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_xmlsignatures/sig2.xml" ContentType="application/vnd.openxmlformats-package.digital-signature-xmlsignatur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8A3" w:rsidRPr="008B49B5" w:rsidRDefault="001248A3" w:rsidP="00AF613A">
      <w:pPr>
        <w:pStyle w:val="Nadpis2"/>
        <w:keepNext w:val="0"/>
        <w:snapToGrid w:val="0"/>
        <w:spacing w:before="0" w:after="0"/>
        <w:jc w:val="center"/>
        <w:rPr>
          <w:rFonts w:ascii="Calibri" w:hAnsi="Calibri" w:cs="Calibri"/>
          <w:i w:val="0"/>
          <w:iCs w:val="0"/>
          <w:sz w:val="22"/>
          <w:szCs w:val="22"/>
        </w:rPr>
      </w:pPr>
      <w:r w:rsidRPr="008B49B5">
        <w:rPr>
          <w:rFonts w:ascii="Calibri" w:hAnsi="Calibri" w:cs="Calibri"/>
          <w:i w:val="0"/>
          <w:iCs w:val="0"/>
          <w:sz w:val="22"/>
          <w:szCs w:val="22"/>
        </w:rPr>
        <w:t>Kupní smlouva</w:t>
      </w:r>
    </w:p>
    <w:p w:rsidR="001248A3" w:rsidRPr="008B49B5" w:rsidRDefault="001248A3" w:rsidP="00AF613A">
      <w:pPr>
        <w:jc w:val="center"/>
        <w:rPr>
          <w:rFonts w:ascii="Calibri" w:hAnsi="Calibri" w:cs="Calibri"/>
          <w:sz w:val="22"/>
          <w:szCs w:val="22"/>
        </w:rPr>
      </w:pPr>
      <w:r w:rsidRPr="008B49B5">
        <w:rPr>
          <w:rFonts w:ascii="Calibri" w:hAnsi="Calibri" w:cs="Calibri"/>
          <w:sz w:val="22"/>
          <w:szCs w:val="22"/>
        </w:rPr>
        <w:t xml:space="preserve">(dále jen </w:t>
      </w:r>
      <w:r w:rsidRPr="008B49B5">
        <w:rPr>
          <w:rFonts w:ascii="Calibri" w:hAnsi="Calibri" w:cs="Calibri"/>
          <w:b/>
          <w:sz w:val="22"/>
          <w:szCs w:val="22"/>
        </w:rPr>
        <w:t>„Smlouva“</w:t>
      </w:r>
      <w:r w:rsidRPr="008B49B5">
        <w:rPr>
          <w:rFonts w:ascii="Calibri" w:hAnsi="Calibri" w:cs="Calibri"/>
          <w:sz w:val="22"/>
          <w:szCs w:val="22"/>
        </w:rPr>
        <w:t>)</w:t>
      </w:r>
    </w:p>
    <w:p w:rsidR="001248A3" w:rsidRPr="008B49B5" w:rsidRDefault="001248A3" w:rsidP="00AF613A">
      <w:pPr>
        <w:snapToGrid w:val="0"/>
        <w:jc w:val="both"/>
        <w:rPr>
          <w:rFonts w:ascii="Calibri" w:hAnsi="Calibri" w:cs="Calibri"/>
          <w:sz w:val="22"/>
          <w:szCs w:val="22"/>
          <w:u w:val="single"/>
          <w:lang w:val="en-US"/>
        </w:rPr>
      </w:pPr>
    </w:p>
    <w:p w:rsidR="001248A3" w:rsidRPr="008B49B5" w:rsidRDefault="001248A3" w:rsidP="00AF613A">
      <w:pPr>
        <w:snapToGrid w:val="0"/>
        <w:jc w:val="both"/>
        <w:rPr>
          <w:rFonts w:ascii="Calibri" w:hAnsi="Calibri" w:cs="Calibri"/>
          <w:sz w:val="22"/>
          <w:szCs w:val="22"/>
          <w:u w:val="single"/>
          <w:lang w:val="en-US"/>
        </w:rPr>
      </w:pPr>
    </w:p>
    <w:p w:rsidR="001248A3" w:rsidRPr="008B49B5" w:rsidRDefault="001248A3" w:rsidP="00AF613A">
      <w:pPr>
        <w:pStyle w:val="ListParagraph2"/>
        <w:numPr>
          <w:ilvl w:val="0"/>
          <w:numId w:val="2"/>
        </w:numPr>
        <w:ind w:left="142" w:hanging="284"/>
        <w:jc w:val="both"/>
        <w:rPr>
          <w:rFonts w:ascii="Calibri" w:hAnsi="Calibri" w:cs="Calibri"/>
          <w:b/>
          <w:bCs/>
          <w:sz w:val="22"/>
          <w:szCs w:val="22"/>
          <w:u w:val="single"/>
        </w:rPr>
      </w:pPr>
      <w:r w:rsidRPr="008B49B5">
        <w:rPr>
          <w:rFonts w:ascii="Calibri" w:hAnsi="Calibri" w:cs="Calibri"/>
          <w:b/>
          <w:bCs/>
          <w:sz w:val="22"/>
          <w:szCs w:val="22"/>
          <w:u w:val="single"/>
        </w:rPr>
        <w:t>SMLUVNÍ STRANY</w:t>
      </w:r>
    </w:p>
    <w:p w:rsidR="001248A3" w:rsidRPr="008B49B5" w:rsidRDefault="001248A3" w:rsidP="00AF613A">
      <w:pPr>
        <w:jc w:val="both"/>
        <w:rPr>
          <w:rFonts w:ascii="Calibri" w:hAnsi="Calibri" w:cs="Calibri"/>
          <w:sz w:val="22"/>
          <w:szCs w:val="22"/>
        </w:rPr>
      </w:pPr>
    </w:p>
    <w:p w:rsidR="001248A3" w:rsidRPr="008B49B5" w:rsidRDefault="001248A3" w:rsidP="00AF613A">
      <w:pPr>
        <w:numPr>
          <w:ilvl w:val="1"/>
          <w:numId w:val="2"/>
        </w:numPr>
        <w:ind w:left="426" w:hanging="426"/>
        <w:jc w:val="both"/>
        <w:rPr>
          <w:rFonts w:ascii="Calibri" w:hAnsi="Calibri" w:cs="Calibri"/>
          <w:sz w:val="22"/>
          <w:szCs w:val="22"/>
        </w:rPr>
      </w:pPr>
      <w:r w:rsidRPr="008B49B5">
        <w:rPr>
          <w:rFonts w:ascii="Calibri" w:hAnsi="Calibri" w:cs="Calibri"/>
          <w:b/>
          <w:bCs/>
          <w:sz w:val="22"/>
          <w:szCs w:val="22"/>
        </w:rPr>
        <w:t>Fyzikální ústav AV ČR, v. v. i.</w:t>
      </w:r>
      <w:r w:rsidRPr="008B49B5">
        <w:rPr>
          <w:rFonts w:ascii="Calibri" w:hAnsi="Calibri" w:cs="Calibri"/>
          <w:sz w:val="22"/>
          <w:szCs w:val="22"/>
        </w:rPr>
        <w:t>,</w:t>
      </w:r>
    </w:p>
    <w:p w:rsidR="001248A3" w:rsidRPr="008B49B5" w:rsidRDefault="001248A3" w:rsidP="00AF613A">
      <w:pPr>
        <w:ind w:left="426"/>
        <w:jc w:val="both"/>
        <w:rPr>
          <w:rFonts w:ascii="Calibri" w:hAnsi="Calibri" w:cs="Calibri"/>
          <w:sz w:val="22"/>
          <w:szCs w:val="22"/>
        </w:rPr>
      </w:pPr>
      <w:r w:rsidRPr="008B49B5">
        <w:rPr>
          <w:rFonts w:ascii="Calibri" w:hAnsi="Calibri" w:cs="Calibri"/>
          <w:sz w:val="22"/>
          <w:szCs w:val="22"/>
        </w:rPr>
        <w:t xml:space="preserve">se sídlem: Na Slovance 1999/2, </w:t>
      </w:r>
      <w:proofErr w:type="gramStart"/>
      <w:r w:rsidRPr="008B49B5">
        <w:rPr>
          <w:rFonts w:ascii="Calibri" w:hAnsi="Calibri" w:cs="Calibri"/>
          <w:sz w:val="22"/>
          <w:szCs w:val="22"/>
        </w:rPr>
        <w:t>182 21  Praha</w:t>
      </w:r>
      <w:proofErr w:type="gramEnd"/>
      <w:r w:rsidRPr="008B49B5">
        <w:rPr>
          <w:rFonts w:ascii="Calibri" w:hAnsi="Calibri" w:cs="Calibri"/>
          <w:sz w:val="22"/>
          <w:szCs w:val="22"/>
        </w:rPr>
        <w:t xml:space="preserve"> 8,</w:t>
      </w:r>
    </w:p>
    <w:p w:rsidR="001248A3" w:rsidRPr="008B49B5" w:rsidRDefault="001248A3" w:rsidP="00AF613A">
      <w:pPr>
        <w:ind w:left="426"/>
        <w:jc w:val="both"/>
        <w:rPr>
          <w:rFonts w:ascii="Calibri" w:hAnsi="Calibri" w:cs="Calibri"/>
          <w:sz w:val="22"/>
          <w:szCs w:val="22"/>
        </w:rPr>
      </w:pPr>
      <w:r w:rsidRPr="008B49B5">
        <w:rPr>
          <w:rFonts w:ascii="Calibri" w:hAnsi="Calibri" w:cs="Calibri"/>
          <w:sz w:val="22"/>
          <w:szCs w:val="22"/>
        </w:rPr>
        <w:t>jehož jménem jedná: doc. Jan Řídký, DrSc. – ředitel,</w:t>
      </w:r>
    </w:p>
    <w:p w:rsidR="001248A3" w:rsidRPr="008B49B5" w:rsidRDefault="001248A3" w:rsidP="00AF613A">
      <w:pPr>
        <w:ind w:left="426"/>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rsidR="001248A3" w:rsidRPr="008B49B5" w:rsidRDefault="001248A3" w:rsidP="00AF613A">
      <w:pPr>
        <w:ind w:left="426"/>
        <w:jc w:val="both"/>
        <w:rPr>
          <w:rFonts w:ascii="Calibri" w:hAnsi="Calibri" w:cs="Calibri"/>
          <w:sz w:val="22"/>
          <w:szCs w:val="22"/>
        </w:rPr>
      </w:pPr>
    </w:p>
    <w:p w:rsidR="001248A3" w:rsidRPr="008B49B5" w:rsidRDefault="001248A3" w:rsidP="00AF613A">
      <w:pPr>
        <w:ind w:left="426"/>
        <w:jc w:val="both"/>
        <w:rPr>
          <w:rFonts w:ascii="Calibri" w:hAnsi="Calibri" w:cs="Calibri"/>
          <w:sz w:val="22"/>
          <w:szCs w:val="22"/>
        </w:rPr>
      </w:pPr>
      <w:r w:rsidRPr="008B49B5">
        <w:rPr>
          <w:rFonts w:ascii="Calibri" w:hAnsi="Calibri" w:cs="Calibri"/>
          <w:sz w:val="22"/>
          <w:szCs w:val="22"/>
        </w:rPr>
        <w:t xml:space="preserve">Bankovní spojení: </w:t>
      </w:r>
      <w:proofErr w:type="spellStart"/>
      <w:r w:rsidRPr="008B49B5">
        <w:rPr>
          <w:rFonts w:ascii="Calibri" w:hAnsi="Calibri" w:cs="Calibri"/>
          <w:sz w:val="22"/>
          <w:szCs w:val="22"/>
        </w:rPr>
        <w:t>UniCredit</w:t>
      </w:r>
      <w:proofErr w:type="spellEnd"/>
      <w:r w:rsidRPr="008B49B5">
        <w:rPr>
          <w:rFonts w:ascii="Calibri" w:hAnsi="Calibri" w:cs="Calibri"/>
          <w:sz w:val="22"/>
          <w:szCs w:val="22"/>
        </w:rPr>
        <w:t xml:space="preserve"> Bank </w:t>
      </w:r>
      <w:proofErr w:type="spellStart"/>
      <w:r w:rsidRPr="008B49B5">
        <w:rPr>
          <w:rFonts w:ascii="Calibri" w:hAnsi="Calibri" w:cs="Calibri"/>
          <w:sz w:val="22"/>
          <w:szCs w:val="22"/>
        </w:rPr>
        <w:t>Czech</w:t>
      </w:r>
      <w:proofErr w:type="spellEnd"/>
      <w:r w:rsidRPr="008B49B5">
        <w:rPr>
          <w:rFonts w:ascii="Calibri" w:hAnsi="Calibri" w:cs="Calibri"/>
          <w:sz w:val="22"/>
          <w:szCs w:val="22"/>
        </w:rPr>
        <w:t xml:space="preserve"> </w:t>
      </w:r>
      <w:proofErr w:type="spellStart"/>
      <w:r w:rsidRPr="008B49B5">
        <w:rPr>
          <w:rFonts w:ascii="Calibri" w:hAnsi="Calibri" w:cs="Calibri"/>
          <w:sz w:val="22"/>
          <w:szCs w:val="22"/>
        </w:rPr>
        <w:t>Republic</w:t>
      </w:r>
      <w:proofErr w:type="spellEnd"/>
      <w:r w:rsidRPr="008B49B5">
        <w:rPr>
          <w:rFonts w:ascii="Calibri" w:hAnsi="Calibri" w:cs="Calibri"/>
          <w:sz w:val="22"/>
          <w:szCs w:val="22"/>
        </w:rPr>
        <w:t>, a.s.</w:t>
      </w:r>
    </w:p>
    <w:p w:rsidR="001248A3" w:rsidRPr="008B49B5" w:rsidRDefault="001248A3" w:rsidP="00AF613A">
      <w:pPr>
        <w:ind w:left="426"/>
        <w:jc w:val="both"/>
        <w:rPr>
          <w:rFonts w:ascii="Calibri" w:hAnsi="Calibri" w:cs="Calibri"/>
          <w:sz w:val="22"/>
          <w:szCs w:val="22"/>
        </w:rPr>
      </w:pPr>
      <w:r w:rsidRPr="008B49B5">
        <w:rPr>
          <w:rFonts w:ascii="Calibri" w:hAnsi="Calibri" w:cs="Calibri"/>
          <w:sz w:val="22"/>
          <w:szCs w:val="22"/>
        </w:rPr>
        <w:t>Číslo účtu: 2106535627/2700</w:t>
      </w:r>
    </w:p>
    <w:p w:rsidR="001248A3" w:rsidRPr="008B49B5" w:rsidRDefault="001248A3" w:rsidP="00AF613A">
      <w:pPr>
        <w:ind w:left="426"/>
        <w:jc w:val="both"/>
        <w:rPr>
          <w:rFonts w:ascii="Calibri" w:hAnsi="Calibri" w:cs="Calibri"/>
          <w:sz w:val="22"/>
          <w:szCs w:val="22"/>
        </w:rPr>
      </w:pPr>
      <w:r w:rsidRPr="008B49B5">
        <w:rPr>
          <w:rFonts w:ascii="Calibri" w:hAnsi="Calibri" w:cs="Calibri"/>
          <w:sz w:val="22"/>
          <w:szCs w:val="22"/>
        </w:rPr>
        <w:t>IČ: 68378271</w:t>
      </w:r>
    </w:p>
    <w:p w:rsidR="001248A3" w:rsidRPr="008B49B5" w:rsidRDefault="001248A3" w:rsidP="00AF613A">
      <w:pPr>
        <w:ind w:left="426"/>
        <w:jc w:val="both"/>
        <w:rPr>
          <w:rFonts w:ascii="Calibri" w:hAnsi="Calibri" w:cs="Calibri"/>
          <w:sz w:val="22"/>
          <w:szCs w:val="22"/>
        </w:rPr>
      </w:pPr>
      <w:r w:rsidRPr="008B49B5">
        <w:rPr>
          <w:rFonts w:ascii="Calibri" w:hAnsi="Calibri" w:cs="Calibri"/>
          <w:sz w:val="22"/>
          <w:szCs w:val="22"/>
        </w:rPr>
        <w:t>DIČ: CZ68378271</w:t>
      </w:r>
    </w:p>
    <w:p w:rsidR="001248A3" w:rsidRPr="008B49B5" w:rsidRDefault="001248A3" w:rsidP="00AF613A">
      <w:pPr>
        <w:ind w:left="426"/>
        <w:jc w:val="both"/>
        <w:rPr>
          <w:rFonts w:ascii="Calibri" w:hAnsi="Calibri" w:cs="Calibri"/>
          <w:sz w:val="22"/>
          <w:szCs w:val="22"/>
        </w:rPr>
      </w:pPr>
    </w:p>
    <w:p w:rsidR="001248A3" w:rsidRPr="008B49B5" w:rsidRDefault="001248A3" w:rsidP="00AF613A">
      <w:pPr>
        <w:ind w:left="426"/>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rsidR="001248A3" w:rsidRPr="008B49B5" w:rsidRDefault="001248A3" w:rsidP="00AF613A">
      <w:pPr>
        <w:ind w:left="426"/>
        <w:jc w:val="both"/>
        <w:rPr>
          <w:rFonts w:ascii="Calibri" w:hAnsi="Calibri" w:cs="Calibri"/>
          <w:sz w:val="22"/>
          <w:szCs w:val="22"/>
        </w:rPr>
      </w:pPr>
    </w:p>
    <w:p w:rsidR="001248A3" w:rsidRPr="008B49B5" w:rsidRDefault="001248A3" w:rsidP="00AF613A">
      <w:pPr>
        <w:ind w:left="426"/>
        <w:jc w:val="both"/>
        <w:rPr>
          <w:rFonts w:ascii="Calibri" w:hAnsi="Calibri" w:cs="Calibri"/>
          <w:sz w:val="22"/>
          <w:szCs w:val="22"/>
        </w:rPr>
      </w:pPr>
    </w:p>
    <w:p w:rsidR="001248A3" w:rsidRPr="008B49B5" w:rsidRDefault="001248A3" w:rsidP="00AF613A">
      <w:pPr>
        <w:ind w:left="426"/>
        <w:jc w:val="both"/>
        <w:rPr>
          <w:rFonts w:ascii="Calibri" w:hAnsi="Calibri" w:cs="Calibri"/>
          <w:sz w:val="22"/>
          <w:szCs w:val="22"/>
        </w:rPr>
      </w:pPr>
      <w:r w:rsidRPr="008B49B5">
        <w:rPr>
          <w:rFonts w:ascii="Calibri" w:hAnsi="Calibri" w:cs="Calibri"/>
          <w:sz w:val="22"/>
          <w:szCs w:val="22"/>
        </w:rPr>
        <w:t>a</w:t>
      </w:r>
    </w:p>
    <w:p w:rsidR="001248A3" w:rsidRPr="008B49B5" w:rsidRDefault="001248A3" w:rsidP="00AF613A">
      <w:pPr>
        <w:ind w:left="426"/>
        <w:jc w:val="both"/>
        <w:rPr>
          <w:rFonts w:ascii="Calibri" w:hAnsi="Calibri" w:cs="Calibri"/>
          <w:sz w:val="22"/>
          <w:szCs w:val="22"/>
        </w:rPr>
      </w:pPr>
    </w:p>
    <w:p w:rsidR="001248A3" w:rsidRPr="008B49B5" w:rsidRDefault="001248A3" w:rsidP="00AF613A">
      <w:pPr>
        <w:ind w:left="426"/>
        <w:jc w:val="both"/>
        <w:rPr>
          <w:rFonts w:ascii="Calibri" w:hAnsi="Calibri" w:cs="Calibri"/>
          <w:sz w:val="22"/>
          <w:szCs w:val="22"/>
        </w:rPr>
      </w:pPr>
    </w:p>
    <w:p w:rsidR="001248A3" w:rsidRPr="008B49B5" w:rsidRDefault="001248A3" w:rsidP="00AF613A">
      <w:pPr>
        <w:numPr>
          <w:ilvl w:val="1"/>
          <w:numId w:val="2"/>
        </w:numPr>
        <w:ind w:left="426" w:hanging="426"/>
        <w:jc w:val="both"/>
        <w:rPr>
          <w:rFonts w:ascii="Calibri" w:hAnsi="Calibri" w:cs="Calibri"/>
          <w:sz w:val="22"/>
          <w:szCs w:val="22"/>
        </w:rPr>
      </w:pPr>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p>
    <w:p w:rsidR="001248A3" w:rsidRPr="008B49B5" w:rsidRDefault="001248A3" w:rsidP="00AF613A">
      <w:pPr>
        <w:ind w:left="426"/>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bCs/>
          <w:sz w:val="22"/>
          <w:szCs w:val="22"/>
          <w:highlight w:val="yellow"/>
        </w:rPr>
        <w:t>__________________</w:t>
      </w:r>
      <w:r w:rsidRPr="008B49B5">
        <w:rPr>
          <w:rFonts w:ascii="Calibri" w:hAnsi="Calibri" w:cs="Calibri"/>
          <w:sz w:val="22"/>
          <w:szCs w:val="22"/>
        </w:rPr>
        <w:t>,</w:t>
      </w:r>
    </w:p>
    <w:p w:rsidR="001248A3" w:rsidRPr="008B49B5" w:rsidRDefault="001248A3" w:rsidP="00AF613A">
      <w:pPr>
        <w:ind w:left="426"/>
        <w:jc w:val="both"/>
        <w:rPr>
          <w:rFonts w:ascii="Calibri" w:hAnsi="Calibri" w:cs="Calibri"/>
          <w:sz w:val="22"/>
          <w:szCs w:val="22"/>
        </w:rPr>
      </w:pPr>
      <w:r w:rsidRPr="008B49B5">
        <w:rPr>
          <w:rFonts w:ascii="Calibri" w:hAnsi="Calibri" w:cs="Calibri"/>
          <w:sz w:val="22"/>
          <w:szCs w:val="22"/>
        </w:rPr>
        <w:t xml:space="preserve">jednající: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rsidR="001248A3" w:rsidRPr="008B49B5" w:rsidRDefault="001248A3" w:rsidP="00AF613A">
      <w:pPr>
        <w:ind w:left="426"/>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bCs/>
          <w:sz w:val="22"/>
          <w:szCs w:val="22"/>
          <w:highlight w:val="yellow"/>
        </w:rPr>
        <w:t>__________________</w:t>
      </w:r>
      <w:r w:rsidRPr="008B49B5">
        <w:rPr>
          <w:rFonts w:ascii="Calibri" w:hAnsi="Calibri" w:cs="Calibri"/>
          <w:sz w:val="22"/>
          <w:szCs w:val="22"/>
        </w:rPr>
        <w:t xml:space="preserve">. </w:t>
      </w:r>
    </w:p>
    <w:p w:rsidR="001248A3" w:rsidRPr="008B49B5" w:rsidRDefault="001248A3" w:rsidP="00AF613A">
      <w:pPr>
        <w:jc w:val="both"/>
        <w:rPr>
          <w:rFonts w:ascii="Calibri" w:hAnsi="Calibri" w:cs="Calibri"/>
          <w:sz w:val="22"/>
          <w:szCs w:val="22"/>
        </w:rPr>
      </w:pPr>
      <w:r w:rsidRPr="008B49B5">
        <w:rPr>
          <w:rFonts w:ascii="Calibri" w:hAnsi="Calibri" w:cs="Calibri"/>
          <w:sz w:val="22"/>
          <w:szCs w:val="22"/>
        </w:rPr>
        <w:t xml:space="preserve">       </w:t>
      </w:r>
    </w:p>
    <w:p w:rsidR="001248A3" w:rsidRPr="008B49B5" w:rsidRDefault="001248A3" w:rsidP="00AF613A">
      <w:pPr>
        <w:jc w:val="both"/>
        <w:rPr>
          <w:rFonts w:ascii="Calibri" w:hAnsi="Calibri" w:cs="Calibri"/>
          <w:sz w:val="22"/>
          <w:szCs w:val="22"/>
        </w:rPr>
      </w:pPr>
    </w:p>
    <w:p w:rsidR="001248A3" w:rsidRPr="008B49B5" w:rsidRDefault="001248A3" w:rsidP="00AF613A">
      <w:pPr>
        <w:ind w:left="426"/>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rsidR="001248A3" w:rsidRPr="008B49B5" w:rsidRDefault="001248A3" w:rsidP="00AF613A">
      <w:pPr>
        <w:ind w:left="426"/>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rsidR="001248A3" w:rsidRPr="008B49B5" w:rsidRDefault="001248A3" w:rsidP="00AF613A">
      <w:pPr>
        <w:ind w:left="426"/>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rsidR="001248A3" w:rsidRPr="008B49B5" w:rsidRDefault="001248A3" w:rsidP="00AF613A">
      <w:pPr>
        <w:ind w:left="426"/>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1248A3" w:rsidRPr="008B49B5" w:rsidRDefault="001248A3" w:rsidP="00AF613A">
      <w:pPr>
        <w:ind w:left="426"/>
        <w:jc w:val="both"/>
        <w:rPr>
          <w:rFonts w:ascii="Calibri" w:hAnsi="Calibri" w:cs="Calibri"/>
          <w:sz w:val="22"/>
          <w:szCs w:val="22"/>
        </w:rPr>
      </w:pPr>
    </w:p>
    <w:p w:rsidR="001248A3" w:rsidRPr="008B49B5" w:rsidRDefault="001248A3" w:rsidP="00AF613A">
      <w:pPr>
        <w:ind w:left="426"/>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Prodávající</w:t>
      </w:r>
      <w:r w:rsidRPr="008B49B5">
        <w:rPr>
          <w:rFonts w:ascii="Calibri" w:hAnsi="Calibri" w:cs="Calibri"/>
          <w:sz w:val="22"/>
          <w:szCs w:val="22"/>
        </w:rPr>
        <w:t xml:space="preserve">"), </w:t>
      </w:r>
    </w:p>
    <w:p w:rsidR="001248A3" w:rsidRPr="008B49B5" w:rsidRDefault="001248A3" w:rsidP="00AF613A">
      <w:pPr>
        <w:ind w:left="426"/>
        <w:jc w:val="both"/>
        <w:rPr>
          <w:rFonts w:ascii="Calibri" w:hAnsi="Calibri" w:cs="Calibri"/>
          <w:sz w:val="22"/>
          <w:szCs w:val="22"/>
        </w:rPr>
      </w:pPr>
    </w:p>
    <w:p w:rsidR="001248A3" w:rsidRPr="008B49B5" w:rsidRDefault="001248A3" w:rsidP="00AF613A">
      <w:pPr>
        <w:ind w:left="426"/>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Pr="008B49B5">
        <w:rPr>
          <w:rFonts w:ascii="Calibri" w:hAnsi="Calibri" w:cs="Calibri"/>
          <w:sz w:val="22"/>
          <w:szCs w:val="22"/>
        </w:rPr>
        <w:t>").</w:t>
      </w:r>
    </w:p>
    <w:p w:rsidR="001248A3" w:rsidRPr="008B49B5" w:rsidRDefault="001248A3" w:rsidP="00AF613A">
      <w:pPr>
        <w:tabs>
          <w:tab w:val="left" w:pos="-993"/>
        </w:tabs>
        <w:jc w:val="both"/>
        <w:rPr>
          <w:rFonts w:ascii="Calibri" w:hAnsi="Calibri" w:cs="Calibri"/>
          <w:sz w:val="22"/>
          <w:szCs w:val="22"/>
        </w:rPr>
      </w:pPr>
    </w:p>
    <w:p w:rsidR="001248A3" w:rsidRPr="008B49B5" w:rsidRDefault="001248A3" w:rsidP="00AF613A">
      <w:pPr>
        <w:rPr>
          <w:rFonts w:ascii="Calibri" w:hAnsi="Calibri" w:cs="Calibri"/>
          <w:sz w:val="22"/>
          <w:szCs w:val="22"/>
        </w:rPr>
      </w:pPr>
    </w:p>
    <w:p w:rsidR="001248A3" w:rsidRDefault="001248A3" w:rsidP="00AF613A">
      <w:pPr>
        <w:pStyle w:val="ListParagraph2"/>
        <w:numPr>
          <w:ilvl w:val="0"/>
          <w:numId w:val="2"/>
        </w:numPr>
        <w:ind w:left="142" w:hanging="284"/>
        <w:jc w:val="both"/>
        <w:rPr>
          <w:rFonts w:ascii="Calibri" w:hAnsi="Calibri" w:cs="Calibri"/>
          <w:b/>
          <w:bCs/>
          <w:sz w:val="22"/>
          <w:szCs w:val="22"/>
          <w:u w:val="single"/>
        </w:rPr>
      </w:pPr>
      <w:r w:rsidRPr="008B49B5">
        <w:rPr>
          <w:rFonts w:ascii="Calibri" w:hAnsi="Calibri" w:cs="Calibri"/>
          <w:b/>
          <w:bCs/>
          <w:sz w:val="22"/>
          <w:szCs w:val="22"/>
          <w:u w:val="single"/>
        </w:rPr>
        <w:br w:type="page"/>
      </w:r>
      <w:r w:rsidRPr="008B49B5">
        <w:rPr>
          <w:rFonts w:ascii="Calibri" w:hAnsi="Calibri" w:cs="Calibri"/>
          <w:b/>
          <w:bCs/>
          <w:sz w:val="22"/>
          <w:szCs w:val="22"/>
          <w:u w:val="single"/>
        </w:rPr>
        <w:lastRenderedPageBreak/>
        <w:t>ZÁKLADNÍ USTANOVENÍ</w:t>
      </w:r>
    </w:p>
    <w:p w:rsidR="001248A3" w:rsidRPr="008B49B5" w:rsidRDefault="001248A3" w:rsidP="00AF613A">
      <w:pPr>
        <w:pStyle w:val="ListParagraph2"/>
        <w:ind w:left="142"/>
        <w:jc w:val="both"/>
        <w:rPr>
          <w:rFonts w:ascii="Calibri" w:hAnsi="Calibri" w:cs="Calibri"/>
          <w:b/>
          <w:bCs/>
          <w:sz w:val="22"/>
          <w:szCs w:val="22"/>
          <w:u w:val="single"/>
        </w:rPr>
      </w:pPr>
    </w:p>
    <w:p w:rsidR="001248A3" w:rsidRPr="008B49B5" w:rsidRDefault="001248A3" w:rsidP="00AF613A">
      <w:pPr>
        <w:numPr>
          <w:ilvl w:val="1"/>
          <w:numId w:val="5"/>
        </w:numPr>
        <w:spacing w:after="240"/>
        <w:jc w:val="both"/>
        <w:rPr>
          <w:rFonts w:ascii="Calibri" w:hAnsi="Calibri" w:cs="Calibri"/>
          <w:sz w:val="22"/>
          <w:szCs w:val="22"/>
        </w:rPr>
      </w:pPr>
      <w:r w:rsidRPr="008B49B5">
        <w:rPr>
          <w:rFonts w:ascii="Calibri" w:hAnsi="Calibri" w:cs="Calibri"/>
          <w:sz w:val="22"/>
          <w:szCs w:val="22"/>
        </w:rPr>
        <w:t>Kupující je veřejná výzkumná instituce, jejíž hlavní činností je vědecký výzkum v oblasti fyziky, zejména fyziky elementárních částic, kondenzovaných systémů, plazmatu a optiky. Součástí tohoto výzkumu je i analýza funkčních materiálů a technologií.</w:t>
      </w:r>
    </w:p>
    <w:p w:rsidR="001248A3" w:rsidRPr="008B49B5" w:rsidRDefault="001248A3" w:rsidP="00AF613A">
      <w:pPr>
        <w:numPr>
          <w:ilvl w:val="1"/>
          <w:numId w:val="5"/>
        </w:numPr>
        <w:spacing w:after="240"/>
        <w:jc w:val="both"/>
        <w:rPr>
          <w:rFonts w:ascii="Calibri" w:hAnsi="Calibri" w:cs="Calibri"/>
          <w:sz w:val="22"/>
          <w:szCs w:val="22"/>
        </w:rPr>
      </w:pPr>
      <w:r w:rsidRPr="008B49B5">
        <w:rPr>
          <w:rFonts w:ascii="Calibri" w:hAnsi="Calibri" w:cs="Calibri"/>
          <w:sz w:val="22"/>
          <w:szCs w:val="22"/>
        </w:rPr>
        <w:t xml:space="preserve">Prodávající je vítězným uchazečem výběrového řízení </w:t>
      </w:r>
      <w:r w:rsidRPr="008B49B5">
        <w:rPr>
          <w:rFonts w:ascii="Calibri" w:hAnsi="Calibri"/>
          <w:sz w:val="22"/>
          <w:szCs w:val="22"/>
        </w:rPr>
        <w:t xml:space="preserve">vyhlášeného Kupujícím dle zákona č. 137/2006 Sb., o veřejných zakázkách, </w:t>
      </w:r>
      <w:r w:rsidRPr="008B49B5">
        <w:rPr>
          <w:rFonts w:ascii="Calibri" w:hAnsi="Calibri" w:cs="Calibri"/>
          <w:sz w:val="22"/>
          <w:szCs w:val="22"/>
        </w:rPr>
        <w:t>pod názvem „</w:t>
      </w:r>
      <w:r w:rsidRPr="002158D8">
        <w:rPr>
          <w:rFonts w:ascii="Calibri" w:hAnsi="Calibri" w:cs="Arial"/>
          <w:b/>
          <w:sz w:val="22"/>
          <w:szCs w:val="22"/>
        </w:rPr>
        <w:t>Optická litografie</w:t>
      </w:r>
      <w:r w:rsidRPr="008B49B5">
        <w:rPr>
          <w:rFonts w:ascii="Calibri" w:hAnsi="Calibri" w:cs="Calibri"/>
          <w:sz w:val="22"/>
          <w:szCs w:val="22"/>
        </w:rPr>
        <w:t>“ (dále jen „</w:t>
      </w:r>
      <w:r w:rsidRPr="008B49B5">
        <w:rPr>
          <w:rFonts w:ascii="Calibri" w:hAnsi="Calibri" w:cs="Calibri"/>
          <w:b/>
          <w:sz w:val="22"/>
          <w:szCs w:val="22"/>
        </w:rPr>
        <w:t>Zadávací řízení</w:t>
      </w:r>
      <w:r w:rsidRPr="008B49B5">
        <w:rPr>
          <w:rFonts w:ascii="Calibri" w:hAnsi="Calibri" w:cs="Calibri"/>
          <w:sz w:val="22"/>
          <w:szCs w:val="22"/>
        </w:rPr>
        <w:t>“) na zhotovení předmětu plnění dle této Smlouvy.</w:t>
      </w:r>
    </w:p>
    <w:p w:rsidR="001248A3" w:rsidRPr="00D42B21" w:rsidRDefault="001248A3" w:rsidP="00AF613A">
      <w:pPr>
        <w:numPr>
          <w:ilvl w:val="1"/>
          <w:numId w:val="5"/>
        </w:numPr>
        <w:spacing w:after="240"/>
        <w:jc w:val="both"/>
        <w:rPr>
          <w:rFonts w:ascii="Calibri" w:hAnsi="Calibri" w:cs="Calibri"/>
          <w:sz w:val="22"/>
          <w:szCs w:val="22"/>
        </w:rPr>
      </w:pPr>
      <w:r>
        <w:rPr>
          <w:rFonts w:ascii="Calibri" w:hAnsi="Calibri"/>
          <w:sz w:val="22"/>
          <w:szCs w:val="22"/>
        </w:rPr>
        <w:t xml:space="preserve">Předmětem kupní smlouvy  je dodání vědeckého  </w:t>
      </w:r>
      <w:r>
        <w:rPr>
          <w:rFonts w:ascii="Arial" w:hAnsi="Arial" w:cs="Arial"/>
          <w:sz w:val="20"/>
          <w:szCs w:val="20"/>
        </w:rPr>
        <w:t xml:space="preserve">přístroje pro </w:t>
      </w:r>
      <w:r>
        <w:rPr>
          <w:rFonts w:ascii="Arial" w:hAnsi="Arial" w:cs="Arial"/>
          <w:b/>
          <w:sz w:val="20"/>
          <w:szCs w:val="20"/>
        </w:rPr>
        <w:t>optickou litografii</w:t>
      </w:r>
      <w:r>
        <w:rPr>
          <w:rFonts w:ascii="Calibri" w:hAnsi="Calibri"/>
          <w:sz w:val="22"/>
          <w:szCs w:val="22"/>
        </w:rPr>
        <w:t xml:space="preserve"> (dále jen „</w:t>
      </w:r>
      <w:r w:rsidRPr="004F300E">
        <w:rPr>
          <w:rFonts w:ascii="Calibri" w:hAnsi="Calibri"/>
          <w:b/>
          <w:sz w:val="22"/>
          <w:szCs w:val="22"/>
        </w:rPr>
        <w:t>Přístroj</w:t>
      </w:r>
      <w:r>
        <w:rPr>
          <w:rFonts w:ascii="Calibri" w:hAnsi="Calibri"/>
          <w:sz w:val="22"/>
          <w:szCs w:val="22"/>
        </w:rPr>
        <w:t>“, „</w:t>
      </w:r>
      <w:r w:rsidRPr="004F300E">
        <w:rPr>
          <w:rFonts w:ascii="Calibri" w:hAnsi="Calibri"/>
          <w:b/>
          <w:sz w:val="22"/>
          <w:szCs w:val="22"/>
        </w:rPr>
        <w:t>Zboží“)</w:t>
      </w:r>
      <w:r w:rsidRPr="00D42B21">
        <w:rPr>
          <w:rFonts w:ascii="Calibri" w:hAnsi="Calibri" w:cs="Calibri"/>
          <w:sz w:val="22"/>
          <w:szCs w:val="22"/>
        </w:rPr>
        <w:t xml:space="preserve"> </w:t>
      </w:r>
      <w:r>
        <w:rPr>
          <w:rFonts w:ascii="Calibri" w:hAnsi="Calibri" w:cs="Calibri"/>
          <w:sz w:val="22"/>
          <w:szCs w:val="22"/>
        </w:rPr>
        <w:t xml:space="preserve"> určeného pro </w:t>
      </w:r>
      <w:r w:rsidRPr="00D42B21">
        <w:rPr>
          <w:rFonts w:ascii="Calibri" w:hAnsi="Calibri"/>
          <w:sz w:val="22"/>
          <w:szCs w:val="22"/>
        </w:rPr>
        <w:t>analýz</w:t>
      </w:r>
      <w:r>
        <w:rPr>
          <w:rFonts w:ascii="Calibri" w:hAnsi="Calibri"/>
          <w:sz w:val="22"/>
          <w:szCs w:val="22"/>
        </w:rPr>
        <w:t xml:space="preserve">u   </w:t>
      </w:r>
      <w:r w:rsidRPr="00D42B21">
        <w:rPr>
          <w:rFonts w:ascii="Calibri" w:hAnsi="Calibri"/>
          <w:sz w:val="22"/>
          <w:szCs w:val="22"/>
        </w:rPr>
        <w:t>anorganických, organických a biologických vzorků ve formě objemových materiálů, tenkých vrstev a kapalin</w:t>
      </w:r>
      <w:r>
        <w:rPr>
          <w:rFonts w:ascii="Calibri" w:hAnsi="Calibri"/>
          <w:sz w:val="22"/>
          <w:szCs w:val="22"/>
        </w:rPr>
        <w:t xml:space="preserve"> v rámci projektu </w:t>
      </w:r>
      <w:r>
        <w:rPr>
          <w:rFonts w:ascii="Calibri" w:hAnsi="Calibri" w:cs="Calibri"/>
          <w:sz w:val="22"/>
          <w:szCs w:val="22"/>
        </w:rPr>
        <w:t xml:space="preserve">názvem </w:t>
      </w:r>
      <w:r w:rsidRPr="008964D0">
        <w:rPr>
          <w:rFonts w:ascii="Calibri" w:hAnsi="Calibri" w:cs="Calibri"/>
          <w:sz w:val="22"/>
          <w:szCs w:val="22"/>
        </w:rPr>
        <w:t xml:space="preserve">„Centrum funkčních materiálů pro </w:t>
      </w:r>
      <w:proofErr w:type="spellStart"/>
      <w:r w:rsidRPr="008964D0">
        <w:rPr>
          <w:rFonts w:ascii="Calibri" w:hAnsi="Calibri" w:cs="Calibri"/>
          <w:sz w:val="22"/>
          <w:szCs w:val="22"/>
        </w:rPr>
        <w:t>bioaplikace</w:t>
      </w:r>
      <w:proofErr w:type="spellEnd"/>
      <w:r w:rsidRPr="008964D0">
        <w:rPr>
          <w:rFonts w:ascii="Calibri" w:hAnsi="Calibri" w:cs="Calibri"/>
          <w:sz w:val="22"/>
          <w:szCs w:val="22"/>
        </w:rPr>
        <w:t xml:space="preserve"> (FUNBIO)“ </w:t>
      </w:r>
      <w:proofErr w:type="spellStart"/>
      <w:r w:rsidRPr="008964D0">
        <w:rPr>
          <w:rFonts w:ascii="Calibri" w:hAnsi="Calibri" w:cs="Calibri"/>
          <w:sz w:val="22"/>
          <w:szCs w:val="22"/>
        </w:rPr>
        <w:t>reg</w:t>
      </w:r>
      <w:proofErr w:type="spellEnd"/>
      <w:r w:rsidRPr="008964D0">
        <w:rPr>
          <w:rFonts w:ascii="Calibri" w:hAnsi="Calibri" w:cs="Calibri"/>
          <w:sz w:val="22"/>
          <w:szCs w:val="22"/>
        </w:rPr>
        <w:t xml:space="preserve">. </w:t>
      </w:r>
      <w:proofErr w:type="gramStart"/>
      <w:r w:rsidRPr="008964D0">
        <w:rPr>
          <w:rFonts w:ascii="Calibri" w:hAnsi="Calibri" w:cs="Calibri"/>
          <w:sz w:val="22"/>
          <w:szCs w:val="22"/>
        </w:rPr>
        <w:t>č.</w:t>
      </w:r>
      <w:proofErr w:type="gramEnd"/>
      <w:r w:rsidRPr="008964D0">
        <w:rPr>
          <w:rFonts w:ascii="Calibri" w:hAnsi="Calibri" w:cs="Calibri"/>
          <w:sz w:val="22"/>
          <w:szCs w:val="22"/>
        </w:rPr>
        <w:t xml:space="preserve"> CZ.2.16/3.1.00/21510</w:t>
      </w:r>
      <w:r>
        <w:rPr>
          <w:rFonts w:ascii="Calibri" w:hAnsi="Calibri" w:cs="Calibri"/>
          <w:sz w:val="22"/>
          <w:szCs w:val="22"/>
        </w:rPr>
        <w:t xml:space="preserve"> realizovaného</w:t>
      </w:r>
      <w:r w:rsidRPr="008964D0">
        <w:rPr>
          <w:rFonts w:ascii="Calibri" w:hAnsi="Calibri" w:cs="Calibri"/>
          <w:sz w:val="22"/>
          <w:szCs w:val="22"/>
        </w:rPr>
        <w:t xml:space="preserve"> v rámci operační</w:t>
      </w:r>
      <w:r>
        <w:rPr>
          <w:rFonts w:ascii="Calibri" w:hAnsi="Calibri" w:cs="Calibri"/>
          <w:sz w:val="22"/>
          <w:szCs w:val="22"/>
        </w:rPr>
        <w:t>ho</w:t>
      </w:r>
      <w:r w:rsidRPr="008964D0">
        <w:rPr>
          <w:rFonts w:ascii="Calibri" w:hAnsi="Calibri" w:cs="Calibri"/>
          <w:sz w:val="22"/>
          <w:szCs w:val="22"/>
        </w:rPr>
        <w:t xml:space="preserve"> programu Praha Konkurenceschopnost, prioritní osa 3, oblast podpory 3.1 (dále jen „</w:t>
      </w:r>
      <w:r w:rsidRPr="008964D0">
        <w:rPr>
          <w:rFonts w:ascii="Calibri" w:hAnsi="Calibri" w:cs="Calibri"/>
          <w:b/>
          <w:sz w:val="22"/>
          <w:szCs w:val="22"/>
        </w:rPr>
        <w:t>Projekt</w:t>
      </w:r>
      <w:r w:rsidRPr="008964D0">
        <w:rPr>
          <w:rFonts w:ascii="Calibri" w:hAnsi="Calibri" w:cs="Calibri"/>
          <w:sz w:val="22"/>
          <w:szCs w:val="22"/>
        </w:rPr>
        <w:t>“).</w:t>
      </w:r>
      <w:r>
        <w:rPr>
          <w:rFonts w:ascii="Calibri" w:hAnsi="Calibri"/>
          <w:sz w:val="22"/>
          <w:szCs w:val="22"/>
        </w:rPr>
        <w:t xml:space="preserve"> </w:t>
      </w:r>
    </w:p>
    <w:p w:rsidR="001248A3" w:rsidRPr="008B49B5" w:rsidRDefault="001248A3" w:rsidP="00AF613A">
      <w:pPr>
        <w:numPr>
          <w:ilvl w:val="1"/>
          <w:numId w:val="5"/>
        </w:numPr>
        <w:spacing w:after="240"/>
        <w:jc w:val="both"/>
        <w:rPr>
          <w:rFonts w:ascii="Calibri" w:hAnsi="Calibri" w:cs="Calibri"/>
          <w:sz w:val="22"/>
          <w:szCs w:val="22"/>
        </w:rPr>
      </w:pPr>
      <w:r w:rsidRPr="008B49B5">
        <w:rPr>
          <w:rFonts w:ascii="Calibri" w:hAnsi="Calibri"/>
          <w:sz w:val="22"/>
          <w:szCs w:val="22"/>
        </w:rPr>
        <w:t xml:space="preserve">Výchozími podklady pro dodání </w:t>
      </w:r>
      <w:r>
        <w:rPr>
          <w:rFonts w:ascii="Calibri" w:hAnsi="Calibri"/>
          <w:sz w:val="22"/>
          <w:szCs w:val="22"/>
        </w:rPr>
        <w:t>Přístroje</w:t>
      </w:r>
      <w:r w:rsidRPr="008B49B5">
        <w:rPr>
          <w:rFonts w:ascii="Calibri" w:hAnsi="Calibri"/>
          <w:sz w:val="22"/>
          <w:szCs w:val="22"/>
        </w:rPr>
        <w:t xml:space="preserve"> dle této Smlouvy jsou</w:t>
      </w:r>
      <w:r w:rsidRPr="008B49B5">
        <w:rPr>
          <w:rFonts w:ascii="Calibri" w:hAnsi="Calibri" w:cs="Calibri"/>
          <w:sz w:val="22"/>
          <w:szCs w:val="22"/>
        </w:rPr>
        <w:t xml:space="preserve">: </w:t>
      </w:r>
    </w:p>
    <w:p w:rsidR="001248A3" w:rsidRDefault="001248A3" w:rsidP="00AF613A">
      <w:pPr>
        <w:numPr>
          <w:ilvl w:val="2"/>
          <w:numId w:val="5"/>
        </w:numPr>
        <w:tabs>
          <w:tab w:val="clear" w:pos="720"/>
        </w:tabs>
        <w:ind w:left="1276"/>
        <w:jc w:val="both"/>
        <w:rPr>
          <w:rFonts w:ascii="Calibri" w:hAnsi="Calibri" w:cs="Calibri"/>
          <w:sz w:val="22"/>
          <w:szCs w:val="22"/>
        </w:rPr>
      </w:pPr>
      <w:r w:rsidRPr="008B49B5">
        <w:rPr>
          <w:rFonts w:ascii="Calibri" w:hAnsi="Calibri" w:cs="Calibri"/>
          <w:sz w:val="22"/>
          <w:szCs w:val="22"/>
        </w:rPr>
        <w:t>Technická specifikace zadávací dokumentace k Zadávacímu řízení. Zadávací dokumentace tvoří Přílohu č. 1 této Smlouvy a je její nedílnou součástí (dále jen „</w:t>
      </w:r>
      <w:r w:rsidRPr="008B49B5">
        <w:rPr>
          <w:rFonts w:ascii="Calibri" w:hAnsi="Calibri" w:cs="Calibri"/>
          <w:b/>
          <w:sz w:val="22"/>
          <w:szCs w:val="22"/>
        </w:rPr>
        <w:t>Zadávací dokumentace</w:t>
      </w:r>
      <w:r w:rsidRPr="008B49B5">
        <w:rPr>
          <w:rFonts w:ascii="Calibri" w:hAnsi="Calibri" w:cs="Calibri"/>
          <w:sz w:val="22"/>
          <w:szCs w:val="22"/>
        </w:rPr>
        <w:t xml:space="preserve">“). </w:t>
      </w:r>
      <w:r w:rsidRPr="008B49B5">
        <w:rPr>
          <w:rFonts w:ascii="Calibri" w:hAnsi="Calibri" w:cs="Arial"/>
          <w:sz w:val="22"/>
          <w:szCs w:val="22"/>
        </w:rPr>
        <w:t xml:space="preserve">Technická specifikace </w:t>
      </w:r>
      <w:r>
        <w:rPr>
          <w:rFonts w:ascii="Calibri" w:hAnsi="Calibri" w:cs="Arial"/>
          <w:sz w:val="22"/>
          <w:szCs w:val="22"/>
        </w:rPr>
        <w:t>Kupujícího</w:t>
      </w:r>
      <w:r w:rsidRPr="008B49B5">
        <w:rPr>
          <w:rFonts w:ascii="Calibri" w:hAnsi="Calibri" w:cs="Arial"/>
          <w:sz w:val="22"/>
          <w:szCs w:val="22"/>
        </w:rPr>
        <w:t xml:space="preserve"> k předmětu plnění</w:t>
      </w:r>
      <w:r w:rsidRPr="008B49B5">
        <w:rPr>
          <w:rFonts w:ascii="Calibri" w:hAnsi="Calibri" w:cs="Calibri"/>
          <w:sz w:val="22"/>
          <w:szCs w:val="22"/>
        </w:rPr>
        <w:t xml:space="preserve"> je též nedílnou součástí této Smlouvy jako její Příloha č. </w:t>
      </w:r>
      <w:smartTag w:uri="urn:schemas-microsoft-com:office:smarttags" w:element="metricconverter">
        <w:smartTagPr>
          <w:attr w:name="ProductID" w:val="2 a"/>
        </w:smartTagPr>
        <w:r w:rsidRPr="008B49B5">
          <w:rPr>
            <w:rFonts w:ascii="Calibri" w:hAnsi="Calibri" w:cs="Calibri"/>
            <w:sz w:val="22"/>
            <w:szCs w:val="22"/>
          </w:rPr>
          <w:t>2 a</w:t>
        </w:r>
      </w:smartTag>
      <w:r w:rsidRPr="008B49B5">
        <w:rPr>
          <w:rFonts w:ascii="Calibri" w:hAnsi="Calibri" w:cs="Calibri"/>
          <w:sz w:val="22"/>
          <w:szCs w:val="22"/>
        </w:rPr>
        <w:t>).</w:t>
      </w:r>
    </w:p>
    <w:p w:rsidR="001248A3" w:rsidRDefault="001248A3" w:rsidP="00AF613A">
      <w:pPr>
        <w:ind w:left="1276"/>
        <w:jc w:val="both"/>
        <w:rPr>
          <w:rFonts w:ascii="Calibri" w:hAnsi="Calibri" w:cs="Calibri"/>
          <w:sz w:val="22"/>
          <w:szCs w:val="22"/>
        </w:rPr>
      </w:pPr>
    </w:p>
    <w:p w:rsidR="001248A3" w:rsidRPr="008B49B5" w:rsidRDefault="001248A3" w:rsidP="00AF613A">
      <w:pPr>
        <w:numPr>
          <w:ilvl w:val="2"/>
          <w:numId w:val="5"/>
        </w:numPr>
        <w:tabs>
          <w:tab w:val="clear" w:pos="720"/>
        </w:tabs>
        <w:ind w:left="1276"/>
        <w:jc w:val="both"/>
        <w:rPr>
          <w:rFonts w:ascii="Calibri" w:hAnsi="Calibri" w:cs="Calibri"/>
          <w:sz w:val="22"/>
          <w:szCs w:val="22"/>
        </w:rPr>
      </w:pPr>
      <w:r w:rsidRPr="008B49B5">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podaná v rámci Zadávacího řízení v rozsahu té části, která </w:t>
      </w:r>
      <w:r>
        <w:rPr>
          <w:rFonts w:ascii="Calibri" w:hAnsi="Calibri" w:cs="Calibri"/>
          <w:sz w:val="22"/>
          <w:szCs w:val="22"/>
        </w:rPr>
        <w:t>předmět plnění</w:t>
      </w:r>
      <w:r w:rsidRPr="008B49B5">
        <w:rPr>
          <w:rFonts w:ascii="Calibri" w:hAnsi="Calibri" w:cs="Calibri"/>
          <w:sz w:val="22"/>
          <w:szCs w:val="22"/>
        </w:rPr>
        <w:t xml:space="preserve"> technicky popisuje. </w:t>
      </w:r>
      <w:r>
        <w:rPr>
          <w:rFonts w:ascii="Calibri" w:hAnsi="Calibri" w:cs="Calibri"/>
          <w:sz w:val="22"/>
          <w:szCs w:val="22"/>
        </w:rPr>
        <w:t>Tato n</w:t>
      </w:r>
      <w:r w:rsidRPr="008B49B5">
        <w:rPr>
          <w:rFonts w:ascii="Calibri" w:hAnsi="Calibri" w:cs="Calibri"/>
          <w:sz w:val="22"/>
          <w:szCs w:val="22"/>
        </w:rPr>
        <w:t xml:space="preserve">abídka </w:t>
      </w:r>
      <w:r>
        <w:rPr>
          <w:rFonts w:ascii="Calibri" w:hAnsi="Calibri" w:cs="Calibri"/>
          <w:sz w:val="22"/>
          <w:szCs w:val="22"/>
        </w:rPr>
        <w:t>Prodávajícího</w:t>
      </w:r>
      <w:r w:rsidRPr="008B49B5">
        <w:rPr>
          <w:rFonts w:ascii="Calibri" w:hAnsi="Calibri" w:cs="Calibri"/>
          <w:sz w:val="22"/>
          <w:szCs w:val="22"/>
        </w:rPr>
        <w:t xml:space="preserve"> tvoří Přílohu č. 2 b) Smlouvy a je její nedílnou součástí (dále jen „</w:t>
      </w:r>
      <w:r w:rsidRPr="008B49B5">
        <w:rPr>
          <w:rFonts w:ascii="Calibri" w:hAnsi="Calibri" w:cs="Calibri"/>
          <w:b/>
          <w:sz w:val="22"/>
          <w:szCs w:val="22"/>
        </w:rPr>
        <w:t>Nabídka</w:t>
      </w:r>
      <w:r w:rsidRPr="008B49B5">
        <w:rPr>
          <w:rFonts w:ascii="Calibri" w:hAnsi="Calibri" w:cs="Calibri"/>
          <w:sz w:val="22"/>
          <w:szCs w:val="22"/>
        </w:rPr>
        <w:t>“).</w:t>
      </w:r>
    </w:p>
    <w:p w:rsidR="001248A3" w:rsidRDefault="001248A3" w:rsidP="00AF613A">
      <w:pPr>
        <w:pStyle w:val="Odstavecseseznamem"/>
        <w:rPr>
          <w:rFonts w:ascii="Calibri" w:hAnsi="Calibri" w:cs="Calibri"/>
          <w:sz w:val="22"/>
          <w:szCs w:val="22"/>
        </w:rPr>
      </w:pPr>
    </w:p>
    <w:p w:rsidR="001248A3" w:rsidRPr="008B49B5" w:rsidRDefault="001248A3" w:rsidP="00355C84">
      <w:pPr>
        <w:spacing w:after="240"/>
        <w:ind w:left="360" w:firstLine="348"/>
        <w:jc w:val="both"/>
        <w:rPr>
          <w:rFonts w:ascii="Calibri" w:hAnsi="Calibri" w:cs="Calibri"/>
          <w:sz w:val="22"/>
          <w:szCs w:val="22"/>
        </w:rPr>
      </w:pPr>
      <w:r w:rsidRPr="008B49B5">
        <w:rPr>
          <w:rFonts w:ascii="Calibri" w:hAnsi="Calibri" w:cs="Calibri"/>
          <w:sz w:val="22"/>
          <w:szCs w:val="22"/>
        </w:rPr>
        <w:t>V případě kolize Příloh Smlouvy má přednost technický požadavek vyšší úrovně a jakosti.</w:t>
      </w:r>
    </w:p>
    <w:p w:rsidR="001248A3" w:rsidRPr="008B49B5" w:rsidRDefault="001248A3" w:rsidP="00AF613A">
      <w:pPr>
        <w:numPr>
          <w:ilvl w:val="1"/>
          <w:numId w:val="5"/>
        </w:numPr>
        <w:spacing w:after="240"/>
        <w:jc w:val="both"/>
        <w:rPr>
          <w:rFonts w:ascii="Calibri" w:hAnsi="Calibri" w:cs="Calibri"/>
          <w:sz w:val="22"/>
          <w:szCs w:val="22"/>
        </w:rPr>
      </w:pPr>
      <w:r w:rsidRPr="008B49B5">
        <w:rPr>
          <w:rFonts w:ascii="Calibri" w:hAnsi="Calibri" w:cs="Calibri"/>
          <w:sz w:val="22"/>
          <w:szCs w:val="22"/>
        </w:rPr>
        <w:t xml:space="preserve">Prodávající bere na vědomí, že kupující považuje účast prodávajícího ve veřejné zakázce při splnění kvalifikačních předpokladů za potvrzení skutečnosti, že prodávající je ve smyslu ustanovení § 5 odst. 1 </w:t>
      </w:r>
      <w:r>
        <w:rPr>
          <w:rFonts w:ascii="Calibri" w:hAnsi="Calibri" w:cs="Calibri"/>
          <w:sz w:val="22"/>
          <w:szCs w:val="22"/>
        </w:rPr>
        <w:t xml:space="preserve">zákona č. 89/2012 Sb., občanský zákoník (dále jen </w:t>
      </w:r>
      <w:r w:rsidRPr="00192810">
        <w:rPr>
          <w:rFonts w:ascii="Calibri" w:hAnsi="Calibri" w:cs="Calibri"/>
          <w:b/>
          <w:sz w:val="22"/>
          <w:szCs w:val="22"/>
        </w:rPr>
        <w:t>„OZ“</w:t>
      </w:r>
      <w:r>
        <w:rPr>
          <w:rFonts w:ascii="Calibri" w:hAnsi="Calibri" w:cs="Calibri"/>
          <w:sz w:val="22"/>
          <w:szCs w:val="22"/>
        </w:rPr>
        <w:t>)</w:t>
      </w:r>
      <w:r w:rsidRPr="008B49B5">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p>
    <w:p w:rsidR="001248A3" w:rsidRDefault="001248A3" w:rsidP="00AF613A">
      <w:pPr>
        <w:numPr>
          <w:ilvl w:val="1"/>
          <w:numId w:val="5"/>
        </w:numPr>
        <w:spacing w:after="240"/>
        <w:jc w:val="both"/>
        <w:rPr>
          <w:rFonts w:ascii="Calibri" w:hAnsi="Calibri" w:cs="Calibri"/>
          <w:sz w:val="22"/>
          <w:szCs w:val="22"/>
        </w:rPr>
      </w:pPr>
      <w:r>
        <w:rPr>
          <w:rFonts w:ascii="Calibri" w:hAnsi="Calibri" w:cs="Calibri"/>
          <w:sz w:val="22"/>
          <w:szCs w:val="22"/>
        </w:rPr>
        <w:t>Prodávající bere na vědomí, že K</w:t>
      </w:r>
      <w:r w:rsidRPr="008B49B5">
        <w:rPr>
          <w:rFonts w:ascii="Calibri" w:hAnsi="Calibri" w:cs="Calibri"/>
          <w:sz w:val="22"/>
          <w:szCs w:val="22"/>
        </w:rPr>
        <w:t>upující není ve vztahu k předmětu této Smlouvy podnikatelem, a ani se předmět této Smlouvy netýká podnikatelské činnosti kupujícího.</w:t>
      </w:r>
    </w:p>
    <w:p w:rsidR="001248A3" w:rsidRPr="008B49B5" w:rsidRDefault="001248A3" w:rsidP="00AF613A">
      <w:pPr>
        <w:numPr>
          <w:ilvl w:val="1"/>
          <w:numId w:val="5"/>
        </w:numPr>
        <w:spacing w:after="240"/>
        <w:jc w:val="both"/>
        <w:rPr>
          <w:rFonts w:ascii="Calibri" w:hAnsi="Calibri" w:cs="Calibri"/>
          <w:sz w:val="22"/>
          <w:szCs w:val="22"/>
        </w:rPr>
      </w:pPr>
      <w:r w:rsidRPr="008B49B5">
        <w:rPr>
          <w:rFonts w:ascii="Calibri" w:hAnsi="Calibri" w:cs="Calibri"/>
          <w:sz w:val="22"/>
          <w:szCs w:val="22"/>
        </w:rPr>
        <w:t>Prodávající prohlašuje, že disponuje veškerými odbornými před</w:t>
      </w:r>
      <w:r>
        <w:rPr>
          <w:rFonts w:ascii="Calibri" w:hAnsi="Calibri" w:cs="Calibri"/>
          <w:sz w:val="22"/>
          <w:szCs w:val="22"/>
        </w:rPr>
        <w:t>poklady potřebnými pro dodání</w:t>
      </w:r>
      <w:r w:rsidRPr="008B49B5">
        <w:rPr>
          <w:rFonts w:ascii="Calibri" w:hAnsi="Calibri" w:cs="Calibri"/>
          <w:sz w:val="22"/>
          <w:szCs w:val="22"/>
        </w:rPr>
        <w:t xml:space="preserve"> předmětu </w:t>
      </w:r>
      <w:r>
        <w:rPr>
          <w:rFonts w:ascii="Calibri" w:hAnsi="Calibri" w:cs="Calibri"/>
          <w:sz w:val="22"/>
          <w:szCs w:val="22"/>
        </w:rPr>
        <w:t>plnění</w:t>
      </w:r>
      <w:r w:rsidRPr="008B49B5">
        <w:rPr>
          <w:rFonts w:ascii="Calibri" w:hAnsi="Calibri" w:cs="Calibri"/>
          <w:sz w:val="22"/>
          <w:szCs w:val="22"/>
        </w:rPr>
        <w:t xml:space="preserve">, k činnosti dle Smlouvy je oprávněn a na jeho straně neexistují žádné překážky, které by mu bránily </w:t>
      </w:r>
      <w:r>
        <w:rPr>
          <w:rFonts w:ascii="Calibri" w:hAnsi="Calibri" w:cs="Calibri"/>
          <w:sz w:val="22"/>
          <w:szCs w:val="22"/>
        </w:rPr>
        <w:t>předmět plnění</w:t>
      </w:r>
      <w:r w:rsidRPr="008B49B5">
        <w:rPr>
          <w:rFonts w:ascii="Calibri" w:hAnsi="Calibri" w:cs="Calibri"/>
          <w:sz w:val="22"/>
          <w:szCs w:val="22"/>
        </w:rPr>
        <w:t xml:space="preserve"> dle Smlouvy dodat. </w:t>
      </w:r>
    </w:p>
    <w:p w:rsidR="001248A3" w:rsidRPr="00121F21" w:rsidRDefault="001248A3" w:rsidP="00AF613A">
      <w:pPr>
        <w:numPr>
          <w:ilvl w:val="1"/>
          <w:numId w:val="5"/>
        </w:numPr>
        <w:spacing w:after="240"/>
        <w:jc w:val="both"/>
        <w:rPr>
          <w:rFonts w:ascii="Calibri" w:hAnsi="Calibri" w:cs="Calibri"/>
          <w:sz w:val="22"/>
          <w:szCs w:val="22"/>
        </w:rPr>
      </w:pPr>
      <w:r w:rsidRPr="00121F21">
        <w:rPr>
          <w:rFonts w:ascii="Calibri" w:hAnsi="Calibri" w:cs="Calibri"/>
          <w:sz w:val="22"/>
          <w:szCs w:val="22"/>
        </w:rPr>
        <w:t xml:space="preserve">Prodávající bere na vědomí, že dodání předmětu plnění ve stanovených termínech a kvalitě, jak vyplývá z Příloh č. </w:t>
      </w:r>
      <w:smartTag w:uri="urn:schemas-microsoft-com:office:smarttags" w:element="metricconverter">
        <w:smartTagPr>
          <w:attr w:name="ProductID" w:val="1 a"/>
        </w:smartTagPr>
        <w:r w:rsidRPr="00121F21">
          <w:rPr>
            <w:rFonts w:ascii="Calibri" w:hAnsi="Calibri" w:cs="Calibri"/>
            <w:sz w:val="22"/>
            <w:szCs w:val="22"/>
          </w:rPr>
          <w:t>1 a</w:t>
        </w:r>
      </w:smartTag>
      <w:r w:rsidRPr="00121F21">
        <w:rPr>
          <w:rFonts w:ascii="Calibri" w:hAnsi="Calibri" w:cs="Calibri"/>
          <w:sz w:val="22"/>
          <w:szCs w:val="22"/>
        </w:rPr>
        <w:t xml:space="preserve"> 2 této Smlouvy, je pro Kupujícího s ohledem na </w:t>
      </w:r>
      <w:r>
        <w:rPr>
          <w:rFonts w:ascii="Calibri" w:hAnsi="Calibri" w:cs="Calibri"/>
          <w:sz w:val="22"/>
          <w:szCs w:val="22"/>
        </w:rPr>
        <w:t>harmonogram</w:t>
      </w:r>
      <w:r w:rsidRPr="00121F21">
        <w:rPr>
          <w:rFonts w:ascii="Calibri" w:hAnsi="Calibri" w:cs="Calibri"/>
          <w:sz w:val="22"/>
          <w:szCs w:val="22"/>
        </w:rPr>
        <w:t xml:space="preserve"> Projektu zásadní. V případě, že Prodávající nesplní smluvní požadavky, může Kupujícímu </w:t>
      </w:r>
      <w:r w:rsidRPr="00121F21">
        <w:rPr>
          <w:rFonts w:ascii="Calibri" w:hAnsi="Calibri" w:cs="Calibri"/>
          <w:sz w:val="22"/>
          <w:szCs w:val="22"/>
        </w:rPr>
        <w:lastRenderedPageBreak/>
        <w:t xml:space="preserve">vzniknout škoda. </w:t>
      </w:r>
    </w:p>
    <w:p w:rsidR="001248A3" w:rsidRPr="008B49B5" w:rsidRDefault="001248A3" w:rsidP="00AF613A">
      <w:pPr>
        <w:numPr>
          <w:ilvl w:val="1"/>
          <w:numId w:val="5"/>
        </w:numPr>
        <w:spacing w:after="240"/>
        <w:jc w:val="both"/>
        <w:rPr>
          <w:rFonts w:ascii="Calibri" w:hAnsi="Calibri" w:cs="Calibri"/>
          <w:sz w:val="22"/>
          <w:szCs w:val="22"/>
        </w:rPr>
      </w:pPr>
      <w:r w:rsidRPr="00F41982">
        <w:rPr>
          <w:rFonts w:ascii="Calibri" w:hAnsi="Calibri" w:cs="Calibri"/>
          <w:sz w:val="22"/>
          <w:szCs w:val="22"/>
        </w:rPr>
        <w:t xml:space="preserve">Dojde-li ke změně okolností </w:t>
      </w:r>
      <w:r>
        <w:rPr>
          <w:rFonts w:ascii="Calibri" w:hAnsi="Calibri" w:cs="Calibri"/>
          <w:sz w:val="22"/>
          <w:szCs w:val="22"/>
        </w:rPr>
        <w:t xml:space="preserve">ve smyslu </w:t>
      </w:r>
      <w:r w:rsidRPr="008B49B5">
        <w:rPr>
          <w:rFonts w:ascii="Calibri" w:hAnsi="Calibri" w:cs="Calibri"/>
          <w:sz w:val="22"/>
          <w:szCs w:val="22"/>
        </w:rPr>
        <w:t xml:space="preserve">§ 1765 odst. </w:t>
      </w:r>
      <w:smartTag w:uri="urn:schemas-microsoft-com:office:smarttags" w:element="metricconverter">
        <w:smartTagPr>
          <w:attr w:name="ProductID" w:val="2 OZ"/>
        </w:smartTagPr>
        <w:r w:rsidRPr="008B49B5">
          <w:rPr>
            <w:rFonts w:ascii="Calibri" w:hAnsi="Calibri" w:cs="Calibri"/>
            <w:sz w:val="22"/>
            <w:szCs w:val="22"/>
          </w:rPr>
          <w:t>2 OZ</w:t>
        </w:r>
      </w:smartTag>
      <w:r>
        <w:rPr>
          <w:rFonts w:ascii="Calibri" w:hAnsi="Calibri" w:cs="Calibri"/>
          <w:sz w:val="22"/>
          <w:szCs w:val="22"/>
        </w:rPr>
        <w:t>,</w:t>
      </w:r>
      <w:r w:rsidRPr="00F41982">
        <w:rPr>
          <w:rFonts w:ascii="Calibri" w:hAnsi="Calibri" w:cs="Calibri"/>
          <w:sz w:val="22"/>
          <w:szCs w:val="22"/>
        </w:rPr>
        <w:t xml:space="preserve"> </w:t>
      </w:r>
      <w:r w:rsidRPr="008B49B5">
        <w:rPr>
          <w:rFonts w:ascii="Calibri" w:hAnsi="Calibri" w:cs="Calibri"/>
          <w:sz w:val="22"/>
          <w:szCs w:val="22"/>
        </w:rPr>
        <w:t>Prodávající prohlašuje, že nebezpečí změny</w:t>
      </w:r>
      <w:r w:rsidRPr="006B7629">
        <w:rPr>
          <w:rFonts w:ascii="Calibri" w:hAnsi="Calibri" w:cs="Calibri"/>
          <w:sz w:val="22"/>
          <w:szCs w:val="22"/>
        </w:rPr>
        <w:t xml:space="preserve"> </w:t>
      </w:r>
      <w:r w:rsidRPr="008B49B5">
        <w:rPr>
          <w:rFonts w:ascii="Calibri" w:hAnsi="Calibri" w:cs="Calibri"/>
          <w:sz w:val="22"/>
          <w:szCs w:val="22"/>
        </w:rPr>
        <w:t>přejímá na sebe</w:t>
      </w:r>
      <w:r>
        <w:rPr>
          <w:rFonts w:ascii="Calibri" w:hAnsi="Calibri" w:cs="Calibri"/>
          <w:sz w:val="22"/>
          <w:szCs w:val="22"/>
        </w:rPr>
        <w:t>.</w:t>
      </w:r>
    </w:p>
    <w:p w:rsidR="001248A3" w:rsidRPr="008B49B5" w:rsidRDefault="001248A3" w:rsidP="00AF613A">
      <w:pPr>
        <w:numPr>
          <w:ilvl w:val="1"/>
          <w:numId w:val="5"/>
        </w:numPr>
        <w:spacing w:after="240"/>
        <w:jc w:val="both"/>
        <w:rPr>
          <w:rFonts w:ascii="Calibri" w:hAnsi="Calibri" w:cs="Calibri"/>
          <w:sz w:val="22"/>
          <w:szCs w:val="22"/>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p>
    <w:p w:rsidR="001248A3" w:rsidRPr="008B49B5" w:rsidRDefault="001248A3" w:rsidP="00AF613A">
      <w:pPr>
        <w:rPr>
          <w:rFonts w:ascii="Calibri" w:hAnsi="Calibri" w:cs="Calibri"/>
          <w:sz w:val="22"/>
          <w:szCs w:val="22"/>
        </w:rPr>
      </w:pPr>
    </w:p>
    <w:p w:rsidR="001248A3" w:rsidRDefault="001248A3" w:rsidP="00AF613A">
      <w:pPr>
        <w:pStyle w:val="ListParagraph2"/>
        <w:numPr>
          <w:ilvl w:val="0"/>
          <w:numId w:val="2"/>
        </w:numPr>
        <w:ind w:left="142" w:hanging="284"/>
        <w:jc w:val="both"/>
        <w:rPr>
          <w:rFonts w:ascii="Calibri" w:hAnsi="Calibri" w:cs="Calibri"/>
          <w:b/>
          <w:bCs/>
          <w:sz w:val="22"/>
          <w:szCs w:val="22"/>
          <w:u w:val="single"/>
        </w:rPr>
      </w:pPr>
      <w:r w:rsidRPr="008B49B5">
        <w:rPr>
          <w:rFonts w:ascii="Calibri" w:hAnsi="Calibri" w:cs="Calibri"/>
          <w:b/>
          <w:sz w:val="22"/>
          <w:szCs w:val="22"/>
          <w:u w:val="single"/>
        </w:rPr>
        <w:t>PŘEDMĚT</w:t>
      </w:r>
      <w:r w:rsidRPr="008B49B5">
        <w:rPr>
          <w:rFonts w:ascii="Calibri" w:hAnsi="Calibri" w:cs="Calibri"/>
          <w:b/>
          <w:bCs/>
          <w:sz w:val="22"/>
          <w:szCs w:val="22"/>
          <w:u w:val="single"/>
        </w:rPr>
        <w:t xml:space="preserve"> SMLOUVY</w:t>
      </w:r>
    </w:p>
    <w:p w:rsidR="001248A3" w:rsidRPr="008B49B5" w:rsidRDefault="001248A3" w:rsidP="00AF613A">
      <w:pPr>
        <w:pStyle w:val="ListParagraph2"/>
        <w:ind w:left="142"/>
        <w:jc w:val="both"/>
        <w:rPr>
          <w:rFonts w:ascii="Calibri" w:hAnsi="Calibri" w:cs="Calibri"/>
          <w:b/>
          <w:bCs/>
          <w:sz w:val="22"/>
          <w:szCs w:val="22"/>
          <w:u w:val="single"/>
        </w:rPr>
      </w:pPr>
    </w:p>
    <w:p w:rsidR="001248A3" w:rsidRPr="004F300E" w:rsidRDefault="001248A3" w:rsidP="00AF613A">
      <w:pPr>
        <w:numPr>
          <w:ilvl w:val="1"/>
          <w:numId w:val="6"/>
        </w:numPr>
        <w:spacing w:after="240"/>
        <w:jc w:val="both"/>
      </w:pPr>
      <w:r w:rsidRPr="008B49B5">
        <w:rPr>
          <w:rFonts w:ascii="Calibri" w:hAnsi="Calibri" w:cs="Calibri"/>
          <w:sz w:val="22"/>
          <w:szCs w:val="22"/>
        </w:rPr>
        <w:t>Předmětem této Smlouvy je závazek Prodávajícího dodat Kupujícímu a převést na Kupujícího vlastnické právo k</w:t>
      </w:r>
      <w:r>
        <w:rPr>
          <w:rFonts w:ascii="Calibri" w:hAnsi="Calibri" w:cs="Calibri"/>
          <w:sz w:val="22"/>
          <w:szCs w:val="22"/>
        </w:rPr>
        <w:t xml:space="preserve"> Přístroji </w:t>
      </w:r>
      <w:r w:rsidRPr="008B49B5">
        <w:rPr>
          <w:rFonts w:ascii="Calibri" w:hAnsi="Calibri" w:cs="Calibri"/>
          <w:sz w:val="22"/>
          <w:szCs w:val="22"/>
        </w:rPr>
        <w:t xml:space="preserve">a </w:t>
      </w:r>
      <w:r>
        <w:rPr>
          <w:rFonts w:ascii="Calibri" w:hAnsi="Calibri" w:cs="Calibri"/>
          <w:sz w:val="22"/>
          <w:szCs w:val="22"/>
        </w:rPr>
        <w:t>Kupující</w:t>
      </w:r>
      <w:r w:rsidRPr="008B49B5">
        <w:rPr>
          <w:rFonts w:ascii="Calibri" w:hAnsi="Calibri" w:cs="Calibri"/>
          <w:sz w:val="22"/>
          <w:szCs w:val="22"/>
        </w:rPr>
        <w:t xml:space="preserve"> se zavazuje </w:t>
      </w:r>
      <w:r>
        <w:rPr>
          <w:rFonts w:ascii="Calibri" w:hAnsi="Calibri" w:cs="Calibri"/>
          <w:sz w:val="22"/>
          <w:szCs w:val="22"/>
        </w:rPr>
        <w:t>Zboží</w:t>
      </w:r>
      <w:r w:rsidRPr="008B49B5">
        <w:rPr>
          <w:rFonts w:ascii="Calibri" w:hAnsi="Calibri" w:cs="Calibri"/>
          <w:sz w:val="22"/>
          <w:szCs w:val="22"/>
        </w:rPr>
        <w:t xml:space="preserve"> převzít a zaplatit </w:t>
      </w:r>
      <w:r>
        <w:rPr>
          <w:rFonts w:ascii="Calibri" w:hAnsi="Calibri" w:cs="Calibri"/>
          <w:sz w:val="22"/>
          <w:szCs w:val="22"/>
        </w:rPr>
        <w:t>Prodávajícímu</w:t>
      </w:r>
      <w:r w:rsidRPr="008B49B5">
        <w:rPr>
          <w:rFonts w:ascii="Calibri" w:hAnsi="Calibri" w:cs="Calibri"/>
          <w:sz w:val="22"/>
          <w:szCs w:val="22"/>
        </w:rPr>
        <w:t xml:space="preserve"> za </w:t>
      </w:r>
      <w:r>
        <w:rPr>
          <w:rFonts w:ascii="Calibri" w:hAnsi="Calibri" w:cs="Calibri"/>
          <w:sz w:val="22"/>
          <w:szCs w:val="22"/>
        </w:rPr>
        <w:t xml:space="preserve">Zboží </w:t>
      </w:r>
      <w:r w:rsidRPr="008B49B5">
        <w:rPr>
          <w:rFonts w:ascii="Calibri" w:hAnsi="Calibri" w:cs="Calibri"/>
          <w:sz w:val="22"/>
          <w:szCs w:val="22"/>
        </w:rPr>
        <w:t>sjednanou cenu.</w:t>
      </w:r>
      <w:r w:rsidRPr="000E66AB">
        <w:rPr>
          <w:rFonts w:ascii="Calibri" w:hAnsi="Calibri" w:cs="Calibri"/>
          <w:sz w:val="22"/>
          <w:szCs w:val="22"/>
        </w:rPr>
        <w:t xml:space="preserve"> </w:t>
      </w:r>
    </w:p>
    <w:p w:rsidR="001248A3" w:rsidRPr="004F300E" w:rsidRDefault="001248A3" w:rsidP="00AF613A">
      <w:pPr>
        <w:numPr>
          <w:ilvl w:val="1"/>
          <w:numId w:val="6"/>
        </w:numPr>
        <w:spacing w:after="240"/>
        <w:jc w:val="both"/>
        <w:rPr>
          <w:rFonts w:ascii="Calibri" w:hAnsi="Calibri" w:cs="Calibri"/>
          <w:sz w:val="22"/>
          <w:szCs w:val="22"/>
        </w:rPr>
      </w:pPr>
      <w:r>
        <w:rPr>
          <w:rFonts w:ascii="Calibri" w:hAnsi="Calibri" w:cs="Calibri"/>
          <w:sz w:val="22"/>
          <w:szCs w:val="22"/>
        </w:rPr>
        <w:t>Přístroj je určen pro vědu a výzkum pro</w:t>
      </w:r>
      <w:r w:rsidRPr="002D20AE">
        <w:rPr>
          <w:rFonts w:ascii="Calibri" w:hAnsi="Calibri" w:cs="Calibri"/>
          <w:sz w:val="22"/>
          <w:szCs w:val="22"/>
        </w:rPr>
        <w:t xml:space="preserve"> vytváření struktur v anorganických a organických materiálech</w:t>
      </w:r>
      <w:r>
        <w:rPr>
          <w:rFonts w:ascii="Calibri" w:hAnsi="Calibri" w:cs="Calibri"/>
          <w:sz w:val="22"/>
          <w:szCs w:val="22"/>
        </w:rPr>
        <w:t xml:space="preserve"> s využitím optické litografie.</w:t>
      </w:r>
    </w:p>
    <w:p w:rsidR="001248A3" w:rsidRPr="000E59E4" w:rsidRDefault="001248A3" w:rsidP="00AF613A">
      <w:pPr>
        <w:numPr>
          <w:ilvl w:val="1"/>
          <w:numId w:val="6"/>
        </w:numPr>
        <w:spacing w:after="240"/>
        <w:jc w:val="both"/>
        <w:rPr>
          <w:rFonts w:ascii="Calibri" w:hAnsi="Calibri" w:cs="Calibri"/>
          <w:sz w:val="22"/>
          <w:szCs w:val="22"/>
        </w:rPr>
      </w:pPr>
      <w:r>
        <w:rPr>
          <w:rFonts w:ascii="Calibri" w:hAnsi="Calibri"/>
          <w:sz w:val="22"/>
          <w:szCs w:val="22"/>
        </w:rPr>
        <w:t xml:space="preserve">Základní technické požadavky: </w:t>
      </w:r>
    </w:p>
    <w:p w:rsidR="001248A3" w:rsidRPr="000E59E4" w:rsidRDefault="001248A3" w:rsidP="00AF613A">
      <w:pPr>
        <w:numPr>
          <w:ilvl w:val="2"/>
          <w:numId w:val="29"/>
        </w:numPr>
        <w:tabs>
          <w:tab w:val="clear" w:pos="720"/>
          <w:tab w:val="num" w:pos="1276"/>
        </w:tabs>
        <w:spacing w:after="240"/>
        <w:ind w:left="1276"/>
        <w:jc w:val="both"/>
        <w:rPr>
          <w:rFonts w:ascii="Calibri" w:hAnsi="Calibri" w:cs="Calibri"/>
          <w:sz w:val="22"/>
          <w:szCs w:val="22"/>
        </w:rPr>
      </w:pPr>
      <w:r w:rsidRPr="000E66AB">
        <w:rPr>
          <w:rFonts w:ascii="Calibri" w:hAnsi="Calibri" w:cs="Calibri"/>
          <w:sz w:val="22"/>
          <w:szCs w:val="22"/>
        </w:rPr>
        <w:t xml:space="preserve"> možnost vytváření struktur ve vrstvách fotorezistu metodou přímého zápisu pomocí laseru</w:t>
      </w:r>
      <w:r>
        <w:rPr>
          <w:rFonts w:ascii="Calibri" w:hAnsi="Calibri" w:cs="Calibri"/>
          <w:sz w:val="22"/>
          <w:szCs w:val="22"/>
        </w:rPr>
        <w:t>,</w:t>
      </w:r>
    </w:p>
    <w:p w:rsidR="001248A3" w:rsidRPr="000E59E4" w:rsidRDefault="001248A3" w:rsidP="00AF613A">
      <w:pPr>
        <w:numPr>
          <w:ilvl w:val="2"/>
          <w:numId w:val="29"/>
        </w:numPr>
        <w:tabs>
          <w:tab w:val="clear" w:pos="720"/>
          <w:tab w:val="num" w:pos="1276"/>
        </w:tabs>
        <w:spacing w:after="240"/>
        <w:ind w:left="1276"/>
        <w:jc w:val="both"/>
        <w:rPr>
          <w:rFonts w:ascii="Calibri" w:hAnsi="Calibri" w:cs="Calibri"/>
          <w:sz w:val="22"/>
          <w:szCs w:val="22"/>
        </w:rPr>
      </w:pPr>
      <w:r>
        <w:rPr>
          <w:rFonts w:ascii="Calibri" w:hAnsi="Calibri" w:cs="Calibri"/>
          <w:sz w:val="22"/>
          <w:szCs w:val="22"/>
        </w:rPr>
        <w:t xml:space="preserve"> minimální rozlišení </w:t>
      </w:r>
      <w:r w:rsidRPr="000E66AB">
        <w:rPr>
          <w:rFonts w:ascii="Calibri" w:hAnsi="Calibri" w:cs="Calibri"/>
          <w:sz w:val="22"/>
          <w:szCs w:val="22"/>
        </w:rPr>
        <w:t xml:space="preserve">1 mikrometr. </w:t>
      </w:r>
    </w:p>
    <w:p w:rsidR="001248A3" w:rsidRPr="000E59E4" w:rsidRDefault="001248A3" w:rsidP="00AF613A">
      <w:pPr>
        <w:numPr>
          <w:ilvl w:val="2"/>
          <w:numId w:val="29"/>
        </w:numPr>
        <w:tabs>
          <w:tab w:val="clear" w:pos="720"/>
          <w:tab w:val="num" w:pos="1276"/>
        </w:tabs>
        <w:spacing w:after="240"/>
        <w:ind w:left="1276"/>
        <w:jc w:val="both"/>
        <w:rPr>
          <w:rFonts w:ascii="Calibri" w:hAnsi="Calibri" w:cs="Calibri"/>
          <w:sz w:val="22"/>
          <w:szCs w:val="22"/>
        </w:rPr>
      </w:pPr>
      <w:r w:rsidRPr="000E66AB">
        <w:rPr>
          <w:rFonts w:ascii="Calibri" w:hAnsi="Calibri" w:cs="Calibri"/>
          <w:sz w:val="22"/>
          <w:szCs w:val="22"/>
        </w:rPr>
        <w:t>vybavení CCD kamerou pro in-</w:t>
      </w:r>
      <w:proofErr w:type="spellStart"/>
      <w:r w:rsidRPr="000E66AB">
        <w:rPr>
          <w:rFonts w:ascii="Calibri" w:hAnsi="Calibri" w:cs="Calibri"/>
          <w:sz w:val="22"/>
          <w:szCs w:val="22"/>
        </w:rPr>
        <w:t>situ</w:t>
      </w:r>
      <w:proofErr w:type="spellEnd"/>
      <w:r w:rsidRPr="000E66AB">
        <w:rPr>
          <w:rFonts w:ascii="Calibri" w:hAnsi="Calibri" w:cs="Calibri"/>
          <w:sz w:val="22"/>
          <w:szCs w:val="22"/>
        </w:rPr>
        <w:t xml:space="preserve"> sledování vytvářených struktur,</w:t>
      </w:r>
    </w:p>
    <w:p w:rsidR="001248A3" w:rsidRPr="000E59E4" w:rsidRDefault="001248A3" w:rsidP="00AF613A">
      <w:pPr>
        <w:numPr>
          <w:ilvl w:val="2"/>
          <w:numId w:val="29"/>
        </w:numPr>
        <w:tabs>
          <w:tab w:val="clear" w:pos="720"/>
          <w:tab w:val="num" w:pos="1276"/>
        </w:tabs>
        <w:spacing w:after="240"/>
        <w:ind w:left="1276"/>
        <w:jc w:val="both"/>
        <w:rPr>
          <w:rFonts w:ascii="Calibri" w:hAnsi="Calibri" w:cs="Calibri"/>
          <w:sz w:val="22"/>
          <w:szCs w:val="22"/>
        </w:rPr>
      </w:pPr>
      <w:r>
        <w:rPr>
          <w:rFonts w:ascii="Calibri" w:hAnsi="Calibri" w:cs="Calibri"/>
          <w:sz w:val="22"/>
          <w:szCs w:val="22"/>
        </w:rPr>
        <w:t>v</w:t>
      </w:r>
      <w:r w:rsidRPr="000E66AB">
        <w:rPr>
          <w:rFonts w:ascii="Calibri" w:hAnsi="Calibri" w:cs="Calibri"/>
          <w:sz w:val="22"/>
          <w:szCs w:val="22"/>
        </w:rPr>
        <w:t>ybavení stolem s pasivní izolací vibrací a řídícím počítačem</w:t>
      </w:r>
      <w:r>
        <w:rPr>
          <w:rFonts w:ascii="Calibri" w:hAnsi="Calibri" w:cs="Calibri"/>
          <w:sz w:val="22"/>
          <w:szCs w:val="22"/>
        </w:rPr>
        <w:t xml:space="preserve"> včetně odpovídajícího softwaru,</w:t>
      </w:r>
      <w:r w:rsidRPr="000E66AB">
        <w:rPr>
          <w:rFonts w:ascii="Calibri" w:hAnsi="Calibri" w:cs="Calibri"/>
          <w:sz w:val="22"/>
          <w:szCs w:val="22"/>
        </w:rPr>
        <w:t xml:space="preserve"> </w:t>
      </w:r>
    </w:p>
    <w:p w:rsidR="001248A3" w:rsidRPr="000E66AB" w:rsidRDefault="001248A3" w:rsidP="00AF613A">
      <w:pPr>
        <w:numPr>
          <w:ilvl w:val="2"/>
          <w:numId w:val="29"/>
        </w:numPr>
        <w:tabs>
          <w:tab w:val="clear" w:pos="720"/>
          <w:tab w:val="num" w:pos="1276"/>
        </w:tabs>
        <w:spacing w:after="240"/>
        <w:ind w:left="1276"/>
        <w:jc w:val="both"/>
        <w:rPr>
          <w:rFonts w:ascii="Calibri" w:hAnsi="Calibri" w:cs="Calibri"/>
          <w:sz w:val="22"/>
          <w:szCs w:val="22"/>
        </w:rPr>
      </w:pPr>
      <w:r>
        <w:rPr>
          <w:rFonts w:ascii="Calibri" w:hAnsi="Calibri" w:cs="Calibri"/>
          <w:sz w:val="22"/>
          <w:szCs w:val="22"/>
        </w:rPr>
        <w:t xml:space="preserve">vybavení </w:t>
      </w:r>
      <w:r w:rsidRPr="000E66AB">
        <w:rPr>
          <w:rFonts w:ascii="Calibri" w:hAnsi="Calibri" w:cs="Calibri"/>
          <w:sz w:val="22"/>
          <w:szCs w:val="22"/>
        </w:rPr>
        <w:t>systém</w:t>
      </w:r>
      <w:r>
        <w:rPr>
          <w:rFonts w:ascii="Calibri" w:hAnsi="Calibri" w:cs="Calibri"/>
          <w:sz w:val="22"/>
          <w:szCs w:val="22"/>
        </w:rPr>
        <w:t>em</w:t>
      </w:r>
      <w:r w:rsidRPr="000E66AB">
        <w:rPr>
          <w:rFonts w:ascii="Calibri" w:hAnsi="Calibri" w:cs="Calibri"/>
          <w:sz w:val="22"/>
          <w:szCs w:val="22"/>
        </w:rPr>
        <w:t xml:space="preserve"> pro vytváření vrstev fotorezistu. </w:t>
      </w:r>
    </w:p>
    <w:p w:rsidR="001248A3" w:rsidRPr="008B49B5" w:rsidRDefault="001248A3" w:rsidP="00AF613A">
      <w:pPr>
        <w:numPr>
          <w:ilvl w:val="1"/>
          <w:numId w:val="6"/>
        </w:numPr>
        <w:spacing w:after="240"/>
        <w:jc w:val="both"/>
        <w:rPr>
          <w:rFonts w:ascii="Calibri" w:hAnsi="Calibri" w:cs="Calibri"/>
          <w:sz w:val="22"/>
          <w:szCs w:val="22"/>
        </w:rPr>
      </w:pPr>
      <w:r w:rsidRPr="008B49B5">
        <w:rPr>
          <w:rFonts w:ascii="Calibri" w:hAnsi="Calibri" w:cs="Calibri"/>
          <w:sz w:val="22"/>
          <w:szCs w:val="22"/>
        </w:rPr>
        <w:t>Součástí plnění je:</w:t>
      </w:r>
    </w:p>
    <w:p w:rsidR="001248A3" w:rsidRPr="00E5114C" w:rsidRDefault="001248A3" w:rsidP="00AF613A">
      <w:pPr>
        <w:numPr>
          <w:ilvl w:val="2"/>
          <w:numId w:val="6"/>
        </w:numPr>
        <w:tabs>
          <w:tab w:val="clear" w:pos="720"/>
          <w:tab w:val="num" w:pos="1276"/>
        </w:tabs>
        <w:spacing w:after="240"/>
        <w:ind w:left="1276" w:hanging="567"/>
        <w:jc w:val="both"/>
        <w:rPr>
          <w:rFonts w:ascii="Calibri" w:hAnsi="Calibri" w:cs="Calibri"/>
          <w:sz w:val="22"/>
          <w:szCs w:val="22"/>
        </w:rPr>
      </w:pPr>
      <w:r>
        <w:rPr>
          <w:rFonts w:ascii="Calibri" w:hAnsi="Calibri" w:cs="Calibri"/>
          <w:sz w:val="22"/>
          <w:szCs w:val="22"/>
        </w:rPr>
        <w:t>doprava Přístroje včetně příslušenství do místa plnění, je</w:t>
      </w:r>
      <w:r w:rsidRPr="008B49B5">
        <w:rPr>
          <w:rFonts w:ascii="Calibri" w:hAnsi="Calibri" w:cs="Calibri"/>
          <w:sz w:val="22"/>
          <w:szCs w:val="22"/>
        </w:rPr>
        <w:t>h</w:t>
      </w:r>
      <w:r>
        <w:rPr>
          <w:rFonts w:ascii="Calibri" w:hAnsi="Calibri" w:cs="Calibri"/>
          <w:sz w:val="22"/>
          <w:szCs w:val="22"/>
        </w:rPr>
        <w:t>o</w:t>
      </w:r>
      <w:r w:rsidRPr="008B49B5">
        <w:rPr>
          <w:rFonts w:ascii="Calibri" w:hAnsi="Calibri" w:cs="Calibri"/>
          <w:sz w:val="22"/>
          <w:szCs w:val="22"/>
        </w:rPr>
        <w:t xml:space="preserve"> vybalení a kontrola,</w:t>
      </w:r>
    </w:p>
    <w:p w:rsidR="001248A3" w:rsidRPr="00E5114C" w:rsidRDefault="001248A3" w:rsidP="00AF613A">
      <w:pPr>
        <w:numPr>
          <w:ilvl w:val="2"/>
          <w:numId w:val="6"/>
        </w:numPr>
        <w:tabs>
          <w:tab w:val="clear" w:pos="720"/>
          <w:tab w:val="num" w:pos="1276"/>
        </w:tabs>
        <w:spacing w:after="240"/>
        <w:ind w:left="1276" w:hanging="567"/>
        <w:jc w:val="both"/>
        <w:rPr>
          <w:rFonts w:ascii="Calibri" w:hAnsi="Calibri" w:cs="Calibri"/>
          <w:sz w:val="22"/>
          <w:szCs w:val="22"/>
        </w:rPr>
      </w:pPr>
      <w:r w:rsidRPr="008B49B5">
        <w:rPr>
          <w:rFonts w:ascii="Calibri" w:hAnsi="Calibri" w:cs="Calibri"/>
          <w:sz w:val="22"/>
          <w:szCs w:val="22"/>
        </w:rPr>
        <w:t>připoj</w:t>
      </w:r>
      <w:r>
        <w:rPr>
          <w:rFonts w:ascii="Calibri" w:hAnsi="Calibri" w:cs="Calibri"/>
          <w:sz w:val="22"/>
          <w:szCs w:val="22"/>
        </w:rPr>
        <w:t>ení Přístroje</w:t>
      </w:r>
      <w:r w:rsidRPr="008B49B5">
        <w:rPr>
          <w:rFonts w:ascii="Calibri" w:hAnsi="Calibri" w:cs="Calibri"/>
          <w:sz w:val="22"/>
          <w:szCs w:val="22"/>
        </w:rPr>
        <w:t xml:space="preserve"> k instalačním rozvodům v místě plnění včetně jeho instalace,</w:t>
      </w:r>
    </w:p>
    <w:p w:rsidR="001248A3" w:rsidRPr="00E5114C" w:rsidRDefault="001248A3" w:rsidP="00AF613A">
      <w:pPr>
        <w:numPr>
          <w:ilvl w:val="2"/>
          <w:numId w:val="6"/>
        </w:numPr>
        <w:tabs>
          <w:tab w:val="clear" w:pos="720"/>
          <w:tab w:val="num" w:pos="1276"/>
        </w:tabs>
        <w:spacing w:after="240"/>
        <w:ind w:left="1276" w:hanging="567"/>
        <w:jc w:val="both"/>
        <w:rPr>
          <w:rFonts w:ascii="Calibri" w:hAnsi="Calibri" w:cs="Calibri"/>
          <w:sz w:val="22"/>
          <w:szCs w:val="22"/>
        </w:rPr>
      </w:pPr>
      <w:r>
        <w:rPr>
          <w:rFonts w:ascii="Calibri" w:hAnsi="Calibri" w:cs="Calibri"/>
          <w:sz w:val="22"/>
          <w:szCs w:val="22"/>
        </w:rPr>
        <w:t>ověření správné funkce Přístroje a jeho</w:t>
      </w:r>
      <w:r w:rsidRPr="008B49B5">
        <w:rPr>
          <w:rFonts w:ascii="Calibri" w:hAnsi="Calibri" w:cs="Calibri"/>
          <w:sz w:val="22"/>
          <w:szCs w:val="22"/>
        </w:rPr>
        <w:t xml:space="preserve"> seřízení v místě plnění,</w:t>
      </w:r>
    </w:p>
    <w:p w:rsidR="001248A3" w:rsidRPr="00E5114C" w:rsidRDefault="001248A3" w:rsidP="00AF613A">
      <w:pPr>
        <w:numPr>
          <w:ilvl w:val="2"/>
          <w:numId w:val="6"/>
        </w:numPr>
        <w:tabs>
          <w:tab w:val="clear" w:pos="720"/>
          <w:tab w:val="num" w:pos="1276"/>
        </w:tabs>
        <w:spacing w:after="240"/>
        <w:ind w:left="1276" w:hanging="567"/>
        <w:jc w:val="both"/>
        <w:rPr>
          <w:rFonts w:ascii="Calibri" w:hAnsi="Calibri" w:cs="Calibri"/>
          <w:sz w:val="22"/>
          <w:szCs w:val="22"/>
        </w:rPr>
      </w:pPr>
      <w:r>
        <w:rPr>
          <w:rFonts w:ascii="Calibri" w:hAnsi="Calibri" w:cs="Calibri"/>
          <w:sz w:val="22"/>
          <w:szCs w:val="22"/>
        </w:rPr>
        <w:t>demonstrace provozu Přístroje spočívající v provedení kontrolního měření</w:t>
      </w:r>
      <w:r w:rsidRPr="008B49B5">
        <w:rPr>
          <w:rFonts w:ascii="Calibri" w:hAnsi="Calibri" w:cs="Calibri"/>
          <w:sz w:val="22"/>
          <w:szCs w:val="22"/>
        </w:rPr>
        <w:t>,</w:t>
      </w:r>
    </w:p>
    <w:p w:rsidR="001248A3" w:rsidRPr="00E5114C" w:rsidRDefault="001248A3" w:rsidP="00AF613A">
      <w:pPr>
        <w:numPr>
          <w:ilvl w:val="2"/>
          <w:numId w:val="6"/>
        </w:numPr>
        <w:tabs>
          <w:tab w:val="clear" w:pos="720"/>
          <w:tab w:val="num" w:pos="1276"/>
        </w:tabs>
        <w:spacing w:after="240"/>
        <w:ind w:left="1276" w:hanging="567"/>
        <w:jc w:val="both"/>
        <w:rPr>
          <w:rFonts w:ascii="Calibri" w:hAnsi="Calibri" w:cs="Calibri"/>
          <w:sz w:val="22"/>
          <w:szCs w:val="22"/>
        </w:rPr>
      </w:pPr>
      <w:r>
        <w:rPr>
          <w:rFonts w:ascii="Calibri" w:hAnsi="Calibri" w:cs="Calibri"/>
          <w:sz w:val="22"/>
          <w:szCs w:val="22"/>
        </w:rPr>
        <w:t xml:space="preserve">dodání </w:t>
      </w:r>
      <w:r w:rsidRPr="008B49B5">
        <w:rPr>
          <w:rFonts w:ascii="Calibri" w:hAnsi="Calibri" w:cs="Calibri"/>
          <w:sz w:val="22"/>
          <w:szCs w:val="22"/>
        </w:rPr>
        <w:t xml:space="preserve">instrukcí a návodů </w:t>
      </w:r>
      <w:r>
        <w:rPr>
          <w:rFonts w:ascii="Calibri" w:hAnsi="Calibri" w:cs="Calibri"/>
          <w:sz w:val="22"/>
          <w:szCs w:val="22"/>
        </w:rPr>
        <w:t>k obsluze a údržbě Přístroje</w:t>
      </w:r>
      <w:r w:rsidRPr="008B49B5">
        <w:rPr>
          <w:rFonts w:ascii="Calibri" w:hAnsi="Calibri" w:cs="Calibri"/>
          <w:sz w:val="22"/>
          <w:szCs w:val="22"/>
        </w:rPr>
        <w:t xml:space="preserve"> v českém nebo anglickém jazyce</w:t>
      </w:r>
      <w:r w:rsidRPr="00D12162">
        <w:rPr>
          <w:rFonts w:ascii="Calibri" w:hAnsi="Calibri" w:cs="Calibri"/>
          <w:sz w:val="22"/>
          <w:szCs w:val="22"/>
        </w:rPr>
        <w:t xml:space="preserve"> </w:t>
      </w:r>
      <w:r w:rsidRPr="008B49B5">
        <w:rPr>
          <w:rFonts w:ascii="Calibri" w:hAnsi="Calibri" w:cs="Calibri"/>
          <w:sz w:val="22"/>
          <w:szCs w:val="22"/>
        </w:rPr>
        <w:t>Kupujíc</w:t>
      </w:r>
      <w:r>
        <w:rPr>
          <w:rFonts w:ascii="Calibri" w:hAnsi="Calibri" w:cs="Calibri"/>
          <w:sz w:val="22"/>
          <w:szCs w:val="22"/>
        </w:rPr>
        <w:t>ímu</w:t>
      </w:r>
      <w:r w:rsidRPr="008B49B5">
        <w:rPr>
          <w:rFonts w:ascii="Calibri" w:hAnsi="Calibri" w:cs="Calibri"/>
          <w:sz w:val="22"/>
          <w:szCs w:val="22"/>
        </w:rPr>
        <w:t>, a to elektronicky a v tištěné podobě,</w:t>
      </w:r>
    </w:p>
    <w:p w:rsidR="001248A3" w:rsidRPr="006C6C32" w:rsidRDefault="001248A3" w:rsidP="00AF613A">
      <w:pPr>
        <w:numPr>
          <w:ilvl w:val="2"/>
          <w:numId w:val="6"/>
        </w:numPr>
        <w:tabs>
          <w:tab w:val="clear" w:pos="720"/>
          <w:tab w:val="num" w:pos="1276"/>
        </w:tabs>
        <w:spacing w:after="240"/>
        <w:ind w:left="1276" w:hanging="567"/>
        <w:jc w:val="both"/>
        <w:rPr>
          <w:rFonts w:ascii="Calibri" w:hAnsi="Calibri" w:cs="Calibri"/>
          <w:sz w:val="22"/>
          <w:szCs w:val="22"/>
        </w:rPr>
      </w:pPr>
      <w:r w:rsidRPr="006C6C32">
        <w:rPr>
          <w:rFonts w:ascii="Calibri" w:hAnsi="Calibri" w:cs="Calibri"/>
          <w:sz w:val="22"/>
          <w:szCs w:val="22"/>
        </w:rPr>
        <w:t xml:space="preserve">zaškolení </w:t>
      </w:r>
      <w:r w:rsidRPr="00E5114C">
        <w:rPr>
          <w:rFonts w:ascii="Calibri" w:hAnsi="Calibri" w:cs="Calibri"/>
          <w:sz w:val="22"/>
          <w:szCs w:val="22"/>
        </w:rPr>
        <w:t xml:space="preserve">obsluhy Přístroje </w:t>
      </w:r>
    </w:p>
    <w:p w:rsidR="001248A3" w:rsidRPr="00E5114C" w:rsidRDefault="001248A3" w:rsidP="00AF613A">
      <w:pPr>
        <w:numPr>
          <w:ilvl w:val="2"/>
          <w:numId w:val="6"/>
        </w:numPr>
        <w:tabs>
          <w:tab w:val="clear" w:pos="720"/>
          <w:tab w:val="num" w:pos="1276"/>
        </w:tabs>
        <w:spacing w:after="240"/>
        <w:ind w:left="1276" w:hanging="567"/>
        <w:jc w:val="both"/>
        <w:rPr>
          <w:rFonts w:ascii="Calibri" w:hAnsi="Calibri" w:cs="Calibri"/>
          <w:sz w:val="22"/>
          <w:szCs w:val="22"/>
        </w:rPr>
      </w:pPr>
      <w:r w:rsidRPr="008B49B5">
        <w:rPr>
          <w:rFonts w:ascii="Calibri" w:hAnsi="Calibri" w:cs="Calibri"/>
          <w:sz w:val="22"/>
          <w:szCs w:val="22"/>
        </w:rPr>
        <w:t>odvoz a likvidace nepotřebných obalů a dalších materiálů použitých Prodávajícím při plnění této Smlouvy,</w:t>
      </w:r>
    </w:p>
    <w:p w:rsidR="001248A3" w:rsidRPr="00CB12D1" w:rsidRDefault="001248A3" w:rsidP="00AF613A">
      <w:pPr>
        <w:numPr>
          <w:ilvl w:val="2"/>
          <w:numId w:val="6"/>
        </w:numPr>
        <w:tabs>
          <w:tab w:val="clear" w:pos="720"/>
          <w:tab w:val="num" w:pos="1276"/>
        </w:tabs>
        <w:spacing w:after="240"/>
        <w:ind w:left="1276" w:hanging="567"/>
        <w:jc w:val="both"/>
        <w:rPr>
          <w:rFonts w:ascii="Calibri" w:hAnsi="Calibri" w:cs="Calibri"/>
          <w:sz w:val="22"/>
          <w:szCs w:val="22"/>
        </w:rPr>
      </w:pPr>
      <w:r w:rsidRPr="00CB12D1">
        <w:rPr>
          <w:rFonts w:ascii="Calibri" w:hAnsi="Calibri" w:cs="Calibri"/>
          <w:sz w:val="22"/>
          <w:szCs w:val="22"/>
        </w:rPr>
        <w:lastRenderedPageBreak/>
        <w:t xml:space="preserve">záruční a </w:t>
      </w:r>
      <w:proofErr w:type="spellStart"/>
      <w:r w:rsidRPr="00CB12D1">
        <w:rPr>
          <w:rFonts w:ascii="Calibri" w:hAnsi="Calibri" w:cs="Calibri"/>
          <w:sz w:val="22"/>
          <w:szCs w:val="22"/>
        </w:rPr>
        <w:t>mimozáruční</w:t>
      </w:r>
      <w:proofErr w:type="spellEnd"/>
      <w:r w:rsidRPr="00CB12D1">
        <w:rPr>
          <w:rFonts w:ascii="Calibri" w:hAnsi="Calibri" w:cs="Calibri"/>
          <w:sz w:val="22"/>
          <w:szCs w:val="22"/>
        </w:rPr>
        <w:t xml:space="preserve"> servis,</w:t>
      </w:r>
    </w:p>
    <w:p w:rsidR="001248A3" w:rsidRPr="00CB12D1" w:rsidRDefault="001248A3" w:rsidP="00AF613A">
      <w:pPr>
        <w:numPr>
          <w:ilvl w:val="2"/>
          <w:numId w:val="6"/>
        </w:numPr>
        <w:tabs>
          <w:tab w:val="clear" w:pos="720"/>
          <w:tab w:val="num" w:pos="1276"/>
        </w:tabs>
        <w:spacing w:after="240"/>
        <w:ind w:left="1276" w:hanging="567"/>
        <w:jc w:val="both"/>
        <w:rPr>
          <w:rFonts w:ascii="Calibri" w:hAnsi="Calibri" w:cs="Calibri"/>
          <w:sz w:val="22"/>
          <w:szCs w:val="22"/>
        </w:rPr>
      </w:pPr>
      <w:r w:rsidRPr="00CB12D1">
        <w:rPr>
          <w:rFonts w:ascii="Calibri" w:hAnsi="Calibri" w:cs="Calibri"/>
          <w:sz w:val="22"/>
          <w:szCs w:val="22"/>
        </w:rPr>
        <w:t>zajištění technické podpory formou konzultací,</w:t>
      </w:r>
    </w:p>
    <w:p w:rsidR="001248A3" w:rsidRPr="00CB12D1" w:rsidRDefault="001248A3" w:rsidP="00AF613A">
      <w:pPr>
        <w:numPr>
          <w:ilvl w:val="2"/>
          <w:numId w:val="6"/>
        </w:numPr>
        <w:tabs>
          <w:tab w:val="clear" w:pos="720"/>
          <w:tab w:val="num" w:pos="1276"/>
        </w:tabs>
        <w:spacing w:after="240"/>
        <w:ind w:left="1276" w:hanging="567"/>
        <w:jc w:val="both"/>
        <w:rPr>
          <w:rFonts w:ascii="Calibri" w:hAnsi="Calibri" w:cs="Calibri"/>
          <w:sz w:val="22"/>
          <w:szCs w:val="22"/>
        </w:rPr>
      </w:pPr>
      <w:r w:rsidRPr="00CB12D1">
        <w:rPr>
          <w:rFonts w:ascii="Calibri" w:hAnsi="Calibri" w:cs="Calibri"/>
          <w:sz w:val="22"/>
          <w:szCs w:val="22"/>
        </w:rPr>
        <w:t xml:space="preserve">bezplatný servis a servisní prohlídky </w:t>
      </w:r>
      <w:r w:rsidR="00133673" w:rsidRPr="00CB12D1">
        <w:rPr>
          <w:rFonts w:ascii="Calibri" w:hAnsi="Calibri" w:cs="Calibri"/>
          <w:sz w:val="22"/>
          <w:szCs w:val="22"/>
        </w:rPr>
        <w:t>po dobu záruční doby</w:t>
      </w:r>
    </w:p>
    <w:p w:rsidR="001248A3" w:rsidRPr="008B49B5" w:rsidRDefault="001248A3" w:rsidP="00AF613A">
      <w:pPr>
        <w:numPr>
          <w:ilvl w:val="1"/>
          <w:numId w:val="6"/>
        </w:numPr>
        <w:spacing w:before="240" w:after="240"/>
        <w:jc w:val="both"/>
        <w:rPr>
          <w:rFonts w:ascii="Calibri" w:hAnsi="Calibri" w:cs="Calibri"/>
          <w:sz w:val="22"/>
          <w:szCs w:val="22"/>
        </w:rPr>
      </w:pPr>
      <w:r w:rsidRPr="008B49B5">
        <w:rPr>
          <w:rFonts w:ascii="Calibri" w:hAnsi="Calibri" w:cs="Calibri"/>
          <w:sz w:val="22"/>
          <w:szCs w:val="22"/>
        </w:rPr>
        <w:t xml:space="preserve">Předmět </w:t>
      </w:r>
      <w:r>
        <w:rPr>
          <w:rFonts w:ascii="Calibri" w:hAnsi="Calibri" w:cs="Calibri"/>
          <w:sz w:val="22"/>
          <w:szCs w:val="22"/>
        </w:rPr>
        <w:t>plnění</w:t>
      </w:r>
      <w:r w:rsidRPr="008B49B5">
        <w:rPr>
          <w:rFonts w:ascii="Calibri" w:hAnsi="Calibri" w:cs="Calibri"/>
          <w:sz w:val="22"/>
          <w:szCs w:val="22"/>
        </w:rPr>
        <w:t xml:space="preserve"> je podrobně specifikován</w:t>
      </w:r>
      <w:r>
        <w:rPr>
          <w:rFonts w:ascii="Calibri" w:hAnsi="Calibri" w:cs="Calibri"/>
          <w:sz w:val="22"/>
          <w:szCs w:val="22"/>
        </w:rPr>
        <w:t xml:space="preserve"> v Příloze</w:t>
      </w:r>
      <w:r w:rsidRPr="008B49B5">
        <w:rPr>
          <w:rFonts w:ascii="Calibri" w:hAnsi="Calibri" w:cs="Calibri"/>
          <w:sz w:val="22"/>
          <w:szCs w:val="22"/>
        </w:rPr>
        <w:t xml:space="preserve"> č. 1</w:t>
      </w:r>
      <w:r>
        <w:rPr>
          <w:rFonts w:ascii="Calibri" w:hAnsi="Calibri" w:cs="Calibri"/>
          <w:sz w:val="22"/>
          <w:szCs w:val="22"/>
        </w:rPr>
        <w:t xml:space="preserve"> -2a)  a</w:t>
      </w:r>
      <w:r w:rsidRPr="008B49B5">
        <w:rPr>
          <w:rFonts w:ascii="Calibri" w:hAnsi="Calibri" w:cs="Calibri"/>
          <w:sz w:val="22"/>
          <w:szCs w:val="22"/>
        </w:rPr>
        <w:t xml:space="preserve"> </w:t>
      </w:r>
      <w:r>
        <w:rPr>
          <w:rFonts w:ascii="Calibri" w:hAnsi="Calibri" w:cs="Calibri"/>
          <w:sz w:val="22"/>
          <w:szCs w:val="22"/>
        </w:rPr>
        <w:t xml:space="preserve">v Příloze č. 2 </w:t>
      </w:r>
      <w:proofErr w:type="gramStart"/>
      <w:r>
        <w:rPr>
          <w:rFonts w:ascii="Calibri" w:hAnsi="Calibri" w:cs="Calibri"/>
          <w:sz w:val="22"/>
          <w:szCs w:val="22"/>
        </w:rPr>
        <w:t>-</w:t>
      </w:r>
      <w:r w:rsidRPr="008B49B5">
        <w:rPr>
          <w:rFonts w:ascii="Calibri" w:hAnsi="Calibri" w:cs="Calibri"/>
          <w:sz w:val="22"/>
          <w:szCs w:val="22"/>
        </w:rPr>
        <w:t>2</w:t>
      </w:r>
      <w:r>
        <w:rPr>
          <w:rFonts w:ascii="Calibri" w:hAnsi="Calibri" w:cs="Calibri"/>
          <w:sz w:val="22"/>
          <w:szCs w:val="22"/>
        </w:rPr>
        <w:t>b)</w:t>
      </w:r>
      <w:r w:rsidRPr="008B49B5">
        <w:rPr>
          <w:rFonts w:ascii="Calibri" w:hAnsi="Calibri" w:cs="Calibri"/>
          <w:sz w:val="22"/>
          <w:szCs w:val="22"/>
        </w:rPr>
        <w:t xml:space="preserve"> </w:t>
      </w:r>
      <w:r>
        <w:rPr>
          <w:rFonts w:ascii="Calibri" w:hAnsi="Calibri" w:cs="Calibri"/>
          <w:sz w:val="22"/>
          <w:szCs w:val="22"/>
        </w:rPr>
        <w:t>.</w:t>
      </w:r>
      <w:proofErr w:type="gramEnd"/>
    </w:p>
    <w:p w:rsidR="001248A3" w:rsidRDefault="001248A3" w:rsidP="00AF613A">
      <w:pPr>
        <w:widowControl/>
        <w:numPr>
          <w:ilvl w:val="1"/>
          <w:numId w:val="6"/>
        </w:numPr>
        <w:suppressAutoHyphens w:val="0"/>
        <w:autoSpaceDE w:val="0"/>
        <w:autoSpaceDN w:val="0"/>
        <w:adjustRightInd w:val="0"/>
        <w:spacing w:line="240" w:lineRule="atLeast"/>
        <w:ind w:right="46"/>
        <w:jc w:val="both"/>
        <w:rPr>
          <w:rFonts w:ascii="Calibri" w:hAnsi="Calibri"/>
          <w:sz w:val="22"/>
          <w:szCs w:val="22"/>
        </w:rPr>
      </w:pPr>
      <w:r>
        <w:rPr>
          <w:rFonts w:ascii="Calibri" w:hAnsi="Calibri"/>
          <w:sz w:val="22"/>
          <w:szCs w:val="22"/>
        </w:rPr>
        <w:t>Další podmínky dodávky:</w:t>
      </w:r>
    </w:p>
    <w:p w:rsidR="001248A3" w:rsidRDefault="001248A3" w:rsidP="00AF613A">
      <w:pPr>
        <w:pStyle w:val="Odstavecseseznamem"/>
        <w:rPr>
          <w:rFonts w:ascii="Calibri" w:hAnsi="Calibri"/>
          <w:sz w:val="22"/>
          <w:szCs w:val="22"/>
        </w:rPr>
      </w:pPr>
    </w:p>
    <w:p w:rsidR="001248A3" w:rsidRDefault="001248A3" w:rsidP="00AF613A">
      <w:pPr>
        <w:widowControl/>
        <w:numPr>
          <w:ilvl w:val="2"/>
          <w:numId w:val="6"/>
        </w:numPr>
        <w:tabs>
          <w:tab w:val="clear" w:pos="720"/>
          <w:tab w:val="num" w:pos="1276"/>
        </w:tabs>
        <w:suppressAutoHyphens w:val="0"/>
        <w:autoSpaceDE w:val="0"/>
        <w:autoSpaceDN w:val="0"/>
        <w:adjustRightInd w:val="0"/>
        <w:spacing w:line="240" w:lineRule="atLeast"/>
        <w:ind w:left="1276" w:right="46" w:hanging="567"/>
        <w:jc w:val="both"/>
        <w:rPr>
          <w:rFonts w:ascii="Calibri" w:hAnsi="Calibri"/>
          <w:sz w:val="22"/>
          <w:szCs w:val="22"/>
        </w:rPr>
      </w:pPr>
      <w:r>
        <w:rPr>
          <w:rFonts w:ascii="Calibri" w:hAnsi="Calibri"/>
          <w:sz w:val="22"/>
          <w:szCs w:val="22"/>
        </w:rPr>
        <w:t>P</w:t>
      </w:r>
      <w:r w:rsidRPr="008B49B5">
        <w:rPr>
          <w:rFonts w:ascii="Calibri" w:hAnsi="Calibri"/>
          <w:sz w:val="22"/>
          <w:szCs w:val="22"/>
        </w:rPr>
        <w:t xml:space="preserve">ro případ, že ke splnění požadavků Kupujícího vyplývajících z této Smlouvy a k řádnému provedení a provozu </w:t>
      </w:r>
      <w:r>
        <w:rPr>
          <w:rFonts w:ascii="Calibri" w:hAnsi="Calibri"/>
          <w:sz w:val="22"/>
          <w:szCs w:val="22"/>
        </w:rPr>
        <w:t>P</w:t>
      </w:r>
      <w:r w:rsidRPr="008B49B5">
        <w:rPr>
          <w:rFonts w:ascii="Calibri" w:hAnsi="Calibri"/>
          <w:sz w:val="22"/>
          <w:szCs w:val="22"/>
        </w:rPr>
        <w:t>řístroj</w:t>
      </w:r>
      <w:r>
        <w:rPr>
          <w:rFonts w:ascii="Calibri" w:hAnsi="Calibri"/>
          <w:sz w:val="22"/>
          <w:szCs w:val="22"/>
        </w:rPr>
        <w:t>e</w:t>
      </w:r>
      <w:r w:rsidRPr="008B49B5">
        <w:rPr>
          <w:rFonts w:ascii="Calibri" w:hAnsi="Calibri"/>
          <w:sz w:val="22"/>
          <w:szCs w:val="22"/>
        </w:rPr>
        <w:t xml:space="preserve"> budou potřebné i další dodávky a práce výslovně neuvedené v této Smlouvě, Prodávající </w:t>
      </w:r>
      <w:r>
        <w:rPr>
          <w:rFonts w:ascii="Calibri" w:hAnsi="Calibri"/>
          <w:sz w:val="22"/>
          <w:szCs w:val="22"/>
        </w:rPr>
        <w:t xml:space="preserve">se </w:t>
      </w:r>
      <w:r w:rsidRPr="008B49B5">
        <w:rPr>
          <w:rFonts w:ascii="Calibri" w:hAnsi="Calibri"/>
          <w:sz w:val="22"/>
          <w:szCs w:val="22"/>
        </w:rPr>
        <w:t>výslovně</w:t>
      </w:r>
      <w:r>
        <w:rPr>
          <w:rFonts w:ascii="Calibri" w:hAnsi="Calibri"/>
          <w:sz w:val="22"/>
          <w:szCs w:val="22"/>
        </w:rPr>
        <w:t xml:space="preserve"> </w:t>
      </w:r>
      <w:proofErr w:type="gramStart"/>
      <w:r w:rsidRPr="008B49B5">
        <w:rPr>
          <w:rFonts w:ascii="Calibri" w:hAnsi="Calibri"/>
          <w:sz w:val="22"/>
          <w:szCs w:val="22"/>
        </w:rPr>
        <w:t>zavazuje  tyto</w:t>
      </w:r>
      <w:proofErr w:type="gramEnd"/>
      <w:r w:rsidRPr="008B49B5">
        <w:rPr>
          <w:rFonts w:ascii="Calibri" w:hAnsi="Calibri"/>
          <w:sz w:val="22"/>
          <w:szCs w:val="22"/>
        </w:rPr>
        <w:t xml:space="preserve"> dodávky a práce na své náklady obstarat či provést a do svého plnění zahrnout bez dopadu na kupní cenu podle této Smlouvy.</w:t>
      </w:r>
    </w:p>
    <w:p w:rsidR="001248A3" w:rsidRPr="008B49B5" w:rsidRDefault="001248A3" w:rsidP="00AF613A">
      <w:pPr>
        <w:widowControl/>
        <w:suppressAutoHyphens w:val="0"/>
        <w:autoSpaceDE w:val="0"/>
        <w:autoSpaceDN w:val="0"/>
        <w:adjustRightInd w:val="0"/>
        <w:spacing w:line="240" w:lineRule="atLeast"/>
        <w:ind w:right="46"/>
        <w:jc w:val="both"/>
        <w:rPr>
          <w:rFonts w:ascii="Calibri" w:hAnsi="Calibri"/>
          <w:sz w:val="22"/>
          <w:szCs w:val="22"/>
        </w:rPr>
      </w:pPr>
    </w:p>
    <w:p w:rsidR="001248A3" w:rsidRDefault="001248A3" w:rsidP="00AF613A">
      <w:pPr>
        <w:widowControl/>
        <w:numPr>
          <w:ilvl w:val="2"/>
          <w:numId w:val="6"/>
        </w:numPr>
        <w:tabs>
          <w:tab w:val="clear" w:pos="720"/>
          <w:tab w:val="num" w:pos="1276"/>
        </w:tabs>
        <w:suppressAutoHyphens w:val="0"/>
        <w:autoSpaceDE w:val="0"/>
        <w:autoSpaceDN w:val="0"/>
        <w:adjustRightInd w:val="0"/>
        <w:spacing w:line="240" w:lineRule="atLeast"/>
        <w:ind w:left="1276" w:right="46" w:hanging="567"/>
        <w:jc w:val="both"/>
        <w:rPr>
          <w:rFonts w:ascii="Calibri" w:hAnsi="Calibri"/>
          <w:sz w:val="22"/>
          <w:szCs w:val="22"/>
        </w:rPr>
      </w:pPr>
      <w:r>
        <w:rPr>
          <w:rFonts w:ascii="Calibri" w:hAnsi="Calibri"/>
          <w:sz w:val="22"/>
          <w:szCs w:val="22"/>
        </w:rPr>
        <w:t>Prodávající odpovídá za to, že Přístroj</w:t>
      </w:r>
      <w:r w:rsidRPr="008B49B5">
        <w:rPr>
          <w:rFonts w:ascii="Calibri" w:hAnsi="Calibri"/>
          <w:sz w:val="22"/>
          <w:szCs w:val="22"/>
        </w:rPr>
        <w:t xml:space="preserve"> a služby budou v souladu s touto Smlouvou včetně příloh, </w:t>
      </w:r>
      <w:r>
        <w:rPr>
          <w:rFonts w:ascii="Calibri" w:hAnsi="Calibri"/>
          <w:sz w:val="22"/>
          <w:szCs w:val="22"/>
        </w:rPr>
        <w:t>n</w:t>
      </w:r>
      <w:r w:rsidRPr="008B49B5">
        <w:rPr>
          <w:rFonts w:ascii="Calibri" w:hAnsi="Calibri"/>
          <w:sz w:val="22"/>
          <w:szCs w:val="22"/>
        </w:rPr>
        <w:t xml:space="preserve">abídkou, platnými právními, technickými </w:t>
      </w:r>
      <w:r>
        <w:rPr>
          <w:rFonts w:ascii="Calibri" w:hAnsi="Calibri"/>
          <w:sz w:val="22"/>
          <w:szCs w:val="22"/>
        </w:rPr>
        <w:t>a kvalitativními normami, a že Přístroj bude</w:t>
      </w:r>
      <w:r w:rsidRPr="008B49B5">
        <w:rPr>
          <w:rFonts w:ascii="Calibri" w:hAnsi="Calibri"/>
          <w:sz w:val="22"/>
          <w:szCs w:val="22"/>
        </w:rPr>
        <w:t xml:space="preserve"> mít CE certifikát. V případě kolize norem platí vždy norma nebo ta její část, v níž jsou</w:t>
      </w:r>
      <w:r>
        <w:rPr>
          <w:rFonts w:ascii="Calibri" w:hAnsi="Calibri"/>
          <w:sz w:val="22"/>
          <w:szCs w:val="22"/>
        </w:rPr>
        <w:t xml:space="preserve"> stanovena</w:t>
      </w:r>
      <w:r w:rsidRPr="008B49B5">
        <w:rPr>
          <w:rFonts w:ascii="Calibri" w:hAnsi="Calibri"/>
          <w:sz w:val="22"/>
          <w:szCs w:val="22"/>
        </w:rPr>
        <w:t xml:space="preserve"> přísnější kritéria.</w:t>
      </w:r>
    </w:p>
    <w:p w:rsidR="001248A3" w:rsidRDefault="001248A3" w:rsidP="00AF613A">
      <w:pPr>
        <w:pStyle w:val="Odstavecseseznamem"/>
        <w:rPr>
          <w:rFonts w:ascii="Calibri" w:hAnsi="Calibri"/>
          <w:sz w:val="22"/>
          <w:szCs w:val="22"/>
        </w:rPr>
      </w:pPr>
    </w:p>
    <w:p w:rsidR="001248A3" w:rsidRDefault="001248A3" w:rsidP="00AF613A">
      <w:pPr>
        <w:widowControl/>
        <w:numPr>
          <w:ilvl w:val="2"/>
          <w:numId w:val="6"/>
        </w:numPr>
        <w:tabs>
          <w:tab w:val="clear" w:pos="720"/>
          <w:tab w:val="num" w:pos="1276"/>
        </w:tabs>
        <w:suppressAutoHyphens w:val="0"/>
        <w:autoSpaceDE w:val="0"/>
        <w:autoSpaceDN w:val="0"/>
        <w:adjustRightInd w:val="0"/>
        <w:spacing w:line="240" w:lineRule="atLeast"/>
        <w:ind w:left="1276" w:right="46" w:hanging="567"/>
        <w:jc w:val="both"/>
        <w:rPr>
          <w:rFonts w:ascii="Calibri" w:hAnsi="Calibri"/>
          <w:sz w:val="22"/>
          <w:szCs w:val="22"/>
        </w:rPr>
      </w:pPr>
      <w:r>
        <w:rPr>
          <w:rFonts w:ascii="Calibri" w:hAnsi="Calibri"/>
          <w:sz w:val="22"/>
          <w:szCs w:val="22"/>
        </w:rPr>
        <w:t>Dodaný Přístroj a všechny jeho součásti musí být nové, nepoužité.</w:t>
      </w:r>
    </w:p>
    <w:p w:rsidR="001248A3" w:rsidRDefault="001248A3" w:rsidP="00AF613A">
      <w:pPr>
        <w:pStyle w:val="Odstavecseseznamem"/>
        <w:ind w:left="0"/>
        <w:rPr>
          <w:rFonts w:ascii="Calibri" w:hAnsi="Calibri"/>
          <w:sz w:val="22"/>
          <w:szCs w:val="22"/>
        </w:rPr>
      </w:pPr>
    </w:p>
    <w:p w:rsidR="001248A3" w:rsidRDefault="001248A3" w:rsidP="00AF613A">
      <w:pPr>
        <w:widowControl/>
        <w:suppressAutoHyphens w:val="0"/>
        <w:autoSpaceDE w:val="0"/>
        <w:autoSpaceDN w:val="0"/>
        <w:adjustRightInd w:val="0"/>
        <w:spacing w:line="240" w:lineRule="atLeast"/>
        <w:ind w:left="720" w:right="46"/>
        <w:jc w:val="both"/>
        <w:rPr>
          <w:rFonts w:ascii="Calibri" w:hAnsi="Calibri"/>
          <w:sz w:val="22"/>
          <w:szCs w:val="22"/>
        </w:rPr>
      </w:pPr>
    </w:p>
    <w:p w:rsidR="001248A3" w:rsidRPr="008B49B5" w:rsidRDefault="001248A3" w:rsidP="00AF613A">
      <w:pPr>
        <w:pStyle w:val="ListParagraph2"/>
        <w:numPr>
          <w:ilvl w:val="0"/>
          <w:numId w:val="2"/>
        </w:numPr>
        <w:spacing w:after="240"/>
        <w:ind w:left="142" w:hanging="284"/>
        <w:jc w:val="both"/>
        <w:rPr>
          <w:rFonts w:ascii="Calibri" w:hAnsi="Calibri" w:cs="Calibri"/>
          <w:b/>
          <w:sz w:val="22"/>
          <w:szCs w:val="22"/>
          <w:u w:val="single"/>
        </w:rPr>
      </w:pPr>
      <w:r w:rsidRPr="008B49B5">
        <w:rPr>
          <w:rFonts w:ascii="Calibri" w:hAnsi="Calibri" w:cs="Calibri"/>
          <w:b/>
          <w:sz w:val="22"/>
          <w:szCs w:val="22"/>
          <w:u w:val="single"/>
        </w:rPr>
        <w:t>VLASTNICKÉ PRÁVO</w:t>
      </w:r>
    </w:p>
    <w:p w:rsidR="001248A3" w:rsidRDefault="001248A3" w:rsidP="00AF613A">
      <w:pPr>
        <w:tabs>
          <w:tab w:val="left" w:pos="1080"/>
        </w:tabs>
        <w:autoSpaceDE w:val="0"/>
        <w:autoSpaceDN w:val="0"/>
        <w:adjustRightInd w:val="0"/>
        <w:spacing w:after="240" w:line="240" w:lineRule="atLeast"/>
        <w:ind w:left="426" w:right="46"/>
        <w:jc w:val="both"/>
        <w:rPr>
          <w:rFonts w:ascii="Calibri" w:hAnsi="Calibri"/>
          <w:sz w:val="22"/>
          <w:szCs w:val="22"/>
        </w:rPr>
      </w:pPr>
      <w:r>
        <w:rPr>
          <w:rFonts w:ascii="Calibri" w:hAnsi="Calibri"/>
          <w:sz w:val="22"/>
          <w:szCs w:val="22"/>
        </w:rPr>
        <w:t>Vlastnické právo přechází na Kupujícího převzetím Přístroje. Převzetím se rozumí podpis předávacího protokolu o předání a převzetí Přístroje oběma Smluvními stranami, kterým zároveň přechází na Kupujícího i nebezpečí škody na Přístroji.</w:t>
      </w:r>
    </w:p>
    <w:p w:rsidR="001248A3" w:rsidRPr="00076F76" w:rsidRDefault="001248A3" w:rsidP="00AF613A">
      <w:pPr>
        <w:tabs>
          <w:tab w:val="left" w:pos="1080"/>
        </w:tabs>
        <w:autoSpaceDE w:val="0"/>
        <w:autoSpaceDN w:val="0"/>
        <w:adjustRightInd w:val="0"/>
        <w:spacing w:after="240" w:line="240" w:lineRule="atLeast"/>
        <w:ind w:left="426" w:right="46"/>
        <w:jc w:val="both"/>
        <w:rPr>
          <w:rFonts w:ascii="Calibri" w:hAnsi="Calibri"/>
          <w:sz w:val="22"/>
          <w:szCs w:val="22"/>
        </w:rPr>
      </w:pPr>
    </w:p>
    <w:p w:rsidR="001248A3" w:rsidRPr="008B49B5" w:rsidRDefault="001248A3" w:rsidP="00AF613A">
      <w:pPr>
        <w:pStyle w:val="ListParagraph2"/>
        <w:numPr>
          <w:ilvl w:val="0"/>
          <w:numId w:val="2"/>
        </w:numPr>
        <w:spacing w:after="240"/>
        <w:ind w:left="142" w:hanging="284"/>
        <w:jc w:val="both"/>
        <w:rPr>
          <w:rFonts w:ascii="Calibri" w:hAnsi="Calibri" w:cs="Calibri"/>
          <w:b/>
          <w:bCs/>
          <w:sz w:val="22"/>
          <w:szCs w:val="22"/>
          <w:u w:val="single"/>
        </w:rPr>
      </w:pPr>
      <w:r w:rsidRPr="008B49B5">
        <w:rPr>
          <w:rFonts w:ascii="Calibri" w:hAnsi="Calibri" w:cs="Calibri"/>
          <w:b/>
          <w:bCs/>
          <w:sz w:val="22"/>
          <w:szCs w:val="22"/>
          <w:u w:val="single"/>
        </w:rPr>
        <w:t xml:space="preserve"> </w:t>
      </w:r>
      <w:bookmarkStart w:id="0" w:name="_Ref361227853"/>
      <w:r w:rsidRPr="008B49B5">
        <w:rPr>
          <w:rFonts w:ascii="Calibri" w:hAnsi="Calibri" w:cs="Calibri"/>
          <w:b/>
          <w:bCs/>
          <w:sz w:val="22"/>
          <w:szCs w:val="22"/>
          <w:u w:val="single"/>
        </w:rPr>
        <w:t>DOBA PLNĚNÍ</w:t>
      </w:r>
      <w:bookmarkEnd w:id="0"/>
    </w:p>
    <w:p w:rsidR="001248A3" w:rsidRPr="001E01B1" w:rsidRDefault="001248A3" w:rsidP="00AF613A">
      <w:pPr>
        <w:numPr>
          <w:ilvl w:val="1"/>
          <w:numId w:val="7"/>
        </w:numPr>
        <w:spacing w:after="240"/>
        <w:jc w:val="both"/>
        <w:rPr>
          <w:rFonts w:ascii="Calibri" w:hAnsi="Calibri" w:cs="Calibri"/>
          <w:sz w:val="22"/>
          <w:szCs w:val="22"/>
        </w:rPr>
      </w:pPr>
      <w:bookmarkStart w:id="1" w:name="_Ref379964163"/>
      <w:r w:rsidRPr="001E01B1">
        <w:rPr>
          <w:rFonts w:ascii="Calibri" w:hAnsi="Calibri" w:cs="Calibri"/>
          <w:sz w:val="22"/>
          <w:szCs w:val="22"/>
        </w:rPr>
        <w:t xml:space="preserve">Prodávající se zavazuje </w:t>
      </w:r>
      <w:r>
        <w:rPr>
          <w:rFonts w:ascii="Calibri" w:hAnsi="Calibri" w:cs="Calibri"/>
          <w:sz w:val="22"/>
          <w:szCs w:val="22"/>
        </w:rPr>
        <w:t xml:space="preserve">předat Přístroj dle čl. </w:t>
      </w:r>
      <w:proofErr w:type="gramStart"/>
      <w:r w:rsidR="00C73C34">
        <w:rPr>
          <w:rFonts w:ascii="Calibri" w:hAnsi="Calibri" w:cs="Calibri"/>
          <w:sz w:val="22"/>
          <w:szCs w:val="22"/>
        </w:rPr>
        <w:fldChar w:fldCharType="begin"/>
      </w:r>
      <w:r>
        <w:rPr>
          <w:rFonts w:ascii="Calibri" w:hAnsi="Calibri" w:cs="Calibri"/>
          <w:sz w:val="22"/>
          <w:szCs w:val="22"/>
        </w:rPr>
        <w:instrText xml:space="preserve"> REF _Ref380049631 \r \h </w:instrText>
      </w:r>
      <w:r w:rsidR="00C73C34">
        <w:rPr>
          <w:rFonts w:ascii="Calibri" w:hAnsi="Calibri" w:cs="Calibri"/>
          <w:sz w:val="22"/>
          <w:szCs w:val="22"/>
        </w:rPr>
      </w:r>
      <w:r w:rsidR="00C73C34">
        <w:rPr>
          <w:rFonts w:ascii="Calibri" w:hAnsi="Calibri" w:cs="Calibri"/>
          <w:sz w:val="22"/>
          <w:szCs w:val="22"/>
        </w:rPr>
        <w:fldChar w:fldCharType="separate"/>
      </w:r>
      <w:r>
        <w:rPr>
          <w:rFonts w:ascii="Calibri" w:hAnsi="Calibri" w:cs="Calibri"/>
          <w:sz w:val="22"/>
          <w:szCs w:val="22"/>
        </w:rPr>
        <w:t>10.6</w:t>
      </w:r>
      <w:r w:rsidR="00C73C34">
        <w:rPr>
          <w:rFonts w:ascii="Calibri" w:hAnsi="Calibri" w:cs="Calibri"/>
          <w:sz w:val="22"/>
          <w:szCs w:val="22"/>
        </w:rPr>
        <w:fldChar w:fldCharType="end"/>
      </w:r>
      <w:proofErr w:type="gramEnd"/>
      <w:r>
        <w:rPr>
          <w:rFonts w:ascii="Calibri" w:hAnsi="Calibri" w:cs="Calibri"/>
          <w:sz w:val="22"/>
          <w:szCs w:val="22"/>
        </w:rPr>
        <w:t xml:space="preserve"> </w:t>
      </w:r>
      <w:r w:rsidRPr="001E01B1">
        <w:rPr>
          <w:rFonts w:ascii="Calibri" w:hAnsi="Calibri" w:cs="Calibri"/>
          <w:sz w:val="22"/>
          <w:szCs w:val="22"/>
        </w:rPr>
        <w:t xml:space="preserve"> do </w:t>
      </w:r>
      <w:r>
        <w:rPr>
          <w:rFonts w:ascii="Calibri" w:hAnsi="Calibri" w:cs="Calibri"/>
          <w:sz w:val="22"/>
          <w:szCs w:val="22"/>
        </w:rPr>
        <w:t>4</w:t>
      </w:r>
      <w:r w:rsidRPr="001E01B1">
        <w:rPr>
          <w:rFonts w:ascii="Calibri" w:hAnsi="Calibri" w:cs="Calibri"/>
          <w:sz w:val="22"/>
          <w:szCs w:val="22"/>
        </w:rPr>
        <w:t xml:space="preserve"> měsíců ode dne uzavření této Smlouvy</w:t>
      </w:r>
      <w:bookmarkEnd w:id="1"/>
      <w:r>
        <w:rPr>
          <w:rFonts w:ascii="Calibri" w:hAnsi="Calibri" w:cs="Calibri"/>
          <w:sz w:val="22"/>
          <w:szCs w:val="22"/>
        </w:rPr>
        <w:t>.</w:t>
      </w:r>
    </w:p>
    <w:p w:rsidR="001248A3" w:rsidRPr="008B49B5" w:rsidRDefault="001248A3" w:rsidP="00AF613A">
      <w:pPr>
        <w:tabs>
          <w:tab w:val="left" w:pos="210"/>
        </w:tabs>
        <w:ind w:left="68"/>
        <w:jc w:val="both"/>
        <w:rPr>
          <w:rFonts w:ascii="Calibri" w:hAnsi="Calibri" w:cs="Calibri"/>
          <w:b/>
          <w:bCs/>
          <w:sz w:val="22"/>
          <w:szCs w:val="22"/>
          <w:u w:val="single"/>
        </w:rPr>
      </w:pPr>
    </w:p>
    <w:p w:rsidR="001248A3" w:rsidRPr="008B49B5" w:rsidRDefault="001248A3" w:rsidP="00AF613A">
      <w:pPr>
        <w:pStyle w:val="ListParagraph2"/>
        <w:numPr>
          <w:ilvl w:val="0"/>
          <w:numId w:val="2"/>
        </w:numPr>
        <w:ind w:left="284" w:hanging="284"/>
        <w:jc w:val="both"/>
        <w:rPr>
          <w:rFonts w:ascii="Calibri" w:hAnsi="Calibri" w:cs="Calibri"/>
          <w:b/>
          <w:bCs/>
          <w:sz w:val="22"/>
          <w:szCs w:val="22"/>
        </w:rPr>
      </w:pPr>
      <w:r w:rsidRPr="008B49B5">
        <w:rPr>
          <w:rFonts w:ascii="Calibri" w:hAnsi="Calibri" w:cs="Calibri"/>
          <w:b/>
          <w:bCs/>
          <w:sz w:val="22"/>
          <w:szCs w:val="22"/>
          <w:u w:val="single"/>
        </w:rPr>
        <w:t xml:space="preserve">MÍSTO </w:t>
      </w:r>
      <w:r>
        <w:rPr>
          <w:rFonts w:ascii="Calibri" w:hAnsi="Calibri" w:cs="Calibri"/>
          <w:b/>
          <w:bCs/>
          <w:sz w:val="22"/>
          <w:szCs w:val="22"/>
          <w:u w:val="single"/>
        </w:rPr>
        <w:t xml:space="preserve">DODÁNÍ A </w:t>
      </w:r>
      <w:r w:rsidRPr="008B49B5">
        <w:rPr>
          <w:rFonts w:ascii="Calibri" w:hAnsi="Calibri" w:cs="Calibri"/>
          <w:b/>
          <w:bCs/>
          <w:sz w:val="22"/>
          <w:szCs w:val="22"/>
          <w:u w:val="single"/>
        </w:rPr>
        <w:t xml:space="preserve">PŘEDÁNÍ </w:t>
      </w:r>
      <w:r>
        <w:rPr>
          <w:rFonts w:ascii="Calibri" w:hAnsi="Calibri" w:cs="Calibri"/>
          <w:b/>
          <w:bCs/>
          <w:sz w:val="22"/>
          <w:szCs w:val="22"/>
          <w:u w:val="single"/>
        </w:rPr>
        <w:t>ZBOŽÍ</w:t>
      </w:r>
    </w:p>
    <w:p w:rsidR="001248A3" w:rsidRPr="008B49B5" w:rsidRDefault="001248A3" w:rsidP="00AF613A">
      <w:pPr>
        <w:rPr>
          <w:rFonts w:ascii="Calibri" w:hAnsi="Calibri" w:cs="Calibri"/>
          <w:sz w:val="22"/>
          <w:szCs w:val="22"/>
        </w:rPr>
      </w:pPr>
    </w:p>
    <w:p w:rsidR="001248A3" w:rsidRPr="008B49B5" w:rsidRDefault="001248A3" w:rsidP="00AF613A">
      <w:pPr>
        <w:tabs>
          <w:tab w:val="num" w:pos="425"/>
          <w:tab w:val="left" w:pos="567"/>
        </w:tabs>
        <w:ind w:left="425"/>
        <w:rPr>
          <w:rFonts w:ascii="Calibri" w:hAnsi="Calibri" w:cs="Calibri"/>
          <w:sz w:val="22"/>
          <w:szCs w:val="22"/>
        </w:rPr>
      </w:pPr>
      <w:r w:rsidRPr="001E01B1">
        <w:rPr>
          <w:rFonts w:ascii="Calibri" w:hAnsi="Calibri" w:cs="Calibri"/>
          <w:sz w:val="22"/>
          <w:szCs w:val="22"/>
        </w:rPr>
        <w:t xml:space="preserve">Místem dodání a předání a převzetí Zboží je místnost č. </w:t>
      </w:r>
      <w:r>
        <w:rPr>
          <w:rFonts w:ascii="Calibri" w:hAnsi="Calibri" w:cs="Calibri"/>
          <w:sz w:val="22"/>
          <w:szCs w:val="22"/>
        </w:rPr>
        <w:t>1.30</w:t>
      </w:r>
      <w:r w:rsidRPr="001E01B1">
        <w:rPr>
          <w:rFonts w:ascii="Calibri" w:hAnsi="Calibri" w:cs="Calibri"/>
          <w:sz w:val="22"/>
          <w:szCs w:val="22"/>
        </w:rPr>
        <w:t xml:space="preserve"> v budově Sekce optiky v areálu Fyzikálního ústavu AV ČR, v. v. i., Na Slovance 1999/2, 182 21 Praha 8.</w:t>
      </w:r>
    </w:p>
    <w:p w:rsidR="001248A3" w:rsidRDefault="001248A3" w:rsidP="00AF613A">
      <w:pPr>
        <w:tabs>
          <w:tab w:val="num" w:pos="425"/>
          <w:tab w:val="left" w:pos="567"/>
        </w:tabs>
        <w:ind w:left="425"/>
        <w:rPr>
          <w:rFonts w:ascii="Calibri" w:hAnsi="Calibri" w:cs="Calibri"/>
          <w:sz w:val="22"/>
          <w:szCs w:val="22"/>
        </w:rPr>
      </w:pPr>
    </w:p>
    <w:p w:rsidR="001248A3" w:rsidRPr="008B49B5" w:rsidRDefault="001248A3" w:rsidP="00AF613A">
      <w:pPr>
        <w:tabs>
          <w:tab w:val="num" w:pos="425"/>
          <w:tab w:val="left" w:pos="567"/>
        </w:tabs>
        <w:ind w:left="425"/>
        <w:rPr>
          <w:rFonts w:ascii="Calibri" w:hAnsi="Calibri" w:cs="Calibri"/>
          <w:sz w:val="22"/>
          <w:szCs w:val="22"/>
        </w:rPr>
      </w:pPr>
    </w:p>
    <w:p w:rsidR="001248A3" w:rsidRPr="008B49B5" w:rsidRDefault="001248A3" w:rsidP="00AF613A">
      <w:pPr>
        <w:pStyle w:val="ListParagraph2"/>
        <w:numPr>
          <w:ilvl w:val="0"/>
          <w:numId w:val="2"/>
        </w:numPr>
        <w:ind w:left="426" w:hanging="426"/>
        <w:jc w:val="both"/>
        <w:rPr>
          <w:rFonts w:ascii="Calibri" w:hAnsi="Calibri" w:cs="Calibri"/>
          <w:sz w:val="22"/>
          <w:szCs w:val="22"/>
        </w:rPr>
      </w:pPr>
      <w:r w:rsidRPr="008B49B5">
        <w:rPr>
          <w:rFonts w:ascii="Calibri" w:hAnsi="Calibri" w:cs="Calibri"/>
          <w:b/>
          <w:bCs/>
          <w:sz w:val="22"/>
          <w:szCs w:val="22"/>
          <w:u w:val="single"/>
        </w:rPr>
        <w:t xml:space="preserve"> PŘIPRAVENOST MÍSTA PŘEDÁNÍ </w:t>
      </w:r>
    </w:p>
    <w:p w:rsidR="001248A3" w:rsidRPr="008B49B5" w:rsidRDefault="001248A3" w:rsidP="00AF613A">
      <w:pPr>
        <w:pStyle w:val="ListParagraph2"/>
        <w:ind w:left="426"/>
        <w:jc w:val="both"/>
        <w:rPr>
          <w:rFonts w:ascii="Calibri" w:hAnsi="Calibri" w:cs="Calibri"/>
          <w:sz w:val="22"/>
          <w:szCs w:val="22"/>
        </w:rPr>
      </w:pPr>
    </w:p>
    <w:p w:rsidR="001248A3" w:rsidRPr="001E01B1" w:rsidRDefault="001248A3" w:rsidP="00AF613A">
      <w:pPr>
        <w:numPr>
          <w:ilvl w:val="1"/>
          <w:numId w:val="10"/>
        </w:numPr>
        <w:spacing w:after="240"/>
        <w:ind w:left="709" w:hanging="709"/>
        <w:jc w:val="both"/>
        <w:rPr>
          <w:rFonts w:ascii="Calibri" w:hAnsi="Calibri"/>
          <w:sz w:val="22"/>
          <w:szCs w:val="22"/>
        </w:rPr>
      </w:pPr>
      <w:bookmarkStart w:id="2" w:name="_Ref379967784"/>
      <w:r w:rsidRPr="001E01B1">
        <w:rPr>
          <w:rFonts w:ascii="Calibri" w:hAnsi="Calibri"/>
          <w:sz w:val="22"/>
          <w:szCs w:val="22"/>
        </w:rPr>
        <w:t>Prodávající se zavazuje provést prohlídku místa předání zboží</w:t>
      </w:r>
      <w:r>
        <w:rPr>
          <w:rFonts w:ascii="Calibri" w:hAnsi="Calibri"/>
          <w:sz w:val="22"/>
          <w:szCs w:val="22"/>
        </w:rPr>
        <w:t xml:space="preserve">, tj. i místa </w:t>
      </w:r>
      <w:r w:rsidRPr="001E01B1">
        <w:rPr>
          <w:rFonts w:ascii="Calibri" w:hAnsi="Calibri"/>
          <w:sz w:val="22"/>
          <w:szCs w:val="22"/>
        </w:rPr>
        <w:t>instalace</w:t>
      </w:r>
      <w:r>
        <w:rPr>
          <w:rFonts w:ascii="Calibri" w:hAnsi="Calibri"/>
          <w:sz w:val="22"/>
          <w:szCs w:val="22"/>
        </w:rPr>
        <w:t>,</w:t>
      </w:r>
      <w:r w:rsidRPr="001E01B1">
        <w:rPr>
          <w:rFonts w:ascii="Calibri" w:hAnsi="Calibri"/>
          <w:sz w:val="22"/>
          <w:szCs w:val="22"/>
        </w:rPr>
        <w:t xml:space="preserve"> a dle učiněného zjištění nejpozději 5 dnů od </w:t>
      </w:r>
      <w:r>
        <w:rPr>
          <w:rFonts w:ascii="Calibri" w:hAnsi="Calibri"/>
          <w:sz w:val="22"/>
          <w:szCs w:val="22"/>
        </w:rPr>
        <w:t>uzavření</w:t>
      </w:r>
      <w:r w:rsidRPr="001E01B1">
        <w:rPr>
          <w:rFonts w:ascii="Calibri" w:hAnsi="Calibri"/>
          <w:sz w:val="22"/>
          <w:szCs w:val="22"/>
        </w:rPr>
        <w:t xml:space="preserve"> Smlouvy předat Kupujícímu soupis podmínek a požadavků nutných pro řádnou instalaci Přístroje včetně požadovaných parametrů např., </w:t>
      </w:r>
      <w:r w:rsidRPr="001E01B1">
        <w:rPr>
          <w:rFonts w:ascii="Calibri" w:hAnsi="Calibri"/>
          <w:sz w:val="22"/>
          <w:szCs w:val="22"/>
        </w:rPr>
        <w:lastRenderedPageBreak/>
        <w:t>požadavky na elektrické zásuvky, umístění komponent aparatury, teplota v místnosti, vibrace. Podmínky požadované Prodávajícím nesmí vybočovat z podmínek obvyklých pro instalaci obdobných vědeckých zařízení.</w:t>
      </w:r>
      <w:bookmarkEnd w:id="2"/>
    </w:p>
    <w:p w:rsidR="001248A3" w:rsidRPr="00E67CCC" w:rsidRDefault="001248A3" w:rsidP="00AF613A">
      <w:pPr>
        <w:numPr>
          <w:ilvl w:val="1"/>
          <w:numId w:val="10"/>
        </w:numPr>
        <w:spacing w:after="240"/>
        <w:ind w:left="709" w:hanging="709"/>
        <w:jc w:val="both"/>
        <w:rPr>
          <w:rFonts w:ascii="Calibri" w:hAnsi="Calibri"/>
          <w:sz w:val="22"/>
          <w:szCs w:val="22"/>
        </w:rPr>
      </w:pPr>
      <w:bookmarkStart w:id="3" w:name="_Ref379789295"/>
      <w:r>
        <w:rPr>
          <w:rFonts w:ascii="Calibri" w:hAnsi="Calibri"/>
          <w:sz w:val="22"/>
          <w:szCs w:val="22"/>
        </w:rPr>
        <w:t>Prodávající je povinen písemně informovat Kupujícího o přesném termínu provedení instalace Přístroje, a to alespoň 5 pracovních dnů předem tak, aby byl zachován termín plnění dle Smlouvy.</w:t>
      </w:r>
      <w:bookmarkEnd w:id="3"/>
      <w:r>
        <w:rPr>
          <w:rFonts w:ascii="Calibri" w:hAnsi="Calibri"/>
          <w:sz w:val="22"/>
          <w:szCs w:val="22"/>
        </w:rPr>
        <w:t xml:space="preserve"> </w:t>
      </w:r>
    </w:p>
    <w:p w:rsidR="001248A3" w:rsidRDefault="001248A3" w:rsidP="00AF613A">
      <w:pPr>
        <w:numPr>
          <w:ilvl w:val="1"/>
          <w:numId w:val="10"/>
        </w:numPr>
        <w:spacing w:after="240"/>
        <w:ind w:left="709" w:hanging="709"/>
        <w:jc w:val="both"/>
        <w:rPr>
          <w:rFonts w:ascii="Calibri" w:hAnsi="Calibri"/>
          <w:sz w:val="22"/>
          <w:szCs w:val="22"/>
        </w:rPr>
      </w:pPr>
      <w:r>
        <w:rPr>
          <w:rFonts w:ascii="Calibri" w:hAnsi="Calibri"/>
          <w:sz w:val="22"/>
          <w:szCs w:val="22"/>
        </w:rPr>
        <w:t xml:space="preserve">V dostatečném předstihu před termínem provedení instalace Přístroje vyzve Kupující Prodávajícího ke kontrole prostor pro instalaci ke splnění podmínek dle odst. </w:t>
      </w:r>
      <w:proofErr w:type="gramStart"/>
      <w:r w:rsidR="00C73C34">
        <w:rPr>
          <w:rFonts w:ascii="Calibri" w:hAnsi="Calibri"/>
          <w:sz w:val="22"/>
          <w:szCs w:val="22"/>
        </w:rPr>
        <w:fldChar w:fldCharType="begin"/>
      </w:r>
      <w:r>
        <w:rPr>
          <w:rFonts w:ascii="Calibri" w:hAnsi="Calibri"/>
          <w:sz w:val="22"/>
          <w:szCs w:val="22"/>
        </w:rPr>
        <w:instrText xml:space="preserve"> REF _Ref379967784 \r \h </w:instrText>
      </w:r>
      <w:r w:rsidR="00C73C34">
        <w:rPr>
          <w:rFonts w:ascii="Calibri" w:hAnsi="Calibri"/>
          <w:sz w:val="22"/>
          <w:szCs w:val="22"/>
        </w:rPr>
      </w:r>
      <w:r w:rsidR="00C73C34">
        <w:rPr>
          <w:rFonts w:ascii="Calibri" w:hAnsi="Calibri"/>
          <w:sz w:val="22"/>
          <w:szCs w:val="22"/>
        </w:rPr>
        <w:fldChar w:fldCharType="separate"/>
      </w:r>
      <w:r>
        <w:rPr>
          <w:rFonts w:ascii="Calibri" w:hAnsi="Calibri"/>
          <w:sz w:val="22"/>
          <w:szCs w:val="22"/>
        </w:rPr>
        <w:t>7.1</w:t>
      </w:r>
      <w:r w:rsidR="00C73C34">
        <w:rPr>
          <w:rFonts w:ascii="Calibri" w:hAnsi="Calibri"/>
          <w:sz w:val="22"/>
          <w:szCs w:val="22"/>
        </w:rPr>
        <w:fldChar w:fldCharType="end"/>
      </w:r>
      <w:proofErr w:type="gramEnd"/>
      <w:r>
        <w:rPr>
          <w:rFonts w:ascii="Calibri" w:hAnsi="Calibri"/>
          <w:sz w:val="22"/>
          <w:szCs w:val="22"/>
        </w:rPr>
        <w:t xml:space="preserve">, aby tak mohly být odstraněny případné nedostatky bránící instalaci v termínu uvedeném </w:t>
      </w:r>
      <w:r w:rsidRPr="00E50702">
        <w:rPr>
          <w:rFonts w:ascii="Calibri" w:hAnsi="Calibri"/>
          <w:sz w:val="22"/>
          <w:szCs w:val="22"/>
        </w:rPr>
        <w:t xml:space="preserve">v odst. </w:t>
      </w:r>
      <w:r w:rsidR="00C73C34">
        <w:rPr>
          <w:rFonts w:ascii="Calibri" w:hAnsi="Calibri"/>
          <w:sz w:val="22"/>
          <w:szCs w:val="22"/>
        </w:rPr>
        <w:fldChar w:fldCharType="begin"/>
      </w:r>
      <w:r>
        <w:rPr>
          <w:rFonts w:ascii="Calibri" w:hAnsi="Calibri"/>
          <w:sz w:val="22"/>
          <w:szCs w:val="22"/>
        </w:rPr>
        <w:instrText xml:space="preserve"> REF _Ref379964163 \r \h </w:instrText>
      </w:r>
      <w:r w:rsidR="00C73C34">
        <w:rPr>
          <w:rFonts w:ascii="Calibri" w:hAnsi="Calibri"/>
          <w:sz w:val="22"/>
          <w:szCs w:val="22"/>
        </w:rPr>
      </w:r>
      <w:r w:rsidR="00C73C34">
        <w:rPr>
          <w:rFonts w:ascii="Calibri" w:hAnsi="Calibri"/>
          <w:sz w:val="22"/>
          <w:szCs w:val="22"/>
        </w:rPr>
        <w:fldChar w:fldCharType="separate"/>
      </w:r>
      <w:r>
        <w:rPr>
          <w:rFonts w:ascii="Calibri" w:hAnsi="Calibri"/>
          <w:sz w:val="22"/>
          <w:szCs w:val="22"/>
        </w:rPr>
        <w:t>5.1</w:t>
      </w:r>
      <w:r w:rsidR="00C73C34">
        <w:rPr>
          <w:rFonts w:ascii="Calibri" w:hAnsi="Calibri"/>
          <w:sz w:val="22"/>
          <w:szCs w:val="22"/>
        </w:rPr>
        <w:fldChar w:fldCharType="end"/>
      </w:r>
      <w:r>
        <w:rPr>
          <w:rFonts w:ascii="Calibri" w:hAnsi="Calibri"/>
          <w:sz w:val="22"/>
          <w:szCs w:val="22"/>
        </w:rPr>
        <w:t xml:space="preserve">. O </w:t>
      </w:r>
      <w:r w:rsidRPr="00E923A0">
        <w:rPr>
          <w:rStyle w:val="Zvraznn"/>
          <w:rFonts w:ascii="Calibri" w:hAnsi="Calibri" w:cs="Calibri"/>
          <w:b w:val="0"/>
          <w:bCs/>
          <w:sz w:val="22"/>
          <w:szCs w:val="22"/>
        </w:rPr>
        <w:t>připravenost místa</w:t>
      </w:r>
      <w:r>
        <w:rPr>
          <w:rStyle w:val="Zvraznn"/>
          <w:rFonts w:ascii="Calibri" w:hAnsi="Calibri" w:cs="Calibri"/>
          <w:b w:val="0"/>
          <w:bCs/>
          <w:sz w:val="22"/>
          <w:szCs w:val="22"/>
        </w:rPr>
        <w:t xml:space="preserve"> předání pro instalaci sepíší Smluvní strany</w:t>
      </w:r>
      <w:r w:rsidRPr="00E923A0">
        <w:rPr>
          <w:rStyle w:val="Zvraznn"/>
          <w:rFonts w:ascii="Calibri" w:hAnsi="Calibri" w:cs="Calibri"/>
          <w:b w:val="0"/>
          <w:bCs/>
          <w:sz w:val="22"/>
          <w:szCs w:val="22"/>
        </w:rPr>
        <w:t xml:space="preserve"> zápis</w:t>
      </w:r>
      <w:r>
        <w:rPr>
          <w:rStyle w:val="Zvraznn"/>
          <w:rFonts w:ascii="Calibri" w:hAnsi="Calibri" w:cs="Calibri"/>
          <w:b w:val="0"/>
          <w:bCs/>
          <w:sz w:val="22"/>
          <w:szCs w:val="22"/>
        </w:rPr>
        <w:t>.</w:t>
      </w:r>
    </w:p>
    <w:p w:rsidR="001248A3" w:rsidRDefault="001248A3" w:rsidP="00AF613A">
      <w:pPr>
        <w:numPr>
          <w:ilvl w:val="1"/>
          <w:numId w:val="10"/>
        </w:numPr>
        <w:spacing w:after="240"/>
        <w:ind w:left="709" w:hanging="709"/>
        <w:jc w:val="both"/>
        <w:rPr>
          <w:rFonts w:ascii="Calibri" w:hAnsi="Calibri"/>
          <w:sz w:val="22"/>
          <w:szCs w:val="22"/>
        </w:rPr>
      </w:pPr>
      <w:r>
        <w:rPr>
          <w:rFonts w:ascii="Calibri" w:hAnsi="Calibri"/>
          <w:sz w:val="22"/>
          <w:szCs w:val="22"/>
        </w:rPr>
        <w:t xml:space="preserve">Kupující je povinen Prodávajícímu po uplynutí lhůty dle odst. </w:t>
      </w:r>
      <w:proofErr w:type="gramStart"/>
      <w:r w:rsidR="00C73C34">
        <w:rPr>
          <w:rFonts w:ascii="Calibri" w:hAnsi="Calibri"/>
          <w:sz w:val="22"/>
          <w:szCs w:val="22"/>
        </w:rPr>
        <w:fldChar w:fldCharType="begin"/>
      </w:r>
      <w:r>
        <w:rPr>
          <w:rFonts w:ascii="Calibri" w:hAnsi="Calibri"/>
          <w:sz w:val="22"/>
          <w:szCs w:val="22"/>
        </w:rPr>
        <w:instrText xml:space="preserve"> REF _Ref379789295 \r \h </w:instrText>
      </w:r>
      <w:r w:rsidR="00C73C34">
        <w:rPr>
          <w:rFonts w:ascii="Calibri" w:hAnsi="Calibri"/>
          <w:sz w:val="22"/>
          <w:szCs w:val="22"/>
        </w:rPr>
      </w:r>
      <w:r w:rsidR="00C73C34">
        <w:rPr>
          <w:rFonts w:ascii="Calibri" w:hAnsi="Calibri"/>
          <w:sz w:val="22"/>
          <w:szCs w:val="22"/>
        </w:rPr>
        <w:fldChar w:fldCharType="separate"/>
      </w:r>
      <w:r>
        <w:rPr>
          <w:rFonts w:ascii="Calibri" w:hAnsi="Calibri"/>
          <w:sz w:val="22"/>
          <w:szCs w:val="22"/>
        </w:rPr>
        <w:t>7.2</w:t>
      </w:r>
      <w:r w:rsidR="00C73C34">
        <w:rPr>
          <w:rFonts w:ascii="Calibri" w:hAnsi="Calibri"/>
          <w:sz w:val="22"/>
          <w:szCs w:val="22"/>
        </w:rPr>
        <w:fldChar w:fldCharType="end"/>
      </w:r>
      <w:proofErr w:type="gramEnd"/>
      <w:r>
        <w:rPr>
          <w:rFonts w:ascii="Calibri" w:hAnsi="Calibri"/>
          <w:sz w:val="22"/>
          <w:szCs w:val="22"/>
        </w:rPr>
        <w:t xml:space="preserve"> umožnit provedení instalace v prostorách pro instalaci. Kupující si vyhrazuje právo prodloužit termín podle odst. </w:t>
      </w:r>
      <w:proofErr w:type="gramStart"/>
      <w:r w:rsidR="00C73C34">
        <w:rPr>
          <w:rFonts w:ascii="Calibri" w:hAnsi="Calibri"/>
          <w:sz w:val="22"/>
          <w:szCs w:val="22"/>
        </w:rPr>
        <w:fldChar w:fldCharType="begin"/>
      </w:r>
      <w:r>
        <w:rPr>
          <w:rFonts w:ascii="Calibri" w:hAnsi="Calibri"/>
          <w:sz w:val="22"/>
          <w:szCs w:val="22"/>
        </w:rPr>
        <w:instrText xml:space="preserve"> REF _Ref379964163 \r \h </w:instrText>
      </w:r>
      <w:r w:rsidR="00C73C34">
        <w:rPr>
          <w:rFonts w:ascii="Calibri" w:hAnsi="Calibri"/>
          <w:sz w:val="22"/>
          <w:szCs w:val="22"/>
        </w:rPr>
      </w:r>
      <w:r w:rsidR="00C73C34">
        <w:rPr>
          <w:rFonts w:ascii="Calibri" w:hAnsi="Calibri"/>
          <w:sz w:val="22"/>
          <w:szCs w:val="22"/>
        </w:rPr>
        <w:fldChar w:fldCharType="separate"/>
      </w:r>
      <w:r>
        <w:rPr>
          <w:rFonts w:ascii="Calibri" w:hAnsi="Calibri"/>
          <w:sz w:val="22"/>
          <w:szCs w:val="22"/>
        </w:rPr>
        <w:t>5.1</w:t>
      </w:r>
      <w:r w:rsidR="00C73C34">
        <w:rPr>
          <w:rFonts w:ascii="Calibri" w:hAnsi="Calibri"/>
          <w:sz w:val="22"/>
          <w:szCs w:val="22"/>
        </w:rPr>
        <w:fldChar w:fldCharType="end"/>
      </w:r>
      <w:proofErr w:type="gramEnd"/>
      <w:r>
        <w:rPr>
          <w:rFonts w:ascii="Calibri" w:hAnsi="Calibri"/>
          <w:sz w:val="22"/>
          <w:szCs w:val="22"/>
        </w:rPr>
        <w:t xml:space="preserve"> písemným oznámením zaslaným Prodávajícímu na adresu uvedenou v článku I. této Smlouvy, a to v případě organizačních důvodů na své straně.</w:t>
      </w:r>
    </w:p>
    <w:p w:rsidR="001248A3" w:rsidRPr="004F300E" w:rsidRDefault="001248A3" w:rsidP="00AF613A">
      <w:pPr>
        <w:numPr>
          <w:ilvl w:val="1"/>
          <w:numId w:val="10"/>
        </w:numPr>
        <w:spacing w:after="240"/>
        <w:ind w:left="709" w:hanging="709"/>
        <w:jc w:val="both"/>
        <w:rPr>
          <w:rFonts w:ascii="Calibri" w:hAnsi="Calibri"/>
          <w:sz w:val="22"/>
          <w:szCs w:val="22"/>
        </w:rPr>
      </w:pPr>
      <w:r w:rsidRPr="005D0C3D">
        <w:rPr>
          <w:rFonts w:ascii="Calibri" w:hAnsi="Calibri"/>
          <w:sz w:val="22"/>
          <w:szCs w:val="22"/>
        </w:rPr>
        <w:t>Prodávající není oprávněn dodat Přístroj dříve,</w:t>
      </w:r>
      <w:r w:rsidRPr="00B73EE1">
        <w:rPr>
          <w:rFonts w:ascii="Calibri" w:hAnsi="Calibri"/>
          <w:sz w:val="22"/>
          <w:szCs w:val="22"/>
        </w:rPr>
        <w:t xml:space="preserve"> než bude Kupu</w:t>
      </w:r>
      <w:r w:rsidRPr="004F300E">
        <w:rPr>
          <w:rFonts w:ascii="Calibri" w:hAnsi="Calibri"/>
          <w:sz w:val="22"/>
          <w:szCs w:val="22"/>
        </w:rPr>
        <w:t>jícím informován o připravenosti prostor pro instalaci.</w:t>
      </w:r>
    </w:p>
    <w:p w:rsidR="001248A3" w:rsidRPr="00E67CCC" w:rsidRDefault="001248A3" w:rsidP="00AF613A">
      <w:pPr>
        <w:spacing w:after="240"/>
        <w:ind w:left="709"/>
        <w:jc w:val="both"/>
        <w:rPr>
          <w:rFonts w:ascii="Calibri" w:hAnsi="Calibri"/>
          <w:sz w:val="22"/>
          <w:szCs w:val="22"/>
        </w:rPr>
      </w:pPr>
    </w:p>
    <w:p w:rsidR="001248A3" w:rsidRPr="008B49B5" w:rsidRDefault="001248A3" w:rsidP="00AF613A">
      <w:pPr>
        <w:tabs>
          <w:tab w:val="left" w:pos="567"/>
        </w:tabs>
        <w:jc w:val="both"/>
        <w:rPr>
          <w:rFonts w:ascii="Calibri" w:hAnsi="Calibri" w:cs="Calibri"/>
          <w:sz w:val="22"/>
          <w:szCs w:val="22"/>
        </w:rPr>
      </w:pPr>
    </w:p>
    <w:p w:rsidR="001248A3" w:rsidRPr="008B49B5" w:rsidRDefault="001248A3" w:rsidP="00AF613A">
      <w:pPr>
        <w:tabs>
          <w:tab w:val="left" w:pos="567"/>
        </w:tabs>
        <w:ind w:left="425"/>
        <w:jc w:val="both"/>
        <w:rPr>
          <w:rFonts w:ascii="Calibri" w:hAnsi="Calibri" w:cs="Calibri"/>
          <w:sz w:val="22"/>
          <w:szCs w:val="22"/>
        </w:rPr>
      </w:pPr>
    </w:p>
    <w:p w:rsidR="001248A3" w:rsidRPr="008B49B5" w:rsidRDefault="001248A3" w:rsidP="00AF613A">
      <w:pPr>
        <w:pStyle w:val="ListParagraph2"/>
        <w:numPr>
          <w:ilvl w:val="0"/>
          <w:numId w:val="2"/>
        </w:numPr>
        <w:ind w:left="284" w:hanging="284"/>
        <w:jc w:val="both"/>
        <w:rPr>
          <w:rFonts w:ascii="Calibri" w:hAnsi="Calibri" w:cs="Calibri"/>
          <w:b/>
          <w:bCs/>
          <w:sz w:val="22"/>
          <w:szCs w:val="22"/>
          <w:u w:val="single"/>
        </w:rPr>
      </w:pPr>
      <w:r>
        <w:rPr>
          <w:rFonts w:ascii="Calibri" w:hAnsi="Calibri" w:cs="Calibri"/>
          <w:b/>
          <w:bCs/>
          <w:sz w:val="22"/>
          <w:szCs w:val="22"/>
          <w:u w:val="single"/>
        </w:rPr>
        <w:t>KUPNÍ CENA</w:t>
      </w:r>
      <w:r w:rsidRPr="008B49B5">
        <w:rPr>
          <w:rFonts w:ascii="Calibri" w:hAnsi="Calibri" w:cs="Calibri"/>
          <w:b/>
          <w:bCs/>
          <w:sz w:val="22"/>
          <w:szCs w:val="22"/>
          <w:u w:val="single"/>
        </w:rPr>
        <w:t>, FAKTURACE, PLACENÍ</w:t>
      </w:r>
    </w:p>
    <w:p w:rsidR="001248A3" w:rsidRPr="008B49B5" w:rsidRDefault="001248A3" w:rsidP="00AF613A">
      <w:pPr>
        <w:jc w:val="both"/>
        <w:rPr>
          <w:rFonts w:ascii="Calibri" w:hAnsi="Calibri" w:cs="Calibri"/>
          <w:sz w:val="22"/>
          <w:szCs w:val="22"/>
        </w:rPr>
      </w:pPr>
    </w:p>
    <w:p w:rsidR="001248A3" w:rsidRDefault="001248A3" w:rsidP="00AF613A">
      <w:pPr>
        <w:numPr>
          <w:ilvl w:val="1"/>
          <w:numId w:val="9"/>
        </w:numPr>
        <w:spacing w:after="240"/>
        <w:jc w:val="both"/>
        <w:rPr>
          <w:rFonts w:ascii="Calibri" w:hAnsi="Calibri"/>
          <w:sz w:val="22"/>
          <w:szCs w:val="22"/>
        </w:rPr>
      </w:pPr>
      <w:r w:rsidRPr="00C77C46">
        <w:rPr>
          <w:rFonts w:ascii="Calibri" w:hAnsi="Calibri"/>
          <w:sz w:val="22"/>
          <w:szCs w:val="22"/>
        </w:rPr>
        <w:t xml:space="preserve">Kupní cena vychází z Nabídky a činí </w:t>
      </w:r>
      <w:r w:rsidRPr="001E2B07">
        <w:rPr>
          <w:rFonts w:ascii="Calibri" w:hAnsi="Calibri"/>
          <w:sz w:val="22"/>
          <w:szCs w:val="22"/>
          <w:highlight w:val="yellow"/>
        </w:rPr>
        <w:t>________</w:t>
      </w:r>
      <w:r w:rsidRPr="00C77C46">
        <w:rPr>
          <w:rFonts w:ascii="Calibri" w:hAnsi="Calibri"/>
          <w:sz w:val="22"/>
          <w:szCs w:val="22"/>
        </w:rPr>
        <w:t xml:space="preserve"> Kč slovy: </w:t>
      </w:r>
      <w:r w:rsidRPr="001E2B07">
        <w:rPr>
          <w:rFonts w:ascii="Calibri" w:hAnsi="Calibri"/>
          <w:sz w:val="22"/>
          <w:szCs w:val="22"/>
          <w:highlight w:val="yellow"/>
        </w:rPr>
        <w:t>___________</w:t>
      </w:r>
      <w:r w:rsidRPr="00C77C46">
        <w:rPr>
          <w:rFonts w:ascii="Calibri" w:hAnsi="Calibri"/>
          <w:sz w:val="22"/>
          <w:szCs w:val="22"/>
        </w:rPr>
        <w:t xml:space="preserve"> </w:t>
      </w:r>
      <w:r w:rsidRPr="001E2B07">
        <w:rPr>
          <w:rFonts w:ascii="Calibri" w:hAnsi="Calibri"/>
          <w:color w:val="FF0000"/>
          <w:sz w:val="22"/>
          <w:szCs w:val="22"/>
        </w:rPr>
        <w:t>(doplní uchazeč)</w:t>
      </w:r>
      <w:r w:rsidRPr="00C77C46">
        <w:rPr>
          <w:rFonts w:ascii="Calibri" w:hAnsi="Calibri"/>
          <w:sz w:val="22"/>
          <w:szCs w:val="22"/>
        </w:rPr>
        <w:t xml:space="preserve"> bez daně z přidané hodnoty (dále jen </w:t>
      </w:r>
      <w:r w:rsidRPr="001E2B07">
        <w:rPr>
          <w:rFonts w:ascii="Calibri" w:hAnsi="Calibri"/>
          <w:b/>
          <w:sz w:val="22"/>
          <w:szCs w:val="22"/>
        </w:rPr>
        <w:t>„Kupní Cena“</w:t>
      </w:r>
      <w:r w:rsidRPr="00C77C46">
        <w:rPr>
          <w:rFonts w:ascii="Calibri" w:hAnsi="Calibri"/>
          <w:sz w:val="22"/>
          <w:szCs w:val="22"/>
        </w:rPr>
        <w:t>). Da</w:t>
      </w:r>
      <w:r>
        <w:rPr>
          <w:rFonts w:ascii="Calibri" w:hAnsi="Calibri"/>
          <w:sz w:val="22"/>
          <w:szCs w:val="22"/>
        </w:rPr>
        <w:t>ň z přidané hodnoty vypořádají S</w:t>
      </w:r>
      <w:r w:rsidRPr="00C77C46">
        <w:rPr>
          <w:rFonts w:ascii="Calibri" w:hAnsi="Calibri"/>
          <w:sz w:val="22"/>
          <w:szCs w:val="22"/>
        </w:rPr>
        <w:t>mluvní strany dle platných právních předpisů.</w:t>
      </w:r>
    </w:p>
    <w:p w:rsidR="001248A3" w:rsidRPr="00C77C46" w:rsidRDefault="001248A3" w:rsidP="00AF613A">
      <w:pPr>
        <w:numPr>
          <w:ilvl w:val="1"/>
          <w:numId w:val="9"/>
        </w:numPr>
        <w:spacing w:after="240"/>
        <w:jc w:val="both"/>
        <w:rPr>
          <w:rFonts w:ascii="Calibri" w:hAnsi="Calibri"/>
          <w:sz w:val="22"/>
          <w:szCs w:val="22"/>
        </w:rPr>
      </w:pPr>
      <w:r>
        <w:rPr>
          <w:rFonts w:ascii="Calibri" w:hAnsi="Calibri"/>
          <w:sz w:val="22"/>
          <w:szCs w:val="22"/>
        </w:rPr>
        <w:t>Kupní C</w:t>
      </w:r>
      <w:r w:rsidRPr="00C77C46">
        <w:rPr>
          <w:rFonts w:ascii="Calibri" w:hAnsi="Calibri"/>
          <w:sz w:val="22"/>
          <w:szCs w:val="22"/>
        </w:rPr>
        <w:t xml:space="preserve">ena představuje závaznou </w:t>
      </w:r>
      <w:r>
        <w:rPr>
          <w:rFonts w:ascii="Calibri" w:hAnsi="Calibri"/>
          <w:sz w:val="22"/>
          <w:szCs w:val="22"/>
        </w:rPr>
        <w:t xml:space="preserve">nejvýše přípustnou </w:t>
      </w:r>
      <w:r w:rsidRPr="00C77C46">
        <w:rPr>
          <w:rFonts w:ascii="Calibri" w:hAnsi="Calibri"/>
          <w:sz w:val="22"/>
          <w:szCs w:val="22"/>
        </w:rPr>
        <w:t xml:space="preserve">cenu a zahrnuje veškeré plnění Prodávajícího směřující ke splnění požadavků Kupujícího na řádné dodání Zboží dle této Smlouvy, veškeré náklady Prodávajícího nutné k realizaci dodávky a k jejímu předání, veškeré poplatky, cla a pojištění jakož i veškeré náklady </w:t>
      </w:r>
      <w:r>
        <w:rPr>
          <w:rFonts w:ascii="Calibri" w:hAnsi="Calibri"/>
          <w:sz w:val="22"/>
          <w:szCs w:val="22"/>
        </w:rPr>
        <w:t xml:space="preserve">spojené s převzetím, jakož i náklady vzniklé </w:t>
      </w:r>
      <w:r w:rsidRPr="00C77C46">
        <w:rPr>
          <w:rFonts w:ascii="Calibri" w:hAnsi="Calibri"/>
          <w:sz w:val="22"/>
          <w:szCs w:val="22"/>
        </w:rPr>
        <w:t>v souvislosti s vytvořením předmětu duševního vlastnictví a se získáním a udržováním ochrany takového předmětu duševního vlastnictví.</w:t>
      </w:r>
    </w:p>
    <w:p w:rsidR="001248A3" w:rsidRPr="00C77C46" w:rsidRDefault="001248A3" w:rsidP="00AF613A">
      <w:pPr>
        <w:numPr>
          <w:ilvl w:val="1"/>
          <w:numId w:val="9"/>
        </w:numPr>
        <w:spacing w:after="240"/>
        <w:jc w:val="both"/>
        <w:rPr>
          <w:rFonts w:ascii="Calibri" w:hAnsi="Calibri"/>
          <w:sz w:val="22"/>
          <w:szCs w:val="22"/>
        </w:rPr>
      </w:pPr>
      <w:r w:rsidRPr="00C77C46">
        <w:rPr>
          <w:rFonts w:ascii="Calibri" w:hAnsi="Calibri"/>
          <w:sz w:val="22"/>
          <w:szCs w:val="22"/>
        </w:rPr>
        <w:t>Smluvní strany se dohodly, že Kupní Cenu je Prodávající oprávněn fakturovat za následujících podmínek:</w:t>
      </w:r>
    </w:p>
    <w:p w:rsidR="001248A3" w:rsidRPr="00C77C46" w:rsidRDefault="001248A3" w:rsidP="00AF613A">
      <w:pPr>
        <w:numPr>
          <w:ilvl w:val="2"/>
          <w:numId w:val="9"/>
        </w:numPr>
        <w:tabs>
          <w:tab w:val="clear" w:pos="720"/>
          <w:tab w:val="num" w:pos="1276"/>
        </w:tabs>
        <w:spacing w:after="240"/>
        <w:ind w:left="1276" w:hanging="567"/>
        <w:jc w:val="both"/>
        <w:rPr>
          <w:rFonts w:ascii="Calibri" w:hAnsi="Calibri"/>
          <w:sz w:val="22"/>
          <w:szCs w:val="22"/>
        </w:rPr>
      </w:pPr>
      <w:bookmarkStart w:id="4" w:name="_Ref379965873"/>
      <w:r w:rsidRPr="00C77C46">
        <w:rPr>
          <w:rFonts w:ascii="Calibri" w:hAnsi="Calibri"/>
          <w:sz w:val="22"/>
          <w:szCs w:val="22"/>
        </w:rPr>
        <w:t xml:space="preserve">První část Kupní Ceny odpovídající </w:t>
      </w:r>
      <w:r>
        <w:rPr>
          <w:rFonts w:ascii="Calibri" w:hAnsi="Calibri"/>
          <w:sz w:val="22"/>
          <w:szCs w:val="22"/>
        </w:rPr>
        <w:t>8</w:t>
      </w:r>
      <w:r w:rsidRPr="00C77C46">
        <w:rPr>
          <w:rFonts w:ascii="Calibri" w:hAnsi="Calibri"/>
          <w:sz w:val="22"/>
          <w:szCs w:val="22"/>
        </w:rPr>
        <w:t xml:space="preserve">0 % z celkové Kupní Ceny ve výši </w:t>
      </w:r>
      <w:r w:rsidRPr="005A3D56">
        <w:rPr>
          <w:rFonts w:ascii="Calibri" w:hAnsi="Calibri"/>
          <w:sz w:val="22"/>
          <w:szCs w:val="22"/>
          <w:highlight w:val="yellow"/>
        </w:rPr>
        <w:t>_________</w:t>
      </w:r>
      <w:r>
        <w:rPr>
          <w:rFonts w:ascii="Calibri" w:hAnsi="Calibri"/>
          <w:sz w:val="22"/>
          <w:szCs w:val="22"/>
        </w:rPr>
        <w:t xml:space="preserve"> </w:t>
      </w:r>
      <w:r w:rsidRPr="00C77C46">
        <w:rPr>
          <w:rFonts w:ascii="Calibri" w:hAnsi="Calibri"/>
          <w:sz w:val="22"/>
          <w:szCs w:val="22"/>
        </w:rPr>
        <w:t xml:space="preserve">Kč bez DPH </w:t>
      </w:r>
      <w:r w:rsidRPr="005A3D56">
        <w:rPr>
          <w:rFonts w:ascii="Calibri" w:hAnsi="Calibri"/>
          <w:color w:val="FF0000"/>
          <w:sz w:val="22"/>
          <w:szCs w:val="22"/>
        </w:rPr>
        <w:t>(doplní uchazeč)</w:t>
      </w:r>
      <w:r w:rsidRPr="00C77C46">
        <w:rPr>
          <w:rFonts w:ascii="Calibri" w:hAnsi="Calibri"/>
          <w:sz w:val="22"/>
          <w:szCs w:val="22"/>
        </w:rPr>
        <w:t xml:space="preserve"> </w:t>
      </w:r>
      <w:r>
        <w:rPr>
          <w:rFonts w:ascii="Calibri" w:hAnsi="Calibri"/>
          <w:sz w:val="22"/>
          <w:szCs w:val="22"/>
        </w:rPr>
        <w:t>na základě faktury vystavené po podpisu p</w:t>
      </w:r>
      <w:r w:rsidRPr="00C77C46">
        <w:rPr>
          <w:rFonts w:ascii="Calibri" w:hAnsi="Calibri"/>
          <w:sz w:val="22"/>
          <w:szCs w:val="22"/>
        </w:rPr>
        <w:t>ředávacího protokolu</w:t>
      </w:r>
      <w:r>
        <w:rPr>
          <w:rFonts w:ascii="Calibri" w:hAnsi="Calibri"/>
          <w:sz w:val="22"/>
          <w:szCs w:val="22"/>
        </w:rPr>
        <w:t xml:space="preserve"> dle odst. </w:t>
      </w:r>
      <w:proofErr w:type="gramStart"/>
      <w:r w:rsidR="00C73C34">
        <w:rPr>
          <w:rFonts w:ascii="Calibri" w:hAnsi="Calibri"/>
          <w:sz w:val="22"/>
          <w:szCs w:val="22"/>
        </w:rPr>
        <w:fldChar w:fldCharType="begin"/>
      </w:r>
      <w:r>
        <w:rPr>
          <w:rFonts w:ascii="Calibri" w:hAnsi="Calibri"/>
          <w:sz w:val="22"/>
          <w:szCs w:val="22"/>
        </w:rPr>
        <w:instrText xml:space="preserve"> REF _Ref380049631 \r \h </w:instrText>
      </w:r>
      <w:r w:rsidR="00C73C34">
        <w:rPr>
          <w:rFonts w:ascii="Calibri" w:hAnsi="Calibri"/>
          <w:sz w:val="22"/>
          <w:szCs w:val="22"/>
        </w:rPr>
      </w:r>
      <w:r w:rsidR="00C73C34">
        <w:rPr>
          <w:rFonts w:ascii="Calibri" w:hAnsi="Calibri"/>
          <w:sz w:val="22"/>
          <w:szCs w:val="22"/>
        </w:rPr>
        <w:fldChar w:fldCharType="separate"/>
      </w:r>
      <w:r>
        <w:rPr>
          <w:rFonts w:ascii="Calibri" w:hAnsi="Calibri"/>
          <w:sz w:val="22"/>
          <w:szCs w:val="22"/>
        </w:rPr>
        <w:t>10.6</w:t>
      </w:r>
      <w:r w:rsidR="00C73C34">
        <w:rPr>
          <w:rFonts w:ascii="Calibri" w:hAnsi="Calibri"/>
          <w:sz w:val="22"/>
          <w:szCs w:val="22"/>
        </w:rPr>
        <w:fldChar w:fldCharType="end"/>
      </w:r>
      <w:proofErr w:type="gramEnd"/>
      <w:r>
        <w:rPr>
          <w:rFonts w:ascii="Calibri" w:hAnsi="Calibri"/>
          <w:sz w:val="22"/>
          <w:szCs w:val="22"/>
        </w:rPr>
        <w:t xml:space="preserve"> Smlouvy</w:t>
      </w:r>
      <w:r w:rsidRPr="00C77C46">
        <w:rPr>
          <w:rFonts w:ascii="Calibri" w:hAnsi="Calibri"/>
          <w:sz w:val="22"/>
          <w:szCs w:val="22"/>
        </w:rPr>
        <w:t>, který stvrzuje plnou funkčnost instalovaného zařízení bez drobných vad a nedodělků</w:t>
      </w:r>
      <w:bookmarkEnd w:id="4"/>
      <w:r>
        <w:rPr>
          <w:rFonts w:ascii="Calibri" w:hAnsi="Calibri"/>
          <w:sz w:val="22"/>
          <w:szCs w:val="22"/>
        </w:rPr>
        <w:t>.</w:t>
      </w:r>
    </w:p>
    <w:p w:rsidR="001248A3" w:rsidRPr="00C77C46" w:rsidRDefault="001248A3" w:rsidP="00AF613A">
      <w:pPr>
        <w:numPr>
          <w:ilvl w:val="2"/>
          <w:numId w:val="9"/>
        </w:numPr>
        <w:tabs>
          <w:tab w:val="clear" w:pos="720"/>
          <w:tab w:val="num" w:pos="1276"/>
        </w:tabs>
        <w:spacing w:after="240"/>
        <w:ind w:left="1276" w:hanging="567"/>
        <w:jc w:val="both"/>
        <w:rPr>
          <w:rFonts w:ascii="Calibri" w:hAnsi="Calibri"/>
          <w:sz w:val="22"/>
          <w:szCs w:val="22"/>
        </w:rPr>
      </w:pPr>
      <w:r w:rsidRPr="00C77C46">
        <w:rPr>
          <w:rFonts w:ascii="Calibri" w:hAnsi="Calibri"/>
          <w:sz w:val="22"/>
          <w:szCs w:val="22"/>
        </w:rPr>
        <w:t xml:space="preserve">Druhou část Kupní Ceny odpovídající </w:t>
      </w:r>
      <w:r>
        <w:rPr>
          <w:rFonts w:ascii="Calibri" w:hAnsi="Calibri"/>
          <w:sz w:val="22"/>
          <w:szCs w:val="22"/>
        </w:rPr>
        <w:t>2</w:t>
      </w:r>
      <w:r w:rsidRPr="00C77C46">
        <w:rPr>
          <w:rFonts w:ascii="Calibri" w:hAnsi="Calibri"/>
          <w:sz w:val="22"/>
          <w:szCs w:val="22"/>
        </w:rPr>
        <w:t xml:space="preserve">0 % z celkové Kupní Ceny ve výši </w:t>
      </w:r>
      <w:r w:rsidRPr="005A3D56">
        <w:rPr>
          <w:rFonts w:ascii="Calibri" w:hAnsi="Calibri"/>
          <w:sz w:val="22"/>
          <w:szCs w:val="22"/>
          <w:highlight w:val="yellow"/>
        </w:rPr>
        <w:t>_________</w:t>
      </w:r>
      <w:r>
        <w:rPr>
          <w:rFonts w:ascii="Calibri" w:hAnsi="Calibri"/>
          <w:sz w:val="22"/>
          <w:szCs w:val="22"/>
        </w:rPr>
        <w:t xml:space="preserve"> </w:t>
      </w:r>
      <w:r w:rsidRPr="00C77C46">
        <w:rPr>
          <w:rFonts w:ascii="Calibri" w:hAnsi="Calibri"/>
          <w:sz w:val="22"/>
          <w:szCs w:val="22"/>
        </w:rPr>
        <w:t xml:space="preserve">Kč bez DPH </w:t>
      </w:r>
      <w:r w:rsidRPr="005A3D56">
        <w:rPr>
          <w:rFonts w:ascii="Calibri" w:hAnsi="Calibri"/>
          <w:color w:val="FF0000"/>
          <w:sz w:val="22"/>
          <w:szCs w:val="22"/>
        </w:rPr>
        <w:t>(doplní uchazeč)</w:t>
      </w:r>
      <w:r>
        <w:rPr>
          <w:rFonts w:ascii="Calibri" w:hAnsi="Calibri"/>
          <w:sz w:val="22"/>
          <w:szCs w:val="22"/>
        </w:rPr>
        <w:t xml:space="preserve"> po podpisu Závěrečné zprávy o Z</w:t>
      </w:r>
      <w:r w:rsidRPr="00C77C46">
        <w:rPr>
          <w:rFonts w:ascii="Calibri" w:hAnsi="Calibri"/>
          <w:sz w:val="22"/>
          <w:szCs w:val="22"/>
        </w:rPr>
        <w:t xml:space="preserve">kušebním provozu dle </w:t>
      </w:r>
      <w:r>
        <w:rPr>
          <w:rFonts w:ascii="Calibri" w:hAnsi="Calibri"/>
          <w:sz w:val="22"/>
          <w:szCs w:val="22"/>
        </w:rPr>
        <w:t>odst</w:t>
      </w:r>
      <w:r w:rsidRPr="00C77C46">
        <w:rPr>
          <w:rFonts w:ascii="Calibri" w:hAnsi="Calibri"/>
          <w:sz w:val="22"/>
          <w:szCs w:val="22"/>
        </w:rPr>
        <w:t>.</w:t>
      </w:r>
      <w:r>
        <w:rPr>
          <w:rFonts w:ascii="Calibri" w:hAnsi="Calibri"/>
          <w:sz w:val="22"/>
          <w:szCs w:val="22"/>
        </w:rPr>
        <w:t xml:space="preserve"> </w:t>
      </w:r>
      <w:proofErr w:type="gramStart"/>
      <w:r w:rsidR="00C73C34">
        <w:rPr>
          <w:rFonts w:ascii="Calibri" w:hAnsi="Calibri"/>
          <w:sz w:val="22"/>
          <w:szCs w:val="22"/>
        </w:rPr>
        <w:fldChar w:fldCharType="begin"/>
      </w:r>
      <w:r>
        <w:rPr>
          <w:rFonts w:ascii="Calibri" w:hAnsi="Calibri"/>
          <w:sz w:val="22"/>
          <w:szCs w:val="22"/>
        </w:rPr>
        <w:instrText xml:space="preserve"> REF _Ref380048136 \r \h </w:instrText>
      </w:r>
      <w:r w:rsidR="00C73C34">
        <w:rPr>
          <w:rFonts w:ascii="Calibri" w:hAnsi="Calibri"/>
          <w:sz w:val="22"/>
          <w:szCs w:val="22"/>
        </w:rPr>
      </w:r>
      <w:r w:rsidR="00C73C34">
        <w:rPr>
          <w:rFonts w:ascii="Calibri" w:hAnsi="Calibri"/>
          <w:sz w:val="22"/>
          <w:szCs w:val="22"/>
        </w:rPr>
        <w:fldChar w:fldCharType="separate"/>
      </w:r>
      <w:r>
        <w:rPr>
          <w:rFonts w:ascii="Calibri" w:hAnsi="Calibri"/>
          <w:sz w:val="22"/>
          <w:szCs w:val="22"/>
        </w:rPr>
        <w:t>12.3</w:t>
      </w:r>
      <w:r w:rsidR="00C73C34">
        <w:rPr>
          <w:rFonts w:ascii="Calibri" w:hAnsi="Calibri"/>
          <w:sz w:val="22"/>
          <w:szCs w:val="22"/>
        </w:rPr>
        <w:fldChar w:fldCharType="end"/>
      </w:r>
      <w:proofErr w:type="gramEnd"/>
      <w:r>
        <w:rPr>
          <w:rFonts w:ascii="Calibri" w:hAnsi="Calibri"/>
          <w:sz w:val="22"/>
          <w:szCs w:val="22"/>
        </w:rPr>
        <w:t xml:space="preserve"> Smlouvy.</w:t>
      </w:r>
      <w:r w:rsidRPr="00C77C46">
        <w:rPr>
          <w:rFonts w:ascii="Calibri" w:hAnsi="Calibri"/>
          <w:sz w:val="22"/>
          <w:szCs w:val="22"/>
        </w:rPr>
        <w:t xml:space="preserve"> </w:t>
      </w:r>
    </w:p>
    <w:p w:rsidR="001248A3" w:rsidRPr="00C77C46" w:rsidRDefault="001248A3" w:rsidP="00AF613A">
      <w:pPr>
        <w:numPr>
          <w:ilvl w:val="1"/>
          <w:numId w:val="9"/>
        </w:numPr>
        <w:spacing w:after="240"/>
        <w:jc w:val="both"/>
        <w:rPr>
          <w:rFonts w:ascii="Calibri" w:hAnsi="Calibri"/>
          <w:sz w:val="22"/>
          <w:szCs w:val="22"/>
        </w:rPr>
      </w:pPr>
      <w:r w:rsidRPr="00C77C46">
        <w:rPr>
          <w:rFonts w:ascii="Calibri" w:hAnsi="Calibri"/>
          <w:sz w:val="22"/>
          <w:szCs w:val="22"/>
        </w:rPr>
        <w:lastRenderedPageBreak/>
        <w:t>Povinnou náležitostí daňových dokladů jsou zejména tyto údaje:</w:t>
      </w:r>
    </w:p>
    <w:p w:rsidR="001248A3" w:rsidRPr="00C77C46" w:rsidRDefault="001248A3"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obchodní firm</w:t>
      </w:r>
      <w:r>
        <w:rPr>
          <w:rFonts w:ascii="Calibri" w:hAnsi="Calibri"/>
          <w:sz w:val="22"/>
          <w:szCs w:val="22"/>
        </w:rPr>
        <w:t>a/název a adresa</w:t>
      </w:r>
      <w:r w:rsidRPr="00C77C46">
        <w:rPr>
          <w:rFonts w:ascii="Calibri" w:hAnsi="Calibri"/>
          <w:sz w:val="22"/>
          <w:szCs w:val="22"/>
        </w:rPr>
        <w:t xml:space="preserve"> Kupujícího dle záhlaví této Smlouvy</w:t>
      </w:r>
    </w:p>
    <w:p w:rsidR="001248A3" w:rsidRPr="00C77C46" w:rsidRDefault="001248A3"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daňové identifikační číslo Kupujícího,</w:t>
      </w:r>
    </w:p>
    <w:p w:rsidR="001248A3" w:rsidRPr="00C77C46" w:rsidRDefault="001248A3"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obchodní firm</w:t>
      </w:r>
      <w:r>
        <w:rPr>
          <w:rFonts w:ascii="Calibri" w:hAnsi="Calibri"/>
          <w:sz w:val="22"/>
          <w:szCs w:val="22"/>
        </w:rPr>
        <w:t>a/název a adresa</w:t>
      </w:r>
      <w:r w:rsidRPr="00C77C46">
        <w:rPr>
          <w:rFonts w:ascii="Calibri" w:hAnsi="Calibri"/>
          <w:sz w:val="22"/>
          <w:szCs w:val="22"/>
        </w:rPr>
        <w:t xml:space="preserve"> Prodávajícího,</w:t>
      </w:r>
    </w:p>
    <w:p w:rsidR="001248A3" w:rsidRPr="00C77C46" w:rsidRDefault="001248A3"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daňové identifikační číslo Prodávajícího,</w:t>
      </w:r>
    </w:p>
    <w:p w:rsidR="001248A3" w:rsidRPr="00C77C46" w:rsidRDefault="001248A3"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evidenční číslo daňového dokladu,</w:t>
      </w:r>
    </w:p>
    <w:p w:rsidR="001248A3" w:rsidRPr="00C77C46" w:rsidRDefault="001248A3"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 xml:space="preserve">rozsah a předmět plnění, </w:t>
      </w:r>
    </w:p>
    <w:p w:rsidR="001248A3" w:rsidRPr="00C77C46" w:rsidRDefault="001248A3"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datum vystavení daňového dokladu,</w:t>
      </w:r>
    </w:p>
    <w:p w:rsidR="001248A3" w:rsidRDefault="001248A3"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účtovaná částka, sazba DPH, částka DPH, účtovaná částka vč. DPH – vše v</w:t>
      </w:r>
      <w:r>
        <w:rPr>
          <w:rFonts w:ascii="Calibri" w:hAnsi="Calibri"/>
          <w:sz w:val="22"/>
          <w:szCs w:val="22"/>
        </w:rPr>
        <w:t> </w:t>
      </w:r>
      <w:r w:rsidRPr="00C77C46">
        <w:rPr>
          <w:rFonts w:ascii="Calibri" w:hAnsi="Calibri"/>
          <w:sz w:val="22"/>
          <w:szCs w:val="22"/>
        </w:rPr>
        <w:t>Kč</w:t>
      </w:r>
    </w:p>
    <w:p w:rsidR="001248A3" w:rsidRPr="00121F21" w:rsidRDefault="001248A3" w:rsidP="00AF613A">
      <w:pPr>
        <w:numPr>
          <w:ilvl w:val="2"/>
          <w:numId w:val="9"/>
        </w:numPr>
        <w:tabs>
          <w:tab w:val="clear" w:pos="720"/>
          <w:tab w:val="num" w:pos="1418"/>
        </w:tabs>
        <w:spacing w:after="240"/>
        <w:ind w:left="1418" w:hanging="709"/>
        <w:jc w:val="both"/>
        <w:rPr>
          <w:rFonts w:ascii="Calibri" w:hAnsi="Calibri"/>
          <w:sz w:val="22"/>
          <w:szCs w:val="22"/>
        </w:rPr>
      </w:pPr>
      <w:r w:rsidRPr="00121F21">
        <w:rPr>
          <w:rFonts w:ascii="Calibri" w:hAnsi="Calibri"/>
          <w:sz w:val="22"/>
          <w:szCs w:val="22"/>
        </w:rPr>
        <w:t>prohlášení, že účtované plnění je poskytováno pro účely projektu „</w:t>
      </w:r>
      <w:r w:rsidRPr="00121F21">
        <w:rPr>
          <w:rFonts w:ascii="Calibri" w:hAnsi="Calibri" w:cs="Calibri"/>
          <w:sz w:val="22"/>
          <w:szCs w:val="22"/>
        </w:rPr>
        <w:t xml:space="preserve">Centrum funkčních materiálů pro </w:t>
      </w:r>
      <w:proofErr w:type="spellStart"/>
      <w:r w:rsidRPr="00121F21">
        <w:rPr>
          <w:rFonts w:ascii="Calibri" w:hAnsi="Calibri" w:cs="Calibri"/>
          <w:sz w:val="22"/>
          <w:szCs w:val="22"/>
        </w:rPr>
        <w:t>bioaplikace</w:t>
      </w:r>
      <w:proofErr w:type="spellEnd"/>
      <w:r w:rsidRPr="00121F21">
        <w:rPr>
          <w:rFonts w:ascii="Calibri" w:hAnsi="Calibri" w:cs="Calibri"/>
          <w:sz w:val="22"/>
          <w:szCs w:val="22"/>
        </w:rPr>
        <w:t xml:space="preserve"> (FUNBIO)“ </w:t>
      </w:r>
      <w:proofErr w:type="spellStart"/>
      <w:r w:rsidRPr="00121F21">
        <w:rPr>
          <w:rFonts w:ascii="Calibri" w:hAnsi="Calibri" w:cs="Calibri"/>
          <w:sz w:val="22"/>
          <w:szCs w:val="22"/>
        </w:rPr>
        <w:t>reg</w:t>
      </w:r>
      <w:proofErr w:type="spellEnd"/>
      <w:r w:rsidRPr="00121F21">
        <w:rPr>
          <w:rFonts w:ascii="Calibri" w:hAnsi="Calibri" w:cs="Calibri"/>
          <w:sz w:val="22"/>
          <w:szCs w:val="22"/>
        </w:rPr>
        <w:t xml:space="preserve">. </w:t>
      </w:r>
      <w:proofErr w:type="gramStart"/>
      <w:r w:rsidRPr="00121F21">
        <w:rPr>
          <w:rFonts w:ascii="Calibri" w:hAnsi="Calibri" w:cs="Calibri"/>
          <w:sz w:val="22"/>
          <w:szCs w:val="22"/>
        </w:rPr>
        <w:t>č.</w:t>
      </w:r>
      <w:proofErr w:type="gramEnd"/>
      <w:r w:rsidRPr="00121F21">
        <w:rPr>
          <w:rFonts w:ascii="Calibri" w:hAnsi="Calibri" w:cs="Calibri"/>
          <w:sz w:val="22"/>
          <w:szCs w:val="22"/>
        </w:rPr>
        <w:t xml:space="preserve"> CZ.2.16/3.1.00/21510, který je spolufinancován prostřednictvím Operačního programu Praha - Konkurenceschopnost</w:t>
      </w:r>
    </w:p>
    <w:p w:rsidR="001248A3" w:rsidRPr="00C77C46" w:rsidRDefault="001248A3"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číslo smlouvy</w:t>
      </w:r>
      <w:r>
        <w:rPr>
          <w:rFonts w:ascii="Calibri" w:hAnsi="Calibri"/>
          <w:sz w:val="22"/>
          <w:szCs w:val="22"/>
        </w:rPr>
        <w:t>.</w:t>
      </w:r>
    </w:p>
    <w:p w:rsidR="001248A3" w:rsidRPr="009804CF" w:rsidRDefault="001248A3" w:rsidP="00AF613A">
      <w:pPr>
        <w:numPr>
          <w:ilvl w:val="1"/>
          <w:numId w:val="9"/>
        </w:numPr>
        <w:spacing w:after="240"/>
        <w:jc w:val="both"/>
        <w:rPr>
          <w:rFonts w:ascii="Calibri" w:hAnsi="Calibri"/>
          <w:sz w:val="22"/>
          <w:szCs w:val="22"/>
        </w:rPr>
      </w:pPr>
      <w:r w:rsidRPr="009804CF">
        <w:rPr>
          <w:rFonts w:ascii="Calibri" w:hAnsi="Calibri"/>
          <w:sz w:val="22"/>
          <w:szCs w:val="22"/>
        </w:rPr>
        <w:t>Kupující preferuje elektronickou fakturaci</w:t>
      </w:r>
      <w:r>
        <w:rPr>
          <w:rFonts w:ascii="Calibri" w:hAnsi="Calibri"/>
          <w:sz w:val="22"/>
          <w:szCs w:val="22"/>
        </w:rPr>
        <w:t xml:space="preserve">; adresa je </w:t>
      </w:r>
      <w:hyperlink r:id="rId8" w:history="1">
        <w:r w:rsidRPr="00FD4295">
          <w:rPr>
            <w:rStyle w:val="Hypertextovodkaz"/>
            <w:rFonts w:ascii="Calibri" w:hAnsi="Calibri"/>
            <w:sz w:val="22"/>
            <w:szCs w:val="22"/>
          </w:rPr>
          <w:t>efaktury@fzu.cz</w:t>
        </w:r>
      </w:hyperlink>
      <w:r>
        <w:rPr>
          <w:rFonts w:ascii="Calibri" w:hAnsi="Calibri"/>
          <w:sz w:val="22"/>
          <w:szCs w:val="22"/>
        </w:rPr>
        <w:t>.</w:t>
      </w:r>
      <w:r w:rsidRPr="009804CF">
        <w:rPr>
          <w:rFonts w:ascii="Calibri" w:hAnsi="Calibri"/>
          <w:sz w:val="22"/>
          <w:szCs w:val="22"/>
        </w:rPr>
        <w:t xml:space="preserve"> Vystavené daňové doklady nesmí být v rozporu s mezinárodními dohodami o zamezení dvojího zdanění, budou-li se na konkrétní případ vztahovat. </w:t>
      </w:r>
    </w:p>
    <w:p w:rsidR="001248A3" w:rsidRPr="00C77C46" w:rsidRDefault="001248A3" w:rsidP="00AF613A">
      <w:pPr>
        <w:numPr>
          <w:ilvl w:val="1"/>
          <w:numId w:val="9"/>
        </w:numPr>
        <w:spacing w:after="240"/>
        <w:jc w:val="both"/>
        <w:rPr>
          <w:rFonts w:ascii="Calibri" w:hAnsi="Calibri"/>
          <w:sz w:val="22"/>
          <w:szCs w:val="22"/>
        </w:rPr>
      </w:pPr>
      <w:r w:rsidRPr="00C77C46">
        <w:rPr>
          <w:rFonts w:ascii="Calibri" w:hAnsi="Calibri"/>
          <w:sz w:val="22"/>
          <w:szCs w:val="22"/>
        </w:rPr>
        <w:t>Lhůta splatnosti daňových dokladů je třicet (30) dnů od data jejich doručení Kupující</w:t>
      </w:r>
      <w:r>
        <w:rPr>
          <w:rFonts w:ascii="Calibri" w:hAnsi="Calibri"/>
          <w:sz w:val="22"/>
          <w:szCs w:val="22"/>
        </w:rPr>
        <w:t>mu</w:t>
      </w:r>
      <w:r w:rsidRPr="00C77C46">
        <w:rPr>
          <w:rFonts w:ascii="Calibri" w:hAnsi="Calibri"/>
          <w:sz w:val="22"/>
          <w:szCs w:val="22"/>
        </w:rPr>
        <w:t xml:space="preserve"> (dále jen "Lhůta splatnosti"). Zaplacením účtované částky se rozumí den jejího odeslání na účet Prodávajícího. </w:t>
      </w:r>
    </w:p>
    <w:p w:rsidR="001248A3" w:rsidRPr="00C77C46" w:rsidRDefault="001248A3" w:rsidP="00AF613A">
      <w:pPr>
        <w:numPr>
          <w:ilvl w:val="1"/>
          <w:numId w:val="9"/>
        </w:numPr>
        <w:spacing w:after="240"/>
        <w:jc w:val="both"/>
        <w:rPr>
          <w:rFonts w:ascii="Calibri" w:hAnsi="Calibri"/>
          <w:sz w:val="22"/>
          <w:szCs w:val="22"/>
        </w:rPr>
      </w:pPr>
      <w:r w:rsidRPr="00C77C46">
        <w:rPr>
          <w:rFonts w:ascii="Calibri" w:hAnsi="Calibri"/>
          <w:sz w:val="22"/>
          <w:szCs w:val="22"/>
        </w:rPr>
        <w:t xml:space="preserve">Pokud daňový doklad nebude vystaven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 </w:t>
      </w:r>
    </w:p>
    <w:p w:rsidR="001248A3" w:rsidRPr="00C77C46" w:rsidRDefault="001248A3" w:rsidP="00AF613A">
      <w:pPr>
        <w:numPr>
          <w:ilvl w:val="1"/>
          <w:numId w:val="9"/>
        </w:numPr>
        <w:spacing w:after="240"/>
        <w:jc w:val="both"/>
        <w:rPr>
          <w:rFonts w:ascii="Calibri" w:hAnsi="Calibri"/>
          <w:sz w:val="22"/>
          <w:szCs w:val="22"/>
        </w:rPr>
      </w:pPr>
      <w:r w:rsidRPr="00C77C46">
        <w:rPr>
          <w:rFonts w:ascii="Calibri" w:hAnsi="Calibri"/>
          <w:sz w:val="22"/>
          <w:szCs w:val="22"/>
        </w:rPr>
        <w:t>Kupující je oprávněn pozastavit či jednostranně započítat proti pohledávkám Prodávajícího kteroukoli z plateb z</w:t>
      </w:r>
      <w:r>
        <w:rPr>
          <w:rFonts w:ascii="Calibri" w:hAnsi="Calibri"/>
          <w:sz w:val="22"/>
          <w:szCs w:val="22"/>
        </w:rPr>
        <w:t> </w:t>
      </w:r>
      <w:r w:rsidRPr="00C77C46">
        <w:rPr>
          <w:rFonts w:ascii="Calibri" w:hAnsi="Calibri"/>
          <w:sz w:val="22"/>
          <w:szCs w:val="22"/>
        </w:rPr>
        <w:t xml:space="preserve">důvodu: </w:t>
      </w:r>
    </w:p>
    <w:p w:rsidR="001248A3" w:rsidRPr="00C77C46" w:rsidRDefault="001248A3"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 xml:space="preserve">neopravených vad a nedodělků, </w:t>
      </w:r>
    </w:p>
    <w:p w:rsidR="001248A3" w:rsidRPr="00C77C46" w:rsidRDefault="001248A3"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 xml:space="preserve">škody způsobené </w:t>
      </w:r>
      <w:r>
        <w:rPr>
          <w:rFonts w:ascii="Calibri" w:hAnsi="Calibri"/>
          <w:sz w:val="22"/>
          <w:szCs w:val="22"/>
        </w:rPr>
        <w:t>Prodávajícím</w:t>
      </w:r>
      <w:r w:rsidRPr="00C77C46">
        <w:rPr>
          <w:rFonts w:ascii="Calibri" w:hAnsi="Calibri"/>
          <w:sz w:val="22"/>
          <w:szCs w:val="22"/>
        </w:rPr>
        <w:t xml:space="preserve">, </w:t>
      </w:r>
    </w:p>
    <w:p w:rsidR="001248A3" w:rsidRPr="00C77C46" w:rsidRDefault="001248A3"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smluvní pokuty</w:t>
      </w:r>
      <w:r>
        <w:rPr>
          <w:rFonts w:ascii="Calibri" w:hAnsi="Calibri"/>
          <w:sz w:val="22"/>
          <w:szCs w:val="22"/>
        </w:rPr>
        <w:t xml:space="preserve"> a jiné majetkové sankce.</w:t>
      </w:r>
    </w:p>
    <w:p w:rsidR="001248A3" w:rsidRPr="00C77C46" w:rsidRDefault="001248A3" w:rsidP="00AF613A">
      <w:pPr>
        <w:numPr>
          <w:ilvl w:val="1"/>
          <w:numId w:val="9"/>
        </w:numPr>
        <w:spacing w:after="240"/>
        <w:jc w:val="both"/>
        <w:rPr>
          <w:rFonts w:ascii="Calibri" w:hAnsi="Calibri"/>
          <w:sz w:val="22"/>
          <w:szCs w:val="22"/>
        </w:rPr>
      </w:pPr>
      <w:r w:rsidRPr="00C77C46">
        <w:rPr>
          <w:rFonts w:ascii="Calibri" w:hAnsi="Calibri"/>
          <w:sz w:val="22"/>
          <w:szCs w:val="22"/>
        </w:rPr>
        <w:t xml:space="preserve">Prodávající není oprávněn započítat žádnou svou pohledávku proti pohledávce Kupujícího </w:t>
      </w:r>
      <w:r w:rsidRPr="00C77C46">
        <w:rPr>
          <w:rFonts w:ascii="Calibri" w:hAnsi="Calibri"/>
          <w:sz w:val="22"/>
          <w:szCs w:val="22"/>
        </w:rPr>
        <w:lastRenderedPageBreak/>
        <w:t>z této smlouvy.</w:t>
      </w:r>
    </w:p>
    <w:p w:rsidR="001248A3" w:rsidRDefault="001248A3" w:rsidP="00AF613A">
      <w:pPr>
        <w:pStyle w:val="ListParagraph2"/>
        <w:ind w:left="0"/>
        <w:rPr>
          <w:rFonts w:ascii="Calibri" w:hAnsi="Calibri" w:cs="Calibri"/>
          <w:sz w:val="22"/>
          <w:szCs w:val="22"/>
        </w:rPr>
      </w:pPr>
    </w:p>
    <w:p w:rsidR="001248A3" w:rsidRPr="008B49B5" w:rsidRDefault="001248A3" w:rsidP="00AF613A">
      <w:pPr>
        <w:pStyle w:val="ListParagraph2"/>
        <w:ind w:left="0"/>
        <w:rPr>
          <w:rFonts w:ascii="Calibri" w:hAnsi="Calibri" w:cs="Calibri"/>
          <w:sz w:val="22"/>
          <w:szCs w:val="22"/>
        </w:rPr>
      </w:pPr>
    </w:p>
    <w:p w:rsidR="001248A3" w:rsidRPr="008B49B5" w:rsidRDefault="001248A3" w:rsidP="00AF613A">
      <w:pPr>
        <w:pStyle w:val="ListParagraph2"/>
        <w:numPr>
          <w:ilvl w:val="0"/>
          <w:numId w:val="2"/>
        </w:numPr>
        <w:ind w:left="284" w:hanging="284"/>
        <w:jc w:val="both"/>
        <w:rPr>
          <w:rFonts w:ascii="Calibri" w:hAnsi="Calibri" w:cs="Calibri"/>
          <w:b/>
          <w:bCs/>
          <w:sz w:val="22"/>
          <w:szCs w:val="22"/>
          <w:u w:val="single"/>
        </w:rPr>
      </w:pPr>
      <w:r>
        <w:rPr>
          <w:rFonts w:ascii="Calibri" w:hAnsi="Calibri" w:cs="Calibri"/>
          <w:b/>
          <w:bCs/>
          <w:sz w:val="22"/>
          <w:szCs w:val="22"/>
          <w:u w:val="single"/>
        </w:rPr>
        <w:t xml:space="preserve"> PRÁVA A </w:t>
      </w:r>
      <w:r w:rsidRPr="008B49B5">
        <w:rPr>
          <w:rFonts w:ascii="Calibri" w:hAnsi="Calibri" w:cs="Calibri"/>
          <w:b/>
          <w:bCs/>
          <w:sz w:val="22"/>
          <w:szCs w:val="22"/>
          <w:u w:val="single"/>
        </w:rPr>
        <w:t>POVINNOSTI SMLUVNÍCH STRAN</w:t>
      </w:r>
    </w:p>
    <w:p w:rsidR="001248A3" w:rsidRPr="008B49B5" w:rsidRDefault="001248A3" w:rsidP="00AF613A">
      <w:pPr>
        <w:tabs>
          <w:tab w:val="left" w:pos="426"/>
        </w:tabs>
        <w:jc w:val="both"/>
        <w:rPr>
          <w:rFonts w:ascii="Calibri" w:hAnsi="Calibri" w:cs="Calibri"/>
          <w:sz w:val="22"/>
          <w:szCs w:val="22"/>
        </w:rPr>
      </w:pPr>
    </w:p>
    <w:p w:rsidR="001248A3" w:rsidRPr="00673139" w:rsidRDefault="001248A3" w:rsidP="00AF613A">
      <w:pPr>
        <w:numPr>
          <w:ilvl w:val="0"/>
          <w:numId w:val="19"/>
        </w:numPr>
        <w:spacing w:after="240"/>
        <w:ind w:hanging="720"/>
        <w:jc w:val="both"/>
        <w:rPr>
          <w:rFonts w:ascii="Calibri" w:hAnsi="Calibri"/>
          <w:sz w:val="22"/>
          <w:szCs w:val="22"/>
        </w:rPr>
      </w:pPr>
      <w:r w:rsidRPr="00673139">
        <w:rPr>
          <w:rFonts w:ascii="Calibri" w:hAnsi="Calibri"/>
          <w:sz w:val="22"/>
          <w:szCs w:val="22"/>
        </w:rPr>
        <w:t xml:space="preserve">Prodávající se zavazuje upozornit Kupujícího na případné překážky na své straně, které mohou negativně ovlivnit  řádné dodání Přístroje.    </w:t>
      </w:r>
    </w:p>
    <w:p w:rsidR="001248A3" w:rsidRPr="00617C65" w:rsidRDefault="001248A3" w:rsidP="00AF613A">
      <w:pPr>
        <w:numPr>
          <w:ilvl w:val="0"/>
          <w:numId w:val="19"/>
        </w:numPr>
        <w:spacing w:after="240"/>
        <w:ind w:hanging="720"/>
        <w:jc w:val="both"/>
        <w:rPr>
          <w:rFonts w:ascii="Calibri" w:hAnsi="Calibri"/>
          <w:sz w:val="22"/>
          <w:szCs w:val="22"/>
        </w:rPr>
      </w:pPr>
      <w:r w:rsidRPr="00617C65">
        <w:rPr>
          <w:rFonts w:ascii="Calibri" w:hAnsi="Calibri"/>
          <w:sz w:val="22"/>
          <w:szCs w:val="22"/>
        </w:rPr>
        <w:t xml:space="preserve">Kupující má právo na informaci o rozpracovanosti Přístroje. </w:t>
      </w:r>
    </w:p>
    <w:p w:rsidR="001248A3" w:rsidRPr="00FB3E26" w:rsidRDefault="001248A3" w:rsidP="00AF613A">
      <w:pPr>
        <w:numPr>
          <w:ilvl w:val="0"/>
          <w:numId w:val="19"/>
        </w:numPr>
        <w:spacing w:after="240"/>
        <w:ind w:hanging="720"/>
        <w:jc w:val="both"/>
        <w:rPr>
          <w:rFonts w:ascii="Calibri" w:hAnsi="Calibri"/>
          <w:sz w:val="22"/>
          <w:szCs w:val="22"/>
        </w:rPr>
      </w:pPr>
      <w:r w:rsidRPr="00FB3E26">
        <w:rPr>
          <w:rFonts w:ascii="Calibri" w:hAnsi="Calibri"/>
          <w:sz w:val="22"/>
          <w:szCs w:val="22"/>
        </w:rPr>
        <w:t>Odchylně od § 2126 OZ Smluvní strany sjednávají, že Prodávající není oprávněn využít institutu svépomocného prodeje.</w:t>
      </w:r>
    </w:p>
    <w:p w:rsidR="001248A3" w:rsidRPr="008B49B5" w:rsidRDefault="001248A3" w:rsidP="00AF613A">
      <w:pPr>
        <w:pStyle w:val="ListParagraph2"/>
        <w:ind w:left="284"/>
        <w:jc w:val="both"/>
        <w:rPr>
          <w:rFonts w:ascii="Calibri" w:hAnsi="Calibri" w:cs="Calibri"/>
          <w:b/>
          <w:bCs/>
          <w:sz w:val="22"/>
          <w:szCs w:val="22"/>
          <w:u w:val="single"/>
        </w:rPr>
      </w:pPr>
    </w:p>
    <w:p w:rsidR="001248A3" w:rsidRPr="00CE268F" w:rsidRDefault="001248A3" w:rsidP="00AF613A">
      <w:pPr>
        <w:pStyle w:val="ListParagraph2"/>
        <w:numPr>
          <w:ilvl w:val="0"/>
          <w:numId w:val="2"/>
        </w:numPr>
        <w:ind w:left="284" w:hanging="284"/>
        <w:jc w:val="both"/>
        <w:rPr>
          <w:rFonts w:ascii="Calibri" w:hAnsi="Calibri" w:cs="Calibri"/>
          <w:b/>
          <w:bCs/>
          <w:sz w:val="22"/>
          <w:szCs w:val="22"/>
          <w:u w:val="single"/>
        </w:rPr>
      </w:pPr>
      <w:bookmarkStart w:id="5" w:name="_Ref379972177"/>
      <w:r w:rsidRPr="00CE268F">
        <w:rPr>
          <w:rFonts w:ascii="Calibri" w:hAnsi="Calibri" w:cs="Calibri"/>
          <w:b/>
          <w:bCs/>
          <w:sz w:val="22"/>
          <w:szCs w:val="22"/>
          <w:u w:val="single"/>
        </w:rPr>
        <w:t>DODÁNÍ, INSTALACE, PŘEDÁNÍ A PŘEVZETÍ</w:t>
      </w:r>
      <w:bookmarkEnd w:id="5"/>
    </w:p>
    <w:p w:rsidR="001248A3" w:rsidRPr="008B49B5" w:rsidRDefault="001248A3" w:rsidP="00AF613A">
      <w:pPr>
        <w:pStyle w:val="ListParagraph2"/>
        <w:ind w:left="284"/>
        <w:jc w:val="both"/>
        <w:rPr>
          <w:rFonts w:ascii="Calibri" w:hAnsi="Calibri" w:cs="Calibri"/>
          <w:b/>
          <w:bCs/>
          <w:sz w:val="22"/>
          <w:szCs w:val="22"/>
          <w:u w:val="single"/>
        </w:rPr>
      </w:pPr>
    </w:p>
    <w:p w:rsidR="001248A3" w:rsidRPr="00CE268F" w:rsidRDefault="001248A3" w:rsidP="00AF613A">
      <w:pPr>
        <w:pStyle w:val="Zkladntext"/>
        <w:numPr>
          <w:ilvl w:val="1"/>
          <w:numId w:val="11"/>
        </w:numPr>
        <w:spacing w:after="240"/>
        <w:ind w:hanging="735"/>
        <w:jc w:val="both"/>
        <w:rPr>
          <w:rFonts w:ascii="Calibri" w:hAnsi="Calibri" w:cs="Calibri"/>
          <w:sz w:val="22"/>
          <w:szCs w:val="22"/>
        </w:rPr>
      </w:pPr>
      <w:r w:rsidRPr="008B49B5">
        <w:rPr>
          <w:rFonts w:ascii="Calibri" w:hAnsi="Calibri" w:cs="Calibri"/>
          <w:sz w:val="22"/>
          <w:szCs w:val="22"/>
        </w:rPr>
        <w:t xml:space="preserve">Předmětem předávacího řízení je ověření kompletace a funkčnosti </w:t>
      </w:r>
      <w:r>
        <w:rPr>
          <w:rFonts w:ascii="Calibri" w:hAnsi="Calibri" w:cs="Calibri"/>
          <w:sz w:val="22"/>
          <w:szCs w:val="22"/>
        </w:rPr>
        <w:t xml:space="preserve">Přístroje dle Příloh č. 1 a 2 - Technická </w:t>
      </w:r>
      <w:proofErr w:type="gramStart"/>
      <w:r>
        <w:rPr>
          <w:rFonts w:ascii="Calibri" w:hAnsi="Calibri" w:cs="Calibri"/>
          <w:sz w:val="22"/>
          <w:szCs w:val="22"/>
        </w:rPr>
        <w:t xml:space="preserve">část  </w:t>
      </w:r>
      <w:r w:rsidRPr="008B49B5">
        <w:rPr>
          <w:rFonts w:ascii="Calibri" w:hAnsi="Calibri" w:cs="Calibri"/>
          <w:sz w:val="22"/>
          <w:szCs w:val="22"/>
        </w:rPr>
        <w:t xml:space="preserve"> .</w:t>
      </w:r>
      <w:proofErr w:type="gramEnd"/>
      <w:r w:rsidRPr="008B49B5">
        <w:rPr>
          <w:rFonts w:ascii="Calibri" w:hAnsi="Calibri" w:cs="Calibri"/>
          <w:sz w:val="22"/>
          <w:szCs w:val="22"/>
        </w:rPr>
        <w:t xml:space="preserve"> </w:t>
      </w:r>
    </w:p>
    <w:p w:rsidR="001248A3" w:rsidRPr="00E923A0" w:rsidRDefault="001248A3" w:rsidP="00AF613A">
      <w:pPr>
        <w:pStyle w:val="Zkladntext"/>
        <w:numPr>
          <w:ilvl w:val="1"/>
          <w:numId w:val="11"/>
        </w:numPr>
        <w:spacing w:after="240"/>
        <w:ind w:hanging="735"/>
        <w:jc w:val="both"/>
        <w:rPr>
          <w:rStyle w:val="Zvraznn"/>
          <w:rFonts w:ascii="Calibri" w:hAnsi="Calibri" w:cs="Calibri"/>
          <w:b w:val="0"/>
          <w:bCs/>
          <w:sz w:val="22"/>
          <w:szCs w:val="22"/>
        </w:rPr>
      </w:pPr>
      <w:r w:rsidRPr="00E923A0">
        <w:rPr>
          <w:rStyle w:val="Zvraznn"/>
          <w:rFonts w:ascii="Calibri" w:hAnsi="Calibri" w:cs="Calibri"/>
          <w:b w:val="0"/>
          <w:sz w:val="22"/>
          <w:szCs w:val="22"/>
        </w:rPr>
        <w:t xml:space="preserve">Prodávající na své náklady přepraví Přístroj do místa předání </w:t>
      </w:r>
      <w:r>
        <w:rPr>
          <w:rStyle w:val="Zvraznn"/>
          <w:rFonts w:ascii="Calibri" w:hAnsi="Calibri" w:cs="Calibri"/>
          <w:b w:val="0"/>
          <w:sz w:val="22"/>
          <w:szCs w:val="22"/>
        </w:rPr>
        <w:t>a v téže lhůtě zahájí jeho instalaci.</w:t>
      </w:r>
    </w:p>
    <w:p w:rsidR="001248A3" w:rsidRPr="009804CF" w:rsidRDefault="001248A3" w:rsidP="00AF613A">
      <w:pPr>
        <w:pStyle w:val="Zkladntext"/>
        <w:numPr>
          <w:ilvl w:val="1"/>
          <w:numId w:val="11"/>
        </w:numPr>
        <w:spacing w:after="240"/>
        <w:ind w:hanging="735"/>
        <w:jc w:val="both"/>
        <w:rPr>
          <w:rStyle w:val="Zvraznn"/>
          <w:rFonts w:ascii="Calibri" w:hAnsi="Calibri" w:cs="Calibri"/>
          <w:b w:val="0"/>
          <w:sz w:val="22"/>
        </w:rPr>
      </w:pPr>
      <w:proofErr w:type="gramStart"/>
      <w:r w:rsidRPr="009804CF">
        <w:rPr>
          <w:rStyle w:val="Zvraznn"/>
          <w:rFonts w:ascii="Calibri" w:hAnsi="Calibri" w:cs="Calibri"/>
          <w:b w:val="0"/>
          <w:sz w:val="22"/>
        </w:rPr>
        <w:t>Kupující  je</w:t>
      </w:r>
      <w:proofErr w:type="gramEnd"/>
      <w:r w:rsidRPr="009804CF">
        <w:rPr>
          <w:rStyle w:val="Zvraznn"/>
          <w:rFonts w:ascii="Calibri" w:hAnsi="Calibri" w:cs="Calibri"/>
          <w:b w:val="0"/>
          <w:sz w:val="22"/>
        </w:rPr>
        <w:t xml:space="preserve"> povinen umožnit Pro</w:t>
      </w:r>
      <w:r>
        <w:rPr>
          <w:rStyle w:val="Zvraznn"/>
          <w:rFonts w:ascii="Calibri" w:hAnsi="Calibri" w:cs="Calibri"/>
          <w:b w:val="0"/>
          <w:sz w:val="22"/>
        </w:rPr>
        <w:t>dávajícímu provedení i instalaci a demonstraci</w:t>
      </w:r>
      <w:r w:rsidRPr="009804CF">
        <w:rPr>
          <w:rStyle w:val="Zvraznn"/>
          <w:rFonts w:ascii="Calibri" w:hAnsi="Calibri" w:cs="Calibri"/>
          <w:b w:val="0"/>
          <w:sz w:val="22"/>
        </w:rPr>
        <w:t xml:space="preserve"> Přístroje každý pracovní den v termínu od 7:30 do 18:00 hod. </w:t>
      </w:r>
    </w:p>
    <w:p w:rsidR="001248A3" w:rsidRPr="00C63EF2" w:rsidRDefault="001248A3" w:rsidP="00AF613A">
      <w:pPr>
        <w:pStyle w:val="Zkladntext"/>
        <w:numPr>
          <w:ilvl w:val="1"/>
          <w:numId w:val="11"/>
        </w:numPr>
        <w:spacing w:after="240"/>
        <w:ind w:left="709" w:hanging="709"/>
        <w:jc w:val="both"/>
        <w:rPr>
          <w:rFonts w:ascii="Calibri" w:hAnsi="Calibri" w:cs="Calibri"/>
          <w:sz w:val="22"/>
          <w:szCs w:val="22"/>
        </w:rPr>
      </w:pPr>
      <w:bookmarkStart w:id="6" w:name="_Ref379985378"/>
      <w:r w:rsidRPr="003D35AD">
        <w:rPr>
          <w:rFonts w:ascii="Calibri" w:hAnsi="Calibri" w:cs="Calibri"/>
          <w:sz w:val="22"/>
          <w:szCs w:val="22"/>
        </w:rPr>
        <w:t xml:space="preserve">Prodávající zdokumentuje instalaci Přístroje a provede zkušební test spočívající v ověření technických požadavků podle </w:t>
      </w:r>
      <w:r>
        <w:rPr>
          <w:rFonts w:ascii="Calibri" w:hAnsi="Calibri" w:cs="Calibri"/>
          <w:sz w:val="22"/>
          <w:szCs w:val="22"/>
        </w:rPr>
        <w:t>v Přílohy</w:t>
      </w:r>
      <w:r w:rsidRPr="008B49B5">
        <w:rPr>
          <w:rFonts w:ascii="Calibri" w:hAnsi="Calibri" w:cs="Calibri"/>
          <w:sz w:val="22"/>
          <w:szCs w:val="22"/>
        </w:rPr>
        <w:t xml:space="preserve"> č. 1</w:t>
      </w:r>
      <w:r>
        <w:rPr>
          <w:rFonts w:ascii="Calibri" w:hAnsi="Calibri" w:cs="Calibri"/>
          <w:sz w:val="22"/>
          <w:szCs w:val="22"/>
        </w:rPr>
        <w:t xml:space="preserve"> </w:t>
      </w:r>
      <w:proofErr w:type="gramStart"/>
      <w:r>
        <w:rPr>
          <w:rFonts w:ascii="Calibri" w:hAnsi="Calibri" w:cs="Calibri"/>
          <w:sz w:val="22"/>
          <w:szCs w:val="22"/>
        </w:rPr>
        <w:t>-2a)  a Přílohy</w:t>
      </w:r>
      <w:proofErr w:type="gramEnd"/>
      <w:r>
        <w:rPr>
          <w:rFonts w:ascii="Calibri" w:hAnsi="Calibri" w:cs="Calibri"/>
          <w:sz w:val="22"/>
          <w:szCs w:val="22"/>
        </w:rPr>
        <w:t xml:space="preserve"> č. 2 -</w:t>
      </w:r>
      <w:r w:rsidRPr="008B49B5">
        <w:rPr>
          <w:rFonts w:ascii="Calibri" w:hAnsi="Calibri" w:cs="Calibri"/>
          <w:sz w:val="22"/>
          <w:szCs w:val="22"/>
        </w:rPr>
        <w:t>2</w:t>
      </w:r>
      <w:r>
        <w:rPr>
          <w:rFonts w:ascii="Calibri" w:hAnsi="Calibri" w:cs="Calibri"/>
          <w:sz w:val="22"/>
          <w:szCs w:val="22"/>
        </w:rPr>
        <w:t xml:space="preserve">b)spočívající v přípravě vrstvy fotorezistu a vytvoření struktury v deklarovaném minimálním rozlišení a v rozlišení 5 mikrometrů. </w:t>
      </w:r>
      <w:bookmarkEnd w:id="6"/>
    </w:p>
    <w:p w:rsidR="001248A3" w:rsidRPr="003D35AD" w:rsidRDefault="001248A3" w:rsidP="00AF613A">
      <w:pPr>
        <w:pStyle w:val="Zkladntext"/>
        <w:numPr>
          <w:ilvl w:val="1"/>
          <w:numId w:val="11"/>
        </w:numPr>
        <w:spacing w:after="240"/>
        <w:ind w:hanging="735"/>
        <w:jc w:val="both"/>
        <w:rPr>
          <w:rFonts w:ascii="Calibri" w:hAnsi="Calibri" w:cs="Calibri"/>
          <w:sz w:val="22"/>
          <w:szCs w:val="22"/>
        </w:rPr>
      </w:pPr>
      <w:r>
        <w:rPr>
          <w:rStyle w:val="Zvraznn"/>
          <w:rFonts w:ascii="Calibri" w:hAnsi="Calibri" w:cs="Calibri"/>
          <w:b w:val="0"/>
          <w:bCs/>
          <w:sz w:val="22"/>
          <w:szCs w:val="22"/>
        </w:rPr>
        <w:t xml:space="preserve">Součástí předávacího řízení je předání technické dokumentace vztahující se k Přístroji, návod k užívání, </w:t>
      </w:r>
      <w:r w:rsidRPr="008B49B5">
        <w:rPr>
          <w:rFonts w:ascii="Calibri" w:hAnsi="Calibri" w:cs="Calibri"/>
          <w:sz w:val="22"/>
          <w:szCs w:val="22"/>
        </w:rPr>
        <w:t xml:space="preserve">prohlášení o shodě </w:t>
      </w:r>
      <w:r>
        <w:rPr>
          <w:rFonts w:ascii="Calibri" w:hAnsi="Calibri" w:cs="Calibri"/>
          <w:sz w:val="22"/>
          <w:szCs w:val="22"/>
        </w:rPr>
        <w:t>dodaného</w:t>
      </w:r>
      <w:r w:rsidRPr="008B49B5">
        <w:rPr>
          <w:rFonts w:ascii="Calibri" w:hAnsi="Calibri" w:cs="Calibri"/>
          <w:sz w:val="22"/>
          <w:szCs w:val="22"/>
        </w:rPr>
        <w:t xml:space="preserve"> </w:t>
      </w:r>
      <w:r>
        <w:rPr>
          <w:rFonts w:ascii="Calibri" w:hAnsi="Calibri" w:cs="Calibri"/>
          <w:sz w:val="22"/>
          <w:szCs w:val="22"/>
        </w:rPr>
        <w:t>Přístroje</w:t>
      </w:r>
      <w:r w:rsidRPr="008B49B5">
        <w:rPr>
          <w:rFonts w:ascii="Calibri" w:hAnsi="Calibri" w:cs="Calibri"/>
          <w:sz w:val="22"/>
          <w:szCs w:val="22"/>
        </w:rPr>
        <w:t xml:space="preserve"> </w:t>
      </w:r>
      <w:r>
        <w:rPr>
          <w:rFonts w:ascii="Calibri" w:hAnsi="Calibri" w:cs="Calibri"/>
          <w:sz w:val="22"/>
          <w:szCs w:val="22"/>
        </w:rPr>
        <w:t xml:space="preserve">a </w:t>
      </w:r>
      <w:r w:rsidRPr="008B49B5">
        <w:rPr>
          <w:rFonts w:ascii="Calibri" w:hAnsi="Calibri" w:cs="Calibri"/>
          <w:sz w:val="22"/>
          <w:szCs w:val="22"/>
        </w:rPr>
        <w:t xml:space="preserve">všech </w:t>
      </w:r>
      <w:r>
        <w:rPr>
          <w:rFonts w:ascii="Calibri" w:hAnsi="Calibri" w:cs="Calibri"/>
          <w:sz w:val="22"/>
          <w:szCs w:val="22"/>
        </w:rPr>
        <w:t xml:space="preserve">jeho součástí </w:t>
      </w:r>
      <w:r w:rsidRPr="008B49B5">
        <w:rPr>
          <w:rFonts w:ascii="Calibri" w:hAnsi="Calibri" w:cs="Calibri"/>
          <w:sz w:val="22"/>
          <w:szCs w:val="22"/>
        </w:rPr>
        <w:t>se schválenými standardy</w:t>
      </w:r>
    </w:p>
    <w:p w:rsidR="001248A3" w:rsidRPr="00655861" w:rsidRDefault="001248A3" w:rsidP="00AF613A">
      <w:pPr>
        <w:pStyle w:val="Zkladntext"/>
        <w:numPr>
          <w:ilvl w:val="1"/>
          <w:numId w:val="11"/>
        </w:numPr>
        <w:spacing w:after="240"/>
        <w:ind w:hanging="735"/>
        <w:jc w:val="both"/>
        <w:rPr>
          <w:rFonts w:ascii="Calibri" w:hAnsi="Calibri"/>
          <w:sz w:val="22"/>
          <w:szCs w:val="22"/>
        </w:rPr>
      </w:pPr>
      <w:bookmarkStart w:id="7" w:name="_Ref380049631"/>
      <w:r w:rsidRPr="00CE268F">
        <w:rPr>
          <w:rFonts w:ascii="Calibri" w:hAnsi="Calibri" w:cs="Calibri"/>
          <w:sz w:val="22"/>
          <w:szCs w:val="22"/>
        </w:rPr>
        <w:t xml:space="preserve">Předávací řízení je ukončeno vystavením předávacího protokolu obsahujícího potvrzení o řádném předání Přístroje a specifikaci provedených testů (dále jen </w:t>
      </w:r>
      <w:r w:rsidRPr="00CE268F">
        <w:rPr>
          <w:rFonts w:ascii="Calibri" w:hAnsi="Calibri" w:cs="Calibri"/>
          <w:b/>
          <w:sz w:val="22"/>
          <w:szCs w:val="22"/>
        </w:rPr>
        <w:t>„Předávací protokol“</w:t>
      </w:r>
      <w:r w:rsidRPr="00CE268F">
        <w:rPr>
          <w:rFonts w:ascii="Calibri" w:hAnsi="Calibri" w:cs="Calibri"/>
          <w:sz w:val="22"/>
          <w:szCs w:val="22"/>
        </w:rPr>
        <w:t>)</w:t>
      </w:r>
      <w:r>
        <w:rPr>
          <w:rFonts w:ascii="Calibri" w:hAnsi="Calibri" w:cs="Calibri"/>
          <w:sz w:val="22"/>
          <w:szCs w:val="22"/>
        </w:rPr>
        <w:t xml:space="preserve"> s těmito</w:t>
      </w:r>
      <w:r>
        <w:rPr>
          <w:rFonts w:ascii="Calibri" w:hAnsi="Calibri"/>
          <w:sz w:val="22"/>
          <w:szCs w:val="22"/>
        </w:rPr>
        <w:t xml:space="preserve"> povinnými</w:t>
      </w:r>
      <w:r w:rsidRPr="00655861">
        <w:rPr>
          <w:rFonts w:ascii="Calibri" w:hAnsi="Calibri"/>
          <w:sz w:val="22"/>
          <w:szCs w:val="22"/>
        </w:rPr>
        <w:t xml:space="preserve"> náležitost</w:t>
      </w:r>
      <w:r>
        <w:rPr>
          <w:rFonts w:ascii="Calibri" w:hAnsi="Calibri"/>
          <w:sz w:val="22"/>
          <w:szCs w:val="22"/>
        </w:rPr>
        <w:t>m</w:t>
      </w:r>
      <w:r w:rsidRPr="00655861">
        <w:rPr>
          <w:rFonts w:ascii="Calibri" w:hAnsi="Calibri"/>
          <w:sz w:val="22"/>
          <w:szCs w:val="22"/>
        </w:rPr>
        <w:t>i:</w:t>
      </w:r>
      <w:bookmarkEnd w:id="7"/>
    </w:p>
    <w:p w:rsidR="001248A3" w:rsidRDefault="001248A3" w:rsidP="00AF613A">
      <w:pPr>
        <w:widowControl/>
        <w:numPr>
          <w:ilvl w:val="0"/>
          <w:numId w:val="8"/>
        </w:numPr>
        <w:tabs>
          <w:tab w:val="left" w:pos="720"/>
        </w:tabs>
        <w:suppressAutoHyphens w:val="0"/>
        <w:autoSpaceDE w:val="0"/>
        <w:autoSpaceDN w:val="0"/>
        <w:adjustRightInd w:val="0"/>
        <w:spacing w:after="240" w:line="240" w:lineRule="atLeast"/>
        <w:ind w:right="46"/>
        <w:jc w:val="both"/>
        <w:rPr>
          <w:rFonts w:ascii="Calibri" w:hAnsi="Calibri"/>
          <w:sz w:val="22"/>
          <w:szCs w:val="22"/>
        </w:rPr>
      </w:pPr>
      <w:r>
        <w:rPr>
          <w:rFonts w:ascii="Calibri" w:hAnsi="Calibri"/>
          <w:sz w:val="22"/>
          <w:szCs w:val="22"/>
        </w:rPr>
        <w:t>údaje o Prodávajícím, Kupujícím a subdodavatelích,</w:t>
      </w:r>
    </w:p>
    <w:p w:rsidR="001248A3" w:rsidRPr="001F30B5" w:rsidRDefault="001248A3" w:rsidP="00AF613A">
      <w:pPr>
        <w:widowControl/>
        <w:numPr>
          <w:ilvl w:val="0"/>
          <w:numId w:val="8"/>
        </w:numPr>
        <w:tabs>
          <w:tab w:val="left" w:pos="720"/>
        </w:tabs>
        <w:suppressAutoHyphens w:val="0"/>
        <w:autoSpaceDE w:val="0"/>
        <w:autoSpaceDN w:val="0"/>
        <w:adjustRightInd w:val="0"/>
        <w:spacing w:after="240" w:line="240" w:lineRule="atLeast"/>
        <w:ind w:right="46"/>
        <w:jc w:val="both"/>
        <w:rPr>
          <w:rFonts w:ascii="Calibri" w:hAnsi="Calibri"/>
          <w:sz w:val="22"/>
          <w:szCs w:val="22"/>
        </w:rPr>
      </w:pPr>
      <w:r>
        <w:rPr>
          <w:rFonts w:ascii="Calibri" w:hAnsi="Calibri"/>
          <w:sz w:val="22"/>
          <w:szCs w:val="22"/>
        </w:rPr>
        <w:t>popis Přístroje, který je</w:t>
      </w:r>
      <w:r w:rsidRPr="001F30B5">
        <w:rPr>
          <w:rFonts w:ascii="Calibri" w:hAnsi="Calibri"/>
          <w:sz w:val="22"/>
          <w:szCs w:val="22"/>
        </w:rPr>
        <w:t xml:space="preserve"> předmětem předání a převzetí</w:t>
      </w:r>
      <w:r w:rsidRPr="00307012">
        <w:rPr>
          <w:rFonts w:ascii="Calibri" w:hAnsi="Calibri"/>
          <w:sz w:val="22"/>
          <w:szCs w:val="22"/>
        </w:rPr>
        <w:t xml:space="preserve"> </w:t>
      </w:r>
      <w:r w:rsidRPr="005C3511">
        <w:rPr>
          <w:rFonts w:ascii="Calibri" w:hAnsi="Calibri"/>
          <w:sz w:val="22"/>
          <w:szCs w:val="22"/>
        </w:rPr>
        <w:t xml:space="preserve">včetně </w:t>
      </w:r>
      <w:r w:rsidRPr="005C3511">
        <w:rPr>
          <w:rFonts w:ascii="Calibri" w:hAnsi="Calibri" w:cs="Arial"/>
          <w:sz w:val="22"/>
          <w:szCs w:val="22"/>
        </w:rPr>
        <w:t>sériového/výrobního čísla a</w:t>
      </w:r>
      <w:r w:rsidRPr="005C3511">
        <w:rPr>
          <w:rFonts w:ascii="Calibri" w:hAnsi="Calibri"/>
          <w:sz w:val="22"/>
          <w:szCs w:val="22"/>
        </w:rPr>
        <w:t xml:space="preserve"> soupisu komponent</w:t>
      </w:r>
    </w:p>
    <w:p w:rsidR="001248A3" w:rsidRDefault="001248A3" w:rsidP="00AF613A">
      <w:pPr>
        <w:widowControl/>
        <w:numPr>
          <w:ilvl w:val="0"/>
          <w:numId w:val="8"/>
        </w:numPr>
        <w:tabs>
          <w:tab w:val="left" w:pos="720"/>
        </w:tabs>
        <w:suppressAutoHyphens w:val="0"/>
        <w:autoSpaceDE w:val="0"/>
        <w:autoSpaceDN w:val="0"/>
        <w:adjustRightInd w:val="0"/>
        <w:spacing w:after="240" w:line="240" w:lineRule="atLeast"/>
        <w:ind w:right="46"/>
        <w:jc w:val="both"/>
        <w:rPr>
          <w:rFonts w:ascii="Calibri" w:hAnsi="Calibri"/>
          <w:sz w:val="22"/>
          <w:szCs w:val="22"/>
        </w:rPr>
      </w:pPr>
      <w:r>
        <w:rPr>
          <w:rFonts w:ascii="Calibri" w:hAnsi="Calibri"/>
          <w:sz w:val="22"/>
          <w:szCs w:val="22"/>
        </w:rPr>
        <w:t>provedené zkušební testy: druh, doba trvání, dosažené parametry,</w:t>
      </w:r>
    </w:p>
    <w:p w:rsidR="001248A3" w:rsidRDefault="001248A3" w:rsidP="00AF613A">
      <w:pPr>
        <w:widowControl/>
        <w:numPr>
          <w:ilvl w:val="0"/>
          <w:numId w:val="8"/>
        </w:numPr>
        <w:tabs>
          <w:tab w:val="left" w:pos="720"/>
        </w:tabs>
        <w:suppressAutoHyphens w:val="0"/>
        <w:autoSpaceDE w:val="0"/>
        <w:autoSpaceDN w:val="0"/>
        <w:adjustRightInd w:val="0"/>
        <w:spacing w:after="240" w:line="240" w:lineRule="atLeast"/>
        <w:ind w:right="46"/>
        <w:jc w:val="both"/>
        <w:rPr>
          <w:rFonts w:ascii="Calibri" w:hAnsi="Calibri"/>
          <w:sz w:val="22"/>
          <w:szCs w:val="22"/>
        </w:rPr>
      </w:pPr>
      <w:r>
        <w:rPr>
          <w:rFonts w:ascii="Calibri" w:hAnsi="Calibri"/>
          <w:sz w:val="22"/>
          <w:szCs w:val="22"/>
        </w:rPr>
        <w:t>seznam technické dokumentace včetně manuálu,</w:t>
      </w:r>
    </w:p>
    <w:p w:rsidR="001248A3" w:rsidRDefault="001248A3" w:rsidP="00AF613A">
      <w:pPr>
        <w:widowControl/>
        <w:numPr>
          <w:ilvl w:val="0"/>
          <w:numId w:val="8"/>
        </w:numPr>
        <w:tabs>
          <w:tab w:val="left" w:pos="720"/>
        </w:tabs>
        <w:suppressAutoHyphens w:val="0"/>
        <w:autoSpaceDE w:val="0"/>
        <w:autoSpaceDN w:val="0"/>
        <w:adjustRightInd w:val="0"/>
        <w:spacing w:after="240" w:line="240" w:lineRule="atLeast"/>
        <w:ind w:right="46"/>
        <w:jc w:val="both"/>
        <w:rPr>
          <w:rFonts w:ascii="Calibri" w:hAnsi="Calibri"/>
          <w:sz w:val="22"/>
          <w:szCs w:val="22"/>
        </w:rPr>
      </w:pPr>
      <w:r>
        <w:rPr>
          <w:rFonts w:ascii="Calibri" w:hAnsi="Calibri"/>
          <w:sz w:val="22"/>
          <w:szCs w:val="22"/>
        </w:rPr>
        <w:t>výhrada Kupujícího týkající se drobných vad a nedodělků,</w:t>
      </w:r>
    </w:p>
    <w:p w:rsidR="001248A3" w:rsidRDefault="001248A3" w:rsidP="00AF613A">
      <w:pPr>
        <w:widowControl/>
        <w:numPr>
          <w:ilvl w:val="0"/>
          <w:numId w:val="8"/>
        </w:numPr>
        <w:tabs>
          <w:tab w:val="left" w:pos="720"/>
        </w:tabs>
        <w:suppressAutoHyphens w:val="0"/>
        <w:autoSpaceDE w:val="0"/>
        <w:autoSpaceDN w:val="0"/>
        <w:adjustRightInd w:val="0"/>
        <w:spacing w:after="240" w:line="240" w:lineRule="atLeast"/>
        <w:ind w:right="46"/>
        <w:jc w:val="both"/>
        <w:rPr>
          <w:rFonts w:ascii="Calibri" w:hAnsi="Calibri"/>
          <w:sz w:val="22"/>
          <w:szCs w:val="22"/>
        </w:rPr>
      </w:pPr>
      <w:r>
        <w:rPr>
          <w:rFonts w:ascii="Calibri" w:hAnsi="Calibri"/>
          <w:sz w:val="22"/>
          <w:szCs w:val="22"/>
        </w:rPr>
        <w:lastRenderedPageBreak/>
        <w:t>určení data zahájení zkušební doby k ověření dalších parametrů (dále jen „</w:t>
      </w:r>
      <w:r w:rsidRPr="009804CF">
        <w:rPr>
          <w:rFonts w:ascii="Calibri" w:hAnsi="Calibri"/>
          <w:b/>
          <w:sz w:val="22"/>
          <w:szCs w:val="22"/>
        </w:rPr>
        <w:t>Zkušební provoz</w:t>
      </w:r>
      <w:r>
        <w:rPr>
          <w:rFonts w:ascii="Calibri" w:hAnsi="Calibri"/>
          <w:sz w:val="22"/>
          <w:szCs w:val="22"/>
        </w:rPr>
        <w:t>“), neshodnou-li se strany na učení data, zahájí se zkušební provoz ve lhůtě 3 dnů ode dne ukončení školení zaměstnanců Kupujícího.</w:t>
      </w:r>
    </w:p>
    <w:p w:rsidR="001248A3" w:rsidRDefault="001248A3" w:rsidP="00AF613A">
      <w:pPr>
        <w:widowControl/>
        <w:numPr>
          <w:ilvl w:val="0"/>
          <w:numId w:val="8"/>
        </w:numPr>
        <w:tabs>
          <w:tab w:val="left" w:pos="720"/>
        </w:tabs>
        <w:suppressAutoHyphens w:val="0"/>
        <w:autoSpaceDE w:val="0"/>
        <w:autoSpaceDN w:val="0"/>
        <w:adjustRightInd w:val="0"/>
        <w:spacing w:after="240" w:line="240" w:lineRule="atLeast"/>
        <w:ind w:right="46"/>
        <w:jc w:val="both"/>
        <w:rPr>
          <w:rFonts w:ascii="Calibri" w:hAnsi="Calibri"/>
          <w:sz w:val="22"/>
          <w:szCs w:val="22"/>
        </w:rPr>
      </w:pPr>
      <w:r w:rsidRPr="001F30B5">
        <w:rPr>
          <w:rFonts w:ascii="Calibri" w:hAnsi="Calibri"/>
          <w:sz w:val="22"/>
          <w:szCs w:val="22"/>
        </w:rPr>
        <w:t>prohlá</w:t>
      </w:r>
      <w:r>
        <w:rPr>
          <w:rFonts w:ascii="Calibri" w:hAnsi="Calibri"/>
          <w:sz w:val="22"/>
          <w:szCs w:val="22"/>
        </w:rPr>
        <w:t>šení Kupujícího, zda dodávku přebírá nebo nepřebírá,</w:t>
      </w:r>
    </w:p>
    <w:p w:rsidR="001248A3" w:rsidRPr="00B96046" w:rsidRDefault="001248A3" w:rsidP="00AF613A">
      <w:pPr>
        <w:widowControl/>
        <w:numPr>
          <w:ilvl w:val="0"/>
          <w:numId w:val="8"/>
        </w:numPr>
        <w:tabs>
          <w:tab w:val="left" w:pos="720"/>
        </w:tabs>
        <w:suppressAutoHyphens w:val="0"/>
        <w:autoSpaceDE w:val="0"/>
        <w:autoSpaceDN w:val="0"/>
        <w:adjustRightInd w:val="0"/>
        <w:spacing w:after="240" w:line="240" w:lineRule="atLeast"/>
        <w:ind w:right="46"/>
        <w:jc w:val="both"/>
        <w:rPr>
          <w:rFonts w:ascii="Calibri" w:hAnsi="Calibri"/>
          <w:sz w:val="22"/>
          <w:szCs w:val="22"/>
        </w:rPr>
      </w:pPr>
      <w:r>
        <w:rPr>
          <w:rFonts w:ascii="Calibri" w:hAnsi="Calibri"/>
          <w:sz w:val="22"/>
          <w:szCs w:val="22"/>
        </w:rPr>
        <w:t>datum podpisu protokolu o předání a převzetí dodávky;</w:t>
      </w:r>
    </w:p>
    <w:p w:rsidR="001248A3" w:rsidRPr="00CE268F" w:rsidRDefault="001248A3" w:rsidP="00AF613A">
      <w:pPr>
        <w:pStyle w:val="Zkladntext"/>
        <w:numPr>
          <w:ilvl w:val="1"/>
          <w:numId w:val="11"/>
        </w:numPr>
        <w:spacing w:after="240"/>
        <w:ind w:hanging="735"/>
        <w:jc w:val="both"/>
        <w:rPr>
          <w:rFonts w:ascii="Calibri" w:hAnsi="Calibri"/>
          <w:sz w:val="22"/>
          <w:szCs w:val="22"/>
        </w:rPr>
      </w:pPr>
      <w:r w:rsidRPr="00CE268F">
        <w:rPr>
          <w:rFonts w:ascii="Calibri" w:hAnsi="Calibri"/>
          <w:sz w:val="22"/>
          <w:szCs w:val="22"/>
        </w:rPr>
        <w:t xml:space="preserve">Předání </w:t>
      </w:r>
      <w:r>
        <w:rPr>
          <w:rFonts w:ascii="Calibri" w:hAnsi="Calibri"/>
          <w:sz w:val="22"/>
          <w:szCs w:val="22"/>
        </w:rPr>
        <w:t>P</w:t>
      </w:r>
      <w:r w:rsidRPr="00CE268F">
        <w:rPr>
          <w:rFonts w:ascii="Calibri" w:hAnsi="Calibri"/>
          <w:sz w:val="22"/>
          <w:szCs w:val="22"/>
        </w:rPr>
        <w:t>řístroj</w:t>
      </w:r>
      <w:r>
        <w:rPr>
          <w:rFonts w:ascii="Calibri" w:hAnsi="Calibri"/>
          <w:sz w:val="22"/>
          <w:szCs w:val="22"/>
        </w:rPr>
        <w:t>e</w:t>
      </w:r>
      <w:r w:rsidRPr="00CE268F">
        <w:rPr>
          <w:rFonts w:ascii="Calibri" w:hAnsi="Calibri"/>
          <w:sz w:val="22"/>
          <w:szCs w:val="22"/>
        </w:rPr>
        <w:t xml:space="preserve"> nezbavuje Prodávajícího odpovědnosti za škody vzniklé v důsledku vad. </w:t>
      </w:r>
    </w:p>
    <w:p w:rsidR="001248A3" w:rsidRPr="00390623" w:rsidRDefault="001248A3" w:rsidP="00AF613A">
      <w:pPr>
        <w:pStyle w:val="Zkladntext"/>
        <w:numPr>
          <w:ilvl w:val="1"/>
          <w:numId w:val="11"/>
        </w:numPr>
        <w:spacing w:after="240"/>
        <w:ind w:hanging="735"/>
        <w:jc w:val="both"/>
        <w:rPr>
          <w:rFonts w:ascii="Calibri" w:hAnsi="Calibri" w:cs="Calibri"/>
          <w:b/>
          <w:bCs/>
          <w:sz w:val="22"/>
          <w:szCs w:val="22"/>
        </w:rPr>
      </w:pPr>
      <w:r w:rsidRPr="00390623">
        <w:rPr>
          <w:rFonts w:ascii="Calibri" w:hAnsi="Calibri"/>
          <w:sz w:val="22"/>
          <w:szCs w:val="22"/>
        </w:rPr>
        <w:t xml:space="preserve">Kupující není povinen převzít Přístroj, který by vykazoval vady a nedodělky, byť by samy o sobě ani ve spojení s jinými nebránily řádnému užívání Přístroje. Nevyužije-li Kupující svého práva nepřevzít Přístroj vykazující vady a nedodělky, uvedou Prodávající a Kupující v Předávacím protokolu soupis zjištěných vad a nedodělků, včetně způsobu a termínu jejich odstranění. </w:t>
      </w:r>
      <w:proofErr w:type="gramStart"/>
      <w:r w:rsidRPr="00390623">
        <w:rPr>
          <w:rFonts w:ascii="Calibri" w:hAnsi="Calibri"/>
          <w:sz w:val="22"/>
          <w:szCs w:val="22"/>
        </w:rPr>
        <w:t>Nedojde-li</w:t>
      </w:r>
      <w:proofErr w:type="gramEnd"/>
      <w:r w:rsidRPr="00390623">
        <w:rPr>
          <w:rFonts w:ascii="Calibri" w:hAnsi="Calibri"/>
          <w:sz w:val="22"/>
          <w:szCs w:val="22"/>
        </w:rPr>
        <w:t xml:space="preserve"> v Předávacím protokolu k dohodě mezi Smluvními stranami o termínu odstranění vad </w:t>
      </w:r>
      <w:proofErr w:type="gramStart"/>
      <w:r w:rsidRPr="00390623">
        <w:rPr>
          <w:rFonts w:ascii="Calibri" w:hAnsi="Calibri"/>
          <w:sz w:val="22"/>
          <w:szCs w:val="22"/>
        </w:rPr>
        <w:t>platí</w:t>
      </w:r>
      <w:proofErr w:type="gramEnd"/>
      <w:r w:rsidRPr="00390623">
        <w:rPr>
          <w:rFonts w:ascii="Calibri" w:hAnsi="Calibri"/>
          <w:sz w:val="22"/>
          <w:szCs w:val="22"/>
        </w:rPr>
        <w:t>, že tyto vady mají být odstraněny ve lhůtě 48 hodin ode dne předání a převzetí Přístroje.</w:t>
      </w:r>
    </w:p>
    <w:p w:rsidR="001248A3" w:rsidRPr="009D3224" w:rsidRDefault="001248A3" w:rsidP="00AF613A">
      <w:pPr>
        <w:pStyle w:val="ListParagraph2"/>
        <w:ind w:left="284"/>
        <w:jc w:val="both"/>
        <w:rPr>
          <w:rFonts w:ascii="Calibri" w:hAnsi="Calibri" w:cs="Calibri"/>
          <w:b/>
          <w:bCs/>
          <w:sz w:val="22"/>
          <w:szCs w:val="22"/>
          <w:highlight w:val="green"/>
        </w:rPr>
      </w:pPr>
    </w:p>
    <w:p w:rsidR="001248A3" w:rsidRPr="00673139" w:rsidRDefault="001248A3" w:rsidP="00AF613A">
      <w:pPr>
        <w:pStyle w:val="ListParagraph2"/>
        <w:numPr>
          <w:ilvl w:val="0"/>
          <w:numId w:val="2"/>
        </w:numPr>
        <w:ind w:left="284" w:hanging="284"/>
        <w:jc w:val="both"/>
        <w:rPr>
          <w:rFonts w:ascii="Calibri" w:hAnsi="Calibri" w:cs="Calibri"/>
          <w:b/>
          <w:bCs/>
          <w:sz w:val="22"/>
          <w:szCs w:val="22"/>
        </w:rPr>
      </w:pPr>
      <w:r w:rsidRPr="00673139">
        <w:rPr>
          <w:rFonts w:ascii="Calibri" w:hAnsi="Calibri" w:cs="Calibri"/>
          <w:b/>
          <w:bCs/>
          <w:smallCaps/>
          <w:sz w:val="22"/>
          <w:szCs w:val="22"/>
          <w:u w:val="single"/>
        </w:rPr>
        <w:t>ŠKOLENÍ ZAMĚSTNANCŮ KUPUJÍCÍHO</w:t>
      </w:r>
    </w:p>
    <w:p w:rsidR="001248A3" w:rsidRPr="00673139" w:rsidRDefault="001248A3" w:rsidP="00AF613A">
      <w:pPr>
        <w:rPr>
          <w:rFonts w:ascii="Calibri" w:hAnsi="Calibri" w:cs="Calibri"/>
          <w:b/>
          <w:bCs/>
          <w:sz w:val="22"/>
          <w:szCs w:val="22"/>
        </w:rPr>
      </w:pPr>
    </w:p>
    <w:p w:rsidR="001248A3" w:rsidRPr="00673139" w:rsidRDefault="001248A3" w:rsidP="00AF613A">
      <w:pPr>
        <w:numPr>
          <w:ilvl w:val="1"/>
          <w:numId w:val="12"/>
        </w:numPr>
        <w:ind w:left="709" w:hanging="709"/>
        <w:jc w:val="both"/>
        <w:rPr>
          <w:rFonts w:ascii="Calibri" w:hAnsi="Calibri" w:cs="Calibri"/>
          <w:sz w:val="22"/>
          <w:szCs w:val="22"/>
        </w:rPr>
      </w:pPr>
      <w:bookmarkStart w:id="8" w:name="_Ref383497289"/>
      <w:r w:rsidRPr="00673139">
        <w:rPr>
          <w:rFonts w:ascii="Calibri" w:hAnsi="Calibri" w:cs="Calibri"/>
          <w:sz w:val="22"/>
          <w:szCs w:val="22"/>
        </w:rPr>
        <w:t>Prodávající se zavazuje zaškolit alespoň 4 zaměstnance Kupujícího po dobu trvání 2 dnů</w:t>
      </w:r>
      <w:r>
        <w:rPr>
          <w:rFonts w:ascii="Calibri" w:hAnsi="Calibri" w:cs="Calibri"/>
          <w:sz w:val="22"/>
          <w:szCs w:val="22"/>
        </w:rPr>
        <w:t xml:space="preserve"> před zahájením Zkušebního provozu, nejpozději do 7 dnů ode dne předání Přístroje.</w:t>
      </w:r>
      <w:bookmarkEnd w:id="8"/>
    </w:p>
    <w:p w:rsidR="001248A3" w:rsidRPr="00673139" w:rsidRDefault="001248A3" w:rsidP="00AF613A">
      <w:pPr>
        <w:pStyle w:val="Odstavecseseznamem"/>
        <w:ind w:left="0"/>
        <w:rPr>
          <w:rFonts w:ascii="Calibri" w:hAnsi="Calibri" w:cs="Calibri"/>
          <w:sz w:val="22"/>
          <w:szCs w:val="22"/>
        </w:rPr>
      </w:pPr>
    </w:p>
    <w:p w:rsidR="001248A3" w:rsidRPr="00673139" w:rsidRDefault="001248A3" w:rsidP="00AF613A">
      <w:pPr>
        <w:numPr>
          <w:ilvl w:val="1"/>
          <w:numId w:val="12"/>
        </w:numPr>
        <w:ind w:left="709" w:hanging="709"/>
        <w:jc w:val="both"/>
        <w:rPr>
          <w:rFonts w:ascii="Calibri" w:hAnsi="Calibri" w:cs="Calibri"/>
          <w:sz w:val="22"/>
          <w:szCs w:val="22"/>
        </w:rPr>
      </w:pPr>
      <w:r>
        <w:rPr>
          <w:rFonts w:ascii="Calibri" w:hAnsi="Calibri" w:cs="Calibri"/>
          <w:sz w:val="22"/>
          <w:szCs w:val="22"/>
        </w:rPr>
        <w:t xml:space="preserve">Školením se rozumí </w:t>
      </w:r>
      <w:r w:rsidRPr="00673139">
        <w:rPr>
          <w:rFonts w:ascii="Calibri" w:hAnsi="Calibri" w:cs="Calibri"/>
          <w:sz w:val="22"/>
          <w:szCs w:val="22"/>
        </w:rPr>
        <w:t>poskytnutí výkladu o konstrukci a funkci Přístroje, předvedení obsluhy Přístroje včetně postupů všech rutinních měření a údržby Přístroje vykonávaných obsluhou Přístroje, metodické vedení a kontrola školeného pracovníka/ů při praktickém nácviku obsluhy a údržby vykonávané obsluhou Přístroje.</w:t>
      </w:r>
    </w:p>
    <w:p w:rsidR="001248A3" w:rsidRDefault="001248A3" w:rsidP="00AF613A">
      <w:pPr>
        <w:ind w:left="709"/>
        <w:jc w:val="both"/>
        <w:rPr>
          <w:rFonts w:ascii="Calibri" w:hAnsi="Calibri" w:cs="Calibri"/>
          <w:sz w:val="22"/>
          <w:szCs w:val="22"/>
          <w:highlight w:val="green"/>
        </w:rPr>
      </w:pPr>
    </w:p>
    <w:p w:rsidR="001248A3" w:rsidRPr="006C6C32" w:rsidRDefault="001248A3" w:rsidP="00AF613A">
      <w:pPr>
        <w:ind w:left="375"/>
        <w:jc w:val="both"/>
        <w:rPr>
          <w:rFonts w:ascii="Calibri" w:hAnsi="Calibri" w:cs="Calibri"/>
          <w:sz w:val="22"/>
          <w:szCs w:val="22"/>
          <w:highlight w:val="green"/>
        </w:rPr>
      </w:pPr>
    </w:p>
    <w:p w:rsidR="001248A3" w:rsidRPr="00673139" w:rsidRDefault="001248A3" w:rsidP="00AF613A">
      <w:pPr>
        <w:pStyle w:val="ListParagraph2"/>
        <w:numPr>
          <w:ilvl w:val="0"/>
          <w:numId w:val="2"/>
        </w:numPr>
        <w:spacing w:after="240"/>
        <w:ind w:left="284" w:hanging="284"/>
        <w:jc w:val="both"/>
        <w:rPr>
          <w:rFonts w:ascii="Calibri" w:hAnsi="Calibri" w:cs="Calibri"/>
          <w:b/>
          <w:bCs/>
          <w:smallCaps/>
          <w:sz w:val="22"/>
          <w:szCs w:val="22"/>
          <w:u w:val="single"/>
        </w:rPr>
      </w:pPr>
      <w:r w:rsidRPr="00673139">
        <w:rPr>
          <w:rFonts w:ascii="Calibri" w:hAnsi="Calibri" w:cs="Calibri"/>
          <w:b/>
          <w:bCs/>
          <w:smallCaps/>
          <w:sz w:val="22"/>
          <w:szCs w:val="22"/>
          <w:u w:val="single"/>
        </w:rPr>
        <w:t>ZKUŠEBNÍ PROVOZ</w:t>
      </w:r>
    </w:p>
    <w:p w:rsidR="001248A3" w:rsidRPr="00673139" w:rsidRDefault="001248A3" w:rsidP="00AF613A">
      <w:pPr>
        <w:numPr>
          <w:ilvl w:val="1"/>
          <w:numId w:val="18"/>
        </w:numPr>
        <w:spacing w:after="240"/>
        <w:ind w:left="709" w:hanging="800"/>
        <w:jc w:val="both"/>
        <w:rPr>
          <w:rFonts w:ascii="Calibri" w:hAnsi="Calibri" w:cs="Calibri"/>
          <w:sz w:val="22"/>
          <w:szCs w:val="22"/>
        </w:rPr>
      </w:pPr>
      <w:r w:rsidRPr="00673139">
        <w:rPr>
          <w:rFonts w:ascii="Calibri" w:hAnsi="Calibri" w:cs="Calibri"/>
          <w:sz w:val="22"/>
          <w:szCs w:val="22"/>
        </w:rPr>
        <w:t xml:space="preserve">Po předání </w:t>
      </w:r>
      <w:r>
        <w:rPr>
          <w:rFonts w:ascii="Calibri" w:hAnsi="Calibri" w:cs="Calibri"/>
          <w:sz w:val="22"/>
          <w:szCs w:val="22"/>
        </w:rPr>
        <w:t>Přístroje</w:t>
      </w:r>
      <w:r w:rsidRPr="00673139">
        <w:rPr>
          <w:rFonts w:ascii="Calibri" w:hAnsi="Calibri" w:cs="Calibri"/>
          <w:sz w:val="22"/>
          <w:szCs w:val="22"/>
        </w:rPr>
        <w:t xml:space="preserve"> dle čl</w:t>
      </w:r>
      <w:r>
        <w:rPr>
          <w:rFonts w:ascii="Calibri" w:hAnsi="Calibri" w:cs="Calibri"/>
          <w:sz w:val="22"/>
          <w:szCs w:val="22"/>
        </w:rPr>
        <w:t>ánku</w:t>
      </w:r>
      <w:r w:rsidRPr="00673139">
        <w:rPr>
          <w:rFonts w:ascii="Calibri" w:hAnsi="Calibri" w:cs="Calibri"/>
          <w:sz w:val="22"/>
          <w:szCs w:val="22"/>
        </w:rPr>
        <w:t xml:space="preserve"> </w:t>
      </w:r>
      <w:proofErr w:type="gramStart"/>
      <w:r w:rsidR="00C73C34">
        <w:fldChar w:fldCharType="begin"/>
      </w:r>
      <w:r w:rsidR="00C73C34">
        <w:instrText xml:space="preserve"> REF _Ref379972177 \r \h  \* MERGEFORMAT </w:instrText>
      </w:r>
      <w:r w:rsidR="00C73C34">
        <w:fldChar w:fldCharType="separate"/>
      </w:r>
      <w:r>
        <w:rPr>
          <w:rFonts w:ascii="Calibri" w:hAnsi="Calibri" w:cs="Calibri"/>
          <w:sz w:val="22"/>
          <w:szCs w:val="22"/>
        </w:rPr>
        <w:t>10</w:t>
      </w:r>
      <w:r w:rsidR="00C73C34">
        <w:fldChar w:fldCharType="end"/>
      </w:r>
      <w:r>
        <w:rPr>
          <w:rFonts w:ascii="Calibri" w:hAnsi="Calibri" w:cs="Calibri"/>
          <w:sz w:val="22"/>
          <w:szCs w:val="22"/>
        </w:rPr>
        <w:t>.</w:t>
      </w:r>
      <w:r w:rsidRPr="00673139">
        <w:rPr>
          <w:rFonts w:ascii="Calibri" w:hAnsi="Calibri" w:cs="Calibri"/>
          <w:sz w:val="22"/>
          <w:szCs w:val="22"/>
        </w:rPr>
        <w:t xml:space="preserve"> a zaškolení</w:t>
      </w:r>
      <w:proofErr w:type="gramEnd"/>
      <w:r w:rsidRPr="00673139">
        <w:rPr>
          <w:rFonts w:ascii="Calibri" w:hAnsi="Calibri" w:cs="Calibri"/>
          <w:sz w:val="22"/>
          <w:szCs w:val="22"/>
        </w:rPr>
        <w:t xml:space="preserve"> obsluhy zahájí </w:t>
      </w:r>
      <w:r>
        <w:rPr>
          <w:rFonts w:ascii="Calibri" w:hAnsi="Calibri" w:cs="Calibri"/>
          <w:sz w:val="22"/>
          <w:szCs w:val="22"/>
        </w:rPr>
        <w:t>Kupující 30-ti denní Z</w:t>
      </w:r>
      <w:r w:rsidRPr="00673139">
        <w:rPr>
          <w:rFonts w:ascii="Calibri" w:hAnsi="Calibri" w:cs="Calibri"/>
          <w:sz w:val="22"/>
          <w:szCs w:val="22"/>
        </w:rPr>
        <w:t>kušební provoz</w:t>
      </w:r>
      <w:r>
        <w:rPr>
          <w:rFonts w:ascii="Calibri" w:hAnsi="Calibri" w:cs="Calibri"/>
          <w:sz w:val="22"/>
          <w:szCs w:val="22"/>
        </w:rPr>
        <w:t>.</w:t>
      </w:r>
      <w:r w:rsidRPr="00673139">
        <w:rPr>
          <w:rFonts w:ascii="Calibri" w:hAnsi="Calibri" w:cs="Calibri"/>
          <w:sz w:val="22"/>
          <w:szCs w:val="22"/>
        </w:rPr>
        <w:t xml:space="preserve"> </w:t>
      </w:r>
    </w:p>
    <w:p w:rsidR="001248A3" w:rsidRPr="00673139" w:rsidRDefault="001248A3" w:rsidP="00AF613A">
      <w:pPr>
        <w:numPr>
          <w:ilvl w:val="1"/>
          <w:numId w:val="18"/>
        </w:numPr>
        <w:spacing w:after="240"/>
        <w:ind w:left="709" w:hanging="800"/>
        <w:jc w:val="both"/>
        <w:rPr>
          <w:rFonts w:ascii="Calibri" w:hAnsi="Calibri" w:cs="Calibri"/>
          <w:sz w:val="22"/>
          <w:szCs w:val="22"/>
        </w:rPr>
      </w:pPr>
      <w:r w:rsidRPr="00673139">
        <w:rPr>
          <w:rFonts w:ascii="Calibri" w:hAnsi="Calibri" w:cs="Calibri"/>
          <w:sz w:val="22"/>
          <w:szCs w:val="22"/>
        </w:rPr>
        <w:t>Zkušební provoz slouží k prokázání splnění technic</w:t>
      </w:r>
      <w:r>
        <w:rPr>
          <w:rFonts w:ascii="Calibri" w:hAnsi="Calibri" w:cs="Calibri"/>
          <w:sz w:val="22"/>
          <w:szCs w:val="22"/>
        </w:rPr>
        <w:t>kých parametrů dle Příloh č. 1 a</w:t>
      </w:r>
      <w:r w:rsidRPr="00673139">
        <w:rPr>
          <w:rFonts w:ascii="Calibri" w:hAnsi="Calibri" w:cs="Calibri"/>
          <w:sz w:val="22"/>
          <w:szCs w:val="22"/>
        </w:rPr>
        <w:t xml:space="preserve"> 2</w:t>
      </w:r>
      <w:r>
        <w:rPr>
          <w:rFonts w:ascii="Calibri" w:hAnsi="Calibri" w:cs="Calibri"/>
          <w:sz w:val="22"/>
          <w:szCs w:val="22"/>
        </w:rPr>
        <w:t xml:space="preserve"> Smlouvy a jiných parametrů Přístroje</w:t>
      </w:r>
      <w:r w:rsidRPr="00673139">
        <w:rPr>
          <w:rFonts w:ascii="Calibri" w:hAnsi="Calibri" w:cs="Calibri"/>
          <w:sz w:val="22"/>
          <w:szCs w:val="22"/>
        </w:rPr>
        <w:t xml:space="preserve">, které nelze prokázat provedením funkčního testu podle </w:t>
      </w:r>
      <w:r>
        <w:rPr>
          <w:rFonts w:ascii="Calibri" w:hAnsi="Calibri" w:cs="Calibri"/>
          <w:sz w:val="22"/>
          <w:szCs w:val="22"/>
        </w:rPr>
        <w:t>odst</w:t>
      </w:r>
      <w:r w:rsidRPr="00673139">
        <w:rPr>
          <w:rFonts w:ascii="Calibri" w:hAnsi="Calibri" w:cs="Calibri"/>
          <w:sz w:val="22"/>
          <w:szCs w:val="22"/>
        </w:rPr>
        <w:t xml:space="preserve">. </w:t>
      </w:r>
      <w:proofErr w:type="gramStart"/>
      <w:r w:rsidR="00C73C34">
        <w:fldChar w:fldCharType="begin"/>
      </w:r>
      <w:r w:rsidR="00C73C34">
        <w:instrText xml:space="preserve"> REF _Ref379985378 \r \h  \* MERGEFORMAT </w:instrText>
      </w:r>
      <w:r w:rsidR="00C73C34">
        <w:fldChar w:fldCharType="separate"/>
      </w:r>
      <w:r>
        <w:rPr>
          <w:rFonts w:ascii="Calibri" w:hAnsi="Calibri" w:cs="Calibri"/>
          <w:sz w:val="22"/>
          <w:szCs w:val="22"/>
        </w:rPr>
        <w:t>10.4</w:t>
      </w:r>
      <w:r w:rsidR="00C73C34">
        <w:fldChar w:fldCharType="end"/>
      </w:r>
      <w:proofErr w:type="gramEnd"/>
      <w:r>
        <w:rPr>
          <w:rFonts w:ascii="Calibri" w:hAnsi="Calibri" w:cs="Calibri"/>
          <w:sz w:val="22"/>
          <w:szCs w:val="22"/>
        </w:rPr>
        <w:t>.</w:t>
      </w:r>
    </w:p>
    <w:p w:rsidR="001248A3" w:rsidRDefault="001248A3" w:rsidP="00AF613A">
      <w:pPr>
        <w:numPr>
          <w:ilvl w:val="1"/>
          <w:numId w:val="18"/>
        </w:numPr>
        <w:spacing w:after="240"/>
        <w:ind w:left="709" w:hanging="800"/>
        <w:jc w:val="both"/>
        <w:rPr>
          <w:rFonts w:ascii="Calibri" w:hAnsi="Calibri" w:cs="Calibri"/>
          <w:sz w:val="22"/>
          <w:szCs w:val="22"/>
        </w:rPr>
      </w:pPr>
      <w:bookmarkStart w:id="9" w:name="_Ref380048136"/>
      <w:r>
        <w:rPr>
          <w:rFonts w:ascii="Calibri" w:hAnsi="Calibri" w:cs="Calibri"/>
          <w:sz w:val="22"/>
          <w:szCs w:val="22"/>
        </w:rPr>
        <w:t>V průběhu Zkušebního provozu je Prodávající povinen k součinnosti spočívající nad rámec  telefonických konzultací i poradenstvím na místě, je-li to nezbytné.</w:t>
      </w:r>
    </w:p>
    <w:p w:rsidR="001248A3" w:rsidRPr="00673139" w:rsidRDefault="001248A3" w:rsidP="00AF613A">
      <w:pPr>
        <w:numPr>
          <w:ilvl w:val="1"/>
          <w:numId w:val="18"/>
        </w:numPr>
        <w:spacing w:after="240"/>
        <w:ind w:left="709" w:hanging="800"/>
        <w:jc w:val="both"/>
        <w:rPr>
          <w:rFonts w:ascii="Calibri" w:hAnsi="Calibri" w:cs="Calibri"/>
          <w:sz w:val="22"/>
          <w:szCs w:val="22"/>
        </w:rPr>
      </w:pPr>
      <w:r>
        <w:rPr>
          <w:rFonts w:ascii="Calibri" w:hAnsi="Calibri" w:cs="Calibri"/>
          <w:sz w:val="22"/>
          <w:szCs w:val="22"/>
        </w:rPr>
        <w:t>O úspěšném provedení Z</w:t>
      </w:r>
      <w:r w:rsidRPr="00673139">
        <w:rPr>
          <w:rFonts w:ascii="Calibri" w:hAnsi="Calibri" w:cs="Calibri"/>
          <w:sz w:val="22"/>
          <w:szCs w:val="22"/>
        </w:rPr>
        <w:t xml:space="preserve">kušebního provozu Smluvní strany vystaví </w:t>
      </w:r>
      <w:r>
        <w:rPr>
          <w:rFonts w:ascii="Calibri" w:hAnsi="Calibri" w:cs="Calibri"/>
          <w:sz w:val="22"/>
          <w:szCs w:val="22"/>
        </w:rPr>
        <w:t>Závěrečnou zprávu o Z</w:t>
      </w:r>
      <w:r w:rsidRPr="00673139">
        <w:rPr>
          <w:rFonts w:ascii="Calibri" w:hAnsi="Calibri" w:cs="Calibri"/>
          <w:sz w:val="22"/>
          <w:szCs w:val="22"/>
        </w:rPr>
        <w:t>kušebním provozu</w:t>
      </w:r>
      <w:r>
        <w:rPr>
          <w:rFonts w:ascii="Calibri" w:hAnsi="Calibri" w:cs="Calibri"/>
          <w:sz w:val="22"/>
          <w:szCs w:val="22"/>
        </w:rPr>
        <w:t xml:space="preserve"> (dále jen „</w:t>
      </w:r>
      <w:r w:rsidRPr="004F300E">
        <w:rPr>
          <w:rFonts w:ascii="Calibri" w:hAnsi="Calibri" w:cs="Calibri"/>
          <w:b/>
          <w:sz w:val="22"/>
          <w:szCs w:val="22"/>
        </w:rPr>
        <w:t>Závěrečná zpráva</w:t>
      </w:r>
      <w:r>
        <w:rPr>
          <w:rFonts w:ascii="Calibri" w:hAnsi="Calibri" w:cs="Calibri"/>
          <w:sz w:val="22"/>
          <w:szCs w:val="22"/>
        </w:rPr>
        <w:t>“)</w:t>
      </w:r>
      <w:r w:rsidRPr="00673139">
        <w:rPr>
          <w:rFonts w:ascii="Calibri" w:hAnsi="Calibri" w:cs="Calibri"/>
          <w:sz w:val="22"/>
          <w:szCs w:val="22"/>
        </w:rPr>
        <w:t>.</w:t>
      </w:r>
      <w:bookmarkEnd w:id="9"/>
      <w:r w:rsidRPr="00673139">
        <w:rPr>
          <w:rFonts w:ascii="Calibri" w:hAnsi="Calibri" w:cs="Calibri"/>
          <w:sz w:val="22"/>
          <w:szCs w:val="22"/>
        </w:rPr>
        <w:t xml:space="preserve"> </w:t>
      </w:r>
    </w:p>
    <w:p w:rsidR="001248A3" w:rsidRPr="00673139" w:rsidRDefault="001248A3" w:rsidP="00AF613A">
      <w:pPr>
        <w:numPr>
          <w:ilvl w:val="1"/>
          <w:numId w:val="18"/>
        </w:numPr>
        <w:spacing w:after="240"/>
        <w:ind w:left="709" w:hanging="800"/>
        <w:jc w:val="both"/>
        <w:rPr>
          <w:rFonts w:ascii="Calibri" w:hAnsi="Calibri" w:cs="Calibri"/>
          <w:sz w:val="22"/>
          <w:szCs w:val="22"/>
        </w:rPr>
      </w:pPr>
      <w:r>
        <w:rPr>
          <w:rFonts w:ascii="Calibri" w:hAnsi="Calibri" w:cs="Calibri"/>
          <w:sz w:val="22"/>
          <w:szCs w:val="22"/>
        </w:rPr>
        <w:t xml:space="preserve">Závěrečná zpráva </w:t>
      </w:r>
      <w:r w:rsidRPr="00673139">
        <w:rPr>
          <w:rFonts w:ascii="Calibri" w:hAnsi="Calibri" w:cs="Calibri"/>
          <w:sz w:val="22"/>
          <w:szCs w:val="22"/>
        </w:rPr>
        <w:t xml:space="preserve">musí být podepsána oběma Smluvními stranami a musí obsahovat vyjádření, že Přístroj funguje řádně a je bez vad a nedodělků. </w:t>
      </w:r>
    </w:p>
    <w:p w:rsidR="001248A3" w:rsidRPr="00673139" w:rsidRDefault="001248A3" w:rsidP="00AF613A">
      <w:pPr>
        <w:numPr>
          <w:ilvl w:val="1"/>
          <w:numId w:val="18"/>
        </w:numPr>
        <w:spacing w:after="240"/>
        <w:ind w:left="709" w:hanging="800"/>
        <w:jc w:val="both"/>
        <w:rPr>
          <w:rFonts w:ascii="Calibri" w:hAnsi="Calibri" w:cs="Calibri"/>
          <w:sz w:val="22"/>
          <w:szCs w:val="22"/>
        </w:rPr>
      </w:pPr>
      <w:r w:rsidRPr="00673139">
        <w:rPr>
          <w:rFonts w:ascii="Calibri" w:hAnsi="Calibri" w:cs="Calibri"/>
          <w:sz w:val="22"/>
          <w:szCs w:val="22"/>
        </w:rPr>
        <w:t xml:space="preserve">Součástí </w:t>
      </w:r>
      <w:r>
        <w:rPr>
          <w:rFonts w:ascii="Calibri" w:hAnsi="Calibri" w:cs="Calibri"/>
          <w:sz w:val="22"/>
          <w:szCs w:val="22"/>
        </w:rPr>
        <w:t xml:space="preserve">Závěrečné </w:t>
      </w:r>
      <w:r w:rsidRPr="00673139">
        <w:rPr>
          <w:rFonts w:ascii="Calibri" w:hAnsi="Calibri" w:cs="Calibri"/>
          <w:sz w:val="22"/>
          <w:szCs w:val="22"/>
        </w:rPr>
        <w:t xml:space="preserve">zprávy </w:t>
      </w:r>
      <w:r>
        <w:rPr>
          <w:rFonts w:ascii="Calibri" w:hAnsi="Calibri" w:cs="Calibri"/>
          <w:sz w:val="22"/>
          <w:szCs w:val="22"/>
        </w:rPr>
        <w:t>je</w:t>
      </w:r>
      <w:r w:rsidRPr="00673139">
        <w:rPr>
          <w:rFonts w:ascii="Calibri" w:hAnsi="Calibri" w:cs="Calibri"/>
          <w:sz w:val="22"/>
          <w:szCs w:val="22"/>
        </w:rPr>
        <w:t xml:space="preserve"> soupis provedených kontrolních experimentů deklarující </w:t>
      </w:r>
      <w:r w:rsidRPr="00673139">
        <w:rPr>
          <w:rFonts w:ascii="Calibri" w:hAnsi="Calibri" w:cs="Calibri"/>
          <w:sz w:val="22"/>
          <w:szCs w:val="22"/>
        </w:rPr>
        <w:lastRenderedPageBreak/>
        <w:t>technické specifikace a plnou funkci Přístroje.</w:t>
      </w:r>
    </w:p>
    <w:p w:rsidR="001248A3" w:rsidRDefault="001248A3" w:rsidP="00AF613A">
      <w:pPr>
        <w:pStyle w:val="Odstavecseseznamem"/>
        <w:ind w:left="0"/>
        <w:rPr>
          <w:rFonts w:ascii="Calibri" w:hAnsi="Calibri" w:cs="Calibri"/>
          <w:sz w:val="22"/>
          <w:szCs w:val="22"/>
          <w:highlight w:val="green"/>
        </w:rPr>
      </w:pPr>
    </w:p>
    <w:p w:rsidR="001248A3" w:rsidRDefault="001248A3" w:rsidP="00AF613A">
      <w:pPr>
        <w:pStyle w:val="ListParagraph2"/>
        <w:ind w:left="0"/>
        <w:jc w:val="both"/>
        <w:rPr>
          <w:rFonts w:ascii="Calibri" w:hAnsi="Calibri" w:cs="Calibri"/>
          <w:b/>
          <w:bCs/>
          <w:sz w:val="22"/>
          <w:szCs w:val="22"/>
          <w:u w:val="single"/>
        </w:rPr>
      </w:pPr>
    </w:p>
    <w:p w:rsidR="001248A3" w:rsidRPr="008B49B5" w:rsidRDefault="001248A3" w:rsidP="00AF613A">
      <w:pPr>
        <w:pStyle w:val="ListParagraph2"/>
        <w:numPr>
          <w:ilvl w:val="0"/>
          <w:numId w:val="2"/>
        </w:numPr>
        <w:ind w:left="426" w:hanging="426"/>
        <w:jc w:val="both"/>
        <w:rPr>
          <w:rFonts w:ascii="Calibri" w:hAnsi="Calibri" w:cs="Arial"/>
          <w:b/>
          <w:sz w:val="22"/>
          <w:szCs w:val="22"/>
        </w:rPr>
      </w:pPr>
      <w:r>
        <w:rPr>
          <w:rFonts w:ascii="Calibri" w:hAnsi="Calibri" w:cs="Calibri"/>
          <w:b/>
          <w:bCs/>
          <w:sz w:val="22"/>
          <w:szCs w:val="22"/>
          <w:u w:val="single"/>
        </w:rPr>
        <w:t>ZAJIŠTĚNÍ TECHNICKÉ PODPORY FORMOU KONZULTACÍ</w:t>
      </w:r>
    </w:p>
    <w:p w:rsidR="001248A3" w:rsidRDefault="001248A3" w:rsidP="00AF613A">
      <w:pPr>
        <w:ind w:left="426"/>
        <w:jc w:val="both"/>
        <w:rPr>
          <w:rFonts w:ascii="Calibri" w:hAnsi="Calibri" w:cs="Arial"/>
          <w:sz w:val="22"/>
          <w:szCs w:val="22"/>
        </w:rPr>
      </w:pPr>
    </w:p>
    <w:p w:rsidR="001248A3" w:rsidRPr="008B49B5" w:rsidRDefault="001248A3" w:rsidP="00AF613A">
      <w:pPr>
        <w:ind w:left="426"/>
        <w:jc w:val="both"/>
        <w:rPr>
          <w:rFonts w:ascii="Calibri" w:hAnsi="Calibri" w:cs="Arial"/>
          <w:sz w:val="22"/>
          <w:szCs w:val="22"/>
        </w:rPr>
      </w:pPr>
      <w:r>
        <w:rPr>
          <w:rFonts w:ascii="Calibri" w:hAnsi="Calibri" w:cs="Arial"/>
          <w:sz w:val="22"/>
          <w:szCs w:val="22"/>
        </w:rPr>
        <w:t>Prodávající</w:t>
      </w:r>
      <w:r w:rsidRPr="008B49B5">
        <w:rPr>
          <w:rFonts w:ascii="Calibri" w:hAnsi="Calibri" w:cs="Arial"/>
          <w:sz w:val="22"/>
          <w:szCs w:val="22"/>
        </w:rPr>
        <w:t xml:space="preserve"> je povinen poskytovat </w:t>
      </w:r>
      <w:r>
        <w:rPr>
          <w:rFonts w:ascii="Calibri" w:hAnsi="Calibri" w:cs="Arial"/>
          <w:sz w:val="22"/>
          <w:szCs w:val="22"/>
        </w:rPr>
        <w:t>Kupujícímu</w:t>
      </w:r>
      <w:r w:rsidRPr="008B49B5">
        <w:rPr>
          <w:rFonts w:ascii="Calibri" w:hAnsi="Calibri" w:cs="Arial"/>
          <w:sz w:val="22"/>
          <w:szCs w:val="22"/>
        </w:rPr>
        <w:t xml:space="preserve"> bezplatné konzultace a technickou podporu vztahující se k </w:t>
      </w:r>
      <w:r>
        <w:rPr>
          <w:rFonts w:ascii="Calibri" w:hAnsi="Calibri" w:cs="Arial"/>
          <w:sz w:val="22"/>
          <w:szCs w:val="22"/>
        </w:rPr>
        <w:t>předmětu plnění</w:t>
      </w:r>
      <w:r w:rsidRPr="008B49B5">
        <w:rPr>
          <w:rFonts w:ascii="Calibri" w:hAnsi="Calibri" w:cs="Arial"/>
          <w:sz w:val="22"/>
          <w:szCs w:val="22"/>
        </w:rPr>
        <w:t xml:space="preserve"> po dobu trvání záruční doby. </w:t>
      </w:r>
      <w:r>
        <w:rPr>
          <w:rFonts w:ascii="Calibri" w:hAnsi="Calibri" w:cs="Arial"/>
          <w:sz w:val="22"/>
          <w:szCs w:val="22"/>
        </w:rPr>
        <w:t>Prodávající</w:t>
      </w:r>
      <w:r w:rsidRPr="008B49B5">
        <w:rPr>
          <w:rFonts w:ascii="Calibri" w:hAnsi="Calibri" w:cs="Arial"/>
          <w:sz w:val="22"/>
          <w:szCs w:val="22"/>
        </w:rPr>
        <w:t xml:space="preserve"> se zavazuje poskytnout </w:t>
      </w:r>
      <w:r>
        <w:rPr>
          <w:rFonts w:ascii="Calibri" w:hAnsi="Calibri" w:cs="Arial"/>
          <w:sz w:val="22"/>
          <w:szCs w:val="22"/>
        </w:rPr>
        <w:t>Kupujícímu</w:t>
      </w:r>
      <w:r w:rsidRPr="008B49B5">
        <w:rPr>
          <w:rFonts w:ascii="Calibri" w:hAnsi="Calibri" w:cs="Arial"/>
          <w:sz w:val="22"/>
          <w:szCs w:val="22"/>
        </w:rPr>
        <w:t xml:space="preserve"> konzultace a technickou podporu vztahující se k </w:t>
      </w:r>
      <w:r>
        <w:rPr>
          <w:rFonts w:ascii="Calibri" w:hAnsi="Calibri" w:cs="Arial"/>
          <w:sz w:val="22"/>
          <w:szCs w:val="22"/>
        </w:rPr>
        <w:t>předmětu plnění</w:t>
      </w:r>
      <w:r w:rsidRPr="008B49B5">
        <w:rPr>
          <w:rFonts w:ascii="Calibri" w:hAnsi="Calibri" w:cs="Arial"/>
          <w:sz w:val="22"/>
          <w:szCs w:val="22"/>
        </w:rPr>
        <w:t xml:space="preserve"> i v pozáruční době.</w:t>
      </w:r>
    </w:p>
    <w:p w:rsidR="001248A3" w:rsidRPr="008B49B5" w:rsidRDefault="001248A3" w:rsidP="00AF613A">
      <w:pPr>
        <w:ind w:left="720"/>
        <w:jc w:val="both"/>
        <w:rPr>
          <w:rFonts w:ascii="Calibri" w:hAnsi="Calibri" w:cs="Arial"/>
          <w:sz w:val="22"/>
          <w:szCs w:val="22"/>
        </w:rPr>
      </w:pPr>
    </w:p>
    <w:p w:rsidR="001248A3" w:rsidRPr="008B49B5" w:rsidRDefault="001248A3" w:rsidP="00AF613A">
      <w:pPr>
        <w:pStyle w:val="ListParagraph2"/>
        <w:numPr>
          <w:ilvl w:val="0"/>
          <w:numId w:val="2"/>
        </w:numPr>
        <w:ind w:left="426" w:hanging="426"/>
        <w:jc w:val="both"/>
        <w:rPr>
          <w:rFonts w:ascii="Calibri" w:hAnsi="Calibri" w:cs="Calibri"/>
          <w:b/>
          <w:bCs/>
          <w:sz w:val="22"/>
          <w:szCs w:val="22"/>
          <w:u w:val="single"/>
        </w:rPr>
      </w:pPr>
      <w:r w:rsidRPr="008B49B5">
        <w:rPr>
          <w:rFonts w:ascii="Calibri" w:hAnsi="Calibri" w:cs="Calibri"/>
          <w:b/>
          <w:bCs/>
          <w:sz w:val="22"/>
          <w:szCs w:val="22"/>
          <w:u w:val="single"/>
        </w:rPr>
        <w:t>ZÁSTUPCI, OZNAMOVÁNÍ:</w:t>
      </w:r>
    </w:p>
    <w:p w:rsidR="001248A3" w:rsidRPr="008B49B5" w:rsidRDefault="001248A3" w:rsidP="00AF613A">
      <w:pPr>
        <w:ind w:left="426" w:hanging="426"/>
        <w:jc w:val="both"/>
        <w:rPr>
          <w:rFonts w:ascii="Calibri" w:hAnsi="Calibri" w:cs="Calibri"/>
          <w:sz w:val="22"/>
          <w:szCs w:val="22"/>
        </w:rPr>
      </w:pPr>
    </w:p>
    <w:p w:rsidR="001248A3" w:rsidRPr="008B49B5" w:rsidRDefault="001248A3" w:rsidP="00AF613A">
      <w:pPr>
        <w:numPr>
          <w:ilvl w:val="1"/>
          <w:numId w:val="13"/>
        </w:numPr>
        <w:ind w:left="709" w:hanging="709"/>
        <w:jc w:val="both"/>
        <w:rPr>
          <w:rFonts w:ascii="Calibri" w:hAnsi="Calibri" w:cs="Calibri"/>
          <w:sz w:val="22"/>
          <w:szCs w:val="22"/>
        </w:rPr>
      </w:pPr>
      <w:bookmarkStart w:id="10" w:name="_Ref380049948"/>
      <w:r>
        <w:rPr>
          <w:rFonts w:ascii="Calibri" w:hAnsi="Calibri" w:cs="Calibri"/>
          <w:sz w:val="22"/>
          <w:szCs w:val="22"/>
        </w:rPr>
        <w:t>Prodávající</w:t>
      </w:r>
      <w:r w:rsidRPr="008B49B5">
        <w:rPr>
          <w:rFonts w:ascii="Calibri" w:hAnsi="Calibri" w:cs="Calibri"/>
          <w:sz w:val="22"/>
          <w:szCs w:val="22"/>
        </w:rPr>
        <w:t xml:space="preserve"> zmocnil tyto zástupce odpovědné za řízení realizace </w:t>
      </w:r>
      <w:r>
        <w:rPr>
          <w:rFonts w:ascii="Calibri" w:hAnsi="Calibri" w:cs="Calibri"/>
          <w:sz w:val="22"/>
          <w:szCs w:val="22"/>
        </w:rPr>
        <w:t>dodávky Přístroje</w:t>
      </w:r>
      <w:r w:rsidRPr="008B49B5">
        <w:rPr>
          <w:rFonts w:ascii="Calibri" w:hAnsi="Calibri" w:cs="Calibri"/>
          <w:sz w:val="22"/>
          <w:szCs w:val="22"/>
        </w:rPr>
        <w:t xml:space="preserve"> a ke komunikaci s </w:t>
      </w:r>
      <w:r>
        <w:rPr>
          <w:rFonts w:ascii="Calibri" w:hAnsi="Calibri" w:cs="Calibri"/>
          <w:sz w:val="22"/>
          <w:szCs w:val="22"/>
        </w:rPr>
        <w:t>Kupujícím</w:t>
      </w:r>
      <w:r w:rsidRPr="008B49B5">
        <w:rPr>
          <w:rFonts w:ascii="Calibri" w:hAnsi="Calibri" w:cs="Calibri"/>
          <w:sz w:val="22"/>
          <w:szCs w:val="22"/>
        </w:rPr>
        <w:t>:</w:t>
      </w:r>
      <w:bookmarkEnd w:id="10"/>
    </w:p>
    <w:p w:rsidR="001248A3" w:rsidRPr="008B49B5" w:rsidRDefault="001248A3" w:rsidP="00AF613A">
      <w:pPr>
        <w:ind w:left="426" w:hanging="426"/>
        <w:jc w:val="both"/>
        <w:rPr>
          <w:rFonts w:ascii="Calibri" w:hAnsi="Calibri" w:cs="Calibri"/>
          <w:sz w:val="22"/>
          <w:szCs w:val="22"/>
        </w:rPr>
      </w:pPr>
    </w:p>
    <w:p w:rsidR="001248A3" w:rsidRPr="008B49B5" w:rsidRDefault="001248A3" w:rsidP="00AF613A">
      <w:pPr>
        <w:ind w:left="851"/>
        <w:rPr>
          <w:rFonts w:ascii="Calibri" w:hAnsi="Calibri" w:cs="Calibri"/>
          <w:sz w:val="22"/>
          <w:szCs w:val="22"/>
        </w:rPr>
      </w:pPr>
      <w:r w:rsidRPr="008B49B5">
        <w:rPr>
          <w:rFonts w:ascii="Calibri" w:hAnsi="Calibri" w:cs="Calibri"/>
          <w:sz w:val="22"/>
          <w:szCs w:val="22"/>
          <w:highlight w:val="yellow"/>
        </w:rPr>
        <w:t>_____________________________</w:t>
      </w:r>
    </w:p>
    <w:p w:rsidR="001248A3" w:rsidRPr="008B49B5" w:rsidRDefault="001248A3" w:rsidP="00AF613A">
      <w:pPr>
        <w:ind w:left="851"/>
        <w:jc w:val="both"/>
        <w:rPr>
          <w:rFonts w:ascii="Calibri" w:hAnsi="Calibri" w:cs="Calibri"/>
          <w:sz w:val="22"/>
          <w:szCs w:val="22"/>
        </w:rPr>
      </w:pPr>
      <w:r w:rsidRPr="008B49B5">
        <w:rPr>
          <w:rFonts w:ascii="Calibri" w:hAnsi="Calibri" w:cs="Calibri"/>
          <w:sz w:val="22"/>
          <w:szCs w:val="22"/>
        </w:rPr>
        <w:t xml:space="preserve">e-mail: </w:t>
      </w:r>
      <w:r w:rsidRPr="008B49B5">
        <w:rPr>
          <w:rFonts w:ascii="Calibri" w:hAnsi="Calibri" w:cs="Calibri"/>
          <w:sz w:val="22"/>
          <w:szCs w:val="22"/>
          <w:highlight w:val="yellow"/>
        </w:rPr>
        <w:t>______________________</w:t>
      </w:r>
    </w:p>
    <w:p w:rsidR="001248A3" w:rsidRPr="008B49B5" w:rsidRDefault="001248A3" w:rsidP="00AF613A">
      <w:pPr>
        <w:ind w:left="851"/>
        <w:jc w:val="both"/>
        <w:rPr>
          <w:rFonts w:ascii="Calibri" w:hAnsi="Calibri" w:cs="Calibri"/>
          <w:sz w:val="22"/>
          <w:szCs w:val="22"/>
        </w:rPr>
      </w:pPr>
      <w:proofErr w:type="gramStart"/>
      <w:r w:rsidRPr="008B49B5">
        <w:rPr>
          <w:rFonts w:ascii="Calibri" w:hAnsi="Calibri" w:cs="Calibri"/>
          <w:sz w:val="22"/>
          <w:szCs w:val="22"/>
        </w:rPr>
        <w:t xml:space="preserve">tel. : </w:t>
      </w:r>
      <w:r w:rsidRPr="008B49B5">
        <w:rPr>
          <w:rFonts w:ascii="Calibri" w:hAnsi="Calibri" w:cs="Calibri"/>
          <w:sz w:val="22"/>
          <w:szCs w:val="22"/>
          <w:highlight w:val="yellow"/>
        </w:rPr>
        <w:t>_______________________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w:t>
      </w:r>
    </w:p>
    <w:p w:rsidR="001248A3" w:rsidRPr="008B49B5" w:rsidRDefault="001248A3" w:rsidP="00AF613A">
      <w:pPr>
        <w:jc w:val="both"/>
        <w:rPr>
          <w:rFonts w:ascii="Calibri" w:hAnsi="Calibri" w:cs="Calibri"/>
          <w:sz w:val="22"/>
          <w:szCs w:val="22"/>
        </w:rPr>
      </w:pPr>
    </w:p>
    <w:p w:rsidR="001248A3" w:rsidRPr="008B49B5" w:rsidRDefault="001248A3" w:rsidP="00AF613A">
      <w:pPr>
        <w:numPr>
          <w:ilvl w:val="1"/>
          <w:numId w:val="13"/>
        </w:numPr>
        <w:ind w:left="709" w:hanging="709"/>
        <w:jc w:val="both"/>
        <w:rPr>
          <w:rFonts w:ascii="Calibri" w:hAnsi="Calibri" w:cs="Calibri"/>
          <w:sz w:val="22"/>
          <w:szCs w:val="22"/>
        </w:rPr>
      </w:pPr>
      <w:bookmarkStart w:id="11" w:name="_Ref380049965"/>
      <w:r>
        <w:rPr>
          <w:rFonts w:ascii="Calibri" w:hAnsi="Calibri" w:cs="Calibri"/>
          <w:sz w:val="22"/>
          <w:szCs w:val="22"/>
        </w:rPr>
        <w:t>Kupující</w:t>
      </w:r>
      <w:r w:rsidRPr="008B49B5">
        <w:rPr>
          <w:rFonts w:ascii="Calibri" w:hAnsi="Calibri" w:cs="Calibri"/>
          <w:sz w:val="22"/>
          <w:szCs w:val="22"/>
        </w:rPr>
        <w:t xml:space="preserve"> zmocnil tyto zástupce odpovědné za komunikaci se </w:t>
      </w:r>
      <w:r>
        <w:rPr>
          <w:rFonts w:ascii="Calibri" w:hAnsi="Calibri" w:cs="Calibri"/>
          <w:sz w:val="22"/>
          <w:szCs w:val="22"/>
        </w:rPr>
        <w:t>Prodávající</w:t>
      </w:r>
      <w:r w:rsidRPr="008B49B5">
        <w:rPr>
          <w:rFonts w:ascii="Calibri" w:hAnsi="Calibri" w:cs="Calibri"/>
          <w:sz w:val="22"/>
          <w:szCs w:val="22"/>
        </w:rPr>
        <w:t xml:space="preserve">m při realizaci </w:t>
      </w:r>
      <w:r>
        <w:rPr>
          <w:rFonts w:ascii="Calibri" w:hAnsi="Calibri" w:cs="Calibri"/>
          <w:sz w:val="22"/>
          <w:szCs w:val="22"/>
        </w:rPr>
        <w:t xml:space="preserve">dodávky </w:t>
      </w:r>
      <w:r w:rsidRPr="008B49B5">
        <w:rPr>
          <w:rFonts w:ascii="Calibri" w:hAnsi="Calibri" w:cs="Calibri"/>
          <w:sz w:val="22"/>
          <w:szCs w:val="22"/>
        </w:rPr>
        <w:t>a ke komunikaci</w:t>
      </w:r>
      <w:r>
        <w:rPr>
          <w:rFonts w:ascii="Calibri" w:hAnsi="Calibri" w:cs="Calibri"/>
          <w:sz w:val="22"/>
          <w:szCs w:val="22"/>
        </w:rPr>
        <w:t xml:space="preserve"> s Prodávajícím</w:t>
      </w:r>
      <w:r w:rsidRPr="008B49B5">
        <w:rPr>
          <w:rFonts w:ascii="Calibri" w:hAnsi="Calibri" w:cs="Calibri"/>
          <w:sz w:val="22"/>
          <w:szCs w:val="22"/>
        </w:rPr>
        <w:t>:</w:t>
      </w:r>
      <w:bookmarkEnd w:id="11"/>
    </w:p>
    <w:p w:rsidR="001248A3" w:rsidRPr="008B49B5" w:rsidRDefault="001248A3" w:rsidP="00AF613A">
      <w:pPr>
        <w:ind w:left="425" w:hanging="425"/>
        <w:jc w:val="both"/>
        <w:rPr>
          <w:rFonts w:ascii="Calibri" w:hAnsi="Calibri" w:cs="Calibri"/>
          <w:sz w:val="22"/>
          <w:szCs w:val="22"/>
        </w:rPr>
      </w:pPr>
    </w:p>
    <w:p w:rsidR="001248A3" w:rsidRPr="009D3224" w:rsidRDefault="001248A3" w:rsidP="00AF613A">
      <w:pPr>
        <w:ind w:left="851"/>
        <w:jc w:val="both"/>
        <w:rPr>
          <w:rFonts w:ascii="Calibri" w:hAnsi="Calibri" w:cs="Calibri"/>
          <w:b/>
          <w:sz w:val="22"/>
          <w:szCs w:val="22"/>
        </w:rPr>
      </w:pPr>
      <w:r w:rsidRPr="009D3224">
        <w:rPr>
          <w:rFonts w:ascii="Calibri" w:hAnsi="Calibri" w:cs="Arial"/>
          <w:b/>
          <w:sz w:val="22"/>
          <w:szCs w:val="22"/>
        </w:rPr>
        <w:t xml:space="preserve">Ing. </w:t>
      </w:r>
      <w:r>
        <w:rPr>
          <w:rFonts w:ascii="Calibri" w:hAnsi="Calibri" w:cs="Arial"/>
          <w:b/>
          <w:sz w:val="22"/>
          <w:szCs w:val="22"/>
        </w:rPr>
        <w:t xml:space="preserve">Ján </w:t>
      </w:r>
      <w:proofErr w:type="spellStart"/>
      <w:r>
        <w:rPr>
          <w:rFonts w:ascii="Calibri" w:hAnsi="Calibri" w:cs="Arial"/>
          <w:b/>
          <w:sz w:val="22"/>
          <w:szCs w:val="22"/>
        </w:rPr>
        <w:t>Lančok</w:t>
      </w:r>
      <w:proofErr w:type="spellEnd"/>
      <w:r w:rsidRPr="009D3224">
        <w:rPr>
          <w:rFonts w:ascii="Calibri" w:hAnsi="Calibri" w:cs="Arial"/>
          <w:b/>
          <w:sz w:val="22"/>
          <w:szCs w:val="22"/>
        </w:rPr>
        <w:t xml:space="preserve">, </w:t>
      </w:r>
      <w:proofErr w:type="spellStart"/>
      <w:r>
        <w:rPr>
          <w:rFonts w:ascii="Calibri" w:hAnsi="Calibri" w:cs="Arial"/>
          <w:b/>
          <w:sz w:val="22"/>
          <w:szCs w:val="22"/>
        </w:rPr>
        <w:t>Ph.D</w:t>
      </w:r>
      <w:proofErr w:type="spellEnd"/>
      <w:r w:rsidRPr="009D3224">
        <w:rPr>
          <w:rFonts w:ascii="Calibri" w:hAnsi="Calibri" w:cs="Arial"/>
          <w:b/>
          <w:sz w:val="22"/>
          <w:szCs w:val="22"/>
        </w:rPr>
        <w:t>.</w:t>
      </w:r>
    </w:p>
    <w:p w:rsidR="001248A3" w:rsidRPr="008B49B5" w:rsidRDefault="001248A3" w:rsidP="00AF613A">
      <w:pPr>
        <w:ind w:left="851"/>
        <w:jc w:val="both"/>
        <w:rPr>
          <w:rFonts w:ascii="Calibri" w:hAnsi="Calibri" w:cs="Calibri"/>
          <w:sz w:val="22"/>
          <w:szCs w:val="22"/>
        </w:rPr>
      </w:pPr>
      <w:r w:rsidRPr="008B49B5">
        <w:rPr>
          <w:rFonts w:ascii="Calibri" w:hAnsi="Calibri" w:cs="Calibri"/>
          <w:sz w:val="22"/>
          <w:szCs w:val="22"/>
        </w:rPr>
        <w:t xml:space="preserve">e-mail: </w:t>
      </w:r>
      <w:r>
        <w:rPr>
          <w:rFonts w:ascii="Calibri" w:hAnsi="Calibri" w:cs="Calibri"/>
          <w:sz w:val="22"/>
          <w:szCs w:val="22"/>
        </w:rPr>
        <w:t>lanco</w:t>
      </w:r>
      <w:r w:rsidRPr="008B49B5">
        <w:rPr>
          <w:rFonts w:ascii="Calibri" w:hAnsi="Calibri" w:cs="Calibri"/>
          <w:sz w:val="22"/>
          <w:szCs w:val="22"/>
        </w:rPr>
        <w:t>k@fzu.cz</w:t>
      </w:r>
    </w:p>
    <w:p w:rsidR="001248A3" w:rsidRPr="008B49B5" w:rsidRDefault="001248A3" w:rsidP="00AF613A">
      <w:pPr>
        <w:ind w:left="851"/>
        <w:jc w:val="both"/>
        <w:rPr>
          <w:rFonts w:ascii="Calibri" w:hAnsi="Calibri" w:cs="Calibri"/>
          <w:sz w:val="22"/>
          <w:szCs w:val="22"/>
        </w:rPr>
      </w:pPr>
      <w:r w:rsidRPr="008B49B5">
        <w:rPr>
          <w:rFonts w:ascii="Calibri" w:hAnsi="Calibri" w:cs="Calibri"/>
          <w:sz w:val="22"/>
          <w:szCs w:val="22"/>
        </w:rPr>
        <w:t>tel. +420</w:t>
      </w:r>
      <w:r>
        <w:rPr>
          <w:rFonts w:ascii="Calibri" w:hAnsi="Calibri" w:cs="Calibri"/>
          <w:sz w:val="22"/>
          <w:szCs w:val="22"/>
        </w:rPr>
        <w:t> 266 05 2645</w:t>
      </w:r>
    </w:p>
    <w:p w:rsidR="001248A3" w:rsidRPr="008B49B5" w:rsidRDefault="001248A3" w:rsidP="00AF613A">
      <w:pPr>
        <w:jc w:val="both"/>
        <w:rPr>
          <w:rFonts w:ascii="Calibri" w:hAnsi="Calibri" w:cs="Calibri"/>
          <w:sz w:val="22"/>
          <w:szCs w:val="22"/>
        </w:rPr>
      </w:pPr>
    </w:p>
    <w:p w:rsidR="001248A3" w:rsidRPr="008B49B5" w:rsidRDefault="001248A3" w:rsidP="00AF613A">
      <w:pPr>
        <w:numPr>
          <w:ilvl w:val="1"/>
          <w:numId w:val="13"/>
        </w:numPr>
        <w:ind w:left="709" w:hanging="709"/>
        <w:jc w:val="both"/>
        <w:rPr>
          <w:rFonts w:ascii="Calibri" w:hAnsi="Calibri" w:cs="Calibri"/>
          <w:sz w:val="22"/>
          <w:szCs w:val="22"/>
        </w:rPr>
      </w:pPr>
      <w:r w:rsidRPr="008B49B5">
        <w:rPr>
          <w:rFonts w:ascii="Calibri" w:hAnsi="Calibri" w:cs="Calibri"/>
          <w:sz w:val="22"/>
          <w:szCs w:val="22"/>
        </w:rPr>
        <w:t xml:space="preserve">Veškerá oznámení učiněná mezi Smluvními stranami podle této Smlouvy musí být vyhotovena písemně a doručena druhé Smluvní straně osobně (s písemným potvrzením o převzetí) nebo doporučeným dopisem (na adresu </w:t>
      </w:r>
      <w:r>
        <w:rPr>
          <w:rFonts w:ascii="Calibri" w:hAnsi="Calibri" w:cs="Calibri"/>
          <w:sz w:val="22"/>
          <w:szCs w:val="22"/>
        </w:rPr>
        <w:t>Kupujícího</w:t>
      </w:r>
      <w:r w:rsidRPr="008B49B5">
        <w:rPr>
          <w:rFonts w:ascii="Calibri" w:hAnsi="Calibri" w:cs="Calibri"/>
          <w:sz w:val="22"/>
          <w:szCs w:val="22"/>
        </w:rPr>
        <w:t xml:space="preserve">), či jinou formou registrovaného poštovního nebo elektronického styku s elektronickým podpisem na adresu </w:t>
      </w:r>
      <w:hyperlink r:id="rId9" w:history="1">
        <w:r w:rsidRPr="008B49B5">
          <w:rPr>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proofErr w:type="gramStart"/>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 </w:t>
      </w:r>
      <w:r w:rsidRPr="008B49B5">
        <w:rPr>
          <w:rFonts w:ascii="Calibri" w:hAnsi="Calibri" w:cs="Calibri"/>
          <w:sz w:val="22"/>
          <w:szCs w:val="22"/>
        </w:rPr>
        <w:t xml:space="preserve">v případě </w:t>
      </w:r>
      <w:r>
        <w:rPr>
          <w:rFonts w:ascii="Calibri" w:hAnsi="Calibri" w:cs="Calibri"/>
          <w:sz w:val="22"/>
          <w:szCs w:val="22"/>
        </w:rPr>
        <w:t>Prodávajícího</w:t>
      </w:r>
      <w:r w:rsidRPr="008B49B5">
        <w:rPr>
          <w:rFonts w:ascii="Calibri" w:hAnsi="Calibri" w:cs="Calibri"/>
          <w:sz w:val="22"/>
          <w:szCs w:val="22"/>
        </w:rPr>
        <w:t>.</w:t>
      </w:r>
    </w:p>
    <w:p w:rsidR="001248A3" w:rsidRPr="008B49B5" w:rsidRDefault="001248A3" w:rsidP="00AF613A">
      <w:pPr>
        <w:ind w:left="425"/>
        <w:jc w:val="both"/>
        <w:rPr>
          <w:rFonts w:ascii="Calibri" w:hAnsi="Calibri" w:cs="Calibri"/>
          <w:sz w:val="22"/>
          <w:szCs w:val="22"/>
        </w:rPr>
      </w:pPr>
    </w:p>
    <w:p w:rsidR="001248A3" w:rsidRPr="008B49B5" w:rsidRDefault="001248A3" w:rsidP="00AF613A">
      <w:pPr>
        <w:numPr>
          <w:ilvl w:val="1"/>
          <w:numId w:val="13"/>
        </w:numPr>
        <w:ind w:left="709" w:hanging="709"/>
        <w:jc w:val="both"/>
        <w:rPr>
          <w:rFonts w:ascii="Calibri" w:hAnsi="Calibri" w:cs="Calibri"/>
          <w:sz w:val="22"/>
          <w:szCs w:val="22"/>
        </w:rPr>
      </w:pPr>
      <w:r w:rsidRPr="008B49B5">
        <w:rPr>
          <w:rFonts w:ascii="Calibri" w:hAnsi="Calibri" w:cs="Calibri"/>
          <w:sz w:val="22"/>
          <w:szCs w:val="22"/>
        </w:rPr>
        <w:t xml:space="preserve">Ve věcech odborných nebo technických (jednání o předvedení Přístroje, oznámení potřeby záručního, </w:t>
      </w:r>
      <w:proofErr w:type="spellStart"/>
      <w:r w:rsidRPr="008B49B5">
        <w:rPr>
          <w:rFonts w:ascii="Calibri" w:hAnsi="Calibri" w:cs="Calibri"/>
          <w:sz w:val="22"/>
          <w:szCs w:val="22"/>
        </w:rPr>
        <w:t>mimozáručního</w:t>
      </w:r>
      <w:proofErr w:type="spellEnd"/>
      <w:r w:rsidRPr="008B49B5">
        <w:rPr>
          <w:rFonts w:ascii="Calibri" w:hAnsi="Calibri" w:cs="Calibri"/>
          <w:sz w:val="22"/>
          <w:szCs w:val="22"/>
        </w:rPr>
        <w:t xml:space="preserve"> a pozáručního servisu apod.) je přípustná elektronická komunikace prostřednictvím zástupců ve věcech technických na e</w:t>
      </w:r>
      <w:r>
        <w:rPr>
          <w:rFonts w:ascii="Calibri" w:hAnsi="Calibri" w:cs="Calibri"/>
          <w:sz w:val="22"/>
          <w:szCs w:val="22"/>
        </w:rPr>
        <w:t>-</w:t>
      </w:r>
      <w:proofErr w:type="spellStart"/>
      <w:r w:rsidRPr="008B49B5">
        <w:rPr>
          <w:rFonts w:ascii="Calibri" w:hAnsi="Calibri" w:cs="Calibri"/>
          <w:sz w:val="22"/>
          <w:szCs w:val="22"/>
        </w:rPr>
        <w:t>mailové</w:t>
      </w:r>
      <w:proofErr w:type="spellEnd"/>
      <w:r w:rsidRPr="008B49B5">
        <w:rPr>
          <w:rFonts w:ascii="Calibri" w:hAnsi="Calibri" w:cs="Calibri"/>
          <w:sz w:val="22"/>
          <w:szCs w:val="22"/>
        </w:rPr>
        <w:t xml:space="preserve"> adresy uvedené v odst. </w:t>
      </w:r>
      <w:proofErr w:type="gramStart"/>
      <w:r w:rsidR="00C73C34">
        <w:rPr>
          <w:rFonts w:ascii="Calibri" w:hAnsi="Calibri" w:cs="Calibri"/>
          <w:sz w:val="22"/>
          <w:szCs w:val="22"/>
        </w:rPr>
        <w:fldChar w:fldCharType="begin"/>
      </w:r>
      <w:r>
        <w:rPr>
          <w:rFonts w:ascii="Calibri" w:hAnsi="Calibri" w:cs="Calibri"/>
          <w:sz w:val="22"/>
          <w:szCs w:val="22"/>
        </w:rPr>
        <w:instrText xml:space="preserve"> REF _Ref380049948 \r \h </w:instrText>
      </w:r>
      <w:r w:rsidR="00C73C34">
        <w:rPr>
          <w:rFonts w:ascii="Calibri" w:hAnsi="Calibri" w:cs="Calibri"/>
          <w:sz w:val="22"/>
          <w:szCs w:val="22"/>
        </w:rPr>
      </w:r>
      <w:r w:rsidR="00C73C34">
        <w:rPr>
          <w:rFonts w:ascii="Calibri" w:hAnsi="Calibri" w:cs="Calibri"/>
          <w:sz w:val="22"/>
          <w:szCs w:val="22"/>
        </w:rPr>
        <w:fldChar w:fldCharType="separate"/>
      </w:r>
      <w:r>
        <w:rPr>
          <w:rFonts w:ascii="Calibri" w:hAnsi="Calibri" w:cs="Calibri"/>
          <w:sz w:val="22"/>
          <w:szCs w:val="22"/>
        </w:rPr>
        <w:t>14.1</w:t>
      </w:r>
      <w:r w:rsidR="00C73C34">
        <w:rPr>
          <w:rFonts w:ascii="Calibri" w:hAnsi="Calibri" w:cs="Calibri"/>
          <w:sz w:val="22"/>
          <w:szCs w:val="22"/>
        </w:rPr>
        <w:fldChar w:fldCharType="end"/>
      </w:r>
      <w:proofErr w:type="gramEnd"/>
      <w:r>
        <w:rPr>
          <w:rFonts w:ascii="Calibri" w:hAnsi="Calibri" w:cs="Calibri"/>
          <w:sz w:val="22"/>
          <w:szCs w:val="22"/>
        </w:rPr>
        <w:t xml:space="preserve"> a </w:t>
      </w:r>
      <w:r w:rsidR="00C73C34">
        <w:rPr>
          <w:rFonts w:ascii="Calibri" w:hAnsi="Calibri" w:cs="Calibri"/>
          <w:sz w:val="22"/>
          <w:szCs w:val="22"/>
        </w:rPr>
        <w:fldChar w:fldCharType="begin"/>
      </w:r>
      <w:r>
        <w:rPr>
          <w:rFonts w:ascii="Calibri" w:hAnsi="Calibri" w:cs="Calibri"/>
          <w:sz w:val="22"/>
          <w:szCs w:val="22"/>
        </w:rPr>
        <w:instrText xml:space="preserve"> REF _Ref380049965 \r \h </w:instrText>
      </w:r>
      <w:r w:rsidR="00C73C34">
        <w:rPr>
          <w:rFonts w:ascii="Calibri" w:hAnsi="Calibri" w:cs="Calibri"/>
          <w:sz w:val="22"/>
          <w:szCs w:val="22"/>
        </w:rPr>
      </w:r>
      <w:r w:rsidR="00C73C34">
        <w:rPr>
          <w:rFonts w:ascii="Calibri" w:hAnsi="Calibri" w:cs="Calibri"/>
          <w:sz w:val="22"/>
          <w:szCs w:val="22"/>
        </w:rPr>
        <w:fldChar w:fldCharType="separate"/>
      </w:r>
      <w:r>
        <w:rPr>
          <w:rFonts w:ascii="Calibri" w:hAnsi="Calibri" w:cs="Calibri"/>
          <w:sz w:val="22"/>
          <w:szCs w:val="22"/>
        </w:rPr>
        <w:t>14.2</w:t>
      </w:r>
      <w:r w:rsidR="00C73C34">
        <w:rPr>
          <w:rFonts w:ascii="Calibri" w:hAnsi="Calibri" w:cs="Calibri"/>
          <w:sz w:val="22"/>
          <w:szCs w:val="22"/>
        </w:rPr>
        <w:fldChar w:fldCharType="end"/>
      </w:r>
      <w:r w:rsidRPr="008B49B5">
        <w:rPr>
          <w:rFonts w:ascii="Calibri" w:hAnsi="Calibri" w:cs="Calibri"/>
          <w:sz w:val="22"/>
          <w:szCs w:val="22"/>
        </w:rPr>
        <w:t xml:space="preserve">.  </w:t>
      </w:r>
    </w:p>
    <w:p w:rsidR="001248A3" w:rsidRPr="008B49B5" w:rsidRDefault="001248A3" w:rsidP="00AF613A">
      <w:pPr>
        <w:rPr>
          <w:rFonts w:ascii="Calibri" w:hAnsi="Calibri" w:cs="Calibri"/>
          <w:sz w:val="22"/>
          <w:szCs w:val="22"/>
        </w:rPr>
      </w:pPr>
    </w:p>
    <w:p w:rsidR="001248A3" w:rsidRPr="008B49B5" w:rsidRDefault="001248A3" w:rsidP="00AF613A">
      <w:pPr>
        <w:rPr>
          <w:rFonts w:ascii="Calibri" w:hAnsi="Calibri" w:cs="Calibri"/>
          <w:sz w:val="22"/>
          <w:szCs w:val="22"/>
        </w:rPr>
      </w:pPr>
    </w:p>
    <w:p w:rsidR="001248A3" w:rsidRPr="008B49B5" w:rsidRDefault="001248A3" w:rsidP="00AF613A">
      <w:pPr>
        <w:pStyle w:val="ListParagraph2"/>
        <w:numPr>
          <w:ilvl w:val="0"/>
          <w:numId w:val="2"/>
        </w:numPr>
        <w:ind w:left="426" w:hanging="426"/>
        <w:jc w:val="both"/>
        <w:rPr>
          <w:rFonts w:ascii="Calibri" w:hAnsi="Calibri" w:cs="Calibri"/>
          <w:b/>
          <w:bCs/>
          <w:sz w:val="22"/>
          <w:szCs w:val="22"/>
          <w:u w:val="single"/>
        </w:rPr>
      </w:pPr>
      <w:r w:rsidRPr="008B49B5">
        <w:rPr>
          <w:rFonts w:ascii="Calibri" w:hAnsi="Calibri" w:cs="Calibri"/>
          <w:b/>
          <w:bCs/>
          <w:sz w:val="22"/>
          <w:szCs w:val="22"/>
          <w:u w:val="single"/>
        </w:rPr>
        <w:t xml:space="preserve"> UKONČENÍ SMLOUVY, VYŠŠÍ MOC:</w:t>
      </w:r>
    </w:p>
    <w:p w:rsidR="001248A3" w:rsidRPr="008B49B5" w:rsidRDefault="001248A3" w:rsidP="00AF613A">
      <w:pPr>
        <w:jc w:val="both"/>
        <w:rPr>
          <w:rFonts w:ascii="Calibri" w:hAnsi="Calibri" w:cs="Calibri"/>
          <w:sz w:val="22"/>
          <w:szCs w:val="22"/>
        </w:rPr>
      </w:pPr>
    </w:p>
    <w:p w:rsidR="001248A3" w:rsidRPr="009D3224" w:rsidRDefault="001248A3" w:rsidP="00AF613A">
      <w:pPr>
        <w:numPr>
          <w:ilvl w:val="1"/>
          <w:numId w:val="14"/>
        </w:numPr>
        <w:spacing w:after="240"/>
        <w:ind w:left="709" w:hanging="709"/>
        <w:jc w:val="both"/>
        <w:rPr>
          <w:rFonts w:ascii="Calibri" w:hAnsi="Calibri" w:cs="Calibri"/>
          <w:sz w:val="22"/>
          <w:szCs w:val="22"/>
        </w:rPr>
      </w:pPr>
      <w:r w:rsidRPr="008B49B5">
        <w:rPr>
          <w:rFonts w:ascii="Calibri" w:hAnsi="Calibri" w:cs="Calibri"/>
          <w:sz w:val="22"/>
          <w:szCs w:val="22"/>
        </w:rPr>
        <w:t xml:space="preserve">Tuto Smlouvu lze ukončit splněním, dohodou Smluvních stran nebo odstoupením od Smlouvy z důvodů stanovených v zákoně nebo ve Smlouvě. </w:t>
      </w:r>
    </w:p>
    <w:p w:rsidR="001248A3" w:rsidRPr="00C03678" w:rsidRDefault="001248A3" w:rsidP="00AF613A">
      <w:pPr>
        <w:numPr>
          <w:ilvl w:val="1"/>
          <w:numId w:val="14"/>
        </w:numPr>
        <w:spacing w:after="240"/>
        <w:ind w:left="709" w:hanging="709"/>
        <w:jc w:val="both"/>
        <w:rPr>
          <w:rFonts w:ascii="Calibri" w:hAnsi="Calibri" w:cs="Calibri"/>
          <w:sz w:val="22"/>
          <w:szCs w:val="22"/>
        </w:rPr>
      </w:pPr>
      <w:r>
        <w:rPr>
          <w:rFonts w:ascii="Calibri" w:hAnsi="Calibri" w:cs="Calibri"/>
          <w:sz w:val="22"/>
          <w:szCs w:val="22"/>
        </w:rPr>
        <w:t>Kupující</w:t>
      </w:r>
      <w:r w:rsidRPr="008B49B5">
        <w:rPr>
          <w:rFonts w:ascii="Calibri" w:hAnsi="Calibri" w:cs="Calibri"/>
          <w:sz w:val="22"/>
          <w:szCs w:val="22"/>
        </w:rPr>
        <w:t xml:space="preserve"> je oprávněn od Smlouvy odstoupit bez jakýchkoliv sankcí na jeho straně, nastane-li některá z níže uvedených skutečností: </w:t>
      </w:r>
      <w:bookmarkStart w:id="12" w:name="_Ref379972925"/>
    </w:p>
    <w:bookmarkEnd w:id="12"/>
    <w:p w:rsidR="001248A3" w:rsidRDefault="001248A3" w:rsidP="00AF613A">
      <w:pPr>
        <w:numPr>
          <w:ilvl w:val="1"/>
          <w:numId w:val="1"/>
        </w:numPr>
        <w:spacing w:after="240"/>
        <w:ind w:left="754" w:hanging="357"/>
        <w:jc w:val="both"/>
        <w:rPr>
          <w:rFonts w:ascii="Calibri" w:hAnsi="Calibri" w:cs="Calibri"/>
          <w:sz w:val="22"/>
          <w:szCs w:val="22"/>
        </w:rPr>
      </w:pPr>
      <w:r w:rsidRPr="00AF613A">
        <w:rPr>
          <w:rFonts w:ascii="Calibri" w:hAnsi="Calibri" w:cs="Calibri"/>
          <w:sz w:val="22"/>
          <w:szCs w:val="22"/>
        </w:rPr>
        <w:t xml:space="preserve">Přístroj nebude dodán dle odst. </w:t>
      </w:r>
      <w:proofErr w:type="gramStart"/>
      <w:r w:rsidR="00C73C34" w:rsidRPr="00AF613A">
        <w:rPr>
          <w:rFonts w:ascii="Calibri" w:hAnsi="Calibri" w:cs="Calibri"/>
          <w:sz w:val="22"/>
          <w:szCs w:val="22"/>
        </w:rPr>
        <w:fldChar w:fldCharType="begin"/>
      </w:r>
      <w:r w:rsidRPr="00AF613A">
        <w:rPr>
          <w:rFonts w:ascii="Calibri" w:hAnsi="Calibri" w:cs="Calibri"/>
          <w:sz w:val="22"/>
          <w:szCs w:val="22"/>
        </w:rPr>
        <w:instrText xml:space="preserve"> REF _Ref379964163 \r \h </w:instrText>
      </w:r>
      <w:r w:rsidR="00C73C34" w:rsidRPr="00AF613A">
        <w:rPr>
          <w:rFonts w:ascii="Calibri" w:hAnsi="Calibri" w:cs="Calibri"/>
          <w:sz w:val="22"/>
          <w:szCs w:val="22"/>
        </w:rPr>
      </w:r>
      <w:r w:rsidR="00C73C34" w:rsidRPr="00AF613A">
        <w:rPr>
          <w:rFonts w:ascii="Calibri" w:hAnsi="Calibri" w:cs="Calibri"/>
          <w:sz w:val="22"/>
          <w:szCs w:val="22"/>
        </w:rPr>
        <w:fldChar w:fldCharType="separate"/>
      </w:r>
      <w:r w:rsidRPr="00AF613A">
        <w:rPr>
          <w:rFonts w:ascii="Calibri" w:hAnsi="Calibri" w:cs="Calibri"/>
          <w:sz w:val="22"/>
          <w:szCs w:val="22"/>
        </w:rPr>
        <w:t>5.1</w:t>
      </w:r>
      <w:r w:rsidR="00C73C34" w:rsidRPr="00AF613A">
        <w:rPr>
          <w:rFonts w:ascii="Calibri" w:hAnsi="Calibri" w:cs="Calibri"/>
          <w:sz w:val="22"/>
          <w:szCs w:val="22"/>
        </w:rPr>
        <w:fldChar w:fldCharType="end"/>
      </w:r>
      <w:proofErr w:type="gramEnd"/>
      <w:r w:rsidRPr="00AF613A">
        <w:rPr>
          <w:rFonts w:ascii="Calibri" w:hAnsi="Calibri" w:cs="Calibri"/>
          <w:sz w:val="22"/>
          <w:szCs w:val="22"/>
        </w:rPr>
        <w:t xml:space="preserve"> Smlouvy </w:t>
      </w:r>
      <w:bookmarkStart w:id="13" w:name="_Ref380048761"/>
    </w:p>
    <w:p w:rsidR="001248A3" w:rsidRPr="00AF613A" w:rsidRDefault="001248A3" w:rsidP="00AF613A">
      <w:pPr>
        <w:numPr>
          <w:ilvl w:val="1"/>
          <w:numId w:val="1"/>
        </w:numPr>
        <w:spacing w:after="240"/>
        <w:ind w:left="754" w:hanging="357"/>
        <w:jc w:val="both"/>
        <w:rPr>
          <w:rFonts w:ascii="Calibri" w:hAnsi="Calibri" w:cs="Calibri"/>
          <w:sz w:val="22"/>
          <w:szCs w:val="22"/>
        </w:rPr>
      </w:pPr>
      <w:r w:rsidRPr="00AF613A">
        <w:rPr>
          <w:rFonts w:ascii="Calibri" w:hAnsi="Calibri" w:cs="Calibri"/>
          <w:sz w:val="22"/>
          <w:szCs w:val="22"/>
        </w:rPr>
        <w:lastRenderedPageBreak/>
        <w:t xml:space="preserve">při předávání Přístroje nebudou splněny technické parametry dle požadované technické specifikace a podmínky dle </w:t>
      </w:r>
      <w:r>
        <w:rPr>
          <w:rFonts w:ascii="Calibri" w:hAnsi="Calibri" w:cs="Calibri"/>
          <w:sz w:val="22"/>
          <w:szCs w:val="22"/>
        </w:rPr>
        <w:t>v Přílohy</w:t>
      </w:r>
      <w:r w:rsidRPr="008B49B5">
        <w:rPr>
          <w:rFonts w:ascii="Calibri" w:hAnsi="Calibri" w:cs="Calibri"/>
          <w:sz w:val="22"/>
          <w:szCs w:val="22"/>
        </w:rPr>
        <w:t xml:space="preserve"> č. 1</w:t>
      </w:r>
      <w:r>
        <w:rPr>
          <w:rFonts w:ascii="Calibri" w:hAnsi="Calibri" w:cs="Calibri"/>
          <w:sz w:val="22"/>
          <w:szCs w:val="22"/>
        </w:rPr>
        <w:t xml:space="preserve"> </w:t>
      </w:r>
      <w:proofErr w:type="gramStart"/>
      <w:r>
        <w:rPr>
          <w:rFonts w:ascii="Calibri" w:hAnsi="Calibri" w:cs="Calibri"/>
          <w:sz w:val="22"/>
          <w:szCs w:val="22"/>
        </w:rPr>
        <w:t>-2a)  a</w:t>
      </w:r>
      <w:r w:rsidRPr="008B49B5">
        <w:rPr>
          <w:rFonts w:ascii="Calibri" w:hAnsi="Calibri" w:cs="Calibri"/>
          <w:sz w:val="22"/>
          <w:szCs w:val="22"/>
        </w:rPr>
        <w:t xml:space="preserve"> </w:t>
      </w:r>
      <w:r>
        <w:rPr>
          <w:rFonts w:ascii="Calibri" w:hAnsi="Calibri" w:cs="Calibri"/>
          <w:sz w:val="22"/>
          <w:szCs w:val="22"/>
        </w:rPr>
        <w:t> Přílohy</w:t>
      </w:r>
      <w:proofErr w:type="gramEnd"/>
      <w:r>
        <w:rPr>
          <w:rFonts w:ascii="Calibri" w:hAnsi="Calibri" w:cs="Calibri"/>
          <w:sz w:val="22"/>
          <w:szCs w:val="22"/>
        </w:rPr>
        <w:t xml:space="preserve"> č. 2 -</w:t>
      </w:r>
      <w:r w:rsidRPr="008B49B5">
        <w:rPr>
          <w:rFonts w:ascii="Calibri" w:hAnsi="Calibri" w:cs="Calibri"/>
          <w:sz w:val="22"/>
          <w:szCs w:val="22"/>
        </w:rPr>
        <w:t>2</w:t>
      </w:r>
      <w:r>
        <w:rPr>
          <w:rFonts w:ascii="Calibri" w:hAnsi="Calibri" w:cs="Calibri"/>
          <w:sz w:val="22"/>
          <w:szCs w:val="22"/>
        </w:rPr>
        <w:t xml:space="preserve">b) </w:t>
      </w:r>
      <w:r w:rsidRPr="00AF613A">
        <w:rPr>
          <w:rFonts w:ascii="Calibri" w:hAnsi="Calibri" w:cs="Calibri"/>
          <w:sz w:val="22"/>
          <w:szCs w:val="22"/>
        </w:rPr>
        <w:t>a technických norem nebo tento nedostatek bude zjištěn v průběhu Zkušebního provozu,</w:t>
      </w:r>
      <w:bookmarkStart w:id="14" w:name="_Ref379972909"/>
      <w:bookmarkEnd w:id="13"/>
    </w:p>
    <w:bookmarkEnd w:id="14"/>
    <w:p w:rsidR="001248A3" w:rsidRPr="009D3224" w:rsidRDefault="001248A3" w:rsidP="00AF613A">
      <w:pPr>
        <w:numPr>
          <w:ilvl w:val="1"/>
          <w:numId w:val="1"/>
        </w:numPr>
        <w:spacing w:after="240"/>
        <w:ind w:left="754" w:hanging="357"/>
        <w:jc w:val="both"/>
        <w:rPr>
          <w:rFonts w:ascii="Calibri" w:hAnsi="Calibri" w:cs="Calibri"/>
          <w:sz w:val="22"/>
          <w:szCs w:val="22"/>
        </w:rPr>
      </w:pPr>
      <w:r w:rsidRPr="008B49B5">
        <w:rPr>
          <w:rFonts w:ascii="Calibri" w:hAnsi="Calibri" w:cs="Calibri"/>
          <w:sz w:val="22"/>
          <w:szCs w:val="22"/>
        </w:rPr>
        <w:t xml:space="preserve">vyjdou najevo skutečnosti svědčící o tom, že </w:t>
      </w:r>
      <w:r>
        <w:rPr>
          <w:rFonts w:ascii="Calibri" w:hAnsi="Calibri" w:cs="Calibri"/>
          <w:sz w:val="22"/>
          <w:szCs w:val="22"/>
        </w:rPr>
        <w:t>Prodávající</w:t>
      </w:r>
      <w:r w:rsidRPr="008B49B5">
        <w:rPr>
          <w:rFonts w:ascii="Calibri" w:hAnsi="Calibri" w:cs="Calibri"/>
          <w:sz w:val="22"/>
          <w:szCs w:val="22"/>
        </w:rPr>
        <w:t xml:space="preserve"> nebude schopen </w:t>
      </w:r>
      <w:r>
        <w:rPr>
          <w:rFonts w:ascii="Calibri" w:hAnsi="Calibri" w:cs="Calibri"/>
          <w:sz w:val="22"/>
          <w:szCs w:val="22"/>
        </w:rPr>
        <w:t>Přístroj</w:t>
      </w:r>
      <w:r w:rsidRPr="008B49B5">
        <w:rPr>
          <w:rFonts w:ascii="Calibri" w:hAnsi="Calibri" w:cs="Calibri"/>
          <w:sz w:val="22"/>
          <w:szCs w:val="22"/>
        </w:rPr>
        <w:t xml:space="preserve"> </w:t>
      </w:r>
      <w:r>
        <w:rPr>
          <w:rFonts w:ascii="Calibri" w:hAnsi="Calibri" w:cs="Calibri"/>
          <w:sz w:val="22"/>
          <w:szCs w:val="22"/>
        </w:rPr>
        <w:t>dodat</w:t>
      </w:r>
      <w:r w:rsidRPr="008B49B5">
        <w:rPr>
          <w:rFonts w:ascii="Calibri" w:hAnsi="Calibri" w:cs="Calibri"/>
          <w:sz w:val="22"/>
          <w:szCs w:val="22"/>
        </w:rPr>
        <w:t>,</w:t>
      </w:r>
    </w:p>
    <w:p w:rsidR="001248A3" w:rsidRPr="009D3224" w:rsidRDefault="001248A3" w:rsidP="00AF613A">
      <w:pPr>
        <w:numPr>
          <w:ilvl w:val="1"/>
          <w:numId w:val="1"/>
        </w:numPr>
        <w:spacing w:after="240"/>
        <w:ind w:left="754" w:hanging="357"/>
        <w:jc w:val="both"/>
        <w:rPr>
          <w:rFonts w:ascii="Calibri" w:hAnsi="Calibri" w:cs="Calibri"/>
          <w:sz w:val="22"/>
          <w:szCs w:val="22"/>
        </w:rPr>
      </w:pPr>
      <w:r>
        <w:rPr>
          <w:rFonts w:ascii="Calibri" w:hAnsi="Calibri" w:cs="Calibri"/>
          <w:sz w:val="22"/>
          <w:szCs w:val="22"/>
        </w:rPr>
        <w:t>Prodávající</w:t>
      </w:r>
      <w:r w:rsidRPr="008B49B5">
        <w:rPr>
          <w:rFonts w:ascii="Calibri" w:hAnsi="Calibri" w:cs="Calibri"/>
          <w:sz w:val="22"/>
          <w:szCs w:val="22"/>
        </w:rPr>
        <w:t xml:space="preserve"> nebude splňovat kvalifikační předpoklady dle Zadávací dokumentace,</w:t>
      </w:r>
    </w:p>
    <w:p w:rsidR="001248A3" w:rsidRPr="009D3224" w:rsidRDefault="001248A3" w:rsidP="00AF613A">
      <w:pPr>
        <w:numPr>
          <w:ilvl w:val="1"/>
          <w:numId w:val="14"/>
        </w:numPr>
        <w:spacing w:after="240"/>
        <w:ind w:left="709" w:hanging="709"/>
        <w:jc w:val="both"/>
        <w:rPr>
          <w:rFonts w:ascii="Calibri" w:hAnsi="Calibri" w:cs="Calibri"/>
          <w:sz w:val="22"/>
          <w:szCs w:val="22"/>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3 </w:t>
      </w:r>
      <w:r w:rsidRPr="008E16F9">
        <w:rPr>
          <w:rFonts w:ascii="Calibri" w:hAnsi="Calibri" w:cs="Calibri"/>
          <w:sz w:val="22"/>
          <w:szCs w:val="22"/>
        </w:rPr>
        <w:t>měsíce</w:t>
      </w:r>
      <w:r w:rsidRPr="008B49B5">
        <w:rPr>
          <w:rFonts w:ascii="Calibri" w:hAnsi="Calibri" w:cs="Calibri"/>
          <w:sz w:val="22"/>
          <w:szCs w:val="22"/>
        </w:rPr>
        <w:t>.</w:t>
      </w:r>
    </w:p>
    <w:p w:rsidR="001248A3" w:rsidRPr="009D3224" w:rsidRDefault="001248A3" w:rsidP="00AF613A">
      <w:pPr>
        <w:numPr>
          <w:ilvl w:val="1"/>
          <w:numId w:val="14"/>
        </w:numPr>
        <w:spacing w:after="240"/>
        <w:ind w:left="709" w:hanging="709"/>
        <w:jc w:val="both"/>
        <w:rPr>
          <w:rFonts w:ascii="Calibri" w:hAnsi="Calibri" w:cs="Calibri"/>
          <w:sz w:val="22"/>
          <w:szCs w:val="22"/>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rsidR="001248A3" w:rsidRPr="009D3224" w:rsidRDefault="001248A3" w:rsidP="00AF613A">
      <w:pPr>
        <w:numPr>
          <w:ilvl w:val="1"/>
          <w:numId w:val="14"/>
        </w:numPr>
        <w:spacing w:after="240"/>
        <w:ind w:left="709" w:hanging="709"/>
        <w:jc w:val="both"/>
        <w:rPr>
          <w:rFonts w:ascii="Calibri" w:hAnsi="Calibri" w:cs="Calibri"/>
          <w:sz w:val="22"/>
          <w:szCs w:val="22"/>
        </w:rPr>
      </w:pPr>
      <w:r w:rsidRPr="008B49B5">
        <w:rPr>
          <w:rFonts w:ascii="Calibri" w:hAnsi="Calibri" w:cs="Calibri"/>
          <w:sz w:val="22"/>
          <w:szCs w:val="22"/>
        </w:rPr>
        <w:t>Za okolnost vylučující odpovědnost se považuje překážka, jež nastala nezávisle na vůli povinné Smluvní strany a brání jí ve splnění její povinnosti, jestliže nelze rozumně předpokládat, že by povinná Smluvní strana tuto překážku nebo její následky odvrátila nebo překonala, a dále, že by v době vzniku závazku tuto překážku předvídala. Odpovědnost nevylučuje překážka, která vznikla teprve v době, kdy povinná Smluvní strana byla v prodlení s plněním své povinnosti, nebo vznikla z jejích hospodářských poměrů. Účinky vylučující odpovědnost jsou omezeny pouze na dobu, dokud trvá překážka, s níž jsou tyto účinky spojeny.</w:t>
      </w:r>
    </w:p>
    <w:p w:rsidR="001248A3" w:rsidRPr="008B49B5" w:rsidRDefault="001248A3" w:rsidP="00AF613A">
      <w:pPr>
        <w:numPr>
          <w:ilvl w:val="1"/>
          <w:numId w:val="14"/>
        </w:numPr>
        <w:spacing w:after="240"/>
        <w:ind w:left="709" w:hanging="709"/>
        <w:jc w:val="both"/>
        <w:rPr>
          <w:rFonts w:ascii="Calibri" w:hAnsi="Calibri" w:cs="Calibri"/>
          <w:sz w:val="22"/>
          <w:szCs w:val="22"/>
        </w:rPr>
      </w:pPr>
      <w:r w:rsidRPr="008B49B5">
        <w:rPr>
          <w:rFonts w:ascii="Calibri" w:hAnsi="Calibri" w:cs="Calibri"/>
          <w:sz w:val="22"/>
          <w:szCs w:val="22"/>
        </w:rPr>
        <w:t>Nastane-li případ vyšší moci, budou termíny stanovené Smlouvou prodlouženy o dobu odpovídající době trvání případu vyšší moci</w:t>
      </w:r>
      <w:r>
        <w:rPr>
          <w:rFonts w:ascii="Calibri" w:hAnsi="Calibri" w:cs="Calibri"/>
          <w:sz w:val="22"/>
          <w:szCs w:val="22"/>
        </w:rPr>
        <w:t>.</w:t>
      </w:r>
    </w:p>
    <w:p w:rsidR="001248A3" w:rsidRPr="008B49B5" w:rsidRDefault="001248A3" w:rsidP="00AF613A">
      <w:pPr>
        <w:jc w:val="both"/>
        <w:rPr>
          <w:rFonts w:ascii="Calibri" w:hAnsi="Calibri" w:cs="Calibri"/>
          <w:b/>
          <w:bCs/>
          <w:sz w:val="22"/>
          <w:szCs w:val="22"/>
          <w:u w:val="single"/>
        </w:rPr>
      </w:pPr>
    </w:p>
    <w:p w:rsidR="001248A3" w:rsidRPr="008B49B5" w:rsidRDefault="001248A3" w:rsidP="00AF613A">
      <w:pPr>
        <w:jc w:val="both"/>
        <w:rPr>
          <w:rFonts w:ascii="Calibri" w:hAnsi="Calibri" w:cs="Calibri"/>
          <w:b/>
          <w:bCs/>
          <w:sz w:val="22"/>
          <w:szCs w:val="22"/>
          <w:u w:val="single"/>
        </w:rPr>
      </w:pPr>
    </w:p>
    <w:p w:rsidR="001248A3" w:rsidRPr="008B49B5" w:rsidRDefault="001248A3" w:rsidP="00AF613A">
      <w:pPr>
        <w:pStyle w:val="ListParagraph2"/>
        <w:numPr>
          <w:ilvl w:val="0"/>
          <w:numId w:val="2"/>
        </w:numPr>
        <w:ind w:left="426" w:hanging="426"/>
        <w:jc w:val="both"/>
        <w:rPr>
          <w:rFonts w:ascii="Calibri" w:hAnsi="Calibri" w:cs="Calibri"/>
          <w:b/>
          <w:bCs/>
          <w:sz w:val="22"/>
          <w:szCs w:val="22"/>
          <w:u w:val="single"/>
        </w:rPr>
      </w:pPr>
      <w:r w:rsidRPr="008B49B5">
        <w:rPr>
          <w:rFonts w:ascii="Calibri" w:hAnsi="Calibri" w:cs="Calibri"/>
          <w:b/>
          <w:bCs/>
          <w:sz w:val="22"/>
          <w:szCs w:val="22"/>
          <w:u w:val="single"/>
        </w:rPr>
        <w:t>POJIŠTĚNÍ</w:t>
      </w:r>
    </w:p>
    <w:p w:rsidR="001248A3" w:rsidRPr="008B49B5" w:rsidRDefault="001248A3" w:rsidP="00AF613A">
      <w:pPr>
        <w:jc w:val="both"/>
        <w:rPr>
          <w:rFonts w:ascii="Calibri" w:hAnsi="Calibri" w:cs="Calibri"/>
          <w:b/>
          <w:bCs/>
          <w:sz w:val="22"/>
          <w:szCs w:val="22"/>
          <w:u w:val="single"/>
        </w:rPr>
      </w:pPr>
    </w:p>
    <w:p w:rsidR="001248A3" w:rsidRPr="008B49B5" w:rsidRDefault="001248A3" w:rsidP="00AF613A">
      <w:pPr>
        <w:ind w:left="426"/>
        <w:jc w:val="both"/>
        <w:rPr>
          <w:rFonts w:ascii="Calibri" w:hAnsi="Calibri" w:cs="Calibri"/>
          <w:sz w:val="22"/>
          <w:szCs w:val="22"/>
        </w:rPr>
      </w:pPr>
      <w:r>
        <w:rPr>
          <w:rFonts w:ascii="Calibri" w:hAnsi="Calibri" w:cs="Calibri"/>
          <w:sz w:val="22"/>
          <w:szCs w:val="22"/>
        </w:rPr>
        <w:t>Prodávající</w:t>
      </w:r>
      <w:r w:rsidRPr="008B49B5">
        <w:rPr>
          <w:rFonts w:ascii="Calibri" w:hAnsi="Calibri" w:cs="Calibri"/>
          <w:sz w:val="22"/>
          <w:szCs w:val="22"/>
        </w:rPr>
        <w:t xml:space="preserve"> se zavazuje pojistit </w:t>
      </w:r>
      <w:r>
        <w:rPr>
          <w:rFonts w:ascii="Calibri" w:hAnsi="Calibri" w:cs="Calibri"/>
          <w:sz w:val="22"/>
          <w:szCs w:val="22"/>
        </w:rPr>
        <w:t>Zboží</w:t>
      </w:r>
      <w:r w:rsidRPr="008B49B5">
        <w:rPr>
          <w:rFonts w:ascii="Calibri" w:hAnsi="Calibri" w:cs="Calibri"/>
          <w:sz w:val="22"/>
          <w:szCs w:val="22"/>
        </w:rPr>
        <w:t xml:space="preserve"> proti veškerým rizikům, a to ve výši ceny </w:t>
      </w:r>
      <w:r>
        <w:rPr>
          <w:rFonts w:ascii="Calibri" w:hAnsi="Calibri" w:cs="Calibri"/>
          <w:sz w:val="22"/>
          <w:szCs w:val="22"/>
        </w:rPr>
        <w:t>Zboží</w:t>
      </w:r>
      <w:r w:rsidRPr="008B49B5">
        <w:rPr>
          <w:rFonts w:ascii="Calibri" w:hAnsi="Calibri" w:cs="Calibri"/>
          <w:sz w:val="22"/>
          <w:szCs w:val="22"/>
        </w:rPr>
        <w:t xml:space="preserve"> a po dobu vymezenou zahájením přepravy až do předání </w:t>
      </w:r>
      <w:r>
        <w:rPr>
          <w:rFonts w:ascii="Calibri" w:hAnsi="Calibri" w:cs="Calibri"/>
          <w:sz w:val="22"/>
          <w:szCs w:val="22"/>
        </w:rPr>
        <w:t>Kupujícímu</w:t>
      </w:r>
      <w:r w:rsidRPr="008B49B5">
        <w:rPr>
          <w:rFonts w:ascii="Calibri" w:hAnsi="Calibri" w:cs="Calibri"/>
          <w:sz w:val="22"/>
          <w:szCs w:val="22"/>
        </w:rPr>
        <w:t xml:space="preserve">. V případě porušení této povinnosti odpovídá </w:t>
      </w:r>
      <w:r>
        <w:rPr>
          <w:rFonts w:ascii="Calibri" w:hAnsi="Calibri" w:cs="Calibri"/>
          <w:sz w:val="22"/>
          <w:szCs w:val="22"/>
        </w:rPr>
        <w:t>Prodávající</w:t>
      </w:r>
      <w:r w:rsidRPr="008B49B5">
        <w:rPr>
          <w:rFonts w:ascii="Calibri" w:hAnsi="Calibri" w:cs="Calibri"/>
          <w:sz w:val="22"/>
          <w:szCs w:val="22"/>
        </w:rPr>
        <w:t xml:space="preserve"> za vzniklou škodu. </w:t>
      </w:r>
      <w:r>
        <w:rPr>
          <w:rFonts w:ascii="Calibri" w:hAnsi="Calibri" w:cs="Calibri"/>
          <w:sz w:val="22"/>
          <w:szCs w:val="22"/>
        </w:rPr>
        <w:t>Prodávající</w:t>
      </w:r>
      <w:r w:rsidRPr="008B49B5">
        <w:rPr>
          <w:rFonts w:ascii="Calibri" w:hAnsi="Calibri" w:cs="Calibri"/>
          <w:sz w:val="22"/>
          <w:szCs w:val="22"/>
        </w:rPr>
        <w:t xml:space="preserve"> je povinen na žádost </w:t>
      </w:r>
      <w:r>
        <w:rPr>
          <w:rFonts w:ascii="Calibri" w:hAnsi="Calibri" w:cs="Calibri"/>
          <w:sz w:val="22"/>
          <w:szCs w:val="22"/>
        </w:rPr>
        <w:t>Kupujícího</w:t>
      </w:r>
      <w:r w:rsidRPr="008B49B5">
        <w:rPr>
          <w:rFonts w:ascii="Calibri" w:hAnsi="Calibri" w:cs="Calibri"/>
          <w:sz w:val="22"/>
          <w:szCs w:val="22"/>
        </w:rPr>
        <w:t xml:space="preserve"> požadované pojištění doložit.</w:t>
      </w:r>
    </w:p>
    <w:p w:rsidR="001248A3" w:rsidRPr="008B49B5" w:rsidRDefault="001248A3" w:rsidP="00AF613A">
      <w:pPr>
        <w:jc w:val="both"/>
        <w:rPr>
          <w:rFonts w:ascii="Calibri" w:hAnsi="Calibri" w:cs="Calibri"/>
          <w:sz w:val="22"/>
          <w:szCs w:val="22"/>
        </w:rPr>
      </w:pPr>
    </w:p>
    <w:p w:rsidR="001248A3" w:rsidRPr="008B49B5" w:rsidRDefault="001248A3" w:rsidP="00AF613A">
      <w:pPr>
        <w:jc w:val="both"/>
        <w:rPr>
          <w:rFonts w:ascii="Calibri" w:hAnsi="Calibri" w:cs="Calibri"/>
          <w:sz w:val="22"/>
          <w:szCs w:val="22"/>
        </w:rPr>
      </w:pPr>
    </w:p>
    <w:p w:rsidR="001248A3" w:rsidRPr="008B49B5" w:rsidRDefault="001248A3" w:rsidP="00AF613A">
      <w:pPr>
        <w:pStyle w:val="ListParagraph2"/>
        <w:numPr>
          <w:ilvl w:val="0"/>
          <w:numId w:val="2"/>
        </w:numPr>
        <w:ind w:left="426" w:hanging="426"/>
        <w:jc w:val="both"/>
        <w:rPr>
          <w:rFonts w:ascii="Calibri" w:hAnsi="Calibri" w:cs="Calibri"/>
          <w:b/>
          <w:bCs/>
          <w:sz w:val="22"/>
          <w:szCs w:val="22"/>
          <w:u w:val="single"/>
        </w:rPr>
      </w:pPr>
      <w:r>
        <w:rPr>
          <w:rFonts w:ascii="Calibri" w:hAnsi="Calibri" w:cs="Calibri"/>
          <w:b/>
          <w:bCs/>
          <w:sz w:val="22"/>
          <w:szCs w:val="22"/>
          <w:u w:val="single"/>
        </w:rPr>
        <w:t xml:space="preserve"> ZÁRUKA, </w:t>
      </w:r>
      <w:r w:rsidRPr="008B49B5">
        <w:rPr>
          <w:rFonts w:ascii="Calibri" w:hAnsi="Calibri" w:cs="Calibri"/>
          <w:b/>
          <w:sz w:val="22"/>
          <w:szCs w:val="22"/>
          <w:u w:val="single"/>
        </w:rPr>
        <w:t>POZÁRUČNÍ A MIMOZÁRUČNÍ SERVIS</w:t>
      </w:r>
      <w:r w:rsidRPr="008B49B5" w:rsidDel="00281E0D">
        <w:rPr>
          <w:rFonts w:ascii="Calibri" w:hAnsi="Calibri" w:cs="Calibri"/>
          <w:b/>
          <w:bCs/>
          <w:sz w:val="22"/>
          <w:szCs w:val="22"/>
          <w:u w:val="single"/>
        </w:rPr>
        <w:t xml:space="preserve"> </w:t>
      </w:r>
    </w:p>
    <w:p w:rsidR="001248A3" w:rsidRPr="008B49B5" w:rsidRDefault="001248A3" w:rsidP="00AF613A">
      <w:pPr>
        <w:jc w:val="both"/>
        <w:rPr>
          <w:rFonts w:ascii="Calibri" w:hAnsi="Calibri" w:cs="Calibri"/>
          <w:sz w:val="22"/>
          <w:szCs w:val="22"/>
        </w:rPr>
      </w:pPr>
    </w:p>
    <w:p w:rsidR="001248A3" w:rsidRPr="008B49B5" w:rsidRDefault="001248A3" w:rsidP="00AF613A">
      <w:pPr>
        <w:widowControl/>
        <w:numPr>
          <w:ilvl w:val="1"/>
          <w:numId w:val="15"/>
        </w:numPr>
        <w:suppressAutoHyphens w:val="0"/>
        <w:ind w:left="709" w:hanging="709"/>
        <w:jc w:val="both"/>
        <w:rPr>
          <w:rFonts w:ascii="Calibri" w:hAnsi="Calibri" w:cs="Calibri"/>
          <w:sz w:val="22"/>
          <w:szCs w:val="22"/>
        </w:rPr>
      </w:pPr>
      <w:bookmarkStart w:id="15" w:name="_Ref380048977"/>
      <w:r>
        <w:rPr>
          <w:rFonts w:ascii="Calibri" w:hAnsi="Calibri" w:cs="Calibri"/>
          <w:sz w:val="22"/>
          <w:szCs w:val="22"/>
        </w:rPr>
        <w:t>Prodávající</w:t>
      </w:r>
      <w:r w:rsidRPr="008B49B5">
        <w:rPr>
          <w:rFonts w:ascii="Calibri" w:hAnsi="Calibri" w:cs="Calibri"/>
          <w:sz w:val="22"/>
          <w:szCs w:val="22"/>
        </w:rPr>
        <w:t xml:space="preserve"> poskytuje </w:t>
      </w:r>
      <w:r>
        <w:rPr>
          <w:rFonts w:ascii="Calibri" w:hAnsi="Calibri" w:cs="Calibri"/>
          <w:sz w:val="22"/>
          <w:szCs w:val="22"/>
        </w:rPr>
        <w:t>Kupujícímu</w:t>
      </w:r>
      <w:r w:rsidRPr="008B49B5">
        <w:rPr>
          <w:rFonts w:ascii="Calibri" w:hAnsi="Calibri" w:cs="Calibri"/>
          <w:sz w:val="22"/>
          <w:szCs w:val="22"/>
        </w:rPr>
        <w:t xml:space="preserve"> záruku za jako</w:t>
      </w:r>
      <w:r>
        <w:rPr>
          <w:rFonts w:ascii="Calibri" w:hAnsi="Calibri" w:cs="Calibri"/>
          <w:sz w:val="22"/>
          <w:szCs w:val="22"/>
        </w:rPr>
        <w:t xml:space="preserve">st </w:t>
      </w:r>
      <w:r w:rsidRPr="008B49B5">
        <w:rPr>
          <w:rFonts w:ascii="Calibri" w:hAnsi="Calibri" w:cs="Calibri"/>
          <w:sz w:val="22"/>
          <w:szCs w:val="22"/>
        </w:rPr>
        <w:t xml:space="preserve">po dobu </w:t>
      </w:r>
      <w:r>
        <w:rPr>
          <w:rFonts w:ascii="Calibri" w:hAnsi="Calibri" w:cs="Calibri"/>
          <w:sz w:val="22"/>
          <w:szCs w:val="22"/>
        </w:rPr>
        <w:t>24</w:t>
      </w:r>
      <w:r w:rsidRPr="008B49B5">
        <w:rPr>
          <w:rFonts w:ascii="Calibri" w:hAnsi="Calibri" w:cs="Calibri"/>
          <w:snapToGrid w:val="0"/>
          <w:color w:val="FF0000"/>
          <w:sz w:val="22"/>
          <w:szCs w:val="22"/>
        </w:rPr>
        <w:t xml:space="preserve"> </w:t>
      </w:r>
      <w:r w:rsidRPr="008B49B5">
        <w:rPr>
          <w:rFonts w:ascii="Calibri" w:hAnsi="Calibri" w:cs="Calibri"/>
          <w:sz w:val="22"/>
          <w:szCs w:val="22"/>
        </w:rPr>
        <w:t>měsíců</w:t>
      </w:r>
      <w:r>
        <w:rPr>
          <w:rFonts w:ascii="Calibri" w:hAnsi="Calibri" w:cs="Calibri"/>
          <w:sz w:val="22"/>
          <w:szCs w:val="22"/>
        </w:rPr>
        <w:t xml:space="preserve"> na dodaný Přístroj jako celek</w:t>
      </w:r>
      <w:r w:rsidRPr="008B49B5">
        <w:rPr>
          <w:rFonts w:ascii="Calibri" w:hAnsi="Calibri" w:cs="Calibri"/>
          <w:sz w:val="22"/>
          <w:szCs w:val="22"/>
        </w:rPr>
        <w:t xml:space="preserve"> </w:t>
      </w:r>
      <w:r>
        <w:rPr>
          <w:rFonts w:ascii="Calibri" w:hAnsi="Calibri" w:cs="Calibri"/>
          <w:sz w:val="22"/>
          <w:szCs w:val="22"/>
        </w:rPr>
        <w:t xml:space="preserve">a </w:t>
      </w:r>
      <w:r w:rsidRPr="008B49B5">
        <w:rPr>
          <w:rFonts w:ascii="Calibri" w:hAnsi="Calibri" w:cs="Calibri"/>
          <w:sz w:val="22"/>
          <w:szCs w:val="22"/>
        </w:rPr>
        <w:t xml:space="preserve">po dobu </w:t>
      </w:r>
      <w:r>
        <w:rPr>
          <w:rFonts w:ascii="Calibri" w:hAnsi="Calibri" w:cs="Calibri"/>
          <w:sz w:val="22"/>
          <w:szCs w:val="22"/>
        </w:rPr>
        <w:t>60</w:t>
      </w:r>
      <w:r w:rsidRPr="008B49B5">
        <w:rPr>
          <w:rFonts w:ascii="Calibri" w:hAnsi="Calibri" w:cs="Calibri"/>
          <w:snapToGrid w:val="0"/>
          <w:color w:val="FF0000"/>
          <w:sz w:val="22"/>
          <w:szCs w:val="22"/>
        </w:rPr>
        <w:t xml:space="preserve"> </w:t>
      </w:r>
      <w:r w:rsidRPr="008B49B5">
        <w:rPr>
          <w:rFonts w:ascii="Calibri" w:hAnsi="Calibri" w:cs="Calibri"/>
          <w:sz w:val="22"/>
          <w:szCs w:val="22"/>
        </w:rPr>
        <w:t>měsíců</w:t>
      </w:r>
      <w:r>
        <w:rPr>
          <w:rFonts w:ascii="Calibri" w:hAnsi="Calibri" w:cs="Calibri"/>
          <w:sz w:val="22"/>
          <w:szCs w:val="22"/>
        </w:rPr>
        <w:t xml:space="preserve"> na </w:t>
      </w:r>
      <w:r w:rsidRPr="0049369F">
        <w:rPr>
          <w:rFonts w:ascii="Calibri" w:hAnsi="Calibri" w:cs="Arial"/>
          <w:bCs/>
          <w:sz w:val="22"/>
          <w:szCs w:val="22"/>
        </w:rPr>
        <w:t>laserové diody</w:t>
      </w:r>
      <w:r w:rsidRPr="008B49B5">
        <w:rPr>
          <w:rFonts w:ascii="Calibri" w:hAnsi="Calibri" w:cs="Calibri"/>
          <w:sz w:val="22"/>
          <w:szCs w:val="22"/>
        </w:rPr>
        <w:t xml:space="preserve">. Záruka za jakost počíná běžet dnem následujícím po podpisu </w:t>
      </w:r>
      <w:r w:rsidRPr="00F74BF0">
        <w:rPr>
          <w:rFonts w:ascii="Calibri" w:hAnsi="Calibri" w:cs="Calibri"/>
          <w:b/>
          <w:sz w:val="22"/>
          <w:szCs w:val="22"/>
        </w:rPr>
        <w:t>Závěrečné zprávy o Zkušebním provozu</w:t>
      </w:r>
      <w:r>
        <w:rPr>
          <w:rFonts w:ascii="Calibri" w:hAnsi="Calibri" w:cs="Calibri"/>
          <w:sz w:val="22"/>
          <w:szCs w:val="22"/>
        </w:rPr>
        <w:t xml:space="preserve"> dle odst. </w:t>
      </w:r>
      <w:proofErr w:type="gramStart"/>
      <w:r w:rsidR="00C73C34">
        <w:rPr>
          <w:rFonts w:ascii="Calibri" w:hAnsi="Calibri" w:cs="Calibri"/>
          <w:sz w:val="22"/>
          <w:szCs w:val="22"/>
        </w:rPr>
        <w:fldChar w:fldCharType="begin"/>
      </w:r>
      <w:r>
        <w:rPr>
          <w:rFonts w:ascii="Calibri" w:hAnsi="Calibri" w:cs="Calibri"/>
          <w:sz w:val="22"/>
          <w:szCs w:val="22"/>
        </w:rPr>
        <w:instrText xml:space="preserve"> REF _Ref380048136 \r \h </w:instrText>
      </w:r>
      <w:r w:rsidR="00C73C34">
        <w:rPr>
          <w:rFonts w:ascii="Calibri" w:hAnsi="Calibri" w:cs="Calibri"/>
          <w:sz w:val="22"/>
          <w:szCs w:val="22"/>
        </w:rPr>
      </w:r>
      <w:r w:rsidR="00C73C34">
        <w:rPr>
          <w:rFonts w:ascii="Calibri" w:hAnsi="Calibri" w:cs="Calibri"/>
          <w:sz w:val="22"/>
          <w:szCs w:val="22"/>
        </w:rPr>
        <w:fldChar w:fldCharType="separate"/>
      </w:r>
      <w:r>
        <w:rPr>
          <w:rFonts w:ascii="Calibri" w:hAnsi="Calibri" w:cs="Calibri"/>
          <w:sz w:val="22"/>
          <w:szCs w:val="22"/>
        </w:rPr>
        <w:t>12.3</w:t>
      </w:r>
      <w:r w:rsidR="00C73C34">
        <w:rPr>
          <w:rFonts w:ascii="Calibri" w:hAnsi="Calibri" w:cs="Calibri"/>
          <w:sz w:val="22"/>
          <w:szCs w:val="22"/>
        </w:rPr>
        <w:fldChar w:fldCharType="end"/>
      </w:r>
      <w:proofErr w:type="gramEnd"/>
      <w:r w:rsidRPr="008B49B5">
        <w:rPr>
          <w:rFonts w:ascii="Calibri" w:hAnsi="Calibri" w:cs="Arial"/>
          <w:sz w:val="22"/>
          <w:szCs w:val="22"/>
        </w:rPr>
        <w:t>.</w:t>
      </w:r>
      <w:bookmarkEnd w:id="15"/>
      <w:r w:rsidRPr="008B49B5">
        <w:rPr>
          <w:rFonts w:ascii="Calibri" w:hAnsi="Calibri" w:cs="Arial"/>
          <w:sz w:val="22"/>
          <w:szCs w:val="22"/>
        </w:rPr>
        <w:t xml:space="preserve"> </w:t>
      </w:r>
    </w:p>
    <w:p w:rsidR="001248A3" w:rsidRPr="008B49B5" w:rsidRDefault="001248A3" w:rsidP="00AF613A">
      <w:pPr>
        <w:widowControl/>
        <w:suppressAutoHyphens w:val="0"/>
        <w:ind w:left="426"/>
        <w:jc w:val="both"/>
        <w:rPr>
          <w:rFonts w:ascii="Calibri" w:hAnsi="Calibri" w:cs="Calibri"/>
          <w:sz w:val="22"/>
          <w:szCs w:val="22"/>
        </w:rPr>
      </w:pPr>
    </w:p>
    <w:p w:rsidR="001248A3" w:rsidRPr="00C03678" w:rsidRDefault="001248A3" w:rsidP="00AF613A">
      <w:pPr>
        <w:widowControl/>
        <w:numPr>
          <w:ilvl w:val="1"/>
          <w:numId w:val="15"/>
        </w:numPr>
        <w:suppressAutoHyphens w:val="0"/>
        <w:ind w:left="709" w:hanging="709"/>
        <w:jc w:val="both"/>
        <w:rPr>
          <w:rFonts w:ascii="Calibri" w:hAnsi="Calibri" w:cs="Calibri"/>
          <w:sz w:val="22"/>
          <w:szCs w:val="22"/>
        </w:rPr>
      </w:pPr>
      <w:r>
        <w:rPr>
          <w:rFonts w:ascii="Calibri" w:hAnsi="Calibri" w:cs="Calibri"/>
          <w:sz w:val="22"/>
          <w:szCs w:val="22"/>
        </w:rPr>
        <w:t>Prodávající</w:t>
      </w:r>
      <w:r w:rsidRPr="008B49B5">
        <w:rPr>
          <w:rFonts w:ascii="Calibri" w:hAnsi="Calibri" w:cs="Calibri"/>
          <w:sz w:val="22"/>
          <w:szCs w:val="22"/>
        </w:rPr>
        <w:t xml:space="preserve"> se zavazuje zajistit bezplatný servis a pravidelné servisní prohlídky v rozsahu stanoveném výrobcem</w:t>
      </w:r>
      <w:r>
        <w:rPr>
          <w:rFonts w:ascii="Calibri" w:hAnsi="Calibri" w:cs="Calibri"/>
          <w:sz w:val="22"/>
          <w:szCs w:val="22"/>
        </w:rPr>
        <w:t xml:space="preserve">, </w:t>
      </w:r>
      <w:r w:rsidRPr="008B49B5">
        <w:rPr>
          <w:rFonts w:ascii="Calibri" w:hAnsi="Calibri" w:cs="Calibri"/>
          <w:sz w:val="22"/>
          <w:szCs w:val="22"/>
        </w:rPr>
        <w:t xml:space="preserve">nejméně </w:t>
      </w:r>
      <w:r>
        <w:rPr>
          <w:rFonts w:ascii="Calibri" w:hAnsi="Calibri" w:cs="Calibri"/>
          <w:sz w:val="22"/>
          <w:szCs w:val="22"/>
        </w:rPr>
        <w:t xml:space="preserve">však </w:t>
      </w:r>
      <w:r w:rsidRPr="008B49B5">
        <w:rPr>
          <w:rFonts w:ascii="Calibri" w:hAnsi="Calibri" w:cs="Calibri"/>
          <w:sz w:val="22"/>
          <w:szCs w:val="22"/>
        </w:rPr>
        <w:t>2x ročně</w:t>
      </w:r>
      <w:r>
        <w:rPr>
          <w:rFonts w:ascii="Calibri" w:hAnsi="Calibri" w:cs="Calibri"/>
          <w:sz w:val="22"/>
          <w:szCs w:val="22"/>
        </w:rPr>
        <w:t>,</w:t>
      </w:r>
      <w:r w:rsidRPr="008B49B5">
        <w:rPr>
          <w:rFonts w:ascii="Calibri" w:hAnsi="Calibri" w:cs="Calibri"/>
          <w:sz w:val="22"/>
          <w:szCs w:val="22"/>
        </w:rPr>
        <w:t xml:space="preserve"> po celou dobu záruční doby dle této Smlouvy, včetně oprav, dodávky náhradních dílů a dopravy a práce servisního technika.</w:t>
      </w:r>
    </w:p>
    <w:p w:rsidR="001248A3" w:rsidRPr="008B49B5" w:rsidRDefault="001248A3" w:rsidP="00AF613A">
      <w:pPr>
        <w:widowControl/>
        <w:suppressAutoHyphens w:val="0"/>
        <w:ind w:left="426" w:hanging="426"/>
        <w:jc w:val="both"/>
        <w:rPr>
          <w:rFonts w:ascii="Calibri" w:hAnsi="Calibri" w:cs="Calibri"/>
          <w:sz w:val="22"/>
          <w:szCs w:val="22"/>
        </w:rPr>
      </w:pPr>
    </w:p>
    <w:p w:rsidR="001248A3" w:rsidRPr="008B49B5" w:rsidRDefault="001248A3" w:rsidP="00AF613A">
      <w:pPr>
        <w:widowControl/>
        <w:numPr>
          <w:ilvl w:val="1"/>
          <w:numId w:val="15"/>
        </w:numPr>
        <w:suppressAutoHyphens w:val="0"/>
        <w:ind w:left="709" w:hanging="709"/>
        <w:jc w:val="both"/>
        <w:rPr>
          <w:rFonts w:ascii="Calibri" w:hAnsi="Calibri" w:cs="Calibri"/>
          <w:sz w:val="22"/>
          <w:szCs w:val="22"/>
        </w:rPr>
      </w:pPr>
      <w:r w:rsidRPr="008B49B5">
        <w:rPr>
          <w:rFonts w:ascii="Calibri" w:hAnsi="Calibri" w:cs="Calibri"/>
          <w:sz w:val="22"/>
          <w:szCs w:val="22"/>
        </w:rPr>
        <w:t xml:space="preserve">Zjistí-li </w:t>
      </w:r>
      <w:r>
        <w:rPr>
          <w:rFonts w:ascii="Calibri" w:hAnsi="Calibri" w:cs="Calibri"/>
          <w:sz w:val="22"/>
          <w:szCs w:val="22"/>
        </w:rPr>
        <w:t>Kupující</w:t>
      </w:r>
      <w:r w:rsidRPr="008B49B5">
        <w:rPr>
          <w:rFonts w:ascii="Calibri" w:hAnsi="Calibri" w:cs="Calibri"/>
          <w:sz w:val="22"/>
          <w:szCs w:val="22"/>
        </w:rPr>
        <w:t xml:space="preserve"> závadu, vyzve </w:t>
      </w:r>
      <w:r>
        <w:rPr>
          <w:rFonts w:ascii="Calibri" w:hAnsi="Calibri" w:cs="Calibri"/>
          <w:sz w:val="22"/>
          <w:szCs w:val="22"/>
        </w:rPr>
        <w:t>Prodávajícího</w:t>
      </w:r>
      <w:r w:rsidRPr="008B49B5">
        <w:rPr>
          <w:rFonts w:ascii="Calibri" w:hAnsi="Calibri" w:cs="Calibri"/>
          <w:sz w:val="22"/>
          <w:szCs w:val="22"/>
        </w:rPr>
        <w:t xml:space="preserve"> k jejímu odstranění na adrese: </w:t>
      </w:r>
      <w:r w:rsidRPr="008B49B5">
        <w:rPr>
          <w:rFonts w:ascii="Calibri" w:hAnsi="Calibri" w:cs="Calibri"/>
          <w:sz w:val="22"/>
          <w:szCs w:val="22"/>
          <w:highlight w:val="yellow"/>
        </w:rPr>
        <w:t>…</w:t>
      </w:r>
      <w:proofErr w:type="gramStart"/>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w:t>
      </w:r>
      <w:r w:rsidRPr="008B49B5">
        <w:rPr>
          <w:rFonts w:ascii="Calibri" w:hAnsi="Calibri" w:cs="Calibri"/>
          <w:sz w:val="22"/>
          <w:szCs w:val="22"/>
        </w:rPr>
        <w:t xml:space="preserve"> </w:t>
      </w:r>
      <w:r>
        <w:rPr>
          <w:rFonts w:ascii="Calibri" w:hAnsi="Calibri" w:cs="Calibri"/>
          <w:sz w:val="22"/>
          <w:szCs w:val="22"/>
        </w:rPr>
        <w:t>Prodávající</w:t>
      </w:r>
      <w:r w:rsidRPr="008B49B5">
        <w:rPr>
          <w:rFonts w:ascii="Calibri" w:hAnsi="Calibri" w:cs="Calibri"/>
          <w:sz w:val="22"/>
          <w:szCs w:val="22"/>
        </w:rPr>
        <w:t xml:space="preserve"> je povinen do </w:t>
      </w:r>
      <w:r w:rsidRPr="00F74BF0">
        <w:rPr>
          <w:rFonts w:ascii="Calibri" w:hAnsi="Calibri" w:cs="Calibri"/>
          <w:sz w:val="22"/>
          <w:szCs w:val="22"/>
        </w:rPr>
        <w:t>48 hodin</w:t>
      </w:r>
      <w:r w:rsidRPr="008B49B5">
        <w:rPr>
          <w:rFonts w:ascii="Calibri" w:hAnsi="Calibri" w:cs="Calibri"/>
          <w:sz w:val="22"/>
          <w:szCs w:val="22"/>
        </w:rPr>
        <w:t xml:space="preserve"> od přijetí oznámení vadu kvalifikov</w:t>
      </w:r>
      <w:r>
        <w:rPr>
          <w:rFonts w:ascii="Calibri" w:hAnsi="Calibri" w:cs="Calibri"/>
          <w:sz w:val="22"/>
          <w:szCs w:val="22"/>
        </w:rPr>
        <w:t>aně posoudit a navrhnout řešení, nedohodnou-li se Smluvní strany jinak.</w:t>
      </w:r>
    </w:p>
    <w:p w:rsidR="001248A3" w:rsidRPr="008B49B5" w:rsidRDefault="001248A3" w:rsidP="00AF613A">
      <w:pPr>
        <w:widowControl/>
        <w:suppressAutoHyphens w:val="0"/>
        <w:ind w:left="426" w:hanging="426"/>
        <w:jc w:val="both"/>
        <w:rPr>
          <w:rFonts w:ascii="Calibri" w:hAnsi="Calibri" w:cs="Calibri"/>
          <w:sz w:val="22"/>
          <w:szCs w:val="22"/>
        </w:rPr>
      </w:pPr>
    </w:p>
    <w:p w:rsidR="001248A3" w:rsidRPr="008B49B5" w:rsidRDefault="001248A3" w:rsidP="00AF613A">
      <w:pPr>
        <w:widowControl/>
        <w:numPr>
          <w:ilvl w:val="1"/>
          <w:numId w:val="15"/>
        </w:numPr>
        <w:suppressAutoHyphens w:val="0"/>
        <w:ind w:left="709" w:hanging="709"/>
        <w:jc w:val="both"/>
        <w:rPr>
          <w:rFonts w:ascii="Calibri" w:hAnsi="Calibri" w:cs="Calibri"/>
          <w:sz w:val="22"/>
          <w:szCs w:val="22"/>
        </w:rPr>
      </w:pPr>
      <w:r>
        <w:rPr>
          <w:rFonts w:ascii="Calibri" w:hAnsi="Calibri" w:cs="Calibri"/>
          <w:sz w:val="22"/>
          <w:szCs w:val="22"/>
        </w:rPr>
        <w:t>Prodávající</w:t>
      </w:r>
      <w:r w:rsidRPr="008B49B5">
        <w:rPr>
          <w:rFonts w:ascii="Calibri" w:hAnsi="Calibri" w:cs="Calibri"/>
          <w:sz w:val="22"/>
          <w:szCs w:val="22"/>
        </w:rPr>
        <w:t xml:space="preserve"> je povinen odstranit vady uplatněné v záruční době ve lhůtě </w:t>
      </w:r>
      <w:r w:rsidRPr="00F74BF0">
        <w:rPr>
          <w:rFonts w:ascii="Calibri" w:hAnsi="Calibri" w:cs="Calibri"/>
          <w:sz w:val="22"/>
          <w:szCs w:val="22"/>
        </w:rPr>
        <w:t>7 pracovních dnů</w:t>
      </w:r>
      <w:r w:rsidRPr="008B49B5">
        <w:rPr>
          <w:rFonts w:ascii="Calibri" w:hAnsi="Calibri" w:cs="Calibri"/>
          <w:sz w:val="22"/>
          <w:szCs w:val="22"/>
        </w:rPr>
        <w:t xml:space="preserve"> ode dne přijetí reklamačního oznámení. V případě vady nikoli běžné je </w:t>
      </w:r>
      <w:r>
        <w:rPr>
          <w:rFonts w:ascii="Calibri" w:hAnsi="Calibri" w:cs="Calibri"/>
          <w:sz w:val="22"/>
          <w:szCs w:val="22"/>
        </w:rPr>
        <w:t>Prodávající</w:t>
      </w:r>
      <w:r w:rsidRPr="008B49B5">
        <w:rPr>
          <w:rFonts w:ascii="Calibri" w:hAnsi="Calibri" w:cs="Calibri"/>
          <w:sz w:val="22"/>
          <w:szCs w:val="22"/>
        </w:rPr>
        <w:t xml:space="preserve"> povinen provést opravu v době obvyklé charakteru vady</w:t>
      </w:r>
      <w:r>
        <w:rPr>
          <w:rFonts w:ascii="Calibri" w:hAnsi="Calibri" w:cs="Calibri"/>
          <w:sz w:val="22"/>
          <w:szCs w:val="22"/>
        </w:rPr>
        <w:t xml:space="preserve"> a dle toho stanovit termín předání opravené věci.</w:t>
      </w:r>
      <w:r w:rsidRPr="008B49B5">
        <w:rPr>
          <w:rFonts w:ascii="Calibri" w:hAnsi="Calibri" w:cs="Calibri"/>
          <w:sz w:val="22"/>
          <w:szCs w:val="22"/>
        </w:rPr>
        <w:t xml:space="preserve"> Náklady související s opravou včetně přepravného </w:t>
      </w:r>
      <w:r>
        <w:rPr>
          <w:rFonts w:ascii="Calibri" w:hAnsi="Calibri" w:cs="Calibri"/>
          <w:sz w:val="22"/>
          <w:szCs w:val="22"/>
        </w:rPr>
        <w:t xml:space="preserve">a cestovného </w:t>
      </w:r>
      <w:r w:rsidRPr="008B49B5">
        <w:rPr>
          <w:rFonts w:ascii="Calibri" w:hAnsi="Calibri" w:cs="Calibri"/>
          <w:sz w:val="22"/>
          <w:szCs w:val="22"/>
        </w:rPr>
        <w:t xml:space="preserve">vždy hradí </w:t>
      </w:r>
      <w:r>
        <w:rPr>
          <w:rFonts w:ascii="Calibri" w:hAnsi="Calibri" w:cs="Calibri"/>
          <w:sz w:val="22"/>
          <w:szCs w:val="22"/>
        </w:rPr>
        <w:t>Prodávající</w:t>
      </w:r>
      <w:r w:rsidRPr="008B49B5">
        <w:rPr>
          <w:rFonts w:ascii="Calibri" w:hAnsi="Calibri" w:cs="Calibri"/>
          <w:sz w:val="22"/>
          <w:szCs w:val="22"/>
        </w:rPr>
        <w:t>.</w:t>
      </w:r>
    </w:p>
    <w:p w:rsidR="001248A3" w:rsidRPr="008B49B5" w:rsidRDefault="001248A3" w:rsidP="00AF613A">
      <w:pPr>
        <w:pStyle w:val="ListParagraph2"/>
        <w:rPr>
          <w:rFonts w:ascii="Calibri" w:hAnsi="Calibri" w:cs="Calibri"/>
          <w:sz w:val="22"/>
          <w:szCs w:val="22"/>
        </w:rPr>
      </w:pPr>
    </w:p>
    <w:p w:rsidR="001248A3" w:rsidRPr="008B49B5" w:rsidRDefault="001248A3" w:rsidP="00AF613A">
      <w:pPr>
        <w:widowControl/>
        <w:numPr>
          <w:ilvl w:val="1"/>
          <w:numId w:val="15"/>
        </w:numPr>
        <w:suppressAutoHyphens w:val="0"/>
        <w:ind w:left="709" w:hanging="709"/>
        <w:jc w:val="both"/>
        <w:rPr>
          <w:rFonts w:ascii="Calibri" w:hAnsi="Calibri" w:cs="Calibri"/>
          <w:sz w:val="22"/>
          <w:szCs w:val="22"/>
        </w:rPr>
      </w:pPr>
      <w:r w:rsidRPr="008B49B5">
        <w:rPr>
          <w:rFonts w:ascii="Calibri" w:hAnsi="Calibri" w:cs="Arial"/>
          <w:sz w:val="22"/>
          <w:szCs w:val="22"/>
        </w:rPr>
        <w:t xml:space="preserve">Opravený </w:t>
      </w:r>
      <w:r>
        <w:rPr>
          <w:rFonts w:ascii="Calibri" w:hAnsi="Calibri" w:cs="Arial"/>
          <w:sz w:val="22"/>
          <w:szCs w:val="22"/>
        </w:rPr>
        <w:t>Přístroj</w:t>
      </w:r>
      <w:r w:rsidRPr="008B49B5">
        <w:rPr>
          <w:rFonts w:ascii="Calibri" w:hAnsi="Calibri" w:cs="Arial"/>
          <w:sz w:val="22"/>
          <w:szCs w:val="22"/>
        </w:rPr>
        <w:t xml:space="preserve"> </w:t>
      </w:r>
      <w:r w:rsidRPr="004C7414">
        <w:rPr>
          <w:rFonts w:ascii="Calibri" w:hAnsi="Calibri" w:cs="Arial"/>
          <w:sz w:val="22"/>
          <w:szCs w:val="22"/>
        </w:rPr>
        <w:t>předá Prodávající Kupujícímu na základě</w:t>
      </w:r>
      <w:r w:rsidRPr="008B49B5">
        <w:rPr>
          <w:rFonts w:ascii="Calibri" w:hAnsi="Calibri" w:cs="Arial"/>
          <w:b/>
          <w:sz w:val="22"/>
          <w:szCs w:val="22"/>
        </w:rPr>
        <w:t xml:space="preserve"> </w:t>
      </w:r>
      <w:r w:rsidRPr="008B49B5">
        <w:rPr>
          <w:rFonts w:ascii="Calibri" w:hAnsi="Calibri" w:cs="Arial"/>
          <w:bCs/>
          <w:iCs/>
          <w:sz w:val="22"/>
          <w:szCs w:val="22"/>
        </w:rPr>
        <w:t>předávacího</w:t>
      </w:r>
      <w:r w:rsidRPr="008B49B5">
        <w:rPr>
          <w:rFonts w:ascii="Calibri" w:hAnsi="Calibri" w:cs="Arial"/>
          <w:b/>
          <w:sz w:val="22"/>
          <w:szCs w:val="22"/>
        </w:rPr>
        <w:t xml:space="preserve"> </w:t>
      </w:r>
      <w:r w:rsidRPr="00482FEE">
        <w:rPr>
          <w:rFonts w:ascii="Calibri" w:hAnsi="Calibri" w:cs="Arial"/>
          <w:sz w:val="22"/>
          <w:szCs w:val="22"/>
        </w:rPr>
        <w:t>protokolu o opravě vady</w:t>
      </w:r>
      <w:r w:rsidRPr="008B49B5">
        <w:rPr>
          <w:rFonts w:ascii="Calibri" w:hAnsi="Calibri" w:cs="Arial"/>
          <w:b/>
          <w:sz w:val="22"/>
          <w:szCs w:val="22"/>
        </w:rPr>
        <w:t xml:space="preserve"> </w:t>
      </w:r>
      <w:r>
        <w:rPr>
          <w:rFonts w:ascii="Calibri" w:hAnsi="Calibri" w:cs="Arial"/>
          <w:sz w:val="22"/>
          <w:szCs w:val="22"/>
        </w:rPr>
        <w:t xml:space="preserve">(dále jen </w:t>
      </w:r>
      <w:r>
        <w:rPr>
          <w:rFonts w:ascii="Calibri" w:hAnsi="Calibri" w:cs="Arial"/>
          <w:b/>
          <w:sz w:val="22"/>
          <w:szCs w:val="22"/>
        </w:rPr>
        <w:t>„</w:t>
      </w:r>
      <w:r w:rsidRPr="008B49B5">
        <w:rPr>
          <w:rFonts w:ascii="Calibri" w:hAnsi="Calibri" w:cs="Arial"/>
          <w:b/>
          <w:sz w:val="22"/>
          <w:szCs w:val="22"/>
        </w:rPr>
        <w:t>Protokol o opravě vady</w:t>
      </w:r>
      <w:r>
        <w:rPr>
          <w:rFonts w:ascii="Calibri" w:hAnsi="Calibri" w:cs="Arial"/>
          <w:b/>
          <w:sz w:val="22"/>
          <w:szCs w:val="22"/>
        </w:rPr>
        <w:t>“</w:t>
      </w:r>
      <w:r>
        <w:rPr>
          <w:rFonts w:ascii="Calibri" w:hAnsi="Calibri" w:cs="Arial"/>
          <w:sz w:val="22"/>
          <w:szCs w:val="22"/>
        </w:rPr>
        <w:t>)</w:t>
      </w:r>
      <w:r w:rsidRPr="008B49B5">
        <w:rPr>
          <w:rFonts w:ascii="Calibri" w:hAnsi="Calibri" w:cs="Arial"/>
          <w:b/>
          <w:sz w:val="22"/>
          <w:szCs w:val="22"/>
        </w:rPr>
        <w:t xml:space="preserve"> </w:t>
      </w:r>
      <w:r w:rsidRPr="004C7414">
        <w:rPr>
          <w:rFonts w:ascii="Calibri" w:hAnsi="Calibri" w:cs="Arial"/>
          <w:sz w:val="22"/>
          <w:szCs w:val="22"/>
        </w:rPr>
        <w:t>obsahujícího</w:t>
      </w:r>
      <w:r w:rsidRPr="008B49B5">
        <w:rPr>
          <w:rFonts w:ascii="Calibri" w:hAnsi="Calibri" w:cs="Arial"/>
          <w:b/>
          <w:sz w:val="22"/>
          <w:szCs w:val="22"/>
        </w:rPr>
        <w:t xml:space="preserve"> </w:t>
      </w:r>
      <w:r w:rsidRPr="008B49B5">
        <w:rPr>
          <w:rFonts w:ascii="Calibri" w:hAnsi="Calibri" w:cs="Arial"/>
          <w:bCs/>
          <w:iCs/>
          <w:sz w:val="22"/>
          <w:szCs w:val="22"/>
        </w:rPr>
        <w:t xml:space="preserve">potvrzení obou Smluvních stran, že </w:t>
      </w:r>
      <w:r>
        <w:rPr>
          <w:rFonts w:ascii="Calibri" w:hAnsi="Calibri" w:cs="Arial"/>
          <w:bCs/>
          <w:iCs/>
          <w:sz w:val="22"/>
          <w:szCs w:val="22"/>
        </w:rPr>
        <w:t>Přístroj byl zbaven</w:t>
      </w:r>
      <w:r w:rsidRPr="008B49B5">
        <w:rPr>
          <w:rFonts w:ascii="Calibri" w:hAnsi="Calibri" w:cs="Arial"/>
          <w:bCs/>
          <w:iCs/>
          <w:sz w:val="22"/>
          <w:szCs w:val="22"/>
        </w:rPr>
        <w:t xml:space="preserve"> vad.</w:t>
      </w:r>
      <w:r w:rsidRPr="008B49B5">
        <w:rPr>
          <w:rFonts w:ascii="Calibri" w:hAnsi="Calibri" w:cs="Calibri"/>
          <w:sz w:val="22"/>
          <w:szCs w:val="22"/>
        </w:rPr>
        <w:t xml:space="preserve"> </w:t>
      </w:r>
    </w:p>
    <w:p w:rsidR="001248A3" w:rsidRPr="008B49B5" w:rsidRDefault="001248A3" w:rsidP="00AF613A">
      <w:pPr>
        <w:ind w:left="426" w:hanging="426"/>
        <w:jc w:val="both"/>
        <w:rPr>
          <w:rFonts w:ascii="Calibri" w:hAnsi="Calibri" w:cs="Calibri"/>
          <w:sz w:val="22"/>
          <w:szCs w:val="22"/>
        </w:rPr>
      </w:pPr>
    </w:p>
    <w:p w:rsidR="001248A3" w:rsidRDefault="001248A3" w:rsidP="00AF613A">
      <w:pPr>
        <w:widowControl/>
        <w:numPr>
          <w:ilvl w:val="1"/>
          <w:numId w:val="15"/>
        </w:numPr>
        <w:suppressAutoHyphens w:val="0"/>
        <w:ind w:left="709" w:hanging="709"/>
        <w:jc w:val="both"/>
        <w:rPr>
          <w:rFonts w:ascii="Calibri" w:hAnsi="Calibri" w:cs="Calibri"/>
          <w:sz w:val="22"/>
          <w:szCs w:val="22"/>
        </w:rPr>
      </w:pPr>
      <w:r w:rsidRPr="008B49B5">
        <w:rPr>
          <w:rFonts w:ascii="Calibri" w:hAnsi="Calibri" w:cs="Calibri"/>
          <w:sz w:val="22"/>
          <w:szCs w:val="22"/>
        </w:rPr>
        <w:t xml:space="preserve">Na opravenou část zboží se vztahuje záruční doba dle odst. </w:t>
      </w:r>
      <w:proofErr w:type="gramStart"/>
      <w:r w:rsidR="00C73C34">
        <w:rPr>
          <w:rFonts w:ascii="Calibri" w:hAnsi="Calibri" w:cs="Calibri"/>
          <w:sz w:val="22"/>
          <w:szCs w:val="22"/>
        </w:rPr>
        <w:fldChar w:fldCharType="begin"/>
      </w:r>
      <w:r>
        <w:rPr>
          <w:rFonts w:ascii="Calibri" w:hAnsi="Calibri" w:cs="Calibri"/>
          <w:sz w:val="22"/>
          <w:szCs w:val="22"/>
        </w:rPr>
        <w:instrText xml:space="preserve"> REF _Ref380048977 \r \h </w:instrText>
      </w:r>
      <w:r w:rsidR="00C73C34">
        <w:rPr>
          <w:rFonts w:ascii="Calibri" w:hAnsi="Calibri" w:cs="Calibri"/>
          <w:sz w:val="22"/>
          <w:szCs w:val="22"/>
        </w:rPr>
      </w:r>
      <w:r w:rsidR="00C73C34">
        <w:rPr>
          <w:rFonts w:ascii="Calibri" w:hAnsi="Calibri" w:cs="Calibri"/>
          <w:sz w:val="22"/>
          <w:szCs w:val="22"/>
        </w:rPr>
        <w:fldChar w:fldCharType="separate"/>
      </w:r>
      <w:r>
        <w:rPr>
          <w:rFonts w:ascii="Calibri" w:hAnsi="Calibri" w:cs="Calibri"/>
          <w:sz w:val="22"/>
          <w:szCs w:val="22"/>
        </w:rPr>
        <w:t>17.1</w:t>
      </w:r>
      <w:r w:rsidR="00C73C34">
        <w:rPr>
          <w:rFonts w:ascii="Calibri" w:hAnsi="Calibri" w:cs="Calibri"/>
          <w:sz w:val="22"/>
          <w:szCs w:val="22"/>
        </w:rPr>
        <w:fldChar w:fldCharType="end"/>
      </w:r>
      <w:proofErr w:type="gramEnd"/>
      <w:r>
        <w:rPr>
          <w:rFonts w:ascii="Calibri" w:hAnsi="Calibri" w:cs="Calibri"/>
          <w:sz w:val="22"/>
          <w:szCs w:val="22"/>
        </w:rPr>
        <w:t xml:space="preserve"> </w:t>
      </w:r>
      <w:r w:rsidRPr="008B49B5">
        <w:rPr>
          <w:rFonts w:ascii="Calibri" w:hAnsi="Calibri" w:cs="Calibri"/>
          <w:sz w:val="22"/>
          <w:szCs w:val="22"/>
        </w:rPr>
        <w:t>a počíná běžet dnem odstranění vad</w:t>
      </w:r>
      <w:r>
        <w:rPr>
          <w:rFonts w:ascii="Calibri" w:hAnsi="Calibri" w:cs="Calibri"/>
          <w:sz w:val="22"/>
          <w:szCs w:val="22"/>
        </w:rPr>
        <w:t>y Přístroje</w:t>
      </w:r>
      <w:r w:rsidRPr="008B49B5">
        <w:rPr>
          <w:rFonts w:ascii="Calibri" w:hAnsi="Calibri" w:cs="Calibri"/>
          <w:sz w:val="22"/>
          <w:szCs w:val="22"/>
        </w:rPr>
        <w:t xml:space="preserve"> dokumentovaného podpisem </w:t>
      </w:r>
      <w:r w:rsidRPr="00482FEE">
        <w:rPr>
          <w:rFonts w:ascii="Calibri" w:hAnsi="Calibri" w:cs="Arial"/>
          <w:sz w:val="22"/>
          <w:szCs w:val="22"/>
        </w:rPr>
        <w:t>Protokolu o opravě vady</w:t>
      </w:r>
      <w:r w:rsidRPr="00482FEE">
        <w:rPr>
          <w:rFonts w:ascii="Calibri" w:hAnsi="Calibri" w:cs="Calibri"/>
          <w:sz w:val="22"/>
          <w:szCs w:val="22"/>
        </w:rPr>
        <w:t xml:space="preserve"> oprávněnými zástupci obou Smluvních stran.</w:t>
      </w:r>
    </w:p>
    <w:p w:rsidR="001248A3" w:rsidRDefault="001248A3" w:rsidP="00AF613A">
      <w:pPr>
        <w:pStyle w:val="Odstavecseseznamem"/>
        <w:rPr>
          <w:rFonts w:ascii="Calibri" w:hAnsi="Calibri" w:cs="Calibri"/>
          <w:sz w:val="22"/>
          <w:szCs w:val="22"/>
        </w:rPr>
      </w:pPr>
    </w:p>
    <w:p w:rsidR="001248A3" w:rsidRPr="00482FEE" w:rsidRDefault="001248A3" w:rsidP="00AF613A">
      <w:pPr>
        <w:widowControl/>
        <w:numPr>
          <w:ilvl w:val="1"/>
          <w:numId w:val="15"/>
        </w:numPr>
        <w:suppressAutoHyphens w:val="0"/>
        <w:ind w:left="709" w:hanging="709"/>
        <w:jc w:val="both"/>
        <w:rPr>
          <w:rFonts w:ascii="Calibri" w:hAnsi="Calibri" w:cs="Calibri"/>
          <w:sz w:val="22"/>
          <w:szCs w:val="22"/>
        </w:rPr>
      </w:pPr>
      <w:r>
        <w:rPr>
          <w:rFonts w:ascii="Calibri" w:hAnsi="Calibri" w:cs="Calibri"/>
          <w:sz w:val="22"/>
          <w:szCs w:val="22"/>
        </w:rPr>
        <w:t>V</w:t>
      </w:r>
      <w:r w:rsidRPr="008B49B5">
        <w:rPr>
          <w:rFonts w:ascii="Calibri" w:hAnsi="Calibri" w:cs="Calibri"/>
          <w:sz w:val="22"/>
          <w:szCs w:val="22"/>
        </w:rPr>
        <w:t>y</w:t>
      </w:r>
      <w:r>
        <w:rPr>
          <w:rFonts w:ascii="Calibri" w:hAnsi="Calibri" w:cs="Calibri"/>
          <w:sz w:val="22"/>
          <w:szCs w:val="22"/>
        </w:rPr>
        <w:t>kazuje-li Přístroj</w:t>
      </w:r>
      <w:r w:rsidRPr="008B49B5">
        <w:rPr>
          <w:rFonts w:ascii="Calibri" w:hAnsi="Calibri" w:cs="Calibri"/>
          <w:sz w:val="22"/>
          <w:szCs w:val="22"/>
        </w:rPr>
        <w:t xml:space="preserve"> vady, pro které jej </w:t>
      </w:r>
      <w:r>
        <w:rPr>
          <w:rFonts w:ascii="Calibri" w:hAnsi="Calibri" w:cs="Calibri"/>
          <w:sz w:val="22"/>
          <w:szCs w:val="22"/>
        </w:rPr>
        <w:t>nelze</w:t>
      </w:r>
      <w:r w:rsidRPr="008B49B5">
        <w:rPr>
          <w:rFonts w:ascii="Calibri" w:hAnsi="Calibri" w:cs="Calibri"/>
          <w:sz w:val="22"/>
          <w:szCs w:val="22"/>
        </w:rPr>
        <w:t xml:space="preserve"> prokazatelně užívat více jak </w:t>
      </w:r>
      <w:r w:rsidRPr="008E16F9">
        <w:rPr>
          <w:rFonts w:ascii="Calibri" w:hAnsi="Calibri" w:cs="Calibri"/>
          <w:sz w:val="22"/>
          <w:szCs w:val="22"/>
        </w:rPr>
        <w:t>60 dnů (doba závad) během šesti po sobě jdoucích měsíců záruční doby</w:t>
      </w:r>
      <w:r>
        <w:rPr>
          <w:rFonts w:ascii="Calibri" w:hAnsi="Calibri" w:cs="Calibri"/>
          <w:sz w:val="22"/>
          <w:szCs w:val="22"/>
        </w:rPr>
        <w:t>, je Prodávající povinen odstranit vadu dodáním nového Přístroje</w:t>
      </w:r>
      <w:r w:rsidRPr="00162BF9">
        <w:rPr>
          <w:rFonts w:ascii="Calibri" w:hAnsi="Calibri" w:cs="Calibri"/>
          <w:sz w:val="22"/>
          <w:szCs w:val="22"/>
        </w:rPr>
        <w:t xml:space="preserve"> bez vady</w:t>
      </w:r>
      <w:r>
        <w:rPr>
          <w:rFonts w:ascii="Calibri" w:hAnsi="Calibri" w:cs="Calibri"/>
          <w:sz w:val="22"/>
          <w:szCs w:val="22"/>
        </w:rPr>
        <w:t xml:space="preserve"> dle § 2106 odst. (1) písm. a) OZ a neučiní-li tak ve lhůtě 4 měsíců ode dne </w:t>
      </w:r>
      <w:proofErr w:type="gramStart"/>
      <w:r>
        <w:rPr>
          <w:rFonts w:ascii="Calibri" w:hAnsi="Calibri" w:cs="Calibri"/>
          <w:sz w:val="22"/>
          <w:szCs w:val="22"/>
        </w:rPr>
        <w:t>výzvy,  vrátit</w:t>
      </w:r>
      <w:proofErr w:type="gramEnd"/>
      <w:r>
        <w:rPr>
          <w:rFonts w:ascii="Calibri" w:hAnsi="Calibri" w:cs="Calibri"/>
          <w:sz w:val="22"/>
          <w:szCs w:val="22"/>
        </w:rPr>
        <w:t xml:space="preserve"> Kupní cenu.</w:t>
      </w:r>
      <w:r w:rsidRPr="00482FEE">
        <w:rPr>
          <w:rFonts w:ascii="Calibri" w:hAnsi="Calibri" w:cs="Calibri"/>
          <w:sz w:val="22"/>
          <w:szCs w:val="22"/>
        </w:rPr>
        <w:t xml:space="preserve"> </w:t>
      </w:r>
    </w:p>
    <w:p w:rsidR="001248A3" w:rsidRPr="008B49B5" w:rsidRDefault="001248A3" w:rsidP="00AF613A">
      <w:pPr>
        <w:widowControl/>
        <w:suppressAutoHyphens w:val="0"/>
        <w:ind w:left="426" w:hanging="426"/>
        <w:jc w:val="both"/>
        <w:rPr>
          <w:rFonts w:ascii="Calibri" w:hAnsi="Calibri" w:cs="Calibri"/>
          <w:sz w:val="22"/>
          <w:szCs w:val="22"/>
        </w:rPr>
      </w:pPr>
    </w:p>
    <w:p w:rsidR="001248A3" w:rsidRDefault="001248A3" w:rsidP="00AF613A">
      <w:pPr>
        <w:widowControl/>
        <w:numPr>
          <w:ilvl w:val="1"/>
          <w:numId w:val="15"/>
        </w:numPr>
        <w:suppressAutoHyphens w:val="0"/>
        <w:ind w:left="709" w:hanging="709"/>
        <w:jc w:val="both"/>
        <w:rPr>
          <w:rFonts w:ascii="Calibri" w:hAnsi="Calibri" w:cs="Calibri"/>
          <w:sz w:val="22"/>
          <w:szCs w:val="22"/>
        </w:rPr>
      </w:pPr>
      <w:r>
        <w:rPr>
          <w:rFonts w:ascii="Calibri" w:hAnsi="Calibri" w:cs="Calibri"/>
          <w:sz w:val="22"/>
          <w:szCs w:val="22"/>
        </w:rPr>
        <w:t>Prodávající</w:t>
      </w:r>
      <w:r w:rsidRPr="008B49B5">
        <w:rPr>
          <w:rFonts w:ascii="Calibri" w:hAnsi="Calibri" w:cs="Calibri"/>
          <w:sz w:val="22"/>
          <w:szCs w:val="22"/>
        </w:rPr>
        <w:t xml:space="preserve"> prohlašuje, </w:t>
      </w:r>
      <w:r w:rsidRPr="00F74BF0">
        <w:rPr>
          <w:rFonts w:ascii="Calibri" w:hAnsi="Calibri" w:cs="Calibri"/>
          <w:sz w:val="22"/>
          <w:szCs w:val="22"/>
        </w:rPr>
        <w:t xml:space="preserve">že zajistí </w:t>
      </w:r>
      <w:proofErr w:type="spellStart"/>
      <w:r w:rsidRPr="00F74BF0">
        <w:rPr>
          <w:rFonts w:ascii="Calibri" w:hAnsi="Calibri" w:cs="Calibri"/>
          <w:sz w:val="22"/>
          <w:szCs w:val="22"/>
        </w:rPr>
        <w:t>mimozáruční</w:t>
      </w:r>
      <w:proofErr w:type="spellEnd"/>
      <w:r w:rsidRPr="00F74BF0">
        <w:rPr>
          <w:rFonts w:ascii="Calibri" w:hAnsi="Calibri" w:cs="Calibri"/>
          <w:sz w:val="22"/>
          <w:szCs w:val="22"/>
        </w:rPr>
        <w:t xml:space="preserve"> servis po dobu trvání záruky a pozáruční servis, jehož délka je omezena uplynutím 5 let ode dne následujícího po uplynutí záruky</w:t>
      </w:r>
      <w:r w:rsidRPr="008B49B5">
        <w:rPr>
          <w:rFonts w:ascii="Calibri" w:hAnsi="Calibri" w:cs="Calibri"/>
          <w:sz w:val="22"/>
          <w:szCs w:val="22"/>
        </w:rPr>
        <w:t>; servisní podmínky jsou totožné s ustanoveními tohoto článku s výjimkou bezplatnosti. Cena servisu nesmí překročit cenu obvyklou pro plnění obdobného druhu.</w:t>
      </w:r>
    </w:p>
    <w:p w:rsidR="001248A3" w:rsidRDefault="001248A3" w:rsidP="00AF613A">
      <w:pPr>
        <w:pStyle w:val="Odstavecseseznamem"/>
        <w:rPr>
          <w:rFonts w:ascii="Calibri" w:hAnsi="Calibri" w:cs="Calibri"/>
          <w:sz w:val="22"/>
          <w:szCs w:val="22"/>
        </w:rPr>
      </w:pPr>
    </w:p>
    <w:p w:rsidR="001248A3" w:rsidRPr="00F37C18" w:rsidRDefault="001248A3" w:rsidP="00AF613A">
      <w:pPr>
        <w:widowControl/>
        <w:numPr>
          <w:ilvl w:val="1"/>
          <w:numId w:val="15"/>
        </w:numPr>
        <w:suppressAutoHyphens w:val="0"/>
        <w:ind w:left="709" w:hanging="709"/>
        <w:jc w:val="both"/>
        <w:rPr>
          <w:rFonts w:ascii="Calibri" w:hAnsi="Calibri" w:cs="Calibri"/>
          <w:sz w:val="22"/>
          <w:szCs w:val="22"/>
        </w:rPr>
      </w:pPr>
      <w:r w:rsidRPr="00F37C18">
        <w:rPr>
          <w:rFonts w:ascii="Calibri" w:hAnsi="Calibri"/>
          <w:sz w:val="22"/>
          <w:szCs w:val="22"/>
        </w:rPr>
        <w:t xml:space="preserve">Kupující má nárok na úhradu </w:t>
      </w:r>
      <w:r>
        <w:rPr>
          <w:rFonts w:ascii="Calibri" w:hAnsi="Calibri"/>
          <w:sz w:val="22"/>
          <w:szCs w:val="22"/>
        </w:rPr>
        <w:t>1.0</w:t>
      </w:r>
      <w:r w:rsidRPr="00F37C18">
        <w:rPr>
          <w:rFonts w:ascii="Calibri" w:hAnsi="Calibri"/>
          <w:sz w:val="22"/>
          <w:szCs w:val="22"/>
        </w:rPr>
        <w:t>00,-Kč za každý den, po který nemohl Přístroj pro vadu podléhající záruční opravě používat v době běhu záruční doby počínaje 15. dnem po uplatnění záruční vady.</w:t>
      </w:r>
    </w:p>
    <w:p w:rsidR="001248A3" w:rsidRDefault="001248A3" w:rsidP="00AF613A">
      <w:pPr>
        <w:pStyle w:val="Odstavecseseznamem"/>
        <w:rPr>
          <w:rFonts w:ascii="Calibri" w:hAnsi="Calibri" w:cs="Calibri"/>
          <w:sz w:val="22"/>
          <w:szCs w:val="22"/>
          <w:highlight w:val="green"/>
        </w:rPr>
      </w:pPr>
    </w:p>
    <w:p w:rsidR="001248A3" w:rsidRPr="008B49B5" w:rsidRDefault="001248A3" w:rsidP="00AF613A">
      <w:pPr>
        <w:pStyle w:val="ListParagraph2"/>
        <w:rPr>
          <w:rFonts w:ascii="Calibri" w:hAnsi="Calibri" w:cs="Calibri"/>
          <w:sz w:val="22"/>
          <w:szCs w:val="22"/>
        </w:rPr>
      </w:pPr>
    </w:p>
    <w:p w:rsidR="001248A3" w:rsidRPr="008B49B5" w:rsidRDefault="001248A3" w:rsidP="00AF613A">
      <w:pPr>
        <w:pStyle w:val="ListParagraph2"/>
        <w:numPr>
          <w:ilvl w:val="0"/>
          <w:numId w:val="2"/>
        </w:numPr>
        <w:ind w:left="567" w:hanging="567"/>
        <w:jc w:val="both"/>
        <w:rPr>
          <w:rFonts w:ascii="Calibri" w:hAnsi="Calibri" w:cs="Calibri"/>
          <w:b/>
          <w:bCs/>
          <w:sz w:val="22"/>
          <w:szCs w:val="22"/>
          <w:u w:val="single"/>
        </w:rPr>
      </w:pPr>
      <w:r w:rsidRPr="008B49B5">
        <w:rPr>
          <w:rFonts w:ascii="Calibri" w:hAnsi="Calibri" w:cs="Calibri"/>
          <w:b/>
          <w:bCs/>
          <w:sz w:val="22"/>
          <w:szCs w:val="22"/>
          <w:u w:val="single"/>
        </w:rPr>
        <w:t>SMLUVNÍ POKUTY</w:t>
      </w:r>
    </w:p>
    <w:p w:rsidR="001248A3" w:rsidRPr="008B49B5" w:rsidRDefault="001248A3" w:rsidP="00AF613A">
      <w:pPr>
        <w:pStyle w:val="Zkladntext"/>
        <w:spacing w:after="0"/>
        <w:ind w:left="720"/>
        <w:jc w:val="both"/>
        <w:rPr>
          <w:rStyle w:val="Zvraznn"/>
          <w:rFonts w:ascii="Calibri" w:hAnsi="Calibri" w:cs="Calibri"/>
          <w:bCs/>
          <w:sz w:val="22"/>
          <w:szCs w:val="22"/>
        </w:rPr>
      </w:pPr>
    </w:p>
    <w:p w:rsidR="001248A3" w:rsidRDefault="001248A3" w:rsidP="00AF613A">
      <w:pPr>
        <w:numPr>
          <w:ilvl w:val="1"/>
          <w:numId w:val="23"/>
        </w:numPr>
        <w:spacing w:after="240"/>
        <w:ind w:left="709" w:hanging="709"/>
        <w:jc w:val="both"/>
        <w:rPr>
          <w:rFonts w:ascii="Calibri" w:hAnsi="Calibri" w:cs="Calibri"/>
          <w:sz w:val="22"/>
          <w:szCs w:val="22"/>
        </w:rPr>
      </w:pPr>
      <w:r>
        <w:rPr>
          <w:rFonts w:ascii="Calibri" w:hAnsi="Calibri" w:cs="Calibri"/>
          <w:sz w:val="22"/>
          <w:szCs w:val="22"/>
        </w:rPr>
        <w:t>Kupující</w:t>
      </w:r>
      <w:r w:rsidRPr="008B49B5">
        <w:rPr>
          <w:rFonts w:ascii="Calibri" w:hAnsi="Calibri" w:cs="Calibri"/>
          <w:sz w:val="22"/>
          <w:szCs w:val="22"/>
        </w:rPr>
        <w:t xml:space="preserve"> je oprávněn uplatnit vůči </w:t>
      </w:r>
      <w:r>
        <w:rPr>
          <w:rFonts w:ascii="Calibri" w:hAnsi="Calibri" w:cs="Calibri"/>
          <w:sz w:val="22"/>
          <w:szCs w:val="22"/>
        </w:rPr>
        <w:t>Prodávajícímu</w:t>
      </w:r>
      <w:r w:rsidRPr="008B49B5">
        <w:rPr>
          <w:rFonts w:ascii="Calibri" w:hAnsi="Calibri" w:cs="Calibri"/>
          <w:sz w:val="22"/>
          <w:szCs w:val="22"/>
        </w:rPr>
        <w:t xml:space="preserve"> smluvní pokutu ve </w:t>
      </w:r>
      <w:r w:rsidRPr="006D4730">
        <w:rPr>
          <w:rFonts w:ascii="Calibri" w:hAnsi="Calibri" w:cs="Calibri"/>
          <w:sz w:val="22"/>
          <w:szCs w:val="22"/>
        </w:rPr>
        <w:t>výši 0,2%</w:t>
      </w:r>
      <w:r w:rsidRPr="008B49B5">
        <w:rPr>
          <w:rFonts w:ascii="Calibri" w:hAnsi="Calibri" w:cs="Calibri"/>
          <w:sz w:val="22"/>
          <w:szCs w:val="22"/>
        </w:rPr>
        <w:t xml:space="preserve"> z</w:t>
      </w:r>
      <w:r>
        <w:rPr>
          <w:rFonts w:ascii="Calibri" w:hAnsi="Calibri" w:cs="Calibri"/>
          <w:sz w:val="22"/>
          <w:szCs w:val="22"/>
        </w:rPr>
        <w:t> Kupní Ceny</w:t>
      </w:r>
      <w:r w:rsidRPr="008B49B5">
        <w:rPr>
          <w:rFonts w:ascii="Calibri" w:hAnsi="Calibri" w:cs="Calibri"/>
          <w:sz w:val="22"/>
          <w:szCs w:val="22"/>
        </w:rPr>
        <w:t xml:space="preserve"> za každý den prodlení s </w:t>
      </w:r>
      <w:r>
        <w:rPr>
          <w:rFonts w:ascii="Calibri" w:hAnsi="Calibri" w:cs="Calibri"/>
          <w:sz w:val="22"/>
          <w:szCs w:val="22"/>
        </w:rPr>
        <w:t>předá</w:t>
      </w:r>
      <w:r w:rsidRPr="008B49B5">
        <w:rPr>
          <w:rFonts w:ascii="Calibri" w:hAnsi="Calibri" w:cs="Calibri"/>
          <w:sz w:val="22"/>
          <w:szCs w:val="22"/>
        </w:rPr>
        <w:t>ním</w:t>
      </w:r>
      <w:bookmarkStart w:id="16" w:name="_GoBack"/>
      <w:bookmarkEnd w:id="16"/>
      <w:r w:rsidRPr="008B49B5">
        <w:rPr>
          <w:rFonts w:ascii="Calibri" w:hAnsi="Calibri" w:cs="Calibri"/>
          <w:sz w:val="22"/>
          <w:szCs w:val="22"/>
        </w:rPr>
        <w:t xml:space="preserve"> </w:t>
      </w:r>
      <w:r>
        <w:rPr>
          <w:rFonts w:ascii="Calibri" w:hAnsi="Calibri" w:cs="Calibri"/>
          <w:sz w:val="22"/>
          <w:szCs w:val="22"/>
        </w:rPr>
        <w:t>Přístroje</w:t>
      </w:r>
      <w:r w:rsidRPr="008B49B5">
        <w:rPr>
          <w:rFonts w:ascii="Calibri" w:hAnsi="Calibri" w:cs="Calibri"/>
          <w:sz w:val="22"/>
          <w:szCs w:val="22"/>
        </w:rPr>
        <w:t xml:space="preserve"> dle čl</w:t>
      </w:r>
      <w:r>
        <w:rPr>
          <w:rFonts w:ascii="Calibri" w:hAnsi="Calibri" w:cs="Calibri"/>
          <w:sz w:val="22"/>
          <w:szCs w:val="22"/>
        </w:rPr>
        <w:t>ánku</w:t>
      </w:r>
      <w:r w:rsidRPr="008B49B5">
        <w:rPr>
          <w:rFonts w:ascii="Calibri" w:hAnsi="Calibri" w:cs="Calibri"/>
          <w:sz w:val="22"/>
          <w:szCs w:val="22"/>
        </w:rPr>
        <w:t xml:space="preserve"> </w:t>
      </w:r>
      <w:proofErr w:type="gramStart"/>
      <w:r w:rsidR="00C73C34">
        <w:rPr>
          <w:rFonts w:ascii="Calibri" w:hAnsi="Calibri" w:cs="Calibri"/>
          <w:sz w:val="22"/>
          <w:szCs w:val="22"/>
        </w:rPr>
        <w:fldChar w:fldCharType="begin"/>
      </w:r>
      <w:r>
        <w:rPr>
          <w:rFonts w:ascii="Calibri" w:hAnsi="Calibri" w:cs="Calibri"/>
          <w:sz w:val="22"/>
          <w:szCs w:val="22"/>
        </w:rPr>
        <w:instrText xml:space="preserve"> REF _Ref380049631 \r \h </w:instrText>
      </w:r>
      <w:r w:rsidR="00C73C34">
        <w:rPr>
          <w:rFonts w:ascii="Calibri" w:hAnsi="Calibri" w:cs="Calibri"/>
          <w:sz w:val="22"/>
          <w:szCs w:val="22"/>
        </w:rPr>
      </w:r>
      <w:r w:rsidR="00C73C34">
        <w:rPr>
          <w:rFonts w:ascii="Calibri" w:hAnsi="Calibri" w:cs="Calibri"/>
          <w:sz w:val="22"/>
          <w:szCs w:val="22"/>
        </w:rPr>
        <w:fldChar w:fldCharType="separate"/>
      </w:r>
      <w:r>
        <w:rPr>
          <w:rFonts w:ascii="Calibri" w:hAnsi="Calibri" w:cs="Calibri"/>
          <w:sz w:val="22"/>
          <w:szCs w:val="22"/>
        </w:rPr>
        <w:t>10.6</w:t>
      </w:r>
      <w:r w:rsidR="00C73C34">
        <w:rPr>
          <w:rFonts w:ascii="Calibri" w:hAnsi="Calibri" w:cs="Calibri"/>
          <w:sz w:val="22"/>
          <w:szCs w:val="22"/>
        </w:rPr>
        <w:fldChar w:fldCharType="end"/>
      </w:r>
      <w:proofErr w:type="gramEnd"/>
      <w:r w:rsidRPr="008B49B5">
        <w:rPr>
          <w:rFonts w:ascii="Calibri" w:hAnsi="Calibri" w:cs="Calibri"/>
          <w:sz w:val="22"/>
          <w:szCs w:val="22"/>
        </w:rPr>
        <w:t>. této Smlouvy</w:t>
      </w:r>
      <w:r>
        <w:rPr>
          <w:rFonts w:ascii="Calibri" w:hAnsi="Calibri" w:cs="Calibri"/>
          <w:sz w:val="22"/>
          <w:szCs w:val="22"/>
        </w:rPr>
        <w:t>.</w:t>
      </w:r>
    </w:p>
    <w:p w:rsidR="001248A3" w:rsidRPr="00F74BF0" w:rsidRDefault="001248A3" w:rsidP="00AF613A">
      <w:pPr>
        <w:numPr>
          <w:ilvl w:val="1"/>
          <w:numId w:val="23"/>
        </w:numPr>
        <w:spacing w:after="240"/>
        <w:ind w:left="709" w:hanging="709"/>
        <w:jc w:val="both"/>
        <w:rPr>
          <w:rFonts w:ascii="Calibri" w:hAnsi="Calibri" w:cs="Calibri"/>
          <w:sz w:val="22"/>
          <w:szCs w:val="22"/>
        </w:rPr>
      </w:pPr>
      <w:r w:rsidRPr="00F74BF0">
        <w:rPr>
          <w:rFonts w:ascii="Calibri" w:hAnsi="Calibri" w:cs="Calibri"/>
          <w:sz w:val="22"/>
          <w:szCs w:val="22"/>
        </w:rPr>
        <w:t>V příp</w:t>
      </w:r>
      <w:r>
        <w:rPr>
          <w:rFonts w:ascii="Calibri" w:hAnsi="Calibri" w:cs="Calibri"/>
          <w:sz w:val="22"/>
          <w:szCs w:val="22"/>
        </w:rPr>
        <w:t>adě odstoupení od Smlouvy dle odst</w:t>
      </w:r>
      <w:r w:rsidRPr="00F74BF0">
        <w:rPr>
          <w:rFonts w:ascii="Calibri" w:hAnsi="Calibri" w:cs="Calibri"/>
          <w:sz w:val="22"/>
          <w:szCs w:val="22"/>
        </w:rPr>
        <w:t xml:space="preserve">. </w:t>
      </w:r>
      <w:proofErr w:type="gramStart"/>
      <w:r w:rsidR="00C73C34">
        <w:fldChar w:fldCharType="begin"/>
      </w:r>
      <w:r w:rsidR="00C73C34">
        <w:instrText xml:space="preserve"> REF _Ref379972925 \r \h  \* MERGEFORMAT </w:instrText>
      </w:r>
      <w:r w:rsidR="00C73C34">
        <w:fldChar w:fldCharType="separate"/>
      </w:r>
      <w:r>
        <w:rPr>
          <w:rFonts w:ascii="Calibri" w:hAnsi="Calibri" w:cs="Calibri"/>
          <w:sz w:val="22"/>
          <w:szCs w:val="22"/>
        </w:rPr>
        <w:t>15.2</w:t>
      </w:r>
      <w:r w:rsidR="00C73C34">
        <w:fldChar w:fldCharType="end"/>
      </w:r>
      <w:proofErr w:type="gramEnd"/>
      <w:r w:rsidRPr="00F74BF0">
        <w:rPr>
          <w:rFonts w:ascii="Calibri" w:hAnsi="Calibri" w:cs="Calibri"/>
          <w:sz w:val="22"/>
          <w:szCs w:val="22"/>
        </w:rPr>
        <w:t xml:space="preserve"> písm.</w:t>
      </w:r>
      <w:r>
        <w:rPr>
          <w:rFonts w:ascii="Calibri" w:hAnsi="Calibri" w:cs="Calibri"/>
          <w:sz w:val="22"/>
          <w:szCs w:val="22"/>
        </w:rPr>
        <w:t xml:space="preserve"> </w:t>
      </w:r>
      <w:r w:rsidR="00C73C34">
        <w:rPr>
          <w:rFonts w:ascii="Calibri" w:hAnsi="Calibri" w:cs="Calibri"/>
          <w:sz w:val="22"/>
          <w:szCs w:val="22"/>
        </w:rPr>
        <w:fldChar w:fldCharType="begin"/>
      </w:r>
      <w:r>
        <w:rPr>
          <w:rFonts w:ascii="Calibri" w:hAnsi="Calibri" w:cs="Calibri"/>
          <w:sz w:val="22"/>
          <w:szCs w:val="22"/>
        </w:rPr>
        <w:instrText xml:space="preserve"> REF _Ref380048761 \r \h </w:instrText>
      </w:r>
      <w:r w:rsidR="00C73C34">
        <w:rPr>
          <w:rFonts w:ascii="Calibri" w:hAnsi="Calibri" w:cs="Calibri"/>
          <w:sz w:val="22"/>
          <w:szCs w:val="22"/>
        </w:rPr>
      </w:r>
      <w:r w:rsidR="00C73C34">
        <w:rPr>
          <w:rFonts w:ascii="Calibri" w:hAnsi="Calibri" w:cs="Calibri"/>
          <w:sz w:val="22"/>
          <w:szCs w:val="22"/>
        </w:rPr>
        <w:fldChar w:fldCharType="separate"/>
      </w:r>
      <w:r>
        <w:rPr>
          <w:rFonts w:ascii="Calibri" w:hAnsi="Calibri" w:cs="Calibri"/>
          <w:sz w:val="22"/>
          <w:szCs w:val="22"/>
        </w:rPr>
        <w:t>b</w:t>
      </w:r>
      <w:r w:rsidR="00C73C34">
        <w:rPr>
          <w:rFonts w:ascii="Calibri" w:hAnsi="Calibri" w:cs="Calibri"/>
          <w:sz w:val="22"/>
          <w:szCs w:val="22"/>
        </w:rPr>
        <w:fldChar w:fldCharType="end"/>
      </w:r>
      <w:r w:rsidRPr="00F74BF0">
        <w:rPr>
          <w:rFonts w:ascii="Calibri" w:hAnsi="Calibri" w:cs="Calibri"/>
          <w:sz w:val="22"/>
          <w:szCs w:val="22"/>
        </w:rPr>
        <w:t xml:space="preserve"> Smlouvy je Kupující oprávněn uplatnit vůči Prodávajícímu smluvní pokutu ve výši 30% Kupní Ceny. </w:t>
      </w:r>
    </w:p>
    <w:p w:rsidR="001248A3" w:rsidRPr="00E923A0" w:rsidRDefault="001248A3" w:rsidP="00AF613A">
      <w:pPr>
        <w:numPr>
          <w:ilvl w:val="1"/>
          <w:numId w:val="23"/>
        </w:numPr>
        <w:spacing w:after="240"/>
        <w:ind w:left="709" w:hanging="709"/>
        <w:jc w:val="both"/>
        <w:rPr>
          <w:rFonts w:ascii="Calibri" w:hAnsi="Calibri" w:cs="Calibri"/>
          <w:sz w:val="22"/>
          <w:szCs w:val="22"/>
        </w:rPr>
      </w:pPr>
      <w:bookmarkStart w:id="17" w:name="_Ref382226784"/>
      <w:r>
        <w:rPr>
          <w:rFonts w:ascii="Calibri" w:hAnsi="Calibri" w:cs="Calibri"/>
          <w:sz w:val="22"/>
          <w:szCs w:val="22"/>
        </w:rPr>
        <w:t>Kupující</w:t>
      </w:r>
      <w:r w:rsidRPr="008B49B5">
        <w:rPr>
          <w:rFonts w:ascii="Calibri" w:hAnsi="Calibri" w:cs="Calibri"/>
          <w:sz w:val="22"/>
          <w:szCs w:val="22"/>
        </w:rPr>
        <w:t xml:space="preserve"> je povinen zaplatit </w:t>
      </w:r>
      <w:r>
        <w:rPr>
          <w:rFonts w:ascii="Calibri" w:hAnsi="Calibri" w:cs="Calibri"/>
          <w:sz w:val="22"/>
          <w:szCs w:val="22"/>
        </w:rPr>
        <w:t>Prodávajícímu</w:t>
      </w:r>
      <w:r w:rsidRPr="008B49B5">
        <w:rPr>
          <w:rFonts w:ascii="Calibri" w:hAnsi="Calibri" w:cs="Calibri"/>
          <w:sz w:val="22"/>
          <w:szCs w:val="22"/>
        </w:rPr>
        <w:t xml:space="preserve"> smluvní pokutu ve </w:t>
      </w:r>
      <w:r w:rsidRPr="006D4730">
        <w:rPr>
          <w:rFonts w:ascii="Calibri" w:hAnsi="Calibri" w:cs="Calibri"/>
          <w:sz w:val="22"/>
          <w:szCs w:val="22"/>
        </w:rPr>
        <w:t xml:space="preserve">výši </w:t>
      </w:r>
      <w:r w:rsidRPr="00F37C18">
        <w:rPr>
          <w:rFonts w:ascii="Calibri" w:hAnsi="Calibri" w:cs="Calibri"/>
          <w:sz w:val="22"/>
          <w:szCs w:val="22"/>
        </w:rPr>
        <w:t>0,05 %</w:t>
      </w:r>
      <w:r w:rsidRPr="008B49B5">
        <w:rPr>
          <w:rFonts w:ascii="Calibri" w:hAnsi="Calibri" w:cs="Calibri"/>
          <w:sz w:val="22"/>
          <w:szCs w:val="22"/>
        </w:rPr>
        <w:t xml:space="preserve"> z dlužné částky za každý započatý kalendářní den prodlení v případě prodlení s úhradou </w:t>
      </w:r>
      <w:r>
        <w:rPr>
          <w:rFonts w:ascii="Calibri" w:hAnsi="Calibri" w:cs="Calibri"/>
          <w:sz w:val="22"/>
          <w:szCs w:val="22"/>
        </w:rPr>
        <w:t>Kupní Ceny</w:t>
      </w:r>
      <w:r w:rsidRPr="008B49B5">
        <w:rPr>
          <w:rFonts w:ascii="Calibri" w:hAnsi="Calibri" w:cs="Calibri"/>
          <w:sz w:val="22"/>
          <w:szCs w:val="22"/>
        </w:rPr>
        <w:t>.</w:t>
      </w:r>
      <w:bookmarkEnd w:id="17"/>
    </w:p>
    <w:p w:rsidR="001248A3" w:rsidRPr="00E923A0" w:rsidRDefault="001248A3" w:rsidP="00AF613A">
      <w:pPr>
        <w:numPr>
          <w:ilvl w:val="1"/>
          <w:numId w:val="23"/>
        </w:numPr>
        <w:spacing w:after="240"/>
        <w:ind w:left="709" w:hanging="709"/>
        <w:jc w:val="both"/>
        <w:rPr>
          <w:rFonts w:ascii="Calibri" w:hAnsi="Calibri" w:cs="Calibri"/>
          <w:sz w:val="22"/>
          <w:szCs w:val="22"/>
        </w:rPr>
      </w:pPr>
      <w:r w:rsidRPr="008B49B5">
        <w:rPr>
          <w:rFonts w:ascii="Calibri" w:hAnsi="Calibri" w:cs="Calibri"/>
          <w:sz w:val="22"/>
          <w:szCs w:val="22"/>
        </w:rPr>
        <w:t xml:space="preserve">Smluvní pokuta je splatná do 30 dnů ode dne výzvy k zaplacení. </w:t>
      </w:r>
    </w:p>
    <w:p w:rsidR="001248A3" w:rsidRPr="00E923A0" w:rsidRDefault="001248A3" w:rsidP="00AF613A">
      <w:pPr>
        <w:numPr>
          <w:ilvl w:val="1"/>
          <w:numId w:val="23"/>
        </w:numPr>
        <w:spacing w:after="240"/>
        <w:ind w:left="709" w:hanging="709"/>
        <w:jc w:val="both"/>
        <w:rPr>
          <w:rFonts w:ascii="Calibri" w:hAnsi="Calibri" w:cs="Calibri"/>
          <w:sz w:val="22"/>
          <w:szCs w:val="22"/>
        </w:rPr>
      </w:pPr>
      <w:r w:rsidRPr="00192810">
        <w:rPr>
          <w:rFonts w:ascii="Calibri" w:hAnsi="Calibri" w:cs="Calibri"/>
          <w:sz w:val="22"/>
          <w:szCs w:val="22"/>
        </w:rPr>
        <w:t xml:space="preserve">Zaplacením smluvní pokuty nejsou dotčeny nároky smluvních stran na náhradu škody, </w:t>
      </w:r>
      <w:r w:rsidRPr="00192810">
        <w:rPr>
          <w:rFonts w:ascii="Calibri" w:hAnsi="Calibri"/>
          <w:sz w:val="22"/>
          <w:szCs w:val="22"/>
        </w:rPr>
        <w:t>použití ustanovení § 2050 OZ je vyloučeno.</w:t>
      </w:r>
    </w:p>
    <w:p w:rsidR="001248A3" w:rsidRDefault="001248A3" w:rsidP="00AF613A">
      <w:pPr>
        <w:rPr>
          <w:rFonts w:ascii="Calibri" w:hAnsi="Calibri" w:cs="Calibri"/>
          <w:sz w:val="22"/>
          <w:szCs w:val="22"/>
        </w:rPr>
      </w:pPr>
    </w:p>
    <w:p w:rsidR="000D3EFE" w:rsidRDefault="000D3EFE" w:rsidP="00AF613A">
      <w:pPr>
        <w:rPr>
          <w:rFonts w:ascii="Calibri" w:hAnsi="Calibri" w:cs="Calibri"/>
          <w:sz w:val="22"/>
          <w:szCs w:val="22"/>
        </w:rPr>
      </w:pPr>
    </w:p>
    <w:p w:rsidR="000D3EFE" w:rsidRDefault="000D3EFE" w:rsidP="00AF613A">
      <w:pPr>
        <w:rPr>
          <w:rFonts w:ascii="Calibri" w:hAnsi="Calibri" w:cs="Calibri"/>
          <w:sz w:val="22"/>
          <w:szCs w:val="22"/>
        </w:rPr>
      </w:pPr>
    </w:p>
    <w:p w:rsidR="001248A3" w:rsidRPr="008B49B5" w:rsidRDefault="001248A3" w:rsidP="00AF613A">
      <w:pPr>
        <w:rPr>
          <w:rFonts w:ascii="Calibri" w:hAnsi="Calibri" w:cs="Calibri"/>
          <w:sz w:val="22"/>
          <w:szCs w:val="22"/>
        </w:rPr>
      </w:pPr>
    </w:p>
    <w:p w:rsidR="001248A3" w:rsidRPr="008B49B5" w:rsidRDefault="001248A3" w:rsidP="00AF613A">
      <w:pPr>
        <w:pStyle w:val="ListParagraph2"/>
        <w:numPr>
          <w:ilvl w:val="0"/>
          <w:numId w:val="2"/>
        </w:numPr>
        <w:ind w:left="426" w:hanging="426"/>
        <w:jc w:val="both"/>
        <w:rPr>
          <w:rFonts w:ascii="Calibri" w:hAnsi="Calibri" w:cs="Calibri"/>
          <w:b/>
          <w:bCs/>
          <w:sz w:val="22"/>
          <w:szCs w:val="22"/>
          <w:u w:val="single"/>
        </w:rPr>
      </w:pPr>
      <w:r w:rsidRPr="008B49B5">
        <w:rPr>
          <w:rFonts w:ascii="Calibri" w:hAnsi="Calibri" w:cs="Calibri"/>
          <w:b/>
          <w:bCs/>
          <w:sz w:val="22"/>
          <w:szCs w:val="22"/>
          <w:u w:val="single"/>
        </w:rPr>
        <w:lastRenderedPageBreak/>
        <w:t>SPORY</w:t>
      </w:r>
    </w:p>
    <w:p w:rsidR="001248A3" w:rsidRPr="008B49B5" w:rsidRDefault="001248A3" w:rsidP="00AF613A">
      <w:pPr>
        <w:jc w:val="both"/>
        <w:rPr>
          <w:rFonts w:ascii="Calibri" w:hAnsi="Calibri" w:cs="Calibri"/>
          <w:sz w:val="22"/>
          <w:szCs w:val="22"/>
        </w:rPr>
      </w:pPr>
    </w:p>
    <w:p w:rsidR="001248A3" w:rsidRDefault="001248A3" w:rsidP="00AF613A">
      <w:pPr>
        <w:ind w:left="426"/>
        <w:jc w:val="both"/>
        <w:rPr>
          <w:rFonts w:ascii="Calibri" w:hAnsi="Calibri" w:cs="Calibri"/>
          <w:sz w:val="22"/>
          <w:szCs w:val="22"/>
        </w:rPr>
      </w:pPr>
      <w:r w:rsidRPr="008B49B5">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bude takový spor rozhodovat na návrh jedné ze Smluvních stran soud v České republice, jehož místní příslušnost je určena sídlem </w:t>
      </w:r>
      <w:r>
        <w:rPr>
          <w:rFonts w:ascii="Calibri" w:hAnsi="Calibri" w:cs="Calibri"/>
          <w:sz w:val="22"/>
          <w:szCs w:val="22"/>
        </w:rPr>
        <w:t>Kupujícího</w:t>
      </w:r>
      <w:r w:rsidRPr="008B49B5">
        <w:rPr>
          <w:rFonts w:ascii="Calibri" w:hAnsi="Calibri" w:cs="Calibri"/>
          <w:sz w:val="22"/>
          <w:szCs w:val="22"/>
        </w:rPr>
        <w:t>.</w:t>
      </w:r>
    </w:p>
    <w:p w:rsidR="001248A3" w:rsidRDefault="001248A3" w:rsidP="00AF613A">
      <w:pPr>
        <w:ind w:left="426"/>
        <w:jc w:val="both"/>
        <w:rPr>
          <w:rFonts w:ascii="Calibri" w:hAnsi="Calibri" w:cs="Calibri"/>
          <w:sz w:val="22"/>
          <w:szCs w:val="22"/>
        </w:rPr>
      </w:pPr>
    </w:p>
    <w:p w:rsidR="001248A3" w:rsidRPr="008B49B5" w:rsidRDefault="001248A3" w:rsidP="00AF613A">
      <w:pPr>
        <w:ind w:left="426"/>
        <w:jc w:val="both"/>
        <w:rPr>
          <w:rFonts w:ascii="Calibri" w:hAnsi="Calibri" w:cs="Calibri"/>
          <w:sz w:val="22"/>
          <w:szCs w:val="22"/>
        </w:rPr>
      </w:pPr>
    </w:p>
    <w:p w:rsidR="001248A3" w:rsidRPr="008964D0" w:rsidRDefault="001248A3" w:rsidP="00AF613A">
      <w:pPr>
        <w:pStyle w:val="ListParagraph2"/>
        <w:numPr>
          <w:ilvl w:val="0"/>
          <w:numId w:val="2"/>
        </w:numPr>
        <w:ind w:left="426" w:hanging="426"/>
        <w:jc w:val="both"/>
        <w:rPr>
          <w:rFonts w:ascii="Calibri" w:hAnsi="Calibri"/>
          <w:sz w:val="22"/>
          <w:szCs w:val="22"/>
        </w:rPr>
      </w:pPr>
      <w:r>
        <w:rPr>
          <w:rFonts w:ascii="Calibri" w:hAnsi="Calibri"/>
          <w:b/>
          <w:sz w:val="22"/>
          <w:szCs w:val="22"/>
          <w:u w:val="single"/>
        </w:rPr>
        <w:t>AKCEPTACE PRAVIDEL PROJEKTU</w:t>
      </w:r>
    </w:p>
    <w:p w:rsidR="001248A3" w:rsidRDefault="001248A3" w:rsidP="00AF613A">
      <w:pPr>
        <w:pStyle w:val="ListParagraph2"/>
        <w:ind w:left="426"/>
        <w:jc w:val="both"/>
        <w:rPr>
          <w:rFonts w:ascii="Calibri" w:hAnsi="Calibri"/>
          <w:b/>
          <w:sz w:val="22"/>
          <w:szCs w:val="22"/>
          <w:u w:val="single"/>
        </w:rPr>
      </w:pPr>
    </w:p>
    <w:p w:rsidR="001248A3" w:rsidRPr="008964D0" w:rsidRDefault="001248A3" w:rsidP="00AF613A">
      <w:pPr>
        <w:pStyle w:val="ListParagraph2"/>
        <w:numPr>
          <w:ilvl w:val="0"/>
          <w:numId w:val="20"/>
        </w:numPr>
        <w:ind w:left="709" w:hanging="709"/>
        <w:jc w:val="both"/>
        <w:rPr>
          <w:rFonts w:ascii="Calibri" w:hAnsi="Calibri" w:cs="Calibri"/>
          <w:b/>
          <w:bCs/>
          <w:sz w:val="22"/>
          <w:szCs w:val="22"/>
          <w:u w:val="single"/>
        </w:rPr>
      </w:pPr>
      <w:bookmarkStart w:id="18" w:name="_Ref380055579"/>
      <w:r>
        <w:rPr>
          <w:rFonts w:ascii="Calibri" w:hAnsi="Calibri"/>
          <w:sz w:val="22"/>
          <w:szCs w:val="22"/>
        </w:rPr>
        <w:t>Prodávající</w:t>
      </w:r>
      <w:r w:rsidRPr="008964D0">
        <w:rPr>
          <w:rFonts w:ascii="Calibri" w:hAnsi="Calibri"/>
          <w:sz w:val="22"/>
          <w:szCs w:val="22"/>
        </w:rPr>
        <w:t xml:space="preserve"> je povinen spolupůsobit při výkonu finanční kontroly dle </w:t>
      </w:r>
      <w:r w:rsidR="00133673" w:rsidRPr="00CB12D1">
        <w:rPr>
          <w:rFonts w:ascii="Calibri" w:hAnsi="Calibri"/>
          <w:sz w:val="22"/>
          <w:szCs w:val="22"/>
        </w:rPr>
        <w:t>§ 2 písm.</w:t>
      </w:r>
      <w:r>
        <w:rPr>
          <w:rFonts w:ascii="Calibri" w:hAnsi="Calibri"/>
          <w:sz w:val="22"/>
          <w:szCs w:val="22"/>
        </w:rPr>
        <w:t xml:space="preserve"> </w:t>
      </w:r>
      <w:r w:rsidRPr="008964D0">
        <w:rPr>
          <w:rFonts w:ascii="Calibri" w:hAnsi="Calibri"/>
          <w:sz w:val="22"/>
          <w:szCs w:val="22"/>
        </w:rPr>
        <w:t>e) zákona č. 320/2001 Sb., o finanční kontrole, ve znění pozdějších předpisů.</w:t>
      </w:r>
      <w:bookmarkEnd w:id="18"/>
    </w:p>
    <w:p w:rsidR="001248A3" w:rsidRPr="008964D0" w:rsidRDefault="001248A3" w:rsidP="00AF613A">
      <w:pPr>
        <w:pStyle w:val="ListParagraph2"/>
        <w:ind w:left="426"/>
        <w:jc w:val="both"/>
        <w:rPr>
          <w:rFonts w:ascii="Calibri" w:hAnsi="Calibri" w:cs="Calibri"/>
          <w:b/>
          <w:bCs/>
          <w:sz w:val="22"/>
          <w:szCs w:val="22"/>
          <w:u w:val="single"/>
        </w:rPr>
      </w:pPr>
      <w:r w:rsidRPr="008964D0">
        <w:rPr>
          <w:rFonts w:ascii="Calibri" w:hAnsi="Calibri"/>
          <w:sz w:val="22"/>
          <w:szCs w:val="22"/>
        </w:rPr>
        <w:t xml:space="preserve"> </w:t>
      </w:r>
    </w:p>
    <w:p w:rsidR="001248A3" w:rsidRDefault="001248A3" w:rsidP="00AF613A">
      <w:pPr>
        <w:pStyle w:val="ListParagraph2"/>
        <w:numPr>
          <w:ilvl w:val="0"/>
          <w:numId w:val="20"/>
        </w:numPr>
        <w:ind w:left="709" w:hanging="709"/>
        <w:jc w:val="both"/>
        <w:rPr>
          <w:rFonts w:ascii="Calibri" w:hAnsi="Calibri" w:cs="Arial"/>
          <w:snapToGrid w:val="0"/>
          <w:sz w:val="22"/>
          <w:szCs w:val="22"/>
        </w:rPr>
      </w:pPr>
      <w:r>
        <w:rPr>
          <w:rFonts w:ascii="Calibri" w:hAnsi="Calibri"/>
          <w:sz w:val="22"/>
          <w:szCs w:val="22"/>
        </w:rPr>
        <w:t>Prodávající</w:t>
      </w:r>
      <w:r w:rsidRPr="008964D0">
        <w:rPr>
          <w:rFonts w:ascii="Calibri" w:hAnsi="Calibri" w:cs="Arial"/>
          <w:snapToGrid w:val="0"/>
          <w:sz w:val="22"/>
          <w:szCs w:val="22"/>
        </w:rPr>
        <w:t xml:space="preserve"> je povinen poskytnout objednateli veškeré doklady související s</w:t>
      </w:r>
      <w:r>
        <w:rPr>
          <w:rFonts w:ascii="Calibri" w:hAnsi="Calibri" w:cs="Arial"/>
          <w:snapToGrid w:val="0"/>
          <w:sz w:val="22"/>
          <w:szCs w:val="22"/>
        </w:rPr>
        <w:t> předmětem plnění dle této Smlouvy</w:t>
      </w:r>
      <w:r w:rsidRPr="008964D0">
        <w:rPr>
          <w:rFonts w:ascii="Calibri" w:hAnsi="Calibri" w:cs="Arial"/>
          <w:snapToGrid w:val="0"/>
          <w:sz w:val="22"/>
          <w:szCs w:val="22"/>
        </w:rPr>
        <w:t>, které si vyžádají kontrolní orgány.</w:t>
      </w:r>
    </w:p>
    <w:p w:rsidR="001248A3" w:rsidRPr="008964D0" w:rsidRDefault="001248A3" w:rsidP="00AF613A">
      <w:pPr>
        <w:pStyle w:val="ListParagraph2"/>
        <w:ind w:left="0"/>
        <w:jc w:val="both"/>
        <w:rPr>
          <w:rFonts w:ascii="Calibri" w:hAnsi="Calibri" w:cs="Arial"/>
          <w:snapToGrid w:val="0"/>
          <w:sz w:val="22"/>
          <w:szCs w:val="22"/>
        </w:rPr>
      </w:pPr>
    </w:p>
    <w:p w:rsidR="001248A3" w:rsidRPr="008964D0" w:rsidRDefault="001248A3" w:rsidP="00AF613A">
      <w:pPr>
        <w:pStyle w:val="ListParagraph2"/>
        <w:numPr>
          <w:ilvl w:val="0"/>
          <w:numId w:val="20"/>
        </w:numPr>
        <w:ind w:left="709" w:hanging="709"/>
        <w:jc w:val="both"/>
        <w:rPr>
          <w:rFonts w:ascii="Calibri" w:hAnsi="Calibri" w:cs="Arial"/>
          <w:snapToGrid w:val="0"/>
          <w:sz w:val="22"/>
          <w:szCs w:val="22"/>
        </w:rPr>
      </w:pPr>
      <w:bookmarkStart w:id="19" w:name="_Ref380055588"/>
      <w:r>
        <w:rPr>
          <w:rFonts w:ascii="Calibri" w:hAnsi="Calibri"/>
          <w:sz w:val="22"/>
          <w:szCs w:val="22"/>
        </w:rPr>
        <w:t>Prodávající</w:t>
      </w:r>
      <w:r w:rsidRPr="008964D0">
        <w:rPr>
          <w:rFonts w:ascii="Calibri" w:hAnsi="Calibri"/>
          <w:snapToGrid w:val="0"/>
          <w:sz w:val="22"/>
          <w:szCs w:val="22"/>
        </w:rPr>
        <w:t xml:space="preserve"> je povinen umožnit vstup do objektů a na pozemky související s projektem a jeho realizací pověřeným osobám ŘO zařazeným do Magistrátu hl. m. Prahy, Ministerstva financí, Evropské komise, Evropského účetního dvora, Nejvyššího kontrolního úřadu a dalších oprávněných orgánů státní správy.</w:t>
      </w:r>
      <w:bookmarkEnd w:id="19"/>
    </w:p>
    <w:p w:rsidR="001248A3" w:rsidRPr="008964D0" w:rsidRDefault="001248A3" w:rsidP="00AF613A">
      <w:pPr>
        <w:pStyle w:val="ListParagraph2"/>
        <w:ind w:left="0"/>
        <w:jc w:val="both"/>
        <w:rPr>
          <w:rFonts w:ascii="Calibri" w:hAnsi="Calibri" w:cs="Arial"/>
          <w:snapToGrid w:val="0"/>
          <w:sz w:val="22"/>
          <w:szCs w:val="22"/>
        </w:rPr>
      </w:pPr>
    </w:p>
    <w:p w:rsidR="001248A3" w:rsidRPr="008964D0" w:rsidRDefault="001248A3" w:rsidP="00AF613A">
      <w:pPr>
        <w:pStyle w:val="ListParagraph2"/>
        <w:numPr>
          <w:ilvl w:val="0"/>
          <w:numId w:val="20"/>
        </w:numPr>
        <w:ind w:left="709" w:hanging="709"/>
        <w:jc w:val="both"/>
        <w:rPr>
          <w:rFonts w:ascii="Calibri" w:hAnsi="Calibri"/>
          <w:sz w:val="22"/>
          <w:szCs w:val="22"/>
        </w:rPr>
      </w:pPr>
      <w:r>
        <w:rPr>
          <w:rFonts w:ascii="Calibri" w:hAnsi="Calibri"/>
          <w:sz w:val="22"/>
          <w:szCs w:val="22"/>
        </w:rPr>
        <w:t>Prodávající</w:t>
      </w:r>
      <w:r w:rsidRPr="008964D0">
        <w:rPr>
          <w:rFonts w:ascii="Calibri" w:hAnsi="Calibri" w:cs="Calibri"/>
          <w:sz w:val="22"/>
          <w:szCs w:val="22"/>
        </w:rPr>
        <w:t xml:space="preserve"> je oprávněn za podmínek dle zákona č. 137/2006 Sb., o veřejných zakázkách, ve znění pozdějších předpisů, plnit kteroukoli část této Smlouvy pomocí subdodavatele. V takovém případě je </w:t>
      </w:r>
      <w:r>
        <w:rPr>
          <w:rFonts w:ascii="Calibri" w:hAnsi="Calibri"/>
          <w:sz w:val="22"/>
          <w:szCs w:val="22"/>
        </w:rPr>
        <w:t>Prodávající</w:t>
      </w:r>
      <w:r w:rsidRPr="008964D0">
        <w:rPr>
          <w:rFonts w:ascii="Calibri" w:hAnsi="Calibri" w:cs="Calibri"/>
          <w:sz w:val="22"/>
          <w:szCs w:val="22"/>
        </w:rPr>
        <w:t xml:space="preserve"> povinen zajistit, aby byl každý jeho subdodavatel povinen plnit povinnosti dle odst. </w:t>
      </w:r>
      <w:proofErr w:type="gramStart"/>
      <w:r w:rsidR="00C73C34">
        <w:rPr>
          <w:rFonts w:ascii="Calibri" w:hAnsi="Calibri" w:cs="Calibri"/>
          <w:sz w:val="22"/>
          <w:szCs w:val="22"/>
        </w:rPr>
        <w:fldChar w:fldCharType="begin"/>
      </w:r>
      <w:r>
        <w:rPr>
          <w:rFonts w:ascii="Calibri" w:hAnsi="Calibri" w:cs="Calibri"/>
          <w:sz w:val="22"/>
          <w:szCs w:val="22"/>
        </w:rPr>
        <w:instrText xml:space="preserve"> REF _Ref380055579 \r \h </w:instrText>
      </w:r>
      <w:r w:rsidR="00C73C34">
        <w:rPr>
          <w:rFonts w:ascii="Calibri" w:hAnsi="Calibri" w:cs="Calibri"/>
          <w:sz w:val="22"/>
          <w:szCs w:val="22"/>
        </w:rPr>
      </w:r>
      <w:r w:rsidR="00C73C34">
        <w:rPr>
          <w:rFonts w:ascii="Calibri" w:hAnsi="Calibri" w:cs="Calibri"/>
          <w:sz w:val="22"/>
          <w:szCs w:val="22"/>
        </w:rPr>
        <w:fldChar w:fldCharType="separate"/>
      </w:r>
      <w:r>
        <w:rPr>
          <w:rFonts w:ascii="Calibri" w:hAnsi="Calibri" w:cs="Calibri"/>
          <w:sz w:val="22"/>
          <w:szCs w:val="22"/>
        </w:rPr>
        <w:t>20.1</w:t>
      </w:r>
      <w:r w:rsidR="00C73C34">
        <w:rPr>
          <w:rFonts w:ascii="Calibri" w:hAnsi="Calibri" w:cs="Calibri"/>
          <w:sz w:val="22"/>
          <w:szCs w:val="22"/>
        </w:rPr>
        <w:fldChar w:fldCharType="end"/>
      </w:r>
      <w:proofErr w:type="gramEnd"/>
      <w:r w:rsidRPr="008964D0">
        <w:rPr>
          <w:rFonts w:ascii="Calibri" w:hAnsi="Calibri" w:cs="Calibri"/>
          <w:sz w:val="22"/>
          <w:szCs w:val="22"/>
        </w:rPr>
        <w:t>-</w:t>
      </w:r>
      <w:r w:rsidR="00C73C34">
        <w:rPr>
          <w:rFonts w:ascii="Calibri" w:hAnsi="Calibri" w:cs="Calibri"/>
          <w:sz w:val="22"/>
          <w:szCs w:val="22"/>
        </w:rPr>
        <w:fldChar w:fldCharType="begin"/>
      </w:r>
      <w:r>
        <w:rPr>
          <w:rFonts w:ascii="Calibri" w:hAnsi="Calibri" w:cs="Calibri"/>
          <w:sz w:val="22"/>
          <w:szCs w:val="22"/>
        </w:rPr>
        <w:instrText xml:space="preserve"> REF _Ref380055588 \r \h </w:instrText>
      </w:r>
      <w:r w:rsidR="00C73C34">
        <w:rPr>
          <w:rFonts w:ascii="Calibri" w:hAnsi="Calibri" w:cs="Calibri"/>
          <w:sz w:val="22"/>
          <w:szCs w:val="22"/>
        </w:rPr>
      </w:r>
      <w:r w:rsidR="00C73C34">
        <w:rPr>
          <w:rFonts w:ascii="Calibri" w:hAnsi="Calibri" w:cs="Calibri"/>
          <w:sz w:val="22"/>
          <w:szCs w:val="22"/>
        </w:rPr>
        <w:fldChar w:fldCharType="separate"/>
      </w:r>
      <w:r>
        <w:rPr>
          <w:rFonts w:ascii="Calibri" w:hAnsi="Calibri" w:cs="Calibri"/>
          <w:sz w:val="22"/>
          <w:szCs w:val="22"/>
        </w:rPr>
        <w:t>20.3</w:t>
      </w:r>
      <w:r w:rsidR="00C73C34">
        <w:rPr>
          <w:rFonts w:ascii="Calibri" w:hAnsi="Calibri" w:cs="Calibri"/>
          <w:sz w:val="22"/>
          <w:szCs w:val="22"/>
        </w:rPr>
        <w:fldChar w:fldCharType="end"/>
      </w:r>
      <w:r w:rsidRPr="008964D0">
        <w:rPr>
          <w:rFonts w:ascii="Calibri" w:hAnsi="Calibri" w:cs="Calibri"/>
          <w:sz w:val="22"/>
          <w:szCs w:val="22"/>
        </w:rPr>
        <w:t>. Seznam subdodavatelů</w:t>
      </w:r>
      <w:r>
        <w:rPr>
          <w:rFonts w:ascii="Calibri" w:hAnsi="Calibri" w:cs="Calibri"/>
          <w:sz w:val="22"/>
          <w:szCs w:val="22"/>
        </w:rPr>
        <w:t xml:space="preserve">, </w:t>
      </w:r>
      <w:r w:rsidRPr="00CD6AA2">
        <w:rPr>
          <w:rFonts w:ascii="Calibri" w:hAnsi="Calibri" w:cs="Calibri"/>
          <w:sz w:val="22"/>
          <w:szCs w:val="22"/>
        </w:rPr>
        <w:t>jimž bude za plnění subdodávky uhrazeno více než 10% z Kupní Ceny</w:t>
      </w:r>
      <w:r>
        <w:rPr>
          <w:rFonts w:ascii="Calibri" w:hAnsi="Calibri" w:cs="Calibri"/>
          <w:sz w:val="22"/>
          <w:szCs w:val="22"/>
        </w:rPr>
        <w:t>,</w:t>
      </w:r>
      <w:r w:rsidRPr="008964D0">
        <w:rPr>
          <w:rFonts w:ascii="Calibri" w:hAnsi="Calibri" w:cs="Calibri"/>
          <w:sz w:val="22"/>
          <w:szCs w:val="22"/>
        </w:rPr>
        <w:t xml:space="preserve"> tvoří Přílohu č. </w:t>
      </w:r>
      <w:r>
        <w:rPr>
          <w:rFonts w:ascii="Calibri" w:hAnsi="Calibri" w:cs="Calibri"/>
          <w:sz w:val="22"/>
          <w:szCs w:val="22"/>
        </w:rPr>
        <w:t>3</w:t>
      </w:r>
      <w:r w:rsidRPr="008964D0">
        <w:rPr>
          <w:rFonts w:ascii="Calibri" w:hAnsi="Calibri" w:cs="Calibri"/>
          <w:sz w:val="22"/>
          <w:szCs w:val="22"/>
        </w:rPr>
        <w:t xml:space="preserve"> </w:t>
      </w:r>
      <w:proofErr w:type="gramStart"/>
      <w:r w:rsidRPr="008964D0">
        <w:rPr>
          <w:rFonts w:ascii="Calibri" w:hAnsi="Calibri" w:cs="Calibri"/>
          <w:sz w:val="22"/>
          <w:szCs w:val="22"/>
        </w:rPr>
        <w:t>této</w:t>
      </w:r>
      <w:proofErr w:type="gramEnd"/>
      <w:r w:rsidRPr="008964D0">
        <w:rPr>
          <w:rFonts w:ascii="Calibri" w:hAnsi="Calibri" w:cs="Calibri"/>
          <w:sz w:val="22"/>
          <w:szCs w:val="22"/>
        </w:rPr>
        <w:t xml:space="preserve"> Smlouvy, a to vč. souvisejících dokumentů.</w:t>
      </w:r>
    </w:p>
    <w:p w:rsidR="001248A3" w:rsidRDefault="001248A3" w:rsidP="00AF613A">
      <w:pPr>
        <w:pStyle w:val="ListParagraph2"/>
        <w:ind w:left="426"/>
        <w:jc w:val="both"/>
        <w:rPr>
          <w:rFonts w:ascii="Calibri" w:hAnsi="Calibri"/>
          <w:sz w:val="22"/>
          <w:szCs w:val="22"/>
        </w:rPr>
      </w:pPr>
      <w:r>
        <w:rPr>
          <w:rFonts w:ascii="Calibri" w:hAnsi="Calibri"/>
          <w:sz w:val="22"/>
          <w:szCs w:val="22"/>
        </w:rPr>
        <w:t xml:space="preserve"> </w:t>
      </w:r>
    </w:p>
    <w:p w:rsidR="001248A3" w:rsidRPr="008B49B5" w:rsidRDefault="001248A3" w:rsidP="00AF613A">
      <w:pPr>
        <w:pStyle w:val="ListParagraph2"/>
        <w:ind w:left="426"/>
        <w:jc w:val="both"/>
        <w:rPr>
          <w:rFonts w:ascii="Calibri" w:hAnsi="Calibri" w:cs="Calibri"/>
          <w:b/>
          <w:bCs/>
          <w:sz w:val="22"/>
          <w:szCs w:val="22"/>
          <w:u w:val="single"/>
        </w:rPr>
      </w:pPr>
    </w:p>
    <w:p w:rsidR="001248A3" w:rsidRPr="008B49B5" w:rsidRDefault="001248A3" w:rsidP="00AF613A">
      <w:pPr>
        <w:pStyle w:val="ListParagraph2"/>
        <w:numPr>
          <w:ilvl w:val="0"/>
          <w:numId w:val="2"/>
        </w:numPr>
        <w:ind w:left="426" w:hanging="426"/>
        <w:jc w:val="both"/>
        <w:rPr>
          <w:rFonts w:ascii="Calibri" w:hAnsi="Calibri" w:cs="Calibri"/>
          <w:b/>
          <w:bCs/>
          <w:sz w:val="22"/>
          <w:szCs w:val="22"/>
          <w:u w:val="single"/>
        </w:rPr>
      </w:pPr>
      <w:r>
        <w:rPr>
          <w:rFonts w:ascii="Calibri" w:hAnsi="Calibri" w:cs="Calibri"/>
          <w:b/>
          <w:bCs/>
          <w:sz w:val="22"/>
          <w:szCs w:val="22"/>
          <w:u w:val="single"/>
        </w:rPr>
        <w:t>ZÁVĚREČNÁ A</w:t>
      </w:r>
      <w:r w:rsidRPr="008B49B5">
        <w:rPr>
          <w:rFonts w:ascii="Calibri" w:hAnsi="Calibri" w:cs="Calibri"/>
          <w:b/>
          <w:bCs/>
          <w:sz w:val="22"/>
          <w:szCs w:val="22"/>
          <w:u w:val="single"/>
        </w:rPr>
        <w:t xml:space="preserve"> JINÁ UJEDNÁNÍ</w:t>
      </w:r>
    </w:p>
    <w:p w:rsidR="001248A3" w:rsidRPr="008B49B5" w:rsidRDefault="001248A3" w:rsidP="00AF613A">
      <w:pPr>
        <w:jc w:val="both"/>
        <w:rPr>
          <w:rFonts w:ascii="Calibri" w:hAnsi="Calibri" w:cs="Calibri"/>
          <w:sz w:val="22"/>
          <w:szCs w:val="22"/>
        </w:rPr>
      </w:pPr>
      <w:bookmarkStart w:id="20" w:name="OLE_LINK2"/>
    </w:p>
    <w:p w:rsidR="001248A3" w:rsidRPr="008B49B5" w:rsidRDefault="001248A3" w:rsidP="00AF613A">
      <w:pPr>
        <w:numPr>
          <w:ilvl w:val="1"/>
          <w:numId w:val="17"/>
        </w:numPr>
        <w:ind w:left="709" w:hanging="709"/>
        <w:jc w:val="both"/>
        <w:rPr>
          <w:rFonts w:ascii="Calibri" w:hAnsi="Calibri" w:cs="Calibri"/>
          <w:sz w:val="22"/>
          <w:szCs w:val="22"/>
        </w:rPr>
      </w:pPr>
      <w:r w:rsidRPr="008B49B5">
        <w:rPr>
          <w:rFonts w:ascii="Calibri" w:hAnsi="Calibri" w:cs="Calibri"/>
          <w:sz w:val="22"/>
          <w:szCs w:val="22"/>
        </w:rPr>
        <w:t xml:space="preserve">Smlouva představuje úplnou a ucelenou smlouvu mezi </w:t>
      </w:r>
      <w:r>
        <w:rPr>
          <w:rFonts w:ascii="Calibri" w:hAnsi="Calibri" w:cs="Calibri"/>
          <w:sz w:val="22"/>
          <w:szCs w:val="22"/>
        </w:rPr>
        <w:t>Kupujícím</w:t>
      </w:r>
      <w:r w:rsidRPr="008B49B5">
        <w:rPr>
          <w:rFonts w:ascii="Calibri" w:hAnsi="Calibri" w:cs="Calibri"/>
          <w:sz w:val="22"/>
          <w:szCs w:val="22"/>
        </w:rPr>
        <w:t xml:space="preserve"> a </w:t>
      </w:r>
      <w:r>
        <w:rPr>
          <w:rFonts w:ascii="Calibri" w:hAnsi="Calibri" w:cs="Calibri"/>
          <w:sz w:val="22"/>
          <w:szCs w:val="22"/>
        </w:rPr>
        <w:t>Prodávajícím</w:t>
      </w:r>
      <w:r w:rsidRPr="008B49B5">
        <w:rPr>
          <w:rFonts w:ascii="Calibri" w:hAnsi="Calibri" w:cs="Calibri"/>
          <w:sz w:val="22"/>
          <w:szCs w:val="22"/>
        </w:rPr>
        <w:t>.</w:t>
      </w:r>
    </w:p>
    <w:p w:rsidR="001248A3" w:rsidRPr="008B49B5" w:rsidRDefault="001248A3" w:rsidP="00AF613A">
      <w:pPr>
        <w:ind w:left="425"/>
        <w:jc w:val="both"/>
        <w:rPr>
          <w:rFonts w:ascii="Calibri" w:hAnsi="Calibri" w:cs="Calibri"/>
          <w:sz w:val="22"/>
          <w:szCs w:val="22"/>
        </w:rPr>
      </w:pPr>
    </w:p>
    <w:p w:rsidR="001248A3" w:rsidRPr="008B49B5" w:rsidRDefault="001248A3" w:rsidP="00AF613A">
      <w:pPr>
        <w:numPr>
          <w:ilvl w:val="1"/>
          <w:numId w:val="17"/>
        </w:numPr>
        <w:ind w:left="709" w:hanging="709"/>
        <w:jc w:val="both"/>
        <w:rPr>
          <w:rFonts w:ascii="Calibri" w:hAnsi="Calibri" w:cs="Calibri"/>
          <w:sz w:val="22"/>
          <w:szCs w:val="22"/>
        </w:rPr>
      </w:pPr>
      <w:r w:rsidRPr="008B49B5">
        <w:rPr>
          <w:rFonts w:ascii="Calibri" w:hAnsi="Calibri" w:cs="Calibri"/>
          <w:sz w:val="22"/>
          <w:szCs w:val="22"/>
        </w:rPr>
        <w:t>Pokud se jakékoliv ustanovení této Smlouvy později ukáže nebo bude určeno jako neplatné, neúčinné nebo nevynutitelné, pak taková neplatnost, neúčinnost nebo nevynutitelnost nezpůsobuje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rsidR="001248A3" w:rsidRPr="008B49B5" w:rsidRDefault="001248A3" w:rsidP="00AF613A">
      <w:pPr>
        <w:ind w:left="425"/>
        <w:jc w:val="both"/>
        <w:rPr>
          <w:rFonts w:ascii="Calibri" w:hAnsi="Calibri" w:cs="Calibri"/>
          <w:sz w:val="22"/>
          <w:szCs w:val="22"/>
        </w:rPr>
      </w:pPr>
    </w:p>
    <w:p w:rsidR="001248A3" w:rsidRPr="008B49B5" w:rsidRDefault="001248A3" w:rsidP="00AF613A">
      <w:pPr>
        <w:numPr>
          <w:ilvl w:val="1"/>
          <w:numId w:val="17"/>
        </w:numPr>
        <w:ind w:left="709" w:hanging="709"/>
        <w:jc w:val="both"/>
        <w:rPr>
          <w:rFonts w:ascii="Calibri" w:hAnsi="Calibri" w:cs="Calibri"/>
          <w:sz w:val="22"/>
          <w:szCs w:val="22"/>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rsidR="001248A3" w:rsidRPr="008B49B5" w:rsidRDefault="001248A3" w:rsidP="00AF613A">
      <w:pPr>
        <w:jc w:val="both"/>
        <w:rPr>
          <w:rFonts w:ascii="Calibri" w:hAnsi="Calibri" w:cs="Calibri"/>
          <w:sz w:val="22"/>
          <w:szCs w:val="22"/>
        </w:rPr>
      </w:pPr>
    </w:p>
    <w:p w:rsidR="001248A3" w:rsidRPr="00CE268F" w:rsidRDefault="001248A3" w:rsidP="00AF613A">
      <w:pPr>
        <w:numPr>
          <w:ilvl w:val="1"/>
          <w:numId w:val="17"/>
        </w:numPr>
        <w:ind w:left="709" w:hanging="709"/>
        <w:jc w:val="both"/>
        <w:rPr>
          <w:rFonts w:ascii="Calibri" w:hAnsi="Calibri" w:cs="Calibri"/>
          <w:sz w:val="22"/>
          <w:szCs w:val="22"/>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bookmarkEnd w:id="20"/>
      <w:r w:rsidRPr="00CE268F">
        <w:rPr>
          <w:rFonts w:ascii="Calibri" w:hAnsi="Calibri" w:cs="Calibri"/>
          <w:sz w:val="22"/>
          <w:szCs w:val="22"/>
        </w:rPr>
        <w:t>Smluvní strany ve smyslu ustanovení § 564 OZ výslovně vylučují provedení změn Smlouvy v jiné formě.</w:t>
      </w:r>
    </w:p>
    <w:p w:rsidR="001248A3" w:rsidRPr="008B49B5" w:rsidRDefault="001248A3" w:rsidP="00AF613A">
      <w:pPr>
        <w:jc w:val="both"/>
        <w:rPr>
          <w:rFonts w:ascii="Calibri" w:hAnsi="Calibri" w:cs="Calibri"/>
          <w:sz w:val="22"/>
          <w:szCs w:val="22"/>
        </w:rPr>
      </w:pPr>
    </w:p>
    <w:p w:rsidR="001248A3" w:rsidRPr="008B49B5" w:rsidRDefault="001248A3" w:rsidP="00AF613A">
      <w:pPr>
        <w:numPr>
          <w:ilvl w:val="1"/>
          <w:numId w:val="17"/>
        </w:numPr>
        <w:ind w:left="709" w:hanging="709"/>
        <w:jc w:val="both"/>
        <w:rPr>
          <w:rFonts w:ascii="Calibri" w:hAnsi="Calibri" w:cs="Calibri"/>
          <w:sz w:val="22"/>
          <w:szCs w:val="22"/>
        </w:rPr>
      </w:pPr>
      <w:r w:rsidRPr="008B49B5">
        <w:rPr>
          <w:rFonts w:ascii="Calibri" w:hAnsi="Calibri" w:cs="Calibri"/>
          <w:sz w:val="22"/>
          <w:szCs w:val="22"/>
        </w:rPr>
        <w:t>Tato Smlouva je sepsána ve čtyřech (4) vyhotoveních, z nichž každé vyhotovení má povahu originálu. Každá ze Smluvních stran obdrží po dvou (2) vyhotoveních.</w:t>
      </w:r>
    </w:p>
    <w:p w:rsidR="001248A3" w:rsidRPr="008B49B5" w:rsidRDefault="001248A3" w:rsidP="00AF613A">
      <w:pPr>
        <w:ind w:left="425"/>
        <w:jc w:val="both"/>
        <w:rPr>
          <w:rFonts w:ascii="Calibri" w:hAnsi="Calibri" w:cs="Calibri"/>
          <w:sz w:val="22"/>
          <w:szCs w:val="22"/>
        </w:rPr>
      </w:pPr>
    </w:p>
    <w:p w:rsidR="001248A3" w:rsidRPr="008B49B5" w:rsidRDefault="001248A3" w:rsidP="00AF613A">
      <w:pPr>
        <w:numPr>
          <w:ilvl w:val="1"/>
          <w:numId w:val="17"/>
        </w:numPr>
        <w:ind w:left="709" w:hanging="709"/>
        <w:jc w:val="both"/>
        <w:rPr>
          <w:rFonts w:ascii="Calibri" w:hAnsi="Calibri" w:cs="Calibri"/>
          <w:sz w:val="22"/>
          <w:szCs w:val="22"/>
        </w:rPr>
      </w:pPr>
      <w:r w:rsidRPr="008B49B5">
        <w:rPr>
          <w:rFonts w:ascii="Calibri" w:hAnsi="Calibri" w:cs="Calibri"/>
          <w:sz w:val="22"/>
          <w:szCs w:val="22"/>
        </w:rPr>
        <w:t>Nedílnou součástí Smlouvy jsou tyto přílohy:</w:t>
      </w:r>
    </w:p>
    <w:p w:rsidR="001248A3" w:rsidRPr="008B49B5" w:rsidRDefault="001248A3" w:rsidP="00AF613A">
      <w:pPr>
        <w:ind w:left="426"/>
        <w:jc w:val="both"/>
        <w:rPr>
          <w:rFonts w:ascii="Calibri" w:hAnsi="Calibri" w:cs="Calibri"/>
          <w:sz w:val="22"/>
          <w:szCs w:val="22"/>
        </w:rPr>
      </w:pPr>
    </w:p>
    <w:p w:rsidR="001248A3" w:rsidRPr="008B49B5" w:rsidRDefault="001248A3" w:rsidP="00FD0A6A">
      <w:pPr>
        <w:tabs>
          <w:tab w:val="left" w:pos="8931"/>
        </w:tabs>
        <w:ind w:left="1843" w:hanging="1417"/>
        <w:rPr>
          <w:rFonts w:ascii="Calibri" w:hAnsi="Calibri" w:cs="Calibri"/>
          <w:sz w:val="22"/>
          <w:szCs w:val="22"/>
        </w:rPr>
      </w:pPr>
      <w:r>
        <w:rPr>
          <w:rFonts w:ascii="Calibri" w:hAnsi="Calibri" w:cs="Calibri"/>
          <w:sz w:val="22"/>
          <w:szCs w:val="22"/>
        </w:rPr>
        <w:t xml:space="preserve">Příloha č. 1:     </w:t>
      </w:r>
      <w:r w:rsidRPr="008B49B5">
        <w:rPr>
          <w:rFonts w:ascii="Calibri" w:hAnsi="Calibri" w:cs="Calibri"/>
          <w:sz w:val="22"/>
          <w:szCs w:val="22"/>
        </w:rPr>
        <w:t xml:space="preserve">Zadávací dokumentace </w:t>
      </w:r>
    </w:p>
    <w:p w:rsidR="001248A3" w:rsidRPr="008B49B5" w:rsidRDefault="001248A3" w:rsidP="00FD0A6A">
      <w:pPr>
        <w:ind w:left="1843" w:hanging="1417"/>
        <w:jc w:val="both"/>
        <w:rPr>
          <w:rFonts w:ascii="Calibri" w:hAnsi="Calibri" w:cs="Calibri"/>
          <w:sz w:val="22"/>
          <w:szCs w:val="22"/>
        </w:rPr>
      </w:pPr>
      <w:r w:rsidRPr="008B49B5">
        <w:rPr>
          <w:rFonts w:ascii="Calibri" w:hAnsi="Calibri" w:cs="Arial"/>
          <w:sz w:val="22"/>
          <w:szCs w:val="22"/>
        </w:rPr>
        <w:t>Příloha č. 2:     Technická specifikace</w:t>
      </w:r>
    </w:p>
    <w:p w:rsidR="001248A3" w:rsidRPr="008B49B5" w:rsidRDefault="001248A3" w:rsidP="00FD0A6A">
      <w:pPr>
        <w:ind w:left="2268" w:hanging="283"/>
        <w:jc w:val="both"/>
        <w:rPr>
          <w:rFonts w:ascii="Calibri" w:hAnsi="Calibri" w:cs="Calibri"/>
          <w:sz w:val="22"/>
          <w:szCs w:val="22"/>
        </w:rPr>
      </w:pPr>
      <w:r w:rsidRPr="008B49B5">
        <w:rPr>
          <w:rFonts w:ascii="Calibri" w:hAnsi="Calibri" w:cs="Arial"/>
          <w:sz w:val="22"/>
          <w:szCs w:val="22"/>
        </w:rPr>
        <w:t xml:space="preserve">a) Technická specifikace </w:t>
      </w:r>
      <w:r>
        <w:rPr>
          <w:rFonts w:ascii="Calibri" w:hAnsi="Calibri" w:cs="Arial"/>
          <w:sz w:val="22"/>
          <w:szCs w:val="22"/>
        </w:rPr>
        <w:t>Kupujícího</w:t>
      </w:r>
      <w:r w:rsidRPr="008B49B5">
        <w:rPr>
          <w:rFonts w:ascii="Calibri" w:hAnsi="Calibri" w:cs="Arial"/>
          <w:sz w:val="22"/>
          <w:szCs w:val="22"/>
        </w:rPr>
        <w:t xml:space="preserve"> k </w:t>
      </w:r>
      <w:r>
        <w:rPr>
          <w:rFonts w:ascii="Calibri" w:hAnsi="Calibri" w:cs="Arial"/>
          <w:sz w:val="22"/>
          <w:szCs w:val="22"/>
        </w:rPr>
        <w:t>Přístroji</w:t>
      </w:r>
      <w:r w:rsidRPr="008B49B5">
        <w:rPr>
          <w:rFonts w:ascii="Calibri" w:hAnsi="Calibri" w:cs="Arial"/>
          <w:sz w:val="22"/>
          <w:szCs w:val="22"/>
        </w:rPr>
        <w:t xml:space="preserve"> (předloženo </w:t>
      </w:r>
      <w:r>
        <w:rPr>
          <w:rFonts w:ascii="Calibri" w:hAnsi="Calibri" w:cs="Arial"/>
          <w:sz w:val="22"/>
          <w:szCs w:val="22"/>
        </w:rPr>
        <w:t>Kupujícím</w:t>
      </w:r>
      <w:r w:rsidRPr="008B49B5">
        <w:rPr>
          <w:rFonts w:ascii="Calibri" w:hAnsi="Calibri" w:cs="Arial"/>
          <w:sz w:val="22"/>
          <w:szCs w:val="22"/>
        </w:rPr>
        <w:t xml:space="preserve">, při podpisu smlouvy doloží </w:t>
      </w:r>
      <w:r>
        <w:rPr>
          <w:rFonts w:ascii="Calibri" w:hAnsi="Calibri" w:cs="Arial"/>
          <w:sz w:val="22"/>
          <w:szCs w:val="22"/>
        </w:rPr>
        <w:t>Kupující</w:t>
      </w:r>
      <w:r w:rsidRPr="008B49B5">
        <w:rPr>
          <w:rFonts w:ascii="Calibri" w:hAnsi="Calibri" w:cs="Arial"/>
          <w:sz w:val="22"/>
          <w:szCs w:val="22"/>
        </w:rPr>
        <w:t>)</w:t>
      </w:r>
    </w:p>
    <w:p w:rsidR="001248A3" w:rsidRPr="008B49B5" w:rsidRDefault="001248A3" w:rsidP="00FD0A6A">
      <w:pPr>
        <w:ind w:left="2268" w:hanging="283"/>
        <w:jc w:val="both"/>
        <w:rPr>
          <w:rFonts w:ascii="Calibri" w:hAnsi="Calibri" w:cs="Arial"/>
          <w:sz w:val="22"/>
          <w:szCs w:val="22"/>
        </w:rPr>
      </w:pPr>
      <w:r w:rsidRPr="008B49B5">
        <w:rPr>
          <w:rFonts w:ascii="Calibri" w:hAnsi="Calibri" w:cs="Arial"/>
          <w:sz w:val="22"/>
          <w:szCs w:val="22"/>
        </w:rPr>
        <w:t xml:space="preserve">b) </w:t>
      </w:r>
      <w:r w:rsidRPr="008B49B5">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v rozsahu části, která technicky popisuje </w:t>
      </w:r>
      <w:r>
        <w:rPr>
          <w:rFonts w:ascii="Calibri" w:hAnsi="Calibri" w:cs="Calibri"/>
          <w:sz w:val="22"/>
          <w:szCs w:val="22"/>
        </w:rPr>
        <w:t>Přístroj</w:t>
      </w:r>
      <w:r w:rsidRPr="008B49B5">
        <w:rPr>
          <w:rFonts w:ascii="Calibri" w:hAnsi="Calibri" w:cs="Calibri"/>
          <w:sz w:val="22"/>
          <w:szCs w:val="22"/>
        </w:rPr>
        <w:t xml:space="preserve"> </w:t>
      </w:r>
      <w:r w:rsidRPr="000E2D95">
        <w:rPr>
          <w:rFonts w:ascii="Calibri" w:hAnsi="Calibri" w:cs="Arial"/>
          <w:sz w:val="22"/>
          <w:szCs w:val="22"/>
        </w:rPr>
        <w:t>včetně vyjádření k hodnotícímu kritériu B</w:t>
      </w:r>
      <w:r>
        <w:rPr>
          <w:rFonts w:ascii="Calibri" w:hAnsi="Calibri" w:cs="Arial"/>
          <w:sz w:val="22"/>
          <w:szCs w:val="22"/>
        </w:rPr>
        <w:t>.</w:t>
      </w:r>
      <w:r w:rsidRPr="008B49B5">
        <w:rPr>
          <w:rFonts w:ascii="Calibri" w:hAnsi="Calibri" w:cs="Arial"/>
          <w:sz w:val="22"/>
          <w:szCs w:val="22"/>
        </w:rPr>
        <w:t xml:space="preserve"> </w:t>
      </w:r>
      <w:r w:rsidRPr="008B49B5">
        <w:rPr>
          <w:rFonts w:ascii="Calibri" w:hAnsi="Calibri" w:cs="Arial"/>
          <w:sz w:val="22"/>
          <w:szCs w:val="22"/>
          <w:highlight w:val="yellow"/>
        </w:rPr>
        <w:t>(uchazeč předloží v rámci nabídky)</w:t>
      </w:r>
    </w:p>
    <w:p w:rsidR="001248A3" w:rsidRPr="00177ACA" w:rsidRDefault="001248A3" w:rsidP="00FD0A6A">
      <w:pPr>
        <w:ind w:left="1843" w:hanging="1417"/>
        <w:jc w:val="both"/>
        <w:rPr>
          <w:rFonts w:ascii="Calibri" w:hAnsi="Calibri" w:cs="Calibri"/>
          <w:sz w:val="22"/>
          <w:szCs w:val="22"/>
        </w:rPr>
      </w:pPr>
      <w:r w:rsidRPr="00F37C18">
        <w:rPr>
          <w:rFonts w:ascii="Calibri" w:hAnsi="Calibri" w:cs="Calibri"/>
          <w:sz w:val="22"/>
          <w:szCs w:val="22"/>
        </w:rPr>
        <w:t xml:space="preserve">Příloha č. </w:t>
      </w:r>
      <w:r w:rsidRPr="00F37C18">
        <w:rPr>
          <w:rFonts w:ascii="Calibri" w:hAnsi="Calibri" w:cs="Arial"/>
          <w:sz w:val="22"/>
          <w:szCs w:val="22"/>
        </w:rPr>
        <w:t>3:</w:t>
      </w:r>
      <w:r w:rsidRPr="00177ACA">
        <w:rPr>
          <w:rFonts w:ascii="Calibri" w:hAnsi="Calibri" w:cs="Calibri"/>
          <w:sz w:val="22"/>
          <w:szCs w:val="22"/>
        </w:rPr>
        <w:tab/>
        <w:t xml:space="preserve">Seznam subdodavatelů, jimž bude za plnění subdodávky uhrazeno více než 10% z Kupní Ceny vč. souvisejících dokumentů </w:t>
      </w:r>
      <w:r w:rsidRPr="00F37C18">
        <w:rPr>
          <w:rFonts w:ascii="Calibri" w:hAnsi="Calibri" w:cs="Arial"/>
          <w:sz w:val="22"/>
          <w:szCs w:val="22"/>
          <w:highlight w:val="yellow"/>
        </w:rPr>
        <w:t>(</w:t>
      </w:r>
      <w:r w:rsidRPr="00177ACA">
        <w:rPr>
          <w:rFonts w:ascii="Calibri" w:hAnsi="Calibri" w:cs="Arial"/>
          <w:sz w:val="22"/>
          <w:szCs w:val="22"/>
          <w:highlight w:val="yellow"/>
        </w:rPr>
        <w:t>uchazeč předloží v rámci nabídky</w:t>
      </w:r>
      <w:r w:rsidRPr="00F37C18">
        <w:rPr>
          <w:rFonts w:ascii="Calibri" w:hAnsi="Calibri" w:cs="Arial"/>
          <w:sz w:val="22"/>
          <w:szCs w:val="22"/>
          <w:highlight w:val="yellow"/>
        </w:rPr>
        <w:t>)</w:t>
      </w:r>
    </w:p>
    <w:p w:rsidR="001248A3" w:rsidRPr="008B49B5" w:rsidRDefault="001248A3" w:rsidP="00AF613A">
      <w:pPr>
        <w:jc w:val="both"/>
        <w:rPr>
          <w:rFonts w:ascii="Calibri" w:hAnsi="Calibri" w:cs="Calibri"/>
          <w:sz w:val="22"/>
          <w:szCs w:val="22"/>
        </w:rPr>
      </w:pPr>
    </w:p>
    <w:p w:rsidR="001248A3" w:rsidRPr="008B49B5" w:rsidRDefault="001248A3" w:rsidP="00AF613A">
      <w:pPr>
        <w:numPr>
          <w:ilvl w:val="1"/>
          <w:numId w:val="17"/>
        </w:numPr>
        <w:ind w:left="709" w:hanging="709"/>
        <w:jc w:val="both"/>
        <w:rPr>
          <w:rFonts w:ascii="Calibri" w:hAnsi="Calibri" w:cs="Calibri"/>
          <w:sz w:val="22"/>
          <w:szCs w:val="22"/>
        </w:rPr>
      </w:pPr>
      <w:r>
        <w:rPr>
          <w:rFonts w:ascii="Calibri" w:hAnsi="Calibri"/>
          <w:sz w:val="22"/>
          <w:szCs w:val="22"/>
        </w:rPr>
        <w:t>Prodávající</w:t>
      </w:r>
      <w:r w:rsidRPr="008B49B5">
        <w:rPr>
          <w:rFonts w:ascii="Calibri" w:hAnsi="Calibri"/>
          <w:sz w:val="22"/>
          <w:szCs w:val="22"/>
        </w:rPr>
        <w:t xml:space="preserve"> se zavazuje, že po </w:t>
      </w:r>
      <w:r>
        <w:rPr>
          <w:rFonts w:ascii="Calibri" w:hAnsi="Calibri"/>
          <w:sz w:val="22"/>
          <w:szCs w:val="22"/>
        </w:rPr>
        <w:t>dodání Přístroje</w:t>
      </w:r>
      <w:r w:rsidRPr="008B49B5">
        <w:rPr>
          <w:rFonts w:ascii="Calibri" w:hAnsi="Calibri"/>
          <w:sz w:val="22"/>
          <w:szCs w:val="22"/>
        </w:rPr>
        <w:t xml:space="preserve"> dle této Smlouvy poskytne </w:t>
      </w:r>
      <w:r>
        <w:rPr>
          <w:rFonts w:ascii="Calibri" w:hAnsi="Calibri"/>
          <w:sz w:val="22"/>
          <w:szCs w:val="22"/>
        </w:rPr>
        <w:t>Kupujícímu</w:t>
      </w:r>
      <w:r w:rsidRPr="008B49B5">
        <w:rPr>
          <w:rFonts w:ascii="Calibri" w:hAnsi="Calibri"/>
          <w:sz w:val="22"/>
          <w:szCs w:val="22"/>
        </w:rPr>
        <w:t xml:space="preserve"> součinnost, aby </w:t>
      </w:r>
      <w:r>
        <w:rPr>
          <w:rFonts w:ascii="Calibri" w:hAnsi="Calibri"/>
          <w:sz w:val="22"/>
          <w:szCs w:val="22"/>
        </w:rPr>
        <w:t>Kupující</w:t>
      </w:r>
      <w:r w:rsidRPr="008B49B5">
        <w:rPr>
          <w:rFonts w:ascii="Calibri" w:hAnsi="Calibri"/>
          <w:sz w:val="22"/>
          <w:szCs w:val="22"/>
        </w:rPr>
        <w:t xml:space="preserve"> mohl dostát svým povinnostem dle § 147a ZVZ, zejména mu na jeho žádost poskytne seznam subdodavatelů,</w:t>
      </w:r>
      <w:r w:rsidRPr="00CD6AA2">
        <w:rPr>
          <w:rFonts w:ascii="Calibri" w:hAnsi="Calibri" w:cs="Calibri"/>
          <w:sz w:val="22"/>
          <w:szCs w:val="22"/>
        </w:rPr>
        <w:t xml:space="preserve"> jimž bylo za plnění subdodávky uhrazeno více než 10% z Kupní Ceny</w:t>
      </w:r>
      <w:r w:rsidRPr="00CD6AA2">
        <w:rPr>
          <w:rFonts w:ascii="Calibri" w:hAnsi="Calibri"/>
          <w:sz w:val="22"/>
          <w:szCs w:val="22"/>
        </w:rPr>
        <w:t>.</w:t>
      </w:r>
    </w:p>
    <w:p w:rsidR="001248A3" w:rsidRPr="008B49B5" w:rsidRDefault="001248A3" w:rsidP="00AF613A">
      <w:pPr>
        <w:ind w:left="434"/>
        <w:rPr>
          <w:rFonts w:ascii="Calibri" w:hAnsi="Calibri" w:cs="Calibri"/>
          <w:sz w:val="22"/>
          <w:szCs w:val="22"/>
        </w:rPr>
      </w:pPr>
    </w:p>
    <w:p w:rsidR="001248A3" w:rsidRPr="008B49B5" w:rsidRDefault="001248A3" w:rsidP="00AF613A">
      <w:pPr>
        <w:numPr>
          <w:ilvl w:val="1"/>
          <w:numId w:val="17"/>
        </w:numPr>
        <w:ind w:left="709" w:hanging="709"/>
        <w:jc w:val="both"/>
        <w:rPr>
          <w:rFonts w:ascii="Calibri" w:hAnsi="Calibri" w:cs="Calibri"/>
          <w:sz w:val="22"/>
          <w:szCs w:val="22"/>
        </w:rPr>
      </w:pPr>
      <w:r w:rsidRPr="008B49B5">
        <w:rPr>
          <w:rFonts w:ascii="Calibri" w:hAnsi="Calibri" w:cs="Calibri"/>
          <w:sz w:val="22"/>
          <w:szCs w:val="22"/>
        </w:rPr>
        <w:t>Smluvní strany stvrzují Smlouvu</w:t>
      </w:r>
      <w:r>
        <w:rPr>
          <w:rFonts w:ascii="Calibri" w:hAnsi="Calibri" w:cs="Calibri"/>
          <w:sz w:val="22"/>
          <w:szCs w:val="22"/>
        </w:rPr>
        <w:t xml:space="preserve"> svými </w:t>
      </w:r>
      <w:r w:rsidRPr="008B49B5">
        <w:rPr>
          <w:rFonts w:ascii="Calibri" w:hAnsi="Calibri" w:cs="Calibri"/>
          <w:sz w:val="22"/>
          <w:szCs w:val="22"/>
        </w:rPr>
        <w:t>podpis</w:t>
      </w:r>
      <w:r>
        <w:rPr>
          <w:rFonts w:ascii="Calibri" w:hAnsi="Calibri" w:cs="Calibri"/>
          <w:sz w:val="22"/>
          <w:szCs w:val="22"/>
        </w:rPr>
        <w:t>y</w:t>
      </w:r>
      <w:r w:rsidRPr="008B49B5">
        <w:rPr>
          <w:rFonts w:ascii="Calibri" w:hAnsi="Calibri" w:cs="Calibri"/>
          <w:sz w:val="22"/>
          <w:szCs w:val="22"/>
        </w:rPr>
        <w:t xml:space="preserve"> na důkaz souhlasu s celým jejím obsahem.</w:t>
      </w:r>
    </w:p>
    <w:p w:rsidR="001248A3" w:rsidRPr="008B49B5" w:rsidRDefault="001248A3" w:rsidP="00AF613A">
      <w:pPr>
        <w:pStyle w:val="Nadpis7"/>
        <w:snapToGrid w:val="0"/>
        <w:spacing w:before="0" w:after="0"/>
        <w:jc w:val="both"/>
        <w:rPr>
          <w:rFonts w:ascii="Calibri" w:hAnsi="Calibri" w:cs="Calibri"/>
          <w:sz w:val="22"/>
          <w:szCs w:val="22"/>
        </w:rPr>
      </w:pPr>
    </w:p>
    <w:p w:rsidR="001248A3" w:rsidRPr="008B49B5" w:rsidRDefault="001248A3" w:rsidP="00AF613A">
      <w:pPr>
        <w:rPr>
          <w:rFonts w:ascii="Calibri" w:hAnsi="Calibri"/>
          <w:sz w:val="22"/>
          <w:szCs w:val="22"/>
        </w:rPr>
      </w:pPr>
    </w:p>
    <w:p w:rsidR="001248A3" w:rsidRPr="008B49B5" w:rsidRDefault="001248A3" w:rsidP="00AF613A">
      <w:pPr>
        <w:rPr>
          <w:rFonts w:ascii="Calibri" w:hAnsi="Calibri"/>
          <w:sz w:val="22"/>
          <w:szCs w:val="22"/>
        </w:rPr>
      </w:pPr>
    </w:p>
    <w:p w:rsidR="001248A3" w:rsidRPr="008B49B5" w:rsidRDefault="001248A3" w:rsidP="00AF613A">
      <w:pPr>
        <w:rPr>
          <w:rFonts w:ascii="Calibri" w:hAnsi="Calibri"/>
          <w:sz w:val="22"/>
          <w:szCs w:val="22"/>
        </w:rPr>
      </w:pPr>
    </w:p>
    <w:p w:rsidR="001248A3" w:rsidRPr="008B49B5" w:rsidRDefault="001248A3" w:rsidP="00AF613A">
      <w:pPr>
        <w:rPr>
          <w:rFonts w:ascii="Calibri" w:hAnsi="Calibri" w:cs="Calibri"/>
          <w:sz w:val="22"/>
          <w:szCs w:val="22"/>
        </w:rPr>
      </w:pPr>
    </w:p>
    <w:p w:rsidR="001248A3" w:rsidRPr="008B49B5" w:rsidRDefault="001248A3" w:rsidP="00AF613A">
      <w:pPr>
        <w:pStyle w:val="Nadpis7"/>
        <w:spacing w:before="0" w:after="0"/>
        <w:jc w:val="both"/>
        <w:rPr>
          <w:rFonts w:ascii="Calibri" w:hAnsi="Calibri" w:cs="Calibri"/>
          <w:sz w:val="22"/>
          <w:szCs w:val="22"/>
        </w:rPr>
        <w:sectPr w:rsidR="001248A3" w:rsidRPr="008B49B5" w:rsidSect="0013092F">
          <w:headerReference w:type="default" r:id="rId10"/>
          <w:footerReference w:type="default" r:id="rId11"/>
          <w:pgSz w:w="11906" w:h="16838"/>
          <w:pgMar w:top="1417" w:right="1417" w:bottom="1417" w:left="1417" w:header="708" w:footer="708" w:gutter="0"/>
          <w:cols w:space="708"/>
          <w:docGrid w:linePitch="360"/>
        </w:sectPr>
      </w:pPr>
    </w:p>
    <w:p w:rsidR="001248A3" w:rsidRPr="002F40BF" w:rsidRDefault="001248A3" w:rsidP="00AF613A">
      <w:pPr>
        <w:pStyle w:val="Nadpis7"/>
        <w:spacing w:before="0" w:after="0"/>
        <w:jc w:val="both"/>
        <w:rPr>
          <w:rFonts w:ascii="Calibri" w:hAnsi="Calibri" w:cs="Calibri"/>
          <w:sz w:val="22"/>
          <w:szCs w:val="22"/>
        </w:rPr>
      </w:pPr>
      <w:r w:rsidRPr="008B49B5">
        <w:rPr>
          <w:rFonts w:ascii="Calibri" w:hAnsi="Calibri" w:cs="Calibri"/>
          <w:sz w:val="22"/>
          <w:szCs w:val="22"/>
        </w:rPr>
        <w:lastRenderedPageBreak/>
        <w:t>V Praze dne _________</w:t>
      </w:r>
      <w:r>
        <w:rPr>
          <w:rFonts w:ascii="Calibri" w:hAnsi="Calibri" w:cs="Calibri"/>
          <w:sz w:val="22"/>
          <w:szCs w:val="22"/>
        </w:rPr>
        <w:t>___, 2014</w:t>
      </w:r>
    </w:p>
    <w:p w:rsidR="001248A3" w:rsidRPr="008B49B5" w:rsidRDefault="001248A3" w:rsidP="00AF613A">
      <w:pPr>
        <w:rPr>
          <w:rFonts w:ascii="Calibri" w:hAnsi="Calibri" w:cs="Calibri"/>
          <w:sz w:val="22"/>
          <w:szCs w:val="22"/>
        </w:rPr>
      </w:pPr>
    </w:p>
    <w:p w:rsidR="001248A3" w:rsidRPr="008B49B5" w:rsidRDefault="001248A3" w:rsidP="00AF613A">
      <w:pPr>
        <w:rPr>
          <w:rFonts w:ascii="Calibri" w:hAnsi="Calibri" w:cs="Calibri"/>
          <w:sz w:val="22"/>
          <w:szCs w:val="22"/>
        </w:rPr>
      </w:pPr>
      <w:r w:rsidRPr="008B49B5">
        <w:rPr>
          <w:rFonts w:ascii="Calibri" w:hAnsi="Calibri" w:cs="Calibri"/>
          <w:sz w:val="22"/>
          <w:szCs w:val="22"/>
        </w:rPr>
        <w:t>Za: Fyzikální ústav AV ČR, v. v. i.</w:t>
      </w:r>
    </w:p>
    <w:p w:rsidR="001248A3" w:rsidRPr="008B49B5" w:rsidRDefault="001248A3" w:rsidP="00AF613A">
      <w:pPr>
        <w:jc w:val="both"/>
        <w:rPr>
          <w:rFonts w:ascii="Calibri" w:hAnsi="Calibri" w:cs="Calibri"/>
          <w:sz w:val="22"/>
          <w:szCs w:val="22"/>
        </w:rPr>
      </w:pPr>
    </w:p>
    <w:p w:rsidR="001248A3" w:rsidRPr="008B49B5" w:rsidRDefault="001248A3" w:rsidP="00AF613A">
      <w:pPr>
        <w:jc w:val="both"/>
        <w:rPr>
          <w:rFonts w:ascii="Calibri" w:hAnsi="Calibri" w:cs="Calibri"/>
          <w:sz w:val="22"/>
          <w:szCs w:val="22"/>
        </w:rPr>
      </w:pPr>
    </w:p>
    <w:p w:rsidR="001248A3" w:rsidRPr="008B49B5" w:rsidRDefault="001248A3" w:rsidP="00AF613A">
      <w:pPr>
        <w:jc w:val="both"/>
        <w:rPr>
          <w:rFonts w:ascii="Calibri" w:hAnsi="Calibri" w:cs="Calibri"/>
          <w:sz w:val="22"/>
          <w:szCs w:val="22"/>
        </w:rPr>
      </w:pPr>
    </w:p>
    <w:p w:rsidR="001248A3" w:rsidRPr="008B49B5" w:rsidRDefault="001248A3" w:rsidP="00AF613A">
      <w:pPr>
        <w:jc w:val="both"/>
        <w:rPr>
          <w:rFonts w:ascii="Calibri" w:hAnsi="Calibri" w:cs="Calibri"/>
          <w:sz w:val="22"/>
          <w:szCs w:val="22"/>
        </w:rPr>
      </w:pPr>
      <w:r w:rsidRPr="008B49B5">
        <w:rPr>
          <w:rFonts w:ascii="Calibri" w:hAnsi="Calibri" w:cs="Calibri"/>
          <w:sz w:val="22"/>
          <w:szCs w:val="22"/>
        </w:rPr>
        <w:t>__________________________</w:t>
      </w:r>
    </w:p>
    <w:p w:rsidR="001248A3" w:rsidRPr="008B49B5" w:rsidRDefault="001248A3" w:rsidP="00AF613A">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Pr>
          <w:rFonts w:ascii="Calibri" w:hAnsi="Calibri" w:cs="Calibri"/>
          <w:sz w:val="22"/>
          <w:szCs w:val="22"/>
        </w:rPr>
        <w:t>prof</w:t>
      </w:r>
      <w:r w:rsidRPr="008B49B5">
        <w:rPr>
          <w:rFonts w:ascii="Calibri" w:hAnsi="Calibri" w:cs="Calibri"/>
          <w:sz w:val="22"/>
          <w:szCs w:val="22"/>
        </w:rPr>
        <w:t>. Jan Řídký, DrSc.</w:t>
      </w:r>
    </w:p>
    <w:p w:rsidR="001248A3" w:rsidRPr="008B49B5" w:rsidRDefault="001248A3" w:rsidP="00AF613A">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rsidR="001248A3" w:rsidRPr="008B49B5" w:rsidRDefault="001248A3" w:rsidP="00AF613A">
      <w:pPr>
        <w:rPr>
          <w:rFonts w:ascii="Calibri" w:hAnsi="Calibri" w:cs="Calibri"/>
          <w:sz w:val="22"/>
          <w:szCs w:val="22"/>
        </w:rPr>
      </w:pPr>
    </w:p>
    <w:p w:rsidR="001248A3" w:rsidRPr="008B49B5" w:rsidRDefault="001248A3" w:rsidP="00AF613A">
      <w:pPr>
        <w:rPr>
          <w:rFonts w:ascii="Calibri" w:hAnsi="Calibri" w:cs="Calibri"/>
          <w:sz w:val="22"/>
          <w:szCs w:val="22"/>
        </w:rPr>
      </w:pPr>
      <w:r w:rsidRPr="008B49B5">
        <w:rPr>
          <w:rFonts w:ascii="Calibri" w:hAnsi="Calibri" w:cs="Calibri"/>
          <w:sz w:val="22"/>
          <w:szCs w:val="22"/>
        </w:rPr>
        <w:lastRenderedPageBreak/>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r>
        <w:rPr>
          <w:rFonts w:ascii="Calibri" w:hAnsi="Calibri" w:cs="Calibri"/>
          <w:sz w:val="22"/>
          <w:szCs w:val="22"/>
        </w:rPr>
        <w:t xml:space="preserve"> 2014</w:t>
      </w:r>
    </w:p>
    <w:p w:rsidR="001248A3" w:rsidRPr="008B49B5" w:rsidRDefault="001248A3" w:rsidP="00AF613A">
      <w:pPr>
        <w:rPr>
          <w:rFonts w:ascii="Calibri" w:hAnsi="Calibri" w:cs="Calibri"/>
          <w:sz w:val="22"/>
          <w:szCs w:val="22"/>
        </w:rPr>
      </w:pPr>
    </w:p>
    <w:p w:rsidR="001248A3" w:rsidRPr="008B49B5" w:rsidRDefault="001248A3" w:rsidP="00AF613A">
      <w:pPr>
        <w:rPr>
          <w:rFonts w:ascii="Calibri" w:hAnsi="Calibri" w:cs="Calibri"/>
          <w:sz w:val="22"/>
          <w:szCs w:val="22"/>
        </w:rPr>
      </w:pPr>
      <w:r w:rsidRPr="008B49B5">
        <w:rPr>
          <w:rFonts w:ascii="Calibri" w:hAnsi="Calibri" w:cs="Calibri"/>
          <w:sz w:val="22"/>
          <w:szCs w:val="22"/>
        </w:rPr>
        <w:t xml:space="preserve">Za: </w:t>
      </w:r>
      <w:r w:rsidRPr="008B49B5">
        <w:rPr>
          <w:rFonts w:ascii="Calibri" w:hAnsi="Calibri" w:cs="Calibri"/>
          <w:sz w:val="22"/>
          <w:szCs w:val="22"/>
          <w:highlight w:val="yellow"/>
        </w:rPr>
        <w:t>_____________________________</w:t>
      </w:r>
    </w:p>
    <w:p w:rsidR="001248A3" w:rsidRPr="008B49B5" w:rsidRDefault="001248A3" w:rsidP="00AF613A">
      <w:pPr>
        <w:jc w:val="both"/>
        <w:rPr>
          <w:rFonts w:ascii="Calibri" w:hAnsi="Calibri" w:cs="Calibri"/>
          <w:sz w:val="22"/>
          <w:szCs w:val="22"/>
        </w:rPr>
      </w:pPr>
    </w:p>
    <w:p w:rsidR="001248A3" w:rsidRPr="008B49B5" w:rsidRDefault="001248A3" w:rsidP="00AF613A">
      <w:pPr>
        <w:jc w:val="both"/>
        <w:rPr>
          <w:rFonts w:ascii="Calibri" w:hAnsi="Calibri" w:cs="Calibri"/>
          <w:sz w:val="22"/>
          <w:szCs w:val="22"/>
        </w:rPr>
      </w:pPr>
    </w:p>
    <w:p w:rsidR="001248A3" w:rsidRPr="008B49B5" w:rsidRDefault="001248A3" w:rsidP="00AF613A">
      <w:pPr>
        <w:jc w:val="both"/>
        <w:rPr>
          <w:rFonts w:ascii="Calibri" w:hAnsi="Calibri" w:cs="Calibri"/>
          <w:sz w:val="22"/>
          <w:szCs w:val="22"/>
        </w:rPr>
      </w:pPr>
    </w:p>
    <w:p w:rsidR="001248A3" w:rsidRPr="008B49B5" w:rsidRDefault="001248A3" w:rsidP="00AF613A">
      <w:pPr>
        <w:jc w:val="both"/>
        <w:rPr>
          <w:rFonts w:ascii="Calibri" w:hAnsi="Calibri" w:cs="Calibri"/>
          <w:sz w:val="22"/>
          <w:szCs w:val="22"/>
        </w:rPr>
      </w:pPr>
      <w:r w:rsidRPr="008B49B5">
        <w:rPr>
          <w:rFonts w:ascii="Calibri" w:hAnsi="Calibri" w:cs="Calibri"/>
          <w:sz w:val="22"/>
          <w:szCs w:val="22"/>
        </w:rPr>
        <w:t>________________________</w:t>
      </w:r>
    </w:p>
    <w:p w:rsidR="001248A3" w:rsidRPr="008B49B5" w:rsidRDefault="001248A3" w:rsidP="00AF613A">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rsidR="001248A3" w:rsidRPr="008B49B5" w:rsidRDefault="001248A3" w:rsidP="00AF613A">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1248A3" w:rsidRPr="008B49B5" w:rsidRDefault="001248A3" w:rsidP="00AF613A">
      <w:pPr>
        <w:rPr>
          <w:rFonts w:ascii="Calibri" w:hAnsi="Calibri" w:cs="Calibri"/>
          <w:sz w:val="22"/>
          <w:szCs w:val="22"/>
        </w:rPr>
      </w:pPr>
    </w:p>
    <w:p w:rsidR="001248A3" w:rsidRPr="008B49B5" w:rsidRDefault="001248A3" w:rsidP="00AF613A">
      <w:pPr>
        <w:rPr>
          <w:rFonts w:ascii="Calibri" w:hAnsi="Calibri"/>
          <w:sz w:val="22"/>
          <w:szCs w:val="22"/>
        </w:rPr>
        <w:sectPr w:rsidR="001248A3" w:rsidRPr="008B49B5" w:rsidSect="001D6578">
          <w:type w:val="continuous"/>
          <w:pgSz w:w="11906" w:h="16838"/>
          <w:pgMar w:top="1417" w:right="1417" w:bottom="1417" w:left="1417" w:header="708" w:footer="708" w:gutter="0"/>
          <w:cols w:num="2" w:space="708"/>
          <w:docGrid w:linePitch="360"/>
        </w:sectPr>
      </w:pPr>
    </w:p>
    <w:p w:rsidR="001248A3" w:rsidRPr="008B49B5" w:rsidRDefault="001248A3" w:rsidP="00AF613A">
      <w:pPr>
        <w:rPr>
          <w:rFonts w:ascii="Calibri" w:hAnsi="Calibri"/>
          <w:sz w:val="22"/>
          <w:szCs w:val="22"/>
        </w:rPr>
      </w:pPr>
    </w:p>
    <w:p w:rsidR="001248A3" w:rsidRPr="008B49B5" w:rsidRDefault="001248A3" w:rsidP="00AF613A">
      <w:pPr>
        <w:rPr>
          <w:rFonts w:ascii="Calibri" w:hAnsi="Calibri"/>
          <w:sz w:val="22"/>
          <w:szCs w:val="22"/>
        </w:rPr>
      </w:pPr>
    </w:p>
    <w:p w:rsidR="001248A3" w:rsidRPr="008B49B5" w:rsidRDefault="001248A3" w:rsidP="00AF613A">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Fyzikální ústav AV ČR, v. v. i.</w:t>
      </w:r>
    </w:p>
    <w:p w:rsidR="001248A3" w:rsidRPr="008B49B5" w:rsidRDefault="001248A3" w:rsidP="00AF613A">
      <w:pPr>
        <w:spacing w:line="280" w:lineRule="atLeast"/>
        <w:rPr>
          <w:rFonts w:ascii="Calibri" w:hAnsi="Calibri" w:cs="Arial"/>
          <w:sz w:val="22"/>
          <w:szCs w:val="22"/>
        </w:rPr>
      </w:pPr>
      <w:r w:rsidRPr="008B49B5">
        <w:rPr>
          <w:rFonts w:ascii="Calibri" w:hAnsi="Calibri" w:cs="Arial"/>
          <w:sz w:val="22"/>
          <w:szCs w:val="22"/>
        </w:rPr>
        <w:t xml:space="preserve"> </w:t>
      </w:r>
    </w:p>
    <w:p w:rsidR="001248A3" w:rsidRPr="008B49B5" w:rsidRDefault="001248A3" w:rsidP="00AF613A">
      <w:pPr>
        <w:spacing w:line="280" w:lineRule="atLeast"/>
        <w:jc w:val="both"/>
        <w:rPr>
          <w:rFonts w:ascii="Calibri" w:hAnsi="Calibri" w:cs="Arial"/>
          <w:b/>
          <w:bCs/>
          <w:sz w:val="22"/>
          <w:szCs w:val="22"/>
        </w:rPr>
      </w:pPr>
      <w:r w:rsidRPr="008B49B5">
        <w:rPr>
          <w:rFonts w:ascii="Calibri" w:hAnsi="Calibri" w:cs="Arial"/>
          <w:b/>
          <w:sz w:val="22"/>
          <w:szCs w:val="22"/>
        </w:rPr>
        <w:t>„</w:t>
      </w:r>
      <w:r w:rsidRPr="002158D8">
        <w:rPr>
          <w:rFonts w:ascii="Calibri" w:hAnsi="Calibri" w:cs="Arial"/>
          <w:b/>
          <w:sz w:val="22"/>
          <w:szCs w:val="22"/>
        </w:rPr>
        <w:t>Optická litografie</w:t>
      </w:r>
      <w:r w:rsidRPr="008B49B5">
        <w:rPr>
          <w:rFonts w:ascii="Calibri" w:hAnsi="Calibri" w:cs="Arial"/>
          <w:b/>
          <w:bCs/>
          <w:sz w:val="22"/>
          <w:szCs w:val="22"/>
        </w:rPr>
        <w:t>“</w:t>
      </w:r>
    </w:p>
    <w:p w:rsidR="001248A3" w:rsidRPr="008B49B5" w:rsidRDefault="001248A3" w:rsidP="00AF613A">
      <w:pPr>
        <w:tabs>
          <w:tab w:val="left" w:pos="4200"/>
        </w:tabs>
        <w:spacing w:line="280" w:lineRule="atLeast"/>
        <w:outlineLvl w:val="0"/>
        <w:rPr>
          <w:rFonts w:ascii="Calibri" w:hAnsi="Calibri" w:cs="Arial"/>
          <w:b/>
          <w:sz w:val="22"/>
          <w:szCs w:val="22"/>
        </w:rPr>
      </w:pPr>
    </w:p>
    <w:p w:rsidR="001248A3" w:rsidRPr="008B49B5" w:rsidRDefault="001248A3" w:rsidP="00AF613A">
      <w:pPr>
        <w:tabs>
          <w:tab w:val="left" w:pos="4200"/>
        </w:tabs>
        <w:spacing w:line="280" w:lineRule="atLeast"/>
        <w:outlineLvl w:val="0"/>
        <w:rPr>
          <w:rFonts w:ascii="Calibri" w:hAnsi="Calibri" w:cs="Arial"/>
          <w:b/>
          <w:sz w:val="22"/>
          <w:szCs w:val="22"/>
        </w:rPr>
      </w:pPr>
    </w:p>
    <w:p w:rsidR="001248A3" w:rsidRPr="008B49B5" w:rsidRDefault="001248A3" w:rsidP="00AF613A">
      <w:pPr>
        <w:tabs>
          <w:tab w:val="left" w:pos="4200"/>
        </w:tabs>
        <w:spacing w:line="280" w:lineRule="atLeast"/>
        <w:outlineLvl w:val="0"/>
        <w:rPr>
          <w:rFonts w:ascii="Calibri" w:hAnsi="Calibri" w:cs="Arial"/>
          <w:b/>
          <w:sz w:val="22"/>
          <w:szCs w:val="22"/>
        </w:rPr>
      </w:pPr>
      <w:r w:rsidRPr="008B49B5">
        <w:rPr>
          <w:rFonts w:ascii="Calibri" w:hAnsi="Calibri" w:cs="Arial"/>
          <w:b/>
          <w:sz w:val="22"/>
          <w:szCs w:val="22"/>
        </w:rPr>
        <w:t xml:space="preserve">Příloha č. 2 a) - Technická specifikace </w:t>
      </w:r>
      <w:r>
        <w:rPr>
          <w:rFonts w:ascii="Calibri" w:hAnsi="Calibri" w:cs="Arial"/>
          <w:b/>
          <w:sz w:val="22"/>
          <w:szCs w:val="22"/>
        </w:rPr>
        <w:t>Kupujícího</w:t>
      </w:r>
      <w:r w:rsidRPr="008B49B5">
        <w:rPr>
          <w:rFonts w:ascii="Calibri" w:hAnsi="Calibri" w:cs="Arial"/>
          <w:b/>
          <w:sz w:val="22"/>
          <w:szCs w:val="22"/>
        </w:rPr>
        <w:t xml:space="preserve"> k předmětu plnění:</w:t>
      </w:r>
    </w:p>
    <w:p w:rsidR="001248A3" w:rsidRPr="008B49B5" w:rsidRDefault="001248A3" w:rsidP="00AF613A">
      <w:pPr>
        <w:tabs>
          <w:tab w:val="left" w:pos="4200"/>
        </w:tabs>
        <w:spacing w:line="280" w:lineRule="atLeast"/>
        <w:rPr>
          <w:rFonts w:ascii="Calibri" w:hAnsi="Calibri" w:cs="Arial"/>
          <w:b/>
          <w:sz w:val="22"/>
          <w:szCs w:val="22"/>
        </w:rPr>
      </w:pPr>
    </w:p>
    <w:p w:rsidR="001248A3" w:rsidRPr="00F655AF" w:rsidRDefault="001248A3" w:rsidP="00AF613A">
      <w:pPr>
        <w:spacing w:line="280" w:lineRule="atLeast"/>
        <w:jc w:val="both"/>
        <w:outlineLvl w:val="0"/>
        <w:rPr>
          <w:rFonts w:ascii="Calibri" w:hAnsi="Calibri" w:cs="Arial"/>
          <w:sz w:val="22"/>
          <w:szCs w:val="22"/>
          <w:u w:val="single"/>
        </w:rPr>
      </w:pPr>
      <w:r w:rsidRPr="00F655AF">
        <w:rPr>
          <w:rFonts w:ascii="Calibri" w:hAnsi="Calibri" w:cs="Arial"/>
          <w:sz w:val="22"/>
          <w:szCs w:val="22"/>
          <w:u w:val="single"/>
        </w:rPr>
        <w:t>Optická litografie</w:t>
      </w:r>
    </w:p>
    <w:p w:rsidR="001248A3" w:rsidRPr="008B49B5" w:rsidRDefault="001248A3" w:rsidP="00AF613A">
      <w:pPr>
        <w:spacing w:line="280" w:lineRule="atLeast"/>
        <w:outlineLvl w:val="0"/>
        <w:rPr>
          <w:rFonts w:ascii="Calibri" w:hAnsi="Calibri" w:cs="Arial"/>
          <w:b/>
          <w:sz w:val="22"/>
          <w:szCs w:val="22"/>
        </w:rPr>
      </w:pPr>
    </w:p>
    <w:p w:rsidR="001248A3" w:rsidRPr="008B49B5" w:rsidRDefault="001248A3" w:rsidP="00AF613A">
      <w:pPr>
        <w:spacing w:line="280" w:lineRule="atLeast"/>
        <w:rPr>
          <w:rFonts w:ascii="Calibri" w:hAnsi="Calibri" w:cs="Arial"/>
          <w:sz w:val="22"/>
          <w:szCs w:val="22"/>
        </w:rPr>
      </w:pPr>
      <w:r w:rsidRPr="008B49B5">
        <w:rPr>
          <w:rFonts w:ascii="Calibri" w:hAnsi="Calibri" w:cs="Arial"/>
          <w:sz w:val="22"/>
          <w:szCs w:val="22"/>
        </w:rPr>
        <w:t xml:space="preserve">Účel zařízení </w:t>
      </w:r>
    </w:p>
    <w:p w:rsidR="001248A3" w:rsidRPr="00167866" w:rsidRDefault="001248A3" w:rsidP="00AF613A">
      <w:pPr>
        <w:spacing w:line="280" w:lineRule="atLeast"/>
        <w:jc w:val="both"/>
        <w:rPr>
          <w:rFonts w:ascii="Calibri" w:hAnsi="Calibri" w:cs="Arial"/>
          <w:sz w:val="22"/>
          <w:szCs w:val="22"/>
        </w:rPr>
      </w:pPr>
      <w:r w:rsidRPr="0009136D">
        <w:rPr>
          <w:rFonts w:ascii="Calibri" w:hAnsi="Calibri" w:cs="Arial"/>
          <w:sz w:val="22"/>
          <w:szCs w:val="22"/>
        </w:rPr>
        <w:t xml:space="preserve">Účelem pořizovaného zařízení </w:t>
      </w:r>
      <w:r w:rsidRPr="0009136D">
        <w:rPr>
          <w:rFonts w:ascii="Calibri" w:hAnsi="Calibri"/>
          <w:sz w:val="22"/>
          <w:szCs w:val="22"/>
        </w:rPr>
        <w:t>je</w:t>
      </w:r>
      <w:r w:rsidRPr="0009136D">
        <w:rPr>
          <w:rFonts w:ascii="Calibri" w:hAnsi="Calibri" w:cs="Calibri"/>
          <w:sz w:val="22"/>
          <w:szCs w:val="22"/>
        </w:rPr>
        <w:t xml:space="preserve"> </w:t>
      </w:r>
      <w:r>
        <w:rPr>
          <w:rFonts w:ascii="Calibri" w:hAnsi="Calibri" w:cs="Calibri"/>
          <w:sz w:val="22"/>
          <w:szCs w:val="22"/>
        </w:rPr>
        <w:t xml:space="preserve">vytváření definovaných struktur s rozlišením alespoň 1 mikrometr metodou přímé optické litografie s využitím přímého zápisu laserovým paprskem. Přístroj bude využíván pro výzkumné účely a musí být maximálně flexibilní pro vytváření malých sérií různých </w:t>
      </w:r>
      <w:r w:rsidRPr="00167866">
        <w:rPr>
          <w:rFonts w:ascii="Calibri" w:hAnsi="Calibri" w:cs="Calibri"/>
          <w:sz w:val="22"/>
          <w:szCs w:val="22"/>
        </w:rPr>
        <w:t xml:space="preserve">struktur ve vrstvách fotorezistu. </w:t>
      </w:r>
      <w:r w:rsidRPr="00167866">
        <w:rPr>
          <w:rFonts w:ascii="Calibri" w:hAnsi="Calibri" w:cs="Arial"/>
          <w:sz w:val="22"/>
          <w:szCs w:val="22"/>
        </w:rPr>
        <w:t>Požadované minimální rozlišení je 1 mikrometr. Přístroj musí být vybaven CCD kamerou pro in-situ sledování vytvářených struktur, stolem s pasivní izolací vibrací a řídícím počítačem včetně odpovídajícího softwaru. Přístroj bude využíván pro vytváření struktur v anorganických a organických materiálech. Součástí dodávky je také systém pro vytváření vrstev fotorezistu.</w:t>
      </w:r>
    </w:p>
    <w:p w:rsidR="001248A3" w:rsidRPr="00167866" w:rsidRDefault="001248A3" w:rsidP="00AF613A">
      <w:pPr>
        <w:spacing w:line="280" w:lineRule="atLeast"/>
        <w:jc w:val="both"/>
        <w:rPr>
          <w:rFonts w:ascii="Calibri" w:hAnsi="Calibri" w:cs="Arial"/>
          <w:sz w:val="22"/>
          <w:szCs w:val="22"/>
        </w:rPr>
      </w:pPr>
      <w:r w:rsidRPr="00167866">
        <w:rPr>
          <w:rFonts w:ascii="Calibri" w:hAnsi="Calibri" w:cs="Arial"/>
          <w:sz w:val="22"/>
          <w:szCs w:val="22"/>
        </w:rPr>
        <w:t>V rámci dodávky je požadována také instalace, zprovoznění a předvedení systému včetně zaškolení obsluhy. Během instalace budou deklarované parametry demonstrovány a prokázáno tak jejich dosažení.</w:t>
      </w:r>
    </w:p>
    <w:p w:rsidR="001248A3" w:rsidRDefault="001248A3" w:rsidP="00AF613A">
      <w:pPr>
        <w:spacing w:line="280" w:lineRule="atLeast"/>
        <w:jc w:val="both"/>
        <w:rPr>
          <w:rFonts w:ascii="Calibri" w:hAnsi="Calibri" w:cs="Arial"/>
          <w:b/>
          <w:sz w:val="22"/>
          <w:szCs w:val="22"/>
        </w:rPr>
      </w:pPr>
    </w:p>
    <w:p w:rsidR="001248A3" w:rsidRPr="006132F2" w:rsidRDefault="001248A3" w:rsidP="00AF613A">
      <w:pPr>
        <w:spacing w:line="280" w:lineRule="atLeast"/>
        <w:jc w:val="both"/>
        <w:rPr>
          <w:rFonts w:ascii="Calibri" w:hAnsi="Calibri" w:cs="Arial"/>
          <w:b/>
          <w:sz w:val="22"/>
          <w:szCs w:val="22"/>
        </w:rPr>
      </w:pPr>
      <w:r w:rsidRPr="006132F2">
        <w:rPr>
          <w:rFonts w:ascii="Calibri" w:hAnsi="Calibri" w:cs="Arial"/>
          <w:b/>
          <w:sz w:val="22"/>
          <w:szCs w:val="22"/>
        </w:rPr>
        <w:t>Předmětem zakázky je zařízení, které v souladu s § 46 odst. 4 ZVZ zahrnuje následující součásti a splňuje technické podmínky:</w:t>
      </w:r>
    </w:p>
    <w:p w:rsidR="001248A3" w:rsidRPr="008B49B5" w:rsidRDefault="001248A3" w:rsidP="00AF613A">
      <w:pPr>
        <w:pStyle w:val="Textbody"/>
        <w:spacing w:line="280" w:lineRule="atLeast"/>
        <w:ind w:left="720"/>
        <w:jc w:val="both"/>
        <w:rPr>
          <w:rFonts w:ascii="Calibri" w:hAnsi="Calibri" w:cs="Arial"/>
          <w:sz w:val="22"/>
          <w:szCs w:val="22"/>
          <w:lang w:val="cs-CZ"/>
        </w:rPr>
      </w:pP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Litografický systém s</w:t>
      </w:r>
      <w:r>
        <w:rPr>
          <w:rFonts w:ascii="Calibri" w:hAnsi="Calibri"/>
          <w:sz w:val="22"/>
          <w:szCs w:val="22"/>
        </w:rPr>
        <w:t xml:space="preserve"> přímým </w:t>
      </w:r>
      <w:r w:rsidRPr="00F655AF">
        <w:rPr>
          <w:rFonts w:ascii="Calibri" w:hAnsi="Calibri"/>
          <w:sz w:val="22"/>
          <w:szCs w:val="22"/>
        </w:rPr>
        <w:t>optickým zápisem</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Musí zahrnovat několik laserů generující záření v UV oblasti (např. 405nm) umožňujících paralelní režim za účelem z</w:t>
      </w:r>
      <w:r>
        <w:rPr>
          <w:rFonts w:ascii="Calibri" w:hAnsi="Calibri"/>
          <w:sz w:val="22"/>
          <w:szCs w:val="22"/>
        </w:rPr>
        <w:t xml:space="preserve">krácení </w:t>
      </w:r>
      <w:r w:rsidRPr="00F655AF">
        <w:rPr>
          <w:rFonts w:ascii="Calibri" w:hAnsi="Calibri"/>
          <w:sz w:val="22"/>
          <w:szCs w:val="22"/>
        </w:rPr>
        <w:t>expoziční doby.</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Systém musí nabízet možnost rozšíření ( v budoucnu) o IR laser, který umožní nastavení pro oboustranné vytváření struktur na křemíkových podložkách</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Rozlišení systému musí být min. 5µm v běžném režimu a min. 1µm v režimu s vysokým rozlišením.</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Systém musí umožňovat „wide field“ pozorování vzorku.</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Automatický zaostřovací systém (autofocus) s vysokou přesností nastavení na existující struktury na povrchu vzorku</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Detektor pro laserový skenovací mikroskop a kalibraci systému</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Kryt systému zajišťující teplotní stabilizaci vnitřních komponent</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Antivibrační stůl zamezující přenos vibrací z podlahy do systému</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lastRenderedPageBreak/>
        <w:t>Řídící jednotka (včetně řízení polohování) a PC pro obsluhu</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Terč pro seřizování a kalibraci</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Řídící software</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Vakuová pumpa s vedením umožňující čerpání systému z druhé místnosti (pumpa a systém mohou být stavebně odděleny)</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Průměrná zapisovací rychlost (při standardních rozměrech exponované plochy 200x200mm, standardní kvality a při použití rastrovacího režimu) min. 100mm2/min při 5um rozlišení nebo min. 4mm2/min při 1um rozlišení.</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Možnost použití „waferů“o velikosti až 100x100mm, a také možnost použití sub-milimetrových fragmentů</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Zapisovací oblast až 100x100mm</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Maximální použitelná tloušťka vzorků min. 5mm</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Zapisovací oblast nesmí mít omezení v rozích</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Vzorky jsou fixovány vakuovou přísavkou (vakuum chuck)</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cs="Arial"/>
          <w:color w:val="000000"/>
          <w:sz w:val="22"/>
          <w:szCs w:val="22"/>
        </w:rPr>
        <w:t xml:space="preserve">Automatické vyhodnocování tloušťky vzorku podél osy x a y v rastu včetně identifikace jakéhokoliv vyboulení (fitování kvadratickou funkcí) nebo sklonu (fitování lineární funkcí) </w:t>
      </w:r>
    </w:p>
    <w:p w:rsidR="001248A3" w:rsidRPr="00F655AF" w:rsidRDefault="001248A3" w:rsidP="00AF613A">
      <w:pPr>
        <w:widowControl/>
        <w:numPr>
          <w:ilvl w:val="0"/>
          <w:numId w:val="26"/>
        </w:numPr>
        <w:suppressAutoHyphens w:val="0"/>
        <w:spacing w:after="200" w:line="276" w:lineRule="auto"/>
        <w:rPr>
          <w:rFonts w:ascii="Calibri" w:hAnsi="Calibri"/>
          <w:sz w:val="22"/>
          <w:szCs w:val="22"/>
          <w:lang w:val="en-US"/>
        </w:rPr>
      </w:pPr>
      <w:r w:rsidRPr="00F655AF">
        <w:rPr>
          <w:rFonts w:ascii="Calibri" w:hAnsi="Calibri"/>
          <w:sz w:val="22"/>
          <w:szCs w:val="22"/>
        </w:rPr>
        <w:t>Systém by měl umožňovat korekci sklonu vzorku (wedge), ohybu vzorku (bow). Korekce musí být aplikována ještě před zahájením expozice</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Systém musí pracovat s elektroniku rozlišující 128 úrovní šedé zmapovaných do 0-255 pixelové hodnoty</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Systém musí umožňovat režim XY rastrování a dále režim vektorové expozice</w:t>
      </w:r>
    </w:p>
    <w:p w:rsidR="001248A3" w:rsidRPr="00F655AF" w:rsidRDefault="001248A3" w:rsidP="00AF613A">
      <w:pPr>
        <w:widowControl/>
        <w:numPr>
          <w:ilvl w:val="0"/>
          <w:numId w:val="26"/>
        </w:numPr>
        <w:suppressAutoHyphens w:val="0"/>
        <w:spacing w:after="200" w:line="276" w:lineRule="auto"/>
        <w:rPr>
          <w:rFonts w:ascii="Calibri" w:hAnsi="Calibri"/>
          <w:sz w:val="22"/>
          <w:szCs w:val="22"/>
        </w:rPr>
      </w:pPr>
      <w:r w:rsidRPr="00F655AF">
        <w:rPr>
          <w:rFonts w:ascii="Calibri" w:hAnsi="Calibri"/>
          <w:sz w:val="22"/>
          <w:szCs w:val="22"/>
        </w:rPr>
        <w:t>K jednotlivým expozičním úlohám musí být možné nastavit různé expoziční režimy</w:t>
      </w:r>
    </w:p>
    <w:p w:rsidR="001248A3" w:rsidRPr="00F655AF" w:rsidRDefault="001248A3" w:rsidP="00AF613A">
      <w:pPr>
        <w:widowControl/>
        <w:numPr>
          <w:ilvl w:val="0"/>
          <w:numId w:val="26"/>
        </w:numPr>
        <w:suppressAutoHyphens w:val="0"/>
        <w:spacing w:after="200" w:line="276" w:lineRule="auto"/>
        <w:rPr>
          <w:rFonts w:cs="Arial"/>
          <w:color w:val="1F497D"/>
        </w:rPr>
      </w:pPr>
      <w:r w:rsidRPr="00F655AF">
        <w:rPr>
          <w:rFonts w:ascii="Calibri" w:hAnsi="Calibri"/>
          <w:sz w:val="22"/>
          <w:szCs w:val="22"/>
        </w:rPr>
        <w:t>Program umožňující sestavování úloh (job list builder) musí umožňovat automatické generování expozičních průběhů</w:t>
      </w:r>
    </w:p>
    <w:p w:rsidR="001248A3" w:rsidRPr="00F655AF" w:rsidRDefault="001248A3" w:rsidP="00AF613A">
      <w:pPr>
        <w:widowControl/>
        <w:numPr>
          <w:ilvl w:val="0"/>
          <w:numId w:val="26"/>
        </w:numPr>
        <w:suppressAutoHyphens w:val="0"/>
        <w:spacing w:after="200" w:line="276" w:lineRule="auto"/>
        <w:rPr>
          <w:rFonts w:ascii="Calibri" w:hAnsi="Calibri" w:cs="Arial"/>
          <w:color w:val="1F497D"/>
          <w:sz w:val="22"/>
          <w:szCs w:val="22"/>
        </w:rPr>
      </w:pPr>
      <w:r w:rsidRPr="00F655AF">
        <w:rPr>
          <w:rFonts w:ascii="Calibri" w:hAnsi="Calibri" w:cs="Arial"/>
          <w:color w:val="000000"/>
          <w:sz w:val="22"/>
          <w:szCs w:val="22"/>
        </w:rPr>
        <w:t>Dávkování množství ozáření a gradient zaostření musí být nastavitelné podél os x a y v daném rastu</w:t>
      </w:r>
    </w:p>
    <w:p w:rsidR="001248A3" w:rsidRPr="00A91F33" w:rsidRDefault="001248A3" w:rsidP="00AF613A">
      <w:pPr>
        <w:pStyle w:val="Default"/>
        <w:jc w:val="both"/>
        <w:rPr>
          <w:rFonts w:ascii="Calibri" w:hAnsi="Calibri" w:cs="Arial"/>
          <w:sz w:val="22"/>
          <w:szCs w:val="22"/>
        </w:rPr>
      </w:pPr>
    </w:p>
    <w:p w:rsidR="001248A3" w:rsidRPr="00A91F33" w:rsidRDefault="001248A3" w:rsidP="00AF613A">
      <w:pPr>
        <w:pStyle w:val="Default"/>
        <w:jc w:val="both"/>
        <w:rPr>
          <w:rFonts w:ascii="Calibri" w:hAnsi="Calibri" w:cs="Arial"/>
          <w:b/>
          <w:bCs/>
          <w:sz w:val="22"/>
          <w:szCs w:val="22"/>
        </w:rPr>
      </w:pPr>
      <w:r w:rsidRPr="00F655AF">
        <w:rPr>
          <w:rFonts w:ascii="Calibri" w:hAnsi="Calibri"/>
          <w:b/>
          <w:sz w:val="22"/>
          <w:szCs w:val="22"/>
        </w:rPr>
        <w:t xml:space="preserve">Přístroj pro vytváření vrstev fotorezistu </w:t>
      </w:r>
      <w:r w:rsidR="00CB12D1" w:rsidRPr="00CB12D1">
        <w:rPr>
          <w:rFonts w:ascii="Calibri" w:hAnsi="Calibri"/>
          <w:b/>
          <w:sz w:val="22"/>
          <w:szCs w:val="22"/>
        </w:rPr>
        <w:t>spin</w:t>
      </w:r>
      <w:r w:rsidR="00133673" w:rsidRPr="00CB12D1">
        <w:rPr>
          <w:rFonts w:ascii="Calibri" w:hAnsi="Calibri"/>
          <w:b/>
          <w:sz w:val="22"/>
          <w:szCs w:val="22"/>
        </w:rPr>
        <w:t>coater</w:t>
      </w:r>
      <w:r w:rsidRPr="00F655AF">
        <w:rPr>
          <w:rFonts w:ascii="Calibri" w:hAnsi="Calibri"/>
          <w:b/>
          <w:sz w:val="22"/>
          <w:szCs w:val="22"/>
        </w:rPr>
        <w:t xml:space="preserve"> – bude součástí dodávky</w:t>
      </w:r>
      <w:r>
        <w:rPr>
          <w:rFonts w:ascii="Calibri" w:hAnsi="Calibri"/>
          <w:b/>
          <w:sz w:val="22"/>
          <w:szCs w:val="22"/>
        </w:rPr>
        <w:t xml:space="preserve"> a</w:t>
      </w:r>
      <w:r w:rsidRPr="00A91F33">
        <w:rPr>
          <w:rFonts w:ascii="Calibri" w:hAnsi="Calibri" w:cs="Arial"/>
          <w:b/>
          <w:bCs/>
          <w:sz w:val="22"/>
          <w:szCs w:val="22"/>
        </w:rPr>
        <w:t xml:space="preserve"> musí splňovat následující </w:t>
      </w:r>
      <w:r>
        <w:rPr>
          <w:rFonts w:ascii="Calibri" w:hAnsi="Calibri" w:cs="Arial"/>
          <w:b/>
          <w:bCs/>
          <w:sz w:val="22"/>
          <w:szCs w:val="22"/>
        </w:rPr>
        <w:t>parametry</w:t>
      </w:r>
      <w:r w:rsidRPr="00A91F33">
        <w:rPr>
          <w:rFonts w:ascii="Calibri" w:hAnsi="Calibri" w:cs="Arial"/>
          <w:b/>
          <w:bCs/>
          <w:sz w:val="22"/>
          <w:szCs w:val="22"/>
        </w:rPr>
        <w:t>:</w:t>
      </w:r>
    </w:p>
    <w:p w:rsidR="001248A3" w:rsidRPr="00A91F33" w:rsidRDefault="001248A3" w:rsidP="00AF613A">
      <w:pPr>
        <w:pStyle w:val="Default"/>
        <w:jc w:val="both"/>
        <w:rPr>
          <w:rFonts w:ascii="Calibri" w:hAnsi="Calibri" w:cs="Arial"/>
          <w:sz w:val="22"/>
          <w:szCs w:val="22"/>
        </w:rPr>
      </w:pPr>
    </w:p>
    <w:p w:rsidR="001248A3" w:rsidRPr="00F655AF" w:rsidRDefault="001248A3" w:rsidP="00AF613A">
      <w:pPr>
        <w:widowControl/>
        <w:numPr>
          <w:ilvl w:val="0"/>
          <w:numId w:val="27"/>
        </w:numPr>
        <w:suppressAutoHyphens w:val="0"/>
        <w:spacing w:after="200" w:line="276" w:lineRule="auto"/>
        <w:rPr>
          <w:rFonts w:ascii="Calibri" w:hAnsi="Calibri"/>
          <w:sz w:val="22"/>
          <w:szCs w:val="22"/>
        </w:rPr>
      </w:pPr>
      <w:r w:rsidRPr="00F655AF">
        <w:rPr>
          <w:rFonts w:ascii="Calibri" w:hAnsi="Calibri"/>
          <w:sz w:val="22"/>
          <w:szCs w:val="22"/>
        </w:rPr>
        <w:t>Rychlost otáček min. v rozsahu 60 – 10000rpm</w:t>
      </w:r>
    </w:p>
    <w:p w:rsidR="001248A3" w:rsidRPr="00F655AF" w:rsidRDefault="001248A3" w:rsidP="00AF613A">
      <w:pPr>
        <w:widowControl/>
        <w:numPr>
          <w:ilvl w:val="0"/>
          <w:numId w:val="27"/>
        </w:numPr>
        <w:suppressAutoHyphens w:val="0"/>
        <w:spacing w:after="200" w:line="276" w:lineRule="auto"/>
        <w:rPr>
          <w:rFonts w:ascii="Calibri" w:hAnsi="Calibri"/>
          <w:sz w:val="22"/>
          <w:szCs w:val="22"/>
        </w:rPr>
      </w:pPr>
      <w:r w:rsidRPr="00F655AF">
        <w:rPr>
          <w:rFonts w:ascii="Calibri" w:hAnsi="Calibri"/>
          <w:sz w:val="22"/>
          <w:szCs w:val="22"/>
        </w:rPr>
        <w:lastRenderedPageBreak/>
        <w:t>Zrychlení otáčení min. v rozsahu 1 až 12000rev/sec2</w:t>
      </w:r>
    </w:p>
    <w:p w:rsidR="001248A3" w:rsidRPr="00F655AF" w:rsidRDefault="001248A3" w:rsidP="00AF613A">
      <w:pPr>
        <w:widowControl/>
        <w:numPr>
          <w:ilvl w:val="0"/>
          <w:numId w:val="27"/>
        </w:numPr>
        <w:suppressAutoHyphens w:val="0"/>
        <w:spacing w:after="200" w:line="276" w:lineRule="auto"/>
        <w:rPr>
          <w:rFonts w:ascii="Calibri" w:hAnsi="Calibri"/>
          <w:sz w:val="22"/>
          <w:szCs w:val="22"/>
        </w:rPr>
      </w:pPr>
      <w:r w:rsidRPr="00F655AF">
        <w:rPr>
          <w:rFonts w:ascii="Calibri" w:hAnsi="Calibri"/>
          <w:sz w:val="22"/>
          <w:szCs w:val="22"/>
        </w:rPr>
        <w:t>Vestavěná vakuová pumpa</w:t>
      </w:r>
    </w:p>
    <w:p w:rsidR="001248A3" w:rsidRPr="00F655AF" w:rsidRDefault="001248A3" w:rsidP="00AF613A">
      <w:pPr>
        <w:widowControl/>
        <w:numPr>
          <w:ilvl w:val="0"/>
          <w:numId w:val="27"/>
        </w:numPr>
        <w:suppressAutoHyphens w:val="0"/>
        <w:spacing w:after="200" w:line="276" w:lineRule="auto"/>
        <w:rPr>
          <w:rFonts w:ascii="Calibri" w:hAnsi="Calibri"/>
          <w:sz w:val="22"/>
          <w:szCs w:val="22"/>
        </w:rPr>
      </w:pPr>
      <w:r w:rsidRPr="00F655AF">
        <w:rPr>
          <w:rFonts w:ascii="Calibri" w:hAnsi="Calibri"/>
          <w:sz w:val="22"/>
          <w:szCs w:val="22"/>
        </w:rPr>
        <w:t>Možnost manuálního řízení</w:t>
      </w:r>
    </w:p>
    <w:p w:rsidR="001248A3" w:rsidRPr="00F655AF" w:rsidRDefault="001248A3" w:rsidP="00AF613A">
      <w:pPr>
        <w:widowControl/>
        <w:numPr>
          <w:ilvl w:val="0"/>
          <w:numId w:val="27"/>
        </w:numPr>
        <w:suppressAutoHyphens w:val="0"/>
        <w:spacing w:after="200" w:line="276" w:lineRule="auto"/>
        <w:rPr>
          <w:rFonts w:ascii="Calibri" w:hAnsi="Calibri"/>
          <w:sz w:val="22"/>
          <w:szCs w:val="22"/>
        </w:rPr>
      </w:pPr>
      <w:r w:rsidRPr="00F655AF">
        <w:rPr>
          <w:rFonts w:ascii="Calibri" w:hAnsi="Calibri"/>
          <w:sz w:val="22"/>
          <w:szCs w:val="22"/>
        </w:rPr>
        <w:t>Plně řiditelné přes PC (přes port RS-232)</w:t>
      </w:r>
    </w:p>
    <w:p w:rsidR="001248A3" w:rsidRPr="00F655AF" w:rsidRDefault="001248A3" w:rsidP="00AF613A">
      <w:pPr>
        <w:widowControl/>
        <w:numPr>
          <w:ilvl w:val="0"/>
          <w:numId w:val="27"/>
        </w:numPr>
        <w:suppressAutoHyphens w:val="0"/>
        <w:spacing w:after="200" w:line="276" w:lineRule="auto"/>
        <w:rPr>
          <w:rFonts w:ascii="Calibri" w:hAnsi="Calibri"/>
          <w:sz w:val="22"/>
          <w:szCs w:val="22"/>
        </w:rPr>
      </w:pPr>
      <w:r w:rsidRPr="00F655AF">
        <w:rPr>
          <w:rFonts w:ascii="Calibri" w:hAnsi="Calibri"/>
          <w:sz w:val="22"/>
          <w:szCs w:val="22"/>
        </w:rPr>
        <w:t>Bezpečnostní inter-lock krytu komory</w:t>
      </w:r>
    </w:p>
    <w:p w:rsidR="001248A3" w:rsidRPr="00F655AF" w:rsidRDefault="001248A3" w:rsidP="00AF613A">
      <w:pPr>
        <w:widowControl/>
        <w:numPr>
          <w:ilvl w:val="0"/>
          <w:numId w:val="27"/>
        </w:numPr>
        <w:suppressAutoHyphens w:val="0"/>
        <w:spacing w:after="200" w:line="276" w:lineRule="auto"/>
        <w:rPr>
          <w:rFonts w:ascii="Calibri" w:hAnsi="Calibri"/>
          <w:sz w:val="22"/>
          <w:szCs w:val="22"/>
        </w:rPr>
      </w:pPr>
      <w:r w:rsidRPr="00F655AF">
        <w:rPr>
          <w:rFonts w:ascii="Calibri" w:hAnsi="Calibri"/>
          <w:sz w:val="22"/>
          <w:szCs w:val="22"/>
        </w:rPr>
        <w:t>Součástí dodávky musí být PC a řídící software</w:t>
      </w:r>
    </w:p>
    <w:p w:rsidR="001248A3" w:rsidRDefault="001248A3" w:rsidP="00AF613A">
      <w:pPr>
        <w:spacing w:line="280" w:lineRule="atLeast"/>
        <w:rPr>
          <w:rFonts w:ascii="Calibri" w:hAnsi="Calibri" w:cs="Arial"/>
          <w:b/>
          <w:color w:val="00000A"/>
          <w:sz w:val="22"/>
          <w:szCs w:val="22"/>
          <w:u w:val="single"/>
        </w:rPr>
      </w:pPr>
    </w:p>
    <w:p w:rsidR="001248A3" w:rsidRPr="008B49B5" w:rsidRDefault="001248A3" w:rsidP="00AF613A">
      <w:pPr>
        <w:spacing w:line="280" w:lineRule="atLeast"/>
        <w:rPr>
          <w:rFonts w:ascii="Calibri" w:hAnsi="Calibri" w:cs="Arial"/>
          <w:b/>
          <w:color w:val="00000A"/>
          <w:sz w:val="22"/>
          <w:szCs w:val="22"/>
          <w:u w:val="single"/>
        </w:rPr>
      </w:pPr>
    </w:p>
    <w:p w:rsidR="001248A3" w:rsidRPr="008B49B5" w:rsidRDefault="001248A3" w:rsidP="00AF613A">
      <w:pPr>
        <w:spacing w:line="280" w:lineRule="atLeast"/>
        <w:jc w:val="both"/>
        <w:rPr>
          <w:rFonts w:ascii="Calibri" w:hAnsi="Calibri" w:cs="Arial"/>
          <w:b/>
          <w:sz w:val="22"/>
          <w:szCs w:val="22"/>
          <w:u w:val="single"/>
        </w:rPr>
      </w:pPr>
      <w:r w:rsidRPr="008B49B5">
        <w:rPr>
          <w:rFonts w:ascii="Calibri" w:hAnsi="Calibri" w:cs="Arial"/>
          <w:b/>
          <w:sz w:val="22"/>
          <w:szCs w:val="22"/>
          <w:highlight w:val="yellow"/>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w:t>
      </w:r>
    </w:p>
    <w:p w:rsidR="001248A3" w:rsidRPr="008B49B5" w:rsidRDefault="001248A3" w:rsidP="00AF613A">
      <w:pPr>
        <w:outlineLvl w:val="0"/>
        <w:rPr>
          <w:rFonts w:ascii="Calibri" w:hAnsi="Calibri" w:cs="Arial"/>
          <w:b/>
          <w:sz w:val="22"/>
          <w:szCs w:val="22"/>
        </w:rPr>
      </w:pPr>
    </w:p>
    <w:p w:rsidR="001248A3" w:rsidRPr="008B49B5" w:rsidRDefault="001248A3" w:rsidP="00AF613A">
      <w:pPr>
        <w:outlineLvl w:val="0"/>
        <w:rPr>
          <w:rFonts w:ascii="Calibri" w:hAnsi="Calibri" w:cs="Arial"/>
          <w:b/>
          <w:sz w:val="22"/>
          <w:szCs w:val="22"/>
        </w:rPr>
      </w:pPr>
    </w:p>
    <w:p w:rsidR="001248A3" w:rsidRPr="008B49B5" w:rsidRDefault="001248A3" w:rsidP="00AF613A">
      <w:pPr>
        <w:outlineLvl w:val="0"/>
        <w:rPr>
          <w:rFonts w:ascii="Calibri" w:hAnsi="Calibri" w:cs="Arial"/>
          <w:b/>
          <w:sz w:val="22"/>
          <w:szCs w:val="22"/>
        </w:rPr>
      </w:pPr>
    </w:p>
    <w:p w:rsidR="001248A3" w:rsidRPr="008B49B5" w:rsidRDefault="001248A3" w:rsidP="00AF613A">
      <w:pPr>
        <w:rPr>
          <w:rFonts w:ascii="Calibri" w:hAnsi="Calibri" w:cs="Arial"/>
          <w:sz w:val="22"/>
          <w:szCs w:val="22"/>
        </w:rPr>
      </w:pPr>
    </w:p>
    <w:p w:rsidR="001248A3" w:rsidRPr="008B49B5" w:rsidRDefault="001248A3" w:rsidP="00AF613A">
      <w:pPr>
        <w:rPr>
          <w:rFonts w:ascii="Calibri" w:hAnsi="Calibri" w:cs="Arial"/>
          <w:sz w:val="22"/>
          <w:szCs w:val="22"/>
        </w:rPr>
      </w:pPr>
    </w:p>
    <w:p w:rsidR="001248A3" w:rsidRPr="008B49B5" w:rsidRDefault="001248A3" w:rsidP="00AF613A">
      <w:pPr>
        <w:rPr>
          <w:rFonts w:ascii="Calibri" w:hAnsi="Calibri" w:cs="Arial"/>
          <w:sz w:val="22"/>
          <w:szCs w:val="22"/>
        </w:rPr>
      </w:pPr>
    </w:p>
    <w:p w:rsidR="001248A3" w:rsidRPr="008B49B5" w:rsidRDefault="001248A3" w:rsidP="00AF613A">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Fyzikální ústav AV ČR, v. v. i.</w:t>
      </w:r>
    </w:p>
    <w:p w:rsidR="001248A3" w:rsidRPr="008B49B5" w:rsidRDefault="001248A3" w:rsidP="00AF613A">
      <w:pPr>
        <w:spacing w:line="280" w:lineRule="atLeast"/>
        <w:rPr>
          <w:rFonts w:ascii="Calibri" w:hAnsi="Calibri" w:cs="Arial"/>
          <w:sz w:val="22"/>
          <w:szCs w:val="22"/>
        </w:rPr>
      </w:pPr>
      <w:r w:rsidRPr="008B49B5">
        <w:rPr>
          <w:rFonts w:ascii="Calibri" w:hAnsi="Calibri" w:cs="Arial"/>
          <w:sz w:val="22"/>
          <w:szCs w:val="22"/>
        </w:rPr>
        <w:t xml:space="preserve"> </w:t>
      </w:r>
    </w:p>
    <w:p w:rsidR="001248A3" w:rsidRPr="008B49B5" w:rsidRDefault="001248A3" w:rsidP="00AF613A">
      <w:pPr>
        <w:spacing w:line="280" w:lineRule="atLeast"/>
        <w:rPr>
          <w:rFonts w:ascii="Calibri" w:hAnsi="Calibri" w:cs="Arial"/>
          <w:b/>
          <w:bCs/>
          <w:sz w:val="22"/>
          <w:szCs w:val="22"/>
        </w:rPr>
      </w:pPr>
      <w:r w:rsidRPr="008B49B5">
        <w:rPr>
          <w:rFonts w:ascii="Calibri" w:hAnsi="Calibri" w:cs="Arial"/>
          <w:sz w:val="22"/>
          <w:szCs w:val="22"/>
        </w:rPr>
        <w:t>„</w:t>
      </w:r>
      <w:r w:rsidRPr="002158D8">
        <w:rPr>
          <w:rFonts w:ascii="Calibri" w:hAnsi="Calibri" w:cs="Arial"/>
          <w:b/>
          <w:sz w:val="22"/>
          <w:szCs w:val="22"/>
        </w:rPr>
        <w:t>Optická litografie</w:t>
      </w:r>
      <w:r w:rsidRPr="008B49B5">
        <w:rPr>
          <w:rFonts w:ascii="Calibri" w:hAnsi="Calibri" w:cs="Arial"/>
          <w:b/>
          <w:bCs/>
          <w:sz w:val="22"/>
          <w:szCs w:val="22"/>
        </w:rPr>
        <w:t>“</w:t>
      </w:r>
    </w:p>
    <w:p w:rsidR="001248A3" w:rsidRPr="008B49B5" w:rsidRDefault="001248A3" w:rsidP="00AF613A">
      <w:pPr>
        <w:tabs>
          <w:tab w:val="left" w:pos="4200"/>
        </w:tabs>
        <w:spacing w:line="280" w:lineRule="atLeast"/>
        <w:outlineLvl w:val="0"/>
        <w:rPr>
          <w:rFonts w:ascii="Calibri" w:hAnsi="Calibri" w:cs="Arial"/>
          <w:b/>
          <w:sz w:val="22"/>
          <w:szCs w:val="22"/>
        </w:rPr>
      </w:pPr>
    </w:p>
    <w:p w:rsidR="001248A3" w:rsidRPr="008B49B5" w:rsidRDefault="001248A3" w:rsidP="00AF613A">
      <w:pPr>
        <w:tabs>
          <w:tab w:val="left" w:pos="4200"/>
        </w:tabs>
        <w:spacing w:line="280" w:lineRule="atLeast"/>
        <w:outlineLvl w:val="0"/>
        <w:rPr>
          <w:rFonts w:ascii="Calibri" w:hAnsi="Calibri" w:cs="Arial"/>
          <w:b/>
          <w:sz w:val="22"/>
          <w:szCs w:val="22"/>
        </w:rPr>
      </w:pPr>
    </w:p>
    <w:p w:rsidR="001248A3" w:rsidRPr="00050D97" w:rsidRDefault="001248A3" w:rsidP="00AF613A">
      <w:pPr>
        <w:spacing w:line="280" w:lineRule="atLeast"/>
        <w:rPr>
          <w:rFonts w:ascii="Calibri" w:hAnsi="Calibri" w:cs="Arial"/>
          <w:b/>
          <w:sz w:val="22"/>
          <w:szCs w:val="22"/>
        </w:rPr>
      </w:pPr>
      <w:r w:rsidRPr="008B49B5">
        <w:rPr>
          <w:rFonts w:ascii="Calibri" w:hAnsi="Calibri" w:cs="Arial"/>
          <w:b/>
          <w:sz w:val="22"/>
          <w:szCs w:val="22"/>
        </w:rPr>
        <w:t xml:space="preserve">Příloha č. 2 b) - Nabídka </w:t>
      </w:r>
      <w:r>
        <w:rPr>
          <w:rFonts w:ascii="Calibri" w:hAnsi="Calibri" w:cs="Arial"/>
          <w:b/>
          <w:sz w:val="22"/>
          <w:szCs w:val="22"/>
        </w:rPr>
        <w:t>Prodávajícího</w:t>
      </w:r>
      <w:r w:rsidRPr="008B49B5">
        <w:rPr>
          <w:rFonts w:ascii="Calibri" w:hAnsi="Calibri" w:cs="Arial"/>
          <w:b/>
          <w:sz w:val="22"/>
          <w:szCs w:val="22"/>
        </w:rPr>
        <w:t xml:space="preserve"> v rozsahu části, která technicky popisuje </w:t>
      </w:r>
      <w:r>
        <w:rPr>
          <w:rFonts w:ascii="Calibri" w:hAnsi="Calibri" w:cs="Arial"/>
          <w:b/>
          <w:sz w:val="22"/>
          <w:szCs w:val="22"/>
        </w:rPr>
        <w:t>Přístroj</w:t>
      </w:r>
      <w:r w:rsidRPr="00050D97">
        <w:rPr>
          <w:rFonts w:ascii="Calibri" w:hAnsi="Calibri" w:cs="Arial"/>
          <w:b/>
          <w:sz w:val="22"/>
          <w:szCs w:val="22"/>
        </w:rPr>
        <w:t xml:space="preserve">, </w:t>
      </w:r>
      <w:r w:rsidRPr="00E715DF">
        <w:rPr>
          <w:rFonts w:ascii="Calibri" w:hAnsi="Calibri" w:cs="Arial"/>
          <w:b/>
          <w:sz w:val="22"/>
          <w:szCs w:val="22"/>
        </w:rPr>
        <w:t>včetně vyjádření k hodnotícímu kritériu B</w:t>
      </w:r>
      <w:r>
        <w:rPr>
          <w:rFonts w:ascii="Calibri" w:hAnsi="Calibri" w:cs="Arial"/>
          <w:b/>
          <w:sz w:val="22"/>
          <w:szCs w:val="22"/>
        </w:rPr>
        <w:t>.</w:t>
      </w:r>
    </w:p>
    <w:p w:rsidR="001248A3" w:rsidRPr="008B49B5" w:rsidRDefault="001248A3" w:rsidP="00AF613A">
      <w:pPr>
        <w:spacing w:line="280" w:lineRule="atLeast"/>
        <w:rPr>
          <w:rFonts w:ascii="Calibri" w:hAnsi="Calibri" w:cs="Arial"/>
          <w:sz w:val="22"/>
          <w:szCs w:val="22"/>
        </w:rPr>
      </w:pPr>
    </w:p>
    <w:p w:rsidR="001248A3" w:rsidRPr="00F655AF" w:rsidRDefault="001248A3" w:rsidP="00AF613A">
      <w:pPr>
        <w:spacing w:line="280" w:lineRule="atLeast"/>
        <w:jc w:val="both"/>
        <w:outlineLvl w:val="0"/>
        <w:rPr>
          <w:rFonts w:ascii="Calibri" w:hAnsi="Calibri" w:cs="Arial"/>
          <w:sz w:val="22"/>
          <w:szCs w:val="22"/>
          <w:u w:val="single"/>
        </w:rPr>
      </w:pPr>
      <w:r w:rsidRPr="00F655AF">
        <w:rPr>
          <w:rFonts w:ascii="Calibri" w:hAnsi="Calibri" w:cs="Arial"/>
          <w:sz w:val="22"/>
          <w:szCs w:val="22"/>
          <w:u w:val="single"/>
        </w:rPr>
        <w:t>Optická litografie</w:t>
      </w:r>
    </w:p>
    <w:p w:rsidR="001248A3" w:rsidRPr="008B49B5" w:rsidRDefault="001248A3" w:rsidP="00AF613A">
      <w:pPr>
        <w:spacing w:line="280" w:lineRule="atLeast"/>
        <w:rPr>
          <w:rFonts w:ascii="Calibri" w:hAnsi="Calibri" w:cs="Arial"/>
          <w:sz w:val="22"/>
          <w:szCs w:val="22"/>
        </w:rPr>
      </w:pPr>
    </w:p>
    <w:p w:rsidR="001248A3" w:rsidRPr="008B49B5" w:rsidRDefault="001248A3" w:rsidP="00AF613A">
      <w:pPr>
        <w:spacing w:line="280" w:lineRule="atLeast"/>
        <w:rPr>
          <w:rFonts w:ascii="Calibri" w:hAnsi="Calibri" w:cs="Arial"/>
          <w:sz w:val="22"/>
          <w:szCs w:val="22"/>
        </w:rPr>
      </w:pPr>
      <w:r w:rsidRPr="008B49B5">
        <w:rPr>
          <w:rFonts w:ascii="Calibri" w:hAnsi="Calibri" w:cs="Arial"/>
          <w:sz w:val="22"/>
          <w:szCs w:val="22"/>
          <w:highlight w:val="yellow"/>
        </w:rPr>
        <w:t>Doplní (vloží) uchazeč</w:t>
      </w:r>
    </w:p>
    <w:p w:rsidR="001248A3" w:rsidRPr="008B49B5" w:rsidRDefault="001248A3" w:rsidP="00AF613A">
      <w:pPr>
        <w:ind w:left="4956" w:firstLine="708"/>
        <w:rPr>
          <w:rFonts w:ascii="Calibri" w:hAnsi="Calibri"/>
          <w:sz w:val="22"/>
          <w:szCs w:val="22"/>
        </w:rPr>
      </w:pPr>
    </w:p>
    <w:p w:rsidR="001248A3" w:rsidRDefault="001248A3" w:rsidP="00AF613A">
      <w:pPr>
        <w:rPr>
          <w:rFonts w:ascii="Calibri" w:hAnsi="Calibri"/>
          <w:sz w:val="22"/>
          <w:szCs w:val="22"/>
        </w:rPr>
      </w:pPr>
    </w:p>
    <w:p w:rsidR="001248A3" w:rsidRPr="00F655AF" w:rsidRDefault="001248A3" w:rsidP="00AF613A">
      <w:pPr>
        <w:rPr>
          <w:rFonts w:ascii="Calibri" w:hAnsi="Calibri"/>
          <w:sz w:val="22"/>
          <w:szCs w:val="22"/>
        </w:rPr>
      </w:pPr>
      <w:r w:rsidRPr="00DE605E">
        <w:rPr>
          <w:rFonts w:ascii="Calibri" w:hAnsi="Calibri"/>
          <w:b/>
          <w:sz w:val="22"/>
          <w:szCs w:val="22"/>
        </w:rPr>
        <w:t>a)</w:t>
      </w:r>
      <w:r>
        <w:rPr>
          <w:rFonts w:ascii="Calibri" w:hAnsi="Calibri"/>
          <w:sz w:val="22"/>
          <w:szCs w:val="22"/>
        </w:rPr>
        <w:t xml:space="preserve"> </w:t>
      </w:r>
      <w:r w:rsidRPr="00F655AF">
        <w:rPr>
          <w:rFonts w:ascii="Calibri" w:hAnsi="Calibri" w:cs="Arial"/>
          <w:sz w:val="22"/>
          <w:szCs w:val="22"/>
        </w:rPr>
        <w:t>Rozlišení litografu</w:t>
      </w:r>
      <w:r>
        <w:rPr>
          <w:rFonts w:ascii="Calibri" w:hAnsi="Calibri" w:cs="Arial"/>
          <w:sz w:val="22"/>
          <w:szCs w:val="22"/>
        </w:rPr>
        <w:t xml:space="preserve"> </w:t>
      </w:r>
      <w:r w:rsidRPr="00050D97">
        <w:rPr>
          <w:rFonts w:ascii="Calibri" w:hAnsi="Calibri" w:cs="Arial"/>
          <w:sz w:val="22"/>
          <w:szCs w:val="22"/>
          <w:highlight w:val="yellow"/>
        </w:rPr>
        <w:t>…………</w:t>
      </w:r>
      <w:r w:rsidRPr="00050D97">
        <w:rPr>
          <w:rFonts w:ascii="Calibri" w:hAnsi="Calibri" w:cs="Arial"/>
          <w:sz w:val="22"/>
          <w:szCs w:val="22"/>
        </w:rPr>
        <w:t xml:space="preserve"> </w:t>
      </w:r>
      <w:r>
        <w:rPr>
          <w:rFonts w:ascii="Calibri" w:hAnsi="Calibri" w:cs="Arial"/>
          <w:sz w:val="22"/>
          <w:szCs w:val="22"/>
        </w:rPr>
        <w:t>μ</w:t>
      </w:r>
      <w:r w:rsidRPr="00F655AF">
        <w:rPr>
          <w:rFonts w:ascii="Calibri" w:hAnsi="Calibri" w:cs="Arial"/>
          <w:sz w:val="22"/>
          <w:szCs w:val="22"/>
        </w:rPr>
        <w:t>m</w:t>
      </w:r>
    </w:p>
    <w:p w:rsidR="001248A3" w:rsidRDefault="001248A3" w:rsidP="00AF613A">
      <w:pPr>
        <w:rPr>
          <w:rFonts w:ascii="Calibri" w:hAnsi="Calibri"/>
          <w:sz w:val="22"/>
          <w:szCs w:val="22"/>
        </w:rPr>
      </w:pPr>
    </w:p>
    <w:p w:rsidR="001248A3" w:rsidRDefault="001248A3" w:rsidP="00AF613A">
      <w:pPr>
        <w:rPr>
          <w:rFonts w:ascii="Calibri" w:hAnsi="Calibri"/>
          <w:sz w:val="22"/>
          <w:szCs w:val="22"/>
        </w:rPr>
      </w:pPr>
    </w:p>
    <w:p w:rsidR="001248A3" w:rsidRDefault="001248A3" w:rsidP="00AF613A">
      <w:pPr>
        <w:rPr>
          <w:rFonts w:ascii="Calibri" w:hAnsi="Calibri" w:cs="Arial"/>
          <w:sz w:val="22"/>
          <w:szCs w:val="22"/>
        </w:rPr>
      </w:pPr>
      <w:r w:rsidRPr="00634CF1">
        <w:rPr>
          <w:rFonts w:ascii="Calibri" w:hAnsi="Calibri" w:cs="Arial"/>
          <w:b/>
          <w:sz w:val="22"/>
          <w:szCs w:val="22"/>
        </w:rPr>
        <w:t>b)</w:t>
      </w:r>
      <w:r w:rsidRPr="00634CF1">
        <w:rPr>
          <w:rFonts w:ascii="Calibri" w:hAnsi="Calibri" w:cs="Arial"/>
          <w:sz w:val="22"/>
          <w:szCs w:val="22"/>
        </w:rPr>
        <w:t xml:space="preserve"> </w:t>
      </w:r>
      <w:r w:rsidRPr="00653153">
        <w:rPr>
          <w:rFonts w:ascii="Calibri" w:hAnsi="Calibri" w:cs="Arial"/>
          <w:sz w:val="22"/>
          <w:szCs w:val="22"/>
        </w:rPr>
        <w:t>Průměrná rychlost zápisu při rozlišení 5</w:t>
      </w:r>
      <w:r>
        <w:rPr>
          <w:rFonts w:ascii="Arial" w:hAnsi="Arial" w:cs="Arial"/>
          <w:sz w:val="20"/>
          <w:szCs w:val="20"/>
        </w:rPr>
        <w:t xml:space="preserve"> </w:t>
      </w:r>
      <w:r>
        <w:rPr>
          <w:rFonts w:ascii="Calibri" w:hAnsi="Calibri" w:cs="Arial"/>
          <w:sz w:val="22"/>
          <w:szCs w:val="22"/>
        </w:rPr>
        <w:t>μ</w:t>
      </w:r>
      <w:r w:rsidRPr="00F655AF">
        <w:rPr>
          <w:rFonts w:ascii="Calibri" w:hAnsi="Calibri" w:cs="Arial"/>
          <w:sz w:val="22"/>
          <w:szCs w:val="22"/>
        </w:rPr>
        <w:t>m</w:t>
      </w:r>
      <w:r>
        <w:rPr>
          <w:rFonts w:ascii="Calibri" w:hAnsi="Calibri" w:cs="Arial"/>
          <w:sz w:val="22"/>
          <w:szCs w:val="22"/>
        </w:rPr>
        <w:t xml:space="preserve"> </w:t>
      </w:r>
      <w:r w:rsidRPr="00050D97">
        <w:rPr>
          <w:rFonts w:ascii="Calibri" w:hAnsi="Calibri" w:cs="Arial"/>
          <w:sz w:val="22"/>
          <w:szCs w:val="22"/>
          <w:highlight w:val="yellow"/>
        </w:rPr>
        <w:t>…………</w:t>
      </w:r>
      <w:r>
        <w:rPr>
          <w:rFonts w:ascii="Calibri" w:hAnsi="Calibri" w:cs="Arial"/>
          <w:sz w:val="22"/>
          <w:szCs w:val="22"/>
        </w:rPr>
        <w:t xml:space="preserve"> mm2/min</w:t>
      </w:r>
    </w:p>
    <w:p w:rsidR="001248A3" w:rsidRDefault="001248A3" w:rsidP="00AF613A">
      <w:pPr>
        <w:rPr>
          <w:rFonts w:ascii="Calibri" w:hAnsi="Calibri" w:cs="Arial"/>
          <w:sz w:val="22"/>
          <w:szCs w:val="22"/>
        </w:rPr>
      </w:pPr>
    </w:p>
    <w:p w:rsidR="001248A3" w:rsidRPr="008B49B5" w:rsidRDefault="001248A3" w:rsidP="00AF613A">
      <w:pPr>
        <w:rPr>
          <w:rFonts w:ascii="Calibri" w:hAnsi="Calibri"/>
          <w:sz w:val="22"/>
          <w:szCs w:val="22"/>
        </w:rPr>
      </w:pPr>
    </w:p>
    <w:tbl>
      <w:tblPr>
        <w:tblW w:w="722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4820"/>
        <w:gridCol w:w="1842"/>
      </w:tblGrid>
      <w:tr w:rsidR="001248A3" w:rsidRPr="008B49B5" w:rsidTr="004F300E">
        <w:trPr>
          <w:cantSplit/>
          <w:trHeight w:val="293"/>
        </w:trPr>
        <w:tc>
          <w:tcPr>
            <w:tcW w:w="567" w:type="dxa"/>
            <w:vMerge w:val="restart"/>
            <w:tcBorders>
              <w:top w:val="single" w:sz="12" w:space="0" w:color="auto"/>
              <w:left w:val="single" w:sz="12" w:space="0" w:color="auto"/>
            </w:tcBorders>
          </w:tcPr>
          <w:p w:rsidR="001248A3" w:rsidRPr="008B49B5" w:rsidRDefault="001248A3" w:rsidP="004F300E">
            <w:pPr>
              <w:jc w:val="center"/>
              <w:rPr>
                <w:rFonts w:ascii="Calibri" w:hAnsi="Calibri" w:cs="Arial"/>
              </w:rPr>
            </w:pPr>
          </w:p>
        </w:tc>
        <w:tc>
          <w:tcPr>
            <w:tcW w:w="4820" w:type="dxa"/>
            <w:vMerge w:val="restart"/>
            <w:tcBorders>
              <w:top w:val="single" w:sz="12" w:space="0" w:color="auto"/>
            </w:tcBorders>
            <w:vAlign w:val="center"/>
          </w:tcPr>
          <w:p w:rsidR="001248A3" w:rsidRPr="008B49B5" w:rsidRDefault="001248A3" w:rsidP="004F300E">
            <w:pPr>
              <w:jc w:val="center"/>
              <w:rPr>
                <w:rFonts w:ascii="Calibri" w:hAnsi="Calibri" w:cs="Arial"/>
                <w:b/>
                <w:bCs/>
              </w:rPr>
            </w:pPr>
            <w:r w:rsidRPr="008B49B5">
              <w:rPr>
                <w:rFonts w:ascii="Calibri" w:hAnsi="Calibri" w:cs="Arial"/>
                <w:b/>
                <w:bCs/>
                <w:sz w:val="22"/>
                <w:szCs w:val="22"/>
              </w:rPr>
              <w:t>hodnocený parametr</w:t>
            </w:r>
          </w:p>
        </w:tc>
        <w:tc>
          <w:tcPr>
            <w:tcW w:w="1842" w:type="dxa"/>
            <w:vMerge w:val="restart"/>
            <w:tcBorders>
              <w:top w:val="single" w:sz="12" w:space="0" w:color="auto"/>
            </w:tcBorders>
          </w:tcPr>
          <w:p w:rsidR="001248A3" w:rsidRPr="008B49B5" w:rsidRDefault="001248A3" w:rsidP="004F300E">
            <w:pPr>
              <w:jc w:val="center"/>
              <w:rPr>
                <w:rFonts w:ascii="Calibri" w:hAnsi="Calibri" w:cs="Arial"/>
                <w:b/>
                <w:bCs/>
              </w:rPr>
            </w:pPr>
            <w:r w:rsidRPr="008B49B5">
              <w:rPr>
                <w:rFonts w:ascii="Calibri" w:hAnsi="Calibri" w:cs="Arial"/>
                <w:b/>
                <w:bCs/>
                <w:sz w:val="22"/>
                <w:szCs w:val="22"/>
              </w:rPr>
              <w:t>hodnocení:</w:t>
            </w:r>
          </w:p>
          <w:p w:rsidR="001248A3" w:rsidRPr="008B49B5" w:rsidRDefault="001248A3" w:rsidP="004F300E">
            <w:pPr>
              <w:jc w:val="center"/>
              <w:rPr>
                <w:rFonts w:ascii="Calibri" w:hAnsi="Calibri" w:cs="Arial"/>
                <w:b/>
                <w:bCs/>
              </w:rPr>
            </w:pPr>
            <w:r w:rsidRPr="008B49B5">
              <w:rPr>
                <w:rFonts w:ascii="Calibri" w:hAnsi="Calibri" w:cs="Arial"/>
                <w:b/>
                <w:bCs/>
                <w:sz w:val="22"/>
                <w:szCs w:val="22"/>
              </w:rPr>
              <w:t>odpověď ano/ne</w:t>
            </w:r>
          </w:p>
        </w:tc>
      </w:tr>
      <w:tr w:rsidR="001248A3" w:rsidRPr="008B49B5" w:rsidTr="004F300E">
        <w:trPr>
          <w:cantSplit/>
          <w:trHeight w:val="293"/>
        </w:trPr>
        <w:tc>
          <w:tcPr>
            <w:tcW w:w="567" w:type="dxa"/>
            <w:vMerge/>
            <w:tcBorders>
              <w:left w:val="single" w:sz="12" w:space="0" w:color="auto"/>
              <w:bottom w:val="double" w:sz="4" w:space="0" w:color="auto"/>
            </w:tcBorders>
          </w:tcPr>
          <w:p w:rsidR="001248A3" w:rsidRPr="008B49B5" w:rsidRDefault="001248A3" w:rsidP="004F300E">
            <w:pPr>
              <w:jc w:val="center"/>
              <w:rPr>
                <w:rFonts w:ascii="Calibri" w:hAnsi="Calibri" w:cs="Arial"/>
              </w:rPr>
            </w:pPr>
          </w:p>
        </w:tc>
        <w:tc>
          <w:tcPr>
            <w:tcW w:w="4820" w:type="dxa"/>
            <w:vMerge/>
            <w:tcBorders>
              <w:bottom w:val="double" w:sz="4" w:space="0" w:color="auto"/>
            </w:tcBorders>
          </w:tcPr>
          <w:p w:rsidR="001248A3" w:rsidRPr="008B49B5" w:rsidRDefault="001248A3" w:rsidP="004F300E">
            <w:pPr>
              <w:jc w:val="center"/>
              <w:rPr>
                <w:rFonts w:ascii="Calibri" w:hAnsi="Calibri" w:cs="Arial"/>
                <w:b/>
                <w:bCs/>
              </w:rPr>
            </w:pPr>
          </w:p>
        </w:tc>
        <w:tc>
          <w:tcPr>
            <w:tcW w:w="1842" w:type="dxa"/>
            <w:vMerge/>
            <w:tcBorders>
              <w:bottom w:val="double" w:sz="4" w:space="0" w:color="auto"/>
            </w:tcBorders>
          </w:tcPr>
          <w:p w:rsidR="001248A3" w:rsidRPr="008B49B5" w:rsidRDefault="001248A3" w:rsidP="004F300E">
            <w:pPr>
              <w:jc w:val="center"/>
              <w:rPr>
                <w:rFonts w:ascii="Calibri" w:hAnsi="Calibri" w:cs="Arial"/>
                <w:b/>
                <w:bCs/>
              </w:rPr>
            </w:pPr>
          </w:p>
        </w:tc>
      </w:tr>
      <w:tr w:rsidR="001248A3" w:rsidRPr="008B49B5" w:rsidTr="004F300E">
        <w:trPr>
          <w:trHeight w:val="567"/>
        </w:trPr>
        <w:tc>
          <w:tcPr>
            <w:tcW w:w="567" w:type="dxa"/>
            <w:tcBorders>
              <w:top w:val="double" w:sz="4" w:space="0" w:color="auto"/>
              <w:left w:val="single" w:sz="12" w:space="0" w:color="auto"/>
            </w:tcBorders>
            <w:vAlign w:val="center"/>
          </w:tcPr>
          <w:p w:rsidR="001248A3" w:rsidRPr="00DE605E" w:rsidRDefault="001248A3" w:rsidP="004F300E">
            <w:pPr>
              <w:rPr>
                <w:rFonts w:ascii="Calibri" w:hAnsi="Calibri" w:cs="Arial"/>
                <w:b/>
                <w:lang w:val="en-US"/>
              </w:rPr>
            </w:pPr>
            <w:r w:rsidRPr="00DE605E">
              <w:rPr>
                <w:rFonts w:ascii="Calibri" w:hAnsi="Calibri" w:cs="Arial"/>
                <w:b/>
                <w:sz w:val="22"/>
                <w:szCs w:val="22"/>
                <w:lang w:val="en-US"/>
              </w:rPr>
              <w:t>c)</w:t>
            </w:r>
          </w:p>
        </w:tc>
        <w:tc>
          <w:tcPr>
            <w:tcW w:w="4820" w:type="dxa"/>
            <w:tcBorders>
              <w:top w:val="double" w:sz="4" w:space="0" w:color="auto"/>
            </w:tcBorders>
            <w:vAlign w:val="center"/>
          </w:tcPr>
          <w:p w:rsidR="001248A3" w:rsidRPr="00DE605E" w:rsidRDefault="001248A3" w:rsidP="004F300E">
            <w:pPr>
              <w:rPr>
                <w:rFonts w:ascii="Calibri" w:hAnsi="Calibri" w:cs="Arial"/>
              </w:rPr>
            </w:pPr>
            <w:r w:rsidRPr="00DE605E">
              <w:rPr>
                <w:rFonts w:ascii="Calibri" w:hAnsi="Calibri" w:cs="Arial"/>
                <w:sz w:val="22"/>
                <w:szCs w:val="22"/>
              </w:rPr>
              <w:t>Možnost přístroje pracovat s wafery, které jsou ohnuté nebo mají skloněný povrch</w:t>
            </w:r>
          </w:p>
        </w:tc>
        <w:tc>
          <w:tcPr>
            <w:tcW w:w="1842" w:type="dxa"/>
            <w:tcBorders>
              <w:top w:val="double" w:sz="4" w:space="0" w:color="auto"/>
            </w:tcBorders>
            <w:shd w:val="clear" w:color="auto" w:fill="FFFF00"/>
            <w:vAlign w:val="center"/>
          </w:tcPr>
          <w:p w:rsidR="001248A3" w:rsidRPr="00050D97" w:rsidRDefault="001248A3" w:rsidP="004F300E">
            <w:pPr>
              <w:rPr>
                <w:rFonts w:ascii="Calibri" w:hAnsi="Calibri" w:cs="Arial"/>
              </w:rPr>
            </w:pPr>
          </w:p>
        </w:tc>
      </w:tr>
    </w:tbl>
    <w:p w:rsidR="001248A3" w:rsidRPr="008B49B5" w:rsidRDefault="001248A3" w:rsidP="00AF613A">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Fyzikální ústav AV ČR, v. v. i.</w:t>
      </w:r>
    </w:p>
    <w:p w:rsidR="001248A3" w:rsidRPr="008B49B5" w:rsidRDefault="001248A3" w:rsidP="00AF613A">
      <w:pPr>
        <w:spacing w:line="280" w:lineRule="atLeast"/>
        <w:rPr>
          <w:rFonts w:ascii="Calibri" w:hAnsi="Calibri" w:cs="Arial"/>
          <w:sz w:val="22"/>
          <w:szCs w:val="22"/>
        </w:rPr>
      </w:pPr>
      <w:r w:rsidRPr="008B49B5">
        <w:rPr>
          <w:rFonts w:ascii="Calibri" w:hAnsi="Calibri" w:cs="Arial"/>
          <w:sz w:val="22"/>
          <w:szCs w:val="22"/>
        </w:rPr>
        <w:t xml:space="preserve"> </w:t>
      </w:r>
    </w:p>
    <w:p w:rsidR="001248A3" w:rsidRPr="008B49B5" w:rsidRDefault="001248A3" w:rsidP="00AF613A">
      <w:pPr>
        <w:spacing w:line="280" w:lineRule="atLeast"/>
        <w:jc w:val="both"/>
        <w:rPr>
          <w:rFonts w:ascii="Calibri" w:hAnsi="Calibri" w:cs="Arial"/>
          <w:b/>
          <w:bCs/>
          <w:sz w:val="22"/>
          <w:szCs w:val="22"/>
        </w:rPr>
      </w:pPr>
      <w:r w:rsidRPr="008B49B5">
        <w:rPr>
          <w:rFonts w:ascii="Calibri" w:hAnsi="Calibri" w:cs="Arial"/>
          <w:sz w:val="22"/>
          <w:szCs w:val="22"/>
        </w:rPr>
        <w:t>„</w:t>
      </w:r>
      <w:r w:rsidRPr="002158D8">
        <w:rPr>
          <w:rFonts w:ascii="Calibri" w:hAnsi="Calibri" w:cs="Arial"/>
          <w:b/>
          <w:sz w:val="22"/>
          <w:szCs w:val="22"/>
        </w:rPr>
        <w:t>Optická litografie</w:t>
      </w:r>
      <w:r w:rsidRPr="008B49B5">
        <w:rPr>
          <w:rFonts w:ascii="Calibri" w:hAnsi="Calibri" w:cs="Arial"/>
          <w:b/>
          <w:bCs/>
          <w:sz w:val="22"/>
          <w:szCs w:val="22"/>
        </w:rPr>
        <w:t>“</w:t>
      </w:r>
    </w:p>
    <w:p w:rsidR="001248A3" w:rsidRPr="008B49B5" w:rsidRDefault="001248A3" w:rsidP="00AF613A">
      <w:pPr>
        <w:tabs>
          <w:tab w:val="left" w:pos="4200"/>
        </w:tabs>
        <w:spacing w:line="280" w:lineRule="atLeast"/>
        <w:outlineLvl w:val="0"/>
        <w:rPr>
          <w:rFonts w:ascii="Calibri" w:hAnsi="Calibri" w:cs="Arial"/>
          <w:b/>
          <w:sz w:val="22"/>
          <w:szCs w:val="22"/>
        </w:rPr>
      </w:pPr>
    </w:p>
    <w:p w:rsidR="001248A3" w:rsidRPr="008B49B5" w:rsidRDefault="001248A3" w:rsidP="00AF613A">
      <w:pPr>
        <w:tabs>
          <w:tab w:val="left" w:pos="4200"/>
        </w:tabs>
        <w:spacing w:line="280" w:lineRule="atLeast"/>
        <w:outlineLvl w:val="0"/>
        <w:rPr>
          <w:rFonts w:ascii="Calibri" w:hAnsi="Calibri" w:cs="Arial"/>
          <w:b/>
          <w:sz w:val="22"/>
          <w:szCs w:val="22"/>
        </w:rPr>
      </w:pPr>
    </w:p>
    <w:p w:rsidR="001248A3" w:rsidRPr="008B49B5" w:rsidRDefault="001248A3" w:rsidP="00AF613A">
      <w:pPr>
        <w:spacing w:line="280" w:lineRule="atLeast"/>
        <w:rPr>
          <w:rFonts w:ascii="Calibri" w:hAnsi="Calibri" w:cs="Arial"/>
          <w:b/>
          <w:sz w:val="22"/>
          <w:szCs w:val="22"/>
        </w:rPr>
      </w:pPr>
      <w:r w:rsidRPr="008B49B5">
        <w:rPr>
          <w:rFonts w:ascii="Calibri" w:hAnsi="Calibri" w:cs="Arial"/>
          <w:b/>
          <w:sz w:val="22"/>
          <w:szCs w:val="22"/>
        </w:rPr>
        <w:t xml:space="preserve">Příloha č. 3 - Seznam subdodavatelů </w:t>
      </w:r>
      <w:r>
        <w:rPr>
          <w:rFonts w:ascii="Calibri" w:hAnsi="Calibri" w:cs="Arial"/>
          <w:b/>
          <w:sz w:val="22"/>
          <w:szCs w:val="22"/>
        </w:rPr>
        <w:t>Prodávajícího</w:t>
      </w:r>
      <w:r w:rsidRPr="00CD6AA2">
        <w:rPr>
          <w:rFonts w:ascii="Calibri" w:hAnsi="Calibri" w:cs="Arial"/>
          <w:b/>
          <w:sz w:val="22"/>
          <w:szCs w:val="22"/>
        </w:rPr>
        <w:t xml:space="preserve">, </w:t>
      </w:r>
      <w:r w:rsidRPr="00CD6AA2">
        <w:rPr>
          <w:rFonts w:ascii="Calibri" w:hAnsi="Calibri" w:cs="Calibri"/>
          <w:b/>
          <w:sz w:val="22"/>
          <w:szCs w:val="22"/>
        </w:rPr>
        <w:t>jimž bude za plnění subdodávky uhrazeno více než 10% z Kupní Ceny</w:t>
      </w:r>
      <w:r w:rsidRPr="00CD6AA2">
        <w:rPr>
          <w:rFonts w:ascii="Calibri" w:hAnsi="Calibri" w:cs="Arial"/>
          <w:b/>
          <w:sz w:val="22"/>
          <w:szCs w:val="22"/>
        </w:rPr>
        <w:t xml:space="preserve"> vč</w:t>
      </w:r>
      <w:r w:rsidRPr="008B49B5">
        <w:rPr>
          <w:rFonts w:ascii="Calibri" w:hAnsi="Calibri" w:cs="Arial"/>
          <w:b/>
          <w:sz w:val="22"/>
          <w:szCs w:val="22"/>
        </w:rPr>
        <w:t>. souvisejících dokumentů</w:t>
      </w:r>
    </w:p>
    <w:p w:rsidR="001248A3" w:rsidRPr="008B49B5" w:rsidRDefault="001248A3" w:rsidP="00AF613A">
      <w:pPr>
        <w:rPr>
          <w:rFonts w:ascii="Calibri" w:hAnsi="Calibri"/>
          <w:b/>
          <w:bCs/>
          <w:sz w:val="22"/>
          <w:szCs w:val="22"/>
        </w:rPr>
      </w:pPr>
    </w:p>
    <w:p w:rsidR="001248A3" w:rsidRPr="008B49B5" w:rsidRDefault="001248A3" w:rsidP="00AF613A">
      <w:pPr>
        <w:jc w:val="center"/>
        <w:rPr>
          <w:rStyle w:val="platne1"/>
          <w:rFonts w:ascii="Calibri" w:hAnsi="Calibri" w:cs="Arial"/>
          <w:i/>
          <w:iCs/>
          <w:sz w:val="22"/>
          <w:szCs w:val="22"/>
        </w:rPr>
      </w:pPr>
      <w:r w:rsidRPr="008B49B5">
        <w:rPr>
          <w:rStyle w:val="platne1"/>
          <w:rFonts w:ascii="Calibri" w:hAnsi="Calibri" w:cs="Arial"/>
          <w:b/>
          <w:bCs/>
          <w:i/>
          <w:iCs/>
          <w:sz w:val="22"/>
          <w:szCs w:val="22"/>
        </w:rPr>
        <w:t>Varianta 1:</w:t>
      </w:r>
    </w:p>
    <w:p w:rsidR="001248A3" w:rsidRPr="008B49B5" w:rsidRDefault="001248A3" w:rsidP="00AF613A">
      <w:pPr>
        <w:rPr>
          <w:rFonts w:ascii="Calibri" w:hAnsi="Calibri" w:cs="Arial"/>
          <w:sz w:val="22"/>
          <w:szCs w:val="22"/>
        </w:rPr>
      </w:pPr>
    </w:p>
    <w:tbl>
      <w:tblPr>
        <w:tblW w:w="9075" w:type="dxa"/>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tblPr>
      <w:tblGrid>
        <w:gridCol w:w="781"/>
        <w:gridCol w:w="4571"/>
        <w:gridCol w:w="2493"/>
        <w:gridCol w:w="1230"/>
      </w:tblGrid>
      <w:tr w:rsidR="001248A3" w:rsidRPr="008B49B5" w:rsidTr="004F300E">
        <w:tc>
          <w:tcPr>
            <w:tcW w:w="790" w:type="dxa"/>
            <w:shd w:val="clear" w:color="auto" w:fill="D9D9D9"/>
            <w:tcMar>
              <w:top w:w="0" w:type="dxa"/>
              <w:left w:w="70" w:type="dxa"/>
              <w:bottom w:w="0" w:type="dxa"/>
              <w:right w:w="70" w:type="dxa"/>
            </w:tcMar>
            <w:vAlign w:val="center"/>
          </w:tcPr>
          <w:p w:rsidR="001248A3" w:rsidRPr="008B49B5" w:rsidRDefault="001248A3" w:rsidP="004F300E">
            <w:pPr>
              <w:spacing w:line="280" w:lineRule="atLeast"/>
              <w:jc w:val="center"/>
              <w:rPr>
                <w:rFonts w:ascii="Calibri" w:hAnsi="Calibri" w:cs="Arial"/>
                <w:b/>
                <w:bCs/>
              </w:rPr>
            </w:pPr>
            <w:r w:rsidRPr="008B49B5">
              <w:rPr>
                <w:rFonts w:ascii="Calibri" w:hAnsi="Calibri" w:cs="Arial"/>
                <w:b/>
                <w:bCs/>
                <w:sz w:val="22"/>
                <w:szCs w:val="22"/>
              </w:rPr>
              <w:t>Poř. číslo</w:t>
            </w:r>
          </w:p>
        </w:tc>
        <w:tc>
          <w:tcPr>
            <w:tcW w:w="4680" w:type="dxa"/>
            <w:shd w:val="clear" w:color="auto" w:fill="D9D9D9"/>
            <w:tcMar>
              <w:top w:w="0" w:type="dxa"/>
              <w:left w:w="70" w:type="dxa"/>
              <w:bottom w:w="0" w:type="dxa"/>
              <w:right w:w="70" w:type="dxa"/>
            </w:tcMar>
            <w:vAlign w:val="center"/>
          </w:tcPr>
          <w:p w:rsidR="001248A3" w:rsidRPr="008B49B5" w:rsidRDefault="001248A3" w:rsidP="004F300E">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Název subjektu, sídlo, IČ/DIČ, tel./fax, e-mail, spisová značka v obch. rejstříku, osoba oprávněná jednat za subdodavatele</w:t>
            </w:r>
          </w:p>
        </w:tc>
        <w:tc>
          <w:tcPr>
            <w:tcW w:w="2520" w:type="dxa"/>
            <w:shd w:val="clear" w:color="auto" w:fill="D9D9D9"/>
            <w:tcMar>
              <w:top w:w="0" w:type="dxa"/>
              <w:left w:w="70" w:type="dxa"/>
              <w:bottom w:w="0" w:type="dxa"/>
              <w:right w:w="70" w:type="dxa"/>
            </w:tcMar>
            <w:vAlign w:val="center"/>
          </w:tcPr>
          <w:p w:rsidR="001248A3" w:rsidRPr="008B49B5" w:rsidRDefault="001248A3" w:rsidP="004F300E">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Definice části plnění, kterou </w:t>
            </w:r>
            <w:r>
              <w:rPr>
                <w:rFonts w:ascii="Calibri" w:hAnsi="Calibri" w:cs="Arial"/>
                <w:sz w:val="22"/>
                <w:szCs w:val="22"/>
              </w:rPr>
              <w:t>Prodávající</w:t>
            </w:r>
            <w:r w:rsidRPr="008B49B5">
              <w:rPr>
                <w:rFonts w:ascii="Calibri" w:hAnsi="Calibri" w:cs="Arial"/>
                <w:sz w:val="22"/>
                <w:szCs w:val="22"/>
              </w:rPr>
              <w:t xml:space="preserve"> bude plnit prostřednictvím  subdodavatele</w:t>
            </w:r>
          </w:p>
        </w:tc>
        <w:tc>
          <w:tcPr>
            <w:tcW w:w="1080" w:type="dxa"/>
            <w:shd w:val="clear" w:color="auto" w:fill="D9D9D9"/>
            <w:tcMar>
              <w:top w:w="0" w:type="dxa"/>
              <w:left w:w="70" w:type="dxa"/>
              <w:bottom w:w="0" w:type="dxa"/>
              <w:right w:w="70" w:type="dxa"/>
            </w:tcMar>
            <w:vAlign w:val="center"/>
          </w:tcPr>
          <w:p w:rsidR="001248A3" w:rsidRPr="008B49B5" w:rsidRDefault="001248A3" w:rsidP="004F300E">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 podíl na </w:t>
            </w:r>
            <w:r>
              <w:rPr>
                <w:rFonts w:ascii="Calibri" w:hAnsi="Calibri" w:cs="Arial"/>
                <w:sz w:val="22"/>
                <w:szCs w:val="22"/>
              </w:rPr>
              <w:t>předmětu plnění</w:t>
            </w:r>
          </w:p>
        </w:tc>
      </w:tr>
      <w:tr w:rsidR="001248A3" w:rsidRPr="008B49B5" w:rsidTr="004F300E">
        <w:trPr>
          <w:trHeight w:val="1395"/>
        </w:trPr>
        <w:tc>
          <w:tcPr>
            <w:tcW w:w="790" w:type="dxa"/>
            <w:tcMar>
              <w:top w:w="0" w:type="dxa"/>
              <w:left w:w="70" w:type="dxa"/>
              <w:bottom w:w="0" w:type="dxa"/>
              <w:right w:w="70" w:type="dxa"/>
            </w:tcMar>
            <w:vAlign w:val="center"/>
          </w:tcPr>
          <w:p w:rsidR="001248A3" w:rsidRPr="008B49B5" w:rsidRDefault="001248A3" w:rsidP="004F300E">
            <w:pPr>
              <w:spacing w:line="280" w:lineRule="atLeast"/>
              <w:jc w:val="center"/>
              <w:rPr>
                <w:rFonts w:ascii="Calibri" w:hAnsi="Calibri" w:cs="Arial"/>
                <w:b/>
                <w:bCs/>
              </w:rPr>
            </w:pPr>
          </w:p>
          <w:p w:rsidR="001248A3" w:rsidRPr="008B49B5" w:rsidRDefault="001248A3" w:rsidP="004F300E">
            <w:pPr>
              <w:spacing w:line="280" w:lineRule="atLeast"/>
              <w:jc w:val="center"/>
              <w:rPr>
                <w:rFonts w:ascii="Calibri" w:hAnsi="Calibri" w:cs="Arial"/>
                <w:b/>
                <w:bCs/>
              </w:rPr>
            </w:pPr>
            <w:r w:rsidRPr="008B49B5">
              <w:rPr>
                <w:rFonts w:ascii="Calibri" w:hAnsi="Calibri" w:cs="Arial"/>
                <w:b/>
                <w:bCs/>
                <w:sz w:val="22"/>
                <w:szCs w:val="22"/>
              </w:rPr>
              <w:t>1</w:t>
            </w:r>
          </w:p>
        </w:tc>
        <w:tc>
          <w:tcPr>
            <w:tcW w:w="4680" w:type="dxa"/>
            <w:tcMar>
              <w:top w:w="0" w:type="dxa"/>
              <w:left w:w="70" w:type="dxa"/>
              <w:bottom w:w="0" w:type="dxa"/>
              <w:right w:w="70" w:type="dxa"/>
            </w:tcMar>
          </w:tcPr>
          <w:p w:rsidR="001248A3" w:rsidRPr="008B49B5" w:rsidRDefault="001248A3" w:rsidP="004F300E">
            <w:pPr>
              <w:spacing w:line="280" w:lineRule="atLeast"/>
              <w:rPr>
                <w:rFonts w:ascii="Calibri" w:hAnsi="Calibri" w:cs="Arial"/>
              </w:rPr>
            </w:pPr>
          </w:p>
        </w:tc>
        <w:tc>
          <w:tcPr>
            <w:tcW w:w="2520" w:type="dxa"/>
            <w:tcMar>
              <w:top w:w="0" w:type="dxa"/>
              <w:left w:w="70" w:type="dxa"/>
              <w:bottom w:w="0" w:type="dxa"/>
              <w:right w:w="70" w:type="dxa"/>
            </w:tcMar>
          </w:tcPr>
          <w:p w:rsidR="001248A3" w:rsidRPr="008B49B5" w:rsidRDefault="001248A3" w:rsidP="004F300E">
            <w:pPr>
              <w:spacing w:line="280" w:lineRule="atLeast"/>
              <w:rPr>
                <w:rFonts w:ascii="Calibri" w:hAnsi="Calibri" w:cs="Arial"/>
              </w:rPr>
            </w:pPr>
          </w:p>
        </w:tc>
        <w:tc>
          <w:tcPr>
            <w:tcW w:w="1080" w:type="dxa"/>
            <w:tcMar>
              <w:top w:w="0" w:type="dxa"/>
              <w:left w:w="70" w:type="dxa"/>
              <w:bottom w:w="0" w:type="dxa"/>
              <w:right w:w="70" w:type="dxa"/>
            </w:tcMar>
          </w:tcPr>
          <w:p w:rsidR="001248A3" w:rsidRPr="008B49B5" w:rsidRDefault="001248A3" w:rsidP="004F300E">
            <w:pPr>
              <w:spacing w:line="280" w:lineRule="atLeast"/>
              <w:rPr>
                <w:rFonts w:ascii="Calibri" w:hAnsi="Calibri" w:cs="Arial"/>
              </w:rPr>
            </w:pPr>
          </w:p>
        </w:tc>
      </w:tr>
      <w:tr w:rsidR="001248A3" w:rsidRPr="008B49B5" w:rsidTr="004F300E">
        <w:trPr>
          <w:trHeight w:val="1422"/>
        </w:trPr>
        <w:tc>
          <w:tcPr>
            <w:tcW w:w="790" w:type="dxa"/>
            <w:tcMar>
              <w:top w:w="0" w:type="dxa"/>
              <w:left w:w="70" w:type="dxa"/>
              <w:bottom w:w="0" w:type="dxa"/>
              <w:right w:w="70" w:type="dxa"/>
            </w:tcMar>
            <w:vAlign w:val="center"/>
          </w:tcPr>
          <w:p w:rsidR="001248A3" w:rsidRPr="008B49B5" w:rsidRDefault="001248A3" w:rsidP="004F300E">
            <w:pPr>
              <w:spacing w:line="280" w:lineRule="atLeast"/>
              <w:jc w:val="center"/>
              <w:rPr>
                <w:rFonts w:ascii="Calibri" w:hAnsi="Calibri" w:cs="Arial"/>
                <w:b/>
                <w:bCs/>
              </w:rPr>
            </w:pPr>
          </w:p>
          <w:p w:rsidR="001248A3" w:rsidRPr="008B49B5" w:rsidRDefault="001248A3" w:rsidP="004F300E">
            <w:pPr>
              <w:spacing w:line="280" w:lineRule="atLeast"/>
              <w:jc w:val="center"/>
              <w:rPr>
                <w:rFonts w:ascii="Calibri" w:hAnsi="Calibri" w:cs="Arial"/>
                <w:b/>
                <w:bCs/>
              </w:rPr>
            </w:pPr>
            <w:r w:rsidRPr="008B49B5">
              <w:rPr>
                <w:rFonts w:ascii="Calibri" w:hAnsi="Calibri" w:cs="Arial"/>
                <w:b/>
                <w:bCs/>
                <w:sz w:val="22"/>
                <w:szCs w:val="22"/>
              </w:rPr>
              <w:t>2</w:t>
            </w:r>
          </w:p>
        </w:tc>
        <w:tc>
          <w:tcPr>
            <w:tcW w:w="4680" w:type="dxa"/>
            <w:tcMar>
              <w:top w:w="0" w:type="dxa"/>
              <w:left w:w="70" w:type="dxa"/>
              <w:bottom w:w="0" w:type="dxa"/>
              <w:right w:w="70" w:type="dxa"/>
            </w:tcMar>
          </w:tcPr>
          <w:p w:rsidR="001248A3" w:rsidRPr="008B49B5" w:rsidRDefault="001248A3" w:rsidP="004F300E">
            <w:pPr>
              <w:spacing w:line="280" w:lineRule="atLeast"/>
              <w:rPr>
                <w:rFonts w:ascii="Calibri" w:hAnsi="Calibri" w:cs="Arial"/>
              </w:rPr>
            </w:pPr>
          </w:p>
        </w:tc>
        <w:tc>
          <w:tcPr>
            <w:tcW w:w="2520" w:type="dxa"/>
            <w:tcMar>
              <w:top w:w="0" w:type="dxa"/>
              <w:left w:w="70" w:type="dxa"/>
              <w:bottom w:w="0" w:type="dxa"/>
              <w:right w:w="70" w:type="dxa"/>
            </w:tcMar>
          </w:tcPr>
          <w:p w:rsidR="001248A3" w:rsidRPr="008B49B5" w:rsidRDefault="001248A3" w:rsidP="004F300E">
            <w:pPr>
              <w:spacing w:line="280" w:lineRule="atLeast"/>
              <w:rPr>
                <w:rFonts w:ascii="Calibri" w:hAnsi="Calibri" w:cs="Arial"/>
              </w:rPr>
            </w:pPr>
          </w:p>
        </w:tc>
        <w:tc>
          <w:tcPr>
            <w:tcW w:w="1080" w:type="dxa"/>
            <w:tcMar>
              <w:top w:w="0" w:type="dxa"/>
              <w:left w:w="70" w:type="dxa"/>
              <w:bottom w:w="0" w:type="dxa"/>
              <w:right w:w="70" w:type="dxa"/>
            </w:tcMar>
          </w:tcPr>
          <w:p w:rsidR="001248A3" w:rsidRPr="008B49B5" w:rsidRDefault="001248A3" w:rsidP="004F300E">
            <w:pPr>
              <w:spacing w:line="280" w:lineRule="atLeast"/>
              <w:rPr>
                <w:rFonts w:ascii="Calibri" w:hAnsi="Calibri" w:cs="Arial"/>
              </w:rPr>
            </w:pPr>
          </w:p>
        </w:tc>
      </w:tr>
      <w:tr w:rsidR="001248A3" w:rsidRPr="008B49B5" w:rsidTr="004F300E">
        <w:trPr>
          <w:trHeight w:val="1523"/>
        </w:trPr>
        <w:tc>
          <w:tcPr>
            <w:tcW w:w="790" w:type="dxa"/>
            <w:tcMar>
              <w:top w:w="0" w:type="dxa"/>
              <w:left w:w="70" w:type="dxa"/>
              <w:bottom w:w="0" w:type="dxa"/>
              <w:right w:w="70" w:type="dxa"/>
            </w:tcMar>
            <w:vAlign w:val="center"/>
          </w:tcPr>
          <w:p w:rsidR="001248A3" w:rsidRPr="008B49B5" w:rsidRDefault="001248A3" w:rsidP="004F300E">
            <w:pPr>
              <w:spacing w:line="280" w:lineRule="atLeast"/>
              <w:jc w:val="center"/>
              <w:rPr>
                <w:rFonts w:ascii="Calibri" w:hAnsi="Calibri" w:cs="Arial"/>
                <w:b/>
                <w:bCs/>
              </w:rPr>
            </w:pPr>
          </w:p>
          <w:p w:rsidR="001248A3" w:rsidRPr="008B49B5" w:rsidRDefault="001248A3" w:rsidP="004F300E">
            <w:pPr>
              <w:spacing w:line="280" w:lineRule="atLeast"/>
              <w:jc w:val="center"/>
              <w:rPr>
                <w:rFonts w:ascii="Calibri" w:hAnsi="Calibri" w:cs="Arial"/>
                <w:b/>
                <w:bCs/>
              </w:rPr>
            </w:pPr>
            <w:r w:rsidRPr="008B49B5">
              <w:rPr>
                <w:rFonts w:ascii="Calibri" w:hAnsi="Calibri" w:cs="Arial"/>
                <w:b/>
                <w:bCs/>
                <w:sz w:val="22"/>
                <w:szCs w:val="22"/>
              </w:rPr>
              <w:t>3</w:t>
            </w:r>
          </w:p>
        </w:tc>
        <w:tc>
          <w:tcPr>
            <w:tcW w:w="4680" w:type="dxa"/>
            <w:tcMar>
              <w:top w:w="0" w:type="dxa"/>
              <w:left w:w="70" w:type="dxa"/>
              <w:bottom w:w="0" w:type="dxa"/>
              <w:right w:w="70" w:type="dxa"/>
            </w:tcMar>
            <w:vAlign w:val="center"/>
          </w:tcPr>
          <w:p w:rsidR="001248A3" w:rsidRPr="008B49B5" w:rsidRDefault="001248A3" w:rsidP="004F300E">
            <w:pPr>
              <w:spacing w:line="280" w:lineRule="atLeast"/>
              <w:jc w:val="center"/>
              <w:rPr>
                <w:rFonts w:ascii="Calibri" w:hAnsi="Calibri" w:cs="Arial"/>
              </w:rPr>
            </w:pPr>
          </w:p>
        </w:tc>
        <w:tc>
          <w:tcPr>
            <w:tcW w:w="2520" w:type="dxa"/>
            <w:tcMar>
              <w:top w:w="0" w:type="dxa"/>
              <w:left w:w="70" w:type="dxa"/>
              <w:bottom w:w="0" w:type="dxa"/>
              <w:right w:w="70" w:type="dxa"/>
            </w:tcMar>
            <w:vAlign w:val="center"/>
          </w:tcPr>
          <w:p w:rsidR="001248A3" w:rsidRPr="008B49B5" w:rsidRDefault="001248A3" w:rsidP="004F300E">
            <w:pPr>
              <w:spacing w:line="280" w:lineRule="atLeast"/>
              <w:jc w:val="center"/>
              <w:rPr>
                <w:rFonts w:ascii="Calibri" w:hAnsi="Calibri" w:cs="Arial"/>
              </w:rPr>
            </w:pPr>
          </w:p>
        </w:tc>
        <w:tc>
          <w:tcPr>
            <w:tcW w:w="1080" w:type="dxa"/>
            <w:tcMar>
              <w:top w:w="0" w:type="dxa"/>
              <w:left w:w="70" w:type="dxa"/>
              <w:bottom w:w="0" w:type="dxa"/>
              <w:right w:w="70" w:type="dxa"/>
            </w:tcMar>
            <w:vAlign w:val="center"/>
          </w:tcPr>
          <w:p w:rsidR="001248A3" w:rsidRPr="008B49B5" w:rsidRDefault="001248A3" w:rsidP="004F300E">
            <w:pPr>
              <w:spacing w:line="280" w:lineRule="atLeast"/>
              <w:jc w:val="center"/>
              <w:rPr>
                <w:rFonts w:ascii="Calibri" w:hAnsi="Calibri" w:cs="Arial"/>
              </w:rPr>
            </w:pPr>
          </w:p>
        </w:tc>
      </w:tr>
    </w:tbl>
    <w:p w:rsidR="001248A3" w:rsidRPr="008B49B5" w:rsidRDefault="001248A3" w:rsidP="00AF613A">
      <w:pPr>
        <w:rPr>
          <w:rFonts w:ascii="Calibri" w:hAnsi="Calibri" w:cs="Arial"/>
          <w:b/>
          <w:bCs/>
          <w:sz w:val="22"/>
          <w:szCs w:val="22"/>
        </w:rPr>
      </w:pPr>
    </w:p>
    <w:p w:rsidR="001248A3" w:rsidRPr="008B49B5" w:rsidRDefault="001248A3" w:rsidP="00AF613A">
      <w:pPr>
        <w:pStyle w:val="Zkladntext0"/>
        <w:spacing w:line="240" w:lineRule="auto"/>
        <w:jc w:val="both"/>
        <w:rPr>
          <w:rFonts w:ascii="Calibri" w:hAnsi="Calibri" w:cs="Arial"/>
          <w:i/>
          <w:iCs/>
          <w:sz w:val="22"/>
          <w:szCs w:val="22"/>
        </w:rPr>
      </w:pPr>
      <w:r w:rsidRPr="008B49B5">
        <w:rPr>
          <w:rFonts w:ascii="Calibri" w:hAnsi="Calibri" w:cs="Arial"/>
          <w:i/>
          <w:iCs/>
          <w:sz w:val="22"/>
          <w:szCs w:val="22"/>
        </w:rPr>
        <w:t xml:space="preserve">/každý uchazeč učiní součástí Přílohy č. </w:t>
      </w:r>
      <w:r>
        <w:rPr>
          <w:rFonts w:ascii="Calibri" w:hAnsi="Calibri" w:cs="Arial"/>
          <w:i/>
          <w:iCs/>
          <w:sz w:val="22"/>
          <w:szCs w:val="22"/>
        </w:rPr>
        <w:t>3 Smlouvy</w:t>
      </w:r>
      <w:r w:rsidRPr="008B49B5">
        <w:rPr>
          <w:rFonts w:ascii="Calibri" w:hAnsi="Calibri" w:cs="Arial"/>
          <w:i/>
          <w:iCs/>
          <w:sz w:val="22"/>
          <w:szCs w:val="22"/>
        </w:rPr>
        <w:t xml:space="preserve"> jednotlivé smlouvy uzavřené se subdodavateli uvedenými v tabulce výše, kteří se budou podílet na plnění </w:t>
      </w:r>
      <w:r>
        <w:rPr>
          <w:rFonts w:ascii="Calibri" w:hAnsi="Calibri" w:cs="Arial"/>
          <w:i/>
          <w:iCs/>
          <w:sz w:val="22"/>
          <w:szCs w:val="22"/>
        </w:rPr>
        <w:t>předmětu plnění</w:t>
      </w:r>
      <w:r w:rsidRPr="008B49B5">
        <w:rPr>
          <w:rFonts w:ascii="Calibri" w:hAnsi="Calibri" w:cs="Arial"/>
          <w:i/>
          <w:iCs/>
          <w:sz w:val="22"/>
          <w:szCs w:val="22"/>
        </w:rPr>
        <w:t xml:space="preserve">, přičemž ze subdodavatelských smluv   musí vyplývat závazek subdodavatelů k poskytnutí plnění určeného k plnění </w:t>
      </w:r>
      <w:r>
        <w:rPr>
          <w:rFonts w:ascii="Calibri" w:hAnsi="Calibri" w:cs="Arial"/>
          <w:i/>
          <w:iCs/>
          <w:sz w:val="22"/>
          <w:szCs w:val="22"/>
        </w:rPr>
        <w:t>předmětu plnění</w:t>
      </w:r>
      <w:r w:rsidRPr="008B49B5">
        <w:rPr>
          <w:rFonts w:ascii="Calibri" w:hAnsi="Calibri" w:cs="Arial"/>
          <w:i/>
          <w:iCs/>
          <w:sz w:val="22"/>
          <w:szCs w:val="22"/>
        </w:rPr>
        <w:t xml:space="preserve"> či k poskytnutí věcí či práv, s nimiž bude </w:t>
      </w:r>
      <w:r>
        <w:rPr>
          <w:rFonts w:ascii="Calibri" w:hAnsi="Calibri" w:cs="Arial"/>
          <w:i/>
          <w:iCs/>
          <w:sz w:val="22"/>
          <w:szCs w:val="22"/>
        </w:rPr>
        <w:t>Prodávající</w:t>
      </w:r>
      <w:r w:rsidRPr="008B49B5">
        <w:rPr>
          <w:rFonts w:ascii="Calibri" w:hAnsi="Calibri" w:cs="Arial"/>
          <w:i/>
          <w:iCs/>
          <w:sz w:val="22"/>
          <w:szCs w:val="22"/>
        </w:rPr>
        <w:t xml:space="preserve"> oprávněn disponovat v rámci plnění </w:t>
      </w:r>
      <w:r>
        <w:rPr>
          <w:rFonts w:ascii="Calibri" w:hAnsi="Calibri" w:cs="Arial"/>
          <w:i/>
          <w:iCs/>
          <w:sz w:val="22"/>
          <w:szCs w:val="22"/>
        </w:rPr>
        <w:t>předmětu plnění</w:t>
      </w:r>
      <w:r w:rsidRPr="008B49B5">
        <w:rPr>
          <w:rFonts w:ascii="Calibri" w:hAnsi="Calibri" w:cs="Arial"/>
          <w:i/>
          <w:iCs/>
          <w:sz w:val="22"/>
          <w:szCs w:val="22"/>
        </w:rPr>
        <w:t>/</w:t>
      </w:r>
    </w:p>
    <w:p w:rsidR="001248A3" w:rsidRPr="008B49B5" w:rsidRDefault="001248A3" w:rsidP="00AF613A">
      <w:pPr>
        <w:rPr>
          <w:rFonts w:ascii="Calibri" w:hAnsi="Calibri" w:cs="Arial"/>
          <w:b/>
          <w:bCs/>
          <w:sz w:val="22"/>
          <w:szCs w:val="22"/>
        </w:rPr>
      </w:pPr>
    </w:p>
    <w:p w:rsidR="001248A3" w:rsidRPr="008B49B5" w:rsidRDefault="001248A3" w:rsidP="00AF613A">
      <w:pPr>
        <w:jc w:val="center"/>
        <w:rPr>
          <w:rStyle w:val="platne1"/>
          <w:rFonts w:ascii="Calibri" w:hAnsi="Calibri" w:cs="Arial"/>
          <w:i/>
          <w:iCs/>
          <w:sz w:val="22"/>
          <w:szCs w:val="22"/>
        </w:rPr>
      </w:pPr>
      <w:r w:rsidRPr="008B49B5">
        <w:rPr>
          <w:rStyle w:val="platne1"/>
          <w:rFonts w:ascii="Calibri" w:hAnsi="Calibri" w:cs="Arial"/>
          <w:b/>
          <w:bCs/>
          <w:i/>
          <w:iCs/>
          <w:sz w:val="22"/>
          <w:szCs w:val="22"/>
        </w:rPr>
        <w:t>Varianta 2:</w:t>
      </w:r>
    </w:p>
    <w:p w:rsidR="001248A3" w:rsidRPr="008B49B5" w:rsidRDefault="001248A3" w:rsidP="00AF613A">
      <w:pPr>
        <w:jc w:val="center"/>
        <w:rPr>
          <w:rStyle w:val="platne1"/>
          <w:rFonts w:ascii="Calibri" w:hAnsi="Calibri" w:cs="Arial"/>
          <w:sz w:val="22"/>
          <w:szCs w:val="22"/>
        </w:rPr>
      </w:pPr>
    </w:p>
    <w:p w:rsidR="001248A3" w:rsidRPr="008B49B5" w:rsidRDefault="001248A3" w:rsidP="00AF613A">
      <w:pPr>
        <w:jc w:val="both"/>
        <w:rPr>
          <w:rStyle w:val="platne1"/>
          <w:rFonts w:ascii="Calibri" w:hAnsi="Calibri" w:cs="Arial"/>
          <w:sz w:val="22"/>
          <w:szCs w:val="22"/>
        </w:rPr>
      </w:pPr>
      <w:r>
        <w:rPr>
          <w:rStyle w:val="platne1"/>
          <w:rFonts w:ascii="Calibri" w:hAnsi="Calibri" w:cs="Arial"/>
          <w:sz w:val="22"/>
          <w:szCs w:val="22"/>
        </w:rPr>
        <w:t>Předmět</w:t>
      </w:r>
      <w:r w:rsidRPr="008B49B5">
        <w:rPr>
          <w:rStyle w:val="platne1"/>
          <w:rFonts w:ascii="Calibri" w:hAnsi="Calibri" w:cs="Arial"/>
          <w:sz w:val="22"/>
          <w:szCs w:val="22"/>
        </w:rPr>
        <w:t xml:space="preserve"> </w:t>
      </w:r>
      <w:r>
        <w:rPr>
          <w:rStyle w:val="platne1"/>
          <w:rFonts w:ascii="Calibri" w:hAnsi="Calibri" w:cs="Arial"/>
          <w:sz w:val="22"/>
          <w:szCs w:val="22"/>
        </w:rPr>
        <w:t>plnění nebude plněn</w:t>
      </w:r>
      <w:r w:rsidRPr="008B49B5">
        <w:rPr>
          <w:rStyle w:val="platne1"/>
          <w:rFonts w:ascii="Calibri" w:hAnsi="Calibri" w:cs="Arial"/>
          <w:sz w:val="22"/>
          <w:szCs w:val="22"/>
        </w:rPr>
        <w:t xml:space="preserve"> prostřednictvím subdodavatelů</w:t>
      </w:r>
      <w:r w:rsidRPr="00CD6AA2">
        <w:rPr>
          <w:rStyle w:val="platne1"/>
          <w:rFonts w:ascii="Calibri" w:hAnsi="Calibri" w:cs="Arial"/>
          <w:sz w:val="22"/>
          <w:szCs w:val="22"/>
        </w:rPr>
        <w:t xml:space="preserve">, </w:t>
      </w:r>
      <w:r w:rsidRPr="00CD6AA2">
        <w:rPr>
          <w:rFonts w:ascii="Calibri" w:hAnsi="Calibri" w:cs="Calibri"/>
          <w:sz w:val="22"/>
          <w:szCs w:val="22"/>
        </w:rPr>
        <w:t>jimž by bylo za plnění subdodávky uhrazeno více než 10% z Kupní Ceny</w:t>
      </w:r>
      <w:r w:rsidRPr="00CD6AA2">
        <w:rPr>
          <w:rStyle w:val="platne1"/>
          <w:rFonts w:ascii="Calibri" w:hAnsi="Calibri" w:cs="Arial"/>
          <w:sz w:val="22"/>
          <w:szCs w:val="22"/>
        </w:rPr>
        <w:t>.</w:t>
      </w:r>
      <w:r w:rsidRPr="008B49B5">
        <w:rPr>
          <w:rStyle w:val="platne1"/>
          <w:rFonts w:ascii="Calibri" w:hAnsi="Calibri" w:cs="Arial"/>
          <w:sz w:val="22"/>
          <w:szCs w:val="22"/>
        </w:rPr>
        <w:t xml:space="preserve"> </w:t>
      </w:r>
    </w:p>
    <w:p w:rsidR="001248A3" w:rsidRPr="008B49B5" w:rsidRDefault="001248A3" w:rsidP="00AF613A">
      <w:pPr>
        <w:rPr>
          <w:rFonts w:ascii="Calibri" w:hAnsi="Calibri"/>
          <w:sz w:val="22"/>
          <w:szCs w:val="22"/>
        </w:rPr>
      </w:pPr>
    </w:p>
    <w:p w:rsidR="001248A3" w:rsidRPr="008B49B5" w:rsidRDefault="001248A3" w:rsidP="00AF613A">
      <w:pPr>
        <w:rPr>
          <w:rFonts w:ascii="Calibri" w:hAnsi="Calibri"/>
          <w:sz w:val="22"/>
          <w:szCs w:val="22"/>
        </w:rPr>
      </w:pPr>
    </w:p>
    <w:p w:rsidR="001248A3" w:rsidRPr="008B49B5" w:rsidRDefault="001248A3" w:rsidP="00AF613A">
      <w:pPr>
        <w:rPr>
          <w:rFonts w:ascii="Calibri" w:hAnsi="Calibri"/>
          <w:sz w:val="22"/>
          <w:szCs w:val="22"/>
        </w:rPr>
      </w:pPr>
    </w:p>
    <w:p w:rsidR="001248A3" w:rsidRDefault="001248A3"/>
    <w:sectPr w:rsidR="001248A3" w:rsidSect="001D6578">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9DE" w:rsidRDefault="003959DE" w:rsidP="009C18E7">
      <w:r>
        <w:separator/>
      </w:r>
    </w:p>
  </w:endnote>
  <w:endnote w:type="continuationSeparator" w:id="0">
    <w:p w:rsidR="003959DE" w:rsidRDefault="003959DE" w:rsidP="009C18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8A3" w:rsidRDefault="00C73C34">
    <w:pPr>
      <w:pStyle w:val="Zpat"/>
      <w:jc w:val="right"/>
    </w:pPr>
    <w:fldSimple w:instr=" PAGE   \* MERGEFORMAT ">
      <w:r w:rsidR="000D3EFE">
        <w:rPr>
          <w:noProof/>
        </w:rPr>
        <w:t>16</w:t>
      </w:r>
    </w:fldSimple>
  </w:p>
  <w:p w:rsidR="001248A3" w:rsidRDefault="001248A3" w:rsidP="00A0548B">
    <w:pPr>
      <w:tabs>
        <w:tab w:val="center" w:pos="4536"/>
        <w:tab w:val="right" w:pos="9072"/>
      </w:tabs>
      <w:jc w:val="center"/>
      <w:rPr>
        <w:rFonts w:cs="Arial"/>
        <w:b/>
        <w:caps/>
        <w:sz w:val="18"/>
        <w:szCs w:val="18"/>
      </w:rPr>
    </w:pPr>
    <w:r>
      <w:rPr>
        <w:rFonts w:cs="Arial"/>
        <w:b/>
        <w:caps/>
        <w:sz w:val="18"/>
        <w:szCs w:val="18"/>
      </w:rPr>
      <w:t>evropský fond pro regionální rozvoj</w:t>
    </w:r>
  </w:p>
  <w:p w:rsidR="001248A3" w:rsidRPr="00A0548B" w:rsidRDefault="001248A3" w:rsidP="00A0548B">
    <w:pPr>
      <w:pStyle w:val="Zpat"/>
      <w:jc w:val="center"/>
    </w:pPr>
    <w:r>
      <w:rPr>
        <w:rFonts w:cs="Arial"/>
        <w:b/>
        <w:caps/>
        <w:sz w:val="18"/>
        <w:szCs w:val="18"/>
      </w:rPr>
      <w:t xml:space="preserve">praha </w:t>
    </w:r>
    <w:r>
      <w:rPr>
        <w:rFonts w:cs="Arial"/>
        <w:b/>
        <w:caps/>
        <w:sz w:val="18"/>
        <w:szCs w:val="18"/>
        <w:lang w:val="en-US"/>
      </w:rPr>
      <w:t>&amp;</w:t>
    </w:r>
    <w:r>
      <w:rPr>
        <w:rFonts w:cs="Arial"/>
        <w:b/>
        <w:caps/>
        <w:sz w:val="18"/>
        <w:szCs w:val="18"/>
      </w:rPr>
      <w:t xml:space="preserve"> eu -  investujeme do vaší budoucnosti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9DE" w:rsidRDefault="003959DE" w:rsidP="009C18E7">
      <w:r>
        <w:separator/>
      </w:r>
    </w:p>
  </w:footnote>
  <w:footnote w:type="continuationSeparator" w:id="0">
    <w:p w:rsidR="003959DE" w:rsidRDefault="003959DE" w:rsidP="009C18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40" w:type="dxa"/>
      <w:jc w:val="center"/>
      <w:tblInd w:w="-214" w:type="dxa"/>
      <w:tblLayout w:type="fixed"/>
      <w:tblCellMar>
        <w:left w:w="70" w:type="dxa"/>
        <w:right w:w="70" w:type="dxa"/>
      </w:tblCellMar>
      <w:tblLook w:val="0000"/>
    </w:tblPr>
    <w:tblGrid>
      <w:gridCol w:w="5471"/>
      <w:gridCol w:w="2193"/>
      <w:gridCol w:w="1780"/>
      <w:gridCol w:w="196"/>
    </w:tblGrid>
    <w:tr w:rsidR="001248A3" w:rsidRPr="000F7CA3" w:rsidTr="00A0548B">
      <w:trPr>
        <w:jc w:val="center"/>
      </w:trPr>
      <w:tc>
        <w:tcPr>
          <w:tcW w:w="5471" w:type="dxa"/>
          <w:vAlign w:val="center"/>
        </w:tcPr>
        <w:p w:rsidR="001248A3" w:rsidRPr="000F7CA3" w:rsidRDefault="001248A3" w:rsidP="001E44DB">
          <w:pPr>
            <w:pStyle w:val="normln0"/>
            <w:ind w:left="157"/>
          </w:pPr>
          <w:r w:rsidRPr="000F7CA3">
            <w:object w:dxaOrig="7426" w:dyaOrig="2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53.25pt" o:ole="" fillcolor="window">
                <v:imagedata r:id="rId1" o:title=""/>
              </v:shape>
              <o:OLEObject Type="Embed" ProgID="MSPhotoEd.3" ShapeID="_x0000_i1025" DrawAspect="Content" ObjectID="_1457778501" r:id="rId2"/>
            </w:object>
          </w:r>
        </w:p>
      </w:tc>
      <w:tc>
        <w:tcPr>
          <w:tcW w:w="2193" w:type="dxa"/>
          <w:vAlign w:val="center"/>
        </w:tcPr>
        <w:p w:rsidR="001248A3" w:rsidRPr="000F7CA3" w:rsidRDefault="00CB12D1" w:rsidP="001E44DB">
          <w:pPr>
            <w:pStyle w:val="normln0"/>
            <w:jc w:val="right"/>
          </w:pPr>
          <w:r>
            <w:rPr>
              <w:noProof/>
              <w:sz w:val="16"/>
              <w:lang w:eastAsia="cs-CZ"/>
            </w:rPr>
            <w:drawing>
              <wp:inline distT="0" distB="0" distL="0" distR="0">
                <wp:extent cx="647700" cy="647700"/>
                <wp:effectExtent l="19050" t="0" r="0" b="0"/>
                <wp:docPr id="2" name="Obrázek 2" descr="http://magistrat.praha-mesto.cz/zdroj.aspx?typ=4&amp;Id=35457&amp;sh=-122287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http://magistrat.praha-mesto.cz/zdroj.aspx?typ=4&amp;Id=35457&amp;sh=-1222873186"/>
                        <pic:cNvPicPr>
                          <a:picLocks noChangeAspect="1" noChangeArrowheads="1"/>
                        </pic:cNvPicPr>
                      </pic:nvPicPr>
                      <pic:blipFill>
                        <a:blip r:embed="rId3">
                          <a:grayscl/>
                          <a:biLevel thresh="50000"/>
                        </a:blip>
                        <a:srcRect/>
                        <a:stretch>
                          <a:fillRect/>
                        </a:stretch>
                      </pic:blipFill>
                      <pic:spPr bwMode="auto">
                        <a:xfrm>
                          <a:off x="0" y="0"/>
                          <a:ext cx="647700" cy="647700"/>
                        </a:xfrm>
                        <a:prstGeom prst="rect">
                          <a:avLst/>
                        </a:prstGeom>
                        <a:noFill/>
                        <a:ln w="9525">
                          <a:noFill/>
                          <a:miter lim="800000"/>
                          <a:headEnd/>
                          <a:tailEnd/>
                        </a:ln>
                      </pic:spPr>
                    </pic:pic>
                  </a:graphicData>
                </a:graphic>
              </wp:inline>
            </w:drawing>
          </w:r>
        </w:p>
      </w:tc>
      <w:tc>
        <w:tcPr>
          <w:tcW w:w="1976" w:type="dxa"/>
          <w:gridSpan w:val="2"/>
          <w:vAlign w:val="center"/>
        </w:tcPr>
        <w:p w:rsidR="001248A3" w:rsidRPr="000F7CA3" w:rsidRDefault="00CB12D1" w:rsidP="001E44DB">
          <w:pPr>
            <w:pStyle w:val="normln0"/>
            <w:jc w:val="center"/>
            <w:rPr>
              <w:b/>
            </w:rPr>
          </w:pPr>
          <w:r>
            <w:rPr>
              <w:b/>
              <w:noProof/>
              <w:lang w:eastAsia="cs-CZ"/>
            </w:rPr>
            <w:drawing>
              <wp:inline distT="0" distB="0" distL="0" distR="0">
                <wp:extent cx="762000" cy="542925"/>
                <wp:effectExtent l="19050" t="0" r="0" b="0"/>
                <wp:docPr id="3" name="Obrázek 1" descr="http://www.europa.eu/abc/symbols/emblem/images/europ_flag/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www.europa.eu/abc/symbols/emblem/images/europ_flag/noir.jpg"/>
                        <pic:cNvPicPr>
                          <a:picLocks noChangeAspect="1" noChangeArrowheads="1"/>
                        </pic:cNvPicPr>
                      </pic:nvPicPr>
                      <pic:blipFill>
                        <a:blip r:embed="rId4"/>
                        <a:srcRect/>
                        <a:stretch>
                          <a:fillRect/>
                        </a:stretch>
                      </pic:blipFill>
                      <pic:spPr bwMode="auto">
                        <a:xfrm>
                          <a:off x="0" y="0"/>
                          <a:ext cx="762000" cy="542925"/>
                        </a:xfrm>
                        <a:prstGeom prst="rect">
                          <a:avLst/>
                        </a:prstGeom>
                        <a:noFill/>
                        <a:ln w="9525">
                          <a:noFill/>
                          <a:miter lim="800000"/>
                          <a:headEnd/>
                          <a:tailEnd/>
                        </a:ln>
                      </pic:spPr>
                    </pic:pic>
                  </a:graphicData>
                </a:graphic>
              </wp:inline>
            </w:drawing>
          </w:r>
        </w:p>
        <w:p w:rsidR="001248A3" w:rsidRPr="000F7CA3" w:rsidRDefault="001248A3" w:rsidP="001E44DB">
          <w:pPr>
            <w:pStyle w:val="normln0"/>
            <w:jc w:val="center"/>
            <w:rPr>
              <w:b/>
              <w:sz w:val="16"/>
            </w:rPr>
          </w:pPr>
          <w:r w:rsidRPr="000F7CA3">
            <w:rPr>
              <w:b/>
              <w:sz w:val="16"/>
            </w:rPr>
            <w:t>EVROPSKÁ UNIE</w:t>
          </w:r>
        </w:p>
      </w:tc>
    </w:tr>
    <w:tr w:rsidR="001248A3" w:rsidRPr="00BB1E4C" w:rsidTr="00A0548B">
      <w:tblPrEx>
        <w:jc w:val="left"/>
      </w:tblPrEx>
      <w:trPr>
        <w:gridAfter w:val="1"/>
        <w:wAfter w:w="196" w:type="dxa"/>
      </w:trPr>
      <w:tc>
        <w:tcPr>
          <w:tcW w:w="5187" w:type="dxa"/>
          <w:vAlign w:val="center"/>
        </w:tcPr>
        <w:p w:rsidR="001248A3" w:rsidRPr="00BB1E4C" w:rsidRDefault="001248A3" w:rsidP="005249EE">
          <w:pPr>
            <w:ind w:left="157"/>
            <w:rPr>
              <w:rFonts w:cs="Arial"/>
            </w:rPr>
          </w:pPr>
        </w:p>
      </w:tc>
      <w:tc>
        <w:tcPr>
          <w:tcW w:w="2193" w:type="dxa"/>
          <w:vAlign w:val="center"/>
        </w:tcPr>
        <w:p w:rsidR="001248A3" w:rsidRPr="00BB1E4C" w:rsidRDefault="001248A3" w:rsidP="005249EE">
          <w:pPr>
            <w:jc w:val="center"/>
            <w:rPr>
              <w:rFonts w:cs="Arial"/>
            </w:rPr>
          </w:pPr>
        </w:p>
      </w:tc>
      <w:tc>
        <w:tcPr>
          <w:tcW w:w="1780" w:type="dxa"/>
          <w:vAlign w:val="center"/>
        </w:tcPr>
        <w:p w:rsidR="001248A3" w:rsidRPr="00BB1E4C" w:rsidRDefault="001248A3" w:rsidP="005249EE">
          <w:pPr>
            <w:jc w:val="center"/>
            <w:rPr>
              <w:rFonts w:cs="Arial"/>
              <w:b/>
              <w:sz w:val="16"/>
            </w:rPr>
          </w:pPr>
        </w:p>
      </w:tc>
    </w:tr>
  </w:tbl>
  <w:p w:rsidR="001248A3" w:rsidRDefault="001248A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0F00"/>
    <w:multiLevelType w:val="hybridMultilevel"/>
    <w:tmpl w:val="695A39D2"/>
    <w:lvl w:ilvl="0" w:tplc="0405000F">
      <w:start w:val="1"/>
      <w:numFmt w:val="decimal"/>
      <w:lvlText w:val="%1."/>
      <w:lvlJc w:val="left"/>
      <w:pPr>
        <w:ind w:left="1080" w:hanging="360"/>
      </w:pPr>
      <w:rPr>
        <w:rFonts w:cs="Times New Roman"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066020B"/>
    <w:multiLevelType w:val="multilevel"/>
    <w:tmpl w:val="C99E63D2"/>
    <w:lvl w:ilvl="0">
      <w:start w:val="18"/>
      <w:numFmt w:val="decimal"/>
      <w:lvlText w:val="%1"/>
      <w:lvlJc w:val="left"/>
      <w:pPr>
        <w:ind w:left="375" w:hanging="375"/>
      </w:pPr>
      <w:rPr>
        <w:rFonts w:cs="Times New Roman" w:hint="default"/>
      </w:rPr>
    </w:lvl>
    <w:lvl w:ilvl="1">
      <w:start w:val="1"/>
      <w:numFmt w:val="decimal"/>
      <w:lvlText w:val="%1.%2"/>
      <w:lvlJc w:val="left"/>
      <w:pPr>
        <w:ind w:left="1084" w:hanging="37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2">
    <w:nsid w:val="016D64DB"/>
    <w:multiLevelType w:val="multilevel"/>
    <w:tmpl w:val="0405001F"/>
    <w:lvl w:ilvl="0">
      <w:start w:val="1"/>
      <w:numFmt w:val="decimal"/>
      <w:lvlText w:val="%1."/>
      <w:lvlJc w:val="left"/>
      <w:pPr>
        <w:ind w:left="360" w:hanging="360"/>
      </w:pPr>
      <w:rPr>
        <w:rFonts w:cs="Times New Roman" w:hint="default"/>
        <w:b/>
        <w:sz w:val="24"/>
        <w:szCs w:val="24"/>
        <w:u w:val="singl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nsid w:val="045A3177"/>
    <w:multiLevelType w:val="multilevel"/>
    <w:tmpl w:val="52504E9C"/>
    <w:lvl w:ilvl="0">
      <w:start w:val="11"/>
      <w:numFmt w:val="none"/>
      <w:lvlText w:val="12"/>
      <w:lvlJc w:val="left"/>
      <w:pPr>
        <w:ind w:left="375" w:hanging="375"/>
      </w:pPr>
      <w:rPr>
        <w:rFonts w:cs="Times New Roman" w:hint="default"/>
      </w:rPr>
    </w:lvl>
    <w:lvl w:ilvl="1">
      <w:start w:val="1"/>
      <w:numFmt w:val="decimal"/>
      <w:lvlText w:val="%112.%2"/>
      <w:lvlJc w:val="left"/>
      <w:pPr>
        <w:ind w:left="800" w:hanging="375"/>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4840" w:hanging="1440"/>
      </w:pPr>
      <w:rPr>
        <w:rFonts w:cs="Times New Roman" w:hint="default"/>
      </w:rPr>
    </w:lvl>
  </w:abstractNum>
  <w:abstractNum w:abstractNumId="5">
    <w:nsid w:val="0FDD3889"/>
    <w:multiLevelType w:val="multilevel"/>
    <w:tmpl w:val="234EDEC0"/>
    <w:lvl w:ilvl="0">
      <w:start w:val="13"/>
      <w:numFmt w:val="decimal"/>
      <w:lvlText w:val="%1"/>
      <w:lvlJc w:val="left"/>
      <w:pPr>
        <w:ind w:left="375" w:hanging="375"/>
      </w:pPr>
      <w:rPr>
        <w:rFonts w:cs="Times New Roman" w:hint="default"/>
      </w:rPr>
    </w:lvl>
    <w:lvl w:ilvl="1">
      <w:start w:val="1"/>
      <w:numFmt w:val="decimal"/>
      <w:lvlText w:val="14.%2"/>
      <w:lvlJc w:val="left"/>
      <w:pPr>
        <w:ind w:left="800" w:hanging="375"/>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4840" w:hanging="1440"/>
      </w:pPr>
      <w:rPr>
        <w:rFonts w:cs="Times New Roman" w:hint="default"/>
      </w:rPr>
    </w:lvl>
  </w:abstractNum>
  <w:abstractNum w:abstractNumId="6">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F213CB9"/>
    <w:multiLevelType w:val="multilevel"/>
    <w:tmpl w:val="525C18B2"/>
    <w:lvl w:ilvl="0">
      <w:start w:val="10"/>
      <w:numFmt w:val="decimal"/>
      <w:lvlText w:val="%1"/>
      <w:lvlJc w:val="left"/>
      <w:pPr>
        <w:ind w:left="375" w:hanging="375"/>
      </w:pPr>
      <w:rPr>
        <w:rFonts w:cs="Times New Roman" w:hint="default"/>
        <w:b w:val="0"/>
      </w:rPr>
    </w:lvl>
    <w:lvl w:ilvl="1">
      <w:start w:val="1"/>
      <w:numFmt w:val="decimal"/>
      <w:lvlText w:val="%1.%2"/>
      <w:lvlJc w:val="left"/>
      <w:pPr>
        <w:ind w:left="735" w:hanging="375"/>
      </w:pPr>
      <w:rPr>
        <w:rFonts w:ascii="Calibri" w:hAnsi="Calibri" w:cs="Times New Roman" w:hint="default"/>
        <w:b w:val="0"/>
        <w:sz w:val="22"/>
        <w:szCs w:val="22"/>
      </w:rPr>
    </w:lvl>
    <w:lvl w:ilvl="2">
      <w:start w:val="1"/>
      <w:numFmt w:val="decimal"/>
      <w:lvlText w:val="%1.%2.%3"/>
      <w:lvlJc w:val="left"/>
      <w:pPr>
        <w:ind w:left="1440" w:hanging="720"/>
      </w:pPr>
      <w:rPr>
        <w:rFonts w:cs="Times New Roman" w:hint="default"/>
        <w:b w:val="0"/>
      </w:rPr>
    </w:lvl>
    <w:lvl w:ilvl="3">
      <w:start w:val="1"/>
      <w:numFmt w:val="decimal"/>
      <w:lvlText w:val="%1.%2.%3.%4"/>
      <w:lvlJc w:val="left"/>
      <w:pPr>
        <w:ind w:left="1800" w:hanging="720"/>
      </w:pPr>
      <w:rPr>
        <w:rFonts w:cs="Times New Roman" w:hint="default"/>
        <w:b w:val="0"/>
      </w:rPr>
    </w:lvl>
    <w:lvl w:ilvl="4">
      <w:start w:val="1"/>
      <w:numFmt w:val="decimal"/>
      <w:lvlText w:val="%1.%2.%3.%4.%5"/>
      <w:lvlJc w:val="left"/>
      <w:pPr>
        <w:ind w:left="2520" w:hanging="1080"/>
      </w:pPr>
      <w:rPr>
        <w:rFonts w:cs="Times New Roman" w:hint="default"/>
        <w:b w:val="0"/>
      </w:rPr>
    </w:lvl>
    <w:lvl w:ilvl="5">
      <w:start w:val="1"/>
      <w:numFmt w:val="decimal"/>
      <w:lvlText w:val="%1.%2.%3.%4.%5.%6"/>
      <w:lvlJc w:val="left"/>
      <w:pPr>
        <w:ind w:left="2880" w:hanging="1080"/>
      </w:pPr>
      <w:rPr>
        <w:rFonts w:cs="Times New Roman" w:hint="default"/>
        <w:b w:val="0"/>
      </w:rPr>
    </w:lvl>
    <w:lvl w:ilvl="6">
      <w:start w:val="1"/>
      <w:numFmt w:val="decimal"/>
      <w:lvlText w:val="%1.%2.%3.%4.%5.%6.%7"/>
      <w:lvlJc w:val="left"/>
      <w:pPr>
        <w:ind w:left="3600" w:hanging="1440"/>
      </w:pPr>
      <w:rPr>
        <w:rFonts w:cs="Times New Roman" w:hint="default"/>
        <w:b w:val="0"/>
      </w:rPr>
    </w:lvl>
    <w:lvl w:ilvl="7">
      <w:start w:val="1"/>
      <w:numFmt w:val="decimal"/>
      <w:lvlText w:val="%1.%2.%3.%4.%5.%6.%7.%8"/>
      <w:lvlJc w:val="left"/>
      <w:pPr>
        <w:ind w:left="3960" w:hanging="1440"/>
      </w:pPr>
      <w:rPr>
        <w:rFonts w:cs="Times New Roman" w:hint="default"/>
        <w:b w:val="0"/>
      </w:rPr>
    </w:lvl>
    <w:lvl w:ilvl="8">
      <w:start w:val="1"/>
      <w:numFmt w:val="decimal"/>
      <w:lvlText w:val="%1.%2.%3.%4.%5.%6.%7.%8.%9"/>
      <w:lvlJc w:val="left"/>
      <w:pPr>
        <w:ind w:left="4680" w:hanging="1800"/>
      </w:pPr>
      <w:rPr>
        <w:rFonts w:cs="Times New Roman" w:hint="default"/>
        <w:b w:val="0"/>
      </w:rPr>
    </w:lvl>
  </w:abstractNum>
  <w:abstractNum w:abstractNumId="8">
    <w:nsid w:val="2F465C34"/>
    <w:multiLevelType w:val="multilevel"/>
    <w:tmpl w:val="758C1E04"/>
    <w:lvl w:ilvl="0">
      <w:start w:val="14"/>
      <w:numFmt w:val="decimal"/>
      <w:lvlText w:val="%1"/>
      <w:lvlJc w:val="left"/>
      <w:pPr>
        <w:ind w:left="375" w:hanging="375"/>
      </w:pPr>
      <w:rPr>
        <w:rFonts w:cs="Times New Roman" w:hint="default"/>
      </w:rPr>
    </w:lvl>
    <w:lvl w:ilvl="1">
      <w:start w:val="1"/>
      <w:numFmt w:val="decimal"/>
      <w:lvlText w:val="15.%2"/>
      <w:lvlJc w:val="left"/>
      <w:pPr>
        <w:ind w:left="800" w:hanging="375"/>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4840" w:hanging="1440"/>
      </w:pPr>
      <w:rPr>
        <w:rFonts w:cs="Times New Roman" w:hint="default"/>
      </w:rPr>
    </w:lvl>
  </w:abstractNum>
  <w:abstractNum w:abstractNumId="9">
    <w:nsid w:val="34F25485"/>
    <w:multiLevelType w:val="multilevel"/>
    <w:tmpl w:val="4F90BAE4"/>
    <w:lvl w:ilvl="0">
      <w:start w:val="11"/>
      <w:numFmt w:val="decimal"/>
      <w:lvlText w:val="%1"/>
      <w:lvlJc w:val="left"/>
      <w:pPr>
        <w:ind w:left="375" w:hanging="375"/>
      </w:pPr>
      <w:rPr>
        <w:rFonts w:cs="Times New Roman" w:hint="default"/>
      </w:rPr>
    </w:lvl>
    <w:lvl w:ilvl="1">
      <w:start w:val="1"/>
      <w:numFmt w:val="decimal"/>
      <w:lvlText w:val="%1.%2"/>
      <w:lvlJc w:val="left"/>
      <w:pPr>
        <w:ind w:left="800" w:hanging="375"/>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4840" w:hanging="1440"/>
      </w:pPr>
      <w:rPr>
        <w:rFonts w:cs="Times New Roman" w:hint="default"/>
      </w:rPr>
    </w:lvl>
  </w:abstractNum>
  <w:abstractNum w:abstractNumId="10">
    <w:nsid w:val="36B03F8F"/>
    <w:multiLevelType w:val="multilevel"/>
    <w:tmpl w:val="014AE028"/>
    <w:lvl w:ilvl="0">
      <w:start w:val="7"/>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11">
    <w:nsid w:val="36EC35EB"/>
    <w:multiLevelType w:val="multilevel"/>
    <w:tmpl w:val="7A684C04"/>
    <w:lvl w:ilvl="0">
      <w:start w:val="17"/>
      <w:numFmt w:val="decimal"/>
      <w:lvlText w:val="%1"/>
      <w:lvlJc w:val="left"/>
      <w:pPr>
        <w:ind w:left="375" w:hanging="375"/>
      </w:pPr>
      <w:rPr>
        <w:rFonts w:cs="Times New Roman" w:hint="default"/>
      </w:rPr>
    </w:lvl>
    <w:lvl w:ilvl="1">
      <w:start w:val="1"/>
      <w:numFmt w:val="decimal"/>
      <w:lvlText w:val="18.%2"/>
      <w:lvlJc w:val="left"/>
      <w:pPr>
        <w:ind w:left="800" w:hanging="375"/>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4840" w:hanging="1440"/>
      </w:pPr>
      <w:rPr>
        <w:rFonts w:cs="Times New Roman" w:hint="default"/>
      </w:rPr>
    </w:lvl>
  </w:abstractNum>
  <w:abstractNum w:abstractNumId="12">
    <w:nsid w:val="3ABD20C0"/>
    <w:multiLevelType w:val="multilevel"/>
    <w:tmpl w:val="C958B012"/>
    <w:lvl w:ilvl="0">
      <w:start w:val="16"/>
      <w:numFmt w:val="decimal"/>
      <w:lvlText w:val="%1"/>
      <w:lvlJc w:val="left"/>
      <w:pPr>
        <w:ind w:left="375" w:hanging="375"/>
      </w:pPr>
      <w:rPr>
        <w:rFonts w:cs="Times New Roman" w:hint="default"/>
      </w:rPr>
    </w:lvl>
    <w:lvl w:ilvl="1">
      <w:start w:val="1"/>
      <w:numFmt w:val="decimal"/>
      <w:lvlText w:val="17.%2"/>
      <w:lvlJc w:val="left"/>
      <w:pPr>
        <w:ind w:left="801" w:hanging="375"/>
      </w:pPr>
      <w:rPr>
        <w:rFonts w:cs="Times New Roman" w:hint="default"/>
        <w:sz w:val="22"/>
        <w:szCs w:val="22"/>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4848" w:hanging="1440"/>
      </w:pPr>
      <w:rPr>
        <w:rFonts w:cs="Times New Roman" w:hint="default"/>
      </w:rPr>
    </w:lvl>
  </w:abstractNum>
  <w:abstractNum w:abstractNumId="13">
    <w:nsid w:val="498A6DB9"/>
    <w:multiLevelType w:val="hybridMultilevel"/>
    <w:tmpl w:val="52CCE646"/>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4">
    <w:nsid w:val="50260A89"/>
    <w:multiLevelType w:val="hybridMultilevel"/>
    <w:tmpl w:val="EC367648"/>
    <w:lvl w:ilvl="0" w:tplc="CED8B4A6">
      <w:start w:val="1"/>
      <w:numFmt w:val="decimal"/>
      <w:lvlText w:val="%1."/>
      <w:lvlJc w:val="left"/>
      <w:pPr>
        <w:ind w:left="780" w:hanging="4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50BB4BF3"/>
    <w:multiLevelType w:val="singleLevel"/>
    <w:tmpl w:val="E126069A"/>
    <w:lvl w:ilvl="0">
      <w:start w:val="1"/>
      <w:numFmt w:val="decimal"/>
      <w:lvlText w:val="20.%1"/>
      <w:lvlJc w:val="left"/>
      <w:pPr>
        <w:tabs>
          <w:tab w:val="num" w:pos="0"/>
        </w:tabs>
        <w:ind w:left="720" w:hanging="360"/>
      </w:pPr>
      <w:rPr>
        <w:rFonts w:ascii="Calibri" w:eastAsia="Times New Roman" w:hAnsi="Calibri" w:cs="Times New Roman" w:hint="default"/>
        <w:b w:val="0"/>
      </w:rPr>
    </w:lvl>
  </w:abstractNum>
  <w:abstractNum w:abstractNumId="16">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7">
    <w:nsid w:val="56E44352"/>
    <w:multiLevelType w:val="multilevel"/>
    <w:tmpl w:val="D4101C7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
    <w:nsid w:val="5B7A2161"/>
    <w:multiLevelType w:val="multilevel"/>
    <w:tmpl w:val="78F02EEE"/>
    <w:lvl w:ilvl="0">
      <w:start w:val="2"/>
      <w:numFmt w:val="none"/>
      <w:lvlText w:val="III"/>
      <w:lvlJc w:val="left"/>
      <w:pPr>
        <w:tabs>
          <w:tab w:val="num" w:pos="360"/>
        </w:tabs>
        <w:ind w:left="360" w:hanging="360"/>
      </w:pPr>
      <w:rPr>
        <w:rFonts w:cs="Times New Roman" w:hint="default"/>
      </w:rPr>
    </w:lvl>
    <w:lvl w:ilvl="1">
      <w:start w:val="1"/>
      <w:numFmt w:val="decimal"/>
      <w:lvlText w:val="3%1.%2"/>
      <w:lvlJc w:val="left"/>
      <w:pPr>
        <w:tabs>
          <w:tab w:val="num" w:pos="720"/>
        </w:tabs>
        <w:ind w:left="720" w:hanging="720"/>
      </w:pPr>
      <w:rPr>
        <w:rFonts w:cs="Times New Roman" w:hint="default"/>
      </w:rPr>
    </w:lvl>
    <w:lvl w:ilvl="2">
      <w:start w:val="1"/>
      <w:numFmt w:val="decimal"/>
      <w:lvlText w:val="3%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9">
    <w:nsid w:val="5D6238E3"/>
    <w:multiLevelType w:val="hybridMultilevel"/>
    <w:tmpl w:val="213201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0A13FE1"/>
    <w:multiLevelType w:val="multilevel"/>
    <w:tmpl w:val="F5C2DD26"/>
    <w:lvl w:ilvl="0">
      <w:start w:val="19"/>
      <w:numFmt w:val="decimal"/>
      <w:lvlText w:val="%1"/>
      <w:lvlJc w:val="left"/>
      <w:pPr>
        <w:ind w:left="375" w:hanging="375"/>
      </w:pPr>
      <w:rPr>
        <w:rFonts w:cs="Times New Roman" w:hint="default"/>
      </w:rPr>
    </w:lvl>
    <w:lvl w:ilvl="1">
      <w:start w:val="1"/>
      <w:numFmt w:val="decimal"/>
      <w:lvlText w:val="21.%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4840" w:hanging="1440"/>
      </w:pPr>
      <w:rPr>
        <w:rFonts w:cs="Times New Roman" w:hint="default"/>
      </w:rPr>
    </w:lvl>
  </w:abstractNum>
  <w:abstractNum w:abstractNumId="21">
    <w:nsid w:val="67E45514"/>
    <w:multiLevelType w:val="multilevel"/>
    <w:tmpl w:val="6804E54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nsid w:val="68111A00"/>
    <w:multiLevelType w:val="hybridMultilevel"/>
    <w:tmpl w:val="5B8EC664"/>
    <w:lvl w:ilvl="0" w:tplc="9FA646B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8EA3473"/>
    <w:multiLevelType w:val="multilevel"/>
    <w:tmpl w:val="88A6ACE6"/>
    <w:lvl w:ilvl="0">
      <w:start w:val="2"/>
      <w:numFmt w:val="none"/>
      <w:lvlText w:val="V"/>
      <w:lvlJc w:val="left"/>
      <w:pPr>
        <w:tabs>
          <w:tab w:val="num" w:pos="360"/>
        </w:tabs>
        <w:ind w:left="360" w:hanging="360"/>
      </w:pPr>
      <w:rPr>
        <w:rFonts w:cs="Times New Roman" w:hint="default"/>
      </w:rPr>
    </w:lvl>
    <w:lvl w:ilvl="1">
      <w:start w:val="1"/>
      <w:numFmt w:val="decimal"/>
      <w:lvlText w:val="5%1.%2"/>
      <w:lvlJc w:val="left"/>
      <w:pPr>
        <w:tabs>
          <w:tab w:val="num" w:pos="720"/>
        </w:tabs>
        <w:ind w:left="720" w:hanging="720"/>
      </w:pPr>
      <w:rPr>
        <w:rFonts w:cs="Times New Roman" w:hint="default"/>
      </w:rPr>
    </w:lvl>
    <w:lvl w:ilvl="2">
      <w:start w:val="1"/>
      <w:numFmt w:val="decimal"/>
      <w:lvlText w:val="5%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4">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nsid w:val="7AFA2004"/>
    <w:multiLevelType w:val="multilevel"/>
    <w:tmpl w:val="9A0C3D56"/>
    <w:lvl w:ilvl="0">
      <w:start w:val="2"/>
      <w:numFmt w:val="none"/>
      <w:lvlText w:val="VIII"/>
      <w:lvlJc w:val="left"/>
      <w:pPr>
        <w:tabs>
          <w:tab w:val="num" w:pos="360"/>
        </w:tabs>
        <w:ind w:left="360" w:hanging="360"/>
      </w:pPr>
      <w:rPr>
        <w:rFonts w:cs="Times New Roman" w:hint="default"/>
      </w:rPr>
    </w:lvl>
    <w:lvl w:ilvl="1">
      <w:start w:val="1"/>
      <w:numFmt w:val="decimal"/>
      <w:lvlText w:val="8%1.%2"/>
      <w:lvlJc w:val="left"/>
      <w:pPr>
        <w:tabs>
          <w:tab w:val="num" w:pos="720"/>
        </w:tabs>
        <w:ind w:left="720" w:hanging="720"/>
      </w:pPr>
      <w:rPr>
        <w:rFonts w:cs="Times New Roman" w:hint="default"/>
      </w:rPr>
    </w:lvl>
    <w:lvl w:ilvl="2">
      <w:start w:val="1"/>
      <w:numFmt w:val="decimal"/>
      <w:lvlText w:val="8%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7">
    <w:nsid w:val="7C5B13C0"/>
    <w:multiLevelType w:val="hybridMultilevel"/>
    <w:tmpl w:val="D6CC1022"/>
    <w:lvl w:ilvl="0" w:tplc="CA2C8522">
      <w:start w:val="1"/>
      <w:numFmt w:val="decimal"/>
      <w:lvlText w:val="9.%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16"/>
  </w:num>
  <w:num w:numId="2">
    <w:abstractNumId w:val="2"/>
  </w:num>
  <w:num w:numId="3">
    <w:abstractNumId w:val="25"/>
  </w:num>
  <w:num w:numId="4">
    <w:abstractNumId w:val="0"/>
  </w:num>
  <w:num w:numId="5">
    <w:abstractNumId w:val="17"/>
  </w:num>
  <w:num w:numId="6">
    <w:abstractNumId w:val="18"/>
  </w:num>
  <w:num w:numId="7">
    <w:abstractNumId w:val="23"/>
  </w:num>
  <w:num w:numId="8">
    <w:abstractNumId w:val="3"/>
  </w:num>
  <w:num w:numId="9">
    <w:abstractNumId w:val="26"/>
  </w:num>
  <w:num w:numId="10">
    <w:abstractNumId w:val="10"/>
  </w:num>
  <w:num w:numId="11">
    <w:abstractNumId w:val="7"/>
  </w:num>
  <w:num w:numId="12">
    <w:abstractNumId w:val="9"/>
  </w:num>
  <w:num w:numId="13">
    <w:abstractNumId w:val="5"/>
  </w:num>
  <w:num w:numId="14">
    <w:abstractNumId w:val="8"/>
  </w:num>
  <w:num w:numId="15">
    <w:abstractNumId w:val="12"/>
  </w:num>
  <w:num w:numId="16">
    <w:abstractNumId w:val="11"/>
  </w:num>
  <w:num w:numId="17">
    <w:abstractNumId w:val="20"/>
  </w:num>
  <w:num w:numId="18">
    <w:abstractNumId w:val="4"/>
  </w:num>
  <w:num w:numId="19">
    <w:abstractNumId w:val="27"/>
  </w:num>
  <w:num w:numId="20">
    <w:abstractNumId w:val="15"/>
  </w:num>
  <w:num w:numId="21">
    <w:abstractNumId w:val="24"/>
  </w:num>
  <w:num w:numId="22">
    <w:abstractNumId w:val="6"/>
  </w:num>
  <w:num w:numId="23">
    <w:abstractNumId w:val="1"/>
  </w:num>
  <w:num w:numId="24">
    <w:abstractNumId w:val="21"/>
  </w:num>
  <w:num w:numId="25">
    <w:abstractNumId w:val="13"/>
  </w:num>
  <w:num w:numId="26">
    <w:abstractNumId w:val="22"/>
  </w:num>
  <w:num w:numId="27">
    <w:abstractNumId w:val="19"/>
  </w:num>
  <w:num w:numId="28">
    <w:abstractNumId w:val="14"/>
  </w:num>
  <w:num w:numId="29">
    <w:abstractNumId w:val="18"/>
    <w:lvlOverride w:ilvl="0">
      <w:lvl w:ilvl="0">
        <w:start w:val="2"/>
        <w:numFmt w:val="none"/>
        <w:lvlText w:val="III"/>
        <w:lvlJc w:val="left"/>
        <w:pPr>
          <w:tabs>
            <w:tab w:val="num" w:pos="360"/>
          </w:tabs>
          <w:ind w:left="360" w:hanging="360"/>
        </w:pPr>
        <w:rPr>
          <w:rFonts w:cs="Times New Roman" w:hint="default"/>
        </w:rPr>
      </w:lvl>
    </w:lvlOverride>
    <w:lvlOverride w:ilvl="1">
      <w:lvl w:ilvl="1">
        <w:start w:val="1"/>
        <w:numFmt w:val="decimal"/>
        <w:lvlText w:val="3%1.%2"/>
        <w:lvlJc w:val="left"/>
        <w:pPr>
          <w:tabs>
            <w:tab w:val="num" w:pos="720"/>
          </w:tabs>
          <w:ind w:left="720" w:hanging="720"/>
        </w:pPr>
        <w:rPr>
          <w:rFonts w:cs="Times New Roman" w:hint="default"/>
        </w:rPr>
      </w:lvl>
    </w:lvlOverride>
    <w:lvlOverride w:ilvl="2">
      <w:lvl w:ilvl="2">
        <w:start w:val="1"/>
        <w:numFmt w:val="decimal"/>
        <w:lvlText w:val="3%1.%2.%3"/>
        <w:lvlJc w:val="left"/>
        <w:pPr>
          <w:tabs>
            <w:tab w:val="num" w:pos="720"/>
          </w:tabs>
          <w:ind w:left="720" w:hanging="720"/>
        </w:pPr>
        <w:rPr>
          <w:rFonts w:cs="Times New Roman" w:hint="default"/>
        </w:rPr>
      </w:lvl>
    </w:lvlOverride>
    <w:lvlOverride w:ilvl="3">
      <w:lvl w:ilvl="3">
        <w:start w:val="1"/>
        <w:numFmt w:val="decimal"/>
        <w:lvlText w:val="%1.%2.%3.%4"/>
        <w:lvlJc w:val="left"/>
        <w:pPr>
          <w:tabs>
            <w:tab w:val="num" w:pos="1080"/>
          </w:tabs>
          <w:ind w:left="1080" w:hanging="1080"/>
        </w:pPr>
        <w:rPr>
          <w:rFonts w:cs="Times New Roman" w:hint="default"/>
        </w:rPr>
      </w:lvl>
    </w:lvlOverride>
    <w:lvlOverride w:ilvl="4">
      <w:lvl w:ilvl="4">
        <w:start w:val="1"/>
        <w:numFmt w:val="decimal"/>
        <w:lvlText w:val="%1.%2.%3.%4.%5"/>
        <w:lvlJc w:val="left"/>
        <w:pPr>
          <w:tabs>
            <w:tab w:val="num" w:pos="1080"/>
          </w:tabs>
          <w:ind w:left="1080" w:hanging="1080"/>
        </w:pPr>
        <w:rPr>
          <w:rFonts w:cs="Times New Roman" w:hint="default"/>
        </w:rPr>
      </w:lvl>
    </w:lvlOverride>
    <w:lvlOverride w:ilvl="5">
      <w:lvl w:ilvl="5">
        <w:start w:val="1"/>
        <w:numFmt w:val="decimal"/>
        <w:lvlText w:val="%1.%2.%3.%4.%5.%6"/>
        <w:lvlJc w:val="left"/>
        <w:pPr>
          <w:tabs>
            <w:tab w:val="num" w:pos="1440"/>
          </w:tabs>
          <w:ind w:left="1440" w:hanging="1440"/>
        </w:pPr>
        <w:rPr>
          <w:rFonts w:cs="Times New Roman" w:hint="default"/>
        </w:rPr>
      </w:lvl>
    </w:lvlOverride>
    <w:lvlOverride w:ilvl="6">
      <w:lvl w:ilvl="6">
        <w:start w:val="1"/>
        <w:numFmt w:val="decimal"/>
        <w:lvlText w:val="%1.%2.%3.%4.%5.%6.%7"/>
        <w:lvlJc w:val="left"/>
        <w:pPr>
          <w:tabs>
            <w:tab w:val="num" w:pos="1800"/>
          </w:tabs>
          <w:ind w:left="1800" w:hanging="1800"/>
        </w:pPr>
        <w:rPr>
          <w:rFonts w:cs="Times New Roman" w:hint="default"/>
        </w:rPr>
      </w:lvl>
    </w:lvlOverride>
    <w:lvlOverride w:ilvl="7">
      <w:lvl w:ilvl="7">
        <w:start w:val="1"/>
        <w:numFmt w:val="decimal"/>
        <w:lvlText w:val="%1.%2.%3.%4.%5.%6.%7.%8"/>
        <w:lvlJc w:val="left"/>
        <w:pPr>
          <w:tabs>
            <w:tab w:val="num" w:pos="1800"/>
          </w:tabs>
          <w:ind w:left="1800" w:hanging="1800"/>
        </w:pPr>
        <w:rPr>
          <w:rFonts w:cs="Times New Roman" w:hint="default"/>
        </w:rPr>
      </w:lvl>
    </w:lvlOverride>
    <w:lvlOverride w:ilvl="8">
      <w:lvl w:ilvl="8">
        <w:start w:val="1"/>
        <w:numFmt w:val="decimal"/>
        <w:lvlText w:val="%1.%2.%3.%4.%5.%6.%7.%8.%9"/>
        <w:lvlJc w:val="left"/>
        <w:pPr>
          <w:tabs>
            <w:tab w:val="num" w:pos="2160"/>
          </w:tabs>
          <w:ind w:left="2160" w:hanging="2160"/>
        </w:pPr>
        <w:rPr>
          <w:rFonts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AF613A"/>
    <w:rsid w:val="00004B0F"/>
    <w:rsid w:val="00050D97"/>
    <w:rsid w:val="00076F76"/>
    <w:rsid w:val="0009136D"/>
    <w:rsid w:val="000C413F"/>
    <w:rsid w:val="000D3EFE"/>
    <w:rsid w:val="000E2D95"/>
    <w:rsid w:val="000E59E4"/>
    <w:rsid w:val="000E66AB"/>
    <w:rsid w:val="000F7CA3"/>
    <w:rsid w:val="00111A19"/>
    <w:rsid w:val="00121F21"/>
    <w:rsid w:val="001248A3"/>
    <w:rsid w:val="0013092F"/>
    <w:rsid w:val="00133673"/>
    <w:rsid w:val="00162BF9"/>
    <w:rsid w:val="00167866"/>
    <w:rsid w:val="00177ACA"/>
    <w:rsid w:val="00192810"/>
    <w:rsid w:val="001A102E"/>
    <w:rsid w:val="001D6578"/>
    <w:rsid w:val="001E01B1"/>
    <w:rsid w:val="001E2B07"/>
    <w:rsid w:val="001E2E90"/>
    <w:rsid w:val="001E44DB"/>
    <w:rsid w:val="001F30B5"/>
    <w:rsid w:val="002158D8"/>
    <w:rsid w:val="00281E0D"/>
    <w:rsid w:val="002D20AE"/>
    <w:rsid w:val="002F40BF"/>
    <w:rsid w:val="00307012"/>
    <w:rsid w:val="00355C84"/>
    <w:rsid w:val="00390623"/>
    <w:rsid w:val="003959DE"/>
    <w:rsid w:val="003D35AD"/>
    <w:rsid w:val="004827F4"/>
    <w:rsid w:val="00482FEE"/>
    <w:rsid w:val="00490E68"/>
    <w:rsid w:val="0049369F"/>
    <w:rsid w:val="00494B4E"/>
    <w:rsid w:val="004C7414"/>
    <w:rsid w:val="004D7650"/>
    <w:rsid w:val="004F300E"/>
    <w:rsid w:val="005249EE"/>
    <w:rsid w:val="00592AD8"/>
    <w:rsid w:val="005A3D56"/>
    <w:rsid w:val="005C3511"/>
    <w:rsid w:val="005D0C3D"/>
    <w:rsid w:val="006132F2"/>
    <w:rsid w:val="00617C65"/>
    <w:rsid w:val="0063210D"/>
    <w:rsid w:val="00634CF1"/>
    <w:rsid w:val="00653153"/>
    <w:rsid w:val="00655861"/>
    <w:rsid w:val="00673139"/>
    <w:rsid w:val="00681167"/>
    <w:rsid w:val="006B7629"/>
    <w:rsid w:val="006C6C32"/>
    <w:rsid w:val="006D4730"/>
    <w:rsid w:val="008964D0"/>
    <w:rsid w:val="008B49B5"/>
    <w:rsid w:val="008E16F9"/>
    <w:rsid w:val="00953ECA"/>
    <w:rsid w:val="00971725"/>
    <w:rsid w:val="009804CF"/>
    <w:rsid w:val="009C18E7"/>
    <w:rsid w:val="009D3224"/>
    <w:rsid w:val="00A0548B"/>
    <w:rsid w:val="00A73754"/>
    <w:rsid w:val="00A91F33"/>
    <w:rsid w:val="00AC0B6F"/>
    <w:rsid w:val="00AF613A"/>
    <w:rsid w:val="00B73EE1"/>
    <w:rsid w:val="00B96046"/>
    <w:rsid w:val="00BB1E4C"/>
    <w:rsid w:val="00C03678"/>
    <w:rsid w:val="00C63EF2"/>
    <w:rsid w:val="00C73C34"/>
    <w:rsid w:val="00C77C46"/>
    <w:rsid w:val="00CB12D1"/>
    <w:rsid w:val="00CD6AA2"/>
    <w:rsid w:val="00CE268F"/>
    <w:rsid w:val="00D12162"/>
    <w:rsid w:val="00D20F86"/>
    <w:rsid w:val="00D25F11"/>
    <w:rsid w:val="00D277D1"/>
    <w:rsid w:val="00D42B21"/>
    <w:rsid w:val="00DE605E"/>
    <w:rsid w:val="00E50702"/>
    <w:rsid w:val="00E5114C"/>
    <w:rsid w:val="00E63ECA"/>
    <w:rsid w:val="00E67CCC"/>
    <w:rsid w:val="00E715DF"/>
    <w:rsid w:val="00E923A0"/>
    <w:rsid w:val="00F37C18"/>
    <w:rsid w:val="00F41982"/>
    <w:rsid w:val="00F655AF"/>
    <w:rsid w:val="00F74BF0"/>
    <w:rsid w:val="00FB167E"/>
    <w:rsid w:val="00FB3E26"/>
    <w:rsid w:val="00FD0A6A"/>
    <w:rsid w:val="00FD429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uiPriority="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F613A"/>
    <w:pPr>
      <w:widowControl w:val="0"/>
      <w:suppressAutoHyphens/>
    </w:pPr>
    <w:rPr>
      <w:rFonts w:ascii="Times New Roman" w:hAnsi="Times New Roman"/>
      <w:kern w:val="1"/>
      <w:sz w:val="24"/>
      <w:szCs w:val="24"/>
    </w:rPr>
  </w:style>
  <w:style w:type="paragraph" w:styleId="Nadpis1">
    <w:name w:val="heading 1"/>
    <w:basedOn w:val="Normln"/>
    <w:next w:val="Normln"/>
    <w:link w:val="Nadpis1Char"/>
    <w:uiPriority w:val="99"/>
    <w:qFormat/>
    <w:rsid w:val="00AF613A"/>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9"/>
    <w:qFormat/>
    <w:rsid w:val="00AF613A"/>
    <w:pPr>
      <w:keepNext/>
      <w:spacing w:before="240" w:after="60"/>
      <w:outlineLvl w:val="1"/>
    </w:pPr>
    <w:rPr>
      <w:b/>
      <w:bCs/>
      <w:i/>
      <w:iCs/>
    </w:rPr>
  </w:style>
  <w:style w:type="paragraph" w:styleId="Nadpis3">
    <w:name w:val="heading 3"/>
    <w:basedOn w:val="Normln"/>
    <w:next w:val="Normln"/>
    <w:link w:val="Nadpis3Char"/>
    <w:uiPriority w:val="99"/>
    <w:qFormat/>
    <w:rsid w:val="00AF613A"/>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Nadpis5">
    <w:name w:val="heading 5"/>
    <w:basedOn w:val="Normln"/>
    <w:next w:val="Normln"/>
    <w:link w:val="Nadpis5Char"/>
    <w:uiPriority w:val="99"/>
    <w:qFormat/>
    <w:rsid w:val="00AF613A"/>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7">
    <w:name w:val="heading 7"/>
    <w:basedOn w:val="Normln"/>
    <w:next w:val="Normln"/>
    <w:link w:val="Nadpis7Char"/>
    <w:uiPriority w:val="99"/>
    <w:qFormat/>
    <w:rsid w:val="00AF613A"/>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F613A"/>
    <w:rPr>
      <w:rFonts w:ascii="Cambria" w:hAnsi="Cambria" w:cs="Times New Roman"/>
      <w:b/>
      <w:bCs/>
      <w:kern w:val="32"/>
      <w:sz w:val="32"/>
      <w:szCs w:val="32"/>
    </w:rPr>
  </w:style>
  <w:style w:type="character" w:customStyle="1" w:styleId="Nadpis2Char">
    <w:name w:val="Nadpis 2 Char"/>
    <w:basedOn w:val="Standardnpsmoodstavce"/>
    <w:link w:val="Nadpis2"/>
    <w:uiPriority w:val="99"/>
    <w:locked/>
    <w:rsid w:val="00AF613A"/>
    <w:rPr>
      <w:rFonts w:ascii="Times New Roman" w:hAnsi="Times New Roman" w:cs="Times New Roman"/>
      <w:b/>
      <w:bCs/>
      <w:i/>
      <w:iCs/>
      <w:kern w:val="1"/>
      <w:sz w:val="24"/>
      <w:szCs w:val="24"/>
      <w:lang w:eastAsia="cs-CZ"/>
    </w:rPr>
  </w:style>
  <w:style w:type="character" w:customStyle="1" w:styleId="Nadpis3Char">
    <w:name w:val="Nadpis 3 Char"/>
    <w:basedOn w:val="Standardnpsmoodstavce"/>
    <w:link w:val="Nadpis3"/>
    <w:uiPriority w:val="99"/>
    <w:locked/>
    <w:rsid w:val="00AF613A"/>
    <w:rPr>
      <w:rFonts w:ascii="Arial" w:hAnsi="Arial" w:cs="Times New Roman"/>
      <w:bCs/>
      <w:sz w:val="26"/>
      <w:szCs w:val="26"/>
    </w:rPr>
  </w:style>
  <w:style w:type="character" w:customStyle="1" w:styleId="Nadpis5Char">
    <w:name w:val="Nadpis 5 Char"/>
    <w:basedOn w:val="Standardnpsmoodstavce"/>
    <w:link w:val="Nadpis5"/>
    <w:uiPriority w:val="99"/>
    <w:locked/>
    <w:rsid w:val="00AF613A"/>
    <w:rPr>
      <w:rFonts w:ascii="Tahoma" w:hAnsi="Tahoma" w:cs="Times New Roman"/>
      <w:b/>
      <w:bCs/>
      <w:i/>
      <w:iCs/>
      <w:sz w:val="26"/>
      <w:szCs w:val="26"/>
    </w:rPr>
  </w:style>
  <w:style w:type="character" w:customStyle="1" w:styleId="Nadpis7Char">
    <w:name w:val="Nadpis 7 Char"/>
    <w:basedOn w:val="Standardnpsmoodstavce"/>
    <w:link w:val="Nadpis7"/>
    <w:uiPriority w:val="99"/>
    <w:locked/>
    <w:rsid w:val="00AF613A"/>
    <w:rPr>
      <w:rFonts w:ascii="Times New Roman" w:hAnsi="Times New Roman" w:cs="Times New Roman"/>
      <w:kern w:val="1"/>
      <w:sz w:val="20"/>
      <w:szCs w:val="20"/>
      <w:lang w:eastAsia="cs-CZ"/>
    </w:rPr>
  </w:style>
  <w:style w:type="character" w:styleId="Zvraznn">
    <w:name w:val="Emphasis"/>
    <w:basedOn w:val="Standardnpsmoodstavce"/>
    <w:uiPriority w:val="99"/>
    <w:qFormat/>
    <w:rsid w:val="00AF613A"/>
    <w:rPr>
      <w:rFonts w:ascii="Arial" w:hAnsi="Arial" w:cs="Times New Roman"/>
      <w:b/>
      <w:sz w:val="20"/>
    </w:rPr>
  </w:style>
  <w:style w:type="paragraph" w:styleId="Zkladntext">
    <w:name w:val="Body Text"/>
    <w:basedOn w:val="Normln"/>
    <w:link w:val="ZkladntextChar"/>
    <w:uiPriority w:val="99"/>
    <w:rsid w:val="00AF613A"/>
    <w:pPr>
      <w:spacing w:after="120"/>
    </w:pPr>
  </w:style>
  <w:style w:type="character" w:customStyle="1" w:styleId="ZkladntextChar">
    <w:name w:val="Základní text Char"/>
    <w:basedOn w:val="Standardnpsmoodstavce"/>
    <w:link w:val="Zkladntext"/>
    <w:uiPriority w:val="99"/>
    <w:locked/>
    <w:rsid w:val="00AF613A"/>
    <w:rPr>
      <w:rFonts w:ascii="Times New Roman" w:hAnsi="Times New Roman" w:cs="Times New Roman"/>
      <w:kern w:val="1"/>
      <w:sz w:val="24"/>
      <w:szCs w:val="24"/>
      <w:lang w:eastAsia="cs-CZ"/>
    </w:rPr>
  </w:style>
  <w:style w:type="paragraph" w:customStyle="1" w:styleId="ListParagraph1">
    <w:name w:val="List Paragraph1"/>
    <w:basedOn w:val="Normln"/>
    <w:uiPriority w:val="99"/>
    <w:rsid w:val="00AF613A"/>
    <w:pPr>
      <w:ind w:left="708"/>
    </w:pPr>
  </w:style>
  <w:style w:type="paragraph" w:customStyle="1" w:styleId="ListParagraph2">
    <w:name w:val="List Paragraph2"/>
    <w:basedOn w:val="Normln"/>
    <w:uiPriority w:val="99"/>
    <w:rsid w:val="00AF613A"/>
    <w:pPr>
      <w:ind w:left="720"/>
    </w:pPr>
  </w:style>
  <w:style w:type="paragraph" w:styleId="Zpat">
    <w:name w:val="footer"/>
    <w:basedOn w:val="Normln"/>
    <w:link w:val="ZpatChar"/>
    <w:uiPriority w:val="99"/>
    <w:rsid w:val="00AF613A"/>
    <w:pPr>
      <w:tabs>
        <w:tab w:val="center" w:pos="4536"/>
        <w:tab w:val="right" w:pos="9072"/>
      </w:tabs>
    </w:pPr>
  </w:style>
  <w:style w:type="character" w:customStyle="1" w:styleId="ZpatChar">
    <w:name w:val="Zápatí Char"/>
    <w:basedOn w:val="Standardnpsmoodstavce"/>
    <w:link w:val="Zpat"/>
    <w:uiPriority w:val="99"/>
    <w:locked/>
    <w:rsid w:val="00AF613A"/>
    <w:rPr>
      <w:rFonts w:ascii="Times New Roman"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AF613A"/>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uiPriority w:val="99"/>
    <w:semiHidden/>
    <w:rsid w:val="00AF613A"/>
    <w:pPr>
      <w:tabs>
        <w:tab w:val="center" w:pos="4536"/>
        <w:tab w:val="right" w:pos="9072"/>
      </w:tabs>
    </w:pPr>
  </w:style>
  <w:style w:type="character" w:customStyle="1" w:styleId="ZhlavChar">
    <w:name w:val="Záhlaví Char"/>
    <w:basedOn w:val="Standardnpsmoodstavce"/>
    <w:link w:val="Zhlav"/>
    <w:uiPriority w:val="99"/>
    <w:semiHidden/>
    <w:locked/>
    <w:rsid w:val="00AF613A"/>
    <w:rPr>
      <w:rFonts w:ascii="Times New Roman" w:hAnsi="Times New Roman" w:cs="Times New Roman"/>
      <w:kern w:val="1"/>
      <w:sz w:val="24"/>
      <w:szCs w:val="24"/>
      <w:lang w:eastAsia="cs-CZ"/>
    </w:rPr>
  </w:style>
  <w:style w:type="paragraph" w:styleId="Textbubliny">
    <w:name w:val="Balloon Text"/>
    <w:basedOn w:val="Normln"/>
    <w:link w:val="TextbublinyChar"/>
    <w:uiPriority w:val="99"/>
    <w:semiHidden/>
    <w:rsid w:val="00AF613A"/>
    <w:rPr>
      <w:rFonts w:ascii="Tahoma" w:hAnsi="Tahoma"/>
      <w:sz w:val="16"/>
      <w:szCs w:val="16"/>
    </w:rPr>
  </w:style>
  <w:style w:type="character" w:customStyle="1" w:styleId="TextbublinyChar">
    <w:name w:val="Text bubliny Char"/>
    <w:basedOn w:val="Standardnpsmoodstavce"/>
    <w:link w:val="Textbubliny"/>
    <w:uiPriority w:val="99"/>
    <w:semiHidden/>
    <w:locked/>
    <w:rsid w:val="00AF613A"/>
    <w:rPr>
      <w:rFonts w:ascii="Tahoma" w:hAnsi="Tahoma" w:cs="Times New Roman"/>
      <w:kern w:val="1"/>
      <w:sz w:val="16"/>
      <w:szCs w:val="16"/>
      <w:lang w:eastAsia="cs-CZ"/>
    </w:rPr>
  </w:style>
  <w:style w:type="character" w:customStyle="1" w:styleId="WW8Num8z0">
    <w:name w:val="WW8Num8z0"/>
    <w:uiPriority w:val="99"/>
    <w:rsid w:val="00AF613A"/>
    <w:rPr>
      <w:rFonts w:ascii="Arial" w:hAnsi="Arial"/>
      <w:sz w:val="18"/>
    </w:rPr>
  </w:style>
  <w:style w:type="character" w:styleId="Odkaznakoment">
    <w:name w:val="annotation reference"/>
    <w:basedOn w:val="Standardnpsmoodstavce"/>
    <w:uiPriority w:val="99"/>
    <w:rsid w:val="00AF613A"/>
    <w:rPr>
      <w:rFonts w:cs="Times New Roman"/>
      <w:sz w:val="16"/>
    </w:rPr>
  </w:style>
  <w:style w:type="paragraph" w:styleId="Textkomente">
    <w:name w:val="annotation text"/>
    <w:basedOn w:val="Normln"/>
    <w:link w:val="TextkomenteChar"/>
    <w:uiPriority w:val="99"/>
    <w:rsid w:val="00AF613A"/>
    <w:pPr>
      <w:widowControl/>
      <w:ind w:firstLine="284"/>
      <w:jc w:val="both"/>
    </w:pPr>
    <w:rPr>
      <w:rFonts w:ascii="Arial" w:hAnsi="Arial"/>
      <w:kern w:val="0"/>
      <w:sz w:val="20"/>
      <w:szCs w:val="20"/>
      <w:lang w:eastAsia="ar-SA"/>
    </w:rPr>
  </w:style>
  <w:style w:type="character" w:customStyle="1" w:styleId="TextkomenteChar">
    <w:name w:val="Text komentáře Char"/>
    <w:basedOn w:val="Standardnpsmoodstavce"/>
    <w:link w:val="Textkomente"/>
    <w:uiPriority w:val="99"/>
    <w:locked/>
    <w:rsid w:val="00AF613A"/>
    <w:rPr>
      <w:rFonts w:ascii="Arial" w:hAnsi="Arial" w:cs="Times New Roman"/>
      <w:sz w:val="20"/>
      <w:szCs w:val="20"/>
      <w:lang w:eastAsia="ar-SA" w:bidi="ar-SA"/>
    </w:rPr>
  </w:style>
  <w:style w:type="paragraph" w:customStyle="1" w:styleId="Text">
    <w:name w:val="Text"/>
    <w:basedOn w:val="Normln"/>
    <w:uiPriority w:val="99"/>
    <w:rsid w:val="00AF613A"/>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uiPriority w:val="99"/>
    <w:semiHidden/>
    <w:rsid w:val="00AF613A"/>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uiPriority w:val="99"/>
    <w:semiHidden/>
    <w:locked/>
    <w:rsid w:val="00AF613A"/>
    <w:rPr>
      <w:rFonts w:ascii="Times New Roman" w:hAnsi="Times New Roman"/>
      <w:b/>
      <w:bCs/>
      <w:kern w:val="1"/>
      <w:lang w:eastAsia="cs-CZ"/>
    </w:rPr>
  </w:style>
  <w:style w:type="character" w:styleId="Hypertextovodkaz">
    <w:name w:val="Hyperlink"/>
    <w:basedOn w:val="Standardnpsmoodstavce"/>
    <w:uiPriority w:val="99"/>
    <w:rsid w:val="00AF613A"/>
    <w:rPr>
      <w:rFonts w:cs="Times New Roman"/>
      <w:color w:val="0000FF"/>
      <w:u w:val="single"/>
    </w:rPr>
  </w:style>
  <w:style w:type="paragraph" w:customStyle="1" w:styleId="NoSpacing1">
    <w:name w:val="No Spacing1"/>
    <w:link w:val="NoSpacingChar"/>
    <w:uiPriority w:val="99"/>
    <w:rsid w:val="00AF613A"/>
    <w:pPr>
      <w:spacing w:after="200" w:line="276" w:lineRule="auto"/>
    </w:pPr>
    <w:rPr>
      <w:lang w:eastAsia="en-US"/>
    </w:rPr>
  </w:style>
  <w:style w:type="character" w:customStyle="1" w:styleId="NoSpacingChar">
    <w:name w:val="No Spacing Char"/>
    <w:link w:val="NoSpacing1"/>
    <w:uiPriority w:val="99"/>
    <w:locked/>
    <w:rsid w:val="00AF613A"/>
    <w:rPr>
      <w:sz w:val="22"/>
      <w:lang w:val="cs-CZ" w:eastAsia="en-US"/>
    </w:rPr>
  </w:style>
  <w:style w:type="paragraph" w:customStyle="1" w:styleId="ODSTAVEC">
    <w:name w:val="ODSTAVEC"/>
    <w:basedOn w:val="NoSpacing1"/>
    <w:uiPriority w:val="99"/>
    <w:rsid w:val="00AF613A"/>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NoSpacing1"/>
    <w:uiPriority w:val="99"/>
    <w:rsid w:val="00AF613A"/>
    <w:pPr>
      <w:numPr>
        <w:numId w:val="3"/>
      </w:numPr>
      <w:tabs>
        <w:tab w:val="clear" w:pos="360"/>
      </w:tabs>
      <w:spacing w:before="360"/>
      <w:ind w:left="1068"/>
      <w:jc w:val="center"/>
    </w:pPr>
    <w:rPr>
      <w:rFonts w:ascii="Arial" w:hAnsi="Arial" w:cs="Arial"/>
      <w:b/>
    </w:rPr>
  </w:style>
  <w:style w:type="paragraph" w:customStyle="1" w:styleId="Textbody">
    <w:name w:val="Text body"/>
    <w:basedOn w:val="Normln"/>
    <w:uiPriority w:val="99"/>
    <w:rsid w:val="00AF613A"/>
    <w:pPr>
      <w:widowControl/>
      <w:tabs>
        <w:tab w:val="left" w:pos="709"/>
      </w:tabs>
      <w:jc w:val="center"/>
    </w:pPr>
    <w:rPr>
      <w:rFonts w:ascii="Verdana" w:hAnsi="Verdana"/>
      <w:color w:val="00000A"/>
      <w:kern w:val="0"/>
      <w:lang w:val="en-US"/>
    </w:rPr>
  </w:style>
  <w:style w:type="paragraph" w:customStyle="1" w:styleId="Revision1">
    <w:name w:val="Revision1"/>
    <w:hidden/>
    <w:uiPriority w:val="99"/>
    <w:semiHidden/>
    <w:rsid w:val="00AF613A"/>
    <w:rPr>
      <w:rFonts w:ascii="Times New Roman" w:hAnsi="Times New Roman"/>
      <w:kern w:val="1"/>
      <w:sz w:val="24"/>
      <w:szCs w:val="24"/>
    </w:rPr>
  </w:style>
  <w:style w:type="paragraph" w:customStyle="1" w:styleId="Zkladntext0">
    <w:name w:val="Základní text~~~"/>
    <w:basedOn w:val="Normln"/>
    <w:uiPriority w:val="99"/>
    <w:rsid w:val="00AF613A"/>
    <w:pPr>
      <w:suppressAutoHyphens w:val="0"/>
      <w:spacing w:line="288" w:lineRule="auto"/>
    </w:pPr>
    <w:rPr>
      <w:rFonts w:ascii="Arial" w:eastAsia="Times New Roman" w:hAnsi="Arial"/>
      <w:kern w:val="0"/>
      <w:szCs w:val="20"/>
    </w:rPr>
  </w:style>
  <w:style w:type="character" w:customStyle="1" w:styleId="platne1">
    <w:name w:val="platne1"/>
    <w:uiPriority w:val="99"/>
    <w:rsid w:val="00AF613A"/>
  </w:style>
  <w:style w:type="paragraph" w:styleId="Odstavecseseznamem">
    <w:name w:val="List Paragraph"/>
    <w:basedOn w:val="Normln"/>
    <w:uiPriority w:val="99"/>
    <w:qFormat/>
    <w:rsid w:val="00AF613A"/>
    <w:pPr>
      <w:ind w:left="720"/>
    </w:pPr>
    <w:rPr>
      <w:rFonts w:eastAsia="Times New Roman"/>
    </w:rPr>
  </w:style>
  <w:style w:type="paragraph" w:styleId="Bezmezer">
    <w:name w:val="No Spacing"/>
    <w:link w:val="BezmezerChar"/>
    <w:uiPriority w:val="99"/>
    <w:qFormat/>
    <w:rsid w:val="00AF613A"/>
    <w:pPr>
      <w:spacing w:after="200" w:line="276" w:lineRule="auto"/>
    </w:pPr>
    <w:rPr>
      <w:lang w:eastAsia="en-US"/>
    </w:rPr>
  </w:style>
  <w:style w:type="character" w:customStyle="1" w:styleId="BezmezerChar">
    <w:name w:val="Bez mezer Char"/>
    <w:link w:val="Bezmezer"/>
    <w:uiPriority w:val="99"/>
    <w:locked/>
    <w:rsid w:val="00AF613A"/>
    <w:rPr>
      <w:sz w:val="22"/>
      <w:lang w:val="cs-CZ" w:eastAsia="en-US"/>
    </w:rPr>
  </w:style>
  <w:style w:type="paragraph" w:styleId="Revize">
    <w:name w:val="Revision"/>
    <w:hidden/>
    <w:uiPriority w:val="99"/>
    <w:semiHidden/>
    <w:rsid w:val="00AF613A"/>
    <w:rPr>
      <w:rFonts w:ascii="Times New Roman" w:hAnsi="Times New Roman"/>
      <w:kern w:val="1"/>
      <w:sz w:val="24"/>
      <w:szCs w:val="24"/>
    </w:rPr>
  </w:style>
  <w:style w:type="paragraph" w:customStyle="1" w:styleId="normln0">
    <w:name w:val="normální"/>
    <w:basedOn w:val="Normln"/>
    <w:uiPriority w:val="99"/>
    <w:rsid w:val="00AF613A"/>
    <w:pPr>
      <w:widowControl/>
    </w:pPr>
    <w:rPr>
      <w:rFonts w:ascii="Arial" w:eastAsia="Times New Roman" w:hAnsi="Arial" w:cs="Arial"/>
      <w:kern w:val="0"/>
      <w:sz w:val="20"/>
      <w:szCs w:val="20"/>
      <w:lang w:eastAsia="ar-SA"/>
    </w:rPr>
  </w:style>
  <w:style w:type="paragraph" w:customStyle="1" w:styleId="Default">
    <w:name w:val="Default"/>
    <w:uiPriority w:val="99"/>
    <w:rsid w:val="00AF613A"/>
    <w:pPr>
      <w:autoSpaceDE w:val="0"/>
      <w:autoSpaceDN w:val="0"/>
      <w:adjustRightInd w:val="0"/>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podatelna@fzu.c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2l1Ei0TjnrPTeXeMXQoe5Ey/Ou8=</DigestValue>
    </Reference>
    <Reference URI="#idOfficeObject" Type="http://www.w3.org/2000/09/xmldsig#Object">
      <DigestMethod Algorithm="http://www.w3.org/2000/09/xmldsig#sha1"/>
      <DigestValue>G3MnDgWhQX8Tx3+3dpx0MCPD4EA=</DigestValue>
    </Reference>
  </SignedInfo>
  <SignatureValue>
    kyANfnbDBbelst4zYZ5yLtwMO0QtKom4AkdB5QyThkDNwuETjqiXIFRKYEOQoiWsKv/7LVni
    tGC2Q7le5dfOhIxVjpDz8M2ShLdVCdRbOXbeQZx0erNq3xNKRq4TnVcRjEQ7eNcvmRNtczOS
    8ggT/pP78hzGeRIXqgVAVKfOi6aIfM17fnlgoHiGVXxyyY+6atXZKLSxwjFgleLx73S7yyEY
    VGvtt8P1zwfcbAqZ8z2evDqrOs4giQvQ4+2BFZBDXcT4puoQHLC56VbQ7Afsx9fux5PfX/PC
    AjJ+GcLQCklN+4lcVLuWD3dD9/jDbX0D8uzBKMXBB/CF81NjJBa4kw==
  </SignatureValue>
  <KeyInfo>
    <KeyValue>
      <RSAKeyValue>
        <Modulus>
            oYEa6lpJxjpTPWZLexvZEGmWfP09WK9oyvuC6GdTtuT0BSjh4TPj45BglLMgk2cOMlHU2DCo
            sLvt842TbkwPOT1jncc0shI4U4CJ5nZ8ujt08ml41LA50WPys9oUodRkXgk0mTmPf0ObLrRy
            ay0T3ftyHV4EJzTc2d54EdzuPwJ3AGklNr6Xnu3CDF/ngNBiQkADoXL0TLNz7oQtuRpnakmr
            GsXeBO/s2ArPS67vOyrM4POBxY9l42uGk8Eghq073lvtj24EryNW1eaHKqwtakebU1AkL+sD
            Um0TO2I3DFe61hG1Ebo7pGAjgsvyTDakfTm0eWW3KJxPPzAsSKrtLQ==
          </Modulus>
        <Exponent>AQAB</Exponent>
      </RSAKeyValue>
    </KeyValue>
    <X509Data>
      <X509Certificate>
          MIIGpzCCBY+gAwIBAgIDF7kmMA0GCSqGSIb3DQEBCwUAMF8xCzAJBgNVBAYTAkNaMSwwKgYD
          VQQKDCPEjGVza8OhIHBvxaF0YSwgcy5wLiBbScSMIDQ3MTE0OTgzXTEiMCAGA1UEAxMZUG9z
          dFNpZ251bSBRdWFsaWZpZWQgQ0EgMjAeFw0xMzEyMDkxNzM5MDJaFw0xNDEyMDkxNzM5MDJa
          MIGJMQswCQYDVQQGEwJDWjE5MDcGA1UECgwwRnl6aWvDoWxuw60gw7pzdGF2IEFWIMSMUiwg
          di52LmkuIFtJxIwgNjgzNzgyNzFdMRAwDgYDVQQLEwcyMDQxMjIyMRswGQYDVQQDDBJNZ3Iu
          IFbDoWNsYXYgS2Fma2ExEDAOBgNVBAUTB1A0Mjk4OTEwggEiMA0GCSqGSIb3DQEBAQUAA4IB
          DwAwggEKAoIBAQChgRrqWknGOlM9Zkt7G9kQaZZ8/T1Yr2jK+4LoZ1O25PQFKOHhM+PjkGCU
          syCTZw4yUdTYMKiwu+3zjZNuTA85PWOdxzSyEjhTgInmdny6O3TyaXjUsDnRY/Kz2hSh1GRe
          CTSZOY9/Q5sutHJrLRPd+3IdXgQnNNzZ3ngR3O4/AncAaSU2vpee7cIMX+eA0GJCQAOhcvRM
          s3PuhC25GmdqSasaxd4E7+zYCs9Lru87Kszg84HFj2Xja4aTwSCGrTveW+2PbgSvI1bV5ocq
          rC1qR5tTUCQv6wNSbRM7YjcMV7rWEbURujukYCOCy/JMNqR9ObR5ZbconE8/MCxIqu0tAgMB
          AAGjggM/MIIDOzA+BgNVHREENzA1gQ1rYWZrYXZAZnp1LmN6oBkGCSsGAQQB3BkCAaAMEwox
          NzA0ODUzNjM0oAkGA1UEDaACEwAwggEOBgNVHSAEggEFMIIBATCB/gYJZ4EGAQQBB4FSMIHw
          MIHHBggrBgEFBQcCAjCBuhqBt1RlbnRvIGt2YWxpZmlrb3ZhbnkgY2VydGlmaWthdCBieWwg
          dnlkYW4gcG9kbGUgemFrb25hIDIyNy8yMDAwU2IuIGEgbmF2YXpueWNoIHByZWRwaXN1Li9U
          aGlzIHF1YWxpZmllZCBjZXJ0aWZpY2F0ZSB3YXMgaXNzdWVkIGFjY29yZGluZyB0byBMYXcg
          Tm8gMjI3LzIwMDBDb2xsLiBhbmQgcmVsYXRlZCByZWd1bGF0aW9uczAkBggrBgEFBQcCARYY
          aHR0cDovL3d3dy5wb3N0c2lnbnVtLmN6MBgGCCsGAQUFBwEDBAwwCjAIBgYEAI5GAQEwgcgG
          CCsGAQUFBwEBBIG7MIG4MDsGCCsGAQUFBzAChi9odHRwOi8vd3d3LnBvc3RzaWdudW0uY3ov
          Y3J0L3BzcXVhbGlmaWVkY2EyLmNydDA8BggrBgEFBQcwAoYwaHR0cDovL3d3dzIucG9zdHNp
          Z251bS5jei9jcnQvcHNxdWFsaWZpZWRjYTIuY3J0MDsGCCsGAQUFBzAChi9odHRwOi8vcG9z
          dHNpZ251bS50dGMuY3ovY3J0L3BzcXVhbGlmaWVkY2EyLmNydDAOBgNVHQ8BAf8EBAMCBeAw
          HwYDVR0jBBgwFoAUiehM34smOT7XJC4SDnrn5ifl1pcwgbEGA1UdHwSBqTCBpjA1oDOgMYYv
          aHR0cDovL3d3dy5wb3N0c2lnbnVtLmN6L2NybC9wc3F1YWxpZmllZGNhMi5jcmwwNqA0oDKG
          MGh0dHA6Ly93d3cyLnBvc3RzaWdudW0uY3ovY3JsL3BzcXVhbGlmaWVkY2EyLmNybDA1oDOg
          MYYvaHR0cDovL3Bvc3RzaWdudW0udHRjLmN6L2NybC9wc3F1YWxpZmllZGNhMi5jcmwwHQYD
          VR0OBBYEFIRefUMdg04lwjNxybqo95WI0TleMA0GCSqGSIb3DQEBCwUAA4IBAQB1vdw/NTsX
          Z4iiH3PgdLTJDZ5Gz+eYGBNySaiFI6XU1v0JmzWQzPxctJfDHUR6bCz16+bMwFp33LYTi3nP
          N+45dlHn5oWFhZpw2OP+vrqC1XrK383lWPMKF4Vl5KmmJ9k0147nwUm6xfc4pbi6GtCXD70z
          ztJ4h0kjhhewvWyVVNUN6cU6x45hfiBLDIxrfY73V2iYwMa4ojz3kD6S4YVBPGytZVVkNLF4
          OZvOHyCRf+s7ZIqHp4kUwxG0VQ++VHUFMd/8Y1CQjB1weHCiOoawNUI3q0sP8nTqyT5uNMWs
          P0k6peE9W3oWpADQchbIrrfdFqzbJThPk6OseP0cUJkJ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Transform>
          <Transform Algorithm="http://www.w3.org/TR/2001/REC-xml-c14n-20010315"/>
        </Transforms>
        <DigestMethod Algorithm="http://www.w3.org/2000/09/xmldsig#sha1"/>
        <DigestValue>oJZ9ZVrJTZKFl1IFM8pgfs6KzTc=</DigestValue>
      </Reference>
      <Reference URI="/word/_rels/header1.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4"/>
          </Transform>
          <Transform Algorithm="http://www.w3.org/TR/2001/REC-xml-c14n-20010315"/>
        </Transforms>
        <DigestMethod Algorithm="http://www.w3.org/2000/09/xmldsig#sha1"/>
        <DigestValue>vAFB6vGicIfjLbPWqJZ8shnCSBw=</DigestValue>
      </Reference>
      <Reference URI="/word/document.xml?ContentType=application/vnd.openxmlformats-officedocument.wordprocessingml.document.main+xml">
        <DigestMethod Algorithm="http://www.w3.org/2000/09/xmldsig#sha1"/>
        <DigestValue>otsRjWyUOUpQBQNRWO4bx8NmfRs=</DigestValue>
      </Reference>
      <Reference URI="/word/embeddings/oleObject1.bin?ContentType=application/vnd.openxmlformats-officedocument.oleObject">
        <DigestMethod Algorithm="http://www.w3.org/2000/09/xmldsig#sha1"/>
        <DigestValue>Gsi6HEEFWM3/PAqQEdssoYbqWaI=</DigestValue>
      </Reference>
      <Reference URI="/word/endnotes.xml?ContentType=application/vnd.openxmlformats-officedocument.wordprocessingml.endnotes+xml">
        <DigestMethod Algorithm="http://www.w3.org/2000/09/xmldsig#sha1"/>
        <DigestValue>JawWYJWRoT77fWY+idpBi/u/pqw=</DigestValue>
      </Reference>
      <Reference URI="/word/fontTable.xml?ContentType=application/vnd.openxmlformats-officedocument.wordprocessingml.fontTable+xml">
        <DigestMethod Algorithm="http://www.w3.org/2000/09/xmldsig#sha1"/>
        <DigestValue>PD4YvTLOHLAO9ad2i/R7jlEEOb4=</DigestValue>
      </Reference>
      <Reference URI="/word/footer1.xml?ContentType=application/vnd.openxmlformats-officedocument.wordprocessingml.footer+xml">
        <DigestMethod Algorithm="http://www.w3.org/2000/09/xmldsig#sha1"/>
        <DigestValue>AHJPStLuyqsfQLmRIqts5ESs4JE=</DigestValue>
      </Reference>
      <Reference URI="/word/footnotes.xml?ContentType=application/vnd.openxmlformats-officedocument.wordprocessingml.footnotes+xml">
        <DigestMethod Algorithm="http://www.w3.org/2000/09/xmldsig#sha1"/>
        <DigestValue>doFKGQxfXiH0Dfb1tf3TQhbzbxE=</DigestValue>
      </Reference>
      <Reference URI="/word/header1.xml?ContentType=application/vnd.openxmlformats-officedocument.wordprocessingml.header+xml">
        <DigestMethod Algorithm="http://www.w3.org/2000/09/xmldsig#sha1"/>
        <DigestValue>aiM5WnEaLeQrT/NapPF3q1a7Vu4=</DigestValue>
      </Reference>
      <Reference URI="/word/media/image1.png?ContentType=image/png">
        <DigestMethod Algorithm="http://www.w3.org/2000/09/xmldsig#sha1"/>
        <DigestValue>/MwdZjiuBjdK6U/AW8nrlerp5oM=</DigestValue>
      </Reference>
      <Reference URI="/word/media/image2.png?ContentType=image/png">
        <DigestMethod Algorithm="http://www.w3.org/2000/09/xmldsig#sha1"/>
        <DigestValue>8Tfxfkt/enEEOVNMbMD4D1bUD+E=</DigestValue>
      </Reference>
      <Reference URI="/word/media/image3.jpeg?ContentType=image/jpeg">
        <DigestMethod Algorithm="http://www.w3.org/2000/09/xmldsig#sha1"/>
        <DigestValue>/m/yXnWvBnLWZHL3jutT5dHC1zo=</DigestValue>
      </Reference>
      <Reference URI="/word/numbering.xml?ContentType=application/vnd.openxmlformats-officedocument.wordprocessingml.numbering+xml">
        <DigestMethod Algorithm="http://www.w3.org/2000/09/xmldsig#sha1"/>
        <DigestValue>1vHpxRObjg0H6IV3vEl6Uhnqwzk=</DigestValue>
      </Reference>
      <Reference URI="/word/settings.xml?ContentType=application/vnd.openxmlformats-officedocument.wordprocessingml.settings+xml">
        <DigestMethod Algorithm="http://www.w3.org/2000/09/xmldsig#sha1"/>
        <DigestValue>zwOMCWj/v0gknQPAeFfvpN2jxt4=</DigestValue>
      </Reference>
      <Reference URI="/word/styles.xml?ContentType=application/vnd.openxmlformats-officedocument.wordprocessingml.styles+xml">
        <DigestMethod Algorithm="http://www.w3.org/2000/09/xmldsig#sha1"/>
        <DigestValue>QEAiJIp0Pv68RRN//gTX5dFryl0=</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2014-03-31T13:35:45Z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558360-1AEC-48CB-AE08-086F94969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4765</Words>
  <Characters>28120</Characters>
  <Application>Microsoft Office Word</Application>
  <DocSecurity>0</DocSecurity>
  <Lines>234</Lines>
  <Paragraphs>65</Paragraphs>
  <ScaleCrop>false</ScaleCrop>
  <Company/>
  <LinksUpToDate>false</LinksUpToDate>
  <CharactersWithSpaces>32820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ivana</dc:creator>
  <cp:lastModifiedBy>Václav Kafka</cp:lastModifiedBy>
  <cp:revision>3</cp:revision>
  <dcterms:created xsi:type="dcterms:W3CDTF">2014-03-31T10:03:00Z</dcterms:created>
  <dcterms:modified xsi:type="dcterms:W3CDTF">2014-03-31T11:42:00Z</dcterms:modified>
</cp:coreProperties>
</file>