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36B" w:rsidRPr="00A3236B" w:rsidRDefault="00A3236B" w:rsidP="00A3236B">
      <w:pPr>
        <w:spacing w:after="0" w:line="240" w:lineRule="auto"/>
        <w:jc w:val="center"/>
        <w:rPr>
          <w:rFonts w:ascii="Tahoma" w:eastAsia="Times New Roman" w:hAnsi="Tahoma" w:cs="Tahoma"/>
          <w:b/>
          <w:bCs/>
          <w:sz w:val="20"/>
          <w:szCs w:val="20"/>
          <w:lang w:eastAsia="cs-CZ"/>
        </w:rPr>
      </w:pPr>
    </w:p>
    <w:p w:rsidR="00A3236B" w:rsidRPr="00A3236B" w:rsidRDefault="00A3236B" w:rsidP="00A3236B">
      <w:pPr>
        <w:spacing w:after="0" w:line="240" w:lineRule="auto"/>
        <w:jc w:val="center"/>
        <w:rPr>
          <w:rFonts w:ascii="Tahoma" w:eastAsia="Times New Roman" w:hAnsi="Tahoma" w:cs="Tahoma"/>
          <w:b/>
          <w:bCs/>
          <w:sz w:val="32"/>
          <w:szCs w:val="32"/>
          <w:lang w:eastAsia="cs-CZ"/>
        </w:rPr>
      </w:pPr>
      <w:r w:rsidRPr="00A3236B">
        <w:rPr>
          <w:rFonts w:ascii="Tahoma" w:eastAsia="Times New Roman" w:hAnsi="Tahoma" w:cs="Tahoma"/>
          <w:b/>
          <w:bCs/>
          <w:sz w:val="32"/>
          <w:szCs w:val="32"/>
          <w:lang w:eastAsia="cs-CZ"/>
        </w:rPr>
        <w:t>ZADÁVACÍ DOKUMENTACE</w:t>
      </w:r>
    </w:p>
    <w:p w:rsidR="00A3236B" w:rsidRPr="00A3236B" w:rsidRDefault="00A3236B" w:rsidP="00A3236B">
      <w:pPr>
        <w:spacing w:after="0" w:line="240" w:lineRule="auto"/>
        <w:jc w:val="center"/>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podle § 44 zákona č. 137/2006 Sb., o veřejných zakázkách, ve znění pozdějších předpisů (dále „ZVZ“) </w:t>
      </w:r>
    </w:p>
    <w:p w:rsidR="00A3236B" w:rsidRPr="00A3236B" w:rsidRDefault="00A3236B" w:rsidP="00A3236B">
      <w:pPr>
        <w:spacing w:after="0" w:line="240" w:lineRule="auto"/>
        <w:jc w:val="center"/>
        <w:rPr>
          <w:rFonts w:ascii="Tahoma" w:eastAsia="Times New Roman" w:hAnsi="Tahoma" w:cs="Tahoma"/>
          <w:sz w:val="20"/>
          <w:szCs w:val="20"/>
          <w:lang w:eastAsia="cs-CZ"/>
        </w:rPr>
      </w:pP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0"/>
          <w:szCs w:val="20"/>
          <w:lang w:eastAsia="cs-CZ"/>
        </w:rPr>
        <mc:AlternateContent>
          <mc:Choice Requires="wpc">
            <w:drawing>
              <wp:inline distT="0" distB="0" distL="0" distR="0" wp14:anchorId="62FC54F7" wp14:editId="0554816B">
                <wp:extent cx="5715000" cy="800101"/>
                <wp:effectExtent l="0" t="19050" r="0" b="0"/>
                <wp:docPr id="39" name="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8" name="Text Box 4"/>
                        <wps:cNvSpPr txBox="1">
                          <a:spLocks noChangeArrowheads="1"/>
                        </wps:cNvSpPr>
                        <wps:spPr bwMode="auto">
                          <a:xfrm>
                            <a:off x="91200" y="0"/>
                            <a:ext cx="5486400" cy="577516"/>
                          </a:xfrm>
                          <a:prstGeom prst="rect">
                            <a:avLst/>
                          </a:prstGeom>
                          <a:noFill/>
                          <a:ln w="38100">
                            <a:solidFill>
                              <a:srgbClr val="000080"/>
                            </a:solidFill>
                            <a:miter lim="800000"/>
                            <a:headEnd/>
                            <a:tailEnd/>
                          </a:ln>
                          <a:extLst>
                            <a:ext uri="{909E8E84-426E-40DD-AFC4-6F175D3DCCD1}">
                              <a14:hiddenFill xmlns:a14="http://schemas.microsoft.com/office/drawing/2010/main">
                                <a:solidFill>
                                  <a:srgbClr val="333399"/>
                                </a:solidFill>
                              </a14:hiddenFill>
                            </a:ext>
                          </a:extLst>
                        </wps:spPr>
                        <wps:txbx>
                          <w:txbxContent>
                            <w:p w:rsidR="00BB63A8" w:rsidRPr="007D28DE" w:rsidRDefault="00BB63A8" w:rsidP="007D28DE">
                              <w:pPr>
                                <w:spacing w:after="0" w:line="240" w:lineRule="auto"/>
                                <w:jc w:val="center"/>
                                <w:rPr>
                                  <w:rFonts w:ascii="Tahoma" w:eastAsia="Times New Roman" w:hAnsi="Tahoma" w:cs="Tahoma"/>
                                  <w:b/>
                                  <w:bCs/>
                                  <w:sz w:val="32"/>
                                  <w:szCs w:val="32"/>
                                  <w:lang w:eastAsia="cs-CZ"/>
                                </w:rPr>
                              </w:pPr>
                              <w:r>
                                <w:rPr>
                                  <w:rFonts w:ascii="Tahoma" w:eastAsia="Times New Roman" w:hAnsi="Tahoma" w:cs="Tahoma"/>
                                  <w:b/>
                                  <w:bCs/>
                                  <w:sz w:val="32"/>
                                  <w:szCs w:val="32"/>
                                  <w:lang w:eastAsia="cs-CZ"/>
                                </w:rPr>
                                <w:t>Technická podpora portálu VITAKARTA ONLINE</w:t>
                              </w:r>
                            </w:p>
                          </w:txbxContent>
                        </wps:txbx>
                        <wps:bodyPr rot="0" vert="horz" wrap="square" lIns="91440" tIns="45720" rIns="91440" bIns="45720" anchor="t" anchorCtr="0" upright="1">
                          <a:noAutofit/>
                        </wps:bodyPr>
                      </wps:wsp>
                    </wpc:wpc>
                  </a:graphicData>
                </a:graphic>
              </wp:inline>
            </w:drawing>
          </mc:Choice>
          <mc:Fallback>
            <w:pict>
              <v:group id="Plátno 2" o:spid="_x0000_s1026" editas="canvas" style="width:450pt;height:63pt;mso-position-horizontal-relative:char;mso-position-vertical-relative:line" coordsize="57150,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8001;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912;width:54864;height:5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T58EA&#10;AADbAAAADwAAAGRycy9kb3ducmV2LnhtbERPTYvCMBC9C/sfwgh7KZqqoFKNsi64LOvJqgdvQzO2&#10;1WZSmmjrv98cBI+P971cd6YSD2pcaVnBaBiDIM6sLjlXcDxsB3MQziNrrCyTgic5WK8+ektMtG15&#10;T4/U5yKEsEtQQeF9nUjpsoIMuqGtiQN3sY1BH2CTS91gG8JNJcdxPJUGSw4NBdb0XVB2S+9GQRf5&#10;2el83G9/xtfqT5pdtGnvkVKf/e5rAcJT59/il/tXK5iEseF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V0+fBAAAA2wAAAA8AAAAAAAAAAAAAAAAAmAIAAGRycy9kb3du&#10;cmV2LnhtbFBLBQYAAAAABAAEAPUAAACGAwAAAAA=&#10;" filled="f" fillcolor="#339" strokecolor="navy" strokeweight="3pt">
                  <v:textbox>
                    <w:txbxContent>
                      <w:p w:rsidR="00BB63A8" w:rsidRPr="007D28DE" w:rsidRDefault="00BB63A8" w:rsidP="007D28DE">
                        <w:pPr>
                          <w:spacing w:after="0" w:line="240" w:lineRule="auto"/>
                          <w:jc w:val="center"/>
                          <w:rPr>
                            <w:rFonts w:ascii="Tahoma" w:eastAsia="Times New Roman" w:hAnsi="Tahoma" w:cs="Tahoma"/>
                            <w:b/>
                            <w:bCs/>
                            <w:sz w:val="32"/>
                            <w:szCs w:val="32"/>
                            <w:lang w:eastAsia="cs-CZ"/>
                          </w:rPr>
                        </w:pPr>
                        <w:r>
                          <w:rPr>
                            <w:rFonts w:ascii="Tahoma" w:eastAsia="Times New Roman" w:hAnsi="Tahoma" w:cs="Tahoma"/>
                            <w:b/>
                            <w:bCs/>
                            <w:sz w:val="32"/>
                            <w:szCs w:val="32"/>
                            <w:lang w:eastAsia="cs-CZ"/>
                          </w:rPr>
                          <w:t>Technická podpora portálu VITAKARTA ONLINE</w:t>
                        </w:r>
                      </w:p>
                    </w:txbxContent>
                  </v:textbox>
                </v:shape>
                <w10:anchorlock/>
              </v:group>
            </w:pict>
          </mc:Fallback>
        </mc:AlternateContent>
      </w:r>
    </w:p>
    <w:p w:rsidR="00A3236B" w:rsidRPr="00A3236B" w:rsidRDefault="00A3236B" w:rsidP="00A3236B">
      <w:pPr>
        <w:spacing w:after="0" w:line="240" w:lineRule="auto"/>
        <w:rPr>
          <w:rFonts w:ascii="Tahoma" w:eastAsia="Times New Roman" w:hAnsi="Tahoma" w:cs="Tahoma"/>
          <w:sz w:val="20"/>
          <w:szCs w:val="20"/>
          <w:lang w:eastAsia="cs-CZ"/>
        </w:rPr>
      </w:pPr>
    </w:p>
    <w:p w:rsidR="00A3236B" w:rsidRPr="00A3236B" w:rsidRDefault="00A3236B" w:rsidP="00A3236B">
      <w:pPr>
        <w:spacing w:after="0" w:line="240" w:lineRule="auto"/>
        <w:rPr>
          <w:rFonts w:ascii="Tahoma" w:eastAsia="Times New Roman" w:hAnsi="Tahoma" w:cs="Tahoma"/>
          <w:sz w:val="20"/>
          <w:szCs w:val="20"/>
          <w:lang w:eastAsia="cs-CZ"/>
        </w:rPr>
      </w:pPr>
      <w:r w:rsidRPr="00A3236B">
        <w:rPr>
          <w:rFonts w:ascii="Tahoma" w:eastAsia="Times New Roman" w:hAnsi="Tahoma" w:cs="Tahoma"/>
          <w:b/>
          <w:bCs/>
          <w:color w:val="000080"/>
          <w:sz w:val="20"/>
          <w:szCs w:val="20"/>
          <w:lang w:eastAsia="cs-CZ"/>
        </w:rPr>
        <w:t>ZADAVATEL</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41856" behindDoc="0" locked="1" layoutInCell="1" allowOverlap="1" wp14:anchorId="15F598C0" wp14:editId="09F1BE0B">
                <wp:simplePos x="0" y="0"/>
                <wp:positionH relativeFrom="column">
                  <wp:posOffset>0</wp:posOffset>
                </wp:positionH>
                <wp:positionV relativeFrom="paragraph">
                  <wp:posOffset>114299</wp:posOffset>
                </wp:positionV>
                <wp:extent cx="5715000" cy="0"/>
                <wp:effectExtent l="0" t="0" r="19050" b="19050"/>
                <wp:wrapNone/>
                <wp:docPr id="3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418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MG0kN8U&#10;AgAAKgQAAA4AAAAAAAAAAAAAAAAALgIAAGRycy9lMm9Eb2MueG1sUEsBAi0AFAAGAAgAAAAhAASs&#10;WfHZAAAABgEAAA8AAAAAAAAAAAAAAAAAbgQAAGRycy9kb3ducmV2LnhtbFBLBQYAAAAABAAEAPMA&#10;AAB0BQAAAAA=&#10;" strokecolor="navy" strokeweight="1.5pt">
                <w10:anchorlock/>
              </v:line>
            </w:pict>
          </mc:Fallback>
        </mc:AlternateContent>
      </w:r>
      <w:r w:rsidR="00A3236B" w:rsidRPr="00A3236B">
        <w:rPr>
          <w:rFonts w:ascii="Tahoma" w:eastAsia="Times New Roman" w:hAnsi="Tahoma" w:cs="Tahoma"/>
          <w:sz w:val="20"/>
          <w:szCs w:val="20"/>
          <w:lang w:eastAsia="cs-CZ"/>
        </w:rPr>
        <w:tab/>
      </w:r>
    </w:p>
    <w:p w:rsidR="00A3236B" w:rsidRPr="00A3236B" w:rsidRDefault="00A3236B" w:rsidP="00A3236B">
      <w:pPr>
        <w:spacing w:after="0" w:line="240" w:lineRule="auto"/>
        <w:rPr>
          <w:rFonts w:ascii="Tahoma" w:eastAsia="Times New Roman" w:hAnsi="Tahoma" w:cs="Tahoma"/>
          <w:sz w:val="20"/>
          <w:szCs w:val="20"/>
          <w:lang w:eastAsia="cs-CZ"/>
        </w:rPr>
      </w:pPr>
    </w:p>
    <w:p w:rsidR="00A3236B" w:rsidRPr="00A3236B" w:rsidRDefault="00A3236B" w:rsidP="00A3236B">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Oborová zdravotní pojišťovna zaměstnanců bank, pojišťoven a stavebnictví</w:t>
      </w:r>
    </w:p>
    <w:p w:rsidR="00A3236B" w:rsidRPr="00A3236B" w:rsidRDefault="00A3236B" w:rsidP="00A3236B">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Sídlo: Praha 4, Roškotova 1225/1, PSČ 140 21</w:t>
      </w:r>
    </w:p>
    <w:p w:rsidR="00A3236B" w:rsidRPr="00A3236B" w:rsidRDefault="00A3236B" w:rsidP="00A3236B">
      <w:pPr>
        <w:tabs>
          <w:tab w:val="left" w:pos="7800"/>
        </w:tabs>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IČ: 47114321</w:t>
      </w:r>
      <w:r w:rsidRPr="00A3236B">
        <w:rPr>
          <w:rFonts w:ascii="Tahoma" w:eastAsia="Times New Roman" w:hAnsi="Tahoma" w:cs="Tahoma"/>
          <w:sz w:val="20"/>
          <w:szCs w:val="20"/>
          <w:lang w:eastAsia="cs-CZ"/>
        </w:rPr>
        <w:tab/>
      </w:r>
      <w:r w:rsidRPr="00A3236B">
        <w:rPr>
          <w:rFonts w:ascii="Tahoma" w:eastAsia="Times New Roman" w:hAnsi="Tahoma" w:cs="Tahoma"/>
          <w:sz w:val="20"/>
          <w:szCs w:val="20"/>
          <w:lang w:eastAsia="cs-CZ"/>
        </w:rPr>
        <w:tab/>
      </w:r>
    </w:p>
    <w:p w:rsidR="00A3236B" w:rsidRPr="00A3236B" w:rsidRDefault="00A3236B" w:rsidP="00A3236B">
      <w:pPr>
        <w:spacing w:after="0" w:line="240" w:lineRule="auto"/>
        <w:rPr>
          <w:rFonts w:ascii="Tahoma" w:eastAsia="Times New Roman" w:hAnsi="Tahoma" w:cs="Tahoma"/>
          <w:sz w:val="20"/>
          <w:szCs w:val="20"/>
          <w:lang w:eastAsia="cs-CZ"/>
        </w:rPr>
      </w:pPr>
    </w:p>
    <w:p w:rsidR="00A3236B" w:rsidRPr="00A3236B" w:rsidRDefault="00A3236B" w:rsidP="00A3236B">
      <w:pPr>
        <w:spacing w:after="0" w:line="240" w:lineRule="auto"/>
        <w:rPr>
          <w:rFonts w:ascii="Tahoma" w:eastAsia="Times New Roman" w:hAnsi="Tahoma" w:cs="Tahoma"/>
          <w:sz w:val="24"/>
          <w:szCs w:val="24"/>
          <w:lang w:eastAsia="cs-CZ"/>
        </w:rPr>
      </w:pPr>
      <w:r w:rsidRPr="00A3236B">
        <w:rPr>
          <w:rFonts w:ascii="Tahoma" w:eastAsia="Times New Roman" w:hAnsi="Tahoma" w:cs="Tahoma"/>
          <w:sz w:val="20"/>
          <w:szCs w:val="20"/>
          <w:lang w:eastAsia="cs-CZ"/>
        </w:rPr>
        <w:t xml:space="preserve">Jméno a příjmení statutárního orgánu: </w:t>
      </w:r>
      <w:r w:rsidRPr="00A3236B">
        <w:rPr>
          <w:rFonts w:ascii="Tahoma" w:eastAsia="Times New Roman" w:hAnsi="Tahoma" w:cs="Tahoma"/>
          <w:sz w:val="20"/>
          <w:szCs w:val="20"/>
          <w:lang w:eastAsia="cs-CZ"/>
        </w:rPr>
        <w:tab/>
      </w:r>
      <w:r w:rsidRPr="00A3236B">
        <w:rPr>
          <w:rFonts w:ascii="Tahoma" w:eastAsia="Times New Roman" w:hAnsi="Tahoma" w:cs="Tahoma"/>
          <w:sz w:val="20"/>
          <w:lang w:eastAsia="cs-CZ"/>
        </w:rPr>
        <w:t>Ing. Ladislav Friedrich, CSc., generální ředitel</w:t>
      </w:r>
      <w:r w:rsidRPr="00A3236B" w:rsidDel="00BA0534">
        <w:rPr>
          <w:rFonts w:ascii="Tahoma" w:eastAsia="Times New Roman" w:hAnsi="Tahoma" w:cs="Tahoma"/>
          <w:sz w:val="24"/>
          <w:szCs w:val="24"/>
          <w:lang w:eastAsia="cs-CZ"/>
        </w:rPr>
        <w:t xml:space="preserve"> </w:t>
      </w:r>
    </w:p>
    <w:p w:rsidR="00A3236B" w:rsidRPr="00A3236B" w:rsidRDefault="00A3236B" w:rsidP="00A3236B">
      <w:pPr>
        <w:spacing w:after="0" w:line="240" w:lineRule="auto"/>
        <w:rPr>
          <w:rFonts w:ascii="Tahoma" w:eastAsia="Times New Roman" w:hAnsi="Tahoma" w:cs="Tahoma"/>
          <w:sz w:val="24"/>
          <w:szCs w:val="24"/>
          <w:lang w:eastAsia="cs-CZ"/>
        </w:rPr>
      </w:pPr>
      <w:r w:rsidRPr="00A3236B">
        <w:rPr>
          <w:rFonts w:ascii="Tahoma" w:eastAsia="Times New Roman" w:hAnsi="Tahoma" w:cs="Tahoma"/>
          <w:sz w:val="20"/>
          <w:szCs w:val="20"/>
          <w:lang w:eastAsia="cs-CZ"/>
        </w:rPr>
        <w:t>Pověřená osoba:</w:t>
      </w:r>
      <w:r w:rsidRPr="00A3236B">
        <w:rPr>
          <w:rFonts w:ascii="Tahoma" w:eastAsia="Times New Roman" w:hAnsi="Tahoma" w:cs="Tahoma"/>
          <w:sz w:val="24"/>
          <w:szCs w:val="24"/>
          <w:lang w:eastAsia="cs-CZ"/>
        </w:rPr>
        <w:t xml:space="preserve"> </w:t>
      </w:r>
      <w:r w:rsidRPr="00A3236B">
        <w:rPr>
          <w:rFonts w:ascii="Tahoma" w:eastAsia="Times New Roman" w:hAnsi="Tahoma" w:cs="Tahoma"/>
          <w:sz w:val="24"/>
          <w:szCs w:val="24"/>
          <w:lang w:eastAsia="cs-CZ"/>
        </w:rPr>
        <w:tab/>
      </w:r>
      <w:r w:rsidRPr="00A3236B">
        <w:rPr>
          <w:rFonts w:ascii="Tahoma" w:eastAsia="Times New Roman" w:hAnsi="Tahoma" w:cs="Tahoma"/>
          <w:sz w:val="24"/>
          <w:szCs w:val="24"/>
          <w:lang w:eastAsia="cs-CZ"/>
        </w:rPr>
        <w:tab/>
      </w:r>
      <w:r w:rsidRPr="00A3236B">
        <w:rPr>
          <w:rFonts w:ascii="Tahoma" w:eastAsia="Times New Roman" w:hAnsi="Tahoma" w:cs="Tahoma"/>
          <w:sz w:val="24"/>
          <w:szCs w:val="24"/>
          <w:lang w:eastAsia="cs-CZ"/>
        </w:rPr>
        <w:tab/>
      </w:r>
      <w:r w:rsidRPr="00A3236B">
        <w:rPr>
          <w:rFonts w:ascii="Tahoma" w:eastAsia="Times New Roman" w:hAnsi="Tahoma" w:cs="Tahoma"/>
          <w:sz w:val="20"/>
          <w:szCs w:val="20"/>
          <w:lang w:eastAsia="cs-CZ"/>
        </w:rPr>
        <w:t>Ing. Bohuslav Tvrdý</w:t>
      </w:r>
      <w:r w:rsidR="0056760A">
        <w:rPr>
          <w:rFonts w:ascii="Tahoma" w:eastAsia="Times New Roman" w:hAnsi="Tahoma" w:cs="Tahoma"/>
          <w:sz w:val="20"/>
          <w:szCs w:val="20"/>
          <w:lang w:eastAsia="cs-CZ"/>
        </w:rPr>
        <w:t xml:space="preserve">, </w:t>
      </w:r>
      <w:r w:rsidR="008A5B0B">
        <w:rPr>
          <w:rFonts w:ascii="Tahoma" w:eastAsia="Times New Roman" w:hAnsi="Tahoma" w:cs="Tahoma"/>
          <w:sz w:val="20"/>
          <w:szCs w:val="20"/>
          <w:lang w:eastAsia="cs-CZ"/>
        </w:rPr>
        <w:t>vedoucí odboru informatiky</w:t>
      </w:r>
    </w:p>
    <w:p w:rsidR="00A3236B" w:rsidRPr="00A3236B" w:rsidRDefault="00A3236B" w:rsidP="00A3236B">
      <w:pPr>
        <w:spacing w:after="0" w:line="240" w:lineRule="auto"/>
        <w:rPr>
          <w:rFonts w:ascii="Tahoma" w:eastAsia="Times New Roman" w:hAnsi="Tahoma" w:cs="Tahoma"/>
          <w:sz w:val="20"/>
          <w:szCs w:val="20"/>
          <w:lang w:eastAsia="cs-CZ"/>
        </w:rPr>
      </w:pPr>
    </w:p>
    <w:p w:rsidR="00A3236B" w:rsidRPr="00A3236B" w:rsidRDefault="00A3236B" w:rsidP="00A3236B">
      <w:pPr>
        <w:spacing w:after="0" w:line="240" w:lineRule="auto"/>
        <w:rPr>
          <w:rFonts w:ascii="Tahoma" w:eastAsia="Times New Roman" w:hAnsi="Tahoma" w:cs="Tahoma"/>
          <w:b/>
          <w:bCs/>
          <w:caps/>
          <w:color w:val="000080"/>
          <w:sz w:val="20"/>
          <w:szCs w:val="20"/>
          <w:lang w:eastAsia="cs-CZ"/>
        </w:rPr>
      </w:pPr>
      <w:r w:rsidRPr="00A3236B">
        <w:rPr>
          <w:rFonts w:ascii="Tahoma" w:eastAsia="Times New Roman" w:hAnsi="Tahoma" w:cs="Tahoma"/>
          <w:b/>
          <w:bCs/>
          <w:caps/>
          <w:color w:val="000080"/>
          <w:sz w:val="20"/>
          <w:szCs w:val="20"/>
          <w:lang w:eastAsia="cs-CZ"/>
        </w:rPr>
        <w:t>Druh zadávacího řízení</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42880" behindDoc="0" locked="1" layoutInCell="1" allowOverlap="1" wp14:anchorId="1A1459A1" wp14:editId="19BF40B8">
                <wp:simplePos x="0" y="0"/>
                <wp:positionH relativeFrom="column">
                  <wp:posOffset>0</wp:posOffset>
                </wp:positionH>
                <wp:positionV relativeFrom="paragraph">
                  <wp:posOffset>114299</wp:posOffset>
                </wp:positionV>
                <wp:extent cx="5715000" cy="0"/>
                <wp:effectExtent l="0" t="0" r="19050" b="19050"/>
                <wp:wrapNone/>
                <wp:docPr id="3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42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4FAIAACo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H88hLgU&#10;AgAAKgQAAA4AAAAAAAAAAAAAAAAALgIAAGRycy9lMm9Eb2MueG1sUEsBAi0AFAAGAAgAAAAhAASs&#10;WfHZAAAABgEAAA8AAAAAAAAAAAAAAAAAbgQAAGRycy9kb3ducmV2LnhtbFBLBQYAAAAABAAEAPMA&#10;AAB0BQAAAAA=&#10;" strokecolor="navy" strokeweight="1.5pt">
                <w10:anchorlock/>
              </v:line>
            </w:pict>
          </mc:Fallback>
        </mc:AlternateContent>
      </w:r>
    </w:p>
    <w:p w:rsidR="00A3236B" w:rsidRPr="00A3236B" w:rsidRDefault="00A3236B" w:rsidP="00A3236B">
      <w:pPr>
        <w:spacing w:after="0" w:line="240" w:lineRule="auto"/>
        <w:rPr>
          <w:rFonts w:ascii="Tahoma" w:eastAsia="Times New Roman" w:hAnsi="Tahoma" w:cs="Tahoma"/>
          <w:sz w:val="20"/>
          <w:szCs w:val="20"/>
          <w:lang w:eastAsia="cs-CZ"/>
        </w:rPr>
      </w:pPr>
    </w:p>
    <w:p w:rsidR="00A3236B" w:rsidRPr="00A3236B" w:rsidRDefault="00A3236B" w:rsidP="00A3236B">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Otevřené řízení – nadlimitní  </w:t>
      </w:r>
    </w:p>
    <w:p w:rsidR="00A3236B" w:rsidRPr="00A3236B" w:rsidRDefault="00A3236B" w:rsidP="00A3236B">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Veřejná zakázka na </w:t>
      </w:r>
      <w:r w:rsidRPr="007D28DE">
        <w:rPr>
          <w:rFonts w:ascii="Tahoma" w:eastAsia="Times New Roman" w:hAnsi="Tahoma" w:cs="Tahoma"/>
          <w:sz w:val="20"/>
          <w:szCs w:val="20"/>
          <w:lang w:eastAsia="cs-CZ"/>
        </w:rPr>
        <w:t>služby</w:t>
      </w:r>
    </w:p>
    <w:p w:rsidR="00A3236B" w:rsidRPr="00A3236B" w:rsidRDefault="00A3236B" w:rsidP="00A3236B">
      <w:pPr>
        <w:spacing w:after="0" w:line="240" w:lineRule="auto"/>
        <w:rPr>
          <w:rFonts w:ascii="Tahoma" w:eastAsia="Times New Roman" w:hAnsi="Tahoma" w:cs="Tahoma"/>
          <w:sz w:val="20"/>
          <w:szCs w:val="20"/>
          <w:lang w:eastAsia="cs-CZ"/>
        </w:rPr>
      </w:pPr>
    </w:p>
    <w:p w:rsidR="00A3236B" w:rsidRPr="00A3236B" w:rsidRDefault="00A3236B" w:rsidP="00A3236B">
      <w:pPr>
        <w:spacing w:after="0" w:line="240" w:lineRule="auto"/>
        <w:rPr>
          <w:rFonts w:ascii="Tahoma" w:eastAsia="Times New Roman" w:hAnsi="Tahoma" w:cs="Tahoma"/>
          <w:b/>
          <w:bCs/>
          <w:caps/>
          <w:color w:val="000080"/>
          <w:sz w:val="20"/>
          <w:szCs w:val="20"/>
          <w:lang w:eastAsia="cs-CZ"/>
        </w:rPr>
      </w:pPr>
      <w:r w:rsidRPr="00A3236B">
        <w:rPr>
          <w:rFonts w:ascii="Tahoma" w:eastAsia="Times New Roman" w:hAnsi="Tahoma" w:cs="Tahoma"/>
          <w:b/>
          <w:bCs/>
          <w:caps/>
          <w:color w:val="000080"/>
          <w:sz w:val="20"/>
          <w:szCs w:val="20"/>
          <w:lang w:eastAsia="cs-CZ"/>
        </w:rPr>
        <w:t>Číslo jednací</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43904" behindDoc="0" locked="1" layoutInCell="1" allowOverlap="1" wp14:anchorId="59229468" wp14:editId="1EA43126">
                <wp:simplePos x="0" y="0"/>
                <wp:positionH relativeFrom="column">
                  <wp:posOffset>0</wp:posOffset>
                </wp:positionH>
                <wp:positionV relativeFrom="paragraph">
                  <wp:posOffset>114299</wp:posOffset>
                </wp:positionV>
                <wp:extent cx="5715000" cy="0"/>
                <wp:effectExtent l="0" t="0" r="19050" b="19050"/>
                <wp:wrapNone/>
                <wp:docPr id="3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439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Ab9BXM&#10;FQIAACsEAAAOAAAAAAAAAAAAAAAAAC4CAABkcnMvZTJvRG9jLnhtbFBLAQItABQABgAIAAAAIQAE&#10;rFnx2QAAAAYBAAAPAAAAAAAAAAAAAAAAAG8EAABkcnMvZG93bnJldi54bWxQSwUGAAAAAAQABADz&#10;AAAAdQUAAAAA&#10;" strokecolor="navy" strokeweight="1.5pt">
                <w10:anchorlock/>
              </v:line>
            </w:pict>
          </mc:Fallback>
        </mc:AlternateContent>
      </w:r>
    </w:p>
    <w:p w:rsidR="00A3236B" w:rsidRPr="00A3236B" w:rsidRDefault="00A3236B" w:rsidP="00A3236B">
      <w:pPr>
        <w:spacing w:after="0" w:line="240" w:lineRule="auto"/>
        <w:rPr>
          <w:rFonts w:ascii="Tahoma" w:eastAsia="Times New Roman" w:hAnsi="Tahoma" w:cs="Tahoma"/>
          <w:sz w:val="20"/>
          <w:szCs w:val="20"/>
          <w:lang w:eastAsia="cs-CZ"/>
        </w:rPr>
      </w:pPr>
    </w:p>
    <w:p w:rsidR="00651F5C" w:rsidRDefault="00A3236B" w:rsidP="00A3236B">
      <w:pPr>
        <w:autoSpaceDE w:val="0"/>
        <w:autoSpaceDN w:val="0"/>
        <w:adjustRightInd w:val="0"/>
        <w:spacing w:after="0" w:line="240" w:lineRule="auto"/>
        <w:rPr>
          <w:rFonts w:ascii="Arial" w:eastAsia="Times New Roman" w:hAnsi="Arial" w:cs="Arial"/>
          <w:sz w:val="20"/>
          <w:szCs w:val="20"/>
          <w:lang w:eastAsia="cs-CZ"/>
        </w:rPr>
      </w:pPr>
      <w:proofErr w:type="gramStart"/>
      <w:r w:rsidRPr="00A3236B">
        <w:rPr>
          <w:rFonts w:ascii="Tahoma" w:eastAsia="Times New Roman" w:hAnsi="Tahoma" w:cs="Tahoma"/>
          <w:sz w:val="20"/>
          <w:szCs w:val="20"/>
          <w:lang w:eastAsia="cs-CZ"/>
        </w:rPr>
        <w:t>Č.j.</w:t>
      </w:r>
      <w:proofErr w:type="gramEnd"/>
      <w:r w:rsidRPr="00A3236B">
        <w:rPr>
          <w:rFonts w:ascii="Tahoma" w:eastAsia="Times New Roman" w:hAnsi="Tahoma" w:cs="Tahoma"/>
          <w:sz w:val="20"/>
          <w:szCs w:val="20"/>
          <w:lang w:eastAsia="cs-CZ"/>
        </w:rPr>
        <w:t xml:space="preserve"> </w:t>
      </w:r>
      <w:r w:rsidRPr="007D28DE">
        <w:rPr>
          <w:rFonts w:ascii="Tahoma" w:eastAsia="Times New Roman" w:hAnsi="Tahoma" w:cs="Tahoma"/>
          <w:sz w:val="20"/>
          <w:szCs w:val="20"/>
          <w:lang w:eastAsia="cs-CZ"/>
        </w:rPr>
        <w:t xml:space="preserve">zadavatele : </w:t>
      </w:r>
      <w:r w:rsidR="007D28DE" w:rsidRPr="007D28DE">
        <w:rPr>
          <w:rFonts w:ascii="Arial" w:eastAsia="Times New Roman" w:hAnsi="Arial" w:cs="Arial"/>
          <w:sz w:val="20"/>
          <w:szCs w:val="20"/>
          <w:lang w:eastAsia="cs-CZ"/>
        </w:rPr>
        <w:t>OZP-VZ-2014</w:t>
      </w:r>
      <w:r w:rsidRPr="007D28DE">
        <w:rPr>
          <w:rFonts w:ascii="Arial" w:eastAsia="Times New Roman" w:hAnsi="Arial" w:cs="Arial"/>
          <w:sz w:val="20"/>
          <w:szCs w:val="20"/>
          <w:lang w:eastAsia="cs-CZ"/>
        </w:rPr>
        <w:t>-0</w:t>
      </w:r>
      <w:r w:rsidR="003221D9">
        <w:rPr>
          <w:rFonts w:ascii="Arial" w:eastAsia="Times New Roman" w:hAnsi="Arial" w:cs="Arial"/>
          <w:sz w:val="20"/>
          <w:szCs w:val="20"/>
          <w:lang w:eastAsia="cs-CZ"/>
        </w:rPr>
        <w:t>37</w:t>
      </w:r>
      <w:r w:rsidRPr="007D28DE">
        <w:rPr>
          <w:rFonts w:ascii="Arial" w:eastAsia="Times New Roman" w:hAnsi="Arial" w:cs="Arial"/>
          <w:sz w:val="20"/>
          <w:szCs w:val="20"/>
          <w:lang w:eastAsia="cs-CZ"/>
        </w:rPr>
        <w:t xml:space="preserve"> </w:t>
      </w:r>
    </w:p>
    <w:p w:rsidR="00A3236B" w:rsidRPr="00A3236B" w:rsidRDefault="00A3236B" w:rsidP="00A3236B">
      <w:pPr>
        <w:autoSpaceDE w:val="0"/>
        <w:autoSpaceDN w:val="0"/>
        <w:adjustRightInd w:val="0"/>
        <w:spacing w:after="0" w:line="240" w:lineRule="auto"/>
        <w:rPr>
          <w:rFonts w:ascii="Tahoma" w:eastAsia="Times New Roman" w:hAnsi="Tahoma" w:cs="Tahoma"/>
          <w:sz w:val="20"/>
          <w:szCs w:val="20"/>
          <w:lang w:eastAsia="cs-CZ"/>
        </w:rPr>
      </w:pPr>
    </w:p>
    <w:p w:rsidR="00A3236B" w:rsidRPr="00A3236B" w:rsidRDefault="00A3236B" w:rsidP="00A3236B">
      <w:pPr>
        <w:spacing w:after="0" w:line="240" w:lineRule="auto"/>
        <w:rPr>
          <w:rFonts w:ascii="Tahoma" w:eastAsia="Times New Roman" w:hAnsi="Tahoma" w:cs="Tahoma"/>
          <w:b/>
          <w:bCs/>
          <w:color w:val="000080"/>
          <w:sz w:val="20"/>
          <w:szCs w:val="20"/>
          <w:lang w:eastAsia="cs-CZ"/>
        </w:rPr>
      </w:pPr>
      <w:r w:rsidRPr="00A3236B">
        <w:rPr>
          <w:rFonts w:ascii="Tahoma" w:eastAsia="Times New Roman" w:hAnsi="Tahoma" w:cs="Tahoma"/>
          <w:b/>
          <w:bCs/>
          <w:color w:val="000080"/>
          <w:sz w:val="20"/>
          <w:szCs w:val="20"/>
          <w:lang w:eastAsia="cs-CZ"/>
        </w:rPr>
        <w:t>OSOBA POVĚŘENÁ ZADAVATELSKÝMI ČINNOSTMI</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44928" behindDoc="0" locked="1" layoutInCell="1" allowOverlap="1" wp14:anchorId="1BFE50B4" wp14:editId="066AD153">
                <wp:simplePos x="0" y="0"/>
                <wp:positionH relativeFrom="column">
                  <wp:posOffset>0</wp:posOffset>
                </wp:positionH>
                <wp:positionV relativeFrom="paragraph">
                  <wp:posOffset>114299</wp:posOffset>
                </wp:positionV>
                <wp:extent cx="5715000" cy="0"/>
                <wp:effectExtent l="0" t="0" r="19050" b="19050"/>
                <wp:wrapNone/>
                <wp:docPr id="3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449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blFAIAACo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Fr/ZuUU&#10;AgAAKgQAAA4AAAAAAAAAAAAAAAAALgIAAGRycy9lMm9Eb2MueG1sUEsBAi0AFAAGAAgAAAAhAASs&#10;WfHZAAAABgEAAA8AAAAAAAAAAAAAAAAAbgQAAGRycy9kb3ducmV2LnhtbFBLBQYAAAAABAAEAPMA&#10;AAB0BQAAAAA=&#10;" strokecolor="navy" strokeweight="1.5pt">
                <w10:anchorlock/>
              </v:line>
            </w:pict>
          </mc:Fallback>
        </mc:AlternateContent>
      </w:r>
      <w:r w:rsidR="00A3236B" w:rsidRPr="00A3236B">
        <w:rPr>
          <w:rFonts w:ascii="Tahoma" w:eastAsia="Times New Roman" w:hAnsi="Tahoma" w:cs="Tahoma"/>
          <w:sz w:val="20"/>
          <w:szCs w:val="20"/>
          <w:lang w:eastAsia="cs-CZ"/>
        </w:rPr>
        <w:tab/>
      </w:r>
    </w:p>
    <w:p w:rsidR="00A3236B" w:rsidRPr="00A3236B" w:rsidRDefault="00A3236B" w:rsidP="00A3236B">
      <w:pPr>
        <w:spacing w:after="0" w:line="240" w:lineRule="auto"/>
        <w:rPr>
          <w:rFonts w:ascii="Tahoma" w:eastAsia="Times New Roman" w:hAnsi="Tahoma" w:cs="Tahoma"/>
          <w:sz w:val="20"/>
          <w:szCs w:val="20"/>
          <w:lang w:eastAsia="cs-CZ"/>
        </w:rPr>
      </w:pPr>
    </w:p>
    <w:p w:rsidR="00A3236B" w:rsidRPr="00A3236B" w:rsidRDefault="00C10FE7"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w:drawing>
          <wp:anchor distT="0" distB="0" distL="114300" distR="114300" simplePos="0" relativeHeight="251640832" behindDoc="1" locked="1" layoutInCell="1" allowOverlap="1" wp14:anchorId="4AED1F04" wp14:editId="05CBA955">
            <wp:simplePos x="0" y="0"/>
            <wp:positionH relativeFrom="column">
              <wp:posOffset>5029200</wp:posOffset>
            </wp:positionH>
            <wp:positionV relativeFrom="paragraph">
              <wp:posOffset>31750</wp:posOffset>
            </wp:positionV>
            <wp:extent cx="685800" cy="685800"/>
            <wp:effectExtent l="0" t="0" r="0" b="0"/>
            <wp:wrapNone/>
            <wp:docPr id="9" name="obrázek 1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burs-navyblue-wmf"/>
                    <pic:cNvPicPr>
                      <a:picLocks noChangeAspect="1" noChangeArrowheads="1"/>
                    </pic:cNvPicPr>
                  </pic:nvPicPr>
                  <pic:blipFill>
                    <a:blip r:embed="rId12" cstate="print">
                      <a:lum bright="20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sidR="00A3236B" w:rsidRPr="00A3236B">
        <w:rPr>
          <w:rFonts w:ascii="Tahoma" w:eastAsia="Times New Roman" w:hAnsi="Tahoma" w:cs="Tahoma"/>
          <w:sz w:val="20"/>
          <w:szCs w:val="20"/>
          <w:lang w:eastAsia="cs-CZ"/>
        </w:rPr>
        <w:t xml:space="preserve">JUDr. Jaroslav Bursík, </w:t>
      </w:r>
      <w:r w:rsidR="00651F5C">
        <w:rPr>
          <w:rFonts w:ascii="Tahoma" w:eastAsia="Times New Roman" w:hAnsi="Tahoma" w:cs="Tahoma"/>
          <w:sz w:val="20"/>
          <w:szCs w:val="20"/>
          <w:lang w:eastAsia="cs-CZ"/>
        </w:rPr>
        <w:t>advokát</w:t>
      </w:r>
    </w:p>
    <w:p w:rsidR="00A3236B" w:rsidRPr="00A3236B" w:rsidRDefault="00A3236B" w:rsidP="00A3236B">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Sídlo: Praha 2, Belgická 38, PSČ: 120 00</w:t>
      </w:r>
      <w:r w:rsidRPr="00A3236B">
        <w:rPr>
          <w:rFonts w:ascii="Tahoma" w:eastAsia="Times New Roman" w:hAnsi="Tahoma" w:cs="Tahoma"/>
          <w:sz w:val="20"/>
          <w:szCs w:val="20"/>
          <w:lang w:eastAsia="cs-CZ"/>
        </w:rPr>
        <w:tab/>
      </w:r>
      <w:r w:rsidRPr="00A3236B">
        <w:rPr>
          <w:rFonts w:ascii="Tahoma" w:eastAsia="Times New Roman" w:hAnsi="Tahoma" w:cs="Tahoma"/>
          <w:sz w:val="20"/>
          <w:szCs w:val="20"/>
          <w:lang w:eastAsia="cs-CZ"/>
        </w:rPr>
        <w:tab/>
      </w:r>
      <w:r w:rsidRPr="00A3236B">
        <w:rPr>
          <w:rFonts w:ascii="Tahoma" w:eastAsia="Times New Roman" w:hAnsi="Tahoma" w:cs="Tahoma"/>
          <w:sz w:val="20"/>
          <w:szCs w:val="20"/>
          <w:lang w:eastAsia="cs-CZ"/>
        </w:rPr>
        <w:tab/>
      </w:r>
      <w:r w:rsidRPr="00A3236B">
        <w:rPr>
          <w:rFonts w:ascii="Tahoma" w:eastAsia="Times New Roman" w:hAnsi="Tahoma" w:cs="Tahoma"/>
          <w:sz w:val="20"/>
          <w:szCs w:val="20"/>
          <w:lang w:eastAsia="cs-CZ"/>
        </w:rPr>
        <w:tab/>
      </w:r>
    </w:p>
    <w:p w:rsidR="00A3236B" w:rsidRPr="00A3236B" w:rsidRDefault="00A3236B" w:rsidP="00A3236B">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IČ: 69181560</w:t>
      </w:r>
    </w:p>
    <w:p w:rsidR="00A3236B" w:rsidRPr="00A3236B" w:rsidRDefault="00A3236B" w:rsidP="00A3236B">
      <w:pPr>
        <w:spacing w:after="0" w:line="240" w:lineRule="auto"/>
        <w:rPr>
          <w:rFonts w:ascii="Tahoma" w:eastAsia="Times New Roman" w:hAnsi="Tahoma" w:cs="Tahoma"/>
          <w:sz w:val="20"/>
          <w:szCs w:val="20"/>
          <w:lang w:eastAsia="cs-CZ"/>
        </w:rPr>
      </w:pPr>
    </w:p>
    <w:p w:rsidR="00A3236B" w:rsidRPr="00A3236B" w:rsidRDefault="00A3236B" w:rsidP="00A3236B">
      <w:pPr>
        <w:spacing w:after="0" w:line="240" w:lineRule="auto"/>
        <w:rPr>
          <w:rFonts w:ascii="Tahoma" w:eastAsia="Times New Roman" w:hAnsi="Tahoma" w:cs="Tahoma"/>
          <w:b/>
          <w:bCs/>
          <w:caps/>
          <w:color w:val="000080"/>
          <w:sz w:val="20"/>
          <w:szCs w:val="20"/>
          <w:lang w:eastAsia="cs-CZ"/>
        </w:rPr>
      </w:pPr>
      <w:r w:rsidRPr="00A3236B">
        <w:rPr>
          <w:rFonts w:ascii="Tahoma" w:eastAsia="Times New Roman" w:hAnsi="Tahoma" w:cs="Tahoma"/>
          <w:b/>
          <w:bCs/>
          <w:caps/>
          <w:color w:val="000080"/>
          <w:sz w:val="20"/>
          <w:szCs w:val="20"/>
          <w:lang w:eastAsia="cs-CZ"/>
        </w:rPr>
        <w:t xml:space="preserve">Kontaktní osoba, pověřená pro věci administrativní  </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45952" behindDoc="0" locked="1" layoutInCell="1" allowOverlap="1" wp14:anchorId="712BE34A" wp14:editId="3BBB7DAD">
                <wp:simplePos x="0" y="0"/>
                <wp:positionH relativeFrom="column">
                  <wp:posOffset>0</wp:posOffset>
                </wp:positionH>
                <wp:positionV relativeFrom="paragraph">
                  <wp:posOffset>114299</wp:posOffset>
                </wp:positionV>
                <wp:extent cx="5715000" cy="0"/>
                <wp:effectExtent l="0" t="0" r="19050" b="19050"/>
                <wp:wrapNone/>
                <wp:docPr id="3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45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" strokecolor="navy" strokeweight="1.5pt">
                <w10:anchorlock/>
              </v:line>
            </w:pict>
          </mc:Fallback>
        </mc:AlternateContent>
      </w:r>
    </w:p>
    <w:p w:rsidR="00A3236B" w:rsidRPr="00A3236B" w:rsidRDefault="00A3236B" w:rsidP="00A3236B">
      <w:pPr>
        <w:spacing w:after="0" w:line="240" w:lineRule="auto"/>
        <w:rPr>
          <w:rFonts w:ascii="Tahoma" w:eastAsia="Times New Roman" w:hAnsi="Tahoma" w:cs="Tahoma"/>
          <w:sz w:val="20"/>
          <w:szCs w:val="20"/>
          <w:lang w:eastAsia="cs-CZ"/>
        </w:rPr>
      </w:pPr>
    </w:p>
    <w:p w:rsidR="00A3236B" w:rsidRPr="00A3236B" w:rsidRDefault="004912CA" w:rsidP="00A3236B">
      <w:pPr>
        <w:spacing w:after="0"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Ing. Martina Chalasová</w:t>
      </w:r>
    </w:p>
    <w:p w:rsidR="00A3236B" w:rsidRPr="00A3236B" w:rsidRDefault="00A3236B" w:rsidP="00A3236B">
      <w:pPr>
        <w:spacing w:after="0" w:line="240" w:lineRule="auto"/>
        <w:rPr>
          <w:rFonts w:ascii="Tahoma" w:eastAsia="Times New Roman" w:hAnsi="Tahoma" w:cs="Tahoma"/>
          <w:sz w:val="20"/>
          <w:szCs w:val="20"/>
          <w:lang w:eastAsia="cs-CZ"/>
        </w:rPr>
      </w:pPr>
    </w:p>
    <w:p w:rsidR="00A3236B" w:rsidRPr="00A3236B" w:rsidRDefault="00A3236B" w:rsidP="00A3236B">
      <w:pPr>
        <w:spacing w:after="0" w:line="240" w:lineRule="auto"/>
        <w:rPr>
          <w:rFonts w:ascii="Tahoma" w:eastAsia="Times New Roman" w:hAnsi="Tahoma" w:cs="Tahoma"/>
          <w:b/>
          <w:bCs/>
          <w:color w:val="000080"/>
          <w:sz w:val="20"/>
          <w:szCs w:val="20"/>
          <w:lang w:eastAsia="cs-CZ"/>
        </w:rPr>
      </w:pPr>
      <w:r w:rsidRPr="00A3236B">
        <w:rPr>
          <w:rFonts w:ascii="Tahoma" w:eastAsia="Times New Roman" w:hAnsi="Tahoma" w:cs="Tahoma"/>
          <w:b/>
          <w:bCs/>
          <w:color w:val="000080"/>
          <w:sz w:val="20"/>
          <w:szCs w:val="20"/>
          <w:lang w:eastAsia="cs-CZ"/>
        </w:rPr>
        <w:t>KONTAKTY</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46976" behindDoc="0" locked="1" layoutInCell="1" allowOverlap="1" wp14:anchorId="22D12FFD" wp14:editId="4E2AC417">
                <wp:simplePos x="0" y="0"/>
                <wp:positionH relativeFrom="column">
                  <wp:posOffset>0</wp:posOffset>
                </wp:positionH>
                <wp:positionV relativeFrom="paragraph">
                  <wp:posOffset>114299</wp:posOffset>
                </wp:positionV>
                <wp:extent cx="5715000" cy="0"/>
                <wp:effectExtent l="0" t="0" r="19050" b="19050"/>
                <wp:wrapNone/>
                <wp:docPr id="3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46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AIu6ob&#10;FQIAACsEAAAOAAAAAAAAAAAAAAAAAC4CAABkcnMvZTJvRG9jLnhtbFBLAQItABQABgAIAAAAIQAE&#10;rFnx2QAAAAYBAAAPAAAAAAAAAAAAAAAAAG8EAABkcnMvZG93bnJldi54bWxQSwUGAAAAAAQABADz&#10;AAAAdQUAAAAA&#10;" strokecolor="navy" strokeweight="1.5pt">
                <w10:anchorlock/>
              </v:line>
            </w:pict>
          </mc:Fallback>
        </mc:AlternateContent>
      </w:r>
    </w:p>
    <w:p w:rsidR="00A3236B" w:rsidRPr="00A3236B" w:rsidRDefault="00A3236B" w:rsidP="00A3236B">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e-mail: zakazky@bursikaspol.cz </w:t>
      </w:r>
    </w:p>
    <w:p w:rsidR="00A3236B" w:rsidRPr="00A3236B" w:rsidRDefault="00A3236B" w:rsidP="00A3236B">
      <w:pPr>
        <w:spacing w:after="0" w:line="240" w:lineRule="auto"/>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tel.: +420 226 223 611 </w:t>
      </w:r>
    </w:p>
    <w:p w:rsidR="00A3236B" w:rsidRPr="00A3236B" w:rsidRDefault="00A3236B" w:rsidP="00A3236B">
      <w:pPr>
        <w:tabs>
          <w:tab w:val="center" w:pos="4536"/>
          <w:tab w:val="right" w:pos="9072"/>
        </w:tabs>
        <w:spacing w:after="0" w:line="240" w:lineRule="auto"/>
        <w:jc w:val="center"/>
        <w:rPr>
          <w:rFonts w:ascii="Tahoma" w:eastAsia="Times New Roman" w:hAnsi="Tahoma" w:cs="Tahoma"/>
          <w:sz w:val="20"/>
          <w:szCs w:val="20"/>
          <w:lang w:eastAsia="cs-CZ"/>
        </w:rPr>
      </w:pPr>
    </w:p>
    <w:p w:rsidR="00A3236B" w:rsidRPr="00A3236B" w:rsidRDefault="00A3236B" w:rsidP="00A3236B">
      <w:pPr>
        <w:tabs>
          <w:tab w:val="center" w:pos="4536"/>
          <w:tab w:val="right" w:pos="9072"/>
        </w:tabs>
        <w:spacing w:after="0" w:line="240" w:lineRule="auto"/>
        <w:jc w:val="center"/>
        <w:rPr>
          <w:rFonts w:ascii="Tahoma" w:eastAsia="Times New Roman" w:hAnsi="Tahoma" w:cs="Tahoma"/>
          <w:sz w:val="20"/>
          <w:szCs w:val="20"/>
          <w:lang w:eastAsia="cs-CZ"/>
        </w:rPr>
      </w:pPr>
    </w:p>
    <w:p w:rsidR="00A3236B" w:rsidRPr="00A3236B" w:rsidRDefault="00A3236B" w:rsidP="00A3236B">
      <w:pPr>
        <w:tabs>
          <w:tab w:val="center" w:pos="4536"/>
          <w:tab w:val="right" w:pos="9072"/>
        </w:tabs>
        <w:spacing w:after="0" w:line="240" w:lineRule="auto"/>
        <w:jc w:val="center"/>
        <w:rPr>
          <w:rFonts w:ascii="Tahoma" w:eastAsia="Times New Roman" w:hAnsi="Tahoma" w:cs="Tahoma"/>
          <w:sz w:val="20"/>
          <w:szCs w:val="20"/>
          <w:lang w:eastAsia="cs-CZ"/>
        </w:rPr>
      </w:pPr>
    </w:p>
    <w:p w:rsidR="00A3236B" w:rsidRDefault="00A3236B" w:rsidP="00A3236B">
      <w:pPr>
        <w:tabs>
          <w:tab w:val="center" w:pos="4536"/>
          <w:tab w:val="right" w:pos="9072"/>
        </w:tabs>
        <w:spacing w:after="0" w:line="240" w:lineRule="auto"/>
        <w:jc w:val="center"/>
        <w:rPr>
          <w:rFonts w:ascii="Tahoma" w:eastAsia="Times New Roman" w:hAnsi="Tahoma" w:cs="Tahoma"/>
          <w:sz w:val="20"/>
          <w:szCs w:val="20"/>
          <w:lang w:eastAsia="cs-CZ"/>
        </w:rPr>
      </w:pPr>
    </w:p>
    <w:p w:rsidR="00EB327D" w:rsidRDefault="00EB327D" w:rsidP="00A3236B">
      <w:pPr>
        <w:tabs>
          <w:tab w:val="center" w:pos="4536"/>
          <w:tab w:val="right" w:pos="9072"/>
        </w:tabs>
        <w:spacing w:after="0" w:line="240" w:lineRule="auto"/>
        <w:jc w:val="center"/>
        <w:rPr>
          <w:rFonts w:ascii="Tahoma" w:eastAsia="Times New Roman" w:hAnsi="Tahoma" w:cs="Tahoma"/>
          <w:sz w:val="20"/>
          <w:szCs w:val="20"/>
          <w:lang w:eastAsia="cs-CZ"/>
        </w:rPr>
      </w:pPr>
    </w:p>
    <w:p w:rsidR="00447AB2" w:rsidRPr="00A3236B" w:rsidRDefault="00447AB2" w:rsidP="00A3236B">
      <w:pPr>
        <w:tabs>
          <w:tab w:val="center" w:pos="4536"/>
          <w:tab w:val="right" w:pos="9072"/>
        </w:tabs>
        <w:spacing w:after="0" w:line="240" w:lineRule="auto"/>
        <w:jc w:val="center"/>
        <w:rPr>
          <w:rFonts w:ascii="Tahoma" w:eastAsia="Times New Roman" w:hAnsi="Tahoma" w:cs="Tahoma"/>
          <w:sz w:val="20"/>
          <w:szCs w:val="20"/>
          <w:lang w:eastAsia="cs-CZ"/>
        </w:rPr>
      </w:pPr>
    </w:p>
    <w:p w:rsidR="00A3236B" w:rsidRPr="00A3236B" w:rsidRDefault="00A3236B" w:rsidP="00A3236B">
      <w:pPr>
        <w:keepNext/>
        <w:keepLines/>
        <w:tabs>
          <w:tab w:val="num" w:pos="720"/>
        </w:tabs>
        <w:spacing w:before="480" w:after="0"/>
        <w:rPr>
          <w:rFonts w:ascii="Tahoma" w:eastAsia="Times New Roman" w:hAnsi="Tahoma" w:cs="Tahoma"/>
          <w:b/>
          <w:bCs/>
          <w:color w:val="365F91"/>
          <w:sz w:val="20"/>
          <w:szCs w:val="20"/>
        </w:rPr>
      </w:pPr>
      <w:r w:rsidRPr="00A3236B">
        <w:rPr>
          <w:rFonts w:ascii="Tahoma" w:eastAsia="Times New Roman" w:hAnsi="Tahoma" w:cs="Tahoma"/>
          <w:b/>
          <w:bCs/>
          <w:color w:val="365F91"/>
          <w:sz w:val="20"/>
          <w:szCs w:val="20"/>
        </w:rPr>
        <w:lastRenderedPageBreak/>
        <w:t>Obsah</w:t>
      </w:r>
    </w:p>
    <w:p w:rsidR="00A3236B" w:rsidRPr="00A3236B" w:rsidRDefault="00A3236B" w:rsidP="00A3236B">
      <w:pPr>
        <w:spacing w:after="0" w:line="240" w:lineRule="auto"/>
        <w:rPr>
          <w:rFonts w:ascii="Tahoma" w:eastAsia="Times New Roman" w:hAnsi="Tahoma" w:cs="Tahoma"/>
          <w:sz w:val="20"/>
          <w:szCs w:val="20"/>
        </w:rPr>
      </w:pPr>
    </w:p>
    <w:p w:rsidR="007C548A" w:rsidRPr="007C548A" w:rsidRDefault="00555440">
      <w:pPr>
        <w:pStyle w:val="Obsah1"/>
        <w:tabs>
          <w:tab w:val="right" w:leader="dot" w:pos="9062"/>
        </w:tabs>
        <w:rPr>
          <w:rFonts w:ascii="Tahoma" w:eastAsiaTheme="minorEastAsia" w:hAnsi="Tahoma" w:cs="Tahoma"/>
          <w:noProof/>
          <w:sz w:val="18"/>
          <w:szCs w:val="18"/>
        </w:rPr>
      </w:pPr>
      <w:r w:rsidRPr="007C548A">
        <w:rPr>
          <w:rFonts w:ascii="Tahoma" w:hAnsi="Tahoma" w:cs="Tahoma"/>
          <w:sz w:val="18"/>
          <w:szCs w:val="18"/>
        </w:rPr>
        <w:fldChar w:fldCharType="begin"/>
      </w:r>
      <w:r w:rsidR="00A3236B" w:rsidRPr="007C548A">
        <w:rPr>
          <w:rFonts w:ascii="Tahoma" w:hAnsi="Tahoma" w:cs="Tahoma"/>
          <w:sz w:val="18"/>
          <w:szCs w:val="18"/>
        </w:rPr>
        <w:instrText xml:space="preserve"> TOC \o "1-3" \h \z \u </w:instrText>
      </w:r>
      <w:r w:rsidRPr="007C548A">
        <w:rPr>
          <w:rFonts w:ascii="Tahoma" w:hAnsi="Tahoma" w:cs="Tahoma"/>
          <w:sz w:val="18"/>
          <w:szCs w:val="18"/>
        </w:rPr>
        <w:fldChar w:fldCharType="separate"/>
      </w:r>
      <w:hyperlink w:anchor="_Toc406168791" w:history="1">
        <w:r w:rsidR="007C548A" w:rsidRPr="007C548A">
          <w:rPr>
            <w:rStyle w:val="Hypertextovodkaz"/>
            <w:rFonts w:ascii="Tahoma" w:hAnsi="Tahoma" w:cs="Tahoma"/>
            <w:bCs/>
            <w:noProof/>
            <w:sz w:val="18"/>
            <w:szCs w:val="18"/>
          </w:rPr>
          <w:t>1. Základní informace</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_Toc406168791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3</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1100"/>
          <w:tab w:val="right" w:leader="dot" w:pos="9062"/>
        </w:tabs>
        <w:rPr>
          <w:rFonts w:ascii="Tahoma" w:eastAsiaTheme="minorEastAsia" w:hAnsi="Tahoma" w:cs="Tahoma"/>
          <w:noProof/>
          <w:sz w:val="18"/>
          <w:szCs w:val="18"/>
        </w:rPr>
      </w:pPr>
      <w:hyperlink w:anchor="_Toc406168792" w:history="1">
        <w:r w:rsidR="007C548A" w:rsidRPr="007C548A">
          <w:rPr>
            <w:rStyle w:val="Hypertextovodkaz"/>
            <w:rFonts w:ascii="Tahoma" w:hAnsi="Tahoma" w:cs="Tahoma"/>
            <w:bCs/>
            <w:iCs/>
            <w:noProof/>
            <w:sz w:val="18"/>
            <w:szCs w:val="18"/>
          </w:rPr>
          <w:t xml:space="preserve">1.1 </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Klasifikace předmětu veřejné zakázky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_Toc406168792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3</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1100"/>
          <w:tab w:val="right" w:leader="dot" w:pos="9062"/>
        </w:tabs>
        <w:rPr>
          <w:rFonts w:ascii="Tahoma" w:eastAsiaTheme="minorEastAsia" w:hAnsi="Tahoma" w:cs="Tahoma"/>
          <w:noProof/>
          <w:sz w:val="18"/>
          <w:szCs w:val="18"/>
        </w:rPr>
      </w:pPr>
      <w:hyperlink w:anchor="_Toc406168793" w:history="1">
        <w:r w:rsidR="007C548A" w:rsidRPr="007C548A">
          <w:rPr>
            <w:rStyle w:val="Hypertextovodkaz"/>
            <w:rFonts w:ascii="Tahoma" w:hAnsi="Tahoma" w:cs="Tahoma"/>
            <w:bCs/>
            <w:iCs/>
            <w:noProof/>
            <w:sz w:val="18"/>
            <w:szCs w:val="18"/>
          </w:rPr>
          <w:t xml:space="preserve">1.2 </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Předmět a účel veřejné zakázky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_Toc406168793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3</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1100"/>
          <w:tab w:val="right" w:leader="dot" w:pos="9062"/>
        </w:tabs>
        <w:rPr>
          <w:rFonts w:ascii="Tahoma" w:eastAsiaTheme="minorEastAsia" w:hAnsi="Tahoma" w:cs="Tahoma"/>
          <w:noProof/>
          <w:sz w:val="18"/>
          <w:szCs w:val="18"/>
        </w:rPr>
      </w:pPr>
      <w:hyperlink w:anchor="_Toc406168794" w:history="1">
        <w:r w:rsidR="007C548A" w:rsidRPr="007C548A">
          <w:rPr>
            <w:rStyle w:val="Hypertextovodkaz"/>
            <w:rFonts w:ascii="Tahoma" w:hAnsi="Tahoma" w:cs="Tahoma"/>
            <w:bCs/>
            <w:iCs/>
            <w:noProof/>
            <w:sz w:val="18"/>
            <w:szCs w:val="18"/>
          </w:rPr>
          <w:t xml:space="preserve">1.3 </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Místo plnění veřejné zakázky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_Toc406168794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3</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1100"/>
          <w:tab w:val="right" w:leader="dot" w:pos="9062"/>
        </w:tabs>
        <w:rPr>
          <w:rFonts w:ascii="Tahoma" w:eastAsiaTheme="minorEastAsia" w:hAnsi="Tahoma" w:cs="Tahoma"/>
          <w:noProof/>
          <w:sz w:val="18"/>
          <w:szCs w:val="18"/>
        </w:rPr>
      </w:pPr>
      <w:hyperlink w:anchor="_Toc406168795" w:history="1">
        <w:r w:rsidR="007C548A" w:rsidRPr="007C548A">
          <w:rPr>
            <w:rStyle w:val="Hypertextovodkaz"/>
            <w:rFonts w:ascii="Tahoma" w:hAnsi="Tahoma" w:cs="Tahoma"/>
            <w:bCs/>
            <w:iCs/>
            <w:noProof/>
            <w:sz w:val="18"/>
            <w:szCs w:val="18"/>
          </w:rPr>
          <w:t xml:space="preserve">1.4 </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Doba plnění veřejné zakázky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_Toc406168795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3</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1100"/>
          <w:tab w:val="right" w:leader="dot" w:pos="9062"/>
        </w:tabs>
        <w:rPr>
          <w:rFonts w:ascii="Tahoma" w:eastAsiaTheme="minorEastAsia" w:hAnsi="Tahoma" w:cs="Tahoma"/>
          <w:noProof/>
          <w:sz w:val="18"/>
          <w:szCs w:val="18"/>
        </w:rPr>
      </w:pPr>
      <w:hyperlink w:anchor="_Toc406168796" w:history="1">
        <w:r w:rsidR="007C548A" w:rsidRPr="007C548A">
          <w:rPr>
            <w:rStyle w:val="Hypertextovodkaz"/>
            <w:rFonts w:ascii="Tahoma" w:hAnsi="Tahoma" w:cs="Tahoma"/>
            <w:bCs/>
            <w:iCs/>
            <w:noProof/>
            <w:sz w:val="18"/>
            <w:szCs w:val="18"/>
          </w:rPr>
          <w:t xml:space="preserve">1.5 </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Předpokládaná hodnota veřejné zakázky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_Toc406168796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3</w:t>
        </w:r>
        <w:r w:rsidR="007C548A" w:rsidRPr="007C548A">
          <w:rPr>
            <w:rFonts w:ascii="Tahoma" w:hAnsi="Tahoma" w:cs="Tahoma"/>
            <w:noProof/>
            <w:webHidden/>
            <w:sz w:val="18"/>
            <w:szCs w:val="18"/>
          </w:rPr>
          <w:fldChar w:fldCharType="end"/>
        </w:r>
      </w:hyperlink>
    </w:p>
    <w:p w:rsidR="007C548A" w:rsidRPr="007C548A" w:rsidRDefault="000E52E2">
      <w:pPr>
        <w:pStyle w:val="Obsah1"/>
        <w:tabs>
          <w:tab w:val="right" w:leader="dot" w:pos="9062"/>
        </w:tabs>
        <w:rPr>
          <w:rFonts w:ascii="Tahoma" w:eastAsiaTheme="minorEastAsia" w:hAnsi="Tahoma" w:cs="Tahoma"/>
          <w:noProof/>
          <w:sz w:val="18"/>
          <w:szCs w:val="18"/>
        </w:rPr>
      </w:pPr>
      <w:hyperlink w:anchor="_Toc406168797" w:history="1">
        <w:r w:rsidR="007C548A" w:rsidRPr="007C548A">
          <w:rPr>
            <w:rStyle w:val="Hypertextovodkaz"/>
            <w:rFonts w:ascii="Tahoma" w:hAnsi="Tahoma" w:cs="Tahoma"/>
            <w:bCs/>
            <w:noProof/>
            <w:sz w:val="18"/>
            <w:szCs w:val="18"/>
          </w:rPr>
          <w:t>2. Požadavky na způsob zpracování nabídkové ceny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_Toc406168797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4</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798" w:history="1">
        <w:r w:rsidR="007C548A" w:rsidRPr="007C548A">
          <w:rPr>
            <w:rStyle w:val="Hypertextovodkaz"/>
            <w:rFonts w:ascii="Tahoma" w:hAnsi="Tahoma" w:cs="Tahoma"/>
            <w:noProof/>
            <w:sz w:val="18"/>
            <w:szCs w:val="18"/>
          </w:rPr>
          <w:t>2.1</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Zpracování nabídkové ceny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_Toc406168798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4</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799" w:history="1">
        <w:r w:rsidR="007C548A" w:rsidRPr="007C548A">
          <w:rPr>
            <w:rStyle w:val="Hypertextovodkaz"/>
            <w:rFonts w:ascii="Tahoma" w:hAnsi="Tahoma" w:cs="Tahoma"/>
            <w:noProof/>
            <w:sz w:val="18"/>
            <w:szCs w:val="18"/>
          </w:rPr>
          <w:t>2.2</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Daň z přidané hodnoty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_Toc406168799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4</w:t>
        </w:r>
        <w:r w:rsidR="007C548A" w:rsidRPr="007C548A">
          <w:rPr>
            <w:rFonts w:ascii="Tahoma" w:hAnsi="Tahoma" w:cs="Tahoma"/>
            <w:noProof/>
            <w:webHidden/>
            <w:sz w:val="18"/>
            <w:szCs w:val="18"/>
          </w:rPr>
          <w:fldChar w:fldCharType="end"/>
        </w:r>
      </w:hyperlink>
    </w:p>
    <w:p w:rsidR="007C548A" w:rsidRPr="007C548A" w:rsidRDefault="000E52E2">
      <w:pPr>
        <w:pStyle w:val="Obsah1"/>
        <w:tabs>
          <w:tab w:val="right" w:leader="dot" w:pos="9062"/>
        </w:tabs>
        <w:rPr>
          <w:rFonts w:ascii="Tahoma" w:eastAsiaTheme="minorEastAsia" w:hAnsi="Tahoma" w:cs="Tahoma"/>
          <w:noProof/>
          <w:sz w:val="18"/>
          <w:szCs w:val="18"/>
        </w:rPr>
      </w:pPr>
      <w:hyperlink w:anchor="_Toc406168800" w:history="1">
        <w:r w:rsidR="007C548A" w:rsidRPr="007C548A">
          <w:rPr>
            <w:rStyle w:val="Hypertextovodkaz"/>
            <w:rFonts w:ascii="Tahoma" w:hAnsi="Tahoma" w:cs="Tahoma"/>
            <w:bCs/>
            <w:noProof/>
            <w:sz w:val="18"/>
            <w:szCs w:val="18"/>
          </w:rPr>
          <w:t>3.  Kvalifikace</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_Toc406168800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4</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01" w:history="1">
        <w:r w:rsidR="007C548A" w:rsidRPr="007C548A">
          <w:rPr>
            <w:rStyle w:val="Hypertextovodkaz"/>
            <w:rFonts w:ascii="Tahoma" w:hAnsi="Tahoma" w:cs="Tahoma"/>
            <w:bCs/>
            <w:iCs/>
            <w:noProof/>
            <w:sz w:val="18"/>
            <w:szCs w:val="18"/>
          </w:rPr>
          <w:t>3.1</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Základní informace a podmínky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_Toc406168801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4</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02" w:history="1">
        <w:r w:rsidR="007C548A" w:rsidRPr="007C548A">
          <w:rPr>
            <w:rStyle w:val="Hypertextovodkaz"/>
            <w:rFonts w:ascii="Tahoma" w:hAnsi="Tahoma" w:cs="Tahoma"/>
            <w:bCs/>
            <w:iCs/>
            <w:noProof/>
            <w:sz w:val="18"/>
            <w:szCs w:val="18"/>
          </w:rPr>
          <w:t>3.2</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Základní kvalifikační předpoklady podle § 53 ZVZ</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_Toc406168802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6</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04" w:history="1">
        <w:r w:rsidR="007C548A" w:rsidRPr="007C548A">
          <w:rPr>
            <w:rStyle w:val="Hypertextovodkaz"/>
            <w:rFonts w:ascii="Tahoma" w:hAnsi="Tahoma" w:cs="Tahoma"/>
            <w:bCs/>
            <w:iCs/>
            <w:noProof/>
            <w:sz w:val="18"/>
            <w:szCs w:val="18"/>
          </w:rPr>
          <w:t>3.3</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Profesní kvalifikační předpoklady podle § 54 ZVZ</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_Toc406168804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7</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05" w:history="1">
        <w:r w:rsidR="007C548A" w:rsidRPr="007C548A">
          <w:rPr>
            <w:rStyle w:val="Hypertextovodkaz"/>
            <w:rFonts w:ascii="Tahoma" w:hAnsi="Tahoma" w:cs="Tahoma"/>
            <w:bCs/>
            <w:iCs/>
            <w:noProof/>
            <w:sz w:val="18"/>
            <w:szCs w:val="18"/>
          </w:rPr>
          <w:t>3.4</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Ekonomická a finanční způsobilost podle § 50 odst. 1 písm. c) ZVZ</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_Toc406168805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7</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06" w:history="1">
        <w:r w:rsidR="007C548A" w:rsidRPr="007C548A">
          <w:rPr>
            <w:rStyle w:val="Hypertextovodkaz"/>
            <w:rFonts w:ascii="Tahoma" w:hAnsi="Tahoma" w:cs="Tahoma"/>
            <w:bCs/>
            <w:iCs/>
            <w:noProof/>
            <w:sz w:val="18"/>
            <w:szCs w:val="18"/>
          </w:rPr>
          <w:t>3.5</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Technické kvalifikační předpoklady podle § 56 ZVZ</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_Toc406168806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7</w:t>
        </w:r>
        <w:r w:rsidR="007C548A" w:rsidRPr="007C548A">
          <w:rPr>
            <w:rFonts w:ascii="Tahoma" w:hAnsi="Tahoma" w:cs="Tahoma"/>
            <w:noProof/>
            <w:webHidden/>
            <w:sz w:val="18"/>
            <w:szCs w:val="18"/>
          </w:rPr>
          <w:fldChar w:fldCharType="end"/>
        </w:r>
      </w:hyperlink>
    </w:p>
    <w:p w:rsidR="007C548A" w:rsidRPr="007C548A" w:rsidRDefault="000E52E2">
      <w:pPr>
        <w:pStyle w:val="Obsah1"/>
        <w:tabs>
          <w:tab w:val="right" w:leader="dot" w:pos="9062"/>
        </w:tabs>
        <w:rPr>
          <w:rFonts w:ascii="Tahoma" w:eastAsiaTheme="minorEastAsia" w:hAnsi="Tahoma" w:cs="Tahoma"/>
          <w:noProof/>
          <w:sz w:val="18"/>
          <w:szCs w:val="18"/>
        </w:rPr>
      </w:pPr>
      <w:hyperlink w:anchor="_Toc406168807" w:history="1">
        <w:r w:rsidR="007C548A" w:rsidRPr="007C548A">
          <w:rPr>
            <w:rStyle w:val="Hypertextovodkaz"/>
            <w:rFonts w:ascii="Tahoma" w:hAnsi="Tahoma" w:cs="Tahoma"/>
            <w:bCs/>
            <w:noProof/>
            <w:sz w:val="18"/>
            <w:szCs w:val="18"/>
          </w:rPr>
          <w:t>4. Jiné požadavky a podmínky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_Toc406168807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9</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08" w:history="1">
        <w:r w:rsidR="007C548A" w:rsidRPr="007C548A">
          <w:rPr>
            <w:rStyle w:val="Hypertextovodkaz"/>
            <w:rFonts w:ascii="Tahoma" w:hAnsi="Tahoma" w:cs="Tahoma"/>
            <w:noProof/>
            <w:sz w:val="18"/>
            <w:szCs w:val="18"/>
          </w:rPr>
          <w:t>4.1</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Obecné požadavky a podmínky řízení</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_Toc406168808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9</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09" w:history="1">
        <w:r w:rsidR="007C548A" w:rsidRPr="007C548A">
          <w:rPr>
            <w:rStyle w:val="Hypertextovodkaz"/>
            <w:rFonts w:ascii="Tahoma" w:hAnsi="Tahoma" w:cs="Tahoma"/>
            <w:noProof/>
            <w:sz w:val="18"/>
            <w:szCs w:val="18"/>
          </w:rPr>
          <w:t>4.2</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Subdodavatelé</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_Toc406168809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9</w:t>
        </w:r>
        <w:r w:rsidR="007C548A" w:rsidRPr="007C548A">
          <w:rPr>
            <w:rFonts w:ascii="Tahoma" w:hAnsi="Tahoma" w:cs="Tahoma"/>
            <w:noProof/>
            <w:webHidden/>
            <w:sz w:val="18"/>
            <w:szCs w:val="18"/>
          </w:rPr>
          <w:fldChar w:fldCharType="end"/>
        </w:r>
      </w:hyperlink>
    </w:p>
    <w:p w:rsidR="007C548A" w:rsidRPr="007C548A" w:rsidRDefault="000E52E2">
      <w:pPr>
        <w:pStyle w:val="Obsah1"/>
        <w:tabs>
          <w:tab w:val="right" w:leader="dot" w:pos="9062"/>
        </w:tabs>
        <w:rPr>
          <w:rFonts w:ascii="Tahoma" w:eastAsiaTheme="minorEastAsia" w:hAnsi="Tahoma" w:cs="Tahoma"/>
          <w:noProof/>
          <w:sz w:val="18"/>
          <w:szCs w:val="18"/>
        </w:rPr>
      </w:pPr>
      <w:hyperlink w:anchor="_Toc406168810" w:history="1">
        <w:r w:rsidR="007C548A" w:rsidRPr="007C548A">
          <w:rPr>
            <w:rStyle w:val="Hypertextovodkaz"/>
            <w:rFonts w:ascii="Tahoma" w:hAnsi="Tahoma" w:cs="Tahoma"/>
            <w:bCs/>
            <w:noProof/>
            <w:sz w:val="18"/>
            <w:szCs w:val="18"/>
          </w:rPr>
          <w:t>5.  Obchodní podmínky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_Toc406168810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10</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11" w:history="1">
        <w:r w:rsidR="007C548A" w:rsidRPr="007C548A">
          <w:rPr>
            <w:rStyle w:val="Hypertextovodkaz"/>
            <w:rFonts w:ascii="Tahoma" w:hAnsi="Tahoma" w:cs="Tahoma"/>
            <w:noProof/>
            <w:sz w:val="18"/>
            <w:szCs w:val="18"/>
          </w:rPr>
          <w:t>5.1</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Obchodní a platební podmínky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_Toc406168811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10</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12" w:history="1">
        <w:r w:rsidR="007C548A" w:rsidRPr="007C548A">
          <w:rPr>
            <w:rStyle w:val="Hypertextovodkaz"/>
            <w:rFonts w:ascii="Tahoma" w:hAnsi="Tahoma" w:cs="Tahoma"/>
            <w:noProof/>
            <w:sz w:val="18"/>
            <w:szCs w:val="18"/>
          </w:rPr>
          <w:t>5.2</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Návrh smlouvy a její přílohy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_Toc406168812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10</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13" w:history="1">
        <w:r w:rsidR="007C548A" w:rsidRPr="007C548A">
          <w:rPr>
            <w:rStyle w:val="Hypertextovodkaz"/>
            <w:rFonts w:ascii="Tahoma" w:hAnsi="Tahoma" w:cs="Tahoma"/>
            <w:noProof/>
            <w:sz w:val="18"/>
            <w:szCs w:val="18"/>
          </w:rPr>
          <w:t>5.3</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Pojištění</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_Toc406168813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10</w:t>
        </w:r>
        <w:r w:rsidR="007C548A" w:rsidRPr="007C548A">
          <w:rPr>
            <w:rFonts w:ascii="Tahoma" w:hAnsi="Tahoma" w:cs="Tahoma"/>
            <w:noProof/>
            <w:webHidden/>
            <w:sz w:val="18"/>
            <w:szCs w:val="18"/>
          </w:rPr>
          <w:fldChar w:fldCharType="end"/>
        </w:r>
      </w:hyperlink>
    </w:p>
    <w:p w:rsidR="007C548A" w:rsidRPr="007C548A" w:rsidRDefault="000E52E2">
      <w:pPr>
        <w:pStyle w:val="Obsah1"/>
        <w:tabs>
          <w:tab w:val="right" w:leader="dot" w:pos="9062"/>
        </w:tabs>
        <w:rPr>
          <w:rFonts w:ascii="Tahoma" w:eastAsiaTheme="minorEastAsia" w:hAnsi="Tahoma" w:cs="Tahoma"/>
          <w:noProof/>
          <w:sz w:val="18"/>
          <w:szCs w:val="18"/>
        </w:rPr>
      </w:pPr>
      <w:hyperlink w:anchor="_Toc406168814" w:history="1">
        <w:r w:rsidR="007C548A" w:rsidRPr="007C548A">
          <w:rPr>
            <w:rStyle w:val="Hypertextovodkaz"/>
            <w:rFonts w:ascii="Tahoma" w:hAnsi="Tahoma" w:cs="Tahoma"/>
            <w:bCs/>
            <w:noProof/>
            <w:sz w:val="18"/>
            <w:szCs w:val="18"/>
          </w:rPr>
          <w:t>6. Podmínky a požadavky na formu, členění a způsob zpracování a podání nabídky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_Toc406168814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10</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15" w:history="1">
        <w:r w:rsidR="007C548A" w:rsidRPr="007C548A">
          <w:rPr>
            <w:rStyle w:val="Hypertextovodkaz"/>
            <w:rFonts w:ascii="Tahoma" w:hAnsi="Tahoma" w:cs="Tahoma"/>
            <w:noProof/>
            <w:sz w:val="18"/>
            <w:szCs w:val="18"/>
          </w:rPr>
          <w:t xml:space="preserve">6.1 </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Požadavky na obsah a formu zpracování nabídky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_Toc406168815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10</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16" w:history="1">
        <w:r w:rsidR="007C548A" w:rsidRPr="007C548A">
          <w:rPr>
            <w:rStyle w:val="Hypertextovodkaz"/>
            <w:rFonts w:ascii="Tahoma" w:hAnsi="Tahoma" w:cs="Tahoma"/>
            <w:bCs/>
            <w:iCs/>
            <w:noProof/>
            <w:sz w:val="18"/>
            <w:szCs w:val="18"/>
          </w:rPr>
          <w:t>6.2</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Pořadí obsahu nabídky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_Toc406168816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11</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17" w:history="1">
        <w:r w:rsidR="007C548A" w:rsidRPr="007C548A">
          <w:rPr>
            <w:rStyle w:val="Hypertextovodkaz"/>
            <w:rFonts w:ascii="Tahoma" w:hAnsi="Tahoma" w:cs="Tahoma"/>
            <w:bCs/>
            <w:iCs/>
            <w:noProof/>
            <w:sz w:val="18"/>
            <w:szCs w:val="18"/>
          </w:rPr>
          <w:t>6.3</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Způsob, lhůta a místo pro podání nabídky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_Toc406168817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12</w:t>
        </w:r>
        <w:r w:rsidR="007C548A" w:rsidRPr="007C548A">
          <w:rPr>
            <w:rFonts w:ascii="Tahoma" w:hAnsi="Tahoma" w:cs="Tahoma"/>
            <w:noProof/>
            <w:webHidden/>
            <w:sz w:val="18"/>
            <w:szCs w:val="18"/>
          </w:rPr>
          <w:fldChar w:fldCharType="end"/>
        </w:r>
      </w:hyperlink>
    </w:p>
    <w:p w:rsidR="007C548A" w:rsidRPr="007C548A" w:rsidRDefault="000E52E2">
      <w:pPr>
        <w:pStyle w:val="Obsah1"/>
        <w:tabs>
          <w:tab w:val="right" w:leader="dot" w:pos="9062"/>
        </w:tabs>
        <w:rPr>
          <w:rFonts w:ascii="Tahoma" w:eastAsiaTheme="minorEastAsia" w:hAnsi="Tahoma" w:cs="Tahoma"/>
          <w:noProof/>
          <w:sz w:val="18"/>
          <w:szCs w:val="18"/>
        </w:rPr>
      </w:pPr>
      <w:hyperlink w:anchor="_Toc406168818" w:history="1">
        <w:r w:rsidR="007C548A" w:rsidRPr="007C548A">
          <w:rPr>
            <w:rStyle w:val="Hypertextovodkaz"/>
            <w:rFonts w:ascii="Tahoma" w:hAnsi="Tahoma" w:cs="Tahoma"/>
            <w:bCs/>
            <w:noProof/>
            <w:sz w:val="18"/>
            <w:szCs w:val="18"/>
          </w:rPr>
          <w:t>7. Ostatní informace</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_Toc406168818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13</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19" w:history="1">
        <w:r w:rsidR="007C548A" w:rsidRPr="007C548A">
          <w:rPr>
            <w:rStyle w:val="Hypertextovodkaz"/>
            <w:rFonts w:ascii="Tahoma" w:hAnsi="Tahoma" w:cs="Tahoma"/>
            <w:noProof/>
            <w:sz w:val="18"/>
            <w:szCs w:val="18"/>
          </w:rPr>
          <w:t>7.1</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Závazné lhůty zadávacího řízení</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_Toc406168819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13</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20" w:history="1">
        <w:r w:rsidR="007C548A" w:rsidRPr="007C548A">
          <w:rPr>
            <w:rStyle w:val="Hypertextovodkaz"/>
            <w:rFonts w:ascii="Tahoma" w:hAnsi="Tahoma" w:cs="Tahoma"/>
            <w:noProof/>
            <w:sz w:val="18"/>
            <w:szCs w:val="18"/>
          </w:rPr>
          <w:t>7.2</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Dodatečné informace</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_Toc406168820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13</w:t>
        </w:r>
        <w:r w:rsidR="007C548A" w:rsidRPr="007C548A">
          <w:rPr>
            <w:rFonts w:ascii="Tahoma" w:hAnsi="Tahoma" w:cs="Tahoma"/>
            <w:noProof/>
            <w:webHidden/>
            <w:sz w:val="18"/>
            <w:szCs w:val="18"/>
          </w:rPr>
          <w:fldChar w:fldCharType="end"/>
        </w:r>
      </w:hyperlink>
    </w:p>
    <w:p w:rsidR="007C548A" w:rsidRPr="007C548A" w:rsidRDefault="000E52E2">
      <w:pPr>
        <w:pStyle w:val="Obsah1"/>
        <w:tabs>
          <w:tab w:val="right" w:leader="dot" w:pos="9062"/>
        </w:tabs>
        <w:rPr>
          <w:rFonts w:ascii="Tahoma" w:eastAsiaTheme="minorEastAsia" w:hAnsi="Tahoma" w:cs="Tahoma"/>
          <w:noProof/>
          <w:sz w:val="18"/>
          <w:szCs w:val="18"/>
        </w:rPr>
      </w:pPr>
      <w:hyperlink w:anchor="_Toc406168821" w:history="1">
        <w:r w:rsidR="007C548A" w:rsidRPr="007C548A">
          <w:rPr>
            <w:rStyle w:val="Hypertextovodkaz"/>
            <w:rFonts w:ascii="Tahoma" w:hAnsi="Tahoma" w:cs="Tahoma"/>
            <w:noProof/>
            <w:sz w:val="18"/>
            <w:szCs w:val="18"/>
          </w:rPr>
          <w:t>8. Jistota</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_Toc406168821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13</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22" w:history="1">
        <w:r w:rsidR="007C548A" w:rsidRPr="007C548A">
          <w:rPr>
            <w:rStyle w:val="Hypertextovodkaz"/>
            <w:rFonts w:ascii="Tahoma" w:hAnsi="Tahoma" w:cs="Tahoma"/>
            <w:noProof/>
            <w:sz w:val="18"/>
            <w:szCs w:val="18"/>
          </w:rPr>
          <w:t>8.1</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Výše jistoty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_Toc406168822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13</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23" w:history="1">
        <w:r w:rsidR="007C548A" w:rsidRPr="007C548A">
          <w:rPr>
            <w:rStyle w:val="Hypertextovodkaz"/>
            <w:rFonts w:ascii="Tahoma" w:hAnsi="Tahoma" w:cs="Tahoma"/>
            <w:noProof/>
            <w:sz w:val="18"/>
            <w:szCs w:val="18"/>
          </w:rPr>
          <w:t>8.2</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Způsoby a podmínky složení jistoty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_Toc406168823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13</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24" w:history="1">
        <w:r w:rsidR="007C548A" w:rsidRPr="007C548A">
          <w:rPr>
            <w:rStyle w:val="Hypertextovodkaz"/>
            <w:rFonts w:ascii="Tahoma" w:hAnsi="Tahoma" w:cs="Tahoma"/>
            <w:noProof/>
            <w:sz w:val="18"/>
            <w:szCs w:val="18"/>
          </w:rPr>
          <w:t>8.3</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Plnění ze složené jistoty</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_Toc406168824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14</w:t>
        </w:r>
        <w:r w:rsidR="007C548A" w:rsidRPr="007C548A">
          <w:rPr>
            <w:rFonts w:ascii="Tahoma" w:hAnsi="Tahoma" w:cs="Tahoma"/>
            <w:noProof/>
            <w:webHidden/>
            <w:sz w:val="18"/>
            <w:szCs w:val="18"/>
          </w:rPr>
          <w:fldChar w:fldCharType="end"/>
        </w:r>
      </w:hyperlink>
    </w:p>
    <w:p w:rsidR="007C548A" w:rsidRPr="007C548A" w:rsidRDefault="000E52E2">
      <w:pPr>
        <w:pStyle w:val="Obsah1"/>
        <w:tabs>
          <w:tab w:val="right" w:leader="dot" w:pos="9062"/>
        </w:tabs>
        <w:rPr>
          <w:rFonts w:ascii="Tahoma" w:eastAsiaTheme="minorEastAsia" w:hAnsi="Tahoma" w:cs="Tahoma"/>
          <w:noProof/>
          <w:sz w:val="18"/>
          <w:szCs w:val="18"/>
        </w:rPr>
      </w:pPr>
      <w:hyperlink w:anchor="_Toc406168825" w:history="1">
        <w:r w:rsidR="007C548A" w:rsidRPr="007C548A">
          <w:rPr>
            <w:rStyle w:val="Hypertextovodkaz"/>
            <w:rFonts w:ascii="Tahoma" w:hAnsi="Tahoma" w:cs="Tahoma"/>
            <w:bCs/>
            <w:noProof/>
            <w:sz w:val="18"/>
            <w:szCs w:val="18"/>
          </w:rPr>
          <w:t>9. Hodnotící kritéria</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_Toc406168825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14</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26" w:history="1">
        <w:r w:rsidR="007C548A" w:rsidRPr="007C548A">
          <w:rPr>
            <w:rStyle w:val="Hypertextovodkaz"/>
            <w:rFonts w:ascii="Tahoma" w:hAnsi="Tahoma" w:cs="Tahoma"/>
            <w:noProof/>
            <w:sz w:val="18"/>
            <w:szCs w:val="18"/>
          </w:rPr>
          <w:t>9.1</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Hodnotící kritéria</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_Toc406168826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14</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27" w:history="1">
        <w:r w:rsidR="007C548A" w:rsidRPr="007C548A">
          <w:rPr>
            <w:rStyle w:val="Hypertextovodkaz"/>
            <w:rFonts w:ascii="Tahoma" w:hAnsi="Tahoma" w:cs="Tahoma"/>
            <w:bCs/>
            <w:iCs/>
            <w:noProof/>
            <w:sz w:val="18"/>
            <w:szCs w:val="18"/>
          </w:rPr>
          <w:t>9.2</w:t>
        </w:r>
        <w:r w:rsidR="007C548A" w:rsidRPr="007C548A">
          <w:rPr>
            <w:rFonts w:ascii="Tahoma" w:eastAsiaTheme="minorEastAsia" w:hAnsi="Tahoma" w:cs="Tahoma"/>
            <w:noProof/>
            <w:sz w:val="18"/>
            <w:szCs w:val="18"/>
          </w:rPr>
          <w:tab/>
        </w:r>
        <w:r w:rsidR="007C548A" w:rsidRPr="007C548A">
          <w:rPr>
            <w:rStyle w:val="Hypertextovodkaz"/>
            <w:rFonts w:ascii="Tahoma" w:hAnsi="Tahoma" w:cs="Tahoma"/>
            <w:bCs/>
            <w:iCs/>
            <w:noProof/>
            <w:sz w:val="18"/>
            <w:szCs w:val="18"/>
          </w:rPr>
          <w:t>Dílčí hodnotící kritérium: Nabídková cena</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_Toc406168827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15</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30" w:history="1">
        <w:r w:rsidR="007C548A" w:rsidRPr="007C548A">
          <w:rPr>
            <w:rStyle w:val="Hypertextovodkaz"/>
            <w:rFonts w:ascii="Tahoma" w:hAnsi="Tahoma" w:cs="Tahoma"/>
            <w:noProof/>
            <w:sz w:val="18"/>
            <w:szCs w:val="18"/>
          </w:rPr>
          <w:t>9.3</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Dílčí hodnotící kritérium: Technická úroveň řešení díla</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_Toc406168830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17</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880"/>
          <w:tab w:val="right" w:leader="dot" w:pos="9062"/>
        </w:tabs>
        <w:rPr>
          <w:rFonts w:ascii="Tahoma" w:eastAsiaTheme="minorEastAsia" w:hAnsi="Tahoma" w:cs="Tahoma"/>
          <w:noProof/>
          <w:sz w:val="18"/>
          <w:szCs w:val="18"/>
        </w:rPr>
      </w:pPr>
      <w:hyperlink w:anchor="_Toc406168831" w:history="1">
        <w:r w:rsidR="007C548A" w:rsidRPr="007C548A">
          <w:rPr>
            <w:rStyle w:val="Hypertextovodkaz"/>
            <w:rFonts w:ascii="Tahoma" w:hAnsi="Tahoma" w:cs="Tahoma"/>
            <w:noProof/>
            <w:sz w:val="18"/>
            <w:szCs w:val="18"/>
          </w:rPr>
          <w:t>9.4</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Způsob hodnocení nabídek</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_Toc406168831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17</w:t>
        </w:r>
        <w:r w:rsidR="007C548A" w:rsidRPr="007C548A">
          <w:rPr>
            <w:rFonts w:ascii="Tahoma" w:hAnsi="Tahoma" w:cs="Tahoma"/>
            <w:noProof/>
            <w:webHidden/>
            <w:sz w:val="18"/>
            <w:szCs w:val="18"/>
          </w:rPr>
          <w:fldChar w:fldCharType="end"/>
        </w:r>
      </w:hyperlink>
    </w:p>
    <w:p w:rsidR="007C548A" w:rsidRPr="007C548A" w:rsidRDefault="000E52E2">
      <w:pPr>
        <w:pStyle w:val="Obsah1"/>
        <w:tabs>
          <w:tab w:val="right" w:leader="dot" w:pos="9062"/>
        </w:tabs>
        <w:rPr>
          <w:rFonts w:ascii="Tahoma" w:eastAsiaTheme="minorEastAsia" w:hAnsi="Tahoma" w:cs="Tahoma"/>
          <w:noProof/>
          <w:sz w:val="18"/>
          <w:szCs w:val="18"/>
        </w:rPr>
      </w:pPr>
      <w:hyperlink w:anchor="_Toc406168832" w:history="1">
        <w:r w:rsidR="007C548A" w:rsidRPr="007C548A">
          <w:rPr>
            <w:rStyle w:val="Hypertextovodkaz"/>
            <w:rFonts w:ascii="Tahoma" w:hAnsi="Tahoma" w:cs="Tahoma"/>
            <w:bCs/>
            <w:noProof/>
            <w:sz w:val="18"/>
            <w:szCs w:val="18"/>
          </w:rPr>
          <w:t>10. Další součásti zadávací dokumentace</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_Toc406168832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18</w:t>
        </w:r>
        <w:r w:rsidR="007C548A" w:rsidRPr="007C548A">
          <w:rPr>
            <w:rFonts w:ascii="Tahoma" w:hAnsi="Tahoma" w:cs="Tahoma"/>
            <w:noProof/>
            <w:webHidden/>
            <w:sz w:val="18"/>
            <w:szCs w:val="18"/>
          </w:rPr>
          <w:fldChar w:fldCharType="end"/>
        </w:r>
      </w:hyperlink>
    </w:p>
    <w:p w:rsidR="007C548A" w:rsidRPr="007C548A" w:rsidRDefault="000E52E2">
      <w:pPr>
        <w:pStyle w:val="Obsah2"/>
        <w:tabs>
          <w:tab w:val="left" w:pos="1100"/>
          <w:tab w:val="right" w:leader="dot" w:pos="9062"/>
        </w:tabs>
        <w:rPr>
          <w:rFonts w:ascii="Tahoma" w:eastAsiaTheme="minorEastAsia" w:hAnsi="Tahoma" w:cs="Tahoma"/>
          <w:noProof/>
          <w:sz w:val="18"/>
          <w:szCs w:val="18"/>
        </w:rPr>
      </w:pPr>
      <w:hyperlink w:anchor="_Toc406168833" w:history="1">
        <w:r w:rsidR="007C548A" w:rsidRPr="007C548A">
          <w:rPr>
            <w:rStyle w:val="Hypertextovodkaz"/>
            <w:rFonts w:ascii="Tahoma" w:hAnsi="Tahoma" w:cs="Tahoma"/>
            <w:noProof/>
            <w:sz w:val="18"/>
            <w:szCs w:val="18"/>
          </w:rPr>
          <w:t>10.1</w:t>
        </w:r>
        <w:r w:rsidR="007C548A" w:rsidRPr="007C548A">
          <w:rPr>
            <w:rFonts w:ascii="Tahoma" w:eastAsiaTheme="minorEastAsia" w:hAnsi="Tahoma" w:cs="Tahoma"/>
            <w:noProof/>
            <w:sz w:val="18"/>
            <w:szCs w:val="18"/>
          </w:rPr>
          <w:tab/>
        </w:r>
        <w:r w:rsidR="007C548A" w:rsidRPr="007C548A">
          <w:rPr>
            <w:rStyle w:val="Hypertextovodkaz"/>
            <w:rFonts w:ascii="Tahoma" w:hAnsi="Tahoma" w:cs="Tahoma"/>
            <w:noProof/>
            <w:sz w:val="18"/>
            <w:szCs w:val="18"/>
          </w:rPr>
          <w:t>Seznam příloh</w:t>
        </w:r>
        <w:r w:rsidR="007C548A" w:rsidRPr="007C548A">
          <w:rPr>
            <w:rFonts w:ascii="Tahoma" w:hAnsi="Tahoma" w:cs="Tahoma"/>
            <w:noProof/>
            <w:webHidden/>
            <w:sz w:val="18"/>
            <w:szCs w:val="18"/>
          </w:rPr>
          <w:tab/>
        </w:r>
        <w:r w:rsidR="007C548A" w:rsidRPr="007C548A">
          <w:rPr>
            <w:rFonts w:ascii="Tahoma" w:hAnsi="Tahoma" w:cs="Tahoma"/>
            <w:noProof/>
            <w:webHidden/>
            <w:sz w:val="18"/>
            <w:szCs w:val="18"/>
          </w:rPr>
          <w:fldChar w:fldCharType="begin"/>
        </w:r>
        <w:r w:rsidR="007C548A" w:rsidRPr="007C548A">
          <w:rPr>
            <w:rFonts w:ascii="Tahoma" w:hAnsi="Tahoma" w:cs="Tahoma"/>
            <w:noProof/>
            <w:webHidden/>
            <w:sz w:val="18"/>
            <w:szCs w:val="18"/>
          </w:rPr>
          <w:instrText xml:space="preserve"> PAGEREF _Toc406168833 \h </w:instrText>
        </w:r>
        <w:r w:rsidR="007C548A" w:rsidRPr="007C548A">
          <w:rPr>
            <w:rFonts w:ascii="Tahoma" w:hAnsi="Tahoma" w:cs="Tahoma"/>
            <w:noProof/>
            <w:webHidden/>
            <w:sz w:val="18"/>
            <w:szCs w:val="18"/>
          </w:rPr>
        </w:r>
        <w:r w:rsidR="007C548A" w:rsidRPr="007C548A">
          <w:rPr>
            <w:rFonts w:ascii="Tahoma" w:hAnsi="Tahoma" w:cs="Tahoma"/>
            <w:noProof/>
            <w:webHidden/>
            <w:sz w:val="18"/>
            <w:szCs w:val="18"/>
          </w:rPr>
          <w:fldChar w:fldCharType="separate"/>
        </w:r>
        <w:r w:rsidR="007C548A">
          <w:rPr>
            <w:rFonts w:ascii="Tahoma" w:hAnsi="Tahoma" w:cs="Tahoma"/>
            <w:noProof/>
            <w:webHidden/>
            <w:sz w:val="18"/>
            <w:szCs w:val="18"/>
          </w:rPr>
          <w:t>18</w:t>
        </w:r>
        <w:r w:rsidR="007C548A" w:rsidRPr="007C548A">
          <w:rPr>
            <w:rFonts w:ascii="Tahoma" w:hAnsi="Tahoma" w:cs="Tahoma"/>
            <w:noProof/>
            <w:webHidden/>
            <w:sz w:val="18"/>
            <w:szCs w:val="18"/>
          </w:rPr>
          <w:fldChar w:fldCharType="end"/>
        </w:r>
      </w:hyperlink>
    </w:p>
    <w:p w:rsidR="00A3236B" w:rsidRPr="00651F5C" w:rsidRDefault="00555440" w:rsidP="00A3236B">
      <w:pPr>
        <w:spacing w:after="0" w:line="240" w:lineRule="auto"/>
        <w:rPr>
          <w:rFonts w:ascii="Tahoma" w:eastAsia="Times New Roman" w:hAnsi="Tahoma" w:cs="Tahoma"/>
          <w:sz w:val="20"/>
          <w:szCs w:val="20"/>
          <w:lang w:eastAsia="cs-CZ"/>
        </w:rPr>
      </w:pPr>
      <w:r w:rsidRPr="007C548A">
        <w:rPr>
          <w:rFonts w:ascii="Tahoma" w:eastAsia="Times New Roman" w:hAnsi="Tahoma" w:cs="Tahoma"/>
          <w:sz w:val="18"/>
          <w:szCs w:val="18"/>
          <w:lang w:eastAsia="cs-CZ"/>
        </w:rPr>
        <w:fldChar w:fldCharType="end"/>
      </w:r>
    </w:p>
    <w:p w:rsidR="00A3236B" w:rsidRPr="00651F5C" w:rsidRDefault="00A3236B" w:rsidP="00A3236B">
      <w:pPr>
        <w:spacing w:after="0" w:line="240" w:lineRule="auto"/>
        <w:rPr>
          <w:rFonts w:ascii="Tahoma" w:eastAsia="Times New Roman" w:hAnsi="Tahoma" w:cs="Tahoma"/>
          <w:sz w:val="20"/>
          <w:szCs w:val="20"/>
          <w:lang w:eastAsia="cs-CZ"/>
        </w:rPr>
      </w:pPr>
    </w:p>
    <w:p w:rsidR="00A3236B" w:rsidRPr="00A3236B" w:rsidRDefault="006C710A" w:rsidP="00A3236B">
      <w:pPr>
        <w:keepNext/>
        <w:keepLines/>
        <w:tabs>
          <w:tab w:val="num" w:pos="720"/>
        </w:tabs>
        <w:spacing w:before="480" w:after="0" w:line="240" w:lineRule="auto"/>
        <w:outlineLvl w:val="0"/>
        <w:rPr>
          <w:rFonts w:ascii="Tahoma" w:eastAsia="Times New Roman" w:hAnsi="Tahoma" w:cs="Tahoma"/>
          <w:b/>
          <w:bCs/>
          <w:color w:val="365F91"/>
          <w:sz w:val="20"/>
          <w:szCs w:val="20"/>
          <w:lang w:eastAsia="cs-CZ"/>
        </w:rPr>
      </w:pPr>
      <w:bookmarkStart w:id="0" w:name="_Toc406168791"/>
      <w:r>
        <w:rPr>
          <w:rFonts w:ascii="Tahoma" w:eastAsia="Times New Roman" w:hAnsi="Tahoma" w:cs="Tahoma"/>
          <w:b/>
          <w:bCs/>
          <w:color w:val="365F91"/>
          <w:sz w:val="20"/>
          <w:szCs w:val="20"/>
          <w:lang w:eastAsia="cs-CZ"/>
        </w:rPr>
        <w:lastRenderedPageBreak/>
        <w:t>1</w:t>
      </w:r>
      <w:r w:rsidR="00A3236B" w:rsidRPr="00A3236B">
        <w:rPr>
          <w:rFonts w:ascii="Tahoma" w:eastAsia="Times New Roman" w:hAnsi="Tahoma" w:cs="Tahoma"/>
          <w:b/>
          <w:bCs/>
          <w:color w:val="365F91"/>
          <w:sz w:val="20"/>
          <w:szCs w:val="20"/>
          <w:lang w:eastAsia="cs-CZ"/>
        </w:rPr>
        <w:t>. Základní informace</w:t>
      </w:r>
      <w:bookmarkEnd w:id="0"/>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48000" behindDoc="0" locked="1" layoutInCell="1" allowOverlap="1" wp14:anchorId="59B1959F" wp14:editId="0CC5EADA">
                <wp:simplePos x="0" y="0"/>
                <wp:positionH relativeFrom="column">
                  <wp:posOffset>0</wp:posOffset>
                </wp:positionH>
                <wp:positionV relativeFrom="paragraph">
                  <wp:posOffset>114299</wp:posOffset>
                </wp:positionV>
                <wp:extent cx="5715000" cy="0"/>
                <wp:effectExtent l="0" t="0" r="19050" b="19050"/>
                <wp:wrapNone/>
                <wp:docPr id="2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48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zmFQIAACs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DzIMzm&#10;FQIAACsEAAAOAAAAAAAAAAAAAAAAAC4CAABkcnMvZTJvRG9jLnhtbFBLAQItABQABgAIAAAAIQAE&#10;rFnx2QAAAAYBAAAPAAAAAAAAAAAAAAAAAG8EAABkcnMvZG93bnJldi54bWxQSwUGAAAAAAQABADz&#10;AAAAdQUAAAAA&#10;" strokecolor="navy" strokeweight="1.5pt">
                <w10:anchorlock/>
              </v:line>
            </w:pict>
          </mc:Fallback>
        </mc:AlternateContent>
      </w:r>
    </w:p>
    <w:p w:rsidR="00A3236B" w:rsidRPr="00A3236B" w:rsidRDefault="00A3236B" w:rsidP="00A3236B">
      <w:pPr>
        <w:spacing w:after="0" w:line="240" w:lineRule="auto"/>
        <w:rPr>
          <w:rFonts w:ascii="Tahoma" w:eastAsia="Times New Roman" w:hAnsi="Tahoma" w:cs="Tahoma"/>
          <w:b/>
          <w:bCs/>
          <w:color w:val="000080"/>
          <w:sz w:val="20"/>
          <w:szCs w:val="20"/>
          <w:lang w:eastAsia="cs-CZ"/>
        </w:rPr>
      </w:pPr>
    </w:p>
    <w:p w:rsidR="00A3236B" w:rsidRPr="00A3236B" w:rsidRDefault="00A3236B" w:rsidP="00A3236B">
      <w:pPr>
        <w:keepNext/>
        <w:spacing w:after="0" w:line="240" w:lineRule="auto"/>
        <w:outlineLvl w:val="1"/>
        <w:rPr>
          <w:rFonts w:ascii="Tahoma" w:eastAsia="Times New Roman" w:hAnsi="Tahoma" w:cs="Tahoma"/>
          <w:b/>
          <w:bCs/>
          <w:i/>
          <w:iCs/>
          <w:sz w:val="20"/>
          <w:szCs w:val="20"/>
          <w:lang w:eastAsia="cs-CZ"/>
        </w:rPr>
      </w:pPr>
      <w:bookmarkStart w:id="1" w:name="_Toc406168792"/>
      <w:r w:rsidRPr="00A3236B">
        <w:rPr>
          <w:rFonts w:ascii="Tahoma" w:eastAsia="Times New Roman" w:hAnsi="Tahoma" w:cs="Tahoma"/>
          <w:b/>
          <w:bCs/>
          <w:i/>
          <w:iCs/>
          <w:sz w:val="20"/>
          <w:szCs w:val="20"/>
          <w:lang w:eastAsia="cs-CZ"/>
        </w:rPr>
        <w:t>1.1</w:t>
      </w:r>
      <w:r w:rsidR="007C1BFD">
        <w:rPr>
          <w:rFonts w:ascii="Tahoma" w:eastAsia="Times New Roman" w:hAnsi="Tahoma" w:cs="Tahoma"/>
          <w:b/>
          <w:bCs/>
          <w:i/>
          <w:iCs/>
          <w:sz w:val="20"/>
          <w:szCs w:val="20"/>
          <w:lang w:eastAsia="cs-CZ"/>
        </w:rPr>
        <w:t xml:space="preserve"> </w:t>
      </w:r>
      <w:r w:rsidR="00916F25">
        <w:rPr>
          <w:rFonts w:ascii="Tahoma" w:eastAsia="Times New Roman" w:hAnsi="Tahoma" w:cs="Tahoma"/>
          <w:b/>
          <w:bCs/>
          <w:i/>
          <w:iCs/>
          <w:sz w:val="20"/>
          <w:szCs w:val="20"/>
          <w:lang w:eastAsia="cs-CZ"/>
        </w:rPr>
        <w:tab/>
      </w:r>
      <w:r w:rsidRPr="00A3236B">
        <w:rPr>
          <w:rFonts w:ascii="Tahoma" w:eastAsia="Times New Roman" w:hAnsi="Tahoma" w:cs="Tahoma"/>
          <w:b/>
          <w:bCs/>
          <w:i/>
          <w:iCs/>
          <w:sz w:val="20"/>
          <w:szCs w:val="20"/>
          <w:lang w:eastAsia="cs-CZ"/>
        </w:rPr>
        <w:t>Klasifikace předmětu veřejné zakázky</w:t>
      </w:r>
      <w:bookmarkEnd w:id="1"/>
      <w:r w:rsidRPr="00A3236B">
        <w:rPr>
          <w:rFonts w:ascii="Tahoma" w:eastAsia="Times New Roman" w:hAnsi="Tahoma" w:cs="Tahoma"/>
          <w:b/>
          <w:bCs/>
          <w:i/>
          <w:iCs/>
          <w:sz w:val="20"/>
          <w:szCs w:val="20"/>
          <w:lang w:eastAsia="cs-CZ"/>
        </w:rPr>
        <w:t xml:space="preserve"> </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49024" behindDoc="0" locked="1" layoutInCell="1" allowOverlap="1" wp14:anchorId="1FCF6ADD" wp14:editId="73436691">
                <wp:simplePos x="0" y="0"/>
                <wp:positionH relativeFrom="column">
                  <wp:posOffset>0</wp:posOffset>
                </wp:positionH>
                <wp:positionV relativeFrom="paragraph">
                  <wp:posOffset>114299</wp:posOffset>
                </wp:positionV>
                <wp:extent cx="5715000" cy="0"/>
                <wp:effectExtent l="0" t="0" r="19050" b="19050"/>
                <wp:wrapNone/>
                <wp:docPr id="2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490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TMa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MAkzGhMC&#10;AAAqBAAADgAAAAAAAAAAAAAAAAAuAgAAZHJzL2Uyb0RvYy54bWxQSwECLQAUAAYACAAAACEABKxZ&#10;8dkAAAAGAQAADwAAAAAAAAAAAAAAAABtBAAAZHJzL2Rvd25yZXYueG1sUEsFBgAAAAAEAAQA8wAA&#10;AHMFAAAAAA==&#10;" strokecolor="navy" strokeweight="1.5pt">
                <w10:anchorlock/>
              </v:line>
            </w:pict>
          </mc:Fallback>
        </mc:AlternateContent>
      </w:r>
    </w:p>
    <w:p w:rsidR="00A3236B" w:rsidRDefault="00A3236B" w:rsidP="00A3236B">
      <w:pPr>
        <w:spacing w:after="0" w:line="240" w:lineRule="auto"/>
        <w:rPr>
          <w:rFonts w:ascii="Tahoma" w:eastAsia="Times New Roman" w:hAnsi="Tahoma" w:cs="Tahoma"/>
          <w:sz w:val="20"/>
          <w:szCs w:val="20"/>
          <w:lang w:eastAsia="cs-CZ"/>
        </w:rPr>
      </w:pPr>
    </w:p>
    <w:p w:rsidR="00916F25" w:rsidRPr="00A3236B" w:rsidRDefault="00916F25" w:rsidP="00A3236B">
      <w:pPr>
        <w:spacing w:after="0"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1.1.1</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6305"/>
      </w:tblGrid>
      <w:tr w:rsidR="00A3236B" w:rsidRPr="00A3236B" w:rsidTr="00916F25">
        <w:tc>
          <w:tcPr>
            <w:tcW w:w="2058" w:type="dxa"/>
          </w:tcPr>
          <w:p w:rsidR="00A3236B" w:rsidRPr="00A3236B" w:rsidRDefault="00A3236B" w:rsidP="00916F25">
            <w:pPr>
              <w:spacing w:before="60" w:after="60" w:line="240" w:lineRule="auto"/>
              <w:ind w:firstLine="709"/>
              <w:rPr>
                <w:rFonts w:ascii="Tahoma" w:eastAsia="Times New Roman" w:hAnsi="Tahoma" w:cs="Tahoma"/>
                <w:sz w:val="20"/>
                <w:szCs w:val="20"/>
                <w:lang w:eastAsia="cs-CZ"/>
              </w:rPr>
            </w:pPr>
            <w:r w:rsidRPr="00A3236B">
              <w:rPr>
                <w:rFonts w:ascii="Tahoma" w:eastAsia="Times New Roman" w:hAnsi="Tahoma" w:cs="Tahoma"/>
                <w:sz w:val="20"/>
                <w:szCs w:val="20"/>
                <w:lang w:eastAsia="cs-CZ"/>
              </w:rPr>
              <w:t>CPV</w:t>
            </w:r>
          </w:p>
        </w:tc>
        <w:tc>
          <w:tcPr>
            <w:tcW w:w="6305" w:type="dxa"/>
          </w:tcPr>
          <w:p w:rsidR="00A3236B" w:rsidRPr="00A3236B" w:rsidRDefault="00A3236B" w:rsidP="00916F25">
            <w:pPr>
              <w:spacing w:before="60" w:after="60" w:line="240" w:lineRule="auto"/>
              <w:ind w:firstLine="709"/>
              <w:rPr>
                <w:rFonts w:ascii="Tahoma" w:eastAsia="Times New Roman" w:hAnsi="Tahoma" w:cs="Tahoma"/>
                <w:sz w:val="20"/>
                <w:szCs w:val="20"/>
                <w:lang w:eastAsia="cs-CZ"/>
              </w:rPr>
            </w:pPr>
            <w:r w:rsidRPr="00A3236B">
              <w:rPr>
                <w:rFonts w:ascii="Tahoma" w:eastAsia="Times New Roman" w:hAnsi="Tahoma" w:cs="Tahoma"/>
                <w:sz w:val="20"/>
                <w:szCs w:val="20"/>
                <w:lang w:eastAsia="cs-CZ"/>
              </w:rPr>
              <w:t>POPIS</w:t>
            </w:r>
          </w:p>
        </w:tc>
      </w:tr>
      <w:tr w:rsidR="00A3236B" w:rsidRPr="00A3236B" w:rsidTr="00335A94">
        <w:trPr>
          <w:trHeight w:val="567"/>
        </w:trPr>
        <w:tc>
          <w:tcPr>
            <w:tcW w:w="2058" w:type="dxa"/>
            <w:vAlign w:val="center"/>
          </w:tcPr>
          <w:p w:rsidR="00A3236B" w:rsidRPr="00651F5C" w:rsidRDefault="004660E0" w:rsidP="00335A9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cs-CZ"/>
              </w:rPr>
            </w:pPr>
            <w:r w:rsidRPr="00B24C18">
              <w:rPr>
                <w:rFonts w:ascii="Tahoma" w:eastAsia="Times New Roman" w:hAnsi="Tahoma" w:cs="Tahoma"/>
                <w:sz w:val="20"/>
                <w:szCs w:val="20"/>
                <w:lang w:eastAsia="cs-CZ"/>
              </w:rPr>
              <w:t>72268000-1</w:t>
            </w:r>
          </w:p>
        </w:tc>
        <w:tc>
          <w:tcPr>
            <w:tcW w:w="6305" w:type="dxa"/>
            <w:vAlign w:val="center"/>
          </w:tcPr>
          <w:p w:rsidR="00A3236B" w:rsidRPr="00651F5C" w:rsidRDefault="004660E0" w:rsidP="00335A94">
            <w:pPr>
              <w:overflowPunct w:val="0"/>
              <w:autoSpaceDE w:val="0"/>
              <w:autoSpaceDN w:val="0"/>
              <w:adjustRightInd w:val="0"/>
              <w:spacing w:after="0" w:line="240" w:lineRule="auto"/>
              <w:textAlignment w:val="baseline"/>
              <w:rPr>
                <w:rFonts w:ascii="Tahoma" w:eastAsia="Times New Roman" w:hAnsi="Tahoma" w:cs="Tahoma"/>
                <w:sz w:val="20"/>
                <w:szCs w:val="20"/>
                <w:lang w:eastAsia="cs-CZ"/>
              </w:rPr>
            </w:pPr>
            <w:r w:rsidRPr="00B24C18">
              <w:rPr>
                <w:rFonts w:ascii="Tahoma" w:eastAsia="Times New Roman" w:hAnsi="Tahoma" w:cs="Tahoma"/>
                <w:sz w:val="20"/>
                <w:szCs w:val="20"/>
                <w:lang w:eastAsia="cs-CZ"/>
              </w:rPr>
              <w:t>Dodávka programového vybavení</w:t>
            </w:r>
          </w:p>
        </w:tc>
      </w:tr>
      <w:tr w:rsidR="00A3236B" w:rsidRPr="00A3236B" w:rsidTr="00335A94">
        <w:trPr>
          <w:trHeight w:val="567"/>
        </w:trPr>
        <w:tc>
          <w:tcPr>
            <w:tcW w:w="2058" w:type="dxa"/>
            <w:vAlign w:val="center"/>
          </w:tcPr>
          <w:p w:rsidR="00A3236B" w:rsidRPr="00B24C18" w:rsidRDefault="004660E0" w:rsidP="00335A94">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cs-CZ"/>
              </w:rPr>
            </w:pPr>
            <w:r w:rsidRPr="00B24C18">
              <w:rPr>
                <w:rFonts w:ascii="Tahoma" w:eastAsia="Times New Roman" w:hAnsi="Tahoma" w:cs="Tahoma"/>
                <w:sz w:val="20"/>
                <w:szCs w:val="20"/>
                <w:lang w:eastAsia="cs-CZ"/>
              </w:rPr>
              <w:t>72000000-5</w:t>
            </w:r>
          </w:p>
        </w:tc>
        <w:tc>
          <w:tcPr>
            <w:tcW w:w="6305" w:type="dxa"/>
            <w:vAlign w:val="center"/>
          </w:tcPr>
          <w:p w:rsidR="00A3236B" w:rsidRPr="00651F5C" w:rsidRDefault="004660E0" w:rsidP="00335A94">
            <w:pPr>
              <w:overflowPunct w:val="0"/>
              <w:autoSpaceDE w:val="0"/>
              <w:autoSpaceDN w:val="0"/>
              <w:adjustRightInd w:val="0"/>
              <w:spacing w:after="0" w:line="240" w:lineRule="auto"/>
              <w:textAlignment w:val="baseline"/>
              <w:rPr>
                <w:rFonts w:ascii="Tahoma" w:eastAsia="Times New Roman" w:hAnsi="Tahoma" w:cs="Tahoma"/>
                <w:sz w:val="20"/>
                <w:szCs w:val="20"/>
                <w:lang w:eastAsia="cs-CZ"/>
              </w:rPr>
            </w:pPr>
            <w:r w:rsidRPr="00B24C18">
              <w:rPr>
                <w:rFonts w:ascii="Tahoma" w:eastAsia="Times New Roman" w:hAnsi="Tahoma" w:cs="Tahoma"/>
                <w:sz w:val="20"/>
                <w:szCs w:val="20"/>
                <w:lang w:eastAsia="cs-CZ"/>
              </w:rPr>
              <w:t>Informační technologie: poradenství, vývoj programového vybavení, internet a podpora</w:t>
            </w:r>
          </w:p>
        </w:tc>
      </w:tr>
    </w:tbl>
    <w:p w:rsidR="00A3236B" w:rsidRPr="00A3236B" w:rsidRDefault="00A3236B" w:rsidP="00A3236B">
      <w:pPr>
        <w:keepNext/>
        <w:spacing w:after="0" w:line="240" w:lineRule="auto"/>
        <w:outlineLvl w:val="1"/>
        <w:rPr>
          <w:rFonts w:ascii="Tahoma" w:eastAsia="Times New Roman" w:hAnsi="Tahoma" w:cs="Tahoma"/>
          <w:sz w:val="20"/>
          <w:szCs w:val="20"/>
          <w:lang w:eastAsia="cs-CZ"/>
        </w:rPr>
      </w:pPr>
    </w:p>
    <w:p w:rsidR="00A3236B" w:rsidRPr="00A3236B" w:rsidRDefault="00A3236B" w:rsidP="00A3236B">
      <w:pPr>
        <w:keepNext/>
        <w:spacing w:after="0" w:line="240" w:lineRule="auto"/>
        <w:outlineLvl w:val="1"/>
        <w:rPr>
          <w:rFonts w:ascii="Tahoma" w:eastAsia="Times New Roman" w:hAnsi="Tahoma" w:cs="Tahoma"/>
          <w:b/>
          <w:bCs/>
          <w:i/>
          <w:iCs/>
          <w:sz w:val="20"/>
          <w:szCs w:val="20"/>
          <w:lang w:eastAsia="cs-CZ"/>
        </w:rPr>
      </w:pPr>
      <w:bookmarkStart w:id="2" w:name="_Toc406168793"/>
      <w:r w:rsidRPr="00A3236B">
        <w:rPr>
          <w:rFonts w:ascii="Tahoma" w:eastAsia="Times New Roman" w:hAnsi="Tahoma" w:cs="Tahoma"/>
          <w:b/>
          <w:bCs/>
          <w:i/>
          <w:iCs/>
          <w:sz w:val="20"/>
          <w:szCs w:val="20"/>
          <w:lang w:eastAsia="cs-CZ"/>
        </w:rPr>
        <w:t>1.2</w:t>
      </w:r>
      <w:r w:rsidR="007C1BFD">
        <w:rPr>
          <w:rFonts w:ascii="Tahoma" w:eastAsia="Times New Roman" w:hAnsi="Tahoma" w:cs="Tahoma"/>
          <w:b/>
          <w:bCs/>
          <w:i/>
          <w:iCs/>
          <w:sz w:val="20"/>
          <w:szCs w:val="20"/>
          <w:lang w:eastAsia="cs-CZ"/>
        </w:rPr>
        <w:t xml:space="preserve"> </w:t>
      </w:r>
      <w:r w:rsidR="00335A94">
        <w:rPr>
          <w:rFonts w:ascii="Tahoma" w:eastAsia="Times New Roman" w:hAnsi="Tahoma" w:cs="Tahoma"/>
          <w:b/>
          <w:bCs/>
          <w:i/>
          <w:iCs/>
          <w:sz w:val="20"/>
          <w:szCs w:val="20"/>
          <w:lang w:eastAsia="cs-CZ"/>
        </w:rPr>
        <w:tab/>
      </w:r>
      <w:r w:rsidR="00651F5C">
        <w:rPr>
          <w:rFonts w:ascii="Tahoma" w:eastAsia="Times New Roman" w:hAnsi="Tahoma" w:cs="Tahoma"/>
          <w:b/>
          <w:bCs/>
          <w:i/>
          <w:iCs/>
          <w:sz w:val="20"/>
          <w:szCs w:val="20"/>
          <w:lang w:eastAsia="cs-CZ"/>
        </w:rPr>
        <w:t xml:space="preserve">Předmět a účel </w:t>
      </w:r>
      <w:r w:rsidRPr="00A3236B">
        <w:rPr>
          <w:rFonts w:ascii="Tahoma" w:eastAsia="Times New Roman" w:hAnsi="Tahoma" w:cs="Tahoma"/>
          <w:b/>
          <w:bCs/>
          <w:i/>
          <w:iCs/>
          <w:sz w:val="20"/>
          <w:szCs w:val="20"/>
          <w:lang w:eastAsia="cs-CZ"/>
        </w:rPr>
        <w:t>veřejné zakázky</w:t>
      </w:r>
      <w:bookmarkEnd w:id="2"/>
      <w:r w:rsidRPr="00A3236B">
        <w:rPr>
          <w:rFonts w:ascii="Tahoma" w:eastAsia="Times New Roman" w:hAnsi="Tahoma" w:cs="Tahoma"/>
          <w:b/>
          <w:bCs/>
          <w:i/>
          <w:iCs/>
          <w:sz w:val="20"/>
          <w:szCs w:val="20"/>
          <w:lang w:eastAsia="cs-CZ"/>
        </w:rPr>
        <w:t xml:space="preserve"> </w:t>
      </w:r>
    </w:p>
    <w:p w:rsidR="00A3236B" w:rsidRPr="00A3236B" w:rsidRDefault="006E075B" w:rsidP="00A3236B">
      <w:pPr>
        <w:spacing w:after="0" w:line="240" w:lineRule="auto"/>
        <w:rPr>
          <w:rFonts w:ascii="Tahoma" w:eastAsia="Times New Roman" w:hAnsi="Tahoma" w:cs="Tahoma"/>
          <w:b/>
          <w:bCs/>
          <w:color w:val="000080"/>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0048" behindDoc="0" locked="1" layoutInCell="1" allowOverlap="1" wp14:anchorId="7BC2B10C" wp14:editId="770F1A9C">
                <wp:simplePos x="0" y="0"/>
                <wp:positionH relativeFrom="column">
                  <wp:posOffset>0</wp:posOffset>
                </wp:positionH>
                <wp:positionV relativeFrom="paragraph">
                  <wp:posOffset>107949</wp:posOffset>
                </wp:positionV>
                <wp:extent cx="5715000" cy="0"/>
                <wp:effectExtent l="0" t="0" r="19050" b="19050"/>
                <wp:wrapNone/>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0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oFEwIAACo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" strokecolor="navy" strokeweight="1.5pt">
                <w10:anchorlock/>
              </v:line>
            </w:pict>
          </mc:Fallback>
        </mc:AlternateContent>
      </w:r>
    </w:p>
    <w:p w:rsidR="00A3236B" w:rsidRPr="00A3236B" w:rsidRDefault="00A3236B" w:rsidP="00A3236B">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cs-CZ"/>
        </w:rPr>
      </w:pPr>
    </w:p>
    <w:p w:rsidR="007D28DE" w:rsidRPr="006649C5" w:rsidRDefault="00A3236B" w:rsidP="00B24C18">
      <w:pPr>
        <w:overflowPunct w:val="0"/>
        <w:autoSpaceDE w:val="0"/>
        <w:autoSpaceDN w:val="0"/>
        <w:adjustRightInd w:val="0"/>
        <w:spacing w:after="0" w:line="240" w:lineRule="auto"/>
        <w:ind w:left="708" w:hanging="708"/>
        <w:jc w:val="both"/>
        <w:textAlignment w:val="baseline"/>
        <w:rPr>
          <w:rFonts w:ascii="Tahoma" w:eastAsia="Times New Roman" w:hAnsi="Tahoma" w:cs="Tahoma"/>
          <w:sz w:val="20"/>
          <w:szCs w:val="20"/>
          <w:lang w:eastAsia="cs-CZ"/>
        </w:rPr>
      </w:pPr>
      <w:r w:rsidRPr="006649C5">
        <w:rPr>
          <w:rFonts w:ascii="Tahoma" w:eastAsia="Times New Roman" w:hAnsi="Tahoma" w:cs="Tahoma"/>
          <w:sz w:val="20"/>
          <w:szCs w:val="20"/>
          <w:lang w:eastAsia="cs-CZ"/>
        </w:rPr>
        <w:t xml:space="preserve">1.2.1 </w:t>
      </w:r>
      <w:r w:rsidR="00117AC4">
        <w:rPr>
          <w:rFonts w:ascii="Tahoma" w:eastAsia="Times New Roman" w:hAnsi="Tahoma" w:cs="Tahoma"/>
          <w:sz w:val="20"/>
          <w:szCs w:val="20"/>
          <w:lang w:eastAsia="cs-CZ"/>
        </w:rPr>
        <w:tab/>
      </w:r>
      <w:r w:rsidR="004660E0" w:rsidRPr="004660E0">
        <w:rPr>
          <w:rFonts w:ascii="Tahoma" w:eastAsia="Times New Roman" w:hAnsi="Tahoma" w:cs="Tahoma"/>
          <w:sz w:val="20"/>
          <w:szCs w:val="20"/>
          <w:lang w:eastAsia="cs-CZ"/>
        </w:rPr>
        <w:t>Účelem této veřejné zakázky je zabezpečení hospodárného, efektivního a účelného plnění zákonných a smluvních povinností Zadavatele</w:t>
      </w:r>
      <w:r w:rsidR="00651F5C">
        <w:rPr>
          <w:rFonts w:ascii="Tahoma" w:eastAsia="Times New Roman" w:hAnsi="Tahoma" w:cs="Tahoma"/>
          <w:sz w:val="20"/>
          <w:szCs w:val="20"/>
          <w:lang w:eastAsia="cs-CZ"/>
        </w:rPr>
        <w:t xml:space="preserve">, </w:t>
      </w:r>
      <w:r w:rsidR="00651F5C" w:rsidRPr="00651F5C">
        <w:rPr>
          <w:rFonts w:ascii="Tahoma" w:eastAsia="Times New Roman" w:hAnsi="Tahoma" w:cs="Tahoma"/>
          <w:sz w:val="20"/>
          <w:szCs w:val="20"/>
          <w:lang w:eastAsia="cs-CZ"/>
        </w:rPr>
        <w:t xml:space="preserve">jakož i </w:t>
      </w:r>
      <w:proofErr w:type="gramStart"/>
      <w:r w:rsidR="00651F5C" w:rsidRPr="00651F5C">
        <w:rPr>
          <w:rFonts w:ascii="Tahoma" w:eastAsia="Times New Roman" w:hAnsi="Tahoma" w:cs="Tahoma"/>
          <w:sz w:val="20"/>
          <w:szCs w:val="20"/>
          <w:lang w:eastAsia="cs-CZ"/>
        </w:rPr>
        <w:t>zajištění  kvalitních</w:t>
      </w:r>
      <w:proofErr w:type="gramEnd"/>
      <w:r w:rsidR="00651F5C" w:rsidRPr="00651F5C">
        <w:rPr>
          <w:rFonts w:ascii="Tahoma" w:eastAsia="Times New Roman" w:hAnsi="Tahoma" w:cs="Tahoma"/>
          <w:sz w:val="20"/>
          <w:szCs w:val="20"/>
          <w:lang w:eastAsia="cs-CZ"/>
        </w:rPr>
        <w:t>, moderních a dynamických služeb pro klienty Objednatele a jeho partnerů</w:t>
      </w:r>
      <w:r w:rsidR="00651F5C">
        <w:rPr>
          <w:rFonts w:ascii="Tahoma" w:eastAsia="Times New Roman" w:hAnsi="Tahoma" w:cs="Tahoma"/>
          <w:sz w:val="20"/>
          <w:szCs w:val="20"/>
          <w:lang w:eastAsia="cs-CZ"/>
        </w:rPr>
        <w:t>,</w:t>
      </w:r>
      <w:r w:rsidR="004660E0" w:rsidRPr="004660E0">
        <w:rPr>
          <w:rFonts w:ascii="Tahoma" w:eastAsia="Times New Roman" w:hAnsi="Tahoma" w:cs="Tahoma"/>
          <w:sz w:val="20"/>
          <w:szCs w:val="20"/>
          <w:lang w:eastAsia="cs-CZ"/>
        </w:rPr>
        <w:t xml:space="preserve"> prostřednictvím moderního informačního systému.</w:t>
      </w:r>
      <w:r w:rsidR="007D28DE" w:rsidRPr="006649C5">
        <w:rPr>
          <w:rFonts w:ascii="Tahoma" w:eastAsia="Times New Roman" w:hAnsi="Tahoma" w:cs="Tahoma"/>
          <w:sz w:val="20"/>
          <w:szCs w:val="20"/>
          <w:lang w:eastAsia="cs-CZ"/>
        </w:rPr>
        <w:t xml:space="preserve"> </w:t>
      </w:r>
    </w:p>
    <w:p w:rsidR="00651F5C" w:rsidRDefault="00651F5C" w:rsidP="00651F5C">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cs-CZ"/>
        </w:rPr>
      </w:pPr>
    </w:p>
    <w:p w:rsidR="00651F5C" w:rsidRPr="00651F5C" w:rsidRDefault="00651F5C" w:rsidP="00B24C18">
      <w:pPr>
        <w:overflowPunct w:val="0"/>
        <w:autoSpaceDE w:val="0"/>
        <w:autoSpaceDN w:val="0"/>
        <w:adjustRightInd w:val="0"/>
        <w:spacing w:after="0" w:line="240" w:lineRule="auto"/>
        <w:ind w:left="705" w:hanging="705"/>
        <w:jc w:val="both"/>
        <w:textAlignment w:val="baseline"/>
        <w:rPr>
          <w:rFonts w:ascii="Tahoma" w:eastAsia="Times New Roman" w:hAnsi="Tahoma" w:cs="Tahoma"/>
          <w:sz w:val="20"/>
          <w:szCs w:val="20"/>
          <w:lang w:eastAsia="cs-CZ"/>
        </w:rPr>
      </w:pPr>
      <w:r>
        <w:rPr>
          <w:rFonts w:ascii="Tahoma" w:eastAsia="Times New Roman" w:hAnsi="Tahoma" w:cs="Tahoma"/>
          <w:sz w:val="20"/>
          <w:szCs w:val="20"/>
          <w:lang w:eastAsia="cs-CZ"/>
        </w:rPr>
        <w:t>1.2.2</w:t>
      </w:r>
      <w:r>
        <w:rPr>
          <w:rFonts w:ascii="Tahoma" w:eastAsia="Times New Roman" w:hAnsi="Tahoma" w:cs="Tahoma"/>
          <w:sz w:val="20"/>
          <w:szCs w:val="20"/>
          <w:lang w:eastAsia="cs-CZ"/>
        </w:rPr>
        <w:tab/>
      </w:r>
      <w:r w:rsidRPr="00651F5C">
        <w:rPr>
          <w:rFonts w:ascii="Tahoma" w:eastAsia="Times New Roman" w:hAnsi="Tahoma" w:cs="Tahoma"/>
          <w:sz w:val="20"/>
          <w:szCs w:val="20"/>
          <w:lang w:eastAsia="cs-CZ"/>
        </w:rPr>
        <w:t xml:space="preserve">Předmětem této </w:t>
      </w:r>
      <w:r w:rsidR="00EB327D">
        <w:rPr>
          <w:rFonts w:ascii="Tahoma" w:eastAsia="Times New Roman" w:hAnsi="Tahoma" w:cs="Tahoma"/>
          <w:sz w:val="20"/>
          <w:szCs w:val="20"/>
          <w:lang w:eastAsia="cs-CZ"/>
        </w:rPr>
        <w:t xml:space="preserve">zakázky </w:t>
      </w:r>
      <w:r w:rsidRPr="00651F5C">
        <w:rPr>
          <w:rFonts w:ascii="Tahoma" w:eastAsia="Times New Roman" w:hAnsi="Tahoma" w:cs="Tahoma"/>
          <w:sz w:val="20"/>
          <w:szCs w:val="20"/>
          <w:lang w:eastAsia="cs-CZ"/>
        </w:rPr>
        <w:t>je provádění technické podpory informačního systému VITAKARTA ONLINE</w:t>
      </w:r>
      <w:r>
        <w:rPr>
          <w:rFonts w:ascii="Tahoma" w:eastAsia="Times New Roman" w:hAnsi="Tahoma" w:cs="Tahoma"/>
          <w:sz w:val="20"/>
          <w:szCs w:val="20"/>
          <w:lang w:eastAsia="cs-CZ"/>
        </w:rPr>
        <w:t xml:space="preserve">. </w:t>
      </w:r>
      <w:r w:rsidRPr="00651F5C">
        <w:rPr>
          <w:rFonts w:ascii="Tahoma" w:eastAsia="Times New Roman" w:hAnsi="Tahoma" w:cs="Tahoma"/>
          <w:sz w:val="20"/>
          <w:szCs w:val="20"/>
          <w:lang w:eastAsia="cs-CZ"/>
        </w:rPr>
        <w:t>Technická podpora zahrnuje:</w:t>
      </w:r>
    </w:p>
    <w:p w:rsidR="00651F5C" w:rsidRDefault="00651F5C" w:rsidP="00651F5C">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cs-CZ"/>
        </w:rPr>
      </w:pPr>
    </w:p>
    <w:p w:rsidR="00651F5C" w:rsidRPr="00651F5C" w:rsidRDefault="00651F5C" w:rsidP="00B24C18">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cs-CZ"/>
        </w:rPr>
      </w:pPr>
      <w:r w:rsidRPr="00651F5C">
        <w:rPr>
          <w:rFonts w:ascii="Tahoma" w:eastAsia="Times New Roman" w:hAnsi="Tahoma" w:cs="Tahoma"/>
          <w:sz w:val="20"/>
          <w:szCs w:val="20"/>
          <w:lang w:eastAsia="cs-CZ"/>
        </w:rPr>
        <w:t>a)</w:t>
      </w:r>
      <w:r w:rsidRPr="00651F5C">
        <w:rPr>
          <w:rFonts w:ascii="Tahoma" w:eastAsia="Times New Roman" w:hAnsi="Tahoma" w:cs="Tahoma"/>
          <w:sz w:val="20"/>
          <w:szCs w:val="20"/>
          <w:lang w:eastAsia="cs-CZ"/>
        </w:rPr>
        <w:tab/>
        <w:t xml:space="preserve">Servisní podporu (označovanou též jako SLA) a </w:t>
      </w:r>
    </w:p>
    <w:p w:rsidR="00651F5C" w:rsidRPr="00651F5C" w:rsidRDefault="00651F5C" w:rsidP="00B24C18">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cs-CZ"/>
        </w:rPr>
      </w:pPr>
      <w:r w:rsidRPr="00651F5C">
        <w:rPr>
          <w:rFonts w:ascii="Tahoma" w:eastAsia="Times New Roman" w:hAnsi="Tahoma" w:cs="Tahoma"/>
          <w:sz w:val="20"/>
          <w:szCs w:val="20"/>
          <w:lang w:eastAsia="cs-CZ"/>
        </w:rPr>
        <w:t>b)</w:t>
      </w:r>
      <w:r w:rsidRPr="00651F5C">
        <w:rPr>
          <w:rFonts w:ascii="Tahoma" w:eastAsia="Times New Roman" w:hAnsi="Tahoma" w:cs="Tahoma"/>
          <w:sz w:val="20"/>
          <w:szCs w:val="20"/>
          <w:lang w:eastAsia="cs-CZ"/>
        </w:rPr>
        <w:tab/>
        <w:t>Podporu VITAKARTY ONLINE, která dále obsahuje:</w:t>
      </w:r>
    </w:p>
    <w:p w:rsidR="00651F5C" w:rsidRPr="00651F5C" w:rsidRDefault="00651F5C" w:rsidP="00B24C18">
      <w:pPr>
        <w:overflowPunct w:val="0"/>
        <w:autoSpaceDE w:val="0"/>
        <w:autoSpaceDN w:val="0"/>
        <w:adjustRightInd w:val="0"/>
        <w:spacing w:after="0" w:line="240" w:lineRule="auto"/>
        <w:ind w:left="708" w:firstLine="708"/>
        <w:jc w:val="both"/>
        <w:textAlignment w:val="baseline"/>
        <w:rPr>
          <w:rFonts w:ascii="Tahoma" w:eastAsia="Times New Roman" w:hAnsi="Tahoma" w:cs="Tahoma"/>
          <w:sz w:val="20"/>
          <w:szCs w:val="20"/>
          <w:lang w:eastAsia="cs-CZ"/>
        </w:rPr>
      </w:pPr>
      <w:r w:rsidRPr="00651F5C">
        <w:rPr>
          <w:rFonts w:ascii="Tahoma" w:eastAsia="Times New Roman" w:hAnsi="Tahoma" w:cs="Tahoma"/>
          <w:sz w:val="20"/>
          <w:szCs w:val="20"/>
          <w:lang w:eastAsia="cs-CZ"/>
        </w:rPr>
        <w:t>i.</w:t>
      </w:r>
      <w:r w:rsidRPr="00651F5C">
        <w:rPr>
          <w:rFonts w:ascii="Tahoma" w:eastAsia="Times New Roman" w:hAnsi="Tahoma" w:cs="Tahoma"/>
          <w:sz w:val="20"/>
          <w:szCs w:val="20"/>
          <w:lang w:eastAsia="cs-CZ"/>
        </w:rPr>
        <w:tab/>
        <w:t>Údržbu (ve formě Operativních požadavků)</w:t>
      </w:r>
    </w:p>
    <w:p w:rsidR="00651F5C" w:rsidRDefault="00651F5C" w:rsidP="00B24C18">
      <w:pPr>
        <w:overflowPunct w:val="0"/>
        <w:autoSpaceDE w:val="0"/>
        <w:autoSpaceDN w:val="0"/>
        <w:adjustRightInd w:val="0"/>
        <w:spacing w:after="0" w:line="240" w:lineRule="auto"/>
        <w:ind w:left="708" w:firstLine="708"/>
        <w:jc w:val="both"/>
        <w:textAlignment w:val="baseline"/>
        <w:rPr>
          <w:rFonts w:ascii="Tahoma" w:eastAsia="Times New Roman" w:hAnsi="Tahoma" w:cs="Tahoma"/>
          <w:sz w:val="20"/>
          <w:szCs w:val="20"/>
          <w:lang w:eastAsia="cs-CZ"/>
        </w:rPr>
      </w:pPr>
      <w:proofErr w:type="spellStart"/>
      <w:r w:rsidRPr="00651F5C">
        <w:rPr>
          <w:rFonts w:ascii="Tahoma" w:eastAsia="Times New Roman" w:hAnsi="Tahoma" w:cs="Tahoma"/>
          <w:sz w:val="20"/>
          <w:szCs w:val="20"/>
          <w:lang w:eastAsia="cs-CZ"/>
        </w:rPr>
        <w:t>ii</w:t>
      </w:r>
      <w:proofErr w:type="spellEnd"/>
      <w:r w:rsidRPr="00651F5C">
        <w:rPr>
          <w:rFonts w:ascii="Tahoma" w:eastAsia="Times New Roman" w:hAnsi="Tahoma" w:cs="Tahoma"/>
          <w:sz w:val="20"/>
          <w:szCs w:val="20"/>
          <w:lang w:eastAsia="cs-CZ"/>
        </w:rPr>
        <w:t>.</w:t>
      </w:r>
      <w:r w:rsidRPr="00651F5C">
        <w:rPr>
          <w:rFonts w:ascii="Tahoma" w:eastAsia="Times New Roman" w:hAnsi="Tahoma" w:cs="Tahoma"/>
          <w:sz w:val="20"/>
          <w:szCs w:val="20"/>
          <w:lang w:eastAsia="cs-CZ"/>
        </w:rPr>
        <w:tab/>
        <w:t>Rozvoj (nazývaný též Vývoj)</w:t>
      </w:r>
    </w:p>
    <w:p w:rsidR="003E10A1" w:rsidRPr="00651F5C" w:rsidRDefault="003E10A1" w:rsidP="003E10A1">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cs-CZ"/>
        </w:rPr>
      </w:pPr>
      <w:r>
        <w:rPr>
          <w:rFonts w:ascii="Tahoma" w:eastAsia="Times New Roman" w:hAnsi="Tahoma" w:cs="Tahoma"/>
          <w:sz w:val="20"/>
          <w:szCs w:val="20"/>
          <w:lang w:eastAsia="cs-CZ"/>
        </w:rPr>
        <w:tab/>
        <w:t>c)</w:t>
      </w:r>
      <w:r>
        <w:rPr>
          <w:rFonts w:ascii="Tahoma" w:eastAsia="Times New Roman" w:hAnsi="Tahoma" w:cs="Tahoma"/>
          <w:sz w:val="20"/>
          <w:szCs w:val="20"/>
          <w:lang w:eastAsia="cs-CZ"/>
        </w:rPr>
        <w:tab/>
      </w:r>
      <w:r w:rsidR="006D02D9">
        <w:rPr>
          <w:rFonts w:ascii="Tahoma" w:eastAsia="Times New Roman" w:hAnsi="Tahoma" w:cs="Tahoma"/>
          <w:sz w:val="20"/>
          <w:szCs w:val="20"/>
          <w:lang w:eastAsia="cs-CZ"/>
        </w:rPr>
        <w:t>S</w:t>
      </w:r>
      <w:r w:rsidRPr="006D02D9">
        <w:rPr>
          <w:rFonts w:ascii="Tahoma" w:eastAsia="Times New Roman" w:hAnsi="Tahoma" w:cs="Tahoma"/>
          <w:sz w:val="20"/>
          <w:szCs w:val="20"/>
          <w:lang w:eastAsia="cs-CZ"/>
        </w:rPr>
        <w:t>lužby převzetí VITAKARTY ONLINE do technické podpory</w:t>
      </w:r>
    </w:p>
    <w:p w:rsidR="00651F5C" w:rsidRDefault="00651F5C" w:rsidP="00651F5C">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cs-CZ"/>
        </w:rPr>
      </w:pPr>
    </w:p>
    <w:p w:rsidR="00A3236B" w:rsidRDefault="00651F5C" w:rsidP="00B24C18">
      <w:pPr>
        <w:overflowPunct w:val="0"/>
        <w:autoSpaceDE w:val="0"/>
        <w:autoSpaceDN w:val="0"/>
        <w:adjustRightInd w:val="0"/>
        <w:spacing w:after="0" w:line="240" w:lineRule="auto"/>
        <w:ind w:left="705" w:hanging="705"/>
        <w:jc w:val="both"/>
        <w:textAlignment w:val="baseline"/>
        <w:rPr>
          <w:rFonts w:ascii="Tahoma" w:eastAsia="Times New Roman" w:hAnsi="Tahoma" w:cs="Tahoma"/>
          <w:sz w:val="20"/>
          <w:szCs w:val="20"/>
          <w:lang w:eastAsia="cs-CZ"/>
        </w:rPr>
      </w:pPr>
      <w:r>
        <w:rPr>
          <w:rFonts w:ascii="Tahoma" w:eastAsia="Times New Roman" w:hAnsi="Tahoma" w:cs="Tahoma"/>
          <w:sz w:val="20"/>
          <w:szCs w:val="20"/>
          <w:lang w:eastAsia="cs-CZ"/>
        </w:rPr>
        <w:t>1.2.3</w:t>
      </w:r>
      <w:r>
        <w:rPr>
          <w:rFonts w:ascii="Tahoma" w:eastAsia="Times New Roman" w:hAnsi="Tahoma" w:cs="Tahoma"/>
          <w:sz w:val="20"/>
          <w:szCs w:val="20"/>
          <w:lang w:eastAsia="cs-CZ"/>
        </w:rPr>
        <w:tab/>
        <w:t xml:space="preserve">Předmět plnění, jeho rozsah a objem, jsou dále definovány v přílohách této zadávací dokumentace.  </w:t>
      </w:r>
    </w:p>
    <w:p w:rsidR="00A3236B" w:rsidRPr="00A3236B" w:rsidRDefault="00A3236B" w:rsidP="00A3236B">
      <w:pPr>
        <w:overflowPunct w:val="0"/>
        <w:autoSpaceDE w:val="0"/>
        <w:autoSpaceDN w:val="0"/>
        <w:adjustRightInd w:val="0"/>
        <w:spacing w:after="0" w:line="240" w:lineRule="auto"/>
        <w:ind w:left="720"/>
        <w:jc w:val="both"/>
        <w:textAlignment w:val="baseline"/>
        <w:rPr>
          <w:rFonts w:ascii="Tahoma" w:eastAsia="Times New Roman" w:hAnsi="Tahoma" w:cs="Tahoma"/>
          <w:sz w:val="20"/>
          <w:szCs w:val="20"/>
          <w:lang w:eastAsia="cs-CZ"/>
        </w:rPr>
      </w:pPr>
    </w:p>
    <w:p w:rsidR="00A3236B" w:rsidRPr="00A3236B" w:rsidRDefault="00A3236B" w:rsidP="00A3236B">
      <w:pPr>
        <w:keepNext/>
        <w:spacing w:after="0" w:line="240" w:lineRule="auto"/>
        <w:outlineLvl w:val="1"/>
        <w:rPr>
          <w:rFonts w:ascii="Tahoma" w:eastAsia="Times New Roman" w:hAnsi="Tahoma" w:cs="Tahoma"/>
          <w:b/>
          <w:bCs/>
          <w:i/>
          <w:iCs/>
          <w:sz w:val="20"/>
          <w:szCs w:val="20"/>
          <w:lang w:eastAsia="cs-CZ"/>
        </w:rPr>
      </w:pPr>
      <w:bookmarkStart w:id="3" w:name="_Toc406168794"/>
      <w:r w:rsidRPr="00A3236B">
        <w:rPr>
          <w:rFonts w:ascii="Tahoma" w:eastAsia="Times New Roman" w:hAnsi="Tahoma" w:cs="Tahoma"/>
          <w:b/>
          <w:bCs/>
          <w:i/>
          <w:iCs/>
          <w:sz w:val="20"/>
          <w:szCs w:val="20"/>
          <w:lang w:eastAsia="cs-CZ"/>
        </w:rPr>
        <w:t>1.3</w:t>
      </w:r>
      <w:r w:rsidR="007C1BFD">
        <w:rPr>
          <w:rFonts w:ascii="Tahoma" w:eastAsia="Times New Roman" w:hAnsi="Tahoma" w:cs="Tahoma"/>
          <w:b/>
          <w:bCs/>
          <w:i/>
          <w:iCs/>
          <w:sz w:val="20"/>
          <w:szCs w:val="20"/>
          <w:lang w:eastAsia="cs-CZ"/>
        </w:rPr>
        <w:t xml:space="preserve"> </w:t>
      </w:r>
      <w:r w:rsidR="00335A94">
        <w:rPr>
          <w:rFonts w:ascii="Tahoma" w:eastAsia="Times New Roman" w:hAnsi="Tahoma" w:cs="Tahoma"/>
          <w:b/>
          <w:bCs/>
          <w:i/>
          <w:iCs/>
          <w:sz w:val="20"/>
          <w:szCs w:val="20"/>
          <w:lang w:eastAsia="cs-CZ"/>
        </w:rPr>
        <w:tab/>
      </w:r>
      <w:r w:rsidRPr="00A3236B">
        <w:rPr>
          <w:rFonts w:ascii="Tahoma" w:eastAsia="Times New Roman" w:hAnsi="Tahoma" w:cs="Tahoma"/>
          <w:b/>
          <w:bCs/>
          <w:i/>
          <w:iCs/>
          <w:sz w:val="20"/>
          <w:szCs w:val="20"/>
          <w:lang w:eastAsia="cs-CZ"/>
        </w:rPr>
        <w:t>Místo plnění veřejné zakázky</w:t>
      </w:r>
      <w:bookmarkEnd w:id="3"/>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1072" behindDoc="0" locked="1" layoutInCell="1" allowOverlap="1" wp14:anchorId="197CB940" wp14:editId="60DB9959">
                <wp:simplePos x="0" y="0"/>
                <wp:positionH relativeFrom="column">
                  <wp:posOffset>0</wp:posOffset>
                </wp:positionH>
                <wp:positionV relativeFrom="paragraph">
                  <wp:posOffset>114299</wp:posOffset>
                </wp:positionV>
                <wp:extent cx="5715000" cy="0"/>
                <wp:effectExtent l="0" t="0" r="19050" b="19050"/>
                <wp:wrapNone/>
                <wp:docPr id="2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1FP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BoXUU8U&#10;AgAAKwQAAA4AAAAAAAAAAAAAAAAALgIAAGRycy9lMm9Eb2MueG1sUEsBAi0AFAAGAAgAAAAhAASs&#10;WfHZAAAABgEAAA8AAAAAAAAAAAAAAAAAbgQAAGRycy9kb3ducmV2LnhtbFBLBQYAAAAABAAEAPMA&#10;AAB0BQAAAAA=&#10;" strokecolor="navy" strokeweight="1.5pt">
                <w10:anchorlock/>
              </v:line>
            </w:pict>
          </mc:Fallback>
        </mc:AlternateContent>
      </w:r>
    </w:p>
    <w:p w:rsidR="00A3236B" w:rsidRPr="00A3236B" w:rsidRDefault="00A3236B" w:rsidP="00A3236B">
      <w:pPr>
        <w:spacing w:after="0" w:line="240" w:lineRule="auto"/>
        <w:jc w:val="both"/>
        <w:rPr>
          <w:rFonts w:ascii="Tahoma" w:eastAsia="Times New Roman" w:hAnsi="Tahoma" w:cs="Tahoma"/>
          <w:sz w:val="20"/>
          <w:szCs w:val="20"/>
          <w:lang w:eastAsia="cs-CZ"/>
        </w:rPr>
      </w:pPr>
    </w:p>
    <w:p w:rsidR="00A3236B" w:rsidRPr="00A3236B" w:rsidRDefault="00117AC4" w:rsidP="00A3236B">
      <w:pPr>
        <w:spacing w:after="0" w:line="240" w:lineRule="auto"/>
        <w:jc w:val="both"/>
        <w:rPr>
          <w:rFonts w:ascii="Tahoma" w:eastAsia="Times New Roman" w:hAnsi="Tahoma" w:cs="Tahoma"/>
          <w:b/>
          <w:bCs/>
          <w:sz w:val="20"/>
          <w:szCs w:val="20"/>
          <w:lang w:eastAsia="cs-CZ"/>
        </w:rPr>
      </w:pPr>
      <w:r>
        <w:rPr>
          <w:rFonts w:ascii="Tahoma" w:eastAsia="Times New Roman" w:hAnsi="Tahoma" w:cs="Tahoma"/>
          <w:sz w:val="20"/>
          <w:szCs w:val="20"/>
          <w:lang w:eastAsia="cs-CZ"/>
        </w:rPr>
        <w:t>1.3.1</w:t>
      </w:r>
      <w:r>
        <w:rPr>
          <w:rFonts w:ascii="Tahoma" w:eastAsia="Times New Roman" w:hAnsi="Tahoma" w:cs="Tahoma"/>
          <w:sz w:val="20"/>
          <w:szCs w:val="20"/>
          <w:lang w:eastAsia="cs-CZ"/>
        </w:rPr>
        <w:tab/>
      </w:r>
      <w:r w:rsidR="00A3236B" w:rsidRPr="00A3236B">
        <w:rPr>
          <w:rFonts w:ascii="Tahoma" w:eastAsia="Times New Roman" w:hAnsi="Tahoma" w:cs="Tahoma"/>
          <w:sz w:val="20"/>
          <w:szCs w:val="20"/>
          <w:lang w:eastAsia="cs-CZ"/>
        </w:rPr>
        <w:t xml:space="preserve">Sídlo zadavatele (OZP): Roškotova 1225/1, 140 21 Praha 4. </w:t>
      </w:r>
    </w:p>
    <w:p w:rsidR="00A3236B" w:rsidRPr="00A3236B" w:rsidRDefault="00A3236B" w:rsidP="00A3236B">
      <w:pPr>
        <w:spacing w:after="0" w:line="240" w:lineRule="auto"/>
        <w:rPr>
          <w:rFonts w:ascii="Tahoma" w:eastAsia="Times New Roman" w:hAnsi="Tahoma" w:cs="Tahoma"/>
          <w:b/>
          <w:bCs/>
          <w:color w:val="000080"/>
          <w:sz w:val="20"/>
          <w:szCs w:val="20"/>
          <w:lang w:eastAsia="cs-CZ"/>
        </w:rPr>
      </w:pPr>
    </w:p>
    <w:p w:rsidR="00A3236B" w:rsidRPr="00A3236B" w:rsidRDefault="00A3236B" w:rsidP="00A3236B">
      <w:pPr>
        <w:keepNext/>
        <w:spacing w:after="0" w:line="240" w:lineRule="auto"/>
        <w:outlineLvl w:val="1"/>
        <w:rPr>
          <w:rFonts w:ascii="Tahoma" w:eastAsia="Times New Roman" w:hAnsi="Tahoma" w:cs="Tahoma"/>
          <w:b/>
          <w:bCs/>
          <w:i/>
          <w:iCs/>
          <w:sz w:val="20"/>
          <w:szCs w:val="20"/>
          <w:lang w:eastAsia="cs-CZ"/>
        </w:rPr>
      </w:pPr>
      <w:bookmarkStart w:id="4" w:name="_Toc406168795"/>
      <w:r w:rsidRPr="00A3236B">
        <w:rPr>
          <w:rFonts w:ascii="Tahoma" w:eastAsia="Times New Roman" w:hAnsi="Tahoma" w:cs="Tahoma"/>
          <w:b/>
          <w:bCs/>
          <w:i/>
          <w:iCs/>
          <w:sz w:val="20"/>
          <w:szCs w:val="20"/>
          <w:lang w:eastAsia="cs-CZ"/>
        </w:rPr>
        <w:t>1.4</w:t>
      </w:r>
      <w:r w:rsidR="007C1BFD">
        <w:rPr>
          <w:rFonts w:ascii="Tahoma" w:eastAsia="Times New Roman" w:hAnsi="Tahoma" w:cs="Tahoma"/>
          <w:b/>
          <w:bCs/>
          <w:i/>
          <w:iCs/>
          <w:sz w:val="20"/>
          <w:szCs w:val="20"/>
          <w:lang w:eastAsia="cs-CZ"/>
        </w:rPr>
        <w:t xml:space="preserve"> </w:t>
      </w:r>
      <w:r w:rsidR="00335A94">
        <w:rPr>
          <w:rFonts w:ascii="Tahoma" w:eastAsia="Times New Roman" w:hAnsi="Tahoma" w:cs="Tahoma"/>
          <w:b/>
          <w:bCs/>
          <w:i/>
          <w:iCs/>
          <w:sz w:val="20"/>
          <w:szCs w:val="20"/>
          <w:lang w:eastAsia="cs-CZ"/>
        </w:rPr>
        <w:tab/>
      </w:r>
      <w:r w:rsidRPr="00A3236B">
        <w:rPr>
          <w:rFonts w:ascii="Tahoma" w:eastAsia="Times New Roman" w:hAnsi="Tahoma" w:cs="Tahoma"/>
          <w:b/>
          <w:bCs/>
          <w:i/>
          <w:iCs/>
          <w:sz w:val="20"/>
          <w:szCs w:val="20"/>
          <w:lang w:eastAsia="cs-CZ"/>
        </w:rPr>
        <w:t>Doba plnění veřejné zakázky</w:t>
      </w:r>
      <w:bookmarkEnd w:id="4"/>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2096" behindDoc="0" locked="1" layoutInCell="1" allowOverlap="1" wp14:anchorId="6396E803" wp14:editId="2F4F9E85">
                <wp:simplePos x="0" y="0"/>
                <wp:positionH relativeFrom="column">
                  <wp:posOffset>0</wp:posOffset>
                </wp:positionH>
                <wp:positionV relativeFrom="paragraph">
                  <wp:posOffset>114299</wp:posOffset>
                </wp:positionV>
                <wp:extent cx="5715000" cy="0"/>
                <wp:effectExtent l="0" t="0" r="19050" b="19050"/>
                <wp:wrapNone/>
                <wp:docPr id="2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2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I0+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KyYjT4U&#10;AgAAKwQAAA4AAAAAAAAAAAAAAAAALgIAAGRycy9lMm9Eb2MueG1sUEsBAi0AFAAGAAgAAAAhAASs&#10;WfHZAAAABgEAAA8AAAAAAAAAAAAAAAAAbgQAAGRycy9kb3ducmV2LnhtbFBLBQYAAAAABAAEAPMA&#10;AAB0BQAAAAA=&#10;" strokecolor="navy" strokeweight="1.5pt">
                <w10:anchorlock/>
              </v:line>
            </w:pict>
          </mc:Fallback>
        </mc:AlternateContent>
      </w:r>
    </w:p>
    <w:p w:rsidR="00A3236B" w:rsidRPr="00A3236B" w:rsidRDefault="00A3236B" w:rsidP="00A3236B">
      <w:pPr>
        <w:spacing w:after="0" w:line="240" w:lineRule="auto"/>
        <w:rPr>
          <w:rFonts w:ascii="Tahoma" w:eastAsia="Times New Roman" w:hAnsi="Tahoma" w:cs="Tahoma"/>
          <w:b/>
          <w:bCs/>
          <w:color w:val="000080"/>
          <w:sz w:val="20"/>
          <w:szCs w:val="20"/>
          <w:lang w:eastAsia="cs-CZ"/>
        </w:rPr>
      </w:pPr>
    </w:p>
    <w:p w:rsidR="00A3236B" w:rsidRPr="008D207E" w:rsidRDefault="007C1BFD" w:rsidP="00B24C18">
      <w:pPr>
        <w:spacing w:after="0" w:line="240" w:lineRule="auto"/>
        <w:ind w:left="705" w:hanging="705"/>
        <w:jc w:val="both"/>
        <w:rPr>
          <w:rFonts w:ascii="Tahoma" w:eastAsia="Times New Roman" w:hAnsi="Tahoma" w:cs="Tahoma"/>
          <w:sz w:val="20"/>
          <w:szCs w:val="20"/>
          <w:lang w:eastAsia="cs-CZ"/>
        </w:rPr>
      </w:pPr>
      <w:r>
        <w:rPr>
          <w:rFonts w:ascii="Tahoma" w:eastAsia="Times New Roman" w:hAnsi="Tahoma" w:cs="Tahoma"/>
          <w:sz w:val="20"/>
          <w:szCs w:val="20"/>
          <w:lang w:eastAsia="cs-CZ"/>
        </w:rPr>
        <w:t>1.4.1</w:t>
      </w:r>
      <w:r>
        <w:rPr>
          <w:rFonts w:ascii="Tahoma" w:eastAsia="Times New Roman" w:hAnsi="Tahoma" w:cs="Tahoma"/>
          <w:sz w:val="20"/>
          <w:szCs w:val="20"/>
          <w:lang w:eastAsia="cs-CZ"/>
        </w:rPr>
        <w:tab/>
      </w:r>
      <w:r w:rsidR="00A3236B" w:rsidRPr="008D207E">
        <w:rPr>
          <w:rFonts w:ascii="Tahoma" w:eastAsia="Times New Roman" w:hAnsi="Tahoma" w:cs="Tahoma"/>
          <w:sz w:val="20"/>
          <w:szCs w:val="20"/>
          <w:lang w:eastAsia="cs-CZ"/>
        </w:rPr>
        <w:t xml:space="preserve">Smlouva </w:t>
      </w:r>
      <w:r w:rsidR="00EB327D" w:rsidRPr="00EB327D">
        <w:rPr>
          <w:rFonts w:ascii="Tahoma" w:eastAsia="Times New Roman" w:hAnsi="Tahoma" w:cs="Tahoma"/>
          <w:sz w:val="20"/>
          <w:szCs w:val="20"/>
          <w:lang w:eastAsia="cs-CZ"/>
        </w:rPr>
        <w:t>o podpoře a rozvoji systému</w:t>
      </w:r>
      <w:r w:rsidR="00A3236B" w:rsidRPr="008D207E">
        <w:rPr>
          <w:rFonts w:ascii="Tahoma" w:eastAsia="Times New Roman" w:hAnsi="Tahoma" w:cs="Tahoma"/>
          <w:sz w:val="20"/>
          <w:szCs w:val="20"/>
          <w:lang w:eastAsia="cs-CZ"/>
        </w:rPr>
        <w:t xml:space="preserve"> </w:t>
      </w:r>
      <w:r w:rsidR="003221D9">
        <w:rPr>
          <w:rFonts w:ascii="Tahoma" w:eastAsia="Times New Roman" w:hAnsi="Tahoma" w:cs="Tahoma"/>
          <w:sz w:val="20"/>
          <w:szCs w:val="20"/>
          <w:lang w:eastAsia="cs-CZ"/>
        </w:rPr>
        <w:t>VITAKART</w:t>
      </w:r>
      <w:r w:rsidR="00EB327D">
        <w:rPr>
          <w:rFonts w:ascii="Tahoma" w:eastAsia="Times New Roman" w:hAnsi="Tahoma" w:cs="Tahoma"/>
          <w:sz w:val="20"/>
          <w:szCs w:val="20"/>
          <w:lang w:eastAsia="cs-CZ"/>
        </w:rPr>
        <w:t>A</w:t>
      </w:r>
      <w:r w:rsidR="003221D9">
        <w:rPr>
          <w:rFonts w:ascii="Tahoma" w:eastAsia="Times New Roman" w:hAnsi="Tahoma" w:cs="Tahoma"/>
          <w:sz w:val="20"/>
          <w:szCs w:val="20"/>
          <w:lang w:eastAsia="cs-CZ"/>
        </w:rPr>
        <w:t xml:space="preserve"> ONLINE</w:t>
      </w:r>
      <w:r w:rsidR="001029D6">
        <w:rPr>
          <w:rFonts w:ascii="Tahoma" w:eastAsia="Times New Roman" w:hAnsi="Tahoma" w:cs="Tahoma"/>
          <w:sz w:val="20"/>
          <w:szCs w:val="20"/>
          <w:lang w:eastAsia="cs-CZ"/>
        </w:rPr>
        <w:t xml:space="preserve"> (dále též „Smlouva</w:t>
      </w:r>
      <w:r w:rsidR="00EB327D">
        <w:rPr>
          <w:rFonts w:ascii="Tahoma" w:eastAsia="Times New Roman" w:hAnsi="Tahoma" w:cs="Tahoma"/>
          <w:sz w:val="20"/>
          <w:szCs w:val="20"/>
          <w:lang w:eastAsia="cs-CZ"/>
        </w:rPr>
        <w:t xml:space="preserve">“) </w:t>
      </w:r>
      <w:r w:rsidR="00A3236B" w:rsidRPr="008D207E">
        <w:rPr>
          <w:rFonts w:ascii="Tahoma" w:eastAsia="Times New Roman" w:hAnsi="Tahoma" w:cs="Tahoma"/>
          <w:sz w:val="20"/>
          <w:szCs w:val="20"/>
          <w:lang w:eastAsia="cs-CZ"/>
        </w:rPr>
        <w:t xml:space="preserve">bude uzavřena na dobu </w:t>
      </w:r>
      <w:r w:rsidR="004660E0" w:rsidRPr="004660E0">
        <w:rPr>
          <w:rFonts w:ascii="Tahoma" w:eastAsia="Times New Roman" w:hAnsi="Tahoma" w:cs="Tahoma"/>
          <w:sz w:val="20"/>
          <w:szCs w:val="20"/>
          <w:lang w:eastAsia="cs-CZ"/>
        </w:rPr>
        <w:t xml:space="preserve">určitou </w:t>
      </w:r>
      <w:r w:rsidR="005D367F" w:rsidRPr="008D207E">
        <w:rPr>
          <w:rFonts w:ascii="Tahoma" w:eastAsia="Times New Roman" w:hAnsi="Tahoma" w:cs="Tahoma"/>
          <w:sz w:val="20"/>
          <w:szCs w:val="20"/>
          <w:lang w:eastAsia="cs-CZ"/>
        </w:rPr>
        <w:t xml:space="preserve">od </w:t>
      </w:r>
      <w:r w:rsidR="008A5B0B">
        <w:rPr>
          <w:rFonts w:ascii="Tahoma" w:eastAsia="Times New Roman" w:hAnsi="Tahoma" w:cs="Tahoma"/>
          <w:sz w:val="20"/>
          <w:szCs w:val="20"/>
          <w:lang w:eastAsia="cs-CZ"/>
        </w:rPr>
        <w:t>účinnosti</w:t>
      </w:r>
      <w:r w:rsidR="005D367F" w:rsidRPr="008D207E">
        <w:rPr>
          <w:rFonts w:ascii="Tahoma" w:eastAsia="Times New Roman" w:hAnsi="Tahoma" w:cs="Tahoma"/>
          <w:sz w:val="20"/>
          <w:szCs w:val="20"/>
          <w:lang w:eastAsia="cs-CZ"/>
        </w:rPr>
        <w:t xml:space="preserve"> </w:t>
      </w:r>
      <w:r w:rsidR="005D367F" w:rsidRPr="00EB327D">
        <w:rPr>
          <w:rFonts w:ascii="Tahoma" w:eastAsia="Times New Roman" w:hAnsi="Tahoma" w:cs="Tahoma"/>
          <w:sz w:val="20"/>
          <w:szCs w:val="20"/>
          <w:lang w:eastAsia="cs-CZ"/>
        </w:rPr>
        <w:t xml:space="preserve">smlouvy </w:t>
      </w:r>
      <w:r w:rsidR="004660E0" w:rsidRPr="00B24C18">
        <w:rPr>
          <w:rFonts w:ascii="Tahoma" w:eastAsia="Times New Roman" w:hAnsi="Tahoma" w:cs="Tahoma"/>
          <w:sz w:val="20"/>
          <w:szCs w:val="20"/>
          <w:lang w:eastAsia="cs-CZ"/>
        </w:rPr>
        <w:t xml:space="preserve">na </w:t>
      </w:r>
      <w:r w:rsidR="00447AB2">
        <w:rPr>
          <w:rFonts w:ascii="Tahoma" w:eastAsia="Times New Roman" w:hAnsi="Tahoma" w:cs="Tahoma"/>
          <w:sz w:val="20"/>
          <w:szCs w:val="20"/>
          <w:lang w:eastAsia="cs-CZ"/>
        </w:rPr>
        <w:t>4 roky</w:t>
      </w:r>
      <w:r w:rsidR="004660E0" w:rsidRPr="004660E0">
        <w:rPr>
          <w:rFonts w:ascii="Tahoma" w:eastAsia="Times New Roman" w:hAnsi="Tahoma" w:cs="Tahoma"/>
          <w:sz w:val="20"/>
          <w:szCs w:val="20"/>
          <w:lang w:eastAsia="cs-CZ"/>
        </w:rPr>
        <w:t>.</w:t>
      </w:r>
    </w:p>
    <w:p w:rsidR="007C1BFD" w:rsidRDefault="007C1BFD" w:rsidP="00A3236B">
      <w:pPr>
        <w:spacing w:after="0" w:line="240" w:lineRule="auto"/>
        <w:jc w:val="both"/>
        <w:rPr>
          <w:rFonts w:ascii="Tahoma" w:eastAsia="Times New Roman" w:hAnsi="Tahoma" w:cs="Tahoma"/>
          <w:sz w:val="20"/>
          <w:szCs w:val="20"/>
          <w:lang w:eastAsia="cs-CZ"/>
        </w:rPr>
      </w:pPr>
    </w:p>
    <w:p w:rsidR="0060146F" w:rsidRPr="008D207E" w:rsidRDefault="007C1BFD" w:rsidP="00A3236B">
      <w:pPr>
        <w:spacing w:after="0" w:line="24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1.4.2</w:t>
      </w:r>
      <w:r>
        <w:rPr>
          <w:rFonts w:ascii="Tahoma" w:eastAsia="Times New Roman" w:hAnsi="Tahoma" w:cs="Tahoma"/>
          <w:sz w:val="20"/>
          <w:szCs w:val="20"/>
          <w:lang w:eastAsia="cs-CZ"/>
        </w:rPr>
        <w:tab/>
      </w:r>
      <w:r w:rsidR="00A3236B" w:rsidRPr="008D207E">
        <w:rPr>
          <w:rFonts w:ascii="Tahoma" w:eastAsia="Times New Roman" w:hAnsi="Tahoma" w:cs="Tahoma"/>
          <w:sz w:val="20"/>
          <w:szCs w:val="20"/>
          <w:lang w:eastAsia="cs-CZ"/>
        </w:rPr>
        <w:t xml:space="preserve">Licenční smlouva bude uzavřena </w:t>
      </w:r>
      <w:r w:rsidR="005D367F" w:rsidRPr="008D207E">
        <w:rPr>
          <w:rFonts w:ascii="Tahoma" w:eastAsia="Times New Roman" w:hAnsi="Tahoma" w:cs="Tahoma"/>
          <w:sz w:val="20"/>
          <w:szCs w:val="20"/>
          <w:lang w:eastAsia="cs-CZ"/>
        </w:rPr>
        <w:t xml:space="preserve">od podpisu smlouvy </w:t>
      </w:r>
      <w:r w:rsidR="00A3236B" w:rsidRPr="008D207E">
        <w:rPr>
          <w:rFonts w:ascii="Tahoma" w:eastAsia="Times New Roman" w:hAnsi="Tahoma" w:cs="Tahoma"/>
          <w:sz w:val="20"/>
          <w:szCs w:val="20"/>
          <w:lang w:eastAsia="cs-CZ"/>
        </w:rPr>
        <w:t xml:space="preserve">na dobu neurčitou. </w:t>
      </w:r>
    </w:p>
    <w:p w:rsidR="007C1BFD" w:rsidRDefault="007C1BFD" w:rsidP="00A3236B">
      <w:pPr>
        <w:spacing w:after="0" w:line="240" w:lineRule="auto"/>
        <w:jc w:val="both"/>
        <w:rPr>
          <w:rFonts w:ascii="Tahoma" w:eastAsia="Times New Roman" w:hAnsi="Tahoma" w:cs="Tahoma"/>
          <w:sz w:val="20"/>
          <w:szCs w:val="20"/>
          <w:lang w:eastAsia="cs-CZ"/>
        </w:rPr>
      </w:pPr>
    </w:p>
    <w:p w:rsidR="00A3236B" w:rsidRDefault="007C1BFD" w:rsidP="00B24C18">
      <w:pPr>
        <w:spacing w:after="0" w:line="240" w:lineRule="auto"/>
        <w:ind w:left="705" w:hanging="705"/>
        <w:jc w:val="both"/>
        <w:rPr>
          <w:rFonts w:ascii="Tahoma" w:eastAsia="Times New Roman" w:hAnsi="Tahoma" w:cs="Tahoma"/>
          <w:sz w:val="20"/>
          <w:szCs w:val="20"/>
          <w:lang w:eastAsia="cs-CZ"/>
        </w:rPr>
      </w:pPr>
      <w:r>
        <w:rPr>
          <w:rFonts w:ascii="Tahoma" w:eastAsia="Times New Roman" w:hAnsi="Tahoma" w:cs="Tahoma"/>
          <w:sz w:val="20"/>
          <w:szCs w:val="20"/>
          <w:lang w:eastAsia="cs-CZ"/>
        </w:rPr>
        <w:t>1.4.3</w:t>
      </w:r>
      <w:r>
        <w:rPr>
          <w:rFonts w:ascii="Tahoma" w:eastAsia="Times New Roman" w:hAnsi="Tahoma" w:cs="Tahoma"/>
          <w:sz w:val="20"/>
          <w:szCs w:val="20"/>
          <w:lang w:eastAsia="cs-CZ"/>
        </w:rPr>
        <w:tab/>
      </w:r>
      <w:r w:rsidR="00A3236B" w:rsidRPr="008D207E">
        <w:rPr>
          <w:rFonts w:ascii="Tahoma" w:eastAsia="Times New Roman" w:hAnsi="Tahoma" w:cs="Tahoma"/>
          <w:sz w:val="20"/>
          <w:szCs w:val="20"/>
          <w:lang w:eastAsia="cs-CZ"/>
        </w:rPr>
        <w:t>Dohoda o pravidlech pro zachování mlčenlivosti</w:t>
      </w:r>
      <w:r w:rsidR="00A3236B">
        <w:rPr>
          <w:rFonts w:ascii="Tahoma" w:eastAsia="Times New Roman" w:hAnsi="Tahoma" w:cs="Tahoma"/>
          <w:sz w:val="20"/>
          <w:szCs w:val="20"/>
          <w:lang w:eastAsia="cs-CZ"/>
        </w:rPr>
        <w:t xml:space="preserve"> bude uzavřena </w:t>
      </w:r>
      <w:r w:rsidR="005D367F" w:rsidRPr="00A3236B">
        <w:rPr>
          <w:rFonts w:ascii="Tahoma" w:eastAsia="Times New Roman" w:hAnsi="Tahoma" w:cs="Tahoma"/>
          <w:sz w:val="20"/>
          <w:szCs w:val="20"/>
          <w:lang w:eastAsia="cs-CZ"/>
        </w:rPr>
        <w:t xml:space="preserve">od </w:t>
      </w:r>
      <w:r w:rsidR="005D367F">
        <w:rPr>
          <w:rFonts w:ascii="Tahoma" w:eastAsia="Times New Roman" w:hAnsi="Tahoma" w:cs="Tahoma"/>
          <w:sz w:val="20"/>
          <w:szCs w:val="20"/>
          <w:lang w:eastAsia="cs-CZ"/>
        </w:rPr>
        <w:t xml:space="preserve">podpisu </w:t>
      </w:r>
      <w:r w:rsidR="005D367F" w:rsidRPr="00A3236B">
        <w:rPr>
          <w:rFonts w:ascii="Tahoma" w:eastAsia="Times New Roman" w:hAnsi="Tahoma" w:cs="Tahoma"/>
          <w:sz w:val="20"/>
          <w:szCs w:val="20"/>
          <w:lang w:eastAsia="cs-CZ"/>
        </w:rPr>
        <w:t>smlouvy</w:t>
      </w:r>
      <w:r w:rsidR="005D367F">
        <w:rPr>
          <w:rFonts w:ascii="Tahoma" w:eastAsia="Times New Roman" w:hAnsi="Tahoma" w:cs="Tahoma"/>
          <w:sz w:val="20"/>
          <w:szCs w:val="20"/>
          <w:lang w:eastAsia="cs-CZ"/>
        </w:rPr>
        <w:t xml:space="preserve"> </w:t>
      </w:r>
      <w:r w:rsidR="00A3236B">
        <w:rPr>
          <w:rFonts w:ascii="Tahoma" w:eastAsia="Times New Roman" w:hAnsi="Tahoma" w:cs="Tahoma"/>
          <w:sz w:val="20"/>
          <w:szCs w:val="20"/>
          <w:lang w:eastAsia="cs-CZ"/>
        </w:rPr>
        <w:t>na dobu neurčitou.</w:t>
      </w:r>
    </w:p>
    <w:p w:rsidR="00A3236B" w:rsidRPr="00A3236B" w:rsidRDefault="00A3236B" w:rsidP="00A3236B">
      <w:pPr>
        <w:spacing w:after="0" w:line="240" w:lineRule="auto"/>
        <w:jc w:val="both"/>
        <w:rPr>
          <w:rFonts w:ascii="Tahoma" w:eastAsia="Times New Roman" w:hAnsi="Tahoma" w:cs="Tahoma"/>
          <w:sz w:val="20"/>
          <w:szCs w:val="20"/>
          <w:lang w:eastAsia="cs-CZ"/>
        </w:rPr>
      </w:pPr>
    </w:p>
    <w:p w:rsidR="00A3236B" w:rsidRPr="00A3236B" w:rsidRDefault="00A3236B" w:rsidP="00A3236B">
      <w:pPr>
        <w:keepNext/>
        <w:spacing w:after="0" w:line="240" w:lineRule="auto"/>
        <w:outlineLvl w:val="1"/>
        <w:rPr>
          <w:rFonts w:ascii="Tahoma" w:eastAsia="Times New Roman" w:hAnsi="Tahoma" w:cs="Tahoma"/>
          <w:b/>
          <w:bCs/>
          <w:i/>
          <w:iCs/>
          <w:sz w:val="20"/>
          <w:szCs w:val="20"/>
          <w:lang w:eastAsia="cs-CZ"/>
        </w:rPr>
      </w:pPr>
      <w:bookmarkStart w:id="5" w:name="_Toc406168796"/>
      <w:r w:rsidRPr="00A3236B">
        <w:rPr>
          <w:rFonts w:ascii="Tahoma" w:eastAsia="Times New Roman" w:hAnsi="Tahoma" w:cs="Tahoma"/>
          <w:b/>
          <w:bCs/>
          <w:i/>
          <w:iCs/>
          <w:sz w:val="20"/>
          <w:szCs w:val="20"/>
          <w:lang w:eastAsia="cs-CZ"/>
        </w:rPr>
        <w:t>1.</w:t>
      </w:r>
      <w:r w:rsidR="00D80ABF">
        <w:rPr>
          <w:rFonts w:ascii="Tahoma" w:eastAsia="Times New Roman" w:hAnsi="Tahoma" w:cs="Tahoma"/>
          <w:b/>
          <w:bCs/>
          <w:i/>
          <w:iCs/>
          <w:sz w:val="20"/>
          <w:szCs w:val="20"/>
          <w:lang w:eastAsia="cs-CZ"/>
        </w:rPr>
        <w:t>5</w:t>
      </w:r>
      <w:r w:rsidR="007C1BFD">
        <w:rPr>
          <w:rFonts w:ascii="Tahoma" w:eastAsia="Times New Roman" w:hAnsi="Tahoma" w:cs="Tahoma"/>
          <w:b/>
          <w:bCs/>
          <w:i/>
          <w:iCs/>
          <w:sz w:val="20"/>
          <w:szCs w:val="20"/>
          <w:lang w:eastAsia="cs-CZ"/>
        </w:rPr>
        <w:t xml:space="preserve"> </w:t>
      </w:r>
      <w:r w:rsidR="00335A94">
        <w:rPr>
          <w:rFonts w:ascii="Tahoma" w:eastAsia="Times New Roman" w:hAnsi="Tahoma" w:cs="Tahoma"/>
          <w:b/>
          <w:bCs/>
          <w:i/>
          <w:iCs/>
          <w:sz w:val="20"/>
          <w:szCs w:val="20"/>
          <w:lang w:eastAsia="cs-CZ"/>
        </w:rPr>
        <w:tab/>
      </w:r>
      <w:r w:rsidRPr="00A3236B">
        <w:rPr>
          <w:rFonts w:ascii="Tahoma" w:eastAsia="Times New Roman" w:hAnsi="Tahoma" w:cs="Tahoma"/>
          <w:b/>
          <w:bCs/>
          <w:i/>
          <w:iCs/>
          <w:sz w:val="20"/>
          <w:szCs w:val="20"/>
          <w:lang w:eastAsia="cs-CZ"/>
        </w:rPr>
        <w:t>Předpokládaná hodnota veřejné zakázky</w:t>
      </w:r>
      <w:bookmarkEnd w:id="5"/>
      <w:r w:rsidRPr="00A3236B">
        <w:rPr>
          <w:rFonts w:ascii="Tahoma" w:eastAsia="Times New Roman" w:hAnsi="Tahoma" w:cs="Tahoma"/>
          <w:b/>
          <w:bCs/>
          <w:i/>
          <w:iCs/>
          <w:sz w:val="20"/>
          <w:szCs w:val="20"/>
          <w:lang w:eastAsia="cs-CZ"/>
        </w:rPr>
        <w:t xml:space="preserve"> </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73600" behindDoc="0" locked="1" layoutInCell="1" allowOverlap="1" wp14:anchorId="1C812F95" wp14:editId="230B23BF">
                <wp:simplePos x="0" y="0"/>
                <wp:positionH relativeFrom="column">
                  <wp:posOffset>0</wp:posOffset>
                </wp:positionH>
                <wp:positionV relativeFrom="paragraph">
                  <wp:posOffset>114299</wp:posOffset>
                </wp:positionV>
                <wp:extent cx="5715000" cy="0"/>
                <wp:effectExtent l="0" t="0" r="19050" b="19050"/>
                <wp:wrapNone/>
                <wp:docPr id="3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736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8bJFQIAACs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DK48bJ&#10;FQIAACsEAAAOAAAAAAAAAAAAAAAAAC4CAABkcnMvZTJvRG9jLnhtbFBLAQItABQABgAIAAAAIQAE&#10;rFnx2QAAAAYBAAAPAAAAAAAAAAAAAAAAAG8EAABkcnMvZG93bnJldi54bWxQSwUGAAAAAAQABADz&#10;AAAAdQUAAAAA&#10;" strokecolor="navy" strokeweight="1.5pt">
                <w10:anchorlock/>
              </v:line>
            </w:pict>
          </mc:Fallback>
        </mc:AlternateContent>
      </w:r>
    </w:p>
    <w:p w:rsidR="00A3236B" w:rsidRPr="00A3236B" w:rsidRDefault="00A3236B" w:rsidP="00A3236B">
      <w:pPr>
        <w:spacing w:after="0" w:line="240" w:lineRule="auto"/>
        <w:rPr>
          <w:rFonts w:ascii="Tahoma" w:eastAsia="Times New Roman" w:hAnsi="Tahoma" w:cs="Tahoma"/>
          <w:b/>
          <w:bCs/>
          <w:color w:val="000080"/>
          <w:sz w:val="20"/>
          <w:szCs w:val="20"/>
          <w:lang w:eastAsia="cs-CZ"/>
        </w:rPr>
      </w:pPr>
    </w:p>
    <w:p w:rsidR="00A3236B" w:rsidRPr="00A3236B" w:rsidRDefault="007C1BFD" w:rsidP="00A3236B">
      <w:pPr>
        <w:autoSpaceDE w:val="0"/>
        <w:autoSpaceDN w:val="0"/>
        <w:adjustRightInd w:val="0"/>
        <w:spacing w:after="0" w:line="24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1.5.1</w:t>
      </w:r>
      <w:r>
        <w:rPr>
          <w:rFonts w:ascii="Tahoma" w:eastAsia="Times New Roman" w:hAnsi="Tahoma" w:cs="Tahoma"/>
          <w:sz w:val="20"/>
          <w:szCs w:val="20"/>
          <w:lang w:eastAsia="cs-CZ"/>
        </w:rPr>
        <w:tab/>
      </w:r>
      <w:r w:rsidR="00A3236B" w:rsidRPr="00A3236B">
        <w:rPr>
          <w:rFonts w:ascii="Tahoma" w:eastAsia="Times New Roman" w:hAnsi="Tahoma" w:cs="Tahoma"/>
          <w:sz w:val="20"/>
          <w:szCs w:val="20"/>
          <w:lang w:eastAsia="cs-CZ"/>
        </w:rPr>
        <w:t xml:space="preserve">Předpokládaná hodnota veřejné </w:t>
      </w:r>
      <w:r w:rsidR="00A3236B" w:rsidRPr="006649C5">
        <w:rPr>
          <w:rFonts w:ascii="Tahoma" w:eastAsia="Times New Roman" w:hAnsi="Tahoma" w:cs="Tahoma"/>
          <w:sz w:val="20"/>
          <w:szCs w:val="20"/>
          <w:lang w:eastAsia="cs-CZ"/>
        </w:rPr>
        <w:t xml:space="preserve">zakázky </w:t>
      </w:r>
      <w:r w:rsidR="004660E0" w:rsidRPr="004660E0">
        <w:rPr>
          <w:rFonts w:ascii="Tahoma" w:eastAsia="Times New Roman" w:hAnsi="Tahoma" w:cs="Tahoma"/>
          <w:bCs/>
          <w:sz w:val="20"/>
          <w:szCs w:val="20"/>
          <w:lang w:eastAsia="cs-CZ"/>
        </w:rPr>
        <w:t xml:space="preserve">je </w:t>
      </w:r>
      <w:r w:rsidR="003221D9">
        <w:rPr>
          <w:rFonts w:ascii="Tahoma" w:eastAsia="Times New Roman" w:hAnsi="Tahoma" w:cs="Tahoma"/>
          <w:b/>
          <w:sz w:val="20"/>
          <w:szCs w:val="20"/>
          <w:lang w:eastAsia="cs-CZ"/>
        </w:rPr>
        <w:t>15</w:t>
      </w:r>
      <w:r w:rsidR="004660E0" w:rsidRPr="004660E0">
        <w:rPr>
          <w:rFonts w:ascii="Tahoma" w:eastAsia="Times New Roman" w:hAnsi="Tahoma" w:cs="Tahoma"/>
          <w:b/>
          <w:sz w:val="20"/>
          <w:szCs w:val="20"/>
          <w:lang w:eastAsia="cs-CZ"/>
        </w:rPr>
        <w:t>.</w:t>
      </w:r>
      <w:r w:rsidR="003221D9">
        <w:rPr>
          <w:rFonts w:ascii="Tahoma" w:eastAsia="Times New Roman" w:hAnsi="Tahoma" w:cs="Tahoma"/>
          <w:b/>
          <w:sz w:val="20"/>
          <w:szCs w:val="20"/>
          <w:lang w:eastAsia="cs-CZ"/>
        </w:rPr>
        <w:t>5</w:t>
      </w:r>
      <w:r w:rsidR="004660E0" w:rsidRPr="004660E0">
        <w:rPr>
          <w:rFonts w:ascii="Tahoma" w:eastAsia="Times New Roman" w:hAnsi="Tahoma" w:cs="Tahoma"/>
          <w:b/>
          <w:sz w:val="20"/>
          <w:szCs w:val="20"/>
          <w:lang w:eastAsia="cs-CZ"/>
        </w:rPr>
        <w:t>00</w:t>
      </w:r>
      <w:r w:rsidR="003221D9">
        <w:rPr>
          <w:rFonts w:ascii="Tahoma" w:eastAsia="Times New Roman" w:hAnsi="Tahoma" w:cs="Tahoma"/>
          <w:b/>
          <w:sz w:val="20"/>
          <w:szCs w:val="20"/>
          <w:lang w:eastAsia="cs-CZ"/>
        </w:rPr>
        <w:t>.000</w:t>
      </w:r>
      <w:r w:rsidR="004660E0" w:rsidRPr="004660E0">
        <w:rPr>
          <w:rFonts w:ascii="Tahoma" w:eastAsia="Times New Roman" w:hAnsi="Tahoma" w:cs="Tahoma"/>
          <w:b/>
          <w:bCs/>
          <w:sz w:val="20"/>
          <w:szCs w:val="20"/>
          <w:lang w:eastAsia="cs-CZ"/>
        </w:rPr>
        <w:t>,- Kč bez DPH</w:t>
      </w:r>
      <w:r w:rsidR="00A3236B" w:rsidRPr="006649C5">
        <w:rPr>
          <w:rFonts w:ascii="Tahoma" w:eastAsia="Times New Roman" w:hAnsi="Tahoma" w:cs="Tahoma"/>
          <w:bCs/>
          <w:sz w:val="20"/>
          <w:szCs w:val="20"/>
          <w:lang w:eastAsia="cs-CZ"/>
        </w:rPr>
        <w:t>.</w:t>
      </w:r>
      <w:r w:rsidR="00A3236B" w:rsidRPr="00A3236B">
        <w:rPr>
          <w:rFonts w:ascii="Tahoma" w:eastAsia="Times New Roman" w:hAnsi="Tahoma" w:cs="Tahoma"/>
          <w:sz w:val="20"/>
          <w:szCs w:val="20"/>
          <w:lang w:eastAsia="cs-CZ"/>
        </w:rPr>
        <w:t xml:space="preserve"> </w:t>
      </w:r>
    </w:p>
    <w:p w:rsidR="00A3236B" w:rsidRPr="00A3236B" w:rsidRDefault="00A3236B" w:rsidP="00A3236B">
      <w:pPr>
        <w:keepNext/>
        <w:keepLines/>
        <w:tabs>
          <w:tab w:val="num" w:pos="720"/>
        </w:tabs>
        <w:spacing w:before="480" w:after="0" w:line="240" w:lineRule="auto"/>
        <w:outlineLvl w:val="0"/>
        <w:rPr>
          <w:rFonts w:ascii="Tahoma" w:eastAsia="Times New Roman" w:hAnsi="Tahoma" w:cs="Tahoma"/>
          <w:b/>
          <w:bCs/>
          <w:color w:val="365F91"/>
          <w:sz w:val="20"/>
          <w:szCs w:val="20"/>
          <w:lang w:eastAsia="cs-CZ"/>
        </w:rPr>
      </w:pPr>
      <w:bookmarkStart w:id="6" w:name="_Toc406168797"/>
      <w:r w:rsidRPr="00A3236B">
        <w:rPr>
          <w:rFonts w:ascii="Tahoma" w:eastAsia="Times New Roman" w:hAnsi="Tahoma" w:cs="Tahoma"/>
          <w:b/>
          <w:bCs/>
          <w:color w:val="365F91"/>
          <w:sz w:val="20"/>
          <w:szCs w:val="20"/>
          <w:lang w:eastAsia="cs-CZ"/>
        </w:rPr>
        <w:lastRenderedPageBreak/>
        <w:t>2. Požadavky na způsob zpracování nabídkové ceny</w:t>
      </w:r>
      <w:bookmarkEnd w:id="6"/>
      <w:r w:rsidRPr="00A3236B">
        <w:rPr>
          <w:rFonts w:ascii="Tahoma" w:eastAsia="Times New Roman" w:hAnsi="Tahoma" w:cs="Tahoma"/>
          <w:b/>
          <w:bCs/>
          <w:color w:val="365F91"/>
          <w:sz w:val="20"/>
          <w:szCs w:val="20"/>
          <w:lang w:eastAsia="cs-CZ"/>
        </w:rPr>
        <w:t xml:space="preserve"> </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3120" behindDoc="0" locked="1" layoutInCell="1" allowOverlap="1" wp14:anchorId="7D672E33" wp14:editId="7A64563B">
                <wp:simplePos x="0" y="0"/>
                <wp:positionH relativeFrom="column">
                  <wp:posOffset>0</wp:posOffset>
                </wp:positionH>
                <wp:positionV relativeFrom="paragraph">
                  <wp:posOffset>114299</wp:posOffset>
                </wp:positionV>
                <wp:extent cx="5715000" cy="0"/>
                <wp:effectExtent l="0" t="0" r="19050" b="19050"/>
                <wp:wrapNone/>
                <wp:docPr id="2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3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JUg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IXglSAU&#10;AgAAKwQAAA4AAAAAAAAAAAAAAAAALgIAAGRycy9lMm9Eb2MueG1sUEsBAi0AFAAGAAgAAAAhAASs&#10;WfHZAAAABgEAAA8AAAAAAAAAAAAAAAAAbgQAAGRycy9kb3ducmV2LnhtbFBLBQYAAAAABAAEAPMA&#10;AAB0BQAAAAA=&#10;" strokecolor="navy" strokeweight="1.5pt">
                <w10:anchorlock/>
              </v:line>
            </w:pict>
          </mc:Fallback>
        </mc:AlternateContent>
      </w:r>
    </w:p>
    <w:p w:rsidR="007C1BFD" w:rsidRDefault="007C1BFD" w:rsidP="007C1BFD">
      <w:pPr>
        <w:keepNext/>
        <w:spacing w:after="0" w:line="240" w:lineRule="auto"/>
        <w:outlineLvl w:val="1"/>
        <w:rPr>
          <w:rFonts w:ascii="Tahoma" w:eastAsia="Times New Roman" w:hAnsi="Tahoma" w:cs="Tahoma"/>
          <w:b/>
          <w:bCs/>
          <w:i/>
          <w:iCs/>
          <w:sz w:val="20"/>
          <w:szCs w:val="20"/>
          <w:lang w:eastAsia="cs-CZ"/>
        </w:rPr>
      </w:pPr>
      <w:bookmarkStart w:id="7" w:name="_Toc289683941"/>
    </w:p>
    <w:p w:rsidR="00EB327D" w:rsidRPr="007C1D39" w:rsidRDefault="00EB327D" w:rsidP="00EB327D">
      <w:pPr>
        <w:pStyle w:val="Nadpis2"/>
        <w:numPr>
          <w:ilvl w:val="0"/>
          <w:numId w:val="0"/>
        </w:numPr>
        <w:rPr>
          <w:rFonts w:ascii="Tahoma" w:hAnsi="Tahoma" w:cs="Tahoma"/>
          <w:sz w:val="20"/>
          <w:szCs w:val="20"/>
        </w:rPr>
      </w:pPr>
      <w:bookmarkStart w:id="8" w:name="_Toc397700694"/>
      <w:bookmarkStart w:id="9" w:name="_Toc406168798"/>
      <w:r w:rsidRPr="007C1D39">
        <w:rPr>
          <w:rFonts w:ascii="Tahoma" w:hAnsi="Tahoma" w:cs="Tahoma"/>
          <w:sz w:val="20"/>
          <w:szCs w:val="20"/>
        </w:rPr>
        <w:t>2.1</w:t>
      </w:r>
      <w:r w:rsidRPr="007C1D39">
        <w:rPr>
          <w:rFonts w:ascii="Tahoma" w:hAnsi="Tahoma" w:cs="Tahoma"/>
          <w:sz w:val="20"/>
          <w:szCs w:val="20"/>
        </w:rPr>
        <w:tab/>
        <w:t>Zpracování nabídkové ceny</w:t>
      </w:r>
      <w:bookmarkEnd w:id="8"/>
      <w:bookmarkEnd w:id="9"/>
      <w:r w:rsidRPr="007C1D39">
        <w:rPr>
          <w:rFonts w:ascii="Tahoma" w:hAnsi="Tahoma" w:cs="Tahoma"/>
          <w:sz w:val="20"/>
          <w:szCs w:val="20"/>
        </w:rPr>
        <w:t xml:space="preserve"> </w:t>
      </w:r>
    </w:p>
    <w:p w:rsidR="00EB327D" w:rsidRPr="007C1D39" w:rsidRDefault="00EB327D" w:rsidP="00EB327D">
      <w:pPr>
        <w:rPr>
          <w:rFonts w:ascii="Tahoma" w:hAnsi="Tahoma" w:cs="Tahoma"/>
          <w:sz w:val="20"/>
          <w:szCs w:val="20"/>
        </w:rPr>
      </w:pPr>
      <w:r w:rsidRPr="00B24C18">
        <w:rPr>
          <w:rFonts w:ascii="Tahoma" w:hAnsi="Tahoma" w:cs="Tahoma"/>
          <w:noProof/>
          <w:lang w:eastAsia="cs-CZ"/>
        </w:rPr>
        <mc:AlternateContent>
          <mc:Choice Requires="wps">
            <w:drawing>
              <wp:anchor distT="4294967293" distB="4294967293" distL="114300" distR="114300" simplePos="0" relativeHeight="251683840" behindDoc="0" locked="1" layoutInCell="1" allowOverlap="1" wp14:anchorId="764D1170" wp14:editId="05A2E735">
                <wp:simplePos x="0" y="0"/>
                <wp:positionH relativeFrom="column">
                  <wp:posOffset>0</wp:posOffset>
                </wp:positionH>
                <wp:positionV relativeFrom="paragraph">
                  <wp:posOffset>114299</wp:posOffset>
                </wp:positionV>
                <wp:extent cx="5715000" cy="0"/>
                <wp:effectExtent l="0" t="0" r="19050" b="19050"/>
                <wp:wrapNone/>
                <wp:docPr id="41" name="Přímá spojnic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41" o:spid="_x0000_s1026" style="position:absolute;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" strokecolor="navy" strokeweight="1.5pt">
                <w10:anchorlock/>
              </v:line>
            </w:pict>
          </mc:Fallback>
        </mc:AlternateContent>
      </w:r>
    </w:p>
    <w:p w:rsidR="004912CA" w:rsidRDefault="00A3236B" w:rsidP="00B24C18">
      <w:pPr>
        <w:autoSpaceDE w:val="0"/>
        <w:autoSpaceDN w:val="0"/>
        <w:adjustRightInd w:val="0"/>
        <w:spacing w:after="0" w:line="240" w:lineRule="auto"/>
        <w:ind w:left="708" w:hanging="708"/>
        <w:jc w:val="both"/>
        <w:rPr>
          <w:rFonts w:ascii="Tahoma" w:hAnsi="Tahoma" w:cs="Tahoma"/>
          <w:color w:val="000000"/>
          <w:sz w:val="20"/>
          <w:szCs w:val="20"/>
        </w:rPr>
      </w:pPr>
      <w:r w:rsidRPr="00A3236B">
        <w:rPr>
          <w:rFonts w:ascii="Tahoma" w:eastAsia="Times New Roman" w:hAnsi="Tahoma" w:cs="Tahoma"/>
          <w:color w:val="000000"/>
          <w:sz w:val="20"/>
          <w:szCs w:val="20"/>
          <w:lang w:eastAsia="cs-CZ"/>
        </w:rPr>
        <w:t>2.1.</w:t>
      </w:r>
      <w:r w:rsidR="007C1BFD">
        <w:rPr>
          <w:rFonts w:ascii="Tahoma" w:eastAsia="Times New Roman" w:hAnsi="Tahoma" w:cs="Tahoma"/>
          <w:color w:val="000000"/>
          <w:sz w:val="20"/>
          <w:szCs w:val="20"/>
          <w:lang w:eastAsia="cs-CZ"/>
        </w:rPr>
        <w:t>1</w:t>
      </w:r>
      <w:r w:rsidRPr="00A3236B">
        <w:rPr>
          <w:rFonts w:ascii="Tahoma" w:eastAsia="Times New Roman" w:hAnsi="Tahoma" w:cs="Tahoma"/>
          <w:color w:val="000000"/>
          <w:sz w:val="20"/>
          <w:szCs w:val="20"/>
          <w:lang w:eastAsia="cs-CZ"/>
        </w:rPr>
        <w:t xml:space="preserve"> </w:t>
      </w:r>
      <w:r w:rsidR="00117AC4">
        <w:rPr>
          <w:rFonts w:ascii="Tahoma" w:eastAsia="Times New Roman" w:hAnsi="Tahoma" w:cs="Tahoma"/>
          <w:color w:val="000000"/>
          <w:sz w:val="20"/>
          <w:szCs w:val="20"/>
          <w:lang w:eastAsia="cs-CZ"/>
        </w:rPr>
        <w:tab/>
      </w:r>
      <w:r w:rsidRPr="00A3236B">
        <w:rPr>
          <w:rFonts w:ascii="Tahoma" w:hAnsi="Tahoma" w:cs="Tahoma"/>
          <w:color w:val="000000"/>
          <w:sz w:val="20"/>
          <w:szCs w:val="20"/>
        </w:rPr>
        <w:t xml:space="preserve">Nabídková cena musí </w:t>
      </w:r>
      <w:r w:rsidRPr="004F33E3">
        <w:rPr>
          <w:rFonts w:ascii="Tahoma" w:hAnsi="Tahoma" w:cs="Tahoma"/>
          <w:sz w:val="20"/>
          <w:szCs w:val="20"/>
        </w:rPr>
        <w:t>být</w:t>
      </w:r>
      <w:r w:rsidRPr="00A3236B">
        <w:rPr>
          <w:rFonts w:ascii="Tahoma" w:hAnsi="Tahoma" w:cs="Tahoma"/>
          <w:color w:val="000000"/>
          <w:sz w:val="20"/>
          <w:szCs w:val="20"/>
        </w:rPr>
        <w:t xml:space="preserve"> zpracována v české měně (CZK). Uchazeči jsou povinni nabídkovou cenu </w:t>
      </w:r>
      <w:r w:rsidR="00FA6748">
        <w:rPr>
          <w:rFonts w:ascii="Tahoma" w:hAnsi="Tahoma" w:cs="Tahoma"/>
          <w:color w:val="000000"/>
          <w:sz w:val="20"/>
          <w:szCs w:val="20"/>
        </w:rPr>
        <w:t xml:space="preserve">uvést </w:t>
      </w:r>
      <w:r w:rsidR="007C1BFD">
        <w:rPr>
          <w:rFonts w:ascii="Tahoma" w:hAnsi="Tahoma" w:cs="Tahoma"/>
          <w:color w:val="000000"/>
          <w:sz w:val="20"/>
          <w:szCs w:val="20"/>
        </w:rPr>
        <w:t>ve formátu, dle pravidel a na místech k tomu určených</w:t>
      </w:r>
      <w:r w:rsidR="004912CA">
        <w:rPr>
          <w:rFonts w:ascii="Tahoma" w:hAnsi="Tahoma" w:cs="Tahoma"/>
          <w:color w:val="000000"/>
          <w:sz w:val="20"/>
          <w:szCs w:val="20"/>
        </w:rPr>
        <w:t>:</w:t>
      </w:r>
    </w:p>
    <w:p w:rsidR="004912CA" w:rsidRDefault="004912CA" w:rsidP="004912CA">
      <w:pPr>
        <w:autoSpaceDE w:val="0"/>
        <w:autoSpaceDN w:val="0"/>
        <w:adjustRightInd w:val="0"/>
        <w:spacing w:after="0" w:line="240" w:lineRule="auto"/>
        <w:ind w:left="708" w:hanging="3"/>
        <w:jc w:val="both"/>
        <w:rPr>
          <w:rFonts w:ascii="Tahoma" w:hAnsi="Tahoma" w:cs="Tahoma"/>
          <w:color w:val="000000"/>
          <w:sz w:val="20"/>
          <w:szCs w:val="20"/>
        </w:rPr>
      </w:pPr>
    </w:p>
    <w:p w:rsidR="004912CA" w:rsidRDefault="004912CA" w:rsidP="004912CA">
      <w:pPr>
        <w:autoSpaceDE w:val="0"/>
        <w:autoSpaceDN w:val="0"/>
        <w:adjustRightInd w:val="0"/>
        <w:spacing w:after="0" w:line="240" w:lineRule="auto"/>
        <w:ind w:left="708" w:hanging="3"/>
        <w:jc w:val="both"/>
        <w:rPr>
          <w:rFonts w:ascii="Tahoma" w:hAnsi="Tahoma" w:cs="Tahoma"/>
          <w:color w:val="000000"/>
          <w:sz w:val="20"/>
          <w:szCs w:val="20"/>
        </w:rPr>
      </w:pPr>
      <w:r>
        <w:rPr>
          <w:rFonts w:ascii="Tahoma" w:hAnsi="Tahoma" w:cs="Tahoma"/>
          <w:color w:val="000000"/>
          <w:sz w:val="20"/>
          <w:szCs w:val="20"/>
        </w:rPr>
        <w:t>a)</w:t>
      </w:r>
      <w:r w:rsidR="007C1BFD">
        <w:rPr>
          <w:rFonts w:ascii="Tahoma" w:hAnsi="Tahoma" w:cs="Tahoma"/>
          <w:color w:val="000000"/>
          <w:sz w:val="20"/>
          <w:szCs w:val="20"/>
        </w:rPr>
        <w:t xml:space="preserve"> závazným vzorem </w:t>
      </w:r>
      <w:r w:rsidR="007C1BFD" w:rsidRPr="004912CA">
        <w:rPr>
          <w:rFonts w:ascii="Tahoma" w:hAnsi="Tahoma" w:cs="Tahoma"/>
          <w:color w:val="000000"/>
          <w:sz w:val="20"/>
          <w:szCs w:val="20"/>
        </w:rPr>
        <w:t>Smlouvy o podpoře a rozvoji systému VITAKARTA ONLINE (</w:t>
      </w:r>
      <w:r w:rsidR="007C1BFD">
        <w:rPr>
          <w:rFonts w:ascii="Tahoma" w:hAnsi="Tahoma" w:cs="Tahoma"/>
          <w:color w:val="000000"/>
          <w:sz w:val="20"/>
          <w:szCs w:val="20"/>
        </w:rPr>
        <w:t xml:space="preserve">dále též „Smlouva“), </w:t>
      </w:r>
      <w:r w:rsidR="00BC23EE">
        <w:rPr>
          <w:rFonts w:ascii="Tahoma" w:hAnsi="Tahoma" w:cs="Tahoma"/>
          <w:color w:val="000000"/>
          <w:sz w:val="20"/>
          <w:szCs w:val="20"/>
        </w:rPr>
        <w:t>jež</w:t>
      </w:r>
      <w:r w:rsidR="007C1BFD">
        <w:rPr>
          <w:rFonts w:ascii="Tahoma" w:hAnsi="Tahoma" w:cs="Tahoma"/>
          <w:color w:val="000000"/>
          <w:sz w:val="20"/>
          <w:szCs w:val="20"/>
        </w:rPr>
        <w:t xml:space="preserve"> tvoří přílohu této zadávací dokumentace</w:t>
      </w:r>
      <w:r w:rsidR="00BC23EE">
        <w:rPr>
          <w:rFonts w:ascii="Tahoma" w:hAnsi="Tahoma" w:cs="Tahoma"/>
          <w:color w:val="000000"/>
          <w:sz w:val="20"/>
          <w:szCs w:val="20"/>
        </w:rPr>
        <w:t xml:space="preserve"> (viz Příloha č. 3 Smlouvy)</w:t>
      </w:r>
      <w:r>
        <w:rPr>
          <w:rFonts w:ascii="Tahoma" w:hAnsi="Tahoma" w:cs="Tahoma"/>
          <w:color w:val="000000"/>
          <w:sz w:val="20"/>
          <w:szCs w:val="20"/>
        </w:rPr>
        <w:t>, a současně</w:t>
      </w:r>
    </w:p>
    <w:p w:rsidR="007C1BFD" w:rsidRDefault="004912CA" w:rsidP="004912CA">
      <w:pPr>
        <w:autoSpaceDE w:val="0"/>
        <w:autoSpaceDN w:val="0"/>
        <w:adjustRightInd w:val="0"/>
        <w:spacing w:after="0" w:line="240" w:lineRule="auto"/>
        <w:ind w:left="708" w:hanging="3"/>
        <w:jc w:val="both"/>
        <w:rPr>
          <w:rFonts w:ascii="Tahoma" w:hAnsi="Tahoma" w:cs="Tahoma"/>
          <w:color w:val="000000"/>
          <w:sz w:val="20"/>
          <w:szCs w:val="20"/>
        </w:rPr>
      </w:pPr>
      <w:r>
        <w:rPr>
          <w:rFonts w:ascii="Tahoma" w:hAnsi="Tahoma" w:cs="Tahoma"/>
          <w:color w:val="000000"/>
          <w:sz w:val="20"/>
          <w:szCs w:val="20"/>
        </w:rPr>
        <w:t>b) závazným vzorem Nabídkové ceny, jež tvoří přílohu této zadávací dokumentace</w:t>
      </w:r>
      <w:r w:rsidR="007C1BFD">
        <w:rPr>
          <w:rFonts w:ascii="Tahoma" w:hAnsi="Tahoma" w:cs="Tahoma"/>
          <w:color w:val="000000"/>
          <w:sz w:val="20"/>
          <w:szCs w:val="20"/>
        </w:rPr>
        <w:t xml:space="preserve">. </w:t>
      </w:r>
    </w:p>
    <w:p w:rsidR="004912CA" w:rsidRDefault="004912CA" w:rsidP="004912CA">
      <w:pPr>
        <w:autoSpaceDE w:val="0"/>
        <w:autoSpaceDN w:val="0"/>
        <w:adjustRightInd w:val="0"/>
        <w:spacing w:after="0" w:line="240" w:lineRule="auto"/>
        <w:ind w:left="708" w:hanging="3"/>
        <w:jc w:val="both"/>
        <w:rPr>
          <w:rFonts w:ascii="Tahoma" w:hAnsi="Tahoma" w:cs="Tahoma"/>
          <w:color w:val="000000"/>
          <w:sz w:val="20"/>
          <w:szCs w:val="20"/>
        </w:rPr>
      </w:pPr>
    </w:p>
    <w:p w:rsidR="004912CA" w:rsidRDefault="004912CA" w:rsidP="004912CA">
      <w:pPr>
        <w:autoSpaceDE w:val="0"/>
        <w:autoSpaceDN w:val="0"/>
        <w:adjustRightInd w:val="0"/>
        <w:spacing w:after="0" w:line="240" w:lineRule="auto"/>
        <w:ind w:left="708" w:hanging="3"/>
        <w:jc w:val="both"/>
        <w:rPr>
          <w:rFonts w:ascii="Tahoma" w:hAnsi="Tahoma" w:cs="Tahoma"/>
          <w:color w:val="000000"/>
          <w:sz w:val="20"/>
          <w:szCs w:val="20"/>
        </w:rPr>
      </w:pPr>
      <w:r>
        <w:rPr>
          <w:rFonts w:ascii="Tahoma" w:hAnsi="Tahoma" w:cs="Tahoma"/>
          <w:color w:val="000000"/>
          <w:sz w:val="20"/>
          <w:szCs w:val="20"/>
        </w:rPr>
        <w:t xml:space="preserve">Rozdíl mezi cenami v obou dokumentech je důvodem pro vyřazení nabídky a následné vyloučení uchazeče ze zadávacího řízení. </w:t>
      </w:r>
    </w:p>
    <w:p w:rsidR="00BC23EE" w:rsidRDefault="00BC23EE" w:rsidP="007C1BFD">
      <w:pPr>
        <w:autoSpaceDE w:val="0"/>
        <w:autoSpaceDN w:val="0"/>
        <w:adjustRightInd w:val="0"/>
        <w:spacing w:after="0" w:line="240" w:lineRule="auto"/>
        <w:jc w:val="both"/>
        <w:rPr>
          <w:rFonts w:ascii="Tahoma" w:hAnsi="Tahoma" w:cs="Tahoma"/>
          <w:color w:val="000000"/>
          <w:sz w:val="20"/>
          <w:szCs w:val="20"/>
        </w:rPr>
      </w:pPr>
    </w:p>
    <w:p w:rsidR="00BB63A8" w:rsidRDefault="00BC23EE" w:rsidP="00B24C18">
      <w:pPr>
        <w:autoSpaceDE w:val="0"/>
        <w:autoSpaceDN w:val="0"/>
        <w:adjustRightInd w:val="0"/>
        <w:spacing w:after="0" w:line="240" w:lineRule="auto"/>
        <w:ind w:left="705" w:hanging="705"/>
        <w:jc w:val="both"/>
        <w:rPr>
          <w:rFonts w:ascii="Tahoma" w:eastAsia="Times New Roman" w:hAnsi="Tahoma" w:cs="Tahoma"/>
          <w:color w:val="000000"/>
          <w:sz w:val="20"/>
          <w:szCs w:val="20"/>
          <w:lang w:eastAsia="cs-CZ"/>
        </w:rPr>
      </w:pPr>
      <w:r>
        <w:rPr>
          <w:rFonts w:ascii="Tahoma" w:hAnsi="Tahoma" w:cs="Tahoma"/>
          <w:color w:val="000000"/>
          <w:sz w:val="20"/>
          <w:szCs w:val="20"/>
        </w:rPr>
        <w:t xml:space="preserve">2.1.2 </w:t>
      </w:r>
      <w:r w:rsidR="00117AC4">
        <w:rPr>
          <w:rFonts w:ascii="Tahoma" w:hAnsi="Tahoma" w:cs="Tahoma"/>
          <w:color w:val="000000"/>
          <w:sz w:val="20"/>
          <w:szCs w:val="20"/>
        </w:rPr>
        <w:tab/>
      </w:r>
      <w:r w:rsidR="00A3236B" w:rsidRPr="00A3236B">
        <w:rPr>
          <w:rFonts w:ascii="Tahoma" w:hAnsi="Tahoma" w:cs="Tahoma"/>
          <w:color w:val="000000"/>
          <w:sz w:val="20"/>
          <w:szCs w:val="20"/>
        </w:rPr>
        <w:t>Nabídková cena</w:t>
      </w:r>
      <w:r w:rsidR="00A3236B" w:rsidRPr="00A3236B">
        <w:rPr>
          <w:rFonts w:ascii="Tahoma" w:hAnsi="Tahoma" w:cs="Tahoma"/>
          <w:b/>
          <w:color w:val="000000"/>
          <w:sz w:val="20"/>
          <w:szCs w:val="20"/>
        </w:rPr>
        <w:t xml:space="preserve"> </w:t>
      </w:r>
      <w:r w:rsidR="00A3236B" w:rsidRPr="00A3236B">
        <w:rPr>
          <w:rFonts w:ascii="Tahoma" w:hAnsi="Tahoma" w:cs="Tahoma"/>
          <w:color w:val="000000"/>
          <w:sz w:val="20"/>
          <w:szCs w:val="20"/>
        </w:rPr>
        <w:t>je závazná a nejvýše přípustná, a to po celou dobu plnění. Do nabídkové ceny musejí být započteny veškeré náklady, zisk, rizika, bonusy, slevy a dalších vlivy.</w:t>
      </w:r>
      <w:r w:rsidR="00A3236B" w:rsidRPr="00A3236B">
        <w:rPr>
          <w:rFonts w:ascii="Tahoma" w:eastAsia="Times New Roman" w:hAnsi="Tahoma" w:cs="Tahoma"/>
          <w:color w:val="000000"/>
          <w:sz w:val="20"/>
          <w:szCs w:val="20"/>
          <w:lang w:eastAsia="cs-CZ"/>
        </w:rPr>
        <w:t xml:space="preserve"> Nabídková cena musí obsahovat cenu veškerých prací, dodávek, dopravy, zaškolení odpovědných pracovníků, činností, finančních vlivů (např. inflace, změna kurzu CZK apod.) </w:t>
      </w:r>
      <w:r w:rsidR="005D367F">
        <w:rPr>
          <w:rFonts w:ascii="Tahoma" w:eastAsia="Times New Roman" w:hAnsi="Tahoma" w:cs="Tahoma"/>
          <w:color w:val="000000"/>
          <w:sz w:val="20"/>
          <w:szCs w:val="20"/>
          <w:lang w:eastAsia="cs-CZ"/>
        </w:rPr>
        <w:t xml:space="preserve">a souvisejících nákladů </w:t>
      </w:r>
      <w:r w:rsidR="00A3236B" w:rsidRPr="00A3236B">
        <w:rPr>
          <w:rFonts w:ascii="Tahoma" w:eastAsia="Times New Roman" w:hAnsi="Tahoma" w:cs="Tahoma"/>
          <w:color w:val="000000"/>
          <w:sz w:val="20"/>
          <w:szCs w:val="20"/>
          <w:lang w:eastAsia="cs-CZ"/>
        </w:rPr>
        <w:t xml:space="preserve">ve vztahu k celé době </w:t>
      </w:r>
      <w:r w:rsidR="005D367F">
        <w:rPr>
          <w:rFonts w:ascii="Tahoma" w:eastAsia="Times New Roman" w:hAnsi="Tahoma" w:cs="Tahoma"/>
          <w:color w:val="000000"/>
          <w:sz w:val="20"/>
          <w:szCs w:val="20"/>
          <w:lang w:eastAsia="cs-CZ"/>
        </w:rPr>
        <w:t>realizace zakázky</w:t>
      </w:r>
      <w:r w:rsidR="005F5162" w:rsidRPr="00A3236B">
        <w:rPr>
          <w:rFonts w:ascii="Tahoma" w:eastAsia="Times New Roman" w:hAnsi="Tahoma" w:cs="Tahoma"/>
          <w:color w:val="000000"/>
          <w:sz w:val="20"/>
          <w:szCs w:val="20"/>
          <w:lang w:eastAsia="cs-CZ"/>
        </w:rPr>
        <w:t xml:space="preserve"> </w:t>
      </w:r>
      <w:r w:rsidR="00A3236B" w:rsidRPr="00A3236B">
        <w:rPr>
          <w:rFonts w:ascii="Tahoma" w:eastAsia="Times New Roman" w:hAnsi="Tahoma" w:cs="Tahoma"/>
          <w:color w:val="000000"/>
          <w:sz w:val="20"/>
          <w:szCs w:val="20"/>
          <w:lang w:eastAsia="cs-CZ"/>
        </w:rPr>
        <w:t>v souladu s touto zadávací dokumentací.</w:t>
      </w:r>
    </w:p>
    <w:p w:rsidR="00BB63A8" w:rsidRDefault="00BB63A8" w:rsidP="00B24C18">
      <w:pPr>
        <w:autoSpaceDE w:val="0"/>
        <w:autoSpaceDN w:val="0"/>
        <w:adjustRightInd w:val="0"/>
        <w:spacing w:after="0" w:line="240" w:lineRule="auto"/>
        <w:ind w:left="705" w:hanging="705"/>
        <w:jc w:val="both"/>
        <w:rPr>
          <w:rFonts w:ascii="Tahoma" w:eastAsia="Times New Roman" w:hAnsi="Tahoma" w:cs="Tahoma"/>
          <w:color w:val="000000"/>
          <w:sz w:val="20"/>
          <w:szCs w:val="20"/>
          <w:lang w:eastAsia="cs-CZ"/>
        </w:rPr>
      </w:pPr>
    </w:p>
    <w:p w:rsidR="0095780A" w:rsidRDefault="00BB63A8" w:rsidP="0095780A">
      <w:pPr>
        <w:autoSpaceDE w:val="0"/>
        <w:autoSpaceDN w:val="0"/>
        <w:adjustRightInd w:val="0"/>
        <w:spacing w:after="0" w:line="240" w:lineRule="auto"/>
        <w:ind w:left="705" w:hanging="705"/>
        <w:jc w:val="both"/>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2.1.3</w:t>
      </w:r>
      <w:r>
        <w:rPr>
          <w:rFonts w:ascii="Tahoma" w:eastAsia="Times New Roman" w:hAnsi="Tahoma" w:cs="Tahoma"/>
          <w:color w:val="000000"/>
          <w:sz w:val="20"/>
          <w:szCs w:val="20"/>
          <w:lang w:eastAsia="cs-CZ"/>
        </w:rPr>
        <w:tab/>
      </w:r>
      <w:r w:rsidR="0095780A">
        <w:rPr>
          <w:rFonts w:ascii="Tahoma" w:eastAsia="Times New Roman" w:hAnsi="Tahoma" w:cs="Tahoma"/>
          <w:color w:val="000000"/>
          <w:sz w:val="20"/>
          <w:szCs w:val="20"/>
          <w:lang w:eastAsia="cs-CZ"/>
        </w:rPr>
        <w:t xml:space="preserve">Zadavatel nepřipouští, aby součet níže uvedených položek byl vyšší než předpokládaná hodnota této veřejné zakázky. </w:t>
      </w:r>
    </w:p>
    <w:p w:rsidR="0095780A" w:rsidRDefault="0095780A" w:rsidP="0095780A">
      <w:pPr>
        <w:autoSpaceDE w:val="0"/>
        <w:autoSpaceDN w:val="0"/>
        <w:adjustRightInd w:val="0"/>
        <w:spacing w:after="0" w:line="240" w:lineRule="auto"/>
        <w:ind w:left="705" w:hanging="705"/>
        <w:jc w:val="both"/>
        <w:rPr>
          <w:rFonts w:ascii="Tahoma" w:eastAsia="Times New Roman" w:hAnsi="Tahoma" w:cs="Tahoma"/>
          <w:color w:val="000000"/>
          <w:sz w:val="20"/>
          <w:szCs w:val="20"/>
          <w:lang w:eastAsia="cs-CZ"/>
        </w:rPr>
      </w:pPr>
    </w:p>
    <w:tbl>
      <w:tblPr>
        <w:tblStyle w:val="Mkatabulky"/>
        <w:tblW w:w="4502" w:type="pct"/>
        <w:tblInd w:w="81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363"/>
      </w:tblGrid>
      <w:tr w:rsidR="0095780A" w:rsidTr="00FA6793">
        <w:trPr>
          <w:trHeight w:val="567"/>
        </w:trPr>
        <w:tc>
          <w:tcPr>
            <w:tcW w:w="1389" w:type="pct"/>
            <w:tcBorders>
              <w:top w:val="single" w:sz="12" w:space="0" w:color="auto"/>
            </w:tcBorders>
            <w:vAlign w:val="center"/>
          </w:tcPr>
          <w:p w:rsidR="0095780A" w:rsidRDefault="0095780A" w:rsidP="00FA6793">
            <w:pPr>
              <w:spacing w:after="0" w:line="240" w:lineRule="auto"/>
              <w:rPr>
                <w:rFonts w:ascii="Tahoma" w:hAnsi="Tahoma" w:cs="Tahoma"/>
                <w:sz w:val="20"/>
                <w:szCs w:val="20"/>
              </w:rPr>
            </w:pPr>
            <w:r>
              <w:rPr>
                <w:rFonts w:ascii="Tahoma" w:hAnsi="Tahoma" w:cs="Tahoma"/>
                <w:sz w:val="20"/>
                <w:szCs w:val="20"/>
              </w:rPr>
              <w:t xml:space="preserve">Celková nabídková cena za technickou podporu na </w:t>
            </w:r>
            <w:r w:rsidRPr="00F9624E">
              <w:rPr>
                <w:rFonts w:ascii="Tahoma" w:hAnsi="Tahoma" w:cs="Tahoma"/>
                <w:sz w:val="20"/>
                <w:szCs w:val="20"/>
              </w:rPr>
              <w:t>4 roky</w:t>
            </w:r>
            <w:r>
              <w:rPr>
                <w:rFonts w:ascii="Tahoma" w:hAnsi="Tahoma" w:cs="Tahoma"/>
                <w:sz w:val="20"/>
                <w:szCs w:val="20"/>
              </w:rPr>
              <w:t xml:space="preserve"> </w:t>
            </w:r>
          </w:p>
          <w:p w:rsidR="0095780A" w:rsidRDefault="0095780A" w:rsidP="00FA6793">
            <w:pPr>
              <w:spacing w:after="0" w:line="240" w:lineRule="auto"/>
              <w:rPr>
                <w:rFonts w:ascii="Tahoma" w:hAnsi="Tahoma" w:cs="Tahoma"/>
                <w:sz w:val="20"/>
                <w:szCs w:val="20"/>
              </w:rPr>
            </w:pPr>
            <w:r>
              <w:rPr>
                <w:rFonts w:ascii="Tahoma" w:hAnsi="Tahoma" w:cs="Tahoma"/>
                <w:sz w:val="20"/>
                <w:szCs w:val="20"/>
              </w:rPr>
              <w:t>(viz bod 9.2.3 zadávací dokumentace)</w:t>
            </w:r>
          </w:p>
        </w:tc>
      </w:tr>
      <w:tr w:rsidR="0095780A" w:rsidTr="00FA6793">
        <w:trPr>
          <w:trHeight w:val="567"/>
        </w:trPr>
        <w:tc>
          <w:tcPr>
            <w:tcW w:w="1389" w:type="pct"/>
            <w:vAlign w:val="center"/>
          </w:tcPr>
          <w:p w:rsidR="0095780A" w:rsidRDefault="0095780A" w:rsidP="00FA6793">
            <w:pPr>
              <w:spacing w:after="0" w:line="240" w:lineRule="auto"/>
              <w:rPr>
                <w:rFonts w:ascii="Tahoma" w:hAnsi="Tahoma" w:cs="Tahoma"/>
                <w:sz w:val="20"/>
                <w:szCs w:val="20"/>
              </w:rPr>
            </w:pPr>
            <w:r>
              <w:rPr>
                <w:rFonts w:ascii="Tahoma" w:hAnsi="Tahoma" w:cs="Tahoma"/>
                <w:sz w:val="20"/>
                <w:szCs w:val="20"/>
              </w:rPr>
              <w:t xml:space="preserve">Celková nabídková cena za dílo </w:t>
            </w:r>
          </w:p>
          <w:p w:rsidR="0095780A" w:rsidRDefault="0095780A" w:rsidP="00FA6793">
            <w:pPr>
              <w:spacing w:after="0" w:line="240" w:lineRule="auto"/>
              <w:rPr>
                <w:rFonts w:ascii="Tahoma" w:hAnsi="Tahoma" w:cs="Tahoma"/>
                <w:sz w:val="20"/>
                <w:szCs w:val="20"/>
              </w:rPr>
            </w:pPr>
            <w:r>
              <w:rPr>
                <w:rFonts w:ascii="Tahoma" w:hAnsi="Tahoma" w:cs="Tahoma"/>
                <w:sz w:val="20"/>
                <w:szCs w:val="20"/>
              </w:rPr>
              <w:t xml:space="preserve">(viz bod 9.2.1 zadávací dokumentace) </w:t>
            </w:r>
          </w:p>
        </w:tc>
      </w:tr>
      <w:tr w:rsidR="0095780A" w:rsidTr="00FA6793">
        <w:trPr>
          <w:trHeight w:val="567"/>
        </w:trPr>
        <w:tc>
          <w:tcPr>
            <w:tcW w:w="1389" w:type="pct"/>
            <w:vAlign w:val="center"/>
          </w:tcPr>
          <w:p w:rsidR="0095780A" w:rsidRDefault="0095780A" w:rsidP="00FA6793">
            <w:pPr>
              <w:spacing w:after="0" w:line="240" w:lineRule="auto"/>
              <w:rPr>
                <w:rFonts w:ascii="Tahoma" w:hAnsi="Tahoma" w:cs="Tahoma"/>
                <w:sz w:val="20"/>
                <w:szCs w:val="20"/>
              </w:rPr>
            </w:pPr>
            <w:r>
              <w:rPr>
                <w:rFonts w:ascii="Tahoma" w:hAnsi="Tahoma" w:cs="Tahoma"/>
                <w:sz w:val="20"/>
                <w:szCs w:val="20"/>
              </w:rPr>
              <w:t xml:space="preserve">Celková nabídková cena </w:t>
            </w:r>
            <w:r w:rsidRPr="00981CC3">
              <w:rPr>
                <w:rFonts w:ascii="Tahoma" w:hAnsi="Tahoma" w:cs="Tahoma"/>
                <w:sz w:val="20"/>
                <w:szCs w:val="20"/>
              </w:rPr>
              <w:t>za převzetí VITAKARTY ONLINE do technické podpory</w:t>
            </w:r>
            <w:r>
              <w:rPr>
                <w:rFonts w:ascii="Tahoma" w:hAnsi="Tahoma" w:cs="Tahoma"/>
                <w:sz w:val="20"/>
                <w:szCs w:val="20"/>
              </w:rPr>
              <w:t xml:space="preserve"> </w:t>
            </w:r>
          </w:p>
          <w:p w:rsidR="0095780A" w:rsidRDefault="0095780A" w:rsidP="00FA6793">
            <w:pPr>
              <w:spacing w:after="0" w:line="240" w:lineRule="auto"/>
              <w:rPr>
                <w:rFonts w:ascii="Tahoma" w:hAnsi="Tahoma" w:cs="Tahoma"/>
                <w:sz w:val="20"/>
                <w:szCs w:val="20"/>
              </w:rPr>
            </w:pPr>
            <w:r>
              <w:rPr>
                <w:rFonts w:ascii="Tahoma" w:hAnsi="Tahoma" w:cs="Tahoma"/>
                <w:sz w:val="20"/>
                <w:szCs w:val="20"/>
              </w:rPr>
              <w:t>(viz bod 9.2.2 zadávací dokumentace)</w:t>
            </w:r>
          </w:p>
        </w:tc>
      </w:tr>
    </w:tbl>
    <w:p w:rsidR="00EB327D" w:rsidRDefault="00EB327D" w:rsidP="00A3236B">
      <w:pPr>
        <w:autoSpaceDE w:val="0"/>
        <w:autoSpaceDN w:val="0"/>
        <w:adjustRightInd w:val="0"/>
        <w:spacing w:after="0" w:line="240" w:lineRule="auto"/>
        <w:jc w:val="both"/>
        <w:rPr>
          <w:rFonts w:ascii="Tahoma" w:hAnsi="Tahoma" w:cs="Tahoma"/>
          <w:color w:val="000000"/>
          <w:sz w:val="20"/>
          <w:szCs w:val="20"/>
        </w:rPr>
      </w:pPr>
    </w:p>
    <w:p w:rsidR="00EB327D" w:rsidRPr="007C1D39" w:rsidRDefault="00EB327D" w:rsidP="00EB327D">
      <w:pPr>
        <w:pStyle w:val="Nadpis2"/>
        <w:numPr>
          <w:ilvl w:val="0"/>
          <w:numId w:val="0"/>
        </w:numPr>
        <w:rPr>
          <w:rFonts w:ascii="Tahoma" w:hAnsi="Tahoma" w:cs="Tahoma"/>
          <w:sz w:val="20"/>
          <w:szCs w:val="20"/>
        </w:rPr>
      </w:pPr>
      <w:bookmarkStart w:id="10" w:name="_Toc397700695"/>
      <w:bookmarkStart w:id="11" w:name="_Toc406168799"/>
      <w:r w:rsidRPr="007C1D39">
        <w:rPr>
          <w:rFonts w:ascii="Tahoma" w:hAnsi="Tahoma" w:cs="Tahoma"/>
          <w:sz w:val="20"/>
          <w:szCs w:val="20"/>
        </w:rPr>
        <w:t>2.2</w:t>
      </w:r>
      <w:r w:rsidRPr="007C1D39">
        <w:rPr>
          <w:rFonts w:ascii="Tahoma" w:hAnsi="Tahoma" w:cs="Tahoma"/>
          <w:sz w:val="20"/>
          <w:szCs w:val="20"/>
        </w:rPr>
        <w:tab/>
        <w:t>Daň z přidané hodnoty</w:t>
      </w:r>
      <w:bookmarkEnd w:id="10"/>
      <w:bookmarkEnd w:id="11"/>
      <w:r w:rsidRPr="007C1D39">
        <w:rPr>
          <w:rFonts w:ascii="Tahoma" w:hAnsi="Tahoma" w:cs="Tahoma"/>
          <w:sz w:val="20"/>
          <w:szCs w:val="20"/>
        </w:rPr>
        <w:t xml:space="preserve"> </w:t>
      </w:r>
    </w:p>
    <w:p w:rsidR="00EB327D" w:rsidRPr="007C1D39" w:rsidRDefault="00EB327D" w:rsidP="00EB327D">
      <w:pPr>
        <w:rPr>
          <w:rFonts w:ascii="Tahoma" w:hAnsi="Tahoma" w:cs="Tahoma"/>
          <w:sz w:val="20"/>
          <w:szCs w:val="20"/>
        </w:rPr>
      </w:pPr>
      <w:r w:rsidRPr="00B24C18">
        <w:rPr>
          <w:rFonts w:ascii="Tahoma" w:hAnsi="Tahoma" w:cs="Tahoma"/>
          <w:noProof/>
          <w:lang w:eastAsia="cs-CZ"/>
        </w:rPr>
        <mc:AlternateContent>
          <mc:Choice Requires="wps">
            <w:drawing>
              <wp:anchor distT="4294967293" distB="4294967293" distL="114300" distR="114300" simplePos="0" relativeHeight="251685888" behindDoc="0" locked="1" layoutInCell="1" allowOverlap="1" wp14:anchorId="558C96EC" wp14:editId="0D86BE32">
                <wp:simplePos x="0" y="0"/>
                <wp:positionH relativeFrom="column">
                  <wp:posOffset>0</wp:posOffset>
                </wp:positionH>
                <wp:positionV relativeFrom="paragraph">
                  <wp:posOffset>114299</wp:posOffset>
                </wp:positionV>
                <wp:extent cx="5715000" cy="0"/>
                <wp:effectExtent l="0" t="0" r="19050" b="19050"/>
                <wp:wrapNone/>
                <wp:docPr id="42" name="Přímá spojnic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42" o:spid="_x0000_s1026" style="position:absolute;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Ddp0X9KgIAADgEAAAOAAAAAAAAAAAAAAAAAC4CAABkcnMvZTJvRG9j&#10;LnhtbFBLAQItABQABgAIAAAAIQAErFnx2QAAAAYBAAAPAAAAAAAAAAAAAAAAAIQEAABkcnMvZG93&#10;bnJldi54bWxQSwUGAAAAAAQABADzAAAAigUAAAAA&#10;" strokecolor="navy" strokeweight="1.5pt">
                <w10:anchorlock/>
              </v:line>
            </w:pict>
          </mc:Fallback>
        </mc:AlternateContent>
      </w:r>
    </w:p>
    <w:p w:rsidR="00EB327D" w:rsidRPr="007C1D39" w:rsidRDefault="00EB327D" w:rsidP="00117AC4">
      <w:pPr>
        <w:pStyle w:val="Zkladntext"/>
        <w:ind w:left="705" w:hanging="705"/>
        <w:rPr>
          <w:rFonts w:ascii="Tahoma" w:hAnsi="Tahoma" w:cs="Tahoma"/>
          <w:sz w:val="20"/>
          <w:szCs w:val="20"/>
        </w:rPr>
      </w:pPr>
      <w:r w:rsidRPr="007C1D39">
        <w:rPr>
          <w:rFonts w:ascii="Tahoma" w:hAnsi="Tahoma" w:cs="Tahoma"/>
          <w:sz w:val="20"/>
          <w:szCs w:val="20"/>
        </w:rPr>
        <w:t>2.2.1</w:t>
      </w:r>
      <w:r w:rsidRPr="007C1D39">
        <w:rPr>
          <w:rFonts w:ascii="Tahoma" w:hAnsi="Tahoma" w:cs="Tahoma"/>
          <w:sz w:val="20"/>
          <w:szCs w:val="20"/>
        </w:rPr>
        <w:tab/>
        <w:t>Daň z přidané hodnoty bude vypočtena dle příslušných právních předpisů ČR platných k datu podání nabídky. V případě novelizace právních předpisů o DPH v době po podání nabídky bude DPH k ceně za část díla nerealizovanou k datu účinnosti případné novely přepočtena dle nově platných právních předpisů.</w:t>
      </w:r>
    </w:p>
    <w:p w:rsidR="00EB327D" w:rsidRPr="007C1D39" w:rsidRDefault="00EB327D" w:rsidP="00EB327D">
      <w:pPr>
        <w:pStyle w:val="Zkladntext"/>
        <w:jc w:val="left"/>
        <w:rPr>
          <w:rFonts w:ascii="Tahoma" w:hAnsi="Tahoma" w:cs="Tahoma"/>
          <w:sz w:val="20"/>
          <w:szCs w:val="20"/>
        </w:rPr>
      </w:pPr>
    </w:p>
    <w:p w:rsidR="00EB327D" w:rsidRPr="007C1D39" w:rsidRDefault="00EB327D" w:rsidP="00117AC4">
      <w:pPr>
        <w:pStyle w:val="Zkladntext"/>
        <w:ind w:left="705" w:hanging="705"/>
        <w:rPr>
          <w:rFonts w:ascii="Tahoma" w:hAnsi="Tahoma" w:cs="Tahoma"/>
          <w:sz w:val="20"/>
          <w:szCs w:val="20"/>
        </w:rPr>
      </w:pPr>
      <w:r w:rsidRPr="007C1D39">
        <w:rPr>
          <w:rFonts w:ascii="Tahoma" w:hAnsi="Tahoma" w:cs="Tahoma"/>
          <w:sz w:val="20"/>
          <w:szCs w:val="20"/>
        </w:rPr>
        <w:t>2.2.2</w:t>
      </w:r>
      <w:r w:rsidRPr="007C1D39">
        <w:rPr>
          <w:rFonts w:ascii="Tahoma" w:hAnsi="Tahoma" w:cs="Tahoma"/>
          <w:sz w:val="20"/>
          <w:szCs w:val="20"/>
        </w:rPr>
        <w:tab/>
        <w:t xml:space="preserve">Není-li uchazeč registrovaným plátcem DPH, potom tuto daň nevyčíslí a skutečnost, že není jejím plátcem, výslovně uvede v Krycím listu nabídky. </w:t>
      </w:r>
    </w:p>
    <w:p w:rsidR="00EB327D" w:rsidRPr="007C1D39" w:rsidRDefault="00EB327D" w:rsidP="00EB327D">
      <w:pPr>
        <w:pStyle w:val="Zkladntext"/>
        <w:rPr>
          <w:rFonts w:ascii="Tahoma" w:hAnsi="Tahoma" w:cs="Tahoma"/>
          <w:sz w:val="20"/>
          <w:szCs w:val="20"/>
        </w:rPr>
      </w:pPr>
    </w:p>
    <w:p w:rsidR="00EB327D" w:rsidRPr="00A3236B" w:rsidRDefault="00EB327D" w:rsidP="00B24C18">
      <w:pPr>
        <w:autoSpaceDE w:val="0"/>
        <w:autoSpaceDN w:val="0"/>
        <w:adjustRightInd w:val="0"/>
        <w:spacing w:after="0" w:line="240" w:lineRule="auto"/>
        <w:ind w:left="705" w:hanging="705"/>
        <w:jc w:val="both"/>
        <w:rPr>
          <w:rFonts w:ascii="Tahoma" w:hAnsi="Tahoma" w:cs="Tahoma"/>
          <w:color w:val="000000"/>
          <w:sz w:val="20"/>
          <w:szCs w:val="20"/>
        </w:rPr>
      </w:pPr>
      <w:r w:rsidRPr="007C1D39">
        <w:rPr>
          <w:rFonts w:ascii="Tahoma" w:hAnsi="Tahoma" w:cs="Tahoma"/>
          <w:sz w:val="20"/>
          <w:szCs w:val="20"/>
        </w:rPr>
        <w:t>2.2.3</w:t>
      </w:r>
      <w:r w:rsidRPr="007C1D39">
        <w:rPr>
          <w:rFonts w:ascii="Tahoma" w:hAnsi="Tahoma" w:cs="Tahoma"/>
          <w:sz w:val="20"/>
          <w:szCs w:val="20"/>
        </w:rPr>
        <w:tab/>
        <w:t>Nabídková cena může být měněna pouze v souvislosti se změnou sazeb DPH dle platných a účinných právních předpisů České republiky. Z jakýchkoliv jiných důvodů nesmí být v průběhu celého plnění zakázky nabídková cena navyšována.</w:t>
      </w:r>
    </w:p>
    <w:p w:rsidR="00A3236B" w:rsidRPr="00A3236B" w:rsidRDefault="00A3236B" w:rsidP="00A3236B">
      <w:pPr>
        <w:keepNext/>
        <w:keepLines/>
        <w:tabs>
          <w:tab w:val="num" w:pos="0"/>
          <w:tab w:val="num" w:pos="720"/>
        </w:tabs>
        <w:spacing w:before="480" w:after="0" w:line="240" w:lineRule="auto"/>
        <w:ind w:left="720" w:hanging="720"/>
        <w:outlineLvl w:val="0"/>
        <w:rPr>
          <w:rFonts w:ascii="Tahoma" w:eastAsia="Times New Roman" w:hAnsi="Tahoma" w:cs="Tahoma"/>
          <w:b/>
          <w:bCs/>
          <w:color w:val="365F91"/>
          <w:sz w:val="20"/>
          <w:szCs w:val="20"/>
          <w:lang w:eastAsia="cs-CZ"/>
        </w:rPr>
      </w:pPr>
      <w:bookmarkStart w:id="12" w:name="_Toc406168800"/>
      <w:bookmarkEnd w:id="7"/>
      <w:r w:rsidRPr="00A3236B">
        <w:rPr>
          <w:rFonts w:ascii="Tahoma" w:eastAsia="Times New Roman" w:hAnsi="Tahoma" w:cs="Tahoma"/>
          <w:b/>
          <w:bCs/>
          <w:color w:val="365F91"/>
          <w:sz w:val="20"/>
          <w:szCs w:val="20"/>
          <w:lang w:eastAsia="cs-CZ"/>
        </w:rPr>
        <w:t>3.  Kvalifikace</w:t>
      </w:r>
      <w:bookmarkEnd w:id="12"/>
      <w:r w:rsidRPr="00A3236B">
        <w:rPr>
          <w:rFonts w:ascii="Tahoma" w:eastAsia="Times New Roman" w:hAnsi="Tahoma" w:cs="Tahoma"/>
          <w:b/>
          <w:bCs/>
          <w:color w:val="365F91"/>
          <w:sz w:val="20"/>
          <w:szCs w:val="20"/>
          <w:lang w:eastAsia="cs-CZ"/>
        </w:rPr>
        <w:t xml:space="preserve"> </w:t>
      </w:r>
    </w:p>
    <w:p w:rsidR="00A3236B" w:rsidRPr="00A3236B" w:rsidRDefault="006E075B" w:rsidP="00A3236B">
      <w:pPr>
        <w:spacing w:after="0" w:line="240" w:lineRule="auto"/>
        <w:rPr>
          <w:rFonts w:ascii="Tahoma" w:eastAsia="Times New Roman" w:hAnsi="Tahoma" w:cs="Tahoma"/>
          <w:b/>
          <w:bCs/>
          <w:color w:val="000080"/>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4144" behindDoc="0" locked="1" layoutInCell="1" allowOverlap="1" wp14:anchorId="053B2B35" wp14:editId="49F535B8">
                <wp:simplePos x="0" y="0"/>
                <wp:positionH relativeFrom="column">
                  <wp:posOffset>0</wp:posOffset>
                </wp:positionH>
                <wp:positionV relativeFrom="paragraph">
                  <wp:posOffset>107949</wp:posOffset>
                </wp:positionV>
                <wp:extent cx="5715000" cy="0"/>
                <wp:effectExtent l="0" t="0" r="19050" b="19050"/>
                <wp:wrapNone/>
                <wp:docPr id="2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4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" strokecolor="navy" strokeweight="1.5pt">
                <w10:anchorlock/>
              </v:line>
            </w:pict>
          </mc:Fallback>
        </mc:AlternateContent>
      </w:r>
    </w:p>
    <w:p w:rsidR="00A3236B" w:rsidRPr="00A3236B" w:rsidRDefault="00A3236B" w:rsidP="00A3236B">
      <w:pPr>
        <w:tabs>
          <w:tab w:val="left" w:leader="dot" w:pos="8505"/>
        </w:tabs>
        <w:spacing w:after="0" w:line="240" w:lineRule="auto"/>
        <w:rPr>
          <w:rFonts w:ascii="Tahoma" w:eastAsia="Times New Roman" w:hAnsi="Tahoma" w:cs="Tahoma"/>
          <w:sz w:val="20"/>
          <w:szCs w:val="20"/>
          <w:lang w:eastAsia="cs-CZ"/>
        </w:rPr>
      </w:pPr>
    </w:p>
    <w:p w:rsidR="00A3236B" w:rsidRPr="00A3236B" w:rsidRDefault="00335A94" w:rsidP="00335A94">
      <w:pPr>
        <w:keepNext/>
        <w:numPr>
          <w:ilvl w:val="1"/>
          <w:numId w:val="0"/>
        </w:numPr>
        <w:spacing w:after="0" w:line="240" w:lineRule="auto"/>
        <w:ind w:left="709" w:hanging="709"/>
        <w:outlineLvl w:val="1"/>
        <w:rPr>
          <w:rFonts w:ascii="Tahoma" w:eastAsia="Times New Roman" w:hAnsi="Tahoma" w:cs="Tahoma"/>
          <w:b/>
          <w:bCs/>
          <w:i/>
          <w:iCs/>
          <w:sz w:val="20"/>
          <w:szCs w:val="20"/>
          <w:lang w:eastAsia="cs-CZ"/>
        </w:rPr>
      </w:pPr>
      <w:bookmarkStart w:id="13" w:name="_Toc406168801"/>
      <w:r>
        <w:rPr>
          <w:rFonts w:ascii="Tahoma" w:eastAsia="Times New Roman" w:hAnsi="Tahoma" w:cs="Tahoma"/>
          <w:b/>
          <w:bCs/>
          <w:i/>
          <w:iCs/>
          <w:sz w:val="20"/>
          <w:szCs w:val="20"/>
          <w:lang w:eastAsia="cs-CZ"/>
        </w:rPr>
        <w:t>3.1</w:t>
      </w:r>
      <w:r>
        <w:rPr>
          <w:rFonts w:ascii="Tahoma" w:eastAsia="Times New Roman" w:hAnsi="Tahoma" w:cs="Tahoma"/>
          <w:b/>
          <w:bCs/>
          <w:i/>
          <w:iCs/>
          <w:sz w:val="20"/>
          <w:szCs w:val="20"/>
          <w:lang w:eastAsia="cs-CZ"/>
        </w:rPr>
        <w:tab/>
      </w:r>
      <w:r w:rsidR="00A3236B" w:rsidRPr="00A3236B">
        <w:rPr>
          <w:rFonts w:ascii="Tahoma" w:eastAsia="Times New Roman" w:hAnsi="Tahoma" w:cs="Tahoma"/>
          <w:b/>
          <w:bCs/>
          <w:i/>
          <w:iCs/>
          <w:sz w:val="20"/>
          <w:szCs w:val="20"/>
          <w:lang w:eastAsia="cs-CZ"/>
        </w:rPr>
        <w:t>Základní informace a podmínky</w:t>
      </w:r>
      <w:bookmarkEnd w:id="13"/>
    </w:p>
    <w:p w:rsidR="00A3236B" w:rsidRPr="00A3236B" w:rsidRDefault="006E075B" w:rsidP="00A3236B">
      <w:pPr>
        <w:spacing w:after="0" w:line="240" w:lineRule="auto"/>
        <w:rPr>
          <w:rFonts w:ascii="Tahoma" w:eastAsia="Times New Roman" w:hAnsi="Tahoma" w:cs="Tahoma"/>
          <w:b/>
          <w:bCs/>
          <w:color w:val="000080"/>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5168" behindDoc="0" locked="1" layoutInCell="1" allowOverlap="1" wp14:anchorId="5F1AA6CA" wp14:editId="1C7D7026">
                <wp:simplePos x="0" y="0"/>
                <wp:positionH relativeFrom="column">
                  <wp:posOffset>0</wp:posOffset>
                </wp:positionH>
                <wp:positionV relativeFrom="paragraph">
                  <wp:posOffset>107949</wp:posOffset>
                </wp:positionV>
                <wp:extent cx="5715000" cy="0"/>
                <wp:effectExtent l="0" t="0" r="19050" b="19050"/>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A3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" strokecolor="navy" strokeweight="1.5pt">
                <w10:anchorlock/>
              </v:line>
            </w:pict>
          </mc:Fallback>
        </mc:AlternateContent>
      </w:r>
    </w:p>
    <w:p w:rsidR="00A3236B" w:rsidRPr="00A3236B" w:rsidRDefault="00A3236B" w:rsidP="00A3236B">
      <w:pPr>
        <w:tabs>
          <w:tab w:val="num" w:pos="0"/>
        </w:tabs>
        <w:spacing w:after="0" w:line="240" w:lineRule="auto"/>
        <w:jc w:val="both"/>
        <w:rPr>
          <w:rFonts w:ascii="Tahoma" w:eastAsia="Times New Roman" w:hAnsi="Tahoma" w:cs="Tahoma"/>
          <w:sz w:val="20"/>
          <w:szCs w:val="20"/>
          <w:lang w:eastAsia="cs-CZ"/>
        </w:rPr>
      </w:pPr>
    </w:p>
    <w:p w:rsidR="00A3236B" w:rsidRDefault="00335A94" w:rsidP="00B24C18">
      <w:pPr>
        <w:autoSpaceDE w:val="0"/>
        <w:autoSpaceDN w:val="0"/>
        <w:adjustRightInd w:val="0"/>
        <w:spacing w:after="0" w:line="240" w:lineRule="auto"/>
        <w:ind w:left="709" w:hanging="708"/>
        <w:jc w:val="both"/>
        <w:rPr>
          <w:rFonts w:ascii="Tahoma" w:hAnsi="Tahoma" w:cs="Tahoma"/>
          <w:color w:val="000000"/>
          <w:sz w:val="20"/>
          <w:szCs w:val="20"/>
        </w:rPr>
      </w:pPr>
      <w:r>
        <w:rPr>
          <w:rFonts w:ascii="Tahoma" w:eastAsia="Times New Roman" w:hAnsi="Tahoma" w:cs="Tahoma"/>
          <w:color w:val="000000"/>
          <w:sz w:val="20"/>
          <w:szCs w:val="20"/>
          <w:lang w:eastAsia="cs-CZ"/>
        </w:rPr>
        <w:t>3.1.1</w:t>
      </w:r>
      <w:r w:rsidR="00A3236B" w:rsidRPr="00A3236B">
        <w:rPr>
          <w:rFonts w:ascii="Tahoma" w:eastAsia="Times New Roman" w:hAnsi="Tahoma" w:cs="Tahoma"/>
          <w:color w:val="000000"/>
          <w:sz w:val="20"/>
          <w:szCs w:val="20"/>
          <w:lang w:eastAsia="cs-CZ"/>
        </w:rPr>
        <w:t xml:space="preserve"> </w:t>
      </w:r>
      <w:r w:rsidR="00EC32B9">
        <w:rPr>
          <w:rFonts w:ascii="Tahoma" w:eastAsia="Times New Roman" w:hAnsi="Tahoma" w:cs="Tahoma"/>
          <w:color w:val="000000"/>
          <w:sz w:val="20"/>
          <w:szCs w:val="20"/>
          <w:lang w:eastAsia="cs-CZ"/>
        </w:rPr>
        <w:tab/>
      </w:r>
      <w:r w:rsidR="00A3236B" w:rsidRPr="00A3236B">
        <w:rPr>
          <w:rFonts w:ascii="Tahoma" w:hAnsi="Tahoma" w:cs="Tahoma"/>
          <w:color w:val="000000"/>
          <w:sz w:val="20"/>
          <w:szCs w:val="20"/>
        </w:rPr>
        <w:t>Uchazeč je povinen splnit a prokázat kvalifikaci v souladu s § 50 a 51 ZVZ v rozsahu dále</w:t>
      </w:r>
      <w:r w:rsidR="00117AC4">
        <w:rPr>
          <w:rFonts w:ascii="Tahoma" w:hAnsi="Tahoma" w:cs="Tahoma"/>
          <w:color w:val="000000"/>
          <w:sz w:val="20"/>
          <w:szCs w:val="20"/>
        </w:rPr>
        <w:t xml:space="preserve"> </w:t>
      </w:r>
      <w:r w:rsidR="00A3236B" w:rsidRPr="00A3236B">
        <w:rPr>
          <w:rFonts w:ascii="Tahoma" w:hAnsi="Tahoma" w:cs="Tahoma"/>
          <w:color w:val="000000"/>
          <w:sz w:val="20"/>
          <w:szCs w:val="20"/>
        </w:rPr>
        <w:t xml:space="preserve">stanoveném Zadavatelem. </w:t>
      </w:r>
      <w:proofErr w:type="gramStart"/>
      <w:r w:rsidR="00A3236B" w:rsidRPr="00A3236B">
        <w:rPr>
          <w:rFonts w:ascii="Tahoma" w:hAnsi="Tahoma" w:cs="Tahoma"/>
          <w:color w:val="000000"/>
          <w:sz w:val="20"/>
          <w:szCs w:val="20"/>
        </w:rPr>
        <w:t>Kvalifikovaným</w:t>
      </w:r>
      <w:proofErr w:type="gramEnd"/>
      <w:r w:rsidR="00A3236B" w:rsidRPr="00A3236B">
        <w:rPr>
          <w:rFonts w:ascii="Tahoma" w:hAnsi="Tahoma" w:cs="Tahoma"/>
          <w:color w:val="000000"/>
          <w:sz w:val="20"/>
          <w:szCs w:val="20"/>
        </w:rPr>
        <w:t xml:space="preserve"> pro plnění veřejný zakázky je dodavatel, </w:t>
      </w:r>
      <w:proofErr w:type="gramStart"/>
      <w:r w:rsidR="00A3236B" w:rsidRPr="00A3236B">
        <w:rPr>
          <w:rFonts w:ascii="Tahoma" w:hAnsi="Tahoma" w:cs="Tahoma"/>
          <w:color w:val="000000"/>
          <w:sz w:val="20"/>
          <w:szCs w:val="20"/>
        </w:rPr>
        <w:t>který:</w:t>
      </w:r>
      <w:proofErr w:type="gramEnd"/>
      <w:r w:rsidR="00A3236B" w:rsidRPr="00A3236B">
        <w:rPr>
          <w:rFonts w:ascii="Tahoma" w:hAnsi="Tahoma" w:cs="Tahoma"/>
          <w:color w:val="000000"/>
          <w:sz w:val="20"/>
          <w:szCs w:val="20"/>
        </w:rPr>
        <w:t xml:space="preserve"> </w:t>
      </w:r>
    </w:p>
    <w:p w:rsidR="00117AC4" w:rsidRPr="00A3236B" w:rsidRDefault="00117AC4" w:rsidP="00B24C18">
      <w:pPr>
        <w:autoSpaceDE w:val="0"/>
        <w:autoSpaceDN w:val="0"/>
        <w:adjustRightInd w:val="0"/>
        <w:spacing w:after="0" w:line="240" w:lineRule="auto"/>
        <w:ind w:left="709" w:hanging="708"/>
        <w:jc w:val="both"/>
        <w:rPr>
          <w:rFonts w:ascii="Tahoma" w:hAnsi="Tahoma" w:cs="Tahoma"/>
          <w:color w:val="000000"/>
          <w:sz w:val="20"/>
          <w:szCs w:val="20"/>
        </w:rPr>
      </w:pPr>
    </w:p>
    <w:p w:rsidR="00A3236B" w:rsidRPr="00A3236B" w:rsidRDefault="00A3236B" w:rsidP="00335A94">
      <w:pPr>
        <w:autoSpaceDE w:val="0"/>
        <w:autoSpaceDN w:val="0"/>
        <w:adjustRightInd w:val="0"/>
        <w:spacing w:after="0" w:line="240" w:lineRule="auto"/>
        <w:ind w:left="993" w:hanging="284"/>
        <w:jc w:val="both"/>
        <w:rPr>
          <w:rFonts w:ascii="Tahoma" w:hAnsi="Tahoma" w:cs="Tahoma"/>
          <w:color w:val="000000"/>
          <w:sz w:val="20"/>
          <w:szCs w:val="20"/>
        </w:rPr>
      </w:pPr>
      <w:r w:rsidRPr="00A3236B">
        <w:rPr>
          <w:rFonts w:ascii="Tahoma" w:hAnsi="Tahoma" w:cs="Tahoma"/>
          <w:color w:val="000000"/>
          <w:sz w:val="20"/>
          <w:szCs w:val="20"/>
        </w:rPr>
        <w:t>(a)</w:t>
      </w:r>
      <w:r w:rsidR="00335A94">
        <w:rPr>
          <w:rFonts w:ascii="Tahoma" w:hAnsi="Tahoma" w:cs="Tahoma"/>
          <w:color w:val="000000"/>
          <w:sz w:val="20"/>
          <w:szCs w:val="20"/>
        </w:rPr>
        <w:tab/>
      </w:r>
      <w:r w:rsidR="00335A94">
        <w:rPr>
          <w:rFonts w:ascii="Tahoma" w:hAnsi="Tahoma" w:cs="Tahoma"/>
          <w:color w:val="000000"/>
          <w:sz w:val="20"/>
          <w:szCs w:val="20"/>
        </w:rPr>
        <w:tab/>
      </w:r>
      <w:r w:rsidRPr="00A3236B">
        <w:rPr>
          <w:rFonts w:ascii="Tahoma" w:hAnsi="Tahoma" w:cs="Tahoma"/>
          <w:color w:val="000000"/>
          <w:sz w:val="20"/>
          <w:szCs w:val="20"/>
        </w:rPr>
        <w:t xml:space="preserve">splní základní kvalifikační předpoklady podle § 53 ZVZ, </w:t>
      </w:r>
    </w:p>
    <w:p w:rsidR="00A3236B" w:rsidRPr="00A3236B" w:rsidRDefault="00335A94" w:rsidP="00335A94">
      <w:pPr>
        <w:autoSpaceDE w:val="0"/>
        <w:autoSpaceDN w:val="0"/>
        <w:adjustRightInd w:val="0"/>
        <w:spacing w:after="0" w:line="240" w:lineRule="auto"/>
        <w:ind w:left="993" w:hanging="284"/>
        <w:jc w:val="both"/>
        <w:rPr>
          <w:rFonts w:ascii="Tahoma" w:hAnsi="Tahoma" w:cs="Tahoma"/>
          <w:color w:val="000000"/>
          <w:sz w:val="20"/>
          <w:szCs w:val="20"/>
        </w:rPr>
      </w:pPr>
      <w:r>
        <w:rPr>
          <w:rFonts w:ascii="Tahoma" w:hAnsi="Tahoma" w:cs="Tahoma"/>
          <w:color w:val="000000"/>
          <w:sz w:val="20"/>
          <w:szCs w:val="20"/>
        </w:rPr>
        <w:t>(b)</w:t>
      </w:r>
      <w:r>
        <w:rPr>
          <w:rFonts w:ascii="Tahoma" w:hAnsi="Tahoma" w:cs="Tahoma"/>
          <w:color w:val="000000"/>
          <w:sz w:val="20"/>
          <w:szCs w:val="20"/>
        </w:rPr>
        <w:tab/>
      </w:r>
      <w:r>
        <w:rPr>
          <w:rFonts w:ascii="Tahoma" w:hAnsi="Tahoma" w:cs="Tahoma"/>
          <w:color w:val="000000"/>
          <w:sz w:val="20"/>
          <w:szCs w:val="20"/>
        </w:rPr>
        <w:tab/>
      </w:r>
      <w:r w:rsidR="00A3236B" w:rsidRPr="00A3236B">
        <w:rPr>
          <w:rFonts w:ascii="Tahoma" w:hAnsi="Tahoma" w:cs="Tahoma"/>
          <w:color w:val="000000"/>
          <w:sz w:val="20"/>
          <w:szCs w:val="20"/>
        </w:rPr>
        <w:t xml:space="preserve">splní profesní kvalifikační předpoklady podle § 54 ZVZ, </w:t>
      </w:r>
    </w:p>
    <w:p w:rsidR="00A3236B" w:rsidRPr="00A3236B" w:rsidRDefault="00335A94" w:rsidP="00335A94">
      <w:pPr>
        <w:autoSpaceDE w:val="0"/>
        <w:autoSpaceDN w:val="0"/>
        <w:adjustRightInd w:val="0"/>
        <w:spacing w:after="0" w:line="240" w:lineRule="auto"/>
        <w:ind w:left="1414" w:hanging="705"/>
        <w:jc w:val="both"/>
        <w:rPr>
          <w:rFonts w:ascii="Tahoma" w:hAnsi="Tahoma" w:cs="Tahoma"/>
          <w:color w:val="000000"/>
          <w:sz w:val="20"/>
          <w:szCs w:val="20"/>
        </w:rPr>
      </w:pPr>
      <w:r>
        <w:rPr>
          <w:rFonts w:ascii="Tahoma" w:hAnsi="Tahoma" w:cs="Tahoma"/>
          <w:color w:val="000000"/>
          <w:sz w:val="20"/>
          <w:szCs w:val="20"/>
        </w:rPr>
        <w:t>(c)</w:t>
      </w:r>
      <w:r>
        <w:rPr>
          <w:rFonts w:ascii="Tahoma" w:hAnsi="Tahoma" w:cs="Tahoma"/>
          <w:color w:val="000000"/>
          <w:sz w:val="20"/>
          <w:szCs w:val="20"/>
        </w:rPr>
        <w:tab/>
      </w:r>
      <w:r>
        <w:rPr>
          <w:rFonts w:ascii="Tahoma" w:hAnsi="Tahoma" w:cs="Tahoma"/>
          <w:color w:val="000000"/>
          <w:sz w:val="20"/>
          <w:szCs w:val="20"/>
        </w:rPr>
        <w:tab/>
      </w:r>
      <w:r w:rsidR="00A3236B" w:rsidRPr="00A3236B">
        <w:rPr>
          <w:rFonts w:ascii="Tahoma" w:hAnsi="Tahoma" w:cs="Tahoma"/>
          <w:color w:val="000000"/>
          <w:sz w:val="20"/>
          <w:szCs w:val="20"/>
        </w:rPr>
        <w:t>předloží čestné prohlášení o své ekonomické a finanční způsobilosti splnit veřejnou zakázku</w:t>
      </w:r>
      <w:r>
        <w:rPr>
          <w:rFonts w:ascii="Tahoma" w:hAnsi="Tahoma" w:cs="Tahoma"/>
          <w:color w:val="000000"/>
          <w:sz w:val="20"/>
          <w:szCs w:val="20"/>
        </w:rPr>
        <w:t>,</w:t>
      </w:r>
      <w:r w:rsidR="00A3236B" w:rsidRPr="00A3236B">
        <w:rPr>
          <w:rFonts w:ascii="Tahoma" w:hAnsi="Tahoma" w:cs="Tahoma"/>
          <w:color w:val="000000"/>
          <w:sz w:val="20"/>
          <w:szCs w:val="20"/>
        </w:rPr>
        <w:t xml:space="preserve"> a </w:t>
      </w:r>
    </w:p>
    <w:p w:rsidR="00A3236B" w:rsidRPr="00A3236B" w:rsidRDefault="00A3236B" w:rsidP="00335A94">
      <w:pPr>
        <w:autoSpaceDE w:val="0"/>
        <w:autoSpaceDN w:val="0"/>
        <w:adjustRightInd w:val="0"/>
        <w:spacing w:after="0" w:line="240" w:lineRule="auto"/>
        <w:ind w:left="993" w:hanging="284"/>
        <w:jc w:val="both"/>
        <w:rPr>
          <w:rFonts w:ascii="Tahoma" w:eastAsia="Times New Roman" w:hAnsi="Tahoma" w:cs="Tahoma"/>
          <w:color w:val="000000"/>
          <w:sz w:val="20"/>
          <w:szCs w:val="20"/>
          <w:lang w:eastAsia="cs-CZ"/>
        </w:rPr>
      </w:pPr>
      <w:r w:rsidRPr="00A3236B">
        <w:rPr>
          <w:rFonts w:ascii="Tahoma" w:hAnsi="Tahoma" w:cs="Tahoma"/>
          <w:color w:val="000000"/>
          <w:sz w:val="20"/>
          <w:szCs w:val="20"/>
        </w:rPr>
        <w:t xml:space="preserve">(d) </w:t>
      </w:r>
      <w:r w:rsidR="00335A94">
        <w:rPr>
          <w:rFonts w:ascii="Tahoma" w:hAnsi="Tahoma" w:cs="Tahoma"/>
          <w:color w:val="000000"/>
          <w:sz w:val="20"/>
          <w:szCs w:val="20"/>
        </w:rPr>
        <w:tab/>
      </w:r>
      <w:r w:rsidRPr="00A3236B">
        <w:rPr>
          <w:rFonts w:ascii="Tahoma" w:hAnsi="Tahoma" w:cs="Tahoma"/>
          <w:color w:val="000000"/>
          <w:sz w:val="20"/>
          <w:szCs w:val="20"/>
        </w:rPr>
        <w:t>splní technické kvalifikační předpoklady podle § 56 ZVZ.</w:t>
      </w:r>
    </w:p>
    <w:p w:rsidR="00A3236B" w:rsidRPr="00A3236B" w:rsidRDefault="00A3236B" w:rsidP="00A3236B">
      <w:pPr>
        <w:autoSpaceDE w:val="0"/>
        <w:autoSpaceDN w:val="0"/>
        <w:adjustRightInd w:val="0"/>
        <w:spacing w:after="0" w:line="240" w:lineRule="auto"/>
        <w:jc w:val="both"/>
        <w:rPr>
          <w:rFonts w:ascii="Tahoma" w:eastAsia="Times New Roman" w:hAnsi="Tahoma" w:cs="Tahoma"/>
          <w:color w:val="000000"/>
          <w:sz w:val="20"/>
          <w:szCs w:val="20"/>
          <w:lang w:eastAsia="cs-CZ"/>
        </w:rPr>
      </w:pPr>
    </w:p>
    <w:p w:rsidR="00A3236B" w:rsidRPr="00A3236B" w:rsidRDefault="00335A94" w:rsidP="00B24C18">
      <w:pPr>
        <w:autoSpaceDE w:val="0"/>
        <w:autoSpaceDN w:val="0"/>
        <w:adjustRightInd w:val="0"/>
        <w:spacing w:after="0" w:line="240" w:lineRule="auto"/>
        <w:ind w:left="705" w:hanging="705"/>
        <w:jc w:val="both"/>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3.1.2</w:t>
      </w:r>
      <w:r w:rsidR="00A3236B" w:rsidRPr="00A3236B">
        <w:rPr>
          <w:rFonts w:ascii="Tahoma" w:eastAsia="Times New Roman" w:hAnsi="Tahoma" w:cs="Tahoma"/>
          <w:color w:val="000000"/>
          <w:sz w:val="20"/>
          <w:szCs w:val="20"/>
          <w:lang w:eastAsia="cs-CZ"/>
        </w:rPr>
        <w:t xml:space="preserve"> </w:t>
      </w:r>
      <w:r w:rsidR="00EC32B9">
        <w:rPr>
          <w:rFonts w:ascii="Tahoma" w:eastAsia="Times New Roman" w:hAnsi="Tahoma" w:cs="Tahoma"/>
          <w:color w:val="000000"/>
          <w:sz w:val="20"/>
          <w:szCs w:val="20"/>
          <w:lang w:eastAsia="cs-CZ"/>
        </w:rPr>
        <w:tab/>
      </w:r>
      <w:r w:rsidR="00A3236B" w:rsidRPr="00A3236B">
        <w:rPr>
          <w:rFonts w:ascii="Tahoma" w:eastAsia="Times New Roman" w:hAnsi="Tahoma" w:cs="Tahoma"/>
          <w:color w:val="000000"/>
          <w:sz w:val="20"/>
          <w:szCs w:val="20"/>
          <w:lang w:eastAsia="cs-CZ"/>
        </w:rPr>
        <w:t xml:space="preserve">Veškeré doklady prokazující splnění kvalifikace dodavatel předkládá v kopii; pokud za uchazeče jedná zmocněnec na základě plné moci, musí být v nabídce předložena plná moc (§ 57 odst. 1 ZVZ). </w:t>
      </w:r>
    </w:p>
    <w:p w:rsidR="00A3236B" w:rsidRPr="00A3236B" w:rsidRDefault="00A3236B" w:rsidP="00A3236B">
      <w:pPr>
        <w:autoSpaceDE w:val="0"/>
        <w:autoSpaceDN w:val="0"/>
        <w:adjustRightInd w:val="0"/>
        <w:spacing w:after="0" w:line="240" w:lineRule="auto"/>
        <w:rPr>
          <w:rFonts w:ascii="Tahoma" w:eastAsia="Times New Roman" w:hAnsi="Tahoma" w:cs="Tahoma"/>
          <w:color w:val="000000"/>
          <w:sz w:val="20"/>
          <w:szCs w:val="20"/>
          <w:lang w:eastAsia="cs-CZ"/>
        </w:rPr>
      </w:pPr>
    </w:p>
    <w:p w:rsidR="00A3236B" w:rsidRPr="00A3236B" w:rsidRDefault="00335A94" w:rsidP="00A3236B">
      <w:pPr>
        <w:autoSpaceDE w:val="0"/>
        <w:autoSpaceDN w:val="0"/>
        <w:adjustRightInd w:val="0"/>
        <w:spacing w:after="0" w:line="240" w:lineRule="auto"/>
        <w:jc w:val="both"/>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3.1.3</w:t>
      </w:r>
      <w:r w:rsidR="00A3236B" w:rsidRPr="00A3236B">
        <w:rPr>
          <w:rFonts w:ascii="Tahoma" w:eastAsia="Times New Roman" w:hAnsi="Tahoma" w:cs="Tahoma"/>
          <w:color w:val="000000"/>
          <w:sz w:val="20"/>
          <w:szCs w:val="20"/>
          <w:lang w:eastAsia="cs-CZ"/>
        </w:rPr>
        <w:t xml:space="preserve"> </w:t>
      </w:r>
      <w:r w:rsidR="00EC32B9">
        <w:rPr>
          <w:rFonts w:ascii="Tahoma" w:eastAsia="Times New Roman" w:hAnsi="Tahoma" w:cs="Tahoma"/>
          <w:color w:val="000000"/>
          <w:sz w:val="20"/>
          <w:szCs w:val="20"/>
          <w:lang w:eastAsia="cs-CZ"/>
        </w:rPr>
        <w:tab/>
      </w:r>
      <w:r w:rsidR="00A3236B" w:rsidRPr="00A3236B">
        <w:rPr>
          <w:rFonts w:ascii="Tahoma" w:eastAsia="Times New Roman" w:hAnsi="Tahoma" w:cs="Tahoma"/>
          <w:color w:val="000000"/>
          <w:sz w:val="20"/>
          <w:szCs w:val="20"/>
          <w:lang w:eastAsia="cs-CZ"/>
        </w:rPr>
        <w:t>Dodavatel je povinen prokázat splnění kvalifikace ve lhůtě pro podání nabídek</w:t>
      </w:r>
      <w:r w:rsidR="0060146F">
        <w:rPr>
          <w:rFonts w:ascii="Tahoma" w:eastAsia="Times New Roman" w:hAnsi="Tahoma" w:cs="Tahoma"/>
          <w:color w:val="000000"/>
          <w:sz w:val="20"/>
          <w:szCs w:val="20"/>
          <w:lang w:eastAsia="cs-CZ"/>
        </w:rPr>
        <w:t>.</w:t>
      </w:r>
    </w:p>
    <w:p w:rsidR="00A3236B" w:rsidRPr="00A3236B" w:rsidRDefault="00A3236B" w:rsidP="00A3236B">
      <w:pPr>
        <w:autoSpaceDE w:val="0"/>
        <w:autoSpaceDN w:val="0"/>
        <w:adjustRightInd w:val="0"/>
        <w:spacing w:after="0" w:line="240" w:lineRule="auto"/>
        <w:rPr>
          <w:rFonts w:ascii="Tahoma" w:eastAsia="Times New Roman" w:hAnsi="Tahoma" w:cs="Tahoma"/>
          <w:color w:val="000000"/>
          <w:sz w:val="20"/>
          <w:szCs w:val="20"/>
          <w:lang w:eastAsia="cs-CZ"/>
        </w:rPr>
      </w:pPr>
    </w:p>
    <w:p w:rsidR="00A3236B" w:rsidRPr="00A3236B" w:rsidRDefault="00335A94" w:rsidP="00B24C18">
      <w:pPr>
        <w:autoSpaceDE w:val="0"/>
        <w:autoSpaceDN w:val="0"/>
        <w:adjustRightInd w:val="0"/>
        <w:spacing w:after="0" w:line="240" w:lineRule="auto"/>
        <w:ind w:left="705" w:hanging="705"/>
        <w:jc w:val="both"/>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3.1.4</w:t>
      </w:r>
      <w:r w:rsidR="00A3236B" w:rsidRPr="00A3236B">
        <w:rPr>
          <w:rFonts w:ascii="Tahoma" w:eastAsia="Times New Roman" w:hAnsi="Tahoma" w:cs="Tahoma"/>
          <w:color w:val="000000"/>
          <w:sz w:val="20"/>
          <w:szCs w:val="20"/>
          <w:lang w:eastAsia="cs-CZ"/>
        </w:rPr>
        <w:t xml:space="preserve"> </w:t>
      </w:r>
      <w:r w:rsidR="00EC32B9">
        <w:rPr>
          <w:rFonts w:ascii="Tahoma" w:eastAsia="Times New Roman" w:hAnsi="Tahoma" w:cs="Tahoma"/>
          <w:color w:val="000000"/>
          <w:sz w:val="20"/>
          <w:szCs w:val="20"/>
          <w:lang w:eastAsia="cs-CZ"/>
        </w:rPr>
        <w:tab/>
      </w:r>
      <w:r w:rsidR="00A3236B" w:rsidRPr="00A3236B">
        <w:rPr>
          <w:rFonts w:ascii="Tahoma" w:eastAsia="Times New Roman" w:hAnsi="Tahoma" w:cs="Tahoma"/>
          <w:color w:val="000000"/>
          <w:sz w:val="20"/>
          <w:szCs w:val="20"/>
          <w:lang w:eastAsia="cs-CZ"/>
        </w:rPr>
        <w:t xml:space="preserve">Doklady prokazující splnění základních kvalifikačních předpokladů a výpis z obchodního rejstříku, pokud je v něm uchazeč zapsán, nesmějí být </w:t>
      </w:r>
      <w:r w:rsidR="0060146F">
        <w:rPr>
          <w:rFonts w:ascii="Tahoma" w:eastAsia="Times New Roman" w:hAnsi="Tahoma" w:cs="Tahoma"/>
          <w:color w:val="000000"/>
          <w:sz w:val="20"/>
          <w:szCs w:val="20"/>
          <w:lang w:eastAsia="cs-CZ"/>
        </w:rPr>
        <w:t>ke dni podání nabídek</w:t>
      </w:r>
      <w:r w:rsidR="00A3236B" w:rsidRPr="00A3236B">
        <w:rPr>
          <w:rFonts w:ascii="Tahoma" w:eastAsia="Times New Roman" w:hAnsi="Tahoma" w:cs="Tahoma"/>
          <w:color w:val="000000"/>
          <w:sz w:val="20"/>
          <w:szCs w:val="20"/>
          <w:lang w:eastAsia="cs-CZ"/>
        </w:rPr>
        <w:t xml:space="preserve"> starší 90 kalendářních</w:t>
      </w:r>
      <w:r>
        <w:rPr>
          <w:rFonts w:ascii="Tahoma" w:eastAsia="Times New Roman" w:hAnsi="Tahoma" w:cs="Tahoma"/>
          <w:color w:val="000000"/>
          <w:sz w:val="20"/>
          <w:szCs w:val="20"/>
          <w:lang w:eastAsia="cs-CZ"/>
        </w:rPr>
        <w:t xml:space="preserve"> dnů</w:t>
      </w:r>
      <w:r w:rsidR="00A3236B" w:rsidRPr="00A3236B">
        <w:rPr>
          <w:rFonts w:ascii="Tahoma" w:eastAsia="Times New Roman" w:hAnsi="Tahoma" w:cs="Tahoma"/>
          <w:color w:val="000000"/>
          <w:sz w:val="20"/>
          <w:szCs w:val="20"/>
          <w:lang w:eastAsia="cs-CZ"/>
        </w:rPr>
        <w:t xml:space="preserve">. </w:t>
      </w:r>
    </w:p>
    <w:p w:rsidR="00A3236B" w:rsidRPr="00A3236B" w:rsidRDefault="00A3236B" w:rsidP="00A3236B">
      <w:pPr>
        <w:autoSpaceDE w:val="0"/>
        <w:autoSpaceDN w:val="0"/>
        <w:adjustRightInd w:val="0"/>
        <w:spacing w:after="0" w:line="240" w:lineRule="auto"/>
        <w:rPr>
          <w:rFonts w:ascii="Tahoma" w:eastAsia="Times New Roman" w:hAnsi="Tahoma" w:cs="Tahoma"/>
          <w:color w:val="000000"/>
          <w:sz w:val="20"/>
          <w:szCs w:val="20"/>
          <w:lang w:eastAsia="cs-CZ"/>
        </w:rPr>
      </w:pPr>
    </w:p>
    <w:p w:rsidR="00A3236B" w:rsidRPr="00A3236B" w:rsidRDefault="00335A94" w:rsidP="00B24C18">
      <w:pPr>
        <w:autoSpaceDE w:val="0"/>
        <w:autoSpaceDN w:val="0"/>
        <w:adjustRightInd w:val="0"/>
        <w:spacing w:after="0" w:line="240" w:lineRule="auto"/>
        <w:ind w:left="705" w:hanging="705"/>
        <w:jc w:val="both"/>
        <w:rPr>
          <w:rFonts w:ascii="Tahoma" w:eastAsia="Times New Roman" w:hAnsi="Tahoma" w:cs="Tahoma"/>
          <w:color w:val="000000"/>
          <w:sz w:val="20"/>
          <w:szCs w:val="20"/>
          <w:lang w:eastAsia="cs-CZ"/>
        </w:rPr>
      </w:pPr>
      <w:r>
        <w:rPr>
          <w:rFonts w:ascii="Tahoma" w:eastAsia="Times New Roman" w:hAnsi="Tahoma" w:cs="Tahoma"/>
          <w:color w:val="000000"/>
          <w:sz w:val="20"/>
          <w:szCs w:val="20"/>
          <w:lang w:eastAsia="cs-CZ"/>
        </w:rPr>
        <w:t>3.1.5</w:t>
      </w:r>
      <w:r w:rsidR="00A3236B" w:rsidRPr="00A3236B">
        <w:rPr>
          <w:rFonts w:ascii="Tahoma" w:eastAsia="Times New Roman" w:hAnsi="Tahoma" w:cs="Tahoma"/>
          <w:color w:val="000000"/>
          <w:sz w:val="20"/>
          <w:szCs w:val="20"/>
          <w:lang w:eastAsia="cs-CZ"/>
        </w:rPr>
        <w:t xml:space="preserve"> </w:t>
      </w:r>
      <w:r w:rsidR="00EC32B9">
        <w:rPr>
          <w:rFonts w:ascii="Tahoma" w:eastAsia="Times New Roman" w:hAnsi="Tahoma" w:cs="Tahoma"/>
          <w:color w:val="000000"/>
          <w:sz w:val="20"/>
          <w:szCs w:val="20"/>
          <w:lang w:eastAsia="cs-CZ"/>
        </w:rPr>
        <w:tab/>
      </w:r>
      <w:r w:rsidR="00A3236B" w:rsidRPr="00A3236B">
        <w:rPr>
          <w:rFonts w:ascii="Tahoma" w:eastAsia="Times New Roman" w:hAnsi="Tahoma" w:cs="Tahoma"/>
          <w:color w:val="000000"/>
          <w:sz w:val="20"/>
          <w:szCs w:val="20"/>
          <w:lang w:eastAsia="cs-CZ"/>
        </w:rPr>
        <w:t xml:space="preserve">V případech, kdy Zadavatel v rámci prokázání kvalifikace požaduje předložení prohlášení uchazeče, musí takové prohlášení obsahovat Zadavatelem požadované údaje a musí být současně podepsáno osobou oprávněnou jednat za uchazeče či jeho jménem. </w:t>
      </w:r>
    </w:p>
    <w:p w:rsidR="00A3236B" w:rsidRPr="00A3236B" w:rsidRDefault="00A3236B" w:rsidP="00A3236B">
      <w:pPr>
        <w:autoSpaceDE w:val="0"/>
        <w:autoSpaceDN w:val="0"/>
        <w:adjustRightInd w:val="0"/>
        <w:spacing w:after="0" w:line="240" w:lineRule="auto"/>
        <w:rPr>
          <w:rFonts w:ascii="Tahoma" w:eastAsia="Times New Roman" w:hAnsi="Tahoma" w:cs="Tahoma"/>
          <w:color w:val="000000"/>
          <w:sz w:val="20"/>
          <w:szCs w:val="20"/>
          <w:lang w:eastAsia="cs-CZ"/>
        </w:rPr>
      </w:pPr>
    </w:p>
    <w:p w:rsidR="0060146F" w:rsidRDefault="0060146F" w:rsidP="00B24C18">
      <w:pPr>
        <w:pStyle w:val="Default"/>
        <w:ind w:left="705" w:hanging="705"/>
        <w:jc w:val="both"/>
        <w:rPr>
          <w:rFonts w:ascii="Tahoma" w:hAnsi="Tahoma" w:cs="Tahoma"/>
          <w:sz w:val="20"/>
          <w:szCs w:val="20"/>
        </w:rPr>
      </w:pPr>
      <w:r>
        <w:rPr>
          <w:rFonts w:ascii="Tahoma" w:hAnsi="Tahoma" w:cs="Tahoma"/>
          <w:sz w:val="20"/>
          <w:szCs w:val="20"/>
        </w:rPr>
        <w:t xml:space="preserve">3.1.6 </w:t>
      </w:r>
      <w:r w:rsidR="00EC32B9">
        <w:rPr>
          <w:rFonts w:ascii="Tahoma" w:hAnsi="Tahoma" w:cs="Tahoma"/>
          <w:sz w:val="20"/>
          <w:szCs w:val="20"/>
        </w:rPr>
        <w:tab/>
      </w:r>
      <w:r>
        <w:rPr>
          <w:rFonts w:ascii="Tahoma" w:hAnsi="Tahoma" w:cs="Tahoma"/>
          <w:sz w:val="20"/>
          <w:szCs w:val="20"/>
        </w:rPr>
        <w:t xml:space="preserve">Pokud není dodavatel schopen prokázat splnění určité části kvalifikace požadované zadavatelem podle § 50 odst. 1 písm. b) a d) ZVZ v plném rozsahu, je oprávněn splnění kvalifikace v chybějícím rozsahu prokázat prostřednictvím subdodavatele. Dodavatel je v takovém případě povinen zadavateli předložit doklady podle § 51 odst. 4 ZVZ, </w:t>
      </w:r>
      <w:proofErr w:type="spellStart"/>
      <w:r>
        <w:rPr>
          <w:rFonts w:ascii="Tahoma" w:hAnsi="Tahoma" w:cs="Tahoma"/>
          <w:sz w:val="20"/>
          <w:szCs w:val="20"/>
        </w:rPr>
        <w:t>tj</w:t>
      </w:r>
      <w:proofErr w:type="spellEnd"/>
      <w:r>
        <w:rPr>
          <w:rFonts w:ascii="Tahoma" w:hAnsi="Tahoma" w:cs="Tahoma"/>
          <w:sz w:val="20"/>
          <w:szCs w:val="20"/>
        </w:rPr>
        <w:t>:</w:t>
      </w:r>
    </w:p>
    <w:p w:rsidR="0060146F" w:rsidRDefault="0060146F" w:rsidP="0060146F">
      <w:pPr>
        <w:pStyle w:val="Default"/>
        <w:jc w:val="both"/>
        <w:rPr>
          <w:rFonts w:ascii="Tahoma" w:hAnsi="Tahoma" w:cs="Tahoma"/>
          <w:sz w:val="20"/>
          <w:szCs w:val="20"/>
        </w:rPr>
      </w:pPr>
    </w:p>
    <w:p w:rsidR="0060146F" w:rsidRDefault="0060146F" w:rsidP="00335A94">
      <w:pPr>
        <w:pStyle w:val="Default"/>
        <w:ind w:left="1414" w:hanging="705"/>
        <w:jc w:val="both"/>
        <w:rPr>
          <w:rFonts w:ascii="Tahoma" w:hAnsi="Tahoma" w:cs="Tahoma"/>
          <w:sz w:val="20"/>
          <w:szCs w:val="20"/>
        </w:rPr>
      </w:pPr>
      <w:r>
        <w:rPr>
          <w:rFonts w:ascii="Tahoma" w:hAnsi="Tahoma" w:cs="Tahoma"/>
          <w:sz w:val="20"/>
          <w:szCs w:val="20"/>
        </w:rPr>
        <w:t>(a)</w:t>
      </w:r>
      <w:r>
        <w:rPr>
          <w:rFonts w:ascii="Tahoma" w:hAnsi="Tahoma" w:cs="Tahoma"/>
          <w:sz w:val="20"/>
          <w:szCs w:val="20"/>
        </w:rPr>
        <w:tab/>
        <w:t>doklad, prokazující splnění základního kvalifikačního předpokladu podle § 53 odst. 1 písm. j) ZVZ subdodavatelem</w:t>
      </w:r>
    </w:p>
    <w:p w:rsidR="0060146F" w:rsidRDefault="0060146F" w:rsidP="00335A94">
      <w:pPr>
        <w:pStyle w:val="Default"/>
        <w:ind w:left="1414" w:hanging="705"/>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doklad, prokazující splnění profesního kvalifikačního předpokladu podle § 54 písm. a) ZVZ subdodavatelem </w:t>
      </w:r>
    </w:p>
    <w:p w:rsidR="0060146F" w:rsidRDefault="0060146F" w:rsidP="00335A94">
      <w:pPr>
        <w:pStyle w:val="Default"/>
        <w:ind w:left="1414" w:hanging="705"/>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smlouvu uzavřenou se subdodavatelem, z níž vyplývá závazek subdodavatele k poskytnutí plnění určeného k plnění veřejné zakázky dodavatelem či k poskytnutí věcí či práv, s nimiž bude dodavatel oprávněn disponovat v rámci plnění veřejné zakázky, a to alespoň v rozsahu, v jakém subdodavatel prokázal splnění kvalifikace podle § 50 odst. 1 písm. b) a d) ZVZ. </w:t>
      </w:r>
    </w:p>
    <w:p w:rsidR="0060146F" w:rsidRDefault="0060146F" w:rsidP="0060146F">
      <w:pPr>
        <w:pStyle w:val="Default"/>
        <w:jc w:val="both"/>
        <w:rPr>
          <w:rFonts w:ascii="Tahoma" w:hAnsi="Tahoma" w:cs="Tahoma"/>
          <w:sz w:val="20"/>
          <w:szCs w:val="20"/>
        </w:rPr>
      </w:pPr>
    </w:p>
    <w:p w:rsidR="0060146F" w:rsidRDefault="0060146F" w:rsidP="00B24C18">
      <w:pPr>
        <w:pStyle w:val="Default"/>
        <w:ind w:left="705"/>
        <w:jc w:val="both"/>
        <w:rPr>
          <w:rFonts w:ascii="Tahoma" w:hAnsi="Tahoma" w:cs="Tahoma"/>
          <w:sz w:val="20"/>
          <w:szCs w:val="20"/>
        </w:rPr>
      </w:pPr>
      <w:r>
        <w:rPr>
          <w:rFonts w:ascii="Tahoma" w:hAnsi="Tahoma" w:cs="Tahoma"/>
          <w:sz w:val="20"/>
          <w:szCs w:val="20"/>
        </w:rPr>
        <w:t xml:space="preserve">Dodavatel není oprávněn prostřednictvím subdodavatele prokázat splnění kvalifikace podle § 54 písm. a) ZVZ. </w:t>
      </w:r>
    </w:p>
    <w:p w:rsidR="00A3236B" w:rsidRPr="00A3236B" w:rsidRDefault="00A3236B" w:rsidP="00A3236B">
      <w:pPr>
        <w:autoSpaceDE w:val="0"/>
        <w:autoSpaceDN w:val="0"/>
        <w:adjustRightInd w:val="0"/>
        <w:spacing w:after="0" w:line="240" w:lineRule="auto"/>
        <w:rPr>
          <w:rFonts w:ascii="Tahoma" w:eastAsia="Times New Roman" w:hAnsi="Tahoma" w:cs="Tahoma"/>
          <w:color w:val="000000"/>
          <w:sz w:val="20"/>
          <w:szCs w:val="20"/>
          <w:lang w:eastAsia="cs-CZ"/>
        </w:rPr>
      </w:pPr>
    </w:p>
    <w:p w:rsidR="0060146F" w:rsidRDefault="00335A94" w:rsidP="00B24C18">
      <w:pPr>
        <w:pStyle w:val="Default"/>
        <w:ind w:left="705" w:hanging="705"/>
        <w:jc w:val="both"/>
        <w:rPr>
          <w:rFonts w:ascii="Tahoma" w:hAnsi="Tahoma" w:cs="Tahoma"/>
          <w:sz w:val="20"/>
          <w:szCs w:val="20"/>
        </w:rPr>
      </w:pPr>
      <w:r>
        <w:rPr>
          <w:rFonts w:ascii="Tahoma" w:hAnsi="Tahoma" w:cs="Tahoma"/>
          <w:sz w:val="20"/>
          <w:szCs w:val="20"/>
        </w:rPr>
        <w:t>3.1.7</w:t>
      </w:r>
      <w:r w:rsidR="0060146F">
        <w:rPr>
          <w:rFonts w:ascii="Tahoma" w:hAnsi="Tahoma" w:cs="Tahoma"/>
          <w:sz w:val="20"/>
          <w:szCs w:val="20"/>
        </w:rPr>
        <w:t xml:space="preserve"> </w:t>
      </w:r>
      <w:r w:rsidR="00EC32B9">
        <w:rPr>
          <w:rFonts w:ascii="Tahoma" w:hAnsi="Tahoma" w:cs="Tahoma"/>
          <w:sz w:val="20"/>
          <w:szCs w:val="20"/>
        </w:rPr>
        <w:tab/>
      </w:r>
      <w:r w:rsidR="0060146F">
        <w:rPr>
          <w:rFonts w:ascii="Tahoma" w:hAnsi="Tahoma" w:cs="Tahoma"/>
          <w:sz w:val="20"/>
          <w:szCs w:val="20"/>
        </w:rPr>
        <w:t xml:space="preserve">Má-li být předmět veřejné zakázky plněn několika dodavateli společně a za tímto účelem podávají či hodlají podat společnou nabídku, je každý z dodavatelů povinen prokázat splnění základních kvalifikačních předpokladů podle § 50 odst. 1 písm. a) ZVZ a profesního kvalifikačního předpokladu podle § 54 písm. a) ZVZ v plném rozsahu. Splnění kvalifikace podle § 50 odst. 1 písm. b) a d) musí prokázat všichni dodavatelé společně. </w:t>
      </w:r>
    </w:p>
    <w:p w:rsidR="0060146F" w:rsidRDefault="0060146F" w:rsidP="0060146F">
      <w:pPr>
        <w:pStyle w:val="Default"/>
        <w:jc w:val="both"/>
        <w:rPr>
          <w:rFonts w:ascii="Tahoma" w:hAnsi="Tahoma" w:cs="Tahoma"/>
          <w:sz w:val="20"/>
          <w:szCs w:val="20"/>
        </w:rPr>
      </w:pPr>
    </w:p>
    <w:p w:rsidR="0060146F" w:rsidRDefault="0060146F" w:rsidP="00B24C18">
      <w:pPr>
        <w:pStyle w:val="Default"/>
        <w:ind w:left="705"/>
        <w:jc w:val="both"/>
        <w:rPr>
          <w:rFonts w:ascii="Tahoma" w:hAnsi="Tahoma" w:cs="Tahoma"/>
          <w:sz w:val="20"/>
          <w:szCs w:val="20"/>
        </w:rPr>
      </w:pPr>
      <w:r>
        <w:rPr>
          <w:rFonts w:ascii="Tahoma" w:hAnsi="Tahoma" w:cs="Tahoma"/>
          <w:sz w:val="20"/>
          <w:szCs w:val="20"/>
        </w:rPr>
        <w:t xml:space="preserve">Dodavatelé podávající společnou nabídku jsou Zadavateli povinni předložit současně s doklady prokazujícími splnění kvalifikačních předpokladů smlouvu, ve které je obsažen závazek, že všichni tito dodavatelé budou vůči veřejnému zadavateli a třetím osobám z jakýchkoli právních vztahů vzniklých v souvislosti s veřejnou zakázkou zavázáni společně a nerozdílně, a to po celou dobu plnění veřejné zakázky i po dobu trvání jiných závazků vyplývajících z veřejné zakázky.  </w:t>
      </w:r>
    </w:p>
    <w:p w:rsidR="0060146F" w:rsidRDefault="0060146F" w:rsidP="0060146F">
      <w:pPr>
        <w:pStyle w:val="Default"/>
        <w:rPr>
          <w:rFonts w:ascii="Tahoma" w:hAnsi="Tahoma" w:cs="Tahoma"/>
          <w:sz w:val="20"/>
          <w:szCs w:val="20"/>
        </w:rPr>
      </w:pPr>
    </w:p>
    <w:p w:rsidR="00F52D6A" w:rsidRDefault="00335A94" w:rsidP="00B24C18">
      <w:pPr>
        <w:pStyle w:val="Default"/>
        <w:ind w:left="705" w:hanging="705"/>
        <w:jc w:val="both"/>
        <w:rPr>
          <w:rFonts w:ascii="Tahoma" w:hAnsi="Tahoma" w:cs="Tahoma"/>
          <w:sz w:val="20"/>
          <w:szCs w:val="20"/>
        </w:rPr>
      </w:pPr>
      <w:r>
        <w:rPr>
          <w:rFonts w:ascii="Tahoma" w:hAnsi="Tahoma" w:cs="Tahoma"/>
          <w:sz w:val="20"/>
          <w:szCs w:val="20"/>
        </w:rPr>
        <w:t>3.1.8</w:t>
      </w:r>
      <w:r w:rsidR="00EC32B9">
        <w:rPr>
          <w:rFonts w:ascii="Tahoma" w:hAnsi="Tahoma" w:cs="Tahoma"/>
          <w:sz w:val="20"/>
          <w:szCs w:val="20"/>
        </w:rPr>
        <w:tab/>
      </w:r>
      <w:r w:rsidR="0060146F">
        <w:rPr>
          <w:rFonts w:ascii="Tahoma" w:hAnsi="Tahoma" w:cs="Tahoma"/>
          <w:sz w:val="20"/>
          <w:szCs w:val="20"/>
        </w:rPr>
        <w:t>Zahraniční dodavatel je při prokazování splnění kvalifikace povinen se řídit podle § 51 odst. 7 ZVZ.</w:t>
      </w:r>
    </w:p>
    <w:p w:rsidR="00D80ABF" w:rsidRDefault="00D80ABF">
      <w:pPr>
        <w:pStyle w:val="Default"/>
        <w:jc w:val="both"/>
        <w:rPr>
          <w:rFonts w:ascii="Tahoma" w:hAnsi="Tahoma" w:cs="Tahoma"/>
          <w:sz w:val="20"/>
          <w:szCs w:val="20"/>
        </w:rPr>
      </w:pPr>
    </w:p>
    <w:p w:rsidR="00D80ABF" w:rsidRDefault="00335A94" w:rsidP="00B24C18">
      <w:pPr>
        <w:pStyle w:val="Default"/>
        <w:ind w:left="705" w:hanging="705"/>
        <w:jc w:val="both"/>
        <w:rPr>
          <w:rFonts w:ascii="Tahoma" w:hAnsi="Tahoma" w:cs="Tahoma"/>
          <w:sz w:val="20"/>
          <w:szCs w:val="20"/>
        </w:rPr>
      </w:pPr>
      <w:r>
        <w:rPr>
          <w:rFonts w:ascii="Tahoma" w:hAnsi="Tahoma" w:cs="Tahoma"/>
          <w:sz w:val="20"/>
          <w:szCs w:val="20"/>
        </w:rPr>
        <w:lastRenderedPageBreak/>
        <w:t>3.1.9</w:t>
      </w:r>
      <w:r w:rsidR="00D80ABF">
        <w:rPr>
          <w:rFonts w:ascii="Tahoma" w:hAnsi="Tahoma" w:cs="Tahoma"/>
          <w:sz w:val="20"/>
          <w:szCs w:val="20"/>
        </w:rPr>
        <w:t xml:space="preserve"> </w:t>
      </w:r>
      <w:r w:rsidR="00EC32B9">
        <w:rPr>
          <w:rFonts w:ascii="Tahoma" w:hAnsi="Tahoma" w:cs="Tahoma"/>
          <w:sz w:val="20"/>
          <w:szCs w:val="20"/>
        </w:rPr>
        <w:tab/>
      </w:r>
      <w:r w:rsidR="00D80ABF">
        <w:rPr>
          <w:rFonts w:ascii="Tahoma" w:hAnsi="Tahoma" w:cs="Tahoma"/>
          <w:sz w:val="20"/>
          <w:szCs w:val="20"/>
        </w:rPr>
        <w:t xml:space="preserve">Dodavatel je oprávněn prokázat splnění kvalifikačních předpokladů </w:t>
      </w:r>
      <w:r w:rsidR="00D55D21">
        <w:rPr>
          <w:rFonts w:ascii="Tahoma" w:hAnsi="Tahoma" w:cs="Tahoma"/>
          <w:sz w:val="20"/>
          <w:szCs w:val="20"/>
        </w:rPr>
        <w:t>v</w:t>
      </w:r>
      <w:r w:rsidR="00D80ABF">
        <w:rPr>
          <w:rFonts w:ascii="Tahoma" w:hAnsi="Tahoma" w:cs="Tahoma"/>
          <w:sz w:val="20"/>
          <w:szCs w:val="20"/>
        </w:rPr>
        <w:t>ýpisem ze seznamu kvalifikovaných dodavatelů</w:t>
      </w:r>
      <w:r w:rsidR="00D55D21">
        <w:rPr>
          <w:rFonts w:ascii="Tahoma" w:hAnsi="Tahoma" w:cs="Tahoma"/>
          <w:sz w:val="20"/>
          <w:szCs w:val="20"/>
        </w:rPr>
        <w:t xml:space="preserve"> za podmínek a v rozsahu dle § 125 a násl. ZVZ nebo </w:t>
      </w:r>
      <w:r w:rsidR="00D80ABF">
        <w:rPr>
          <w:rFonts w:ascii="Tahoma" w:hAnsi="Tahoma" w:cs="Tahoma"/>
          <w:sz w:val="20"/>
          <w:szCs w:val="20"/>
        </w:rPr>
        <w:t xml:space="preserve">certifikátem </w:t>
      </w:r>
      <w:r w:rsidR="00D55D21">
        <w:rPr>
          <w:rFonts w:ascii="Tahoma" w:hAnsi="Tahoma" w:cs="Tahoma"/>
          <w:sz w:val="20"/>
          <w:szCs w:val="20"/>
        </w:rPr>
        <w:t>systému certifikovaných dodavatelů za podmínek a v rozsahu d</w:t>
      </w:r>
      <w:r w:rsidR="00D80ABF">
        <w:rPr>
          <w:rFonts w:ascii="Tahoma" w:hAnsi="Tahoma" w:cs="Tahoma"/>
          <w:sz w:val="20"/>
          <w:szCs w:val="20"/>
        </w:rPr>
        <w:t xml:space="preserve">le § </w:t>
      </w:r>
      <w:r w:rsidR="00D55D21">
        <w:rPr>
          <w:rFonts w:ascii="Tahoma" w:hAnsi="Tahoma" w:cs="Tahoma"/>
          <w:sz w:val="20"/>
          <w:szCs w:val="20"/>
        </w:rPr>
        <w:t>133</w:t>
      </w:r>
      <w:r w:rsidR="00D80ABF">
        <w:rPr>
          <w:rFonts w:ascii="Tahoma" w:hAnsi="Tahoma" w:cs="Tahoma"/>
          <w:sz w:val="20"/>
          <w:szCs w:val="20"/>
        </w:rPr>
        <w:t xml:space="preserve"> a nás</w:t>
      </w:r>
      <w:r w:rsidR="00D55D21">
        <w:rPr>
          <w:rFonts w:ascii="Tahoma" w:hAnsi="Tahoma" w:cs="Tahoma"/>
          <w:sz w:val="20"/>
          <w:szCs w:val="20"/>
        </w:rPr>
        <w:t>l.</w:t>
      </w:r>
      <w:r w:rsidR="00D80ABF">
        <w:rPr>
          <w:rFonts w:ascii="Tahoma" w:hAnsi="Tahoma" w:cs="Tahoma"/>
          <w:sz w:val="20"/>
          <w:szCs w:val="20"/>
        </w:rPr>
        <w:t xml:space="preserve"> ZVZ. </w:t>
      </w:r>
    </w:p>
    <w:p w:rsidR="00A3236B" w:rsidRPr="00A3236B" w:rsidRDefault="00A3236B" w:rsidP="00A3236B">
      <w:pPr>
        <w:tabs>
          <w:tab w:val="left" w:leader="dot" w:pos="8505"/>
        </w:tabs>
        <w:spacing w:after="0" w:line="240" w:lineRule="auto"/>
        <w:rPr>
          <w:rFonts w:ascii="Tahoma" w:eastAsia="Times New Roman" w:hAnsi="Tahoma" w:cs="Tahoma"/>
          <w:color w:val="FF0000"/>
          <w:sz w:val="20"/>
          <w:szCs w:val="20"/>
          <w:lang w:eastAsia="cs-CZ"/>
        </w:rPr>
      </w:pPr>
    </w:p>
    <w:p w:rsidR="00A3236B" w:rsidRPr="00A3236B" w:rsidRDefault="00335A94" w:rsidP="00335A94">
      <w:pPr>
        <w:keepNext/>
        <w:numPr>
          <w:ilvl w:val="1"/>
          <w:numId w:val="0"/>
        </w:numPr>
        <w:spacing w:after="0" w:line="240" w:lineRule="auto"/>
        <w:ind w:left="709" w:hanging="709"/>
        <w:outlineLvl w:val="1"/>
        <w:rPr>
          <w:rFonts w:ascii="Tahoma" w:eastAsia="Times New Roman" w:hAnsi="Tahoma" w:cs="Tahoma"/>
          <w:b/>
          <w:bCs/>
          <w:i/>
          <w:iCs/>
          <w:sz w:val="20"/>
          <w:szCs w:val="20"/>
          <w:lang w:eastAsia="cs-CZ"/>
        </w:rPr>
      </w:pPr>
      <w:bookmarkStart w:id="14" w:name="_Toc406168802"/>
      <w:r>
        <w:rPr>
          <w:rFonts w:ascii="Tahoma" w:eastAsia="Times New Roman" w:hAnsi="Tahoma" w:cs="Tahoma"/>
          <w:b/>
          <w:bCs/>
          <w:i/>
          <w:iCs/>
          <w:sz w:val="20"/>
          <w:szCs w:val="20"/>
          <w:lang w:eastAsia="cs-CZ"/>
        </w:rPr>
        <w:t>3.2</w:t>
      </w:r>
      <w:r>
        <w:rPr>
          <w:rFonts w:ascii="Tahoma" w:eastAsia="Times New Roman" w:hAnsi="Tahoma" w:cs="Tahoma"/>
          <w:b/>
          <w:bCs/>
          <w:i/>
          <w:iCs/>
          <w:sz w:val="20"/>
          <w:szCs w:val="20"/>
          <w:lang w:eastAsia="cs-CZ"/>
        </w:rPr>
        <w:tab/>
      </w:r>
      <w:r w:rsidR="00A3236B" w:rsidRPr="00A3236B">
        <w:rPr>
          <w:rFonts w:ascii="Tahoma" w:eastAsia="Times New Roman" w:hAnsi="Tahoma" w:cs="Tahoma"/>
          <w:b/>
          <w:bCs/>
          <w:i/>
          <w:iCs/>
          <w:sz w:val="20"/>
          <w:szCs w:val="20"/>
          <w:lang w:eastAsia="cs-CZ"/>
        </w:rPr>
        <w:t>Základní kvalifikační předpoklady podle § 53 ZVZ</w:t>
      </w:r>
      <w:bookmarkEnd w:id="14"/>
      <w:r w:rsidR="00A3236B" w:rsidRPr="00A3236B">
        <w:rPr>
          <w:rFonts w:ascii="Tahoma" w:eastAsia="Times New Roman" w:hAnsi="Tahoma" w:cs="Tahoma"/>
          <w:b/>
          <w:bCs/>
          <w:i/>
          <w:iCs/>
          <w:sz w:val="20"/>
          <w:szCs w:val="20"/>
          <w:lang w:eastAsia="cs-CZ"/>
        </w:rPr>
        <w:t xml:space="preserve"> </w:t>
      </w:r>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6192" behindDoc="0" locked="1" layoutInCell="1" allowOverlap="1" wp14:anchorId="13441057" wp14:editId="3533855D">
                <wp:simplePos x="0" y="0"/>
                <wp:positionH relativeFrom="column">
                  <wp:posOffset>0</wp:posOffset>
                </wp:positionH>
                <wp:positionV relativeFrom="paragraph">
                  <wp:posOffset>114299</wp:posOffset>
                </wp:positionV>
                <wp:extent cx="5715000" cy="0"/>
                <wp:effectExtent l="0" t="0" r="19050" b="19050"/>
                <wp:wrapNone/>
                <wp:docPr id="2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OxG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Ah47EYU&#10;AgAAKwQAAA4AAAAAAAAAAAAAAAAALgIAAGRycy9lMm9Eb2MueG1sUEsBAi0AFAAGAAgAAAAhAASs&#10;WfHZAAAABgEAAA8AAAAAAAAAAAAAAAAAbgQAAGRycy9kb3ducmV2LnhtbFBLBQYAAAAABAAEAPMA&#10;AAB0BQAAAAA=&#10;" strokecolor="navy" strokeweight="1.5pt">
                <w10:anchorlock/>
              </v:line>
            </w:pict>
          </mc:Fallback>
        </mc:AlternateContent>
      </w:r>
    </w:p>
    <w:p w:rsidR="00A3236B" w:rsidRPr="00A3236B" w:rsidRDefault="00A3236B" w:rsidP="00A3236B">
      <w:pPr>
        <w:autoSpaceDE w:val="0"/>
        <w:autoSpaceDN w:val="0"/>
        <w:adjustRightInd w:val="0"/>
        <w:spacing w:after="0" w:line="240" w:lineRule="auto"/>
        <w:rPr>
          <w:rFonts w:ascii="Tahoma" w:eastAsia="Times New Roman" w:hAnsi="Tahoma" w:cs="Tahoma"/>
          <w:color w:val="000000"/>
          <w:sz w:val="20"/>
          <w:szCs w:val="20"/>
          <w:lang w:eastAsia="cs-CZ"/>
        </w:rPr>
      </w:pPr>
    </w:p>
    <w:p w:rsidR="00A3236B" w:rsidRPr="00A3236B" w:rsidRDefault="00EC32B9" w:rsidP="00A3236B">
      <w:pPr>
        <w:autoSpaceDE w:val="0"/>
        <w:autoSpaceDN w:val="0"/>
        <w:adjustRightInd w:val="0"/>
        <w:spacing w:after="0" w:line="240" w:lineRule="auto"/>
        <w:jc w:val="both"/>
        <w:rPr>
          <w:rFonts w:ascii="Tahoma" w:hAnsi="Tahoma" w:cs="Tahoma"/>
          <w:color w:val="000000"/>
          <w:sz w:val="20"/>
          <w:szCs w:val="20"/>
        </w:rPr>
      </w:pPr>
      <w:r>
        <w:rPr>
          <w:rFonts w:ascii="Tahoma" w:hAnsi="Tahoma" w:cs="Tahoma"/>
          <w:color w:val="000000"/>
          <w:sz w:val="20"/>
          <w:szCs w:val="20"/>
        </w:rPr>
        <w:t>3.2.1</w:t>
      </w:r>
      <w:r>
        <w:rPr>
          <w:rFonts w:ascii="Tahoma" w:hAnsi="Tahoma" w:cs="Tahoma"/>
          <w:color w:val="000000"/>
          <w:sz w:val="20"/>
          <w:szCs w:val="20"/>
        </w:rPr>
        <w:tab/>
      </w:r>
      <w:r w:rsidR="00A3236B" w:rsidRPr="00A3236B">
        <w:rPr>
          <w:rFonts w:ascii="Tahoma" w:hAnsi="Tahoma" w:cs="Tahoma"/>
          <w:color w:val="000000"/>
          <w:sz w:val="20"/>
          <w:szCs w:val="20"/>
        </w:rPr>
        <w:t xml:space="preserve">Základní kvalifikační předpoklady splní uchazeč: </w:t>
      </w:r>
    </w:p>
    <w:p w:rsidR="00A3236B" w:rsidRPr="00A3236B" w:rsidRDefault="00A3236B" w:rsidP="00A3236B">
      <w:pPr>
        <w:autoSpaceDE w:val="0"/>
        <w:autoSpaceDN w:val="0"/>
        <w:adjustRightInd w:val="0"/>
        <w:spacing w:after="0" w:line="240" w:lineRule="auto"/>
        <w:jc w:val="both"/>
        <w:rPr>
          <w:rFonts w:ascii="Tahoma" w:hAnsi="Tahoma" w:cs="Tahoma"/>
          <w:color w:val="000000"/>
          <w:sz w:val="20"/>
          <w:szCs w:val="20"/>
        </w:rPr>
      </w:pPr>
    </w:p>
    <w:p w:rsidR="00A3236B" w:rsidRDefault="00A3236B" w:rsidP="007D7701">
      <w:pPr>
        <w:spacing w:after="0" w:line="240" w:lineRule="auto"/>
        <w:ind w:left="1414" w:hanging="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a) </w:t>
      </w:r>
      <w:r w:rsidRPr="00A3236B">
        <w:rPr>
          <w:rFonts w:ascii="Tahoma" w:eastAsia="Times New Roman" w:hAnsi="Tahoma" w:cs="Tahoma"/>
          <w:sz w:val="20"/>
          <w:szCs w:val="20"/>
          <w:lang w:eastAsia="cs-CZ"/>
        </w:rPr>
        <w:tab/>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7D7701" w:rsidRPr="00A3236B" w:rsidRDefault="007D7701" w:rsidP="007D7701">
      <w:pPr>
        <w:spacing w:after="0" w:line="240" w:lineRule="auto"/>
        <w:ind w:left="1414" w:hanging="705"/>
        <w:jc w:val="both"/>
        <w:rPr>
          <w:rFonts w:ascii="Tahoma" w:eastAsia="Times New Roman" w:hAnsi="Tahoma" w:cs="Tahoma"/>
          <w:sz w:val="20"/>
          <w:szCs w:val="20"/>
          <w:lang w:eastAsia="cs-CZ"/>
        </w:rPr>
      </w:pPr>
    </w:p>
    <w:p w:rsidR="00A3236B" w:rsidRDefault="00A3236B" w:rsidP="007D7701">
      <w:pPr>
        <w:spacing w:after="0" w:line="240" w:lineRule="auto"/>
        <w:ind w:left="1414" w:hanging="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b)</w:t>
      </w:r>
      <w:r w:rsidRPr="00A3236B">
        <w:rPr>
          <w:rFonts w:ascii="Tahoma" w:eastAsia="Times New Roman" w:hAnsi="Tahoma" w:cs="Tahoma"/>
          <w:sz w:val="20"/>
          <w:szCs w:val="20"/>
          <w:lang w:eastAsia="cs-CZ"/>
        </w:rPr>
        <w:tab/>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7D7701" w:rsidRPr="00A3236B" w:rsidRDefault="007D7701" w:rsidP="007D7701">
      <w:pPr>
        <w:spacing w:after="0" w:line="240" w:lineRule="auto"/>
        <w:ind w:left="1414" w:hanging="705"/>
        <w:jc w:val="both"/>
        <w:rPr>
          <w:rFonts w:ascii="Tahoma" w:eastAsia="Times New Roman" w:hAnsi="Tahoma" w:cs="Tahoma"/>
          <w:sz w:val="20"/>
          <w:szCs w:val="20"/>
          <w:lang w:eastAsia="cs-CZ"/>
        </w:rPr>
      </w:pPr>
    </w:p>
    <w:p w:rsidR="00A3236B" w:rsidRDefault="00A3236B" w:rsidP="007D7701">
      <w:pPr>
        <w:spacing w:after="0" w:line="240" w:lineRule="auto"/>
        <w:ind w:left="1414" w:hanging="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c)</w:t>
      </w:r>
      <w:r w:rsidRPr="00A3236B">
        <w:rPr>
          <w:rFonts w:ascii="Tahoma" w:eastAsia="Times New Roman" w:hAnsi="Tahoma" w:cs="Tahoma"/>
          <w:sz w:val="20"/>
          <w:szCs w:val="20"/>
          <w:lang w:eastAsia="cs-CZ"/>
        </w:rPr>
        <w:tab/>
        <w:t>který v posledních 3 letech nenaplnil skutkovou podstatu jednání nekalé soutěže formou podplácení podle zvláštního právního předpisu,</w:t>
      </w:r>
    </w:p>
    <w:p w:rsidR="007D7701" w:rsidRPr="00A3236B" w:rsidRDefault="007D7701" w:rsidP="007D7701">
      <w:pPr>
        <w:spacing w:after="0" w:line="240" w:lineRule="auto"/>
        <w:ind w:left="1414" w:hanging="705"/>
        <w:jc w:val="both"/>
        <w:rPr>
          <w:rFonts w:ascii="Tahoma" w:eastAsia="Times New Roman" w:hAnsi="Tahoma" w:cs="Tahoma"/>
          <w:sz w:val="20"/>
          <w:szCs w:val="20"/>
          <w:lang w:eastAsia="cs-CZ"/>
        </w:rPr>
      </w:pPr>
    </w:p>
    <w:p w:rsidR="00A3236B" w:rsidRPr="00A3236B" w:rsidRDefault="00A3236B" w:rsidP="00335A94">
      <w:pPr>
        <w:spacing w:after="0" w:line="240" w:lineRule="auto"/>
        <w:ind w:left="1414" w:hanging="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d)</w:t>
      </w:r>
      <w:r w:rsidRPr="00A3236B">
        <w:rPr>
          <w:rFonts w:ascii="Tahoma" w:eastAsia="Times New Roman" w:hAnsi="Tahoma" w:cs="Tahoma"/>
          <w:sz w:val="20"/>
          <w:szCs w:val="20"/>
          <w:lang w:eastAsia="cs-CZ"/>
        </w:rPr>
        <w:tab/>
        <w:t>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e)</w:t>
      </w:r>
      <w:r w:rsidRPr="00A3236B">
        <w:rPr>
          <w:rFonts w:ascii="Tahoma" w:eastAsia="Times New Roman" w:hAnsi="Tahoma" w:cs="Tahoma"/>
          <w:sz w:val="20"/>
          <w:szCs w:val="20"/>
          <w:lang w:eastAsia="cs-CZ"/>
        </w:rPr>
        <w:tab/>
        <w:t>který není v likvidaci,</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p>
    <w:p w:rsidR="00A3236B" w:rsidRPr="00A3236B" w:rsidRDefault="00A3236B" w:rsidP="00335A94">
      <w:pPr>
        <w:spacing w:after="0" w:line="240" w:lineRule="auto"/>
        <w:ind w:left="1414" w:hanging="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f)</w:t>
      </w:r>
      <w:r w:rsidRPr="00A3236B">
        <w:rPr>
          <w:rFonts w:ascii="Tahoma" w:eastAsia="Times New Roman" w:hAnsi="Tahoma" w:cs="Tahoma"/>
          <w:sz w:val="20"/>
          <w:szCs w:val="20"/>
          <w:lang w:eastAsia="cs-CZ"/>
        </w:rPr>
        <w:tab/>
        <w:t>který nemá v evidenci daní zachyceny daňové nedoplatky, a to jak v České republice, tak v zemi sídla, místa podnikání či bydliště dodavatele,</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 </w:t>
      </w:r>
    </w:p>
    <w:p w:rsidR="00A3236B" w:rsidRPr="00A3236B" w:rsidRDefault="00A3236B" w:rsidP="00335A94">
      <w:pPr>
        <w:spacing w:after="0" w:line="240" w:lineRule="auto"/>
        <w:ind w:left="1414" w:hanging="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g)</w:t>
      </w:r>
      <w:r w:rsidRPr="00A3236B">
        <w:rPr>
          <w:rFonts w:ascii="Tahoma" w:eastAsia="Times New Roman" w:hAnsi="Tahoma" w:cs="Tahoma"/>
          <w:sz w:val="20"/>
          <w:szCs w:val="20"/>
          <w:lang w:eastAsia="cs-CZ"/>
        </w:rPr>
        <w:tab/>
        <w:t>který nemá nedoplatek na pojistném a na penále na veřejné zdravotní pojištění, a to jak v České republice, tak v zemi sídla, místa podnikání či bydliště dodavatele,</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 </w:t>
      </w:r>
    </w:p>
    <w:p w:rsidR="00A3236B" w:rsidRPr="00A3236B" w:rsidRDefault="00A3236B" w:rsidP="00335A94">
      <w:pPr>
        <w:spacing w:after="0" w:line="240" w:lineRule="auto"/>
        <w:ind w:left="1414" w:hanging="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lastRenderedPageBreak/>
        <w:t>h)</w:t>
      </w:r>
      <w:r w:rsidRPr="00A3236B">
        <w:rPr>
          <w:rFonts w:ascii="Tahoma" w:eastAsia="Times New Roman" w:hAnsi="Tahoma" w:cs="Tahoma"/>
          <w:sz w:val="20"/>
          <w:szCs w:val="20"/>
          <w:lang w:eastAsia="cs-CZ"/>
        </w:rPr>
        <w:tab/>
        <w:t>který nemá nedoplatek na pojistném a na penále na sociální zabezpečení a příspěvku na státní politiku zaměstnanosti, a to jak v České republice, tak v zemi sídla, místa podnikání či bydliště dodavatele,</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 </w:t>
      </w:r>
    </w:p>
    <w:p w:rsidR="00A3236B" w:rsidRPr="00A3236B" w:rsidRDefault="00A3236B" w:rsidP="00335A94">
      <w:pPr>
        <w:spacing w:after="0" w:line="240" w:lineRule="auto"/>
        <w:ind w:left="1414" w:hanging="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i)</w:t>
      </w:r>
      <w:r w:rsidRPr="00A3236B">
        <w:rPr>
          <w:rFonts w:ascii="Tahoma" w:eastAsia="Times New Roman" w:hAnsi="Tahoma" w:cs="Tahoma"/>
          <w:sz w:val="20"/>
          <w:szCs w:val="20"/>
          <w:lang w:eastAsia="cs-CZ"/>
        </w:rPr>
        <w:tab/>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 </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j)</w:t>
      </w:r>
      <w:r w:rsidRPr="00A3236B">
        <w:rPr>
          <w:rFonts w:ascii="Tahoma" w:eastAsia="Times New Roman" w:hAnsi="Tahoma" w:cs="Tahoma"/>
          <w:sz w:val="20"/>
          <w:szCs w:val="20"/>
          <w:lang w:eastAsia="cs-CZ"/>
        </w:rPr>
        <w:tab/>
        <w:t>který není veden v rejstříku osob se zákazem plnění veřejných zakázek a</w:t>
      </w:r>
    </w:p>
    <w:p w:rsidR="00A3236B" w:rsidRPr="00A3236B" w:rsidRDefault="00A3236B" w:rsidP="00EC32B9">
      <w:pPr>
        <w:spacing w:after="0" w:line="240" w:lineRule="auto"/>
        <w:ind w:left="823" w:hanging="114"/>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 xml:space="preserve"> </w:t>
      </w:r>
    </w:p>
    <w:p w:rsidR="00A3236B" w:rsidRPr="00A3236B" w:rsidRDefault="00A3236B" w:rsidP="00335A94">
      <w:pPr>
        <w:spacing w:after="0" w:line="240" w:lineRule="auto"/>
        <w:ind w:left="1414" w:hanging="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k)</w:t>
      </w:r>
      <w:r w:rsidRPr="00A3236B">
        <w:rPr>
          <w:rFonts w:ascii="Tahoma" w:eastAsia="Times New Roman" w:hAnsi="Tahoma" w:cs="Tahoma"/>
          <w:sz w:val="20"/>
          <w:szCs w:val="20"/>
          <w:lang w:eastAsia="cs-CZ"/>
        </w:rPr>
        <w:tab/>
        <w:t>kterému nebyla v posledních 3 letech pravomocně uložena pokuta za umožnění výkonu nelegální práce podle zvláštního právního předpisu.</w:t>
      </w:r>
    </w:p>
    <w:p w:rsidR="00A3236B" w:rsidRPr="00A3236B" w:rsidRDefault="00335A94" w:rsidP="00335A94">
      <w:pPr>
        <w:spacing w:after="0" w:line="240" w:lineRule="auto"/>
        <w:ind w:left="705" w:hanging="705"/>
        <w:jc w:val="both"/>
        <w:outlineLvl w:val="0"/>
        <w:rPr>
          <w:rFonts w:ascii="Tahoma" w:eastAsia="Times New Roman" w:hAnsi="Tahoma" w:cs="Tahoma"/>
          <w:sz w:val="20"/>
          <w:szCs w:val="20"/>
          <w:lang w:eastAsia="cs-CZ"/>
        </w:rPr>
      </w:pPr>
      <w:bookmarkStart w:id="15" w:name="_Toc378751171"/>
      <w:bookmarkStart w:id="16" w:name="_Toc386802797"/>
      <w:bookmarkStart w:id="17" w:name="_Toc398675129"/>
      <w:bookmarkStart w:id="18" w:name="_Toc400446980"/>
      <w:bookmarkStart w:id="19" w:name="_Toc406168803"/>
      <w:r>
        <w:rPr>
          <w:rFonts w:ascii="Tahoma" w:eastAsia="Times New Roman" w:hAnsi="Tahoma" w:cs="Tahoma"/>
          <w:sz w:val="20"/>
          <w:szCs w:val="20"/>
          <w:lang w:eastAsia="cs-CZ"/>
        </w:rPr>
        <w:t>3.2.2</w:t>
      </w:r>
      <w:r>
        <w:rPr>
          <w:rFonts w:ascii="Tahoma" w:eastAsia="Times New Roman" w:hAnsi="Tahoma" w:cs="Tahoma"/>
          <w:sz w:val="20"/>
          <w:szCs w:val="20"/>
          <w:lang w:eastAsia="cs-CZ"/>
        </w:rPr>
        <w:tab/>
      </w:r>
      <w:r>
        <w:rPr>
          <w:rFonts w:ascii="Tahoma" w:eastAsia="Times New Roman" w:hAnsi="Tahoma" w:cs="Tahoma"/>
          <w:sz w:val="20"/>
          <w:szCs w:val="20"/>
          <w:lang w:eastAsia="cs-CZ"/>
        </w:rPr>
        <w:tab/>
      </w:r>
      <w:r w:rsidR="00A3236B" w:rsidRPr="00A3236B">
        <w:rPr>
          <w:rFonts w:ascii="Tahoma" w:eastAsia="Times New Roman" w:hAnsi="Tahoma" w:cs="Tahoma"/>
          <w:sz w:val="20"/>
          <w:szCs w:val="20"/>
          <w:lang w:eastAsia="cs-CZ"/>
        </w:rPr>
        <w:t>Uchazeč prokáže splnění základních kvalifikačních předpokladů způsobem podle § 53 odst. 3 ZVZ předložením:</w:t>
      </w:r>
      <w:bookmarkEnd w:id="15"/>
      <w:bookmarkEnd w:id="16"/>
      <w:bookmarkEnd w:id="17"/>
      <w:bookmarkEnd w:id="18"/>
      <w:bookmarkEnd w:id="19"/>
      <w:r w:rsidR="00A3236B" w:rsidRPr="00A3236B">
        <w:rPr>
          <w:rFonts w:ascii="Tahoma" w:eastAsia="Times New Roman" w:hAnsi="Tahoma" w:cs="Tahoma"/>
          <w:sz w:val="20"/>
          <w:szCs w:val="20"/>
          <w:lang w:eastAsia="cs-CZ"/>
        </w:rPr>
        <w:t xml:space="preserve"> </w:t>
      </w:r>
    </w:p>
    <w:p w:rsidR="00A3236B" w:rsidRPr="00BC23EE" w:rsidRDefault="00A3236B" w:rsidP="00EC32B9">
      <w:pPr>
        <w:spacing w:after="0" w:line="240" w:lineRule="auto"/>
        <w:ind w:left="426" w:hanging="114"/>
        <w:jc w:val="both"/>
        <w:outlineLvl w:val="0"/>
        <w:rPr>
          <w:rFonts w:ascii="Tahoma" w:eastAsia="Times New Roman" w:hAnsi="Tahoma" w:cs="Tahoma"/>
          <w:sz w:val="20"/>
          <w:szCs w:val="20"/>
          <w:lang w:eastAsia="cs-CZ"/>
        </w:rPr>
      </w:pPr>
    </w:p>
    <w:p w:rsidR="00A3236B" w:rsidRPr="00BC23EE" w:rsidRDefault="00A3236B" w:rsidP="00335A94">
      <w:pPr>
        <w:numPr>
          <w:ilvl w:val="0"/>
          <w:numId w:val="3"/>
        </w:numPr>
        <w:autoSpaceDE w:val="0"/>
        <w:autoSpaceDN w:val="0"/>
        <w:adjustRightInd w:val="0"/>
        <w:spacing w:after="0" w:line="240" w:lineRule="auto"/>
        <w:ind w:hanging="11"/>
        <w:jc w:val="both"/>
        <w:rPr>
          <w:rFonts w:ascii="Tahoma" w:hAnsi="Tahoma" w:cs="Tahoma"/>
          <w:color w:val="000000"/>
          <w:sz w:val="20"/>
          <w:szCs w:val="20"/>
        </w:rPr>
      </w:pPr>
      <w:r w:rsidRPr="00B24C18">
        <w:rPr>
          <w:rFonts w:ascii="Tahoma" w:hAnsi="Tahoma" w:cs="Tahoma"/>
          <w:bCs/>
          <w:color w:val="000000"/>
          <w:sz w:val="20"/>
          <w:szCs w:val="20"/>
        </w:rPr>
        <w:t xml:space="preserve">výpisů z evidence Rejstříku trestů (viz bod </w:t>
      </w:r>
      <w:r w:rsidR="00335A94">
        <w:rPr>
          <w:rFonts w:ascii="Tahoma" w:hAnsi="Tahoma" w:cs="Tahoma"/>
          <w:bCs/>
          <w:color w:val="000000"/>
          <w:sz w:val="20"/>
          <w:szCs w:val="20"/>
        </w:rPr>
        <w:t xml:space="preserve">3.2.1 písm. </w:t>
      </w:r>
      <w:r w:rsidRPr="00B24C18">
        <w:rPr>
          <w:rFonts w:ascii="Tahoma" w:hAnsi="Tahoma" w:cs="Tahoma"/>
          <w:bCs/>
          <w:color w:val="000000"/>
          <w:sz w:val="20"/>
          <w:szCs w:val="20"/>
        </w:rPr>
        <w:t>a) a b))</w:t>
      </w:r>
    </w:p>
    <w:p w:rsidR="00A3236B" w:rsidRPr="00BC23EE" w:rsidRDefault="00A3236B" w:rsidP="00335A94">
      <w:pPr>
        <w:numPr>
          <w:ilvl w:val="0"/>
          <w:numId w:val="3"/>
        </w:numPr>
        <w:autoSpaceDE w:val="0"/>
        <w:autoSpaceDN w:val="0"/>
        <w:adjustRightInd w:val="0"/>
        <w:spacing w:after="0" w:line="240" w:lineRule="auto"/>
        <w:ind w:hanging="11"/>
        <w:jc w:val="both"/>
        <w:rPr>
          <w:rFonts w:ascii="Tahoma" w:hAnsi="Tahoma" w:cs="Tahoma"/>
          <w:color w:val="000000"/>
          <w:sz w:val="20"/>
          <w:szCs w:val="20"/>
        </w:rPr>
      </w:pPr>
      <w:r w:rsidRPr="00B24C18">
        <w:rPr>
          <w:rFonts w:ascii="Tahoma" w:hAnsi="Tahoma" w:cs="Tahoma"/>
          <w:bCs/>
          <w:color w:val="000000"/>
          <w:sz w:val="20"/>
          <w:szCs w:val="20"/>
        </w:rPr>
        <w:t xml:space="preserve">potvrzení příslušného finančního úřadu (viz </w:t>
      </w:r>
      <w:r w:rsidR="00335A94" w:rsidRPr="00B24C18">
        <w:rPr>
          <w:rFonts w:ascii="Tahoma" w:hAnsi="Tahoma" w:cs="Tahoma"/>
          <w:bCs/>
          <w:color w:val="000000"/>
          <w:sz w:val="20"/>
          <w:szCs w:val="20"/>
        </w:rPr>
        <w:t xml:space="preserve">bod </w:t>
      </w:r>
      <w:r w:rsidR="00335A94">
        <w:rPr>
          <w:rFonts w:ascii="Tahoma" w:hAnsi="Tahoma" w:cs="Tahoma"/>
          <w:bCs/>
          <w:color w:val="000000"/>
          <w:sz w:val="20"/>
          <w:szCs w:val="20"/>
        </w:rPr>
        <w:t xml:space="preserve">3.2.1 </w:t>
      </w:r>
      <w:r w:rsidRPr="00B24C18">
        <w:rPr>
          <w:rFonts w:ascii="Tahoma" w:hAnsi="Tahoma" w:cs="Tahoma"/>
          <w:bCs/>
          <w:color w:val="000000"/>
          <w:sz w:val="20"/>
          <w:szCs w:val="20"/>
        </w:rPr>
        <w:t>písm. f))</w:t>
      </w:r>
    </w:p>
    <w:p w:rsidR="00A3236B" w:rsidRPr="00BC23EE" w:rsidRDefault="00A3236B" w:rsidP="00335A94">
      <w:pPr>
        <w:numPr>
          <w:ilvl w:val="0"/>
          <w:numId w:val="3"/>
        </w:numPr>
        <w:autoSpaceDE w:val="0"/>
        <w:autoSpaceDN w:val="0"/>
        <w:adjustRightInd w:val="0"/>
        <w:spacing w:after="0" w:line="240" w:lineRule="auto"/>
        <w:ind w:hanging="11"/>
        <w:jc w:val="both"/>
        <w:rPr>
          <w:rFonts w:ascii="Tahoma" w:hAnsi="Tahoma" w:cs="Tahoma"/>
          <w:color w:val="000000"/>
          <w:sz w:val="20"/>
          <w:szCs w:val="20"/>
        </w:rPr>
      </w:pPr>
      <w:r w:rsidRPr="00B24C18">
        <w:rPr>
          <w:rFonts w:ascii="Tahoma" w:hAnsi="Tahoma" w:cs="Tahoma"/>
          <w:bCs/>
          <w:color w:val="000000"/>
          <w:sz w:val="20"/>
          <w:szCs w:val="20"/>
        </w:rPr>
        <w:t>potvrzení příslušného orgánu či instituce (viz</w:t>
      </w:r>
      <w:r w:rsidR="00335A94" w:rsidRPr="00335A94">
        <w:rPr>
          <w:rFonts w:ascii="Tahoma" w:hAnsi="Tahoma" w:cs="Tahoma"/>
          <w:bCs/>
          <w:color w:val="000000"/>
          <w:sz w:val="20"/>
          <w:szCs w:val="20"/>
        </w:rPr>
        <w:t xml:space="preserve"> </w:t>
      </w:r>
      <w:r w:rsidR="00335A94" w:rsidRPr="00B24C18">
        <w:rPr>
          <w:rFonts w:ascii="Tahoma" w:hAnsi="Tahoma" w:cs="Tahoma"/>
          <w:bCs/>
          <w:color w:val="000000"/>
          <w:sz w:val="20"/>
          <w:szCs w:val="20"/>
        </w:rPr>
        <w:t xml:space="preserve">bod </w:t>
      </w:r>
      <w:r w:rsidR="00335A94">
        <w:rPr>
          <w:rFonts w:ascii="Tahoma" w:hAnsi="Tahoma" w:cs="Tahoma"/>
          <w:bCs/>
          <w:color w:val="000000"/>
          <w:sz w:val="20"/>
          <w:szCs w:val="20"/>
        </w:rPr>
        <w:t xml:space="preserve">3.2.1 </w:t>
      </w:r>
      <w:r w:rsidRPr="00B24C18">
        <w:rPr>
          <w:rFonts w:ascii="Tahoma" w:hAnsi="Tahoma" w:cs="Tahoma"/>
          <w:bCs/>
          <w:color w:val="000000"/>
          <w:sz w:val="20"/>
          <w:szCs w:val="20"/>
        </w:rPr>
        <w:t>písm. h))</w:t>
      </w:r>
    </w:p>
    <w:p w:rsidR="00BC23EE" w:rsidRPr="00BC23EE" w:rsidRDefault="00BC23EE" w:rsidP="00335A94">
      <w:pPr>
        <w:numPr>
          <w:ilvl w:val="0"/>
          <w:numId w:val="3"/>
        </w:numPr>
        <w:autoSpaceDE w:val="0"/>
        <w:autoSpaceDN w:val="0"/>
        <w:adjustRightInd w:val="0"/>
        <w:spacing w:after="0" w:line="240" w:lineRule="auto"/>
        <w:ind w:left="1418" w:hanging="709"/>
        <w:jc w:val="both"/>
        <w:rPr>
          <w:rFonts w:ascii="Tahoma" w:hAnsi="Tahoma" w:cs="Tahoma"/>
          <w:color w:val="000000"/>
          <w:sz w:val="20"/>
          <w:szCs w:val="20"/>
        </w:rPr>
      </w:pPr>
      <w:r w:rsidRPr="006A41A0">
        <w:rPr>
          <w:rFonts w:ascii="Tahoma" w:hAnsi="Tahoma" w:cs="Tahoma"/>
          <w:bCs/>
          <w:color w:val="000000"/>
          <w:sz w:val="20"/>
          <w:szCs w:val="20"/>
        </w:rPr>
        <w:t xml:space="preserve">čestného prohlášení (viz </w:t>
      </w:r>
      <w:r w:rsidR="00335A94" w:rsidRPr="00B24C18">
        <w:rPr>
          <w:rFonts w:ascii="Tahoma" w:hAnsi="Tahoma" w:cs="Tahoma"/>
          <w:bCs/>
          <w:color w:val="000000"/>
          <w:sz w:val="20"/>
          <w:szCs w:val="20"/>
        </w:rPr>
        <w:t xml:space="preserve">bod </w:t>
      </w:r>
      <w:r w:rsidR="00335A94">
        <w:rPr>
          <w:rFonts w:ascii="Tahoma" w:hAnsi="Tahoma" w:cs="Tahoma"/>
          <w:bCs/>
          <w:color w:val="000000"/>
          <w:sz w:val="20"/>
          <w:szCs w:val="20"/>
        </w:rPr>
        <w:t xml:space="preserve">3.2.1 </w:t>
      </w:r>
      <w:r w:rsidRPr="006A41A0">
        <w:rPr>
          <w:rFonts w:ascii="Tahoma" w:hAnsi="Tahoma" w:cs="Tahoma"/>
          <w:bCs/>
          <w:color w:val="000000"/>
          <w:sz w:val="20"/>
          <w:szCs w:val="20"/>
        </w:rPr>
        <w:t>písm. c), d) e), g), i), j), k) a ve vztahu ke spotřební dani písm. f)</w:t>
      </w:r>
      <w:r w:rsidR="00335A94">
        <w:rPr>
          <w:rFonts w:ascii="Tahoma" w:hAnsi="Tahoma" w:cs="Tahoma"/>
          <w:bCs/>
          <w:color w:val="000000"/>
          <w:sz w:val="20"/>
          <w:szCs w:val="20"/>
        </w:rPr>
        <w:t>)</w:t>
      </w:r>
      <w:r>
        <w:rPr>
          <w:rFonts w:ascii="Tahoma" w:hAnsi="Tahoma" w:cs="Tahoma"/>
          <w:bCs/>
          <w:color w:val="000000"/>
          <w:sz w:val="20"/>
          <w:szCs w:val="20"/>
        </w:rPr>
        <w:t xml:space="preserve">. </w:t>
      </w:r>
    </w:p>
    <w:p w:rsidR="00BC23EE" w:rsidRDefault="00BC23EE" w:rsidP="00A3236B">
      <w:pPr>
        <w:keepNext/>
        <w:numPr>
          <w:ilvl w:val="1"/>
          <w:numId w:val="0"/>
        </w:numPr>
        <w:spacing w:after="0" w:line="240" w:lineRule="auto"/>
        <w:ind w:left="1440" w:hanging="1440"/>
        <w:outlineLvl w:val="1"/>
        <w:rPr>
          <w:rFonts w:ascii="Tahoma" w:eastAsia="Times New Roman" w:hAnsi="Tahoma" w:cs="Tahoma"/>
          <w:b/>
          <w:bCs/>
          <w:i/>
          <w:iCs/>
          <w:sz w:val="20"/>
          <w:szCs w:val="20"/>
          <w:lang w:eastAsia="cs-CZ"/>
        </w:rPr>
      </w:pPr>
    </w:p>
    <w:p w:rsidR="00A3236B" w:rsidRPr="00A3236B" w:rsidRDefault="00335A94" w:rsidP="00335A94">
      <w:pPr>
        <w:keepNext/>
        <w:numPr>
          <w:ilvl w:val="1"/>
          <w:numId w:val="0"/>
        </w:numPr>
        <w:spacing w:after="0" w:line="240" w:lineRule="auto"/>
        <w:ind w:left="709" w:hanging="709"/>
        <w:outlineLvl w:val="1"/>
        <w:rPr>
          <w:rFonts w:ascii="Tahoma" w:eastAsia="Times New Roman" w:hAnsi="Tahoma" w:cs="Tahoma"/>
          <w:b/>
          <w:bCs/>
          <w:i/>
          <w:iCs/>
          <w:sz w:val="20"/>
          <w:szCs w:val="20"/>
          <w:lang w:eastAsia="cs-CZ"/>
        </w:rPr>
      </w:pPr>
      <w:bookmarkStart w:id="20" w:name="_Toc406168804"/>
      <w:r>
        <w:rPr>
          <w:rFonts w:ascii="Tahoma" w:eastAsia="Times New Roman" w:hAnsi="Tahoma" w:cs="Tahoma"/>
          <w:b/>
          <w:bCs/>
          <w:i/>
          <w:iCs/>
          <w:sz w:val="20"/>
          <w:szCs w:val="20"/>
          <w:lang w:eastAsia="cs-CZ"/>
        </w:rPr>
        <w:t>3.3</w:t>
      </w:r>
      <w:r>
        <w:rPr>
          <w:rFonts w:ascii="Tahoma" w:eastAsia="Times New Roman" w:hAnsi="Tahoma" w:cs="Tahoma"/>
          <w:b/>
          <w:bCs/>
          <w:i/>
          <w:iCs/>
          <w:sz w:val="20"/>
          <w:szCs w:val="20"/>
          <w:lang w:eastAsia="cs-CZ"/>
        </w:rPr>
        <w:tab/>
      </w:r>
      <w:r w:rsidR="00A3236B" w:rsidRPr="00A3236B">
        <w:rPr>
          <w:rFonts w:ascii="Tahoma" w:eastAsia="Times New Roman" w:hAnsi="Tahoma" w:cs="Tahoma"/>
          <w:b/>
          <w:bCs/>
          <w:i/>
          <w:iCs/>
          <w:sz w:val="20"/>
          <w:szCs w:val="20"/>
          <w:lang w:eastAsia="cs-CZ"/>
        </w:rPr>
        <w:t>Profesní kvalifikační předpoklady podle § 54 ZVZ</w:t>
      </w:r>
      <w:bookmarkEnd w:id="20"/>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7216" behindDoc="0" locked="1" layoutInCell="1" allowOverlap="1" wp14:anchorId="14901DA0" wp14:editId="77CD389F">
                <wp:simplePos x="0" y="0"/>
                <wp:positionH relativeFrom="column">
                  <wp:posOffset>0</wp:posOffset>
                </wp:positionH>
                <wp:positionV relativeFrom="paragraph">
                  <wp:posOffset>114299</wp:posOffset>
                </wp:positionV>
                <wp:extent cx="5715000" cy="0"/>
                <wp:effectExtent l="0" t="0" r="19050" b="19050"/>
                <wp:wrapNone/>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" strokecolor="navy" strokeweight="1.5pt">
                <w10:anchorlock/>
              </v:line>
            </w:pict>
          </mc:Fallback>
        </mc:AlternateContent>
      </w:r>
    </w:p>
    <w:p w:rsidR="00550255" w:rsidRDefault="00550255" w:rsidP="00550255">
      <w:pPr>
        <w:tabs>
          <w:tab w:val="left" w:pos="709"/>
        </w:tabs>
        <w:spacing w:after="0" w:line="240" w:lineRule="auto"/>
        <w:rPr>
          <w:rFonts w:ascii="Tahoma" w:eastAsia="Times New Roman" w:hAnsi="Tahoma" w:cs="Tahoma"/>
          <w:sz w:val="20"/>
          <w:szCs w:val="20"/>
          <w:lang w:eastAsia="cs-CZ"/>
        </w:rPr>
      </w:pPr>
    </w:p>
    <w:p w:rsidR="00A3236B" w:rsidRPr="00A3236B" w:rsidRDefault="00EC32B9" w:rsidP="00550255">
      <w:pPr>
        <w:tabs>
          <w:tab w:val="left" w:pos="709"/>
        </w:tabs>
        <w:spacing w:after="0"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3.3.1</w:t>
      </w:r>
      <w:r>
        <w:rPr>
          <w:rFonts w:ascii="Tahoma" w:eastAsia="Times New Roman" w:hAnsi="Tahoma" w:cs="Tahoma"/>
          <w:sz w:val="20"/>
          <w:szCs w:val="20"/>
          <w:lang w:eastAsia="cs-CZ"/>
        </w:rPr>
        <w:tab/>
      </w:r>
      <w:r w:rsidR="00A3236B" w:rsidRPr="00A3236B">
        <w:rPr>
          <w:rFonts w:ascii="Tahoma" w:eastAsia="Times New Roman" w:hAnsi="Tahoma" w:cs="Tahoma"/>
          <w:sz w:val="20"/>
          <w:szCs w:val="20"/>
          <w:lang w:eastAsia="cs-CZ"/>
        </w:rPr>
        <w:t>Profesní kvalifikační předpoklady prokáže dodavatel předložením</w:t>
      </w:r>
      <w:r w:rsidR="00550255">
        <w:rPr>
          <w:rFonts w:ascii="Tahoma" w:eastAsia="Times New Roman" w:hAnsi="Tahoma" w:cs="Tahoma"/>
          <w:sz w:val="20"/>
          <w:szCs w:val="20"/>
          <w:lang w:eastAsia="cs-CZ"/>
        </w:rPr>
        <w:t>:</w:t>
      </w:r>
      <w:r w:rsidR="00A3236B" w:rsidRPr="00A3236B">
        <w:rPr>
          <w:rFonts w:ascii="Tahoma" w:eastAsia="Times New Roman" w:hAnsi="Tahoma" w:cs="Tahoma"/>
          <w:sz w:val="20"/>
          <w:szCs w:val="20"/>
          <w:lang w:eastAsia="cs-CZ"/>
        </w:rPr>
        <w:t xml:space="preserve"> </w:t>
      </w:r>
    </w:p>
    <w:p w:rsidR="00550255" w:rsidRDefault="00550255" w:rsidP="00550255">
      <w:pPr>
        <w:tabs>
          <w:tab w:val="left" w:pos="1276"/>
        </w:tabs>
        <w:autoSpaceDE w:val="0"/>
        <w:autoSpaceDN w:val="0"/>
        <w:adjustRightInd w:val="0"/>
        <w:spacing w:after="0" w:line="240" w:lineRule="auto"/>
        <w:ind w:left="1276" w:hanging="567"/>
        <w:jc w:val="both"/>
        <w:rPr>
          <w:rFonts w:ascii="Tahoma" w:eastAsia="Times New Roman" w:hAnsi="Tahoma" w:cs="Tahoma"/>
          <w:color w:val="000000"/>
          <w:sz w:val="20"/>
          <w:szCs w:val="20"/>
          <w:lang w:eastAsia="cs-CZ"/>
        </w:rPr>
      </w:pPr>
    </w:p>
    <w:p w:rsidR="00A3236B" w:rsidRPr="00A3236B" w:rsidRDefault="00A3236B" w:rsidP="00550255">
      <w:pPr>
        <w:tabs>
          <w:tab w:val="left" w:pos="1276"/>
        </w:tabs>
        <w:autoSpaceDE w:val="0"/>
        <w:autoSpaceDN w:val="0"/>
        <w:adjustRightInd w:val="0"/>
        <w:spacing w:after="0" w:line="240" w:lineRule="auto"/>
        <w:ind w:left="1276" w:hanging="567"/>
        <w:jc w:val="both"/>
        <w:rPr>
          <w:rFonts w:ascii="Tahoma" w:eastAsia="Times New Roman" w:hAnsi="Tahoma" w:cs="Tahoma"/>
          <w:color w:val="000000"/>
          <w:sz w:val="20"/>
          <w:szCs w:val="20"/>
          <w:lang w:eastAsia="cs-CZ"/>
        </w:rPr>
      </w:pPr>
      <w:r w:rsidRPr="00A3236B">
        <w:rPr>
          <w:rFonts w:ascii="Tahoma" w:eastAsia="Times New Roman" w:hAnsi="Tahoma" w:cs="Tahoma"/>
          <w:color w:val="000000"/>
          <w:sz w:val="20"/>
          <w:szCs w:val="20"/>
          <w:lang w:eastAsia="cs-CZ"/>
        </w:rPr>
        <w:t>a)</w:t>
      </w:r>
      <w:r w:rsidRPr="00A3236B">
        <w:rPr>
          <w:rFonts w:ascii="Tahoma" w:eastAsia="Times New Roman" w:hAnsi="Tahoma" w:cs="Tahoma"/>
          <w:color w:val="000000"/>
          <w:sz w:val="20"/>
          <w:szCs w:val="20"/>
          <w:lang w:eastAsia="cs-CZ"/>
        </w:rPr>
        <w:tab/>
        <w:t>výpisu z obchodního rejstříku, pokud je v něm zapsán, či výpis</w:t>
      </w:r>
      <w:r w:rsidR="00335A94">
        <w:rPr>
          <w:rFonts w:ascii="Tahoma" w:eastAsia="Times New Roman" w:hAnsi="Tahoma" w:cs="Tahoma"/>
          <w:color w:val="000000"/>
          <w:sz w:val="20"/>
          <w:szCs w:val="20"/>
          <w:lang w:eastAsia="cs-CZ"/>
        </w:rPr>
        <w:t>u</w:t>
      </w:r>
      <w:r w:rsidRPr="00A3236B">
        <w:rPr>
          <w:rFonts w:ascii="Tahoma" w:eastAsia="Times New Roman" w:hAnsi="Tahoma" w:cs="Tahoma"/>
          <w:color w:val="000000"/>
          <w:sz w:val="20"/>
          <w:szCs w:val="20"/>
          <w:lang w:eastAsia="cs-CZ"/>
        </w:rPr>
        <w:t xml:space="preserve"> z jiné obdobné evidence, pokud je v ní zapsán,</w:t>
      </w:r>
    </w:p>
    <w:p w:rsidR="00A3236B" w:rsidRPr="00A3236B" w:rsidRDefault="00A3236B" w:rsidP="00550255">
      <w:pPr>
        <w:tabs>
          <w:tab w:val="left" w:pos="1276"/>
        </w:tabs>
        <w:autoSpaceDE w:val="0"/>
        <w:autoSpaceDN w:val="0"/>
        <w:adjustRightInd w:val="0"/>
        <w:spacing w:after="0" w:line="240" w:lineRule="auto"/>
        <w:ind w:left="1276" w:hanging="567"/>
        <w:jc w:val="both"/>
        <w:rPr>
          <w:rFonts w:ascii="Tahoma" w:eastAsia="Times New Roman" w:hAnsi="Tahoma" w:cs="Tahoma"/>
          <w:color w:val="000000"/>
          <w:sz w:val="20"/>
          <w:szCs w:val="20"/>
          <w:lang w:eastAsia="cs-CZ"/>
        </w:rPr>
      </w:pPr>
      <w:r w:rsidRPr="00A3236B">
        <w:rPr>
          <w:rFonts w:ascii="Tahoma" w:eastAsia="Times New Roman" w:hAnsi="Tahoma" w:cs="Tahoma"/>
          <w:color w:val="000000"/>
          <w:sz w:val="20"/>
          <w:szCs w:val="20"/>
          <w:lang w:eastAsia="cs-CZ"/>
        </w:rPr>
        <w:t>b)</w:t>
      </w:r>
      <w:r w:rsidRPr="00A3236B">
        <w:rPr>
          <w:rFonts w:ascii="Tahoma" w:eastAsia="Times New Roman" w:hAnsi="Tahoma" w:cs="Tahoma"/>
          <w:color w:val="000000"/>
          <w:sz w:val="20"/>
          <w:szCs w:val="20"/>
          <w:lang w:eastAsia="cs-CZ"/>
        </w:rPr>
        <w:tab/>
        <w:t>dokladu o oprávnění k podnikání podle zvláštních právních předpisů v rozsahu odpovídajícím předmětu veřejné zakázky, zejména doklad</w:t>
      </w:r>
      <w:r w:rsidR="00335A94">
        <w:rPr>
          <w:rFonts w:ascii="Tahoma" w:eastAsia="Times New Roman" w:hAnsi="Tahoma" w:cs="Tahoma"/>
          <w:color w:val="000000"/>
          <w:sz w:val="20"/>
          <w:szCs w:val="20"/>
          <w:lang w:eastAsia="cs-CZ"/>
        </w:rPr>
        <w:t>u</w:t>
      </w:r>
      <w:r w:rsidRPr="00A3236B">
        <w:rPr>
          <w:rFonts w:ascii="Tahoma" w:eastAsia="Times New Roman" w:hAnsi="Tahoma" w:cs="Tahoma"/>
          <w:color w:val="000000"/>
          <w:sz w:val="20"/>
          <w:szCs w:val="20"/>
          <w:lang w:eastAsia="cs-CZ"/>
        </w:rPr>
        <w:t xml:space="preserve"> prokazující</w:t>
      </w:r>
      <w:r w:rsidR="00335A94">
        <w:rPr>
          <w:rFonts w:ascii="Tahoma" w:eastAsia="Times New Roman" w:hAnsi="Tahoma" w:cs="Tahoma"/>
          <w:color w:val="000000"/>
          <w:sz w:val="20"/>
          <w:szCs w:val="20"/>
          <w:lang w:eastAsia="cs-CZ"/>
        </w:rPr>
        <w:t>ho</w:t>
      </w:r>
      <w:r w:rsidRPr="00A3236B">
        <w:rPr>
          <w:rFonts w:ascii="Tahoma" w:eastAsia="Times New Roman" w:hAnsi="Tahoma" w:cs="Tahoma"/>
          <w:color w:val="000000"/>
          <w:sz w:val="20"/>
          <w:szCs w:val="20"/>
          <w:lang w:eastAsia="cs-CZ"/>
        </w:rPr>
        <w:t xml:space="preserve"> příslušné </w:t>
      </w:r>
      <w:r w:rsidRPr="00A3236B">
        <w:rPr>
          <w:rFonts w:ascii="Tahoma" w:eastAsia="Times New Roman" w:hAnsi="Tahoma" w:cs="Tahoma"/>
          <w:sz w:val="20"/>
          <w:szCs w:val="20"/>
          <w:lang w:eastAsia="cs-CZ"/>
        </w:rPr>
        <w:t>živnostenské oprávnění či licenci.</w:t>
      </w:r>
    </w:p>
    <w:p w:rsidR="00A3236B" w:rsidRPr="00A3236B" w:rsidRDefault="00A3236B" w:rsidP="00A3236B">
      <w:pPr>
        <w:tabs>
          <w:tab w:val="left" w:leader="dot" w:pos="8505"/>
        </w:tabs>
        <w:spacing w:after="0" w:line="240" w:lineRule="auto"/>
        <w:jc w:val="both"/>
        <w:rPr>
          <w:rFonts w:ascii="Tahoma" w:eastAsia="Times New Roman" w:hAnsi="Tahoma" w:cs="Tahoma"/>
          <w:b/>
          <w:bCs/>
          <w:color w:val="000080"/>
          <w:sz w:val="20"/>
          <w:szCs w:val="20"/>
          <w:lang w:eastAsia="cs-CZ"/>
        </w:rPr>
      </w:pPr>
    </w:p>
    <w:p w:rsidR="00A3236B" w:rsidRPr="00A3236B" w:rsidRDefault="00335A94" w:rsidP="00335A94">
      <w:pPr>
        <w:keepNext/>
        <w:numPr>
          <w:ilvl w:val="1"/>
          <w:numId w:val="0"/>
        </w:numPr>
        <w:spacing w:after="0" w:line="240" w:lineRule="auto"/>
        <w:ind w:left="709" w:hanging="709"/>
        <w:outlineLvl w:val="1"/>
        <w:rPr>
          <w:rFonts w:ascii="Tahoma" w:eastAsia="Times New Roman" w:hAnsi="Tahoma" w:cs="Tahoma"/>
          <w:b/>
          <w:bCs/>
          <w:i/>
          <w:iCs/>
          <w:sz w:val="20"/>
          <w:szCs w:val="20"/>
          <w:lang w:eastAsia="cs-CZ"/>
        </w:rPr>
      </w:pPr>
      <w:bookmarkStart w:id="21" w:name="_Toc406168805"/>
      <w:r>
        <w:rPr>
          <w:rFonts w:ascii="Tahoma" w:eastAsia="Times New Roman" w:hAnsi="Tahoma" w:cs="Tahoma"/>
          <w:b/>
          <w:bCs/>
          <w:i/>
          <w:iCs/>
          <w:sz w:val="20"/>
          <w:szCs w:val="20"/>
          <w:lang w:eastAsia="cs-CZ"/>
        </w:rPr>
        <w:t>3.4</w:t>
      </w:r>
      <w:r>
        <w:rPr>
          <w:rFonts w:ascii="Tahoma" w:eastAsia="Times New Roman" w:hAnsi="Tahoma" w:cs="Tahoma"/>
          <w:b/>
          <w:bCs/>
          <w:i/>
          <w:iCs/>
          <w:sz w:val="20"/>
          <w:szCs w:val="20"/>
          <w:lang w:eastAsia="cs-CZ"/>
        </w:rPr>
        <w:tab/>
      </w:r>
      <w:r w:rsidR="00A3236B" w:rsidRPr="00A3236B">
        <w:rPr>
          <w:rFonts w:ascii="Tahoma" w:eastAsia="Times New Roman" w:hAnsi="Tahoma" w:cs="Tahoma"/>
          <w:b/>
          <w:bCs/>
          <w:i/>
          <w:iCs/>
          <w:sz w:val="20"/>
          <w:szCs w:val="20"/>
          <w:lang w:eastAsia="cs-CZ"/>
        </w:rPr>
        <w:t>Ekonomická a finanční způsobilost podle § 50 odst. 1 písm. c) ZVZ</w:t>
      </w:r>
      <w:bookmarkEnd w:id="21"/>
    </w:p>
    <w:p w:rsidR="00A3236B" w:rsidRPr="00A3236B" w:rsidRDefault="006E075B" w:rsidP="00A3236B">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72576" behindDoc="0" locked="1" layoutInCell="1" allowOverlap="1" wp14:anchorId="17022021" wp14:editId="479748E9">
                <wp:simplePos x="0" y="0"/>
                <wp:positionH relativeFrom="column">
                  <wp:posOffset>0</wp:posOffset>
                </wp:positionH>
                <wp:positionV relativeFrom="paragraph">
                  <wp:posOffset>114299</wp:posOffset>
                </wp:positionV>
                <wp:extent cx="5715000" cy="0"/>
                <wp:effectExtent l="0" t="0" r="19050" b="19050"/>
                <wp:wrapNone/>
                <wp:docPr id="3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Ca54/1&#10;FQIAACsEAAAOAAAAAAAAAAAAAAAAAC4CAABkcnMvZTJvRG9jLnhtbFBLAQItABQABgAIAAAAIQAE&#10;rFnx2QAAAAYBAAAPAAAAAAAAAAAAAAAAAG8EAABkcnMvZG93bnJldi54bWxQSwUGAAAAAAQABADz&#10;AAAAdQUAAAAA&#10;" strokecolor="navy" strokeweight="1.5pt">
                <w10:anchorlock/>
              </v:line>
            </w:pict>
          </mc:Fallback>
        </mc:AlternateContent>
      </w:r>
    </w:p>
    <w:p w:rsidR="00335A94" w:rsidRDefault="00335A94" w:rsidP="00335A94">
      <w:pPr>
        <w:spacing w:after="0" w:line="240" w:lineRule="auto"/>
        <w:ind w:left="705" w:hanging="705"/>
        <w:jc w:val="both"/>
        <w:rPr>
          <w:rFonts w:ascii="Tahoma" w:hAnsi="Tahoma" w:cs="Tahoma"/>
          <w:sz w:val="20"/>
          <w:szCs w:val="20"/>
        </w:rPr>
      </w:pPr>
    </w:p>
    <w:p w:rsidR="00A3236B" w:rsidRPr="00984C6A" w:rsidRDefault="00EB327D" w:rsidP="00335A94">
      <w:pPr>
        <w:spacing w:after="0" w:line="240" w:lineRule="auto"/>
        <w:ind w:left="705" w:hanging="705"/>
        <w:jc w:val="both"/>
        <w:rPr>
          <w:rFonts w:ascii="Tahoma" w:hAnsi="Tahoma" w:cs="Tahoma"/>
          <w:sz w:val="20"/>
          <w:szCs w:val="20"/>
        </w:rPr>
      </w:pPr>
      <w:r>
        <w:rPr>
          <w:rFonts w:ascii="Tahoma" w:hAnsi="Tahoma" w:cs="Tahoma"/>
          <w:sz w:val="20"/>
          <w:szCs w:val="20"/>
        </w:rPr>
        <w:t>3.4.1</w:t>
      </w:r>
      <w:r>
        <w:rPr>
          <w:rFonts w:ascii="Tahoma" w:hAnsi="Tahoma" w:cs="Tahoma"/>
          <w:sz w:val="20"/>
          <w:szCs w:val="20"/>
        </w:rPr>
        <w:tab/>
      </w:r>
      <w:r w:rsidR="0060146F" w:rsidRPr="00FF38B9">
        <w:rPr>
          <w:rFonts w:ascii="Tahoma" w:hAnsi="Tahoma" w:cs="Tahoma"/>
          <w:sz w:val="20"/>
          <w:szCs w:val="20"/>
        </w:rPr>
        <w:t xml:space="preserve">Uchazeč v nabídce předloží čestné prohlášení o své ekonomické a finanční způsobilosti splnit veřejnou zakázku podle § 50 odst. 1 písm. c) </w:t>
      </w:r>
      <w:r w:rsidR="0060146F">
        <w:rPr>
          <w:rFonts w:ascii="Tahoma" w:hAnsi="Tahoma" w:cs="Tahoma"/>
          <w:sz w:val="20"/>
          <w:szCs w:val="20"/>
        </w:rPr>
        <w:t>ZVZ</w:t>
      </w:r>
      <w:r>
        <w:rPr>
          <w:rFonts w:ascii="Tahoma" w:hAnsi="Tahoma" w:cs="Tahoma"/>
          <w:sz w:val="20"/>
          <w:szCs w:val="20"/>
        </w:rPr>
        <w:t xml:space="preserve">. </w:t>
      </w:r>
      <w:r w:rsidR="00D55D21">
        <w:rPr>
          <w:rFonts w:ascii="Tahoma" w:hAnsi="Tahoma" w:cs="Tahoma"/>
          <w:sz w:val="20"/>
          <w:szCs w:val="20"/>
        </w:rPr>
        <w:t xml:space="preserve"> </w:t>
      </w:r>
    </w:p>
    <w:p w:rsidR="00A3236B" w:rsidRPr="00A3236B" w:rsidRDefault="00A3236B" w:rsidP="00335A94">
      <w:pPr>
        <w:autoSpaceDE w:val="0"/>
        <w:autoSpaceDN w:val="0"/>
        <w:adjustRightInd w:val="0"/>
        <w:spacing w:after="0" w:line="240" w:lineRule="auto"/>
        <w:jc w:val="both"/>
        <w:rPr>
          <w:rFonts w:ascii="Tahoma" w:eastAsia="Times New Roman" w:hAnsi="Tahoma" w:cs="Tahoma"/>
          <w:sz w:val="20"/>
          <w:szCs w:val="20"/>
          <w:lang w:eastAsia="cs-CZ"/>
        </w:rPr>
      </w:pPr>
    </w:p>
    <w:p w:rsidR="00A3236B" w:rsidRPr="00A3236B" w:rsidRDefault="00335A94" w:rsidP="00335A94">
      <w:pPr>
        <w:keepNext/>
        <w:numPr>
          <w:ilvl w:val="1"/>
          <w:numId w:val="0"/>
        </w:numPr>
        <w:spacing w:after="0" w:line="240" w:lineRule="auto"/>
        <w:ind w:left="709" w:hanging="709"/>
        <w:outlineLvl w:val="1"/>
        <w:rPr>
          <w:rFonts w:ascii="Tahoma" w:eastAsia="Times New Roman" w:hAnsi="Tahoma" w:cs="Tahoma"/>
          <w:b/>
          <w:bCs/>
          <w:i/>
          <w:iCs/>
          <w:sz w:val="20"/>
          <w:szCs w:val="20"/>
          <w:lang w:eastAsia="cs-CZ"/>
        </w:rPr>
      </w:pPr>
      <w:bookmarkStart w:id="22" w:name="_Toc406168806"/>
      <w:r>
        <w:rPr>
          <w:rFonts w:ascii="Tahoma" w:eastAsia="Times New Roman" w:hAnsi="Tahoma" w:cs="Tahoma"/>
          <w:b/>
          <w:bCs/>
          <w:i/>
          <w:iCs/>
          <w:sz w:val="20"/>
          <w:szCs w:val="20"/>
          <w:lang w:eastAsia="cs-CZ"/>
        </w:rPr>
        <w:t>3.5</w:t>
      </w:r>
      <w:r>
        <w:rPr>
          <w:rFonts w:ascii="Tahoma" w:eastAsia="Times New Roman" w:hAnsi="Tahoma" w:cs="Tahoma"/>
          <w:b/>
          <w:bCs/>
          <w:i/>
          <w:iCs/>
          <w:sz w:val="20"/>
          <w:szCs w:val="20"/>
          <w:lang w:eastAsia="cs-CZ"/>
        </w:rPr>
        <w:tab/>
      </w:r>
      <w:r w:rsidR="00A3236B" w:rsidRPr="00A3236B">
        <w:rPr>
          <w:rFonts w:ascii="Tahoma" w:eastAsia="Times New Roman" w:hAnsi="Tahoma" w:cs="Tahoma"/>
          <w:b/>
          <w:bCs/>
          <w:i/>
          <w:iCs/>
          <w:sz w:val="20"/>
          <w:szCs w:val="20"/>
          <w:lang w:eastAsia="cs-CZ"/>
        </w:rPr>
        <w:t>Technické kvalifikační předpoklady podle § 56 ZVZ</w:t>
      </w:r>
      <w:bookmarkEnd w:id="22"/>
    </w:p>
    <w:p w:rsidR="00A3236B" w:rsidRPr="00A3236B" w:rsidRDefault="006E075B" w:rsidP="00335A94">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58240" behindDoc="0" locked="1" layoutInCell="1" allowOverlap="1" wp14:anchorId="11D4F1F5" wp14:editId="3152F947">
                <wp:simplePos x="0" y="0"/>
                <wp:positionH relativeFrom="column">
                  <wp:posOffset>0</wp:posOffset>
                </wp:positionH>
                <wp:positionV relativeFrom="paragraph">
                  <wp:posOffset>114299</wp:posOffset>
                </wp:positionV>
                <wp:extent cx="5715000" cy="0"/>
                <wp:effectExtent l="0" t="0" r="19050" b="19050"/>
                <wp:wrapNone/>
                <wp:docPr id="1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AGTz5y&#10;FQIAACsEAAAOAAAAAAAAAAAAAAAAAC4CAABkcnMvZTJvRG9jLnhtbFBLAQItABQABgAIAAAAIQAE&#10;rFnx2QAAAAYBAAAPAAAAAAAAAAAAAAAAAG8EAABkcnMvZG93bnJldi54bWxQSwUGAAAAAAQABADz&#10;AAAAdQUAAAAA&#10;" strokecolor="navy" strokeweight="1.5pt">
                <w10:anchorlock/>
              </v:line>
            </w:pict>
          </mc:Fallback>
        </mc:AlternateContent>
      </w:r>
    </w:p>
    <w:p w:rsidR="00A3236B" w:rsidRPr="00A3236B" w:rsidRDefault="00A3236B" w:rsidP="00335A94">
      <w:pPr>
        <w:spacing w:after="0" w:line="240" w:lineRule="auto"/>
        <w:rPr>
          <w:rFonts w:ascii="Tahoma" w:eastAsia="Times New Roman" w:hAnsi="Tahoma" w:cs="Tahoma"/>
          <w:sz w:val="20"/>
          <w:szCs w:val="20"/>
          <w:lang w:eastAsia="cs-CZ"/>
        </w:rPr>
      </w:pPr>
    </w:p>
    <w:p w:rsidR="00EB327D" w:rsidRDefault="00EB327D" w:rsidP="00335A94">
      <w:pPr>
        <w:spacing w:after="0" w:line="240" w:lineRule="auto"/>
        <w:ind w:left="705" w:hanging="705"/>
        <w:jc w:val="both"/>
        <w:rPr>
          <w:rFonts w:ascii="Tahoma" w:hAnsi="Tahoma" w:cs="Tahoma"/>
          <w:sz w:val="20"/>
          <w:szCs w:val="20"/>
        </w:rPr>
      </w:pPr>
      <w:r w:rsidRPr="007C1D39">
        <w:rPr>
          <w:rFonts w:ascii="Tahoma" w:hAnsi="Tahoma" w:cs="Tahoma"/>
          <w:sz w:val="20"/>
          <w:szCs w:val="20"/>
        </w:rPr>
        <w:t>3.5.1</w:t>
      </w:r>
      <w:r w:rsidRPr="007C1D39">
        <w:rPr>
          <w:rFonts w:ascii="Tahoma" w:hAnsi="Tahoma" w:cs="Tahoma"/>
          <w:sz w:val="20"/>
          <w:szCs w:val="20"/>
        </w:rPr>
        <w:tab/>
        <w:t>Technické kvalifikační předpoklady prokáže uchazeč, který vyhoví níže uvedeným požadavkům zadavatele:</w:t>
      </w:r>
    </w:p>
    <w:p w:rsidR="00EB327D" w:rsidRPr="007C1D39" w:rsidRDefault="00EB327D" w:rsidP="00335A94">
      <w:pPr>
        <w:spacing w:after="0" w:line="240" w:lineRule="auto"/>
        <w:ind w:left="705" w:hanging="705"/>
        <w:jc w:val="both"/>
        <w:rPr>
          <w:rFonts w:ascii="Tahoma" w:hAnsi="Tahoma" w:cs="Tahoma"/>
          <w:b/>
          <w:bCs/>
          <w:sz w:val="20"/>
          <w:szCs w:val="20"/>
          <w:u w:val="single"/>
        </w:rPr>
      </w:pPr>
    </w:p>
    <w:p w:rsidR="00EB327D" w:rsidRDefault="00EB327D" w:rsidP="00335A94">
      <w:pPr>
        <w:spacing w:after="0" w:line="240" w:lineRule="auto"/>
        <w:rPr>
          <w:rFonts w:ascii="Tahoma" w:hAnsi="Tahoma" w:cs="Tahoma"/>
          <w:bCs/>
          <w:sz w:val="20"/>
          <w:szCs w:val="20"/>
        </w:rPr>
      </w:pPr>
      <w:r w:rsidRPr="007C1D39">
        <w:rPr>
          <w:rFonts w:ascii="Tahoma" w:hAnsi="Tahoma" w:cs="Tahoma"/>
          <w:bCs/>
          <w:sz w:val="20"/>
          <w:szCs w:val="20"/>
        </w:rPr>
        <w:t>3.5.2</w:t>
      </w:r>
      <w:r w:rsidRPr="007C1D39">
        <w:rPr>
          <w:rFonts w:ascii="Tahoma" w:hAnsi="Tahoma" w:cs="Tahoma"/>
          <w:bCs/>
          <w:sz w:val="20"/>
          <w:szCs w:val="20"/>
        </w:rPr>
        <w:tab/>
        <w:t xml:space="preserve">Seznam </w:t>
      </w:r>
      <w:r>
        <w:rPr>
          <w:rFonts w:ascii="Tahoma" w:hAnsi="Tahoma" w:cs="Tahoma"/>
          <w:bCs/>
          <w:sz w:val="20"/>
          <w:szCs w:val="20"/>
        </w:rPr>
        <w:t xml:space="preserve">významných služeb </w:t>
      </w:r>
      <w:r w:rsidRPr="007C1D39">
        <w:rPr>
          <w:rFonts w:ascii="Tahoma" w:hAnsi="Tahoma" w:cs="Tahoma"/>
          <w:bCs/>
          <w:sz w:val="20"/>
          <w:szCs w:val="20"/>
        </w:rPr>
        <w:t>a osvědčení objednatelů</w:t>
      </w:r>
    </w:p>
    <w:p w:rsidR="00EB327D" w:rsidRPr="007C1D39" w:rsidRDefault="00EB327D" w:rsidP="00335A94">
      <w:pPr>
        <w:spacing w:after="0" w:line="240" w:lineRule="auto"/>
        <w:rPr>
          <w:rFonts w:ascii="Tahoma" w:hAnsi="Tahoma" w:cs="Tahoma"/>
          <w:bCs/>
          <w:sz w:val="20"/>
          <w:szCs w:val="20"/>
        </w:rPr>
      </w:pPr>
    </w:p>
    <w:p w:rsidR="00EB327D" w:rsidRPr="007C1D39" w:rsidRDefault="00EB327D" w:rsidP="00B24C18">
      <w:pPr>
        <w:spacing w:after="0" w:line="240" w:lineRule="auto"/>
        <w:rPr>
          <w:rFonts w:ascii="Tahoma" w:hAnsi="Tahoma" w:cs="Tahoma"/>
          <w:bCs/>
          <w:iCs/>
          <w:sz w:val="20"/>
          <w:szCs w:val="20"/>
          <w:u w:val="single"/>
        </w:rPr>
      </w:pPr>
      <w:r w:rsidRPr="007C1D39">
        <w:rPr>
          <w:rFonts w:ascii="Tahoma" w:hAnsi="Tahoma" w:cs="Tahoma"/>
          <w:bCs/>
          <w:sz w:val="20"/>
          <w:szCs w:val="20"/>
        </w:rPr>
        <w:tab/>
      </w:r>
      <w:r w:rsidRPr="007C1D39">
        <w:rPr>
          <w:rFonts w:ascii="Tahoma" w:hAnsi="Tahoma" w:cs="Tahoma"/>
          <w:bCs/>
          <w:iCs/>
          <w:sz w:val="20"/>
          <w:szCs w:val="20"/>
          <w:u w:val="single"/>
        </w:rPr>
        <w:t>Rozsah požadovaných informací a dokladů:</w:t>
      </w:r>
    </w:p>
    <w:p w:rsidR="00EB327D" w:rsidRPr="007C1D39" w:rsidRDefault="00EB327D" w:rsidP="00EB327D">
      <w:pPr>
        <w:pStyle w:val="Textodstavce"/>
        <w:tabs>
          <w:tab w:val="clear" w:pos="357"/>
          <w:tab w:val="clear" w:pos="643"/>
          <w:tab w:val="clear" w:pos="851"/>
        </w:tabs>
        <w:spacing w:before="0" w:after="0"/>
        <w:ind w:left="709" w:firstLine="0"/>
        <w:rPr>
          <w:rFonts w:ascii="Tahoma" w:hAnsi="Tahoma" w:cs="Tahoma"/>
          <w:sz w:val="20"/>
          <w:szCs w:val="20"/>
        </w:rPr>
      </w:pPr>
    </w:p>
    <w:p w:rsidR="00EB327D" w:rsidRPr="007C1D39" w:rsidRDefault="00EB327D" w:rsidP="00EB327D">
      <w:pPr>
        <w:pStyle w:val="Textodstavce"/>
        <w:tabs>
          <w:tab w:val="clear" w:pos="357"/>
          <w:tab w:val="clear" w:pos="643"/>
          <w:tab w:val="clear" w:pos="851"/>
        </w:tabs>
        <w:spacing w:before="0" w:after="0"/>
        <w:ind w:left="709" w:firstLine="0"/>
        <w:rPr>
          <w:rFonts w:ascii="Tahoma" w:hAnsi="Tahoma" w:cs="Tahoma"/>
          <w:sz w:val="20"/>
          <w:szCs w:val="20"/>
        </w:rPr>
      </w:pPr>
      <w:r w:rsidRPr="007C1D39">
        <w:rPr>
          <w:rFonts w:ascii="Tahoma" w:hAnsi="Tahoma" w:cs="Tahoma"/>
          <w:sz w:val="20"/>
          <w:szCs w:val="20"/>
        </w:rPr>
        <w:t xml:space="preserve">Uchazeč předloží </w:t>
      </w:r>
      <w:r w:rsidR="007D7701">
        <w:rPr>
          <w:rFonts w:ascii="Tahoma" w:hAnsi="Tahoma" w:cs="Tahoma"/>
          <w:sz w:val="20"/>
          <w:szCs w:val="20"/>
        </w:rPr>
        <w:t>S</w:t>
      </w:r>
      <w:r w:rsidRPr="007C1D39">
        <w:rPr>
          <w:rFonts w:ascii="Tahoma" w:hAnsi="Tahoma" w:cs="Tahoma"/>
          <w:sz w:val="20"/>
          <w:szCs w:val="20"/>
        </w:rPr>
        <w:t xml:space="preserve">eznam </w:t>
      </w:r>
      <w:r>
        <w:rPr>
          <w:rFonts w:ascii="Tahoma" w:hAnsi="Tahoma" w:cs="Tahoma"/>
          <w:bCs/>
          <w:sz w:val="20"/>
          <w:szCs w:val="20"/>
        </w:rPr>
        <w:t xml:space="preserve">významných </w:t>
      </w:r>
      <w:r w:rsidR="007D7701">
        <w:rPr>
          <w:rFonts w:ascii="Tahoma" w:hAnsi="Tahoma" w:cs="Tahoma"/>
          <w:bCs/>
          <w:sz w:val="20"/>
          <w:szCs w:val="20"/>
        </w:rPr>
        <w:t>služeb</w:t>
      </w:r>
      <w:r>
        <w:rPr>
          <w:rFonts w:ascii="Tahoma" w:hAnsi="Tahoma" w:cs="Tahoma"/>
          <w:bCs/>
          <w:sz w:val="20"/>
          <w:szCs w:val="20"/>
        </w:rPr>
        <w:t>, realizovaných v posledních 3 letech</w:t>
      </w:r>
      <w:r w:rsidRPr="007C1D39">
        <w:rPr>
          <w:rFonts w:ascii="Tahoma" w:hAnsi="Tahoma" w:cs="Tahoma"/>
          <w:sz w:val="20"/>
          <w:szCs w:val="20"/>
        </w:rPr>
        <w:t xml:space="preserve">. </w:t>
      </w:r>
    </w:p>
    <w:p w:rsidR="00EB327D" w:rsidRPr="007C1D39" w:rsidRDefault="00EB327D" w:rsidP="002F25D1">
      <w:pPr>
        <w:pStyle w:val="Textodstavce"/>
        <w:tabs>
          <w:tab w:val="clear" w:pos="357"/>
          <w:tab w:val="clear" w:pos="643"/>
          <w:tab w:val="clear" w:pos="851"/>
        </w:tabs>
        <w:spacing w:before="0" w:after="0"/>
        <w:ind w:left="709" w:firstLine="0"/>
        <w:rPr>
          <w:rFonts w:ascii="Tahoma" w:hAnsi="Tahoma" w:cs="Tahoma"/>
          <w:sz w:val="20"/>
          <w:szCs w:val="20"/>
        </w:rPr>
      </w:pPr>
    </w:p>
    <w:p w:rsidR="00EB327D" w:rsidRPr="007C1D39" w:rsidRDefault="00EB327D" w:rsidP="00DB62EB">
      <w:pPr>
        <w:pStyle w:val="Textodstavce"/>
        <w:tabs>
          <w:tab w:val="clear" w:pos="357"/>
          <w:tab w:val="clear" w:pos="643"/>
          <w:tab w:val="clear" w:pos="851"/>
        </w:tabs>
        <w:spacing w:before="0" w:after="0"/>
        <w:ind w:left="709" w:firstLine="0"/>
        <w:rPr>
          <w:rFonts w:ascii="Tahoma" w:hAnsi="Tahoma" w:cs="Tahoma"/>
          <w:sz w:val="20"/>
          <w:szCs w:val="20"/>
        </w:rPr>
      </w:pPr>
      <w:r w:rsidRPr="007C1D39">
        <w:rPr>
          <w:rFonts w:ascii="Tahoma" w:hAnsi="Tahoma" w:cs="Tahoma"/>
          <w:sz w:val="20"/>
          <w:szCs w:val="20"/>
        </w:rPr>
        <w:t xml:space="preserve">Uchazeč jako přílohu </w:t>
      </w:r>
      <w:r w:rsidR="007D7701">
        <w:rPr>
          <w:rFonts w:ascii="Tahoma" w:hAnsi="Tahoma" w:cs="Tahoma"/>
          <w:sz w:val="20"/>
          <w:szCs w:val="20"/>
        </w:rPr>
        <w:t>S</w:t>
      </w:r>
      <w:r w:rsidRPr="007C1D39">
        <w:rPr>
          <w:rFonts w:ascii="Tahoma" w:hAnsi="Tahoma" w:cs="Tahoma"/>
          <w:sz w:val="20"/>
          <w:szCs w:val="20"/>
        </w:rPr>
        <w:t xml:space="preserve">eznamu </w:t>
      </w:r>
      <w:r>
        <w:rPr>
          <w:rFonts w:ascii="Tahoma" w:hAnsi="Tahoma" w:cs="Tahoma"/>
          <w:sz w:val="20"/>
          <w:szCs w:val="20"/>
        </w:rPr>
        <w:t xml:space="preserve">významných služeb </w:t>
      </w:r>
      <w:r w:rsidRPr="007C1D39">
        <w:rPr>
          <w:rFonts w:ascii="Tahoma" w:hAnsi="Tahoma" w:cs="Tahoma"/>
          <w:sz w:val="20"/>
          <w:szCs w:val="20"/>
        </w:rPr>
        <w:t xml:space="preserve">předloží osvědčení objednatelů o jejich řádném plnění.   </w:t>
      </w:r>
    </w:p>
    <w:p w:rsidR="00EB327D" w:rsidRPr="007C1D39" w:rsidRDefault="00EB327D" w:rsidP="00117AC4">
      <w:pPr>
        <w:pStyle w:val="Textodstavce"/>
        <w:tabs>
          <w:tab w:val="clear" w:pos="357"/>
          <w:tab w:val="clear" w:pos="643"/>
          <w:tab w:val="clear" w:pos="851"/>
          <w:tab w:val="left" w:pos="1260"/>
          <w:tab w:val="left" w:pos="1418"/>
        </w:tabs>
        <w:spacing w:before="0" w:after="0"/>
        <w:ind w:left="1418" w:firstLine="0"/>
        <w:rPr>
          <w:rFonts w:ascii="Tahoma" w:hAnsi="Tahoma" w:cs="Tahoma"/>
          <w:sz w:val="20"/>
          <w:szCs w:val="20"/>
        </w:rPr>
      </w:pPr>
    </w:p>
    <w:p w:rsidR="00EB327D" w:rsidRPr="007C1D39" w:rsidRDefault="00EB327D" w:rsidP="00117AC4">
      <w:pPr>
        <w:pStyle w:val="Textodstavce"/>
        <w:tabs>
          <w:tab w:val="clear" w:pos="357"/>
          <w:tab w:val="clear" w:pos="643"/>
          <w:tab w:val="clear" w:pos="851"/>
        </w:tabs>
        <w:spacing w:before="0" w:after="0"/>
        <w:ind w:left="709" w:firstLine="0"/>
        <w:rPr>
          <w:rFonts w:ascii="Tahoma" w:hAnsi="Tahoma" w:cs="Tahoma"/>
          <w:bCs/>
          <w:iCs/>
          <w:sz w:val="20"/>
          <w:szCs w:val="20"/>
          <w:u w:val="single"/>
        </w:rPr>
      </w:pPr>
      <w:r w:rsidRPr="007C1D39">
        <w:rPr>
          <w:rFonts w:ascii="Tahoma" w:hAnsi="Tahoma" w:cs="Tahoma"/>
          <w:bCs/>
          <w:iCs/>
          <w:sz w:val="20"/>
          <w:szCs w:val="20"/>
          <w:u w:val="single"/>
        </w:rPr>
        <w:t>Způsob prokázání splnění těchto kvalifikačních předpokladů:</w:t>
      </w:r>
    </w:p>
    <w:p w:rsidR="00EB327D" w:rsidRPr="007C1D39" w:rsidRDefault="00EB327D" w:rsidP="00117AC4">
      <w:pPr>
        <w:pStyle w:val="Textodstavce"/>
        <w:tabs>
          <w:tab w:val="clear" w:pos="357"/>
          <w:tab w:val="clear" w:pos="643"/>
          <w:tab w:val="clear" w:pos="851"/>
        </w:tabs>
        <w:spacing w:before="0" w:after="0"/>
        <w:ind w:left="709" w:firstLine="0"/>
        <w:rPr>
          <w:rFonts w:ascii="Tahoma" w:hAnsi="Tahoma" w:cs="Tahoma"/>
          <w:bCs/>
          <w:iCs/>
          <w:sz w:val="20"/>
          <w:szCs w:val="20"/>
        </w:rPr>
      </w:pPr>
    </w:p>
    <w:p w:rsidR="00EB327D" w:rsidRPr="007C1D39" w:rsidRDefault="00EB327D" w:rsidP="00117AC4">
      <w:pPr>
        <w:pStyle w:val="Odstavecseseznamem"/>
        <w:autoSpaceDE w:val="0"/>
        <w:autoSpaceDN w:val="0"/>
        <w:adjustRightInd w:val="0"/>
        <w:jc w:val="both"/>
        <w:rPr>
          <w:rFonts w:ascii="Tahoma" w:eastAsia="Calibri" w:hAnsi="Tahoma" w:cs="Tahoma"/>
          <w:sz w:val="20"/>
          <w:szCs w:val="20"/>
          <w:lang w:eastAsia="en-US"/>
        </w:rPr>
      </w:pPr>
      <w:r w:rsidRPr="007C1D39">
        <w:rPr>
          <w:rFonts w:ascii="Tahoma" w:eastAsia="Calibri" w:hAnsi="Tahoma" w:cs="Tahoma"/>
          <w:sz w:val="20"/>
          <w:szCs w:val="20"/>
          <w:lang w:eastAsia="en-US"/>
        </w:rPr>
        <w:t xml:space="preserve">Ze </w:t>
      </w:r>
      <w:r w:rsidR="007D7701">
        <w:rPr>
          <w:rFonts w:ascii="Tahoma" w:eastAsia="Calibri" w:hAnsi="Tahoma" w:cs="Tahoma"/>
          <w:sz w:val="20"/>
          <w:szCs w:val="20"/>
          <w:lang w:eastAsia="en-US"/>
        </w:rPr>
        <w:t>S</w:t>
      </w:r>
      <w:r w:rsidRPr="007C1D39">
        <w:rPr>
          <w:rFonts w:ascii="Tahoma" w:eastAsia="Calibri" w:hAnsi="Tahoma" w:cs="Tahoma"/>
          <w:sz w:val="20"/>
          <w:szCs w:val="20"/>
          <w:lang w:eastAsia="en-US"/>
        </w:rPr>
        <w:t xml:space="preserve">eznamu </w:t>
      </w:r>
      <w:r w:rsidR="002F25D1">
        <w:rPr>
          <w:rFonts w:ascii="Tahoma" w:eastAsia="Calibri" w:hAnsi="Tahoma" w:cs="Tahoma"/>
          <w:sz w:val="20"/>
          <w:szCs w:val="20"/>
          <w:lang w:eastAsia="en-US"/>
        </w:rPr>
        <w:t>významných služeb</w:t>
      </w:r>
      <w:r w:rsidRPr="007C1D39">
        <w:rPr>
          <w:rFonts w:ascii="Tahoma" w:eastAsia="Calibri" w:hAnsi="Tahoma" w:cs="Tahoma"/>
          <w:sz w:val="20"/>
          <w:szCs w:val="20"/>
          <w:lang w:eastAsia="en-US"/>
        </w:rPr>
        <w:t xml:space="preserve"> a z </w:t>
      </w:r>
      <w:r w:rsidR="007D7701">
        <w:rPr>
          <w:rFonts w:ascii="Tahoma" w:eastAsia="Calibri" w:hAnsi="Tahoma" w:cs="Tahoma"/>
          <w:sz w:val="20"/>
          <w:szCs w:val="20"/>
          <w:lang w:eastAsia="en-US"/>
        </w:rPr>
        <w:t>O</w:t>
      </w:r>
      <w:r w:rsidRPr="007C1D39">
        <w:rPr>
          <w:rFonts w:ascii="Tahoma" w:eastAsia="Calibri" w:hAnsi="Tahoma" w:cs="Tahoma"/>
          <w:sz w:val="20"/>
          <w:szCs w:val="20"/>
          <w:lang w:eastAsia="en-US"/>
        </w:rPr>
        <w:t xml:space="preserve">svědčení objednatelů o jejich řádném plnění musí být patrné splnění níže vymezené úrovně kvalifikačního předpokladu. </w:t>
      </w:r>
    </w:p>
    <w:p w:rsidR="00EB327D" w:rsidRPr="007C1D39" w:rsidRDefault="00EB327D" w:rsidP="00B24C18">
      <w:pPr>
        <w:autoSpaceDE w:val="0"/>
        <w:autoSpaceDN w:val="0"/>
        <w:adjustRightInd w:val="0"/>
        <w:spacing w:after="0" w:line="240" w:lineRule="auto"/>
        <w:ind w:left="709"/>
        <w:jc w:val="both"/>
        <w:rPr>
          <w:rFonts w:ascii="Tahoma" w:hAnsi="Tahoma" w:cs="Tahoma"/>
          <w:sz w:val="20"/>
          <w:szCs w:val="20"/>
        </w:rPr>
      </w:pPr>
    </w:p>
    <w:p w:rsidR="00EB327D" w:rsidRPr="007C1D39" w:rsidRDefault="002F25D1" w:rsidP="00B24C18">
      <w:pPr>
        <w:autoSpaceDE w:val="0"/>
        <w:autoSpaceDN w:val="0"/>
        <w:adjustRightInd w:val="0"/>
        <w:spacing w:after="0" w:line="240" w:lineRule="auto"/>
        <w:ind w:left="709"/>
        <w:jc w:val="both"/>
        <w:rPr>
          <w:rFonts w:ascii="Tahoma" w:hAnsi="Tahoma" w:cs="Tahoma"/>
          <w:sz w:val="20"/>
          <w:szCs w:val="20"/>
        </w:rPr>
      </w:pPr>
      <w:r>
        <w:rPr>
          <w:rFonts w:ascii="Tahoma" w:hAnsi="Tahoma" w:cs="Tahoma"/>
          <w:sz w:val="20"/>
          <w:szCs w:val="20"/>
        </w:rPr>
        <w:t xml:space="preserve">V </w:t>
      </w:r>
      <w:r w:rsidR="007D7701">
        <w:rPr>
          <w:rFonts w:ascii="Tahoma" w:hAnsi="Tahoma" w:cs="Tahoma"/>
          <w:sz w:val="20"/>
          <w:szCs w:val="20"/>
        </w:rPr>
        <w:t>S</w:t>
      </w:r>
      <w:r>
        <w:rPr>
          <w:rFonts w:ascii="Tahoma" w:hAnsi="Tahoma" w:cs="Tahoma"/>
          <w:sz w:val="20"/>
          <w:szCs w:val="20"/>
        </w:rPr>
        <w:t xml:space="preserve">eznamu významných služeb musejí být uvedeny </w:t>
      </w:r>
      <w:r w:rsidR="00EB327D" w:rsidRPr="007C1D39">
        <w:rPr>
          <w:rFonts w:ascii="Tahoma" w:hAnsi="Tahoma" w:cs="Tahoma"/>
          <w:sz w:val="20"/>
          <w:szCs w:val="20"/>
        </w:rPr>
        <w:t xml:space="preserve">následující údaje: </w:t>
      </w:r>
    </w:p>
    <w:p w:rsidR="00EB327D" w:rsidRPr="007C1D39" w:rsidRDefault="00EB327D" w:rsidP="00B24C18">
      <w:pPr>
        <w:autoSpaceDE w:val="0"/>
        <w:autoSpaceDN w:val="0"/>
        <w:adjustRightInd w:val="0"/>
        <w:spacing w:after="0" w:line="240" w:lineRule="auto"/>
        <w:ind w:left="709"/>
        <w:jc w:val="both"/>
        <w:rPr>
          <w:rFonts w:ascii="Tahoma" w:hAnsi="Tahoma" w:cs="Tahoma"/>
          <w:sz w:val="20"/>
          <w:szCs w:val="20"/>
        </w:rPr>
      </w:pPr>
    </w:p>
    <w:p w:rsidR="00EB327D" w:rsidRPr="007C1D39" w:rsidRDefault="00EB327D" w:rsidP="00B24C18">
      <w:pPr>
        <w:tabs>
          <w:tab w:val="left" w:pos="1134"/>
        </w:tabs>
        <w:autoSpaceDE w:val="0"/>
        <w:autoSpaceDN w:val="0"/>
        <w:adjustRightInd w:val="0"/>
        <w:spacing w:after="0" w:line="240" w:lineRule="auto"/>
        <w:ind w:left="709"/>
        <w:jc w:val="both"/>
        <w:rPr>
          <w:rFonts w:ascii="Tahoma" w:hAnsi="Tahoma" w:cs="Tahoma"/>
          <w:sz w:val="20"/>
          <w:szCs w:val="20"/>
        </w:rPr>
      </w:pPr>
      <w:r w:rsidRPr="007C1D39">
        <w:rPr>
          <w:rFonts w:ascii="Tahoma" w:hAnsi="Tahoma" w:cs="Tahoma"/>
          <w:sz w:val="20"/>
          <w:szCs w:val="20"/>
        </w:rPr>
        <w:t>1.</w:t>
      </w:r>
      <w:r w:rsidRPr="007C1D39">
        <w:rPr>
          <w:rFonts w:ascii="Tahoma" w:hAnsi="Tahoma" w:cs="Tahoma"/>
          <w:sz w:val="20"/>
          <w:szCs w:val="20"/>
        </w:rPr>
        <w:tab/>
        <w:t xml:space="preserve">Název objednatele, </w:t>
      </w:r>
    </w:p>
    <w:p w:rsidR="00EB327D" w:rsidRPr="007C1D39" w:rsidRDefault="00EB327D" w:rsidP="00B24C18">
      <w:pPr>
        <w:tabs>
          <w:tab w:val="left" w:pos="1134"/>
        </w:tabs>
        <w:autoSpaceDE w:val="0"/>
        <w:autoSpaceDN w:val="0"/>
        <w:adjustRightInd w:val="0"/>
        <w:spacing w:after="0" w:line="240" w:lineRule="auto"/>
        <w:ind w:left="709"/>
        <w:jc w:val="both"/>
        <w:rPr>
          <w:rFonts w:ascii="Tahoma" w:hAnsi="Tahoma" w:cs="Tahoma"/>
          <w:sz w:val="20"/>
          <w:szCs w:val="20"/>
        </w:rPr>
      </w:pPr>
      <w:r w:rsidRPr="007C1D39">
        <w:rPr>
          <w:rFonts w:ascii="Tahoma" w:hAnsi="Tahoma" w:cs="Tahoma"/>
          <w:sz w:val="20"/>
          <w:szCs w:val="20"/>
        </w:rPr>
        <w:t>2.</w:t>
      </w:r>
      <w:r w:rsidRPr="007C1D39">
        <w:rPr>
          <w:rFonts w:ascii="Tahoma" w:hAnsi="Tahoma" w:cs="Tahoma"/>
          <w:sz w:val="20"/>
          <w:szCs w:val="20"/>
        </w:rPr>
        <w:tab/>
        <w:t xml:space="preserve">Název zakázky, v jejímž rámci byly </w:t>
      </w:r>
      <w:proofErr w:type="spellStart"/>
      <w:r w:rsidR="002F25D1">
        <w:rPr>
          <w:rFonts w:ascii="Tahoma" w:hAnsi="Tahoma" w:cs="Tahoma"/>
          <w:sz w:val="20"/>
          <w:szCs w:val="20"/>
        </w:rPr>
        <w:t>význmané</w:t>
      </w:r>
      <w:proofErr w:type="spellEnd"/>
      <w:r w:rsidR="002F25D1">
        <w:rPr>
          <w:rFonts w:ascii="Tahoma" w:hAnsi="Tahoma" w:cs="Tahoma"/>
          <w:sz w:val="20"/>
          <w:szCs w:val="20"/>
        </w:rPr>
        <w:t xml:space="preserve"> služby </w:t>
      </w:r>
      <w:r w:rsidRPr="007C1D39">
        <w:rPr>
          <w:rFonts w:ascii="Tahoma" w:hAnsi="Tahoma" w:cs="Tahoma"/>
          <w:sz w:val="20"/>
          <w:szCs w:val="20"/>
        </w:rPr>
        <w:t xml:space="preserve">realizovány, </w:t>
      </w:r>
    </w:p>
    <w:p w:rsidR="00EB327D" w:rsidRPr="007C1D39" w:rsidRDefault="00EB327D" w:rsidP="00B24C18">
      <w:pPr>
        <w:tabs>
          <w:tab w:val="left" w:pos="1134"/>
        </w:tabs>
        <w:autoSpaceDE w:val="0"/>
        <w:autoSpaceDN w:val="0"/>
        <w:adjustRightInd w:val="0"/>
        <w:spacing w:after="0" w:line="240" w:lineRule="auto"/>
        <w:ind w:left="709"/>
        <w:jc w:val="both"/>
        <w:rPr>
          <w:rFonts w:ascii="Tahoma" w:hAnsi="Tahoma" w:cs="Tahoma"/>
          <w:sz w:val="20"/>
          <w:szCs w:val="20"/>
        </w:rPr>
      </w:pPr>
      <w:r w:rsidRPr="007C1D39">
        <w:rPr>
          <w:rFonts w:ascii="Tahoma" w:hAnsi="Tahoma" w:cs="Tahoma"/>
          <w:sz w:val="20"/>
          <w:szCs w:val="20"/>
        </w:rPr>
        <w:t>3.</w:t>
      </w:r>
      <w:r w:rsidRPr="007C1D39">
        <w:rPr>
          <w:rFonts w:ascii="Tahoma" w:hAnsi="Tahoma" w:cs="Tahoma"/>
          <w:sz w:val="20"/>
          <w:szCs w:val="20"/>
        </w:rPr>
        <w:tab/>
        <w:t>Cena skutečn</w:t>
      </w:r>
      <w:r w:rsidR="002F25D1">
        <w:rPr>
          <w:rFonts w:ascii="Tahoma" w:hAnsi="Tahoma" w:cs="Tahoma"/>
          <w:sz w:val="20"/>
          <w:szCs w:val="20"/>
        </w:rPr>
        <w:t>ě realizovaných významných služeb</w:t>
      </w:r>
    </w:p>
    <w:p w:rsidR="00EB327D" w:rsidRPr="007C1D39" w:rsidRDefault="00EB327D" w:rsidP="00335A94">
      <w:pPr>
        <w:tabs>
          <w:tab w:val="left" w:pos="1134"/>
        </w:tabs>
        <w:autoSpaceDE w:val="0"/>
        <w:autoSpaceDN w:val="0"/>
        <w:adjustRightInd w:val="0"/>
        <w:spacing w:after="0" w:line="240" w:lineRule="auto"/>
        <w:ind w:left="1134" w:hanging="425"/>
        <w:jc w:val="both"/>
        <w:rPr>
          <w:rFonts w:ascii="Tahoma" w:hAnsi="Tahoma" w:cs="Tahoma"/>
          <w:sz w:val="20"/>
          <w:szCs w:val="20"/>
        </w:rPr>
      </w:pPr>
      <w:r w:rsidRPr="007C1D39">
        <w:rPr>
          <w:rFonts w:ascii="Tahoma" w:hAnsi="Tahoma" w:cs="Tahoma"/>
          <w:sz w:val="20"/>
          <w:szCs w:val="20"/>
        </w:rPr>
        <w:t>4.</w:t>
      </w:r>
      <w:r w:rsidR="002F25D1">
        <w:rPr>
          <w:rFonts w:ascii="Tahoma" w:hAnsi="Tahoma" w:cs="Tahoma"/>
          <w:sz w:val="20"/>
          <w:szCs w:val="20"/>
        </w:rPr>
        <w:tab/>
      </w:r>
      <w:r w:rsidRPr="007C1D39">
        <w:rPr>
          <w:rFonts w:ascii="Tahoma" w:hAnsi="Tahoma" w:cs="Tahoma"/>
          <w:sz w:val="20"/>
          <w:szCs w:val="20"/>
        </w:rPr>
        <w:t xml:space="preserve">V případě, že uchazeč provedl </w:t>
      </w:r>
      <w:r w:rsidR="002F25D1">
        <w:rPr>
          <w:rFonts w:ascii="Tahoma" w:hAnsi="Tahoma" w:cs="Tahoma"/>
          <w:sz w:val="20"/>
          <w:szCs w:val="20"/>
        </w:rPr>
        <w:t xml:space="preserve">významné služby </w:t>
      </w:r>
      <w:r w:rsidRPr="007C1D39">
        <w:rPr>
          <w:rFonts w:ascii="Tahoma" w:hAnsi="Tahoma" w:cs="Tahoma"/>
          <w:sz w:val="20"/>
          <w:szCs w:val="20"/>
        </w:rPr>
        <w:t xml:space="preserve">jako subdodavatel, </w:t>
      </w:r>
      <w:r w:rsidR="002F25D1">
        <w:rPr>
          <w:rFonts w:ascii="Tahoma" w:hAnsi="Tahoma" w:cs="Tahoma"/>
          <w:sz w:val="20"/>
          <w:szCs w:val="20"/>
        </w:rPr>
        <w:t xml:space="preserve">je povinen uvést rozsah a objem </w:t>
      </w:r>
      <w:r w:rsidRPr="007C1D39">
        <w:rPr>
          <w:rFonts w:ascii="Tahoma" w:hAnsi="Tahoma" w:cs="Tahoma"/>
          <w:sz w:val="20"/>
          <w:szCs w:val="20"/>
        </w:rPr>
        <w:t xml:space="preserve">jím provedených </w:t>
      </w:r>
      <w:r w:rsidR="002F25D1">
        <w:rPr>
          <w:rFonts w:ascii="Tahoma" w:hAnsi="Tahoma" w:cs="Tahoma"/>
          <w:sz w:val="20"/>
          <w:szCs w:val="20"/>
        </w:rPr>
        <w:t xml:space="preserve">významných služeb. </w:t>
      </w:r>
      <w:r w:rsidRPr="007C1D39">
        <w:rPr>
          <w:rFonts w:ascii="Tahoma" w:hAnsi="Tahoma" w:cs="Tahoma"/>
          <w:sz w:val="20"/>
          <w:szCs w:val="20"/>
        </w:rPr>
        <w:t xml:space="preserve"> </w:t>
      </w:r>
    </w:p>
    <w:p w:rsidR="00EB327D" w:rsidRPr="007C1D39" w:rsidRDefault="00EB327D" w:rsidP="00B24C18">
      <w:pPr>
        <w:autoSpaceDE w:val="0"/>
        <w:autoSpaceDN w:val="0"/>
        <w:adjustRightInd w:val="0"/>
        <w:spacing w:after="0" w:line="240" w:lineRule="auto"/>
        <w:ind w:left="709"/>
        <w:jc w:val="both"/>
        <w:rPr>
          <w:rFonts w:ascii="Tahoma" w:hAnsi="Tahoma" w:cs="Tahoma"/>
          <w:sz w:val="20"/>
          <w:szCs w:val="20"/>
        </w:rPr>
      </w:pPr>
    </w:p>
    <w:p w:rsidR="002F25D1" w:rsidRDefault="002F25D1" w:rsidP="00B24C18">
      <w:pPr>
        <w:autoSpaceDE w:val="0"/>
        <w:autoSpaceDN w:val="0"/>
        <w:adjustRightInd w:val="0"/>
        <w:spacing w:after="0" w:line="240" w:lineRule="auto"/>
        <w:ind w:left="709"/>
        <w:jc w:val="both"/>
        <w:rPr>
          <w:rFonts w:ascii="Tahoma" w:hAnsi="Tahoma" w:cs="Tahoma"/>
          <w:sz w:val="20"/>
          <w:szCs w:val="20"/>
        </w:rPr>
      </w:pPr>
      <w:r>
        <w:rPr>
          <w:rFonts w:ascii="Tahoma" w:hAnsi="Tahoma" w:cs="Tahoma"/>
          <w:sz w:val="20"/>
          <w:szCs w:val="20"/>
        </w:rPr>
        <w:t xml:space="preserve">Z </w:t>
      </w:r>
      <w:r w:rsidR="00EB327D" w:rsidRPr="007C1D39">
        <w:rPr>
          <w:rFonts w:ascii="Tahoma" w:hAnsi="Tahoma" w:cs="Tahoma"/>
          <w:sz w:val="20"/>
          <w:szCs w:val="20"/>
        </w:rPr>
        <w:t xml:space="preserve">Osvědčení </w:t>
      </w:r>
      <w:r>
        <w:rPr>
          <w:rFonts w:ascii="Tahoma" w:hAnsi="Tahoma" w:cs="Tahoma"/>
          <w:sz w:val="20"/>
          <w:szCs w:val="20"/>
        </w:rPr>
        <w:t xml:space="preserve">musí být patrné, že je naplněna definice významné služby dle této části zadávací dokumentace. </w:t>
      </w:r>
    </w:p>
    <w:p w:rsidR="00EB327D" w:rsidRPr="007C1D39" w:rsidRDefault="00EB327D" w:rsidP="002F25D1">
      <w:pPr>
        <w:pStyle w:val="Odstavecseseznamem"/>
        <w:autoSpaceDE w:val="0"/>
        <w:autoSpaceDN w:val="0"/>
        <w:adjustRightInd w:val="0"/>
        <w:ind w:left="1069"/>
        <w:jc w:val="both"/>
        <w:rPr>
          <w:rFonts w:ascii="Tahoma" w:eastAsia="Calibri" w:hAnsi="Tahoma" w:cs="Tahoma"/>
          <w:sz w:val="20"/>
          <w:szCs w:val="20"/>
          <w:lang w:eastAsia="en-US"/>
        </w:rPr>
      </w:pPr>
      <w:r w:rsidRPr="007C1D39">
        <w:rPr>
          <w:rFonts w:ascii="Tahoma" w:eastAsia="Calibri" w:hAnsi="Tahoma" w:cs="Tahoma"/>
          <w:sz w:val="20"/>
          <w:szCs w:val="20"/>
          <w:lang w:eastAsia="en-US"/>
        </w:rPr>
        <w:t xml:space="preserve">  </w:t>
      </w:r>
    </w:p>
    <w:p w:rsidR="00EB327D" w:rsidRPr="007C1D39" w:rsidRDefault="00EB327D" w:rsidP="00DB62EB">
      <w:pPr>
        <w:pStyle w:val="Textodstavce"/>
        <w:tabs>
          <w:tab w:val="clear" w:pos="357"/>
          <w:tab w:val="clear" w:pos="643"/>
          <w:tab w:val="clear" w:pos="851"/>
        </w:tabs>
        <w:spacing w:before="0" w:after="0"/>
        <w:ind w:left="709" w:firstLine="0"/>
        <w:rPr>
          <w:rFonts w:ascii="Tahoma" w:hAnsi="Tahoma" w:cs="Tahoma"/>
          <w:bCs/>
          <w:iCs/>
          <w:sz w:val="20"/>
          <w:szCs w:val="20"/>
          <w:u w:val="single"/>
        </w:rPr>
      </w:pPr>
      <w:r w:rsidRPr="007C1D39">
        <w:rPr>
          <w:rFonts w:ascii="Tahoma" w:hAnsi="Tahoma" w:cs="Tahoma"/>
          <w:bCs/>
          <w:iCs/>
          <w:sz w:val="20"/>
          <w:szCs w:val="20"/>
          <w:u w:val="single"/>
        </w:rPr>
        <w:t>Vymezení minimální úrovně kvalifikačního předpokladu odpovídající druhu, rozsahu složitosti předmětu plnění veřejné zakázky:</w:t>
      </w:r>
    </w:p>
    <w:p w:rsidR="00EB327D" w:rsidRPr="007C1D39" w:rsidRDefault="00EB327D" w:rsidP="00117AC4">
      <w:pPr>
        <w:pStyle w:val="Textodstavce"/>
        <w:tabs>
          <w:tab w:val="clear" w:pos="357"/>
          <w:tab w:val="clear" w:pos="643"/>
          <w:tab w:val="clear" w:pos="851"/>
        </w:tabs>
        <w:spacing w:before="0" w:after="0"/>
        <w:ind w:left="709" w:firstLine="0"/>
        <w:rPr>
          <w:rFonts w:ascii="Tahoma" w:hAnsi="Tahoma" w:cs="Tahoma"/>
          <w:sz w:val="20"/>
          <w:szCs w:val="20"/>
        </w:rPr>
      </w:pPr>
    </w:p>
    <w:p w:rsidR="00BB63A8" w:rsidRPr="00BB63A8" w:rsidRDefault="00BB63A8" w:rsidP="00BB63A8">
      <w:pPr>
        <w:spacing w:after="0" w:line="240" w:lineRule="auto"/>
        <w:ind w:left="708"/>
        <w:jc w:val="both"/>
        <w:rPr>
          <w:rFonts w:ascii="Tahoma" w:hAnsi="Tahoma" w:cs="Tahoma"/>
          <w:sz w:val="20"/>
          <w:szCs w:val="20"/>
        </w:rPr>
      </w:pPr>
      <w:r w:rsidRPr="00BB63A8">
        <w:rPr>
          <w:rFonts w:ascii="Tahoma" w:hAnsi="Tahoma" w:cs="Tahoma"/>
          <w:sz w:val="20"/>
          <w:szCs w:val="20"/>
        </w:rPr>
        <w:t>Dodavatel splňuje technický kvalifikační předpoklad, pokud v Seznamu významných služeb, realizovaných v posledních 3 letech, uvede, že realizoval minimálně:</w:t>
      </w:r>
    </w:p>
    <w:p w:rsidR="00BB63A8" w:rsidRPr="00BB63A8" w:rsidRDefault="00BB63A8" w:rsidP="00BB63A8">
      <w:pPr>
        <w:spacing w:after="0" w:line="240" w:lineRule="auto"/>
        <w:ind w:left="708"/>
        <w:jc w:val="both"/>
        <w:rPr>
          <w:rFonts w:ascii="Tahoma" w:hAnsi="Tahoma" w:cs="Tahoma"/>
          <w:sz w:val="20"/>
          <w:szCs w:val="20"/>
        </w:rPr>
      </w:pPr>
    </w:p>
    <w:p w:rsidR="00BB63A8" w:rsidRPr="00BB63A8" w:rsidRDefault="00BB63A8" w:rsidP="00BB63A8">
      <w:pPr>
        <w:spacing w:after="0" w:line="240" w:lineRule="auto"/>
        <w:ind w:left="708"/>
        <w:jc w:val="both"/>
        <w:rPr>
          <w:rFonts w:ascii="Tahoma" w:hAnsi="Tahoma" w:cs="Tahoma"/>
          <w:sz w:val="20"/>
          <w:szCs w:val="20"/>
        </w:rPr>
      </w:pPr>
      <w:r w:rsidRPr="00BB63A8">
        <w:rPr>
          <w:rFonts w:ascii="Tahoma" w:hAnsi="Tahoma" w:cs="Tahoma"/>
          <w:sz w:val="20"/>
          <w:szCs w:val="20"/>
        </w:rPr>
        <w:t>-</w:t>
      </w:r>
      <w:r w:rsidRPr="00BB63A8">
        <w:rPr>
          <w:rFonts w:ascii="Tahoma" w:hAnsi="Tahoma" w:cs="Tahoma"/>
          <w:sz w:val="20"/>
          <w:szCs w:val="20"/>
        </w:rPr>
        <w:tab/>
        <w:t xml:space="preserve">dvě (2) významné služby, jejichž předmětem bylo poskytování služeb technické podpory portálových systémů (tj. servisní podpory (SLA), údržby a rozvoje aplikačního SW), přičemž alespoň jedna (1) z těchto dvou (2) zakázek byla realizována v rozsahu plnění v min. hodnotě 5 milionů Kč bez DPH.  </w:t>
      </w:r>
    </w:p>
    <w:p w:rsidR="00BB63A8" w:rsidRPr="00BB63A8" w:rsidRDefault="00BB63A8" w:rsidP="00BB63A8">
      <w:pPr>
        <w:spacing w:after="0" w:line="240" w:lineRule="auto"/>
        <w:ind w:left="708"/>
        <w:jc w:val="both"/>
        <w:rPr>
          <w:rFonts w:ascii="Tahoma" w:hAnsi="Tahoma" w:cs="Tahoma"/>
          <w:sz w:val="20"/>
          <w:szCs w:val="20"/>
        </w:rPr>
      </w:pPr>
    </w:p>
    <w:p w:rsidR="00BB63A8" w:rsidRPr="00BB63A8" w:rsidRDefault="00BB63A8" w:rsidP="00BB63A8">
      <w:pPr>
        <w:spacing w:after="0" w:line="240" w:lineRule="auto"/>
        <w:ind w:left="708"/>
        <w:jc w:val="both"/>
        <w:rPr>
          <w:rFonts w:ascii="Tahoma" w:hAnsi="Tahoma" w:cs="Tahoma"/>
          <w:sz w:val="20"/>
          <w:szCs w:val="20"/>
        </w:rPr>
      </w:pPr>
      <w:r w:rsidRPr="00BB63A8">
        <w:rPr>
          <w:rFonts w:ascii="Tahoma" w:hAnsi="Tahoma" w:cs="Tahoma"/>
          <w:i/>
          <w:sz w:val="20"/>
          <w:szCs w:val="20"/>
        </w:rPr>
        <w:t>(termínem portál anebo portálový systém v pojetí informačních technologií se rozumí (webová) aplikace, která svému uživateli poskytuje jednotným zabezpečeným způsobem a centralizovaně informace z různých zdrojů. Portál představuje bezpečný a jednotný bod interakce s různorodými informacemi, obchodními procesy a lidmi, přizpůsobený individuálním potřebám konkrétních uživatelů</w:t>
      </w:r>
      <w:r w:rsidRPr="00BB63A8">
        <w:rPr>
          <w:rFonts w:ascii="Tahoma" w:hAnsi="Tahoma" w:cs="Tahoma"/>
          <w:sz w:val="20"/>
          <w:szCs w:val="20"/>
        </w:rPr>
        <w:t>).</w:t>
      </w:r>
    </w:p>
    <w:p w:rsidR="00BB63A8" w:rsidRPr="00BB63A8" w:rsidRDefault="00BB63A8" w:rsidP="00BB63A8">
      <w:pPr>
        <w:spacing w:after="0" w:line="240" w:lineRule="auto"/>
        <w:ind w:left="708"/>
        <w:jc w:val="both"/>
        <w:rPr>
          <w:rFonts w:ascii="Tahoma" w:hAnsi="Tahoma" w:cs="Tahoma"/>
          <w:sz w:val="20"/>
          <w:szCs w:val="20"/>
        </w:rPr>
      </w:pPr>
    </w:p>
    <w:p w:rsidR="00BB63A8" w:rsidRDefault="00BB63A8" w:rsidP="00BB63A8">
      <w:pPr>
        <w:spacing w:after="0" w:line="240" w:lineRule="auto"/>
        <w:ind w:left="708"/>
        <w:jc w:val="both"/>
        <w:rPr>
          <w:rFonts w:ascii="Tahoma" w:hAnsi="Tahoma" w:cs="Tahoma"/>
          <w:sz w:val="20"/>
          <w:szCs w:val="20"/>
        </w:rPr>
      </w:pPr>
      <w:r w:rsidRPr="00BB63A8">
        <w:rPr>
          <w:rFonts w:ascii="Tahoma" w:hAnsi="Tahoma" w:cs="Tahoma"/>
          <w:sz w:val="20"/>
          <w:szCs w:val="20"/>
        </w:rPr>
        <w:t>-</w:t>
      </w:r>
      <w:r w:rsidRPr="00BB63A8">
        <w:rPr>
          <w:rFonts w:ascii="Tahoma" w:hAnsi="Tahoma" w:cs="Tahoma"/>
          <w:sz w:val="20"/>
          <w:szCs w:val="20"/>
        </w:rPr>
        <w:tab/>
        <w:t xml:space="preserve">tři (3) významné služby, jejichž předmětem bylo vytvoření aplikace pro mobilní telefony, přičemž jedna (1) aplikace byla pro operační systém Android, jedna (1) pro Windows </w:t>
      </w:r>
      <w:proofErr w:type="spellStart"/>
      <w:r w:rsidRPr="00BB63A8">
        <w:rPr>
          <w:rFonts w:ascii="Tahoma" w:hAnsi="Tahoma" w:cs="Tahoma"/>
          <w:sz w:val="20"/>
          <w:szCs w:val="20"/>
        </w:rPr>
        <w:t>Phone</w:t>
      </w:r>
      <w:proofErr w:type="spellEnd"/>
      <w:r w:rsidRPr="00BB63A8">
        <w:rPr>
          <w:rFonts w:ascii="Tahoma" w:hAnsi="Tahoma" w:cs="Tahoma"/>
          <w:sz w:val="20"/>
          <w:szCs w:val="20"/>
        </w:rPr>
        <w:t xml:space="preserve"> a jedna (1) pro </w:t>
      </w:r>
      <w:proofErr w:type="spellStart"/>
      <w:r w:rsidRPr="00BB63A8">
        <w:rPr>
          <w:rFonts w:ascii="Tahoma" w:hAnsi="Tahoma" w:cs="Tahoma"/>
          <w:sz w:val="20"/>
          <w:szCs w:val="20"/>
        </w:rPr>
        <w:t>iOS</w:t>
      </w:r>
      <w:proofErr w:type="spellEnd"/>
      <w:r w:rsidRPr="00BB63A8">
        <w:rPr>
          <w:rFonts w:ascii="Tahoma" w:hAnsi="Tahoma" w:cs="Tahoma"/>
          <w:sz w:val="20"/>
          <w:szCs w:val="20"/>
        </w:rPr>
        <w:t>, a současně každá z těchto tří (3) významných služeb byla realizována v rozsahu plnění v min. hodnotě 100 tisíc Kč bez DPH.“</w:t>
      </w:r>
    </w:p>
    <w:p w:rsidR="00BB63A8" w:rsidRPr="007C1D39" w:rsidRDefault="00BB63A8" w:rsidP="00B24C18">
      <w:pPr>
        <w:spacing w:after="0" w:line="240" w:lineRule="auto"/>
        <w:ind w:left="708"/>
        <w:jc w:val="both"/>
        <w:rPr>
          <w:rFonts w:ascii="Tahoma" w:hAnsi="Tahoma" w:cs="Tahoma"/>
          <w:sz w:val="20"/>
          <w:szCs w:val="20"/>
        </w:rPr>
      </w:pPr>
    </w:p>
    <w:p w:rsidR="00DB62EB" w:rsidRPr="007C1D39" w:rsidRDefault="00DB62EB" w:rsidP="00DB62EB">
      <w:pPr>
        <w:rPr>
          <w:rFonts w:ascii="Tahoma" w:hAnsi="Tahoma" w:cs="Tahoma"/>
          <w:bCs/>
          <w:sz w:val="20"/>
          <w:szCs w:val="20"/>
        </w:rPr>
      </w:pPr>
      <w:r w:rsidRPr="007C1D39">
        <w:rPr>
          <w:rFonts w:ascii="Tahoma" w:hAnsi="Tahoma" w:cs="Tahoma"/>
          <w:bCs/>
          <w:sz w:val="20"/>
          <w:szCs w:val="20"/>
        </w:rPr>
        <w:t>3.5.3</w:t>
      </w:r>
      <w:r w:rsidRPr="007C1D39">
        <w:rPr>
          <w:rFonts w:ascii="Tahoma" w:hAnsi="Tahoma" w:cs="Tahoma"/>
          <w:bCs/>
          <w:sz w:val="20"/>
          <w:szCs w:val="20"/>
        </w:rPr>
        <w:tab/>
        <w:t>Osvědčení o vzdělání a odborné kvalifikaci</w:t>
      </w:r>
    </w:p>
    <w:p w:rsidR="00DB62EB" w:rsidRPr="007C1D39" w:rsidRDefault="00DB62EB" w:rsidP="00DB62EB">
      <w:pPr>
        <w:rPr>
          <w:rFonts w:ascii="Tahoma" w:hAnsi="Tahoma" w:cs="Tahoma"/>
          <w:bCs/>
          <w:iCs/>
          <w:sz w:val="20"/>
          <w:szCs w:val="20"/>
          <w:u w:val="single"/>
        </w:rPr>
      </w:pPr>
      <w:r w:rsidRPr="007C1D39">
        <w:rPr>
          <w:rFonts w:ascii="Tahoma" w:hAnsi="Tahoma" w:cs="Tahoma"/>
          <w:bCs/>
          <w:sz w:val="20"/>
          <w:szCs w:val="20"/>
        </w:rPr>
        <w:tab/>
      </w:r>
      <w:r w:rsidRPr="007C1D39">
        <w:rPr>
          <w:rFonts w:ascii="Tahoma" w:hAnsi="Tahoma" w:cs="Tahoma"/>
          <w:bCs/>
          <w:iCs/>
          <w:sz w:val="20"/>
          <w:szCs w:val="20"/>
          <w:u w:val="single"/>
        </w:rPr>
        <w:t>Rozsah požadovaných informací a dokladů:</w:t>
      </w:r>
    </w:p>
    <w:p w:rsidR="00DB62EB" w:rsidRDefault="00DB62EB" w:rsidP="00DB62EB">
      <w:pPr>
        <w:pStyle w:val="Textodstavce"/>
        <w:tabs>
          <w:tab w:val="clear" w:pos="357"/>
          <w:tab w:val="clear" w:pos="643"/>
          <w:tab w:val="clear" w:pos="851"/>
        </w:tabs>
        <w:spacing w:before="0" w:after="0"/>
        <w:ind w:left="709" w:firstLine="0"/>
        <w:rPr>
          <w:rFonts w:ascii="Tahoma" w:hAnsi="Tahoma" w:cs="Tahoma"/>
          <w:bCs/>
          <w:sz w:val="20"/>
          <w:szCs w:val="20"/>
        </w:rPr>
      </w:pPr>
      <w:r w:rsidRPr="007C1D39">
        <w:rPr>
          <w:rFonts w:ascii="Tahoma" w:hAnsi="Tahoma" w:cs="Tahoma"/>
          <w:bCs/>
          <w:sz w:val="20"/>
          <w:szCs w:val="20"/>
        </w:rPr>
        <w:t xml:space="preserve">Uchazeč předloží </w:t>
      </w:r>
      <w:r w:rsidR="007D7701">
        <w:rPr>
          <w:rFonts w:ascii="Tahoma" w:hAnsi="Tahoma" w:cs="Tahoma"/>
          <w:bCs/>
          <w:sz w:val="20"/>
          <w:szCs w:val="20"/>
        </w:rPr>
        <w:t>S</w:t>
      </w:r>
      <w:r>
        <w:rPr>
          <w:rFonts w:ascii="Tahoma" w:hAnsi="Tahoma" w:cs="Tahoma"/>
          <w:bCs/>
          <w:sz w:val="20"/>
          <w:szCs w:val="20"/>
        </w:rPr>
        <w:t xml:space="preserve">eznam členů týmu uchazeče a </w:t>
      </w:r>
      <w:r w:rsidR="007D7701">
        <w:rPr>
          <w:rFonts w:ascii="Tahoma" w:hAnsi="Tahoma" w:cs="Tahoma"/>
          <w:bCs/>
          <w:sz w:val="20"/>
          <w:szCs w:val="20"/>
        </w:rPr>
        <w:t>o</w:t>
      </w:r>
      <w:r w:rsidRPr="007C1D39">
        <w:rPr>
          <w:rFonts w:ascii="Tahoma" w:hAnsi="Tahoma" w:cs="Tahoma"/>
          <w:bCs/>
          <w:sz w:val="20"/>
          <w:szCs w:val="20"/>
        </w:rPr>
        <w:t xml:space="preserve">svědčení o vzdělání a odborné kvalifikaci </w:t>
      </w:r>
      <w:r>
        <w:rPr>
          <w:rFonts w:ascii="Tahoma" w:hAnsi="Tahoma" w:cs="Tahoma"/>
          <w:bCs/>
          <w:sz w:val="20"/>
          <w:szCs w:val="20"/>
        </w:rPr>
        <w:t>členů týmu uchazeče.</w:t>
      </w:r>
    </w:p>
    <w:p w:rsidR="00DB62EB" w:rsidRPr="007C1D39" w:rsidRDefault="00DB62EB" w:rsidP="00DB62EB">
      <w:pPr>
        <w:pStyle w:val="Textodstavce"/>
        <w:tabs>
          <w:tab w:val="clear" w:pos="357"/>
          <w:tab w:val="clear" w:pos="643"/>
          <w:tab w:val="clear" w:pos="851"/>
        </w:tabs>
        <w:spacing w:before="0" w:after="0"/>
        <w:ind w:left="709" w:firstLine="0"/>
        <w:rPr>
          <w:rFonts w:ascii="Tahoma" w:hAnsi="Tahoma" w:cs="Tahoma"/>
          <w:bCs/>
          <w:sz w:val="20"/>
          <w:szCs w:val="20"/>
        </w:rPr>
      </w:pPr>
    </w:p>
    <w:p w:rsidR="00DB62EB" w:rsidRDefault="00DB62EB" w:rsidP="00DB62EB">
      <w:pPr>
        <w:pStyle w:val="Textodstavce"/>
        <w:tabs>
          <w:tab w:val="clear" w:pos="357"/>
          <w:tab w:val="clear" w:pos="643"/>
          <w:tab w:val="clear" w:pos="851"/>
        </w:tabs>
        <w:spacing w:before="0" w:after="0"/>
        <w:ind w:left="709" w:firstLine="0"/>
        <w:rPr>
          <w:rFonts w:ascii="Tahoma" w:hAnsi="Tahoma" w:cs="Tahoma"/>
          <w:bCs/>
          <w:iCs/>
          <w:sz w:val="20"/>
          <w:szCs w:val="20"/>
          <w:u w:val="single"/>
        </w:rPr>
      </w:pPr>
      <w:r w:rsidRPr="007C1D39">
        <w:rPr>
          <w:rFonts w:ascii="Tahoma" w:hAnsi="Tahoma" w:cs="Tahoma"/>
          <w:bCs/>
          <w:iCs/>
          <w:sz w:val="20"/>
          <w:szCs w:val="20"/>
          <w:u w:val="single"/>
        </w:rPr>
        <w:t>Způsob prokázání splnění těchto kvalifikačních předpokladů</w:t>
      </w:r>
      <w:r>
        <w:rPr>
          <w:rFonts w:ascii="Tahoma" w:hAnsi="Tahoma" w:cs="Tahoma"/>
          <w:bCs/>
          <w:iCs/>
          <w:sz w:val="20"/>
          <w:szCs w:val="20"/>
          <w:u w:val="single"/>
        </w:rPr>
        <w:t xml:space="preserve"> a v</w:t>
      </w:r>
      <w:r w:rsidRPr="007C1D39">
        <w:rPr>
          <w:rFonts w:ascii="Tahoma" w:hAnsi="Tahoma" w:cs="Tahoma"/>
          <w:bCs/>
          <w:iCs/>
          <w:sz w:val="20"/>
          <w:szCs w:val="20"/>
          <w:u w:val="single"/>
        </w:rPr>
        <w:t>ymezení minimální úrovně kvalifikačního předpokladu odpovídající druhu, rozsahu složitosti předmětu plnění veřejné zakázky:</w:t>
      </w:r>
    </w:p>
    <w:p w:rsidR="00DB62EB" w:rsidRDefault="00DB62EB" w:rsidP="00DB62EB">
      <w:pPr>
        <w:pStyle w:val="Textodstavce"/>
        <w:tabs>
          <w:tab w:val="clear" w:pos="357"/>
          <w:tab w:val="clear" w:pos="643"/>
          <w:tab w:val="clear" w:pos="851"/>
        </w:tabs>
        <w:spacing w:before="0" w:after="0"/>
        <w:ind w:left="709" w:firstLine="0"/>
        <w:rPr>
          <w:rFonts w:ascii="Tahoma" w:hAnsi="Tahoma" w:cs="Tahoma"/>
          <w:bCs/>
          <w:iCs/>
          <w:sz w:val="20"/>
          <w:szCs w:val="20"/>
          <w:u w:val="single"/>
        </w:rPr>
      </w:pPr>
    </w:p>
    <w:p w:rsidR="00117AC4" w:rsidRDefault="00DB62EB" w:rsidP="00DB62EB">
      <w:pPr>
        <w:pStyle w:val="Textodstavce"/>
        <w:tabs>
          <w:tab w:val="clear" w:pos="357"/>
          <w:tab w:val="clear" w:pos="643"/>
          <w:tab w:val="clear" w:pos="851"/>
        </w:tabs>
        <w:spacing w:before="0" w:after="0"/>
        <w:ind w:left="709" w:firstLine="0"/>
        <w:rPr>
          <w:rFonts w:ascii="Tahoma" w:hAnsi="Tahoma" w:cs="Tahoma"/>
          <w:bCs/>
          <w:iCs/>
          <w:sz w:val="20"/>
          <w:szCs w:val="20"/>
        </w:rPr>
      </w:pPr>
      <w:r w:rsidRPr="00B24C18">
        <w:rPr>
          <w:rFonts w:ascii="Tahoma" w:hAnsi="Tahoma" w:cs="Tahoma"/>
          <w:bCs/>
          <w:iCs/>
          <w:sz w:val="20"/>
          <w:szCs w:val="20"/>
        </w:rPr>
        <w:t>Níže uvedení členové týmu</w:t>
      </w:r>
      <w:r w:rsidR="00117AC4">
        <w:rPr>
          <w:rFonts w:ascii="Tahoma" w:hAnsi="Tahoma" w:cs="Tahoma"/>
          <w:bCs/>
          <w:iCs/>
          <w:sz w:val="20"/>
          <w:szCs w:val="20"/>
        </w:rPr>
        <w:t xml:space="preserve"> musejí splňovat předpoklady uvedené v tabulce a musí je prokázat doklady tam uvedenými:  </w:t>
      </w:r>
    </w:p>
    <w:p w:rsidR="0095780A" w:rsidRDefault="0095780A" w:rsidP="00DB62EB">
      <w:pPr>
        <w:pStyle w:val="Textodstavce"/>
        <w:tabs>
          <w:tab w:val="clear" w:pos="357"/>
          <w:tab w:val="clear" w:pos="643"/>
          <w:tab w:val="clear" w:pos="851"/>
        </w:tabs>
        <w:spacing w:before="0" w:after="0"/>
        <w:ind w:left="709" w:firstLine="0"/>
        <w:rPr>
          <w:rFonts w:ascii="Tahoma" w:hAnsi="Tahoma" w:cs="Tahoma"/>
          <w:bCs/>
          <w:iCs/>
          <w:sz w:val="20"/>
          <w:szCs w:val="20"/>
        </w:rPr>
      </w:pPr>
    </w:p>
    <w:p w:rsidR="0095780A" w:rsidRDefault="0095780A" w:rsidP="00DB62EB">
      <w:pPr>
        <w:pStyle w:val="Textodstavce"/>
        <w:tabs>
          <w:tab w:val="clear" w:pos="357"/>
          <w:tab w:val="clear" w:pos="643"/>
          <w:tab w:val="clear" w:pos="851"/>
        </w:tabs>
        <w:spacing w:before="0" w:after="0"/>
        <w:ind w:left="709" w:firstLine="0"/>
        <w:rPr>
          <w:rFonts w:ascii="Tahoma" w:hAnsi="Tahoma" w:cs="Tahoma"/>
          <w:bCs/>
          <w:iCs/>
          <w:sz w:val="20"/>
          <w:szCs w:val="20"/>
        </w:rPr>
      </w:pPr>
    </w:p>
    <w:p w:rsidR="0095780A" w:rsidRDefault="0095780A" w:rsidP="00DB62EB">
      <w:pPr>
        <w:pStyle w:val="Textodstavce"/>
        <w:tabs>
          <w:tab w:val="clear" w:pos="357"/>
          <w:tab w:val="clear" w:pos="643"/>
          <w:tab w:val="clear" w:pos="851"/>
        </w:tabs>
        <w:spacing w:before="0" w:after="0"/>
        <w:ind w:left="709" w:firstLine="0"/>
        <w:rPr>
          <w:rFonts w:ascii="Tahoma" w:hAnsi="Tahoma" w:cs="Tahoma"/>
          <w:bCs/>
          <w:iCs/>
          <w:sz w:val="20"/>
          <w:szCs w:val="20"/>
        </w:rPr>
      </w:pPr>
    </w:p>
    <w:p w:rsidR="0095780A" w:rsidRDefault="0095780A" w:rsidP="00DB62EB">
      <w:pPr>
        <w:pStyle w:val="Textodstavce"/>
        <w:tabs>
          <w:tab w:val="clear" w:pos="357"/>
          <w:tab w:val="clear" w:pos="643"/>
          <w:tab w:val="clear" w:pos="851"/>
        </w:tabs>
        <w:spacing w:before="0" w:after="0"/>
        <w:ind w:left="709" w:firstLine="0"/>
        <w:rPr>
          <w:rFonts w:ascii="Tahoma" w:hAnsi="Tahoma" w:cs="Tahoma"/>
          <w:bCs/>
          <w:iCs/>
          <w:sz w:val="20"/>
          <w:szCs w:val="20"/>
        </w:rPr>
      </w:pPr>
    </w:p>
    <w:p w:rsidR="0095780A" w:rsidRDefault="0095780A" w:rsidP="00DB62EB">
      <w:pPr>
        <w:pStyle w:val="Textodstavce"/>
        <w:tabs>
          <w:tab w:val="clear" w:pos="357"/>
          <w:tab w:val="clear" w:pos="643"/>
          <w:tab w:val="clear" w:pos="851"/>
        </w:tabs>
        <w:spacing w:before="0" w:after="0"/>
        <w:ind w:left="709" w:firstLine="0"/>
        <w:rPr>
          <w:rFonts w:ascii="Tahoma" w:hAnsi="Tahoma" w:cs="Tahoma"/>
          <w:bCs/>
          <w:iCs/>
          <w:sz w:val="20"/>
          <w:szCs w:val="20"/>
        </w:rPr>
      </w:pPr>
    </w:p>
    <w:p w:rsidR="0095780A" w:rsidRDefault="0095780A" w:rsidP="00DB62EB">
      <w:pPr>
        <w:pStyle w:val="Textodstavce"/>
        <w:tabs>
          <w:tab w:val="clear" w:pos="357"/>
          <w:tab w:val="clear" w:pos="643"/>
          <w:tab w:val="clear" w:pos="851"/>
        </w:tabs>
        <w:spacing w:before="0" w:after="0"/>
        <w:ind w:left="709" w:firstLine="0"/>
        <w:rPr>
          <w:rFonts w:ascii="Tahoma" w:hAnsi="Tahoma" w:cs="Tahoma"/>
          <w:bCs/>
          <w:iCs/>
          <w:sz w:val="20"/>
          <w:szCs w:val="20"/>
        </w:rPr>
      </w:pPr>
    </w:p>
    <w:p w:rsidR="00117AC4" w:rsidRDefault="00117AC4" w:rsidP="00DB62EB">
      <w:pPr>
        <w:pStyle w:val="Textodstavce"/>
        <w:tabs>
          <w:tab w:val="clear" w:pos="357"/>
          <w:tab w:val="clear" w:pos="643"/>
          <w:tab w:val="clear" w:pos="851"/>
        </w:tabs>
        <w:spacing w:before="0" w:after="0"/>
        <w:ind w:left="709" w:firstLine="0"/>
        <w:rPr>
          <w:rFonts w:ascii="Tahoma" w:hAnsi="Tahoma" w:cs="Tahoma"/>
          <w:bCs/>
          <w:iCs/>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05"/>
        <w:gridCol w:w="3662"/>
        <w:gridCol w:w="3204"/>
      </w:tblGrid>
      <w:tr w:rsidR="00C77F37" w:rsidRPr="00C77F37" w:rsidTr="00C77F37">
        <w:tc>
          <w:tcPr>
            <w:tcW w:w="1605" w:type="dxa"/>
            <w:tcBorders>
              <w:top w:val="single" w:sz="4" w:space="0" w:color="auto"/>
              <w:bottom w:val="single" w:sz="6" w:space="0" w:color="auto"/>
            </w:tcBorders>
            <w:shd w:val="clear" w:color="auto" w:fill="FFFFFF" w:themeFill="background1"/>
            <w:vAlign w:val="center"/>
          </w:tcPr>
          <w:p w:rsidR="00117AC4" w:rsidRPr="00C77F37" w:rsidRDefault="00117AC4" w:rsidP="00C77F37">
            <w:pPr>
              <w:spacing w:after="0" w:line="240" w:lineRule="auto"/>
              <w:jc w:val="center"/>
              <w:rPr>
                <w:rFonts w:ascii="Tahoma" w:hAnsi="Tahoma" w:cs="Tahoma"/>
                <w:sz w:val="20"/>
                <w:szCs w:val="20"/>
              </w:rPr>
            </w:pPr>
            <w:r w:rsidRPr="00C77F37">
              <w:rPr>
                <w:rFonts w:ascii="Tahoma" w:hAnsi="Tahoma" w:cs="Tahoma"/>
                <w:sz w:val="20"/>
                <w:szCs w:val="20"/>
              </w:rPr>
              <w:lastRenderedPageBreak/>
              <w:t>Název pozice</w:t>
            </w:r>
          </w:p>
        </w:tc>
        <w:tc>
          <w:tcPr>
            <w:tcW w:w="3662" w:type="dxa"/>
            <w:tcBorders>
              <w:top w:val="single" w:sz="4" w:space="0" w:color="auto"/>
              <w:bottom w:val="single" w:sz="6" w:space="0" w:color="auto"/>
            </w:tcBorders>
            <w:shd w:val="clear" w:color="auto" w:fill="FFFFFF" w:themeFill="background1"/>
            <w:vAlign w:val="center"/>
          </w:tcPr>
          <w:p w:rsidR="00117AC4" w:rsidRPr="00C77F37" w:rsidRDefault="00117AC4" w:rsidP="00C77F37">
            <w:pPr>
              <w:spacing w:after="0" w:line="240" w:lineRule="auto"/>
              <w:jc w:val="center"/>
              <w:rPr>
                <w:rFonts w:ascii="Tahoma" w:hAnsi="Tahoma" w:cs="Tahoma"/>
                <w:sz w:val="20"/>
                <w:szCs w:val="20"/>
              </w:rPr>
            </w:pPr>
            <w:r w:rsidRPr="00C77F37">
              <w:rPr>
                <w:rFonts w:ascii="Tahoma" w:hAnsi="Tahoma" w:cs="Tahoma"/>
                <w:sz w:val="20"/>
                <w:szCs w:val="20"/>
              </w:rPr>
              <w:t>Požadavky</w:t>
            </w:r>
          </w:p>
        </w:tc>
        <w:tc>
          <w:tcPr>
            <w:tcW w:w="3204" w:type="dxa"/>
            <w:tcBorders>
              <w:top w:val="single" w:sz="4" w:space="0" w:color="auto"/>
              <w:bottom w:val="single" w:sz="6" w:space="0" w:color="auto"/>
            </w:tcBorders>
            <w:shd w:val="clear" w:color="auto" w:fill="FFFFFF" w:themeFill="background1"/>
            <w:vAlign w:val="center"/>
          </w:tcPr>
          <w:p w:rsidR="00117AC4" w:rsidRPr="00C77F37" w:rsidRDefault="00117AC4" w:rsidP="00C77F37">
            <w:pPr>
              <w:spacing w:after="0" w:line="240" w:lineRule="auto"/>
              <w:jc w:val="center"/>
              <w:rPr>
                <w:rFonts w:ascii="Tahoma" w:hAnsi="Tahoma" w:cs="Tahoma"/>
                <w:sz w:val="20"/>
                <w:szCs w:val="20"/>
              </w:rPr>
            </w:pPr>
            <w:r w:rsidRPr="00C77F37">
              <w:rPr>
                <w:rFonts w:ascii="Tahoma" w:hAnsi="Tahoma" w:cs="Tahoma"/>
                <w:sz w:val="20"/>
                <w:szCs w:val="20"/>
              </w:rPr>
              <w:t>Způsob splnění kvalifikačního požadavku (prokázání)</w:t>
            </w:r>
          </w:p>
        </w:tc>
      </w:tr>
      <w:tr w:rsidR="00117AC4" w:rsidTr="00C77F37">
        <w:tc>
          <w:tcPr>
            <w:tcW w:w="1605" w:type="dxa"/>
            <w:tcBorders>
              <w:top w:val="single" w:sz="6" w:space="0" w:color="auto"/>
            </w:tcBorders>
            <w:shd w:val="clear" w:color="auto" w:fill="auto"/>
            <w:vAlign w:val="center"/>
          </w:tcPr>
          <w:p w:rsidR="00117AC4" w:rsidRPr="004F4F75" w:rsidRDefault="00FC24BB" w:rsidP="00C77F37">
            <w:pPr>
              <w:pStyle w:val="Titulek"/>
              <w:jc w:val="center"/>
              <w:rPr>
                <w:rFonts w:ascii="Tahoma" w:hAnsi="Tahoma" w:cs="Tahoma"/>
                <w:b w:val="0"/>
                <w:sz w:val="20"/>
                <w:szCs w:val="20"/>
              </w:rPr>
            </w:pPr>
            <w:r>
              <w:rPr>
                <w:rFonts w:ascii="Tahoma" w:hAnsi="Tahoma" w:cs="Tahoma"/>
                <w:b w:val="0"/>
                <w:sz w:val="20"/>
                <w:szCs w:val="20"/>
              </w:rPr>
              <w:t>Projektový m</w:t>
            </w:r>
            <w:r w:rsidR="00117AC4" w:rsidRPr="004F4F75">
              <w:rPr>
                <w:rFonts w:ascii="Tahoma" w:hAnsi="Tahoma" w:cs="Tahoma"/>
                <w:b w:val="0"/>
                <w:sz w:val="20"/>
                <w:szCs w:val="20"/>
              </w:rPr>
              <w:t>anažer</w:t>
            </w:r>
          </w:p>
        </w:tc>
        <w:tc>
          <w:tcPr>
            <w:tcW w:w="3662" w:type="dxa"/>
            <w:tcBorders>
              <w:top w:val="single" w:sz="6" w:space="0" w:color="auto"/>
            </w:tcBorders>
            <w:shd w:val="clear" w:color="auto" w:fill="auto"/>
          </w:tcPr>
          <w:p w:rsidR="00117AC4" w:rsidRDefault="00117AC4" w:rsidP="003E69AD">
            <w:pPr>
              <w:pStyle w:val="Titulek"/>
              <w:numPr>
                <w:ilvl w:val="1"/>
                <w:numId w:val="5"/>
              </w:numPr>
              <w:ind w:left="284" w:hanging="284"/>
              <w:jc w:val="left"/>
              <w:rPr>
                <w:rFonts w:ascii="Tahoma" w:hAnsi="Tahoma" w:cs="Tahoma"/>
                <w:b w:val="0"/>
                <w:sz w:val="20"/>
                <w:szCs w:val="20"/>
              </w:rPr>
            </w:pPr>
            <w:r w:rsidRPr="004F4F75">
              <w:rPr>
                <w:rFonts w:ascii="Tahoma" w:hAnsi="Tahoma" w:cs="Tahoma"/>
                <w:b w:val="0"/>
                <w:sz w:val="20"/>
                <w:szCs w:val="20"/>
              </w:rPr>
              <w:t xml:space="preserve">Má VŠ vzdělání ekonomického nebo technického zaměření </w:t>
            </w:r>
          </w:p>
          <w:p w:rsidR="00117AC4" w:rsidRDefault="00117AC4" w:rsidP="003E69AD">
            <w:pPr>
              <w:pStyle w:val="Titulek"/>
              <w:numPr>
                <w:ilvl w:val="1"/>
                <w:numId w:val="5"/>
              </w:numPr>
              <w:ind w:left="284" w:hanging="284"/>
              <w:jc w:val="left"/>
              <w:rPr>
                <w:rFonts w:ascii="Tahoma" w:hAnsi="Tahoma" w:cs="Tahoma"/>
                <w:b w:val="0"/>
                <w:sz w:val="20"/>
                <w:szCs w:val="20"/>
              </w:rPr>
            </w:pPr>
            <w:r>
              <w:rPr>
                <w:rFonts w:ascii="Tahoma" w:hAnsi="Tahoma" w:cs="Tahoma"/>
                <w:b w:val="0"/>
                <w:sz w:val="20"/>
                <w:szCs w:val="20"/>
              </w:rPr>
              <w:t xml:space="preserve">Má </w:t>
            </w:r>
            <w:r w:rsidRPr="00D4489A">
              <w:rPr>
                <w:rFonts w:ascii="Tahoma" w:hAnsi="Tahoma" w:cs="Tahoma"/>
                <w:b w:val="0"/>
                <w:sz w:val="20"/>
                <w:szCs w:val="20"/>
              </w:rPr>
              <w:t>praxi v oblasti informačních a komunikační</w:t>
            </w:r>
            <w:r>
              <w:rPr>
                <w:rFonts w:ascii="Tahoma" w:hAnsi="Tahoma" w:cs="Tahoma"/>
                <w:b w:val="0"/>
                <w:sz w:val="20"/>
                <w:szCs w:val="20"/>
              </w:rPr>
              <w:t xml:space="preserve">ch technologií minimálně </w:t>
            </w:r>
            <w:r w:rsidR="00B0521D">
              <w:rPr>
                <w:rFonts w:ascii="Tahoma" w:hAnsi="Tahoma" w:cs="Tahoma"/>
                <w:b w:val="0"/>
                <w:sz w:val="20"/>
                <w:szCs w:val="20"/>
              </w:rPr>
              <w:t>5</w:t>
            </w:r>
            <w:r>
              <w:rPr>
                <w:rFonts w:ascii="Tahoma" w:hAnsi="Tahoma" w:cs="Tahoma"/>
                <w:b w:val="0"/>
                <w:sz w:val="20"/>
                <w:szCs w:val="20"/>
              </w:rPr>
              <w:t xml:space="preserve"> let</w:t>
            </w:r>
          </w:p>
          <w:p w:rsidR="00117AC4" w:rsidRPr="004E284E" w:rsidRDefault="00117AC4" w:rsidP="003E69AD">
            <w:pPr>
              <w:pStyle w:val="Titulek"/>
              <w:numPr>
                <w:ilvl w:val="1"/>
                <w:numId w:val="5"/>
              </w:numPr>
              <w:ind w:left="284" w:hanging="284"/>
              <w:jc w:val="left"/>
              <w:rPr>
                <w:rFonts w:ascii="Tahoma" w:hAnsi="Tahoma" w:cs="Tahoma"/>
                <w:b w:val="0"/>
                <w:sz w:val="20"/>
                <w:szCs w:val="20"/>
              </w:rPr>
            </w:pPr>
            <w:r w:rsidRPr="004F4F75">
              <w:rPr>
                <w:rFonts w:ascii="Tahoma" w:hAnsi="Tahoma" w:cs="Tahoma"/>
                <w:b w:val="0"/>
                <w:sz w:val="20"/>
                <w:szCs w:val="20"/>
              </w:rPr>
              <w:t xml:space="preserve">Je držitelem certifikátu v oblasti projektového řízení dle standardu IPMI (na úrovni B) nebo PMI (na úrovni PMP) nebo Prince2 (na úrovni </w:t>
            </w:r>
            <w:proofErr w:type="spellStart"/>
            <w:r w:rsidRPr="004F4F75">
              <w:rPr>
                <w:rFonts w:ascii="Tahoma" w:hAnsi="Tahoma" w:cs="Tahoma"/>
                <w:b w:val="0"/>
                <w:sz w:val="20"/>
                <w:szCs w:val="20"/>
              </w:rPr>
              <w:t>Practitioner</w:t>
            </w:r>
            <w:proofErr w:type="spellEnd"/>
            <w:r w:rsidRPr="004F4F75">
              <w:rPr>
                <w:rFonts w:ascii="Tahoma" w:hAnsi="Tahoma" w:cs="Tahoma"/>
                <w:b w:val="0"/>
                <w:sz w:val="20"/>
                <w:szCs w:val="20"/>
              </w:rPr>
              <w:t xml:space="preserve"> </w:t>
            </w:r>
            <w:proofErr w:type="spellStart"/>
            <w:r w:rsidRPr="004F4F75">
              <w:rPr>
                <w:rFonts w:ascii="Tahoma" w:hAnsi="Tahoma" w:cs="Tahoma"/>
                <w:b w:val="0"/>
                <w:sz w:val="20"/>
                <w:szCs w:val="20"/>
              </w:rPr>
              <w:t>Examination</w:t>
            </w:r>
            <w:proofErr w:type="spellEnd"/>
            <w:r w:rsidRPr="004F4F75">
              <w:rPr>
                <w:rFonts w:ascii="Tahoma" w:hAnsi="Tahoma" w:cs="Tahoma"/>
                <w:b w:val="0"/>
                <w:sz w:val="20"/>
                <w:szCs w:val="20"/>
              </w:rPr>
              <w:t>)</w:t>
            </w:r>
            <w:r w:rsidR="006D02D9">
              <w:rPr>
                <w:rFonts w:ascii="Tahoma" w:hAnsi="Tahoma" w:cs="Tahoma"/>
                <w:b w:val="0"/>
                <w:sz w:val="20"/>
                <w:szCs w:val="20"/>
              </w:rPr>
              <w:t>.</w:t>
            </w:r>
            <w:r w:rsidRPr="004F4F75">
              <w:rPr>
                <w:rFonts w:ascii="Tahoma" w:hAnsi="Tahoma" w:cs="Tahoma"/>
                <w:b w:val="0"/>
                <w:sz w:val="20"/>
                <w:szCs w:val="20"/>
              </w:rPr>
              <w:t xml:space="preserve"> </w:t>
            </w:r>
          </w:p>
        </w:tc>
        <w:tc>
          <w:tcPr>
            <w:tcW w:w="3204" w:type="dxa"/>
            <w:tcBorders>
              <w:top w:val="single" w:sz="6" w:space="0" w:color="auto"/>
            </w:tcBorders>
          </w:tcPr>
          <w:p w:rsidR="00117AC4" w:rsidRPr="004F4F75" w:rsidRDefault="00117AC4" w:rsidP="003E69AD">
            <w:pPr>
              <w:pStyle w:val="Titulek"/>
              <w:numPr>
                <w:ilvl w:val="1"/>
                <w:numId w:val="5"/>
              </w:numPr>
              <w:ind w:left="284" w:hanging="284"/>
              <w:jc w:val="left"/>
              <w:rPr>
                <w:rFonts w:ascii="Tahoma" w:hAnsi="Tahoma" w:cs="Tahoma"/>
                <w:b w:val="0"/>
                <w:sz w:val="20"/>
                <w:szCs w:val="20"/>
              </w:rPr>
            </w:pPr>
            <w:r>
              <w:rPr>
                <w:rFonts w:ascii="Tahoma" w:hAnsi="Tahoma" w:cs="Tahoma"/>
                <w:b w:val="0"/>
                <w:sz w:val="20"/>
                <w:szCs w:val="20"/>
              </w:rPr>
              <w:t>Kopie VŠ diplomu</w:t>
            </w:r>
          </w:p>
          <w:p w:rsidR="00C77F37" w:rsidRPr="00C77F37" w:rsidRDefault="00C77F37" w:rsidP="00C77F37">
            <w:pPr>
              <w:pStyle w:val="Titulek"/>
              <w:numPr>
                <w:ilvl w:val="1"/>
                <w:numId w:val="5"/>
              </w:numPr>
              <w:ind w:left="284" w:hanging="284"/>
              <w:jc w:val="left"/>
              <w:rPr>
                <w:rFonts w:ascii="Tahoma" w:hAnsi="Tahoma" w:cs="Tahoma"/>
                <w:b w:val="0"/>
                <w:bCs w:val="0"/>
                <w:sz w:val="20"/>
                <w:szCs w:val="20"/>
              </w:rPr>
            </w:pPr>
            <w:r>
              <w:rPr>
                <w:rFonts w:ascii="Tahoma" w:hAnsi="Tahoma" w:cs="Tahoma"/>
                <w:b w:val="0"/>
                <w:sz w:val="20"/>
                <w:szCs w:val="20"/>
              </w:rPr>
              <w:t>Uvedení v </w:t>
            </w:r>
            <w:r w:rsidR="007D7701">
              <w:rPr>
                <w:rFonts w:ascii="Tahoma" w:hAnsi="Tahoma" w:cs="Tahoma"/>
                <w:b w:val="0"/>
                <w:sz w:val="20"/>
                <w:szCs w:val="20"/>
              </w:rPr>
              <w:t>S</w:t>
            </w:r>
            <w:r>
              <w:rPr>
                <w:rFonts w:ascii="Tahoma" w:hAnsi="Tahoma" w:cs="Tahoma"/>
                <w:b w:val="0"/>
                <w:sz w:val="20"/>
                <w:szCs w:val="20"/>
              </w:rPr>
              <w:t>eznamu členů týmu s výslovným uvedením délky příslušné praxe</w:t>
            </w:r>
          </w:p>
          <w:p w:rsidR="00117AC4" w:rsidRDefault="00C77F37" w:rsidP="00C77F37">
            <w:pPr>
              <w:pStyle w:val="Titulek"/>
              <w:numPr>
                <w:ilvl w:val="1"/>
                <w:numId w:val="5"/>
              </w:numPr>
              <w:ind w:left="284" w:hanging="284"/>
              <w:jc w:val="left"/>
              <w:rPr>
                <w:rFonts w:ascii="Tahoma" w:hAnsi="Tahoma" w:cs="Tahoma"/>
                <w:b w:val="0"/>
                <w:bCs w:val="0"/>
                <w:sz w:val="20"/>
                <w:szCs w:val="20"/>
              </w:rPr>
            </w:pPr>
            <w:r w:rsidRPr="004F4F75">
              <w:rPr>
                <w:rFonts w:ascii="Tahoma" w:hAnsi="Tahoma" w:cs="Tahoma"/>
                <w:b w:val="0"/>
                <w:sz w:val="20"/>
                <w:szCs w:val="20"/>
              </w:rPr>
              <w:t xml:space="preserve">Kopie </w:t>
            </w:r>
            <w:r>
              <w:rPr>
                <w:rFonts w:ascii="Tahoma" w:hAnsi="Tahoma" w:cs="Tahoma"/>
                <w:b w:val="0"/>
                <w:sz w:val="20"/>
                <w:szCs w:val="20"/>
              </w:rPr>
              <w:t xml:space="preserve">požadovaného </w:t>
            </w:r>
            <w:r w:rsidRPr="004F4F75">
              <w:rPr>
                <w:rFonts w:ascii="Tahoma" w:hAnsi="Tahoma" w:cs="Tahoma"/>
                <w:b w:val="0"/>
                <w:sz w:val="20"/>
                <w:szCs w:val="20"/>
              </w:rPr>
              <w:t>certifikátu v oblasti projektového řízení</w:t>
            </w:r>
            <w:r>
              <w:rPr>
                <w:rFonts w:ascii="Tahoma" w:hAnsi="Tahoma" w:cs="Tahoma"/>
                <w:b w:val="0"/>
                <w:sz w:val="20"/>
                <w:szCs w:val="20"/>
              </w:rPr>
              <w:t xml:space="preserve">  </w:t>
            </w:r>
          </w:p>
        </w:tc>
      </w:tr>
      <w:tr w:rsidR="00117AC4" w:rsidTr="00C77F37">
        <w:tc>
          <w:tcPr>
            <w:tcW w:w="1605" w:type="dxa"/>
            <w:shd w:val="clear" w:color="auto" w:fill="auto"/>
            <w:vAlign w:val="center"/>
          </w:tcPr>
          <w:p w:rsidR="00117AC4" w:rsidRPr="004F4F75" w:rsidRDefault="00117AC4" w:rsidP="00C77F37">
            <w:pPr>
              <w:pStyle w:val="Titulek"/>
              <w:jc w:val="center"/>
              <w:rPr>
                <w:rFonts w:ascii="Tahoma" w:hAnsi="Tahoma" w:cs="Tahoma"/>
                <w:b w:val="0"/>
                <w:sz w:val="20"/>
                <w:szCs w:val="20"/>
              </w:rPr>
            </w:pPr>
            <w:r w:rsidRPr="004F4F75">
              <w:rPr>
                <w:rFonts w:ascii="Tahoma" w:hAnsi="Tahoma" w:cs="Tahoma"/>
                <w:b w:val="0"/>
                <w:sz w:val="20"/>
                <w:szCs w:val="20"/>
              </w:rPr>
              <w:t>Aplikační architekt</w:t>
            </w:r>
          </w:p>
        </w:tc>
        <w:tc>
          <w:tcPr>
            <w:tcW w:w="3662" w:type="dxa"/>
            <w:shd w:val="clear" w:color="auto" w:fill="auto"/>
          </w:tcPr>
          <w:p w:rsidR="00117AC4" w:rsidRDefault="00117AC4" w:rsidP="003E69AD">
            <w:pPr>
              <w:pStyle w:val="Titulek"/>
              <w:numPr>
                <w:ilvl w:val="1"/>
                <w:numId w:val="6"/>
              </w:numPr>
              <w:ind w:left="284" w:hanging="284"/>
              <w:jc w:val="left"/>
              <w:rPr>
                <w:rFonts w:ascii="Tahoma" w:hAnsi="Tahoma" w:cs="Tahoma"/>
                <w:b w:val="0"/>
                <w:sz w:val="20"/>
                <w:szCs w:val="20"/>
              </w:rPr>
            </w:pPr>
            <w:r w:rsidRPr="004C0BD4">
              <w:rPr>
                <w:rFonts w:ascii="Tahoma" w:hAnsi="Tahoma" w:cs="Tahoma"/>
                <w:b w:val="0"/>
                <w:sz w:val="20"/>
                <w:szCs w:val="20"/>
              </w:rPr>
              <w:t xml:space="preserve">Má VŠ vzdělání ekonomického nebo technického zaměření </w:t>
            </w:r>
          </w:p>
          <w:p w:rsidR="00117AC4" w:rsidRPr="004E284E" w:rsidRDefault="00117AC4" w:rsidP="00B0521D">
            <w:pPr>
              <w:pStyle w:val="Titulek"/>
              <w:numPr>
                <w:ilvl w:val="1"/>
                <w:numId w:val="6"/>
              </w:numPr>
              <w:ind w:left="284" w:hanging="284"/>
              <w:jc w:val="left"/>
              <w:rPr>
                <w:rFonts w:ascii="Tahoma" w:hAnsi="Tahoma" w:cs="Tahoma"/>
                <w:b w:val="0"/>
                <w:sz w:val="20"/>
                <w:szCs w:val="20"/>
              </w:rPr>
            </w:pPr>
            <w:r w:rsidRPr="004C0BD4">
              <w:rPr>
                <w:rFonts w:ascii="Tahoma" w:hAnsi="Tahoma" w:cs="Tahoma"/>
                <w:b w:val="0"/>
                <w:sz w:val="20"/>
                <w:szCs w:val="20"/>
              </w:rPr>
              <w:t xml:space="preserve">Má praxi v oblasti informačních a komunikačních technologií minimálně </w:t>
            </w:r>
            <w:r w:rsidR="00B0521D">
              <w:rPr>
                <w:rFonts w:ascii="Tahoma" w:hAnsi="Tahoma" w:cs="Tahoma"/>
                <w:b w:val="0"/>
                <w:sz w:val="20"/>
                <w:szCs w:val="20"/>
              </w:rPr>
              <w:t>3</w:t>
            </w:r>
            <w:r w:rsidRPr="004C0BD4">
              <w:rPr>
                <w:rFonts w:ascii="Tahoma" w:hAnsi="Tahoma" w:cs="Tahoma"/>
                <w:b w:val="0"/>
                <w:sz w:val="20"/>
                <w:szCs w:val="20"/>
              </w:rPr>
              <w:t xml:space="preserve"> </w:t>
            </w:r>
            <w:r w:rsidR="00B0521D">
              <w:rPr>
                <w:rFonts w:ascii="Tahoma" w:hAnsi="Tahoma" w:cs="Tahoma"/>
                <w:b w:val="0"/>
                <w:sz w:val="20"/>
                <w:szCs w:val="20"/>
              </w:rPr>
              <w:t>roky</w:t>
            </w:r>
            <w:r w:rsidRPr="004C0BD4">
              <w:rPr>
                <w:rFonts w:ascii="Tahoma" w:hAnsi="Tahoma" w:cs="Tahoma"/>
                <w:b w:val="0"/>
                <w:sz w:val="20"/>
                <w:szCs w:val="20"/>
              </w:rPr>
              <w:t xml:space="preserve">. </w:t>
            </w:r>
          </w:p>
        </w:tc>
        <w:tc>
          <w:tcPr>
            <w:tcW w:w="3204" w:type="dxa"/>
          </w:tcPr>
          <w:p w:rsidR="00117AC4" w:rsidRDefault="00117AC4" w:rsidP="003E69AD">
            <w:pPr>
              <w:pStyle w:val="Titulek"/>
              <w:numPr>
                <w:ilvl w:val="1"/>
                <w:numId w:val="5"/>
              </w:numPr>
              <w:ind w:left="284" w:hanging="284"/>
              <w:jc w:val="left"/>
              <w:rPr>
                <w:rFonts w:ascii="Tahoma" w:hAnsi="Tahoma" w:cs="Tahoma"/>
                <w:b w:val="0"/>
                <w:i/>
                <w:iCs/>
                <w:sz w:val="20"/>
                <w:szCs w:val="20"/>
              </w:rPr>
            </w:pPr>
            <w:r>
              <w:rPr>
                <w:rFonts w:ascii="Tahoma" w:hAnsi="Tahoma" w:cs="Tahoma"/>
                <w:b w:val="0"/>
                <w:sz w:val="20"/>
                <w:szCs w:val="20"/>
              </w:rPr>
              <w:t>Kopie VŠ diplomu</w:t>
            </w:r>
          </w:p>
          <w:p w:rsidR="00117AC4" w:rsidRDefault="00117AC4" w:rsidP="006C710A">
            <w:pPr>
              <w:pStyle w:val="Titulek"/>
              <w:numPr>
                <w:ilvl w:val="1"/>
                <w:numId w:val="5"/>
              </w:numPr>
              <w:ind w:left="284" w:hanging="284"/>
              <w:jc w:val="left"/>
              <w:rPr>
                <w:b w:val="0"/>
              </w:rPr>
            </w:pPr>
            <w:r>
              <w:rPr>
                <w:rFonts w:ascii="Tahoma" w:hAnsi="Tahoma" w:cs="Tahoma"/>
                <w:b w:val="0"/>
                <w:sz w:val="20"/>
                <w:szCs w:val="20"/>
              </w:rPr>
              <w:t>Uvedení v </w:t>
            </w:r>
            <w:r w:rsidR="007D7701">
              <w:rPr>
                <w:rFonts w:ascii="Tahoma" w:hAnsi="Tahoma" w:cs="Tahoma"/>
                <w:b w:val="0"/>
                <w:sz w:val="20"/>
                <w:szCs w:val="20"/>
              </w:rPr>
              <w:t>S</w:t>
            </w:r>
            <w:r>
              <w:rPr>
                <w:rFonts w:ascii="Tahoma" w:hAnsi="Tahoma" w:cs="Tahoma"/>
                <w:b w:val="0"/>
                <w:sz w:val="20"/>
                <w:szCs w:val="20"/>
              </w:rPr>
              <w:t>eznamu členů týmu</w:t>
            </w:r>
            <w:r w:rsidR="00C77F37">
              <w:rPr>
                <w:rFonts w:ascii="Tahoma" w:hAnsi="Tahoma" w:cs="Tahoma"/>
                <w:b w:val="0"/>
                <w:sz w:val="20"/>
                <w:szCs w:val="20"/>
              </w:rPr>
              <w:t xml:space="preserve"> s výslovným uvedením délky příslušné praxe</w:t>
            </w:r>
          </w:p>
        </w:tc>
      </w:tr>
      <w:tr w:rsidR="00117AC4" w:rsidTr="00C77F37">
        <w:tc>
          <w:tcPr>
            <w:tcW w:w="1605" w:type="dxa"/>
            <w:shd w:val="clear" w:color="auto" w:fill="auto"/>
            <w:vAlign w:val="center"/>
          </w:tcPr>
          <w:p w:rsidR="00117AC4" w:rsidRDefault="00117AC4" w:rsidP="00C77F37">
            <w:pPr>
              <w:pStyle w:val="Titulek"/>
              <w:jc w:val="center"/>
              <w:rPr>
                <w:rFonts w:ascii="Tahoma" w:hAnsi="Tahoma" w:cs="Tahoma"/>
                <w:b w:val="0"/>
                <w:sz w:val="20"/>
                <w:szCs w:val="20"/>
              </w:rPr>
            </w:pPr>
            <w:r w:rsidRPr="004F4F75">
              <w:rPr>
                <w:rFonts w:ascii="Tahoma" w:hAnsi="Tahoma" w:cs="Tahoma"/>
                <w:b w:val="0"/>
                <w:sz w:val="20"/>
                <w:szCs w:val="20"/>
              </w:rPr>
              <w:t>Specialista na bezpečnost</w:t>
            </w:r>
          </w:p>
        </w:tc>
        <w:tc>
          <w:tcPr>
            <w:tcW w:w="3662" w:type="dxa"/>
            <w:shd w:val="clear" w:color="auto" w:fill="auto"/>
          </w:tcPr>
          <w:p w:rsidR="00117AC4" w:rsidRPr="00B0521D" w:rsidRDefault="00117AC4" w:rsidP="00B0521D">
            <w:pPr>
              <w:pStyle w:val="Titulek"/>
              <w:numPr>
                <w:ilvl w:val="1"/>
                <w:numId w:val="8"/>
              </w:numPr>
              <w:ind w:left="284" w:hanging="284"/>
              <w:jc w:val="left"/>
              <w:rPr>
                <w:rFonts w:ascii="Tahoma" w:hAnsi="Tahoma" w:cs="Tahoma"/>
                <w:b w:val="0"/>
                <w:sz w:val="20"/>
                <w:szCs w:val="20"/>
              </w:rPr>
            </w:pPr>
            <w:r>
              <w:rPr>
                <w:rFonts w:ascii="Tahoma" w:hAnsi="Tahoma" w:cs="Tahoma"/>
                <w:b w:val="0"/>
                <w:sz w:val="20"/>
                <w:szCs w:val="20"/>
              </w:rPr>
              <w:t>Má nejméně VŠ vzdělání</w:t>
            </w:r>
            <w:r w:rsidR="00B0521D">
              <w:rPr>
                <w:rFonts w:ascii="Tahoma" w:hAnsi="Tahoma" w:cs="Tahoma"/>
                <w:b w:val="0"/>
                <w:sz w:val="20"/>
                <w:szCs w:val="20"/>
              </w:rPr>
              <w:t>.</w:t>
            </w:r>
            <w:r>
              <w:rPr>
                <w:rFonts w:ascii="Tahoma" w:hAnsi="Tahoma" w:cs="Tahoma"/>
                <w:b w:val="0"/>
                <w:sz w:val="20"/>
                <w:szCs w:val="20"/>
              </w:rPr>
              <w:t xml:space="preserve"> </w:t>
            </w:r>
          </w:p>
          <w:p w:rsidR="00117AC4" w:rsidRDefault="006D02D9" w:rsidP="00B0521D">
            <w:pPr>
              <w:pStyle w:val="Titulek"/>
              <w:numPr>
                <w:ilvl w:val="1"/>
                <w:numId w:val="8"/>
              </w:numPr>
              <w:ind w:left="284" w:hanging="284"/>
              <w:jc w:val="left"/>
              <w:rPr>
                <w:rFonts w:ascii="Tahoma" w:hAnsi="Tahoma" w:cs="Tahoma"/>
                <w:b w:val="0"/>
                <w:sz w:val="20"/>
                <w:szCs w:val="20"/>
              </w:rPr>
            </w:pPr>
            <w:r>
              <w:rPr>
                <w:rFonts w:ascii="Tahoma" w:hAnsi="Tahoma" w:cs="Tahoma"/>
                <w:b w:val="0"/>
                <w:sz w:val="20"/>
                <w:szCs w:val="20"/>
              </w:rPr>
              <w:t xml:space="preserve">Má praxi </w:t>
            </w:r>
            <w:r w:rsidRPr="004C0BD4">
              <w:rPr>
                <w:rFonts w:ascii="Tahoma" w:hAnsi="Tahoma" w:cs="Tahoma"/>
                <w:b w:val="0"/>
                <w:sz w:val="20"/>
                <w:szCs w:val="20"/>
              </w:rPr>
              <w:t>v oblasti informačních a komunikačn</w:t>
            </w:r>
            <w:r>
              <w:rPr>
                <w:rFonts w:ascii="Tahoma" w:hAnsi="Tahoma" w:cs="Tahoma"/>
                <w:b w:val="0"/>
                <w:sz w:val="20"/>
                <w:szCs w:val="20"/>
              </w:rPr>
              <w:t xml:space="preserve">ích technologií minimálně </w:t>
            </w:r>
            <w:r w:rsidR="00B0521D">
              <w:rPr>
                <w:rFonts w:ascii="Tahoma" w:hAnsi="Tahoma" w:cs="Tahoma"/>
                <w:b w:val="0"/>
                <w:sz w:val="20"/>
                <w:szCs w:val="20"/>
              </w:rPr>
              <w:t>3</w:t>
            </w:r>
            <w:r>
              <w:rPr>
                <w:rFonts w:ascii="Tahoma" w:hAnsi="Tahoma" w:cs="Tahoma"/>
                <w:b w:val="0"/>
                <w:sz w:val="20"/>
                <w:szCs w:val="20"/>
              </w:rPr>
              <w:t xml:space="preserve"> </w:t>
            </w:r>
            <w:r w:rsidR="00B0521D">
              <w:rPr>
                <w:rFonts w:ascii="Tahoma" w:hAnsi="Tahoma" w:cs="Tahoma"/>
                <w:b w:val="0"/>
                <w:sz w:val="20"/>
                <w:szCs w:val="20"/>
              </w:rPr>
              <w:t>roky</w:t>
            </w:r>
            <w:r>
              <w:rPr>
                <w:rFonts w:ascii="Tahoma" w:hAnsi="Tahoma" w:cs="Tahoma"/>
                <w:b w:val="0"/>
                <w:sz w:val="20"/>
                <w:szCs w:val="20"/>
              </w:rPr>
              <w:t xml:space="preserve"> na pozici specialista </w:t>
            </w:r>
            <w:r w:rsidR="00B0521D">
              <w:rPr>
                <w:rFonts w:ascii="Tahoma" w:hAnsi="Tahoma" w:cs="Tahoma"/>
                <w:b w:val="0"/>
                <w:sz w:val="20"/>
                <w:szCs w:val="20"/>
              </w:rPr>
              <w:t>na</w:t>
            </w:r>
            <w:r>
              <w:rPr>
                <w:rFonts w:ascii="Tahoma" w:hAnsi="Tahoma" w:cs="Tahoma"/>
                <w:b w:val="0"/>
                <w:sz w:val="20"/>
                <w:szCs w:val="20"/>
              </w:rPr>
              <w:t xml:space="preserve"> bezpečnost</w:t>
            </w:r>
            <w:r w:rsidR="00117AC4">
              <w:rPr>
                <w:rFonts w:ascii="Tahoma" w:hAnsi="Tahoma" w:cs="Tahoma"/>
                <w:b w:val="0"/>
                <w:sz w:val="20"/>
                <w:szCs w:val="20"/>
              </w:rPr>
              <w:t>.</w:t>
            </w:r>
          </w:p>
        </w:tc>
        <w:tc>
          <w:tcPr>
            <w:tcW w:w="3204" w:type="dxa"/>
          </w:tcPr>
          <w:p w:rsidR="00117AC4" w:rsidRPr="004F4F75" w:rsidRDefault="00117AC4" w:rsidP="003E69AD">
            <w:pPr>
              <w:pStyle w:val="Titulek"/>
              <w:numPr>
                <w:ilvl w:val="1"/>
                <w:numId w:val="5"/>
              </w:numPr>
              <w:ind w:left="284" w:hanging="284"/>
              <w:jc w:val="left"/>
              <w:rPr>
                <w:rFonts w:ascii="Tahoma" w:hAnsi="Tahoma" w:cs="Tahoma"/>
                <w:b w:val="0"/>
                <w:sz w:val="20"/>
                <w:szCs w:val="20"/>
              </w:rPr>
            </w:pPr>
            <w:r>
              <w:rPr>
                <w:rFonts w:ascii="Tahoma" w:hAnsi="Tahoma" w:cs="Tahoma"/>
                <w:b w:val="0"/>
                <w:sz w:val="20"/>
                <w:szCs w:val="20"/>
              </w:rPr>
              <w:t>Kopie VŠ diplomu</w:t>
            </w:r>
          </w:p>
          <w:p w:rsidR="00117AC4" w:rsidRDefault="00C77F37" w:rsidP="007D7701">
            <w:pPr>
              <w:pStyle w:val="Titulek"/>
              <w:numPr>
                <w:ilvl w:val="1"/>
                <w:numId w:val="5"/>
              </w:numPr>
              <w:ind w:left="284" w:hanging="284"/>
              <w:jc w:val="left"/>
              <w:rPr>
                <w:rFonts w:ascii="Tahoma" w:hAnsi="Tahoma" w:cs="Tahoma"/>
                <w:b w:val="0"/>
                <w:sz w:val="20"/>
                <w:szCs w:val="20"/>
              </w:rPr>
            </w:pPr>
            <w:r>
              <w:rPr>
                <w:rFonts w:ascii="Tahoma" w:hAnsi="Tahoma" w:cs="Tahoma"/>
                <w:b w:val="0"/>
                <w:sz w:val="20"/>
                <w:szCs w:val="20"/>
              </w:rPr>
              <w:t>Uvedení v</w:t>
            </w:r>
            <w:r w:rsidR="007D7701">
              <w:rPr>
                <w:rFonts w:ascii="Tahoma" w:hAnsi="Tahoma" w:cs="Tahoma"/>
                <w:b w:val="0"/>
                <w:sz w:val="20"/>
                <w:szCs w:val="20"/>
              </w:rPr>
              <w:t> S</w:t>
            </w:r>
            <w:r>
              <w:rPr>
                <w:rFonts w:ascii="Tahoma" w:hAnsi="Tahoma" w:cs="Tahoma"/>
                <w:b w:val="0"/>
                <w:sz w:val="20"/>
                <w:szCs w:val="20"/>
              </w:rPr>
              <w:t>eznamu členů týmu s</w:t>
            </w:r>
            <w:r w:rsidR="007D7701">
              <w:rPr>
                <w:rFonts w:ascii="Tahoma" w:hAnsi="Tahoma" w:cs="Tahoma"/>
                <w:b w:val="0"/>
                <w:sz w:val="20"/>
                <w:szCs w:val="20"/>
              </w:rPr>
              <w:t> </w:t>
            </w:r>
            <w:r>
              <w:rPr>
                <w:rFonts w:ascii="Tahoma" w:hAnsi="Tahoma" w:cs="Tahoma"/>
                <w:b w:val="0"/>
                <w:sz w:val="20"/>
                <w:szCs w:val="20"/>
              </w:rPr>
              <w:t>výslovným uvedením délky příslušné praxe v</w:t>
            </w:r>
            <w:r w:rsidR="007D7701">
              <w:rPr>
                <w:rFonts w:ascii="Tahoma" w:hAnsi="Tahoma" w:cs="Tahoma"/>
                <w:b w:val="0"/>
                <w:sz w:val="20"/>
                <w:szCs w:val="20"/>
              </w:rPr>
              <w:t> </w:t>
            </w:r>
            <w:r>
              <w:rPr>
                <w:rFonts w:ascii="Tahoma" w:hAnsi="Tahoma" w:cs="Tahoma"/>
                <w:b w:val="0"/>
                <w:sz w:val="20"/>
                <w:szCs w:val="20"/>
              </w:rPr>
              <w:t>příslušné pozici</w:t>
            </w:r>
          </w:p>
        </w:tc>
      </w:tr>
    </w:tbl>
    <w:p w:rsidR="00117AC4" w:rsidRPr="00A3236B" w:rsidRDefault="00117AC4" w:rsidP="00117AC4">
      <w:pPr>
        <w:keepNext/>
        <w:keepLines/>
        <w:tabs>
          <w:tab w:val="num" w:pos="0"/>
          <w:tab w:val="num" w:pos="720"/>
        </w:tabs>
        <w:spacing w:before="480" w:after="0" w:line="240" w:lineRule="auto"/>
        <w:ind w:left="720" w:hanging="720"/>
        <w:outlineLvl w:val="0"/>
        <w:rPr>
          <w:rFonts w:ascii="Tahoma" w:eastAsia="Times New Roman" w:hAnsi="Tahoma" w:cs="Tahoma"/>
          <w:b/>
          <w:bCs/>
          <w:color w:val="365F91"/>
          <w:sz w:val="20"/>
          <w:szCs w:val="20"/>
          <w:lang w:eastAsia="cs-CZ"/>
        </w:rPr>
      </w:pPr>
      <w:bookmarkStart w:id="23" w:name="_Toc406168807"/>
      <w:r>
        <w:rPr>
          <w:rFonts w:ascii="Tahoma" w:eastAsia="Times New Roman" w:hAnsi="Tahoma" w:cs="Tahoma"/>
          <w:b/>
          <w:bCs/>
          <w:color w:val="365F91"/>
          <w:sz w:val="20"/>
          <w:szCs w:val="20"/>
          <w:lang w:eastAsia="cs-CZ"/>
        </w:rPr>
        <w:t>4</w:t>
      </w:r>
      <w:r w:rsidRPr="00A3236B">
        <w:rPr>
          <w:rFonts w:ascii="Tahoma" w:eastAsia="Times New Roman" w:hAnsi="Tahoma" w:cs="Tahoma"/>
          <w:b/>
          <w:bCs/>
          <w:color w:val="365F91"/>
          <w:sz w:val="20"/>
          <w:szCs w:val="20"/>
          <w:lang w:eastAsia="cs-CZ"/>
        </w:rPr>
        <w:t xml:space="preserve">. </w:t>
      </w:r>
      <w:r>
        <w:rPr>
          <w:rFonts w:ascii="Tahoma" w:eastAsia="Times New Roman" w:hAnsi="Tahoma" w:cs="Tahoma"/>
          <w:b/>
          <w:bCs/>
          <w:color w:val="365F91"/>
          <w:sz w:val="20"/>
          <w:szCs w:val="20"/>
          <w:lang w:eastAsia="cs-CZ"/>
        </w:rPr>
        <w:t>Jiné požadavky a podmínky</w:t>
      </w:r>
      <w:bookmarkEnd w:id="23"/>
      <w:r w:rsidRPr="00A3236B">
        <w:rPr>
          <w:rFonts w:ascii="Tahoma" w:eastAsia="Times New Roman" w:hAnsi="Tahoma" w:cs="Tahoma"/>
          <w:b/>
          <w:bCs/>
          <w:color w:val="365F91"/>
          <w:sz w:val="20"/>
          <w:szCs w:val="20"/>
          <w:lang w:eastAsia="cs-CZ"/>
        </w:rPr>
        <w:t xml:space="preserve"> </w:t>
      </w:r>
    </w:p>
    <w:p w:rsidR="00117AC4" w:rsidRPr="00A3236B" w:rsidRDefault="00117AC4" w:rsidP="00117AC4">
      <w:pPr>
        <w:spacing w:after="0" w:line="240" w:lineRule="auto"/>
        <w:rPr>
          <w:rFonts w:ascii="Tahoma" w:eastAsia="Times New Roman" w:hAnsi="Tahoma" w:cs="Tahoma"/>
          <w:b/>
          <w:bCs/>
          <w:color w:val="000080"/>
          <w:sz w:val="20"/>
          <w:szCs w:val="20"/>
          <w:lang w:eastAsia="cs-CZ"/>
        </w:rPr>
      </w:pPr>
      <w:r w:rsidRPr="00B24C18">
        <w:rPr>
          <w:rFonts w:ascii="Tahoma" w:eastAsia="Times New Roman" w:hAnsi="Tahoma" w:cs="Tahoma"/>
          <w:noProof/>
          <w:sz w:val="24"/>
          <w:szCs w:val="24"/>
          <w:lang w:eastAsia="cs-CZ"/>
        </w:rPr>
        <mc:AlternateContent>
          <mc:Choice Requires="wps">
            <w:drawing>
              <wp:anchor distT="4294967291" distB="4294967291" distL="114300" distR="114300" simplePos="0" relativeHeight="251691008" behindDoc="0" locked="1" layoutInCell="1" allowOverlap="1" wp14:anchorId="25074620" wp14:editId="2319F0A0">
                <wp:simplePos x="0" y="0"/>
                <wp:positionH relativeFrom="column">
                  <wp:posOffset>0</wp:posOffset>
                </wp:positionH>
                <wp:positionV relativeFrom="paragraph">
                  <wp:posOffset>107949</wp:posOffset>
                </wp:positionV>
                <wp:extent cx="5715000" cy="0"/>
                <wp:effectExtent l="0" t="0" r="19050" b="19050"/>
                <wp:wrapNone/>
                <wp:docPr id="4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91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yD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" strokecolor="navy" strokeweight="1.5pt">
                <w10:anchorlock/>
              </v:line>
            </w:pict>
          </mc:Fallback>
        </mc:AlternateContent>
      </w:r>
    </w:p>
    <w:p w:rsidR="00117AC4" w:rsidRPr="007C1D39" w:rsidRDefault="00117AC4" w:rsidP="00117AC4">
      <w:pPr>
        <w:pStyle w:val="Zkladntext"/>
        <w:rPr>
          <w:rFonts w:ascii="Tahoma" w:hAnsi="Tahoma" w:cs="Tahoma"/>
          <w:sz w:val="20"/>
          <w:szCs w:val="20"/>
        </w:rPr>
      </w:pPr>
    </w:p>
    <w:p w:rsidR="00117AC4" w:rsidRPr="007C1D39" w:rsidRDefault="00117AC4" w:rsidP="00EA41D9">
      <w:pPr>
        <w:pStyle w:val="Nadpis2"/>
        <w:numPr>
          <w:ilvl w:val="1"/>
          <w:numId w:val="0"/>
        </w:numPr>
        <w:ind w:left="709" w:hanging="709"/>
        <w:rPr>
          <w:rFonts w:ascii="Tahoma" w:hAnsi="Tahoma" w:cs="Tahoma"/>
          <w:sz w:val="20"/>
          <w:szCs w:val="20"/>
        </w:rPr>
      </w:pPr>
      <w:bookmarkStart w:id="24" w:name="_Toc397700703"/>
      <w:bookmarkStart w:id="25" w:name="_Toc406168808"/>
      <w:r w:rsidRPr="007C1D39">
        <w:rPr>
          <w:rFonts w:ascii="Tahoma" w:hAnsi="Tahoma" w:cs="Tahoma"/>
          <w:sz w:val="20"/>
          <w:szCs w:val="20"/>
        </w:rPr>
        <w:t>4.1</w:t>
      </w:r>
      <w:r w:rsidRPr="007C1D39">
        <w:rPr>
          <w:rFonts w:ascii="Tahoma" w:hAnsi="Tahoma" w:cs="Tahoma"/>
          <w:sz w:val="20"/>
          <w:szCs w:val="20"/>
        </w:rPr>
        <w:tab/>
        <w:t>Obecné požadavky a podmínky řízení</w:t>
      </w:r>
      <w:bookmarkEnd w:id="24"/>
      <w:bookmarkEnd w:id="25"/>
      <w:r w:rsidRPr="007C1D39">
        <w:rPr>
          <w:rFonts w:ascii="Tahoma" w:hAnsi="Tahoma" w:cs="Tahoma"/>
          <w:sz w:val="20"/>
          <w:szCs w:val="20"/>
        </w:rPr>
        <w:t xml:space="preserve"> </w:t>
      </w:r>
    </w:p>
    <w:p w:rsidR="00117AC4" w:rsidRPr="007C1D39" w:rsidRDefault="00117AC4" w:rsidP="00B24C18">
      <w:pPr>
        <w:spacing w:after="0" w:line="240" w:lineRule="auto"/>
        <w:rPr>
          <w:rFonts w:ascii="Tahoma" w:hAnsi="Tahoma" w:cs="Tahoma"/>
          <w:sz w:val="20"/>
          <w:szCs w:val="20"/>
        </w:rPr>
      </w:pPr>
      <w:r w:rsidRPr="00B24C18">
        <w:rPr>
          <w:rFonts w:ascii="Tahoma" w:hAnsi="Tahoma" w:cs="Tahoma"/>
          <w:noProof/>
          <w:sz w:val="20"/>
          <w:szCs w:val="20"/>
          <w:lang w:eastAsia="cs-CZ"/>
        </w:rPr>
        <mc:AlternateContent>
          <mc:Choice Requires="wps">
            <w:drawing>
              <wp:anchor distT="4294967293" distB="4294967293" distL="114300" distR="114300" simplePos="0" relativeHeight="251687936" behindDoc="0" locked="1" layoutInCell="1" allowOverlap="1" wp14:anchorId="3530EA0A" wp14:editId="308F5926">
                <wp:simplePos x="0" y="0"/>
                <wp:positionH relativeFrom="column">
                  <wp:posOffset>0</wp:posOffset>
                </wp:positionH>
                <wp:positionV relativeFrom="paragraph">
                  <wp:posOffset>114299</wp:posOffset>
                </wp:positionV>
                <wp:extent cx="5715000" cy="0"/>
                <wp:effectExtent l="0" t="0" r="19050" b="19050"/>
                <wp:wrapNone/>
                <wp:docPr id="45" name="Přímá spojnic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45" o:spid="_x0000_s1026" style="position:absolute;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RIKEwKgIAADgEAAAOAAAAAAAAAAAAAAAAAC4CAABkcnMvZTJvRG9j&#10;LnhtbFBLAQItABQABgAIAAAAIQAErFnx2QAAAAYBAAAPAAAAAAAAAAAAAAAAAIQEAABkcnMvZG93&#10;bnJldi54bWxQSwUGAAAAAAQABADzAAAAigUAAAAA&#10;" strokecolor="navy" strokeweight="1.5pt">
                <w10:anchorlock/>
              </v:line>
            </w:pict>
          </mc:Fallback>
        </mc:AlternateContent>
      </w:r>
    </w:p>
    <w:p w:rsidR="00117AC4" w:rsidRPr="007C1D39" w:rsidRDefault="00117AC4" w:rsidP="00117AC4">
      <w:pPr>
        <w:pStyle w:val="Default"/>
        <w:jc w:val="both"/>
        <w:rPr>
          <w:rFonts w:ascii="Tahoma" w:hAnsi="Tahoma" w:cs="Tahoma"/>
          <w:sz w:val="20"/>
          <w:szCs w:val="20"/>
        </w:rPr>
      </w:pPr>
    </w:p>
    <w:p w:rsidR="00117AC4" w:rsidRPr="007C1D39" w:rsidRDefault="00117AC4" w:rsidP="00AF6617">
      <w:pPr>
        <w:pStyle w:val="Default"/>
        <w:ind w:left="705" w:hanging="705"/>
        <w:jc w:val="both"/>
        <w:rPr>
          <w:rFonts w:ascii="Tahoma" w:eastAsiaTheme="minorHAnsi" w:hAnsi="Tahoma" w:cs="Tahoma"/>
          <w:sz w:val="20"/>
          <w:szCs w:val="20"/>
          <w:lang w:eastAsia="en-US"/>
        </w:rPr>
      </w:pPr>
      <w:r w:rsidRPr="007C1D39">
        <w:rPr>
          <w:rFonts w:ascii="Tahoma" w:hAnsi="Tahoma" w:cs="Tahoma"/>
          <w:sz w:val="20"/>
          <w:szCs w:val="20"/>
        </w:rPr>
        <w:t>4.1.1</w:t>
      </w:r>
      <w:r w:rsidRPr="007C1D39">
        <w:rPr>
          <w:rFonts w:ascii="Tahoma" w:hAnsi="Tahoma" w:cs="Tahoma"/>
          <w:sz w:val="20"/>
          <w:szCs w:val="20"/>
        </w:rPr>
        <w:tab/>
      </w:r>
      <w:r w:rsidRPr="007C1D39">
        <w:rPr>
          <w:rFonts w:ascii="Tahoma" w:eastAsiaTheme="minorHAnsi" w:hAnsi="Tahoma" w:cs="Tahoma"/>
          <w:sz w:val="20"/>
          <w:szCs w:val="20"/>
          <w:lang w:eastAsia="en-US"/>
        </w:rPr>
        <w:t>Údaje uvedené v</w:t>
      </w:r>
      <w:r w:rsidR="007D7701">
        <w:rPr>
          <w:rFonts w:ascii="Tahoma" w:eastAsiaTheme="minorHAnsi" w:hAnsi="Tahoma" w:cs="Tahoma"/>
          <w:sz w:val="20"/>
          <w:szCs w:val="20"/>
          <w:lang w:eastAsia="en-US"/>
        </w:rPr>
        <w:t> </w:t>
      </w:r>
      <w:r w:rsidRPr="007C1D39">
        <w:rPr>
          <w:rFonts w:ascii="Tahoma" w:eastAsiaTheme="minorHAnsi" w:hAnsi="Tahoma" w:cs="Tahoma"/>
          <w:sz w:val="20"/>
          <w:szCs w:val="20"/>
          <w:lang w:eastAsia="en-US"/>
        </w:rPr>
        <w:t>jednotlivých částech zadávací dokumentace včetně oznámení o veřejné zakázce se navzájem doplňují a vymezují závazné podmínky a požadavky zadavatele na plnění veřejné zakázky. Těmito podklady je uchazeč povinen se řídit při zpracování nabídky a předkl</w:t>
      </w:r>
      <w:r w:rsidR="00AF6617">
        <w:rPr>
          <w:rFonts w:ascii="Tahoma" w:eastAsiaTheme="minorHAnsi" w:hAnsi="Tahoma" w:cs="Tahoma"/>
          <w:sz w:val="20"/>
          <w:szCs w:val="20"/>
          <w:lang w:eastAsia="en-US"/>
        </w:rPr>
        <w:t xml:space="preserve">ádání informací o kvalifikaci. </w:t>
      </w:r>
      <w:r w:rsidRPr="007C1D39">
        <w:rPr>
          <w:rFonts w:ascii="Tahoma" w:eastAsiaTheme="minorHAnsi" w:hAnsi="Tahoma" w:cs="Tahoma"/>
          <w:sz w:val="20"/>
          <w:szCs w:val="20"/>
          <w:lang w:eastAsia="en-US"/>
        </w:rPr>
        <w:t xml:space="preserve"> </w:t>
      </w:r>
    </w:p>
    <w:p w:rsidR="00117AC4" w:rsidRPr="007C1D39" w:rsidRDefault="00117AC4">
      <w:pPr>
        <w:pStyle w:val="Default"/>
        <w:jc w:val="both"/>
        <w:rPr>
          <w:rFonts w:ascii="Tahoma" w:eastAsiaTheme="minorHAnsi" w:hAnsi="Tahoma" w:cs="Tahoma"/>
          <w:sz w:val="20"/>
          <w:szCs w:val="20"/>
          <w:lang w:eastAsia="en-US"/>
        </w:rPr>
      </w:pPr>
    </w:p>
    <w:p w:rsidR="00117AC4" w:rsidRPr="007C1D39" w:rsidRDefault="00117AC4">
      <w:pPr>
        <w:pStyle w:val="Default"/>
        <w:ind w:left="705" w:hanging="705"/>
        <w:jc w:val="both"/>
        <w:rPr>
          <w:rFonts w:ascii="Tahoma" w:eastAsia="Calibri" w:hAnsi="Tahoma" w:cs="Tahoma"/>
          <w:color w:val="auto"/>
          <w:sz w:val="20"/>
          <w:szCs w:val="20"/>
          <w:lang w:eastAsia="en-US"/>
        </w:rPr>
      </w:pPr>
      <w:r w:rsidRPr="007C1D39">
        <w:rPr>
          <w:rFonts w:ascii="Tahoma" w:eastAsia="Calibri" w:hAnsi="Tahoma" w:cs="Tahoma"/>
          <w:color w:val="auto"/>
          <w:sz w:val="20"/>
          <w:szCs w:val="20"/>
          <w:lang w:eastAsia="en-US"/>
        </w:rPr>
        <w:t>4.1.</w:t>
      </w:r>
      <w:r w:rsidR="00AF6617">
        <w:rPr>
          <w:rFonts w:ascii="Tahoma" w:eastAsia="Calibri" w:hAnsi="Tahoma" w:cs="Tahoma"/>
          <w:color w:val="auto"/>
          <w:sz w:val="20"/>
          <w:szCs w:val="20"/>
          <w:lang w:eastAsia="en-US"/>
        </w:rPr>
        <w:t>2</w:t>
      </w:r>
      <w:r w:rsidRPr="007C1D39">
        <w:rPr>
          <w:rFonts w:ascii="Tahoma" w:eastAsia="Calibri" w:hAnsi="Tahoma" w:cs="Tahoma"/>
          <w:color w:val="auto"/>
          <w:sz w:val="20"/>
          <w:szCs w:val="20"/>
          <w:lang w:eastAsia="en-US"/>
        </w:rPr>
        <w:tab/>
        <w:t xml:space="preserve">Zadavatel nepřipouští variantní řešení nabídky. </w:t>
      </w:r>
    </w:p>
    <w:p w:rsidR="00117AC4" w:rsidRPr="007C1D39" w:rsidRDefault="00117AC4" w:rsidP="00B24C18">
      <w:pPr>
        <w:autoSpaceDE w:val="0"/>
        <w:autoSpaceDN w:val="0"/>
        <w:adjustRightInd w:val="0"/>
        <w:spacing w:after="0" w:line="240" w:lineRule="auto"/>
        <w:jc w:val="both"/>
        <w:rPr>
          <w:rFonts w:ascii="Tahoma" w:hAnsi="Tahoma" w:cs="Tahoma"/>
          <w:sz w:val="20"/>
          <w:szCs w:val="20"/>
        </w:rPr>
      </w:pPr>
    </w:p>
    <w:p w:rsidR="00117AC4" w:rsidRPr="007C1D39" w:rsidRDefault="00117AC4" w:rsidP="00B24C18">
      <w:pPr>
        <w:autoSpaceDE w:val="0"/>
        <w:autoSpaceDN w:val="0"/>
        <w:adjustRightInd w:val="0"/>
        <w:spacing w:after="0" w:line="240" w:lineRule="auto"/>
        <w:jc w:val="both"/>
        <w:rPr>
          <w:rFonts w:ascii="Tahoma" w:hAnsi="Tahoma" w:cs="Tahoma"/>
          <w:sz w:val="20"/>
          <w:szCs w:val="20"/>
        </w:rPr>
      </w:pPr>
      <w:r w:rsidRPr="007C1D39">
        <w:rPr>
          <w:rFonts w:ascii="Tahoma" w:hAnsi="Tahoma" w:cs="Tahoma"/>
          <w:sz w:val="20"/>
          <w:szCs w:val="20"/>
        </w:rPr>
        <w:t>4.1.</w:t>
      </w:r>
      <w:r w:rsidR="00AF6617">
        <w:rPr>
          <w:rFonts w:ascii="Tahoma" w:hAnsi="Tahoma" w:cs="Tahoma"/>
          <w:sz w:val="20"/>
          <w:szCs w:val="20"/>
        </w:rPr>
        <w:t>3</w:t>
      </w:r>
      <w:r w:rsidRPr="007C1D39">
        <w:rPr>
          <w:rFonts w:ascii="Tahoma" w:hAnsi="Tahoma" w:cs="Tahoma"/>
          <w:sz w:val="20"/>
          <w:szCs w:val="20"/>
        </w:rPr>
        <w:tab/>
        <w:t>Zadavatel si vyhrazuje právo ověřit informace obsažené v</w:t>
      </w:r>
      <w:r w:rsidR="007D7701">
        <w:rPr>
          <w:rFonts w:ascii="Tahoma" w:hAnsi="Tahoma" w:cs="Tahoma"/>
          <w:sz w:val="20"/>
          <w:szCs w:val="20"/>
        </w:rPr>
        <w:t> </w:t>
      </w:r>
      <w:r w:rsidRPr="007C1D39">
        <w:rPr>
          <w:rFonts w:ascii="Tahoma" w:hAnsi="Tahoma" w:cs="Tahoma"/>
          <w:sz w:val="20"/>
          <w:szCs w:val="20"/>
        </w:rPr>
        <w:t xml:space="preserve">nabídce uchazeče u třetích osob. </w:t>
      </w:r>
    </w:p>
    <w:p w:rsidR="00117AC4" w:rsidRPr="007C1D39" w:rsidRDefault="00117AC4" w:rsidP="00B24C18">
      <w:pPr>
        <w:autoSpaceDE w:val="0"/>
        <w:autoSpaceDN w:val="0"/>
        <w:adjustRightInd w:val="0"/>
        <w:spacing w:after="0" w:line="240" w:lineRule="auto"/>
        <w:rPr>
          <w:rFonts w:ascii="Tahoma" w:hAnsi="Tahoma" w:cs="Tahoma"/>
          <w:sz w:val="20"/>
          <w:szCs w:val="20"/>
        </w:rPr>
      </w:pPr>
    </w:p>
    <w:p w:rsidR="00117AC4" w:rsidRPr="007C1D39" w:rsidRDefault="00117AC4" w:rsidP="00B24C18">
      <w:pPr>
        <w:autoSpaceDE w:val="0"/>
        <w:autoSpaceDN w:val="0"/>
        <w:adjustRightInd w:val="0"/>
        <w:spacing w:after="0" w:line="240" w:lineRule="auto"/>
        <w:ind w:left="705" w:hanging="705"/>
        <w:jc w:val="both"/>
        <w:rPr>
          <w:rFonts w:ascii="Tahoma" w:hAnsi="Tahoma" w:cs="Tahoma"/>
          <w:sz w:val="20"/>
          <w:szCs w:val="20"/>
        </w:rPr>
      </w:pPr>
      <w:r w:rsidRPr="007C1D39">
        <w:rPr>
          <w:rFonts w:ascii="Tahoma" w:hAnsi="Tahoma" w:cs="Tahoma"/>
          <w:sz w:val="20"/>
          <w:szCs w:val="20"/>
        </w:rPr>
        <w:t>4.1.</w:t>
      </w:r>
      <w:r w:rsidR="00AF6617">
        <w:rPr>
          <w:rFonts w:ascii="Tahoma" w:hAnsi="Tahoma" w:cs="Tahoma"/>
          <w:sz w:val="20"/>
          <w:szCs w:val="20"/>
        </w:rPr>
        <w:t>4</w:t>
      </w:r>
      <w:r w:rsidRPr="007C1D39">
        <w:rPr>
          <w:rFonts w:ascii="Tahoma" w:hAnsi="Tahoma" w:cs="Tahoma"/>
          <w:sz w:val="20"/>
          <w:szCs w:val="20"/>
        </w:rPr>
        <w:tab/>
        <w:t>Uchazeči nevzniká právo na jakoukoliv úhradu nákladů spojených s</w:t>
      </w:r>
      <w:r w:rsidR="007D7701">
        <w:rPr>
          <w:rFonts w:ascii="Tahoma" w:hAnsi="Tahoma" w:cs="Tahoma"/>
          <w:sz w:val="20"/>
          <w:szCs w:val="20"/>
        </w:rPr>
        <w:t> </w:t>
      </w:r>
      <w:r w:rsidRPr="007C1D39">
        <w:rPr>
          <w:rFonts w:ascii="Tahoma" w:hAnsi="Tahoma" w:cs="Tahoma"/>
          <w:sz w:val="20"/>
          <w:szCs w:val="20"/>
        </w:rPr>
        <w:t>účastí v</w:t>
      </w:r>
      <w:r w:rsidR="007D7701">
        <w:rPr>
          <w:rFonts w:ascii="Tahoma" w:hAnsi="Tahoma" w:cs="Tahoma"/>
          <w:sz w:val="20"/>
          <w:szCs w:val="20"/>
        </w:rPr>
        <w:t> </w:t>
      </w:r>
      <w:r w:rsidRPr="007C1D39">
        <w:rPr>
          <w:rFonts w:ascii="Tahoma" w:hAnsi="Tahoma" w:cs="Tahoma"/>
          <w:sz w:val="20"/>
          <w:szCs w:val="20"/>
        </w:rPr>
        <w:t xml:space="preserve">tomto zadávacím řízení. </w:t>
      </w:r>
    </w:p>
    <w:p w:rsidR="00117AC4" w:rsidRPr="007C1D39" w:rsidRDefault="00117AC4" w:rsidP="00B24C18">
      <w:pPr>
        <w:autoSpaceDE w:val="0"/>
        <w:autoSpaceDN w:val="0"/>
        <w:adjustRightInd w:val="0"/>
        <w:spacing w:after="0" w:line="240" w:lineRule="auto"/>
        <w:jc w:val="both"/>
        <w:rPr>
          <w:rFonts w:ascii="Tahoma" w:hAnsi="Tahoma" w:cs="Tahoma"/>
          <w:sz w:val="20"/>
          <w:szCs w:val="20"/>
        </w:rPr>
      </w:pPr>
    </w:p>
    <w:p w:rsidR="00117AC4" w:rsidRPr="007C1D39" w:rsidRDefault="00117AC4" w:rsidP="00B24C18">
      <w:pPr>
        <w:autoSpaceDE w:val="0"/>
        <w:autoSpaceDN w:val="0"/>
        <w:adjustRightInd w:val="0"/>
        <w:spacing w:after="0" w:line="240" w:lineRule="auto"/>
        <w:ind w:left="705" w:hanging="705"/>
        <w:jc w:val="both"/>
        <w:rPr>
          <w:rFonts w:ascii="Tahoma" w:hAnsi="Tahoma" w:cs="Tahoma"/>
          <w:sz w:val="20"/>
          <w:szCs w:val="20"/>
        </w:rPr>
      </w:pPr>
      <w:r w:rsidRPr="007C1D39">
        <w:rPr>
          <w:rFonts w:ascii="Tahoma" w:hAnsi="Tahoma" w:cs="Tahoma"/>
          <w:color w:val="000000"/>
          <w:sz w:val="20"/>
          <w:szCs w:val="20"/>
        </w:rPr>
        <w:t>4.1.</w:t>
      </w:r>
      <w:r w:rsidR="00AF6617">
        <w:rPr>
          <w:rFonts w:ascii="Tahoma" w:hAnsi="Tahoma" w:cs="Tahoma"/>
          <w:color w:val="000000"/>
          <w:sz w:val="20"/>
          <w:szCs w:val="20"/>
        </w:rPr>
        <w:t>5</w:t>
      </w:r>
      <w:r w:rsidRPr="007C1D39">
        <w:rPr>
          <w:rFonts w:ascii="Tahoma" w:hAnsi="Tahoma" w:cs="Tahoma"/>
          <w:color w:val="000000"/>
          <w:sz w:val="20"/>
          <w:szCs w:val="20"/>
        </w:rPr>
        <w:tab/>
      </w:r>
      <w:r w:rsidRPr="007C1D39">
        <w:rPr>
          <w:rFonts w:ascii="Tahoma" w:hAnsi="Tahoma" w:cs="Tahoma"/>
          <w:sz w:val="20"/>
          <w:szCs w:val="20"/>
        </w:rPr>
        <w:t>Uchazeči jsou povinni zdržet se jakýchkoli jednání, která by mohla narušit transparentní a nediskriminační průběh zadávacího řízení, zejména pak jednání, v</w:t>
      </w:r>
      <w:r w:rsidR="007D7701">
        <w:rPr>
          <w:rFonts w:ascii="Tahoma" w:hAnsi="Tahoma" w:cs="Tahoma"/>
          <w:sz w:val="20"/>
          <w:szCs w:val="20"/>
        </w:rPr>
        <w:t> </w:t>
      </w:r>
      <w:r w:rsidRPr="007C1D39">
        <w:rPr>
          <w:rFonts w:ascii="Tahoma" w:hAnsi="Tahoma" w:cs="Tahoma"/>
          <w:sz w:val="20"/>
          <w:szCs w:val="20"/>
        </w:rPr>
        <w:t>jejichž důsledku by mohlo dojít k</w:t>
      </w:r>
      <w:r w:rsidR="007D7701">
        <w:rPr>
          <w:rFonts w:ascii="Tahoma" w:hAnsi="Tahoma" w:cs="Tahoma"/>
          <w:sz w:val="20"/>
          <w:szCs w:val="20"/>
        </w:rPr>
        <w:t> </w:t>
      </w:r>
      <w:r w:rsidRPr="007C1D39">
        <w:rPr>
          <w:rFonts w:ascii="Tahoma" w:hAnsi="Tahoma" w:cs="Tahoma"/>
          <w:sz w:val="20"/>
          <w:szCs w:val="20"/>
        </w:rPr>
        <w:t>narušení soutěže mezi uchazeči v</w:t>
      </w:r>
      <w:r w:rsidR="007D7701">
        <w:rPr>
          <w:rFonts w:ascii="Tahoma" w:hAnsi="Tahoma" w:cs="Tahoma"/>
          <w:sz w:val="20"/>
          <w:szCs w:val="20"/>
        </w:rPr>
        <w:t> </w:t>
      </w:r>
      <w:r w:rsidRPr="007C1D39">
        <w:rPr>
          <w:rFonts w:ascii="Tahoma" w:hAnsi="Tahoma" w:cs="Tahoma"/>
          <w:sz w:val="20"/>
          <w:szCs w:val="20"/>
        </w:rPr>
        <w:t>rámci zadání veřejné zakázky.</w:t>
      </w:r>
    </w:p>
    <w:p w:rsidR="00117AC4" w:rsidRPr="007C1D39" w:rsidRDefault="00117AC4" w:rsidP="00B24C18">
      <w:pPr>
        <w:autoSpaceDE w:val="0"/>
        <w:autoSpaceDN w:val="0"/>
        <w:adjustRightInd w:val="0"/>
        <w:spacing w:after="0" w:line="240" w:lineRule="auto"/>
        <w:ind w:left="705" w:hanging="705"/>
        <w:jc w:val="both"/>
        <w:rPr>
          <w:rFonts w:ascii="Tahoma" w:hAnsi="Tahoma" w:cs="Tahoma"/>
          <w:color w:val="000000"/>
          <w:sz w:val="20"/>
          <w:szCs w:val="20"/>
        </w:rPr>
      </w:pPr>
    </w:p>
    <w:p w:rsidR="00117AC4" w:rsidRPr="007C1D39" w:rsidRDefault="00117AC4" w:rsidP="00117AC4">
      <w:pPr>
        <w:pStyle w:val="Nadpis2"/>
        <w:numPr>
          <w:ilvl w:val="1"/>
          <w:numId w:val="0"/>
        </w:numPr>
        <w:ind w:left="709" w:hanging="709"/>
        <w:rPr>
          <w:rFonts w:ascii="Tahoma" w:hAnsi="Tahoma" w:cs="Tahoma"/>
          <w:sz w:val="20"/>
          <w:szCs w:val="20"/>
        </w:rPr>
      </w:pPr>
      <w:bookmarkStart w:id="26" w:name="_Toc397700704"/>
      <w:bookmarkStart w:id="27" w:name="_Toc406168809"/>
      <w:r w:rsidRPr="007C1D39">
        <w:rPr>
          <w:rFonts w:ascii="Tahoma" w:hAnsi="Tahoma" w:cs="Tahoma"/>
          <w:sz w:val="20"/>
          <w:szCs w:val="20"/>
        </w:rPr>
        <w:t>4.2</w:t>
      </w:r>
      <w:r w:rsidRPr="007C1D39">
        <w:rPr>
          <w:rFonts w:ascii="Tahoma" w:hAnsi="Tahoma" w:cs="Tahoma"/>
          <w:sz w:val="20"/>
          <w:szCs w:val="20"/>
        </w:rPr>
        <w:tab/>
        <w:t>Subdodavatelé</w:t>
      </w:r>
      <w:bookmarkEnd w:id="26"/>
      <w:bookmarkEnd w:id="27"/>
    </w:p>
    <w:p w:rsidR="00117AC4" w:rsidRPr="007C1D39" w:rsidRDefault="00117AC4" w:rsidP="00B24C18">
      <w:pPr>
        <w:spacing w:after="0" w:line="240" w:lineRule="auto"/>
        <w:rPr>
          <w:rFonts w:ascii="Tahoma" w:hAnsi="Tahoma" w:cs="Tahoma"/>
          <w:sz w:val="20"/>
          <w:szCs w:val="20"/>
        </w:rPr>
      </w:pPr>
      <w:r w:rsidRPr="00B24C18">
        <w:rPr>
          <w:rFonts w:ascii="Tahoma" w:hAnsi="Tahoma" w:cs="Tahoma"/>
          <w:noProof/>
          <w:sz w:val="20"/>
          <w:szCs w:val="20"/>
          <w:lang w:eastAsia="cs-CZ"/>
        </w:rPr>
        <mc:AlternateContent>
          <mc:Choice Requires="wps">
            <w:drawing>
              <wp:anchor distT="4294967293" distB="4294967293" distL="114300" distR="114300" simplePos="0" relativeHeight="251688960" behindDoc="0" locked="1" layoutInCell="1" allowOverlap="1" wp14:anchorId="065BE6A4" wp14:editId="0EABE145">
                <wp:simplePos x="0" y="0"/>
                <wp:positionH relativeFrom="column">
                  <wp:posOffset>0</wp:posOffset>
                </wp:positionH>
                <wp:positionV relativeFrom="paragraph">
                  <wp:posOffset>114299</wp:posOffset>
                </wp:positionV>
                <wp:extent cx="5715000" cy="0"/>
                <wp:effectExtent l="0" t="0" r="19050" b="19050"/>
                <wp:wrapNone/>
                <wp:docPr id="46" name="Přímá spojnic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46" o:spid="_x0000_s1026" style="position:absolute;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gFvOOKgIAADgEAAAOAAAAAAAAAAAAAAAAAC4CAABkcnMvZTJvRG9j&#10;LnhtbFBLAQItABQABgAIAAAAIQAErFnx2QAAAAYBAAAPAAAAAAAAAAAAAAAAAIQEAABkcnMvZG93&#10;bnJldi54bWxQSwUGAAAAAAQABADzAAAAigUAAAAA&#10;" strokecolor="navy" strokeweight="1.5pt">
                <w10:anchorlock/>
              </v:line>
            </w:pict>
          </mc:Fallback>
        </mc:AlternateContent>
      </w:r>
    </w:p>
    <w:p w:rsidR="00117AC4" w:rsidRPr="007C1D39" w:rsidRDefault="00117AC4" w:rsidP="00B24C18">
      <w:pPr>
        <w:spacing w:after="0" w:line="240" w:lineRule="auto"/>
        <w:rPr>
          <w:rFonts w:ascii="Tahoma" w:hAnsi="Tahoma" w:cs="Tahoma"/>
          <w:sz w:val="20"/>
          <w:szCs w:val="20"/>
        </w:rPr>
      </w:pPr>
    </w:p>
    <w:p w:rsidR="00117AC4" w:rsidRPr="007C1D39" w:rsidRDefault="00117AC4" w:rsidP="00B24C18">
      <w:pPr>
        <w:autoSpaceDE w:val="0"/>
        <w:autoSpaceDN w:val="0"/>
        <w:adjustRightInd w:val="0"/>
        <w:spacing w:after="0" w:line="240" w:lineRule="auto"/>
        <w:jc w:val="both"/>
        <w:rPr>
          <w:rFonts w:ascii="Tahoma" w:hAnsi="Tahoma" w:cs="Tahoma"/>
          <w:sz w:val="20"/>
          <w:szCs w:val="20"/>
        </w:rPr>
      </w:pPr>
      <w:r w:rsidRPr="007C1D39">
        <w:rPr>
          <w:rFonts w:ascii="Tahoma" w:hAnsi="Tahoma" w:cs="Tahoma"/>
          <w:color w:val="000000"/>
          <w:sz w:val="20"/>
          <w:szCs w:val="20"/>
        </w:rPr>
        <w:t>4.2.1</w:t>
      </w:r>
      <w:r w:rsidRPr="007C1D39">
        <w:rPr>
          <w:rFonts w:ascii="Tahoma" w:hAnsi="Tahoma" w:cs="Tahoma"/>
          <w:color w:val="000000"/>
          <w:sz w:val="20"/>
          <w:szCs w:val="20"/>
        </w:rPr>
        <w:tab/>
      </w:r>
      <w:r w:rsidRPr="007C1D39">
        <w:rPr>
          <w:rFonts w:ascii="Tahoma" w:hAnsi="Tahoma" w:cs="Tahoma"/>
          <w:sz w:val="20"/>
          <w:szCs w:val="20"/>
        </w:rPr>
        <w:t>Zadavatel v</w:t>
      </w:r>
      <w:r w:rsidR="007D7701">
        <w:rPr>
          <w:rFonts w:ascii="Tahoma" w:hAnsi="Tahoma" w:cs="Tahoma"/>
          <w:sz w:val="20"/>
          <w:szCs w:val="20"/>
        </w:rPr>
        <w:t> </w:t>
      </w:r>
      <w:r w:rsidRPr="007C1D39">
        <w:rPr>
          <w:rFonts w:ascii="Tahoma" w:hAnsi="Tahoma" w:cs="Tahoma"/>
          <w:sz w:val="20"/>
          <w:szCs w:val="20"/>
        </w:rPr>
        <w:t xml:space="preserve">souladu s § 44 odst. 6 ZVZ požaduje, aby uchazeč ve své nabídce: </w:t>
      </w:r>
    </w:p>
    <w:p w:rsidR="00117AC4" w:rsidRPr="007C1D39" w:rsidRDefault="00117AC4" w:rsidP="00B24C18">
      <w:pPr>
        <w:autoSpaceDE w:val="0"/>
        <w:autoSpaceDN w:val="0"/>
        <w:adjustRightInd w:val="0"/>
        <w:spacing w:after="0" w:line="240" w:lineRule="auto"/>
        <w:jc w:val="both"/>
        <w:rPr>
          <w:rFonts w:ascii="Tahoma" w:hAnsi="Tahoma" w:cs="Tahoma"/>
          <w:sz w:val="20"/>
          <w:szCs w:val="20"/>
        </w:rPr>
      </w:pPr>
    </w:p>
    <w:p w:rsidR="00117AC4" w:rsidRPr="007C1D39" w:rsidRDefault="00117AC4" w:rsidP="00B24C18">
      <w:pPr>
        <w:autoSpaceDE w:val="0"/>
        <w:autoSpaceDN w:val="0"/>
        <w:adjustRightInd w:val="0"/>
        <w:spacing w:after="0" w:line="240" w:lineRule="auto"/>
        <w:ind w:left="708"/>
        <w:jc w:val="both"/>
        <w:rPr>
          <w:rFonts w:ascii="Tahoma" w:hAnsi="Tahoma" w:cs="Tahoma"/>
          <w:sz w:val="20"/>
          <w:szCs w:val="20"/>
        </w:rPr>
      </w:pPr>
      <w:r w:rsidRPr="007C1D39">
        <w:rPr>
          <w:rFonts w:ascii="Tahoma" w:hAnsi="Tahoma" w:cs="Tahoma"/>
          <w:sz w:val="20"/>
          <w:szCs w:val="20"/>
        </w:rPr>
        <w:lastRenderedPageBreak/>
        <w:t>a) specifikoval (věcně, nikoli procentem) části veřejné zakázky, které má v</w:t>
      </w:r>
      <w:r w:rsidR="007D7701">
        <w:rPr>
          <w:rFonts w:ascii="Tahoma" w:hAnsi="Tahoma" w:cs="Tahoma"/>
          <w:sz w:val="20"/>
          <w:szCs w:val="20"/>
        </w:rPr>
        <w:t> </w:t>
      </w:r>
      <w:r w:rsidRPr="007C1D39">
        <w:rPr>
          <w:rFonts w:ascii="Tahoma" w:hAnsi="Tahoma" w:cs="Tahoma"/>
          <w:sz w:val="20"/>
          <w:szCs w:val="20"/>
        </w:rPr>
        <w:t>úmyslu zadat jednomu či více subdodavatelům, a současně aby</w:t>
      </w:r>
    </w:p>
    <w:p w:rsidR="00117AC4" w:rsidRPr="007C1D39" w:rsidRDefault="00117AC4" w:rsidP="00B24C18">
      <w:pPr>
        <w:autoSpaceDE w:val="0"/>
        <w:autoSpaceDN w:val="0"/>
        <w:adjustRightInd w:val="0"/>
        <w:spacing w:after="0" w:line="240" w:lineRule="auto"/>
        <w:ind w:left="426"/>
        <w:jc w:val="both"/>
        <w:rPr>
          <w:rFonts w:ascii="Tahoma" w:hAnsi="Tahoma" w:cs="Tahoma"/>
          <w:sz w:val="20"/>
          <w:szCs w:val="20"/>
        </w:rPr>
      </w:pPr>
    </w:p>
    <w:p w:rsidR="00117AC4" w:rsidRPr="007C1D39" w:rsidRDefault="00117AC4" w:rsidP="00B24C18">
      <w:pPr>
        <w:autoSpaceDE w:val="0"/>
        <w:autoSpaceDN w:val="0"/>
        <w:adjustRightInd w:val="0"/>
        <w:spacing w:after="0" w:line="240" w:lineRule="auto"/>
        <w:ind w:firstLine="708"/>
        <w:jc w:val="both"/>
        <w:rPr>
          <w:rFonts w:ascii="Tahoma" w:hAnsi="Tahoma" w:cs="Tahoma"/>
          <w:sz w:val="20"/>
          <w:szCs w:val="20"/>
        </w:rPr>
      </w:pPr>
      <w:r w:rsidRPr="007C1D39">
        <w:rPr>
          <w:rFonts w:ascii="Tahoma" w:hAnsi="Tahoma" w:cs="Tahoma"/>
          <w:sz w:val="20"/>
          <w:szCs w:val="20"/>
        </w:rPr>
        <w:t>b) uvedl identifikační údaje každého subdodavatele (§ 17 písm. d) ZVZ).</w:t>
      </w:r>
    </w:p>
    <w:p w:rsidR="00117AC4" w:rsidRPr="007C1D39" w:rsidRDefault="00117AC4" w:rsidP="00B24C18">
      <w:pPr>
        <w:autoSpaceDE w:val="0"/>
        <w:autoSpaceDN w:val="0"/>
        <w:adjustRightInd w:val="0"/>
        <w:spacing w:after="0" w:line="240" w:lineRule="auto"/>
        <w:jc w:val="both"/>
        <w:rPr>
          <w:rFonts w:ascii="Tahoma" w:hAnsi="Tahoma" w:cs="Tahoma"/>
          <w:sz w:val="20"/>
          <w:szCs w:val="20"/>
        </w:rPr>
      </w:pPr>
    </w:p>
    <w:p w:rsidR="00A3236B" w:rsidRDefault="00117AC4" w:rsidP="00B24C18">
      <w:pPr>
        <w:autoSpaceDE w:val="0"/>
        <w:autoSpaceDN w:val="0"/>
        <w:adjustRightInd w:val="0"/>
        <w:spacing w:after="0" w:line="240" w:lineRule="auto"/>
        <w:ind w:left="708"/>
        <w:jc w:val="both"/>
        <w:rPr>
          <w:rFonts w:ascii="Tahoma" w:hAnsi="Tahoma" w:cs="Tahoma"/>
          <w:color w:val="000000"/>
          <w:sz w:val="20"/>
          <w:szCs w:val="20"/>
        </w:rPr>
      </w:pPr>
      <w:r w:rsidRPr="007C1D39">
        <w:rPr>
          <w:rFonts w:ascii="Tahoma" w:hAnsi="Tahoma" w:cs="Tahoma"/>
          <w:sz w:val="20"/>
          <w:szCs w:val="20"/>
        </w:rPr>
        <w:t>Uchazeč splní tento</w:t>
      </w:r>
      <w:r w:rsidRPr="007C1D39">
        <w:rPr>
          <w:rFonts w:ascii="Tahoma" w:hAnsi="Tahoma" w:cs="Tahoma"/>
          <w:color w:val="000000"/>
          <w:sz w:val="20"/>
          <w:szCs w:val="20"/>
        </w:rPr>
        <w:t xml:space="preserve"> požadavek </w:t>
      </w:r>
      <w:r w:rsidR="00E84413">
        <w:rPr>
          <w:rFonts w:ascii="Tahoma" w:hAnsi="Tahoma" w:cs="Tahoma"/>
          <w:color w:val="000000"/>
          <w:sz w:val="20"/>
          <w:szCs w:val="20"/>
        </w:rPr>
        <w:t xml:space="preserve">prostřednictvím Přílohy č. 11 Smlouvy. </w:t>
      </w:r>
    </w:p>
    <w:p w:rsidR="00235A35" w:rsidRPr="00A3236B" w:rsidRDefault="00235A35" w:rsidP="00235A35">
      <w:pPr>
        <w:keepNext/>
        <w:keepLines/>
        <w:tabs>
          <w:tab w:val="num" w:pos="0"/>
          <w:tab w:val="num" w:pos="720"/>
        </w:tabs>
        <w:spacing w:before="480" w:after="0" w:line="240" w:lineRule="auto"/>
        <w:outlineLvl w:val="0"/>
        <w:rPr>
          <w:rFonts w:ascii="Tahoma" w:eastAsia="Times New Roman" w:hAnsi="Tahoma" w:cs="Tahoma"/>
          <w:b/>
          <w:bCs/>
          <w:color w:val="365F91"/>
          <w:sz w:val="20"/>
          <w:szCs w:val="20"/>
          <w:lang w:eastAsia="cs-CZ"/>
        </w:rPr>
      </w:pPr>
      <w:bookmarkStart w:id="28" w:name="_Toc399339928"/>
      <w:bookmarkStart w:id="29" w:name="_Toc406168810"/>
      <w:r w:rsidRPr="00A3236B">
        <w:rPr>
          <w:rFonts w:ascii="Tahoma" w:eastAsia="Times New Roman" w:hAnsi="Tahoma" w:cs="Tahoma"/>
          <w:b/>
          <w:bCs/>
          <w:color w:val="365F91"/>
          <w:sz w:val="20"/>
          <w:szCs w:val="20"/>
          <w:lang w:eastAsia="cs-CZ"/>
        </w:rPr>
        <w:t>5.  Obchodní podmínky</w:t>
      </w:r>
      <w:bookmarkEnd w:id="28"/>
      <w:bookmarkEnd w:id="29"/>
    </w:p>
    <w:p w:rsidR="00235A35" w:rsidRPr="00A3236B" w:rsidRDefault="00235A35" w:rsidP="00235A35">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712512" behindDoc="0" locked="1" layoutInCell="1" allowOverlap="1" wp14:anchorId="72EDD6AD" wp14:editId="2951970C">
                <wp:simplePos x="0" y="0"/>
                <wp:positionH relativeFrom="column">
                  <wp:posOffset>0</wp:posOffset>
                </wp:positionH>
                <wp:positionV relativeFrom="paragraph">
                  <wp:posOffset>114299</wp:posOffset>
                </wp:positionV>
                <wp:extent cx="5715000" cy="0"/>
                <wp:effectExtent l="0" t="0" r="19050" b="19050"/>
                <wp:wrapNone/>
                <wp:docPr id="6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712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D0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HAakPQU&#10;AgAAKwQAAA4AAAAAAAAAAAAAAAAALgIAAGRycy9lMm9Eb2MueG1sUEsBAi0AFAAGAAgAAAAhAASs&#10;WfHZAAAABgEAAA8AAAAAAAAAAAAAAAAAbgQAAGRycy9kb3ducmV2LnhtbFBLBQYAAAAABAAEAPMA&#10;AAB0BQAAAAA=&#10;" strokecolor="navy" strokeweight="1.5pt">
                <w10:anchorlock/>
              </v:line>
            </w:pict>
          </mc:Fallback>
        </mc:AlternateContent>
      </w:r>
    </w:p>
    <w:p w:rsidR="00235A35" w:rsidRDefault="00235A35" w:rsidP="00B24C18">
      <w:pPr>
        <w:autoSpaceDE w:val="0"/>
        <w:autoSpaceDN w:val="0"/>
        <w:adjustRightInd w:val="0"/>
        <w:spacing w:after="0" w:line="240" w:lineRule="auto"/>
        <w:ind w:left="708"/>
        <w:jc w:val="both"/>
        <w:rPr>
          <w:rFonts w:ascii="Tahoma" w:hAnsi="Tahoma" w:cs="Tahoma"/>
          <w:color w:val="000000"/>
          <w:sz w:val="20"/>
          <w:szCs w:val="20"/>
        </w:rPr>
      </w:pPr>
    </w:p>
    <w:p w:rsidR="00235A35" w:rsidRPr="006F16E4" w:rsidRDefault="00235A35" w:rsidP="00235A35">
      <w:pPr>
        <w:pStyle w:val="Nadpis2"/>
        <w:numPr>
          <w:ilvl w:val="1"/>
          <w:numId w:val="0"/>
        </w:numPr>
        <w:ind w:left="709" w:hanging="709"/>
        <w:rPr>
          <w:rFonts w:ascii="Tahoma" w:hAnsi="Tahoma" w:cs="Tahoma"/>
          <w:sz w:val="20"/>
          <w:szCs w:val="20"/>
        </w:rPr>
      </w:pPr>
      <w:bookmarkStart w:id="30" w:name="_Toc396939070"/>
      <w:bookmarkStart w:id="31" w:name="_Toc399339929"/>
      <w:bookmarkStart w:id="32" w:name="_Toc406168811"/>
      <w:r>
        <w:rPr>
          <w:rFonts w:ascii="Tahoma" w:hAnsi="Tahoma" w:cs="Tahoma"/>
          <w:sz w:val="20"/>
          <w:szCs w:val="20"/>
        </w:rPr>
        <w:t>5</w:t>
      </w:r>
      <w:r w:rsidRPr="006F16E4">
        <w:rPr>
          <w:rFonts w:ascii="Tahoma" w:hAnsi="Tahoma" w:cs="Tahoma"/>
          <w:sz w:val="20"/>
          <w:szCs w:val="20"/>
        </w:rPr>
        <w:t>.</w:t>
      </w:r>
      <w:r>
        <w:rPr>
          <w:rFonts w:ascii="Tahoma" w:hAnsi="Tahoma" w:cs="Tahoma"/>
          <w:sz w:val="20"/>
          <w:szCs w:val="20"/>
        </w:rPr>
        <w:t>1</w:t>
      </w:r>
      <w:r>
        <w:rPr>
          <w:rFonts w:ascii="Tahoma" w:hAnsi="Tahoma" w:cs="Tahoma"/>
          <w:sz w:val="20"/>
          <w:szCs w:val="20"/>
        </w:rPr>
        <w:tab/>
        <w:t>Obchodní a platební podmínky</w:t>
      </w:r>
      <w:bookmarkEnd w:id="30"/>
      <w:bookmarkEnd w:id="31"/>
      <w:bookmarkEnd w:id="32"/>
      <w:r>
        <w:rPr>
          <w:rFonts w:ascii="Tahoma" w:hAnsi="Tahoma" w:cs="Tahoma"/>
          <w:sz w:val="20"/>
          <w:szCs w:val="20"/>
        </w:rPr>
        <w:t xml:space="preserve"> </w:t>
      </w:r>
    </w:p>
    <w:p w:rsidR="00235A35" w:rsidRPr="006F16E4" w:rsidRDefault="00235A35" w:rsidP="00235A35">
      <w:pPr>
        <w:spacing w:after="0" w:line="240" w:lineRule="auto"/>
        <w:rPr>
          <w:rFonts w:ascii="Tahoma" w:hAnsi="Tahoma" w:cs="Tahoma"/>
          <w:sz w:val="20"/>
          <w:szCs w:val="20"/>
        </w:rPr>
      </w:pPr>
      <w:r w:rsidRPr="00583A06">
        <w:rPr>
          <w:rFonts w:ascii="Tahoma" w:hAnsi="Tahoma" w:cs="Tahoma"/>
          <w:noProof/>
          <w:sz w:val="20"/>
          <w:szCs w:val="20"/>
          <w:lang w:eastAsia="cs-CZ"/>
        </w:rPr>
        <mc:AlternateContent>
          <mc:Choice Requires="wps">
            <w:drawing>
              <wp:anchor distT="4294967294" distB="4294967294" distL="114300" distR="114300" simplePos="0" relativeHeight="251698176" behindDoc="0" locked="1" layoutInCell="1" allowOverlap="1" wp14:anchorId="3A1C65ED" wp14:editId="6E7F0245">
                <wp:simplePos x="0" y="0"/>
                <wp:positionH relativeFrom="column">
                  <wp:posOffset>0</wp:posOffset>
                </wp:positionH>
                <wp:positionV relativeFrom="paragraph">
                  <wp:posOffset>114299</wp:posOffset>
                </wp:positionV>
                <wp:extent cx="5715000" cy="0"/>
                <wp:effectExtent l="0" t="0" r="19050" b="19050"/>
                <wp:wrapNone/>
                <wp:docPr id="18" name="Přímá spojnic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18" o:spid="_x0000_s1026" style="position:absolute;z-index:251698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O3p6z0pAgAAOAQAAA4AAAAAAAAAAAAAAAAALgIAAGRycy9lMm9Eb2Mu&#10;eG1sUEsBAi0AFAAGAAgAAAAhAASsWfHZAAAABgEAAA8AAAAAAAAAAAAAAAAAgwQAAGRycy9kb3du&#10;cmV2LnhtbFBLBQYAAAAABAAEAPMAAACJBQAAAAA=&#10;" strokecolor="navy" strokeweight="1.5pt">
                <w10:anchorlock/>
              </v:line>
            </w:pict>
          </mc:Fallback>
        </mc:AlternateContent>
      </w:r>
    </w:p>
    <w:p w:rsidR="00235A35" w:rsidRPr="006F16E4" w:rsidRDefault="00235A35" w:rsidP="00235A35">
      <w:pPr>
        <w:spacing w:after="0" w:line="240" w:lineRule="auto"/>
        <w:rPr>
          <w:rFonts w:ascii="Tahoma" w:hAnsi="Tahoma" w:cs="Tahoma"/>
          <w:sz w:val="20"/>
          <w:szCs w:val="20"/>
        </w:rPr>
      </w:pPr>
    </w:p>
    <w:p w:rsidR="00235A35" w:rsidRDefault="00235A35" w:rsidP="00235A35">
      <w:pPr>
        <w:autoSpaceDE w:val="0"/>
        <w:autoSpaceDN w:val="0"/>
        <w:adjustRightInd w:val="0"/>
        <w:spacing w:after="0" w:line="240" w:lineRule="auto"/>
        <w:ind w:left="705" w:hanging="705"/>
        <w:jc w:val="both"/>
        <w:rPr>
          <w:rFonts w:ascii="Tahoma" w:eastAsiaTheme="minorHAnsi" w:hAnsi="Tahoma" w:cs="Tahoma"/>
          <w:color w:val="000000"/>
          <w:sz w:val="20"/>
          <w:szCs w:val="20"/>
        </w:rPr>
      </w:pPr>
      <w:r w:rsidRPr="00AD07F7">
        <w:rPr>
          <w:rFonts w:ascii="Tahoma" w:eastAsiaTheme="minorHAnsi" w:hAnsi="Tahoma" w:cs="Tahoma"/>
          <w:color w:val="000000"/>
          <w:sz w:val="20"/>
          <w:szCs w:val="20"/>
        </w:rPr>
        <w:t>5.</w:t>
      </w:r>
      <w:r>
        <w:rPr>
          <w:rFonts w:ascii="Tahoma" w:eastAsiaTheme="minorHAnsi" w:hAnsi="Tahoma" w:cs="Tahoma"/>
          <w:color w:val="000000"/>
          <w:sz w:val="20"/>
          <w:szCs w:val="20"/>
        </w:rPr>
        <w:t>1.1</w:t>
      </w:r>
      <w:r>
        <w:rPr>
          <w:rFonts w:ascii="Tahoma" w:eastAsiaTheme="minorHAnsi" w:hAnsi="Tahoma" w:cs="Tahoma"/>
          <w:color w:val="000000"/>
          <w:sz w:val="20"/>
          <w:szCs w:val="20"/>
        </w:rPr>
        <w:tab/>
      </w:r>
      <w:r w:rsidRPr="00AD07F7">
        <w:rPr>
          <w:rFonts w:ascii="Tahoma" w:eastAsiaTheme="minorHAnsi" w:hAnsi="Tahoma" w:cs="Tahoma"/>
          <w:color w:val="000000"/>
          <w:sz w:val="20"/>
          <w:szCs w:val="20"/>
        </w:rPr>
        <w:t>Nedílnou součástí zadávací dokumentace j</w:t>
      </w:r>
      <w:r w:rsidR="00E84413">
        <w:rPr>
          <w:rFonts w:ascii="Tahoma" w:eastAsiaTheme="minorHAnsi" w:hAnsi="Tahoma" w:cs="Tahoma"/>
          <w:color w:val="000000"/>
          <w:sz w:val="20"/>
          <w:szCs w:val="20"/>
        </w:rPr>
        <w:t xml:space="preserve">sou </w:t>
      </w:r>
      <w:r>
        <w:rPr>
          <w:rFonts w:ascii="Tahoma" w:eastAsiaTheme="minorHAnsi" w:hAnsi="Tahoma" w:cs="Tahoma"/>
          <w:color w:val="000000"/>
          <w:sz w:val="20"/>
          <w:szCs w:val="20"/>
        </w:rPr>
        <w:t>závazn</w:t>
      </w:r>
      <w:r w:rsidR="00E84413">
        <w:rPr>
          <w:rFonts w:ascii="Tahoma" w:eastAsiaTheme="minorHAnsi" w:hAnsi="Tahoma" w:cs="Tahoma"/>
          <w:color w:val="000000"/>
          <w:sz w:val="20"/>
          <w:szCs w:val="20"/>
        </w:rPr>
        <w:t>é</w:t>
      </w:r>
      <w:r>
        <w:rPr>
          <w:rFonts w:ascii="Tahoma" w:eastAsiaTheme="minorHAnsi" w:hAnsi="Tahoma" w:cs="Tahoma"/>
          <w:color w:val="000000"/>
          <w:sz w:val="20"/>
          <w:szCs w:val="20"/>
        </w:rPr>
        <w:t xml:space="preserve"> vzor</w:t>
      </w:r>
      <w:r w:rsidR="00E84413">
        <w:rPr>
          <w:rFonts w:ascii="Tahoma" w:eastAsiaTheme="minorHAnsi" w:hAnsi="Tahoma" w:cs="Tahoma"/>
          <w:color w:val="000000"/>
          <w:sz w:val="20"/>
          <w:szCs w:val="20"/>
        </w:rPr>
        <w:t>y</w:t>
      </w:r>
      <w:r>
        <w:rPr>
          <w:rFonts w:ascii="Tahoma" w:eastAsiaTheme="minorHAnsi" w:hAnsi="Tahoma" w:cs="Tahoma"/>
          <w:color w:val="000000"/>
          <w:sz w:val="20"/>
          <w:szCs w:val="20"/>
        </w:rPr>
        <w:t xml:space="preserve"> </w:t>
      </w:r>
      <w:r w:rsidR="00E84413">
        <w:rPr>
          <w:rFonts w:ascii="Tahoma" w:eastAsiaTheme="minorHAnsi" w:hAnsi="Tahoma" w:cs="Tahoma"/>
          <w:color w:val="000000"/>
          <w:sz w:val="20"/>
          <w:szCs w:val="20"/>
        </w:rPr>
        <w:t>s</w:t>
      </w:r>
      <w:r w:rsidRPr="00AD07F7">
        <w:rPr>
          <w:rFonts w:ascii="Tahoma" w:eastAsiaTheme="minorHAnsi" w:hAnsi="Tahoma" w:cs="Tahoma"/>
          <w:color w:val="000000"/>
          <w:sz w:val="20"/>
          <w:szCs w:val="20"/>
        </w:rPr>
        <w:t>mluv, kter</w:t>
      </w:r>
      <w:r w:rsidR="00E84413">
        <w:rPr>
          <w:rFonts w:ascii="Tahoma" w:eastAsiaTheme="minorHAnsi" w:hAnsi="Tahoma" w:cs="Tahoma"/>
          <w:color w:val="000000"/>
          <w:sz w:val="20"/>
          <w:szCs w:val="20"/>
        </w:rPr>
        <w:t>é</w:t>
      </w:r>
      <w:r w:rsidRPr="00AD07F7">
        <w:rPr>
          <w:rFonts w:ascii="Tahoma" w:eastAsiaTheme="minorHAnsi" w:hAnsi="Tahoma" w:cs="Tahoma"/>
          <w:color w:val="000000"/>
          <w:sz w:val="20"/>
          <w:szCs w:val="20"/>
        </w:rPr>
        <w:t xml:space="preserve"> obsahuj</w:t>
      </w:r>
      <w:r w:rsidR="00E84413">
        <w:rPr>
          <w:rFonts w:ascii="Tahoma" w:eastAsiaTheme="minorHAnsi" w:hAnsi="Tahoma" w:cs="Tahoma"/>
          <w:color w:val="000000"/>
          <w:sz w:val="20"/>
          <w:szCs w:val="20"/>
        </w:rPr>
        <w:t>í</w:t>
      </w:r>
      <w:r w:rsidRPr="00AD07F7">
        <w:rPr>
          <w:rFonts w:ascii="Tahoma" w:eastAsiaTheme="minorHAnsi" w:hAnsi="Tahoma" w:cs="Tahoma"/>
          <w:color w:val="000000"/>
          <w:sz w:val="20"/>
          <w:szCs w:val="20"/>
        </w:rPr>
        <w:t xml:space="preserve"> závazné obchodní a platební podmínky této veřejné zakázky.</w:t>
      </w:r>
      <w:r w:rsidR="00E84413">
        <w:rPr>
          <w:rFonts w:ascii="Tahoma" w:eastAsiaTheme="minorHAnsi" w:hAnsi="Tahoma" w:cs="Tahoma"/>
          <w:color w:val="000000"/>
          <w:sz w:val="20"/>
          <w:szCs w:val="20"/>
        </w:rPr>
        <w:t xml:space="preserve"> </w:t>
      </w:r>
      <w:r>
        <w:rPr>
          <w:rFonts w:ascii="Tahoma" w:eastAsiaTheme="minorHAnsi" w:hAnsi="Tahoma" w:cs="Tahoma"/>
          <w:color w:val="000000"/>
          <w:sz w:val="20"/>
          <w:szCs w:val="20"/>
        </w:rPr>
        <w:t xml:space="preserve"> </w:t>
      </w:r>
    </w:p>
    <w:p w:rsidR="00235A35" w:rsidRDefault="00235A35" w:rsidP="00235A35">
      <w:pPr>
        <w:autoSpaceDE w:val="0"/>
        <w:autoSpaceDN w:val="0"/>
        <w:adjustRightInd w:val="0"/>
        <w:spacing w:after="0" w:line="240" w:lineRule="auto"/>
        <w:ind w:left="705" w:hanging="705"/>
        <w:jc w:val="both"/>
        <w:rPr>
          <w:rFonts w:ascii="Tahoma" w:eastAsiaTheme="minorHAnsi" w:hAnsi="Tahoma" w:cs="Tahoma"/>
          <w:color w:val="000000"/>
          <w:sz w:val="20"/>
          <w:szCs w:val="20"/>
        </w:rPr>
      </w:pPr>
    </w:p>
    <w:p w:rsidR="00235A35" w:rsidRPr="006F16E4" w:rsidRDefault="00235A35" w:rsidP="00235A35">
      <w:pPr>
        <w:pStyle w:val="Nadpis2"/>
        <w:numPr>
          <w:ilvl w:val="1"/>
          <w:numId w:val="0"/>
        </w:numPr>
        <w:ind w:left="709" w:hanging="709"/>
        <w:rPr>
          <w:rFonts w:ascii="Tahoma" w:hAnsi="Tahoma" w:cs="Tahoma"/>
          <w:sz w:val="20"/>
          <w:szCs w:val="20"/>
        </w:rPr>
      </w:pPr>
      <w:bookmarkStart w:id="33" w:name="_Toc396939071"/>
      <w:bookmarkStart w:id="34" w:name="_Toc399339930"/>
      <w:bookmarkStart w:id="35" w:name="_Toc406168812"/>
      <w:r>
        <w:rPr>
          <w:rFonts w:ascii="Tahoma" w:hAnsi="Tahoma" w:cs="Tahoma"/>
          <w:sz w:val="20"/>
          <w:szCs w:val="20"/>
        </w:rPr>
        <w:t>5</w:t>
      </w:r>
      <w:r w:rsidRPr="006F16E4">
        <w:rPr>
          <w:rFonts w:ascii="Tahoma" w:hAnsi="Tahoma" w:cs="Tahoma"/>
          <w:sz w:val="20"/>
          <w:szCs w:val="20"/>
        </w:rPr>
        <w:t>.</w:t>
      </w:r>
      <w:r>
        <w:rPr>
          <w:rFonts w:ascii="Tahoma" w:hAnsi="Tahoma" w:cs="Tahoma"/>
          <w:sz w:val="20"/>
          <w:szCs w:val="20"/>
        </w:rPr>
        <w:t>2</w:t>
      </w:r>
      <w:r>
        <w:rPr>
          <w:rFonts w:ascii="Tahoma" w:hAnsi="Tahoma" w:cs="Tahoma"/>
          <w:sz w:val="20"/>
          <w:szCs w:val="20"/>
        </w:rPr>
        <w:tab/>
        <w:t>Návrh smlouvy a její přílohy</w:t>
      </w:r>
      <w:bookmarkEnd w:id="33"/>
      <w:bookmarkEnd w:id="34"/>
      <w:bookmarkEnd w:id="35"/>
      <w:r>
        <w:rPr>
          <w:rFonts w:ascii="Tahoma" w:hAnsi="Tahoma" w:cs="Tahoma"/>
          <w:sz w:val="20"/>
          <w:szCs w:val="20"/>
        </w:rPr>
        <w:t xml:space="preserve"> </w:t>
      </w:r>
    </w:p>
    <w:p w:rsidR="00235A35" w:rsidRPr="006F16E4" w:rsidRDefault="00235A35" w:rsidP="00235A35">
      <w:pPr>
        <w:spacing w:after="0" w:line="240" w:lineRule="auto"/>
        <w:rPr>
          <w:rFonts w:ascii="Tahoma" w:hAnsi="Tahoma" w:cs="Tahoma"/>
          <w:sz w:val="20"/>
          <w:szCs w:val="20"/>
        </w:rPr>
      </w:pPr>
      <w:r w:rsidRPr="00583A06">
        <w:rPr>
          <w:rFonts w:ascii="Tahoma" w:hAnsi="Tahoma" w:cs="Tahoma"/>
          <w:noProof/>
          <w:sz w:val="20"/>
          <w:szCs w:val="20"/>
          <w:lang w:eastAsia="cs-CZ"/>
        </w:rPr>
        <mc:AlternateContent>
          <mc:Choice Requires="wps">
            <w:drawing>
              <wp:anchor distT="4294967294" distB="4294967294" distL="114300" distR="114300" simplePos="0" relativeHeight="251699200" behindDoc="0" locked="1" layoutInCell="1" allowOverlap="1" wp14:anchorId="198714B8" wp14:editId="6E328FDD">
                <wp:simplePos x="0" y="0"/>
                <wp:positionH relativeFrom="column">
                  <wp:posOffset>0</wp:posOffset>
                </wp:positionH>
                <wp:positionV relativeFrom="paragraph">
                  <wp:posOffset>114299</wp:posOffset>
                </wp:positionV>
                <wp:extent cx="5715000" cy="0"/>
                <wp:effectExtent l="0" t="0" r="19050" b="19050"/>
                <wp:wrapNone/>
                <wp:docPr id="10" name="Přímá spojnic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10" o:spid="_x0000_s1026" style="position:absolute;z-index:251699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" strokecolor="navy" strokeweight="1.5pt">
                <w10:anchorlock/>
              </v:line>
            </w:pict>
          </mc:Fallback>
        </mc:AlternateContent>
      </w:r>
    </w:p>
    <w:p w:rsidR="00235A35" w:rsidRDefault="00235A35" w:rsidP="00235A35">
      <w:pPr>
        <w:autoSpaceDE w:val="0"/>
        <w:autoSpaceDN w:val="0"/>
        <w:adjustRightInd w:val="0"/>
        <w:spacing w:after="0" w:line="240" w:lineRule="auto"/>
        <w:ind w:left="705" w:hanging="705"/>
        <w:jc w:val="both"/>
        <w:rPr>
          <w:rFonts w:ascii="Tahoma" w:eastAsiaTheme="minorHAnsi" w:hAnsi="Tahoma" w:cs="Tahoma"/>
          <w:color w:val="000000"/>
          <w:sz w:val="20"/>
          <w:szCs w:val="20"/>
        </w:rPr>
      </w:pPr>
    </w:p>
    <w:p w:rsidR="00235A35" w:rsidRPr="00AD07F7" w:rsidRDefault="00235A35" w:rsidP="00235A35">
      <w:pPr>
        <w:autoSpaceDE w:val="0"/>
        <w:autoSpaceDN w:val="0"/>
        <w:adjustRightInd w:val="0"/>
        <w:spacing w:after="0" w:line="240" w:lineRule="auto"/>
        <w:ind w:left="705" w:hanging="705"/>
        <w:jc w:val="both"/>
        <w:rPr>
          <w:rFonts w:ascii="Tahoma" w:eastAsiaTheme="minorHAnsi" w:hAnsi="Tahoma" w:cs="Tahoma"/>
          <w:color w:val="000000"/>
          <w:sz w:val="20"/>
          <w:szCs w:val="20"/>
        </w:rPr>
      </w:pPr>
      <w:r>
        <w:rPr>
          <w:rFonts w:ascii="Tahoma" w:eastAsiaTheme="minorHAnsi" w:hAnsi="Tahoma" w:cs="Tahoma"/>
          <w:color w:val="000000"/>
          <w:sz w:val="20"/>
          <w:szCs w:val="20"/>
        </w:rPr>
        <w:t>5.2.1</w:t>
      </w:r>
      <w:r>
        <w:rPr>
          <w:rFonts w:ascii="Tahoma" w:eastAsiaTheme="minorHAnsi" w:hAnsi="Tahoma" w:cs="Tahoma"/>
          <w:color w:val="000000"/>
          <w:sz w:val="20"/>
          <w:szCs w:val="20"/>
        </w:rPr>
        <w:tab/>
      </w:r>
      <w:r w:rsidR="003F2188">
        <w:rPr>
          <w:rFonts w:ascii="Tahoma" w:eastAsiaTheme="minorHAnsi" w:hAnsi="Tahoma" w:cs="Tahoma"/>
          <w:color w:val="000000"/>
          <w:sz w:val="20"/>
          <w:szCs w:val="20"/>
        </w:rPr>
        <w:t xml:space="preserve">Uchazeč je povinen předložit všechny smluvní dokumenty (smlouvy + jejich přílohy) dle podmínek této zadávací dokumentace. Návrhy smluv musí být podepsány </w:t>
      </w:r>
      <w:r w:rsidRPr="00AD07F7">
        <w:rPr>
          <w:rFonts w:ascii="Tahoma" w:eastAsiaTheme="minorHAnsi" w:hAnsi="Tahoma" w:cs="Tahoma"/>
          <w:color w:val="000000"/>
          <w:sz w:val="20"/>
          <w:szCs w:val="20"/>
        </w:rPr>
        <w:t>osobou oprávněnou jednat jménem či za uchazeče. Pokud za uchazeče jedná či podepisuje jiná osoba, musí být součástí nabídky též originál či úředně ověřená kopie plné moci, z</w:t>
      </w:r>
      <w:r w:rsidR="007D7701">
        <w:rPr>
          <w:rFonts w:ascii="Tahoma" w:eastAsiaTheme="minorHAnsi" w:hAnsi="Tahoma" w:cs="Tahoma"/>
          <w:color w:val="000000"/>
          <w:sz w:val="20"/>
          <w:szCs w:val="20"/>
        </w:rPr>
        <w:t> </w:t>
      </w:r>
      <w:r w:rsidRPr="00AD07F7">
        <w:rPr>
          <w:rFonts w:ascii="Tahoma" w:eastAsiaTheme="minorHAnsi" w:hAnsi="Tahoma" w:cs="Tahoma"/>
          <w:color w:val="000000"/>
          <w:sz w:val="20"/>
          <w:szCs w:val="20"/>
        </w:rPr>
        <w:t>níž lze jednoznačně dovodit zmocnění příslušné osoby k</w:t>
      </w:r>
      <w:r w:rsidR="007D7701">
        <w:rPr>
          <w:rFonts w:ascii="Tahoma" w:eastAsiaTheme="minorHAnsi" w:hAnsi="Tahoma" w:cs="Tahoma"/>
          <w:color w:val="000000"/>
          <w:sz w:val="20"/>
          <w:szCs w:val="20"/>
        </w:rPr>
        <w:t> </w:t>
      </w:r>
      <w:r w:rsidRPr="00AD07F7">
        <w:rPr>
          <w:rFonts w:ascii="Tahoma" w:eastAsiaTheme="minorHAnsi" w:hAnsi="Tahoma" w:cs="Tahoma"/>
          <w:color w:val="000000"/>
          <w:sz w:val="20"/>
          <w:szCs w:val="20"/>
        </w:rPr>
        <w:t>jednání či podpisu za uchazeče.</w:t>
      </w:r>
    </w:p>
    <w:p w:rsidR="00235A35" w:rsidRDefault="00235A35" w:rsidP="00235A35">
      <w:pPr>
        <w:autoSpaceDE w:val="0"/>
        <w:autoSpaceDN w:val="0"/>
        <w:adjustRightInd w:val="0"/>
        <w:spacing w:after="0" w:line="240" w:lineRule="auto"/>
        <w:jc w:val="both"/>
        <w:rPr>
          <w:rFonts w:ascii="Tahoma" w:eastAsiaTheme="minorHAnsi" w:hAnsi="Tahoma" w:cs="Tahoma"/>
          <w:color w:val="000000"/>
          <w:sz w:val="20"/>
          <w:szCs w:val="20"/>
        </w:rPr>
      </w:pPr>
    </w:p>
    <w:p w:rsidR="00235A35" w:rsidRPr="00AD07F7" w:rsidRDefault="00235A35" w:rsidP="00235A35">
      <w:pPr>
        <w:autoSpaceDE w:val="0"/>
        <w:autoSpaceDN w:val="0"/>
        <w:adjustRightInd w:val="0"/>
        <w:spacing w:after="0" w:line="240" w:lineRule="auto"/>
        <w:ind w:left="705" w:hanging="705"/>
        <w:jc w:val="both"/>
        <w:rPr>
          <w:rFonts w:ascii="Tahoma" w:eastAsiaTheme="minorHAnsi" w:hAnsi="Tahoma" w:cs="Tahoma"/>
          <w:color w:val="000000"/>
          <w:sz w:val="20"/>
          <w:szCs w:val="20"/>
        </w:rPr>
      </w:pPr>
      <w:r>
        <w:rPr>
          <w:rFonts w:ascii="Tahoma" w:eastAsiaTheme="minorHAnsi" w:hAnsi="Tahoma" w:cs="Tahoma"/>
          <w:color w:val="000000"/>
          <w:sz w:val="20"/>
          <w:szCs w:val="20"/>
        </w:rPr>
        <w:t>5.2.2</w:t>
      </w:r>
      <w:r>
        <w:rPr>
          <w:rFonts w:ascii="Tahoma" w:eastAsiaTheme="minorHAnsi" w:hAnsi="Tahoma" w:cs="Tahoma"/>
          <w:color w:val="000000"/>
          <w:sz w:val="20"/>
          <w:szCs w:val="20"/>
        </w:rPr>
        <w:tab/>
      </w:r>
      <w:r w:rsidRPr="00AD07F7">
        <w:rPr>
          <w:rFonts w:ascii="Tahoma" w:eastAsiaTheme="minorHAnsi" w:hAnsi="Tahoma" w:cs="Tahoma"/>
          <w:color w:val="000000"/>
          <w:sz w:val="20"/>
          <w:szCs w:val="20"/>
        </w:rPr>
        <w:t xml:space="preserve">Zadavatel výslovně upozorňuje uchazeče, že nepředložení </w:t>
      </w:r>
      <w:r w:rsidR="003F2188">
        <w:rPr>
          <w:rFonts w:ascii="Tahoma" w:eastAsiaTheme="minorHAnsi" w:hAnsi="Tahoma" w:cs="Tahoma"/>
          <w:color w:val="000000"/>
          <w:sz w:val="20"/>
          <w:szCs w:val="20"/>
        </w:rPr>
        <w:t>smluv</w:t>
      </w:r>
      <w:r>
        <w:rPr>
          <w:rFonts w:ascii="Tahoma" w:eastAsiaTheme="minorHAnsi" w:hAnsi="Tahoma" w:cs="Tahoma"/>
          <w:color w:val="000000"/>
          <w:sz w:val="20"/>
          <w:szCs w:val="20"/>
        </w:rPr>
        <w:t xml:space="preserve">, absence řádného podpisu nebo nepředložení </w:t>
      </w:r>
      <w:r w:rsidRPr="00AD07F7">
        <w:rPr>
          <w:rFonts w:ascii="Tahoma" w:eastAsiaTheme="minorHAnsi" w:hAnsi="Tahoma" w:cs="Tahoma"/>
          <w:color w:val="000000"/>
          <w:sz w:val="20"/>
          <w:szCs w:val="20"/>
        </w:rPr>
        <w:t xml:space="preserve">uvedených příloh ke </w:t>
      </w:r>
      <w:r w:rsidR="003F2188">
        <w:rPr>
          <w:rFonts w:ascii="Tahoma" w:eastAsiaTheme="minorHAnsi" w:hAnsi="Tahoma" w:cs="Tahoma"/>
          <w:color w:val="000000"/>
          <w:sz w:val="20"/>
          <w:szCs w:val="20"/>
        </w:rPr>
        <w:t>smlouvám</w:t>
      </w:r>
      <w:r w:rsidRPr="00AD07F7">
        <w:rPr>
          <w:rFonts w:ascii="Tahoma" w:eastAsiaTheme="minorHAnsi" w:hAnsi="Tahoma" w:cs="Tahoma"/>
          <w:color w:val="000000"/>
          <w:sz w:val="20"/>
          <w:szCs w:val="20"/>
        </w:rPr>
        <w:t xml:space="preserve"> </w:t>
      </w:r>
      <w:r>
        <w:rPr>
          <w:rFonts w:ascii="Tahoma" w:eastAsiaTheme="minorHAnsi" w:hAnsi="Tahoma" w:cs="Tahoma"/>
          <w:color w:val="000000"/>
          <w:sz w:val="20"/>
          <w:szCs w:val="20"/>
        </w:rPr>
        <w:t>dle dále uvedeného,</w:t>
      </w:r>
      <w:r w:rsidRPr="00AD07F7">
        <w:rPr>
          <w:rFonts w:ascii="Tahoma" w:eastAsiaTheme="minorHAnsi" w:hAnsi="Tahoma" w:cs="Tahoma"/>
          <w:color w:val="000000"/>
          <w:sz w:val="20"/>
          <w:szCs w:val="20"/>
        </w:rPr>
        <w:t xml:space="preserve"> bude zadavatelem považováno za porušení podmínek zadávací dokumentace s</w:t>
      </w:r>
      <w:r w:rsidR="007D7701">
        <w:rPr>
          <w:rFonts w:ascii="Tahoma" w:eastAsiaTheme="minorHAnsi" w:hAnsi="Tahoma" w:cs="Tahoma"/>
          <w:color w:val="000000"/>
          <w:sz w:val="20"/>
          <w:szCs w:val="20"/>
        </w:rPr>
        <w:t> </w:t>
      </w:r>
      <w:r w:rsidRPr="00AD07F7">
        <w:rPr>
          <w:rFonts w:ascii="Tahoma" w:eastAsiaTheme="minorHAnsi" w:hAnsi="Tahoma" w:cs="Tahoma"/>
          <w:color w:val="000000"/>
          <w:sz w:val="20"/>
          <w:szCs w:val="20"/>
        </w:rPr>
        <w:t xml:space="preserve">následkem vyřazení nabídky uchazeče ze zadávacího řízení. </w:t>
      </w:r>
    </w:p>
    <w:p w:rsidR="00235A35" w:rsidRPr="00AD07F7" w:rsidRDefault="00235A35" w:rsidP="00235A35">
      <w:pPr>
        <w:autoSpaceDE w:val="0"/>
        <w:autoSpaceDN w:val="0"/>
        <w:adjustRightInd w:val="0"/>
        <w:spacing w:after="0" w:line="240" w:lineRule="auto"/>
        <w:jc w:val="both"/>
        <w:rPr>
          <w:rFonts w:ascii="Tahoma" w:eastAsiaTheme="minorHAnsi" w:hAnsi="Tahoma" w:cs="Tahoma"/>
          <w:color w:val="000000"/>
          <w:sz w:val="20"/>
          <w:szCs w:val="20"/>
        </w:rPr>
      </w:pPr>
    </w:p>
    <w:p w:rsidR="003F2188" w:rsidRDefault="00235A35" w:rsidP="00235A35">
      <w:pPr>
        <w:pStyle w:val="Odstavecseseznamem"/>
        <w:ind w:left="705" w:hanging="705"/>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5.2.3</w:t>
      </w:r>
      <w:r>
        <w:rPr>
          <w:rFonts w:ascii="Tahoma" w:eastAsiaTheme="minorHAnsi" w:hAnsi="Tahoma" w:cs="Tahoma"/>
          <w:color w:val="000000"/>
          <w:sz w:val="20"/>
          <w:szCs w:val="20"/>
          <w:lang w:eastAsia="en-US"/>
        </w:rPr>
        <w:tab/>
      </w:r>
      <w:r w:rsidR="003F2188">
        <w:rPr>
          <w:rFonts w:ascii="Tahoma" w:eastAsiaTheme="minorHAnsi" w:hAnsi="Tahoma" w:cs="Tahoma"/>
          <w:color w:val="000000"/>
          <w:sz w:val="20"/>
          <w:szCs w:val="20"/>
          <w:lang w:eastAsia="en-US"/>
        </w:rPr>
        <w:t>V</w:t>
      </w:r>
      <w:r w:rsidR="007D7701">
        <w:rPr>
          <w:rFonts w:ascii="Tahoma" w:eastAsiaTheme="minorHAnsi" w:hAnsi="Tahoma" w:cs="Tahoma"/>
          <w:color w:val="000000"/>
          <w:sz w:val="20"/>
          <w:szCs w:val="20"/>
          <w:lang w:eastAsia="en-US"/>
        </w:rPr>
        <w:t> </w:t>
      </w:r>
      <w:r w:rsidR="003F2188">
        <w:rPr>
          <w:rFonts w:ascii="Tahoma" w:eastAsiaTheme="minorHAnsi" w:hAnsi="Tahoma" w:cs="Tahoma"/>
          <w:color w:val="000000"/>
          <w:sz w:val="20"/>
          <w:szCs w:val="20"/>
          <w:lang w:eastAsia="en-US"/>
        </w:rPr>
        <w:t xml:space="preserve">návrzích smluv </w:t>
      </w:r>
      <w:r w:rsidR="00C20BA5">
        <w:rPr>
          <w:rFonts w:ascii="Tahoma" w:eastAsiaTheme="minorHAnsi" w:hAnsi="Tahoma" w:cs="Tahoma"/>
          <w:color w:val="000000"/>
          <w:sz w:val="20"/>
          <w:szCs w:val="20"/>
          <w:lang w:eastAsia="en-US"/>
        </w:rPr>
        <w:t xml:space="preserve">a jejích přílohách </w:t>
      </w:r>
      <w:r w:rsidRPr="00AD07F7">
        <w:rPr>
          <w:rFonts w:ascii="Tahoma" w:eastAsiaTheme="minorHAnsi" w:hAnsi="Tahoma" w:cs="Tahoma"/>
          <w:color w:val="000000"/>
          <w:sz w:val="20"/>
          <w:szCs w:val="20"/>
          <w:lang w:eastAsia="en-US"/>
        </w:rPr>
        <w:t xml:space="preserve">je uchazeč oprávněn a současně povinen doplnit pouze příslušným způsobem označené </w:t>
      </w:r>
      <w:r w:rsidR="003F2188">
        <w:rPr>
          <w:rFonts w:ascii="Tahoma" w:eastAsiaTheme="minorHAnsi" w:hAnsi="Tahoma" w:cs="Tahoma"/>
          <w:color w:val="000000"/>
          <w:sz w:val="20"/>
          <w:szCs w:val="20"/>
          <w:lang w:eastAsia="en-US"/>
        </w:rPr>
        <w:t xml:space="preserve">/ pro potřeby doplnění </w:t>
      </w:r>
      <w:r w:rsidRPr="00AD07F7">
        <w:rPr>
          <w:rFonts w:ascii="Tahoma" w:eastAsiaTheme="minorHAnsi" w:hAnsi="Tahoma" w:cs="Tahoma"/>
          <w:color w:val="000000"/>
          <w:sz w:val="20"/>
          <w:szCs w:val="20"/>
          <w:lang w:eastAsia="en-US"/>
        </w:rPr>
        <w:t xml:space="preserve">vynechané údaje. </w:t>
      </w:r>
      <w:r>
        <w:rPr>
          <w:rFonts w:ascii="Tahoma" w:eastAsiaTheme="minorHAnsi" w:hAnsi="Tahoma" w:cs="Tahoma"/>
          <w:color w:val="000000"/>
          <w:sz w:val="20"/>
          <w:szCs w:val="20"/>
          <w:lang w:eastAsia="en-US"/>
        </w:rPr>
        <w:t>Jakákoli jiná úprava smluv</w:t>
      </w:r>
      <w:r w:rsidR="003F2188">
        <w:rPr>
          <w:rFonts w:ascii="Tahoma" w:eastAsiaTheme="minorHAnsi" w:hAnsi="Tahoma" w:cs="Tahoma"/>
          <w:color w:val="000000"/>
          <w:sz w:val="20"/>
          <w:szCs w:val="20"/>
          <w:lang w:eastAsia="en-US"/>
        </w:rPr>
        <w:t xml:space="preserve">ních dokumentů </w:t>
      </w:r>
      <w:r>
        <w:rPr>
          <w:rFonts w:ascii="Tahoma" w:eastAsiaTheme="minorHAnsi" w:hAnsi="Tahoma" w:cs="Tahoma"/>
          <w:color w:val="000000"/>
          <w:sz w:val="20"/>
          <w:szCs w:val="20"/>
          <w:lang w:eastAsia="en-US"/>
        </w:rPr>
        <w:t>není zadavatelem akceptována.</w:t>
      </w:r>
    </w:p>
    <w:p w:rsidR="003F2188" w:rsidRDefault="003F2188" w:rsidP="00235A35">
      <w:pPr>
        <w:pStyle w:val="Odstavecseseznamem"/>
        <w:ind w:left="705" w:hanging="705"/>
        <w:jc w:val="both"/>
        <w:rPr>
          <w:rFonts w:ascii="Tahoma" w:eastAsiaTheme="minorHAnsi" w:hAnsi="Tahoma" w:cs="Tahoma"/>
          <w:color w:val="000000"/>
          <w:sz w:val="20"/>
          <w:szCs w:val="20"/>
          <w:lang w:eastAsia="en-US"/>
        </w:rPr>
      </w:pPr>
    </w:p>
    <w:p w:rsidR="00235A35" w:rsidRDefault="003F2188" w:rsidP="00235A35">
      <w:pPr>
        <w:pStyle w:val="Odstavecseseznamem"/>
        <w:ind w:left="705" w:hanging="705"/>
        <w:jc w:val="both"/>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5.2.4</w:t>
      </w:r>
      <w:r>
        <w:rPr>
          <w:rFonts w:ascii="Tahoma" w:eastAsiaTheme="minorHAnsi" w:hAnsi="Tahoma" w:cs="Tahoma"/>
          <w:color w:val="000000"/>
          <w:sz w:val="20"/>
          <w:szCs w:val="20"/>
          <w:lang w:eastAsia="en-US"/>
        </w:rPr>
        <w:tab/>
      </w:r>
      <w:r>
        <w:rPr>
          <w:rFonts w:ascii="Tahoma" w:hAnsi="Tahoma" w:cs="Tahoma"/>
          <w:sz w:val="20"/>
          <w:szCs w:val="20"/>
        </w:rPr>
        <w:t>Vybraný uchazeč je povinen v</w:t>
      </w:r>
      <w:r w:rsidR="007D7701">
        <w:rPr>
          <w:rFonts w:ascii="Tahoma" w:hAnsi="Tahoma" w:cs="Tahoma"/>
          <w:sz w:val="20"/>
          <w:szCs w:val="20"/>
        </w:rPr>
        <w:t> </w:t>
      </w:r>
      <w:r>
        <w:rPr>
          <w:rFonts w:ascii="Tahoma" w:hAnsi="Tahoma" w:cs="Tahoma"/>
          <w:sz w:val="20"/>
          <w:szCs w:val="20"/>
        </w:rPr>
        <w:t>rámci veřejné zakázky zajistit soulad plnění s</w:t>
      </w:r>
      <w:r w:rsidR="007D7701">
        <w:rPr>
          <w:rFonts w:ascii="Tahoma" w:hAnsi="Tahoma" w:cs="Tahoma"/>
          <w:sz w:val="20"/>
          <w:szCs w:val="20"/>
        </w:rPr>
        <w:t> </w:t>
      </w:r>
      <w:r>
        <w:rPr>
          <w:rFonts w:ascii="Tahoma" w:hAnsi="Tahoma" w:cs="Tahoma"/>
          <w:sz w:val="20"/>
          <w:szCs w:val="20"/>
        </w:rPr>
        <w:t xml:space="preserve">účinnými právními předpisy po celou dobu poskytování služeb až do skončení plnění. </w:t>
      </w:r>
      <w:r w:rsidR="00235A35">
        <w:rPr>
          <w:rFonts w:ascii="Tahoma" w:eastAsiaTheme="minorHAnsi" w:hAnsi="Tahoma" w:cs="Tahoma"/>
          <w:color w:val="000000"/>
          <w:sz w:val="20"/>
          <w:szCs w:val="20"/>
          <w:lang w:eastAsia="en-US"/>
        </w:rPr>
        <w:t xml:space="preserve"> </w:t>
      </w:r>
    </w:p>
    <w:p w:rsidR="003F2188" w:rsidRDefault="003F2188" w:rsidP="00235A35">
      <w:pPr>
        <w:pStyle w:val="Odstavecseseznamem"/>
        <w:ind w:left="705" w:hanging="705"/>
        <w:jc w:val="both"/>
        <w:rPr>
          <w:rFonts w:ascii="Tahoma" w:eastAsiaTheme="minorHAnsi" w:hAnsi="Tahoma" w:cs="Tahoma"/>
          <w:color w:val="000000"/>
          <w:sz w:val="20"/>
          <w:szCs w:val="20"/>
          <w:lang w:eastAsia="en-US"/>
        </w:rPr>
      </w:pPr>
    </w:p>
    <w:p w:rsidR="003F2188" w:rsidRPr="006F16E4" w:rsidRDefault="003F2188" w:rsidP="003F2188">
      <w:pPr>
        <w:pStyle w:val="Nadpis2"/>
        <w:numPr>
          <w:ilvl w:val="1"/>
          <w:numId w:val="0"/>
        </w:numPr>
        <w:ind w:left="709" w:hanging="709"/>
        <w:rPr>
          <w:rFonts w:ascii="Tahoma" w:hAnsi="Tahoma" w:cs="Tahoma"/>
          <w:sz w:val="20"/>
          <w:szCs w:val="20"/>
        </w:rPr>
      </w:pPr>
      <w:bookmarkStart w:id="36" w:name="_Toc406168813"/>
      <w:r>
        <w:rPr>
          <w:rFonts w:ascii="Tahoma" w:hAnsi="Tahoma" w:cs="Tahoma"/>
          <w:sz w:val="20"/>
          <w:szCs w:val="20"/>
        </w:rPr>
        <w:t>5</w:t>
      </w:r>
      <w:r w:rsidRPr="006F16E4">
        <w:rPr>
          <w:rFonts w:ascii="Tahoma" w:hAnsi="Tahoma" w:cs="Tahoma"/>
          <w:sz w:val="20"/>
          <w:szCs w:val="20"/>
        </w:rPr>
        <w:t>.</w:t>
      </w:r>
      <w:r>
        <w:rPr>
          <w:rFonts w:ascii="Tahoma" w:hAnsi="Tahoma" w:cs="Tahoma"/>
          <w:sz w:val="20"/>
          <w:szCs w:val="20"/>
          <w:lang w:val="cs-CZ"/>
        </w:rPr>
        <w:t>3</w:t>
      </w:r>
      <w:r>
        <w:rPr>
          <w:rFonts w:ascii="Tahoma" w:hAnsi="Tahoma" w:cs="Tahoma"/>
          <w:sz w:val="20"/>
          <w:szCs w:val="20"/>
        </w:rPr>
        <w:tab/>
      </w:r>
      <w:r>
        <w:rPr>
          <w:rFonts w:ascii="Tahoma" w:hAnsi="Tahoma" w:cs="Tahoma"/>
          <w:sz w:val="20"/>
          <w:szCs w:val="20"/>
          <w:lang w:val="cs-CZ"/>
        </w:rPr>
        <w:t>Pojištění</w:t>
      </w:r>
      <w:bookmarkEnd w:id="36"/>
      <w:r>
        <w:rPr>
          <w:rFonts w:ascii="Tahoma" w:hAnsi="Tahoma" w:cs="Tahoma"/>
          <w:sz w:val="20"/>
          <w:szCs w:val="20"/>
        </w:rPr>
        <w:t xml:space="preserve"> </w:t>
      </w:r>
    </w:p>
    <w:p w:rsidR="003F2188" w:rsidRPr="006F16E4" w:rsidRDefault="003F2188" w:rsidP="003F2188">
      <w:pPr>
        <w:spacing w:after="0" w:line="240" w:lineRule="auto"/>
        <w:rPr>
          <w:rFonts w:ascii="Tahoma" w:hAnsi="Tahoma" w:cs="Tahoma"/>
          <w:sz w:val="20"/>
          <w:szCs w:val="20"/>
        </w:rPr>
      </w:pPr>
      <w:r w:rsidRPr="00583A06">
        <w:rPr>
          <w:rFonts w:ascii="Tahoma" w:hAnsi="Tahoma" w:cs="Tahoma"/>
          <w:noProof/>
          <w:sz w:val="20"/>
          <w:szCs w:val="20"/>
          <w:lang w:eastAsia="cs-CZ"/>
        </w:rPr>
        <mc:AlternateContent>
          <mc:Choice Requires="wps">
            <w:drawing>
              <wp:anchor distT="4294967294" distB="4294967294" distL="114300" distR="114300" simplePos="0" relativeHeight="251714560" behindDoc="0" locked="1" layoutInCell="1" allowOverlap="1" wp14:anchorId="24C5F3E5" wp14:editId="592A4D2A">
                <wp:simplePos x="0" y="0"/>
                <wp:positionH relativeFrom="column">
                  <wp:posOffset>0</wp:posOffset>
                </wp:positionH>
                <wp:positionV relativeFrom="paragraph">
                  <wp:posOffset>114299</wp:posOffset>
                </wp:positionV>
                <wp:extent cx="5715000" cy="0"/>
                <wp:effectExtent l="0" t="0" r="19050" b="19050"/>
                <wp:wrapNone/>
                <wp:docPr id="62" name="Přímá spojnic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62" o:spid="_x0000_s1026" style="position:absolute;z-index:251714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DVO/qcKgIAADgEAAAOAAAAAAAAAAAAAAAAAC4CAABkcnMvZTJvRG9j&#10;LnhtbFBLAQItABQABgAIAAAAIQAErFnx2QAAAAYBAAAPAAAAAAAAAAAAAAAAAIQEAABkcnMvZG93&#10;bnJldi54bWxQSwUGAAAAAAQABADzAAAAigUAAAAA&#10;" strokecolor="navy" strokeweight="1.5pt">
                <w10:anchorlock/>
              </v:line>
            </w:pict>
          </mc:Fallback>
        </mc:AlternateContent>
      </w:r>
    </w:p>
    <w:p w:rsidR="003F2188" w:rsidRDefault="003F2188" w:rsidP="003F2188">
      <w:pPr>
        <w:autoSpaceDE w:val="0"/>
        <w:autoSpaceDN w:val="0"/>
        <w:adjustRightInd w:val="0"/>
        <w:spacing w:after="0" w:line="240" w:lineRule="auto"/>
        <w:ind w:left="705" w:hanging="705"/>
        <w:jc w:val="both"/>
        <w:rPr>
          <w:rFonts w:ascii="Tahoma" w:eastAsiaTheme="minorHAnsi" w:hAnsi="Tahoma" w:cs="Tahoma"/>
          <w:color w:val="000000"/>
          <w:sz w:val="20"/>
          <w:szCs w:val="20"/>
        </w:rPr>
      </w:pPr>
    </w:p>
    <w:p w:rsidR="003F2188" w:rsidRPr="00AD07F7" w:rsidRDefault="003F2188" w:rsidP="003F2188">
      <w:pPr>
        <w:autoSpaceDE w:val="0"/>
        <w:autoSpaceDN w:val="0"/>
        <w:adjustRightInd w:val="0"/>
        <w:spacing w:after="0" w:line="240" w:lineRule="auto"/>
        <w:ind w:left="705" w:hanging="705"/>
        <w:jc w:val="both"/>
        <w:rPr>
          <w:rFonts w:ascii="Tahoma" w:eastAsiaTheme="minorHAnsi" w:hAnsi="Tahoma" w:cs="Tahoma"/>
          <w:color w:val="000000"/>
          <w:sz w:val="20"/>
          <w:szCs w:val="20"/>
        </w:rPr>
      </w:pPr>
      <w:r>
        <w:rPr>
          <w:rFonts w:ascii="Tahoma" w:eastAsiaTheme="minorHAnsi" w:hAnsi="Tahoma" w:cs="Tahoma"/>
          <w:color w:val="000000"/>
          <w:sz w:val="20"/>
          <w:szCs w:val="20"/>
        </w:rPr>
        <w:t>5.3.1</w:t>
      </w:r>
      <w:r>
        <w:rPr>
          <w:rFonts w:ascii="Tahoma" w:eastAsiaTheme="minorHAnsi" w:hAnsi="Tahoma" w:cs="Tahoma"/>
          <w:color w:val="000000"/>
          <w:sz w:val="20"/>
          <w:szCs w:val="20"/>
        </w:rPr>
        <w:tab/>
      </w:r>
      <w:r w:rsidRPr="00705383">
        <w:rPr>
          <w:rFonts w:ascii="Tahoma" w:eastAsiaTheme="minorHAnsi" w:hAnsi="Tahoma" w:cs="Tahoma"/>
          <w:color w:val="000000"/>
          <w:sz w:val="20"/>
          <w:szCs w:val="20"/>
        </w:rPr>
        <w:t>Uchazeč je povinen být po celou dobu plnění veřejné zakázky pojištěn v</w:t>
      </w:r>
      <w:r w:rsidR="007D7701">
        <w:rPr>
          <w:rFonts w:ascii="Tahoma" w:eastAsiaTheme="minorHAnsi" w:hAnsi="Tahoma" w:cs="Tahoma"/>
          <w:color w:val="000000"/>
          <w:sz w:val="20"/>
          <w:szCs w:val="20"/>
        </w:rPr>
        <w:t> </w:t>
      </w:r>
      <w:r w:rsidRPr="00705383">
        <w:rPr>
          <w:rFonts w:ascii="Tahoma" w:eastAsiaTheme="minorHAnsi" w:hAnsi="Tahoma" w:cs="Tahoma"/>
          <w:color w:val="000000"/>
          <w:sz w:val="20"/>
          <w:szCs w:val="20"/>
        </w:rPr>
        <w:t xml:space="preserve">rámci pojištění odpovědnosti za škodu způsobenou třetí osobě při výkonu </w:t>
      </w:r>
      <w:r>
        <w:rPr>
          <w:rFonts w:ascii="Tahoma" w:eastAsiaTheme="minorHAnsi" w:hAnsi="Tahoma" w:cs="Tahoma"/>
          <w:color w:val="000000"/>
          <w:sz w:val="20"/>
          <w:szCs w:val="20"/>
        </w:rPr>
        <w:t xml:space="preserve">předmětné </w:t>
      </w:r>
      <w:r w:rsidRPr="00705383">
        <w:rPr>
          <w:rFonts w:ascii="Tahoma" w:eastAsiaTheme="minorHAnsi" w:hAnsi="Tahoma" w:cs="Tahoma"/>
          <w:color w:val="000000"/>
          <w:sz w:val="20"/>
          <w:szCs w:val="20"/>
        </w:rPr>
        <w:t>podnikatelské činnosti, a to</w:t>
      </w:r>
      <w:r>
        <w:rPr>
          <w:rFonts w:ascii="Tahoma" w:eastAsiaTheme="minorHAnsi" w:hAnsi="Tahoma" w:cs="Tahoma"/>
          <w:color w:val="000000"/>
          <w:sz w:val="20"/>
          <w:szCs w:val="20"/>
        </w:rPr>
        <w:t xml:space="preserve"> ve výši min. </w:t>
      </w:r>
      <w:r w:rsidRPr="00357AE5">
        <w:rPr>
          <w:rFonts w:ascii="Tahoma" w:eastAsiaTheme="minorHAnsi" w:hAnsi="Tahoma" w:cs="Tahoma"/>
          <w:color w:val="000000"/>
          <w:sz w:val="20"/>
          <w:szCs w:val="20"/>
        </w:rPr>
        <w:t>10.000.000,-</w:t>
      </w:r>
      <w:r w:rsidRPr="00705383">
        <w:rPr>
          <w:rFonts w:ascii="Tahoma" w:eastAsiaTheme="minorHAnsi" w:hAnsi="Tahoma" w:cs="Tahoma"/>
          <w:color w:val="000000"/>
          <w:sz w:val="20"/>
          <w:szCs w:val="20"/>
        </w:rPr>
        <w:t xml:space="preserve"> Kč. Vybraný uchazeč bude povinen zadavateli předložit platnou pojistnou smlouvu deklarující splnění výše uvedeného požadavku před podpisem </w:t>
      </w:r>
      <w:r>
        <w:rPr>
          <w:rFonts w:ascii="Tahoma" w:eastAsiaTheme="minorHAnsi" w:hAnsi="Tahoma" w:cs="Tahoma"/>
          <w:color w:val="000000"/>
          <w:sz w:val="20"/>
          <w:szCs w:val="20"/>
        </w:rPr>
        <w:t>S</w:t>
      </w:r>
      <w:r w:rsidRPr="00705383">
        <w:rPr>
          <w:rFonts w:ascii="Tahoma" w:eastAsiaTheme="minorHAnsi" w:hAnsi="Tahoma" w:cs="Tahoma"/>
          <w:color w:val="000000"/>
          <w:sz w:val="20"/>
          <w:szCs w:val="20"/>
        </w:rPr>
        <w:t xml:space="preserve">mlouvy. Kopie pojistné smlouvy bude tvořit přílohu </w:t>
      </w:r>
      <w:r>
        <w:rPr>
          <w:rFonts w:ascii="Tahoma" w:eastAsiaTheme="minorHAnsi" w:hAnsi="Tahoma" w:cs="Tahoma"/>
          <w:color w:val="000000"/>
          <w:sz w:val="20"/>
          <w:szCs w:val="20"/>
        </w:rPr>
        <w:t>S</w:t>
      </w:r>
      <w:r w:rsidRPr="00705383">
        <w:rPr>
          <w:rFonts w:ascii="Tahoma" w:eastAsiaTheme="minorHAnsi" w:hAnsi="Tahoma" w:cs="Tahoma"/>
          <w:color w:val="000000"/>
          <w:sz w:val="20"/>
          <w:szCs w:val="20"/>
        </w:rPr>
        <w:t>mlouvy.</w:t>
      </w:r>
    </w:p>
    <w:p w:rsidR="00235A35" w:rsidRPr="00A3236B" w:rsidRDefault="00235A35" w:rsidP="00235A35">
      <w:pPr>
        <w:keepNext/>
        <w:keepLines/>
        <w:tabs>
          <w:tab w:val="num" w:pos="720"/>
        </w:tabs>
        <w:spacing w:before="480" w:after="0" w:line="240" w:lineRule="auto"/>
        <w:outlineLvl w:val="0"/>
        <w:rPr>
          <w:rFonts w:ascii="Tahoma" w:eastAsia="Times New Roman" w:hAnsi="Tahoma" w:cs="Tahoma"/>
          <w:b/>
          <w:bCs/>
          <w:color w:val="365F91"/>
          <w:sz w:val="20"/>
          <w:szCs w:val="20"/>
          <w:lang w:eastAsia="cs-CZ"/>
        </w:rPr>
      </w:pPr>
      <w:bookmarkStart w:id="37" w:name="_Toc399339931"/>
      <w:bookmarkStart w:id="38" w:name="_Toc406168814"/>
      <w:r w:rsidRPr="00A3236B">
        <w:rPr>
          <w:rFonts w:ascii="Tahoma" w:eastAsia="Times New Roman" w:hAnsi="Tahoma" w:cs="Tahoma"/>
          <w:b/>
          <w:bCs/>
          <w:color w:val="365F91"/>
          <w:sz w:val="20"/>
          <w:szCs w:val="20"/>
          <w:lang w:eastAsia="cs-CZ"/>
        </w:rPr>
        <w:t>6. Podmínky a požadavky na formu, členění a způsob zpracování a podání nabídky</w:t>
      </w:r>
      <w:bookmarkEnd w:id="37"/>
      <w:bookmarkEnd w:id="38"/>
    </w:p>
    <w:p w:rsidR="00235A35" w:rsidRPr="00A3236B" w:rsidRDefault="00235A35" w:rsidP="00235A35">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93056" behindDoc="0" locked="1" layoutInCell="1" allowOverlap="1" wp14:anchorId="46DF2E35" wp14:editId="7AFC7AF2">
                <wp:simplePos x="0" y="0"/>
                <wp:positionH relativeFrom="column">
                  <wp:posOffset>0</wp:posOffset>
                </wp:positionH>
                <wp:positionV relativeFrom="paragraph">
                  <wp:posOffset>114299</wp:posOffset>
                </wp:positionV>
                <wp:extent cx="5715000" cy="0"/>
                <wp:effectExtent l="0" t="0" r="19050" b="19050"/>
                <wp:wrapNone/>
                <wp:docPr id="4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930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AWygMN&#10;FQIAACsEAAAOAAAAAAAAAAAAAAAAAC4CAABkcnMvZTJvRG9jLnhtbFBLAQItABQABgAIAAAAIQAE&#10;rFnx2QAAAAYBAAAPAAAAAAAAAAAAAAAAAG8EAABkcnMvZG93bnJldi54bWxQSwUGAAAAAAQABADz&#10;AAAAdQUAAAAA&#10;" strokecolor="navy" strokeweight="1.5pt">
                <w10:anchorlock/>
              </v:line>
            </w:pict>
          </mc:Fallback>
        </mc:AlternateContent>
      </w:r>
    </w:p>
    <w:p w:rsidR="00235A35" w:rsidRPr="00A3236B" w:rsidRDefault="00235A35" w:rsidP="00235A35">
      <w:pPr>
        <w:spacing w:after="0" w:line="240" w:lineRule="auto"/>
        <w:rPr>
          <w:rFonts w:ascii="Tahoma" w:eastAsia="Times New Roman" w:hAnsi="Tahoma" w:cs="Tahoma"/>
          <w:sz w:val="20"/>
          <w:szCs w:val="20"/>
          <w:lang w:eastAsia="cs-CZ"/>
        </w:rPr>
      </w:pPr>
    </w:p>
    <w:p w:rsidR="00235A35" w:rsidRPr="000C0973" w:rsidRDefault="00235A35" w:rsidP="00235A35">
      <w:pPr>
        <w:pStyle w:val="Nadpis2"/>
        <w:numPr>
          <w:ilvl w:val="1"/>
          <w:numId w:val="0"/>
        </w:numPr>
        <w:rPr>
          <w:rFonts w:ascii="Tahoma" w:hAnsi="Tahoma" w:cs="Tahoma"/>
          <w:sz w:val="20"/>
          <w:szCs w:val="20"/>
        </w:rPr>
      </w:pPr>
      <w:bookmarkStart w:id="39" w:name="_Toc396939073"/>
      <w:bookmarkStart w:id="40" w:name="_Toc399339932"/>
      <w:bookmarkStart w:id="41" w:name="_Toc406168815"/>
      <w:r w:rsidRPr="001A3826">
        <w:rPr>
          <w:rFonts w:ascii="Tahoma" w:hAnsi="Tahoma" w:cs="Tahoma"/>
          <w:sz w:val="20"/>
          <w:szCs w:val="20"/>
        </w:rPr>
        <w:t>6.1</w:t>
      </w:r>
      <w:r>
        <w:rPr>
          <w:rFonts w:ascii="Tahoma" w:hAnsi="Tahoma" w:cs="Tahoma"/>
          <w:sz w:val="20"/>
          <w:szCs w:val="20"/>
          <w:lang w:val="cs-CZ"/>
        </w:rPr>
        <w:t xml:space="preserve"> </w:t>
      </w:r>
      <w:r>
        <w:rPr>
          <w:rFonts w:ascii="Tahoma" w:hAnsi="Tahoma" w:cs="Tahoma"/>
          <w:sz w:val="20"/>
          <w:szCs w:val="20"/>
          <w:lang w:val="cs-CZ"/>
        </w:rPr>
        <w:tab/>
      </w:r>
      <w:r w:rsidRPr="001A3826">
        <w:rPr>
          <w:rFonts w:ascii="Tahoma" w:hAnsi="Tahoma" w:cs="Tahoma"/>
          <w:sz w:val="20"/>
          <w:szCs w:val="20"/>
        </w:rPr>
        <w:t>Požadavky na obsah a formu zpracování nabídky</w:t>
      </w:r>
      <w:bookmarkEnd w:id="39"/>
      <w:bookmarkEnd w:id="40"/>
      <w:bookmarkEnd w:id="41"/>
    </w:p>
    <w:p w:rsidR="00235A35" w:rsidRPr="002402AA" w:rsidRDefault="00235A35" w:rsidP="00235A35">
      <w:pPr>
        <w:spacing w:after="0" w:line="240" w:lineRule="auto"/>
        <w:rPr>
          <w:rFonts w:ascii="Tahoma" w:hAnsi="Tahoma" w:cs="Tahoma"/>
          <w:sz w:val="20"/>
          <w:szCs w:val="20"/>
        </w:rPr>
      </w:pPr>
      <w:r>
        <w:rPr>
          <w:rFonts w:ascii="Tahoma" w:hAnsi="Tahoma" w:cs="Tahoma"/>
          <w:noProof/>
          <w:lang w:eastAsia="cs-CZ"/>
        </w:rPr>
        <mc:AlternateContent>
          <mc:Choice Requires="wps">
            <w:drawing>
              <wp:anchor distT="4294967294" distB="4294967294" distL="114300" distR="114300" simplePos="0" relativeHeight="251700224" behindDoc="0" locked="1" layoutInCell="1" allowOverlap="1" wp14:anchorId="430591FF" wp14:editId="47BEB5AF">
                <wp:simplePos x="0" y="0"/>
                <wp:positionH relativeFrom="column">
                  <wp:posOffset>0</wp:posOffset>
                </wp:positionH>
                <wp:positionV relativeFrom="paragraph">
                  <wp:posOffset>114299</wp:posOffset>
                </wp:positionV>
                <wp:extent cx="5715000" cy="0"/>
                <wp:effectExtent l="0" t="0" r="19050" b="19050"/>
                <wp:wrapNone/>
                <wp:docPr id="4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nUfFQIAACs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D8ynUf&#10;FQIAACsEAAAOAAAAAAAAAAAAAAAAAC4CAABkcnMvZTJvRG9jLnhtbFBLAQItABQABgAIAAAAIQAE&#10;rFnx2QAAAAYBAAAPAAAAAAAAAAAAAAAAAG8EAABkcnMvZG93bnJldi54bWxQSwUGAAAAAAQABADz&#10;AAAAdQUAAAAA&#10;" strokecolor="navy" strokeweight="1.5pt">
                <w10:anchorlock/>
              </v:line>
            </w:pict>
          </mc:Fallback>
        </mc:AlternateContent>
      </w:r>
    </w:p>
    <w:p w:rsidR="00235A35" w:rsidRDefault="00235A35" w:rsidP="00235A35">
      <w:pPr>
        <w:spacing w:after="0" w:line="240" w:lineRule="auto"/>
        <w:rPr>
          <w:rFonts w:ascii="Tahoma" w:hAnsi="Tahoma" w:cs="Tahoma"/>
          <w:sz w:val="20"/>
          <w:szCs w:val="20"/>
        </w:rPr>
      </w:pPr>
    </w:p>
    <w:p w:rsidR="00235A35" w:rsidRDefault="00235A35" w:rsidP="00E84413">
      <w:pPr>
        <w:tabs>
          <w:tab w:val="left" w:pos="2700"/>
          <w:tab w:val="left" w:pos="5220"/>
          <w:tab w:val="left" w:pos="7380"/>
        </w:tabs>
        <w:spacing w:after="0" w:line="240" w:lineRule="auto"/>
        <w:ind w:left="708" w:hanging="708"/>
        <w:jc w:val="both"/>
        <w:rPr>
          <w:rFonts w:ascii="Tahoma" w:hAnsi="Tahoma" w:cs="Tahoma"/>
          <w:sz w:val="20"/>
          <w:szCs w:val="20"/>
        </w:rPr>
      </w:pPr>
      <w:r w:rsidRPr="00961FD9">
        <w:rPr>
          <w:rFonts w:ascii="Tahoma" w:hAnsi="Tahoma" w:cs="Tahoma"/>
          <w:sz w:val="20"/>
          <w:szCs w:val="20"/>
        </w:rPr>
        <w:t xml:space="preserve">6.1.1 </w:t>
      </w:r>
      <w:r w:rsidRPr="00961FD9">
        <w:rPr>
          <w:rFonts w:ascii="Tahoma" w:hAnsi="Tahoma" w:cs="Tahoma"/>
          <w:sz w:val="20"/>
          <w:szCs w:val="20"/>
        </w:rPr>
        <w:tab/>
        <w:t>Nabídku podá uchazeč písemně celkem ve 2 listinných vyhotoveních (1 x originál, 1 x kopie), a dále předloží na nosiči CD/DVD</w:t>
      </w:r>
      <w:r w:rsidR="00E84413">
        <w:rPr>
          <w:rFonts w:ascii="Tahoma" w:hAnsi="Tahoma" w:cs="Tahoma"/>
          <w:sz w:val="20"/>
          <w:szCs w:val="20"/>
        </w:rPr>
        <w:t xml:space="preserve"> návrhy všech předkládaných smluv </w:t>
      </w:r>
      <w:r w:rsidRPr="005F62A7">
        <w:rPr>
          <w:rFonts w:ascii="Tahoma" w:hAnsi="Tahoma" w:cs="Tahoma"/>
          <w:sz w:val="20"/>
          <w:szCs w:val="20"/>
        </w:rPr>
        <w:t>v</w:t>
      </w:r>
      <w:r w:rsidRPr="00583A06">
        <w:rPr>
          <w:rFonts w:ascii="Tahoma" w:hAnsi="Tahoma" w:cs="Tahoma"/>
          <w:sz w:val="20"/>
          <w:szCs w:val="20"/>
        </w:rPr>
        <w:t>e formátu *.doc</w:t>
      </w:r>
      <w:r>
        <w:rPr>
          <w:rFonts w:ascii="Tahoma" w:hAnsi="Tahoma" w:cs="Tahoma"/>
          <w:sz w:val="20"/>
          <w:szCs w:val="20"/>
        </w:rPr>
        <w:t xml:space="preserve"> (bez podpisu)</w:t>
      </w:r>
      <w:r w:rsidR="00E84413">
        <w:rPr>
          <w:rFonts w:ascii="Tahoma" w:hAnsi="Tahoma" w:cs="Tahoma"/>
          <w:sz w:val="20"/>
          <w:szCs w:val="20"/>
        </w:rPr>
        <w:t xml:space="preserve">. </w:t>
      </w:r>
    </w:p>
    <w:p w:rsidR="00235A35" w:rsidRPr="00F00CC4" w:rsidRDefault="00235A35" w:rsidP="00235A35">
      <w:pPr>
        <w:tabs>
          <w:tab w:val="left" w:pos="2700"/>
          <w:tab w:val="left" w:pos="5220"/>
          <w:tab w:val="left" w:pos="7380"/>
        </w:tabs>
        <w:spacing w:after="0" w:line="240" w:lineRule="auto"/>
        <w:jc w:val="both"/>
        <w:rPr>
          <w:rFonts w:ascii="Tahoma" w:hAnsi="Tahoma" w:cs="Tahoma"/>
          <w:sz w:val="20"/>
          <w:szCs w:val="20"/>
        </w:rPr>
      </w:pPr>
    </w:p>
    <w:p w:rsidR="00235A35" w:rsidRDefault="00235A35" w:rsidP="00235A35">
      <w:pPr>
        <w:tabs>
          <w:tab w:val="left" w:pos="2700"/>
          <w:tab w:val="left" w:pos="5220"/>
          <w:tab w:val="left" w:pos="7380"/>
        </w:tabs>
        <w:spacing w:after="0" w:line="240" w:lineRule="auto"/>
        <w:ind w:left="708" w:hanging="708"/>
        <w:jc w:val="both"/>
        <w:rPr>
          <w:rFonts w:ascii="Tahoma" w:hAnsi="Tahoma" w:cs="Tahoma"/>
          <w:sz w:val="20"/>
          <w:szCs w:val="20"/>
        </w:rPr>
      </w:pPr>
      <w:r>
        <w:rPr>
          <w:rFonts w:ascii="Tahoma" w:hAnsi="Tahoma" w:cs="Tahoma"/>
          <w:sz w:val="20"/>
          <w:szCs w:val="20"/>
        </w:rPr>
        <w:t xml:space="preserve">6.1.2 </w:t>
      </w:r>
      <w:r>
        <w:rPr>
          <w:rFonts w:ascii="Tahoma" w:hAnsi="Tahoma" w:cs="Tahoma"/>
          <w:sz w:val="20"/>
          <w:szCs w:val="20"/>
        </w:rPr>
        <w:tab/>
        <w:t xml:space="preserve">Nabídka musí obsahovat doklady dle § 68 odst. 3 ZVZ, kterými jsou: </w:t>
      </w:r>
    </w:p>
    <w:p w:rsidR="00235A35" w:rsidRDefault="00235A35" w:rsidP="00235A35">
      <w:pPr>
        <w:tabs>
          <w:tab w:val="left" w:pos="2700"/>
          <w:tab w:val="left" w:pos="5220"/>
          <w:tab w:val="left" w:pos="7380"/>
        </w:tabs>
        <w:spacing w:after="0" w:line="240" w:lineRule="auto"/>
        <w:ind w:left="708" w:hanging="708"/>
        <w:jc w:val="both"/>
        <w:rPr>
          <w:rFonts w:ascii="Tahoma" w:hAnsi="Tahoma" w:cs="Tahoma"/>
          <w:sz w:val="20"/>
          <w:szCs w:val="20"/>
        </w:rPr>
      </w:pPr>
    </w:p>
    <w:p w:rsidR="00235A35" w:rsidRDefault="00235A35" w:rsidP="00235A35">
      <w:pPr>
        <w:autoSpaceDE w:val="0"/>
        <w:autoSpaceDN w:val="0"/>
        <w:adjustRightInd w:val="0"/>
        <w:spacing w:after="0" w:line="240" w:lineRule="auto"/>
        <w:ind w:left="1418" w:hanging="709"/>
        <w:jc w:val="both"/>
        <w:rPr>
          <w:rFonts w:ascii="Tahoma" w:hAnsi="Tahoma" w:cs="Tahoma"/>
          <w:sz w:val="20"/>
          <w:szCs w:val="20"/>
        </w:rPr>
      </w:pPr>
      <w:r>
        <w:rPr>
          <w:rFonts w:ascii="Tahoma" w:hAnsi="Tahoma" w:cs="Tahoma"/>
          <w:color w:val="000000"/>
          <w:sz w:val="20"/>
          <w:szCs w:val="20"/>
        </w:rPr>
        <w:t>a)</w:t>
      </w:r>
      <w:r>
        <w:rPr>
          <w:rFonts w:ascii="Tahoma" w:hAnsi="Tahoma" w:cs="Tahoma"/>
          <w:color w:val="000000"/>
          <w:sz w:val="20"/>
          <w:szCs w:val="20"/>
        </w:rPr>
        <w:tab/>
        <w:t xml:space="preserve">seznam </w:t>
      </w:r>
      <w:r>
        <w:rPr>
          <w:rFonts w:ascii="Tahoma" w:hAnsi="Tahoma" w:cs="Tahoma"/>
          <w:sz w:val="20"/>
          <w:szCs w:val="20"/>
        </w:rPr>
        <w:t>statutárních orgánů nebo členů statutárních orgánů uchazeče, kteří v</w:t>
      </w:r>
      <w:r w:rsidR="007D7701">
        <w:rPr>
          <w:rFonts w:ascii="Tahoma" w:hAnsi="Tahoma" w:cs="Tahoma"/>
          <w:sz w:val="20"/>
          <w:szCs w:val="20"/>
        </w:rPr>
        <w:t> </w:t>
      </w:r>
      <w:r>
        <w:rPr>
          <w:rFonts w:ascii="Tahoma" w:hAnsi="Tahoma" w:cs="Tahoma"/>
          <w:sz w:val="20"/>
          <w:szCs w:val="20"/>
        </w:rPr>
        <w:t>posledních 3 letech od konce lhůty pro podání nabídek byli v</w:t>
      </w:r>
      <w:r w:rsidR="007D7701">
        <w:rPr>
          <w:rFonts w:ascii="Tahoma" w:hAnsi="Tahoma" w:cs="Tahoma"/>
          <w:sz w:val="20"/>
          <w:szCs w:val="20"/>
        </w:rPr>
        <w:t> </w:t>
      </w:r>
      <w:r>
        <w:rPr>
          <w:rFonts w:ascii="Tahoma" w:hAnsi="Tahoma" w:cs="Tahoma"/>
          <w:sz w:val="20"/>
          <w:szCs w:val="20"/>
        </w:rPr>
        <w:t>pracovněprávním, funkčním či obdobném poměru u zadavatele,</w:t>
      </w:r>
    </w:p>
    <w:p w:rsidR="00235A35" w:rsidRDefault="00235A35" w:rsidP="00235A35">
      <w:pPr>
        <w:autoSpaceDE w:val="0"/>
        <w:autoSpaceDN w:val="0"/>
        <w:adjustRightInd w:val="0"/>
        <w:spacing w:after="0" w:line="240" w:lineRule="auto"/>
        <w:ind w:left="1418" w:hanging="709"/>
        <w:jc w:val="both"/>
        <w:rPr>
          <w:rFonts w:ascii="Tahoma" w:hAnsi="Tahoma" w:cs="Tahoma"/>
          <w:sz w:val="20"/>
          <w:szCs w:val="20"/>
        </w:rPr>
      </w:pPr>
      <w:r>
        <w:rPr>
          <w:rFonts w:ascii="Tahoma" w:hAnsi="Tahoma" w:cs="Tahoma"/>
          <w:sz w:val="20"/>
          <w:szCs w:val="20"/>
        </w:rPr>
        <w:t xml:space="preserve">b) </w:t>
      </w:r>
      <w:r>
        <w:rPr>
          <w:rFonts w:ascii="Tahoma" w:hAnsi="Tahoma" w:cs="Tahoma"/>
          <w:sz w:val="20"/>
          <w:szCs w:val="20"/>
        </w:rPr>
        <w:tab/>
      </w:r>
      <w:proofErr w:type="gramStart"/>
      <w:r>
        <w:rPr>
          <w:rFonts w:ascii="Tahoma" w:hAnsi="Tahoma" w:cs="Tahoma"/>
          <w:sz w:val="20"/>
          <w:szCs w:val="20"/>
        </w:rPr>
        <w:t>má</w:t>
      </w:r>
      <w:proofErr w:type="gramEnd"/>
      <w:r>
        <w:rPr>
          <w:rFonts w:ascii="Tahoma" w:hAnsi="Tahoma" w:cs="Tahoma"/>
          <w:sz w:val="20"/>
          <w:szCs w:val="20"/>
        </w:rPr>
        <w:t xml:space="preserve"> –</w:t>
      </w:r>
      <w:proofErr w:type="spellStart"/>
      <w:proofErr w:type="gramStart"/>
      <w:r>
        <w:rPr>
          <w:rFonts w:ascii="Tahoma" w:hAnsi="Tahoma" w:cs="Tahoma"/>
          <w:sz w:val="20"/>
          <w:szCs w:val="20"/>
        </w:rPr>
        <w:t>li</w:t>
      </w:r>
      <w:proofErr w:type="spellEnd"/>
      <w:proofErr w:type="gramEnd"/>
      <w:r>
        <w:rPr>
          <w:rFonts w:ascii="Tahoma" w:hAnsi="Tahoma" w:cs="Tahoma"/>
          <w:sz w:val="20"/>
          <w:szCs w:val="20"/>
        </w:rPr>
        <w:t xml:space="preserve"> uchazeč formu akciové společnosti, seznam vlastníků akcií, jejichž souhrnná jmenovitá hodnota přesahuje 10% základního kapitálu, vyhotovený ve lhůtě pro podání nabídek,</w:t>
      </w:r>
    </w:p>
    <w:p w:rsidR="00235A35" w:rsidRDefault="00235A35" w:rsidP="00235A35">
      <w:pPr>
        <w:autoSpaceDE w:val="0"/>
        <w:autoSpaceDN w:val="0"/>
        <w:adjustRightInd w:val="0"/>
        <w:spacing w:after="0" w:line="240" w:lineRule="auto"/>
        <w:ind w:left="1418" w:hanging="709"/>
        <w:jc w:val="both"/>
        <w:rPr>
          <w:rFonts w:ascii="Tahoma" w:hAnsi="Tahoma" w:cs="Tahoma"/>
          <w:sz w:val="20"/>
          <w:szCs w:val="20"/>
        </w:rPr>
      </w:pPr>
      <w:r>
        <w:rPr>
          <w:rFonts w:ascii="Tahoma" w:hAnsi="Tahoma" w:cs="Tahoma"/>
          <w:sz w:val="20"/>
          <w:szCs w:val="20"/>
        </w:rPr>
        <w:t>c)</w:t>
      </w:r>
      <w:r>
        <w:rPr>
          <w:rFonts w:ascii="Tahoma" w:hAnsi="Tahoma" w:cs="Tahoma"/>
          <w:sz w:val="20"/>
          <w:szCs w:val="20"/>
        </w:rPr>
        <w:tab/>
        <w:t>prohlášení uchazeče o tom, že neuzavřel a neuzavře zakázanou dohodu podle zvláštního právního předpisu (zákon č. 143/2001 Sb., o ochraně hospodářské soutěže a o změně některých zákonů, ve znění pozdějších předpisů) v</w:t>
      </w:r>
      <w:r w:rsidR="007D7701">
        <w:rPr>
          <w:rFonts w:ascii="Tahoma" w:hAnsi="Tahoma" w:cs="Tahoma"/>
          <w:sz w:val="20"/>
          <w:szCs w:val="20"/>
        </w:rPr>
        <w:t> </w:t>
      </w:r>
      <w:r>
        <w:rPr>
          <w:rFonts w:ascii="Tahoma" w:hAnsi="Tahoma" w:cs="Tahoma"/>
          <w:sz w:val="20"/>
          <w:szCs w:val="20"/>
        </w:rPr>
        <w:t xml:space="preserve">souvislosti se zadávanou veřejnou zakázkou.   </w:t>
      </w:r>
    </w:p>
    <w:p w:rsidR="00235A35" w:rsidRDefault="00235A35" w:rsidP="00235A35">
      <w:pPr>
        <w:tabs>
          <w:tab w:val="left" w:pos="2700"/>
          <w:tab w:val="left" w:pos="5220"/>
          <w:tab w:val="left" w:pos="7380"/>
        </w:tabs>
        <w:spacing w:after="0" w:line="240" w:lineRule="auto"/>
        <w:jc w:val="both"/>
        <w:rPr>
          <w:rFonts w:ascii="Tahoma" w:hAnsi="Tahoma" w:cs="Tahoma"/>
          <w:sz w:val="20"/>
          <w:szCs w:val="20"/>
        </w:rPr>
      </w:pPr>
    </w:p>
    <w:p w:rsidR="00235A35" w:rsidRDefault="00235A35" w:rsidP="00235A35">
      <w:pPr>
        <w:tabs>
          <w:tab w:val="left" w:pos="2700"/>
          <w:tab w:val="left" w:pos="5220"/>
          <w:tab w:val="left" w:pos="7380"/>
        </w:tabs>
        <w:spacing w:after="0" w:line="240" w:lineRule="auto"/>
        <w:ind w:left="708" w:hanging="708"/>
        <w:jc w:val="both"/>
        <w:rPr>
          <w:rFonts w:ascii="Tahoma" w:hAnsi="Tahoma" w:cs="Tahoma"/>
          <w:sz w:val="20"/>
          <w:szCs w:val="20"/>
        </w:rPr>
      </w:pPr>
      <w:r>
        <w:rPr>
          <w:rFonts w:ascii="Tahoma" w:hAnsi="Tahoma" w:cs="Tahoma"/>
          <w:sz w:val="20"/>
          <w:szCs w:val="20"/>
        </w:rPr>
        <w:t xml:space="preserve">6.1.3 </w:t>
      </w:r>
      <w:r>
        <w:rPr>
          <w:rFonts w:ascii="Tahoma" w:hAnsi="Tahoma" w:cs="Tahoma"/>
          <w:sz w:val="20"/>
          <w:szCs w:val="20"/>
        </w:rPr>
        <w:tab/>
        <w:t>Nabídka bude zpracována v</w:t>
      </w:r>
      <w:r w:rsidR="007D7701">
        <w:rPr>
          <w:rFonts w:ascii="Tahoma" w:hAnsi="Tahoma" w:cs="Tahoma"/>
          <w:sz w:val="20"/>
          <w:szCs w:val="20"/>
        </w:rPr>
        <w:t> </w:t>
      </w:r>
      <w:r>
        <w:rPr>
          <w:rFonts w:ascii="Tahoma" w:hAnsi="Tahoma" w:cs="Tahoma"/>
          <w:sz w:val="20"/>
          <w:szCs w:val="20"/>
        </w:rPr>
        <w:t>českém jazyce. Nabídka bude kvalitním způsobem vytištěna tak, aby byla dobře čitelná, a nebude obsahovat opravy a přepisy, které by zadavatele mohly uvést v</w:t>
      </w:r>
      <w:r w:rsidR="007D7701">
        <w:rPr>
          <w:rFonts w:ascii="Tahoma" w:hAnsi="Tahoma" w:cs="Tahoma"/>
          <w:sz w:val="20"/>
          <w:szCs w:val="20"/>
        </w:rPr>
        <w:t> </w:t>
      </w:r>
      <w:r>
        <w:rPr>
          <w:rFonts w:ascii="Tahoma" w:hAnsi="Tahoma" w:cs="Tahoma"/>
          <w:sz w:val="20"/>
          <w:szCs w:val="20"/>
        </w:rPr>
        <w:t>omyl.</w:t>
      </w:r>
    </w:p>
    <w:p w:rsidR="00235A35" w:rsidRPr="00166E0C" w:rsidRDefault="00235A35" w:rsidP="00235A35">
      <w:pPr>
        <w:tabs>
          <w:tab w:val="left" w:pos="2700"/>
          <w:tab w:val="left" w:pos="5220"/>
          <w:tab w:val="left" w:pos="7380"/>
        </w:tabs>
        <w:spacing w:after="0" w:line="240" w:lineRule="auto"/>
        <w:jc w:val="both"/>
        <w:rPr>
          <w:rFonts w:ascii="Tahoma" w:hAnsi="Tahoma" w:cs="Tahoma"/>
          <w:sz w:val="20"/>
          <w:szCs w:val="20"/>
        </w:rPr>
      </w:pPr>
    </w:p>
    <w:p w:rsidR="00235A35" w:rsidRDefault="00235A35" w:rsidP="00235A35">
      <w:pPr>
        <w:spacing w:after="0" w:line="240" w:lineRule="auto"/>
        <w:ind w:left="705" w:hanging="705"/>
        <w:jc w:val="both"/>
        <w:rPr>
          <w:rFonts w:ascii="Tahoma" w:hAnsi="Tahoma" w:cs="Tahoma"/>
          <w:sz w:val="20"/>
          <w:szCs w:val="20"/>
        </w:rPr>
      </w:pPr>
      <w:r>
        <w:rPr>
          <w:rFonts w:ascii="Tahoma" w:hAnsi="Tahoma" w:cs="Tahoma"/>
          <w:sz w:val="20"/>
          <w:szCs w:val="20"/>
        </w:rPr>
        <w:t xml:space="preserve">6.1.4 </w:t>
      </w:r>
      <w:r>
        <w:rPr>
          <w:rFonts w:ascii="Tahoma" w:hAnsi="Tahoma" w:cs="Tahoma"/>
          <w:sz w:val="20"/>
          <w:szCs w:val="20"/>
        </w:rPr>
        <w:tab/>
        <w:t>Každé vyhotovení nabídky (tj. originál a kopie) bude svázáno do samostatného svazku. Jednotlivé strany nabídky budou očíslovány vzestupně. Nabídka bude dostatečným způsobem zabezpečena tak, aby nebylo možno bez viditelného porušení zabezpečení manipulovat s</w:t>
      </w:r>
      <w:r w:rsidR="007D7701">
        <w:rPr>
          <w:rFonts w:ascii="Tahoma" w:hAnsi="Tahoma" w:cs="Tahoma"/>
          <w:sz w:val="20"/>
          <w:szCs w:val="20"/>
        </w:rPr>
        <w:t> </w:t>
      </w:r>
      <w:r>
        <w:rPr>
          <w:rFonts w:ascii="Tahoma" w:hAnsi="Tahoma" w:cs="Tahoma"/>
          <w:sz w:val="20"/>
          <w:szCs w:val="20"/>
        </w:rPr>
        <w:t>jednotlivými listy (zadavatel doporučuje zabezpečit nabídku pomocí provázku, pečetě či nálepek opatřenými podpisem nebo razítkem uchazeče).</w:t>
      </w:r>
    </w:p>
    <w:p w:rsidR="00C77F37" w:rsidRDefault="00C77F37" w:rsidP="00235A35">
      <w:pPr>
        <w:keepNext/>
        <w:numPr>
          <w:ilvl w:val="1"/>
          <w:numId w:val="0"/>
        </w:numPr>
        <w:spacing w:after="0" w:line="240" w:lineRule="auto"/>
        <w:outlineLvl w:val="1"/>
        <w:rPr>
          <w:rFonts w:ascii="Tahoma" w:eastAsia="Times New Roman" w:hAnsi="Tahoma" w:cs="Tahoma"/>
          <w:b/>
          <w:bCs/>
          <w:i/>
          <w:iCs/>
          <w:sz w:val="20"/>
          <w:szCs w:val="20"/>
          <w:lang w:eastAsia="cs-CZ"/>
        </w:rPr>
      </w:pPr>
      <w:bookmarkStart w:id="42" w:name="_Toc399339933"/>
    </w:p>
    <w:p w:rsidR="00235A35" w:rsidRPr="00A3236B" w:rsidRDefault="00235A35" w:rsidP="00235A35">
      <w:pPr>
        <w:keepNext/>
        <w:numPr>
          <w:ilvl w:val="1"/>
          <w:numId w:val="0"/>
        </w:numPr>
        <w:spacing w:after="0" w:line="240" w:lineRule="auto"/>
        <w:outlineLvl w:val="1"/>
        <w:rPr>
          <w:rFonts w:ascii="Tahoma" w:eastAsia="Times New Roman" w:hAnsi="Tahoma" w:cs="Tahoma"/>
          <w:b/>
          <w:bCs/>
          <w:i/>
          <w:iCs/>
          <w:sz w:val="20"/>
          <w:szCs w:val="20"/>
          <w:lang w:eastAsia="cs-CZ"/>
        </w:rPr>
      </w:pPr>
      <w:bookmarkStart w:id="43" w:name="_Toc406168816"/>
      <w:r>
        <w:rPr>
          <w:rFonts w:ascii="Tahoma" w:eastAsia="Times New Roman" w:hAnsi="Tahoma" w:cs="Tahoma"/>
          <w:b/>
          <w:bCs/>
          <w:i/>
          <w:iCs/>
          <w:sz w:val="20"/>
          <w:szCs w:val="20"/>
          <w:lang w:eastAsia="cs-CZ"/>
        </w:rPr>
        <w:t>6.2</w:t>
      </w:r>
      <w:r>
        <w:rPr>
          <w:rFonts w:ascii="Tahoma" w:eastAsia="Times New Roman" w:hAnsi="Tahoma" w:cs="Tahoma"/>
          <w:b/>
          <w:bCs/>
          <w:i/>
          <w:iCs/>
          <w:sz w:val="20"/>
          <w:szCs w:val="20"/>
          <w:lang w:eastAsia="cs-CZ"/>
        </w:rPr>
        <w:tab/>
        <w:t>P</w:t>
      </w:r>
      <w:r w:rsidRPr="00A3236B">
        <w:rPr>
          <w:rFonts w:ascii="Tahoma" w:eastAsia="Times New Roman" w:hAnsi="Tahoma" w:cs="Tahoma"/>
          <w:b/>
          <w:bCs/>
          <w:i/>
          <w:iCs/>
          <w:sz w:val="20"/>
          <w:szCs w:val="20"/>
          <w:lang w:eastAsia="cs-CZ"/>
        </w:rPr>
        <w:t>ořadí obsahu nabídky</w:t>
      </w:r>
      <w:bookmarkEnd w:id="42"/>
      <w:bookmarkEnd w:id="43"/>
    </w:p>
    <w:p w:rsidR="00235A35" w:rsidRPr="00A3236B" w:rsidRDefault="00235A35" w:rsidP="00235A35">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96128" behindDoc="0" locked="1" layoutInCell="1" allowOverlap="1" wp14:anchorId="7A4CD070" wp14:editId="6FE55F08">
                <wp:simplePos x="0" y="0"/>
                <wp:positionH relativeFrom="column">
                  <wp:posOffset>0</wp:posOffset>
                </wp:positionH>
                <wp:positionV relativeFrom="paragraph">
                  <wp:posOffset>114299</wp:posOffset>
                </wp:positionV>
                <wp:extent cx="5715000" cy="0"/>
                <wp:effectExtent l="0" t="0" r="19050" b="19050"/>
                <wp:wrapNone/>
                <wp:docPr id="4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961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dTi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" strokecolor="navy" strokeweight="1.5pt">
                <w10:anchorlock/>
              </v:line>
            </w:pict>
          </mc:Fallback>
        </mc:AlternateContent>
      </w:r>
    </w:p>
    <w:p w:rsidR="00235A35" w:rsidRPr="00A3236B" w:rsidRDefault="00235A35" w:rsidP="00235A35">
      <w:pPr>
        <w:autoSpaceDE w:val="0"/>
        <w:autoSpaceDN w:val="0"/>
        <w:adjustRightInd w:val="0"/>
        <w:spacing w:after="0" w:line="240" w:lineRule="auto"/>
        <w:jc w:val="both"/>
        <w:rPr>
          <w:rFonts w:ascii="Tahoma" w:hAnsi="Tahoma" w:cs="Tahoma"/>
          <w:color w:val="000000"/>
          <w:sz w:val="20"/>
          <w:szCs w:val="20"/>
        </w:rPr>
      </w:pPr>
    </w:p>
    <w:p w:rsidR="00235A35" w:rsidRPr="00DB65A9" w:rsidRDefault="00235A35" w:rsidP="00235A35">
      <w:pPr>
        <w:tabs>
          <w:tab w:val="left" w:pos="709"/>
        </w:tabs>
        <w:autoSpaceDE w:val="0"/>
        <w:autoSpaceDN w:val="0"/>
        <w:adjustRightInd w:val="0"/>
        <w:spacing w:after="0" w:line="240" w:lineRule="auto"/>
        <w:jc w:val="both"/>
        <w:rPr>
          <w:rFonts w:ascii="Arial" w:hAnsi="Arial" w:cs="Arial"/>
          <w:color w:val="000000"/>
          <w:sz w:val="20"/>
          <w:szCs w:val="20"/>
        </w:rPr>
      </w:pPr>
      <w:r w:rsidRPr="00674C79">
        <w:rPr>
          <w:rFonts w:ascii="Arial" w:hAnsi="Arial" w:cs="Arial"/>
          <w:color w:val="000000"/>
          <w:sz w:val="20"/>
          <w:szCs w:val="20"/>
        </w:rPr>
        <w:t>6.2.1</w:t>
      </w:r>
      <w:r w:rsidRPr="00674C79">
        <w:rPr>
          <w:rFonts w:ascii="Arial" w:hAnsi="Arial" w:cs="Arial"/>
          <w:color w:val="000000"/>
          <w:sz w:val="20"/>
          <w:szCs w:val="20"/>
        </w:rPr>
        <w:tab/>
      </w:r>
      <w:r w:rsidRPr="00DB65A9">
        <w:rPr>
          <w:rFonts w:ascii="Arial" w:hAnsi="Arial" w:cs="Arial"/>
          <w:color w:val="000000"/>
          <w:sz w:val="20"/>
          <w:szCs w:val="20"/>
        </w:rPr>
        <w:t>Uchazeč předloží nabídku v</w:t>
      </w:r>
      <w:r w:rsidR="007D7701">
        <w:rPr>
          <w:rFonts w:ascii="Arial" w:hAnsi="Arial" w:cs="Arial"/>
          <w:color w:val="000000"/>
          <w:sz w:val="20"/>
          <w:szCs w:val="20"/>
        </w:rPr>
        <w:t> </w:t>
      </w:r>
      <w:r w:rsidRPr="00DB65A9">
        <w:rPr>
          <w:rFonts w:ascii="Arial" w:hAnsi="Arial" w:cs="Arial"/>
          <w:color w:val="000000"/>
          <w:sz w:val="20"/>
          <w:szCs w:val="20"/>
        </w:rPr>
        <w:t xml:space="preserve">uvedené struktuře: </w:t>
      </w:r>
    </w:p>
    <w:p w:rsidR="00235A35" w:rsidRDefault="00235A35" w:rsidP="00235A35">
      <w:pPr>
        <w:autoSpaceDE w:val="0"/>
        <w:autoSpaceDN w:val="0"/>
        <w:adjustRightInd w:val="0"/>
        <w:spacing w:after="0" w:line="240" w:lineRule="auto"/>
        <w:rPr>
          <w:rFonts w:ascii="Arial" w:hAnsi="Arial" w:cs="Arial"/>
          <w:color w:val="000000"/>
          <w:sz w:val="20"/>
          <w:szCs w:val="20"/>
        </w:rPr>
      </w:pPr>
    </w:p>
    <w:tbl>
      <w:tblPr>
        <w:tblStyle w:val="Mkatabulky"/>
        <w:tblW w:w="0" w:type="auto"/>
        <w:tblInd w:w="817" w:type="dxa"/>
        <w:tblLook w:val="04A0" w:firstRow="1" w:lastRow="0" w:firstColumn="1" w:lastColumn="0" w:noHBand="0" w:noVBand="1"/>
      </w:tblPr>
      <w:tblGrid>
        <w:gridCol w:w="2693"/>
        <w:gridCol w:w="4395"/>
        <w:gridCol w:w="1307"/>
      </w:tblGrid>
      <w:tr w:rsidR="00235A35" w:rsidTr="004A407C">
        <w:trPr>
          <w:trHeight w:val="567"/>
        </w:trPr>
        <w:tc>
          <w:tcPr>
            <w:tcW w:w="2693" w:type="dxa"/>
            <w:vAlign w:val="center"/>
          </w:tcPr>
          <w:p w:rsidR="00235A35" w:rsidRPr="00797801" w:rsidRDefault="00235A35" w:rsidP="004A407C">
            <w:pPr>
              <w:autoSpaceDE w:val="0"/>
              <w:autoSpaceDN w:val="0"/>
              <w:adjustRightInd w:val="0"/>
              <w:spacing w:after="0" w:line="240" w:lineRule="auto"/>
              <w:jc w:val="center"/>
              <w:rPr>
                <w:rFonts w:ascii="Arial" w:hAnsi="Arial" w:cs="Arial"/>
                <w:i/>
                <w:color w:val="000000"/>
                <w:sz w:val="20"/>
                <w:szCs w:val="20"/>
              </w:rPr>
            </w:pPr>
            <w:r w:rsidRPr="00797801">
              <w:rPr>
                <w:rFonts w:ascii="Arial" w:hAnsi="Arial" w:cs="Arial"/>
                <w:i/>
                <w:color w:val="000000"/>
                <w:sz w:val="20"/>
                <w:szCs w:val="20"/>
              </w:rPr>
              <w:t xml:space="preserve">Dokument </w:t>
            </w:r>
          </w:p>
        </w:tc>
        <w:tc>
          <w:tcPr>
            <w:tcW w:w="4395" w:type="dxa"/>
            <w:vAlign w:val="center"/>
          </w:tcPr>
          <w:p w:rsidR="00235A35" w:rsidRPr="00797801" w:rsidRDefault="00235A35" w:rsidP="004A407C">
            <w:pPr>
              <w:autoSpaceDE w:val="0"/>
              <w:autoSpaceDN w:val="0"/>
              <w:adjustRightInd w:val="0"/>
              <w:spacing w:after="0" w:line="240" w:lineRule="auto"/>
              <w:jc w:val="center"/>
              <w:rPr>
                <w:rFonts w:ascii="Arial" w:hAnsi="Arial" w:cs="Arial"/>
                <w:i/>
                <w:color w:val="000000"/>
                <w:sz w:val="20"/>
                <w:szCs w:val="20"/>
              </w:rPr>
            </w:pPr>
            <w:r w:rsidRPr="00797801">
              <w:rPr>
                <w:rFonts w:ascii="Arial" w:hAnsi="Arial" w:cs="Arial"/>
                <w:i/>
                <w:color w:val="000000"/>
                <w:sz w:val="20"/>
                <w:szCs w:val="20"/>
              </w:rPr>
              <w:t>Obsah</w:t>
            </w:r>
          </w:p>
        </w:tc>
        <w:tc>
          <w:tcPr>
            <w:tcW w:w="1307" w:type="dxa"/>
            <w:vAlign w:val="center"/>
          </w:tcPr>
          <w:p w:rsidR="00235A35" w:rsidRPr="00797801" w:rsidRDefault="00235A35" w:rsidP="004A407C">
            <w:pPr>
              <w:autoSpaceDE w:val="0"/>
              <w:autoSpaceDN w:val="0"/>
              <w:adjustRightInd w:val="0"/>
              <w:spacing w:after="0" w:line="240" w:lineRule="auto"/>
              <w:jc w:val="center"/>
              <w:rPr>
                <w:rFonts w:ascii="Arial" w:hAnsi="Arial" w:cs="Arial"/>
                <w:i/>
                <w:color w:val="000000"/>
                <w:sz w:val="20"/>
                <w:szCs w:val="20"/>
              </w:rPr>
            </w:pPr>
            <w:r w:rsidRPr="00797801">
              <w:rPr>
                <w:rFonts w:ascii="Arial" w:hAnsi="Arial" w:cs="Arial"/>
                <w:i/>
                <w:color w:val="000000"/>
                <w:sz w:val="20"/>
                <w:szCs w:val="20"/>
              </w:rPr>
              <w:t>Podpis</w:t>
            </w:r>
            <w:r>
              <w:rPr>
                <w:rFonts w:ascii="Arial" w:hAnsi="Arial" w:cs="Arial"/>
                <w:i/>
                <w:color w:val="000000"/>
                <w:sz w:val="20"/>
                <w:szCs w:val="20"/>
              </w:rPr>
              <w:t xml:space="preserve"> uchazeče</w:t>
            </w:r>
          </w:p>
        </w:tc>
      </w:tr>
      <w:tr w:rsidR="00235A35" w:rsidTr="004A407C">
        <w:trPr>
          <w:trHeight w:val="567"/>
        </w:trPr>
        <w:tc>
          <w:tcPr>
            <w:tcW w:w="2693" w:type="dxa"/>
            <w:vAlign w:val="center"/>
          </w:tcPr>
          <w:p w:rsidR="00235A35" w:rsidRDefault="00235A35" w:rsidP="004A407C">
            <w:pPr>
              <w:autoSpaceDE w:val="0"/>
              <w:autoSpaceDN w:val="0"/>
              <w:adjustRightInd w:val="0"/>
              <w:spacing w:after="0" w:line="240" w:lineRule="auto"/>
              <w:jc w:val="center"/>
              <w:rPr>
                <w:rFonts w:ascii="Arial" w:hAnsi="Arial" w:cs="Arial"/>
                <w:color w:val="000000"/>
                <w:sz w:val="20"/>
                <w:szCs w:val="20"/>
              </w:rPr>
            </w:pPr>
            <w:r w:rsidRPr="00797801">
              <w:rPr>
                <w:rFonts w:ascii="Arial" w:hAnsi="Arial" w:cs="Arial"/>
                <w:color w:val="000000"/>
                <w:sz w:val="20"/>
                <w:szCs w:val="20"/>
              </w:rPr>
              <w:t xml:space="preserve">Titulní list </w:t>
            </w:r>
          </w:p>
        </w:tc>
        <w:tc>
          <w:tcPr>
            <w:tcW w:w="4395" w:type="dxa"/>
            <w:vAlign w:val="center"/>
          </w:tcPr>
          <w:p w:rsidR="00235A35" w:rsidRDefault="00235A35" w:rsidP="004A40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w:t>
            </w:r>
            <w:r w:rsidRPr="00797801">
              <w:rPr>
                <w:rFonts w:ascii="Arial" w:hAnsi="Arial" w:cs="Arial"/>
                <w:color w:val="000000"/>
                <w:sz w:val="20"/>
                <w:szCs w:val="20"/>
              </w:rPr>
              <w:t>dentifikace veřejné zakázky</w:t>
            </w:r>
          </w:p>
        </w:tc>
        <w:tc>
          <w:tcPr>
            <w:tcW w:w="1307" w:type="dxa"/>
            <w:vAlign w:val="center"/>
          </w:tcPr>
          <w:p w:rsidR="00235A35" w:rsidRDefault="00550255"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r w:rsidR="00235A35" w:rsidTr="004A407C">
        <w:trPr>
          <w:trHeight w:val="567"/>
        </w:trPr>
        <w:tc>
          <w:tcPr>
            <w:tcW w:w="2693" w:type="dxa"/>
            <w:vAlign w:val="center"/>
          </w:tcPr>
          <w:p w:rsidR="00235A35" w:rsidRPr="00797801" w:rsidRDefault="00235A35" w:rsidP="004A407C">
            <w:pPr>
              <w:autoSpaceDE w:val="0"/>
              <w:autoSpaceDN w:val="0"/>
              <w:adjustRightInd w:val="0"/>
              <w:spacing w:after="0" w:line="240" w:lineRule="auto"/>
              <w:jc w:val="center"/>
              <w:rPr>
                <w:rFonts w:ascii="Arial" w:hAnsi="Arial" w:cs="Arial"/>
                <w:color w:val="000000"/>
                <w:sz w:val="20"/>
                <w:szCs w:val="20"/>
              </w:rPr>
            </w:pPr>
            <w:r w:rsidRPr="00797801">
              <w:rPr>
                <w:rFonts w:ascii="Arial" w:hAnsi="Arial" w:cs="Arial"/>
                <w:color w:val="000000"/>
                <w:sz w:val="20"/>
                <w:szCs w:val="20"/>
              </w:rPr>
              <w:t xml:space="preserve">Obsah </w:t>
            </w:r>
          </w:p>
        </w:tc>
        <w:tc>
          <w:tcPr>
            <w:tcW w:w="4395" w:type="dxa"/>
            <w:vAlign w:val="center"/>
          </w:tcPr>
          <w:p w:rsidR="00235A35" w:rsidRDefault="00235A35" w:rsidP="004A40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Obsah dle kapitol</w:t>
            </w:r>
          </w:p>
        </w:tc>
        <w:tc>
          <w:tcPr>
            <w:tcW w:w="1307" w:type="dxa"/>
            <w:vAlign w:val="center"/>
          </w:tcPr>
          <w:p w:rsidR="00235A35" w:rsidRDefault="00550255"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r w:rsidR="00235A35" w:rsidTr="004A407C">
        <w:trPr>
          <w:trHeight w:val="567"/>
        </w:trPr>
        <w:tc>
          <w:tcPr>
            <w:tcW w:w="2693" w:type="dxa"/>
            <w:vAlign w:val="center"/>
          </w:tcPr>
          <w:p w:rsidR="00235A35" w:rsidRPr="00797801" w:rsidRDefault="00235A35"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 xml:space="preserve">Krycí list </w:t>
            </w:r>
          </w:p>
        </w:tc>
        <w:tc>
          <w:tcPr>
            <w:tcW w:w="4395" w:type="dxa"/>
            <w:vAlign w:val="center"/>
          </w:tcPr>
          <w:p w:rsidR="00235A35" w:rsidRDefault="00235A35" w:rsidP="004A407C">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Identifikace uchazeče: </w:t>
            </w:r>
          </w:p>
          <w:p w:rsidR="00235A35" w:rsidRDefault="00235A35" w:rsidP="004A407C">
            <w:pPr>
              <w:autoSpaceDE w:val="0"/>
              <w:autoSpaceDN w:val="0"/>
              <w:adjustRightInd w:val="0"/>
              <w:spacing w:after="0" w:line="240" w:lineRule="auto"/>
              <w:jc w:val="both"/>
              <w:rPr>
                <w:rFonts w:ascii="Arial" w:hAnsi="Arial" w:cs="Arial"/>
                <w:color w:val="000000"/>
                <w:sz w:val="20"/>
                <w:szCs w:val="20"/>
              </w:rPr>
            </w:pPr>
          </w:p>
          <w:p w:rsidR="00235A35" w:rsidRDefault="00235A35" w:rsidP="004A407C">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a) Název* / Jméno, příjmení** </w:t>
            </w:r>
          </w:p>
          <w:p w:rsidR="00235A35" w:rsidRDefault="00235A35" w:rsidP="004A407C">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b) Sídlo* / Místo podnikání** / bydliště** </w:t>
            </w:r>
          </w:p>
          <w:p w:rsidR="00235A35" w:rsidRDefault="00235A35" w:rsidP="004A407C">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c) IČ* / rodné číslo**</w:t>
            </w:r>
          </w:p>
          <w:p w:rsidR="00235A35" w:rsidRDefault="00235A35" w:rsidP="004A407C">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 Kontaktní osoba</w:t>
            </w:r>
          </w:p>
          <w:p w:rsidR="00235A35" w:rsidRDefault="00235A35" w:rsidP="004A407C">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e) Kontaktní telefon</w:t>
            </w:r>
          </w:p>
          <w:p w:rsidR="00235A35" w:rsidRDefault="00235A35" w:rsidP="004A407C">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f) Emailová adresa pro doručování</w:t>
            </w:r>
          </w:p>
          <w:p w:rsidR="00235A35" w:rsidRDefault="00235A35" w:rsidP="004A407C">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g) Datová schránka pro doručování</w:t>
            </w:r>
          </w:p>
          <w:p w:rsidR="00235A35" w:rsidRDefault="00235A35" w:rsidP="004A407C">
            <w:pPr>
              <w:autoSpaceDE w:val="0"/>
              <w:autoSpaceDN w:val="0"/>
              <w:adjustRightInd w:val="0"/>
              <w:spacing w:after="0" w:line="240" w:lineRule="auto"/>
              <w:jc w:val="both"/>
              <w:rPr>
                <w:rFonts w:ascii="Arial" w:hAnsi="Arial" w:cs="Arial"/>
                <w:color w:val="000000"/>
                <w:sz w:val="20"/>
                <w:szCs w:val="20"/>
              </w:rPr>
            </w:pPr>
          </w:p>
          <w:p w:rsidR="00235A35" w:rsidRPr="00F0308D" w:rsidRDefault="00235A35" w:rsidP="004A407C">
            <w:pPr>
              <w:autoSpaceDE w:val="0"/>
              <w:autoSpaceDN w:val="0"/>
              <w:adjustRightInd w:val="0"/>
              <w:spacing w:after="0" w:line="240" w:lineRule="auto"/>
              <w:jc w:val="both"/>
              <w:rPr>
                <w:rFonts w:ascii="Arial" w:hAnsi="Arial" w:cs="Arial"/>
                <w:color w:val="000000"/>
                <w:sz w:val="16"/>
                <w:szCs w:val="16"/>
              </w:rPr>
            </w:pPr>
            <w:r w:rsidRPr="00F0308D">
              <w:rPr>
                <w:rFonts w:ascii="Arial" w:hAnsi="Arial" w:cs="Arial"/>
                <w:color w:val="000000"/>
                <w:sz w:val="16"/>
                <w:szCs w:val="16"/>
              </w:rPr>
              <w:t xml:space="preserve">*platí pro uchazeče </w:t>
            </w:r>
            <w:r w:rsidR="007D7701">
              <w:rPr>
                <w:rFonts w:ascii="Arial" w:hAnsi="Arial" w:cs="Arial"/>
                <w:color w:val="000000"/>
                <w:sz w:val="16"/>
                <w:szCs w:val="16"/>
              </w:rPr>
              <w:t>–</w:t>
            </w:r>
            <w:r w:rsidRPr="00F0308D">
              <w:rPr>
                <w:rFonts w:ascii="Arial" w:hAnsi="Arial" w:cs="Arial"/>
                <w:color w:val="000000"/>
                <w:sz w:val="16"/>
                <w:szCs w:val="16"/>
              </w:rPr>
              <w:t xml:space="preserve"> právnické osoby</w:t>
            </w:r>
          </w:p>
          <w:p w:rsidR="00235A35" w:rsidRDefault="00235A35" w:rsidP="004A407C">
            <w:pPr>
              <w:autoSpaceDE w:val="0"/>
              <w:autoSpaceDN w:val="0"/>
              <w:adjustRightInd w:val="0"/>
              <w:spacing w:after="0" w:line="240" w:lineRule="auto"/>
              <w:jc w:val="both"/>
              <w:rPr>
                <w:rFonts w:ascii="Arial" w:hAnsi="Arial" w:cs="Arial"/>
                <w:color w:val="000000"/>
                <w:sz w:val="16"/>
                <w:szCs w:val="16"/>
              </w:rPr>
            </w:pPr>
            <w:r w:rsidRPr="00F0308D">
              <w:rPr>
                <w:rFonts w:ascii="Arial" w:hAnsi="Arial" w:cs="Arial"/>
                <w:color w:val="000000"/>
                <w:sz w:val="16"/>
                <w:szCs w:val="16"/>
              </w:rPr>
              <w:t>** platí pro uchazeče – fyzické osoby</w:t>
            </w:r>
          </w:p>
          <w:p w:rsidR="00235A35" w:rsidRDefault="00235A35" w:rsidP="004A407C">
            <w:pPr>
              <w:autoSpaceDE w:val="0"/>
              <w:autoSpaceDN w:val="0"/>
              <w:adjustRightInd w:val="0"/>
              <w:spacing w:after="0" w:line="240" w:lineRule="auto"/>
              <w:jc w:val="both"/>
              <w:rPr>
                <w:rFonts w:ascii="Arial" w:hAnsi="Arial" w:cs="Arial"/>
                <w:color w:val="000000"/>
                <w:sz w:val="16"/>
                <w:szCs w:val="16"/>
              </w:rPr>
            </w:pPr>
          </w:p>
          <w:p w:rsidR="00235A35" w:rsidRDefault="00235A35" w:rsidP="004A407C">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16"/>
                <w:szCs w:val="16"/>
              </w:rPr>
              <w:t>U nabídek podávaných společně více dodavateli bude uvedeno a) – c) pro všechny dodavatele, d) – g) pro dodavatele, oprávněného jednat za uchazeče</w:t>
            </w:r>
          </w:p>
        </w:tc>
        <w:tc>
          <w:tcPr>
            <w:tcW w:w="1307" w:type="dxa"/>
            <w:vAlign w:val="center"/>
          </w:tcPr>
          <w:p w:rsidR="00235A35" w:rsidRDefault="00235A35"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ANO</w:t>
            </w:r>
          </w:p>
        </w:tc>
      </w:tr>
      <w:tr w:rsidR="00235A35" w:rsidTr="004A407C">
        <w:trPr>
          <w:trHeight w:val="567"/>
        </w:trPr>
        <w:tc>
          <w:tcPr>
            <w:tcW w:w="2693" w:type="dxa"/>
            <w:vAlign w:val="center"/>
          </w:tcPr>
          <w:p w:rsidR="00235A35" w:rsidRPr="00D220B7" w:rsidRDefault="00235A35" w:rsidP="004A407C">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 xml:space="preserve">Plné moci </w:t>
            </w:r>
          </w:p>
        </w:tc>
        <w:tc>
          <w:tcPr>
            <w:tcW w:w="4395" w:type="dxa"/>
            <w:vAlign w:val="center"/>
          </w:tcPr>
          <w:p w:rsidR="00235A35" w:rsidRPr="00D220B7" w:rsidRDefault="00235A35" w:rsidP="004A407C">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color w:val="000000"/>
                <w:sz w:val="20"/>
                <w:szCs w:val="20"/>
              </w:rPr>
              <w:t>Příslušné plné moci, jsou-li dle zákona nebo této zadávací dokumentace potřeba</w:t>
            </w:r>
          </w:p>
        </w:tc>
        <w:tc>
          <w:tcPr>
            <w:tcW w:w="1307" w:type="dxa"/>
            <w:vAlign w:val="center"/>
          </w:tcPr>
          <w:p w:rsidR="00235A35" w:rsidRPr="00D220B7" w:rsidRDefault="00235A35" w:rsidP="004A407C">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ANO</w:t>
            </w:r>
          </w:p>
        </w:tc>
      </w:tr>
      <w:tr w:rsidR="007D7701" w:rsidTr="004A407C">
        <w:trPr>
          <w:trHeight w:val="567"/>
        </w:trPr>
        <w:tc>
          <w:tcPr>
            <w:tcW w:w="2693" w:type="dxa"/>
            <w:vAlign w:val="center"/>
          </w:tcPr>
          <w:p w:rsidR="007D7701" w:rsidRPr="00D220B7" w:rsidRDefault="007D7701"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Nabídková cena</w:t>
            </w:r>
          </w:p>
        </w:tc>
        <w:tc>
          <w:tcPr>
            <w:tcW w:w="4395" w:type="dxa"/>
            <w:vAlign w:val="center"/>
          </w:tcPr>
          <w:p w:rsidR="007D7701" w:rsidRPr="00D220B7" w:rsidRDefault="007D7701" w:rsidP="007D7701">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Doplněná Nabídková cena dle vzoru – viz čl. 2.1.1 písm. b) této zadávací dokumentace</w:t>
            </w:r>
          </w:p>
        </w:tc>
        <w:tc>
          <w:tcPr>
            <w:tcW w:w="1307" w:type="dxa"/>
            <w:vAlign w:val="center"/>
          </w:tcPr>
          <w:p w:rsidR="007D7701" w:rsidRPr="00D220B7" w:rsidRDefault="007D7701"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r w:rsidR="00235A35" w:rsidTr="004A407C">
        <w:trPr>
          <w:trHeight w:val="567"/>
        </w:trPr>
        <w:tc>
          <w:tcPr>
            <w:tcW w:w="2693" w:type="dxa"/>
            <w:vAlign w:val="center"/>
          </w:tcPr>
          <w:p w:rsidR="00235A35" w:rsidRPr="00D220B7" w:rsidRDefault="00235A35" w:rsidP="004A407C">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 xml:space="preserve">Kvalifikační dokumenty </w:t>
            </w:r>
          </w:p>
        </w:tc>
        <w:tc>
          <w:tcPr>
            <w:tcW w:w="4395" w:type="dxa"/>
            <w:vAlign w:val="center"/>
          </w:tcPr>
          <w:p w:rsidR="00235A35" w:rsidRPr="00D220B7" w:rsidRDefault="00235A35" w:rsidP="004A407C">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color w:val="000000"/>
                <w:sz w:val="20"/>
                <w:szCs w:val="20"/>
              </w:rPr>
              <w:t>Dokumenty pro prokázání splnění kvalifikace dle této zadávací dokumentace</w:t>
            </w:r>
          </w:p>
          <w:p w:rsidR="00235A35" w:rsidRPr="00D220B7" w:rsidRDefault="00235A35" w:rsidP="004A407C">
            <w:pPr>
              <w:autoSpaceDE w:val="0"/>
              <w:autoSpaceDN w:val="0"/>
              <w:adjustRightInd w:val="0"/>
              <w:spacing w:after="0" w:line="240" w:lineRule="auto"/>
              <w:jc w:val="both"/>
              <w:rPr>
                <w:rFonts w:ascii="Arial" w:hAnsi="Arial" w:cs="Arial"/>
                <w:color w:val="000000"/>
                <w:sz w:val="20"/>
                <w:szCs w:val="20"/>
              </w:rPr>
            </w:pPr>
          </w:p>
          <w:p w:rsidR="00235A35" w:rsidRPr="00D220B7" w:rsidRDefault="00235A35" w:rsidP="004A407C">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color w:val="000000"/>
                <w:sz w:val="20"/>
                <w:szCs w:val="20"/>
              </w:rPr>
              <w:t xml:space="preserve">Doklady dle čl. 3.1.6 a 3.1.8, pokud jsou relevantní </w:t>
            </w:r>
          </w:p>
        </w:tc>
        <w:tc>
          <w:tcPr>
            <w:tcW w:w="1307" w:type="dxa"/>
            <w:vAlign w:val="center"/>
          </w:tcPr>
          <w:p w:rsidR="00235A35" w:rsidRPr="00D220B7" w:rsidRDefault="00235A35" w:rsidP="004A407C">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lastRenderedPageBreak/>
              <w:t>viz čl. 3</w:t>
            </w:r>
          </w:p>
        </w:tc>
      </w:tr>
      <w:tr w:rsidR="00235A35" w:rsidTr="004A407C">
        <w:trPr>
          <w:trHeight w:val="567"/>
        </w:trPr>
        <w:tc>
          <w:tcPr>
            <w:tcW w:w="2693" w:type="dxa"/>
            <w:vAlign w:val="center"/>
          </w:tcPr>
          <w:p w:rsidR="00235A35" w:rsidRPr="00D220B7" w:rsidRDefault="00235A35" w:rsidP="004A407C">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lastRenderedPageBreak/>
              <w:t>Dokumenty dle § 68 odst. 3 ZVZ</w:t>
            </w:r>
          </w:p>
        </w:tc>
        <w:tc>
          <w:tcPr>
            <w:tcW w:w="4395" w:type="dxa"/>
            <w:vAlign w:val="center"/>
          </w:tcPr>
          <w:p w:rsidR="00235A35" w:rsidRPr="00D220B7" w:rsidRDefault="00235A35" w:rsidP="004A407C">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color w:val="000000"/>
                <w:sz w:val="20"/>
                <w:szCs w:val="20"/>
              </w:rPr>
              <w:t>Viz čl. 6.1.2 této zadávací dokumentace</w:t>
            </w:r>
          </w:p>
        </w:tc>
        <w:tc>
          <w:tcPr>
            <w:tcW w:w="1307" w:type="dxa"/>
            <w:vAlign w:val="center"/>
          </w:tcPr>
          <w:p w:rsidR="00235A35" w:rsidRPr="00D220B7" w:rsidRDefault="00235A35" w:rsidP="004A407C">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ANO</w:t>
            </w:r>
          </w:p>
        </w:tc>
      </w:tr>
      <w:tr w:rsidR="00235A35" w:rsidTr="004A407C">
        <w:trPr>
          <w:trHeight w:val="567"/>
        </w:trPr>
        <w:tc>
          <w:tcPr>
            <w:tcW w:w="2693" w:type="dxa"/>
            <w:vAlign w:val="center"/>
          </w:tcPr>
          <w:p w:rsidR="00E84413" w:rsidRPr="00E84413" w:rsidRDefault="00235A35" w:rsidP="00E84413">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 xml:space="preserve">Návrh </w:t>
            </w:r>
            <w:r w:rsidR="00E84413" w:rsidRPr="00E84413">
              <w:rPr>
                <w:rFonts w:ascii="Arial" w:hAnsi="Arial" w:cs="Arial"/>
                <w:color w:val="000000"/>
                <w:sz w:val="20"/>
                <w:szCs w:val="20"/>
              </w:rPr>
              <w:t>Smlouv</w:t>
            </w:r>
            <w:r w:rsidR="00E84413">
              <w:rPr>
                <w:rFonts w:ascii="Arial" w:hAnsi="Arial" w:cs="Arial"/>
                <w:color w:val="000000"/>
                <w:sz w:val="20"/>
                <w:szCs w:val="20"/>
              </w:rPr>
              <w:t>y</w:t>
            </w:r>
            <w:r w:rsidR="00E84413" w:rsidRPr="00E84413">
              <w:rPr>
                <w:rFonts w:ascii="Arial" w:hAnsi="Arial" w:cs="Arial"/>
                <w:color w:val="000000"/>
                <w:sz w:val="20"/>
                <w:szCs w:val="20"/>
              </w:rPr>
              <w:t xml:space="preserve"> o podpoře a rozvoji systému </w:t>
            </w:r>
          </w:p>
          <w:p w:rsidR="00235A35" w:rsidRPr="00D220B7" w:rsidRDefault="00E84413" w:rsidP="00E84413">
            <w:pPr>
              <w:autoSpaceDE w:val="0"/>
              <w:autoSpaceDN w:val="0"/>
              <w:adjustRightInd w:val="0"/>
              <w:spacing w:after="0" w:line="240" w:lineRule="auto"/>
              <w:jc w:val="center"/>
              <w:rPr>
                <w:rFonts w:ascii="Arial" w:hAnsi="Arial" w:cs="Arial"/>
                <w:color w:val="000000"/>
                <w:sz w:val="20"/>
                <w:szCs w:val="20"/>
              </w:rPr>
            </w:pPr>
            <w:r w:rsidRPr="00E84413">
              <w:rPr>
                <w:rFonts w:ascii="Arial" w:hAnsi="Arial" w:cs="Arial"/>
                <w:color w:val="000000"/>
                <w:sz w:val="20"/>
                <w:szCs w:val="20"/>
              </w:rPr>
              <w:t>VITAKARTA ONLINE</w:t>
            </w:r>
            <w:r w:rsidR="00235A35" w:rsidRPr="00D220B7">
              <w:rPr>
                <w:rFonts w:ascii="Arial" w:hAnsi="Arial" w:cs="Arial"/>
                <w:color w:val="000000"/>
                <w:sz w:val="20"/>
                <w:szCs w:val="20"/>
              </w:rPr>
              <w:t xml:space="preserve"> </w:t>
            </w:r>
          </w:p>
        </w:tc>
        <w:tc>
          <w:tcPr>
            <w:tcW w:w="4395" w:type="dxa"/>
            <w:vAlign w:val="center"/>
          </w:tcPr>
          <w:p w:rsidR="00235A35" w:rsidRPr="00D220B7" w:rsidRDefault="00235A35" w:rsidP="004A407C">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color w:val="000000"/>
                <w:sz w:val="20"/>
                <w:szCs w:val="20"/>
              </w:rPr>
              <w:t xml:space="preserve">Doplněná Smlouva dle vzoru </w:t>
            </w:r>
          </w:p>
        </w:tc>
        <w:tc>
          <w:tcPr>
            <w:tcW w:w="1307" w:type="dxa"/>
            <w:vAlign w:val="center"/>
          </w:tcPr>
          <w:p w:rsidR="00235A35" w:rsidRPr="00D220B7" w:rsidRDefault="00235A35" w:rsidP="004A407C">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ANO</w:t>
            </w:r>
          </w:p>
        </w:tc>
      </w:tr>
      <w:tr w:rsidR="00235A35" w:rsidTr="004A407C">
        <w:trPr>
          <w:trHeight w:val="567"/>
        </w:trPr>
        <w:tc>
          <w:tcPr>
            <w:tcW w:w="2693" w:type="dxa"/>
            <w:vAlign w:val="center"/>
          </w:tcPr>
          <w:p w:rsidR="00235A35" w:rsidRPr="00D220B7" w:rsidRDefault="00235A35" w:rsidP="0069202E">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Příloh</w:t>
            </w:r>
            <w:r w:rsidR="00E84413">
              <w:rPr>
                <w:rFonts w:ascii="Arial" w:hAnsi="Arial" w:cs="Arial"/>
                <w:color w:val="000000"/>
                <w:sz w:val="20"/>
                <w:szCs w:val="20"/>
              </w:rPr>
              <w:t xml:space="preserve">y č. 1 – 13 </w:t>
            </w:r>
            <w:r w:rsidR="0069202E">
              <w:rPr>
                <w:rFonts w:ascii="Arial" w:hAnsi="Arial" w:cs="Arial"/>
                <w:color w:val="000000"/>
                <w:sz w:val="20"/>
                <w:szCs w:val="20"/>
              </w:rPr>
              <w:t xml:space="preserve">k této </w:t>
            </w:r>
            <w:r w:rsidR="00E84413">
              <w:rPr>
                <w:rFonts w:ascii="Arial" w:hAnsi="Arial" w:cs="Arial"/>
                <w:color w:val="000000"/>
                <w:sz w:val="20"/>
                <w:szCs w:val="20"/>
              </w:rPr>
              <w:t>Smlouv</w:t>
            </w:r>
            <w:r w:rsidR="0069202E">
              <w:rPr>
                <w:rFonts w:ascii="Arial" w:hAnsi="Arial" w:cs="Arial"/>
                <w:color w:val="000000"/>
                <w:sz w:val="20"/>
                <w:szCs w:val="20"/>
              </w:rPr>
              <w:t>ě</w:t>
            </w:r>
            <w:r w:rsidRPr="00D220B7">
              <w:rPr>
                <w:rFonts w:ascii="Arial" w:hAnsi="Arial" w:cs="Arial"/>
                <w:color w:val="000000"/>
                <w:sz w:val="20"/>
                <w:szCs w:val="20"/>
              </w:rPr>
              <w:t xml:space="preserve"> </w:t>
            </w:r>
          </w:p>
        </w:tc>
        <w:tc>
          <w:tcPr>
            <w:tcW w:w="4395" w:type="dxa"/>
            <w:vAlign w:val="center"/>
          </w:tcPr>
          <w:p w:rsidR="00235A35" w:rsidRPr="00D220B7" w:rsidRDefault="00E84413" w:rsidP="00E84413">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Doplněné přílohy Smlouvy dle této zadávací dokumentace </w:t>
            </w:r>
          </w:p>
        </w:tc>
        <w:tc>
          <w:tcPr>
            <w:tcW w:w="1307" w:type="dxa"/>
            <w:vAlign w:val="center"/>
          </w:tcPr>
          <w:p w:rsidR="00235A35" w:rsidRPr="00D220B7" w:rsidRDefault="00550255"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r w:rsidR="00E84413" w:rsidTr="004A407C">
        <w:trPr>
          <w:trHeight w:val="567"/>
        </w:trPr>
        <w:tc>
          <w:tcPr>
            <w:tcW w:w="2693" w:type="dxa"/>
            <w:vAlign w:val="center"/>
          </w:tcPr>
          <w:p w:rsidR="00E84413" w:rsidRPr="00D220B7" w:rsidRDefault="00E84413"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 xml:space="preserve">Návrh Licenční smlouvy </w:t>
            </w:r>
          </w:p>
        </w:tc>
        <w:tc>
          <w:tcPr>
            <w:tcW w:w="4395" w:type="dxa"/>
            <w:vAlign w:val="center"/>
          </w:tcPr>
          <w:p w:rsidR="00E84413" w:rsidRPr="00D220B7" w:rsidRDefault="00E84413" w:rsidP="00E84413">
            <w:pPr>
              <w:autoSpaceDE w:val="0"/>
              <w:autoSpaceDN w:val="0"/>
              <w:adjustRightInd w:val="0"/>
              <w:spacing w:after="0" w:line="240" w:lineRule="auto"/>
              <w:jc w:val="both"/>
              <w:rPr>
                <w:rFonts w:ascii="Arial" w:hAnsi="Arial" w:cs="Arial"/>
                <w:color w:val="000000"/>
                <w:sz w:val="20"/>
                <w:szCs w:val="20"/>
              </w:rPr>
            </w:pPr>
            <w:r w:rsidRPr="00D220B7">
              <w:rPr>
                <w:rFonts w:ascii="Arial" w:hAnsi="Arial" w:cs="Arial"/>
                <w:color w:val="000000"/>
                <w:sz w:val="20"/>
                <w:szCs w:val="20"/>
              </w:rPr>
              <w:t xml:space="preserve">Doplněná </w:t>
            </w:r>
            <w:r>
              <w:rPr>
                <w:rFonts w:ascii="Arial" w:hAnsi="Arial" w:cs="Arial"/>
                <w:color w:val="000000"/>
                <w:sz w:val="20"/>
                <w:szCs w:val="20"/>
              </w:rPr>
              <w:t>Licenční s</w:t>
            </w:r>
            <w:r w:rsidRPr="00D220B7">
              <w:rPr>
                <w:rFonts w:ascii="Arial" w:hAnsi="Arial" w:cs="Arial"/>
                <w:color w:val="000000"/>
                <w:sz w:val="20"/>
                <w:szCs w:val="20"/>
              </w:rPr>
              <w:t xml:space="preserve">mlouva dle vzoru </w:t>
            </w:r>
          </w:p>
        </w:tc>
        <w:tc>
          <w:tcPr>
            <w:tcW w:w="1307" w:type="dxa"/>
            <w:vAlign w:val="center"/>
          </w:tcPr>
          <w:p w:rsidR="00E84413" w:rsidRPr="00D220B7" w:rsidRDefault="00E84413" w:rsidP="004A407C">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ANO</w:t>
            </w:r>
          </w:p>
        </w:tc>
      </w:tr>
      <w:tr w:rsidR="00E84413" w:rsidTr="004A407C">
        <w:trPr>
          <w:trHeight w:val="567"/>
        </w:trPr>
        <w:tc>
          <w:tcPr>
            <w:tcW w:w="2693" w:type="dxa"/>
            <w:vAlign w:val="center"/>
          </w:tcPr>
          <w:p w:rsidR="00E84413" w:rsidRDefault="00E84413"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Příloha č. 1 k</w:t>
            </w:r>
            <w:r w:rsidR="0069202E">
              <w:rPr>
                <w:rFonts w:ascii="Arial" w:hAnsi="Arial" w:cs="Arial"/>
                <w:color w:val="000000"/>
                <w:sz w:val="20"/>
                <w:szCs w:val="20"/>
              </w:rPr>
              <w:t xml:space="preserve"> této </w:t>
            </w:r>
            <w:r>
              <w:rPr>
                <w:rFonts w:ascii="Arial" w:hAnsi="Arial" w:cs="Arial"/>
                <w:color w:val="000000"/>
                <w:sz w:val="20"/>
                <w:szCs w:val="20"/>
              </w:rPr>
              <w:t>Licenční smlouvě</w:t>
            </w:r>
          </w:p>
        </w:tc>
        <w:tc>
          <w:tcPr>
            <w:tcW w:w="4395" w:type="dxa"/>
            <w:vAlign w:val="center"/>
          </w:tcPr>
          <w:p w:rsidR="00E84413" w:rsidRPr="00D220B7" w:rsidRDefault="00E84413" w:rsidP="00E84413">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Doplněná příloha č. 1 Licenční smlouvy </w:t>
            </w:r>
            <w:r w:rsidR="0069202E">
              <w:rPr>
                <w:rFonts w:ascii="Arial" w:hAnsi="Arial" w:cs="Arial"/>
                <w:color w:val="000000"/>
                <w:sz w:val="20"/>
                <w:szCs w:val="20"/>
              </w:rPr>
              <w:t>dle této zadávací dokumentace</w:t>
            </w:r>
          </w:p>
        </w:tc>
        <w:tc>
          <w:tcPr>
            <w:tcW w:w="1307" w:type="dxa"/>
            <w:vAlign w:val="center"/>
          </w:tcPr>
          <w:p w:rsidR="00E84413" w:rsidRPr="00D220B7" w:rsidRDefault="00550255"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r w:rsidR="0069202E" w:rsidTr="004A407C">
        <w:trPr>
          <w:trHeight w:val="567"/>
        </w:trPr>
        <w:tc>
          <w:tcPr>
            <w:tcW w:w="2693" w:type="dxa"/>
            <w:vAlign w:val="center"/>
          </w:tcPr>
          <w:p w:rsidR="0069202E" w:rsidRDefault="0069202E" w:rsidP="0069202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 xml:space="preserve">Návrh </w:t>
            </w:r>
            <w:r w:rsidRPr="0069202E">
              <w:rPr>
                <w:rFonts w:ascii="Arial" w:hAnsi="Arial" w:cs="Arial"/>
                <w:color w:val="000000"/>
                <w:sz w:val="20"/>
                <w:szCs w:val="20"/>
              </w:rPr>
              <w:t>Dohod</w:t>
            </w:r>
            <w:r>
              <w:rPr>
                <w:rFonts w:ascii="Arial" w:hAnsi="Arial" w:cs="Arial"/>
                <w:color w:val="000000"/>
                <w:sz w:val="20"/>
                <w:szCs w:val="20"/>
              </w:rPr>
              <w:t>y</w:t>
            </w:r>
            <w:r w:rsidRPr="0069202E">
              <w:rPr>
                <w:rFonts w:ascii="Arial" w:hAnsi="Arial" w:cs="Arial"/>
                <w:color w:val="000000"/>
                <w:sz w:val="20"/>
                <w:szCs w:val="20"/>
              </w:rPr>
              <w:t xml:space="preserve"> o pravidlech pro zachování mlčenlivosti o důvěrných informacích</w:t>
            </w:r>
          </w:p>
        </w:tc>
        <w:tc>
          <w:tcPr>
            <w:tcW w:w="4395" w:type="dxa"/>
            <w:vAlign w:val="center"/>
          </w:tcPr>
          <w:p w:rsidR="0069202E" w:rsidRPr="00D220B7" w:rsidRDefault="0069202E" w:rsidP="004A407C">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Doplnění Dohoda dle vzoru</w:t>
            </w:r>
          </w:p>
        </w:tc>
        <w:tc>
          <w:tcPr>
            <w:tcW w:w="1307" w:type="dxa"/>
            <w:vAlign w:val="center"/>
          </w:tcPr>
          <w:p w:rsidR="0069202E" w:rsidRPr="00D220B7" w:rsidRDefault="0069202E" w:rsidP="004A407C">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ANO</w:t>
            </w:r>
          </w:p>
        </w:tc>
      </w:tr>
      <w:tr w:rsidR="0069202E" w:rsidTr="004A407C">
        <w:trPr>
          <w:trHeight w:val="567"/>
        </w:trPr>
        <w:tc>
          <w:tcPr>
            <w:tcW w:w="2693" w:type="dxa"/>
            <w:vAlign w:val="center"/>
          </w:tcPr>
          <w:p w:rsidR="0069202E" w:rsidRDefault="0069202E" w:rsidP="0069202E">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Příloha č. 1 k této Dohodě</w:t>
            </w:r>
          </w:p>
        </w:tc>
        <w:tc>
          <w:tcPr>
            <w:tcW w:w="4395" w:type="dxa"/>
            <w:vAlign w:val="center"/>
          </w:tcPr>
          <w:p w:rsidR="0069202E" w:rsidRPr="00D220B7" w:rsidRDefault="0069202E" w:rsidP="0069202E">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Doplněná příloha č. 1 Dohody dle této zadávací dokumentace</w:t>
            </w:r>
          </w:p>
        </w:tc>
        <w:tc>
          <w:tcPr>
            <w:tcW w:w="1307" w:type="dxa"/>
            <w:vAlign w:val="center"/>
          </w:tcPr>
          <w:p w:rsidR="0069202E" w:rsidRPr="00D220B7" w:rsidRDefault="00550255"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r w:rsidR="0069202E" w:rsidTr="004A407C">
        <w:trPr>
          <w:trHeight w:val="567"/>
        </w:trPr>
        <w:tc>
          <w:tcPr>
            <w:tcW w:w="2693" w:type="dxa"/>
            <w:vAlign w:val="center"/>
          </w:tcPr>
          <w:p w:rsidR="0069202E" w:rsidRPr="00797801" w:rsidRDefault="0069202E" w:rsidP="004A407C">
            <w:pPr>
              <w:autoSpaceDE w:val="0"/>
              <w:autoSpaceDN w:val="0"/>
              <w:adjustRightInd w:val="0"/>
              <w:spacing w:after="0" w:line="240" w:lineRule="auto"/>
              <w:jc w:val="center"/>
              <w:rPr>
                <w:rFonts w:ascii="Arial" w:hAnsi="Arial" w:cs="Arial"/>
                <w:color w:val="000000"/>
                <w:sz w:val="20"/>
                <w:szCs w:val="20"/>
              </w:rPr>
            </w:pPr>
            <w:r w:rsidRPr="00D220B7">
              <w:rPr>
                <w:rFonts w:ascii="Arial" w:hAnsi="Arial" w:cs="Arial"/>
                <w:color w:val="000000"/>
                <w:sz w:val="20"/>
                <w:szCs w:val="20"/>
              </w:rPr>
              <w:t>Doklad o složení jistoty</w:t>
            </w:r>
          </w:p>
        </w:tc>
        <w:tc>
          <w:tcPr>
            <w:tcW w:w="4395" w:type="dxa"/>
            <w:vAlign w:val="center"/>
          </w:tcPr>
          <w:p w:rsidR="0069202E" w:rsidRDefault="0069202E" w:rsidP="004A40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Obsah dle čl. 8 této zadávací dokumentace</w:t>
            </w:r>
          </w:p>
        </w:tc>
        <w:tc>
          <w:tcPr>
            <w:tcW w:w="1307" w:type="dxa"/>
            <w:vAlign w:val="center"/>
          </w:tcPr>
          <w:p w:rsidR="0069202E" w:rsidRDefault="0069202E"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viz čl. 8</w:t>
            </w:r>
          </w:p>
        </w:tc>
      </w:tr>
      <w:tr w:rsidR="0069202E" w:rsidTr="004A407C">
        <w:trPr>
          <w:trHeight w:val="567"/>
        </w:trPr>
        <w:tc>
          <w:tcPr>
            <w:tcW w:w="2693" w:type="dxa"/>
            <w:vAlign w:val="center"/>
          </w:tcPr>
          <w:p w:rsidR="0069202E" w:rsidRPr="00797801" w:rsidRDefault="0069202E"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Ostatní dokumenty</w:t>
            </w:r>
          </w:p>
        </w:tc>
        <w:tc>
          <w:tcPr>
            <w:tcW w:w="4395" w:type="dxa"/>
            <w:vAlign w:val="center"/>
          </w:tcPr>
          <w:p w:rsidR="0069202E" w:rsidRDefault="0069202E" w:rsidP="004A40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(pouze pokud jsou zadávací dokumentací vyžadovány)</w:t>
            </w:r>
          </w:p>
        </w:tc>
        <w:tc>
          <w:tcPr>
            <w:tcW w:w="1307" w:type="dxa"/>
            <w:vAlign w:val="center"/>
          </w:tcPr>
          <w:p w:rsidR="0069202E" w:rsidRDefault="007D7701" w:rsidP="007D7701">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(pouze pokud tak stanovil zadavatel)</w:t>
            </w:r>
          </w:p>
        </w:tc>
      </w:tr>
      <w:tr w:rsidR="0069202E" w:rsidTr="004A407C">
        <w:trPr>
          <w:trHeight w:val="567"/>
        </w:trPr>
        <w:tc>
          <w:tcPr>
            <w:tcW w:w="2693" w:type="dxa"/>
            <w:vAlign w:val="center"/>
          </w:tcPr>
          <w:p w:rsidR="0069202E" w:rsidRPr="00797801" w:rsidRDefault="0069202E"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CD / DVD</w:t>
            </w:r>
          </w:p>
        </w:tc>
        <w:tc>
          <w:tcPr>
            <w:tcW w:w="4395" w:type="dxa"/>
            <w:vAlign w:val="center"/>
          </w:tcPr>
          <w:p w:rsidR="0069202E" w:rsidRDefault="0069202E" w:rsidP="004A40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Dokumenty v el. </w:t>
            </w:r>
            <w:proofErr w:type="gramStart"/>
            <w:r>
              <w:rPr>
                <w:rFonts w:ascii="Arial" w:hAnsi="Arial" w:cs="Arial"/>
                <w:color w:val="000000"/>
                <w:sz w:val="20"/>
                <w:szCs w:val="20"/>
              </w:rPr>
              <w:t>podobě</w:t>
            </w:r>
            <w:proofErr w:type="gramEnd"/>
            <w:r>
              <w:rPr>
                <w:rFonts w:ascii="Arial" w:hAnsi="Arial" w:cs="Arial"/>
                <w:color w:val="000000"/>
                <w:sz w:val="20"/>
                <w:szCs w:val="20"/>
              </w:rPr>
              <w:t xml:space="preserve"> dle čl. 6.1.1 </w:t>
            </w:r>
          </w:p>
        </w:tc>
        <w:tc>
          <w:tcPr>
            <w:tcW w:w="1307" w:type="dxa"/>
            <w:vAlign w:val="center"/>
          </w:tcPr>
          <w:p w:rsidR="0069202E" w:rsidRDefault="0069202E" w:rsidP="004A407C">
            <w:pPr>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C77F37" w:rsidRDefault="00C77F37" w:rsidP="00C77F37">
      <w:pPr>
        <w:widowControl w:val="0"/>
        <w:numPr>
          <w:ilvl w:val="1"/>
          <w:numId w:val="0"/>
        </w:numPr>
        <w:spacing w:after="0" w:line="240" w:lineRule="auto"/>
        <w:outlineLvl w:val="1"/>
        <w:rPr>
          <w:rFonts w:ascii="Tahoma" w:eastAsia="Times New Roman" w:hAnsi="Tahoma" w:cs="Tahoma"/>
          <w:b/>
          <w:bCs/>
          <w:i/>
          <w:iCs/>
          <w:sz w:val="20"/>
          <w:szCs w:val="20"/>
          <w:lang w:eastAsia="cs-CZ"/>
        </w:rPr>
      </w:pPr>
      <w:bookmarkStart w:id="44" w:name="_Toc399339934"/>
    </w:p>
    <w:p w:rsidR="00C77F37" w:rsidRPr="00A3236B" w:rsidRDefault="00C77F37" w:rsidP="00C77F37">
      <w:pPr>
        <w:keepNext/>
        <w:numPr>
          <w:ilvl w:val="1"/>
          <w:numId w:val="0"/>
        </w:numPr>
        <w:spacing w:after="0" w:line="240" w:lineRule="auto"/>
        <w:outlineLvl w:val="1"/>
        <w:rPr>
          <w:rFonts w:ascii="Tahoma" w:eastAsia="Times New Roman" w:hAnsi="Tahoma" w:cs="Tahoma"/>
          <w:b/>
          <w:bCs/>
          <w:i/>
          <w:iCs/>
          <w:sz w:val="20"/>
          <w:szCs w:val="20"/>
          <w:lang w:eastAsia="cs-CZ"/>
        </w:rPr>
      </w:pPr>
      <w:bookmarkStart w:id="45" w:name="_Toc406168817"/>
      <w:r>
        <w:rPr>
          <w:rFonts w:ascii="Tahoma" w:eastAsia="Times New Roman" w:hAnsi="Tahoma" w:cs="Tahoma"/>
          <w:b/>
          <w:bCs/>
          <w:i/>
          <w:iCs/>
          <w:sz w:val="20"/>
          <w:szCs w:val="20"/>
          <w:lang w:eastAsia="cs-CZ"/>
        </w:rPr>
        <w:t>6.3</w:t>
      </w:r>
      <w:r>
        <w:rPr>
          <w:rFonts w:ascii="Tahoma" w:eastAsia="Times New Roman" w:hAnsi="Tahoma" w:cs="Tahoma"/>
          <w:b/>
          <w:bCs/>
          <w:i/>
          <w:iCs/>
          <w:sz w:val="20"/>
          <w:szCs w:val="20"/>
          <w:lang w:eastAsia="cs-CZ"/>
        </w:rPr>
        <w:tab/>
      </w:r>
      <w:r w:rsidRPr="00A3236B">
        <w:rPr>
          <w:rFonts w:ascii="Tahoma" w:eastAsia="Times New Roman" w:hAnsi="Tahoma" w:cs="Tahoma"/>
          <w:b/>
          <w:bCs/>
          <w:i/>
          <w:iCs/>
          <w:sz w:val="20"/>
          <w:szCs w:val="20"/>
          <w:lang w:eastAsia="cs-CZ"/>
        </w:rPr>
        <w:t>Způsob, lhůta a místo pro podání nabídky</w:t>
      </w:r>
      <w:bookmarkEnd w:id="45"/>
    </w:p>
    <w:p w:rsidR="00C77F37" w:rsidRPr="00A3236B" w:rsidRDefault="00C77F37" w:rsidP="00C77F37">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719680" behindDoc="0" locked="1" layoutInCell="1" allowOverlap="1" wp14:anchorId="4D7BA9F8" wp14:editId="1C3476DF">
                <wp:simplePos x="0" y="0"/>
                <wp:positionH relativeFrom="column">
                  <wp:posOffset>0</wp:posOffset>
                </wp:positionH>
                <wp:positionV relativeFrom="paragraph">
                  <wp:posOffset>114299</wp:posOffset>
                </wp:positionV>
                <wp:extent cx="5715000" cy="0"/>
                <wp:effectExtent l="0" t="0" r="19050" b="19050"/>
                <wp:wrapNone/>
                <wp:docPr id="6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719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BJJKNZ&#10;FQIAACsEAAAOAAAAAAAAAAAAAAAAAC4CAABkcnMvZTJvRG9jLnhtbFBLAQItABQABgAIAAAAIQAE&#10;rFnx2QAAAAYBAAAPAAAAAAAAAAAAAAAAAG8EAABkcnMvZG93bnJldi54bWxQSwUGAAAAAAQABADz&#10;AAAAdQUAAAAA&#10;" strokecolor="navy" strokeweight="1.5pt">
                <w10:anchorlock/>
              </v:line>
            </w:pict>
          </mc:Fallback>
        </mc:AlternateContent>
      </w:r>
    </w:p>
    <w:p w:rsidR="00C77F37" w:rsidRPr="00A3236B" w:rsidRDefault="00C77F37" w:rsidP="00C77F37">
      <w:pPr>
        <w:shd w:val="clear" w:color="auto" w:fill="FFFFFF"/>
        <w:spacing w:after="0" w:line="240" w:lineRule="auto"/>
        <w:ind w:left="360"/>
        <w:jc w:val="both"/>
        <w:rPr>
          <w:rFonts w:ascii="Tahoma" w:eastAsia="Times New Roman" w:hAnsi="Tahoma" w:cs="Tahoma"/>
          <w:sz w:val="20"/>
          <w:szCs w:val="20"/>
          <w:lang w:eastAsia="cs-CZ"/>
        </w:rPr>
      </w:pPr>
    </w:p>
    <w:p w:rsidR="00C77F37" w:rsidRPr="00A3236B" w:rsidRDefault="00C77F37" w:rsidP="00C77F37">
      <w:pPr>
        <w:shd w:val="clear" w:color="auto" w:fill="FFFFFF"/>
        <w:spacing w:after="0" w:line="240" w:lineRule="auto"/>
        <w:ind w:left="705" w:hanging="705"/>
        <w:jc w:val="both"/>
        <w:rPr>
          <w:rFonts w:ascii="Tahoma" w:eastAsia="Times New Roman" w:hAnsi="Tahoma" w:cs="Tahoma"/>
          <w:sz w:val="20"/>
          <w:szCs w:val="20"/>
          <w:lang w:eastAsia="cs-CZ"/>
        </w:rPr>
      </w:pPr>
      <w:r>
        <w:rPr>
          <w:rFonts w:ascii="Tahoma" w:eastAsia="Times New Roman" w:hAnsi="Tahoma" w:cs="Tahoma"/>
          <w:sz w:val="20"/>
          <w:szCs w:val="20"/>
          <w:lang w:eastAsia="cs-CZ"/>
        </w:rPr>
        <w:t>6.3.1</w:t>
      </w:r>
      <w:r w:rsidRPr="00A3236B">
        <w:rPr>
          <w:rFonts w:ascii="Tahoma" w:eastAsia="Times New Roman" w:hAnsi="Tahoma" w:cs="Tahoma"/>
          <w:sz w:val="20"/>
          <w:szCs w:val="20"/>
          <w:lang w:eastAsia="cs-CZ"/>
        </w:rPr>
        <w:tab/>
      </w:r>
      <w:r w:rsidRPr="00C7186A">
        <w:rPr>
          <w:rFonts w:ascii="Arial" w:hAnsi="Arial" w:cs="Arial"/>
          <w:sz w:val="20"/>
          <w:szCs w:val="20"/>
        </w:rPr>
        <w:t>Nabídka bude podána v souladu s § 69 ZVZ ve formě výše uvedené. Nabídka musí být podána v řádně uzavřené obálce</w:t>
      </w:r>
      <w:r>
        <w:rPr>
          <w:rFonts w:ascii="Tahoma" w:hAnsi="Tahoma" w:cs="Tahoma"/>
          <w:sz w:val="20"/>
          <w:szCs w:val="20"/>
        </w:rPr>
        <w:t>, na které musí být uvedena adresa, na niž je možné zaslat oznámení podle § 71 odst. 5 nebo 6 ZVZ.</w:t>
      </w:r>
    </w:p>
    <w:p w:rsidR="00C77F37" w:rsidRPr="00A3236B" w:rsidRDefault="00C77F37" w:rsidP="00C77F37">
      <w:pPr>
        <w:shd w:val="clear" w:color="auto" w:fill="FFFFFF"/>
        <w:spacing w:after="0" w:line="240" w:lineRule="auto"/>
        <w:jc w:val="both"/>
        <w:rPr>
          <w:rFonts w:ascii="Tahoma" w:eastAsia="Times New Roman" w:hAnsi="Tahoma" w:cs="Tahoma"/>
          <w:sz w:val="20"/>
          <w:szCs w:val="20"/>
          <w:lang w:eastAsia="cs-CZ"/>
        </w:rPr>
      </w:pPr>
    </w:p>
    <w:p w:rsidR="00C77F37" w:rsidRPr="00A3236B" w:rsidRDefault="00C77F37" w:rsidP="00C77F37">
      <w:pPr>
        <w:shd w:val="clear" w:color="auto" w:fill="FFFFFF"/>
        <w:spacing w:after="0" w:line="24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6.3.2</w:t>
      </w:r>
      <w:r w:rsidRPr="00A3236B">
        <w:rPr>
          <w:rFonts w:ascii="Tahoma" w:eastAsia="Times New Roman" w:hAnsi="Tahoma" w:cs="Tahoma"/>
          <w:sz w:val="20"/>
          <w:szCs w:val="20"/>
          <w:lang w:eastAsia="cs-CZ"/>
        </w:rPr>
        <w:tab/>
        <w:t xml:space="preserve">Obálka s nabídkou ponese označení: </w:t>
      </w:r>
    </w:p>
    <w:p w:rsidR="00C77F37" w:rsidRDefault="00C77F37" w:rsidP="00C77F37">
      <w:pPr>
        <w:shd w:val="clear" w:color="auto" w:fill="FFFFFF"/>
        <w:spacing w:after="0" w:line="240" w:lineRule="auto"/>
        <w:rPr>
          <w:rFonts w:ascii="Tahoma" w:eastAsia="Times New Roman" w:hAnsi="Tahoma" w:cs="Tahoma"/>
          <w:sz w:val="20"/>
          <w:szCs w:val="20"/>
          <w:lang w:eastAsia="cs-CZ"/>
        </w:rPr>
      </w:pPr>
    </w:p>
    <w:p w:rsidR="00C77F37" w:rsidRPr="00550255" w:rsidRDefault="00C77F37" w:rsidP="00C77F37">
      <w:pPr>
        <w:spacing w:after="0" w:line="240" w:lineRule="auto"/>
        <w:jc w:val="center"/>
        <w:rPr>
          <w:rFonts w:ascii="Tahoma" w:eastAsia="Times New Roman" w:hAnsi="Tahoma" w:cs="Tahoma"/>
          <w:sz w:val="20"/>
          <w:szCs w:val="20"/>
          <w:lang w:eastAsia="cs-CZ"/>
        </w:rPr>
      </w:pPr>
      <w:r w:rsidRPr="00550255">
        <w:rPr>
          <w:rFonts w:ascii="Tahoma" w:eastAsia="Times New Roman" w:hAnsi="Tahoma" w:cs="Tahoma"/>
          <w:bCs/>
          <w:sz w:val="20"/>
          <w:szCs w:val="20"/>
          <w:lang w:eastAsia="cs-CZ"/>
        </w:rPr>
        <w:t>„NEOTVÍRAT – Technická podpora portálu VITAKARTA ONLINE“</w:t>
      </w:r>
    </w:p>
    <w:p w:rsidR="00C77F37" w:rsidRPr="00550255" w:rsidRDefault="00C77F37" w:rsidP="00C77F37">
      <w:pPr>
        <w:shd w:val="clear" w:color="auto" w:fill="FFFFFF"/>
        <w:spacing w:after="0" w:line="240" w:lineRule="auto"/>
        <w:jc w:val="both"/>
        <w:rPr>
          <w:rFonts w:ascii="Tahoma" w:eastAsia="Times New Roman" w:hAnsi="Tahoma" w:cs="Tahoma"/>
          <w:sz w:val="20"/>
          <w:szCs w:val="20"/>
          <w:lang w:eastAsia="cs-CZ"/>
        </w:rPr>
      </w:pPr>
    </w:p>
    <w:p w:rsidR="00C77F37" w:rsidRDefault="00C77F37" w:rsidP="00C77F37">
      <w:pPr>
        <w:shd w:val="clear" w:color="auto" w:fill="FFFFFF"/>
        <w:spacing w:after="0" w:line="240" w:lineRule="auto"/>
        <w:ind w:left="705" w:hanging="705"/>
        <w:jc w:val="both"/>
        <w:rPr>
          <w:rFonts w:ascii="Tahoma" w:eastAsia="Times New Roman" w:hAnsi="Tahoma" w:cs="Tahoma"/>
          <w:sz w:val="20"/>
          <w:szCs w:val="20"/>
          <w:lang w:eastAsia="cs-CZ"/>
        </w:rPr>
      </w:pPr>
      <w:r>
        <w:rPr>
          <w:rFonts w:ascii="Tahoma" w:eastAsia="Times New Roman" w:hAnsi="Tahoma" w:cs="Tahoma"/>
          <w:sz w:val="20"/>
          <w:szCs w:val="20"/>
          <w:lang w:eastAsia="cs-CZ"/>
        </w:rPr>
        <w:t>6.3.3</w:t>
      </w:r>
      <w:r w:rsidRPr="00A3236B">
        <w:rPr>
          <w:rFonts w:ascii="Tahoma" w:eastAsia="Times New Roman" w:hAnsi="Tahoma" w:cs="Tahoma"/>
          <w:sz w:val="20"/>
          <w:szCs w:val="20"/>
          <w:lang w:eastAsia="cs-CZ"/>
        </w:rPr>
        <w:tab/>
        <w:t xml:space="preserve">Adresa pro podání nabídky: </w:t>
      </w:r>
    </w:p>
    <w:p w:rsidR="00C77F37" w:rsidRDefault="00C77F37" w:rsidP="00C77F37">
      <w:pPr>
        <w:shd w:val="clear" w:color="auto" w:fill="FFFFFF"/>
        <w:spacing w:after="0" w:line="240" w:lineRule="auto"/>
        <w:ind w:left="705" w:hanging="705"/>
        <w:jc w:val="both"/>
        <w:rPr>
          <w:rFonts w:ascii="Tahoma" w:eastAsia="Times New Roman" w:hAnsi="Tahoma" w:cs="Tahoma"/>
          <w:sz w:val="20"/>
          <w:szCs w:val="20"/>
          <w:lang w:eastAsia="cs-CZ"/>
        </w:rPr>
      </w:pPr>
    </w:p>
    <w:p w:rsidR="00C77F37" w:rsidRDefault="00C77F37" w:rsidP="00C77F37">
      <w:pPr>
        <w:shd w:val="clear" w:color="auto" w:fill="FFFFFF"/>
        <w:spacing w:after="0" w:line="240" w:lineRule="auto"/>
        <w:ind w:left="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Oborová zdravotní pojišťovna zaměstnanců bank, pojišťoven a stavebnictví</w:t>
      </w:r>
    </w:p>
    <w:p w:rsidR="00C77F37" w:rsidRDefault="00C77F37" w:rsidP="00C77F37">
      <w:pPr>
        <w:shd w:val="clear" w:color="auto" w:fill="FFFFFF"/>
        <w:spacing w:after="0" w:line="240" w:lineRule="auto"/>
        <w:ind w:left="705"/>
        <w:jc w:val="both"/>
        <w:rPr>
          <w:rFonts w:ascii="Tahoma" w:eastAsia="Times New Roman" w:hAnsi="Tahoma" w:cs="Tahoma"/>
          <w:sz w:val="20"/>
          <w:szCs w:val="20"/>
          <w:lang w:eastAsia="cs-CZ"/>
        </w:rPr>
      </w:pPr>
      <w:r>
        <w:rPr>
          <w:rFonts w:ascii="Tahoma" w:eastAsia="Times New Roman" w:hAnsi="Tahoma" w:cs="Tahoma"/>
          <w:sz w:val="20"/>
          <w:szCs w:val="20"/>
          <w:lang w:eastAsia="cs-CZ"/>
        </w:rPr>
        <w:t>Roškotova 1225/1</w:t>
      </w:r>
    </w:p>
    <w:p w:rsidR="00C77F37" w:rsidRPr="00A3236B" w:rsidRDefault="00C77F37" w:rsidP="00C77F37">
      <w:pPr>
        <w:shd w:val="clear" w:color="auto" w:fill="FFFFFF"/>
        <w:spacing w:after="0" w:line="240" w:lineRule="auto"/>
        <w:ind w:left="705"/>
        <w:jc w:val="both"/>
        <w:rPr>
          <w:rFonts w:ascii="Tahoma" w:eastAsia="Times New Roman" w:hAnsi="Tahoma" w:cs="Tahoma"/>
          <w:sz w:val="20"/>
          <w:szCs w:val="20"/>
          <w:lang w:eastAsia="cs-CZ"/>
        </w:rPr>
      </w:pPr>
      <w:r w:rsidRPr="00A3236B">
        <w:rPr>
          <w:rFonts w:ascii="Tahoma" w:eastAsia="Times New Roman" w:hAnsi="Tahoma" w:cs="Tahoma"/>
          <w:sz w:val="20"/>
          <w:szCs w:val="20"/>
          <w:lang w:eastAsia="cs-CZ"/>
        </w:rPr>
        <w:t>140 21 Praha 4.</w:t>
      </w:r>
    </w:p>
    <w:p w:rsidR="00C77F37" w:rsidRPr="00A3236B" w:rsidRDefault="00C77F37" w:rsidP="00C77F37">
      <w:pPr>
        <w:shd w:val="clear" w:color="auto" w:fill="FFFFFF"/>
        <w:spacing w:after="0" w:line="240" w:lineRule="auto"/>
        <w:jc w:val="both"/>
        <w:rPr>
          <w:rFonts w:ascii="Tahoma" w:eastAsia="Times New Roman" w:hAnsi="Tahoma" w:cs="Tahoma"/>
          <w:sz w:val="20"/>
          <w:szCs w:val="20"/>
          <w:lang w:eastAsia="cs-CZ"/>
        </w:rPr>
      </w:pPr>
    </w:p>
    <w:p w:rsidR="00C77F37" w:rsidRPr="00261107" w:rsidRDefault="00C77F37" w:rsidP="00C77F37">
      <w:pPr>
        <w:shd w:val="clear" w:color="auto" w:fill="FFFFFF"/>
        <w:spacing w:after="0" w:line="240" w:lineRule="auto"/>
        <w:ind w:left="705" w:hanging="705"/>
        <w:jc w:val="both"/>
        <w:rPr>
          <w:rFonts w:ascii="Tahoma" w:eastAsia="Times New Roman" w:hAnsi="Tahoma" w:cs="Tahoma"/>
          <w:bCs/>
          <w:sz w:val="20"/>
          <w:szCs w:val="20"/>
          <w:lang w:eastAsia="cs-CZ"/>
        </w:rPr>
      </w:pPr>
      <w:r>
        <w:rPr>
          <w:rFonts w:ascii="Tahoma" w:eastAsia="Times New Roman" w:hAnsi="Tahoma" w:cs="Tahoma"/>
          <w:sz w:val="20"/>
          <w:szCs w:val="20"/>
          <w:lang w:eastAsia="cs-CZ"/>
        </w:rPr>
        <w:t>6.3.4</w:t>
      </w:r>
      <w:r w:rsidRPr="00A3236B">
        <w:rPr>
          <w:rFonts w:ascii="Tahoma" w:eastAsia="Times New Roman" w:hAnsi="Tahoma" w:cs="Tahoma"/>
          <w:sz w:val="20"/>
          <w:szCs w:val="20"/>
          <w:lang w:eastAsia="cs-CZ"/>
        </w:rPr>
        <w:tab/>
      </w:r>
      <w:r w:rsidRPr="00261107">
        <w:rPr>
          <w:rFonts w:ascii="Tahoma" w:eastAsia="Times New Roman" w:hAnsi="Tahoma" w:cs="Tahoma"/>
          <w:sz w:val="20"/>
          <w:szCs w:val="20"/>
          <w:lang w:eastAsia="cs-CZ"/>
        </w:rPr>
        <w:t xml:space="preserve">Nabídka může být podána také </w:t>
      </w:r>
      <w:r w:rsidRPr="00261107">
        <w:rPr>
          <w:rFonts w:ascii="Tahoma" w:eastAsia="Times New Roman" w:hAnsi="Tahoma" w:cs="Tahoma"/>
          <w:bCs/>
          <w:sz w:val="20"/>
          <w:szCs w:val="20"/>
          <w:lang w:eastAsia="cs-CZ"/>
        </w:rPr>
        <w:t>osobně na výše uvedené adrese</w:t>
      </w:r>
      <w:r w:rsidRPr="00261107">
        <w:rPr>
          <w:rFonts w:ascii="Tahoma" w:eastAsia="Times New Roman" w:hAnsi="Tahoma" w:cs="Tahoma"/>
          <w:sz w:val="20"/>
          <w:szCs w:val="20"/>
          <w:lang w:eastAsia="cs-CZ"/>
        </w:rPr>
        <w:t xml:space="preserve"> v pracovní dny v době od </w:t>
      </w:r>
      <w:r w:rsidRPr="00261107">
        <w:rPr>
          <w:rFonts w:ascii="Tahoma" w:eastAsia="Times New Roman" w:hAnsi="Tahoma" w:cs="Tahoma"/>
          <w:bCs/>
          <w:sz w:val="20"/>
          <w:szCs w:val="20"/>
          <w:lang w:eastAsia="cs-CZ"/>
        </w:rPr>
        <w:t>09:00 do 16:00 hodin</w:t>
      </w:r>
      <w:r>
        <w:rPr>
          <w:rFonts w:ascii="Tahoma" w:eastAsia="Times New Roman" w:hAnsi="Tahoma" w:cs="Tahoma"/>
          <w:bCs/>
          <w:sz w:val="20"/>
          <w:szCs w:val="20"/>
          <w:lang w:eastAsia="cs-CZ"/>
        </w:rPr>
        <w:t xml:space="preserve">, v poslední den běhu lhůty pro podání nabídky pak pouze do okamžiku uplynutí předmětné lhůty. </w:t>
      </w:r>
    </w:p>
    <w:p w:rsidR="00C77F37" w:rsidRPr="00261107" w:rsidRDefault="00C77F37" w:rsidP="00C77F37">
      <w:pPr>
        <w:shd w:val="clear" w:color="auto" w:fill="FFFFFF"/>
        <w:spacing w:after="0" w:line="240" w:lineRule="auto"/>
        <w:ind w:left="703" w:hanging="703"/>
        <w:jc w:val="both"/>
        <w:rPr>
          <w:rFonts w:ascii="Tahoma" w:eastAsia="Times New Roman" w:hAnsi="Tahoma" w:cs="Tahoma"/>
          <w:bCs/>
          <w:sz w:val="20"/>
          <w:szCs w:val="20"/>
          <w:lang w:eastAsia="cs-CZ"/>
        </w:rPr>
      </w:pPr>
    </w:p>
    <w:p w:rsidR="00C77F37" w:rsidRPr="00261107" w:rsidRDefault="00C77F37" w:rsidP="00C77F37">
      <w:pPr>
        <w:spacing w:after="0" w:line="240" w:lineRule="auto"/>
        <w:ind w:left="703" w:hanging="703"/>
        <w:jc w:val="both"/>
        <w:rPr>
          <w:rFonts w:ascii="Tahoma" w:eastAsia="Times New Roman" w:hAnsi="Tahoma" w:cs="Tahoma"/>
          <w:sz w:val="20"/>
          <w:szCs w:val="20"/>
          <w:lang w:eastAsia="cs-CZ"/>
        </w:rPr>
      </w:pPr>
      <w:r w:rsidRPr="00261107">
        <w:rPr>
          <w:rFonts w:ascii="Tahoma" w:eastAsia="Times New Roman" w:hAnsi="Tahoma" w:cs="Tahoma"/>
          <w:sz w:val="20"/>
          <w:szCs w:val="20"/>
          <w:lang w:eastAsia="cs-CZ"/>
        </w:rPr>
        <w:t>6.3.5</w:t>
      </w:r>
      <w:r w:rsidRPr="00261107">
        <w:rPr>
          <w:rFonts w:ascii="Tahoma" w:eastAsia="Times New Roman" w:hAnsi="Tahoma" w:cs="Tahoma"/>
          <w:sz w:val="20"/>
          <w:szCs w:val="20"/>
          <w:lang w:eastAsia="cs-CZ"/>
        </w:rPr>
        <w:tab/>
        <w:t>Rozhodující pro posouzení včasného podání nabídky je datum a čas přijetí nabídky podatelnou zadavatele.</w:t>
      </w:r>
    </w:p>
    <w:p w:rsidR="00C77F37" w:rsidRPr="00261107" w:rsidRDefault="00C77F37" w:rsidP="00C77F37">
      <w:pPr>
        <w:spacing w:after="0" w:line="240" w:lineRule="auto"/>
        <w:ind w:left="703" w:hanging="703"/>
        <w:jc w:val="both"/>
        <w:rPr>
          <w:rFonts w:ascii="Tahoma" w:eastAsia="Times New Roman" w:hAnsi="Tahoma" w:cs="Tahoma"/>
          <w:sz w:val="20"/>
          <w:szCs w:val="20"/>
          <w:lang w:eastAsia="cs-CZ"/>
        </w:rPr>
      </w:pPr>
    </w:p>
    <w:p w:rsidR="00C77F37" w:rsidRDefault="00C77F37" w:rsidP="00C77F37">
      <w:pPr>
        <w:spacing w:after="0" w:line="240" w:lineRule="auto"/>
        <w:ind w:left="703" w:hanging="703"/>
        <w:jc w:val="both"/>
        <w:rPr>
          <w:rFonts w:ascii="Tahoma" w:eastAsia="Times New Roman" w:hAnsi="Tahoma" w:cs="Tahoma"/>
          <w:sz w:val="20"/>
          <w:szCs w:val="20"/>
          <w:lang w:eastAsia="cs-CZ"/>
        </w:rPr>
      </w:pPr>
      <w:r w:rsidRPr="00261107">
        <w:rPr>
          <w:rFonts w:ascii="Tahoma" w:eastAsia="Times New Roman" w:hAnsi="Tahoma" w:cs="Tahoma"/>
          <w:sz w:val="20"/>
          <w:szCs w:val="20"/>
          <w:lang w:eastAsia="cs-CZ"/>
        </w:rPr>
        <w:t>6.3.6</w:t>
      </w:r>
      <w:r w:rsidRPr="00261107">
        <w:rPr>
          <w:rFonts w:ascii="Tahoma" w:eastAsia="Times New Roman" w:hAnsi="Tahoma" w:cs="Tahoma"/>
          <w:sz w:val="20"/>
          <w:szCs w:val="20"/>
          <w:lang w:eastAsia="cs-CZ"/>
        </w:rPr>
        <w:tab/>
        <w:t xml:space="preserve">Otevírání obálek se uskuteční v souladu s § 71 ZVZ, v termínu uvedeném v </w:t>
      </w:r>
      <w:r>
        <w:rPr>
          <w:rFonts w:ascii="Tahoma" w:eastAsia="Times New Roman" w:hAnsi="Tahoma" w:cs="Tahoma"/>
          <w:sz w:val="20"/>
          <w:szCs w:val="20"/>
          <w:lang w:eastAsia="cs-CZ"/>
        </w:rPr>
        <w:t>O</w:t>
      </w:r>
      <w:r w:rsidRPr="00261107">
        <w:rPr>
          <w:rFonts w:ascii="Tahoma" w:eastAsia="Times New Roman" w:hAnsi="Tahoma" w:cs="Tahoma"/>
          <w:sz w:val="20"/>
          <w:szCs w:val="20"/>
          <w:lang w:eastAsia="cs-CZ"/>
        </w:rPr>
        <w:t>známení o</w:t>
      </w:r>
      <w:r>
        <w:rPr>
          <w:rFonts w:ascii="Tahoma" w:eastAsia="Times New Roman" w:hAnsi="Tahoma" w:cs="Tahoma"/>
          <w:sz w:val="20"/>
          <w:szCs w:val="20"/>
          <w:lang w:eastAsia="cs-CZ"/>
        </w:rPr>
        <w:t> </w:t>
      </w:r>
      <w:r w:rsidRPr="00261107">
        <w:rPr>
          <w:rFonts w:ascii="Tahoma" w:eastAsia="Times New Roman" w:hAnsi="Tahoma" w:cs="Tahoma"/>
          <w:sz w:val="20"/>
          <w:szCs w:val="20"/>
          <w:lang w:eastAsia="cs-CZ"/>
        </w:rPr>
        <w:t>zakázce.</w:t>
      </w:r>
    </w:p>
    <w:p w:rsidR="0095780A" w:rsidRDefault="0095780A" w:rsidP="00C77F37">
      <w:pPr>
        <w:spacing w:after="0" w:line="240" w:lineRule="auto"/>
        <w:ind w:left="703" w:hanging="703"/>
        <w:jc w:val="both"/>
        <w:rPr>
          <w:rFonts w:ascii="Tahoma" w:eastAsia="Times New Roman" w:hAnsi="Tahoma" w:cs="Tahoma"/>
          <w:sz w:val="20"/>
          <w:szCs w:val="20"/>
          <w:lang w:eastAsia="cs-CZ"/>
        </w:rPr>
      </w:pPr>
    </w:p>
    <w:p w:rsidR="00235A35" w:rsidRPr="00A3236B" w:rsidRDefault="00235A35" w:rsidP="00235A35">
      <w:pPr>
        <w:keepNext/>
        <w:keepLines/>
        <w:tabs>
          <w:tab w:val="num" w:pos="0"/>
          <w:tab w:val="num" w:pos="720"/>
        </w:tabs>
        <w:spacing w:before="480" w:after="0" w:line="240" w:lineRule="auto"/>
        <w:ind w:left="720" w:hanging="720"/>
        <w:outlineLvl w:val="0"/>
        <w:rPr>
          <w:rFonts w:ascii="Tahoma" w:eastAsia="Times New Roman" w:hAnsi="Tahoma" w:cs="Tahoma"/>
          <w:b/>
          <w:bCs/>
          <w:color w:val="365F91"/>
          <w:sz w:val="20"/>
          <w:szCs w:val="20"/>
          <w:lang w:eastAsia="cs-CZ"/>
        </w:rPr>
      </w:pPr>
      <w:bookmarkStart w:id="46" w:name="_Toc399339935"/>
      <w:bookmarkStart w:id="47" w:name="_Toc406168818"/>
      <w:bookmarkEnd w:id="44"/>
      <w:r>
        <w:rPr>
          <w:rFonts w:ascii="Tahoma" w:eastAsia="Times New Roman" w:hAnsi="Tahoma" w:cs="Tahoma"/>
          <w:b/>
          <w:bCs/>
          <w:color w:val="365F91"/>
          <w:sz w:val="20"/>
          <w:szCs w:val="20"/>
          <w:lang w:eastAsia="cs-CZ"/>
        </w:rPr>
        <w:lastRenderedPageBreak/>
        <w:t>7</w:t>
      </w:r>
      <w:r w:rsidRPr="00A3236B">
        <w:rPr>
          <w:rFonts w:ascii="Tahoma" w:eastAsia="Times New Roman" w:hAnsi="Tahoma" w:cs="Tahoma"/>
          <w:b/>
          <w:bCs/>
          <w:color w:val="365F91"/>
          <w:sz w:val="20"/>
          <w:szCs w:val="20"/>
          <w:lang w:eastAsia="cs-CZ"/>
        </w:rPr>
        <w:t xml:space="preserve">. </w:t>
      </w:r>
      <w:r>
        <w:rPr>
          <w:rFonts w:ascii="Tahoma" w:eastAsia="Times New Roman" w:hAnsi="Tahoma" w:cs="Tahoma"/>
          <w:b/>
          <w:bCs/>
          <w:color w:val="365F91"/>
          <w:sz w:val="20"/>
          <w:szCs w:val="20"/>
          <w:lang w:eastAsia="cs-CZ"/>
        </w:rPr>
        <w:t>Ostatní informace</w:t>
      </w:r>
      <w:bookmarkEnd w:id="46"/>
      <w:bookmarkEnd w:id="47"/>
      <w:r w:rsidRPr="00A3236B">
        <w:rPr>
          <w:rFonts w:ascii="Tahoma" w:eastAsia="Times New Roman" w:hAnsi="Tahoma" w:cs="Tahoma"/>
          <w:b/>
          <w:bCs/>
          <w:color w:val="365F91"/>
          <w:sz w:val="20"/>
          <w:szCs w:val="20"/>
          <w:lang w:eastAsia="cs-CZ"/>
        </w:rPr>
        <w:t xml:space="preserve"> </w:t>
      </w:r>
    </w:p>
    <w:p w:rsidR="00235A35" w:rsidRPr="00A3236B" w:rsidRDefault="00235A35" w:rsidP="00235A35">
      <w:pPr>
        <w:spacing w:after="0" w:line="240" w:lineRule="auto"/>
        <w:rPr>
          <w:rFonts w:ascii="Tahoma" w:eastAsia="Times New Roman" w:hAnsi="Tahoma" w:cs="Tahoma"/>
          <w:b/>
          <w:bCs/>
          <w:color w:val="000080"/>
          <w:sz w:val="20"/>
          <w:szCs w:val="20"/>
          <w:lang w:eastAsia="cs-CZ"/>
        </w:rPr>
      </w:pPr>
      <w:r w:rsidRPr="009D45C8">
        <w:rPr>
          <w:rFonts w:ascii="Tahoma" w:eastAsia="Times New Roman" w:hAnsi="Tahoma" w:cs="Tahoma"/>
          <w:noProof/>
          <w:sz w:val="24"/>
          <w:szCs w:val="24"/>
          <w:lang w:eastAsia="cs-CZ"/>
        </w:rPr>
        <mc:AlternateContent>
          <mc:Choice Requires="wps">
            <w:drawing>
              <wp:anchor distT="4294967291" distB="4294967291" distL="114300" distR="114300" simplePos="0" relativeHeight="251701248" behindDoc="0" locked="1" layoutInCell="1" allowOverlap="1" wp14:anchorId="43E21808" wp14:editId="53C0CA24">
                <wp:simplePos x="0" y="0"/>
                <wp:positionH relativeFrom="column">
                  <wp:posOffset>0</wp:posOffset>
                </wp:positionH>
                <wp:positionV relativeFrom="paragraph">
                  <wp:posOffset>107949</wp:posOffset>
                </wp:positionV>
                <wp:extent cx="5715000" cy="0"/>
                <wp:effectExtent l="0" t="0" r="19050" b="19050"/>
                <wp:wrapNone/>
                <wp:docPr id="4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7012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5pt" to="45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" strokecolor="navy" strokeweight="1.5pt">
                <w10:anchorlock/>
              </v:line>
            </w:pict>
          </mc:Fallback>
        </mc:AlternateContent>
      </w:r>
    </w:p>
    <w:p w:rsidR="00235A35" w:rsidRDefault="00235A35" w:rsidP="00235A35">
      <w:pPr>
        <w:spacing w:after="0" w:line="240" w:lineRule="auto"/>
        <w:ind w:left="703" w:hanging="703"/>
        <w:jc w:val="both"/>
        <w:rPr>
          <w:rFonts w:ascii="Tahoma" w:eastAsia="Times New Roman" w:hAnsi="Tahoma" w:cs="Tahoma"/>
          <w:sz w:val="20"/>
          <w:szCs w:val="20"/>
          <w:lang w:eastAsia="cs-CZ"/>
        </w:rPr>
      </w:pPr>
    </w:p>
    <w:p w:rsidR="00235A35" w:rsidRPr="00166E0C" w:rsidRDefault="00235A35" w:rsidP="00550255">
      <w:pPr>
        <w:pStyle w:val="Nadpis2"/>
        <w:numPr>
          <w:ilvl w:val="1"/>
          <w:numId w:val="12"/>
        </w:numPr>
        <w:rPr>
          <w:rFonts w:ascii="Tahoma" w:hAnsi="Tahoma" w:cs="Tahoma"/>
          <w:sz w:val="20"/>
          <w:szCs w:val="20"/>
        </w:rPr>
      </w:pPr>
      <w:bookmarkStart w:id="48" w:name="_Toc399339936"/>
      <w:bookmarkStart w:id="49" w:name="_Toc406168819"/>
      <w:r>
        <w:rPr>
          <w:rFonts w:ascii="Tahoma" w:hAnsi="Tahoma" w:cs="Tahoma"/>
          <w:sz w:val="20"/>
          <w:szCs w:val="20"/>
        </w:rPr>
        <w:t>Závazné lhůty zadávacího řízení</w:t>
      </w:r>
      <w:bookmarkEnd w:id="48"/>
      <w:bookmarkEnd w:id="49"/>
    </w:p>
    <w:p w:rsidR="00235A35" w:rsidRPr="00166E0C" w:rsidRDefault="00235A35" w:rsidP="00235A35">
      <w:pPr>
        <w:spacing w:after="0" w:line="240" w:lineRule="auto"/>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02272" behindDoc="0" locked="1" layoutInCell="1" allowOverlap="1" wp14:anchorId="26179BC0" wp14:editId="72BED1F7">
                <wp:simplePos x="0" y="0"/>
                <wp:positionH relativeFrom="column">
                  <wp:posOffset>0</wp:posOffset>
                </wp:positionH>
                <wp:positionV relativeFrom="paragraph">
                  <wp:posOffset>114299</wp:posOffset>
                </wp:positionV>
                <wp:extent cx="5715000" cy="0"/>
                <wp:effectExtent l="0" t="0" r="19050" b="19050"/>
                <wp:wrapNone/>
                <wp:docPr id="50" name="Přímá spojnic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50" o:spid="_x0000_s1026" style="position:absolute;z-index:251702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" strokecolor="navy" strokeweight="1.5pt">
                <w10:anchorlock/>
              </v:line>
            </w:pict>
          </mc:Fallback>
        </mc:AlternateContent>
      </w:r>
    </w:p>
    <w:p w:rsidR="00235A35" w:rsidRDefault="00235A35" w:rsidP="00550255">
      <w:pPr>
        <w:pStyle w:val="Odstavecseseznamem"/>
        <w:jc w:val="both"/>
        <w:rPr>
          <w:rFonts w:ascii="Tahoma" w:hAnsi="Tahoma" w:cs="Tahoma"/>
          <w:sz w:val="20"/>
          <w:szCs w:val="20"/>
        </w:rPr>
      </w:pPr>
    </w:p>
    <w:p w:rsidR="00235A35" w:rsidRPr="00125A0F" w:rsidRDefault="00235A35" w:rsidP="00550255">
      <w:pPr>
        <w:spacing w:after="0" w:line="240" w:lineRule="auto"/>
        <w:ind w:left="705" w:hanging="705"/>
        <w:jc w:val="both"/>
        <w:rPr>
          <w:rFonts w:ascii="Tahoma" w:hAnsi="Tahoma" w:cs="Tahoma"/>
          <w:sz w:val="20"/>
          <w:szCs w:val="20"/>
        </w:rPr>
      </w:pPr>
      <w:r>
        <w:rPr>
          <w:rFonts w:ascii="Tahoma" w:hAnsi="Tahoma" w:cs="Tahoma"/>
          <w:sz w:val="20"/>
          <w:szCs w:val="20"/>
        </w:rPr>
        <w:t>7.1.1</w:t>
      </w:r>
      <w:r>
        <w:rPr>
          <w:rFonts w:ascii="Tahoma" w:hAnsi="Tahoma" w:cs="Tahoma"/>
          <w:sz w:val="20"/>
          <w:szCs w:val="20"/>
        </w:rPr>
        <w:tab/>
      </w:r>
      <w:r w:rsidRPr="00125A0F">
        <w:rPr>
          <w:rFonts w:ascii="Tahoma" w:hAnsi="Tahoma" w:cs="Tahoma"/>
          <w:sz w:val="20"/>
          <w:szCs w:val="20"/>
        </w:rPr>
        <w:t>Závazné lhůty tohoto zadávacího řízení jsou uvedeny v </w:t>
      </w:r>
      <w:r w:rsidR="00550255">
        <w:rPr>
          <w:rFonts w:ascii="Tahoma" w:hAnsi="Tahoma" w:cs="Tahoma"/>
          <w:sz w:val="20"/>
          <w:szCs w:val="20"/>
        </w:rPr>
        <w:t>O</w:t>
      </w:r>
      <w:r w:rsidRPr="00125A0F">
        <w:rPr>
          <w:rFonts w:ascii="Tahoma" w:hAnsi="Tahoma" w:cs="Tahoma"/>
          <w:sz w:val="20"/>
          <w:szCs w:val="20"/>
        </w:rPr>
        <w:t>známení o zakázce</w:t>
      </w:r>
      <w:r w:rsidR="00550255">
        <w:rPr>
          <w:rFonts w:ascii="Tahoma" w:hAnsi="Tahoma" w:cs="Tahoma"/>
          <w:sz w:val="20"/>
          <w:szCs w:val="20"/>
        </w:rPr>
        <w:t xml:space="preserve">. </w:t>
      </w:r>
    </w:p>
    <w:p w:rsidR="00235A35" w:rsidRPr="00166E0C" w:rsidRDefault="00235A35" w:rsidP="00550255">
      <w:pPr>
        <w:pStyle w:val="Odstavecseseznamem"/>
        <w:jc w:val="both"/>
        <w:rPr>
          <w:rFonts w:ascii="Tahoma" w:hAnsi="Tahoma" w:cs="Tahoma"/>
          <w:sz w:val="20"/>
          <w:szCs w:val="20"/>
        </w:rPr>
      </w:pPr>
    </w:p>
    <w:p w:rsidR="00235A35" w:rsidRPr="00166E0C" w:rsidRDefault="00235A35" w:rsidP="00550255">
      <w:pPr>
        <w:pStyle w:val="Nadpis2"/>
        <w:numPr>
          <w:ilvl w:val="1"/>
          <w:numId w:val="0"/>
        </w:numPr>
        <w:rPr>
          <w:rFonts w:ascii="Tahoma" w:hAnsi="Tahoma" w:cs="Tahoma"/>
          <w:sz w:val="20"/>
          <w:szCs w:val="20"/>
        </w:rPr>
      </w:pPr>
      <w:bookmarkStart w:id="50" w:name="_Toc399339938"/>
      <w:bookmarkStart w:id="51" w:name="_Toc406168820"/>
      <w:r>
        <w:rPr>
          <w:rFonts w:ascii="Tahoma" w:hAnsi="Tahoma" w:cs="Tahoma"/>
          <w:sz w:val="20"/>
          <w:szCs w:val="20"/>
        </w:rPr>
        <w:t>7.</w:t>
      </w:r>
      <w:r w:rsidR="00550255">
        <w:rPr>
          <w:rFonts w:ascii="Tahoma" w:hAnsi="Tahoma" w:cs="Tahoma"/>
          <w:sz w:val="20"/>
          <w:szCs w:val="20"/>
          <w:lang w:val="cs-CZ"/>
        </w:rPr>
        <w:t>2</w:t>
      </w:r>
      <w:r>
        <w:rPr>
          <w:rFonts w:ascii="Tahoma" w:hAnsi="Tahoma" w:cs="Tahoma"/>
          <w:sz w:val="20"/>
          <w:szCs w:val="20"/>
        </w:rPr>
        <w:tab/>
        <w:t>Dodatečné informace</w:t>
      </w:r>
      <w:bookmarkEnd w:id="50"/>
      <w:bookmarkEnd w:id="51"/>
    </w:p>
    <w:p w:rsidR="00235A35" w:rsidRPr="00166E0C" w:rsidRDefault="00235A35" w:rsidP="00550255">
      <w:pPr>
        <w:spacing w:after="0" w:line="240" w:lineRule="auto"/>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04320" behindDoc="0" locked="1" layoutInCell="1" allowOverlap="1" wp14:anchorId="1D89D9EF" wp14:editId="4C7A5A33">
                <wp:simplePos x="0" y="0"/>
                <wp:positionH relativeFrom="column">
                  <wp:posOffset>0</wp:posOffset>
                </wp:positionH>
                <wp:positionV relativeFrom="paragraph">
                  <wp:posOffset>114299</wp:posOffset>
                </wp:positionV>
                <wp:extent cx="5715000" cy="0"/>
                <wp:effectExtent l="0" t="0" r="19050" b="19050"/>
                <wp:wrapNone/>
                <wp:docPr id="52" name="Přímá spojnic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52" o:spid="_x0000_s1026" style="position:absolute;z-index:2517043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DZaZrNKgIAADgEAAAOAAAAAAAAAAAAAAAAAC4CAABkcnMvZTJvRG9j&#10;LnhtbFBLAQItABQABgAIAAAAIQAErFnx2QAAAAYBAAAPAAAAAAAAAAAAAAAAAIQEAABkcnMvZG93&#10;bnJldi54bWxQSwUGAAAAAAQABADzAAAAigUAAAAA&#10;" strokecolor="navy" strokeweight="1.5pt">
                <w10:anchorlock/>
              </v:line>
            </w:pict>
          </mc:Fallback>
        </mc:AlternateContent>
      </w:r>
    </w:p>
    <w:p w:rsidR="00235A35" w:rsidRDefault="00235A35" w:rsidP="00550255">
      <w:pPr>
        <w:spacing w:after="0" w:line="240" w:lineRule="auto"/>
        <w:jc w:val="both"/>
        <w:rPr>
          <w:rFonts w:ascii="Tahoma" w:hAnsi="Tahoma" w:cs="Tahoma"/>
          <w:sz w:val="20"/>
          <w:szCs w:val="20"/>
        </w:rPr>
      </w:pPr>
    </w:p>
    <w:p w:rsidR="00235A35" w:rsidRDefault="00550255" w:rsidP="00550255">
      <w:pPr>
        <w:spacing w:after="0" w:line="240" w:lineRule="auto"/>
        <w:ind w:left="708" w:hanging="708"/>
        <w:jc w:val="both"/>
        <w:rPr>
          <w:rFonts w:ascii="Tahoma" w:hAnsi="Tahoma" w:cs="Tahoma"/>
          <w:sz w:val="20"/>
          <w:szCs w:val="20"/>
        </w:rPr>
      </w:pPr>
      <w:r>
        <w:rPr>
          <w:rFonts w:ascii="Tahoma" w:hAnsi="Tahoma" w:cs="Tahoma"/>
          <w:sz w:val="20"/>
          <w:szCs w:val="20"/>
        </w:rPr>
        <w:t>7.2</w:t>
      </w:r>
      <w:r w:rsidR="00235A35">
        <w:rPr>
          <w:rFonts w:ascii="Tahoma" w:hAnsi="Tahoma" w:cs="Tahoma"/>
          <w:sz w:val="20"/>
          <w:szCs w:val="20"/>
        </w:rPr>
        <w:t xml:space="preserve">.1 </w:t>
      </w:r>
      <w:r w:rsidR="00235A35">
        <w:rPr>
          <w:rFonts w:ascii="Tahoma" w:hAnsi="Tahoma" w:cs="Tahoma"/>
          <w:sz w:val="20"/>
          <w:szCs w:val="20"/>
        </w:rPr>
        <w:tab/>
        <w:t xml:space="preserve">Uchazeč je oprávněn požadovat písemně dodatečné informace k zadávacím podmínkám podle § 49 ZVZ, a to doručením žádosti na elektronickou adresu </w:t>
      </w:r>
      <w:hyperlink r:id="rId13" w:history="1">
        <w:r w:rsidR="00235A35" w:rsidRPr="000436E4">
          <w:rPr>
            <w:rStyle w:val="Hypertextovodkaz"/>
            <w:rFonts w:ascii="Tahoma" w:hAnsi="Tahoma" w:cs="Tahoma"/>
            <w:sz w:val="20"/>
            <w:szCs w:val="20"/>
          </w:rPr>
          <w:t>zakazky</w:t>
        </w:r>
        <w:r w:rsidR="00235A35" w:rsidRPr="00B67252">
          <w:rPr>
            <w:rStyle w:val="Hypertextovodkaz"/>
            <w:rFonts w:ascii="Tahoma" w:hAnsi="Tahoma" w:cs="Tahoma"/>
            <w:sz w:val="20"/>
            <w:szCs w:val="20"/>
          </w:rPr>
          <w:t>@</w:t>
        </w:r>
        <w:r w:rsidR="00235A35" w:rsidRPr="000436E4">
          <w:rPr>
            <w:rStyle w:val="Hypertextovodkaz"/>
            <w:rFonts w:ascii="Tahoma" w:hAnsi="Tahoma" w:cs="Tahoma"/>
            <w:sz w:val="20"/>
            <w:szCs w:val="20"/>
          </w:rPr>
          <w:t>bursikaspol.cz</w:t>
        </w:r>
      </w:hyperlink>
      <w:r w:rsidR="00235A35">
        <w:rPr>
          <w:rFonts w:ascii="Tahoma" w:hAnsi="Tahoma" w:cs="Tahoma"/>
          <w:sz w:val="20"/>
          <w:szCs w:val="20"/>
        </w:rPr>
        <w:t>.</w:t>
      </w:r>
    </w:p>
    <w:p w:rsidR="00235A35" w:rsidRPr="00F539A7" w:rsidRDefault="00235A35" w:rsidP="00235A35">
      <w:pPr>
        <w:pStyle w:val="Nadpis1"/>
        <w:tabs>
          <w:tab w:val="clear" w:pos="643"/>
        </w:tabs>
        <w:ind w:left="0" w:firstLine="0"/>
        <w:rPr>
          <w:rFonts w:ascii="Tahoma" w:hAnsi="Tahoma" w:cs="Tahoma"/>
          <w:sz w:val="20"/>
          <w:szCs w:val="20"/>
        </w:rPr>
      </w:pPr>
      <w:bookmarkStart w:id="52" w:name="_Toc396939081"/>
      <w:bookmarkStart w:id="53" w:name="_Toc399339939"/>
      <w:bookmarkStart w:id="54" w:name="_Toc406168821"/>
      <w:r w:rsidRPr="00F539A7">
        <w:rPr>
          <w:rFonts w:ascii="Tahoma" w:hAnsi="Tahoma" w:cs="Tahoma"/>
          <w:sz w:val="20"/>
          <w:szCs w:val="20"/>
        </w:rPr>
        <w:t>8. Jistota</w:t>
      </w:r>
      <w:bookmarkEnd w:id="52"/>
      <w:bookmarkEnd w:id="53"/>
      <w:bookmarkEnd w:id="54"/>
    </w:p>
    <w:p w:rsidR="00235A35" w:rsidRPr="00F539A7" w:rsidRDefault="00235A35" w:rsidP="00235A35">
      <w:r>
        <w:rPr>
          <w:noProof/>
          <w:lang w:eastAsia="cs-CZ"/>
        </w:rPr>
        <mc:AlternateContent>
          <mc:Choice Requires="wps">
            <w:drawing>
              <wp:anchor distT="4294967294" distB="4294967294" distL="114300" distR="114300" simplePos="0" relativeHeight="251705344" behindDoc="0" locked="1" layoutInCell="1" allowOverlap="1" wp14:anchorId="0CE32F19" wp14:editId="02927A06">
                <wp:simplePos x="0" y="0"/>
                <wp:positionH relativeFrom="column">
                  <wp:posOffset>0</wp:posOffset>
                </wp:positionH>
                <wp:positionV relativeFrom="paragraph">
                  <wp:posOffset>61594</wp:posOffset>
                </wp:positionV>
                <wp:extent cx="5715000" cy="0"/>
                <wp:effectExtent l="0" t="0" r="19050" b="19050"/>
                <wp:wrapNone/>
                <wp:docPr id="5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705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85pt" to="450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" strokecolor="navy" strokeweight="1.5pt">
                <w10:anchorlock/>
              </v:line>
            </w:pict>
          </mc:Fallback>
        </mc:AlternateContent>
      </w:r>
    </w:p>
    <w:p w:rsidR="00235A35" w:rsidRPr="00166E0C" w:rsidRDefault="00235A35" w:rsidP="00550255">
      <w:pPr>
        <w:pStyle w:val="Nadpis2"/>
        <w:numPr>
          <w:ilvl w:val="1"/>
          <w:numId w:val="0"/>
        </w:numPr>
        <w:rPr>
          <w:rFonts w:ascii="Tahoma" w:hAnsi="Tahoma" w:cs="Tahoma"/>
          <w:sz w:val="20"/>
          <w:szCs w:val="20"/>
        </w:rPr>
      </w:pPr>
      <w:bookmarkStart w:id="55" w:name="_Toc396939082"/>
      <w:bookmarkStart w:id="56" w:name="_Toc399339940"/>
      <w:bookmarkStart w:id="57" w:name="_Toc406168822"/>
      <w:r>
        <w:rPr>
          <w:rFonts w:ascii="Tahoma" w:hAnsi="Tahoma" w:cs="Tahoma"/>
          <w:sz w:val="20"/>
          <w:szCs w:val="20"/>
        </w:rPr>
        <w:t>8.1</w:t>
      </w:r>
      <w:r>
        <w:rPr>
          <w:rFonts w:ascii="Tahoma" w:hAnsi="Tahoma" w:cs="Tahoma"/>
          <w:sz w:val="20"/>
          <w:szCs w:val="20"/>
        </w:rPr>
        <w:tab/>
        <w:t>Výše jistoty</w:t>
      </w:r>
      <w:bookmarkEnd w:id="55"/>
      <w:bookmarkEnd w:id="56"/>
      <w:bookmarkEnd w:id="57"/>
    </w:p>
    <w:p w:rsidR="00235A35" w:rsidRPr="00166E0C" w:rsidRDefault="00235A35" w:rsidP="00550255">
      <w:pPr>
        <w:spacing w:after="0" w:line="240" w:lineRule="auto"/>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06368" behindDoc="0" locked="1" layoutInCell="1" allowOverlap="1" wp14:anchorId="485FE489" wp14:editId="21CF49FE">
                <wp:simplePos x="0" y="0"/>
                <wp:positionH relativeFrom="column">
                  <wp:posOffset>0</wp:posOffset>
                </wp:positionH>
                <wp:positionV relativeFrom="paragraph">
                  <wp:posOffset>114299</wp:posOffset>
                </wp:positionV>
                <wp:extent cx="5715000" cy="0"/>
                <wp:effectExtent l="0" t="0" r="19050" b="19050"/>
                <wp:wrapNone/>
                <wp:docPr id="56" name="Přímá spojnic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56" o:spid="_x0000_s1026" style="position:absolute;z-index:251706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k2Cy+KgIAADgEAAAOAAAAAAAAAAAAAAAAAC4CAABkcnMvZTJvRG9j&#10;LnhtbFBLAQItABQABgAIAAAAIQAErFnx2QAAAAYBAAAPAAAAAAAAAAAAAAAAAIQEAABkcnMvZG93&#10;bnJldi54bWxQSwUGAAAAAAQABADzAAAAigUAAAAA&#10;" strokecolor="navy" strokeweight="1.5pt">
                <w10:anchorlock/>
              </v:line>
            </w:pict>
          </mc:Fallback>
        </mc:AlternateContent>
      </w:r>
    </w:p>
    <w:p w:rsidR="00235A35" w:rsidRDefault="00235A35" w:rsidP="00550255">
      <w:pPr>
        <w:spacing w:after="0" w:line="240" w:lineRule="auto"/>
        <w:jc w:val="both"/>
        <w:rPr>
          <w:rFonts w:ascii="Tahoma" w:hAnsi="Tahoma" w:cs="Tahoma"/>
          <w:sz w:val="20"/>
          <w:szCs w:val="20"/>
        </w:rPr>
      </w:pPr>
    </w:p>
    <w:p w:rsidR="00235A35" w:rsidRPr="00B778EA" w:rsidRDefault="00235A35" w:rsidP="00550255">
      <w:pPr>
        <w:widowControl w:val="0"/>
        <w:autoSpaceDE w:val="0"/>
        <w:autoSpaceDN w:val="0"/>
        <w:adjustRightInd w:val="0"/>
        <w:spacing w:after="0" w:line="240" w:lineRule="auto"/>
        <w:ind w:left="705" w:hanging="705"/>
        <w:jc w:val="both"/>
        <w:rPr>
          <w:rFonts w:ascii="Tahoma" w:hAnsi="Tahoma" w:cs="Tahoma"/>
          <w:sz w:val="20"/>
          <w:szCs w:val="20"/>
        </w:rPr>
      </w:pPr>
      <w:r>
        <w:rPr>
          <w:rFonts w:ascii="Tahoma" w:hAnsi="Tahoma" w:cs="Tahoma"/>
          <w:sz w:val="20"/>
          <w:szCs w:val="20"/>
        </w:rPr>
        <w:t>8.1.1</w:t>
      </w:r>
      <w:r>
        <w:rPr>
          <w:rFonts w:ascii="Tahoma" w:hAnsi="Tahoma" w:cs="Tahoma"/>
          <w:sz w:val="20"/>
          <w:szCs w:val="20"/>
        </w:rPr>
        <w:tab/>
      </w:r>
      <w:r w:rsidRPr="00B778EA">
        <w:rPr>
          <w:rFonts w:ascii="Tahoma" w:hAnsi="Tahoma" w:cs="Tahoma"/>
          <w:sz w:val="20"/>
          <w:szCs w:val="20"/>
        </w:rPr>
        <w:t>K zajištění plnění povinností uchazeče je dle § 67 odst. 1</w:t>
      </w:r>
      <w:r>
        <w:rPr>
          <w:rFonts w:ascii="Tahoma" w:hAnsi="Tahoma" w:cs="Tahoma"/>
          <w:sz w:val="20"/>
          <w:szCs w:val="20"/>
        </w:rPr>
        <w:t xml:space="preserve"> ZVZ požadována jistota ve výši </w:t>
      </w:r>
      <w:r w:rsidR="00550255" w:rsidRPr="0055213D">
        <w:rPr>
          <w:rFonts w:ascii="Tahoma" w:eastAsia="Times New Roman" w:hAnsi="Tahoma" w:cs="Tahoma"/>
          <w:sz w:val="20"/>
          <w:szCs w:val="20"/>
          <w:lang w:eastAsia="cs-CZ"/>
        </w:rPr>
        <w:t>300.000</w:t>
      </w:r>
      <w:r w:rsidRPr="00B778EA">
        <w:rPr>
          <w:rFonts w:ascii="Tahoma" w:hAnsi="Tahoma" w:cs="Tahoma"/>
          <w:sz w:val="20"/>
          <w:szCs w:val="20"/>
        </w:rPr>
        <w:t>,- Kč.</w:t>
      </w:r>
    </w:p>
    <w:p w:rsidR="00235A35" w:rsidRDefault="00235A35" w:rsidP="00550255">
      <w:pPr>
        <w:widowControl w:val="0"/>
        <w:autoSpaceDE w:val="0"/>
        <w:autoSpaceDN w:val="0"/>
        <w:adjustRightInd w:val="0"/>
        <w:spacing w:after="0" w:line="240" w:lineRule="auto"/>
        <w:jc w:val="both"/>
        <w:rPr>
          <w:rFonts w:ascii="Tahoma" w:hAnsi="Tahoma" w:cs="Tahoma"/>
          <w:sz w:val="20"/>
          <w:szCs w:val="20"/>
        </w:rPr>
      </w:pPr>
    </w:p>
    <w:p w:rsidR="00235A35" w:rsidRPr="00166E0C" w:rsidRDefault="00235A35" w:rsidP="00550255">
      <w:pPr>
        <w:pStyle w:val="Nadpis2"/>
        <w:numPr>
          <w:ilvl w:val="1"/>
          <w:numId w:val="0"/>
        </w:numPr>
        <w:rPr>
          <w:rFonts w:ascii="Tahoma" w:hAnsi="Tahoma" w:cs="Tahoma"/>
          <w:sz w:val="20"/>
          <w:szCs w:val="20"/>
        </w:rPr>
      </w:pPr>
      <w:bookmarkStart w:id="58" w:name="_Toc396939083"/>
      <w:bookmarkStart w:id="59" w:name="_Toc399339941"/>
      <w:bookmarkStart w:id="60" w:name="_Toc406168823"/>
      <w:r>
        <w:rPr>
          <w:rFonts w:ascii="Tahoma" w:hAnsi="Tahoma" w:cs="Tahoma"/>
          <w:sz w:val="20"/>
          <w:szCs w:val="20"/>
        </w:rPr>
        <w:t>8.2</w:t>
      </w:r>
      <w:r>
        <w:rPr>
          <w:rFonts w:ascii="Tahoma" w:hAnsi="Tahoma" w:cs="Tahoma"/>
          <w:sz w:val="20"/>
          <w:szCs w:val="20"/>
        </w:rPr>
        <w:tab/>
        <w:t>Způsoby a podmínky složení jistoty</w:t>
      </w:r>
      <w:bookmarkEnd w:id="58"/>
      <w:bookmarkEnd w:id="59"/>
      <w:bookmarkEnd w:id="60"/>
    </w:p>
    <w:p w:rsidR="00235A35" w:rsidRPr="00166E0C" w:rsidRDefault="00235A35" w:rsidP="00550255">
      <w:pPr>
        <w:spacing w:after="0" w:line="240" w:lineRule="auto"/>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07392" behindDoc="0" locked="1" layoutInCell="1" allowOverlap="1" wp14:anchorId="2856672C" wp14:editId="15C0CAEB">
                <wp:simplePos x="0" y="0"/>
                <wp:positionH relativeFrom="column">
                  <wp:posOffset>0</wp:posOffset>
                </wp:positionH>
                <wp:positionV relativeFrom="paragraph">
                  <wp:posOffset>114299</wp:posOffset>
                </wp:positionV>
                <wp:extent cx="5715000" cy="0"/>
                <wp:effectExtent l="0" t="0" r="19050" b="19050"/>
                <wp:wrapNone/>
                <wp:docPr id="57" name="Přímá spojnic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57" o:spid="_x0000_s1026" style="position:absolute;z-index:251707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DLNR3UKgIAADgEAAAOAAAAAAAAAAAAAAAAAC4CAABkcnMvZTJvRG9j&#10;LnhtbFBLAQItABQABgAIAAAAIQAErFnx2QAAAAYBAAAPAAAAAAAAAAAAAAAAAIQEAABkcnMvZG93&#10;bnJldi54bWxQSwUGAAAAAAQABADzAAAAigUAAAAA&#10;" strokecolor="navy" strokeweight="1.5pt">
                <w10:anchorlock/>
              </v:line>
            </w:pict>
          </mc:Fallback>
        </mc:AlternateContent>
      </w:r>
    </w:p>
    <w:p w:rsidR="00235A35" w:rsidRPr="00B778EA" w:rsidRDefault="00235A35" w:rsidP="00550255">
      <w:pPr>
        <w:widowControl w:val="0"/>
        <w:autoSpaceDE w:val="0"/>
        <w:autoSpaceDN w:val="0"/>
        <w:adjustRightInd w:val="0"/>
        <w:spacing w:after="0" w:line="240" w:lineRule="auto"/>
        <w:jc w:val="both"/>
        <w:rPr>
          <w:rFonts w:ascii="Tahoma" w:hAnsi="Tahoma" w:cs="Tahoma"/>
          <w:sz w:val="20"/>
          <w:szCs w:val="20"/>
        </w:rPr>
      </w:pPr>
    </w:p>
    <w:p w:rsidR="00235A35" w:rsidRDefault="00235A35" w:rsidP="00550255">
      <w:pPr>
        <w:widowControl w:val="0"/>
        <w:autoSpaceDE w:val="0"/>
        <w:autoSpaceDN w:val="0"/>
        <w:adjustRightInd w:val="0"/>
        <w:spacing w:after="0" w:line="240" w:lineRule="auto"/>
        <w:ind w:left="705" w:hanging="705"/>
        <w:jc w:val="both"/>
        <w:rPr>
          <w:rFonts w:ascii="Tahoma" w:hAnsi="Tahoma" w:cs="Tahoma"/>
          <w:sz w:val="20"/>
          <w:szCs w:val="20"/>
        </w:rPr>
      </w:pPr>
      <w:r>
        <w:rPr>
          <w:rFonts w:ascii="Tahoma" w:hAnsi="Tahoma" w:cs="Tahoma"/>
          <w:sz w:val="20"/>
          <w:szCs w:val="20"/>
        </w:rPr>
        <w:t>8.2.1</w:t>
      </w:r>
      <w:r>
        <w:rPr>
          <w:rFonts w:ascii="Tahoma" w:hAnsi="Tahoma" w:cs="Tahoma"/>
          <w:sz w:val="20"/>
          <w:szCs w:val="20"/>
        </w:rPr>
        <w:tab/>
      </w:r>
      <w:r w:rsidRPr="00B778EA">
        <w:rPr>
          <w:rFonts w:ascii="Tahoma" w:hAnsi="Tahoma" w:cs="Tahoma"/>
          <w:sz w:val="20"/>
          <w:szCs w:val="20"/>
        </w:rPr>
        <w:t>Jistota může být uchazečem poskytnuta buď ve formě peněžní jistoty bankovním převodem</w:t>
      </w:r>
      <w:r>
        <w:rPr>
          <w:rFonts w:ascii="Tahoma" w:hAnsi="Tahoma" w:cs="Tahoma"/>
          <w:sz w:val="20"/>
          <w:szCs w:val="20"/>
        </w:rPr>
        <w:t xml:space="preserve"> na účet zadavatele: </w:t>
      </w:r>
      <w:r w:rsidRPr="004C4309">
        <w:rPr>
          <w:rFonts w:ascii="Tahoma" w:eastAsia="Times New Roman" w:hAnsi="Tahoma" w:cs="Tahoma"/>
          <w:sz w:val="20"/>
          <w:szCs w:val="20"/>
          <w:lang w:eastAsia="cs-CZ"/>
        </w:rPr>
        <w:t>číslo účtu 18432071, kód banky 0100, IBAN – CZ5601000000000018432071</w:t>
      </w:r>
      <w:r w:rsidRPr="00B778EA">
        <w:rPr>
          <w:rFonts w:ascii="Tahoma" w:hAnsi="Tahoma" w:cs="Tahoma"/>
          <w:sz w:val="20"/>
          <w:szCs w:val="20"/>
        </w:rPr>
        <w:t>, nebo formou bankovní záruky nebo formou pojištění záruky.</w:t>
      </w:r>
    </w:p>
    <w:p w:rsidR="00235A35" w:rsidRPr="00B778EA" w:rsidRDefault="00235A35" w:rsidP="00235A35">
      <w:pPr>
        <w:widowControl w:val="0"/>
        <w:autoSpaceDE w:val="0"/>
        <w:autoSpaceDN w:val="0"/>
        <w:adjustRightInd w:val="0"/>
        <w:spacing w:after="0" w:line="240" w:lineRule="auto"/>
        <w:ind w:left="705" w:hanging="705"/>
        <w:jc w:val="both"/>
        <w:rPr>
          <w:rFonts w:ascii="Tahoma" w:hAnsi="Tahoma" w:cs="Tahoma"/>
          <w:sz w:val="20"/>
          <w:szCs w:val="20"/>
        </w:rPr>
      </w:pPr>
    </w:p>
    <w:p w:rsidR="00235A35" w:rsidRPr="00B778EA" w:rsidRDefault="00235A35" w:rsidP="00235A35">
      <w:pPr>
        <w:widowControl w:val="0"/>
        <w:autoSpaceDE w:val="0"/>
        <w:autoSpaceDN w:val="0"/>
        <w:adjustRightInd w:val="0"/>
        <w:spacing w:after="0" w:line="240" w:lineRule="auto"/>
        <w:ind w:left="705" w:hanging="705"/>
        <w:jc w:val="both"/>
        <w:rPr>
          <w:rFonts w:ascii="Tahoma" w:hAnsi="Tahoma" w:cs="Tahoma"/>
          <w:sz w:val="20"/>
          <w:szCs w:val="20"/>
        </w:rPr>
      </w:pPr>
      <w:r>
        <w:rPr>
          <w:rFonts w:ascii="Tahoma" w:hAnsi="Tahoma" w:cs="Tahoma"/>
          <w:sz w:val="20"/>
          <w:szCs w:val="20"/>
        </w:rPr>
        <w:t>8.2.2</w:t>
      </w:r>
      <w:r>
        <w:rPr>
          <w:rFonts w:ascii="Tahoma" w:hAnsi="Tahoma" w:cs="Tahoma"/>
          <w:sz w:val="20"/>
          <w:szCs w:val="20"/>
        </w:rPr>
        <w:tab/>
      </w:r>
      <w:r w:rsidRPr="00B778EA">
        <w:rPr>
          <w:rFonts w:ascii="Tahoma" w:hAnsi="Tahoma" w:cs="Tahoma"/>
          <w:sz w:val="20"/>
          <w:szCs w:val="20"/>
        </w:rPr>
        <w:t>V případě převodu peněz na účet zadavatele uvede uchazeč jako variabilní symbol své IČ</w:t>
      </w:r>
      <w:r>
        <w:rPr>
          <w:rFonts w:ascii="Tahoma" w:hAnsi="Tahoma" w:cs="Tahoma"/>
          <w:sz w:val="20"/>
          <w:szCs w:val="20"/>
        </w:rPr>
        <w:t>/</w:t>
      </w:r>
      <w:proofErr w:type="spellStart"/>
      <w:r>
        <w:rPr>
          <w:rFonts w:ascii="Tahoma" w:hAnsi="Tahoma" w:cs="Tahoma"/>
          <w:sz w:val="20"/>
          <w:szCs w:val="20"/>
        </w:rPr>
        <w:t>r.č</w:t>
      </w:r>
      <w:proofErr w:type="spellEnd"/>
      <w:r>
        <w:rPr>
          <w:rFonts w:ascii="Tahoma" w:hAnsi="Tahoma" w:cs="Tahoma"/>
          <w:sz w:val="20"/>
          <w:szCs w:val="20"/>
        </w:rPr>
        <w:t>.</w:t>
      </w:r>
      <w:r w:rsidRPr="00B778EA">
        <w:rPr>
          <w:rFonts w:ascii="Tahoma" w:hAnsi="Tahoma" w:cs="Tahoma"/>
          <w:sz w:val="20"/>
          <w:szCs w:val="20"/>
        </w:rPr>
        <w:t xml:space="preserve"> a jako specifický symbol uvede evidenční číslo veřejné zakázky uvedené ve Věstníku veřejných zakázek. Peněžní částka odpovídající výši jistoty musí být připsána na účet zadavatele nejpozději v den konce lhůty pro podání nabídek. V případě složení peněžní částky na účet zadavatele uvede uchazeč v nabídce bankovní spojení a číslo účtu, na která má být jistota vrácena po jejím uvolnění. Součástí nabídky bude doklad o uskutečněném bankovním převodu, tj. dokument banky, ve kterém banka potvrdí, že daného dne neodvolatelně zúčtovala z příkazu uchazeče a k tíži jeho účtu ve prospěch účtu zadavatele požadovanou částku. </w:t>
      </w:r>
    </w:p>
    <w:p w:rsidR="00235A35" w:rsidRPr="00B778EA" w:rsidRDefault="00235A35" w:rsidP="00235A35">
      <w:pPr>
        <w:widowControl w:val="0"/>
        <w:autoSpaceDE w:val="0"/>
        <w:autoSpaceDN w:val="0"/>
        <w:adjustRightInd w:val="0"/>
        <w:spacing w:after="0" w:line="240" w:lineRule="auto"/>
        <w:jc w:val="both"/>
        <w:rPr>
          <w:rFonts w:ascii="Tahoma" w:hAnsi="Tahoma" w:cs="Tahoma"/>
          <w:sz w:val="20"/>
          <w:szCs w:val="20"/>
        </w:rPr>
      </w:pPr>
    </w:p>
    <w:p w:rsidR="00235A35" w:rsidRPr="00B778EA" w:rsidRDefault="00235A35" w:rsidP="00235A35">
      <w:pPr>
        <w:widowControl w:val="0"/>
        <w:autoSpaceDE w:val="0"/>
        <w:autoSpaceDN w:val="0"/>
        <w:adjustRightInd w:val="0"/>
        <w:spacing w:after="0" w:line="240" w:lineRule="auto"/>
        <w:ind w:left="705" w:hanging="705"/>
        <w:jc w:val="both"/>
        <w:rPr>
          <w:rFonts w:ascii="Tahoma" w:hAnsi="Tahoma" w:cs="Tahoma"/>
          <w:sz w:val="20"/>
          <w:szCs w:val="20"/>
        </w:rPr>
      </w:pPr>
      <w:r>
        <w:rPr>
          <w:rFonts w:ascii="Tahoma" w:hAnsi="Tahoma" w:cs="Tahoma"/>
          <w:sz w:val="20"/>
          <w:szCs w:val="20"/>
        </w:rPr>
        <w:t>8.2.3</w:t>
      </w:r>
      <w:r>
        <w:rPr>
          <w:rFonts w:ascii="Tahoma" w:hAnsi="Tahoma" w:cs="Tahoma"/>
          <w:sz w:val="20"/>
          <w:szCs w:val="20"/>
        </w:rPr>
        <w:tab/>
      </w:r>
      <w:r w:rsidRPr="00B778EA">
        <w:rPr>
          <w:rFonts w:ascii="Tahoma" w:hAnsi="Tahoma" w:cs="Tahoma"/>
          <w:sz w:val="20"/>
          <w:szCs w:val="20"/>
        </w:rPr>
        <w:t xml:space="preserve">V případě jistoty poskytnuté formou bankovní záruky se za doklad považuje písemné prohlášení banky v záruční listině, že přebírá vůči zadavateli jako věřiteli neodvolatelnou záruku na celou požadovanou částku. Zároveň musí záruční listina stanovit závazek peněžního ústavu vyplatit zadavateli jako věřiteli bez odkladu a bez námitek celou částku vedenou jako neodvolatelnou záruku po obdržení první výzvy. Záruční listina musí mít platnost po celou dobu zadávací lhůty. V případě jistoty ve formě bankovní záruky předloží uchazeč originál záruční listiny přímo ve své nabídce, a to například v tzv. </w:t>
      </w:r>
      <w:proofErr w:type="spellStart"/>
      <w:r w:rsidRPr="00B778EA">
        <w:rPr>
          <w:rFonts w:ascii="Tahoma" w:hAnsi="Tahoma" w:cs="Tahoma"/>
          <w:sz w:val="20"/>
          <w:szCs w:val="20"/>
        </w:rPr>
        <w:t>eurofolii</w:t>
      </w:r>
      <w:proofErr w:type="spellEnd"/>
      <w:r w:rsidRPr="00B778EA">
        <w:rPr>
          <w:rFonts w:ascii="Tahoma" w:hAnsi="Tahoma" w:cs="Tahoma"/>
          <w:sz w:val="20"/>
          <w:szCs w:val="20"/>
        </w:rPr>
        <w:t xml:space="preserve">, která bude pevně spojená s nabídkou, avšak originál záruční listiny bude z tzv. </w:t>
      </w:r>
      <w:proofErr w:type="spellStart"/>
      <w:r w:rsidRPr="00B778EA">
        <w:rPr>
          <w:rFonts w:ascii="Tahoma" w:hAnsi="Tahoma" w:cs="Tahoma"/>
          <w:sz w:val="20"/>
          <w:szCs w:val="20"/>
        </w:rPr>
        <w:t>eurofolie</w:t>
      </w:r>
      <w:proofErr w:type="spellEnd"/>
      <w:r w:rsidRPr="00B778EA">
        <w:rPr>
          <w:rFonts w:ascii="Tahoma" w:hAnsi="Tahoma" w:cs="Tahoma"/>
          <w:sz w:val="20"/>
          <w:szCs w:val="20"/>
        </w:rPr>
        <w:t xml:space="preserve"> vyjímatelný. </w:t>
      </w:r>
    </w:p>
    <w:p w:rsidR="00235A35" w:rsidRPr="00B778EA" w:rsidRDefault="00235A35" w:rsidP="00235A35">
      <w:pPr>
        <w:widowControl w:val="0"/>
        <w:autoSpaceDE w:val="0"/>
        <w:autoSpaceDN w:val="0"/>
        <w:adjustRightInd w:val="0"/>
        <w:spacing w:after="0" w:line="240" w:lineRule="auto"/>
        <w:jc w:val="both"/>
        <w:rPr>
          <w:rFonts w:ascii="Tahoma" w:hAnsi="Tahoma" w:cs="Tahoma"/>
          <w:sz w:val="20"/>
          <w:szCs w:val="20"/>
        </w:rPr>
      </w:pPr>
    </w:p>
    <w:p w:rsidR="00235A35" w:rsidRPr="00B778EA" w:rsidRDefault="00235A35" w:rsidP="00235A35">
      <w:pPr>
        <w:widowControl w:val="0"/>
        <w:autoSpaceDE w:val="0"/>
        <w:autoSpaceDN w:val="0"/>
        <w:adjustRightInd w:val="0"/>
        <w:spacing w:after="0" w:line="240" w:lineRule="auto"/>
        <w:ind w:left="705" w:hanging="705"/>
        <w:jc w:val="both"/>
        <w:rPr>
          <w:rFonts w:ascii="Tahoma" w:hAnsi="Tahoma" w:cs="Tahoma"/>
          <w:sz w:val="20"/>
          <w:szCs w:val="20"/>
        </w:rPr>
      </w:pPr>
      <w:r>
        <w:rPr>
          <w:rFonts w:ascii="Tahoma" w:hAnsi="Tahoma" w:cs="Tahoma"/>
          <w:sz w:val="20"/>
          <w:szCs w:val="20"/>
        </w:rPr>
        <w:t>8.2.4</w:t>
      </w:r>
      <w:r>
        <w:rPr>
          <w:rFonts w:ascii="Tahoma" w:hAnsi="Tahoma" w:cs="Tahoma"/>
          <w:sz w:val="20"/>
          <w:szCs w:val="20"/>
        </w:rPr>
        <w:tab/>
      </w:r>
      <w:r w:rsidRPr="00B778EA">
        <w:rPr>
          <w:rFonts w:ascii="Tahoma" w:hAnsi="Tahoma" w:cs="Tahoma"/>
          <w:sz w:val="20"/>
          <w:szCs w:val="20"/>
        </w:rPr>
        <w:t xml:space="preserve">V případě jistoty poskytnuté formou pojištění záruky se za doklad považuje písemné prohlášení pojistitele v záruční listině obsahující závazek vyplatit zadavateli, za podmínek stanovených v § 67 odst. 7 ZVZ, pojistné plnění. V případě jistoty poskytnuté formou pojištění záruky musí být pojistná smlouva uzavřena tak, že pojištěným je uchazeč a oprávněnou osobou, která má právo na pojistné plnění, je zadavatel. Uchazeč je povinen zajistit platnost pojištění záruky po celou dobu zadávací lhůty. Uchazeč předloží originál záruční listiny přímo ve své nabídce, a to například v tzv. </w:t>
      </w:r>
      <w:proofErr w:type="spellStart"/>
      <w:r w:rsidRPr="00B778EA">
        <w:rPr>
          <w:rFonts w:ascii="Tahoma" w:hAnsi="Tahoma" w:cs="Tahoma"/>
          <w:sz w:val="20"/>
          <w:szCs w:val="20"/>
        </w:rPr>
        <w:t>eurofolii</w:t>
      </w:r>
      <w:proofErr w:type="spellEnd"/>
      <w:r w:rsidRPr="00B778EA">
        <w:rPr>
          <w:rFonts w:ascii="Tahoma" w:hAnsi="Tahoma" w:cs="Tahoma"/>
          <w:sz w:val="20"/>
          <w:szCs w:val="20"/>
        </w:rPr>
        <w:t xml:space="preserve">, která bude pevně spojená s nabídkou, avšak </w:t>
      </w:r>
      <w:r w:rsidRPr="00B778EA">
        <w:rPr>
          <w:rFonts w:ascii="Tahoma" w:hAnsi="Tahoma" w:cs="Tahoma"/>
          <w:sz w:val="20"/>
          <w:szCs w:val="20"/>
        </w:rPr>
        <w:lastRenderedPageBreak/>
        <w:t xml:space="preserve">originál záruční listiny bude z tzv. </w:t>
      </w:r>
      <w:proofErr w:type="spellStart"/>
      <w:r w:rsidRPr="00B778EA">
        <w:rPr>
          <w:rFonts w:ascii="Tahoma" w:hAnsi="Tahoma" w:cs="Tahoma"/>
          <w:sz w:val="20"/>
          <w:szCs w:val="20"/>
        </w:rPr>
        <w:t>eurofolie</w:t>
      </w:r>
      <w:proofErr w:type="spellEnd"/>
      <w:r w:rsidRPr="00B778EA">
        <w:rPr>
          <w:rFonts w:ascii="Tahoma" w:hAnsi="Tahoma" w:cs="Tahoma"/>
          <w:sz w:val="20"/>
          <w:szCs w:val="20"/>
        </w:rPr>
        <w:t xml:space="preserve"> vyjímatelný. </w:t>
      </w:r>
    </w:p>
    <w:p w:rsidR="00235A35" w:rsidRDefault="00235A35" w:rsidP="00235A35">
      <w:pPr>
        <w:widowControl w:val="0"/>
        <w:autoSpaceDE w:val="0"/>
        <w:autoSpaceDN w:val="0"/>
        <w:adjustRightInd w:val="0"/>
        <w:spacing w:after="0" w:line="240" w:lineRule="auto"/>
        <w:jc w:val="both"/>
        <w:rPr>
          <w:rFonts w:ascii="Tahoma" w:hAnsi="Tahoma" w:cs="Tahoma"/>
          <w:sz w:val="20"/>
          <w:szCs w:val="20"/>
        </w:rPr>
      </w:pPr>
    </w:p>
    <w:p w:rsidR="00235A35" w:rsidRPr="00166E0C" w:rsidRDefault="00235A35" w:rsidP="00235A35">
      <w:pPr>
        <w:pStyle w:val="Nadpis2"/>
        <w:numPr>
          <w:ilvl w:val="1"/>
          <w:numId w:val="0"/>
        </w:numPr>
        <w:rPr>
          <w:rFonts w:ascii="Tahoma" w:hAnsi="Tahoma" w:cs="Tahoma"/>
          <w:sz w:val="20"/>
          <w:szCs w:val="20"/>
        </w:rPr>
      </w:pPr>
      <w:bookmarkStart w:id="61" w:name="_Toc396939084"/>
      <w:bookmarkStart w:id="62" w:name="_Toc399339942"/>
      <w:bookmarkStart w:id="63" w:name="_Toc406168824"/>
      <w:r>
        <w:rPr>
          <w:rFonts w:ascii="Tahoma" w:hAnsi="Tahoma" w:cs="Tahoma"/>
          <w:sz w:val="20"/>
          <w:szCs w:val="20"/>
        </w:rPr>
        <w:t>8.3</w:t>
      </w:r>
      <w:r>
        <w:rPr>
          <w:rFonts w:ascii="Tahoma" w:hAnsi="Tahoma" w:cs="Tahoma"/>
          <w:sz w:val="20"/>
          <w:szCs w:val="20"/>
        </w:rPr>
        <w:tab/>
        <w:t>Plnění ze složené jistoty</w:t>
      </w:r>
      <w:bookmarkEnd w:id="61"/>
      <w:bookmarkEnd w:id="62"/>
      <w:bookmarkEnd w:id="63"/>
    </w:p>
    <w:p w:rsidR="00235A35" w:rsidRPr="00166E0C" w:rsidRDefault="00235A35" w:rsidP="00235A35">
      <w:pPr>
        <w:spacing w:after="0" w:line="240" w:lineRule="auto"/>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08416" behindDoc="0" locked="1" layoutInCell="1" allowOverlap="1" wp14:anchorId="20355B3C" wp14:editId="39F9D9AD">
                <wp:simplePos x="0" y="0"/>
                <wp:positionH relativeFrom="column">
                  <wp:posOffset>0</wp:posOffset>
                </wp:positionH>
                <wp:positionV relativeFrom="paragraph">
                  <wp:posOffset>114299</wp:posOffset>
                </wp:positionV>
                <wp:extent cx="5715000" cy="0"/>
                <wp:effectExtent l="0" t="0" r="19050" b="19050"/>
                <wp:wrapNone/>
                <wp:docPr id="58" name="Přímá spojnic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58" o:spid="_x0000_s1026" style="position:absolute;z-index:251708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" strokecolor="navy" strokeweight="1.5pt">
                <w10:anchorlock/>
              </v:line>
            </w:pict>
          </mc:Fallback>
        </mc:AlternateContent>
      </w:r>
    </w:p>
    <w:p w:rsidR="00235A35" w:rsidRPr="00B778EA" w:rsidRDefault="00235A35" w:rsidP="00235A35">
      <w:pPr>
        <w:widowControl w:val="0"/>
        <w:autoSpaceDE w:val="0"/>
        <w:autoSpaceDN w:val="0"/>
        <w:adjustRightInd w:val="0"/>
        <w:spacing w:after="0" w:line="240" w:lineRule="auto"/>
        <w:jc w:val="both"/>
        <w:rPr>
          <w:rFonts w:ascii="Tahoma" w:hAnsi="Tahoma" w:cs="Tahoma"/>
          <w:sz w:val="20"/>
          <w:szCs w:val="20"/>
        </w:rPr>
      </w:pPr>
    </w:p>
    <w:p w:rsidR="00235A35" w:rsidRDefault="00235A35" w:rsidP="00235A35">
      <w:pPr>
        <w:widowControl w:val="0"/>
        <w:autoSpaceDE w:val="0"/>
        <w:autoSpaceDN w:val="0"/>
        <w:adjustRightInd w:val="0"/>
        <w:spacing w:after="0" w:line="240" w:lineRule="auto"/>
        <w:ind w:left="705" w:hanging="705"/>
        <w:jc w:val="both"/>
        <w:rPr>
          <w:rFonts w:ascii="Tahoma" w:hAnsi="Tahoma" w:cs="Tahoma"/>
          <w:sz w:val="20"/>
          <w:szCs w:val="20"/>
        </w:rPr>
      </w:pPr>
      <w:r>
        <w:rPr>
          <w:rFonts w:ascii="Tahoma" w:hAnsi="Tahoma" w:cs="Tahoma"/>
          <w:sz w:val="20"/>
          <w:szCs w:val="20"/>
        </w:rPr>
        <w:t>8.3.1</w:t>
      </w:r>
      <w:r>
        <w:rPr>
          <w:rFonts w:ascii="Tahoma" w:hAnsi="Tahoma" w:cs="Tahoma"/>
          <w:sz w:val="20"/>
          <w:szCs w:val="20"/>
        </w:rPr>
        <w:tab/>
      </w:r>
      <w:r w:rsidRPr="00B778EA">
        <w:rPr>
          <w:rFonts w:ascii="Tahoma" w:hAnsi="Tahoma" w:cs="Tahoma"/>
          <w:sz w:val="20"/>
          <w:szCs w:val="20"/>
        </w:rPr>
        <w:t>Pokud by uchazeč v rozporu se ZVZ nebo zadávacími podmínkami zrušil nebo změnil nabídku, odmítl-li uzavřít smlouvu podle § 82 odst. 2 a 4 ZVZ nebo nesplnil-li povinnost poskytnout zadavateli řádnou součinnost k uzavření smlouvy podle § 82 odst. 4 ZVZ, má zadavatel právo na plnění z bankovní záruky nebo na pojistné plnění z pojištění záruky nebo mu připadá poskytnutá peněžní jistota včetně úroků zúčtovaných peněžním ústavem.</w:t>
      </w:r>
    </w:p>
    <w:p w:rsidR="00235A35" w:rsidRPr="00A3236B" w:rsidRDefault="00235A35" w:rsidP="00235A35">
      <w:pPr>
        <w:keepNext/>
        <w:keepLines/>
        <w:tabs>
          <w:tab w:val="num" w:pos="720"/>
        </w:tabs>
        <w:spacing w:before="480" w:after="0" w:line="240" w:lineRule="auto"/>
        <w:outlineLvl w:val="0"/>
        <w:rPr>
          <w:rFonts w:ascii="Tahoma" w:eastAsia="Times New Roman" w:hAnsi="Tahoma" w:cs="Tahoma"/>
          <w:b/>
          <w:bCs/>
          <w:color w:val="365F91"/>
          <w:sz w:val="20"/>
          <w:szCs w:val="20"/>
          <w:lang w:eastAsia="cs-CZ"/>
        </w:rPr>
      </w:pPr>
      <w:bookmarkStart w:id="64" w:name="_Toc399339943"/>
      <w:bookmarkStart w:id="65" w:name="_Toc406168825"/>
      <w:r w:rsidRPr="00A3236B">
        <w:rPr>
          <w:rFonts w:ascii="Tahoma" w:eastAsia="Times New Roman" w:hAnsi="Tahoma" w:cs="Tahoma"/>
          <w:b/>
          <w:bCs/>
          <w:color w:val="365F91"/>
          <w:sz w:val="20"/>
          <w:szCs w:val="20"/>
          <w:lang w:eastAsia="cs-CZ"/>
        </w:rPr>
        <w:t>9. Hodnotící kritéria</w:t>
      </w:r>
      <w:bookmarkEnd w:id="64"/>
      <w:bookmarkEnd w:id="65"/>
    </w:p>
    <w:p w:rsidR="00235A35" w:rsidRPr="00A3236B" w:rsidRDefault="00235A35" w:rsidP="00235A35">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694080" behindDoc="0" locked="1" layoutInCell="1" allowOverlap="1" wp14:anchorId="41208343" wp14:editId="17586AC6">
                <wp:simplePos x="0" y="0"/>
                <wp:positionH relativeFrom="column">
                  <wp:posOffset>0</wp:posOffset>
                </wp:positionH>
                <wp:positionV relativeFrom="paragraph">
                  <wp:posOffset>114299</wp:posOffset>
                </wp:positionV>
                <wp:extent cx="5715000" cy="0"/>
                <wp:effectExtent l="0" t="0" r="19050" b="19050"/>
                <wp:wrapNone/>
                <wp:docPr id="5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94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B7Nv5t&#10;FQIAACsEAAAOAAAAAAAAAAAAAAAAAC4CAABkcnMvZTJvRG9jLnhtbFBLAQItABQABgAIAAAAIQAE&#10;rFnx2QAAAAYBAAAPAAAAAAAAAAAAAAAAAG8EAABkcnMvZG93bnJldi54bWxQSwUGAAAAAAQABADz&#10;AAAAdQUAAAAA&#10;" strokecolor="navy" strokeweight="1.5pt">
                <w10:anchorlock/>
              </v:line>
            </w:pict>
          </mc:Fallback>
        </mc:AlternateContent>
      </w:r>
    </w:p>
    <w:p w:rsidR="00235A35" w:rsidRDefault="00235A35" w:rsidP="00235A35">
      <w:pPr>
        <w:pStyle w:val="Nadpis2"/>
        <w:numPr>
          <w:ilvl w:val="0"/>
          <w:numId w:val="0"/>
        </w:numPr>
        <w:rPr>
          <w:rFonts w:ascii="Tahoma" w:hAnsi="Tahoma" w:cs="Tahoma"/>
          <w:sz w:val="20"/>
          <w:szCs w:val="20"/>
          <w:lang w:val="cs-CZ"/>
        </w:rPr>
      </w:pPr>
      <w:bookmarkStart w:id="66" w:name="_Toc396939086"/>
    </w:p>
    <w:p w:rsidR="00235A35" w:rsidRPr="00166E0C" w:rsidRDefault="00235A35" w:rsidP="00235A35">
      <w:pPr>
        <w:pStyle w:val="Nadpis2"/>
        <w:numPr>
          <w:ilvl w:val="0"/>
          <w:numId w:val="0"/>
        </w:numPr>
        <w:rPr>
          <w:rFonts w:ascii="Tahoma" w:hAnsi="Tahoma" w:cs="Tahoma"/>
          <w:sz w:val="20"/>
          <w:szCs w:val="20"/>
        </w:rPr>
      </w:pPr>
      <w:bookmarkStart w:id="67" w:name="_Toc399339944"/>
      <w:bookmarkStart w:id="68" w:name="_Toc406168826"/>
      <w:r>
        <w:rPr>
          <w:rFonts w:ascii="Tahoma" w:hAnsi="Tahoma" w:cs="Tahoma"/>
          <w:sz w:val="20"/>
          <w:szCs w:val="20"/>
        </w:rPr>
        <w:t>9.1</w:t>
      </w:r>
      <w:r>
        <w:rPr>
          <w:rFonts w:ascii="Tahoma" w:hAnsi="Tahoma" w:cs="Tahoma"/>
          <w:sz w:val="20"/>
          <w:szCs w:val="20"/>
        </w:rPr>
        <w:tab/>
        <w:t>Hodnotící kritéria</w:t>
      </w:r>
      <w:bookmarkEnd w:id="66"/>
      <w:bookmarkEnd w:id="67"/>
      <w:bookmarkEnd w:id="68"/>
    </w:p>
    <w:p w:rsidR="00235A35" w:rsidRPr="00166E0C" w:rsidRDefault="00235A35" w:rsidP="00235A35">
      <w:pPr>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09440" behindDoc="0" locked="1" layoutInCell="1" allowOverlap="1" wp14:anchorId="3604E1B5" wp14:editId="7453A3EF">
                <wp:simplePos x="0" y="0"/>
                <wp:positionH relativeFrom="column">
                  <wp:posOffset>0</wp:posOffset>
                </wp:positionH>
                <wp:positionV relativeFrom="paragraph">
                  <wp:posOffset>114299</wp:posOffset>
                </wp:positionV>
                <wp:extent cx="5715000" cy="0"/>
                <wp:effectExtent l="0" t="0" r="19050" b="19050"/>
                <wp:wrapNone/>
                <wp:docPr id="59" name="Přímá spojnic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59" o:spid="_x0000_s1026" style="position:absolute;z-index:251709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SPKWUKgIAADgEAAAOAAAAAAAAAAAAAAAAAC4CAABkcnMvZTJvRG9j&#10;LnhtbFBLAQItABQABgAIAAAAIQAErFnx2QAAAAYBAAAPAAAAAAAAAAAAAAAAAIQEAABkcnMvZG93&#10;bnJldi54bWxQSwUGAAAAAAQABADzAAAAigUAAAAA&#10;" strokecolor="navy" strokeweight="1.5pt">
                <w10:anchorlock/>
              </v:line>
            </w:pict>
          </mc:Fallback>
        </mc:AlternateContent>
      </w:r>
    </w:p>
    <w:p w:rsidR="00235A35" w:rsidRDefault="00235A35" w:rsidP="00235A35">
      <w:pPr>
        <w:ind w:left="705" w:hanging="705"/>
        <w:jc w:val="both"/>
        <w:rPr>
          <w:rFonts w:ascii="Tahoma" w:hAnsi="Tahoma" w:cs="Tahoma"/>
          <w:sz w:val="20"/>
          <w:szCs w:val="20"/>
        </w:rPr>
      </w:pPr>
      <w:r>
        <w:rPr>
          <w:rFonts w:ascii="Tahoma" w:hAnsi="Tahoma" w:cs="Tahoma"/>
          <w:sz w:val="20"/>
          <w:szCs w:val="20"/>
        </w:rPr>
        <w:t>9.1.1</w:t>
      </w:r>
      <w:r>
        <w:rPr>
          <w:rFonts w:ascii="Tahoma" w:hAnsi="Tahoma" w:cs="Tahoma"/>
          <w:sz w:val="20"/>
          <w:szCs w:val="20"/>
        </w:rPr>
        <w:tab/>
        <w:t xml:space="preserve">Základním hodnotícím kritériem je </w:t>
      </w:r>
      <w:r w:rsidR="00550255">
        <w:rPr>
          <w:rFonts w:ascii="Tahoma" w:hAnsi="Tahoma" w:cs="Tahoma"/>
          <w:sz w:val="20"/>
          <w:szCs w:val="20"/>
        </w:rPr>
        <w:t>kritérium ekonomické výhodnosti nabídky dle níže uvedeného</w:t>
      </w:r>
      <w:r>
        <w:rPr>
          <w:rFonts w:ascii="Tahoma" w:hAnsi="Tahoma" w:cs="Tahoma"/>
          <w:sz w:val="20"/>
          <w:szCs w:val="20"/>
        </w:rPr>
        <w:t xml:space="preserve">. </w:t>
      </w:r>
      <w:r w:rsidR="00550255">
        <w:rPr>
          <w:rFonts w:ascii="Tahoma" w:hAnsi="Tahoma" w:cs="Tahoma"/>
          <w:sz w:val="20"/>
          <w:szCs w:val="20"/>
        </w:rPr>
        <w:t xml:space="preserve">Dílčími hodnotícími kritérii jsou kritéria uvedená v podrobnostech níže: </w:t>
      </w:r>
      <w:r>
        <w:rPr>
          <w:rFonts w:ascii="Tahoma" w:hAnsi="Tahoma" w:cs="Tahoma"/>
          <w:sz w:val="20"/>
          <w:szCs w:val="20"/>
        </w:rPr>
        <w:t xml:space="preserve"> </w:t>
      </w:r>
    </w:p>
    <w:p w:rsidR="00E05E03" w:rsidRDefault="00E05E03">
      <w:pPr>
        <w:spacing w:after="0" w:line="240" w:lineRule="auto"/>
        <w:ind w:right="-570"/>
        <w:jc w:val="both"/>
        <w:rPr>
          <w:rFonts w:ascii="Tahoma" w:hAnsi="Tahoma" w:cs="Tahoma"/>
          <w:sz w:val="20"/>
          <w:szCs w:val="20"/>
        </w:rPr>
      </w:pPr>
    </w:p>
    <w:tbl>
      <w:tblPr>
        <w:tblStyle w:val="Mkatabulky"/>
        <w:tblW w:w="4502" w:type="pct"/>
        <w:tblInd w:w="81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51"/>
        <w:gridCol w:w="2041"/>
        <w:gridCol w:w="2041"/>
        <w:gridCol w:w="1930"/>
      </w:tblGrid>
      <w:tr w:rsidR="00C54295" w:rsidRPr="00021E0E" w:rsidTr="0095780A">
        <w:trPr>
          <w:trHeight w:val="567"/>
        </w:trPr>
        <w:tc>
          <w:tcPr>
            <w:tcW w:w="1406" w:type="pct"/>
            <w:tcBorders>
              <w:top w:val="single" w:sz="12" w:space="0" w:color="auto"/>
              <w:bottom w:val="single" w:sz="12" w:space="0" w:color="auto"/>
            </w:tcBorders>
            <w:shd w:val="clear" w:color="auto" w:fill="FFFFFF" w:themeFill="background1"/>
            <w:vAlign w:val="center"/>
          </w:tcPr>
          <w:p w:rsidR="00C54295" w:rsidRPr="00C77F37" w:rsidRDefault="00C54295" w:rsidP="005317EA">
            <w:pPr>
              <w:spacing w:after="0" w:line="240" w:lineRule="auto"/>
              <w:jc w:val="center"/>
              <w:rPr>
                <w:rFonts w:ascii="Tahoma" w:hAnsi="Tahoma" w:cs="Tahoma"/>
                <w:sz w:val="20"/>
                <w:szCs w:val="20"/>
              </w:rPr>
            </w:pPr>
            <w:r w:rsidRPr="00C77F37">
              <w:rPr>
                <w:rFonts w:ascii="Tahoma" w:hAnsi="Tahoma" w:cs="Tahoma"/>
                <w:sz w:val="20"/>
                <w:szCs w:val="20"/>
              </w:rPr>
              <w:t>Hodnotící kritérium</w:t>
            </w:r>
          </w:p>
        </w:tc>
        <w:tc>
          <w:tcPr>
            <w:tcW w:w="1220" w:type="pct"/>
            <w:tcBorders>
              <w:top w:val="single" w:sz="12" w:space="0" w:color="auto"/>
              <w:bottom w:val="single" w:sz="12" w:space="0" w:color="auto"/>
            </w:tcBorders>
            <w:shd w:val="clear" w:color="auto" w:fill="FFFFFF" w:themeFill="background1"/>
            <w:vAlign w:val="center"/>
          </w:tcPr>
          <w:p w:rsidR="00C54295" w:rsidRPr="00C77F37" w:rsidRDefault="00C54295" w:rsidP="005317EA">
            <w:pPr>
              <w:spacing w:after="0" w:line="240" w:lineRule="auto"/>
              <w:jc w:val="center"/>
              <w:rPr>
                <w:rFonts w:ascii="Tahoma" w:hAnsi="Tahoma" w:cs="Tahoma"/>
                <w:sz w:val="20"/>
                <w:szCs w:val="20"/>
              </w:rPr>
            </w:pPr>
            <w:r w:rsidRPr="00C77F37">
              <w:rPr>
                <w:rFonts w:ascii="Tahoma" w:hAnsi="Tahoma" w:cs="Tahoma"/>
                <w:sz w:val="20"/>
                <w:szCs w:val="20"/>
              </w:rPr>
              <w:t>Váha hodnotícího kritéria</w:t>
            </w:r>
          </w:p>
        </w:tc>
        <w:tc>
          <w:tcPr>
            <w:tcW w:w="1220" w:type="pct"/>
            <w:tcBorders>
              <w:top w:val="single" w:sz="12" w:space="0" w:color="auto"/>
              <w:bottom w:val="single" w:sz="12" w:space="0" w:color="auto"/>
            </w:tcBorders>
            <w:shd w:val="clear" w:color="auto" w:fill="FFFFFF" w:themeFill="background1"/>
            <w:vAlign w:val="center"/>
          </w:tcPr>
          <w:p w:rsidR="00C54295" w:rsidRPr="00C77F37" w:rsidRDefault="00C54295" w:rsidP="005317EA">
            <w:pPr>
              <w:spacing w:after="0" w:line="240" w:lineRule="auto"/>
              <w:jc w:val="center"/>
              <w:rPr>
                <w:rFonts w:ascii="Tahoma" w:hAnsi="Tahoma" w:cs="Tahoma"/>
                <w:sz w:val="20"/>
                <w:szCs w:val="20"/>
              </w:rPr>
            </w:pPr>
            <w:proofErr w:type="spellStart"/>
            <w:r w:rsidRPr="00C77F37">
              <w:rPr>
                <w:rFonts w:ascii="Tahoma" w:hAnsi="Tahoma" w:cs="Tahoma"/>
                <w:sz w:val="20"/>
                <w:szCs w:val="20"/>
              </w:rPr>
              <w:t>Subkritérium</w:t>
            </w:r>
            <w:proofErr w:type="spellEnd"/>
          </w:p>
        </w:tc>
        <w:tc>
          <w:tcPr>
            <w:tcW w:w="1154" w:type="pct"/>
            <w:tcBorders>
              <w:top w:val="single" w:sz="12" w:space="0" w:color="auto"/>
              <w:bottom w:val="single" w:sz="12" w:space="0" w:color="auto"/>
            </w:tcBorders>
            <w:shd w:val="clear" w:color="auto" w:fill="FFFFFF" w:themeFill="background1"/>
            <w:vAlign w:val="center"/>
          </w:tcPr>
          <w:p w:rsidR="00C54295" w:rsidRPr="00C77F37" w:rsidRDefault="00C54295" w:rsidP="005317EA">
            <w:pPr>
              <w:spacing w:after="0" w:line="240" w:lineRule="auto"/>
              <w:jc w:val="center"/>
              <w:rPr>
                <w:rFonts w:ascii="Tahoma" w:hAnsi="Tahoma" w:cs="Tahoma"/>
                <w:sz w:val="20"/>
                <w:szCs w:val="20"/>
              </w:rPr>
            </w:pPr>
            <w:r w:rsidRPr="00C77F37">
              <w:rPr>
                <w:rFonts w:ascii="Tahoma" w:hAnsi="Tahoma" w:cs="Tahoma"/>
                <w:sz w:val="20"/>
                <w:szCs w:val="20"/>
              </w:rPr>
              <w:t xml:space="preserve">Váha </w:t>
            </w:r>
            <w:proofErr w:type="spellStart"/>
            <w:r w:rsidRPr="00C77F37">
              <w:rPr>
                <w:rFonts w:ascii="Tahoma" w:hAnsi="Tahoma" w:cs="Tahoma"/>
                <w:sz w:val="20"/>
                <w:szCs w:val="20"/>
              </w:rPr>
              <w:t>subkritéria</w:t>
            </w:r>
            <w:proofErr w:type="spellEnd"/>
          </w:p>
        </w:tc>
      </w:tr>
      <w:tr w:rsidR="00886C97" w:rsidTr="0095780A">
        <w:trPr>
          <w:trHeight w:val="567"/>
        </w:trPr>
        <w:tc>
          <w:tcPr>
            <w:tcW w:w="1406" w:type="pct"/>
            <w:vMerge w:val="restart"/>
            <w:tcBorders>
              <w:top w:val="single" w:sz="12" w:space="0" w:color="auto"/>
            </w:tcBorders>
            <w:vAlign w:val="center"/>
          </w:tcPr>
          <w:p w:rsidR="00886C97" w:rsidRDefault="00886C97" w:rsidP="00C77F37">
            <w:pPr>
              <w:spacing w:after="0" w:line="240" w:lineRule="auto"/>
              <w:jc w:val="center"/>
              <w:rPr>
                <w:rFonts w:ascii="Tahoma" w:hAnsi="Tahoma" w:cs="Tahoma"/>
                <w:sz w:val="20"/>
                <w:szCs w:val="20"/>
              </w:rPr>
            </w:pPr>
            <w:r>
              <w:rPr>
                <w:rFonts w:ascii="Tahoma" w:hAnsi="Tahoma" w:cs="Tahoma"/>
                <w:sz w:val="20"/>
                <w:szCs w:val="20"/>
              </w:rPr>
              <w:t>Nabídková cena</w:t>
            </w:r>
          </w:p>
          <w:p w:rsidR="00886C97" w:rsidRDefault="00886C97" w:rsidP="00C77F37">
            <w:pPr>
              <w:spacing w:after="0" w:line="240" w:lineRule="auto"/>
              <w:jc w:val="center"/>
              <w:rPr>
                <w:rFonts w:ascii="Tahoma" w:hAnsi="Tahoma" w:cs="Tahoma"/>
                <w:sz w:val="20"/>
                <w:szCs w:val="20"/>
              </w:rPr>
            </w:pPr>
          </w:p>
        </w:tc>
        <w:tc>
          <w:tcPr>
            <w:tcW w:w="1220" w:type="pct"/>
            <w:vMerge w:val="restart"/>
            <w:tcBorders>
              <w:top w:val="single" w:sz="12" w:space="0" w:color="auto"/>
            </w:tcBorders>
            <w:vAlign w:val="center"/>
          </w:tcPr>
          <w:p w:rsidR="00886C97" w:rsidRDefault="00886C97" w:rsidP="00C77F37">
            <w:pPr>
              <w:spacing w:after="0" w:line="240" w:lineRule="auto"/>
              <w:jc w:val="center"/>
              <w:rPr>
                <w:rFonts w:ascii="Tahoma" w:hAnsi="Tahoma" w:cs="Tahoma"/>
                <w:sz w:val="20"/>
                <w:szCs w:val="20"/>
              </w:rPr>
            </w:pPr>
            <w:r>
              <w:rPr>
                <w:rFonts w:ascii="Tahoma" w:hAnsi="Tahoma" w:cs="Tahoma"/>
                <w:sz w:val="20"/>
                <w:szCs w:val="20"/>
              </w:rPr>
              <w:t>60%</w:t>
            </w:r>
          </w:p>
          <w:p w:rsidR="00886C97" w:rsidRDefault="00886C97" w:rsidP="00C77F37">
            <w:pPr>
              <w:spacing w:after="0" w:line="240" w:lineRule="auto"/>
              <w:jc w:val="center"/>
              <w:rPr>
                <w:rFonts w:ascii="Tahoma" w:hAnsi="Tahoma" w:cs="Tahoma"/>
                <w:sz w:val="20"/>
                <w:szCs w:val="20"/>
              </w:rPr>
            </w:pPr>
          </w:p>
        </w:tc>
        <w:tc>
          <w:tcPr>
            <w:tcW w:w="1220" w:type="pct"/>
            <w:tcBorders>
              <w:top w:val="single" w:sz="12" w:space="0" w:color="auto"/>
            </w:tcBorders>
            <w:vAlign w:val="center"/>
          </w:tcPr>
          <w:p w:rsidR="00886C97" w:rsidRDefault="0095780A" w:rsidP="00966E54">
            <w:pPr>
              <w:spacing w:after="0" w:line="240" w:lineRule="auto"/>
              <w:rPr>
                <w:rFonts w:ascii="Tahoma" w:hAnsi="Tahoma" w:cs="Tahoma"/>
                <w:sz w:val="20"/>
                <w:szCs w:val="20"/>
              </w:rPr>
            </w:pPr>
            <w:r>
              <w:rPr>
                <w:rFonts w:ascii="Tahoma" w:hAnsi="Tahoma" w:cs="Tahoma"/>
                <w:sz w:val="20"/>
                <w:szCs w:val="20"/>
              </w:rPr>
              <w:t>Celková nabídková cena za</w:t>
            </w:r>
            <w:r w:rsidR="00886C97">
              <w:rPr>
                <w:rFonts w:ascii="Tahoma" w:hAnsi="Tahoma" w:cs="Tahoma"/>
                <w:sz w:val="20"/>
                <w:szCs w:val="20"/>
              </w:rPr>
              <w:t xml:space="preserve"> technick</w:t>
            </w:r>
            <w:r>
              <w:rPr>
                <w:rFonts w:ascii="Tahoma" w:hAnsi="Tahoma" w:cs="Tahoma"/>
                <w:sz w:val="20"/>
                <w:szCs w:val="20"/>
              </w:rPr>
              <w:t>ou</w:t>
            </w:r>
            <w:r w:rsidR="00886C97">
              <w:rPr>
                <w:rFonts w:ascii="Tahoma" w:hAnsi="Tahoma" w:cs="Tahoma"/>
                <w:sz w:val="20"/>
                <w:szCs w:val="20"/>
              </w:rPr>
              <w:t xml:space="preserve"> podpor</w:t>
            </w:r>
            <w:r>
              <w:rPr>
                <w:rFonts w:ascii="Tahoma" w:hAnsi="Tahoma" w:cs="Tahoma"/>
                <w:sz w:val="20"/>
                <w:szCs w:val="20"/>
              </w:rPr>
              <w:t>u</w:t>
            </w:r>
            <w:r w:rsidR="00886C97">
              <w:rPr>
                <w:rFonts w:ascii="Tahoma" w:hAnsi="Tahoma" w:cs="Tahoma"/>
                <w:sz w:val="20"/>
                <w:szCs w:val="20"/>
              </w:rPr>
              <w:t xml:space="preserve"> na </w:t>
            </w:r>
            <w:r w:rsidR="00886C97" w:rsidRPr="00F9624E">
              <w:rPr>
                <w:rFonts w:ascii="Tahoma" w:hAnsi="Tahoma" w:cs="Tahoma"/>
                <w:sz w:val="20"/>
                <w:szCs w:val="20"/>
              </w:rPr>
              <w:t>4 roky</w:t>
            </w:r>
            <w:r w:rsidR="00886C97">
              <w:rPr>
                <w:rFonts w:ascii="Tahoma" w:hAnsi="Tahoma" w:cs="Tahoma"/>
                <w:sz w:val="20"/>
                <w:szCs w:val="20"/>
              </w:rPr>
              <w:t xml:space="preserve"> </w:t>
            </w:r>
          </w:p>
          <w:p w:rsidR="00886C97" w:rsidRDefault="00886C97" w:rsidP="00966E54">
            <w:pPr>
              <w:spacing w:after="0" w:line="240" w:lineRule="auto"/>
              <w:rPr>
                <w:rFonts w:ascii="Tahoma" w:hAnsi="Tahoma" w:cs="Tahoma"/>
                <w:sz w:val="20"/>
                <w:szCs w:val="20"/>
              </w:rPr>
            </w:pPr>
            <w:r>
              <w:rPr>
                <w:rFonts w:ascii="Tahoma" w:hAnsi="Tahoma" w:cs="Tahoma"/>
                <w:sz w:val="20"/>
                <w:szCs w:val="20"/>
              </w:rPr>
              <w:t>(viz bod 9.2.3 zadávací dokumentace)</w:t>
            </w:r>
          </w:p>
        </w:tc>
        <w:tc>
          <w:tcPr>
            <w:tcW w:w="1154" w:type="pct"/>
            <w:tcBorders>
              <w:top w:val="single" w:sz="12" w:space="0" w:color="auto"/>
            </w:tcBorders>
            <w:vAlign w:val="center"/>
          </w:tcPr>
          <w:p w:rsidR="00886C97" w:rsidRDefault="00886C97" w:rsidP="00966E54">
            <w:pPr>
              <w:spacing w:after="0" w:line="240" w:lineRule="auto"/>
              <w:jc w:val="center"/>
              <w:rPr>
                <w:rFonts w:ascii="Tahoma" w:hAnsi="Tahoma" w:cs="Tahoma"/>
                <w:sz w:val="20"/>
                <w:szCs w:val="20"/>
              </w:rPr>
            </w:pPr>
            <w:r>
              <w:rPr>
                <w:rFonts w:ascii="Tahoma" w:hAnsi="Tahoma" w:cs="Tahoma"/>
                <w:sz w:val="20"/>
                <w:szCs w:val="20"/>
              </w:rPr>
              <w:t>70%</w:t>
            </w:r>
          </w:p>
        </w:tc>
      </w:tr>
      <w:tr w:rsidR="00886C97" w:rsidTr="0095780A">
        <w:trPr>
          <w:trHeight w:val="567"/>
        </w:trPr>
        <w:tc>
          <w:tcPr>
            <w:tcW w:w="1406" w:type="pct"/>
            <w:vMerge/>
            <w:vAlign w:val="center"/>
          </w:tcPr>
          <w:p w:rsidR="00886C97" w:rsidRDefault="00886C97" w:rsidP="00C77F37">
            <w:pPr>
              <w:spacing w:after="0" w:line="240" w:lineRule="auto"/>
              <w:jc w:val="center"/>
              <w:rPr>
                <w:rFonts w:ascii="Tahoma" w:hAnsi="Tahoma" w:cs="Tahoma"/>
                <w:sz w:val="20"/>
                <w:szCs w:val="20"/>
              </w:rPr>
            </w:pPr>
          </w:p>
        </w:tc>
        <w:tc>
          <w:tcPr>
            <w:tcW w:w="1220" w:type="pct"/>
            <w:vMerge/>
            <w:vAlign w:val="center"/>
          </w:tcPr>
          <w:p w:rsidR="00886C97" w:rsidRDefault="00886C97" w:rsidP="00C77F37">
            <w:pPr>
              <w:spacing w:after="0" w:line="240" w:lineRule="auto"/>
              <w:jc w:val="center"/>
              <w:rPr>
                <w:rFonts w:ascii="Tahoma" w:hAnsi="Tahoma" w:cs="Tahoma"/>
                <w:sz w:val="20"/>
                <w:szCs w:val="20"/>
              </w:rPr>
            </w:pPr>
          </w:p>
        </w:tc>
        <w:tc>
          <w:tcPr>
            <w:tcW w:w="1220" w:type="pct"/>
            <w:vAlign w:val="center"/>
          </w:tcPr>
          <w:p w:rsidR="00886C97" w:rsidRDefault="0095780A" w:rsidP="00966E54">
            <w:pPr>
              <w:spacing w:after="0" w:line="240" w:lineRule="auto"/>
              <w:rPr>
                <w:rFonts w:ascii="Tahoma" w:hAnsi="Tahoma" w:cs="Tahoma"/>
                <w:sz w:val="20"/>
                <w:szCs w:val="20"/>
              </w:rPr>
            </w:pPr>
            <w:r>
              <w:rPr>
                <w:rFonts w:ascii="Tahoma" w:hAnsi="Tahoma" w:cs="Tahoma"/>
                <w:sz w:val="20"/>
                <w:szCs w:val="20"/>
              </w:rPr>
              <w:t>Celková nabídková cena</w:t>
            </w:r>
            <w:r w:rsidR="00886C97">
              <w:rPr>
                <w:rFonts w:ascii="Tahoma" w:hAnsi="Tahoma" w:cs="Tahoma"/>
                <w:sz w:val="20"/>
                <w:szCs w:val="20"/>
              </w:rPr>
              <w:t xml:space="preserve"> za dílo </w:t>
            </w:r>
          </w:p>
          <w:p w:rsidR="00886C97" w:rsidRDefault="00886C97" w:rsidP="00966E54">
            <w:pPr>
              <w:spacing w:after="0" w:line="240" w:lineRule="auto"/>
              <w:rPr>
                <w:rFonts w:ascii="Tahoma" w:hAnsi="Tahoma" w:cs="Tahoma"/>
                <w:sz w:val="20"/>
                <w:szCs w:val="20"/>
              </w:rPr>
            </w:pPr>
            <w:r>
              <w:rPr>
                <w:rFonts w:ascii="Tahoma" w:hAnsi="Tahoma" w:cs="Tahoma"/>
                <w:sz w:val="20"/>
                <w:szCs w:val="20"/>
              </w:rPr>
              <w:t xml:space="preserve">(viz bod 9.2.1 zadávací dokumentace) </w:t>
            </w:r>
          </w:p>
        </w:tc>
        <w:tc>
          <w:tcPr>
            <w:tcW w:w="1154" w:type="pct"/>
            <w:vAlign w:val="center"/>
          </w:tcPr>
          <w:p w:rsidR="00886C97" w:rsidRDefault="00886C97" w:rsidP="00966E54">
            <w:pPr>
              <w:spacing w:after="0" w:line="240" w:lineRule="auto"/>
              <w:jc w:val="center"/>
              <w:rPr>
                <w:rFonts w:ascii="Tahoma" w:hAnsi="Tahoma" w:cs="Tahoma"/>
                <w:sz w:val="20"/>
                <w:szCs w:val="20"/>
              </w:rPr>
            </w:pPr>
            <w:r>
              <w:rPr>
                <w:rFonts w:ascii="Tahoma" w:hAnsi="Tahoma" w:cs="Tahoma"/>
                <w:sz w:val="20"/>
                <w:szCs w:val="20"/>
              </w:rPr>
              <w:t>20%</w:t>
            </w:r>
          </w:p>
        </w:tc>
      </w:tr>
      <w:tr w:rsidR="00886C97" w:rsidTr="0095780A">
        <w:trPr>
          <w:trHeight w:val="567"/>
        </w:trPr>
        <w:tc>
          <w:tcPr>
            <w:tcW w:w="1406" w:type="pct"/>
            <w:vMerge/>
            <w:vAlign w:val="center"/>
          </w:tcPr>
          <w:p w:rsidR="00886C97" w:rsidRDefault="00886C97" w:rsidP="00C77F37">
            <w:pPr>
              <w:spacing w:after="0" w:line="240" w:lineRule="auto"/>
              <w:jc w:val="center"/>
              <w:rPr>
                <w:rFonts w:ascii="Tahoma" w:hAnsi="Tahoma" w:cs="Tahoma"/>
                <w:sz w:val="20"/>
                <w:szCs w:val="20"/>
              </w:rPr>
            </w:pPr>
          </w:p>
        </w:tc>
        <w:tc>
          <w:tcPr>
            <w:tcW w:w="1220" w:type="pct"/>
            <w:vMerge/>
            <w:vAlign w:val="center"/>
          </w:tcPr>
          <w:p w:rsidR="00886C97" w:rsidRDefault="00886C97" w:rsidP="00C77F37">
            <w:pPr>
              <w:spacing w:after="0" w:line="240" w:lineRule="auto"/>
              <w:jc w:val="center"/>
              <w:rPr>
                <w:rFonts w:ascii="Tahoma" w:hAnsi="Tahoma" w:cs="Tahoma"/>
                <w:sz w:val="20"/>
                <w:szCs w:val="20"/>
              </w:rPr>
            </w:pPr>
          </w:p>
        </w:tc>
        <w:tc>
          <w:tcPr>
            <w:tcW w:w="1220" w:type="pct"/>
            <w:vAlign w:val="center"/>
          </w:tcPr>
          <w:p w:rsidR="00886C97" w:rsidRDefault="00886C97" w:rsidP="00966E54">
            <w:pPr>
              <w:spacing w:after="0" w:line="240" w:lineRule="auto"/>
              <w:rPr>
                <w:rFonts w:ascii="Tahoma" w:hAnsi="Tahoma" w:cs="Tahoma"/>
                <w:sz w:val="20"/>
                <w:szCs w:val="20"/>
              </w:rPr>
            </w:pPr>
            <w:r>
              <w:rPr>
                <w:rFonts w:ascii="Tahoma" w:hAnsi="Tahoma" w:cs="Tahoma"/>
                <w:sz w:val="20"/>
                <w:szCs w:val="20"/>
              </w:rPr>
              <w:t>Ce</w:t>
            </w:r>
            <w:r w:rsidR="0095780A">
              <w:rPr>
                <w:rFonts w:ascii="Tahoma" w:hAnsi="Tahoma" w:cs="Tahoma"/>
                <w:sz w:val="20"/>
                <w:szCs w:val="20"/>
              </w:rPr>
              <w:t xml:space="preserve">lková nabídková cena </w:t>
            </w:r>
            <w:r w:rsidRPr="00981CC3">
              <w:rPr>
                <w:rFonts w:ascii="Tahoma" w:hAnsi="Tahoma" w:cs="Tahoma"/>
                <w:sz w:val="20"/>
                <w:szCs w:val="20"/>
              </w:rPr>
              <w:t>za převzetí VITAKARTY ONLINE do technické podpory</w:t>
            </w:r>
            <w:r>
              <w:rPr>
                <w:rFonts w:ascii="Tahoma" w:hAnsi="Tahoma" w:cs="Tahoma"/>
                <w:sz w:val="20"/>
                <w:szCs w:val="20"/>
              </w:rPr>
              <w:t xml:space="preserve"> </w:t>
            </w:r>
          </w:p>
          <w:p w:rsidR="00886C97" w:rsidRDefault="00886C97" w:rsidP="00966E54">
            <w:pPr>
              <w:spacing w:after="0" w:line="240" w:lineRule="auto"/>
              <w:rPr>
                <w:rFonts w:ascii="Tahoma" w:hAnsi="Tahoma" w:cs="Tahoma"/>
                <w:sz w:val="20"/>
                <w:szCs w:val="20"/>
              </w:rPr>
            </w:pPr>
            <w:r>
              <w:rPr>
                <w:rFonts w:ascii="Tahoma" w:hAnsi="Tahoma" w:cs="Tahoma"/>
                <w:sz w:val="20"/>
                <w:szCs w:val="20"/>
              </w:rPr>
              <w:t>(viz bod 9.2.2 zadávací dokumentace)</w:t>
            </w:r>
          </w:p>
        </w:tc>
        <w:tc>
          <w:tcPr>
            <w:tcW w:w="1154" w:type="pct"/>
            <w:vAlign w:val="center"/>
          </w:tcPr>
          <w:p w:rsidR="00886C97" w:rsidRDefault="00886C97" w:rsidP="00966E54">
            <w:pPr>
              <w:spacing w:after="0" w:line="240" w:lineRule="auto"/>
              <w:jc w:val="center"/>
              <w:rPr>
                <w:rFonts w:ascii="Tahoma" w:hAnsi="Tahoma" w:cs="Tahoma"/>
                <w:sz w:val="20"/>
                <w:szCs w:val="20"/>
              </w:rPr>
            </w:pPr>
            <w:r>
              <w:rPr>
                <w:rFonts w:ascii="Tahoma" w:hAnsi="Tahoma" w:cs="Tahoma"/>
                <w:sz w:val="20"/>
                <w:szCs w:val="20"/>
              </w:rPr>
              <w:t>10%</w:t>
            </w:r>
          </w:p>
        </w:tc>
      </w:tr>
      <w:tr w:rsidR="0095780A" w:rsidTr="0095780A">
        <w:trPr>
          <w:trHeight w:val="1804"/>
        </w:trPr>
        <w:tc>
          <w:tcPr>
            <w:tcW w:w="1406" w:type="pct"/>
            <w:tcBorders>
              <w:top w:val="single" w:sz="12" w:space="0" w:color="auto"/>
            </w:tcBorders>
            <w:vAlign w:val="center"/>
          </w:tcPr>
          <w:p w:rsidR="0095780A" w:rsidRPr="0095780A" w:rsidRDefault="0095780A" w:rsidP="0095780A">
            <w:pPr>
              <w:spacing w:after="0" w:line="240" w:lineRule="auto"/>
              <w:jc w:val="center"/>
              <w:rPr>
                <w:rFonts w:ascii="Tahoma" w:hAnsi="Tahoma" w:cs="Tahoma"/>
                <w:sz w:val="20"/>
                <w:szCs w:val="20"/>
              </w:rPr>
            </w:pPr>
            <w:r w:rsidRPr="0095780A">
              <w:rPr>
                <w:rFonts w:ascii="Tahoma" w:hAnsi="Tahoma" w:cs="Tahoma"/>
                <w:sz w:val="20"/>
                <w:szCs w:val="20"/>
              </w:rPr>
              <w:t xml:space="preserve">Technická úroveň řešení díla </w:t>
            </w:r>
          </w:p>
          <w:p w:rsidR="0095780A" w:rsidRDefault="0095780A" w:rsidP="00C77F37">
            <w:pPr>
              <w:spacing w:after="0" w:line="240" w:lineRule="auto"/>
              <w:jc w:val="center"/>
              <w:rPr>
                <w:rFonts w:ascii="Tahoma" w:hAnsi="Tahoma" w:cs="Tahoma"/>
                <w:sz w:val="20"/>
                <w:szCs w:val="20"/>
              </w:rPr>
            </w:pPr>
            <w:r w:rsidRPr="0095780A">
              <w:rPr>
                <w:rFonts w:ascii="Tahoma" w:hAnsi="Tahoma" w:cs="Tahoma"/>
                <w:sz w:val="20"/>
                <w:szCs w:val="20"/>
              </w:rPr>
              <w:t>(viz bod 9.3.2 zadávací dokumentace)</w:t>
            </w:r>
          </w:p>
        </w:tc>
        <w:tc>
          <w:tcPr>
            <w:tcW w:w="1220" w:type="pct"/>
            <w:tcBorders>
              <w:top w:val="single" w:sz="12" w:space="0" w:color="auto"/>
            </w:tcBorders>
            <w:vAlign w:val="center"/>
          </w:tcPr>
          <w:p w:rsidR="0095780A" w:rsidRDefault="0095780A" w:rsidP="00C77F37">
            <w:pPr>
              <w:spacing w:after="0" w:line="240" w:lineRule="auto"/>
              <w:jc w:val="center"/>
              <w:rPr>
                <w:rFonts w:ascii="Tahoma" w:hAnsi="Tahoma" w:cs="Tahoma"/>
                <w:sz w:val="20"/>
                <w:szCs w:val="20"/>
              </w:rPr>
            </w:pPr>
            <w:r>
              <w:rPr>
                <w:rFonts w:ascii="Tahoma" w:hAnsi="Tahoma" w:cs="Tahoma"/>
                <w:sz w:val="20"/>
                <w:szCs w:val="20"/>
              </w:rPr>
              <w:t>40%</w:t>
            </w:r>
          </w:p>
          <w:p w:rsidR="0095780A" w:rsidRDefault="0095780A" w:rsidP="00C77F37">
            <w:pPr>
              <w:spacing w:after="0" w:line="240" w:lineRule="auto"/>
              <w:jc w:val="center"/>
              <w:rPr>
                <w:rFonts w:ascii="Tahoma" w:hAnsi="Tahoma" w:cs="Tahoma"/>
                <w:sz w:val="20"/>
                <w:szCs w:val="20"/>
              </w:rPr>
            </w:pPr>
          </w:p>
        </w:tc>
        <w:tc>
          <w:tcPr>
            <w:tcW w:w="2374" w:type="pct"/>
            <w:gridSpan w:val="2"/>
            <w:tcBorders>
              <w:top w:val="single" w:sz="12" w:space="0" w:color="auto"/>
            </w:tcBorders>
            <w:vAlign w:val="center"/>
          </w:tcPr>
          <w:p w:rsidR="0095780A" w:rsidRDefault="0095780A" w:rsidP="005317EA">
            <w:pPr>
              <w:spacing w:after="0" w:line="240" w:lineRule="auto"/>
              <w:jc w:val="center"/>
              <w:rPr>
                <w:rFonts w:ascii="Tahoma" w:hAnsi="Tahoma" w:cs="Tahoma"/>
                <w:sz w:val="20"/>
                <w:szCs w:val="20"/>
              </w:rPr>
            </w:pPr>
            <w:r>
              <w:rPr>
                <w:rFonts w:ascii="Tahoma" w:hAnsi="Tahoma" w:cs="Tahoma"/>
                <w:bCs/>
                <w:iCs/>
                <w:sz w:val="20"/>
                <w:szCs w:val="20"/>
              </w:rPr>
              <w:t>---</w:t>
            </w:r>
          </w:p>
        </w:tc>
      </w:tr>
    </w:tbl>
    <w:p w:rsidR="0095780A" w:rsidRDefault="0095780A" w:rsidP="00C77F37">
      <w:pPr>
        <w:widowControl w:val="0"/>
        <w:spacing w:before="240" w:after="120"/>
        <w:jc w:val="both"/>
        <w:outlineLvl w:val="1"/>
        <w:rPr>
          <w:rFonts w:ascii="Tahoma" w:eastAsia="Times New Roman" w:hAnsi="Tahoma" w:cs="Tahoma"/>
          <w:b/>
          <w:bCs/>
          <w:i/>
          <w:iCs/>
          <w:sz w:val="20"/>
          <w:szCs w:val="20"/>
          <w:lang w:eastAsia="cs-CZ"/>
        </w:rPr>
      </w:pPr>
    </w:p>
    <w:p w:rsidR="0095780A" w:rsidRDefault="0095780A" w:rsidP="00C77F37">
      <w:pPr>
        <w:widowControl w:val="0"/>
        <w:spacing w:before="240" w:after="120"/>
        <w:jc w:val="both"/>
        <w:outlineLvl w:val="1"/>
        <w:rPr>
          <w:rFonts w:ascii="Tahoma" w:eastAsia="Times New Roman" w:hAnsi="Tahoma" w:cs="Tahoma"/>
          <w:b/>
          <w:bCs/>
          <w:i/>
          <w:iCs/>
          <w:sz w:val="20"/>
          <w:szCs w:val="20"/>
          <w:lang w:eastAsia="cs-CZ"/>
        </w:rPr>
      </w:pPr>
    </w:p>
    <w:p w:rsidR="00E05E03" w:rsidRDefault="00C77F37" w:rsidP="00C77F37">
      <w:pPr>
        <w:widowControl w:val="0"/>
        <w:spacing w:before="240" w:after="120"/>
        <w:jc w:val="both"/>
        <w:outlineLvl w:val="1"/>
        <w:rPr>
          <w:rFonts w:ascii="Tahoma" w:hAnsi="Tahoma" w:cs="Tahoma"/>
          <w:b/>
          <w:bCs/>
          <w:i/>
          <w:iCs/>
          <w:sz w:val="20"/>
          <w:szCs w:val="20"/>
        </w:rPr>
      </w:pPr>
      <w:bookmarkStart w:id="69" w:name="_Toc406168827"/>
      <w:r>
        <w:rPr>
          <w:rFonts w:ascii="Tahoma" w:eastAsia="Times New Roman" w:hAnsi="Tahoma" w:cs="Tahoma"/>
          <w:b/>
          <w:bCs/>
          <w:i/>
          <w:iCs/>
          <w:sz w:val="20"/>
          <w:szCs w:val="20"/>
          <w:lang w:eastAsia="cs-CZ"/>
        </w:rPr>
        <w:lastRenderedPageBreak/>
        <w:t>9.2</w:t>
      </w:r>
      <w:r>
        <w:rPr>
          <w:rFonts w:ascii="Tahoma" w:eastAsia="Times New Roman" w:hAnsi="Tahoma" w:cs="Tahoma"/>
          <w:b/>
          <w:bCs/>
          <w:i/>
          <w:iCs/>
          <w:sz w:val="20"/>
          <w:szCs w:val="20"/>
          <w:lang w:eastAsia="cs-CZ"/>
        </w:rPr>
        <w:tab/>
      </w:r>
      <w:r w:rsidR="00E05E03">
        <w:rPr>
          <w:rFonts w:ascii="Tahoma" w:eastAsia="Times New Roman" w:hAnsi="Tahoma" w:cs="Tahoma"/>
          <w:b/>
          <w:bCs/>
          <w:i/>
          <w:iCs/>
          <w:sz w:val="20"/>
          <w:szCs w:val="20"/>
          <w:lang w:eastAsia="cs-CZ"/>
        </w:rPr>
        <w:t xml:space="preserve">Dílčí hodnotící kritérium: </w:t>
      </w:r>
      <w:r w:rsidR="00CB22B8">
        <w:rPr>
          <w:rFonts w:ascii="Tahoma" w:eastAsia="Times New Roman" w:hAnsi="Tahoma" w:cs="Tahoma"/>
          <w:b/>
          <w:bCs/>
          <w:i/>
          <w:iCs/>
          <w:sz w:val="20"/>
          <w:szCs w:val="20"/>
          <w:lang w:eastAsia="cs-CZ"/>
        </w:rPr>
        <w:t>Nabídková c</w:t>
      </w:r>
      <w:r w:rsidR="00E05E03">
        <w:rPr>
          <w:rFonts w:ascii="Tahoma" w:eastAsia="Times New Roman" w:hAnsi="Tahoma" w:cs="Tahoma"/>
          <w:b/>
          <w:bCs/>
          <w:i/>
          <w:iCs/>
          <w:sz w:val="20"/>
          <w:szCs w:val="20"/>
          <w:lang w:eastAsia="cs-CZ"/>
        </w:rPr>
        <w:t>ena</w:t>
      </w:r>
      <w:bookmarkEnd w:id="69"/>
      <w:r w:rsidR="00E05E03">
        <w:rPr>
          <w:rFonts w:ascii="Tahoma" w:eastAsia="Times New Roman" w:hAnsi="Tahoma" w:cs="Tahoma"/>
          <w:b/>
          <w:bCs/>
          <w:i/>
          <w:iCs/>
          <w:sz w:val="20"/>
          <w:szCs w:val="20"/>
          <w:lang w:eastAsia="cs-CZ"/>
        </w:rPr>
        <w:t xml:space="preserve"> </w:t>
      </w:r>
    </w:p>
    <w:bookmarkStart w:id="70" w:name="_Toc398675148"/>
    <w:bookmarkStart w:id="71" w:name="_Toc400447005"/>
    <w:bookmarkStart w:id="72" w:name="_Toc406168828"/>
    <w:p w:rsidR="007C5AFE" w:rsidRDefault="006E075B" w:rsidP="007C5AFE">
      <w:pPr>
        <w:widowControl w:val="0"/>
        <w:spacing w:after="0" w:line="240" w:lineRule="auto"/>
        <w:jc w:val="both"/>
        <w:outlineLvl w:val="1"/>
        <w:rPr>
          <w:rFonts w:ascii="Tahoma" w:hAnsi="Tahoma" w:cs="Tahoma"/>
          <w:b/>
          <w:sz w:val="20"/>
          <w:szCs w:val="20"/>
        </w:rPr>
      </w:pPr>
      <w:r w:rsidRPr="007C5AFE">
        <w:rPr>
          <w:rFonts w:ascii="Tahoma" w:hAnsi="Tahoma" w:cs="Tahoma"/>
          <w:noProof/>
          <w:sz w:val="20"/>
          <w:szCs w:val="20"/>
          <w:highlight w:val="yellow"/>
          <w:lang w:eastAsia="cs-CZ"/>
        </w:rPr>
        <mc:AlternateContent>
          <mc:Choice Requires="wps">
            <w:drawing>
              <wp:anchor distT="4294967291" distB="4294967291" distL="114300" distR="114300" simplePos="0" relativeHeight="251677696" behindDoc="0" locked="1" layoutInCell="1" allowOverlap="1" wp14:anchorId="679E66B7" wp14:editId="42D75ECF">
                <wp:simplePos x="0" y="0"/>
                <wp:positionH relativeFrom="column">
                  <wp:posOffset>-48895</wp:posOffset>
                </wp:positionH>
                <wp:positionV relativeFrom="paragraph">
                  <wp:posOffset>-50166</wp:posOffset>
                </wp:positionV>
                <wp:extent cx="5715000" cy="0"/>
                <wp:effectExtent l="0" t="0" r="19050" b="19050"/>
                <wp:wrapNone/>
                <wp:docPr id="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77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85pt,-3.95pt" to="446.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" strokecolor="navy" strokeweight="1.5pt">
                <w10:anchorlock/>
              </v:line>
            </w:pict>
          </mc:Fallback>
        </mc:AlternateContent>
      </w:r>
      <w:bookmarkEnd w:id="70"/>
      <w:bookmarkEnd w:id="71"/>
      <w:bookmarkEnd w:id="72"/>
      <w:r w:rsidR="004660E0" w:rsidRPr="009264FA">
        <w:rPr>
          <w:rFonts w:ascii="Tahoma" w:hAnsi="Tahoma" w:cs="Tahoma"/>
          <w:b/>
          <w:sz w:val="20"/>
          <w:szCs w:val="20"/>
        </w:rPr>
        <w:tab/>
      </w:r>
    </w:p>
    <w:p w:rsidR="0013054E" w:rsidRPr="009264FA" w:rsidRDefault="007C5AFE" w:rsidP="007C5AFE">
      <w:pPr>
        <w:widowControl w:val="0"/>
        <w:spacing w:after="0" w:line="240" w:lineRule="auto"/>
        <w:jc w:val="both"/>
        <w:outlineLvl w:val="1"/>
        <w:rPr>
          <w:rFonts w:ascii="Tahoma" w:hAnsi="Tahoma" w:cs="Tahoma"/>
          <w:b/>
          <w:sz w:val="20"/>
          <w:szCs w:val="20"/>
        </w:rPr>
      </w:pPr>
      <w:bookmarkStart w:id="73" w:name="_Toc400447006"/>
      <w:bookmarkStart w:id="74" w:name="_Toc406168829"/>
      <w:r w:rsidRPr="009264FA">
        <w:rPr>
          <w:rFonts w:ascii="Tahoma" w:hAnsi="Tahoma" w:cs="Tahoma"/>
          <w:b/>
          <w:sz w:val="20"/>
          <w:szCs w:val="20"/>
        </w:rPr>
        <w:t>9.2.1</w:t>
      </w:r>
      <w:r>
        <w:rPr>
          <w:rFonts w:ascii="Tahoma" w:hAnsi="Tahoma" w:cs="Tahoma"/>
          <w:b/>
          <w:sz w:val="20"/>
          <w:szCs w:val="20"/>
        </w:rPr>
        <w:tab/>
      </w:r>
      <w:r w:rsidR="00C54295" w:rsidRPr="009264FA">
        <w:rPr>
          <w:rFonts w:ascii="Tahoma" w:eastAsia="Times New Roman" w:hAnsi="Tahoma" w:cs="Tahoma"/>
          <w:b/>
          <w:bCs/>
          <w:iCs/>
          <w:sz w:val="20"/>
          <w:szCs w:val="20"/>
          <w:lang w:eastAsia="cs-CZ"/>
        </w:rPr>
        <w:t xml:space="preserve">Cena </w:t>
      </w:r>
      <w:r w:rsidR="00B47FBC" w:rsidRPr="009264FA">
        <w:rPr>
          <w:rFonts w:ascii="Tahoma" w:eastAsia="Times New Roman" w:hAnsi="Tahoma" w:cs="Tahoma"/>
          <w:b/>
          <w:bCs/>
          <w:iCs/>
          <w:sz w:val="20"/>
          <w:szCs w:val="20"/>
          <w:lang w:eastAsia="cs-CZ"/>
        </w:rPr>
        <w:t>za</w:t>
      </w:r>
      <w:r w:rsidR="004E3A08" w:rsidRPr="009264FA">
        <w:rPr>
          <w:rFonts w:ascii="Tahoma" w:eastAsia="Times New Roman" w:hAnsi="Tahoma" w:cs="Tahoma"/>
          <w:b/>
          <w:bCs/>
          <w:iCs/>
          <w:sz w:val="20"/>
          <w:szCs w:val="20"/>
          <w:lang w:eastAsia="cs-CZ"/>
        </w:rPr>
        <w:t xml:space="preserve"> dílo</w:t>
      </w:r>
      <w:r w:rsidR="00C54295" w:rsidRPr="009264FA">
        <w:rPr>
          <w:rFonts w:ascii="Tahoma" w:eastAsia="Times New Roman" w:hAnsi="Tahoma" w:cs="Tahoma"/>
          <w:b/>
          <w:bCs/>
          <w:iCs/>
          <w:sz w:val="20"/>
          <w:szCs w:val="20"/>
          <w:lang w:eastAsia="cs-CZ"/>
        </w:rPr>
        <w:t xml:space="preserve"> (tab. </w:t>
      </w:r>
      <w:proofErr w:type="gramStart"/>
      <w:r w:rsidR="00C54295" w:rsidRPr="009264FA">
        <w:rPr>
          <w:rFonts w:ascii="Tahoma" w:eastAsia="Times New Roman" w:hAnsi="Tahoma" w:cs="Tahoma"/>
          <w:b/>
          <w:bCs/>
          <w:iCs/>
          <w:sz w:val="20"/>
          <w:szCs w:val="20"/>
          <w:lang w:eastAsia="cs-CZ"/>
        </w:rPr>
        <w:t>č.</w:t>
      </w:r>
      <w:proofErr w:type="gramEnd"/>
      <w:r w:rsidR="00C54295" w:rsidRPr="009264FA">
        <w:rPr>
          <w:rFonts w:ascii="Tahoma" w:eastAsia="Times New Roman" w:hAnsi="Tahoma" w:cs="Tahoma"/>
          <w:b/>
          <w:bCs/>
          <w:iCs/>
          <w:sz w:val="20"/>
          <w:szCs w:val="20"/>
          <w:lang w:eastAsia="cs-CZ"/>
        </w:rPr>
        <w:t xml:space="preserve"> 1)</w:t>
      </w:r>
      <w:bookmarkEnd w:id="73"/>
      <w:bookmarkEnd w:id="74"/>
    </w:p>
    <w:p w:rsidR="007C5AFE" w:rsidRDefault="007C5AFE" w:rsidP="007C5AFE">
      <w:pPr>
        <w:spacing w:after="0" w:line="240" w:lineRule="auto"/>
        <w:ind w:left="708"/>
        <w:jc w:val="both"/>
        <w:rPr>
          <w:rFonts w:ascii="Tahoma" w:hAnsi="Tahoma" w:cs="Tahoma"/>
          <w:sz w:val="20"/>
          <w:szCs w:val="20"/>
        </w:rPr>
      </w:pPr>
    </w:p>
    <w:p w:rsidR="002A255E" w:rsidRDefault="00C54295" w:rsidP="007C5AFE">
      <w:pPr>
        <w:spacing w:after="0" w:line="240" w:lineRule="auto"/>
        <w:ind w:left="708"/>
        <w:jc w:val="both"/>
        <w:rPr>
          <w:rFonts w:ascii="Tahoma" w:hAnsi="Tahoma" w:cs="Tahoma"/>
          <w:sz w:val="20"/>
          <w:szCs w:val="20"/>
        </w:rPr>
      </w:pPr>
      <w:r>
        <w:rPr>
          <w:rFonts w:ascii="Tahoma" w:hAnsi="Tahoma" w:cs="Tahoma"/>
          <w:sz w:val="20"/>
          <w:szCs w:val="20"/>
        </w:rPr>
        <w:t xml:space="preserve">Zadavatel hodnotí výši nabídkové ceny, která je v tabulce č. 1 uvedena pod souhrnnou položkou „Celková nabídková cena </w:t>
      </w:r>
      <w:r w:rsidR="00531DB5">
        <w:rPr>
          <w:rFonts w:ascii="Tahoma" w:hAnsi="Tahoma" w:cs="Tahoma"/>
          <w:sz w:val="20"/>
          <w:szCs w:val="20"/>
        </w:rPr>
        <w:t>za dílo</w:t>
      </w:r>
      <w:r>
        <w:rPr>
          <w:rFonts w:ascii="Tahoma" w:hAnsi="Tahoma" w:cs="Tahoma"/>
          <w:sz w:val="20"/>
          <w:szCs w:val="20"/>
        </w:rPr>
        <w:t xml:space="preserve">“, a která odpovídá údajům, uvedeným uchazečem v návrhu Smlouvy o </w:t>
      </w:r>
      <w:r w:rsidR="001E3004">
        <w:rPr>
          <w:rFonts w:ascii="Tahoma" w:hAnsi="Tahoma" w:cs="Tahoma"/>
          <w:sz w:val="20"/>
          <w:szCs w:val="20"/>
        </w:rPr>
        <w:t>podpoře a rozvoji systému VITAKARTA ONLINE</w:t>
      </w:r>
      <w:r w:rsidR="00274D5F">
        <w:rPr>
          <w:rFonts w:ascii="Tahoma" w:hAnsi="Tahoma" w:cs="Tahoma"/>
          <w:sz w:val="20"/>
          <w:szCs w:val="20"/>
        </w:rPr>
        <w:t xml:space="preserve"> a dokumentu Nabídková cena</w:t>
      </w:r>
      <w:r>
        <w:rPr>
          <w:rFonts w:ascii="Tahoma" w:hAnsi="Tahoma" w:cs="Tahoma"/>
          <w:sz w:val="20"/>
          <w:szCs w:val="20"/>
        </w:rPr>
        <w:t>.</w:t>
      </w:r>
      <w:r w:rsidR="00E6393B">
        <w:rPr>
          <w:rFonts w:ascii="Tahoma" w:hAnsi="Tahoma" w:cs="Tahoma"/>
          <w:sz w:val="20"/>
          <w:szCs w:val="20"/>
        </w:rPr>
        <w:t xml:space="preserve"> </w:t>
      </w:r>
      <w:r w:rsidR="002A255E" w:rsidRPr="002A255E">
        <w:rPr>
          <w:rFonts w:ascii="Tahoma" w:hAnsi="Tahoma" w:cs="Tahoma"/>
          <w:sz w:val="20"/>
          <w:szCs w:val="20"/>
        </w:rPr>
        <w:t xml:space="preserve">Specifikace modulů je uvedena v příloze č. 1 zadávací dokumentace „Technická a funkční specifikace“. Realizace se požaduje v prvním roce poskytování technické podpory na VITAKARTU ONLINE. </w:t>
      </w:r>
      <w:r w:rsidR="001E3004">
        <w:rPr>
          <w:rFonts w:ascii="Tahoma" w:hAnsi="Tahoma" w:cs="Tahoma"/>
          <w:sz w:val="20"/>
          <w:szCs w:val="20"/>
        </w:rPr>
        <w:t>Zadavatel není povinen plnění dle čl. 9.2.1 objednat. Případná realizace bude objednána v souladu s ustanoveními Smlouvy o podpoře a rozvoji systému VITAKARTA ONLINE.</w:t>
      </w:r>
    </w:p>
    <w:p w:rsidR="002A255E" w:rsidRDefault="002A255E">
      <w:pPr>
        <w:spacing w:after="0" w:line="240" w:lineRule="auto"/>
        <w:jc w:val="both"/>
        <w:rPr>
          <w:rFonts w:ascii="Tahoma" w:hAnsi="Tahoma" w:cs="Tahoma"/>
          <w:sz w:val="20"/>
          <w:szCs w:val="20"/>
        </w:rPr>
      </w:pPr>
    </w:p>
    <w:p w:rsidR="00C54295" w:rsidRPr="004A407C" w:rsidRDefault="00861B93" w:rsidP="009264FA">
      <w:pPr>
        <w:ind w:firstLine="708"/>
        <w:rPr>
          <w:rFonts w:ascii="Tahoma" w:hAnsi="Tahoma" w:cs="Tahoma"/>
          <w:sz w:val="20"/>
          <w:szCs w:val="20"/>
        </w:rPr>
      </w:pPr>
      <w:r w:rsidRPr="004A407C">
        <w:rPr>
          <w:rFonts w:ascii="Tahoma" w:hAnsi="Tahoma" w:cs="Tahoma"/>
          <w:sz w:val="20"/>
          <w:szCs w:val="20"/>
        </w:rPr>
        <w:t xml:space="preserve">Tab. </w:t>
      </w:r>
      <w:proofErr w:type="gramStart"/>
      <w:r w:rsidRPr="004A407C">
        <w:rPr>
          <w:rFonts w:ascii="Tahoma" w:hAnsi="Tahoma" w:cs="Tahoma"/>
          <w:sz w:val="20"/>
          <w:szCs w:val="20"/>
        </w:rPr>
        <w:t>č.</w:t>
      </w:r>
      <w:proofErr w:type="gramEnd"/>
      <w:r w:rsidRPr="004A407C">
        <w:rPr>
          <w:rFonts w:ascii="Tahoma" w:hAnsi="Tahoma" w:cs="Tahoma"/>
          <w:sz w:val="20"/>
          <w:szCs w:val="20"/>
        </w:rPr>
        <w:t xml:space="preserve"> </w:t>
      </w:r>
      <w:r w:rsidR="00C54295" w:rsidRPr="004A407C">
        <w:rPr>
          <w:rFonts w:ascii="Tahoma" w:hAnsi="Tahoma" w:cs="Tahoma"/>
          <w:sz w:val="20"/>
          <w:szCs w:val="20"/>
        </w:rPr>
        <w:t>1</w:t>
      </w:r>
      <w:r w:rsidRPr="004A407C">
        <w:rPr>
          <w:rFonts w:ascii="Tahoma" w:hAnsi="Tahoma" w:cs="Tahoma"/>
          <w:sz w:val="20"/>
          <w:szCs w:val="20"/>
        </w:rPr>
        <w:t>:</w:t>
      </w:r>
      <w:r w:rsidR="0095780A" w:rsidRPr="0095780A">
        <w:rPr>
          <w:rFonts w:ascii="Tahoma" w:hAnsi="Tahoma" w:cs="Tahoma"/>
          <w:sz w:val="20"/>
          <w:szCs w:val="20"/>
        </w:rPr>
        <w:t xml:space="preserve"> </w:t>
      </w:r>
      <w:r w:rsidR="0095780A" w:rsidRPr="004A407C">
        <w:rPr>
          <w:rFonts w:ascii="Tahoma" w:hAnsi="Tahoma" w:cs="Tahoma"/>
          <w:sz w:val="20"/>
          <w:szCs w:val="20"/>
        </w:rPr>
        <w:t>Cena za dílo</w:t>
      </w:r>
    </w:p>
    <w:tbl>
      <w:tblPr>
        <w:tblW w:w="8377"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709"/>
        <w:gridCol w:w="4719"/>
        <w:gridCol w:w="2949"/>
      </w:tblGrid>
      <w:tr w:rsidR="009264FA" w:rsidRPr="009264FA" w:rsidTr="009264FA">
        <w:trPr>
          <w:trHeight w:val="288"/>
        </w:trPr>
        <w:tc>
          <w:tcPr>
            <w:tcW w:w="709" w:type="dxa"/>
            <w:shd w:val="clear" w:color="auto" w:fill="FFFFFF" w:themeFill="background1"/>
            <w:noWrap/>
            <w:vAlign w:val="center"/>
            <w:hideMark/>
          </w:tcPr>
          <w:p w:rsidR="00C54295" w:rsidRPr="009264FA" w:rsidRDefault="00C54295" w:rsidP="005317EA">
            <w:pPr>
              <w:spacing w:after="0" w:line="240" w:lineRule="auto"/>
              <w:jc w:val="center"/>
              <w:rPr>
                <w:rFonts w:ascii="Tahoma" w:eastAsia="Times New Roman" w:hAnsi="Tahoma" w:cs="Tahoma"/>
                <w:bCs/>
                <w:sz w:val="20"/>
                <w:szCs w:val="20"/>
                <w:lang w:eastAsia="cs-CZ"/>
              </w:rPr>
            </w:pPr>
            <w:proofErr w:type="spellStart"/>
            <w:r w:rsidRPr="009264FA">
              <w:rPr>
                <w:rFonts w:ascii="Tahoma" w:eastAsia="Times New Roman" w:hAnsi="Tahoma" w:cs="Tahoma"/>
                <w:bCs/>
                <w:sz w:val="20"/>
                <w:szCs w:val="20"/>
                <w:lang w:eastAsia="cs-CZ"/>
              </w:rPr>
              <w:t>Poř</w:t>
            </w:r>
            <w:proofErr w:type="spellEnd"/>
            <w:r w:rsidRPr="009264FA">
              <w:rPr>
                <w:rFonts w:ascii="Tahoma" w:eastAsia="Times New Roman" w:hAnsi="Tahoma" w:cs="Tahoma"/>
                <w:bCs/>
                <w:sz w:val="20"/>
                <w:szCs w:val="20"/>
                <w:lang w:eastAsia="cs-CZ"/>
              </w:rPr>
              <w:t>.</w:t>
            </w:r>
          </w:p>
        </w:tc>
        <w:tc>
          <w:tcPr>
            <w:tcW w:w="4719" w:type="dxa"/>
            <w:shd w:val="clear" w:color="auto" w:fill="FFFFFF" w:themeFill="background1"/>
            <w:noWrap/>
            <w:vAlign w:val="center"/>
            <w:hideMark/>
          </w:tcPr>
          <w:p w:rsidR="00C54295" w:rsidRPr="009264FA" w:rsidRDefault="00C54295" w:rsidP="005317EA">
            <w:pPr>
              <w:spacing w:after="0" w:line="240" w:lineRule="auto"/>
              <w:jc w:val="center"/>
              <w:rPr>
                <w:rFonts w:ascii="Tahoma" w:eastAsia="Times New Roman" w:hAnsi="Tahoma" w:cs="Tahoma"/>
                <w:bCs/>
                <w:sz w:val="20"/>
                <w:szCs w:val="20"/>
                <w:lang w:eastAsia="cs-CZ"/>
              </w:rPr>
            </w:pPr>
            <w:r w:rsidRPr="009264FA">
              <w:rPr>
                <w:rFonts w:ascii="Tahoma" w:eastAsia="Times New Roman" w:hAnsi="Tahoma" w:cs="Tahoma"/>
                <w:bCs/>
                <w:sz w:val="20"/>
                <w:szCs w:val="20"/>
                <w:lang w:eastAsia="cs-CZ"/>
              </w:rPr>
              <w:t>Plnění</w:t>
            </w:r>
          </w:p>
        </w:tc>
        <w:tc>
          <w:tcPr>
            <w:tcW w:w="2949" w:type="dxa"/>
            <w:shd w:val="clear" w:color="auto" w:fill="FFFFFF" w:themeFill="background1"/>
            <w:noWrap/>
            <w:vAlign w:val="center"/>
            <w:hideMark/>
          </w:tcPr>
          <w:p w:rsidR="00C54295" w:rsidRPr="009264FA" w:rsidRDefault="00C54295" w:rsidP="005317EA">
            <w:pPr>
              <w:spacing w:after="0" w:line="240" w:lineRule="auto"/>
              <w:jc w:val="center"/>
              <w:rPr>
                <w:rFonts w:ascii="Tahoma" w:eastAsia="Times New Roman" w:hAnsi="Tahoma" w:cs="Tahoma"/>
                <w:bCs/>
                <w:sz w:val="20"/>
                <w:szCs w:val="20"/>
                <w:lang w:eastAsia="cs-CZ"/>
              </w:rPr>
            </w:pPr>
            <w:r w:rsidRPr="009264FA">
              <w:rPr>
                <w:rFonts w:ascii="Tahoma" w:eastAsia="Times New Roman" w:hAnsi="Tahoma" w:cs="Tahoma"/>
                <w:bCs/>
                <w:sz w:val="20"/>
                <w:szCs w:val="20"/>
                <w:lang w:eastAsia="cs-CZ"/>
              </w:rPr>
              <w:t>Cena v Kč bez DPH</w:t>
            </w:r>
          </w:p>
        </w:tc>
      </w:tr>
      <w:tr w:rsidR="00C54295" w:rsidRPr="00C86BDB" w:rsidTr="009264FA">
        <w:trPr>
          <w:trHeight w:val="288"/>
        </w:trPr>
        <w:tc>
          <w:tcPr>
            <w:tcW w:w="709" w:type="dxa"/>
            <w:shd w:val="clear" w:color="auto" w:fill="FFFFFF"/>
            <w:noWrap/>
            <w:vAlign w:val="center"/>
          </w:tcPr>
          <w:p w:rsidR="00C54295" w:rsidRDefault="00C54295" w:rsidP="009264FA">
            <w:pPr>
              <w:spacing w:after="0" w:line="240" w:lineRule="auto"/>
              <w:jc w:val="center"/>
              <w:rPr>
                <w:rFonts w:ascii="Tahoma" w:eastAsia="Times New Roman" w:hAnsi="Tahoma" w:cs="Tahoma"/>
                <w:i/>
                <w:iCs/>
                <w:color w:val="000000"/>
                <w:sz w:val="20"/>
                <w:szCs w:val="20"/>
                <w:lang w:eastAsia="cs-CZ"/>
              </w:rPr>
            </w:pPr>
            <w:r>
              <w:rPr>
                <w:rFonts w:ascii="Tahoma" w:eastAsia="Times New Roman" w:hAnsi="Tahoma" w:cs="Tahoma"/>
                <w:i/>
                <w:iCs/>
                <w:color w:val="000000"/>
                <w:sz w:val="20"/>
                <w:szCs w:val="20"/>
                <w:lang w:eastAsia="cs-CZ"/>
              </w:rPr>
              <w:t>1</w:t>
            </w:r>
          </w:p>
        </w:tc>
        <w:tc>
          <w:tcPr>
            <w:tcW w:w="4719" w:type="dxa"/>
            <w:shd w:val="clear" w:color="auto" w:fill="FFFFFF"/>
            <w:noWrap/>
            <w:vAlign w:val="center"/>
          </w:tcPr>
          <w:p w:rsidR="00C54295" w:rsidRPr="00E17AA7" w:rsidRDefault="00C54295" w:rsidP="001E3004">
            <w:pPr>
              <w:spacing w:after="0" w:line="240" w:lineRule="auto"/>
              <w:jc w:val="both"/>
              <w:rPr>
                <w:rFonts w:ascii="Tahoma" w:eastAsia="Times New Roman" w:hAnsi="Tahoma" w:cs="Tahoma"/>
                <w:bCs/>
                <w:i/>
                <w:color w:val="000000"/>
                <w:sz w:val="20"/>
                <w:szCs w:val="20"/>
                <w:lang w:eastAsia="cs-CZ"/>
              </w:rPr>
            </w:pPr>
            <w:r>
              <w:rPr>
                <w:rFonts w:ascii="Tahoma" w:eastAsia="Times New Roman" w:hAnsi="Tahoma" w:cs="Tahoma"/>
                <w:bCs/>
                <w:i/>
                <w:color w:val="000000"/>
                <w:sz w:val="20"/>
                <w:szCs w:val="20"/>
                <w:lang w:eastAsia="cs-CZ"/>
              </w:rPr>
              <w:t>Cena za analýzu a realizaci modulu „</w:t>
            </w:r>
            <w:r w:rsidR="001E3004">
              <w:rPr>
                <w:rFonts w:ascii="Tahoma" w:eastAsia="Times New Roman" w:hAnsi="Tahoma" w:cs="Tahoma"/>
                <w:bCs/>
                <w:i/>
                <w:color w:val="000000"/>
                <w:sz w:val="20"/>
                <w:szCs w:val="20"/>
                <w:lang w:eastAsia="cs-CZ"/>
              </w:rPr>
              <w:t>Lékový management“</w:t>
            </w:r>
          </w:p>
        </w:tc>
        <w:tc>
          <w:tcPr>
            <w:tcW w:w="2949" w:type="dxa"/>
            <w:shd w:val="clear" w:color="auto" w:fill="FFFFFF"/>
            <w:noWrap/>
            <w:vAlign w:val="center"/>
          </w:tcPr>
          <w:p w:rsidR="00C54295" w:rsidRPr="00E17AA7" w:rsidRDefault="00C54295" w:rsidP="00274D5F">
            <w:pPr>
              <w:spacing w:after="0" w:line="240" w:lineRule="auto"/>
              <w:rPr>
                <w:rFonts w:ascii="Tahoma" w:eastAsia="Times New Roman" w:hAnsi="Tahoma" w:cs="Tahoma"/>
                <w:bCs/>
                <w:color w:val="000000"/>
                <w:sz w:val="20"/>
                <w:szCs w:val="20"/>
                <w:highlight w:val="green"/>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00FA4700">
              <w:rPr>
                <w:rFonts w:ascii="Tahoma" w:eastAsia="Times New Roman" w:hAnsi="Tahoma" w:cs="Tahoma"/>
                <w:bCs/>
                <w:color w:val="000000"/>
                <w:sz w:val="20"/>
                <w:szCs w:val="20"/>
                <w:highlight w:val="green"/>
                <w:lang w:eastAsia="cs-CZ"/>
              </w:rPr>
              <w:t xml:space="preserve"> jako souč</w:t>
            </w:r>
            <w:r w:rsidR="00274D5F">
              <w:rPr>
                <w:rFonts w:ascii="Tahoma" w:eastAsia="Times New Roman" w:hAnsi="Tahoma" w:cs="Tahoma"/>
                <w:bCs/>
                <w:color w:val="000000"/>
                <w:sz w:val="20"/>
                <w:szCs w:val="20"/>
                <w:highlight w:val="green"/>
                <w:lang w:eastAsia="cs-CZ"/>
              </w:rPr>
              <w:t>in</w:t>
            </w:r>
            <w:r w:rsidR="00FA4700">
              <w:rPr>
                <w:rFonts w:ascii="Tahoma" w:eastAsia="Times New Roman" w:hAnsi="Tahoma" w:cs="Tahoma"/>
                <w:bCs/>
                <w:color w:val="000000"/>
                <w:sz w:val="20"/>
                <w:szCs w:val="20"/>
                <w:highlight w:val="green"/>
                <w:lang w:eastAsia="cs-CZ"/>
              </w:rPr>
              <w:t xml:space="preserve"> (počet hodin * </w:t>
            </w:r>
            <w:proofErr w:type="gramStart"/>
            <w:r w:rsidR="00FA4700">
              <w:rPr>
                <w:rFonts w:ascii="Tahoma" w:eastAsia="Times New Roman" w:hAnsi="Tahoma" w:cs="Tahoma"/>
                <w:bCs/>
                <w:color w:val="000000"/>
                <w:sz w:val="20"/>
                <w:szCs w:val="20"/>
                <w:highlight w:val="green"/>
                <w:lang w:eastAsia="cs-CZ"/>
              </w:rPr>
              <w:t>tab</w:t>
            </w:r>
            <w:proofErr w:type="gramEnd"/>
            <w:r w:rsidR="00FA4700">
              <w:rPr>
                <w:rFonts w:ascii="Tahoma" w:eastAsia="Times New Roman" w:hAnsi="Tahoma" w:cs="Tahoma"/>
                <w:bCs/>
                <w:color w:val="000000"/>
                <w:sz w:val="20"/>
                <w:szCs w:val="20"/>
                <w:highlight w:val="green"/>
                <w:lang w:eastAsia="cs-CZ"/>
              </w:rPr>
              <w:t>.</w:t>
            </w:r>
            <w:proofErr w:type="gramStart"/>
            <w:r w:rsidR="00FA4700">
              <w:rPr>
                <w:rFonts w:ascii="Tahoma" w:eastAsia="Times New Roman" w:hAnsi="Tahoma" w:cs="Tahoma"/>
                <w:bCs/>
                <w:color w:val="000000"/>
                <w:sz w:val="20"/>
                <w:szCs w:val="20"/>
                <w:highlight w:val="green"/>
                <w:lang w:eastAsia="cs-CZ"/>
              </w:rPr>
              <w:t>č.</w:t>
            </w:r>
            <w:proofErr w:type="gramEnd"/>
            <w:r w:rsidR="00FA4700">
              <w:rPr>
                <w:rFonts w:ascii="Tahoma" w:eastAsia="Times New Roman" w:hAnsi="Tahoma" w:cs="Tahoma"/>
                <w:bCs/>
                <w:color w:val="000000"/>
                <w:sz w:val="20"/>
                <w:szCs w:val="20"/>
                <w:highlight w:val="green"/>
                <w:lang w:eastAsia="cs-CZ"/>
              </w:rPr>
              <w:t>3, pol. 2.2)</w:t>
            </w:r>
            <w:r w:rsidRPr="00E17AA7">
              <w:rPr>
                <w:rFonts w:ascii="Tahoma" w:eastAsia="Times New Roman" w:hAnsi="Tahoma" w:cs="Tahoma"/>
                <w:bCs/>
                <w:color w:val="000000"/>
                <w:sz w:val="20"/>
                <w:szCs w:val="20"/>
                <w:highlight w:val="green"/>
                <w:lang w:eastAsia="cs-CZ"/>
              </w:rPr>
              <w:t>&gt;</w:t>
            </w:r>
          </w:p>
        </w:tc>
      </w:tr>
      <w:tr w:rsidR="00C54295" w:rsidRPr="00C86BDB" w:rsidTr="009264FA">
        <w:trPr>
          <w:trHeight w:val="288"/>
        </w:trPr>
        <w:tc>
          <w:tcPr>
            <w:tcW w:w="709" w:type="dxa"/>
            <w:shd w:val="clear" w:color="auto" w:fill="FFFFFF"/>
            <w:noWrap/>
            <w:vAlign w:val="center"/>
          </w:tcPr>
          <w:p w:rsidR="00C54295" w:rsidRDefault="00C54295" w:rsidP="009264FA">
            <w:pPr>
              <w:spacing w:after="0" w:line="240" w:lineRule="auto"/>
              <w:jc w:val="center"/>
              <w:rPr>
                <w:rFonts w:ascii="Tahoma" w:eastAsia="Times New Roman" w:hAnsi="Tahoma" w:cs="Tahoma"/>
                <w:i/>
                <w:iCs/>
                <w:color w:val="000000"/>
                <w:sz w:val="20"/>
                <w:szCs w:val="20"/>
                <w:lang w:eastAsia="cs-CZ"/>
              </w:rPr>
            </w:pPr>
            <w:r>
              <w:rPr>
                <w:rFonts w:ascii="Tahoma" w:eastAsia="Times New Roman" w:hAnsi="Tahoma" w:cs="Tahoma"/>
                <w:i/>
                <w:iCs/>
                <w:color w:val="000000"/>
                <w:sz w:val="20"/>
                <w:szCs w:val="20"/>
                <w:lang w:eastAsia="cs-CZ"/>
              </w:rPr>
              <w:t>2</w:t>
            </w:r>
          </w:p>
        </w:tc>
        <w:tc>
          <w:tcPr>
            <w:tcW w:w="4719" w:type="dxa"/>
            <w:shd w:val="clear" w:color="auto" w:fill="FFFFFF"/>
            <w:noWrap/>
            <w:vAlign w:val="center"/>
          </w:tcPr>
          <w:p w:rsidR="00C54295" w:rsidRDefault="001E3004" w:rsidP="001E3004">
            <w:pPr>
              <w:spacing w:after="0" w:line="240" w:lineRule="auto"/>
              <w:jc w:val="both"/>
              <w:rPr>
                <w:rFonts w:ascii="Tahoma" w:eastAsia="Times New Roman" w:hAnsi="Tahoma" w:cs="Tahoma"/>
                <w:bCs/>
                <w:i/>
                <w:color w:val="000000"/>
                <w:sz w:val="20"/>
                <w:szCs w:val="20"/>
                <w:lang w:eastAsia="cs-CZ"/>
              </w:rPr>
            </w:pPr>
            <w:r>
              <w:rPr>
                <w:rFonts w:ascii="Tahoma" w:eastAsia="Times New Roman" w:hAnsi="Tahoma" w:cs="Tahoma"/>
                <w:bCs/>
                <w:i/>
                <w:color w:val="000000"/>
                <w:sz w:val="20"/>
                <w:szCs w:val="20"/>
                <w:lang w:eastAsia="cs-CZ"/>
              </w:rPr>
              <w:t>Cena za analýzu a realizaci modulu „Chronické stavy“</w:t>
            </w:r>
          </w:p>
        </w:tc>
        <w:tc>
          <w:tcPr>
            <w:tcW w:w="2949" w:type="dxa"/>
            <w:shd w:val="clear" w:color="auto" w:fill="FFFFFF"/>
            <w:noWrap/>
            <w:vAlign w:val="center"/>
          </w:tcPr>
          <w:p w:rsidR="00C54295" w:rsidRPr="00E17AA7" w:rsidRDefault="001E3004" w:rsidP="00274D5F">
            <w:pPr>
              <w:spacing w:after="0" w:line="240" w:lineRule="auto"/>
              <w:rPr>
                <w:rFonts w:ascii="Tahoma" w:eastAsia="Times New Roman" w:hAnsi="Tahoma" w:cs="Tahoma"/>
                <w:bCs/>
                <w:color w:val="000000"/>
                <w:sz w:val="20"/>
                <w:szCs w:val="20"/>
                <w:highlight w:val="green"/>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 jako souč</w:t>
            </w:r>
            <w:r w:rsidR="00274D5F">
              <w:rPr>
                <w:rFonts w:ascii="Tahoma" w:eastAsia="Times New Roman" w:hAnsi="Tahoma" w:cs="Tahoma"/>
                <w:bCs/>
                <w:color w:val="000000"/>
                <w:sz w:val="20"/>
                <w:szCs w:val="20"/>
                <w:highlight w:val="green"/>
                <w:lang w:eastAsia="cs-CZ"/>
              </w:rPr>
              <w:t>in</w:t>
            </w:r>
            <w:r>
              <w:rPr>
                <w:rFonts w:ascii="Tahoma" w:eastAsia="Times New Roman" w:hAnsi="Tahoma" w:cs="Tahoma"/>
                <w:bCs/>
                <w:color w:val="000000"/>
                <w:sz w:val="20"/>
                <w:szCs w:val="20"/>
                <w:highlight w:val="green"/>
                <w:lang w:eastAsia="cs-CZ"/>
              </w:rPr>
              <w:t xml:space="preserve"> (počet hodin * </w:t>
            </w:r>
            <w:proofErr w:type="gramStart"/>
            <w:r>
              <w:rPr>
                <w:rFonts w:ascii="Tahoma" w:eastAsia="Times New Roman" w:hAnsi="Tahoma" w:cs="Tahoma"/>
                <w:bCs/>
                <w:color w:val="000000"/>
                <w:sz w:val="20"/>
                <w:szCs w:val="20"/>
                <w:highlight w:val="green"/>
                <w:lang w:eastAsia="cs-CZ"/>
              </w:rPr>
              <w:t>tab</w:t>
            </w:r>
            <w:proofErr w:type="gramEnd"/>
            <w:r>
              <w:rPr>
                <w:rFonts w:ascii="Tahoma" w:eastAsia="Times New Roman" w:hAnsi="Tahoma" w:cs="Tahoma"/>
                <w:bCs/>
                <w:color w:val="000000"/>
                <w:sz w:val="20"/>
                <w:szCs w:val="20"/>
                <w:highlight w:val="green"/>
                <w:lang w:eastAsia="cs-CZ"/>
              </w:rPr>
              <w:t>.</w:t>
            </w:r>
            <w:proofErr w:type="gramStart"/>
            <w:r>
              <w:rPr>
                <w:rFonts w:ascii="Tahoma" w:eastAsia="Times New Roman" w:hAnsi="Tahoma" w:cs="Tahoma"/>
                <w:bCs/>
                <w:color w:val="000000"/>
                <w:sz w:val="20"/>
                <w:szCs w:val="20"/>
                <w:highlight w:val="green"/>
                <w:lang w:eastAsia="cs-CZ"/>
              </w:rPr>
              <w:t>č.</w:t>
            </w:r>
            <w:proofErr w:type="gramEnd"/>
            <w:r>
              <w:rPr>
                <w:rFonts w:ascii="Tahoma" w:eastAsia="Times New Roman" w:hAnsi="Tahoma" w:cs="Tahoma"/>
                <w:bCs/>
                <w:color w:val="000000"/>
                <w:sz w:val="20"/>
                <w:szCs w:val="20"/>
                <w:highlight w:val="green"/>
                <w:lang w:eastAsia="cs-CZ"/>
              </w:rPr>
              <w:t>3, pol. 2.2)</w:t>
            </w:r>
            <w:r w:rsidRPr="00E17AA7">
              <w:rPr>
                <w:rFonts w:ascii="Tahoma" w:eastAsia="Times New Roman" w:hAnsi="Tahoma" w:cs="Tahoma"/>
                <w:bCs/>
                <w:color w:val="000000"/>
                <w:sz w:val="20"/>
                <w:szCs w:val="20"/>
                <w:highlight w:val="green"/>
                <w:lang w:eastAsia="cs-CZ"/>
              </w:rPr>
              <w:t>&gt;</w:t>
            </w:r>
          </w:p>
        </w:tc>
      </w:tr>
      <w:tr w:rsidR="00C54295" w:rsidRPr="00C86BDB" w:rsidTr="009264FA">
        <w:trPr>
          <w:trHeight w:val="288"/>
        </w:trPr>
        <w:tc>
          <w:tcPr>
            <w:tcW w:w="709" w:type="dxa"/>
            <w:shd w:val="clear" w:color="auto" w:fill="FFFFFF"/>
            <w:noWrap/>
            <w:vAlign w:val="center"/>
          </w:tcPr>
          <w:p w:rsidR="00C54295" w:rsidRPr="00E17AA7" w:rsidRDefault="00C54295" w:rsidP="005317EA">
            <w:pPr>
              <w:spacing w:after="0" w:line="240" w:lineRule="auto"/>
              <w:jc w:val="both"/>
              <w:rPr>
                <w:rFonts w:ascii="Tahoma" w:eastAsia="Times New Roman" w:hAnsi="Tahoma" w:cs="Tahoma"/>
                <w:color w:val="000000"/>
                <w:sz w:val="20"/>
                <w:szCs w:val="20"/>
                <w:lang w:eastAsia="cs-CZ"/>
              </w:rPr>
            </w:pPr>
            <w:r w:rsidRPr="00E17AA7">
              <w:rPr>
                <w:rFonts w:ascii="Tahoma" w:eastAsia="Times New Roman" w:hAnsi="Tahoma" w:cs="Tahoma"/>
                <w:color w:val="000000"/>
                <w:sz w:val="20"/>
                <w:szCs w:val="20"/>
                <w:lang w:eastAsia="cs-CZ"/>
              </w:rPr>
              <w:t> </w:t>
            </w:r>
          </w:p>
        </w:tc>
        <w:tc>
          <w:tcPr>
            <w:tcW w:w="4719" w:type="dxa"/>
            <w:shd w:val="clear" w:color="auto" w:fill="FFFFFF"/>
            <w:noWrap/>
            <w:vAlign w:val="center"/>
          </w:tcPr>
          <w:p w:rsidR="00C54295" w:rsidRPr="00E17AA7" w:rsidRDefault="00C54295" w:rsidP="005317EA">
            <w:pPr>
              <w:spacing w:after="0" w:line="240" w:lineRule="auto"/>
              <w:jc w:val="both"/>
              <w:rPr>
                <w:rFonts w:ascii="Tahoma" w:eastAsia="Times New Roman" w:hAnsi="Tahoma" w:cs="Tahoma"/>
                <w:b/>
                <w:bCs/>
                <w:color w:val="000000"/>
                <w:sz w:val="20"/>
                <w:szCs w:val="20"/>
                <w:lang w:eastAsia="cs-CZ"/>
              </w:rPr>
            </w:pPr>
            <w:r w:rsidRPr="00E17AA7">
              <w:rPr>
                <w:rFonts w:ascii="Tahoma" w:eastAsia="Times New Roman" w:hAnsi="Tahoma" w:cs="Tahoma"/>
                <w:b/>
                <w:bCs/>
                <w:color w:val="000000"/>
                <w:sz w:val="20"/>
                <w:szCs w:val="20"/>
                <w:lang w:eastAsia="cs-CZ"/>
              </w:rPr>
              <w:t>Celková nabídková cena</w:t>
            </w:r>
            <w:r>
              <w:rPr>
                <w:rFonts w:ascii="Tahoma" w:eastAsia="Times New Roman" w:hAnsi="Tahoma" w:cs="Tahoma"/>
                <w:b/>
                <w:bCs/>
                <w:color w:val="000000"/>
                <w:sz w:val="20"/>
                <w:szCs w:val="20"/>
                <w:lang w:eastAsia="cs-CZ"/>
              </w:rPr>
              <w:t xml:space="preserve"> za dílo </w:t>
            </w:r>
          </w:p>
        </w:tc>
        <w:tc>
          <w:tcPr>
            <w:tcW w:w="2949" w:type="dxa"/>
            <w:shd w:val="clear" w:color="auto" w:fill="FFFFFF"/>
            <w:noWrap/>
            <w:vAlign w:val="center"/>
          </w:tcPr>
          <w:p w:rsidR="00C54295" w:rsidRPr="00E17AA7" w:rsidRDefault="00C54295" w:rsidP="00274D5F">
            <w:pPr>
              <w:spacing w:after="0" w:line="240" w:lineRule="auto"/>
              <w:rPr>
                <w:rFonts w:ascii="Tahoma" w:eastAsia="Times New Roman" w:hAnsi="Tahoma" w:cs="Tahoma"/>
                <w:b/>
                <w:bCs/>
                <w:color w:val="000000"/>
                <w:sz w:val="20"/>
                <w:szCs w:val="20"/>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00FA4700">
              <w:rPr>
                <w:rFonts w:ascii="Tahoma" w:eastAsia="Times New Roman" w:hAnsi="Tahoma" w:cs="Tahoma"/>
                <w:bCs/>
                <w:color w:val="000000"/>
                <w:sz w:val="20"/>
                <w:szCs w:val="20"/>
                <w:highlight w:val="green"/>
                <w:lang w:eastAsia="cs-CZ"/>
              </w:rPr>
              <w:t xml:space="preserve"> jako souč</w:t>
            </w:r>
            <w:r w:rsidR="00274D5F">
              <w:rPr>
                <w:rFonts w:ascii="Tahoma" w:eastAsia="Times New Roman" w:hAnsi="Tahoma" w:cs="Tahoma"/>
                <w:bCs/>
                <w:color w:val="000000"/>
                <w:sz w:val="20"/>
                <w:szCs w:val="20"/>
                <w:highlight w:val="green"/>
                <w:lang w:eastAsia="cs-CZ"/>
              </w:rPr>
              <w:t>et</w:t>
            </w:r>
            <w:r w:rsidR="00FA4700">
              <w:rPr>
                <w:rFonts w:ascii="Tahoma" w:eastAsia="Times New Roman" w:hAnsi="Tahoma" w:cs="Tahoma"/>
                <w:bCs/>
                <w:color w:val="000000"/>
                <w:sz w:val="20"/>
                <w:szCs w:val="20"/>
                <w:highlight w:val="green"/>
                <w:lang w:eastAsia="cs-CZ"/>
              </w:rPr>
              <w:t xml:space="preserve"> položek (1 až </w:t>
            </w:r>
            <w:r w:rsidR="001E3004">
              <w:rPr>
                <w:rFonts w:ascii="Tahoma" w:eastAsia="Times New Roman" w:hAnsi="Tahoma" w:cs="Tahoma"/>
                <w:bCs/>
                <w:color w:val="000000"/>
                <w:sz w:val="20"/>
                <w:szCs w:val="20"/>
                <w:highlight w:val="green"/>
                <w:lang w:eastAsia="cs-CZ"/>
              </w:rPr>
              <w:t>2</w:t>
            </w:r>
            <w:r w:rsidR="00FA4700">
              <w:rPr>
                <w:rFonts w:ascii="Tahoma" w:eastAsia="Times New Roman" w:hAnsi="Tahoma" w:cs="Tahoma"/>
                <w:bCs/>
                <w:color w:val="000000"/>
                <w:sz w:val="20"/>
                <w:szCs w:val="20"/>
                <w:highlight w:val="green"/>
                <w:lang w:eastAsia="cs-CZ"/>
              </w:rPr>
              <w:t>)</w:t>
            </w:r>
            <w:r w:rsidRPr="00E17AA7">
              <w:rPr>
                <w:rFonts w:ascii="Tahoma" w:eastAsia="Times New Roman" w:hAnsi="Tahoma" w:cs="Tahoma"/>
                <w:bCs/>
                <w:color w:val="000000"/>
                <w:sz w:val="20"/>
                <w:szCs w:val="20"/>
                <w:highlight w:val="green"/>
                <w:lang w:eastAsia="cs-CZ"/>
              </w:rPr>
              <w:t>&gt;</w:t>
            </w:r>
          </w:p>
        </w:tc>
      </w:tr>
    </w:tbl>
    <w:p w:rsidR="00E05E03" w:rsidRDefault="00E05E03" w:rsidP="00E05E03">
      <w:pPr>
        <w:pStyle w:val="Odstavecseseznamem"/>
        <w:ind w:right="-570"/>
        <w:contextualSpacing/>
        <w:jc w:val="both"/>
        <w:rPr>
          <w:rFonts w:ascii="Tahoma" w:hAnsi="Tahoma" w:cs="Tahoma"/>
          <w:sz w:val="20"/>
          <w:szCs w:val="20"/>
        </w:rPr>
      </w:pPr>
    </w:p>
    <w:p w:rsidR="00434B89" w:rsidRDefault="00434B89" w:rsidP="00434B89">
      <w:pPr>
        <w:spacing w:after="0" w:line="240" w:lineRule="auto"/>
        <w:ind w:left="708"/>
        <w:jc w:val="both"/>
        <w:rPr>
          <w:rFonts w:ascii="Tahoma" w:hAnsi="Tahoma" w:cs="Tahoma"/>
          <w:sz w:val="20"/>
          <w:szCs w:val="20"/>
        </w:rPr>
      </w:pPr>
      <w:r w:rsidRPr="00434B89">
        <w:rPr>
          <w:rFonts w:ascii="Tahoma" w:hAnsi="Tahoma" w:cs="Tahoma"/>
          <w:sz w:val="20"/>
          <w:szCs w:val="20"/>
        </w:rPr>
        <w:t xml:space="preserve">Tuto tabulku uchazeč </w:t>
      </w:r>
      <w:r w:rsidR="004A470D">
        <w:rPr>
          <w:rFonts w:ascii="Tahoma" w:hAnsi="Tahoma" w:cs="Tahoma"/>
          <w:sz w:val="20"/>
          <w:szCs w:val="20"/>
        </w:rPr>
        <w:t>doplňuje</w:t>
      </w:r>
      <w:r w:rsidRPr="00434B89">
        <w:rPr>
          <w:rFonts w:ascii="Tahoma" w:hAnsi="Tahoma" w:cs="Tahoma"/>
          <w:sz w:val="20"/>
          <w:szCs w:val="20"/>
        </w:rPr>
        <w:t xml:space="preserve"> v rámci dokumentu</w:t>
      </w:r>
      <w:r>
        <w:rPr>
          <w:rFonts w:ascii="Tahoma" w:hAnsi="Tahoma" w:cs="Tahoma"/>
          <w:b/>
          <w:sz w:val="20"/>
          <w:szCs w:val="20"/>
        </w:rPr>
        <w:t xml:space="preserve"> </w:t>
      </w:r>
      <w:r>
        <w:rPr>
          <w:rFonts w:ascii="Tahoma" w:hAnsi="Tahoma" w:cs="Tahoma"/>
          <w:sz w:val="20"/>
          <w:szCs w:val="20"/>
        </w:rPr>
        <w:t>„Technická úroveň řešení díla“, který předkládá jako Přílohu č. 1</w:t>
      </w:r>
      <w:r w:rsidR="004A470D">
        <w:rPr>
          <w:rFonts w:ascii="Tahoma" w:hAnsi="Tahoma" w:cs="Tahoma"/>
          <w:sz w:val="20"/>
          <w:szCs w:val="20"/>
        </w:rPr>
        <w:t>3</w:t>
      </w:r>
      <w:r>
        <w:rPr>
          <w:rFonts w:ascii="Tahoma" w:hAnsi="Tahoma" w:cs="Tahoma"/>
          <w:sz w:val="20"/>
          <w:szCs w:val="20"/>
        </w:rPr>
        <w:t xml:space="preserve"> Smlouvy, </w:t>
      </w:r>
      <w:r w:rsidR="00C221A9">
        <w:rPr>
          <w:rFonts w:ascii="Tahoma" w:hAnsi="Tahoma" w:cs="Tahoma"/>
          <w:sz w:val="20"/>
          <w:szCs w:val="20"/>
        </w:rPr>
        <w:t>a současně v dokumentu Nabídková cena</w:t>
      </w:r>
      <w:r>
        <w:rPr>
          <w:rFonts w:ascii="Tahoma" w:hAnsi="Tahoma" w:cs="Tahoma"/>
          <w:sz w:val="20"/>
          <w:szCs w:val="20"/>
        </w:rPr>
        <w:t xml:space="preserve">. </w:t>
      </w:r>
    </w:p>
    <w:p w:rsidR="004A407C" w:rsidRDefault="00434B89" w:rsidP="00434B89">
      <w:pPr>
        <w:spacing w:after="0" w:line="240" w:lineRule="auto"/>
        <w:ind w:left="708"/>
        <w:jc w:val="both"/>
        <w:rPr>
          <w:rFonts w:ascii="Tahoma" w:hAnsi="Tahoma" w:cs="Tahoma"/>
          <w:b/>
          <w:sz w:val="20"/>
          <w:szCs w:val="20"/>
        </w:rPr>
      </w:pPr>
      <w:r>
        <w:rPr>
          <w:rFonts w:ascii="Tahoma" w:hAnsi="Tahoma" w:cs="Tahoma"/>
          <w:sz w:val="20"/>
          <w:szCs w:val="20"/>
        </w:rPr>
        <w:t xml:space="preserve"> </w:t>
      </w:r>
      <w:r>
        <w:rPr>
          <w:rFonts w:ascii="Tahoma" w:hAnsi="Tahoma" w:cs="Tahoma"/>
          <w:b/>
          <w:sz w:val="20"/>
          <w:szCs w:val="20"/>
        </w:rPr>
        <w:t xml:space="preserve"> </w:t>
      </w:r>
    </w:p>
    <w:p w:rsidR="00531DB5" w:rsidRPr="00C54295" w:rsidRDefault="00531DB5" w:rsidP="007C548A">
      <w:pPr>
        <w:spacing w:after="0" w:line="240" w:lineRule="auto"/>
        <w:jc w:val="both"/>
        <w:rPr>
          <w:rFonts w:ascii="Tahoma" w:hAnsi="Tahoma" w:cs="Tahoma"/>
          <w:b/>
          <w:sz w:val="20"/>
          <w:szCs w:val="20"/>
        </w:rPr>
      </w:pPr>
      <w:r>
        <w:rPr>
          <w:rFonts w:ascii="Tahoma" w:hAnsi="Tahoma" w:cs="Tahoma"/>
          <w:b/>
          <w:sz w:val="20"/>
          <w:szCs w:val="20"/>
        </w:rPr>
        <w:t>9.2.2</w:t>
      </w:r>
      <w:r w:rsidRPr="004660E0">
        <w:rPr>
          <w:rFonts w:ascii="Tahoma" w:hAnsi="Tahoma" w:cs="Tahoma"/>
          <w:b/>
          <w:sz w:val="20"/>
          <w:szCs w:val="20"/>
        </w:rPr>
        <w:tab/>
      </w:r>
      <w:r w:rsidRPr="00C54295">
        <w:rPr>
          <w:rFonts w:ascii="Tahoma" w:eastAsia="Times New Roman" w:hAnsi="Tahoma" w:cs="Tahoma"/>
          <w:b/>
          <w:bCs/>
          <w:iCs/>
          <w:sz w:val="20"/>
          <w:szCs w:val="20"/>
          <w:lang w:eastAsia="cs-CZ"/>
        </w:rPr>
        <w:t xml:space="preserve">Cena za převzetí </w:t>
      </w:r>
      <w:r w:rsidRPr="00C54295">
        <w:rPr>
          <w:rFonts w:ascii="Tahoma" w:hAnsi="Tahoma" w:cs="Tahoma"/>
          <w:b/>
          <w:sz w:val="20"/>
          <w:szCs w:val="20"/>
        </w:rPr>
        <w:t>VITAKARTY ONLINE do technické podpory</w:t>
      </w:r>
      <w:r w:rsidRPr="00C54295">
        <w:rPr>
          <w:rFonts w:ascii="Tahoma" w:eastAsia="Times New Roman" w:hAnsi="Tahoma" w:cs="Tahoma"/>
          <w:b/>
          <w:bCs/>
          <w:iCs/>
          <w:sz w:val="20"/>
          <w:szCs w:val="20"/>
          <w:lang w:eastAsia="cs-CZ"/>
        </w:rPr>
        <w:t xml:space="preserve"> (tab. </w:t>
      </w:r>
      <w:proofErr w:type="gramStart"/>
      <w:r w:rsidRPr="00C54295">
        <w:rPr>
          <w:rFonts w:ascii="Tahoma" w:eastAsia="Times New Roman" w:hAnsi="Tahoma" w:cs="Tahoma"/>
          <w:b/>
          <w:bCs/>
          <w:iCs/>
          <w:sz w:val="20"/>
          <w:szCs w:val="20"/>
          <w:lang w:eastAsia="cs-CZ"/>
        </w:rPr>
        <w:t>č.</w:t>
      </w:r>
      <w:proofErr w:type="gramEnd"/>
      <w:r w:rsidRPr="00C54295">
        <w:rPr>
          <w:rFonts w:ascii="Tahoma" w:eastAsia="Times New Roman" w:hAnsi="Tahoma" w:cs="Tahoma"/>
          <w:b/>
          <w:bCs/>
          <w:iCs/>
          <w:sz w:val="20"/>
          <w:szCs w:val="20"/>
          <w:lang w:eastAsia="cs-CZ"/>
        </w:rPr>
        <w:t xml:space="preserve"> </w:t>
      </w:r>
      <w:r>
        <w:rPr>
          <w:rFonts w:ascii="Tahoma" w:eastAsia="Times New Roman" w:hAnsi="Tahoma" w:cs="Tahoma"/>
          <w:b/>
          <w:bCs/>
          <w:iCs/>
          <w:sz w:val="20"/>
          <w:szCs w:val="20"/>
          <w:lang w:eastAsia="cs-CZ"/>
        </w:rPr>
        <w:t>2</w:t>
      </w:r>
      <w:r w:rsidRPr="00C54295">
        <w:rPr>
          <w:rFonts w:ascii="Tahoma" w:eastAsia="Times New Roman" w:hAnsi="Tahoma" w:cs="Tahoma"/>
          <w:b/>
          <w:bCs/>
          <w:iCs/>
          <w:sz w:val="20"/>
          <w:szCs w:val="20"/>
          <w:lang w:eastAsia="cs-CZ"/>
        </w:rPr>
        <w:t>)</w:t>
      </w:r>
    </w:p>
    <w:p w:rsidR="002A255E" w:rsidRDefault="002A255E" w:rsidP="002A255E">
      <w:pPr>
        <w:spacing w:after="0"/>
        <w:rPr>
          <w:rFonts w:ascii="Tahoma" w:hAnsi="Tahoma" w:cs="Tahoma"/>
          <w:sz w:val="20"/>
          <w:szCs w:val="20"/>
        </w:rPr>
      </w:pPr>
    </w:p>
    <w:p w:rsidR="002A255E" w:rsidRDefault="00F9624E" w:rsidP="009264FA">
      <w:pPr>
        <w:spacing w:after="0" w:line="240" w:lineRule="auto"/>
        <w:ind w:left="708"/>
        <w:jc w:val="both"/>
        <w:rPr>
          <w:rFonts w:ascii="Tahoma" w:hAnsi="Tahoma" w:cs="Tahoma"/>
          <w:sz w:val="20"/>
          <w:szCs w:val="20"/>
        </w:rPr>
      </w:pPr>
      <w:r>
        <w:rPr>
          <w:rFonts w:ascii="Tahoma" w:hAnsi="Tahoma" w:cs="Tahoma"/>
          <w:sz w:val="20"/>
          <w:szCs w:val="20"/>
        </w:rPr>
        <w:t>Zadavatel hodnotí výši nabídkové ceny, která je v tabulce č. 2 uvedena pod souhrnnou položkou „</w:t>
      </w:r>
      <w:r w:rsidRPr="00F9624E">
        <w:rPr>
          <w:rFonts w:ascii="Tahoma" w:hAnsi="Tahoma" w:cs="Tahoma"/>
          <w:sz w:val="20"/>
          <w:szCs w:val="20"/>
        </w:rPr>
        <w:t>Celková nabídková cena za převzetí VITAKARTY ONLINE do technické podpory</w:t>
      </w:r>
      <w:r>
        <w:rPr>
          <w:rFonts w:ascii="Tahoma" w:hAnsi="Tahoma" w:cs="Tahoma"/>
          <w:sz w:val="20"/>
          <w:szCs w:val="20"/>
        </w:rPr>
        <w:t>“, a která odpovídá údajům, uvedeným uchazečem v návrhu Smlouvy o podpoře a rozvoji systému VITAKARTA ONLINE</w:t>
      </w:r>
      <w:r w:rsidR="00C221A9">
        <w:rPr>
          <w:rFonts w:ascii="Tahoma" w:hAnsi="Tahoma" w:cs="Tahoma"/>
          <w:sz w:val="20"/>
          <w:szCs w:val="20"/>
        </w:rPr>
        <w:t xml:space="preserve"> a v dokumentu Nabídková cena</w:t>
      </w:r>
      <w:r>
        <w:rPr>
          <w:rFonts w:ascii="Tahoma" w:hAnsi="Tahoma" w:cs="Tahoma"/>
          <w:sz w:val="20"/>
          <w:szCs w:val="20"/>
        </w:rPr>
        <w:t xml:space="preserve">. Položka č. 3 tab. </w:t>
      </w:r>
      <w:proofErr w:type="gramStart"/>
      <w:r>
        <w:rPr>
          <w:rFonts w:ascii="Tahoma" w:hAnsi="Tahoma" w:cs="Tahoma"/>
          <w:sz w:val="20"/>
          <w:szCs w:val="20"/>
        </w:rPr>
        <w:t>č.</w:t>
      </w:r>
      <w:proofErr w:type="gramEnd"/>
      <w:r>
        <w:rPr>
          <w:rFonts w:ascii="Tahoma" w:hAnsi="Tahoma" w:cs="Tahoma"/>
          <w:sz w:val="20"/>
          <w:szCs w:val="20"/>
        </w:rPr>
        <w:t xml:space="preserve"> 2 „Cena za vytvoření dokumentace“ je za vytvoření dokumentace ve vztahu k položce č. 1 a č. 2 tab. č. 2.</w:t>
      </w:r>
    </w:p>
    <w:p w:rsidR="002A255E" w:rsidRPr="002A255E" w:rsidRDefault="002A255E" w:rsidP="002A255E">
      <w:pPr>
        <w:spacing w:after="0" w:line="240" w:lineRule="auto"/>
        <w:jc w:val="both"/>
        <w:rPr>
          <w:rFonts w:ascii="Tahoma" w:hAnsi="Tahoma" w:cs="Tahoma"/>
          <w:sz w:val="20"/>
          <w:szCs w:val="20"/>
        </w:rPr>
      </w:pPr>
    </w:p>
    <w:p w:rsidR="00C54295" w:rsidRPr="004A407C" w:rsidRDefault="00531DB5" w:rsidP="004A407C">
      <w:pPr>
        <w:ind w:firstLine="708"/>
        <w:rPr>
          <w:rFonts w:ascii="Tahoma" w:hAnsi="Tahoma" w:cs="Tahoma"/>
          <w:sz w:val="20"/>
          <w:szCs w:val="20"/>
        </w:rPr>
      </w:pPr>
      <w:r w:rsidRPr="004A407C">
        <w:rPr>
          <w:rFonts w:ascii="Tahoma" w:hAnsi="Tahoma" w:cs="Tahoma"/>
          <w:sz w:val="20"/>
          <w:szCs w:val="20"/>
        </w:rPr>
        <w:t xml:space="preserve">Tab. </w:t>
      </w:r>
      <w:proofErr w:type="gramStart"/>
      <w:r w:rsidRPr="004A407C">
        <w:rPr>
          <w:rFonts w:ascii="Tahoma" w:hAnsi="Tahoma" w:cs="Tahoma"/>
          <w:sz w:val="20"/>
          <w:szCs w:val="20"/>
        </w:rPr>
        <w:t>č.</w:t>
      </w:r>
      <w:proofErr w:type="gramEnd"/>
      <w:r w:rsidRPr="004A407C">
        <w:rPr>
          <w:rFonts w:ascii="Tahoma" w:hAnsi="Tahoma" w:cs="Tahoma"/>
          <w:sz w:val="20"/>
          <w:szCs w:val="20"/>
        </w:rPr>
        <w:t xml:space="preserve"> 2:</w:t>
      </w:r>
      <w:r w:rsidR="0095780A">
        <w:rPr>
          <w:rFonts w:ascii="Tahoma" w:hAnsi="Tahoma" w:cs="Tahoma"/>
          <w:sz w:val="20"/>
          <w:szCs w:val="20"/>
        </w:rPr>
        <w:t xml:space="preserve"> </w:t>
      </w:r>
      <w:r w:rsidR="00C54295" w:rsidRPr="004A407C">
        <w:rPr>
          <w:rFonts w:ascii="Tahoma" w:hAnsi="Tahoma" w:cs="Tahoma"/>
          <w:sz w:val="20"/>
          <w:szCs w:val="20"/>
        </w:rPr>
        <w:t>Cena za převzetí VITAKARTY ONLINE do technické podpory</w:t>
      </w:r>
    </w:p>
    <w:tbl>
      <w:tblPr>
        <w:tblW w:w="8363"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709"/>
        <w:gridCol w:w="5300"/>
        <w:gridCol w:w="2354"/>
      </w:tblGrid>
      <w:tr w:rsidR="004A407C" w:rsidRPr="004A407C" w:rsidTr="004A407C">
        <w:trPr>
          <w:trHeight w:val="288"/>
        </w:trPr>
        <w:tc>
          <w:tcPr>
            <w:tcW w:w="709" w:type="dxa"/>
            <w:shd w:val="clear" w:color="auto" w:fill="FFFFFF" w:themeFill="background1"/>
            <w:noWrap/>
            <w:vAlign w:val="center"/>
            <w:hideMark/>
          </w:tcPr>
          <w:p w:rsidR="00C54295" w:rsidRPr="004A407C" w:rsidRDefault="00C54295" w:rsidP="004A407C">
            <w:pPr>
              <w:spacing w:after="0" w:line="240" w:lineRule="auto"/>
              <w:jc w:val="center"/>
              <w:rPr>
                <w:rFonts w:ascii="Tahoma" w:eastAsia="Times New Roman" w:hAnsi="Tahoma" w:cs="Tahoma"/>
                <w:bCs/>
                <w:sz w:val="20"/>
                <w:szCs w:val="20"/>
                <w:lang w:eastAsia="cs-CZ"/>
              </w:rPr>
            </w:pPr>
            <w:proofErr w:type="spellStart"/>
            <w:r w:rsidRPr="004A407C">
              <w:rPr>
                <w:rFonts w:ascii="Tahoma" w:eastAsia="Times New Roman" w:hAnsi="Tahoma" w:cs="Tahoma"/>
                <w:bCs/>
                <w:sz w:val="20"/>
                <w:szCs w:val="20"/>
                <w:lang w:eastAsia="cs-CZ"/>
              </w:rPr>
              <w:t>Poř</w:t>
            </w:r>
            <w:proofErr w:type="spellEnd"/>
            <w:r w:rsidRPr="004A407C">
              <w:rPr>
                <w:rFonts w:ascii="Tahoma" w:eastAsia="Times New Roman" w:hAnsi="Tahoma" w:cs="Tahoma"/>
                <w:bCs/>
                <w:sz w:val="20"/>
                <w:szCs w:val="20"/>
                <w:lang w:eastAsia="cs-CZ"/>
              </w:rPr>
              <w:t>.</w:t>
            </w:r>
          </w:p>
        </w:tc>
        <w:tc>
          <w:tcPr>
            <w:tcW w:w="5300" w:type="dxa"/>
            <w:shd w:val="clear" w:color="auto" w:fill="FFFFFF" w:themeFill="background1"/>
            <w:noWrap/>
            <w:vAlign w:val="center"/>
            <w:hideMark/>
          </w:tcPr>
          <w:p w:rsidR="00C54295" w:rsidRPr="004A407C" w:rsidRDefault="00C54295" w:rsidP="004A407C">
            <w:pPr>
              <w:spacing w:after="0" w:line="240" w:lineRule="auto"/>
              <w:jc w:val="center"/>
              <w:rPr>
                <w:rFonts w:ascii="Tahoma" w:eastAsia="Times New Roman" w:hAnsi="Tahoma" w:cs="Tahoma"/>
                <w:bCs/>
                <w:sz w:val="20"/>
                <w:szCs w:val="20"/>
                <w:lang w:eastAsia="cs-CZ"/>
              </w:rPr>
            </w:pPr>
            <w:r w:rsidRPr="004A407C">
              <w:rPr>
                <w:rFonts w:ascii="Tahoma" w:eastAsia="Times New Roman" w:hAnsi="Tahoma" w:cs="Tahoma"/>
                <w:bCs/>
                <w:sz w:val="20"/>
                <w:szCs w:val="20"/>
                <w:lang w:eastAsia="cs-CZ"/>
              </w:rPr>
              <w:t>Plnění</w:t>
            </w:r>
          </w:p>
        </w:tc>
        <w:tc>
          <w:tcPr>
            <w:tcW w:w="2354" w:type="dxa"/>
            <w:shd w:val="clear" w:color="auto" w:fill="FFFFFF" w:themeFill="background1"/>
            <w:noWrap/>
            <w:vAlign w:val="center"/>
            <w:hideMark/>
          </w:tcPr>
          <w:p w:rsidR="00C54295" w:rsidRPr="004A407C" w:rsidRDefault="00C54295" w:rsidP="004A407C">
            <w:pPr>
              <w:spacing w:after="0" w:line="240" w:lineRule="auto"/>
              <w:jc w:val="center"/>
              <w:rPr>
                <w:rFonts w:ascii="Tahoma" w:eastAsia="Times New Roman" w:hAnsi="Tahoma" w:cs="Tahoma"/>
                <w:bCs/>
                <w:sz w:val="20"/>
                <w:szCs w:val="20"/>
                <w:lang w:eastAsia="cs-CZ"/>
              </w:rPr>
            </w:pPr>
            <w:r w:rsidRPr="004A407C">
              <w:rPr>
                <w:rFonts w:ascii="Tahoma" w:eastAsia="Times New Roman" w:hAnsi="Tahoma" w:cs="Tahoma"/>
                <w:bCs/>
                <w:sz w:val="20"/>
                <w:szCs w:val="20"/>
                <w:lang w:eastAsia="cs-CZ"/>
              </w:rPr>
              <w:t>Cena v Kč bez DPH</w:t>
            </w:r>
          </w:p>
        </w:tc>
      </w:tr>
      <w:tr w:rsidR="00C54295" w:rsidRPr="00C86BDB" w:rsidTr="004A407C">
        <w:trPr>
          <w:trHeight w:val="288"/>
        </w:trPr>
        <w:tc>
          <w:tcPr>
            <w:tcW w:w="709" w:type="dxa"/>
            <w:shd w:val="clear" w:color="auto" w:fill="FFFFFF"/>
            <w:noWrap/>
            <w:vAlign w:val="center"/>
          </w:tcPr>
          <w:p w:rsidR="00C54295" w:rsidRDefault="00C54295" w:rsidP="004A407C">
            <w:pPr>
              <w:spacing w:after="0" w:line="240" w:lineRule="auto"/>
              <w:jc w:val="center"/>
              <w:rPr>
                <w:rFonts w:ascii="Tahoma" w:eastAsia="Times New Roman" w:hAnsi="Tahoma" w:cs="Tahoma"/>
                <w:i/>
                <w:iCs/>
                <w:color w:val="000000"/>
                <w:sz w:val="20"/>
                <w:szCs w:val="20"/>
                <w:lang w:eastAsia="cs-CZ"/>
              </w:rPr>
            </w:pPr>
            <w:r>
              <w:rPr>
                <w:rFonts w:ascii="Tahoma" w:eastAsia="Times New Roman" w:hAnsi="Tahoma" w:cs="Tahoma"/>
                <w:i/>
                <w:iCs/>
                <w:color w:val="000000"/>
                <w:sz w:val="20"/>
                <w:szCs w:val="20"/>
                <w:lang w:eastAsia="cs-CZ"/>
              </w:rPr>
              <w:t>1</w:t>
            </w:r>
          </w:p>
        </w:tc>
        <w:tc>
          <w:tcPr>
            <w:tcW w:w="5300" w:type="dxa"/>
            <w:shd w:val="clear" w:color="auto" w:fill="FFFFFF"/>
            <w:noWrap/>
            <w:vAlign w:val="center"/>
          </w:tcPr>
          <w:p w:rsidR="00C54295" w:rsidRDefault="00C54295" w:rsidP="004A407C">
            <w:pPr>
              <w:spacing w:after="0" w:line="240" w:lineRule="auto"/>
              <w:jc w:val="both"/>
              <w:rPr>
                <w:rFonts w:ascii="Tahoma" w:eastAsia="Times New Roman" w:hAnsi="Tahoma" w:cs="Tahoma"/>
                <w:bCs/>
                <w:i/>
                <w:color w:val="000000"/>
                <w:sz w:val="20"/>
                <w:szCs w:val="20"/>
                <w:lang w:eastAsia="cs-CZ"/>
              </w:rPr>
            </w:pPr>
            <w:r>
              <w:rPr>
                <w:rFonts w:ascii="Tahoma" w:eastAsia="Times New Roman" w:hAnsi="Tahoma" w:cs="Tahoma"/>
                <w:bCs/>
                <w:i/>
                <w:color w:val="000000"/>
                <w:sz w:val="20"/>
                <w:szCs w:val="20"/>
                <w:lang w:eastAsia="cs-CZ"/>
              </w:rPr>
              <w:t>Cena za projekt převzetí VITAKARTY ONLINE do technické podpory</w:t>
            </w:r>
          </w:p>
        </w:tc>
        <w:tc>
          <w:tcPr>
            <w:tcW w:w="2354" w:type="dxa"/>
            <w:shd w:val="clear" w:color="auto" w:fill="FFFFFF"/>
            <w:noWrap/>
            <w:vAlign w:val="center"/>
          </w:tcPr>
          <w:p w:rsidR="00C54295" w:rsidRPr="00E17AA7" w:rsidRDefault="00C54295" w:rsidP="004A407C">
            <w:pPr>
              <w:spacing w:after="0" w:line="240" w:lineRule="auto"/>
              <w:rPr>
                <w:rFonts w:ascii="Tahoma" w:eastAsia="Times New Roman" w:hAnsi="Tahoma" w:cs="Tahoma"/>
                <w:bCs/>
                <w:color w:val="000000"/>
                <w:sz w:val="20"/>
                <w:szCs w:val="20"/>
                <w:highlight w:val="green"/>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C54295" w:rsidRPr="00C86BDB" w:rsidTr="004A407C">
        <w:trPr>
          <w:trHeight w:val="288"/>
        </w:trPr>
        <w:tc>
          <w:tcPr>
            <w:tcW w:w="709" w:type="dxa"/>
            <w:shd w:val="clear" w:color="auto" w:fill="FFFFFF"/>
            <w:noWrap/>
            <w:vAlign w:val="center"/>
          </w:tcPr>
          <w:p w:rsidR="00C54295" w:rsidRDefault="00FA4700" w:rsidP="004A407C">
            <w:pPr>
              <w:spacing w:after="0" w:line="240" w:lineRule="auto"/>
              <w:jc w:val="center"/>
              <w:rPr>
                <w:rFonts w:ascii="Tahoma" w:eastAsia="Times New Roman" w:hAnsi="Tahoma" w:cs="Tahoma"/>
                <w:i/>
                <w:iCs/>
                <w:color w:val="000000"/>
                <w:sz w:val="20"/>
                <w:szCs w:val="20"/>
                <w:lang w:eastAsia="cs-CZ"/>
              </w:rPr>
            </w:pPr>
            <w:r>
              <w:rPr>
                <w:rFonts w:ascii="Tahoma" w:eastAsia="Times New Roman" w:hAnsi="Tahoma" w:cs="Tahoma"/>
                <w:i/>
                <w:iCs/>
                <w:color w:val="000000"/>
                <w:sz w:val="20"/>
                <w:szCs w:val="20"/>
                <w:lang w:eastAsia="cs-CZ"/>
              </w:rPr>
              <w:t>2</w:t>
            </w:r>
          </w:p>
        </w:tc>
        <w:tc>
          <w:tcPr>
            <w:tcW w:w="5300" w:type="dxa"/>
            <w:shd w:val="clear" w:color="auto" w:fill="FFFFFF"/>
            <w:noWrap/>
            <w:vAlign w:val="center"/>
          </w:tcPr>
          <w:p w:rsidR="00C54295" w:rsidRDefault="00C54295" w:rsidP="004A407C">
            <w:pPr>
              <w:spacing w:after="0" w:line="240" w:lineRule="auto"/>
              <w:jc w:val="both"/>
              <w:rPr>
                <w:rFonts w:ascii="Tahoma" w:eastAsia="Times New Roman" w:hAnsi="Tahoma" w:cs="Tahoma"/>
                <w:bCs/>
                <w:i/>
                <w:color w:val="000000"/>
                <w:sz w:val="20"/>
                <w:szCs w:val="20"/>
                <w:lang w:eastAsia="cs-CZ"/>
              </w:rPr>
            </w:pPr>
            <w:r>
              <w:rPr>
                <w:rFonts w:ascii="Tahoma" w:eastAsia="Times New Roman" w:hAnsi="Tahoma" w:cs="Tahoma"/>
                <w:bCs/>
                <w:i/>
                <w:color w:val="000000"/>
                <w:sz w:val="20"/>
                <w:szCs w:val="20"/>
                <w:lang w:eastAsia="cs-CZ"/>
              </w:rPr>
              <w:t>Cena za analýzu stávajících modulů a funkcí VITAKARTY ONLINE</w:t>
            </w:r>
          </w:p>
        </w:tc>
        <w:tc>
          <w:tcPr>
            <w:tcW w:w="2354" w:type="dxa"/>
            <w:shd w:val="clear" w:color="auto" w:fill="FFFFFF"/>
            <w:noWrap/>
            <w:vAlign w:val="center"/>
          </w:tcPr>
          <w:p w:rsidR="00C54295" w:rsidRPr="00E17AA7" w:rsidRDefault="00C54295" w:rsidP="004A407C">
            <w:pPr>
              <w:spacing w:after="0" w:line="240" w:lineRule="auto"/>
              <w:rPr>
                <w:rFonts w:ascii="Tahoma" w:eastAsia="Times New Roman" w:hAnsi="Tahoma" w:cs="Tahoma"/>
                <w:bCs/>
                <w:color w:val="000000"/>
                <w:sz w:val="20"/>
                <w:szCs w:val="20"/>
                <w:highlight w:val="green"/>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C54295" w:rsidRPr="00C86BDB" w:rsidTr="004A407C">
        <w:trPr>
          <w:trHeight w:val="288"/>
        </w:trPr>
        <w:tc>
          <w:tcPr>
            <w:tcW w:w="709" w:type="dxa"/>
            <w:shd w:val="clear" w:color="auto" w:fill="FFFFFF"/>
            <w:noWrap/>
            <w:vAlign w:val="center"/>
          </w:tcPr>
          <w:p w:rsidR="00C54295" w:rsidRDefault="00FA4700" w:rsidP="004A407C">
            <w:pPr>
              <w:spacing w:after="0" w:line="240" w:lineRule="auto"/>
              <w:jc w:val="center"/>
              <w:rPr>
                <w:rFonts w:ascii="Tahoma" w:eastAsia="Times New Roman" w:hAnsi="Tahoma" w:cs="Tahoma"/>
                <w:i/>
                <w:iCs/>
                <w:color w:val="000000"/>
                <w:sz w:val="20"/>
                <w:szCs w:val="20"/>
                <w:lang w:eastAsia="cs-CZ"/>
              </w:rPr>
            </w:pPr>
            <w:r>
              <w:rPr>
                <w:rFonts w:ascii="Tahoma" w:eastAsia="Times New Roman" w:hAnsi="Tahoma" w:cs="Tahoma"/>
                <w:i/>
                <w:iCs/>
                <w:color w:val="000000"/>
                <w:sz w:val="20"/>
                <w:szCs w:val="20"/>
                <w:lang w:eastAsia="cs-CZ"/>
              </w:rPr>
              <w:t>3</w:t>
            </w:r>
          </w:p>
        </w:tc>
        <w:tc>
          <w:tcPr>
            <w:tcW w:w="5300" w:type="dxa"/>
            <w:shd w:val="clear" w:color="auto" w:fill="FFFFFF"/>
            <w:noWrap/>
            <w:vAlign w:val="center"/>
          </w:tcPr>
          <w:p w:rsidR="00C54295" w:rsidRDefault="00C54295" w:rsidP="004A407C">
            <w:pPr>
              <w:spacing w:after="0" w:line="240" w:lineRule="auto"/>
              <w:jc w:val="both"/>
              <w:rPr>
                <w:rFonts w:ascii="Tahoma" w:eastAsia="Times New Roman" w:hAnsi="Tahoma" w:cs="Tahoma"/>
                <w:bCs/>
                <w:i/>
                <w:color w:val="000000"/>
                <w:sz w:val="20"/>
                <w:szCs w:val="20"/>
                <w:lang w:eastAsia="cs-CZ"/>
              </w:rPr>
            </w:pPr>
            <w:r>
              <w:rPr>
                <w:rFonts w:ascii="Tahoma" w:eastAsia="Times New Roman" w:hAnsi="Tahoma" w:cs="Tahoma"/>
                <w:bCs/>
                <w:i/>
                <w:color w:val="000000"/>
                <w:sz w:val="20"/>
                <w:szCs w:val="20"/>
                <w:lang w:eastAsia="cs-CZ"/>
              </w:rPr>
              <w:t xml:space="preserve">Cena za vytvoření dokumentace </w:t>
            </w:r>
          </w:p>
        </w:tc>
        <w:tc>
          <w:tcPr>
            <w:tcW w:w="2354" w:type="dxa"/>
            <w:shd w:val="clear" w:color="auto" w:fill="FFFFFF"/>
            <w:noWrap/>
            <w:vAlign w:val="center"/>
          </w:tcPr>
          <w:p w:rsidR="00C54295" w:rsidRPr="00E17AA7" w:rsidRDefault="00C54295" w:rsidP="004A407C">
            <w:pPr>
              <w:spacing w:after="0" w:line="240" w:lineRule="auto"/>
              <w:rPr>
                <w:rFonts w:ascii="Tahoma" w:eastAsia="Times New Roman" w:hAnsi="Tahoma" w:cs="Tahoma"/>
                <w:bCs/>
                <w:color w:val="000000"/>
                <w:sz w:val="20"/>
                <w:szCs w:val="20"/>
                <w:highlight w:val="green"/>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C54295" w:rsidRPr="00C86BDB" w:rsidTr="004A407C">
        <w:trPr>
          <w:trHeight w:val="288"/>
        </w:trPr>
        <w:tc>
          <w:tcPr>
            <w:tcW w:w="709" w:type="dxa"/>
            <w:shd w:val="clear" w:color="auto" w:fill="FFFFFF"/>
            <w:noWrap/>
            <w:vAlign w:val="center"/>
          </w:tcPr>
          <w:p w:rsidR="00C54295" w:rsidRDefault="00FA4700" w:rsidP="004A407C">
            <w:pPr>
              <w:spacing w:after="0" w:line="240" w:lineRule="auto"/>
              <w:jc w:val="center"/>
              <w:rPr>
                <w:rFonts w:ascii="Tahoma" w:eastAsia="Times New Roman" w:hAnsi="Tahoma" w:cs="Tahoma"/>
                <w:i/>
                <w:iCs/>
                <w:color w:val="000000"/>
                <w:sz w:val="20"/>
                <w:szCs w:val="20"/>
                <w:lang w:eastAsia="cs-CZ"/>
              </w:rPr>
            </w:pPr>
            <w:r>
              <w:rPr>
                <w:rFonts w:ascii="Tahoma" w:eastAsia="Times New Roman" w:hAnsi="Tahoma" w:cs="Tahoma"/>
                <w:i/>
                <w:iCs/>
                <w:color w:val="000000"/>
                <w:sz w:val="20"/>
                <w:szCs w:val="20"/>
                <w:lang w:eastAsia="cs-CZ"/>
              </w:rPr>
              <w:t>n</w:t>
            </w:r>
          </w:p>
        </w:tc>
        <w:tc>
          <w:tcPr>
            <w:tcW w:w="5300" w:type="dxa"/>
            <w:shd w:val="clear" w:color="auto" w:fill="FFFFFF"/>
            <w:noWrap/>
            <w:vAlign w:val="center"/>
          </w:tcPr>
          <w:p w:rsidR="00C54295" w:rsidRDefault="00C54295" w:rsidP="004A407C">
            <w:pPr>
              <w:spacing w:after="0" w:line="240" w:lineRule="auto"/>
              <w:jc w:val="both"/>
              <w:rPr>
                <w:rFonts w:ascii="Tahoma" w:eastAsia="Times New Roman" w:hAnsi="Tahoma" w:cs="Tahoma"/>
                <w:bCs/>
                <w:i/>
                <w:color w:val="000000"/>
                <w:sz w:val="20"/>
                <w:szCs w:val="20"/>
                <w:lang w:eastAsia="cs-CZ"/>
              </w:rPr>
            </w:pPr>
            <w:r w:rsidRPr="00D15466">
              <w:rPr>
                <w:rFonts w:ascii="Tahoma" w:eastAsia="Times New Roman" w:hAnsi="Tahoma" w:cs="Tahoma"/>
                <w:bCs/>
                <w:i/>
                <w:color w:val="000000"/>
                <w:sz w:val="20"/>
                <w:szCs w:val="20"/>
                <w:lang w:eastAsia="cs-CZ"/>
              </w:rPr>
              <w:t xml:space="preserve">Ostatní </w:t>
            </w:r>
            <w:r w:rsidR="00FA4700">
              <w:rPr>
                <w:rFonts w:ascii="Tahoma" w:eastAsia="Times New Roman" w:hAnsi="Tahoma" w:cs="Tahoma"/>
                <w:bCs/>
                <w:i/>
                <w:color w:val="000000"/>
                <w:sz w:val="20"/>
                <w:szCs w:val="20"/>
                <w:lang w:eastAsia="cs-CZ"/>
              </w:rPr>
              <w:t>(počet položek Ostatní doplnit dle uvážení)</w:t>
            </w:r>
          </w:p>
        </w:tc>
        <w:tc>
          <w:tcPr>
            <w:tcW w:w="2354" w:type="dxa"/>
            <w:shd w:val="clear" w:color="auto" w:fill="FFFFFF"/>
            <w:noWrap/>
            <w:vAlign w:val="center"/>
          </w:tcPr>
          <w:p w:rsidR="00C54295" w:rsidRPr="00E17AA7" w:rsidRDefault="00C54295" w:rsidP="004A407C">
            <w:pPr>
              <w:spacing w:after="0" w:line="240" w:lineRule="auto"/>
              <w:rPr>
                <w:rFonts w:ascii="Tahoma" w:eastAsia="Times New Roman" w:hAnsi="Tahoma" w:cs="Tahoma"/>
                <w:bCs/>
                <w:color w:val="000000"/>
                <w:sz w:val="20"/>
                <w:szCs w:val="20"/>
                <w:highlight w:val="green"/>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C54295" w:rsidRPr="00C86BDB" w:rsidTr="004A407C">
        <w:trPr>
          <w:trHeight w:val="288"/>
        </w:trPr>
        <w:tc>
          <w:tcPr>
            <w:tcW w:w="709" w:type="dxa"/>
            <w:shd w:val="clear" w:color="auto" w:fill="FFFFFF"/>
            <w:noWrap/>
            <w:vAlign w:val="center"/>
          </w:tcPr>
          <w:p w:rsidR="00C54295" w:rsidRPr="007F4C03" w:rsidRDefault="00C54295" w:rsidP="004A407C">
            <w:pPr>
              <w:spacing w:after="0" w:line="240" w:lineRule="auto"/>
              <w:jc w:val="center"/>
              <w:rPr>
                <w:rFonts w:ascii="Tahoma" w:eastAsia="Times New Roman" w:hAnsi="Tahoma" w:cs="Tahoma"/>
                <w:b/>
                <w:bCs/>
                <w:color w:val="000000"/>
                <w:sz w:val="20"/>
                <w:szCs w:val="20"/>
                <w:lang w:eastAsia="cs-CZ"/>
              </w:rPr>
            </w:pPr>
            <w:r w:rsidRPr="007F4C03">
              <w:rPr>
                <w:rFonts w:ascii="Tahoma" w:eastAsia="Times New Roman" w:hAnsi="Tahoma" w:cs="Tahoma"/>
                <w:b/>
                <w:bCs/>
                <w:color w:val="000000"/>
                <w:sz w:val="20"/>
                <w:szCs w:val="20"/>
                <w:lang w:eastAsia="cs-CZ"/>
              </w:rPr>
              <w:t>A</w:t>
            </w:r>
          </w:p>
        </w:tc>
        <w:tc>
          <w:tcPr>
            <w:tcW w:w="5300" w:type="dxa"/>
            <w:shd w:val="clear" w:color="auto" w:fill="FFFFFF"/>
            <w:noWrap/>
            <w:vAlign w:val="center"/>
          </w:tcPr>
          <w:p w:rsidR="00C54295" w:rsidRPr="00E17AA7" w:rsidRDefault="00C54295" w:rsidP="004A407C">
            <w:pPr>
              <w:spacing w:after="0" w:line="240" w:lineRule="auto"/>
              <w:jc w:val="both"/>
              <w:rPr>
                <w:rFonts w:ascii="Tahoma" w:eastAsia="Times New Roman" w:hAnsi="Tahoma" w:cs="Tahoma"/>
                <w:b/>
                <w:bCs/>
                <w:color w:val="000000"/>
                <w:sz w:val="20"/>
                <w:szCs w:val="20"/>
                <w:lang w:eastAsia="cs-CZ"/>
              </w:rPr>
            </w:pPr>
            <w:r w:rsidRPr="00E17AA7">
              <w:rPr>
                <w:rFonts w:ascii="Tahoma" w:eastAsia="Times New Roman" w:hAnsi="Tahoma" w:cs="Tahoma"/>
                <w:b/>
                <w:bCs/>
                <w:color w:val="000000"/>
                <w:sz w:val="20"/>
                <w:szCs w:val="20"/>
                <w:lang w:eastAsia="cs-CZ"/>
              </w:rPr>
              <w:t>Celková nabídková cena</w:t>
            </w:r>
            <w:r>
              <w:rPr>
                <w:rFonts w:ascii="Tahoma" w:eastAsia="Times New Roman" w:hAnsi="Tahoma" w:cs="Tahoma"/>
                <w:b/>
                <w:bCs/>
                <w:color w:val="000000"/>
                <w:sz w:val="20"/>
                <w:szCs w:val="20"/>
                <w:lang w:eastAsia="cs-CZ"/>
              </w:rPr>
              <w:t xml:space="preserve"> za převzetí VITAKARTY ONLINE do technické podpory</w:t>
            </w:r>
          </w:p>
        </w:tc>
        <w:tc>
          <w:tcPr>
            <w:tcW w:w="2354" w:type="dxa"/>
            <w:shd w:val="clear" w:color="auto" w:fill="FFFFFF"/>
            <w:noWrap/>
            <w:vAlign w:val="center"/>
          </w:tcPr>
          <w:p w:rsidR="00C54295" w:rsidRPr="00E17AA7" w:rsidRDefault="00C54295" w:rsidP="004A407C">
            <w:pPr>
              <w:spacing w:after="0" w:line="240" w:lineRule="auto"/>
              <w:rPr>
                <w:rFonts w:ascii="Tahoma" w:eastAsia="Times New Roman" w:hAnsi="Tahoma" w:cs="Tahoma"/>
                <w:b/>
                <w:bCs/>
                <w:color w:val="000000"/>
                <w:sz w:val="20"/>
                <w:szCs w:val="20"/>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00FA4700">
              <w:rPr>
                <w:rFonts w:ascii="Tahoma" w:eastAsia="Times New Roman" w:hAnsi="Tahoma" w:cs="Tahoma"/>
                <w:bCs/>
                <w:color w:val="000000"/>
                <w:sz w:val="20"/>
                <w:szCs w:val="20"/>
                <w:highlight w:val="green"/>
                <w:lang w:eastAsia="cs-CZ"/>
              </w:rPr>
              <w:t xml:space="preserve"> jako součet položek (1 až n)</w:t>
            </w:r>
            <w:r w:rsidRPr="00E17AA7">
              <w:rPr>
                <w:rFonts w:ascii="Tahoma" w:eastAsia="Times New Roman" w:hAnsi="Tahoma" w:cs="Tahoma"/>
                <w:bCs/>
                <w:color w:val="000000"/>
                <w:sz w:val="20"/>
                <w:szCs w:val="20"/>
                <w:highlight w:val="green"/>
                <w:lang w:eastAsia="cs-CZ"/>
              </w:rPr>
              <w:t>&gt;</w:t>
            </w:r>
          </w:p>
        </w:tc>
      </w:tr>
    </w:tbl>
    <w:p w:rsidR="004A407C" w:rsidRDefault="004A407C" w:rsidP="00E05E03">
      <w:pPr>
        <w:pStyle w:val="Odstavecseseznamem"/>
        <w:ind w:right="-570"/>
        <w:contextualSpacing/>
        <w:jc w:val="both"/>
        <w:rPr>
          <w:rFonts w:ascii="Tahoma" w:hAnsi="Tahoma" w:cs="Tahoma"/>
          <w:sz w:val="20"/>
          <w:szCs w:val="20"/>
        </w:rPr>
      </w:pPr>
    </w:p>
    <w:p w:rsidR="004A470D" w:rsidRDefault="004A470D" w:rsidP="004A470D">
      <w:pPr>
        <w:spacing w:after="0" w:line="240" w:lineRule="auto"/>
        <w:ind w:left="708"/>
        <w:jc w:val="both"/>
        <w:rPr>
          <w:rFonts w:ascii="Tahoma" w:hAnsi="Tahoma" w:cs="Tahoma"/>
          <w:sz w:val="20"/>
          <w:szCs w:val="20"/>
        </w:rPr>
      </w:pPr>
      <w:r w:rsidRPr="00434B89">
        <w:rPr>
          <w:rFonts w:ascii="Tahoma" w:hAnsi="Tahoma" w:cs="Tahoma"/>
          <w:sz w:val="20"/>
          <w:szCs w:val="20"/>
        </w:rPr>
        <w:t xml:space="preserve">Tuto tabulku uchazeč </w:t>
      </w:r>
      <w:r>
        <w:rPr>
          <w:rFonts w:ascii="Tahoma" w:hAnsi="Tahoma" w:cs="Tahoma"/>
          <w:sz w:val="20"/>
          <w:szCs w:val="20"/>
        </w:rPr>
        <w:t>doplňuje</w:t>
      </w:r>
      <w:r w:rsidRPr="00434B89">
        <w:rPr>
          <w:rFonts w:ascii="Tahoma" w:hAnsi="Tahoma" w:cs="Tahoma"/>
          <w:sz w:val="20"/>
          <w:szCs w:val="20"/>
        </w:rPr>
        <w:t xml:space="preserve"> v </w:t>
      </w:r>
      <w:r>
        <w:rPr>
          <w:rFonts w:ascii="Tahoma" w:hAnsi="Tahoma" w:cs="Tahoma"/>
          <w:sz w:val="20"/>
          <w:szCs w:val="20"/>
        </w:rPr>
        <w:t xml:space="preserve">Příloze </w:t>
      </w:r>
      <w:proofErr w:type="gramStart"/>
      <w:r>
        <w:rPr>
          <w:rFonts w:ascii="Tahoma" w:hAnsi="Tahoma" w:cs="Tahoma"/>
          <w:sz w:val="20"/>
          <w:szCs w:val="20"/>
        </w:rPr>
        <w:t>č. 3 bod</w:t>
      </w:r>
      <w:proofErr w:type="gramEnd"/>
      <w:r>
        <w:rPr>
          <w:rFonts w:ascii="Tahoma" w:hAnsi="Tahoma" w:cs="Tahoma"/>
          <w:sz w:val="20"/>
          <w:szCs w:val="20"/>
        </w:rPr>
        <w:t xml:space="preserve"> 4. Smlouvy</w:t>
      </w:r>
      <w:r w:rsidR="00C221A9">
        <w:rPr>
          <w:rFonts w:ascii="Tahoma" w:hAnsi="Tahoma" w:cs="Tahoma"/>
          <w:sz w:val="20"/>
          <w:szCs w:val="20"/>
        </w:rPr>
        <w:t>, a v dokumentu Nabídková cena</w:t>
      </w:r>
      <w:r>
        <w:rPr>
          <w:rFonts w:ascii="Tahoma" w:hAnsi="Tahoma" w:cs="Tahoma"/>
          <w:sz w:val="20"/>
          <w:szCs w:val="20"/>
        </w:rPr>
        <w:t xml:space="preserve">. </w:t>
      </w:r>
    </w:p>
    <w:p w:rsidR="00531DB5" w:rsidRPr="00C54295" w:rsidRDefault="00531DB5" w:rsidP="00531DB5">
      <w:pPr>
        <w:spacing w:after="0" w:line="240" w:lineRule="auto"/>
        <w:jc w:val="both"/>
        <w:rPr>
          <w:rFonts w:ascii="Tahoma" w:hAnsi="Tahoma" w:cs="Tahoma"/>
          <w:b/>
          <w:sz w:val="20"/>
          <w:szCs w:val="20"/>
        </w:rPr>
      </w:pPr>
      <w:r>
        <w:rPr>
          <w:rFonts w:ascii="Tahoma" w:hAnsi="Tahoma" w:cs="Tahoma"/>
          <w:b/>
          <w:sz w:val="20"/>
          <w:szCs w:val="20"/>
        </w:rPr>
        <w:lastRenderedPageBreak/>
        <w:t>9.2.3</w:t>
      </w:r>
      <w:r w:rsidRPr="004660E0">
        <w:rPr>
          <w:rFonts w:ascii="Tahoma" w:hAnsi="Tahoma" w:cs="Tahoma"/>
          <w:b/>
          <w:sz w:val="20"/>
          <w:szCs w:val="20"/>
        </w:rPr>
        <w:tab/>
      </w:r>
      <w:r w:rsidRPr="00C54295">
        <w:rPr>
          <w:rFonts w:ascii="Tahoma" w:eastAsia="Times New Roman" w:hAnsi="Tahoma" w:cs="Tahoma"/>
          <w:b/>
          <w:bCs/>
          <w:iCs/>
          <w:sz w:val="20"/>
          <w:szCs w:val="20"/>
          <w:lang w:eastAsia="cs-CZ"/>
        </w:rPr>
        <w:t xml:space="preserve">Cena technické podpory na 4 roky (tab. </w:t>
      </w:r>
      <w:proofErr w:type="gramStart"/>
      <w:r w:rsidRPr="00C54295">
        <w:rPr>
          <w:rFonts w:ascii="Tahoma" w:eastAsia="Times New Roman" w:hAnsi="Tahoma" w:cs="Tahoma"/>
          <w:b/>
          <w:bCs/>
          <w:iCs/>
          <w:sz w:val="20"/>
          <w:szCs w:val="20"/>
          <w:lang w:eastAsia="cs-CZ"/>
        </w:rPr>
        <w:t>č.</w:t>
      </w:r>
      <w:proofErr w:type="gramEnd"/>
      <w:r w:rsidRPr="00C54295">
        <w:rPr>
          <w:rFonts w:ascii="Tahoma" w:eastAsia="Times New Roman" w:hAnsi="Tahoma" w:cs="Tahoma"/>
          <w:b/>
          <w:bCs/>
          <w:iCs/>
          <w:sz w:val="20"/>
          <w:szCs w:val="20"/>
          <w:lang w:eastAsia="cs-CZ"/>
        </w:rPr>
        <w:t xml:space="preserve"> </w:t>
      </w:r>
      <w:r>
        <w:rPr>
          <w:rFonts w:ascii="Tahoma" w:eastAsia="Times New Roman" w:hAnsi="Tahoma" w:cs="Tahoma"/>
          <w:b/>
          <w:bCs/>
          <w:iCs/>
          <w:sz w:val="20"/>
          <w:szCs w:val="20"/>
          <w:lang w:eastAsia="cs-CZ"/>
        </w:rPr>
        <w:t>3</w:t>
      </w:r>
      <w:r w:rsidRPr="00C54295">
        <w:rPr>
          <w:rFonts w:ascii="Tahoma" w:eastAsia="Times New Roman" w:hAnsi="Tahoma" w:cs="Tahoma"/>
          <w:b/>
          <w:bCs/>
          <w:iCs/>
          <w:sz w:val="20"/>
          <w:szCs w:val="20"/>
          <w:lang w:eastAsia="cs-CZ"/>
        </w:rPr>
        <w:t>)</w:t>
      </w:r>
    </w:p>
    <w:p w:rsidR="00531DB5" w:rsidRDefault="00531DB5" w:rsidP="002A255E">
      <w:pPr>
        <w:spacing w:after="0"/>
        <w:rPr>
          <w:rFonts w:ascii="Tahoma" w:hAnsi="Tahoma" w:cs="Tahoma"/>
          <w:b/>
          <w:sz w:val="20"/>
          <w:szCs w:val="20"/>
        </w:rPr>
      </w:pPr>
    </w:p>
    <w:p w:rsidR="002A255E" w:rsidRDefault="002A255E" w:rsidP="004A407C">
      <w:pPr>
        <w:spacing w:after="0" w:line="240" w:lineRule="auto"/>
        <w:ind w:left="708"/>
        <w:jc w:val="both"/>
        <w:rPr>
          <w:rFonts w:ascii="Tahoma" w:hAnsi="Tahoma" w:cs="Tahoma"/>
          <w:sz w:val="20"/>
          <w:szCs w:val="20"/>
        </w:rPr>
      </w:pPr>
      <w:r>
        <w:rPr>
          <w:rFonts w:ascii="Tahoma" w:hAnsi="Tahoma" w:cs="Tahoma"/>
          <w:sz w:val="20"/>
          <w:szCs w:val="20"/>
        </w:rPr>
        <w:t>Zadavatel hodnotí výši nabídkové ceny, která je v tabulce č. 3 uvedena pod souhrnnou položkou „</w:t>
      </w:r>
      <w:r w:rsidRPr="002A255E">
        <w:rPr>
          <w:rFonts w:ascii="Tahoma" w:eastAsia="Times New Roman" w:hAnsi="Tahoma" w:cs="Tahoma"/>
          <w:bCs/>
          <w:color w:val="000000"/>
          <w:sz w:val="20"/>
          <w:szCs w:val="20"/>
          <w:lang w:eastAsia="cs-CZ"/>
        </w:rPr>
        <w:t>Celková nabídková cena za technickou podporu na 4 roky</w:t>
      </w:r>
      <w:r>
        <w:rPr>
          <w:rFonts w:ascii="Tahoma" w:hAnsi="Tahoma" w:cs="Tahoma"/>
          <w:sz w:val="20"/>
          <w:szCs w:val="20"/>
        </w:rPr>
        <w:t>“, a která odpovídá údajům, uvedeným uchazečem v návrhu Smlouvy</w:t>
      </w:r>
      <w:r w:rsidR="004A407C" w:rsidRPr="004A407C">
        <w:rPr>
          <w:rFonts w:ascii="Tahoma" w:hAnsi="Tahoma" w:cs="Tahoma"/>
          <w:sz w:val="20"/>
          <w:szCs w:val="20"/>
        </w:rPr>
        <w:t xml:space="preserve"> </w:t>
      </w:r>
      <w:r w:rsidR="004A407C">
        <w:rPr>
          <w:rFonts w:ascii="Tahoma" w:hAnsi="Tahoma" w:cs="Tahoma"/>
          <w:sz w:val="20"/>
          <w:szCs w:val="20"/>
        </w:rPr>
        <w:t>o podpoře a rozvoji systému VITAKARTA ONLINE</w:t>
      </w:r>
      <w:r w:rsidR="00C221A9">
        <w:rPr>
          <w:rFonts w:ascii="Tahoma" w:hAnsi="Tahoma" w:cs="Tahoma"/>
          <w:sz w:val="20"/>
          <w:szCs w:val="20"/>
        </w:rPr>
        <w:t xml:space="preserve"> a v dokumentu Nabídková cena</w:t>
      </w:r>
      <w:r>
        <w:rPr>
          <w:rFonts w:ascii="Tahoma" w:hAnsi="Tahoma" w:cs="Tahoma"/>
          <w:sz w:val="20"/>
          <w:szCs w:val="20"/>
        </w:rPr>
        <w:t>.</w:t>
      </w:r>
    </w:p>
    <w:p w:rsidR="004A470D" w:rsidRDefault="004A470D" w:rsidP="004A407C">
      <w:pPr>
        <w:spacing w:after="0" w:line="240" w:lineRule="auto"/>
        <w:ind w:left="708"/>
        <w:jc w:val="both"/>
        <w:rPr>
          <w:rFonts w:ascii="Tahoma" w:hAnsi="Tahoma" w:cs="Tahoma"/>
          <w:sz w:val="20"/>
          <w:szCs w:val="20"/>
        </w:rPr>
      </w:pPr>
    </w:p>
    <w:p w:rsidR="004A470D" w:rsidRPr="002A255E" w:rsidRDefault="004A470D" w:rsidP="004A407C">
      <w:pPr>
        <w:spacing w:after="0" w:line="240" w:lineRule="auto"/>
        <w:ind w:left="708"/>
        <w:jc w:val="both"/>
        <w:rPr>
          <w:rFonts w:ascii="Tahoma" w:hAnsi="Tahoma" w:cs="Tahoma"/>
          <w:sz w:val="20"/>
          <w:szCs w:val="20"/>
        </w:rPr>
      </w:pPr>
      <w:r>
        <w:rPr>
          <w:rFonts w:ascii="Tahoma" w:hAnsi="Tahoma" w:cs="Tahoma"/>
          <w:sz w:val="20"/>
          <w:szCs w:val="20"/>
        </w:rPr>
        <w:t xml:space="preserve">Cena za Servisní podporu – SLA (cena za 4 roky) je souhrnem dále uvedených položek 1.1 – 1.10, za plánovanou dobu plnění. Tato cena slouží k hodnocení nabídek a vychází z pevných cen </w:t>
      </w:r>
      <w:r w:rsidR="00C21094">
        <w:rPr>
          <w:rFonts w:ascii="Tahoma" w:hAnsi="Tahoma" w:cs="Tahoma"/>
          <w:sz w:val="20"/>
          <w:szCs w:val="20"/>
        </w:rPr>
        <w:t xml:space="preserve">za měsíc poskytování příslušné služby, uvedených v jednotlivých položkách. </w:t>
      </w:r>
    </w:p>
    <w:p w:rsidR="00C21094" w:rsidRDefault="00C21094" w:rsidP="00C21094">
      <w:pPr>
        <w:spacing w:after="0" w:line="240" w:lineRule="auto"/>
        <w:ind w:left="708"/>
        <w:jc w:val="both"/>
        <w:rPr>
          <w:rFonts w:ascii="Tahoma" w:hAnsi="Tahoma" w:cs="Tahoma"/>
          <w:sz w:val="20"/>
          <w:szCs w:val="20"/>
        </w:rPr>
      </w:pPr>
    </w:p>
    <w:p w:rsidR="00C221A9" w:rsidRDefault="00C21094" w:rsidP="004E2A26">
      <w:pPr>
        <w:ind w:left="708"/>
        <w:jc w:val="both"/>
        <w:rPr>
          <w:rFonts w:ascii="Tahoma" w:hAnsi="Tahoma" w:cs="Tahoma"/>
          <w:sz w:val="20"/>
          <w:szCs w:val="20"/>
        </w:rPr>
      </w:pPr>
      <w:r>
        <w:rPr>
          <w:rFonts w:ascii="Tahoma" w:hAnsi="Tahoma" w:cs="Tahoma"/>
          <w:sz w:val="20"/>
          <w:szCs w:val="20"/>
        </w:rPr>
        <w:t xml:space="preserve">Cena za </w:t>
      </w:r>
      <w:r w:rsidRPr="00C21094">
        <w:rPr>
          <w:rFonts w:ascii="Tahoma" w:hAnsi="Tahoma" w:cs="Tahoma"/>
          <w:sz w:val="20"/>
          <w:szCs w:val="20"/>
        </w:rPr>
        <w:t xml:space="preserve">rozvoj a údržbu ASW (cena za 4 roky) </w:t>
      </w:r>
      <w:r>
        <w:rPr>
          <w:rFonts w:ascii="Tahoma" w:hAnsi="Tahoma" w:cs="Tahoma"/>
          <w:sz w:val="20"/>
          <w:szCs w:val="20"/>
        </w:rPr>
        <w:t xml:space="preserve">je souhrnem dále uvedených položek 2.1 a </w:t>
      </w:r>
      <w:proofErr w:type="gramStart"/>
      <w:r>
        <w:rPr>
          <w:rFonts w:ascii="Tahoma" w:hAnsi="Tahoma" w:cs="Tahoma"/>
          <w:sz w:val="20"/>
          <w:szCs w:val="20"/>
        </w:rPr>
        <w:t>2.2. za</w:t>
      </w:r>
      <w:proofErr w:type="gramEnd"/>
      <w:r>
        <w:rPr>
          <w:rFonts w:ascii="Tahoma" w:hAnsi="Tahoma" w:cs="Tahoma"/>
          <w:sz w:val="20"/>
          <w:szCs w:val="20"/>
        </w:rPr>
        <w:t xml:space="preserve"> plánovanou dobu plnění. Tato cena slouží k hodnocení nabídek a vychází z pevných cen za hodinu poskytování příslušné služby, uvedených v jednotlivých položkách.</w:t>
      </w:r>
      <w:r w:rsidRPr="00C21094">
        <w:rPr>
          <w:rFonts w:ascii="Tahoma" w:hAnsi="Tahoma" w:cs="Tahoma"/>
          <w:sz w:val="20"/>
          <w:szCs w:val="20"/>
        </w:rPr>
        <w:t xml:space="preserve"> </w:t>
      </w:r>
    </w:p>
    <w:p w:rsidR="002A255E" w:rsidRDefault="00C21094" w:rsidP="004E2A26">
      <w:pPr>
        <w:ind w:left="708"/>
        <w:jc w:val="both"/>
        <w:rPr>
          <w:rFonts w:ascii="Tahoma" w:hAnsi="Tahoma" w:cs="Tahoma"/>
          <w:sz w:val="20"/>
          <w:szCs w:val="20"/>
        </w:rPr>
      </w:pPr>
      <w:r>
        <w:rPr>
          <w:rFonts w:ascii="Tahoma" w:hAnsi="Tahoma" w:cs="Tahoma"/>
          <w:sz w:val="20"/>
          <w:szCs w:val="20"/>
        </w:rPr>
        <w:t>Počty hodin u položek 2.1 a 2.2 jsou stanoveny jako předpokládané, a to v rozsahu 95</w:t>
      </w:r>
      <w:r w:rsidRPr="00284E5A">
        <w:rPr>
          <w:rFonts w:ascii="Tahoma" w:hAnsi="Tahoma" w:cs="Tahoma"/>
          <w:sz w:val="20"/>
          <w:szCs w:val="20"/>
        </w:rPr>
        <w:t xml:space="preserve"> hodin u položky 2.1</w:t>
      </w:r>
      <w:r>
        <w:rPr>
          <w:rFonts w:ascii="Tahoma" w:hAnsi="Tahoma" w:cs="Tahoma"/>
          <w:sz w:val="20"/>
          <w:szCs w:val="20"/>
        </w:rPr>
        <w:t xml:space="preserve"> </w:t>
      </w:r>
      <w:r w:rsidRPr="00284E5A">
        <w:rPr>
          <w:rFonts w:ascii="Tahoma" w:hAnsi="Tahoma" w:cs="Tahoma"/>
          <w:sz w:val="20"/>
          <w:szCs w:val="20"/>
        </w:rPr>
        <w:t xml:space="preserve">za měsíc, </w:t>
      </w:r>
      <w:r>
        <w:rPr>
          <w:rFonts w:ascii="Tahoma" w:hAnsi="Tahoma" w:cs="Tahoma"/>
          <w:sz w:val="20"/>
          <w:szCs w:val="20"/>
        </w:rPr>
        <w:t xml:space="preserve">a </w:t>
      </w:r>
      <w:r w:rsidR="00C221A9">
        <w:rPr>
          <w:rFonts w:ascii="Tahoma" w:hAnsi="Tahoma" w:cs="Tahoma"/>
          <w:sz w:val="20"/>
          <w:szCs w:val="20"/>
        </w:rPr>
        <w:t>200</w:t>
      </w:r>
      <w:r w:rsidRPr="00284E5A">
        <w:rPr>
          <w:rFonts w:ascii="Tahoma" w:hAnsi="Tahoma" w:cs="Tahoma"/>
          <w:sz w:val="20"/>
          <w:szCs w:val="20"/>
        </w:rPr>
        <w:t xml:space="preserve"> hodin u položky 2.2</w:t>
      </w:r>
      <w:r>
        <w:rPr>
          <w:rFonts w:ascii="Tahoma" w:hAnsi="Tahoma" w:cs="Tahoma"/>
          <w:sz w:val="20"/>
          <w:szCs w:val="20"/>
        </w:rPr>
        <w:t xml:space="preserve"> tabulky</w:t>
      </w:r>
      <w:r w:rsidRPr="00284E5A">
        <w:rPr>
          <w:rFonts w:ascii="Tahoma" w:hAnsi="Tahoma" w:cs="Tahoma"/>
          <w:sz w:val="20"/>
          <w:szCs w:val="20"/>
        </w:rPr>
        <w:t xml:space="preserve"> za měsíc</w:t>
      </w:r>
      <w:r>
        <w:rPr>
          <w:rFonts w:ascii="Tahoma" w:hAnsi="Tahoma" w:cs="Tahoma"/>
          <w:sz w:val="20"/>
          <w:szCs w:val="20"/>
        </w:rPr>
        <w:t xml:space="preserve">. Jednotková cena dle čl. 2.1 a 2.2 je pevná a nepřekročitelná. Počty hodin vycházejí z reálných odhadů, zadavatel má vždy právo na čerpání počtu hodin dle svých aktuálních potřeb. Následná fakturace bude vždy odpovídat skutečně čerpanému počtu hodin. Zadavatel není omezen měsíčním či celkovým objemem počtu hodin, uvedeným v Tab. 3, současně zadavatel je oprávněn nečerpat tyto služby či nevyčerpat předpokládaný objem.  </w:t>
      </w:r>
    </w:p>
    <w:p w:rsidR="002A1630" w:rsidRPr="004A407C" w:rsidRDefault="004A407C" w:rsidP="007C548A">
      <w:pPr>
        <w:rPr>
          <w:rFonts w:ascii="Tahoma" w:hAnsi="Tahoma" w:cs="Tahoma"/>
          <w:sz w:val="20"/>
          <w:szCs w:val="20"/>
        </w:rPr>
      </w:pPr>
      <w:r>
        <w:rPr>
          <w:rFonts w:ascii="Tahoma" w:hAnsi="Tahoma" w:cs="Tahoma"/>
          <w:b/>
          <w:sz w:val="20"/>
          <w:szCs w:val="20"/>
        </w:rPr>
        <w:tab/>
      </w:r>
      <w:r w:rsidR="00531DB5" w:rsidRPr="004A407C">
        <w:rPr>
          <w:rFonts w:ascii="Tahoma" w:hAnsi="Tahoma" w:cs="Tahoma"/>
          <w:sz w:val="20"/>
          <w:szCs w:val="20"/>
        </w:rPr>
        <w:t xml:space="preserve">Tab. </w:t>
      </w:r>
      <w:proofErr w:type="gramStart"/>
      <w:r w:rsidR="00531DB5" w:rsidRPr="004A407C">
        <w:rPr>
          <w:rFonts w:ascii="Tahoma" w:hAnsi="Tahoma" w:cs="Tahoma"/>
          <w:sz w:val="20"/>
          <w:szCs w:val="20"/>
        </w:rPr>
        <w:t>č.</w:t>
      </w:r>
      <w:proofErr w:type="gramEnd"/>
      <w:r w:rsidR="00531DB5" w:rsidRPr="004A407C">
        <w:rPr>
          <w:rFonts w:ascii="Tahoma" w:hAnsi="Tahoma" w:cs="Tahoma"/>
          <w:sz w:val="20"/>
          <w:szCs w:val="20"/>
        </w:rPr>
        <w:t xml:space="preserve"> 3:</w:t>
      </w:r>
      <w:r w:rsidR="0095780A">
        <w:rPr>
          <w:rFonts w:ascii="Tahoma" w:hAnsi="Tahoma" w:cs="Tahoma"/>
          <w:sz w:val="20"/>
          <w:szCs w:val="20"/>
        </w:rPr>
        <w:t xml:space="preserve"> </w:t>
      </w:r>
      <w:r w:rsidR="002A1630" w:rsidRPr="004A407C">
        <w:rPr>
          <w:rFonts w:ascii="Tahoma" w:hAnsi="Tahoma" w:cs="Tahoma"/>
          <w:sz w:val="20"/>
          <w:szCs w:val="20"/>
        </w:rPr>
        <w:t>Cena technické podpory VITAKARTY ONLINE na 4 roky</w:t>
      </w:r>
    </w:p>
    <w:tbl>
      <w:tblPr>
        <w:tblW w:w="8363"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851"/>
        <w:gridCol w:w="5300"/>
        <w:gridCol w:w="2212"/>
      </w:tblGrid>
      <w:tr w:rsidR="002A1630" w:rsidRPr="00021E0E" w:rsidTr="004A407C">
        <w:trPr>
          <w:trHeight w:val="288"/>
        </w:trPr>
        <w:tc>
          <w:tcPr>
            <w:tcW w:w="851" w:type="dxa"/>
            <w:shd w:val="clear" w:color="auto" w:fill="FFFFFF" w:themeFill="background1"/>
            <w:noWrap/>
            <w:vAlign w:val="center"/>
            <w:hideMark/>
          </w:tcPr>
          <w:p w:rsidR="002A1630" w:rsidRPr="004A407C" w:rsidRDefault="002A1630" w:rsidP="005317EA">
            <w:pPr>
              <w:spacing w:after="0" w:line="240" w:lineRule="auto"/>
              <w:jc w:val="center"/>
              <w:rPr>
                <w:rFonts w:ascii="Tahoma" w:eastAsia="Times New Roman" w:hAnsi="Tahoma" w:cs="Tahoma"/>
                <w:bCs/>
                <w:sz w:val="20"/>
                <w:szCs w:val="20"/>
                <w:lang w:eastAsia="cs-CZ"/>
              </w:rPr>
            </w:pPr>
            <w:proofErr w:type="spellStart"/>
            <w:r w:rsidRPr="004A407C">
              <w:rPr>
                <w:rFonts w:ascii="Tahoma" w:eastAsia="Times New Roman" w:hAnsi="Tahoma" w:cs="Tahoma"/>
                <w:bCs/>
                <w:sz w:val="20"/>
                <w:szCs w:val="20"/>
                <w:lang w:eastAsia="cs-CZ"/>
              </w:rPr>
              <w:t>Poř</w:t>
            </w:r>
            <w:proofErr w:type="spellEnd"/>
            <w:r w:rsidRPr="004A407C">
              <w:rPr>
                <w:rFonts w:ascii="Tahoma" w:eastAsia="Times New Roman" w:hAnsi="Tahoma" w:cs="Tahoma"/>
                <w:bCs/>
                <w:sz w:val="20"/>
                <w:szCs w:val="20"/>
                <w:lang w:eastAsia="cs-CZ"/>
              </w:rPr>
              <w:t>.</w:t>
            </w:r>
          </w:p>
        </w:tc>
        <w:tc>
          <w:tcPr>
            <w:tcW w:w="5300" w:type="dxa"/>
            <w:shd w:val="clear" w:color="auto" w:fill="FFFFFF" w:themeFill="background1"/>
            <w:noWrap/>
            <w:vAlign w:val="center"/>
            <w:hideMark/>
          </w:tcPr>
          <w:p w:rsidR="002A1630" w:rsidRPr="004A407C" w:rsidRDefault="002A1630" w:rsidP="005317EA">
            <w:pPr>
              <w:spacing w:after="0" w:line="240" w:lineRule="auto"/>
              <w:jc w:val="center"/>
              <w:rPr>
                <w:rFonts w:ascii="Tahoma" w:eastAsia="Times New Roman" w:hAnsi="Tahoma" w:cs="Tahoma"/>
                <w:bCs/>
                <w:sz w:val="20"/>
                <w:szCs w:val="20"/>
                <w:lang w:eastAsia="cs-CZ"/>
              </w:rPr>
            </w:pPr>
            <w:r w:rsidRPr="004A407C">
              <w:rPr>
                <w:rFonts w:ascii="Tahoma" w:eastAsia="Times New Roman" w:hAnsi="Tahoma" w:cs="Tahoma"/>
                <w:bCs/>
                <w:sz w:val="20"/>
                <w:szCs w:val="20"/>
                <w:lang w:eastAsia="cs-CZ"/>
              </w:rPr>
              <w:t>Plnění</w:t>
            </w:r>
          </w:p>
        </w:tc>
        <w:tc>
          <w:tcPr>
            <w:tcW w:w="2212" w:type="dxa"/>
            <w:shd w:val="clear" w:color="auto" w:fill="FFFFFF" w:themeFill="background1"/>
            <w:noWrap/>
            <w:vAlign w:val="center"/>
            <w:hideMark/>
          </w:tcPr>
          <w:p w:rsidR="002A1630" w:rsidRPr="004A407C" w:rsidRDefault="002A1630" w:rsidP="005317EA">
            <w:pPr>
              <w:spacing w:after="0" w:line="240" w:lineRule="auto"/>
              <w:jc w:val="center"/>
              <w:rPr>
                <w:rFonts w:ascii="Tahoma" w:eastAsia="Times New Roman" w:hAnsi="Tahoma" w:cs="Tahoma"/>
                <w:bCs/>
                <w:sz w:val="20"/>
                <w:szCs w:val="20"/>
                <w:lang w:eastAsia="cs-CZ"/>
              </w:rPr>
            </w:pPr>
            <w:r w:rsidRPr="004A407C">
              <w:rPr>
                <w:rFonts w:ascii="Tahoma" w:eastAsia="Times New Roman" w:hAnsi="Tahoma" w:cs="Tahoma"/>
                <w:bCs/>
                <w:sz w:val="20"/>
                <w:szCs w:val="20"/>
                <w:lang w:eastAsia="cs-CZ"/>
              </w:rPr>
              <w:t>Cena v Kč bez DPH</w:t>
            </w:r>
          </w:p>
        </w:tc>
      </w:tr>
      <w:tr w:rsidR="002A1630" w:rsidRPr="00C86BDB" w:rsidTr="004A407C">
        <w:trPr>
          <w:trHeight w:val="288"/>
        </w:trPr>
        <w:tc>
          <w:tcPr>
            <w:tcW w:w="851" w:type="dxa"/>
            <w:shd w:val="clear" w:color="auto" w:fill="FFFFFF"/>
            <w:noWrap/>
            <w:vAlign w:val="center"/>
          </w:tcPr>
          <w:p w:rsidR="002A1630" w:rsidRPr="00E17AA7" w:rsidRDefault="002A1630" w:rsidP="004A407C">
            <w:pPr>
              <w:spacing w:after="0" w:line="240" w:lineRule="auto"/>
              <w:jc w:val="center"/>
              <w:rPr>
                <w:rFonts w:ascii="Tahoma" w:eastAsia="Times New Roman" w:hAnsi="Tahoma" w:cs="Tahoma"/>
                <w:b/>
                <w:bCs/>
                <w:color w:val="000000"/>
                <w:sz w:val="20"/>
                <w:szCs w:val="20"/>
                <w:lang w:eastAsia="cs-CZ"/>
              </w:rPr>
            </w:pPr>
            <w:r>
              <w:rPr>
                <w:rFonts w:ascii="Tahoma" w:eastAsia="Times New Roman" w:hAnsi="Tahoma" w:cs="Tahoma"/>
                <w:b/>
                <w:bCs/>
                <w:color w:val="000000"/>
                <w:sz w:val="20"/>
                <w:szCs w:val="20"/>
                <w:lang w:eastAsia="cs-CZ"/>
              </w:rPr>
              <w:t>1</w:t>
            </w:r>
          </w:p>
        </w:tc>
        <w:tc>
          <w:tcPr>
            <w:tcW w:w="5300" w:type="dxa"/>
            <w:shd w:val="clear" w:color="auto" w:fill="FFFFFF"/>
            <w:noWrap/>
            <w:vAlign w:val="center"/>
            <w:hideMark/>
          </w:tcPr>
          <w:p w:rsidR="002A1630" w:rsidRPr="00E17AA7" w:rsidRDefault="002A1630" w:rsidP="005317EA">
            <w:pPr>
              <w:spacing w:after="0" w:line="240" w:lineRule="auto"/>
              <w:jc w:val="both"/>
              <w:rPr>
                <w:rFonts w:ascii="Tahoma" w:eastAsia="Times New Roman" w:hAnsi="Tahoma" w:cs="Tahoma"/>
                <w:b/>
                <w:bCs/>
                <w:color w:val="000000"/>
                <w:sz w:val="20"/>
                <w:szCs w:val="20"/>
                <w:lang w:eastAsia="cs-CZ"/>
              </w:rPr>
            </w:pPr>
            <w:r w:rsidRPr="00E17AA7">
              <w:rPr>
                <w:rFonts w:ascii="Tahoma" w:eastAsia="Times New Roman" w:hAnsi="Tahoma" w:cs="Tahoma"/>
                <w:b/>
                <w:bCs/>
                <w:color w:val="000000"/>
                <w:sz w:val="20"/>
                <w:szCs w:val="20"/>
                <w:lang w:eastAsia="cs-CZ"/>
              </w:rPr>
              <w:t>Cena za Servisní podporu - SLA (cena za 4 roky)</w:t>
            </w:r>
          </w:p>
        </w:tc>
        <w:tc>
          <w:tcPr>
            <w:tcW w:w="2212" w:type="dxa"/>
            <w:shd w:val="clear" w:color="auto" w:fill="FFFFFF"/>
            <w:noWrap/>
            <w:vAlign w:val="center"/>
          </w:tcPr>
          <w:p w:rsidR="002A1630" w:rsidRPr="00E17AA7" w:rsidRDefault="002A1630" w:rsidP="00207D9D">
            <w:pPr>
              <w:spacing w:after="0" w:line="240" w:lineRule="auto"/>
              <w:rPr>
                <w:rFonts w:ascii="Tahoma" w:eastAsia="Times New Roman" w:hAnsi="Tahoma" w:cs="Tahoma"/>
                <w:b/>
                <w:bCs/>
                <w:color w:val="000000"/>
                <w:sz w:val="20"/>
                <w:szCs w:val="20"/>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 xml:space="preserve"> jako součet položek (</w:t>
            </w:r>
            <w:r w:rsidR="00A13D7F">
              <w:rPr>
                <w:rFonts w:ascii="Tahoma" w:eastAsia="Times New Roman" w:hAnsi="Tahoma" w:cs="Tahoma"/>
                <w:bCs/>
                <w:color w:val="000000"/>
                <w:sz w:val="20"/>
                <w:szCs w:val="20"/>
                <w:highlight w:val="green"/>
                <w:lang w:eastAsia="cs-CZ"/>
              </w:rPr>
              <w:t>(</w:t>
            </w:r>
            <w:r w:rsidRPr="00E17AA7">
              <w:rPr>
                <w:rFonts w:ascii="Tahoma" w:eastAsia="Times New Roman" w:hAnsi="Tahoma" w:cs="Tahoma"/>
                <w:bCs/>
                <w:color w:val="000000"/>
                <w:sz w:val="20"/>
                <w:szCs w:val="20"/>
                <w:highlight w:val="green"/>
                <w:lang w:eastAsia="cs-CZ"/>
              </w:rPr>
              <w:t>(1.1 až 1.</w:t>
            </w:r>
            <w:r w:rsidR="00207D9D">
              <w:rPr>
                <w:rFonts w:ascii="Tahoma" w:eastAsia="Times New Roman" w:hAnsi="Tahoma" w:cs="Tahoma"/>
                <w:bCs/>
                <w:color w:val="000000"/>
                <w:sz w:val="20"/>
                <w:szCs w:val="20"/>
                <w:highlight w:val="green"/>
                <w:lang w:eastAsia="cs-CZ"/>
              </w:rPr>
              <w:t>10</w:t>
            </w:r>
            <w:r w:rsidRPr="00E17AA7">
              <w:rPr>
                <w:rFonts w:ascii="Tahoma" w:eastAsia="Times New Roman" w:hAnsi="Tahoma" w:cs="Tahoma"/>
                <w:bCs/>
                <w:color w:val="000000"/>
                <w:sz w:val="20"/>
                <w:szCs w:val="20"/>
                <w:highlight w:val="green"/>
                <w:lang w:eastAsia="cs-CZ"/>
              </w:rPr>
              <w:t>)*</w:t>
            </w:r>
            <w:r w:rsidRPr="00735ADD">
              <w:rPr>
                <w:rFonts w:ascii="Tahoma" w:eastAsia="Times New Roman" w:hAnsi="Tahoma" w:cs="Tahoma"/>
                <w:b/>
                <w:bCs/>
                <w:color w:val="000000"/>
                <w:sz w:val="20"/>
                <w:szCs w:val="20"/>
                <w:highlight w:val="green"/>
                <w:lang w:eastAsia="cs-CZ"/>
              </w:rPr>
              <w:t>12</w:t>
            </w:r>
            <w:r w:rsidRPr="00E17AA7">
              <w:rPr>
                <w:rFonts w:ascii="Tahoma" w:eastAsia="Times New Roman" w:hAnsi="Tahoma" w:cs="Tahoma"/>
                <w:bCs/>
                <w:color w:val="000000"/>
                <w:sz w:val="20"/>
                <w:szCs w:val="20"/>
                <w:highlight w:val="green"/>
                <w:lang w:eastAsia="cs-CZ"/>
              </w:rPr>
              <w:t>)*</w:t>
            </w:r>
            <w:r w:rsidRPr="00735ADD">
              <w:rPr>
                <w:rFonts w:ascii="Tahoma" w:eastAsia="Times New Roman" w:hAnsi="Tahoma" w:cs="Tahoma"/>
                <w:b/>
                <w:bCs/>
                <w:color w:val="000000"/>
                <w:sz w:val="20"/>
                <w:szCs w:val="20"/>
                <w:highlight w:val="green"/>
                <w:lang w:eastAsia="cs-CZ"/>
              </w:rPr>
              <w:t>4</w:t>
            </w:r>
            <w:r w:rsidR="00A13D7F" w:rsidRPr="00A13D7F">
              <w:rPr>
                <w:rFonts w:ascii="Tahoma" w:eastAsia="Times New Roman" w:hAnsi="Tahoma" w:cs="Tahoma"/>
                <w:bCs/>
                <w:color w:val="000000"/>
                <w:sz w:val="20"/>
                <w:szCs w:val="20"/>
                <w:highlight w:val="green"/>
                <w:lang w:eastAsia="cs-CZ"/>
              </w:rPr>
              <w:t>)</w:t>
            </w:r>
            <w:r w:rsidRPr="00E17AA7">
              <w:rPr>
                <w:rFonts w:ascii="Tahoma" w:eastAsia="Times New Roman" w:hAnsi="Tahoma" w:cs="Tahoma"/>
                <w:bCs/>
                <w:color w:val="000000"/>
                <w:sz w:val="20"/>
                <w:szCs w:val="20"/>
                <w:highlight w:val="green"/>
                <w:lang w:eastAsia="cs-CZ"/>
              </w:rPr>
              <w:t>&gt;</w:t>
            </w:r>
          </w:p>
        </w:tc>
      </w:tr>
      <w:tr w:rsidR="002A1630" w:rsidRPr="00C86BDB" w:rsidTr="004A407C">
        <w:trPr>
          <w:trHeight w:val="288"/>
        </w:trPr>
        <w:tc>
          <w:tcPr>
            <w:tcW w:w="851" w:type="dxa"/>
            <w:shd w:val="clear" w:color="auto" w:fill="FFFFFF"/>
            <w:noWrap/>
            <w:vAlign w:val="center"/>
          </w:tcPr>
          <w:p w:rsidR="002A1630" w:rsidRPr="00E17AA7" w:rsidRDefault="002A1630" w:rsidP="004A407C">
            <w:pPr>
              <w:spacing w:after="0" w:line="240" w:lineRule="auto"/>
              <w:jc w:val="center"/>
              <w:rPr>
                <w:rFonts w:ascii="Tahoma" w:eastAsia="Times New Roman" w:hAnsi="Tahoma" w:cs="Tahoma"/>
                <w:i/>
                <w:iCs/>
                <w:color w:val="000000"/>
                <w:sz w:val="20"/>
                <w:szCs w:val="20"/>
                <w:lang w:eastAsia="cs-CZ"/>
              </w:rPr>
            </w:pPr>
            <w:r>
              <w:rPr>
                <w:rFonts w:ascii="Tahoma" w:eastAsia="Times New Roman" w:hAnsi="Tahoma" w:cs="Tahoma"/>
                <w:i/>
                <w:iCs/>
                <w:color w:val="000000"/>
                <w:sz w:val="20"/>
                <w:szCs w:val="20"/>
                <w:lang w:eastAsia="cs-CZ"/>
              </w:rPr>
              <w:t>1.1</w:t>
            </w:r>
          </w:p>
        </w:tc>
        <w:tc>
          <w:tcPr>
            <w:tcW w:w="5300" w:type="dxa"/>
            <w:shd w:val="clear" w:color="auto" w:fill="FFFFFF"/>
            <w:noWrap/>
            <w:vAlign w:val="center"/>
          </w:tcPr>
          <w:p w:rsidR="002A1630" w:rsidRPr="00E17AA7" w:rsidRDefault="002A1630" w:rsidP="005317EA">
            <w:pPr>
              <w:spacing w:after="0" w:line="240" w:lineRule="auto"/>
              <w:jc w:val="both"/>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 xml:space="preserve">Cena za měsíc - Pohotovost k zásahu v pracovní dny typu Normální zásah </w:t>
            </w:r>
          </w:p>
        </w:tc>
        <w:tc>
          <w:tcPr>
            <w:tcW w:w="2212" w:type="dxa"/>
            <w:shd w:val="clear" w:color="auto" w:fill="FFFFFF"/>
            <w:noWrap/>
            <w:vAlign w:val="center"/>
          </w:tcPr>
          <w:p w:rsidR="002A1630" w:rsidRPr="00E17AA7" w:rsidRDefault="002A1630" w:rsidP="005317EA">
            <w:pPr>
              <w:spacing w:after="0" w:line="240" w:lineRule="auto"/>
              <w:rPr>
                <w:rFonts w:ascii="Tahoma" w:eastAsia="Times New Roman" w:hAnsi="Tahoma" w:cs="Tahoma"/>
                <w:i/>
                <w:iCs/>
                <w:color w:val="000000"/>
                <w:sz w:val="20"/>
                <w:szCs w:val="20"/>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2A1630" w:rsidRPr="00C86BDB" w:rsidTr="004A407C">
        <w:trPr>
          <w:trHeight w:val="288"/>
        </w:trPr>
        <w:tc>
          <w:tcPr>
            <w:tcW w:w="851" w:type="dxa"/>
            <w:shd w:val="clear" w:color="auto" w:fill="auto"/>
            <w:noWrap/>
            <w:vAlign w:val="center"/>
          </w:tcPr>
          <w:p w:rsidR="002A1630" w:rsidRPr="00E17AA7" w:rsidRDefault="002A1630" w:rsidP="004A407C">
            <w:pPr>
              <w:spacing w:after="0" w:line="240" w:lineRule="auto"/>
              <w:jc w:val="center"/>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1.2</w:t>
            </w:r>
          </w:p>
        </w:tc>
        <w:tc>
          <w:tcPr>
            <w:tcW w:w="5300" w:type="dxa"/>
            <w:shd w:val="clear" w:color="auto" w:fill="auto"/>
            <w:noWrap/>
            <w:vAlign w:val="center"/>
          </w:tcPr>
          <w:p w:rsidR="002A1630" w:rsidRPr="00E17AA7" w:rsidRDefault="002A1630" w:rsidP="005317EA">
            <w:pPr>
              <w:spacing w:after="0" w:line="240" w:lineRule="auto"/>
              <w:jc w:val="both"/>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Cena za měsíc - Pohotovost k zásahu v pracovní dny typu Havarijní zásah</w:t>
            </w:r>
          </w:p>
        </w:tc>
        <w:tc>
          <w:tcPr>
            <w:tcW w:w="2212" w:type="dxa"/>
            <w:shd w:val="clear" w:color="auto" w:fill="auto"/>
            <w:noWrap/>
            <w:vAlign w:val="center"/>
          </w:tcPr>
          <w:p w:rsidR="002A1630" w:rsidRPr="00E17AA7" w:rsidRDefault="002A1630" w:rsidP="005317EA">
            <w:pPr>
              <w:spacing w:after="0" w:line="240" w:lineRule="auto"/>
              <w:rPr>
                <w:rFonts w:ascii="Tahoma" w:eastAsia="Times New Roman" w:hAnsi="Tahoma" w:cs="Tahoma"/>
                <w:i/>
                <w:iCs/>
                <w:color w:val="000000"/>
                <w:sz w:val="20"/>
                <w:szCs w:val="20"/>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2A1630" w:rsidRPr="00C86BDB" w:rsidTr="004A407C">
        <w:trPr>
          <w:trHeight w:val="288"/>
        </w:trPr>
        <w:tc>
          <w:tcPr>
            <w:tcW w:w="851" w:type="dxa"/>
            <w:shd w:val="clear" w:color="auto" w:fill="FFFFFF"/>
            <w:noWrap/>
            <w:vAlign w:val="center"/>
          </w:tcPr>
          <w:p w:rsidR="002A1630" w:rsidRPr="00E17AA7" w:rsidRDefault="002A1630" w:rsidP="004A407C">
            <w:pPr>
              <w:spacing w:after="0" w:line="240" w:lineRule="auto"/>
              <w:jc w:val="center"/>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1.3</w:t>
            </w:r>
          </w:p>
        </w:tc>
        <w:tc>
          <w:tcPr>
            <w:tcW w:w="5300" w:type="dxa"/>
            <w:shd w:val="clear" w:color="auto" w:fill="FFFFFF"/>
            <w:noWrap/>
            <w:vAlign w:val="center"/>
          </w:tcPr>
          <w:p w:rsidR="002A1630" w:rsidRPr="00E17AA7" w:rsidRDefault="002A1630" w:rsidP="005317EA">
            <w:pPr>
              <w:spacing w:after="0" w:line="240" w:lineRule="auto"/>
              <w:jc w:val="both"/>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Cena za měsíc - Pohotovost k zásahu o svátcích a dnech pracovního klidu bez ohledu na typ zásahu</w:t>
            </w:r>
          </w:p>
        </w:tc>
        <w:tc>
          <w:tcPr>
            <w:tcW w:w="2212" w:type="dxa"/>
            <w:shd w:val="clear" w:color="auto" w:fill="FFFFFF"/>
            <w:noWrap/>
            <w:vAlign w:val="center"/>
          </w:tcPr>
          <w:p w:rsidR="002A1630" w:rsidRPr="00E17AA7" w:rsidRDefault="002A1630" w:rsidP="005317EA">
            <w:pPr>
              <w:spacing w:after="0" w:line="240" w:lineRule="auto"/>
              <w:rPr>
                <w:rFonts w:ascii="Tahoma" w:eastAsia="Times New Roman" w:hAnsi="Tahoma" w:cs="Tahoma"/>
                <w:i/>
                <w:iCs/>
                <w:color w:val="000000"/>
                <w:sz w:val="20"/>
                <w:szCs w:val="20"/>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2A1630" w:rsidRPr="00C86BDB" w:rsidTr="004A407C">
        <w:trPr>
          <w:trHeight w:val="288"/>
        </w:trPr>
        <w:tc>
          <w:tcPr>
            <w:tcW w:w="851" w:type="dxa"/>
            <w:shd w:val="clear" w:color="auto" w:fill="auto"/>
            <w:noWrap/>
            <w:vAlign w:val="center"/>
          </w:tcPr>
          <w:p w:rsidR="002A1630" w:rsidRPr="00E17AA7" w:rsidRDefault="002A1630" w:rsidP="004A407C">
            <w:pPr>
              <w:spacing w:after="0" w:line="240" w:lineRule="auto"/>
              <w:jc w:val="center"/>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1.4</w:t>
            </w:r>
          </w:p>
        </w:tc>
        <w:tc>
          <w:tcPr>
            <w:tcW w:w="5300" w:type="dxa"/>
            <w:shd w:val="clear" w:color="auto" w:fill="auto"/>
            <w:noWrap/>
            <w:vAlign w:val="center"/>
          </w:tcPr>
          <w:p w:rsidR="002A1630" w:rsidRPr="00E17AA7" w:rsidRDefault="002A1630" w:rsidP="005317EA">
            <w:pPr>
              <w:spacing w:after="0" w:line="240" w:lineRule="auto"/>
              <w:jc w:val="both"/>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Cena za měsíc - Pohotovost k zásahu v pracovní dny mimo pracovní dobu</w:t>
            </w:r>
          </w:p>
        </w:tc>
        <w:tc>
          <w:tcPr>
            <w:tcW w:w="2212" w:type="dxa"/>
            <w:shd w:val="clear" w:color="auto" w:fill="auto"/>
            <w:noWrap/>
            <w:vAlign w:val="center"/>
          </w:tcPr>
          <w:p w:rsidR="002A1630" w:rsidRPr="00E17AA7" w:rsidRDefault="002A1630" w:rsidP="005317EA">
            <w:pPr>
              <w:spacing w:after="0" w:line="240" w:lineRule="auto"/>
              <w:rPr>
                <w:rFonts w:ascii="Tahoma" w:eastAsia="Times New Roman" w:hAnsi="Tahoma" w:cs="Tahoma"/>
                <w:i/>
                <w:iCs/>
                <w:color w:val="000000"/>
                <w:sz w:val="20"/>
                <w:szCs w:val="20"/>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2A1630" w:rsidRPr="00C86BDB" w:rsidTr="004A407C">
        <w:trPr>
          <w:trHeight w:val="288"/>
        </w:trPr>
        <w:tc>
          <w:tcPr>
            <w:tcW w:w="851" w:type="dxa"/>
            <w:shd w:val="clear" w:color="auto" w:fill="FFFFFF"/>
            <w:noWrap/>
            <w:vAlign w:val="center"/>
          </w:tcPr>
          <w:p w:rsidR="002A1630" w:rsidRPr="00E17AA7" w:rsidRDefault="002A1630" w:rsidP="004A407C">
            <w:pPr>
              <w:spacing w:after="0" w:line="240" w:lineRule="auto"/>
              <w:jc w:val="center"/>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1.5</w:t>
            </w:r>
          </w:p>
        </w:tc>
        <w:tc>
          <w:tcPr>
            <w:tcW w:w="5300" w:type="dxa"/>
            <w:shd w:val="clear" w:color="auto" w:fill="FFFFFF"/>
            <w:noWrap/>
            <w:vAlign w:val="center"/>
          </w:tcPr>
          <w:p w:rsidR="002A1630" w:rsidRPr="00E17AA7" w:rsidRDefault="002A1630" w:rsidP="005317EA">
            <w:pPr>
              <w:spacing w:after="0" w:line="240" w:lineRule="auto"/>
              <w:jc w:val="both"/>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Cena za měsíc - Profylaktická kontrola</w:t>
            </w:r>
          </w:p>
        </w:tc>
        <w:tc>
          <w:tcPr>
            <w:tcW w:w="2212" w:type="dxa"/>
            <w:shd w:val="clear" w:color="auto" w:fill="FFFFFF"/>
            <w:noWrap/>
            <w:vAlign w:val="center"/>
          </w:tcPr>
          <w:p w:rsidR="002A1630" w:rsidRPr="00E17AA7" w:rsidRDefault="002A1630" w:rsidP="005317EA">
            <w:pPr>
              <w:spacing w:after="0" w:line="240" w:lineRule="auto"/>
              <w:rPr>
                <w:rFonts w:ascii="Tahoma" w:eastAsia="Times New Roman" w:hAnsi="Tahoma" w:cs="Tahoma"/>
                <w:i/>
                <w:iCs/>
                <w:color w:val="000000"/>
                <w:sz w:val="20"/>
                <w:szCs w:val="20"/>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2A1630" w:rsidRPr="00C86BDB" w:rsidTr="004A407C">
        <w:trPr>
          <w:trHeight w:val="288"/>
        </w:trPr>
        <w:tc>
          <w:tcPr>
            <w:tcW w:w="851" w:type="dxa"/>
            <w:shd w:val="clear" w:color="auto" w:fill="auto"/>
            <w:noWrap/>
            <w:vAlign w:val="center"/>
          </w:tcPr>
          <w:p w:rsidR="002A1630" w:rsidRPr="00E17AA7" w:rsidRDefault="002A1630" w:rsidP="004A407C">
            <w:pPr>
              <w:spacing w:after="0" w:line="240" w:lineRule="auto"/>
              <w:jc w:val="center"/>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1.6</w:t>
            </w:r>
          </w:p>
        </w:tc>
        <w:tc>
          <w:tcPr>
            <w:tcW w:w="5300" w:type="dxa"/>
            <w:shd w:val="clear" w:color="auto" w:fill="auto"/>
            <w:noWrap/>
            <w:vAlign w:val="center"/>
          </w:tcPr>
          <w:p w:rsidR="002A1630" w:rsidRPr="00E17AA7" w:rsidRDefault="002A1630" w:rsidP="005317EA">
            <w:pPr>
              <w:spacing w:after="0" w:line="240" w:lineRule="auto"/>
              <w:jc w:val="both"/>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Cena za měsíc - Monitoring</w:t>
            </w:r>
          </w:p>
        </w:tc>
        <w:tc>
          <w:tcPr>
            <w:tcW w:w="2212" w:type="dxa"/>
            <w:shd w:val="clear" w:color="auto" w:fill="auto"/>
            <w:noWrap/>
            <w:vAlign w:val="center"/>
          </w:tcPr>
          <w:p w:rsidR="002A1630" w:rsidRPr="00E17AA7" w:rsidRDefault="002A1630" w:rsidP="005317EA">
            <w:pPr>
              <w:spacing w:after="0" w:line="240" w:lineRule="auto"/>
              <w:rPr>
                <w:rFonts w:ascii="Tahoma" w:eastAsia="Times New Roman" w:hAnsi="Tahoma" w:cs="Tahoma"/>
                <w:i/>
                <w:iCs/>
                <w:color w:val="000000"/>
                <w:sz w:val="20"/>
                <w:szCs w:val="20"/>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2A1630" w:rsidRPr="00C86BDB" w:rsidTr="004A407C">
        <w:trPr>
          <w:trHeight w:val="288"/>
        </w:trPr>
        <w:tc>
          <w:tcPr>
            <w:tcW w:w="851" w:type="dxa"/>
            <w:shd w:val="clear" w:color="auto" w:fill="FFFFFF"/>
            <w:noWrap/>
            <w:vAlign w:val="center"/>
          </w:tcPr>
          <w:p w:rsidR="002A1630" w:rsidRPr="00E17AA7" w:rsidRDefault="002A1630" w:rsidP="004A407C">
            <w:pPr>
              <w:spacing w:after="0" w:line="240" w:lineRule="auto"/>
              <w:jc w:val="center"/>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1.7</w:t>
            </w:r>
          </w:p>
        </w:tc>
        <w:tc>
          <w:tcPr>
            <w:tcW w:w="5300" w:type="dxa"/>
            <w:shd w:val="clear" w:color="auto" w:fill="FFFFFF"/>
            <w:noWrap/>
            <w:vAlign w:val="center"/>
          </w:tcPr>
          <w:p w:rsidR="002A1630" w:rsidRPr="00E17AA7" w:rsidRDefault="002A1630" w:rsidP="005317EA">
            <w:pPr>
              <w:spacing w:after="0" w:line="240" w:lineRule="auto"/>
              <w:jc w:val="both"/>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Cena za měsíc - Účast na kontrolních dnech a jednáních</w:t>
            </w:r>
          </w:p>
        </w:tc>
        <w:tc>
          <w:tcPr>
            <w:tcW w:w="2212" w:type="dxa"/>
            <w:shd w:val="clear" w:color="auto" w:fill="FFFFFF"/>
            <w:noWrap/>
            <w:vAlign w:val="center"/>
          </w:tcPr>
          <w:p w:rsidR="002A1630" w:rsidRPr="00E17AA7" w:rsidRDefault="002A1630" w:rsidP="005317EA">
            <w:pPr>
              <w:spacing w:after="0" w:line="240" w:lineRule="auto"/>
              <w:rPr>
                <w:rFonts w:ascii="Tahoma" w:eastAsia="Times New Roman" w:hAnsi="Tahoma" w:cs="Tahoma"/>
                <w:i/>
                <w:iCs/>
                <w:color w:val="000000"/>
                <w:sz w:val="20"/>
                <w:szCs w:val="20"/>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2A1630" w:rsidRPr="00C86BDB" w:rsidTr="004A407C">
        <w:trPr>
          <w:trHeight w:val="288"/>
        </w:trPr>
        <w:tc>
          <w:tcPr>
            <w:tcW w:w="851" w:type="dxa"/>
            <w:shd w:val="clear" w:color="auto" w:fill="auto"/>
            <w:noWrap/>
            <w:vAlign w:val="center"/>
          </w:tcPr>
          <w:p w:rsidR="002A1630" w:rsidRPr="00E17AA7" w:rsidRDefault="002A1630" w:rsidP="004A407C">
            <w:pPr>
              <w:spacing w:after="0" w:line="240" w:lineRule="auto"/>
              <w:jc w:val="center"/>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1.8</w:t>
            </w:r>
          </w:p>
        </w:tc>
        <w:tc>
          <w:tcPr>
            <w:tcW w:w="5300" w:type="dxa"/>
            <w:shd w:val="clear" w:color="auto" w:fill="auto"/>
            <w:noWrap/>
            <w:vAlign w:val="center"/>
          </w:tcPr>
          <w:p w:rsidR="002A1630" w:rsidRPr="00E17AA7" w:rsidRDefault="002A1630" w:rsidP="005317EA">
            <w:pPr>
              <w:spacing w:after="0" w:line="240" w:lineRule="auto"/>
              <w:jc w:val="both"/>
              <w:rPr>
                <w:rFonts w:ascii="Tahoma" w:eastAsia="Times New Roman" w:hAnsi="Tahoma" w:cs="Tahoma"/>
                <w:i/>
                <w:iCs/>
                <w:color w:val="000000"/>
                <w:sz w:val="20"/>
                <w:szCs w:val="20"/>
                <w:lang w:eastAsia="cs-CZ"/>
              </w:rPr>
            </w:pPr>
            <w:r w:rsidRPr="00E17AA7">
              <w:rPr>
                <w:rFonts w:ascii="Tahoma" w:eastAsia="Times New Roman" w:hAnsi="Tahoma" w:cs="Tahoma"/>
                <w:i/>
                <w:iCs/>
                <w:color w:val="000000"/>
                <w:sz w:val="20"/>
                <w:szCs w:val="20"/>
                <w:lang w:eastAsia="cs-CZ"/>
              </w:rPr>
              <w:t>Cena za měsíc - Servisní podpora na vyžádání</w:t>
            </w:r>
          </w:p>
        </w:tc>
        <w:tc>
          <w:tcPr>
            <w:tcW w:w="2212" w:type="dxa"/>
            <w:shd w:val="clear" w:color="auto" w:fill="auto"/>
            <w:noWrap/>
            <w:vAlign w:val="center"/>
          </w:tcPr>
          <w:p w:rsidR="002A1630" w:rsidRPr="00E17AA7" w:rsidRDefault="002A1630" w:rsidP="005317EA">
            <w:pPr>
              <w:spacing w:after="0" w:line="240" w:lineRule="auto"/>
              <w:rPr>
                <w:rFonts w:ascii="Tahoma" w:eastAsia="Times New Roman" w:hAnsi="Tahoma" w:cs="Tahoma"/>
                <w:i/>
                <w:iCs/>
                <w:color w:val="000000"/>
                <w:sz w:val="20"/>
                <w:szCs w:val="20"/>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2A1630" w:rsidRPr="00C86BDB" w:rsidTr="004A407C">
        <w:trPr>
          <w:trHeight w:val="288"/>
        </w:trPr>
        <w:tc>
          <w:tcPr>
            <w:tcW w:w="851" w:type="dxa"/>
            <w:shd w:val="clear" w:color="auto" w:fill="auto"/>
            <w:noWrap/>
            <w:vAlign w:val="center"/>
          </w:tcPr>
          <w:p w:rsidR="002A1630" w:rsidRPr="00E17AA7" w:rsidRDefault="002A1630" w:rsidP="004A407C">
            <w:pPr>
              <w:spacing w:after="0" w:line="240" w:lineRule="auto"/>
              <w:jc w:val="center"/>
              <w:rPr>
                <w:rFonts w:ascii="Tahoma" w:eastAsia="Times New Roman" w:hAnsi="Tahoma" w:cs="Tahoma"/>
                <w:i/>
                <w:iCs/>
                <w:color w:val="000000"/>
                <w:sz w:val="20"/>
                <w:szCs w:val="20"/>
                <w:lang w:eastAsia="cs-CZ"/>
              </w:rPr>
            </w:pPr>
            <w:r>
              <w:rPr>
                <w:rFonts w:ascii="Tahoma" w:eastAsia="Times New Roman" w:hAnsi="Tahoma" w:cs="Tahoma"/>
                <w:i/>
                <w:iCs/>
                <w:color w:val="000000"/>
                <w:sz w:val="20"/>
                <w:szCs w:val="20"/>
                <w:lang w:eastAsia="cs-CZ"/>
              </w:rPr>
              <w:t>1.9</w:t>
            </w:r>
          </w:p>
        </w:tc>
        <w:tc>
          <w:tcPr>
            <w:tcW w:w="5300" w:type="dxa"/>
            <w:shd w:val="clear" w:color="auto" w:fill="auto"/>
            <w:noWrap/>
            <w:vAlign w:val="center"/>
          </w:tcPr>
          <w:p w:rsidR="002A1630" w:rsidRPr="00E17AA7" w:rsidRDefault="002A1630" w:rsidP="005317EA">
            <w:pPr>
              <w:spacing w:after="0" w:line="240" w:lineRule="auto"/>
              <w:jc w:val="both"/>
              <w:rPr>
                <w:rFonts w:ascii="Tahoma" w:eastAsia="Times New Roman" w:hAnsi="Tahoma" w:cs="Tahoma"/>
                <w:i/>
                <w:iCs/>
                <w:color w:val="000000"/>
                <w:sz w:val="20"/>
                <w:szCs w:val="20"/>
                <w:lang w:eastAsia="cs-CZ"/>
              </w:rPr>
            </w:pPr>
            <w:r>
              <w:rPr>
                <w:rFonts w:ascii="Tahoma" w:eastAsia="Times New Roman" w:hAnsi="Tahoma" w:cs="Tahoma"/>
                <w:i/>
                <w:iCs/>
                <w:color w:val="000000"/>
                <w:sz w:val="20"/>
                <w:szCs w:val="20"/>
                <w:lang w:eastAsia="cs-CZ"/>
              </w:rPr>
              <w:t>Cena za měsíc – Penetrační testy</w:t>
            </w:r>
          </w:p>
        </w:tc>
        <w:tc>
          <w:tcPr>
            <w:tcW w:w="2212" w:type="dxa"/>
            <w:shd w:val="clear" w:color="auto" w:fill="auto"/>
            <w:noWrap/>
            <w:vAlign w:val="center"/>
          </w:tcPr>
          <w:p w:rsidR="002A1630" w:rsidRPr="00E17AA7" w:rsidRDefault="002A1630" w:rsidP="005317EA">
            <w:pPr>
              <w:spacing w:after="0" w:line="240" w:lineRule="auto"/>
              <w:rPr>
                <w:rFonts w:ascii="Tahoma" w:eastAsia="Times New Roman" w:hAnsi="Tahoma" w:cs="Tahoma"/>
                <w:bCs/>
                <w:color w:val="000000"/>
                <w:sz w:val="20"/>
                <w:szCs w:val="20"/>
                <w:highlight w:val="green"/>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4E2A26" w:rsidRPr="00C86BDB" w:rsidTr="004A407C">
        <w:trPr>
          <w:trHeight w:val="288"/>
        </w:trPr>
        <w:tc>
          <w:tcPr>
            <w:tcW w:w="851" w:type="dxa"/>
            <w:shd w:val="clear" w:color="auto" w:fill="auto"/>
            <w:noWrap/>
            <w:vAlign w:val="center"/>
          </w:tcPr>
          <w:p w:rsidR="004E2A26" w:rsidRDefault="004E2A26" w:rsidP="004A407C">
            <w:pPr>
              <w:spacing w:after="0" w:line="240" w:lineRule="auto"/>
              <w:jc w:val="center"/>
              <w:rPr>
                <w:rFonts w:ascii="Tahoma" w:eastAsia="Times New Roman" w:hAnsi="Tahoma" w:cs="Tahoma"/>
                <w:i/>
                <w:iCs/>
                <w:color w:val="000000"/>
                <w:sz w:val="20"/>
                <w:szCs w:val="20"/>
                <w:lang w:eastAsia="cs-CZ"/>
              </w:rPr>
            </w:pPr>
            <w:r>
              <w:rPr>
                <w:rFonts w:ascii="Tahoma" w:eastAsia="Times New Roman" w:hAnsi="Tahoma" w:cs="Tahoma"/>
                <w:i/>
                <w:iCs/>
                <w:color w:val="000000"/>
                <w:sz w:val="20"/>
                <w:szCs w:val="20"/>
                <w:lang w:eastAsia="cs-CZ"/>
              </w:rPr>
              <w:t>1.10</w:t>
            </w:r>
          </w:p>
        </w:tc>
        <w:tc>
          <w:tcPr>
            <w:tcW w:w="5300" w:type="dxa"/>
            <w:shd w:val="clear" w:color="auto" w:fill="auto"/>
            <w:noWrap/>
            <w:vAlign w:val="center"/>
          </w:tcPr>
          <w:p w:rsidR="004E2A26" w:rsidRDefault="004E2A26" w:rsidP="005317EA">
            <w:pPr>
              <w:spacing w:after="0" w:line="240" w:lineRule="auto"/>
              <w:jc w:val="both"/>
              <w:rPr>
                <w:rFonts w:ascii="Tahoma" w:eastAsia="Times New Roman" w:hAnsi="Tahoma" w:cs="Tahoma"/>
                <w:i/>
                <w:iCs/>
                <w:color w:val="000000"/>
                <w:sz w:val="20"/>
                <w:szCs w:val="20"/>
                <w:lang w:eastAsia="cs-CZ"/>
              </w:rPr>
            </w:pPr>
            <w:r>
              <w:rPr>
                <w:rFonts w:ascii="Tahoma" w:eastAsia="Times New Roman" w:hAnsi="Tahoma" w:cs="Tahoma"/>
                <w:i/>
                <w:iCs/>
                <w:color w:val="000000"/>
                <w:sz w:val="20"/>
                <w:szCs w:val="20"/>
                <w:lang w:eastAsia="cs-CZ"/>
              </w:rPr>
              <w:t xml:space="preserve">Cena za měsíc - </w:t>
            </w:r>
            <w:r w:rsidRPr="004E2A26">
              <w:rPr>
                <w:rFonts w:ascii="Tahoma" w:eastAsia="Times New Roman" w:hAnsi="Tahoma" w:cs="Tahoma"/>
                <w:i/>
                <w:iCs/>
                <w:color w:val="000000"/>
                <w:sz w:val="20"/>
                <w:szCs w:val="20"/>
                <w:lang w:eastAsia="cs-CZ"/>
              </w:rPr>
              <w:t>Sledování legislativních změn</w:t>
            </w:r>
          </w:p>
        </w:tc>
        <w:tc>
          <w:tcPr>
            <w:tcW w:w="2212" w:type="dxa"/>
            <w:shd w:val="clear" w:color="auto" w:fill="auto"/>
            <w:noWrap/>
            <w:vAlign w:val="center"/>
          </w:tcPr>
          <w:p w:rsidR="004E2A26" w:rsidRPr="00E17AA7" w:rsidRDefault="004E2A26" w:rsidP="005317EA">
            <w:pPr>
              <w:spacing w:after="0" w:line="240" w:lineRule="auto"/>
              <w:rPr>
                <w:rFonts w:ascii="Tahoma" w:eastAsia="Times New Roman" w:hAnsi="Tahoma" w:cs="Tahoma"/>
                <w:bCs/>
                <w:color w:val="000000"/>
                <w:sz w:val="20"/>
                <w:szCs w:val="20"/>
                <w:highlight w:val="green"/>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2A1630" w:rsidRPr="00C86BDB" w:rsidTr="00524264">
        <w:trPr>
          <w:trHeight w:val="288"/>
        </w:trPr>
        <w:tc>
          <w:tcPr>
            <w:tcW w:w="851" w:type="dxa"/>
            <w:tcBorders>
              <w:bottom w:val="single" w:sz="4" w:space="0" w:color="auto"/>
            </w:tcBorders>
            <w:shd w:val="clear" w:color="auto" w:fill="FFFFFF"/>
            <w:noWrap/>
            <w:vAlign w:val="center"/>
          </w:tcPr>
          <w:p w:rsidR="002A1630" w:rsidRPr="00E17AA7" w:rsidRDefault="002A1630" w:rsidP="004A407C">
            <w:pPr>
              <w:spacing w:after="0" w:line="240" w:lineRule="auto"/>
              <w:jc w:val="center"/>
              <w:rPr>
                <w:rFonts w:ascii="Tahoma" w:eastAsia="Times New Roman" w:hAnsi="Tahoma" w:cs="Tahoma"/>
                <w:b/>
                <w:bCs/>
                <w:color w:val="000000"/>
                <w:sz w:val="20"/>
                <w:szCs w:val="20"/>
                <w:lang w:eastAsia="cs-CZ"/>
              </w:rPr>
            </w:pPr>
            <w:r>
              <w:rPr>
                <w:rFonts w:ascii="Tahoma" w:eastAsia="Times New Roman" w:hAnsi="Tahoma" w:cs="Tahoma"/>
                <w:b/>
                <w:bCs/>
                <w:color w:val="000000"/>
                <w:sz w:val="20"/>
                <w:szCs w:val="20"/>
                <w:lang w:eastAsia="cs-CZ"/>
              </w:rPr>
              <w:t>2</w:t>
            </w:r>
          </w:p>
        </w:tc>
        <w:tc>
          <w:tcPr>
            <w:tcW w:w="5300" w:type="dxa"/>
            <w:tcBorders>
              <w:bottom w:val="single" w:sz="4" w:space="0" w:color="auto"/>
            </w:tcBorders>
            <w:shd w:val="clear" w:color="auto" w:fill="FFFFFF"/>
            <w:noWrap/>
            <w:vAlign w:val="center"/>
          </w:tcPr>
          <w:p w:rsidR="002A1630" w:rsidRPr="00E17AA7" w:rsidRDefault="002A1630" w:rsidP="005317EA">
            <w:pPr>
              <w:spacing w:after="0" w:line="240" w:lineRule="auto"/>
              <w:jc w:val="both"/>
              <w:rPr>
                <w:rFonts w:ascii="Tahoma" w:eastAsia="Times New Roman" w:hAnsi="Tahoma" w:cs="Tahoma"/>
                <w:b/>
                <w:bCs/>
                <w:color w:val="000000"/>
                <w:sz w:val="20"/>
                <w:szCs w:val="20"/>
                <w:lang w:eastAsia="cs-CZ"/>
              </w:rPr>
            </w:pPr>
            <w:r w:rsidRPr="00E17AA7">
              <w:rPr>
                <w:rFonts w:ascii="Tahoma" w:eastAsia="Times New Roman" w:hAnsi="Tahoma" w:cs="Tahoma"/>
                <w:b/>
                <w:bCs/>
                <w:color w:val="000000"/>
                <w:sz w:val="20"/>
                <w:szCs w:val="20"/>
                <w:lang w:eastAsia="cs-CZ"/>
              </w:rPr>
              <w:t>Cena za rozvoj a údržbu ASW (cena za 4 roky)</w:t>
            </w:r>
          </w:p>
        </w:tc>
        <w:tc>
          <w:tcPr>
            <w:tcW w:w="2212" w:type="dxa"/>
            <w:shd w:val="clear" w:color="auto" w:fill="FFFFFF"/>
            <w:noWrap/>
            <w:vAlign w:val="center"/>
          </w:tcPr>
          <w:p w:rsidR="002A1630" w:rsidRPr="00E17AA7" w:rsidRDefault="002A1630" w:rsidP="00C221A9">
            <w:pPr>
              <w:spacing w:after="0" w:line="240" w:lineRule="auto"/>
              <w:rPr>
                <w:rFonts w:ascii="Tahoma" w:eastAsia="Times New Roman" w:hAnsi="Tahoma" w:cs="Tahoma"/>
                <w:bCs/>
                <w:color w:val="000000"/>
                <w:sz w:val="20"/>
                <w:szCs w:val="20"/>
                <w:highlight w:val="green"/>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 xml:space="preserve"> jako součet</w:t>
            </w:r>
            <w:r>
              <w:rPr>
                <w:rFonts w:ascii="Tahoma" w:eastAsia="Times New Roman" w:hAnsi="Tahoma" w:cs="Tahoma"/>
                <w:bCs/>
                <w:color w:val="000000"/>
                <w:sz w:val="20"/>
                <w:szCs w:val="20"/>
                <w:highlight w:val="green"/>
                <w:lang w:eastAsia="cs-CZ"/>
              </w:rPr>
              <w:t xml:space="preserve"> položek (((2.1 *</w:t>
            </w:r>
            <w:r w:rsidRPr="00E17AA7">
              <w:rPr>
                <w:rFonts w:ascii="Tahoma" w:eastAsia="Times New Roman" w:hAnsi="Tahoma" w:cs="Tahoma"/>
                <w:bCs/>
                <w:color w:val="000000"/>
                <w:sz w:val="20"/>
                <w:szCs w:val="20"/>
                <w:highlight w:val="green"/>
                <w:lang w:eastAsia="cs-CZ"/>
              </w:rPr>
              <w:t xml:space="preserve"> </w:t>
            </w:r>
            <w:r>
              <w:rPr>
                <w:rFonts w:ascii="Tahoma" w:eastAsia="Times New Roman" w:hAnsi="Tahoma" w:cs="Tahoma"/>
                <w:b/>
                <w:bCs/>
                <w:color w:val="000000"/>
                <w:sz w:val="20"/>
                <w:szCs w:val="20"/>
                <w:highlight w:val="green"/>
                <w:lang w:eastAsia="cs-CZ"/>
              </w:rPr>
              <w:t>95</w:t>
            </w:r>
            <w:r>
              <w:rPr>
                <w:rFonts w:ascii="Tahoma" w:eastAsia="Times New Roman" w:hAnsi="Tahoma" w:cs="Tahoma"/>
                <w:bCs/>
                <w:color w:val="000000"/>
                <w:sz w:val="20"/>
                <w:szCs w:val="20"/>
                <w:highlight w:val="green"/>
                <w:lang w:eastAsia="cs-CZ"/>
              </w:rPr>
              <w:t>) + (2.2 *</w:t>
            </w:r>
            <w:r w:rsidRPr="00E17AA7">
              <w:rPr>
                <w:rFonts w:ascii="Tahoma" w:eastAsia="Times New Roman" w:hAnsi="Tahoma" w:cs="Tahoma"/>
                <w:bCs/>
                <w:color w:val="000000"/>
                <w:sz w:val="20"/>
                <w:szCs w:val="20"/>
                <w:highlight w:val="green"/>
                <w:lang w:eastAsia="cs-CZ"/>
              </w:rPr>
              <w:t xml:space="preserve"> </w:t>
            </w:r>
            <w:r w:rsidR="00C221A9">
              <w:rPr>
                <w:rFonts w:ascii="Tahoma" w:eastAsia="Times New Roman" w:hAnsi="Tahoma" w:cs="Tahoma"/>
                <w:b/>
                <w:bCs/>
                <w:color w:val="000000"/>
                <w:sz w:val="20"/>
                <w:szCs w:val="20"/>
                <w:highlight w:val="green"/>
                <w:lang w:eastAsia="cs-CZ"/>
              </w:rPr>
              <w:t>200</w:t>
            </w:r>
            <w:r w:rsidRPr="00E17AA7">
              <w:rPr>
                <w:rFonts w:ascii="Tahoma" w:eastAsia="Times New Roman" w:hAnsi="Tahoma" w:cs="Tahoma"/>
                <w:bCs/>
                <w:color w:val="000000"/>
                <w:sz w:val="20"/>
                <w:szCs w:val="20"/>
                <w:highlight w:val="green"/>
                <w:lang w:eastAsia="cs-CZ"/>
              </w:rPr>
              <w:t>))*</w:t>
            </w:r>
            <w:r w:rsidRPr="00735ADD">
              <w:rPr>
                <w:rFonts w:ascii="Tahoma" w:eastAsia="Times New Roman" w:hAnsi="Tahoma" w:cs="Tahoma"/>
                <w:b/>
                <w:bCs/>
                <w:color w:val="000000"/>
                <w:sz w:val="20"/>
                <w:szCs w:val="20"/>
                <w:highlight w:val="green"/>
                <w:lang w:eastAsia="cs-CZ"/>
              </w:rPr>
              <w:t>12</w:t>
            </w:r>
            <w:r w:rsidRPr="00E17AA7">
              <w:rPr>
                <w:rFonts w:ascii="Tahoma" w:eastAsia="Times New Roman" w:hAnsi="Tahoma" w:cs="Tahoma"/>
                <w:bCs/>
                <w:color w:val="000000"/>
                <w:sz w:val="20"/>
                <w:szCs w:val="20"/>
                <w:highlight w:val="green"/>
                <w:lang w:eastAsia="cs-CZ"/>
              </w:rPr>
              <w:t>)*</w:t>
            </w:r>
            <w:r w:rsidRPr="00735ADD">
              <w:rPr>
                <w:rFonts w:ascii="Tahoma" w:eastAsia="Times New Roman" w:hAnsi="Tahoma" w:cs="Tahoma"/>
                <w:b/>
                <w:bCs/>
                <w:color w:val="000000"/>
                <w:sz w:val="20"/>
                <w:szCs w:val="20"/>
                <w:highlight w:val="green"/>
                <w:lang w:eastAsia="cs-CZ"/>
              </w:rPr>
              <w:t>4</w:t>
            </w:r>
            <w:r w:rsidRPr="00E17AA7">
              <w:rPr>
                <w:rFonts w:ascii="Tahoma" w:eastAsia="Times New Roman" w:hAnsi="Tahoma" w:cs="Tahoma"/>
                <w:bCs/>
                <w:color w:val="000000"/>
                <w:sz w:val="20"/>
                <w:szCs w:val="20"/>
                <w:highlight w:val="green"/>
                <w:lang w:eastAsia="cs-CZ"/>
              </w:rPr>
              <w:t>&gt;</w:t>
            </w:r>
          </w:p>
        </w:tc>
      </w:tr>
      <w:tr w:rsidR="002A1630" w:rsidRPr="00C86BDB" w:rsidTr="004A407C">
        <w:trPr>
          <w:trHeight w:val="288"/>
        </w:trPr>
        <w:tc>
          <w:tcPr>
            <w:tcW w:w="851" w:type="dxa"/>
            <w:shd w:val="clear" w:color="auto" w:fill="auto"/>
            <w:noWrap/>
            <w:vAlign w:val="center"/>
          </w:tcPr>
          <w:p w:rsidR="002A1630" w:rsidRPr="00524264" w:rsidRDefault="002A1630" w:rsidP="004A407C">
            <w:pPr>
              <w:spacing w:after="0" w:line="240" w:lineRule="auto"/>
              <w:jc w:val="center"/>
              <w:rPr>
                <w:rFonts w:ascii="Tahoma" w:eastAsia="Times New Roman" w:hAnsi="Tahoma" w:cs="Tahoma"/>
                <w:i/>
                <w:iCs/>
                <w:color w:val="000000"/>
                <w:sz w:val="20"/>
                <w:szCs w:val="20"/>
                <w:lang w:eastAsia="cs-CZ"/>
              </w:rPr>
            </w:pPr>
            <w:r w:rsidRPr="00524264">
              <w:rPr>
                <w:rFonts w:ascii="Tahoma" w:eastAsia="Times New Roman" w:hAnsi="Tahoma" w:cs="Tahoma"/>
                <w:i/>
                <w:iCs/>
                <w:color w:val="000000"/>
                <w:sz w:val="20"/>
                <w:szCs w:val="20"/>
                <w:lang w:eastAsia="cs-CZ"/>
              </w:rPr>
              <w:lastRenderedPageBreak/>
              <w:t>2.1</w:t>
            </w:r>
          </w:p>
        </w:tc>
        <w:tc>
          <w:tcPr>
            <w:tcW w:w="5300" w:type="dxa"/>
            <w:shd w:val="clear" w:color="auto" w:fill="auto"/>
            <w:noWrap/>
            <w:vAlign w:val="center"/>
          </w:tcPr>
          <w:p w:rsidR="002A1630" w:rsidRPr="00524264" w:rsidRDefault="002A1630" w:rsidP="005317EA">
            <w:pPr>
              <w:spacing w:after="0" w:line="240" w:lineRule="auto"/>
              <w:jc w:val="both"/>
              <w:rPr>
                <w:rFonts w:ascii="Tahoma" w:eastAsia="Times New Roman" w:hAnsi="Tahoma" w:cs="Tahoma"/>
                <w:bCs/>
                <w:i/>
                <w:color w:val="000000"/>
                <w:sz w:val="20"/>
                <w:szCs w:val="20"/>
                <w:lang w:eastAsia="cs-CZ"/>
              </w:rPr>
            </w:pPr>
            <w:r w:rsidRPr="00524264">
              <w:rPr>
                <w:rFonts w:ascii="Tahoma" w:eastAsia="Times New Roman" w:hAnsi="Tahoma" w:cs="Tahoma"/>
                <w:bCs/>
                <w:i/>
                <w:color w:val="000000"/>
                <w:sz w:val="20"/>
                <w:szCs w:val="20"/>
                <w:lang w:eastAsia="cs-CZ"/>
              </w:rPr>
              <w:t xml:space="preserve">Cena za hodinu - operativní požadavky na údržbu ASW </w:t>
            </w:r>
          </w:p>
        </w:tc>
        <w:tc>
          <w:tcPr>
            <w:tcW w:w="2212" w:type="dxa"/>
            <w:shd w:val="clear" w:color="auto" w:fill="auto"/>
            <w:noWrap/>
            <w:vAlign w:val="center"/>
          </w:tcPr>
          <w:p w:rsidR="002A1630" w:rsidRPr="00E17AA7" w:rsidRDefault="002A1630" w:rsidP="005317EA">
            <w:pPr>
              <w:spacing w:after="0" w:line="240" w:lineRule="auto"/>
              <w:rPr>
                <w:rFonts w:ascii="Tahoma" w:eastAsia="Times New Roman" w:hAnsi="Tahoma" w:cs="Tahoma"/>
                <w:bCs/>
                <w:color w:val="000000"/>
                <w:sz w:val="20"/>
                <w:szCs w:val="20"/>
                <w:highlight w:val="green"/>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2A1630" w:rsidRPr="00C86BDB" w:rsidTr="00524264">
        <w:trPr>
          <w:trHeight w:val="288"/>
        </w:trPr>
        <w:tc>
          <w:tcPr>
            <w:tcW w:w="851" w:type="dxa"/>
            <w:shd w:val="clear" w:color="auto" w:fill="auto"/>
            <w:noWrap/>
            <w:vAlign w:val="center"/>
          </w:tcPr>
          <w:p w:rsidR="002A1630" w:rsidRPr="00524264" w:rsidRDefault="002A1630" w:rsidP="004A407C">
            <w:pPr>
              <w:spacing w:after="0" w:line="240" w:lineRule="auto"/>
              <w:jc w:val="center"/>
              <w:rPr>
                <w:rFonts w:ascii="Tahoma" w:eastAsia="Times New Roman" w:hAnsi="Tahoma" w:cs="Tahoma"/>
                <w:i/>
                <w:iCs/>
                <w:color w:val="000000"/>
                <w:sz w:val="20"/>
                <w:szCs w:val="20"/>
                <w:lang w:eastAsia="cs-CZ"/>
              </w:rPr>
            </w:pPr>
            <w:r w:rsidRPr="00524264">
              <w:rPr>
                <w:rFonts w:ascii="Tahoma" w:eastAsia="Times New Roman" w:hAnsi="Tahoma" w:cs="Tahoma"/>
                <w:i/>
                <w:iCs/>
                <w:color w:val="000000"/>
                <w:sz w:val="20"/>
                <w:szCs w:val="20"/>
                <w:lang w:eastAsia="cs-CZ"/>
              </w:rPr>
              <w:t>2.2</w:t>
            </w:r>
          </w:p>
        </w:tc>
        <w:tc>
          <w:tcPr>
            <w:tcW w:w="5300" w:type="dxa"/>
            <w:shd w:val="clear" w:color="auto" w:fill="auto"/>
            <w:noWrap/>
            <w:vAlign w:val="center"/>
          </w:tcPr>
          <w:p w:rsidR="002A1630" w:rsidRPr="00524264" w:rsidRDefault="002A1630" w:rsidP="005317EA">
            <w:pPr>
              <w:spacing w:after="0" w:line="240" w:lineRule="auto"/>
              <w:jc w:val="both"/>
              <w:rPr>
                <w:rFonts w:ascii="Tahoma" w:eastAsia="Times New Roman" w:hAnsi="Tahoma" w:cs="Tahoma"/>
                <w:bCs/>
                <w:i/>
                <w:color w:val="000000"/>
                <w:sz w:val="20"/>
                <w:szCs w:val="20"/>
                <w:lang w:eastAsia="cs-CZ"/>
              </w:rPr>
            </w:pPr>
            <w:r w:rsidRPr="00524264">
              <w:rPr>
                <w:rFonts w:ascii="Tahoma" w:eastAsia="Times New Roman" w:hAnsi="Tahoma" w:cs="Tahoma"/>
                <w:bCs/>
                <w:i/>
                <w:color w:val="000000"/>
                <w:sz w:val="20"/>
                <w:szCs w:val="20"/>
                <w:lang w:eastAsia="cs-CZ"/>
              </w:rPr>
              <w:t>Cena za hodinu - objednávky a dílčí smlouvy na rozvoj ASW</w:t>
            </w:r>
          </w:p>
        </w:tc>
        <w:tc>
          <w:tcPr>
            <w:tcW w:w="2212" w:type="dxa"/>
            <w:shd w:val="clear" w:color="auto" w:fill="FFFFFF"/>
            <w:noWrap/>
            <w:vAlign w:val="center"/>
          </w:tcPr>
          <w:p w:rsidR="002A1630" w:rsidRPr="00E17AA7" w:rsidRDefault="002A1630" w:rsidP="005317EA">
            <w:pPr>
              <w:spacing w:after="0" w:line="240" w:lineRule="auto"/>
              <w:rPr>
                <w:rFonts w:ascii="Tahoma" w:eastAsia="Times New Roman" w:hAnsi="Tahoma" w:cs="Tahoma"/>
                <w:bCs/>
                <w:color w:val="000000"/>
                <w:sz w:val="20"/>
                <w:szCs w:val="20"/>
                <w:highlight w:val="green"/>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&gt;</w:t>
            </w:r>
          </w:p>
        </w:tc>
      </w:tr>
      <w:tr w:rsidR="002A1630" w:rsidRPr="00C86BDB" w:rsidTr="004A407C">
        <w:trPr>
          <w:trHeight w:val="288"/>
        </w:trPr>
        <w:tc>
          <w:tcPr>
            <w:tcW w:w="851" w:type="dxa"/>
            <w:shd w:val="clear" w:color="auto" w:fill="FFFFFF"/>
            <w:noWrap/>
            <w:vAlign w:val="center"/>
          </w:tcPr>
          <w:p w:rsidR="002A1630" w:rsidRPr="007F4C03" w:rsidRDefault="002A1630" w:rsidP="004A407C">
            <w:pPr>
              <w:spacing w:after="0" w:line="240" w:lineRule="auto"/>
              <w:jc w:val="center"/>
              <w:rPr>
                <w:rFonts w:ascii="Tahoma" w:eastAsia="Times New Roman" w:hAnsi="Tahoma" w:cs="Tahoma"/>
                <w:b/>
                <w:bCs/>
                <w:color w:val="000000"/>
                <w:sz w:val="20"/>
                <w:szCs w:val="20"/>
                <w:lang w:eastAsia="cs-CZ"/>
              </w:rPr>
            </w:pPr>
            <w:r w:rsidRPr="007F4C03">
              <w:rPr>
                <w:rFonts w:ascii="Tahoma" w:eastAsia="Times New Roman" w:hAnsi="Tahoma" w:cs="Tahoma"/>
                <w:b/>
                <w:bCs/>
                <w:color w:val="000000"/>
                <w:sz w:val="20"/>
                <w:szCs w:val="20"/>
                <w:lang w:eastAsia="cs-CZ"/>
              </w:rPr>
              <w:t>B</w:t>
            </w:r>
          </w:p>
        </w:tc>
        <w:tc>
          <w:tcPr>
            <w:tcW w:w="5300" w:type="dxa"/>
            <w:shd w:val="clear" w:color="auto" w:fill="FFFFFF"/>
            <w:noWrap/>
            <w:vAlign w:val="center"/>
          </w:tcPr>
          <w:p w:rsidR="002A1630" w:rsidRPr="007F4C03" w:rsidRDefault="002A1630" w:rsidP="005317EA">
            <w:pPr>
              <w:spacing w:after="0" w:line="240" w:lineRule="auto"/>
              <w:jc w:val="both"/>
              <w:rPr>
                <w:rFonts w:ascii="Tahoma" w:eastAsia="Times New Roman" w:hAnsi="Tahoma" w:cs="Tahoma"/>
                <w:b/>
                <w:bCs/>
                <w:color w:val="000000"/>
                <w:sz w:val="20"/>
                <w:szCs w:val="20"/>
                <w:lang w:eastAsia="cs-CZ"/>
              </w:rPr>
            </w:pPr>
            <w:r w:rsidRPr="007F4C03">
              <w:rPr>
                <w:rFonts w:ascii="Tahoma" w:eastAsia="Times New Roman" w:hAnsi="Tahoma" w:cs="Tahoma"/>
                <w:b/>
                <w:bCs/>
                <w:color w:val="000000"/>
                <w:sz w:val="20"/>
                <w:szCs w:val="20"/>
                <w:lang w:eastAsia="cs-CZ"/>
              </w:rPr>
              <w:t xml:space="preserve">Celková nabídková cena za technickou podporu na 4 roky </w:t>
            </w:r>
          </w:p>
          <w:p w:rsidR="002A1630" w:rsidRPr="00E17AA7" w:rsidRDefault="002A1630" w:rsidP="005317EA">
            <w:pPr>
              <w:spacing w:after="0" w:line="240" w:lineRule="auto"/>
              <w:jc w:val="both"/>
              <w:rPr>
                <w:rFonts w:ascii="Tahoma" w:eastAsia="Times New Roman" w:hAnsi="Tahoma" w:cs="Tahoma"/>
                <w:b/>
                <w:bCs/>
                <w:color w:val="000000"/>
                <w:sz w:val="20"/>
                <w:szCs w:val="20"/>
                <w:lang w:eastAsia="cs-CZ"/>
              </w:rPr>
            </w:pPr>
          </w:p>
        </w:tc>
        <w:tc>
          <w:tcPr>
            <w:tcW w:w="2212" w:type="dxa"/>
            <w:shd w:val="clear" w:color="auto" w:fill="FFFFFF"/>
            <w:noWrap/>
            <w:vAlign w:val="center"/>
          </w:tcPr>
          <w:p w:rsidR="002A1630" w:rsidRPr="00E17AA7" w:rsidRDefault="002A1630" w:rsidP="005317EA">
            <w:pPr>
              <w:spacing w:after="0" w:line="240" w:lineRule="auto"/>
              <w:rPr>
                <w:rFonts w:ascii="Tahoma" w:eastAsia="Times New Roman" w:hAnsi="Tahoma" w:cs="Tahoma"/>
                <w:b/>
                <w:bCs/>
                <w:color w:val="000000"/>
                <w:sz w:val="20"/>
                <w:szCs w:val="20"/>
                <w:lang w:eastAsia="cs-CZ"/>
              </w:rPr>
            </w:pPr>
            <w:r w:rsidRPr="00E17AA7">
              <w:rPr>
                <w:rFonts w:ascii="Tahoma" w:eastAsia="Times New Roman" w:hAnsi="Tahoma" w:cs="Tahoma"/>
                <w:bCs/>
                <w:color w:val="000000"/>
                <w:sz w:val="20"/>
                <w:szCs w:val="20"/>
                <w:highlight w:val="green"/>
                <w:lang w:eastAsia="cs-CZ"/>
              </w:rPr>
              <w:t xml:space="preserve">&lt;doplní </w:t>
            </w:r>
            <w:r>
              <w:rPr>
                <w:rFonts w:ascii="Tahoma" w:eastAsia="Times New Roman" w:hAnsi="Tahoma" w:cs="Tahoma"/>
                <w:bCs/>
                <w:color w:val="000000"/>
                <w:sz w:val="20"/>
                <w:szCs w:val="20"/>
                <w:highlight w:val="green"/>
                <w:lang w:eastAsia="cs-CZ"/>
              </w:rPr>
              <w:t>Uchazeč</w:t>
            </w:r>
            <w:r w:rsidRPr="00E17AA7">
              <w:rPr>
                <w:rFonts w:ascii="Tahoma" w:eastAsia="Times New Roman" w:hAnsi="Tahoma" w:cs="Tahoma"/>
                <w:bCs/>
                <w:color w:val="000000"/>
                <w:sz w:val="20"/>
                <w:szCs w:val="20"/>
                <w:highlight w:val="green"/>
                <w:lang w:eastAsia="cs-CZ"/>
              </w:rPr>
              <w:t xml:space="preserve"> jako součet </w:t>
            </w:r>
            <w:proofErr w:type="gramStart"/>
            <w:r w:rsidRPr="00E17AA7">
              <w:rPr>
                <w:rFonts w:ascii="Tahoma" w:eastAsia="Times New Roman" w:hAnsi="Tahoma" w:cs="Tahoma"/>
                <w:bCs/>
                <w:color w:val="000000"/>
                <w:sz w:val="20"/>
                <w:szCs w:val="20"/>
                <w:highlight w:val="green"/>
                <w:lang w:eastAsia="cs-CZ"/>
              </w:rPr>
              <w:t>položek  (1 + 2)&gt;</w:t>
            </w:r>
            <w:proofErr w:type="gramEnd"/>
          </w:p>
        </w:tc>
      </w:tr>
    </w:tbl>
    <w:p w:rsidR="00C54295" w:rsidRDefault="00C54295" w:rsidP="00E05E03">
      <w:pPr>
        <w:pStyle w:val="Odstavecseseznamem"/>
        <w:ind w:right="-570"/>
        <w:contextualSpacing/>
        <w:jc w:val="both"/>
        <w:rPr>
          <w:rFonts w:ascii="Tahoma" w:hAnsi="Tahoma" w:cs="Tahoma"/>
          <w:sz w:val="20"/>
          <w:szCs w:val="20"/>
        </w:rPr>
      </w:pPr>
    </w:p>
    <w:p w:rsidR="00524264" w:rsidRDefault="00524264" w:rsidP="00524264">
      <w:pPr>
        <w:spacing w:after="0" w:line="240" w:lineRule="auto"/>
        <w:ind w:left="708"/>
        <w:jc w:val="both"/>
        <w:rPr>
          <w:rFonts w:ascii="Tahoma" w:hAnsi="Tahoma" w:cs="Tahoma"/>
          <w:sz w:val="20"/>
          <w:szCs w:val="20"/>
        </w:rPr>
      </w:pPr>
      <w:r w:rsidRPr="00434B89">
        <w:rPr>
          <w:rFonts w:ascii="Tahoma" w:hAnsi="Tahoma" w:cs="Tahoma"/>
          <w:sz w:val="20"/>
          <w:szCs w:val="20"/>
        </w:rPr>
        <w:t xml:space="preserve">Tuto tabulku uchazeč </w:t>
      </w:r>
      <w:r>
        <w:rPr>
          <w:rFonts w:ascii="Tahoma" w:hAnsi="Tahoma" w:cs="Tahoma"/>
          <w:sz w:val="20"/>
          <w:szCs w:val="20"/>
        </w:rPr>
        <w:t>doplňuje</w:t>
      </w:r>
      <w:r w:rsidRPr="00434B89">
        <w:rPr>
          <w:rFonts w:ascii="Tahoma" w:hAnsi="Tahoma" w:cs="Tahoma"/>
          <w:sz w:val="20"/>
          <w:szCs w:val="20"/>
        </w:rPr>
        <w:t xml:space="preserve"> v </w:t>
      </w:r>
      <w:r>
        <w:rPr>
          <w:rFonts w:ascii="Tahoma" w:hAnsi="Tahoma" w:cs="Tahoma"/>
          <w:sz w:val="20"/>
          <w:szCs w:val="20"/>
        </w:rPr>
        <w:t xml:space="preserve">Příloze </w:t>
      </w:r>
      <w:proofErr w:type="gramStart"/>
      <w:r>
        <w:rPr>
          <w:rFonts w:ascii="Tahoma" w:hAnsi="Tahoma" w:cs="Tahoma"/>
          <w:sz w:val="20"/>
          <w:szCs w:val="20"/>
        </w:rPr>
        <w:t>č. 3 bod</w:t>
      </w:r>
      <w:proofErr w:type="gramEnd"/>
      <w:r>
        <w:rPr>
          <w:rFonts w:ascii="Tahoma" w:hAnsi="Tahoma" w:cs="Tahoma"/>
          <w:sz w:val="20"/>
          <w:szCs w:val="20"/>
        </w:rPr>
        <w:t xml:space="preserve"> 4. Smlouvy (část 1), a v dokumentu Nabídková cena</w:t>
      </w:r>
      <w:r w:rsidR="00376F7E">
        <w:rPr>
          <w:rFonts w:ascii="Tahoma" w:hAnsi="Tahoma" w:cs="Tahoma"/>
          <w:sz w:val="20"/>
          <w:szCs w:val="20"/>
        </w:rPr>
        <w:t xml:space="preserve"> (vše)</w:t>
      </w:r>
      <w:r>
        <w:rPr>
          <w:rFonts w:ascii="Tahoma" w:hAnsi="Tahoma" w:cs="Tahoma"/>
          <w:sz w:val="20"/>
          <w:szCs w:val="20"/>
        </w:rPr>
        <w:t xml:space="preserve">. </w:t>
      </w:r>
    </w:p>
    <w:p w:rsidR="001B045F" w:rsidRDefault="001B045F" w:rsidP="00E05E03">
      <w:pPr>
        <w:pStyle w:val="Odstavecseseznamem"/>
        <w:ind w:right="-570"/>
        <w:contextualSpacing/>
        <w:jc w:val="both"/>
        <w:rPr>
          <w:rFonts w:ascii="Tahoma" w:hAnsi="Tahoma" w:cs="Tahoma"/>
          <w:sz w:val="20"/>
          <w:szCs w:val="20"/>
        </w:rPr>
      </w:pPr>
    </w:p>
    <w:p w:rsidR="001B045F" w:rsidRPr="00166E0C" w:rsidRDefault="001B045F" w:rsidP="001B045F">
      <w:pPr>
        <w:pStyle w:val="Nadpis2"/>
        <w:numPr>
          <w:ilvl w:val="0"/>
          <w:numId w:val="0"/>
        </w:numPr>
        <w:rPr>
          <w:rFonts w:ascii="Tahoma" w:hAnsi="Tahoma" w:cs="Tahoma"/>
          <w:sz w:val="20"/>
          <w:szCs w:val="20"/>
        </w:rPr>
      </w:pPr>
      <w:bookmarkStart w:id="75" w:name="_Toc406168830"/>
      <w:bookmarkStart w:id="76" w:name="_Toc331080459"/>
      <w:bookmarkStart w:id="77" w:name="_Toc382776923"/>
      <w:r>
        <w:rPr>
          <w:rFonts w:ascii="Tahoma" w:hAnsi="Tahoma" w:cs="Tahoma"/>
          <w:sz w:val="20"/>
          <w:szCs w:val="20"/>
        </w:rPr>
        <w:t>9.</w:t>
      </w:r>
      <w:r>
        <w:rPr>
          <w:rFonts w:ascii="Tahoma" w:hAnsi="Tahoma" w:cs="Tahoma"/>
          <w:sz w:val="20"/>
          <w:szCs w:val="20"/>
          <w:lang w:val="cs-CZ"/>
        </w:rPr>
        <w:t>3</w:t>
      </w:r>
      <w:r>
        <w:rPr>
          <w:rFonts w:ascii="Tahoma" w:hAnsi="Tahoma" w:cs="Tahoma"/>
          <w:sz w:val="20"/>
          <w:szCs w:val="20"/>
        </w:rPr>
        <w:tab/>
      </w:r>
      <w:r w:rsidRPr="001B045F">
        <w:rPr>
          <w:rFonts w:ascii="Tahoma" w:hAnsi="Tahoma" w:cs="Tahoma"/>
          <w:sz w:val="20"/>
          <w:szCs w:val="20"/>
        </w:rPr>
        <w:t xml:space="preserve">Dílčí hodnotící kritérium: </w:t>
      </w:r>
      <w:r w:rsidR="0095780A" w:rsidRPr="0095780A">
        <w:rPr>
          <w:rFonts w:ascii="Tahoma" w:hAnsi="Tahoma" w:cs="Tahoma"/>
          <w:sz w:val="20"/>
          <w:szCs w:val="20"/>
        </w:rPr>
        <w:t>Technická úroveň řešení díla</w:t>
      </w:r>
      <w:bookmarkEnd w:id="75"/>
    </w:p>
    <w:p w:rsidR="001B045F" w:rsidRPr="00166E0C" w:rsidRDefault="001B045F" w:rsidP="001B045F">
      <w:pPr>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21728" behindDoc="0" locked="1" layoutInCell="1" allowOverlap="1" wp14:anchorId="1719EAD3" wp14:editId="58524F42">
                <wp:simplePos x="0" y="0"/>
                <wp:positionH relativeFrom="column">
                  <wp:posOffset>0</wp:posOffset>
                </wp:positionH>
                <wp:positionV relativeFrom="paragraph">
                  <wp:posOffset>114299</wp:posOffset>
                </wp:positionV>
                <wp:extent cx="5715000" cy="0"/>
                <wp:effectExtent l="0" t="0" r="19050" b="19050"/>
                <wp:wrapNone/>
                <wp:docPr id="66" name="Přímá spojnic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66" o:spid="_x0000_s1026" style="position:absolute;z-index:251721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AoikzvKgIAADgEAAAOAAAAAAAAAAAAAAAAAC4CAABkcnMvZTJvRG9j&#10;LnhtbFBLAQItABQABgAIAAAAIQAErFnx2QAAAAYBAAAPAAAAAAAAAAAAAAAAAIQEAABkcnMvZG93&#10;bnJldi54bWxQSwUGAAAAAAQABADzAAAAigUAAAAA&#10;" strokecolor="navy" strokeweight="1.5pt">
                <w10:anchorlock/>
              </v:line>
            </w:pict>
          </mc:Fallback>
        </mc:AlternateContent>
      </w:r>
    </w:p>
    <w:p w:rsidR="00847B01" w:rsidRPr="00D106D9" w:rsidRDefault="00E02E9E" w:rsidP="00152016">
      <w:pPr>
        <w:pStyle w:val="Zkladntext"/>
        <w:ind w:left="705" w:hanging="705"/>
        <w:rPr>
          <w:rFonts w:ascii="Tahoma" w:hAnsi="Tahoma" w:cs="Tahoma"/>
          <w:b/>
          <w:bCs/>
          <w:iCs/>
          <w:sz w:val="20"/>
          <w:szCs w:val="20"/>
        </w:rPr>
      </w:pPr>
      <w:bookmarkStart w:id="78" w:name="_Toc382776925"/>
      <w:bookmarkEnd w:id="76"/>
      <w:bookmarkEnd w:id="77"/>
      <w:r>
        <w:rPr>
          <w:rFonts w:ascii="Tahoma" w:hAnsi="Tahoma" w:cs="Tahoma"/>
          <w:b/>
          <w:bCs/>
          <w:iCs/>
          <w:sz w:val="20"/>
          <w:szCs w:val="20"/>
        </w:rPr>
        <w:t>9.3.</w:t>
      </w:r>
      <w:r w:rsidR="00282A71">
        <w:rPr>
          <w:rFonts w:ascii="Tahoma" w:hAnsi="Tahoma" w:cs="Tahoma"/>
          <w:b/>
          <w:bCs/>
          <w:iCs/>
          <w:sz w:val="20"/>
          <w:szCs w:val="20"/>
          <w:lang w:val="cs-CZ"/>
        </w:rPr>
        <w:t>1</w:t>
      </w:r>
      <w:r w:rsidR="00847B01" w:rsidRPr="00D106D9">
        <w:rPr>
          <w:rFonts w:ascii="Tahoma" w:hAnsi="Tahoma" w:cs="Tahoma"/>
          <w:b/>
          <w:bCs/>
          <w:iCs/>
          <w:sz w:val="20"/>
          <w:szCs w:val="20"/>
        </w:rPr>
        <w:t xml:space="preserve"> </w:t>
      </w:r>
      <w:r w:rsidR="001B045F">
        <w:rPr>
          <w:rFonts w:ascii="Tahoma" w:hAnsi="Tahoma" w:cs="Tahoma"/>
          <w:b/>
          <w:bCs/>
          <w:iCs/>
          <w:sz w:val="20"/>
          <w:szCs w:val="20"/>
          <w:lang w:val="cs-CZ"/>
        </w:rPr>
        <w:tab/>
      </w:r>
      <w:r w:rsidR="00847B01" w:rsidRPr="00D106D9">
        <w:rPr>
          <w:rFonts w:ascii="Tahoma" w:hAnsi="Tahoma" w:cs="Tahoma"/>
          <w:b/>
          <w:bCs/>
          <w:iCs/>
          <w:sz w:val="20"/>
          <w:szCs w:val="20"/>
          <w:lang w:val="cs-CZ"/>
        </w:rPr>
        <w:t xml:space="preserve">Technická úroveň řešení </w:t>
      </w:r>
      <w:r w:rsidR="00953D58" w:rsidRPr="00D106D9">
        <w:rPr>
          <w:rFonts w:ascii="Tahoma" w:hAnsi="Tahoma" w:cs="Tahoma"/>
          <w:b/>
          <w:bCs/>
          <w:iCs/>
          <w:sz w:val="20"/>
          <w:szCs w:val="20"/>
          <w:lang w:val="cs-CZ"/>
        </w:rPr>
        <w:t>díla</w:t>
      </w:r>
      <w:r w:rsidR="00152016">
        <w:rPr>
          <w:rFonts w:ascii="Tahoma" w:hAnsi="Tahoma" w:cs="Tahoma"/>
          <w:b/>
          <w:bCs/>
          <w:iCs/>
          <w:sz w:val="20"/>
          <w:szCs w:val="20"/>
          <w:lang w:val="cs-CZ"/>
        </w:rPr>
        <w:t xml:space="preserve"> (ve vztahu k plnění dle čl. 9.2.1 této zadávací dokumentace) </w:t>
      </w:r>
    </w:p>
    <w:p w:rsidR="00847B01" w:rsidRPr="00D106D9" w:rsidRDefault="00847B01" w:rsidP="00E05E03">
      <w:pPr>
        <w:pStyle w:val="Zkladntext"/>
        <w:rPr>
          <w:rFonts w:ascii="Tahoma" w:hAnsi="Tahoma" w:cs="Tahoma"/>
          <w:sz w:val="20"/>
          <w:szCs w:val="20"/>
          <w:lang w:val="cs-CZ"/>
        </w:rPr>
      </w:pPr>
    </w:p>
    <w:p w:rsidR="00847B01" w:rsidRDefault="00847B01" w:rsidP="001B045F">
      <w:pPr>
        <w:pStyle w:val="Zkladntext"/>
        <w:ind w:left="708"/>
        <w:rPr>
          <w:rFonts w:ascii="Tahoma" w:hAnsi="Tahoma" w:cs="Tahoma"/>
          <w:sz w:val="20"/>
          <w:szCs w:val="20"/>
          <w:lang w:val="cs-CZ"/>
        </w:rPr>
      </w:pPr>
      <w:r w:rsidRPr="00D106D9">
        <w:rPr>
          <w:rFonts w:ascii="Tahoma" w:hAnsi="Tahoma" w:cs="Tahoma"/>
          <w:sz w:val="20"/>
          <w:szCs w:val="20"/>
          <w:lang w:val="cs-CZ"/>
        </w:rPr>
        <w:t xml:space="preserve">Součástí hodnocení je úroveň předložených řešení v rámci plnění </w:t>
      </w:r>
      <w:r w:rsidR="00152016">
        <w:rPr>
          <w:rFonts w:ascii="Tahoma" w:hAnsi="Tahoma" w:cs="Tahoma"/>
          <w:sz w:val="20"/>
          <w:szCs w:val="20"/>
          <w:lang w:val="cs-CZ"/>
        </w:rPr>
        <w:t xml:space="preserve">„Lékový management“ a „Chronické stavy“ </w:t>
      </w:r>
      <w:r w:rsidRPr="00D106D9">
        <w:rPr>
          <w:rFonts w:ascii="Tahoma" w:hAnsi="Tahoma" w:cs="Tahoma"/>
          <w:sz w:val="20"/>
          <w:szCs w:val="20"/>
          <w:lang w:val="cs-CZ"/>
        </w:rPr>
        <w:t xml:space="preserve">dle </w:t>
      </w:r>
      <w:r w:rsidR="00E202AC">
        <w:rPr>
          <w:rFonts w:ascii="Tahoma" w:hAnsi="Tahoma" w:cs="Tahoma"/>
          <w:sz w:val="20"/>
          <w:szCs w:val="20"/>
          <w:lang w:val="cs-CZ"/>
        </w:rPr>
        <w:t>čl.</w:t>
      </w:r>
      <w:r w:rsidRPr="00D106D9">
        <w:rPr>
          <w:rFonts w:ascii="Tahoma" w:hAnsi="Tahoma" w:cs="Tahoma"/>
          <w:sz w:val="20"/>
          <w:szCs w:val="20"/>
          <w:lang w:val="cs-CZ"/>
        </w:rPr>
        <w:t xml:space="preserve"> 9.2.1.</w:t>
      </w:r>
      <w:r w:rsidR="004A470D">
        <w:rPr>
          <w:rFonts w:ascii="Tahoma" w:hAnsi="Tahoma" w:cs="Tahoma"/>
          <w:sz w:val="20"/>
          <w:szCs w:val="20"/>
          <w:lang w:val="cs-CZ"/>
        </w:rPr>
        <w:t>, přikládaný jako Příloha č. 13 Smlouvy.</w:t>
      </w:r>
      <w:r w:rsidRPr="00D106D9">
        <w:rPr>
          <w:rFonts w:ascii="Tahoma" w:hAnsi="Tahoma" w:cs="Tahoma"/>
          <w:sz w:val="20"/>
          <w:szCs w:val="20"/>
          <w:lang w:val="cs-CZ"/>
        </w:rPr>
        <w:t xml:space="preserve"> Zadavatel bude hodnotit </w:t>
      </w:r>
      <w:r w:rsidR="000F7FA9" w:rsidRPr="00D106D9">
        <w:rPr>
          <w:rFonts w:ascii="Tahoma" w:hAnsi="Tahoma" w:cs="Tahoma"/>
          <w:sz w:val="20"/>
          <w:szCs w:val="20"/>
          <w:lang w:val="cs-CZ"/>
        </w:rPr>
        <w:t>míru</w:t>
      </w:r>
      <w:r w:rsidRPr="00D106D9">
        <w:rPr>
          <w:rFonts w:ascii="Tahoma" w:hAnsi="Tahoma" w:cs="Tahoma"/>
          <w:sz w:val="20"/>
          <w:szCs w:val="20"/>
          <w:lang w:val="cs-CZ"/>
        </w:rPr>
        <w:t xml:space="preserve"> splnění funkčních požadavků dle specifikace uvedené v příloze č.</w:t>
      </w:r>
      <w:r w:rsidR="00E202AC">
        <w:rPr>
          <w:rFonts w:ascii="Tahoma" w:hAnsi="Tahoma" w:cs="Tahoma"/>
          <w:sz w:val="20"/>
          <w:szCs w:val="20"/>
          <w:lang w:val="cs-CZ"/>
        </w:rPr>
        <w:t xml:space="preserve"> </w:t>
      </w:r>
      <w:r w:rsidRPr="00D106D9">
        <w:rPr>
          <w:rFonts w:ascii="Tahoma" w:hAnsi="Tahoma" w:cs="Tahoma"/>
          <w:sz w:val="20"/>
          <w:szCs w:val="20"/>
          <w:lang w:val="cs-CZ"/>
        </w:rPr>
        <w:t>1 Technická a funkční specifikace zadávací dokumentace.</w:t>
      </w:r>
      <w:r w:rsidR="008850CB">
        <w:rPr>
          <w:rFonts w:ascii="Tahoma" w:hAnsi="Tahoma" w:cs="Tahoma"/>
          <w:sz w:val="20"/>
          <w:szCs w:val="20"/>
          <w:lang w:val="cs-CZ"/>
        </w:rPr>
        <w:t xml:space="preserve"> </w:t>
      </w:r>
    </w:p>
    <w:p w:rsidR="00FD70F3" w:rsidRDefault="00FD70F3" w:rsidP="00E05E03">
      <w:pPr>
        <w:pStyle w:val="Zkladntext"/>
        <w:rPr>
          <w:rFonts w:ascii="Tahoma" w:hAnsi="Tahoma" w:cs="Tahoma"/>
          <w:sz w:val="20"/>
          <w:szCs w:val="20"/>
          <w:lang w:val="cs-CZ"/>
        </w:rPr>
      </w:pPr>
    </w:p>
    <w:p w:rsidR="004A4A34" w:rsidRDefault="004A4A34" w:rsidP="001B045F">
      <w:pPr>
        <w:pStyle w:val="Zkladntext"/>
        <w:ind w:left="708"/>
        <w:rPr>
          <w:rFonts w:ascii="Tahoma" w:hAnsi="Tahoma" w:cs="Tahoma"/>
          <w:sz w:val="20"/>
          <w:szCs w:val="20"/>
          <w:lang w:val="cs-CZ"/>
        </w:rPr>
      </w:pPr>
      <w:r w:rsidRPr="003C5452">
        <w:rPr>
          <w:rFonts w:ascii="Tahoma" w:hAnsi="Tahoma" w:cs="Tahoma"/>
          <w:sz w:val="20"/>
          <w:szCs w:val="20"/>
        </w:rPr>
        <w:t xml:space="preserve">V rámci </w:t>
      </w:r>
      <w:proofErr w:type="spellStart"/>
      <w:r w:rsidRPr="003C5452">
        <w:rPr>
          <w:rFonts w:ascii="Tahoma" w:hAnsi="Tahoma" w:cs="Tahoma"/>
          <w:sz w:val="20"/>
          <w:szCs w:val="20"/>
        </w:rPr>
        <w:t>subkritéria</w:t>
      </w:r>
      <w:proofErr w:type="spellEnd"/>
      <w:r w:rsidRPr="003C5452">
        <w:rPr>
          <w:rFonts w:ascii="Tahoma" w:hAnsi="Tahoma" w:cs="Tahoma"/>
          <w:sz w:val="20"/>
          <w:szCs w:val="20"/>
        </w:rPr>
        <w:t xml:space="preserve"> Technická úroveň </w:t>
      </w:r>
      <w:r>
        <w:rPr>
          <w:rFonts w:ascii="Tahoma" w:hAnsi="Tahoma" w:cs="Tahoma"/>
          <w:sz w:val="20"/>
          <w:szCs w:val="20"/>
          <w:lang w:val="cs-CZ"/>
        </w:rPr>
        <w:t>řešení díla</w:t>
      </w:r>
      <w:r w:rsidRPr="003C5452">
        <w:rPr>
          <w:rFonts w:ascii="Tahoma" w:hAnsi="Tahoma" w:cs="Tahoma"/>
          <w:sz w:val="20"/>
          <w:szCs w:val="20"/>
        </w:rPr>
        <w:t xml:space="preserve"> bude </w:t>
      </w:r>
      <w:r>
        <w:rPr>
          <w:rFonts w:ascii="Tahoma" w:hAnsi="Tahoma" w:cs="Tahoma"/>
          <w:sz w:val="20"/>
          <w:szCs w:val="20"/>
        </w:rPr>
        <w:t>z</w:t>
      </w:r>
      <w:r w:rsidRPr="003C5452">
        <w:rPr>
          <w:rFonts w:ascii="Tahoma" w:hAnsi="Tahoma" w:cs="Tahoma"/>
          <w:sz w:val="20"/>
          <w:szCs w:val="20"/>
        </w:rPr>
        <w:t xml:space="preserve">adavatel hodnotit ve vazbě na požadované využití </w:t>
      </w:r>
      <w:r>
        <w:rPr>
          <w:rFonts w:ascii="Tahoma" w:hAnsi="Tahoma" w:cs="Tahoma"/>
          <w:sz w:val="20"/>
          <w:szCs w:val="20"/>
          <w:lang w:val="cs-CZ"/>
        </w:rPr>
        <w:t>díla</w:t>
      </w:r>
      <w:r w:rsidRPr="003C5452">
        <w:rPr>
          <w:rFonts w:ascii="Tahoma" w:hAnsi="Tahoma" w:cs="Tahoma"/>
          <w:sz w:val="20"/>
          <w:szCs w:val="20"/>
        </w:rPr>
        <w:t xml:space="preserve"> vhodnost rozpracování </w:t>
      </w:r>
      <w:r>
        <w:rPr>
          <w:rFonts w:ascii="Tahoma" w:hAnsi="Tahoma" w:cs="Tahoma"/>
          <w:sz w:val="20"/>
          <w:szCs w:val="20"/>
          <w:lang w:val="cs-CZ"/>
        </w:rPr>
        <w:t>specifikace</w:t>
      </w:r>
      <w:r w:rsidRPr="003C5452">
        <w:rPr>
          <w:rFonts w:ascii="Tahoma" w:hAnsi="Tahoma" w:cs="Tahoma"/>
          <w:sz w:val="20"/>
          <w:szCs w:val="20"/>
        </w:rPr>
        <w:t xml:space="preserve"> uvedené v </w:t>
      </w:r>
      <w:r>
        <w:rPr>
          <w:rFonts w:ascii="Tahoma" w:hAnsi="Tahoma" w:cs="Tahoma"/>
          <w:sz w:val="20"/>
          <w:szCs w:val="20"/>
          <w:lang w:val="cs-CZ"/>
        </w:rPr>
        <w:t>p</w:t>
      </w:r>
      <w:proofErr w:type="spellStart"/>
      <w:r w:rsidRPr="003C5452">
        <w:rPr>
          <w:rFonts w:ascii="Tahoma" w:hAnsi="Tahoma" w:cs="Tahoma"/>
          <w:sz w:val="20"/>
          <w:szCs w:val="20"/>
        </w:rPr>
        <w:t>říloze</w:t>
      </w:r>
      <w:proofErr w:type="spellEnd"/>
      <w:r w:rsidRPr="003C5452">
        <w:rPr>
          <w:rFonts w:ascii="Tahoma" w:hAnsi="Tahoma" w:cs="Tahoma"/>
          <w:sz w:val="20"/>
          <w:szCs w:val="20"/>
        </w:rPr>
        <w:t xml:space="preserve"> č. </w:t>
      </w:r>
      <w:r>
        <w:rPr>
          <w:rFonts w:ascii="Tahoma" w:hAnsi="Tahoma" w:cs="Tahoma"/>
          <w:sz w:val="20"/>
          <w:szCs w:val="20"/>
          <w:lang w:val="cs-CZ"/>
        </w:rPr>
        <w:t>1 zadávací dokumentace</w:t>
      </w:r>
      <w:r w:rsidRPr="003C5452">
        <w:rPr>
          <w:rFonts w:ascii="Tahoma" w:hAnsi="Tahoma" w:cs="Tahoma"/>
          <w:sz w:val="20"/>
          <w:szCs w:val="20"/>
        </w:rPr>
        <w:t>. Bude hodnocena</w:t>
      </w:r>
      <w:r>
        <w:rPr>
          <w:rFonts w:ascii="Tahoma" w:hAnsi="Tahoma" w:cs="Tahoma"/>
          <w:sz w:val="20"/>
          <w:szCs w:val="20"/>
          <w:lang w:val="cs-CZ"/>
        </w:rPr>
        <w:t>:</w:t>
      </w:r>
    </w:p>
    <w:p w:rsidR="001B045F" w:rsidRDefault="001B045F" w:rsidP="001B045F">
      <w:pPr>
        <w:pStyle w:val="Zkladntext"/>
        <w:ind w:left="708"/>
        <w:rPr>
          <w:rFonts w:ascii="Tahoma" w:hAnsi="Tahoma" w:cs="Tahoma"/>
          <w:sz w:val="20"/>
          <w:szCs w:val="20"/>
          <w:lang w:val="cs-CZ"/>
        </w:rPr>
      </w:pPr>
    </w:p>
    <w:p w:rsidR="004A4A34" w:rsidRDefault="004A4A34" w:rsidP="001B045F">
      <w:pPr>
        <w:pStyle w:val="Zkladntext"/>
        <w:numPr>
          <w:ilvl w:val="0"/>
          <w:numId w:val="9"/>
        </w:numPr>
        <w:ind w:left="1418" w:hanging="709"/>
        <w:rPr>
          <w:rFonts w:ascii="Tahoma" w:hAnsi="Tahoma" w:cs="Tahoma"/>
          <w:sz w:val="20"/>
          <w:szCs w:val="20"/>
          <w:lang w:val="cs-CZ"/>
        </w:rPr>
      </w:pPr>
      <w:r>
        <w:rPr>
          <w:rFonts w:ascii="Tahoma" w:hAnsi="Tahoma" w:cs="Tahoma"/>
          <w:sz w:val="20"/>
          <w:szCs w:val="20"/>
          <w:lang w:val="cs-CZ"/>
        </w:rPr>
        <w:t>uchazečem</w:t>
      </w:r>
      <w:r w:rsidRPr="003C5452">
        <w:rPr>
          <w:rFonts w:ascii="Tahoma" w:hAnsi="Tahoma" w:cs="Tahoma"/>
          <w:sz w:val="20"/>
          <w:szCs w:val="20"/>
        </w:rPr>
        <w:t xml:space="preserve"> prokázaná vhodnost </w:t>
      </w:r>
      <w:r>
        <w:rPr>
          <w:rFonts w:ascii="Tahoma" w:hAnsi="Tahoma" w:cs="Tahoma"/>
          <w:sz w:val="20"/>
          <w:szCs w:val="20"/>
          <w:lang w:val="cs-CZ"/>
        </w:rPr>
        <w:t xml:space="preserve">použitého řešení ve vztahu k funkční specifikaci a činností zadavatele, </w:t>
      </w:r>
    </w:p>
    <w:p w:rsidR="004A4A34" w:rsidRDefault="004A4A34" w:rsidP="001B045F">
      <w:pPr>
        <w:pStyle w:val="Zkladntext"/>
        <w:numPr>
          <w:ilvl w:val="0"/>
          <w:numId w:val="9"/>
        </w:numPr>
        <w:ind w:hanging="11"/>
        <w:rPr>
          <w:rFonts w:ascii="Tahoma" w:hAnsi="Tahoma" w:cs="Tahoma"/>
          <w:sz w:val="20"/>
          <w:szCs w:val="20"/>
          <w:lang w:val="cs-CZ"/>
        </w:rPr>
      </w:pPr>
      <w:r>
        <w:rPr>
          <w:rFonts w:ascii="Tahoma" w:hAnsi="Tahoma" w:cs="Tahoma"/>
          <w:sz w:val="20"/>
          <w:szCs w:val="20"/>
          <w:lang w:val="cs-CZ"/>
        </w:rPr>
        <w:t>úroveň pochopení věcné problematiky,</w:t>
      </w:r>
      <w:r w:rsidRPr="003C5452">
        <w:rPr>
          <w:rFonts w:ascii="Tahoma" w:hAnsi="Tahoma" w:cs="Tahoma"/>
          <w:sz w:val="20"/>
          <w:szCs w:val="20"/>
        </w:rPr>
        <w:t xml:space="preserve"> </w:t>
      </w:r>
    </w:p>
    <w:p w:rsidR="004A4A34" w:rsidRDefault="004A4A34" w:rsidP="001B045F">
      <w:pPr>
        <w:pStyle w:val="Zkladntext"/>
        <w:numPr>
          <w:ilvl w:val="0"/>
          <w:numId w:val="9"/>
        </w:numPr>
        <w:ind w:hanging="11"/>
        <w:rPr>
          <w:rFonts w:ascii="Tahoma" w:hAnsi="Tahoma" w:cs="Tahoma"/>
          <w:sz w:val="20"/>
          <w:szCs w:val="20"/>
          <w:lang w:val="cs-CZ"/>
        </w:rPr>
      </w:pPr>
      <w:r w:rsidRPr="003C5452">
        <w:rPr>
          <w:rFonts w:ascii="Tahoma" w:hAnsi="Tahoma" w:cs="Tahoma"/>
          <w:sz w:val="20"/>
          <w:szCs w:val="20"/>
        </w:rPr>
        <w:t xml:space="preserve">prokázaná schopnost </w:t>
      </w:r>
      <w:r>
        <w:rPr>
          <w:rFonts w:ascii="Tahoma" w:hAnsi="Tahoma" w:cs="Tahoma"/>
          <w:sz w:val="20"/>
          <w:szCs w:val="20"/>
          <w:lang w:val="cs-CZ"/>
        </w:rPr>
        <w:t>uchazeče</w:t>
      </w:r>
      <w:r w:rsidRPr="003C5452">
        <w:rPr>
          <w:rFonts w:ascii="Tahoma" w:hAnsi="Tahoma" w:cs="Tahoma"/>
          <w:sz w:val="20"/>
          <w:szCs w:val="20"/>
        </w:rPr>
        <w:t xml:space="preserve"> rozpracovat </w:t>
      </w:r>
      <w:r>
        <w:rPr>
          <w:rFonts w:ascii="Tahoma" w:hAnsi="Tahoma" w:cs="Tahoma"/>
          <w:sz w:val="20"/>
          <w:szCs w:val="20"/>
          <w:lang w:val="cs-CZ"/>
        </w:rPr>
        <w:t>řešení</w:t>
      </w:r>
      <w:r w:rsidRPr="003C5452">
        <w:rPr>
          <w:rFonts w:ascii="Tahoma" w:hAnsi="Tahoma" w:cs="Tahoma"/>
          <w:sz w:val="20"/>
          <w:szCs w:val="20"/>
        </w:rPr>
        <w:t xml:space="preserve"> včetně</w:t>
      </w:r>
      <w:r>
        <w:rPr>
          <w:rFonts w:ascii="Tahoma" w:hAnsi="Tahoma" w:cs="Tahoma"/>
          <w:sz w:val="20"/>
          <w:szCs w:val="20"/>
          <w:lang w:val="cs-CZ"/>
        </w:rPr>
        <w:t>:</w:t>
      </w:r>
    </w:p>
    <w:p w:rsidR="004A4A34" w:rsidRDefault="004A4A34" w:rsidP="001B045F">
      <w:pPr>
        <w:pStyle w:val="Zkladntext"/>
        <w:numPr>
          <w:ilvl w:val="1"/>
          <w:numId w:val="10"/>
        </w:numPr>
        <w:ind w:hanging="11"/>
        <w:rPr>
          <w:rFonts w:ascii="Tahoma" w:hAnsi="Tahoma" w:cs="Tahoma"/>
          <w:sz w:val="20"/>
          <w:szCs w:val="20"/>
          <w:lang w:val="cs-CZ"/>
        </w:rPr>
      </w:pPr>
      <w:r w:rsidRPr="003C5452">
        <w:rPr>
          <w:rFonts w:ascii="Tahoma" w:hAnsi="Tahoma" w:cs="Tahoma"/>
          <w:sz w:val="20"/>
          <w:szCs w:val="20"/>
        </w:rPr>
        <w:t xml:space="preserve">odůvodnění volby jednotlivých </w:t>
      </w:r>
      <w:r>
        <w:rPr>
          <w:rFonts w:ascii="Tahoma" w:hAnsi="Tahoma" w:cs="Tahoma"/>
          <w:sz w:val="20"/>
          <w:szCs w:val="20"/>
          <w:lang w:val="cs-CZ"/>
        </w:rPr>
        <w:t xml:space="preserve">funkčních celků, </w:t>
      </w:r>
    </w:p>
    <w:p w:rsidR="004A4A34" w:rsidRDefault="004A4A34" w:rsidP="001B045F">
      <w:pPr>
        <w:pStyle w:val="Zkladntext"/>
        <w:numPr>
          <w:ilvl w:val="1"/>
          <w:numId w:val="10"/>
        </w:numPr>
        <w:ind w:hanging="11"/>
        <w:rPr>
          <w:rFonts w:ascii="Tahoma" w:hAnsi="Tahoma" w:cs="Tahoma"/>
          <w:sz w:val="20"/>
          <w:szCs w:val="20"/>
          <w:lang w:val="cs-CZ"/>
        </w:rPr>
      </w:pPr>
      <w:r>
        <w:rPr>
          <w:rFonts w:ascii="Tahoma" w:hAnsi="Tahoma" w:cs="Tahoma"/>
          <w:sz w:val="20"/>
          <w:szCs w:val="20"/>
          <w:lang w:val="cs-CZ"/>
        </w:rPr>
        <w:t>ergonomie,</w:t>
      </w:r>
      <w:r w:rsidRPr="003C5452">
        <w:rPr>
          <w:rFonts w:ascii="Tahoma" w:hAnsi="Tahoma" w:cs="Tahoma"/>
          <w:sz w:val="20"/>
          <w:szCs w:val="20"/>
        </w:rPr>
        <w:t xml:space="preserve"> </w:t>
      </w:r>
    </w:p>
    <w:p w:rsidR="004A4A34" w:rsidRDefault="004A4A34" w:rsidP="001B045F">
      <w:pPr>
        <w:pStyle w:val="Zkladntext"/>
        <w:numPr>
          <w:ilvl w:val="1"/>
          <w:numId w:val="10"/>
        </w:numPr>
        <w:ind w:hanging="11"/>
        <w:rPr>
          <w:rFonts w:ascii="Tahoma" w:hAnsi="Tahoma" w:cs="Tahoma"/>
          <w:sz w:val="20"/>
          <w:szCs w:val="20"/>
          <w:lang w:val="cs-CZ"/>
        </w:rPr>
      </w:pPr>
      <w:r w:rsidRPr="003C5452">
        <w:rPr>
          <w:rFonts w:ascii="Tahoma" w:hAnsi="Tahoma" w:cs="Tahoma"/>
          <w:sz w:val="20"/>
          <w:szCs w:val="20"/>
        </w:rPr>
        <w:t xml:space="preserve">detailu popisu jednotlivých </w:t>
      </w:r>
      <w:r>
        <w:rPr>
          <w:rFonts w:ascii="Tahoma" w:hAnsi="Tahoma" w:cs="Tahoma"/>
          <w:sz w:val="20"/>
          <w:szCs w:val="20"/>
          <w:lang w:val="cs-CZ"/>
        </w:rPr>
        <w:t>funkcí</w:t>
      </w:r>
      <w:r>
        <w:rPr>
          <w:rFonts w:ascii="Tahoma" w:hAnsi="Tahoma" w:cs="Tahoma"/>
          <w:sz w:val="20"/>
          <w:szCs w:val="20"/>
        </w:rPr>
        <w:t xml:space="preserve">, </w:t>
      </w:r>
    </w:p>
    <w:p w:rsidR="004A4A34" w:rsidRDefault="004A4A34" w:rsidP="004A4A34">
      <w:pPr>
        <w:pStyle w:val="Zkladntext"/>
        <w:rPr>
          <w:rFonts w:ascii="Tahoma" w:hAnsi="Tahoma" w:cs="Tahoma"/>
          <w:sz w:val="20"/>
          <w:szCs w:val="20"/>
          <w:lang w:val="cs-CZ"/>
        </w:rPr>
      </w:pPr>
    </w:p>
    <w:p w:rsidR="00FD70F3" w:rsidRPr="008E6DB1" w:rsidRDefault="004A4A34" w:rsidP="001B045F">
      <w:pPr>
        <w:pStyle w:val="Zkladntext"/>
        <w:ind w:left="708"/>
        <w:rPr>
          <w:rFonts w:ascii="Tahoma" w:hAnsi="Tahoma" w:cs="Tahoma"/>
          <w:sz w:val="20"/>
          <w:szCs w:val="20"/>
          <w:lang w:val="cs-CZ"/>
        </w:rPr>
      </w:pPr>
      <w:r>
        <w:rPr>
          <w:rFonts w:ascii="Tahoma" w:hAnsi="Tahoma" w:cs="Tahoma"/>
          <w:sz w:val="20"/>
          <w:szCs w:val="20"/>
        </w:rPr>
        <w:t xml:space="preserve">na základě samostatného dokumentu </w:t>
      </w:r>
      <w:r w:rsidR="00434B89">
        <w:rPr>
          <w:rFonts w:ascii="Tahoma" w:hAnsi="Tahoma" w:cs="Tahoma"/>
          <w:sz w:val="20"/>
          <w:szCs w:val="20"/>
          <w:lang w:val="cs-CZ"/>
        </w:rPr>
        <w:t xml:space="preserve">s názvem „Technická úroveň řešení díla“, </w:t>
      </w:r>
      <w:r>
        <w:rPr>
          <w:rFonts w:ascii="Tahoma" w:hAnsi="Tahoma" w:cs="Tahoma"/>
          <w:sz w:val="20"/>
          <w:szCs w:val="20"/>
        </w:rPr>
        <w:t xml:space="preserve">zpracovaného </w:t>
      </w:r>
      <w:r>
        <w:rPr>
          <w:rFonts w:ascii="Tahoma" w:hAnsi="Tahoma" w:cs="Tahoma"/>
          <w:sz w:val="20"/>
          <w:szCs w:val="20"/>
          <w:lang w:val="cs-CZ"/>
        </w:rPr>
        <w:t>uchazečem</w:t>
      </w:r>
      <w:r>
        <w:rPr>
          <w:rFonts w:ascii="Tahoma" w:hAnsi="Tahoma" w:cs="Tahoma"/>
          <w:sz w:val="20"/>
          <w:szCs w:val="20"/>
        </w:rPr>
        <w:t xml:space="preserve"> v rámci předložené nabídky v max. rozsahu </w:t>
      </w:r>
      <w:r>
        <w:rPr>
          <w:rFonts w:ascii="Tahoma" w:hAnsi="Tahoma" w:cs="Tahoma"/>
          <w:sz w:val="20"/>
          <w:szCs w:val="20"/>
          <w:lang w:val="cs-CZ"/>
        </w:rPr>
        <w:t>1</w:t>
      </w:r>
      <w:r>
        <w:rPr>
          <w:rFonts w:ascii="Tahoma" w:hAnsi="Tahoma" w:cs="Tahoma"/>
          <w:sz w:val="20"/>
          <w:szCs w:val="20"/>
        </w:rPr>
        <w:t xml:space="preserve">0 normostran </w:t>
      </w:r>
      <w:r>
        <w:rPr>
          <w:rFonts w:ascii="Tahoma" w:hAnsi="Tahoma" w:cs="Tahoma"/>
          <w:sz w:val="20"/>
          <w:szCs w:val="20"/>
          <w:lang w:val="cs-CZ"/>
        </w:rPr>
        <w:t xml:space="preserve">za každé řešení dle bodu č. 1 a č. 2 tab. </w:t>
      </w:r>
      <w:proofErr w:type="gramStart"/>
      <w:r>
        <w:rPr>
          <w:rFonts w:ascii="Tahoma" w:hAnsi="Tahoma" w:cs="Tahoma"/>
          <w:sz w:val="20"/>
          <w:szCs w:val="20"/>
          <w:lang w:val="cs-CZ"/>
        </w:rPr>
        <w:t>č.</w:t>
      </w:r>
      <w:proofErr w:type="gramEnd"/>
      <w:r>
        <w:rPr>
          <w:rFonts w:ascii="Tahoma" w:hAnsi="Tahoma" w:cs="Tahoma"/>
          <w:sz w:val="20"/>
          <w:szCs w:val="20"/>
          <w:lang w:val="cs-CZ"/>
        </w:rPr>
        <w:t xml:space="preserve"> 1 zadávací dokumentace, tedy celkem 20 normostran.</w:t>
      </w:r>
    </w:p>
    <w:p w:rsidR="00FD70F3" w:rsidRDefault="00FD70F3" w:rsidP="00FD70F3">
      <w:pPr>
        <w:pStyle w:val="Zkladntext"/>
        <w:rPr>
          <w:rFonts w:ascii="Tahoma" w:hAnsi="Tahoma" w:cs="Tahoma"/>
          <w:sz w:val="20"/>
          <w:szCs w:val="20"/>
        </w:rPr>
      </w:pPr>
    </w:p>
    <w:p w:rsidR="008B0AB0" w:rsidRPr="008E6DB1" w:rsidRDefault="00FD70F3" w:rsidP="001B045F">
      <w:pPr>
        <w:pStyle w:val="Zkladntext"/>
        <w:ind w:left="708"/>
        <w:rPr>
          <w:rFonts w:ascii="Tahoma" w:hAnsi="Tahoma" w:cs="Tahoma"/>
          <w:sz w:val="20"/>
          <w:szCs w:val="20"/>
          <w:lang w:val="cs-CZ"/>
        </w:rPr>
      </w:pPr>
      <w:r w:rsidRPr="003C5452">
        <w:rPr>
          <w:rFonts w:ascii="Tahoma" w:hAnsi="Tahoma" w:cs="Tahoma"/>
          <w:sz w:val="20"/>
          <w:szCs w:val="20"/>
        </w:rPr>
        <w:t>Jako nejvýhodnější bude hodnocena nabídka, která bude obsahovat nejpropracovanější návrh realizace</w:t>
      </w:r>
      <w:r w:rsidR="00914911">
        <w:rPr>
          <w:rFonts w:ascii="Tahoma" w:hAnsi="Tahoma" w:cs="Tahoma"/>
          <w:sz w:val="20"/>
          <w:szCs w:val="20"/>
          <w:lang w:val="cs-CZ"/>
        </w:rPr>
        <w:t xml:space="preserve"> splňující požadavky dle přílohy č. 1 Technická a funkční specifikace, návrhy obrazovek pro web</w:t>
      </w:r>
      <w:r w:rsidR="00C72278">
        <w:rPr>
          <w:rFonts w:ascii="Tahoma" w:hAnsi="Tahoma" w:cs="Tahoma"/>
          <w:sz w:val="20"/>
          <w:szCs w:val="20"/>
          <w:lang w:val="cs-CZ"/>
        </w:rPr>
        <w:t xml:space="preserve"> a </w:t>
      </w:r>
      <w:r w:rsidR="00914911">
        <w:rPr>
          <w:rFonts w:ascii="Tahoma" w:hAnsi="Tahoma" w:cs="Tahoma"/>
          <w:sz w:val="20"/>
          <w:szCs w:val="20"/>
          <w:lang w:val="cs-CZ"/>
        </w:rPr>
        <w:t xml:space="preserve">návrhy obrazovek </w:t>
      </w:r>
      <w:r w:rsidR="00C72278">
        <w:rPr>
          <w:rFonts w:ascii="Tahoma" w:hAnsi="Tahoma" w:cs="Tahoma"/>
          <w:sz w:val="20"/>
          <w:szCs w:val="20"/>
          <w:lang w:val="cs-CZ"/>
        </w:rPr>
        <w:t xml:space="preserve">aplikací </w:t>
      </w:r>
      <w:r w:rsidR="00914911">
        <w:rPr>
          <w:rFonts w:ascii="Tahoma" w:hAnsi="Tahoma" w:cs="Tahoma"/>
          <w:sz w:val="20"/>
          <w:szCs w:val="20"/>
          <w:lang w:val="cs-CZ"/>
        </w:rPr>
        <w:t xml:space="preserve">pro mobilní </w:t>
      </w:r>
      <w:r w:rsidR="00C72278">
        <w:rPr>
          <w:rFonts w:ascii="Tahoma" w:hAnsi="Tahoma" w:cs="Tahoma"/>
          <w:sz w:val="20"/>
          <w:szCs w:val="20"/>
          <w:lang w:val="cs-CZ"/>
        </w:rPr>
        <w:t>zařízení</w:t>
      </w:r>
      <w:r w:rsidR="00914911">
        <w:rPr>
          <w:rFonts w:ascii="Tahoma" w:hAnsi="Tahoma" w:cs="Tahoma"/>
          <w:sz w:val="20"/>
          <w:szCs w:val="20"/>
          <w:lang w:val="cs-CZ"/>
        </w:rPr>
        <w:t xml:space="preserve"> pro specifikované operační systém</w:t>
      </w:r>
      <w:r w:rsidR="00C72278">
        <w:rPr>
          <w:rFonts w:ascii="Tahoma" w:hAnsi="Tahoma" w:cs="Tahoma"/>
          <w:sz w:val="20"/>
          <w:szCs w:val="20"/>
          <w:lang w:val="cs-CZ"/>
        </w:rPr>
        <w:t>y</w:t>
      </w:r>
      <w:r w:rsidRPr="003C5452">
        <w:rPr>
          <w:rFonts w:ascii="Tahoma" w:hAnsi="Tahoma" w:cs="Tahoma"/>
          <w:sz w:val="20"/>
          <w:szCs w:val="20"/>
        </w:rPr>
        <w:t>.</w:t>
      </w:r>
      <w:r w:rsidR="008E6DB1">
        <w:rPr>
          <w:rFonts w:ascii="Tahoma" w:hAnsi="Tahoma" w:cs="Tahoma"/>
          <w:sz w:val="20"/>
          <w:szCs w:val="20"/>
          <w:lang w:val="cs-CZ"/>
        </w:rPr>
        <w:t xml:space="preserve"> </w:t>
      </w:r>
    </w:p>
    <w:p w:rsidR="00E05E03" w:rsidRDefault="00E05E03" w:rsidP="00E05E03">
      <w:pPr>
        <w:pStyle w:val="Zkladntext"/>
        <w:rPr>
          <w:rFonts w:ascii="Tahoma" w:hAnsi="Tahoma" w:cs="Tahoma"/>
          <w:sz w:val="20"/>
          <w:szCs w:val="20"/>
        </w:rPr>
      </w:pPr>
    </w:p>
    <w:bookmarkEnd w:id="78"/>
    <w:p w:rsidR="00F52D6A" w:rsidRDefault="007C5AFE" w:rsidP="00152016">
      <w:pPr>
        <w:ind w:left="705"/>
        <w:jc w:val="both"/>
        <w:rPr>
          <w:rFonts w:ascii="Tahoma" w:hAnsi="Tahoma" w:cs="Tahoma"/>
          <w:sz w:val="20"/>
          <w:szCs w:val="20"/>
        </w:rPr>
      </w:pPr>
      <w:r>
        <w:rPr>
          <w:rFonts w:ascii="Tahoma" w:hAnsi="Tahoma" w:cs="Tahoma"/>
          <w:sz w:val="20"/>
          <w:szCs w:val="20"/>
        </w:rPr>
        <w:t>Součástí</w:t>
      </w:r>
      <w:r w:rsidR="00434B89">
        <w:rPr>
          <w:rFonts w:ascii="Tahoma" w:hAnsi="Tahoma" w:cs="Tahoma"/>
          <w:sz w:val="20"/>
          <w:szCs w:val="20"/>
        </w:rPr>
        <w:t xml:space="preserve"> </w:t>
      </w:r>
      <w:r w:rsidR="006C710A">
        <w:rPr>
          <w:rFonts w:ascii="Tahoma" w:hAnsi="Tahoma" w:cs="Tahoma"/>
          <w:sz w:val="20"/>
          <w:szCs w:val="20"/>
        </w:rPr>
        <w:t xml:space="preserve">přílohy č. 13 </w:t>
      </w:r>
      <w:r w:rsidR="00434B89">
        <w:rPr>
          <w:rFonts w:ascii="Tahoma" w:hAnsi="Tahoma" w:cs="Tahoma"/>
          <w:sz w:val="20"/>
          <w:szCs w:val="20"/>
        </w:rPr>
        <w:t xml:space="preserve">bude i tabulka </w:t>
      </w:r>
      <w:r w:rsidR="00152016">
        <w:rPr>
          <w:rFonts w:ascii="Tahoma" w:hAnsi="Tahoma" w:cs="Tahoma"/>
          <w:sz w:val="20"/>
          <w:szCs w:val="20"/>
        </w:rPr>
        <w:t xml:space="preserve">Cena za dílo s vyplněnými hodnotami, dle vzorové tabulky v čl. 9.2.1 této zadávací dokumentace.  </w:t>
      </w:r>
      <w:r>
        <w:rPr>
          <w:rFonts w:ascii="Tahoma" w:hAnsi="Tahoma" w:cs="Tahoma"/>
          <w:sz w:val="20"/>
          <w:szCs w:val="20"/>
        </w:rPr>
        <w:t xml:space="preserve"> </w:t>
      </w:r>
    </w:p>
    <w:p w:rsidR="001B045F" w:rsidRPr="001B045F" w:rsidRDefault="001B045F" w:rsidP="001B045F">
      <w:pPr>
        <w:pStyle w:val="Nadpis2"/>
        <w:numPr>
          <w:ilvl w:val="0"/>
          <w:numId w:val="0"/>
        </w:numPr>
        <w:rPr>
          <w:rFonts w:ascii="Tahoma" w:hAnsi="Tahoma" w:cs="Tahoma"/>
          <w:sz w:val="20"/>
          <w:szCs w:val="20"/>
          <w:lang w:val="cs-CZ"/>
        </w:rPr>
      </w:pPr>
      <w:bookmarkStart w:id="79" w:name="_Toc406168831"/>
      <w:r>
        <w:rPr>
          <w:rFonts w:ascii="Tahoma" w:hAnsi="Tahoma" w:cs="Tahoma"/>
          <w:sz w:val="20"/>
          <w:szCs w:val="20"/>
        </w:rPr>
        <w:t>9.</w:t>
      </w:r>
      <w:r>
        <w:rPr>
          <w:rFonts w:ascii="Tahoma" w:hAnsi="Tahoma" w:cs="Tahoma"/>
          <w:sz w:val="20"/>
          <w:szCs w:val="20"/>
          <w:lang w:val="cs-CZ"/>
        </w:rPr>
        <w:t>4</w:t>
      </w:r>
      <w:r>
        <w:rPr>
          <w:rFonts w:ascii="Tahoma" w:hAnsi="Tahoma" w:cs="Tahoma"/>
          <w:sz w:val="20"/>
          <w:szCs w:val="20"/>
        </w:rPr>
        <w:tab/>
      </w:r>
      <w:r>
        <w:rPr>
          <w:rFonts w:ascii="Tahoma" w:hAnsi="Tahoma" w:cs="Tahoma"/>
          <w:sz w:val="20"/>
          <w:szCs w:val="20"/>
          <w:lang w:val="cs-CZ"/>
        </w:rPr>
        <w:t>Způsob hodnocení nabídek</w:t>
      </w:r>
      <w:bookmarkEnd w:id="79"/>
    </w:p>
    <w:p w:rsidR="001B045F" w:rsidRPr="00166E0C" w:rsidRDefault="001B045F" w:rsidP="001B045F">
      <w:pPr>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23776" behindDoc="0" locked="1" layoutInCell="1" allowOverlap="1" wp14:anchorId="49EAF5B3" wp14:editId="55E0AD44">
                <wp:simplePos x="0" y="0"/>
                <wp:positionH relativeFrom="column">
                  <wp:posOffset>0</wp:posOffset>
                </wp:positionH>
                <wp:positionV relativeFrom="paragraph">
                  <wp:posOffset>114299</wp:posOffset>
                </wp:positionV>
                <wp:extent cx="5715000" cy="0"/>
                <wp:effectExtent l="0" t="0" r="19050" b="19050"/>
                <wp:wrapNone/>
                <wp:docPr id="67" name="Přímá spojnic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67" o:spid="_x0000_s1026" style="position:absolute;z-index:251723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DHZ32FKgIAADgEAAAOAAAAAAAAAAAAAAAAAC4CAABkcnMvZTJvRG9j&#10;LnhtbFBLAQItABQABgAIAAAAIQAErFnx2QAAAAYBAAAPAAAAAAAAAAAAAAAAAIQEAABkcnMvZG93&#10;bnJldi54bWxQSwUGAAAAAAQABADzAAAAigUAAAAA&#10;" strokecolor="navy" strokeweight="1.5pt">
                <w10:anchorlock/>
              </v:line>
            </w:pict>
          </mc:Fallback>
        </mc:AlternateContent>
      </w:r>
    </w:p>
    <w:p w:rsidR="0051748A" w:rsidRPr="0069433F" w:rsidRDefault="004660E0">
      <w:pPr>
        <w:pStyle w:val="Zkladntext"/>
        <w:rPr>
          <w:rFonts w:ascii="Tahoma" w:hAnsi="Tahoma" w:cs="Tahoma"/>
          <w:b/>
          <w:sz w:val="20"/>
          <w:szCs w:val="20"/>
        </w:rPr>
      </w:pPr>
      <w:r w:rsidRPr="004660E0">
        <w:rPr>
          <w:rFonts w:ascii="Tahoma" w:hAnsi="Tahoma" w:cs="Tahoma"/>
          <w:b/>
          <w:sz w:val="20"/>
          <w:szCs w:val="20"/>
        </w:rPr>
        <w:t>9.4.1</w:t>
      </w:r>
      <w:r w:rsidRPr="004660E0">
        <w:rPr>
          <w:rFonts w:ascii="Tahoma" w:hAnsi="Tahoma" w:cs="Tahoma"/>
          <w:b/>
          <w:sz w:val="20"/>
          <w:szCs w:val="20"/>
        </w:rPr>
        <w:tab/>
        <w:t xml:space="preserve">Nabídková cena </w:t>
      </w:r>
      <w:r w:rsidR="00E53C94">
        <w:rPr>
          <w:rFonts w:ascii="Tahoma" w:hAnsi="Tahoma" w:cs="Tahoma"/>
          <w:b/>
          <w:sz w:val="20"/>
          <w:szCs w:val="20"/>
        </w:rPr>
        <w:t xml:space="preserve">(shodné pro </w:t>
      </w:r>
      <w:r w:rsidR="00E27ACE">
        <w:rPr>
          <w:rFonts w:ascii="Tahoma" w:hAnsi="Tahoma" w:cs="Tahoma"/>
          <w:b/>
          <w:sz w:val="20"/>
          <w:szCs w:val="20"/>
          <w:lang w:val="cs-CZ"/>
        </w:rPr>
        <w:t>všechn</w:t>
      </w:r>
      <w:r w:rsidR="001B045F">
        <w:rPr>
          <w:rFonts w:ascii="Tahoma" w:hAnsi="Tahoma" w:cs="Tahoma"/>
          <w:b/>
          <w:sz w:val="20"/>
          <w:szCs w:val="20"/>
          <w:lang w:val="cs-CZ"/>
        </w:rPr>
        <w:t>a</w:t>
      </w:r>
      <w:r w:rsidR="00E27ACE">
        <w:rPr>
          <w:rFonts w:ascii="Tahoma" w:hAnsi="Tahoma" w:cs="Tahoma"/>
          <w:b/>
          <w:sz w:val="20"/>
          <w:szCs w:val="20"/>
          <w:lang w:val="cs-CZ"/>
        </w:rPr>
        <w:t xml:space="preserve"> tři</w:t>
      </w:r>
      <w:r w:rsidR="00E53C94">
        <w:rPr>
          <w:rFonts w:ascii="Tahoma" w:hAnsi="Tahoma" w:cs="Tahoma"/>
          <w:b/>
          <w:sz w:val="20"/>
          <w:szCs w:val="20"/>
        </w:rPr>
        <w:t xml:space="preserve"> </w:t>
      </w:r>
      <w:proofErr w:type="spellStart"/>
      <w:r w:rsidR="00E53C94">
        <w:rPr>
          <w:rFonts w:ascii="Tahoma" w:hAnsi="Tahoma" w:cs="Tahoma"/>
          <w:b/>
          <w:sz w:val="20"/>
          <w:szCs w:val="20"/>
        </w:rPr>
        <w:t>subkritéria</w:t>
      </w:r>
      <w:proofErr w:type="spellEnd"/>
      <w:r w:rsidR="00E53C94">
        <w:rPr>
          <w:rFonts w:ascii="Tahoma" w:hAnsi="Tahoma" w:cs="Tahoma"/>
          <w:b/>
          <w:sz w:val="20"/>
          <w:szCs w:val="20"/>
        </w:rPr>
        <w:t>)</w:t>
      </w:r>
    </w:p>
    <w:p w:rsidR="0069433F" w:rsidRDefault="0069433F">
      <w:pPr>
        <w:pStyle w:val="Zkladntext"/>
        <w:rPr>
          <w:rFonts w:ascii="Tahoma" w:hAnsi="Tahoma" w:cs="Tahoma"/>
          <w:sz w:val="20"/>
          <w:szCs w:val="20"/>
        </w:rPr>
      </w:pPr>
    </w:p>
    <w:p w:rsidR="0069433F" w:rsidRDefault="00335D08" w:rsidP="001B045F">
      <w:pPr>
        <w:pStyle w:val="Zkladntext"/>
        <w:ind w:left="708"/>
        <w:rPr>
          <w:rFonts w:ascii="Tahoma" w:hAnsi="Tahoma" w:cs="Tahoma"/>
          <w:sz w:val="20"/>
          <w:szCs w:val="20"/>
        </w:rPr>
      </w:pPr>
      <w:r>
        <w:rPr>
          <w:rFonts w:ascii="Tahoma" w:hAnsi="Tahoma" w:cs="Tahoma"/>
          <w:sz w:val="20"/>
          <w:szCs w:val="20"/>
          <w:lang w:val="cs-CZ"/>
        </w:rPr>
        <w:t>S</w:t>
      </w:r>
      <w:proofErr w:type="spellStart"/>
      <w:r w:rsidR="0069433F">
        <w:rPr>
          <w:rFonts w:ascii="Tahoma" w:hAnsi="Tahoma" w:cs="Tahoma"/>
          <w:sz w:val="20"/>
          <w:szCs w:val="20"/>
        </w:rPr>
        <w:t>ubkritéria</w:t>
      </w:r>
      <w:proofErr w:type="spellEnd"/>
      <w:r w:rsidR="0069433F">
        <w:rPr>
          <w:rFonts w:ascii="Tahoma" w:hAnsi="Tahoma" w:cs="Tahoma"/>
          <w:sz w:val="20"/>
          <w:szCs w:val="20"/>
        </w:rPr>
        <w:t xml:space="preserve"> dle čl. </w:t>
      </w:r>
      <w:r w:rsidR="00E27ACE">
        <w:rPr>
          <w:rFonts w:ascii="Tahoma" w:hAnsi="Tahoma" w:cs="Tahoma"/>
          <w:sz w:val="20"/>
          <w:szCs w:val="20"/>
          <w:lang w:val="cs-CZ"/>
        </w:rPr>
        <w:t xml:space="preserve">9.2.1, </w:t>
      </w:r>
      <w:r w:rsidR="0069433F">
        <w:rPr>
          <w:rFonts w:ascii="Tahoma" w:hAnsi="Tahoma" w:cs="Tahoma"/>
          <w:sz w:val="20"/>
          <w:szCs w:val="20"/>
        </w:rPr>
        <w:t>9.2.</w:t>
      </w:r>
      <w:r w:rsidR="00E27ACE">
        <w:rPr>
          <w:rFonts w:ascii="Tahoma" w:hAnsi="Tahoma" w:cs="Tahoma"/>
          <w:sz w:val="20"/>
          <w:szCs w:val="20"/>
          <w:lang w:val="cs-CZ"/>
        </w:rPr>
        <w:t>2</w:t>
      </w:r>
      <w:r w:rsidR="0069433F">
        <w:rPr>
          <w:rFonts w:ascii="Tahoma" w:hAnsi="Tahoma" w:cs="Tahoma"/>
          <w:sz w:val="20"/>
          <w:szCs w:val="20"/>
        </w:rPr>
        <w:t xml:space="preserve"> a 9.2.</w:t>
      </w:r>
      <w:r w:rsidR="00E27ACE">
        <w:rPr>
          <w:rFonts w:ascii="Tahoma" w:hAnsi="Tahoma" w:cs="Tahoma"/>
          <w:sz w:val="20"/>
          <w:szCs w:val="20"/>
          <w:lang w:val="cs-CZ"/>
        </w:rPr>
        <w:t>3</w:t>
      </w:r>
      <w:r w:rsidR="0069433F">
        <w:rPr>
          <w:rFonts w:ascii="Tahoma" w:hAnsi="Tahoma" w:cs="Tahoma"/>
          <w:sz w:val="20"/>
          <w:szCs w:val="20"/>
        </w:rPr>
        <w:t xml:space="preserve"> této zadávací dokumentace budou hodnocena dle vzorce: </w:t>
      </w:r>
    </w:p>
    <w:p w:rsidR="0069433F" w:rsidRDefault="0069433F">
      <w:pPr>
        <w:pStyle w:val="Zkladntext"/>
        <w:rPr>
          <w:rFonts w:ascii="Tahoma" w:hAnsi="Tahoma" w:cs="Tahoma"/>
          <w:sz w:val="20"/>
          <w:szCs w:val="20"/>
        </w:rPr>
      </w:pPr>
    </w:p>
    <w:p w:rsidR="00143060" w:rsidRDefault="0069433F" w:rsidP="001B045F">
      <w:pPr>
        <w:pStyle w:val="Zkladntext"/>
        <w:ind w:firstLine="708"/>
        <w:rPr>
          <w:rFonts w:ascii="Tahoma" w:hAnsi="Tahoma" w:cs="Tahoma"/>
          <w:sz w:val="20"/>
          <w:szCs w:val="20"/>
        </w:rPr>
      </w:pPr>
      <w:r>
        <w:rPr>
          <w:rFonts w:ascii="Tahoma" w:hAnsi="Tahoma" w:cs="Tahoma"/>
          <w:sz w:val="20"/>
          <w:szCs w:val="20"/>
        </w:rPr>
        <w:t>(n</w:t>
      </w:r>
      <w:r w:rsidRPr="0069433F">
        <w:rPr>
          <w:rFonts w:ascii="Tahoma" w:hAnsi="Tahoma" w:cs="Tahoma"/>
          <w:sz w:val="20"/>
          <w:szCs w:val="20"/>
        </w:rPr>
        <w:t>ejnižší nabídková cena</w:t>
      </w:r>
      <w:r>
        <w:rPr>
          <w:rFonts w:ascii="Tahoma" w:hAnsi="Tahoma" w:cs="Tahoma"/>
          <w:sz w:val="20"/>
          <w:szCs w:val="20"/>
        </w:rPr>
        <w:t xml:space="preserve"> : nabídková cena</w:t>
      </w:r>
      <w:r w:rsidR="00143060">
        <w:rPr>
          <w:rFonts w:ascii="Tahoma" w:hAnsi="Tahoma" w:cs="Tahoma"/>
          <w:sz w:val="20"/>
          <w:szCs w:val="20"/>
        </w:rPr>
        <w:t xml:space="preserve"> hodnocené nabídky) x 100. </w:t>
      </w:r>
    </w:p>
    <w:p w:rsidR="0069433F" w:rsidRDefault="0069433F">
      <w:pPr>
        <w:pStyle w:val="Zkladntext"/>
        <w:rPr>
          <w:rFonts w:ascii="Tahoma" w:hAnsi="Tahoma" w:cs="Tahoma"/>
          <w:sz w:val="20"/>
          <w:szCs w:val="20"/>
        </w:rPr>
      </w:pPr>
    </w:p>
    <w:p w:rsidR="00143060" w:rsidRDefault="00143060" w:rsidP="001B045F">
      <w:pPr>
        <w:pStyle w:val="Zkladntext"/>
        <w:ind w:left="708"/>
        <w:rPr>
          <w:rFonts w:ascii="Tahoma" w:hAnsi="Tahoma" w:cs="Tahoma"/>
          <w:sz w:val="20"/>
          <w:szCs w:val="20"/>
        </w:rPr>
      </w:pPr>
      <w:r>
        <w:rPr>
          <w:rFonts w:ascii="Tahoma" w:hAnsi="Tahoma" w:cs="Tahoma"/>
          <w:sz w:val="20"/>
          <w:szCs w:val="20"/>
        </w:rPr>
        <w:lastRenderedPageBreak/>
        <w:t xml:space="preserve">Výsledné hodnoty budou u </w:t>
      </w:r>
      <w:r w:rsidR="00335D08">
        <w:rPr>
          <w:rFonts w:ascii="Tahoma" w:hAnsi="Tahoma" w:cs="Tahoma"/>
          <w:sz w:val="20"/>
          <w:szCs w:val="20"/>
          <w:lang w:val="cs-CZ"/>
        </w:rPr>
        <w:t>každého</w:t>
      </w:r>
      <w:r>
        <w:rPr>
          <w:rFonts w:ascii="Tahoma" w:hAnsi="Tahoma" w:cs="Tahoma"/>
          <w:sz w:val="20"/>
          <w:szCs w:val="20"/>
        </w:rPr>
        <w:t xml:space="preserve"> </w:t>
      </w:r>
      <w:proofErr w:type="spellStart"/>
      <w:r>
        <w:rPr>
          <w:rFonts w:ascii="Tahoma" w:hAnsi="Tahoma" w:cs="Tahoma"/>
          <w:sz w:val="20"/>
          <w:szCs w:val="20"/>
        </w:rPr>
        <w:t>subkritéri</w:t>
      </w:r>
      <w:r w:rsidR="00335D08">
        <w:rPr>
          <w:rFonts w:ascii="Tahoma" w:hAnsi="Tahoma" w:cs="Tahoma"/>
          <w:sz w:val="20"/>
          <w:szCs w:val="20"/>
          <w:lang w:val="cs-CZ"/>
        </w:rPr>
        <w:t>a</w:t>
      </w:r>
      <w:proofErr w:type="spellEnd"/>
      <w:r>
        <w:rPr>
          <w:rFonts w:ascii="Tahoma" w:hAnsi="Tahoma" w:cs="Tahoma"/>
          <w:sz w:val="20"/>
          <w:szCs w:val="20"/>
        </w:rPr>
        <w:t xml:space="preserve"> vynásobeny vahou </w:t>
      </w:r>
      <w:r w:rsidR="00335D08">
        <w:rPr>
          <w:rFonts w:ascii="Tahoma" w:hAnsi="Tahoma" w:cs="Tahoma"/>
          <w:sz w:val="20"/>
          <w:szCs w:val="20"/>
          <w:lang w:val="cs-CZ"/>
        </w:rPr>
        <w:t xml:space="preserve">příslušného </w:t>
      </w:r>
      <w:proofErr w:type="spellStart"/>
      <w:r>
        <w:rPr>
          <w:rFonts w:ascii="Tahoma" w:hAnsi="Tahoma" w:cs="Tahoma"/>
          <w:sz w:val="20"/>
          <w:szCs w:val="20"/>
        </w:rPr>
        <w:t>subkritéria</w:t>
      </w:r>
      <w:proofErr w:type="spellEnd"/>
      <w:r w:rsidR="00335D08">
        <w:rPr>
          <w:rFonts w:ascii="Tahoma" w:hAnsi="Tahoma" w:cs="Tahoma"/>
          <w:sz w:val="20"/>
          <w:szCs w:val="20"/>
          <w:lang w:val="cs-CZ"/>
        </w:rPr>
        <w:t xml:space="preserve">. </w:t>
      </w:r>
      <w:r>
        <w:rPr>
          <w:rFonts w:ascii="Tahoma" w:hAnsi="Tahoma" w:cs="Tahoma"/>
          <w:sz w:val="20"/>
          <w:szCs w:val="20"/>
        </w:rPr>
        <w:t xml:space="preserve">Takto získané body budou sečteny a vynásobeny vahou hodnotícího kritéria. </w:t>
      </w:r>
      <w:r w:rsidR="00E53C94">
        <w:rPr>
          <w:rFonts w:ascii="Tahoma" w:hAnsi="Tahoma" w:cs="Tahoma"/>
          <w:sz w:val="20"/>
          <w:szCs w:val="20"/>
        </w:rPr>
        <w:t xml:space="preserve">Takto získaný počet bodů je celkovým počtem bodů hodnotícího kritéria Nabídková cena. </w:t>
      </w:r>
      <w:r>
        <w:rPr>
          <w:rFonts w:ascii="Tahoma" w:hAnsi="Tahoma" w:cs="Tahoma"/>
          <w:sz w:val="20"/>
          <w:szCs w:val="20"/>
        </w:rPr>
        <w:t xml:space="preserve">  </w:t>
      </w:r>
    </w:p>
    <w:p w:rsidR="0069433F" w:rsidRDefault="0069433F">
      <w:pPr>
        <w:pStyle w:val="Zkladntext"/>
        <w:rPr>
          <w:rFonts w:ascii="Tahoma" w:hAnsi="Tahoma" w:cs="Tahoma"/>
          <w:sz w:val="20"/>
          <w:szCs w:val="20"/>
          <w:lang w:val="cs-CZ"/>
        </w:rPr>
      </w:pPr>
    </w:p>
    <w:p w:rsidR="007C548A" w:rsidRDefault="007C548A" w:rsidP="007C548A">
      <w:pPr>
        <w:pStyle w:val="Zkladntext"/>
        <w:ind w:left="705"/>
        <w:rPr>
          <w:rFonts w:ascii="Tahoma" w:hAnsi="Tahoma" w:cs="Tahoma"/>
          <w:sz w:val="20"/>
          <w:szCs w:val="20"/>
          <w:lang w:val="cs-CZ"/>
        </w:rPr>
      </w:pPr>
      <w:r>
        <w:rPr>
          <w:rFonts w:ascii="Tahoma" w:hAnsi="Tahoma" w:cs="Tahoma"/>
          <w:sz w:val="20"/>
          <w:szCs w:val="20"/>
          <w:lang w:val="cs-CZ"/>
        </w:rPr>
        <w:t>Zadavatel pro jistotu znovu upozorňuje na existenci ustanovení čl. 2.1.3 této zadávací dokumentace.</w:t>
      </w:r>
    </w:p>
    <w:p w:rsidR="007C548A" w:rsidRPr="007C548A" w:rsidRDefault="007C548A" w:rsidP="007C548A">
      <w:pPr>
        <w:pStyle w:val="Zkladntext"/>
        <w:ind w:left="705"/>
        <w:rPr>
          <w:rFonts w:ascii="Tahoma" w:hAnsi="Tahoma" w:cs="Tahoma"/>
          <w:sz w:val="20"/>
          <w:szCs w:val="20"/>
          <w:lang w:val="cs-CZ"/>
        </w:rPr>
      </w:pPr>
      <w:r>
        <w:rPr>
          <w:rFonts w:ascii="Tahoma" w:hAnsi="Tahoma" w:cs="Tahoma"/>
          <w:sz w:val="20"/>
          <w:szCs w:val="20"/>
          <w:lang w:val="cs-CZ"/>
        </w:rPr>
        <w:t xml:space="preserve"> </w:t>
      </w:r>
    </w:p>
    <w:p w:rsidR="00E53C94" w:rsidRDefault="00E53C94">
      <w:pPr>
        <w:pStyle w:val="Zkladntext"/>
        <w:rPr>
          <w:rFonts w:ascii="Tahoma" w:hAnsi="Tahoma" w:cs="Tahoma"/>
          <w:b/>
          <w:sz w:val="20"/>
          <w:szCs w:val="20"/>
        </w:rPr>
      </w:pPr>
      <w:r w:rsidRPr="00E52FEB">
        <w:rPr>
          <w:rFonts w:ascii="Tahoma" w:hAnsi="Tahoma" w:cs="Tahoma"/>
          <w:b/>
          <w:sz w:val="20"/>
          <w:szCs w:val="20"/>
        </w:rPr>
        <w:t>9.4.</w:t>
      </w:r>
      <w:r>
        <w:rPr>
          <w:rFonts w:ascii="Tahoma" w:hAnsi="Tahoma" w:cs="Tahoma"/>
          <w:b/>
          <w:sz w:val="20"/>
          <w:szCs w:val="20"/>
        </w:rPr>
        <w:t>2</w:t>
      </w:r>
      <w:r w:rsidRPr="00E52FEB">
        <w:rPr>
          <w:rFonts w:ascii="Tahoma" w:hAnsi="Tahoma" w:cs="Tahoma"/>
          <w:b/>
          <w:sz w:val="20"/>
          <w:szCs w:val="20"/>
        </w:rPr>
        <w:tab/>
      </w:r>
      <w:r w:rsidR="007C548A" w:rsidRPr="007C548A">
        <w:rPr>
          <w:rFonts w:ascii="Tahoma" w:hAnsi="Tahoma" w:cs="Tahoma"/>
          <w:b/>
          <w:sz w:val="20"/>
          <w:szCs w:val="20"/>
        </w:rPr>
        <w:t>Technická úroveň řešení díla</w:t>
      </w:r>
    </w:p>
    <w:p w:rsidR="00335D08" w:rsidRPr="00335D08" w:rsidRDefault="00335D08" w:rsidP="00335D08">
      <w:pPr>
        <w:pStyle w:val="Zkladntext"/>
        <w:ind w:firstLine="708"/>
        <w:rPr>
          <w:rFonts w:ascii="Tahoma" w:hAnsi="Tahoma" w:cs="Tahoma"/>
          <w:sz w:val="20"/>
          <w:szCs w:val="20"/>
          <w:lang w:val="cs-CZ"/>
        </w:rPr>
      </w:pPr>
      <w:r>
        <w:rPr>
          <w:rFonts w:ascii="Tahoma" w:hAnsi="Tahoma" w:cs="Tahoma"/>
          <w:sz w:val="20"/>
          <w:szCs w:val="20"/>
        </w:rPr>
        <w:t xml:space="preserve"> </w:t>
      </w:r>
    </w:p>
    <w:p w:rsidR="00B3008C" w:rsidRDefault="007C548A" w:rsidP="00335D08">
      <w:pPr>
        <w:pStyle w:val="Zkladntext"/>
        <w:ind w:left="708"/>
        <w:rPr>
          <w:rFonts w:ascii="Tahoma" w:hAnsi="Tahoma" w:cs="Tahoma"/>
          <w:sz w:val="20"/>
          <w:szCs w:val="20"/>
        </w:rPr>
      </w:pPr>
      <w:r>
        <w:rPr>
          <w:rFonts w:ascii="Tahoma" w:hAnsi="Tahoma" w:cs="Tahoma"/>
          <w:sz w:val="20"/>
          <w:szCs w:val="20"/>
          <w:lang w:val="cs-CZ"/>
        </w:rPr>
        <w:t>Hodnotící kritérium</w:t>
      </w:r>
      <w:r>
        <w:rPr>
          <w:rFonts w:ascii="Tahoma" w:hAnsi="Tahoma" w:cs="Tahoma"/>
          <w:sz w:val="20"/>
          <w:szCs w:val="20"/>
        </w:rPr>
        <w:t xml:space="preserve"> </w:t>
      </w:r>
      <w:r w:rsidR="00E53C94">
        <w:rPr>
          <w:rFonts w:ascii="Tahoma" w:hAnsi="Tahoma" w:cs="Tahoma"/>
          <w:sz w:val="20"/>
          <w:szCs w:val="20"/>
        </w:rPr>
        <w:t>dle čl. 9.3.</w:t>
      </w:r>
      <w:r w:rsidR="00282A71">
        <w:rPr>
          <w:rFonts w:ascii="Tahoma" w:hAnsi="Tahoma" w:cs="Tahoma"/>
          <w:sz w:val="20"/>
          <w:szCs w:val="20"/>
          <w:lang w:val="cs-CZ"/>
        </w:rPr>
        <w:t>1</w:t>
      </w:r>
      <w:r w:rsidR="006F1D71">
        <w:rPr>
          <w:rFonts w:ascii="Tahoma" w:hAnsi="Tahoma" w:cs="Tahoma"/>
          <w:sz w:val="20"/>
          <w:szCs w:val="20"/>
          <w:lang w:val="cs-CZ"/>
        </w:rPr>
        <w:t xml:space="preserve"> </w:t>
      </w:r>
      <w:r w:rsidR="00E27ACE">
        <w:rPr>
          <w:rFonts w:ascii="Tahoma" w:hAnsi="Tahoma" w:cs="Tahoma"/>
          <w:sz w:val="20"/>
          <w:szCs w:val="20"/>
        </w:rPr>
        <w:t>této zadávací dokumentace bud</w:t>
      </w:r>
      <w:r w:rsidR="00E27ACE">
        <w:rPr>
          <w:rFonts w:ascii="Tahoma" w:hAnsi="Tahoma" w:cs="Tahoma"/>
          <w:sz w:val="20"/>
          <w:szCs w:val="20"/>
          <w:lang w:val="cs-CZ"/>
        </w:rPr>
        <w:t>e</w:t>
      </w:r>
      <w:r w:rsidR="00E27ACE">
        <w:rPr>
          <w:rFonts w:ascii="Tahoma" w:hAnsi="Tahoma" w:cs="Tahoma"/>
          <w:sz w:val="20"/>
          <w:szCs w:val="20"/>
        </w:rPr>
        <w:t xml:space="preserve"> hodnocen</w:t>
      </w:r>
      <w:r w:rsidR="00E27ACE">
        <w:rPr>
          <w:rFonts w:ascii="Tahoma" w:hAnsi="Tahoma" w:cs="Tahoma"/>
          <w:sz w:val="20"/>
          <w:szCs w:val="20"/>
          <w:lang w:val="cs-CZ"/>
        </w:rPr>
        <w:t>o</w:t>
      </w:r>
      <w:r w:rsidR="00E53C94">
        <w:rPr>
          <w:rFonts w:ascii="Tahoma" w:hAnsi="Tahoma" w:cs="Tahoma"/>
          <w:sz w:val="20"/>
          <w:szCs w:val="20"/>
        </w:rPr>
        <w:t xml:space="preserve"> tak, že komise přidělí každé nabídce počet bodů v rozmezí 0-10 (0 = nejhorší, 10 = nejlepší) dle jejich výhodnosti a kvality (viz metodika uvedená v čl. 9.3.</w:t>
      </w:r>
      <w:r w:rsidR="00282A71">
        <w:rPr>
          <w:rFonts w:ascii="Tahoma" w:hAnsi="Tahoma" w:cs="Tahoma"/>
          <w:sz w:val="20"/>
          <w:szCs w:val="20"/>
          <w:lang w:val="cs-CZ"/>
        </w:rPr>
        <w:t>1</w:t>
      </w:r>
      <w:r w:rsidR="00E53C94">
        <w:rPr>
          <w:rFonts w:ascii="Tahoma" w:hAnsi="Tahoma" w:cs="Tahoma"/>
          <w:sz w:val="20"/>
          <w:szCs w:val="20"/>
        </w:rPr>
        <w:t xml:space="preserve"> této zadávací dokumentace). </w:t>
      </w:r>
      <w:r w:rsidR="00B3008C">
        <w:rPr>
          <w:rFonts w:ascii="Tahoma" w:hAnsi="Tahoma" w:cs="Tahoma"/>
          <w:sz w:val="20"/>
          <w:szCs w:val="20"/>
        </w:rPr>
        <w:t xml:space="preserve">Takto získaný počet bodů bude hodnocen dle vzorce: </w:t>
      </w:r>
    </w:p>
    <w:p w:rsidR="00B3008C" w:rsidRDefault="00B3008C">
      <w:pPr>
        <w:pStyle w:val="Zkladntext"/>
        <w:rPr>
          <w:rFonts w:ascii="Tahoma" w:hAnsi="Tahoma" w:cs="Tahoma"/>
          <w:sz w:val="20"/>
          <w:szCs w:val="20"/>
        </w:rPr>
      </w:pPr>
    </w:p>
    <w:p w:rsidR="00B3008C" w:rsidRDefault="00B3008C" w:rsidP="00335D08">
      <w:pPr>
        <w:pStyle w:val="Zkladntext"/>
        <w:ind w:firstLine="708"/>
        <w:rPr>
          <w:rFonts w:ascii="Tahoma" w:hAnsi="Tahoma" w:cs="Tahoma"/>
          <w:sz w:val="20"/>
          <w:szCs w:val="20"/>
        </w:rPr>
      </w:pPr>
      <w:r>
        <w:rPr>
          <w:rFonts w:ascii="Tahoma" w:hAnsi="Tahoma" w:cs="Tahoma"/>
          <w:sz w:val="20"/>
          <w:szCs w:val="20"/>
        </w:rPr>
        <w:t xml:space="preserve">(hodnocený počet bodů : počet bodů nejlepší nabídky) x 100. </w:t>
      </w:r>
    </w:p>
    <w:p w:rsidR="00B3008C" w:rsidRDefault="00B3008C" w:rsidP="00B3008C">
      <w:pPr>
        <w:pStyle w:val="Zkladntext"/>
        <w:rPr>
          <w:rFonts w:ascii="Tahoma" w:hAnsi="Tahoma" w:cs="Tahoma"/>
          <w:sz w:val="20"/>
          <w:szCs w:val="20"/>
        </w:rPr>
      </w:pPr>
    </w:p>
    <w:p w:rsidR="00B3008C" w:rsidRDefault="00B3008C" w:rsidP="00335D08">
      <w:pPr>
        <w:pStyle w:val="Zkladntext"/>
        <w:ind w:left="708"/>
        <w:rPr>
          <w:rFonts w:ascii="Tahoma" w:hAnsi="Tahoma" w:cs="Tahoma"/>
          <w:sz w:val="20"/>
          <w:szCs w:val="20"/>
        </w:rPr>
      </w:pPr>
      <w:r>
        <w:rPr>
          <w:rFonts w:ascii="Tahoma" w:hAnsi="Tahoma" w:cs="Tahoma"/>
          <w:sz w:val="20"/>
          <w:szCs w:val="20"/>
        </w:rPr>
        <w:t xml:space="preserve">Výsledné hodnoty budou u </w:t>
      </w:r>
      <w:r w:rsidR="00D07D1A">
        <w:rPr>
          <w:rFonts w:ascii="Tahoma" w:hAnsi="Tahoma" w:cs="Tahoma"/>
          <w:sz w:val="20"/>
          <w:szCs w:val="20"/>
          <w:lang w:val="cs-CZ"/>
        </w:rPr>
        <w:t>každé</w:t>
      </w:r>
      <w:r w:rsidR="007C548A">
        <w:rPr>
          <w:rFonts w:ascii="Tahoma" w:hAnsi="Tahoma" w:cs="Tahoma"/>
          <w:sz w:val="20"/>
          <w:szCs w:val="20"/>
          <w:lang w:val="cs-CZ"/>
        </w:rPr>
        <w:t xml:space="preserve"> nabídky </w:t>
      </w:r>
      <w:r>
        <w:rPr>
          <w:rFonts w:ascii="Tahoma" w:hAnsi="Tahoma" w:cs="Tahoma"/>
          <w:sz w:val="20"/>
          <w:szCs w:val="20"/>
        </w:rPr>
        <w:t xml:space="preserve">vynásobeny vahou </w:t>
      </w:r>
      <w:r w:rsidR="007C548A">
        <w:rPr>
          <w:rFonts w:ascii="Tahoma" w:hAnsi="Tahoma" w:cs="Tahoma"/>
          <w:sz w:val="20"/>
          <w:szCs w:val="20"/>
          <w:lang w:val="cs-CZ"/>
        </w:rPr>
        <w:t>hodnotícího kritéria</w:t>
      </w:r>
      <w:r>
        <w:rPr>
          <w:rFonts w:ascii="Tahoma" w:hAnsi="Tahoma" w:cs="Tahoma"/>
          <w:sz w:val="20"/>
          <w:szCs w:val="20"/>
        </w:rPr>
        <w:t xml:space="preserve">. Takto získaný počet bodů je celkovým počtem bodů hodnotícího kritéria </w:t>
      </w:r>
      <w:r w:rsidR="007C548A" w:rsidRPr="007C548A">
        <w:rPr>
          <w:rFonts w:ascii="Tahoma" w:hAnsi="Tahoma" w:cs="Tahoma"/>
          <w:sz w:val="20"/>
          <w:szCs w:val="20"/>
        </w:rPr>
        <w:t>Technická úroveň řešení díla</w:t>
      </w:r>
      <w:r>
        <w:rPr>
          <w:rFonts w:ascii="Tahoma" w:hAnsi="Tahoma" w:cs="Tahoma"/>
          <w:sz w:val="20"/>
          <w:szCs w:val="20"/>
        </w:rPr>
        <w:t xml:space="preserve">.   </w:t>
      </w:r>
    </w:p>
    <w:p w:rsidR="00B3008C" w:rsidRDefault="00B3008C">
      <w:pPr>
        <w:pStyle w:val="Zkladntext"/>
        <w:rPr>
          <w:rFonts w:ascii="Tahoma" w:hAnsi="Tahoma" w:cs="Tahoma"/>
          <w:sz w:val="20"/>
          <w:szCs w:val="20"/>
        </w:rPr>
      </w:pPr>
    </w:p>
    <w:p w:rsidR="00B3008C" w:rsidRDefault="00B3008C" w:rsidP="00B3008C">
      <w:pPr>
        <w:pStyle w:val="Zkladntext"/>
        <w:rPr>
          <w:rFonts w:ascii="Tahoma" w:hAnsi="Tahoma" w:cs="Tahoma"/>
          <w:b/>
          <w:sz w:val="20"/>
          <w:szCs w:val="20"/>
        </w:rPr>
      </w:pPr>
      <w:r w:rsidRPr="00E52FEB">
        <w:rPr>
          <w:rFonts w:ascii="Tahoma" w:hAnsi="Tahoma" w:cs="Tahoma"/>
          <w:b/>
          <w:sz w:val="20"/>
          <w:szCs w:val="20"/>
        </w:rPr>
        <w:t>9.4.</w:t>
      </w:r>
      <w:r>
        <w:rPr>
          <w:rFonts w:ascii="Tahoma" w:hAnsi="Tahoma" w:cs="Tahoma"/>
          <w:b/>
          <w:sz w:val="20"/>
          <w:szCs w:val="20"/>
        </w:rPr>
        <w:t>3</w:t>
      </w:r>
      <w:r w:rsidRPr="00E52FEB">
        <w:rPr>
          <w:rFonts w:ascii="Tahoma" w:hAnsi="Tahoma" w:cs="Tahoma"/>
          <w:b/>
          <w:sz w:val="20"/>
          <w:szCs w:val="20"/>
        </w:rPr>
        <w:tab/>
      </w:r>
      <w:r>
        <w:rPr>
          <w:rFonts w:ascii="Tahoma" w:hAnsi="Tahoma" w:cs="Tahoma"/>
          <w:b/>
          <w:sz w:val="20"/>
          <w:szCs w:val="20"/>
        </w:rPr>
        <w:t>Celkové pořadí nabídek</w:t>
      </w:r>
    </w:p>
    <w:p w:rsidR="00B3008C" w:rsidRDefault="00B3008C">
      <w:pPr>
        <w:pStyle w:val="Zkladntext"/>
        <w:rPr>
          <w:rFonts w:ascii="Tahoma" w:hAnsi="Tahoma" w:cs="Tahoma"/>
          <w:sz w:val="20"/>
          <w:szCs w:val="20"/>
        </w:rPr>
      </w:pPr>
    </w:p>
    <w:p w:rsidR="00B3008C" w:rsidRPr="00E53C94" w:rsidRDefault="00B3008C" w:rsidP="00D07D1A">
      <w:pPr>
        <w:pStyle w:val="Zkladntext"/>
        <w:ind w:left="708"/>
        <w:rPr>
          <w:rFonts w:ascii="Tahoma" w:hAnsi="Tahoma" w:cs="Tahoma"/>
          <w:sz w:val="20"/>
          <w:szCs w:val="20"/>
        </w:rPr>
      </w:pPr>
      <w:r>
        <w:rPr>
          <w:rFonts w:ascii="Tahoma" w:hAnsi="Tahoma" w:cs="Tahoma"/>
          <w:sz w:val="20"/>
          <w:szCs w:val="20"/>
        </w:rPr>
        <w:t xml:space="preserve">Výsledné pořadí nabídek bude určeno součtem výsledných bodů u obou hodnotících kritérií dle výše uvedeného. Nabídka s nejvyšším součtem bodů bude vyhodnocena jako nejvhodnější. Ostatní nabídky budou následně seřazeny dle počtu získaných bodů sestupně.  </w:t>
      </w:r>
    </w:p>
    <w:p w:rsidR="000E0DA5" w:rsidRDefault="000E0DA5">
      <w:pPr>
        <w:pStyle w:val="Zkladntext"/>
        <w:rPr>
          <w:rFonts w:ascii="Tahoma" w:hAnsi="Tahoma" w:cs="Tahoma"/>
          <w:sz w:val="20"/>
          <w:szCs w:val="20"/>
          <w:lang w:val="cs-CZ"/>
        </w:rPr>
      </w:pPr>
    </w:p>
    <w:p w:rsidR="00550255" w:rsidRDefault="00550255">
      <w:pPr>
        <w:pStyle w:val="Zkladntext"/>
        <w:rPr>
          <w:rFonts w:ascii="Tahoma" w:hAnsi="Tahoma" w:cs="Tahoma"/>
          <w:sz w:val="20"/>
          <w:szCs w:val="20"/>
          <w:lang w:val="cs-CZ"/>
        </w:rPr>
      </w:pPr>
    </w:p>
    <w:p w:rsidR="00550255" w:rsidRPr="00A3236B" w:rsidRDefault="00550255" w:rsidP="00550255">
      <w:pPr>
        <w:keepNext/>
        <w:keepLines/>
        <w:tabs>
          <w:tab w:val="num" w:pos="720"/>
        </w:tabs>
        <w:spacing w:after="0" w:line="240" w:lineRule="auto"/>
        <w:outlineLvl w:val="0"/>
        <w:rPr>
          <w:rFonts w:ascii="Tahoma" w:eastAsia="Times New Roman" w:hAnsi="Tahoma" w:cs="Tahoma"/>
          <w:caps/>
          <w:color w:val="000080"/>
          <w:sz w:val="20"/>
          <w:szCs w:val="20"/>
          <w:lang w:eastAsia="cs-CZ"/>
        </w:rPr>
      </w:pPr>
      <w:bookmarkStart w:id="80" w:name="_Toc406168832"/>
      <w:r w:rsidRPr="00A3236B">
        <w:rPr>
          <w:rFonts w:ascii="Tahoma" w:eastAsia="Times New Roman" w:hAnsi="Tahoma" w:cs="Tahoma"/>
          <w:b/>
          <w:bCs/>
          <w:color w:val="365F91"/>
          <w:sz w:val="20"/>
          <w:szCs w:val="20"/>
          <w:lang w:eastAsia="cs-CZ"/>
        </w:rPr>
        <w:t>10. Další součásti zadávací dokumentace</w:t>
      </w:r>
      <w:bookmarkEnd w:id="80"/>
      <w:r w:rsidRPr="00A3236B">
        <w:rPr>
          <w:rFonts w:ascii="Tahoma" w:eastAsia="Times New Roman" w:hAnsi="Tahoma" w:cs="Tahoma"/>
          <w:b/>
          <w:bCs/>
          <w:color w:val="365F91"/>
          <w:sz w:val="20"/>
          <w:szCs w:val="20"/>
          <w:lang w:eastAsia="cs-CZ"/>
        </w:rPr>
        <w:t xml:space="preserve"> </w:t>
      </w:r>
    </w:p>
    <w:p w:rsidR="00550255" w:rsidRPr="00A3236B" w:rsidRDefault="00550255" w:rsidP="00550255">
      <w:pPr>
        <w:spacing w:after="0" w:line="240" w:lineRule="auto"/>
        <w:rPr>
          <w:rFonts w:ascii="Tahoma" w:eastAsia="Times New Roman" w:hAnsi="Tahoma" w:cs="Tahoma"/>
          <w:sz w:val="20"/>
          <w:szCs w:val="20"/>
          <w:lang w:eastAsia="cs-CZ"/>
        </w:rPr>
      </w:pPr>
      <w:r>
        <w:rPr>
          <w:rFonts w:ascii="Tahoma" w:eastAsia="Times New Roman" w:hAnsi="Tahoma" w:cs="Tahoma"/>
          <w:noProof/>
          <w:sz w:val="24"/>
          <w:szCs w:val="24"/>
          <w:lang w:eastAsia="cs-CZ"/>
        </w:rPr>
        <mc:AlternateContent>
          <mc:Choice Requires="wps">
            <w:drawing>
              <wp:anchor distT="4294967291" distB="4294967291" distL="114300" distR="114300" simplePos="0" relativeHeight="251716608" behindDoc="0" locked="1" layoutInCell="1" allowOverlap="1" wp14:anchorId="45E0B738" wp14:editId="58E1C864">
                <wp:simplePos x="0" y="0"/>
                <wp:positionH relativeFrom="column">
                  <wp:posOffset>0</wp:posOffset>
                </wp:positionH>
                <wp:positionV relativeFrom="paragraph">
                  <wp:posOffset>114299</wp:posOffset>
                </wp:positionV>
                <wp:extent cx="5715000" cy="0"/>
                <wp:effectExtent l="0" t="0" r="19050" b="19050"/>
                <wp:wrapNone/>
                <wp:docPr id="6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716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" strokecolor="navy" strokeweight="1.5pt">
                <w10:anchorlock/>
              </v:line>
            </w:pict>
          </mc:Fallback>
        </mc:AlternateContent>
      </w:r>
    </w:p>
    <w:p w:rsidR="00550255" w:rsidRDefault="00550255" w:rsidP="00550255">
      <w:pPr>
        <w:pStyle w:val="Nadpis2"/>
        <w:numPr>
          <w:ilvl w:val="0"/>
          <w:numId w:val="0"/>
        </w:numPr>
        <w:rPr>
          <w:rFonts w:ascii="Tahoma" w:hAnsi="Tahoma" w:cs="Tahoma"/>
          <w:sz w:val="20"/>
          <w:szCs w:val="20"/>
          <w:lang w:val="cs-CZ"/>
        </w:rPr>
      </w:pPr>
    </w:p>
    <w:p w:rsidR="00550255" w:rsidRPr="0083351C" w:rsidRDefault="00550255" w:rsidP="00550255">
      <w:pPr>
        <w:pStyle w:val="Nadpis2"/>
        <w:numPr>
          <w:ilvl w:val="0"/>
          <w:numId w:val="0"/>
        </w:numPr>
        <w:rPr>
          <w:rFonts w:ascii="Tahoma" w:hAnsi="Tahoma" w:cs="Tahoma"/>
          <w:sz w:val="20"/>
          <w:szCs w:val="20"/>
          <w:lang w:val="cs-CZ"/>
        </w:rPr>
      </w:pPr>
      <w:bookmarkStart w:id="81" w:name="_Toc406168833"/>
      <w:r>
        <w:rPr>
          <w:rFonts w:ascii="Tahoma" w:hAnsi="Tahoma" w:cs="Tahoma"/>
          <w:sz w:val="20"/>
          <w:szCs w:val="20"/>
          <w:lang w:val="cs-CZ"/>
        </w:rPr>
        <w:t>10</w:t>
      </w:r>
      <w:r>
        <w:rPr>
          <w:rFonts w:ascii="Tahoma" w:hAnsi="Tahoma" w:cs="Tahoma"/>
          <w:sz w:val="20"/>
          <w:szCs w:val="20"/>
        </w:rPr>
        <w:t>.1</w:t>
      </w:r>
      <w:r>
        <w:rPr>
          <w:rFonts w:ascii="Tahoma" w:hAnsi="Tahoma" w:cs="Tahoma"/>
          <w:sz w:val="20"/>
          <w:szCs w:val="20"/>
        </w:rPr>
        <w:tab/>
      </w:r>
      <w:r>
        <w:rPr>
          <w:rFonts w:ascii="Tahoma" w:hAnsi="Tahoma" w:cs="Tahoma"/>
          <w:sz w:val="20"/>
          <w:szCs w:val="20"/>
          <w:lang w:val="cs-CZ"/>
        </w:rPr>
        <w:t>Seznam příloh</w:t>
      </w:r>
      <w:bookmarkEnd w:id="81"/>
    </w:p>
    <w:p w:rsidR="00550255" w:rsidRPr="00166E0C" w:rsidRDefault="00550255" w:rsidP="00550255">
      <w:pPr>
        <w:rPr>
          <w:rFonts w:ascii="Tahoma" w:hAnsi="Tahoma" w:cs="Tahoma"/>
          <w:sz w:val="20"/>
          <w:szCs w:val="20"/>
        </w:rPr>
      </w:pPr>
      <w:r w:rsidRPr="00583A06">
        <w:rPr>
          <w:rFonts w:ascii="Tahoma" w:hAnsi="Tahoma" w:cs="Tahoma"/>
          <w:noProof/>
          <w:lang w:eastAsia="cs-CZ"/>
        </w:rPr>
        <mc:AlternateContent>
          <mc:Choice Requires="wps">
            <w:drawing>
              <wp:anchor distT="4294967294" distB="4294967294" distL="114300" distR="114300" simplePos="0" relativeHeight="251717632" behindDoc="0" locked="1" layoutInCell="1" allowOverlap="1" wp14:anchorId="68D1977E" wp14:editId="4BAD9D95">
                <wp:simplePos x="0" y="0"/>
                <wp:positionH relativeFrom="column">
                  <wp:posOffset>0</wp:posOffset>
                </wp:positionH>
                <wp:positionV relativeFrom="paragraph">
                  <wp:posOffset>114299</wp:posOffset>
                </wp:positionV>
                <wp:extent cx="5715000" cy="0"/>
                <wp:effectExtent l="0" t="0" r="19050" b="19050"/>
                <wp:wrapNone/>
                <wp:docPr id="64" name="Přímá spojnic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64" o:spid="_x0000_s1026" style="position:absolute;z-index:251717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" strokecolor="navy" strokeweight="1.5pt">
                <w10:anchorlock/>
              </v:line>
            </w:pict>
          </mc:Fallback>
        </mc:AlternateContent>
      </w:r>
    </w:p>
    <w:p w:rsidR="00550255" w:rsidRDefault="00550255" w:rsidP="00550255">
      <w:pPr>
        <w:numPr>
          <w:ilvl w:val="12"/>
          <w:numId w:val="0"/>
        </w:numPr>
        <w:spacing w:after="0" w:line="240" w:lineRule="auto"/>
        <w:ind w:left="705" w:hanging="705"/>
        <w:jc w:val="both"/>
        <w:rPr>
          <w:rFonts w:ascii="Tahoma" w:eastAsia="Times New Roman" w:hAnsi="Tahoma" w:cs="Tahoma"/>
          <w:sz w:val="20"/>
          <w:szCs w:val="20"/>
          <w:lang w:eastAsia="cs-CZ"/>
        </w:rPr>
      </w:pPr>
      <w:r>
        <w:rPr>
          <w:rFonts w:ascii="Tahoma" w:eastAsia="Times New Roman" w:hAnsi="Tahoma" w:cs="Tahoma"/>
          <w:sz w:val="20"/>
          <w:szCs w:val="20"/>
          <w:lang w:eastAsia="cs-CZ"/>
        </w:rPr>
        <w:t>10.1.1</w:t>
      </w:r>
      <w:r>
        <w:rPr>
          <w:rFonts w:ascii="Tahoma" w:eastAsia="Times New Roman" w:hAnsi="Tahoma" w:cs="Tahoma"/>
          <w:sz w:val="20"/>
          <w:szCs w:val="20"/>
          <w:lang w:eastAsia="cs-CZ"/>
        </w:rPr>
        <w:tab/>
        <w:t xml:space="preserve">Součástí zadávací dokumentace </w:t>
      </w:r>
      <w:r w:rsidR="0091291A">
        <w:rPr>
          <w:rFonts w:ascii="Tahoma" w:eastAsia="Times New Roman" w:hAnsi="Tahoma" w:cs="Tahoma"/>
          <w:sz w:val="20"/>
          <w:szCs w:val="20"/>
          <w:lang w:eastAsia="cs-CZ"/>
        </w:rPr>
        <w:t>jsou</w:t>
      </w:r>
      <w:r>
        <w:rPr>
          <w:rFonts w:ascii="Tahoma" w:eastAsia="Times New Roman" w:hAnsi="Tahoma" w:cs="Tahoma"/>
          <w:sz w:val="20"/>
          <w:szCs w:val="20"/>
          <w:lang w:eastAsia="cs-CZ"/>
        </w:rPr>
        <w:t xml:space="preserve">: </w:t>
      </w:r>
    </w:p>
    <w:p w:rsidR="00550255" w:rsidRDefault="00550255" w:rsidP="00550255">
      <w:pPr>
        <w:numPr>
          <w:ilvl w:val="12"/>
          <w:numId w:val="0"/>
        </w:numPr>
        <w:spacing w:after="0" w:line="240" w:lineRule="auto"/>
        <w:ind w:left="705" w:hanging="705"/>
        <w:jc w:val="both"/>
        <w:rPr>
          <w:rFonts w:ascii="Tahoma" w:eastAsia="Times New Roman" w:hAnsi="Tahoma" w:cs="Tahoma"/>
          <w:sz w:val="20"/>
          <w:szCs w:val="20"/>
          <w:lang w:eastAsia="cs-CZ"/>
        </w:rPr>
      </w:pPr>
    </w:p>
    <w:p w:rsidR="0091291A" w:rsidRDefault="00550255" w:rsidP="0091291A">
      <w:pPr>
        <w:overflowPunct w:val="0"/>
        <w:autoSpaceDE w:val="0"/>
        <w:autoSpaceDN w:val="0"/>
        <w:adjustRightInd w:val="0"/>
        <w:spacing w:after="0" w:line="240" w:lineRule="auto"/>
        <w:ind w:left="2124" w:hanging="1419"/>
        <w:jc w:val="both"/>
        <w:textAlignment w:val="baseline"/>
        <w:rPr>
          <w:rFonts w:ascii="Tahoma" w:eastAsia="Times New Roman" w:hAnsi="Tahoma" w:cs="Tahoma"/>
          <w:sz w:val="20"/>
          <w:szCs w:val="20"/>
          <w:lang w:eastAsia="cs-CZ"/>
        </w:rPr>
      </w:pPr>
      <w:r>
        <w:rPr>
          <w:rFonts w:ascii="Tahoma" w:eastAsia="Times New Roman" w:hAnsi="Tahoma" w:cs="Tahoma"/>
          <w:sz w:val="20"/>
          <w:szCs w:val="20"/>
          <w:lang w:eastAsia="cs-CZ"/>
        </w:rPr>
        <w:t>Příloha</w:t>
      </w:r>
      <w:r w:rsidRPr="00326FD0">
        <w:rPr>
          <w:rFonts w:ascii="Tahoma" w:eastAsia="Times New Roman" w:hAnsi="Tahoma" w:cs="Tahoma"/>
          <w:sz w:val="20"/>
          <w:szCs w:val="20"/>
          <w:lang w:eastAsia="cs-CZ"/>
        </w:rPr>
        <w:t xml:space="preserve"> č. 1 -</w:t>
      </w:r>
      <w:r w:rsidRPr="00326FD0">
        <w:rPr>
          <w:rFonts w:ascii="Tahoma" w:eastAsia="Times New Roman" w:hAnsi="Tahoma" w:cs="Tahoma"/>
          <w:sz w:val="20"/>
          <w:szCs w:val="20"/>
          <w:lang w:eastAsia="cs-CZ"/>
        </w:rPr>
        <w:tab/>
      </w:r>
      <w:r w:rsidR="0091291A">
        <w:rPr>
          <w:rFonts w:ascii="Tahoma" w:eastAsia="Times New Roman" w:hAnsi="Tahoma" w:cs="Tahoma"/>
          <w:sz w:val="20"/>
          <w:szCs w:val="20"/>
          <w:lang w:eastAsia="cs-CZ"/>
        </w:rPr>
        <w:t>Technická a funkční specifikace</w:t>
      </w:r>
    </w:p>
    <w:p w:rsidR="00550255" w:rsidRDefault="0091291A" w:rsidP="0091291A">
      <w:pPr>
        <w:overflowPunct w:val="0"/>
        <w:autoSpaceDE w:val="0"/>
        <w:autoSpaceDN w:val="0"/>
        <w:adjustRightInd w:val="0"/>
        <w:spacing w:after="0" w:line="240" w:lineRule="auto"/>
        <w:ind w:left="2124" w:hanging="1419"/>
        <w:jc w:val="both"/>
        <w:textAlignment w:val="baseline"/>
        <w:rPr>
          <w:rFonts w:ascii="Tahoma" w:eastAsia="Times New Roman" w:hAnsi="Tahoma" w:cs="Tahoma"/>
          <w:sz w:val="20"/>
          <w:szCs w:val="20"/>
          <w:lang w:eastAsia="cs-CZ"/>
        </w:rPr>
      </w:pPr>
      <w:r>
        <w:rPr>
          <w:rFonts w:ascii="Tahoma" w:eastAsia="Times New Roman" w:hAnsi="Tahoma" w:cs="Tahoma"/>
          <w:sz w:val="20"/>
          <w:szCs w:val="20"/>
          <w:lang w:eastAsia="cs-CZ"/>
        </w:rPr>
        <w:tab/>
        <w:t>(</w:t>
      </w:r>
      <w:bookmarkStart w:id="82" w:name="_GoBack"/>
      <w:r>
        <w:rPr>
          <w:rFonts w:ascii="Tahoma" w:eastAsia="Times New Roman" w:hAnsi="Tahoma" w:cs="Tahoma"/>
          <w:sz w:val="20"/>
          <w:szCs w:val="20"/>
          <w:lang w:eastAsia="cs-CZ"/>
        </w:rPr>
        <w:t xml:space="preserve">s přílohami č. 1 – 69 uvedenými v Technické a funkční specifikaci)  </w:t>
      </w:r>
    </w:p>
    <w:p w:rsidR="0091291A" w:rsidRDefault="0091291A" w:rsidP="0091291A">
      <w:pPr>
        <w:overflowPunct w:val="0"/>
        <w:autoSpaceDE w:val="0"/>
        <w:autoSpaceDN w:val="0"/>
        <w:adjustRightInd w:val="0"/>
        <w:spacing w:after="0" w:line="240" w:lineRule="auto"/>
        <w:ind w:left="2124" w:hanging="1419"/>
        <w:jc w:val="both"/>
        <w:textAlignment w:val="baseline"/>
        <w:rPr>
          <w:rFonts w:ascii="Tahoma" w:hAnsi="Tahoma" w:cs="Tahoma"/>
          <w:sz w:val="20"/>
          <w:szCs w:val="20"/>
        </w:rPr>
      </w:pPr>
      <w:r>
        <w:rPr>
          <w:rFonts w:ascii="Tahoma" w:eastAsia="Times New Roman" w:hAnsi="Tahoma" w:cs="Tahoma"/>
          <w:sz w:val="20"/>
          <w:szCs w:val="20"/>
          <w:lang w:eastAsia="cs-CZ"/>
        </w:rPr>
        <w:t>Příloha č. 2 -</w:t>
      </w:r>
      <w:r>
        <w:rPr>
          <w:rFonts w:ascii="Tahoma" w:eastAsia="Times New Roman" w:hAnsi="Tahoma" w:cs="Tahoma"/>
          <w:sz w:val="20"/>
          <w:szCs w:val="20"/>
          <w:lang w:eastAsia="cs-CZ"/>
        </w:rPr>
        <w:tab/>
      </w:r>
      <w:r w:rsidR="000E52E2">
        <w:rPr>
          <w:rFonts w:ascii="Tahoma" w:hAnsi="Tahoma" w:cs="Tahoma"/>
          <w:sz w:val="20"/>
          <w:szCs w:val="20"/>
        </w:rPr>
        <w:t>S</w:t>
      </w:r>
      <w:r w:rsidR="000E52E2" w:rsidRPr="00D15466">
        <w:rPr>
          <w:rFonts w:ascii="Tahoma" w:hAnsi="Tahoma" w:cs="Tahoma"/>
          <w:sz w:val="20"/>
          <w:szCs w:val="20"/>
        </w:rPr>
        <w:t>mlouv</w:t>
      </w:r>
      <w:r w:rsidR="000E52E2">
        <w:rPr>
          <w:rFonts w:ascii="Tahoma" w:hAnsi="Tahoma" w:cs="Tahoma"/>
          <w:sz w:val="20"/>
          <w:szCs w:val="20"/>
        </w:rPr>
        <w:t>a</w:t>
      </w:r>
      <w:r w:rsidR="000E52E2">
        <w:rPr>
          <w:rFonts w:ascii="Tahoma" w:hAnsi="Tahoma" w:cs="Tahoma"/>
          <w:sz w:val="20"/>
          <w:szCs w:val="20"/>
        </w:rPr>
        <w:t xml:space="preserve"> </w:t>
      </w:r>
      <w:r>
        <w:rPr>
          <w:rFonts w:ascii="Tahoma" w:hAnsi="Tahoma" w:cs="Tahoma"/>
          <w:sz w:val="20"/>
          <w:szCs w:val="20"/>
        </w:rPr>
        <w:t>o podpoře a rozvoji systému VITAKARTA ONLINE</w:t>
      </w:r>
    </w:p>
    <w:p w:rsidR="0091291A" w:rsidRDefault="0091291A" w:rsidP="0091291A">
      <w:pPr>
        <w:overflowPunct w:val="0"/>
        <w:autoSpaceDE w:val="0"/>
        <w:autoSpaceDN w:val="0"/>
        <w:adjustRightInd w:val="0"/>
        <w:spacing w:after="0" w:line="240" w:lineRule="auto"/>
        <w:ind w:left="2124" w:hanging="1419"/>
        <w:jc w:val="both"/>
        <w:textAlignment w:val="baseline"/>
        <w:rPr>
          <w:rFonts w:ascii="Tahoma" w:hAnsi="Tahoma" w:cs="Tahoma"/>
          <w:sz w:val="20"/>
          <w:szCs w:val="20"/>
        </w:rPr>
      </w:pPr>
      <w:r>
        <w:rPr>
          <w:rFonts w:ascii="Tahoma" w:hAnsi="Tahoma" w:cs="Tahoma"/>
          <w:sz w:val="20"/>
          <w:szCs w:val="20"/>
        </w:rPr>
        <w:tab/>
        <w:t>(s přílohami č. 1 – 13 uvedenými ve Smlouvě)</w:t>
      </w:r>
    </w:p>
    <w:p w:rsidR="0091291A" w:rsidRDefault="0091291A" w:rsidP="0091291A">
      <w:pPr>
        <w:overflowPunct w:val="0"/>
        <w:autoSpaceDE w:val="0"/>
        <w:autoSpaceDN w:val="0"/>
        <w:adjustRightInd w:val="0"/>
        <w:spacing w:after="0" w:line="240" w:lineRule="auto"/>
        <w:ind w:left="2124" w:hanging="1419"/>
        <w:jc w:val="both"/>
        <w:textAlignment w:val="baseline"/>
        <w:rPr>
          <w:rFonts w:ascii="Tahoma" w:hAnsi="Tahoma" w:cs="Tahoma"/>
          <w:sz w:val="20"/>
          <w:szCs w:val="20"/>
        </w:rPr>
      </w:pPr>
      <w:r>
        <w:rPr>
          <w:rFonts w:ascii="Tahoma" w:hAnsi="Tahoma" w:cs="Tahoma"/>
          <w:sz w:val="20"/>
          <w:szCs w:val="20"/>
        </w:rPr>
        <w:t xml:space="preserve">Příloha č. 3 - </w:t>
      </w:r>
      <w:r>
        <w:rPr>
          <w:rFonts w:ascii="Tahoma" w:hAnsi="Tahoma" w:cs="Tahoma"/>
          <w:sz w:val="20"/>
          <w:szCs w:val="20"/>
        </w:rPr>
        <w:tab/>
        <w:t xml:space="preserve">Licenční </w:t>
      </w:r>
      <w:bookmarkEnd w:id="82"/>
      <w:r>
        <w:rPr>
          <w:rFonts w:ascii="Tahoma" w:hAnsi="Tahoma" w:cs="Tahoma"/>
          <w:sz w:val="20"/>
          <w:szCs w:val="20"/>
        </w:rPr>
        <w:t xml:space="preserve">smlouva </w:t>
      </w:r>
    </w:p>
    <w:p w:rsidR="0091291A" w:rsidRDefault="0091291A" w:rsidP="0091291A">
      <w:pPr>
        <w:overflowPunct w:val="0"/>
        <w:autoSpaceDE w:val="0"/>
        <w:autoSpaceDN w:val="0"/>
        <w:adjustRightInd w:val="0"/>
        <w:spacing w:after="0" w:line="240" w:lineRule="auto"/>
        <w:ind w:left="2124" w:hanging="1419"/>
        <w:jc w:val="both"/>
        <w:textAlignment w:val="baseline"/>
        <w:rPr>
          <w:rFonts w:ascii="Tahoma" w:hAnsi="Tahoma" w:cs="Tahoma"/>
          <w:sz w:val="20"/>
          <w:szCs w:val="20"/>
        </w:rPr>
      </w:pPr>
      <w:r>
        <w:rPr>
          <w:rFonts w:ascii="Tahoma" w:hAnsi="Tahoma" w:cs="Tahoma"/>
          <w:sz w:val="20"/>
          <w:szCs w:val="20"/>
        </w:rPr>
        <w:tab/>
        <w:t>(s přílohou č. 1 uvedenou v Licenční smlouvě)</w:t>
      </w:r>
    </w:p>
    <w:p w:rsidR="0091291A" w:rsidRDefault="0091291A" w:rsidP="0091291A">
      <w:pPr>
        <w:overflowPunct w:val="0"/>
        <w:autoSpaceDE w:val="0"/>
        <w:autoSpaceDN w:val="0"/>
        <w:adjustRightInd w:val="0"/>
        <w:spacing w:after="0" w:line="240" w:lineRule="auto"/>
        <w:ind w:left="2124" w:hanging="1419"/>
        <w:jc w:val="both"/>
        <w:textAlignment w:val="baseline"/>
        <w:rPr>
          <w:rFonts w:ascii="Arial" w:hAnsi="Arial" w:cs="Arial"/>
          <w:color w:val="000000"/>
          <w:sz w:val="20"/>
          <w:szCs w:val="20"/>
        </w:rPr>
      </w:pPr>
      <w:r>
        <w:rPr>
          <w:rFonts w:ascii="Tahoma" w:hAnsi="Tahoma" w:cs="Tahoma"/>
          <w:sz w:val="20"/>
          <w:szCs w:val="20"/>
        </w:rPr>
        <w:t>Příloha č. 4 -</w:t>
      </w:r>
      <w:r>
        <w:rPr>
          <w:rFonts w:ascii="Tahoma" w:hAnsi="Tahoma" w:cs="Tahoma"/>
          <w:sz w:val="20"/>
          <w:szCs w:val="20"/>
        </w:rPr>
        <w:tab/>
        <w:t>Dohoda</w:t>
      </w:r>
      <w:r w:rsidRPr="0091291A">
        <w:rPr>
          <w:rFonts w:ascii="Arial" w:hAnsi="Arial" w:cs="Arial"/>
          <w:color w:val="000000"/>
          <w:sz w:val="20"/>
          <w:szCs w:val="20"/>
        </w:rPr>
        <w:t xml:space="preserve"> </w:t>
      </w:r>
      <w:r w:rsidRPr="0069202E">
        <w:rPr>
          <w:rFonts w:ascii="Arial" w:hAnsi="Arial" w:cs="Arial"/>
          <w:color w:val="000000"/>
          <w:sz w:val="20"/>
          <w:szCs w:val="20"/>
        </w:rPr>
        <w:t>o pravidlech pro zachování mlčenlivosti o důvěrných informacích</w:t>
      </w:r>
    </w:p>
    <w:p w:rsidR="0091291A" w:rsidRDefault="0091291A" w:rsidP="0091291A">
      <w:pPr>
        <w:overflowPunct w:val="0"/>
        <w:autoSpaceDE w:val="0"/>
        <w:autoSpaceDN w:val="0"/>
        <w:adjustRightInd w:val="0"/>
        <w:spacing w:after="0" w:line="240" w:lineRule="auto"/>
        <w:ind w:left="2124" w:hanging="1419"/>
        <w:jc w:val="both"/>
        <w:textAlignment w:val="baseline"/>
        <w:rPr>
          <w:rFonts w:ascii="Tahoma" w:hAnsi="Tahoma" w:cs="Tahoma"/>
          <w:sz w:val="20"/>
          <w:szCs w:val="20"/>
        </w:rPr>
      </w:pPr>
      <w:r>
        <w:rPr>
          <w:rFonts w:ascii="Arial" w:hAnsi="Arial" w:cs="Arial"/>
          <w:color w:val="000000"/>
          <w:sz w:val="20"/>
          <w:szCs w:val="20"/>
        </w:rPr>
        <w:tab/>
      </w:r>
      <w:r>
        <w:rPr>
          <w:rFonts w:ascii="Tahoma" w:hAnsi="Tahoma" w:cs="Tahoma"/>
          <w:sz w:val="20"/>
          <w:szCs w:val="20"/>
        </w:rPr>
        <w:t>(s přílohou č. 1 uvedenou v Dohodě)</w:t>
      </w:r>
    </w:p>
    <w:p w:rsidR="0091291A" w:rsidRDefault="0091291A" w:rsidP="0091291A">
      <w:pPr>
        <w:overflowPunct w:val="0"/>
        <w:autoSpaceDE w:val="0"/>
        <w:autoSpaceDN w:val="0"/>
        <w:adjustRightInd w:val="0"/>
        <w:spacing w:after="0" w:line="240" w:lineRule="auto"/>
        <w:ind w:left="2124" w:hanging="1419"/>
        <w:jc w:val="both"/>
        <w:textAlignment w:val="baseline"/>
        <w:rPr>
          <w:rFonts w:ascii="Tahoma" w:hAnsi="Tahoma" w:cs="Tahoma"/>
          <w:sz w:val="20"/>
          <w:szCs w:val="20"/>
        </w:rPr>
      </w:pPr>
      <w:r>
        <w:rPr>
          <w:rFonts w:ascii="Tahoma" w:hAnsi="Tahoma" w:cs="Tahoma"/>
          <w:sz w:val="20"/>
          <w:szCs w:val="20"/>
        </w:rPr>
        <w:t>Příloha č. 5 -</w:t>
      </w:r>
      <w:r>
        <w:rPr>
          <w:rFonts w:ascii="Tahoma" w:hAnsi="Tahoma" w:cs="Tahoma"/>
          <w:sz w:val="20"/>
          <w:szCs w:val="20"/>
        </w:rPr>
        <w:tab/>
      </w:r>
      <w:r w:rsidR="00EB553E">
        <w:rPr>
          <w:rFonts w:ascii="Tahoma" w:hAnsi="Tahoma" w:cs="Tahoma"/>
          <w:sz w:val="20"/>
          <w:szCs w:val="20"/>
        </w:rPr>
        <w:t xml:space="preserve">Závazný vzor dokumentu </w:t>
      </w:r>
      <w:r w:rsidR="006C710A">
        <w:rPr>
          <w:rFonts w:ascii="Tahoma" w:hAnsi="Tahoma" w:cs="Tahoma"/>
          <w:sz w:val="20"/>
          <w:szCs w:val="20"/>
        </w:rPr>
        <w:t>Nabídková cena</w:t>
      </w:r>
    </w:p>
    <w:p w:rsidR="0091291A" w:rsidRPr="00326FD0" w:rsidRDefault="0091291A" w:rsidP="0091291A">
      <w:pPr>
        <w:overflowPunct w:val="0"/>
        <w:autoSpaceDE w:val="0"/>
        <w:autoSpaceDN w:val="0"/>
        <w:adjustRightInd w:val="0"/>
        <w:spacing w:after="0" w:line="240" w:lineRule="auto"/>
        <w:ind w:left="2124" w:hanging="1419"/>
        <w:jc w:val="both"/>
        <w:textAlignment w:val="baseline"/>
        <w:rPr>
          <w:rFonts w:ascii="Tahoma" w:hAnsi="Tahoma" w:cs="Tahoma"/>
          <w:sz w:val="20"/>
          <w:szCs w:val="20"/>
        </w:rPr>
      </w:pPr>
      <w:r>
        <w:rPr>
          <w:rFonts w:ascii="Tahoma" w:hAnsi="Tahoma" w:cs="Tahoma"/>
          <w:sz w:val="20"/>
          <w:szCs w:val="20"/>
        </w:rPr>
        <w:t xml:space="preserve"> </w:t>
      </w:r>
    </w:p>
    <w:tbl>
      <w:tblPr>
        <w:tblW w:w="0" w:type="auto"/>
        <w:tblLook w:val="01E0" w:firstRow="1" w:lastRow="1" w:firstColumn="1" w:lastColumn="1" w:noHBand="0" w:noVBand="0"/>
      </w:tblPr>
      <w:tblGrid>
        <w:gridCol w:w="3728"/>
      </w:tblGrid>
      <w:tr w:rsidR="007F438D" w:rsidRPr="007F438D" w:rsidTr="007F438D">
        <w:tc>
          <w:tcPr>
            <w:tcW w:w="3728" w:type="dxa"/>
          </w:tcPr>
          <w:p w:rsidR="007F438D" w:rsidRPr="007F438D" w:rsidRDefault="007F438D" w:rsidP="007F438D">
            <w:pPr>
              <w:spacing w:after="0" w:line="240" w:lineRule="auto"/>
              <w:rPr>
                <w:rFonts w:ascii="Tahoma" w:eastAsia="Times New Roman" w:hAnsi="Tahoma" w:cs="Tahoma"/>
                <w:sz w:val="20"/>
                <w:szCs w:val="20"/>
                <w:lang w:eastAsia="cs-CZ"/>
              </w:rPr>
            </w:pPr>
          </w:p>
        </w:tc>
      </w:tr>
      <w:tr w:rsidR="007F438D" w:rsidRPr="007F438D" w:rsidTr="007F438D">
        <w:trPr>
          <w:trHeight w:val="530"/>
        </w:trPr>
        <w:tc>
          <w:tcPr>
            <w:tcW w:w="3728" w:type="dxa"/>
            <w:vAlign w:val="bottom"/>
          </w:tcPr>
          <w:p w:rsidR="007F438D" w:rsidRPr="007F438D" w:rsidRDefault="007F438D" w:rsidP="007F438D">
            <w:pPr>
              <w:spacing w:after="0" w:line="240" w:lineRule="auto"/>
              <w:rPr>
                <w:rFonts w:ascii="Tahoma" w:eastAsia="Times New Roman" w:hAnsi="Tahoma" w:cs="Tahoma"/>
                <w:sz w:val="20"/>
                <w:szCs w:val="20"/>
                <w:lang w:eastAsia="cs-CZ"/>
              </w:rPr>
            </w:pPr>
          </w:p>
        </w:tc>
      </w:tr>
      <w:tr w:rsidR="007F438D" w:rsidRPr="007F438D" w:rsidTr="007F438D">
        <w:tc>
          <w:tcPr>
            <w:tcW w:w="3728" w:type="dxa"/>
          </w:tcPr>
          <w:p w:rsidR="007F438D" w:rsidRPr="007F438D" w:rsidRDefault="007F438D" w:rsidP="007F438D">
            <w:pPr>
              <w:spacing w:after="0" w:line="240" w:lineRule="auto"/>
              <w:rPr>
                <w:rFonts w:ascii="Tahoma" w:eastAsia="Times New Roman" w:hAnsi="Tahoma" w:cs="Tahoma"/>
                <w:sz w:val="20"/>
                <w:szCs w:val="20"/>
                <w:lang w:eastAsia="cs-CZ"/>
              </w:rPr>
            </w:pPr>
          </w:p>
        </w:tc>
      </w:tr>
    </w:tbl>
    <w:p w:rsidR="00313EE3" w:rsidRPr="003E4D08" w:rsidRDefault="00313EE3" w:rsidP="006C710A">
      <w:pPr>
        <w:spacing w:after="0" w:line="240" w:lineRule="auto"/>
        <w:rPr>
          <w:rFonts w:ascii="Tahoma" w:eastAsia="Times New Roman" w:hAnsi="Tahoma" w:cs="Tahoma"/>
          <w:sz w:val="20"/>
          <w:szCs w:val="20"/>
          <w:lang w:eastAsia="cs-CZ"/>
        </w:rPr>
      </w:pPr>
    </w:p>
    <w:sectPr w:rsidR="00313EE3" w:rsidRPr="003E4D08" w:rsidSect="00524264">
      <w:headerReference w:type="default" r:id="rId14"/>
      <w:footerReference w:type="default" r:id="rId15"/>
      <w:pgSz w:w="11906" w:h="16838"/>
      <w:pgMar w:top="993"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094765" w15:done="0"/>
  <w15:commentEx w15:paraId="5204D77D" w15:done="0"/>
  <w15:commentEx w15:paraId="3FBE1C72" w15:done="0"/>
  <w15:commentEx w15:paraId="7B561E52" w15:done="0"/>
  <w15:commentEx w15:paraId="55BFCE00" w15:done="0"/>
  <w15:commentEx w15:paraId="31D638FC" w15:done="0"/>
  <w15:commentEx w15:paraId="0254E581" w15:done="0"/>
  <w15:commentEx w15:paraId="0DF5440F" w15:done="0"/>
  <w15:commentEx w15:paraId="15409DCA" w15:done="0"/>
  <w15:commentEx w15:paraId="6AF20A8C" w15:done="0"/>
  <w15:commentEx w15:paraId="628B9797" w15:done="0"/>
  <w15:commentEx w15:paraId="20436A1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3A8" w:rsidRDefault="00BB63A8" w:rsidP="00A3236B">
      <w:pPr>
        <w:spacing w:after="0" w:line="240" w:lineRule="auto"/>
      </w:pPr>
      <w:r>
        <w:separator/>
      </w:r>
    </w:p>
  </w:endnote>
  <w:endnote w:type="continuationSeparator" w:id="0">
    <w:p w:rsidR="00BB63A8" w:rsidRDefault="00BB63A8" w:rsidP="00A32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altName w:val="Calibri"/>
    <w:panose1 w:val="020F0302020204030204"/>
    <w:charset w:val="EE"/>
    <w:family w:val="swiss"/>
    <w:pitch w:val="variable"/>
    <w:sig w:usb0="A00002EF" w:usb1="4000207B" w:usb2="00000000" w:usb3="00000000" w:csb0="0000019F" w:csb1="00000000"/>
  </w:font>
  <w:font w:name="Kalinga">
    <w:altName w:val="Segoe UI"/>
    <w:panose1 w:val="020B0502040204020203"/>
    <w:charset w:val="00"/>
    <w:family w:val="swiss"/>
    <w:pitch w:val="variable"/>
    <w:sig w:usb0="0008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3A8" w:rsidRDefault="00BB63A8">
    <w:pPr>
      <w:pStyle w:val="Zpat"/>
      <w:pBdr>
        <w:bottom w:val="single" w:sz="12" w:space="1" w:color="auto"/>
      </w:pBdr>
    </w:pPr>
  </w:p>
  <w:p w:rsidR="00BB63A8" w:rsidRDefault="00BB63A8" w:rsidP="00A3236B">
    <w:pPr>
      <w:pStyle w:val="Zpat"/>
      <w:jc w:val="right"/>
      <w:rPr>
        <w:rFonts w:ascii="Arial" w:hAnsi="Arial" w:cs="Arial"/>
        <w:sz w:val="20"/>
        <w:szCs w:val="20"/>
      </w:rPr>
    </w:pPr>
  </w:p>
  <w:p w:rsidR="00BB63A8" w:rsidRPr="00584ECC" w:rsidRDefault="00BB63A8" w:rsidP="00A3236B">
    <w:pPr>
      <w:pStyle w:val="Zpat"/>
      <w:jc w:val="right"/>
      <w:rPr>
        <w:rFonts w:ascii="Arial" w:hAnsi="Arial" w:cs="Arial"/>
        <w:color w:val="000080"/>
        <w:sz w:val="20"/>
        <w:szCs w:val="20"/>
      </w:rPr>
    </w:pPr>
    <w:r w:rsidRPr="00584ECC">
      <w:rPr>
        <w:rFonts w:ascii="Arial" w:hAnsi="Arial" w:cs="Arial"/>
        <w:color w:val="000080"/>
        <w:sz w:val="20"/>
        <w:szCs w:val="20"/>
      </w:rPr>
      <w:t xml:space="preserve">Strana </w:t>
    </w:r>
    <w:r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PAGE </w:instrText>
    </w:r>
    <w:r w:rsidRPr="00584ECC">
      <w:rPr>
        <w:rFonts w:ascii="Arial" w:hAnsi="Arial" w:cs="Arial"/>
        <w:color w:val="000080"/>
        <w:sz w:val="20"/>
        <w:szCs w:val="20"/>
      </w:rPr>
      <w:fldChar w:fldCharType="separate"/>
    </w:r>
    <w:r w:rsidR="000E52E2">
      <w:rPr>
        <w:rFonts w:ascii="Arial" w:hAnsi="Arial" w:cs="Arial"/>
        <w:noProof/>
        <w:color w:val="000080"/>
        <w:sz w:val="20"/>
        <w:szCs w:val="20"/>
      </w:rPr>
      <w:t>18</w:t>
    </w:r>
    <w:r w:rsidRPr="00584ECC">
      <w:rPr>
        <w:rFonts w:ascii="Arial" w:hAnsi="Arial" w:cs="Arial"/>
        <w:color w:val="000080"/>
        <w:sz w:val="20"/>
        <w:szCs w:val="20"/>
      </w:rPr>
      <w:fldChar w:fldCharType="end"/>
    </w:r>
    <w:r w:rsidRPr="00584ECC">
      <w:rPr>
        <w:rFonts w:ascii="Arial" w:hAnsi="Arial" w:cs="Arial"/>
        <w:color w:val="000080"/>
        <w:sz w:val="20"/>
        <w:szCs w:val="20"/>
      </w:rPr>
      <w:t xml:space="preserve"> (celkem stran </w:t>
    </w:r>
    <w:r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NUMPAGES </w:instrText>
    </w:r>
    <w:r w:rsidRPr="00584ECC">
      <w:rPr>
        <w:rFonts w:ascii="Arial" w:hAnsi="Arial" w:cs="Arial"/>
        <w:color w:val="000080"/>
        <w:sz w:val="20"/>
        <w:szCs w:val="20"/>
      </w:rPr>
      <w:fldChar w:fldCharType="separate"/>
    </w:r>
    <w:r w:rsidR="000E52E2">
      <w:rPr>
        <w:rFonts w:ascii="Arial" w:hAnsi="Arial" w:cs="Arial"/>
        <w:noProof/>
        <w:color w:val="000080"/>
        <w:sz w:val="20"/>
        <w:szCs w:val="20"/>
      </w:rPr>
      <w:t>18</w:t>
    </w:r>
    <w:r w:rsidRPr="00584ECC">
      <w:rPr>
        <w:rFonts w:ascii="Arial" w:hAnsi="Arial" w:cs="Arial"/>
        <w:color w:val="000080"/>
        <w:sz w:val="20"/>
        <w:szCs w:val="20"/>
      </w:rPr>
      <w:fldChar w:fldCharType="end"/>
    </w:r>
    <w:r w:rsidRPr="00584ECC">
      <w:rPr>
        <w:rFonts w:ascii="Arial" w:hAnsi="Arial" w:cs="Arial"/>
        <w:color w:val="000080"/>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3A8" w:rsidRDefault="00BB63A8" w:rsidP="00A3236B">
      <w:pPr>
        <w:spacing w:after="0" w:line="240" w:lineRule="auto"/>
      </w:pPr>
      <w:r>
        <w:separator/>
      </w:r>
    </w:p>
  </w:footnote>
  <w:footnote w:type="continuationSeparator" w:id="0">
    <w:p w:rsidR="00BB63A8" w:rsidRDefault="00BB63A8" w:rsidP="00A323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3A8" w:rsidRPr="00AF5B65" w:rsidRDefault="00BB63A8" w:rsidP="00A3236B">
    <w:pPr>
      <w:autoSpaceDE w:val="0"/>
      <w:autoSpaceDN w:val="0"/>
      <w:adjustRightInd w:val="0"/>
      <w:rPr>
        <w:rFonts w:ascii="Arial" w:hAnsi="Arial" w:cs="Arial"/>
        <w:sz w:val="20"/>
        <w:szCs w:val="20"/>
      </w:rPr>
    </w:pPr>
    <w:r w:rsidRPr="00AF5B65">
      <w:rPr>
        <w:rFonts w:ascii="Arial" w:hAnsi="Arial" w:cs="Arial"/>
        <w:sz w:val="20"/>
        <w:szCs w:val="20"/>
      </w:rPr>
      <w:t xml:space="preserve">Zadávací dokumentace </w:t>
    </w:r>
    <w:r w:rsidRPr="00AF001A">
      <w:rPr>
        <w:rFonts w:ascii="Arial" w:hAnsi="Arial" w:cs="Arial"/>
        <w:sz w:val="20"/>
        <w:szCs w:val="20"/>
      </w:rPr>
      <w:t>č.</w:t>
    </w:r>
    <w:r>
      <w:rPr>
        <w:rFonts w:ascii="Arial" w:hAnsi="Arial" w:cs="Arial"/>
        <w:sz w:val="20"/>
        <w:szCs w:val="20"/>
      </w:rPr>
      <w:t xml:space="preserve"> </w:t>
    </w:r>
    <w:r w:rsidRPr="00AF001A">
      <w:rPr>
        <w:rFonts w:ascii="Arial" w:hAnsi="Arial" w:cs="Arial"/>
        <w:sz w:val="20"/>
        <w:szCs w:val="20"/>
      </w:rPr>
      <w:t>j</w:t>
    </w:r>
    <w:r w:rsidRPr="00240061">
      <w:rPr>
        <w:rFonts w:ascii="Arial" w:hAnsi="Arial" w:cs="Arial"/>
        <w:sz w:val="20"/>
        <w:szCs w:val="20"/>
      </w:rPr>
      <w:t>. OZP-VZ-2014-0</w:t>
    </w:r>
    <w:r>
      <w:rPr>
        <w:rFonts w:ascii="Arial" w:hAnsi="Arial" w:cs="Arial"/>
        <w:sz w:val="20"/>
        <w:szCs w:val="20"/>
      </w:rPr>
      <w:t>37</w:t>
    </w:r>
  </w:p>
  <w:p w:rsidR="00BB63A8" w:rsidRDefault="00BB63A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44CF5"/>
    <w:multiLevelType w:val="hybridMultilevel"/>
    <w:tmpl w:val="424E13A6"/>
    <w:lvl w:ilvl="0" w:tplc="0405000F">
      <w:start w:val="1"/>
      <w:numFmt w:val="decimal"/>
      <w:lvlText w:val="%1."/>
      <w:lvlJc w:val="left"/>
      <w:pPr>
        <w:ind w:left="720" w:hanging="360"/>
      </w:pPr>
    </w:lvl>
    <w:lvl w:ilvl="1" w:tplc="04050019">
      <w:start w:val="1"/>
      <w:numFmt w:val="lowerLetter"/>
      <w:pStyle w:val="Nadpis2"/>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1D8411AA"/>
    <w:multiLevelType w:val="multilevel"/>
    <w:tmpl w:val="99061F6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378665F"/>
    <w:multiLevelType w:val="multilevel"/>
    <w:tmpl w:val="1EF05A68"/>
    <w:lvl w:ilvl="0">
      <w:start w:val="7"/>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483D1C46"/>
    <w:multiLevelType w:val="hybridMultilevel"/>
    <w:tmpl w:val="45D2EC4E"/>
    <w:lvl w:ilvl="0" w:tplc="596AA68E">
      <w:start w:val="1"/>
      <w:numFmt w:val="lowerLetter"/>
      <w:lvlText w:val="%1)"/>
      <w:lvlJc w:val="left"/>
      <w:pPr>
        <w:ind w:left="1065" w:hanging="360"/>
      </w:pPr>
      <w:rPr>
        <w:rFonts w:hint="default"/>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5A761789"/>
    <w:multiLevelType w:val="hybridMultilevel"/>
    <w:tmpl w:val="ED206732"/>
    <w:lvl w:ilvl="0" w:tplc="7758F4A6">
      <w:start w:val="1"/>
      <w:numFmt w:val="lowerLetter"/>
      <w:lvlText w:val="%1)"/>
      <w:lvlJc w:val="left"/>
      <w:pPr>
        <w:ind w:left="720" w:hanging="360"/>
      </w:pPr>
      <w:rPr>
        <w:rFonts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62B336B2"/>
    <w:multiLevelType w:val="hybridMultilevel"/>
    <w:tmpl w:val="0792B3EC"/>
    <w:lvl w:ilvl="0" w:tplc="04050001">
      <w:start w:val="1"/>
      <w:numFmt w:val="bullet"/>
      <w:lvlText w:val=""/>
      <w:lvlJc w:val="left"/>
      <w:pPr>
        <w:ind w:left="720" w:hanging="360"/>
      </w:pPr>
      <w:rPr>
        <w:rFonts w:ascii="Symbol" w:hAnsi="Symbol" w:hint="default"/>
      </w:rPr>
    </w:lvl>
    <w:lvl w:ilvl="1" w:tplc="47D644E6">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B6A7EF3"/>
    <w:multiLevelType w:val="multilevel"/>
    <w:tmpl w:val="FE942F30"/>
    <w:lvl w:ilvl="0">
      <w:start w:val="9"/>
      <w:numFmt w:val="decimal"/>
      <w:lvlText w:val="%1"/>
      <w:lvlJc w:val="left"/>
      <w:pPr>
        <w:ind w:left="372" w:hanging="372"/>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6E4B71D5"/>
    <w:multiLevelType w:val="hybridMultilevel"/>
    <w:tmpl w:val="85FCA82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9"/>
  </w:num>
  <w:num w:numId="5">
    <w:abstractNumId w:val="7"/>
  </w:num>
  <w:num w:numId="6">
    <w:abstractNumId w:val="5"/>
  </w:num>
  <w:num w:numId="7">
    <w:abstractNumId w:val="3"/>
  </w:num>
  <w:num w:numId="8">
    <w:abstractNumId w:val="11"/>
  </w:num>
  <w:num w:numId="9">
    <w:abstractNumId w:val="10"/>
  </w:num>
  <w:num w:numId="10">
    <w:abstractNumId w:val="8"/>
  </w:num>
  <w:num w:numId="11">
    <w:abstractNumId w:val="4"/>
  </w:num>
  <w:num w:numId="12">
    <w:abstractNumId w:val="1"/>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l Vackar">
    <w15:presenceInfo w15:providerId="Windows Live" w15:userId="1e938b0fa96569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hideSpellingErrors/>
  <w:hideGrammaticalError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36B"/>
    <w:rsid w:val="000034AE"/>
    <w:rsid w:val="00007D0E"/>
    <w:rsid w:val="00024916"/>
    <w:rsid w:val="00027415"/>
    <w:rsid w:val="000304D8"/>
    <w:rsid w:val="0003670C"/>
    <w:rsid w:val="0004551E"/>
    <w:rsid w:val="00050583"/>
    <w:rsid w:val="00062D29"/>
    <w:rsid w:val="00064C2C"/>
    <w:rsid w:val="000751EC"/>
    <w:rsid w:val="00084591"/>
    <w:rsid w:val="00090DF6"/>
    <w:rsid w:val="000A7556"/>
    <w:rsid w:val="000C1C84"/>
    <w:rsid w:val="000C5286"/>
    <w:rsid w:val="000E0DA5"/>
    <w:rsid w:val="000E241B"/>
    <w:rsid w:val="000E52E2"/>
    <w:rsid w:val="000E6B6B"/>
    <w:rsid w:val="000F0A42"/>
    <w:rsid w:val="000F2F64"/>
    <w:rsid w:val="000F5900"/>
    <w:rsid w:val="000F7FA9"/>
    <w:rsid w:val="0010015F"/>
    <w:rsid w:val="001029D6"/>
    <w:rsid w:val="00107B72"/>
    <w:rsid w:val="001123DC"/>
    <w:rsid w:val="00117AC4"/>
    <w:rsid w:val="00123C6E"/>
    <w:rsid w:val="00125B6C"/>
    <w:rsid w:val="00125CA6"/>
    <w:rsid w:val="0013054E"/>
    <w:rsid w:val="00133673"/>
    <w:rsid w:val="00137DCE"/>
    <w:rsid w:val="00143060"/>
    <w:rsid w:val="001470C2"/>
    <w:rsid w:val="00150799"/>
    <w:rsid w:val="00152016"/>
    <w:rsid w:val="001630EA"/>
    <w:rsid w:val="00180CA9"/>
    <w:rsid w:val="00187A6B"/>
    <w:rsid w:val="0019353B"/>
    <w:rsid w:val="00197083"/>
    <w:rsid w:val="001971DA"/>
    <w:rsid w:val="001A6117"/>
    <w:rsid w:val="001A678B"/>
    <w:rsid w:val="001B045F"/>
    <w:rsid w:val="001B3D08"/>
    <w:rsid w:val="001B45C9"/>
    <w:rsid w:val="001B606E"/>
    <w:rsid w:val="001C4128"/>
    <w:rsid w:val="001D0769"/>
    <w:rsid w:val="001E3004"/>
    <w:rsid w:val="001F728B"/>
    <w:rsid w:val="00207D9D"/>
    <w:rsid w:val="00212615"/>
    <w:rsid w:val="002200B0"/>
    <w:rsid w:val="00235A35"/>
    <w:rsid w:val="002374E9"/>
    <w:rsid w:val="00240061"/>
    <w:rsid w:val="00240C45"/>
    <w:rsid w:val="00274D5F"/>
    <w:rsid w:val="0027520F"/>
    <w:rsid w:val="00282A71"/>
    <w:rsid w:val="00284A32"/>
    <w:rsid w:val="00292FB0"/>
    <w:rsid w:val="002A1630"/>
    <w:rsid w:val="002A255E"/>
    <w:rsid w:val="002B32C4"/>
    <w:rsid w:val="002D2EE8"/>
    <w:rsid w:val="002E63E4"/>
    <w:rsid w:val="002F25D1"/>
    <w:rsid w:val="002F7E8A"/>
    <w:rsid w:val="00305F8F"/>
    <w:rsid w:val="00310094"/>
    <w:rsid w:val="00313EE3"/>
    <w:rsid w:val="003221D9"/>
    <w:rsid w:val="00335A94"/>
    <w:rsid w:val="00335D08"/>
    <w:rsid w:val="003370A6"/>
    <w:rsid w:val="00357AE5"/>
    <w:rsid w:val="003734B8"/>
    <w:rsid w:val="00376F7E"/>
    <w:rsid w:val="0037704E"/>
    <w:rsid w:val="00380550"/>
    <w:rsid w:val="00383C63"/>
    <w:rsid w:val="0038717E"/>
    <w:rsid w:val="003962FC"/>
    <w:rsid w:val="003B349A"/>
    <w:rsid w:val="003C5452"/>
    <w:rsid w:val="003D188A"/>
    <w:rsid w:val="003D5BC3"/>
    <w:rsid w:val="003D7047"/>
    <w:rsid w:val="003E024E"/>
    <w:rsid w:val="003E10A1"/>
    <w:rsid w:val="003E4D08"/>
    <w:rsid w:val="003E69AD"/>
    <w:rsid w:val="003F0787"/>
    <w:rsid w:val="003F12C0"/>
    <w:rsid w:val="003F2188"/>
    <w:rsid w:val="00410D51"/>
    <w:rsid w:val="00417673"/>
    <w:rsid w:val="00434B89"/>
    <w:rsid w:val="00443909"/>
    <w:rsid w:val="00447AB2"/>
    <w:rsid w:val="00451756"/>
    <w:rsid w:val="004660E0"/>
    <w:rsid w:val="00475C3A"/>
    <w:rsid w:val="0048031D"/>
    <w:rsid w:val="004912CA"/>
    <w:rsid w:val="004971BA"/>
    <w:rsid w:val="004A407C"/>
    <w:rsid w:val="004A43FA"/>
    <w:rsid w:val="004A470D"/>
    <w:rsid w:val="004A4A34"/>
    <w:rsid w:val="004A5AC7"/>
    <w:rsid w:val="004B6E71"/>
    <w:rsid w:val="004C0BD4"/>
    <w:rsid w:val="004C4309"/>
    <w:rsid w:val="004E0264"/>
    <w:rsid w:val="004E284E"/>
    <w:rsid w:val="004E2A26"/>
    <w:rsid w:val="004E3A08"/>
    <w:rsid w:val="004F33E3"/>
    <w:rsid w:val="004F4412"/>
    <w:rsid w:val="0050308D"/>
    <w:rsid w:val="00507E61"/>
    <w:rsid w:val="0051748A"/>
    <w:rsid w:val="005217C7"/>
    <w:rsid w:val="00524264"/>
    <w:rsid w:val="0053082F"/>
    <w:rsid w:val="005317EA"/>
    <w:rsid w:val="00531DB5"/>
    <w:rsid w:val="00534FAC"/>
    <w:rsid w:val="00550255"/>
    <w:rsid w:val="0055213D"/>
    <w:rsid w:val="00555440"/>
    <w:rsid w:val="00562430"/>
    <w:rsid w:val="00566700"/>
    <w:rsid w:val="0056760A"/>
    <w:rsid w:val="005730DC"/>
    <w:rsid w:val="00582D71"/>
    <w:rsid w:val="0058497F"/>
    <w:rsid w:val="00584A2A"/>
    <w:rsid w:val="005D367F"/>
    <w:rsid w:val="005D5B40"/>
    <w:rsid w:val="005E12E8"/>
    <w:rsid w:val="005E4119"/>
    <w:rsid w:val="005E6677"/>
    <w:rsid w:val="005F4DF5"/>
    <w:rsid w:val="005F5162"/>
    <w:rsid w:val="0060146F"/>
    <w:rsid w:val="006108FC"/>
    <w:rsid w:val="006118BB"/>
    <w:rsid w:val="00621AAF"/>
    <w:rsid w:val="0063357C"/>
    <w:rsid w:val="00640C8D"/>
    <w:rsid w:val="00651F5C"/>
    <w:rsid w:val="00655804"/>
    <w:rsid w:val="00660D7F"/>
    <w:rsid w:val="006649C5"/>
    <w:rsid w:val="00664E30"/>
    <w:rsid w:val="00677BD0"/>
    <w:rsid w:val="00680F21"/>
    <w:rsid w:val="006818C2"/>
    <w:rsid w:val="0069202E"/>
    <w:rsid w:val="00693499"/>
    <w:rsid w:val="0069433F"/>
    <w:rsid w:val="006C710A"/>
    <w:rsid w:val="006D02D9"/>
    <w:rsid w:val="006D5DCE"/>
    <w:rsid w:val="006E075B"/>
    <w:rsid w:val="006F0344"/>
    <w:rsid w:val="006F1D71"/>
    <w:rsid w:val="006F2103"/>
    <w:rsid w:val="006F303C"/>
    <w:rsid w:val="0070352C"/>
    <w:rsid w:val="00720344"/>
    <w:rsid w:val="00722DBC"/>
    <w:rsid w:val="00734A93"/>
    <w:rsid w:val="00741B19"/>
    <w:rsid w:val="007438B9"/>
    <w:rsid w:val="0075359B"/>
    <w:rsid w:val="00761D07"/>
    <w:rsid w:val="00764931"/>
    <w:rsid w:val="00773606"/>
    <w:rsid w:val="007802A5"/>
    <w:rsid w:val="00785735"/>
    <w:rsid w:val="00790FF1"/>
    <w:rsid w:val="00796C12"/>
    <w:rsid w:val="007B2EAD"/>
    <w:rsid w:val="007C1BFD"/>
    <w:rsid w:val="007C548A"/>
    <w:rsid w:val="007C5AFE"/>
    <w:rsid w:val="007D28DE"/>
    <w:rsid w:val="007D5CCE"/>
    <w:rsid w:val="007D7701"/>
    <w:rsid w:val="007E2F5C"/>
    <w:rsid w:val="007F247A"/>
    <w:rsid w:val="007F438D"/>
    <w:rsid w:val="007F562F"/>
    <w:rsid w:val="00802799"/>
    <w:rsid w:val="008076CD"/>
    <w:rsid w:val="00815F59"/>
    <w:rsid w:val="00817A78"/>
    <w:rsid w:val="008370A0"/>
    <w:rsid w:val="00847B01"/>
    <w:rsid w:val="00856974"/>
    <w:rsid w:val="00861B93"/>
    <w:rsid w:val="0087726E"/>
    <w:rsid w:val="008850CB"/>
    <w:rsid w:val="00886C97"/>
    <w:rsid w:val="00887EC8"/>
    <w:rsid w:val="00893509"/>
    <w:rsid w:val="008A5B0B"/>
    <w:rsid w:val="008A6687"/>
    <w:rsid w:val="008B02D8"/>
    <w:rsid w:val="008B0AB0"/>
    <w:rsid w:val="008D207E"/>
    <w:rsid w:val="008E11FC"/>
    <w:rsid w:val="008E6DB1"/>
    <w:rsid w:val="0091291A"/>
    <w:rsid w:val="009137DC"/>
    <w:rsid w:val="00914911"/>
    <w:rsid w:val="00916F25"/>
    <w:rsid w:val="00921223"/>
    <w:rsid w:val="009264FA"/>
    <w:rsid w:val="0092714F"/>
    <w:rsid w:val="009511DC"/>
    <w:rsid w:val="009520E8"/>
    <w:rsid w:val="00953D58"/>
    <w:rsid w:val="0095780A"/>
    <w:rsid w:val="00962291"/>
    <w:rsid w:val="0096342B"/>
    <w:rsid w:val="00963C65"/>
    <w:rsid w:val="00966E54"/>
    <w:rsid w:val="00984C6A"/>
    <w:rsid w:val="009A1E30"/>
    <w:rsid w:val="009B0207"/>
    <w:rsid w:val="009C3353"/>
    <w:rsid w:val="009E2B14"/>
    <w:rsid w:val="009E7E48"/>
    <w:rsid w:val="009F2F9E"/>
    <w:rsid w:val="00A1258D"/>
    <w:rsid w:val="00A13D7F"/>
    <w:rsid w:val="00A1618D"/>
    <w:rsid w:val="00A3236B"/>
    <w:rsid w:val="00A6646D"/>
    <w:rsid w:val="00A708ED"/>
    <w:rsid w:val="00A71689"/>
    <w:rsid w:val="00A80E3C"/>
    <w:rsid w:val="00A914BA"/>
    <w:rsid w:val="00A94B68"/>
    <w:rsid w:val="00AA2186"/>
    <w:rsid w:val="00AE2594"/>
    <w:rsid w:val="00AE2EC2"/>
    <w:rsid w:val="00AF0828"/>
    <w:rsid w:val="00AF12C6"/>
    <w:rsid w:val="00AF19A4"/>
    <w:rsid w:val="00AF51EF"/>
    <w:rsid w:val="00AF6617"/>
    <w:rsid w:val="00B0521D"/>
    <w:rsid w:val="00B2487C"/>
    <w:rsid w:val="00B24C18"/>
    <w:rsid w:val="00B3008C"/>
    <w:rsid w:val="00B47FBC"/>
    <w:rsid w:val="00B57593"/>
    <w:rsid w:val="00B60586"/>
    <w:rsid w:val="00B70641"/>
    <w:rsid w:val="00B715A1"/>
    <w:rsid w:val="00B72973"/>
    <w:rsid w:val="00B876DC"/>
    <w:rsid w:val="00BA12D0"/>
    <w:rsid w:val="00BA3959"/>
    <w:rsid w:val="00BB63A8"/>
    <w:rsid w:val="00BB719E"/>
    <w:rsid w:val="00BC23EE"/>
    <w:rsid w:val="00BD1191"/>
    <w:rsid w:val="00BE42C3"/>
    <w:rsid w:val="00C10BCF"/>
    <w:rsid w:val="00C10FE7"/>
    <w:rsid w:val="00C14FEF"/>
    <w:rsid w:val="00C15368"/>
    <w:rsid w:val="00C17139"/>
    <w:rsid w:val="00C20BA5"/>
    <w:rsid w:val="00C21094"/>
    <w:rsid w:val="00C21D80"/>
    <w:rsid w:val="00C221A9"/>
    <w:rsid w:val="00C26CB1"/>
    <w:rsid w:val="00C54295"/>
    <w:rsid w:val="00C556EB"/>
    <w:rsid w:val="00C56D55"/>
    <w:rsid w:val="00C6290A"/>
    <w:rsid w:val="00C72278"/>
    <w:rsid w:val="00C72851"/>
    <w:rsid w:val="00C77F37"/>
    <w:rsid w:val="00C819AA"/>
    <w:rsid w:val="00C83C22"/>
    <w:rsid w:val="00C86BDB"/>
    <w:rsid w:val="00C94075"/>
    <w:rsid w:val="00C94AA4"/>
    <w:rsid w:val="00C974F2"/>
    <w:rsid w:val="00CA0703"/>
    <w:rsid w:val="00CA4D90"/>
    <w:rsid w:val="00CB0D73"/>
    <w:rsid w:val="00CB22B8"/>
    <w:rsid w:val="00CB39F4"/>
    <w:rsid w:val="00CC06C5"/>
    <w:rsid w:val="00CC0EBF"/>
    <w:rsid w:val="00CC5204"/>
    <w:rsid w:val="00CC55A7"/>
    <w:rsid w:val="00CD78C2"/>
    <w:rsid w:val="00CE2871"/>
    <w:rsid w:val="00CE3E28"/>
    <w:rsid w:val="00CF728D"/>
    <w:rsid w:val="00D033E7"/>
    <w:rsid w:val="00D07D1A"/>
    <w:rsid w:val="00D106D9"/>
    <w:rsid w:val="00D31056"/>
    <w:rsid w:val="00D34B0C"/>
    <w:rsid w:val="00D4489A"/>
    <w:rsid w:val="00D50976"/>
    <w:rsid w:val="00D55D21"/>
    <w:rsid w:val="00D612F6"/>
    <w:rsid w:val="00D61AC1"/>
    <w:rsid w:val="00D6292F"/>
    <w:rsid w:val="00D62B88"/>
    <w:rsid w:val="00D80ABF"/>
    <w:rsid w:val="00D96647"/>
    <w:rsid w:val="00D979E2"/>
    <w:rsid w:val="00DA5C40"/>
    <w:rsid w:val="00DB493E"/>
    <w:rsid w:val="00DB4B22"/>
    <w:rsid w:val="00DB62EB"/>
    <w:rsid w:val="00DD02B9"/>
    <w:rsid w:val="00DD199B"/>
    <w:rsid w:val="00E02E9E"/>
    <w:rsid w:val="00E05E03"/>
    <w:rsid w:val="00E060E3"/>
    <w:rsid w:val="00E17AA7"/>
    <w:rsid w:val="00E202AC"/>
    <w:rsid w:val="00E2235B"/>
    <w:rsid w:val="00E27ACE"/>
    <w:rsid w:val="00E32AD6"/>
    <w:rsid w:val="00E330C7"/>
    <w:rsid w:val="00E50ADB"/>
    <w:rsid w:val="00E53C94"/>
    <w:rsid w:val="00E54E32"/>
    <w:rsid w:val="00E6141F"/>
    <w:rsid w:val="00E634CE"/>
    <w:rsid w:val="00E6393B"/>
    <w:rsid w:val="00E65FC2"/>
    <w:rsid w:val="00E80332"/>
    <w:rsid w:val="00E84413"/>
    <w:rsid w:val="00EA41D9"/>
    <w:rsid w:val="00EB14D5"/>
    <w:rsid w:val="00EB327D"/>
    <w:rsid w:val="00EB553E"/>
    <w:rsid w:val="00EC32B9"/>
    <w:rsid w:val="00EC4A86"/>
    <w:rsid w:val="00ED0C3A"/>
    <w:rsid w:val="00ED6354"/>
    <w:rsid w:val="00ED7EB8"/>
    <w:rsid w:val="00EE4331"/>
    <w:rsid w:val="00EF402D"/>
    <w:rsid w:val="00F153D5"/>
    <w:rsid w:val="00F2197A"/>
    <w:rsid w:val="00F30638"/>
    <w:rsid w:val="00F33785"/>
    <w:rsid w:val="00F52D6A"/>
    <w:rsid w:val="00F609FC"/>
    <w:rsid w:val="00F65CA8"/>
    <w:rsid w:val="00F76054"/>
    <w:rsid w:val="00F9624E"/>
    <w:rsid w:val="00FA0BC2"/>
    <w:rsid w:val="00FA206B"/>
    <w:rsid w:val="00FA39D1"/>
    <w:rsid w:val="00FA4700"/>
    <w:rsid w:val="00FA6748"/>
    <w:rsid w:val="00FB0711"/>
    <w:rsid w:val="00FB5464"/>
    <w:rsid w:val="00FB6F9A"/>
    <w:rsid w:val="00FC1931"/>
    <w:rsid w:val="00FC24BB"/>
    <w:rsid w:val="00FC2CB5"/>
    <w:rsid w:val="00FD2202"/>
    <w:rsid w:val="00FD70F3"/>
    <w:rsid w:val="00FF03E4"/>
    <w:rsid w:val="00FF0DBD"/>
    <w:rsid w:val="00FF2705"/>
    <w:rsid w:val="00FF3AFB"/>
  </w:rsids>
  <m:mathPr>
    <m:mathFont m:val="Cambria Math"/>
    <m:brkBin m:val="before"/>
    <m:brkBinSub m:val="--"/>
    <m:smallFrac m:val="0"/>
    <m:dispDef/>
    <m:lMargin m:val="0"/>
    <m:rMargin m:val="0"/>
    <m:defJc m:val="centerGroup"/>
    <m:wrapIndent m:val="1440"/>
    <m:intLim m:val="subSup"/>
    <m:naryLim m:val="undOvr"/>
  </m:mathPr>
  <w:themeFontLang w:val="cs-CZ"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3EE3"/>
    <w:pPr>
      <w:spacing w:after="200" w:line="276" w:lineRule="auto"/>
    </w:pPr>
    <w:rPr>
      <w:sz w:val="22"/>
      <w:szCs w:val="22"/>
      <w:lang w:eastAsia="en-US"/>
    </w:rPr>
  </w:style>
  <w:style w:type="paragraph" w:styleId="Nadpis1">
    <w:name w:val="heading 1"/>
    <w:basedOn w:val="Normln"/>
    <w:next w:val="Normln"/>
    <w:link w:val="Nadpis1Char"/>
    <w:uiPriority w:val="99"/>
    <w:qFormat/>
    <w:rsid w:val="00A3236B"/>
    <w:pPr>
      <w:keepNext/>
      <w:keepLines/>
      <w:tabs>
        <w:tab w:val="num" w:pos="643"/>
        <w:tab w:val="num" w:pos="720"/>
      </w:tabs>
      <w:spacing w:before="480" w:after="0" w:line="240" w:lineRule="auto"/>
      <w:ind w:left="720" w:hanging="360"/>
      <w:outlineLvl w:val="0"/>
    </w:pPr>
    <w:rPr>
      <w:rFonts w:ascii="Cambria" w:eastAsia="Times New Roman" w:hAnsi="Cambria"/>
      <w:b/>
      <w:bCs/>
      <w:color w:val="365F91"/>
      <w:sz w:val="28"/>
      <w:szCs w:val="28"/>
      <w:lang w:val="x-none" w:eastAsia="cs-CZ"/>
    </w:rPr>
  </w:style>
  <w:style w:type="paragraph" w:styleId="Nadpis2">
    <w:name w:val="heading 2"/>
    <w:basedOn w:val="Normln"/>
    <w:next w:val="Normln"/>
    <w:link w:val="Nadpis2Char"/>
    <w:uiPriority w:val="9"/>
    <w:qFormat/>
    <w:rsid w:val="00A3236B"/>
    <w:pPr>
      <w:keepNext/>
      <w:numPr>
        <w:ilvl w:val="1"/>
        <w:numId w:val="1"/>
      </w:numPr>
      <w:spacing w:after="0" w:line="240" w:lineRule="auto"/>
      <w:outlineLvl w:val="1"/>
    </w:pPr>
    <w:rPr>
      <w:rFonts w:ascii="Cambria" w:eastAsia="Times New Roman" w:hAnsi="Cambria"/>
      <w:b/>
      <w:bCs/>
      <w:i/>
      <w:iCs/>
      <w:sz w:val="28"/>
      <w:szCs w:val="28"/>
      <w:lang w:val="x-none" w:eastAsia="cs-CZ"/>
    </w:rPr>
  </w:style>
  <w:style w:type="paragraph" w:styleId="Nadpis8">
    <w:name w:val="heading 8"/>
    <w:basedOn w:val="Normln"/>
    <w:next w:val="Normln"/>
    <w:link w:val="Nadpis8Char"/>
    <w:uiPriority w:val="9"/>
    <w:unhideWhenUsed/>
    <w:qFormat/>
    <w:rsid w:val="00FF03E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D02B9"/>
    <w:rPr>
      <w:sz w:val="22"/>
      <w:szCs w:val="22"/>
      <w:lang w:eastAsia="en-US"/>
    </w:rPr>
  </w:style>
  <w:style w:type="character" w:customStyle="1" w:styleId="Nadpis1Char">
    <w:name w:val="Nadpis 1 Char"/>
    <w:link w:val="Nadpis1"/>
    <w:uiPriority w:val="99"/>
    <w:rsid w:val="00A3236B"/>
    <w:rPr>
      <w:rFonts w:ascii="Cambria" w:eastAsia="Times New Roman" w:hAnsi="Cambria" w:cs="Times New Roman"/>
      <w:b/>
      <w:bCs/>
      <w:color w:val="365F91"/>
      <w:sz w:val="28"/>
      <w:szCs w:val="28"/>
      <w:lang w:eastAsia="cs-CZ"/>
    </w:rPr>
  </w:style>
  <w:style w:type="character" w:customStyle="1" w:styleId="Nadpis2Char">
    <w:name w:val="Nadpis 2 Char"/>
    <w:link w:val="Nadpis2"/>
    <w:uiPriority w:val="9"/>
    <w:rsid w:val="00A3236B"/>
    <w:rPr>
      <w:rFonts w:ascii="Cambria" w:eastAsia="Times New Roman" w:hAnsi="Cambria"/>
      <w:b/>
      <w:bCs/>
      <w:i/>
      <w:iCs/>
      <w:sz w:val="28"/>
      <w:szCs w:val="28"/>
      <w:lang w:val="x-none"/>
    </w:rPr>
  </w:style>
  <w:style w:type="numbering" w:customStyle="1" w:styleId="Bezseznamu1">
    <w:name w:val="Bez seznamu1"/>
    <w:next w:val="Bezseznamu"/>
    <w:uiPriority w:val="99"/>
    <w:semiHidden/>
    <w:unhideWhenUsed/>
    <w:rsid w:val="00A3236B"/>
  </w:style>
  <w:style w:type="character" w:styleId="Hypertextovodkaz">
    <w:name w:val="Hyperlink"/>
    <w:uiPriority w:val="99"/>
    <w:rsid w:val="00A3236B"/>
    <w:rPr>
      <w:color w:val="0000FF"/>
      <w:u w:val="single"/>
    </w:rPr>
  </w:style>
  <w:style w:type="paragraph" w:styleId="Zhlav">
    <w:name w:val="header"/>
    <w:basedOn w:val="Normln"/>
    <w:link w:val="ZhlavChar"/>
    <w:uiPriority w:val="99"/>
    <w:rsid w:val="00A3236B"/>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ZhlavChar">
    <w:name w:val="Záhlaví Char"/>
    <w:link w:val="Zhlav"/>
    <w:uiPriority w:val="99"/>
    <w:rsid w:val="00A3236B"/>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A3236B"/>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ZpatChar">
    <w:name w:val="Zápatí Char"/>
    <w:link w:val="Zpat"/>
    <w:uiPriority w:val="99"/>
    <w:rsid w:val="00A3236B"/>
    <w:rPr>
      <w:rFonts w:ascii="Times New Roman" w:eastAsia="Times New Roman" w:hAnsi="Times New Roman" w:cs="Times New Roman"/>
      <w:sz w:val="24"/>
      <w:szCs w:val="24"/>
      <w:lang w:eastAsia="cs-CZ"/>
    </w:rPr>
  </w:style>
  <w:style w:type="character" w:customStyle="1" w:styleId="platne1">
    <w:name w:val="platne1"/>
    <w:uiPriority w:val="99"/>
    <w:rsid w:val="00A3236B"/>
  </w:style>
  <w:style w:type="paragraph" w:styleId="Zkladntext">
    <w:name w:val="Body Text"/>
    <w:basedOn w:val="Normln"/>
    <w:link w:val="ZkladntextChar"/>
    <w:uiPriority w:val="99"/>
    <w:rsid w:val="00A3236B"/>
    <w:pPr>
      <w:widowControl w:val="0"/>
      <w:spacing w:after="0" w:line="240" w:lineRule="auto"/>
      <w:jc w:val="both"/>
    </w:pPr>
    <w:rPr>
      <w:rFonts w:ascii="Times New Roman" w:eastAsia="Times New Roman" w:hAnsi="Times New Roman"/>
      <w:sz w:val="24"/>
      <w:szCs w:val="24"/>
      <w:lang w:val="x-none" w:eastAsia="cs-CZ"/>
    </w:rPr>
  </w:style>
  <w:style w:type="character" w:customStyle="1" w:styleId="ZkladntextChar">
    <w:name w:val="Základní text Char"/>
    <w:link w:val="Zkladntext"/>
    <w:uiPriority w:val="99"/>
    <w:rsid w:val="00A3236B"/>
    <w:rPr>
      <w:rFonts w:ascii="Times New Roman" w:eastAsia="Times New Roman" w:hAnsi="Times New Roman" w:cs="Times New Roman"/>
      <w:sz w:val="24"/>
      <w:szCs w:val="24"/>
      <w:lang w:eastAsia="cs-CZ"/>
    </w:rPr>
  </w:style>
  <w:style w:type="paragraph" w:customStyle="1" w:styleId="Textodstavce">
    <w:name w:val="Text odstavce"/>
    <w:basedOn w:val="Normln"/>
    <w:rsid w:val="00A3236B"/>
    <w:pPr>
      <w:tabs>
        <w:tab w:val="num" w:pos="357"/>
        <w:tab w:val="num" w:pos="643"/>
        <w:tab w:val="left" w:pos="851"/>
      </w:tabs>
      <w:spacing w:before="120" w:after="120" w:line="240" w:lineRule="auto"/>
      <w:ind w:left="643" w:firstLine="425"/>
      <w:jc w:val="both"/>
      <w:outlineLvl w:val="6"/>
    </w:pPr>
    <w:rPr>
      <w:rFonts w:ascii="Times New Roman" w:eastAsia="Times New Roman" w:hAnsi="Times New Roman"/>
      <w:sz w:val="24"/>
      <w:szCs w:val="24"/>
      <w:lang w:eastAsia="cs-CZ"/>
    </w:rPr>
  </w:style>
  <w:style w:type="paragraph" w:styleId="Nadpisobsahu">
    <w:name w:val="TOC Heading"/>
    <w:basedOn w:val="Nadpis1"/>
    <w:next w:val="Normln"/>
    <w:uiPriority w:val="39"/>
    <w:qFormat/>
    <w:rsid w:val="00A3236B"/>
    <w:pPr>
      <w:spacing w:line="276" w:lineRule="auto"/>
      <w:outlineLvl w:val="9"/>
    </w:pPr>
    <w:rPr>
      <w:lang w:eastAsia="en-US"/>
    </w:rPr>
  </w:style>
  <w:style w:type="paragraph" w:styleId="Obsah2">
    <w:name w:val="toc 2"/>
    <w:basedOn w:val="Normln"/>
    <w:next w:val="Normln"/>
    <w:autoRedefine/>
    <w:uiPriority w:val="39"/>
    <w:qFormat/>
    <w:rsid w:val="00A3236B"/>
    <w:pPr>
      <w:spacing w:after="100" w:line="240" w:lineRule="auto"/>
      <w:ind w:left="240"/>
    </w:pPr>
    <w:rPr>
      <w:rFonts w:ascii="Times New Roman" w:eastAsia="Times New Roman" w:hAnsi="Times New Roman"/>
      <w:sz w:val="24"/>
      <w:szCs w:val="24"/>
      <w:lang w:eastAsia="cs-CZ"/>
    </w:rPr>
  </w:style>
  <w:style w:type="paragraph" w:styleId="Obsah1">
    <w:name w:val="toc 1"/>
    <w:basedOn w:val="Normln"/>
    <w:next w:val="Normln"/>
    <w:autoRedefine/>
    <w:uiPriority w:val="39"/>
    <w:qFormat/>
    <w:rsid w:val="00A3236B"/>
    <w:pPr>
      <w:spacing w:after="100" w:line="240" w:lineRule="auto"/>
    </w:pPr>
    <w:rPr>
      <w:rFonts w:ascii="Times New Roman" w:eastAsia="Times New Roman" w:hAnsi="Times New Roman"/>
      <w:sz w:val="24"/>
      <w:szCs w:val="24"/>
      <w:lang w:eastAsia="cs-CZ"/>
    </w:rPr>
  </w:style>
  <w:style w:type="paragraph" w:styleId="Odstavecseseznamem">
    <w:name w:val="List Paragraph"/>
    <w:basedOn w:val="Normln"/>
    <w:link w:val="OdstavecseseznamemChar"/>
    <w:uiPriority w:val="34"/>
    <w:qFormat/>
    <w:rsid w:val="00A3236B"/>
    <w:pPr>
      <w:spacing w:after="0" w:line="240" w:lineRule="auto"/>
      <w:ind w:left="720"/>
    </w:pPr>
    <w:rPr>
      <w:rFonts w:ascii="Times New Roman" w:eastAsia="Times New Roman" w:hAnsi="Times New Roman"/>
      <w:sz w:val="24"/>
      <w:szCs w:val="24"/>
      <w:lang w:eastAsia="cs-CZ"/>
    </w:rPr>
  </w:style>
  <w:style w:type="paragraph" w:styleId="Prosttext">
    <w:name w:val="Plain Text"/>
    <w:basedOn w:val="Normln"/>
    <w:link w:val="ProsttextChar"/>
    <w:rsid w:val="00A3236B"/>
    <w:pPr>
      <w:spacing w:after="0" w:line="240" w:lineRule="auto"/>
    </w:pPr>
    <w:rPr>
      <w:rFonts w:ascii="Courier New" w:eastAsia="Times New Roman" w:hAnsi="Courier New"/>
      <w:sz w:val="20"/>
      <w:szCs w:val="20"/>
      <w:lang w:val="x-none" w:eastAsia="cs-CZ"/>
    </w:rPr>
  </w:style>
  <w:style w:type="character" w:customStyle="1" w:styleId="ProsttextChar">
    <w:name w:val="Prostý text Char"/>
    <w:link w:val="Prosttext"/>
    <w:rsid w:val="00A3236B"/>
    <w:rPr>
      <w:rFonts w:ascii="Courier New" w:eastAsia="Times New Roman" w:hAnsi="Courier New" w:cs="Times New Roman"/>
      <w:sz w:val="20"/>
      <w:szCs w:val="20"/>
      <w:lang w:eastAsia="cs-CZ"/>
    </w:rPr>
  </w:style>
  <w:style w:type="paragraph" w:customStyle="1" w:styleId="Default">
    <w:name w:val="Default"/>
    <w:rsid w:val="00A3236B"/>
    <w:pPr>
      <w:autoSpaceDE w:val="0"/>
      <w:autoSpaceDN w:val="0"/>
      <w:adjustRightInd w:val="0"/>
    </w:pPr>
    <w:rPr>
      <w:rFonts w:ascii="Arial" w:eastAsia="Times New Roman" w:hAnsi="Arial" w:cs="Arial"/>
      <w:color w:val="000000"/>
      <w:sz w:val="24"/>
      <w:szCs w:val="24"/>
    </w:rPr>
  </w:style>
  <w:style w:type="paragraph" w:styleId="Textbubliny">
    <w:name w:val="Balloon Text"/>
    <w:basedOn w:val="Normln"/>
    <w:link w:val="TextbublinyChar"/>
    <w:uiPriority w:val="99"/>
    <w:semiHidden/>
    <w:unhideWhenUsed/>
    <w:rsid w:val="00A3236B"/>
    <w:pPr>
      <w:spacing w:after="0" w:line="240" w:lineRule="auto"/>
    </w:pPr>
    <w:rPr>
      <w:rFonts w:ascii="Tahoma" w:eastAsia="Times New Roman" w:hAnsi="Tahoma"/>
      <w:sz w:val="16"/>
      <w:szCs w:val="16"/>
      <w:lang w:val="x-none" w:eastAsia="cs-CZ"/>
    </w:rPr>
  </w:style>
  <w:style w:type="character" w:customStyle="1" w:styleId="TextbublinyChar">
    <w:name w:val="Text bubliny Char"/>
    <w:link w:val="Textbubliny"/>
    <w:uiPriority w:val="99"/>
    <w:semiHidden/>
    <w:rsid w:val="00A3236B"/>
    <w:rPr>
      <w:rFonts w:ascii="Tahoma" w:eastAsia="Times New Roman" w:hAnsi="Tahoma" w:cs="Tahoma"/>
      <w:sz w:val="16"/>
      <w:szCs w:val="16"/>
      <w:lang w:eastAsia="cs-CZ"/>
    </w:rPr>
  </w:style>
  <w:style w:type="paragraph" w:styleId="Textpoznpodarou">
    <w:name w:val="footnote text"/>
    <w:basedOn w:val="Normln"/>
    <w:link w:val="TextpoznpodarouChar"/>
    <w:uiPriority w:val="99"/>
    <w:semiHidden/>
    <w:unhideWhenUsed/>
    <w:rsid w:val="00A3236B"/>
    <w:pPr>
      <w:spacing w:after="0" w:line="240" w:lineRule="auto"/>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semiHidden/>
    <w:rsid w:val="00A3236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A3236B"/>
    <w:rPr>
      <w:vertAlign w:val="superscript"/>
    </w:rPr>
  </w:style>
  <w:style w:type="table" w:styleId="Mkatabulky">
    <w:name w:val="Table Grid"/>
    <w:basedOn w:val="Normlntabulka"/>
    <w:uiPriority w:val="59"/>
    <w:rsid w:val="00A32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unhideWhenUsed/>
    <w:rsid w:val="00A3236B"/>
    <w:rPr>
      <w:sz w:val="16"/>
      <w:szCs w:val="16"/>
    </w:rPr>
  </w:style>
  <w:style w:type="paragraph" w:styleId="Textkomente">
    <w:name w:val="annotation text"/>
    <w:basedOn w:val="Normln"/>
    <w:link w:val="TextkomenteChar"/>
    <w:uiPriority w:val="99"/>
    <w:semiHidden/>
    <w:unhideWhenUsed/>
    <w:rsid w:val="00A3236B"/>
    <w:pPr>
      <w:spacing w:after="0" w:line="240" w:lineRule="auto"/>
    </w:pPr>
    <w:rPr>
      <w:rFonts w:ascii="Times New Roman" w:eastAsia="Times New Roman" w:hAnsi="Times New Roman"/>
      <w:sz w:val="20"/>
      <w:szCs w:val="20"/>
      <w:lang w:val="x-none" w:eastAsia="cs-CZ"/>
    </w:rPr>
  </w:style>
  <w:style w:type="character" w:customStyle="1" w:styleId="TextkomenteChar">
    <w:name w:val="Text komentáře Char"/>
    <w:link w:val="Textkomente"/>
    <w:uiPriority w:val="99"/>
    <w:semiHidden/>
    <w:rsid w:val="00A3236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236B"/>
    <w:rPr>
      <w:b/>
      <w:bCs/>
    </w:rPr>
  </w:style>
  <w:style w:type="character" w:customStyle="1" w:styleId="PedmtkomenteChar">
    <w:name w:val="Předmět komentáře Char"/>
    <w:link w:val="Pedmtkomente"/>
    <w:uiPriority w:val="99"/>
    <w:semiHidden/>
    <w:rsid w:val="00A3236B"/>
    <w:rPr>
      <w:rFonts w:ascii="Times New Roman" w:eastAsia="Times New Roman" w:hAnsi="Times New Roman" w:cs="Times New Roman"/>
      <w:b/>
      <w:bCs/>
      <w:sz w:val="20"/>
      <w:szCs w:val="20"/>
      <w:lang w:eastAsia="cs-CZ"/>
    </w:rPr>
  </w:style>
  <w:style w:type="paragraph" w:styleId="Revize">
    <w:name w:val="Revision"/>
    <w:hidden/>
    <w:uiPriority w:val="99"/>
    <w:semiHidden/>
    <w:rsid w:val="00A3236B"/>
    <w:rPr>
      <w:rFonts w:ascii="Times New Roman" w:eastAsia="Times New Roman" w:hAnsi="Times New Roman"/>
      <w:sz w:val="24"/>
      <w:szCs w:val="24"/>
    </w:rPr>
  </w:style>
  <w:style w:type="paragraph" w:customStyle="1" w:styleId="Odstavecseseznamem1">
    <w:name w:val="Odstavec se seznamem1"/>
    <w:basedOn w:val="Normln"/>
    <w:link w:val="ListParagraphChar"/>
    <w:rsid w:val="007B2EAD"/>
    <w:pPr>
      <w:spacing w:before="120" w:after="120"/>
      <w:ind w:left="720"/>
      <w:jc w:val="both"/>
    </w:pPr>
    <w:rPr>
      <w:rFonts w:eastAsia="Times New Roman"/>
      <w:sz w:val="24"/>
      <w:szCs w:val="24"/>
      <w:lang w:val="en-US"/>
    </w:rPr>
  </w:style>
  <w:style w:type="character" w:customStyle="1" w:styleId="ListParagraphChar">
    <w:name w:val="List Paragraph Char"/>
    <w:link w:val="Odstavecseseznamem1"/>
    <w:rsid w:val="007B2EAD"/>
    <w:rPr>
      <w:rFonts w:eastAsia="Times New Roman"/>
      <w:sz w:val="24"/>
      <w:szCs w:val="24"/>
      <w:lang w:val="en-US" w:eastAsia="en-US"/>
    </w:rPr>
  </w:style>
  <w:style w:type="character" w:styleId="Zstupntext">
    <w:name w:val="Placeholder Text"/>
    <w:basedOn w:val="Standardnpsmoodstavce"/>
    <w:uiPriority w:val="99"/>
    <w:semiHidden/>
    <w:rsid w:val="00CC0EBF"/>
    <w:rPr>
      <w:color w:val="808080"/>
    </w:rPr>
  </w:style>
  <w:style w:type="character" w:customStyle="1" w:styleId="OdstavecseseznamemChar">
    <w:name w:val="Odstavec se seznamem Char"/>
    <w:basedOn w:val="Standardnpsmoodstavce"/>
    <w:link w:val="Odstavecseseznamem"/>
    <w:uiPriority w:val="34"/>
    <w:rsid w:val="00802799"/>
    <w:rPr>
      <w:rFonts w:ascii="Times New Roman" w:eastAsia="Times New Roman" w:hAnsi="Times New Roman"/>
      <w:sz w:val="24"/>
      <w:szCs w:val="24"/>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D4489A"/>
    <w:pPr>
      <w:spacing w:line="240" w:lineRule="auto"/>
      <w:jc w:val="both"/>
    </w:pPr>
    <w:rPr>
      <w:rFonts w:ascii="Arial" w:eastAsia="Times New Roman" w:hAnsi="Arial" w:cs="Arial"/>
      <w:b/>
      <w:bCs/>
      <w:sz w:val="18"/>
      <w:szCs w:val="18"/>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D4489A"/>
    <w:rPr>
      <w:rFonts w:ascii="Arial" w:eastAsia="Times New Roman" w:hAnsi="Arial" w:cs="Arial"/>
      <w:b/>
      <w:bCs/>
      <w:sz w:val="18"/>
      <w:szCs w:val="18"/>
      <w:lang w:eastAsia="en-US"/>
    </w:rPr>
  </w:style>
  <w:style w:type="character" w:customStyle="1" w:styleId="Nadpis8Char">
    <w:name w:val="Nadpis 8 Char"/>
    <w:basedOn w:val="Standardnpsmoodstavce"/>
    <w:link w:val="Nadpis8"/>
    <w:uiPriority w:val="9"/>
    <w:rsid w:val="00FF03E4"/>
    <w:rPr>
      <w:rFonts w:asciiTheme="majorHAnsi" w:eastAsiaTheme="majorEastAsia" w:hAnsiTheme="majorHAnsi" w:cstheme="majorBidi"/>
      <w:color w:val="404040" w:themeColor="text1" w:themeTint="BF"/>
      <w:lang w:eastAsia="en-US"/>
    </w:rPr>
  </w:style>
  <w:style w:type="paragraph" w:styleId="Obsah3">
    <w:name w:val="toc 3"/>
    <w:basedOn w:val="Normln"/>
    <w:next w:val="Normln"/>
    <w:autoRedefine/>
    <w:uiPriority w:val="39"/>
    <w:semiHidden/>
    <w:unhideWhenUsed/>
    <w:qFormat/>
    <w:rsid w:val="00CD78C2"/>
    <w:pPr>
      <w:spacing w:after="100"/>
      <w:ind w:left="440"/>
    </w:pPr>
    <w:rPr>
      <w:rFonts w:asciiTheme="minorHAnsi" w:eastAsiaTheme="minorEastAsia" w:hAnsiTheme="minorHAnsi" w:cstheme="minorBidi"/>
      <w:lang w:eastAsia="cs-CZ"/>
    </w:rPr>
  </w:style>
  <w:style w:type="character" w:customStyle="1" w:styleId="Citt1">
    <w:name w:val="Citát1"/>
    <w:basedOn w:val="Standardnpsmoodstavce"/>
    <w:rsid w:val="00EC4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3EE3"/>
    <w:pPr>
      <w:spacing w:after="200" w:line="276" w:lineRule="auto"/>
    </w:pPr>
    <w:rPr>
      <w:sz w:val="22"/>
      <w:szCs w:val="22"/>
      <w:lang w:eastAsia="en-US"/>
    </w:rPr>
  </w:style>
  <w:style w:type="paragraph" w:styleId="Nadpis1">
    <w:name w:val="heading 1"/>
    <w:basedOn w:val="Normln"/>
    <w:next w:val="Normln"/>
    <w:link w:val="Nadpis1Char"/>
    <w:uiPriority w:val="99"/>
    <w:qFormat/>
    <w:rsid w:val="00A3236B"/>
    <w:pPr>
      <w:keepNext/>
      <w:keepLines/>
      <w:tabs>
        <w:tab w:val="num" w:pos="643"/>
        <w:tab w:val="num" w:pos="720"/>
      </w:tabs>
      <w:spacing w:before="480" w:after="0" w:line="240" w:lineRule="auto"/>
      <w:ind w:left="720" w:hanging="360"/>
      <w:outlineLvl w:val="0"/>
    </w:pPr>
    <w:rPr>
      <w:rFonts w:ascii="Cambria" w:eastAsia="Times New Roman" w:hAnsi="Cambria"/>
      <w:b/>
      <w:bCs/>
      <w:color w:val="365F91"/>
      <w:sz w:val="28"/>
      <w:szCs w:val="28"/>
      <w:lang w:val="x-none" w:eastAsia="cs-CZ"/>
    </w:rPr>
  </w:style>
  <w:style w:type="paragraph" w:styleId="Nadpis2">
    <w:name w:val="heading 2"/>
    <w:basedOn w:val="Normln"/>
    <w:next w:val="Normln"/>
    <w:link w:val="Nadpis2Char"/>
    <w:uiPriority w:val="9"/>
    <w:qFormat/>
    <w:rsid w:val="00A3236B"/>
    <w:pPr>
      <w:keepNext/>
      <w:numPr>
        <w:ilvl w:val="1"/>
        <w:numId w:val="1"/>
      </w:numPr>
      <w:spacing w:after="0" w:line="240" w:lineRule="auto"/>
      <w:outlineLvl w:val="1"/>
    </w:pPr>
    <w:rPr>
      <w:rFonts w:ascii="Cambria" w:eastAsia="Times New Roman" w:hAnsi="Cambria"/>
      <w:b/>
      <w:bCs/>
      <w:i/>
      <w:iCs/>
      <w:sz w:val="28"/>
      <w:szCs w:val="28"/>
      <w:lang w:val="x-none" w:eastAsia="cs-CZ"/>
    </w:rPr>
  </w:style>
  <w:style w:type="paragraph" w:styleId="Nadpis8">
    <w:name w:val="heading 8"/>
    <w:basedOn w:val="Normln"/>
    <w:next w:val="Normln"/>
    <w:link w:val="Nadpis8Char"/>
    <w:uiPriority w:val="9"/>
    <w:unhideWhenUsed/>
    <w:qFormat/>
    <w:rsid w:val="00FF03E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D02B9"/>
    <w:rPr>
      <w:sz w:val="22"/>
      <w:szCs w:val="22"/>
      <w:lang w:eastAsia="en-US"/>
    </w:rPr>
  </w:style>
  <w:style w:type="character" w:customStyle="1" w:styleId="Nadpis1Char">
    <w:name w:val="Nadpis 1 Char"/>
    <w:link w:val="Nadpis1"/>
    <w:uiPriority w:val="99"/>
    <w:rsid w:val="00A3236B"/>
    <w:rPr>
      <w:rFonts w:ascii="Cambria" w:eastAsia="Times New Roman" w:hAnsi="Cambria" w:cs="Times New Roman"/>
      <w:b/>
      <w:bCs/>
      <w:color w:val="365F91"/>
      <w:sz w:val="28"/>
      <w:szCs w:val="28"/>
      <w:lang w:eastAsia="cs-CZ"/>
    </w:rPr>
  </w:style>
  <w:style w:type="character" w:customStyle="1" w:styleId="Nadpis2Char">
    <w:name w:val="Nadpis 2 Char"/>
    <w:link w:val="Nadpis2"/>
    <w:uiPriority w:val="9"/>
    <w:rsid w:val="00A3236B"/>
    <w:rPr>
      <w:rFonts w:ascii="Cambria" w:eastAsia="Times New Roman" w:hAnsi="Cambria"/>
      <w:b/>
      <w:bCs/>
      <w:i/>
      <w:iCs/>
      <w:sz w:val="28"/>
      <w:szCs w:val="28"/>
      <w:lang w:val="x-none"/>
    </w:rPr>
  </w:style>
  <w:style w:type="numbering" w:customStyle="1" w:styleId="Bezseznamu1">
    <w:name w:val="Bez seznamu1"/>
    <w:next w:val="Bezseznamu"/>
    <w:uiPriority w:val="99"/>
    <w:semiHidden/>
    <w:unhideWhenUsed/>
    <w:rsid w:val="00A3236B"/>
  </w:style>
  <w:style w:type="character" w:styleId="Hypertextovodkaz">
    <w:name w:val="Hyperlink"/>
    <w:uiPriority w:val="99"/>
    <w:rsid w:val="00A3236B"/>
    <w:rPr>
      <w:color w:val="0000FF"/>
      <w:u w:val="single"/>
    </w:rPr>
  </w:style>
  <w:style w:type="paragraph" w:styleId="Zhlav">
    <w:name w:val="header"/>
    <w:basedOn w:val="Normln"/>
    <w:link w:val="ZhlavChar"/>
    <w:uiPriority w:val="99"/>
    <w:rsid w:val="00A3236B"/>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ZhlavChar">
    <w:name w:val="Záhlaví Char"/>
    <w:link w:val="Zhlav"/>
    <w:uiPriority w:val="99"/>
    <w:rsid w:val="00A3236B"/>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A3236B"/>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ZpatChar">
    <w:name w:val="Zápatí Char"/>
    <w:link w:val="Zpat"/>
    <w:uiPriority w:val="99"/>
    <w:rsid w:val="00A3236B"/>
    <w:rPr>
      <w:rFonts w:ascii="Times New Roman" w:eastAsia="Times New Roman" w:hAnsi="Times New Roman" w:cs="Times New Roman"/>
      <w:sz w:val="24"/>
      <w:szCs w:val="24"/>
      <w:lang w:eastAsia="cs-CZ"/>
    </w:rPr>
  </w:style>
  <w:style w:type="character" w:customStyle="1" w:styleId="platne1">
    <w:name w:val="platne1"/>
    <w:uiPriority w:val="99"/>
    <w:rsid w:val="00A3236B"/>
  </w:style>
  <w:style w:type="paragraph" w:styleId="Zkladntext">
    <w:name w:val="Body Text"/>
    <w:basedOn w:val="Normln"/>
    <w:link w:val="ZkladntextChar"/>
    <w:uiPriority w:val="99"/>
    <w:rsid w:val="00A3236B"/>
    <w:pPr>
      <w:widowControl w:val="0"/>
      <w:spacing w:after="0" w:line="240" w:lineRule="auto"/>
      <w:jc w:val="both"/>
    </w:pPr>
    <w:rPr>
      <w:rFonts w:ascii="Times New Roman" w:eastAsia="Times New Roman" w:hAnsi="Times New Roman"/>
      <w:sz w:val="24"/>
      <w:szCs w:val="24"/>
      <w:lang w:val="x-none" w:eastAsia="cs-CZ"/>
    </w:rPr>
  </w:style>
  <w:style w:type="character" w:customStyle="1" w:styleId="ZkladntextChar">
    <w:name w:val="Základní text Char"/>
    <w:link w:val="Zkladntext"/>
    <w:uiPriority w:val="99"/>
    <w:rsid w:val="00A3236B"/>
    <w:rPr>
      <w:rFonts w:ascii="Times New Roman" w:eastAsia="Times New Roman" w:hAnsi="Times New Roman" w:cs="Times New Roman"/>
      <w:sz w:val="24"/>
      <w:szCs w:val="24"/>
      <w:lang w:eastAsia="cs-CZ"/>
    </w:rPr>
  </w:style>
  <w:style w:type="paragraph" w:customStyle="1" w:styleId="Textodstavce">
    <w:name w:val="Text odstavce"/>
    <w:basedOn w:val="Normln"/>
    <w:rsid w:val="00A3236B"/>
    <w:pPr>
      <w:tabs>
        <w:tab w:val="num" w:pos="357"/>
        <w:tab w:val="num" w:pos="643"/>
        <w:tab w:val="left" w:pos="851"/>
      </w:tabs>
      <w:spacing w:before="120" w:after="120" w:line="240" w:lineRule="auto"/>
      <w:ind w:left="643" w:firstLine="425"/>
      <w:jc w:val="both"/>
      <w:outlineLvl w:val="6"/>
    </w:pPr>
    <w:rPr>
      <w:rFonts w:ascii="Times New Roman" w:eastAsia="Times New Roman" w:hAnsi="Times New Roman"/>
      <w:sz w:val="24"/>
      <w:szCs w:val="24"/>
      <w:lang w:eastAsia="cs-CZ"/>
    </w:rPr>
  </w:style>
  <w:style w:type="paragraph" w:styleId="Nadpisobsahu">
    <w:name w:val="TOC Heading"/>
    <w:basedOn w:val="Nadpis1"/>
    <w:next w:val="Normln"/>
    <w:uiPriority w:val="39"/>
    <w:qFormat/>
    <w:rsid w:val="00A3236B"/>
    <w:pPr>
      <w:spacing w:line="276" w:lineRule="auto"/>
      <w:outlineLvl w:val="9"/>
    </w:pPr>
    <w:rPr>
      <w:lang w:eastAsia="en-US"/>
    </w:rPr>
  </w:style>
  <w:style w:type="paragraph" w:styleId="Obsah2">
    <w:name w:val="toc 2"/>
    <w:basedOn w:val="Normln"/>
    <w:next w:val="Normln"/>
    <w:autoRedefine/>
    <w:uiPriority w:val="39"/>
    <w:qFormat/>
    <w:rsid w:val="00A3236B"/>
    <w:pPr>
      <w:spacing w:after="100" w:line="240" w:lineRule="auto"/>
      <w:ind w:left="240"/>
    </w:pPr>
    <w:rPr>
      <w:rFonts w:ascii="Times New Roman" w:eastAsia="Times New Roman" w:hAnsi="Times New Roman"/>
      <w:sz w:val="24"/>
      <w:szCs w:val="24"/>
      <w:lang w:eastAsia="cs-CZ"/>
    </w:rPr>
  </w:style>
  <w:style w:type="paragraph" w:styleId="Obsah1">
    <w:name w:val="toc 1"/>
    <w:basedOn w:val="Normln"/>
    <w:next w:val="Normln"/>
    <w:autoRedefine/>
    <w:uiPriority w:val="39"/>
    <w:qFormat/>
    <w:rsid w:val="00A3236B"/>
    <w:pPr>
      <w:spacing w:after="100" w:line="240" w:lineRule="auto"/>
    </w:pPr>
    <w:rPr>
      <w:rFonts w:ascii="Times New Roman" w:eastAsia="Times New Roman" w:hAnsi="Times New Roman"/>
      <w:sz w:val="24"/>
      <w:szCs w:val="24"/>
      <w:lang w:eastAsia="cs-CZ"/>
    </w:rPr>
  </w:style>
  <w:style w:type="paragraph" w:styleId="Odstavecseseznamem">
    <w:name w:val="List Paragraph"/>
    <w:basedOn w:val="Normln"/>
    <w:link w:val="OdstavecseseznamemChar"/>
    <w:uiPriority w:val="34"/>
    <w:qFormat/>
    <w:rsid w:val="00A3236B"/>
    <w:pPr>
      <w:spacing w:after="0" w:line="240" w:lineRule="auto"/>
      <w:ind w:left="720"/>
    </w:pPr>
    <w:rPr>
      <w:rFonts w:ascii="Times New Roman" w:eastAsia="Times New Roman" w:hAnsi="Times New Roman"/>
      <w:sz w:val="24"/>
      <w:szCs w:val="24"/>
      <w:lang w:eastAsia="cs-CZ"/>
    </w:rPr>
  </w:style>
  <w:style w:type="paragraph" w:styleId="Prosttext">
    <w:name w:val="Plain Text"/>
    <w:basedOn w:val="Normln"/>
    <w:link w:val="ProsttextChar"/>
    <w:rsid w:val="00A3236B"/>
    <w:pPr>
      <w:spacing w:after="0" w:line="240" w:lineRule="auto"/>
    </w:pPr>
    <w:rPr>
      <w:rFonts w:ascii="Courier New" w:eastAsia="Times New Roman" w:hAnsi="Courier New"/>
      <w:sz w:val="20"/>
      <w:szCs w:val="20"/>
      <w:lang w:val="x-none" w:eastAsia="cs-CZ"/>
    </w:rPr>
  </w:style>
  <w:style w:type="character" w:customStyle="1" w:styleId="ProsttextChar">
    <w:name w:val="Prostý text Char"/>
    <w:link w:val="Prosttext"/>
    <w:rsid w:val="00A3236B"/>
    <w:rPr>
      <w:rFonts w:ascii="Courier New" w:eastAsia="Times New Roman" w:hAnsi="Courier New" w:cs="Times New Roman"/>
      <w:sz w:val="20"/>
      <w:szCs w:val="20"/>
      <w:lang w:eastAsia="cs-CZ"/>
    </w:rPr>
  </w:style>
  <w:style w:type="paragraph" w:customStyle="1" w:styleId="Default">
    <w:name w:val="Default"/>
    <w:rsid w:val="00A3236B"/>
    <w:pPr>
      <w:autoSpaceDE w:val="0"/>
      <w:autoSpaceDN w:val="0"/>
      <w:adjustRightInd w:val="0"/>
    </w:pPr>
    <w:rPr>
      <w:rFonts w:ascii="Arial" w:eastAsia="Times New Roman" w:hAnsi="Arial" w:cs="Arial"/>
      <w:color w:val="000000"/>
      <w:sz w:val="24"/>
      <w:szCs w:val="24"/>
    </w:rPr>
  </w:style>
  <w:style w:type="paragraph" w:styleId="Textbubliny">
    <w:name w:val="Balloon Text"/>
    <w:basedOn w:val="Normln"/>
    <w:link w:val="TextbublinyChar"/>
    <w:uiPriority w:val="99"/>
    <w:semiHidden/>
    <w:unhideWhenUsed/>
    <w:rsid w:val="00A3236B"/>
    <w:pPr>
      <w:spacing w:after="0" w:line="240" w:lineRule="auto"/>
    </w:pPr>
    <w:rPr>
      <w:rFonts w:ascii="Tahoma" w:eastAsia="Times New Roman" w:hAnsi="Tahoma"/>
      <w:sz w:val="16"/>
      <w:szCs w:val="16"/>
      <w:lang w:val="x-none" w:eastAsia="cs-CZ"/>
    </w:rPr>
  </w:style>
  <w:style w:type="character" w:customStyle="1" w:styleId="TextbublinyChar">
    <w:name w:val="Text bubliny Char"/>
    <w:link w:val="Textbubliny"/>
    <w:uiPriority w:val="99"/>
    <w:semiHidden/>
    <w:rsid w:val="00A3236B"/>
    <w:rPr>
      <w:rFonts w:ascii="Tahoma" w:eastAsia="Times New Roman" w:hAnsi="Tahoma" w:cs="Tahoma"/>
      <w:sz w:val="16"/>
      <w:szCs w:val="16"/>
      <w:lang w:eastAsia="cs-CZ"/>
    </w:rPr>
  </w:style>
  <w:style w:type="paragraph" w:styleId="Textpoznpodarou">
    <w:name w:val="footnote text"/>
    <w:basedOn w:val="Normln"/>
    <w:link w:val="TextpoznpodarouChar"/>
    <w:uiPriority w:val="99"/>
    <w:semiHidden/>
    <w:unhideWhenUsed/>
    <w:rsid w:val="00A3236B"/>
    <w:pPr>
      <w:spacing w:after="0" w:line="240" w:lineRule="auto"/>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semiHidden/>
    <w:rsid w:val="00A3236B"/>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A3236B"/>
    <w:rPr>
      <w:vertAlign w:val="superscript"/>
    </w:rPr>
  </w:style>
  <w:style w:type="table" w:styleId="Mkatabulky">
    <w:name w:val="Table Grid"/>
    <w:basedOn w:val="Normlntabulka"/>
    <w:uiPriority w:val="59"/>
    <w:rsid w:val="00A32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unhideWhenUsed/>
    <w:rsid w:val="00A3236B"/>
    <w:rPr>
      <w:sz w:val="16"/>
      <w:szCs w:val="16"/>
    </w:rPr>
  </w:style>
  <w:style w:type="paragraph" w:styleId="Textkomente">
    <w:name w:val="annotation text"/>
    <w:basedOn w:val="Normln"/>
    <w:link w:val="TextkomenteChar"/>
    <w:uiPriority w:val="99"/>
    <w:semiHidden/>
    <w:unhideWhenUsed/>
    <w:rsid w:val="00A3236B"/>
    <w:pPr>
      <w:spacing w:after="0" w:line="240" w:lineRule="auto"/>
    </w:pPr>
    <w:rPr>
      <w:rFonts w:ascii="Times New Roman" w:eastAsia="Times New Roman" w:hAnsi="Times New Roman"/>
      <w:sz w:val="20"/>
      <w:szCs w:val="20"/>
      <w:lang w:val="x-none" w:eastAsia="cs-CZ"/>
    </w:rPr>
  </w:style>
  <w:style w:type="character" w:customStyle="1" w:styleId="TextkomenteChar">
    <w:name w:val="Text komentáře Char"/>
    <w:link w:val="Textkomente"/>
    <w:uiPriority w:val="99"/>
    <w:semiHidden/>
    <w:rsid w:val="00A3236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236B"/>
    <w:rPr>
      <w:b/>
      <w:bCs/>
    </w:rPr>
  </w:style>
  <w:style w:type="character" w:customStyle="1" w:styleId="PedmtkomenteChar">
    <w:name w:val="Předmět komentáře Char"/>
    <w:link w:val="Pedmtkomente"/>
    <w:uiPriority w:val="99"/>
    <w:semiHidden/>
    <w:rsid w:val="00A3236B"/>
    <w:rPr>
      <w:rFonts w:ascii="Times New Roman" w:eastAsia="Times New Roman" w:hAnsi="Times New Roman" w:cs="Times New Roman"/>
      <w:b/>
      <w:bCs/>
      <w:sz w:val="20"/>
      <w:szCs w:val="20"/>
      <w:lang w:eastAsia="cs-CZ"/>
    </w:rPr>
  </w:style>
  <w:style w:type="paragraph" w:styleId="Revize">
    <w:name w:val="Revision"/>
    <w:hidden/>
    <w:uiPriority w:val="99"/>
    <w:semiHidden/>
    <w:rsid w:val="00A3236B"/>
    <w:rPr>
      <w:rFonts w:ascii="Times New Roman" w:eastAsia="Times New Roman" w:hAnsi="Times New Roman"/>
      <w:sz w:val="24"/>
      <w:szCs w:val="24"/>
    </w:rPr>
  </w:style>
  <w:style w:type="paragraph" w:customStyle="1" w:styleId="Odstavecseseznamem1">
    <w:name w:val="Odstavec se seznamem1"/>
    <w:basedOn w:val="Normln"/>
    <w:link w:val="ListParagraphChar"/>
    <w:rsid w:val="007B2EAD"/>
    <w:pPr>
      <w:spacing w:before="120" w:after="120"/>
      <w:ind w:left="720"/>
      <w:jc w:val="both"/>
    </w:pPr>
    <w:rPr>
      <w:rFonts w:eastAsia="Times New Roman"/>
      <w:sz w:val="24"/>
      <w:szCs w:val="24"/>
      <w:lang w:val="en-US"/>
    </w:rPr>
  </w:style>
  <w:style w:type="character" w:customStyle="1" w:styleId="ListParagraphChar">
    <w:name w:val="List Paragraph Char"/>
    <w:link w:val="Odstavecseseznamem1"/>
    <w:rsid w:val="007B2EAD"/>
    <w:rPr>
      <w:rFonts w:eastAsia="Times New Roman"/>
      <w:sz w:val="24"/>
      <w:szCs w:val="24"/>
      <w:lang w:val="en-US" w:eastAsia="en-US"/>
    </w:rPr>
  </w:style>
  <w:style w:type="character" w:styleId="Zstupntext">
    <w:name w:val="Placeholder Text"/>
    <w:basedOn w:val="Standardnpsmoodstavce"/>
    <w:uiPriority w:val="99"/>
    <w:semiHidden/>
    <w:rsid w:val="00CC0EBF"/>
    <w:rPr>
      <w:color w:val="808080"/>
    </w:rPr>
  </w:style>
  <w:style w:type="character" w:customStyle="1" w:styleId="OdstavecseseznamemChar">
    <w:name w:val="Odstavec se seznamem Char"/>
    <w:basedOn w:val="Standardnpsmoodstavce"/>
    <w:link w:val="Odstavecseseznamem"/>
    <w:uiPriority w:val="34"/>
    <w:rsid w:val="00802799"/>
    <w:rPr>
      <w:rFonts w:ascii="Times New Roman" w:eastAsia="Times New Roman" w:hAnsi="Times New Roman"/>
      <w:sz w:val="24"/>
      <w:szCs w:val="24"/>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D4489A"/>
    <w:pPr>
      <w:spacing w:line="240" w:lineRule="auto"/>
      <w:jc w:val="both"/>
    </w:pPr>
    <w:rPr>
      <w:rFonts w:ascii="Arial" w:eastAsia="Times New Roman" w:hAnsi="Arial" w:cs="Arial"/>
      <w:b/>
      <w:bCs/>
      <w:sz w:val="18"/>
      <w:szCs w:val="18"/>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D4489A"/>
    <w:rPr>
      <w:rFonts w:ascii="Arial" w:eastAsia="Times New Roman" w:hAnsi="Arial" w:cs="Arial"/>
      <w:b/>
      <w:bCs/>
      <w:sz w:val="18"/>
      <w:szCs w:val="18"/>
      <w:lang w:eastAsia="en-US"/>
    </w:rPr>
  </w:style>
  <w:style w:type="character" w:customStyle="1" w:styleId="Nadpis8Char">
    <w:name w:val="Nadpis 8 Char"/>
    <w:basedOn w:val="Standardnpsmoodstavce"/>
    <w:link w:val="Nadpis8"/>
    <w:uiPriority w:val="9"/>
    <w:rsid w:val="00FF03E4"/>
    <w:rPr>
      <w:rFonts w:asciiTheme="majorHAnsi" w:eastAsiaTheme="majorEastAsia" w:hAnsiTheme="majorHAnsi" w:cstheme="majorBidi"/>
      <w:color w:val="404040" w:themeColor="text1" w:themeTint="BF"/>
      <w:lang w:eastAsia="en-US"/>
    </w:rPr>
  </w:style>
  <w:style w:type="paragraph" w:styleId="Obsah3">
    <w:name w:val="toc 3"/>
    <w:basedOn w:val="Normln"/>
    <w:next w:val="Normln"/>
    <w:autoRedefine/>
    <w:uiPriority w:val="39"/>
    <w:semiHidden/>
    <w:unhideWhenUsed/>
    <w:qFormat/>
    <w:rsid w:val="00CD78C2"/>
    <w:pPr>
      <w:spacing w:after="100"/>
      <w:ind w:left="440"/>
    </w:pPr>
    <w:rPr>
      <w:rFonts w:asciiTheme="minorHAnsi" w:eastAsiaTheme="minorEastAsia" w:hAnsiTheme="minorHAnsi" w:cstheme="minorBidi"/>
      <w:lang w:eastAsia="cs-CZ"/>
    </w:rPr>
  </w:style>
  <w:style w:type="character" w:customStyle="1" w:styleId="Citt1">
    <w:name w:val="Citát1"/>
    <w:basedOn w:val="Standardnpsmoodstavce"/>
    <w:rsid w:val="00EC4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890548">
      <w:bodyDiv w:val="1"/>
      <w:marLeft w:val="0"/>
      <w:marRight w:val="0"/>
      <w:marTop w:val="0"/>
      <w:marBottom w:val="0"/>
      <w:divBdr>
        <w:top w:val="none" w:sz="0" w:space="0" w:color="auto"/>
        <w:left w:val="none" w:sz="0" w:space="0" w:color="auto"/>
        <w:bottom w:val="none" w:sz="0" w:space="0" w:color="auto"/>
        <w:right w:val="none" w:sz="0" w:space="0" w:color="auto"/>
      </w:divBdr>
      <w:divsChild>
        <w:div w:id="396635618">
          <w:marLeft w:val="0"/>
          <w:marRight w:val="0"/>
          <w:marTop w:val="0"/>
          <w:marBottom w:val="0"/>
          <w:divBdr>
            <w:top w:val="none" w:sz="0" w:space="0" w:color="auto"/>
            <w:left w:val="none" w:sz="0" w:space="0" w:color="auto"/>
            <w:bottom w:val="none" w:sz="0" w:space="0" w:color="auto"/>
            <w:right w:val="none" w:sz="0" w:space="0" w:color="auto"/>
          </w:divBdr>
          <w:divsChild>
            <w:div w:id="881597312">
              <w:marLeft w:val="0"/>
              <w:marRight w:val="0"/>
              <w:marTop w:val="0"/>
              <w:marBottom w:val="0"/>
              <w:divBdr>
                <w:top w:val="none" w:sz="0" w:space="0" w:color="auto"/>
                <w:left w:val="none" w:sz="0" w:space="0" w:color="auto"/>
                <w:bottom w:val="none" w:sz="0" w:space="0" w:color="auto"/>
                <w:right w:val="none" w:sz="0" w:space="0" w:color="auto"/>
              </w:divBdr>
              <w:divsChild>
                <w:div w:id="126700173">
                  <w:marLeft w:val="150"/>
                  <w:marRight w:val="0"/>
                  <w:marTop w:val="0"/>
                  <w:marBottom w:val="0"/>
                  <w:divBdr>
                    <w:top w:val="none" w:sz="0" w:space="0" w:color="auto"/>
                    <w:left w:val="single" w:sz="6" w:space="0" w:color="F2F2F2"/>
                    <w:bottom w:val="single" w:sz="6" w:space="0" w:color="F2F2F2"/>
                    <w:right w:val="none" w:sz="0" w:space="0" w:color="auto"/>
                  </w:divBdr>
                  <w:divsChild>
                    <w:div w:id="1223709608">
                      <w:marLeft w:val="0"/>
                      <w:marRight w:val="0"/>
                      <w:marTop w:val="0"/>
                      <w:marBottom w:val="0"/>
                      <w:divBdr>
                        <w:top w:val="none" w:sz="0" w:space="0" w:color="auto"/>
                        <w:left w:val="none" w:sz="0" w:space="0" w:color="auto"/>
                        <w:bottom w:val="none" w:sz="0" w:space="0" w:color="auto"/>
                        <w:right w:val="none" w:sz="0" w:space="0" w:color="auto"/>
                      </w:divBdr>
                      <w:divsChild>
                        <w:div w:id="1918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379089">
      <w:bodyDiv w:val="1"/>
      <w:marLeft w:val="0"/>
      <w:marRight w:val="0"/>
      <w:marTop w:val="0"/>
      <w:marBottom w:val="0"/>
      <w:divBdr>
        <w:top w:val="none" w:sz="0" w:space="0" w:color="auto"/>
        <w:left w:val="none" w:sz="0" w:space="0" w:color="auto"/>
        <w:bottom w:val="none" w:sz="0" w:space="0" w:color="auto"/>
        <w:right w:val="none" w:sz="0" w:space="0" w:color="auto"/>
      </w:divBdr>
    </w:div>
    <w:div w:id="1853103855">
      <w:bodyDiv w:val="1"/>
      <w:marLeft w:val="0"/>
      <w:marRight w:val="0"/>
      <w:marTop w:val="0"/>
      <w:marBottom w:val="0"/>
      <w:divBdr>
        <w:top w:val="none" w:sz="0" w:space="0" w:color="auto"/>
        <w:left w:val="none" w:sz="0" w:space="0" w:color="auto"/>
        <w:bottom w:val="none" w:sz="0" w:space="0" w:color="auto"/>
        <w:right w:val="none" w:sz="0" w:space="0" w:color="auto"/>
      </w:divBdr>
    </w:div>
    <w:div w:id="2142457638">
      <w:bodyDiv w:val="1"/>
      <w:marLeft w:val="0"/>
      <w:marRight w:val="0"/>
      <w:marTop w:val="0"/>
      <w:marBottom w:val="0"/>
      <w:divBdr>
        <w:top w:val="none" w:sz="0" w:space="0" w:color="auto"/>
        <w:left w:val="none" w:sz="0" w:space="0" w:color="auto"/>
        <w:bottom w:val="none" w:sz="0" w:space="0" w:color="auto"/>
        <w:right w:val="none" w:sz="0" w:space="0" w:color="auto"/>
      </w:divBdr>
      <w:divsChild>
        <w:div w:id="1056205488">
          <w:marLeft w:val="0"/>
          <w:marRight w:val="0"/>
          <w:marTop w:val="0"/>
          <w:marBottom w:val="0"/>
          <w:divBdr>
            <w:top w:val="none" w:sz="0" w:space="0" w:color="auto"/>
            <w:left w:val="none" w:sz="0" w:space="0" w:color="auto"/>
            <w:bottom w:val="none" w:sz="0" w:space="0" w:color="auto"/>
            <w:right w:val="none" w:sz="0" w:space="0" w:color="auto"/>
          </w:divBdr>
          <w:divsChild>
            <w:div w:id="1086002723">
              <w:marLeft w:val="0"/>
              <w:marRight w:val="0"/>
              <w:marTop w:val="0"/>
              <w:marBottom w:val="0"/>
              <w:divBdr>
                <w:top w:val="none" w:sz="0" w:space="0" w:color="auto"/>
                <w:left w:val="none" w:sz="0" w:space="0" w:color="auto"/>
                <w:bottom w:val="none" w:sz="0" w:space="0" w:color="auto"/>
                <w:right w:val="none" w:sz="0" w:space="0" w:color="auto"/>
              </w:divBdr>
              <w:divsChild>
                <w:div w:id="780030583">
                  <w:marLeft w:val="150"/>
                  <w:marRight w:val="0"/>
                  <w:marTop w:val="0"/>
                  <w:marBottom w:val="0"/>
                  <w:divBdr>
                    <w:top w:val="none" w:sz="0" w:space="0" w:color="auto"/>
                    <w:left w:val="single" w:sz="6" w:space="0" w:color="F2F2F2"/>
                    <w:bottom w:val="single" w:sz="6" w:space="0" w:color="F2F2F2"/>
                    <w:right w:val="none" w:sz="0" w:space="0" w:color="auto"/>
                  </w:divBdr>
                  <w:divsChild>
                    <w:div w:id="1882477835">
                      <w:marLeft w:val="0"/>
                      <w:marRight w:val="0"/>
                      <w:marTop w:val="0"/>
                      <w:marBottom w:val="0"/>
                      <w:divBdr>
                        <w:top w:val="none" w:sz="0" w:space="0" w:color="auto"/>
                        <w:left w:val="none" w:sz="0" w:space="0" w:color="auto"/>
                        <w:bottom w:val="none" w:sz="0" w:space="0" w:color="auto"/>
                        <w:right w:val="none" w:sz="0" w:space="0" w:color="auto"/>
                      </w:divBdr>
                      <w:divsChild>
                        <w:div w:id="118490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zakazky@bursikaspol.cz"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Xftaz7YzVpmHIVgMwRnPbDzE44k=</DigestValue>
    </Reference>
    <Reference URI="#idOfficeObject" Type="http://www.w3.org/2000/09/xmldsig#Object">
      <DigestMethod Algorithm="http://www.w3.org/2000/09/xmldsig#sha1"/>
      <DigestValue>FAFOi1GlLT/XAVXOzZOWzRF/1es=</DigestValue>
    </Reference>
  </SignedInfo>
  <SignatureValue>
    BRvK35Od7fqPxMwDQZClKZGspTZXS30cqj8TKnX0XY89C0aMViEhHefCB6xiZoyFKG6/qLc2
    YjouEfPzVyUII52uRIlD/xq9FJ3XwSO8A3CfahWklvKb1NKza17MEkmkBOW4B7LQ3G4qOXT1
    CYBf+vZgAe8V6L2Czy3Rm7RRF4fbT0t+mYssS+CGMf9z9v300bKqJoYo3C1OUZQvvo5MBW/E
    UjtGAR48g+igckRcLIkCr1XN8j1JkuHtZO9FAZiXnVnBsaZ7va8VA9eiPDcw0ebtQ4DENtlN
    hwCxxrV2zwMHuVWtOeUeLoZe3zlUW2AUyg6kGTFjjSLgWoFhL7StvA==
  </SignatureValue>
  <KeyInfo>
    <KeyValue>
      <RSAKeyValue>
        <Modulus>
            2LJ9RrH3D0LzEEpTQzu0YoBNZSYtyHpXPZYkWtbisJKvCpZjL23QMUF697KTY0NSkhcKbeMf
            LOtFnErbcROxbqp9Ys44JNIBCwJG1aQK4lPL63Ct7pa/A4AJ+oblyzu0EyNiSrCsiC2i+Sl6
            cLjP5F+qof4hhwQ3LLVQbRadoXGSzcel0knY34KyEySayELEj6W5t2F0TlqMpPbF37EfrkSz
            gc6OVFeWyCq14EweYVE8ZMIyopqpfyNsGPkRojvyImeuQlX1mlN1OaRg/irENiEGKDt0wb0/
            sHDJ43v/EWi1ALRqJjV4jGhQwkR2eUtecTSTQdnssiT12i2LlCmUYw==
          </Modulus>
        <Exponent>AQAB</Exponent>
      </RSAKeyValue>
    </KeyValue>
    <X509Data>
      <X509Certificate>
          MIIGrjCCBZagAwIBAgIDGeSwMA0GCSqGSIb3DQEBCwUAMF8xCzAJBgNVBAYTAkNaMSwwKgYD
          VQQKDCPEjGVza8OhIHBvxaF0YSwgcy5wLiBbScSMIDQ3MTE0OTgzXTEiMCAGA1UEAxMZUG9z
          dFNpZ251bSBRdWFsaWZpZWQgQ0EgMjAeFw0xNDEwMTUxNDI2MzJaFw0xNTEwMTUxNDI2MzJa
          MIGHMQswCQYDVQQGEwJDWjE4MDYGA1UECgwvSlVEci4gSmFyb3NsYXYgQnVyc8OtaywgYWR2
          b2vDoXQgW0nEjCA2OTE4MTU2MF0xCjAIBgNVBAsTATExIDAeBgNVBAMMF0luZy4gTWFydGlu
          YSBDaGFsYXNvdsOhMRAwDgYDVQQFEwdQNDc0MzcxMIIBIjANBgkqhkiG9w0BAQEFAAOCAQ8A
          MIIBCgKCAQEA2LJ9RrH3D0LzEEpTQzu0YoBNZSYtyHpXPZYkWtbisJKvCpZjL23QMUF697KT
          Y0NSkhcKbeMfLOtFnErbcROxbqp9Ys44JNIBCwJG1aQK4lPL63Ct7pa/A4AJ+oblyzu0EyNi
          SrCsiC2i+Sl6cLjP5F+qof4hhwQ3LLVQbRadoXGSzcel0knY34KyEySayELEj6W5t2F0TlqM
          pPbF37EfrkSzgc6OVFeWyCq14EweYVE8ZMIyopqpfyNsGPkRojvyImeuQlX1mlN1OaRg/irE
          NiEGKDt0wb0/sHDJ43v/EWi1ALRqJjV4jGhQwkR2eUtecTSTQdnssiT12i2LlCmUYwIDAQAB
          o4IDSDCCA0QwRwYDVR0RBEAwPoEWemFrYXpreUBidXJzaWthc3BvbC5jeqAZBgkrBgEEAdwZ
          AgGgDBMKMTUwNjMyODM2MqAJBgNVBA2gAhMAMIIBDgYDVR0gBIIBBTCCAQEwgf4GCWeBBgEE
          AQeCLDCB8DCBxwYIKwYBBQUHAgIwgboagbdUZW50byBrdmFsaWZpa292YW55IGNlcnRpZmlr
          YXQgYnlsIHZ5ZGFuIHBvZGxlIHpha29uYSAyMjcvMjAwMFNiLiBhIG5hdmF6bnljaCBwcmVk
          cGlzdS4vVGhpcyBxdWFsaWZpZWQgY2VydGlmaWNhdGUgd2FzIGlzc3VlZCBhY2NvcmRpbmcg
          dG8gTGF3IE5vIDIyNy8yMDAwQ29sbC4gYW5kIHJlbGF0ZWQgcmVndWxhdGlvbnMwJAYIKwYB
          BQUHAgEWGGh0dHA6Ly93d3cucG9zdHNpZ251bS5jejAYBggrBgEFBQcBAwQMMAowCAYGBACO
          RgEBMIHIBggrBgEFBQcBAQSBuzCBuDA7BggrBgEFBQcwAoYvaHR0cDovL3d3dy5wb3N0c2ln
          bnVtLmN6L2NydC9wc3F1YWxpZmllZGNhMi5jcnQwPAYIKwYBBQUHMAKGMGh0dHA6Ly93d3cy
          LnBvc3RzaWdudW0uY3ovY3J0L3BzcXVhbGlmaWVkY2EyLmNydDA7BggrBgEFBQcwAoYvaHR0
          cDovL3Bvc3RzaWdudW0udHRjLmN6L2NydC9wc3F1YWxpZmllZGNhMi5jcnQwDgYDVR0PAQH/
          BAQDAgXgMB8GA1UdIwQYMBaAFInoTN+LJjk+1yQuEg565+Yn5daXMIGxBgNVHR8EgakwgaYw
          NaAzoDGGL2h0dHA6Ly93d3cucG9zdHNpZ251bS5jei9jcmwvcHNxdWFsaWZpZWRjYTIuY3Js
          MDagNKAyhjBodHRwOi8vd3d3Mi5wb3N0c2lnbnVtLmN6L2NybC9wc3F1YWxpZmllZGNhMi5j
          cmwwNaAzoDGGL2h0dHA6Ly9wb3N0c2lnbnVtLnR0Yy5jei9jcmwvcHNxdWFsaWZpZWRjYTIu
          Y3JsMB0GA1UdDgQWBBSYPBBQ1pSnx54zYuU52gQHVZaD5DANBgkqhkiG9w0BAQsFAAOCAQEA
          BCgZin7swRfIjwJVN42M/O7bFUKtzko6q/XKBUjpTJQDAyjNWwKgGMcA/DOw59po46bMUdyS
          QUUxJoe3QYQ5vj+eUOuwBvbW0IKkviZ3TITfSLPdGbDHyvKvq/VSh94YBr3Fb9eiyyo0nOHC
          SICEv5CG1K6Rla+eaxZzgQUcn6Dggu8i/lNw+VA2HHmdt5TOQJqROJd5vaC4uEJQIqZyufSk
          8O8bQeBjZcNEXUGs5J8bVJznFM/DNDeeCRH+FmrHDISo1+yWSCz8yA0W5ebj08utgWGY4WSh
          ICjDqfYrEjBBs59LQzAgdvlrxTLkQBIDSL9EzTwvky5JyDZ9HrGHHw==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2"/>
            <mdssi:RelationshipReference SourceId="rId17"/>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9"/>
            <mdssi:RelationshipReference SourceId="rId14"/>
          </Transform>
          <Transform Algorithm="http://www.w3.org/TR/2001/REC-xml-c14n-20010315"/>
        </Transforms>
        <DigestMethod Algorithm="http://www.w3.org/2000/09/xmldsig#sha1"/>
        <DigestValue>w22LWQhiRiEnq3k/hcxELEveqPo=</DigestValue>
      </Reference>
      <Reference URI="/word/document.xml?ContentType=application/vnd.openxmlformats-officedocument.wordprocessingml.document.main+xml">
        <DigestMethod Algorithm="http://www.w3.org/2000/09/xmldsig#sha1"/>
        <DigestValue>pKl2Qs9R/JXA66KNffCH0h/mOZE=</DigestValue>
      </Reference>
      <Reference URI="/word/endnotes.xml?ContentType=application/vnd.openxmlformats-officedocument.wordprocessingml.endnotes+xml">
        <DigestMethod Algorithm="http://www.w3.org/2000/09/xmldsig#sha1"/>
        <DigestValue>u9jtXt9u0ljuCZQbsKx43zSxxsY=</DigestValue>
      </Reference>
      <Reference URI="/word/fontTable.xml?ContentType=application/vnd.openxmlformats-officedocument.wordprocessingml.fontTable+xml">
        <DigestMethod Algorithm="http://www.w3.org/2000/09/xmldsig#sha1"/>
        <DigestValue>dya71sWGxJJ1lUUkR1gIEN5wdjk=</DigestValue>
      </Reference>
      <Reference URI="/word/footer1.xml?ContentType=application/vnd.openxmlformats-officedocument.wordprocessingml.footer+xml">
        <DigestMethod Algorithm="http://www.w3.org/2000/09/xmldsig#sha1"/>
        <DigestValue>di7X4ezXu2fGQ3Ac3NuX2/7Zs4E=</DigestValue>
      </Reference>
      <Reference URI="/word/footnotes.xml?ContentType=application/vnd.openxmlformats-officedocument.wordprocessingml.footnotes+xml">
        <DigestMethod Algorithm="http://www.w3.org/2000/09/xmldsig#sha1"/>
        <DigestValue>Dsees4Cm62gIhMdFgD48OB0+Ms0=</DigestValue>
      </Reference>
      <Reference URI="/word/header1.xml?ContentType=application/vnd.openxmlformats-officedocument.wordprocessingml.header+xml">
        <DigestMethod Algorithm="http://www.w3.org/2000/09/xmldsig#sha1"/>
        <DigestValue>euQetPZuipHdFdfcKYEWsfPjGtY=</DigestValue>
      </Reference>
      <Reference URI="/word/media/image1.wmf?ContentType=image/x-wmf">
        <DigestMethod Algorithm="http://www.w3.org/2000/09/xmldsig#sha1"/>
        <DigestValue>Y8ns1+YzQk2wjTk71Nn1lSED8KQ=</DigestValue>
      </Reference>
      <Reference URI="/word/numbering.xml?ContentType=application/vnd.openxmlformats-officedocument.wordprocessingml.numbering+xml">
        <DigestMethod Algorithm="http://www.w3.org/2000/09/xmldsig#sha1"/>
        <DigestValue>ygl3WAYIHfWzoAL5kFKzvrHUbF0=</DigestValue>
      </Reference>
      <Reference URI="/word/settings.xml?ContentType=application/vnd.openxmlformats-officedocument.wordprocessingml.settings+xml">
        <DigestMethod Algorithm="http://www.w3.org/2000/09/xmldsig#sha1"/>
        <DigestValue>242/4lJ5Oir60Qh4+Pi0jqIkLO8=</DigestValue>
      </Reference>
      <Reference URI="/word/styles.xml?ContentType=application/vnd.openxmlformats-officedocument.wordprocessingml.styles+xml">
        <DigestMethod Algorithm="http://www.w3.org/2000/09/xmldsig#sha1"/>
        <DigestValue>W+ulQjsOmsZRPWQhD4cfViN7+MM=</DigestValue>
      </Reference>
      <Reference URI="/word/theme/theme1.xml?ContentType=application/vnd.openxmlformats-officedocument.theme+xml">
        <DigestMethod Algorithm="http://www.w3.org/2000/09/xmldsig#sha1"/>
        <DigestValue>N6rXyHhZJNjzLeWO9E7kT1PL2TI=</DigestValue>
      </Reference>
      <Reference URI="/word/webSettings.xml?ContentType=application/vnd.openxmlformats-officedocument.wordprocessingml.webSettings+xml">
        <DigestMethod Algorithm="http://www.w3.org/2000/09/xmldsig#sha1"/>
        <DigestValue>uK8fmsshYi/jYMPVe9SXd37ppVA=</DigestValue>
      </Reference>
    </Manifest>
    <SignatureProperties>
      <SignatureProperty Id="idSignatureTime" Target="#idPackageSignature">
        <mdssi:SignatureTime>
          <mdssi:Format>YYYY-MM-DDThh:mm:ssTZD</mdssi:Format>
          <mdssi:Value>2014-12-12T16:47:20Z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3946249874C448AC08291205167D14" ma:contentTypeVersion="3" ma:contentTypeDescription="Vytvoří nový dokument" ma:contentTypeScope="" ma:versionID="25e7487276f137863664bcd9bb97ddb3">
  <xsd:schema xmlns:xsd="http://www.w3.org/2001/XMLSchema" xmlns:xs="http://www.w3.org/2001/XMLSchema" xmlns:p="http://schemas.microsoft.com/office/2006/metadata/properties" xmlns:ns2="a05bf2c0-5d67-46f7-b9be-e84c7ac80c42" targetNamespace="http://schemas.microsoft.com/office/2006/metadata/properties" ma:root="true" ma:fieldsID="c05f6c68fb234fb5321b51d80584782c" ns2:_="">
    <xsd:import namespace="a05bf2c0-5d67-46f7-b9be-e84c7ac80c42"/>
    <xsd:element name="properties">
      <xsd:complexType>
        <xsd:sequence>
          <xsd:element name="documentManagement">
            <xsd:complexType>
              <xsd:all>
                <xsd:element ref="ns2:PopisSoubor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bf2c0-5d67-46f7-b9be-e84c7ac80c42" elementFormDefault="qualified">
    <xsd:import namespace="http://schemas.microsoft.com/office/2006/documentManagement/types"/>
    <xsd:import namespace="http://schemas.microsoft.com/office/infopath/2007/PartnerControls"/>
    <xsd:element name="PopisSouboru" ma:index="8" nillable="true" ma:displayName="Popis souboru" ma:internalName="PopisSoubor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opisSouboru xmlns="a05bf2c0-5d67-46f7-b9be-e84c7ac80c42">Návrh zadávací dokumentace</PopisSouboru>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47666-12EB-4CCB-A6F1-7243C56A0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bf2c0-5d67-46f7-b9be-e84c7ac80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97371-5403-4870-81D9-57A07A0734FB}">
  <ds:schemaRefs>
    <ds:schemaRef ds:uri="http://schemas.microsoft.com/office/2006/documentManagement/types"/>
    <ds:schemaRef ds:uri="http://schemas.microsoft.com/office/2006/metadata/properties"/>
    <ds:schemaRef ds:uri="http://schemas.openxmlformats.org/package/2006/metadata/core-properties"/>
    <ds:schemaRef ds:uri="a05bf2c0-5d67-46f7-b9be-e84c7ac80c42"/>
    <ds:schemaRef ds:uri="http://purl.org/dc/elements/1.1/"/>
    <ds:schemaRef ds:uri="http://schemas.microsoft.com/office/infopath/2007/PartnerControl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0DCCDAEE-4171-44E1-A980-089CE44CBDF6}">
  <ds:schemaRefs>
    <ds:schemaRef ds:uri="http://schemas.microsoft.com/sharepoint/v3/contenttype/forms"/>
  </ds:schemaRefs>
</ds:datastoreItem>
</file>

<file path=customXml/itemProps4.xml><?xml version="1.0" encoding="utf-8"?>
<ds:datastoreItem xmlns:ds="http://schemas.openxmlformats.org/officeDocument/2006/customXml" ds:itemID="{994E1442-D7A4-49EF-A27A-16812AD7C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6099</Words>
  <Characters>35988</Characters>
  <Application>Microsoft Office Word</Application>
  <DocSecurity>0</DocSecurity>
  <Lines>299</Lines>
  <Paragraphs>84</Paragraphs>
  <ScaleCrop>false</ScaleCrop>
  <HeadingPairs>
    <vt:vector size="2" baseType="variant">
      <vt:variant>
        <vt:lpstr>Název</vt:lpstr>
      </vt:variant>
      <vt:variant>
        <vt:i4>1</vt:i4>
      </vt:variant>
    </vt:vector>
  </HeadingPairs>
  <TitlesOfParts>
    <vt:vector size="1" baseType="lpstr">
      <vt:lpstr/>
    </vt:vector>
  </TitlesOfParts>
  <Company>ozp</Company>
  <LinksUpToDate>false</LinksUpToDate>
  <CharactersWithSpaces>42003</CharactersWithSpaces>
  <SharedDoc>false</SharedDoc>
  <HLinks>
    <vt:vector size="168" baseType="variant">
      <vt:variant>
        <vt:i4>1507390</vt:i4>
      </vt:variant>
      <vt:variant>
        <vt:i4>168</vt:i4>
      </vt:variant>
      <vt:variant>
        <vt:i4>0</vt:i4>
      </vt:variant>
      <vt:variant>
        <vt:i4>5</vt:i4>
      </vt:variant>
      <vt:variant>
        <vt:lpwstr>mailto:zakazky@bursikaspol.cz</vt:lpwstr>
      </vt:variant>
      <vt:variant>
        <vt:lpwstr/>
      </vt:variant>
      <vt:variant>
        <vt:i4>1310769</vt:i4>
      </vt:variant>
      <vt:variant>
        <vt:i4>161</vt:i4>
      </vt:variant>
      <vt:variant>
        <vt:i4>0</vt:i4>
      </vt:variant>
      <vt:variant>
        <vt:i4>5</vt:i4>
      </vt:variant>
      <vt:variant>
        <vt:lpwstr/>
      </vt:variant>
      <vt:variant>
        <vt:lpwstr>_Toc379533827</vt:lpwstr>
      </vt:variant>
      <vt:variant>
        <vt:i4>1310769</vt:i4>
      </vt:variant>
      <vt:variant>
        <vt:i4>155</vt:i4>
      </vt:variant>
      <vt:variant>
        <vt:i4>0</vt:i4>
      </vt:variant>
      <vt:variant>
        <vt:i4>5</vt:i4>
      </vt:variant>
      <vt:variant>
        <vt:lpwstr/>
      </vt:variant>
      <vt:variant>
        <vt:lpwstr>_Toc379533826</vt:lpwstr>
      </vt:variant>
      <vt:variant>
        <vt:i4>1310769</vt:i4>
      </vt:variant>
      <vt:variant>
        <vt:i4>149</vt:i4>
      </vt:variant>
      <vt:variant>
        <vt:i4>0</vt:i4>
      </vt:variant>
      <vt:variant>
        <vt:i4>5</vt:i4>
      </vt:variant>
      <vt:variant>
        <vt:lpwstr/>
      </vt:variant>
      <vt:variant>
        <vt:lpwstr>_Toc379533825</vt:lpwstr>
      </vt:variant>
      <vt:variant>
        <vt:i4>1310769</vt:i4>
      </vt:variant>
      <vt:variant>
        <vt:i4>143</vt:i4>
      </vt:variant>
      <vt:variant>
        <vt:i4>0</vt:i4>
      </vt:variant>
      <vt:variant>
        <vt:i4>5</vt:i4>
      </vt:variant>
      <vt:variant>
        <vt:lpwstr/>
      </vt:variant>
      <vt:variant>
        <vt:lpwstr>_Toc379533824</vt:lpwstr>
      </vt:variant>
      <vt:variant>
        <vt:i4>1310769</vt:i4>
      </vt:variant>
      <vt:variant>
        <vt:i4>137</vt:i4>
      </vt:variant>
      <vt:variant>
        <vt:i4>0</vt:i4>
      </vt:variant>
      <vt:variant>
        <vt:i4>5</vt:i4>
      </vt:variant>
      <vt:variant>
        <vt:lpwstr/>
      </vt:variant>
      <vt:variant>
        <vt:lpwstr>_Toc379533823</vt:lpwstr>
      </vt:variant>
      <vt:variant>
        <vt:i4>1310769</vt:i4>
      </vt:variant>
      <vt:variant>
        <vt:i4>131</vt:i4>
      </vt:variant>
      <vt:variant>
        <vt:i4>0</vt:i4>
      </vt:variant>
      <vt:variant>
        <vt:i4>5</vt:i4>
      </vt:variant>
      <vt:variant>
        <vt:lpwstr/>
      </vt:variant>
      <vt:variant>
        <vt:lpwstr>_Toc379533822</vt:lpwstr>
      </vt:variant>
      <vt:variant>
        <vt:i4>1310769</vt:i4>
      </vt:variant>
      <vt:variant>
        <vt:i4>125</vt:i4>
      </vt:variant>
      <vt:variant>
        <vt:i4>0</vt:i4>
      </vt:variant>
      <vt:variant>
        <vt:i4>5</vt:i4>
      </vt:variant>
      <vt:variant>
        <vt:lpwstr/>
      </vt:variant>
      <vt:variant>
        <vt:lpwstr>_Toc379533821</vt:lpwstr>
      </vt:variant>
      <vt:variant>
        <vt:i4>1310769</vt:i4>
      </vt:variant>
      <vt:variant>
        <vt:i4>119</vt:i4>
      </vt:variant>
      <vt:variant>
        <vt:i4>0</vt:i4>
      </vt:variant>
      <vt:variant>
        <vt:i4>5</vt:i4>
      </vt:variant>
      <vt:variant>
        <vt:lpwstr/>
      </vt:variant>
      <vt:variant>
        <vt:lpwstr>_Toc379533820</vt:lpwstr>
      </vt:variant>
      <vt:variant>
        <vt:i4>1507377</vt:i4>
      </vt:variant>
      <vt:variant>
        <vt:i4>113</vt:i4>
      </vt:variant>
      <vt:variant>
        <vt:i4>0</vt:i4>
      </vt:variant>
      <vt:variant>
        <vt:i4>5</vt:i4>
      </vt:variant>
      <vt:variant>
        <vt:lpwstr/>
      </vt:variant>
      <vt:variant>
        <vt:lpwstr>_Toc379533819</vt:lpwstr>
      </vt:variant>
      <vt:variant>
        <vt:i4>1507377</vt:i4>
      </vt:variant>
      <vt:variant>
        <vt:i4>107</vt:i4>
      </vt:variant>
      <vt:variant>
        <vt:i4>0</vt:i4>
      </vt:variant>
      <vt:variant>
        <vt:i4>5</vt:i4>
      </vt:variant>
      <vt:variant>
        <vt:lpwstr/>
      </vt:variant>
      <vt:variant>
        <vt:lpwstr>_Toc379533818</vt:lpwstr>
      </vt:variant>
      <vt:variant>
        <vt:i4>1507377</vt:i4>
      </vt:variant>
      <vt:variant>
        <vt:i4>101</vt:i4>
      </vt:variant>
      <vt:variant>
        <vt:i4>0</vt:i4>
      </vt:variant>
      <vt:variant>
        <vt:i4>5</vt:i4>
      </vt:variant>
      <vt:variant>
        <vt:lpwstr/>
      </vt:variant>
      <vt:variant>
        <vt:lpwstr>_Toc379533817</vt:lpwstr>
      </vt:variant>
      <vt:variant>
        <vt:i4>1507377</vt:i4>
      </vt:variant>
      <vt:variant>
        <vt:i4>95</vt:i4>
      </vt:variant>
      <vt:variant>
        <vt:i4>0</vt:i4>
      </vt:variant>
      <vt:variant>
        <vt:i4>5</vt:i4>
      </vt:variant>
      <vt:variant>
        <vt:lpwstr/>
      </vt:variant>
      <vt:variant>
        <vt:lpwstr>_Toc379533816</vt:lpwstr>
      </vt:variant>
      <vt:variant>
        <vt:i4>1507377</vt:i4>
      </vt:variant>
      <vt:variant>
        <vt:i4>89</vt:i4>
      </vt:variant>
      <vt:variant>
        <vt:i4>0</vt:i4>
      </vt:variant>
      <vt:variant>
        <vt:i4>5</vt:i4>
      </vt:variant>
      <vt:variant>
        <vt:lpwstr/>
      </vt:variant>
      <vt:variant>
        <vt:lpwstr>_Toc379533815</vt:lpwstr>
      </vt:variant>
      <vt:variant>
        <vt:i4>1507377</vt:i4>
      </vt:variant>
      <vt:variant>
        <vt:i4>83</vt:i4>
      </vt:variant>
      <vt:variant>
        <vt:i4>0</vt:i4>
      </vt:variant>
      <vt:variant>
        <vt:i4>5</vt:i4>
      </vt:variant>
      <vt:variant>
        <vt:lpwstr/>
      </vt:variant>
      <vt:variant>
        <vt:lpwstr>_Toc379533814</vt:lpwstr>
      </vt:variant>
      <vt:variant>
        <vt:i4>1507377</vt:i4>
      </vt:variant>
      <vt:variant>
        <vt:i4>77</vt:i4>
      </vt:variant>
      <vt:variant>
        <vt:i4>0</vt:i4>
      </vt:variant>
      <vt:variant>
        <vt:i4>5</vt:i4>
      </vt:variant>
      <vt:variant>
        <vt:lpwstr/>
      </vt:variant>
      <vt:variant>
        <vt:lpwstr>_Toc379533813</vt:lpwstr>
      </vt:variant>
      <vt:variant>
        <vt:i4>1507377</vt:i4>
      </vt:variant>
      <vt:variant>
        <vt:i4>71</vt:i4>
      </vt:variant>
      <vt:variant>
        <vt:i4>0</vt:i4>
      </vt:variant>
      <vt:variant>
        <vt:i4>5</vt:i4>
      </vt:variant>
      <vt:variant>
        <vt:lpwstr/>
      </vt:variant>
      <vt:variant>
        <vt:lpwstr>_Toc379533812</vt:lpwstr>
      </vt:variant>
      <vt:variant>
        <vt:i4>1507377</vt:i4>
      </vt:variant>
      <vt:variant>
        <vt:i4>65</vt:i4>
      </vt:variant>
      <vt:variant>
        <vt:i4>0</vt:i4>
      </vt:variant>
      <vt:variant>
        <vt:i4>5</vt:i4>
      </vt:variant>
      <vt:variant>
        <vt:lpwstr/>
      </vt:variant>
      <vt:variant>
        <vt:lpwstr>_Toc379533811</vt:lpwstr>
      </vt:variant>
      <vt:variant>
        <vt:i4>1507377</vt:i4>
      </vt:variant>
      <vt:variant>
        <vt:i4>59</vt:i4>
      </vt:variant>
      <vt:variant>
        <vt:i4>0</vt:i4>
      </vt:variant>
      <vt:variant>
        <vt:i4>5</vt:i4>
      </vt:variant>
      <vt:variant>
        <vt:lpwstr/>
      </vt:variant>
      <vt:variant>
        <vt:lpwstr>_Toc379533810</vt:lpwstr>
      </vt:variant>
      <vt:variant>
        <vt:i4>1441841</vt:i4>
      </vt:variant>
      <vt:variant>
        <vt:i4>53</vt:i4>
      </vt:variant>
      <vt:variant>
        <vt:i4>0</vt:i4>
      </vt:variant>
      <vt:variant>
        <vt:i4>5</vt:i4>
      </vt:variant>
      <vt:variant>
        <vt:lpwstr/>
      </vt:variant>
      <vt:variant>
        <vt:lpwstr>_Toc379533809</vt:lpwstr>
      </vt:variant>
      <vt:variant>
        <vt:i4>1441841</vt:i4>
      </vt:variant>
      <vt:variant>
        <vt:i4>47</vt:i4>
      </vt:variant>
      <vt:variant>
        <vt:i4>0</vt:i4>
      </vt:variant>
      <vt:variant>
        <vt:i4>5</vt:i4>
      </vt:variant>
      <vt:variant>
        <vt:lpwstr/>
      </vt:variant>
      <vt:variant>
        <vt:lpwstr>_Toc379533808</vt:lpwstr>
      </vt:variant>
      <vt:variant>
        <vt:i4>1441841</vt:i4>
      </vt:variant>
      <vt:variant>
        <vt:i4>41</vt:i4>
      </vt:variant>
      <vt:variant>
        <vt:i4>0</vt:i4>
      </vt:variant>
      <vt:variant>
        <vt:i4>5</vt:i4>
      </vt:variant>
      <vt:variant>
        <vt:lpwstr/>
      </vt:variant>
      <vt:variant>
        <vt:lpwstr>_Toc379533807</vt:lpwstr>
      </vt:variant>
      <vt:variant>
        <vt:i4>1441841</vt:i4>
      </vt:variant>
      <vt:variant>
        <vt:i4>35</vt:i4>
      </vt:variant>
      <vt:variant>
        <vt:i4>0</vt:i4>
      </vt:variant>
      <vt:variant>
        <vt:i4>5</vt:i4>
      </vt:variant>
      <vt:variant>
        <vt:lpwstr/>
      </vt:variant>
      <vt:variant>
        <vt:lpwstr>_Toc379533806</vt:lpwstr>
      </vt:variant>
      <vt:variant>
        <vt:i4>1441841</vt:i4>
      </vt:variant>
      <vt:variant>
        <vt:i4>29</vt:i4>
      </vt:variant>
      <vt:variant>
        <vt:i4>0</vt:i4>
      </vt:variant>
      <vt:variant>
        <vt:i4>5</vt:i4>
      </vt:variant>
      <vt:variant>
        <vt:lpwstr/>
      </vt:variant>
      <vt:variant>
        <vt:lpwstr>_Toc379533805</vt:lpwstr>
      </vt:variant>
      <vt:variant>
        <vt:i4>1441841</vt:i4>
      </vt:variant>
      <vt:variant>
        <vt:i4>23</vt:i4>
      </vt:variant>
      <vt:variant>
        <vt:i4>0</vt:i4>
      </vt:variant>
      <vt:variant>
        <vt:i4>5</vt:i4>
      </vt:variant>
      <vt:variant>
        <vt:lpwstr/>
      </vt:variant>
      <vt:variant>
        <vt:lpwstr>_Toc379533804</vt:lpwstr>
      </vt:variant>
      <vt:variant>
        <vt:i4>1441841</vt:i4>
      </vt:variant>
      <vt:variant>
        <vt:i4>17</vt:i4>
      </vt:variant>
      <vt:variant>
        <vt:i4>0</vt:i4>
      </vt:variant>
      <vt:variant>
        <vt:i4>5</vt:i4>
      </vt:variant>
      <vt:variant>
        <vt:lpwstr/>
      </vt:variant>
      <vt:variant>
        <vt:lpwstr>_Toc379533803</vt:lpwstr>
      </vt:variant>
      <vt:variant>
        <vt:i4>1441841</vt:i4>
      </vt:variant>
      <vt:variant>
        <vt:i4>11</vt:i4>
      </vt:variant>
      <vt:variant>
        <vt:i4>0</vt:i4>
      </vt:variant>
      <vt:variant>
        <vt:i4>5</vt:i4>
      </vt:variant>
      <vt:variant>
        <vt:lpwstr/>
      </vt:variant>
      <vt:variant>
        <vt:lpwstr>_Toc379533802</vt:lpwstr>
      </vt:variant>
      <vt:variant>
        <vt:i4>1441841</vt:i4>
      </vt:variant>
      <vt:variant>
        <vt:i4>5</vt:i4>
      </vt:variant>
      <vt:variant>
        <vt:i4>0</vt:i4>
      </vt:variant>
      <vt:variant>
        <vt:i4>5</vt:i4>
      </vt:variant>
      <vt:variant>
        <vt:lpwstr/>
      </vt:variant>
      <vt:variant>
        <vt:lpwstr>_Toc379533801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OZP-Richard Kops</dc:creator>
  <cp:lastModifiedBy>Jakub Grafnetter</cp:lastModifiedBy>
  <cp:revision>3</cp:revision>
  <cp:lastPrinted>2014-10-07T12:57:00Z</cp:lastPrinted>
  <dcterms:created xsi:type="dcterms:W3CDTF">2014-12-12T16:33:00Z</dcterms:created>
  <dcterms:modified xsi:type="dcterms:W3CDTF">2014-12-12T16:36:00Z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0x010100FB3946249874C448AC08291205167D14</vt:lpwstr>
  </property>
</Properties>
</file>