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BF424" w14:textId="49D61075" w:rsidR="006D1BF1" w:rsidRDefault="00267A40" w:rsidP="008963A3">
      <w:pPr>
        <w:pStyle w:val="Podnadpis"/>
        <w:rPr>
          <w:b/>
        </w:rPr>
      </w:pPr>
      <w:r>
        <w:rPr>
          <w:noProof/>
        </w:rPr>
        <w:pict w14:anchorId="7C00E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54.2pt;height:55.2pt;visibility:visible;mso-wrap-style:square">
            <v:imagedata r:id="rId8" o:title=""/>
          </v:shape>
        </w:pict>
      </w:r>
    </w:p>
    <w:p w14:paraId="37C1DF8C" w14:textId="77777777" w:rsidR="006D1BF1" w:rsidRDefault="006D1BF1" w:rsidP="008963A3">
      <w:pPr>
        <w:pStyle w:val="Podnadpis"/>
        <w:rPr>
          <w:b/>
        </w:rPr>
      </w:pPr>
    </w:p>
    <w:p w14:paraId="23A9C8DD" w14:textId="77777777" w:rsidR="006D1BF1" w:rsidRPr="008963A3" w:rsidRDefault="006D1BF1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438B994E" w14:textId="77777777" w:rsidR="006D1BF1" w:rsidRDefault="006D1BF1" w:rsidP="008963A3">
      <w:pPr>
        <w:pStyle w:val="Podnadpis"/>
      </w:pPr>
      <w:r>
        <w:t>Prokázání splnění základní způsobilosti dle ustanovení § 74 zákona č. 134/2016 Sb.,</w:t>
      </w:r>
    </w:p>
    <w:p w14:paraId="5D852910" w14:textId="77777777" w:rsidR="006D1BF1" w:rsidRDefault="006D1BF1" w:rsidP="008963A3">
      <w:pPr>
        <w:pStyle w:val="Podnadpis"/>
      </w:pPr>
      <w:r>
        <w:t>o zadávání veřejných zakázek v platném znění (dále jen „zákon“)</w:t>
      </w:r>
    </w:p>
    <w:p w14:paraId="588541F3" w14:textId="77777777" w:rsidR="006D1BF1" w:rsidRPr="00C60EF5" w:rsidRDefault="006D1BF1" w:rsidP="008A0ED2">
      <w:pPr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6D1BF1" w:rsidRPr="00C60EF5" w14:paraId="2B925A3F" w14:textId="77777777" w:rsidTr="008963A3">
        <w:tc>
          <w:tcPr>
            <w:tcW w:w="9212" w:type="dxa"/>
            <w:shd w:val="clear" w:color="auto" w:fill="E0E0E0"/>
          </w:tcPr>
          <w:p w14:paraId="0B3FD9C7" w14:textId="77777777" w:rsidR="006D1BF1" w:rsidRPr="00C60EF5" w:rsidRDefault="006D1BF1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6D1BF1" w:rsidRPr="00C60EF5" w14:paraId="26CF5D51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289CEA25" w14:textId="02B4610E" w:rsidR="006D1BF1" w:rsidRPr="002C1177" w:rsidRDefault="00267A40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267A40">
              <w:rPr>
                <w:rFonts w:ascii="Calibri" w:hAnsi="Calibri"/>
                <w:b/>
                <w:bCs/>
                <w:sz w:val="32"/>
                <w:szCs w:val="32"/>
              </w:rPr>
              <w:t>Úprava veřejného prostranství obecního hřbitova Bordovice</w:t>
            </w:r>
          </w:p>
        </w:tc>
      </w:tr>
    </w:tbl>
    <w:p w14:paraId="7C3BB806" w14:textId="77777777" w:rsidR="00B91859" w:rsidRPr="00B91859" w:rsidRDefault="00B91859" w:rsidP="00B91859">
      <w:pPr>
        <w:spacing w:after="0"/>
        <w:rPr>
          <w:vanish/>
        </w:rPr>
      </w:pPr>
    </w:p>
    <w:tbl>
      <w:tblPr>
        <w:tblpPr w:leftFromText="141" w:rightFromText="141" w:vertAnchor="text" w:horzAnchor="margin" w:tblpY="-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8A0ED2" w:rsidRPr="00C60EF5" w14:paraId="6A9CD509" w14:textId="77777777" w:rsidTr="008A0ED2">
        <w:trPr>
          <w:trHeight w:val="454"/>
        </w:trPr>
        <w:tc>
          <w:tcPr>
            <w:tcW w:w="5000" w:type="pct"/>
            <w:gridSpan w:val="2"/>
            <w:vAlign w:val="center"/>
          </w:tcPr>
          <w:p w14:paraId="1A0FC8F3" w14:textId="77777777" w:rsidR="008A0ED2" w:rsidRPr="008963A3" w:rsidRDefault="008A0ED2" w:rsidP="008A0ED2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8A0ED2" w:rsidRPr="00C60EF5" w14:paraId="109EC9BD" w14:textId="77777777" w:rsidTr="008A0ED2">
        <w:trPr>
          <w:trHeight w:val="454"/>
        </w:trPr>
        <w:tc>
          <w:tcPr>
            <w:tcW w:w="1203" w:type="pct"/>
            <w:vAlign w:val="center"/>
          </w:tcPr>
          <w:p w14:paraId="1DA5B468" w14:textId="77777777" w:rsidR="008A0ED2" w:rsidRPr="00C60EF5" w:rsidRDefault="008A0ED2" w:rsidP="008A0ED2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7906B01A" w14:textId="77777777" w:rsidR="008A0ED2" w:rsidRPr="00C60EF5" w:rsidRDefault="008A0ED2" w:rsidP="008A0ED2">
            <w:pPr>
              <w:spacing w:after="0"/>
              <w:rPr>
                <w:rFonts w:ascii="Calibri" w:hAnsi="Calibri" w:cs="Arial"/>
              </w:rPr>
            </w:pPr>
          </w:p>
        </w:tc>
      </w:tr>
      <w:tr w:rsidR="008A0ED2" w:rsidRPr="00C60EF5" w14:paraId="139D479B" w14:textId="77777777" w:rsidTr="008A0ED2">
        <w:trPr>
          <w:trHeight w:val="454"/>
        </w:trPr>
        <w:tc>
          <w:tcPr>
            <w:tcW w:w="1203" w:type="pct"/>
            <w:vAlign w:val="center"/>
          </w:tcPr>
          <w:p w14:paraId="36AE078A" w14:textId="77777777" w:rsidR="008A0ED2" w:rsidRPr="00C60EF5" w:rsidRDefault="008A0ED2" w:rsidP="008A0ED2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4D641598" w14:textId="77777777" w:rsidR="008A0ED2" w:rsidRPr="00C60EF5" w:rsidRDefault="008A0ED2" w:rsidP="008A0ED2">
            <w:pPr>
              <w:spacing w:after="0"/>
              <w:rPr>
                <w:rFonts w:ascii="Calibri" w:hAnsi="Calibri" w:cs="Arial"/>
              </w:rPr>
            </w:pPr>
          </w:p>
        </w:tc>
      </w:tr>
      <w:tr w:rsidR="008A0ED2" w:rsidRPr="00C60EF5" w14:paraId="2E476CE6" w14:textId="77777777" w:rsidTr="008A0ED2">
        <w:trPr>
          <w:trHeight w:val="454"/>
        </w:trPr>
        <w:tc>
          <w:tcPr>
            <w:tcW w:w="1203" w:type="pct"/>
            <w:vAlign w:val="center"/>
          </w:tcPr>
          <w:p w14:paraId="13D0C18E" w14:textId="77777777" w:rsidR="008A0ED2" w:rsidRPr="00C60EF5" w:rsidRDefault="008A0ED2" w:rsidP="008A0ED2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4A9E198F" w14:textId="77777777" w:rsidR="008A0ED2" w:rsidRPr="00C60EF5" w:rsidRDefault="008A0ED2" w:rsidP="008A0ED2">
            <w:pPr>
              <w:spacing w:after="0"/>
              <w:rPr>
                <w:rFonts w:ascii="Calibri" w:hAnsi="Calibri" w:cs="Arial"/>
              </w:rPr>
            </w:pPr>
          </w:p>
        </w:tc>
      </w:tr>
      <w:tr w:rsidR="008A0ED2" w:rsidRPr="00C60EF5" w14:paraId="35A53724" w14:textId="77777777" w:rsidTr="008A0ED2">
        <w:trPr>
          <w:trHeight w:val="454"/>
        </w:trPr>
        <w:tc>
          <w:tcPr>
            <w:tcW w:w="1203" w:type="pct"/>
            <w:vAlign w:val="center"/>
          </w:tcPr>
          <w:p w14:paraId="05298741" w14:textId="77777777" w:rsidR="008A0ED2" w:rsidRPr="00C60EF5" w:rsidRDefault="008A0ED2" w:rsidP="008A0ED2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253677F8" w14:textId="77777777" w:rsidR="008A0ED2" w:rsidRPr="00C60EF5" w:rsidRDefault="008A0ED2" w:rsidP="008A0ED2">
            <w:pPr>
              <w:spacing w:after="0"/>
              <w:rPr>
                <w:rFonts w:ascii="Calibri" w:hAnsi="Calibri" w:cs="Arial"/>
              </w:rPr>
            </w:pPr>
          </w:p>
        </w:tc>
      </w:tr>
      <w:tr w:rsidR="008A0ED2" w:rsidRPr="00C60EF5" w14:paraId="378E992E" w14:textId="77777777" w:rsidTr="008A0ED2">
        <w:trPr>
          <w:trHeight w:val="454"/>
        </w:trPr>
        <w:tc>
          <w:tcPr>
            <w:tcW w:w="1203" w:type="pct"/>
            <w:vAlign w:val="center"/>
          </w:tcPr>
          <w:p w14:paraId="1E4135F3" w14:textId="77777777" w:rsidR="008A0ED2" w:rsidRPr="00C60EF5" w:rsidRDefault="008A0ED2" w:rsidP="008A0ED2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46BF64E6" w14:textId="77777777" w:rsidR="008A0ED2" w:rsidRPr="00C60EF5" w:rsidRDefault="008A0ED2" w:rsidP="008A0ED2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74975A71" w14:textId="77777777" w:rsidR="006D1BF1" w:rsidRPr="00C60EF5" w:rsidRDefault="006D1BF1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6D758DFE" w14:textId="77777777" w:rsidR="006D1BF1" w:rsidRPr="00C60EF5" w:rsidRDefault="006D1BF1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51D54DAC" w14:textId="77777777" w:rsidR="006D1BF1" w:rsidRPr="00C60EF5" w:rsidRDefault="006D1BF1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7F1197D2" w14:textId="77777777" w:rsidR="006D1BF1" w:rsidRPr="00C60EF5" w:rsidRDefault="006D1BF1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60FA5969" w14:textId="77777777" w:rsidR="006D1BF1" w:rsidRPr="00C60EF5" w:rsidRDefault="006D1BF1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7F44F060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12C68DE9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663EE102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154B00DE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796CF0C7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635E01F8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287E74B7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1650605B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248D4EAA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5C0F8DCC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5BBFB43B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64723591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0C7DD85E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52E235B6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4B335D5C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pletichy při veřejné dražbě,</w:t>
      </w:r>
    </w:p>
    <w:p w14:paraId="0C916EE3" w14:textId="77777777" w:rsidR="006D1BF1" w:rsidRPr="00C60EF5" w:rsidRDefault="006D1BF1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4257B37C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obecně nebezpečné,</w:t>
      </w:r>
    </w:p>
    <w:p w14:paraId="398D7EA7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0440A802" w14:textId="77777777" w:rsidR="006D1BF1" w:rsidRPr="00C60EF5" w:rsidRDefault="006D1BF1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3F7A1850" w14:textId="77777777" w:rsidR="006D1BF1" w:rsidRPr="00C60EF5" w:rsidRDefault="006D1BF1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A0388C2" w14:textId="77777777" w:rsidR="006D1BF1" w:rsidRPr="00C60EF5" w:rsidRDefault="006D1BF1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04A25033" w14:textId="77777777" w:rsidR="006D1BF1" w:rsidRPr="00C60EF5" w:rsidRDefault="006D1BF1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61EB6035" w14:textId="77777777" w:rsidR="006D1BF1" w:rsidRPr="00C60EF5" w:rsidRDefault="006D1BF1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1DD6CD7D" w14:textId="77777777" w:rsidR="006D1BF1" w:rsidRPr="00C60EF5" w:rsidRDefault="006D1BF1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5495EE07" w14:textId="77777777" w:rsidR="006D1BF1" w:rsidRPr="00C60EF5" w:rsidRDefault="006D1BF1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16D97689" w14:textId="77777777" w:rsidR="006D1BF1" w:rsidRPr="00C60EF5" w:rsidRDefault="006D1BF1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2FA52024" w14:textId="77777777" w:rsidR="006D1BF1" w:rsidRPr="00C60EF5" w:rsidRDefault="006D1BF1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6CCECBA8" w14:textId="77777777" w:rsidR="006D1BF1" w:rsidRPr="00C60EF5" w:rsidRDefault="006D1BF1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5467F047" w14:textId="77777777" w:rsidR="006D1BF1" w:rsidRPr="00C60EF5" w:rsidRDefault="006D1BF1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279C490" w14:textId="77777777" w:rsidR="006D1BF1" w:rsidRPr="00C60EF5" w:rsidRDefault="006D1BF1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047689F4" w14:textId="77777777" w:rsidR="006D1BF1" w:rsidRPr="00C60EF5" w:rsidRDefault="006D1BF1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52970D9C" w14:textId="77777777" w:rsidR="006D1BF1" w:rsidRPr="00C60EF5" w:rsidRDefault="006D1BF1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07F20DD1" w14:textId="77777777" w:rsidR="006D1BF1" w:rsidRPr="00C60EF5" w:rsidRDefault="006D1BF1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6C08ACDE" w14:textId="77777777" w:rsidR="006D1BF1" w:rsidRPr="00C60EF5" w:rsidRDefault="006D1BF1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6D1BF1" w:rsidRPr="00C60EF5" w14:paraId="063D1C2B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23DCA55B" w14:textId="77777777" w:rsidR="006D1BF1" w:rsidRPr="00C60EF5" w:rsidRDefault="006D1BF1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62C04C54" w14:textId="77777777" w:rsidR="006D1BF1" w:rsidRPr="00C60EF5" w:rsidRDefault="006D1BF1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6D1BF1" w:rsidRPr="00C60EF5" w14:paraId="51ECAC29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716E5571" w14:textId="77777777" w:rsidR="006D1BF1" w:rsidRPr="00C60EF5" w:rsidRDefault="006D1BF1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30D0B641" w14:textId="77777777" w:rsidR="006D1BF1" w:rsidRPr="00C60EF5" w:rsidRDefault="006D1BF1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6D1BF1" w:rsidRPr="00C60EF5" w14:paraId="43348DCC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7F9584D8" w14:textId="77777777" w:rsidR="006D1BF1" w:rsidRPr="00C60EF5" w:rsidRDefault="006D1BF1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26165E83" w14:textId="77777777" w:rsidR="006D1BF1" w:rsidRPr="00C60EF5" w:rsidRDefault="006D1BF1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5230AC84" w14:textId="77777777" w:rsidR="006D1BF1" w:rsidRPr="00F152C4" w:rsidRDefault="006D1BF1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6D1BF1" w:rsidRPr="00F152C4" w:rsidSect="005F209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DBC6E" w14:textId="77777777" w:rsidR="006A43D1" w:rsidRDefault="006A43D1" w:rsidP="005F2090">
      <w:pPr>
        <w:spacing w:after="0"/>
      </w:pPr>
      <w:r>
        <w:separator/>
      </w:r>
    </w:p>
  </w:endnote>
  <w:endnote w:type="continuationSeparator" w:id="0">
    <w:p w14:paraId="27F503FC" w14:textId="77777777" w:rsidR="006A43D1" w:rsidRDefault="006A43D1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852A8" w14:textId="77777777" w:rsidR="006D1BF1" w:rsidRPr="002C1177" w:rsidRDefault="006D1BF1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3ECC4" w14:textId="77777777" w:rsidR="006A43D1" w:rsidRDefault="006A43D1" w:rsidP="005F2090">
      <w:pPr>
        <w:spacing w:after="0"/>
      </w:pPr>
      <w:r>
        <w:separator/>
      </w:r>
    </w:p>
  </w:footnote>
  <w:footnote w:type="continuationSeparator" w:id="0">
    <w:p w14:paraId="5648CEB5" w14:textId="77777777" w:rsidR="006A43D1" w:rsidRDefault="006A43D1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D885" w14:textId="77777777" w:rsidR="006D1BF1" w:rsidRDefault="006D1BF1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  <w:p w14:paraId="456C1C44" w14:textId="77777777" w:rsidR="006D1BF1" w:rsidRPr="00FC373A" w:rsidRDefault="006D1BF1" w:rsidP="00702C87">
    <w:pPr>
      <w:pStyle w:val="Zhlav"/>
      <w:jc w:val="center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293104741">
    <w:abstractNumId w:val="0"/>
  </w:num>
  <w:num w:numId="2" w16cid:durableId="1457917018">
    <w:abstractNumId w:val="1"/>
  </w:num>
  <w:num w:numId="3" w16cid:durableId="1115099015">
    <w:abstractNumId w:val="4"/>
  </w:num>
  <w:num w:numId="4" w16cid:durableId="641039067">
    <w:abstractNumId w:val="2"/>
  </w:num>
  <w:num w:numId="5" w16cid:durableId="513769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112996"/>
    <w:rsid w:val="00115EA1"/>
    <w:rsid w:val="00120CCC"/>
    <w:rsid w:val="00134F82"/>
    <w:rsid w:val="00136E50"/>
    <w:rsid w:val="001F68B2"/>
    <w:rsid w:val="00224946"/>
    <w:rsid w:val="00242C1D"/>
    <w:rsid w:val="00267A40"/>
    <w:rsid w:val="0028618A"/>
    <w:rsid w:val="002C1177"/>
    <w:rsid w:val="002D2645"/>
    <w:rsid w:val="002D43AC"/>
    <w:rsid w:val="00330169"/>
    <w:rsid w:val="00360A5B"/>
    <w:rsid w:val="003657B9"/>
    <w:rsid w:val="003B5FC5"/>
    <w:rsid w:val="004659B2"/>
    <w:rsid w:val="004822D3"/>
    <w:rsid w:val="0049641A"/>
    <w:rsid w:val="00496504"/>
    <w:rsid w:val="00504AFA"/>
    <w:rsid w:val="00532A9D"/>
    <w:rsid w:val="00587DC1"/>
    <w:rsid w:val="005B7C53"/>
    <w:rsid w:val="005F2090"/>
    <w:rsid w:val="006212EB"/>
    <w:rsid w:val="006276DA"/>
    <w:rsid w:val="006A43D1"/>
    <w:rsid w:val="006D1BF1"/>
    <w:rsid w:val="006F75C4"/>
    <w:rsid w:val="00702C87"/>
    <w:rsid w:val="007779DF"/>
    <w:rsid w:val="00785A3D"/>
    <w:rsid w:val="007B4205"/>
    <w:rsid w:val="007B7D20"/>
    <w:rsid w:val="007D5512"/>
    <w:rsid w:val="00814CF9"/>
    <w:rsid w:val="00831430"/>
    <w:rsid w:val="00861445"/>
    <w:rsid w:val="00886193"/>
    <w:rsid w:val="008963A3"/>
    <w:rsid w:val="008A0ED2"/>
    <w:rsid w:val="008A4BBC"/>
    <w:rsid w:val="00902A23"/>
    <w:rsid w:val="00904545"/>
    <w:rsid w:val="00A26403"/>
    <w:rsid w:val="00AE6D47"/>
    <w:rsid w:val="00B11221"/>
    <w:rsid w:val="00B23EDE"/>
    <w:rsid w:val="00B3146E"/>
    <w:rsid w:val="00B33315"/>
    <w:rsid w:val="00B60BCF"/>
    <w:rsid w:val="00B91859"/>
    <w:rsid w:val="00B93070"/>
    <w:rsid w:val="00C11D4E"/>
    <w:rsid w:val="00C60EF5"/>
    <w:rsid w:val="00CB6C97"/>
    <w:rsid w:val="00DE5574"/>
    <w:rsid w:val="00E33080"/>
    <w:rsid w:val="00EA62B2"/>
    <w:rsid w:val="00EB4282"/>
    <w:rsid w:val="00F152C4"/>
    <w:rsid w:val="00FA2CAE"/>
    <w:rsid w:val="00FC2C29"/>
    <w:rsid w:val="00FC373A"/>
    <w:rsid w:val="00FC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A422B"/>
  <w15:docId w15:val="{6B09D6EB-D50F-48E4-805B-F25BF31E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eastAsia="Calibri" w:hAnsi="Cambria"/>
      <w:sz w:val="24"/>
      <w:szCs w:val="20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04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4A982-EFAE-40F7-AAB4-88017453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25</cp:revision>
  <dcterms:created xsi:type="dcterms:W3CDTF">2017-02-24T13:07:00Z</dcterms:created>
  <dcterms:modified xsi:type="dcterms:W3CDTF">2024-12-02T14:23:00Z</dcterms:modified>
</cp:coreProperties>
</file>