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F676" w14:textId="77777777" w:rsidR="00DC462D" w:rsidRPr="008F5B16" w:rsidRDefault="00DC462D" w:rsidP="00523121">
      <w:pPr>
        <w:spacing w:after="0" w:line="240" w:lineRule="auto"/>
        <w:jc w:val="center"/>
        <w:rPr>
          <w:rFonts w:ascii="Tahoma" w:eastAsia="Times New Roman" w:hAnsi="Tahoma" w:cs="Tahoma"/>
          <w:b/>
          <w:sz w:val="28"/>
          <w:szCs w:val="28"/>
          <w:lang w:eastAsia="cs-CZ"/>
        </w:rPr>
      </w:pPr>
      <w:r w:rsidRPr="008F5B16">
        <w:rPr>
          <w:rFonts w:ascii="Tahoma" w:eastAsia="Times New Roman" w:hAnsi="Tahoma" w:cs="Tahoma"/>
          <w:b/>
          <w:sz w:val="28"/>
          <w:szCs w:val="28"/>
          <w:lang w:eastAsia="cs-CZ"/>
        </w:rPr>
        <w:t xml:space="preserve">Smlouva o dílo </w:t>
      </w:r>
    </w:p>
    <w:p w14:paraId="68BE195B" w14:textId="77777777" w:rsidR="00DC462D" w:rsidRPr="008F5B16" w:rsidRDefault="00DC462D" w:rsidP="00523121">
      <w:pPr>
        <w:spacing w:after="0" w:line="240" w:lineRule="auto"/>
        <w:jc w:val="center"/>
        <w:rPr>
          <w:rFonts w:ascii="Tahoma" w:eastAsia="Times New Roman" w:hAnsi="Tahoma" w:cs="Tahoma"/>
          <w:b/>
          <w:sz w:val="20"/>
          <w:szCs w:val="20"/>
          <w:lang w:eastAsia="cs-CZ"/>
        </w:rPr>
      </w:pPr>
    </w:p>
    <w:p w14:paraId="5FDFA813" w14:textId="77777777" w:rsidR="00DC462D" w:rsidRPr="008F5B16" w:rsidRDefault="00DC462D" w:rsidP="00523121">
      <w:pPr>
        <w:spacing w:after="0" w:line="240" w:lineRule="auto"/>
        <w:jc w:val="center"/>
        <w:rPr>
          <w:rFonts w:ascii="Tahoma" w:eastAsia="Times New Roman" w:hAnsi="Tahoma" w:cs="Tahoma"/>
          <w:b/>
          <w:sz w:val="16"/>
          <w:szCs w:val="16"/>
          <w:lang w:eastAsia="cs-CZ"/>
        </w:rPr>
      </w:pPr>
      <w:r w:rsidRPr="008F5B16">
        <w:rPr>
          <w:rFonts w:ascii="Tahoma" w:eastAsia="Times New Roman" w:hAnsi="Tahoma" w:cs="Tahoma"/>
          <w:b/>
          <w:sz w:val="16"/>
          <w:szCs w:val="16"/>
          <w:lang w:eastAsia="cs-CZ"/>
        </w:rPr>
        <w:t>podle § 2586 a násl. a § 2623 a násl. zákona č. 89/2012 Sb. (občanský zákoník)</w:t>
      </w:r>
    </w:p>
    <w:p w14:paraId="223FCFF3" w14:textId="77777777" w:rsidR="00DC462D" w:rsidRPr="008F5B16" w:rsidRDefault="00DC462D" w:rsidP="00080C8D">
      <w:pPr>
        <w:tabs>
          <w:tab w:val="left" w:pos="1984"/>
          <w:tab w:val="left" w:pos="2835"/>
          <w:tab w:val="left" w:pos="6520"/>
        </w:tabs>
        <w:spacing w:after="0" w:line="240" w:lineRule="auto"/>
        <w:jc w:val="both"/>
        <w:rPr>
          <w:rFonts w:ascii="Tahoma" w:eastAsia="Times New Roman" w:hAnsi="Tahoma" w:cs="Tahoma"/>
          <w:b/>
          <w:color w:val="76923C"/>
          <w:sz w:val="20"/>
          <w:szCs w:val="20"/>
          <w:u w:val="single"/>
          <w:lang w:eastAsia="cs-CZ"/>
        </w:rPr>
      </w:pPr>
    </w:p>
    <w:p w14:paraId="33E437B7" w14:textId="360785CF" w:rsidR="004F0691" w:rsidRDefault="004F0691" w:rsidP="00080C8D">
      <w:pPr>
        <w:tabs>
          <w:tab w:val="left" w:pos="1984"/>
          <w:tab w:val="left" w:pos="2835"/>
          <w:tab w:val="left" w:pos="6520"/>
        </w:tabs>
        <w:spacing w:after="0" w:line="240" w:lineRule="auto"/>
        <w:jc w:val="both"/>
        <w:rPr>
          <w:rFonts w:ascii="Tahoma" w:eastAsia="Times New Roman" w:hAnsi="Tahoma" w:cs="Tahoma"/>
          <w:b/>
          <w:color w:val="76923C"/>
          <w:sz w:val="20"/>
          <w:szCs w:val="20"/>
          <w:u w:val="single"/>
          <w:lang w:eastAsia="cs-CZ"/>
        </w:rPr>
      </w:pPr>
    </w:p>
    <w:p w14:paraId="59A53774" w14:textId="73CF0375" w:rsidR="004F0691" w:rsidRPr="00C20B98" w:rsidRDefault="00C20B98" w:rsidP="00C20B98">
      <w:pPr>
        <w:tabs>
          <w:tab w:val="left" w:pos="1984"/>
          <w:tab w:val="left" w:pos="2835"/>
          <w:tab w:val="left" w:pos="6520"/>
        </w:tabs>
        <w:spacing w:after="0" w:line="240" w:lineRule="auto"/>
        <w:jc w:val="center"/>
        <w:rPr>
          <w:rFonts w:ascii="Tahoma" w:eastAsia="Times New Roman" w:hAnsi="Tahoma" w:cs="Tahoma"/>
          <w:b/>
          <w:sz w:val="20"/>
          <w:szCs w:val="20"/>
          <w:lang w:eastAsia="cs-CZ"/>
        </w:rPr>
      </w:pPr>
      <w:r w:rsidRPr="00D16934">
        <w:rPr>
          <w:rFonts w:ascii="Tahoma" w:eastAsia="Times New Roman" w:hAnsi="Tahoma" w:cs="Tahoma"/>
          <w:b/>
          <w:sz w:val="20"/>
          <w:szCs w:val="20"/>
          <w:lang w:eastAsia="cs-CZ"/>
        </w:rPr>
        <w:t>„R</w:t>
      </w:r>
      <w:r w:rsidR="009C62A7" w:rsidRPr="00D16934">
        <w:rPr>
          <w:rFonts w:ascii="Tahoma" w:eastAsia="Times New Roman" w:hAnsi="Tahoma" w:cs="Tahoma"/>
          <w:b/>
          <w:sz w:val="20"/>
          <w:szCs w:val="20"/>
          <w:lang w:eastAsia="cs-CZ"/>
        </w:rPr>
        <w:t>udná, parkovací plocha u nádraží</w:t>
      </w:r>
      <w:r w:rsidRPr="00D16934">
        <w:rPr>
          <w:rFonts w:ascii="Tahoma" w:eastAsia="Times New Roman" w:hAnsi="Tahoma" w:cs="Tahoma"/>
          <w:b/>
          <w:sz w:val="20"/>
          <w:szCs w:val="20"/>
          <w:lang w:eastAsia="cs-CZ"/>
        </w:rPr>
        <w:t>“</w:t>
      </w:r>
    </w:p>
    <w:p w14:paraId="358A083D" w14:textId="77777777" w:rsidR="004F0691" w:rsidRPr="008F5B16" w:rsidRDefault="004F0691" w:rsidP="00080C8D">
      <w:pPr>
        <w:tabs>
          <w:tab w:val="left" w:pos="1984"/>
          <w:tab w:val="left" w:pos="2835"/>
          <w:tab w:val="left" w:pos="6520"/>
        </w:tabs>
        <w:spacing w:after="0" w:line="240" w:lineRule="auto"/>
        <w:jc w:val="both"/>
        <w:rPr>
          <w:rFonts w:ascii="Tahoma" w:eastAsia="Times New Roman" w:hAnsi="Tahoma" w:cs="Tahoma"/>
          <w:b/>
          <w:color w:val="76923C"/>
          <w:sz w:val="20"/>
          <w:szCs w:val="20"/>
          <w:u w:val="single"/>
          <w:lang w:eastAsia="cs-CZ"/>
        </w:rPr>
      </w:pPr>
    </w:p>
    <w:p w14:paraId="23386C00" w14:textId="77777777" w:rsidR="00C20B98" w:rsidRDefault="00C20B98" w:rsidP="00080C8D">
      <w:pPr>
        <w:tabs>
          <w:tab w:val="left" w:pos="1984"/>
          <w:tab w:val="left" w:pos="2835"/>
          <w:tab w:val="left" w:pos="6520"/>
        </w:tabs>
        <w:spacing w:after="0" w:line="240" w:lineRule="auto"/>
        <w:jc w:val="center"/>
        <w:rPr>
          <w:rFonts w:ascii="Tahoma" w:eastAsia="Times New Roman" w:hAnsi="Tahoma" w:cs="Tahoma"/>
          <w:b/>
          <w:sz w:val="20"/>
          <w:szCs w:val="20"/>
          <w:u w:val="single"/>
          <w:lang w:eastAsia="cs-CZ"/>
        </w:rPr>
      </w:pPr>
    </w:p>
    <w:p w14:paraId="3855811D" w14:textId="62E5C160" w:rsidR="00DC462D" w:rsidRPr="008F5B16" w:rsidRDefault="00DC462D" w:rsidP="00080C8D">
      <w:pPr>
        <w:tabs>
          <w:tab w:val="left" w:pos="1984"/>
          <w:tab w:val="left" w:pos="2835"/>
          <w:tab w:val="left" w:pos="6520"/>
        </w:tabs>
        <w:spacing w:after="0" w:line="240" w:lineRule="auto"/>
        <w:jc w:val="center"/>
        <w:rPr>
          <w:rFonts w:ascii="Tahoma" w:eastAsia="Times New Roman" w:hAnsi="Tahoma" w:cs="Tahoma"/>
          <w:b/>
          <w:sz w:val="20"/>
          <w:szCs w:val="20"/>
          <w:u w:val="single"/>
          <w:lang w:eastAsia="cs-CZ"/>
        </w:rPr>
      </w:pPr>
      <w:r w:rsidRPr="008F5B16">
        <w:rPr>
          <w:rFonts w:ascii="Tahoma" w:eastAsia="Times New Roman" w:hAnsi="Tahoma" w:cs="Tahoma"/>
          <w:b/>
          <w:sz w:val="20"/>
          <w:szCs w:val="20"/>
          <w:u w:val="single"/>
          <w:lang w:eastAsia="cs-CZ"/>
        </w:rPr>
        <w:t>I. Smluvní strany</w:t>
      </w:r>
    </w:p>
    <w:p w14:paraId="4346FAB2" w14:textId="77777777" w:rsidR="00DC462D" w:rsidRPr="008F5B16" w:rsidRDefault="00DC462D" w:rsidP="00080C8D">
      <w:pPr>
        <w:tabs>
          <w:tab w:val="left" w:pos="1984"/>
          <w:tab w:val="left" w:pos="2835"/>
          <w:tab w:val="left" w:pos="6520"/>
        </w:tabs>
        <w:spacing w:after="0" w:line="240" w:lineRule="auto"/>
        <w:jc w:val="both"/>
        <w:rPr>
          <w:rFonts w:ascii="Tahoma" w:eastAsia="Times New Roman" w:hAnsi="Tahoma" w:cs="Tahoma"/>
          <w:b/>
          <w:color w:val="00B050"/>
          <w:sz w:val="20"/>
          <w:szCs w:val="20"/>
          <w:u w:val="single"/>
          <w:lang w:eastAsia="cs-CZ"/>
        </w:rPr>
      </w:pPr>
    </w:p>
    <w:p w14:paraId="150C4B3E" w14:textId="18474AD4" w:rsidR="00F4574D" w:rsidRPr="00C56C02" w:rsidRDefault="00DC462D" w:rsidP="00F4574D">
      <w:pPr>
        <w:pStyle w:val="Nzev"/>
        <w:jc w:val="left"/>
        <w:rPr>
          <w:rFonts w:ascii="Tahoma" w:hAnsi="Tahoma" w:cs="Tahoma"/>
          <w:b/>
          <w:color w:val="333333"/>
          <w:sz w:val="20"/>
          <w:szCs w:val="20"/>
          <w:shd w:val="clear" w:color="auto" w:fill="FFFFFF"/>
        </w:rPr>
      </w:pPr>
      <w:r w:rsidRPr="00C56C02">
        <w:rPr>
          <w:rFonts w:ascii="Tahoma" w:hAnsi="Tahoma" w:cs="Tahoma"/>
          <w:b/>
          <w:sz w:val="20"/>
          <w:szCs w:val="20"/>
        </w:rPr>
        <w:t>OBJEDNATEL</w:t>
      </w:r>
      <w:r w:rsidRPr="00C56C02">
        <w:rPr>
          <w:rFonts w:ascii="Tahoma" w:hAnsi="Tahoma" w:cs="Tahoma"/>
          <w:sz w:val="20"/>
          <w:szCs w:val="20"/>
        </w:rPr>
        <w:t>:</w:t>
      </w:r>
      <w:r w:rsidR="000F55F0" w:rsidRPr="00C56C02">
        <w:rPr>
          <w:rFonts w:ascii="Tahoma" w:hAnsi="Tahoma" w:cs="Tahoma"/>
          <w:color w:val="00B050"/>
          <w:sz w:val="20"/>
          <w:szCs w:val="20"/>
        </w:rPr>
        <w:tab/>
      </w:r>
      <w:r w:rsidR="00721721" w:rsidRPr="00C56C02">
        <w:rPr>
          <w:rFonts w:ascii="Tahoma" w:hAnsi="Tahoma" w:cs="Tahoma"/>
          <w:color w:val="00B050"/>
          <w:sz w:val="20"/>
          <w:szCs w:val="20"/>
        </w:rPr>
        <w:tab/>
      </w:r>
      <w:bookmarkStart w:id="0" w:name="_Hlk64202594"/>
      <w:r w:rsidR="00721721" w:rsidRPr="00C56C02">
        <w:rPr>
          <w:rFonts w:ascii="Tahoma" w:hAnsi="Tahoma" w:cs="Tahoma"/>
          <w:color w:val="00B050"/>
          <w:sz w:val="20"/>
          <w:szCs w:val="20"/>
        </w:rPr>
        <w:tab/>
      </w:r>
      <w:r w:rsidR="00C01241" w:rsidRPr="00C56C02">
        <w:rPr>
          <w:rFonts w:ascii="Tahoma" w:hAnsi="Tahoma" w:cs="Tahoma"/>
          <w:b/>
          <w:color w:val="333333"/>
          <w:sz w:val="20"/>
          <w:szCs w:val="20"/>
          <w:shd w:val="clear" w:color="auto" w:fill="FFFFFF"/>
        </w:rPr>
        <w:t>Město Rudná</w:t>
      </w:r>
    </w:p>
    <w:p w14:paraId="13AF556E" w14:textId="77777777" w:rsidR="00243031" w:rsidRPr="00C56C02" w:rsidRDefault="00243031" w:rsidP="00243031">
      <w:pPr>
        <w:tabs>
          <w:tab w:val="left" w:pos="1984"/>
          <w:tab w:val="left" w:pos="2835"/>
          <w:tab w:val="left" w:pos="6520"/>
        </w:tabs>
        <w:spacing w:after="0" w:line="240" w:lineRule="auto"/>
        <w:ind w:left="2832" w:hanging="2832"/>
        <w:jc w:val="both"/>
        <w:rPr>
          <w:rFonts w:ascii="Tahoma" w:hAnsi="Tahoma" w:cs="Tahoma"/>
          <w:b/>
          <w:sz w:val="20"/>
          <w:szCs w:val="20"/>
        </w:rPr>
      </w:pPr>
    </w:p>
    <w:p w14:paraId="486D1083" w14:textId="44CDDC62" w:rsidR="00F4574D" w:rsidRPr="00C56C02" w:rsidRDefault="000E2F7A" w:rsidP="002B1090">
      <w:pPr>
        <w:spacing w:after="0" w:line="240" w:lineRule="auto"/>
        <w:jc w:val="both"/>
        <w:rPr>
          <w:rFonts w:ascii="Tahoma" w:eastAsia="Times New Roman" w:hAnsi="Tahoma" w:cs="Tahoma"/>
          <w:bCs/>
          <w:sz w:val="20"/>
          <w:szCs w:val="20"/>
          <w:lang w:eastAsia="cs-CZ"/>
        </w:rPr>
      </w:pPr>
      <w:r w:rsidRPr="00C56C02">
        <w:rPr>
          <w:rFonts w:ascii="Tahoma" w:eastAsia="Times New Roman" w:hAnsi="Tahoma" w:cs="Tahoma"/>
          <w:bCs/>
          <w:sz w:val="20"/>
          <w:szCs w:val="20"/>
          <w:lang w:eastAsia="cs-CZ"/>
        </w:rPr>
        <w:t>Sídlo:</w:t>
      </w:r>
      <w:r w:rsidRPr="00C56C02">
        <w:rPr>
          <w:rFonts w:ascii="Tahoma" w:eastAsia="Times New Roman" w:hAnsi="Tahoma" w:cs="Tahoma"/>
          <w:bCs/>
          <w:sz w:val="20"/>
          <w:szCs w:val="20"/>
          <w:lang w:eastAsia="cs-CZ"/>
        </w:rPr>
        <w:tab/>
      </w:r>
      <w:r w:rsidRPr="00C56C02">
        <w:rPr>
          <w:rFonts w:ascii="Tahoma" w:eastAsia="Times New Roman" w:hAnsi="Tahoma" w:cs="Tahoma"/>
          <w:bCs/>
          <w:sz w:val="20"/>
          <w:szCs w:val="20"/>
          <w:lang w:eastAsia="cs-CZ"/>
        </w:rPr>
        <w:tab/>
      </w:r>
      <w:r w:rsidRPr="00C56C02">
        <w:rPr>
          <w:rFonts w:ascii="Tahoma" w:eastAsia="Times New Roman" w:hAnsi="Tahoma" w:cs="Tahoma"/>
          <w:bCs/>
          <w:sz w:val="20"/>
          <w:szCs w:val="20"/>
          <w:lang w:eastAsia="cs-CZ"/>
        </w:rPr>
        <w:tab/>
      </w:r>
      <w:r w:rsidRPr="00C56C02">
        <w:rPr>
          <w:rFonts w:ascii="Tahoma" w:eastAsia="Times New Roman" w:hAnsi="Tahoma" w:cs="Tahoma"/>
          <w:bCs/>
          <w:sz w:val="20"/>
          <w:szCs w:val="20"/>
          <w:lang w:eastAsia="cs-CZ"/>
        </w:rPr>
        <w:tab/>
      </w:r>
      <w:bookmarkEnd w:id="0"/>
      <w:r w:rsidR="002B1090" w:rsidRPr="00C56C02">
        <w:rPr>
          <w:rFonts w:ascii="Tahoma" w:hAnsi="Tahoma" w:cs="Tahoma"/>
          <w:color w:val="333333"/>
          <w:sz w:val="20"/>
          <w:szCs w:val="20"/>
          <w:shd w:val="clear" w:color="auto" w:fill="FFFFFF"/>
        </w:rPr>
        <w:t>Masarykova 94/53, 252 19 Rudná</w:t>
      </w:r>
    </w:p>
    <w:p w14:paraId="1B1F4A3C" w14:textId="51F237AF" w:rsidR="000E2F7A" w:rsidRPr="00264FE7" w:rsidRDefault="000E2F7A" w:rsidP="00F4574D">
      <w:pPr>
        <w:spacing w:after="0" w:line="240" w:lineRule="auto"/>
        <w:jc w:val="both"/>
        <w:rPr>
          <w:rFonts w:ascii="Tahoma" w:eastAsia="Times New Roman" w:hAnsi="Tahoma" w:cs="Tahoma"/>
          <w:bCs/>
          <w:sz w:val="20"/>
          <w:szCs w:val="20"/>
          <w:lang w:eastAsia="cs-CZ"/>
        </w:rPr>
      </w:pPr>
      <w:r w:rsidRPr="00C56C02">
        <w:rPr>
          <w:rFonts w:ascii="Tahoma" w:eastAsia="Times New Roman" w:hAnsi="Tahoma" w:cs="Tahoma"/>
          <w:bCs/>
          <w:sz w:val="20"/>
          <w:szCs w:val="20"/>
          <w:lang w:eastAsia="cs-CZ"/>
        </w:rPr>
        <w:t xml:space="preserve">IČO: </w:t>
      </w:r>
      <w:r w:rsidRPr="00C56C02">
        <w:rPr>
          <w:rFonts w:ascii="Tahoma" w:eastAsia="Times New Roman" w:hAnsi="Tahoma" w:cs="Tahoma"/>
          <w:bCs/>
          <w:sz w:val="20"/>
          <w:szCs w:val="20"/>
          <w:lang w:eastAsia="cs-CZ"/>
        </w:rPr>
        <w:tab/>
      </w:r>
      <w:r w:rsidRPr="00C56C02">
        <w:rPr>
          <w:rFonts w:ascii="Tahoma" w:eastAsia="Times New Roman" w:hAnsi="Tahoma" w:cs="Tahoma"/>
          <w:bCs/>
          <w:sz w:val="20"/>
          <w:szCs w:val="20"/>
          <w:lang w:eastAsia="cs-CZ"/>
        </w:rPr>
        <w:tab/>
      </w:r>
      <w:r w:rsidR="00F4574D" w:rsidRPr="00C56C02">
        <w:rPr>
          <w:rFonts w:ascii="Tahoma" w:eastAsia="Times New Roman" w:hAnsi="Tahoma" w:cs="Tahoma"/>
          <w:bCs/>
          <w:sz w:val="20"/>
          <w:szCs w:val="20"/>
          <w:lang w:eastAsia="cs-CZ"/>
        </w:rPr>
        <w:tab/>
      </w:r>
      <w:r w:rsidR="00F4574D" w:rsidRPr="00C56C02">
        <w:rPr>
          <w:rFonts w:ascii="Tahoma" w:eastAsia="Times New Roman" w:hAnsi="Tahoma" w:cs="Tahoma"/>
          <w:bCs/>
          <w:sz w:val="20"/>
          <w:szCs w:val="20"/>
          <w:lang w:eastAsia="cs-CZ"/>
        </w:rPr>
        <w:tab/>
      </w:r>
      <w:r w:rsidR="00C56C02" w:rsidRPr="00C56C02">
        <w:rPr>
          <w:rFonts w:ascii="Tahoma" w:eastAsia="Times New Roman" w:hAnsi="Tahoma" w:cs="Tahoma"/>
          <w:color w:val="202124"/>
          <w:sz w:val="20"/>
          <w:szCs w:val="20"/>
          <w:shd w:val="clear" w:color="auto" w:fill="FFFFFF"/>
        </w:rPr>
        <w:t>00233773</w:t>
      </w:r>
    </w:p>
    <w:p w14:paraId="1A6F8EB4" w14:textId="25961304" w:rsidR="00DC462D" w:rsidRPr="00264FE7" w:rsidRDefault="00DC462D" w:rsidP="000E2F7A">
      <w:pPr>
        <w:tabs>
          <w:tab w:val="left" w:pos="1984"/>
          <w:tab w:val="left" w:pos="2835"/>
          <w:tab w:val="left" w:pos="6520"/>
        </w:tabs>
        <w:spacing w:after="0" w:line="240" w:lineRule="auto"/>
        <w:ind w:left="2832" w:hanging="2832"/>
        <w:jc w:val="both"/>
        <w:rPr>
          <w:rFonts w:ascii="Tahoma" w:eastAsia="Times New Roman" w:hAnsi="Tahoma" w:cs="Tahoma"/>
          <w:sz w:val="20"/>
          <w:szCs w:val="20"/>
          <w:lang w:eastAsia="cs-CZ"/>
        </w:rPr>
      </w:pPr>
      <w:r w:rsidRPr="00264FE7">
        <w:rPr>
          <w:rFonts w:ascii="Tahoma" w:eastAsia="Times New Roman" w:hAnsi="Tahoma" w:cs="Tahoma"/>
          <w:sz w:val="20"/>
          <w:szCs w:val="20"/>
          <w:lang w:eastAsia="cs-CZ"/>
        </w:rPr>
        <w:t>Bankovní spojení:</w:t>
      </w:r>
      <w:r w:rsidRPr="00264FE7">
        <w:rPr>
          <w:rFonts w:ascii="Tahoma" w:eastAsia="Times New Roman" w:hAnsi="Tahoma" w:cs="Tahoma"/>
          <w:sz w:val="20"/>
          <w:szCs w:val="20"/>
          <w:lang w:eastAsia="cs-CZ"/>
        </w:rPr>
        <w:tab/>
      </w:r>
      <w:r w:rsidRPr="00264FE7">
        <w:rPr>
          <w:rFonts w:ascii="Tahoma" w:eastAsia="Times New Roman" w:hAnsi="Tahoma" w:cs="Tahoma"/>
          <w:sz w:val="20"/>
          <w:szCs w:val="20"/>
          <w:lang w:eastAsia="cs-CZ"/>
        </w:rPr>
        <w:tab/>
      </w:r>
      <w:r w:rsidR="004278A6" w:rsidRPr="0064115C">
        <w:rPr>
          <w:rFonts w:ascii="Tahoma" w:eastAsia="Times New Roman" w:hAnsi="Tahoma" w:cs="Tahoma"/>
          <w:sz w:val="20"/>
          <w:szCs w:val="20"/>
          <w:lang w:eastAsia="cs-CZ"/>
        </w:rPr>
        <w:t>Česká spořitelna</w:t>
      </w:r>
      <w:r w:rsidR="00E520B7" w:rsidRPr="0064115C" w:rsidDel="00E520B7">
        <w:rPr>
          <w:rFonts w:ascii="Tahoma" w:eastAsia="Times New Roman" w:hAnsi="Tahoma" w:cs="Tahoma"/>
          <w:sz w:val="20"/>
          <w:szCs w:val="20"/>
          <w:lang w:eastAsia="cs-CZ"/>
        </w:rPr>
        <w:t xml:space="preserve"> </w:t>
      </w:r>
    </w:p>
    <w:p w14:paraId="44C25DFE" w14:textId="09643DE6" w:rsidR="00DC462D" w:rsidRPr="00201EED" w:rsidRDefault="00DC462D" w:rsidP="00080C8D">
      <w:pPr>
        <w:tabs>
          <w:tab w:val="left" w:pos="1984"/>
          <w:tab w:val="left" w:pos="2835"/>
          <w:tab w:val="left" w:pos="6520"/>
        </w:tabs>
        <w:spacing w:after="0" w:line="240" w:lineRule="auto"/>
        <w:jc w:val="both"/>
        <w:rPr>
          <w:rFonts w:ascii="Tahoma" w:hAnsi="Tahoma" w:cs="Tahoma"/>
          <w:sz w:val="20"/>
          <w:szCs w:val="20"/>
        </w:rPr>
      </w:pPr>
      <w:r w:rsidRPr="00264FE7">
        <w:rPr>
          <w:rFonts w:ascii="Tahoma" w:eastAsia="Times New Roman" w:hAnsi="Tahoma" w:cs="Tahoma"/>
          <w:sz w:val="20"/>
          <w:szCs w:val="20"/>
          <w:lang w:eastAsia="cs-CZ"/>
        </w:rPr>
        <w:t>Číslo účtu:</w:t>
      </w:r>
      <w:r w:rsidRPr="00264FE7">
        <w:rPr>
          <w:rFonts w:ascii="Tahoma" w:eastAsia="Times New Roman" w:hAnsi="Tahoma" w:cs="Tahoma"/>
          <w:sz w:val="20"/>
          <w:szCs w:val="20"/>
          <w:lang w:eastAsia="cs-CZ"/>
        </w:rPr>
        <w:tab/>
      </w:r>
      <w:r w:rsidRPr="00264FE7">
        <w:rPr>
          <w:rFonts w:ascii="Tahoma" w:eastAsia="Times New Roman" w:hAnsi="Tahoma" w:cs="Tahoma"/>
          <w:sz w:val="20"/>
          <w:szCs w:val="20"/>
          <w:lang w:eastAsia="cs-CZ"/>
        </w:rPr>
        <w:tab/>
      </w:r>
      <w:r w:rsidR="004278A6">
        <w:rPr>
          <w:rFonts w:ascii="Tahoma" w:eastAsia="Times New Roman" w:hAnsi="Tahoma" w:cs="Tahoma"/>
          <w:sz w:val="20"/>
          <w:szCs w:val="20"/>
          <w:lang w:eastAsia="cs-CZ"/>
        </w:rPr>
        <w:t>00233773/0800</w:t>
      </w:r>
    </w:p>
    <w:p w14:paraId="6F9CA180" w14:textId="6C98635D" w:rsidR="00F4574D" w:rsidRDefault="00080C8D" w:rsidP="00080C8D">
      <w:pPr>
        <w:tabs>
          <w:tab w:val="left" w:pos="1984"/>
          <w:tab w:val="left" w:pos="2835"/>
          <w:tab w:val="left" w:pos="4962"/>
        </w:tabs>
        <w:spacing w:after="0" w:line="240" w:lineRule="auto"/>
        <w:ind w:left="2832" w:hanging="2832"/>
        <w:jc w:val="both"/>
        <w:rPr>
          <w:rFonts w:ascii="Tahoma" w:eastAsia="Times New Roman" w:hAnsi="Tahoma" w:cs="Tahoma"/>
          <w:sz w:val="20"/>
          <w:szCs w:val="20"/>
          <w:lang w:eastAsia="cs-CZ"/>
        </w:rPr>
      </w:pPr>
      <w:r w:rsidRPr="00C56C02">
        <w:rPr>
          <w:rFonts w:ascii="Tahoma" w:eastAsia="Times New Roman" w:hAnsi="Tahoma" w:cs="Tahoma"/>
          <w:sz w:val="20"/>
          <w:szCs w:val="20"/>
          <w:lang w:eastAsia="cs-CZ"/>
        </w:rPr>
        <w:t>Zastoupený:</w:t>
      </w:r>
      <w:r w:rsidRPr="00C56C02">
        <w:rPr>
          <w:rFonts w:ascii="Tahoma" w:eastAsia="Times New Roman" w:hAnsi="Tahoma" w:cs="Tahoma"/>
          <w:sz w:val="20"/>
          <w:szCs w:val="20"/>
          <w:lang w:eastAsia="cs-CZ"/>
        </w:rPr>
        <w:tab/>
      </w:r>
      <w:r w:rsidRPr="00C56C02">
        <w:rPr>
          <w:rFonts w:ascii="Tahoma" w:eastAsia="Times New Roman" w:hAnsi="Tahoma" w:cs="Tahoma"/>
          <w:sz w:val="20"/>
          <w:szCs w:val="20"/>
          <w:lang w:eastAsia="cs-CZ"/>
        </w:rPr>
        <w:tab/>
      </w:r>
      <w:r w:rsidR="00C56C02" w:rsidRPr="00C56C02">
        <w:rPr>
          <w:rFonts w:ascii="Tahoma" w:eastAsia="Times New Roman" w:hAnsi="Tahoma" w:cs="Tahoma"/>
          <w:sz w:val="20"/>
          <w:szCs w:val="20"/>
          <w:lang w:eastAsia="cs-CZ"/>
        </w:rPr>
        <w:t>Lubomírem Kocmanem,</w:t>
      </w:r>
      <w:r w:rsidR="00F4574D" w:rsidRPr="00C56C02">
        <w:rPr>
          <w:rFonts w:ascii="Tahoma" w:hAnsi="Tahoma" w:cs="Tahoma"/>
          <w:color w:val="333333"/>
          <w:sz w:val="20"/>
          <w:szCs w:val="20"/>
          <w:bdr w:val="none" w:sz="0" w:space="0" w:color="auto" w:frame="1"/>
          <w:shd w:val="clear" w:color="auto" w:fill="FFFFFF"/>
        </w:rPr>
        <w:t xml:space="preserve"> starostou</w:t>
      </w:r>
      <w:r w:rsidR="00F4574D" w:rsidRPr="00264FE7">
        <w:rPr>
          <w:rFonts w:ascii="Tahoma" w:eastAsia="Times New Roman" w:hAnsi="Tahoma" w:cs="Tahoma"/>
          <w:sz w:val="20"/>
          <w:szCs w:val="20"/>
          <w:lang w:eastAsia="cs-CZ"/>
        </w:rPr>
        <w:t xml:space="preserve"> </w:t>
      </w:r>
    </w:p>
    <w:p w14:paraId="2119636A" w14:textId="2E35D08D" w:rsidR="00807039" w:rsidRPr="00264FE7" w:rsidRDefault="00DC462D" w:rsidP="00080C8D">
      <w:pPr>
        <w:tabs>
          <w:tab w:val="left" w:pos="1984"/>
          <w:tab w:val="left" w:pos="2835"/>
          <w:tab w:val="left" w:pos="4962"/>
        </w:tabs>
        <w:spacing w:after="0" w:line="240" w:lineRule="auto"/>
        <w:ind w:left="2832" w:hanging="2832"/>
        <w:jc w:val="both"/>
        <w:rPr>
          <w:rFonts w:ascii="Tahoma" w:eastAsia="Times New Roman" w:hAnsi="Tahoma" w:cs="Tahoma"/>
          <w:sz w:val="20"/>
          <w:szCs w:val="20"/>
          <w:lang w:eastAsia="cs-CZ"/>
        </w:rPr>
      </w:pPr>
      <w:r w:rsidRPr="00264FE7">
        <w:rPr>
          <w:rFonts w:ascii="Tahoma" w:eastAsia="Times New Roman" w:hAnsi="Tahoma" w:cs="Tahoma"/>
          <w:sz w:val="20"/>
          <w:szCs w:val="20"/>
          <w:lang w:eastAsia="cs-CZ"/>
        </w:rPr>
        <w:t>Osob</w:t>
      </w:r>
      <w:r w:rsidR="004257ED" w:rsidRPr="00264FE7">
        <w:rPr>
          <w:rFonts w:ascii="Tahoma" w:eastAsia="Times New Roman" w:hAnsi="Tahoma" w:cs="Tahoma"/>
          <w:sz w:val="20"/>
          <w:szCs w:val="20"/>
          <w:lang w:eastAsia="cs-CZ"/>
        </w:rPr>
        <w:t>a</w:t>
      </w:r>
      <w:r w:rsidRPr="00264FE7">
        <w:rPr>
          <w:rFonts w:ascii="Tahoma" w:eastAsia="Times New Roman" w:hAnsi="Tahoma" w:cs="Tahoma"/>
          <w:sz w:val="20"/>
          <w:szCs w:val="20"/>
          <w:lang w:eastAsia="cs-CZ"/>
        </w:rPr>
        <w:t xml:space="preserve"> oprávněn</w:t>
      </w:r>
      <w:r w:rsidR="004257ED" w:rsidRPr="00264FE7">
        <w:rPr>
          <w:rFonts w:ascii="Tahoma" w:eastAsia="Times New Roman" w:hAnsi="Tahoma" w:cs="Tahoma"/>
          <w:sz w:val="20"/>
          <w:szCs w:val="20"/>
          <w:lang w:eastAsia="cs-CZ"/>
        </w:rPr>
        <w:t>á</w:t>
      </w:r>
      <w:r w:rsidRPr="00264FE7">
        <w:rPr>
          <w:rFonts w:ascii="Tahoma" w:eastAsia="Times New Roman" w:hAnsi="Tahoma" w:cs="Tahoma"/>
          <w:sz w:val="20"/>
          <w:szCs w:val="20"/>
          <w:lang w:eastAsia="cs-CZ"/>
        </w:rPr>
        <w:t xml:space="preserve"> jednat:</w:t>
      </w:r>
      <w:r w:rsidRPr="00264FE7">
        <w:rPr>
          <w:rFonts w:ascii="Tahoma" w:eastAsia="Times New Roman" w:hAnsi="Tahoma" w:cs="Tahoma"/>
          <w:color w:val="76923C"/>
          <w:sz w:val="20"/>
          <w:szCs w:val="20"/>
          <w:lang w:eastAsia="cs-CZ"/>
        </w:rPr>
        <w:tab/>
      </w:r>
      <w:r w:rsidRPr="00264FE7">
        <w:rPr>
          <w:rFonts w:ascii="Tahoma" w:eastAsia="Times New Roman" w:hAnsi="Tahoma" w:cs="Tahoma"/>
          <w:sz w:val="20"/>
          <w:szCs w:val="20"/>
          <w:lang w:eastAsia="cs-CZ"/>
        </w:rPr>
        <w:t>ve věcech smluvních</w:t>
      </w:r>
      <w:r w:rsidR="00523121" w:rsidRPr="00264FE7">
        <w:rPr>
          <w:rFonts w:ascii="Tahoma" w:eastAsia="Times New Roman" w:hAnsi="Tahoma" w:cs="Tahoma"/>
          <w:sz w:val="20"/>
          <w:szCs w:val="20"/>
          <w:lang w:eastAsia="cs-CZ"/>
        </w:rPr>
        <w:t>:</w:t>
      </w:r>
      <w:r w:rsidR="00523121" w:rsidRPr="00264FE7">
        <w:rPr>
          <w:rFonts w:ascii="Tahoma" w:eastAsia="Times New Roman" w:hAnsi="Tahoma" w:cs="Tahoma"/>
          <w:sz w:val="20"/>
          <w:szCs w:val="20"/>
          <w:lang w:eastAsia="cs-CZ"/>
        </w:rPr>
        <w:tab/>
      </w:r>
      <w:r w:rsidR="00DF0B50" w:rsidRPr="00264FE7">
        <w:rPr>
          <w:rFonts w:ascii="Tahoma" w:eastAsia="Times New Roman" w:hAnsi="Tahoma" w:cs="Tahoma"/>
          <w:sz w:val="20"/>
          <w:szCs w:val="20"/>
          <w:highlight w:val="green"/>
          <w:lang w:eastAsia="cs-CZ"/>
        </w:rPr>
        <w:t>(bude doplněno)</w:t>
      </w:r>
      <w:r w:rsidR="00EC7471" w:rsidRPr="00264FE7">
        <w:rPr>
          <w:rFonts w:ascii="Tahoma" w:eastAsia="Times New Roman" w:hAnsi="Tahoma" w:cs="Tahoma"/>
          <w:sz w:val="20"/>
          <w:szCs w:val="20"/>
          <w:lang w:eastAsia="cs-CZ"/>
        </w:rPr>
        <w:t xml:space="preserve"> </w:t>
      </w:r>
    </w:p>
    <w:p w14:paraId="6607A363" w14:textId="77777777" w:rsidR="00523121" w:rsidRPr="00264FE7" w:rsidRDefault="00EC7471" w:rsidP="00523121">
      <w:pPr>
        <w:tabs>
          <w:tab w:val="left" w:pos="1984"/>
          <w:tab w:val="left" w:pos="2835"/>
          <w:tab w:val="left" w:pos="6520"/>
        </w:tabs>
        <w:spacing w:after="0" w:line="240" w:lineRule="auto"/>
        <w:jc w:val="both"/>
        <w:rPr>
          <w:rFonts w:ascii="Tahoma" w:eastAsia="Times New Roman" w:hAnsi="Tahoma" w:cs="Tahoma"/>
          <w:sz w:val="20"/>
          <w:szCs w:val="20"/>
          <w:lang w:eastAsia="cs-CZ"/>
        </w:rPr>
      </w:pPr>
      <w:r w:rsidRPr="00264FE7">
        <w:rPr>
          <w:rFonts w:ascii="Tahoma" w:eastAsia="Times New Roman" w:hAnsi="Tahoma" w:cs="Tahoma"/>
          <w:sz w:val="20"/>
          <w:szCs w:val="20"/>
          <w:lang w:eastAsia="cs-CZ"/>
        </w:rPr>
        <w:tab/>
      </w:r>
      <w:r w:rsidRPr="00264FE7">
        <w:rPr>
          <w:rFonts w:ascii="Tahoma" w:eastAsia="Times New Roman" w:hAnsi="Tahoma" w:cs="Tahoma"/>
          <w:sz w:val="20"/>
          <w:szCs w:val="20"/>
          <w:lang w:eastAsia="cs-CZ"/>
        </w:rPr>
        <w:tab/>
      </w:r>
    </w:p>
    <w:p w14:paraId="4E13EA8D" w14:textId="31159D8B" w:rsidR="00EC7471" w:rsidRPr="00264FE7" w:rsidRDefault="00523121" w:rsidP="00AA25E4">
      <w:pPr>
        <w:tabs>
          <w:tab w:val="left" w:pos="1984"/>
          <w:tab w:val="left" w:pos="2835"/>
          <w:tab w:val="left" w:pos="4962"/>
        </w:tabs>
        <w:spacing w:after="0" w:line="240" w:lineRule="auto"/>
        <w:ind w:left="4956" w:hanging="3540"/>
        <w:rPr>
          <w:rFonts w:ascii="Tahoma" w:hAnsi="Tahoma" w:cs="Tahoma"/>
          <w:sz w:val="20"/>
          <w:szCs w:val="20"/>
        </w:rPr>
      </w:pPr>
      <w:r w:rsidRPr="00264FE7">
        <w:rPr>
          <w:rFonts w:ascii="Tahoma" w:eastAsia="Times New Roman" w:hAnsi="Tahoma" w:cs="Tahoma"/>
          <w:sz w:val="20"/>
          <w:szCs w:val="20"/>
          <w:lang w:eastAsia="cs-CZ"/>
        </w:rPr>
        <w:tab/>
      </w:r>
      <w:r w:rsidRPr="00264FE7">
        <w:rPr>
          <w:rFonts w:ascii="Tahoma" w:eastAsia="Times New Roman" w:hAnsi="Tahoma" w:cs="Tahoma"/>
          <w:sz w:val="20"/>
          <w:szCs w:val="20"/>
          <w:lang w:eastAsia="cs-CZ"/>
        </w:rPr>
        <w:tab/>
      </w:r>
      <w:r w:rsidR="00EC7471" w:rsidRPr="00264FE7">
        <w:rPr>
          <w:rFonts w:ascii="Tahoma" w:eastAsia="Times New Roman" w:hAnsi="Tahoma" w:cs="Tahoma"/>
          <w:sz w:val="20"/>
          <w:szCs w:val="20"/>
          <w:lang w:eastAsia="cs-CZ"/>
        </w:rPr>
        <w:t xml:space="preserve">ve </w:t>
      </w:r>
      <w:r w:rsidR="00807039" w:rsidRPr="00264FE7">
        <w:rPr>
          <w:rFonts w:ascii="Tahoma" w:eastAsia="Times New Roman" w:hAnsi="Tahoma" w:cs="Tahoma"/>
          <w:sz w:val="20"/>
          <w:szCs w:val="20"/>
          <w:lang w:eastAsia="cs-CZ"/>
        </w:rPr>
        <w:t>věcech</w:t>
      </w:r>
      <w:r w:rsidR="00847F3E" w:rsidRPr="00264FE7">
        <w:rPr>
          <w:rFonts w:ascii="Tahoma" w:eastAsia="Times New Roman" w:hAnsi="Tahoma" w:cs="Tahoma"/>
          <w:sz w:val="20"/>
          <w:szCs w:val="20"/>
          <w:lang w:eastAsia="cs-CZ"/>
        </w:rPr>
        <w:t xml:space="preserve"> technických</w:t>
      </w:r>
      <w:r w:rsidR="00EC7471" w:rsidRPr="00264FE7">
        <w:rPr>
          <w:rFonts w:ascii="Tahoma" w:eastAsia="Times New Roman" w:hAnsi="Tahoma" w:cs="Tahoma"/>
          <w:sz w:val="20"/>
          <w:szCs w:val="20"/>
          <w:lang w:eastAsia="cs-CZ"/>
        </w:rPr>
        <w:t>:</w:t>
      </w:r>
      <w:r w:rsidRPr="00264FE7">
        <w:rPr>
          <w:rFonts w:ascii="Tahoma" w:hAnsi="Tahoma" w:cs="Tahoma"/>
          <w:sz w:val="20"/>
          <w:szCs w:val="20"/>
        </w:rPr>
        <w:t xml:space="preserve"> </w:t>
      </w:r>
      <w:r w:rsidRPr="00264FE7">
        <w:rPr>
          <w:rFonts w:ascii="Tahoma" w:hAnsi="Tahoma" w:cs="Tahoma"/>
          <w:sz w:val="20"/>
          <w:szCs w:val="20"/>
        </w:rPr>
        <w:tab/>
      </w:r>
      <w:r w:rsidR="00DF0B50" w:rsidRPr="00264FE7">
        <w:rPr>
          <w:rFonts w:ascii="Tahoma" w:hAnsi="Tahoma" w:cs="Tahoma"/>
          <w:sz w:val="20"/>
          <w:szCs w:val="20"/>
          <w:highlight w:val="green"/>
        </w:rPr>
        <w:t>(</w:t>
      </w:r>
      <w:r w:rsidR="00203198">
        <w:rPr>
          <w:rFonts w:ascii="Tahoma" w:hAnsi="Tahoma" w:cs="Tahoma"/>
          <w:sz w:val="20"/>
          <w:szCs w:val="20"/>
          <w:highlight w:val="green"/>
        </w:rPr>
        <w:t>bude doplněno)</w:t>
      </w:r>
      <w:r w:rsidR="00EC7471" w:rsidRPr="00264FE7">
        <w:rPr>
          <w:rFonts w:ascii="Tahoma" w:hAnsi="Tahoma" w:cs="Tahoma"/>
          <w:sz w:val="20"/>
          <w:szCs w:val="20"/>
        </w:rPr>
        <w:t xml:space="preserve"> </w:t>
      </w:r>
    </w:p>
    <w:p w14:paraId="6D19F80A" w14:textId="77777777" w:rsidR="00B40044" w:rsidRPr="00264FE7" w:rsidRDefault="00523121" w:rsidP="00B40044">
      <w:pPr>
        <w:tabs>
          <w:tab w:val="left" w:pos="1984"/>
          <w:tab w:val="left" w:pos="2835"/>
          <w:tab w:val="left" w:pos="4962"/>
        </w:tabs>
        <w:spacing w:after="0" w:line="240" w:lineRule="auto"/>
        <w:ind w:firstLine="1416"/>
        <w:jc w:val="both"/>
        <w:rPr>
          <w:rFonts w:ascii="Tahoma" w:eastAsia="Times New Roman" w:hAnsi="Tahoma" w:cs="Tahoma"/>
          <w:sz w:val="20"/>
          <w:szCs w:val="20"/>
          <w:lang w:eastAsia="cs-CZ"/>
        </w:rPr>
      </w:pPr>
      <w:r w:rsidRPr="00264FE7">
        <w:rPr>
          <w:rFonts w:ascii="Tahoma" w:hAnsi="Tahoma" w:cs="Tahoma"/>
          <w:sz w:val="20"/>
          <w:szCs w:val="20"/>
        </w:rPr>
        <w:tab/>
      </w:r>
      <w:r w:rsidRPr="00264FE7">
        <w:rPr>
          <w:rFonts w:ascii="Tahoma" w:hAnsi="Tahoma" w:cs="Tahoma"/>
          <w:sz w:val="20"/>
          <w:szCs w:val="20"/>
        </w:rPr>
        <w:tab/>
      </w:r>
      <w:r w:rsidRPr="00264FE7">
        <w:rPr>
          <w:rFonts w:ascii="Tahoma" w:hAnsi="Tahoma" w:cs="Tahoma"/>
          <w:sz w:val="20"/>
          <w:szCs w:val="20"/>
        </w:rPr>
        <w:tab/>
      </w:r>
    </w:p>
    <w:p w14:paraId="184D8927" w14:textId="77777777" w:rsidR="00DC462D" w:rsidRPr="008F5B16" w:rsidRDefault="00080C8D" w:rsidP="00080C8D">
      <w:pPr>
        <w:tabs>
          <w:tab w:val="left" w:pos="1984"/>
          <w:tab w:val="left" w:pos="2835"/>
          <w:tab w:val="left" w:pos="6520"/>
        </w:tabs>
        <w:spacing w:after="0" w:line="240" w:lineRule="auto"/>
        <w:jc w:val="both"/>
        <w:rPr>
          <w:rFonts w:ascii="Tahoma" w:eastAsia="Times New Roman" w:hAnsi="Tahoma" w:cs="Tahoma"/>
          <w:b/>
          <w:bCs/>
          <w:sz w:val="20"/>
          <w:szCs w:val="20"/>
          <w:lang w:eastAsia="cs-CZ"/>
        </w:rPr>
      </w:pPr>
      <w:r>
        <w:rPr>
          <w:rFonts w:ascii="Tahoma" w:eastAsia="Times New Roman" w:hAnsi="Tahoma" w:cs="Tahoma"/>
          <w:sz w:val="20"/>
          <w:szCs w:val="20"/>
          <w:lang w:eastAsia="cs-CZ"/>
        </w:rPr>
        <w:t>d</w:t>
      </w:r>
      <w:r w:rsidR="00DC462D" w:rsidRPr="008F5B16">
        <w:rPr>
          <w:rFonts w:ascii="Tahoma" w:eastAsia="Times New Roman" w:hAnsi="Tahoma" w:cs="Tahoma"/>
          <w:sz w:val="20"/>
          <w:szCs w:val="20"/>
          <w:lang w:eastAsia="cs-CZ"/>
        </w:rPr>
        <w:t>ále jen „</w:t>
      </w:r>
      <w:r w:rsidR="00DC462D" w:rsidRPr="008F5B16">
        <w:rPr>
          <w:rFonts w:ascii="Tahoma" w:eastAsia="Times New Roman" w:hAnsi="Tahoma" w:cs="Tahoma"/>
          <w:b/>
          <w:bCs/>
          <w:sz w:val="20"/>
          <w:szCs w:val="20"/>
          <w:lang w:eastAsia="cs-CZ"/>
        </w:rPr>
        <w:t>objednatel“</w:t>
      </w:r>
    </w:p>
    <w:p w14:paraId="719357D6" w14:textId="77777777" w:rsidR="00DC462D" w:rsidRPr="008F5B16" w:rsidRDefault="00DC462D" w:rsidP="00523121">
      <w:pPr>
        <w:spacing w:after="0" w:line="240" w:lineRule="auto"/>
        <w:jc w:val="both"/>
        <w:rPr>
          <w:rFonts w:ascii="Tahoma" w:eastAsia="Times New Roman" w:hAnsi="Tahoma" w:cs="Tahoma"/>
          <w:color w:val="00B050"/>
          <w:sz w:val="20"/>
          <w:szCs w:val="20"/>
          <w:lang w:eastAsia="cs-CZ"/>
        </w:rPr>
      </w:pPr>
    </w:p>
    <w:p w14:paraId="3C9D8F33" w14:textId="77777777" w:rsidR="00DC462D" w:rsidRPr="008F5B16" w:rsidRDefault="00DC462D" w:rsidP="00523121">
      <w:pPr>
        <w:spacing w:after="0" w:line="240" w:lineRule="auto"/>
        <w:jc w:val="both"/>
        <w:rPr>
          <w:rFonts w:ascii="Tahoma" w:eastAsia="Times New Roman" w:hAnsi="Tahoma" w:cs="Tahoma"/>
          <w:sz w:val="20"/>
          <w:szCs w:val="20"/>
          <w:lang w:eastAsia="cs-CZ"/>
        </w:rPr>
      </w:pPr>
      <w:r w:rsidRPr="008F5B16">
        <w:rPr>
          <w:rFonts w:ascii="Tahoma" w:eastAsia="Times New Roman" w:hAnsi="Tahoma" w:cs="Tahoma"/>
          <w:sz w:val="20"/>
          <w:szCs w:val="20"/>
          <w:lang w:eastAsia="cs-CZ"/>
        </w:rPr>
        <w:t>a</w:t>
      </w:r>
    </w:p>
    <w:p w14:paraId="038B6515" w14:textId="77777777" w:rsidR="00C04AFC" w:rsidRPr="008F5B16" w:rsidRDefault="00C04AFC" w:rsidP="00080C8D">
      <w:pPr>
        <w:tabs>
          <w:tab w:val="left" w:pos="1984"/>
          <w:tab w:val="left" w:pos="2835"/>
          <w:tab w:val="left" w:pos="6520"/>
        </w:tabs>
        <w:spacing w:after="0" w:line="240" w:lineRule="auto"/>
        <w:jc w:val="both"/>
        <w:rPr>
          <w:rFonts w:ascii="Tahoma" w:eastAsia="Times New Roman" w:hAnsi="Tahoma" w:cs="Tahoma"/>
          <w:b/>
          <w:sz w:val="20"/>
          <w:szCs w:val="20"/>
          <w:lang w:eastAsia="cs-CZ"/>
        </w:rPr>
      </w:pPr>
    </w:p>
    <w:p w14:paraId="15B18A08" w14:textId="3DE22E21" w:rsidR="00DC462D" w:rsidRPr="008F5B16" w:rsidRDefault="00DC462D" w:rsidP="00B40044">
      <w:pPr>
        <w:tabs>
          <w:tab w:val="left" w:pos="1984"/>
          <w:tab w:val="left" w:pos="2835"/>
          <w:tab w:val="left" w:pos="6520"/>
        </w:tabs>
        <w:spacing w:after="0" w:line="240" w:lineRule="auto"/>
        <w:ind w:left="2832" w:hanging="2832"/>
        <w:jc w:val="both"/>
        <w:rPr>
          <w:rFonts w:ascii="Tahoma" w:eastAsia="Times New Roman" w:hAnsi="Tahoma" w:cs="Tahoma"/>
          <w:b/>
          <w:sz w:val="20"/>
          <w:szCs w:val="20"/>
          <w:lang w:eastAsia="cs-CZ"/>
        </w:rPr>
      </w:pPr>
      <w:r w:rsidRPr="008F5B16">
        <w:rPr>
          <w:rFonts w:ascii="Tahoma" w:eastAsia="Times New Roman" w:hAnsi="Tahoma" w:cs="Tahoma"/>
          <w:b/>
          <w:sz w:val="20"/>
          <w:szCs w:val="20"/>
          <w:lang w:eastAsia="cs-CZ"/>
        </w:rPr>
        <w:t>ZHOTOVITEL:</w:t>
      </w:r>
      <w:r w:rsidRPr="008F5B16">
        <w:rPr>
          <w:rFonts w:ascii="Tahoma" w:eastAsia="Times New Roman" w:hAnsi="Tahoma" w:cs="Tahoma"/>
          <w:color w:val="00B050"/>
          <w:sz w:val="20"/>
          <w:szCs w:val="20"/>
          <w:lang w:eastAsia="cs-CZ"/>
        </w:rPr>
        <w:tab/>
      </w:r>
      <w:r w:rsidRPr="008F5B16">
        <w:rPr>
          <w:rFonts w:ascii="Tahoma" w:eastAsia="Times New Roman" w:hAnsi="Tahoma" w:cs="Tahoma"/>
          <w:color w:val="00B050"/>
          <w:sz w:val="20"/>
          <w:szCs w:val="20"/>
          <w:lang w:eastAsia="cs-CZ"/>
        </w:rPr>
        <w:tab/>
      </w:r>
      <w:r w:rsidR="00B40044">
        <w:rPr>
          <w:rFonts w:ascii="Tahoma" w:eastAsia="Times New Roman" w:hAnsi="Tahoma" w:cs="Tahoma"/>
          <w:color w:val="00B050"/>
          <w:sz w:val="20"/>
          <w:szCs w:val="20"/>
          <w:lang w:eastAsia="cs-CZ"/>
        </w:rPr>
        <w:tab/>
      </w:r>
      <w:r w:rsidR="00080C8D" w:rsidRPr="006305A9">
        <w:rPr>
          <w:rFonts w:ascii="Tahoma" w:eastAsia="Times New Roman" w:hAnsi="Tahoma" w:cs="Tahoma"/>
          <w:sz w:val="20"/>
          <w:szCs w:val="20"/>
          <w:highlight w:val="green"/>
          <w:lang w:eastAsia="cs-CZ"/>
        </w:rPr>
        <w:t>(</w:t>
      </w:r>
      <w:r w:rsidR="001D2E48" w:rsidRPr="006305A9">
        <w:rPr>
          <w:rFonts w:ascii="Tahoma" w:eastAsia="Times New Roman" w:hAnsi="Tahoma" w:cs="Tahoma"/>
          <w:sz w:val="20"/>
          <w:szCs w:val="20"/>
          <w:highlight w:val="green"/>
          <w:lang w:eastAsia="cs-CZ"/>
        </w:rPr>
        <w:t xml:space="preserve">bude </w:t>
      </w:r>
      <w:r w:rsidR="00BB105F">
        <w:rPr>
          <w:rFonts w:ascii="Tahoma" w:eastAsia="Times New Roman" w:hAnsi="Tahoma" w:cs="Tahoma"/>
          <w:sz w:val="20"/>
          <w:szCs w:val="20"/>
          <w:highlight w:val="green"/>
          <w:lang w:eastAsia="cs-CZ"/>
        </w:rPr>
        <w:t xml:space="preserve">též </w:t>
      </w:r>
      <w:r w:rsidR="001D2E48" w:rsidRPr="006305A9">
        <w:rPr>
          <w:rFonts w:ascii="Tahoma" w:eastAsia="Times New Roman" w:hAnsi="Tahoma" w:cs="Tahoma"/>
          <w:sz w:val="20"/>
          <w:szCs w:val="20"/>
          <w:highlight w:val="green"/>
          <w:lang w:eastAsia="cs-CZ"/>
        </w:rPr>
        <w:t>doplněn</w:t>
      </w:r>
      <w:r w:rsidR="00B40044" w:rsidRPr="006305A9">
        <w:rPr>
          <w:rFonts w:ascii="Tahoma" w:eastAsia="Times New Roman" w:hAnsi="Tahoma" w:cs="Tahoma"/>
          <w:sz w:val="20"/>
          <w:szCs w:val="20"/>
          <w:highlight w:val="green"/>
          <w:lang w:eastAsia="cs-CZ"/>
        </w:rPr>
        <w:t xml:space="preserve">o </w:t>
      </w:r>
      <w:r w:rsidR="00EB483C" w:rsidRPr="006305A9">
        <w:rPr>
          <w:rFonts w:ascii="Tahoma" w:eastAsia="Times New Roman" w:hAnsi="Tahoma" w:cs="Tahoma"/>
          <w:sz w:val="20"/>
          <w:szCs w:val="20"/>
          <w:highlight w:val="green"/>
          <w:lang w:eastAsia="cs-CZ"/>
        </w:rPr>
        <w:t xml:space="preserve">zadavatelem </w:t>
      </w:r>
      <w:r w:rsidR="00DC1C67" w:rsidRPr="006305A9">
        <w:rPr>
          <w:rFonts w:ascii="Tahoma" w:eastAsia="Times New Roman" w:hAnsi="Tahoma" w:cs="Tahoma"/>
          <w:sz w:val="20"/>
          <w:szCs w:val="20"/>
          <w:highlight w:val="green"/>
          <w:lang w:eastAsia="cs-CZ"/>
        </w:rPr>
        <w:t>před podpisem smlouvy s vybraným dodavatelem, účastník řízení nedoplňuje</w:t>
      </w:r>
      <w:r w:rsidR="00B40044" w:rsidRPr="006305A9">
        <w:rPr>
          <w:rFonts w:ascii="Tahoma" w:eastAsia="Times New Roman" w:hAnsi="Tahoma" w:cs="Tahoma"/>
          <w:sz w:val="20"/>
          <w:szCs w:val="20"/>
          <w:highlight w:val="green"/>
          <w:lang w:eastAsia="cs-CZ"/>
        </w:rPr>
        <w:t xml:space="preserve"> – dále jen „bude doplněno“</w:t>
      </w:r>
      <w:r w:rsidR="00080C8D" w:rsidRPr="006305A9">
        <w:rPr>
          <w:rFonts w:ascii="Tahoma" w:eastAsia="Times New Roman" w:hAnsi="Tahoma" w:cs="Tahoma"/>
          <w:sz w:val="20"/>
          <w:szCs w:val="20"/>
          <w:highlight w:val="green"/>
          <w:lang w:eastAsia="cs-CZ"/>
        </w:rPr>
        <w:t>)</w:t>
      </w:r>
      <w:r w:rsidR="00080C8D" w:rsidRPr="008F5B16">
        <w:rPr>
          <w:rFonts w:ascii="Tahoma" w:eastAsia="Times New Roman" w:hAnsi="Tahoma" w:cs="Tahoma"/>
          <w:b/>
          <w:sz w:val="20"/>
          <w:szCs w:val="20"/>
          <w:lang w:eastAsia="cs-CZ"/>
        </w:rPr>
        <w:t xml:space="preserve"> </w:t>
      </w:r>
    </w:p>
    <w:p w14:paraId="57091F9C" w14:textId="77777777" w:rsidR="00DC462D" w:rsidRPr="008F5B16" w:rsidRDefault="00080C8D" w:rsidP="00080C8D">
      <w:pPr>
        <w:tabs>
          <w:tab w:val="left" w:pos="1984"/>
          <w:tab w:val="left" w:pos="2835"/>
          <w:tab w:val="left" w:pos="6520"/>
        </w:tabs>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Sídlo:</w:t>
      </w:r>
      <w:r w:rsidR="00DC462D" w:rsidRPr="008F5B16">
        <w:rPr>
          <w:rFonts w:ascii="Tahoma" w:eastAsia="Times New Roman" w:hAnsi="Tahoma" w:cs="Tahoma"/>
          <w:sz w:val="20"/>
          <w:szCs w:val="20"/>
          <w:lang w:eastAsia="cs-CZ"/>
        </w:rPr>
        <w:t xml:space="preserve"> </w:t>
      </w:r>
      <w:r w:rsidR="00A82FCC" w:rsidRPr="008F5B16">
        <w:rPr>
          <w:rFonts w:ascii="Tahoma" w:eastAsia="Times New Roman" w:hAnsi="Tahoma" w:cs="Tahoma"/>
          <w:sz w:val="20"/>
          <w:szCs w:val="20"/>
          <w:lang w:eastAsia="cs-CZ"/>
        </w:rPr>
        <w:tab/>
      </w:r>
      <w:r w:rsidR="00A82FCC" w:rsidRPr="008F5B16">
        <w:rPr>
          <w:rFonts w:ascii="Tahoma" w:eastAsia="Times New Roman" w:hAnsi="Tahoma" w:cs="Tahoma"/>
          <w:sz w:val="20"/>
          <w:szCs w:val="20"/>
          <w:lang w:eastAsia="cs-CZ"/>
        </w:rPr>
        <w:tab/>
      </w:r>
      <w:r w:rsidRPr="008E7E85">
        <w:rPr>
          <w:rFonts w:ascii="Tahoma" w:eastAsia="Times New Roman" w:hAnsi="Tahoma" w:cs="Tahoma"/>
          <w:sz w:val="20"/>
          <w:szCs w:val="20"/>
          <w:highlight w:val="green"/>
          <w:lang w:eastAsia="cs-CZ"/>
        </w:rPr>
        <w:t>(</w:t>
      </w:r>
      <w:r w:rsidR="00B40044" w:rsidRPr="008E7E85">
        <w:rPr>
          <w:rFonts w:ascii="Tahoma" w:eastAsia="Times New Roman" w:hAnsi="Tahoma" w:cs="Tahoma"/>
          <w:sz w:val="20"/>
          <w:szCs w:val="20"/>
          <w:highlight w:val="green"/>
          <w:lang w:eastAsia="cs-CZ"/>
        </w:rPr>
        <w:t>bude doplněno</w:t>
      </w:r>
      <w:r w:rsidRPr="008E7E85">
        <w:rPr>
          <w:rFonts w:ascii="Tahoma" w:eastAsia="Times New Roman" w:hAnsi="Tahoma" w:cs="Tahoma"/>
          <w:sz w:val="20"/>
          <w:szCs w:val="20"/>
          <w:highlight w:val="green"/>
          <w:lang w:eastAsia="cs-CZ"/>
        </w:rPr>
        <w:t>)</w:t>
      </w:r>
      <w:r w:rsidRPr="008F5B16">
        <w:rPr>
          <w:rFonts w:ascii="Tahoma" w:eastAsia="Times New Roman" w:hAnsi="Tahoma" w:cs="Tahoma"/>
          <w:b/>
          <w:sz w:val="20"/>
          <w:szCs w:val="20"/>
          <w:lang w:eastAsia="cs-CZ"/>
        </w:rPr>
        <w:t xml:space="preserve"> </w:t>
      </w:r>
    </w:p>
    <w:p w14:paraId="140E812F" w14:textId="77777777" w:rsidR="00080C8D" w:rsidRPr="008F5B16" w:rsidRDefault="00080C8D" w:rsidP="00080C8D">
      <w:pPr>
        <w:tabs>
          <w:tab w:val="left" w:pos="1984"/>
          <w:tab w:val="left" w:pos="2835"/>
          <w:tab w:val="left" w:pos="6520"/>
        </w:tabs>
        <w:spacing w:after="0" w:line="240" w:lineRule="auto"/>
        <w:jc w:val="both"/>
        <w:rPr>
          <w:rFonts w:ascii="Tahoma" w:eastAsia="Times New Roman" w:hAnsi="Tahoma" w:cs="Tahoma"/>
          <w:sz w:val="20"/>
          <w:szCs w:val="20"/>
          <w:lang w:eastAsia="cs-CZ"/>
        </w:rPr>
      </w:pPr>
      <w:r w:rsidRPr="008F5B16">
        <w:rPr>
          <w:rFonts w:ascii="Tahoma" w:eastAsia="Times New Roman" w:hAnsi="Tahoma" w:cs="Tahoma"/>
          <w:sz w:val="20"/>
          <w:szCs w:val="20"/>
          <w:lang w:eastAsia="cs-CZ"/>
        </w:rPr>
        <w:t>IČ:</w:t>
      </w:r>
      <w:r w:rsidRPr="008F5B16">
        <w:rPr>
          <w:rFonts w:ascii="Tahoma" w:eastAsia="Times New Roman" w:hAnsi="Tahoma" w:cs="Tahoma"/>
          <w:sz w:val="20"/>
          <w:szCs w:val="20"/>
          <w:lang w:eastAsia="cs-CZ"/>
        </w:rPr>
        <w:tab/>
      </w:r>
      <w:r w:rsidRPr="008F5B16">
        <w:rPr>
          <w:rFonts w:ascii="Tahoma" w:eastAsia="Times New Roman" w:hAnsi="Tahoma" w:cs="Tahoma"/>
          <w:sz w:val="20"/>
          <w:szCs w:val="20"/>
          <w:lang w:eastAsia="cs-CZ"/>
        </w:rPr>
        <w:tab/>
      </w:r>
      <w:r w:rsidRPr="008E7E85">
        <w:rPr>
          <w:rFonts w:ascii="Tahoma" w:eastAsia="Times New Roman" w:hAnsi="Tahoma" w:cs="Tahoma"/>
          <w:sz w:val="20"/>
          <w:szCs w:val="20"/>
          <w:highlight w:val="green"/>
          <w:lang w:eastAsia="cs-CZ"/>
        </w:rPr>
        <w:t>(</w:t>
      </w:r>
      <w:r w:rsidR="00B40044" w:rsidRPr="008E7E85">
        <w:rPr>
          <w:rFonts w:ascii="Tahoma" w:eastAsia="Times New Roman" w:hAnsi="Tahoma" w:cs="Tahoma"/>
          <w:sz w:val="20"/>
          <w:szCs w:val="20"/>
          <w:highlight w:val="green"/>
          <w:lang w:eastAsia="cs-CZ"/>
        </w:rPr>
        <w:t>bude doplněno</w:t>
      </w:r>
      <w:r w:rsidRPr="008E7E85">
        <w:rPr>
          <w:rFonts w:ascii="Tahoma" w:eastAsia="Times New Roman" w:hAnsi="Tahoma" w:cs="Tahoma"/>
          <w:sz w:val="20"/>
          <w:szCs w:val="20"/>
          <w:highlight w:val="green"/>
          <w:lang w:eastAsia="cs-CZ"/>
        </w:rPr>
        <w:t>)</w:t>
      </w:r>
    </w:p>
    <w:p w14:paraId="0B7EB5EE" w14:textId="77777777" w:rsidR="00080C8D" w:rsidRPr="008F5B16" w:rsidRDefault="00080C8D" w:rsidP="00080C8D">
      <w:pPr>
        <w:tabs>
          <w:tab w:val="left" w:pos="1984"/>
          <w:tab w:val="left" w:pos="2835"/>
          <w:tab w:val="left" w:pos="6520"/>
        </w:tabs>
        <w:spacing w:after="0" w:line="240" w:lineRule="auto"/>
        <w:jc w:val="both"/>
        <w:rPr>
          <w:rFonts w:ascii="Tahoma" w:eastAsia="Times New Roman" w:hAnsi="Tahoma" w:cs="Tahoma"/>
          <w:sz w:val="20"/>
          <w:szCs w:val="20"/>
          <w:lang w:eastAsia="cs-CZ"/>
        </w:rPr>
      </w:pPr>
      <w:r w:rsidRPr="008F5B16">
        <w:rPr>
          <w:rFonts w:ascii="Tahoma" w:eastAsia="Times New Roman" w:hAnsi="Tahoma" w:cs="Tahoma"/>
          <w:sz w:val="20"/>
          <w:szCs w:val="20"/>
          <w:lang w:eastAsia="cs-CZ"/>
        </w:rPr>
        <w:t>DIČ:</w:t>
      </w:r>
      <w:r w:rsidRPr="008F5B16">
        <w:rPr>
          <w:rFonts w:ascii="Tahoma" w:eastAsia="Times New Roman" w:hAnsi="Tahoma" w:cs="Tahoma"/>
          <w:sz w:val="20"/>
          <w:szCs w:val="20"/>
          <w:lang w:eastAsia="cs-CZ"/>
        </w:rPr>
        <w:tab/>
      </w:r>
      <w:r w:rsidRPr="008F5B16">
        <w:rPr>
          <w:rFonts w:ascii="Tahoma" w:eastAsia="Times New Roman" w:hAnsi="Tahoma" w:cs="Tahoma"/>
          <w:sz w:val="20"/>
          <w:szCs w:val="20"/>
          <w:lang w:eastAsia="cs-CZ"/>
        </w:rPr>
        <w:tab/>
      </w:r>
      <w:r w:rsidRPr="008E7E85">
        <w:rPr>
          <w:rFonts w:ascii="Tahoma" w:eastAsia="Times New Roman" w:hAnsi="Tahoma" w:cs="Tahoma"/>
          <w:sz w:val="20"/>
          <w:szCs w:val="20"/>
          <w:highlight w:val="green"/>
          <w:lang w:eastAsia="cs-CZ"/>
        </w:rPr>
        <w:t>(</w:t>
      </w:r>
      <w:r w:rsidR="00B40044" w:rsidRPr="008E7E85">
        <w:rPr>
          <w:rFonts w:ascii="Tahoma" w:eastAsia="Times New Roman" w:hAnsi="Tahoma" w:cs="Tahoma"/>
          <w:sz w:val="20"/>
          <w:szCs w:val="20"/>
          <w:highlight w:val="green"/>
          <w:lang w:eastAsia="cs-CZ"/>
        </w:rPr>
        <w:t>bude doplněno</w:t>
      </w:r>
      <w:r w:rsidRPr="008E7E85">
        <w:rPr>
          <w:rFonts w:ascii="Tahoma" w:eastAsia="Times New Roman" w:hAnsi="Tahoma" w:cs="Tahoma"/>
          <w:sz w:val="20"/>
          <w:szCs w:val="20"/>
          <w:highlight w:val="green"/>
          <w:lang w:eastAsia="cs-CZ"/>
        </w:rPr>
        <w:t>)</w:t>
      </w:r>
    </w:p>
    <w:p w14:paraId="17161460" w14:textId="77777777" w:rsidR="00DC462D" w:rsidRPr="008F5B16" w:rsidRDefault="00080C8D" w:rsidP="00080C8D">
      <w:pPr>
        <w:tabs>
          <w:tab w:val="left" w:pos="1984"/>
          <w:tab w:val="left" w:pos="2835"/>
          <w:tab w:val="left" w:pos="6520"/>
        </w:tabs>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Z</w:t>
      </w:r>
      <w:r w:rsidR="00DC462D" w:rsidRPr="008F5B16">
        <w:rPr>
          <w:rFonts w:ascii="Tahoma" w:eastAsia="Times New Roman" w:hAnsi="Tahoma" w:cs="Tahoma"/>
          <w:sz w:val="20"/>
          <w:szCs w:val="20"/>
          <w:lang w:eastAsia="cs-CZ"/>
        </w:rPr>
        <w:t>astoupený:</w:t>
      </w:r>
      <w:r w:rsidR="00DC462D" w:rsidRPr="008F5B16">
        <w:rPr>
          <w:rFonts w:ascii="Tahoma" w:eastAsia="Times New Roman" w:hAnsi="Tahoma" w:cs="Tahoma"/>
          <w:sz w:val="20"/>
          <w:szCs w:val="20"/>
          <w:lang w:eastAsia="cs-CZ"/>
        </w:rPr>
        <w:tab/>
      </w:r>
      <w:r w:rsidR="00DC462D" w:rsidRPr="008F5B16">
        <w:rPr>
          <w:rFonts w:ascii="Tahoma" w:eastAsia="Times New Roman" w:hAnsi="Tahoma" w:cs="Tahoma"/>
          <w:sz w:val="20"/>
          <w:szCs w:val="20"/>
          <w:lang w:eastAsia="cs-CZ"/>
        </w:rPr>
        <w:tab/>
      </w:r>
      <w:r w:rsidR="00B40044" w:rsidRPr="008E7E85">
        <w:rPr>
          <w:rFonts w:ascii="Tahoma" w:eastAsia="Times New Roman" w:hAnsi="Tahoma" w:cs="Tahoma"/>
          <w:sz w:val="20"/>
          <w:szCs w:val="20"/>
          <w:highlight w:val="green"/>
          <w:lang w:eastAsia="cs-CZ"/>
        </w:rPr>
        <w:t>(bude doplněno)</w:t>
      </w:r>
    </w:p>
    <w:p w14:paraId="45186118" w14:textId="77777777" w:rsidR="00DC462D" w:rsidRPr="008F5B16" w:rsidRDefault="00DC462D" w:rsidP="00080C8D">
      <w:pPr>
        <w:tabs>
          <w:tab w:val="left" w:pos="1984"/>
          <w:tab w:val="left" w:pos="2835"/>
          <w:tab w:val="left" w:pos="6520"/>
        </w:tabs>
        <w:spacing w:after="0" w:line="240" w:lineRule="auto"/>
        <w:jc w:val="both"/>
        <w:rPr>
          <w:rFonts w:ascii="Tahoma" w:eastAsia="Times New Roman" w:hAnsi="Tahoma" w:cs="Tahoma"/>
          <w:sz w:val="20"/>
          <w:szCs w:val="20"/>
          <w:lang w:eastAsia="cs-CZ"/>
        </w:rPr>
      </w:pPr>
      <w:r w:rsidRPr="008F5B16">
        <w:rPr>
          <w:rFonts w:ascii="Tahoma" w:eastAsia="Times New Roman" w:hAnsi="Tahoma" w:cs="Tahoma"/>
          <w:sz w:val="20"/>
          <w:szCs w:val="20"/>
          <w:lang w:eastAsia="cs-CZ"/>
        </w:rPr>
        <w:t>Bankovní spojení:</w:t>
      </w:r>
      <w:r w:rsidRPr="008F5B16">
        <w:rPr>
          <w:rFonts w:ascii="Tahoma" w:eastAsia="Times New Roman" w:hAnsi="Tahoma" w:cs="Tahoma"/>
          <w:sz w:val="20"/>
          <w:szCs w:val="20"/>
          <w:lang w:eastAsia="cs-CZ"/>
        </w:rPr>
        <w:tab/>
      </w:r>
      <w:r w:rsidRPr="008F5B16">
        <w:rPr>
          <w:rFonts w:ascii="Tahoma" w:eastAsia="Times New Roman" w:hAnsi="Tahoma" w:cs="Tahoma"/>
          <w:sz w:val="20"/>
          <w:szCs w:val="20"/>
          <w:lang w:eastAsia="cs-CZ"/>
        </w:rPr>
        <w:tab/>
      </w:r>
      <w:r w:rsidR="00B40044" w:rsidRPr="008E7E85">
        <w:rPr>
          <w:rFonts w:ascii="Tahoma" w:eastAsia="Times New Roman" w:hAnsi="Tahoma" w:cs="Tahoma"/>
          <w:sz w:val="20"/>
          <w:szCs w:val="20"/>
          <w:highlight w:val="green"/>
          <w:lang w:eastAsia="cs-CZ"/>
        </w:rPr>
        <w:t>(bude doplněno)</w:t>
      </w:r>
    </w:p>
    <w:p w14:paraId="5351B4BA" w14:textId="77777777" w:rsidR="00080C8D" w:rsidRPr="008F5B16" w:rsidRDefault="00DC462D" w:rsidP="00080C8D">
      <w:pPr>
        <w:tabs>
          <w:tab w:val="left" w:pos="1984"/>
          <w:tab w:val="left" w:pos="2835"/>
          <w:tab w:val="left" w:pos="6520"/>
        </w:tabs>
        <w:spacing w:after="0" w:line="240" w:lineRule="auto"/>
        <w:jc w:val="both"/>
        <w:rPr>
          <w:rFonts w:ascii="Tahoma" w:eastAsia="Times New Roman" w:hAnsi="Tahoma" w:cs="Tahoma"/>
          <w:sz w:val="20"/>
          <w:szCs w:val="20"/>
          <w:lang w:eastAsia="cs-CZ"/>
        </w:rPr>
      </w:pPr>
      <w:r w:rsidRPr="008F5B16">
        <w:rPr>
          <w:rFonts w:ascii="Tahoma" w:eastAsia="Times New Roman" w:hAnsi="Tahoma" w:cs="Tahoma"/>
          <w:sz w:val="20"/>
          <w:szCs w:val="20"/>
          <w:lang w:eastAsia="cs-CZ"/>
        </w:rPr>
        <w:t>Číslo účtu:</w:t>
      </w:r>
      <w:r w:rsidRPr="008F5B16">
        <w:rPr>
          <w:rFonts w:ascii="Tahoma" w:eastAsia="Times New Roman" w:hAnsi="Tahoma" w:cs="Tahoma"/>
          <w:sz w:val="20"/>
          <w:szCs w:val="20"/>
          <w:lang w:eastAsia="cs-CZ"/>
        </w:rPr>
        <w:tab/>
      </w:r>
      <w:r w:rsidRPr="008F5B16">
        <w:rPr>
          <w:rFonts w:ascii="Tahoma" w:eastAsia="Times New Roman" w:hAnsi="Tahoma" w:cs="Tahoma"/>
          <w:sz w:val="20"/>
          <w:szCs w:val="20"/>
          <w:lang w:eastAsia="cs-CZ"/>
        </w:rPr>
        <w:tab/>
      </w:r>
      <w:r w:rsidR="00B40044" w:rsidRPr="008E7E85">
        <w:rPr>
          <w:rFonts w:ascii="Tahoma" w:eastAsia="Times New Roman" w:hAnsi="Tahoma" w:cs="Tahoma"/>
          <w:sz w:val="20"/>
          <w:szCs w:val="20"/>
          <w:highlight w:val="green"/>
          <w:lang w:eastAsia="cs-CZ"/>
        </w:rPr>
        <w:t>(bude doplněno)</w:t>
      </w:r>
    </w:p>
    <w:p w14:paraId="008F29B4" w14:textId="77777777" w:rsidR="00A82FCC" w:rsidRPr="008F5B16" w:rsidRDefault="00A82FCC" w:rsidP="00080C8D">
      <w:pPr>
        <w:tabs>
          <w:tab w:val="left" w:pos="1984"/>
          <w:tab w:val="left" w:pos="2835"/>
          <w:tab w:val="left" w:pos="6520"/>
        </w:tabs>
        <w:spacing w:after="0" w:line="240" w:lineRule="auto"/>
        <w:jc w:val="both"/>
        <w:rPr>
          <w:rFonts w:ascii="Tahoma" w:eastAsia="Times New Roman" w:hAnsi="Tahoma" w:cs="Tahoma"/>
          <w:sz w:val="20"/>
          <w:szCs w:val="20"/>
          <w:lang w:eastAsia="cs-CZ"/>
        </w:rPr>
      </w:pPr>
      <w:r w:rsidRPr="008F5B16">
        <w:rPr>
          <w:rFonts w:ascii="Tahoma" w:eastAsia="Times New Roman" w:hAnsi="Tahoma" w:cs="Tahoma"/>
          <w:sz w:val="20"/>
          <w:szCs w:val="20"/>
          <w:lang w:eastAsia="cs-CZ"/>
        </w:rPr>
        <w:tab/>
      </w:r>
    </w:p>
    <w:p w14:paraId="0F3F819C" w14:textId="77777777" w:rsidR="00DC462D" w:rsidRPr="008F5B16" w:rsidRDefault="00DC462D" w:rsidP="007F1483">
      <w:pPr>
        <w:tabs>
          <w:tab w:val="left" w:pos="1984"/>
          <w:tab w:val="left" w:pos="2835"/>
          <w:tab w:val="left" w:pos="4962"/>
        </w:tabs>
        <w:spacing w:after="0" w:line="240" w:lineRule="auto"/>
        <w:jc w:val="both"/>
        <w:rPr>
          <w:rFonts w:ascii="Tahoma" w:eastAsia="Times New Roman" w:hAnsi="Tahoma" w:cs="Tahoma"/>
          <w:color w:val="1F497D"/>
          <w:sz w:val="20"/>
          <w:szCs w:val="20"/>
          <w:lang w:eastAsia="cs-CZ"/>
        </w:rPr>
      </w:pPr>
      <w:r w:rsidRPr="008F5B16">
        <w:rPr>
          <w:rFonts w:ascii="Tahoma" w:eastAsia="Times New Roman" w:hAnsi="Tahoma" w:cs="Tahoma"/>
          <w:sz w:val="20"/>
          <w:szCs w:val="20"/>
          <w:lang w:eastAsia="cs-CZ"/>
        </w:rPr>
        <w:t>Osoby oprávněné jednat:</w:t>
      </w:r>
      <w:r w:rsidRPr="008F5B16">
        <w:rPr>
          <w:rFonts w:ascii="Tahoma" w:eastAsia="Times New Roman" w:hAnsi="Tahoma" w:cs="Tahoma"/>
          <w:color w:val="76923C"/>
          <w:sz w:val="20"/>
          <w:szCs w:val="20"/>
          <w:lang w:eastAsia="cs-CZ"/>
        </w:rPr>
        <w:tab/>
      </w:r>
      <w:r w:rsidRPr="008F5B16">
        <w:rPr>
          <w:rFonts w:ascii="Tahoma" w:eastAsia="Times New Roman" w:hAnsi="Tahoma" w:cs="Tahoma"/>
          <w:sz w:val="20"/>
          <w:szCs w:val="20"/>
          <w:lang w:eastAsia="cs-CZ"/>
        </w:rPr>
        <w:t>ve věcech smluvních</w:t>
      </w:r>
      <w:r w:rsidR="00080C8D">
        <w:rPr>
          <w:rFonts w:ascii="Tahoma" w:eastAsia="Times New Roman" w:hAnsi="Tahoma" w:cs="Tahoma"/>
          <w:sz w:val="20"/>
          <w:szCs w:val="20"/>
          <w:lang w:eastAsia="cs-CZ"/>
        </w:rPr>
        <w:t>:</w:t>
      </w:r>
      <w:r w:rsidR="00080C8D">
        <w:rPr>
          <w:rFonts w:ascii="Tahoma" w:eastAsia="Times New Roman" w:hAnsi="Tahoma" w:cs="Tahoma"/>
          <w:sz w:val="20"/>
          <w:szCs w:val="20"/>
          <w:lang w:eastAsia="cs-CZ"/>
        </w:rPr>
        <w:tab/>
      </w:r>
      <w:r w:rsidR="00B40044" w:rsidRPr="008E7E85">
        <w:rPr>
          <w:rFonts w:ascii="Tahoma" w:eastAsia="Times New Roman" w:hAnsi="Tahoma" w:cs="Tahoma"/>
          <w:sz w:val="20"/>
          <w:szCs w:val="20"/>
          <w:highlight w:val="green"/>
          <w:lang w:eastAsia="cs-CZ"/>
        </w:rPr>
        <w:t>(bude doplněno)</w:t>
      </w:r>
    </w:p>
    <w:p w14:paraId="125BFF63" w14:textId="77777777" w:rsidR="00DC462D" w:rsidRPr="008F5B16" w:rsidRDefault="00DC462D" w:rsidP="00080C8D">
      <w:pPr>
        <w:tabs>
          <w:tab w:val="left" w:pos="1984"/>
          <w:tab w:val="left" w:pos="2835"/>
          <w:tab w:val="left" w:pos="6520"/>
        </w:tabs>
        <w:spacing w:after="0" w:line="240" w:lineRule="auto"/>
        <w:jc w:val="both"/>
        <w:rPr>
          <w:rFonts w:ascii="Tahoma" w:eastAsia="Times New Roman" w:hAnsi="Tahoma" w:cs="Tahoma"/>
          <w:sz w:val="20"/>
          <w:szCs w:val="20"/>
          <w:lang w:eastAsia="cs-CZ"/>
        </w:rPr>
      </w:pPr>
      <w:r w:rsidRPr="008F5B16">
        <w:rPr>
          <w:rFonts w:ascii="Tahoma" w:eastAsia="Times New Roman" w:hAnsi="Tahoma" w:cs="Tahoma"/>
          <w:color w:val="1F497D"/>
          <w:sz w:val="20"/>
          <w:szCs w:val="20"/>
          <w:lang w:eastAsia="cs-CZ"/>
        </w:rPr>
        <w:tab/>
      </w:r>
      <w:r w:rsidRPr="008F5B16">
        <w:rPr>
          <w:rFonts w:ascii="Tahoma" w:eastAsia="Times New Roman" w:hAnsi="Tahoma" w:cs="Tahoma"/>
          <w:color w:val="1F497D"/>
          <w:sz w:val="20"/>
          <w:szCs w:val="20"/>
          <w:lang w:eastAsia="cs-CZ"/>
        </w:rPr>
        <w:tab/>
      </w:r>
    </w:p>
    <w:p w14:paraId="6E614367" w14:textId="77777777" w:rsidR="00DC462D" w:rsidRPr="008F5B16" w:rsidRDefault="00DC462D" w:rsidP="007F1483">
      <w:pPr>
        <w:tabs>
          <w:tab w:val="left" w:pos="1984"/>
          <w:tab w:val="left" w:pos="2835"/>
          <w:tab w:val="left" w:pos="4962"/>
        </w:tabs>
        <w:spacing w:after="0" w:line="240" w:lineRule="auto"/>
        <w:jc w:val="both"/>
        <w:rPr>
          <w:rFonts w:ascii="Tahoma" w:eastAsia="Times New Roman" w:hAnsi="Tahoma" w:cs="Tahoma"/>
          <w:sz w:val="20"/>
          <w:szCs w:val="20"/>
          <w:lang w:eastAsia="cs-CZ"/>
        </w:rPr>
      </w:pPr>
      <w:r w:rsidRPr="008F5B16">
        <w:rPr>
          <w:rFonts w:ascii="Tahoma" w:eastAsia="Times New Roman" w:hAnsi="Tahoma" w:cs="Tahoma"/>
          <w:color w:val="76923C"/>
          <w:sz w:val="20"/>
          <w:szCs w:val="20"/>
          <w:lang w:eastAsia="cs-CZ"/>
        </w:rPr>
        <w:tab/>
      </w:r>
      <w:r w:rsidRPr="008F5B16">
        <w:rPr>
          <w:rFonts w:ascii="Tahoma" w:eastAsia="Times New Roman" w:hAnsi="Tahoma" w:cs="Tahoma"/>
          <w:color w:val="76923C"/>
          <w:sz w:val="20"/>
          <w:szCs w:val="20"/>
          <w:lang w:eastAsia="cs-CZ"/>
        </w:rPr>
        <w:tab/>
      </w:r>
      <w:r w:rsidRPr="008F5B16">
        <w:rPr>
          <w:rFonts w:ascii="Tahoma" w:eastAsia="Times New Roman" w:hAnsi="Tahoma" w:cs="Tahoma"/>
          <w:sz w:val="20"/>
          <w:szCs w:val="20"/>
          <w:lang w:eastAsia="cs-CZ"/>
        </w:rPr>
        <w:t>ve věcech technických</w:t>
      </w:r>
      <w:r w:rsidR="00080C8D">
        <w:rPr>
          <w:rFonts w:ascii="Tahoma" w:eastAsia="Times New Roman" w:hAnsi="Tahoma" w:cs="Tahoma"/>
          <w:sz w:val="20"/>
          <w:szCs w:val="20"/>
          <w:lang w:eastAsia="cs-CZ"/>
        </w:rPr>
        <w:t>:</w:t>
      </w:r>
      <w:r w:rsidR="00080C8D">
        <w:rPr>
          <w:rFonts w:ascii="Tahoma" w:eastAsia="Times New Roman" w:hAnsi="Tahoma" w:cs="Tahoma"/>
          <w:sz w:val="20"/>
          <w:szCs w:val="20"/>
          <w:lang w:eastAsia="cs-CZ"/>
        </w:rPr>
        <w:tab/>
      </w:r>
      <w:r w:rsidR="00B40044" w:rsidRPr="008E7E85">
        <w:rPr>
          <w:rFonts w:ascii="Tahoma" w:eastAsia="Times New Roman" w:hAnsi="Tahoma" w:cs="Tahoma"/>
          <w:sz w:val="20"/>
          <w:szCs w:val="20"/>
          <w:highlight w:val="green"/>
          <w:lang w:eastAsia="cs-CZ"/>
        </w:rPr>
        <w:t>(bude doplněno)</w:t>
      </w:r>
    </w:p>
    <w:p w14:paraId="2463C516" w14:textId="77777777" w:rsidR="00DC462D" w:rsidRPr="008F5B16" w:rsidRDefault="00DC462D" w:rsidP="00080C8D">
      <w:pPr>
        <w:tabs>
          <w:tab w:val="left" w:pos="1984"/>
          <w:tab w:val="left" w:pos="2835"/>
          <w:tab w:val="left" w:pos="6520"/>
        </w:tabs>
        <w:spacing w:after="0" w:line="240" w:lineRule="auto"/>
        <w:jc w:val="both"/>
        <w:rPr>
          <w:rFonts w:ascii="Tahoma" w:eastAsia="Times New Roman" w:hAnsi="Tahoma" w:cs="Tahoma"/>
          <w:sz w:val="20"/>
          <w:szCs w:val="20"/>
          <w:lang w:eastAsia="cs-CZ"/>
        </w:rPr>
      </w:pPr>
      <w:r w:rsidRPr="008F5B16">
        <w:rPr>
          <w:rFonts w:ascii="Tahoma" w:eastAsia="Times New Roman" w:hAnsi="Tahoma" w:cs="Tahoma"/>
          <w:sz w:val="20"/>
          <w:szCs w:val="20"/>
          <w:lang w:eastAsia="cs-CZ"/>
        </w:rPr>
        <w:tab/>
      </w:r>
      <w:r w:rsidRPr="008F5B16">
        <w:rPr>
          <w:rFonts w:ascii="Tahoma" w:eastAsia="Times New Roman" w:hAnsi="Tahoma" w:cs="Tahoma"/>
          <w:sz w:val="20"/>
          <w:szCs w:val="20"/>
          <w:lang w:eastAsia="cs-CZ"/>
        </w:rPr>
        <w:tab/>
      </w:r>
    </w:p>
    <w:p w14:paraId="228CA633" w14:textId="77777777" w:rsidR="00DC462D" w:rsidRPr="008F5B16" w:rsidRDefault="00DC462D" w:rsidP="00523121">
      <w:pPr>
        <w:tabs>
          <w:tab w:val="left" w:pos="1984"/>
          <w:tab w:val="left" w:pos="2835"/>
          <w:tab w:val="left" w:pos="6520"/>
        </w:tabs>
        <w:spacing w:after="0" w:line="240" w:lineRule="auto"/>
        <w:jc w:val="both"/>
        <w:rPr>
          <w:rFonts w:ascii="Tahoma" w:eastAsia="Times New Roman" w:hAnsi="Tahoma" w:cs="Tahoma"/>
          <w:color w:val="76923C"/>
          <w:sz w:val="20"/>
          <w:szCs w:val="20"/>
          <w:lang w:eastAsia="cs-CZ"/>
        </w:rPr>
      </w:pPr>
    </w:p>
    <w:p w14:paraId="08D0B7C4" w14:textId="77777777" w:rsidR="00DC462D" w:rsidRPr="008F5B16" w:rsidRDefault="00080C8D" w:rsidP="00523121">
      <w:pPr>
        <w:tabs>
          <w:tab w:val="left" w:pos="1984"/>
          <w:tab w:val="left" w:pos="2835"/>
          <w:tab w:val="left" w:pos="6520"/>
        </w:tabs>
        <w:spacing w:after="0" w:line="240" w:lineRule="auto"/>
        <w:jc w:val="both"/>
        <w:rPr>
          <w:rFonts w:ascii="Tahoma" w:eastAsia="Times New Roman" w:hAnsi="Tahoma" w:cs="Tahoma"/>
          <w:b/>
          <w:bCs/>
          <w:sz w:val="20"/>
          <w:szCs w:val="20"/>
          <w:lang w:eastAsia="cs-CZ"/>
        </w:rPr>
      </w:pPr>
      <w:r>
        <w:rPr>
          <w:rFonts w:ascii="Tahoma" w:eastAsia="Times New Roman" w:hAnsi="Tahoma" w:cs="Tahoma"/>
          <w:sz w:val="20"/>
          <w:szCs w:val="20"/>
          <w:lang w:eastAsia="cs-CZ"/>
        </w:rPr>
        <w:t>d</w:t>
      </w:r>
      <w:r w:rsidRPr="008F5B16">
        <w:rPr>
          <w:rFonts w:ascii="Tahoma" w:eastAsia="Times New Roman" w:hAnsi="Tahoma" w:cs="Tahoma"/>
          <w:sz w:val="20"/>
          <w:szCs w:val="20"/>
          <w:lang w:eastAsia="cs-CZ"/>
        </w:rPr>
        <w:t xml:space="preserve">ále </w:t>
      </w:r>
      <w:r w:rsidR="00DC462D" w:rsidRPr="008F5B16">
        <w:rPr>
          <w:rFonts w:ascii="Tahoma" w:eastAsia="Times New Roman" w:hAnsi="Tahoma" w:cs="Tahoma"/>
          <w:sz w:val="20"/>
          <w:szCs w:val="20"/>
          <w:lang w:eastAsia="cs-CZ"/>
        </w:rPr>
        <w:t xml:space="preserve">jen </w:t>
      </w:r>
      <w:r w:rsidR="00DC462D" w:rsidRPr="008F5B16">
        <w:rPr>
          <w:rFonts w:ascii="Tahoma" w:eastAsia="Times New Roman" w:hAnsi="Tahoma" w:cs="Tahoma"/>
          <w:b/>
          <w:sz w:val="20"/>
          <w:szCs w:val="20"/>
          <w:lang w:eastAsia="cs-CZ"/>
        </w:rPr>
        <w:t>„zhotovitel“</w:t>
      </w:r>
    </w:p>
    <w:p w14:paraId="4A268762" w14:textId="77777777" w:rsidR="008F5B16" w:rsidRDefault="008F5B16" w:rsidP="00080C8D">
      <w:pPr>
        <w:spacing w:after="0" w:line="240" w:lineRule="auto"/>
        <w:jc w:val="both"/>
        <w:rPr>
          <w:rFonts w:ascii="Tahoma" w:eastAsia="Times New Roman" w:hAnsi="Tahoma" w:cs="Tahoma"/>
          <w:sz w:val="20"/>
          <w:szCs w:val="20"/>
          <w:lang w:eastAsia="cs-CZ"/>
        </w:rPr>
      </w:pPr>
    </w:p>
    <w:p w14:paraId="4324A8BF" w14:textId="77777777" w:rsidR="00031060" w:rsidRPr="008F5B16" w:rsidRDefault="00031060" w:rsidP="00080C8D">
      <w:pPr>
        <w:spacing w:after="0" w:line="240" w:lineRule="auto"/>
        <w:jc w:val="both"/>
        <w:rPr>
          <w:rFonts w:ascii="Tahoma" w:eastAsia="Times New Roman" w:hAnsi="Tahoma" w:cs="Tahoma"/>
          <w:sz w:val="20"/>
          <w:szCs w:val="20"/>
          <w:lang w:eastAsia="cs-CZ"/>
        </w:rPr>
      </w:pPr>
    </w:p>
    <w:p w14:paraId="706A81AC" w14:textId="77777777" w:rsidR="00031060" w:rsidRDefault="00031060" w:rsidP="00080C8D">
      <w:pPr>
        <w:numPr>
          <w:ilvl w:val="12"/>
          <w:numId w:val="0"/>
        </w:numPr>
        <w:spacing w:after="0" w:line="240" w:lineRule="auto"/>
        <w:jc w:val="center"/>
        <w:rPr>
          <w:rFonts w:ascii="Tahoma" w:hAnsi="Tahoma" w:cs="Tahoma"/>
          <w:b/>
          <w:color w:val="000000"/>
          <w:sz w:val="20"/>
          <w:szCs w:val="20"/>
        </w:rPr>
      </w:pPr>
      <w:r w:rsidRPr="008F5B16">
        <w:rPr>
          <w:rFonts w:ascii="Tahoma" w:hAnsi="Tahoma" w:cs="Tahoma"/>
          <w:b/>
          <w:color w:val="000000"/>
          <w:sz w:val="20"/>
          <w:szCs w:val="20"/>
        </w:rPr>
        <w:t>PREAMBULE</w:t>
      </w:r>
    </w:p>
    <w:p w14:paraId="40FD9EF7" w14:textId="77777777" w:rsidR="00080C8D" w:rsidRPr="008F5B16" w:rsidRDefault="00080C8D" w:rsidP="00080C8D">
      <w:pPr>
        <w:numPr>
          <w:ilvl w:val="12"/>
          <w:numId w:val="0"/>
        </w:numPr>
        <w:spacing w:after="0" w:line="240" w:lineRule="auto"/>
        <w:jc w:val="center"/>
        <w:rPr>
          <w:rFonts w:ascii="Tahoma" w:hAnsi="Tahoma" w:cs="Tahoma"/>
          <w:b/>
          <w:color w:val="000000"/>
          <w:sz w:val="20"/>
          <w:szCs w:val="20"/>
        </w:rPr>
      </w:pPr>
    </w:p>
    <w:p w14:paraId="5CC850C1" w14:textId="31E68B0A" w:rsidR="00031060" w:rsidRDefault="00031060" w:rsidP="00523121">
      <w:pPr>
        <w:pStyle w:val="Zhlav"/>
        <w:jc w:val="both"/>
        <w:rPr>
          <w:rFonts w:ascii="Tahoma" w:hAnsi="Tahoma" w:cs="Tahoma"/>
          <w:sz w:val="20"/>
          <w:szCs w:val="20"/>
        </w:rPr>
      </w:pPr>
      <w:r w:rsidRPr="008F5B16">
        <w:rPr>
          <w:rFonts w:ascii="Tahoma" w:hAnsi="Tahoma" w:cs="Tahoma"/>
          <w:color w:val="000000"/>
          <w:sz w:val="20"/>
          <w:szCs w:val="20"/>
        </w:rPr>
        <w:t>Tato smlouva je uzavírána na základě výsledků zadávacího řízení</w:t>
      </w:r>
      <w:r w:rsidRPr="008F5B16">
        <w:rPr>
          <w:rFonts w:ascii="Tahoma" w:hAnsi="Tahoma" w:cs="Tahoma"/>
          <w:sz w:val="20"/>
          <w:szCs w:val="20"/>
        </w:rPr>
        <w:t xml:space="preserve"> s </w:t>
      </w:r>
      <w:r w:rsidRPr="00D16934">
        <w:rPr>
          <w:rFonts w:ascii="Tahoma" w:hAnsi="Tahoma" w:cs="Tahoma"/>
          <w:color w:val="000000"/>
          <w:sz w:val="20"/>
          <w:szCs w:val="20"/>
        </w:rPr>
        <w:t xml:space="preserve">názvem </w:t>
      </w:r>
      <w:r w:rsidR="008E7E85" w:rsidRPr="00D16934">
        <w:rPr>
          <w:rFonts w:ascii="Tahoma" w:hAnsi="Tahoma" w:cs="Tahoma"/>
          <w:sz w:val="20"/>
          <w:szCs w:val="20"/>
        </w:rPr>
        <w:t>„</w:t>
      </w:r>
      <w:r w:rsidR="00BE073A" w:rsidRPr="00D16934">
        <w:rPr>
          <w:rFonts w:ascii="Tahoma" w:hAnsi="Tahoma" w:cs="Tahoma"/>
          <w:sz w:val="20"/>
          <w:szCs w:val="20"/>
        </w:rPr>
        <w:t>Rudná, parkovací plocha</w:t>
      </w:r>
      <w:r w:rsidR="008B7F0E">
        <w:rPr>
          <w:rFonts w:ascii="Tahoma" w:hAnsi="Tahoma" w:cs="Tahoma"/>
          <w:sz w:val="20"/>
          <w:szCs w:val="20"/>
        </w:rPr>
        <w:t xml:space="preserve"> P+R </w:t>
      </w:r>
      <w:r w:rsidR="00BE073A" w:rsidRPr="00D16934">
        <w:rPr>
          <w:rFonts w:ascii="Tahoma" w:hAnsi="Tahoma" w:cs="Tahoma"/>
          <w:sz w:val="20"/>
          <w:szCs w:val="20"/>
        </w:rPr>
        <w:t>u nádraží</w:t>
      </w:r>
      <w:r w:rsidR="008B7F0E">
        <w:rPr>
          <w:rFonts w:ascii="Tahoma" w:hAnsi="Tahoma" w:cs="Tahoma"/>
          <w:sz w:val="20"/>
          <w:szCs w:val="20"/>
        </w:rPr>
        <w:t xml:space="preserve"> ČD</w:t>
      </w:r>
      <w:r w:rsidR="00B855C2" w:rsidRPr="00D16934">
        <w:rPr>
          <w:rFonts w:ascii="Tahoma" w:hAnsi="Tahoma" w:cs="Tahoma"/>
          <w:sz w:val="20"/>
          <w:szCs w:val="20"/>
        </w:rPr>
        <w:t>“</w:t>
      </w:r>
      <w:r w:rsidR="006F2DC9" w:rsidRPr="00D16934">
        <w:rPr>
          <w:rFonts w:ascii="Tahoma" w:hAnsi="Tahoma" w:cs="Tahoma"/>
          <w:sz w:val="20"/>
          <w:szCs w:val="20"/>
        </w:rPr>
        <w:t>, konaného</w:t>
      </w:r>
      <w:r w:rsidRPr="00D16934">
        <w:rPr>
          <w:rFonts w:ascii="Tahoma" w:hAnsi="Tahoma" w:cs="Tahoma"/>
          <w:sz w:val="20"/>
          <w:szCs w:val="20"/>
        </w:rPr>
        <w:t xml:space="preserve"> </w:t>
      </w:r>
      <w:r w:rsidR="006F2DC9" w:rsidRPr="00D16934">
        <w:rPr>
          <w:rFonts w:ascii="Tahoma" w:hAnsi="Tahoma" w:cs="Tahoma"/>
          <w:sz w:val="20"/>
          <w:szCs w:val="20"/>
        </w:rPr>
        <w:t xml:space="preserve">objednatelem </w:t>
      </w:r>
      <w:r w:rsidRPr="00D16934">
        <w:rPr>
          <w:rFonts w:ascii="Tahoma" w:hAnsi="Tahoma" w:cs="Tahoma"/>
          <w:color w:val="000000"/>
          <w:sz w:val="20"/>
          <w:szCs w:val="20"/>
        </w:rPr>
        <w:t>ve smyslu zákona č. 134/2016 Sb., o z</w:t>
      </w:r>
      <w:r w:rsidRPr="008F5B16">
        <w:rPr>
          <w:rFonts w:ascii="Tahoma" w:hAnsi="Tahoma" w:cs="Tahoma"/>
          <w:color w:val="000000"/>
          <w:sz w:val="20"/>
          <w:szCs w:val="20"/>
        </w:rPr>
        <w:t>adávání veřejných zakázek, v účinném znění (dále též „ZZVZ“)</w:t>
      </w:r>
      <w:r w:rsidR="006F2DC9">
        <w:rPr>
          <w:rFonts w:ascii="Tahoma" w:hAnsi="Tahoma" w:cs="Tahoma"/>
          <w:color w:val="000000"/>
          <w:sz w:val="20"/>
          <w:szCs w:val="20"/>
        </w:rPr>
        <w:t xml:space="preserve">. </w:t>
      </w:r>
      <w:r w:rsidR="006F2DC9">
        <w:rPr>
          <w:rFonts w:ascii="Tahoma" w:hAnsi="Tahoma" w:cs="Tahoma"/>
          <w:sz w:val="20"/>
          <w:szCs w:val="20"/>
        </w:rPr>
        <w:t>Veškeré případné úpravy smlouvy či plnění v průběhu trvání smlouvy budou moci být uskutečněny pouze v souladu s příslušnými ustanoveními ZZVZ</w:t>
      </w:r>
      <w:r w:rsidR="00243031">
        <w:rPr>
          <w:rFonts w:ascii="Tahoma" w:hAnsi="Tahoma" w:cs="Tahoma"/>
          <w:sz w:val="20"/>
          <w:szCs w:val="20"/>
        </w:rPr>
        <w:t xml:space="preserve"> a s </w:t>
      </w:r>
      <w:r w:rsidR="003F406F">
        <w:rPr>
          <w:rFonts w:ascii="Tahoma" w:hAnsi="Tahoma" w:cs="Tahoma"/>
          <w:sz w:val="20"/>
          <w:szCs w:val="20"/>
        </w:rPr>
        <w:t>p</w:t>
      </w:r>
      <w:r w:rsidR="00243031">
        <w:rPr>
          <w:rFonts w:ascii="Tahoma" w:hAnsi="Tahoma" w:cs="Tahoma"/>
          <w:sz w:val="20"/>
          <w:szCs w:val="20"/>
        </w:rPr>
        <w:t xml:space="preserve">ravidly pro poskytnutí dotace, platnými a účinnými ve vztahu k dotačnímu titulu, ze kterého je </w:t>
      </w:r>
      <w:r w:rsidR="00BA381A">
        <w:rPr>
          <w:rFonts w:ascii="Tahoma" w:hAnsi="Tahoma" w:cs="Tahoma"/>
          <w:sz w:val="20"/>
          <w:szCs w:val="20"/>
        </w:rPr>
        <w:t xml:space="preserve">či bude </w:t>
      </w:r>
      <w:r w:rsidR="00243031">
        <w:rPr>
          <w:rFonts w:ascii="Tahoma" w:hAnsi="Tahoma" w:cs="Tahoma"/>
          <w:sz w:val="20"/>
          <w:szCs w:val="20"/>
        </w:rPr>
        <w:t xml:space="preserve">veřejná zakázka </w:t>
      </w:r>
      <w:r w:rsidR="00BA381A">
        <w:rPr>
          <w:rFonts w:ascii="Tahoma" w:hAnsi="Tahoma" w:cs="Tahoma"/>
          <w:sz w:val="20"/>
          <w:szCs w:val="20"/>
        </w:rPr>
        <w:t xml:space="preserve">případně </w:t>
      </w:r>
      <w:r w:rsidR="00243031">
        <w:rPr>
          <w:rFonts w:ascii="Tahoma" w:hAnsi="Tahoma" w:cs="Tahoma"/>
          <w:sz w:val="20"/>
          <w:szCs w:val="20"/>
        </w:rPr>
        <w:t>spolufinancována</w:t>
      </w:r>
      <w:r w:rsidR="006F2DC9">
        <w:rPr>
          <w:rFonts w:ascii="Tahoma" w:hAnsi="Tahoma" w:cs="Tahoma"/>
          <w:sz w:val="20"/>
          <w:szCs w:val="20"/>
        </w:rPr>
        <w:t xml:space="preserve">. </w:t>
      </w:r>
      <w:r w:rsidRPr="008F5B16">
        <w:rPr>
          <w:rFonts w:ascii="Tahoma" w:hAnsi="Tahoma" w:cs="Tahoma"/>
          <w:sz w:val="20"/>
          <w:szCs w:val="20"/>
        </w:rPr>
        <w:t xml:space="preserve"> </w:t>
      </w:r>
    </w:p>
    <w:p w14:paraId="0BCEF2F4" w14:textId="14E145D2" w:rsidR="00031060" w:rsidRDefault="00031060" w:rsidP="00080C8D">
      <w:pPr>
        <w:spacing w:after="0" w:line="240" w:lineRule="auto"/>
        <w:jc w:val="both"/>
        <w:rPr>
          <w:rFonts w:ascii="Tahoma" w:eastAsia="Times New Roman" w:hAnsi="Tahoma" w:cs="Tahoma"/>
          <w:b/>
          <w:bCs/>
          <w:sz w:val="20"/>
          <w:szCs w:val="20"/>
          <w:u w:val="single"/>
          <w:lang w:eastAsia="cs-CZ"/>
        </w:rPr>
      </w:pPr>
    </w:p>
    <w:p w14:paraId="21403F9D" w14:textId="38D537F6" w:rsidR="005F6329" w:rsidRDefault="005F6329" w:rsidP="00080C8D">
      <w:pPr>
        <w:spacing w:after="0" w:line="240" w:lineRule="auto"/>
        <w:jc w:val="both"/>
        <w:rPr>
          <w:rFonts w:ascii="Tahoma" w:eastAsia="Times New Roman" w:hAnsi="Tahoma" w:cs="Tahoma"/>
          <w:b/>
          <w:bCs/>
          <w:sz w:val="20"/>
          <w:szCs w:val="20"/>
          <w:u w:val="single"/>
          <w:lang w:eastAsia="cs-CZ"/>
        </w:rPr>
      </w:pPr>
    </w:p>
    <w:p w14:paraId="66D0AE9C" w14:textId="6EC77321" w:rsidR="005F6329" w:rsidRDefault="005F6329" w:rsidP="00080C8D">
      <w:pPr>
        <w:spacing w:after="0" w:line="240" w:lineRule="auto"/>
        <w:jc w:val="both"/>
        <w:rPr>
          <w:rFonts w:ascii="Tahoma" w:eastAsia="Times New Roman" w:hAnsi="Tahoma" w:cs="Tahoma"/>
          <w:b/>
          <w:bCs/>
          <w:sz w:val="20"/>
          <w:szCs w:val="20"/>
          <w:u w:val="single"/>
          <w:lang w:eastAsia="cs-CZ"/>
        </w:rPr>
      </w:pPr>
    </w:p>
    <w:p w14:paraId="7498BEBB" w14:textId="22DA14FB" w:rsidR="005F6329" w:rsidRDefault="005F6329" w:rsidP="00080C8D">
      <w:pPr>
        <w:spacing w:after="0" w:line="240" w:lineRule="auto"/>
        <w:jc w:val="both"/>
        <w:rPr>
          <w:rFonts w:ascii="Tahoma" w:eastAsia="Times New Roman" w:hAnsi="Tahoma" w:cs="Tahoma"/>
          <w:b/>
          <w:bCs/>
          <w:sz w:val="20"/>
          <w:szCs w:val="20"/>
          <w:u w:val="single"/>
          <w:lang w:eastAsia="cs-CZ"/>
        </w:rPr>
      </w:pPr>
    </w:p>
    <w:p w14:paraId="23639D34" w14:textId="7E743AE5" w:rsidR="005F6329" w:rsidRDefault="005F6329" w:rsidP="00080C8D">
      <w:pPr>
        <w:spacing w:after="0" w:line="240" w:lineRule="auto"/>
        <w:jc w:val="both"/>
        <w:rPr>
          <w:rFonts w:ascii="Tahoma" w:eastAsia="Times New Roman" w:hAnsi="Tahoma" w:cs="Tahoma"/>
          <w:b/>
          <w:bCs/>
          <w:sz w:val="20"/>
          <w:szCs w:val="20"/>
          <w:u w:val="single"/>
          <w:lang w:eastAsia="cs-CZ"/>
        </w:rPr>
      </w:pPr>
    </w:p>
    <w:p w14:paraId="4C046BDC" w14:textId="60AABCBF" w:rsidR="00203198" w:rsidRDefault="00203198" w:rsidP="00080C8D">
      <w:pPr>
        <w:spacing w:after="0" w:line="240" w:lineRule="auto"/>
        <w:jc w:val="both"/>
        <w:rPr>
          <w:rFonts w:ascii="Tahoma" w:eastAsia="Times New Roman" w:hAnsi="Tahoma" w:cs="Tahoma"/>
          <w:b/>
          <w:bCs/>
          <w:sz w:val="20"/>
          <w:szCs w:val="20"/>
          <w:u w:val="single"/>
          <w:lang w:eastAsia="cs-CZ"/>
        </w:rPr>
      </w:pPr>
    </w:p>
    <w:p w14:paraId="1117E5D3" w14:textId="77777777" w:rsidR="00203198" w:rsidRDefault="00203198" w:rsidP="00080C8D">
      <w:pPr>
        <w:spacing w:after="0" w:line="240" w:lineRule="auto"/>
        <w:jc w:val="both"/>
        <w:rPr>
          <w:rFonts w:ascii="Tahoma" w:eastAsia="Times New Roman" w:hAnsi="Tahoma" w:cs="Tahoma"/>
          <w:b/>
          <w:bCs/>
          <w:sz w:val="20"/>
          <w:szCs w:val="20"/>
          <w:u w:val="single"/>
          <w:lang w:eastAsia="cs-CZ"/>
        </w:rPr>
      </w:pPr>
    </w:p>
    <w:p w14:paraId="76373219" w14:textId="3E89E204" w:rsidR="005F6329" w:rsidRDefault="005F6329" w:rsidP="00080C8D">
      <w:pPr>
        <w:spacing w:after="0" w:line="240" w:lineRule="auto"/>
        <w:jc w:val="both"/>
        <w:rPr>
          <w:rFonts w:ascii="Tahoma" w:eastAsia="Times New Roman" w:hAnsi="Tahoma" w:cs="Tahoma"/>
          <w:b/>
          <w:bCs/>
          <w:sz w:val="20"/>
          <w:szCs w:val="20"/>
          <w:u w:val="single"/>
          <w:lang w:eastAsia="cs-CZ"/>
        </w:rPr>
      </w:pPr>
    </w:p>
    <w:p w14:paraId="1D4B3144" w14:textId="77777777" w:rsidR="00C54871" w:rsidRDefault="00DC462D" w:rsidP="00080C8D">
      <w:pPr>
        <w:spacing w:after="0" w:line="240" w:lineRule="auto"/>
        <w:jc w:val="center"/>
        <w:rPr>
          <w:rFonts w:ascii="Tahoma" w:eastAsia="Times New Roman" w:hAnsi="Tahoma" w:cs="Tahoma"/>
          <w:b/>
          <w:bCs/>
          <w:sz w:val="20"/>
          <w:szCs w:val="20"/>
          <w:lang w:eastAsia="cs-CZ"/>
        </w:rPr>
      </w:pPr>
      <w:r w:rsidRPr="001522F6">
        <w:rPr>
          <w:rFonts w:ascii="Tahoma" w:eastAsia="Times New Roman" w:hAnsi="Tahoma" w:cs="Tahoma"/>
          <w:b/>
          <w:bCs/>
          <w:sz w:val="20"/>
          <w:szCs w:val="20"/>
          <w:lang w:eastAsia="cs-CZ"/>
        </w:rPr>
        <w:lastRenderedPageBreak/>
        <w:t xml:space="preserve">II. </w:t>
      </w:r>
    </w:p>
    <w:p w14:paraId="68ADC123" w14:textId="4E75CF1A" w:rsidR="00DC462D" w:rsidRPr="001522F6" w:rsidRDefault="00DC462D" w:rsidP="00080C8D">
      <w:pPr>
        <w:spacing w:after="0" w:line="240" w:lineRule="auto"/>
        <w:jc w:val="center"/>
        <w:rPr>
          <w:rFonts w:ascii="Tahoma" w:eastAsia="Times New Roman" w:hAnsi="Tahoma" w:cs="Tahoma"/>
          <w:b/>
          <w:bCs/>
          <w:sz w:val="20"/>
          <w:szCs w:val="20"/>
          <w:lang w:eastAsia="cs-CZ"/>
        </w:rPr>
      </w:pPr>
      <w:r w:rsidRPr="001522F6">
        <w:rPr>
          <w:rFonts w:ascii="Tahoma" w:eastAsia="Times New Roman" w:hAnsi="Tahoma" w:cs="Tahoma"/>
          <w:b/>
          <w:bCs/>
          <w:sz w:val="20"/>
          <w:szCs w:val="20"/>
          <w:lang w:eastAsia="cs-CZ"/>
        </w:rPr>
        <w:t>Předmět díla</w:t>
      </w:r>
      <w:r w:rsidR="0010052F">
        <w:rPr>
          <w:rFonts w:ascii="Tahoma" w:eastAsia="Times New Roman" w:hAnsi="Tahoma" w:cs="Tahoma"/>
          <w:b/>
          <w:bCs/>
          <w:sz w:val="20"/>
          <w:szCs w:val="20"/>
          <w:lang w:eastAsia="cs-CZ"/>
        </w:rPr>
        <w:t xml:space="preserve"> a </w:t>
      </w:r>
      <w:r w:rsidR="00BB0AD4">
        <w:rPr>
          <w:rFonts w:ascii="Tahoma" w:eastAsia="Times New Roman" w:hAnsi="Tahoma" w:cs="Tahoma"/>
          <w:b/>
          <w:bCs/>
          <w:sz w:val="20"/>
          <w:szCs w:val="20"/>
          <w:lang w:eastAsia="cs-CZ"/>
        </w:rPr>
        <w:t>podklady k jeho provedení</w:t>
      </w:r>
    </w:p>
    <w:p w14:paraId="6CD747D5" w14:textId="77777777" w:rsidR="006F2DC9" w:rsidRPr="008F5B16" w:rsidRDefault="006F2DC9" w:rsidP="00080C8D">
      <w:pPr>
        <w:spacing w:after="0" w:line="240" w:lineRule="auto"/>
        <w:jc w:val="center"/>
        <w:rPr>
          <w:rFonts w:ascii="Tahoma" w:eastAsia="Times New Roman" w:hAnsi="Tahoma" w:cs="Tahoma"/>
          <w:b/>
          <w:bCs/>
          <w:sz w:val="20"/>
          <w:szCs w:val="20"/>
          <w:u w:val="single"/>
          <w:lang w:eastAsia="cs-CZ"/>
        </w:rPr>
      </w:pPr>
    </w:p>
    <w:p w14:paraId="3957D679" w14:textId="30E0A91C" w:rsidR="00133D95" w:rsidRPr="00D300D1" w:rsidRDefault="00BB5591" w:rsidP="00C832A2">
      <w:pPr>
        <w:pStyle w:val="Odstavecseseznamem"/>
        <w:numPr>
          <w:ilvl w:val="1"/>
          <w:numId w:val="2"/>
        </w:numPr>
        <w:ind w:left="567" w:hanging="567"/>
        <w:jc w:val="both"/>
        <w:rPr>
          <w:rFonts w:ascii="Tahoma" w:hAnsi="Tahoma" w:cs="Tahoma"/>
          <w:b/>
          <w:bCs/>
          <w:sz w:val="20"/>
          <w:szCs w:val="20"/>
        </w:rPr>
      </w:pPr>
      <w:r w:rsidRPr="00D300D1">
        <w:rPr>
          <w:rFonts w:ascii="Tahoma" w:hAnsi="Tahoma" w:cs="Tahoma"/>
          <w:b/>
          <w:bCs/>
          <w:sz w:val="20"/>
          <w:szCs w:val="20"/>
        </w:rPr>
        <w:t>Definice díla a závazek jeho provedení</w:t>
      </w:r>
    </w:p>
    <w:p w14:paraId="1869EFDC" w14:textId="77777777" w:rsidR="00133D95" w:rsidRDefault="00133D95" w:rsidP="00133D95">
      <w:pPr>
        <w:pStyle w:val="Odstavecseseznamem"/>
        <w:ind w:left="567"/>
        <w:jc w:val="both"/>
        <w:rPr>
          <w:rFonts w:ascii="Tahoma" w:hAnsi="Tahoma" w:cs="Tahoma"/>
          <w:sz w:val="20"/>
          <w:szCs w:val="20"/>
        </w:rPr>
      </w:pPr>
    </w:p>
    <w:p w14:paraId="06A8159F" w14:textId="552DED88" w:rsidR="004A39EC" w:rsidRDefault="00031060" w:rsidP="00133D95">
      <w:pPr>
        <w:pStyle w:val="Odstavecseseznamem"/>
        <w:ind w:left="567"/>
        <w:jc w:val="both"/>
        <w:rPr>
          <w:rFonts w:ascii="Tahoma" w:hAnsi="Tahoma" w:cs="Tahoma"/>
          <w:sz w:val="20"/>
          <w:szCs w:val="20"/>
        </w:rPr>
      </w:pPr>
      <w:r w:rsidRPr="008F5B16">
        <w:rPr>
          <w:rFonts w:ascii="Tahoma" w:hAnsi="Tahoma" w:cs="Tahoma"/>
          <w:sz w:val="20"/>
          <w:szCs w:val="20"/>
        </w:rPr>
        <w:t xml:space="preserve">Předmětem této smlouvy je závazek zhotovitele provést pro objednatele řádně a včas dílo, </w:t>
      </w:r>
      <w:r w:rsidRPr="009108FE">
        <w:rPr>
          <w:rFonts w:ascii="Tahoma" w:hAnsi="Tahoma" w:cs="Tahoma"/>
          <w:sz w:val="20"/>
          <w:szCs w:val="20"/>
        </w:rPr>
        <w:t>spočívající v</w:t>
      </w:r>
      <w:r w:rsidR="000F600E" w:rsidRPr="009108FE">
        <w:rPr>
          <w:rFonts w:ascii="Tahoma" w:hAnsi="Tahoma" w:cs="Tahoma"/>
          <w:sz w:val="20"/>
          <w:szCs w:val="20"/>
        </w:rPr>
        <w:t xml:space="preserve"> provedení stavebních a souvisejících prací na stavbě </w:t>
      </w:r>
      <w:r w:rsidR="009108FE">
        <w:rPr>
          <w:rFonts w:ascii="Tahoma" w:hAnsi="Tahoma" w:cs="Tahoma"/>
          <w:sz w:val="20"/>
          <w:szCs w:val="20"/>
        </w:rPr>
        <w:t xml:space="preserve">Rudná, parkovací </w:t>
      </w:r>
      <w:r w:rsidR="001C7B3D">
        <w:rPr>
          <w:rFonts w:ascii="Tahoma" w:hAnsi="Tahoma" w:cs="Tahoma"/>
          <w:sz w:val="20"/>
          <w:szCs w:val="20"/>
        </w:rPr>
        <w:t>plocha u nádraží, v místě vlakové stanice Rudná u Prahy</w:t>
      </w:r>
      <w:r w:rsidR="00541A88">
        <w:rPr>
          <w:rFonts w:ascii="Tahoma" w:hAnsi="Tahoma" w:cs="Tahoma"/>
          <w:sz w:val="20"/>
          <w:szCs w:val="20"/>
        </w:rPr>
        <w:t xml:space="preserve">, k. ú.: Dušníky u Rudné (743313) </w:t>
      </w:r>
      <w:r w:rsidR="004A39EC">
        <w:rPr>
          <w:rFonts w:ascii="Tahoma" w:hAnsi="Tahoma" w:cs="Tahoma"/>
          <w:sz w:val="20"/>
          <w:szCs w:val="20"/>
        </w:rPr>
        <w:t>(dále též „stavba“ a „dílo“). Dílo</w:t>
      </w:r>
      <w:r w:rsidR="004A39EC" w:rsidRPr="005D1324">
        <w:rPr>
          <w:rFonts w:ascii="Tahoma" w:hAnsi="Tahoma" w:cs="Tahoma"/>
          <w:sz w:val="20"/>
          <w:szCs w:val="20"/>
        </w:rPr>
        <w:t xml:space="preserve"> je technicky definováno zpracovanou projektovou dokumentací</w:t>
      </w:r>
      <w:r w:rsidR="004A39EC">
        <w:rPr>
          <w:rFonts w:ascii="Tahoma" w:hAnsi="Tahoma" w:cs="Tahoma"/>
          <w:sz w:val="20"/>
          <w:szCs w:val="20"/>
        </w:rPr>
        <w:t xml:space="preserve"> a souvisejícími dokumenty (viz. níže).</w:t>
      </w:r>
      <w:r w:rsidR="004A39EC" w:rsidRPr="005D1324">
        <w:rPr>
          <w:rFonts w:ascii="Tahoma" w:hAnsi="Tahoma" w:cs="Tahoma"/>
          <w:sz w:val="20"/>
          <w:szCs w:val="20"/>
        </w:rPr>
        <w:t xml:space="preserve"> </w:t>
      </w:r>
      <w:r w:rsidR="0010052F">
        <w:rPr>
          <w:rFonts w:ascii="Tahoma" w:hAnsi="Tahoma" w:cs="Tahoma"/>
          <w:sz w:val="20"/>
          <w:szCs w:val="20"/>
        </w:rPr>
        <w:t xml:space="preserve">Zhotovením díla se rozumí úplné, funkční a bezvadné provedení všech prací, konstrukcí a dodávek, vč. dodávek potřebných materiálů a zařízení nezbytných pro řádné dokončení díla, dále provedení všech činností souvisejících s dodávkou stavebních prací, technologií a konstrukcí, jejichž provedení je pro řádné dokončení díla nezbytné. </w:t>
      </w:r>
    </w:p>
    <w:p w14:paraId="0AAA97A1" w14:textId="77777777" w:rsidR="002C7DAF" w:rsidRDefault="002C7DAF" w:rsidP="002C7DAF">
      <w:pPr>
        <w:pStyle w:val="Odstavecseseznamem"/>
        <w:ind w:left="567"/>
        <w:jc w:val="both"/>
        <w:rPr>
          <w:rFonts w:ascii="Tahoma" w:hAnsi="Tahoma" w:cs="Tahoma"/>
          <w:sz w:val="20"/>
          <w:szCs w:val="20"/>
        </w:rPr>
      </w:pPr>
    </w:p>
    <w:p w14:paraId="30E99CFE" w14:textId="14B0E3AB" w:rsidR="00133D95" w:rsidRPr="00D300D1" w:rsidRDefault="00133D95" w:rsidP="00C832A2">
      <w:pPr>
        <w:pStyle w:val="Odstavecseseznamem"/>
        <w:numPr>
          <w:ilvl w:val="1"/>
          <w:numId w:val="2"/>
        </w:numPr>
        <w:ind w:left="567" w:hanging="567"/>
        <w:jc w:val="both"/>
        <w:rPr>
          <w:rFonts w:ascii="Tahoma" w:hAnsi="Tahoma" w:cs="Tahoma"/>
          <w:b/>
          <w:bCs/>
          <w:sz w:val="20"/>
          <w:szCs w:val="20"/>
        </w:rPr>
      </w:pPr>
      <w:r w:rsidRPr="00D300D1">
        <w:rPr>
          <w:rFonts w:ascii="Tahoma" w:hAnsi="Tahoma" w:cs="Tahoma"/>
          <w:b/>
          <w:bCs/>
          <w:sz w:val="20"/>
          <w:szCs w:val="20"/>
        </w:rPr>
        <w:t>Závazek zaplacení dohodnuté ceny</w:t>
      </w:r>
    </w:p>
    <w:p w14:paraId="4C0F48CC" w14:textId="77777777" w:rsidR="00133D95" w:rsidRDefault="00133D95" w:rsidP="00133D95">
      <w:pPr>
        <w:pStyle w:val="Odstavecseseznamem"/>
        <w:ind w:left="567"/>
        <w:jc w:val="both"/>
        <w:rPr>
          <w:rFonts w:ascii="Tahoma" w:hAnsi="Tahoma" w:cs="Tahoma"/>
          <w:sz w:val="20"/>
          <w:szCs w:val="20"/>
        </w:rPr>
      </w:pPr>
    </w:p>
    <w:p w14:paraId="19EBBAB4" w14:textId="0D38833C" w:rsidR="00031060" w:rsidRPr="008F5B16" w:rsidRDefault="00365DA0" w:rsidP="00133D95">
      <w:pPr>
        <w:pStyle w:val="Odstavecseseznamem"/>
        <w:ind w:left="567"/>
        <w:jc w:val="both"/>
        <w:rPr>
          <w:rFonts w:ascii="Tahoma" w:hAnsi="Tahoma" w:cs="Tahoma"/>
          <w:sz w:val="20"/>
          <w:szCs w:val="20"/>
        </w:rPr>
      </w:pPr>
      <w:r>
        <w:rPr>
          <w:rFonts w:ascii="Tahoma" w:hAnsi="Tahoma" w:cs="Tahoma"/>
          <w:sz w:val="20"/>
          <w:szCs w:val="20"/>
        </w:rPr>
        <w:t xml:space="preserve">Předmětem smlouvy je </w:t>
      </w:r>
      <w:r w:rsidR="00031060" w:rsidRPr="008F5B16">
        <w:rPr>
          <w:rFonts w:ascii="Tahoma" w:hAnsi="Tahoma" w:cs="Tahoma"/>
          <w:sz w:val="20"/>
          <w:szCs w:val="20"/>
        </w:rPr>
        <w:t>dále závazek objednatele zaplatit za řádně a včas provedené dílo dohodnutou cenu</w:t>
      </w:r>
      <w:r w:rsidR="006F2DC9">
        <w:rPr>
          <w:rFonts w:ascii="Tahoma" w:hAnsi="Tahoma" w:cs="Tahoma"/>
          <w:sz w:val="20"/>
          <w:szCs w:val="20"/>
        </w:rPr>
        <w:t>, vše</w:t>
      </w:r>
      <w:r w:rsidR="00031060" w:rsidRPr="008F5B16">
        <w:rPr>
          <w:rFonts w:ascii="Tahoma" w:hAnsi="Tahoma" w:cs="Tahoma"/>
          <w:sz w:val="20"/>
          <w:szCs w:val="20"/>
        </w:rPr>
        <w:t xml:space="preserve"> dle podmínek této smlouvy.</w:t>
      </w:r>
    </w:p>
    <w:p w14:paraId="03665CD7" w14:textId="5DF8D7F7" w:rsidR="00031060" w:rsidRDefault="00031060" w:rsidP="007F1483">
      <w:pPr>
        <w:pStyle w:val="Odstavecseseznamem"/>
        <w:ind w:left="567" w:hanging="567"/>
        <w:rPr>
          <w:rFonts w:ascii="Tahoma" w:hAnsi="Tahoma" w:cs="Tahoma"/>
          <w:sz w:val="20"/>
          <w:szCs w:val="20"/>
        </w:rPr>
      </w:pPr>
    </w:p>
    <w:p w14:paraId="50911416" w14:textId="68E02903" w:rsidR="00642FF6" w:rsidRPr="00D300D1" w:rsidRDefault="00642FF6" w:rsidP="00C832A2">
      <w:pPr>
        <w:numPr>
          <w:ilvl w:val="1"/>
          <w:numId w:val="3"/>
        </w:numPr>
        <w:spacing w:after="0" w:line="240" w:lineRule="auto"/>
        <w:ind w:left="567" w:hanging="567"/>
        <w:jc w:val="both"/>
        <w:rPr>
          <w:rFonts w:ascii="Tahoma" w:eastAsia="Times New Roman" w:hAnsi="Tahoma" w:cs="Tahoma"/>
          <w:b/>
          <w:bCs/>
          <w:sz w:val="20"/>
          <w:szCs w:val="20"/>
          <w:lang w:eastAsia="cs-CZ"/>
        </w:rPr>
      </w:pPr>
      <w:r w:rsidRPr="00D300D1">
        <w:rPr>
          <w:rFonts w:ascii="Tahoma" w:eastAsia="Times New Roman" w:hAnsi="Tahoma" w:cs="Tahoma"/>
          <w:b/>
          <w:bCs/>
          <w:sz w:val="20"/>
          <w:szCs w:val="20"/>
          <w:lang w:eastAsia="cs-CZ"/>
        </w:rPr>
        <w:t>Závazné dokumenty</w:t>
      </w:r>
    </w:p>
    <w:p w14:paraId="1D8B7532" w14:textId="77777777" w:rsidR="00642FF6" w:rsidRDefault="00642FF6" w:rsidP="00642FF6">
      <w:pPr>
        <w:spacing w:after="0" w:line="240" w:lineRule="auto"/>
        <w:ind w:left="567"/>
        <w:jc w:val="both"/>
        <w:rPr>
          <w:rFonts w:ascii="Tahoma" w:eastAsia="Times New Roman" w:hAnsi="Tahoma" w:cs="Tahoma"/>
          <w:sz w:val="20"/>
          <w:szCs w:val="20"/>
          <w:lang w:eastAsia="cs-CZ"/>
        </w:rPr>
      </w:pPr>
    </w:p>
    <w:p w14:paraId="09046898" w14:textId="513BACA2" w:rsidR="006F2DC9" w:rsidRDefault="004854B6" w:rsidP="004854B6">
      <w:pPr>
        <w:spacing w:after="0" w:line="240" w:lineRule="auto"/>
        <w:ind w:left="1418" w:hanging="851"/>
        <w:jc w:val="both"/>
        <w:rPr>
          <w:rFonts w:ascii="Tahoma" w:eastAsia="Times New Roman" w:hAnsi="Tahoma" w:cs="Tahoma"/>
          <w:sz w:val="20"/>
          <w:szCs w:val="20"/>
          <w:lang w:eastAsia="cs-CZ"/>
        </w:rPr>
      </w:pPr>
      <w:r>
        <w:rPr>
          <w:rFonts w:ascii="Tahoma" w:eastAsia="Times New Roman" w:hAnsi="Tahoma" w:cs="Tahoma"/>
          <w:sz w:val="20"/>
          <w:szCs w:val="20"/>
          <w:lang w:eastAsia="cs-CZ"/>
        </w:rPr>
        <w:t>2.3.1</w:t>
      </w:r>
      <w:r>
        <w:rPr>
          <w:rFonts w:ascii="Tahoma" w:eastAsia="Times New Roman" w:hAnsi="Tahoma" w:cs="Tahoma"/>
          <w:sz w:val="20"/>
          <w:szCs w:val="20"/>
          <w:lang w:eastAsia="cs-CZ"/>
        </w:rPr>
        <w:tab/>
      </w:r>
      <w:r w:rsidR="00884F62">
        <w:rPr>
          <w:rFonts w:ascii="Tahoma" w:eastAsia="Times New Roman" w:hAnsi="Tahoma" w:cs="Tahoma"/>
          <w:sz w:val="20"/>
          <w:szCs w:val="20"/>
          <w:lang w:eastAsia="cs-CZ"/>
        </w:rPr>
        <w:t xml:space="preserve">Podoba, rozsah a podmínky plnění dle této smlouvy, způsob </w:t>
      </w:r>
      <w:r w:rsidR="00031060" w:rsidRPr="008F5B16">
        <w:rPr>
          <w:rFonts w:ascii="Tahoma" w:eastAsia="Times New Roman" w:hAnsi="Tahoma" w:cs="Tahoma"/>
          <w:sz w:val="20"/>
          <w:szCs w:val="20"/>
          <w:lang w:eastAsia="cs-CZ"/>
        </w:rPr>
        <w:t>provádění</w:t>
      </w:r>
      <w:r w:rsidR="006F2DC9">
        <w:rPr>
          <w:rFonts w:ascii="Tahoma" w:eastAsia="Times New Roman" w:hAnsi="Tahoma" w:cs="Tahoma"/>
          <w:sz w:val="20"/>
          <w:szCs w:val="20"/>
          <w:lang w:eastAsia="cs-CZ"/>
        </w:rPr>
        <w:t xml:space="preserve"> stavebních prací</w:t>
      </w:r>
      <w:r w:rsidR="00884F62">
        <w:rPr>
          <w:rFonts w:ascii="Tahoma" w:eastAsia="Times New Roman" w:hAnsi="Tahoma" w:cs="Tahoma"/>
          <w:sz w:val="20"/>
          <w:szCs w:val="20"/>
          <w:lang w:eastAsia="cs-CZ"/>
        </w:rPr>
        <w:t xml:space="preserve"> </w:t>
      </w:r>
      <w:r w:rsidR="006F2DC9">
        <w:rPr>
          <w:rFonts w:ascii="Tahoma" w:eastAsia="Times New Roman" w:hAnsi="Tahoma" w:cs="Tahoma"/>
          <w:sz w:val="20"/>
          <w:szCs w:val="20"/>
          <w:lang w:eastAsia="cs-CZ"/>
        </w:rPr>
        <w:t xml:space="preserve">a další podmínky realizace díla </w:t>
      </w:r>
      <w:r w:rsidR="00031060" w:rsidRPr="008F5B16">
        <w:rPr>
          <w:rFonts w:ascii="Tahoma" w:eastAsia="Times New Roman" w:hAnsi="Tahoma" w:cs="Tahoma"/>
          <w:sz w:val="20"/>
          <w:szCs w:val="20"/>
          <w:lang w:eastAsia="cs-CZ"/>
        </w:rPr>
        <w:t>j</w:t>
      </w:r>
      <w:r w:rsidR="006F2DC9">
        <w:rPr>
          <w:rFonts w:ascii="Tahoma" w:eastAsia="Times New Roman" w:hAnsi="Tahoma" w:cs="Tahoma"/>
          <w:sz w:val="20"/>
          <w:szCs w:val="20"/>
          <w:lang w:eastAsia="cs-CZ"/>
        </w:rPr>
        <w:t>sou definovány touto smlouvou, a dále</w:t>
      </w:r>
      <w:r w:rsidR="007F1483">
        <w:rPr>
          <w:rFonts w:ascii="Tahoma" w:eastAsia="Times New Roman" w:hAnsi="Tahoma" w:cs="Tahoma"/>
          <w:sz w:val="20"/>
          <w:szCs w:val="20"/>
          <w:lang w:eastAsia="cs-CZ"/>
        </w:rPr>
        <w:t xml:space="preserve"> jejími přílohami, které tvoří nedílnou součást této smlouvy</w:t>
      </w:r>
      <w:r w:rsidR="006F2DC9">
        <w:rPr>
          <w:rFonts w:ascii="Tahoma" w:eastAsia="Times New Roman" w:hAnsi="Tahoma" w:cs="Tahoma"/>
          <w:sz w:val="20"/>
          <w:szCs w:val="20"/>
          <w:lang w:eastAsia="cs-CZ"/>
        </w:rPr>
        <w:t>:</w:t>
      </w:r>
    </w:p>
    <w:p w14:paraId="092D4373" w14:textId="77777777" w:rsidR="006F2DC9" w:rsidRDefault="006F2DC9" w:rsidP="006F2DC9">
      <w:pPr>
        <w:spacing w:after="0" w:line="240" w:lineRule="auto"/>
        <w:ind w:left="567"/>
        <w:jc w:val="both"/>
        <w:rPr>
          <w:rFonts w:ascii="Tahoma" w:eastAsia="Times New Roman" w:hAnsi="Tahoma" w:cs="Tahoma"/>
          <w:sz w:val="20"/>
          <w:szCs w:val="20"/>
          <w:lang w:eastAsia="cs-CZ"/>
        </w:rPr>
      </w:pPr>
    </w:p>
    <w:p w14:paraId="7BF88814" w14:textId="7AF65044" w:rsidR="00631B5B" w:rsidRPr="00E77D5D" w:rsidRDefault="00031060" w:rsidP="00C832A2">
      <w:pPr>
        <w:numPr>
          <w:ilvl w:val="0"/>
          <w:numId w:val="4"/>
        </w:numPr>
        <w:spacing w:after="0" w:line="240" w:lineRule="auto"/>
        <w:ind w:left="1843" w:hanging="425"/>
        <w:jc w:val="both"/>
        <w:rPr>
          <w:rFonts w:ascii="Tahoma" w:eastAsia="Times New Roman" w:hAnsi="Tahoma" w:cs="Tahoma"/>
          <w:sz w:val="20"/>
          <w:szCs w:val="20"/>
          <w:lang w:eastAsia="cs-CZ"/>
        </w:rPr>
      </w:pPr>
      <w:r w:rsidRPr="00E77D5D">
        <w:rPr>
          <w:rFonts w:ascii="Tahoma" w:eastAsia="Times New Roman" w:hAnsi="Tahoma" w:cs="Tahoma"/>
          <w:sz w:val="20"/>
          <w:szCs w:val="20"/>
          <w:lang w:eastAsia="cs-CZ"/>
        </w:rPr>
        <w:t xml:space="preserve">odsouhlasenou </w:t>
      </w:r>
      <w:r w:rsidR="009D7735" w:rsidRPr="00E77D5D">
        <w:rPr>
          <w:rFonts w:ascii="Tahoma" w:eastAsia="Times New Roman" w:hAnsi="Tahoma" w:cs="Tahoma"/>
          <w:sz w:val="20"/>
          <w:szCs w:val="20"/>
          <w:lang w:eastAsia="cs-CZ"/>
        </w:rPr>
        <w:t xml:space="preserve">projektovou </w:t>
      </w:r>
      <w:r w:rsidR="00AE5F78" w:rsidRPr="00E77D5D">
        <w:rPr>
          <w:rFonts w:ascii="Tahoma" w:eastAsia="Times New Roman" w:hAnsi="Tahoma" w:cs="Tahoma"/>
          <w:sz w:val="20"/>
          <w:szCs w:val="20"/>
          <w:lang w:eastAsia="cs-CZ"/>
        </w:rPr>
        <w:t xml:space="preserve">dokumentací </w:t>
      </w:r>
      <w:r w:rsidR="00EF382E" w:rsidRPr="00E77D5D">
        <w:rPr>
          <w:rFonts w:ascii="Tahoma" w:eastAsia="Times New Roman" w:hAnsi="Tahoma" w:cs="Tahoma"/>
          <w:sz w:val="20"/>
          <w:szCs w:val="20"/>
          <w:lang w:eastAsia="cs-CZ"/>
        </w:rPr>
        <w:t xml:space="preserve">s názvem </w:t>
      </w:r>
      <w:r w:rsidR="00262E40" w:rsidRPr="00E77D5D">
        <w:rPr>
          <w:rFonts w:ascii="Tahoma" w:eastAsia="Times New Roman" w:hAnsi="Tahoma" w:cs="Tahoma"/>
          <w:sz w:val="20"/>
          <w:szCs w:val="20"/>
          <w:lang w:eastAsia="cs-CZ"/>
        </w:rPr>
        <w:t>projektu „</w:t>
      </w:r>
      <w:r w:rsidR="00A824B7" w:rsidRPr="00E77D5D">
        <w:rPr>
          <w:rFonts w:ascii="Tahoma" w:eastAsia="Times New Roman" w:hAnsi="Tahoma" w:cs="Tahoma"/>
          <w:sz w:val="20"/>
          <w:szCs w:val="20"/>
          <w:lang w:eastAsia="cs-CZ"/>
        </w:rPr>
        <w:t>Rudná, parkovací plocha u nádraží</w:t>
      </w:r>
      <w:r w:rsidR="00262E40" w:rsidRPr="00E77D5D">
        <w:rPr>
          <w:rFonts w:ascii="Tahoma" w:eastAsia="Times New Roman" w:hAnsi="Tahoma" w:cs="Tahoma"/>
          <w:sz w:val="20"/>
          <w:szCs w:val="20"/>
          <w:lang w:eastAsia="cs-CZ"/>
        </w:rPr>
        <w:t xml:space="preserve">“, </w:t>
      </w:r>
      <w:r w:rsidR="00631B5B" w:rsidRPr="00E77D5D">
        <w:rPr>
          <w:rFonts w:ascii="Tahoma" w:hAnsi="Tahoma" w:cs="Tahoma"/>
          <w:sz w:val="20"/>
          <w:szCs w:val="20"/>
        </w:rPr>
        <w:t xml:space="preserve">zpracované společností </w:t>
      </w:r>
      <w:r w:rsidR="00E77D5D" w:rsidRPr="00E77D5D">
        <w:rPr>
          <w:rFonts w:ascii="Tahoma" w:hAnsi="Tahoma" w:cs="Tahoma"/>
          <w:sz w:val="20"/>
          <w:szCs w:val="20"/>
        </w:rPr>
        <w:t>NOZA, s.r.o., Huťská 229, 272 01 Kladno, IČ: 247 67 417</w:t>
      </w:r>
      <w:r w:rsidR="00631B5B" w:rsidRPr="00E77D5D">
        <w:rPr>
          <w:rFonts w:ascii="Tahoma" w:hAnsi="Tahoma" w:cs="Tahoma"/>
          <w:sz w:val="20"/>
          <w:szCs w:val="20"/>
        </w:rPr>
        <w:t xml:space="preserve"> (dále též </w:t>
      </w:r>
      <w:r w:rsidR="00631B5B" w:rsidRPr="00E77D5D">
        <w:rPr>
          <w:rFonts w:ascii="Tahoma" w:hAnsi="Tahoma" w:cs="Tahoma"/>
          <w:color w:val="000000"/>
          <w:sz w:val="20"/>
          <w:szCs w:val="20"/>
        </w:rPr>
        <w:t>„Projektová dokumentace“)</w:t>
      </w:r>
    </w:p>
    <w:p w14:paraId="1D5B1324" w14:textId="77777777" w:rsidR="005805FD" w:rsidRPr="00631B5B" w:rsidRDefault="005805FD" w:rsidP="005805FD">
      <w:pPr>
        <w:spacing w:after="0" w:line="240" w:lineRule="auto"/>
        <w:ind w:left="1843"/>
        <w:jc w:val="both"/>
        <w:rPr>
          <w:rFonts w:ascii="Tahoma" w:eastAsia="Times New Roman" w:hAnsi="Tahoma" w:cs="Tahoma"/>
          <w:sz w:val="20"/>
          <w:szCs w:val="20"/>
          <w:lang w:eastAsia="cs-CZ"/>
        </w:rPr>
      </w:pPr>
    </w:p>
    <w:p w14:paraId="68DD5937" w14:textId="49FA0818" w:rsidR="00631B5B" w:rsidRPr="005805FD" w:rsidRDefault="00631B5B" w:rsidP="00C832A2">
      <w:pPr>
        <w:numPr>
          <w:ilvl w:val="0"/>
          <w:numId w:val="4"/>
        </w:numPr>
        <w:spacing w:after="0" w:line="240" w:lineRule="auto"/>
        <w:ind w:left="1843" w:hanging="425"/>
        <w:jc w:val="both"/>
        <w:rPr>
          <w:rFonts w:ascii="Tahoma" w:eastAsia="Times New Roman" w:hAnsi="Tahoma" w:cs="Tahoma"/>
          <w:sz w:val="20"/>
          <w:szCs w:val="20"/>
          <w:lang w:eastAsia="cs-CZ"/>
        </w:rPr>
      </w:pPr>
      <w:r>
        <w:rPr>
          <w:rFonts w:ascii="Tahoma" w:hAnsi="Tahoma" w:cs="Tahoma"/>
          <w:color w:val="000000"/>
          <w:sz w:val="20"/>
          <w:szCs w:val="20"/>
        </w:rPr>
        <w:t>oceněným Výkazem výměr</w:t>
      </w:r>
    </w:p>
    <w:p w14:paraId="18156D84" w14:textId="77777777" w:rsidR="005805FD" w:rsidRPr="00631B5B" w:rsidRDefault="005805FD" w:rsidP="005805FD">
      <w:pPr>
        <w:spacing w:after="0" w:line="240" w:lineRule="auto"/>
        <w:jc w:val="both"/>
        <w:rPr>
          <w:rFonts w:ascii="Tahoma" w:eastAsia="Times New Roman" w:hAnsi="Tahoma" w:cs="Tahoma"/>
          <w:sz w:val="20"/>
          <w:szCs w:val="20"/>
          <w:lang w:eastAsia="cs-CZ"/>
        </w:rPr>
      </w:pPr>
    </w:p>
    <w:p w14:paraId="4CE2F0F3" w14:textId="642E22BF" w:rsidR="00C556CF" w:rsidRDefault="00C556CF" w:rsidP="00C832A2">
      <w:pPr>
        <w:numPr>
          <w:ilvl w:val="0"/>
          <w:numId w:val="4"/>
        </w:numPr>
        <w:spacing w:after="0" w:line="240" w:lineRule="auto"/>
        <w:ind w:left="1843" w:hanging="425"/>
        <w:jc w:val="both"/>
        <w:rPr>
          <w:rFonts w:ascii="Tahoma" w:eastAsia="Times New Roman" w:hAnsi="Tahoma" w:cs="Tahoma"/>
          <w:sz w:val="20"/>
          <w:szCs w:val="20"/>
          <w:lang w:eastAsia="cs-CZ"/>
        </w:rPr>
      </w:pPr>
      <w:r w:rsidRPr="00C556CF">
        <w:rPr>
          <w:rFonts w:ascii="Tahoma" w:eastAsia="Times New Roman" w:hAnsi="Tahoma" w:cs="Tahoma"/>
          <w:sz w:val="20"/>
          <w:szCs w:val="20"/>
          <w:lang w:eastAsia="cs-CZ"/>
        </w:rPr>
        <w:t xml:space="preserve">závaznými stanovisky </w:t>
      </w:r>
      <w:r w:rsidR="000C2652">
        <w:rPr>
          <w:rFonts w:ascii="Tahoma" w:eastAsia="Times New Roman" w:hAnsi="Tahoma" w:cs="Tahoma"/>
          <w:sz w:val="20"/>
          <w:szCs w:val="20"/>
          <w:lang w:eastAsia="cs-CZ"/>
        </w:rPr>
        <w:t xml:space="preserve">a rozhodnutími </w:t>
      </w:r>
      <w:r w:rsidRPr="00C556CF">
        <w:rPr>
          <w:rFonts w:ascii="Tahoma" w:eastAsia="Times New Roman" w:hAnsi="Tahoma" w:cs="Tahoma"/>
          <w:sz w:val="20"/>
          <w:szCs w:val="20"/>
          <w:lang w:eastAsia="cs-CZ"/>
        </w:rPr>
        <w:t>dotčených orgánů státní správy</w:t>
      </w:r>
      <w:r w:rsidR="00F161DF">
        <w:rPr>
          <w:rFonts w:ascii="Tahoma" w:eastAsia="Times New Roman" w:hAnsi="Tahoma" w:cs="Tahoma"/>
          <w:sz w:val="20"/>
          <w:szCs w:val="20"/>
          <w:lang w:eastAsia="cs-CZ"/>
        </w:rPr>
        <w:t xml:space="preserve">, vč. </w:t>
      </w:r>
      <w:r w:rsidR="00193944">
        <w:rPr>
          <w:rFonts w:ascii="Tahoma" w:eastAsia="Times New Roman" w:hAnsi="Tahoma" w:cs="Tahoma"/>
          <w:sz w:val="20"/>
          <w:szCs w:val="20"/>
          <w:lang w:eastAsia="cs-CZ"/>
        </w:rPr>
        <w:t>společného územního a stavebního povolení</w:t>
      </w:r>
      <w:r w:rsidR="00203198">
        <w:rPr>
          <w:rFonts w:ascii="Tahoma" w:eastAsia="Times New Roman" w:hAnsi="Tahoma" w:cs="Tahoma"/>
          <w:sz w:val="20"/>
          <w:szCs w:val="20"/>
          <w:lang w:eastAsia="cs-CZ"/>
        </w:rPr>
        <w:t>, č.j.: MUCE 80324</w:t>
      </w:r>
      <w:r w:rsidR="001B1C3F">
        <w:rPr>
          <w:rFonts w:ascii="Tahoma" w:eastAsia="Times New Roman" w:hAnsi="Tahoma" w:cs="Tahoma"/>
          <w:sz w:val="20"/>
          <w:szCs w:val="20"/>
          <w:lang w:eastAsia="cs-CZ"/>
        </w:rPr>
        <w:t xml:space="preserve">/2019 OSU </w:t>
      </w:r>
    </w:p>
    <w:p w14:paraId="40E3EEB9" w14:textId="77777777" w:rsidR="005805FD" w:rsidRDefault="005805FD" w:rsidP="005805FD">
      <w:pPr>
        <w:spacing w:after="0" w:line="240" w:lineRule="auto"/>
        <w:jc w:val="both"/>
        <w:rPr>
          <w:rFonts w:ascii="Tahoma" w:eastAsia="Times New Roman" w:hAnsi="Tahoma" w:cs="Tahoma"/>
          <w:sz w:val="20"/>
          <w:szCs w:val="20"/>
          <w:lang w:eastAsia="cs-CZ"/>
        </w:rPr>
      </w:pPr>
    </w:p>
    <w:p w14:paraId="73CA121F" w14:textId="5772F82A" w:rsidR="00716B4B" w:rsidRDefault="00716B4B" w:rsidP="00C832A2">
      <w:pPr>
        <w:numPr>
          <w:ilvl w:val="0"/>
          <w:numId w:val="4"/>
        </w:numPr>
        <w:spacing w:after="0" w:line="240" w:lineRule="auto"/>
        <w:ind w:left="1843" w:hanging="425"/>
        <w:jc w:val="both"/>
        <w:rPr>
          <w:rFonts w:ascii="Tahoma" w:eastAsia="Times New Roman" w:hAnsi="Tahoma" w:cs="Tahoma"/>
          <w:sz w:val="20"/>
          <w:szCs w:val="20"/>
          <w:lang w:eastAsia="cs-CZ"/>
        </w:rPr>
      </w:pPr>
      <w:r>
        <w:rPr>
          <w:rFonts w:ascii="Tahoma" w:eastAsia="Times New Roman" w:hAnsi="Tahoma" w:cs="Tahoma"/>
          <w:sz w:val="20"/>
          <w:szCs w:val="20"/>
          <w:lang w:eastAsia="cs-CZ"/>
        </w:rPr>
        <w:t>závazný</w:t>
      </w:r>
      <w:r w:rsidR="008312A1">
        <w:rPr>
          <w:rFonts w:ascii="Tahoma" w:eastAsia="Times New Roman" w:hAnsi="Tahoma" w:cs="Tahoma"/>
          <w:sz w:val="20"/>
          <w:szCs w:val="20"/>
          <w:lang w:eastAsia="cs-CZ"/>
        </w:rPr>
        <w:t>m</w:t>
      </w:r>
      <w:r>
        <w:rPr>
          <w:rFonts w:ascii="Tahoma" w:eastAsia="Times New Roman" w:hAnsi="Tahoma" w:cs="Tahoma"/>
          <w:sz w:val="20"/>
          <w:szCs w:val="20"/>
          <w:lang w:eastAsia="cs-CZ"/>
        </w:rPr>
        <w:t xml:space="preserve"> Harmonogram</w:t>
      </w:r>
      <w:r w:rsidR="008312A1">
        <w:rPr>
          <w:rFonts w:ascii="Tahoma" w:eastAsia="Times New Roman" w:hAnsi="Tahoma" w:cs="Tahoma"/>
          <w:sz w:val="20"/>
          <w:szCs w:val="20"/>
          <w:lang w:eastAsia="cs-CZ"/>
        </w:rPr>
        <w:t>em</w:t>
      </w:r>
      <w:r>
        <w:rPr>
          <w:rFonts w:ascii="Tahoma" w:eastAsia="Times New Roman" w:hAnsi="Tahoma" w:cs="Tahoma"/>
          <w:sz w:val="20"/>
          <w:szCs w:val="20"/>
          <w:lang w:eastAsia="cs-CZ"/>
        </w:rPr>
        <w:t xml:space="preserve"> prací</w:t>
      </w:r>
    </w:p>
    <w:p w14:paraId="2A2627AC" w14:textId="77777777" w:rsidR="00716B4B" w:rsidRDefault="00716B4B" w:rsidP="00716B4B">
      <w:pPr>
        <w:pStyle w:val="Odstavecseseznamem"/>
        <w:rPr>
          <w:rFonts w:ascii="Tahoma" w:hAnsi="Tahoma" w:cs="Tahoma"/>
          <w:sz w:val="20"/>
          <w:szCs w:val="20"/>
        </w:rPr>
      </w:pPr>
    </w:p>
    <w:p w14:paraId="75C82FFA" w14:textId="767EA698" w:rsidR="001D42C2" w:rsidRDefault="00C556CF" w:rsidP="00C832A2">
      <w:pPr>
        <w:numPr>
          <w:ilvl w:val="0"/>
          <w:numId w:val="4"/>
        </w:numPr>
        <w:spacing w:after="0" w:line="240" w:lineRule="auto"/>
        <w:ind w:left="1843" w:hanging="425"/>
        <w:jc w:val="both"/>
        <w:rPr>
          <w:rFonts w:ascii="Tahoma" w:eastAsia="Times New Roman" w:hAnsi="Tahoma" w:cs="Tahoma"/>
          <w:sz w:val="20"/>
          <w:szCs w:val="20"/>
          <w:lang w:eastAsia="cs-CZ"/>
        </w:rPr>
      </w:pPr>
      <w:r>
        <w:rPr>
          <w:rFonts w:ascii="Tahoma" w:eastAsia="Times New Roman" w:hAnsi="Tahoma" w:cs="Tahoma"/>
          <w:sz w:val="20"/>
          <w:szCs w:val="20"/>
          <w:lang w:eastAsia="cs-CZ"/>
        </w:rPr>
        <w:t>dalšími podklady a dokumenty, které byly součástí zadávacích podmínek zadávacího řízení, na jehož základě byl</w:t>
      </w:r>
      <w:r w:rsidR="00F52D7A">
        <w:rPr>
          <w:rFonts w:ascii="Tahoma" w:eastAsia="Times New Roman" w:hAnsi="Tahoma" w:cs="Tahoma"/>
          <w:sz w:val="20"/>
          <w:szCs w:val="20"/>
          <w:lang w:eastAsia="cs-CZ"/>
        </w:rPr>
        <w:t>a tato smlouva podepsána (dále též „Zadávací řízení“)</w:t>
      </w:r>
      <w:r w:rsidR="00B411B4">
        <w:rPr>
          <w:rFonts w:ascii="Tahoma" w:eastAsia="Times New Roman" w:hAnsi="Tahoma" w:cs="Tahoma"/>
          <w:sz w:val="20"/>
          <w:szCs w:val="20"/>
          <w:lang w:eastAsia="cs-CZ"/>
        </w:rPr>
        <w:t>.</w:t>
      </w:r>
    </w:p>
    <w:p w14:paraId="4EE465D3" w14:textId="3DA9350C" w:rsidR="001D42C2" w:rsidRDefault="001D42C2" w:rsidP="001D42C2">
      <w:pPr>
        <w:spacing w:after="0" w:line="240" w:lineRule="auto"/>
        <w:jc w:val="both"/>
        <w:rPr>
          <w:rFonts w:ascii="Tahoma" w:eastAsia="Times New Roman" w:hAnsi="Tahoma" w:cs="Tahoma"/>
          <w:sz w:val="20"/>
          <w:szCs w:val="20"/>
          <w:lang w:eastAsia="cs-CZ"/>
        </w:rPr>
      </w:pPr>
    </w:p>
    <w:p w14:paraId="20AE4B05" w14:textId="4D497CEC" w:rsidR="00AC3BDF" w:rsidRDefault="00672F6E" w:rsidP="0095039F">
      <w:pPr>
        <w:spacing w:after="0" w:line="240" w:lineRule="auto"/>
        <w:ind w:left="1407" w:hanging="840"/>
        <w:jc w:val="both"/>
        <w:rPr>
          <w:rFonts w:ascii="Tahoma" w:eastAsia="Times New Roman" w:hAnsi="Tahoma" w:cs="Tahoma"/>
          <w:sz w:val="20"/>
          <w:szCs w:val="20"/>
          <w:lang w:eastAsia="cs-CZ"/>
        </w:rPr>
      </w:pPr>
      <w:r>
        <w:rPr>
          <w:rFonts w:ascii="Tahoma" w:eastAsia="Times New Roman" w:hAnsi="Tahoma" w:cs="Tahoma"/>
          <w:sz w:val="20"/>
          <w:szCs w:val="20"/>
          <w:lang w:eastAsia="cs-CZ"/>
        </w:rPr>
        <w:t>2.3.2</w:t>
      </w:r>
      <w:r>
        <w:rPr>
          <w:rFonts w:ascii="Tahoma" w:eastAsia="Times New Roman" w:hAnsi="Tahoma" w:cs="Tahoma"/>
          <w:sz w:val="20"/>
          <w:szCs w:val="20"/>
          <w:lang w:eastAsia="cs-CZ"/>
        </w:rPr>
        <w:tab/>
        <w:t>Uvedené dokumenty a podklady</w:t>
      </w:r>
      <w:r w:rsidR="00FC2354">
        <w:rPr>
          <w:rFonts w:ascii="Tahoma" w:eastAsia="Times New Roman" w:hAnsi="Tahoma" w:cs="Tahoma"/>
          <w:sz w:val="20"/>
          <w:szCs w:val="20"/>
          <w:lang w:eastAsia="cs-CZ"/>
        </w:rPr>
        <w:t xml:space="preserve"> jako celek, stejně jako jednotlivé podmínky </w:t>
      </w:r>
      <w:r w:rsidR="00266C6B">
        <w:rPr>
          <w:rFonts w:ascii="Tahoma" w:eastAsia="Times New Roman" w:hAnsi="Tahoma" w:cs="Tahoma"/>
          <w:sz w:val="20"/>
          <w:szCs w:val="20"/>
          <w:lang w:eastAsia="cs-CZ"/>
        </w:rPr>
        <w:t xml:space="preserve">a požadavky v nich uvedené, </w:t>
      </w:r>
      <w:r>
        <w:rPr>
          <w:rFonts w:ascii="Tahoma" w:eastAsia="Times New Roman" w:hAnsi="Tahoma" w:cs="Tahoma"/>
          <w:sz w:val="20"/>
          <w:szCs w:val="20"/>
          <w:lang w:eastAsia="cs-CZ"/>
        </w:rPr>
        <w:t xml:space="preserve">jsou </w:t>
      </w:r>
      <w:r w:rsidR="00266C6B">
        <w:rPr>
          <w:rFonts w:ascii="Tahoma" w:eastAsia="Times New Roman" w:hAnsi="Tahoma" w:cs="Tahoma"/>
          <w:sz w:val="20"/>
          <w:szCs w:val="20"/>
          <w:lang w:eastAsia="cs-CZ"/>
        </w:rPr>
        <w:t xml:space="preserve">závazné a předepsané podmínky nezaměnitelné. </w:t>
      </w:r>
      <w:r w:rsidR="00771E36">
        <w:rPr>
          <w:rFonts w:ascii="Tahoma" w:eastAsia="Times New Roman" w:hAnsi="Tahoma" w:cs="Tahoma"/>
          <w:sz w:val="20"/>
          <w:szCs w:val="20"/>
          <w:lang w:eastAsia="cs-CZ"/>
        </w:rPr>
        <w:t xml:space="preserve">Případné změny oproti těmto dokumentům či podmínkám musí být </w:t>
      </w:r>
      <w:r w:rsidR="00B3368E">
        <w:rPr>
          <w:rFonts w:ascii="Tahoma" w:eastAsia="Times New Roman" w:hAnsi="Tahoma" w:cs="Tahoma"/>
          <w:sz w:val="20"/>
          <w:szCs w:val="20"/>
          <w:lang w:eastAsia="cs-CZ"/>
        </w:rPr>
        <w:t>uskutečněny v souladu se ZZVZ</w:t>
      </w:r>
      <w:r w:rsidR="008708F6">
        <w:rPr>
          <w:rFonts w:ascii="Tahoma" w:eastAsia="Times New Roman" w:hAnsi="Tahoma" w:cs="Tahoma"/>
          <w:sz w:val="20"/>
          <w:szCs w:val="20"/>
          <w:lang w:eastAsia="cs-CZ"/>
        </w:rPr>
        <w:t xml:space="preserve"> a touto smlouvou</w:t>
      </w:r>
      <w:r w:rsidR="00B3368E">
        <w:rPr>
          <w:rFonts w:ascii="Tahoma" w:eastAsia="Times New Roman" w:hAnsi="Tahoma" w:cs="Tahoma"/>
          <w:sz w:val="20"/>
          <w:szCs w:val="20"/>
          <w:lang w:eastAsia="cs-CZ"/>
        </w:rPr>
        <w:t xml:space="preserve">, </w:t>
      </w:r>
      <w:r w:rsidR="008708F6">
        <w:rPr>
          <w:rFonts w:ascii="Tahoma" w:eastAsia="Times New Roman" w:hAnsi="Tahoma" w:cs="Tahoma"/>
          <w:sz w:val="20"/>
          <w:szCs w:val="20"/>
          <w:lang w:eastAsia="cs-CZ"/>
        </w:rPr>
        <w:t xml:space="preserve">a v případě spolufinancování </w:t>
      </w:r>
      <w:r w:rsidR="008708F6" w:rsidRPr="000C6728">
        <w:rPr>
          <w:rFonts w:ascii="Tahoma" w:eastAsia="Times New Roman" w:hAnsi="Tahoma" w:cs="Tahoma"/>
          <w:sz w:val="20"/>
          <w:szCs w:val="20"/>
          <w:lang w:eastAsia="cs-CZ"/>
        </w:rPr>
        <w:t xml:space="preserve">dle </w:t>
      </w:r>
      <w:r w:rsidR="008708F6" w:rsidRPr="00E722EA">
        <w:rPr>
          <w:rFonts w:ascii="Tahoma" w:eastAsia="Times New Roman" w:hAnsi="Tahoma" w:cs="Tahoma"/>
          <w:sz w:val="20"/>
          <w:szCs w:val="20"/>
          <w:lang w:eastAsia="cs-CZ"/>
        </w:rPr>
        <w:t xml:space="preserve">čl. </w:t>
      </w:r>
      <w:r w:rsidR="006D2E84" w:rsidRPr="000C6728">
        <w:rPr>
          <w:rFonts w:ascii="Tahoma" w:eastAsia="Times New Roman" w:hAnsi="Tahoma" w:cs="Tahoma"/>
          <w:sz w:val="20"/>
          <w:szCs w:val="20"/>
          <w:lang w:eastAsia="cs-CZ"/>
        </w:rPr>
        <w:t>2.7</w:t>
      </w:r>
      <w:r w:rsidR="006D2E84">
        <w:rPr>
          <w:rFonts w:ascii="Tahoma" w:eastAsia="Times New Roman" w:hAnsi="Tahoma" w:cs="Tahoma"/>
          <w:sz w:val="20"/>
          <w:szCs w:val="20"/>
          <w:lang w:eastAsia="cs-CZ"/>
        </w:rPr>
        <w:t xml:space="preserve"> </w:t>
      </w:r>
      <w:r w:rsidR="00AC3BDF">
        <w:rPr>
          <w:rFonts w:ascii="Tahoma" w:eastAsia="Times New Roman" w:hAnsi="Tahoma" w:cs="Tahoma"/>
          <w:sz w:val="20"/>
          <w:szCs w:val="20"/>
          <w:lang w:eastAsia="cs-CZ"/>
        </w:rPr>
        <w:t xml:space="preserve">též s </w:t>
      </w:r>
      <w:r w:rsidR="008708F6">
        <w:rPr>
          <w:rFonts w:ascii="Tahoma" w:eastAsia="Times New Roman" w:hAnsi="Tahoma" w:cs="Tahoma"/>
          <w:sz w:val="20"/>
          <w:szCs w:val="20"/>
          <w:lang w:eastAsia="cs-CZ"/>
        </w:rPr>
        <w:t>příslušnými pravidly pro poskytnutí dotace</w:t>
      </w:r>
      <w:r w:rsidR="00AC3BDF">
        <w:rPr>
          <w:rFonts w:ascii="Tahoma" w:eastAsia="Times New Roman" w:hAnsi="Tahoma" w:cs="Tahoma"/>
          <w:sz w:val="20"/>
          <w:szCs w:val="20"/>
          <w:lang w:eastAsia="cs-CZ"/>
        </w:rPr>
        <w:t xml:space="preserve">. </w:t>
      </w:r>
    </w:p>
    <w:p w14:paraId="39B1F401" w14:textId="77777777" w:rsidR="00AC3BDF" w:rsidRDefault="00AC3BDF" w:rsidP="0095039F">
      <w:pPr>
        <w:spacing w:after="0" w:line="240" w:lineRule="auto"/>
        <w:ind w:left="1407" w:hanging="840"/>
        <w:jc w:val="both"/>
        <w:rPr>
          <w:rFonts w:ascii="Tahoma" w:eastAsia="Times New Roman" w:hAnsi="Tahoma" w:cs="Tahoma"/>
          <w:sz w:val="20"/>
          <w:szCs w:val="20"/>
          <w:lang w:eastAsia="cs-CZ"/>
        </w:rPr>
      </w:pPr>
    </w:p>
    <w:p w14:paraId="3576E229" w14:textId="395FDFAE" w:rsidR="00A10AB4" w:rsidRDefault="00AC3BDF" w:rsidP="00AC3BDF">
      <w:pPr>
        <w:spacing w:after="0" w:line="240" w:lineRule="auto"/>
        <w:ind w:left="1407" w:hanging="840"/>
        <w:jc w:val="both"/>
        <w:rPr>
          <w:rFonts w:ascii="Tahoma" w:eastAsia="Times New Roman" w:hAnsi="Tahoma" w:cs="Tahoma"/>
          <w:sz w:val="20"/>
          <w:szCs w:val="20"/>
          <w:lang w:eastAsia="cs-CZ"/>
        </w:rPr>
      </w:pPr>
      <w:r>
        <w:rPr>
          <w:rFonts w:ascii="Tahoma" w:eastAsia="Times New Roman" w:hAnsi="Tahoma" w:cs="Tahoma"/>
          <w:sz w:val="20"/>
          <w:szCs w:val="20"/>
          <w:lang w:eastAsia="cs-CZ"/>
        </w:rPr>
        <w:t>2.3.3</w:t>
      </w:r>
      <w:r>
        <w:rPr>
          <w:rFonts w:ascii="Tahoma" w:eastAsia="Times New Roman" w:hAnsi="Tahoma" w:cs="Tahoma"/>
          <w:sz w:val="20"/>
          <w:szCs w:val="20"/>
          <w:lang w:eastAsia="cs-CZ"/>
        </w:rPr>
        <w:tab/>
        <w:t xml:space="preserve">Zhotovitel </w:t>
      </w:r>
      <w:r w:rsidR="009D538A">
        <w:rPr>
          <w:rFonts w:ascii="Tahoma" w:eastAsia="Times New Roman" w:hAnsi="Tahoma" w:cs="Tahoma"/>
          <w:sz w:val="20"/>
          <w:szCs w:val="20"/>
          <w:lang w:eastAsia="cs-CZ"/>
        </w:rPr>
        <w:t xml:space="preserve">podpisem této smlouvy prohlašuje, že </w:t>
      </w:r>
      <w:r w:rsidR="00A10AB4" w:rsidRPr="000F4D85">
        <w:rPr>
          <w:rFonts w:ascii="Tahoma" w:eastAsia="Times New Roman" w:hAnsi="Tahoma" w:cs="Tahoma"/>
          <w:sz w:val="20"/>
          <w:szCs w:val="20"/>
          <w:lang w:eastAsia="cs-CZ"/>
        </w:rPr>
        <w:t>se plně seznámil s rozsahem a povahou díla, s</w:t>
      </w:r>
      <w:r w:rsidR="009D538A">
        <w:rPr>
          <w:rFonts w:ascii="Tahoma" w:eastAsia="Times New Roman" w:hAnsi="Tahoma" w:cs="Tahoma"/>
          <w:sz w:val="20"/>
          <w:szCs w:val="20"/>
          <w:lang w:eastAsia="cs-CZ"/>
        </w:rPr>
        <w:t xml:space="preserve">e všemi dokumenty, které byly </w:t>
      </w:r>
      <w:r w:rsidR="00F30976">
        <w:rPr>
          <w:rFonts w:ascii="Tahoma" w:eastAsia="Times New Roman" w:hAnsi="Tahoma" w:cs="Tahoma"/>
          <w:sz w:val="20"/>
          <w:szCs w:val="20"/>
          <w:lang w:eastAsia="cs-CZ"/>
        </w:rPr>
        <w:t>předloženy v Zadávacím řízení</w:t>
      </w:r>
      <w:r w:rsidR="00A10AB4" w:rsidRPr="000F4D85">
        <w:rPr>
          <w:rFonts w:ascii="Tahoma" w:eastAsia="Times New Roman" w:hAnsi="Tahoma" w:cs="Tahoma"/>
          <w:sz w:val="20"/>
          <w:szCs w:val="20"/>
          <w:lang w:eastAsia="cs-CZ"/>
        </w:rPr>
        <w:t xml:space="preserve">, </w:t>
      </w:r>
      <w:r w:rsidR="00A10AB4" w:rsidRPr="001522F6">
        <w:rPr>
          <w:rFonts w:ascii="Tahoma" w:eastAsia="Times New Roman" w:hAnsi="Tahoma" w:cs="Tahoma"/>
          <w:sz w:val="20"/>
          <w:szCs w:val="20"/>
          <w:lang w:eastAsia="cs-CZ"/>
        </w:rPr>
        <w:t>a s místem provádění díla</w:t>
      </w:r>
      <w:r w:rsidR="00A73FAC">
        <w:rPr>
          <w:rFonts w:ascii="Tahoma" w:eastAsia="Times New Roman" w:hAnsi="Tahoma" w:cs="Tahoma"/>
          <w:sz w:val="20"/>
          <w:szCs w:val="20"/>
          <w:lang w:eastAsia="cs-CZ"/>
        </w:rPr>
        <w:t xml:space="preserve">. </w:t>
      </w:r>
      <w:r w:rsidR="00A10AB4" w:rsidRPr="001522F6">
        <w:rPr>
          <w:rFonts w:ascii="Tahoma" w:eastAsia="Times New Roman" w:hAnsi="Tahoma" w:cs="Tahoma"/>
          <w:sz w:val="20"/>
          <w:szCs w:val="20"/>
          <w:lang w:eastAsia="cs-CZ"/>
        </w:rPr>
        <w:t xml:space="preserve">Zhotovitel dále prohlašuje, že </w:t>
      </w:r>
      <w:r w:rsidR="00157FC8">
        <w:rPr>
          <w:rFonts w:ascii="Tahoma" w:eastAsia="Times New Roman" w:hAnsi="Tahoma" w:cs="Tahoma"/>
          <w:sz w:val="20"/>
          <w:szCs w:val="20"/>
          <w:lang w:eastAsia="cs-CZ"/>
        </w:rPr>
        <w:t xml:space="preserve">disponuje kapacitami a odbornými znalostmi, potřebnými k řádnému plnění této smlouvy. </w:t>
      </w:r>
    </w:p>
    <w:p w14:paraId="73061EC5" w14:textId="77777777" w:rsidR="003A193B" w:rsidRDefault="003A193B" w:rsidP="0020460A">
      <w:pPr>
        <w:spacing w:after="0" w:line="240" w:lineRule="auto"/>
        <w:ind w:left="1483"/>
        <w:jc w:val="both"/>
        <w:rPr>
          <w:rFonts w:ascii="Tahoma" w:hAnsi="Tahoma" w:cs="Tahoma"/>
          <w:sz w:val="20"/>
          <w:szCs w:val="20"/>
        </w:rPr>
      </w:pPr>
    </w:p>
    <w:p w14:paraId="0A8B06AD" w14:textId="0A8207EB" w:rsidR="00642FF6" w:rsidRPr="00066A73" w:rsidRDefault="00642FF6" w:rsidP="00C832A2">
      <w:pPr>
        <w:pStyle w:val="Odstavecseseznamem"/>
        <w:numPr>
          <w:ilvl w:val="1"/>
          <w:numId w:val="3"/>
        </w:numPr>
        <w:ind w:left="567" w:hanging="567"/>
        <w:jc w:val="both"/>
        <w:rPr>
          <w:rFonts w:ascii="Tahoma" w:hAnsi="Tahoma" w:cs="Tahoma"/>
          <w:b/>
          <w:bCs/>
          <w:sz w:val="20"/>
          <w:szCs w:val="20"/>
        </w:rPr>
      </w:pPr>
      <w:r w:rsidRPr="00066A73">
        <w:rPr>
          <w:rFonts w:ascii="Tahoma" w:hAnsi="Tahoma" w:cs="Tahoma"/>
          <w:b/>
          <w:bCs/>
          <w:sz w:val="20"/>
          <w:szCs w:val="20"/>
        </w:rPr>
        <w:t>Harmonogram prací</w:t>
      </w:r>
    </w:p>
    <w:p w14:paraId="1791222C" w14:textId="77777777" w:rsidR="00642FF6" w:rsidRPr="00066A73" w:rsidRDefault="00642FF6" w:rsidP="0020460A">
      <w:pPr>
        <w:pStyle w:val="Odstavecseseznamem"/>
        <w:ind w:left="567"/>
        <w:jc w:val="both"/>
        <w:rPr>
          <w:rFonts w:ascii="Tahoma" w:hAnsi="Tahoma" w:cs="Tahoma"/>
          <w:sz w:val="20"/>
          <w:szCs w:val="20"/>
        </w:rPr>
      </w:pPr>
    </w:p>
    <w:p w14:paraId="6CDDE781" w14:textId="2E4563CE" w:rsidR="00A313D3" w:rsidRPr="00066A73" w:rsidRDefault="00642FF6" w:rsidP="0020460A">
      <w:pPr>
        <w:pStyle w:val="Odstavecseseznamem"/>
        <w:ind w:left="1416" w:hanging="849"/>
        <w:jc w:val="both"/>
        <w:rPr>
          <w:rFonts w:ascii="Tahoma" w:hAnsi="Tahoma" w:cs="Tahoma"/>
          <w:sz w:val="20"/>
          <w:szCs w:val="20"/>
        </w:rPr>
      </w:pPr>
      <w:r w:rsidRPr="00066A73">
        <w:rPr>
          <w:rFonts w:ascii="Tahoma" w:hAnsi="Tahoma" w:cs="Tahoma"/>
          <w:sz w:val="20"/>
          <w:szCs w:val="20"/>
        </w:rPr>
        <w:t>2.</w:t>
      </w:r>
      <w:r w:rsidR="008312A1">
        <w:rPr>
          <w:rFonts w:ascii="Tahoma" w:hAnsi="Tahoma" w:cs="Tahoma"/>
          <w:sz w:val="20"/>
          <w:szCs w:val="20"/>
        </w:rPr>
        <w:t>4</w:t>
      </w:r>
      <w:r w:rsidRPr="00066A73">
        <w:rPr>
          <w:rFonts w:ascii="Tahoma" w:hAnsi="Tahoma" w:cs="Tahoma"/>
          <w:sz w:val="20"/>
          <w:szCs w:val="20"/>
        </w:rPr>
        <w:t>.1</w:t>
      </w:r>
      <w:r w:rsidRPr="00066A73">
        <w:rPr>
          <w:rFonts w:ascii="Tahoma" w:hAnsi="Tahoma" w:cs="Tahoma"/>
          <w:sz w:val="20"/>
          <w:szCs w:val="20"/>
        </w:rPr>
        <w:tab/>
      </w:r>
      <w:r w:rsidR="00EB7850" w:rsidRPr="00066A73">
        <w:rPr>
          <w:rFonts w:ascii="Tahoma" w:hAnsi="Tahoma" w:cs="Tahoma"/>
          <w:sz w:val="20"/>
          <w:szCs w:val="20"/>
        </w:rPr>
        <w:t xml:space="preserve">Harmonogram prací je definován jako závazný ve vztahu k jednotlivým stavebním činnostem i konečnému termínu </w:t>
      </w:r>
      <w:r w:rsidR="00A313D3" w:rsidRPr="00066A73">
        <w:rPr>
          <w:rFonts w:ascii="Tahoma" w:hAnsi="Tahoma" w:cs="Tahoma"/>
          <w:sz w:val="20"/>
          <w:szCs w:val="20"/>
        </w:rPr>
        <w:t xml:space="preserve">předání díla bez vad a nedodělků. </w:t>
      </w:r>
      <w:r w:rsidR="004D3212" w:rsidRPr="00066A73">
        <w:rPr>
          <w:rFonts w:ascii="Tahoma" w:hAnsi="Tahoma" w:cs="Tahoma"/>
          <w:sz w:val="20"/>
          <w:szCs w:val="20"/>
        </w:rPr>
        <w:t xml:space="preserve">Prodloužení termínů zde uvedených je možné pouze na základě výjimek, stanovených touto smlouvou. </w:t>
      </w:r>
    </w:p>
    <w:p w14:paraId="29E29D5A" w14:textId="77777777" w:rsidR="00A313D3" w:rsidRPr="001B0D74" w:rsidRDefault="00A313D3" w:rsidP="0020460A">
      <w:pPr>
        <w:pStyle w:val="Odstavecseseznamem"/>
        <w:ind w:left="1416" w:hanging="849"/>
        <w:jc w:val="both"/>
        <w:rPr>
          <w:rFonts w:ascii="Tahoma" w:hAnsi="Tahoma" w:cs="Tahoma"/>
          <w:sz w:val="20"/>
          <w:szCs w:val="20"/>
          <w:highlight w:val="cyan"/>
        </w:rPr>
      </w:pPr>
    </w:p>
    <w:p w14:paraId="13B01F2F" w14:textId="624F1880" w:rsidR="00E8322E" w:rsidRPr="00066A73" w:rsidRDefault="00A313D3" w:rsidP="0020460A">
      <w:pPr>
        <w:pStyle w:val="Odstavecseseznamem"/>
        <w:ind w:left="1416" w:hanging="849"/>
        <w:jc w:val="both"/>
        <w:rPr>
          <w:rFonts w:ascii="Tahoma" w:hAnsi="Tahoma" w:cs="Tahoma"/>
          <w:sz w:val="20"/>
          <w:szCs w:val="20"/>
        </w:rPr>
      </w:pPr>
      <w:r w:rsidRPr="00066A73">
        <w:rPr>
          <w:rFonts w:ascii="Tahoma" w:hAnsi="Tahoma" w:cs="Tahoma"/>
          <w:sz w:val="20"/>
          <w:szCs w:val="20"/>
        </w:rPr>
        <w:t>2.</w:t>
      </w:r>
      <w:r w:rsidR="008312A1">
        <w:rPr>
          <w:rFonts w:ascii="Tahoma" w:hAnsi="Tahoma" w:cs="Tahoma"/>
          <w:sz w:val="20"/>
          <w:szCs w:val="20"/>
        </w:rPr>
        <w:t>4</w:t>
      </w:r>
      <w:r w:rsidRPr="00066A73">
        <w:rPr>
          <w:rFonts w:ascii="Tahoma" w:hAnsi="Tahoma" w:cs="Tahoma"/>
          <w:sz w:val="20"/>
          <w:szCs w:val="20"/>
        </w:rPr>
        <w:t>.2</w:t>
      </w:r>
      <w:r w:rsidRPr="00066A73">
        <w:rPr>
          <w:rFonts w:ascii="Tahoma" w:hAnsi="Tahoma" w:cs="Tahoma"/>
          <w:sz w:val="20"/>
          <w:szCs w:val="20"/>
        </w:rPr>
        <w:tab/>
      </w:r>
      <w:r w:rsidR="004D3212" w:rsidRPr="00066A73">
        <w:rPr>
          <w:rFonts w:ascii="Tahoma" w:hAnsi="Tahoma" w:cs="Tahoma"/>
          <w:sz w:val="20"/>
          <w:szCs w:val="20"/>
        </w:rPr>
        <w:t xml:space="preserve">Zhotovitel bere na vědomí, že </w:t>
      </w:r>
      <w:r w:rsidR="004749A7" w:rsidRPr="00066A73">
        <w:rPr>
          <w:rFonts w:ascii="Tahoma" w:hAnsi="Tahoma" w:cs="Tahoma"/>
          <w:sz w:val="20"/>
          <w:szCs w:val="20"/>
        </w:rPr>
        <w:t xml:space="preserve">v případě opoždění oproti konečnému termínu předání díla bez vad a nedodělků </w:t>
      </w:r>
      <w:r w:rsidR="00711F41">
        <w:rPr>
          <w:rFonts w:ascii="Tahoma" w:hAnsi="Tahoma" w:cs="Tahoma"/>
          <w:sz w:val="20"/>
          <w:szCs w:val="20"/>
        </w:rPr>
        <w:t xml:space="preserve">může na straně </w:t>
      </w:r>
      <w:r w:rsidR="00D721A6" w:rsidRPr="00066A73">
        <w:rPr>
          <w:rFonts w:ascii="Tahoma" w:hAnsi="Tahoma" w:cs="Tahoma"/>
          <w:sz w:val="20"/>
          <w:szCs w:val="20"/>
        </w:rPr>
        <w:t xml:space="preserve">objednatele </w:t>
      </w:r>
      <w:r w:rsidR="00711F41">
        <w:rPr>
          <w:rFonts w:ascii="Tahoma" w:hAnsi="Tahoma" w:cs="Tahoma"/>
          <w:sz w:val="20"/>
          <w:szCs w:val="20"/>
        </w:rPr>
        <w:t xml:space="preserve">vzniknout </w:t>
      </w:r>
      <w:r w:rsidR="00D721A6" w:rsidRPr="00066A73">
        <w:rPr>
          <w:rFonts w:ascii="Tahoma" w:hAnsi="Tahoma" w:cs="Tahoma"/>
          <w:sz w:val="20"/>
          <w:szCs w:val="20"/>
        </w:rPr>
        <w:t xml:space="preserve">škoda v podobě nemožnosti případného uplatnění částí ceny díla v rámci spolufinancování </w:t>
      </w:r>
      <w:r w:rsidR="00E8322E" w:rsidRPr="00066A73">
        <w:rPr>
          <w:rFonts w:ascii="Tahoma" w:hAnsi="Tahoma" w:cs="Tahoma"/>
          <w:sz w:val="20"/>
          <w:szCs w:val="20"/>
        </w:rPr>
        <w:t xml:space="preserve">díla ve smyslu čl. </w:t>
      </w:r>
      <w:r w:rsidR="00B44FEE" w:rsidRPr="00066A73">
        <w:rPr>
          <w:rFonts w:ascii="Tahoma" w:hAnsi="Tahoma" w:cs="Tahoma"/>
          <w:sz w:val="20"/>
          <w:szCs w:val="20"/>
        </w:rPr>
        <w:t>2.7</w:t>
      </w:r>
      <w:r w:rsidR="00E8322E" w:rsidRPr="00066A73">
        <w:rPr>
          <w:rFonts w:ascii="Tahoma" w:hAnsi="Tahoma" w:cs="Tahoma"/>
          <w:sz w:val="20"/>
          <w:szCs w:val="20"/>
        </w:rPr>
        <w:t xml:space="preserve"> smlouvy</w:t>
      </w:r>
      <w:r w:rsidR="00483A6A" w:rsidRPr="00066A73">
        <w:rPr>
          <w:rFonts w:ascii="Tahoma" w:hAnsi="Tahoma" w:cs="Tahoma"/>
          <w:sz w:val="20"/>
          <w:szCs w:val="20"/>
        </w:rPr>
        <w:t xml:space="preserve">. </w:t>
      </w:r>
      <w:r w:rsidR="00BF0590" w:rsidRPr="00066A73">
        <w:rPr>
          <w:rFonts w:ascii="Tahoma" w:hAnsi="Tahoma" w:cs="Tahoma"/>
          <w:sz w:val="20"/>
          <w:szCs w:val="20"/>
        </w:rPr>
        <w:t xml:space="preserve">Bude-li toto opoždění způsobeno porušením právní povinnosti na straně zhotovitele, je objednatel oprávněn tuto škodu na zhotoviteli vymáhat. </w:t>
      </w:r>
      <w:r w:rsidR="00483A6A" w:rsidRPr="00066A73">
        <w:rPr>
          <w:rFonts w:ascii="Tahoma" w:hAnsi="Tahoma" w:cs="Tahoma"/>
          <w:sz w:val="20"/>
          <w:szCs w:val="20"/>
        </w:rPr>
        <w:t xml:space="preserve"> </w:t>
      </w:r>
    </w:p>
    <w:p w14:paraId="0036C729" w14:textId="77777777" w:rsidR="00E8322E" w:rsidRPr="001B0D74" w:rsidRDefault="00E8322E" w:rsidP="0020460A">
      <w:pPr>
        <w:pStyle w:val="Odstavecseseznamem"/>
        <w:ind w:left="1416" w:hanging="849"/>
        <w:jc w:val="both"/>
        <w:rPr>
          <w:rFonts w:ascii="Tahoma" w:hAnsi="Tahoma" w:cs="Tahoma"/>
          <w:sz w:val="20"/>
          <w:szCs w:val="20"/>
          <w:highlight w:val="cyan"/>
        </w:rPr>
      </w:pPr>
    </w:p>
    <w:p w14:paraId="24EE1FA8" w14:textId="1BDCF379" w:rsidR="00B44FEE" w:rsidRPr="00777FE0" w:rsidRDefault="00B44FEE" w:rsidP="00642FF6">
      <w:pPr>
        <w:pStyle w:val="Odstavecseseznamem"/>
        <w:ind w:left="1416" w:hanging="849"/>
        <w:jc w:val="both"/>
        <w:rPr>
          <w:rFonts w:ascii="Tahoma" w:hAnsi="Tahoma" w:cs="Tahoma"/>
          <w:sz w:val="20"/>
          <w:szCs w:val="20"/>
        </w:rPr>
      </w:pPr>
      <w:r w:rsidRPr="00777FE0">
        <w:rPr>
          <w:rFonts w:ascii="Tahoma" w:hAnsi="Tahoma" w:cs="Tahoma"/>
          <w:sz w:val="20"/>
          <w:szCs w:val="20"/>
        </w:rPr>
        <w:t>2.</w:t>
      </w:r>
      <w:r w:rsidR="00645AD7">
        <w:rPr>
          <w:rFonts w:ascii="Tahoma" w:hAnsi="Tahoma" w:cs="Tahoma"/>
          <w:sz w:val="20"/>
          <w:szCs w:val="20"/>
        </w:rPr>
        <w:t>4</w:t>
      </w:r>
      <w:r w:rsidRPr="00777FE0">
        <w:rPr>
          <w:rFonts w:ascii="Tahoma" w:hAnsi="Tahoma" w:cs="Tahoma"/>
          <w:sz w:val="20"/>
          <w:szCs w:val="20"/>
        </w:rPr>
        <w:t>.</w:t>
      </w:r>
      <w:r w:rsidR="00645AD7">
        <w:rPr>
          <w:rFonts w:ascii="Tahoma" w:hAnsi="Tahoma" w:cs="Tahoma"/>
          <w:sz w:val="20"/>
          <w:szCs w:val="20"/>
        </w:rPr>
        <w:t>3</w:t>
      </w:r>
      <w:r w:rsidRPr="00777FE0">
        <w:rPr>
          <w:rFonts w:ascii="Tahoma" w:hAnsi="Tahoma" w:cs="Tahoma"/>
          <w:sz w:val="20"/>
          <w:szCs w:val="20"/>
        </w:rPr>
        <w:tab/>
      </w:r>
      <w:bookmarkStart w:id="1" w:name="_Hlk67483948"/>
      <w:r w:rsidRPr="00777FE0">
        <w:rPr>
          <w:rFonts w:ascii="Tahoma" w:hAnsi="Tahoma" w:cs="Tahoma"/>
          <w:sz w:val="20"/>
          <w:szCs w:val="20"/>
        </w:rPr>
        <w:t xml:space="preserve">V Harmonogramu prací budou rovněž zohledněny objektivně a spravedlivě očekávatelné prodlevy na straně objednatele (příp. třetích osob), tj. takové prodlevy, které s přihlédnutím ke všem okolnostem, zvyklostem a obvyklému množství práce s tím spojené lze předpokládat a s nimiž je nutno v průběhu prací počítat. Zhotovitel je povinen v rámci Harmonogramu prací přistupovat k příslušným časům s maximálním, ověřeným, průkazným a praxí potvrzeným know-how, a současně se znalostí a pečlivostí příslušníka všech odborných povolání, kterých je k řádné realizaci předmětu smlouvy zapotřebí. </w:t>
      </w:r>
    </w:p>
    <w:p w14:paraId="321B813C" w14:textId="64399E4E" w:rsidR="00B44FEE" w:rsidRPr="001B0D74" w:rsidRDefault="00B44FEE" w:rsidP="00642FF6">
      <w:pPr>
        <w:pStyle w:val="Odstavecseseznamem"/>
        <w:ind w:left="1416" w:hanging="849"/>
        <w:jc w:val="both"/>
        <w:rPr>
          <w:rFonts w:ascii="Tahoma" w:hAnsi="Tahoma" w:cs="Tahoma"/>
          <w:sz w:val="20"/>
          <w:szCs w:val="20"/>
          <w:highlight w:val="cyan"/>
        </w:rPr>
      </w:pPr>
    </w:p>
    <w:p w14:paraId="117B096E" w14:textId="4684C80B" w:rsidR="00B44FEE" w:rsidRPr="001B0D74" w:rsidRDefault="00B44FEE" w:rsidP="00642FF6">
      <w:pPr>
        <w:pStyle w:val="Odstavecseseznamem"/>
        <w:ind w:left="1416" w:hanging="849"/>
        <w:jc w:val="both"/>
        <w:rPr>
          <w:rFonts w:ascii="Tahoma" w:hAnsi="Tahoma" w:cs="Tahoma"/>
          <w:sz w:val="20"/>
          <w:szCs w:val="20"/>
          <w:highlight w:val="cyan"/>
        </w:rPr>
      </w:pPr>
      <w:r w:rsidRPr="00777FE0">
        <w:rPr>
          <w:rFonts w:ascii="Tahoma" w:hAnsi="Tahoma" w:cs="Tahoma"/>
          <w:sz w:val="20"/>
          <w:szCs w:val="20"/>
        </w:rPr>
        <w:t>2.</w:t>
      </w:r>
      <w:r w:rsidR="00645AD7">
        <w:rPr>
          <w:rFonts w:ascii="Tahoma" w:hAnsi="Tahoma" w:cs="Tahoma"/>
          <w:sz w:val="20"/>
          <w:szCs w:val="20"/>
        </w:rPr>
        <w:t>4</w:t>
      </w:r>
      <w:r w:rsidRPr="00777FE0">
        <w:rPr>
          <w:rFonts w:ascii="Tahoma" w:hAnsi="Tahoma" w:cs="Tahoma"/>
          <w:sz w:val="20"/>
          <w:szCs w:val="20"/>
        </w:rPr>
        <w:t>.</w:t>
      </w:r>
      <w:r w:rsidR="00645AD7">
        <w:rPr>
          <w:rFonts w:ascii="Tahoma" w:hAnsi="Tahoma" w:cs="Tahoma"/>
          <w:sz w:val="20"/>
          <w:szCs w:val="20"/>
        </w:rPr>
        <w:t>4</w:t>
      </w:r>
      <w:r w:rsidRPr="00777FE0">
        <w:rPr>
          <w:rFonts w:ascii="Tahoma" w:hAnsi="Tahoma" w:cs="Tahoma"/>
          <w:sz w:val="20"/>
          <w:szCs w:val="20"/>
        </w:rPr>
        <w:tab/>
      </w:r>
      <w:r w:rsidR="00590D44" w:rsidRPr="00777FE0">
        <w:rPr>
          <w:rFonts w:ascii="Tahoma" w:hAnsi="Tahoma" w:cs="Tahoma"/>
          <w:sz w:val="20"/>
          <w:szCs w:val="20"/>
        </w:rPr>
        <w:t xml:space="preserve">Zhotovitel </w:t>
      </w:r>
      <w:r w:rsidRPr="00777FE0">
        <w:rPr>
          <w:rFonts w:ascii="Tahoma" w:hAnsi="Tahoma" w:cs="Tahoma"/>
          <w:sz w:val="20"/>
          <w:szCs w:val="20"/>
        </w:rPr>
        <w:t xml:space="preserve">bere na vědomí dikci </w:t>
      </w:r>
      <w:r w:rsidRPr="0075482A">
        <w:rPr>
          <w:rFonts w:ascii="Tahoma" w:hAnsi="Tahoma" w:cs="Tahoma"/>
          <w:sz w:val="20"/>
          <w:szCs w:val="20"/>
        </w:rPr>
        <w:t>čl. 6.1.</w:t>
      </w:r>
      <w:r w:rsidR="0075482A" w:rsidRPr="0075482A">
        <w:rPr>
          <w:rFonts w:ascii="Tahoma" w:hAnsi="Tahoma" w:cs="Tahoma"/>
          <w:sz w:val="20"/>
          <w:szCs w:val="20"/>
        </w:rPr>
        <w:t>5</w:t>
      </w:r>
      <w:r w:rsidRPr="0075482A">
        <w:rPr>
          <w:rFonts w:ascii="Tahoma" w:hAnsi="Tahoma" w:cs="Tahoma"/>
          <w:sz w:val="20"/>
          <w:szCs w:val="20"/>
        </w:rPr>
        <w:t xml:space="preserve"> smlouvy</w:t>
      </w:r>
      <w:r w:rsidRPr="00777FE0">
        <w:rPr>
          <w:rFonts w:ascii="Tahoma" w:hAnsi="Tahoma" w:cs="Tahoma"/>
          <w:sz w:val="20"/>
          <w:szCs w:val="20"/>
        </w:rPr>
        <w:t xml:space="preserve">, přičemž prohlašuje, že Harmonogram prací již zohledňuje výše uvedené prodlevy na straně objednatele (příp. třetích osob) a že na základě jejich existence nebude vznášet nároky na </w:t>
      </w:r>
      <w:r w:rsidR="00590D44" w:rsidRPr="00777FE0">
        <w:rPr>
          <w:rFonts w:ascii="Tahoma" w:hAnsi="Tahoma" w:cs="Tahoma"/>
          <w:sz w:val="20"/>
          <w:szCs w:val="20"/>
        </w:rPr>
        <w:t>prodloužení termínu plnění v rozporu se jmenovanými ustanoveními této smlouvy</w:t>
      </w:r>
      <w:bookmarkEnd w:id="1"/>
      <w:r w:rsidR="00590D44" w:rsidRPr="00777FE0">
        <w:rPr>
          <w:rFonts w:ascii="Tahoma" w:hAnsi="Tahoma" w:cs="Tahoma"/>
          <w:sz w:val="20"/>
          <w:szCs w:val="20"/>
        </w:rPr>
        <w:t xml:space="preserve">. </w:t>
      </w:r>
    </w:p>
    <w:p w14:paraId="5025FDB8" w14:textId="77777777" w:rsidR="00947D80" w:rsidRDefault="00947D80" w:rsidP="006E4858">
      <w:pPr>
        <w:pStyle w:val="Odstavecseseznamem"/>
        <w:ind w:left="567"/>
        <w:jc w:val="both"/>
        <w:rPr>
          <w:rFonts w:ascii="Tahoma" w:hAnsi="Tahoma" w:cs="Tahoma"/>
          <w:sz w:val="20"/>
          <w:szCs w:val="20"/>
        </w:rPr>
      </w:pPr>
    </w:p>
    <w:p w14:paraId="602DCA1A" w14:textId="15231E98" w:rsidR="00642FF6" w:rsidRPr="00D300D1" w:rsidRDefault="00EE63B7" w:rsidP="00C832A2">
      <w:pPr>
        <w:numPr>
          <w:ilvl w:val="1"/>
          <w:numId w:val="3"/>
        </w:numPr>
        <w:spacing w:after="0" w:line="240" w:lineRule="auto"/>
        <w:ind w:left="567" w:hanging="567"/>
        <w:jc w:val="both"/>
        <w:rPr>
          <w:rFonts w:ascii="Tahoma" w:eastAsia="Times New Roman" w:hAnsi="Tahoma" w:cs="Tahoma"/>
          <w:b/>
          <w:bCs/>
          <w:sz w:val="20"/>
          <w:szCs w:val="20"/>
          <w:lang w:eastAsia="cs-CZ"/>
        </w:rPr>
      </w:pPr>
      <w:r w:rsidRPr="00D300D1">
        <w:rPr>
          <w:rFonts w:ascii="Tahoma" w:eastAsia="Times New Roman" w:hAnsi="Tahoma" w:cs="Tahoma"/>
          <w:b/>
          <w:bCs/>
          <w:sz w:val="20"/>
          <w:szCs w:val="20"/>
          <w:lang w:eastAsia="cs-CZ"/>
        </w:rPr>
        <w:t>Změna závazků ze smlouvy</w:t>
      </w:r>
    </w:p>
    <w:p w14:paraId="75DEB0B4" w14:textId="77777777" w:rsidR="00642FF6" w:rsidRDefault="00642FF6" w:rsidP="00642FF6">
      <w:pPr>
        <w:spacing w:after="0" w:line="240" w:lineRule="auto"/>
        <w:ind w:left="567"/>
        <w:jc w:val="both"/>
        <w:rPr>
          <w:rFonts w:ascii="Tahoma" w:eastAsia="Times New Roman" w:hAnsi="Tahoma" w:cs="Tahoma"/>
          <w:sz w:val="20"/>
          <w:szCs w:val="20"/>
          <w:lang w:eastAsia="cs-CZ"/>
        </w:rPr>
      </w:pPr>
    </w:p>
    <w:p w14:paraId="205E73A3" w14:textId="6DC93607" w:rsidR="002742EF" w:rsidRDefault="00642FF6" w:rsidP="00642FF6">
      <w:pPr>
        <w:spacing w:after="0" w:line="240" w:lineRule="auto"/>
        <w:ind w:left="1416" w:hanging="849"/>
        <w:jc w:val="both"/>
        <w:rPr>
          <w:rFonts w:ascii="Tahoma" w:eastAsia="Times New Roman" w:hAnsi="Tahoma" w:cs="Tahoma"/>
          <w:sz w:val="20"/>
          <w:szCs w:val="20"/>
          <w:lang w:eastAsia="cs-CZ"/>
        </w:rPr>
      </w:pPr>
      <w:r>
        <w:rPr>
          <w:rFonts w:ascii="Tahoma" w:eastAsia="Times New Roman" w:hAnsi="Tahoma" w:cs="Tahoma"/>
          <w:sz w:val="20"/>
          <w:szCs w:val="20"/>
          <w:lang w:eastAsia="cs-CZ"/>
        </w:rPr>
        <w:t>2.</w:t>
      </w:r>
      <w:r w:rsidR="00055E55">
        <w:rPr>
          <w:rFonts w:ascii="Tahoma" w:eastAsia="Times New Roman" w:hAnsi="Tahoma" w:cs="Tahoma"/>
          <w:sz w:val="20"/>
          <w:szCs w:val="20"/>
          <w:lang w:eastAsia="cs-CZ"/>
        </w:rPr>
        <w:t>5</w:t>
      </w:r>
      <w:r>
        <w:rPr>
          <w:rFonts w:ascii="Tahoma" w:eastAsia="Times New Roman" w:hAnsi="Tahoma" w:cs="Tahoma"/>
          <w:sz w:val="20"/>
          <w:szCs w:val="20"/>
          <w:lang w:eastAsia="cs-CZ"/>
        </w:rPr>
        <w:t>.</w:t>
      </w:r>
      <w:r w:rsidR="00EE63B7">
        <w:rPr>
          <w:rFonts w:ascii="Tahoma" w:eastAsia="Times New Roman" w:hAnsi="Tahoma" w:cs="Tahoma"/>
          <w:sz w:val="20"/>
          <w:szCs w:val="20"/>
          <w:lang w:eastAsia="cs-CZ"/>
        </w:rPr>
        <w:t>1</w:t>
      </w:r>
      <w:r>
        <w:rPr>
          <w:rFonts w:ascii="Tahoma" w:eastAsia="Times New Roman" w:hAnsi="Tahoma" w:cs="Tahoma"/>
          <w:sz w:val="20"/>
          <w:szCs w:val="20"/>
          <w:lang w:eastAsia="cs-CZ"/>
        </w:rPr>
        <w:tab/>
      </w:r>
      <w:r w:rsidR="00EE63B7">
        <w:rPr>
          <w:rFonts w:ascii="Tahoma" w:eastAsia="Times New Roman" w:hAnsi="Tahoma" w:cs="Tahoma"/>
          <w:sz w:val="20"/>
          <w:szCs w:val="20"/>
          <w:lang w:eastAsia="cs-CZ"/>
        </w:rPr>
        <w:t xml:space="preserve">Smluvní strany jsou povinny </w:t>
      </w:r>
      <w:r w:rsidR="00612A5A">
        <w:rPr>
          <w:rFonts w:ascii="Tahoma" w:eastAsia="Times New Roman" w:hAnsi="Tahoma" w:cs="Tahoma"/>
          <w:sz w:val="20"/>
          <w:szCs w:val="20"/>
          <w:lang w:eastAsia="cs-CZ"/>
        </w:rPr>
        <w:t>informovat se navzájem o</w:t>
      </w:r>
      <w:r>
        <w:rPr>
          <w:rFonts w:ascii="Tahoma" w:eastAsia="Times New Roman" w:hAnsi="Tahoma" w:cs="Tahoma"/>
          <w:sz w:val="20"/>
          <w:szCs w:val="20"/>
          <w:lang w:eastAsia="cs-CZ"/>
        </w:rPr>
        <w:t xml:space="preserve"> jakékoli potřebě změny plnění</w:t>
      </w:r>
      <w:r w:rsidR="00612A5A">
        <w:rPr>
          <w:rFonts w:ascii="Tahoma" w:eastAsia="Times New Roman" w:hAnsi="Tahoma" w:cs="Tahoma"/>
          <w:sz w:val="20"/>
          <w:szCs w:val="20"/>
          <w:lang w:eastAsia="cs-CZ"/>
        </w:rPr>
        <w:t xml:space="preserve"> či jeho podmínek</w:t>
      </w:r>
      <w:r>
        <w:rPr>
          <w:rFonts w:ascii="Tahoma" w:eastAsia="Times New Roman" w:hAnsi="Tahoma" w:cs="Tahoma"/>
          <w:sz w:val="20"/>
          <w:szCs w:val="20"/>
          <w:lang w:eastAsia="cs-CZ"/>
        </w:rPr>
        <w:t xml:space="preserve"> v jakémkoli rozsahu</w:t>
      </w:r>
      <w:r w:rsidR="00CB4AA0">
        <w:rPr>
          <w:rFonts w:ascii="Tahoma" w:eastAsia="Times New Roman" w:hAnsi="Tahoma" w:cs="Tahoma"/>
          <w:sz w:val="20"/>
          <w:szCs w:val="20"/>
          <w:lang w:eastAsia="cs-CZ"/>
        </w:rPr>
        <w:t xml:space="preserve">, a to bezodkladně poté, co takovou potřebu zjistí. </w:t>
      </w:r>
    </w:p>
    <w:p w14:paraId="3415CA4A" w14:textId="77777777" w:rsidR="002742EF" w:rsidRDefault="002742EF" w:rsidP="00642FF6">
      <w:pPr>
        <w:spacing w:after="0" w:line="240" w:lineRule="auto"/>
        <w:ind w:left="1416" w:hanging="849"/>
        <w:jc w:val="both"/>
        <w:rPr>
          <w:rFonts w:ascii="Tahoma" w:eastAsia="Times New Roman" w:hAnsi="Tahoma" w:cs="Tahoma"/>
          <w:sz w:val="20"/>
          <w:szCs w:val="20"/>
          <w:lang w:eastAsia="cs-CZ"/>
        </w:rPr>
      </w:pPr>
    </w:p>
    <w:p w14:paraId="5F4DE8BC" w14:textId="50F3D721" w:rsidR="00940DC6" w:rsidRPr="00055E55" w:rsidRDefault="00A370B9" w:rsidP="00055E55">
      <w:pPr>
        <w:pStyle w:val="Odstavecseseznamem"/>
        <w:numPr>
          <w:ilvl w:val="2"/>
          <w:numId w:val="32"/>
        </w:numPr>
        <w:ind w:left="1418" w:hanging="852"/>
        <w:jc w:val="both"/>
        <w:rPr>
          <w:rFonts w:ascii="Tahoma" w:hAnsi="Tahoma" w:cs="Tahoma"/>
          <w:sz w:val="20"/>
          <w:szCs w:val="20"/>
        </w:rPr>
      </w:pPr>
      <w:r w:rsidRPr="00055E55">
        <w:rPr>
          <w:rFonts w:ascii="Tahoma" w:hAnsi="Tahoma" w:cs="Tahoma"/>
          <w:sz w:val="20"/>
          <w:szCs w:val="20"/>
        </w:rPr>
        <w:t xml:space="preserve">Objednatel na základě </w:t>
      </w:r>
      <w:r w:rsidR="00940DC6" w:rsidRPr="00055E55">
        <w:rPr>
          <w:rFonts w:ascii="Tahoma" w:hAnsi="Tahoma" w:cs="Tahoma"/>
          <w:sz w:val="20"/>
          <w:szCs w:val="20"/>
        </w:rPr>
        <w:t xml:space="preserve">předložených informací rozhodne o zatřídění příslušné změny z hlediska </w:t>
      </w:r>
      <w:r w:rsidR="00ED6E13" w:rsidRPr="00055E55">
        <w:rPr>
          <w:rFonts w:ascii="Tahoma" w:hAnsi="Tahoma" w:cs="Tahoma"/>
          <w:sz w:val="20"/>
          <w:szCs w:val="20"/>
        </w:rPr>
        <w:t xml:space="preserve">této smlouvy a též z hlediska </w:t>
      </w:r>
      <w:r w:rsidR="00940DC6" w:rsidRPr="00055E55">
        <w:rPr>
          <w:rFonts w:ascii="Tahoma" w:hAnsi="Tahoma" w:cs="Tahoma"/>
          <w:sz w:val="20"/>
          <w:szCs w:val="20"/>
        </w:rPr>
        <w:t>ZZVZ nebo jiných právních předpisů</w:t>
      </w:r>
      <w:r w:rsidR="00ED6E13" w:rsidRPr="00055E55">
        <w:rPr>
          <w:rFonts w:ascii="Tahoma" w:hAnsi="Tahoma" w:cs="Tahoma"/>
          <w:sz w:val="20"/>
          <w:szCs w:val="20"/>
        </w:rPr>
        <w:t>,</w:t>
      </w:r>
      <w:r w:rsidR="00940DC6" w:rsidRPr="00055E55">
        <w:rPr>
          <w:rFonts w:ascii="Tahoma" w:hAnsi="Tahoma" w:cs="Tahoma"/>
          <w:sz w:val="20"/>
          <w:szCs w:val="20"/>
        </w:rPr>
        <w:t xml:space="preserve"> </w:t>
      </w:r>
      <w:r w:rsidR="00ED6E13" w:rsidRPr="00055E55">
        <w:rPr>
          <w:rFonts w:ascii="Tahoma" w:hAnsi="Tahoma" w:cs="Tahoma"/>
          <w:sz w:val="20"/>
          <w:szCs w:val="20"/>
        </w:rPr>
        <w:t xml:space="preserve">a dále </w:t>
      </w:r>
      <w:r w:rsidR="00940DC6" w:rsidRPr="00055E55">
        <w:rPr>
          <w:rFonts w:ascii="Tahoma" w:hAnsi="Tahoma" w:cs="Tahoma"/>
          <w:sz w:val="20"/>
          <w:szCs w:val="20"/>
        </w:rPr>
        <w:t xml:space="preserve">o formě provedení </w:t>
      </w:r>
      <w:r w:rsidR="00ED6E13" w:rsidRPr="00055E55">
        <w:rPr>
          <w:rFonts w:ascii="Tahoma" w:hAnsi="Tahoma" w:cs="Tahoma"/>
          <w:sz w:val="20"/>
          <w:szCs w:val="20"/>
        </w:rPr>
        <w:t xml:space="preserve">takové </w:t>
      </w:r>
      <w:r w:rsidR="00940DC6" w:rsidRPr="00055E55">
        <w:rPr>
          <w:rFonts w:ascii="Tahoma" w:hAnsi="Tahoma" w:cs="Tahoma"/>
          <w:sz w:val="20"/>
          <w:szCs w:val="20"/>
        </w:rPr>
        <w:t xml:space="preserve">změny. </w:t>
      </w:r>
    </w:p>
    <w:p w14:paraId="7FDA8BAF" w14:textId="77777777" w:rsidR="00940DC6" w:rsidRDefault="00940DC6" w:rsidP="00642FF6">
      <w:pPr>
        <w:spacing w:after="0" w:line="240" w:lineRule="auto"/>
        <w:ind w:left="1416" w:hanging="849"/>
        <w:jc w:val="both"/>
        <w:rPr>
          <w:rFonts w:ascii="Tahoma" w:eastAsia="Times New Roman" w:hAnsi="Tahoma" w:cs="Tahoma"/>
          <w:sz w:val="20"/>
          <w:szCs w:val="20"/>
          <w:lang w:eastAsia="cs-CZ"/>
        </w:rPr>
      </w:pPr>
    </w:p>
    <w:p w14:paraId="4CA1F5A3" w14:textId="5B2A8E32" w:rsidR="00642FF6" w:rsidRDefault="00940DC6" w:rsidP="00642FF6">
      <w:pPr>
        <w:spacing w:after="0" w:line="240" w:lineRule="auto"/>
        <w:ind w:left="1416" w:hanging="849"/>
        <w:jc w:val="both"/>
        <w:rPr>
          <w:rFonts w:ascii="Tahoma" w:eastAsia="Times New Roman" w:hAnsi="Tahoma" w:cs="Tahoma"/>
          <w:sz w:val="20"/>
          <w:szCs w:val="20"/>
          <w:lang w:eastAsia="cs-CZ"/>
        </w:rPr>
      </w:pPr>
      <w:r>
        <w:rPr>
          <w:rFonts w:ascii="Tahoma" w:eastAsia="Times New Roman" w:hAnsi="Tahoma" w:cs="Tahoma"/>
          <w:sz w:val="20"/>
          <w:szCs w:val="20"/>
          <w:lang w:eastAsia="cs-CZ"/>
        </w:rPr>
        <w:t>2.</w:t>
      </w:r>
      <w:r w:rsidR="00055E55">
        <w:rPr>
          <w:rFonts w:ascii="Tahoma" w:eastAsia="Times New Roman" w:hAnsi="Tahoma" w:cs="Tahoma"/>
          <w:sz w:val="20"/>
          <w:szCs w:val="20"/>
          <w:lang w:eastAsia="cs-CZ"/>
        </w:rPr>
        <w:t>5</w:t>
      </w:r>
      <w:r>
        <w:rPr>
          <w:rFonts w:ascii="Tahoma" w:eastAsia="Times New Roman" w:hAnsi="Tahoma" w:cs="Tahoma"/>
          <w:sz w:val="20"/>
          <w:szCs w:val="20"/>
          <w:lang w:eastAsia="cs-CZ"/>
        </w:rPr>
        <w:t>.</w:t>
      </w:r>
      <w:r w:rsidR="00ED6E13">
        <w:rPr>
          <w:rFonts w:ascii="Tahoma" w:eastAsia="Times New Roman" w:hAnsi="Tahoma" w:cs="Tahoma"/>
          <w:sz w:val="20"/>
          <w:szCs w:val="20"/>
          <w:lang w:eastAsia="cs-CZ"/>
        </w:rPr>
        <w:t>3</w:t>
      </w:r>
      <w:r>
        <w:rPr>
          <w:rFonts w:ascii="Tahoma" w:eastAsia="Times New Roman" w:hAnsi="Tahoma" w:cs="Tahoma"/>
          <w:sz w:val="20"/>
          <w:szCs w:val="20"/>
          <w:lang w:eastAsia="cs-CZ"/>
        </w:rPr>
        <w:tab/>
        <w:t xml:space="preserve">Zhotovitel není oprávněn o změnách rozhodnout sám nebo je realizovat v rozporu s uvedenými pravidly. Takový postup bude považován za hrubé porušení smlouvy.  </w:t>
      </w:r>
    </w:p>
    <w:p w14:paraId="06EC213F" w14:textId="77777777" w:rsidR="00642FF6" w:rsidRDefault="00642FF6" w:rsidP="00642FF6">
      <w:pPr>
        <w:spacing w:after="0" w:line="240" w:lineRule="auto"/>
        <w:ind w:left="1416" w:hanging="849"/>
        <w:jc w:val="both"/>
        <w:rPr>
          <w:rFonts w:ascii="Tahoma" w:eastAsia="Times New Roman" w:hAnsi="Tahoma" w:cs="Tahoma"/>
          <w:sz w:val="20"/>
          <w:szCs w:val="20"/>
          <w:lang w:eastAsia="cs-CZ"/>
        </w:rPr>
      </w:pPr>
    </w:p>
    <w:p w14:paraId="01EEA8A9" w14:textId="0A9E047C" w:rsidR="00642FF6" w:rsidRDefault="00642FF6" w:rsidP="00940DC6">
      <w:pPr>
        <w:spacing w:after="0" w:line="240" w:lineRule="auto"/>
        <w:ind w:left="1416" w:hanging="849"/>
        <w:jc w:val="both"/>
        <w:rPr>
          <w:rFonts w:ascii="Tahoma" w:eastAsia="Times New Roman" w:hAnsi="Tahoma" w:cs="Tahoma"/>
          <w:sz w:val="20"/>
          <w:szCs w:val="20"/>
          <w:lang w:eastAsia="cs-CZ"/>
        </w:rPr>
      </w:pPr>
      <w:r>
        <w:rPr>
          <w:rFonts w:ascii="Tahoma" w:eastAsia="Times New Roman" w:hAnsi="Tahoma" w:cs="Tahoma"/>
          <w:sz w:val="20"/>
          <w:szCs w:val="20"/>
          <w:lang w:eastAsia="cs-CZ"/>
        </w:rPr>
        <w:t>2.</w:t>
      </w:r>
      <w:r w:rsidR="00055E55">
        <w:rPr>
          <w:rFonts w:ascii="Tahoma" w:eastAsia="Times New Roman" w:hAnsi="Tahoma" w:cs="Tahoma"/>
          <w:sz w:val="20"/>
          <w:szCs w:val="20"/>
          <w:lang w:eastAsia="cs-CZ"/>
        </w:rPr>
        <w:t>5</w:t>
      </w:r>
      <w:r>
        <w:rPr>
          <w:rFonts w:ascii="Tahoma" w:eastAsia="Times New Roman" w:hAnsi="Tahoma" w:cs="Tahoma"/>
          <w:sz w:val="20"/>
          <w:szCs w:val="20"/>
          <w:lang w:eastAsia="cs-CZ"/>
        </w:rPr>
        <w:t>.</w:t>
      </w:r>
      <w:r w:rsidR="00ED6E13">
        <w:rPr>
          <w:rFonts w:ascii="Tahoma" w:eastAsia="Times New Roman" w:hAnsi="Tahoma" w:cs="Tahoma"/>
          <w:sz w:val="20"/>
          <w:szCs w:val="20"/>
          <w:lang w:eastAsia="cs-CZ"/>
        </w:rPr>
        <w:t>4</w:t>
      </w:r>
      <w:r>
        <w:rPr>
          <w:rFonts w:ascii="Tahoma" w:eastAsia="Times New Roman" w:hAnsi="Tahoma" w:cs="Tahoma"/>
          <w:sz w:val="20"/>
          <w:szCs w:val="20"/>
          <w:lang w:eastAsia="cs-CZ"/>
        </w:rPr>
        <w:tab/>
        <w:t xml:space="preserve">Dle povahy změny bude změna provedena </w:t>
      </w:r>
      <w:r w:rsidR="00590C80">
        <w:rPr>
          <w:rFonts w:ascii="Tahoma" w:eastAsia="Times New Roman" w:hAnsi="Tahoma" w:cs="Tahoma"/>
          <w:sz w:val="20"/>
          <w:szCs w:val="20"/>
          <w:lang w:eastAsia="cs-CZ"/>
        </w:rPr>
        <w:t xml:space="preserve">v souladu se ZZVZ nebo dotačními pravidly </w:t>
      </w:r>
      <w:r w:rsidR="00AC2AD6">
        <w:rPr>
          <w:rFonts w:ascii="Tahoma" w:eastAsia="Times New Roman" w:hAnsi="Tahoma" w:cs="Tahoma"/>
          <w:sz w:val="20"/>
          <w:szCs w:val="20"/>
          <w:lang w:eastAsia="cs-CZ"/>
        </w:rPr>
        <w:t>zápisem do stavebního deníku, změnov</w:t>
      </w:r>
      <w:r>
        <w:rPr>
          <w:rFonts w:ascii="Tahoma" w:eastAsia="Times New Roman" w:hAnsi="Tahoma" w:cs="Tahoma"/>
          <w:sz w:val="20"/>
          <w:szCs w:val="20"/>
          <w:lang w:eastAsia="cs-CZ"/>
        </w:rPr>
        <w:t>ý</w:t>
      </w:r>
      <w:r w:rsidR="00AC2AD6">
        <w:rPr>
          <w:rFonts w:ascii="Tahoma" w:eastAsia="Times New Roman" w:hAnsi="Tahoma" w:cs="Tahoma"/>
          <w:sz w:val="20"/>
          <w:szCs w:val="20"/>
          <w:lang w:eastAsia="cs-CZ"/>
        </w:rPr>
        <w:t>m list</w:t>
      </w:r>
      <w:r>
        <w:rPr>
          <w:rFonts w:ascii="Tahoma" w:eastAsia="Times New Roman" w:hAnsi="Tahoma" w:cs="Tahoma"/>
          <w:sz w:val="20"/>
          <w:szCs w:val="20"/>
          <w:lang w:eastAsia="cs-CZ"/>
        </w:rPr>
        <w:t>em</w:t>
      </w:r>
      <w:r w:rsidR="00AC2AD6">
        <w:rPr>
          <w:rFonts w:ascii="Tahoma" w:eastAsia="Times New Roman" w:hAnsi="Tahoma" w:cs="Tahoma"/>
          <w:sz w:val="20"/>
          <w:szCs w:val="20"/>
          <w:lang w:eastAsia="cs-CZ"/>
        </w:rPr>
        <w:t xml:space="preserve">, </w:t>
      </w:r>
      <w:r>
        <w:rPr>
          <w:rFonts w:ascii="Tahoma" w:eastAsia="Times New Roman" w:hAnsi="Tahoma" w:cs="Tahoma"/>
          <w:sz w:val="20"/>
          <w:szCs w:val="20"/>
          <w:lang w:eastAsia="cs-CZ"/>
        </w:rPr>
        <w:t xml:space="preserve">příp. </w:t>
      </w:r>
      <w:r w:rsidR="00AC2AD6">
        <w:rPr>
          <w:rFonts w:ascii="Tahoma" w:eastAsia="Times New Roman" w:hAnsi="Tahoma" w:cs="Tahoma"/>
          <w:sz w:val="20"/>
          <w:szCs w:val="20"/>
          <w:lang w:eastAsia="cs-CZ"/>
        </w:rPr>
        <w:t>změn</w:t>
      </w:r>
      <w:r>
        <w:rPr>
          <w:rFonts w:ascii="Tahoma" w:eastAsia="Times New Roman" w:hAnsi="Tahoma" w:cs="Tahoma"/>
          <w:sz w:val="20"/>
          <w:szCs w:val="20"/>
          <w:lang w:eastAsia="cs-CZ"/>
        </w:rPr>
        <w:t>o</w:t>
      </w:r>
      <w:r w:rsidR="00AC2AD6">
        <w:rPr>
          <w:rFonts w:ascii="Tahoma" w:eastAsia="Times New Roman" w:hAnsi="Tahoma" w:cs="Tahoma"/>
          <w:sz w:val="20"/>
          <w:szCs w:val="20"/>
          <w:lang w:eastAsia="cs-CZ"/>
        </w:rPr>
        <w:t>u v podobě dodatku ke smlouvě, vč. příslušných uveřejnění dle ZZVZ.</w:t>
      </w:r>
    </w:p>
    <w:p w14:paraId="08BB0A3D" w14:textId="0174A687" w:rsidR="00E722EA" w:rsidRDefault="00642FF6" w:rsidP="00AC2AD6">
      <w:pPr>
        <w:spacing w:after="0" w:line="240" w:lineRule="auto"/>
        <w:ind w:left="567"/>
        <w:jc w:val="both"/>
        <w:rPr>
          <w:rFonts w:ascii="Tahoma" w:eastAsia="Times New Roman" w:hAnsi="Tahoma" w:cs="Tahoma"/>
          <w:sz w:val="20"/>
          <w:szCs w:val="20"/>
          <w:lang w:eastAsia="cs-CZ"/>
        </w:rPr>
      </w:pPr>
      <w:r>
        <w:rPr>
          <w:rFonts w:ascii="Tahoma" w:eastAsia="Times New Roman" w:hAnsi="Tahoma" w:cs="Tahoma"/>
          <w:sz w:val="20"/>
          <w:szCs w:val="20"/>
          <w:lang w:eastAsia="cs-CZ"/>
        </w:rPr>
        <w:tab/>
      </w:r>
    </w:p>
    <w:p w14:paraId="2C928F04" w14:textId="6AFB6503" w:rsidR="0076222C" w:rsidRPr="00A05522" w:rsidRDefault="0076222C" w:rsidP="0076222C">
      <w:pPr>
        <w:spacing w:after="0" w:line="240" w:lineRule="auto"/>
        <w:ind w:left="567" w:hanging="567"/>
        <w:jc w:val="both"/>
        <w:rPr>
          <w:rFonts w:ascii="Tahoma" w:eastAsia="Times New Roman" w:hAnsi="Tahoma" w:cs="Tahoma"/>
          <w:b/>
          <w:bCs/>
          <w:sz w:val="20"/>
          <w:szCs w:val="20"/>
          <w:lang w:eastAsia="cs-CZ"/>
        </w:rPr>
      </w:pPr>
      <w:r w:rsidRPr="00A05522">
        <w:rPr>
          <w:rFonts w:ascii="Tahoma" w:eastAsia="Times New Roman" w:hAnsi="Tahoma" w:cs="Tahoma"/>
          <w:b/>
          <w:bCs/>
          <w:sz w:val="20"/>
          <w:szCs w:val="20"/>
          <w:lang w:eastAsia="cs-CZ"/>
        </w:rPr>
        <w:t>2.</w:t>
      </w:r>
      <w:r w:rsidR="00D613C2">
        <w:rPr>
          <w:rFonts w:ascii="Tahoma" w:eastAsia="Times New Roman" w:hAnsi="Tahoma" w:cs="Tahoma"/>
          <w:b/>
          <w:bCs/>
          <w:sz w:val="20"/>
          <w:szCs w:val="20"/>
          <w:lang w:eastAsia="cs-CZ"/>
        </w:rPr>
        <w:t>6</w:t>
      </w:r>
      <w:r w:rsidRPr="00A05522">
        <w:rPr>
          <w:rFonts w:ascii="Tahoma" w:eastAsia="Times New Roman" w:hAnsi="Tahoma" w:cs="Tahoma"/>
          <w:b/>
          <w:bCs/>
          <w:sz w:val="20"/>
          <w:szCs w:val="20"/>
          <w:lang w:eastAsia="cs-CZ"/>
        </w:rPr>
        <w:tab/>
        <w:t>Potenciální spolufinancování</w:t>
      </w:r>
      <w:r w:rsidR="008648FD" w:rsidRPr="00A05522">
        <w:rPr>
          <w:rFonts w:ascii="Tahoma" w:eastAsia="Times New Roman" w:hAnsi="Tahoma" w:cs="Tahoma"/>
          <w:b/>
          <w:bCs/>
          <w:sz w:val="20"/>
          <w:szCs w:val="20"/>
          <w:lang w:eastAsia="cs-CZ"/>
        </w:rPr>
        <w:t xml:space="preserve"> </w:t>
      </w:r>
    </w:p>
    <w:p w14:paraId="234BD6A0" w14:textId="4C818289" w:rsidR="008648FD" w:rsidRPr="00A05522" w:rsidRDefault="008648FD" w:rsidP="0076222C">
      <w:pPr>
        <w:spacing w:after="0" w:line="240" w:lineRule="auto"/>
        <w:ind w:left="567" w:hanging="567"/>
        <w:jc w:val="both"/>
        <w:rPr>
          <w:rFonts w:ascii="Tahoma" w:eastAsia="Times New Roman" w:hAnsi="Tahoma" w:cs="Tahoma"/>
          <w:b/>
          <w:bCs/>
          <w:sz w:val="20"/>
          <w:szCs w:val="20"/>
          <w:lang w:eastAsia="cs-CZ"/>
        </w:rPr>
      </w:pPr>
    </w:p>
    <w:p w14:paraId="6FB2F9BE" w14:textId="495F0259" w:rsidR="005B697E" w:rsidRPr="00D619C0" w:rsidRDefault="008648FD" w:rsidP="00F73C2D">
      <w:pPr>
        <w:spacing w:after="0" w:line="240" w:lineRule="auto"/>
        <w:ind w:left="1416" w:hanging="846"/>
        <w:jc w:val="both"/>
        <w:rPr>
          <w:rFonts w:ascii="Tahoma" w:eastAsia="Times New Roman" w:hAnsi="Tahoma" w:cs="Tahoma"/>
          <w:sz w:val="20"/>
          <w:szCs w:val="20"/>
          <w:lang w:eastAsia="cs-CZ"/>
        </w:rPr>
      </w:pPr>
      <w:r w:rsidRPr="00D619C0">
        <w:rPr>
          <w:rFonts w:ascii="Tahoma" w:eastAsia="Times New Roman" w:hAnsi="Tahoma" w:cs="Tahoma"/>
          <w:sz w:val="20"/>
          <w:szCs w:val="20"/>
          <w:lang w:eastAsia="cs-CZ"/>
        </w:rPr>
        <w:t>2.</w:t>
      </w:r>
      <w:r w:rsidR="00D613C2">
        <w:rPr>
          <w:rFonts w:ascii="Tahoma" w:eastAsia="Times New Roman" w:hAnsi="Tahoma" w:cs="Tahoma"/>
          <w:sz w:val="20"/>
          <w:szCs w:val="20"/>
          <w:lang w:eastAsia="cs-CZ"/>
        </w:rPr>
        <w:t>6</w:t>
      </w:r>
      <w:r w:rsidRPr="00D619C0">
        <w:rPr>
          <w:rFonts w:ascii="Tahoma" w:eastAsia="Times New Roman" w:hAnsi="Tahoma" w:cs="Tahoma"/>
          <w:sz w:val="20"/>
          <w:szCs w:val="20"/>
          <w:lang w:eastAsia="cs-CZ"/>
        </w:rPr>
        <w:t>.1</w:t>
      </w:r>
      <w:r w:rsidRPr="00D619C0">
        <w:rPr>
          <w:rFonts w:ascii="Tahoma" w:eastAsia="Times New Roman" w:hAnsi="Tahoma" w:cs="Tahoma"/>
          <w:sz w:val="20"/>
          <w:szCs w:val="20"/>
          <w:lang w:eastAsia="cs-CZ"/>
        </w:rPr>
        <w:tab/>
      </w:r>
      <w:r w:rsidR="00F73C2D" w:rsidRPr="00D619C0">
        <w:rPr>
          <w:rFonts w:ascii="Tahoma" w:eastAsia="Times New Roman" w:hAnsi="Tahoma" w:cs="Tahoma"/>
          <w:sz w:val="20"/>
          <w:szCs w:val="20"/>
          <w:lang w:eastAsia="cs-CZ"/>
        </w:rPr>
        <w:t xml:space="preserve">Objednatel </w:t>
      </w:r>
      <w:r w:rsidR="005B697E" w:rsidRPr="00D619C0">
        <w:rPr>
          <w:rFonts w:ascii="Tahoma" w:eastAsia="Times New Roman" w:hAnsi="Tahoma" w:cs="Tahoma"/>
          <w:sz w:val="20"/>
          <w:szCs w:val="20"/>
          <w:lang w:eastAsia="cs-CZ"/>
        </w:rPr>
        <w:t>předpokládá</w:t>
      </w:r>
      <w:r w:rsidR="00F73C2D" w:rsidRPr="00D619C0">
        <w:rPr>
          <w:rFonts w:ascii="Tahoma" w:eastAsia="Times New Roman" w:hAnsi="Tahoma" w:cs="Tahoma"/>
          <w:sz w:val="20"/>
          <w:szCs w:val="20"/>
          <w:lang w:eastAsia="cs-CZ"/>
        </w:rPr>
        <w:t xml:space="preserve"> spolufinancování díla dle této smlouvy </w:t>
      </w:r>
      <w:r w:rsidR="005B697E" w:rsidRPr="00D619C0">
        <w:rPr>
          <w:rFonts w:ascii="Tahoma" w:eastAsia="Times New Roman" w:hAnsi="Tahoma" w:cs="Tahoma"/>
          <w:sz w:val="20"/>
          <w:szCs w:val="20"/>
          <w:lang w:eastAsia="cs-CZ"/>
        </w:rPr>
        <w:t>z finančních zdrojů státního rozpočtu ČR prostřednictvím programu</w:t>
      </w:r>
      <w:r w:rsidR="00AC6057">
        <w:rPr>
          <w:rFonts w:ascii="Tahoma" w:eastAsia="Times New Roman" w:hAnsi="Tahoma" w:cs="Tahoma"/>
          <w:sz w:val="20"/>
          <w:szCs w:val="20"/>
          <w:lang w:eastAsia="cs-CZ"/>
        </w:rPr>
        <w:t>:</w:t>
      </w:r>
      <w:r w:rsidR="005B697E" w:rsidRPr="00D619C0">
        <w:rPr>
          <w:rFonts w:ascii="Tahoma" w:eastAsia="Times New Roman" w:hAnsi="Tahoma" w:cs="Tahoma"/>
          <w:sz w:val="20"/>
          <w:szCs w:val="20"/>
          <w:lang w:eastAsia="cs-CZ"/>
        </w:rPr>
        <w:t xml:space="preserve"> </w:t>
      </w:r>
      <w:r w:rsidR="00453565" w:rsidRPr="00396675">
        <w:rPr>
          <w:rFonts w:ascii="Tahoma" w:eastAsiaTheme="minorHAnsi" w:hAnsi="Tahoma" w:cs="Tahoma"/>
          <w:color w:val="000000"/>
          <w:sz w:val="20"/>
        </w:rPr>
        <w:t>MMR</w:t>
      </w:r>
      <w:r w:rsidR="00453565" w:rsidRPr="00453565">
        <w:rPr>
          <w:rFonts w:ascii="Tahoma" w:eastAsiaTheme="minorHAnsi" w:hAnsi="Tahoma" w:cs="Tahoma"/>
          <w:color w:val="000000"/>
          <w:sz w:val="20"/>
        </w:rPr>
        <w:t xml:space="preserve"> IROP</w:t>
      </w:r>
      <w:r w:rsidR="00AC6057">
        <w:rPr>
          <w:rFonts w:ascii="Tahoma" w:eastAsiaTheme="minorHAnsi" w:hAnsi="Tahoma" w:cs="Tahoma"/>
          <w:color w:val="000000"/>
          <w:sz w:val="20"/>
        </w:rPr>
        <w:t xml:space="preserve">, </w:t>
      </w:r>
      <w:r w:rsidR="008C75DF">
        <w:rPr>
          <w:rFonts w:ascii="Tahoma" w:eastAsiaTheme="minorHAnsi" w:hAnsi="Tahoma" w:cs="Tahoma"/>
          <w:color w:val="000000"/>
          <w:sz w:val="20"/>
        </w:rPr>
        <w:t xml:space="preserve">Výstavba a modernizace terminálu veřejné dopravy a systému pro přestup na veřejnou dopravu </w:t>
      </w:r>
      <w:r w:rsidR="00AC78BD">
        <w:rPr>
          <w:rFonts w:ascii="Tahoma" w:eastAsiaTheme="minorHAnsi" w:hAnsi="Tahoma" w:cs="Tahoma"/>
          <w:color w:val="000000"/>
          <w:sz w:val="20"/>
        </w:rPr>
        <w:t>v zázemí Prahy (Udržitelná doprava – Integrované projekty ITI).</w:t>
      </w:r>
      <w:r w:rsidR="005B697E" w:rsidRPr="00D619C0">
        <w:rPr>
          <w:rFonts w:ascii="Tahoma" w:eastAsia="Times New Roman" w:hAnsi="Tahoma" w:cs="Tahoma"/>
          <w:sz w:val="20"/>
          <w:szCs w:val="20"/>
          <w:lang w:eastAsia="cs-CZ"/>
        </w:rPr>
        <w:t xml:space="preserve"> </w:t>
      </w:r>
    </w:p>
    <w:p w14:paraId="4023D979" w14:textId="77777777" w:rsidR="005B697E" w:rsidRPr="00A05522" w:rsidRDefault="005B697E" w:rsidP="005B697E">
      <w:pPr>
        <w:spacing w:after="0" w:line="240" w:lineRule="auto"/>
        <w:ind w:left="567"/>
        <w:jc w:val="both"/>
        <w:rPr>
          <w:rFonts w:ascii="Tahoma" w:eastAsia="Times New Roman" w:hAnsi="Tahoma" w:cs="Tahoma"/>
          <w:sz w:val="20"/>
          <w:szCs w:val="20"/>
          <w:highlight w:val="green"/>
          <w:lang w:eastAsia="cs-CZ"/>
        </w:rPr>
      </w:pPr>
    </w:p>
    <w:p w14:paraId="3A5ABCB7" w14:textId="5FC16C26" w:rsidR="005B697E" w:rsidRPr="00A05522" w:rsidRDefault="00492D06" w:rsidP="00852B50">
      <w:pPr>
        <w:spacing w:after="0" w:line="240" w:lineRule="auto"/>
        <w:ind w:left="1416"/>
        <w:jc w:val="both"/>
        <w:rPr>
          <w:rFonts w:ascii="Tahoma" w:eastAsia="Times New Roman" w:hAnsi="Tahoma" w:cs="Tahoma"/>
          <w:sz w:val="20"/>
          <w:szCs w:val="20"/>
          <w:highlight w:val="green"/>
          <w:lang w:eastAsia="cs-CZ"/>
        </w:rPr>
      </w:pPr>
      <w:r w:rsidRPr="0016423D">
        <w:rPr>
          <w:rFonts w:ascii="Tahoma" w:eastAsia="Times New Roman" w:hAnsi="Tahoma" w:cs="Tahoma"/>
          <w:sz w:val="20"/>
          <w:szCs w:val="20"/>
          <w:lang w:eastAsia="cs-CZ"/>
        </w:rPr>
        <w:t>V</w:t>
      </w:r>
      <w:r w:rsidR="005B697E" w:rsidRPr="0016423D">
        <w:rPr>
          <w:rFonts w:ascii="Tahoma" w:eastAsia="Times New Roman" w:hAnsi="Tahoma" w:cs="Tahoma"/>
          <w:sz w:val="20"/>
          <w:szCs w:val="20"/>
          <w:lang w:eastAsia="cs-CZ"/>
        </w:rPr>
        <w:t>iz</w:t>
      </w:r>
      <w:r>
        <w:rPr>
          <w:rFonts w:ascii="Tahoma" w:eastAsiaTheme="minorHAnsi" w:hAnsi="Tahoma" w:cs="Tahoma"/>
          <w:color w:val="000000"/>
          <w:sz w:val="20"/>
        </w:rPr>
        <w:t xml:space="preserve"> </w:t>
      </w:r>
      <w:r w:rsidRPr="00FB7B4C">
        <w:rPr>
          <w:rFonts w:ascii="Tahoma" w:eastAsiaTheme="minorHAnsi" w:hAnsi="Tahoma" w:cs="Tahoma"/>
          <w:color w:val="000000"/>
          <w:sz w:val="20"/>
        </w:rPr>
        <w:t>https://irop.mmr.cz/cs/vyzvy#</w:t>
      </w:r>
    </w:p>
    <w:p w14:paraId="46069671" w14:textId="77777777" w:rsidR="005B697E" w:rsidRPr="00A05522" w:rsidRDefault="005B697E" w:rsidP="005B697E">
      <w:pPr>
        <w:spacing w:after="0" w:line="240" w:lineRule="auto"/>
        <w:ind w:left="567"/>
        <w:jc w:val="both"/>
        <w:rPr>
          <w:rFonts w:ascii="Tahoma" w:eastAsia="Times New Roman" w:hAnsi="Tahoma" w:cs="Tahoma"/>
          <w:sz w:val="20"/>
          <w:szCs w:val="20"/>
          <w:highlight w:val="green"/>
          <w:lang w:eastAsia="cs-CZ"/>
        </w:rPr>
      </w:pPr>
    </w:p>
    <w:p w14:paraId="2AC942AD" w14:textId="5CE9FDA7" w:rsidR="00372D5C" w:rsidRPr="00A05522" w:rsidRDefault="00FC03AB" w:rsidP="00330CEE">
      <w:pPr>
        <w:spacing w:after="0" w:line="240" w:lineRule="auto"/>
        <w:ind w:left="1407" w:hanging="840"/>
        <w:jc w:val="both"/>
        <w:rPr>
          <w:rFonts w:ascii="Tahoma" w:eastAsia="Times New Roman" w:hAnsi="Tahoma" w:cs="Tahoma"/>
          <w:sz w:val="20"/>
          <w:szCs w:val="20"/>
          <w:lang w:eastAsia="cs-CZ"/>
        </w:rPr>
      </w:pPr>
      <w:r w:rsidRPr="00A05522">
        <w:rPr>
          <w:rFonts w:ascii="Tahoma" w:eastAsia="Times New Roman" w:hAnsi="Tahoma" w:cs="Tahoma"/>
          <w:sz w:val="20"/>
          <w:szCs w:val="20"/>
          <w:lang w:eastAsia="cs-CZ"/>
        </w:rPr>
        <w:t>2.</w:t>
      </w:r>
      <w:r w:rsidR="00D613C2">
        <w:rPr>
          <w:rFonts w:ascii="Tahoma" w:eastAsia="Times New Roman" w:hAnsi="Tahoma" w:cs="Tahoma"/>
          <w:sz w:val="20"/>
          <w:szCs w:val="20"/>
          <w:lang w:eastAsia="cs-CZ"/>
        </w:rPr>
        <w:t>6</w:t>
      </w:r>
      <w:r w:rsidRPr="00A05522">
        <w:rPr>
          <w:rFonts w:ascii="Tahoma" w:eastAsia="Times New Roman" w:hAnsi="Tahoma" w:cs="Tahoma"/>
          <w:sz w:val="20"/>
          <w:szCs w:val="20"/>
          <w:lang w:eastAsia="cs-CZ"/>
        </w:rPr>
        <w:t>.</w:t>
      </w:r>
      <w:r w:rsidR="00492D06">
        <w:rPr>
          <w:rFonts w:ascii="Tahoma" w:eastAsia="Times New Roman" w:hAnsi="Tahoma" w:cs="Tahoma"/>
          <w:sz w:val="20"/>
          <w:szCs w:val="20"/>
          <w:lang w:eastAsia="cs-CZ"/>
        </w:rPr>
        <w:t>2</w:t>
      </w:r>
      <w:r w:rsidRPr="00A05522">
        <w:rPr>
          <w:rFonts w:ascii="Tahoma" w:eastAsia="Times New Roman" w:hAnsi="Tahoma" w:cs="Tahoma"/>
          <w:sz w:val="20"/>
          <w:szCs w:val="20"/>
          <w:lang w:eastAsia="cs-CZ"/>
        </w:rPr>
        <w:tab/>
      </w:r>
      <w:r w:rsidR="007F7370" w:rsidRPr="00A05522">
        <w:rPr>
          <w:rFonts w:ascii="Tahoma" w:eastAsia="Times New Roman" w:hAnsi="Tahoma" w:cs="Tahoma"/>
          <w:sz w:val="20"/>
          <w:szCs w:val="20"/>
          <w:lang w:eastAsia="cs-CZ"/>
        </w:rPr>
        <w:t xml:space="preserve">Zhotovitel bere na vědomí, že </w:t>
      </w:r>
      <w:r w:rsidR="00B829C9" w:rsidRPr="00A05522">
        <w:rPr>
          <w:rFonts w:ascii="Tahoma" w:eastAsia="Times New Roman" w:hAnsi="Tahoma" w:cs="Tahoma"/>
          <w:sz w:val="20"/>
          <w:szCs w:val="20"/>
          <w:lang w:eastAsia="cs-CZ"/>
        </w:rPr>
        <w:t>k </w:t>
      </w:r>
      <w:r w:rsidR="00F614FD">
        <w:rPr>
          <w:rFonts w:ascii="Tahoma" w:eastAsia="Times New Roman" w:hAnsi="Tahoma" w:cs="Tahoma"/>
          <w:sz w:val="20"/>
          <w:szCs w:val="20"/>
          <w:lang w:eastAsia="cs-CZ"/>
        </w:rPr>
        <w:t>r</w:t>
      </w:r>
      <w:r w:rsidR="00B829C9" w:rsidRPr="00A05522">
        <w:rPr>
          <w:rFonts w:ascii="Tahoma" w:eastAsia="Times New Roman" w:hAnsi="Tahoma" w:cs="Tahoma"/>
          <w:sz w:val="20"/>
          <w:szCs w:val="20"/>
          <w:lang w:eastAsia="cs-CZ"/>
        </w:rPr>
        <w:t xml:space="preserve">ozhodnutí </w:t>
      </w:r>
      <w:r w:rsidR="00F614FD">
        <w:rPr>
          <w:rFonts w:ascii="Tahoma" w:eastAsia="Times New Roman" w:hAnsi="Tahoma" w:cs="Tahoma"/>
          <w:sz w:val="20"/>
          <w:szCs w:val="20"/>
          <w:lang w:eastAsia="cs-CZ"/>
        </w:rPr>
        <w:t xml:space="preserve">dotačního orgánu </w:t>
      </w:r>
      <w:r w:rsidR="00B829C9" w:rsidRPr="00A05522">
        <w:rPr>
          <w:rFonts w:ascii="Tahoma" w:eastAsia="Times New Roman" w:hAnsi="Tahoma" w:cs="Tahoma"/>
          <w:sz w:val="20"/>
          <w:szCs w:val="20"/>
          <w:lang w:eastAsia="cs-CZ"/>
        </w:rPr>
        <w:t xml:space="preserve">o </w:t>
      </w:r>
      <w:r w:rsidR="00F614FD">
        <w:rPr>
          <w:rFonts w:ascii="Tahoma" w:eastAsia="Times New Roman" w:hAnsi="Tahoma" w:cs="Tahoma"/>
          <w:sz w:val="20"/>
          <w:szCs w:val="20"/>
          <w:lang w:eastAsia="cs-CZ"/>
        </w:rPr>
        <w:t>poskytnutí dotace dojde až po podpisu této smlouvy</w:t>
      </w:r>
      <w:r w:rsidR="00B829C9" w:rsidRPr="00A05522">
        <w:rPr>
          <w:rFonts w:ascii="Tahoma" w:eastAsia="Times New Roman" w:hAnsi="Tahoma" w:cs="Tahoma"/>
          <w:sz w:val="20"/>
          <w:szCs w:val="20"/>
          <w:lang w:eastAsia="cs-CZ"/>
        </w:rPr>
        <w:t xml:space="preserve">. </w:t>
      </w:r>
      <w:r w:rsidR="00CE602C">
        <w:rPr>
          <w:rFonts w:ascii="Tahoma" w:eastAsia="Times New Roman" w:hAnsi="Tahoma" w:cs="Tahoma"/>
          <w:sz w:val="20"/>
          <w:szCs w:val="20"/>
          <w:lang w:eastAsia="cs-CZ"/>
        </w:rPr>
        <w:t>V případě, že dotace nebude poskytnuta, je objednatel oprávněn od smlouvy odstoupit</w:t>
      </w:r>
      <w:r w:rsidR="007F6452">
        <w:rPr>
          <w:rFonts w:ascii="Tahoma" w:eastAsia="Times New Roman" w:hAnsi="Tahoma" w:cs="Tahoma"/>
          <w:sz w:val="20"/>
          <w:szCs w:val="20"/>
          <w:lang w:eastAsia="cs-CZ"/>
        </w:rPr>
        <w:t xml:space="preserve"> bez vzniku sankčního nebo odpovědnostního nároku zhotovitele. </w:t>
      </w:r>
      <w:r w:rsidR="00330CEE" w:rsidRPr="00A05522">
        <w:rPr>
          <w:rFonts w:ascii="Tahoma" w:eastAsia="Times New Roman" w:hAnsi="Tahoma" w:cs="Tahoma"/>
          <w:sz w:val="20"/>
          <w:szCs w:val="20"/>
          <w:lang w:eastAsia="cs-CZ"/>
        </w:rPr>
        <w:t>Informaci o</w:t>
      </w:r>
      <w:r w:rsidR="007F6452">
        <w:rPr>
          <w:rFonts w:ascii="Tahoma" w:eastAsia="Times New Roman" w:hAnsi="Tahoma" w:cs="Tahoma"/>
          <w:sz w:val="20"/>
          <w:szCs w:val="20"/>
          <w:lang w:eastAsia="cs-CZ"/>
        </w:rPr>
        <w:t xml:space="preserve"> rozhodnutí o </w:t>
      </w:r>
      <w:r w:rsidR="00AC6A48">
        <w:rPr>
          <w:rFonts w:ascii="Tahoma" w:eastAsia="Times New Roman" w:hAnsi="Tahoma" w:cs="Tahoma"/>
          <w:sz w:val="20"/>
          <w:szCs w:val="20"/>
          <w:lang w:eastAsia="cs-CZ"/>
        </w:rPr>
        <w:t>poskytnutí</w:t>
      </w:r>
      <w:r w:rsidR="00330CEE" w:rsidRPr="00A05522">
        <w:rPr>
          <w:rFonts w:ascii="Tahoma" w:eastAsia="Times New Roman" w:hAnsi="Tahoma" w:cs="Tahoma"/>
          <w:sz w:val="20"/>
          <w:szCs w:val="20"/>
          <w:lang w:eastAsia="cs-CZ"/>
        </w:rPr>
        <w:t xml:space="preserve"> dotace sdělí objednatel zhotoviteli bezodkladně poté, co se příslušné rozhodnutí dotačního orgánu stane závazným. </w:t>
      </w:r>
    </w:p>
    <w:p w14:paraId="2086297B" w14:textId="77777777" w:rsidR="00372D5C" w:rsidRPr="00A05522" w:rsidRDefault="00372D5C" w:rsidP="00330CEE">
      <w:pPr>
        <w:spacing w:after="0" w:line="240" w:lineRule="auto"/>
        <w:ind w:left="1407" w:hanging="840"/>
        <w:jc w:val="both"/>
        <w:rPr>
          <w:rFonts w:ascii="Tahoma" w:eastAsia="Times New Roman" w:hAnsi="Tahoma" w:cs="Tahoma"/>
          <w:sz w:val="20"/>
          <w:szCs w:val="20"/>
          <w:lang w:eastAsia="cs-CZ"/>
        </w:rPr>
      </w:pPr>
    </w:p>
    <w:p w14:paraId="276EFA7E" w14:textId="17B4CA09" w:rsidR="005B697E" w:rsidRPr="005B697E" w:rsidRDefault="00372D5C" w:rsidP="00330CEE">
      <w:pPr>
        <w:spacing w:after="0" w:line="240" w:lineRule="auto"/>
        <w:ind w:left="1407" w:hanging="840"/>
        <w:jc w:val="both"/>
        <w:rPr>
          <w:rFonts w:ascii="Tahoma" w:eastAsia="Times New Roman" w:hAnsi="Tahoma" w:cs="Tahoma"/>
          <w:sz w:val="20"/>
          <w:szCs w:val="20"/>
          <w:lang w:eastAsia="cs-CZ"/>
        </w:rPr>
      </w:pPr>
      <w:r w:rsidRPr="00A05522">
        <w:rPr>
          <w:rFonts w:ascii="Tahoma" w:eastAsia="Times New Roman" w:hAnsi="Tahoma" w:cs="Tahoma"/>
          <w:sz w:val="20"/>
          <w:szCs w:val="20"/>
          <w:lang w:eastAsia="cs-CZ"/>
        </w:rPr>
        <w:t>2.</w:t>
      </w:r>
      <w:r w:rsidR="00D613C2">
        <w:rPr>
          <w:rFonts w:ascii="Tahoma" w:eastAsia="Times New Roman" w:hAnsi="Tahoma" w:cs="Tahoma"/>
          <w:sz w:val="20"/>
          <w:szCs w:val="20"/>
          <w:lang w:eastAsia="cs-CZ"/>
        </w:rPr>
        <w:t>6</w:t>
      </w:r>
      <w:r w:rsidRPr="00A05522">
        <w:rPr>
          <w:rFonts w:ascii="Tahoma" w:eastAsia="Times New Roman" w:hAnsi="Tahoma" w:cs="Tahoma"/>
          <w:sz w:val="20"/>
          <w:szCs w:val="20"/>
          <w:lang w:eastAsia="cs-CZ"/>
        </w:rPr>
        <w:t>.</w:t>
      </w:r>
      <w:r w:rsidR="00492D06">
        <w:rPr>
          <w:rFonts w:ascii="Tahoma" w:eastAsia="Times New Roman" w:hAnsi="Tahoma" w:cs="Tahoma"/>
          <w:sz w:val="20"/>
          <w:szCs w:val="20"/>
          <w:lang w:eastAsia="cs-CZ"/>
        </w:rPr>
        <w:t>3</w:t>
      </w:r>
      <w:r w:rsidRPr="00A05522">
        <w:rPr>
          <w:rFonts w:ascii="Tahoma" w:eastAsia="Times New Roman" w:hAnsi="Tahoma" w:cs="Tahoma"/>
          <w:sz w:val="20"/>
          <w:szCs w:val="20"/>
          <w:lang w:eastAsia="cs-CZ"/>
        </w:rPr>
        <w:tab/>
        <w:t xml:space="preserve">Zhotovitel </w:t>
      </w:r>
      <w:r w:rsidR="005B697E" w:rsidRPr="00A05522">
        <w:rPr>
          <w:rFonts w:ascii="Tahoma" w:eastAsia="Times New Roman" w:hAnsi="Tahoma" w:cs="Tahoma"/>
          <w:sz w:val="20"/>
          <w:szCs w:val="20"/>
          <w:lang w:eastAsia="cs-CZ"/>
        </w:rPr>
        <w:t xml:space="preserve">je </w:t>
      </w:r>
      <w:r w:rsidRPr="00A05522">
        <w:rPr>
          <w:rFonts w:ascii="Tahoma" w:eastAsia="Times New Roman" w:hAnsi="Tahoma" w:cs="Tahoma"/>
          <w:sz w:val="20"/>
          <w:szCs w:val="20"/>
          <w:lang w:eastAsia="cs-CZ"/>
        </w:rPr>
        <w:t xml:space="preserve">následně </w:t>
      </w:r>
      <w:r w:rsidR="005B697E" w:rsidRPr="00A05522">
        <w:rPr>
          <w:rFonts w:ascii="Tahoma" w:eastAsia="Times New Roman" w:hAnsi="Tahoma" w:cs="Tahoma"/>
          <w:sz w:val="20"/>
          <w:szCs w:val="20"/>
          <w:lang w:eastAsia="cs-CZ"/>
        </w:rPr>
        <w:t xml:space="preserve">povinen </w:t>
      </w:r>
      <w:r w:rsidR="00682B2D">
        <w:rPr>
          <w:rFonts w:ascii="Tahoma" w:eastAsia="Times New Roman" w:hAnsi="Tahoma" w:cs="Tahoma"/>
          <w:sz w:val="20"/>
          <w:szCs w:val="20"/>
          <w:lang w:eastAsia="cs-CZ"/>
        </w:rPr>
        <w:t>respektovat příslušná pravidla</w:t>
      </w:r>
      <w:r w:rsidR="005B697E" w:rsidRPr="00A05522">
        <w:rPr>
          <w:rFonts w:ascii="Tahoma" w:eastAsia="Times New Roman" w:hAnsi="Tahoma" w:cs="Tahoma"/>
          <w:sz w:val="20"/>
          <w:szCs w:val="20"/>
          <w:lang w:eastAsia="cs-CZ"/>
        </w:rPr>
        <w:t xml:space="preserve"> </w:t>
      </w:r>
      <w:r w:rsidRPr="00A05522">
        <w:rPr>
          <w:rFonts w:ascii="Tahoma" w:eastAsia="Times New Roman" w:hAnsi="Tahoma" w:cs="Tahoma"/>
          <w:sz w:val="20"/>
          <w:szCs w:val="20"/>
          <w:lang w:eastAsia="cs-CZ"/>
        </w:rPr>
        <w:t>pro poskytnutí dotace</w:t>
      </w:r>
      <w:r w:rsidR="005B697E" w:rsidRPr="00A05522">
        <w:rPr>
          <w:rFonts w:ascii="Tahoma" w:eastAsia="Times New Roman" w:hAnsi="Tahoma" w:cs="Tahoma"/>
          <w:sz w:val="20"/>
          <w:szCs w:val="20"/>
          <w:lang w:eastAsia="cs-CZ"/>
        </w:rPr>
        <w:t xml:space="preserve"> a při plnění předmětu smlouvy postupovat tak, aby nedošlo z důvodů na jeho straně k ohrožení čerpání dotace </w:t>
      </w:r>
      <w:r w:rsidR="00D56D9F" w:rsidRPr="00A05522">
        <w:rPr>
          <w:rFonts w:ascii="Tahoma" w:eastAsia="Times New Roman" w:hAnsi="Tahoma" w:cs="Tahoma"/>
          <w:sz w:val="20"/>
          <w:szCs w:val="20"/>
          <w:lang w:eastAsia="cs-CZ"/>
        </w:rPr>
        <w:t>objednatelem</w:t>
      </w:r>
      <w:r w:rsidR="005B697E" w:rsidRPr="00A05522">
        <w:rPr>
          <w:rFonts w:ascii="Tahoma" w:eastAsia="Times New Roman" w:hAnsi="Tahoma" w:cs="Tahoma"/>
          <w:sz w:val="20"/>
          <w:szCs w:val="20"/>
          <w:lang w:eastAsia="cs-CZ"/>
        </w:rPr>
        <w:t>.</w:t>
      </w:r>
      <w:r w:rsidR="005B697E" w:rsidRPr="005B697E">
        <w:rPr>
          <w:rFonts w:ascii="Tahoma" w:eastAsia="Times New Roman" w:hAnsi="Tahoma" w:cs="Tahoma"/>
          <w:sz w:val="20"/>
          <w:szCs w:val="20"/>
          <w:lang w:eastAsia="cs-CZ"/>
        </w:rPr>
        <w:t xml:space="preserve"> </w:t>
      </w:r>
    </w:p>
    <w:p w14:paraId="678C8512" w14:textId="3657F56B" w:rsidR="005B697E" w:rsidRDefault="005B697E" w:rsidP="002948A5">
      <w:pPr>
        <w:spacing w:after="0" w:line="240" w:lineRule="auto"/>
        <w:jc w:val="both"/>
        <w:rPr>
          <w:rFonts w:ascii="Tahoma" w:eastAsia="Times New Roman" w:hAnsi="Tahoma" w:cs="Tahoma"/>
          <w:sz w:val="20"/>
          <w:szCs w:val="20"/>
          <w:lang w:eastAsia="cs-CZ"/>
        </w:rPr>
      </w:pPr>
    </w:p>
    <w:p w14:paraId="676ECBBB" w14:textId="208AB82D" w:rsidR="00D613C2" w:rsidRDefault="00D613C2" w:rsidP="002948A5">
      <w:pPr>
        <w:spacing w:after="0" w:line="240" w:lineRule="auto"/>
        <w:jc w:val="both"/>
        <w:rPr>
          <w:rFonts w:ascii="Tahoma" w:eastAsia="Times New Roman" w:hAnsi="Tahoma" w:cs="Tahoma"/>
          <w:sz w:val="20"/>
          <w:szCs w:val="20"/>
          <w:lang w:eastAsia="cs-CZ"/>
        </w:rPr>
      </w:pPr>
    </w:p>
    <w:p w14:paraId="04C857C4" w14:textId="14DB9D46" w:rsidR="00D613C2" w:rsidRDefault="00D613C2" w:rsidP="002948A5">
      <w:pPr>
        <w:spacing w:after="0" w:line="240" w:lineRule="auto"/>
        <w:jc w:val="both"/>
        <w:rPr>
          <w:rFonts w:ascii="Tahoma" w:eastAsia="Times New Roman" w:hAnsi="Tahoma" w:cs="Tahoma"/>
          <w:sz w:val="20"/>
          <w:szCs w:val="20"/>
          <w:lang w:eastAsia="cs-CZ"/>
        </w:rPr>
      </w:pPr>
    </w:p>
    <w:p w14:paraId="482D3A34" w14:textId="77777777" w:rsidR="00D613C2" w:rsidRDefault="00D613C2" w:rsidP="002948A5">
      <w:pPr>
        <w:spacing w:after="0" w:line="240" w:lineRule="auto"/>
        <w:jc w:val="both"/>
        <w:rPr>
          <w:rFonts w:ascii="Tahoma" w:eastAsia="Times New Roman" w:hAnsi="Tahoma" w:cs="Tahoma"/>
          <w:sz w:val="20"/>
          <w:szCs w:val="20"/>
          <w:lang w:eastAsia="cs-CZ"/>
        </w:rPr>
      </w:pPr>
    </w:p>
    <w:p w14:paraId="2E9A2F9F" w14:textId="0DB770FF" w:rsidR="00334C82" w:rsidRDefault="002948A5" w:rsidP="002948A5">
      <w:pPr>
        <w:spacing w:after="0" w:line="240" w:lineRule="auto"/>
        <w:ind w:left="567" w:hanging="567"/>
        <w:jc w:val="both"/>
        <w:rPr>
          <w:rFonts w:ascii="Tahoma" w:eastAsia="Times New Roman" w:hAnsi="Tahoma" w:cs="Tahoma"/>
          <w:b/>
          <w:bCs/>
          <w:sz w:val="20"/>
          <w:szCs w:val="20"/>
          <w:lang w:eastAsia="cs-CZ"/>
        </w:rPr>
      </w:pPr>
      <w:r w:rsidRPr="0076222C">
        <w:rPr>
          <w:rFonts w:ascii="Tahoma" w:eastAsia="Times New Roman" w:hAnsi="Tahoma" w:cs="Tahoma"/>
          <w:b/>
          <w:bCs/>
          <w:sz w:val="20"/>
          <w:szCs w:val="20"/>
          <w:lang w:eastAsia="cs-CZ"/>
        </w:rPr>
        <w:t>2.</w:t>
      </w:r>
      <w:r w:rsidR="00D613C2">
        <w:rPr>
          <w:rFonts w:ascii="Tahoma" w:eastAsia="Times New Roman" w:hAnsi="Tahoma" w:cs="Tahoma"/>
          <w:b/>
          <w:bCs/>
          <w:sz w:val="20"/>
          <w:szCs w:val="20"/>
          <w:lang w:eastAsia="cs-CZ"/>
        </w:rPr>
        <w:t>7</w:t>
      </w:r>
      <w:r>
        <w:rPr>
          <w:rFonts w:ascii="Tahoma" w:eastAsia="Times New Roman" w:hAnsi="Tahoma" w:cs="Tahoma"/>
          <w:b/>
          <w:bCs/>
          <w:sz w:val="20"/>
          <w:szCs w:val="20"/>
          <w:lang w:eastAsia="cs-CZ"/>
        </w:rPr>
        <w:tab/>
        <w:t>Místo provádění díla</w:t>
      </w:r>
    </w:p>
    <w:p w14:paraId="6DBF6FF7" w14:textId="77777777" w:rsidR="00334C82" w:rsidRDefault="00334C82" w:rsidP="002948A5">
      <w:pPr>
        <w:spacing w:after="0" w:line="240" w:lineRule="auto"/>
        <w:ind w:left="567" w:hanging="567"/>
        <w:jc w:val="both"/>
        <w:rPr>
          <w:rFonts w:ascii="Tahoma" w:eastAsia="Times New Roman" w:hAnsi="Tahoma" w:cs="Tahoma"/>
          <w:b/>
          <w:bCs/>
          <w:sz w:val="20"/>
          <w:szCs w:val="20"/>
          <w:lang w:eastAsia="cs-CZ"/>
        </w:rPr>
      </w:pPr>
    </w:p>
    <w:p w14:paraId="1D73C731" w14:textId="5176A32E" w:rsidR="00F47394" w:rsidRDefault="00334C82" w:rsidP="00F47394">
      <w:pPr>
        <w:spacing w:after="0" w:line="240" w:lineRule="auto"/>
        <w:ind w:left="1416" w:hanging="846"/>
        <w:jc w:val="both"/>
        <w:rPr>
          <w:rFonts w:ascii="Tahoma" w:hAnsi="Tahoma" w:cs="Tahoma"/>
          <w:sz w:val="20"/>
          <w:szCs w:val="20"/>
        </w:rPr>
      </w:pPr>
      <w:r>
        <w:rPr>
          <w:rFonts w:ascii="Tahoma" w:eastAsia="Times New Roman" w:hAnsi="Tahoma" w:cs="Tahoma"/>
          <w:sz w:val="20"/>
          <w:szCs w:val="20"/>
          <w:lang w:eastAsia="cs-CZ"/>
        </w:rPr>
        <w:t>2.</w:t>
      </w:r>
      <w:r w:rsidR="00D613C2">
        <w:rPr>
          <w:rFonts w:ascii="Tahoma" w:eastAsia="Times New Roman" w:hAnsi="Tahoma" w:cs="Tahoma"/>
          <w:sz w:val="20"/>
          <w:szCs w:val="20"/>
          <w:lang w:eastAsia="cs-CZ"/>
        </w:rPr>
        <w:t>7</w:t>
      </w:r>
      <w:r>
        <w:rPr>
          <w:rFonts w:ascii="Tahoma" w:eastAsia="Times New Roman" w:hAnsi="Tahoma" w:cs="Tahoma"/>
          <w:sz w:val="20"/>
          <w:szCs w:val="20"/>
          <w:lang w:eastAsia="cs-CZ"/>
        </w:rPr>
        <w:t>.1</w:t>
      </w:r>
      <w:r>
        <w:rPr>
          <w:rFonts w:ascii="Tahoma" w:eastAsia="Times New Roman" w:hAnsi="Tahoma" w:cs="Tahoma"/>
          <w:sz w:val="20"/>
          <w:szCs w:val="20"/>
          <w:lang w:eastAsia="cs-CZ"/>
        </w:rPr>
        <w:tab/>
      </w:r>
      <w:r w:rsidR="00F47394">
        <w:rPr>
          <w:rFonts w:ascii="Tahoma" w:eastAsia="Times New Roman" w:hAnsi="Tahoma" w:cs="Tahoma"/>
          <w:sz w:val="20"/>
          <w:szCs w:val="20"/>
          <w:lang w:eastAsia="cs-CZ"/>
        </w:rPr>
        <w:t xml:space="preserve">Místem provádění stavebních a souvisejících prací je </w:t>
      </w:r>
      <w:r w:rsidR="00BE651C" w:rsidRPr="00D632AA">
        <w:rPr>
          <w:rFonts w:ascii="Tahoma" w:eastAsia="Times New Roman" w:hAnsi="Tahoma" w:cs="Tahoma"/>
          <w:sz w:val="20"/>
          <w:szCs w:val="20"/>
          <w:lang w:eastAsia="cs-CZ"/>
        </w:rPr>
        <w:t>vlaková stanice Rudná u Prahy</w:t>
      </w:r>
      <w:r w:rsidR="00D632AA" w:rsidRPr="00D632AA">
        <w:rPr>
          <w:rFonts w:ascii="Tahoma" w:eastAsia="Times New Roman" w:hAnsi="Tahoma" w:cs="Tahoma"/>
          <w:sz w:val="20"/>
          <w:szCs w:val="20"/>
          <w:lang w:eastAsia="cs-CZ"/>
        </w:rPr>
        <w:t>, k. ú.: Dušníky u Rudné (743313)</w:t>
      </w:r>
      <w:r w:rsidR="00F47394" w:rsidRPr="00D632AA">
        <w:rPr>
          <w:rFonts w:ascii="Tahoma" w:hAnsi="Tahoma" w:cs="Tahoma"/>
          <w:sz w:val="20"/>
          <w:szCs w:val="20"/>
        </w:rPr>
        <w:t>.</w:t>
      </w:r>
    </w:p>
    <w:p w14:paraId="01770991" w14:textId="77777777" w:rsidR="00F47394" w:rsidRDefault="00F47394" w:rsidP="00F47394">
      <w:pPr>
        <w:spacing w:after="0" w:line="240" w:lineRule="auto"/>
        <w:ind w:left="1416" w:hanging="846"/>
        <w:jc w:val="both"/>
        <w:rPr>
          <w:rFonts w:ascii="Tahoma" w:hAnsi="Tahoma" w:cs="Tahoma"/>
          <w:sz w:val="20"/>
          <w:szCs w:val="20"/>
        </w:rPr>
      </w:pPr>
    </w:p>
    <w:p w14:paraId="54283C16" w14:textId="4F5EEC8F" w:rsidR="002948A5" w:rsidRDefault="00F47394" w:rsidP="00F47394">
      <w:pPr>
        <w:spacing w:after="0" w:line="240" w:lineRule="auto"/>
        <w:ind w:left="1416" w:hanging="846"/>
        <w:jc w:val="both"/>
        <w:rPr>
          <w:rFonts w:ascii="Tahoma" w:eastAsia="Times New Roman" w:hAnsi="Tahoma" w:cs="Tahoma"/>
          <w:b/>
          <w:bCs/>
          <w:sz w:val="20"/>
          <w:szCs w:val="20"/>
          <w:lang w:eastAsia="cs-CZ"/>
        </w:rPr>
      </w:pPr>
      <w:r>
        <w:rPr>
          <w:rFonts w:ascii="Tahoma" w:hAnsi="Tahoma" w:cs="Tahoma"/>
          <w:sz w:val="20"/>
          <w:szCs w:val="20"/>
        </w:rPr>
        <w:t>2.</w:t>
      </w:r>
      <w:r w:rsidR="00D613C2">
        <w:rPr>
          <w:rFonts w:ascii="Tahoma" w:hAnsi="Tahoma" w:cs="Tahoma"/>
          <w:sz w:val="20"/>
          <w:szCs w:val="20"/>
        </w:rPr>
        <w:t>7</w:t>
      </w:r>
      <w:r>
        <w:rPr>
          <w:rFonts w:ascii="Tahoma" w:hAnsi="Tahoma" w:cs="Tahoma"/>
          <w:sz w:val="20"/>
          <w:szCs w:val="20"/>
        </w:rPr>
        <w:t>.2</w:t>
      </w:r>
      <w:r>
        <w:rPr>
          <w:rFonts w:ascii="Tahoma" w:hAnsi="Tahoma" w:cs="Tahoma"/>
          <w:sz w:val="20"/>
          <w:szCs w:val="20"/>
        </w:rPr>
        <w:tab/>
      </w:r>
      <w:r w:rsidR="00CB6EDF">
        <w:rPr>
          <w:rFonts w:ascii="Tahoma" w:hAnsi="Tahoma" w:cs="Tahoma"/>
          <w:sz w:val="20"/>
          <w:szCs w:val="20"/>
        </w:rPr>
        <w:t xml:space="preserve">Místem pro jednání mezi objednatelem a zhotovitelem </w:t>
      </w:r>
      <w:r w:rsidR="00232D30">
        <w:rPr>
          <w:rFonts w:ascii="Tahoma" w:hAnsi="Tahoma" w:cs="Tahoma"/>
          <w:sz w:val="20"/>
          <w:szCs w:val="20"/>
        </w:rPr>
        <w:t xml:space="preserve">je sídlo </w:t>
      </w:r>
      <w:r w:rsidR="000F3B4D">
        <w:rPr>
          <w:rFonts w:ascii="Tahoma" w:hAnsi="Tahoma" w:cs="Tahoma"/>
          <w:sz w:val="20"/>
          <w:szCs w:val="20"/>
        </w:rPr>
        <w:t>městskéh</w:t>
      </w:r>
      <w:r w:rsidR="00232D30">
        <w:rPr>
          <w:rFonts w:ascii="Tahoma" w:hAnsi="Tahoma" w:cs="Tahoma"/>
          <w:sz w:val="20"/>
          <w:szCs w:val="20"/>
        </w:rPr>
        <w:t xml:space="preserve">o úřadu </w:t>
      </w:r>
      <w:r w:rsidR="000F3B4D">
        <w:rPr>
          <w:rFonts w:ascii="Tahoma" w:hAnsi="Tahoma" w:cs="Tahoma"/>
          <w:sz w:val="20"/>
          <w:szCs w:val="20"/>
        </w:rPr>
        <w:t>Rudn</w:t>
      </w:r>
      <w:r w:rsidR="006D2620">
        <w:rPr>
          <w:rFonts w:ascii="Tahoma" w:hAnsi="Tahoma" w:cs="Tahoma"/>
          <w:sz w:val="20"/>
          <w:szCs w:val="20"/>
        </w:rPr>
        <w:t>á</w:t>
      </w:r>
      <w:r w:rsidR="00232D30">
        <w:rPr>
          <w:rFonts w:ascii="Tahoma" w:hAnsi="Tahoma" w:cs="Tahoma"/>
          <w:sz w:val="20"/>
          <w:szCs w:val="20"/>
        </w:rPr>
        <w:t xml:space="preserve">, příp. jiné místo dle určení objednatele. </w:t>
      </w:r>
      <w:r>
        <w:rPr>
          <w:rFonts w:ascii="Tahoma" w:eastAsia="Times New Roman" w:hAnsi="Tahoma" w:cs="Tahoma"/>
          <w:sz w:val="20"/>
          <w:szCs w:val="20"/>
          <w:lang w:eastAsia="cs-CZ"/>
        </w:rPr>
        <w:t xml:space="preserve"> </w:t>
      </w:r>
      <w:r w:rsidR="002948A5">
        <w:rPr>
          <w:rFonts w:ascii="Tahoma" w:eastAsia="Times New Roman" w:hAnsi="Tahoma" w:cs="Tahoma"/>
          <w:b/>
          <w:bCs/>
          <w:sz w:val="20"/>
          <w:szCs w:val="20"/>
          <w:lang w:eastAsia="cs-CZ"/>
        </w:rPr>
        <w:t xml:space="preserve"> </w:t>
      </w:r>
    </w:p>
    <w:p w14:paraId="2DC17EBB" w14:textId="77777777" w:rsidR="00682B2D" w:rsidRDefault="00682B2D" w:rsidP="00F47394">
      <w:pPr>
        <w:spacing w:after="0" w:line="240" w:lineRule="auto"/>
        <w:ind w:left="1416" w:hanging="846"/>
        <w:jc w:val="both"/>
        <w:rPr>
          <w:rFonts w:ascii="Tahoma" w:eastAsia="Times New Roman" w:hAnsi="Tahoma" w:cs="Tahoma"/>
          <w:b/>
          <w:bCs/>
          <w:sz w:val="20"/>
          <w:szCs w:val="20"/>
          <w:lang w:eastAsia="cs-CZ"/>
        </w:rPr>
      </w:pPr>
    </w:p>
    <w:p w14:paraId="4514DFDF" w14:textId="5BAF7134" w:rsidR="00BB0AD4" w:rsidRDefault="00BB0AD4" w:rsidP="00BB0AD4">
      <w:pPr>
        <w:spacing w:after="0" w:line="240" w:lineRule="auto"/>
        <w:jc w:val="center"/>
        <w:rPr>
          <w:rFonts w:ascii="Tahoma" w:eastAsia="Times New Roman" w:hAnsi="Tahoma" w:cs="Tahoma"/>
          <w:b/>
          <w:bCs/>
          <w:sz w:val="20"/>
          <w:szCs w:val="20"/>
          <w:lang w:eastAsia="cs-CZ"/>
        </w:rPr>
      </w:pPr>
      <w:r w:rsidRPr="001522F6">
        <w:rPr>
          <w:rFonts w:ascii="Tahoma" w:eastAsia="Times New Roman" w:hAnsi="Tahoma" w:cs="Tahoma"/>
          <w:b/>
          <w:bCs/>
          <w:sz w:val="20"/>
          <w:szCs w:val="20"/>
          <w:lang w:eastAsia="cs-CZ"/>
        </w:rPr>
        <w:t>I</w:t>
      </w:r>
      <w:r>
        <w:rPr>
          <w:rFonts w:ascii="Tahoma" w:eastAsia="Times New Roman" w:hAnsi="Tahoma" w:cs="Tahoma"/>
          <w:b/>
          <w:bCs/>
          <w:sz w:val="20"/>
          <w:szCs w:val="20"/>
          <w:lang w:eastAsia="cs-CZ"/>
        </w:rPr>
        <w:t>I</w:t>
      </w:r>
      <w:r w:rsidRPr="001522F6">
        <w:rPr>
          <w:rFonts w:ascii="Tahoma" w:eastAsia="Times New Roman" w:hAnsi="Tahoma" w:cs="Tahoma"/>
          <w:b/>
          <w:bCs/>
          <w:sz w:val="20"/>
          <w:szCs w:val="20"/>
          <w:lang w:eastAsia="cs-CZ"/>
        </w:rPr>
        <w:t xml:space="preserve">I. </w:t>
      </w:r>
    </w:p>
    <w:p w14:paraId="4CDD40E2" w14:textId="4DA08635" w:rsidR="00BB0AD4" w:rsidRPr="001522F6" w:rsidRDefault="007405A6" w:rsidP="00BB0AD4">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Další s</w:t>
      </w:r>
      <w:r w:rsidR="00A24E61">
        <w:rPr>
          <w:rFonts w:ascii="Tahoma" w:eastAsia="Times New Roman" w:hAnsi="Tahoma" w:cs="Tahoma"/>
          <w:b/>
          <w:bCs/>
          <w:sz w:val="20"/>
          <w:szCs w:val="20"/>
          <w:lang w:eastAsia="cs-CZ"/>
        </w:rPr>
        <w:t>oučásti předmětu plnění</w:t>
      </w:r>
    </w:p>
    <w:p w14:paraId="3E89BC98" w14:textId="77777777" w:rsidR="00BB0AD4" w:rsidRDefault="00BB0AD4" w:rsidP="00BB0AD4">
      <w:pPr>
        <w:spacing w:after="0" w:line="240" w:lineRule="auto"/>
        <w:jc w:val="both"/>
        <w:rPr>
          <w:rFonts w:ascii="Tahoma" w:eastAsia="Times New Roman" w:hAnsi="Tahoma" w:cs="Tahoma"/>
          <w:sz w:val="20"/>
          <w:szCs w:val="20"/>
          <w:lang w:eastAsia="cs-CZ"/>
        </w:rPr>
      </w:pPr>
    </w:p>
    <w:p w14:paraId="22BFCCEE" w14:textId="2E17AA6F" w:rsidR="00940DC6" w:rsidRPr="00C0088D" w:rsidRDefault="00940DC6" w:rsidP="00C832A2">
      <w:pPr>
        <w:pStyle w:val="Odstavecseseznamem"/>
        <w:numPr>
          <w:ilvl w:val="1"/>
          <w:numId w:val="23"/>
        </w:numPr>
        <w:ind w:left="567" w:hanging="567"/>
        <w:jc w:val="both"/>
        <w:rPr>
          <w:rFonts w:ascii="Tahoma" w:hAnsi="Tahoma" w:cs="Tahoma"/>
          <w:b/>
          <w:bCs/>
          <w:sz w:val="20"/>
          <w:szCs w:val="20"/>
        </w:rPr>
      </w:pPr>
      <w:r w:rsidRPr="00C0088D">
        <w:rPr>
          <w:rFonts w:ascii="Tahoma" w:hAnsi="Tahoma" w:cs="Tahoma"/>
          <w:b/>
          <w:bCs/>
          <w:sz w:val="20"/>
          <w:szCs w:val="20"/>
        </w:rPr>
        <w:t>Předkládání vzorků</w:t>
      </w:r>
    </w:p>
    <w:p w14:paraId="43A6511D" w14:textId="77777777" w:rsidR="00940DC6" w:rsidRPr="00C0088D" w:rsidRDefault="00940DC6" w:rsidP="00940DC6">
      <w:pPr>
        <w:spacing w:after="0" w:line="240" w:lineRule="auto"/>
        <w:ind w:left="567"/>
        <w:jc w:val="both"/>
        <w:rPr>
          <w:rFonts w:ascii="Tahoma" w:eastAsia="Times New Roman" w:hAnsi="Tahoma" w:cs="Tahoma"/>
          <w:sz w:val="20"/>
          <w:szCs w:val="20"/>
          <w:lang w:eastAsia="cs-CZ"/>
        </w:rPr>
      </w:pPr>
    </w:p>
    <w:p w14:paraId="0E0AC5E2" w14:textId="0A6E3D06" w:rsidR="00BF4F5C" w:rsidRPr="00C0088D" w:rsidRDefault="00902C3E" w:rsidP="00940DC6">
      <w:pPr>
        <w:spacing w:after="0" w:line="240" w:lineRule="auto"/>
        <w:ind w:left="1416" w:hanging="849"/>
        <w:jc w:val="both"/>
        <w:rPr>
          <w:rFonts w:ascii="Tahoma" w:eastAsia="Times New Roman" w:hAnsi="Tahoma" w:cs="Tahoma"/>
          <w:sz w:val="20"/>
          <w:szCs w:val="20"/>
          <w:lang w:eastAsia="cs-CZ"/>
        </w:rPr>
      </w:pPr>
      <w:r w:rsidRPr="00C0088D">
        <w:rPr>
          <w:rFonts w:ascii="Tahoma" w:eastAsia="Times New Roman" w:hAnsi="Tahoma" w:cs="Tahoma"/>
          <w:sz w:val="20"/>
          <w:szCs w:val="20"/>
          <w:lang w:eastAsia="cs-CZ"/>
        </w:rPr>
        <w:t>3</w:t>
      </w:r>
      <w:r w:rsidR="00940DC6" w:rsidRPr="00C0088D">
        <w:rPr>
          <w:rFonts w:ascii="Tahoma" w:eastAsia="Times New Roman" w:hAnsi="Tahoma" w:cs="Tahoma"/>
          <w:sz w:val="20"/>
          <w:szCs w:val="20"/>
          <w:lang w:eastAsia="cs-CZ"/>
        </w:rPr>
        <w:t>.</w:t>
      </w:r>
      <w:r w:rsidRPr="00C0088D">
        <w:rPr>
          <w:rFonts w:ascii="Tahoma" w:eastAsia="Times New Roman" w:hAnsi="Tahoma" w:cs="Tahoma"/>
          <w:sz w:val="20"/>
          <w:szCs w:val="20"/>
          <w:lang w:eastAsia="cs-CZ"/>
        </w:rPr>
        <w:t>1</w:t>
      </w:r>
      <w:r w:rsidR="00940DC6" w:rsidRPr="00C0088D">
        <w:rPr>
          <w:rFonts w:ascii="Tahoma" w:eastAsia="Times New Roman" w:hAnsi="Tahoma" w:cs="Tahoma"/>
          <w:sz w:val="20"/>
          <w:szCs w:val="20"/>
          <w:lang w:eastAsia="cs-CZ"/>
        </w:rPr>
        <w:t>.1</w:t>
      </w:r>
      <w:r w:rsidR="00940DC6" w:rsidRPr="00C0088D">
        <w:rPr>
          <w:rFonts w:ascii="Tahoma" w:eastAsia="Times New Roman" w:hAnsi="Tahoma" w:cs="Tahoma"/>
          <w:sz w:val="20"/>
          <w:szCs w:val="20"/>
          <w:lang w:eastAsia="cs-CZ"/>
        </w:rPr>
        <w:tab/>
      </w:r>
      <w:r w:rsidR="00604D3F">
        <w:rPr>
          <w:rFonts w:ascii="Tahoma" w:eastAsia="Times New Roman" w:hAnsi="Tahoma" w:cs="Tahoma"/>
          <w:sz w:val="20"/>
          <w:szCs w:val="20"/>
          <w:lang w:eastAsia="cs-CZ"/>
        </w:rPr>
        <w:t xml:space="preserve">Objednatel si vyhrazuje možnost požadovat </w:t>
      </w:r>
      <w:r w:rsidR="00B36636">
        <w:rPr>
          <w:rFonts w:ascii="Tahoma" w:eastAsia="Times New Roman" w:hAnsi="Tahoma" w:cs="Tahoma"/>
          <w:sz w:val="20"/>
          <w:szCs w:val="20"/>
          <w:lang w:eastAsia="cs-CZ"/>
        </w:rPr>
        <w:t>předložení vzorků materiálů</w:t>
      </w:r>
      <w:r w:rsidR="00604D3F">
        <w:rPr>
          <w:rFonts w:ascii="Tahoma" w:eastAsia="Times New Roman" w:hAnsi="Tahoma" w:cs="Tahoma"/>
          <w:sz w:val="20"/>
          <w:szCs w:val="20"/>
          <w:lang w:eastAsia="cs-CZ"/>
        </w:rPr>
        <w:t>, předmětů a</w:t>
      </w:r>
      <w:r w:rsidR="00880482">
        <w:rPr>
          <w:rFonts w:ascii="Tahoma" w:eastAsia="Times New Roman" w:hAnsi="Tahoma" w:cs="Tahoma"/>
          <w:sz w:val="20"/>
          <w:szCs w:val="20"/>
          <w:lang w:eastAsia="cs-CZ"/>
        </w:rPr>
        <w:t xml:space="preserve"> </w:t>
      </w:r>
      <w:r w:rsidR="004B4783">
        <w:rPr>
          <w:rFonts w:ascii="Tahoma" w:eastAsia="Times New Roman" w:hAnsi="Tahoma" w:cs="Tahoma"/>
          <w:sz w:val="20"/>
          <w:szCs w:val="20"/>
          <w:lang w:eastAsia="cs-CZ"/>
        </w:rPr>
        <w:t xml:space="preserve">výrobků </w:t>
      </w:r>
      <w:r w:rsidR="00BF4F5C" w:rsidRPr="00C0088D">
        <w:rPr>
          <w:rFonts w:ascii="Tahoma" w:eastAsia="Times New Roman" w:hAnsi="Tahoma" w:cs="Tahoma"/>
          <w:sz w:val="20"/>
          <w:szCs w:val="20"/>
          <w:lang w:eastAsia="cs-CZ"/>
        </w:rPr>
        <w:t>pro jednotlivé části stavebních prací</w:t>
      </w:r>
      <w:r w:rsidR="00BF5E36" w:rsidRPr="00C0088D">
        <w:rPr>
          <w:rFonts w:ascii="Tahoma" w:eastAsia="Times New Roman" w:hAnsi="Tahoma" w:cs="Tahoma"/>
          <w:sz w:val="20"/>
          <w:szCs w:val="20"/>
          <w:lang w:eastAsia="cs-CZ"/>
        </w:rPr>
        <w:t>.</w:t>
      </w:r>
      <w:r w:rsidR="00121906">
        <w:rPr>
          <w:rFonts w:ascii="Tahoma" w:eastAsia="Times New Roman" w:hAnsi="Tahoma" w:cs="Tahoma"/>
          <w:sz w:val="20"/>
          <w:szCs w:val="20"/>
          <w:lang w:eastAsia="cs-CZ"/>
        </w:rPr>
        <w:t xml:space="preserve"> Objednatel předpokládá využití </w:t>
      </w:r>
      <w:r w:rsidR="00505C67">
        <w:rPr>
          <w:rFonts w:ascii="Tahoma" w:eastAsia="Times New Roman" w:hAnsi="Tahoma" w:cs="Tahoma"/>
          <w:sz w:val="20"/>
          <w:szCs w:val="20"/>
          <w:lang w:eastAsia="cs-CZ"/>
        </w:rPr>
        <w:t xml:space="preserve">svého oprávnění v rozsahu předložení vzorků kamerové technologie.  </w:t>
      </w:r>
      <w:r w:rsidR="003B470E">
        <w:rPr>
          <w:rFonts w:ascii="Tahoma" w:eastAsia="Times New Roman" w:hAnsi="Tahoma" w:cs="Tahoma"/>
          <w:sz w:val="20"/>
          <w:szCs w:val="20"/>
          <w:lang w:eastAsia="cs-CZ"/>
        </w:rPr>
        <w:t xml:space="preserve"> </w:t>
      </w:r>
      <w:r w:rsidR="00BF5E36" w:rsidRPr="00C0088D">
        <w:rPr>
          <w:rFonts w:ascii="Tahoma" w:eastAsia="Times New Roman" w:hAnsi="Tahoma" w:cs="Tahoma"/>
          <w:sz w:val="20"/>
          <w:szCs w:val="20"/>
          <w:lang w:eastAsia="cs-CZ"/>
        </w:rPr>
        <w:t xml:space="preserve"> </w:t>
      </w:r>
      <w:r w:rsidR="00BF4F5C" w:rsidRPr="00C0088D">
        <w:rPr>
          <w:rFonts w:ascii="Tahoma" w:eastAsia="Times New Roman" w:hAnsi="Tahoma" w:cs="Tahoma"/>
          <w:sz w:val="20"/>
          <w:szCs w:val="20"/>
          <w:lang w:eastAsia="cs-CZ"/>
        </w:rPr>
        <w:t xml:space="preserve">    </w:t>
      </w:r>
    </w:p>
    <w:p w14:paraId="5C08BBF3" w14:textId="77777777" w:rsidR="00BF4F5C" w:rsidRPr="00C0088D" w:rsidRDefault="00BF4F5C" w:rsidP="00940DC6">
      <w:pPr>
        <w:spacing w:after="0" w:line="240" w:lineRule="auto"/>
        <w:ind w:left="1416" w:hanging="849"/>
        <w:jc w:val="both"/>
        <w:rPr>
          <w:rFonts w:ascii="Tahoma" w:eastAsia="Times New Roman" w:hAnsi="Tahoma" w:cs="Tahoma"/>
          <w:sz w:val="20"/>
          <w:szCs w:val="20"/>
          <w:lang w:eastAsia="cs-CZ"/>
        </w:rPr>
      </w:pPr>
    </w:p>
    <w:p w14:paraId="029C9DF3" w14:textId="7E32CD0D" w:rsidR="00C411AE" w:rsidRPr="00C0088D" w:rsidRDefault="00DE2061" w:rsidP="00940DC6">
      <w:pPr>
        <w:spacing w:after="0" w:line="240" w:lineRule="auto"/>
        <w:ind w:left="1416" w:hanging="849"/>
        <w:jc w:val="both"/>
        <w:rPr>
          <w:rFonts w:ascii="Tahoma" w:eastAsia="Times New Roman" w:hAnsi="Tahoma" w:cs="Tahoma"/>
          <w:sz w:val="20"/>
          <w:szCs w:val="20"/>
          <w:lang w:eastAsia="cs-CZ"/>
        </w:rPr>
      </w:pPr>
      <w:r w:rsidRPr="00C0088D">
        <w:rPr>
          <w:rFonts w:ascii="Tahoma" w:eastAsia="Times New Roman" w:hAnsi="Tahoma" w:cs="Tahoma"/>
          <w:sz w:val="20"/>
          <w:szCs w:val="20"/>
          <w:lang w:eastAsia="cs-CZ"/>
        </w:rPr>
        <w:t>3.1.</w:t>
      </w:r>
      <w:r w:rsidR="001215AA" w:rsidRPr="00C0088D">
        <w:rPr>
          <w:rFonts w:ascii="Tahoma" w:eastAsia="Times New Roman" w:hAnsi="Tahoma" w:cs="Tahoma"/>
          <w:sz w:val="20"/>
          <w:szCs w:val="20"/>
          <w:lang w:eastAsia="cs-CZ"/>
        </w:rPr>
        <w:t>2</w:t>
      </w:r>
      <w:r w:rsidR="00BF4F5C" w:rsidRPr="00C0088D">
        <w:rPr>
          <w:rFonts w:ascii="Tahoma" w:eastAsia="Times New Roman" w:hAnsi="Tahoma" w:cs="Tahoma"/>
          <w:sz w:val="20"/>
          <w:szCs w:val="20"/>
          <w:lang w:eastAsia="cs-CZ"/>
        </w:rPr>
        <w:tab/>
      </w:r>
      <w:r w:rsidR="0072458D" w:rsidRPr="00C0088D">
        <w:rPr>
          <w:rFonts w:ascii="Tahoma" w:eastAsia="Times New Roman" w:hAnsi="Tahoma" w:cs="Tahoma"/>
          <w:sz w:val="20"/>
          <w:szCs w:val="20"/>
          <w:lang w:eastAsia="cs-CZ"/>
        </w:rPr>
        <w:t xml:space="preserve">Zhotovitel je povinen </w:t>
      </w:r>
      <w:r w:rsidR="00880482">
        <w:rPr>
          <w:rFonts w:ascii="Tahoma" w:eastAsia="Times New Roman" w:hAnsi="Tahoma" w:cs="Tahoma"/>
          <w:sz w:val="20"/>
          <w:szCs w:val="20"/>
          <w:lang w:eastAsia="cs-CZ"/>
        </w:rPr>
        <w:t xml:space="preserve">na základě takové žádosti </w:t>
      </w:r>
      <w:r w:rsidR="0072458D" w:rsidRPr="00C0088D">
        <w:rPr>
          <w:rFonts w:ascii="Tahoma" w:eastAsia="Times New Roman" w:hAnsi="Tahoma" w:cs="Tahoma"/>
          <w:sz w:val="20"/>
          <w:szCs w:val="20"/>
          <w:lang w:eastAsia="cs-CZ"/>
        </w:rPr>
        <w:t xml:space="preserve">předložit objednateli příslušné </w:t>
      </w:r>
      <w:r w:rsidR="001D2FBA" w:rsidRPr="00C0088D">
        <w:rPr>
          <w:rFonts w:ascii="Tahoma" w:eastAsia="Times New Roman" w:hAnsi="Tahoma" w:cs="Tahoma"/>
          <w:sz w:val="20"/>
          <w:szCs w:val="20"/>
          <w:lang w:eastAsia="cs-CZ"/>
        </w:rPr>
        <w:t>vzorky</w:t>
      </w:r>
      <w:r w:rsidR="00BF4F5C" w:rsidRPr="00C0088D">
        <w:rPr>
          <w:rFonts w:ascii="Tahoma" w:eastAsia="Times New Roman" w:hAnsi="Tahoma" w:cs="Tahoma"/>
          <w:sz w:val="20"/>
          <w:szCs w:val="20"/>
          <w:lang w:eastAsia="cs-CZ"/>
        </w:rPr>
        <w:t xml:space="preserve"> </w:t>
      </w:r>
      <w:r w:rsidR="0072458D" w:rsidRPr="00C0088D">
        <w:rPr>
          <w:rFonts w:ascii="Tahoma" w:eastAsia="Times New Roman" w:hAnsi="Tahoma" w:cs="Tahoma"/>
          <w:sz w:val="20"/>
          <w:szCs w:val="20"/>
          <w:lang w:eastAsia="cs-CZ"/>
        </w:rPr>
        <w:t>k</w:t>
      </w:r>
      <w:r w:rsidR="00880482">
        <w:rPr>
          <w:rFonts w:ascii="Tahoma" w:eastAsia="Times New Roman" w:hAnsi="Tahoma" w:cs="Tahoma"/>
          <w:sz w:val="20"/>
          <w:szCs w:val="20"/>
          <w:lang w:eastAsia="cs-CZ"/>
        </w:rPr>
        <w:t> </w:t>
      </w:r>
      <w:r w:rsidR="0072458D" w:rsidRPr="00C0088D">
        <w:rPr>
          <w:rFonts w:ascii="Tahoma" w:eastAsia="Times New Roman" w:hAnsi="Tahoma" w:cs="Tahoma"/>
          <w:sz w:val="20"/>
          <w:szCs w:val="20"/>
          <w:lang w:eastAsia="cs-CZ"/>
        </w:rPr>
        <w:t>odsouhlasení</w:t>
      </w:r>
      <w:r w:rsidR="00880482">
        <w:rPr>
          <w:rFonts w:ascii="Tahoma" w:eastAsia="Times New Roman" w:hAnsi="Tahoma" w:cs="Tahoma"/>
          <w:sz w:val="20"/>
          <w:szCs w:val="20"/>
          <w:lang w:eastAsia="cs-CZ"/>
        </w:rPr>
        <w:t xml:space="preserve">. </w:t>
      </w:r>
    </w:p>
    <w:p w14:paraId="154F55E1" w14:textId="77777777" w:rsidR="00C411AE" w:rsidRPr="00C0088D" w:rsidRDefault="00C411AE" w:rsidP="00940DC6">
      <w:pPr>
        <w:spacing w:after="0" w:line="240" w:lineRule="auto"/>
        <w:ind w:left="1416" w:hanging="849"/>
        <w:jc w:val="both"/>
        <w:rPr>
          <w:rFonts w:ascii="Tahoma" w:eastAsia="Times New Roman" w:hAnsi="Tahoma" w:cs="Tahoma"/>
          <w:sz w:val="20"/>
          <w:szCs w:val="20"/>
          <w:lang w:eastAsia="cs-CZ"/>
        </w:rPr>
      </w:pPr>
    </w:p>
    <w:p w14:paraId="25CAE518" w14:textId="2815E19F" w:rsidR="00BF4B18" w:rsidRPr="00C0088D" w:rsidRDefault="00C411AE" w:rsidP="00855D24">
      <w:pPr>
        <w:spacing w:after="0" w:line="240" w:lineRule="auto"/>
        <w:ind w:left="1416" w:hanging="849"/>
        <w:jc w:val="both"/>
        <w:rPr>
          <w:rFonts w:ascii="Tahoma" w:eastAsia="Times New Roman" w:hAnsi="Tahoma" w:cs="Tahoma"/>
          <w:sz w:val="20"/>
          <w:szCs w:val="20"/>
          <w:lang w:eastAsia="cs-CZ"/>
        </w:rPr>
      </w:pPr>
      <w:r w:rsidRPr="00C0088D">
        <w:rPr>
          <w:rFonts w:ascii="Tahoma" w:eastAsia="Times New Roman" w:hAnsi="Tahoma" w:cs="Tahoma"/>
          <w:sz w:val="20"/>
          <w:szCs w:val="20"/>
          <w:lang w:eastAsia="cs-CZ"/>
        </w:rPr>
        <w:t>3.1.3</w:t>
      </w:r>
      <w:r w:rsidRPr="00C0088D">
        <w:rPr>
          <w:rFonts w:ascii="Tahoma" w:eastAsia="Times New Roman" w:hAnsi="Tahoma" w:cs="Tahoma"/>
          <w:sz w:val="20"/>
          <w:szCs w:val="20"/>
          <w:lang w:eastAsia="cs-CZ"/>
        </w:rPr>
        <w:tab/>
      </w:r>
      <w:r w:rsidR="0039219C" w:rsidRPr="00C0088D">
        <w:rPr>
          <w:rFonts w:ascii="Tahoma" w:eastAsia="Times New Roman" w:hAnsi="Tahoma" w:cs="Tahoma"/>
          <w:sz w:val="20"/>
          <w:szCs w:val="20"/>
          <w:lang w:eastAsia="cs-CZ"/>
        </w:rPr>
        <w:t>Objednatel je oprávněn příslušné materiály</w:t>
      </w:r>
      <w:r w:rsidR="004B4783">
        <w:rPr>
          <w:rFonts w:ascii="Tahoma" w:eastAsia="Times New Roman" w:hAnsi="Tahoma" w:cs="Tahoma"/>
          <w:sz w:val="20"/>
          <w:szCs w:val="20"/>
          <w:lang w:eastAsia="cs-CZ"/>
        </w:rPr>
        <w:t>, předměty nebo</w:t>
      </w:r>
      <w:r w:rsidR="0039219C" w:rsidRPr="00C0088D">
        <w:rPr>
          <w:rFonts w:ascii="Tahoma" w:eastAsia="Times New Roman" w:hAnsi="Tahoma" w:cs="Tahoma"/>
          <w:sz w:val="20"/>
          <w:szCs w:val="20"/>
          <w:lang w:eastAsia="cs-CZ"/>
        </w:rPr>
        <w:t xml:space="preserve"> výrobky odmítnout, zejm. s ohledem na </w:t>
      </w:r>
      <w:r w:rsidR="003E50AA" w:rsidRPr="00C0088D">
        <w:rPr>
          <w:rFonts w:ascii="Tahoma" w:eastAsia="Times New Roman" w:hAnsi="Tahoma" w:cs="Tahoma"/>
          <w:sz w:val="20"/>
          <w:szCs w:val="20"/>
          <w:lang w:eastAsia="cs-CZ"/>
        </w:rPr>
        <w:t>ne</w:t>
      </w:r>
      <w:r w:rsidR="0039219C" w:rsidRPr="00C0088D">
        <w:rPr>
          <w:rFonts w:ascii="Tahoma" w:eastAsia="Times New Roman" w:hAnsi="Tahoma" w:cs="Tahoma"/>
          <w:sz w:val="20"/>
          <w:szCs w:val="20"/>
          <w:lang w:eastAsia="cs-CZ"/>
        </w:rPr>
        <w:t>účelnost použití, nevhodné vlastnosti či jiné nevhodné parametry</w:t>
      </w:r>
      <w:r w:rsidR="00855D24">
        <w:rPr>
          <w:rFonts w:ascii="Tahoma" w:eastAsia="Times New Roman" w:hAnsi="Tahoma" w:cs="Tahoma"/>
          <w:sz w:val="20"/>
          <w:szCs w:val="20"/>
          <w:lang w:eastAsia="cs-CZ"/>
        </w:rPr>
        <w:t xml:space="preserve">. </w:t>
      </w:r>
      <w:r w:rsidR="00940DC6" w:rsidRPr="00C0088D">
        <w:rPr>
          <w:rFonts w:ascii="Tahoma" w:eastAsia="Times New Roman" w:hAnsi="Tahoma" w:cs="Tahoma"/>
          <w:sz w:val="20"/>
          <w:szCs w:val="20"/>
          <w:lang w:eastAsia="cs-CZ"/>
        </w:rPr>
        <w:t>Odmítnutí musí být založeno na objektivních nedostatcích předloženého vzorku, nikoli na svévoli objednatele.</w:t>
      </w:r>
      <w:r w:rsidR="00855D24" w:rsidRPr="00C0088D" w:rsidDel="00855D24">
        <w:rPr>
          <w:rFonts w:ascii="Tahoma" w:eastAsia="Times New Roman" w:hAnsi="Tahoma" w:cs="Tahoma"/>
          <w:sz w:val="20"/>
          <w:szCs w:val="20"/>
          <w:lang w:eastAsia="cs-CZ"/>
        </w:rPr>
        <w:t xml:space="preserve"> </w:t>
      </w:r>
      <w:r w:rsidR="00855D24">
        <w:rPr>
          <w:rFonts w:ascii="Tahoma" w:eastAsia="Times New Roman" w:hAnsi="Tahoma" w:cs="Tahoma"/>
          <w:sz w:val="20"/>
          <w:szCs w:val="20"/>
          <w:lang w:eastAsia="cs-CZ"/>
        </w:rPr>
        <w:t>Z</w:t>
      </w:r>
      <w:r w:rsidR="00562E9C" w:rsidRPr="00C0088D">
        <w:rPr>
          <w:rFonts w:ascii="Tahoma" w:eastAsia="Times New Roman" w:hAnsi="Tahoma" w:cs="Tahoma"/>
          <w:sz w:val="20"/>
          <w:szCs w:val="20"/>
          <w:lang w:eastAsia="cs-CZ"/>
        </w:rPr>
        <w:t xml:space="preserve">hotovitel </w:t>
      </w:r>
      <w:r w:rsidR="00855D24">
        <w:rPr>
          <w:rFonts w:ascii="Tahoma" w:eastAsia="Times New Roman" w:hAnsi="Tahoma" w:cs="Tahoma"/>
          <w:sz w:val="20"/>
          <w:szCs w:val="20"/>
          <w:lang w:eastAsia="cs-CZ"/>
        </w:rPr>
        <w:t xml:space="preserve">je v případě odmítnutí konkrétního </w:t>
      </w:r>
      <w:r w:rsidR="002E0A50">
        <w:rPr>
          <w:rFonts w:ascii="Tahoma" w:eastAsia="Times New Roman" w:hAnsi="Tahoma" w:cs="Tahoma"/>
          <w:sz w:val="20"/>
          <w:szCs w:val="20"/>
          <w:lang w:eastAsia="cs-CZ"/>
        </w:rPr>
        <w:t xml:space="preserve">materiálu, předmětu nebo výrobku </w:t>
      </w:r>
      <w:r w:rsidR="00562E9C" w:rsidRPr="00C0088D">
        <w:rPr>
          <w:rFonts w:ascii="Tahoma" w:eastAsia="Times New Roman" w:hAnsi="Tahoma" w:cs="Tahoma"/>
          <w:sz w:val="20"/>
          <w:szCs w:val="20"/>
          <w:lang w:eastAsia="cs-CZ"/>
        </w:rPr>
        <w:t xml:space="preserve">povinen </w:t>
      </w:r>
      <w:r w:rsidR="0039219C" w:rsidRPr="00C0088D">
        <w:rPr>
          <w:rFonts w:ascii="Tahoma" w:eastAsia="Times New Roman" w:hAnsi="Tahoma" w:cs="Tahoma"/>
          <w:sz w:val="20"/>
          <w:szCs w:val="20"/>
          <w:lang w:eastAsia="cs-CZ"/>
        </w:rPr>
        <w:t>v objektivně dosažitelných lhůtách předložit nový vzorek k odsouhlasení objednatelem</w:t>
      </w:r>
      <w:r w:rsidR="004870E6" w:rsidRPr="00C0088D">
        <w:rPr>
          <w:rFonts w:ascii="Tahoma" w:eastAsia="Times New Roman" w:hAnsi="Tahoma" w:cs="Tahoma"/>
          <w:sz w:val="20"/>
          <w:szCs w:val="20"/>
          <w:lang w:eastAsia="cs-CZ"/>
        </w:rPr>
        <w:t xml:space="preserve">. </w:t>
      </w:r>
    </w:p>
    <w:p w14:paraId="32D0FD59" w14:textId="77777777" w:rsidR="00BF4B18" w:rsidRPr="00C0088D" w:rsidRDefault="00BF4B18" w:rsidP="00F913AC">
      <w:pPr>
        <w:spacing w:after="0" w:line="240" w:lineRule="auto"/>
        <w:ind w:left="1416" w:hanging="849"/>
        <w:jc w:val="both"/>
        <w:rPr>
          <w:rFonts w:ascii="Tahoma" w:eastAsia="Times New Roman" w:hAnsi="Tahoma" w:cs="Tahoma"/>
          <w:sz w:val="20"/>
          <w:szCs w:val="20"/>
          <w:lang w:eastAsia="cs-CZ"/>
        </w:rPr>
      </w:pPr>
    </w:p>
    <w:p w14:paraId="7A36A62C" w14:textId="547ABACF" w:rsidR="004F5EC6" w:rsidRDefault="009F216C" w:rsidP="00F913AC">
      <w:pPr>
        <w:spacing w:after="0" w:line="240" w:lineRule="auto"/>
        <w:ind w:left="1416" w:hanging="849"/>
        <w:jc w:val="both"/>
        <w:rPr>
          <w:rFonts w:ascii="Tahoma" w:eastAsia="Times New Roman" w:hAnsi="Tahoma" w:cs="Tahoma"/>
          <w:sz w:val="20"/>
          <w:szCs w:val="20"/>
          <w:lang w:eastAsia="cs-CZ"/>
        </w:rPr>
      </w:pPr>
      <w:r w:rsidRPr="00C0088D">
        <w:rPr>
          <w:rFonts w:ascii="Tahoma" w:eastAsia="Times New Roman" w:hAnsi="Tahoma" w:cs="Tahoma"/>
          <w:sz w:val="20"/>
          <w:szCs w:val="20"/>
          <w:lang w:eastAsia="cs-CZ"/>
        </w:rPr>
        <w:t>3.1.</w:t>
      </w:r>
      <w:r w:rsidR="002E0A50">
        <w:rPr>
          <w:rFonts w:ascii="Tahoma" w:eastAsia="Times New Roman" w:hAnsi="Tahoma" w:cs="Tahoma"/>
          <w:sz w:val="20"/>
          <w:szCs w:val="20"/>
          <w:lang w:eastAsia="cs-CZ"/>
        </w:rPr>
        <w:t>4</w:t>
      </w:r>
      <w:r w:rsidR="00BF4B18" w:rsidRPr="00C0088D">
        <w:rPr>
          <w:rFonts w:ascii="Tahoma" w:eastAsia="Times New Roman" w:hAnsi="Tahoma" w:cs="Tahoma"/>
          <w:sz w:val="20"/>
          <w:szCs w:val="20"/>
          <w:lang w:eastAsia="cs-CZ"/>
        </w:rPr>
        <w:tab/>
      </w:r>
      <w:r w:rsidR="002E0A50">
        <w:rPr>
          <w:rFonts w:ascii="Tahoma" w:eastAsia="Times New Roman" w:hAnsi="Tahoma" w:cs="Tahoma"/>
          <w:sz w:val="20"/>
          <w:szCs w:val="20"/>
          <w:lang w:eastAsia="cs-CZ"/>
        </w:rPr>
        <w:t>Z</w:t>
      </w:r>
      <w:r w:rsidR="0018286D" w:rsidRPr="00C0088D">
        <w:rPr>
          <w:rFonts w:ascii="Tahoma" w:eastAsia="Times New Roman" w:hAnsi="Tahoma" w:cs="Tahoma"/>
          <w:sz w:val="20"/>
          <w:szCs w:val="20"/>
          <w:lang w:eastAsia="cs-CZ"/>
        </w:rPr>
        <w:t>hotovitel</w:t>
      </w:r>
      <w:r w:rsidR="002E0A50">
        <w:rPr>
          <w:rFonts w:ascii="Tahoma" w:eastAsia="Times New Roman" w:hAnsi="Tahoma" w:cs="Tahoma"/>
          <w:sz w:val="20"/>
          <w:szCs w:val="20"/>
          <w:lang w:eastAsia="cs-CZ"/>
        </w:rPr>
        <w:t xml:space="preserve"> může</w:t>
      </w:r>
      <w:r w:rsidR="0018286D" w:rsidRPr="00C0088D">
        <w:rPr>
          <w:rFonts w:ascii="Tahoma" w:eastAsia="Times New Roman" w:hAnsi="Tahoma" w:cs="Tahoma"/>
          <w:sz w:val="20"/>
          <w:szCs w:val="20"/>
          <w:lang w:eastAsia="cs-CZ"/>
        </w:rPr>
        <w:t xml:space="preserve"> </w:t>
      </w:r>
      <w:r w:rsidR="001875B9" w:rsidRPr="00C0088D">
        <w:rPr>
          <w:rFonts w:ascii="Tahoma" w:eastAsia="Times New Roman" w:hAnsi="Tahoma" w:cs="Tahoma"/>
          <w:sz w:val="20"/>
          <w:szCs w:val="20"/>
          <w:lang w:eastAsia="cs-CZ"/>
        </w:rPr>
        <w:t xml:space="preserve">nahradit předložení vzorku </w:t>
      </w:r>
      <w:r w:rsidR="0018286D" w:rsidRPr="00C0088D">
        <w:rPr>
          <w:rFonts w:ascii="Tahoma" w:hAnsi="Tahoma" w:cs="Tahoma"/>
          <w:sz w:val="20"/>
          <w:szCs w:val="20"/>
        </w:rPr>
        <w:t>dostatečným a prokazatelným podkladem (např. katalogovým listem).</w:t>
      </w:r>
      <w:r w:rsidR="0018286D">
        <w:rPr>
          <w:rFonts w:ascii="Tahoma" w:hAnsi="Tahoma" w:cs="Tahoma"/>
          <w:sz w:val="20"/>
          <w:szCs w:val="20"/>
        </w:rPr>
        <w:t xml:space="preserve"> </w:t>
      </w:r>
      <w:r w:rsidR="006663BC">
        <w:rPr>
          <w:rFonts w:ascii="Tahoma" w:eastAsia="Times New Roman" w:hAnsi="Tahoma" w:cs="Tahoma"/>
          <w:sz w:val="20"/>
          <w:szCs w:val="20"/>
          <w:lang w:eastAsia="cs-CZ"/>
        </w:rPr>
        <w:t xml:space="preserve"> </w:t>
      </w:r>
    </w:p>
    <w:p w14:paraId="17F0641E" w14:textId="7C3D91D6" w:rsidR="00C0088D" w:rsidRDefault="00C0088D" w:rsidP="003B2C04">
      <w:pPr>
        <w:spacing w:after="0" w:line="240" w:lineRule="auto"/>
        <w:ind w:left="567"/>
        <w:jc w:val="both"/>
        <w:rPr>
          <w:rFonts w:ascii="Tahoma" w:eastAsia="Times New Roman" w:hAnsi="Tahoma" w:cs="Tahoma"/>
          <w:sz w:val="20"/>
          <w:szCs w:val="20"/>
          <w:lang w:eastAsia="cs-CZ"/>
        </w:rPr>
      </w:pPr>
    </w:p>
    <w:p w14:paraId="4F786068" w14:textId="0A709A7B" w:rsidR="00FB0032" w:rsidRDefault="00FB0032" w:rsidP="00D300D1">
      <w:pPr>
        <w:tabs>
          <w:tab w:val="left" w:pos="567"/>
        </w:tabs>
        <w:spacing w:after="0" w:line="240" w:lineRule="auto"/>
        <w:jc w:val="both"/>
        <w:rPr>
          <w:rFonts w:ascii="Tahoma" w:eastAsia="Times New Roman" w:hAnsi="Tahoma" w:cs="Tahoma"/>
          <w:sz w:val="20"/>
          <w:szCs w:val="20"/>
          <w:lang w:eastAsia="cs-CZ"/>
        </w:rPr>
      </w:pPr>
      <w:r w:rsidRPr="00D300D1">
        <w:rPr>
          <w:rFonts w:ascii="Tahoma" w:eastAsia="Times New Roman" w:hAnsi="Tahoma" w:cs="Tahoma"/>
          <w:b/>
          <w:bCs/>
          <w:sz w:val="20"/>
          <w:szCs w:val="20"/>
          <w:lang w:eastAsia="cs-CZ"/>
        </w:rPr>
        <w:t>3.2</w:t>
      </w:r>
      <w:r w:rsidR="00D300D1" w:rsidRPr="00D300D1">
        <w:rPr>
          <w:rFonts w:ascii="Tahoma" w:eastAsia="Times New Roman" w:hAnsi="Tahoma" w:cs="Tahoma"/>
          <w:b/>
          <w:bCs/>
          <w:sz w:val="20"/>
          <w:szCs w:val="20"/>
          <w:lang w:eastAsia="cs-CZ"/>
        </w:rPr>
        <w:tab/>
      </w:r>
      <w:r w:rsidR="00905284" w:rsidRPr="00D300D1">
        <w:rPr>
          <w:rFonts w:ascii="Tahoma" w:eastAsia="Times New Roman" w:hAnsi="Tahoma" w:cs="Tahoma"/>
          <w:b/>
          <w:bCs/>
          <w:sz w:val="20"/>
          <w:szCs w:val="20"/>
          <w:lang w:eastAsia="cs-CZ"/>
        </w:rPr>
        <w:t xml:space="preserve">Součinnost </w:t>
      </w:r>
      <w:r w:rsidR="00B508B3">
        <w:rPr>
          <w:rFonts w:ascii="Tahoma" w:eastAsia="Times New Roman" w:hAnsi="Tahoma" w:cs="Tahoma"/>
          <w:b/>
          <w:bCs/>
          <w:sz w:val="20"/>
          <w:szCs w:val="20"/>
          <w:lang w:eastAsia="cs-CZ"/>
        </w:rPr>
        <w:t xml:space="preserve">zhotovitele </w:t>
      </w:r>
      <w:r w:rsidR="00905284" w:rsidRPr="00D300D1">
        <w:rPr>
          <w:rFonts w:ascii="Tahoma" w:eastAsia="Times New Roman" w:hAnsi="Tahoma" w:cs="Tahoma"/>
          <w:b/>
          <w:bCs/>
          <w:sz w:val="20"/>
          <w:szCs w:val="20"/>
          <w:lang w:eastAsia="cs-CZ"/>
        </w:rPr>
        <w:t>ve správních řízeních</w:t>
      </w:r>
    </w:p>
    <w:p w14:paraId="141698C0" w14:textId="77777777" w:rsidR="00FB0032" w:rsidRDefault="00FB0032" w:rsidP="003B2C04">
      <w:pPr>
        <w:spacing w:after="0" w:line="240" w:lineRule="auto"/>
        <w:ind w:left="567"/>
        <w:jc w:val="both"/>
        <w:rPr>
          <w:rFonts w:ascii="Tahoma" w:eastAsia="Times New Roman" w:hAnsi="Tahoma" w:cs="Tahoma"/>
          <w:sz w:val="20"/>
          <w:szCs w:val="20"/>
          <w:lang w:eastAsia="cs-CZ"/>
        </w:rPr>
      </w:pPr>
    </w:p>
    <w:p w14:paraId="2C56CB4C" w14:textId="77777777" w:rsidR="00545DD9" w:rsidRDefault="00905284" w:rsidP="00905284">
      <w:pPr>
        <w:spacing w:after="0" w:line="240" w:lineRule="auto"/>
        <w:ind w:left="1407" w:hanging="840"/>
        <w:jc w:val="both"/>
        <w:rPr>
          <w:rFonts w:ascii="Tahoma" w:eastAsia="Times New Roman" w:hAnsi="Tahoma" w:cs="Tahoma"/>
          <w:sz w:val="20"/>
          <w:szCs w:val="20"/>
          <w:lang w:eastAsia="cs-CZ"/>
        </w:rPr>
      </w:pPr>
      <w:r>
        <w:rPr>
          <w:rFonts w:ascii="Tahoma" w:eastAsia="Times New Roman" w:hAnsi="Tahoma" w:cs="Tahoma"/>
          <w:sz w:val="20"/>
          <w:szCs w:val="20"/>
          <w:lang w:eastAsia="cs-CZ"/>
        </w:rPr>
        <w:t>3.2.1</w:t>
      </w:r>
      <w:r>
        <w:rPr>
          <w:rFonts w:ascii="Tahoma" w:eastAsia="Times New Roman" w:hAnsi="Tahoma" w:cs="Tahoma"/>
          <w:sz w:val="20"/>
          <w:szCs w:val="20"/>
          <w:lang w:eastAsia="cs-CZ"/>
        </w:rPr>
        <w:tab/>
      </w:r>
      <w:r w:rsidR="003B2C04" w:rsidRPr="00B03A8B">
        <w:rPr>
          <w:rFonts w:ascii="Tahoma" w:eastAsia="Times New Roman" w:hAnsi="Tahoma" w:cs="Tahoma"/>
          <w:sz w:val="20"/>
          <w:szCs w:val="20"/>
          <w:lang w:eastAsia="cs-CZ"/>
        </w:rPr>
        <w:t xml:space="preserve">Součástí </w:t>
      </w:r>
      <w:r w:rsidR="00E5360E">
        <w:rPr>
          <w:rFonts w:ascii="Tahoma" w:eastAsia="Times New Roman" w:hAnsi="Tahoma" w:cs="Tahoma"/>
          <w:sz w:val="20"/>
          <w:szCs w:val="20"/>
          <w:lang w:eastAsia="cs-CZ"/>
        </w:rPr>
        <w:t>plnění</w:t>
      </w:r>
      <w:r w:rsidR="003B2C04" w:rsidRPr="00B03A8B">
        <w:rPr>
          <w:rFonts w:ascii="Tahoma" w:eastAsia="Times New Roman" w:hAnsi="Tahoma" w:cs="Tahoma"/>
          <w:sz w:val="20"/>
          <w:szCs w:val="20"/>
          <w:lang w:eastAsia="cs-CZ"/>
        </w:rPr>
        <w:t xml:space="preserve"> dle této smlouvy není zastupování objednatele </w:t>
      </w:r>
      <w:r w:rsidR="004170F2" w:rsidRPr="00B03A8B">
        <w:rPr>
          <w:rFonts w:ascii="Tahoma" w:eastAsia="Times New Roman" w:hAnsi="Tahoma" w:cs="Tahoma"/>
          <w:sz w:val="20"/>
          <w:szCs w:val="20"/>
          <w:lang w:eastAsia="cs-CZ"/>
        </w:rPr>
        <w:t>zhotovitel</w:t>
      </w:r>
      <w:r w:rsidR="008D31E0" w:rsidRPr="00B03A8B">
        <w:rPr>
          <w:rFonts w:ascii="Tahoma" w:eastAsia="Times New Roman" w:hAnsi="Tahoma" w:cs="Tahoma"/>
          <w:sz w:val="20"/>
          <w:szCs w:val="20"/>
          <w:lang w:eastAsia="cs-CZ"/>
        </w:rPr>
        <w:t xml:space="preserve">em </w:t>
      </w:r>
      <w:r w:rsidR="003B2C04" w:rsidRPr="00B03A8B">
        <w:rPr>
          <w:rFonts w:ascii="Tahoma" w:eastAsia="Times New Roman" w:hAnsi="Tahoma" w:cs="Tahoma"/>
          <w:sz w:val="20"/>
          <w:szCs w:val="20"/>
          <w:lang w:eastAsia="cs-CZ"/>
        </w:rPr>
        <w:t xml:space="preserve">ve správních řízeních, týkajících se stavby, jejího průběhu ani </w:t>
      </w:r>
      <w:r w:rsidR="00D51CBE" w:rsidRPr="00B03A8B">
        <w:rPr>
          <w:rFonts w:ascii="Tahoma" w:eastAsia="Times New Roman" w:hAnsi="Tahoma" w:cs="Tahoma"/>
          <w:sz w:val="20"/>
          <w:szCs w:val="20"/>
          <w:lang w:eastAsia="cs-CZ"/>
        </w:rPr>
        <w:t xml:space="preserve">jejího </w:t>
      </w:r>
      <w:r w:rsidR="003B2C04" w:rsidRPr="00B03A8B">
        <w:rPr>
          <w:rFonts w:ascii="Tahoma" w:eastAsia="Times New Roman" w:hAnsi="Tahoma" w:cs="Tahoma"/>
          <w:sz w:val="20"/>
          <w:szCs w:val="20"/>
          <w:lang w:eastAsia="cs-CZ"/>
        </w:rPr>
        <w:t>ukončení</w:t>
      </w:r>
      <w:r w:rsidR="00D51CBE" w:rsidRPr="00B03A8B">
        <w:rPr>
          <w:rFonts w:ascii="Tahoma" w:eastAsia="Times New Roman" w:hAnsi="Tahoma" w:cs="Tahoma"/>
          <w:sz w:val="20"/>
          <w:szCs w:val="20"/>
          <w:lang w:eastAsia="cs-CZ"/>
        </w:rPr>
        <w:t>.</w:t>
      </w:r>
      <w:r w:rsidR="003B2C04" w:rsidRPr="00B03A8B">
        <w:rPr>
          <w:rFonts w:ascii="Tahoma" w:eastAsia="Times New Roman" w:hAnsi="Tahoma" w:cs="Tahoma"/>
          <w:sz w:val="20"/>
          <w:szCs w:val="20"/>
          <w:lang w:eastAsia="cs-CZ"/>
        </w:rPr>
        <w:t xml:space="preserve"> </w:t>
      </w:r>
    </w:p>
    <w:p w14:paraId="624418E0" w14:textId="77777777" w:rsidR="00545DD9" w:rsidRDefault="00545DD9" w:rsidP="00905284">
      <w:pPr>
        <w:spacing w:after="0" w:line="240" w:lineRule="auto"/>
        <w:ind w:left="1407" w:hanging="840"/>
        <w:jc w:val="both"/>
        <w:rPr>
          <w:rFonts w:ascii="Tahoma" w:eastAsia="Times New Roman" w:hAnsi="Tahoma" w:cs="Tahoma"/>
          <w:sz w:val="20"/>
          <w:szCs w:val="20"/>
          <w:lang w:eastAsia="cs-CZ"/>
        </w:rPr>
      </w:pPr>
    </w:p>
    <w:p w14:paraId="5EE52026" w14:textId="04D4E334" w:rsidR="00545DD9" w:rsidRDefault="00545DD9" w:rsidP="00905284">
      <w:pPr>
        <w:spacing w:after="0" w:line="240" w:lineRule="auto"/>
        <w:ind w:left="1407" w:hanging="840"/>
        <w:jc w:val="both"/>
        <w:rPr>
          <w:rFonts w:ascii="Tahoma" w:eastAsia="Times New Roman" w:hAnsi="Tahoma" w:cs="Tahoma"/>
          <w:sz w:val="20"/>
          <w:szCs w:val="20"/>
          <w:lang w:eastAsia="cs-CZ"/>
        </w:rPr>
      </w:pPr>
      <w:r>
        <w:rPr>
          <w:rFonts w:ascii="Tahoma" w:eastAsia="Times New Roman" w:hAnsi="Tahoma" w:cs="Tahoma"/>
          <w:sz w:val="20"/>
          <w:szCs w:val="20"/>
          <w:lang w:eastAsia="cs-CZ"/>
        </w:rPr>
        <w:t>3.2.2</w:t>
      </w:r>
      <w:r>
        <w:rPr>
          <w:rFonts w:ascii="Tahoma" w:eastAsia="Times New Roman" w:hAnsi="Tahoma" w:cs="Tahoma"/>
          <w:sz w:val="20"/>
          <w:szCs w:val="20"/>
          <w:lang w:eastAsia="cs-CZ"/>
        </w:rPr>
        <w:tab/>
      </w:r>
      <w:r w:rsidR="008D31E0" w:rsidRPr="00B03A8B">
        <w:rPr>
          <w:rFonts w:ascii="Tahoma" w:eastAsia="Times New Roman" w:hAnsi="Tahoma" w:cs="Tahoma"/>
          <w:sz w:val="20"/>
          <w:szCs w:val="20"/>
          <w:lang w:eastAsia="cs-CZ"/>
        </w:rPr>
        <w:t xml:space="preserve">Zhotovitel je povinen poskytnout v těchto řízeních objednateli řádnou součinnost, poskytnout potřebné informace o stavbě a dokumenty, které na zhotoviteli lze spravedlivě požadovat, a to bez zbytečného odkladu po žádosti objednatele o poskytnutí takové součinnosti. </w:t>
      </w:r>
    </w:p>
    <w:p w14:paraId="3F71236E" w14:textId="77777777" w:rsidR="00545DD9" w:rsidRDefault="00545DD9" w:rsidP="00905284">
      <w:pPr>
        <w:spacing w:after="0" w:line="240" w:lineRule="auto"/>
        <w:ind w:left="1407" w:hanging="840"/>
        <w:jc w:val="both"/>
        <w:rPr>
          <w:rFonts w:ascii="Tahoma" w:eastAsia="Times New Roman" w:hAnsi="Tahoma" w:cs="Tahoma"/>
          <w:sz w:val="20"/>
          <w:szCs w:val="20"/>
          <w:lang w:eastAsia="cs-CZ"/>
        </w:rPr>
      </w:pPr>
    </w:p>
    <w:p w14:paraId="594DD0A9" w14:textId="77777777" w:rsidR="00250247" w:rsidRDefault="00545DD9" w:rsidP="00905284">
      <w:pPr>
        <w:spacing w:after="0" w:line="240" w:lineRule="auto"/>
        <w:ind w:left="1407" w:hanging="840"/>
        <w:jc w:val="both"/>
        <w:rPr>
          <w:rFonts w:ascii="Tahoma" w:eastAsia="Times New Roman" w:hAnsi="Tahoma" w:cs="Tahoma"/>
          <w:sz w:val="20"/>
          <w:szCs w:val="20"/>
          <w:lang w:eastAsia="cs-CZ"/>
        </w:rPr>
      </w:pPr>
      <w:r>
        <w:rPr>
          <w:rFonts w:ascii="Tahoma" w:eastAsia="Times New Roman" w:hAnsi="Tahoma" w:cs="Tahoma"/>
          <w:sz w:val="20"/>
          <w:szCs w:val="20"/>
          <w:lang w:eastAsia="cs-CZ"/>
        </w:rPr>
        <w:t>3.2.3</w:t>
      </w:r>
      <w:r>
        <w:rPr>
          <w:rFonts w:ascii="Tahoma" w:eastAsia="Times New Roman" w:hAnsi="Tahoma" w:cs="Tahoma"/>
          <w:sz w:val="20"/>
          <w:szCs w:val="20"/>
          <w:lang w:eastAsia="cs-CZ"/>
        </w:rPr>
        <w:tab/>
      </w:r>
      <w:r w:rsidR="003B2C04" w:rsidRPr="00B03A8B">
        <w:rPr>
          <w:rFonts w:ascii="Tahoma" w:eastAsia="Times New Roman" w:hAnsi="Tahoma" w:cs="Tahoma"/>
          <w:sz w:val="20"/>
          <w:szCs w:val="20"/>
          <w:lang w:eastAsia="cs-CZ"/>
        </w:rPr>
        <w:t>Náklady, spojené s těmito řízeními</w:t>
      </w:r>
      <w:r w:rsidR="008D31E0" w:rsidRPr="00B03A8B">
        <w:rPr>
          <w:rFonts w:ascii="Tahoma" w:eastAsia="Times New Roman" w:hAnsi="Tahoma" w:cs="Tahoma"/>
          <w:sz w:val="20"/>
          <w:szCs w:val="20"/>
          <w:lang w:eastAsia="cs-CZ"/>
        </w:rPr>
        <w:t>,</w:t>
      </w:r>
      <w:r w:rsidR="003B2C04" w:rsidRPr="00B03A8B">
        <w:rPr>
          <w:rFonts w:ascii="Tahoma" w:eastAsia="Times New Roman" w:hAnsi="Tahoma" w:cs="Tahoma"/>
          <w:sz w:val="20"/>
          <w:szCs w:val="20"/>
          <w:lang w:eastAsia="cs-CZ"/>
        </w:rPr>
        <w:t xml:space="preserve"> jsou náklady objednatele, pokud vznik správního řízení a s ním souvisejících nákladů objednatele nebyly zapříčiněny jednáním zhotovitele v rozporu s touto smlouvou</w:t>
      </w:r>
      <w:r w:rsidR="004F40D8" w:rsidRPr="00B03A8B">
        <w:rPr>
          <w:rFonts w:ascii="Tahoma" w:eastAsia="Times New Roman" w:hAnsi="Tahoma" w:cs="Tahoma"/>
          <w:sz w:val="20"/>
          <w:szCs w:val="20"/>
          <w:lang w:eastAsia="cs-CZ"/>
        </w:rPr>
        <w:t xml:space="preserve"> nebo právními předpisy</w:t>
      </w:r>
      <w:r w:rsidR="003B2C04" w:rsidRPr="00B03A8B">
        <w:rPr>
          <w:rFonts w:ascii="Tahoma" w:eastAsia="Times New Roman" w:hAnsi="Tahoma" w:cs="Tahoma"/>
          <w:sz w:val="20"/>
          <w:szCs w:val="20"/>
          <w:lang w:eastAsia="cs-CZ"/>
        </w:rPr>
        <w:t>.</w:t>
      </w:r>
      <w:r w:rsidR="008D31E0" w:rsidRPr="00B03A8B">
        <w:rPr>
          <w:rFonts w:ascii="Tahoma" w:eastAsia="Times New Roman" w:hAnsi="Tahoma" w:cs="Tahoma"/>
          <w:sz w:val="20"/>
          <w:szCs w:val="20"/>
          <w:lang w:eastAsia="cs-CZ"/>
        </w:rPr>
        <w:t xml:space="preserve"> </w:t>
      </w:r>
      <w:r w:rsidR="003B2C04" w:rsidRPr="00B03A8B">
        <w:rPr>
          <w:rFonts w:ascii="Tahoma" w:eastAsia="Times New Roman" w:hAnsi="Tahoma" w:cs="Tahoma"/>
          <w:sz w:val="20"/>
          <w:szCs w:val="20"/>
          <w:lang w:eastAsia="cs-CZ"/>
        </w:rPr>
        <w:t xml:space="preserve">    </w:t>
      </w:r>
    </w:p>
    <w:p w14:paraId="6283E7EC" w14:textId="77777777" w:rsidR="00250247" w:rsidRDefault="00250247" w:rsidP="00905284">
      <w:pPr>
        <w:spacing w:after="0" w:line="240" w:lineRule="auto"/>
        <w:ind w:left="1407" w:hanging="840"/>
        <w:jc w:val="both"/>
        <w:rPr>
          <w:rFonts w:ascii="Tahoma" w:eastAsia="Times New Roman" w:hAnsi="Tahoma" w:cs="Tahoma"/>
          <w:sz w:val="20"/>
          <w:szCs w:val="20"/>
          <w:lang w:eastAsia="cs-CZ"/>
        </w:rPr>
      </w:pPr>
    </w:p>
    <w:p w14:paraId="06B05DD8" w14:textId="77777777" w:rsidR="005B3695" w:rsidRDefault="00250247" w:rsidP="005B3695">
      <w:pPr>
        <w:spacing w:after="0" w:line="240" w:lineRule="auto"/>
        <w:ind w:left="1407" w:hanging="840"/>
        <w:jc w:val="both"/>
        <w:rPr>
          <w:rFonts w:ascii="Tahoma" w:eastAsia="Times New Roman" w:hAnsi="Tahoma" w:cs="Tahoma"/>
          <w:sz w:val="20"/>
          <w:szCs w:val="20"/>
          <w:lang w:eastAsia="cs-CZ"/>
        </w:rPr>
      </w:pPr>
      <w:r>
        <w:rPr>
          <w:rFonts w:ascii="Tahoma" w:eastAsia="Times New Roman" w:hAnsi="Tahoma" w:cs="Tahoma"/>
          <w:sz w:val="20"/>
          <w:szCs w:val="20"/>
          <w:lang w:eastAsia="cs-CZ"/>
        </w:rPr>
        <w:t>3.2.4</w:t>
      </w:r>
      <w:r>
        <w:rPr>
          <w:rFonts w:ascii="Tahoma" w:eastAsia="Times New Roman" w:hAnsi="Tahoma" w:cs="Tahoma"/>
          <w:sz w:val="20"/>
          <w:szCs w:val="20"/>
          <w:lang w:eastAsia="cs-CZ"/>
        </w:rPr>
        <w:tab/>
        <w:t xml:space="preserve">Zhotovitel je povinen se účastnit </w:t>
      </w:r>
      <w:r w:rsidR="00AB3A2F">
        <w:rPr>
          <w:rFonts w:ascii="Tahoma" w:eastAsia="Times New Roman" w:hAnsi="Tahoma" w:cs="Tahoma"/>
          <w:sz w:val="20"/>
          <w:szCs w:val="20"/>
          <w:lang w:eastAsia="cs-CZ"/>
        </w:rPr>
        <w:t xml:space="preserve">řízení o vydání kolaudačního souhlasu, vč. příslušných místních šetření. </w:t>
      </w:r>
      <w:r w:rsidR="001C3218">
        <w:rPr>
          <w:rFonts w:ascii="Tahoma" w:eastAsia="Times New Roman" w:hAnsi="Tahoma" w:cs="Tahoma"/>
          <w:sz w:val="20"/>
          <w:szCs w:val="20"/>
          <w:lang w:eastAsia="cs-CZ"/>
        </w:rPr>
        <w:t>Tato jeho účast je nákladem zhotovitele a je již započtena v nabídkové ceně</w:t>
      </w:r>
      <w:r w:rsidR="005B3695">
        <w:rPr>
          <w:rFonts w:ascii="Tahoma" w:eastAsia="Times New Roman" w:hAnsi="Tahoma" w:cs="Tahoma"/>
          <w:sz w:val="20"/>
          <w:szCs w:val="20"/>
          <w:lang w:eastAsia="cs-CZ"/>
        </w:rPr>
        <w:t xml:space="preserve">. </w:t>
      </w:r>
    </w:p>
    <w:p w14:paraId="009A85B9" w14:textId="77777777" w:rsidR="005B3695" w:rsidRDefault="005B3695" w:rsidP="005B3695">
      <w:pPr>
        <w:spacing w:after="0" w:line="240" w:lineRule="auto"/>
        <w:jc w:val="both"/>
        <w:rPr>
          <w:rFonts w:ascii="Tahoma" w:eastAsia="Times New Roman" w:hAnsi="Tahoma" w:cs="Tahoma"/>
          <w:sz w:val="20"/>
          <w:szCs w:val="20"/>
          <w:lang w:eastAsia="cs-CZ"/>
        </w:rPr>
      </w:pPr>
    </w:p>
    <w:p w14:paraId="54965A35" w14:textId="77777777" w:rsidR="00C8452D" w:rsidRDefault="005B3695" w:rsidP="00C8452D">
      <w:pPr>
        <w:tabs>
          <w:tab w:val="left" w:pos="567"/>
        </w:tabs>
        <w:spacing w:after="0" w:line="240" w:lineRule="auto"/>
        <w:jc w:val="both"/>
        <w:rPr>
          <w:rFonts w:ascii="Tahoma" w:eastAsia="Times New Roman" w:hAnsi="Tahoma" w:cs="Tahoma"/>
          <w:b/>
          <w:bCs/>
          <w:sz w:val="20"/>
          <w:szCs w:val="20"/>
          <w:lang w:eastAsia="cs-CZ"/>
        </w:rPr>
      </w:pPr>
      <w:r w:rsidRPr="005B3695">
        <w:rPr>
          <w:rFonts w:ascii="Tahoma" w:eastAsia="Times New Roman" w:hAnsi="Tahoma" w:cs="Tahoma"/>
          <w:b/>
          <w:bCs/>
          <w:sz w:val="20"/>
          <w:szCs w:val="20"/>
          <w:lang w:eastAsia="cs-CZ"/>
        </w:rPr>
        <w:t>3.3</w:t>
      </w:r>
      <w:r w:rsidRPr="005B3695">
        <w:rPr>
          <w:rFonts w:ascii="Tahoma" w:eastAsia="Times New Roman" w:hAnsi="Tahoma" w:cs="Tahoma"/>
          <w:b/>
          <w:bCs/>
          <w:sz w:val="20"/>
          <w:szCs w:val="20"/>
          <w:lang w:eastAsia="cs-CZ"/>
        </w:rPr>
        <w:tab/>
        <w:t>Licenční ujednání</w:t>
      </w:r>
      <w:r w:rsidR="003B2C04" w:rsidRPr="005B3695">
        <w:rPr>
          <w:rFonts w:ascii="Tahoma" w:eastAsia="Times New Roman" w:hAnsi="Tahoma" w:cs="Tahoma"/>
          <w:b/>
          <w:bCs/>
          <w:sz w:val="20"/>
          <w:szCs w:val="20"/>
          <w:lang w:eastAsia="cs-CZ"/>
        </w:rPr>
        <w:t xml:space="preserve">    </w:t>
      </w:r>
    </w:p>
    <w:p w14:paraId="2BCE72EA" w14:textId="77777777" w:rsidR="00C8452D" w:rsidRDefault="00C8452D" w:rsidP="00C8452D">
      <w:pPr>
        <w:tabs>
          <w:tab w:val="left" w:pos="567"/>
        </w:tabs>
        <w:spacing w:after="0" w:line="240" w:lineRule="auto"/>
        <w:jc w:val="both"/>
        <w:rPr>
          <w:rFonts w:ascii="Tahoma" w:eastAsia="Times New Roman" w:hAnsi="Tahoma" w:cs="Tahoma"/>
          <w:b/>
          <w:bCs/>
          <w:sz w:val="20"/>
          <w:szCs w:val="20"/>
          <w:lang w:eastAsia="cs-CZ"/>
        </w:rPr>
      </w:pPr>
    </w:p>
    <w:p w14:paraId="48E7393C" w14:textId="7F2B12E1" w:rsidR="009C6246" w:rsidRDefault="00C8452D" w:rsidP="008244FA">
      <w:pPr>
        <w:tabs>
          <w:tab w:val="left" w:pos="567"/>
        </w:tabs>
        <w:spacing w:after="0" w:line="240" w:lineRule="auto"/>
        <w:ind w:left="1410" w:hanging="1410"/>
        <w:jc w:val="both"/>
        <w:rPr>
          <w:rFonts w:ascii="Tahoma" w:hAnsi="Tahoma" w:cs="Tahoma"/>
          <w:sz w:val="20"/>
          <w:szCs w:val="20"/>
        </w:rPr>
      </w:pPr>
      <w:r>
        <w:rPr>
          <w:rFonts w:ascii="Tahoma" w:eastAsia="Times New Roman" w:hAnsi="Tahoma" w:cs="Tahoma"/>
          <w:b/>
          <w:bCs/>
          <w:sz w:val="20"/>
          <w:szCs w:val="20"/>
          <w:lang w:eastAsia="cs-CZ"/>
        </w:rPr>
        <w:tab/>
      </w:r>
      <w:r>
        <w:rPr>
          <w:rFonts w:ascii="Tahoma" w:eastAsia="Times New Roman" w:hAnsi="Tahoma" w:cs="Tahoma"/>
          <w:sz w:val="20"/>
          <w:szCs w:val="20"/>
          <w:lang w:eastAsia="cs-CZ"/>
        </w:rPr>
        <w:t>3.3.1</w:t>
      </w:r>
      <w:r>
        <w:rPr>
          <w:rFonts w:ascii="Tahoma" w:eastAsia="Times New Roman" w:hAnsi="Tahoma" w:cs="Tahoma"/>
          <w:sz w:val="20"/>
          <w:szCs w:val="20"/>
          <w:lang w:eastAsia="cs-CZ"/>
        </w:rPr>
        <w:tab/>
      </w:r>
      <w:r w:rsidR="00EE5CC1">
        <w:rPr>
          <w:rFonts w:ascii="Tahoma" w:eastAsia="Times New Roman" w:hAnsi="Tahoma" w:cs="Tahoma"/>
          <w:sz w:val="20"/>
          <w:szCs w:val="20"/>
          <w:lang w:eastAsia="cs-CZ"/>
        </w:rPr>
        <w:t xml:space="preserve">Ve vztahu k činnostem zhotovitele, jejichž výstupem je dle této smlouvy </w:t>
      </w:r>
      <w:r w:rsidR="004A6717">
        <w:rPr>
          <w:rFonts w:ascii="Tahoma" w:eastAsia="Times New Roman" w:hAnsi="Tahoma" w:cs="Tahoma"/>
          <w:sz w:val="20"/>
          <w:szCs w:val="20"/>
          <w:lang w:eastAsia="cs-CZ"/>
        </w:rPr>
        <w:t>autorské díl</w:t>
      </w:r>
      <w:r w:rsidR="00C63F29">
        <w:rPr>
          <w:rFonts w:ascii="Tahoma" w:eastAsia="Times New Roman" w:hAnsi="Tahoma" w:cs="Tahoma"/>
          <w:sz w:val="20"/>
          <w:szCs w:val="20"/>
          <w:lang w:eastAsia="cs-CZ"/>
        </w:rPr>
        <w:t>o</w:t>
      </w:r>
      <w:r w:rsidR="004A6717">
        <w:rPr>
          <w:rFonts w:ascii="Tahoma" w:eastAsia="Times New Roman" w:hAnsi="Tahoma" w:cs="Tahoma"/>
          <w:sz w:val="20"/>
          <w:szCs w:val="20"/>
          <w:lang w:eastAsia="cs-CZ"/>
        </w:rPr>
        <w:t xml:space="preserve"> ve smyslu </w:t>
      </w:r>
      <w:r w:rsidR="00672816">
        <w:rPr>
          <w:rFonts w:ascii="Tahoma" w:eastAsia="Times New Roman" w:hAnsi="Tahoma" w:cs="Tahoma"/>
          <w:sz w:val="20"/>
          <w:szCs w:val="20"/>
          <w:lang w:eastAsia="cs-CZ"/>
        </w:rPr>
        <w:t xml:space="preserve">zákona č. </w:t>
      </w:r>
      <w:r w:rsidR="008244FA" w:rsidRPr="008244FA">
        <w:rPr>
          <w:rFonts w:ascii="Tahoma" w:hAnsi="Tahoma" w:cs="Tahoma"/>
          <w:sz w:val="20"/>
          <w:szCs w:val="20"/>
        </w:rPr>
        <w:t>121/2000 Sb.</w:t>
      </w:r>
      <w:r w:rsidR="00672816">
        <w:rPr>
          <w:rFonts w:ascii="Tahoma" w:hAnsi="Tahoma" w:cs="Tahoma"/>
          <w:sz w:val="20"/>
          <w:szCs w:val="20"/>
        </w:rPr>
        <w:t>, z</w:t>
      </w:r>
      <w:r w:rsidR="008244FA" w:rsidRPr="008244FA">
        <w:rPr>
          <w:rFonts w:ascii="Tahoma" w:hAnsi="Tahoma" w:cs="Tahoma"/>
          <w:sz w:val="20"/>
          <w:szCs w:val="20"/>
        </w:rPr>
        <w:t>ákon o právu autorském, o právech souvisejících s právem autorským a o změně některých zákonů (autorský zákon)</w:t>
      </w:r>
      <w:r w:rsidR="002A4490">
        <w:rPr>
          <w:rFonts w:ascii="Tahoma" w:hAnsi="Tahoma" w:cs="Tahoma"/>
          <w:sz w:val="20"/>
          <w:szCs w:val="20"/>
        </w:rPr>
        <w:t xml:space="preserve">, </w:t>
      </w:r>
      <w:r w:rsidR="00557388" w:rsidRPr="004A6717">
        <w:rPr>
          <w:rFonts w:ascii="Tahoma" w:hAnsi="Tahoma" w:cs="Tahoma"/>
          <w:sz w:val="20"/>
          <w:szCs w:val="20"/>
        </w:rPr>
        <w:t xml:space="preserve">poskytuje </w:t>
      </w:r>
      <w:r w:rsidR="002A4490">
        <w:rPr>
          <w:rFonts w:ascii="Tahoma" w:hAnsi="Tahoma" w:cs="Tahoma"/>
          <w:sz w:val="20"/>
          <w:szCs w:val="20"/>
        </w:rPr>
        <w:t>zhotovitel tout</w:t>
      </w:r>
      <w:r w:rsidR="00F90954">
        <w:rPr>
          <w:rFonts w:ascii="Tahoma" w:hAnsi="Tahoma" w:cs="Tahoma"/>
          <w:sz w:val="20"/>
          <w:szCs w:val="20"/>
        </w:rPr>
        <w:t xml:space="preserve">o smlouvou </w:t>
      </w:r>
      <w:r w:rsidR="00557388" w:rsidRPr="004A6717">
        <w:rPr>
          <w:rFonts w:ascii="Tahoma" w:hAnsi="Tahoma" w:cs="Tahoma"/>
          <w:sz w:val="20"/>
          <w:szCs w:val="20"/>
        </w:rPr>
        <w:t>objednateli výhradní</w:t>
      </w:r>
      <w:r w:rsidR="00F90954">
        <w:rPr>
          <w:rFonts w:ascii="Tahoma" w:hAnsi="Tahoma" w:cs="Tahoma"/>
          <w:sz w:val="20"/>
          <w:szCs w:val="20"/>
        </w:rPr>
        <w:t xml:space="preserve"> a časově a teritoriálně </w:t>
      </w:r>
      <w:r w:rsidR="00557388" w:rsidRPr="004A6717">
        <w:rPr>
          <w:rFonts w:ascii="Tahoma" w:hAnsi="Tahoma" w:cs="Tahoma"/>
          <w:sz w:val="20"/>
          <w:szCs w:val="20"/>
        </w:rPr>
        <w:t xml:space="preserve">neomezenou licenci k užití veškerých složek </w:t>
      </w:r>
      <w:r w:rsidR="004B6E35">
        <w:rPr>
          <w:rFonts w:ascii="Tahoma" w:hAnsi="Tahoma" w:cs="Tahoma"/>
          <w:sz w:val="20"/>
          <w:szCs w:val="20"/>
        </w:rPr>
        <w:t xml:space="preserve">takové části </w:t>
      </w:r>
      <w:r w:rsidR="00557388" w:rsidRPr="004A6717">
        <w:rPr>
          <w:rFonts w:ascii="Tahoma" w:hAnsi="Tahoma" w:cs="Tahoma"/>
          <w:sz w:val="20"/>
          <w:szCs w:val="20"/>
        </w:rPr>
        <w:t>díla</w:t>
      </w:r>
      <w:r w:rsidR="004B6E35">
        <w:rPr>
          <w:rFonts w:ascii="Tahoma" w:hAnsi="Tahoma" w:cs="Tahoma"/>
          <w:sz w:val="20"/>
          <w:szCs w:val="20"/>
        </w:rPr>
        <w:t xml:space="preserve"> nebo jednotlivých činností dle této smlouvy</w:t>
      </w:r>
      <w:r w:rsidR="00557388" w:rsidRPr="004A6717">
        <w:rPr>
          <w:rFonts w:ascii="Tahoma" w:hAnsi="Tahoma" w:cs="Tahoma"/>
          <w:sz w:val="20"/>
          <w:szCs w:val="20"/>
        </w:rPr>
        <w:t xml:space="preserve">, a to všemi </w:t>
      </w:r>
      <w:r w:rsidR="009C6246">
        <w:rPr>
          <w:rFonts w:ascii="Tahoma" w:hAnsi="Tahoma" w:cs="Tahoma"/>
          <w:sz w:val="20"/>
          <w:szCs w:val="20"/>
        </w:rPr>
        <w:t xml:space="preserve">zákonem předvídanými </w:t>
      </w:r>
      <w:r w:rsidR="00557388" w:rsidRPr="004A6717">
        <w:rPr>
          <w:rFonts w:ascii="Tahoma" w:hAnsi="Tahoma" w:cs="Tahoma"/>
          <w:sz w:val="20"/>
          <w:szCs w:val="20"/>
        </w:rPr>
        <w:t>způsoby</w:t>
      </w:r>
      <w:r w:rsidR="004B6E35">
        <w:rPr>
          <w:rFonts w:ascii="Tahoma" w:hAnsi="Tahoma" w:cs="Tahoma"/>
          <w:sz w:val="20"/>
          <w:szCs w:val="20"/>
        </w:rPr>
        <w:t xml:space="preserve"> a formami. </w:t>
      </w:r>
    </w:p>
    <w:p w14:paraId="2B094A98" w14:textId="77777777" w:rsidR="009C6246" w:rsidRDefault="009C6246" w:rsidP="008244FA">
      <w:pPr>
        <w:tabs>
          <w:tab w:val="left" w:pos="567"/>
        </w:tabs>
        <w:spacing w:after="0" w:line="240" w:lineRule="auto"/>
        <w:ind w:left="1410" w:hanging="1410"/>
        <w:jc w:val="both"/>
        <w:rPr>
          <w:rFonts w:ascii="Tahoma" w:hAnsi="Tahoma" w:cs="Tahoma"/>
          <w:sz w:val="20"/>
          <w:szCs w:val="20"/>
        </w:rPr>
      </w:pPr>
    </w:p>
    <w:p w14:paraId="2AC6F13B" w14:textId="0FD91235" w:rsidR="007325EA" w:rsidRDefault="009C6246" w:rsidP="008244FA">
      <w:pPr>
        <w:tabs>
          <w:tab w:val="left" w:pos="567"/>
        </w:tabs>
        <w:spacing w:after="0" w:line="240" w:lineRule="auto"/>
        <w:ind w:left="1410" w:hanging="1410"/>
        <w:jc w:val="both"/>
        <w:rPr>
          <w:rFonts w:ascii="Tahoma" w:hAnsi="Tahoma" w:cs="Tahoma"/>
          <w:sz w:val="20"/>
          <w:szCs w:val="20"/>
        </w:rPr>
      </w:pPr>
      <w:r>
        <w:rPr>
          <w:rFonts w:ascii="Tahoma" w:hAnsi="Tahoma" w:cs="Tahoma"/>
          <w:sz w:val="20"/>
          <w:szCs w:val="20"/>
        </w:rPr>
        <w:tab/>
        <w:t>3.3.2</w:t>
      </w:r>
      <w:r>
        <w:rPr>
          <w:rFonts w:ascii="Tahoma" w:hAnsi="Tahoma" w:cs="Tahoma"/>
          <w:sz w:val="20"/>
          <w:szCs w:val="20"/>
        </w:rPr>
        <w:tab/>
        <w:t xml:space="preserve">Součástí </w:t>
      </w:r>
      <w:r w:rsidR="003A0EA4">
        <w:rPr>
          <w:rFonts w:ascii="Tahoma" w:hAnsi="Tahoma" w:cs="Tahoma"/>
          <w:sz w:val="20"/>
          <w:szCs w:val="20"/>
        </w:rPr>
        <w:t xml:space="preserve">poskytnuté licence je </w:t>
      </w:r>
      <w:r w:rsidR="00557388" w:rsidRPr="004A6717">
        <w:rPr>
          <w:rFonts w:ascii="Tahoma" w:hAnsi="Tahoma" w:cs="Tahoma"/>
          <w:sz w:val="20"/>
          <w:szCs w:val="20"/>
        </w:rPr>
        <w:t xml:space="preserve">oprávnění k případnému provedení úprav a změn </w:t>
      </w:r>
      <w:r w:rsidR="00154300">
        <w:rPr>
          <w:rFonts w:ascii="Tahoma" w:hAnsi="Tahoma" w:cs="Tahoma"/>
          <w:sz w:val="20"/>
          <w:szCs w:val="20"/>
        </w:rPr>
        <w:t xml:space="preserve">dotčených částí </w:t>
      </w:r>
      <w:r w:rsidR="00557388" w:rsidRPr="004A6717">
        <w:rPr>
          <w:rFonts w:ascii="Tahoma" w:hAnsi="Tahoma" w:cs="Tahoma"/>
          <w:sz w:val="20"/>
          <w:szCs w:val="20"/>
        </w:rPr>
        <w:t>díla</w:t>
      </w:r>
      <w:r w:rsidR="003A0EA4">
        <w:rPr>
          <w:rFonts w:ascii="Tahoma" w:hAnsi="Tahoma" w:cs="Tahoma"/>
          <w:sz w:val="20"/>
          <w:szCs w:val="20"/>
        </w:rPr>
        <w:t xml:space="preserve">, </w:t>
      </w:r>
      <w:r w:rsidR="00557388" w:rsidRPr="004A6717">
        <w:rPr>
          <w:rFonts w:ascii="Tahoma" w:hAnsi="Tahoma" w:cs="Tahoma"/>
          <w:sz w:val="20"/>
          <w:szCs w:val="20"/>
        </w:rPr>
        <w:t xml:space="preserve">včetně </w:t>
      </w:r>
      <w:r w:rsidR="003A0EA4">
        <w:rPr>
          <w:rFonts w:ascii="Tahoma" w:hAnsi="Tahoma" w:cs="Tahoma"/>
          <w:sz w:val="20"/>
          <w:szCs w:val="20"/>
        </w:rPr>
        <w:t>je</w:t>
      </w:r>
      <w:r w:rsidR="00154300">
        <w:rPr>
          <w:rFonts w:ascii="Tahoma" w:hAnsi="Tahoma" w:cs="Tahoma"/>
          <w:sz w:val="20"/>
          <w:szCs w:val="20"/>
        </w:rPr>
        <w:t xml:space="preserve">jich </w:t>
      </w:r>
      <w:r w:rsidR="00557388" w:rsidRPr="004A6717">
        <w:rPr>
          <w:rFonts w:ascii="Tahoma" w:hAnsi="Tahoma" w:cs="Tahoma"/>
          <w:sz w:val="20"/>
          <w:szCs w:val="20"/>
        </w:rPr>
        <w:t xml:space="preserve">rozpracování </w:t>
      </w:r>
      <w:r w:rsidR="007325EA">
        <w:rPr>
          <w:rFonts w:ascii="Tahoma" w:hAnsi="Tahoma" w:cs="Tahoma"/>
          <w:sz w:val="20"/>
          <w:szCs w:val="20"/>
        </w:rPr>
        <w:t xml:space="preserve">objednatelem nebo třetími osobami dle potřeb objednatele. </w:t>
      </w:r>
    </w:p>
    <w:p w14:paraId="6AA1CBAD" w14:textId="77777777" w:rsidR="007325EA" w:rsidRDefault="007325EA" w:rsidP="008244FA">
      <w:pPr>
        <w:tabs>
          <w:tab w:val="left" w:pos="567"/>
        </w:tabs>
        <w:spacing w:after="0" w:line="240" w:lineRule="auto"/>
        <w:ind w:left="1410" w:hanging="1410"/>
        <w:jc w:val="both"/>
        <w:rPr>
          <w:rFonts w:ascii="Tahoma" w:hAnsi="Tahoma" w:cs="Tahoma"/>
          <w:sz w:val="20"/>
          <w:szCs w:val="20"/>
        </w:rPr>
      </w:pPr>
    </w:p>
    <w:p w14:paraId="0DCBC8A2" w14:textId="79A5791A" w:rsidR="00557388" w:rsidRDefault="007325EA" w:rsidP="00455C93">
      <w:pPr>
        <w:tabs>
          <w:tab w:val="left" w:pos="567"/>
        </w:tabs>
        <w:spacing w:after="0" w:line="240" w:lineRule="auto"/>
        <w:ind w:left="1410" w:hanging="1410"/>
        <w:jc w:val="both"/>
        <w:rPr>
          <w:rFonts w:ascii="Tahoma" w:hAnsi="Tahoma" w:cs="Tahoma"/>
          <w:sz w:val="20"/>
          <w:szCs w:val="20"/>
        </w:rPr>
      </w:pPr>
      <w:r>
        <w:rPr>
          <w:rFonts w:ascii="Tahoma" w:hAnsi="Tahoma" w:cs="Tahoma"/>
          <w:sz w:val="20"/>
          <w:szCs w:val="20"/>
        </w:rPr>
        <w:tab/>
        <w:t>3.3.3</w:t>
      </w:r>
      <w:r>
        <w:rPr>
          <w:rFonts w:ascii="Tahoma" w:hAnsi="Tahoma" w:cs="Tahoma"/>
          <w:sz w:val="20"/>
          <w:szCs w:val="20"/>
        </w:rPr>
        <w:tab/>
      </w:r>
      <w:r w:rsidR="00EA0AA9">
        <w:rPr>
          <w:rFonts w:ascii="Tahoma" w:hAnsi="Tahoma" w:cs="Tahoma"/>
          <w:sz w:val="20"/>
          <w:szCs w:val="20"/>
        </w:rPr>
        <w:t>Součástí poskytnuté licence je současně právo d</w:t>
      </w:r>
      <w:r w:rsidR="004A51D5">
        <w:rPr>
          <w:rFonts w:ascii="Tahoma" w:hAnsi="Tahoma" w:cs="Tahoma"/>
          <w:sz w:val="20"/>
          <w:szCs w:val="20"/>
        </w:rPr>
        <w:t xml:space="preserve">otčenou část díla jakkoli zpřístupnit, poskytnout třetím osobám, </w:t>
      </w:r>
      <w:r w:rsidR="00557388" w:rsidRPr="00EE40A0">
        <w:rPr>
          <w:rFonts w:ascii="Tahoma" w:hAnsi="Tahoma" w:cs="Tahoma"/>
          <w:sz w:val="20"/>
          <w:szCs w:val="20"/>
        </w:rPr>
        <w:t>rozmnož</w:t>
      </w:r>
      <w:r w:rsidR="004A51D5">
        <w:rPr>
          <w:rFonts w:ascii="Tahoma" w:hAnsi="Tahoma" w:cs="Tahoma"/>
          <w:sz w:val="20"/>
          <w:szCs w:val="20"/>
        </w:rPr>
        <w:t xml:space="preserve">it, uveřejnit </w:t>
      </w:r>
      <w:r w:rsidR="005951BF">
        <w:rPr>
          <w:rFonts w:ascii="Tahoma" w:hAnsi="Tahoma" w:cs="Tahoma"/>
          <w:sz w:val="20"/>
          <w:szCs w:val="20"/>
        </w:rPr>
        <w:t xml:space="preserve">či využít jako podklad pro případná jiná díla zhotovovaná objednatelem nebo třetími osobami. </w:t>
      </w:r>
    </w:p>
    <w:p w14:paraId="5C23D27B" w14:textId="654E9239" w:rsidR="00455C93" w:rsidRDefault="00455C93" w:rsidP="00455C93">
      <w:pPr>
        <w:tabs>
          <w:tab w:val="left" w:pos="567"/>
        </w:tabs>
        <w:spacing w:after="0" w:line="240" w:lineRule="auto"/>
        <w:ind w:left="1410" w:hanging="1410"/>
        <w:jc w:val="both"/>
        <w:rPr>
          <w:rFonts w:ascii="Tahoma" w:hAnsi="Tahoma" w:cs="Tahoma"/>
          <w:sz w:val="20"/>
          <w:szCs w:val="20"/>
        </w:rPr>
      </w:pPr>
    </w:p>
    <w:p w14:paraId="257811F7" w14:textId="77777777" w:rsidR="00455C93" w:rsidRDefault="00455C93" w:rsidP="00455C93">
      <w:pPr>
        <w:tabs>
          <w:tab w:val="left" w:pos="567"/>
        </w:tabs>
        <w:spacing w:after="0" w:line="240" w:lineRule="auto"/>
        <w:ind w:left="1410" w:hanging="1410"/>
        <w:jc w:val="both"/>
        <w:rPr>
          <w:rFonts w:ascii="Tahoma" w:hAnsi="Tahoma" w:cs="Tahoma"/>
          <w:sz w:val="20"/>
          <w:szCs w:val="20"/>
        </w:rPr>
      </w:pPr>
      <w:r>
        <w:rPr>
          <w:rFonts w:ascii="Tahoma" w:hAnsi="Tahoma" w:cs="Tahoma"/>
          <w:sz w:val="20"/>
          <w:szCs w:val="20"/>
        </w:rPr>
        <w:tab/>
        <w:t>3.3.4</w:t>
      </w:r>
      <w:r>
        <w:rPr>
          <w:rFonts w:ascii="Tahoma" w:hAnsi="Tahoma" w:cs="Tahoma"/>
          <w:sz w:val="20"/>
          <w:szCs w:val="20"/>
        </w:rPr>
        <w:tab/>
      </w:r>
      <w:r w:rsidR="00557388" w:rsidRPr="00EE40A0">
        <w:rPr>
          <w:rFonts w:ascii="Tahoma" w:hAnsi="Tahoma" w:cs="Tahoma"/>
          <w:sz w:val="20"/>
          <w:szCs w:val="20"/>
        </w:rPr>
        <w:t>Objednatel je oprávněn licenci poskytnout třetí osobě na základě podlicenční smlouvy.</w:t>
      </w:r>
    </w:p>
    <w:p w14:paraId="1D234B4A" w14:textId="77777777" w:rsidR="00455C93" w:rsidRDefault="00455C93" w:rsidP="00455C93">
      <w:pPr>
        <w:tabs>
          <w:tab w:val="left" w:pos="567"/>
        </w:tabs>
        <w:spacing w:after="0" w:line="240" w:lineRule="auto"/>
        <w:ind w:left="1410" w:hanging="1410"/>
        <w:jc w:val="both"/>
        <w:rPr>
          <w:rFonts w:ascii="Tahoma" w:hAnsi="Tahoma" w:cs="Tahoma"/>
          <w:sz w:val="20"/>
          <w:szCs w:val="20"/>
        </w:rPr>
      </w:pPr>
    </w:p>
    <w:p w14:paraId="6A4C8E7E" w14:textId="77777777" w:rsidR="00455C93" w:rsidRDefault="00455C93" w:rsidP="00455C93">
      <w:pPr>
        <w:tabs>
          <w:tab w:val="left" w:pos="567"/>
        </w:tabs>
        <w:spacing w:after="0" w:line="240" w:lineRule="auto"/>
        <w:ind w:left="1410" w:hanging="1410"/>
        <w:jc w:val="both"/>
        <w:rPr>
          <w:rFonts w:ascii="Tahoma" w:hAnsi="Tahoma" w:cs="Tahoma"/>
          <w:sz w:val="20"/>
          <w:szCs w:val="20"/>
        </w:rPr>
      </w:pPr>
      <w:r>
        <w:rPr>
          <w:rFonts w:ascii="Tahoma" w:hAnsi="Tahoma" w:cs="Tahoma"/>
          <w:sz w:val="20"/>
          <w:szCs w:val="20"/>
        </w:rPr>
        <w:tab/>
        <w:t>3.3.5</w:t>
      </w:r>
      <w:r>
        <w:rPr>
          <w:rFonts w:ascii="Tahoma" w:hAnsi="Tahoma" w:cs="Tahoma"/>
          <w:sz w:val="20"/>
          <w:szCs w:val="20"/>
        </w:rPr>
        <w:tab/>
        <w:t xml:space="preserve">Objednatel není povinen práv, vyplývajících z poskytnuté licence, jakkoli využít. </w:t>
      </w:r>
    </w:p>
    <w:p w14:paraId="1A7E0D44" w14:textId="77777777" w:rsidR="00455C93" w:rsidRDefault="00455C93" w:rsidP="00455C93">
      <w:pPr>
        <w:tabs>
          <w:tab w:val="left" w:pos="567"/>
        </w:tabs>
        <w:spacing w:after="0" w:line="240" w:lineRule="auto"/>
        <w:ind w:left="1410" w:hanging="1410"/>
        <w:jc w:val="both"/>
        <w:rPr>
          <w:rFonts w:ascii="Tahoma" w:hAnsi="Tahoma" w:cs="Tahoma"/>
          <w:sz w:val="20"/>
          <w:szCs w:val="20"/>
        </w:rPr>
      </w:pPr>
    </w:p>
    <w:p w14:paraId="0078B62B" w14:textId="617C65DB" w:rsidR="00766292" w:rsidRDefault="00455C93" w:rsidP="00455C93">
      <w:pPr>
        <w:tabs>
          <w:tab w:val="left" w:pos="567"/>
        </w:tabs>
        <w:spacing w:after="0" w:line="240" w:lineRule="auto"/>
        <w:ind w:left="1410" w:hanging="1410"/>
        <w:jc w:val="both"/>
        <w:rPr>
          <w:rFonts w:ascii="Tahoma" w:eastAsia="Times New Roman" w:hAnsi="Tahoma" w:cs="Tahoma"/>
          <w:sz w:val="20"/>
          <w:szCs w:val="20"/>
          <w:lang w:eastAsia="cs-CZ"/>
        </w:rPr>
      </w:pPr>
      <w:r>
        <w:rPr>
          <w:rFonts w:ascii="Tahoma" w:hAnsi="Tahoma" w:cs="Tahoma"/>
          <w:sz w:val="20"/>
          <w:szCs w:val="20"/>
        </w:rPr>
        <w:tab/>
        <w:t>3.3.6</w:t>
      </w:r>
      <w:r>
        <w:rPr>
          <w:rFonts w:ascii="Tahoma" w:hAnsi="Tahoma" w:cs="Tahoma"/>
          <w:sz w:val="20"/>
          <w:szCs w:val="20"/>
        </w:rPr>
        <w:tab/>
      </w:r>
      <w:r w:rsidR="005A75C0">
        <w:rPr>
          <w:rFonts w:ascii="Tahoma" w:hAnsi="Tahoma" w:cs="Tahoma"/>
          <w:sz w:val="20"/>
          <w:szCs w:val="20"/>
        </w:rPr>
        <w:t xml:space="preserve">Cena licence je již součástí ceny díla dle </w:t>
      </w:r>
      <w:r w:rsidR="00D5749D">
        <w:rPr>
          <w:rFonts w:ascii="Tahoma" w:hAnsi="Tahoma" w:cs="Tahoma"/>
          <w:sz w:val="20"/>
          <w:szCs w:val="20"/>
        </w:rPr>
        <w:t xml:space="preserve">této smlouvy. </w:t>
      </w:r>
    </w:p>
    <w:p w14:paraId="0342E14D" w14:textId="77777777" w:rsidR="00B131AD" w:rsidRDefault="00B131AD" w:rsidP="00B131AD">
      <w:pPr>
        <w:spacing w:after="0" w:line="240" w:lineRule="auto"/>
        <w:jc w:val="both"/>
        <w:rPr>
          <w:rFonts w:ascii="Tahoma" w:eastAsia="Times New Roman" w:hAnsi="Tahoma" w:cs="Tahoma"/>
          <w:sz w:val="20"/>
          <w:szCs w:val="20"/>
          <w:lang w:eastAsia="cs-CZ"/>
        </w:rPr>
      </w:pPr>
    </w:p>
    <w:p w14:paraId="3CBA6DA5" w14:textId="77777777" w:rsidR="00B131AD" w:rsidRPr="00F85999" w:rsidRDefault="00B131AD" w:rsidP="00B131AD">
      <w:pPr>
        <w:tabs>
          <w:tab w:val="left" w:pos="567"/>
        </w:tabs>
        <w:spacing w:after="0" w:line="240" w:lineRule="auto"/>
        <w:jc w:val="both"/>
        <w:rPr>
          <w:rFonts w:ascii="Tahoma" w:eastAsia="Times New Roman" w:hAnsi="Tahoma" w:cs="Tahoma"/>
          <w:b/>
          <w:bCs/>
          <w:sz w:val="20"/>
          <w:szCs w:val="20"/>
          <w:lang w:eastAsia="cs-CZ"/>
        </w:rPr>
      </w:pPr>
      <w:r w:rsidRPr="00F85999">
        <w:rPr>
          <w:rFonts w:ascii="Tahoma" w:eastAsia="Times New Roman" w:hAnsi="Tahoma" w:cs="Tahoma"/>
          <w:b/>
          <w:bCs/>
          <w:sz w:val="20"/>
          <w:szCs w:val="20"/>
          <w:lang w:eastAsia="cs-CZ"/>
        </w:rPr>
        <w:t>3.4</w:t>
      </w:r>
      <w:r w:rsidRPr="00F85999">
        <w:rPr>
          <w:rFonts w:ascii="Tahoma" w:eastAsia="Times New Roman" w:hAnsi="Tahoma" w:cs="Tahoma"/>
          <w:b/>
          <w:bCs/>
          <w:sz w:val="20"/>
          <w:szCs w:val="20"/>
          <w:lang w:eastAsia="cs-CZ"/>
        </w:rPr>
        <w:tab/>
        <w:t>Výrobní a dílenská dokumentace</w:t>
      </w:r>
    </w:p>
    <w:p w14:paraId="2E7911F8" w14:textId="77777777" w:rsidR="00B131AD" w:rsidRPr="00F85999" w:rsidRDefault="00B131AD" w:rsidP="00B131AD">
      <w:pPr>
        <w:tabs>
          <w:tab w:val="left" w:pos="567"/>
        </w:tabs>
        <w:spacing w:after="0" w:line="240" w:lineRule="auto"/>
        <w:jc w:val="both"/>
        <w:rPr>
          <w:rFonts w:ascii="Tahoma" w:eastAsia="Times New Roman" w:hAnsi="Tahoma" w:cs="Tahoma"/>
          <w:b/>
          <w:bCs/>
          <w:sz w:val="20"/>
          <w:szCs w:val="20"/>
          <w:lang w:eastAsia="cs-CZ"/>
        </w:rPr>
      </w:pPr>
    </w:p>
    <w:p w14:paraId="6482CDB6" w14:textId="3D85E78E" w:rsidR="00B86EB0" w:rsidRPr="00F85999" w:rsidRDefault="00B131AD" w:rsidP="00B131AD">
      <w:pPr>
        <w:tabs>
          <w:tab w:val="left" w:pos="567"/>
        </w:tabs>
        <w:spacing w:after="0" w:line="240" w:lineRule="auto"/>
        <w:ind w:left="1416" w:hanging="1416"/>
        <w:jc w:val="both"/>
        <w:rPr>
          <w:rFonts w:ascii="Tahoma" w:eastAsia="Times New Roman" w:hAnsi="Tahoma" w:cs="Tahoma"/>
          <w:sz w:val="20"/>
          <w:szCs w:val="20"/>
          <w:lang w:eastAsia="cs-CZ"/>
        </w:rPr>
      </w:pPr>
      <w:r w:rsidRPr="00F85999">
        <w:rPr>
          <w:rFonts w:ascii="Tahoma" w:eastAsia="Times New Roman" w:hAnsi="Tahoma" w:cs="Tahoma"/>
          <w:sz w:val="20"/>
          <w:szCs w:val="20"/>
          <w:lang w:eastAsia="cs-CZ"/>
        </w:rPr>
        <w:tab/>
        <w:t>3.4.1</w:t>
      </w:r>
      <w:r w:rsidRPr="00F85999">
        <w:rPr>
          <w:rFonts w:ascii="Tahoma" w:eastAsia="Times New Roman" w:hAnsi="Tahoma" w:cs="Tahoma"/>
          <w:sz w:val="20"/>
          <w:szCs w:val="20"/>
          <w:lang w:eastAsia="cs-CZ"/>
        </w:rPr>
        <w:tab/>
      </w:r>
      <w:r w:rsidR="004C427F">
        <w:rPr>
          <w:rFonts w:ascii="Tahoma" w:eastAsia="Times New Roman" w:hAnsi="Tahoma" w:cs="Tahoma"/>
          <w:sz w:val="20"/>
          <w:szCs w:val="20"/>
          <w:lang w:eastAsia="cs-CZ"/>
        </w:rPr>
        <w:t xml:space="preserve">Objednatel je oprávněn, pokud to bude konkrétní </w:t>
      </w:r>
      <w:r w:rsidR="00FB2317">
        <w:rPr>
          <w:rFonts w:ascii="Tahoma" w:eastAsia="Times New Roman" w:hAnsi="Tahoma" w:cs="Tahoma"/>
          <w:sz w:val="20"/>
          <w:szCs w:val="20"/>
          <w:lang w:eastAsia="cs-CZ"/>
        </w:rPr>
        <w:t xml:space="preserve">součást díla vyžadovat, požadovat po zhotoviteli předložení </w:t>
      </w:r>
      <w:r w:rsidRPr="00F85999">
        <w:rPr>
          <w:rFonts w:ascii="Tahoma" w:eastAsia="Times New Roman" w:hAnsi="Tahoma" w:cs="Tahoma"/>
          <w:sz w:val="20"/>
          <w:szCs w:val="20"/>
          <w:lang w:eastAsia="cs-CZ"/>
        </w:rPr>
        <w:t>výrobní a dílenské dokumentace</w:t>
      </w:r>
      <w:r w:rsidR="00FB2317">
        <w:rPr>
          <w:rFonts w:ascii="Tahoma" w:eastAsia="Times New Roman" w:hAnsi="Tahoma" w:cs="Tahoma"/>
          <w:sz w:val="20"/>
          <w:szCs w:val="20"/>
          <w:lang w:eastAsia="cs-CZ"/>
        </w:rPr>
        <w:t>.</w:t>
      </w:r>
      <w:r w:rsidR="00642D88">
        <w:rPr>
          <w:rFonts w:ascii="Tahoma" w:eastAsia="Times New Roman" w:hAnsi="Tahoma" w:cs="Tahoma"/>
          <w:sz w:val="20"/>
          <w:szCs w:val="20"/>
          <w:lang w:eastAsia="cs-CZ"/>
        </w:rPr>
        <w:t xml:space="preserve"> </w:t>
      </w:r>
      <w:r w:rsidR="00FB2317">
        <w:rPr>
          <w:rFonts w:ascii="Tahoma" w:eastAsia="Times New Roman" w:hAnsi="Tahoma" w:cs="Tahoma"/>
          <w:sz w:val="20"/>
          <w:szCs w:val="20"/>
          <w:lang w:eastAsia="cs-CZ"/>
        </w:rPr>
        <w:t xml:space="preserve"> </w:t>
      </w:r>
    </w:p>
    <w:p w14:paraId="5EF18393" w14:textId="77777777" w:rsidR="00B86EB0" w:rsidRPr="00F85999" w:rsidRDefault="00B86EB0" w:rsidP="00B131AD">
      <w:pPr>
        <w:tabs>
          <w:tab w:val="left" w:pos="567"/>
        </w:tabs>
        <w:spacing w:after="0" w:line="240" w:lineRule="auto"/>
        <w:ind w:left="1416" w:hanging="1416"/>
        <w:jc w:val="both"/>
        <w:rPr>
          <w:rFonts w:ascii="Tahoma" w:eastAsia="Times New Roman" w:hAnsi="Tahoma" w:cs="Tahoma"/>
          <w:sz w:val="20"/>
          <w:szCs w:val="20"/>
          <w:lang w:eastAsia="cs-CZ"/>
        </w:rPr>
      </w:pPr>
    </w:p>
    <w:p w14:paraId="591AB4CF" w14:textId="665DAFE8" w:rsidR="00B86EB0" w:rsidRPr="00F85999" w:rsidRDefault="00B86EB0" w:rsidP="00B131AD">
      <w:pPr>
        <w:tabs>
          <w:tab w:val="left" w:pos="567"/>
        </w:tabs>
        <w:spacing w:after="0" w:line="240" w:lineRule="auto"/>
        <w:ind w:left="1416" w:hanging="1416"/>
        <w:jc w:val="both"/>
        <w:rPr>
          <w:rFonts w:ascii="Tahoma" w:eastAsia="Times New Roman" w:hAnsi="Tahoma" w:cs="Tahoma"/>
          <w:sz w:val="20"/>
          <w:szCs w:val="20"/>
          <w:lang w:eastAsia="cs-CZ"/>
        </w:rPr>
      </w:pPr>
      <w:r w:rsidRPr="00F85999">
        <w:rPr>
          <w:rFonts w:ascii="Tahoma" w:eastAsia="Times New Roman" w:hAnsi="Tahoma" w:cs="Tahoma"/>
          <w:sz w:val="20"/>
          <w:szCs w:val="20"/>
          <w:lang w:eastAsia="cs-CZ"/>
        </w:rPr>
        <w:tab/>
        <w:t>3.4.2</w:t>
      </w:r>
      <w:r w:rsidRPr="00F85999">
        <w:rPr>
          <w:rFonts w:ascii="Tahoma" w:eastAsia="Times New Roman" w:hAnsi="Tahoma" w:cs="Tahoma"/>
          <w:sz w:val="20"/>
          <w:szCs w:val="20"/>
          <w:lang w:eastAsia="cs-CZ"/>
        </w:rPr>
        <w:tab/>
      </w:r>
      <w:r w:rsidR="00642D88">
        <w:rPr>
          <w:rFonts w:ascii="Tahoma" w:eastAsia="Times New Roman" w:hAnsi="Tahoma" w:cs="Tahoma"/>
          <w:sz w:val="20"/>
          <w:szCs w:val="20"/>
          <w:lang w:eastAsia="cs-CZ"/>
        </w:rPr>
        <w:t>V</w:t>
      </w:r>
      <w:r w:rsidRPr="00F85999">
        <w:rPr>
          <w:rFonts w:ascii="Tahoma" w:eastAsia="Times New Roman" w:hAnsi="Tahoma" w:cs="Tahoma"/>
          <w:sz w:val="20"/>
          <w:szCs w:val="20"/>
          <w:lang w:eastAsia="cs-CZ"/>
        </w:rPr>
        <w:t>ýrobní a dílenská dokumentace byla zhotovena v rozsahu, ve kterém bude nezbytná pro řešení příslušných detailů stavebních prací u jednotlivých částí stavby.</w:t>
      </w:r>
    </w:p>
    <w:p w14:paraId="4FB14E4D" w14:textId="6015BBAF" w:rsidR="00C134F0" w:rsidRPr="00F85999" w:rsidRDefault="00C134F0" w:rsidP="00B131AD">
      <w:pPr>
        <w:tabs>
          <w:tab w:val="left" w:pos="567"/>
        </w:tabs>
        <w:spacing w:after="0" w:line="240" w:lineRule="auto"/>
        <w:ind w:left="1416" w:hanging="1416"/>
        <w:jc w:val="both"/>
        <w:rPr>
          <w:rFonts w:ascii="Tahoma" w:eastAsia="Times New Roman" w:hAnsi="Tahoma" w:cs="Tahoma"/>
          <w:sz w:val="20"/>
          <w:szCs w:val="20"/>
          <w:lang w:eastAsia="cs-CZ"/>
        </w:rPr>
      </w:pPr>
    </w:p>
    <w:p w14:paraId="5D302B6B" w14:textId="2B27DDBF" w:rsidR="00183F5B" w:rsidRPr="00F85999" w:rsidRDefault="00C134F0" w:rsidP="00B131AD">
      <w:pPr>
        <w:tabs>
          <w:tab w:val="left" w:pos="567"/>
        </w:tabs>
        <w:spacing w:after="0" w:line="240" w:lineRule="auto"/>
        <w:ind w:left="1416" w:hanging="1416"/>
        <w:jc w:val="both"/>
        <w:rPr>
          <w:rFonts w:ascii="Tahoma" w:eastAsia="Times New Roman" w:hAnsi="Tahoma" w:cs="Tahoma"/>
          <w:sz w:val="20"/>
          <w:szCs w:val="20"/>
          <w:lang w:eastAsia="cs-CZ"/>
        </w:rPr>
      </w:pPr>
      <w:r w:rsidRPr="00F85999">
        <w:rPr>
          <w:rFonts w:ascii="Tahoma" w:eastAsia="Times New Roman" w:hAnsi="Tahoma" w:cs="Tahoma"/>
          <w:sz w:val="20"/>
          <w:szCs w:val="20"/>
          <w:lang w:eastAsia="cs-CZ"/>
        </w:rPr>
        <w:tab/>
      </w:r>
      <w:r w:rsidR="00B518AE">
        <w:rPr>
          <w:rFonts w:ascii="Tahoma" w:eastAsia="Times New Roman" w:hAnsi="Tahoma" w:cs="Tahoma"/>
          <w:sz w:val="20"/>
          <w:szCs w:val="20"/>
          <w:lang w:eastAsia="cs-CZ"/>
        </w:rPr>
        <w:t>3</w:t>
      </w:r>
      <w:r w:rsidR="00183F5B" w:rsidRPr="00F85999">
        <w:rPr>
          <w:rFonts w:ascii="Tahoma" w:eastAsia="Times New Roman" w:hAnsi="Tahoma" w:cs="Tahoma"/>
          <w:sz w:val="20"/>
          <w:szCs w:val="20"/>
          <w:lang w:eastAsia="cs-CZ"/>
        </w:rPr>
        <w:t>.4.</w:t>
      </w:r>
      <w:r w:rsidR="00B518AE">
        <w:rPr>
          <w:rFonts w:ascii="Tahoma" w:eastAsia="Times New Roman" w:hAnsi="Tahoma" w:cs="Tahoma"/>
          <w:sz w:val="20"/>
          <w:szCs w:val="20"/>
          <w:lang w:eastAsia="cs-CZ"/>
        </w:rPr>
        <w:t>3</w:t>
      </w:r>
      <w:r w:rsidR="00183F5B" w:rsidRPr="00F85999">
        <w:rPr>
          <w:rFonts w:ascii="Tahoma" w:eastAsia="Times New Roman" w:hAnsi="Tahoma" w:cs="Tahoma"/>
          <w:sz w:val="20"/>
          <w:szCs w:val="20"/>
          <w:lang w:eastAsia="cs-CZ"/>
        </w:rPr>
        <w:tab/>
        <w:t xml:space="preserve">Výrobní a dílenská dokumentace musí být odsouhlasená objednatelem </w:t>
      </w:r>
      <w:r w:rsidR="00E726BA">
        <w:rPr>
          <w:rFonts w:ascii="Tahoma" w:eastAsia="Times New Roman" w:hAnsi="Tahoma" w:cs="Tahoma"/>
          <w:sz w:val="20"/>
          <w:szCs w:val="20"/>
          <w:lang w:eastAsia="cs-CZ"/>
        </w:rPr>
        <w:t xml:space="preserve">na základě odsouhlasení projektantem, a to </w:t>
      </w:r>
      <w:r w:rsidR="00183F5B" w:rsidRPr="00F85999">
        <w:rPr>
          <w:rFonts w:ascii="Tahoma" w:eastAsia="Times New Roman" w:hAnsi="Tahoma" w:cs="Tahoma"/>
          <w:sz w:val="20"/>
          <w:szCs w:val="20"/>
          <w:lang w:eastAsia="cs-CZ"/>
        </w:rPr>
        <w:t>před provedením stavebních prvků a prací, kterých se týká. Objednatel je povinen se k</w:t>
      </w:r>
      <w:r w:rsidR="00E726BA">
        <w:rPr>
          <w:rFonts w:ascii="Tahoma" w:eastAsia="Times New Roman" w:hAnsi="Tahoma" w:cs="Tahoma"/>
          <w:sz w:val="20"/>
          <w:szCs w:val="20"/>
          <w:lang w:eastAsia="cs-CZ"/>
        </w:rPr>
        <w:t xml:space="preserve"> předložené </w:t>
      </w:r>
      <w:r w:rsidR="00183F5B" w:rsidRPr="00F85999">
        <w:rPr>
          <w:rFonts w:ascii="Tahoma" w:eastAsia="Times New Roman" w:hAnsi="Tahoma" w:cs="Tahoma"/>
          <w:sz w:val="20"/>
          <w:szCs w:val="20"/>
          <w:lang w:eastAsia="cs-CZ"/>
        </w:rPr>
        <w:t>dokumentaci vyjádřit do 3 pracovních dnů od jejího předložení.</w:t>
      </w:r>
    </w:p>
    <w:p w14:paraId="4234FC26" w14:textId="05BA0F08" w:rsidR="00183F5B" w:rsidRPr="00F85999" w:rsidRDefault="00183F5B" w:rsidP="00B131AD">
      <w:pPr>
        <w:tabs>
          <w:tab w:val="left" w:pos="567"/>
        </w:tabs>
        <w:spacing w:after="0" w:line="240" w:lineRule="auto"/>
        <w:ind w:left="1416" w:hanging="1416"/>
        <w:jc w:val="both"/>
        <w:rPr>
          <w:rFonts w:ascii="Tahoma" w:eastAsia="Times New Roman" w:hAnsi="Tahoma" w:cs="Tahoma"/>
          <w:sz w:val="20"/>
          <w:szCs w:val="20"/>
          <w:lang w:eastAsia="cs-CZ"/>
        </w:rPr>
      </w:pPr>
    </w:p>
    <w:p w14:paraId="37C9F9DA" w14:textId="517B804E" w:rsidR="00B131AD" w:rsidRPr="00F85999" w:rsidRDefault="00183F5B" w:rsidP="00183F5B">
      <w:pPr>
        <w:tabs>
          <w:tab w:val="left" w:pos="567"/>
        </w:tabs>
        <w:spacing w:after="0" w:line="240" w:lineRule="auto"/>
        <w:ind w:left="1416" w:hanging="1416"/>
        <w:jc w:val="both"/>
        <w:rPr>
          <w:rFonts w:ascii="Tahoma" w:eastAsia="Times New Roman" w:hAnsi="Tahoma" w:cs="Tahoma"/>
          <w:sz w:val="20"/>
          <w:szCs w:val="20"/>
          <w:lang w:eastAsia="cs-CZ"/>
        </w:rPr>
      </w:pPr>
      <w:r w:rsidRPr="00F85999">
        <w:rPr>
          <w:rFonts w:ascii="Tahoma" w:eastAsia="Times New Roman" w:hAnsi="Tahoma" w:cs="Tahoma"/>
          <w:sz w:val="20"/>
          <w:szCs w:val="20"/>
          <w:lang w:eastAsia="cs-CZ"/>
        </w:rPr>
        <w:tab/>
        <w:t>3.4.</w:t>
      </w:r>
      <w:r w:rsidR="002602D5">
        <w:rPr>
          <w:rFonts w:ascii="Tahoma" w:eastAsia="Times New Roman" w:hAnsi="Tahoma" w:cs="Tahoma"/>
          <w:sz w:val="20"/>
          <w:szCs w:val="20"/>
          <w:lang w:eastAsia="cs-CZ"/>
        </w:rPr>
        <w:t>4</w:t>
      </w:r>
      <w:r w:rsidRPr="00F85999">
        <w:rPr>
          <w:rFonts w:ascii="Tahoma" w:eastAsia="Times New Roman" w:hAnsi="Tahoma" w:cs="Tahoma"/>
          <w:sz w:val="20"/>
          <w:szCs w:val="20"/>
          <w:lang w:eastAsia="cs-CZ"/>
        </w:rPr>
        <w:tab/>
        <w:t>Výrobní a dílenská dokumentace bude objednateli k dispozici u zhotovitele</w:t>
      </w:r>
      <w:r w:rsidR="002602D5">
        <w:rPr>
          <w:rFonts w:ascii="Tahoma" w:eastAsia="Times New Roman" w:hAnsi="Tahoma" w:cs="Tahoma"/>
          <w:sz w:val="20"/>
          <w:szCs w:val="20"/>
          <w:lang w:eastAsia="cs-CZ"/>
        </w:rPr>
        <w:t xml:space="preserve">. </w:t>
      </w:r>
    </w:p>
    <w:p w14:paraId="1D99399E" w14:textId="523986C6" w:rsidR="00183F5B" w:rsidRPr="00F85999" w:rsidRDefault="00183F5B" w:rsidP="00183F5B">
      <w:pPr>
        <w:tabs>
          <w:tab w:val="left" w:pos="567"/>
        </w:tabs>
        <w:spacing w:after="0" w:line="240" w:lineRule="auto"/>
        <w:ind w:left="1416" w:hanging="1416"/>
        <w:jc w:val="both"/>
        <w:rPr>
          <w:rFonts w:ascii="Tahoma" w:eastAsia="Times New Roman" w:hAnsi="Tahoma" w:cs="Tahoma"/>
          <w:sz w:val="20"/>
          <w:szCs w:val="20"/>
          <w:lang w:eastAsia="cs-CZ"/>
        </w:rPr>
      </w:pPr>
    </w:p>
    <w:p w14:paraId="03F43F16" w14:textId="09F61E7C" w:rsidR="00183F5B" w:rsidRDefault="00183F5B" w:rsidP="00183F5B">
      <w:pPr>
        <w:tabs>
          <w:tab w:val="left" w:pos="567"/>
        </w:tabs>
        <w:spacing w:after="0" w:line="240" w:lineRule="auto"/>
        <w:ind w:left="1416" w:hanging="1416"/>
        <w:jc w:val="both"/>
        <w:rPr>
          <w:rFonts w:ascii="Tahoma" w:eastAsia="Times New Roman" w:hAnsi="Tahoma" w:cs="Tahoma"/>
          <w:sz w:val="20"/>
          <w:szCs w:val="20"/>
          <w:lang w:eastAsia="cs-CZ"/>
        </w:rPr>
      </w:pPr>
      <w:r w:rsidRPr="00F85999">
        <w:rPr>
          <w:rFonts w:ascii="Tahoma" w:eastAsia="Times New Roman" w:hAnsi="Tahoma" w:cs="Tahoma"/>
          <w:sz w:val="20"/>
          <w:szCs w:val="20"/>
          <w:lang w:eastAsia="cs-CZ"/>
        </w:rPr>
        <w:tab/>
        <w:t>3.4.</w:t>
      </w:r>
      <w:r w:rsidR="002602D5">
        <w:rPr>
          <w:rFonts w:ascii="Tahoma" w:eastAsia="Times New Roman" w:hAnsi="Tahoma" w:cs="Tahoma"/>
          <w:sz w:val="20"/>
          <w:szCs w:val="20"/>
          <w:lang w:eastAsia="cs-CZ"/>
        </w:rPr>
        <w:t>5</w:t>
      </w:r>
      <w:r w:rsidRPr="00F85999">
        <w:rPr>
          <w:rFonts w:ascii="Tahoma" w:eastAsia="Times New Roman" w:hAnsi="Tahoma" w:cs="Tahoma"/>
          <w:sz w:val="20"/>
          <w:szCs w:val="20"/>
          <w:lang w:eastAsia="cs-CZ"/>
        </w:rPr>
        <w:tab/>
        <w:t>Výrobní a dílenská dokumentace bude jako celek předána ve dvou</w:t>
      </w:r>
      <w:r w:rsidR="004B647E" w:rsidRPr="00F85999">
        <w:rPr>
          <w:rFonts w:ascii="Tahoma" w:eastAsia="Times New Roman" w:hAnsi="Tahoma" w:cs="Tahoma"/>
          <w:sz w:val="20"/>
          <w:szCs w:val="20"/>
          <w:lang w:eastAsia="cs-CZ"/>
        </w:rPr>
        <w:t xml:space="preserve"> </w:t>
      </w:r>
      <w:r w:rsidRPr="00F85999">
        <w:rPr>
          <w:rFonts w:ascii="Tahoma" w:eastAsia="Times New Roman" w:hAnsi="Tahoma" w:cs="Tahoma"/>
          <w:sz w:val="20"/>
          <w:szCs w:val="20"/>
          <w:lang w:eastAsia="cs-CZ"/>
        </w:rPr>
        <w:t>tištěných vyhotoveních a v jednom elektronickém vyhotovení objednateli v rámci předávacího řízení.</w:t>
      </w:r>
      <w:r>
        <w:rPr>
          <w:rFonts w:ascii="Tahoma" w:eastAsia="Times New Roman" w:hAnsi="Tahoma" w:cs="Tahoma"/>
          <w:sz w:val="20"/>
          <w:szCs w:val="20"/>
          <w:lang w:eastAsia="cs-CZ"/>
        </w:rPr>
        <w:t xml:space="preserve"> </w:t>
      </w:r>
    </w:p>
    <w:p w14:paraId="0B71A4A2" w14:textId="77777777" w:rsidR="00183F5B" w:rsidRDefault="00183F5B" w:rsidP="00183F5B">
      <w:pPr>
        <w:spacing w:after="0" w:line="240" w:lineRule="auto"/>
        <w:jc w:val="both"/>
        <w:rPr>
          <w:rFonts w:ascii="Tahoma" w:eastAsia="Times New Roman" w:hAnsi="Tahoma" w:cs="Tahoma"/>
          <w:sz w:val="20"/>
          <w:szCs w:val="20"/>
          <w:lang w:eastAsia="cs-CZ"/>
        </w:rPr>
      </w:pPr>
      <w:r>
        <w:rPr>
          <w:rFonts w:ascii="Tahoma" w:eastAsia="Times New Roman" w:hAnsi="Tahoma" w:cs="Tahoma"/>
          <w:sz w:val="20"/>
          <w:szCs w:val="20"/>
          <w:lang w:eastAsia="cs-CZ"/>
        </w:rPr>
        <w:tab/>
      </w:r>
    </w:p>
    <w:p w14:paraId="602B03F5" w14:textId="77777777" w:rsidR="00183F5B" w:rsidRDefault="00183F5B" w:rsidP="00183F5B">
      <w:pPr>
        <w:tabs>
          <w:tab w:val="left" w:pos="567"/>
        </w:tabs>
        <w:spacing w:after="0" w:line="240" w:lineRule="auto"/>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3.5</w:t>
      </w:r>
      <w:r w:rsidRPr="005B3695">
        <w:rPr>
          <w:rFonts w:ascii="Tahoma" w:eastAsia="Times New Roman" w:hAnsi="Tahoma" w:cs="Tahoma"/>
          <w:b/>
          <w:bCs/>
          <w:sz w:val="20"/>
          <w:szCs w:val="20"/>
          <w:lang w:eastAsia="cs-CZ"/>
        </w:rPr>
        <w:tab/>
      </w:r>
      <w:r>
        <w:rPr>
          <w:rFonts w:ascii="Tahoma" w:eastAsia="Times New Roman" w:hAnsi="Tahoma" w:cs="Tahoma"/>
          <w:b/>
          <w:bCs/>
          <w:sz w:val="20"/>
          <w:szCs w:val="20"/>
          <w:lang w:eastAsia="cs-CZ"/>
        </w:rPr>
        <w:t>Dokumentace skutečného provedení</w:t>
      </w:r>
    </w:p>
    <w:p w14:paraId="5884EFE3" w14:textId="77777777" w:rsidR="00183F5B" w:rsidRDefault="00183F5B" w:rsidP="00183F5B">
      <w:pPr>
        <w:tabs>
          <w:tab w:val="left" w:pos="567"/>
        </w:tabs>
        <w:spacing w:after="0" w:line="240" w:lineRule="auto"/>
        <w:jc w:val="both"/>
        <w:rPr>
          <w:rFonts w:ascii="Tahoma" w:eastAsia="Times New Roman" w:hAnsi="Tahoma" w:cs="Tahoma"/>
          <w:sz w:val="20"/>
          <w:szCs w:val="20"/>
          <w:lang w:eastAsia="cs-CZ"/>
        </w:rPr>
      </w:pPr>
    </w:p>
    <w:p w14:paraId="055A9270" w14:textId="41FC2EF9" w:rsidR="007E3254" w:rsidRDefault="00183F5B" w:rsidP="007E3254">
      <w:pPr>
        <w:tabs>
          <w:tab w:val="left" w:pos="567"/>
        </w:tabs>
        <w:spacing w:after="0" w:line="240" w:lineRule="auto"/>
        <w:ind w:left="1416" w:hanging="1416"/>
        <w:jc w:val="both"/>
        <w:rPr>
          <w:rFonts w:ascii="Tahoma" w:eastAsia="Times New Roman" w:hAnsi="Tahoma" w:cs="Tahoma"/>
          <w:sz w:val="20"/>
          <w:szCs w:val="20"/>
          <w:lang w:eastAsia="cs-CZ"/>
        </w:rPr>
      </w:pPr>
      <w:r>
        <w:rPr>
          <w:rFonts w:ascii="Tahoma" w:eastAsia="Times New Roman" w:hAnsi="Tahoma" w:cs="Tahoma"/>
          <w:sz w:val="20"/>
          <w:szCs w:val="20"/>
          <w:lang w:eastAsia="cs-CZ"/>
        </w:rPr>
        <w:tab/>
        <w:t>3.5.1</w:t>
      </w:r>
      <w:r>
        <w:rPr>
          <w:rFonts w:ascii="Tahoma" w:eastAsia="Times New Roman" w:hAnsi="Tahoma" w:cs="Tahoma"/>
          <w:sz w:val="20"/>
          <w:szCs w:val="20"/>
          <w:lang w:eastAsia="cs-CZ"/>
        </w:rPr>
        <w:tab/>
      </w:r>
      <w:r w:rsidR="007E3254" w:rsidRPr="00B131AD">
        <w:rPr>
          <w:rFonts w:ascii="Tahoma" w:eastAsia="Times New Roman" w:hAnsi="Tahoma" w:cs="Tahoma"/>
          <w:sz w:val="20"/>
          <w:szCs w:val="20"/>
          <w:lang w:eastAsia="cs-CZ"/>
        </w:rPr>
        <w:t>Součást</w:t>
      </w:r>
      <w:r w:rsidR="007E3254">
        <w:rPr>
          <w:rFonts w:ascii="Tahoma" w:eastAsia="Times New Roman" w:hAnsi="Tahoma" w:cs="Tahoma"/>
          <w:sz w:val="20"/>
          <w:szCs w:val="20"/>
          <w:lang w:eastAsia="cs-CZ"/>
        </w:rPr>
        <w:t>í</w:t>
      </w:r>
      <w:r w:rsidR="007E3254" w:rsidRPr="00B131AD">
        <w:rPr>
          <w:rFonts w:ascii="Tahoma" w:eastAsia="Times New Roman" w:hAnsi="Tahoma" w:cs="Tahoma"/>
          <w:sz w:val="20"/>
          <w:szCs w:val="20"/>
          <w:lang w:eastAsia="cs-CZ"/>
        </w:rPr>
        <w:t xml:space="preserve"> </w:t>
      </w:r>
      <w:r w:rsidR="007E3254">
        <w:rPr>
          <w:rFonts w:ascii="Tahoma" w:eastAsia="Times New Roman" w:hAnsi="Tahoma" w:cs="Tahoma"/>
          <w:sz w:val="20"/>
          <w:szCs w:val="20"/>
          <w:lang w:eastAsia="cs-CZ"/>
        </w:rPr>
        <w:t>plnění dle této smlouvy</w:t>
      </w:r>
      <w:r w:rsidR="007E3254" w:rsidRPr="00B131AD">
        <w:rPr>
          <w:rFonts w:ascii="Tahoma" w:eastAsia="Times New Roman" w:hAnsi="Tahoma" w:cs="Tahoma"/>
          <w:sz w:val="20"/>
          <w:szCs w:val="20"/>
          <w:lang w:eastAsia="cs-CZ"/>
        </w:rPr>
        <w:t xml:space="preserve"> je též vypracování</w:t>
      </w:r>
      <w:r w:rsidR="007E3254">
        <w:rPr>
          <w:rFonts w:ascii="Tahoma" w:eastAsia="Times New Roman" w:hAnsi="Tahoma" w:cs="Tahoma"/>
          <w:sz w:val="20"/>
          <w:szCs w:val="20"/>
          <w:lang w:eastAsia="cs-CZ"/>
        </w:rPr>
        <w:t xml:space="preserve"> dokumentace skutečného provedení, a to v rozsahu, který bude dostatečným podkladem pro příslušné řízení o vydání kolaudačního souhlasu stavebním úřadem, a který bude </w:t>
      </w:r>
      <w:r w:rsidR="00EB0FC2">
        <w:rPr>
          <w:rFonts w:ascii="Tahoma" w:eastAsia="Times New Roman" w:hAnsi="Tahoma" w:cs="Tahoma"/>
          <w:sz w:val="20"/>
          <w:szCs w:val="20"/>
          <w:lang w:eastAsia="cs-CZ"/>
        </w:rPr>
        <w:t xml:space="preserve">současně </w:t>
      </w:r>
      <w:r w:rsidR="007E3254">
        <w:rPr>
          <w:rFonts w:ascii="Tahoma" w:eastAsia="Times New Roman" w:hAnsi="Tahoma" w:cs="Tahoma"/>
          <w:sz w:val="20"/>
          <w:szCs w:val="20"/>
          <w:lang w:eastAsia="cs-CZ"/>
        </w:rPr>
        <w:t>dostatečný pro řádné užívání stavby (v tomto smyslu je nutná zejm. informace o hlavních uzávěrech, napojovacích bodech, vedení médií apod.).</w:t>
      </w:r>
    </w:p>
    <w:p w14:paraId="52BF05F5" w14:textId="77777777" w:rsidR="007E3254" w:rsidRDefault="007E3254" w:rsidP="007E3254">
      <w:pPr>
        <w:tabs>
          <w:tab w:val="left" w:pos="567"/>
        </w:tabs>
        <w:spacing w:after="0" w:line="240" w:lineRule="auto"/>
        <w:ind w:left="1416" w:hanging="1416"/>
        <w:jc w:val="both"/>
        <w:rPr>
          <w:rFonts w:ascii="Tahoma" w:eastAsia="Times New Roman" w:hAnsi="Tahoma" w:cs="Tahoma"/>
          <w:sz w:val="20"/>
          <w:szCs w:val="20"/>
          <w:lang w:eastAsia="cs-CZ"/>
        </w:rPr>
      </w:pPr>
    </w:p>
    <w:p w14:paraId="684A08B8" w14:textId="1FABC325" w:rsidR="007E3254" w:rsidRDefault="007E3254" w:rsidP="007E3254">
      <w:pPr>
        <w:tabs>
          <w:tab w:val="left" w:pos="567"/>
        </w:tabs>
        <w:spacing w:after="0" w:line="240" w:lineRule="auto"/>
        <w:ind w:left="1416" w:hanging="1416"/>
        <w:jc w:val="both"/>
        <w:rPr>
          <w:rFonts w:ascii="Tahoma" w:eastAsia="Times New Roman" w:hAnsi="Tahoma" w:cs="Tahoma"/>
          <w:sz w:val="20"/>
          <w:szCs w:val="20"/>
          <w:lang w:eastAsia="cs-CZ"/>
        </w:rPr>
      </w:pPr>
      <w:r>
        <w:rPr>
          <w:rFonts w:ascii="Tahoma" w:eastAsia="Times New Roman" w:hAnsi="Tahoma" w:cs="Tahoma"/>
          <w:sz w:val="20"/>
          <w:szCs w:val="20"/>
          <w:lang w:eastAsia="cs-CZ"/>
        </w:rPr>
        <w:tab/>
        <w:t>3.5.2</w:t>
      </w:r>
      <w:r>
        <w:rPr>
          <w:rFonts w:ascii="Tahoma" w:eastAsia="Times New Roman" w:hAnsi="Tahoma" w:cs="Tahoma"/>
          <w:sz w:val="20"/>
          <w:szCs w:val="20"/>
          <w:lang w:eastAsia="cs-CZ"/>
        </w:rPr>
        <w:tab/>
        <w:t>Dokumentace skutečného provedení musí být odsouhlasená objednatelem. Objednatel je povinen se k této dokumentaci vyjádřit do 3 pracovních dnů od jejího prokazatelného předložení.</w:t>
      </w:r>
    </w:p>
    <w:p w14:paraId="7B3D6E9B" w14:textId="77777777" w:rsidR="007E3254" w:rsidRDefault="007E3254" w:rsidP="007E3254">
      <w:pPr>
        <w:tabs>
          <w:tab w:val="left" w:pos="567"/>
        </w:tabs>
        <w:spacing w:after="0" w:line="240" w:lineRule="auto"/>
        <w:ind w:left="1416" w:hanging="1416"/>
        <w:jc w:val="both"/>
        <w:rPr>
          <w:rFonts w:ascii="Tahoma" w:eastAsia="Times New Roman" w:hAnsi="Tahoma" w:cs="Tahoma"/>
          <w:sz w:val="20"/>
          <w:szCs w:val="20"/>
          <w:lang w:eastAsia="cs-CZ"/>
        </w:rPr>
      </w:pPr>
    </w:p>
    <w:p w14:paraId="7EC9227F" w14:textId="4FFA20EC" w:rsidR="007E3254" w:rsidRDefault="007E3254" w:rsidP="007E3254">
      <w:pPr>
        <w:tabs>
          <w:tab w:val="left" w:pos="567"/>
        </w:tabs>
        <w:spacing w:after="0" w:line="240" w:lineRule="auto"/>
        <w:ind w:left="1416" w:hanging="1416"/>
        <w:jc w:val="both"/>
        <w:rPr>
          <w:rFonts w:ascii="Tahoma" w:eastAsia="Times New Roman" w:hAnsi="Tahoma" w:cs="Tahoma"/>
          <w:sz w:val="20"/>
          <w:szCs w:val="20"/>
          <w:lang w:eastAsia="cs-CZ"/>
        </w:rPr>
      </w:pPr>
      <w:r>
        <w:rPr>
          <w:rFonts w:ascii="Tahoma" w:eastAsia="Times New Roman" w:hAnsi="Tahoma" w:cs="Tahoma"/>
          <w:sz w:val="20"/>
          <w:szCs w:val="20"/>
          <w:lang w:eastAsia="cs-CZ"/>
        </w:rPr>
        <w:tab/>
        <w:t>3.5.3</w:t>
      </w:r>
      <w:r>
        <w:rPr>
          <w:rFonts w:ascii="Tahoma" w:eastAsia="Times New Roman" w:hAnsi="Tahoma" w:cs="Tahoma"/>
          <w:sz w:val="20"/>
          <w:szCs w:val="20"/>
          <w:lang w:eastAsia="cs-CZ"/>
        </w:rPr>
        <w:tab/>
        <w:t xml:space="preserve">Dokumentace skutečného provedení bude objednateli k dispozici u zhotovitele, přičemž zhotovitel je povinen zajistit její dispozici v rámci všech příslušných jednání a kontrolních dnů, příp. ji poskytnout objednateli kdykoli po jejím vyhotovení. </w:t>
      </w:r>
    </w:p>
    <w:p w14:paraId="053D5B73" w14:textId="77777777" w:rsidR="007E3254" w:rsidRDefault="007E3254" w:rsidP="007E3254">
      <w:pPr>
        <w:tabs>
          <w:tab w:val="left" w:pos="567"/>
        </w:tabs>
        <w:spacing w:after="0" w:line="240" w:lineRule="auto"/>
        <w:ind w:left="1416" w:hanging="1416"/>
        <w:jc w:val="both"/>
        <w:rPr>
          <w:rFonts w:ascii="Tahoma" w:eastAsia="Times New Roman" w:hAnsi="Tahoma" w:cs="Tahoma"/>
          <w:sz w:val="20"/>
          <w:szCs w:val="20"/>
          <w:lang w:eastAsia="cs-CZ"/>
        </w:rPr>
      </w:pPr>
    </w:p>
    <w:p w14:paraId="21C58B55" w14:textId="7D9CD023" w:rsidR="00183F5B" w:rsidRDefault="007E3254" w:rsidP="007E3254">
      <w:pPr>
        <w:tabs>
          <w:tab w:val="left" w:pos="567"/>
        </w:tabs>
        <w:spacing w:after="0" w:line="240" w:lineRule="auto"/>
        <w:ind w:left="1416" w:hanging="1416"/>
        <w:jc w:val="both"/>
        <w:rPr>
          <w:rFonts w:ascii="Tahoma" w:eastAsia="Times New Roman" w:hAnsi="Tahoma" w:cs="Tahoma"/>
          <w:b/>
          <w:bCs/>
          <w:sz w:val="20"/>
          <w:szCs w:val="20"/>
          <w:lang w:eastAsia="cs-CZ"/>
        </w:rPr>
      </w:pPr>
      <w:r>
        <w:rPr>
          <w:rFonts w:ascii="Tahoma" w:eastAsia="Times New Roman" w:hAnsi="Tahoma" w:cs="Tahoma"/>
          <w:sz w:val="20"/>
          <w:szCs w:val="20"/>
          <w:lang w:eastAsia="cs-CZ"/>
        </w:rPr>
        <w:tab/>
        <w:t>3.</w:t>
      </w:r>
      <w:r w:rsidR="004B647E">
        <w:rPr>
          <w:rFonts w:ascii="Tahoma" w:eastAsia="Times New Roman" w:hAnsi="Tahoma" w:cs="Tahoma"/>
          <w:sz w:val="20"/>
          <w:szCs w:val="20"/>
          <w:lang w:eastAsia="cs-CZ"/>
        </w:rPr>
        <w:t>5.4</w:t>
      </w:r>
      <w:r>
        <w:rPr>
          <w:rFonts w:ascii="Tahoma" w:eastAsia="Times New Roman" w:hAnsi="Tahoma" w:cs="Tahoma"/>
          <w:sz w:val="20"/>
          <w:szCs w:val="20"/>
          <w:lang w:eastAsia="cs-CZ"/>
        </w:rPr>
        <w:tab/>
      </w:r>
      <w:r w:rsidR="004B647E">
        <w:rPr>
          <w:rFonts w:ascii="Tahoma" w:eastAsia="Times New Roman" w:hAnsi="Tahoma" w:cs="Tahoma"/>
          <w:sz w:val="20"/>
          <w:szCs w:val="20"/>
          <w:lang w:eastAsia="cs-CZ"/>
        </w:rPr>
        <w:t xml:space="preserve">Dokumentace skutečného provedení </w:t>
      </w:r>
      <w:r>
        <w:rPr>
          <w:rFonts w:ascii="Tahoma" w:eastAsia="Times New Roman" w:hAnsi="Tahoma" w:cs="Tahoma"/>
          <w:sz w:val="20"/>
          <w:szCs w:val="20"/>
          <w:lang w:eastAsia="cs-CZ"/>
        </w:rPr>
        <w:t xml:space="preserve">bude jako </w:t>
      </w:r>
      <w:r w:rsidRPr="00183F5B">
        <w:rPr>
          <w:rFonts w:ascii="Tahoma" w:eastAsia="Times New Roman" w:hAnsi="Tahoma" w:cs="Tahoma"/>
          <w:sz w:val="20"/>
          <w:szCs w:val="20"/>
          <w:lang w:eastAsia="cs-CZ"/>
        </w:rPr>
        <w:t>celek předána ve dvou tištěných vyhotoveních a v jednom elektronickém vyhotovení</w:t>
      </w:r>
      <w:r>
        <w:rPr>
          <w:rFonts w:ascii="Tahoma" w:eastAsia="Times New Roman" w:hAnsi="Tahoma" w:cs="Tahoma"/>
          <w:sz w:val="20"/>
          <w:szCs w:val="20"/>
          <w:lang w:eastAsia="cs-CZ"/>
        </w:rPr>
        <w:t xml:space="preserve"> </w:t>
      </w:r>
      <w:r w:rsidR="00F84876">
        <w:rPr>
          <w:rFonts w:ascii="Tahoma" w:eastAsia="Times New Roman" w:hAnsi="Tahoma" w:cs="Tahoma"/>
          <w:sz w:val="20"/>
          <w:szCs w:val="20"/>
          <w:lang w:eastAsia="cs-CZ"/>
        </w:rPr>
        <w:t xml:space="preserve">(ve formátu </w:t>
      </w:r>
      <w:proofErr w:type="spellStart"/>
      <w:r w:rsidR="00F84876">
        <w:rPr>
          <w:rFonts w:ascii="Tahoma" w:eastAsia="Times New Roman" w:hAnsi="Tahoma" w:cs="Tahoma"/>
          <w:sz w:val="20"/>
          <w:szCs w:val="20"/>
          <w:lang w:eastAsia="cs-CZ"/>
        </w:rPr>
        <w:t>dwg</w:t>
      </w:r>
      <w:proofErr w:type="spellEnd"/>
      <w:r w:rsidR="00F84876">
        <w:rPr>
          <w:rFonts w:ascii="Tahoma" w:eastAsia="Times New Roman" w:hAnsi="Tahoma" w:cs="Tahoma"/>
          <w:sz w:val="20"/>
          <w:szCs w:val="20"/>
          <w:lang w:eastAsia="cs-CZ"/>
        </w:rPr>
        <w:t xml:space="preserve"> a </w:t>
      </w:r>
      <w:proofErr w:type="spellStart"/>
      <w:r w:rsidR="00F84876">
        <w:rPr>
          <w:rFonts w:ascii="Tahoma" w:eastAsia="Times New Roman" w:hAnsi="Tahoma" w:cs="Tahoma"/>
          <w:sz w:val="20"/>
          <w:szCs w:val="20"/>
          <w:lang w:eastAsia="cs-CZ"/>
        </w:rPr>
        <w:t>pdf</w:t>
      </w:r>
      <w:proofErr w:type="spellEnd"/>
      <w:r w:rsidR="00F84876">
        <w:rPr>
          <w:rFonts w:ascii="Tahoma" w:eastAsia="Times New Roman" w:hAnsi="Tahoma" w:cs="Tahoma"/>
          <w:sz w:val="20"/>
          <w:szCs w:val="20"/>
          <w:lang w:eastAsia="cs-CZ"/>
        </w:rPr>
        <w:t xml:space="preserve">) </w:t>
      </w:r>
      <w:r>
        <w:rPr>
          <w:rFonts w:ascii="Tahoma" w:eastAsia="Times New Roman" w:hAnsi="Tahoma" w:cs="Tahoma"/>
          <w:sz w:val="20"/>
          <w:szCs w:val="20"/>
          <w:lang w:eastAsia="cs-CZ"/>
        </w:rPr>
        <w:t>objednateli v rámci předávacího řízení.</w:t>
      </w:r>
      <w:r w:rsidR="00183F5B" w:rsidRPr="005B3695">
        <w:rPr>
          <w:rFonts w:ascii="Tahoma" w:eastAsia="Times New Roman" w:hAnsi="Tahoma" w:cs="Tahoma"/>
          <w:b/>
          <w:bCs/>
          <w:sz w:val="20"/>
          <w:szCs w:val="20"/>
          <w:lang w:eastAsia="cs-CZ"/>
        </w:rPr>
        <w:t xml:space="preserve">   </w:t>
      </w:r>
    </w:p>
    <w:p w14:paraId="03FB43CF" w14:textId="77777777" w:rsidR="004B647E" w:rsidRDefault="004B647E" w:rsidP="004B647E">
      <w:pPr>
        <w:spacing w:after="0" w:line="240" w:lineRule="auto"/>
        <w:jc w:val="both"/>
        <w:rPr>
          <w:rFonts w:ascii="Tahoma" w:eastAsia="Times New Roman" w:hAnsi="Tahoma" w:cs="Tahoma"/>
          <w:sz w:val="20"/>
          <w:szCs w:val="20"/>
          <w:lang w:eastAsia="cs-CZ"/>
        </w:rPr>
      </w:pPr>
    </w:p>
    <w:p w14:paraId="59650C3A" w14:textId="2308B681" w:rsidR="004B647E" w:rsidRPr="009E2485" w:rsidRDefault="004B647E" w:rsidP="004B647E">
      <w:pPr>
        <w:tabs>
          <w:tab w:val="left" w:pos="567"/>
        </w:tabs>
        <w:spacing w:after="0" w:line="240" w:lineRule="auto"/>
        <w:jc w:val="both"/>
        <w:rPr>
          <w:rFonts w:ascii="Tahoma" w:eastAsia="Times New Roman" w:hAnsi="Tahoma" w:cs="Tahoma"/>
          <w:b/>
          <w:bCs/>
          <w:sz w:val="20"/>
          <w:szCs w:val="20"/>
          <w:lang w:eastAsia="cs-CZ"/>
        </w:rPr>
      </w:pPr>
      <w:r w:rsidRPr="009E2485">
        <w:rPr>
          <w:rFonts w:ascii="Tahoma" w:eastAsia="Times New Roman" w:hAnsi="Tahoma" w:cs="Tahoma"/>
          <w:b/>
          <w:bCs/>
          <w:sz w:val="20"/>
          <w:szCs w:val="20"/>
          <w:lang w:eastAsia="cs-CZ"/>
        </w:rPr>
        <w:t>3.6</w:t>
      </w:r>
      <w:r w:rsidRPr="009E2485">
        <w:rPr>
          <w:rFonts w:ascii="Tahoma" w:eastAsia="Times New Roman" w:hAnsi="Tahoma" w:cs="Tahoma"/>
          <w:b/>
          <w:bCs/>
          <w:sz w:val="20"/>
          <w:szCs w:val="20"/>
          <w:lang w:eastAsia="cs-CZ"/>
        </w:rPr>
        <w:tab/>
        <w:t>Geodetické služby</w:t>
      </w:r>
    </w:p>
    <w:p w14:paraId="1492F779" w14:textId="77777777" w:rsidR="004B647E" w:rsidRPr="009E2485" w:rsidRDefault="004B647E" w:rsidP="004B647E">
      <w:pPr>
        <w:tabs>
          <w:tab w:val="left" w:pos="567"/>
        </w:tabs>
        <w:spacing w:after="0" w:line="240" w:lineRule="auto"/>
        <w:jc w:val="both"/>
        <w:rPr>
          <w:rFonts w:ascii="Tahoma" w:eastAsia="Times New Roman" w:hAnsi="Tahoma" w:cs="Tahoma"/>
          <w:sz w:val="20"/>
          <w:szCs w:val="20"/>
          <w:lang w:eastAsia="cs-CZ"/>
        </w:rPr>
      </w:pPr>
    </w:p>
    <w:p w14:paraId="652C8DBC" w14:textId="35532A5E" w:rsidR="004B647E" w:rsidRPr="009E2485" w:rsidRDefault="004B647E" w:rsidP="004B647E">
      <w:pPr>
        <w:tabs>
          <w:tab w:val="left" w:pos="567"/>
        </w:tabs>
        <w:spacing w:after="0" w:line="240" w:lineRule="auto"/>
        <w:ind w:left="1416" w:hanging="1416"/>
        <w:jc w:val="both"/>
        <w:rPr>
          <w:rFonts w:ascii="Tahoma" w:eastAsia="Times New Roman" w:hAnsi="Tahoma" w:cs="Tahoma"/>
          <w:sz w:val="20"/>
          <w:szCs w:val="20"/>
          <w:lang w:eastAsia="cs-CZ"/>
        </w:rPr>
      </w:pPr>
      <w:r w:rsidRPr="009E2485">
        <w:rPr>
          <w:rFonts w:ascii="Tahoma" w:eastAsia="Times New Roman" w:hAnsi="Tahoma" w:cs="Tahoma"/>
          <w:sz w:val="20"/>
          <w:szCs w:val="20"/>
          <w:lang w:eastAsia="cs-CZ"/>
        </w:rPr>
        <w:tab/>
        <w:t>3.6.1</w:t>
      </w:r>
      <w:r w:rsidRPr="009E2485">
        <w:rPr>
          <w:rFonts w:ascii="Tahoma" w:eastAsia="Times New Roman" w:hAnsi="Tahoma" w:cs="Tahoma"/>
          <w:sz w:val="20"/>
          <w:szCs w:val="20"/>
          <w:lang w:eastAsia="cs-CZ"/>
        </w:rPr>
        <w:tab/>
        <w:t>Součástí plnění dle této smlouvy je též poskytnutí geodetických služeb v souladu se zákonem č. 200/1994 Sb. a v souladu s vyhláškou 31/1995 Sb. v platném znění, a to v rozsahu:</w:t>
      </w:r>
    </w:p>
    <w:p w14:paraId="528D2147" w14:textId="77777777" w:rsidR="004B647E" w:rsidRPr="009E2485" w:rsidRDefault="004B647E" w:rsidP="004B647E">
      <w:pPr>
        <w:tabs>
          <w:tab w:val="left" w:pos="567"/>
        </w:tabs>
        <w:spacing w:after="0" w:line="240" w:lineRule="auto"/>
        <w:ind w:left="1416" w:hanging="1416"/>
        <w:jc w:val="both"/>
        <w:rPr>
          <w:rFonts w:ascii="Tahoma" w:eastAsia="Times New Roman" w:hAnsi="Tahoma" w:cs="Tahoma"/>
          <w:sz w:val="20"/>
          <w:szCs w:val="20"/>
          <w:lang w:eastAsia="cs-CZ"/>
        </w:rPr>
      </w:pPr>
    </w:p>
    <w:p w14:paraId="4752194A" w14:textId="2A79780A" w:rsidR="004B647E" w:rsidRPr="009E2485" w:rsidRDefault="004B647E" w:rsidP="004B647E">
      <w:pPr>
        <w:tabs>
          <w:tab w:val="left" w:pos="567"/>
        </w:tabs>
        <w:spacing w:after="0" w:line="240" w:lineRule="auto"/>
        <w:ind w:left="1416" w:hanging="1416"/>
        <w:jc w:val="both"/>
        <w:rPr>
          <w:rFonts w:ascii="Tahoma" w:eastAsia="Times New Roman" w:hAnsi="Tahoma" w:cs="Tahoma"/>
          <w:sz w:val="20"/>
          <w:szCs w:val="20"/>
          <w:lang w:eastAsia="cs-CZ"/>
        </w:rPr>
      </w:pPr>
      <w:r w:rsidRPr="009E2485">
        <w:rPr>
          <w:rFonts w:ascii="Tahoma" w:eastAsia="Times New Roman" w:hAnsi="Tahoma" w:cs="Tahoma"/>
          <w:sz w:val="20"/>
          <w:szCs w:val="20"/>
          <w:lang w:eastAsia="cs-CZ"/>
        </w:rPr>
        <w:tab/>
      </w:r>
      <w:r w:rsidRPr="009E2485">
        <w:rPr>
          <w:rFonts w:ascii="Tahoma" w:eastAsia="Times New Roman" w:hAnsi="Tahoma" w:cs="Tahoma"/>
          <w:sz w:val="20"/>
          <w:szCs w:val="20"/>
          <w:lang w:eastAsia="cs-CZ"/>
        </w:rPr>
        <w:tab/>
        <w:t>-</w:t>
      </w:r>
      <w:r w:rsidRPr="009E2485">
        <w:rPr>
          <w:rFonts w:ascii="Tahoma" w:eastAsia="Times New Roman" w:hAnsi="Tahoma" w:cs="Tahoma"/>
          <w:sz w:val="20"/>
          <w:szCs w:val="20"/>
          <w:lang w:eastAsia="cs-CZ"/>
        </w:rPr>
        <w:tab/>
        <w:t>geodetického vytýčení staveniště a stavby</w:t>
      </w:r>
    </w:p>
    <w:p w14:paraId="7680CEC1" w14:textId="77777777" w:rsidR="004B647E" w:rsidRPr="009E2485" w:rsidRDefault="004B647E" w:rsidP="004B647E">
      <w:pPr>
        <w:tabs>
          <w:tab w:val="left" w:pos="567"/>
        </w:tabs>
        <w:spacing w:after="0" w:line="240" w:lineRule="auto"/>
        <w:ind w:left="1416" w:hanging="1416"/>
        <w:jc w:val="both"/>
        <w:rPr>
          <w:rFonts w:ascii="Tahoma" w:eastAsia="Times New Roman" w:hAnsi="Tahoma" w:cs="Tahoma"/>
          <w:sz w:val="20"/>
          <w:szCs w:val="20"/>
          <w:lang w:eastAsia="cs-CZ"/>
        </w:rPr>
      </w:pPr>
      <w:r w:rsidRPr="009E2485">
        <w:rPr>
          <w:rFonts w:ascii="Tahoma" w:eastAsia="Times New Roman" w:hAnsi="Tahoma" w:cs="Tahoma"/>
          <w:sz w:val="20"/>
          <w:szCs w:val="20"/>
          <w:lang w:eastAsia="cs-CZ"/>
        </w:rPr>
        <w:tab/>
      </w:r>
      <w:r w:rsidRPr="009E2485">
        <w:rPr>
          <w:rFonts w:ascii="Tahoma" w:eastAsia="Times New Roman" w:hAnsi="Tahoma" w:cs="Tahoma"/>
          <w:sz w:val="20"/>
          <w:szCs w:val="20"/>
          <w:lang w:eastAsia="cs-CZ"/>
        </w:rPr>
        <w:tab/>
        <w:t>-</w:t>
      </w:r>
      <w:r w:rsidRPr="009E2485">
        <w:rPr>
          <w:rFonts w:ascii="Tahoma" w:eastAsia="Times New Roman" w:hAnsi="Tahoma" w:cs="Tahoma"/>
          <w:sz w:val="20"/>
          <w:szCs w:val="20"/>
          <w:lang w:eastAsia="cs-CZ"/>
        </w:rPr>
        <w:tab/>
        <w:t>polohopisného a výškopisného geodetického zaměření sítí nové a stavbou</w:t>
      </w:r>
    </w:p>
    <w:p w14:paraId="10FEF36C" w14:textId="23F5DCB0" w:rsidR="004B647E" w:rsidRPr="009E2485" w:rsidRDefault="004B647E" w:rsidP="004B647E">
      <w:pPr>
        <w:tabs>
          <w:tab w:val="left" w:pos="567"/>
        </w:tabs>
        <w:spacing w:after="0" w:line="240" w:lineRule="auto"/>
        <w:ind w:left="1416" w:hanging="1416"/>
        <w:jc w:val="both"/>
        <w:rPr>
          <w:rFonts w:ascii="Tahoma" w:eastAsia="Times New Roman" w:hAnsi="Tahoma" w:cs="Tahoma"/>
          <w:sz w:val="20"/>
          <w:szCs w:val="20"/>
          <w:lang w:eastAsia="cs-CZ"/>
        </w:rPr>
      </w:pPr>
      <w:r w:rsidRPr="009E2485">
        <w:rPr>
          <w:rFonts w:ascii="Tahoma" w:eastAsia="Times New Roman" w:hAnsi="Tahoma" w:cs="Tahoma"/>
          <w:sz w:val="20"/>
          <w:szCs w:val="20"/>
          <w:lang w:eastAsia="cs-CZ"/>
        </w:rPr>
        <w:tab/>
      </w:r>
      <w:r w:rsidRPr="009E2485">
        <w:rPr>
          <w:rFonts w:ascii="Tahoma" w:eastAsia="Times New Roman" w:hAnsi="Tahoma" w:cs="Tahoma"/>
          <w:sz w:val="20"/>
          <w:szCs w:val="20"/>
          <w:lang w:eastAsia="cs-CZ"/>
        </w:rPr>
        <w:tab/>
      </w:r>
      <w:r w:rsidRPr="009E2485">
        <w:rPr>
          <w:rFonts w:ascii="Tahoma" w:eastAsia="Times New Roman" w:hAnsi="Tahoma" w:cs="Tahoma"/>
          <w:sz w:val="20"/>
          <w:szCs w:val="20"/>
          <w:lang w:eastAsia="cs-CZ"/>
        </w:rPr>
        <w:tab/>
        <w:t>dotčené podzemní infrastruktury ve staveništi</w:t>
      </w:r>
    </w:p>
    <w:p w14:paraId="58F445B6" w14:textId="6FA7D330" w:rsidR="004B647E" w:rsidRPr="009E2485" w:rsidRDefault="004B647E" w:rsidP="004B647E">
      <w:pPr>
        <w:tabs>
          <w:tab w:val="left" w:pos="567"/>
        </w:tabs>
        <w:spacing w:after="0" w:line="240" w:lineRule="auto"/>
        <w:ind w:left="1416" w:hanging="1416"/>
        <w:jc w:val="both"/>
        <w:rPr>
          <w:rFonts w:ascii="Tahoma" w:eastAsia="Times New Roman" w:hAnsi="Tahoma" w:cs="Tahoma"/>
          <w:sz w:val="20"/>
          <w:szCs w:val="20"/>
          <w:lang w:eastAsia="cs-CZ"/>
        </w:rPr>
      </w:pPr>
      <w:r w:rsidRPr="009E2485">
        <w:rPr>
          <w:rFonts w:ascii="Tahoma" w:eastAsia="Times New Roman" w:hAnsi="Tahoma" w:cs="Tahoma"/>
          <w:sz w:val="20"/>
          <w:szCs w:val="20"/>
          <w:lang w:eastAsia="cs-CZ"/>
        </w:rPr>
        <w:tab/>
      </w:r>
      <w:r w:rsidRPr="009E2485">
        <w:rPr>
          <w:rFonts w:ascii="Tahoma" w:eastAsia="Times New Roman" w:hAnsi="Tahoma" w:cs="Tahoma"/>
          <w:sz w:val="20"/>
          <w:szCs w:val="20"/>
          <w:lang w:eastAsia="cs-CZ"/>
        </w:rPr>
        <w:tab/>
        <w:t>-</w:t>
      </w:r>
      <w:r w:rsidRPr="009E2485">
        <w:rPr>
          <w:rFonts w:ascii="Tahoma" w:eastAsia="Times New Roman" w:hAnsi="Tahoma" w:cs="Tahoma"/>
          <w:sz w:val="20"/>
          <w:szCs w:val="20"/>
          <w:lang w:eastAsia="cs-CZ"/>
        </w:rPr>
        <w:tab/>
        <w:t>vytvoření geometrického plánu pro vklad stavby do katastru nemovitostí.</w:t>
      </w:r>
    </w:p>
    <w:p w14:paraId="145DDC04" w14:textId="77777777" w:rsidR="004135E4" w:rsidRPr="009E2485" w:rsidRDefault="004135E4" w:rsidP="004B647E">
      <w:pPr>
        <w:tabs>
          <w:tab w:val="left" w:pos="567"/>
        </w:tabs>
        <w:spacing w:after="0" w:line="240" w:lineRule="auto"/>
        <w:ind w:left="1416" w:hanging="1416"/>
        <w:jc w:val="both"/>
        <w:rPr>
          <w:rFonts w:ascii="Tahoma" w:eastAsia="Times New Roman" w:hAnsi="Tahoma" w:cs="Tahoma"/>
          <w:sz w:val="20"/>
          <w:szCs w:val="20"/>
          <w:lang w:eastAsia="cs-CZ"/>
        </w:rPr>
      </w:pPr>
    </w:p>
    <w:p w14:paraId="2F3E2EB2" w14:textId="4C83F39B" w:rsidR="004B647E" w:rsidRPr="009E2485" w:rsidRDefault="004135E4" w:rsidP="004B647E">
      <w:pPr>
        <w:tabs>
          <w:tab w:val="left" w:pos="567"/>
        </w:tabs>
        <w:spacing w:after="0" w:line="240" w:lineRule="auto"/>
        <w:ind w:left="1416" w:hanging="1416"/>
        <w:jc w:val="both"/>
        <w:rPr>
          <w:rFonts w:ascii="Tahoma" w:eastAsia="Times New Roman" w:hAnsi="Tahoma" w:cs="Tahoma"/>
          <w:sz w:val="20"/>
          <w:szCs w:val="20"/>
          <w:lang w:eastAsia="cs-CZ"/>
        </w:rPr>
      </w:pPr>
      <w:r w:rsidRPr="009E2485">
        <w:rPr>
          <w:rFonts w:ascii="Tahoma" w:eastAsia="Times New Roman" w:hAnsi="Tahoma" w:cs="Tahoma"/>
          <w:sz w:val="20"/>
          <w:szCs w:val="20"/>
          <w:lang w:eastAsia="cs-CZ"/>
        </w:rPr>
        <w:tab/>
        <w:t>3.6.2</w:t>
      </w:r>
      <w:r w:rsidRPr="009E2485">
        <w:rPr>
          <w:rFonts w:ascii="Tahoma" w:eastAsia="Times New Roman" w:hAnsi="Tahoma" w:cs="Tahoma"/>
          <w:sz w:val="20"/>
          <w:szCs w:val="20"/>
          <w:lang w:eastAsia="cs-CZ"/>
        </w:rPr>
        <w:tab/>
        <w:t>Výstupy geodetických služeb budou objednateli k dispozici u zhotovitele, přičemž zhotovitel je povinen zajistit jejich dispozici v rámci všech příslušných jednání a kontrolních dnů, příp. je poskytnout objednateli kdykoli po jejich vyhotovení.</w:t>
      </w:r>
    </w:p>
    <w:p w14:paraId="553156B8" w14:textId="77777777" w:rsidR="004135E4" w:rsidRPr="009E2485" w:rsidRDefault="004135E4" w:rsidP="004B647E">
      <w:pPr>
        <w:tabs>
          <w:tab w:val="left" w:pos="567"/>
        </w:tabs>
        <w:spacing w:after="0" w:line="240" w:lineRule="auto"/>
        <w:ind w:left="1416" w:hanging="1416"/>
        <w:jc w:val="both"/>
        <w:rPr>
          <w:rFonts w:ascii="Tahoma" w:eastAsia="Times New Roman" w:hAnsi="Tahoma" w:cs="Tahoma"/>
          <w:sz w:val="20"/>
          <w:szCs w:val="20"/>
          <w:lang w:eastAsia="cs-CZ"/>
        </w:rPr>
      </w:pPr>
    </w:p>
    <w:p w14:paraId="7F921C35" w14:textId="2DB11983" w:rsidR="004B647E" w:rsidRDefault="004B647E" w:rsidP="004B647E">
      <w:pPr>
        <w:tabs>
          <w:tab w:val="left" w:pos="567"/>
        </w:tabs>
        <w:spacing w:after="0" w:line="240" w:lineRule="auto"/>
        <w:ind w:left="1416" w:hanging="1416"/>
        <w:jc w:val="both"/>
        <w:rPr>
          <w:rFonts w:ascii="Tahoma" w:eastAsia="Times New Roman" w:hAnsi="Tahoma" w:cs="Tahoma"/>
          <w:b/>
          <w:bCs/>
          <w:sz w:val="20"/>
          <w:szCs w:val="20"/>
          <w:lang w:eastAsia="cs-CZ"/>
        </w:rPr>
      </w:pPr>
      <w:r w:rsidRPr="009E2485">
        <w:rPr>
          <w:rFonts w:ascii="Tahoma" w:eastAsia="Times New Roman" w:hAnsi="Tahoma" w:cs="Tahoma"/>
          <w:sz w:val="20"/>
          <w:szCs w:val="20"/>
          <w:lang w:eastAsia="cs-CZ"/>
        </w:rPr>
        <w:tab/>
        <w:t>3.6.</w:t>
      </w:r>
      <w:r w:rsidR="004135E4" w:rsidRPr="009E2485">
        <w:rPr>
          <w:rFonts w:ascii="Tahoma" w:eastAsia="Times New Roman" w:hAnsi="Tahoma" w:cs="Tahoma"/>
          <w:sz w:val="20"/>
          <w:szCs w:val="20"/>
          <w:lang w:eastAsia="cs-CZ"/>
        </w:rPr>
        <w:t>3</w:t>
      </w:r>
      <w:r w:rsidRPr="009E2485">
        <w:rPr>
          <w:rFonts w:ascii="Tahoma" w:eastAsia="Times New Roman" w:hAnsi="Tahoma" w:cs="Tahoma"/>
          <w:sz w:val="20"/>
          <w:szCs w:val="20"/>
          <w:lang w:eastAsia="cs-CZ"/>
        </w:rPr>
        <w:tab/>
        <w:t>Výstupy geodetických služeb budou jako celek předán</w:t>
      </w:r>
      <w:r w:rsidR="004135E4" w:rsidRPr="009E2485">
        <w:rPr>
          <w:rFonts w:ascii="Tahoma" w:eastAsia="Times New Roman" w:hAnsi="Tahoma" w:cs="Tahoma"/>
          <w:sz w:val="20"/>
          <w:szCs w:val="20"/>
          <w:lang w:eastAsia="cs-CZ"/>
        </w:rPr>
        <w:t>y</w:t>
      </w:r>
      <w:r w:rsidRPr="009E2485">
        <w:rPr>
          <w:rFonts w:ascii="Tahoma" w:eastAsia="Times New Roman" w:hAnsi="Tahoma" w:cs="Tahoma"/>
          <w:sz w:val="20"/>
          <w:szCs w:val="20"/>
          <w:lang w:eastAsia="cs-CZ"/>
        </w:rPr>
        <w:t xml:space="preserve"> ve dvou tištěných vyhotoveních a v jednom elektronickém vyhotovení </w:t>
      </w:r>
      <w:r w:rsidR="0046395C">
        <w:rPr>
          <w:rFonts w:ascii="Tahoma" w:eastAsia="Times New Roman" w:hAnsi="Tahoma" w:cs="Tahoma"/>
          <w:sz w:val="20"/>
          <w:szCs w:val="20"/>
          <w:lang w:eastAsia="cs-CZ"/>
        </w:rPr>
        <w:t xml:space="preserve">(ve formátech </w:t>
      </w:r>
      <w:proofErr w:type="spellStart"/>
      <w:r w:rsidR="0046395C">
        <w:rPr>
          <w:rFonts w:ascii="Tahoma" w:eastAsia="Times New Roman" w:hAnsi="Tahoma" w:cs="Tahoma"/>
          <w:sz w:val="20"/>
          <w:szCs w:val="20"/>
          <w:lang w:eastAsia="cs-CZ"/>
        </w:rPr>
        <w:t>dwg</w:t>
      </w:r>
      <w:proofErr w:type="spellEnd"/>
      <w:r w:rsidR="0046395C">
        <w:rPr>
          <w:rFonts w:ascii="Tahoma" w:eastAsia="Times New Roman" w:hAnsi="Tahoma" w:cs="Tahoma"/>
          <w:sz w:val="20"/>
          <w:szCs w:val="20"/>
          <w:lang w:eastAsia="cs-CZ"/>
        </w:rPr>
        <w:t xml:space="preserve"> a </w:t>
      </w:r>
      <w:proofErr w:type="spellStart"/>
      <w:r w:rsidR="0046395C">
        <w:rPr>
          <w:rFonts w:ascii="Tahoma" w:eastAsia="Times New Roman" w:hAnsi="Tahoma" w:cs="Tahoma"/>
          <w:sz w:val="20"/>
          <w:szCs w:val="20"/>
          <w:lang w:eastAsia="cs-CZ"/>
        </w:rPr>
        <w:t>pdf</w:t>
      </w:r>
      <w:proofErr w:type="spellEnd"/>
      <w:r w:rsidR="0046395C">
        <w:rPr>
          <w:rFonts w:ascii="Tahoma" w:eastAsia="Times New Roman" w:hAnsi="Tahoma" w:cs="Tahoma"/>
          <w:sz w:val="20"/>
          <w:szCs w:val="20"/>
          <w:lang w:eastAsia="cs-CZ"/>
        </w:rPr>
        <w:t xml:space="preserve">) </w:t>
      </w:r>
      <w:r w:rsidRPr="009E2485">
        <w:rPr>
          <w:rFonts w:ascii="Tahoma" w:eastAsia="Times New Roman" w:hAnsi="Tahoma" w:cs="Tahoma"/>
          <w:sz w:val="20"/>
          <w:szCs w:val="20"/>
          <w:lang w:eastAsia="cs-CZ"/>
        </w:rPr>
        <w:t>objednateli v rámci předávacího řízení.</w:t>
      </w:r>
      <w:r w:rsidRPr="005B3695">
        <w:rPr>
          <w:rFonts w:ascii="Tahoma" w:eastAsia="Times New Roman" w:hAnsi="Tahoma" w:cs="Tahoma"/>
          <w:b/>
          <w:bCs/>
          <w:sz w:val="20"/>
          <w:szCs w:val="20"/>
          <w:lang w:eastAsia="cs-CZ"/>
        </w:rPr>
        <w:t xml:space="preserve">   </w:t>
      </w:r>
    </w:p>
    <w:p w14:paraId="327F035D" w14:textId="06A15F0F" w:rsidR="00183F5B" w:rsidRDefault="00183F5B" w:rsidP="00183F5B">
      <w:pPr>
        <w:tabs>
          <w:tab w:val="left" w:pos="567"/>
        </w:tabs>
        <w:spacing w:after="0" w:line="240" w:lineRule="auto"/>
        <w:jc w:val="both"/>
        <w:rPr>
          <w:rFonts w:ascii="Tahoma" w:eastAsia="Times New Roman" w:hAnsi="Tahoma" w:cs="Tahoma"/>
          <w:b/>
          <w:bCs/>
          <w:sz w:val="20"/>
          <w:szCs w:val="20"/>
          <w:lang w:eastAsia="cs-CZ"/>
        </w:rPr>
      </w:pPr>
    </w:p>
    <w:p w14:paraId="77C87493" w14:textId="77777777" w:rsidR="00E722EA" w:rsidRDefault="00E722EA" w:rsidP="00183F5B">
      <w:pPr>
        <w:tabs>
          <w:tab w:val="left" w:pos="567"/>
        </w:tabs>
        <w:spacing w:after="0" w:line="240" w:lineRule="auto"/>
        <w:jc w:val="both"/>
        <w:rPr>
          <w:rFonts w:ascii="Tahoma" w:eastAsia="Times New Roman" w:hAnsi="Tahoma" w:cs="Tahoma"/>
          <w:b/>
          <w:bCs/>
          <w:sz w:val="20"/>
          <w:szCs w:val="20"/>
          <w:lang w:eastAsia="cs-CZ"/>
        </w:rPr>
      </w:pPr>
    </w:p>
    <w:p w14:paraId="38CCA5DC" w14:textId="77777777" w:rsidR="00C54871" w:rsidRDefault="00A87F31" w:rsidP="00080C8D">
      <w:pPr>
        <w:spacing w:after="0" w:line="240" w:lineRule="auto"/>
        <w:jc w:val="center"/>
        <w:rPr>
          <w:rFonts w:ascii="Tahoma" w:eastAsia="Times New Roman" w:hAnsi="Tahoma" w:cs="Tahoma"/>
          <w:b/>
          <w:bCs/>
          <w:sz w:val="20"/>
          <w:szCs w:val="20"/>
          <w:lang w:eastAsia="cs-CZ"/>
        </w:rPr>
      </w:pPr>
      <w:r w:rsidRPr="001522F6">
        <w:rPr>
          <w:rFonts w:ascii="Tahoma" w:eastAsia="Times New Roman" w:hAnsi="Tahoma" w:cs="Tahoma"/>
          <w:b/>
          <w:bCs/>
          <w:sz w:val="20"/>
          <w:szCs w:val="20"/>
          <w:lang w:eastAsia="cs-CZ"/>
        </w:rPr>
        <w:t xml:space="preserve">IV. </w:t>
      </w:r>
    </w:p>
    <w:p w14:paraId="1E03CD1A" w14:textId="77777777" w:rsidR="00A87F31" w:rsidRPr="001522F6" w:rsidRDefault="00A87F31" w:rsidP="00080C8D">
      <w:pPr>
        <w:spacing w:after="0" w:line="240" w:lineRule="auto"/>
        <w:jc w:val="center"/>
        <w:rPr>
          <w:rFonts w:ascii="Tahoma" w:eastAsia="Times New Roman" w:hAnsi="Tahoma" w:cs="Tahoma"/>
          <w:b/>
          <w:bCs/>
          <w:sz w:val="20"/>
          <w:szCs w:val="20"/>
          <w:lang w:eastAsia="cs-CZ"/>
        </w:rPr>
      </w:pPr>
      <w:r w:rsidRPr="001522F6">
        <w:rPr>
          <w:rFonts w:ascii="Tahoma" w:eastAsia="Times New Roman" w:hAnsi="Tahoma" w:cs="Tahoma"/>
          <w:b/>
          <w:bCs/>
          <w:sz w:val="20"/>
          <w:szCs w:val="20"/>
          <w:lang w:eastAsia="cs-CZ"/>
        </w:rPr>
        <w:t>Cena díla</w:t>
      </w:r>
    </w:p>
    <w:p w14:paraId="655082FC" w14:textId="77777777" w:rsidR="00227F49" w:rsidRDefault="00227F49" w:rsidP="00227F49">
      <w:pPr>
        <w:spacing w:after="0" w:line="240" w:lineRule="auto"/>
        <w:jc w:val="both"/>
        <w:rPr>
          <w:rFonts w:ascii="Tahoma" w:eastAsia="Times New Roman" w:hAnsi="Tahoma" w:cs="Tahoma"/>
          <w:sz w:val="20"/>
          <w:szCs w:val="20"/>
          <w:lang w:eastAsia="cs-CZ"/>
        </w:rPr>
      </w:pPr>
    </w:p>
    <w:p w14:paraId="5CBDF9B4" w14:textId="469636CC" w:rsidR="00227F49" w:rsidRDefault="00227F49" w:rsidP="00227F49">
      <w:pPr>
        <w:tabs>
          <w:tab w:val="left" w:pos="567"/>
        </w:tabs>
        <w:spacing w:after="0" w:line="240" w:lineRule="auto"/>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4.1</w:t>
      </w:r>
      <w:r w:rsidRPr="005B3695">
        <w:rPr>
          <w:rFonts w:ascii="Tahoma" w:eastAsia="Times New Roman" w:hAnsi="Tahoma" w:cs="Tahoma"/>
          <w:b/>
          <w:bCs/>
          <w:sz w:val="20"/>
          <w:szCs w:val="20"/>
          <w:lang w:eastAsia="cs-CZ"/>
        </w:rPr>
        <w:tab/>
      </w:r>
      <w:r>
        <w:rPr>
          <w:rFonts w:ascii="Tahoma" w:eastAsia="Times New Roman" w:hAnsi="Tahoma" w:cs="Tahoma"/>
          <w:b/>
          <w:bCs/>
          <w:sz w:val="20"/>
          <w:szCs w:val="20"/>
          <w:lang w:eastAsia="cs-CZ"/>
        </w:rPr>
        <w:t>Cena nejvýše přípustná</w:t>
      </w:r>
      <w:r w:rsidRPr="005B3695">
        <w:rPr>
          <w:rFonts w:ascii="Tahoma" w:eastAsia="Times New Roman" w:hAnsi="Tahoma" w:cs="Tahoma"/>
          <w:b/>
          <w:bCs/>
          <w:sz w:val="20"/>
          <w:szCs w:val="20"/>
          <w:lang w:eastAsia="cs-CZ"/>
        </w:rPr>
        <w:t xml:space="preserve">    </w:t>
      </w:r>
    </w:p>
    <w:p w14:paraId="7F214767" w14:textId="77777777" w:rsidR="00227F49" w:rsidRDefault="00227F49" w:rsidP="00227F49">
      <w:pPr>
        <w:tabs>
          <w:tab w:val="left" w:pos="567"/>
        </w:tabs>
        <w:spacing w:after="0" w:line="240" w:lineRule="auto"/>
        <w:jc w:val="both"/>
        <w:rPr>
          <w:rFonts w:ascii="Tahoma" w:eastAsia="Times New Roman" w:hAnsi="Tahoma" w:cs="Tahoma"/>
          <w:b/>
          <w:bCs/>
          <w:sz w:val="20"/>
          <w:szCs w:val="20"/>
          <w:lang w:eastAsia="cs-CZ"/>
        </w:rPr>
      </w:pPr>
    </w:p>
    <w:p w14:paraId="0355A4D8" w14:textId="77777777" w:rsidR="00230652" w:rsidRDefault="00230652" w:rsidP="00230652">
      <w:pPr>
        <w:spacing w:after="0" w:line="240" w:lineRule="auto"/>
        <w:ind w:left="1407" w:hanging="840"/>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004D4336" w:rsidRPr="008F5B16">
        <w:rPr>
          <w:rFonts w:ascii="Tahoma" w:hAnsi="Tahoma" w:cs="Tahoma"/>
          <w:sz w:val="20"/>
          <w:szCs w:val="20"/>
        </w:rPr>
        <w:t xml:space="preserve">Cena díla </w:t>
      </w:r>
      <w:r w:rsidR="00227F49">
        <w:rPr>
          <w:rFonts w:ascii="Tahoma" w:hAnsi="Tahoma" w:cs="Tahoma"/>
          <w:sz w:val="20"/>
          <w:szCs w:val="20"/>
        </w:rPr>
        <w:t xml:space="preserve">a všech jeho součástí (dále též „cena díla“) </w:t>
      </w:r>
      <w:r w:rsidR="004D4336" w:rsidRPr="008F5B16">
        <w:rPr>
          <w:rFonts w:ascii="Tahoma" w:hAnsi="Tahoma" w:cs="Tahoma"/>
          <w:sz w:val="20"/>
          <w:szCs w:val="20"/>
        </w:rPr>
        <w:t xml:space="preserve">je smluvními stranami stanovena jako cena nejvýše přípustná za provedení díla </w:t>
      </w:r>
      <w:r w:rsidR="00227F49">
        <w:rPr>
          <w:rFonts w:ascii="Tahoma" w:hAnsi="Tahoma" w:cs="Tahoma"/>
          <w:sz w:val="20"/>
          <w:szCs w:val="20"/>
        </w:rPr>
        <w:t xml:space="preserve">a všech jeho součástí </w:t>
      </w:r>
      <w:r w:rsidR="004D4336" w:rsidRPr="008F5B16">
        <w:rPr>
          <w:rFonts w:ascii="Tahoma" w:hAnsi="Tahoma" w:cs="Tahoma"/>
          <w:sz w:val="20"/>
          <w:szCs w:val="20"/>
        </w:rPr>
        <w:t xml:space="preserve">dle podmínek této smlouvy. </w:t>
      </w:r>
    </w:p>
    <w:p w14:paraId="5D685D9B" w14:textId="77777777" w:rsidR="00230652" w:rsidRDefault="00230652" w:rsidP="00230652">
      <w:pPr>
        <w:spacing w:after="0" w:line="240" w:lineRule="auto"/>
        <w:ind w:left="1407" w:hanging="840"/>
        <w:jc w:val="both"/>
        <w:rPr>
          <w:rFonts w:ascii="Tahoma" w:hAnsi="Tahoma" w:cs="Tahoma"/>
          <w:sz w:val="20"/>
          <w:szCs w:val="20"/>
        </w:rPr>
      </w:pPr>
    </w:p>
    <w:p w14:paraId="6CA5DF37" w14:textId="77777777" w:rsidR="00230652" w:rsidRDefault="00230652" w:rsidP="00230652">
      <w:pPr>
        <w:spacing w:after="0" w:line="240" w:lineRule="auto"/>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004D4336" w:rsidRPr="008F5B16">
        <w:rPr>
          <w:rFonts w:ascii="Tahoma" w:hAnsi="Tahoma" w:cs="Tahoma"/>
          <w:sz w:val="20"/>
          <w:szCs w:val="20"/>
        </w:rPr>
        <w:t xml:space="preserve">Cena díla </w:t>
      </w:r>
      <w:r w:rsidR="00C54871">
        <w:rPr>
          <w:rFonts w:ascii="Tahoma" w:hAnsi="Tahoma" w:cs="Tahoma"/>
          <w:sz w:val="20"/>
          <w:szCs w:val="20"/>
        </w:rPr>
        <w:t xml:space="preserve">je stanovena </w:t>
      </w:r>
      <w:r w:rsidR="00227F49">
        <w:rPr>
          <w:rFonts w:ascii="Tahoma" w:eastAsia="Times New Roman" w:hAnsi="Tahoma" w:cs="Tahoma"/>
          <w:sz w:val="20"/>
          <w:szCs w:val="20"/>
          <w:lang w:eastAsia="cs-CZ"/>
        </w:rPr>
        <w:t>V</w:t>
      </w:r>
      <w:r w:rsidR="00C54871">
        <w:rPr>
          <w:rFonts w:ascii="Tahoma" w:eastAsia="Times New Roman" w:hAnsi="Tahoma" w:cs="Tahoma"/>
          <w:sz w:val="20"/>
          <w:szCs w:val="20"/>
          <w:lang w:eastAsia="cs-CZ"/>
        </w:rPr>
        <w:t>ýkazem výměr</w:t>
      </w:r>
      <w:r w:rsidR="00227F49">
        <w:rPr>
          <w:rFonts w:ascii="Tahoma" w:eastAsia="Times New Roman" w:hAnsi="Tahoma" w:cs="Tahoma"/>
          <w:sz w:val="20"/>
          <w:szCs w:val="20"/>
          <w:lang w:eastAsia="cs-CZ"/>
        </w:rPr>
        <w:t>.</w:t>
      </w:r>
      <w:r w:rsidR="004D4336" w:rsidRPr="008F5B16">
        <w:rPr>
          <w:rFonts w:ascii="Tahoma" w:hAnsi="Tahoma" w:cs="Tahoma"/>
          <w:sz w:val="20"/>
          <w:szCs w:val="20"/>
        </w:rPr>
        <w:t xml:space="preserve"> </w:t>
      </w:r>
    </w:p>
    <w:p w14:paraId="3AFE9AEE" w14:textId="77777777" w:rsidR="00230652" w:rsidRDefault="00230652" w:rsidP="00230652">
      <w:pPr>
        <w:spacing w:after="0" w:line="240" w:lineRule="auto"/>
        <w:ind w:left="1407" w:hanging="840"/>
        <w:jc w:val="both"/>
        <w:rPr>
          <w:rFonts w:ascii="Tahoma" w:hAnsi="Tahoma" w:cs="Tahoma"/>
          <w:sz w:val="20"/>
          <w:szCs w:val="20"/>
        </w:rPr>
      </w:pPr>
    </w:p>
    <w:p w14:paraId="3E0483E4" w14:textId="7A3FDB19" w:rsidR="004D4336" w:rsidRDefault="00230652" w:rsidP="00E722EA">
      <w:pPr>
        <w:spacing w:after="0" w:line="240" w:lineRule="auto"/>
        <w:ind w:left="1407" w:hanging="840"/>
        <w:jc w:val="both"/>
        <w:rPr>
          <w:rFonts w:ascii="Tahoma" w:hAnsi="Tahoma" w:cs="Tahoma"/>
          <w:sz w:val="20"/>
          <w:szCs w:val="20"/>
        </w:rPr>
      </w:pPr>
      <w:r>
        <w:rPr>
          <w:rFonts w:ascii="Tahoma" w:hAnsi="Tahoma" w:cs="Tahoma"/>
          <w:sz w:val="20"/>
          <w:szCs w:val="20"/>
        </w:rPr>
        <w:t>4.1.3</w:t>
      </w:r>
      <w:r>
        <w:rPr>
          <w:rFonts w:ascii="Tahoma" w:hAnsi="Tahoma" w:cs="Tahoma"/>
          <w:sz w:val="20"/>
          <w:szCs w:val="20"/>
        </w:rPr>
        <w:tab/>
      </w:r>
      <w:r w:rsidR="004D4336" w:rsidRPr="008F5B16">
        <w:rPr>
          <w:rFonts w:ascii="Tahoma" w:hAnsi="Tahoma" w:cs="Tahoma"/>
          <w:sz w:val="20"/>
          <w:szCs w:val="20"/>
        </w:rPr>
        <w:t>K ceně díla bude připočteno odpovídající DPH ve výši platné ke dni uskutečnění zdanitelného plnění.</w:t>
      </w:r>
    </w:p>
    <w:p w14:paraId="4E449D64" w14:textId="77777777" w:rsidR="00C54871" w:rsidRDefault="00C54871" w:rsidP="001522F6">
      <w:pPr>
        <w:spacing w:after="0" w:line="240" w:lineRule="auto"/>
        <w:ind w:left="567"/>
        <w:jc w:val="both"/>
        <w:rPr>
          <w:rFonts w:ascii="Tahoma" w:hAnsi="Tahoma" w:cs="Tahoma"/>
          <w:sz w:val="20"/>
          <w:szCs w:val="20"/>
        </w:rPr>
      </w:pPr>
    </w:p>
    <w:p w14:paraId="766D6EAE" w14:textId="11963347" w:rsidR="00227F49" w:rsidRDefault="00227F49" w:rsidP="00227F49">
      <w:pPr>
        <w:spacing w:after="0" w:line="240" w:lineRule="auto"/>
        <w:ind w:left="567" w:hanging="567"/>
        <w:jc w:val="both"/>
        <w:rPr>
          <w:rFonts w:ascii="Tahoma" w:hAnsi="Tahoma" w:cs="Tahoma"/>
          <w:sz w:val="20"/>
          <w:szCs w:val="20"/>
        </w:rPr>
      </w:pPr>
      <w:r>
        <w:rPr>
          <w:rFonts w:ascii="Tahoma" w:eastAsia="Times New Roman" w:hAnsi="Tahoma" w:cs="Tahoma"/>
          <w:b/>
          <w:bCs/>
          <w:sz w:val="20"/>
          <w:szCs w:val="20"/>
          <w:lang w:eastAsia="cs-CZ"/>
        </w:rPr>
        <w:t>4.2</w:t>
      </w:r>
      <w:r>
        <w:rPr>
          <w:rFonts w:ascii="Tahoma" w:eastAsia="Times New Roman" w:hAnsi="Tahoma" w:cs="Tahoma"/>
          <w:b/>
          <w:bCs/>
          <w:sz w:val="20"/>
          <w:szCs w:val="20"/>
          <w:lang w:eastAsia="cs-CZ"/>
        </w:rPr>
        <w:tab/>
        <w:t>Cena celková</w:t>
      </w:r>
    </w:p>
    <w:p w14:paraId="1B8A2D1E" w14:textId="77777777" w:rsidR="00227F49" w:rsidRDefault="00227F49" w:rsidP="00227F49">
      <w:pPr>
        <w:spacing w:after="0" w:line="240" w:lineRule="auto"/>
        <w:ind w:left="567"/>
        <w:jc w:val="both"/>
        <w:rPr>
          <w:rFonts w:ascii="Tahoma" w:hAnsi="Tahoma" w:cs="Tahoma"/>
          <w:sz w:val="20"/>
          <w:szCs w:val="20"/>
        </w:rPr>
      </w:pPr>
    </w:p>
    <w:p w14:paraId="45D13FCE" w14:textId="2549A175" w:rsidR="00BA2B9D" w:rsidRDefault="0016211B" w:rsidP="0016211B">
      <w:pPr>
        <w:spacing w:after="0" w:line="240" w:lineRule="auto"/>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004D4336" w:rsidRPr="008F5B16">
        <w:rPr>
          <w:rFonts w:ascii="Tahoma" w:hAnsi="Tahoma" w:cs="Tahoma"/>
          <w:sz w:val="20"/>
          <w:szCs w:val="20"/>
        </w:rPr>
        <w:t>Cena díla zahrnuje ocenění všech činností a nákladů zhotovitele, tedy odměnu za vykonanou práci, náhradu vynaložených nákladů, potřebných k</w:t>
      </w:r>
      <w:r w:rsidR="00C54871">
        <w:rPr>
          <w:rFonts w:ascii="Tahoma" w:hAnsi="Tahoma" w:cs="Tahoma"/>
          <w:sz w:val="20"/>
          <w:szCs w:val="20"/>
        </w:rPr>
        <w:t> </w:t>
      </w:r>
      <w:r w:rsidR="004D4336" w:rsidRPr="008F5B16">
        <w:rPr>
          <w:rFonts w:ascii="Tahoma" w:hAnsi="Tahoma" w:cs="Tahoma"/>
          <w:sz w:val="20"/>
          <w:szCs w:val="20"/>
        </w:rPr>
        <w:t>realizaci</w:t>
      </w:r>
      <w:r w:rsidR="00C54871">
        <w:rPr>
          <w:rFonts w:ascii="Tahoma" w:hAnsi="Tahoma" w:cs="Tahoma"/>
          <w:sz w:val="20"/>
          <w:szCs w:val="20"/>
        </w:rPr>
        <w:t xml:space="preserve"> </w:t>
      </w:r>
      <w:r w:rsidR="004D4336" w:rsidRPr="008F5B16">
        <w:rPr>
          <w:rFonts w:ascii="Tahoma" w:hAnsi="Tahoma" w:cs="Tahoma"/>
          <w:sz w:val="20"/>
          <w:szCs w:val="20"/>
        </w:rPr>
        <w:t>a předání díla zhotovitelem</w:t>
      </w:r>
      <w:r w:rsidR="00C54871">
        <w:rPr>
          <w:rFonts w:ascii="Tahoma" w:hAnsi="Tahoma" w:cs="Tahoma"/>
          <w:sz w:val="20"/>
          <w:szCs w:val="20"/>
        </w:rPr>
        <w:t xml:space="preserve">, náklady na </w:t>
      </w:r>
      <w:r w:rsidR="004D4336" w:rsidRPr="008F5B16">
        <w:rPr>
          <w:rFonts w:ascii="Tahoma" w:hAnsi="Tahoma" w:cs="Tahoma"/>
          <w:sz w:val="20"/>
          <w:szCs w:val="20"/>
        </w:rPr>
        <w:t>zřízení, provozování a likvidac</w:t>
      </w:r>
      <w:r w:rsidR="00C54871">
        <w:rPr>
          <w:rFonts w:ascii="Tahoma" w:hAnsi="Tahoma" w:cs="Tahoma"/>
          <w:sz w:val="20"/>
          <w:szCs w:val="20"/>
        </w:rPr>
        <w:t>i</w:t>
      </w:r>
      <w:r w:rsidR="004D4336" w:rsidRPr="008F5B16">
        <w:rPr>
          <w:rFonts w:ascii="Tahoma" w:hAnsi="Tahoma" w:cs="Tahoma"/>
          <w:sz w:val="20"/>
          <w:szCs w:val="20"/>
        </w:rPr>
        <w:t xml:space="preserve"> staveniště pro potřeby zhotovitele</w:t>
      </w:r>
      <w:r w:rsidR="00227F49">
        <w:rPr>
          <w:rFonts w:ascii="Tahoma" w:hAnsi="Tahoma" w:cs="Tahoma"/>
          <w:sz w:val="20"/>
          <w:szCs w:val="20"/>
        </w:rPr>
        <w:t>, odměnu a náklady za realizaci všech souvisejících činností dle této smlouvy vč. platby za poskytnutí licence v rozsahu dle této smlouvy a vč. odměny a nákladů na poskytnutí veškeré součinnosti, se kterou tato smlouva počítá</w:t>
      </w:r>
      <w:r w:rsidR="0064115C">
        <w:rPr>
          <w:rFonts w:ascii="Tahoma" w:hAnsi="Tahoma" w:cs="Tahoma"/>
          <w:sz w:val="20"/>
          <w:szCs w:val="20"/>
        </w:rPr>
        <w:t>.</w:t>
      </w:r>
    </w:p>
    <w:p w14:paraId="45C70647" w14:textId="77777777" w:rsidR="00BA2B9D" w:rsidRDefault="00BA2B9D" w:rsidP="0016211B">
      <w:pPr>
        <w:spacing w:after="0" w:line="240" w:lineRule="auto"/>
        <w:ind w:left="1416" w:hanging="849"/>
        <w:jc w:val="both"/>
        <w:rPr>
          <w:rFonts w:ascii="Tahoma" w:hAnsi="Tahoma" w:cs="Tahoma"/>
          <w:sz w:val="20"/>
          <w:szCs w:val="20"/>
        </w:rPr>
      </w:pPr>
    </w:p>
    <w:p w14:paraId="3956DDD2" w14:textId="58AEB56F" w:rsidR="004D4336" w:rsidRDefault="00BA2B9D" w:rsidP="00F575E0">
      <w:pPr>
        <w:spacing w:after="0" w:line="240" w:lineRule="auto"/>
        <w:ind w:left="1416" w:hanging="849"/>
        <w:jc w:val="both"/>
        <w:rPr>
          <w:rFonts w:ascii="Tahoma" w:hAnsi="Tahoma" w:cs="Tahoma"/>
          <w:sz w:val="20"/>
          <w:szCs w:val="20"/>
        </w:rPr>
      </w:pPr>
      <w:r>
        <w:rPr>
          <w:rFonts w:ascii="Tahoma" w:hAnsi="Tahoma" w:cs="Tahoma"/>
          <w:sz w:val="20"/>
          <w:szCs w:val="20"/>
        </w:rPr>
        <w:t>4.2.2</w:t>
      </w:r>
      <w:r>
        <w:rPr>
          <w:rFonts w:ascii="Tahoma" w:hAnsi="Tahoma" w:cs="Tahoma"/>
          <w:sz w:val="20"/>
          <w:szCs w:val="20"/>
        </w:rPr>
        <w:tab/>
        <w:t xml:space="preserve">Cena díla dále zahrnuje </w:t>
      </w:r>
      <w:r w:rsidR="00FF3340">
        <w:rPr>
          <w:rFonts w:ascii="Tahoma" w:hAnsi="Tahoma" w:cs="Tahoma"/>
          <w:sz w:val="20"/>
          <w:szCs w:val="20"/>
        </w:rPr>
        <w:t xml:space="preserve">odměnu a </w:t>
      </w:r>
      <w:r w:rsidR="004D4336" w:rsidRPr="008F5B16">
        <w:rPr>
          <w:rFonts w:ascii="Tahoma" w:hAnsi="Tahoma" w:cs="Tahoma"/>
          <w:sz w:val="20"/>
          <w:szCs w:val="20"/>
        </w:rPr>
        <w:t xml:space="preserve">náklady </w:t>
      </w:r>
      <w:r w:rsidR="008642EF">
        <w:rPr>
          <w:rFonts w:ascii="Tahoma" w:hAnsi="Tahoma" w:cs="Tahoma"/>
          <w:sz w:val="20"/>
          <w:szCs w:val="20"/>
        </w:rPr>
        <w:t xml:space="preserve">za </w:t>
      </w:r>
      <w:r w:rsidR="004D4336" w:rsidRPr="008F5B16">
        <w:rPr>
          <w:rFonts w:ascii="Tahoma" w:hAnsi="Tahoma" w:cs="Tahoma"/>
          <w:sz w:val="20"/>
          <w:szCs w:val="20"/>
        </w:rPr>
        <w:t>vešker</w:t>
      </w:r>
      <w:r w:rsidR="008642EF">
        <w:rPr>
          <w:rFonts w:ascii="Tahoma" w:hAnsi="Tahoma" w:cs="Tahoma"/>
          <w:sz w:val="20"/>
          <w:szCs w:val="20"/>
        </w:rPr>
        <w:t>é</w:t>
      </w:r>
      <w:r w:rsidR="004D4336" w:rsidRPr="008F5B16">
        <w:rPr>
          <w:rFonts w:ascii="Tahoma" w:hAnsi="Tahoma" w:cs="Tahoma"/>
          <w:sz w:val="20"/>
          <w:szCs w:val="20"/>
        </w:rPr>
        <w:t xml:space="preserve"> činnost</w:t>
      </w:r>
      <w:r w:rsidR="008642EF">
        <w:rPr>
          <w:rFonts w:ascii="Tahoma" w:hAnsi="Tahoma" w:cs="Tahoma"/>
          <w:sz w:val="20"/>
          <w:szCs w:val="20"/>
        </w:rPr>
        <w:t xml:space="preserve">i zhotovitele, </w:t>
      </w:r>
      <w:r w:rsidR="004D4336" w:rsidRPr="008F5B16">
        <w:rPr>
          <w:rFonts w:ascii="Tahoma" w:hAnsi="Tahoma" w:cs="Tahoma"/>
          <w:sz w:val="20"/>
          <w:szCs w:val="20"/>
        </w:rPr>
        <w:t>potřebn</w:t>
      </w:r>
      <w:r w:rsidR="008642EF">
        <w:rPr>
          <w:rFonts w:ascii="Tahoma" w:hAnsi="Tahoma" w:cs="Tahoma"/>
          <w:sz w:val="20"/>
          <w:szCs w:val="20"/>
        </w:rPr>
        <w:t>é</w:t>
      </w:r>
      <w:r w:rsidR="004D4336" w:rsidRPr="008F5B16">
        <w:rPr>
          <w:rFonts w:ascii="Tahoma" w:hAnsi="Tahoma" w:cs="Tahoma"/>
          <w:sz w:val="20"/>
          <w:szCs w:val="20"/>
        </w:rPr>
        <w:t xml:space="preserve"> k</w:t>
      </w:r>
      <w:r w:rsidR="008642EF">
        <w:rPr>
          <w:rFonts w:ascii="Tahoma" w:hAnsi="Tahoma" w:cs="Tahoma"/>
          <w:sz w:val="20"/>
          <w:szCs w:val="20"/>
        </w:rPr>
        <w:t xml:space="preserve"> řádné realizaci díla, </w:t>
      </w:r>
      <w:r w:rsidR="004D4336" w:rsidRPr="008F5B16">
        <w:rPr>
          <w:rFonts w:ascii="Tahoma" w:hAnsi="Tahoma" w:cs="Tahoma"/>
          <w:sz w:val="20"/>
          <w:szCs w:val="20"/>
        </w:rPr>
        <w:t xml:space="preserve">o kterých zhotovitel vzhledem ke svým odborným znalostem a/nebo na základě předložených podkladů a informací od objednatele měl a mohl vědět. </w:t>
      </w:r>
    </w:p>
    <w:p w14:paraId="01953862" w14:textId="77777777" w:rsidR="009E2485" w:rsidRDefault="009E2485" w:rsidP="0018451B">
      <w:pPr>
        <w:spacing w:after="0" w:line="240" w:lineRule="auto"/>
        <w:ind w:left="567"/>
        <w:jc w:val="both"/>
        <w:rPr>
          <w:rFonts w:ascii="Tahoma" w:hAnsi="Tahoma" w:cs="Tahoma"/>
          <w:sz w:val="20"/>
          <w:szCs w:val="20"/>
        </w:rPr>
      </w:pPr>
    </w:p>
    <w:p w14:paraId="3F2D5CF3" w14:textId="45EFD75F" w:rsidR="00FF3340" w:rsidRDefault="00FF3340" w:rsidP="00FF3340">
      <w:pPr>
        <w:spacing w:after="0" w:line="240" w:lineRule="auto"/>
        <w:ind w:left="567" w:hanging="567"/>
        <w:jc w:val="both"/>
        <w:rPr>
          <w:rFonts w:ascii="Tahoma" w:hAnsi="Tahoma" w:cs="Tahoma"/>
          <w:sz w:val="20"/>
          <w:szCs w:val="20"/>
        </w:rPr>
      </w:pPr>
      <w:r>
        <w:rPr>
          <w:rFonts w:ascii="Tahoma" w:eastAsia="Times New Roman" w:hAnsi="Tahoma" w:cs="Tahoma"/>
          <w:b/>
          <w:bCs/>
          <w:sz w:val="20"/>
          <w:szCs w:val="20"/>
          <w:lang w:eastAsia="cs-CZ"/>
        </w:rPr>
        <w:t>4.3</w:t>
      </w:r>
      <w:r>
        <w:rPr>
          <w:rFonts w:ascii="Tahoma" w:eastAsia="Times New Roman" w:hAnsi="Tahoma" w:cs="Tahoma"/>
          <w:b/>
          <w:bCs/>
          <w:sz w:val="20"/>
          <w:szCs w:val="20"/>
          <w:lang w:eastAsia="cs-CZ"/>
        </w:rPr>
        <w:tab/>
        <w:t>Úprava ceny díla</w:t>
      </w:r>
    </w:p>
    <w:p w14:paraId="6BC90D41" w14:textId="77777777" w:rsidR="00FF3340" w:rsidRDefault="00FF3340" w:rsidP="00FF3340">
      <w:pPr>
        <w:tabs>
          <w:tab w:val="left" w:pos="567"/>
        </w:tabs>
        <w:spacing w:after="0" w:line="240" w:lineRule="auto"/>
        <w:ind w:left="1410" w:hanging="1410"/>
        <w:jc w:val="both"/>
        <w:rPr>
          <w:rFonts w:ascii="Tahoma" w:hAnsi="Tahoma" w:cs="Tahoma"/>
          <w:sz w:val="20"/>
          <w:szCs w:val="20"/>
        </w:rPr>
      </w:pPr>
    </w:p>
    <w:p w14:paraId="4C6B03CB" w14:textId="77777777" w:rsidR="00FF3340" w:rsidRDefault="00FF3340" w:rsidP="00FF3340">
      <w:pPr>
        <w:tabs>
          <w:tab w:val="left" w:pos="567"/>
        </w:tabs>
        <w:spacing w:after="0" w:line="240" w:lineRule="auto"/>
        <w:ind w:left="1410" w:hanging="1410"/>
        <w:jc w:val="both"/>
        <w:rPr>
          <w:rFonts w:ascii="Tahoma" w:hAnsi="Tahoma" w:cs="Tahoma"/>
          <w:sz w:val="20"/>
          <w:szCs w:val="20"/>
        </w:rPr>
      </w:pPr>
      <w:r>
        <w:rPr>
          <w:rFonts w:ascii="Tahoma" w:hAnsi="Tahoma" w:cs="Tahoma"/>
          <w:sz w:val="20"/>
          <w:szCs w:val="20"/>
        </w:rPr>
        <w:tab/>
        <w:t>4.3.1</w:t>
      </w:r>
      <w:r>
        <w:rPr>
          <w:rFonts w:ascii="Tahoma" w:hAnsi="Tahoma" w:cs="Tahoma"/>
          <w:sz w:val="20"/>
          <w:szCs w:val="20"/>
        </w:rPr>
        <w:tab/>
        <w:t xml:space="preserve">V případě změny smlouvy v průběhu jejího plnění jsou smluvní strany povinny řídit se ustanovením § 222 ZZVZ a případnou změnu smlouvy navázat na příslušnou kategorii změny dle uvedeného ustanovení. Případné úpravě rozsahu díla ve smyslu § 222 ZZVZ bude odpovídat i úprava ceny díla (odpočty nerealizovaných stavebních prací a přípočty upravených nebo nových stavebních prací). </w:t>
      </w:r>
    </w:p>
    <w:p w14:paraId="2677DF98" w14:textId="77777777" w:rsidR="00FF3340" w:rsidRDefault="00FF3340" w:rsidP="00FF3340">
      <w:pPr>
        <w:tabs>
          <w:tab w:val="left" w:pos="567"/>
        </w:tabs>
        <w:spacing w:after="0" w:line="240" w:lineRule="auto"/>
        <w:ind w:left="1410" w:hanging="1410"/>
        <w:jc w:val="both"/>
        <w:rPr>
          <w:rFonts w:ascii="Tahoma" w:hAnsi="Tahoma" w:cs="Tahoma"/>
          <w:sz w:val="20"/>
          <w:szCs w:val="20"/>
        </w:rPr>
      </w:pPr>
    </w:p>
    <w:p w14:paraId="1B0E6955" w14:textId="718F5C1A" w:rsidR="00FF3340" w:rsidRDefault="00FF3340" w:rsidP="00FF3340">
      <w:pPr>
        <w:tabs>
          <w:tab w:val="left" w:pos="567"/>
        </w:tabs>
        <w:spacing w:after="0" w:line="240" w:lineRule="auto"/>
        <w:ind w:left="1410" w:hanging="1410"/>
        <w:jc w:val="both"/>
        <w:rPr>
          <w:rFonts w:ascii="Tahoma" w:hAnsi="Tahoma" w:cs="Tahoma"/>
          <w:sz w:val="20"/>
          <w:szCs w:val="20"/>
        </w:rPr>
      </w:pPr>
      <w:r>
        <w:rPr>
          <w:rFonts w:ascii="Tahoma" w:hAnsi="Tahoma" w:cs="Tahoma"/>
          <w:sz w:val="20"/>
          <w:szCs w:val="20"/>
        </w:rPr>
        <w:tab/>
        <w:t>4.3.2</w:t>
      </w:r>
      <w:r>
        <w:rPr>
          <w:rFonts w:ascii="Tahoma" w:hAnsi="Tahoma" w:cs="Tahoma"/>
          <w:sz w:val="20"/>
          <w:szCs w:val="20"/>
        </w:rPr>
        <w:tab/>
        <w:t xml:space="preserve">Při úpravě ceny díla budou v těchto případech vždy primárně použity jednotkové ceny položek, uvedené ve Výkazu výměr. V případě, kdy příslušná položka nebude oceněna ve Výkazu výměr, provedou smluvní strany její nacenění dle ceníku URS a.s., platného v době provedení příslušné úpravy. </w:t>
      </w:r>
    </w:p>
    <w:p w14:paraId="23CD3999" w14:textId="132768A5" w:rsidR="00FF3340" w:rsidRDefault="00FF3340" w:rsidP="00FF3340">
      <w:pPr>
        <w:tabs>
          <w:tab w:val="left" w:pos="567"/>
        </w:tabs>
        <w:spacing w:after="0" w:line="240" w:lineRule="auto"/>
        <w:ind w:left="1410" w:hanging="1410"/>
        <w:jc w:val="both"/>
        <w:rPr>
          <w:rFonts w:ascii="Tahoma" w:hAnsi="Tahoma" w:cs="Tahoma"/>
          <w:sz w:val="20"/>
          <w:szCs w:val="20"/>
        </w:rPr>
      </w:pPr>
    </w:p>
    <w:p w14:paraId="69E62F0C" w14:textId="3A36DA37" w:rsidR="00FF3340" w:rsidRDefault="00FF3340" w:rsidP="00FF3340">
      <w:pPr>
        <w:tabs>
          <w:tab w:val="left" w:pos="567"/>
        </w:tabs>
        <w:spacing w:after="0" w:line="240" w:lineRule="auto"/>
        <w:ind w:left="1410" w:hanging="1410"/>
        <w:jc w:val="both"/>
        <w:rPr>
          <w:rFonts w:ascii="Tahoma" w:hAnsi="Tahoma" w:cs="Tahoma"/>
          <w:sz w:val="20"/>
          <w:szCs w:val="20"/>
        </w:rPr>
      </w:pPr>
      <w:r>
        <w:rPr>
          <w:rFonts w:ascii="Tahoma" w:hAnsi="Tahoma" w:cs="Tahoma"/>
          <w:sz w:val="20"/>
          <w:szCs w:val="20"/>
        </w:rPr>
        <w:tab/>
        <w:t>4.3.3</w:t>
      </w:r>
      <w:r>
        <w:rPr>
          <w:rFonts w:ascii="Tahoma" w:hAnsi="Tahoma" w:cs="Tahoma"/>
          <w:sz w:val="20"/>
          <w:szCs w:val="20"/>
        </w:rPr>
        <w:tab/>
        <w:t>Jakákoliv úprava cen díla ve smyslu změny závazku ze smlouvy dle § 222 ZZVZ se bude řídit ustanovením čl. 2.6 této smlouvy.</w:t>
      </w:r>
    </w:p>
    <w:p w14:paraId="67F44A2B" w14:textId="21CE4045" w:rsidR="00FF3340" w:rsidRDefault="00FF3340" w:rsidP="00FF3340">
      <w:pPr>
        <w:tabs>
          <w:tab w:val="left" w:pos="567"/>
        </w:tabs>
        <w:spacing w:after="0" w:line="240" w:lineRule="auto"/>
        <w:ind w:left="1410" w:hanging="1410"/>
        <w:jc w:val="both"/>
        <w:rPr>
          <w:rFonts w:ascii="Tahoma" w:hAnsi="Tahoma" w:cs="Tahoma"/>
          <w:sz w:val="20"/>
          <w:szCs w:val="20"/>
        </w:rPr>
      </w:pPr>
    </w:p>
    <w:p w14:paraId="00845915" w14:textId="3E80B5AE" w:rsidR="00FF3340" w:rsidRDefault="00FF3340" w:rsidP="00FF3340">
      <w:pPr>
        <w:tabs>
          <w:tab w:val="left" w:pos="567"/>
        </w:tabs>
        <w:spacing w:after="0" w:line="240" w:lineRule="auto"/>
        <w:ind w:left="1410" w:hanging="1410"/>
        <w:jc w:val="both"/>
        <w:rPr>
          <w:rFonts w:ascii="Tahoma" w:hAnsi="Tahoma" w:cs="Tahoma"/>
          <w:sz w:val="20"/>
          <w:szCs w:val="20"/>
        </w:rPr>
      </w:pPr>
      <w:r>
        <w:rPr>
          <w:rFonts w:ascii="Tahoma" w:hAnsi="Tahoma" w:cs="Tahoma"/>
          <w:sz w:val="20"/>
          <w:szCs w:val="20"/>
        </w:rPr>
        <w:tab/>
        <w:t>4.3.4</w:t>
      </w:r>
      <w:r>
        <w:rPr>
          <w:rFonts w:ascii="Tahoma" w:hAnsi="Tahoma" w:cs="Tahoma"/>
          <w:sz w:val="20"/>
          <w:szCs w:val="20"/>
        </w:rPr>
        <w:tab/>
        <w:t>Cena ve Výkazu výměr může být rovněž změněna v případě změny zákonné sazby DPH ve smyslu příslušných platných právních předpisů.</w:t>
      </w:r>
    </w:p>
    <w:p w14:paraId="1E181266" w14:textId="77777777" w:rsidR="00FF3340" w:rsidRDefault="00FF3340" w:rsidP="00FF3340">
      <w:pPr>
        <w:tabs>
          <w:tab w:val="left" w:pos="567"/>
        </w:tabs>
        <w:spacing w:after="0" w:line="240" w:lineRule="auto"/>
        <w:ind w:left="1410" w:hanging="1410"/>
        <w:jc w:val="both"/>
        <w:rPr>
          <w:rFonts w:ascii="Tahoma" w:hAnsi="Tahoma" w:cs="Tahoma"/>
          <w:sz w:val="20"/>
          <w:szCs w:val="20"/>
        </w:rPr>
      </w:pPr>
    </w:p>
    <w:p w14:paraId="6425234D" w14:textId="63D48875" w:rsidR="00FF3340" w:rsidRDefault="00FF3340" w:rsidP="00FF3340">
      <w:pPr>
        <w:tabs>
          <w:tab w:val="left" w:pos="567"/>
        </w:tabs>
        <w:spacing w:after="0" w:line="240" w:lineRule="auto"/>
        <w:ind w:left="1410" w:hanging="1410"/>
        <w:jc w:val="both"/>
        <w:rPr>
          <w:rFonts w:ascii="Tahoma" w:hAnsi="Tahoma" w:cs="Tahoma"/>
          <w:sz w:val="20"/>
          <w:szCs w:val="20"/>
        </w:rPr>
      </w:pPr>
      <w:r>
        <w:rPr>
          <w:rFonts w:ascii="Tahoma" w:hAnsi="Tahoma" w:cs="Tahoma"/>
          <w:sz w:val="20"/>
          <w:szCs w:val="20"/>
        </w:rPr>
        <w:tab/>
        <w:t>4.3.5</w:t>
      </w:r>
      <w:r>
        <w:rPr>
          <w:rFonts w:ascii="Tahoma" w:hAnsi="Tahoma" w:cs="Tahoma"/>
          <w:sz w:val="20"/>
          <w:szCs w:val="20"/>
        </w:rPr>
        <w:tab/>
        <w:t>S výjimkou výše uvedených případů není změna jednotkových cen ani celkové ceny díla</w:t>
      </w:r>
      <w:r w:rsidR="00111CB5">
        <w:rPr>
          <w:rFonts w:ascii="Tahoma" w:hAnsi="Tahoma" w:cs="Tahoma"/>
          <w:sz w:val="20"/>
          <w:szCs w:val="20"/>
        </w:rPr>
        <w:t xml:space="preserve"> </w:t>
      </w:r>
      <w:r>
        <w:rPr>
          <w:rFonts w:ascii="Tahoma" w:hAnsi="Tahoma" w:cs="Tahoma"/>
          <w:sz w:val="20"/>
          <w:szCs w:val="20"/>
        </w:rPr>
        <w:t>přípustná</w:t>
      </w:r>
      <w:r w:rsidR="00111CB5">
        <w:rPr>
          <w:rFonts w:ascii="Tahoma" w:hAnsi="Tahoma" w:cs="Tahoma"/>
          <w:sz w:val="20"/>
          <w:szCs w:val="20"/>
        </w:rPr>
        <w:t>.</w:t>
      </w:r>
      <w:r>
        <w:rPr>
          <w:rFonts w:ascii="Tahoma" w:hAnsi="Tahoma" w:cs="Tahoma"/>
          <w:sz w:val="20"/>
          <w:szCs w:val="20"/>
        </w:rPr>
        <w:t xml:space="preserve"> </w:t>
      </w:r>
    </w:p>
    <w:p w14:paraId="6E903FF5" w14:textId="2F8400B9" w:rsidR="00FF3340" w:rsidRDefault="00FF3340" w:rsidP="00FF3340">
      <w:pPr>
        <w:tabs>
          <w:tab w:val="left" w:pos="567"/>
        </w:tabs>
        <w:spacing w:after="0" w:line="240" w:lineRule="auto"/>
        <w:ind w:left="1410" w:hanging="1410"/>
        <w:jc w:val="both"/>
        <w:rPr>
          <w:rFonts w:ascii="Tahoma" w:eastAsia="Times New Roman" w:hAnsi="Tahoma" w:cs="Tahoma"/>
          <w:sz w:val="20"/>
          <w:szCs w:val="20"/>
          <w:lang w:eastAsia="cs-CZ"/>
        </w:rPr>
      </w:pPr>
    </w:p>
    <w:p w14:paraId="761C8482" w14:textId="77777777" w:rsidR="000136B1" w:rsidRDefault="000136B1" w:rsidP="00FF3340">
      <w:pPr>
        <w:tabs>
          <w:tab w:val="left" w:pos="567"/>
        </w:tabs>
        <w:spacing w:after="0" w:line="240" w:lineRule="auto"/>
        <w:ind w:left="1410" w:hanging="1410"/>
        <w:jc w:val="both"/>
        <w:rPr>
          <w:rFonts w:ascii="Tahoma" w:eastAsia="Times New Roman" w:hAnsi="Tahoma" w:cs="Tahoma"/>
          <w:sz w:val="20"/>
          <w:szCs w:val="20"/>
          <w:lang w:eastAsia="cs-CZ"/>
        </w:rPr>
      </w:pPr>
    </w:p>
    <w:p w14:paraId="5E643E1B" w14:textId="77777777" w:rsidR="00682327" w:rsidRDefault="00A87F31" w:rsidP="00080C8D">
      <w:pPr>
        <w:spacing w:after="0" w:line="240" w:lineRule="auto"/>
        <w:jc w:val="center"/>
        <w:rPr>
          <w:rFonts w:ascii="Tahoma" w:hAnsi="Tahoma" w:cs="Tahoma"/>
          <w:b/>
          <w:sz w:val="20"/>
          <w:szCs w:val="20"/>
        </w:rPr>
      </w:pPr>
      <w:r w:rsidRPr="001522F6">
        <w:rPr>
          <w:rFonts w:ascii="Tahoma" w:hAnsi="Tahoma" w:cs="Tahoma"/>
          <w:b/>
          <w:sz w:val="20"/>
          <w:szCs w:val="20"/>
        </w:rPr>
        <w:t>V.</w:t>
      </w:r>
      <w:r w:rsidR="00362B55" w:rsidRPr="001522F6">
        <w:rPr>
          <w:rFonts w:ascii="Tahoma" w:hAnsi="Tahoma" w:cs="Tahoma"/>
          <w:b/>
          <w:sz w:val="20"/>
          <w:szCs w:val="20"/>
        </w:rPr>
        <w:t xml:space="preserve"> </w:t>
      </w:r>
    </w:p>
    <w:p w14:paraId="46AF741D" w14:textId="77777777" w:rsidR="00A87F31" w:rsidRDefault="00A87F31" w:rsidP="00080C8D">
      <w:pPr>
        <w:spacing w:after="0" w:line="240" w:lineRule="auto"/>
        <w:jc w:val="center"/>
        <w:rPr>
          <w:rFonts w:ascii="Tahoma" w:hAnsi="Tahoma" w:cs="Tahoma"/>
          <w:b/>
          <w:sz w:val="20"/>
          <w:szCs w:val="20"/>
        </w:rPr>
      </w:pPr>
      <w:r w:rsidRPr="001522F6">
        <w:rPr>
          <w:rFonts w:ascii="Tahoma" w:hAnsi="Tahoma" w:cs="Tahoma"/>
          <w:b/>
          <w:sz w:val="20"/>
          <w:szCs w:val="20"/>
        </w:rPr>
        <w:t>Platební podmínky</w:t>
      </w:r>
    </w:p>
    <w:p w14:paraId="12891146" w14:textId="77777777" w:rsidR="00111CB5" w:rsidRDefault="00111CB5" w:rsidP="00111CB5">
      <w:pPr>
        <w:spacing w:after="0" w:line="240" w:lineRule="auto"/>
        <w:ind w:left="567"/>
        <w:jc w:val="both"/>
        <w:rPr>
          <w:rFonts w:ascii="Tahoma" w:hAnsi="Tahoma" w:cs="Tahoma"/>
          <w:sz w:val="20"/>
          <w:szCs w:val="20"/>
        </w:rPr>
      </w:pPr>
    </w:p>
    <w:p w14:paraId="2F685CEF" w14:textId="76DFCD2F" w:rsidR="00111CB5" w:rsidRDefault="00111CB5" w:rsidP="00111CB5">
      <w:pPr>
        <w:spacing w:after="0" w:line="240" w:lineRule="auto"/>
        <w:ind w:left="567" w:hanging="567"/>
        <w:jc w:val="both"/>
        <w:rPr>
          <w:rFonts w:ascii="Tahoma" w:hAnsi="Tahoma" w:cs="Tahoma"/>
          <w:sz w:val="20"/>
          <w:szCs w:val="20"/>
        </w:rPr>
      </w:pPr>
      <w:r>
        <w:rPr>
          <w:rFonts w:ascii="Tahoma" w:eastAsia="Times New Roman" w:hAnsi="Tahoma" w:cs="Tahoma"/>
          <w:b/>
          <w:bCs/>
          <w:sz w:val="20"/>
          <w:szCs w:val="20"/>
          <w:lang w:eastAsia="cs-CZ"/>
        </w:rPr>
        <w:t>5.1</w:t>
      </w:r>
      <w:r>
        <w:rPr>
          <w:rFonts w:ascii="Tahoma" w:eastAsia="Times New Roman" w:hAnsi="Tahoma" w:cs="Tahoma"/>
          <w:b/>
          <w:bCs/>
          <w:sz w:val="20"/>
          <w:szCs w:val="20"/>
          <w:lang w:eastAsia="cs-CZ"/>
        </w:rPr>
        <w:tab/>
        <w:t>Fakturace</w:t>
      </w:r>
    </w:p>
    <w:p w14:paraId="51C200A2" w14:textId="77777777" w:rsidR="00111CB5" w:rsidRDefault="00111CB5" w:rsidP="00111CB5">
      <w:pPr>
        <w:tabs>
          <w:tab w:val="left" w:pos="567"/>
        </w:tabs>
        <w:spacing w:after="0" w:line="240" w:lineRule="auto"/>
        <w:ind w:left="1410" w:hanging="1410"/>
        <w:jc w:val="both"/>
        <w:rPr>
          <w:rFonts w:ascii="Tahoma" w:hAnsi="Tahoma" w:cs="Tahoma"/>
          <w:sz w:val="20"/>
          <w:szCs w:val="20"/>
        </w:rPr>
      </w:pPr>
    </w:p>
    <w:p w14:paraId="003D8E79" w14:textId="77777777" w:rsidR="00111CB5"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r>
      <w:r w:rsidR="00A24834">
        <w:rPr>
          <w:rFonts w:ascii="Tahoma" w:hAnsi="Tahoma" w:cs="Tahoma"/>
          <w:sz w:val="20"/>
          <w:szCs w:val="20"/>
        </w:rPr>
        <w:t xml:space="preserve">Platby za provedené práce </w:t>
      </w:r>
      <w:r>
        <w:rPr>
          <w:rFonts w:ascii="Tahoma" w:hAnsi="Tahoma" w:cs="Tahoma"/>
          <w:sz w:val="20"/>
          <w:szCs w:val="20"/>
        </w:rPr>
        <w:t>se uskuteční</w:t>
      </w:r>
      <w:r w:rsidR="00A24834">
        <w:rPr>
          <w:rFonts w:ascii="Tahoma" w:hAnsi="Tahoma" w:cs="Tahoma"/>
          <w:sz w:val="20"/>
          <w:szCs w:val="20"/>
        </w:rPr>
        <w:t xml:space="preserve"> na základě fakturace zhotovitele. </w:t>
      </w:r>
    </w:p>
    <w:p w14:paraId="1AA9A60F" w14:textId="77777777" w:rsidR="00111CB5" w:rsidRDefault="00111CB5" w:rsidP="00111CB5">
      <w:pPr>
        <w:spacing w:after="0" w:line="240" w:lineRule="auto"/>
        <w:ind w:left="1416" w:hanging="849"/>
        <w:jc w:val="both"/>
        <w:rPr>
          <w:rFonts w:ascii="Tahoma" w:hAnsi="Tahoma" w:cs="Tahoma"/>
          <w:sz w:val="20"/>
          <w:szCs w:val="20"/>
        </w:rPr>
      </w:pPr>
    </w:p>
    <w:p w14:paraId="13F85DDC" w14:textId="54AC4781" w:rsidR="00411A55"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5.1.2</w:t>
      </w:r>
      <w:r>
        <w:rPr>
          <w:rFonts w:ascii="Tahoma" w:hAnsi="Tahoma" w:cs="Tahoma"/>
          <w:sz w:val="20"/>
          <w:szCs w:val="20"/>
        </w:rPr>
        <w:tab/>
      </w:r>
      <w:r w:rsidR="00A24834">
        <w:rPr>
          <w:rFonts w:ascii="Tahoma" w:hAnsi="Tahoma" w:cs="Tahoma"/>
          <w:sz w:val="20"/>
          <w:szCs w:val="20"/>
        </w:rPr>
        <w:t xml:space="preserve">Fakturace </w:t>
      </w:r>
      <w:r>
        <w:rPr>
          <w:rFonts w:ascii="Tahoma" w:hAnsi="Tahoma" w:cs="Tahoma"/>
          <w:sz w:val="20"/>
          <w:szCs w:val="20"/>
        </w:rPr>
        <w:t xml:space="preserve">zhotovitele </w:t>
      </w:r>
      <w:r w:rsidR="00A24834">
        <w:rPr>
          <w:rFonts w:ascii="Tahoma" w:hAnsi="Tahoma" w:cs="Tahoma"/>
          <w:sz w:val="20"/>
          <w:szCs w:val="20"/>
        </w:rPr>
        <w:t xml:space="preserve">bude probíhat měsíčně zpětně za </w:t>
      </w:r>
      <w:r>
        <w:rPr>
          <w:rFonts w:ascii="Tahoma" w:hAnsi="Tahoma" w:cs="Tahoma"/>
          <w:sz w:val="20"/>
          <w:szCs w:val="20"/>
        </w:rPr>
        <w:t>provedené a objednatelem</w:t>
      </w:r>
      <w:r w:rsidR="00A24834">
        <w:rPr>
          <w:rFonts w:ascii="Tahoma" w:hAnsi="Tahoma" w:cs="Tahoma"/>
          <w:sz w:val="20"/>
          <w:szCs w:val="20"/>
        </w:rPr>
        <w:t xml:space="preserve"> odsouhlasené </w:t>
      </w:r>
      <w:r>
        <w:rPr>
          <w:rFonts w:ascii="Tahoma" w:hAnsi="Tahoma" w:cs="Tahoma"/>
          <w:sz w:val="20"/>
          <w:szCs w:val="20"/>
        </w:rPr>
        <w:t xml:space="preserve">práce </w:t>
      </w:r>
      <w:r w:rsidR="00A24834">
        <w:rPr>
          <w:rFonts w:ascii="Tahoma" w:hAnsi="Tahoma" w:cs="Tahoma"/>
          <w:sz w:val="20"/>
          <w:szCs w:val="20"/>
        </w:rPr>
        <w:t xml:space="preserve">za předchozí kalendářní měsíc.  </w:t>
      </w:r>
    </w:p>
    <w:p w14:paraId="703FF551" w14:textId="6F888A2D" w:rsidR="003321C9" w:rsidRDefault="003321C9" w:rsidP="00111CB5">
      <w:pPr>
        <w:spacing w:after="0" w:line="240" w:lineRule="auto"/>
        <w:ind w:left="1416" w:hanging="849"/>
        <w:jc w:val="both"/>
        <w:rPr>
          <w:rFonts w:ascii="Tahoma" w:hAnsi="Tahoma" w:cs="Tahoma"/>
          <w:sz w:val="20"/>
          <w:szCs w:val="20"/>
        </w:rPr>
      </w:pPr>
    </w:p>
    <w:p w14:paraId="6429DEAD" w14:textId="682BE48A" w:rsidR="003321C9" w:rsidRDefault="003321C9" w:rsidP="00111CB5">
      <w:pPr>
        <w:spacing w:after="0" w:line="240" w:lineRule="auto"/>
        <w:ind w:left="1416" w:hanging="849"/>
        <w:jc w:val="both"/>
        <w:rPr>
          <w:rFonts w:ascii="Tahoma" w:hAnsi="Tahoma" w:cs="Tahoma"/>
          <w:sz w:val="20"/>
          <w:szCs w:val="20"/>
        </w:rPr>
      </w:pPr>
      <w:r>
        <w:rPr>
          <w:rFonts w:ascii="Tahoma" w:hAnsi="Tahoma" w:cs="Tahoma"/>
          <w:sz w:val="20"/>
          <w:szCs w:val="20"/>
        </w:rPr>
        <w:t>5.1.3</w:t>
      </w:r>
      <w:r>
        <w:rPr>
          <w:rFonts w:ascii="Tahoma" w:hAnsi="Tahoma" w:cs="Tahoma"/>
          <w:sz w:val="20"/>
          <w:szCs w:val="20"/>
        </w:rPr>
        <w:tab/>
      </w:r>
      <w:r w:rsidR="0077520A">
        <w:rPr>
          <w:rFonts w:ascii="Tahoma" w:hAnsi="Tahoma" w:cs="Tahoma"/>
          <w:sz w:val="20"/>
          <w:szCs w:val="20"/>
        </w:rPr>
        <w:t xml:space="preserve">Fakturace zhotovitele bude provedena vždy do 90% hodnoty provedených a odsouhlasených prací. Zbylých 10% hodnoty těchto prací („zádržné“) bude vypořádáno zvláštní </w:t>
      </w:r>
      <w:r w:rsidR="000B3A48">
        <w:rPr>
          <w:rFonts w:ascii="Tahoma" w:hAnsi="Tahoma" w:cs="Tahoma"/>
          <w:sz w:val="20"/>
          <w:szCs w:val="20"/>
        </w:rPr>
        <w:t xml:space="preserve">fakturou, vystavenou na základě řádného předání a převzetí díla bez vad a nedodělků ve smyslu této smlouvy. Tato faktura bude vystavena </w:t>
      </w:r>
      <w:r w:rsidR="0072753F">
        <w:rPr>
          <w:rFonts w:ascii="Tahoma" w:hAnsi="Tahoma" w:cs="Tahoma"/>
          <w:sz w:val="20"/>
          <w:szCs w:val="20"/>
        </w:rPr>
        <w:t xml:space="preserve">ve lhůtě dle čl. 5.4.1 smlouvy. </w:t>
      </w:r>
      <w:r w:rsidR="000B3A48">
        <w:rPr>
          <w:rFonts w:ascii="Tahoma" w:hAnsi="Tahoma" w:cs="Tahoma"/>
          <w:sz w:val="20"/>
          <w:szCs w:val="20"/>
        </w:rPr>
        <w:t xml:space="preserve"> </w:t>
      </w:r>
    </w:p>
    <w:p w14:paraId="081A079D" w14:textId="77777777" w:rsidR="00111CB5" w:rsidRDefault="00111CB5" w:rsidP="00111CB5">
      <w:pPr>
        <w:spacing w:after="0" w:line="240" w:lineRule="auto"/>
        <w:ind w:left="567"/>
        <w:jc w:val="both"/>
        <w:rPr>
          <w:rFonts w:ascii="Tahoma" w:hAnsi="Tahoma" w:cs="Tahoma"/>
          <w:sz w:val="20"/>
          <w:szCs w:val="20"/>
        </w:rPr>
      </w:pPr>
    </w:p>
    <w:p w14:paraId="69A2B806" w14:textId="30B82FEE" w:rsidR="00111CB5" w:rsidRDefault="00111CB5" w:rsidP="00111CB5">
      <w:pPr>
        <w:spacing w:after="0" w:line="240" w:lineRule="auto"/>
        <w:ind w:left="567" w:hanging="567"/>
        <w:jc w:val="both"/>
        <w:rPr>
          <w:rFonts w:ascii="Tahoma" w:hAnsi="Tahoma" w:cs="Tahoma"/>
          <w:sz w:val="20"/>
          <w:szCs w:val="20"/>
        </w:rPr>
      </w:pPr>
      <w:r>
        <w:rPr>
          <w:rFonts w:ascii="Tahoma" w:eastAsia="Times New Roman" w:hAnsi="Tahoma" w:cs="Tahoma"/>
          <w:b/>
          <w:bCs/>
          <w:sz w:val="20"/>
          <w:szCs w:val="20"/>
          <w:lang w:eastAsia="cs-CZ"/>
        </w:rPr>
        <w:t>5.2</w:t>
      </w:r>
      <w:r>
        <w:rPr>
          <w:rFonts w:ascii="Tahoma" w:eastAsia="Times New Roman" w:hAnsi="Tahoma" w:cs="Tahoma"/>
          <w:b/>
          <w:bCs/>
          <w:sz w:val="20"/>
          <w:szCs w:val="20"/>
          <w:lang w:eastAsia="cs-CZ"/>
        </w:rPr>
        <w:tab/>
        <w:t>Podklad pro fakturaci</w:t>
      </w:r>
    </w:p>
    <w:p w14:paraId="227A9B8B" w14:textId="77777777" w:rsidR="00111CB5" w:rsidRDefault="00111CB5" w:rsidP="00111CB5">
      <w:pPr>
        <w:tabs>
          <w:tab w:val="left" w:pos="567"/>
        </w:tabs>
        <w:spacing w:after="0" w:line="240" w:lineRule="auto"/>
        <w:ind w:left="1410" w:hanging="1410"/>
        <w:jc w:val="both"/>
        <w:rPr>
          <w:rFonts w:ascii="Tahoma" w:hAnsi="Tahoma" w:cs="Tahoma"/>
          <w:sz w:val="20"/>
          <w:szCs w:val="20"/>
        </w:rPr>
      </w:pPr>
    </w:p>
    <w:p w14:paraId="39E95C74" w14:textId="77777777" w:rsidR="00111CB5"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5.2.1</w:t>
      </w:r>
      <w:r>
        <w:rPr>
          <w:rFonts w:ascii="Tahoma" w:hAnsi="Tahoma" w:cs="Tahoma"/>
          <w:sz w:val="20"/>
          <w:szCs w:val="20"/>
        </w:rPr>
        <w:tab/>
      </w:r>
      <w:r w:rsidR="00411A55">
        <w:rPr>
          <w:rFonts w:ascii="Tahoma" w:hAnsi="Tahoma" w:cs="Tahoma"/>
          <w:sz w:val="20"/>
          <w:szCs w:val="20"/>
        </w:rPr>
        <w:t>Podkladem pro možnost vystavení faktur</w:t>
      </w:r>
      <w:r w:rsidR="00454023">
        <w:rPr>
          <w:rFonts w:ascii="Tahoma" w:hAnsi="Tahoma" w:cs="Tahoma"/>
          <w:sz w:val="20"/>
          <w:szCs w:val="20"/>
        </w:rPr>
        <w:t>y</w:t>
      </w:r>
      <w:r w:rsidR="00411A55">
        <w:rPr>
          <w:rFonts w:ascii="Tahoma" w:hAnsi="Tahoma" w:cs="Tahoma"/>
          <w:sz w:val="20"/>
          <w:szCs w:val="20"/>
        </w:rPr>
        <w:t xml:space="preserve"> je </w:t>
      </w:r>
      <w:r w:rsidR="00411A55" w:rsidRPr="008F5B16">
        <w:rPr>
          <w:rFonts w:ascii="Tahoma" w:hAnsi="Tahoma" w:cs="Tahoma"/>
          <w:sz w:val="20"/>
          <w:szCs w:val="20"/>
        </w:rPr>
        <w:t xml:space="preserve">odsouhlasení rozsahu </w:t>
      </w:r>
      <w:r>
        <w:rPr>
          <w:rFonts w:ascii="Tahoma" w:hAnsi="Tahoma" w:cs="Tahoma"/>
          <w:sz w:val="20"/>
          <w:szCs w:val="20"/>
        </w:rPr>
        <w:t>pro</w:t>
      </w:r>
      <w:r w:rsidR="00411A55" w:rsidRPr="008F5B16">
        <w:rPr>
          <w:rFonts w:ascii="Tahoma" w:hAnsi="Tahoma" w:cs="Tahoma"/>
          <w:sz w:val="20"/>
          <w:szCs w:val="20"/>
        </w:rPr>
        <w:t>vedených prací a jejich kvality zástupcem objednatele ve stavebním deníku.</w:t>
      </w:r>
      <w:r w:rsidR="00411A55">
        <w:rPr>
          <w:rFonts w:ascii="Tahoma" w:hAnsi="Tahoma" w:cs="Tahoma"/>
          <w:sz w:val="20"/>
          <w:szCs w:val="20"/>
        </w:rPr>
        <w:t xml:space="preserve"> </w:t>
      </w:r>
    </w:p>
    <w:p w14:paraId="55EFE70C" w14:textId="77777777" w:rsidR="00111CB5" w:rsidRDefault="00111CB5" w:rsidP="00111CB5">
      <w:pPr>
        <w:spacing w:after="0" w:line="240" w:lineRule="auto"/>
        <w:ind w:left="1416" w:hanging="849"/>
        <w:jc w:val="both"/>
        <w:rPr>
          <w:rFonts w:ascii="Tahoma" w:hAnsi="Tahoma" w:cs="Tahoma"/>
          <w:sz w:val="20"/>
          <w:szCs w:val="20"/>
        </w:rPr>
      </w:pPr>
    </w:p>
    <w:p w14:paraId="7CCB6F8D" w14:textId="77777777" w:rsidR="00111CB5"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5.2.2</w:t>
      </w:r>
      <w:r>
        <w:rPr>
          <w:rFonts w:ascii="Tahoma" w:hAnsi="Tahoma" w:cs="Tahoma"/>
          <w:sz w:val="20"/>
          <w:szCs w:val="20"/>
        </w:rPr>
        <w:tab/>
      </w:r>
      <w:r w:rsidR="00411A55">
        <w:rPr>
          <w:rFonts w:ascii="Tahoma" w:hAnsi="Tahoma" w:cs="Tahoma"/>
          <w:sz w:val="20"/>
          <w:szCs w:val="20"/>
        </w:rPr>
        <w:t>Bez tohoto podkladu není zhotovitel oprávněn faktur</w:t>
      </w:r>
      <w:r w:rsidR="00454023">
        <w:rPr>
          <w:rFonts w:ascii="Tahoma" w:hAnsi="Tahoma" w:cs="Tahoma"/>
          <w:sz w:val="20"/>
          <w:szCs w:val="20"/>
        </w:rPr>
        <w:t>u</w:t>
      </w:r>
      <w:r w:rsidR="00411A55">
        <w:rPr>
          <w:rFonts w:ascii="Tahoma" w:hAnsi="Tahoma" w:cs="Tahoma"/>
          <w:sz w:val="20"/>
          <w:szCs w:val="20"/>
        </w:rPr>
        <w:t xml:space="preserve"> vystavit ani nárokovat proplacení stavebních prací jiným způsobem. Objednatel není v takovém případě v prodlení s plněním svých povinností dle této smlouvy. </w:t>
      </w:r>
    </w:p>
    <w:p w14:paraId="06247F31" w14:textId="77777777" w:rsidR="00111CB5" w:rsidRDefault="00111CB5" w:rsidP="00111CB5">
      <w:pPr>
        <w:spacing w:after="0" w:line="240" w:lineRule="auto"/>
        <w:ind w:left="1416" w:hanging="849"/>
        <w:jc w:val="both"/>
        <w:rPr>
          <w:rFonts w:ascii="Tahoma" w:hAnsi="Tahoma" w:cs="Tahoma"/>
          <w:sz w:val="20"/>
          <w:szCs w:val="20"/>
        </w:rPr>
      </w:pPr>
    </w:p>
    <w:p w14:paraId="49703BC3" w14:textId="77777777" w:rsidR="00111CB5"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5.2.3</w:t>
      </w:r>
      <w:r>
        <w:rPr>
          <w:rFonts w:ascii="Tahoma" w:hAnsi="Tahoma" w:cs="Tahoma"/>
          <w:sz w:val="20"/>
          <w:szCs w:val="20"/>
        </w:rPr>
        <w:tab/>
      </w:r>
      <w:r w:rsidR="00411A55">
        <w:rPr>
          <w:rFonts w:ascii="Tahoma" w:hAnsi="Tahoma" w:cs="Tahoma"/>
          <w:sz w:val="20"/>
          <w:szCs w:val="20"/>
        </w:rPr>
        <w:t xml:space="preserve">Objednatel není současně oprávněn bezdůvodně odmítnout odsouhlasení rozsahu </w:t>
      </w:r>
      <w:r>
        <w:rPr>
          <w:rFonts w:ascii="Tahoma" w:hAnsi="Tahoma" w:cs="Tahoma"/>
          <w:sz w:val="20"/>
          <w:szCs w:val="20"/>
        </w:rPr>
        <w:t>pro</w:t>
      </w:r>
      <w:r w:rsidR="00411A55">
        <w:rPr>
          <w:rFonts w:ascii="Tahoma" w:hAnsi="Tahoma" w:cs="Tahoma"/>
          <w:sz w:val="20"/>
          <w:szCs w:val="20"/>
        </w:rPr>
        <w:t xml:space="preserve">vedených prací a jejich kvality, ani není oprávněn k neposkytnutí potřebné součinnosti ve smyslu povinností dle této smlouvy. </w:t>
      </w:r>
    </w:p>
    <w:p w14:paraId="405BB24F" w14:textId="77777777" w:rsidR="00111CB5" w:rsidRDefault="00111CB5" w:rsidP="00111CB5">
      <w:pPr>
        <w:spacing w:after="0" w:line="240" w:lineRule="auto"/>
        <w:ind w:left="1416" w:hanging="849"/>
        <w:jc w:val="both"/>
        <w:rPr>
          <w:rFonts w:ascii="Tahoma" w:hAnsi="Tahoma" w:cs="Tahoma"/>
          <w:sz w:val="20"/>
          <w:szCs w:val="20"/>
        </w:rPr>
      </w:pPr>
    </w:p>
    <w:p w14:paraId="57A2E84C" w14:textId="77777777" w:rsidR="0072753F"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5.2.4</w:t>
      </w:r>
      <w:r>
        <w:rPr>
          <w:rFonts w:ascii="Tahoma" w:hAnsi="Tahoma" w:cs="Tahoma"/>
          <w:sz w:val="20"/>
          <w:szCs w:val="20"/>
        </w:rPr>
        <w:tab/>
      </w:r>
      <w:r w:rsidR="00411A55">
        <w:rPr>
          <w:rFonts w:ascii="Tahoma" w:hAnsi="Tahoma" w:cs="Tahoma"/>
          <w:sz w:val="20"/>
          <w:szCs w:val="20"/>
        </w:rPr>
        <w:t xml:space="preserve">V případě částečného odsouhlasení rozsahu </w:t>
      </w:r>
      <w:r>
        <w:rPr>
          <w:rFonts w:ascii="Tahoma" w:hAnsi="Tahoma" w:cs="Tahoma"/>
          <w:sz w:val="20"/>
          <w:szCs w:val="20"/>
        </w:rPr>
        <w:t>pro</w:t>
      </w:r>
      <w:r w:rsidR="00411A55">
        <w:rPr>
          <w:rFonts w:ascii="Tahoma" w:hAnsi="Tahoma" w:cs="Tahoma"/>
          <w:sz w:val="20"/>
          <w:szCs w:val="20"/>
        </w:rPr>
        <w:t>vedených prací a</w:t>
      </w:r>
      <w:r w:rsidR="00A24834">
        <w:rPr>
          <w:rFonts w:ascii="Tahoma" w:hAnsi="Tahoma" w:cs="Tahoma"/>
          <w:sz w:val="20"/>
          <w:szCs w:val="20"/>
        </w:rPr>
        <w:t> </w:t>
      </w:r>
      <w:r w:rsidR="00411A55">
        <w:rPr>
          <w:rFonts w:ascii="Tahoma" w:hAnsi="Tahoma" w:cs="Tahoma"/>
          <w:sz w:val="20"/>
          <w:szCs w:val="20"/>
        </w:rPr>
        <w:t xml:space="preserve">jejich kvality je zhotovitel oprávněn vystavit </w:t>
      </w:r>
      <w:r w:rsidR="00A24834">
        <w:rPr>
          <w:rFonts w:ascii="Tahoma" w:hAnsi="Tahoma" w:cs="Tahoma"/>
          <w:sz w:val="20"/>
          <w:szCs w:val="20"/>
        </w:rPr>
        <w:t>faktur</w:t>
      </w:r>
      <w:r w:rsidR="00454023">
        <w:rPr>
          <w:rFonts w:ascii="Tahoma" w:hAnsi="Tahoma" w:cs="Tahoma"/>
          <w:sz w:val="20"/>
          <w:szCs w:val="20"/>
        </w:rPr>
        <w:t>u</w:t>
      </w:r>
      <w:r w:rsidR="00A24834">
        <w:rPr>
          <w:rFonts w:ascii="Tahoma" w:hAnsi="Tahoma" w:cs="Tahoma"/>
          <w:sz w:val="20"/>
          <w:szCs w:val="20"/>
        </w:rPr>
        <w:t xml:space="preserve"> </w:t>
      </w:r>
      <w:r w:rsidR="00411A55">
        <w:rPr>
          <w:rFonts w:ascii="Tahoma" w:hAnsi="Tahoma" w:cs="Tahoma"/>
          <w:sz w:val="20"/>
          <w:szCs w:val="20"/>
        </w:rPr>
        <w:t>pouze k takto odsouhlaseným částem</w:t>
      </w:r>
      <w:r w:rsidR="000C3AD1">
        <w:rPr>
          <w:rFonts w:ascii="Tahoma" w:hAnsi="Tahoma" w:cs="Tahoma"/>
          <w:sz w:val="20"/>
          <w:szCs w:val="20"/>
        </w:rPr>
        <w:t xml:space="preserve">. </w:t>
      </w:r>
      <w:r w:rsidR="00D6446F">
        <w:rPr>
          <w:rFonts w:ascii="Tahoma" w:hAnsi="Tahoma" w:cs="Tahoma"/>
          <w:sz w:val="20"/>
          <w:szCs w:val="20"/>
        </w:rPr>
        <w:t xml:space="preserve">  </w:t>
      </w:r>
    </w:p>
    <w:p w14:paraId="23679A94" w14:textId="77777777" w:rsidR="0072753F" w:rsidRDefault="0072753F" w:rsidP="00111CB5">
      <w:pPr>
        <w:spacing w:after="0" w:line="240" w:lineRule="auto"/>
        <w:ind w:left="1416" w:hanging="849"/>
        <w:jc w:val="both"/>
        <w:rPr>
          <w:rFonts w:ascii="Tahoma" w:hAnsi="Tahoma" w:cs="Tahoma"/>
          <w:sz w:val="20"/>
          <w:szCs w:val="20"/>
        </w:rPr>
      </w:pPr>
    </w:p>
    <w:p w14:paraId="2E9A0BEB" w14:textId="4F7C5F0A" w:rsidR="00411A55" w:rsidRDefault="0072753F" w:rsidP="00111CB5">
      <w:pPr>
        <w:spacing w:after="0" w:line="240" w:lineRule="auto"/>
        <w:ind w:left="1416" w:hanging="849"/>
        <w:jc w:val="both"/>
        <w:rPr>
          <w:rFonts w:ascii="Tahoma" w:hAnsi="Tahoma" w:cs="Tahoma"/>
          <w:sz w:val="20"/>
          <w:szCs w:val="20"/>
        </w:rPr>
      </w:pPr>
      <w:r>
        <w:rPr>
          <w:rFonts w:ascii="Tahoma" w:hAnsi="Tahoma" w:cs="Tahoma"/>
          <w:sz w:val="20"/>
          <w:szCs w:val="20"/>
        </w:rPr>
        <w:t>5.2.5</w:t>
      </w:r>
      <w:r>
        <w:rPr>
          <w:rFonts w:ascii="Tahoma" w:hAnsi="Tahoma" w:cs="Tahoma"/>
          <w:sz w:val="20"/>
          <w:szCs w:val="20"/>
        </w:rPr>
        <w:tab/>
        <w:t xml:space="preserve">Podkladem pro vystavení </w:t>
      </w:r>
      <w:r w:rsidR="00C21011">
        <w:rPr>
          <w:rFonts w:ascii="Tahoma" w:hAnsi="Tahoma" w:cs="Tahoma"/>
          <w:sz w:val="20"/>
          <w:szCs w:val="20"/>
        </w:rPr>
        <w:t xml:space="preserve">faktury ve smyslu čl. 5.1.3 smlouvy </w:t>
      </w:r>
      <w:r w:rsidR="00890563">
        <w:rPr>
          <w:rFonts w:ascii="Tahoma" w:hAnsi="Tahoma" w:cs="Tahoma"/>
          <w:sz w:val="20"/>
          <w:szCs w:val="20"/>
        </w:rPr>
        <w:t>bude</w:t>
      </w:r>
      <w:r w:rsidR="00890563" w:rsidRPr="00890563">
        <w:rPr>
          <w:rFonts w:ascii="Tahoma" w:hAnsi="Tahoma" w:cs="Tahoma"/>
          <w:sz w:val="20"/>
          <w:szCs w:val="20"/>
        </w:rPr>
        <w:t xml:space="preserve"> </w:t>
      </w:r>
      <w:r w:rsidR="00890563">
        <w:rPr>
          <w:rFonts w:ascii="Tahoma" w:hAnsi="Tahoma" w:cs="Tahoma"/>
          <w:sz w:val="20"/>
          <w:szCs w:val="20"/>
        </w:rPr>
        <w:t xml:space="preserve">okamžik řádného předání a převzetí díla bez vad a nedodělků ve smyslu této smlouvy. </w:t>
      </w:r>
      <w:r w:rsidR="00C21011">
        <w:rPr>
          <w:rFonts w:ascii="Tahoma" w:hAnsi="Tahoma" w:cs="Tahoma"/>
          <w:sz w:val="20"/>
          <w:szCs w:val="20"/>
        </w:rPr>
        <w:t xml:space="preserve"> </w:t>
      </w:r>
      <w:r w:rsidR="00411A55">
        <w:rPr>
          <w:rFonts w:ascii="Tahoma" w:hAnsi="Tahoma" w:cs="Tahoma"/>
          <w:sz w:val="20"/>
          <w:szCs w:val="20"/>
        </w:rPr>
        <w:t xml:space="preserve">    </w:t>
      </w:r>
      <w:r w:rsidR="00411A55" w:rsidRPr="008F5B16">
        <w:rPr>
          <w:rFonts w:ascii="Tahoma" w:hAnsi="Tahoma" w:cs="Tahoma"/>
          <w:sz w:val="20"/>
          <w:szCs w:val="20"/>
        </w:rPr>
        <w:t xml:space="preserve"> </w:t>
      </w:r>
    </w:p>
    <w:p w14:paraId="7F6854EE" w14:textId="77777777" w:rsidR="00111CB5" w:rsidRDefault="00111CB5" w:rsidP="00111CB5">
      <w:pPr>
        <w:spacing w:after="0" w:line="240" w:lineRule="auto"/>
        <w:ind w:left="567"/>
        <w:jc w:val="both"/>
        <w:rPr>
          <w:rFonts w:ascii="Tahoma" w:hAnsi="Tahoma" w:cs="Tahoma"/>
          <w:sz w:val="20"/>
          <w:szCs w:val="20"/>
        </w:rPr>
      </w:pPr>
    </w:p>
    <w:p w14:paraId="167E1E97" w14:textId="1EB8855B" w:rsidR="00111CB5" w:rsidRDefault="00111CB5" w:rsidP="00111CB5">
      <w:pPr>
        <w:spacing w:after="0" w:line="240" w:lineRule="auto"/>
        <w:ind w:left="567" w:hanging="567"/>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5.3</w:t>
      </w:r>
      <w:r>
        <w:rPr>
          <w:rFonts w:ascii="Tahoma" w:eastAsia="Times New Roman" w:hAnsi="Tahoma" w:cs="Tahoma"/>
          <w:b/>
          <w:bCs/>
          <w:sz w:val="20"/>
          <w:szCs w:val="20"/>
          <w:lang w:eastAsia="cs-CZ"/>
        </w:rPr>
        <w:tab/>
        <w:t>Náležitosti faktury a lhůta splatnosti</w:t>
      </w:r>
    </w:p>
    <w:p w14:paraId="7B2FE2FD" w14:textId="77777777" w:rsidR="00111CB5" w:rsidRDefault="00111CB5" w:rsidP="00111CB5">
      <w:pPr>
        <w:spacing w:after="0" w:line="240" w:lineRule="auto"/>
        <w:ind w:left="567" w:hanging="567"/>
        <w:jc w:val="both"/>
        <w:rPr>
          <w:rFonts w:ascii="Tahoma" w:hAnsi="Tahoma" w:cs="Tahoma"/>
          <w:sz w:val="20"/>
          <w:szCs w:val="20"/>
        </w:rPr>
      </w:pPr>
    </w:p>
    <w:p w14:paraId="474D996B" w14:textId="2F432258" w:rsidR="00111CB5"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5.3.1</w:t>
      </w:r>
      <w:r>
        <w:rPr>
          <w:rFonts w:ascii="Tahoma" w:hAnsi="Tahoma" w:cs="Tahoma"/>
          <w:sz w:val="20"/>
          <w:szCs w:val="20"/>
        </w:rPr>
        <w:tab/>
      </w:r>
      <w:r w:rsidR="00890DF8">
        <w:rPr>
          <w:rFonts w:ascii="Tahoma" w:hAnsi="Tahoma" w:cs="Tahoma"/>
          <w:sz w:val="20"/>
          <w:szCs w:val="20"/>
        </w:rPr>
        <w:t xml:space="preserve">Veškeré </w:t>
      </w:r>
      <w:r w:rsidR="00890DF8" w:rsidRPr="003564AB">
        <w:rPr>
          <w:rFonts w:ascii="Tahoma" w:hAnsi="Tahoma" w:cs="Tahoma"/>
          <w:sz w:val="20"/>
          <w:szCs w:val="20"/>
        </w:rPr>
        <w:t xml:space="preserve">faktury budou </w:t>
      </w:r>
      <w:r w:rsidR="00890DF8" w:rsidRPr="008F5B16">
        <w:rPr>
          <w:rFonts w:ascii="Tahoma" w:hAnsi="Tahoma" w:cs="Tahoma"/>
          <w:sz w:val="20"/>
          <w:szCs w:val="20"/>
        </w:rPr>
        <w:t>mít náležitosti podle zákona č. 235/2004 Sb. o dani z přidané hodnoty, v platném znění</w:t>
      </w:r>
      <w:r w:rsidR="00890DF8">
        <w:rPr>
          <w:rFonts w:ascii="Tahoma" w:hAnsi="Tahoma" w:cs="Tahoma"/>
          <w:sz w:val="20"/>
          <w:szCs w:val="20"/>
        </w:rPr>
        <w:t xml:space="preserve">. </w:t>
      </w:r>
    </w:p>
    <w:p w14:paraId="3D89618F" w14:textId="5A7091C0" w:rsidR="00275351" w:rsidRDefault="00275351" w:rsidP="00111CB5">
      <w:pPr>
        <w:spacing w:after="0" w:line="240" w:lineRule="auto"/>
        <w:ind w:left="1416" w:hanging="849"/>
        <w:jc w:val="both"/>
        <w:rPr>
          <w:rFonts w:ascii="Tahoma" w:hAnsi="Tahoma" w:cs="Tahoma"/>
          <w:sz w:val="20"/>
          <w:szCs w:val="20"/>
        </w:rPr>
      </w:pPr>
    </w:p>
    <w:p w14:paraId="4F4E8CAB" w14:textId="73527449" w:rsidR="00275351" w:rsidRPr="00275351" w:rsidRDefault="00275351" w:rsidP="00275351">
      <w:pPr>
        <w:spacing w:after="0" w:line="240" w:lineRule="auto"/>
        <w:ind w:left="1416" w:hanging="849"/>
        <w:jc w:val="both"/>
        <w:rPr>
          <w:rFonts w:ascii="Tahoma" w:hAnsi="Tahoma" w:cs="Tahoma"/>
          <w:sz w:val="20"/>
          <w:szCs w:val="20"/>
        </w:rPr>
      </w:pPr>
      <w:r>
        <w:rPr>
          <w:rFonts w:ascii="Tahoma" w:hAnsi="Tahoma" w:cs="Tahoma"/>
          <w:sz w:val="20"/>
          <w:szCs w:val="20"/>
        </w:rPr>
        <w:t>5.3.2</w:t>
      </w:r>
      <w:r w:rsidRPr="00275351">
        <w:rPr>
          <w:rFonts w:ascii="Segoe UI" w:eastAsia="Times New Roman" w:hAnsi="Segoe UI" w:cs="Segoe UI"/>
          <w:sz w:val="18"/>
          <w:szCs w:val="18"/>
          <w:lang w:eastAsia="cs-CZ"/>
        </w:rPr>
        <w:t xml:space="preserve"> </w:t>
      </w:r>
      <w:r>
        <w:rPr>
          <w:rFonts w:ascii="Segoe UI" w:eastAsia="Times New Roman" w:hAnsi="Segoe UI" w:cs="Segoe UI"/>
          <w:sz w:val="18"/>
          <w:szCs w:val="18"/>
          <w:lang w:eastAsia="cs-CZ"/>
        </w:rPr>
        <w:tab/>
      </w:r>
      <w:r w:rsidRPr="00275351">
        <w:rPr>
          <w:rFonts w:ascii="Tahoma" w:hAnsi="Tahoma" w:cs="Tahoma"/>
          <w:sz w:val="20"/>
          <w:szCs w:val="20"/>
        </w:rPr>
        <w:t xml:space="preserve">Každá faktura musí být </w:t>
      </w:r>
      <w:r w:rsidR="008D163C">
        <w:rPr>
          <w:rFonts w:ascii="Tahoma" w:hAnsi="Tahoma" w:cs="Tahoma"/>
          <w:sz w:val="20"/>
          <w:szCs w:val="20"/>
        </w:rPr>
        <w:t xml:space="preserve">dále </w:t>
      </w:r>
      <w:r w:rsidRPr="00275351">
        <w:rPr>
          <w:rFonts w:ascii="Tahoma" w:hAnsi="Tahoma" w:cs="Tahoma"/>
          <w:sz w:val="20"/>
          <w:szCs w:val="20"/>
        </w:rPr>
        <w:t xml:space="preserve">označena číslem projektu. </w:t>
      </w:r>
    </w:p>
    <w:p w14:paraId="2A707A2A" w14:textId="77777777" w:rsidR="00111CB5" w:rsidRDefault="00111CB5" w:rsidP="00111CB5">
      <w:pPr>
        <w:spacing w:after="0" w:line="240" w:lineRule="auto"/>
        <w:ind w:left="1416" w:hanging="849"/>
        <w:jc w:val="both"/>
        <w:rPr>
          <w:rFonts w:ascii="Tahoma" w:hAnsi="Tahoma" w:cs="Tahoma"/>
          <w:sz w:val="20"/>
          <w:szCs w:val="20"/>
        </w:rPr>
      </w:pPr>
    </w:p>
    <w:p w14:paraId="3FFF4D9E" w14:textId="064F9707" w:rsidR="00890DF8"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5.3.</w:t>
      </w:r>
      <w:r w:rsidR="00275351">
        <w:rPr>
          <w:rFonts w:ascii="Tahoma" w:hAnsi="Tahoma" w:cs="Tahoma"/>
          <w:sz w:val="20"/>
          <w:szCs w:val="20"/>
        </w:rPr>
        <w:t>3</w:t>
      </w:r>
      <w:r>
        <w:rPr>
          <w:rFonts w:ascii="Tahoma" w:hAnsi="Tahoma" w:cs="Tahoma"/>
          <w:sz w:val="20"/>
          <w:szCs w:val="20"/>
        </w:rPr>
        <w:tab/>
      </w:r>
      <w:r w:rsidR="00B14AC6">
        <w:rPr>
          <w:rFonts w:ascii="Tahoma" w:hAnsi="Tahoma" w:cs="Tahoma"/>
          <w:sz w:val="20"/>
          <w:szCs w:val="20"/>
        </w:rPr>
        <w:t>V případě, že faktura neobsahuje řádné náležitosti dle uvedeného právního předpisu, není založena na odsouhlaseném rozsahu stavebních prací a jejich kvalitě ve smyslu této smlouvy, případně je jinak v rozporu s touto smlouvou či právními předpisy, oznámí objednatel bezodkladně tuto skutečnost zhotoviteli. Lhůta splatnosti se tímto přerušuje a</w:t>
      </w:r>
      <w:r w:rsidR="00A05F81">
        <w:rPr>
          <w:rFonts w:ascii="Tahoma" w:hAnsi="Tahoma" w:cs="Tahoma"/>
          <w:sz w:val="20"/>
          <w:szCs w:val="20"/>
        </w:rPr>
        <w:t> </w:t>
      </w:r>
      <w:r w:rsidR="00B14AC6">
        <w:rPr>
          <w:rFonts w:ascii="Tahoma" w:hAnsi="Tahoma" w:cs="Tahoma"/>
          <w:sz w:val="20"/>
          <w:szCs w:val="20"/>
        </w:rPr>
        <w:t xml:space="preserve">objednatel se nedostává do prodlení s povinností uhradit chybně vystavenou fakturu. Zhotovitel je povinen vystavit fakturu opravenou, s uvedením nové lhůty splatnosti v celé původní délce dle této smlouvy.   </w:t>
      </w:r>
    </w:p>
    <w:p w14:paraId="40517932" w14:textId="77777777" w:rsidR="00890DF8" w:rsidRDefault="00890DF8" w:rsidP="001522F6">
      <w:pPr>
        <w:pStyle w:val="Odstavecseseznamem"/>
        <w:rPr>
          <w:rFonts w:ascii="Tahoma" w:hAnsi="Tahoma" w:cs="Tahoma"/>
          <w:sz w:val="20"/>
          <w:szCs w:val="20"/>
        </w:rPr>
      </w:pPr>
    </w:p>
    <w:p w14:paraId="10A35061" w14:textId="36618D88" w:rsidR="00890DF8"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5.3.</w:t>
      </w:r>
      <w:r w:rsidR="00275351">
        <w:rPr>
          <w:rFonts w:ascii="Tahoma" w:hAnsi="Tahoma" w:cs="Tahoma"/>
          <w:sz w:val="20"/>
          <w:szCs w:val="20"/>
        </w:rPr>
        <w:t>4</w:t>
      </w:r>
      <w:r>
        <w:rPr>
          <w:rFonts w:ascii="Tahoma" w:hAnsi="Tahoma" w:cs="Tahoma"/>
          <w:sz w:val="20"/>
          <w:szCs w:val="20"/>
        </w:rPr>
        <w:tab/>
      </w:r>
      <w:r w:rsidR="00890DF8">
        <w:rPr>
          <w:rFonts w:ascii="Tahoma" w:hAnsi="Tahoma" w:cs="Tahoma"/>
          <w:sz w:val="20"/>
          <w:szCs w:val="20"/>
        </w:rPr>
        <w:t xml:space="preserve">Splatnost faktury je stanovena na </w:t>
      </w:r>
      <w:r>
        <w:rPr>
          <w:rFonts w:ascii="Tahoma" w:hAnsi="Tahoma" w:cs="Tahoma"/>
          <w:sz w:val="20"/>
          <w:szCs w:val="20"/>
        </w:rPr>
        <w:t xml:space="preserve">30 dnů </w:t>
      </w:r>
      <w:r w:rsidR="00890DF8">
        <w:rPr>
          <w:rFonts w:ascii="Tahoma" w:hAnsi="Tahoma" w:cs="Tahoma"/>
          <w:sz w:val="20"/>
          <w:szCs w:val="20"/>
        </w:rPr>
        <w:t xml:space="preserve">od vystavení faktury. Vystavená faktura musí být doručena objednateli do 3 pracovních dnů od jejího vystavení. V případě pozdějšího doručení se o tuto dobu prodlužuje doba splatnosti faktury. </w:t>
      </w:r>
    </w:p>
    <w:p w14:paraId="644F4B37" w14:textId="77777777" w:rsidR="00890DF8" w:rsidRDefault="00890DF8" w:rsidP="001522F6">
      <w:pPr>
        <w:pStyle w:val="Odstavecseseznamem"/>
        <w:rPr>
          <w:rFonts w:ascii="Tahoma" w:hAnsi="Tahoma" w:cs="Tahoma"/>
          <w:sz w:val="20"/>
          <w:szCs w:val="20"/>
        </w:rPr>
      </w:pPr>
    </w:p>
    <w:p w14:paraId="51055CBD" w14:textId="577F77C4" w:rsidR="00D75C40" w:rsidRDefault="00111CB5" w:rsidP="00111CB5">
      <w:pPr>
        <w:spacing w:after="0" w:line="240" w:lineRule="auto"/>
        <w:ind w:left="1416" w:hanging="849"/>
        <w:jc w:val="both"/>
        <w:rPr>
          <w:rFonts w:ascii="Tahoma" w:hAnsi="Tahoma" w:cs="Tahoma"/>
          <w:sz w:val="20"/>
          <w:szCs w:val="20"/>
        </w:rPr>
      </w:pPr>
      <w:r>
        <w:rPr>
          <w:rFonts w:ascii="Tahoma" w:hAnsi="Tahoma" w:cs="Tahoma"/>
          <w:sz w:val="20"/>
          <w:szCs w:val="20"/>
        </w:rPr>
        <w:t>5.3.</w:t>
      </w:r>
      <w:r w:rsidR="00275351">
        <w:rPr>
          <w:rFonts w:ascii="Tahoma" w:hAnsi="Tahoma" w:cs="Tahoma"/>
          <w:sz w:val="20"/>
          <w:szCs w:val="20"/>
        </w:rPr>
        <w:t>5</w:t>
      </w:r>
      <w:r>
        <w:rPr>
          <w:rFonts w:ascii="Tahoma" w:hAnsi="Tahoma" w:cs="Tahoma"/>
          <w:sz w:val="20"/>
          <w:szCs w:val="20"/>
        </w:rPr>
        <w:tab/>
      </w:r>
      <w:r w:rsidR="00890DF8">
        <w:rPr>
          <w:rFonts w:ascii="Tahoma" w:hAnsi="Tahoma" w:cs="Tahoma"/>
          <w:sz w:val="20"/>
          <w:szCs w:val="20"/>
        </w:rPr>
        <w:t xml:space="preserve">Lhůta splatnosti se považuje za zachovanou, pokud objednatel v této lhůtě zadal příkaz k úhradě bezhotovostním převodem, přičemž tento příkaz byl bankou přijat a na jeho základě došlo následně ke standardnímu připsání </w:t>
      </w:r>
      <w:r w:rsidR="00B14AC6">
        <w:rPr>
          <w:rFonts w:ascii="Tahoma" w:hAnsi="Tahoma" w:cs="Tahoma"/>
          <w:sz w:val="20"/>
          <w:szCs w:val="20"/>
        </w:rPr>
        <w:t>fakturované částky na účet zhotovitele.</w:t>
      </w:r>
    </w:p>
    <w:p w14:paraId="09B8A1F1" w14:textId="77777777" w:rsidR="009161D2" w:rsidRDefault="009161D2" w:rsidP="009161D2">
      <w:pPr>
        <w:spacing w:after="0" w:line="240" w:lineRule="auto"/>
        <w:ind w:left="567"/>
        <w:jc w:val="both"/>
        <w:rPr>
          <w:rFonts w:ascii="Tahoma" w:hAnsi="Tahoma" w:cs="Tahoma"/>
          <w:sz w:val="20"/>
          <w:szCs w:val="20"/>
        </w:rPr>
      </w:pPr>
    </w:p>
    <w:p w14:paraId="00655DB2" w14:textId="508EF207" w:rsidR="000F6196" w:rsidRPr="00A92A55" w:rsidRDefault="009161D2" w:rsidP="009161D2">
      <w:pPr>
        <w:spacing w:after="0" w:line="240" w:lineRule="auto"/>
        <w:ind w:left="567" w:hanging="567"/>
        <w:jc w:val="both"/>
        <w:rPr>
          <w:rFonts w:ascii="Tahoma" w:eastAsia="Times New Roman" w:hAnsi="Tahoma" w:cs="Tahoma"/>
          <w:b/>
          <w:bCs/>
          <w:sz w:val="20"/>
          <w:szCs w:val="20"/>
          <w:lang w:eastAsia="cs-CZ"/>
        </w:rPr>
      </w:pPr>
      <w:r w:rsidRPr="00A92A55">
        <w:rPr>
          <w:rFonts w:ascii="Tahoma" w:eastAsia="Times New Roman" w:hAnsi="Tahoma" w:cs="Tahoma"/>
          <w:b/>
          <w:bCs/>
          <w:sz w:val="20"/>
          <w:szCs w:val="20"/>
          <w:lang w:eastAsia="cs-CZ"/>
        </w:rPr>
        <w:t>5.4</w:t>
      </w:r>
      <w:r w:rsidRPr="00A92A55">
        <w:rPr>
          <w:rFonts w:ascii="Tahoma" w:eastAsia="Times New Roman" w:hAnsi="Tahoma" w:cs="Tahoma"/>
          <w:b/>
          <w:bCs/>
          <w:sz w:val="20"/>
          <w:szCs w:val="20"/>
          <w:lang w:eastAsia="cs-CZ"/>
        </w:rPr>
        <w:tab/>
      </w:r>
      <w:r w:rsidR="000F6196" w:rsidRPr="00A92A55">
        <w:rPr>
          <w:rFonts w:ascii="Tahoma" w:eastAsia="Times New Roman" w:hAnsi="Tahoma" w:cs="Tahoma"/>
          <w:b/>
          <w:bCs/>
          <w:sz w:val="20"/>
          <w:szCs w:val="20"/>
          <w:lang w:eastAsia="cs-CZ"/>
        </w:rPr>
        <w:t>Termín konečné fakturace</w:t>
      </w:r>
    </w:p>
    <w:p w14:paraId="16E7DA80" w14:textId="57B61FD0" w:rsidR="000F6196" w:rsidRPr="00A92A55" w:rsidRDefault="000F6196" w:rsidP="009161D2">
      <w:pPr>
        <w:spacing w:after="0" w:line="240" w:lineRule="auto"/>
        <w:ind w:left="567" w:hanging="567"/>
        <w:jc w:val="both"/>
        <w:rPr>
          <w:rFonts w:ascii="Tahoma" w:eastAsia="Times New Roman" w:hAnsi="Tahoma" w:cs="Tahoma"/>
          <w:b/>
          <w:bCs/>
          <w:sz w:val="20"/>
          <w:szCs w:val="20"/>
          <w:lang w:eastAsia="cs-CZ"/>
        </w:rPr>
      </w:pPr>
    </w:p>
    <w:p w14:paraId="00EF5B10" w14:textId="7DCEF2D9" w:rsidR="000F6196" w:rsidRPr="00A92A55" w:rsidRDefault="000F6196" w:rsidP="000F6196">
      <w:pPr>
        <w:spacing w:after="0" w:line="240" w:lineRule="auto"/>
        <w:ind w:left="1416" w:hanging="852"/>
        <w:jc w:val="both"/>
        <w:rPr>
          <w:rFonts w:ascii="Tahoma" w:eastAsia="Times New Roman" w:hAnsi="Tahoma" w:cs="Tahoma"/>
          <w:sz w:val="20"/>
          <w:szCs w:val="20"/>
          <w:lang w:eastAsia="cs-CZ"/>
        </w:rPr>
      </w:pPr>
      <w:r w:rsidRPr="00A92A55">
        <w:rPr>
          <w:rFonts w:ascii="Tahoma" w:eastAsia="Times New Roman" w:hAnsi="Tahoma" w:cs="Tahoma"/>
          <w:sz w:val="20"/>
          <w:szCs w:val="20"/>
          <w:lang w:eastAsia="cs-CZ"/>
        </w:rPr>
        <w:t>5.4.1</w:t>
      </w:r>
      <w:r w:rsidRPr="00A92A55">
        <w:rPr>
          <w:rFonts w:ascii="Tahoma" w:eastAsia="Times New Roman" w:hAnsi="Tahoma" w:cs="Tahoma"/>
          <w:sz w:val="20"/>
          <w:szCs w:val="20"/>
          <w:lang w:eastAsia="cs-CZ"/>
        </w:rPr>
        <w:tab/>
        <w:t xml:space="preserve">Vzhledem k závaznému termínu dokončení díla dle čl. 6.1.4 smlouvy a vzhledem k podmínkám případného spolufinancování díla ve smyslu čl. 2.7 smlouvy je zhotovitel povinen poslední fakturu za </w:t>
      </w:r>
      <w:r w:rsidR="002471B4">
        <w:rPr>
          <w:rFonts w:ascii="Tahoma" w:eastAsia="Times New Roman" w:hAnsi="Tahoma" w:cs="Tahoma"/>
          <w:sz w:val="20"/>
          <w:szCs w:val="20"/>
          <w:lang w:eastAsia="cs-CZ"/>
        </w:rPr>
        <w:t xml:space="preserve">provádění díla </w:t>
      </w:r>
      <w:r w:rsidRPr="00A92A55">
        <w:rPr>
          <w:rFonts w:ascii="Tahoma" w:eastAsia="Times New Roman" w:hAnsi="Tahoma" w:cs="Tahoma"/>
          <w:sz w:val="20"/>
          <w:szCs w:val="20"/>
          <w:lang w:eastAsia="cs-CZ"/>
        </w:rPr>
        <w:t xml:space="preserve">doručit objednateli nejpozději do </w:t>
      </w:r>
      <w:r w:rsidR="002471B4">
        <w:rPr>
          <w:rFonts w:ascii="Tahoma" w:eastAsia="Times New Roman" w:hAnsi="Tahoma" w:cs="Tahoma"/>
          <w:sz w:val="20"/>
          <w:szCs w:val="20"/>
          <w:lang w:eastAsia="cs-CZ"/>
        </w:rPr>
        <w:t xml:space="preserve">3 pracovních dnů ode dne </w:t>
      </w:r>
      <w:r w:rsidR="00CD36A8">
        <w:rPr>
          <w:rFonts w:ascii="Tahoma" w:eastAsia="Times New Roman" w:hAnsi="Tahoma" w:cs="Tahoma"/>
          <w:sz w:val="20"/>
          <w:szCs w:val="20"/>
          <w:lang w:eastAsia="cs-CZ"/>
        </w:rPr>
        <w:t>předání díla bez vad a nedodělků ve smyslu této smlouvy objednateli</w:t>
      </w:r>
      <w:r w:rsidR="002471B4">
        <w:rPr>
          <w:rFonts w:ascii="Tahoma" w:eastAsia="Times New Roman" w:hAnsi="Tahoma" w:cs="Tahoma"/>
          <w:sz w:val="20"/>
          <w:szCs w:val="20"/>
          <w:lang w:eastAsia="cs-CZ"/>
        </w:rPr>
        <w:t xml:space="preserve">. </w:t>
      </w:r>
    </w:p>
    <w:p w14:paraId="7DDCC2BF" w14:textId="19281E3D" w:rsidR="000F6196" w:rsidRPr="00A92A55" w:rsidRDefault="000F6196" w:rsidP="000F6196">
      <w:pPr>
        <w:spacing w:after="0" w:line="240" w:lineRule="auto"/>
        <w:ind w:left="1416" w:hanging="852"/>
        <w:jc w:val="both"/>
        <w:rPr>
          <w:rFonts w:ascii="Tahoma" w:eastAsia="Times New Roman" w:hAnsi="Tahoma" w:cs="Tahoma"/>
          <w:sz w:val="20"/>
          <w:szCs w:val="20"/>
          <w:lang w:eastAsia="cs-CZ"/>
        </w:rPr>
      </w:pPr>
    </w:p>
    <w:p w14:paraId="538AE318" w14:textId="6CF89EC9" w:rsidR="000F6196" w:rsidRPr="000F6196" w:rsidRDefault="000F6196" w:rsidP="000F6196">
      <w:pPr>
        <w:spacing w:after="0" w:line="240" w:lineRule="auto"/>
        <w:ind w:left="1416" w:hanging="852"/>
        <w:jc w:val="both"/>
        <w:rPr>
          <w:rFonts w:ascii="Tahoma" w:eastAsia="Times New Roman" w:hAnsi="Tahoma" w:cs="Tahoma"/>
          <w:sz w:val="20"/>
          <w:szCs w:val="20"/>
          <w:lang w:eastAsia="cs-CZ"/>
        </w:rPr>
      </w:pPr>
      <w:r w:rsidRPr="00A92A55">
        <w:rPr>
          <w:rFonts w:ascii="Tahoma" w:eastAsia="Times New Roman" w:hAnsi="Tahoma" w:cs="Tahoma"/>
          <w:sz w:val="20"/>
          <w:szCs w:val="20"/>
          <w:lang w:eastAsia="cs-CZ"/>
        </w:rPr>
        <w:t>5.4.2</w:t>
      </w:r>
      <w:r w:rsidRPr="00A92A55">
        <w:rPr>
          <w:rFonts w:ascii="Tahoma" w:eastAsia="Times New Roman" w:hAnsi="Tahoma" w:cs="Tahoma"/>
          <w:sz w:val="20"/>
          <w:szCs w:val="20"/>
          <w:lang w:eastAsia="cs-CZ"/>
        </w:rPr>
        <w:tab/>
        <w:t xml:space="preserve">Zhotovitel bere na vědomí, že </w:t>
      </w:r>
      <w:r w:rsidR="000E26E8">
        <w:rPr>
          <w:rFonts w:ascii="Tahoma" w:eastAsia="Times New Roman" w:hAnsi="Tahoma" w:cs="Tahoma"/>
          <w:sz w:val="20"/>
          <w:szCs w:val="20"/>
          <w:lang w:eastAsia="cs-CZ"/>
        </w:rPr>
        <w:t>objednatel je oprávněn vymáhat na zhotoviteli případnou škodu</w:t>
      </w:r>
      <w:r w:rsidR="00E31339">
        <w:rPr>
          <w:rFonts w:ascii="Tahoma" w:eastAsia="Times New Roman" w:hAnsi="Tahoma" w:cs="Tahoma"/>
          <w:sz w:val="20"/>
          <w:szCs w:val="20"/>
          <w:lang w:eastAsia="cs-CZ"/>
        </w:rPr>
        <w:t xml:space="preserve"> z důvodu neproplacení faktury z dotačních prostředků</w:t>
      </w:r>
      <w:r w:rsidR="000E26E8">
        <w:rPr>
          <w:rFonts w:ascii="Tahoma" w:eastAsia="Times New Roman" w:hAnsi="Tahoma" w:cs="Tahoma"/>
          <w:sz w:val="20"/>
          <w:szCs w:val="20"/>
          <w:lang w:eastAsia="cs-CZ"/>
        </w:rPr>
        <w:t xml:space="preserve">, vzniklou </w:t>
      </w:r>
      <w:r w:rsidR="00663D4A" w:rsidRPr="00A92A55">
        <w:rPr>
          <w:rFonts w:ascii="Tahoma" w:eastAsia="Times New Roman" w:hAnsi="Tahoma" w:cs="Tahoma"/>
          <w:sz w:val="20"/>
          <w:szCs w:val="20"/>
          <w:lang w:eastAsia="cs-CZ"/>
        </w:rPr>
        <w:t>opoždění</w:t>
      </w:r>
      <w:r w:rsidR="000E26E8">
        <w:rPr>
          <w:rFonts w:ascii="Tahoma" w:eastAsia="Times New Roman" w:hAnsi="Tahoma" w:cs="Tahoma"/>
          <w:sz w:val="20"/>
          <w:szCs w:val="20"/>
          <w:lang w:eastAsia="cs-CZ"/>
        </w:rPr>
        <w:t>m</w:t>
      </w:r>
      <w:r w:rsidR="0071366A">
        <w:rPr>
          <w:rFonts w:ascii="Tahoma" w:eastAsia="Times New Roman" w:hAnsi="Tahoma" w:cs="Tahoma"/>
          <w:sz w:val="20"/>
          <w:szCs w:val="20"/>
          <w:lang w:eastAsia="cs-CZ"/>
        </w:rPr>
        <w:t xml:space="preserve"> s vystavením faktury</w:t>
      </w:r>
      <w:r w:rsidR="00E31339">
        <w:rPr>
          <w:rFonts w:ascii="Tahoma" w:eastAsia="Times New Roman" w:hAnsi="Tahoma" w:cs="Tahoma"/>
          <w:sz w:val="20"/>
          <w:szCs w:val="20"/>
          <w:lang w:eastAsia="cs-CZ"/>
        </w:rPr>
        <w:t xml:space="preserve"> v důsledku porušení právní povinnosti zhotovitele</w:t>
      </w:r>
      <w:r w:rsidR="00663D4A" w:rsidRPr="00A92A55">
        <w:rPr>
          <w:rFonts w:ascii="Tahoma" w:eastAsia="Times New Roman" w:hAnsi="Tahoma" w:cs="Tahoma"/>
          <w:sz w:val="20"/>
          <w:szCs w:val="20"/>
          <w:lang w:eastAsia="cs-CZ"/>
        </w:rPr>
        <w:t>.</w:t>
      </w:r>
      <w:r w:rsidR="00663D4A">
        <w:rPr>
          <w:rFonts w:ascii="Tahoma" w:eastAsia="Times New Roman" w:hAnsi="Tahoma" w:cs="Tahoma"/>
          <w:sz w:val="20"/>
          <w:szCs w:val="20"/>
          <w:lang w:eastAsia="cs-CZ"/>
        </w:rPr>
        <w:t xml:space="preserve"> </w:t>
      </w:r>
    </w:p>
    <w:p w14:paraId="571BD00E" w14:textId="77777777" w:rsidR="000F6196" w:rsidRDefault="000F6196" w:rsidP="009161D2">
      <w:pPr>
        <w:spacing w:after="0" w:line="240" w:lineRule="auto"/>
        <w:ind w:left="567" w:hanging="567"/>
        <w:jc w:val="both"/>
        <w:rPr>
          <w:rFonts w:ascii="Tahoma" w:eastAsia="Times New Roman" w:hAnsi="Tahoma" w:cs="Tahoma"/>
          <w:b/>
          <w:bCs/>
          <w:sz w:val="20"/>
          <w:szCs w:val="20"/>
          <w:lang w:eastAsia="cs-CZ"/>
        </w:rPr>
      </w:pPr>
    </w:p>
    <w:p w14:paraId="0B29403E" w14:textId="0165F8A2" w:rsidR="009161D2" w:rsidRDefault="00663D4A" w:rsidP="009161D2">
      <w:pPr>
        <w:spacing w:after="0" w:line="240" w:lineRule="auto"/>
        <w:ind w:left="567" w:hanging="567"/>
        <w:jc w:val="both"/>
        <w:rPr>
          <w:rFonts w:ascii="Tahoma" w:hAnsi="Tahoma" w:cs="Tahoma"/>
          <w:sz w:val="20"/>
          <w:szCs w:val="20"/>
        </w:rPr>
      </w:pPr>
      <w:r>
        <w:rPr>
          <w:rFonts w:ascii="Tahoma" w:eastAsia="Times New Roman" w:hAnsi="Tahoma" w:cs="Tahoma"/>
          <w:b/>
          <w:bCs/>
          <w:sz w:val="20"/>
          <w:szCs w:val="20"/>
          <w:lang w:eastAsia="cs-CZ"/>
        </w:rPr>
        <w:t>5.5</w:t>
      </w:r>
      <w:r>
        <w:rPr>
          <w:rFonts w:ascii="Tahoma" w:eastAsia="Times New Roman" w:hAnsi="Tahoma" w:cs="Tahoma"/>
          <w:b/>
          <w:bCs/>
          <w:sz w:val="20"/>
          <w:szCs w:val="20"/>
          <w:lang w:eastAsia="cs-CZ"/>
        </w:rPr>
        <w:tab/>
      </w:r>
      <w:r w:rsidR="009161D2">
        <w:rPr>
          <w:rFonts w:ascii="Tahoma" w:eastAsia="Times New Roman" w:hAnsi="Tahoma" w:cs="Tahoma"/>
          <w:b/>
          <w:bCs/>
          <w:sz w:val="20"/>
          <w:szCs w:val="20"/>
          <w:lang w:eastAsia="cs-CZ"/>
        </w:rPr>
        <w:t>Provedení plateb</w:t>
      </w:r>
    </w:p>
    <w:p w14:paraId="48924C03" w14:textId="77777777" w:rsidR="009161D2" w:rsidRDefault="009161D2" w:rsidP="009161D2">
      <w:pPr>
        <w:tabs>
          <w:tab w:val="left" w:pos="567"/>
        </w:tabs>
        <w:spacing w:after="0" w:line="240" w:lineRule="auto"/>
        <w:ind w:left="1410" w:hanging="1410"/>
        <w:jc w:val="both"/>
        <w:rPr>
          <w:rFonts w:ascii="Tahoma" w:hAnsi="Tahoma" w:cs="Tahoma"/>
          <w:sz w:val="20"/>
          <w:szCs w:val="20"/>
        </w:rPr>
      </w:pPr>
    </w:p>
    <w:p w14:paraId="4C876F1E" w14:textId="23ECA9AB" w:rsidR="00A24834" w:rsidRDefault="000950A0" w:rsidP="00890563">
      <w:pPr>
        <w:spacing w:after="0" w:line="240" w:lineRule="auto"/>
        <w:ind w:left="1416" w:hanging="849"/>
        <w:jc w:val="both"/>
        <w:rPr>
          <w:rFonts w:ascii="Tahoma" w:hAnsi="Tahoma" w:cs="Tahoma"/>
          <w:sz w:val="20"/>
          <w:szCs w:val="20"/>
        </w:rPr>
      </w:pPr>
      <w:r>
        <w:rPr>
          <w:rFonts w:ascii="Tahoma" w:hAnsi="Tahoma" w:cs="Tahoma"/>
          <w:sz w:val="20"/>
          <w:szCs w:val="20"/>
        </w:rPr>
        <w:t>5.5.1</w:t>
      </w:r>
      <w:r>
        <w:rPr>
          <w:rFonts w:ascii="Tahoma" w:hAnsi="Tahoma" w:cs="Tahoma"/>
          <w:sz w:val="20"/>
          <w:szCs w:val="20"/>
        </w:rPr>
        <w:tab/>
      </w:r>
      <w:r w:rsidR="00D75C40">
        <w:rPr>
          <w:rFonts w:ascii="Tahoma" w:hAnsi="Tahoma" w:cs="Tahoma"/>
          <w:sz w:val="20"/>
          <w:szCs w:val="20"/>
        </w:rPr>
        <w:t xml:space="preserve">Veškeré platby dle tohoto článku budou provedeny bezhotovostně na účty smluvních stran, definované v této smlouvě nebo sdělené v průběhu plnění této smlouvy druhé smluvní straně. </w:t>
      </w:r>
    </w:p>
    <w:p w14:paraId="02C8B0D8" w14:textId="77777777" w:rsidR="009161D2" w:rsidRDefault="009161D2" w:rsidP="009161D2">
      <w:pPr>
        <w:spacing w:after="0" w:line="240" w:lineRule="auto"/>
        <w:ind w:left="567"/>
        <w:jc w:val="both"/>
        <w:rPr>
          <w:rFonts w:ascii="Tahoma" w:hAnsi="Tahoma" w:cs="Tahoma"/>
          <w:sz w:val="20"/>
          <w:szCs w:val="20"/>
        </w:rPr>
      </w:pPr>
    </w:p>
    <w:p w14:paraId="6834F1AF" w14:textId="5F41A160" w:rsidR="009161D2" w:rsidRDefault="009161D2" w:rsidP="009161D2">
      <w:pPr>
        <w:spacing w:after="0" w:line="240" w:lineRule="auto"/>
        <w:ind w:left="567" w:hanging="567"/>
        <w:jc w:val="both"/>
        <w:rPr>
          <w:rFonts w:ascii="Tahoma" w:hAnsi="Tahoma" w:cs="Tahoma"/>
          <w:sz w:val="20"/>
          <w:szCs w:val="20"/>
        </w:rPr>
      </w:pPr>
      <w:r>
        <w:rPr>
          <w:rFonts w:ascii="Tahoma" w:eastAsia="Times New Roman" w:hAnsi="Tahoma" w:cs="Tahoma"/>
          <w:b/>
          <w:bCs/>
          <w:sz w:val="20"/>
          <w:szCs w:val="20"/>
          <w:lang w:eastAsia="cs-CZ"/>
        </w:rPr>
        <w:t>5.</w:t>
      </w:r>
      <w:r w:rsidR="00663D4A">
        <w:rPr>
          <w:rFonts w:ascii="Tahoma" w:eastAsia="Times New Roman" w:hAnsi="Tahoma" w:cs="Tahoma"/>
          <w:b/>
          <w:bCs/>
          <w:sz w:val="20"/>
          <w:szCs w:val="20"/>
          <w:lang w:eastAsia="cs-CZ"/>
        </w:rPr>
        <w:t>6</w:t>
      </w:r>
      <w:r>
        <w:rPr>
          <w:rFonts w:ascii="Tahoma" w:eastAsia="Times New Roman" w:hAnsi="Tahoma" w:cs="Tahoma"/>
          <w:b/>
          <w:bCs/>
          <w:sz w:val="20"/>
          <w:szCs w:val="20"/>
          <w:lang w:eastAsia="cs-CZ"/>
        </w:rPr>
        <w:tab/>
        <w:t>Zálohy</w:t>
      </w:r>
    </w:p>
    <w:p w14:paraId="02BEBDB9" w14:textId="77777777" w:rsidR="00A24834" w:rsidRDefault="00A24834" w:rsidP="00454023">
      <w:pPr>
        <w:pStyle w:val="Odstavecseseznamem"/>
        <w:rPr>
          <w:rFonts w:ascii="Tahoma" w:hAnsi="Tahoma" w:cs="Tahoma"/>
          <w:sz w:val="20"/>
          <w:szCs w:val="20"/>
        </w:rPr>
      </w:pPr>
    </w:p>
    <w:p w14:paraId="6A81244B" w14:textId="0B00E49B" w:rsidR="00B14AC6" w:rsidRDefault="000950A0" w:rsidP="009161D2">
      <w:pPr>
        <w:spacing w:after="0" w:line="240" w:lineRule="auto"/>
        <w:ind w:left="567"/>
        <w:jc w:val="both"/>
        <w:rPr>
          <w:rFonts w:ascii="Tahoma" w:hAnsi="Tahoma" w:cs="Tahoma"/>
          <w:sz w:val="20"/>
          <w:szCs w:val="20"/>
        </w:rPr>
      </w:pPr>
      <w:r>
        <w:rPr>
          <w:rFonts w:ascii="Tahoma" w:hAnsi="Tahoma" w:cs="Tahoma"/>
          <w:sz w:val="20"/>
          <w:szCs w:val="20"/>
        </w:rPr>
        <w:t>5.6.1</w:t>
      </w:r>
      <w:r>
        <w:rPr>
          <w:rFonts w:ascii="Tahoma" w:hAnsi="Tahoma" w:cs="Tahoma"/>
          <w:sz w:val="20"/>
          <w:szCs w:val="20"/>
        </w:rPr>
        <w:tab/>
      </w:r>
      <w:r w:rsidR="00A24834">
        <w:rPr>
          <w:rFonts w:ascii="Tahoma" w:hAnsi="Tahoma" w:cs="Tahoma"/>
          <w:sz w:val="20"/>
          <w:szCs w:val="20"/>
        </w:rPr>
        <w:t>Objednatel nebude poskytovat zhotoviteli žádné zálohy.</w:t>
      </w:r>
      <w:r w:rsidR="00B14AC6">
        <w:rPr>
          <w:rFonts w:ascii="Tahoma" w:hAnsi="Tahoma" w:cs="Tahoma"/>
          <w:sz w:val="20"/>
          <w:szCs w:val="20"/>
        </w:rPr>
        <w:t xml:space="preserve"> </w:t>
      </w:r>
    </w:p>
    <w:p w14:paraId="775A3307" w14:textId="3F145E1F" w:rsidR="00447A4C" w:rsidRDefault="00447A4C" w:rsidP="001522F6">
      <w:pPr>
        <w:pStyle w:val="Odstavecseseznamem"/>
        <w:rPr>
          <w:rFonts w:ascii="Tahoma" w:hAnsi="Tahoma" w:cs="Tahoma"/>
          <w:sz w:val="20"/>
          <w:szCs w:val="20"/>
        </w:rPr>
      </w:pPr>
    </w:p>
    <w:p w14:paraId="2B9465C4" w14:textId="77777777" w:rsidR="000950A0" w:rsidRDefault="000950A0" w:rsidP="00080C8D">
      <w:pPr>
        <w:spacing w:after="0" w:line="240" w:lineRule="auto"/>
        <w:jc w:val="center"/>
        <w:rPr>
          <w:rFonts w:ascii="Tahoma" w:hAnsi="Tahoma" w:cs="Tahoma"/>
          <w:b/>
          <w:sz w:val="20"/>
          <w:szCs w:val="20"/>
        </w:rPr>
      </w:pPr>
    </w:p>
    <w:p w14:paraId="5A6485F5" w14:textId="61C3B219" w:rsidR="001F648D" w:rsidRDefault="00A87F31" w:rsidP="00080C8D">
      <w:pPr>
        <w:spacing w:after="0" w:line="240" w:lineRule="auto"/>
        <w:jc w:val="center"/>
        <w:rPr>
          <w:rFonts w:ascii="Tahoma" w:hAnsi="Tahoma" w:cs="Tahoma"/>
          <w:b/>
          <w:sz w:val="20"/>
          <w:szCs w:val="20"/>
        </w:rPr>
      </w:pPr>
      <w:r w:rsidRPr="001522F6">
        <w:rPr>
          <w:rFonts w:ascii="Tahoma" w:hAnsi="Tahoma" w:cs="Tahoma"/>
          <w:b/>
          <w:sz w:val="20"/>
          <w:szCs w:val="20"/>
        </w:rPr>
        <w:t>VI.</w:t>
      </w:r>
      <w:r w:rsidR="00362B55" w:rsidRPr="001522F6">
        <w:rPr>
          <w:rFonts w:ascii="Tahoma" w:hAnsi="Tahoma" w:cs="Tahoma"/>
          <w:b/>
          <w:sz w:val="20"/>
          <w:szCs w:val="20"/>
        </w:rPr>
        <w:t xml:space="preserve"> </w:t>
      </w:r>
    </w:p>
    <w:p w14:paraId="5D73EFEE" w14:textId="754015EF" w:rsidR="00A87F31" w:rsidRDefault="009161D2" w:rsidP="00080C8D">
      <w:pPr>
        <w:spacing w:after="0" w:line="240" w:lineRule="auto"/>
        <w:jc w:val="center"/>
        <w:rPr>
          <w:rFonts w:ascii="Tahoma" w:hAnsi="Tahoma" w:cs="Tahoma"/>
          <w:b/>
          <w:sz w:val="20"/>
          <w:szCs w:val="20"/>
        </w:rPr>
      </w:pPr>
      <w:r>
        <w:rPr>
          <w:rFonts w:ascii="Tahoma" w:hAnsi="Tahoma" w:cs="Tahoma"/>
          <w:b/>
          <w:sz w:val="20"/>
          <w:szCs w:val="20"/>
        </w:rPr>
        <w:t>Lhůty provádění díla</w:t>
      </w:r>
    </w:p>
    <w:p w14:paraId="369661D8" w14:textId="77777777" w:rsidR="009161D2" w:rsidRDefault="009161D2" w:rsidP="009161D2">
      <w:pPr>
        <w:spacing w:after="0" w:line="240" w:lineRule="auto"/>
        <w:ind w:left="567"/>
        <w:jc w:val="both"/>
        <w:rPr>
          <w:rFonts w:ascii="Tahoma" w:hAnsi="Tahoma" w:cs="Tahoma"/>
          <w:sz w:val="20"/>
          <w:szCs w:val="20"/>
        </w:rPr>
      </w:pPr>
    </w:p>
    <w:p w14:paraId="408ACEB8" w14:textId="7F371A73" w:rsidR="00C2327C" w:rsidRDefault="009161D2" w:rsidP="009161D2">
      <w:pPr>
        <w:spacing w:after="0" w:line="240" w:lineRule="auto"/>
        <w:ind w:left="567" w:hanging="567"/>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6.1</w:t>
      </w:r>
      <w:r>
        <w:rPr>
          <w:rFonts w:ascii="Tahoma" w:eastAsia="Times New Roman" w:hAnsi="Tahoma" w:cs="Tahoma"/>
          <w:b/>
          <w:bCs/>
          <w:sz w:val="20"/>
          <w:szCs w:val="20"/>
          <w:lang w:eastAsia="cs-CZ"/>
        </w:rPr>
        <w:tab/>
      </w:r>
      <w:r w:rsidR="00C2327C">
        <w:rPr>
          <w:rFonts w:ascii="Tahoma" w:eastAsia="Times New Roman" w:hAnsi="Tahoma" w:cs="Tahoma"/>
          <w:b/>
          <w:bCs/>
          <w:sz w:val="20"/>
          <w:szCs w:val="20"/>
          <w:lang w:eastAsia="cs-CZ"/>
        </w:rPr>
        <w:t>Závazné termíny provedení díla</w:t>
      </w:r>
    </w:p>
    <w:p w14:paraId="7FFEB23F" w14:textId="77777777" w:rsidR="00C2327C" w:rsidRDefault="00C2327C" w:rsidP="009161D2">
      <w:pPr>
        <w:spacing w:after="0" w:line="240" w:lineRule="auto"/>
        <w:ind w:left="567" w:hanging="567"/>
        <w:jc w:val="both"/>
        <w:rPr>
          <w:rFonts w:ascii="Tahoma" w:eastAsia="Times New Roman" w:hAnsi="Tahoma" w:cs="Tahoma"/>
          <w:b/>
          <w:bCs/>
          <w:sz w:val="20"/>
          <w:szCs w:val="20"/>
          <w:lang w:eastAsia="cs-CZ"/>
        </w:rPr>
      </w:pPr>
    </w:p>
    <w:p w14:paraId="3B1F72A9" w14:textId="7BA982F6" w:rsidR="00C2327C" w:rsidRPr="00E66DFE" w:rsidRDefault="00C2327C" w:rsidP="00C2327C">
      <w:pPr>
        <w:spacing w:after="0" w:line="240" w:lineRule="auto"/>
        <w:ind w:left="1416" w:hanging="852"/>
        <w:jc w:val="both"/>
        <w:rPr>
          <w:rFonts w:ascii="Tahoma" w:eastAsia="Times New Roman" w:hAnsi="Tahoma" w:cs="Tahoma"/>
          <w:sz w:val="20"/>
          <w:szCs w:val="20"/>
          <w:lang w:eastAsia="cs-CZ"/>
        </w:rPr>
      </w:pPr>
      <w:r w:rsidRPr="00E66DFE">
        <w:rPr>
          <w:rFonts w:ascii="Tahoma" w:eastAsia="Times New Roman" w:hAnsi="Tahoma" w:cs="Tahoma"/>
          <w:sz w:val="20"/>
          <w:szCs w:val="20"/>
          <w:lang w:eastAsia="cs-CZ"/>
        </w:rPr>
        <w:t>6.1.1</w:t>
      </w:r>
      <w:r w:rsidRPr="00E66DFE">
        <w:rPr>
          <w:rFonts w:ascii="Tahoma" w:eastAsia="Times New Roman" w:hAnsi="Tahoma" w:cs="Tahoma"/>
          <w:sz w:val="20"/>
          <w:szCs w:val="20"/>
          <w:lang w:eastAsia="cs-CZ"/>
        </w:rPr>
        <w:tab/>
      </w:r>
      <w:r w:rsidR="00F54463">
        <w:rPr>
          <w:rFonts w:ascii="Tahoma" w:eastAsia="Times New Roman" w:hAnsi="Tahoma" w:cs="Tahoma"/>
          <w:sz w:val="20"/>
          <w:szCs w:val="20"/>
          <w:lang w:eastAsia="cs-CZ"/>
        </w:rPr>
        <w:t>Zhotovitel</w:t>
      </w:r>
      <w:r w:rsidRPr="00E66DFE">
        <w:rPr>
          <w:rFonts w:ascii="Tahoma" w:eastAsia="Times New Roman" w:hAnsi="Tahoma" w:cs="Tahoma"/>
          <w:sz w:val="20"/>
          <w:szCs w:val="20"/>
          <w:lang w:eastAsia="cs-CZ"/>
        </w:rPr>
        <w:t xml:space="preserve"> </w:t>
      </w:r>
      <w:r w:rsidR="00F54463">
        <w:rPr>
          <w:rFonts w:ascii="Tahoma" w:eastAsia="Times New Roman" w:hAnsi="Tahoma" w:cs="Tahoma"/>
          <w:sz w:val="20"/>
          <w:szCs w:val="20"/>
          <w:lang w:eastAsia="cs-CZ"/>
        </w:rPr>
        <w:t>je povinen zahájit stavební práce do 3 pracovních dnů ode dne doručení písemné výzvy k zahájení stavebních prací.</w:t>
      </w:r>
      <w:r w:rsidR="00143726">
        <w:rPr>
          <w:rFonts w:ascii="Tahoma" w:eastAsia="Times New Roman" w:hAnsi="Tahoma" w:cs="Tahoma"/>
          <w:sz w:val="20"/>
          <w:szCs w:val="20"/>
          <w:lang w:eastAsia="cs-CZ"/>
        </w:rPr>
        <w:t xml:space="preserve"> Zhotovitel bere na vědomí, že </w:t>
      </w:r>
      <w:r w:rsidR="003470B9">
        <w:rPr>
          <w:rFonts w:ascii="Tahoma" w:eastAsia="Times New Roman" w:hAnsi="Tahoma" w:cs="Tahoma"/>
          <w:sz w:val="20"/>
          <w:szCs w:val="20"/>
          <w:lang w:eastAsia="cs-CZ"/>
        </w:rPr>
        <w:t xml:space="preserve">tato výzva bude odeslána na základě již uzavřené smlouvy až po nabytí právní moci rozhodnutí dotačního orgánu o poskytnutí dotace.  </w:t>
      </w:r>
      <w:r w:rsidR="00F54463">
        <w:rPr>
          <w:rFonts w:ascii="Tahoma" w:eastAsia="Times New Roman" w:hAnsi="Tahoma" w:cs="Tahoma"/>
          <w:sz w:val="20"/>
          <w:szCs w:val="20"/>
          <w:lang w:eastAsia="cs-CZ"/>
        </w:rPr>
        <w:t xml:space="preserve"> </w:t>
      </w:r>
    </w:p>
    <w:p w14:paraId="717E4BA6" w14:textId="15290057" w:rsidR="00C2327C" w:rsidRPr="003924D8" w:rsidRDefault="00C2327C" w:rsidP="00C2327C">
      <w:pPr>
        <w:spacing w:after="0" w:line="240" w:lineRule="auto"/>
        <w:ind w:left="1416" w:hanging="852"/>
        <w:jc w:val="both"/>
        <w:rPr>
          <w:rFonts w:ascii="Tahoma" w:eastAsia="Times New Roman" w:hAnsi="Tahoma" w:cs="Tahoma"/>
          <w:sz w:val="20"/>
          <w:szCs w:val="20"/>
          <w:highlight w:val="cyan"/>
          <w:lang w:eastAsia="cs-CZ"/>
        </w:rPr>
      </w:pPr>
    </w:p>
    <w:p w14:paraId="30FCC43A" w14:textId="1F23C5EE" w:rsidR="00C2327C" w:rsidRPr="00A839B9" w:rsidRDefault="00C2327C" w:rsidP="00C2327C">
      <w:pPr>
        <w:spacing w:after="0" w:line="240" w:lineRule="auto"/>
        <w:ind w:left="1416" w:hanging="852"/>
        <w:jc w:val="both"/>
        <w:rPr>
          <w:rFonts w:ascii="Tahoma" w:eastAsia="Times New Roman" w:hAnsi="Tahoma" w:cs="Tahoma"/>
          <w:sz w:val="20"/>
          <w:szCs w:val="20"/>
          <w:lang w:eastAsia="cs-CZ"/>
        </w:rPr>
      </w:pPr>
      <w:r w:rsidRPr="00A839B9">
        <w:rPr>
          <w:rFonts w:ascii="Tahoma" w:eastAsia="Times New Roman" w:hAnsi="Tahoma" w:cs="Tahoma"/>
          <w:sz w:val="20"/>
          <w:szCs w:val="20"/>
          <w:lang w:eastAsia="cs-CZ"/>
        </w:rPr>
        <w:t>6.1.</w:t>
      </w:r>
      <w:r w:rsidR="00214DF0">
        <w:rPr>
          <w:rFonts w:ascii="Tahoma" w:eastAsia="Times New Roman" w:hAnsi="Tahoma" w:cs="Tahoma"/>
          <w:sz w:val="20"/>
          <w:szCs w:val="20"/>
          <w:lang w:eastAsia="cs-CZ"/>
        </w:rPr>
        <w:t>2</w:t>
      </w:r>
      <w:r w:rsidRPr="00A839B9">
        <w:rPr>
          <w:rFonts w:ascii="Tahoma" w:eastAsia="Times New Roman" w:hAnsi="Tahoma" w:cs="Tahoma"/>
          <w:sz w:val="20"/>
          <w:szCs w:val="20"/>
          <w:lang w:eastAsia="cs-CZ"/>
        </w:rPr>
        <w:tab/>
        <w:t>Průběh prací, jejich časová náročnost a termíny jejich dokončení jsou závazně stanoveny v Harmonogramu prací (viz. čl. 2.5 této smlouvy).</w:t>
      </w:r>
    </w:p>
    <w:p w14:paraId="4F2E6733" w14:textId="4239E518" w:rsidR="00C2327C" w:rsidRPr="003924D8" w:rsidRDefault="00C2327C" w:rsidP="00C2327C">
      <w:pPr>
        <w:spacing w:after="0" w:line="240" w:lineRule="auto"/>
        <w:ind w:left="1416" w:hanging="852"/>
        <w:jc w:val="both"/>
        <w:rPr>
          <w:rFonts w:ascii="Tahoma" w:eastAsia="Times New Roman" w:hAnsi="Tahoma" w:cs="Tahoma"/>
          <w:sz w:val="20"/>
          <w:szCs w:val="20"/>
          <w:highlight w:val="cyan"/>
          <w:lang w:eastAsia="cs-CZ"/>
        </w:rPr>
      </w:pPr>
    </w:p>
    <w:p w14:paraId="4216B431" w14:textId="4A7E0521" w:rsidR="00C2327C" w:rsidRPr="00A839B9" w:rsidRDefault="00C2327C" w:rsidP="00C2327C">
      <w:pPr>
        <w:spacing w:after="0" w:line="240" w:lineRule="auto"/>
        <w:ind w:left="1416" w:hanging="852"/>
        <w:jc w:val="both"/>
        <w:rPr>
          <w:rFonts w:ascii="Tahoma" w:eastAsia="Times New Roman" w:hAnsi="Tahoma" w:cs="Tahoma"/>
          <w:sz w:val="20"/>
          <w:szCs w:val="20"/>
          <w:lang w:eastAsia="cs-CZ"/>
        </w:rPr>
      </w:pPr>
      <w:r w:rsidRPr="00A839B9">
        <w:rPr>
          <w:rFonts w:ascii="Tahoma" w:eastAsia="Times New Roman" w:hAnsi="Tahoma" w:cs="Tahoma"/>
          <w:sz w:val="20"/>
          <w:szCs w:val="20"/>
          <w:lang w:eastAsia="cs-CZ"/>
        </w:rPr>
        <w:t>6.1.</w:t>
      </w:r>
      <w:r w:rsidR="00214DF0">
        <w:rPr>
          <w:rFonts w:ascii="Tahoma" w:eastAsia="Times New Roman" w:hAnsi="Tahoma" w:cs="Tahoma"/>
          <w:sz w:val="20"/>
          <w:szCs w:val="20"/>
          <w:lang w:eastAsia="cs-CZ"/>
        </w:rPr>
        <w:t>3</w:t>
      </w:r>
      <w:r w:rsidRPr="00A839B9">
        <w:rPr>
          <w:rFonts w:ascii="Tahoma" w:eastAsia="Times New Roman" w:hAnsi="Tahoma" w:cs="Tahoma"/>
          <w:sz w:val="20"/>
          <w:szCs w:val="20"/>
          <w:lang w:eastAsia="cs-CZ"/>
        </w:rPr>
        <w:tab/>
        <w:t xml:space="preserve">K dokončení díla (tj. k ukončení předávacího řízení řádným předáním díla bez vad a nedodělků objednateli ve smyslu </w:t>
      </w:r>
      <w:r w:rsidR="000277D0" w:rsidRPr="00A839B9">
        <w:rPr>
          <w:rFonts w:ascii="Tahoma" w:eastAsia="Times New Roman" w:hAnsi="Tahoma" w:cs="Tahoma"/>
          <w:sz w:val="20"/>
          <w:szCs w:val="20"/>
          <w:lang w:eastAsia="cs-CZ"/>
        </w:rPr>
        <w:t>čl. XI.</w:t>
      </w:r>
      <w:r w:rsidRPr="00A839B9">
        <w:rPr>
          <w:rFonts w:ascii="Tahoma" w:eastAsia="Times New Roman" w:hAnsi="Tahoma" w:cs="Tahoma"/>
          <w:sz w:val="20"/>
          <w:szCs w:val="20"/>
          <w:lang w:eastAsia="cs-CZ"/>
        </w:rPr>
        <w:t xml:space="preserve"> smlouvy) musí dojít nejpozději </w:t>
      </w:r>
      <w:r w:rsidR="00304D83">
        <w:rPr>
          <w:rFonts w:ascii="Tahoma" w:eastAsia="Times New Roman" w:hAnsi="Tahoma" w:cs="Tahoma"/>
          <w:sz w:val="20"/>
          <w:szCs w:val="20"/>
          <w:lang w:eastAsia="cs-CZ"/>
        </w:rPr>
        <w:t xml:space="preserve">do </w:t>
      </w:r>
      <w:r w:rsidR="00845935">
        <w:rPr>
          <w:rFonts w:ascii="Tahoma" w:eastAsia="Times New Roman" w:hAnsi="Tahoma" w:cs="Tahoma"/>
          <w:sz w:val="20"/>
          <w:szCs w:val="20"/>
          <w:lang w:eastAsia="cs-CZ"/>
        </w:rPr>
        <w:t xml:space="preserve">5 kalendářních měsíců </w:t>
      </w:r>
      <w:r w:rsidR="00304D83">
        <w:rPr>
          <w:rFonts w:ascii="Tahoma" w:eastAsia="Times New Roman" w:hAnsi="Tahoma" w:cs="Tahoma"/>
          <w:sz w:val="20"/>
          <w:szCs w:val="20"/>
          <w:lang w:eastAsia="cs-CZ"/>
        </w:rPr>
        <w:t xml:space="preserve">ode dne doručení </w:t>
      </w:r>
      <w:r w:rsidR="00F127AF">
        <w:rPr>
          <w:rFonts w:ascii="Tahoma" w:eastAsia="Times New Roman" w:hAnsi="Tahoma" w:cs="Tahoma"/>
          <w:sz w:val="20"/>
          <w:szCs w:val="20"/>
          <w:lang w:eastAsia="cs-CZ"/>
        </w:rPr>
        <w:t>písemné výzvy k zahájení stavebních prací dle čl. 6.1.1 smlouvy</w:t>
      </w:r>
      <w:r w:rsidRPr="00A839B9">
        <w:rPr>
          <w:rFonts w:ascii="Tahoma" w:eastAsia="Times New Roman" w:hAnsi="Tahoma" w:cs="Tahoma"/>
          <w:sz w:val="20"/>
          <w:szCs w:val="20"/>
          <w:lang w:eastAsia="cs-CZ"/>
        </w:rPr>
        <w:t xml:space="preserve">. </w:t>
      </w:r>
    </w:p>
    <w:p w14:paraId="23F9CE31" w14:textId="41680445" w:rsidR="00663D4A" w:rsidRPr="003924D8" w:rsidRDefault="00663D4A" w:rsidP="00C2327C">
      <w:pPr>
        <w:spacing w:after="0" w:line="240" w:lineRule="auto"/>
        <w:ind w:left="1416" w:hanging="852"/>
        <w:jc w:val="both"/>
        <w:rPr>
          <w:rFonts w:ascii="Tahoma" w:eastAsia="Times New Roman" w:hAnsi="Tahoma" w:cs="Tahoma"/>
          <w:sz w:val="20"/>
          <w:szCs w:val="20"/>
          <w:highlight w:val="cyan"/>
          <w:lang w:eastAsia="cs-CZ"/>
        </w:rPr>
      </w:pPr>
    </w:p>
    <w:p w14:paraId="4E789612" w14:textId="0DCD4A00" w:rsidR="00663D4A" w:rsidRPr="00D36BA2" w:rsidRDefault="00663D4A" w:rsidP="00C2327C">
      <w:pPr>
        <w:spacing w:after="0" w:line="240" w:lineRule="auto"/>
        <w:ind w:left="1416" w:hanging="852"/>
        <w:jc w:val="both"/>
        <w:rPr>
          <w:rFonts w:ascii="Tahoma" w:eastAsia="Times New Roman" w:hAnsi="Tahoma" w:cs="Tahoma"/>
          <w:sz w:val="20"/>
          <w:szCs w:val="20"/>
          <w:lang w:eastAsia="cs-CZ"/>
        </w:rPr>
      </w:pPr>
      <w:r w:rsidRPr="00D36BA2">
        <w:rPr>
          <w:rFonts w:ascii="Tahoma" w:eastAsia="Times New Roman" w:hAnsi="Tahoma" w:cs="Tahoma"/>
          <w:sz w:val="20"/>
          <w:szCs w:val="20"/>
          <w:lang w:eastAsia="cs-CZ"/>
        </w:rPr>
        <w:t>6.1.</w:t>
      </w:r>
      <w:r w:rsidR="00B612DB">
        <w:rPr>
          <w:rFonts w:ascii="Tahoma" w:eastAsia="Times New Roman" w:hAnsi="Tahoma" w:cs="Tahoma"/>
          <w:sz w:val="20"/>
          <w:szCs w:val="20"/>
          <w:lang w:eastAsia="cs-CZ"/>
        </w:rPr>
        <w:t>4</w:t>
      </w:r>
      <w:r w:rsidRPr="00D36BA2">
        <w:rPr>
          <w:rFonts w:ascii="Tahoma" w:eastAsia="Times New Roman" w:hAnsi="Tahoma" w:cs="Tahoma"/>
          <w:sz w:val="20"/>
          <w:szCs w:val="20"/>
          <w:lang w:eastAsia="cs-CZ"/>
        </w:rPr>
        <w:tab/>
        <w:t xml:space="preserve">Zhotovitel je povinen </w:t>
      </w:r>
      <w:r w:rsidR="00AD7937" w:rsidRPr="00D36BA2">
        <w:rPr>
          <w:rFonts w:ascii="Tahoma" w:eastAsia="Times New Roman" w:hAnsi="Tahoma" w:cs="Tahoma"/>
          <w:sz w:val="20"/>
          <w:szCs w:val="20"/>
          <w:lang w:eastAsia="cs-CZ"/>
        </w:rPr>
        <w:t xml:space="preserve">započítat </w:t>
      </w:r>
      <w:r w:rsidRPr="00D36BA2">
        <w:rPr>
          <w:rFonts w:ascii="Tahoma" w:eastAsia="Times New Roman" w:hAnsi="Tahoma" w:cs="Tahoma"/>
          <w:sz w:val="20"/>
          <w:szCs w:val="20"/>
          <w:lang w:eastAsia="cs-CZ"/>
        </w:rPr>
        <w:t xml:space="preserve">do doby plnění též nezbytný čas pro průběh předávacího řízení, tj. zejm. čas nezbytný pro odstranění případných vad a nedodělků a čas nezbytný pro příslušné převzetí objednatelem. </w:t>
      </w:r>
    </w:p>
    <w:p w14:paraId="5BE87968" w14:textId="0086848B" w:rsidR="000277D0" w:rsidRPr="00EB07FF" w:rsidRDefault="000277D0" w:rsidP="00C2327C">
      <w:pPr>
        <w:spacing w:after="0" w:line="240" w:lineRule="auto"/>
        <w:ind w:left="1416" w:hanging="852"/>
        <w:jc w:val="both"/>
        <w:rPr>
          <w:rFonts w:ascii="Tahoma" w:eastAsia="Times New Roman" w:hAnsi="Tahoma" w:cs="Tahoma"/>
          <w:sz w:val="20"/>
          <w:szCs w:val="20"/>
          <w:lang w:eastAsia="cs-CZ"/>
        </w:rPr>
      </w:pPr>
    </w:p>
    <w:p w14:paraId="42346439" w14:textId="3F2E2484" w:rsidR="009161D2" w:rsidRDefault="00C2327C" w:rsidP="009161D2">
      <w:pPr>
        <w:spacing w:after="0" w:line="240" w:lineRule="auto"/>
        <w:ind w:left="567" w:hanging="567"/>
        <w:jc w:val="both"/>
        <w:rPr>
          <w:rFonts w:ascii="Tahoma" w:hAnsi="Tahoma" w:cs="Tahoma"/>
          <w:sz w:val="20"/>
          <w:szCs w:val="20"/>
        </w:rPr>
      </w:pPr>
      <w:r>
        <w:rPr>
          <w:rFonts w:ascii="Tahoma" w:eastAsia="Times New Roman" w:hAnsi="Tahoma" w:cs="Tahoma"/>
          <w:b/>
          <w:bCs/>
          <w:sz w:val="20"/>
          <w:szCs w:val="20"/>
          <w:lang w:eastAsia="cs-CZ"/>
        </w:rPr>
        <w:t>6.2</w:t>
      </w:r>
      <w:r>
        <w:rPr>
          <w:rFonts w:ascii="Tahoma" w:eastAsia="Times New Roman" w:hAnsi="Tahoma" w:cs="Tahoma"/>
          <w:b/>
          <w:bCs/>
          <w:sz w:val="20"/>
          <w:szCs w:val="20"/>
          <w:lang w:eastAsia="cs-CZ"/>
        </w:rPr>
        <w:tab/>
      </w:r>
      <w:r w:rsidR="00F44072">
        <w:rPr>
          <w:rFonts w:ascii="Tahoma" w:eastAsia="Times New Roman" w:hAnsi="Tahoma" w:cs="Tahoma"/>
          <w:b/>
          <w:bCs/>
          <w:sz w:val="20"/>
          <w:szCs w:val="20"/>
          <w:lang w:eastAsia="cs-CZ"/>
        </w:rPr>
        <w:t>Kontrola technických podmínek</w:t>
      </w:r>
    </w:p>
    <w:p w14:paraId="1FBC976E" w14:textId="77777777" w:rsidR="009161D2" w:rsidRDefault="009161D2" w:rsidP="009161D2">
      <w:pPr>
        <w:pStyle w:val="Odstavecseseznamem"/>
        <w:rPr>
          <w:rFonts w:ascii="Tahoma" w:hAnsi="Tahoma" w:cs="Tahoma"/>
          <w:sz w:val="20"/>
          <w:szCs w:val="20"/>
        </w:rPr>
      </w:pPr>
      <w:r>
        <w:rPr>
          <w:rFonts w:ascii="Tahoma" w:hAnsi="Tahoma" w:cs="Tahoma"/>
          <w:b/>
          <w:sz w:val="20"/>
          <w:szCs w:val="20"/>
        </w:rPr>
        <w:tab/>
      </w:r>
    </w:p>
    <w:p w14:paraId="1DCD4AFA" w14:textId="7B7DE86F" w:rsidR="004135E4" w:rsidRDefault="00C90939" w:rsidP="009161D2">
      <w:pPr>
        <w:pStyle w:val="Zkladntext"/>
        <w:ind w:left="1416" w:hanging="849"/>
        <w:rPr>
          <w:rFonts w:ascii="Tahoma" w:hAnsi="Tahoma" w:cs="Tahoma"/>
          <w:sz w:val="20"/>
          <w:szCs w:val="20"/>
          <w:lang w:val="cs-CZ"/>
        </w:rPr>
      </w:pPr>
      <w:bookmarkStart w:id="2" w:name="_Hlk64203266"/>
      <w:bookmarkStart w:id="3" w:name="_Hlk534884659"/>
      <w:r>
        <w:rPr>
          <w:rFonts w:ascii="Tahoma" w:hAnsi="Tahoma" w:cs="Tahoma"/>
          <w:sz w:val="20"/>
          <w:szCs w:val="20"/>
          <w:lang w:val="cs-CZ"/>
        </w:rPr>
        <w:t>6.</w:t>
      </w:r>
      <w:r w:rsidR="00C2327C">
        <w:rPr>
          <w:rFonts w:ascii="Tahoma" w:hAnsi="Tahoma" w:cs="Tahoma"/>
          <w:sz w:val="20"/>
          <w:szCs w:val="20"/>
          <w:lang w:val="cs-CZ"/>
        </w:rPr>
        <w:t>2</w:t>
      </w:r>
      <w:r>
        <w:rPr>
          <w:rFonts w:ascii="Tahoma" w:hAnsi="Tahoma" w:cs="Tahoma"/>
          <w:sz w:val="20"/>
          <w:szCs w:val="20"/>
          <w:lang w:val="cs-CZ"/>
        </w:rPr>
        <w:t>.</w:t>
      </w:r>
      <w:r w:rsidR="00F07B13">
        <w:rPr>
          <w:rFonts w:ascii="Tahoma" w:hAnsi="Tahoma" w:cs="Tahoma"/>
          <w:sz w:val="20"/>
          <w:szCs w:val="20"/>
          <w:lang w:val="cs-CZ"/>
        </w:rPr>
        <w:t>1</w:t>
      </w:r>
      <w:r>
        <w:rPr>
          <w:rFonts w:ascii="Tahoma" w:hAnsi="Tahoma" w:cs="Tahoma"/>
          <w:sz w:val="20"/>
          <w:szCs w:val="20"/>
          <w:lang w:val="cs-CZ"/>
        </w:rPr>
        <w:tab/>
      </w:r>
      <w:r w:rsidR="004135E4">
        <w:rPr>
          <w:rFonts w:ascii="Tahoma" w:hAnsi="Tahoma" w:cs="Tahoma"/>
          <w:sz w:val="20"/>
          <w:szCs w:val="20"/>
          <w:lang w:val="cs-CZ"/>
        </w:rPr>
        <w:t>Jako odborně způsobilá osoba je zhotovitel povinen před zahájením stavebních prací zkontrolovat technické podmínky a upozornit objednatele bezodkladně na zjištěné vady a nedostatky a dále předat objednateli soupis takto zjištěných vad, příp. vad předané dokumentace, vč. návrhů na odstranění těchto vad. Tím není dotčena odpovědnost objednatele za správnost předané dokumentace.</w:t>
      </w:r>
    </w:p>
    <w:p w14:paraId="10323A3C" w14:textId="77777777" w:rsidR="00C90939" w:rsidRDefault="00C90939" w:rsidP="00C90939">
      <w:pPr>
        <w:spacing w:after="0" w:line="240" w:lineRule="auto"/>
        <w:ind w:left="567"/>
        <w:jc w:val="both"/>
        <w:rPr>
          <w:rFonts w:ascii="Tahoma" w:hAnsi="Tahoma" w:cs="Tahoma"/>
          <w:sz w:val="20"/>
          <w:szCs w:val="20"/>
        </w:rPr>
      </w:pPr>
    </w:p>
    <w:p w14:paraId="71F0BC9A" w14:textId="67EE1029" w:rsidR="00C90939" w:rsidRDefault="00C90939" w:rsidP="00C90939">
      <w:pPr>
        <w:spacing w:after="0" w:line="240" w:lineRule="auto"/>
        <w:ind w:left="567" w:hanging="567"/>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6.</w:t>
      </w:r>
      <w:r w:rsidR="00C2327C">
        <w:rPr>
          <w:rFonts w:ascii="Tahoma" w:eastAsia="Times New Roman" w:hAnsi="Tahoma" w:cs="Tahoma"/>
          <w:b/>
          <w:bCs/>
          <w:sz w:val="20"/>
          <w:szCs w:val="20"/>
          <w:lang w:eastAsia="cs-CZ"/>
        </w:rPr>
        <w:t>3</w:t>
      </w:r>
      <w:r>
        <w:rPr>
          <w:rFonts w:ascii="Tahoma" w:eastAsia="Times New Roman" w:hAnsi="Tahoma" w:cs="Tahoma"/>
          <w:b/>
          <w:bCs/>
          <w:sz w:val="20"/>
          <w:szCs w:val="20"/>
          <w:lang w:eastAsia="cs-CZ"/>
        </w:rPr>
        <w:tab/>
        <w:t>Převzetí staveniště</w:t>
      </w:r>
    </w:p>
    <w:p w14:paraId="2A842BB8" w14:textId="77777777" w:rsidR="00C90939" w:rsidRDefault="00C90939" w:rsidP="00C90939">
      <w:pPr>
        <w:spacing w:after="0" w:line="240" w:lineRule="auto"/>
        <w:ind w:left="567" w:hanging="567"/>
        <w:jc w:val="both"/>
        <w:rPr>
          <w:rFonts w:ascii="Tahoma" w:hAnsi="Tahoma" w:cs="Tahoma"/>
          <w:sz w:val="20"/>
          <w:szCs w:val="20"/>
        </w:rPr>
      </w:pPr>
    </w:p>
    <w:p w14:paraId="497E572B" w14:textId="75CB2EAD" w:rsidR="00C90939" w:rsidRDefault="00C90939" w:rsidP="009161D2">
      <w:pPr>
        <w:pStyle w:val="Zkladntext"/>
        <w:ind w:left="1416" w:hanging="849"/>
        <w:rPr>
          <w:rFonts w:ascii="Tahoma" w:hAnsi="Tahoma" w:cs="Tahoma"/>
          <w:sz w:val="20"/>
          <w:szCs w:val="20"/>
          <w:lang w:val="cs-CZ"/>
        </w:rPr>
      </w:pPr>
      <w:r>
        <w:rPr>
          <w:rFonts w:ascii="Tahoma" w:hAnsi="Tahoma" w:cs="Tahoma"/>
          <w:sz w:val="20"/>
          <w:szCs w:val="20"/>
          <w:lang w:val="cs-CZ"/>
        </w:rPr>
        <w:t>6.</w:t>
      </w:r>
      <w:r w:rsidR="00663D4A">
        <w:rPr>
          <w:rFonts w:ascii="Tahoma" w:hAnsi="Tahoma" w:cs="Tahoma"/>
          <w:sz w:val="20"/>
          <w:szCs w:val="20"/>
          <w:lang w:val="cs-CZ"/>
        </w:rPr>
        <w:t>3</w:t>
      </w:r>
      <w:r>
        <w:rPr>
          <w:rFonts w:ascii="Tahoma" w:hAnsi="Tahoma" w:cs="Tahoma"/>
          <w:sz w:val="20"/>
          <w:szCs w:val="20"/>
          <w:lang w:val="cs-CZ"/>
        </w:rPr>
        <w:t>.1</w:t>
      </w:r>
      <w:r>
        <w:rPr>
          <w:rFonts w:ascii="Tahoma" w:hAnsi="Tahoma" w:cs="Tahoma"/>
          <w:sz w:val="20"/>
          <w:szCs w:val="20"/>
          <w:lang w:val="cs-CZ"/>
        </w:rPr>
        <w:tab/>
        <w:t xml:space="preserve">Zhotovitel je povinen do 3 pracovních dnů ode dne doručení </w:t>
      </w:r>
      <w:r w:rsidR="00F44072">
        <w:rPr>
          <w:rFonts w:ascii="Tahoma" w:hAnsi="Tahoma" w:cs="Tahoma"/>
          <w:sz w:val="20"/>
          <w:szCs w:val="20"/>
          <w:lang w:val="cs-CZ"/>
        </w:rPr>
        <w:t xml:space="preserve">písemné </w:t>
      </w:r>
      <w:r>
        <w:rPr>
          <w:rFonts w:ascii="Tahoma" w:hAnsi="Tahoma" w:cs="Tahoma"/>
          <w:sz w:val="20"/>
          <w:szCs w:val="20"/>
          <w:lang w:val="cs-CZ"/>
        </w:rPr>
        <w:t xml:space="preserve">výzvy objednatele k zahájení </w:t>
      </w:r>
      <w:r w:rsidR="000B458A">
        <w:rPr>
          <w:rFonts w:ascii="Tahoma" w:hAnsi="Tahoma" w:cs="Tahoma"/>
          <w:sz w:val="20"/>
          <w:szCs w:val="20"/>
          <w:lang w:val="cs-CZ"/>
        </w:rPr>
        <w:t xml:space="preserve">stavebních </w:t>
      </w:r>
      <w:r>
        <w:rPr>
          <w:rFonts w:ascii="Tahoma" w:hAnsi="Tahoma" w:cs="Tahoma"/>
          <w:sz w:val="20"/>
          <w:szCs w:val="20"/>
          <w:lang w:val="cs-CZ"/>
        </w:rPr>
        <w:t>prací převzít staveniště.</w:t>
      </w:r>
    </w:p>
    <w:p w14:paraId="4BCFCCC3" w14:textId="7DEF3E43" w:rsidR="00C90939" w:rsidRDefault="00C90939" w:rsidP="009161D2">
      <w:pPr>
        <w:pStyle w:val="Zkladntext"/>
        <w:ind w:left="1416" w:hanging="849"/>
        <w:rPr>
          <w:rFonts w:ascii="Tahoma" w:hAnsi="Tahoma" w:cs="Tahoma"/>
          <w:sz w:val="20"/>
          <w:szCs w:val="20"/>
          <w:lang w:val="cs-CZ"/>
        </w:rPr>
      </w:pPr>
    </w:p>
    <w:p w14:paraId="5E347FFB" w14:textId="2054BEAB" w:rsidR="00C90939" w:rsidRDefault="00C90939" w:rsidP="009161D2">
      <w:pPr>
        <w:pStyle w:val="Zkladntext"/>
        <w:ind w:left="1416" w:hanging="849"/>
        <w:rPr>
          <w:rFonts w:ascii="Tahoma" w:hAnsi="Tahoma" w:cs="Tahoma"/>
          <w:sz w:val="20"/>
          <w:szCs w:val="20"/>
          <w:lang w:val="cs-CZ"/>
        </w:rPr>
      </w:pPr>
      <w:r>
        <w:rPr>
          <w:rFonts w:ascii="Tahoma" w:hAnsi="Tahoma" w:cs="Tahoma"/>
          <w:sz w:val="20"/>
          <w:szCs w:val="20"/>
          <w:lang w:val="cs-CZ"/>
        </w:rPr>
        <w:t>6.</w:t>
      </w:r>
      <w:r w:rsidR="00663D4A">
        <w:rPr>
          <w:rFonts w:ascii="Tahoma" w:hAnsi="Tahoma" w:cs="Tahoma"/>
          <w:sz w:val="20"/>
          <w:szCs w:val="20"/>
          <w:lang w:val="cs-CZ"/>
        </w:rPr>
        <w:t>3</w:t>
      </w:r>
      <w:r>
        <w:rPr>
          <w:rFonts w:ascii="Tahoma" w:hAnsi="Tahoma" w:cs="Tahoma"/>
          <w:sz w:val="20"/>
          <w:szCs w:val="20"/>
          <w:lang w:val="cs-CZ"/>
        </w:rPr>
        <w:t>.2</w:t>
      </w:r>
      <w:r>
        <w:rPr>
          <w:rFonts w:ascii="Tahoma" w:hAnsi="Tahoma" w:cs="Tahoma"/>
          <w:sz w:val="20"/>
          <w:szCs w:val="20"/>
          <w:lang w:val="cs-CZ"/>
        </w:rPr>
        <w:tab/>
        <w:t xml:space="preserve">O převzetí staveniště bude pořízen Protokol o převzetí staveniště, ve kterém smluvní strany potvrdí předání a převzetí </w:t>
      </w:r>
      <w:r w:rsidR="00A307EE">
        <w:rPr>
          <w:rFonts w:ascii="Tahoma" w:hAnsi="Tahoma" w:cs="Tahoma"/>
          <w:sz w:val="20"/>
          <w:szCs w:val="20"/>
          <w:lang w:val="cs-CZ"/>
        </w:rPr>
        <w:t>staveniště</w:t>
      </w:r>
      <w:r>
        <w:rPr>
          <w:rFonts w:ascii="Tahoma" w:hAnsi="Tahoma" w:cs="Tahoma"/>
          <w:sz w:val="20"/>
          <w:szCs w:val="20"/>
          <w:lang w:val="cs-CZ"/>
        </w:rPr>
        <w:t xml:space="preserve"> a uvedou veškeré relevantní informace a skutečnosti, které se s tímto úkonem pojí. Protokol o převzetí staveniště bude podepsán oprávněnými zástupci smluvních stran, a to ve dvojím vyhotovení, přičemž každá ze smluvních stran obdrží jedno vyhotovení.</w:t>
      </w:r>
    </w:p>
    <w:p w14:paraId="55734CAB" w14:textId="77777777" w:rsidR="000C5E38" w:rsidRDefault="000C5E38" w:rsidP="008A5D0F">
      <w:pPr>
        <w:spacing w:after="0" w:line="240" w:lineRule="auto"/>
        <w:ind w:left="567"/>
        <w:jc w:val="both"/>
        <w:rPr>
          <w:rFonts w:ascii="Tahoma" w:hAnsi="Tahoma" w:cs="Tahoma"/>
          <w:sz w:val="20"/>
          <w:szCs w:val="20"/>
        </w:rPr>
      </w:pPr>
    </w:p>
    <w:p w14:paraId="29E64AF7" w14:textId="4495A872" w:rsidR="008A5D0F" w:rsidRDefault="008A5D0F" w:rsidP="008A5D0F">
      <w:pPr>
        <w:spacing w:after="0" w:line="240" w:lineRule="auto"/>
        <w:ind w:left="567" w:hanging="567"/>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6.4</w:t>
      </w:r>
      <w:r>
        <w:rPr>
          <w:rFonts w:ascii="Tahoma" w:eastAsia="Times New Roman" w:hAnsi="Tahoma" w:cs="Tahoma"/>
          <w:b/>
          <w:bCs/>
          <w:sz w:val="20"/>
          <w:szCs w:val="20"/>
          <w:lang w:eastAsia="cs-CZ"/>
        </w:rPr>
        <w:tab/>
        <w:t>Dostatečný předstih</w:t>
      </w:r>
      <w:r w:rsidR="00A945FC">
        <w:rPr>
          <w:rFonts w:ascii="Tahoma" w:eastAsia="Times New Roman" w:hAnsi="Tahoma" w:cs="Tahoma"/>
          <w:b/>
          <w:bCs/>
          <w:sz w:val="20"/>
          <w:szCs w:val="20"/>
          <w:lang w:eastAsia="cs-CZ"/>
        </w:rPr>
        <w:t xml:space="preserve"> požadavků zhotovitele</w:t>
      </w:r>
    </w:p>
    <w:p w14:paraId="3C6C032B" w14:textId="16C26130" w:rsidR="00A945FC" w:rsidRDefault="00A945FC" w:rsidP="008A5D0F">
      <w:pPr>
        <w:spacing w:after="0" w:line="240" w:lineRule="auto"/>
        <w:ind w:left="567" w:hanging="567"/>
        <w:jc w:val="both"/>
        <w:rPr>
          <w:rFonts w:ascii="Tahoma" w:eastAsia="Times New Roman" w:hAnsi="Tahoma" w:cs="Tahoma"/>
          <w:b/>
          <w:bCs/>
          <w:sz w:val="20"/>
          <w:szCs w:val="20"/>
          <w:lang w:eastAsia="cs-CZ"/>
        </w:rPr>
      </w:pPr>
    </w:p>
    <w:p w14:paraId="40757DD4" w14:textId="77777777" w:rsidR="00A945FC" w:rsidRDefault="00A945FC" w:rsidP="00A945FC">
      <w:pPr>
        <w:spacing w:after="0" w:line="240" w:lineRule="auto"/>
        <w:ind w:left="1416" w:hanging="852"/>
        <w:jc w:val="both"/>
        <w:rPr>
          <w:rFonts w:ascii="Tahoma" w:eastAsia="Times New Roman" w:hAnsi="Tahoma" w:cs="Tahoma"/>
          <w:sz w:val="20"/>
          <w:szCs w:val="20"/>
          <w:lang w:eastAsia="cs-CZ"/>
        </w:rPr>
      </w:pPr>
      <w:r>
        <w:rPr>
          <w:rFonts w:ascii="Tahoma" w:eastAsia="Times New Roman" w:hAnsi="Tahoma" w:cs="Tahoma"/>
          <w:sz w:val="20"/>
          <w:szCs w:val="20"/>
          <w:lang w:eastAsia="cs-CZ"/>
        </w:rPr>
        <w:t>6.4.1</w:t>
      </w:r>
      <w:r>
        <w:rPr>
          <w:rFonts w:ascii="Tahoma" w:eastAsia="Times New Roman" w:hAnsi="Tahoma" w:cs="Tahoma"/>
          <w:sz w:val="20"/>
          <w:szCs w:val="20"/>
          <w:lang w:eastAsia="cs-CZ"/>
        </w:rPr>
        <w:tab/>
        <w:t>Ve všech případech, kdy je postup prací zhotovitele vázán jakýmkoli způsobem na součinnost objednatele (příp. osoby na straně objednatele – např. technický dozor, autorský dozor apod.), je zhotovitel povinen předat veškeré relevantní požadavky na příslušnou součinnost objednateli v dostatečném předstihu tak, aby:</w:t>
      </w:r>
    </w:p>
    <w:p w14:paraId="34094922" w14:textId="77777777" w:rsidR="00A945FC" w:rsidRDefault="00A945FC" w:rsidP="00A945FC">
      <w:pPr>
        <w:spacing w:after="0" w:line="240" w:lineRule="auto"/>
        <w:ind w:left="1416" w:hanging="852"/>
        <w:jc w:val="both"/>
        <w:rPr>
          <w:rFonts w:ascii="Tahoma" w:eastAsia="Times New Roman" w:hAnsi="Tahoma" w:cs="Tahoma"/>
          <w:sz w:val="20"/>
          <w:szCs w:val="20"/>
          <w:lang w:eastAsia="cs-CZ"/>
        </w:rPr>
      </w:pPr>
    </w:p>
    <w:p w14:paraId="1792451C" w14:textId="514F4168" w:rsidR="00A945FC" w:rsidRDefault="00A945FC" w:rsidP="00A945FC">
      <w:pPr>
        <w:spacing w:after="0" w:line="240" w:lineRule="auto"/>
        <w:ind w:left="2124" w:hanging="708"/>
        <w:jc w:val="both"/>
        <w:rPr>
          <w:rFonts w:ascii="Tahoma" w:eastAsia="Times New Roman" w:hAnsi="Tahoma" w:cs="Tahoma"/>
          <w:sz w:val="20"/>
          <w:szCs w:val="20"/>
          <w:lang w:eastAsia="cs-CZ"/>
        </w:rPr>
      </w:pPr>
      <w:r>
        <w:rPr>
          <w:rFonts w:ascii="Tahoma" w:eastAsia="Times New Roman" w:hAnsi="Tahoma" w:cs="Tahoma"/>
          <w:sz w:val="20"/>
          <w:szCs w:val="20"/>
          <w:lang w:eastAsia="cs-CZ"/>
        </w:rPr>
        <w:t>a)</w:t>
      </w:r>
      <w:r>
        <w:rPr>
          <w:rFonts w:ascii="Tahoma" w:eastAsia="Times New Roman" w:hAnsi="Tahoma" w:cs="Tahoma"/>
          <w:sz w:val="20"/>
          <w:szCs w:val="20"/>
          <w:lang w:eastAsia="cs-CZ"/>
        </w:rPr>
        <w:tab/>
        <w:t>objednatel měl dostatečný prostor pro vlastní činnost, přípravu nebo rozhodnutí v uvedené věci, příp. prostor pro vytvoření alternativního řešení</w:t>
      </w:r>
    </w:p>
    <w:p w14:paraId="3A173CBD" w14:textId="485B5939" w:rsidR="00A945FC" w:rsidRDefault="00A945FC" w:rsidP="00A945FC">
      <w:pPr>
        <w:spacing w:after="0" w:line="240" w:lineRule="auto"/>
        <w:ind w:left="2124" w:hanging="708"/>
        <w:jc w:val="both"/>
        <w:rPr>
          <w:rFonts w:ascii="Tahoma" w:eastAsia="Times New Roman" w:hAnsi="Tahoma" w:cs="Tahoma"/>
          <w:sz w:val="20"/>
          <w:szCs w:val="20"/>
          <w:lang w:eastAsia="cs-CZ"/>
        </w:rPr>
      </w:pPr>
      <w:r>
        <w:rPr>
          <w:rFonts w:ascii="Tahoma" w:eastAsia="Times New Roman" w:hAnsi="Tahoma" w:cs="Tahoma"/>
          <w:sz w:val="20"/>
          <w:szCs w:val="20"/>
          <w:lang w:eastAsia="cs-CZ"/>
        </w:rPr>
        <w:t>b)</w:t>
      </w:r>
      <w:r>
        <w:rPr>
          <w:rFonts w:ascii="Tahoma" w:eastAsia="Times New Roman" w:hAnsi="Tahoma" w:cs="Tahoma"/>
          <w:sz w:val="20"/>
          <w:szCs w:val="20"/>
          <w:lang w:eastAsia="cs-CZ"/>
        </w:rPr>
        <w:tab/>
        <w:t xml:space="preserve">nedocházelo k neodůvodněným průtahům v podobě nezbytného zastavení prací do doby uskutečnění příslušného úkonu objednatelem dle písm. a) </w:t>
      </w:r>
    </w:p>
    <w:p w14:paraId="2F96C3F6" w14:textId="36798538" w:rsidR="00A945FC" w:rsidRDefault="00A945FC" w:rsidP="00A945FC">
      <w:pPr>
        <w:spacing w:after="0" w:line="240" w:lineRule="auto"/>
        <w:ind w:left="2124" w:hanging="708"/>
        <w:jc w:val="both"/>
        <w:rPr>
          <w:rFonts w:ascii="Tahoma" w:eastAsia="Times New Roman" w:hAnsi="Tahoma" w:cs="Tahoma"/>
          <w:sz w:val="20"/>
          <w:szCs w:val="20"/>
          <w:lang w:eastAsia="cs-CZ"/>
        </w:rPr>
      </w:pPr>
    </w:p>
    <w:p w14:paraId="1BE460E9" w14:textId="3155C794" w:rsidR="00617BAC" w:rsidRDefault="00617BAC" w:rsidP="00E722EA">
      <w:pPr>
        <w:spacing w:after="0" w:line="240" w:lineRule="auto"/>
        <w:ind w:left="1418" w:hanging="851"/>
        <w:jc w:val="both"/>
        <w:rPr>
          <w:rFonts w:ascii="Tahoma" w:eastAsia="Times New Roman" w:hAnsi="Tahoma" w:cs="Tahoma"/>
          <w:sz w:val="20"/>
          <w:szCs w:val="20"/>
          <w:lang w:eastAsia="cs-CZ"/>
        </w:rPr>
      </w:pPr>
      <w:bookmarkStart w:id="4" w:name="_Hlk76088288"/>
      <w:r>
        <w:rPr>
          <w:rFonts w:ascii="Tahoma" w:eastAsia="Times New Roman" w:hAnsi="Tahoma" w:cs="Tahoma"/>
          <w:sz w:val="20"/>
          <w:szCs w:val="20"/>
          <w:lang w:eastAsia="cs-CZ"/>
        </w:rPr>
        <w:t>6.4.</w:t>
      </w:r>
      <w:r w:rsidR="007619A4">
        <w:rPr>
          <w:rFonts w:ascii="Tahoma" w:eastAsia="Times New Roman" w:hAnsi="Tahoma" w:cs="Tahoma"/>
          <w:sz w:val="20"/>
          <w:szCs w:val="20"/>
          <w:lang w:eastAsia="cs-CZ"/>
        </w:rPr>
        <w:t>2</w:t>
      </w:r>
      <w:r>
        <w:rPr>
          <w:rFonts w:ascii="Tahoma" w:eastAsia="Times New Roman" w:hAnsi="Tahoma" w:cs="Tahoma"/>
          <w:sz w:val="20"/>
          <w:szCs w:val="20"/>
          <w:lang w:eastAsia="cs-CZ"/>
        </w:rPr>
        <w:tab/>
        <w:t xml:space="preserve">V případě, kdy potřebu součinnosti objednatele nebylo ze strany zhotovitele možno objektivně předvídat (zejm. jí vyvolaly nahodilé události nebo neočekávané situace), je zhotovitel povinen potřebu této součinnosti sdělit objednateli bezodkladně. </w:t>
      </w:r>
    </w:p>
    <w:p w14:paraId="2DB0C08E" w14:textId="77777777" w:rsidR="00617BAC" w:rsidRDefault="00617BAC" w:rsidP="00E722EA">
      <w:pPr>
        <w:spacing w:after="0" w:line="240" w:lineRule="auto"/>
        <w:ind w:left="1418" w:hanging="851"/>
        <w:jc w:val="both"/>
        <w:rPr>
          <w:rFonts w:ascii="Tahoma" w:eastAsia="Times New Roman" w:hAnsi="Tahoma" w:cs="Tahoma"/>
          <w:sz w:val="20"/>
          <w:szCs w:val="20"/>
          <w:lang w:eastAsia="cs-CZ"/>
        </w:rPr>
      </w:pPr>
    </w:p>
    <w:p w14:paraId="05BDFE62" w14:textId="5F97B0AF" w:rsidR="00617BAC" w:rsidRDefault="00617BAC" w:rsidP="00E722EA">
      <w:pPr>
        <w:spacing w:after="0" w:line="240" w:lineRule="auto"/>
        <w:ind w:left="1418" w:hanging="851"/>
        <w:jc w:val="both"/>
        <w:rPr>
          <w:rFonts w:ascii="Tahoma" w:eastAsia="Times New Roman" w:hAnsi="Tahoma" w:cs="Tahoma"/>
          <w:sz w:val="20"/>
          <w:szCs w:val="20"/>
          <w:lang w:eastAsia="cs-CZ"/>
        </w:rPr>
      </w:pPr>
      <w:r>
        <w:rPr>
          <w:rFonts w:ascii="Tahoma" w:eastAsia="Times New Roman" w:hAnsi="Tahoma" w:cs="Tahoma"/>
          <w:sz w:val="20"/>
          <w:szCs w:val="20"/>
          <w:lang w:eastAsia="cs-CZ"/>
        </w:rPr>
        <w:t>6.4.</w:t>
      </w:r>
      <w:r w:rsidR="008154B0">
        <w:rPr>
          <w:rFonts w:ascii="Tahoma" w:eastAsia="Times New Roman" w:hAnsi="Tahoma" w:cs="Tahoma"/>
          <w:sz w:val="20"/>
          <w:szCs w:val="20"/>
          <w:lang w:eastAsia="cs-CZ"/>
        </w:rPr>
        <w:t>3</w:t>
      </w:r>
      <w:r>
        <w:rPr>
          <w:rFonts w:ascii="Tahoma" w:eastAsia="Times New Roman" w:hAnsi="Tahoma" w:cs="Tahoma"/>
          <w:sz w:val="20"/>
          <w:szCs w:val="20"/>
          <w:lang w:eastAsia="cs-CZ"/>
        </w:rPr>
        <w:tab/>
        <w:t>Zhotovitel bere na vědomí, že porušení povinnosti řádně a v dostatečném předstihu informovat objednatele o potřebě jeho součinností dle tohoto čl. smlouvy je považováno za hrubé porušení smlouvy. V takovém případě není následné průtahy v jednání objednatele možno považovat za jakékoliv překážky plnění této smlouvy, ani na jejich základě není možno</w:t>
      </w:r>
      <w:r w:rsidR="000D640F">
        <w:rPr>
          <w:rFonts w:ascii="Tahoma" w:eastAsia="Times New Roman" w:hAnsi="Tahoma" w:cs="Tahoma"/>
          <w:sz w:val="20"/>
          <w:szCs w:val="20"/>
          <w:lang w:eastAsia="cs-CZ"/>
        </w:rPr>
        <w:t xml:space="preserve"> prodloužit termíny plnění v souladu s touto smlouvou</w:t>
      </w:r>
      <w:bookmarkEnd w:id="4"/>
      <w:r w:rsidR="000D640F">
        <w:rPr>
          <w:rFonts w:ascii="Tahoma" w:eastAsia="Times New Roman" w:hAnsi="Tahoma" w:cs="Tahoma"/>
          <w:sz w:val="20"/>
          <w:szCs w:val="20"/>
          <w:lang w:eastAsia="cs-CZ"/>
        </w:rPr>
        <w:t xml:space="preserve">. </w:t>
      </w:r>
    </w:p>
    <w:p w14:paraId="709E5590" w14:textId="77777777" w:rsidR="000D640F" w:rsidRDefault="000D640F" w:rsidP="00E722EA">
      <w:pPr>
        <w:spacing w:after="0" w:line="240" w:lineRule="auto"/>
        <w:ind w:left="567" w:hanging="851"/>
        <w:jc w:val="both"/>
        <w:rPr>
          <w:rFonts w:ascii="Tahoma" w:hAnsi="Tahoma" w:cs="Tahoma"/>
          <w:sz w:val="20"/>
          <w:szCs w:val="20"/>
        </w:rPr>
      </w:pPr>
    </w:p>
    <w:p w14:paraId="0545658F" w14:textId="1A67B136" w:rsidR="000D640F" w:rsidRDefault="000D640F" w:rsidP="000D640F">
      <w:pPr>
        <w:spacing w:after="0" w:line="240" w:lineRule="auto"/>
        <w:ind w:left="567" w:hanging="567"/>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6.5</w:t>
      </w:r>
      <w:r>
        <w:rPr>
          <w:rFonts w:ascii="Tahoma" w:eastAsia="Times New Roman" w:hAnsi="Tahoma" w:cs="Tahoma"/>
          <w:b/>
          <w:bCs/>
          <w:sz w:val="20"/>
          <w:szCs w:val="20"/>
          <w:lang w:eastAsia="cs-CZ"/>
        </w:rPr>
        <w:tab/>
      </w:r>
      <w:bookmarkStart w:id="5" w:name="_Hlk76088329"/>
      <w:r w:rsidR="005C5EDC">
        <w:rPr>
          <w:rFonts w:ascii="Tahoma" w:eastAsia="Times New Roman" w:hAnsi="Tahoma" w:cs="Tahoma"/>
          <w:b/>
          <w:bCs/>
          <w:sz w:val="20"/>
          <w:szCs w:val="20"/>
          <w:lang w:eastAsia="cs-CZ"/>
        </w:rPr>
        <w:t>Předávací řízení</w:t>
      </w:r>
      <w:bookmarkEnd w:id="5"/>
    </w:p>
    <w:p w14:paraId="5255D652" w14:textId="77777777" w:rsidR="000D640F" w:rsidRDefault="000D640F" w:rsidP="000D640F">
      <w:pPr>
        <w:spacing w:after="0" w:line="240" w:lineRule="auto"/>
        <w:ind w:left="567" w:hanging="567"/>
        <w:jc w:val="both"/>
        <w:rPr>
          <w:rFonts w:ascii="Tahoma" w:eastAsia="Times New Roman" w:hAnsi="Tahoma" w:cs="Tahoma"/>
          <w:b/>
          <w:bCs/>
          <w:sz w:val="20"/>
          <w:szCs w:val="20"/>
          <w:lang w:eastAsia="cs-CZ"/>
        </w:rPr>
      </w:pPr>
    </w:p>
    <w:p w14:paraId="3B852339" w14:textId="2D628E08" w:rsidR="000D640F" w:rsidRDefault="000D640F" w:rsidP="00E722EA">
      <w:pPr>
        <w:spacing w:after="0" w:line="240" w:lineRule="auto"/>
        <w:ind w:left="1418" w:hanging="851"/>
        <w:jc w:val="both"/>
        <w:rPr>
          <w:rFonts w:ascii="Tahoma" w:eastAsia="Times New Roman" w:hAnsi="Tahoma" w:cs="Tahoma"/>
          <w:sz w:val="20"/>
          <w:szCs w:val="20"/>
          <w:lang w:eastAsia="cs-CZ"/>
        </w:rPr>
      </w:pPr>
      <w:r>
        <w:rPr>
          <w:rFonts w:ascii="Tahoma" w:eastAsia="Times New Roman" w:hAnsi="Tahoma" w:cs="Tahoma"/>
          <w:sz w:val="20"/>
          <w:szCs w:val="20"/>
          <w:lang w:eastAsia="cs-CZ"/>
        </w:rPr>
        <w:t>6.5.1</w:t>
      </w:r>
      <w:r>
        <w:rPr>
          <w:rFonts w:ascii="Tahoma" w:eastAsia="Times New Roman" w:hAnsi="Tahoma" w:cs="Tahoma"/>
          <w:sz w:val="20"/>
          <w:szCs w:val="20"/>
          <w:lang w:eastAsia="cs-CZ"/>
        </w:rPr>
        <w:tab/>
        <w:t xml:space="preserve">Zhotovitel je povinen doručit výzvu k účasti na předání a převzetí díla nejméně </w:t>
      </w:r>
      <w:r w:rsidR="00D64F4D">
        <w:rPr>
          <w:rFonts w:ascii="Tahoma" w:eastAsia="Times New Roman" w:hAnsi="Tahoma" w:cs="Tahoma"/>
          <w:sz w:val="20"/>
          <w:szCs w:val="20"/>
          <w:lang w:eastAsia="cs-CZ"/>
        </w:rPr>
        <w:t>7</w:t>
      </w:r>
      <w:r>
        <w:rPr>
          <w:rFonts w:ascii="Tahoma" w:eastAsia="Times New Roman" w:hAnsi="Tahoma" w:cs="Tahoma"/>
          <w:sz w:val="20"/>
          <w:szCs w:val="20"/>
          <w:lang w:eastAsia="cs-CZ"/>
        </w:rPr>
        <w:t xml:space="preserve"> pracovních dnů před jeho zahájením. </w:t>
      </w:r>
    </w:p>
    <w:p w14:paraId="39A458E3" w14:textId="70F2E24A" w:rsidR="000D640F" w:rsidRDefault="000D640F" w:rsidP="00E722EA">
      <w:pPr>
        <w:spacing w:after="0" w:line="240" w:lineRule="auto"/>
        <w:ind w:left="1418" w:hanging="851"/>
        <w:jc w:val="both"/>
        <w:rPr>
          <w:rFonts w:ascii="Tahoma" w:eastAsia="Times New Roman" w:hAnsi="Tahoma" w:cs="Tahoma"/>
          <w:sz w:val="20"/>
          <w:szCs w:val="20"/>
          <w:lang w:eastAsia="cs-CZ"/>
        </w:rPr>
      </w:pPr>
    </w:p>
    <w:p w14:paraId="30E02B51" w14:textId="448868CD" w:rsidR="000D640F" w:rsidRDefault="000D640F" w:rsidP="00E722EA">
      <w:pPr>
        <w:spacing w:after="0" w:line="240" w:lineRule="auto"/>
        <w:ind w:left="1418" w:hanging="851"/>
        <w:jc w:val="both"/>
        <w:rPr>
          <w:rFonts w:ascii="Tahoma" w:eastAsia="Times New Roman" w:hAnsi="Tahoma" w:cs="Tahoma"/>
          <w:sz w:val="20"/>
          <w:szCs w:val="20"/>
          <w:lang w:eastAsia="cs-CZ"/>
        </w:rPr>
      </w:pPr>
      <w:r>
        <w:rPr>
          <w:rFonts w:ascii="Tahoma" w:eastAsia="Times New Roman" w:hAnsi="Tahoma" w:cs="Tahoma"/>
          <w:sz w:val="20"/>
          <w:szCs w:val="20"/>
          <w:lang w:eastAsia="cs-CZ"/>
        </w:rPr>
        <w:t>6.5.2</w:t>
      </w:r>
      <w:r>
        <w:rPr>
          <w:rFonts w:ascii="Tahoma" w:eastAsia="Times New Roman" w:hAnsi="Tahoma" w:cs="Tahoma"/>
          <w:sz w:val="20"/>
          <w:szCs w:val="20"/>
          <w:lang w:eastAsia="cs-CZ"/>
        </w:rPr>
        <w:tab/>
        <w:t xml:space="preserve">Termín zahájení předávacího řízení musí být stanoven tak, aby mohlo dojít bez jakékoliv časové tísně k řádnému předání a převzetí dokončeného díla, a to vč. řádného prověření všech stavebních prvků, technologií a jiných součástí díla, vč. řádného prověření předávaných dokumentů a dokumentací objednatelem, vč. řádného zaškolení objednatele ve vztahu k jednotlivým použitým technologiím a jednotlivým stavebním prvkům a vč. řádného prověření splnění všech ostatních náležitostí předávaného díla. </w:t>
      </w:r>
    </w:p>
    <w:p w14:paraId="40294F00" w14:textId="0BC87FBB" w:rsidR="000D640F" w:rsidRDefault="000D640F" w:rsidP="00E722EA">
      <w:pPr>
        <w:spacing w:after="0" w:line="240" w:lineRule="auto"/>
        <w:ind w:left="1418" w:hanging="851"/>
        <w:jc w:val="both"/>
        <w:rPr>
          <w:rFonts w:ascii="Tahoma" w:eastAsia="Times New Roman" w:hAnsi="Tahoma" w:cs="Tahoma"/>
          <w:sz w:val="20"/>
          <w:szCs w:val="20"/>
          <w:lang w:eastAsia="cs-CZ"/>
        </w:rPr>
      </w:pPr>
    </w:p>
    <w:p w14:paraId="5C5237D2" w14:textId="79821878" w:rsidR="000D640F" w:rsidRDefault="000D640F" w:rsidP="00E722EA">
      <w:pPr>
        <w:spacing w:after="0" w:line="240" w:lineRule="auto"/>
        <w:ind w:left="1418" w:hanging="851"/>
        <w:jc w:val="both"/>
        <w:rPr>
          <w:rFonts w:ascii="Tahoma" w:eastAsia="Times New Roman" w:hAnsi="Tahoma" w:cs="Tahoma"/>
          <w:sz w:val="20"/>
          <w:szCs w:val="20"/>
          <w:lang w:eastAsia="cs-CZ"/>
        </w:rPr>
      </w:pPr>
      <w:r>
        <w:rPr>
          <w:rFonts w:ascii="Tahoma" w:eastAsia="Times New Roman" w:hAnsi="Tahoma" w:cs="Tahoma"/>
          <w:sz w:val="20"/>
          <w:szCs w:val="20"/>
          <w:lang w:eastAsia="cs-CZ"/>
        </w:rPr>
        <w:t>6.5.3</w:t>
      </w:r>
      <w:r>
        <w:rPr>
          <w:rFonts w:ascii="Tahoma" w:eastAsia="Times New Roman" w:hAnsi="Tahoma" w:cs="Tahoma"/>
          <w:sz w:val="20"/>
          <w:szCs w:val="20"/>
          <w:lang w:eastAsia="cs-CZ"/>
        </w:rPr>
        <w:tab/>
        <w:t xml:space="preserve">Termín zahájení předávacího řízení musí být dále stanoven tak, aby poskytoval dostatečný prostor pro případné opakování předávacího řízení (zejm. v případě existence vad a nedodělků, pro které nelze dílo převzít), resp. dostatečný prostor pro odstranění vad a nedodělků předaného díla. </w:t>
      </w:r>
    </w:p>
    <w:p w14:paraId="1E273C3D" w14:textId="686000C0" w:rsidR="00CF5C44" w:rsidRDefault="00CF5C44" w:rsidP="00E722EA">
      <w:pPr>
        <w:spacing w:after="0" w:line="240" w:lineRule="auto"/>
        <w:ind w:left="567" w:hanging="851"/>
        <w:jc w:val="both"/>
        <w:rPr>
          <w:rFonts w:ascii="Tahoma" w:hAnsi="Tahoma" w:cs="Tahoma"/>
          <w:sz w:val="20"/>
          <w:szCs w:val="20"/>
        </w:rPr>
      </w:pPr>
    </w:p>
    <w:p w14:paraId="4609A4E9" w14:textId="7B084C58" w:rsidR="00275351" w:rsidRDefault="00275351" w:rsidP="00E722EA">
      <w:pPr>
        <w:spacing w:after="0" w:line="240" w:lineRule="auto"/>
        <w:ind w:left="567" w:hanging="851"/>
        <w:jc w:val="both"/>
        <w:rPr>
          <w:rFonts w:ascii="Tahoma" w:hAnsi="Tahoma" w:cs="Tahoma"/>
          <w:sz w:val="20"/>
          <w:szCs w:val="20"/>
        </w:rPr>
      </w:pPr>
    </w:p>
    <w:p w14:paraId="0865B3AC" w14:textId="40AA8FF2" w:rsidR="00275351" w:rsidRDefault="00275351" w:rsidP="00E722EA">
      <w:pPr>
        <w:spacing w:after="0" w:line="240" w:lineRule="auto"/>
        <w:ind w:left="567" w:hanging="851"/>
        <w:jc w:val="both"/>
        <w:rPr>
          <w:rFonts w:ascii="Tahoma" w:hAnsi="Tahoma" w:cs="Tahoma"/>
          <w:sz w:val="20"/>
          <w:szCs w:val="20"/>
        </w:rPr>
      </w:pPr>
    </w:p>
    <w:p w14:paraId="6A61152C" w14:textId="29762628" w:rsidR="00275351" w:rsidRDefault="00275351" w:rsidP="00E722EA">
      <w:pPr>
        <w:spacing w:after="0" w:line="240" w:lineRule="auto"/>
        <w:ind w:left="567" w:hanging="851"/>
        <w:jc w:val="both"/>
        <w:rPr>
          <w:rFonts w:ascii="Tahoma" w:hAnsi="Tahoma" w:cs="Tahoma"/>
          <w:sz w:val="20"/>
          <w:szCs w:val="20"/>
        </w:rPr>
      </w:pPr>
    </w:p>
    <w:p w14:paraId="34A298F6" w14:textId="77777777" w:rsidR="00275351" w:rsidRDefault="00275351" w:rsidP="00E722EA">
      <w:pPr>
        <w:spacing w:after="0" w:line="240" w:lineRule="auto"/>
        <w:ind w:left="567" w:hanging="851"/>
        <w:jc w:val="both"/>
        <w:rPr>
          <w:rFonts w:ascii="Tahoma" w:hAnsi="Tahoma" w:cs="Tahoma"/>
          <w:sz w:val="20"/>
          <w:szCs w:val="20"/>
        </w:rPr>
      </w:pPr>
    </w:p>
    <w:p w14:paraId="034DF852" w14:textId="083776AB" w:rsidR="00A307EE" w:rsidRDefault="00A307EE" w:rsidP="00E57521">
      <w:pPr>
        <w:spacing w:after="0" w:line="240" w:lineRule="auto"/>
        <w:ind w:left="567" w:hanging="567"/>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6.6</w:t>
      </w:r>
      <w:r>
        <w:rPr>
          <w:rFonts w:ascii="Tahoma" w:eastAsia="Times New Roman" w:hAnsi="Tahoma" w:cs="Tahoma"/>
          <w:b/>
          <w:bCs/>
          <w:sz w:val="20"/>
          <w:szCs w:val="20"/>
          <w:lang w:eastAsia="cs-CZ"/>
        </w:rPr>
        <w:tab/>
        <w:t>Předání staveniště</w:t>
      </w:r>
    </w:p>
    <w:p w14:paraId="613C15F0" w14:textId="77777777" w:rsidR="00A307EE" w:rsidRDefault="00A307EE" w:rsidP="00E722EA">
      <w:pPr>
        <w:spacing w:after="0" w:line="240" w:lineRule="auto"/>
        <w:ind w:left="567" w:hanging="851"/>
        <w:jc w:val="both"/>
        <w:rPr>
          <w:rFonts w:ascii="Tahoma" w:hAnsi="Tahoma" w:cs="Tahoma"/>
          <w:sz w:val="20"/>
          <w:szCs w:val="20"/>
        </w:rPr>
      </w:pPr>
    </w:p>
    <w:p w14:paraId="59228236" w14:textId="68E09D1D" w:rsidR="00A307EE" w:rsidRDefault="00A307EE" w:rsidP="00E722EA">
      <w:pPr>
        <w:pStyle w:val="Zkladntext"/>
        <w:ind w:left="1416" w:hanging="851"/>
        <w:rPr>
          <w:rFonts w:ascii="Tahoma" w:hAnsi="Tahoma" w:cs="Tahoma"/>
          <w:sz w:val="20"/>
          <w:szCs w:val="20"/>
          <w:lang w:val="cs-CZ"/>
        </w:rPr>
      </w:pPr>
      <w:r>
        <w:rPr>
          <w:rFonts w:ascii="Tahoma" w:hAnsi="Tahoma" w:cs="Tahoma"/>
          <w:sz w:val="20"/>
          <w:szCs w:val="20"/>
          <w:lang w:val="cs-CZ"/>
        </w:rPr>
        <w:t>6.6.1</w:t>
      </w:r>
      <w:r>
        <w:rPr>
          <w:rFonts w:ascii="Tahoma" w:hAnsi="Tahoma" w:cs="Tahoma"/>
          <w:sz w:val="20"/>
          <w:szCs w:val="20"/>
          <w:lang w:val="cs-CZ"/>
        </w:rPr>
        <w:tab/>
      </w:r>
      <w:bookmarkStart w:id="6" w:name="_Hlk76088421"/>
      <w:r>
        <w:rPr>
          <w:rFonts w:ascii="Tahoma" w:hAnsi="Tahoma" w:cs="Tahoma"/>
          <w:sz w:val="20"/>
          <w:szCs w:val="20"/>
          <w:lang w:val="cs-CZ"/>
        </w:rPr>
        <w:t xml:space="preserve">Zhotovitel je povinen nejpozději </w:t>
      </w:r>
      <w:r w:rsidR="005C5EDC">
        <w:rPr>
          <w:rFonts w:ascii="Tahoma" w:hAnsi="Tahoma" w:cs="Tahoma"/>
          <w:sz w:val="20"/>
          <w:szCs w:val="20"/>
          <w:lang w:val="cs-CZ"/>
        </w:rPr>
        <w:t>do</w:t>
      </w:r>
      <w:r w:rsidR="00D73668">
        <w:rPr>
          <w:rFonts w:ascii="Tahoma" w:hAnsi="Tahoma" w:cs="Tahoma"/>
          <w:sz w:val="20"/>
          <w:szCs w:val="20"/>
          <w:lang w:val="cs-CZ"/>
        </w:rPr>
        <w:t xml:space="preserve"> 5 pracovních dnů od řádného ukončení předávacího řízení</w:t>
      </w:r>
      <w:r w:rsidR="00483EEA">
        <w:rPr>
          <w:rFonts w:ascii="Tahoma" w:hAnsi="Tahoma" w:cs="Tahoma"/>
          <w:sz w:val="20"/>
          <w:szCs w:val="20"/>
          <w:lang w:val="cs-CZ"/>
        </w:rPr>
        <w:t xml:space="preserve">, resp. po odstranění vad a nedodělků nebránících řádnému užívání díla, </w:t>
      </w:r>
      <w:r>
        <w:rPr>
          <w:rFonts w:ascii="Tahoma" w:hAnsi="Tahoma" w:cs="Tahoma"/>
          <w:sz w:val="20"/>
          <w:szCs w:val="20"/>
          <w:lang w:val="cs-CZ"/>
        </w:rPr>
        <w:t>vyklidit staveniště a takto vyklizené jej předat objednateli</w:t>
      </w:r>
      <w:bookmarkEnd w:id="6"/>
      <w:r>
        <w:rPr>
          <w:rFonts w:ascii="Tahoma" w:hAnsi="Tahoma" w:cs="Tahoma"/>
          <w:sz w:val="20"/>
          <w:szCs w:val="20"/>
          <w:lang w:val="cs-CZ"/>
        </w:rPr>
        <w:t>.</w:t>
      </w:r>
    </w:p>
    <w:p w14:paraId="1BEA4349" w14:textId="77777777" w:rsidR="00A307EE" w:rsidRDefault="00A307EE" w:rsidP="00E722EA">
      <w:pPr>
        <w:pStyle w:val="Zkladntext"/>
        <w:ind w:left="1416" w:hanging="851"/>
        <w:rPr>
          <w:rFonts w:ascii="Tahoma" w:hAnsi="Tahoma" w:cs="Tahoma"/>
          <w:sz w:val="20"/>
          <w:szCs w:val="20"/>
          <w:lang w:val="cs-CZ"/>
        </w:rPr>
      </w:pPr>
    </w:p>
    <w:p w14:paraId="4DB09427" w14:textId="1A08A1DA" w:rsidR="00A307EE" w:rsidRDefault="00A307EE" w:rsidP="00E722EA">
      <w:pPr>
        <w:spacing w:after="0" w:line="240" w:lineRule="auto"/>
        <w:ind w:left="1416" w:hanging="851"/>
        <w:jc w:val="both"/>
        <w:rPr>
          <w:rFonts w:ascii="Tahoma" w:hAnsi="Tahoma" w:cs="Tahoma"/>
          <w:sz w:val="20"/>
          <w:szCs w:val="20"/>
        </w:rPr>
      </w:pPr>
      <w:r>
        <w:rPr>
          <w:rFonts w:ascii="Tahoma" w:hAnsi="Tahoma" w:cs="Tahoma"/>
          <w:sz w:val="20"/>
          <w:szCs w:val="20"/>
        </w:rPr>
        <w:t>6.6.2</w:t>
      </w:r>
      <w:r>
        <w:rPr>
          <w:rFonts w:ascii="Tahoma" w:hAnsi="Tahoma" w:cs="Tahoma"/>
          <w:sz w:val="20"/>
          <w:szCs w:val="20"/>
        </w:rPr>
        <w:tab/>
        <w:t>O předání staveniště bude pořízen Protokol o předání staveniště, ve kterém smluvní strany potvrdí předání a převzetí staveniště a uvedou veškeré relevantní informace a skutečnosti, které se s tímto úkonem pojí. Protokol o předání staveniště bude podepsán oprávněnými zástupci smluvních stran, a to ve dvojím vyhotovení, přičemž každá ze smluvních stran obdrží jedno vyhotovení.</w:t>
      </w:r>
    </w:p>
    <w:p w14:paraId="1A110565" w14:textId="77777777" w:rsidR="00A307EE" w:rsidRDefault="00A307EE" w:rsidP="00A307EE">
      <w:pPr>
        <w:spacing w:after="0" w:line="240" w:lineRule="auto"/>
        <w:ind w:left="1416" w:hanging="708"/>
        <w:jc w:val="both"/>
        <w:rPr>
          <w:rFonts w:ascii="Tahoma" w:eastAsia="Times New Roman" w:hAnsi="Tahoma" w:cs="Tahoma"/>
          <w:sz w:val="20"/>
          <w:szCs w:val="20"/>
          <w:lang w:eastAsia="cs-CZ"/>
        </w:rPr>
      </w:pPr>
    </w:p>
    <w:p w14:paraId="4B171094" w14:textId="77777777" w:rsidR="00617BAC" w:rsidRDefault="00617BAC" w:rsidP="00A945FC">
      <w:pPr>
        <w:spacing w:after="0" w:line="240" w:lineRule="auto"/>
        <w:ind w:left="1418" w:hanging="708"/>
        <w:jc w:val="both"/>
        <w:rPr>
          <w:rFonts w:ascii="Tahoma" w:eastAsia="Times New Roman" w:hAnsi="Tahoma" w:cs="Tahoma"/>
          <w:sz w:val="20"/>
          <w:szCs w:val="20"/>
          <w:lang w:eastAsia="cs-CZ"/>
        </w:rPr>
      </w:pPr>
    </w:p>
    <w:p w14:paraId="5C2CF2A7" w14:textId="77777777" w:rsidR="00D03D9F" w:rsidRDefault="00D03D9F" w:rsidP="00D03D9F">
      <w:pPr>
        <w:spacing w:after="0" w:line="240" w:lineRule="auto"/>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4365D43F" w14:textId="05971A33" w:rsidR="00D03D9F" w:rsidRDefault="00D03D9F" w:rsidP="00D03D9F">
      <w:pPr>
        <w:spacing w:after="0" w:line="240" w:lineRule="auto"/>
        <w:jc w:val="center"/>
        <w:rPr>
          <w:rFonts w:ascii="Tahoma" w:hAnsi="Tahoma" w:cs="Tahoma"/>
          <w:b/>
          <w:sz w:val="20"/>
          <w:szCs w:val="20"/>
        </w:rPr>
      </w:pPr>
      <w:r>
        <w:rPr>
          <w:rFonts w:ascii="Tahoma" w:hAnsi="Tahoma" w:cs="Tahoma"/>
          <w:b/>
          <w:sz w:val="20"/>
          <w:szCs w:val="20"/>
        </w:rPr>
        <w:t>Úprava termínů plnění</w:t>
      </w:r>
    </w:p>
    <w:p w14:paraId="1C1B3E2D" w14:textId="77777777" w:rsidR="00D03D9F" w:rsidRDefault="00D03D9F" w:rsidP="00C2327C">
      <w:pPr>
        <w:spacing w:after="0" w:line="240" w:lineRule="auto"/>
        <w:ind w:left="567"/>
        <w:jc w:val="both"/>
        <w:rPr>
          <w:rFonts w:ascii="Tahoma" w:hAnsi="Tahoma" w:cs="Tahoma"/>
          <w:sz w:val="20"/>
          <w:szCs w:val="20"/>
        </w:rPr>
      </w:pPr>
    </w:p>
    <w:p w14:paraId="146F2CE7" w14:textId="666B79D8" w:rsidR="00C2327C" w:rsidRDefault="00D03D9F" w:rsidP="00C2327C">
      <w:pPr>
        <w:spacing w:after="0" w:line="240" w:lineRule="auto"/>
        <w:ind w:left="567" w:hanging="567"/>
        <w:jc w:val="both"/>
        <w:rPr>
          <w:rFonts w:ascii="Tahoma" w:eastAsia="Times New Roman" w:hAnsi="Tahoma" w:cs="Tahoma"/>
          <w:b/>
          <w:bCs/>
          <w:sz w:val="20"/>
          <w:szCs w:val="20"/>
          <w:lang w:eastAsia="cs-CZ"/>
        </w:rPr>
      </w:pPr>
      <w:r>
        <w:rPr>
          <w:rFonts w:ascii="Tahoma" w:eastAsia="Times New Roman" w:hAnsi="Tahoma" w:cs="Tahoma"/>
          <w:b/>
          <w:bCs/>
          <w:sz w:val="20"/>
          <w:szCs w:val="20"/>
          <w:lang w:eastAsia="cs-CZ"/>
        </w:rPr>
        <w:t>7.1</w:t>
      </w:r>
      <w:r w:rsidR="00C2327C">
        <w:rPr>
          <w:rFonts w:ascii="Tahoma" w:eastAsia="Times New Roman" w:hAnsi="Tahoma" w:cs="Tahoma"/>
          <w:b/>
          <w:bCs/>
          <w:sz w:val="20"/>
          <w:szCs w:val="20"/>
          <w:lang w:eastAsia="cs-CZ"/>
        </w:rPr>
        <w:tab/>
      </w:r>
      <w:r>
        <w:rPr>
          <w:rFonts w:ascii="Tahoma" w:eastAsia="Times New Roman" w:hAnsi="Tahoma" w:cs="Tahoma"/>
          <w:b/>
          <w:bCs/>
          <w:sz w:val="20"/>
          <w:szCs w:val="20"/>
          <w:lang w:eastAsia="cs-CZ"/>
        </w:rPr>
        <w:t>Přípustnost úprav</w:t>
      </w:r>
    </w:p>
    <w:p w14:paraId="4702C697" w14:textId="50896566" w:rsidR="00663D4A" w:rsidRDefault="00663D4A" w:rsidP="00C2327C">
      <w:pPr>
        <w:spacing w:after="0" w:line="240" w:lineRule="auto"/>
        <w:ind w:left="567" w:hanging="567"/>
        <w:jc w:val="both"/>
        <w:rPr>
          <w:rFonts w:ascii="Tahoma" w:eastAsia="Times New Roman" w:hAnsi="Tahoma" w:cs="Tahoma"/>
          <w:b/>
          <w:bCs/>
          <w:sz w:val="20"/>
          <w:szCs w:val="20"/>
          <w:lang w:eastAsia="cs-CZ"/>
        </w:rPr>
      </w:pPr>
    </w:p>
    <w:p w14:paraId="4B51D7BB" w14:textId="40E49A3B" w:rsidR="007429F7" w:rsidRDefault="00A307EE" w:rsidP="00663D4A">
      <w:pPr>
        <w:spacing w:after="0" w:line="240" w:lineRule="auto"/>
        <w:ind w:left="1416" w:hanging="849"/>
        <w:jc w:val="both"/>
        <w:rPr>
          <w:rFonts w:ascii="Tahoma" w:hAnsi="Tahoma" w:cs="Tahoma"/>
          <w:sz w:val="20"/>
          <w:szCs w:val="20"/>
        </w:rPr>
      </w:pPr>
      <w:bookmarkStart w:id="7" w:name="_Hlk76088494"/>
      <w:r>
        <w:rPr>
          <w:rFonts w:ascii="Tahoma" w:hAnsi="Tahoma" w:cs="Tahoma"/>
          <w:sz w:val="20"/>
          <w:szCs w:val="20"/>
        </w:rPr>
        <w:t>7.1.</w:t>
      </w:r>
      <w:r w:rsidR="001D69A6">
        <w:rPr>
          <w:rFonts w:ascii="Tahoma" w:hAnsi="Tahoma" w:cs="Tahoma"/>
          <w:sz w:val="20"/>
          <w:szCs w:val="20"/>
        </w:rPr>
        <w:t>1</w:t>
      </w:r>
      <w:r w:rsidR="00663D4A">
        <w:rPr>
          <w:rFonts w:ascii="Tahoma" w:hAnsi="Tahoma" w:cs="Tahoma"/>
          <w:sz w:val="20"/>
          <w:szCs w:val="20"/>
        </w:rPr>
        <w:tab/>
        <w:t xml:space="preserve">Úprava jednotlivých termínů provádění příslušných stavebních prací je možná pouze na základě objektivních skutečností, se kterými tato smlouva a zejm. ZZVZ takovou možnost úpravy spojuje. </w:t>
      </w:r>
    </w:p>
    <w:p w14:paraId="00DE1DD5" w14:textId="77777777" w:rsidR="007429F7" w:rsidRDefault="007429F7" w:rsidP="00663D4A">
      <w:pPr>
        <w:spacing w:after="0" w:line="240" w:lineRule="auto"/>
        <w:ind w:left="1416" w:hanging="849"/>
        <w:jc w:val="both"/>
        <w:rPr>
          <w:rFonts w:ascii="Tahoma" w:hAnsi="Tahoma" w:cs="Tahoma"/>
          <w:sz w:val="20"/>
          <w:szCs w:val="20"/>
        </w:rPr>
      </w:pPr>
    </w:p>
    <w:p w14:paraId="29489065" w14:textId="2D187B22" w:rsidR="00663D4A" w:rsidRDefault="007429F7" w:rsidP="00663D4A">
      <w:pPr>
        <w:spacing w:after="0" w:line="240" w:lineRule="auto"/>
        <w:ind w:left="1416" w:hanging="849"/>
        <w:jc w:val="both"/>
        <w:rPr>
          <w:rFonts w:ascii="Tahoma" w:hAnsi="Tahoma" w:cs="Tahoma"/>
          <w:sz w:val="20"/>
          <w:szCs w:val="20"/>
        </w:rPr>
      </w:pPr>
      <w:r>
        <w:rPr>
          <w:rFonts w:ascii="Tahoma" w:hAnsi="Tahoma" w:cs="Tahoma"/>
          <w:sz w:val="20"/>
          <w:szCs w:val="20"/>
        </w:rPr>
        <w:t>7.1.2</w:t>
      </w:r>
      <w:r>
        <w:rPr>
          <w:rFonts w:ascii="Tahoma" w:hAnsi="Tahoma" w:cs="Tahoma"/>
          <w:sz w:val="20"/>
          <w:szCs w:val="20"/>
        </w:rPr>
        <w:tab/>
      </w:r>
      <w:r w:rsidR="00663D4A">
        <w:rPr>
          <w:rFonts w:ascii="Tahoma" w:hAnsi="Tahoma" w:cs="Tahoma"/>
          <w:sz w:val="20"/>
          <w:szCs w:val="20"/>
        </w:rPr>
        <w:t xml:space="preserve">Příslušná úprava termínu plnění jednotlivých prací nebo celková úprava doby plnění je vždy považována za změnu závazku ze smlouvy ve smyslu čl. 2.6 této smlouvy. </w:t>
      </w:r>
    </w:p>
    <w:p w14:paraId="1A65BB61" w14:textId="77777777" w:rsidR="00CF5C44" w:rsidRDefault="00CF5C44" w:rsidP="00663D4A">
      <w:pPr>
        <w:spacing w:after="0" w:line="240" w:lineRule="auto"/>
        <w:ind w:left="1416" w:hanging="849"/>
        <w:jc w:val="both"/>
        <w:rPr>
          <w:rFonts w:ascii="Tahoma" w:hAnsi="Tahoma" w:cs="Tahoma"/>
          <w:sz w:val="20"/>
          <w:szCs w:val="20"/>
        </w:rPr>
      </w:pPr>
    </w:p>
    <w:p w14:paraId="3B507894" w14:textId="65D81F40" w:rsidR="00D03D9F" w:rsidRPr="00D03D9F" w:rsidRDefault="00D03D9F" w:rsidP="00D03D9F">
      <w:pPr>
        <w:spacing w:after="0" w:line="240" w:lineRule="auto"/>
        <w:jc w:val="both"/>
        <w:rPr>
          <w:rFonts w:ascii="Tahoma" w:hAnsi="Tahoma" w:cs="Tahoma"/>
          <w:b/>
          <w:bCs/>
          <w:sz w:val="20"/>
          <w:szCs w:val="20"/>
        </w:rPr>
      </w:pPr>
      <w:r w:rsidRPr="00D03D9F">
        <w:rPr>
          <w:rFonts w:ascii="Tahoma" w:hAnsi="Tahoma" w:cs="Tahoma"/>
          <w:b/>
          <w:bCs/>
          <w:sz w:val="20"/>
          <w:szCs w:val="20"/>
        </w:rPr>
        <w:t>7.2</w:t>
      </w:r>
      <w:r w:rsidR="004135E4">
        <w:rPr>
          <w:rFonts w:ascii="Tahoma" w:hAnsi="Tahoma" w:cs="Tahoma"/>
          <w:b/>
          <w:bCs/>
          <w:sz w:val="20"/>
          <w:szCs w:val="20"/>
        </w:rPr>
        <w:t xml:space="preserve">    </w:t>
      </w:r>
      <w:r w:rsidRPr="00D03D9F">
        <w:rPr>
          <w:rFonts w:ascii="Tahoma" w:hAnsi="Tahoma" w:cs="Tahoma"/>
          <w:b/>
          <w:bCs/>
          <w:sz w:val="20"/>
          <w:szCs w:val="20"/>
        </w:rPr>
        <w:t>Informační povinnost zhotovitele</w:t>
      </w:r>
    </w:p>
    <w:p w14:paraId="524BCC14" w14:textId="77777777" w:rsidR="00D03D9F" w:rsidRDefault="00D03D9F" w:rsidP="00D03D9F">
      <w:pPr>
        <w:spacing w:after="0" w:line="240" w:lineRule="auto"/>
        <w:jc w:val="both"/>
        <w:rPr>
          <w:rFonts w:ascii="Tahoma" w:hAnsi="Tahoma" w:cs="Tahoma"/>
          <w:sz w:val="20"/>
          <w:szCs w:val="20"/>
        </w:rPr>
      </w:pPr>
    </w:p>
    <w:p w14:paraId="7F6AD040" w14:textId="2E606DA8" w:rsidR="00663D4A" w:rsidRDefault="00A307EE" w:rsidP="00663D4A">
      <w:pPr>
        <w:spacing w:after="0" w:line="240" w:lineRule="auto"/>
        <w:ind w:left="1416" w:hanging="849"/>
        <w:jc w:val="both"/>
        <w:rPr>
          <w:rFonts w:ascii="Tahoma" w:hAnsi="Tahoma" w:cs="Tahoma"/>
          <w:sz w:val="20"/>
          <w:szCs w:val="20"/>
        </w:rPr>
      </w:pPr>
      <w:r>
        <w:rPr>
          <w:rFonts w:ascii="Tahoma" w:hAnsi="Tahoma" w:cs="Tahoma"/>
          <w:sz w:val="20"/>
          <w:szCs w:val="20"/>
        </w:rPr>
        <w:t>7.2.1</w:t>
      </w:r>
      <w:r w:rsidR="00663D4A">
        <w:rPr>
          <w:rFonts w:ascii="Tahoma" w:hAnsi="Tahoma" w:cs="Tahoma"/>
          <w:sz w:val="20"/>
          <w:szCs w:val="20"/>
        </w:rPr>
        <w:tab/>
      </w:r>
      <w:r w:rsidR="004D7DEA">
        <w:rPr>
          <w:rFonts w:ascii="Tahoma" w:hAnsi="Tahoma" w:cs="Tahoma"/>
          <w:sz w:val="20"/>
          <w:szCs w:val="20"/>
        </w:rPr>
        <w:t>Zhotovitel je vždy povinen bezodkladně (tj. obratem bez jakékoliv časové prodlevy) oznámit objednateli existenci příslušných překážek plnění, které způsobují vznik nebo riziko vzniku časových prodlev oproti závazným termínům plnění, a to v zásadě bez odhledu na to, zda prodleva hrozí nebo nastala již v okamžiku tohoto oznámení nebo v blízké časové souslednosti, či zda taková prodleva nastane či její vznik bude hrozit v budoucnu jako důsledek nastalých nebo již očekávaných překážek plnění.</w:t>
      </w:r>
    </w:p>
    <w:p w14:paraId="75189990" w14:textId="4BC81FC6" w:rsidR="004D7DEA" w:rsidRDefault="004D7DEA" w:rsidP="00663D4A">
      <w:pPr>
        <w:spacing w:after="0" w:line="240" w:lineRule="auto"/>
        <w:ind w:left="1416" w:hanging="849"/>
        <w:jc w:val="both"/>
        <w:rPr>
          <w:rFonts w:ascii="Tahoma" w:hAnsi="Tahoma" w:cs="Tahoma"/>
          <w:sz w:val="20"/>
          <w:szCs w:val="20"/>
        </w:rPr>
      </w:pPr>
    </w:p>
    <w:p w14:paraId="5777CF83" w14:textId="6E9CA1BE" w:rsidR="004D7DEA" w:rsidRDefault="00A307EE" w:rsidP="00663D4A">
      <w:pPr>
        <w:spacing w:after="0" w:line="240" w:lineRule="auto"/>
        <w:ind w:left="1416" w:hanging="849"/>
        <w:jc w:val="both"/>
        <w:rPr>
          <w:rFonts w:ascii="Tahoma" w:hAnsi="Tahoma" w:cs="Tahoma"/>
          <w:sz w:val="20"/>
          <w:szCs w:val="20"/>
        </w:rPr>
      </w:pPr>
      <w:r>
        <w:rPr>
          <w:rFonts w:ascii="Tahoma" w:hAnsi="Tahoma" w:cs="Tahoma"/>
          <w:sz w:val="20"/>
          <w:szCs w:val="20"/>
        </w:rPr>
        <w:t>7.2.2</w:t>
      </w:r>
      <w:r w:rsidR="004D7DEA">
        <w:rPr>
          <w:rFonts w:ascii="Tahoma" w:hAnsi="Tahoma" w:cs="Tahoma"/>
          <w:sz w:val="20"/>
          <w:szCs w:val="20"/>
        </w:rPr>
        <w:tab/>
        <w:t>Spolu s touto informační povinností je zhotovitel povinen bezodkladně předložit veškeré další relevantní informace, týkající se zejm. možných následků překážek plnění, jejich vlivu na jiné stavební práce a jejich návaznost na ostatní podmínky smlouvy. Součástí bude rovněž návrh vhodných řešení k překonání předmětných překážek a vyhodnocení kladů a záporů takových postupů jednotlivě i ve vztahu k celkové realizaci díla.</w:t>
      </w:r>
      <w:bookmarkEnd w:id="7"/>
      <w:r w:rsidR="004D7DEA">
        <w:rPr>
          <w:rFonts w:ascii="Tahoma" w:hAnsi="Tahoma" w:cs="Tahoma"/>
          <w:sz w:val="20"/>
          <w:szCs w:val="20"/>
        </w:rPr>
        <w:t xml:space="preserve"> </w:t>
      </w:r>
    </w:p>
    <w:p w14:paraId="5C15E875" w14:textId="40E10391" w:rsidR="004D7DEA" w:rsidRDefault="004D7DEA" w:rsidP="00D03D9F">
      <w:pPr>
        <w:spacing w:after="0" w:line="240" w:lineRule="auto"/>
        <w:jc w:val="both"/>
        <w:rPr>
          <w:rFonts w:ascii="Tahoma" w:hAnsi="Tahoma" w:cs="Tahoma"/>
          <w:sz w:val="20"/>
          <w:szCs w:val="20"/>
        </w:rPr>
      </w:pPr>
    </w:p>
    <w:p w14:paraId="215DA850" w14:textId="262AD216" w:rsidR="00D03D9F" w:rsidRPr="004135E4" w:rsidRDefault="00D03D9F" w:rsidP="00D03D9F">
      <w:pPr>
        <w:spacing w:after="0" w:line="240" w:lineRule="auto"/>
        <w:jc w:val="both"/>
        <w:rPr>
          <w:rFonts w:ascii="Tahoma" w:hAnsi="Tahoma" w:cs="Tahoma"/>
          <w:b/>
          <w:bCs/>
          <w:sz w:val="20"/>
          <w:szCs w:val="20"/>
        </w:rPr>
      </w:pPr>
      <w:bookmarkStart w:id="8" w:name="_Hlk76088586"/>
      <w:r w:rsidRPr="004135E4">
        <w:rPr>
          <w:rFonts w:ascii="Tahoma" w:hAnsi="Tahoma" w:cs="Tahoma"/>
          <w:b/>
          <w:bCs/>
          <w:sz w:val="20"/>
          <w:szCs w:val="20"/>
        </w:rPr>
        <w:t>7.3</w:t>
      </w:r>
      <w:r w:rsidR="004135E4">
        <w:rPr>
          <w:rFonts w:ascii="Tahoma" w:hAnsi="Tahoma" w:cs="Tahoma"/>
          <w:b/>
          <w:bCs/>
          <w:sz w:val="20"/>
          <w:szCs w:val="20"/>
        </w:rPr>
        <w:t xml:space="preserve">    </w:t>
      </w:r>
      <w:r w:rsidRPr="004135E4">
        <w:rPr>
          <w:rFonts w:ascii="Tahoma" w:hAnsi="Tahoma" w:cs="Tahoma"/>
          <w:b/>
          <w:bCs/>
          <w:sz w:val="20"/>
          <w:szCs w:val="20"/>
        </w:rPr>
        <w:t>Součinnost zhotovitele při řešení</w:t>
      </w:r>
    </w:p>
    <w:p w14:paraId="586ABE83" w14:textId="77777777" w:rsidR="00D03D9F" w:rsidRDefault="00D03D9F" w:rsidP="00D03D9F">
      <w:pPr>
        <w:spacing w:after="0" w:line="240" w:lineRule="auto"/>
        <w:jc w:val="both"/>
        <w:rPr>
          <w:rFonts w:ascii="Tahoma" w:hAnsi="Tahoma" w:cs="Tahoma"/>
          <w:sz w:val="20"/>
          <w:szCs w:val="20"/>
        </w:rPr>
      </w:pPr>
    </w:p>
    <w:p w14:paraId="438B27DF" w14:textId="473CFF52" w:rsidR="004D7DEA" w:rsidRDefault="00A307EE" w:rsidP="004D7DEA">
      <w:pPr>
        <w:spacing w:after="0" w:line="240" w:lineRule="auto"/>
        <w:ind w:left="1416" w:hanging="849"/>
        <w:jc w:val="both"/>
        <w:rPr>
          <w:rFonts w:ascii="Tahoma" w:hAnsi="Tahoma" w:cs="Tahoma"/>
          <w:sz w:val="20"/>
          <w:szCs w:val="20"/>
        </w:rPr>
      </w:pPr>
      <w:r>
        <w:rPr>
          <w:rFonts w:ascii="Tahoma" w:hAnsi="Tahoma" w:cs="Tahoma"/>
          <w:sz w:val="20"/>
          <w:szCs w:val="20"/>
        </w:rPr>
        <w:t>7.3.1</w:t>
      </w:r>
      <w:r w:rsidR="004D7DEA">
        <w:rPr>
          <w:rFonts w:ascii="Tahoma" w:hAnsi="Tahoma" w:cs="Tahoma"/>
          <w:sz w:val="20"/>
          <w:szCs w:val="20"/>
        </w:rPr>
        <w:tab/>
        <w:t>Zhotovitel je při řešení vzniku nebo rizika vzniku překážek plnění povinen operativně spolupracovat s objednatelem a poskytnou mu veškerou součinnost, která je k eliminaci uvedených rizik potřeba</w:t>
      </w:r>
      <w:r w:rsidR="00C46B1E">
        <w:rPr>
          <w:rFonts w:ascii="Tahoma" w:hAnsi="Tahoma" w:cs="Tahoma"/>
          <w:sz w:val="20"/>
          <w:szCs w:val="20"/>
        </w:rPr>
        <w:t xml:space="preserve">. </w:t>
      </w:r>
    </w:p>
    <w:p w14:paraId="512E5522" w14:textId="121B86E7" w:rsidR="004D7DEA" w:rsidRDefault="004D7DEA" w:rsidP="00D03D9F">
      <w:pPr>
        <w:spacing w:after="0" w:line="240" w:lineRule="auto"/>
        <w:jc w:val="both"/>
        <w:rPr>
          <w:rFonts w:ascii="Tahoma" w:hAnsi="Tahoma" w:cs="Tahoma"/>
          <w:sz w:val="20"/>
          <w:szCs w:val="20"/>
        </w:rPr>
      </w:pPr>
    </w:p>
    <w:p w14:paraId="45130131" w14:textId="62755BE4" w:rsidR="00D03D9F" w:rsidRPr="00D03D9F" w:rsidRDefault="00D03D9F" w:rsidP="00D03D9F">
      <w:pPr>
        <w:spacing w:after="0" w:line="240" w:lineRule="auto"/>
        <w:jc w:val="both"/>
        <w:rPr>
          <w:rFonts w:ascii="Tahoma" w:hAnsi="Tahoma" w:cs="Tahoma"/>
          <w:b/>
          <w:bCs/>
          <w:sz w:val="20"/>
          <w:szCs w:val="20"/>
        </w:rPr>
      </w:pPr>
      <w:r w:rsidRPr="00D03D9F">
        <w:rPr>
          <w:rFonts w:ascii="Tahoma" w:hAnsi="Tahoma" w:cs="Tahoma"/>
          <w:b/>
          <w:bCs/>
          <w:sz w:val="20"/>
          <w:szCs w:val="20"/>
        </w:rPr>
        <w:t>7.4    Pokyn objednatele</w:t>
      </w:r>
    </w:p>
    <w:p w14:paraId="45F276B5" w14:textId="77777777" w:rsidR="00D03D9F" w:rsidRDefault="00D03D9F" w:rsidP="00D03D9F">
      <w:pPr>
        <w:spacing w:after="0" w:line="240" w:lineRule="auto"/>
        <w:jc w:val="both"/>
        <w:rPr>
          <w:rFonts w:ascii="Tahoma" w:hAnsi="Tahoma" w:cs="Tahoma"/>
          <w:sz w:val="20"/>
          <w:szCs w:val="20"/>
        </w:rPr>
      </w:pPr>
    </w:p>
    <w:p w14:paraId="06CD40EF" w14:textId="4172C724" w:rsidR="00D03D9F" w:rsidRDefault="00A307EE" w:rsidP="004D7DEA">
      <w:pPr>
        <w:spacing w:after="0" w:line="240" w:lineRule="auto"/>
        <w:ind w:left="1416" w:hanging="849"/>
        <w:jc w:val="both"/>
        <w:rPr>
          <w:rFonts w:ascii="Tahoma" w:hAnsi="Tahoma" w:cs="Tahoma"/>
          <w:sz w:val="20"/>
          <w:szCs w:val="20"/>
        </w:rPr>
      </w:pPr>
      <w:r>
        <w:rPr>
          <w:rFonts w:ascii="Tahoma" w:hAnsi="Tahoma" w:cs="Tahoma"/>
          <w:sz w:val="20"/>
          <w:szCs w:val="20"/>
        </w:rPr>
        <w:t>7.4.1</w:t>
      </w:r>
      <w:r w:rsidR="00D03D9F">
        <w:rPr>
          <w:rFonts w:ascii="Tahoma" w:hAnsi="Tahoma" w:cs="Tahoma"/>
          <w:sz w:val="20"/>
          <w:szCs w:val="20"/>
        </w:rPr>
        <w:tab/>
        <w:t xml:space="preserve">Zhotovitel je dále povinen při řešení uvedených rizik následovat pokynů objednatele, příp. k těmto pokynům vyjadřovat svůj názor a upozornit objednatele na případnou nevhodnost navrhovaného řešení. V případě neupozornění na tuto nevhodnost je zhotovitel odpovědný za případnou škodu způsobenou daným řešením věci v plném rozsahu. </w:t>
      </w:r>
    </w:p>
    <w:p w14:paraId="50AF8FE9" w14:textId="2F0BC934" w:rsidR="00D03D9F" w:rsidRDefault="00D03D9F" w:rsidP="00D03D9F">
      <w:pPr>
        <w:spacing w:after="0" w:line="240" w:lineRule="auto"/>
        <w:jc w:val="both"/>
        <w:rPr>
          <w:rFonts w:ascii="Tahoma" w:hAnsi="Tahoma" w:cs="Tahoma"/>
          <w:sz w:val="20"/>
          <w:szCs w:val="20"/>
        </w:rPr>
      </w:pPr>
    </w:p>
    <w:p w14:paraId="723291AD" w14:textId="445A298A" w:rsidR="00D03D9F" w:rsidRDefault="00D03D9F" w:rsidP="00D03D9F">
      <w:pPr>
        <w:spacing w:after="0" w:line="240" w:lineRule="auto"/>
        <w:jc w:val="both"/>
        <w:rPr>
          <w:rFonts w:ascii="Tahoma" w:hAnsi="Tahoma" w:cs="Tahoma"/>
          <w:b/>
          <w:bCs/>
          <w:sz w:val="20"/>
          <w:szCs w:val="20"/>
        </w:rPr>
      </w:pPr>
      <w:r w:rsidRPr="00D03D9F">
        <w:rPr>
          <w:rFonts w:ascii="Tahoma" w:hAnsi="Tahoma" w:cs="Tahoma"/>
          <w:b/>
          <w:bCs/>
          <w:sz w:val="20"/>
          <w:szCs w:val="20"/>
        </w:rPr>
        <w:t>7.5</w:t>
      </w:r>
      <w:r>
        <w:rPr>
          <w:rFonts w:ascii="Tahoma" w:hAnsi="Tahoma" w:cs="Tahoma"/>
          <w:b/>
          <w:bCs/>
          <w:sz w:val="20"/>
          <w:szCs w:val="20"/>
        </w:rPr>
        <w:t xml:space="preserve">    Předpoklad přípustnosti změn</w:t>
      </w:r>
    </w:p>
    <w:p w14:paraId="51F86062" w14:textId="409673DB" w:rsidR="00D03D9F" w:rsidRDefault="00D03D9F" w:rsidP="00D03D9F">
      <w:pPr>
        <w:spacing w:after="0" w:line="240" w:lineRule="auto"/>
        <w:jc w:val="both"/>
        <w:rPr>
          <w:rFonts w:ascii="Tahoma" w:hAnsi="Tahoma" w:cs="Tahoma"/>
          <w:b/>
          <w:bCs/>
          <w:sz w:val="20"/>
          <w:szCs w:val="20"/>
        </w:rPr>
      </w:pPr>
    </w:p>
    <w:p w14:paraId="66E773BF" w14:textId="095277C3" w:rsidR="00D03D9F" w:rsidRDefault="00D03D9F" w:rsidP="00D03D9F">
      <w:pPr>
        <w:spacing w:after="0" w:line="240" w:lineRule="auto"/>
        <w:ind w:left="1416" w:hanging="852"/>
        <w:jc w:val="both"/>
        <w:rPr>
          <w:rFonts w:ascii="Tahoma" w:hAnsi="Tahoma" w:cs="Tahoma"/>
          <w:sz w:val="20"/>
          <w:szCs w:val="20"/>
        </w:rPr>
      </w:pPr>
      <w:r>
        <w:rPr>
          <w:rFonts w:ascii="Tahoma" w:hAnsi="Tahoma" w:cs="Tahoma"/>
          <w:sz w:val="20"/>
          <w:szCs w:val="20"/>
        </w:rPr>
        <w:t>7.5.1</w:t>
      </w:r>
      <w:r>
        <w:rPr>
          <w:rFonts w:ascii="Tahoma" w:hAnsi="Tahoma" w:cs="Tahoma"/>
          <w:sz w:val="20"/>
          <w:szCs w:val="20"/>
        </w:rPr>
        <w:tab/>
        <w:t xml:space="preserve">Předpokladem přípustnosti změny (zejm. prodloužení) termínu plnění jednotlivých stavebních prací či celkové doby realizace díla je splnění informační povinnosti zhotovitele. </w:t>
      </w:r>
      <w:r w:rsidR="0065430D">
        <w:rPr>
          <w:rFonts w:ascii="Tahoma" w:hAnsi="Tahoma" w:cs="Tahoma"/>
          <w:sz w:val="20"/>
          <w:szCs w:val="20"/>
        </w:rPr>
        <w:t>Bez tohoto splnění není taková změna přípustná, byť by se jednalo o druh přípustné změny dle této smlouvy.</w:t>
      </w:r>
    </w:p>
    <w:p w14:paraId="3BC916C2" w14:textId="2C7ADCAE" w:rsidR="0065430D" w:rsidRDefault="0065430D" w:rsidP="00D03D9F">
      <w:pPr>
        <w:spacing w:after="0" w:line="240" w:lineRule="auto"/>
        <w:ind w:left="1416" w:hanging="852"/>
        <w:jc w:val="both"/>
        <w:rPr>
          <w:rFonts w:ascii="Tahoma" w:hAnsi="Tahoma" w:cs="Tahoma"/>
          <w:sz w:val="20"/>
          <w:szCs w:val="20"/>
        </w:rPr>
      </w:pPr>
    </w:p>
    <w:p w14:paraId="0070CEA4" w14:textId="43B0EAF2" w:rsidR="0065430D" w:rsidRDefault="0065430D" w:rsidP="00D03D9F">
      <w:pPr>
        <w:spacing w:after="0" w:line="240" w:lineRule="auto"/>
        <w:ind w:left="1416" w:hanging="852"/>
        <w:jc w:val="both"/>
        <w:rPr>
          <w:rFonts w:ascii="Tahoma" w:hAnsi="Tahoma" w:cs="Tahoma"/>
          <w:sz w:val="20"/>
          <w:szCs w:val="20"/>
        </w:rPr>
      </w:pPr>
      <w:r>
        <w:rPr>
          <w:rFonts w:ascii="Tahoma" w:hAnsi="Tahoma" w:cs="Tahoma"/>
          <w:sz w:val="20"/>
          <w:szCs w:val="20"/>
        </w:rPr>
        <w:t>7.5.2</w:t>
      </w:r>
      <w:r>
        <w:rPr>
          <w:rFonts w:ascii="Tahoma" w:hAnsi="Tahoma" w:cs="Tahoma"/>
          <w:sz w:val="20"/>
          <w:szCs w:val="20"/>
        </w:rPr>
        <w:tab/>
        <w:t xml:space="preserve">Přípustná je pouze taková změna termínu plnění, která je </w:t>
      </w:r>
      <w:proofErr w:type="spellStart"/>
      <w:r>
        <w:rPr>
          <w:rFonts w:ascii="Tahoma" w:hAnsi="Tahoma" w:cs="Tahoma"/>
          <w:sz w:val="20"/>
          <w:szCs w:val="20"/>
        </w:rPr>
        <w:t>podřaditelná</w:t>
      </w:r>
      <w:proofErr w:type="spellEnd"/>
      <w:r>
        <w:rPr>
          <w:rFonts w:ascii="Tahoma" w:hAnsi="Tahoma" w:cs="Tahoma"/>
          <w:sz w:val="20"/>
          <w:szCs w:val="20"/>
        </w:rPr>
        <w:t xml:space="preserve"> pod některý z druhů přípustných změn uvedený v této smlouvě.</w:t>
      </w:r>
    </w:p>
    <w:p w14:paraId="75321808" w14:textId="1DD0EE1C" w:rsidR="0065430D" w:rsidRDefault="0065430D" w:rsidP="00D03D9F">
      <w:pPr>
        <w:spacing w:after="0" w:line="240" w:lineRule="auto"/>
        <w:ind w:left="1416" w:hanging="852"/>
        <w:jc w:val="both"/>
        <w:rPr>
          <w:rFonts w:ascii="Tahoma" w:hAnsi="Tahoma" w:cs="Tahoma"/>
          <w:sz w:val="20"/>
          <w:szCs w:val="20"/>
        </w:rPr>
      </w:pPr>
    </w:p>
    <w:p w14:paraId="734B5DBE" w14:textId="6641046D" w:rsidR="0065430D" w:rsidRDefault="0065430D" w:rsidP="00D03D9F">
      <w:pPr>
        <w:spacing w:after="0" w:line="240" w:lineRule="auto"/>
        <w:ind w:left="1416" w:hanging="852"/>
        <w:jc w:val="both"/>
        <w:rPr>
          <w:rFonts w:ascii="Tahoma" w:hAnsi="Tahoma" w:cs="Tahoma"/>
          <w:sz w:val="20"/>
          <w:szCs w:val="20"/>
        </w:rPr>
      </w:pPr>
      <w:r>
        <w:rPr>
          <w:rFonts w:ascii="Tahoma" w:hAnsi="Tahoma" w:cs="Tahoma"/>
          <w:sz w:val="20"/>
          <w:szCs w:val="20"/>
        </w:rPr>
        <w:t>7.5.3</w:t>
      </w:r>
      <w:r>
        <w:rPr>
          <w:rFonts w:ascii="Tahoma" w:hAnsi="Tahoma" w:cs="Tahoma"/>
          <w:sz w:val="20"/>
          <w:szCs w:val="20"/>
        </w:rPr>
        <w:tab/>
        <w:t xml:space="preserve">Změna termínu plnění je přípustná pouze tehdy, pokud daná situace nezbytnou úpravu termínu plnění skutečně vyvolává. </w:t>
      </w:r>
    </w:p>
    <w:p w14:paraId="6DB8BE8A" w14:textId="63729F0E" w:rsidR="0065430D" w:rsidRDefault="0065430D" w:rsidP="00D03D9F">
      <w:pPr>
        <w:spacing w:after="0" w:line="240" w:lineRule="auto"/>
        <w:ind w:left="1416" w:hanging="852"/>
        <w:jc w:val="both"/>
        <w:rPr>
          <w:rFonts w:ascii="Tahoma" w:hAnsi="Tahoma" w:cs="Tahoma"/>
          <w:sz w:val="20"/>
          <w:szCs w:val="20"/>
        </w:rPr>
      </w:pPr>
    </w:p>
    <w:p w14:paraId="209FD71A" w14:textId="6FD07BF6" w:rsidR="00D03D9F" w:rsidRDefault="0065430D" w:rsidP="0065430D">
      <w:pPr>
        <w:spacing w:after="0" w:line="240" w:lineRule="auto"/>
        <w:ind w:left="1416" w:hanging="852"/>
        <w:jc w:val="both"/>
        <w:rPr>
          <w:rFonts w:ascii="Tahoma" w:hAnsi="Tahoma" w:cs="Tahoma"/>
          <w:sz w:val="20"/>
          <w:szCs w:val="20"/>
        </w:rPr>
      </w:pPr>
      <w:r>
        <w:rPr>
          <w:rFonts w:ascii="Tahoma" w:hAnsi="Tahoma" w:cs="Tahoma"/>
          <w:sz w:val="20"/>
          <w:szCs w:val="20"/>
        </w:rPr>
        <w:t>7.5.4</w:t>
      </w:r>
      <w:r>
        <w:rPr>
          <w:rFonts w:ascii="Tahoma" w:hAnsi="Tahoma" w:cs="Tahoma"/>
          <w:sz w:val="20"/>
          <w:szCs w:val="20"/>
        </w:rPr>
        <w:tab/>
        <w:t>Zhotovitel je povinen zabránit příslušnému vzniku překážek, a to veškerým možným úsilím, které na něm lze spravedlivě očekávat</w:t>
      </w:r>
      <w:r w:rsidR="00B6711F">
        <w:rPr>
          <w:rFonts w:ascii="Tahoma" w:hAnsi="Tahoma" w:cs="Tahoma"/>
          <w:sz w:val="20"/>
          <w:szCs w:val="20"/>
        </w:rPr>
        <w:t xml:space="preserve">. </w:t>
      </w:r>
    </w:p>
    <w:p w14:paraId="3C230D6F" w14:textId="27C73803" w:rsidR="0065430D" w:rsidRDefault="0065430D" w:rsidP="0065430D">
      <w:pPr>
        <w:spacing w:after="0" w:line="240" w:lineRule="auto"/>
        <w:ind w:left="1416" w:hanging="852"/>
        <w:jc w:val="both"/>
        <w:rPr>
          <w:rFonts w:ascii="Tahoma" w:hAnsi="Tahoma" w:cs="Tahoma"/>
          <w:sz w:val="20"/>
          <w:szCs w:val="20"/>
        </w:rPr>
      </w:pPr>
    </w:p>
    <w:p w14:paraId="20BC9904" w14:textId="59E478F2" w:rsidR="0065430D" w:rsidRDefault="0065430D" w:rsidP="0065430D">
      <w:pPr>
        <w:spacing w:after="0" w:line="240" w:lineRule="auto"/>
        <w:ind w:left="1416" w:hanging="852"/>
        <w:jc w:val="both"/>
        <w:rPr>
          <w:rFonts w:ascii="Tahoma" w:hAnsi="Tahoma" w:cs="Tahoma"/>
          <w:sz w:val="20"/>
          <w:szCs w:val="20"/>
        </w:rPr>
      </w:pPr>
      <w:r>
        <w:rPr>
          <w:rFonts w:ascii="Tahoma" w:hAnsi="Tahoma" w:cs="Tahoma"/>
          <w:sz w:val="20"/>
          <w:szCs w:val="20"/>
        </w:rPr>
        <w:t>7.5.5</w:t>
      </w:r>
      <w:r>
        <w:rPr>
          <w:rFonts w:ascii="Tahoma" w:hAnsi="Tahoma" w:cs="Tahoma"/>
          <w:sz w:val="20"/>
          <w:szCs w:val="20"/>
        </w:rPr>
        <w:tab/>
        <w:t>Pokud i přes splnění všech uvedených podmínek a povinností zhotovitele bude nutné te</w:t>
      </w:r>
      <w:r w:rsidR="00836716">
        <w:rPr>
          <w:rFonts w:ascii="Tahoma" w:hAnsi="Tahoma" w:cs="Tahoma"/>
          <w:sz w:val="20"/>
          <w:szCs w:val="20"/>
        </w:rPr>
        <w:t>r</w:t>
      </w:r>
      <w:r>
        <w:rPr>
          <w:rFonts w:ascii="Tahoma" w:hAnsi="Tahoma" w:cs="Tahoma"/>
          <w:sz w:val="20"/>
          <w:szCs w:val="20"/>
        </w:rPr>
        <w:t>mín realizace části plnění nebo díla jako celku upravit (prodloužit) musí toto prodlo</w:t>
      </w:r>
      <w:r w:rsidR="00836716">
        <w:rPr>
          <w:rFonts w:ascii="Tahoma" w:hAnsi="Tahoma" w:cs="Tahoma"/>
          <w:sz w:val="20"/>
          <w:szCs w:val="20"/>
        </w:rPr>
        <w:t>u</w:t>
      </w:r>
      <w:r>
        <w:rPr>
          <w:rFonts w:ascii="Tahoma" w:hAnsi="Tahoma" w:cs="Tahoma"/>
          <w:sz w:val="20"/>
          <w:szCs w:val="20"/>
        </w:rPr>
        <w:t>žení odpovídat vždy pouze nezbytné</w:t>
      </w:r>
      <w:r w:rsidR="00836716">
        <w:rPr>
          <w:rFonts w:ascii="Tahoma" w:hAnsi="Tahoma" w:cs="Tahoma"/>
          <w:sz w:val="20"/>
          <w:szCs w:val="20"/>
        </w:rPr>
        <w:t xml:space="preserve"> době prodloužení. </w:t>
      </w:r>
    </w:p>
    <w:p w14:paraId="3D3D1BC6" w14:textId="77777777" w:rsidR="00D03D9F" w:rsidRDefault="00D03D9F" w:rsidP="00D03D9F">
      <w:pPr>
        <w:spacing w:after="0" w:line="240" w:lineRule="auto"/>
        <w:jc w:val="both"/>
        <w:rPr>
          <w:rFonts w:ascii="Tahoma" w:hAnsi="Tahoma" w:cs="Tahoma"/>
          <w:sz w:val="20"/>
          <w:szCs w:val="20"/>
        </w:rPr>
      </w:pPr>
    </w:p>
    <w:p w14:paraId="7FB41AB9" w14:textId="361D1DD6" w:rsidR="00D03D9F" w:rsidRPr="00D03D9F" w:rsidRDefault="00D03D9F" w:rsidP="00D03D9F">
      <w:pPr>
        <w:spacing w:after="0" w:line="240" w:lineRule="auto"/>
        <w:jc w:val="both"/>
        <w:rPr>
          <w:rFonts w:ascii="Tahoma" w:hAnsi="Tahoma" w:cs="Tahoma"/>
          <w:b/>
          <w:bCs/>
          <w:sz w:val="20"/>
          <w:szCs w:val="20"/>
        </w:rPr>
      </w:pPr>
      <w:r w:rsidRPr="00D03D9F">
        <w:rPr>
          <w:rFonts w:ascii="Tahoma" w:hAnsi="Tahoma" w:cs="Tahoma"/>
          <w:b/>
          <w:bCs/>
          <w:sz w:val="20"/>
          <w:szCs w:val="20"/>
        </w:rPr>
        <w:t>7.</w:t>
      </w:r>
      <w:r w:rsidR="00836716">
        <w:rPr>
          <w:rFonts w:ascii="Tahoma" w:hAnsi="Tahoma" w:cs="Tahoma"/>
          <w:b/>
          <w:bCs/>
          <w:sz w:val="20"/>
          <w:szCs w:val="20"/>
        </w:rPr>
        <w:t>6</w:t>
      </w:r>
      <w:r>
        <w:rPr>
          <w:rFonts w:ascii="Tahoma" w:hAnsi="Tahoma" w:cs="Tahoma"/>
          <w:b/>
          <w:bCs/>
          <w:sz w:val="20"/>
          <w:szCs w:val="20"/>
        </w:rPr>
        <w:t xml:space="preserve">    Druhy p</w:t>
      </w:r>
      <w:r w:rsidRPr="00D03D9F">
        <w:rPr>
          <w:rFonts w:ascii="Tahoma" w:hAnsi="Tahoma" w:cs="Tahoma"/>
          <w:b/>
          <w:bCs/>
          <w:sz w:val="20"/>
          <w:szCs w:val="20"/>
        </w:rPr>
        <w:t>řípustn</w:t>
      </w:r>
      <w:r>
        <w:rPr>
          <w:rFonts w:ascii="Tahoma" w:hAnsi="Tahoma" w:cs="Tahoma"/>
          <w:b/>
          <w:bCs/>
          <w:sz w:val="20"/>
          <w:szCs w:val="20"/>
        </w:rPr>
        <w:t>ých</w:t>
      </w:r>
      <w:r w:rsidRPr="00D03D9F">
        <w:rPr>
          <w:rFonts w:ascii="Tahoma" w:hAnsi="Tahoma" w:cs="Tahoma"/>
          <w:b/>
          <w:bCs/>
          <w:sz w:val="20"/>
          <w:szCs w:val="20"/>
        </w:rPr>
        <w:t xml:space="preserve"> změn</w:t>
      </w:r>
    </w:p>
    <w:p w14:paraId="3A943ADD" w14:textId="77777777" w:rsidR="00D03D9F" w:rsidRDefault="00D03D9F" w:rsidP="00D03D9F">
      <w:pPr>
        <w:spacing w:after="0" w:line="240" w:lineRule="auto"/>
        <w:jc w:val="both"/>
        <w:rPr>
          <w:rFonts w:ascii="Tahoma" w:hAnsi="Tahoma" w:cs="Tahoma"/>
          <w:sz w:val="20"/>
          <w:szCs w:val="20"/>
        </w:rPr>
      </w:pPr>
    </w:p>
    <w:p w14:paraId="2509978D" w14:textId="2D00BD06" w:rsidR="00D03D9F" w:rsidRDefault="00D03D9F" w:rsidP="004D7DEA">
      <w:pPr>
        <w:spacing w:after="0" w:line="240" w:lineRule="auto"/>
        <w:ind w:left="1416" w:hanging="849"/>
        <w:jc w:val="both"/>
        <w:rPr>
          <w:rFonts w:ascii="Tahoma" w:hAnsi="Tahoma" w:cs="Tahoma"/>
          <w:sz w:val="20"/>
          <w:szCs w:val="20"/>
        </w:rPr>
      </w:pPr>
      <w:r>
        <w:rPr>
          <w:rFonts w:ascii="Tahoma" w:hAnsi="Tahoma" w:cs="Tahoma"/>
          <w:sz w:val="20"/>
          <w:szCs w:val="20"/>
        </w:rPr>
        <w:t>7.</w:t>
      </w:r>
      <w:r w:rsidR="00836716">
        <w:rPr>
          <w:rFonts w:ascii="Tahoma" w:hAnsi="Tahoma" w:cs="Tahoma"/>
          <w:sz w:val="20"/>
          <w:szCs w:val="20"/>
        </w:rPr>
        <w:t>6</w:t>
      </w:r>
      <w:r>
        <w:rPr>
          <w:rFonts w:ascii="Tahoma" w:hAnsi="Tahoma" w:cs="Tahoma"/>
          <w:sz w:val="20"/>
          <w:szCs w:val="20"/>
        </w:rPr>
        <w:t>.1</w:t>
      </w:r>
      <w:r>
        <w:rPr>
          <w:rFonts w:ascii="Tahoma" w:hAnsi="Tahoma" w:cs="Tahoma"/>
          <w:sz w:val="20"/>
          <w:szCs w:val="20"/>
        </w:rPr>
        <w:tab/>
        <w:t>Při splnění</w:t>
      </w:r>
      <w:r w:rsidR="00836716">
        <w:rPr>
          <w:rFonts w:ascii="Tahoma" w:hAnsi="Tahoma" w:cs="Tahoma"/>
          <w:sz w:val="20"/>
          <w:szCs w:val="20"/>
        </w:rPr>
        <w:t xml:space="preserve"> ostatních</w:t>
      </w:r>
      <w:r>
        <w:rPr>
          <w:rFonts w:ascii="Tahoma" w:hAnsi="Tahoma" w:cs="Tahoma"/>
          <w:sz w:val="20"/>
          <w:szCs w:val="20"/>
        </w:rPr>
        <w:t xml:space="preserve"> povinností dle </w:t>
      </w:r>
      <w:r w:rsidR="00836716">
        <w:rPr>
          <w:rFonts w:ascii="Tahoma" w:hAnsi="Tahoma" w:cs="Tahoma"/>
          <w:sz w:val="20"/>
          <w:szCs w:val="20"/>
        </w:rPr>
        <w:t>této</w:t>
      </w:r>
      <w:r>
        <w:rPr>
          <w:rFonts w:ascii="Tahoma" w:hAnsi="Tahoma" w:cs="Tahoma"/>
          <w:sz w:val="20"/>
          <w:szCs w:val="20"/>
        </w:rPr>
        <w:t xml:space="preserve"> smlouvy</w:t>
      </w:r>
      <w:r w:rsidR="00836716">
        <w:rPr>
          <w:rFonts w:ascii="Tahoma" w:hAnsi="Tahoma" w:cs="Tahoma"/>
          <w:sz w:val="20"/>
          <w:szCs w:val="20"/>
        </w:rPr>
        <w:t xml:space="preserve"> je prodloužení termínů plnění přípustné pouze pro následující případy:</w:t>
      </w:r>
    </w:p>
    <w:p w14:paraId="735A3167" w14:textId="77777777" w:rsidR="00836716" w:rsidRDefault="00836716" w:rsidP="00836716">
      <w:pPr>
        <w:spacing w:after="0" w:line="240" w:lineRule="auto"/>
        <w:ind w:left="1416" w:hanging="849"/>
        <w:jc w:val="both"/>
        <w:rPr>
          <w:rFonts w:ascii="Tahoma" w:hAnsi="Tahoma" w:cs="Tahoma"/>
          <w:sz w:val="20"/>
          <w:szCs w:val="20"/>
        </w:rPr>
      </w:pPr>
    </w:p>
    <w:p w14:paraId="7E232889" w14:textId="50C65696" w:rsidR="00836716" w:rsidRDefault="00836716" w:rsidP="00836716">
      <w:pPr>
        <w:spacing w:after="0" w:line="240" w:lineRule="auto"/>
        <w:ind w:left="1416"/>
        <w:jc w:val="both"/>
        <w:rPr>
          <w:rFonts w:ascii="Tahoma" w:hAnsi="Tahoma" w:cs="Tahoma"/>
          <w:sz w:val="20"/>
          <w:szCs w:val="20"/>
        </w:rPr>
      </w:pPr>
      <w:r>
        <w:rPr>
          <w:rFonts w:ascii="Tahoma" w:hAnsi="Tahoma" w:cs="Tahoma"/>
          <w:sz w:val="20"/>
          <w:szCs w:val="20"/>
        </w:rPr>
        <w:t>7.6.1.1</w:t>
      </w:r>
      <w:r>
        <w:rPr>
          <w:rFonts w:ascii="Tahoma" w:hAnsi="Tahoma" w:cs="Tahoma"/>
          <w:sz w:val="20"/>
          <w:szCs w:val="20"/>
        </w:rPr>
        <w:tab/>
        <w:t>Prodlevy na straně objednatele</w:t>
      </w:r>
    </w:p>
    <w:p w14:paraId="63F49E05" w14:textId="6DAA31DA" w:rsidR="00836716" w:rsidRDefault="00836716" w:rsidP="00836716">
      <w:pPr>
        <w:spacing w:after="0" w:line="240" w:lineRule="auto"/>
        <w:ind w:left="1416"/>
        <w:jc w:val="both"/>
        <w:rPr>
          <w:rFonts w:ascii="Tahoma" w:hAnsi="Tahoma" w:cs="Tahoma"/>
          <w:sz w:val="20"/>
          <w:szCs w:val="20"/>
        </w:rPr>
      </w:pPr>
      <w:r>
        <w:rPr>
          <w:rFonts w:ascii="Tahoma" w:hAnsi="Tahoma" w:cs="Tahoma"/>
          <w:sz w:val="20"/>
          <w:szCs w:val="20"/>
        </w:rPr>
        <w:tab/>
      </w:r>
    </w:p>
    <w:p w14:paraId="35475B54" w14:textId="1E61EC6A" w:rsidR="00836716" w:rsidRDefault="001038CA" w:rsidP="001038CA">
      <w:pPr>
        <w:spacing w:after="0" w:line="240" w:lineRule="auto"/>
        <w:ind w:left="2124"/>
        <w:jc w:val="both"/>
        <w:rPr>
          <w:rFonts w:ascii="Tahoma" w:hAnsi="Tahoma" w:cs="Tahoma"/>
          <w:sz w:val="20"/>
          <w:szCs w:val="20"/>
        </w:rPr>
      </w:pPr>
      <w:r>
        <w:rPr>
          <w:rFonts w:ascii="Tahoma" w:hAnsi="Tahoma" w:cs="Tahoma"/>
          <w:sz w:val="20"/>
          <w:szCs w:val="20"/>
        </w:rPr>
        <w:t>Za prodlevy na straně objednatele, které mohou mít povahu překážek v práci zhotovitele, v jejichž důsledku lze prodloužit příslušné termíny plnění, se považuj takové prodlevy, které:</w:t>
      </w:r>
    </w:p>
    <w:p w14:paraId="1B49DAF9" w14:textId="77777777" w:rsidR="001038CA" w:rsidRDefault="001038CA" w:rsidP="001038CA">
      <w:pPr>
        <w:spacing w:after="0" w:line="240" w:lineRule="auto"/>
        <w:ind w:left="2124"/>
        <w:jc w:val="both"/>
        <w:rPr>
          <w:rFonts w:ascii="Tahoma" w:hAnsi="Tahoma" w:cs="Tahoma"/>
          <w:sz w:val="20"/>
          <w:szCs w:val="20"/>
        </w:rPr>
      </w:pPr>
    </w:p>
    <w:p w14:paraId="3C7C2554" w14:textId="0F7903AC" w:rsidR="001038CA" w:rsidRDefault="001038CA" w:rsidP="001038CA">
      <w:pPr>
        <w:spacing w:after="0" w:line="240" w:lineRule="auto"/>
        <w:ind w:left="2832" w:hanging="708"/>
        <w:jc w:val="both"/>
        <w:rPr>
          <w:rFonts w:ascii="Tahoma" w:hAnsi="Tahoma" w:cs="Tahoma"/>
          <w:sz w:val="20"/>
          <w:szCs w:val="20"/>
        </w:rPr>
      </w:pPr>
      <w:r>
        <w:rPr>
          <w:rFonts w:ascii="Tahoma" w:hAnsi="Tahoma" w:cs="Tahoma"/>
          <w:sz w:val="20"/>
          <w:szCs w:val="20"/>
        </w:rPr>
        <w:t>a)</w:t>
      </w:r>
      <w:r>
        <w:rPr>
          <w:rFonts w:ascii="Tahoma" w:hAnsi="Tahoma" w:cs="Tahoma"/>
          <w:sz w:val="20"/>
          <w:szCs w:val="20"/>
        </w:rPr>
        <w:tab/>
        <w:t>jdou nad rámec očekávatelných a objektivně nezbytných časů pro provedení příslušných úkonů na straně objednatele, za které jsou považovány časy nezbytné pro běžné dodání informací a podkladů v rámci jednotlivých činností na výzvu zhotovitele, obvyklé lhůty pro vyřízení jednotlivých požadavků zhotovitele, obvyklé lhůty pro seznámení se s konkrétní situací a obvyklé reakční doby ve vztahu k udílení pokynů zhotoviteli, obvyklé a objektivně očekávatelné časy zpracování příslušných podkladů pro další potřeby realizace díla (např. detailních technických podkladů a výkresů) aj.</w:t>
      </w:r>
      <w:r w:rsidR="00590D44">
        <w:rPr>
          <w:rFonts w:ascii="Tahoma" w:hAnsi="Tahoma" w:cs="Tahoma"/>
          <w:sz w:val="20"/>
          <w:szCs w:val="20"/>
        </w:rPr>
        <w:t>,</w:t>
      </w:r>
    </w:p>
    <w:p w14:paraId="0474219F" w14:textId="763A8A75" w:rsidR="001038CA" w:rsidRDefault="001038CA" w:rsidP="001038CA">
      <w:pPr>
        <w:spacing w:after="0" w:line="240" w:lineRule="auto"/>
        <w:ind w:left="2832" w:hanging="708"/>
        <w:jc w:val="both"/>
        <w:rPr>
          <w:rFonts w:ascii="Tahoma" w:hAnsi="Tahoma" w:cs="Tahoma"/>
          <w:sz w:val="20"/>
          <w:szCs w:val="20"/>
        </w:rPr>
      </w:pPr>
    </w:p>
    <w:p w14:paraId="3EDE9618" w14:textId="18AEFCB8" w:rsidR="001038CA" w:rsidRDefault="001038CA" w:rsidP="001038CA">
      <w:pPr>
        <w:spacing w:after="0" w:line="240" w:lineRule="auto"/>
        <w:ind w:left="2832" w:hanging="708"/>
        <w:jc w:val="both"/>
        <w:rPr>
          <w:rFonts w:ascii="Tahoma" w:hAnsi="Tahoma" w:cs="Tahoma"/>
          <w:sz w:val="20"/>
          <w:szCs w:val="20"/>
        </w:rPr>
      </w:pPr>
      <w:r>
        <w:rPr>
          <w:rFonts w:ascii="Tahoma" w:hAnsi="Tahoma" w:cs="Tahoma"/>
          <w:sz w:val="20"/>
          <w:szCs w:val="20"/>
        </w:rPr>
        <w:t>b)</w:t>
      </w:r>
      <w:r>
        <w:rPr>
          <w:rFonts w:ascii="Tahoma" w:hAnsi="Tahoma" w:cs="Tahoma"/>
          <w:sz w:val="20"/>
          <w:szCs w:val="20"/>
        </w:rPr>
        <w:tab/>
        <w:t>nebyly způsobeny přímo ani následkem porušením povinností ze strany zhotovitele</w:t>
      </w:r>
      <w:r w:rsidR="00590D44">
        <w:rPr>
          <w:rFonts w:ascii="Tahoma" w:hAnsi="Tahoma" w:cs="Tahoma"/>
          <w:sz w:val="20"/>
          <w:szCs w:val="20"/>
        </w:rPr>
        <w:t xml:space="preserve">, </w:t>
      </w:r>
      <w:r w:rsidR="00285BCF">
        <w:rPr>
          <w:rFonts w:ascii="Tahoma" w:hAnsi="Tahoma" w:cs="Tahoma"/>
          <w:sz w:val="20"/>
          <w:szCs w:val="20"/>
        </w:rPr>
        <w:t>v</w:t>
      </w:r>
      <w:r w:rsidR="00AC523B">
        <w:rPr>
          <w:rFonts w:ascii="Tahoma" w:hAnsi="Tahoma" w:cs="Tahoma"/>
          <w:sz w:val="20"/>
          <w:szCs w:val="20"/>
        </w:rPr>
        <w:t>ýslovně v</w:t>
      </w:r>
      <w:r w:rsidR="00285BCF">
        <w:rPr>
          <w:rFonts w:ascii="Tahoma" w:hAnsi="Tahoma" w:cs="Tahoma"/>
          <w:sz w:val="20"/>
          <w:szCs w:val="20"/>
        </w:rPr>
        <w:t xml:space="preserve">č. povinností dle čl. </w:t>
      </w:r>
      <w:r w:rsidR="00AC523B">
        <w:rPr>
          <w:rFonts w:ascii="Tahoma" w:hAnsi="Tahoma" w:cs="Tahoma"/>
          <w:sz w:val="20"/>
          <w:szCs w:val="20"/>
        </w:rPr>
        <w:t>6.4 této smlouvy, a</w:t>
      </w:r>
    </w:p>
    <w:p w14:paraId="02757733" w14:textId="6F6A84D7" w:rsidR="001038CA" w:rsidRDefault="001038CA" w:rsidP="001038CA">
      <w:pPr>
        <w:spacing w:after="0" w:line="240" w:lineRule="auto"/>
        <w:ind w:left="2832" w:hanging="708"/>
        <w:jc w:val="both"/>
        <w:rPr>
          <w:rFonts w:ascii="Tahoma" w:hAnsi="Tahoma" w:cs="Tahoma"/>
          <w:sz w:val="20"/>
          <w:szCs w:val="20"/>
        </w:rPr>
      </w:pPr>
    </w:p>
    <w:p w14:paraId="6477177A" w14:textId="7D862AC7" w:rsidR="001038CA" w:rsidRDefault="001038CA" w:rsidP="001038CA">
      <w:pPr>
        <w:spacing w:after="0" w:line="240" w:lineRule="auto"/>
        <w:ind w:left="2832" w:hanging="708"/>
        <w:jc w:val="both"/>
        <w:rPr>
          <w:rFonts w:ascii="Tahoma" w:hAnsi="Tahoma" w:cs="Tahoma"/>
          <w:sz w:val="20"/>
          <w:szCs w:val="20"/>
        </w:rPr>
      </w:pPr>
      <w:r>
        <w:rPr>
          <w:rFonts w:ascii="Tahoma" w:hAnsi="Tahoma" w:cs="Tahoma"/>
          <w:sz w:val="20"/>
          <w:szCs w:val="20"/>
        </w:rPr>
        <w:t>c)</w:t>
      </w:r>
      <w:r>
        <w:rPr>
          <w:rFonts w:ascii="Tahoma" w:hAnsi="Tahoma" w:cs="Tahoma"/>
          <w:sz w:val="20"/>
          <w:szCs w:val="20"/>
        </w:rPr>
        <w:tab/>
        <w:t>nebyly objektivně očekávatelné</w:t>
      </w:r>
      <w:r w:rsidR="00B44FEE">
        <w:rPr>
          <w:rFonts w:ascii="Tahoma" w:hAnsi="Tahoma" w:cs="Tahoma"/>
          <w:sz w:val="20"/>
          <w:szCs w:val="20"/>
        </w:rPr>
        <w:t>, tj. jedná se o prodlevy nad rámec očekávaných prodlev na straně objednatele dle Harmonogramu prací</w:t>
      </w:r>
      <w:r w:rsidR="008978D1">
        <w:rPr>
          <w:rFonts w:ascii="Tahoma" w:hAnsi="Tahoma" w:cs="Tahoma"/>
          <w:sz w:val="20"/>
          <w:szCs w:val="20"/>
        </w:rPr>
        <w:t xml:space="preserve">. </w:t>
      </w:r>
    </w:p>
    <w:p w14:paraId="754DF79B" w14:textId="4B20EAA5" w:rsidR="00836716" w:rsidRDefault="00836716" w:rsidP="00836716">
      <w:pPr>
        <w:spacing w:after="0" w:line="240" w:lineRule="auto"/>
        <w:ind w:left="1416"/>
        <w:jc w:val="both"/>
        <w:rPr>
          <w:rFonts w:ascii="Tahoma" w:hAnsi="Tahoma" w:cs="Tahoma"/>
          <w:sz w:val="20"/>
          <w:szCs w:val="20"/>
        </w:rPr>
      </w:pPr>
    </w:p>
    <w:p w14:paraId="48D6A72A" w14:textId="027EAD2D" w:rsidR="00836716" w:rsidRDefault="00836716" w:rsidP="00836716">
      <w:pPr>
        <w:spacing w:after="0" w:line="240" w:lineRule="auto"/>
        <w:ind w:left="1416"/>
        <w:jc w:val="both"/>
        <w:rPr>
          <w:rFonts w:ascii="Tahoma" w:hAnsi="Tahoma" w:cs="Tahoma"/>
          <w:sz w:val="20"/>
          <w:szCs w:val="20"/>
        </w:rPr>
      </w:pPr>
      <w:r>
        <w:rPr>
          <w:rFonts w:ascii="Tahoma" w:hAnsi="Tahoma" w:cs="Tahoma"/>
          <w:sz w:val="20"/>
          <w:szCs w:val="20"/>
        </w:rPr>
        <w:t>7.6.1.2</w:t>
      </w:r>
      <w:r>
        <w:rPr>
          <w:rFonts w:ascii="Tahoma" w:hAnsi="Tahoma" w:cs="Tahoma"/>
          <w:sz w:val="20"/>
          <w:szCs w:val="20"/>
        </w:rPr>
        <w:tab/>
        <w:t>Běh správních a jiných řízení</w:t>
      </w:r>
    </w:p>
    <w:p w14:paraId="4550636E" w14:textId="53CA5634" w:rsidR="00836716" w:rsidRDefault="00836716" w:rsidP="00836716">
      <w:pPr>
        <w:spacing w:after="0" w:line="240" w:lineRule="auto"/>
        <w:ind w:left="1416"/>
        <w:jc w:val="both"/>
        <w:rPr>
          <w:rFonts w:ascii="Tahoma" w:hAnsi="Tahoma" w:cs="Tahoma"/>
          <w:sz w:val="20"/>
          <w:szCs w:val="20"/>
        </w:rPr>
      </w:pPr>
    </w:p>
    <w:p w14:paraId="1459FC48" w14:textId="47CD051A" w:rsidR="004135E4" w:rsidRDefault="004135E4" w:rsidP="004135E4">
      <w:pPr>
        <w:spacing w:after="0" w:line="240" w:lineRule="auto"/>
        <w:ind w:left="2124"/>
        <w:jc w:val="both"/>
        <w:rPr>
          <w:rFonts w:ascii="Tahoma" w:hAnsi="Tahoma" w:cs="Tahoma"/>
          <w:sz w:val="20"/>
          <w:szCs w:val="20"/>
        </w:rPr>
      </w:pPr>
      <w:r>
        <w:rPr>
          <w:rFonts w:ascii="Tahoma" w:hAnsi="Tahoma" w:cs="Tahoma"/>
          <w:sz w:val="20"/>
          <w:szCs w:val="20"/>
        </w:rPr>
        <w:t xml:space="preserve">Smluvní strany konstatují, že v průběhu plnění smlouvy by neměly nastat prodlevy v podobě běhu lhůt pro vydání rozhodnutí či pro jiné úkony správních orgánů (nebo jiných subjektů). </w:t>
      </w:r>
    </w:p>
    <w:p w14:paraId="1F4995D5" w14:textId="6505C89F" w:rsidR="004135E4" w:rsidRDefault="004135E4" w:rsidP="004135E4">
      <w:pPr>
        <w:spacing w:after="0" w:line="240" w:lineRule="auto"/>
        <w:ind w:left="2124"/>
        <w:jc w:val="both"/>
        <w:rPr>
          <w:rFonts w:ascii="Tahoma" w:hAnsi="Tahoma" w:cs="Tahoma"/>
          <w:sz w:val="20"/>
          <w:szCs w:val="20"/>
        </w:rPr>
      </w:pPr>
    </w:p>
    <w:p w14:paraId="7192070C" w14:textId="0F4F5808" w:rsidR="00836716" w:rsidRDefault="004135E4" w:rsidP="004135E4">
      <w:pPr>
        <w:spacing w:after="0" w:line="240" w:lineRule="auto"/>
        <w:ind w:left="2124"/>
        <w:jc w:val="both"/>
        <w:rPr>
          <w:rFonts w:ascii="Tahoma" w:hAnsi="Tahoma" w:cs="Tahoma"/>
          <w:sz w:val="20"/>
          <w:szCs w:val="20"/>
        </w:rPr>
      </w:pPr>
      <w:r>
        <w:rPr>
          <w:rFonts w:ascii="Tahoma" w:hAnsi="Tahoma" w:cs="Tahoma"/>
          <w:sz w:val="20"/>
          <w:szCs w:val="20"/>
        </w:rPr>
        <w:t xml:space="preserve">V případě, že by k takovým prodlevám mělo dojít, lze je považovat za překážku plnění smlouvy pouze v případě, že příslušný potřebný úkon správního úřadu (či třetí osoby) nebyl vyvolán porušením právní povinnosti na straně zhotovitele. </w:t>
      </w:r>
    </w:p>
    <w:p w14:paraId="71F0E965" w14:textId="4236B443" w:rsidR="004135E4" w:rsidRDefault="004135E4" w:rsidP="004135E4">
      <w:pPr>
        <w:spacing w:after="0" w:line="240" w:lineRule="auto"/>
        <w:ind w:left="2124"/>
        <w:jc w:val="both"/>
        <w:rPr>
          <w:rFonts w:ascii="Tahoma" w:hAnsi="Tahoma" w:cs="Tahoma"/>
          <w:sz w:val="20"/>
          <w:szCs w:val="20"/>
        </w:rPr>
      </w:pPr>
    </w:p>
    <w:p w14:paraId="6310FCE6" w14:textId="12FED92E" w:rsidR="00836716" w:rsidRDefault="00836716" w:rsidP="00836716">
      <w:pPr>
        <w:spacing w:after="0" w:line="240" w:lineRule="auto"/>
        <w:ind w:left="1416"/>
        <w:jc w:val="both"/>
        <w:rPr>
          <w:rFonts w:ascii="Tahoma" w:hAnsi="Tahoma" w:cs="Tahoma"/>
          <w:sz w:val="20"/>
          <w:szCs w:val="20"/>
        </w:rPr>
      </w:pPr>
      <w:r w:rsidRPr="00836716">
        <w:rPr>
          <w:rFonts w:ascii="Tahoma" w:hAnsi="Tahoma" w:cs="Tahoma"/>
          <w:sz w:val="20"/>
          <w:szCs w:val="20"/>
        </w:rPr>
        <w:t>7.6.1.</w:t>
      </w:r>
      <w:r w:rsidR="00863617">
        <w:rPr>
          <w:rFonts w:ascii="Tahoma" w:hAnsi="Tahoma" w:cs="Tahoma"/>
          <w:sz w:val="20"/>
          <w:szCs w:val="20"/>
        </w:rPr>
        <w:t>3</w:t>
      </w:r>
      <w:r w:rsidRPr="00836716">
        <w:rPr>
          <w:rFonts w:ascii="Tahoma" w:hAnsi="Tahoma" w:cs="Tahoma"/>
          <w:sz w:val="20"/>
          <w:szCs w:val="20"/>
        </w:rPr>
        <w:tab/>
        <w:t>Vyšší moc</w:t>
      </w:r>
    </w:p>
    <w:p w14:paraId="625C4545" w14:textId="08DA4907" w:rsidR="00836716" w:rsidRDefault="00836716" w:rsidP="00836716">
      <w:pPr>
        <w:spacing w:after="0" w:line="240" w:lineRule="auto"/>
        <w:ind w:left="1416"/>
        <w:jc w:val="both"/>
        <w:rPr>
          <w:rFonts w:ascii="Tahoma" w:hAnsi="Tahoma" w:cs="Tahoma"/>
          <w:sz w:val="20"/>
          <w:szCs w:val="20"/>
        </w:rPr>
      </w:pPr>
    </w:p>
    <w:p w14:paraId="393046AB" w14:textId="35459F29" w:rsidR="00836716" w:rsidRDefault="00836716" w:rsidP="00836716">
      <w:pPr>
        <w:spacing w:after="0" w:line="240" w:lineRule="auto"/>
        <w:ind w:left="2124"/>
        <w:jc w:val="both"/>
        <w:rPr>
          <w:rFonts w:ascii="Tahoma" w:hAnsi="Tahoma" w:cs="Tahoma"/>
          <w:sz w:val="20"/>
          <w:szCs w:val="20"/>
        </w:rPr>
      </w:pPr>
      <w:r>
        <w:rPr>
          <w:rFonts w:ascii="Tahoma" w:hAnsi="Tahoma" w:cs="Tahoma"/>
          <w:sz w:val="20"/>
          <w:szCs w:val="20"/>
        </w:rPr>
        <w:t xml:space="preserve">Zhotovitel je oprávněn přerušit provádění díla v důsledku působení vyšší moci, za kterou se považují překážky vzniklé nezávisle na vůli zhotovitele, které nemají povahu nebo podklad v porušení právní povinnosti ze strany zhotovitele, a které brání řádnému provádění díla </w:t>
      </w:r>
      <w:r w:rsidR="00275351">
        <w:rPr>
          <w:rFonts w:ascii="Tahoma" w:hAnsi="Tahoma" w:cs="Tahoma"/>
          <w:sz w:val="20"/>
          <w:szCs w:val="20"/>
        </w:rPr>
        <w:t>anebo</w:t>
      </w:r>
      <w:r>
        <w:rPr>
          <w:rFonts w:ascii="Tahoma" w:hAnsi="Tahoma" w:cs="Tahoma"/>
          <w:sz w:val="20"/>
          <w:szCs w:val="20"/>
        </w:rPr>
        <w:t xml:space="preserve"> brání zhotoviteli v plnění povinností dle této smlouvy (např. </w:t>
      </w:r>
      <w:proofErr w:type="gramStart"/>
      <w:r>
        <w:rPr>
          <w:rFonts w:ascii="Tahoma" w:hAnsi="Tahoma" w:cs="Tahoma"/>
          <w:sz w:val="20"/>
          <w:szCs w:val="20"/>
        </w:rPr>
        <w:t>živelné</w:t>
      </w:r>
      <w:proofErr w:type="gramEnd"/>
      <w:r>
        <w:rPr>
          <w:rFonts w:ascii="Tahoma" w:hAnsi="Tahoma" w:cs="Tahoma"/>
          <w:sz w:val="20"/>
          <w:szCs w:val="20"/>
        </w:rPr>
        <w:t xml:space="preserve"> pohromy, stávky, válka, mobilizace apod.)</w:t>
      </w:r>
    </w:p>
    <w:p w14:paraId="4A02C1E1" w14:textId="3A78393A" w:rsidR="00863617" w:rsidRDefault="00863617" w:rsidP="00836716">
      <w:pPr>
        <w:spacing w:after="0" w:line="240" w:lineRule="auto"/>
        <w:ind w:left="2124"/>
        <w:jc w:val="both"/>
        <w:rPr>
          <w:rFonts w:ascii="Tahoma" w:hAnsi="Tahoma" w:cs="Tahoma"/>
          <w:sz w:val="20"/>
          <w:szCs w:val="20"/>
        </w:rPr>
      </w:pPr>
    </w:p>
    <w:p w14:paraId="313842D5" w14:textId="5413D63D" w:rsidR="00863617" w:rsidRDefault="00863617" w:rsidP="00836716">
      <w:pPr>
        <w:spacing w:after="0" w:line="240" w:lineRule="auto"/>
        <w:ind w:left="2124"/>
        <w:jc w:val="both"/>
        <w:rPr>
          <w:rFonts w:ascii="Tahoma" w:hAnsi="Tahoma" w:cs="Tahoma"/>
          <w:sz w:val="20"/>
          <w:szCs w:val="20"/>
        </w:rPr>
      </w:pPr>
      <w:r>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p>
    <w:p w14:paraId="1C296B84" w14:textId="77777777" w:rsidR="000136B1" w:rsidRPr="00836716" w:rsidRDefault="000136B1" w:rsidP="00863617">
      <w:pPr>
        <w:spacing w:after="0" w:line="240" w:lineRule="auto"/>
        <w:ind w:left="2124"/>
        <w:jc w:val="both"/>
        <w:rPr>
          <w:rFonts w:ascii="Tahoma" w:hAnsi="Tahoma" w:cs="Tahoma"/>
          <w:sz w:val="20"/>
          <w:szCs w:val="20"/>
        </w:rPr>
      </w:pPr>
    </w:p>
    <w:p w14:paraId="58F18A3D" w14:textId="7733A789" w:rsidR="00836716" w:rsidRDefault="00836716" w:rsidP="00863617">
      <w:pPr>
        <w:spacing w:after="0" w:line="240" w:lineRule="auto"/>
        <w:ind w:left="1416"/>
        <w:jc w:val="both"/>
        <w:rPr>
          <w:rFonts w:ascii="Tahoma" w:hAnsi="Tahoma" w:cs="Tahoma"/>
          <w:sz w:val="20"/>
          <w:szCs w:val="20"/>
        </w:rPr>
      </w:pPr>
      <w:r>
        <w:rPr>
          <w:rFonts w:ascii="Tahoma" w:hAnsi="Tahoma" w:cs="Tahoma"/>
          <w:sz w:val="20"/>
          <w:szCs w:val="20"/>
        </w:rPr>
        <w:t>7.6.1.</w:t>
      </w:r>
      <w:r w:rsidR="00863617">
        <w:rPr>
          <w:rFonts w:ascii="Tahoma" w:hAnsi="Tahoma" w:cs="Tahoma"/>
          <w:sz w:val="20"/>
          <w:szCs w:val="20"/>
        </w:rPr>
        <w:t>4</w:t>
      </w:r>
      <w:r>
        <w:rPr>
          <w:rFonts w:ascii="Tahoma" w:hAnsi="Tahoma" w:cs="Tahoma"/>
          <w:sz w:val="20"/>
          <w:szCs w:val="20"/>
        </w:rPr>
        <w:tab/>
      </w:r>
      <w:r w:rsidR="00863617">
        <w:rPr>
          <w:rFonts w:ascii="Tahoma" w:hAnsi="Tahoma" w:cs="Tahoma"/>
          <w:sz w:val="20"/>
          <w:szCs w:val="20"/>
        </w:rPr>
        <w:t>Covid-19</w:t>
      </w:r>
    </w:p>
    <w:p w14:paraId="13AF2749" w14:textId="336C4CB9" w:rsidR="00863617" w:rsidRDefault="00863617" w:rsidP="00863617">
      <w:pPr>
        <w:spacing w:after="0" w:line="240" w:lineRule="auto"/>
        <w:ind w:left="1416"/>
        <w:jc w:val="both"/>
        <w:rPr>
          <w:rFonts w:ascii="Tahoma" w:hAnsi="Tahoma" w:cs="Tahoma"/>
          <w:sz w:val="20"/>
          <w:szCs w:val="20"/>
        </w:rPr>
      </w:pPr>
    </w:p>
    <w:p w14:paraId="489DA624" w14:textId="77777777" w:rsidR="00863617" w:rsidRDefault="00863617" w:rsidP="00863617">
      <w:pPr>
        <w:pStyle w:val="Zkladntext"/>
        <w:ind w:left="2124"/>
        <w:rPr>
          <w:rFonts w:ascii="Tahoma" w:hAnsi="Tahoma" w:cs="Tahoma"/>
          <w:sz w:val="20"/>
          <w:szCs w:val="20"/>
        </w:rPr>
      </w:pPr>
      <w:r>
        <w:rPr>
          <w:rFonts w:ascii="Tahoma" w:hAnsi="Tahoma" w:cs="Tahoma"/>
          <w:sz w:val="20"/>
          <w:szCs w:val="20"/>
        </w:rPr>
        <w:t xml:space="preserve">Smluvní strany berou na vědomí, že </w:t>
      </w:r>
      <w:r>
        <w:rPr>
          <w:rFonts w:ascii="Tahoma" w:hAnsi="Tahoma" w:cs="Tahoma"/>
          <w:sz w:val="20"/>
          <w:szCs w:val="20"/>
          <w:lang w:val="cs-CZ"/>
        </w:rPr>
        <w:t>s</w:t>
      </w:r>
      <w:r>
        <w:rPr>
          <w:rFonts w:ascii="Tahoma" w:hAnsi="Tahoma" w:cs="Tahoma"/>
          <w:sz w:val="20"/>
          <w:szCs w:val="20"/>
        </w:rPr>
        <w:t xml:space="preserve">mlouva je sjednávána v okamžiku, kdy jsou již známy důsledky šíření nákazy Covid-19 ve vztahu k fungování </w:t>
      </w:r>
      <w:r>
        <w:rPr>
          <w:rFonts w:ascii="Tahoma" w:hAnsi="Tahoma" w:cs="Tahoma"/>
          <w:sz w:val="20"/>
          <w:szCs w:val="20"/>
          <w:lang w:val="cs-CZ"/>
        </w:rPr>
        <w:t>z</w:t>
      </w:r>
      <w:r>
        <w:rPr>
          <w:rFonts w:ascii="Tahoma" w:hAnsi="Tahoma" w:cs="Tahoma"/>
          <w:sz w:val="20"/>
          <w:szCs w:val="20"/>
        </w:rPr>
        <w:t xml:space="preserve">hotovitele. </w:t>
      </w:r>
    </w:p>
    <w:p w14:paraId="66FDE92E" w14:textId="77777777" w:rsidR="00863617" w:rsidRDefault="00863617" w:rsidP="00863617">
      <w:pPr>
        <w:pStyle w:val="Zkladntext"/>
        <w:ind w:left="2124"/>
        <w:rPr>
          <w:rFonts w:ascii="Tahoma" w:hAnsi="Tahoma" w:cs="Tahoma"/>
          <w:sz w:val="20"/>
          <w:szCs w:val="20"/>
        </w:rPr>
      </w:pPr>
    </w:p>
    <w:p w14:paraId="2E133B3E" w14:textId="6547275C" w:rsidR="00863617" w:rsidRDefault="00863617" w:rsidP="00863617">
      <w:pPr>
        <w:pStyle w:val="Zkladntext"/>
        <w:ind w:left="2124"/>
        <w:rPr>
          <w:rFonts w:ascii="Tahoma" w:hAnsi="Tahoma" w:cs="Tahoma"/>
          <w:sz w:val="20"/>
          <w:szCs w:val="20"/>
        </w:rPr>
      </w:pPr>
      <w:r>
        <w:rPr>
          <w:rFonts w:ascii="Tahoma" w:hAnsi="Tahoma" w:cs="Tahoma"/>
          <w:sz w:val="20"/>
          <w:szCs w:val="20"/>
        </w:rPr>
        <w:t>Zhotovitel prohlašuje, že je schopen přizpůsobit obchodní model</w:t>
      </w:r>
      <w:r w:rsidR="0063010B">
        <w:rPr>
          <w:rFonts w:ascii="Tahoma" w:hAnsi="Tahoma" w:cs="Tahoma"/>
          <w:sz w:val="20"/>
          <w:szCs w:val="20"/>
          <w:lang w:val="cs-CZ"/>
        </w:rPr>
        <w:t xml:space="preserve">, zastupitelnost </w:t>
      </w:r>
      <w:r>
        <w:rPr>
          <w:rFonts w:ascii="Tahoma" w:hAnsi="Tahoma" w:cs="Tahoma"/>
          <w:sz w:val="20"/>
          <w:szCs w:val="20"/>
        </w:rPr>
        <w:t xml:space="preserve"> </w:t>
      </w:r>
      <w:r w:rsidR="00127353">
        <w:rPr>
          <w:rFonts w:ascii="Tahoma" w:hAnsi="Tahoma" w:cs="Tahoma"/>
          <w:sz w:val="20"/>
          <w:szCs w:val="20"/>
          <w:lang w:val="cs-CZ"/>
        </w:rPr>
        <w:t xml:space="preserve">a metody poskytování své práce </w:t>
      </w:r>
      <w:r w:rsidR="00BF6409">
        <w:rPr>
          <w:rFonts w:ascii="Tahoma" w:hAnsi="Tahoma" w:cs="Tahoma"/>
          <w:sz w:val="20"/>
          <w:szCs w:val="20"/>
          <w:lang w:val="cs-CZ"/>
        </w:rPr>
        <w:t xml:space="preserve">dané </w:t>
      </w:r>
      <w:r>
        <w:rPr>
          <w:rFonts w:ascii="Tahoma" w:hAnsi="Tahoma" w:cs="Tahoma"/>
          <w:sz w:val="20"/>
          <w:szCs w:val="20"/>
        </w:rPr>
        <w:t>situaci</w:t>
      </w:r>
      <w:r w:rsidR="00BF6409">
        <w:rPr>
          <w:rFonts w:ascii="Tahoma" w:hAnsi="Tahoma" w:cs="Tahoma"/>
          <w:sz w:val="20"/>
          <w:szCs w:val="20"/>
          <w:lang w:val="cs-CZ"/>
        </w:rPr>
        <w:t>,</w:t>
      </w:r>
      <w:r w:rsidR="008C0DF1">
        <w:rPr>
          <w:rFonts w:ascii="Tahoma" w:hAnsi="Tahoma" w:cs="Tahoma"/>
          <w:sz w:val="20"/>
          <w:szCs w:val="20"/>
          <w:lang w:val="cs-CZ"/>
        </w:rPr>
        <w:t xml:space="preserve"> a </w:t>
      </w:r>
      <w:r w:rsidR="00BF6409">
        <w:rPr>
          <w:rFonts w:ascii="Tahoma" w:hAnsi="Tahoma" w:cs="Tahoma"/>
          <w:sz w:val="20"/>
          <w:szCs w:val="20"/>
          <w:lang w:val="cs-CZ"/>
        </w:rPr>
        <w:t xml:space="preserve">dále že je schopen </w:t>
      </w:r>
      <w:r w:rsidR="008C0DF1">
        <w:rPr>
          <w:rFonts w:ascii="Tahoma" w:hAnsi="Tahoma" w:cs="Tahoma"/>
          <w:sz w:val="20"/>
          <w:szCs w:val="20"/>
          <w:lang w:val="cs-CZ"/>
        </w:rPr>
        <w:t>zajistit kontinuitu provádění díla</w:t>
      </w:r>
      <w:r w:rsidR="00266663">
        <w:rPr>
          <w:rFonts w:ascii="Tahoma" w:hAnsi="Tahoma" w:cs="Tahoma"/>
          <w:sz w:val="20"/>
          <w:szCs w:val="20"/>
          <w:lang w:val="cs-CZ"/>
        </w:rPr>
        <w:t xml:space="preserve"> </w:t>
      </w:r>
      <w:r w:rsidR="00986AAF">
        <w:rPr>
          <w:rFonts w:ascii="Tahoma" w:hAnsi="Tahoma" w:cs="Tahoma"/>
          <w:sz w:val="20"/>
          <w:szCs w:val="20"/>
          <w:lang w:val="cs-CZ"/>
        </w:rPr>
        <w:t xml:space="preserve">s výjimkou případů, kdy </w:t>
      </w:r>
      <w:r w:rsidR="00BF6409">
        <w:rPr>
          <w:rFonts w:ascii="Tahoma" w:hAnsi="Tahoma" w:cs="Tahoma"/>
          <w:sz w:val="20"/>
          <w:szCs w:val="20"/>
          <w:lang w:val="cs-CZ"/>
        </w:rPr>
        <w:t xml:space="preserve">plnění nebude moci být z důvodu </w:t>
      </w:r>
      <w:r w:rsidR="002877A3">
        <w:rPr>
          <w:rFonts w:ascii="Tahoma" w:hAnsi="Tahoma" w:cs="Tahoma"/>
          <w:sz w:val="20"/>
          <w:szCs w:val="20"/>
          <w:lang w:val="cs-CZ"/>
        </w:rPr>
        <w:t xml:space="preserve">platných oficiálních omezení vykonáváno. </w:t>
      </w:r>
    </w:p>
    <w:p w14:paraId="64560BCE" w14:textId="77777777" w:rsidR="00863617" w:rsidRDefault="00863617" w:rsidP="00863617">
      <w:pPr>
        <w:pStyle w:val="Zkladntext"/>
        <w:ind w:left="2124"/>
        <w:rPr>
          <w:rFonts w:ascii="Tahoma" w:hAnsi="Tahoma" w:cs="Tahoma"/>
          <w:sz w:val="20"/>
          <w:szCs w:val="20"/>
        </w:rPr>
      </w:pPr>
    </w:p>
    <w:p w14:paraId="32D47970" w14:textId="4536D08D" w:rsidR="00863617" w:rsidRDefault="00863617" w:rsidP="00863617">
      <w:pPr>
        <w:pStyle w:val="Zkladntext"/>
        <w:ind w:left="2124"/>
        <w:rPr>
          <w:rFonts w:ascii="Tahoma" w:hAnsi="Tahoma" w:cs="Tahoma"/>
          <w:sz w:val="20"/>
          <w:szCs w:val="20"/>
        </w:rPr>
      </w:pPr>
      <w:r>
        <w:rPr>
          <w:rFonts w:ascii="Tahoma" w:hAnsi="Tahoma" w:cs="Tahoma"/>
          <w:sz w:val="20"/>
          <w:szCs w:val="20"/>
        </w:rPr>
        <w:t>Zhotovitel v tomto ohledu nebude vznášet nároky na prodloužení termínů plnění</w:t>
      </w:r>
      <w:r w:rsidR="00A3638C">
        <w:rPr>
          <w:rFonts w:ascii="Tahoma" w:hAnsi="Tahoma" w:cs="Tahoma"/>
          <w:sz w:val="20"/>
          <w:szCs w:val="20"/>
          <w:lang w:val="cs-CZ"/>
        </w:rPr>
        <w:t xml:space="preserve">. </w:t>
      </w:r>
    </w:p>
    <w:p w14:paraId="7B0E3B6B" w14:textId="77777777" w:rsidR="00863617" w:rsidRPr="00836716" w:rsidRDefault="00863617" w:rsidP="00863617">
      <w:pPr>
        <w:spacing w:after="0" w:line="240" w:lineRule="auto"/>
        <w:ind w:left="2124"/>
        <w:jc w:val="both"/>
        <w:rPr>
          <w:rFonts w:ascii="Tahoma" w:hAnsi="Tahoma" w:cs="Tahoma"/>
          <w:sz w:val="20"/>
          <w:szCs w:val="20"/>
        </w:rPr>
      </w:pPr>
    </w:p>
    <w:p w14:paraId="6C0A6ACF" w14:textId="41CB41CA" w:rsidR="00863617" w:rsidRDefault="00863617" w:rsidP="00863617">
      <w:pPr>
        <w:spacing w:after="0" w:line="240" w:lineRule="auto"/>
        <w:ind w:left="1416"/>
        <w:jc w:val="both"/>
        <w:rPr>
          <w:rFonts w:ascii="Tahoma" w:hAnsi="Tahoma" w:cs="Tahoma"/>
          <w:sz w:val="20"/>
          <w:szCs w:val="20"/>
        </w:rPr>
      </w:pPr>
      <w:r>
        <w:rPr>
          <w:rFonts w:ascii="Tahoma" w:hAnsi="Tahoma" w:cs="Tahoma"/>
          <w:sz w:val="20"/>
          <w:szCs w:val="20"/>
        </w:rPr>
        <w:t>7.6.1.5</w:t>
      </w:r>
      <w:r>
        <w:rPr>
          <w:rFonts w:ascii="Tahoma" w:hAnsi="Tahoma" w:cs="Tahoma"/>
          <w:sz w:val="20"/>
          <w:szCs w:val="20"/>
        </w:rPr>
        <w:tab/>
        <w:t>Klimatické a povětrnostní podmínky</w:t>
      </w:r>
    </w:p>
    <w:p w14:paraId="2DA7B362" w14:textId="159977A4" w:rsidR="008A5D0F" w:rsidRDefault="008A5D0F" w:rsidP="00863617">
      <w:pPr>
        <w:spacing w:after="0" w:line="240" w:lineRule="auto"/>
        <w:ind w:left="1416"/>
        <w:jc w:val="both"/>
        <w:rPr>
          <w:rFonts w:ascii="Tahoma" w:hAnsi="Tahoma" w:cs="Tahoma"/>
          <w:sz w:val="20"/>
          <w:szCs w:val="20"/>
        </w:rPr>
      </w:pPr>
    </w:p>
    <w:p w14:paraId="3B8F9B88" w14:textId="7F314277" w:rsidR="008A5D0F" w:rsidRDefault="008A5D0F" w:rsidP="008A5D0F">
      <w:pPr>
        <w:spacing w:after="0" w:line="240" w:lineRule="auto"/>
        <w:ind w:left="2124"/>
        <w:jc w:val="both"/>
        <w:rPr>
          <w:rFonts w:ascii="Tahoma" w:hAnsi="Tahoma" w:cs="Tahoma"/>
          <w:sz w:val="20"/>
          <w:szCs w:val="20"/>
        </w:rPr>
      </w:pPr>
      <w:r>
        <w:rPr>
          <w:rFonts w:ascii="Tahoma" w:hAnsi="Tahoma" w:cs="Tahoma"/>
          <w:sz w:val="20"/>
          <w:szCs w:val="20"/>
        </w:rPr>
        <w:t>Smluvní strany berou na vědomí, že nepříznivé klimatické a povětrnostní podmínky jsou považovány za obvyklou krátkodobou překážku plnění, se kterou zhotovitel musí počítat.</w:t>
      </w:r>
    </w:p>
    <w:p w14:paraId="1FCFD55B" w14:textId="0338BCEF" w:rsidR="008A5D0F" w:rsidRDefault="008A5D0F" w:rsidP="008A5D0F">
      <w:pPr>
        <w:spacing w:after="0" w:line="240" w:lineRule="auto"/>
        <w:ind w:left="2124"/>
        <w:jc w:val="both"/>
        <w:rPr>
          <w:rFonts w:ascii="Tahoma" w:hAnsi="Tahoma" w:cs="Tahoma"/>
          <w:sz w:val="20"/>
          <w:szCs w:val="20"/>
        </w:rPr>
      </w:pPr>
    </w:p>
    <w:p w14:paraId="32B4CB22" w14:textId="402A80DC" w:rsidR="008A5D0F" w:rsidRDefault="008A5D0F" w:rsidP="008A5D0F">
      <w:pPr>
        <w:spacing w:after="0" w:line="240" w:lineRule="auto"/>
        <w:ind w:left="2124"/>
        <w:jc w:val="both"/>
        <w:rPr>
          <w:rFonts w:ascii="Tahoma" w:hAnsi="Tahoma" w:cs="Tahoma"/>
          <w:sz w:val="20"/>
          <w:szCs w:val="20"/>
        </w:rPr>
      </w:pPr>
      <w:r>
        <w:rPr>
          <w:rFonts w:ascii="Tahoma" w:hAnsi="Tahoma" w:cs="Tahoma"/>
          <w:sz w:val="20"/>
          <w:szCs w:val="20"/>
        </w:rPr>
        <w:t xml:space="preserve">Jediné klimatické a povětrnostní podmínky, které mohou mít vliv na nezbytné prodloužení termínu prací, jsou ty, které jsou současně </w:t>
      </w:r>
      <w:proofErr w:type="spellStart"/>
      <w:r>
        <w:rPr>
          <w:rFonts w:ascii="Tahoma" w:hAnsi="Tahoma" w:cs="Tahoma"/>
          <w:sz w:val="20"/>
          <w:szCs w:val="20"/>
        </w:rPr>
        <w:t>podřaditelné</w:t>
      </w:r>
      <w:proofErr w:type="spellEnd"/>
      <w:r>
        <w:rPr>
          <w:rFonts w:ascii="Tahoma" w:hAnsi="Tahoma" w:cs="Tahoma"/>
          <w:sz w:val="20"/>
          <w:szCs w:val="20"/>
        </w:rPr>
        <w:t xml:space="preserve"> pod definici vyšší moci dle čl. 7.6.1.3 smlouvy.</w:t>
      </w:r>
    </w:p>
    <w:p w14:paraId="399E4D44" w14:textId="0906FF46" w:rsidR="008A5D0F" w:rsidRDefault="008A5D0F" w:rsidP="008A5D0F">
      <w:pPr>
        <w:spacing w:after="0" w:line="240" w:lineRule="auto"/>
        <w:ind w:left="2124"/>
        <w:jc w:val="both"/>
        <w:rPr>
          <w:rFonts w:ascii="Tahoma" w:hAnsi="Tahoma" w:cs="Tahoma"/>
          <w:sz w:val="20"/>
          <w:szCs w:val="20"/>
        </w:rPr>
      </w:pPr>
    </w:p>
    <w:p w14:paraId="4E61051E" w14:textId="5B8CAEFF" w:rsidR="00863617" w:rsidRDefault="008A5D0F" w:rsidP="008A5D0F">
      <w:pPr>
        <w:spacing w:after="0" w:line="240" w:lineRule="auto"/>
        <w:ind w:left="2124"/>
        <w:jc w:val="both"/>
        <w:rPr>
          <w:rFonts w:ascii="Tahoma" w:hAnsi="Tahoma" w:cs="Tahoma"/>
          <w:sz w:val="20"/>
          <w:szCs w:val="20"/>
        </w:rPr>
      </w:pPr>
      <w:r>
        <w:rPr>
          <w:rFonts w:ascii="Tahoma" w:hAnsi="Tahoma" w:cs="Tahoma"/>
          <w:sz w:val="20"/>
          <w:szCs w:val="20"/>
        </w:rPr>
        <w:t xml:space="preserve">Pro řádné zachování termínu plnění je v případě nepříznivých klimatických a povětrnostních podmínek zhotovitel povinen, po podání příslušné informace objednateli a po odsouhlasení objednatelem, vhodně upravit pořadí jednotlivých stavebních činností (zejm. předřadit </w:t>
      </w:r>
      <w:proofErr w:type="spellStart"/>
      <w:r>
        <w:rPr>
          <w:rFonts w:ascii="Tahoma" w:hAnsi="Tahoma" w:cs="Tahoma"/>
          <w:sz w:val="20"/>
          <w:szCs w:val="20"/>
        </w:rPr>
        <w:t>poskytnutelné</w:t>
      </w:r>
      <w:proofErr w:type="spellEnd"/>
      <w:r>
        <w:rPr>
          <w:rFonts w:ascii="Tahoma" w:hAnsi="Tahoma" w:cs="Tahoma"/>
          <w:sz w:val="20"/>
          <w:szCs w:val="20"/>
        </w:rPr>
        <w:t xml:space="preserve"> stavební práce, na které nepříznivé klimatické a povětrnostní podmínky nemají vliv před aktuálně plánované stavební práce, které jsou v důsledku takto nepříznivých podmínek dočasně pozastaveny.</w:t>
      </w:r>
      <w:bookmarkEnd w:id="8"/>
      <w:r>
        <w:rPr>
          <w:rFonts w:ascii="Tahoma" w:hAnsi="Tahoma" w:cs="Tahoma"/>
          <w:sz w:val="20"/>
          <w:szCs w:val="20"/>
        </w:rPr>
        <w:t xml:space="preserve"> </w:t>
      </w:r>
    </w:p>
    <w:p w14:paraId="3F22584F" w14:textId="7C0E625E" w:rsidR="00A307EE" w:rsidRDefault="00A307EE" w:rsidP="008A5D0F">
      <w:pPr>
        <w:spacing w:after="0" w:line="240" w:lineRule="auto"/>
        <w:ind w:left="2124"/>
        <w:jc w:val="both"/>
        <w:rPr>
          <w:rFonts w:ascii="Tahoma" w:hAnsi="Tahoma" w:cs="Tahoma"/>
          <w:sz w:val="20"/>
          <w:szCs w:val="20"/>
        </w:rPr>
      </w:pPr>
    </w:p>
    <w:p w14:paraId="4EE0B1EC" w14:textId="77777777" w:rsidR="000136B1" w:rsidRDefault="000136B1" w:rsidP="008A5D0F">
      <w:pPr>
        <w:spacing w:after="0" w:line="240" w:lineRule="auto"/>
        <w:ind w:left="2124"/>
        <w:jc w:val="both"/>
        <w:rPr>
          <w:rFonts w:ascii="Tahoma" w:hAnsi="Tahoma" w:cs="Tahoma"/>
          <w:sz w:val="20"/>
          <w:szCs w:val="20"/>
        </w:rPr>
      </w:pPr>
    </w:p>
    <w:p w14:paraId="775AACA6" w14:textId="23A2A937" w:rsidR="00A307EE" w:rsidRDefault="00A307EE" w:rsidP="00A307EE">
      <w:pPr>
        <w:spacing w:after="0" w:line="240" w:lineRule="auto"/>
        <w:jc w:val="center"/>
        <w:rPr>
          <w:rFonts w:ascii="Tahoma" w:hAnsi="Tahoma" w:cs="Tahoma"/>
          <w:b/>
          <w:sz w:val="20"/>
          <w:szCs w:val="20"/>
        </w:rPr>
      </w:pPr>
      <w:bookmarkStart w:id="9" w:name="_Hlk76088833"/>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6C9E4AF9" w14:textId="47CFB724" w:rsidR="00A307EE" w:rsidRDefault="00A307EE" w:rsidP="00A307EE">
      <w:pPr>
        <w:spacing w:after="0" w:line="240" w:lineRule="auto"/>
        <w:jc w:val="center"/>
        <w:rPr>
          <w:rFonts w:ascii="Tahoma" w:hAnsi="Tahoma" w:cs="Tahoma"/>
          <w:b/>
          <w:sz w:val="20"/>
          <w:szCs w:val="20"/>
        </w:rPr>
      </w:pPr>
      <w:r>
        <w:rPr>
          <w:rFonts w:ascii="Tahoma" w:hAnsi="Tahoma" w:cs="Tahoma"/>
          <w:b/>
          <w:sz w:val="20"/>
          <w:szCs w:val="20"/>
        </w:rPr>
        <w:t>Povinnosti zhotovitele v průběhu plnění</w:t>
      </w:r>
    </w:p>
    <w:p w14:paraId="6427BA55" w14:textId="77777777" w:rsidR="00A307EE" w:rsidRPr="001522F6" w:rsidRDefault="00A307EE" w:rsidP="00A307EE">
      <w:pPr>
        <w:spacing w:after="0" w:line="240" w:lineRule="auto"/>
        <w:rPr>
          <w:rFonts w:ascii="Tahoma" w:hAnsi="Tahoma" w:cs="Tahoma"/>
          <w:sz w:val="20"/>
          <w:szCs w:val="20"/>
        </w:rPr>
      </w:pPr>
    </w:p>
    <w:p w14:paraId="632437B4" w14:textId="37B07608" w:rsidR="00A307EE" w:rsidRDefault="00A307EE" w:rsidP="004450BF">
      <w:pPr>
        <w:spacing w:after="0" w:line="240" w:lineRule="auto"/>
        <w:jc w:val="both"/>
        <w:rPr>
          <w:rFonts w:ascii="Tahoma" w:hAnsi="Tahoma" w:cs="Tahoma"/>
          <w:b/>
          <w:bCs/>
          <w:sz w:val="20"/>
          <w:szCs w:val="20"/>
        </w:rPr>
      </w:pPr>
      <w:r w:rsidRPr="00A307EE">
        <w:rPr>
          <w:rFonts w:ascii="Tahoma" w:hAnsi="Tahoma" w:cs="Tahoma"/>
          <w:b/>
          <w:bCs/>
          <w:sz w:val="20"/>
          <w:szCs w:val="20"/>
        </w:rPr>
        <w:t>8.1.   Odpovědnost zhotovitele</w:t>
      </w:r>
    </w:p>
    <w:p w14:paraId="07ACF4DD" w14:textId="77777777" w:rsidR="004450BF" w:rsidRDefault="004450BF" w:rsidP="004450BF">
      <w:pPr>
        <w:spacing w:after="0" w:line="240" w:lineRule="auto"/>
        <w:jc w:val="both"/>
        <w:rPr>
          <w:rFonts w:ascii="Tahoma" w:hAnsi="Tahoma" w:cs="Tahoma"/>
          <w:b/>
          <w:bCs/>
          <w:sz w:val="20"/>
          <w:szCs w:val="20"/>
        </w:rPr>
      </w:pPr>
    </w:p>
    <w:p w14:paraId="18B1F5B2" w14:textId="480ACD81" w:rsidR="00A307EE" w:rsidRDefault="00A307EE" w:rsidP="004450BF">
      <w:pPr>
        <w:spacing w:after="0" w:line="240" w:lineRule="auto"/>
        <w:ind w:firstLine="567"/>
        <w:jc w:val="both"/>
        <w:rPr>
          <w:rFonts w:ascii="Tahoma" w:hAnsi="Tahoma" w:cs="Tahoma"/>
          <w:sz w:val="20"/>
          <w:szCs w:val="20"/>
        </w:rPr>
      </w:pPr>
      <w:r w:rsidRPr="00A307EE">
        <w:rPr>
          <w:rFonts w:ascii="Tahoma" w:hAnsi="Tahoma" w:cs="Tahoma"/>
          <w:sz w:val="20"/>
          <w:szCs w:val="20"/>
        </w:rPr>
        <w:t>8.1.1</w:t>
      </w:r>
      <w:r w:rsidR="004450BF">
        <w:rPr>
          <w:rFonts w:ascii="Tahoma" w:hAnsi="Tahoma" w:cs="Tahoma"/>
          <w:sz w:val="20"/>
          <w:szCs w:val="20"/>
        </w:rPr>
        <w:tab/>
        <w:t>Zhotovitel provede dílo na své náklady a nebezpečí.</w:t>
      </w:r>
    </w:p>
    <w:p w14:paraId="617AB9E8" w14:textId="3C3AF6A3" w:rsidR="004450BF" w:rsidRDefault="004450BF" w:rsidP="004450BF">
      <w:pPr>
        <w:spacing w:after="0" w:line="240" w:lineRule="auto"/>
        <w:ind w:firstLine="567"/>
        <w:jc w:val="both"/>
        <w:rPr>
          <w:rFonts w:ascii="Tahoma" w:hAnsi="Tahoma" w:cs="Tahoma"/>
          <w:sz w:val="20"/>
          <w:szCs w:val="20"/>
        </w:rPr>
      </w:pPr>
    </w:p>
    <w:p w14:paraId="7F931779" w14:textId="49E03296" w:rsidR="00A307EE" w:rsidRDefault="004450BF" w:rsidP="004450BF">
      <w:pPr>
        <w:spacing w:after="0" w:line="240" w:lineRule="auto"/>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Pr="008F5B16">
        <w:rPr>
          <w:rFonts w:ascii="Tahoma" w:hAnsi="Tahoma" w:cs="Tahoma"/>
          <w:sz w:val="20"/>
          <w:szCs w:val="20"/>
        </w:rPr>
        <w:t>Zhotovitel je povinen postupovat v souladu s obecně závaznými právními předpisy, zejména stavebním zákonem a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Pr>
          <w:rFonts w:ascii="Tahoma" w:hAnsi="Tahoma" w:cs="Tahoma"/>
          <w:sz w:val="20"/>
          <w:szCs w:val="20"/>
        </w:rPr>
        <w:t>.</w:t>
      </w:r>
    </w:p>
    <w:p w14:paraId="390187B3" w14:textId="0ABFA463" w:rsidR="004450BF" w:rsidRDefault="004450BF" w:rsidP="004450BF">
      <w:pPr>
        <w:spacing w:after="0" w:line="240" w:lineRule="auto"/>
        <w:ind w:left="1416" w:hanging="849"/>
        <w:jc w:val="both"/>
        <w:rPr>
          <w:rFonts w:ascii="Tahoma" w:hAnsi="Tahoma" w:cs="Tahoma"/>
          <w:sz w:val="20"/>
          <w:szCs w:val="20"/>
        </w:rPr>
      </w:pPr>
    </w:p>
    <w:p w14:paraId="12036015" w14:textId="77777777" w:rsidR="004450BF" w:rsidRDefault="004450BF" w:rsidP="004450BF">
      <w:pPr>
        <w:spacing w:after="0" w:line="240" w:lineRule="auto"/>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Pr="008F5B16">
        <w:rPr>
          <w:rFonts w:ascii="Tahoma" w:hAnsi="Tahoma" w:cs="Tahoma"/>
          <w:sz w:val="20"/>
          <w:szCs w:val="20"/>
        </w:rPr>
        <w:t>Zhotovitel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0CD12F82" w14:textId="77777777" w:rsidR="004450BF" w:rsidRDefault="004450BF" w:rsidP="004450BF">
      <w:pPr>
        <w:spacing w:after="0" w:line="240" w:lineRule="auto"/>
        <w:ind w:left="1416" w:hanging="849"/>
        <w:jc w:val="both"/>
        <w:rPr>
          <w:rFonts w:ascii="Tahoma" w:hAnsi="Tahoma" w:cs="Tahoma"/>
          <w:sz w:val="20"/>
          <w:szCs w:val="20"/>
        </w:rPr>
      </w:pPr>
    </w:p>
    <w:p w14:paraId="7487F0A4" w14:textId="77777777" w:rsidR="004450BF" w:rsidRDefault="004450BF" w:rsidP="004450BF">
      <w:pPr>
        <w:spacing w:after="0" w:line="240" w:lineRule="auto"/>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Pr="008F5B16">
        <w:rPr>
          <w:rFonts w:ascii="Tahoma" w:hAnsi="Tahoma" w:cs="Tahoma"/>
          <w:sz w:val="20"/>
          <w:szCs w:val="20"/>
        </w:rPr>
        <w:t xml:space="preserve">Zhotovitel je povinen včas oznámit objednateli všechny okolnosti, které zjistil při plnění této smlouvy a jež mohou mít vliv na změnu pokynů objednatele. </w:t>
      </w:r>
    </w:p>
    <w:p w14:paraId="75890D18" w14:textId="77777777" w:rsidR="004450BF" w:rsidRDefault="004450BF" w:rsidP="004450BF">
      <w:pPr>
        <w:spacing w:after="0" w:line="240" w:lineRule="auto"/>
        <w:ind w:left="1416" w:hanging="849"/>
        <w:jc w:val="both"/>
        <w:rPr>
          <w:rFonts w:ascii="Tahoma" w:hAnsi="Tahoma" w:cs="Tahoma"/>
          <w:sz w:val="20"/>
          <w:szCs w:val="20"/>
        </w:rPr>
      </w:pPr>
    </w:p>
    <w:p w14:paraId="3736E963" w14:textId="77777777" w:rsidR="004450BF" w:rsidRDefault="004450BF" w:rsidP="004450BF">
      <w:pPr>
        <w:spacing w:after="0" w:line="240" w:lineRule="auto"/>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Pr="008F5B16">
        <w:rPr>
          <w:rFonts w:ascii="Tahoma" w:hAnsi="Tahoma" w:cs="Tahoma"/>
          <w:sz w:val="20"/>
          <w:szCs w:val="20"/>
        </w:rPr>
        <w:t xml:space="preserve">Zhotovitel je povinen poskytovat objednateli včas vysvětlení a podklady potřebné pro uvážení dalších pokynů. </w:t>
      </w:r>
    </w:p>
    <w:p w14:paraId="4A2E21D4" w14:textId="77777777" w:rsidR="004450BF" w:rsidRDefault="004450BF" w:rsidP="004450BF">
      <w:pPr>
        <w:spacing w:after="0" w:line="240" w:lineRule="auto"/>
        <w:ind w:left="1416" w:hanging="849"/>
        <w:jc w:val="both"/>
        <w:rPr>
          <w:rFonts w:ascii="Tahoma" w:hAnsi="Tahoma" w:cs="Tahoma"/>
          <w:sz w:val="20"/>
          <w:szCs w:val="20"/>
        </w:rPr>
      </w:pPr>
    </w:p>
    <w:p w14:paraId="50A0C84B" w14:textId="77777777" w:rsidR="004450BF" w:rsidRDefault="004450BF" w:rsidP="004450BF">
      <w:pPr>
        <w:spacing w:after="0" w:line="240" w:lineRule="auto"/>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Pr="008F5B16">
        <w:rPr>
          <w:rFonts w:ascii="Tahoma" w:hAnsi="Tahoma" w:cs="Tahoma"/>
          <w:sz w:val="20"/>
          <w:szCs w:val="20"/>
        </w:rPr>
        <w:t xml:space="preserve">Zhotovitel se zavazuje upozornit objednatele na rozpor pokynů s technickou (jinou) normou, právním předpisem nebo rozhodnutím či stanoviskem příslušného orgánu veřejné správy. </w:t>
      </w:r>
    </w:p>
    <w:p w14:paraId="4252E751" w14:textId="77777777" w:rsidR="004450BF" w:rsidRDefault="004450BF" w:rsidP="004450BF">
      <w:pPr>
        <w:spacing w:after="0" w:line="240" w:lineRule="auto"/>
        <w:ind w:left="1416" w:hanging="849"/>
        <w:jc w:val="both"/>
        <w:rPr>
          <w:rFonts w:ascii="Tahoma" w:hAnsi="Tahoma" w:cs="Tahoma"/>
          <w:sz w:val="20"/>
          <w:szCs w:val="20"/>
        </w:rPr>
      </w:pPr>
    </w:p>
    <w:p w14:paraId="2F94D433" w14:textId="22A0966C" w:rsidR="004450BF" w:rsidRDefault="004450BF" w:rsidP="004450BF">
      <w:pPr>
        <w:spacing w:after="0" w:line="240" w:lineRule="auto"/>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Pr="008F5B16">
        <w:rPr>
          <w:rFonts w:ascii="Tahoma" w:hAnsi="Tahoma" w:cs="Tahoma"/>
          <w:sz w:val="20"/>
          <w:szCs w:val="20"/>
        </w:rPr>
        <w:t>Zhotovitel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453BF70E" w14:textId="2881AEC0" w:rsidR="004450BF" w:rsidRDefault="004450BF" w:rsidP="004450BF">
      <w:pPr>
        <w:spacing w:after="0" w:line="240" w:lineRule="auto"/>
        <w:ind w:left="1416" w:hanging="849"/>
        <w:jc w:val="both"/>
        <w:rPr>
          <w:rFonts w:ascii="Tahoma" w:hAnsi="Tahoma" w:cs="Tahoma"/>
          <w:sz w:val="20"/>
          <w:szCs w:val="20"/>
        </w:rPr>
      </w:pPr>
    </w:p>
    <w:p w14:paraId="1219CD5A" w14:textId="0CFCB8CD" w:rsidR="004450BF" w:rsidRDefault="004450BF" w:rsidP="004450BF">
      <w:pPr>
        <w:spacing w:after="0" w:line="240" w:lineRule="auto"/>
        <w:ind w:left="1416" w:hanging="849"/>
        <w:jc w:val="both"/>
        <w:rPr>
          <w:rFonts w:ascii="Tahoma" w:hAnsi="Tahoma" w:cs="Tahoma"/>
          <w:sz w:val="20"/>
          <w:szCs w:val="20"/>
        </w:rPr>
      </w:pPr>
      <w:r>
        <w:rPr>
          <w:rFonts w:ascii="Tahoma" w:hAnsi="Tahoma" w:cs="Tahoma"/>
          <w:sz w:val="20"/>
          <w:szCs w:val="20"/>
        </w:rPr>
        <w:t>8.1.8</w:t>
      </w:r>
      <w:r>
        <w:rPr>
          <w:rFonts w:ascii="Tahoma" w:hAnsi="Tahoma" w:cs="Tahoma"/>
          <w:sz w:val="20"/>
          <w:szCs w:val="20"/>
        </w:rPr>
        <w:tab/>
      </w:r>
      <w:r w:rsidRPr="008F5B16">
        <w:rPr>
          <w:rFonts w:ascii="Tahoma" w:hAnsi="Tahoma" w:cs="Tahoma"/>
          <w:sz w:val="20"/>
          <w:szCs w:val="20"/>
        </w:rPr>
        <w:t>Zhotovitel je povinen opatřit si všechny podklady a informace, z jejichž povahy vyplývá, že je má opatřit zhotovitel. Zhotovitel je dále povinen objednatele včas upozornit na neúplnost informací nebo dokumentů mu předaných objednatelem</w:t>
      </w:r>
      <w:r>
        <w:rPr>
          <w:rFonts w:ascii="Tahoma" w:hAnsi="Tahoma" w:cs="Tahoma"/>
          <w:sz w:val="20"/>
          <w:szCs w:val="20"/>
        </w:rPr>
        <w:t>.</w:t>
      </w:r>
      <w:r w:rsidRPr="009145E9">
        <w:rPr>
          <w:rFonts w:ascii="Tahoma" w:hAnsi="Tahoma" w:cs="Tahoma"/>
          <w:sz w:val="20"/>
          <w:szCs w:val="20"/>
        </w:rPr>
        <w:t xml:space="preserve"> </w:t>
      </w:r>
      <w:r>
        <w:rPr>
          <w:rFonts w:ascii="Tahoma" w:hAnsi="Tahoma" w:cs="Tahoma"/>
          <w:sz w:val="20"/>
          <w:szCs w:val="20"/>
        </w:rPr>
        <w:t xml:space="preserve">Při porušení této povinnosti se má za to, </w:t>
      </w:r>
      <w:r w:rsidRPr="008F5B16">
        <w:rPr>
          <w:rFonts w:ascii="Tahoma" w:hAnsi="Tahoma" w:cs="Tahoma"/>
          <w:sz w:val="20"/>
          <w:szCs w:val="20"/>
        </w:rPr>
        <w:t xml:space="preserve">že poskytnuté informace </w:t>
      </w:r>
      <w:r>
        <w:rPr>
          <w:rFonts w:ascii="Tahoma" w:hAnsi="Tahoma" w:cs="Tahoma"/>
          <w:sz w:val="20"/>
          <w:szCs w:val="20"/>
        </w:rPr>
        <w:t>byly</w:t>
      </w:r>
      <w:r w:rsidRPr="008F5B16">
        <w:rPr>
          <w:rFonts w:ascii="Tahoma" w:hAnsi="Tahoma" w:cs="Tahoma"/>
          <w:sz w:val="20"/>
          <w:szCs w:val="20"/>
        </w:rPr>
        <w:t xml:space="preserve"> úplné a dosta</w:t>
      </w:r>
      <w:r>
        <w:rPr>
          <w:rFonts w:ascii="Tahoma" w:hAnsi="Tahoma" w:cs="Tahoma"/>
          <w:sz w:val="20"/>
          <w:szCs w:val="20"/>
        </w:rPr>
        <w:t>tečné.</w:t>
      </w:r>
    </w:p>
    <w:p w14:paraId="564A49DE" w14:textId="7B00A8BB" w:rsidR="004450BF" w:rsidRDefault="004450BF" w:rsidP="004450BF">
      <w:pPr>
        <w:spacing w:after="0" w:line="240" w:lineRule="auto"/>
        <w:ind w:left="1416" w:hanging="849"/>
        <w:jc w:val="both"/>
        <w:rPr>
          <w:rFonts w:ascii="Tahoma" w:hAnsi="Tahoma" w:cs="Tahoma"/>
          <w:sz w:val="20"/>
          <w:szCs w:val="20"/>
        </w:rPr>
      </w:pPr>
    </w:p>
    <w:p w14:paraId="6355FB07" w14:textId="2F12410C" w:rsidR="004450BF" w:rsidRDefault="004450BF" w:rsidP="004450BF">
      <w:pPr>
        <w:spacing w:after="0" w:line="240" w:lineRule="auto"/>
        <w:ind w:left="1416" w:hanging="849"/>
        <w:jc w:val="both"/>
        <w:rPr>
          <w:rFonts w:ascii="Tahoma" w:hAnsi="Tahoma" w:cs="Tahoma"/>
          <w:sz w:val="20"/>
          <w:szCs w:val="20"/>
        </w:rPr>
      </w:pPr>
      <w:r>
        <w:rPr>
          <w:rFonts w:ascii="Tahoma" w:hAnsi="Tahoma" w:cs="Tahoma"/>
          <w:sz w:val="20"/>
          <w:szCs w:val="20"/>
        </w:rPr>
        <w:t>8.1.9</w:t>
      </w:r>
      <w:r>
        <w:rPr>
          <w:rFonts w:ascii="Tahoma" w:hAnsi="Tahoma" w:cs="Tahoma"/>
          <w:sz w:val="20"/>
          <w:szCs w:val="20"/>
        </w:rPr>
        <w:tab/>
      </w:r>
      <w:r w:rsidR="008D6BEE">
        <w:rPr>
          <w:rFonts w:ascii="Tahoma" w:hAnsi="Tahoma" w:cs="Tahoma"/>
          <w:sz w:val="20"/>
          <w:szCs w:val="20"/>
        </w:rPr>
        <w:t>Zhotovitel je povinen při</w:t>
      </w:r>
      <w:r w:rsidR="008D6BEE" w:rsidRPr="005B697E">
        <w:rPr>
          <w:rFonts w:ascii="Tahoma" w:eastAsia="Times New Roman" w:hAnsi="Tahoma" w:cs="Tahoma"/>
          <w:sz w:val="20"/>
          <w:szCs w:val="20"/>
          <w:lang w:eastAsia="cs-CZ"/>
        </w:rPr>
        <w:t xml:space="preserve"> plnění smlouvy postupovat v souladu se zákonem č. 320/2001 Sb., o finanční kontrole</w:t>
      </w:r>
      <w:r w:rsidR="008D6BEE">
        <w:rPr>
          <w:rFonts w:ascii="Tahoma" w:eastAsia="Times New Roman" w:hAnsi="Tahoma" w:cs="Tahoma"/>
          <w:sz w:val="20"/>
          <w:szCs w:val="20"/>
          <w:lang w:eastAsia="cs-CZ"/>
        </w:rPr>
        <w:t>,</w:t>
      </w:r>
      <w:r w:rsidR="008D6BEE" w:rsidRPr="005B697E">
        <w:rPr>
          <w:rFonts w:ascii="Tahoma" w:eastAsia="Times New Roman" w:hAnsi="Tahoma" w:cs="Tahoma"/>
          <w:sz w:val="20"/>
          <w:szCs w:val="20"/>
          <w:lang w:eastAsia="cs-CZ"/>
        </w:rPr>
        <w:t xml:space="preserve"> ve veřejné správě a o změně některých zákonů (zákon o finanční kontrole), zejména umožnit výkon veřejnosprávní kontroly a poskytnout veškerou potřebnou součinnost poskytovateli</w:t>
      </w:r>
      <w:r w:rsidR="008D6BEE">
        <w:rPr>
          <w:rFonts w:ascii="Tahoma" w:eastAsia="Times New Roman" w:hAnsi="Tahoma" w:cs="Tahoma"/>
          <w:sz w:val="20"/>
          <w:szCs w:val="20"/>
          <w:lang w:eastAsia="cs-CZ"/>
        </w:rPr>
        <w:t xml:space="preserve"> dotace</w:t>
      </w:r>
      <w:r w:rsidR="008D6BEE" w:rsidRPr="005B697E">
        <w:rPr>
          <w:rFonts w:ascii="Tahoma" w:eastAsia="Times New Roman" w:hAnsi="Tahoma" w:cs="Tahoma"/>
          <w:sz w:val="20"/>
          <w:szCs w:val="20"/>
          <w:lang w:eastAsia="cs-CZ"/>
        </w:rPr>
        <w:t xml:space="preserve"> a všem příslušným orgánům při výkonu jejich kontrolních oprávnění</w:t>
      </w:r>
      <w:r w:rsidR="008D6BEE">
        <w:rPr>
          <w:rFonts w:ascii="Tahoma" w:eastAsia="Times New Roman" w:hAnsi="Tahoma" w:cs="Tahoma"/>
          <w:sz w:val="20"/>
          <w:szCs w:val="20"/>
          <w:lang w:eastAsia="cs-CZ"/>
        </w:rPr>
        <w:t>.</w:t>
      </w:r>
    </w:p>
    <w:p w14:paraId="3DBBC13C" w14:textId="77777777" w:rsidR="00917C83" w:rsidRPr="001522F6" w:rsidRDefault="00917C83" w:rsidP="008D6BEE">
      <w:pPr>
        <w:spacing w:after="0" w:line="240" w:lineRule="auto"/>
        <w:rPr>
          <w:rFonts w:ascii="Tahoma" w:hAnsi="Tahoma" w:cs="Tahoma"/>
          <w:sz w:val="20"/>
          <w:szCs w:val="20"/>
        </w:rPr>
      </w:pPr>
    </w:p>
    <w:p w14:paraId="3B1E2567" w14:textId="15B1A814" w:rsidR="00F1269A" w:rsidRDefault="008D6BEE" w:rsidP="008D6BEE">
      <w:pPr>
        <w:spacing w:after="0" w:line="240" w:lineRule="auto"/>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2</w:t>
      </w:r>
      <w:r w:rsidRPr="00A307EE">
        <w:rPr>
          <w:rFonts w:ascii="Tahoma" w:hAnsi="Tahoma" w:cs="Tahoma"/>
          <w:b/>
          <w:bCs/>
          <w:sz w:val="20"/>
          <w:szCs w:val="20"/>
        </w:rPr>
        <w:t xml:space="preserve">.   </w:t>
      </w:r>
      <w:r w:rsidR="00F1269A">
        <w:rPr>
          <w:rFonts w:ascii="Tahoma" w:hAnsi="Tahoma" w:cs="Tahoma"/>
          <w:b/>
          <w:bCs/>
          <w:sz w:val="20"/>
          <w:szCs w:val="20"/>
        </w:rPr>
        <w:t>Sociálně odpovědné zadávání</w:t>
      </w:r>
    </w:p>
    <w:p w14:paraId="5314DC70" w14:textId="78988CE4" w:rsidR="00F1269A" w:rsidRDefault="00F1269A" w:rsidP="008D6BEE">
      <w:pPr>
        <w:spacing w:after="0" w:line="240" w:lineRule="auto"/>
        <w:jc w:val="both"/>
        <w:rPr>
          <w:rFonts w:ascii="Tahoma" w:hAnsi="Tahoma" w:cs="Tahoma"/>
          <w:b/>
          <w:bCs/>
          <w:sz w:val="20"/>
          <w:szCs w:val="20"/>
        </w:rPr>
      </w:pPr>
    </w:p>
    <w:p w14:paraId="52778879" w14:textId="77777777" w:rsidR="004759F3" w:rsidRDefault="00A211F8" w:rsidP="00A211F8">
      <w:pPr>
        <w:spacing w:after="0" w:line="240" w:lineRule="auto"/>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 xml:space="preserve">Zhotovitel se zavazuje provádět dílo v souladu s touto smlouvou a platnými právními předpisy, za vynaložení veškeré profesionální péče a zároveň tak, aby nedocházelo ke škodám na zdraví a majetku objednatele ani třetích osob. </w:t>
      </w:r>
    </w:p>
    <w:p w14:paraId="096892D3" w14:textId="77777777" w:rsidR="004759F3" w:rsidRDefault="004759F3" w:rsidP="00A211F8">
      <w:pPr>
        <w:spacing w:after="0" w:line="240" w:lineRule="auto"/>
        <w:ind w:left="1407" w:hanging="840"/>
        <w:jc w:val="both"/>
        <w:rPr>
          <w:rFonts w:ascii="Tahoma" w:hAnsi="Tahoma" w:cs="Tahoma"/>
          <w:sz w:val="20"/>
          <w:szCs w:val="20"/>
        </w:rPr>
      </w:pPr>
    </w:p>
    <w:p w14:paraId="0D9034B6" w14:textId="5C260740" w:rsidR="00A211F8" w:rsidRDefault="004759F3" w:rsidP="00A211F8">
      <w:pPr>
        <w:spacing w:after="0" w:line="240" w:lineRule="auto"/>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00A211F8"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7042F472" w14:textId="7A27F537" w:rsidR="00A211F8" w:rsidRDefault="00A211F8" w:rsidP="00A211F8">
      <w:pPr>
        <w:spacing w:after="0" w:line="240" w:lineRule="auto"/>
        <w:ind w:firstLine="567"/>
        <w:jc w:val="both"/>
        <w:rPr>
          <w:rFonts w:ascii="Tahoma" w:hAnsi="Tahoma" w:cs="Tahoma"/>
          <w:sz w:val="20"/>
          <w:szCs w:val="20"/>
        </w:rPr>
      </w:pPr>
    </w:p>
    <w:p w14:paraId="4C6DE956" w14:textId="32DD360E" w:rsidR="00A211F8" w:rsidRDefault="00A211F8" w:rsidP="004759F3">
      <w:pPr>
        <w:spacing w:after="0" w:line="240" w:lineRule="auto"/>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sidR="004759F3">
        <w:rPr>
          <w:rFonts w:ascii="Tahoma" w:hAnsi="Tahoma" w:cs="Tahoma"/>
          <w:sz w:val="20"/>
          <w:szCs w:val="20"/>
        </w:rPr>
        <w:t>3</w:t>
      </w:r>
      <w:r>
        <w:rPr>
          <w:rFonts w:ascii="Tahoma" w:hAnsi="Tahoma" w:cs="Tahoma"/>
          <w:sz w:val="20"/>
          <w:szCs w:val="20"/>
        </w:rPr>
        <w:tab/>
      </w:r>
      <w:r w:rsidR="004759F3" w:rsidRPr="00F1269A">
        <w:rPr>
          <w:rFonts w:ascii="Tahoma" w:hAnsi="Tahoma" w:cs="Tahoma"/>
          <w:sz w:val="20"/>
          <w:szCs w:val="20"/>
        </w:rPr>
        <w:t>Zhotovitel se zavazuje dodržovat veškeré platné právní předpisy a normy v oblasti bezpečnosti a ochrany zdraví při práci a v oblasti ekologie, zejména zákona č. 262/2006 Sb., zákoník práce, ve znění pozdějších předpisů, zákona č. 435/2004 Sb., o zaměstnanosti, ve znění pozdějších předpisů, a to vůči všem osobám, které se na plnění zakázky podílejí a bez ohledu na to, zda jsou práce na předmětu plnění prováděny bezprostředně zhotovitelem či jeho poddodavateli</w:t>
      </w:r>
      <w:r w:rsidR="00051988">
        <w:rPr>
          <w:rFonts w:ascii="Tahoma" w:hAnsi="Tahoma" w:cs="Tahoma"/>
          <w:sz w:val="20"/>
          <w:szCs w:val="20"/>
        </w:rPr>
        <w:t xml:space="preserve">. </w:t>
      </w:r>
    </w:p>
    <w:p w14:paraId="69F739B6" w14:textId="2F9D6980" w:rsidR="00A211F8" w:rsidRDefault="00A211F8" w:rsidP="00A211F8">
      <w:pPr>
        <w:spacing w:after="0" w:line="240" w:lineRule="auto"/>
        <w:ind w:firstLine="567"/>
        <w:jc w:val="both"/>
        <w:rPr>
          <w:rFonts w:ascii="Tahoma" w:hAnsi="Tahoma" w:cs="Tahoma"/>
          <w:sz w:val="20"/>
          <w:szCs w:val="20"/>
        </w:rPr>
      </w:pPr>
    </w:p>
    <w:p w14:paraId="022B21E4" w14:textId="77777777" w:rsidR="00C37134" w:rsidRDefault="00A211F8" w:rsidP="00051988">
      <w:pPr>
        <w:spacing w:after="0" w:line="240" w:lineRule="auto"/>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sidR="00051988">
        <w:rPr>
          <w:rFonts w:ascii="Tahoma" w:hAnsi="Tahoma" w:cs="Tahoma"/>
          <w:sz w:val="20"/>
          <w:szCs w:val="20"/>
        </w:rPr>
        <w:t>4</w:t>
      </w:r>
      <w:r>
        <w:rPr>
          <w:rFonts w:ascii="Tahoma" w:hAnsi="Tahoma" w:cs="Tahoma"/>
          <w:sz w:val="20"/>
          <w:szCs w:val="20"/>
        </w:rPr>
        <w:tab/>
      </w:r>
      <w:r w:rsidR="00051988" w:rsidRPr="00F1269A">
        <w:rPr>
          <w:rFonts w:ascii="Tahoma" w:hAnsi="Tahoma" w:cs="Tahoma"/>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w:t>
      </w:r>
    </w:p>
    <w:p w14:paraId="1A9AAD85" w14:textId="77777777" w:rsidR="00C37134" w:rsidRDefault="00C37134" w:rsidP="00051988">
      <w:pPr>
        <w:spacing w:after="0" w:line="240" w:lineRule="auto"/>
        <w:ind w:left="1407" w:hanging="840"/>
        <w:jc w:val="both"/>
        <w:rPr>
          <w:rFonts w:ascii="Tahoma" w:hAnsi="Tahoma" w:cs="Tahoma"/>
          <w:sz w:val="20"/>
          <w:szCs w:val="20"/>
        </w:rPr>
      </w:pPr>
    </w:p>
    <w:p w14:paraId="25B6038A" w14:textId="5172FC34" w:rsidR="00A211F8" w:rsidRDefault="00C37134" w:rsidP="00051988">
      <w:pPr>
        <w:spacing w:after="0" w:line="240" w:lineRule="auto"/>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00051988"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44E5247F" w14:textId="77777777" w:rsidR="00A211F8" w:rsidRDefault="00A211F8" w:rsidP="00A211F8">
      <w:pPr>
        <w:spacing w:after="0" w:line="240" w:lineRule="auto"/>
        <w:ind w:firstLine="567"/>
        <w:jc w:val="both"/>
        <w:rPr>
          <w:rFonts w:ascii="Tahoma" w:hAnsi="Tahoma" w:cs="Tahoma"/>
          <w:sz w:val="20"/>
          <w:szCs w:val="20"/>
        </w:rPr>
      </w:pPr>
    </w:p>
    <w:p w14:paraId="037F8B13" w14:textId="595C0A4E" w:rsidR="008D6BEE" w:rsidRDefault="008D6BEE" w:rsidP="008D6BEE">
      <w:pPr>
        <w:spacing w:after="0" w:line="240" w:lineRule="auto"/>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3</w:t>
      </w:r>
      <w:r w:rsidRPr="00A307EE">
        <w:rPr>
          <w:rFonts w:ascii="Tahoma" w:hAnsi="Tahoma" w:cs="Tahoma"/>
          <w:b/>
          <w:bCs/>
          <w:sz w:val="20"/>
          <w:szCs w:val="20"/>
        </w:rPr>
        <w:t xml:space="preserve">.   </w:t>
      </w:r>
      <w:r>
        <w:rPr>
          <w:rFonts w:ascii="Tahoma" w:hAnsi="Tahoma" w:cs="Tahoma"/>
          <w:b/>
          <w:bCs/>
          <w:sz w:val="20"/>
          <w:szCs w:val="20"/>
        </w:rPr>
        <w:t>P</w:t>
      </w:r>
      <w:r w:rsidR="00275F81">
        <w:rPr>
          <w:rFonts w:ascii="Tahoma" w:hAnsi="Tahoma" w:cs="Tahoma"/>
          <w:b/>
          <w:bCs/>
          <w:sz w:val="20"/>
          <w:szCs w:val="20"/>
        </w:rPr>
        <w:t>ředání podkladů a p</w:t>
      </w:r>
      <w:r>
        <w:rPr>
          <w:rFonts w:ascii="Tahoma" w:hAnsi="Tahoma" w:cs="Tahoma"/>
          <w:b/>
          <w:bCs/>
          <w:sz w:val="20"/>
          <w:szCs w:val="20"/>
        </w:rPr>
        <w:t>rovedení zkoušek</w:t>
      </w:r>
    </w:p>
    <w:p w14:paraId="4F070708" w14:textId="3B043EC2" w:rsidR="008D6BEE" w:rsidRDefault="008D6BEE" w:rsidP="008D6BEE">
      <w:pPr>
        <w:spacing w:after="0" w:line="240" w:lineRule="auto"/>
        <w:jc w:val="both"/>
        <w:rPr>
          <w:rFonts w:ascii="Tahoma" w:hAnsi="Tahoma" w:cs="Tahoma"/>
          <w:b/>
          <w:bCs/>
          <w:sz w:val="20"/>
          <w:szCs w:val="20"/>
        </w:rPr>
      </w:pPr>
    </w:p>
    <w:p w14:paraId="2CE86BF3" w14:textId="08E4368E" w:rsidR="00275F81" w:rsidRDefault="00275F81" w:rsidP="00275F81">
      <w:pPr>
        <w:spacing w:after="0" w:line="240" w:lineRule="auto"/>
        <w:ind w:left="1407" w:hanging="840"/>
        <w:jc w:val="both"/>
        <w:rPr>
          <w:rFonts w:ascii="Tahoma" w:hAnsi="Tahoma" w:cs="Tahoma"/>
          <w:sz w:val="20"/>
          <w:szCs w:val="20"/>
        </w:rPr>
      </w:pPr>
      <w:r>
        <w:rPr>
          <w:rFonts w:ascii="Tahoma" w:hAnsi="Tahoma" w:cs="Tahoma"/>
          <w:sz w:val="20"/>
          <w:szCs w:val="20"/>
        </w:rPr>
        <w:t>8.3.1</w:t>
      </w:r>
      <w:r>
        <w:rPr>
          <w:rFonts w:ascii="Tahoma" w:hAnsi="Tahoma" w:cs="Tahoma"/>
          <w:sz w:val="20"/>
          <w:szCs w:val="20"/>
        </w:rPr>
        <w:tab/>
      </w:r>
      <w:r w:rsidRPr="008F5B16">
        <w:rPr>
          <w:rFonts w:ascii="Tahoma" w:hAnsi="Tahoma" w:cs="Tahoma"/>
          <w:sz w:val="20"/>
          <w:szCs w:val="20"/>
        </w:rPr>
        <w:t>Zhotovitel je povinen</w:t>
      </w:r>
      <w:r>
        <w:rPr>
          <w:rFonts w:ascii="Tahoma" w:hAnsi="Tahoma" w:cs="Tahoma"/>
          <w:sz w:val="20"/>
          <w:szCs w:val="20"/>
        </w:rPr>
        <w:t xml:space="preserve"> v rámci předávacího řízení, kromě dokumentů uvedených v čl.</w:t>
      </w:r>
      <w:r w:rsidR="003B2BA9">
        <w:rPr>
          <w:rFonts w:ascii="Tahoma" w:hAnsi="Tahoma" w:cs="Tahoma"/>
          <w:sz w:val="20"/>
          <w:szCs w:val="20"/>
        </w:rPr>
        <w:t xml:space="preserve"> XI. smlouvy</w:t>
      </w:r>
      <w:r>
        <w:rPr>
          <w:rFonts w:ascii="Tahoma" w:hAnsi="Tahoma" w:cs="Tahoma"/>
          <w:sz w:val="20"/>
          <w:szCs w:val="20"/>
        </w:rPr>
        <w:t xml:space="preserve"> </w:t>
      </w:r>
      <w:r w:rsidRPr="008F5B16">
        <w:rPr>
          <w:rFonts w:ascii="Tahoma" w:hAnsi="Tahoma" w:cs="Tahoma"/>
          <w:sz w:val="20"/>
          <w:szCs w:val="20"/>
        </w:rPr>
        <w:t xml:space="preserve">předat objednateli všechny písemnosti, které mu objednatel předal nebo které vznikly při plnění předmětu této smlouvy, pokud </w:t>
      </w:r>
      <w:r>
        <w:rPr>
          <w:rFonts w:ascii="Tahoma" w:hAnsi="Tahoma" w:cs="Tahoma"/>
          <w:sz w:val="20"/>
          <w:szCs w:val="20"/>
        </w:rPr>
        <w:t xml:space="preserve">je </w:t>
      </w:r>
      <w:r w:rsidRPr="008F5B16">
        <w:rPr>
          <w:rFonts w:ascii="Tahoma" w:hAnsi="Tahoma" w:cs="Tahoma"/>
          <w:sz w:val="20"/>
          <w:szCs w:val="20"/>
        </w:rPr>
        <w:t>zhotovitel nebude dále při plnění svých povinností dle této smlouvy potřebovat</w:t>
      </w:r>
      <w:r>
        <w:rPr>
          <w:rFonts w:ascii="Tahoma" w:hAnsi="Tahoma" w:cs="Tahoma"/>
          <w:sz w:val="20"/>
          <w:szCs w:val="20"/>
        </w:rPr>
        <w:t xml:space="preserve">. Splnění </w:t>
      </w:r>
      <w:r w:rsidRPr="008F5B16">
        <w:rPr>
          <w:rFonts w:ascii="Tahoma" w:hAnsi="Tahoma" w:cs="Tahoma"/>
          <w:sz w:val="20"/>
          <w:szCs w:val="20"/>
        </w:rPr>
        <w:t>této povinnosti nesmí být podmiňováno zaplacením ceny díla</w:t>
      </w:r>
      <w:r>
        <w:rPr>
          <w:rFonts w:ascii="Tahoma" w:hAnsi="Tahoma" w:cs="Tahoma"/>
          <w:sz w:val="20"/>
          <w:szCs w:val="20"/>
        </w:rPr>
        <w:t xml:space="preserve"> nebo jeho části</w:t>
      </w:r>
    </w:p>
    <w:p w14:paraId="7CE072C9" w14:textId="77777777" w:rsidR="00275F81" w:rsidRDefault="00275F81" w:rsidP="00275F81">
      <w:pPr>
        <w:spacing w:after="0" w:line="240" w:lineRule="auto"/>
        <w:ind w:left="1407" w:hanging="840"/>
        <w:jc w:val="both"/>
        <w:rPr>
          <w:rFonts w:ascii="Tahoma" w:hAnsi="Tahoma" w:cs="Tahoma"/>
          <w:b/>
          <w:bCs/>
          <w:sz w:val="20"/>
          <w:szCs w:val="20"/>
        </w:rPr>
      </w:pPr>
    </w:p>
    <w:p w14:paraId="2DDA264E" w14:textId="52CB5BAE" w:rsidR="008D6BEE" w:rsidRDefault="00275F81" w:rsidP="00275F81">
      <w:pPr>
        <w:spacing w:after="0" w:line="240" w:lineRule="auto"/>
        <w:ind w:left="1407" w:hanging="840"/>
        <w:jc w:val="both"/>
        <w:rPr>
          <w:rFonts w:ascii="Tahoma" w:hAnsi="Tahoma" w:cs="Tahoma"/>
          <w:sz w:val="20"/>
          <w:szCs w:val="20"/>
        </w:rPr>
      </w:pPr>
      <w:r>
        <w:rPr>
          <w:rFonts w:ascii="Tahoma" w:hAnsi="Tahoma" w:cs="Tahoma"/>
          <w:sz w:val="20"/>
          <w:szCs w:val="20"/>
        </w:rPr>
        <w:t>8.3.2</w:t>
      </w:r>
      <w:r>
        <w:rPr>
          <w:rFonts w:ascii="Tahoma" w:hAnsi="Tahoma" w:cs="Tahoma"/>
          <w:sz w:val="20"/>
          <w:szCs w:val="20"/>
        </w:rPr>
        <w:tab/>
      </w:r>
      <w:r w:rsidR="008D6BEE" w:rsidRPr="008F5B16">
        <w:rPr>
          <w:rFonts w:ascii="Tahoma" w:hAnsi="Tahoma" w:cs="Tahoma"/>
          <w:sz w:val="20"/>
          <w:szCs w:val="20"/>
        </w:rPr>
        <w:t>Pokud platné předpisy či části ČSN</w:t>
      </w:r>
      <w:r w:rsidR="008D6BEE">
        <w:rPr>
          <w:rFonts w:ascii="Tahoma" w:hAnsi="Tahoma" w:cs="Tahoma"/>
          <w:sz w:val="20"/>
          <w:szCs w:val="20"/>
        </w:rPr>
        <w:t xml:space="preserve"> nebo EN</w:t>
      </w:r>
      <w:r w:rsidR="008D6BEE" w:rsidRPr="008F5B16">
        <w:rPr>
          <w:rFonts w:ascii="Tahoma" w:hAnsi="Tahoma" w:cs="Tahoma"/>
          <w:sz w:val="20"/>
          <w:szCs w:val="20"/>
        </w:rPr>
        <w:t xml:space="preserve"> stanoví povinnost provedení zkoušek osvědčujících smluvní vlastnosti díla nebo jeho části, musí provedení těchto zkoušek předcházet dokončení a předání díla a zhotovitel je k jejich provedení povinen v rámci svého závazku k provedení díla</w:t>
      </w:r>
      <w:r w:rsidR="008D6BEE">
        <w:rPr>
          <w:rFonts w:ascii="Tahoma" w:hAnsi="Tahoma" w:cs="Tahoma"/>
          <w:sz w:val="20"/>
          <w:szCs w:val="20"/>
        </w:rPr>
        <w:t>.</w:t>
      </w:r>
    </w:p>
    <w:p w14:paraId="34F290E1" w14:textId="77777777" w:rsidR="008D6BEE" w:rsidRPr="001522F6" w:rsidRDefault="008D6BEE" w:rsidP="008D6BEE">
      <w:pPr>
        <w:spacing w:after="0" w:line="240" w:lineRule="auto"/>
        <w:rPr>
          <w:rFonts w:ascii="Tahoma" w:hAnsi="Tahoma" w:cs="Tahoma"/>
          <w:sz w:val="20"/>
          <w:szCs w:val="20"/>
        </w:rPr>
      </w:pPr>
    </w:p>
    <w:p w14:paraId="58ACE59F" w14:textId="3DE13011" w:rsidR="008D6BEE" w:rsidRDefault="008D6BEE" w:rsidP="008D6BEE">
      <w:pPr>
        <w:spacing w:after="0" w:line="240" w:lineRule="auto"/>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4</w:t>
      </w:r>
      <w:r w:rsidRPr="00A307EE">
        <w:rPr>
          <w:rFonts w:ascii="Tahoma" w:hAnsi="Tahoma" w:cs="Tahoma"/>
          <w:b/>
          <w:bCs/>
          <w:sz w:val="20"/>
          <w:szCs w:val="20"/>
        </w:rPr>
        <w:t xml:space="preserve">.   </w:t>
      </w:r>
      <w:r>
        <w:rPr>
          <w:rFonts w:ascii="Tahoma" w:hAnsi="Tahoma" w:cs="Tahoma"/>
          <w:b/>
          <w:bCs/>
          <w:sz w:val="20"/>
          <w:szCs w:val="20"/>
        </w:rPr>
        <w:t>Pořádek na staveništi a likvidace odpadů</w:t>
      </w:r>
    </w:p>
    <w:p w14:paraId="7BF1F573" w14:textId="77777777" w:rsidR="008D6BEE" w:rsidRDefault="008D6BEE" w:rsidP="008D6BEE">
      <w:pPr>
        <w:spacing w:after="0" w:line="240" w:lineRule="auto"/>
        <w:jc w:val="both"/>
        <w:rPr>
          <w:rFonts w:ascii="Tahoma" w:hAnsi="Tahoma" w:cs="Tahoma"/>
          <w:b/>
          <w:bCs/>
          <w:sz w:val="20"/>
          <w:szCs w:val="20"/>
        </w:rPr>
      </w:pPr>
    </w:p>
    <w:p w14:paraId="05C6EE2C" w14:textId="77777777" w:rsidR="008D6BEE" w:rsidRDefault="008D6BEE" w:rsidP="008D6BEE">
      <w:pPr>
        <w:pStyle w:val="Odstavecseseznamem"/>
        <w:ind w:left="1416" w:hanging="849"/>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4.</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Zhotovitel je povinen udržovat pořádek a čistotu na staveništi a v jeho okolí</w:t>
      </w:r>
      <w:r>
        <w:rPr>
          <w:rFonts w:ascii="Tahoma" w:hAnsi="Tahoma" w:cs="Tahoma"/>
          <w:sz w:val="20"/>
          <w:szCs w:val="20"/>
        </w:rPr>
        <w:t xml:space="preserve"> tak, aby byl co nejméně narušen provoz nemovitostí objednatele, se kterým se zhotovitel seznámil před uzavřením této smlouvy, a prostranství v okolí nemovitostí objednatele. </w:t>
      </w:r>
      <w:r w:rsidRPr="008F5B16">
        <w:rPr>
          <w:rFonts w:ascii="Tahoma" w:hAnsi="Tahoma" w:cs="Tahoma"/>
          <w:sz w:val="20"/>
          <w:szCs w:val="20"/>
        </w:rPr>
        <w:t xml:space="preserve">Totéž se týká zamezení znečišťování prostor </w:t>
      </w:r>
      <w:r>
        <w:rPr>
          <w:rFonts w:ascii="Tahoma" w:hAnsi="Tahoma" w:cs="Tahoma"/>
          <w:sz w:val="20"/>
          <w:szCs w:val="20"/>
        </w:rPr>
        <w:t xml:space="preserve">interiérů a exteriérů předmětných nemovitostí </w:t>
      </w:r>
      <w:r w:rsidRPr="008F5B16">
        <w:rPr>
          <w:rFonts w:ascii="Tahoma" w:hAnsi="Tahoma" w:cs="Tahoma"/>
          <w:sz w:val="20"/>
          <w:szCs w:val="20"/>
        </w:rPr>
        <w:t xml:space="preserve">a </w:t>
      </w:r>
      <w:r>
        <w:rPr>
          <w:rFonts w:ascii="Tahoma" w:hAnsi="Tahoma" w:cs="Tahoma"/>
          <w:sz w:val="20"/>
          <w:szCs w:val="20"/>
        </w:rPr>
        <w:t xml:space="preserve">dále </w:t>
      </w:r>
      <w:r w:rsidRPr="008F5B16">
        <w:rPr>
          <w:rFonts w:ascii="Tahoma" w:hAnsi="Tahoma" w:cs="Tahoma"/>
          <w:sz w:val="20"/>
          <w:szCs w:val="20"/>
        </w:rPr>
        <w:t xml:space="preserve">vozovek </w:t>
      </w:r>
      <w:r>
        <w:rPr>
          <w:rFonts w:ascii="Tahoma" w:hAnsi="Tahoma" w:cs="Tahoma"/>
          <w:sz w:val="20"/>
          <w:szCs w:val="20"/>
        </w:rPr>
        <w:t xml:space="preserve">a volných ploch </w:t>
      </w:r>
      <w:r w:rsidRPr="008F5B16">
        <w:rPr>
          <w:rFonts w:ascii="Tahoma" w:hAnsi="Tahoma" w:cs="Tahoma"/>
          <w:sz w:val="20"/>
          <w:szCs w:val="20"/>
        </w:rPr>
        <w:t xml:space="preserve">mimo staveniště. </w:t>
      </w:r>
    </w:p>
    <w:p w14:paraId="4784E16F" w14:textId="77777777" w:rsidR="008D6BEE" w:rsidRDefault="008D6BEE" w:rsidP="008D6BEE">
      <w:pPr>
        <w:pStyle w:val="Odstavecseseznamem"/>
        <w:ind w:left="1416" w:hanging="849"/>
        <w:jc w:val="both"/>
        <w:rPr>
          <w:rFonts w:ascii="Tahoma" w:hAnsi="Tahoma" w:cs="Tahoma"/>
          <w:sz w:val="20"/>
          <w:szCs w:val="20"/>
        </w:rPr>
      </w:pPr>
    </w:p>
    <w:p w14:paraId="1E2A8B55" w14:textId="104C2304" w:rsidR="008D6BEE" w:rsidRDefault="008D6BEE" w:rsidP="008D6BEE">
      <w:pPr>
        <w:pStyle w:val="Odstavecseseznamem"/>
        <w:ind w:left="1416" w:hanging="849"/>
        <w:jc w:val="both"/>
        <w:rPr>
          <w:rFonts w:ascii="Tahoma" w:hAnsi="Tahoma" w:cs="Tahoma"/>
          <w:sz w:val="20"/>
          <w:szCs w:val="20"/>
        </w:rPr>
      </w:pPr>
      <w:r>
        <w:rPr>
          <w:rFonts w:ascii="Tahoma" w:hAnsi="Tahoma" w:cs="Tahoma"/>
          <w:sz w:val="20"/>
          <w:szCs w:val="20"/>
        </w:rPr>
        <w:t>8.4.2</w:t>
      </w:r>
      <w:r>
        <w:rPr>
          <w:rFonts w:ascii="Tahoma" w:hAnsi="Tahoma" w:cs="Tahoma"/>
          <w:sz w:val="20"/>
          <w:szCs w:val="20"/>
        </w:rPr>
        <w:tab/>
      </w:r>
      <w:r w:rsidRPr="008F5B16">
        <w:rPr>
          <w:rFonts w:ascii="Tahoma" w:hAnsi="Tahoma" w:cs="Tahoma"/>
          <w:sz w:val="20"/>
          <w:szCs w:val="20"/>
        </w:rPr>
        <w:t>Při neplnění této povinnosti je objednatel oprávněn zajistit čistotu na staveništi a jeho okolí prostřednictvím třetí osoby na náklady zhotovitele</w:t>
      </w:r>
      <w:r>
        <w:rPr>
          <w:rFonts w:ascii="Tahoma" w:hAnsi="Tahoma" w:cs="Tahoma"/>
          <w:sz w:val="20"/>
          <w:szCs w:val="20"/>
        </w:rPr>
        <w:t>.</w:t>
      </w:r>
    </w:p>
    <w:p w14:paraId="613005D5" w14:textId="77777777" w:rsidR="008D6BEE" w:rsidRDefault="008D6BEE" w:rsidP="008D6BEE">
      <w:pPr>
        <w:pStyle w:val="Odstavecseseznamem"/>
        <w:rPr>
          <w:rFonts w:ascii="Tahoma" w:hAnsi="Tahoma" w:cs="Tahoma"/>
          <w:sz w:val="20"/>
          <w:szCs w:val="20"/>
        </w:rPr>
      </w:pPr>
    </w:p>
    <w:p w14:paraId="7324A480" w14:textId="77777777" w:rsidR="008D6BEE" w:rsidRDefault="008D6BEE" w:rsidP="008D6BEE">
      <w:pPr>
        <w:spacing w:after="0" w:line="240" w:lineRule="auto"/>
        <w:ind w:left="1416" w:hanging="849"/>
        <w:jc w:val="both"/>
        <w:rPr>
          <w:rFonts w:ascii="Tahoma" w:hAnsi="Tahoma" w:cs="Tahoma"/>
          <w:sz w:val="20"/>
          <w:szCs w:val="20"/>
        </w:rPr>
      </w:pPr>
      <w:r>
        <w:rPr>
          <w:rFonts w:ascii="Tahoma" w:hAnsi="Tahoma" w:cs="Tahoma"/>
          <w:sz w:val="20"/>
          <w:szCs w:val="20"/>
        </w:rPr>
        <w:t>8.4.3</w:t>
      </w:r>
      <w:r>
        <w:rPr>
          <w:rFonts w:ascii="Tahoma" w:hAnsi="Tahoma" w:cs="Tahoma"/>
          <w:sz w:val="20"/>
          <w:szCs w:val="20"/>
        </w:rPr>
        <w:tab/>
      </w:r>
      <w:r w:rsidRPr="00A82AB2">
        <w:rPr>
          <w:rFonts w:ascii="Tahoma" w:hAnsi="Tahoma" w:cs="Tahoma"/>
          <w:sz w:val="20"/>
          <w:szCs w:val="20"/>
        </w:rPr>
        <w:t xml:space="preserve">Zhotovitel je povinen likvidovat na svůj náklad odpady vzniklé jeho činností a činností jeho </w:t>
      </w:r>
      <w:r>
        <w:rPr>
          <w:rFonts w:ascii="Tahoma" w:hAnsi="Tahoma" w:cs="Tahoma"/>
          <w:sz w:val="20"/>
          <w:szCs w:val="20"/>
        </w:rPr>
        <w:t>pod</w:t>
      </w:r>
      <w:r w:rsidRPr="00A82AB2">
        <w:rPr>
          <w:rFonts w:ascii="Tahoma" w:hAnsi="Tahoma" w:cs="Tahoma"/>
          <w:sz w:val="20"/>
          <w:szCs w:val="20"/>
        </w:rPr>
        <w:t xml:space="preserve">dodavatelů. To platí i v případě, že odpad pochází z materiálů, které byly na staveniště dodány ze strany objednatele pro potřeby zhotovitele. Pro tyto účely je povinen vést evidenci vzniklých odpadů a jejich likvidace v souladu s příslušnými právními předpisy, kterou je povinen předat objednateli při protokolárním předání díla, </w:t>
      </w:r>
      <w:r>
        <w:rPr>
          <w:rFonts w:ascii="Tahoma" w:hAnsi="Tahoma" w:cs="Tahoma"/>
          <w:sz w:val="20"/>
          <w:szCs w:val="20"/>
        </w:rPr>
        <w:t>a je povinen</w:t>
      </w:r>
      <w:r w:rsidRPr="00A82AB2">
        <w:rPr>
          <w:rFonts w:ascii="Tahoma" w:hAnsi="Tahoma" w:cs="Tahoma"/>
          <w:sz w:val="20"/>
          <w:szCs w:val="20"/>
        </w:rPr>
        <w:t xml:space="preserve"> umožnit objednateli nahlédnutí do </w:t>
      </w:r>
      <w:r>
        <w:rPr>
          <w:rFonts w:ascii="Tahoma" w:hAnsi="Tahoma" w:cs="Tahoma"/>
          <w:sz w:val="20"/>
          <w:szCs w:val="20"/>
        </w:rPr>
        <w:t xml:space="preserve">této evidence </w:t>
      </w:r>
      <w:r w:rsidRPr="00A82AB2">
        <w:rPr>
          <w:rFonts w:ascii="Tahoma" w:hAnsi="Tahoma" w:cs="Tahoma"/>
          <w:sz w:val="20"/>
          <w:szCs w:val="20"/>
        </w:rPr>
        <w:t xml:space="preserve">kdykoli v průběhu provádění díla. </w:t>
      </w:r>
    </w:p>
    <w:p w14:paraId="0AA28674" w14:textId="77777777" w:rsidR="008D6BEE" w:rsidRDefault="008D6BEE" w:rsidP="008D6BEE">
      <w:pPr>
        <w:spacing w:after="0" w:line="240" w:lineRule="auto"/>
        <w:ind w:left="1416" w:hanging="849"/>
        <w:jc w:val="both"/>
        <w:rPr>
          <w:rFonts w:ascii="Tahoma" w:hAnsi="Tahoma" w:cs="Tahoma"/>
          <w:sz w:val="20"/>
          <w:szCs w:val="20"/>
        </w:rPr>
      </w:pPr>
    </w:p>
    <w:p w14:paraId="7C826E0A" w14:textId="5464BF81" w:rsidR="008D6BEE" w:rsidRDefault="008D6BEE" w:rsidP="008D6BEE">
      <w:pPr>
        <w:spacing w:after="0" w:line="240" w:lineRule="auto"/>
        <w:ind w:left="1416" w:hanging="849"/>
        <w:jc w:val="both"/>
        <w:rPr>
          <w:rFonts w:ascii="Tahoma" w:hAnsi="Tahoma" w:cs="Tahoma"/>
          <w:sz w:val="20"/>
          <w:szCs w:val="20"/>
        </w:rPr>
      </w:pPr>
      <w:r>
        <w:rPr>
          <w:rFonts w:ascii="Tahoma" w:hAnsi="Tahoma" w:cs="Tahoma"/>
          <w:sz w:val="20"/>
          <w:szCs w:val="20"/>
        </w:rPr>
        <w:t>8.4.4</w:t>
      </w:r>
      <w:r>
        <w:rPr>
          <w:rFonts w:ascii="Tahoma" w:hAnsi="Tahoma" w:cs="Tahoma"/>
          <w:sz w:val="20"/>
          <w:szCs w:val="20"/>
        </w:rPr>
        <w:tab/>
      </w:r>
      <w:r w:rsidRPr="00A82AB2">
        <w:rPr>
          <w:rFonts w:ascii="Tahoma" w:hAnsi="Tahoma" w:cs="Tahoma"/>
          <w:sz w:val="20"/>
          <w:szCs w:val="20"/>
        </w:rPr>
        <w:t>Zhotovitel je povinen předložit nejpozději při předání díla objednateli doklady o likvidaci odpadu vzniklého jeho činností při provádění díla. Bez doložení těchto dokladů o likvidaci odpadu není objednatel povinen dílo od zhotovitele převzít a nedostává se do prodlení s jeho převzetím</w:t>
      </w:r>
      <w:r>
        <w:rPr>
          <w:rFonts w:ascii="Tahoma" w:hAnsi="Tahoma" w:cs="Tahoma"/>
          <w:sz w:val="20"/>
          <w:szCs w:val="20"/>
        </w:rPr>
        <w:t>.</w:t>
      </w:r>
    </w:p>
    <w:p w14:paraId="4726A02E" w14:textId="2FDBD526" w:rsidR="004450BF" w:rsidRDefault="004450BF" w:rsidP="004450BF">
      <w:pPr>
        <w:spacing w:after="0" w:line="240" w:lineRule="auto"/>
        <w:ind w:left="1416" w:hanging="849"/>
        <w:jc w:val="both"/>
        <w:rPr>
          <w:rFonts w:ascii="Tahoma" w:hAnsi="Tahoma" w:cs="Tahoma"/>
          <w:sz w:val="20"/>
          <w:szCs w:val="20"/>
        </w:rPr>
      </w:pPr>
    </w:p>
    <w:p w14:paraId="035B117A" w14:textId="68A59C3D" w:rsidR="008D6BEE" w:rsidRDefault="008D6BEE" w:rsidP="008D6BEE">
      <w:pPr>
        <w:spacing w:after="0" w:line="240" w:lineRule="auto"/>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5</w:t>
      </w:r>
      <w:r w:rsidRPr="00A307EE">
        <w:rPr>
          <w:rFonts w:ascii="Tahoma" w:hAnsi="Tahoma" w:cs="Tahoma"/>
          <w:b/>
          <w:bCs/>
          <w:sz w:val="20"/>
          <w:szCs w:val="20"/>
        </w:rPr>
        <w:t xml:space="preserve">.   </w:t>
      </w:r>
      <w:r w:rsidR="00672424">
        <w:rPr>
          <w:rFonts w:ascii="Tahoma" w:hAnsi="Tahoma" w:cs="Tahoma"/>
          <w:b/>
          <w:bCs/>
          <w:sz w:val="20"/>
          <w:szCs w:val="20"/>
        </w:rPr>
        <w:t>Doklady k výrobkům a materiálu</w:t>
      </w:r>
    </w:p>
    <w:p w14:paraId="57BA299F" w14:textId="77777777" w:rsidR="008D6BEE" w:rsidRDefault="008D6BEE" w:rsidP="008D6BEE">
      <w:pPr>
        <w:spacing w:after="0" w:line="240" w:lineRule="auto"/>
        <w:jc w:val="both"/>
        <w:rPr>
          <w:rFonts w:ascii="Tahoma" w:hAnsi="Tahoma" w:cs="Tahoma"/>
          <w:b/>
          <w:bCs/>
          <w:sz w:val="20"/>
          <w:szCs w:val="20"/>
        </w:rPr>
      </w:pPr>
    </w:p>
    <w:p w14:paraId="6D3FAE42" w14:textId="77777777" w:rsidR="003B2BA9" w:rsidRDefault="003B2BA9" w:rsidP="003B2BA9">
      <w:pPr>
        <w:spacing w:after="0" w:line="240" w:lineRule="auto"/>
        <w:ind w:left="1407" w:hanging="840"/>
        <w:jc w:val="both"/>
        <w:rPr>
          <w:rFonts w:ascii="Tahoma" w:hAnsi="Tahoma" w:cs="Tahoma"/>
          <w:sz w:val="20"/>
          <w:szCs w:val="20"/>
        </w:rPr>
      </w:pPr>
      <w:r>
        <w:rPr>
          <w:rFonts w:ascii="Tahoma" w:hAnsi="Tahoma" w:cs="Tahoma"/>
          <w:sz w:val="20"/>
          <w:szCs w:val="20"/>
        </w:rPr>
        <w:t>8.5.1</w:t>
      </w:r>
      <w:r>
        <w:rPr>
          <w:rFonts w:ascii="Tahoma" w:hAnsi="Tahoma" w:cs="Tahoma"/>
          <w:sz w:val="20"/>
          <w:szCs w:val="20"/>
        </w:rPr>
        <w:tab/>
      </w:r>
      <w:r w:rsidR="00672424" w:rsidRPr="008F5B16">
        <w:rPr>
          <w:rFonts w:ascii="Tahoma" w:hAnsi="Tahoma" w:cs="Tahoma"/>
          <w:sz w:val="20"/>
          <w:szCs w:val="20"/>
        </w:rPr>
        <w:t xml:space="preserve">Zhotovitel je povinen doklady prokazující vlastnosti použitých materiálů, výrobků a zařízení (např. prohlášení o shodě, atesty apod.) předložit objednateli před zahájením prací, při nichž bude uvedeného materiálu, výrobku či zařízení užito. </w:t>
      </w:r>
    </w:p>
    <w:p w14:paraId="735C17C5" w14:textId="77777777" w:rsidR="003B2BA9" w:rsidRDefault="003B2BA9" w:rsidP="003B2BA9">
      <w:pPr>
        <w:spacing w:after="0" w:line="240" w:lineRule="auto"/>
        <w:ind w:left="1407" w:hanging="840"/>
        <w:jc w:val="both"/>
        <w:rPr>
          <w:rFonts w:ascii="Tahoma" w:hAnsi="Tahoma" w:cs="Tahoma"/>
          <w:sz w:val="20"/>
          <w:szCs w:val="20"/>
        </w:rPr>
      </w:pPr>
    </w:p>
    <w:p w14:paraId="1F8CD917" w14:textId="30CD5E06" w:rsidR="004450BF" w:rsidRDefault="003B2BA9" w:rsidP="003B2BA9">
      <w:pPr>
        <w:spacing w:after="0" w:line="240" w:lineRule="auto"/>
        <w:ind w:left="1407" w:hanging="840"/>
        <w:jc w:val="both"/>
        <w:rPr>
          <w:rFonts w:ascii="Tahoma" w:hAnsi="Tahoma" w:cs="Tahoma"/>
          <w:sz w:val="20"/>
          <w:szCs w:val="20"/>
        </w:rPr>
      </w:pPr>
      <w:r>
        <w:rPr>
          <w:rFonts w:ascii="Tahoma" w:hAnsi="Tahoma" w:cs="Tahoma"/>
          <w:sz w:val="20"/>
          <w:szCs w:val="20"/>
        </w:rPr>
        <w:t>8.5.2</w:t>
      </w:r>
      <w:r>
        <w:rPr>
          <w:rFonts w:ascii="Tahoma" w:hAnsi="Tahoma" w:cs="Tahoma"/>
          <w:sz w:val="20"/>
          <w:szCs w:val="20"/>
        </w:rPr>
        <w:tab/>
      </w:r>
      <w:r w:rsidR="00672424" w:rsidRPr="008F5B16">
        <w:rPr>
          <w:rFonts w:ascii="Tahoma" w:hAnsi="Tahoma" w:cs="Tahoma"/>
          <w:sz w:val="20"/>
          <w:szCs w:val="20"/>
        </w:rPr>
        <w:t>Plnění těchto povinností zhotovitelem je podmínkou řádného provádění díla</w:t>
      </w:r>
      <w:r w:rsidR="00672424">
        <w:rPr>
          <w:rFonts w:ascii="Tahoma" w:hAnsi="Tahoma" w:cs="Tahoma"/>
          <w:sz w:val="20"/>
          <w:szCs w:val="20"/>
        </w:rPr>
        <w:t>.</w:t>
      </w:r>
    </w:p>
    <w:p w14:paraId="5FA972C7" w14:textId="77777777" w:rsidR="00672424" w:rsidRDefault="00672424" w:rsidP="00672424">
      <w:pPr>
        <w:spacing w:after="0" w:line="240" w:lineRule="auto"/>
        <w:ind w:left="1416" w:hanging="849"/>
        <w:jc w:val="both"/>
        <w:rPr>
          <w:rFonts w:ascii="Tahoma" w:hAnsi="Tahoma" w:cs="Tahoma"/>
          <w:sz w:val="20"/>
          <w:szCs w:val="20"/>
        </w:rPr>
      </w:pPr>
    </w:p>
    <w:p w14:paraId="02A537C7" w14:textId="523A78F4" w:rsidR="00672424" w:rsidRDefault="00672424" w:rsidP="00672424">
      <w:pPr>
        <w:spacing w:after="0" w:line="240" w:lineRule="auto"/>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6</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17598DF5" w14:textId="77777777" w:rsidR="00672424" w:rsidRDefault="00672424" w:rsidP="00672424">
      <w:pPr>
        <w:spacing w:after="0" w:line="240" w:lineRule="auto"/>
        <w:jc w:val="both"/>
        <w:rPr>
          <w:rFonts w:ascii="Tahoma" w:hAnsi="Tahoma" w:cs="Tahoma"/>
          <w:b/>
          <w:bCs/>
          <w:sz w:val="20"/>
          <w:szCs w:val="20"/>
        </w:rPr>
      </w:pPr>
    </w:p>
    <w:p w14:paraId="1A1E1B37" w14:textId="274FE757" w:rsidR="00672424" w:rsidRDefault="00672424" w:rsidP="00672424">
      <w:pPr>
        <w:spacing w:after="0" w:line="240" w:lineRule="auto"/>
        <w:ind w:left="1416" w:hanging="849"/>
        <w:jc w:val="both"/>
        <w:rPr>
          <w:rFonts w:ascii="Tahoma" w:hAnsi="Tahoma" w:cs="Tahoma"/>
          <w:sz w:val="20"/>
          <w:szCs w:val="20"/>
        </w:rPr>
      </w:pPr>
      <w:r w:rsidRPr="00A307EE">
        <w:rPr>
          <w:rFonts w:ascii="Tahoma" w:hAnsi="Tahoma" w:cs="Tahoma"/>
          <w:sz w:val="20"/>
          <w:szCs w:val="20"/>
        </w:rPr>
        <w:t>8.</w:t>
      </w:r>
      <w:r w:rsidR="003B2BA9">
        <w:rPr>
          <w:rFonts w:ascii="Tahoma" w:hAnsi="Tahoma" w:cs="Tahoma"/>
          <w:sz w:val="20"/>
          <w:szCs w:val="20"/>
        </w:rPr>
        <w:t>6</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zhotovitel provedení činností dle této smlouvy jinému, odpovídá, jako by tyto činnosti prováděl sám. </w:t>
      </w:r>
    </w:p>
    <w:p w14:paraId="7100586B" w14:textId="77777777" w:rsidR="00672424" w:rsidRDefault="00672424" w:rsidP="00672424">
      <w:pPr>
        <w:spacing w:after="0" w:line="240" w:lineRule="auto"/>
        <w:ind w:left="1416" w:hanging="849"/>
        <w:jc w:val="both"/>
        <w:rPr>
          <w:rFonts w:ascii="Tahoma" w:hAnsi="Tahoma" w:cs="Tahoma"/>
          <w:sz w:val="20"/>
          <w:szCs w:val="20"/>
        </w:rPr>
      </w:pPr>
    </w:p>
    <w:p w14:paraId="589C6C54" w14:textId="7D065989" w:rsidR="00672424" w:rsidRDefault="00672424" w:rsidP="00672424">
      <w:pPr>
        <w:spacing w:after="0" w:line="240" w:lineRule="auto"/>
        <w:ind w:left="1416" w:hanging="849"/>
        <w:jc w:val="both"/>
        <w:rPr>
          <w:rFonts w:ascii="Tahoma" w:hAnsi="Tahoma" w:cs="Tahoma"/>
          <w:sz w:val="20"/>
          <w:szCs w:val="20"/>
        </w:rPr>
      </w:pPr>
      <w:r>
        <w:rPr>
          <w:rFonts w:ascii="Tahoma" w:hAnsi="Tahoma" w:cs="Tahoma"/>
          <w:sz w:val="20"/>
          <w:szCs w:val="20"/>
        </w:rPr>
        <w:t>8.</w:t>
      </w:r>
      <w:r w:rsidR="003B2BA9">
        <w:rPr>
          <w:rFonts w:ascii="Tahoma" w:hAnsi="Tahoma" w:cs="Tahoma"/>
          <w:sz w:val="20"/>
          <w:szCs w:val="20"/>
        </w:rPr>
        <w:t>6</w:t>
      </w:r>
      <w:r>
        <w:rPr>
          <w:rFonts w:ascii="Tahoma" w:hAnsi="Tahoma" w:cs="Tahoma"/>
          <w:sz w:val="20"/>
          <w:szCs w:val="20"/>
        </w:rPr>
        <w:t>.2</w:t>
      </w:r>
      <w:r>
        <w:rPr>
          <w:rFonts w:ascii="Tahoma" w:hAnsi="Tahoma" w:cs="Tahoma"/>
          <w:sz w:val="20"/>
          <w:szCs w:val="20"/>
        </w:rPr>
        <w:tab/>
      </w:r>
      <w:r w:rsidRPr="008F5B16">
        <w:rPr>
          <w:rFonts w:ascii="Tahoma" w:hAnsi="Tahoma" w:cs="Tahoma"/>
          <w:sz w:val="20"/>
          <w:szCs w:val="20"/>
        </w:rPr>
        <w:t xml:space="preserve">Zhotovitel je oprávněn provádět dílo prostřednictvím </w:t>
      </w:r>
      <w:r>
        <w:rPr>
          <w:rFonts w:ascii="Tahoma" w:hAnsi="Tahoma" w:cs="Tahoma"/>
          <w:sz w:val="20"/>
          <w:szCs w:val="20"/>
        </w:rPr>
        <w:t>poddodavatelů s výjimkou činnosti hlavního stavbyvedoucího, a to</w:t>
      </w:r>
      <w:r w:rsidRPr="008F5B16">
        <w:rPr>
          <w:rFonts w:ascii="Tahoma" w:hAnsi="Tahoma" w:cs="Tahoma"/>
          <w:sz w:val="20"/>
          <w:szCs w:val="20"/>
        </w:rPr>
        <w:t xml:space="preserve"> na základě a v rozsahu seznamu </w:t>
      </w:r>
      <w:r>
        <w:rPr>
          <w:rFonts w:ascii="Tahoma" w:hAnsi="Tahoma" w:cs="Tahoma"/>
          <w:sz w:val="20"/>
          <w:szCs w:val="20"/>
        </w:rPr>
        <w:t>pod</w:t>
      </w:r>
      <w:r w:rsidRPr="008F5B16">
        <w:rPr>
          <w:rFonts w:ascii="Tahoma" w:hAnsi="Tahoma" w:cs="Tahoma"/>
          <w:sz w:val="20"/>
          <w:szCs w:val="20"/>
        </w:rPr>
        <w:t>dodavatelů, který zhotovitel předložil v</w:t>
      </w:r>
      <w:r>
        <w:rPr>
          <w:rFonts w:ascii="Tahoma" w:hAnsi="Tahoma" w:cs="Tahoma"/>
          <w:sz w:val="20"/>
          <w:szCs w:val="20"/>
        </w:rPr>
        <w:t> </w:t>
      </w:r>
      <w:r w:rsidRPr="008F5B16">
        <w:rPr>
          <w:rFonts w:ascii="Tahoma" w:hAnsi="Tahoma" w:cs="Tahoma"/>
          <w:sz w:val="20"/>
          <w:szCs w:val="20"/>
        </w:rPr>
        <w:t>nabídce</w:t>
      </w:r>
      <w:r>
        <w:rPr>
          <w:rFonts w:ascii="Tahoma" w:hAnsi="Tahoma" w:cs="Tahoma"/>
          <w:sz w:val="20"/>
          <w:szCs w:val="20"/>
        </w:rPr>
        <w:t xml:space="preserve"> v Zadávacím řízení</w:t>
      </w:r>
      <w:r w:rsidRPr="008F5B16">
        <w:rPr>
          <w:rFonts w:ascii="Tahoma" w:hAnsi="Tahoma" w:cs="Tahoma"/>
          <w:sz w:val="20"/>
          <w:szCs w:val="20"/>
        </w:rPr>
        <w:t xml:space="preserve">. </w:t>
      </w:r>
    </w:p>
    <w:p w14:paraId="5D0C0AA7" w14:textId="77777777" w:rsidR="00672424" w:rsidRDefault="00672424" w:rsidP="00672424">
      <w:pPr>
        <w:spacing w:after="0" w:line="240" w:lineRule="auto"/>
        <w:ind w:left="1416" w:hanging="849"/>
        <w:jc w:val="both"/>
        <w:rPr>
          <w:rFonts w:ascii="Tahoma" w:hAnsi="Tahoma" w:cs="Tahoma"/>
          <w:sz w:val="20"/>
          <w:szCs w:val="20"/>
        </w:rPr>
      </w:pPr>
    </w:p>
    <w:p w14:paraId="702E2FDB" w14:textId="2EED674B" w:rsidR="00672424" w:rsidRDefault="00672424" w:rsidP="00672424">
      <w:pPr>
        <w:spacing w:after="0" w:line="240" w:lineRule="auto"/>
        <w:ind w:left="1416" w:hanging="849"/>
        <w:jc w:val="both"/>
        <w:rPr>
          <w:rFonts w:ascii="Tahoma" w:hAnsi="Tahoma" w:cs="Tahoma"/>
          <w:sz w:val="20"/>
          <w:szCs w:val="20"/>
        </w:rPr>
      </w:pPr>
      <w:r>
        <w:rPr>
          <w:rFonts w:ascii="Tahoma" w:hAnsi="Tahoma" w:cs="Tahoma"/>
          <w:sz w:val="20"/>
          <w:szCs w:val="20"/>
        </w:rPr>
        <w:t>8.</w:t>
      </w:r>
      <w:r w:rsidR="003B2BA9">
        <w:rPr>
          <w:rFonts w:ascii="Tahoma" w:hAnsi="Tahoma" w:cs="Tahoma"/>
          <w:sz w:val="20"/>
          <w:szCs w:val="20"/>
        </w:rPr>
        <w:t>6</w:t>
      </w:r>
      <w:r>
        <w:rPr>
          <w:rFonts w:ascii="Tahoma" w:hAnsi="Tahoma" w:cs="Tahoma"/>
          <w:sz w:val="20"/>
          <w:szCs w:val="20"/>
        </w:rPr>
        <w:t>.3</w:t>
      </w:r>
      <w:r>
        <w:rPr>
          <w:rFonts w:ascii="Tahoma" w:hAnsi="Tahoma" w:cs="Tahoma"/>
          <w:sz w:val="20"/>
          <w:szCs w:val="20"/>
        </w:rPr>
        <w:tab/>
      </w:r>
      <w:r w:rsidRPr="008F5B16">
        <w:rPr>
          <w:rFonts w:ascii="Tahoma" w:hAnsi="Tahoma" w:cs="Tahoma"/>
          <w:sz w:val="20"/>
          <w:szCs w:val="20"/>
        </w:rPr>
        <w:t xml:space="preserve">Změna seznamu </w:t>
      </w:r>
      <w:r>
        <w:rPr>
          <w:rFonts w:ascii="Tahoma" w:hAnsi="Tahoma" w:cs="Tahoma"/>
          <w:sz w:val="20"/>
          <w:szCs w:val="20"/>
        </w:rPr>
        <w:t xml:space="preserve">poddodavatelů </w:t>
      </w:r>
      <w:r w:rsidRPr="008F5B16">
        <w:rPr>
          <w:rFonts w:ascii="Tahoma" w:hAnsi="Tahoma" w:cs="Tahoma"/>
          <w:sz w:val="20"/>
          <w:szCs w:val="20"/>
        </w:rPr>
        <w:t>podléhá výslovnému písemnému souhlasu objednatele s tím, že takovou změnou nesmí dojít ke změně plnění či zpětnému ovlivnění výsledků zadávacího řízení na realizaci veřejné zakázky, které by byly v rozporu se ZZVZ</w:t>
      </w:r>
      <w:r>
        <w:rPr>
          <w:rFonts w:ascii="Tahoma" w:hAnsi="Tahoma" w:cs="Tahoma"/>
          <w:sz w:val="20"/>
          <w:szCs w:val="20"/>
        </w:rPr>
        <w:t>.</w:t>
      </w:r>
      <w:r w:rsidRPr="009145E9">
        <w:rPr>
          <w:rFonts w:ascii="Tahoma" w:hAnsi="Tahoma" w:cs="Tahoma"/>
          <w:sz w:val="20"/>
          <w:szCs w:val="20"/>
        </w:rPr>
        <w:t xml:space="preserve"> </w:t>
      </w:r>
    </w:p>
    <w:p w14:paraId="0152D210" w14:textId="77777777" w:rsidR="00672424" w:rsidRDefault="00672424" w:rsidP="00672424">
      <w:pPr>
        <w:spacing w:after="0" w:line="240" w:lineRule="auto"/>
        <w:ind w:left="1416" w:hanging="849"/>
        <w:jc w:val="both"/>
        <w:rPr>
          <w:rFonts w:ascii="Tahoma" w:hAnsi="Tahoma" w:cs="Tahoma"/>
          <w:sz w:val="20"/>
          <w:szCs w:val="20"/>
        </w:rPr>
      </w:pPr>
    </w:p>
    <w:p w14:paraId="352E2316" w14:textId="7CBC96E2" w:rsidR="00672424" w:rsidRDefault="00672424" w:rsidP="00672424">
      <w:pPr>
        <w:spacing w:after="0" w:line="240" w:lineRule="auto"/>
        <w:ind w:left="1416" w:hanging="849"/>
        <w:jc w:val="both"/>
        <w:rPr>
          <w:rFonts w:ascii="Tahoma" w:hAnsi="Tahoma" w:cs="Tahoma"/>
          <w:sz w:val="20"/>
          <w:szCs w:val="20"/>
        </w:rPr>
      </w:pPr>
      <w:r>
        <w:rPr>
          <w:rFonts w:ascii="Tahoma" w:hAnsi="Tahoma" w:cs="Tahoma"/>
          <w:sz w:val="20"/>
          <w:szCs w:val="20"/>
        </w:rPr>
        <w:t>8.</w:t>
      </w:r>
      <w:r w:rsidR="003B2BA9">
        <w:rPr>
          <w:rFonts w:ascii="Tahoma" w:hAnsi="Tahoma" w:cs="Tahoma"/>
          <w:sz w:val="20"/>
          <w:szCs w:val="20"/>
        </w:rPr>
        <w:t>6</w:t>
      </w:r>
      <w:r>
        <w:rPr>
          <w:rFonts w:ascii="Tahoma" w:hAnsi="Tahoma" w:cs="Tahoma"/>
          <w:sz w:val="20"/>
          <w:szCs w:val="20"/>
        </w:rPr>
        <w:t>.4</w:t>
      </w:r>
      <w:r>
        <w:rPr>
          <w:rFonts w:ascii="Tahoma" w:hAnsi="Tahoma" w:cs="Tahoma"/>
          <w:sz w:val="20"/>
          <w:szCs w:val="20"/>
        </w:rPr>
        <w:tab/>
        <w:t>O změně v seznamu poddodavatelů je zhotovitel povinen informovat objednatele alespoň 10 pracovních dnů dopředu, a pokud to z objektivních důvodů není možné, bezodkladně po vzniku situace, která vedla nebo bude vést ke změně v seznamu poddodavatelů.</w:t>
      </w:r>
    </w:p>
    <w:p w14:paraId="47FBCD3C" w14:textId="21FD5B5A" w:rsidR="00672424" w:rsidRDefault="00672424" w:rsidP="00672424">
      <w:pPr>
        <w:spacing w:after="0" w:line="240" w:lineRule="auto"/>
        <w:ind w:left="1416" w:hanging="849"/>
        <w:jc w:val="both"/>
        <w:rPr>
          <w:rFonts w:ascii="Tahoma" w:hAnsi="Tahoma" w:cs="Tahoma"/>
          <w:sz w:val="20"/>
          <w:szCs w:val="20"/>
        </w:rPr>
      </w:pPr>
    </w:p>
    <w:p w14:paraId="0FA65C65" w14:textId="06DCD753" w:rsidR="00672424" w:rsidRDefault="00672424" w:rsidP="00672424">
      <w:pPr>
        <w:spacing w:after="0" w:line="240" w:lineRule="auto"/>
        <w:ind w:left="1416" w:hanging="849"/>
        <w:jc w:val="both"/>
        <w:rPr>
          <w:rFonts w:ascii="Tahoma" w:hAnsi="Tahoma" w:cs="Tahoma"/>
          <w:sz w:val="20"/>
          <w:szCs w:val="20"/>
        </w:rPr>
      </w:pPr>
      <w:r>
        <w:rPr>
          <w:rFonts w:ascii="Tahoma" w:hAnsi="Tahoma" w:cs="Tahoma"/>
          <w:sz w:val="20"/>
          <w:szCs w:val="20"/>
        </w:rPr>
        <w:t>8.</w:t>
      </w:r>
      <w:r w:rsidR="003B2BA9">
        <w:rPr>
          <w:rFonts w:ascii="Tahoma" w:hAnsi="Tahoma" w:cs="Tahoma"/>
          <w:sz w:val="20"/>
          <w:szCs w:val="20"/>
        </w:rPr>
        <w:t>6</w:t>
      </w:r>
      <w:r>
        <w:rPr>
          <w:rFonts w:ascii="Tahoma" w:hAnsi="Tahoma" w:cs="Tahoma"/>
          <w:sz w:val="20"/>
          <w:szCs w:val="20"/>
        </w:rPr>
        <w:t>.5</w:t>
      </w:r>
      <w:r>
        <w:rPr>
          <w:rFonts w:ascii="Tahoma" w:hAnsi="Tahoma" w:cs="Tahoma"/>
          <w:sz w:val="20"/>
          <w:szCs w:val="20"/>
        </w:rPr>
        <w:tab/>
        <w:t>Objednatel je dále oprávněn požadovat po zhotoviteli změnu poddodavatele v případě, že činnosti svěřené poddodavateli budou vykonávány v rozporu s příslušnými právními předpisy nebo touto smlouvou. Zhotovitel je povinen tomuto požadavku bez zbytečného odkladu vyhovět.</w:t>
      </w:r>
    </w:p>
    <w:p w14:paraId="5DB0ACD4" w14:textId="1D48521F" w:rsidR="00672424" w:rsidRDefault="00672424" w:rsidP="00672424">
      <w:pPr>
        <w:spacing w:after="0" w:line="240" w:lineRule="auto"/>
        <w:ind w:left="1416" w:hanging="849"/>
        <w:jc w:val="both"/>
        <w:rPr>
          <w:rFonts w:ascii="Tahoma" w:hAnsi="Tahoma" w:cs="Tahoma"/>
          <w:sz w:val="20"/>
          <w:szCs w:val="20"/>
        </w:rPr>
      </w:pPr>
    </w:p>
    <w:p w14:paraId="71D5225E" w14:textId="1894693C" w:rsidR="00D613C2" w:rsidRDefault="00D613C2" w:rsidP="00672424">
      <w:pPr>
        <w:spacing w:after="0" w:line="240" w:lineRule="auto"/>
        <w:ind w:left="1416" w:hanging="849"/>
        <w:jc w:val="both"/>
        <w:rPr>
          <w:rFonts w:ascii="Tahoma" w:hAnsi="Tahoma" w:cs="Tahoma"/>
          <w:sz w:val="20"/>
          <w:szCs w:val="20"/>
        </w:rPr>
      </w:pPr>
    </w:p>
    <w:p w14:paraId="74955B6D" w14:textId="2A0DC0F6" w:rsidR="00672424" w:rsidRDefault="00672424" w:rsidP="00053E52">
      <w:pPr>
        <w:spacing w:after="0" w:line="240" w:lineRule="auto"/>
        <w:jc w:val="both"/>
        <w:rPr>
          <w:rFonts w:ascii="Tahoma" w:hAnsi="Tahoma" w:cs="Tahoma"/>
          <w:sz w:val="20"/>
          <w:szCs w:val="20"/>
        </w:rPr>
      </w:pPr>
      <w:r w:rsidRPr="00A307EE">
        <w:rPr>
          <w:rFonts w:ascii="Tahoma" w:hAnsi="Tahoma" w:cs="Tahoma"/>
          <w:b/>
          <w:bCs/>
          <w:sz w:val="20"/>
          <w:szCs w:val="20"/>
        </w:rPr>
        <w:t>8.</w:t>
      </w:r>
      <w:r>
        <w:rPr>
          <w:rFonts w:ascii="Tahoma" w:hAnsi="Tahoma" w:cs="Tahoma"/>
          <w:b/>
          <w:bCs/>
          <w:sz w:val="20"/>
          <w:szCs w:val="20"/>
        </w:rPr>
        <w:t>7</w:t>
      </w:r>
      <w:r w:rsidRPr="00A307EE">
        <w:rPr>
          <w:rFonts w:ascii="Tahoma" w:hAnsi="Tahoma" w:cs="Tahoma"/>
          <w:b/>
          <w:bCs/>
          <w:sz w:val="20"/>
          <w:szCs w:val="20"/>
        </w:rPr>
        <w:t xml:space="preserve">.   </w:t>
      </w:r>
      <w:r>
        <w:rPr>
          <w:rFonts w:ascii="Tahoma" w:hAnsi="Tahoma" w:cs="Tahoma"/>
          <w:b/>
          <w:bCs/>
          <w:sz w:val="20"/>
          <w:szCs w:val="20"/>
        </w:rPr>
        <w:t>Členové týmu zhotovitele</w:t>
      </w:r>
    </w:p>
    <w:p w14:paraId="6CB05A95" w14:textId="448FEF54" w:rsidR="00672424" w:rsidRDefault="00672424" w:rsidP="00672424">
      <w:pPr>
        <w:spacing w:after="0" w:line="240" w:lineRule="auto"/>
        <w:ind w:left="1416" w:hanging="849"/>
        <w:jc w:val="both"/>
        <w:rPr>
          <w:rFonts w:ascii="Tahoma" w:hAnsi="Tahoma" w:cs="Tahoma"/>
          <w:sz w:val="20"/>
          <w:szCs w:val="20"/>
        </w:rPr>
      </w:pPr>
    </w:p>
    <w:p w14:paraId="7DE6B6A8" w14:textId="290E38A9" w:rsidR="00A307EE" w:rsidRDefault="00672424" w:rsidP="00053E52">
      <w:pPr>
        <w:spacing w:after="0" w:line="240" w:lineRule="auto"/>
        <w:ind w:left="1416" w:hanging="849"/>
        <w:jc w:val="both"/>
        <w:rPr>
          <w:rFonts w:ascii="Tahoma" w:hAnsi="Tahoma" w:cs="Tahoma"/>
          <w:sz w:val="20"/>
          <w:szCs w:val="20"/>
        </w:rPr>
      </w:pPr>
      <w:r>
        <w:rPr>
          <w:rFonts w:ascii="Tahoma" w:hAnsi="Tahoma" w:cs="Tahoma"/>
          <w:sz w:val="20"/>
          <w:szCs w:val="20"/>
        </w:rPr>
        <w:t>8.7.1</w:t>
      </w:r>
      <w:r>
        <w:rPr>
          <w:rFonts w:ascii="Tahoma" w:hAnsi="Tahoma" w:cs="Tahoma"/>
          <w:sz w:val="20"/>
          <w:szCs w:val="20"/>
        </w:rPr>
        <w:tab/>
      </w:r>
      <w:r w:rsidR="00A307EE" w:rsidRPr="004450BF">
        <w:rPr>
          <w:rFonts w:ascii="Tahoma" w:hAnsi="Tahoma" w:cs="Tahoma"/>
          <w:sz w:val="20"/>
          <w:szCs w:val="20"/>
        </w:rPr>
        <w:t>Zhotovitel je povinen předložit objednateli jmén</w:t>
      </w:r>
      <w:r>
        <w:rPr>
          <w:rFonts w:ascii="Tahoma" w:hAnsi="Tahoma" w:cs="Tahoma"/>
          <w:sz w:val="20"/>
          <w:szCs w:val="20"/>
        </w:rPr>
        <w:t>a</w:t>
      </w:r>
      <w:r w:rsidR="00A307EE" w:rsidRPr="004450BF">
        <w:rPr>
          <w:rFonts w:ascii="Tahoma" w:hAnsi="Tahoma" w:cs="Tahoma"/>
          <w:sz w:val="20"/>
          <w:szCs w:val="20"/>
        </w:rPr>
        <w:t xml:space="preserve"> osob, kter</w:t>
      </w:r>
      <w:r>
        <w:rPr>
          <w:rFonts w:ascii="Tahoma" w:hAnsi="Tahoma" w:cs="Tahoma"/>
          <w:sz w:val="20"/>
          <w:szCs w:val="20"/>
        </w:rPr>
        <w:t>é se</w:t>
      </w:r>
      <w:r w:rsidR="00A307EE" w:rsidRPr="004450BF">
        <w:rPr>
          <w:rFonts w:ascii="Tahoma" w:hAnsi="Tahoma" w:cs="Tahoma"/>
          <w:sz w:val="20"/>
          <w:szCs w:val="20"/>
        </w:rPr>
        <w:t xml:space="preserve"> bud</w:t>
      </w:r>
      <w:r>
        <w:rPr>
          <w:rFonts w:ascii="Tahoma" w:hAnsi="Tahoma" w:cs="Tahoma"/>
          <w:sz w:val="20"/>
          <w:szCs w:val="20"/>
        </w:rPr>
        <w:t>ou účastnit realizace jednotlivých stavebních prací v průběhu veřejné zakázky (dále též „členové týmu“).</w:t>
      </w:r>
    </w:p>
    <w:p w14:paraId="21A08263" w14:textId="25B6E563" w:rsidR="00672424" w:rsidRDefault="00672424" w:rsidP="004450BF">
      <w:pPr>
        <w:spacing w:after="0" w:line="240" w:lineRule="auto"/>
        <w:ind w:left="1416" w:hanging="849"/>
        <w:jc w:val="both"/>
        <w:rPr>
          <w:rFonts w:ascii="Tahoma" w:hAnsi="Tahoma" w:cs="Tahoma"/>
          <w:sz w:val="20"/>
          <w:szCs w:val="20"/>
        </w:rPr>
      </w:pPr>
    </w:p>
    <w:p w14:paraId="748ABD23" w14:textId="16C07494" w:rsidR="00672424" w:rsidRDefault="00672424" w:rsidP="004450BF">
      <w:pPr>
        <w:spacing w:after="0" w:line="240" w:lineRule="auto"/>
        <w:ind w:left="1416" w:hanging="849"/>
        <w:jc w:val="both"/>
        <w:rPr>
          <w:rFonts w:ascii="Tahoma" w:hAnsi="Tahoma" w:cs="Tahoma"/>
          <w:sz w:val="20"/>
          <w:szCs w:val="20"/>
        </w:rPr>
      </w:pPr>
      <w:r>
        <w:rPr>
          <w:rFonts w:ascii="Tahoma" w:hAnsi="Tahoma" w:cs="Tahoma"/>
          <w:sz w:val="20"/>
          <w:szCs w:val="20"/>
        </w:rPr>
        <w:t>8.7.2</w:t>
      </w:r>
      <w:r>
        <w:rPr>
          <w:rFonts w:ascii="Tahoma" w:hAnsi="Tahoma" w:cs="Tahoma"/>
          <w:sz w:val="20"/>
          <w:szCs w:val="20"/>
        </w:rPr>
        <w:tab/>
        <w:t xml:space="preserve">Zhotovitel je povinen zajistit příslušnou zastupitelnost jednotlivých členů týmu, a to tak, aby v souladu s touto smlouvou nedocházelo k jakýmkoli časovým prodlevám na straně zhotovitele. </w:t>
      </w:r>
    </w:p>
    <w:p w14:paraId="7044FF52" w14:textId="2203E2EA" w:rsidR="00672424" w:rsidRDefault="00672424" w:rsidP="004450BF">
      <w:pPr>
        <w:spacing w:after="0" w:line="240" w:lineRule="auto"/>
        <w:ind w:left="1416" w:hanging="849"/>
        <w:jc w:val="both"/>
        <w:rPr>
          <w:rFonts w:ascii="Tahoma" w:hAnsi="Tahoma" w:cs="Tahoma"/>
          <w:sz w:val="20"/>
          <w:szCs w:val="20"/>
        </w:rPr>
      </w:pPr>
    </w:p>
    <w:p w14:paraId="0A24FF75" w14:textId="706C5B00" w:rsidR="00672424" w:rsidRDefault="00672424" w:rsidP="004450BF">
      <w:pPr>
        <w:spacing w:after="0" w:line="240" w:lineRule="auto"/>
        <w:ind w:left="1416" w:hanging="849"/>
        <w:jc w:val="both"/>
        <w:rPr>
          <w:rFonts w:ascii="Tahoma" w:hAnsi="Tahoma" w:cs="Tahoma"/>
          <w:sz w:val="20"/>
          <w:szCs w:val="20"/>
        </w:rPr>
      </w:pPr>
      <w:r>
        <w:rPr>
          <w:rFonts w:ascii="Tahoma" w:hAnsi="Tahoma" w:cs="Tahoma"/>
          <w:sz w:val="20"/>
          <w:szCs w:val="20"/>
        </w:rPr>
        <w:t>8.7.3</w:t>
      </w:r>
      <w:r>
        <w:rPr>
          <w:rFonts w:ascii="Tahoma" w:hAnsi="Tahoma" w:cs="Tahoma"/>
          <w:sz w:val="20"/>
          <w:szCs w:val="20"/>
        </w:rPr>
        <w:tab/>
        <w:t>Zhotovitel výslovně bere na vědomí, že je povinen zajistit příslušnou pracovní kapacitu i v</w:t>
      </w:r>
      <w:r w:rsidR="00053E52">
        <w:rPr>
          <w:rFonts w:ascii="Tahoma" w:hAnsi="Tahoma" w:cs="Tahoma"/>
          <w:sz w:val="20"/>
          <w:szCs w:val="20"/>
        </w:rPr>
        <w:t> </w:t>
      </w:r>
      <w:r>
        <w:rPr>
          <w:rFonts w:ascii="Tahoma" w:hAnsi="Tahoma" w:cs="Tahoma"/>
          <w:sz w:val="20"/>
          <w:szCs w:val="20"/>
        </w:rPr>
        <w:t>podmínkách</w:t>
      </w:r>
      <w:r w:rsidR="00053E52">
        <w:rPr>
          <w:rFonts w:ascii="Tahoma" w:hAnsi="Tahoma" w:cs="Tahoma"/>
          <w:sz w:val="20"/>
          <w:szCs w:val="20"/>
        </w:rPr>
        <w:t xml:space="preserve"> rozšíření nákazy Covid-19.</w:t>
      </w:r>
    </w:p>
    <w:p w14:paraId="07EC0803" w14:textId="04FC1C0E" w:rsidR="00053E52" w:rsidRDefault="00053E52" w:rsidP="004450BF">
      <w:pPr>
        <w:spacing w:after="0" w:line="240" w:lineRule="auto"/>
        <w:ind w:left="1416" w:hanging="849"/>
        <w:jc w:val="both"/>
        <w:rPr>
          <w:rFonts w:ascii="Tahoma" w:hAnsi="Tahoma" w:cs="Tahoma"/>
          <w:sz w:val="20"/>
          <w:szCs w:val="20"/>
        </w:rPr>
      </w:pPr>
    </w:p>
    <w:p w14:paraId="56CD0B11" w14:textId="46F55034" w:rsidR="00053E52" w:rsidRDefault="00053E52" w:rsidP="004450BF">
      <w:pPr>
        <w:spacing w:after="0" w:line="240" w:lineRule="auto"/>
        <w:ind w:left="1416" w:hanging="849"/>
        <w:jc w:val="both"/>
        <w:rPr>
          <w:rFonts w:ascii="Tahoma" w:hAnsi="Tahoma" w:cs="Tahoma"/>
          <w:sz w:val="20"/>
          <w:szCs w:val="20"/>
        </w:rPr>
      </w:pPr>
      <w:r>
        <w:rPr>
          <w:rFonts w:ascii="Tahoma" w:hAnsi="Tahoma" w:cs="Tahoma"/>
          <w:sz w:val="20"/>
          <w:szCs w:val="20"/>
        </w:rPr>
        <w:t>8.7.4</w:t>
      </w:r>
      <w:r>
        <w:rPr>
          <w:rFonts w:ascii="Tahoma" w:hAnsi="Tahoma" w:cs="Tahoma"/>
          <w:sz w:val="20"/>
          <w:szCs w:val="20"/>
        </w:rPr>
        <w:tab/>
        <w:t>V případě změn členů týmu je zhotovitel povinen objednatele o takové změně informovat bez zbytečného odkladu poté, co potřeba takové změny vyvstala a v případě, že to není možné bez zbytečného odkladu poté, co tato změna nastala.</w:t>
      </w:r>
    </w:p>
    <w:p w14:paraId="4C12B93A" w14:textId="0558B3DA" w:rsidR="00053E52" w:rsidRDefault="00053E52" w:rsidP="004450BF">
      <w:pPr>
        <w:spacing w:after="0" w:line="240" w:lineRule="auto"/>
        <w:ind w:left="1416" w:hanging="849"/>
        <w:jc w:val="both"/>
        <w:rPr>
          <w:rFonts w:ascii="Tahoma" w:hAnsi="Tahoma" w:cs="Tahoma"/>
          <w:sz w:val="20"/>
          <w:szCs w:val="20"/>
        </w:rPr>
      </w:pPr>
    </w:p>
    <w:p w14:paraId="36F85424" w14:textId="6615F912" w:rsidR="00053E52" w:rsidRDefault="00053E52" w:rsidP="004450BF">
      <w:pPr>
        <w:spacing w:after="0" w:line="240" w:lineRule="auto"/>
        <w:ind w:left="1416" w:hanging="849"/>
        <w:jc w:val="both"/>
        <w:rPr>
          <w:rFonts w:ascii="Tahoma" w:hAnsi="Tahoma" w:cs="Tahoma"/>
          <w:sz w:val="20"/>
          <w:szCs w:val="20"/>
        </w:rPr>
      </w:pPr>
      <w:r>
        <w:rPr>
          <w:rFonts w:ascii="Tahoma" w:hAnsi="Tahoma" w:cs="Tahoma"/>
          <w:sz w:val="20"/>
          <w:szCs w:val="20"/>
        </w:rPr>
        <w:t>8.7.5</w:t>
      </w:r>
      <w:r>
        <w:rPr>
          <w:rFonts w:ascii="Tahoma" w:hAnsi="Tahoma" w:cs="Tahoma"/>
          <w:sz w:val="20"/>
          <w:szCs w:val="20"/>
        </w:rPr>
        <w:tab/>
        <w:t>Funkce hlavního stavbyvedoucího nesmí být zastoupena poddodavatelem.</w:t>
      </w:r>
    </w:p>
    <w:p w14:paraId="740105CC" w14:textId="66485047" w:rsidR="00053E52" w:rsidRDefault="00053E52" w:rsidP="004450BF">
      <w:pPr>
        <w:spacing w:after="0" w:line="240" w:lineRule="auto"/>
        <w:ind w:left="1416" w:hanging="849"/>
        <w:jc w:val="both"/>
        <w:rPr>
          <w:rFonts w:ascii="Tahoma" w:hAnsi="Tahoma" w:cs="Tahoma"/>
          <w:sz w:val="20"/>
          <w:szCs w:val="20"/>
        </w:rPr>
      </w:pPr>
    </w:p>
    <w:p w14:paraId="7F3CA6A8" w14:textId="6A37099E" w:rsidR="00053E52" w:rsidRDefault="00053E52" w:rsidP="004450BF">
      <w:pPr>
        <w:spacing w:after="0" w:line="240" w:lineRule="auto"/>
        <w:ind w:left="1416" w:hanging="849"/>
        <w:jc w:val="both"/>
        <w:rPr>
          <w:rFonts w:ascii="Tahoma" w:hAnsi="Tahoma" w:cs="Tahoma"/>
          <w:sz w:val="20"/>
          <w:szCs w:val="20"/>
        </w:rPr>
      </w:pPr>
      <w:r>
        <w:rPr>
          <w:rFonts w:ascii="Tahoma" w:hAnsi="Tahoma" w:cs="Tahoma"/>
          <w:sz w:val="20"/>
          <w:szCs w:val="20"/>
        </w:rPr>
        <w:t>8.7.6</w:t>
      </w:r>
      <w:r>
        <w:rPr>
          <w:rFonts w:ascii="Tahoma" w:hAnsi="Tahoma" w:cs="Tahoma"/>
          <w:sz w:val="20"/>
          <w:szCs w:val="20"/>
        </w:rPr>
        <w:tab/>
        <w:t>V seznamu členů týmu budou u osoby hlavního stavbyvedoucího (a v případě žádosti objednatele též u dalších členů týmu) uvedeny kontaktní údaje (mobilní telefon a e-mailová adresa).</w:t>
      </w:r>
    </w:p>
    <w:p w14:paraId="354C56F8" w14:textId="4CB1484D" w:rsidR="00053E52" w:rsidRDefault="00053E52" w:rsidP="004450BF">
      <w:pPr>
        <w:spacing w:after="0" w:line="240" w:lineRule="auto"/>
        <w:ind w:left="1416" w:hanging="849"/>
        <w:jc w:val="both"/>
        <w:rPr>
          <w:rFonts w:ascii="Tahoma" w:hAnsi="Tahoma" w:cs="Tahoma"/>
          <w:sz w:val="20"/>
          <w:szCs w:val="20"/>
        </w:rPr>
      </w:pPr>
    </w:p>
    <w:p w14:paraId="4B4C83A5" w14:textId="77777777" w:rsidR="00053E52" w:rsidRDefault="00053E52" w:rsidP="00053E52">
      <w:pPr>
        <w:spacing w:after="0" w:line="240" w:lineRule="auto"/>
        <w:ind w:left="1416" w:hanging="849"/>
        <w:jc w:val="both"/>
        <w:rPr>
          <w:rFonts w:ascii="Tahoma" w:hAnsi="Tahoma" w:cs="Tahoma"/>
          <w:sz w:val="20"/>
          <w:szCs w:val="20"/>
        </w:rPr>
      </w:pPr>
      <w:r>
        <w:rPr>
          <w:rFonts w:ascii="Tahoma" w:hAnsi="Tahoma" w:cs="Tahoma"/>
          <w:sz w:val="20"/>
          <w:szCs w:val="20"/>
        </w:rPr>
        <w:t>8.7.7</w:t>
      </w:r>
      <w:r>
        <w:rPr>
          <w:rFonts w:ascii="Tahoma" w:hAnsi="Tahoma" w:cs="Tahoma"/>
          <w:sz w:val="20"/>
          <w:szCs w:val="20"/>
        </w:rPr>
        <w:tab/>
        <w:t>Hlavní stavbyvedoucí musí být kvalifikován</w:t>
      </w:r>
      <w:r w:rsidR="00A307EE">
        <w:rPr>
          <w:rFonts w:ascii="Tahoma" w:hAnsi="Tahoma" w:cs="Tahoma"/>
          <w:sz w:val="20"/>
          <w:szCs w:val="20"/>
        </w:rPr>
        <w:t xml:space="preserve"> </w:t>
      </w:r>
      <w:r>
        <w:rPr>
          <w:rFonts w:ascii="Tahoma" w:hAnsi="Tahoma" w:cs="Tahoma"/>
          <w:sz w:val="20"/>
          <w:szCs w:val="20"/>
        </w:rPr>
        <w:t>v úrovni</w:t>
      </w:r>
      <w:r w:rsidR="00A307EE">
        <w:rPr>
          <w:rFonts w:ascii="Tahoma" w:hAnsi="Tahoma" w:cs="Tahoma"/>
          <w:sz w:val="20"/>
          <w:szCs w:val="20"/>
        </w:rPr>
        <w:t xml:space="preserve"> požadavků na kvalifikaci hlavního stavbyvedoucího, uvedených v</w:t>
      </w:r>
      <w:r>
        <w:rPr>
          <w:rFonts w:ascii="Tahoma" w:hAnsi="Tahoma" w:cs="Tahoma"/>
          <w:sz w:val="20"/>
          <w:szCs w:val="20"/>
        </w:rPr>
        <w:t> </w:t>
      </w:r>
      <w:r w:rsidR="00A307EE">
        <w:rPr>
          <w:rFonts w:ascii="Tahoma" w:hAnsi="Tahoma" w:cs="Tahoma"/>
          <w:sz w:val="20"/>
          <w:szCs w:val="20"/>
        </w:rPr>
        <w:t>zadávací</w:t>
      </w:r>
      <w:r>
        <w:rPr>
          <w:rFonts w:ascii="Tahoma" w:hAnsi="Tahoma" w:cs="Tahoma"/>
          <w:sz w:val="20"/>
          <w:szCs w:val="20"/>
        </w:rPr>
        <w:t>ch podmínkách Zadávacího řízení</w:t>
      </w:r>
      <w:r w:rsidR="00A307EE" w:rsidRPr="00180C51">
        <w:rPr>
          <w:rFonts w:ascii="Tahoma" w:hAnsi="Tahoma" w:cs="Tahoma"/>
          <w:sz w:val="20"/>
          <w:szCs w:val="20"/>
        </w:rPr>
        <w:t>.</w:t>
      </w:r>
    </w:p>
    <w:p w14:paraId="62818271" w14:textId="77777777" w:rsidR="00053E52" w:rsidRDefault="00053E52" w:rsidP="00053E52">
      <w:pPr>
        <w:spacing w:after="0" w:line="240" w:lineRule="auto"/>
        <w:ind w:left="1416" w:hanging="849"/>
        <w:jc w:val="both"/>
        <w:rPr>
          <w:rFonts w:ascii="Tahoma" w:hAnsi="Tahoma" w:cs="Tahoma"/>
          <w:sz w:val="20"/>
          <w:szCs w:val="20"/>
        </w:rPr>
      </w:pPr>
    </w:p>
    <w:p w14:paraId="5291C189" w14:textId="77777777" w:rsidR="00053E52" w:rsidRDefault="00053E52" w:rsidP="00053E52">
      <w:pPr>
        <w:spacing w:after="0" w:line="240" w:lineRule="auto"/>
        <w:ind w:left="1416" w:hanging="849"/>
        <w:jc w:val="both"/>
        <w:rPr>
          <w:rFonts w:ascii="Tahoma" w:hAnsi="Tahoma" w:cs="Tahoma"/>
          <w:sz w:val="20"/>
          <w:szCs w:val="20"/>
        </w:rPr>
      </w:pPr>
      <w:r>
        <w:rPr>
          <w:rFonts w:ascii="Tahoma" w:hAnsi="Tahoma" w:cs="Tahoma"/>
          <w:sz w:val="20"/>
          <w:szCs w:val="20"/>
        </w:rPr>
        <w:t>8.7.8</w:t>
      </w:r>
      <w:r>
        <w:rPr>
          <w:rFonts w:ascii="Tahoma" w:hAnsi="Tahoma" w:cs="Tahoma"/>
          <w:sz w:val="20"/>
          <w:szCs w:val="20"/>
        </w:rPr>
        <w:tab/>
      </w:r>
      <w:r w:rsidR="00A307EE" w:rsidRPr="00180C51">
        <w:rPr>
          <w:rFonts w:ascii="Tahoma" w:hAnsi="Tahoma" w:cs="Tahoma"/>
          <w:sz w:val="20"/>
          <w:szCs w:val="20"/>
        </w:rPr>
        <w:t>Změ</w:t>
      </w:r>
      <w:r w:rsidR="00A307EE">
        <w:rPr>
          <w:rFonts w:ascii="Tahoma" w:hAnsi="Tahoma" w:cs="Tahoma"/>
          <w:sz w:val="20"/>
          <w:szCs w:val="20"/>
        </w:rPr>
        <w:t xml:space="preserve">na v osobě hlavního stavbyvedoucího je možná pouze za předpokladu zachování uvedených podmínek u nového hlavního stavbyvedoucího. O změně osoby na pozici hlavního stavbyvedoucího je zhotovitel povinen informovat objednatele alespoň 10 pracovních dnů dopředu, a pokud to z objektivních důvodů není možné, bezodkladně po vzniku situace, která vedla nebo povede ke změně osoby na pozici hlavního stavbyvedoucího. </w:t>
      </w:r>
    </w:p>
    <w:p w14:paraId="5CE51252" w14:textId="77777777" w:rsidR="00053E52" w:rsidRDefault="00053E52" w:rsidP="00053E52">
      <w:pPr>
        <w:spacing w:after="0" w:line="240" w:lineRule="auto"/>
        <w:ind w:left="1416" w:hanging="849"/>
        <w:jc w:val="both"/>
        <w:rPr>
          <w:rFonts w:ascii="Tahoma" w:hAnsi="Tahoma" w:cs="Tahoma"/>
          <w:sz w:val="20"/>
          <w:szCs w:val="20"/>
        </w:rPr>
      </w:pPr>
    </w:p>
    <w:p w14:paraId="1CD15B34" w14:textId="604F4B98" w:rsidR="00A307EE" w:rsidRDefault="00053E52" w:rsidP="00053E52">
      <w:pPr>
        <w:spacing w:after="0" w:line="240" w:lineRule="auto"/>
        <w:ind w:left="1416" w:hanging="849"/>
        <w:jc w:val="both"/>
        <w:rPr>
          <w:rFonts w:ascii="Tahoma" w:hAnsi="Tahoma" w:cs="Tahoma"/>
          <w:sz w:val="20"/>
          <w:szCs w:val="20"/>
        </w:rPr>
      </w:pPr>
      <w:r>
        <w:rPr>
          <w:rFonts w:ascii="Tahoma" w:hAnsi="Tahoma" w:cs="Tahoma"/>
          <w:sz w:val="20"/>
          <w:szCs w:val="20"/>
        </w:rPr>
        <w:t>8.7.9</w:t>
      </w:r>
      <w:r>
        <w:rPr>
          <w:rFonts w:ascii="Tahoma" w:hAnsi="Tahoma" w:cs="Tahoma"/>
          <w:sz w:val="20"/>
          <w:szCs w:val="20"/>
        </w:rPr>
        <w:tab/>
      </w:r>
      <w:r w:rsidR="00A307EE">
        <w:rPr>
          <w:rFonts w:ascii="Tahoma" w:hAnsi="Tahoma" w:cs="Tahoma"/>
          <w:sz w:val="20"/>
          <w:szCs w:val="20"/>
        </w:rPr>
        <w:t xml:space="preserve">Objednatel je oprávněn vyžadovat po zhotoviteli předložení dokladů k prokázání splnění kvalifikace a k prokázání nikoli poddodavatelského vztahu ke zhotoviteli (ve smyslu výše uvedeného) novým hlavním stavbyvedoucím. </w:t>
      </w:r>
    </w:p>
    <w:p w14:paraId="50AF1EA2" w14:textId="77777777" w:rsidR="00053E52" w:rsidRDefault="00053E52" w:rsidP="00053E52">
      <w:pPr>
        <w:spacing w:after="0" w:line="240" w:lineRule="auto"/>
        <w:ind w:left="1416" w:hanging="849"/>
        <w:jc w:val="both"/>
        <w:rPr>
          <w:rFonts w:ascii="Tahoma" w:hAnsi="Tahoma" w:cs="Tahoma"/>
          <w:sz w:val="20"/>
          <w:szCs w:val="20"/>
        </w:rPr>
      </w:pPr>
    </w:p>
    <w:p w14:paraId="69370DBB" w14:textId="3502A014" w:rsidR="00053E52" w:rsidRPr="00B162FA" w:rsidRDefault="00053E52" w:rsidP="00053E52">
      <w:pPr>
        <w:spacing w:after="0" w:line="240" w:lineRule="auto"/>
        <w:jc w:val="both"/>
        <w:rPr>
          <w:rFonts w:ascii="Tahoma" w:hAnsi="Tahoma" w:cs="Tahoma"/>
          <w:sz w:val="20"/>
          <w:szCs w:val="20"/>
        </w:rPr>
      </w:pPr>
      <w:r w:rsidRPr="00B162FA">
        <w:rPr>
          <w:rFonts w:ascii="Tahoma" w:hAnsi="Tahoma" w:cs="Tahoma"/>
          <w:b/>
          <w:bCs/>
          <w:sz w:val="20"/>
          <w:szCs w:val="20"/>
        </w:rPr>
        <w:t>8.8.   Provozní podmínky</w:t>
      </w:r>
    </w:p>
    <w:p w14:paraId="0016B9D2" w14:textId="77777777" w:rsidR="00053E52" w:rsidRPr="00B162FA" w:rsidRDefault="00053E52" w:rsidP="00053E52">
      <w:pPr>
        <w:spacing w:after="0" w:line="240" w:lineRule="auto"/>
        <w:ind w:left="1416" w:hanging="849"/>
        <w:jc w:val="both"/>
        <w:rPr>
          <w:rFonts w:ascii="Tahoma" w:hAnsi="Tahoma" w:cs="Tahoma"/>
          <w:sz w:val="20"/>
          <w:szCs w:val="20"/>
        </w:rPr>
      </w:pPr>
    </w:p>
    <w:p w14:paraId="30E0A5C5" w14:textId="1543FDBA" w:rsidR="00053E52" w:rsidRPr="00B162FA" w:rsidRDefault="003555D3" w:rsidP="00E722EA">
      <w:pPr>
        <w:spacing w:after="0" w:line="240" w:lineRule="auto"/>
        <w:ind w:left="1406" w:hanging="839"/>
        <w:jc w:val="both"/>
        <w:rPr>
          <w:rFonts w:ascii="Tahoma" w:hAnsi="Tahoma" w:cs="Tahoma"/>
          <w:sz w:val="20"/>
          <w:szCs w:val="20"/>
        </w:rPr>
      </w:pPr>
      <w:r w:rsidRPr="00B162FA">
        <w:rPr>
          <w:rFonts w:ascii="Tahoma" w:hAnsi="Tahoma" w:cs="Tahoma"/>
          <w:sz w:val="20"/>
          <w:szCs w:val="20"/>
        </w:rPr>
        <w:t>8.8.1</w:t>
      </w:r>
      <w:r w:rsidRPr="00B162FA">
        <w:rPr>
          <w:rFonts w:ascii="Tahoma" w:hAnsi="Tahoma" w:cs="Tahoma"/>
          <w:sz w:val="20"/>
          <w:szCs w:val="20"/>
        </w:rPr>
        <w:tab/>
        <w:t xml:space="preserve">Zhotovitel bere na vědomí veškeré provozní podmínky a omezení, </w:t>
      </w:r>
      <w:r w:rsidR="00D21644" w:rsidRPr="00B162FA">
        <w:rPr>
          <w:rFonts w:ascii="Tahoma" w:hAnsi="Tahoma" w:cs="Tahoma"/>
          <w:sz w:val="20"/>
          <w:szCs w:val="20"/>
        </w:rPr>
        <w:t>které vyplývají z podkladů a příloh této smlouvy nebo které byly předloženy v Zadávacím řízení.</w:t>
      </w:r>
    </w:p>
    <w:p w14:paraId="28001409" w14:textId="77777777" w:rsidR="007A2C93" w:rsidRPr="00B162FA" w:rsidRDefault="007A2C93" w:rsidP="00E722EA">
      <w:pPr>
        <w:spacing w:after="0" w:line="240" w:lineRule="auto"/>
        <w:ind w:left="1406" w:hanging="839"/>
        <w:rPr>
          <w:rFonts w:ascii="Tahoma" w:hAnsi="Tahoma" w:cs="Tahoma"/>
          <w:sz w:val="20"/>
          <w:szCs w:val="20"/>
        </w:rPr>
      </w:pPr>
    </w:p>
    <w:p w14:paraId="066ABE76" w14:textId="5962176B" w:rsidR="00CB5E9B" w:rsidRPr="00B162FA" w:rsidRDefault="00086DAB" w:rsidP="007A2C93">
      <w:pPr>
        <w:spacing w:after="0" w:line="240" w:lineRule="auto"/>
        <w:ind w:left="1406" w:hanging="839"/>
        <w:jc w:val="both"/>
        <w:rPr>
          <w:rFonts w:ascii="Tahoma" w:hAnsi="Tahoma" w:cs="Tahoma"/>
          <w:sz w:val="20"/>
          <w:szCs w:val="20"/>
        </w:rPr>
      </w:pPr>
      <w:r w:rsidRPr="00B162FA">
        <w:rPr>
          <w:rFonts w:ascii="Tahoma" w:hAnsi="Tahoma" w:cs="Tahoma"/>
          <w:sz w:val="20"/>
          <w:szCs w:val="20"/>
        </w:rPr>
        <w:t>8.8.2</w:t>
      </w:r>
      <w:r w:rsidRPr="00B162FA">
        <w:rPr>
          <w:rFonts w:ascii="Tahoma" w:hAnsi="Tahoma" w:cs="Tahoma"/>
          <w:sz w:val="20"/>
          <w:szCs w:val="20"/>
        </w:rPr>
        <w:tab/>
        <w:t xml:space="preserve">Zhotovitel dále bere výslovně na vědomí, že </w:t>
      </w:r>
      <w:r w:rsidR="000763D6" w:rsidRPr="00B162FA">
        <w:rPr>
          <w:rFonts w:ascii="Tahoma" w:hAnsi="Tahoma" w:cs="Tahoma"/>
          <w:sz w:val="20"/>
          <w:szCs w:val="20"/>
        </w:rPr>
        <w:t xml:space="preserve">při plnění této smlouvy bude respektovat provozní omezení, spočívající v zachování provozní činnosti </w:t>
      </w:r>
      <w:r w:rsidR="008B14A9">
        <w:rPr>
          <w:rFonts w:ascii="Tahoma" w:hAnsi="Tahoma" w:cs="Tahoma"/>
          <w:sz w:val="20"/>
          <w:szCs w:val="20"/>
        </w:rPr>
        <w:t>uživatel</w:t>
      </w:r>
      <w:r w:rsidR="004B0528">
        <w:rPr>
          <w:rFonts w:ascii="Tahoma" w:hAnsi="Tahoma" w:cs="Tahoma"/>
          <w:sz w:val="20"/>
          <w:szCs w:val="20"/>
        </w:rPr>
        <w:t>ů</w:t>
      </w:r>
      <w:r w:rsidR="00997713">
        <w:rPr>
          <w:rFonts w:ascii="Tahoma" w:hAnsi="Tahoma" w:cs="Tahoma"/>
          <w:sz w:val="20"/>
          <w:szCs w:val="20"/>
        </w:rPr>
        <w:t xml:space="preserve"> (</w:t>
      </w:r>
      <w:r w:rsidR="00A06557">
        <w:rPr>
          <w:rFonts w:ascii="Tahoma" w:hAnsi="Tahoma" w:cs="Tahoma"/>
          <w:sz w:val="20"/>
          <w:szCs w:val="20"/>
        </w:rPr>
        <w:t xml:space="preserve">zejm. </w:t>
      </w:r>
      <w:r w:rsidR="00997713">
        <w:rPr>
          <w:rFonts w:ascii="Tahoma" w:hAnsi="Tahoma" w:cs="Tahoma"/>
          <w:sz w:val="20"/>
          <w:szCs w:val="20"/>
        </w:rPr>
        <w:t>České dráhy</w:t>
      </w:r>
      <w:r w:rsidR="00A06557">
        <w:rPr>
          <w:rFonts w:ascii="Tahoma" w:hAnsi="Tahoma" w:cs="Tahoma"/>
          <w:sz w:val="20"/>
          <w:szCs w:val="20"/>
        </w:rPr>
        <w:t xml:space="preserve"> a uživatelé sousedních nemovitostí</w:t>
      </w:r>
      <w:r w:rsidR="00997713">
        <w:rPr>
          <w:rFonts w:ascii="Tahoma" w:hAnsi="Tahoma" w:cs="Tahoma"/>
          <w:sz w:val="20"/>
          <w:szCs w:val="20"/>
        </w:rPr>
        <w:t>)</w:t>
      </w:r>
      <w:r w:rsidR="00232F99" w:rsidRPr="00B162FA">
        <w:rPr>
          <w:rFonts w:ascii="Tahoma" w:hAnsi="Tahoma" w:cs="Tahoma"/>
          <w:sz w:val="20"/>
          <w:szCs w:val="20"/>
        </w:rPr>
        <w:t xml:space="preserve">. </w:t>
      </w:r>
    </w:p>
    <w:p w14:paraId="1300FB6B" w14:textId="77777777" w:rsidR="00CB5E9B" w:rsidRPr="00B162FA" w:rsidRDefault="00CB5E9B" w:rsidP="007A2C93">
      <w:pPr>
        <w:spacing w:after="0" w:line="240" w:lineRule="auto"/>
        <w:ind w:left="1406" w:hanging="839"/>
        <w:jc w:val="both"/>
        <w:rPr>
          <w:rFonts w:ascii="Tahoma" w:hAnsi="Tahoma" w:cs="Tahoma"/>
          <w:sz w:val="20"/>
          <w:szCs w:val="20"/>
        </w:rPr>
      </w:pPr>
    </w:p>
    <w:p w14:paraId="57B2DD4E" w14:textId="60B7C2CF" w:rsidR="00086DAB" w:rsidRPr="00B162FA" w:rsidRDefault="00CB5E9B" w:rsidP="007A2C93">
      <w:pPr>
        <w:spacing w:after="0" w:line="240" w:lineRule="auto"/>
        <w:ind w:left="1406" w:hanging="839"/>
        <w:jc w:val="both"/>
        <w:rPr>
          <w:rFonts w:ascii="Tahoma" w:hAnsi="Tahoma" w:cs="Tahoma"/>
          <w:sz w:val="20"/>
          <w:szCs w:val="20"/>
        </w:rPr>
      </w:pPr>
      <w:r w:rsidRPr="00B162FA">
        <w:rPr>
          <w:rFonts w:ascii="Tahoma" w:hAnsi="Tahoma" w:cs="Tahoma"/>
          <w:sz w:val="20"/>
          <w:szCs w:val="20"/>
        </w:rPr>
        <w:t>8.8.3</w:t>
      </w:r>
      <w:r w:rsidRPr="00B162FA">
        <w:rPr>
          <w:rFonts w:ascii="Tahoma" w:hAnsi="Tahoma" w:cs="Tahoma"/>
          <w:sz w:val="20"/>
          <w:szCs w:val="20"/>
        </w:rPr>
        <w:tab/>
      </w:r>
      <w:r w:rsidR="00405A08" w:rsidRPr="00B162FA">
        <w:rPr>
          <w:rFonts w:ascii="Tahoma" w:hAnsi="Tahoma" w:cs="Tahoma"/>
          <w:sz w:val="20"/>
          <w:szCs w:val="20"/>
        </w:rPr>
        <w:t>Omezení zhotovitele v tomto ohledu spočívá zejm. v tom, že bude muset dbát zachování plné provozní kapacity</w:t>
      </w:r>
      <w:r w:rsidRPr="00B162FA">
        <w:rPr>
          <w:rFonts w:ascii="Tahoma" w:hAnsi="Tahoma" w:cs="Tahoma"/>
          <w:sz w:val="20"/>
          <w:szCs w:val="20"/>
        </w:rPr>
        <w:t xml:space="preserve"> a zachování způsobu užívání objektu uživatel</w:t>
      </w:r>
      <w:r w:rsidR="00A06557">
        <w:rPr>
          <w:rFonts w:ascii="Tahoma" w:hAnsi="Tahoma" w:cs="Tahoma"/>
          <w:sz w:val="20"/>
          <w:szCs w:val="20"/>
        </w:rPr>
        <w:t>i</w:t>
      </w:r>
      <w:r w:rsidRPr="00B162FA">
        <w:rPr>
          <w:rFonts w:ascii="Tahoma" w:hAnsi="Tahoma" w:cs="Tahoma"/>
          <w:sz w:val="20"/>
          <w:szCs w:val="20"/>
        </w:rPr>
        <w:t>.</w:t>
      </w:r>
      <w:r w:rsidR="00EA20EE" w:rsidRPr="00B162FA">
        <w:rPr>
          <w:rFonts w:ascii="Tahoma" w:hAnsi="Tahoma" w:cs="Tahoma"/>
          <w:sz w:val="20"/>
          <w:szCs w:val="20"/>
        </w:rPr>
        <w:t xml:space="preserve"> Zhotovitel zejm. musí umožnit uživateli přístup do jím užívaných prostor</w:t>
      </w:r>
      <w:r w:rsidR="003A2D02" w:rsidRPr="00B162FA">
        <w:rPr>
          <w:rFonts w:ascii="Tahoma" w:hAnsi="Tahoma" w:cs="Tahoma"/>
          <w:sz w:val="20"/>
          <w:szCs w:val="20"/>
        </w:rPr>
        <w:t>, zajistit bezpečnost všech zásahů zhotovitele, které by mohly jinak ohrozit uživatele nebo j</w:t>
      </w:r>
      <w:r w:rsidR="00A06557">
        <w:rPr>
          <w:rFonts w:ascii="Tahoma" w:hAnsi="Tahoma" w:cs="Tahoma"/>
          <w:sz w:val="20"/>
          <w:szCs w:val="20"/>
        </w:rPr>
        <w:t>imi</w:t>
      </w:r>
      <w:r w:rsidR="003A2D02" w:rsidRPr="00B162FA">
        <w:rPr>
          <w:rFonts w:ascii="Tahoma" w:hAnsi="Tahoma" w:cs="Tahoma"/>
          <w:sz w:val="20"/>
          <w:szCs w:val="20"/>
        </w:rPr>
        <w:t xml:space="preserve"> užívané prostory, omezit</w:t>
      </w:r>
      <w:r w:rsidR="00725DAC" w:rsidRPr="00B162FA">
        <w:rPr>
          <w:rFonts w:ascii="Tahoma" w:hAnsi="Tahoma" w:cs="Tahoma"/>
          <w:sz w:val="20"/>
          <w:szCs w:val="20"/>
        </w:rPr>
        <w:t xml:space="preserve"> rušivé vlivy stavebních prací tak, aby provoz uživatel</w:t>
      </w:r>
      <w:r w:rsidR="00A06557">
        <w:rPr>
          <w:rFonts w:ascii="Tahoma" w:hAnsi="Tahoma" w:cs="Tahoma"/>
          <w:sz w:val="20"/>
          <w:szCs w:val="20"/>
        </w:rPr>
        <w:t>ů</w:t>
      </w:r>
      <w:r w:rsidR="00725DAC" w:rsidRPr="00B162FA">
        <w:rPr>
          <w:rFonts w:ascii="Tahoma" w:hAnsi="Tahoma" w:cs="Tahoma"/>
          <w:sz w:val="20"/>
          <w:szCs w:val="20"/>
        </w:rPr>
        <w:t xml:space="preserve"> nebyl rušen nad nezbytnou míru, kterou tyto stavební práce vyvolávají. </w:t>
      </w:r>
    </w:p>
    <w:p w14:paraId="53697ACD" w14:textId="1098FFBD" w:rsidR="00725DAC" w:rsidRPr="00B162FA" w:rsidRDefault="00725DAC" w:rsidP="007A2C93">
      <w:pPr>
        <w:spacing w:after="0" w:line="240" w:lineRule="auto"/>
        <w:ind w:left="1406" w:hanging="839"/>
        <w:jc w:val="both"/>
        <w:rPr>
          <w:rFonts w:ascii="Tahoma" w:hAnsi="Tahoma" w:cs="Tahoma"/>
          <w:sz w:val="20"/>
          <w:szCs w:val="20"/>
        </w:rPr>
      </w:pPr>
    </w:p>
    <w:p w14:paraId="5897B366" w14:textId="24D28201" w:rsidR="00725DAC" w:rsidRDefault="00725DAC" w:rsidP="007A2C93">
      <w:pPr>
        <w:spacing w:after="0" w:line="240" w:lineRule="auto"/>
        <w:ind w:left="1406" w:hanging="839"/>
        <w:jc w:val="both"/>
        <w:rPr>
          <w:rFonts w:ascii="Tahoma" w:hAnsi="Tahoma" w:cs="Tahoma"/>
          <w:sz w:val="20"/>
          <w:szCs w:val="20"/>
        </w:rPr>
      </w:pPr>
      <w:r w:rsidRPr="00B162FA">
        <w:rPr>
          <w:rFonts w:ascii="Tahoma" w:hAnsi="Tahoma" w:cs="Tahoma"/>
          <w:sz w:val="20"/>
          <w:szCs w:val="20"/>
        </w:rPr>
        <w:t>8.8.4</w:t>
      </w:r>
      <w:r w:rsidRPr="00B162FA">
        <w:rPr>
          <w:rFonts w:ascii="Tahoma" w:hAnsi="Tahoma" w:cs="Tahoma"/>
          <w:sz w:val="20"/>
          <w:szCs w:val="20"/>
        </w:rPr>
        <w:tab/>
      </w:r>
      <w:r w:rsidR="00775D1C" w:rsidRPr="00B162FA">
        <w:rPr>
          <w:rFonts w:ascii="Tahoma" w:hAnsi="Tahoma" w:cs="Tahoma"/>
          <w:sz w:val="20"/>
          <w:szCs w:val="20"/>
        </w:rPr>
        <w:t>V případě nezbytného omezení provozu uživatel</w:t>
      </w:r>
      <w:r w:rsidR="00CE7DDB">
        <w:rPr>
          <w:rFonts w:ascii="Tahoma" w:hAnsi="Tahoma" w:cs="Tahoma"/>
          <w:sz w:val="20"/>
          <w:szCs w:val="20"/>
        </w:rPr>
        <w:t>ů</w:t>
      </w:r>
      <w:r w:rsidR="00FC7946" w:rsidRPr="00B162FA">
        <w:rPr>
          <w:rFonts w:ascii="Tahoma" w:hAnsi="Tahoma" w:cs="Tahoma"/>
          <w:sz w:val="20"/>
          <w:szCs w:val="20"/>
        </w:rPr>
        <w:t xml:space="preserve">, </w:t>
      </w:r>
      <w:r w:rsidR="00775D1C" w:rsidRPr="00B162FA">
        <w:rPr>
          <w:rFonts w:ascii="Tahoma" w:hAnsi="Tahoma" w:cs="Tahoma"/>
          <w:sz w:val="20"/>
          <w:szCs w:val="20"/>
        </w:rPr>
        <w:t>v</w:t>
      </w:r>
      <w:r w:rsidR="00C51DEA" w:rsidRPr="00B162FA">
        <w:rPr>
          <w:rFonts w:ascii="Tahoma" w:hAnsi="Tahoma" w:cs="Tahoma"/>
          <w:sz w:val="20"/>
          <w:szCs w:val="20"/>
        </w:rPr>
        <w:t> </w:t>
      </w:r>
      <w:r w:rsidR="00775D1C" w:rsidRPr="00B162FA">
        <w:rPr>
          <w:rFonts w:ascii="Tahoma" w:hAnsi="Tahoma" w:cs="Tahoma"/>
          <w:sz w:val="20"/>
          <w:szCs w:val="20"/>
        </w:rPr>
        <w:t>případech</w:t>
      </w:r>
      <w:r w:rsidR="00C51DEA" w:rsidRPr="00B162FA">
        <w:rPr>
          <w:rFonts w:ascii="Tahoma" w:hAnsi="Tahoma" w:cs="Tahoma"/>
          <w:sz w:val="20"/>
          <w:szCs w:val="20"/>
        </w:rPr>
        <w:t xml:space="preserve"> provádění prací s významnými rušivými účinky</w:t>
      </w:r>
      <w:r w:rsidR="00FC7946" w:rsidRPr="00B162FA">
        <w:rPr>
          <w:rFonts w:ascii="Tahoma" w:hAnsi="Tahoma" w:cs="Tahoma"/>
          <w:sz w:val="20"/>
          <w:szCs w:val="20"/>
        </w:rPr>
        <w:t xml:space="preserve"> a v</w:t>
      </w:r>
      <w:r w:rsidR="00BE205E" w:rsidRPr="00B162FA">
        <w:rPr>
          <w:rFonts w:ascii="Tahoma" w:hAnsi="Tahoma" w:cs="Tahoma"/>
          <w:sz w:val="20"/>
          <w:szCs w:val="20"/>
        </w:rPr>
        <w:t> </w:t>
      </w:r>
      <w:r w:rsidR="00FC7946" w:rsidRPr="00B162FA">
        <w:rPr>
          <w:rFonts w:ascii="Tahoma" w:hAnsi="Tahoma" w:cs="Tahoma"/>
          <w:sz w:val="20"/>
          <w:szCs w:val="20"/>
        </w:rPr>
        <w:t>případě</w:t>
      </w:r>
      <w:r w:rsidR="00BE205E" w:rsidRPr="00B162FA">
        <w:rPr>
          <w:rFonts w:ascii="Tahoma" w:hAnsi="Tahoma" w:cs="Tahoma"/>
          <w:sz w:val="20"/>
          <w:szCs w:val="20"/>
        </w:rPr>
        <w:t xml:space="preserve"> nezbytného poskytnutí součinnosti ze strany uživatele, je zhotovitel povinen dostatečně dopředu na tyto skutečnosti uživatele upozornit. V případě, že toto upozornění nebude moci být uživatel</w:t>
      </w:r>
      <w:r w:rsidR="00CE7DDB">
        <w:rPr>
          <w:rFonts w:ascii="Tahoma" w:hAnsi="Tahoma" w:cs="Tahoma"/>
          <w:sz w:val="20"/>
          <w:szCs w:val="20"/>
        </w:rPr>
        <w:t>ům</w:t>
      </w:r>
      <w:r w:rsidR="00BE205E" w:rsidRPr="00B162FA">
        <w:rPr>
          <w:rFonts w:ascii="Tahoma" w:hAnsi="Tahoma" w:cs="Tahoma"/>
          <w:sz w:val="20"/>
          <w:szCs w:val="20"/>
        </w:rPr>
        <w:t xml:space="preserve"> z jakéhokoli důvodu doručeno nebo v případě, že uživatel</w:t>
      </w:r>
      <w:r w:rsidR="00CE7DDB">
        <w:rPr>
          <w:rFonts w:ascii="Tahoma" w:hAnsi="Tahoma" w:cs="Tahoma"/>
          <w:sz w:val="20"/>
          <w:szCs w:val="20"/>
        </w:rPr>
        <w:t>é</w:t>
      </w:r>
      <w:r w:rsidR="00BE205E" w:rsidRPr="00B162FA">
        <w:rPr>
          <w:rFonts w:ascii="Tahoma" w:hAnsi="Tahoma" w:cs="Tahoma"/>
          <w:sz w:val="20"/>
          <w:szCs w:val="20"/>
        </w:rPr>
        <w:t xml:space="preserve"> vznes</w:t>
      </w:r>
      <w:r w:rsidR="00CE7DDB">
        <w:rPr>
          <w:rFonts w:ascii="Tahoma" w:hAnsi="Tahoma" w:cs="Tahoma"/>
          <w:sz w:val="20"/>
          <w:szCs w:val="20"/>
        </w:rPr>
        <w:t>ou</w:t>
      </w:r>
      <w:r w:rsidR="00BE205E" w:rsidRPr="00B162FA">
        <w:rPr>
          <w:rFonts w:ascii="Tahoma" w:hAnsi="Tahoma" w:cs="Tahoma"/>
          <w:sz w:val="20"/>
          <w:szCs w:val="20"/>
        </w:rPr>
        <w:t xml:space="preserve"> proti takovému omezení námitky nebo se mu odmítn</w:t>
      </w:r>
      <w:r w:rsidR="00CE7DDB">
        <w:rPr>
          <w:rFonts w:ascii="Tahoma" w:hAnsi="Tahoma" w:cs="Tahoma"/>
          <w:sz w:val="20"/>
          <w:szCs w:val="20"/>
        </w:rPr>
        <w:t>ou</w:t>
      </w:r>
      <w:r w:rsidR="00BE205E" w:rsidRPr="00B162FA">
        <w:rPr>
          <w:rFonts w:ascii="Tahoma" w:hAnsi="Tahoma" w:cs="Tahoma"/>
          <w:sz w:val="20"/>
          <w:szCs w:val="20"/>
        </w:rPr>
        <w:t xml:space="preserve"> přizpůsobit, je zhotovitel bezodkladně o této skutečnosti informovat objednatele a dále dbát jeho pokynů.</w:t>
      </w:r>
      <w:r w:rsidR="00BE205E">
        <w:rPr>
          <w:rFonts w:ascii="Tahoma" w:hAnsi="Tahoma" w:cs="Tahoma"/>
          <w:sz w:val="20"/>
          <w:szCs w:val="20"/>
        </w:rPr>
        <w:t xml:space="preserve"> </w:t>
      </w:r>
    </w:p>
    <w:p w14:paraId="57FB0614" w14:textId="77777777" w:rsidR="007A2C93" w:rsidRPr="00053E52" w:rsidRDefault="007A2C93" w:rsidP="00E722EA">
      <w:pPr>
        <w:spacing w:after="0" w:line="240" w:lineRule="auto"/>
        <w:ind w:left="1406" w:hanging="839"/>
        <w:jc w:val="both"/>
        <w:rPr>
          <w:rFonts w:ascii="Tahoma" w:hAnsi="Tahoma" w:cs="Tahoma"/>
          <w:sz w:val="20"/>
          <w:szCs w:val="20"/>
        </w:rPr>
      </w:pPr>
    </w:p>
    <w:p w14:paraId="03A46200" w14:textId="1F7B4D36" w:rsidR="00940A84" w:rsidRDefault="00940A84" w:rsidP="00940A84">
      <w:pPr>
        <w:spacing w:after="0" w:line="240" w:lineRule="auto"/>
        <w:jc w:val="both"/>
        <w:rPr>
          <w:rFonts w:ascii="Tahoma" w:hAnsi="Tahoma" w:cs="Tahoma"/>
          <w:sz w:val="20"/>
          <w:szCs w:val="20"/>
        </w:rPr>
      </w:pPr>
      <w:r w:rsidRPr="00A307EE">
        <w:rPr>
          <w:rFonts w:ascii="Tahoma" w:hAnsi="Tahoma" w:cs="Tahoma"/>
          <w:b/>
          <w:bCs/>
          <w:sz w:val="20"/>
          <w:szCs w:val="20"/>
        </w:rPr>
        <w:t>8.</w:t>
      </w:r>
      <w:r>
        <w:rPr>
          <w:rFonts w:ascii="Tahoma" w:hAnsi="Tahoma" w:cs="Tahoma"/>
          <w:b/>
          <w:bCs/>
          <w:sz w:val="20"/>
          <w:szCs w:val="20"/>
        </w:rPr>
        <w:t>9</w:t>
      </w:r>
      <w:r w:rsidRPr="00A307EE">
        <w:rPr>
          <w:rFonts w:ascii="Tahoma" w:hAnsi="Tahoma" w:cs="Tahoma"/>
          <w:b/>
          <w:bCs/>
          <w:sz w:val="20"/>
          <w:szCs w:val="20"/>
        </w:rPr>
        <w:t xml:space="preserve">.   </w:t>
      </w:r>
      <w:r>
        <w:rPr>
          <w:rFonts w:ascii="Tahoma" w:hAnsi="Tahoma" w:cs="Tahoma"/>
          <w:b/>
          <w:bCs/>
          <w:sz w:val="20"/>
          <w:szCs w:val="20"/>
        </w:rPr>
        <w:t>Pojištění zhotovitele</w:t>
      </w:r>
    </w:p>
    <w:p w14:paraId="584DD4E0" w14:textId="17D84572" w:rsidR="00940A84" w:rsidRDefault="00940A84" w:rsidP="00940A84">
      <w:pPr>
        <w:spacing w:after="0" w:line="240" w:lineRule="auto"/>
        <w:jc w:val="both"/>
        <w:rPr>
          <w:rFonts w:ascii="Tahoma" w:hAnsi="Tahoma" w:cs="Tahoma"/>
          <w:sz w:val="20"/>
          <w:szCs w:val="20"/>
        </w:rPr>
      </w:pPr>
    </w:p>
    <w:p w14:paraId="3EE619DA" w14:textId="5B4CA3AD" w:rsidR="00940A84" w:rsidRDefault="00940A84" w:rsidP="00940A84">
      <w:pPr>
        <w:spacing w:after="0" w:line="240" w:lineRule="auto"/>
        <w:ind w:left="1416" w:hanging="849"/>
        <w:jc w:val="both"/>
        <w:rPr>
          <w:rFonts w:ascii="Tahoma" w:hAnsi="Tahoma" w:cs="Tahoma"/>
          <w:sz w:val="20"/>
          <w:szCs w:val="20"/>
        </w:rPr>
      </w:pPr>
      <w:bookmarkStart w:id="10" w:name="_Hlk534714522"/>
      <w:r>
        <w:rPr>
          <w:rFonts w:ascii="Tahoma" w:hAnsi="Tahoma" w:cs="Tahoma"/>
          <w:sz w:val="20"/>
          <w:szCs w:val="20"/>
        </w:rPr>
        <w:t>8.9.1</w:t>
      </w:r>
      <w:r>
        <w:rPr>
          <w:rFonts w:ascii="Tahoma" w:hAnsi="Tahoma" w:cs="Tahoma"/>
          <w:sz w:val="20"/>
          <w:szCs w:val="20"/>
        </w:rPr>
        <w:tab/>
      </w:r>
      <w:r w:rsidRPr="008F5B16">
        <w:rPr>
          <w:rFonts w:ascii="Tahoma" w:hAnsi="Tahoma" w:cs="Tahoma"/>
          <w:sz w:val="20"/>
          <w:szCs w:val="20"/>
        </w:rPr>
        <w:t xml:space="preserve">Zhotovitel </w:t>
      </w:r>
      <w:r>
        <w:rPr>
          <w:rFonts w:ascii="Tahoma" w:hAnsi="Tahoma" w:cs="Tahoma"/>
          <w:sz w:val="20"/>
          <w:szCs w:val="20"/>
        </w:rPr>
        <w:t xml:space="preserve">je povinen být po celou dobu realizace této smlouvy pojištěn na základě platné a účinné pojistné smlouvy na </w:t>
      </w:r>
      <w:r w:rsidRPr="008F5B16">
        <w:rPr>
          <w:rFonts w:ascii="Tahoma" w:hAnsi="Tahoma" w:cs="Tahoma"/>
          <w:sz w:val="20"/>
          <w:szCs w:val="20"/>
        </w:rPr>
        <w:t xml:space="preserve">pojištění profesní odpovědnosti zhotovitele v plném rozsahu jeho činností ve vztahu k předmětu plnění této smlouvy, a to ve výši </w:t>
      </w:r>
      <w:r w:rsidRPr="00B03A8B">
        <w:rPr>
          <w:rFonts w:ascii="Tahoma" w:hAnsi="Tahoma" w:cs="Tahoma"/>
          <w:sz w:val="20"/>
          <w:szCs w:val="20"/>
        </w:rPr>
        <w:t xml:space="preserve">minimálně </w:t>
      </w:r>
      <w:r w:rsidR="001F0737">
        <w:rPr>
          <w:rFonts w:ascii="Tahoma" w:hAnsi="Tahoma" w:cs="Tahoma"/>
          <w:sz w:val="20"/>
          <w:szCs w:val="20"/>
        </w:rPr>
        <w:t>10</w:t>
      </w:r>
      <w:r w:rsidRPr="001F0737">
        <w:rPr>
          <w:rFonts w:ascii="Tahoma" w:eastAsia="Times New Roman" w:hAnsi="Tahoma" w:cs="Tahoma"/>
          <w:sz w:val="20"/>
          <w:szCs w:val="20"/>
          <w:lang w:eastAsia="cs-CZ"/>
        </w:rPr>
        <w:t>.000.000</w:t>
      </w:r>
      <w:r w:rsidRPr="001F0737">
        <w:rPr>
          <w:rFonts w:ascii="Tahoma" w:hAnsi="Tahoma" w:cs="Tahoma"/>
          <w:sz w:val="20"/>
          <w:szCs w:val="20"/>
        </w:rPr>
        <w:t>, - Kč</w:t>
      </w:r>
      <w:r w:rsidRPr="00B03A8B">
        <w:rPr>
          <w:rFonts w:ascii="Tahoma" w:hAnsi="Tahoma" w:cs="Tahoma"/>
          <w:sz w:val="20"/>
          <w:szCs w:val="20"/>
        </w:rPr>
        <w:t>,</w:t>
      </w:r>
      <w:r w:rsidRPr="008F5B16">
        <w:rPr>
          <w:rFonts w:ascii="Tahoma" w:hAnsi="Tahoma" w:cs="Tahoma"/>
          <w:sz w:val="20"/>
          <w:szCs w:val="20"/>
        </w:rPr>
        <w:t xml:space="preserve"> s maximální spoluúčastí zhotovitele ve výši 5 % z této částky. </w:t>
      </w:r>
      <w:bookmarkEnd w:id="10"/>
    </w:p>
    <w:p w14:paraId="272C14AB" w14:textId="77777777" w:rsidR="00940A84" w:rsidRDefault="00940A84" w:rsidP="00940A84">
      <w:pPr>
        <w:spacing w:after="0" w:line="240" w:lineRule="auto"/>
        <w:ind w:left="1416" w:hanging="849"/>
        <w:jc w:val="both"/>
        <w:rPr>
          <w:rFonts w:ascii="Tahoma" w:hAnsi="Tahoma" w:cs="Tahoma"/>
          <w:sz w:val="20"/>
          <w:szCs w:val="20"/>
        </w:rPr>
      </w:pPr>
    </w:p>
    <w:p w14:paraId="5EECE8A6" w14:textId="610482ED" w:rsidR="00940A84" w:rsidRDefault="00940A84" w:rsidP="00940A84">
      <w:pPr>
        <w:spacing w:after="0" w:line="240" w:lineRule="auto"/>
        <w:ind w:left="1416" w:hanging="849"/>
        <w:jc w:val="both"/>
        <w:rPr>
          <w:rFonts w:ascii="Tahoma" w:hAnsi="Tahoma" w:cs="Tahoma"/>
          <w:sz w:val="20"/>
          <w:szCs w:val="20"/>
        </w:rPr>
      </w:pPr>
      <w:r>
        <w:rPr>
          <w:rFonts w:ascii="Tahoma" w:hAnsi="Tahoma" w:cs="Tahoma"/>
          <w:sz w:val="20"/>
          <w:szCs w:val="20"/>
        </w:rPr>
        <w:t>8.9.2</w:t>
      </w:r>
      <w:r>
        <w:rPr>
          <w:rFonts w:ascii="Tahoma" w:hAnsi="Tahoma" w:cs="Tahoma"/>
          <w:sz w:val="20"/>
          <w:szCs w:val="20"/>
        </w:rPr>
        <w:tab/>
        <w:t>Objednatel je oprávněn tuto skutečnost kdykoli v průběhu plnění dle této smlouvy zkontrolovat a zhotovitel je v takovém případě povinen objednateli bezodkladně předložit kopii platné pojistné smlouvy.</w:t>
      </w:r>
    </w:p>
    <w:p w14:paraId="6CD0CDB6" w14:textId="389021F1" w:rsidR="00940A84" w:rsidRDefault="00940A84" w:rsidP="00940A84">
      <w:pPr>
        <w:spacing w:after="0" w:line="240" w:lineRule="auto"/>
        <w:jc w:val="both"/>
        <w:rPr>
          <w:rFonts w:ascii="Tahoma" w:hAnsi="Tahoma" w:cs="Tahoma"/>
          <w:sz w:val="20"/>
          <w:szCs w:val="20"/>
        </w:rPr>
      </w:pPr>
      <w:r>
        <w:rPr>
          <w:rFonts w:ascii="Tahoma" w:hAnsi="Tahoma" w:cs="Tahoma"/>
          <w:sz w:val="20"/>
          <w:szCs w:val="20"/>
        </w:rPr>
        <w:tab/>
      </w:r>
    </w:p>
    <w:p w14:paraId="0C72F392" w14:textId="77777777" w:rsidR="00126688" w:rsidRDefault="00126688" w:rsidP="00940A84">
      <w:pPr>
        <w:spacing w:after="0" w:line="240" w:lineRule="auto"/>
        <w:jc w:val="both"/>
        <w:rPr>
          <w:rFonts w:ascii="Tahoma" w:hAnsi="Tahoma" w:cs="Tahoma"/>
          <w:sz w:val="20"/>
          <w:szCs w:val="20"/>
        </w:rPr>
      </w:pPr>
    </w:p>
    <w:p w14:paraId="2170A0C0" w14:textId="6029CEC9" w:rsidR="00940A84" w:rsidRPr="001522F6" w:rsidRDefault="00940A84" w:rsidP="00940A84">
      <w:pPr>
        <w:spacing w:after="0" w:line="240" w:lineRule="auto"/>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 xml:space="preserve">. </w:t>
      </w:r>
    </w:p>
    <w:p w14:paraId="78D3B34C" w14:textId="2723E04B" w:rsidR="00940A84" w:rsidRDefault="00940A84" w:rsidP="00940A84">
      <w:pPr>
        <w:spacing w:after="0" w:line="240" w:lineRule="auto"/>
        <w:jc w:val="center"/>
        <w:rPr>
          <w:rFonts w:ascii="Tahoma" w:hAnsi="Tahoma" w:cs="Tahoma"/>
          <w:b/>
          <w:sz w:val="20"/>
          <w:szCs w:val="20"/>
        </w:rPr>
      </w:pPr>
      <w:r>
        <w:rPr>
          <w:rFonts w:ascii="Tahoma" w:hAnsi="Tahoma" w:cs="Tahoma"/>
          <w:b/>
          <w:sz w:val="20"/>
          <w:szCs w:val="20"/>
        </w:rPr>
        <w:t>Spolupůsobení objednatele</w:t>
      </w:r>
    </w:p>
    <w:p w14:paraId="677D06B8" w14:textId="77777777" w:rsidR="00940A84" w:rsidRDefault="00940A84" w:rsidP="00940A84">
      <w:pPr>
        <w:spacing w:after="0" w:line="240" w:lineRule="auto"/>
        <w:jc w:val="both"/>
        <w:rPr>
          <w:rFonts w:ascii="Tahoma" w:hAnsi="Tahoma" w:cs="Tahoma"/>
          <w:b/>
          <w:bCs/>
          <w:sz w:val="20"/>
          <w:szCs w:val="20"/>
        </w:rPr>
      </w:pPr>
    </w:p>
    <w:p w14:paraId="509F7431" w14:textId="098D3D0B" w:rsidR="00940A84" w:rsidRDefault="00940A84" w:rsidP="00940A84">
      <w:pPr>
        <w:spacing w:after="0" w:line="240" w:lineRule="auto"/>
        <w:jc w:val="both"/>
        <w:rPr>
          <w:rFonts w:ascii="Tahoma" w:hAnsi="Tahoma" w:cs="Tahoma"/>
          <w:b/>
          <w:bCs/>
          <w:sz w:val="20"/>
          <w:szCs w:val="20"/>
        </w:rPr>
      </w:pPr>
      <w:r>
        <w:rPr>
          <w:rFonts w:ascii="Tahoma" w:hAnsi="Tahoma" w:cs="Tahoma"/>
          <w:b/>
          <w:bCs/>
          <w:sz w:val="20"/>
          <w:szCs w:val="20"/>
        </w:rPr>
        <w:t>9.1</w:t>
      </w:r>
      <w:r w:rsidRPr="00A307EE">
        <w:rPr>
          <w:rFonts w:ascii="Tahoma" w:hAnsi="Tahoma" w:cs="Tahoma"/>
          <w:b/>
          <w:bCs/>
          <w:sz w:val="20"/>
          <w:szCs w:val="20"/>
        </w:rPr>
        <w:t xml:space="preserve">.   </w:t>
      </w:r>
      <w:r>
        <w:rPr>
          <w:rFonts w:ascii="Tahoma" w:hAnsi="Tahoma" w:cs="Tahoma"/>
          <w:b/>
          <w:bCs/>
          <w:sz w:val="20"/>
          <w:szCs w:val="20"/>
        </w:rPr>
        <w:t>Přístup do místa plnění</w:t>
      </w:r>
    </w:p>
    <w:p w14:paraId="54BBC7CC" w14:textId="42ECCD94" w:rsidR="00940A84" w:rsidRDefault="00940A84" w:rsidP="00940A84">
      <w:pPr>
        <w:spacing w:after="0" w:line="240" w:lineRule="auto"/>
        <w:jc w:val="both"/>
        <w:rPr>
          <w:rFonts w:ascii="Tahoma" w:hAnsi="Tahoma" w:cs="Tahoma"/>
          <w:sz w:val="20"/>
          <w:szCs w:val="20"/>
        </w:rPr>
      </w:pPr>
    </w:p>
    <w:p w14:paraId="4DFFBD52" w14:textId="77777777" w:rsidR="00940A84" w:rsidRDefault="00940A84" w:rsidP="00940A84">
      <w:pPr>
        <w:spacing w:after="0" w:line="240" w:lineRule="auto"/>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Objednatel pro zhotovitele zajistí či umožní:</w:t>
      </w:r>
    </w:p>
    <w:p w14:paraId="4159654B" w14:textId="77777777" w:rsidR="00940A84" w:rsidRDefault="00940A84" w:rsidP="00940A84">
      <w:pPr>
        <w:spacing w:after="0" w:line="240" w:lineRule="auto"/>
        <w:ind w:firstLine="567"/>
        <w:jc w:val="both"/>
        <w:rPr>
          <w:rFonts w:ascii="Tahoma" w:hAnsi="Tahoma" w:cs="Tahoma"/>
          <w:sz w:val="20"/>
          <w:szCs w:val="20"/>
        </w:rPr>
      </w:pPr>
    </w:p>
    <w:p w14:paraId="657998D6" w14:textId="55B886D9" w:rsidR="003A5F0F" w:rsidRDefault="00940A84" w:rsidP="00940A84">
      <w:pPr>
        <w:spacing w:after="0" w:line="240" w:lineRule="auto"/>
        <w:ind w:firstLine="567"/>
        <w:jc w:val="both"/>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003A5F0F" w:rsidRPr="00B03A8B">
        <w:rPr>
          <w:rFonts w:ascii="Tahoma" w:hAnsi="Tahoma" w:cs="Tahoma"/>
          <w:sz w:val="20"/>
          <w:szCs w:val="20"/>
        </w:rPr>
        <w:t>vstup pracovníkům zhotovitele do míst provádění díla</w:t>
      </w:r>
      <w:r w:rsidR="003A5F0F">
        <w:rPr>
          <w:rFonts w:ascii="Tahoma" w:hAnsi="Tahoma" w:cs="Tahoma"/>
          <w:sz w:val="20"/>
          <w:szCs w:val="20"/>
        </w:rPr>
        <w:t>,</w:t>
      </w:r>
    </w:p>
    <w:p w14:paraId="51FEC38A" w14:textId="77777777" w:rsidR="003A5F0F" w:rsidRDefault="003A5F0F" w:rsidP="003A5F0F">
      <w:pPr>
        <w:spacing w:after="0" w:line="240" w:lineRule="auto"/>
        <w:ind w:left="1276" w:hanging="709"/>
        <w:jc w:val="both"/>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uvolnění všech pracovních ploch, kde bude dílo prováděno a odstranění</w:t>
      </w:r>
    </w:p>
    <w:p w14:paraId="6CED6C1F" w14:textId="349BB6D5" w:rsidR="003A5F0F" w:rsidRDefault="003A5F0F" w:rsidP="003A5F0F">
      <w:pPr>
        <w:spacing w:after="0" w:line="240" w:lineRule="auto"/>
        <w:ind w:left="1984" w:firstLine="140"/>
        <w:jc w:val="both"/>
        <w:rPr>
          <w:rFonts w:ascii="Tahoma" w:hAnsi="Tahoma" w:cs="Tahoma"/>
          <w:sz w:val="20"/>
          <w:szCs w:val="20"/>
        </w:rPr>
      </w:pPr>
      <w:r w:rsidRPr="00B03A8B">
        <w:rPr>
          <w:rFonts w:ascii="Tahoma" w:hAnsi="Tahoma" w:cs="Tahoma"/>
          <w:sz w:val="20"/>
          <w:szCs w:val="20"/>
        </w:rPr>
        <w:t>překážek, které by bránily k přístupu k těmto plochám</w:t>
      </w:r>
      <w:r>
        <w:rPr>
          <w:rFonts w:ascii="Tahoma" w:hAnsi="Tahoma" w:cs="Tahoma"/>
          <w:sz w:val="20"/>
          <w:szCs w:val="20"/>
        </w:rPr>
        <w:t>,</w:t>
      </w:r>
    </w:p>
    <w:p w14:paraId="6787642D" w14:textId="77777777" w:rsidR="003A5F0F" w:rsidRDefault="003A5F0F" w:rsidP="00940A84">
      <w:pPr>
        <w:spacing w:after="0" w:line="240" w:lineRule="auto"/>
        <w:ind w:firstLine="567"/>
        <w:jc w:val="both"/>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t xml:space="preserve">přístup k napojovacím místům </w:t>
      </w:r>
      <w:r w:rsidRPr="00B03A8B">
        <w:rPr>
          <w:rFonts w:ascii="Tahoma" w:hAnsi="Tahoma" w:cs="Tahoma"/>
          <w:sz w:val="20"/>
          <w:szCs w:val="20"/>
        </w:rPr>
        <w:t>el. energie a vody a zajištění jejich možné</w:t>
      </w:r>
    </w:p>
    <w:p w14:paraId="218C4981" w14:textId="7F5A2538" w:rsidR="003A5F0F" w:rsidRDefault="003A5F0F" w:rsidP="003A5F0F">
      <w:pPr>
        <w:spacing w:after="0" w:line="240" w:lineRule="auto"/>
        <w:ind w:left="1416" w:firstLine="708"/>
        <w:jc w:val="both"/>
        <w:rPr>
          <w:rFonts w:ascii="Tahoma" w:hAnsi="Tahoma" w:cs="Tahoma"/>
          <w:sz w:val="20"/>
          <w:szCs w:val="20"/>
        </w:rPr>
      </w:pPr>
      <w:r w:rsidRPr="00B03A8B">
        <w:rPr>
          <w:rFonts w:ascii="Tahoma" w:hAnsi="Tahoma" w:cs="Tahoma"/>
          <w:sz w:val="20"/>
          <w:szCs w:val="20"/>
        </w:rPr>
        <w:t>spotřeby</w:t>
      </w:r>
      <w:r>
        <w:rPr>
          <w:rFonts w:ascii="Tahoma" w:hAnsi="Tahoma" w:cs="Tahoma"/>
          <w:sz w:val="20"/>
          <w:szCs w:val="20"/>
        </w:rPr>
        <w:t>.</w:t>
      </w:r>
    </w:p>
    <w:p w14:paraId="4052C8A9" w14:textId="42E8C3DA" w:rsidR="003A5F0F" w:rsidRDefault="003A5F0F" w:rsidP="003A5F0F">
      <w:pPr>
        <w:spacing w:after="0" w:line="240" w:lineRule="auto"/>
        <w:jc w:val="both"/>
        <w:rPr>
          <w:rFonts w:ascii="Tahoma" w:hAnsi="Tahoma" w:cs="Tahoma"/>
          <w:sz w:val="20"/>
          <w:szCs w:val="20"/>
        </w:rPr>
      </w:pPr>
    </w:p>
    <w:p w14:paraId="4C092FFD" w14:textId="77777777" w:rsidR="003A5F0F" w:rsidRDefault="003A5F0F" w:rsidP="003A5F0F">
      <w:pPr>
        <w:spacing w:after="0" w:line="240" w:lineRule="auto"/>
        <w:ind w:firstLine="567"/>
        <w:jc w:val="both"/>
        <w:rPr>
          <w:rFonts w:ascii="Tahoma" w:hAnsi="Tahoma" w:cs="Tahoma"/>
          <w:sz w:val="20"/>
          <w:szCs w:val="20"/>
        </w:rPr>
      </w:pPr>
      <w:r>
        <w:rPr>
          <w:rFonts w:ascii="Tahoma" w:hAnsi="Tahoma" w:cs="Tahoma"/>
          <w:sz w:val="20"/>
          <w:szCs w:val="20"/>
        </w:rPr>
        <w:t>9.1.2</w:t>
      </w:r>
      <w:r>
        <w:rPr>
          <w:rFonts w:ascii="Tahoma" w:hAnsi="Tahoma" w:cs="Tahoma"/>
          <w:sz w:val="20"/>
          <w:szCs w:val="20"/>
        </w:rPr>
        <w:tab/>
        <w:t>Pracovníci zhotovitele jsou oprávněni v prostorech stavby:</w:t>
      </w:r>
    </w:p>
    <w:p w14:paraId="108F5FC5" w14:textId="77777777" w:rsidR="003A5F0F" w:rsidRDefault="003A5F0F" w:rsidP="003A5F0F">
      <w:pPr>
        <w:spacing w:after="0" w:line="240" w:lineRule="auto"/>
        <w:ind w:firstLine="567"/>
        <w:jc w:val="both"/>
        <w:rPr>
          <w:rFonts w:ascii="Tahoma" w:hAnsi="Tahoma" w:cs="Tahoma"/>
          <w:sz w:val="20"/>
          <w:szCs w:val="20"/>
        </w:rPr>
      </w:pPr>
    </w:p>
    <w:p w14:paraId="76AE4E78" w14:textId="3A34D7A2" w:rsidR="003A5F0F" w:rsidRDefault="003A5F0F" w:rsidP="003A5F0F">
      <w:pPr>
        <w:spacing w:after="0" w:line="240" w:lineRule="auto"/>
        <w:ind w:firstLine="567"/>
        <w:jc w:val="both"/>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t>skladovat materiál, stroje a nářadí</w:t>
      </w:r>
      <w:r w:rsidR="006A4D8E">
        <w:rPr>
          <w:rFonts w:ascii="Tahoma" w:hAnsi="Tahoma" w:cs="Tahoma"/>
          <w:sz w:val="20"/>
          <w:szCs w:val="20"/>
        </w:rPr>
        <w:t xml:space="preserve"> pro potřeby stavby</w:t>
      </w:r>
      <w:r w:rsidR="005B1A12">
        <w:rPr>
          <w:rFonts w:ascii="Tahoma" w:hAnsi="Tahoma" w:cs="Tahoma"/>
          <w:sz w:val="20"/>
          <w:szCs w:val="20"/>
        </w:rPr>
        <w:t>.</w:t>
      </w:r>
      <w:r>
        <w:rPr>
          <w:rFonts w:ascii="Tahoma" w:hAnsi="Tahoma" w:cs="Tahoma"/>
          <w:sz w:val="20"/>
          <w:szCs w:val="20"/>
        </w:rPr>
        <w:tab/>
      </w:r>
      <w:r>
        <w:rPr>
          <w:rFonts w:ascii="Tahoma" w:hAnsi="Tahoma" w:cs="Tahoma"/>
          <w:sz w:val="20"/>
          <w:szCs w:val="20"/>
        </w:rPr>
        <w:tab/>
      </w:r>
    </w:p>
    <w:p w14:paraId="41A04CE6" w14:textId="52645B2E" w:rsidR="003A5F0F" w:rsidRDefault="003A5F0F" w:rsidP="003A5F0F">
      <w:pPr>
        <w:spacing w:after="0" w:line="240" w:lineRule="auto"/>
        <w:ind w:left="1416" w:firstLine="708"/>
        <w:jc w:val="both"/>
        <w:rPr>
          <w:rFonts w:ascii="Tahoma" w:hAnsi="Tahoma" w:cs="Tahoma"/>
          <w:sz w:val="20"/>
          <w:szCs w:val="20"/>
        </w:rPr>
      </w:pPr>
    </w:p>
    <w:p w14:paraId="3A7CBF9F" w14:textId="533CAF9B" w:rsidR="003A5F0F" w:rsidRDefault="003A5F0F" w:rsidP="003A5F0F">
      <w:pPr>
        <w:spacing w:after="0" w:line="240" w:lineRule="auto"/>
        <w:jc w:val="both"/>
        <w:rPr>
          <w:rFonts w:ascii="Tahoma" w:hAnsi="Tahoma" w:cs="Tahoma"/>
          <w:b/>
          <w:bCs/>
          <w:sz w:val="20"/>
          <w:szCs w:val="20"/>
        </w:rPr>
      </w:pPr>
      <w:r>
        <w:rPr>
          <w:rFonts w:ascii="Tahoma" w:hAnsi="Tahoma" w:cs="Tahoma"/>
          <w:b/>
          <w:bCs/>
          <w:sz w:val="20"/>
          <w:szCs w:val="20"/>
        </w:rPr>
        <w:t>9.2</w:t>
      </w:r>
      <w:r w:rsidRPr="00A307EE">
        <w:rPr>
          <w:rFonts w:ascii="Tahoma" w:hAnsi="Tahoma" w:cs="Tahoma"/>
          <w:b/>
          <w:bCs/>
          <w:sz w:val="20"/>
          <w:szCs w:val="20"/>
        </w:rPr>
        <w:t xml:space="preserve">.   </w:t>
      </w:r>
      <w:r>
        <w:rPr>
          <w:rFonts w:ascii="Tahoma" w:hAnsi="Tahoma" w:cs="Tahoma"/>
          <w:b/>
          <w:bCs/>
          <w:sz w:val="20"/>
          <w:szCs w:val="20"/>
        </w:rPr>
        <w:t>Spotřebovaná média</w:t>
      </w:r>
    </w:p>
    <w:p w14:paraId="187B22D2" w14:textId="77777777" w:rsidR="003A5F0F" w:rsidRDefault="003A5F0F" w:rsidP="003A5F0F">
      <w:pPr>
        <w:spacing w:after="0" w:line="240" w:lineRule="auto"/>
        <w:jc w:val="both"/>
        <w:rPr>
          <w:rFonts w:ascii="Tahoma" w:hAnsi="Tahoma" w:cs="Tahoma"/>
          <w:sz w:val="20"/>
          <w:szCs w:val="20"/>
        </w:rPr>
      </w:pPr>
    </w:p>
    <w:p w14:paraId="481601E5" w14:textId="079752FD" w:rsidR="007C4F5A" w:rsidRDefault="003A5F0F" w:rsidP="00834A4E">
      <w:pPr>
        <w:spacing w:after="0" w:line="240" w:lineRule="auto"/>
        <w:ind w:left="1416" w:hanging="849"/>
        <w:jc w:val="both"/>
        <w:rPr>
          <w:rFonts w:ascii="Tahoma" w:hAnsi="Tahoma" w:cs="Tahoma"/>
          <w:sz w:val="20"/>
          <w:szCs w:val="20"/>
        </w:rPr>
      </w:pPr>
      <w:r>
        <w:rPr>
          <w:rFonts w:ascii="Tahoma" w:hAnsi="Tahoma" w:cs="Tahoma"/>
          <w:sz w:val="20"/>
          <w:szCs w:val="20"/>
        </w:rPr>
        <w:t>9.2.1</w:t>
      </w:r>
      <w:r>
        <w:rPr>
          <w:rFonts w:ascii="Tahoma" w:hAnsi="Tahoma" w:cs="Tahoma"/>
          <w:sz w:val="20"/>
          <w:szCs w:val="20"/>
        </w:rPr>
        <w:tab/>
      </w:r>
      <w:r w:rsidR="007C4F5A">
        <w:rPr>
          <w:rFonts w:ascii="Tahoma" w:hAnsi="Tahoma" w:cs="Tahoma"/>
          <w:sz w:val="20"/>
          <w:szCs w:val="20"/>
        </w:rPr>
        <w:t xml:space="preserve">Spotřebovaná média hradí </w:t>
      </w:r>
      <w:r w:rsidR="00036AE2">
        <w:rPr>
          <w:rFonts w:ascii="Tahoma" w:hAnsi="Tahoma" w:cs="Tahoma"/>
          <w:sz w:val="20"/>
          <w:szCs w:val="20"/>
        </w:rPr>
        <w:t xml:space="preserve">zhotovitel. </w:t>
      </w:r>
      <w:r w:rsidR="007C4F5A">
        <w:rPr>
          <w:rFonts w:ascii="Tahoma" w:hAnsi="Tahoma" w:cs="Tahoma"/>
          <w:sz w:val="20"/>
          <w:szCs w:val="20"/>
        </w:rPr>
        <w:t xml:space="preserve"> </w:t>
      </w:r>
    </w:p>
    <w:p w14:paraId="12686EA7" w14:textId="77777777" w:rsidR="007C4F5A" w:rsidRDefault="007C4F5A" w:rsidP="003A5F0F">
      <w:pPr>
        <w:spacing w:after="0" w:line="240" w:lineRule="auto"/>
        <w:ind w:left="1416" w:hanging="849"/>
        <w:jc w:val="both"/>
        <w:rPr>
          <w:rFonts w:ascii="Tahoma" w:hAnsi="Tahoma" w:cs="Tahoma"/>
          <w:sz w:val="20"/>
          <w:szCs w:val="20"/>
        </w:rPr>
      </w:pPr>
    </w:p>
    <w:p w14:paraId="5C913315" w14:textId="671CE8E0" w:rsidR="003526A3" w:rsidRDefault="007C4F5A" w:rsidP="003A5F0F">
      <w:pPr>
        <w:spacing w:after="0" w:line="240" w:lineRule="auto"/>
        <w:ind w:left="1416" w:hanging="849"/>
        <w:jc w:val="both"/>
        <w:rPr>
          <w:rFonts w:ascii="Tahoma" w:hAnsi="Tahoma" w:cs="Tahoma"/>
          <w:sz w:val="20"/>
          <w:szCs w:val="20"/>
        </w:rPr>
      </w:pPr>
      <w:r>
        <w:rPr>
          <w:rFonts w:ascii="Tahoma" w:hAnsi="Tahoma" w:cs="Tahoma"/>
          <w:sz w:val="20"/>
          <w:szCs w:val="20"/>
        </w:rPr>
        <w:t>9.2.2</w:t>
      </w:r>
      <w:r>
        <w:rPr>
          <w:rFonts w:ascii="Tahoma" w:hAnsi="Tahoma" w:cs="Tahoma"/>
          <w:sz w:val="20"/>
          <w:szCs w:val="20"/>
        </w:rPr>
        <w:tab/>
      </w:r>
      <w:r w:rsidR="00036AE2">
        <w:rPr>
          <w:rFonts w:ascii="Tahoma" w:hAnsi="Tahoma" w:cs="Tahoma"/>
          <w:sz w:val="20"/>
          <w:szCs w:val="20"/>
        </w:rPr>
        <w:t xml:space="preserve">Zhotovitel je povinen před zahájením prací </w:t>
      </w:r>
      <w:r w:rsidR="00902AD9">
        <w:rPr>
          <w:rFonts w:ascii="Tahoma" w:hAnsi="Tahoma" w:cs="Tahoma"/>
          <w:sz w:val="20"/>
          <w:szCs w:val="20"/>
        </w:rPr>
        <w:t xml:space="preserve">provést vlastní montáž příslušných měřících zařízení </w:t>
      </w:r>
      <w:r w:rsidR="00FB46F2">
        <w:rPr>
          <w:rFonts w:ascii="Tahoma" w:hAnsi="Tahoma" w:cs="Tahoma"/>
          <w:sz w:val="20"/>
          <w:szCs w:val="20"/>
        </w:rPr>
        <w:t xml:space="preserve">k provedení řádného odečtu </w:t>
      </w:r>
      <w:r w:rsidR="00F6707B">
        <w:rPr>
          <w:rFonts w:ascii="Tahoma" w:hAnsi="Tahoma" w:cs="Tahoma"/>
          <w:sz w:val="20"/>
          <w:szCs w:val="20"/>
        </w:rPr>
        <w:t xml:space="preserve">jím </w:t>
      </w:r>
      <w:r w:rsidR="00FB46F2">
        <w:rPr>
          <w:rFonts w:ascii="Tahoma" w:hAnsi="Tahoma" w:cs="Tahoma"/>
          <w:sz w:val="20"/>
          <w:szCs w:val="20"/>
        </w:rPr>
        <w:t xml:space="preserve">spotřebovaných médií. </w:t>
      </w:r>
      <w:r w:rsidR="00D34A7D">
        <w:rPr>
          <w:rFonts w:ascii="Tahoma" w:hAnsi="Tahoma" w:cs="Tahoma"/>
          <w:sz w:val="20"/>
          <w:szCs w:val="20"/>
        </w:rPr>
        <w:t xml:space="preserve">V případě, že příslušná napojení médií budou </w:t>
      </w:r>
      <w:r w:rsidR="00F6707B">
        <w:rPr>
          <w:rFonts w:ascii="Tahoma" w:hAnsi="Tahoma" w:cs="Tahoma"/>
          <w:sz w:val="20"/>
          <w:szCs w:val="20"/>
        </w:rPr>
        <w:t xml:space="preserve">již </w:t>
      </w:r>
      <w:r w:rsidR="00D34A7D">
        <w:rPr>
          <w:rFonts w:ascii="Tahoma" w:hAnsi="Tahoma" w:cs="Tahoma"/>
          <w:sz w:val="20"/>
          <w:szCs w:val="20"/>
        </w:rPr>
        <w:t>osazena měřícími zařízeními</w:t>
      </w:r>
      <w:r w:rsidR="00F6707B">
        <w:rPr>
          <w:rFonts w:ascii="Tahoma" w:hAnsi="Tahoma" w:cs="Tahoma"/>
          <w:sz w:val="20"/>
          <w:szCs w:val="20"/>
        </w:rPr>
        <w:t xml:space="preserve"> a tato napojení budou sloužit výhradně </w:t>
      </w:r>
      <w:r w:rsidR="00672975">
        <w:rPr>
          <w:rFonts w:ascii="Tahoma" w:hAnsi="Tahoma" w:cs="Tahoma"/>
          <w:sz w:val="20"/>
          <w:szCs w:val="20"/>
        </w:rPr>
        <w:t>zhotoviteli</w:t>
      </w:r>
      <w:r w:rsidR="00D34A7D">
        <w:rPr>
          <w:rFonts w:ascii="Tahoma" w:hAnsi="Tahoma" w:cs="Tahoma"/>
          <w:sz w:val="20"/>
          <w:szCs w:val="20"/>
        </w:rPr>
        <w:t>, bud</w:t>
      </w:r>
      <w:r w:rsidR="00C94D62">
        <w:rPr>
          <w:rFonts w:ascii="Tahoma" w:hAnsi="Tahoma" w:cs="Tahoma"/>
          <w:sz w:val="20"/>
          <w:szCs w:val="20"/>
        </w:rPr>
        <w:t xml:space="preserve">ou </w:t>
      </w:r>
      <w:r w:rsidR="00672975">
        <w:rPr>
          <w:rFonts w:ascii="Tahoma" w:hAnsi="Tahoma" w:cs="Tahoma"/>
          <w:sz w:val="20"/>
          <w:szCs w:val="20"/>
        </w:rPr>
        <w:t>proveden</w:t>
      </w:r>
      <w:r w:rsidR="00C94D62">
        <w:rPr>
          <w:rFonts w:ascii="Tahoma" w:hAnsi="Tahoma" w:cs="Tahoma"/>
          <w:sz w:val="20"/>
          <w:szCs w:val="20"/>
        </w:rPr>
        <w:t>y příslušné odečty v rámci předání a převzatí staveniště</w:t>
      </w:r>
      <w:r w:rsidR="002C660B">
        <w:rPr>
          <w:rFonts w:ascii="Tahoma" w:hAnsi="Tahoma" w:cs="Tahoma"/>
          <w:sz w:val="20"/>
          <w:szCs w:val="20"/>
        </w:rPr>
        <w:t xml:space="preserve">, přičemž </w:t>
      </w:r>
      <w:r w:rsidR="00A21309">
        <w:rPr>
          <w:rFonts w:ascii="Tahoma" w:hAnsi="Tahoma" w:cs="Tahoma"/>
          <w:sz w:val="20"/>
          <w:szCs w:val="20"/>
        </w:rPr>
        <w:t xml:space="preserve">objednatel může požadovat placení příslušných záloh za spotřebovaná média nebo může rozhodnout o jednorázovém uhrazení příslušných nákladů po konečném odečtu v rámci </w:t>
      </w:r>
      <w:r w:rsidR="003526A3">
        <w:rPr>
          <w:rFonts w:ascii="Tahoma" w:hAnsi="Tahoma" w:cs="Tahoma"/>
          <w:sz w:val="20"/>
          <w:szCs w:val="20"/>
        </w:rPr>
        <w:t>převzetí staveniště objednatelem.</w:t>
      </w:r>
    </w:p>
    <w:p w14:paraId="73844B0B" w14:textId="77777777" w:rsidR="003526A3" w:rsidRDefault="003526A3" w:rsidP="003A5F0F">
      <w:pPr>
        <w:spacing w:after="0" w:line="240" w:lineRule="auto"/>
        <w:ind w:left="1416" w:hanging="849"/>
        <w:jc w:val="both"/>
        <w:rPr>
          <w:rFonts w:ascii="Tahoma" w:hAnsi="Tahoma" w:cs="Tahoma"/>
          <w:sz w:val="20"/>
          <w:szCs w:val="20"/>
        </w:rPr>
      </w:pPr>
    </w:p>
    <w:p w14:paraId="022027A9" w14:textId="5B1EC9EA" w:rsidR="00EB438B" w:rsidRDefault="003526A3" w:rsidP="003A5F0F">
      <w:pPr>
        <w:spacing w:after="0" w:line="240" w:lineRule="auto"/>
        <w:ind w:left="1416" w:hanging="849"/>
        <w:jc w:val="both"/>
        <w:rPr>
          <w:rFonts w:ascii="Tahoma" w:hAnsi="Tahoma" w:cs="Tahoma"/>
          <w:sz w:val="20"/>
          <w:szCs w:val="20"/>
        </w:rPr>
      </w:pPr>
      <w:r>
        <w:rPr>
          <w:rFonts w:ascii="Tahoma" w:hAnsi="Tahoma" w:cs="Tahoma"/>
          <w:sz w:val="20"/>
          <w:szCs w:val="20"/>
        </w:rPr>
        <w:t>9.2.3</w:t>
      </w:r>
      <w:r>
        <w:rPr>
          <w:rFonts w:ascii="Tahoma" w:hAnsi="Tahoma" w:cs="Tahoma"/>
          <w:sz w:val="20"/>
          <w:szCs w:val="20"/>
        </w:rPr>
        <w:tab/>
      </w:r>
      <w:r w:rsidR="00BC33C1">
        <w:rPr>
          <w:rFonts w:ascii="Tahoma" w:hAnsi="Tahoma" w:cs="Tahoma"/>
          <w:sz w:val="20"/>
          <w:szCs w:val="20"/>
        </w:rPr>
        <w:t>Na p</w:t>
      </w:r>
      <w:r>
        <w:rPr>
          <w:rFonts w:ascii="Tahoma" w:hAnsi="Tahoma" w:cs="Tahoma"/>
          <w:sz w:val="20"/>
          <w:szCs w:val="20"/>
        </w:rPr>
        <w:t xml:space="preserve">ovinnost </w:t>
      </w:r>
      <w:r w:rsidR="00BC33C1">
        <w:rPr>
          <w:rFonts w:ascii="Tahoma" w:hAnsi="Tahoma" w:cs="Tahoma"/>
          <w:sz w:val="20"/>
          <w:szCs w:val="20"/>
        </w:rPr>
        <w:t xml:space="preserve">zhotovitele </w:t>
      </w:r>
      <w:r>
        <w:rPr>
          <w:rFonts w:ascii="Tahoma" w:hAnsi="Tahoma" w:cs="Tahoma"/>
          <w:sz w:val="20"/>
          <w:szCs w:val="20"/>
        </w:rPr>
        <w:t>uhradit náklady na spotřebovaná média</w:t>
      </w:r>
      <w:r w:rsidR="00BC33C1">
        <w:rPr>
          <w:rFonts w:ascii="Tahoma" w:hAnsi="Tahoma" w:cs="Tahoma"/>
          <w:sz w:val="20"/>
          <w:szCs w:val="20"/>
        </w:rPr>
        <w:t xml:space="preserve"> nemá vliv </w:t>
      </w:r>
      <w:r w:rsidR="00367CCE">
        <w:rPr>
          <w:rFonts w:ascii="Tahoma" w:hAnsi="Tahoma" w:cs="Tahoma"/>
          <w:sz w:val="20"/>
          <w:szCs w:val="20"/>
        </w:rPr>
        <w:t xml:space="preserve">případné pozdější vyúčtování médií poskytovateli médií po </w:t>
      </w:r>
      <w:r w:rsidR="00E466D3">
        <w:rPr>
          <w:rFonts w:ascii="Tahoma" w:hAnsi="Tahoma" w:cs="Tahoma"/>
          <w:sz w:val="20"/>
          <w:szCs w:val="20"/>
        </w:rPr>
        <w:t xml:space="preserve">dokončení díla. </w:t>
      </w:r>
      <w:r>
        <w:rPr>
          <w:rFonts w:ascii="Tahoma" w:hAnsi="Tahoma" w:cs="Tahoma"/>
          <w:sz w:val="20"/>
          <w:szCs w:val="20"/>
        </w:rPr>
        <w:t xml:space="preserve"> </w:t>
      </w:r>
      <w:r w:rsidR="002C660B">
        <w:rPr>
          <w:rFonts w:ascii="Tahoma" w:hAnsi="Tahoma" w:cs="Tahoma"/>
          <w:sz w:val="20"/>
          <w:szCs w:val="20"/>
        </w:rPr>
        <w:t xml:space="preserve"> </w:t>
      </w:r>
      <w:r w:rsidR="00EB438B">
        <w:rPr>
          <w:rFonts w:ascii="Tahoma" w:hAnsi="Tahoma" w:cs="Tahoma"/>
          <w:sz w:val="20"/>
          <w:szCs w:val="20"/>
        </w:rPr>
        <w:t xml:space="preserve"> </w:t>
      </w:r>
    </w:p>
    <w:p w14:paraId="1BF72BB2" w14:textId="7453FDB7" w:rsidR="00940A84" w:rsidRDefault="00940A84" w:rsidP="00940A84">
      <w:pPr>
        <w:spacing w:after="0" w:line="240" w:lineRule="auto"/>
        <w:jc w:val="both"/>
        <w:rPr>
          <w:rFonts w:ascii="Tahoma" w:hAnsi="Tahoma" w:cs="Tahoma"/>
          <w:b/>
          <w:bCs/>
          <w:sz w:val="20"/>
          <w:szCs w:val="20"/>
        </w:rPr>
      </w:pPr>
    </w:p>
    <w:p w14:paraId="55393C35" w14:textId="42FF2E59" w:rsidR="00940A84" w:rsidRDefault="006A4D8E" w:rsidP="00940A84">
      <w:pPr>
        <w:spacing w:after="0" w:line="240" w:lineRule="auto"/>
        <w:jc w:val="both"/>
        <w:rPr>
          <w:rFonts w:ascii="Tahoma" w:hAnsi="Tahoma" w:cs="Tahoma"/>
          <w:sz w:val="20"/>
          <w:szCs w:val="20"/>
        </w:rPr>
      </w:pPr>
      <w:r>
        <w:rPr>
          <w:rFonts w:ascii="Tahoma" w:hAnsi="Tahoma" w:cs="Tahoma"/>
          <w:b/>
          <w:bCs/>
          <w:sz w:val="20"/>
          <w:szCs w:val="20"/>
        </w:rPr>
        <w:t>9.</w:t>
      </w:r>
      <w:r w:rsidR="004D1AB2">
        <w:rPr>
          <w:rFonts w:ascii="Tahoma" w:hAnsi="Tahoma" w:cs="Tahoma"/>
          <w:b/>
          <w:bCs/>
          <w:sz w:val="20"/>
          <w:szCs w:val="20"/>
        </w:rPr>
        <w:t>3</w:t>
      </w:r>
      <w:r>
        <w:rPr>
          <w:rFonts w:ascii="Tahoma" w:hAnsi="Tahoma" w:cs="Tahoma"/>
          <w:b/>
          <w:bCs/>
          <w:sz w:val="20"/>
          <w:szCs w:val="20"/>
        </w:rPr>
        <w:t>.   Analogie pro případ odstraňování vad</w:t>
      </w:r>
    </w:p>
    <w:p w14:paraId="4A78884A" w14:textId="0D116A8F" w:rsidR="006A4D8E" w:rsidRDefault="006A4D8E" w:rsidP="00940A84">
      <w:pPr>
        <w:spacing w:after="0" w:line="240" w:lineRule="auto"/>
        <w:jc w:val="both"/>
        <w:rPr>
          <w:rFonts w:ascii="Tahoma" w:hAnsi="Tahoma" w:cs="Tahoma"/>
          <w:sz w:val="20"/>
          <w:szCs w:val="20"/>
        </w:rPr>
      </w:pPr>
    </w:p>
    <w:p w14:paraId="1FE1BCDD" w14:textId="1F58FB13" w:rsidR="00940A84" w:rsidRDefault="009C666B" w:rsidP="00396675">
      <w:pPr>
        <w:spacing w:after="0" w:line="240" w:lineRule="auto"/>
        <w:ind w:left="1416" w:hanging="849"/>
        <w:jc w:val="both"/>
        <w:rPr>
          <w:rFonts w:ascii="Tahoma" w:hAnsi="Tahoma" w:cs="Tahoma"/>
          <w:sz w:val="20"/>
          <w:szCs w:val="20"/>
        </w:rPr>
      </w:pPr>
      <w:r>
        <w:rPr>
          <w:rFonts w:ascii="Tahoma" w:hAnsi="Tahoma" w:cs="Tahoma"/>
          <w:sz w:val="20"/>
          <w:szCs w:val="20"/>
        </w:rPr>
        <w:t>9.3.1</w:t>
      </w:r>
      <w:r>
        <w:rPr>
          <w:rFonts w:ascii="Tahoma" w:hAnsi="Tahoma" w:cs="Tahoma"/>
          <w:sz w:val="20"/>
          <w:szCs w:val="20"/>
        </w:rPr>
        <w:tab/>
      </w:r>
      <w:r w:rsidR="00940A84" w:rsidRPr="00AE17C1">
        <w:rPr>
          <w:rFonts w:ascii="Tahoma" w:hAnsi="Tahoma" w:cs="Tahoma"/>
          <w:sz w:val="20"/>
          <w:szCs w:val="20"/>
        </w:rPr>
        <w:t xml:space="preserve">Uvedené podmínky dle tohoto článku budou analogicky použity pro případ odstraňování vad na již předaném a převzatém díle dle této smlouvy, pokud nebude mezi smluvními stranami sjednáno jinak, zejména z důvodu zanedbatelného čerpání médií zhotovitelem při odstraňování vad. </w:t>
      </w:r>
    </w:p>
    <w:bookmarkEnd w:id="2"/>
    <w:bookmarkEnd w:id="3"/>
    <w:p w14:paraId="291028F0" w14:textId="30F6D36C" w:rsidR="006A741A" w:rsidRDefault="006A741A" w:rsidP="006A741A">
      <w:pPr>
        <w:spacing w:after="0" w:line="240" w:lineRule="auto"/>
        <w:ind w:left="567"/>
        <w:jc w:val="both"/>
        <w:rPr>
          <w:rFonts w:ascii="Tahoma" w:hAnsi="Tahoma" w:cs="Tahoma"/>
          <w:sz w:val="20"/>
          <w:szCs w:val="20"/>
        </w:rPr>
      </w:pPr>
    </w:p>
    <w:p w14:paraId="0819B699" w14:textId="7A833C36" w:rsidR="00126688" w:rsidRDefault="00126688" w:rsidP="006A741A">
      <w:pPr>
        <w:spacing w:after="0" w:line="240" w:lineRule="auto"/>
        <w:ind w:left="567"/>
        <w:jc w:val="both"/>
        <w:rPr>
          <w:rFonts w:ascii="Tahoma" w:hAnsi="Tahoma" w:cs="Tahoma"/>
          <w:sz w:val="20"/>
          <w:szCs w:val="20"/>
        </w:rPr>
      </w:pPr>
    </w:p>
    <w:p w14:paraId="6BFF46F7" w14:textId="6E587140" w:rsidR="006A741A" w:rsidRPr="003564AB" w:rsidRDefault="006A741A" w:rsidP="006A741A">
      <w:pPr>
        <w:spacing w:after="0" w:line="240" w:lineRule="auto"/>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 xml:space="preserve">. </w:t>
      </w:r>
    </w:p>
    <w:p w14:paraId="3B527262" w14:textId="77777777" w:rsidR="006A741A" w:rsidRDefault="006A741A" w:rsidP="006A741A">
      <w:pPr>
        <w:spacing w:after="0" w:line="240" w:lineRule="auto"/>
        <w:jc w:val="center"/>
        <w:rPr>
          <w:rFonts w:ascii="Tahoma" w:hAnsi="Tahoma" w:cs="Tahoma"/>
          <w:b/>
          <w:sz w:val="20"/>
          <w:szCs w:val="20"/>
        </w:rPr>
      </w:pPr>
      <w:r>
        <w:rPr>
          <w:rFonts w:ascii="Tahoma" w:hAnsi="Tahoma" w:cs="Tahoma"/>
          <w:b/>
          <w:sz w:val="20"/>
          <w:szCs w:val="20"/>
        </w:rPr>
        <w:t>Kontrola provádění díla</w:t>
      </w:r>
    </w:p>
    <w:p w14:paraId="64FAEECB" w14:textId="06AECF53" w:rsidR="006A741A" w:rsidRDefault="006A741A" w:rsidP="001522F6">
      <w:pPr>
        <w:pStyle w:val="Odstavecseseznamem"/>
        <w:ind w:left="0"/>
        <w:jc w:val="both"/>
        <w:rPr>
          <w:rFonts w:ascii="Tahoma" w:hAnsi="Tahoma" w:cs="Tahoma"/>
          <w:sz w:val="20"/>
          <w:szCs w:val="20"/>
        </w:rPr>
      </w:pPr>
    </w:p>
    <w:p w14:paraId="7B544863" w14:textId="3A1A99A7" w:rsidR="006A4D8E" w:rsidRDefault="006A4D8E" w:rsidP="001522F6">
      <w:pPr>
        <w:pStyle w:val="Odstavecseseznamem"/>
        <w:ind w:left="0"/>
        <w:jc w:val="both"/>
        <w:rPr>
          <w:rFonts w:ascii="Tahoma" w:hAnsi="Tahoma" w:cs="Tahoma"/>
          <w:sz w:val="20"/>
          <w:szCs w:val="20"/>
        </w:rPr>
      </w:pPr>
      <w:proofErr w:type="gramStart"/>
      <w:r>
        <w:rPr>
          <w:rFonts w:ascii="Tahoma" w:hAnsi="Tahoma" w:cs="Tahoma"/>
          <w:b/>
          <w:bCs/>
          <w:sz w:val="20"/>
          <w:szCs w:val="20"/>
        </w:rPr>
        <w:t>10.1  Oprávnění</w:t>
      </w:r>
      <w:proofErr w:type="gramEnd"/>
      <w:r>
        <w:rPr>
          <w:rFonts w:ascii="Tahoma" w:hAnsi="Tahoma" w:cs="Tahoma"/>
          <w:b/>
          <w:bCs/>
          <w:sz w:val="20"/>
          <w:szCs w:val="20"/>
        </w:rPr>
        <w:t xml:space="preserve"> ke kontrole</w:t>
      </w:r>
    </w:p>
    <w:p w14:paraId="49A874C4" w14:textId="5E9471DF" w:rsidR="006A4D8E" w:rsidRDefault="006A4D8E" w:rsidP="001522F6">
      <w:pPr>
        <w:pStyle w:val="Odstavecseseznamem"/>
        <w:ind w:left="0"/>
        <w:jc w:val="both"/>
        <w:rPr>
          <w:rFonts w:ascii="Tahoma" w:hAnsi="Tahoma" w:cs="Tahoma"/>
          <w:sz w:val="20"/>
          <w:szCs w:val="20"/>
        </w:rPr>
      </w:pPr>
    </w:p>
    <w:p w14:paraId="45793622" w14:textId="77777777" w:rsidR="00315D0B" w:rsidRDefault="00315D0B" w:rsidP="00315D0B">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00634273" w:rsidRPr="006A4D8E">
        <w:rPr>
          <w:rFonts w:ascii="Tahoma" w:hAnsi="Tahoma" w:cs="Tahoma"/>
          <w:sz w:val="20"/>
          <w:szCs w:val="20"/>
        </w:rPr>
        <w:t xml:space="preserve">Objednatel nebo jím pověřený zástupce je oprávněn kontrolovat provádění díla. </w:t>
      </w:r>
    </w:p>
    <w:p w14:paraId="6BA5CF75" w14:textId="77777777" w:rsidR="00315D0B" w:rsidRDefault="00315D0B" w:rsidP="00315D0B">
      <w:pPr>
        <w:pStyle w:val="Odstavecseseznamem"/>
        <w:ind w:left="1416" w:hanging="849"/>
        <w:jc w:val="both"/>
        <w:rPr>
          <w:rFonts w:ascii="Tahoma" w:hAnsi="Tahoma" w:cs="Tahoma"/>
          <w:sz w:val="20"/>
          <w:szCs w:val="20"/>
        </w:rPr>
      </w:pPr>
    </w:p>
    <w:p w14:paraId="09A7CFBF" w14:textId="41B2F2BB" w:rsidR="00634273" w:rsidRDefault="00315D0B" w:rsidP="00315D0B">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00634273" w:rsidRPr="006A4D8E">
        <w:rPr>
          <w:rFonts w:ascii="Tahoma" w:hAnsi="Tahoma" w:cs="Tahoma"/>
          <w:sz w:val="20"/>
          <w:szCs w:val="20"/>
        </w:rPr>
        <w:t>Zjistí-li</w:t>
      </w:r>
      <w:r>
        <w:rPr>
          <w:rFonts w:ascii="Tahoma" w:hAnsi="Tahoma" w:cs="Tahoma"/>
          <w:sz w:val="20"/>
          <w:szCs w:val="20"/>
        </w:rPr>
        <w:t xml:space="preserve"> objednatel</w:t>
      </w:r>
      <w:r w:rsidR="00634273"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Pr>
          <w:rFonts w:ascii="Tahoma" w:hAnsi="Tahoma" w:cs="Tahoma"/>
          <w:sz w:val="20"/>
          <w:szCs w:val="20"/>
        </w:rPr>
        <w:t xml:space="preserve">tak </w:t>
      </w:r>
      <w:r w:rsidR="00634273" w:rsidRPr="006A4D8E">
        <w:rPr>
          <w:rFonts w:ascii="Tahoma" w:hAnsi="Tahoma" w:cs="Tahoma"/>
          <w:sz w:val="20"/>
          <w:szCs w:val="20"/>
        </w:rPr>
        <w:t>zhotovitel</w:t>
      </w:r>
      <w:r>
        <w:rPr>
          <w:rFonts w:ascii="Tahoma" w:hAnsi="Tahoma" w:cs="Tahoma"/>
          <w:sz w:val="20"/>
          <w:szCs w:val="20"/>
        </w:rPr>
        <w:t xml:space="preserve"> </w:t>
      </w:r>
      <w:r w:rsidR="00634273" w:rsidRPr="006A4D8E">
        <w:rPr>
          <w:rFonts w:ascii="Tahoma" w:hAnsi="Tahoma" w:cs="Tahoma"/>
          <w:sz w:val="20"/>
          <w:szCs w:val="20"/>
        </w:rPr>
        <w:t>neučiní ani v přiměřené lhůtě mu k tomu poskytnuté a postup zhotovitele by vedl k porušení smlouvy, má objednatel právo od smlouvy odstoupit.</w:t>
      </w:r>
    </w:p>
    <w:p w14:paraId="0916C282" w14:textId="77777777" w:rsidR="00315D0B" w:rsidRDefault="00315D0B" w:rsidP="00315D0B">
      <w:pPr>
        <w:pStyle w:val="Odstavecseseznamem"/>
        <w:ind w:left="1416" w:hanging="849"/>
        <w:jc w:val="both"/>
        <w:rPr>
          <w:rFonts w:ascii="Tahoma" w:hAnsi="Tahoma" w:cs="Tahoma"/>
          <w:sz w:val="20"/>
          <w:szCs w:val="20"/>
        </w:rPr>
      </w:pPr>
    </w:p>
    <w:p w14:paraId="0D9DB551" w14:textId="52CDF168" w:rsidR="00315D0B" w:rsidRPr="00315D0B" w:rsidRDefault="00315D0B" w:rsidP="00315D0B">
      <w:pPr>
        <w:pStyle w:val="Odstavecseseznamem"/>
        <w:ind w:left="1416" w:hanging="1416"/>
        <w:jc w:val="both"/>
        <w:rPr>
          <w:rFonts w:ascii="Tahoma" w:hAnsi="Tahoma" w:cs="Tahoma"/>
          <w:sz w:val="20"/>
          <w:szCs w:val="20"/>
        </w:rPr>
      </w:pPr>
      <w:proofErr w:type="gramStart"/>
      <w:r>
        <w:rPr>
          <w:rFonts w:ascii="Tahoma" w:hAnsi="Tahoma" w:cs="Tahoma"/>
          <w:b/>
          <w:bCs/>
          <w:sz w:val="20"/>
          <w:szCs w:val="20"/>
        </w:rPr>
        <w:t>10.2  Kontrolní</w:t>
      </w:r>
      <w:proofErr w:type="gramEnd"/>
      <w:r>
        <w:rPr>
          <w:rFonts w:ascii="Tahoma" w:hAnsi="Tahoma" w:cs="Tahoma"/>
          <w:b/>
          <w:bCs/>
          <w:sz w:val="20"/>
          <w:szCs w:val="20"/>
        </w:rPr>
        <w:t xml:space="preserve"> dny</w:t>
      </w:r>
    </w:p>
    <w:p w14:paraId="21BB8E45" w14:textId="77777777" w:rsidR="00315D0B" w:rsidRDefault="00315D0B" w:rsidP="00315D0B">
      <w:pPr>
        <w:pStyle w:val="Odstavecseseznamem"/>
        <w:ind w:left="1416" w:hanging="849"/>
        <w:jc w:val="both"/>
        <w:rPr>
          <w:rFonts w:ascii="Tahoma" w:hAnsi="Tahoma" w:cs="Tahoma"/>
          <w:sz w:val="20"/>
          <w:szCs w:val="20"/>
        </w:rPr>
      </w:pPr>
    </w:p>
    <w:p w14:paraId="4AE55EDF" w14:textId="77777777" w:rsidR="00315D0B" w:rsidRDefault="00315D0B" w:rsidP="00315D0B">
      <w:pPr>
        <w:pStyle w:val="Odstavecseseznamem"/>
        <w:ind w:left="1416" w:hanging="849"/>
        <w:jc w:val="both"/>
        <w:rPr>
          <w:rFonts w:ascii="Tahoma" w:hAnsi="Tahoma" w:cs="Tahoma"/>
          <w:sz w:val="20"/>
          <w:szCs w:val="20"/>
        </w:rPr>
      </w:pPr>
      <w:r>
        <w:rPr>
          <w:rFonts w:ascii="Tahoma" w:hAnsi="Tahoma" w:cs="Tahoma"/>
          <w:sz w:val="20"/>
          <w:szCs w:val="20"/>
        </w:rPr>
        <w:t>10.2.1</w:t>
      </w:r>
      <w:r>
        <w:rPr>
          <w:rFonts w:ascii="Tahoma" w:hAnsi="Tahoma" w:cs="Tahoma"/>
          <w:sz w:val="20"/>
          <w:szCs w:val="20"/>
        </w:rPr>
        <w:tab/>
      </w:r>
      <w:r w:rsidR="00855213" w:rsidRPr="006A4D8E">
        <w:rPr>
          <w:rFonts w:ascii="Tahoma" w:hAnsi="Tahoma" w:cs="Tahoma"/>
          <w:sz w:val="20"/>
          <w:szCs w:val="20"/>
        </w:rPr>
        <w:t xml:space="preserve">V rámci plnění této smlouvy budou konány pravidelné kontrolní dny, jejichž frekvenci určí objednatel. </w:t>
      </w:r>
    </w:p>
    <w:p w14:paraId="2245BFB4" w14:textId="77777777" w:rsidR="00315D0B" w:rsidRDefault="00315D0B" w:rsidP="00315D0B">
      <w:pPr>
        <w:pStyle w:val="Odstavecseseznamem"/>
        <w:ind w:left="1416" w:hanging="849"/>
        <w:jc w:val="both"/>
        <w:rPr>
          <w:rFonts w:ascii="Tahoma" w:hAnsi="Tahoma" w:cs="Tahoma"/>
          <w:sz w:val="20"/>
          <w:szCs w:val="20"/>
        </w:rPr>
      </w:pPr>
    </w:p>
    <w:p w14:paraId="615C4247" w14:textId="77777777" w:rsidR="00315D0B" w:rsidRDefault="00315D0B" w:rsidP="00315D0B">
      <w:pPr>
        <w:pStyle w:val="Odstavecseseznamem"/>
        <w:ind w:left="1416" w:hanging="849"/>
        <w:jc w:val="both"/>
        <w:rPr>
          <w:rFonts w:ascii="Tahoma" w:hAnsi="Tahoma" w:cs="Tahoma"/>
          <w:sz w:val="20"/>
          <w:szCs w:val="20"/>
        </w:rPr>
      </w:pPr>
      <w:r>
        <w:rPr>
          <w:rFonts w:ascii="Tahoma" w:hAnsi="Tahoma" w:cs="Tahoma"/>
          <w:sz w:val="20"/>
          <w:szCs w:val="20"/>
        </w:rPr>
        <w:t>10.2.2</w:t>
      </w:r>
      <w:r>
        <w:rPr>
          <w:rFonts w:ascii="Tahoma" w:hAnsi="Tahoma" w:cs="Tahoma"/>
          <w:sz w:val="20"/>
          <w:szCs w:val="20"/>
        </w:rPr>
        <w:tab/>
      </w:r>
      <w:r w:rsidR="00855213" w:rsidRPr="006A4D8E">
        <w:rPr>
          <w:rFonts w:ascii="Tahoma" w:hAnsi="Tahoma" w:cs="Tahoma"/>
          <w:sz w:val="20"/>
          <w:szCs w:val="20"/>
        </w:rPr>
        <w:t xml:space="preserve">Kontrolních dnů se musí na straně zhotovitele účastnit osoby odpovědné za příslušná plnění. </w:t>
      </w:r>
    </w:p>
    <w:p w14:paraId="3E5F1141" w14:textId="77777777" w:rsidR="00315D0B" w:rsidRDefault="00315D0B" w:rsidP="00315D0B">
      <w:pPr>
        <w:pStyle w:val="Odstavecseseznamem"/>
        <w:ind w:left="1416" w:hanging="849"/>
        <w:jc w:val="both"/>
        <w:rPr>
          <w:rFonts w:ascii="Tahoma" w:hAnsi="Tahoma" w:cs="Tahoma"/>
          <w:sz w:val="20"/>
          <w:szCs w:val="20"/>
        </w:rPr>
      </w:pPr>
    </w:p>
    <w:p w14:paraId="212E2780" w14:textId="659830D9" w:rsidR="00315D0B" w:rsidRPr="00315D0B" w:rsidRDefault="00315D0B" w:rsidP="00315D0B">
      <w:pPr>
        <w:jc w:val="both"/>
        <w:rPr>
          <w:rFonts w:ascii="Tahoma" w:hAnsi="Tahoma" w:cs="Tahoma"/>
          <w:b/>
          <w:bCs/>
          <w:sz w:val="20"/>
          <w:szCs w:val="20"/>
        </w:rPr>
      </w:pPr>
      <w:proofErr w:type="gramStart"/>
      <w:r>
        <w:rPr>
          <w:rFonts w:ascii="Tahoma" w:hAnsi="Tahoma" w:cs="Tahoma"/>
          <w:b/>
          <w:bCs/>
          <w:sz w:val="20"/>
          <w:szCs w:val="20"/>
        </w:rPr>
        <w:t>10.3  Zakrytí</w:t>
      </w:r>
      <w:proofErr w:type="gramEnd"/>
      <w:r>
        <w:rPr>
          <w:rFonts w:ascii="Tahoma" w:hAnsi="Tahoma" w:cs="Tahoma"/>
          <w:b/>
          <w:bCs/>
          <w:sz w:val="20"/>
          <w:szCs w:val="20"/>
        </w:rPr>
        <w:t xml:space="preserve"> prací</w:t>
      </w:r>
    </w:p>
    <w:p w14:paraId="02EBD83D" w14:textId="15E0AC7D" w:rsidR="00634273" w:rsidRDefault="00315D0B" w:rsidP="00315D0B">
      <w:pPr>
        <w:pStyle w:val="Odstavecseseznamem"/>
        <w:ind w:left="1416" w:hanging="849"/>
        <w:jc w:val="both"/>
        <w:rPr>
          <w:rFonts w:ascii="Tahoma" w:hAnsi="Tahoma" w:cs="Tahoma"/>
          <w:sz w:val="20"/>
          <w:szCs w:val="20"/>
        </w:rPr>
      </w:pPr>
      <w:r>
        <w:rPr>
          <w:rFonts w:ascii="Tahoma" w:hAnsi="Tahoma" w:cs="Tahoma"/>
          <w:sz w:val="20"/>
          <w:szCs w:val="20"/>
        </w:rPr>
        <w:t xml:space="preserve">10.3.1 </w:t>
      </w:r>
      <w:r>
        <w:rPr>
          <w:rFonts w:ascii="Tahoma" w:hAnsi="Tahoma" w:cs="Tahoma"/>
          <w:sz w:val="20"/>
          <w:szCs w:val="20"/>
        </w:rPr>
        <w:tab/>
      </w:r>
      <w:r w:rsidR="00855213" w:rsidRPr="006A4D8E">
        <w:rPr>
          <w:rFonts w:ascii="Tahoma" w:hAnsi="Tahoma" w:cs="Tahoma"/>
          <w:sz w:val="20"/>
          <w:szCs w:val="20"/>
        </w:rPr>
        <w:t>Kromě pravidelných kontrolních dnů je zhotovitel povinen vyzvat písemně objednatele nebo jím pověřeného zástupce min. 7 pracovních dnů předem ke kontrole a k prověření prací, které v dalším postupu budou zakryty nebo se stanou nepřístupnými. Neučiní-li tak, je povinen na žádost objednatele odkrýt práce, které byly zakryty nebo které se staly nepřístupnými, na svůj náklad.</w:t>
      </w:r>
    </w:p>
    <w:p w14:paraId="6745ECE8" w14:textId="10319F83" w:rsidR="00315D0B" w:rsidRDefault="00315D0B" w:rsidP="00315D0B">
      <w:pPr>
        <w:pStyle w:val="Odstavecseseznamem"/>
        <w:ind w:left="1416" w:hanging="849"/>
        <w:jc w:val="both"/>
        <w:rPr>
          <w:rFonts w:ascii="Tahoma" w:hAnsi="Tahoma" w:cs="Tahoma"/>
          <w:sz w:val="20"/>
          <w:szCs w:val="20"/>
        </w:rPr>
      </w:pPr>
    </w:p>
    <w:p w14:paraId="43801C6C" w14:textId="08330365" w:rsidR="00855213" w:rsidRDefault="00315D0B" w:rsidP="00315D0B">
      <w:pPr>
        <w:pStyle w:val="Odstavecseseznamem"/>
        <w:ind w:left="1416" w:hanging="849"/>
        <w:jc w:val="both"/>
        <w:rPr>
          <w:rFonts w:ascii="Tahoma" w:hAnsi="Tahoma" w:cs="Tahoma"/>
          <w:sz w:val="20"/>
          <w:szCs w:val="20"/>
        </w:rPr>
      </w:pPr>
      <w:r>
        <w:rPr>
          <w:rFonts w:ascii="Tahoma" w:hAnsi="Tahoma" w:cs="Tahoma"/>
          <w:sz w:val="20"/>
          <w:szCs w:val="20"/>
        </w:rPr>
        <w:t>10.3.2</w:t>
      </w:r>
      <w:r>
        <w:rPr>
          <w:rFonts w:ascii="Tahoma" w:hAnsi="Tahoma" w:cs="Tahoma"/>
          <w:sz w:val="20"/>
          <w:szCs w:val="20"/>
        </w:rPr>
        <w:tab/>
      </w:r>
      <w:r w:rsidR="00855213" w:rsidRPr="006A4D8E">
        <w:rPr>
          <w:rFonts w:ascii="Tahoma" w:hAnsi="Tahoma" w:cs="Tahoma"/>
          <w:sz w:val="20"/>
          <w:szCs w:val="20"/>
        </w:rPr>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815F689" w14:textId="77777777" w:rsidR="003247A7" w:rsidRDefault="003247A7" w:rsidP="00315D0B">
      <w:pPr>
        <w:pStyle w:val="Odstavecseseznamem"/>
        <w:ind w:left="1416" w:hanging="849"/>
        <w:jc w:val="both"/>
        <w:rPr>
          <w:rFonts w:ascii="Tahoma" w:hAnsi="Tahoma" w:cs="Tahoma"/>
          <w:sz w:val="20"/>
          <w:szCs w:val="20"/>
        </w:rPr>
      </w:pPr>
    </w:p>
    <w:p w14:paraId="6D6E3329" w14:textId="36F54B3A" w:rsidR="00315D0B" w:rsidRPr="004D1AB2" w:rsidRDefault="00315D0B" w:rsidP="00315D0B">
      <w:pPr>
        <w:jc w:val="both"/>
        <w:rPr>
          <w:rFonts w:ascii="Tahoma" w:hAnsi="Tahoma" w:cs="Tahoma"/>
          <w:sz w:val="20"/>
          <w:szCs w:val="20"/>
        </w:rPr>
      </w:pPr>
      <w:proofErr w:type="gramStart"/>
      <w:r w:rsidRPr="004D1AB2">
        <w:rPr>
          <w:rFonts w:ascii="Tahoma" w:hAnsi="Tahoma" w:cs="Tahoma"/>
          <w:b/>
          <w:bCs/>
          <w:sz w:val="20"/>
          <w:szCs w:val="20"/>
        </w:rPr>
        <w:t>10.4  Stavební</w:t>
      </w:r>
      <w:proofErr w:type="gramEnd"/>
      <w:r w:rsidRPr="004D1AB2">
        <w:rPr>
          <w:rFonts w:ascii="Tahoma" w:hAnsi="Tahoma" w:cs="Tahoma"/>
          <w:b/>
          <w:bCs/>
          <w:sz w:val="20"/>
          <w:szCs w:val="20"/>
        </w:rPr>
        <w:t xml:space="preserve"> deník</w:t>
      </w:r>
    </w:p>
    <w:p w14:paraId="2ECE2B8E" w14:textId="4832ECE4" w:rsidR="00315D0B" w:rsidRPr="004D1AB2" w:rsidRDefault="00315D0B" w:rsidP="00AC523B">
      <w:pPr>
        <w:spacing w:after="0" w:line="240" w:lineRule="auto"/>
        <w:ind w:left="1418" w:hanging="851"/>
        <w:jc w:val="both"/>
        <w:rPr>
          <w:rFonts w:ascii="Tahoma" w:hAnsi="Tahoma" w:cs="Tahoma"/>
          <w:sz w:val="20"/>
          <w:szCs w:val="20"/>
        </w:rPr>
      </w:pPr>
      <w:r w:rsidRPr="004D1AB2">
        <w:rPr>
          <w:rFonts w:ascii="Tahoma" w:hAnsi="Tahoma" w:cs="Tahoma"/>
          <w:sz w:val="20"/>
          <w:szCs w:val="20"/>
        </w:rPr>
        <w:t>10.4.1</w:t>
      </w:r>
      <w:r w:rsidRPr="004D1AB2">
        <w:rPr>
          <w:rFonts w:ascii="Tahoma" w:hAnsi="Tahoma" w:cs="Tahoma"/>
          <w:sz w:val="20"/>
          <w:szCs w:val="20"/>
        </w:rPr>
        <w:tab/>
      </w:r>
      <w:r w:rsidR="00044499" w:rsidRPr="004D1AB2">
        <w:rPr>
          <w:rFonts w:ascii="Tahoma" w:hAnsi="Tahoma" w:cs="Tahoma"/>
          <w:sz w:val="20"/>
          <w:szCs w:val="20"/>
        </w:rPr>
        <w:t xml:space="preserve">V rámci stavby bude zhotovitelem veden stavební (montážní) deník podle § 157 stavebního v rozsahu dle vyhlášky MMR č. 499/2006 Sb. </w:t>
      </w:r>
    </w:p>
    <w:p w14:paraId="64B6AF48" w14:textId="77777777" w:rsidR="00AC523B" w:rsidRPr="004D1AB2" w:rsidRDefault="00AC523B" w:rsidP="00AC523B">
      <w:pPr>
        <w:spacing w:after="0" w:line="240" w:lineRule="auto"/>
        <w:ind w:left="1418" w:hanging="851"/>
        <w:jc w:val="both"/>
        <w:rPr>
          <w:rFonts w:ascii="Tahoma" w:hAnsi="Tahoma" w:cs="Tahoma"/>
          <w:sz w:val="20"/>
          <w:szCs w:val="20"/>
        </w:rPr>
      </w:pPr>
    </w:p>
    <w:p w14:paraId="04E0D39B" w14:textId="4F6F4FCC" w:rsidR="00315D0B" w:rsidRPr="004D1AB2" w:rsidRDefault="00315D0B" w:rsidP="00AC523B">
      <w:pPr>
        <w:spacing w:after="0" w:line="240" w:lineRule="auto"/>
        <w:ind w:left="1418" w:hanging="851"/>
        <w:jc w:val="both"/>
        <w:rPr>
          <w:rFonts w:ascii="Tahoma" w:hAnsi="Tahoma" w:cs="Tahoma"/>
          <w:sz w:val="20"/>
          <w:szCs w:val="20"/>
        </w:rPr>
      </w:pPr>
      <w:r w:rsidRPr="004D1AB2">
        <w:rPr>
          <w:rFonts w:ascii="Tahoma" w:hAnsi="Tahoma" w:cs="Tahoma"/>
          <w:sz w:val="20"/>
          <w:szCs w:val="20"/>
        </w:rPr>
        <w:t>10.4.2</w:t>
      </w:r>
      <w:r w:rsidRPr="004D1AB2">
        <w:rPr>
          <w:rFonts w:ascii="Tahoma" w:hAnsi="Tahoma" w:cs="Tahoma"/>
          <w:sz w:val="20"/>
          <w:szCs w:val="20"/>
        </w:rPr>
        <w:tab/>
      </w:r>
      <w:r w:rsidR="00044499" w:rsidRPr="004D1AB2">
        <w:rPr>
          <w:rFonts w:ascii="Tahoma" w:hAnsi="Tahoma" w:cs="Tahoma"/>
          <w:sz w:val="20"/>
          <w:szCs w:val="20"/>
        </w:rPr>
        <w:t xml:space="preserve">Stavební deník musí být stále dostupný na stavbě. </w:t>
      </w:r>
    </w:p>
    <w:p w14:paraId="7C551B80" w14:textId="77777777" w:rsidR="00AC523B" w:rsidRPr="004D1AB2" w:rsidRDefault="00AC523B" w:rsidP="00AC523B">
      <w:pPr>
        <w:spacing w:after="0" w:line="240" w:lineRule="auto"/>
        <w:ind w:left="1418" w:hanging="851"/>
        <w:jc w:val="both"/>
        <w:rPr>
          <w:rFonts w:ascii="Tahoma" w:hAnsi="Tahoma" w:cs="Tahoma"/>
          <w:sz w:val="20"/>
          <w:szCs w:val="20"/>
        </w:rPr>
      </w:pPr>
    </w:p>
    <w:p w14:paraId="54CD90EF" w14:textId="680CE7E5" w:rsidR="00315D0B" w:rsidRPr="004D1AB2" w:rsidRDefault="00315D0B" w:rsidP="00AC523B">
      <w:pPr>
        <w:spacing w:after="0" w:line="240" w:lineRule="auto"/>
        <w:ind w:left="1418" w:hanging="851"/>
        <w:jc w:val="both"/>
        <w:rPr>
          <w:rFonts w:ascii="Tahoma" w:hAnsi="Tahoma" w:cs="Tahoma"/>
          <w:sz w:val="20"/>
          <w:szCs w:val="20"/>
        </w:rPr>
      </w:pPr>
      <w:r w:rsidRPr="004D1AB2">
        <w:rPr>
          <w:rFonts w:ascii="Tahoma" w:hAnsi="Tahoma" w:cs="Tahoma"/>
          <w:sz w:val="20"/>
          <w:szCs w:val="20"/>
        </w:rPr>
        <w:t>10.4.3</w:t>
      </w:r>
      <w:r w:rsidRPr="004D1AB2">
        <w:rPr>
          <w:rFonts w:ascii="Tahoma" w:hAnsi="Tahoma" w:cs="Tahoma"/>
          <w:sz w:val="20"/>
          <w:szCs w:val="20"/>
        </w:rPr>
        <w:tab/>
      </w:r>
      <w:r w:rsidR="00044499" w:rsidRPr="004D1AB2">
        <w:rPr>
          <w:rFonts w:ascii="Tahoma" w:hAnsi="Tahoma" w:cs="Tahoma"/>
          <w:sz w:val="20"/>
          <w:szCs w:val="20"/>
        </w:rPr>
        <w:t xml:space="preserve">Do stavebního deníku se zapisují všechny důležité okolnosti, týkající se stavby, zejména časový postup prací, odchylky od projektové dokumentace nebo od podmínek stanovených jinými rozhodnutími nebo opatřeními, popř. další údaje nutné pro posouzení prací. </w:t>
      </w:r>
    </w:p>
    <w:p w14:paraId="522939B2" w14:textId="77777777" w:rsidR="00AC523B" w:rsidRPr="004D1AB2" w:rsidRDefault="00AC523B" w:rsidP="00AC523B">
      <w:pPr>
        <w:spacing w:after="0" w:line="240" w:lineRule="auto"/>
        <w:ind w:left="1418" w:hanging="851"/>
        <w:jc w:val="both"/>
        <w:rPr>
          <w:rFonts w:ascii="Tahoma" w:hAnsi="Tahoma" w:cs="Tahoma"/>
          <w:sz w:val="20"/>
          <w:szCs w:val="20"/>
        </w:rPr>
      </w:pPr>
    </w:p>
    <w:p w14:paraId="3ACC9BBE" w14:textId="12974506" w:rsidR="00044499" w:rsidRPr="004D1AB2" w:rsidRDefault="00315D0B" w:rsidP="00AC523B">
      <w:pPr>
        <w:spacing w:after="0" w:line="240" w:lineRule="auto"/>
        <w:ind w:left="1418" w:hanging="851"/>
        <w:jc w:val="both"/>
        <w:rPr>
          <w:rFonts w:ascii="Tahoma" w:hAnsi="Tahoma" w:cs="Tahoma"/>
          <w:sz w:val="20"/>
          <w:szCs w:val="20"/>
        </w:rPr>
      </w:pPr>
      <w:r w:rsidRPr="004D1AB2">
        <w:rPr>
          <w:rFonts w:ascii="Tahoma" w:hAnsi="Tahoma" w:cs="Tahoma"/>
          <w:sz w:val="20"/>
          <w:szCs w:val="20"/>
        </w:rPr>
        <w:t>10.4.4</w:t>
      </w:r>
      <w:r w:rsidRPr="004D1AB2">
        <w:rPr>
          <w:rFonts w:ascii="Tahoma" w:hAnsi="Tahoma" w:cs="Tahoma"/>
          <w:sz w:val="20"/>
          <w:szCs w:val="20"/>
        </w:rPr>
        <w:tab/>
      </w:r>
      <w:r w:rsidR="00044499" w:rsidRPr="004D1AB2">
        <w:rPr>
          <w:rFonts w:ascii="Tahoma" w:hAnsi="Tahoma" w:cs="Tahoma"/>
          <w:sz w:val="20"/>
          <w:szCs w:val="20"/>
        </w:rPr>
        <w:t xml:space="preserve">Vyžaduje-li to zásadní povaha záznamu ve stavebním deníku, </w:t>
      </w:r>
      <w:r w:rsidRPr="004D1AB2">
        <w:rPr>
          <w:rFonts w:ascii="Tahoma" w:hAnsi="Tahoma" w:cs="Tahoma"/>
          <w:sz w:val="20"/>
          <w:szCs w:val="20"/>
        </w:rPr>
        <w:t xml:space="preserve">a nestanoví-li tato smlouva k jednotlivým úkonům smluvních stran jinak, </w:t>
      </w:r>
      <w:r w:rsidR="00044499" w:rsidRPr="004D1AB2">
        <w:rPr>
          <w:rFonts w:ascii="Tahoma" w:hAnsi="Tahoma" w:cs="Tahoma"/>
          <w:sz w:val="20"/>
          <w:szCs w:val="20"/>
        </w:rPr>
        <w:t>pak se</w:t>
      </w:r>
      <w:r w:rsidRPr="004D1AB2">
        <w:rPr>
          <w:rFonts w:ascii="Tahoma" w:hAnsi="Tahoma" w:cs="Tahoma"/>
          <w:sz w:val="20"/>
          <w:szCs w:val="20"/>
        </w:rPr>
        <w:t xml:space="preserve"> protistrana</w:t>
      </w:r>
      <w:r w:rsidR="00044499" w:rsidRPr="004D1AB2">
        <w:rPr>
          <w:rFonts w:ascii="Tahoma" w:hAnsi="Tahoma" w:cs="Tahoma"/>
          <w:sz w:val="20"/>
          <w:szCs w:val="20"/>
        </w:rPr>
        <w:t xml:space="preserve"> musí k tomuto záznamu vyjádřit do 3 pracovních dnů po prokazatelném seznámení se s</w:t>
      </w:r>
      <w:r w:rsidR="006C53B8" w:rsidRPr="004D1AB2">
        <w:rPr>
          <w:rFonts w:ascii="Tahoma" w:hAnsi="Tahoma" w:cs="Tahoma"/>
          <w:sz w:val="20"/>
          <w:szCs w:val="20"/>
        </w:rPr>
        <w:t> </w:t>
      </w:r>
      <w:r w:rsidR="00044499" w:rsidRPr="004D1AB2">
        <w:rPr>
          <w:rFonts w:ascii="Tahoma" w:hAnsi="Tahoma" w:cs="Tahoma"/>
          <w:sz w:val="20"/>
          <w:szCs w:val="20"/>
        </w:rPr>
        <w:t>ním</w:t>
      </w:r>
      <w:r w:rsidR="006C53B8" w:rsidRPr="004D1AB2">
        <w:rPr>
          <w:rFonts w:ascii="Tahoma" w:hAnsi="Tahoma" w:cs="Tahoma"/>
          <w:sz w:val="20"/>
          <w:szCs w:val="20"/>
        </w:rPr>
        <w:t>,</w:t>
      </w:r>
      <w:r w:rsidR="00044499" w:rsidRPr="004D1AB2">
        <w:rPr>
          <w:rFonts w:ascii="Tahoma" w:hAnsi="Tahoma" w:cs="Tahoma"/>
          <w:sz w:val="20"/>
          <w:szCs w:val="20"/>
        </w:rPr>
        <w:t xml:space="preserve"> a to písemně, jinak se má za to, že s prvotním záznamem souhlasí.</w:t>
      </w:r>
    </w:p>
    <w:p w14:paraId="503FA51C" w14:textId="77777777" w:rsidR="00AC523B" w:rsidRPr="004D1AB2" w:rsidRDefault="00AC523B" w:rsidP="00AC523B">
      <w:pPr>
        <w:spacing w:after="0" w:line="240" w:lineRule="auto"/>
        <w:ind w:left="1418" w:hanging="851"/>
        <w:jc w:val="both"/>
        <w:rPr>
          <w:rFonts w:ascii="Tahoma" w:hAnsi="Tahoma" w:cs="Tahoma"/>
          <w:sz w:val="20"/>
          <w:szCs w:val="20"/>
        </w:rPr>
      </w:pPr>
    </w:p>
    <w:p w14:paraId="43301F16" w14:textId="1E9F0B4F" w:rsidR="00CE74F7" w:rsidRPr="008F5B16" w:rsidRDefault="00315D0B" w:rsidP="00AC523B">
      <w:pPr>
        <w:spacing w:after="0" w:line="240" w:lineRule="auto"/>
        <w:ind w:left="1418" w:hanging="851"/>
        <w:jc w:val="both"/>
        <w:rPr>
          <w:rFonts w:ascii="Tahoma" w:hAnsi="Tahoma" w:cs="Tahoma"/>
          <w:sz w:val="20"/>
          <w:szCs w:val="20"/>
        </w:rPr>
      </w:pPr>
      <w:r w:rsidRPr="004D1AB2">
        <w:rPr>
          <w:rFonts w:ascii="Tahoma" w:hAnsi="Tahoma" w:cs="Tahoma"/>
          <w:sz w:val="20"/>
          <w:szCs w:val="20"/>
        </w:rPr>
        <w:t>10.4.5</w:t>
      </w:r>
      <w:r w:rsidRPr="004D1AB2">
        <w:rPr>
          <w:rFonts w:ascii="Tahoma" w:hAnsi="Tahoma" w:cs="Tahoma"/>
          <w:sz w:val="20"/>
          <w:szCs w:val="20"/>
        </w:rPr>
        <w:tab/>
      </w:r>
      <w:r w:rsidR="00044499" w:rsidRPr="004D1AB2">
        <w:rPr>
          <w:rFonts w:ascii="Tahoma" w:hAnsi="Tahoma" w:cs="Tahoma"/>
          <w:sz w:val="20"/>
          <w:szCs w:val="20"/>
        </w:rPr>
        <w:t>Pokud nebude stavební deník veden, bude opakovaně vykazovat nedostatky</w:t>
      </w:r>
      <w:r w:rsidR="00531CC9" w:rsidRPr="004D1AB2">
        <w:rPr>
          <w:rFonts w:ascii="Tahoma" w:hAnsi="Tahoma" w:cs="Tahoma"/>
          <w:sz w:val="20"/>
          <w:szCs w:val="20"/>
        </w:rPr>
        <w:t xml:space="preserve">, nebude dostupný na stavbě </w:t>
      </w:r>
      <w:r w:rsidR="00044499" w:rsidRPr="004D1AB2">
        <w:rPr>
          <w:rFonts w:ascii="Tahoma" w:hAnsi="Tahoma" w:cs="Tahoma"/>
          <w:sz w:val="20"/>
          <w:szCs w:val="20"/>
        </w:rPr>
        <w:t>či bude veden v rozporu se smlouvou nebo příslušnými právními předpisy, případně pokud nebude předán spolu s dílem ve smyslu této smlouvy, považuje se toto za podstatné porušení smlouvy a za vadu díla.</w:t>
      </w:r>
    </w:p>
    <w:p w14:paraId="43C137F8" w14:textId="32D4C59D" w:rsidR="00B906DC" w:rsidRDefault="00B906DC" w:rsidP="00523121">
      <w:pPr>
        <w:pStyle w:val="Zkladntext"/>
        <w:ind w:hanging="426"/>
        <w:jc w:val="center"/>
        <w:rPr>
          <w:rFonts w:ascii="Tahoma" w:hAnsi="Tahoma" w:cs="Tahoma"/>
          <w:b/>
          <w:sz w:val="20"/>
          <w:szCs w:val="20"/>
          <w:lang w:val="cs-CZ"/>
        </w:rPr>
      </w:pPr>
    </w:p>
    <w:p w14:paraId="28256071" w14:textId="47B34740" w:rsidR="00855213" w:rsidRPr="00B906DC" w:rsidRDefault="00855213" w:rsidP="00B906DC">
      <w:pPr>
        <w:pStyle w:val="Zkladntext"/>
        <w:ind w:hanging="426"/>
        <w:jc w:val="center"/>
        <w:rPr>
          <w:rFonts w:ascii="Tahoma" w:eastAsia="Calibri" w:hAnsi="Tahoma" w:cs="Tahoma"/>
          <w:b/>
          <w:sz w:val="20"/>
          <w:szCs w:val="20"/>
          <w:lang w:val="cs-CZ" w:eastAsia="en-US"/>
        </w:rPr>
      </w:pPr>
      <w:r w:rsidRPr="00B906DC">
        <w:rPr>
          <w:rFonts w:ascii="Tahoma" w:hAnsi="Tahoma" w:cs="Tahoma"/>
          <w:b/>
          <w:sz w:val="20"/>
          <w:szCs w:val="20"/>
          <w:lang w:val="cs-CZ"/>
        </w:rPr>
        <w:t>X</w:t>
      </w:r>
      <w:r w:rsidR="00315D0B" w:rsidRPr="00B906DC">
        <w:rPr>
          <w:rFonts w:ascii="Tahoma" w:hAnsi="Tahoma" w:cs="Tahoma"/>
          <w:b/>
          <w:sz w:val="20"/>
          <w:szCs w:val="20"/>
          <w:lang w:val="cs-CZ"/>
        </w:rPr>
        <w:t>I</w:t>
      </w:r>
      <w:r w:rsidR="00A87F31" w:rsidRPr="00B906DC">
        <w:rPr>
          <w:rFonts w:ascii="Tahoma" w:eastAsia="Calibri" w:hAnsi="Tahoma" w:cs="Tahoma"/>
          <w:b/>
          <w:sz w:val="20"/>
          <w:szCs w:val="20"/>
          <w:lang w:val="cs-CZ" w:eastAsia="en-US"/>
        </w:rPr>
        <w:t>.</w:t>
      </w:r>
      <w:r w:rsidR="00CC28CA" w:rsidRPr="00B906DC">
        <w:rPr>
          <w:rFonts w:ascii="Tahoma" w:eastAsia="Calibri" w:hAnsi="Tahoma" w:cs="Tahoma"/>
          <w:b/>
          <w:sz w:val="20"/>
          <w:szCs w:val="20"/>
          <w:lang w:val="cs-CZ" w:eastAsia="en-US"/>
        </w:rPr>
        <w:t xml:space="preserve"> </w:t>
      </w:r>
    </w:p>
    <w:p w14:paraId="3CF19389" w14:textId="2EDE6C64" w:rsidR="00CE74F7" w:rsidRPr="00B906DC" w:rsidRDefault="00CE74F7" w:rsidP="00B906DC">
      <w:pPr>
        <w:pStyle w:val="Zkladntext"/>
        <w:ind w:hanging="426"/>
        <w:jc w:val="center"/>
        <w:rPr>
          <w:rFonts w:ascii="Tahoma" w:eastAsia="Calibri" w:hAnsi="Tahoma" w:cs="Tahoma"/>
          <w:b/>
          <w:sz w:val="20"/>
          <w:szCs w:val="20"/>
          <w:lang w:val="cs-CZ" w:eastAsia="en-US"/>
        </w:rPr>
      </w:pPr>
      <w:r w:rsidRPr="00B906DC">
        <w:rPr>
          <w:rFonts w:ascii="Tahoma" w:eastAsia="Calibri" w:hAnsi="Tahoma" w:cs="Tahoma"/>
          <w:b/>
          <w:sz w:val="20"/>
          <w:szCs w:val="20"/>
          <w:lang w:val="cs-CZ" w:eastAsia="en-US"/>
        </w:rPr>
        <w:t>Předání a převzetí díla</w:t>
      </w:r>
    </w:p>
    <w:p w14:paraId="25F10F52" w14:textId="2BE59235" w:rsidR="00315D0B" w:rsidRPr="00B906DC" w:rsidRDefault="00315D0B" w:rsidP="00B906DC">
      <w:pPr>
        <w:pStyle w:val="Zkladntext"/>
        <w:ind w:hanging="426"/>
        <w:rPr>
          <w:rFonts w:ascii="Tahoma" w:eastAsia="Calibri" w:hAnsi="Tahoma" w:cs="Tahoma"/>
          <w:b/>
          <w:sz w:val="20"/>
          <w:szCs w:val="20"/>
          <w:lang w:val="cs-CZ" w:eastAsia="en-US"/>
        </w:rPr>
      </w:pPr>
    </w:p>
    <w:p w14:paraId="2126D7CB" w14:textId="22696F09" w:rsidR="00315D0B" w:rsidRPr="00B906DC" w:rsidRDefault="00315D0B" w:rsidP="00B906DC">
      <w:pPr>
        <w:pStyle w:val="Zkladntext"/>
        <w:rPr>
          <w:rFonts w:ascii="Tahoma" w:eastAsia="Calibri" w:hAnsi="Tahoma" w:cs="Tahoma"/>
          <w:bCs/>
          <w:sz w:val="20"/>
          <w:szCs w:val="20"/>
          <w:lang w:val="cs-CZ" w:eastAsia="en-US"/>
        </w:rPr>
      </w:pPr>
      <w:proofErr w:type="gramStart"/>
      <w:r w:rsidRPr="00B906DC">
        <w:rPr>
          <w:rFonts w:ascii="Tahoma" w:eastAsia="Calibri" w:hAnsi="Tahoma" w:cs="Tahoma"/>
          <w:b/>
          <w:sz w:val="20"/>
          <w:szCs w:val="20"/>
          <w:lang w:val="cs-CZ" w:eastAsia="en-US"/>
        </w:rPr>
        <w:t>11.1  Dílo</w:t>
      </w:r>
      <w:proofErr w:type="gramEnd"/>
      <w:r w:rsidRPr="00B906DC">
        <w:rPr>
          <w:rFonts w:ascii="Tahoma" w:eastAsia="Calibri" w:hAnsi="Tahoma" w:cs="Tahoma"/>
          <w:b/>
          <w:sz w:val="20"/>
          <w:szCs w:val="20"/>
          <w:lang w:val="cs-CZ" w:eastAsia="en-US"/>
        </w:rPr>
        <w:t xml:space="preserve"> jako celek</w:t>
      </w:r>
    </w:p>
    <w:p w14:paraId="41D572ED" w14:textId="34A6D2F4" w:rsidR="00315D0B" w:rsidRPr="00B906DC" w:rsidRDefault="00315D0B" w:rsidP="00B906DC">
      <w:pPr>
        <w:pStyle w:val="Zkladntext"/>
        <w:rPr>
          <w:rFonts w:ascii="Tahoma" w:eastAsia="Calibri" w:hAnsi="Tahoma" w:cs="Tahoma"/>
          <w:bCs/>
          <w:sz w:val="20"/>
          <w:szCs w:val="20"/>
          <w:lang w:val="cs-CZ" w:eastAsia="en-US"/>
        </w:rPr>
      </w:pPr>
    </w:p>
    <w:p w14:paraId="76D242DB" w14:textId="39C15835" w:rsidR="00315D0B" w:rsidRPr="00B906DC" w:rsidRDefault="00315D0B" w:rsidP="00B906DC">
      <w:pPr>
        <w:pStyle w:val="Zkladntext"/>
        <w:ind w:left="1416" w:hanging="849"/>
        <w:rPr>
          <w:rFonts w:ascii="Tahoma" w:hAnsi="Tahoma" w:cs="Tahoma"/>
          <w:sz w:val="20"/>
          <w:szCs w:val="20"/>
          <w:lang w:val="cs-CZ"/>
        </w:rPr>
      </w:pPr>
      <w:r w:rsidRPr="00B906DC">
        <w:rPr>
          <w:rFonts w:ascii="Tahoma" w:eastAsia="Calibri" w:hAnsi="Tahoma" w:cs="Tahoma"/>
          <w:bCs/>
          <w:sz w:val="20"/>
          <w:szCs w:val="20"/>
          <w:lang w:val="cs-CZ" w:eastAsia="en-US"/>
        </w:rPr>
        <w:t>11.1.1</w:t>
      </w:r>
      <w:r w:rsidRPr="00B906DC">
        <w:rPr>
          <w:rFonts w:ascii="Tahoma" w:eastAsia="Calibri" w:hAnsi="Tahoma" w:cs="Tahoma"/>
          <w:bCs/>
          <w:sz w:val="20"/>
          <w:szCs w:val="20"/>
          <w:lang w:val="cs-CZ" w:eastAsia="en-US"/>
        </w:rPr>
        <w:tab/>
      </w:r>
      <w:r w:rsidR="00855213" w:rsidRPr="00B906DC">
        <w:rPr>
          <w:rFonts w:ascii="Tahoma" w:hAnsi="Tahoma" w:cs="Tahoma"/>
          <w:sz w:val="20"/>
          <w:szCs w:val="20"/>
          <w:lang w:val="cs-CZ"/>
        </w:rPr>
        <w:t>Smluvní strany se dohodly, že dílo bude</w:t>
      </w:r>
      <w:r w:rsidR="00056313" w:rsidRPr="00B906DC">
        <w:rPr>
          <w:rFonts w:ascii="Tahoma" w:hAnsi="Tahoma" w:cs="Tahoma"/>
          <w:sz w:val="20"/>
          <w:szCs w:val="20"/>
          <w:lang w:val="cs-CZ"/>
        </w:rPr>
        <w:t xml:space="preserve"> předáno</w:t>
      </w:r>
      <w:r w:rsidR="00855213" w:rsidRPr="00B906DC">
        <w:rPr>
          <w:rFonts w:ascii="Tahoma" w:hAnsi="Tahoma" w:cs="Tahoma"/>
          <w:sz w:val="20"/>
          <w:szCs w:val="20"/>
          <w:lang w:val="cs-CZ"/>
        </w:rPr>
        <w:t xml:space="preserve"> </w:t>
      </w:r>
      <w:r w:rsidR="00533E46" w:rsidRPr="00B906DC">
        <w:rPr>
          <w:rFonts w:ascii="Tahoma" w:hAnsi="Tahoma" w:cs="Tahoma"/>
          <w:sz w:val="20"/>
          <w:szCs w:val="20"/>
          <w:lang w:val="cs-CZ"/>
        </w:rPr>
        <w:t>jako celek</w:t>
      </w:r>
      <w:r w:rsidR="00855213" w:rsidRPr="00B906DC">
        <w:rPr>
          <w:rFonts w:ascii="Tahoma" w:hAnsi="Tahoma" w:cs="Tahoma"/>
          <w:sz w:val="20"/>
          <w:szCs w:val="20"/>
          <w:lang w:val="cs-CZ"/>
        </w:rPr>
        <w:t>.</w:t>
      </w:r>
    </w:p>
    <w:p w14:paraId="0840B0A6" w14:textId="77777777" w:rsidR="00315D0B" w:rsidRPr="00B906DC" w:rsidRDefault="00315D0B" w:rsidP="00B906DC">
      <w:pPr>
        <w:pStyle w:val="Zkladntext"/>
        <w:ind w:left="1416" w:hanging="849"/>
        <w:rPr>
          <w:rFonts w:ascii="Tahoma" w:hAnsi="Tahoma" w:cs="Tahoma"/>
          <w:sz w:val="20"/>
          <w:szCs w:val="20"/>
          <w:lang w:val="cs-CZ"/>
        </w:rPr>
      </w:pPr>
    </w:p>
    <w:p w14:paraId="4AFA990D" w14:textId="38EF8BF8" w:rsidR="00855213" w:rsidRPr="00B906DC" w:rsidRDefault="00315D0B" w:rsidP="00B906DC">
      <w:pPr>
        <w:pStyle w:val="Zkladntext"/>
        <w:ind w:left="1416" w:hanging="849"/>
        <w:rPr>
          <w:rFonts w:ascii="Tahoma" w:hAnsi="Tahoma" w:cs="Tahoma"/>
          <w:sz w:val="20"/>
          <w:szCs w:val="20"/>
          <w:lang w:val="cs-CZ"/>
        </w:rPr>
      </w:pPr>
      <w:r w:rsidRPr="00B906DC">
        <w:rPr>
          <w:rFonts w:ascii="Tahoma" w:hAnsi="Tahoma" w:cs="Tahoma"/>
          <w:sz w:val="20"/>
          <w:szCs w:val="20"/>
          <w:lang w:val="cs-CZ"/>
        </w:rPr>
        <w:t>11.1.2</w:t>
      </w:r>
      <w:r w:rsidRPr="00B906DC">
        <w:rPr>
          <w:rFonts w:ascii="Tahoma" w:hAnsi="Tahoma" w:cs="Tahoma"/>
          <w:sz w:val="20"/>
          <w:szCs w:val="20"/>
          <w:lang w:val="cs-CZ"/>
        </w:rPr>
        <w:tab/>
        <w:t>Dílem se rozumí též jeho jednotlivé části, součásti a příslušenství, vč. příslušných plánů, dokumentace, návodů k použití a manuálů výrobců, jejichž předání a převzetí je předmětem tohoto článku smlouvy.</w:t>
      </w:r>
      <w:r w:rsidR="00F1665E" w:rsidRPr="00B906DC">
        <w:rPr>
          <w:rFonts w:ascii="Tahoma" w:hAnsi="Tahoma" w:cs="Tahoma"/>
          <w:sz w:val="20"/>
          <w:szCs w:val="20"/>
          <w:lang w:val="cs-CZ"/>
        </w:rPr>
        <w:t xml:space="preserve"> </w:t>
      </w:r>
    </w:p>
    <w:p w14:paraId="013E5C07" w14:textId="505D2965" w:rsidR="00E36F55" w:rsidRPr="00B906DC" w:rsidRDefault="00E36F55" w:rsidP="00B906DC">
      <w:pPr>
        <w:pStyle w:val="Zkladntext"/>
        <w:rPr>
          <w:rFonts w:ascii="Tahoma" w:hAnsi="Tahoma" w:cs="Tahoma"/>
          <w:sz w:val="20"/>
          <w:szCs w:val="20"/>
          <w:lang w:val="cs-CZ"/>
        </w:rPr>
      </w:pPr>
    </w:p>
    <w:p w14:paraId="2109F205" w14:textId="4BC96F16" w:rsidR="00E36F55" w:rsidRPr="00B906DC" w:rsidRDefault="00E36F55" w:rsidP="00B906DC">
      <w:pPr>
        <w:pStyle w:val="Zkladntext"/>
        <w:rPr>
          <w:rFonts w:ascii="Tahoma" w:hAnsi="Tahoma" w:cs="Tahoma"/>
          <w:sz w:val="20"/>
          <w:szCs w:val="20"/>
          <w:lang w:val="cs-CZ"/>
        </w:rPr>
      </w:pPr>
      <w:proofErr w:type="gramStart"/>
      <w:r w:rsidRPr="00B906DC">
        <w:rPr>
          <w:rFonts w:ascii="Tahoma" w:hAnsi="Tahoma" w:cs="Tahoma"/>
          <w:b/>
          <w:bCs/>
          <w:sz w:val="20"/>
          <w:szCs w:val="20"/>
          <w:lang w:val="cs-CZ"/>
        </w:rPr>
        <w:t>11.2  Definice</w:t>
      </w:r>
      <w:proofErr w:type="gramEnd"/>
      <w:r w:rsidRPr="00B906DC">
        <w:rPr>
          <w:rFonts w:ascii="Tahoma" w:hAnsi="Tahoma" w:cs="Tahoma"/>
          <w:b/>
          <w:bCs/>
          <w:sz w:val="20"/>
          <w:szCs w:val="20"/>
          <w:lang w:val="cs-CZ"/>
        </w:rPr>
        <w:t xml:space="preserve"> provedení díla</w:t>
      </w:r>
    </w:p>
    <w:p w14:paraId="09B779F5" w14:textId="5ECE731C" w:rsidR="00E36F55" w:rsidRPr="00B906DC" w:rsidRDefault="00E36F55" w:rsidP="00B906DC">
      <w:pPr>
        <w:pStyle w:val="Zkladntext"/>
        <w:rPr>
          <w:rFonts w:ascii="Tahoma" w:hAnsi="Tahoma" w:cs="Tahoma"/>
          <w:sz w:val="20"/>
          <w:szCs w:val="20"/>
          <w:lang w:val="cs-CZ"/>
        </w:rPr>
      </w:pPr>
    </w:p>
    <w:p w14:paraId="7822E929" w14:textId="514CF0A5" w:rsidR="00E36F55" w:rsidRPr="00B906DC" w:rsidRDefault="00E36F55" w:rsidP="00B906DC">
      <w:pPr>
        <w:pStyle w:val="Zkladntext"/>
        <w:ind w:left="1416" w:hanging="849"/>
        <w:rPr>
          <w:rFonts w:ascii="Tahoma" w:hAnsi="Tahoma" w:cs="Tahoma"/>
          <w:sz w:val="20"/>
          <w:szCs w:val="20"/>
          <w:lang w:val="cs-CZ"/>
        </w:rPr>
      </w:pPr>
      <w:r w:rsidRPr="00B906DC">
        <w:rPr>
          <w:rFonts w:ascii="Tahoma" w:hAnsi="Tahoma" w:cs="Tahoma"/>
          <w:sz w:val="20"/>
          <w:szCs w:val="20"/>
          <w:lang w:val="cs-CZ"/>
        </w:rPr>
        <w:t>11.2.1</w:t>
      </w:r>
      <w:r w:rsidRPr="00B906DC">
        <w:rPr>
          <w:rFonts w:ascii="Tahoma" w:hAnsi="Tahoma" w:cs="Tahoma"/>
          <w:sz w:val="20"/>
          <w:szCs w:val="20"/>
          <w:lang w:val="cs-CZ"/>
        </w:rPr>
        <w:tab/>
      </w:r>
      <w:r w:rsidR="00764984" w:rsidRPr="00B906DC">
        <w:rPr>
          <w:rFonts w:ascii="Tahoma" w:hAnsi="Tahoma" w:cs="Tahoma"/>
          <w:sz w:val="20"/>
          <w:szCs w:val="20"/>
          <w:lang w:val="cs-CZ"/>
        </w:rPr>
        <w:t>Za řádně provedené</w:t>
      </w:r>
      <w:r w:rsidRPr="00B906DC">
        <w:rPr>
          <w:rFonts w:ascii="Tahoma" w:hAnsi="Tahoma" w:cs="Tahoma"/>
          <w:sz w:val="20"/>
          <w:szCs w:val="20"/>
          <w:lang w:val="cs-CZ"/>
        </w:rPr>
        <w:t xml:space="preserve"> neboli dokončené</w:t>
      </w:r>
      <w:r w:rsidR="00764984" w:rsidRPr="00B906DC">
        <w:rPr>
          <w:rFonts w:ascii="Tahoma" w:hAnsi="Tahoma" w:cs="Tahoma"/>
          <w:sz w:val="20"/>
          <w:szCs w:val="20"/>
          <w:lang w:val="cs-CZ"/>
        </w:rPr>
        <w:t xml:space="preserve"> dílo je považováno řádně vyzkoušené dílo zhotovené v rozsahu, s parametry a vlastnostmi, stanovenými touto smlouvou, </w:t>
      </w:r>
      <w:r w:rsidRPr="00B906DC">
        <w:rPr>
          <w:rFonts w:ascii="Tahoma" w:hAnsi="Tahoma" w:cs="Tahoma"/>
          <w:sz w:val="20"/>
          <w:szCs w:val="20"/>
          <w:lang w:val="cs-CZ"/>
        </w:rPr>
        <w:t xml:space="preserve">projektovou dokumentací, Výkazem výměr, provedené v potřebné kvalitě, řádně a včas, </w:t>
      </w:r>
      <w:r w:rsidR="00764984" w:rsidRPr="00B906DC">
        <w:rPr>
          <w:rFonts w:ascii="Tahoma" w:hAnsi="Tahoma" w:cs="Tahoma"/>
          <w:sz w:val="20"/>
          <w:szCs w:val="20"/>
          <w:lang w:val="cs-CZ"/>
        </w:rPr>
        <w:t>které je</w:t>
      </w:r>
      <w:r w:rsidRPr="00B906DC">
        <w:rPr>
          <w:rFonts w:ascii="Tahoma" w:hAnsi="Tahoma" w:cs="Tahoma"/>
          <w:sz w:val="20"/>
          <w:szCs w:val="20"/>
          <w:lang w:val="cs-CZ"/>
        </w:rPr>
        <w:t xml:space="preserve"> předáno</w:t>
      </w:r>
      <w:r w:rsidR="00764984" w:rsidRPr="00B906DC">
        <w:rPr>
          <w:rFonts w:ascii="Tahoma" w:hAnsi="Tahoma" w:cs="Tahoma"/>
          <w:sz w:val="20"/>
          <w:szCs w:val="20"/>
          <w:lang w:val="cs-CZ"/>
        </w:rPr>
        <w:t xml:space="preserve"> bez vad </w:t>
      </w:r>
      <w:r w:rsidRPr="00B906DC">
        <w:rPr>
          <w:rFonts w:ascii="Tahoma" w:hAnsi="Tahoma" w:cs="Tahoma"/>
          <w:sz w:val="20"/>
          <w:szCs w:val="20"/>
          <w:lang w:val="cs-CZ"/>
        </w:rPr>
        <w:t xml:space="preserve">a nedodělků, </w:t>
      </w:r>
      <w:r w:rsidR="00831886">
        <w:rPr>
          <w:rFonts w:ascii="Tahoma" w:hAnsi="Tahoma" w:cs="Tahoma"/>
          <w:sz w:val="20"/>
          <w:szCs w:val="20"/>
          <w:lang w:val="cs-CZ"/>
        </w:rPr>
        <w:t>které by znamenaly omezení řádného užívání, komfortu, kvality, estetických nebo funkčních vlastností díla</w:t>
      </w:r>
      <w:r w:rsidR="00334C70">
        <w:rPr>
          <w:rFonts w:ascii="Tahoma" w:hAnsi="Tahoma" w:cs="Tahoma"/>
          <w:sz w:val="20"/>
          <w:szCs w:val="20"/>
          <w:lang w:val="cs-CZ"/>
        </w:rPr>
        <w:t xml:space="preserve">, </w:t>
      </w:r>
      <w:r w:rsidR="00764984" w:rsidRPr="00B906DC">
        <w:rPr>
          <w:rFonts w:ascii="Tahoma" w:hAnsi="Tahoma" w:cs="Tahoma"/>
          <w:sz w:val="20"/>
          <w:szCs w:val="20"/>
          <w:lang w:val="cs-CZ"/>
        </w:rPr>
        <w:t xml:space="preserve">a k němuž je zhotovitelem dodána dokumentace vyžadovaná touto smlouvou, které je </w:t>
      </w:r>
      <w:r w:rsidR="00533E46" w:rsidRPr="00B906DC">
        <w:rPr>
          <w:rFonts w:ascii="Tahoma" w:hAnsi="Tahoma" w:cs="Tahoma"/>
          <w:sz w:val="20"/>
          <w:szCs w:val="20"/>
          <w:lang w:val="cs-CZ"/>
        </w:rPr>
        <w:t xml:space="preserve">dále </w:t>
      </w:r>
      <w:r w:rsidR="00764984" w:rsidRPr="00B906DC">
        <w:rPr>
          <w:rFonts w:ascii="Tahoma" w:hAnsi="Tahoma" w:cs="Tahoma"/>
          <w:sz w:val="20"/>
          <w:szCs w:val="20"/>
          <w:lang w:val="cs-CZ"/>
        </w:rPr>
        <w:t>označeno veškerými potřebnými, popř. výstražnými popisy, výstražnými či orientačními tabulkami</w:t>
      </w:r>
      <w:r w:rsidR="00533E46" w:rsidRPr="00B906DC">
        <w:rPr>
          <w:rFonts w:ascii="Tahoma" w:hAnsi="Tahoma" w:cs="Tahoma"/>
          <w:sz w:val="20"/>
          <w:szCs w:val="20"/>
          <w:lang w:val="cs-CZ"/>
        </w:rPr>
        <w:t>,</w:t>
      </w:r>
      <w:r w:rsidR="00764984" w:rsidRPr="00B906DC">
        <w:rPr>
          <w:rFonts w:ascii="Tahoma" w:hAnsi="Tahoma" w:cs="Tahoma"/>
          <w:sz w:val="20"/>
          <w:szCs w:val="20"/>
          <w:lang w:val="cs-CZ"/>
        </w:rPr>
        <w:t xml:space="preserve"> a </w:t>
      </w:r>
      <w:r w:rsidR="00533E46" w:rsidRPr="00B906DC">
        <w:rPr>
          <w:rFonts w:ascii="Tahoma" w:hAnsi="Tahoma" w:cs="Tahoma"/>
          <w:sz w:val="20"/>
          <w:szCs w:val="20"/>
          <w:lang w:val="cs-CZ"/>
        </w:rPr>
        <w:t>k němuž jsou</w:t>
      </w:r>
      <w:r w:rsidR="00764984" w:rsidRPr="00B906DC">
        <w:rPr>
          <w:rFonts w:ascii="Tahoma" w:hAnsi="Tahoma" w:cs="Tahoma"/>
          <w:sz w:val="20"/>
          <w:szCs w:val="20"/>
          <w:lang w:val="cs-CZ"/>
        </w:rPr>
        <w:t xml:space="preserve"> ze strany zhotovitele poskytnuta další sjednaná plnění, tj. </w:t>
      </w:r>
      <w:r w:rsidR="00533E46" w:rsidRPr="00B906DC">
        <w:rPr>
          <w:rFonts w:ascii="Tahoma" w:hAnsi="Tahoma" w:cs="Tahoma"/>
          <w:sz w:val="20"/>
          <w:szCs w:val="20"/>
          <w:lang w:val="cs-CZ"/>
        </w:rPr>
        <w:t xml:space="preserve">musí se jednat o </w:t>
      </w:r>
      <w:r w:rsidR="00764984" w:rsidRPr="00B906DC">
        <w:rPr>
          <w:rFonts w:ascii="Tahoma" w:hAnsi="Tahoma" w:cs="Tahoma"/>
          <w:sz w:val="20"/>
          <w:szCs w:val="20"/>
          <w:lang w:val="cs-CZ"/>
        </w:rPr>
        <w:t>dílo kompletní a funkční</w:t>
      </w:r>
      <w:r w:rsidR="00533E46" w:rsidRPr="00B906DC">
        <w:rPr>
          <w:rFonts w:ascii="Tahoma" w:hAnsi="Tahoma" w:cs="Tahoma"/>
          <w:sz w:val="20"/>
          <w:szCs w:val="20"/>
          <w:lang w:val="cs-CZ"/>
        </w:rPr>
        <w:t xml:space="preserve">, </w:t>
      </w:r>
      <w:r w:rsidR="00764984" w:rsidRPr="00B906DC">
        <w:rPr>
          <w:rFonts w:ascii="Tahoma" w:hAnsi="Tahoma" w:cs="Tahoma"/>
          <w:sz w:val="20"/>
          <w:szCs w:val="20"/>
          <w:lang w:val="cs-CZ"/>
        </w:rPr>
        <w:t>splňující jakostní</w:t>
      </w:r>
      <w:r w:rsidR="00334C70">
        <w:rPr>
          <w:rFonts w:ascii="Tahoma" w:hAnsi="Tahoma" w:cs="Tahoma"/>
          <w:sz w:val="20"/>
          <w:szCs w:val="20"/>
          <w:lang w:val="cs-CZ"/>
        </w:rPr>
        <w:t xml:space="preserve">, </w:t>
      </w:r>
      <w:r w:rsidR="00764984" w:rsidRPr="00B906DC">
        <w:rPr>
          <w:rFonts w:ascii="Tahoma" w:hAnsi="Tahoma" w:cs="Tahoma"/>
          <w:sz w:val="20"/>
          <w:szCs w:val="20"/>
          <w:lang w:val="cs-CZ"/>
        </w:rPr>
        <w:t xml:space="preserve">funkční </w:t>
      </w:r>
      <w:r w:rsidR="00334C70">
        <w:rPr>
          <w:rFonts w:ascii="Tahoma" w:hAnsi="Tahoma" w:cs="Tahoma"/>
          <w:sz w:val="20"/>
          <w:szCs w:val="20"/>
          <w:lang w:val="cs-CZ"/>
        </w:rPr>
        <w:t xml:space="preserve">a estetické </w:t>
      </w:r>
      <w:r w:rsidR="00764984" w:rsidRPr="00B906DC">
        <w:rPr>
          <w:rFonts w:ascii="Tahoma" w:hAnsi="Tahoma" w:cs="Tahoma"/>
          <w:sz w:val="20"/>
          <w:szCs w:val="20"/>
          <w:lang w:val="cs-CZ"/>
        </w:rPr>
        <w:t>parametry stanovené touto smlouvou</w:t>
      </w:r>
      <w:r w:rsidR="00533E46" w:rsidRPr="00B906DC">
        <w:rPr>
          <w:rFonts w:ascii="Tahoma" w:hAnsi="Tahoma" w:cs="Tahoma"/>
          <w:sz w:val="20"/>
          <w:szCs w:val="20"/>
          <w:lang w:val="cs-CZ"/>
        </w:rPr>
        <w:t xml:space="preserve">, které je řádně předáno </w:t>
      </w:r>
      <w:r w:rsidR="00764984" w:rsidRPr="00B906DC">
        <w:rPr>
          <w:rFonts w:ascii="Tahoma" w:hAnsi="Tahoma" w:cs="Tahoma"/>
          <w:sz w:val="20"/>
          <w:szCs w:val="20"/>
          <w:lang w:val="cs-CZ"/>
        </w:rPr>
        <w:t xml:space="preserve">objednateli. </w:t>
      </w:r>
    </w:p>
    <w:p w14:paraId="37D73F81" w14:textId="77777777" w:rsidR="00E36F55" w:rsidRPr="00B906DC" w:rsidRDefault="00E36F55" w:rsidP="00B906DC">
      <w:pPr>
        <w:pStyle w:val="Zkladntext"/>
        <w:ind w:left="1416" w:hanging="849"/>
        <w:rPr>
          <w:rFonts w:ascii="Tahoma" w:hAnsi="Tahoma" w:cs="Tahoma"/>
          <w:sz w:val="20"/>
          <w:szCs w:val="20"/>
          <w:lang w:val="cs-CZ"/>
        </w:rPr>
      </w:pPr>
    </w:p>
    <w:p w14:paraId="2A0328AD" w14:textId="2557BB3E" w:rsidR="00855213" w:rsidRPr="00B906DC" w:rsidRDefault="00E36F55" w:rsidP="00B906DC">
      <w:pPr>
        <w:pStyle w:val="Zkladntext"/>
        <w:ind w:left="1416" w:hanging="849"/>
        <w:rPr>
          <w:rFonts w:ascii="Tahoma" w:hAnsi="Tahoma" w:cs="Tahoma"/>
          <w:b/>
          <w:bCs/>
          <w:color w:val="FFFFFF"/>
          <w:sz w:val="20"/>
          <w:szCs w:val="20"/>
          <w:u w:val="dash"/>
          <w:lang w:val="cs-CZ"/>
        </w:rPr>
      </w:pPr>
      <w:r w:rsidRPr="00B906DC">
        <w:rPr>
          <w:rFonts w:ascii="Tahoma" w:hAnsi="Tahoma" w:cs="Tahoma"/>
          <w:sz w:val="20"/>
          <w:szCs w:val="20"/>
          <w:lang w:val="cs-CZ"/>
        </w:rPr>
        <w:t>11.2.2</w:t>
      </w:r>
      <w:r w:rsidRPr="00B906DC">
        <w:rPr>
          <w:rFonts w:ascii="Tahoma" w:hAnsi="Tahoma" w:cs="Tahoma"/>
          <w:sz w:val="20"/>
          <w:szCs w:val="20"/>
          <w:lang w:val="cs-CZ"/>
        </w:rPr>
        <w:tab/>
      </w:r>
      <w:r w:rsidR="000F4D85" w:rsidRPr="00B906DC">
        <w:rPr>
          <w:rFonts w:ascii="Tahoma" w:hAnsi="Tahoma" w:cs="Tahoma"/>
          <w:sz w:val="20"/>
          <w:szCs w:val="20"/>
          <w:lang w:val="cs-CZ"/>
        </w:rPr>
        <w:t>Skutečnost, že dílo je dokončeno co do množství, jakosti, kompletnosti a schopnosti trvalého užívání, prokazuje zásadně zhotovitel a za tím účelem předkládá nezbytné písemné doklady objednateli.</w:t>
      </w:r>
      <w:r w:rsidR="00855213" w:rsidRPr="00B906DC">
        <w:rPr>
          <w:rFonts w:ascii="Tahoma" w:hAnsi="Tahoma" w:cs="Tahoma"/>
          <w:sz w:val="20"/>
          <w:szCs w:val="20"/>
          <w:lang w:val="cs-CZ"/>
        </w:rPr>
        <w:t xml:space="preserve"> </w:t>
      </w:r>
    </w:p>
    <w:p w14:paraId="563C43BF" w14:textId="77777777" w:rsidR="00855213" w:rsidRPr="00B906DC" w:rsidRDefault="00855213" w:rsidP="00B906DC">
      <w:pPr>
        <w:pStyle w:val="Odstavecseseznamem"/>
        <w:rPr>
          <w:rFonts w:ascii="Tahoma" w:hAnsi="Tahoma" w:cs="Tahoma"/>
          <w:sz w:val="20"/>
          <w:szCs w:val="20"/>
        </w:rPr>
      </w:pPr>
    </w:p>
    <w:p w14:paraId="31B010CE" w14:textId="51BF9001" w:rsidR="00E36F55" w:rsidRPr="00B906DC" w:rsidRDefault="00E36F55" w:rsidP="00B906DC">
      <w:pPr>
        <w:pStyle w:val="Zkladntext"/>
        <w:rPr>
          <w:rFonts w:ascii="Tahoma" w:hAnsi="Tahoma" w:cs="Tahoma"/>
          <w:sz w:val="20"/>
          <w:szCs w:val="20"/>
          <w:lang w:val="cs-CZ"/>
        </w:rPr>
      </w:pPr>
      <w:proofErr w:type="gramStart"/>
      <w:r w:rsidRPr="00B906DC">
        <w:rPr>
          <w:rFonts w:ascii="Tahoma" w:hAnsi="Tahoma" w:cs="Tahoma"/>
          <w:b/>
          <w:bCs/>
          <w:sz w:val="20"/>
          <w:szCs w:val="20"/>
          <w:lang w:val="cs-CZ"/>
        </w:rPr>
        <w:t>11.3  Vady</w:t>
      </w:r>
      <w:proofErr w:type="gramEnd"/>
      <w:r w:rsidRPr="00B906DC">
        <w:rPr>
          <w:rFonts w:ascii="Tahoma" w:hAnsi="Tahoma" w:cs="Tahoma"/>
          <w:b/>
          <w:bCs/>
          <w:sz w:val="20"/>
          <w:szCs w:val="20"/>
          <w:lang w:val="cs-CZ"/>
        </w:rPr>
        <w:t xml:space="preserve"> a nedodělky díla</w:t>
      </w:r>
    </w:p>
    <w:p w14:paraId="6B5197DE" w14:textId="77777777" w:rsidR="00E36F55" w:rsidRPr="00B906DC" w:rsidRDefault="00E36F55" w:rsidP="00B906DC">
      <w:pPr>
        <w:pStyle w:val="Zkladntext"/>
        <w:rPr>
          <w:rFonts w:ascii="Tahoma" w:hAnsi="Tahoma" w:cs="Tahoma"/>
          <w:sz w:val="20"/>
          <w:szCs w:val="20"/>
          <w:lang w:val="cs-CZ"/>
        </w:rPr>
      </w:pPr>
    </w:p>
    <w:p w14:paraId="60FFDA7D" w14:textId="416EEEFB" w:rsidR="00076D8C" w:rsidRPr="00B906DC" w:rsidRDefault="00E36F55" w:rsidP="00B906DC">
      <w:pPr>
        <w:pStyle w:val="Zkladntext"/>
        <w:ind w:left="1416" w:hanging="849"/>
        <w:rPr>
          <w:rFonts w:ascii="Tahoma" w:hAnsi="Tahoma" w:cs="Tahoma"/>
          <w:b/>
          <w:bCs/>
          <w:color w:val="FFFFFF"/>
          <w:sz w:val="20"/>
          <w:szCs w:val="20"/>
          <w:u w:val="dash"/>
          <w:lang w:val="cs-CZ"/>
        </w:rPr>
      </w:pPr>
      <w:r w:rsidRPr="00B906DC">
        <w:rPr>
          <w:rFonts w:ascii="Tahoma" w:hAnsi="Tahoma" w:cs="Tahoma"/>
          <w:sz w:val="20"/>
          <w:szCs w:val="20"/>
          <w:lang w:val="cs-CZ"/>
        </w:rPr>
        <w:t>11.3.1</w:t>
      </w:r>
      <w:r w:rsidRPr="00B906DC">
        <w:rPr>
          <w:rFonts w:ascii="Tahoma" w:hAnsi="Tahoma" w:cs="Tahoma"/>
          <w:sz w:val="20"/>
          <w:szCs w:val="20"/>
          <w:lang w:val="cs-CZ"/>
        </w:rPr>
        <w:tab/>
      </w:r>
      <w:r w:rsidR="00855213" w:rsidRPr="00B906DC">
        <w:rPr>
          <w:rFonts w:ascii="Tahoma" w:hAnsi="Tahoma" w:cs="Tahoma"/>
          <w:sz w:val="20"/>
          <w:szCs w:val="20"/>
          <w:lang w:val="cs-CZ"/>
        </w:rPr>
        <w:t xml:space="preserve">Dílo je způsobilé k předání zhotovitelem a převzetí objednatelem v případě, že je </w:t>
      </w:r>
      <w:r w:rsidR="00855213" w:rsidRPr="00B906DC">
        <w:rPr>
          <w:rFonts w:ascii="Tahoma" w:hAnsi="Tahoma" w:cs="Tahoma"/>
          <w:sz w:val="20"/>
          <w:szCs w:val="20"/>
        </w:rPr>
        <w:t>prosté všech vad a nedodělků</w:t>
      </w:r>
      <w:r w:rsidR="00855213" w:rsidRPr="00B906DC">
        <w:rPr>
          <w:rFonts w:ascii="Tahoma" w:hAnsi="Tahoma" w:cs="Tahoma"/>
          <w:sz w:val="20"/>
          <w:szCs w:val="20"/>
          <w:lang w:val="cs-CZ"/>
        </w:rPr>
        <w:t>,</w:t>
      </w:r>
      <w:r w:rsidR="00855213" w:rsidRPr="00B906DC">
        <w:rPr>
          <w:rFonts w:ascii="Tahoma" w:hAnsi="Tahoma" w:cs="Tahoma"/>
          <w:sz w:val="20"/>
          <w:szCs w:val="20"/>
        </w:rPr>
        <w:t xml:space="preserve"> </w:t>
      </w:r>
      <w:r w:rsidR="00225F23">
        <w:rPr>
          <w:rFonts w:ascii="Tahoma" w:hAnsi="Tahoma" w:cs="Tahoma"/>
          <w:sz w:val="20"/>
          <w:szCs w:val="20"/>
          <w:lang w:val="cs-CZ"/>
        </w:rPr>
        <w:t>které by znamenaly omezení řádného užívání, komfortu, kvality, estetických nebo funkčních vlastností díla</w:t>
      </w:r>
      <w:r w:rsidR="00225F23" w:rsidRPr="00B906DC">
        <w:rPr>
          <w:rFonts w:ascii="Tahoma" w:hAnsi="Tahoma" w:cs="Tahoma"/>
          <w:sz w:val="20"/>
          <w:szCs w:val="20"/>
          <w:lang w:val="cs-CZ"/>
        </w:rPr>
        <w:t xml:space="preserve"> </w:t>
      </w:r>
      <w:r w:rsidR="00076D8C" w:rsidRPr="00B906DC">
        <w:rPr>
          <w:rFonts w:ascii="Tahoma" w:hAnsi="Tahoma" w:cs="Tahoma"/>
          <w:sz w:val="20"/>
          <w:szCs w:val="20"/>
          <w:lang w:val="cs-CZ"/>
        </w:rPr>
        <w:t xml:space="preserve">a současně </w:t>
      </w:r>
      <w:r w:rsidR="007102E4" w:rsidRPr="00B906DC">
        <w:rPr>
          <w:rFonts w:ascii="Tahoma" w:hAnsi="Tahoma" w:cs="Tahoma"/>
          <w:sz w:val="20"/>
          <w:szCs w:val="20"/>
          <w:lang w:val="cs-CZ"/>
        </w:rPr>
        <w:t>nemá takové</w:t>
      </w:r>
      <w:r w:rsidR="00076D8C" w:rsidRPr="00B906DC">
        <w:rPr>
          <w:rFonts w:ascii="Tahoma" w:hAnsi="Tahoma" w:cs="Tahoma"/>
          <w:sz w:val="20"/>
          <w:szCs w:val="20"/>
          <w:lang w:val="cs-CZ"/>
        </w:rPr>
        <w:t xml:space="preserve"> vad</w:t>
      </w:r>
      <w:r w:rsidR="007102E4" w:rsidRPr="00B906DC">
        <w:rPr>
          <w:rFonts w:ascii="Tahoma" w:hAnsi="Tahoma" w:cs="Tahoma"/>
          <w:sz w:val="20"/>
          <w:szCs w:val="20"/>
          <w:lang w:val="cs-CZ"/>
        </w:rPr>
        <w:t>y</w:t>
      </w:r>
      <w:r w:rsidR="00076D8C" w:rsidRPr="00B906DC">
        <w:rPr>
          <w:rFonts w:ascii="Tahoma" w:hAnsi="Tahoma" w:cs="Tahoma"/>
          <w:sz w:val="20"/>
          <w:szCs w:val="20"/>
          <w:lang w:val="cs-CZ"/>
        </w:rPr>
        <w:t xml:space="preserve"> a nedodělk</w:t>
      </w:r>
      <w:r w:rsidR="007102E4" w:rsidRPr="00B906DC">
        <w:rPr>
          <w:rFonts w:ascii="Tahoma" w:hAnsi="Tahoma" w:cs="Tahoma"/>
          <w:sz w:val="20"/>
          <w:szCs w:val="20"/>
          <w:lang w:val="cs-CZ"/>
        </w:rPr>
        <w:t>y</w:t>
      </w:r>
      <w:r w:rsidR="00076D8C" w:rsidRPr="00B906DC">
        <w:rPr>
          <w:rFonts w:ascii="Tahoma" w:hAnsi="Tahoma" w:cs="Tahoma"/>
          <w:sz w:val="20"/>
          <w:szCs w:val="20"/>
          <w:lang w:val="cs-CZ"/>
        </w:rPr>
        <w:t xml:space="preserve">, které by </w:t>
      </w:r>
      <w:r w:rsidR="007102E4" w:rsidRPr="00B906DC">
        <w:rPr>
          <w:rFonts w:ascii="Tahoma" w:hAnsi="Tahoma" w:cs="Tahoma"/>
          <w:sz w:val="20"/>
          <w:szCs w:val="20"/>
          <w:lang w:val="cs-CZ"/>
        </w:rPr>
        <w:t>znamenaly porušení povinností objednatele ve vztahu k vydaným pravomocným rozhodnutím a stanoviskům dotčených orgánů v příslušném stavebním řízení.</w:t>
      </w:r>
      <w:r w:rsidR="00076D8C" w:rsidRPr="00B906DC">
        <w:rPr>
          <w:rFonts w:ascii="Tahoma" w:hAnsi="Tahoma" w:cs="Tahoma"/>
          <w:sz w:val="20"/>
          <w:szCs w:val="20"/>
          <w:lang w:val="cs-CZ"/>
        </w:rPr>
        <w:t xml:space="preserve"> </w:t>
      </w:r>
    </w:p>
    <w:p w14:paraId="526DE106" w14:textId="01C62527" w:rsidR="00076D8C" w:rsidRPr="00B906DC" w:rsidRDefault="00076D8C" w:rsidP="00B906DC">
      <w:pPr>
        <w:spacing w:after="0" w:line="240" w:lineRule="auto"/>
        <w:rPr>
          <w:rFonts w:ascii="Tahoma" w:hAnsi="Tahoma" w:cs="Tahoma"/>
          <w:b/>
          <w:bCs/>
          <w:color w:val="FFFFFF"/>
          <w:sz w:val="20"/>
          <w:szCs w:val="20"/>
          <w:u w:val="dash"/>
        </w:rPr>
      </w:pPr>
    </w:p>
    <w:p w14:paraId="5511A2BD" w14:textId="7F3D67F3" w:rsidR="00E36F55" w:rsidRPr="00B906DC" w:rsidRDefault="00E36F55" w:rsidP="00B906DC">
      <w:pPr>
        <w:pStyle w:val="Zkladntext"/>
        <w:rPr>
          <w:rFonts w:ascii="Tahoma" w:hAnsi="Tahoma" w:cs="Tahoma"/>
          <w:b/>
          <w:bCs/>
          <w:sz w:val="20"/>
          <w:szCs w:val="20"/>
          <w:lang w:val="cs-CZ"/>
        </w:rPr>
      </w:pPr>
      <w:proofErr w:type="gramStart"/>
      <w:r w:rsidRPr="00B906DC">
        <w:rPr>
          <w:rFonts w:ascii="Tahoma" w:hAnsi="Tahoma" w:cs="Tahoma"/>
          <w:b/>
          <w:bCs/>
          <w:sz w:val="20"/>
          <w:szCs w:val="20"/>
          <w:lang w:val="cs-CZ"/>
        </w:rPr>
        <w:t xml:space="preserve">11.4  </w:t>
      </w:r>
      <w:r w:rsidR="00780F79" w:rsidRPr="00B906DC">
        <w:rPr>
          <w:rFonts w:ascii="Tahoma" w:hAnsi="Tahoma" w:cs="Tahoma"/>
          <w:b/>
          <w:bCs/>
          <w:sz w:val="20"/>
          <w:szCs w:val="20"/>
          <w:lang w:val="cs-CZ"/>
        </w:rPr>
        <w:t>Předávací</w:t>
      </w:r>
      <w:proofErr w:type="gramEnd"/>
      <w:r w:rsidR="00780F79" w:rsidRPr="00B906DC">
        <w:rPr>
          <w:rFonts w:ascii="Tahoma" w:hAnsi="Tahoma" w:cs="Tahoma"/>
          <w:b/>
          <w:bCs/>
          <w:sz w:val="20"/>
          <w:szCs w:val="20"/>
          <w:lang w:val="cs-CZ"/>
        </w:rPr>
        <w:t xml:space="preserve"> řízení</w:t>
      </w:r>
    </w:p>
    <w:p w14:paraId="37CB4072" w14:textId="27BA862F" w:rsidR="00E36F55" w:rsidRPr="00B906DC" w:rsidRDefault="00E36F55" w:rsidP="00B906DC">
      <w:pPr>
        <w:pStyle w:val="Zkladntext"/>
        <w:rPr>
          <w:rFonts w:ascii="Tahoma" w:hAnsi="Tahoma" w:cs="Tahoma"/>
          <w:sz w:val="20"/>
          <w:szCs w:val="20"/>
          <w:lang w:val="cs-CZ"/>
        </w:rPr>
      </w:pPr>
    </w:p>
    <w:p w14:paraId="08E7509B" w14:textId="77777777" w:rsidR="00F735BF" w:rsidRDefault="00780F79" w:rsidP="00BC2188">
      <w:pPr>
        <w:pStyle w:val="Zkladntext"/>
        <w:ind w:left="1407" w:hanging="840"/>
        <w:rPr>
          <w:rFonts w:ascii="Tahoma" w:hAnsi="Tahoma" w:cs="Tahoma"/>
          <w:sz w:val="20"/>
          <w:szCs w:val="20"/>
          <w:lang w:val="cs-CZ"/>
        </w:rPr>
      </w:pPr>
      <w:r w:rsidRPr="00B906DC">
        <w:rPr>
          <w:rFonts w:ascii="Tahoma" w:hAnsi="Tahoma" w:cs="Tahoma"/>
          <w:sz w:val="20"/>
          <w:szCs w:val="20"/>
          <w:lang w:val="cs-CZ"/>
        </w:rPr>
        <w:t>11.4.1</w:t>
      </w:r>
      <w:r w:rsidRPr="00B906DC">
        <w:rPr>
          <w:rFonts w:ascii="Tahoma" w:hAnsi="Tahoma" w:cs="Tahoma"/>
          <w:sz w:val="20"/>
          <w:szCs w:val="20"/>
          <w:lang w:val="cs-CZ"/>
        </w:rPr>
        <w:tab/>
      </w:r>
      <w:r w:rsidR="0038497A" w:rsidRPr="00B906DC">
        <w:rPr>
          <w:rFonts w:ascii="Tahoma" w:hAnsi="Tahoma" w:cs="Tahoma"/>
          <w:sz w:val="20"/>
          <w:szCs w:val="20"/>
          <w:lang w:val="cs-CZ"/>
        </w:rPr>
        <w:t xml:space="preserve">K předání </w:t>
      </w:r>
      <w:r w:rsidR="005A15DF" w:rsidRPr="00B906DC">
        <w:rPr>
          <w:rFonts w:ascii="Tahoma" w:hAnsi="Tahoma" w:cs="Tahoma"/>
          <w:sz w:val="20"/>
          <w:szCs w:val="20"/>
          <w:lang w:val="cs-CZ"/>
        </w:rPr>
        <w:t xml:space="preserve">příslušné části </w:t>
      </w:r>
      <w:r w:rsidR="0038497A" w:rsidRPr="00B906DC">
        <w:rPr>
          <w:rFonts w:ascii="Tahoma" w:hAnsi="Tahoma" w:cs="Tahoma"/>
          <w:sz w:val="20"/>
          <w:szCs w:val="20"/>
          <w:lang w:val="cs-CZ"/>
        </w:rPr>
        <w:t xml:space="preserve">díla zhotovitelem objednateli </w:t>
      </w:r>
      <w:r w:rsidR="00076D8C" w:rsidRPr="00B906DC">
        <w:rPr>
          <w:rFonts w:ascii="Tahoma" w:hAnsi="Tahoma" w:cs="Tahoma"/>
          <w:sz w:val="20"/>
          <w:szCs w:val="20"/>
        </w:rPr>
        <w:t>dojde na základě předávacího řízení</w:t>
      </w:r>
      <w:r w:rsidR="00F735BF">
        <w:rPr>
          <w:rFonts w:ascii="Tahoma" w:hAnsi="Tahoma" w:cs="Tahoma"/>
          <w:sz w:val="20"/>
          <w:szCs w:val="20"/>
          <w:lang w:val="cs-CZ"/>
        </w:rPr>
        <w:t xml:space="preserve">. </w:t>
      </w:r>
    </w:p>
    <w:p w14:paraId="430D976C" w14:textId="77777777" w:rsidR="00F735BF" w:rsidRDefault="00F735BF" w:rsidP="00BC2188">
      <w:pPr>
        <w:pStyle w:val="Zkladntext"/>
        <w:ind w:left="1407" w:hanging="840"/>
        <w:rPr>
          <w:rFonts w:ascii="Tahoma" w:hAnsi="Tahoma" w:cs="Tahoma"/>
          <w:sz w:val="20"/>
          <w:szCs w:val="20"/>
          <w:lang w:val="cs-CZ"/>
        </w:rPr>
      </w:pPr>
    </w:p>
    <w:p w14:paraId="216E10FC" w14:textId="77777777" w:rsidR="00225E3B" w:rsidRDefault="00F735BF" w:rsidP="00BC2188">
      <w:pPr>
        <w:pStyle w:val="Zkladntext"/>
        <w:ind w:left="1407" w:hanging="840"/>
        <w:rPr>
          <w:rFonts w:ascii="Tahoma" w:hAnsi="Tahoma" w:cs="Tahoma"/>
          <w:sz w:val="20"/>
          <w:szCs w:val="20"/>
          <w:lang w:val="cs-CZ"/>
        </w:rPr>
      </w:pPr>
      <w:r>
        <w:rPr>
          <w:rFonts w:ascii="Tahoma" w:hAnsi="Tahoma" w:cs="Tahoma"/>
          <w:sz w:val="20"/>
          <w:szCs w:val="20"/>
          <w:lang w:val="cs-CZ"/>
        </w:rPr>
        <w:t>11.4.2</w:t>
      </w:r>
      <w:r>
        <w:rPr>
          <w:rFonts w:ascii="Tahoma" w:hAnsi="Tahoma" w:cs="Tahoma"/>
          <w:sz w:val="20"/>
          <w:szCs w:val="20"/>
          <w:lang w:val="cs-CZ"/>
        </w:rPr>
        <w:tab/>
      </w:r>
      <w:r w:rsidR="00225E3B">
        <w:rPr>
          <w:rFonts w:ascii="Tahoma" w:hAnsi="Tahoma" w:cs="Tahoma"/>
          <w:sz w:val="20"/>
          <w:szCs w:val="20"/>
          <w:lang w:val="cs-CZ"/>
        </w:rPr>
        <w:t xml:space="preserve">Závazné termíny ve vztahu k předávacímu řízení viz čl. 6.5 této smlouvy. </w:t>
      </w:r>
    </w:p>
    <w:p w14:paraId="70328A34" w14:textId="77777777" w:rsidR="00225E3B" w:rsidRDefault="00225E3B" w:rsidP="00BC2188">
      <w:pPr>
        <w:pStyle w:val="Zkladntext"/>
        <w:ind w:left="1407" w:hanging="840"/>
        <w:rPr>
          <w:rFonts w:ascii="Tahoma" w:hAnsi="Tahoma" w:cs="Tahoma"/>
          <w:sz w:val="20"/>
          <w:szCs w:val="20"/>
          <w:lang w:val="cs-CZ"/>
        </w:rPr>
      </w:pPr>
    </w:p>
    <w:p w14:paraId="76E2B98D" w14:textId="77777777" w:rsidR="005B009E" w:rsidRDefault="00225E3B" w:rsidP="00BC2188">
      <w:pPr>
        <w:pStyle w:val="Zkladntext"/>
        <w:ind w:left="1407" w:hanging="840"/>
        <w:rPr>
          <w:rFonts w:ascii="Tahoma" w:hAnsi="Tahoma" w:cs="Tahoma"/>
          <w:sz w:val="20"/>
          <w:szCs w:val="20"/>
          <w:lang w:val="cs-CZ"/>
        </w:rPr>
      </w:pPr>
      <w:r>
        <w:rPr>
          <w:rFonts w:ascii="Tahoma" w:hAnsi="Tahoma" w:cs="Tahoma"/>
          <w:sz w:val="20"/>
          <w:szCs w:val="20"/>
          <w:lang w:val="cs-CZ"/>
        </w:rPr>
        <w:t>11.4.3</w:t>
      </w:r>
      <w:r>
        <w:rPr>
          <w:rFonts w:ascii="Tahoma" w:hAnsi="Tahoma" w:cs="Tahoma"/>
          <w:sz w:val="20"/>
          <w:szCs w:val="20"/>
          <w:lang w:val="cs-CZ"/>
        </w:rPr>
        <w:tab/>
      </w:r>
      <w:r w:rsidR="00533E46" w:rsidRPr="00B906DC">
        <w:rPr>
          <w:rFonts w:ascii="Tahoma" w:hAnsi="Tahoma" w:cs="Tahoma"/>
          <w:sz w:val="20"/>
          <w:szCs w:val="20"/>
          <w:lang w:val="cs-CZ"/>
        </w:rPr>
        <w:t xml:space="preserve">K předání díla dochází </w:t>
      </w:r>
      <w:r w:rsidR="00076D8C" w:rsidRPr="00B906DC">
        <w:rPr>
          <w:rFonts w:ascii="Tahoma" w:hAnsi="Tahoma" w:cs="Tahoma"/>
          <w:sz w:val="20"/>
          <w:szCs w:val="20"/>
        </w:rPr>
        <w:t xml:space="preserve">formou písemného předávacího protokolu (jehož součástí bude i příslušná dokumentace, </w:t>
      </w:r>
      <w:r w:rsidR="00257780" w:rsidRPr="00B906DC">
        <w:rPr>
          <w:rFonts w:ascii="Tahoma" w:hAnsi="Tahoma" w:cs="Tahoma"/>
          <w:sz w:val="20"/>
          <w:szCs w:val="20"/>
          <w:lang w:val="cs-CZ"/>
        </w:rPr>
        <w:t>uvedená v této smlouvě</w:t>
      </w:r>
      <w:r w:rsidR="00076D8C" w:rsidRPr="00B906DC">
        <w:rPr>
          <w:rFonts w:ascii="Tahoma" w:hAnsi="Tahoma" w:cs="Tahoma"/>
          <w:sz w:val="20"/>
          <w:szCs w:val="20"/>
        </w:rPr>
        <w:t>), který bude podepsán oprávněnými zástupci obou smluvních stran.</w:t>
      </w:r>
      <w:r w:rsidR="00257780" w:rsidRPr="00B906DC">
        <w:rPr>
          <w:rFonts w:ascii="Tahoma" w:hAnsi="Tahoma" w:cs="Tahoma"/>
          <w:sz w:val="20"/>
          <w:szCs w:val="20"/>
          <w:lang w:val="cs-CZ"/>
        </w:rPr>
        <w:t xml:space="preserve"> </w:t>
      </w:r>
    </w:p>
    <w:p w14:paraId="4618E6C4" w14:textId="77777777" w:rsidR="005B009E" w:rsidRDefault="005B009E" w:rsidP="00BC2188">
      <w:pPr>
        <w:pStyle w:val="Zkladntext"/>
        <w:ind w:left="1407" w:hanging="840"/>
        <w:rPr>
          <w:rFonts w:ascii="Tahoma" w:hAnsi="Tahoma" w:cs="Tahoma"/>
          <w:sz w:val="20"/>
          <w:szCs w:val="20"/>
          <w:lang w:val="cs-CZ"/>
        </w:rPr>
      </w:pPr>
    </w:p>
    <w:p w14:paraId="5C5E876F" w14:textId="25216FFC" w:rsidR="00257780" w:rsidRPr="00B906DC" w:rsidRDefault="005B009E" w:rsidP="00BC2188">
      <w:pPr>
        <w:pStyle w:val="Zkladntext"/>
        <w:ind w:left="1407" w:hanging="840"/>
        <w:rPr>
          <w:rFonts w:ascii="Tahoma" w:hAnsi="Tahoma" w:cs="Tahoma"/>
          <w:sz w:val="20"/>
          <w:szCs w:val="20"/>
        </w:rPr>
      </w:pPr>
      <w:r>
        <w:rPr>
          <w:rFonts w:ascii="Tahoma" w:hAnsi="Tahoma" w:cs="Tahoma"/>
          <w:sz w:val="20"/>
          <w:szCs w:val="20"/>
          <w:lang w:val="cs-CZ"/>
        </w:rPr>
        <w:t>11.4.4</w:t>
      </w:r>
      <w:r>
        <w:rPr>
          <w:rFonts w:ascii="Tahoma" w:hAnsi="Tahoma" w:cs="Tahoma"/>
          <w:sz w:val="20"/>
          <w:szCs w:val="20"/>
          <w:lang w:val="cs-CZ"/>
        </w:rPr>
        <w:tab/>
      </w:r>
      <w:r w:rsidR="000F4D85" w:rsidRPr="00B906DC">
        <w:rPr>
          <w:rFonts w:ascii="Tahoma" w:hAnsi="Tahoma" w:cs="Tahoma"/>
          <w:sz w:val="20"/>
          <w:szCs w:val="20"/>
          <w:lang w:val="cs-CZ"/>
        </w:rPr>
        <w:t xml:space="preserve">Zhotovitel doloží objednateli před zahájením předávacího řízení dokumentaci skutečného provedení díla, originál stavebního deníku, evidenci změnových listů, </w:t>
      </w:r>
      <w:r w:rsidR="005A1167" w:rsidRPr="00B906DC">
        <w:rPr>
          <w:rFonts w:ascii="Tahoma" w:hAnsi="Tahoma" w:cs="Tahoma"/>
          <w:sz w:val="20"/>
          <w:szCs w:val="20"/>
          <w:lang w:val="cs-CZ"/>
        </w:rPr>
        <w:t xml:space="preserve"> </w:t>
      </w:r>
      <w:r w:rsidR="000F4D85" w:rsidRPr="00B906DC">
        <w:rPr>
          <w:rFonts w:ascii="Tahoma" w:hAnsi="Tahoma" w:cs="Tahoma"/>
          <w:sz w:val="20"/>
          <w:szCs w:val="20"/>
          <w:lang w:val="cs-CZ"/>
        </w:rPr>
        <w:t xml:space="preserve">veškerá osvědčení o zkouškách a certifikaci použitých materiálů a výrobků, revizní zprávy zařízení, která jsou součástí díla, potvrzené záruční listy, potvrzené geometrické plány nového stavu,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provádějících, </w:t>
      </w:r>
      <w:r w:rsidR="00E83AF6">
        <w:rPr>
          <w:rFonts w:ascii="Tahoma" w:hAnsi="Tahoma" w:cs="Tahoma"/>
          <w:sz w:val="20"/>
          <w:szCs w:val="20"/>
          <w:lang w:val="cs-CZ"/>
        </w:rPr>
        <w:t>dokumentaci skutečného provedení</w:t>
      </w:r>
      <w:r w:rsidR="00254E01">
        <w:rPr>
          <w:rFonts w:ascii="Tahoma" w:hAnsi="Tahoma" w:cs="Tahoma"/>
          <w:sz w:val="20"/>
          <w:szCs w:val="20"/>
          <w:lang w:val="cs-CZ"/>
        </w:rPr>
        <w:t xml:space="preserve"> a výrobní a dílenskou dokumentaci v rozsahu, požadovaném smlouvou, </w:t>
      </w:r>
      <w:r w:rsidR="000F4D85" w:rsidRPr="00B906DC">
        <w:rPr>
          <w:rFonts w:ascii="Tahoma" w:hAnsi="Tahoma" w:cs="Tahoma"/>
          <w:sz w:val="20"/>
          <w:szCs w:val="20"/>
          <w:lang w:val="cs-CZ"/>
        </w:rPr>
        <w:t xml:space="preserve">a další relevantní doklady, prokazující splnění podmínek plnění dle této smlouvy. </w:t>
      </w:r>
    </w:p>
    <w:p w14:paraId="317E8883" w14:textId="77777777" w:rsidR="00257780" w:rsidRPr="00B906DC" w:rsidRDefault="00257780" w:rsidP="00B906DC">
      <w:pPr>
        <w:pStyle w:val="Odstavecseseznamem"/>
        <w:rPr>
          <w:rFonts w:ascii="Tahoma" w:hAnsi="Tahoma" w:cs="Tahoma"/>
          <w:sz w:val="20"/>
          <w:szCs w:val="20"/>
        </w:rPr>
      </w:pPr>
    </w:p>
    <w:p w14:paraId="5E47E59A" w14:textId="79FE857D" w:rsidR="00257780" w:rsidRDefault="00254E01" w:rsidP="00254E01">
      <w:pPr>
        <w:pStyle w:val="Zkladntext"/>
        <w:ind w:left="1407" w:hanging="840"/>
        <w:rPr>
          <w:rFonts w:ascii="Tahoma" w:hAnsi="Tahoma" w:cs="Tahoma"/>
          <w:sz w:val="20"/>
          <w:szCs w:val="20"/>
          <w:lang w:val="cs-CZ"/>
        </w:rPr>
      </w:pPr>
      <w:r>
        <w:rPr>
          <w:rFonts w:ascii="Tahoma" w:hAnsi="Tahoma" w:cs="Tahoma"/>
          <w:sz w:val="20"/>
          <w:szCs w:val="20"/>
          <w:lang w:val="cs-CZ"/>
        </w:rPr>
        <w:t>11.4.5</w:t>
      </w:r>
      <w:r>
        <w:rPr>
          <w:rFonts w:ascii="Tahoma" w:hAnsi="Tahoma" w:cs="Tahoma"/>
          <w:sz w:val="20"/>
          <w:szCs w:val="20"/>
          <w:lang w:val="cs-CZ"/>
        </w:rPr>
        <w:tab/>
      </w:r>
      <w:r w:rsidR="00257780" w:rsidRPr="00B906DC">
        <w:rPr>
          <w:rFonts w:ascii="Tahoma" w:hAnsi="Tahoma" w:cs="Tahoma"/>
          <w:sz w:val="20"/>
          <w:szCs w:val="20"/>
          <w:lang w:val="cs-CZ"/>
        </w:rPr>
        <w:t>Předávací protokol musí obsahovat alespoň předmět a charakteristiku díla, zhodnocení jakosti díla a jeho částí, místo provedení díla, soupis vad a nedodělků díla</w:t>
      </w:r>
      <w:r w:rsidR="0025165B" w:rsidRPr="00B906DC">
        <w:rPr>
          <w:rFonts w:ascii="Tahoma" w:hAnsi="Tahoma" w:cs="Tahoma"/>
          <w:sz w:val="20"/>
          <w:szCs w:val="20"/>
          <w:lang w:val="cs-CZ"/>
        </w:rPr>
        <w:t>,</w:t>
      </w:r>
      <w:r w:rsidR="00257780" w:rsidRPr="00B906DC">
        <w:rPr>
          <w:rFonts w:ascii="Tahoma" w:hAnsi="Tahoma" w:cs="Tahoma"/>
          <w:sz w:val="20"/>
          <w:szCs w:val="20"/>
          <w:lang w:val="cs-CZ"/>
        </w:rPr>
        <w:t xml:space="preserve"> zjištěných v době předávacího řízení, které nebrání předání a převzetí díla ve smyslu této smlouvy, vyjádření zhotovitele k takovým vadám a nedodělkům, způsob jejich odstranění a vypořádání, lhůty pro jejich odstranění, soupis příloh a stanovisko objednatele, zda dílo přejímá</w:t>
      </w:r>
      <w:r w:rsidR="0025165B" w:rsidRPr="00B906DC">
        <w:rPr>
          <w:rFonts w:ascii="Tahoma" w:hAnsi="Tahoma" w:cs="Tahoma"/>
          <w:sz w:val="20"/>
          <w:szCs w:val="20"/>
          <w:lang w:val="cs-CZ"/>
        </w:rPr>
        <w:t xml:space="preserve">. </w:t>
      </w:r>
    </w:p>
    <w:p w14:paraId="3453F875" w14:textId="2C6FAFE8" w:rsidR="00BE0708" w:rsidRDefault="00BE0708" w:rsidP="00254E01">
      <w:pPr>
        <w:pStyle w:val="Zkladntext"/>
        <w:ind w:left="1407" w:hanging="840"/>
        <w:rPr>
          <w:rFonts w:ascii="Tahoma" w:hAnsi="Tahoma" w:cs="Tahoma"/>
          <w:sz w:val="20"/>
          <w:szCs w:val="20"/>
          <w:lang w:val="cs-CZ"/>
        </w:rPr>
      </w:pPr>
    </w:p>
    <w:p w14:paraId="3307007F" w14:textId="77777777" w:rsidR="008C2A5B" w:rsidRDefault="00BC0F63" w:rsidP="00BC0F63">
      <w:pPr>
        <w:pStyle w:val="Zkladntext"/>
        <w:ind w:left="1407" w:hanging="840"/>
        <w:rPr>
          <w:rFonts w:ascii="Tahoma" w:hAnsi="Tahoma" w:cs="Tahoma"/>
          <w:sz w:val="20"/>
          <w:szCs w:val="20"/>
          <w:lang w:val="cs-CZ"/>
        </w:rPr>
      </w:pPr>
      <w:r>
        <w:rPr>
          <w:rFonts w:ascii="Tahoma" w:hAnsi="Tahoma" w:cs="Tahoma"/>
          <w:sz w:val="20"/>
          <w:szCs w:val="20"/>
          <w:lang w:val="cs-CZ"/>
        </w:rPr>
        <w:t>11.4.6</w:t>
      </w:r>
      <w:r>
        <w:rPr>
          <w:rFonts w:ascii="Tahoma" w:hAnsi="Tahoma" w:cs="Tahoma"/>
          <w:sz w:val="20"/>
          <w:szCs w:val="20"/>
          <w:lang w:val="cs-CZ"/>
        </w:rPr>
        <w:tab/>
      </w:r>
      <w:r w:rsidR="0025165B" w:rsidRPr="00B906DC">
        <w:rPr>
          <w:rFonts w:ascii="Tahoma" w:hAnsi="Tahoma" w:cs="Tahoma"/>
          <w:sz w:val="20"/>
          <w:szCs w:val="20"/>
          <w:lang w:val="cs-CZ"/>
        </w:rPr>
        <w:t xml:space="preserve">V případě výskytu vad, které brání předání a převzetí díla ve smyslu této smlouvy, k předání a převzetí díla nedojde, přičemž smluvní strany se zavazují vytvořit protokol o jednání, obsahující analogické údaje </w:t>
      </w:r>
      <w:r w:rsidR="00ED25DD">
        <w:rPr>
          <w:rFonts w:ascii="Tahoma" w:hAnsi="Tahoma" w:cs="Tahoma"/>
          <w:sz w:val="20"/>
          <w:szCs w:val="20"/>
          <w:lang w:val="cs-CZ"/>
        </w:rPr>
        <w:t>dle čl. 11.4.5</w:t>
      </w:r>
      <w:r w:rsidR="0025165B" w:rsidRPr="00B906DC">
        <w:rPr>
          <w:rFonts w:ascii="Tahoma" w:hAnsi="Tahoma" w:cs="Tahoma"/>
          <w:sz w:val="20"/>
          <w:szCs w:val="20"/>
          <w:lang w:val="cs-CZ"/>
        </w:rPr>
        <w:t xml:space="preserve">, se stanoviskem objednatele, z jakých důvodů dílo nepřebírá. </w:t>
      </w:r>
    </w:p>
    <w:p w14:paraId="6BF6EDA3" w14:textId="77777777" w:rsidR="008C2A5B" w:rsidRDefault="008C2A5B" w:rsidP="00BC0F63">
      <w:pPr>
        <w:pStyle w:val="Zkladntext"/>
        <w:ind w:left="1407" w:hanging="840"/>
        <w:rPr>
          <w:rFonts w:ascii="Tahoma" w:hAnsi="Tahoma" w:cs="Tahoma"/>
          <w:sz w:val="20"/>
          <w:szCs w:val="20"/>
          <w:lang w:val="cs-CZ"/>
        </w:rPr>
      </w:pPr>
    </w:p>
    <w:p w14:paraId="18C07ABA" w14:textId="77777777" w:rsidR="00374F28" w:rsidRDefault="008C2A5B" w:rsidP="00BC0F63">
      <w:pPr>
        <w:pStyle w:val="Zkladntext"/>
        <w:ind w:left="1407" w:hanging="840"/>
        <w:rPr>
          <w:rFonts w:ascii="Tahoma" w:hAnsi="Tahoma" w:cs="Tahoma"/>
          <w:sz w:val="20"/>
          <w:szCs w:val="20"/>
          <w:lang w:val="cs-CZ"/>
        </w:rPr>
      </w:pPr>
      <w:r>
        <w:rPr>
          <w:rFonts w:ascii="Tahoma" w:hAnsi="Tahoma" w:cs="Tahoma"/>
          <w:sz w:val="20"/>
          <w:szCs w:val="20"/>
          <w:lang w:val="cs-CZ"/>
        </w:rPr>
        <w:t>11.4.7</w:t>
      </w:r>
      <w:r>
        <w:rPr>
          <w:rFonts w:ascii="Tahoma" w:hAnsi="Tahoma" w:cs="Tahoma"/>
          <w:sz w:val="20"/>
          <w:szCs w:val="20"/>
          <w:lang w:val="cs-CZ"/>
        </w:rPr>
        <w:tab/>
      </w:r>
      <w:r w:rsidR="0025165B" w:rsidRPr="00B906DC">
        <w:rPr>
          <w:rFonts w:ascii="Tahoma" w:hAnsi="Tahoma" w:cs="Tahoma"/>
          <w:sz w:val="20"/>
          <w:szCs w:val="20"/>
          <w:lang w:val="cs-CZ"/>
        </w:rPr>
        <w:t xml:space="preserve">Po odstranění vad, které brání předání a převzetí díla dle této smlouvy, bude zahájeno nové předávací řízení </w:t>
      </w:r>
      <w:r w:rsidR="00735273">
        <w:rPr>
          <w:rFonts w:ascii="Tahoma" w:hAnsi="Tahoma" w:cs="Tahoma"/>
          <w:sz w:val="20"/>
          <w:szCs w:val="20"/>
          <w:lang w:val="cs-CZ"/>
        </w:rPr>
        <w:t>analogicky dle tohoto článku smlouvy</w:t>
      </w:r>
      <w:r w:rsidR="0025165B" w:rsidRPr="00B906DC">
        <w:rPr>
          <w:rFonts w:ascii="Tahoma" w:hAnsi="Tahoma" w:cs="Tahoma"/>
          <w:sz w:val="20"/>
          <w:szCs w:val="20"/>
          <w:lang w:val="cs-CZ"/>
        </w:rPr>
        <w:t xml:space="preserve">.  </w:t>
      </w:r>
    </w:p>
    <w:p w14:paraId="0EF221F9" w14:textId="77777777" w:rsidR="00374F28" w:rsidRDefault="00374F28" w:rsidP="00BC0F63">
      <w:pPr>
        <w:pStyle w:val="Zkladntext"/>
        <w:ind w:left="1407" w:hanging="840"/>
        <w:rPr>
          <w:rFonts w:ascii="Tahoma" w:hAnsi="Tahoma" w:cs="Tahoma"/>
          <w:sz w:val="20"/>
          <w:szCs w:val="20"/>
          <w:lang w:val="cs-CZ"/>
        </w:rPr>
      </w:pPr>
    </w:p>
    <w:p w14:paraId="7A0E0640" w14:textId="7CEE8D33" w:rsidR="00374F28" w:rsidRPr="00B906DC" w:rsidRDefault="00374F28" w:rsidP="00374F28">
      <w:pPr>
        <w:pStyle w:val="Zkladntext"/>
        <w:ind w:left="1407" w:hanging="840"/>
        <w:rPr>
          <w:rFonts w:ascii="Tahoma" w:hAnsi="Tahoma" w:cs="Tahoma"/>
          <w:b/>
          <w:bCs/>
          <w:color w:val="FFFFFF"/>
          <w:sz w:val="20"/>
          <w:szCs w:val="20"/>
          <w:u w:val="dash"/>
          <w:lang w:val="cs-CZ"/>
        </w:rPr>
      </w:pPr>
      <w:r>
        <w:rPr>
          <w:rFonts w:ascii="Tahoma" w:hAnsi="Tahoma" w:cs="Tahoma"/>
          <w:sz w:val="20"/>
          <w:szCs w:val="20"/>
          <w:lang w:val="cs-CZ"/>
        </w:rPr>
        <w:t>11.4.8</w:t>
      </w:r>
      <w:r>
        <w:rPr>
          <w:rFonts w:ascii="Tahoma" w:hAnsi="Tahoma" w:cs="Tahoma"/>
          <w:sz w:val="20"/>
          <w:szCs w:val="20"/>
          <w:lang w:val="cs-CZ"/>
        </w:rPr>
        <w:tab/>
      </w:r>
      <w:r w:rsidRPr="00B906DC">
        <w:rPr>
          <w:rFonts w:ascii="Tahoma" w:hAnsi="Tahoma" w:cs="Tahoma"/>
          <w:sz w:val="20"/>
          <w:szCs w:val="20"/>
          <w:lang w:val="cs-CZ"/>
        </w:rPr>
        <w:t xml:space="preserve">Objednatel je oprávněn, nikoli však povinen, převzít dílo i s vadami a nedodělky, které jinak brání předání a převzetí díla dle této smlouvy. Taková skutečnost bude zaznamenána v předávacím protokolu, přičemž smluvní strany budou postupovat analogicky ve smyslu čl. </w:t>
      </w:r>
      <w:r w:rsidR="00594EDC">
        <w:rPr>
          <w:rFonts w:ascii="Tahoma" w:hAnsi="Tahoma" w:cs="Tahoma"/>
          <w:sz w:val="20"/>
          <w:szCs w:val="20"/>
          <w:lang w:val="cs-CZ"/>
        </w:rPr>
        <w:t>11.4.4 a 11.4.5</w:t>
      </w:r>
      <w:r w:rsidRPr="00B906DC">
        <w:rPr>
          <w:rFonts w:ascii="Tahoma" w:hAnsi="Tahoma" w:cs="Tahoma"/>
          <w:sz w:val="20"/>
          <w:szCs w:val="20"/>
          <w:lang w:val="cs-CZ"/>
        </w:rPr>
        <w:t xml:space="preserve"> této smlouvy. </w:t>
      </w:r>
    </w:p>
    <w:p w14:paraId="5291B2A1" w14:textId="68F6456E" w:rsidR="00076D8C" w:rsidRPr="00B906DC" w:rsidRDefault="0025165B" w:rsidP="00E722EA">
      <w:pPr>
        <w:pStyle w:val="Zkladntext"/>
        <w:ind w:left="1407" w:hanging="840"/>
        <w:rPr>
          <w:rFonts w:ascii="Tahoma" w:hAnsi="Tahoma" w:cs="Tahoma"/>
          <w:sz w:val="20"/>
          <w:szCs w:val="20"/>
        </w:rPr>
      </w:pPr>
      <w:r w:rsidRPr="00B906DC">
        <w:rPr>
          <w:rFonts w:ascii="Tahoma" w:hAnsi="Tahoma" w:cs="Tahoma"/>
          <w:sz w:val="20"/>
          <w:szCs w:val="20"/>
          <w:lang w:val="cs-CZ"/>
        </w:rPr>
        <w:t xml:space="preserve"> </w:t>
      </w:r>
      <w:r w:rsidR="00257780" w:rsidRPr="00B906DC">
        <w:rPr>
          <w:rFonts w:ascii="Tahoma" w:hAnsi="Tahoma" w:cs="Tahoma"/>
          <w:sz w:val="20"/>
          <w:szCs w:val="20"/>
          <w:lang w:val="cs-CZ"/>
        </w:rPr>
        <w:t xml:space="preserve"> </w:t>
      </w:r>
      <w:r w:rsidR="00076D8C" w:rsidRPr="00B906DC">
        <w:rPr>
          <w:rFonts w:ascii="Tahoma" w:hAnsi="Tahoma" w:cs="Tahoma"/>
          <w:sz w:val="20"/>
          <w:szCs w:val="20"/>
        </w:rPr>
        <w:t xml:space="preserve"> </w:t>
      </w:r>
    </w:p>
    <w:p w14:paraId="0B216278" w14:textId="7DAF31E9" w:rsidR="00076D8C" w:rsidRPr="00B906DC" w:rsidRDefault="0047799E" w:rsidP="00952A6D">
      <w:pPr>
        <w:pStyle w:val="Odstavecseseznamem"/>
        <w:ind w:hanging="141"/>
        <w:rPr>
          <w:rFonts w:ascii="Tahoma" w:hAnsi="Tahoma" w:cs="Tahoma"/>
          <w:b/>
          <w:bCs/>
          <w:color w:val="FFFFFF"/>
          <w:sz w:val="20"/>
          <w:szCs w:val="20"/>
          <w:u w:val="dash"/>
        </w:rPr>
      </w:pPr>
      <w:r>
        <w:rPr>
          <w:rFonts w:ascii="Tahoma" w:hAnsi="Tahoma" w:cs="Tahoma"/>
          <w:sz w:val="20"/>
          <w:szCs w:val="20"/>
        </w:rPr>
        <w:t>11.4.9</w:t>
      </w:r>
      <w:r>
        <w:rPr>
          <w:rFonts w:ascii="Tahoma" w:hAnsi="Tahoma" w:cs="Tahoma"/>
          <w:sz w:val="20"/>
          <w:szCs w:val="20"/>
        </w:rPr>
        <w:tab/>
      </w:r>
      <w:r w:rsidR="00952A6D">
        <w:rPr>
          <w:rFonts w:ascii="Tahoma" w:hAnsi="Tahoma" w:cs="Tahoma"/>
          <w:sz w:val="20"/>
          <w:szCs w:val="20"/>
        </w:rPr>
        <w:t>P</w:t>
      </w:r>
      <w:r w:rsidR="0025165B" w:rsidRPr="00B906DC">
        <w:rPr>
          <w:rFonts w:ascii="Tahoma" w:hAnsi="Tahoma" w:cs="Tahoma"/>
          <w:sz w:val="20"/>
          <w:szCs w:val="20"/>
        </w:rPr>
        <w:t xml:space="preserve">ředáním a převzetím díla přechází na objednatele nebezpečí vzniku škody na věci.  </w:t>
      </w:r>
    </w:p>
    <w:p w14:paraId="1D8A4089" w14:textId="77777777" w:rsidR="000C18FE" w:rsidRDefault="000C18FE" w:rsidP="000C18FE">
      <w:pPr>
        <w:pStyle w:val="Zkladntext"/>
        <w:rPr>
          <w:rFonts w:ascii="Tahoma" w:hAnsi="Tahoma" w:cs="Tahoma"/>
          <w:sz w:val="20"/>
          <w:szCs w:val="20"/>
        </w:rPr>
      </w:pPr>
    </w:p>
    <w:p w14:paraId="5BDA8BF4" w14:textId="768A0D9F" w:rsidR="000C18FE" w:rsidRPr="00B906DC" w:rsidRDefault="000C18FE" w:rsidP="000C18FE">
      <w:pPr>
        <w:pStyle w:val="Zkladntext"/>
        <w:rPr>
          <w:rFonts w:ascii="Tahoma" w:hAnsi="Tahoma" w:cs="Tahoma"/>
          <w:b/>
          <w:bCs/>
          <w:sz w:val="20"/>
          <w:szCs w:val="20"/>
          <w:lang w:val="cs-CZ"/>
        </w:rPr>
      </w:pPr>
      <w:proofErr w:type="gramStart"/>
      <w:r w:rsidRPr="00B906DC">
        <w:rPr>
          <w:rFonts w:ascii="Tahoma" w:hAnsi="Tahoma" w:cs="Tahoma"/>
          <w:b/>
          <w:bCs/>
          <w:sz w:val="20"/>
          <w:szCs w:val="20"/>
          <w:lang w:val="cs-CZ"/>
        </w:rPr>
        <w:t>11.</w:t>
      </w:r>
      <w:r>
        <w:rPr>
          <w:rFonts w:ascii="Tahoma" w:hAnsi="Tahoma" w:cs="Tahoma"/>
          <w:b/>
          <w:bCs/>
          <w:sz w:val="20"/>
          <w:szCs w:val="20"/>
          <w:lang w:val="cs-CZ"/>
        </w:rPr>
        <w:t>5</w:t>
      </w:r>
      <w:r w:rsidRPr="00B906DC">
        <w:rPr>
          <w:rFonts w:ascii="Tahoma" w:hAnsi="Tahoma" w:cs="Tahoma"/>
          <w:b/>
          <w:bCs/>
          <w:sz w:val="20"/>
          <w:szCs w:val="20"/>
          <w:lang w:val="cs-CZ"/>
        </w:rPr>
        <w:t xml:space="preserve">  </w:t>
      </w:r>
      <w:r>
        <w:rPr>
          <w:rFonts w:ascii="Tahoma" w:hAnsi="Tahoma" w:cs="Tahoma"/>
          <w:b/>
          <w:bCs/>
          <w:sz w:val="20"/>
          <w:szCs w:val="20"/>
          <w:lang w:val="cs-CZ"/>
        </w:rPr>
        <w:t>Zkušební</w:t>
      </w:r>
      <w:proofErr w:type="gramEnd"/>
      <w:r>
        <w:rPr>
          <w:rFonts w:ascii="Tahoma" w:hAnsi="Tahoma" w:cs="Tahoma"/>
          <w:b/>
          <w:bCs/>
          <w:sz w:val="20"/>
          <w:szCs w:val="20"/>
          <w:lang w:val="cs-CZ"/>
        </w:rPr>
        <w:t xml:space="preserve"> provoz</w:t>
      </w:r>
    </w:p>
    <w:p w14:paraId="6A37F4B7" w14:textId="77777777" w:rsidR="000C18FE" w:rsidRPr="00B906DC" w:rsidRDefault="000C18FE" w:rsidP="000C18FE">
      <w:pPr>
        <w:pStyle w:val="Zkladntext"/>
        <w:rPr>
          <w:rFonts w:ascii="Tahoma" w:hAnsi="Tahoma" w:cs="Tahoma"/>
          <w:sz w:val="20"/>
          <w:szCs w:val="20"/>
          <w:lang w:val="cs-CZ"/>
        </w:rPr>
      </w:pPr>
    </w:p>
    <w:p w14:paraId="7BADF91E" w14:textId="77777777" w:rsidR="000C18FE" w:rsidRDefault="000C18FE" w:rsidP="000C18FE">
      <w:pPr>
        <w:pStyle w:val="Zkladntext"/>
        <w:ind w:left="1407" w:hanging="840"/>
        <w:rPr>
          <w:rFonts w:ascii="Tahoma" w:hAnsi="Tahoma" w:cs="Tahoma"/>
          <w:sz w:val="20"/>
          <w:szCs w:val="20"/>
          <w:lang w:val="cs-CZ"/>
        </w:rPr>
      </w:pPr>
      <w:r w:rsidRPr="00B906DC">
        <w:rPr>
          <w:rFonts w:ascii="Tahoma" w:hAnsi="Tahoma" w:cs="Tahoma"/>
          <w:sz w:val="20"/>
          <w:szCs w:val="20"/>
          <w:lang w:val="cs-CZ"/>
        </w:rPr>
        <w:t>11.</w:t>
      </w:r>
      <w:r>
        <w:rPr>
          <w:rFonts w:ascii="Tahoma" w:hAnsi="Tahoma" w:cs="Tahoma"/>
          <w:sz w:val="20"/>
          <w:szCs w:val="20"/>
          <w:lang w:val="cs-CZ"/>
        </w:rPr>
        <w:t>5</w:t>
      </w:r>
      <w:r w:rsidRPr="00B906DC">
        <w:rPr>
          <w:rFonts w:ascii="Tahoma" w:hAnsi="Tahoma" w:cs="Tahoma"/>
          <w:sz w:val="20"/>
          <w:szCs w:val="20"/>
          <w:lang w:val="cs-CZ"/>
        </w:rPr>
        <w:t>.1</w:t>
      </w:r>
      <w:r w:rsidRPr="00B906DC">
        <w:rPr>
          <w:rFonts w:ascii="Tahoma" w:hAnsi="Tahoma" w:cs="Tahoma"/>
          <w:sz w:val="20"/>
          <w:szCs w:val="20"/>
          <w:lang w:val="cs-CZ"/>
        </w:rPr>
        <w:tab/>
      </w:r>
      <w:r>
        <w:rPr>
          <w:rFonts w:ascii="Tahoma" w:hAnsi="Tahoma" w:cs="Tahoma"/>
          <w:sz w:val="20"/>
          <w:szCs w:val="20"/>
          <w:lang w:val="cs-CZ"/>
        </w:rPr>
        <w:t xml:space="preserve">Okamžikem řádného předání a převzetí díla bude zahájen 1-roční zkušební provoz díla. </w:t>
      </w:r>
    </w:p>
    <w:p w14:paraId="5D209647" w14:textId="77777777" w:rsidR="000C18FE" w:rsidRDefault="000C18FE" w:rsidP="000C18FE">
      <w:pPr>
        <w:pStyle w:val="Zkladntext"/>
        <w:ind w:left="1407" w:hanging="840"/>
        <w:rPr>
          <w:rFonts w:ascii="Tahoma" w:hAnsi="Tahoma" w:cs="Tahoma"/>
          <w:sz w:val="20"/>
          <w:szCs w:val="20"/>
          <w:lang w:val="cs-CZ"/>
        </w:rPr>
      </w:pPr>
    </w:p>
    <w:p w14:paraId="76E7D31F" w14:textId="01CB7EE5" w:rsidR="000C18FE" w:rsidRDefault="000C18FE" w:rsidP="000C18FE">
      <w:pPr>
        <w:pStyle w:val="Zkladntext"/>
        <w:ind w:left="1407" w:hanging="840"/>
        <w:rPr>
          <w:rFonts w:ascii="Tahoma" w:hAnsi="Tahoma" w:cs="Tahoma"/>
          <w:sz w:val="20"/>
          <w:szCs w:val="20"/>
          <w:lang w:val="cs-CZ"/>
        </w:rPr>
      </w:pPr>
      <w:r>
        <w:rPr>
          <w:rFonts w:ascii="Tahoma" w:hAnsi="Tahoma" w:cs="Tahoma"/>
          <w:sz w:val="20"/>
          <w:szCs w:val="20"/>
          <w:lang w:val="cs-CZ"/>
        </w:rPr>
        <w:t>11.5.2</w:t>
      </w:r>
      <w:r>
        <w:rPr>
          <w:rFonts w:ascii="Tahoma" w:hAnsi="Tahoma" w:cs="Tahoma"/>
          <w:sz w:val="20"/>
          <w:szCs w:val="20"/>
          <w:lang w:val="cs-CZ"/>
        </w:rPr>
        <w:tab/>
        <w:t xml:space="preserve">V rámci zkušebního provozu je objednatel oprávněn nad rámec záruk dle čl. XII. smlouvy požadovat, aby se zhotovitel dostavil k případným kontrolám díla v rámci zkušebního provozu, a to max. 4x za dobu zkušebního provozu. Výsledkem kontroly by mělo být zhodnocení kvality, jakosti, funkčnosti a všech parametrů díla, případně řešení nápravy nedostatků nebo hrozících nedostatků díla.  </w:t>
      </w:r>
    </w:p>
    <w:p w14:paraId="7F529D14" w14:textId="77777777" w:rsidR="000C18FE" w:rsidRDefault="000C18FE" w:rsidP="000C18FE">
      <w:pPr>
        <w:pStyle w:val="Zkladntext"/>
        <w:ind w:left="1407" w:hanging="840"/>
        <w:rPr>
          <w:rFonts w:ascii="Tahoma" w:hAnsi="Tahoma" w:cs="Tahoma"/>
          <w:sz w:val="20"/>
          <w:szCs w:val="20"/>
          <w:lang w:val="cs-CZ"/>
        </w:rPr>
      </w:pPr>
    </w:p>
    <w:p w14:paraId="7FB411F4" w14:textId="7E7DCE0D" w:rsidR="000C18FE" w:rsidRDefault="000C18FE" w:rsidP="000C18FE">
      <w:pPr>
        <w:pStyle w:val="Zkladntext"/>
        <w:ind w:left="1407" w:hanging="840"/>
        <w:rPr>
          <w:rFonts w:ascii="Tahoma" w:hAnsi="Tahoma" w:cs="Tahoma"/>
          <w:sz w:val="20"/>
          <w:szCs w:val="20"/>
          <w:lang w:val="cs-CZ"/>
        </w:rPr>
      </w:pPr>
      <w:r>
        <w:rPr>
          <w:rFonts w:ascii="Tahoma" w:hAnsi="Tahoma" w:cs="Tahoma"/>
          <w:sz w:val="20"/>
          <w:szCs w:val="20"/>
          <w:lang w:val="cs-CZ"/>
        </w:rPr>
        <w:t>11.5.3</w:t>
      </w:r>
      <w:r>
        <w:rPr>
          <w:rFonts w:ascii="Tahoma" w:hAnsi="Tahoma" w:cs="Tahoma"/>
          <w:sz w:val="20"/>
          <w:szCs w:val="20"/>
          <w:lang w:val="cs-CZ"/>
        </w:rPr>
        <w:tab/>
        <w:t xml:space="preserve">V případě výskytu vad díla ve zkušebním provozu se použijí ustanovení dle čl. XII. této smlouvy.   </w:t>
      </w:r>
    </w:p>
    <w:p w14:paraId="3A21B90C" w14:textId="77777777" w:rsidR="000C18FE" w:rsidRDefault="000C18FE" w:rsidP="000C18FE">
      <w:pPr>
        <w:pStyle w:val="Zkladntext"/>
        <w:ind w:left="1407" w:hanging="840"/>
        <w:rPr>
          <w:rFonts w:ascii="Tahoma" w:hAnsi="Tahoma" w:cs="Tahoma"/>
          <w:sz w:val="20"/>
          <w:szCs w:val="20"/>
          <w:lang w:val="cs-CZ"/>
        </w:rPr>
      </w:pPr>
    </w:p>
    <w:p w14:paraId="737A0D31" w14:textId="551E4B18" w:rsidR="004D1AB2" w:rsidRPr="00B906DC" w:rsidRDefault="00145149" w:rsidP="00396675">
      <w:pPr>
        <w:pStyle w:val="Zkladntext"/>
        <w:rPr>
          <w:rFonts w:ascii="Tahoma" w:hAnsi="Tahoma" w:cs="Tahoma"/>
          <w:b/>
          <w:sz w:val="20"/>
          <w:szCs w:val="20"/>
          <w:u w:val="single"/>
        </w:rPr>
      </w:pPr>
      <w:r w:rsidRPr="00B906DC">
        <w:rPr>
          <w:rFonts w:ascii="Tahoma" w:hAnsi="Tahoma" w:cs="Tahoma"/>
          <w:sz w:val="20"/>
          <w:szCs w:val="20"/>
        </w:rPr>
        <w:tab/>
        <w:t xml:space="preserve"> </w:t>
      </w:r>
    </w:p>
    <w:p w14:paraId="06E9A4BF" w14:textId="3A57A77D" w:rsidR="00764984" w:rsidRPr="00B906DC" w:rsidRDefault="00764984" w:rsidP="00B906DC">
      <w:pPr>
        <w:spacing w:after="0" w:line="240" w:lineRule="auto"/>
        <w:jc w:val="center"/>
        <w:rPr>
          <w:rFonts w:ascii="Tahoma" w:hAnsi="Tahoma" w:cs="Tahoma"/>
          <w:b/>
          <w:sz w:val="20"/>
          <w:szCs w:val="20"/>
        </w:rPr>
      </w:pPr>
      <w:r w:rsidRPr="00B906DC">
        <w:rPr>
          <w:rFonts w:ascii="Tahoma" w:hAnsi="Tahoma" w:cs="Tahoma"/>
          <w:b/>
          <w:sz w:val="20"/>
          <w:szCs w:val="20"/>
        </w:rPr>
        <w:t>XI</w:t>
      </w:r>
      <w:r w:rsidR="00952A6D">
        <w:rPr>
          <w:rFonts w:ascii="Tahoma" w:hAnsi="Tahoma" w:cs="Tahoma"/>
          <w:b/>
          <w:sz w:val="20"/>
          <w:szCs w:val="20"/>
        </w:rPr>
        <w:t>I</w:t>
      </w:r>
      <w:r w:rsidR="006B7DD2" w:rsidRPr="00B906DC">
        <w:rPr>
          <w:rFonts w:ascii="Tahoma" w:hAnsi="Tahoma" w:cs="Tahoma"/>
          <w:b/>
          <w:sz w:val="20"/>
          <w:szCs w:val="20"/>
        </w:rPr>
        <w:t xml:space="preserve">. </w:t>
      </w:r>
    </w:p>
    <w:p w14:paraId="4C61DB2C" w14:textId="77777777" w:rsidR="00A87F31" w:rsidRPr="001522F6" w:rsidRDefault="00A87F31" w:rsidP="00080C8D">
      <w:pPr>
        <w:spacing w:after="0" w:line="240" w:lineRule="auto"/>
        <w:jc w:val="center"/>
        <w:rPr>
          <w:rFonts w:ascii="Tahoma" w:hAnsi="Tahoma" w:cs="Tahoma"/>
          <w:b/>
          <w:sz w:val="20"/>
          <w:szCs w:val="20"/>
        </w:rPr>
      </w:pPr>
      <w:r w:rsidRPr="001522F6">
        <w:rPr>
          <w:rFonts w:ascii="Tahoma" w:hAnsi="Tahoma" w:cs="Tahoma"/>
          <w:b/>
          <w:sz w:val="20"/>
          <w:szCs w:val="20"/>
        </w:rPr>
        <w:t>Záruky</w:t>
      </w:r>
    </w:p>
    <w:p w14:paraId="61221221" w14:textId="77777777" w:rsidR="00764984" w:rsidRPr="008F5B16" w:rsidRDefault="00764984" w:rsidP="00080C8D">
      <w:pPr>
        <w:spacing w:after="0" w:line="240" w:lineRule="auto"/>
        <w:jc w:val="center"/>
        <w:rPr>
          <w:rFonts w:ascii="Tahoma" w:hAnsi="Tahoma" w:cs="Tahoma"/>
          <w:b/>
          <w:sz w:val="20"/>
          <w:szCs w:val="20"/>
          <w:u w:val="single"/>
        </w:rPr>
      </w:pPr>
    </w:p>
    <w:p w14:paraId="03507B9B" w14:textId="26A092CE" w:rsidR="00977C2B" w:rsidRPr="00B906DC" w:rsidRDefault="00977C2B" w:rsidP="00977C2B">
      <w:pPr>
        <w:pStyle w:val="Zkladntext"/>
        <w:rPr>
          <w:rFonts w:ascii="Tahoma" w:hAnsi="Tahoma" w:cs="Tahoma"/>
          <w:b/>
          <w:bCs/>
          <w:sz w:val="20"/>
          <w:szCs w:val="20"/>
          <w:lang w:val="cs-CZ"/>
        </w:rPr>
      </w:pPr>
      <w:proofErr w:type="gramStart"/>
      <w:r w:rsidRPr="00B906DC">
        <w:rPr>
          <w:rFonts w:ascii="Tahoma" w:hAnsi="Tahoma" w:cs="Tahoma"/>
          <w:b/>
          <w:bCs/>
          <w:sz w:val="20"/>
          <w:szCs w:val="20"/>
          <w:lang w:val="cs-CZ"/>
        </w:rPr>
        <w:t>1</w:t>
      </w:r>
      <w:r w:rsidR="00FC7344">
        <w:rPr>
          <w:rFonts w:ascii="Tahoma" w:hAnsi="Tahoma" w:cs="Tahoma"/>
          <w:b/>
          <w:bCs/>
          <w:sz w:val="20"/>
          <w:szCs w:val="20"/>
          <w:lang w:val="cs-CZ"/>
        </w:rPr>
        <w:t>2</w:t>
      </w:r>
      <w:r w:rsidRPr="00B906DC">
        <w:rPr>
          <w:rFonts w:ascii="Tahoma" w:hAnsi="Tahoma" w:cs="Tahoma"/>
          <w:b/>
          <w:bCs/>
          <w:sz w:val="20"/>
          <w:szCs w:val="20"/>
          <w:lang w:val="cs-CZ"/>
        </w:rPr>
        <w:t>.</w:t>
      </w:r>
      <w:r w:rsidR="00FC7344">
        <w:rPr>
          <w:rFonts w:ascii="Tahoma" w:hAnsi="Tahoma" w:cs="Tahoma"/>
          <w:b/>
          <w:bCs/>
          <w:sz w:val="20"/>
          <w:szCs w:val="20"/>
          <w:lang w:val="cs-CZ"/>
        </w:rPr>
        <w:t>1</w:t>
      </w:r>
      <w:r w:rsidRPr="00B906DC">
        <w:rPr>
          <w:rFonts w:ascii="Tahoma" w:hAnsi="Tahoma" w:cs="Tahoma"/>
          <w:b/>
          <w:bCs/>
          <w:sz w:val="20"/>
          <w:szCs w:val="20"/>
          <w:lang w:val="cs-CZ"/>
        </w:rPr>
        <w:t xml:space="preserve">  </w:t>
      </w:r>
      <w:r w:rsidR="00FC7344">
        <w:rPr>
          <w:rFonts w:ascii="Tahoma" w:hAnsi="Tahoma" w:cs="Tahoma"/>
          <w:b/>
          <w:bCs/>
          <w:sz w:val="20"/>
          <w:szCs w:val="20"/>
          <w:lang w:val="cs-CZ"/>
        </w:rPr>
        <w:t>R</w:t>
      </w:r>
      <w:r w:rsidR="000D3273">
        <w:rPr>
          <w:rFonts w:ascii="Tahoma" w:hAnsi="Tahoma" w:cs="Tahoma"/>
          <w:b/>
          <w:bCs/>
          <w:sz w:val="20"/>
          <w:szCs w:val="20"/>
          <w:lang w:val="cs-CZ"/>
        </w:rPr>
        <w:t>ozsah</w:t>
      </w:r>
      <w:proofErr w:type="gramEnd"/>
      <w:r w:rsidR="000D3273">
        <w:rPr>
          <w:rFonts w:ascii="Tahoma" w:hAnsi="Tahoma" w:cs="Tahoma"/>
          <w:b/>
          <w:bCs/>
          <w:sz w:val="20"/>
          <w:szCs w:val="20"/>
          <w:lang w:val="cs-CZ"/>
        </w:rPr>
        <w:t xml:space="preserve"> záruk a záruční doba</w:t>
      </w:r>
    </w:p>
    <w:p w14:paraId="02DE50E2" w14:textId="77777777" w:rsidR="00FC7344" w:rsidRDefault="00FC7344" w:rsidP="00977C2B">
      <w:pPr>
        <w:spacing w:after="0" w:line="240" w:lineRule="auto"/>
        <w:jc w:val="both"/>
        <w:rPr>
          <w:rFonts w:ascii="Tahoma" w:hAnsi="Tahoma" w:cs="Tahoma"/>
          <w:sz w:val="20"/>
          <w:szCs w:val="20"/>
        </w:rPr>
      </w:pPr>
    </w:p>
    <w:p w14:paraId="731E7272" w14:textId="5147AA02" w:rsidR="00764984" w:rsidRPr="001522F6" w:rsidRDefault="00FC7344" w:rsidP="00FC7344">
      <w:pPr>
        <w:spacing w:after="0" w:line="240" w:lineRule="auto"/>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00A87F31" w:rsidRPr="001522F6">
        <w:rPr>
          <w:rFonts w:ascii="Tahoma" w:hAnsi="Tahoma" w:cs="Tahoma"/>
          <w:sz w:val="20"/>
          <w:szCs w:val="20"/>
        </w:rPr>
        <w:t xml:space="preserve">Zhotovitel </w:t>
      </w:r>
      <w:r w:rsidR="00C137EA">
        <w:rPr>
          <w:rFonts w:ascii="Tahoma" w:hAnsi="Tahoma" w:cs="Tahoma"/>
          <w:sz w:val="20"/>
          <w:szCs w:val="20"/>
        </w:rPr>
        <w:t>je odpovědný</w:t>
      </w:r>
      <w:r w:rsidR="00C137EA" w:rsidRPr="001522F6">
        <w:rPr>
          <w:rFonts w:ascii="Tahoma" w:hAnsi="Tahoma" w:cs="Tahoma"/>
          <w:sz w:val="20"/>
          <w:szCs w:val="20"/>
        </w:rPr>
        <w:t xml:space="preserve"> </w:t>
      </w:r>
      <w:r w:rsidR="00A87F31" w:rsidRPr="001522F6">
        <w:rPr>
          <w:rFonts w:ascii="Tahoma" w:hAnsi="Tahoma" w:cs="Tahoma"/>
          <w:sz w:val="20"/>
          <w:szCs w:val="20"/>
        </w:rPr>
        <w:t>za řádné</w:t>
      </w:r>
      <w:r w:rsidR="00C137EA" w:rsidRPr="001522F6">
        <w:rPr>
          <w:rFonts w:ascii="Tahoma" w:hAnsi="Tahoma" w:cs="Tahoma"/>
          <w:sz w:val="20"/>
          <w:szCs w:val="20"/>
        </w:rPr>
        <w:t>, odborné</w:t>
      </w:r>
      <w:r w:rsidR="00A87F31" w:rsidRPr="001522F6">
        <w:rPr>
          <w:rFonts w:ascii="Tahoma" w:hAnsi="Tahoma" w:cs="Tahoma"/>
          <w:sz w:val="20"/>
          <w:szCs w:val="20"/>
        </w:rPr>
        <w:t xml:space="preserve"> a kvalitní provedení </w:t>
      </w:r>
      <w:r w:rsidR="00C137EA" w:rsidRPr="001522F6">
        <w:rPr>
          <w:rFonts w:ascii="Tahoma" w:hAnsi="Tahoma" w:cs="Tahoma"/>
          <w:sz w:val="20"/>
          <w:szCs w:val="20"/>
        </w:rPr>
        <w:t xml:space="preserve">díla, </w:t>
      </w:r>
      <w:r w:rsidR="0077542A" w:rsidRPr="001522F6">
        <w:rPr>
          <w:rFonts w:ascii="Tahoma" w:hAnsi="Tahoma" w:cs="Tahoma"/>
          <w:sz w:val="20"/>
          <w:szCs w:val="20"/>
        </w:rPr>
        <w:t>za všechny specifické vlastnosti</w:t>
      </w:r>
      <w:r w:rsidR="00C137EA">
        <w:rPr>
          <w:rFonts w:ascii="Tahoma" w:hAnsi="Tahoma" w:cs="Tahoma"/>
          <w:sz w:val="20"/>
          <w:szCs w:val="20"/>
        </w:rPr>
        <w:t xml:space="preserve">, které má dle </w:t>
      </w:r>
      <w:r w:rsidR="0077542A" w:rsidRPr="001522F6">
        <w:rPr>
          <w:rFonts w:ascii="Tahoma" w:hAnsi="Tahoma" w:cs="Tahoma"/>
          <w:sz w:val="20"/>
          <w:szCs w:val="20"/>
        </w:rPr>
        <w:t>této smlouvy</w:t>
      </w:r>
      <w:r w:rsidR="00C137EA">
        <w:rPr>
          <w:rFonts w:ascii="Tahoma" w:hAnsi="Tahoma" w:cs="Tahoma"/>
          <w:sz w:val="20"/>
          <w:szCs w:val="20"/>
        </w:rPr>
        <w:t xml:space="preserve"> dílo mít</w:t>
      </w:r>
      <w:r w:rsidR="0077542A" w:rsidRPr="001522F6">
        <w:rPr>
          <w:rFonts w:ascii="Tahoma" w:hAnsi="Tahoma" w:cs="Tahoma"/>
          <w:sz w:val="20"/>
          <w:szCs w:val="20"/>
        </w:rPr>
        <w:t xml:space="preserve">, </w:t>
      </w:r>
      <w:r w:rsidR="00C137EA">
        <w:rPr>
          <w:rFonts w:ascii="Tahoma" w:hAnsi="Tahoma" w:cs="Tahoma"/>
          <w:sz w:val="20"/>
          <w:szCs w:val="20"/>
        </w:rPr>
        <w:t>a</w:t>
      </w:r>
      <w:r w:rsidR="0077542A" w:rsidRPr="001522F6">
        <w:rPr>
          <w:rFonts w:ascii="Tahoma" w:hAnsi="Tahoma" w:cs="Tahoma"/>
          <w:sz w:val="20"/>
          <w:szCs w:val="20"/>
        </w:rPr>
        <w:t xml:space="preserve"> za veškeré vady díla, faktické i právní, trvalé nebo skryté, odstranitelné i neodstranitelné.</w:t>
      </w:r>
    </w:p>
    <w:p w14:paraId="72198648" w14:textId="77777777" w:rsidR="0077542A" w:rsidRDefault="0077542A" w:rsidP="001522F6">
      <w:pPr>
        <w:pStyle w:val="Odstavecseseznamem"/>
        <w:rPr>
          <w:rFonts w:ascii="Tahoma" w:hAnsi="Tahoma" w:cs="Tahoma"/>
          <w:sz w:val="20"/>
          <w:szCs w:val="20"/>
        </w:rPr>
      </w:pPr>
    </w:p>
    <w:p w14:paraId="5841768F" w14:textId="4F123084" w:rsidR="0077542A" w:rsidRPr="00ED0C5D" w:rsidRDefault="0077542A" w:rsidP="00ED0C5D">
      <w:pPr>
        <w:pStyle w:val="Odstavecseseznamem"/>
        <w:numPr>
          <w:ilvl w:val="2"/>
          <w:numId w:val="26"/>
        </w:numPr>
        <w:ind w:left="1418" w:hanging="851"/>
        <w:jc w:val="both"/>
        <w:rPr>
          <w:rFonts w:ascii="Tahoma" w:hAnsi="Tahoma" w:cs="Tahoma"/>
          <w:sz w:val="20"/>
          <w:szCs w:val="20"/>
        </w:rPr>
      </w:pPr>
      <w:r w:rsidRPr="00ED0C5D">
        <w:rPr>
          <w:rFonts w:ascii="Tahoma" w:hAnsi="Tahoma" w:cs="Tahoma"/>
          <w:sz w:val="20"/>
          <w:szCs w:val="20"/>
        </w:rPr>
        <w:t xml:space="preserve">Záruční doba </w:t>
      </w:r>
      <w:r w:rsidR="00D852A4" w:rsidRPr="00ED0C5D">
        <w:rPr>
          <w:rFonts w:ascii="Tahoma" w:hAnsi="Tahoma" w:cs="Tahoma"/>
          <w:sz w:val="20"/>
          <w:szCs w:val="20"/>
        </w:rPr>
        <w:t xml:space="preserve">za provedené dílo </w:t>
      </w:r>
      <w:r w:rsidRPr="00ED0C5D">
        <w:rPr>
          <w:rFonts w:ascii="Tahoma" w:hAnsi="Tahoma" w:cs="Tahoma"/>
          <w:sz w:val="20"/>
          <w:szCs w:val="20"/>
        </w:rPr>
        <w:t>je stranami dohodnuta na dobu 60 měsíců. Pokud jde o technická zařízení nebo materiál použitý v souvislosti se zhotovením díla podle této smlouvy</w:t>
      </w:r>
      <w:r w:rsidR="00D852A4" w:rsidRPr="00ED0C5D">
        <w:rPr>
          <w:rFonts w:ascii="Tahoma" w:hAnsi="Tahoma" w:cs="Tahoma"/>
          <w:sz w:val="20"/>
          <w:szCs w:val="20"/>
        </w:rPr>
        <w:t>,</w:t>
      </w:r>
      <w:r w:rsidRPr="00ED0C5D">
        <w:rPr>
          <w:rFonts w:ascii="Tahoma" w:hAnsi="Tahoma" w:cs="Tahoma"/>
          <w:sz w:val="20"/>
          <w:szCs w:val="20"/>
        </w:rPr>
        <w:t xml:space="preserve"> vztahuje se na ně záruční doba stanovená výrobcem těchto zařízení a materiálů podle platné právní úpravy (obvykle 24 měsíců).</w:t>
      </w:r>
    </w:p>
    <w:p w14:paraId="626E3645" w14:textId="77777777" w:rsidR="00C137EA" w:rsidRDefault="00C137EA" w:rsidP="001522F6">
      <w:pPr>
        <w:pStyle w:val="Odstavecseseznamem"/>
        <w:rPr>
          <w:rFonts w:ascii="Tahoma" w:hAnsi="Tahoma" w:cs="Tahoma"/>
          <w:sz w:val="20"/>
          <w:szCs w:val="20"/>
        </w:rPr>
      </w:pPr>
    </w:p>
    <w:p w14:paraId="38B8FAB7" w14:textId="2540F5F1" w:rsidR="00D050F8" w:rsidRPr="00B906DC" w:rsidRDefault="00D050F8" w:rsidP="00D050F8">
      <w:pPr>
        <w:pStyle w:val="Zkladntext"/>
        <w:rPr>
          <w:rFonts w:ascii="Tahoma" w:hAnsi="Tahoma" w:cs="Tahoma"/>
          <w:b/>
          <w:bCs/>
          <w:sz w:val="20"/>
          <w:szCs w:val="20"/>
          <w:lang w:val="cs-CZ"/>
        </w:rPr>
      </w:pPr>
      <w:proofErr w:type="gramStart"/>
      <w:r w:rsidRPr="00B906DC">
        <w:rPr>
          <w:rFonts w:ascii="Tahoma" w:hAnsi="Tahoma" w:cs="Tahoma"/>
          <w:b/>
          <w:bCs/>
          <w:sz w:val="20"/>
          <w:szCs w:val="20"/>
          <w:lang w:val="cs-CZ"/>
        </w:rPr>
        <w:t>1</w:t>
      </w:r>
      <w:r>
        <w:rPr>
          <w:rFonts w:ascii="Tahoma" w:hAnsi="Tahoma" w:cs="Tahoma"/>
          <w:b/>
          <w:bCs/>
          <w:sz w:val="20"/>
          <w:szCs w:val="20"/>
          <w:lang w:val="cs-CZ"/>
        </w:rPr>
        <w:t>2</w:t>
      </w:r>
      <w:r w:rsidRPr="00B906DC">
        <w:rPr>
          <w:rFonts w:ascii="Tahoma" w:hAnsi="Tahoma" w:cs="Tahoma"/>
          <w:b/>
          <w:bCs/>
          <w:sz w:val="20"/>
          <w:szCs w:val="20"/>
          <w:lang w:val="cs-CZ"/>
        </w:rPr>
        <w:t>.</w:t>
      </w:r>
      <w:r>
        <w:rPr>
          <w:rFonts w:ascii="Tahoma" w:hAnsi="Tahoma" w:cs="Tahoma"/>
          <w:b/>
          <w:bCs/>
          <w:sz w:val="20"/>
          <w:szCs w:val="20"/>
          <w:lang w:val="cs-CZ"/>
        </w:rPr>
        <w:t>2</w:t>
      </w:r>
      <w:r w:rsidRPr="00B906DC">
        <w:rPr>
          <w:rFonts w:ascii="Tahoma" w:hAnsi="Tahoma" w:cs="Tahoma"/>
          <w:b/>
          <w:bCs/>
          <w:sz w:val="20"/>
          <w:szCs w:val="20"/>
          <w:lang w:val="cs-CZ"/>
        </w:rPr>
        <w:t xml:space="preserve">  </w:t>
      </w:r>
      <w:r>
        <w:rPr>
          <w:rFonts w:ascii="Tahoma" w:hAnsi="Tahoma" w:cs="Tahoma"/>
          <w:b/>
          <w:bCs/>
          <w:sz w:val="20"/>
          <w:szCs w:val="20"/>
          <w:lang w:val="cs-CZ"/>
        </w:rPr>
        <w:t>Odstranění</w:t>
      </w:r>
      <w:proofErr w:type="gramEnd"/>
      <w:r>
        <w:rPr>
          <w:rFonts w:ascii="Tahoma" w:hAnsi="Tahoma" w:cs="Tahoma"/>
          <w:b/>
          <w:bCs/>
          <w:sz w:val="20"/>
          <w:szCs w:val="20"/>
          <w:lang w:val="cs-CZ"/>
        </w:rPr>
        <w:t xml:space="preserve"> vad díla</w:t>
      </w:r>
      <w:r>
        <w:rPr>
          <w:rFonts w:ascii="Tahoma" w:hAnsi="Tahoma" w:cs="Tahoma"/>
          <w:b/>
          <w:bCs/>
          <w:sz w:val="20"/>
          <w:szCs w:val="20"/>
          <w:lang w:val="cs-CZ"/>
        </w:rPr>
        <w:tab/>
      </w:r>
    </w:p>
    <w:p w14:paraId="55F87BFA" w14:textId="77777777" w:rsidR="00D050F8" w:rsidRDefault="00D050F8" w:rsidP="00D050F8">
      <w:pPr>
        <w:spacing w:after="0" w:line="240" w:lineRule="auto"/>
        <w:jc w:val="both"/>
        <w:rPr>
          <w:rFonts w:ascii="Tahoma" w:hAnsi="Tahoma" w:cs="Tahoma"/>
          <w:sz w:val="20"/>
          <w:szCs w:val="20"/>
        </w:rPr>
      </w:pPr>
    </w:p>
    <w:p w14:paraId="40EF42B6" w14:textId="77777777" w:rsidR="00127F62" w:rsidRDefault="00D050F8" w:rsidP="00D050F8">
      <w:pPr>
        <w:spacing w:after="0" w:line="240" w:lineRule="auto"/>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00C137EA" w:rsidRPr="008F5B16">
        <w:rPr>
          <w:rFonts w:ascii="Tahoma" w:hAnsi="Tahoma" w:cs="Tahoma"/>
          <w:sz w:val="20"/>
          <w:szCs w:val="20"/>
        </w:rPr>
        <w:t xml:space="preserve">V případě, že se objeví jakákoli vada díla v záruční době, je zhotovitel povinen tuto </w:t>
      </w:r>
      <w:r w:rsidR="00C137EA">
        <w:rPr>
          <w:rFonts w:ascii="Tahoma" w:hAnsi="Tahoma" w:cs="Tahoma"/>
          <w:sz w:val="20"/>
          <w:szCs w:val="20"/>
        </w:rPr>
        <w:t xml:space="preserve">vadu </w:t>
      </w:r>
      <w:r w:rsidR="00D852A4">
        <w:rPr>
          <w:rFonts w:ascii="Tahoma" w:hAnsi="Tahoma" w:cs="Tahoma"/>
          <w:sz w:val="20"/>
          <w:szCs w:val="20"/>
        </w:rPr>
        <w:t xml:space="preserve">na své náklady </w:t>
      </w:r>
      <w:r w:rsidR="00C137EA" w:rsidRPr="008F5B16">
        <w:rPr>
          <w:rFonts w:ascii="Tahoma" w:hAnsi="Tahoma" w:cs="Tahoma"/>
          <w:sz w:val="20"/>
          <w:szCs w:val="20"/>
        </w:rPr>
        <w:t>odstranit</w:t>
      </w:r>
      <w:r w:rsidR="00C137EA">
        <w:rPr>
          <w:rFonts w:ascii="Tahoma" w:hAnsi="Tahoma" w:cs="Tahoma"/>
          <w:sz w:val="20"/>
          <w:szCs w:val="20"/>
        </w:rPr>
        <w:t>.</w:t>
      </w:r>
    </w:p>
    <w:p w14:paraId="4938FD0E" w14:textId="77777777" w:rsidR="00127F62" w:rsidRDefault="00127F62" w:rsidP="00D050F8">
      <w:pPr>
        <w:spacing w:after="0" w:line="240" w:lineRule="auto"/>
        <w:ind w:left="1407" w:hanging="840"/>
        <w:jc w:val="both"/>
        <w:rPr>
          <w:rFonts w:ascii="Tahoma" w:hAnsi="Tahoma" w:cs="Tahoma"/>
          <w:sz w:val="20"/>
          <w:szCs w:val="20"/>
        </w:rPr>
      </w:pPr>
    </w:p>
    <w:p w14:paraId="18A58D9B" w14:textId="16F49A06" w:rsidR="00D050F8" w:rsidRDefault="00127F62" w:rsidP="00D050F8">
      <w:pPr>
        <w:spacing w:after="0" w:line="240" w:lineRule="auto"/>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Oznámení o vadách může být objednatelem učiněno jakoukoliv formou, vč. telefonické či ústní, vždy však s následným potvrzením písemnou formou</w:t>
      </w:r>
      <w:r>
        <w:rPr>
          <w:rFonts w:ascii="Tahoma" w:hAnsi="Tahoma" w:cs="Tahoma"/>
          <w:sz w:val="20"/>
          <w:szCs w:val="20"/>
        </w:rPr>
        <w:t xml:space="preserve">. </w:t>
      </w:r>
      <w:r w:rsidR="00C137EA">
        <w:rPr>
          <w:rFonts w:ascii="Tahoma" w:hAnsi="Tahoma" w:cs="Tahoma"/>
          <w:sz w:val="20"/>
          <w:szCs w:val="20"/>
        </w:rPr>
        <w:t xml:space="preserve"> </w:t>
      </w:r>
    </w:p>
    <w:p w14:paraId="15F5D69A" w14:textId="77777777" w:rsidR="00D050F8" w:rsidRDefault="00D050F8" w:rsidP="00D050F8">
      <w:pPr>
        <w:spacing w:after="0" w:line="240" w:lineRule="auto"/>
        <w:ind w:left="1407" w:hanging="840"/>
        <w:jc w:val="both"/>
        <w:rPr>
          <w:rFonts w:ascii="Tahoma" w:hAnsi="Tahoma" w:cs="Tahoma"/>
          <w:sz w:val="20"/>
          <w:szCs w:val="20"/>
        </w:rPr>
      </w:pPr>
    </w:p>
    <w:p w14:paraId="1E2FF83E" w14:textId="775D28C0" w:rsidR="00047F59" w:rsidRDefault="00D050F8" w:rsidP="00D050F8">
      <w:pPr>
        <w:spacing w:after="0" w:line="240" w:lineRule="auto"/>
        <w:ind w:left="1407" w:hanging="840"/>
        <w:jc w:val="both"/>
        <w:rPr>
          <w:rFonts w:ascii="Tahoma" w:hAnsi="Tahoma" w:cs="Tahoma"/>
          <w:sz w:val="20"/>
          <w:szCs w:val="20"/>
        </w:rPr>
      </w:pPr>
      <w:r>
        <w:rPr>
          <w:rFonts w:ascii="Tahoma" w:hAnsi="Tahoma" w:cs="Tahoma"/>
          <w:sz w:val="20"/>
          <w:szCs w:val="20"/>
        </w:rPr>
        <w:t>12.2.</w:t>
      </w:r>
      <w:r w:rsidR="00127F62">
        <w:rPr>
          <w:rFonts w:ascii="Tahoma" w:hAnsi="Tahoma" w:cs="Tahoma"/>
          <w:sz w:val="20"/>
          <w:szCs w:val="20"/>
        </w:rPr>
        <w:t>3</w:t>
      </w:r>
      <w:r>
        <w:rPr>
          <w:rFonts w:ascii="Tahoma" w:hAnsi="Tahoma" w:cs="Tahoma"/>
          <w:sz w:val="20"/>
          <w:szCs w:val="20"/>
        </w:rPr>
        <w:tab/>
      </w:r>
      <w:r w:rsidR="00C137EA">
        <w:rPr>
          <w:rFonts w:ascii="Tahoma" w:hAnsi="Tahoma" w:cs="Tahoma"/>
          <w:sz w:val="20"/>
          <w:szCs w:val="20"/>
        </w:rPr>
        <w:t xml:space="preserve">V případě vad, jejichž odstraňování nesnese odklad, je zhotovitel povinen zahájit odstraňování vad bezodkladně, nejpozději </w:t>
      </w:r>
      <w:r w:rsidR="00D852A4">
        <w:rPr>
          <w:rFonts w:ascii="Tahoma" w:hAnsi="Tahoma" w:cs="Tahoma"/>
          <w:sz w:val="20"/>
          <w:szCs w:val="20"/>
        </w:rPr>
        <w:t xml:space="preserve">však </w:t>
      </w:r>
      <w:r w:rsidR="00C137EA">
        <w:rPr>
          <w:rFonts w:ascii="Tahoma" w:hAnsi="Tahoma" w:cs="Tahoma"/>
          <w:sz w:val="20"/>
          <w:szCs w:val="20"/>
        </w:rPr>
        <w:t>do 3 pracovních dnů od oznámení vady. V</w:t>
      </w:r>
      <w:r w:rsidR="00D852A4">
        <w:rPr>
          <w:rFonts w:ascii="Tahoma" w:hAnsi="Tahoma" w:cs="Tahoma"/>
          <w:sz w:val="20"/>
          <w:szCs w:val="20"/>
        </w:rPr>
        <w:t> ostatních případech se zhotovitel dohodne</w:t>
      </w:r>
      <w:r w:rsidR="00C137EA">
        <w:rPr>
          <w:rFonts w:ascii="Tahoma" w:hAnsi="Tahoma" w:cs="Tahoma"/>
          <w:sz w:val="20"/>
          <w:szCs w:val="20"/>
        </w:rPr>
        <w:t xml:space="preserve"> s objednatelem na termínu opravy. Pokud nebude mezi smluvními stranami stanoveno jinak</w:t>
      </w:r>
      <w:r w:rsidR="00D852A4">
        <w:rPr>
          <w:rFonts w:ascii="Tahoma" w:hAnsi="Tahoma" w:cs="Tahoma"/>
          <w:sz w:val="20"/>
          <w:szCs w:val="20"/>
        </w:rPr>
        <w:t>,</w:t>
      </w:r>
      <w:r w:rsidR="00C137EA">
        <w:rPr>
          <w:rFonts w:ascii="Tahoma" w:hAnsi="Tahoma" w:cs="Tahoma"/>
          <w:sz w:val="20"/>
          <w:szCs w:val="20"/>
        </w:rPr>
        <w:t xml:space="preserve"> platí, že je v takovém případě zhotovitel povinen zahájit odstraňování vad </w:t>
      </w:r>
      <w:r w:rsidR="00C137EA" w:rsidRPr="00B03A8B">
        <w:rPr>
          <w:rFonts w:ascii="Tahoma" w:hAnsi="Tahoma" w:cs="Tahoma"/>
          <w:sz w:val="20"/>
          <w:szCs w:val="20"/>
        </w:rPr>
        <w:t>nejpozději do 10 pracovních dnů</w:t>
      </w:r>
      <w:r w:rsidR="00C137EA">
        <w:rPr>
          <w:rFonts w:ascii="Tahoma" w:hAnsi="Tahoma" w:cs="Tahoma"/>
          <w:sz w:val="20"/>
          <w:szCs w:val="20"/>
        </w:rPr>
        <w:t xml:space="preserve"> od oznámení vady. </w:t>
      </w:r>
    </w:p>
    <w:p w14:paraId="5CB361D5" w14:textId="77777777" w:rsidR="00047F59" w:rsidRDefault="00047F59" w:rsidP="00D050F8">
      <w:pPr>
        <w:spacing w:after="0" w:line="240" w:lineRule="auto"/>
        <w:ind w:left="1407" w:hanging="840"/>
        <w:jc w:val="both"/>
        <w:rPr>
          <w:rFonts w:ascii="Tahoma" w:hAnsi="Tahoma" w:cs="Tahoma"/>
          <w:sz w:val="20"/>
          <w:szCs w:val="20"/>
        </w:rPr>
      </w:pPr>
    </w:p>
    <w:p w14:paraId="3924EB9B" w14:textId="00E6F6CF" w:rsidR="00C137EA" w:rsidRDefault="00047F59" w:rsidP="00D050F8">
      <w:pPr>
        <w:spacing w:after="0" w:line="240" w:lineRule="auto"/>
        <w:ind w:left="1407" w:hanging="840"/>
        <w:jc w:val="both"/>
        <w:rPr>
          <w:rFonts w:ascii="Tahoma" w:hAnsi="Tahoma" w:cs="Tahoma"/>
          <w:sz w:val="20"/>
          <w:szCs w:val="20"/>
        </w:rPr>
      </w:pPr>
      <w:r>
        <w:rPr>
          <w:rFonts w:ascii="Tahoma" w:hAnsi="Tahoma" w:cs="Tahoma"/>
          <w:sz w:val="20"/>
          <w:szCs w:val="20"/>
        </w:rPr>
        <w:t>12.2.</w:t>
      </w:r>
      <w:r w:rsidR="00127F62">
        <w:rPr>
          <w:rFonts w:ascii="Tahoma" w:hAnsi="Tahoma" w:cs="Tahoma"/>
          <w:sz w:val="20"/>
          <w:szCs w:val="20"/>
        </w:rPr>
        <w:t>4</w:t>
      </w:r>
      <w:r>
        <w:rPr>
          <w:rFonts w:ascii="Tahoma" w:hAnsi="Tahoma" w:cs="Tahoma"/>
          <w:sz w:val="20"/>
          <w:szCs w:val="20"/>
        </w:rPr>
        <w:tab/>
      </w:r>
      <w:r w:rsidR="00C137EA">
        <w:rPr>
          <w:rFonts w:ascii="Tahoma" w:hAnsi="Tahoma" w:cs="Tahoma"/>
          <w:sz w:val="20"/>
          <w:szCs w:val="20"/>
        </w:rPr>
        <w:t xml:space="preserve">Vada musí být odstraněna v termínu, na kterém se strany dohodly, a pokud nedojde k takové dohodě, musí být odstraněna bezodkladně s přihlédnutím k povaze vady. </w:t>
      </w:r>
    </w:p>
    <w:p w14:paraId="586F5A6C" w14:textId="77777777" w:rsidR="00C137EA" w:rsidRPr="004E749E" w:rsidRDefault="00C137EA" w:rsidP="001522F6">
      <w:pPr>
        <w:pStyle w:val="Zkladntext"/>
        <w:rPr>
          <w:rFonts w:ascii="Tahoma" w:hAnsi="Tahoma" w:cs="Tahoma"/>
          <w:sz w:val="20"/>
          <w:szCs w:val="20"/>
        </w:rPr>
      </w:pPr>
    </w:p>
    <w:p w14:paraId="1242C86F" w14:textId="39FA6046" w:rsidR="0077542A" w:rsidRDefault="00F366AA" w:rsidP="00F366AA">
      <w:pPr>
        <w:spacing w:after="0" w:line="240" w:lineRule="auto"/>
        <w:ind w:left="1407" w:hanging="840"/>
        <w:jc w:val="both"/>
        <w:rPr>
          <w:rFonts w:ascii="Tahoma" w:hAnsi="Tahoma" w:cs="Tahoma"/>
          <w:sz w:val="20"/>
          <w:szCs w:val="20"/>
        </w:rPr>
      </w:pPr>
      <w:r>
        <w:rPr>
          <w:rFonts w:ascii="Tahoma" w:hAnsi="Tahoma" w:cs="Tahoma"/>
          <w:sz w:val="20"/>
          <w:szCs w:val="20"/>
        </w:rPr>
        <w:t>12.2.</w:t>
      </w:r>
      <w:r w:rsidR="00127F62">
        <w:rPr>
          <w:rFonts w:ascii="Tahoma" w:hAnsi="Tahoma" w:cs="Tahoma"/>
          <w:sz w:val="20"/>
          <w:szCs w:val="20"/>
        </w:rPr>
        <w:t>5</w:t>
      </w:r>
      <w:r>
        <w:rPr>
          <w:rFonts w:ascii="Tahoma" w:hAnsi="Tahoma" w:cs="Tahoma"/>
          <w:sz w:val="20"/>
          <w:szCs w:val="20"/>
        </w:rPr>
        <w:tab/>
      </w:r>
      <w:r w:rsidR="00D852A4" w:rsidRPr="008F5B16">
        <w:rPr>
          <w:rFonts w:ascii="Tahoma" w:hAnsi="Tahoma" w:cs="Tahoma"/>
          <w:sz w:val="20"/>
          <w:szCs w:val="20"/>
        </w:rPr>
        <w:t>Pokud zhotovitel neodstraní vady včas a řádně, má objednatel právo vady odstranit sám, nebo je dát odstranit</w:t>
      </w:r>
      <w:r w:rsidR="00D852A4">
        <w:rPr>
          <w:rFonts w:ascii="Tahoma" w:hAnsi="Tahoma" w:cs="Tahoma"/>
          <w:sz w:val="20"/>
          <w:szCs w:val="20"/>
        </w:rPr>
        <w:t xml:space="preserve"> třetí osobou</w:t>
      </w:r>
      <w:r w:rsidR="00D852A4" w:rsidRPr="008F5B16">
        <w:rPr>
          <w:rFonts w:ascii="Tahoma" w:hAnsi="Tahoma" w:cs="Tahoma"/>
          <w:sz w:val="20"/>
          <w:szCs w:val="20"/>
        </w:rPr>
        <w:t>, v obou případech na náklad zhotovitele. Všechny případy svépomoci uvedené v tomto odstavci nenaruší žádná jiná práva, plynoucí objednateli ze záruky</w:t>
      </w:r>
      <w:r w:rsidR="00D852A4">
        <w:rPr>
          <w:rFonts w:ascii="Tahoma" w:hAnsi="Tahoma" w:cs="Tahoma"/>
          <w:sz w:val="20"/>
          <w:szCs w:val="20"/>
        </w:rPr>
        <w:t xml:space="preserve">. </w:t>
      </w:r>
    </w:p>
    <w:p w14:paraId="270FFAF4" w14:textId="77777777" w:rsidR="00D852A4" w:rsidRDefault="00D852A4" w:rsidP="001522F6">
      <w:pPr>
        <w:spacing w:after="0" w:line="240" w:lineRule="auto"/>
        <w:ind w:left="567"/>
        <w:jc w:val="both"/>
        <w:rPr>
          <w:rFonts w:ascii="Tahoma" w:hAnsi="Tahoma" w:cs="Tahoma"/>
          <w:sz w:val="20"/>
          <w:szCs w:val="20"/>
        </w:rPr>
      </w:pPr>
    </w:p>
    <w:p w14:paraId="1ACD28C0" w14:textId="77777777" w:rsidR="000C18FE" w:rsidRDefault="00AD5B59" w:rsidP="00AD5B59">
      <w:pPr>
        <w:spacing w:after="0" w:line="240" w:lineRule="auto"/>
        <w:ind w:left="1407" w:hanging="840"/>
        <w:jc w:val="both"/>
        <w:rPr>
          <w:rFonts w:ascii="Tahoma" w:hAnsi="Tahoma" w:cs="Tahoma"/>
          <w:sz w:val="20"/>
          <w:szCs w:val="20"/>
        </w:rPr>
      </w:pPr>
      <w:r>
        <w:rPr>
          <w:rFonts w:ascii="Tahoma" w:hAnsi="Tahoma" w:cs="Tahoma"/>
          <w:sz w:val="20"/>
          <w:szCs w:val="20"/>
        </w:rPr>
        <w:t>12.2.</w:t>
      </w:r>
      <w:r w:rsidR="00127F62">
        <w:rPr>
          <w:rFonts w:ascii="Tahoma" w:hAnsi="Tahoma" w:cs="Tahoma"/>
          <w:sz w:val="20"/>
          <w:szCs w:val="20"/>
        </w:rPr>
        <w:t>6</w:t>
      </w:r>
      <w:r>
        <w:rPr>
          <w:rFonts w:ascii="Tahoma" w:hAnsi="Tahoma" w:cs="Tahoma"/>
          <w:sz w:val="20"/>
          <w:szCs w:val="20"/>
        </w:rPr>
        <w:tab/>
      </w:r>
      <w:r w:rsidR="00D852A4" w:rsidRPr="008F5B16">
        <w:rPr>
          <w:rFonts w:ascii="Tahoma" w:hAnsi="Tahoma" w:cs="Tahoma"/>
          <w:sz w:val="20"/>
          <w:szCs w:val="20"/>
        </w:rPr>
        <w:t>Vedle práv stanovených v tomto článku má objednatel právo uplatňovat i nárok na náhradu případných škod</w:t>
      </w:r>
      <w:r w:rsidR="00F9555E">
        <w:rPr>
          <w:rFonts w:ascii="Tahoma" w:hAnsi="Tahoma" w:cs="Tahoma"/>
          <w:sz w:val="20"/>
          <w:szCs w:val="20"/>
        </w:rPr>
        <w:t xml:space="preserve">, vzniklých v důsledku porušení povinnosti zhotovitele dle této smlouvy, zákona, příslušné normy nebo obdobné povinnosti zhotovitele. </w:t>
      </w:r>
    </w:p>
    <w:p w14:paraId="2B1B380F" w14:textId="76CFBE87" w:rsidR="00D852A4" w:rsidRDefault="00D852A4" w:rsidP="00AD5B59">
      <w:pPr>
        <w:spacing w:after="0" w:line="240" w:lineRule="auto"/>
        <w:ind w:left="1407" w:hanging="840"/>
        <w:jc w:val="both"/>
        <w:rPr>
          <w:rFonts w:ascii="Tahoma" w:hAnsi="Tahoma" w:cs="Tahoma"/>
          <w:sz w:val="20"/>
          <w:szCs w:val="20"/>
        </w:rPr>
      </w:pPr>
      <w:r>
        <w:rPr>
          <w:rFonts w:ascii="Tahoma" w:hAnsi="Tahoma" w:cs="Tahoma"/>
          <w:sz w:val="20"/>
          <w:szCs w:val="20"/>
        </w:rPr>
        <w:t xml:space="preserve"> </w:t>
      </w:r>
    </w:p>
    <w:p w14:paraId="7EB0F0F6" w14:textId="77777777" w:rsidR="0059745B" w:rsidRPr="00B906DC" w:rsidRDefault="0059745B" w:rsidP="0059745B">
      <w:pPr>
        <w:pStyle w:val="Zkladntext"/>
        <w:rPr>
          <w:rFonts w:ascii="Tahoma" w:hAnsi="Tahoma" w:cs="Tahoma"/>
          <w:b/>
          <w:bCs/>
          <w:sz w:val="20"/>
          <w:szCs w:val="20"/>
          <w:lang w:val="cs-CZ"/>
        </w:rPr>
      </w:pPr>
      <w:proofErr w:type="gramStart"/>
      <w:r w:rsidRPr="00B906DC">
        <w:rPr>
          <w:rFonts w:ascii="Tahoma" w:hAnsi="Tahoma" w:cs="Tahoma"/>
          <w:b/>
          <w:bCs/>
          <w:sz w:val="20"/>
          <w:szCs w:val="20"/>
          <w:lang w:val="cs-CZ"/>
        </w:rPr>
        <w:t>1</w:t>
      </w:r>
      <w:r>
        <w:rPr>
          <w:rFonts w:ascii="Tahoma" w:hAnsi="Tahoma" w:cs="Tahoma"/>
          <w:b/>
          <w:bCs/>
          <w:sz w:val="20"/>
          <w:szCs w:val="20"/>
          <w:lang w:val="cs-CZ"/>
        </w:rPr>
        <w:t>2</w:t>
      </w:r>
      <w:r w:rsidRPr="00B906DC">
        <w:rPr>
          <w:rFonts w:ascii="Tahoma" w:hAnsi="Tahoma" w:cs="Tahoma"/>
          <w:b/>
          <w:bCs/>
          <w:sz w:val="20"/>
          <w:szCs w:val="20"/>
          <w:lang w:val="cs-CZ"/>
        </w:rPr>
        <w:t>.</w:t>
      </w:r>
      <w:r>
        <w:rPr>
          <w:rFonts w:ascii="Tahoma" w:hAnsi="Tahoma" w:cs="Tahoma"/>
          <w:b/>
          <w:bCs/>
          <w:sz w:val="20"/>
          <w:szCs w:val="20"/>
          <w:lang w:val="cs-CZ"/>
        </w:rPr>
        <w:t>3</w:t>
      </w:r>
      <w:r w:rsidRPr="00B906DC">
        <w:rPr>
          <w:rFonts w:ascii="Tahoma" w:hAnsi="Tahoma" w:cs="Tahoma"/>
          <w:b/>
          <w:bCs/>
          <w:sz w:val="20"/>
          <w:szCs w:val="20"/>
          <w:lang w:val="cs-CZ"/>
        </w:rPr>
        <w:t xml:space="preserve">  </w:t>
      </w:r>
      <w:r>
        <w:rPr>
          <w:rFonts w:ascii="Tahoma" w:hAnsi="Tahoma" w:cs="Tahoma"/>
          <w:b/>
          <w:bCs/>
          <w:sz w:val="20"/>
          <w:szCs w:val="20"/>
          <w:lang w:val="cs-CZ"/>
        </w:rPr>
        <w:t>Bankovní</w:t>
      </w:r>
      <w:proofErr w:type="gramEnd"/>
      <w:r>
        <w:rPr>
          <w:rFonts w:ascii="Tahoma" w:hAnsi="Tahoma" w:cs="Tahoma"/>
          <w:b/>
          <w:bCs/>
          <w:sz w:val="20"/>
          <w:szCs w:val="20"/>
          <w:lang w:val="cs-CZ"/>
        </w:rPr>
        <w:t xml:space="preserve"> záruky </w:t>
      </w:r>
      <w:r>
        <w:rPr>
          <w:rFonts w:ascii="Tahoma" w:hAnsi="Tahoma" w:cs="Tahoma"/>
          <w:b/>
          <w:bCs/>
          <w:sz w:val="20"/>
          <w:szCs w:val="20"/>
          <w:lang w:val="cs-CZ"/>
        </w:rPr>
        <w:tab/>
      </w:r>
      <w:r>
        <w:rPr>
          <w:rFonts w:ascii="Tahoma" w:hAnsi="Tahoma" w:cs="Tahoma"/>
          <w:b/>
          <w:bCs/>
          <w:sz w:val="20"/>
          <w:szCs w:val="20"/>
          <w:lang w:val="cs-CZ"/>
        </w:rPr>
        <w:tab/>
      </w:r>
    </w:p>
    <w:p w14:paraId="6518F777" w14:textId="77777777" w:rsidR="0059745B" w:rsidRDefault="0059745B" w:rsidP="0059745B">
      <w:pPr>
        <w:spacing w:after="0" w:line="240" w:lineRule="auto"/>
        <w:jc w:val="both"/>
        <w:rPr>
          <w:rFonts w:ascii="Tahoma" w:hAnsi="Tahoma" w:cs="Tahoma"/>
          <w:sz w:val="20"/>
          <w:szCs w:val="20"/>
        </w:rPr>
      </w:pPr>
    </w:p>
    <w:p w14:paraId="38E9A3C5" w14:textId="3B2E7841" w:rsidR="0059745B" w:rsidRDefault="0059745B" w:rsidP="0059745B">
      <w:pPr>
        <w:spacing w:after="0" w:line="240" w:lineRule="auto"/>
        <w:ind w:left="1407" w:hanging="840"/>
        <w:jc w:val="both"/>
        <w:rPr>
          <w:rFonts w:ascii="Tahoma" w:hAnsi="Tahoma" w:cs="Tahoma"/>
          <w:sz w:val="20"/>
          <w:szCs w:val="20"/>
        </w:rPr>
      </w:pPr>
      <w:r>
        <w:rPr>
          <w:rFonts w:ascii="Tahoma" w:hAnsi="Tahoma" w:cs="Tahoma"/>
          <w:sz w:val="20"/>
          <w:szCs w:val="20"/>
        </w:rPr>
        <w:t>12.3.1</w:t>
      </w:r>
      <w:r>
        <w:rPr>
          <w:rFonts w:ascii="Tahoma" w:hAnsi="Tahoma" w:cs="Tahoma"/>
          <w:sz w:val="20"/>
          <w:szCs w:val="20"/>
        </w:rPr>
        <w:tab/>
        <w:t xml:space="preserve">Do 10 pracovních dnů ode dne </w:t>
      </w:r>
      <w:r w:rsidRPr="00347EC1">
        <w:rPr>
          <w:rFonts w:ascii="Tahoma" w:hAnsi="Tahoma" w:cs="Tahoma"/>
          <w:sz w:val="20"/>
          <w:szCs w:val="20"/>
        </w:rPr>
        <w:t>potvrzení protokolu o převzetí díla</w:t>
      </w:r>
      <w:r>
        <w:rPr>
          <w:rFonts w:ascii="Tahoma" w:hAnsi="Tahoma" w:cs="Tahoma"/>
          <w:sz w:val="20"/>
          <w:szCs w:val="20"/>
        </w:rPr>
        <w:t xml:space="preserve"> dle této smlouvy je zhotovitel povinen doručit objednateli</w:t>
      </w:r>
      <w:r w:rsidRPr="00347EC1">
        <w:rPr>
          <w:rFonts w:ascii="Tahoma" w:hAnsi="Tahoma" w:cs="Tahoma"/>
          <w:sz w:val="20"/>
          <w:szCs w:val="20"/>
        </w:rPr>
        <w:t xml:space="preserve"> </w:t>
      </w:r>
      <w:r>
        <w:rPr>
          <w:rFonts w:ascii="Tahoma" w:hAnsi="Tahoma" w:cs="Tahoma"/>
          <w:sz w:val="20"/>
          <w:szCs w:val="20"/>
        </w:rPr>
        <w:t xml:space="preserve">originál </w:t>
      </w:r>
      <w:r w:rsidRPr="00347EC1">
        <w:rPr>
          <w:rFonts w:ascii="Tahoma" w:hAnsi="Tahoma" w:cs="Tahoma"/>
          <w:sz w:val="20"/>
          <w:szCs w:val="20"/>
        </w:rPr>
        <w:t>závazn</w:t>
      </w:r>
      <w:r>
        <w:rPr>
          <w:rFonts w:ascii="Tahoma" w:hAnsi="Tahoma" w:cs="Tahoma"/>
          <w:sz w:val="20"/>
          <w:szCs w:val="20"/>
        </w:rPr>
        <w:t>ého</w:t>
      </w:r>
      <w:r w:rsidRPr="00347EC1">
        <w:rPr>
          <w:rFonts w:ascii="Tahoma" w:hAnsi="Tahoma" w:cs="Tahoma"/>
          <w:sz w:val="20"/>
          <w:szCs w:val="20"/>
        </w:rPr>
        <w:t xml:space="preserve"> příslib</w:t>
      </w:r>
      <w:r>
        <w:rPr>
          <w:rFonts w:ascii="Tahoma" w:hAnsi="Tahoma" w:cs="Tahoma"/>
          <w:sz w:val="20"/>
          <w:szCs w:val="20"/>
        </w:rPr>
        <w:t>u</w:t>
      </w:r>
      <w:r w:rsidRPr="00347EC1">
        <w:rPr>
          <w:rFonts w:ascii="Tahoma" w:hAnsi="Tahoma" w:cs="Tahoma"/>
          <w:sz w:val="20"/>
          <w:szCs w:val="20"/>
        </w:rPr>
        <w:t xml:space="preserve"> banky o poskytnutí</w:t>
      </w:r>
      <w:r>
        <w:rPr>
          <w:rFonts w:ascii="Tahoma" w:hAnsi="Tahoma" w:cs="Tahoma"/>
          <w:sz w:val="20"/>
          <w:szCs w:val="20"/>
        </w:rPr>
        <w:t xml:space="preserve"> bankovní záruky za řádné odstraňování vad díla v záruční době (dále též „bankovní záruka“), jejíž výše bude odpovídat 0,5 % celkové ceny díla v Kč bez DPH.</w:t>
      </w:r>
    </w:p>
    <w:p w14:paraId="763C8DF0" w14:textId="77777777" w:rsidR="0059745B" w:rsidRDefault="0059745B" w:rsidP="0059745B">
      <w:pPr>
        <w:spacing w:after="0" w:line="240" w:lineRule="auto"/>
        <w:ind w:left="1407" w:hanging="840"/>
        <w:jc w:val="both"/>
        <w:rPr>
          <w:rFonts w:ascii="Tahoma" w:hAnsi="Tahoma" w:cs="Tahoma"/>
          <w:sz w:val="20"/>
          <w:szCs w:val="20"/>
        </w:rPr>
      </w:pPr>
    </w:p>
    <w:p w14:paraId="0C1E1412" w14:textId="5E58DE88" w:rsidR="0059745B" w:rsidRDefault="0059745B" w:rsidP="0059745B">
      <w:pPr>
        <w:spacing w:after="0" w:line="240" w:lineRule="auto"/>
        <w:ind w:left="1407" w:hanging="840"/>
        <w:jc w:val="both"/>
        <w:rPr>
          <w:rFonts w:ascii="Tahoma" w:hAnsi="Tahoma" w:cs="Tahoma"/>
          <w:sz w:val="20"/>
          <w:szCs w:val="20"/>
        </w:rPr>
      </w:pPr>
      <w:proofErr w:type="gramStart"/>
      <w:r>
        <w:rPr>
          <w:rFonts w:ascii="Tahoma" w:hAnsi="Tahoma" w:cs="Tahoma"/>
          <w:sz w:val="20"/>
          <w:szCs w:val="20"/>
        </w:rPr>
        <w:t xml:space="preserve">12.3.2  </w:t>
      </w:r>
      <w:r>
        <w:rPr>
          <w:rFonts w:ascii="Tahoma" w:hAnsi="Tahoma" w:cs="Tahoma"/>
          <w:sz w:val="20"/>
          <w:szCs w:val="20"/>
        </w:rPr>
        <w:tab/>
      </w:r>
      <w:proofErr w:type="gramEnd"/>
      <w:r>
        <w:rPr>
          <w:rFonts w:ascii="Tahoma" w:hAnsi="Tahoma" w:cs="Tahoma"/>
          <w:sz w:val="20"/>
          <w:szCs w:val="20"/>
        </w:rPr>
        <w:t>Bankovní záruka bude potvrzovat připravenost banky</w:t>
      </w:r>
      <w:r w:rsidRPr="006C5778">
        <w:rPr>
          <w:rFonts w:ascii="Tahoma" w:hAnsi="Tahoma" w:cs="Tahoma"/>
          <w:sz w:val="20"/>
          <w:szCs w:val="20"/>
        </w:rPr>
        <w:t xml:space="preserve"> </w:t>
      </w:r>
      <w:r w:rsidRPr="00347EC1">
        <w:rPr>
          <w:rFonts w:ascii="Tahoma" w:hAnsi="Tahoma" w:cs="Tahoma"/>
          <w:sz w:val="20"/>
          <w:szCs w:val="20"/>
        </w:rPr>
        <w:t>uhradit za zhotovitele veškeré nároky týkající se dodržení smluvních podmínek dle této smlouvy</w:t>
      </w:r>
      <w:r>
        <w:rPr>
          <w:rFonts w:ascii="Tahoma" w:hAnsi="Tahoma" w:cs="Tahoma"/>
          <w:sz w:val="20"/>
          <w:szCs w:val="20"/>
        </w:rPr>
        <w:t xml:space="preserve"> ve vztahu k odstraňování vad v záruční době zhotovitelem pro případ, že tyto vady zhotovitel neodstraní nebo jiným způsobem poruší své povinnosti v záruční době. </w:t>
      </w:r>
    </w:p>
    <w:p w14:paraId="78F4AEF5" w14:textId="77777777" w:rsidR="0059745B" w:rsidRDefault="0059745B" w:rsidP="0059745B">
      <w:pPr>
        <w:spacing w:after="0" w:line="240" w:lineRule="auto"/>
        <w:ind w:left="1407" w:hanging="840"/>
        <w:jc w:val="both"/>
        <w:rPr>
          <w:rFonts w:ascii="Tahoma" w:hAnsi="Tahoma" w:cs="Tahoma"/>
          <w:sz w:val="20"/>
          <w:szCs w:val="20"/>
        </w:rPr>
      </w:pPr>
    </w:p>
    <w:p w14:paraId="5DE8E497" w14:textId="39B61B9B" w:rsidR="0059745B" w:rsidRDefault="0059745B" w:rsidP="0059745B">
      <w:pPr>
        <w:spacing w:after="0" w:line="240" w:lineRule="auto"/>
        <w:ind w:left="1407" w:hanging="840"/>
        <w:jc w:val="both"/>
        <w:rPr>
          <w:rFonts w:ascii="Tahoma" w:hAnsi="Tahoma" w:cs="Tahoma"/>
          <w:sz w:val="20"/>
          <w:szCs w:val="20"/>
        </w:rPr>
      </w:pPr>
      <w:r>
        <w:rPr>
          <w:rFonts w:ascii="Tahoma" w:hAnsi="Tahoma" w:cs="Tahoma"/>
          <w:sz w:val="20"/>
          <w:szCs w:val="20"/>
        </w:rPr>
        <w:t>12.3.3</w:t>
      </w:r>
      <w:r>
        <w:rPr>
          <w:rFonts w:ascii="Tahoma" w:hAnsi="Tahoma" w:cs="Tahoma"/>
          <w:sz w:val="20"/>
          <w:szCs w:val="20"/>
        </w:rPr>
        <w:tab/>
        <w:t>Ba</w:t>
      </w:r>
      <w:r w:rsidRPr="00347EC1">
        <w:rPr>
          <w:rFonts w:ascii="Tahoma" w:hAnsi="Tahoma" w:cs="Tahoma"/>
          <w:sz w:val="20"/>
          <w:szCs w:val="20"/>
        </w:rPr>
        <w:t>nkovní zárukou dle této smlouvy se rozumí originál záruční listiny vystavené bankou, která byla zřízena a provozuje činnost podle zákona č. 21/1992 Sb., o bankách, ve znění pozdějších předpisů, ve prospěch objednatele jako oprávněného z předložené bankovní záruky. Bankovní záruky musí být vystaveny jako neodvolatelné a bezpodmínečné, a banka se zaváže k plnění bez námitek a na základě první výzvy objednatele.</w:t>
      </w:r>
    </w:p>
    <w:p w14:paraId="4A964ACC" w14:textId="77777777" w:rsidR="0059745B" w:rsidRDefault="0059745B" w:rsidP="0059745B">
      <w:pPr>
        <w:spacing w:after="0" w:line="240" w:lineRule="auto"/>
        <w:ind w:left="1407" w:hanging="840"/>
        <w:jc w:val="both"/>
        <w:rPr>
          <w:rFonts w:ascii="Tahoma" w:hAnsi="Tahoma" w:cs="Tahoma"/>
          <w:sz w:val="20"/>
          <w:szCs w:val="20"/>
        </w:rPr>
      </w:pPr>
    </w:p>
    <w:p w14:paraId="02C05B11" w14:textId="39C7F233" w:rsidR="0059745B" w:rsidRDefault="0059745B" w:rsidP="0059745B">
      <w:pPr>
        <w:spacing w:after="0" w:line="240" w:lineRule="auto"/>
        <w:ind w:left="1407" w:hanging="840"/>
        <w:jc w:val="both"/>
        <w:rPr>
          <w:rFonts w:ascii="Tahoma" w:hAnsi="Tahoma" w:cs="Tahoma"/>
          <w:sz w:val="20"/>
          <w:szCs w:val="20"/>
        </w:rPr>
      </w:pPr>
      <w:r>
        <w:rPr>
          <w:rFonts w:ascii="Tahoma" w:hAnsi="Tahoma" w:cs="Tahoma"/>
          <w:sz w:val="20"/>
          <w:szCs w:val="20"/>
        </w:rPr>
        <w:t>12.3.4</w:t>
      </w:r>
      <w:r>
        <w:rPr>
          <w:rFonts w:ascii="Tahoma" w:hAnsi="Tahoma" w:cs="Tahoma"/>
          <w:sz w:val="20"/>
          <w:szCs w:val="20"/>
        </w:rPr>
        <w:tab/>
        <w:t xml:space="preserve">Bankovní záruka bude platná nejméně po dobu od vystavení do skončení nejdelší záruční doby, sjednané v této smlouvě, pokud zhotovitel do tohoto dne odstranil všechny vady, ke kterým byl dle této smlouvy povinen, jinak do úplného odstranění těchto vad. </w:t>
      </w:r>
    </w:p>
    <w:p w14:paraId="28723E52" w14:textId="77777777" w:rsidR="0059745B" w:rsidRDefault="0059745B" w:rsidP="0059745B">
      <w:pPr>
        <w:spacing w:after="0" w:line="240" w:lineRule="auto"/>
        <w:ind w:left="1407" w:hanging="840"/>
        <w:jc w:val="both"/>
        <w:rPr>
          <w:rFonts w:ascii="Tahoma" w:hAnsi="Tahoma" w:cs="Tahoma"/>
          <w:sz w:val="20"/>
          <w:szCs w:val="20"/>
        </w:rPr>
      </w:pPr>
    </w:p>
    <w:p w14:paraId="41CD8A89" w14:textId="068E6853" w:rsidR="0059745B" w:rsidRDefault="0059745B" w:rsidP="0059745B">
      <w:pPr>
        <w:spacing w:after="0" w:line="240" w:lineRule="auto"/>
        <w:ind w:left="1407" w:hanging="840"/>
        <w:jc w:val="both"/>
        <w:rPr>
          <w:rFonts w:ascii="Tahoma" w:hAnsi="Tahoma" w:cs="Tahoma"/>
          <w:sz w:val="20"/>
          <w:szCs w:val="20"/>
        </w:rPr>
      </w:pPr>
      <w:r>
        <w:rPr>
          <w:rFonts w:ascii="Tahoma" w:hAnsi="Tahoma" w:cs="Tahoma"/>
          <w:sz w:val="20"/>
          <w:szCs w:val="20"/>
        </w:rPr>
        <w:t>12.3.5</w:t>
      </w:r>
      <w:r>
        <w:rPr>
          <w:rFonts w:ascii="Tahoma" w:hAnsi="Tahoma" w:cs="Tahoma"/>
          <w:sz w:val="20"/>
          <w:szCs w:val="20"/>
        </w:rPr>
        <w:tab/>
        <w:t xml:space="preserve">Právo z bankovní záruky bude moci objednatel uplatnit bez dalšího, pokud zhotovitel nedodrží podmínky této smlouvy a případný závadný stav sám neodstraní. </w:t>
      </w:r>
    </w:p>
    <w:p w14:paraId="054883D6" w14:textId="77777777" w:rsidR="0059745B" w:rsidRDefault="0059745B" w:rsidP="0059745B">
      <w:pPr>
        <w:spacing w:after="0" w:line="240" w:lineRule="auto"/>
        <w:ind w:left="1407" w:hanging="840"/>
        <w:jc w:val="both"/>
        <w:rPr>
          <w:rFonts w:ascii="Tahoma" w:hAnsi="Tahoma" w:cs="Tahoma"/>
          <w:sz w:val="20"/>
          <w:szCs w:val="20"/>
        </w:rPr>
      </w:pPr>
    </w:p>
    <w:p w14:paraId="49F668F5" w14:textId="7D35B18B" w:rsidR="0059745B" w:rsidRDefault="0059745B" w:rsidP="0059745B">
      <w:pPr>
        <w:spacing w:after="0" w:line="240" w:lineRule="auto"/>
        <w:ind w:left="1407" w:hanging="840"/>
        <w:jc w:val="both"/>
        <w:rPr>
          <w:rFonts w:ascii="Tahoma" w:hAnsi="Tahoma" w:cs="Tahoma"/>
          <w:sz w:val="20"/>
          <w:szCs w:val="20"/>
        </w:rPr>
      </w:pPr>
      <w:r>
        <w:rPr>
          <w:rFonts w:ascii="Tahoma" w:hAnsi="Tahoma" w:cs="Tahoma"/>
          <w:sz w:val="20"/>
          <w:szCs w:val="20"/>
        </w:rPr>
        <w:t>12.3.6</w:t>
      </w:r>
      <w:r>
        <w:rPr>
          <w:rFonts w:ascii="Tahoma" w:hAnsi="Tahoma" w:cs="Tahoma"/>
          <w:sz w:val="20"/>
          <w:szCs w:val="20"/>
        </w:rPr>
        <w:tab/>
      </w:r>
      <w:r w:rsidRPr="00347EC1">
        <w:rPr>
          <w:rFonts w:ascii="Tahoma" w:hAnsi="Tahoma" w:cs="Tahoma"/>
          <w:sz w:val="20"/>
          <w:szCs w:val="20"/>
        </w:rPr>
        <w:t>Objednatel je oprávněn čerpat prostředky z</w:t>
      </w:r>
      <w:r>
        <w:rPr>
          <w:rFonts w:ascii="Tahoma" w:hAnsi="Tahoma" w:cs="Tahoma"/>
          <w:sz w:val="20"/>
          <w:szCs w:val="20"/>
        </w:rPr>
        <w:t> bankovní záruky</w:t>
      </w:r>
      <w:r w:rsidRPr="00347EC1">
        <w:rPr>
          <w:rFonts w:ascii="Tahoma" w:hAnsi="Tahoma" w:cs="Tahoma"/>
          <w:sz w:val="20"/>
          <w:szCs w:val="20"/>
        </w:rPr>
        <w:t xml:space="preserve"> ve výši, která odpovídá výši splatné smluvní pokuty, nákladů nezbytných k odstranění vad díla, škod způsobených </w:t>
      </w:r>
      <w:r>
        <w:rPr>
          <w:rFonts w:ascii="Tahoma" w:hAnsi="Tahoma" w:cs="Tahoma"/>
          <w:sz w:val="20"/>
          <w:szCs w:val="20"/>
        </w:rPr>
        <w:t>porušením smlouvy zhotovitelem</w:t>
      </w:r>
      <w:r w:rsidRPr="00347EC1">
        <w:rPr>
          <w:rFonts w:ascii="Tahoma" w:hAnsi="Tahoma" w:cs="Tahoma"/>
          <w:sz w:val="20"/>
          <w:szCs w:val="20"/>
        </w:rPr>
        <w:t>, nebo jakékoli částce, která odpovídá náhradě vadného plnění, kterou místo zhotovitele provedla třetí osoba.</w:t>
      </w:r>
    </w:p>
    <w:p w14:paraId="0D254C09" w14:textId="77777777" w:rsidR="0059745B" w:rsidRDefault="0059745B" w:rsidP="0059745B">
      <w:pPr>
        <w:spacing w:after="0" w:line="240" w:lineRule="auto"/>
        <w:ind w:left="1407" w:hanging="840"/>
        <w:jc w:val="both"/>
        <w:rPr>
          <w:rFonts w:ascii="Tahoma" w:hAnsi="Tahoma" w:cs="Tahoma"/>
          <w:sz w:val="20"/>
          <w:szCs w:val="20"/>
        </w:rPr>
      </w:pPr>
    </w:p>
    <w:p w14:paraId="6AE29E41" w14:textId="0A434C13" w:rsidR="0059745B" w:rsidRDefault="0059745B" w:rsidP="0059745B">
      <w:pPr>
        <w:spacing w:after="0" w:line="240" w:lineRule="auto"/>
        <w:ind w:left="1407" w:hanging="840"/>
        <w:jc w:val="both"/>
        <w:rPr>
          <w:rFonts w:ascii="Tahoma" w:hAnsi="Tahoma" w:cs="Tahoma"/>
          <w:sz w:val="20"/>
          <w:szCs w:val="20"/>
        </w:rPr>
      </w:pPr>
      <w:r>
        <w:rPr>
          <w:rFonts w:ascii="Tahoma" w:hAnsi="Tahoma" w:cs="Tahoma"/>
          <w:sz w:val="20"/>
          <w:szCs w:val="20"/>
        </w:rPr>
        <w:t>12.3.7</w:t>
      </w:r>
      <w:r>
        <w:rPr>
          <w:rFonts w:ascii="Tahoma" w:hAnsi="Tahoma" w:cs="Tahoma"/>
          <w:sz w:val="20"/>
          <w:szCs w:val="20"/>
        </w:rPr>
        <w:tab/>
      </w:r>
      <w:r w:rsidRPr="00347EC1">
        <w:rPr>
          <w:rFonts w:ascii="Tahoma" w:hAnsi="Tahoma" w:cs="Tahoma"/>
          <w:sz w:val="20"/>
          <w:szCs w:val="20"/>
        </w:rPr>
        <w:t>Před uplatněním plnění z bankovní záruk</w:t>
      </w:r>
      <w:r>
        <w:rPr>
          <w:rFonts w:ascii="Tahoma" w:hAnsi="Tahoma" w:cs="Tahoma"/>
          <w:sz w:val="20"/>
          <w:szCs w:val="20"/>
        </w:rPr>
        <w:t>y</w:t>
      </w:r>
      <w:r w:rsidRPr="00347EC1">
        <w:rPr>
          <w:rFonts w:ascii="Tahoma" w:hAnsi="Tahoma" w:cs="Tahoma"/>
          <w:sz w:val="20"/>
          <w:szCs w:val="20"/>
        </w:rPr>
        <w:t xml:space="preserve"> u banky oznámí objednatel, jako oprávněný z bankovní záruk</w:t>
      </w:r>
      <w:r>
        <w:rPr>
          <w:rFonts w:ascii="Tahoma" w:hAnsi="Tahoma" w:cs="Tahoma"/>
          <w:sz w:val="20"/>
          <w:szCs w:val="20"/>
        </w:rPr>
        <w:t>y</w:t>
      </w:r>
      <w:r w:rsidRPr="00347EC1">
        <w:rPr>
          <w:rFonts w:ascii="Tahoma" w:hAnsi="Tahoma" w:cs="Tahoma"/>
          <w:sz w:val="20"/>
          <w:szCs w:val="20"/>
        </w:rPr>
        <w:t>, zhotoviteli písemně výši požadovaného plnění. Zhotovitel se zavazuje doručit objednateli novou záruční listinu (nebo zajistit vydání nové záruční listiny bankou) ve znění shodném s předchozí záruční listinou (tj. v původní výši záruky) vždy nejpozději do 14 kalendářních dnů od každého uplatnění práva z příslušné bankovní záruky objednatelem u příslušné banky.</w:t>
      </w:r>
    </w:p>
    <w:p w14:paraId="12DE0B2B" w14:textId="77777777" w:rsidR="0059745B" w:rsidRDefault="0059745B" w:rsidP="0059745B">
      <w:pPr>
        <w:spacing w:after="0" w:line="240" w:lineRule="auto"/>
        <w:ind w:left="1407" w:hanging="840"/>
        <w:jc w:val="both"/>
        <w:rPr>
          <w:rFonts w:ascii="Tahoma" w:hAnsi="Tahoma" w:cs="Tahoma"/>
          <w:sz w:val="20"/>
          <w:szCs w:val="20"/>
        </w:rPr>
      </w:pPr>
    </w:p>
    <w:p w14:paraId="6B5F254B" w14:textId="62985700" w:rsidR="0059745B" w:rsidRDefault="0059745B" w:rsidP="0059745B">
      <w:pPr>
        <w:spacing w:after="0" w:line="240" w:lineRule="auto"/>
        <w:ind w:left="1407" w:hanging="840"/>
        <w:jc w:val="both"/>
        <w:rPr>
          <w:rFonts w:ascii="Tahoma" w:hAnsi="Tahoma" w:cs="Tahoma"/>
          <w:sz w:val="20"/>
          <w:szCs w:val="20"/>
        </w:rPr>
      </w:pPr>
      <w:r>
        <w:rPr>
          <w:rFonts w:ascii="Tahoma" w:hAnsi="Tahoma" w:cs="Tahoma"/>
          <w:sz w:val="20"/>
          <w:szCs w:val="20"/>
        </w:rPr>
        <w:t>12.3.8</w:t>
      </w:r>
      <w:r>
        <w:rPr>
          <w:rFonts w:ascii="Tahoma" w:hAnsi="Tahoma" w:cs="Tahoma"/>
          <w:sz w:val="20"/>
          <w:szCs w:val="20"/>
        </w:rPr>
        <w:tab/>
      </w:r>
      <w:r w:rsidRPr="00347EC1">
        <w:rPr>
          <w:rFonts w:ascii="Tahoma" w:hAnsi="Tahoma" w:cs="Tahoma"/>
          <w:sz w:val="20"/>
          <w:szCs w:val="20"/>
        </w:rPr>
        <w:t>Zhotovitel se zavazuje platnost bankovní záruk</w:t>
      </w:r>
      <w:r>
        <w:rPr>
          <w:rFonts w:ascii="Tahoma" w:hAnsi="Tahoma" w:cs="Tahoma"/>
          <w:sz w:val="20"/>
          <w:szCs w:val="20"/>
        </w:rPr>
        <w:t>y</w:t>
      </w:r>
      <w:r w:rsidRPr="00347EC1">
        <w:rPr>
          <w:rFonts w:ascii="Tahoma" w:hAnsi="Tahoma" w:cs="Tahoma"/>
          <w:sz w:val="20"/>
          <w:szCs w:val="20"/>
        </w:rPr>
        <w:t xml:space="preserve"> udržovat tak, že jejich trvání </w:t>
      </w:r>
      <w:r>
        <w:rPr>
          <w:rFonts w:ascii="Tahoma" w:hAnsi="Tahoma" w:cs="Tahoma"/>
          <w:sz w:val="20"/>
          <w:szCs w:val="20"/>
        </w:rPr>
        <w:t xml:space="preserve">neskončí před stanovenými daty. Případná končící bankovní záruka musí být </w:t>
      </w:r>
      <w:r w:rsidRPr="00347EC1">
        <w:rPr>
          <w:rFonts w:ascii="Tahoma" w:hAnsi="Tahoma" w:cs="Tahoma"/>
          <w:sz w:val="20"/>
          <w:szCs w:val="20"/>
        </w:rPr>
        <w:t>prodlouž</w:t>
      </w:r>
      <w:r>
        <w:rPr>
          <w:rFonts w:ascii="Tahoma" w:hAnsi="Tahoma" w:cs="Tahoma"/>
          <w:sz w:val="20"/>
          <w:szCs w:val="20"/>
        </w:rPr>
        <w:t>ena</w:t>
      </w:r>
      <w:r w:rsidRPr="00347EC1">
        <w:rPr>
          <w:rFonts w:ascii="Tahoma" w:hAnsi="Tahoma" w:cs="Tahoma"/>
          <w:sz w:val="20"/>
          <w:szCs w:val="20"/>
        </w:rPr>
        <w:t xml:space="preserve"> </w:t>
      </w:r>
      <w:r>
        <w:rPr>
          <w:rFonts w:ascii="Tahoma" w:hAnsi="Tahoma" w:cs="Tahoma"/>
          <w:sz w:val="20"/>
          <w:szCs w:val="20"/>
        </w:rPr>
        <w:t xml:space="preserve">nebo nahrazena novou bankovní zárukou </w:t>
      </w:r>
      <w:r w:rsidRPr="00347EC1">
        <w:rPr>
          <w:rFonts w:ascii="Tahoma" w:hAnsi="Tahoma" w:cs="Tahoma"/>
          <w:sz w:val="20"/>
          <w:szCs w:val="20"/>
        </w:rPr>
        <w:t xml:space="preserve">tak, aby </w:t>
      </w:r>
      <w:r>
        <w:rPr>
          <w:rFonts w:ascii="Tahoma" w:hAnsi="Tahoma" w:cs="Tahoma"/>
          <w:sz w:val="20"/>
          <w:szCs w:val="20"/>
        </w:rPr>
        <w:t xml:space="preserve">záruka </w:t>
      </w:r>
      <w:r w:rsidRPr="00347EC1">
        <w:rPr>
          <w:rFonts w:ascii="Tahoma" w:hAnsi="Tahoma" w:cs="Tahoma"/>
          <w:sz w:val="20"/>
          <w:szCs w:val="20"/>
        </w:rPr>
        <w:t>trvala po celou stanovenou dobu.</w:t>
      </w:r>
    </w:p>
    <w:p w14:paraId="3C26A2AF" w14:textId="77777777" w:rsidR="0059745B" w:rsidRDefault="0059745B" w:rsidP="0059745B">
      <w:pPr>
        <w:spacing w:after="0" w:line="240" w:lineRule="auto"/>
        <w:ind w:left="1407" w:hanging="840"/>
        <w:jc w:val="both"/>
        <w:rPr>
          <w:rFonts w:ascii="Tahoma" w:hAnsi="Tahoma" w:cs="Tahoma"/>
          <w:sz w:val="20"/>
          <w:szCs w:val="20"/>
        </w:rPr>
      </w:pPr>
    </w:p>
    <w:p w14:paraId="5F530431" w14:textId="4E030B69" w:rsidR="00427D89" w:rsidRDefault="0059745B" w:rsidP="00427D89">
      <w:pPr>
        <w:spacing w:after="0" w:line="240" w:lineRule="auto"/>
        <w:ind w:left="1407" w:hanging="840"/>
        <w:jc w:val="both"/>
        <w:rPr>
          <w:rFonts w:ascii="Tahoma" w:hAnsi="Tahoma" w:cs="Tahoma"/>
          <w:sz w:val="20"/>
          <w:szCs w:val="20"/>
        </w:rPr>
      </w:pPr>
      <w:r>
        <w:rPr>
          <w:rFonts w:ascii="Tahoma" w:hAnsi="Tahoma" w:cs="Tahoma"/>
          <w:sz w:val="20"/>
          <w:szCs w:val="20"/>
        </w:rPr>
        <w:t>12.3.9</w:t>
      </w:r>
      <w:r>
        <w:rPr>
          <w:rFonts w:ascii="Tahoma" w:hAnsi="Tahoma" w:cs="Tahoma"/>
          <w:sz w:val="20"/>
          <w:szCs w:val="20"/>
        </w:rPr>
        <w:tab/>
      </w:r>
      <w:r w:rsidRPr="00347EC1">
        <w:rPr>
          <w:rFonts w:ascii="Tahoma" w:hAnsi="Tahoma" w:cs="Tahoma"/>
          <w:sz w:val="20"/>
          <w:szCs w:val="20"/>
        </w:rPr>
        <w:t>Zhotovitel se nemůže po objednateli domáhat náhrady škody ani jakéhokoliv jiného nároku pro neoprávněné čerpání bankovní záruky, pokud byl na oprávněné důvody čerpání upozorněn a tyto vady (či jiné okolnosti) v souladu s touto smlouvou bezodkladně neodstranil nebo neprokázal, že nenastaly, resp. neuvedl situaci do souladu s touto smlouvou.</w:t>
      </w:r>
    </w:p>
    <w:p w14:paraId="6998AB84" w14:textId="0F78673D" w:rsidR="00427D89" w:rsidRDefault="00427D89" w:rsidP="00080C8D">
      <w:pPr>
        <w:spacing w:after="0" w:line="240" w:lineRule="auto"/>
        <w:jc w:val="both"/>
        <w:rPr>
          <w:rFonts w:ascii="Tahoma" w:hAnsi="Tahoma" w:cs="Tahoma"/>
          <w:sz w:val="20"/>
          <w:szCs w:val="20"/>
        </w:rPr>
      </w:pPr>
    </w:p>
    <w:p w14:paraId="191D38C0" w14:textId="77777777" w:rsidR="00427D89" w:rsidRPr="008F5B16" w:rsidRDefault="00427D89" w:rsidP="00080C8D">
      <w:pPr>
        <w:spacing w:after="0" w:line="240" w:lineRule="auto"/>
        <w:jc w:val="both"/>
        <w:rPr>
          <w:rFonts w:ascii="Tahoma" w:hAnsi="Tahoma" w:cs="Tahoma"/>
          <w:sz w:val="20"/>
          <w:szCs w:val="20"/>
        </w:rPr>
      </w:pPr>
    </w:p>
    <w:p w14:paraId="42A66523" w14:textId="77777777" w:rsidR="00044499" w:rsidRPr="001522F6" w:rsidRDefault="00A87F31" w:rsidP="00080C8D">
      <w:pPr>
        <w:spacing w:after="0" w:line="240" w:lineRule="auto"/>
        <w:jc w:val="center"/>
        <w:rPr>
          <w:rFonts w:ascii="Tahoma" w:hAnsi="Tahoma" w:cs="Tahoma"/>
          <w:b/>
          <w:sz w:val="20"/>
          <w:szCs w:val="20"/>
        </w:rPr>
      </w:pPr>
      <w:r w:rsidRPr="001522F6">
        <w:rPr>
          <w:rFonts w:ascii="Tahoma" w:hAnsi="Tahoma" w:cs="Tahoma"/>
          <w:b/>
          <w:sz w:val="20"/>
          <w:szCs w:val="20"/>
        </w:rPr>
        <w:t>X</w:t>
      </w:r>
      <w:r w:rsidR="0053492D" w:rsidRPr="001522F6">
        <w:rPr>
          <w:rFonts w:ascii="Tahoma" w:hAnsi="Tahoma" w:cs="Tahoma"/>
          <w:b/>
          <w:sz w:val="20"/>
          <w:szCs w:val="20"/>
        </w:rPr>
        <w:t>I</w:t>
      </w:r>
      <w:r w:rsidR="00044499">
        <w:rPr>
          <w:rFonts w:ascii="Tahoma" w:hAnsi="Tahoma" w:cs="Tahoma"/>
          <w:b/>
          <w:sz w:val="20"/>
          <w:szCs w:val="20"/>
        </w:rPr>
        <w:t>I</w:t>
      </w:r>
      <w:r w:rsidRPr="001522F6">
        <w:rPr>
          <w:rFonts w:ascii="Tahoma" w:hAnsi="Tahoma" w:cs="Tahoma"/>
          <w:b/>
          <w:sz w:val="20"/>
          <w:szCs w:val="20"/>
        </w:rPr>
        <w:t>I.</w:t>
      </w:r>
      <w:r w:rsidR="00CC28CA" w:rsidRPr="001522F6">
        <w:rPr>
          <w:rFonts w:ascii="Tahoma" w:hAnsi="Tahoma" w:cs="Tahoma"/>
          <w:b/>
          <w:sz w:val="20"/>
          <w:szCs w:val="20"/>
        </w:rPr>
        <w:t xml:space="preserve"> </w:t>
      </w:r>
    </w:p>
    <w:p w14:paraId="0482C80F" w14:textId="77777777" w:rsidR="00A87F31" w:rsidRDefault="00A87F31" w:rsidP="00080C8D">
      <w:pPr>
        <w:spacing w:after="0" w:line="240" w:lineRule="auto"/>
        <w:jc w:val="center"/>
        <w:rPr>
          <w:rFonts w:ascii="Tahoma" w:hAnsi="Tahoma" w:cs="Tahoma"/>
          <w:b/>
          <w:sz w:val="20"/>
          <w:szCs w:val="20"/>
          <w:u w:val="single"/>
        </w:rPr>
      </w:pPr>
      <w:r w:rsidRPr="001522F6">
        <w:rPr>
          <w:rFonts w:ascii="Tahoma" w:hAnsi="Tahoma" w:cs="Tahoma"/>
          <w:b/>
          <w:sz w:val="20"/>
          <w:szCs w:val="20"/>
        </w:rPr>
        <w:t xml:space="preserve">Smluvní pokuty </w:t>
      </w:r>
      <w:r w:rsidR="00D75C40" w:rsidRPr="001522F6">
        <w:rPr>
          <w:rFonts w:ascii="Tahoma" w:hAnsi="Tahoma" w:cs="Tahoma"/>
          <w:b/>
          <w:sz w:val="20"/>
          <w:szCs w:val="20"/>
        </w:rPr>
        <w:t>a náhrada škody</w:t>
      </w:r>
    </w:p>
    <w:p w14:paraId="2841A0D9" w14:textId="77777777" w:rsidR="00044499" w:rsidRPr="008F5B16" w:rsidRDefault="00044499" w:rsidP="00080C8D">
      <w:pPr>
        <w:spacing w:after="0" w:line="240" w:lineRule="auto"/>
        <w:jc w:val="center"/>
        <w:rPr>
          <w:rFonts w:ascii="Tahoma" w:hAnsi="Tahoma" w:cs="Tahoma"/>
          <w:b/>
          <w:sz w:val="20"/>
          <w:szCs w:val="20"/>
          <w:u w:val="single"/>
        </w:rPr>
      </w:pPr>
    </w:p>
    <w:p w14:paraId="3A444BF8" w14:textId="2AAE3970" w:rsidR="00D62EF5" w:rsidRPr="00B906DC" w:rsidRDefault="00D62EF5" w:rsidP="00D62EF5">
      <w:pPr>
        <w:pStyle w:val="Zkladntext"/>
        <w:rPr>
          <w:rFonts w:ascii="Tahoma" w:hAnsi="Tahoma" w:cs="Tahoma"/>
          <w:b/>
          <w:bCs/>
          <w:sz w:val="20"/>
          <w:szCs w:val="20"/>
          <w:lang w:val="cs-CZ"/>
        </w:rPr>
      </w:pPr>
      <w:proofErr w:type="gramStart"/>
      <w:r w:rsidRPr="00B906DC">
        <w:rPr>
          <w:rFonts w:ascii="Tahoma" w:hAnsi="Tahoma" w:cs="Tahoma"/>
          <w:b/>
          <w:bCs/>
          <w:sz w:val="20"/>
          <w:szCs w:val="20"/>
          <w:lang w:val="cs-CZ"/>
        </w:rPr>
        <w:t>1</w:t>
      </w:r>
      <w:r>
        <w:rPr>
          <w:rFonts w:ascii="Tahoma" w:hAnsi="Tahoma" w:cs="Tahoma"/>
          <w:b/>
          <w:bCs/>
          <w:sz w:val="20"/>
          <w:szCs w:val="20"/>
          <w:lang w:val="cs-CZ"/>
        </w:rPr>
        <w:t>3</w:t>
      </w:r>
      <w:r w:rsidRPr="00B906DC">
        <w:rPr>
          <w:rFonts w:ascii="Tahoma" w:hAnsi="Tahoma" w:cs="Tahoma"/>
          <w:b/>
          <w:bCs/>
          <w:sz w:val="20"/>
          <w:szCs w:val="20"/>
          <w:lang w:val="cs-CZ"/>
        </w:rPr>
        <w:t>.</w:t>
      </w:r>
      <w:r>
        <w:rPr>
          <w:rFonts w:ascii="Tahoma" w:hAnsi="Tahoma" w:cs="Tahoma"/>
          <w:b/>
          <w:bCs/>
          <w:sz w:val="20"/>
          <w:szCs w:val="20"/>
          <w:lang w:val="cs-CZ"/>
        </w:rPr>
        <w:t>1</w:t>
      </w:r>
      <w:r w:rsidRPr="00B906DC">
        <w:rPr>
          <w:rFonts w:ascii="Tahoma" w:hAnsi="Tahoma" w:cs="Tahoma"/>
          <w:b/>
          <w:bCs/>
          <w:sz w:val="20"/>
          <w:szCs w:val="20"/>
          <w:lang w:val="cs-CZ"/>
        </w:rPr>
        <w:t xml:space="preserve">  </w:t>
      </w:r>
      <w:r w:rsidR="00D00CD9">
        <w:rPr>
          <w:rFonts w:ascii="Tahoma" w:hAnsi="Tahoma" w:cs="Tahoma"/>
          <w:b/>
          <w:bCs/>
          <w:sz w:val="20"/>
          <w:szCs w:val="20"/>
          <w:lang w:val="cs-CZ"/>
        </w:rPr>
        <w:t>Smluvní</w:t>
      </w:r>
      <w:proofErr w:type="gramEnd"/>
      <w:r w:rsidR="00D00CD9">
        <w:rPr>
          <w:rFonts w:ascii="Tahoma" w:hAnsi="Tahoma" w:cs="Tahoma"/>
          <w:b/>
          <w:bCs/>
          <w:sz w:val="20"/>
          <w:szCs w:val="20"/>
          <w:lang w:val="cs-CZ"/>
        </w:rPr>
        <w:t xml:space="preserve"> pokuty</w:t>
      </w:r>
      <w:r>
        <w:rPr>
          <w:rFonts w:ascii="Tahoma" w:hAnsi="Tahoma" w:cs="Tahoma"/>
          <w:b/>
          <w:bCs/>
          <w:sz w:val="20"/>
          <w:szCs w:val="20"/>
          <w:lang w:val="cs-CZ"/>
        </w:rPr>
        <w:tab/>
      </w:r>
    </w:p>
    <w:p w14:paraId="69234255" w14:textId="77777777" w:rsidR="00D62EF5" w:rsidRDefault="00D62EF5" w:rsidP="00D62EF5">
      <w:pPr>
        <w:spacing w:after="0" w:line="240" w:lineRule="auto"/>
        <w:jc w:val="both"/>
        <w:rPr>
          <w:rFonts w:ascii="Tahoma" w:hAnsi="Tahoma" w:cs="Tahoma"/>
          <w:sz w:val="20"/>
          <w:szCs w:val="20"/>
        </w:rPr>
      </w:pPr>
    </w:p>
    <w:p w14:paraId="4B2DC7A6" w14:textId="6393BECA" w:rsidR="00797DB9" w:rsidRDefault="00D62EF5" w:rsidP="00D62EF5">
      <w:pPr>
        <w:spacing w:after="0" w:line="240" w:lineRule="auto"/>
        <w:ind w:left="1407" w:hanging="840"/>
        <w:jc w:val="both"/>
        <w:rPr>
          <w:rFonts w:ascii="Tahoma" w:hAnsi="Tahoma" w:cs="Tahoma"/>
          <w:sz w:val="20"/>
          <w:szCs w:val="20"/>
        </w:rPr>
      </w:pPr>
      <w:r>
        <w:rPr>
          <w:rFonts w:ascii="Tahoma" w:hAnsi="Tahoma" w:cs="Tahoma"/>
          <w:sz w:val="20"/>
          <w:szCs w:val="20"/>
        </w:rPr>
        <w:t>13.1.1</w:t>
      </w:r>
      <w:r>
        <w:rPr>
          <w:rFonts w:ascii="Tahoma" w:hAnsi="Tahoma" w:cs="Tahoma"/>
          <w:sz w:val="20"/>
          <w:szCs w:val="20"/>
        </w:rPr>
        <w:tab/>
      </w:r>
      <w:r w:rsidR="009B3F57">
        <w:rPr>
          <w:rFonts w:ascii="Tahoma" w:hAnsi="Tahoma" w:cs="Tahoma"/>
          <w:sz w:val="20"/>
          <w:szCs w:val="20"/>
        </w:rPr>
        <w:t xml:space="preserve">Zhotovitel je povinen zaplatit smluvní pokutu ve výši </w:t>
      </w:r>
      <w:r w:rsidR="00E401D3" w:rsidRPr="004D1AB2">
        <w:rPr>
          <w:rFonts w:ascii="Tahoma" w:hAnsi="Tahoma" w:cs="Tahoma"/>
          <w:sz w:val="20"/>
          <w:szCs w:val="20"/>
        </w:rPr>
        <w:t>5.000, -</w:t>
      </w:r>
      <w:r w:rsidR="009B3F57" w:rsidRPr="004D1AB2">
        <w:rPr>
          <w:rFonts w:ascii="Tahoma" w:hAnsi="Tahoma" w:cs="Tahoma"/>
          <w:sz w:val="20"/>
          <w:szCs w:val="20"/>
        </w:rPr>
        <w:t xml:space="preserve"> Kč</w:t>
      </w:r>
      <w:r w:rsidR="009B3F57">
        <w:rPr>
          <w:rFonts w:ascii="Tahoma" w:hAnsi="Tahoma" w:cs="Tahoma"/>
          <w:sz w:val="20"/>
          <w:szCs w:val="20"/>
        </w:rPr>
        <w:t xml:space="preserve"> za každý </w:t>
      </w:r>
      <w:r w:rsidR="00BA2542">
        <w:rPr>
          <w:rFonts w:ascii="Tahoma" w:hAnsi="Tahoma" w:cs="Tahoma"/>
          <w:sz w:val="20"/>
          <w:szCs w:val="20"/>
        </w:rPr>
        <w:t xml:space="preserve">případ porušení následujících právních povinností zhotovitele: </w:t>
      </w:r>
    </w:p>
    <w:p w14:paraId="6FECC57A" w14:textId="77777777" w:rsidR="00AF2DB5" w:rsidRDefault="00AF2DB5" w:rsidP="00D62EF5">
      <w:pPr>
        <w:spacing w:after="0" w:line="240" w:lineRule="auto"/>
        <w:ind w:left="1407" w:hanging="840"/>
        <w:jc w:val="both"/>
        <w:rPr>
          <w:rFonts w:ascii="Tahoma" w:hAnsi="Tahoma" w:cs="Tahoma"/>
          <w:sz w:val="20"/>
          <w:szCs w:val="20"/>
        </w:rPr>
      </w:pPr>
    </w:p>
    <w:p w14:paraId="4ABC4818" w14:textId="56A7C633" w:rsidR="00596693" w:rsidRDefault="00797DB9" w:rsidP="002C6FD9">
      <w:pPr>
        <w:spacing w:after="0" w:line="240" w:lineRule="auto"/>
        <w:ind w:left="2126" w:hanging="717"/>
        <w:jc w:val="both"/>
        <w:rPr>
          <w:rFonts w:ascii="Tahoma" w:hAnsi="Tahoma" w:cs="Tahoma"/>
          <w:sz w:val="20"/>
          <w:szCs w:val="20"/>
        </w:rPr>
      </w:pPr>
      <w:r>
        <w:rPr>
          <w:rFonts w:ascii="Tahoma" w:hAnsi="Tahoma" w:cs="Tahoma"/>
          <w:sz w:val="20"/>
          <w:szCs w:val="20"/>
        </w:rPr>
        <w:t>a)</w:t>
      </w:r>
      <w:r w:rsidR="00FE6330">
        <w:rPr>
          <w:rFonts w:ascii="Tahoma" w:hAnsi="Tahoma" w:cs="Tahoma"/>
          <w:sz w:val="20"/>
          <w:szCs w:val="20"/>
        </w:rPr>
        <w:tab/>
      </w:r>
      <w:r w:rsidR="00596693">
        <w:rPr>
          <w:rFonts w:ascii="Tahoma" w:hAnsi="Tahoma" w:cs="Tahoma"/>
          <w:sz w:val="20"/>
          <w:szCs w:val="20"/>
        </w:rPr>
        <w:t>dle čl. 2.</w:t>
      </w:r>
      <w:r w:rsidR="00D613C2">
        <w:rPr>
          <w:rFonts w:ascii="Tahoma" w:hAnsi="Tahoma" w:cs="Tahoma"/>
          <w:sz w:val="20"/>
          <w:szCs w:val="20"/>
        </w:rPr>
        <w:t>5</w:t>
      </w:r>
      <w:r w:rsidR="00596693">
        <w:rPr>
          <w:rFonts w:ascii="Tahoma" w:hAnsi="Tahoma" w:cs="Tahoma"/>
          <w:sz w:val="20"/>
          <w:szCs w:val="20"/>
        </w:rPr>
        <w:t xml:space="preserve"> </w:t>
      </w:r>
      <w:r w:rsidR="00796D93">
        <w:rPr>
          <w:rFonts w:ascii="Tahoma" w:hAnsi="Tahoma" w:cs="Tahoma"/>
          <w:sz w:val="20"/>
          <w:szCs w:val="20"/>
        </w:rPr>
        <w:t xml:space="preserve">smlouvy </w:t>
      </w:r>
      <w:r w:rsidR="00596693">
        <w:rPr>
          <w:rFonts w:ascii="Tahoma" w:hAnsi="Tahoma" w:cs="Tahoma"/>
          <w:sz w:val="20"/>
          <w:szCs w:val="20"/>
        </w:rPr>
        <w:t>ve vztahu k</w:t>
      </w:r>
      <w:r w:rsidR="005C16AB">
        <w:rPr>
          <w:rFonts w:ascii="Tahoma" w:hAnsi="Tahoma" w:cs="Tahoma"/>
          <w:sz w:val="20"/>
          <w:szCs w:val="20"/>
        </w:rPr>
        <w:t> porušení povinností při z</w:t>
      </w:r>
      <w:r w:rsidR="00596693">
        <w:rPr>
          <w:rFonts w:ascii="Tahoma" w:hAnsi="Tahoma" w:cs="Tahoma"/>
          <w:sz w:val="20"/>
          <w:szCs w:val="20"/>
        </w:rPr>
        <w:t>měn</w:t>
      </w:r>
      <w:r w:rsidR="005C16AB">
        <w:rPr>
          <w:rFonts w:ascii="Tahoma" w:hAnsi="Tahoma" w:cs="Tahoma"/>
          <w:sz w:val="20"/>
          <w:szCs w:val="20"/>
        </w:rPr>
        <w:t>ách</w:t>
      </w:r>
      <w:r w:rsidR="00596693">
        <w:rPr>
          <w:rFonts w:ascii="Tahoma" w:hAnsi="Tahoma" w:cs="Tahoma"/>
          <w:sz w:val="20"/>
          <w:szCs w:val="20"/>
        </w:rPr>
        <w:t xml:space="preserve"> závazků ze smlouvy</w:t>
      </w:r>
      <w:r w:rsidR="00E41BA1">
        <w:rPr>
          <w:rFonts w:ascii="Tahoma" w:hAnsi="Tahoma" w:cs="Tahoma"/>
          <w:sz w:val="20"/>
          <w:szCs w:val="20"/>
        </w:rPr>
        <w:t>,</w:t>
      </w:r>
    </w:p>
    <w:p w14:paraId="4ABEDC4F" w14:textId="4906E5FB" w:rsidR="00091C0A" w:rsidRDefault="00091C0A" w:rsidP="002C6FD9">
      <w:pPr>
        <w:spacing w:after="0" w:line="240" w:lineRule="auto"/>
        <w:ind w:left="2126" w:hanging="717"/>
        <w:jc w:val="both"/>
        <w:rPr>
          <w:rFonts w:ascii="Tahoma" w:hAnsi="Tahoma" w:cs="Tahoma"/>
          <w:sz w:val="20"/>
          <w:szCs w:val="20"/>
        </w:rPr>
      </w:pPr>
    </w:p>
    <w:p w14:paraId="739AA1D2" w14:textId="7D6B725B" w:rsidR="00796D93" w:rsidRDefault="00091C0A" w:rsidP="002C6FD9">
      <w:pPr>
        <w:spacing w:after="0" w:line="240" w:lineRule="auto"/>
        <w:ind w:left="2126" w:hanging="714"/>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796D93">
        <w:rPr>
          <w:rFonts w:ascii="Tahoma" w:hAnsi="Tahoma" w:cs="Tahoma"/>
          <w:sz w:val="20"/>
          <w:szCs w:val="20"/>
        </w:rPr>
        <w:t>dle 2.</w:t>
      </w:r>
      <w:r w:rsidR="00D613C2">
        <w:rPr>
          <w:rFonts w:ascii="Tahoma" w:hAnsi="Tahoma" w:cs="Tahoma"/>
          <w:sz w:val="20"/>
          <w:szCs w:val="20"/>
        </w:rPr>
        <w:t>6.3</w:t>
      </w:r>
      <w:r w:rsidR="00796D93">
        <w:rPr>
          <w:rFonts w:ascii="Tahoma" w:hAnsi="Tahoma" w:cs="Tahoma"/>
          <w:sz w:val="20"/>
          <w:szCs w:val="20"/>
        </w:rPr>
        <w:t xml:space="preserve"> smlouvy ve vztahu k ohrožení čerpání dotace,</w:t>
      </w:r>
    </w:p>
    <w:p w14:paraId="7F3F2D22" w14:textId="77777777" w:rsidR="00796D93" w:rsidRDefault="00796D93" w:rsidP="002C6FD9">
      <w:pPr>
        <w:spacing w:after="0" w:line="240" w:lineRule="auto"/>
        <w:ind w:left="2126" w:hanging="714"/>
        <w:jc w:val="both"/>
        <w:rPr>
          <w:rFonts w:ascii="Tahoma" w:hAnsi="Tahoma" w:cs="Tahoma"/>
          <w:sz w:val="20"/>
          <w:szCs w:val="20"/>
        </w:rPr>
      </w:pPr>
    </w:p>
    <w:p w14:paraId="170F2DC4" w14:textId="7C7388AD" w:rsidR="00E41BA1" w:rsidRDefault="000462AD" w:rsidP="002C6FD9">
      <w:pPr>
        <w:spacing w:after="0" w:line="240" w:lineRule="auto"/>
        <w:ind w:left="2126" w:hanging="714"/>
        <w:jc w:val="both"/>
        <w:rPr>
          <w:rFonts w:ascii="Tahoma" w:hAnsi="Tahoma" w:cs="Tahoma"/>
          <w:sz w:val="20"/>
          <w:szCs w:val="20"/>
        </w:rPr>
      </w:pPr>
      <w:r>
        <w:rPr>
          <w:rFonts w:ascii="Tahoma" w:hAnsi="Tahoma" w:cs="Tahoma"/>
          <w:sz w:val="20"/>
          <w:szCs w:val="20"/>
        </w:rPr>
        <w:t>c</w:t>
      </w:r>
      <w:r w:rsidR="00E41BA1">
        <w:rPr>
          <w:rFonts w:ascii="Tahoma" w:hAnsi="Tahoma" w:cs="Tahoma"/>
          <w:sz w:val="20"/>
          <w:szCs w:val="20"/>
        </w:rPr>
        <w:t>)</w:t>
      </w:r>
      <w:r w:rsidR="00E41BA1">
        <w:rPr>
          <w:rFonts w:ascii="Tahoma" w:hAnsi="Tahoma" w:cs="Tahoma"/>
          <w:sz w:val="20"/>
          <w:szCs w:val="20"/>
        </w:rPr>
        <w:tab/>
        <w:t xml:space="preserve">dle čl. </w:t>
      </w:r>
      <w:r w:rsidR="005D6A68">
        <w:rPr>
          <w:rFonts w:ascii="Tahoma" w:hAnsi="Tahoma" w:cs="Tahoma"/>
          <w:sz w:val="20"/>
          <w:szCs w:val="20"/>
        </w:rPr>
        <w:t>6.4</w:t>
      </w:r>
      <w:r w:rsidR="00E41BA1">
        <w:rPr>
          <w:rFonts w:ascii="Tahoma" w:hAnsi="Tahoma" w:cs="Tahoma"/>
          <w:sz w:val="20"/>
          <w:szCs w:val="20"/>
        </w:rPr>
        <w:t xml:space="preserve"> smlouvy ve vztahu k</w:t>
      </w:r>
      <w:r w:rsidR="005D6A68">
        <w:rPr>
          <w:rFonts w:ascii="Tahoma" w:hAnsi="Tahoma" w:cs="Tahoma"/>
          <w:sz w:val="20"/>
          <w:szCs w:val="20"/>
        </w:rPr>
        <w:t xml:space="preserve"> opožděnému předkládání požadavků zhotovitele na součinnost objednatele,</w:t>
      </w:r>
    </w:p>
    <w:p w14:paraId="25040799" w14:textId="26A433DA" w:rsidR="00E41BA1" w:rsidRDefault="00E41BA1" w:rsidP="002C6FD9">
      <w:pPr>
        <w:spacing w:after="0" w:line="240" w:lineRule="auto"/>
        <w:ind w:left="2126" w:hanging="714"/>
        <w:jc w:val="both"/>
        <w:rPr>
          <w:rFonts w:ascii="Tahoma" w:hAnsi="Tahoma" w:cs="Tahoma"/>
          <w:sz w:val="20"/>
          <w:szCs w:val="20"/>
        </w:rPr>
      </w:pPr>
    </w:p>
    <w:p w14:paraId="0465FFAD" w14:textId="774F4875" w:rsidR="00E41BA1" w:rsidRDefault="000462AD" w:rsidP="002C6FD9">
      <w:pPr>
        <w:spacing w:after="0" w:line="240" w:lineRule="auto"/>
        <w:ind w:left="2126" w:hanging="714"/>
        <w:jc w:val="both"/>
        <w:rPr>
          <w:rFonts w:ascii="Tahoma" w:hAnsi="Tahoma" w:cs="Tahoma"/>
          <w:sz w:val="20"/>
          <w:szCs w:val="20"/>
        </w:rPr>
      </w:pPr>
      <w:r>
        <w:rPr>
          <w:rFonts w:ascii="Tahoma" w:hAnsi="Tahoma" w:cs="Tahoma"/>
          <w:sz w:val="20"/>
          <w:szCs w:val="20"/>
        </w:rPr>
        <w:t>d</w:t>
      </w:r>
      <w:r w:rsidR="00E41BA1">
        <w:rPr>
          <w:rFonts w:ascii="Tahoma" w:hAnsi="Tahoma" w:cs="Tahoma"/>
          <w:sz w:val="20"/>
          <w:szCs w:val="20"/>
        </w:rPr>
        <w:t>)</w:t>
      </w:r>
      <w:r w:rsidR="00E41BA1">
        <w:rPr>
          <w:rFonts w:ascii="Tahoma" w:hAnsi="Tahoma" w:cs="Tahoma"/>
          <w:sz w:val="20"/>
          <w:szCs w:val="20"/>
        </w:rPr>
        <w:tab/>
        <w:t xml:space="preserve">dle čl. </w:t>
      </w:r>
      <w:r w:rsidR="00D85B3A">
        <w:rPr>
          <w:rFonts w:ascii="Tahoma" w:hAnsi="Tahoma" w:cs="Tahoma"/>
          <w:sz w:val="20"/>
          <w:szCs w:val="20"/>
        </w:rPr>
        <w:t>7.2</w:t>
      </w:r>
      <w:r w:rsidR="00E41BA1">
        <w:rPr>
          <w:rFonts w:ascii="Tahoma" w:hAnsi="Tahoma" w:cs="Tahoma"/>
          <w:sz w:val="20"/>
          <w:szCs w:val="20"/>
        </w:rPr>
        <w:t xml:space="preserve"> smlouvy ve vztahu k</w:t>
      </w:r>
      <w:r w:rsidR="00D85B3A">
        <w:rPr>
          <w:rFonts w:ascii="Tahoma" w:hAnsi="Tahoma" w:cs="Tahoma"/>
          <w:sz w:val="20"/>
          <w:szCs w:val="20"/>
        </w:rPr>
        <w:t> porušení informační povinnosti k úpravě termínů plnění,</w:t>
      </w:r>
    </w:p>
    <w:p w14:paraId="1BDEABA4" w14:textId="486B7CD5" w:rsidR="00E41BA1" w:rsidRDefault="00E41BA1" w:rsidP="002C6FD9">
      <w:pPr>
        <w:spacing w:after="0" w:line="240" w:lineRule="auto"/>
        <w:ind w:left="2126" w:hanging="714"/>
        <w:jc w:val="both"/>
        <w:rPr>
          <w:rFonts w:ascii="Tahoma" w:hAnsi="Tahoma" w:cs="Tahoma"/>
          <w:sz w:val="20"/>
          <w:szCs w:val="20"/>
        </w:rPr>
      </w:pPr>
    </w:p>
    <w:p w14:paraId="3B8613D8" w14:textId="379BBB32" w:rsidR="003E2D6B" w:rsidRDefault="000462AD" w:rsidP="002C6FD9">
      <w:pPr>
        <w:spacing w:after="0" w:line="240" w:lineRule="auto"/>
        <w:ind w:left="2126" w:hanging="714"/>
        <w:jc w:val="both"/>
        <w:rPr>
          <w:rFonts w:ascii="Tahoma" w:hAnsi="Tahoma" w:cs="Tahoma"/>
          <w:sz w:val="20"/>
          <w:szCs w:val="20"/>
        </w:rPr>
      </w:pPr>
      <w:r>
        <w:rPr>
          <w:rFonts w:ascii="Tahoma" w:hAnsi="Tahoma" w:cs="Tahoma"/>
          <w:sz w:val="20"/>
          <w:szCs w:val="20"/>
        </w:rPr>
        <w:t>e</w:t>
      </w:r>
      <w:r w:rsidR="00E41BA1">
        <w:rPr>
          <w:rFonts w:ascii="Tahoma" w:hAnsi="Tahoma" w:cs="Tahoma"/>
          <w:sz w:val="20"/>
          <w:szCs w:val="20"/>
        </w:rPr>
        <w:t>)</w:t>
      </w:r>
      <w:r w:rsidR="00E41BA1" w:rsidRPr="00E41BA1">
        <w:rPr>
          <w:rFonts w:ascii="Tahoma" w:hAnsi="Tahoma" w:cs="Tahoma"/>
          <w:sz w:val="20"/>
          <w:szCs w:val="20"/>
        </w:rPr>
        <w:t xml:space="preserve"> </w:t>
      </w:r>
      <w:r w:rsidR="00E41BA1">
        <w:rPr>
          <w:rFonts w:ascii="Tahoma" w:hAnsi="Tahoma" w:cs="Tahoma"/>
          <w:sz w:val="20"/>
          <w:szCs w:val="20"/>
        </w:rPr>
        <w:tab/>
        <w:t xml:space="preserve">dle čl. </w:t>
      </w:r>
      <w:r w:rsidR="00D85B3A">
        <w:rPr>
          <w:rFonts w:ascii="Tahoma" w:hAnsi="Tahoma" w:cs="Tahoma"/>
          <w:sz w:val="20"/>
          <w:szCs w:val="20"/>
        </w:rPr>
        <w:t>7.3</w:t>
      </w:r>
      <w:r w:rsidR="00E41BA1">
        <w:rPr>
          <w:rFonts w:ascii="Tahoma" w:hAnsi="Tahoma" w:cs="Tahoma"/>
          <w:sz w:val="20"/>
          <w:szCs w:val="20"/>
        </w:rPr>
        <w:t xml:space="preserve"> smlouvy ve vztahu k</w:t>
      </w:r>
      <w:r w:rsidR="003E2D6B">
        <w:rPr>
          <w:rFonts w:ascii="Tahoma" w:hAnsi="Tahoma" w:cs="Tahoma"/>
          <w:sz w:val="20"/>
          <w:szCs w:val="20"/>
        </w:rPr>
        <w:t xml:space="preserve"> neposkytnutí řádné součinnosti při řešení změny termínů plnění, </w:t>
      </w:r>
    </w:p>
    <w:p w14:paraId="13088F11" w14:textId="77777777" w:rsidR="003E2D6B" w:rsidRDefault="003E2D6B" w:rsidP="002C6FD9">
      <w:pPr>
        <w:spacing w:after="0" w:line="240" w:lineRule="auto"/>
        <w:ind w:left="2126" w:hanging="714"/>
        <w:jc w:val="both"/>
        <w:rPr>
          <w:rFonts w:ascii="Tahoma" w:hAnsi="Tahoma" w:cs="Tahoma"/>
          <w:sz w:val="20"/>
          <w:szCs w:val="20"/>
        </w:rPr>
      </w:pPr>
    </w:p>
    <w:p w14:paraId="460AB70C" w14:textId="6C694F65" w:rsidR="00F52A8B" w:rsidRDefault="000462AD" w:rsidP="002C6FD9">
      <w:pPr>
        <w:spacing w:after="0" w:line="240" w:lineRule="auto"/>
        <w:ind w:left="2126" w:hanging="714"/>
        <w:jc w:val="both"/>
        <w:rPr>
          <w:rFonts w:ascii="Tahoma" w:hAnsi="Tahoma" w:cs="Tahoma"/>
          <w:sz w:val="20"/>
          <w:szCs w:val="20"/>
        </w:rPr>
      </w:pPr>
      <w:r>
        <w:rPr>
          <w:rFonts w:ascii="Tahoma" w:hAnsi="Tahoma" w:cs="Tahoma"/>
          <w:sz w:val="20"/>
          <w:szCs w:val="20"/>
        </w:rPr>
        <w:t>f</w:t>
      </w:r>
      <w:r w:rsidR="003E2D6B">
        <w:rPr>
          <w:rFonts w:ascii="Tahoma" w:hAnsi="Tahoma" w:cs="Tahoma"/>
          <w:sz w:val="20"/>
          <w:szCs w:val="20"/>
        </w:rPr>
        <w:t>)</w:t>
      </w:r>
      <w:r w:rsidR="003E2D6B">
        <w:rPr>
          <w:rFonts w:ascii="Tahoma" w:hAnsi="Tahoma" w:cs="Tahoma"/>
          <w:sz w:val="20"/>
          <w:szCs w:val="20"/>
        </w:rPr>
        <w:tab/>
      </w:r>
      <w:r w:rsidR="00F52A8B">
        <w:rPr>
          <w:rFonts w:ascii="Tahoma" w:hAnsi="Tahoma" w:cs="Tahoma"/>
          <w:sz w:val="20"/>
          <w:szCs w:val="20"/>
        </w:rPr>
        <w:t xml:space="preserve">dle čl. 8.9.1 smlouvy ve vztahu k nedostatku pojištění, </w:t>
      </w:r>
    </w:p>
    <w:p w14:paraId="0A4ACD54" w14:textId="77777777" w:rsidR="00F52A8B" w:rsidRDefault="00F52A8B" w:rsidP="002C6FD9">
      <w:pPr>
        <w:spacing w:after="0" w:line="240" w:lineRule="auto"/>
        <w:ind w:left="2126" w:hanging="714"/>
        <w:jc w:val="both"/>
        <w:rPr>
          <w:rFonts w:ascii="Tahoma" w:hAnsi="Tahoma" w:cs="Tahoma"/>
          <w:sz w:val="20"/>
          <w:szCs w:val="20"/>
        </w:rPr>
      </w:pPr>
    </w:p>
    <w:p w14:paraId="2D403F79" w14:textId="6B765D90" w:rsidR="00DE7A2A" w:rsidRDefault="00E81B79" w:rsidP="002C6FD9">
      <w:pPr>
        <w:spacing w:after="0" w:line="240" w:lineRule="auto"/>
        <w:ind w:left="2126" w:hanging="714"/>
        <w:jc w:val="both"/>
        <w:rPr>
          <w:rFonts w:ascii="Tahoma" w:hAnsi="Tahoma" w:cs="Tahoma"/>
          <w:sz w:val="20"/>
          <w:szCs w:val="20"/>
        </w:rPr>
      </w:pPr>
      <w:r>
        <w:rPr>
          <w:rFonts w:ascii="Tahoma" w:hAnsi="Tahoma" w:cs="Tahoma"/>
          <w:sz w:val="20"/>
          <w:szCs w:val="20"/>
        </w:rPr>
        <w:t>g</w:t>
      </w:r>
      <w:r w:rsidR="00F52A8B">
        <w:rPr>
          <w:rFonts w:ascii="Tahoma" w:hAnsi="Tahoma" w:cs="Tahoma"/>
          <w:sz w:val="20"/>
          <w:szCs w:val="20"/>
        </w:rPr>
        <w:t>)</w:t>
      </w:r>
      <w:r w:rsidR="00F52A8B">
        <w:rPr>
          <w:rFonts w:ascii="Tahoma" w:hAnsi="Tahoma" w:cs="Tahoma"/>
          <w:sz w:val="20"/>
          <w:szCs w:val="20"/>
        </w:rPr>
        <w:tab/>
      </w:r>
      <w:r w:rsidR="006A1C5F">
        <w:rPr>
          <w:rFonts w:ascii="Tahoma" w:hAnsi="Tahoma" w:cs="Tahoma"/>
          <w:sz w:val="20"/>
          <w:szCs w:val="20"/>
        </w:rPr>
        <w:t xml:space="preserve">dle čl. 10 smlouvy ve vztahu k zamezení možnosti kontrol, neoprávněnému zakrytí </w:t>
      </w:r>
      <w:r w:rsidR="00DE7A2A">
        <w:rPr>
          <w:rFonts w:ascii="Tahoma" w:hAnsi="Tahoma" w:cs="Tahoma"/>
          <w:sz w:val="20"/>
          <w:szCs w:val="20"/>
        </w:rPr>
        <w:t xml:space="preserve">nebo absenci stavebního deníku na stavbě, </w:t>
      </w:r>
    </w:p>
    <w:p w14:paraId="78255046" w14:textId="4A8575CE" w:rsidR="00520E62" w:rsidRDefault="00520E62" w:rsidP="002C6FD9">
      <w:pPr>
        <w:spacing w:after="0" w:line="240" w:lineRule="auto"/>
        <w:ind w:left="2126" w:hanging="714"/>
        <w:jc w:val="both"/>
        <w:rPr>
          <w:rFonts w:ascii="Tahoma" w:hAnsi="Tahoma" w:cs="Tahoma"/>
          <w:sz w:val="20"/>
          <w:szCs w:val="20"/>
        </w:rPr>
      </w:pPr>
    </w:p>
    <w:p w14:paraId="7D053AB8" w14:textId="36F03D12" w:rsidR="00520E62" w:rsidRDefault="00520E62">
      <w:pPr>
        <w:pStyle w:val="Odstavecseseznamem"/>
        <w:numPr>
          <w:ilvl w:val="0"/>
          <w:numId w:val="33"/>
        </w:numPr>
        <w:ind w:left="2127" w:hanging="709"/>
        <w:jc w:val="both"/>
        <w:rPr>
          <w:rFonts w:ascii="Tahoma" w:hAnsi="Tahoma" w:cs="Tahoma"/>
          <w:sz w:val="20"/>
          <w:szCs w:val="20"/>
        </w:rPr>
      </w:pPr>
      <w:r w:rsidRPr="00396675">
        <w:rPr>
          <w:rFonts w:ascii="Tahoma" w:hAnsi="Tahoma" w:cs="Tahoma"/>
          <w:sz w:val="20"/>
          <w:szCs w:val="20"/>
        </w:rPr>
        <w:t>dle čl. 12.2 smlouvy ve vztahu k porušení povinnosti odstranit řádně a včas vady</w:t>
      </w:r>
      <w:r w:rsidR="001635FA" w:rsidRPr="00396675">
        <w:rPr>
          <w:rFonts w:ascii="Tahoma" w:hAnsi="Tahoma" w:cs="Tahoma"/>
          <w:sz w:val="20"/>
          <w:szCs w:val="20"/>
        </w:rPr>
        <w:t>,</w:t>
      </w:r>
    </w:p>
    <w:p w14:paraId="433B7B90" w14:textId="77777777" w:rsidR="00CB5631" w:rsidRDefault="00CB5631" w:rsidP="00396675">
      <w:pPr>
        <w:pStyle w:val="Odstavecseseznamem"/>
        <w:ind w:left="2127"/>
        <w:jc w:val="both"/>
        <w:rPr>
          <w:rFonts w:ascii="Tahoma" w:hAnsi="Tahoma" w:cs="Tahoma"/>
          <w:sz w:val="20"/>
          <w:szCs w:val="20"/>
        </w:rPr>
      </w:pPr>
    </w:p>
    <w:p w14:paraId="7EBDF5FA" w14:textId="1D2F2E44" w:rsidR="00CB5631" w:rsidRPr="00396675" w:rsidRDefault="00CB5631" w:rsidP="00396675">
      <w:pPr>
        <w:pStyle w:val="Odstavecseseznamem"/>
        <w:numPr>
          <w:ilvl w:val="0"/>
          <w:numId w:val="33"/>
        </w:numPr>
        <w:ind w:left="2127" w:hanging="709"/>
        <w:jc w:val="both"/>
        <w:rPr>
          <w:rFonts w:ascii="Tahoma" w:hAnsi="Tahoma" w:cs="Tahoma"/>
          <w:sz w:val="20"/>
          <w:szCs w:val="20"/>
        </w:rPr>
      </w:pPr>
      <w:r>
        <w:rPr>
          <w:rFonts w:ascii="Tahoma" w:hAnsi="Tahoma" w:cs="Tahoma"/>
          <w:sz w:val="20"/>
          <w:szCs w:val="20"/>
        </w:rPr>
        <w:t xml:space="preserve">dle čl. 12.3 smlouvy ve vztahu k porušení povinností ve vztahu k bankovní záruce, </w:t>
      </w:r>
    </w:p>
    <w:p w14:paraId="0478173C" w14:textId="77777777" w:rsidR="00DE7A2A" w:rsidRDefault="00DE7A2A" w:rsidP="002C6FD9">
      <w:pPr>
        <w:spacing w:after="0" w:line="240" w:lineRule="auto"/>
        <w:ind w:left="2126" w:hanging="714"/>
        <w:jc w:val="both"/>
        <w:rPr>
          <w:rFonts w:ascii="Tahoma" w:hAnsi="Tahoma" w:cs="Tahoma"/>
          <w:sz w:val="20"/>
          <w:szCs w:val="20"/>
        </w:rPr>
      </w:pPr>
    </w:p>
    <w:p w14:paraId="3308761C" w14:textId="0924F21C" w:rsidR="0057176C" w:rsidRPr="00396675" w:rsidRDefault="00CB5631" w:rsidP="00396675">
      <w:pPr>
        <w:ind w:left="708" w:firstLine="708"/>
        <w:jc w:val="both"/>
        <w:rPr>
          <w:rFonts w:ascii="Tahoma" w:hAnsi="Tahoma" w:cs="Tahoma"/>
          <w:sz w:val="20"/>
          <w:szCs w:val="20"/>
        </w:rPr>
      </w:pPr>
      <w:r>
        <w:rPr>
          <w:rFonts w:ascii="Tahoma" w:hAnsi="Tahoma" w:cs="Tahoma"/>
          <w:sz w:val="20"/>
          <w:szCs w:val="20"/>
        </w:rPr>
        <w:t>j)</w:t>
      </w:r>
      <w:r>
        <w:rPr>
          <w:rFonts w:ascii="Tahoma" w:hAnsi="Tahoma" w:cs="Tahoma"/>
          <w:sz w:val="20"/>
          <w:szCs w:val="20"/>
        </w:rPr>
        <w:tab/>
      </w:r>
      <w:r w:rsidR="00D56575" w:rsidRPr="00396675">
        <w:rPr>
          <w:rFonts w:ascii="Tahoma" w:hAnsi="Tahoma" w:cs="Tahoma"/>
          <w:sz w:val="20"/>
          <w:szCs w:val="20"/>
        </w:rPr>
        <w:t xml:space="preserve">a dále u všech porušení </w:t>
      </w:r>
      <w:r w:rsidR="0003489D" w:rsidRPr="00396675">
        <w:rPr>
          <w:rFonts w:ascii="Tahoma" w:hAnsi="Tahoma" w:cs="Tahoma"/>
          <w:sz w:val="20"/>
          <w:szCs w:val="20"/>
        </w:rPr>
        <w:t xml:space="preserve">povinností zhotovitele z této smlouvy, </w:t>
      </w:r>
      <w:r w:rsidR="00D56575" w:rsidRPr="00396675">
        <w:rPr>
          <w:rFonts w:ascii="Tahoma" w:hAnsi="Tahoma" w:cs="Tahoma"/>
          <w:sz w:val="20"/>
          <w:szCs w:val="20"/>
        </w:rPr>
        <w:t>která</w:t>
      </w:r>
      <w:r w:rsidR="0057176C" w:rsidRPr="00396675">
        <w:rPr>
          <w:rFonts w:ascii="Tahoma" w:hAnsi="Tahoma" w:cs="Tahoma"/>
          <w:sz w:val="20"/>
          <w:szCs w:val="20"/>
        </w:rPr>
        <w:t>:</w:t>
      </w:r>
    </w:p>
    <w:p w14:paraId="06A1424E" w14:textId="77777777" w:rsidR="0057176C" w:rsidRDefault="0057176C" w:rsidP="0057176C">
      <w:pPr>
        <w:pStyle w:val="Odstavecseseznamem"/>
        <w:ind w:left="2832" w:hanging="70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D56575">
        <w:rPr>
          <w:rFonts w:ascii="Tahoma" w:hAnsi="Tahoma" w:cs="Tahoma"/>
          <w:sz w:val="20"/>
          <w:szCs w:val="20"/>
        </w:rPr>
        <w:t xml:space="preserve">mají vliv na </w:t>
      </w:r>
      <w:r w:rsidR="0003489D">
        <w:rPr>
          <w:rFonts w:ascii="Tahoma" w:hAnsi="Tahoma" w:cs="Tahoma"/>
          <w:sz w:val="20"/>
          <w:szCs w:val="20"/>
        </w:rPr>
        <w:t xml:space="preserve">výslednou </w:t>
      </w:r>
      <w:r w:rsidR="00D56575">
        <w:rPr>
          <w:rFonts w:ascii="Tahoma" w:hAnsi="Tahoma" w:cs="Tahoma"/>
          <w:sz w:val="20"/>
          <w:szCs w:val="20"/>
        </w:rPr>
        <w:t>kvalitu nebo včasnost provedených prací</w:t>
      </w:r>
      <w:r w:rsidR="0003489D">
        <w:rPr>
          <w:rFonts w:ascii="Tahoma" w:hAnsi="Tahoma" w:cs="Tahoma"/>
          <w:sz w:val="20"/>
          <w:szCs w:val="20"/>
        </w:rPr>
        <w:t xml:space="preserve"> nebo díla jako celku</w:t>
      </w:r>
      <w:r w:rsidR="00D56575">
        <w:rPr>
          <w:rFonts w:ascii="Tahoma" w:hAnsi="Tahoma" w:cs="Tahoma"/>
          <w:sz w:val="20"/>
          <w:szCs w:val="20"/>
        </w:rPr>
        <w:t xml:space="preserve">, </w:t>
      </w:r>
      <w:r>
        <w:rPr>
          <w:rFonts w:ascii="Tahoma" w:hAnsi="Tahoma" w:cs="Tahoma"/>
          <w:sz w:val="20"/>
          <w:szCs w:val="20"/>
        </w:rPr>
        <w:t>nebo</w:t>
      </w:r>
    </w:p>
    <w:p w14:paraId="5EA0D171" w14:textId="3CFC566B" w:rsidR="00E41BA1" w:rsidRPr="00DE7A2A" w:rsidRDefault="0057176C" w:rsidP="0057176C">
      <w:pPr>
        <w:pStyle w:val="Odstavecseseznamem"/>
        <w:ind w:left="2832" w:hanging="700"/>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která </w:t>
      </w:r>
      <w:r w:rsidR="00110474">
        <w:rPr>
          <w:rFonts w:ascii="Tahoma" w:hAnsi="Tahoma" w:cs="Tahoma"/>
          <w:sz w:val="20"/>
          <w:szCs w:val="20"/>
        </w:rPr>
        <w:t xml:space="preserve">jiným způsobem ruší řádné provádění díla a současně na tato porušení byl zhotovitel </w:t>
      </w:r>
      <w:r w:rsidR="001C5221">
        <w:rPr>
          <w:rFonts w:ascii="Tahoma" w:hAnsi="Tahoma" w:cs="Tahoma"/>
          <w:sz w:val="20"/>
          <w:szCs w:val="20"/>
        </w:rPr>
        <w:t xml:space="preserve">již upozorněn s pokynem, aby zjednal nápravu. </w:t>
      </w:r>
    </w:p>
    <w:p w14:paraId="08B49D89" w14:textId="70DE457A" w:rsidR="00D62EF5" w:rsidRPr="00091C0A" w:rsidRDefault="00BE3DEE" w:rsidP="002C6FD9">
      <w:pPr>
        <w:spacing w:after="0" w:line="240" w:lineRule="auto"/>
        <w:ind w:left="2126" w:hanging="714"/>
        <w:jc w:val="both"/>
        <w:rPr>
          <w:rFonts w:ascii="Tahoma" w:hAnsi="Tahoma" w:cs="Tahoma"/>
          <w:sz w:val="20"/>
          <w:szCs w:val="20"/>
        </w:rPr>
      </w:pPr>
      <w:r>
        <w:rPr>
          <w:rFonts w:ascii="Tahoma" w:hAnsi="Tahoma" w:cs="Tahoma"/>
          <w:sz w:val="20"/>
          <w:szCs w:val="20"/>
        </w:rPr>
        <w:t xml:space="preserve"> </w:t>
      </w:r>
      <w:r w:rsidR="00146026">
        <w:rPr>
          <w:rFonts w:ascii="Tahoma" w:hAnsi="Tahoma" w:cs="Tahoma"/>
          <w:sz w:val="20"/>
          <w:szCs w:val="20"/>
        </w:rPr>
        <w:t xml:space="preserve"> </w:t>
      </w:r>
    </w:p>
    <w:p w14:paraId="6B2A139A" w14:textId="3E335B2A" w:rsidR="00CB2CE3" w:rsidRDefault="00CB2CE3" w:rsidP="00CB2CE3">
      <w:pPr>
        <w:spacing w:after="0" w:line="240" w:lineRule="auto"/>
        <w:ind w:left="1407" w:hanging="840"/>
        <w:jc w:val="both"/>
        <w:rPr>
          <w:rFonts w:ascii="Tahoma" w:hAnsi="Tahoma" w:cs="Tahoma"/>
          <w:sz w:val="20"/>
          <w:szCs w:val="20"/>
        </w:rPr>
      </w:pPr>
      <w:r>
        <w:rPr>
          <w:rFonts w:ascii="Tahoma" w:hAnsi="Tahoma" w:cs="Tahoma"/>
          <w:sz w:val="20"/>
          <w:szCs w:val="20"/>
        </w:rPr>
        <w:t>13.1.2</w:t>
      </w:r>
      <w:r>
        <w:rPr>
          <w:rFonts w:ascii="Tahoma" w:hAnsi="Tahoma" w:cs="Tahoma"/>
          <w:sz w:val="20"/>
          <w:szCs w:val="20"/>
        </w:rPr>
        <w:tab/>
        <w:t xml:space="preserve">Zhotovitel je povinen zaplatit smluvní pokutu ve </w:t>
      </w:r>
      <w:r w:rsidRPr="00396675">
        <w:rPr>
          <w:rFonts w:ascii="Tahoma" w:hAnsi="Tahoma" w:cs="Tahoma"/>
          <w:sz w:val="20"/>
          <w:szCs w:val="20"/>
        </w:rPr>
        <w:t xml:space="preserve">výši </w:t>
      </w:r>
      <w:r w:rsidR="00A55870" w:rsidRPr="00396675">
        <w:rPr>
          <w:rFonts w:ascii="Tahoma" w:hAnsi="Tahoma" w:cs="Tahoma"/>
          <w:sz w:val="20"/>
          <w:szCs w:val="20"/>
        </w:rPr>
        <w:t>2</w:t>
      </w:r>
      <w:r w:rsidR="00E624FC" w:rsidRPr="00396675">
        <w:rPr>
          <w:rFonts w:ascii="Tahoma" w:hAnsi="Tahoma" w:cs="Tahoma"/>
          <w:sz w:val="20"/>
          <w:szCs w:val="20"/>
        </w:rPr>
        <w:t>.000, -</w:t>
      </w:r>
      <w:r w:rsidRPr="00396675">
        <w:rPr>
          <w:rFonts w:ascii="Tahoma" w:hAnsi="Tahoma" w:cs="Tahoma"/>
          <w:sz w:val="20"/>
          <w:szCs w:val="20"/>
        </w:rPr>
        <w:t xml:space="preserve"> Kč za</w:t>
      </w:r>
      <w:r>
        <w:rPr>
          <w:rFonts w:ascii="Tahoma" w:hAnsi="Tahoma" w:cs="Tahoma"/>
          <w:sz w:val="20"/>
          <w:szCs w:val="20"/>
        </w:rPr>
        <w:t xml:space="preserve"> každý den prodlení v případě, že:</w:t>
      </w:r>
    </w:p>
    <w:p w14:paraId="7DDCEA3F" w14:textId="77777777" w:rsidR="00F46980" w:rsidRDefault="00F46980" w:rsidP="00CB2CE3">
      <w:pPr>
        <w:spacing w:after="0" w:line="240" w:lineRule="auto"/>
        <w:ind w:left="1407" w:hanging="840"/>
        <w:jc w:val="both"/>
        <w:rPr>
          <w:rFonts w:ascii="Tahoma" w:hAnsi="Tahoma" w:cs="Tahoma"/>
          <w:sz w:val="20"/>
          <w:szCs w:val="20"/>
        </w:rPr>
      </w:pPr>
    </w:p>
    <w:p w14:paraId="483EF886" w14:textId="66871215" w:rsidR="00CB2CE3" w:rsidRPr="00204222" w:rsidRDefault="00CB2CE3" w:rsidP="00204222">
      <w:pPr>
        <w:pStyle w:val="Odstavecseseznamem"/>
        <w:numPr>
          <w:ilvl w:val="0"/>
          <w:numId w:val="28"/>
        </w:numPr>
        <w:jc w:val="both"/>
        <w:rPr>
          <w:rFonts w:ascii="Tahoma" w:hAnsi="Tahoma" w:cs="Tahoma"/>
          <w:sz w:val="20"/>
          <w:szCs w:val="20"/>
        </w:rPr>
      </w:pPr>
      <w:r w:rsidRPr="00204222">
        <w:rPr>
          <w:rFonts w:ascii="Tahoma" w:hAnsi="Tahoma" w:cs="Tahoma"/>
          <w:sz w:val="20"/>
          <w:szCs w:val="20"/>
        </w:rPr>
        <w:t xml:space="preserve">nedodrží </w:t>
      </w:r>
      <w:r w:rsidR="008172E4" w:rsidRPr="00204222">
        <w:rPr>
          <w:rFonts w:ascii="Tahoma" w:hAnsi="Tahoma" w:cs="Tahoma"/>
          <w:sz w:val="20"/>
          <w:szCs w:val="20"/>
        </w:rPr>
        <w:t>konečný termín pro předání dokončeného díla</w:t>
      </w:r>
      <w:r w:rsidR="00812A33" w:rsidRPr="00204222">
        <w:rPr>
          <w:rFonts w:ascii="Tahoma" w:hAnsi="Tahoma" w:cs="Tahoma"/>
          <w:sz w:val="20"/>
          <w:szCs w:val="20"/>
        </w:rPr>
        <w:t xml:space="preserve"> dle </w:t>
      </w:r>
      <w:r w:rsidR="00204222" w:rsidRPr="00204222">
        <w:rPr>
          <w:rFonts w:ascii="Tahoma" w:hAnsi="Tahoma" w:cs="Tahoma"/>
          <w:sz w:val="20"/>
          <w:szCs w:val="20"/>
        </w:rPr>
        <w:t xml:space="preserve">čl. 6.5 </w:t>
      </w:r>
      <w:r w:rsidR="00812A33" w:rsidRPr="00204222">
        <w:rPr>
          <w:rFonts w:ascii="Tahoma" w:hAnsi="Tahoma" w:cs="Tahoma"/>
          <w:sz w:val="20"/>
          <w:szCs w:val="20"/>
        </w:rPr>
        <w:t>této smlouvy</w:t>
      </w:r>
      <w:r w:rsidR="00204222" w:rsidRPr="00204222">
        <w:rPr>
          <w:rFonts w:ascii="Tahoma" w:hAnsi="Tahoma" w:cs="Tahoma"/>
          <w:sz w:val="20"/>
          <w:szCs w:val="20"/>
        </w:rPr>
        <w:t>,</w:t>
      </w:r>
    </w:p>
    <w:p w14:paraId="1B13ED66" w14:textId="77777777" w:rsidR="00204222" w:rsidRPr="00204222" w:rsidRDefault="00204222" w:rsidP="00204222">
      <w:pPr>
        <w:pStyle w:val="Odstavecseseznamem"/>
        <w:ind w:left="2127"/>
        <w:jc w:val="both"/>
        <w:rPr>
          <w:rFonts w:ascii="Tahoma" w:hAnsi="Tahoma" w:cs="Tahoma"/>
          <w:sz w:val="20"/>
          <w:szCs w:val="20"/>
        </w:rPr>
      </w:pPr>
    </w:p>
    <w:p w14:paraId="32D11701" w14:textId="1B6A40C0" w:rsidR="00CB2CE3" w:rsidRPr="00091C0A" w:rsidRDefault="00CB2CE3" w:rsidP="00590F7A">
      <w:pPr>
        <w:spacing w:after="0" w:line="24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t>b)</w:t>
      </w:r>
      <w:r>
        <w:rPr>
          <w:rFonts w:ascii="Tahoma" w:hAnsi="Tahoma" w:cs="Tahoma"/>
          <w:sz w:val="20"/>
          <w:szCs w:val="20"/>
        </w:rPr>
        <w:tab/>
      </w:r>
      <w:r w:rsidR="008375A5">
        <w:rPr>
          <w:rFonts w:ascii="Tahoma" w:hAnsi="Tahoma" w:cs="Tahoma"/>
          <w:sz w:val="20"/>
          <w:szCs w:val="20"/>
        </w:rPr>
        <w:t xml:space="preserve">nedodrží konečný termín pro </w:t>
      </w:r>
      <w:r w:rsidR="00812A33">
        <w:rPr>
          <w:rFonts w:ascii="Tahoma" w:hAnsi="Tahoma" w:cs="Tahoma"/>
          <w:sz w:val="20"/>
          <w:szCs w:val="20"/>
        </w:rPr>
        <w:t>doručení konečné fakturace dle čl. 5.4 smlouvy</w:t>
      </w:r>
      <w:r w:rsidR="00204222">
        <w:rPr>
          <w:rFonts w:ascii="Tahoma" w:hAnsi="Tahoma" w:cs="Tahoma"/>
          <w:sz w:val="20"/>
          <w:szCs w:val="20"/>
        </w:rPr>
        <w:t xml:space="preserve">. </w:t>
      </w:r>
      <w:r w:rsidRPr="00091C0A">
        <w:rPr>
          <w:rFonts w:ascii="Tahoma" w:hAnsi="Tahoma" w:cs="Tahoma"/>
          <w:sz w:val="20"/>
          <w:szCs w:val="20"/>
        </w:rPr>
        <w:t xml:space="preserve"> </w:t>
      </w:r>
    </w:p>
    <w:p w14:paraId="140C3E67" w14:textId="77777777" w:rsidR="00D62EF5" w:rsidRDefault="00D62EF5" w:rsidP="00590F7A">
      <w:pPr>
        <w:spacing w:after="0" w:line="240" w:lineRule="auto"/>
        <w:ind w:left="1407" w:hanging="840"/>
        <w:jc w:val="both"/>
        <w:rPr>
          <w:rFonts w:ascii="Tahoma" w:hAnsi="Tahoma" w:cs="Tahoma"/>
          <w:sz w:val="20"/>
          <w:szCs w:val="20"/>
        </w:rPr>
      </w:pPr>
    </w:p>
    <w:p w14:paraId="4A78901A" w14:textId="2BABCD14" w:rsidR="00D62EF5" w:rsidRDefault="00D62EF5" w:rsidP="00590F7A">
      <w:pPr>
        <w:suppressAutoHyphens/>
        <w:spacing w:after="0" w:line="240" w:lineRule="auto"/>
        <w:ind w:left="1407" w:hanging="840"/>
        <w:jc w:val="both"/>
        <w:rPr>
          <w:rFonts w:ascii="Tahoma" w:hAnsi="Tahoma" w:cs="Tahoma"/>
          <w:sz w:val="20"/>
          <w:szCs w:val="20"/>
        </w:rPr>
      </w:pPr>
      <w:r>
        <w:rPr>
          <w:rFonts w:ascii="Tahoma" w:hAnsi="Tahoma" w:cs="Tahoma"/>
          <w:sz w:val="20"/>
          <w:szCs w:val="20"/>
        </w:rPr>
        <w:t>1</w:t>
      </w:r>
      <w:r w:rsidR="001635FA">
        <w:rPr>
          <w:rFonts w:ascii="Tahoma" w:hAnsi="Tahoma" w:cs="Tahoma"/>
          <w:sz w:val="20"/>
          <w:szCs w:val="20"/>
        </w:rPr>
        <w:t>3</w:t>
      </w:r>
      <w:r>
        <w:rPr>
          <w:rFonts w:ascii="Tahoma" w:hAnsi="Tahoma" w:cs="Tahoma"/>
          <w:sz w:val="20"/>
          <w:szCs w:val="20"/>
        </w:rPr>
        <w:t>.</w:t>
      </w:r>
      <w:r w:rsidR="001635FA">
        <w:rPr>
          <w:rFonts w:ascii="Tahoma" w:hAnsi="Tahoma" w:cs="Tahoma"/>
          <w:sz w:val="20"/>
          <w:szCs w:val="20"/>
        </w:rPr>
        <w:t>1</w:t>
      </w:r>
      <w:r>
        <w:rPr>
          <w:rFonts w:ascii="Tahoma" w:hAnsi="Tahoma" w:cs="Tahoma"/>
          <w:sz w:val="20"/>
          <w:szCs w:val="20"/>
        </w:rPr>
        <w:t>.</w:t>
      </w:r>
      <w:r w:rsidR="001635FA">
        <w:rPr>
          <w:rFonts w:ascii="Tahoma" w:hAnsi="Tahoma" w:cs="Tahoma"/>
          <w:sz w:val="20"/>
          <w:szCs w:val="20"/>
        </w:rPr>
        <w:t>3</w:t>
      </w:r>
      <w:r>
        <w:rPr>
          <w:rFonts w:ascii="Tahoma" w:hAnsi="Tahoma" w:cs="Tahoma"/>
          <w:sz w:val="20"/>
          <w:szCs w:val="20"/>
        </w:rPr>
        <w:tab/>
      </w:r>
      <w:r w:rsidR="001635FA">
        <w:rPr>
          <w:rFonts w:ascii="Tahoma" w:hAnsi="Tahoma" w:cs="Tahoma"/>
          <w:sz w:val="20"/>
          <w:szCs w:val="20"/>
        </w:rPr>
        <w:t xml:space="preserve">Smluvní pokuty jsou splatné </w:t>
      </w:r>
      <w:r w:rsidR="00590F7A" w:rsidRPr="00590F7A">
        <w:rPr>
          <w:rFonts w:ascii="Tahoma" w:hAnsi="Tahoma" w:cs="Tahoma"/>
          <w:sz w:val="20"/>
          <w:szCs w:val="20"/>
        </w:rPr>
        <w:t xml:space="preserve">do </w:t>
      </w:r>
      <w:r w:rsidR="00590F7A">
        <w:rPr>
          <w:rFonts w:ascii="Tahoma" w:hAnsi="Tahoma" w:cs="Tahoma"/>
          <w:sz w:val="20"/>
          <w:szCs w:val="20"/>
        </w:rPr>
        <w:t>30</w:t>
      </w:r>
      <w:r w:rsidR="00590F7A" w:rsidRPr="00590F7A">
        <w:rPr>
          <w:rFonts w:ascii="Tahoma" w:hAnsi="Tahoma" w:cs="Tahoma"/>
          <w:sz w:val="20"/>
          <w:szCs w:val="20"/>
        </w:rPr>
        <w:t xml:space="preserve"> kalendářních dnů ode dne, kdy byla povinné straně doručena písemná výzva k jejich zaplacení ze strany oprávněné strany, a to bezhotovostně na účet oprávněné strany uvedený v písemné výzvě</w:t>
      </w:r>
      <w:r w:rsidR="00C80DB0">
        <w:rPr>
          <w:rFonts w:ascii="Tahoma" w:hAnsi="Tahoma" w:cs="Tahoma"/>
          <w:sz w:val="20"/>
          <w:szCs w:val="20"/>
        </w:rPr>
        <w:t xml:space="preserve">. </w:t>
      </w:r>
    </w:p>
    <w:p w14:paraId="78E73AE0" w14:textId="77777777" w:rsidR="00C80DB0" w:rsidRDefault="00C80DB0" w:rsidP="00590F7A">
      <w:pPr>
        <w:suppressAutoHyphens/>
        <w:spacing w:after="0" w:line="240" w:lineRule="auto"/>
        <w:ind w:left="1407" w:hanging="840"/>
        <w:jc w:val="both"/>
        <w:rPr>
          <w:rFonts w:ascii="Tahoma" w:hAnsi="Tahoma" w:cs="Tahoma"/>
          <w:sz w:val="20"/>
          <w:szCs w:val="20"/>
        </w:rPr>
      </w:pPr>
    </w:p>
    <w:p w14:paraId="16C84479" w14:textId="462798BE" w:rsidR="00D75C40" w:rsidRDefault="00D75C40" w:rsidP="00396675">
      <w:pPr>
        <w:pStyle w:val="Odstavecseseznamem"/>
        <w:numPr>
          <w:ilvl w:val="2"/>
          <w:numId w:val="29"/>
        </w:numPr>
        <w:suppressAutoHyphens/>
        <w:ind w:left="1418" w:hanging="852"/>
        <w:jc w:val="both"/>
        <w:rPr>
          <w:rFonts w:ascii="Tahoma" w:hAnsi="Tahoma" w:cs="Tahoma"/>
          <w:sz w:val="20"/>
          <w:szCs w:val="20"/>
        </w:rPr>
      </w:pPr>
      <w:r w:rsidRPr="008926F6">
        <w:rPr>
          <w:rFonts w:ascii="Tahoma" w:hAnsi="Tahoma" w:cs="Tahoma"/>
          <w:sz w:val="20"/>
          <w:szCs w:val="20"/>
        </w:rPr>
        <w:t>Uplatněním smluvních pokut ani jejich zaplacením není dotčeno právo oprávněné strany na náhradu škody v plné výši.</w:t>
      </w:r>
    </w:p>
    <w:p w14:paraId="781B841E" w14:textId="77777777" w:rsidR="008926F6" w:rsidRPr="008926F6" w:rsidRDefault="008926F6" w:rsidP="008926F6">
      <w:pPr>
        <w:pStyle w:val="Odstavecseseznamem"/>
        <w:suppressAutoHyphens/>
        <w:ind w:left="1286"/>
        <w:jc w:val="both"/>
        <w:rPr>
          <w:rFonts w:ascii="Tahoma" w:hAnsi="Tahoma" w:cs="Tahoma"/>
          <w:sz w:val="20"/>
          <w:szCs w:val="20"/>
        </w:rPr>
      </w:pPr>
    </w:p>
    <w:p w14:paraId="44AFC4AB" w14:textId="496ED0AF" w:rsidR="008926F6" w:rsidRPr="008926F6" w:rsidRDefault="008926F6" w:rsidP="008926F6">
      <w:pPr>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sidR="000D4825">
        <w:rPr>
          <w:rFonts w:ascii="Tahoma" w:hAnsi="Tahoma" w:cs="Tahoma"/>
          <w:b/>
          <w:bCs/>
          <w:sz w:val="20"/>
          <w:szCs w:val="20"/>
        </w:rPr>
        <w:t>Náhrada</w:t>
      </w:r>
      <w:proofErr w:type="gramEnd"/>
      <w:r w:rsidR="000D4825">
        <w:rPr>
          <w:rFonts w:ascii="Tahoma" w:hAnsi="Tahoma" w:cs="Tahoma"/>
          <w:b/>
          <w:bCs/>
          <w:sz w:val="20"/>
          <w:szCs w:val="20"/>
        </w:rPr>
        <w:t xml:space="preserve"> škody</w:t>
      </w:r>
    </w:p>
    <w:p w14:paraId="58BF4155" w14:textId="77777777" w:rsidR="002C70F0" w:rsidRDefault="008926F6" w:rsidP="000D4825">
      <w:pPr>
        <w:suppressAutoHyphens/>
        <w:spacing w:after="0" w:line="240" w:lineRule="auto"/>
        <w:ind w:left="1407" w:hanging="840"/>
        <w:jc w:val="both"/>
        <w:rPr>
          <w:rFonts w:ascii="Tahoma" w:hAnsi="Tahoma" w:cs="Tahoma"/>
          <w:sz w:val="20"/>
          <w:szCs w:val="20"/>
        </w:rPr>
      </w:pPr>
      <w:r>
        <w:rPr>
          <w:rFonts w:ascii="Tahoma" w:hAnsi="Tahoma" w:cs="Tahoma"/>
          <w:sz w:val="20"/>
          <w:szCs w:val="20"/>
        </w:rPr>
        <w:t>13.2.1</w:t>
      </w:r>
      <w:r w:rsidR="000D4825">
        <w:rPr>
          <w:rFonts w:ascii="Tahoma" w:hAnsi="Tahoma" w:cs="Tahoma"/>
          <w:sz w:val="20"/>
          <w:szCs w:val="20"/>
        </w:rPr>
        <w:tab/>
        <w:t xml:space="preserve">Smluvní strany jsou povinny k náhradě škody ve smyslu </w:t>
      </w:r>
      <w:r w:rsidR="002C70F0">
        <w:rPr>
          <w:rFonts w:ascii="Tahoma" w:hAnsi="Tahoma" w:cs="Tahoma"/>
          <w:sz w:val="20"/>
          <w:szCs w:val="20"/>
        </w:rPr>
        <w:t xml:space="preserve">občanskoprávních předpisů. </w:t>
      </w:r>
    </w:p>
    <w:p w14:paraId="237C81E0" w14:textId="77777777" w:rsidR="002C70F0" w:rsidRDefault="002C70F0" w:rsidP="000D4825">
      <w:pPr>
        <w:suppressAutoHyphens/>
        <w:spacing w:after="0" w:line="240" w:lineRule="auto"/>
        <w:ind w:left="1407" w:hanging="840"/>
        <w:jc w:val="both"/>
        <w:rPr>
          <w:rFonts w:ascii="Tahoma" w:hAnsi="Tahoma" w:cs="Tahoma"/>
          <w:sz w:val="20"/>
          <w:szCs w:val="20"/>
        </w:rPr>
      </w:pPr>
    </w:p>
    <w:p w14:paraId="02465A2A" w14:textId="1695B471" w:rsidR="008D31E0" w:rsidRDefault="002C70F0" w:rsidP="000D4825">
      <w:pPr>
        <w:suppressAutoHyphens/>
        <w:spacing w:after="0" w:line="240" w:lineRule="auto"/>
        <w:ind w:left="1407" w:hanging="840"/>
        <w:jc w:val="both"/>
        <w:rPr>
          <w:rFonts w:ascii="Tahoma" w:hAnsi="Tahoma" w:cs="Tahoma"/>
          <w:sz w:val="20"/>
          <w:szCs w:val="20"/>
        </w:rPr>
      </w:pPr>
      <w:r>
        <w:rPr>
          <w:rFonts w:ascii="Tahoma" w:hAnsi="Tahoma" w:cs="Tahoma"/>
          <w:sz w:val="20"/>
          <w:szCs w:val="20"/>
        </w:rPr>
        <w:t>13.2.2</w:t>
      </w:r>
      <w:r>
        <w:rPr>
          <w:rFonts w:ascii="Tahoma" w:hAnsi="Tahoma" w:cs="Tahoma"/>
          <w:sz w:val="20"/>
          <w:szCs w:val="20"/>
        </w:rPr>
        <w:tab/>
      </w:r>
      <w:r w:rsidR="00D75C40" w:rsidRPr="008208B8">
        <w:rPr>
          <w:rFonts w:ascii="Tahoma" w:hAnsi="Tahoma" w:cs="Tahoma"/>
          <w:sz w:val="20"/>
          <w:szCs w:val="20"/>
        </w:rPr>
        <w:t xml:space="preserve">Zhotovitel </w:t>
      </w:r>
      <w:r>
        <w:rPr>
          <w:rFonts w:ascii="Tahoma" w:hAnsi="Tahoma" w:cs="Tahoma"/>
          <w:sz w:val="20"/>
          <w:szCs w:val="20"/>
        </w:rPr>
        <w:t>bere na vědomí, že opožděným předložením konečné faktury</w:t>
      </w:r>
      <w:r w:rsidR="00FE36A3">
        <w:rPr>
          <w:rFonts w:ascii="Tahoma" w:hAnsi="Tahoma" w:cs="Tahoma"/>
          <w:sz w:val="20"/>
          <w:szCs w:val="20"/>
        </w:rPr>
        <w:t>,</w:t>
      </w:r>
      <w:r>
        <w:rPr>
          <w:rFonts w:ascii="Tahoma" w:hAnsi="Tahoma" w:cs="Tahoma"/>
          <w:sz w:val="20"/>
          <w:szCs w:val="20"/>
        </w:rPr>
        <w:t xml:space="preserve"> resp. opožděným provedením stavebních prací dle této smlouvy může objednateli vzniknout škoda v podobě nemožnosti čerpání prostředků </w:t>
      </w:r>
      <w:r w:rsidR="00FE36A3">
        <w:rPr>
          <w:rFonts w:ascii="Tahoma" w:hAnsi="Tahoma" w:cs="Tahoma"/>
          <w:sz w:val="20"/>
          <w:szCs w:val="20"/>
        </w:rPr>
        <w:t xml:space="preserve">v rámci spolufinancování díla. </w:t>
      </w:r>
      <w:r w:rsidR="00531CC9" w:rsidRPr="008208B8">
        <w:rPr>
          <w:rFonts w:ascii="Tahoma" w:hAnsi="Tahoma" w:cs="Tahoma"/>
          <w:sz w:val="20"/>
          <w:szCs w:val="20"/>
        </w:rPr>
        <w:t xml:space="preserve">  </w:t>
      </w:r>
      <w:r w:rsidR="005A120B" w:rsidRPr="008208B8">
        <w:rPr>
          <w:rFonts w:ascii="Tahoma" w:hAnsi="Tahoma" w:cs="Tahoma"/>
          <w:sz w:val="20"/>
          <w:szCs w:val="20"/>
        </w:rPr>
        <w:t xml:space="preserve">   </w:t>
      </w:r>
    </w:p>
    <w:p w14:paraId="5FFDAF02" w14:textId="77777777" w:rsidR="002E01A6" w:rsidRDefault="002E01A6" w:rsidP="00523121">
      <w:pPr>
        <w:suppressAutoHyphens/>
        <w:spacing w:after="0" w:line="240" w:lineRule="auto"/>
        <w:ind w:left="426"/>
        <w:jc w:val="both"/>
        <w:rPr>
          <w:rFonts w:ascii="Tahoma" w:hAnsi="Tahoma" w:cs="Tahoma"/>
          <w:sz w:val="20"/>
          <w:szCs w:val="20"/>
        </w:rPr>
      </w:pPr>
    </w:p>
    <w:p w14:paraId="222FD0F3" w14:textId="77777777" w:rsidR="002E01A6" w:rsidRDefault="002E01A6" w:rsidP="00523121">
      <w:pPr>
        <w:suppressAutoHyphens/>
        <w:spacing w:after="0" w:line="240" w:lineRule="auto"/>
        <w:ind w:left="426"/>
        <w:jc w:val="both"/>
        <w:rPr>
          <w:rFonts w:ascii="Tahoma" w:hAnsi="Tahoma" w:cs="Tahoma"/>
          <w:sz w:val="20"/>
          <w:szCs w:val="20"/>
        </w:rPr>
      </w:pPr>
    </w:p>
    <w:p w14:paraId="1F6FB001" w14:textId="77777777" w:rsidR="00D75C40" w:rsidRPr="001522F6" w:rsidRDefault="00AA5006" w:rsidP="00080C8D">
      <w:pPr>
        <w:spacing w:after="0" w:line="240" w:lineRule="auto"/>
        <w:jc w:val="center"/>
        <w:rPr>
          <w:rFonts w:ascii="Tahoma" w:hAnsi="Tahoma" w:cs="Tahoma"/>
          <w:b/>
          <w:sz w:val="20"/>
          <w:szCs w:val="20"/>
        </w:rPr>
      </w:pPr>
      <w:r w:rsidRPr="001522F6">
        <w:rPr>
          <w:rFonts w:ascii="Tahoma" w:hAnsi="Tahoma" w:cs="Tahoma"/>
          <w:b/>
          <w:sz w:val="20"/>
          <w:szCs w:val="20"/>
        </w:rPr>
        <w:t>XI</w:t>
      </w:r>
      <w:r w:rsidR="00382750">
        <w:rPr>
          <w:rFonts w:ascii="Tahoma" w:hAnsi="Tahoma" w:cs="Tahoma"/>
          <w:b/>
          <w:sz w:val="20"/>
          <w:szCs w:val="20"/>
        </w:rPr>
        <w:t>V</w:t>
      </w:r>
      <w:r w:rsidRPr="001522F6">
        <w:rPr>
          <w:rFonts w:ascii="Tahoma" w:hAnsi="Tahoma" w:cs="Tahoma"/>
          <w:b/>
          <w:sz w:val="20"/>
          <w:szCs w:val="20"/>
        </w:rPr>
        <w:t xml:space="preserve">. </w:t>
      </w:r>
    </w:p>
    <w:p w14:paraId="1ABFD2E8" w14:textId="77777777" w:rsidR="00AA5006" w:rsidRDefault="00AA5006" w:rsidP="00080C8D">
      <w:pPr>
        <w:spacing w:after="0" w:line="240" w:lineRule="auto"/>
        <w:jc w:val="center"/>
        <w:rPr>
          <w:rFonts w:ascii="Tahoma" w:hAnsi="Tahoma" w:cs="Tahoma"/>
          <w:b/>
          <w:sz w:val="20"/>
          <w:szCs w:val="20"/>
          <w:u w:val="single"/>
        </w:rPr>
      </w:pPr>
      <w:r w:rsidRPr="001522F6">
        <w:rPr>
          <w:rFonts w:ascii="Tahoma" w:hAnsi="Tahoma" w:cs="Tahoma"/>
          <w:b/>
          <w:sz w:val="20"/>
          <w:szCs w:val="20"/>
        </w:rPr>
        <w:t>Mlčenlivost</w:t>
      </w:r>
    </w:p>
    <w:p w14:paraId="4C0ADF21" w14:textId="5F2F7B4B" w:rsidR="00D75C40" w:rsidRDefault="00D75C40" w:rsidP="00FE36A3">
      <w:pPr>
        <w:spacing w:after="0" w:line="240" w:lineRule="auto"/>
        <w:rPr>
          <w:rFonts w:ascii="Tahoma" w:hAnsi="Tahoma" w:cs="Tahoma"/>
          <w:b/>
          <w:sz w:val="20"/>
          <w:szCs w:val="20"/>
          <w:u w:val="single"/>
        </w:rPr>
      </w:pPr>
    </w:p>
    <w:p w14:paraId="1830EA8F" w14:textId="6F9472D4" w:rsidR="00FE36A3" w:rsidRPr="008926F6" w:rsidRDefault="00FE36A3" w:rsidP="00FE36A3">
      <w:pPr>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sidR="009D3E18">
        <w:rPr>
          <w:rFonts w:ascii="Tahoma" w:hAnsi="Tahoma" w:cs="Tahoma"/>
          <w:b/>
          <w:bCs/>
          <w:sz w:val="20"/>
          <w:szCs w:val="20"/>
        </w:rPr>
        <w:t>Rozsah</w:t>
      </w:r>
      <w:proofErr w:type="gramEnd"/>
      <w:r w:rsidR="009D3E18">
        <w:rPr>
          <w:rFonts w:ascii="Tahoma" w:hAnsi="Tahoma" w:cs="Tahoma"/>
          <w:b/>
          <w:bCs/>
          <w:sz w:val="20"/>
          <w:szCs w:val="20"/>
        </w:rPr>
        <w:t xml:space="preserve"> povinnosti mlčenlivosti</w:t>
      </w:r>
    </w:p>
    <w:p w14:paraId="5F5C20E3" w14:textId="77777777" w:rsidR="009D3E18" w:rsidRDefault="00FE36A3" w:rsidP="00FE36A3">
      <w:pPr>
        <w:suppressAutoHyphens/>
        <w:spacing w:after="0" w:line="240" w:lineRule="auto"/>
        <w:ind w:left="1407" w:hanging="840"/>
        <w:jc w:val="both"/>
        <w:rPr>
          <w:rFonts w:ascii="Tahoma" w:hAnsi="Tahoma" w:cs="Tahoma"/>
          <w:sz w:val="20"/>
          <w:szCs w:val="20"/>
        </w:rPr>
      </w:pPr>
      <w:r>
        <w:rPr>
          <w:rFonts w:ascii="Tahoma" w:hAnsi="Tahoma" w:cs="Tahoma"/>
          <w:sz w:val="20"/>
          <w:szCs w:val="20"/>
        </w:rPr>
        <w:t>1</w:t>
      </w:r>
      <w:r w:rsidR="009D3E18">
        <w:rPr>
          <w:rFonts w:ascii="Tahoma" w:hAnsi="Tahoma" w:cs="Tahoma"/>
          <w:sz w:val="20"/>
          <w:szCs w:val="20"/>
        </w:rPr>
        <w:t>4.1</w:t>
      </w:r>
      <w:r>
        <w:rPr>
          <w:rFonts w:ascii="Tahoma" w:hAnsi="Tahoma" w:cs="Tahoma"/>
          <w:sz w:val="20"/>
          <w:szCs w:val="20"/>
        </w:rPr>
        <w:t>.1</w:t>
      </w:r>
      <w:r>
        <w:rPr>
          <w:rFonts w:ascii="Tahoma" w:hAnsi="Tahoma" w:cs="Tahoma"/>
          <w:sz w:val="20"/>
          <w:szCs w:val="20"/>
        </w:rPr>
        <w:tab/>
      </w:r>
      <w:r w:rsidR="009D3E18">
        <w:rPr>
          <w:rFonts w:ascii="Tahoma" w:hAnsi="Tahoma" w:cs="Tahoma"/>
          <w:sz w:val="20"/>
          <w:szCs w:val="20"/>
        </w:rPr>
        <w:t>S</w:t>
      </w:r>
      <w:r w:rsidR="009D3E18" w:rsidRPr="008F5B16">
        <w:rPr>
          <w:rFonts w:ascii="Tahoma" w:hAnsi="Tahoma" w:cs="Tahoma"/>
          <w:sz w:val="20"/>
          <w:szCs w:val="20"/>
        </w:rPr>
        <w:t>mluvní strany jsou povinny zachovávat mlčenlivost ve věcech</w:t>
      </w:r>
      <w:r w:rsidR="009D3E18">
        <w:rPr>
          <w:rFonts w:ascii="Tahoma" w:hAnsi="Tahoma" w:cs="Tahoma"/>
          <w:sz w:val="20"/>
          <w:szCs w:val="20"/>
        </w:rPr>
        <w:t>,</w:t>
      </w:r>
      <w:r w:rsidR="009D3E18" w:rsidRPr="008F5B16">
        <w:rPr>
          <w:rFonts w:ascii="Tahoma" w:hAnsi="Tahoma" w:cs="Tahoma"/>
          <w:sz w:val="20"/>
          <w:szCs w:val="20"/>
        </w:rPr>
        <w:t xml:space="preserve"> souvisejících s</w:t>
      </w:r>
      <w:r w:rsidR="009D3E18">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332AC675" w14:textId="77777777" w:rsidR="009D3E18" w:rsidRDefault="009D3E18" w:rsidP="00FE36A3">
      <w:pPr>
        <w:suppressAutoHyphens/>
        <w:spacing w:after="0" w:line="240" w:lineRule="auto"/>
        <w:ind w:left="1407" w:hanging="840"/>
        <w:jc w:val="both"/>
        <w:rPr>
          <w:rFonts w:ascii="Tahoma" w:hAnsi="Tahoma" w:cs="Tahoma"/>
          <w:sz w:val="20"/>
          <w:szCs w:val="20"/>
        </w:rPr>
      </w:pPr>
    </w:p>
    <w:p w14:paraId="3B5D3FD0" w14:textId="77777777" w:rsidR="00F6511B" w:rsidRDefault="009D3E18" w:rsidP="00FE36A3">
      <w:pPr>
        <w:suppressAutoHyphens/>
        <w:spacing w:after="0" w:line="240" w:lineRule="auto"/>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 xml:space="preserve">Smluvní strany současně prohlašují, že jsou si vědomy povinností ve vztahu k uveřejnění smluv v registru smluv, na profilu zadavatele a veškerých uveřejnění v souladu se ZZVZ a ostatními právními předpisy. </w:t>
      </w:r>
    </w:p>
    <w:p w14:paraId="75A8DF12" w14:textId="77777777" w:rsidR="00F6511B" w:rsidRDefault="00F6511B" w:rsidP="00F6511B">
      <w:pPr>
        <w:suppressAutoHyphens/>
        <w:spacing w:after="0" w:line="240" w:lineRule="auto"/>
        <w:jc w:val="both"/>
        <w:rPr>
          <w:rFonts w:ascii="Tahoma" w:hAnsi="Tahoma" w:cs="Tahoma"/>
          <w:sz w:val="20"/>
          <w:szCs w:val="20"/>
        </w:rPr>
      </w:pPr>
    </w:p>
    <w:p w14:paraId="4BA379FE" w14:textId="77777777" w:rsidR="00B03A8B" w:rsidRDefault="00B03A8B" w:rsidP="00080C8D">
      <w:pPr>
        <w:spacing w:after="0" w:line="240" w:lineRule="auto"/>
        <w:jc w:val="center"/>
        <w:rPr>
          <w:rFonts w:ascii="Tahoma" w:hAnsi="Tahoma" w:cs="Tahoma"/>
          <w:b/>
          <w:sz w:val="20"/>
          <w:szCs w:val="20"/>
        </w:rPr>
      </w:pPr>
    </w:p>
    <w:p w14:paraId="598BE3D5" w14:textId="77777777" w:rsidR="00382750" w:rsidRPr="001522F6" w:rsidRDefault="00AA5006" w:rsidP="00080C8D">
      <w:pPr>
        <w:spacing w:after="0" w:line="240" w:lineRule="auto"/>
        <w:jc w:val="center"/>
        <w:rPr>
          <w:rFonts w:ascii="Tahoma" w:hAnsi="Tahoma" w:cs="Tahoma"/>
          <w:b/>
          <w:sz w:val="20"/>
          <w:szCs w:val="20"/>
        </w:rPr>
      </w:pPr>
      <w:r w:rsidRPr="001522F6">
        <w:rPr>
          <w:rFonts w:ascii="Tahoma" w:hAnsi="Tahoma" w:cs="Tahoma"/>
          <w:b/>
          <w:sz w:val="20"/>
          <w:szCs w:val="20"/>
        </w:rPr>
        <w:t xml:space="preserve">XV. </w:t>
      </w:r>
    </w:p>
    <w:p w14:paraId="66B0450F" w14:textId="77777777" w:rsidR="00AA5006" w:rsidRPr="00AA5006" w:rsidRDefault="00AA5006" w:rsidP="00080C8D">
      <w:pPr>
        <w:spacing w:after="0" w:line="240" w:lineRule="auto"/>
        <w:jc w:val="center"/>
        <w:rPr>
          <w:rFonts w:ascii="Tahoma" w:hAnsi="Tahoma" w:cs="Tahoma"/>
          <w:b/>
          <w:sz w:val="20"/>
          <w:szCs w:val="20"/>
          <w:u w:val="single"/>
        </w:rPr>
      </w:pPr>
      <w:r w:rsidRPr="001522F6">
        <w:rPr>
          <w:rFonts w:ascii="Tahoma" w:hAnsi="Tahoma" w:cs="Tahoma"/>
          <w:b/>
          <w:sz w:val="20"/>
          <w:szCs w:val="20"/>
        </w:rPr>
        <w:t>Ukončení smlouvy</w:t>
      </w:r>
    </w:p>
    <w:p w14:paraId="135632C2" w14:textId="6A7F2E22" w:rsidR="00AA5006" w:rsidRDefault="00AA5006" w:rsidP="00523121">
      <w:pPr>
        <w:pStyle w:val="Zkladntext"/>
        <w:tabs>
          <w:tab w:val="num" w:pos="426"/>
        </w:tabs>
        <w:ind w:left="426" w:hanging="426"/>
        <w:rPr>
          <w:rFonts w:ascii="Tahoma" w:hAnsi="Tahoma" w:cs="Tahoma"/>
          <w:b/>
          <w:bCs/>
          <w:color w:val="FFFFFF"/>
          <w:sz w:val="20"/>
          <w:szCs w:val="20"/>
          <w:u w:val="dash"/>
          <w:lang w:val="cs-CZ"/>
        </w:rPr>
      </w:pPr>
    </w:p>
    <w:p w14:paraId="4D275DCB" w14:textId="1C877726" w:rsidR="00F6511B" w:rsidRPr="008926F6" w:rsidRDefault="00F6511B" w:rsidP="00667BD6">
      <w:pPr>
        <w:tabs>
          <w:tab w:val="left" w:pos="567"/>
        </w:tabs>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sidR="00667BD6">
        <w:rPr>
          <w:rFonts w:ascii="Tahoma" w:hAnsi="Tahoma" w:cs="Tahoma"/>
          <w:b/>
          <w:bCs/>
          <w:sz w:val="20"/>
          <w:szCs w:val="20"/>
        </w:rPr>
        <w:t>Odstoupení</w:t>
      </w:r>
      <w:proofErr w:type="gramEnd"/>
      <w:r w:rsidR="00667BD6">
        <w:rPr>
          <w:rFonts w:ascii="Tahoma" w:hAnsi="Tahoma" w:cs="Tahoma"/>
          <w:b/>
          <w:bCs/>
          <w:sz w:val="20"/>
          <w:szCs w:val="20"/>
        </w:rPr>
        <w:t xml:space="preserve"> od smlouvy</w:t>
      </w:r>
    </w:p>
    <w:p w14:paraId="07B4903E" w14:textId="77777777" w:rsidR="005B6631" w:rsidRDefault="005B6631" w:rsidP="005B6631">
      <w:pPr>
        <w:pStyle w:val="Zkladntext"/>
        <w:tabs>
          <w:tab w:val="num" w:pos="1418"/>
        </w:tabs>
        <w:ind w:left="567" w:hanging="567"/>
        <w:rPr>
          <w:rFonts w:ascii="Tahoma" w:hAnsi="Tahoma" w:cs="Tahoma"/>
          <w:sz w:val="20"/>
          <w:szCs w:val="20"/>
          <w:lang w:val="cs-CZ"/>
        </w:rPr>
      </w:pPr>
      <w:r>
        <w:rPr>
          <w:rFonts w:ascii="Tahoma" w:hAnsi="Tahoma" w:cs="Tahoma"/>
          <w:sz w:val="20"/>
          <w:szCs w:val="20"/>
        </w:rPr>
        <w:tab/>
      </w:r>
      <w:r w:rsidR="00F6511B">
        <w:rPr>
          <w:rFonts w:ascii="Tahoma" w:hAnsi="Tahoma" w:cs="Tahoma"/>
          <w:sz w:val="20"/>
          <w:szCs w:val="20"/>
        </w:rPr>
        <w:t>1</w:t>
      </w:r>
      <w:r w:rsidR="00667BD6">
        <w:rPr>
          <w:rFonts w:ascii="Tahoma" w:hAnsi="Tahoma" w:cs="Tahoma"/>
          <w:sz w:val="20"/>
          <w:szCs w:val="20"/>
          <w:lang w:val="cs-CZ"/>
        </w:rPr>
        <w:t>5</w:t>
      </w:r>
      <w:r w:rsidR="00F6511B">
        <w:rPr>
          <w:rFonts w:ascii="Tahoma" w:hAnsi="Tahoma" w:cs="Tahoma"/>
          <w:sz w:val="20"/>
          <w:szCs w:val="20"/>
        </w:rPr>
        <w:t>.1.1</w:t>
      </w:r>
      <w:r w:rsidR="00F6511B">
        <w:rPr>
          <w:rFonts w:ascii="Tahoma" w:hAnsi="Tahoma" w:cs="Tahoma"/>
          <w:sz w:val="20"/>
          <w:szCs w:val="20"/>
        </w:rPr>
        <w:tab/>
      </w:r>
      <w:r w:rsidR="00667BD6">
        <w:rPr>
          <w:rFonts w:ascii="Tahoma" w:hAnsi="Tahoma" w:cs="Tahoma"/>
          <w:sz w:val="20"/>
          <w:szCs w:val="20"/>
          <w:lang w:val="cs-CZ"/>
        </w:rPr>
        <w:t>Objednatel má právo v případě podstatného porušení smlouvy zhotovitelem od smlouvy</w:t>
      </w:r>
    </w:p>
    <w:p w14:paraId="673E81F0" w14:textId="77777777" w:rsidR="00F50ECC" w:rsidRDefault="005B6631" w:rsidP="00F50ECC">
      <w:pPr>
        <w:pStyle w:val="Zkladntext"/>
        <w:tabs>
          <w:tab w:val="num" w:pos="1418"/>
        </w:tabs>
        <w:ind w:left="1416" w:hanging="567"/>
        <w:rPr>
          <w:rFonts w:ascii="Tahoma" w:hAnsi="Tahoma" w:cs="Tahoma"/>
          <w:sz w:val="20"/>
          <w:szCs w:val="20"/>
          <w:lang w:val="cs-CZ"/>
        </w:rPr>
      </w:pPr>
      <w:r>
        <w:rPr>
          <w:rFonts w:ascii="Tahoma" w:hAnsi="Tahoma" w:cs="Tahoma"/>
          <w:sz w:val="20"/>
          <w:szCs w:val="20"/>
          <w:lang w:val="cs-CZ"/>
        </w:rPr>
        <w:tab/>
      </w:r>
      <w:r>
        <w:rPr>
          <w:rFonts w:ascii="Tahoma" w:hAnsi="Tahoma" w:cs="Tahoma"/>
          <w:sz w:val="20"/>
          <w:szCs w:val="20"/>
          <w:lang w:val="cs-CZ"/>
        </w:rPr>
        <w:tab/>
      </w:r>
      <w:r w:rsidR="00667BD6">
        <w:rPr>
          <w:rFonts w:ascii="Tahoma" w:hAnsi="Tahoma" w:cs="Tahoma"/>
          <w:sz w:val="20"/>
          <w:szCs w:val="20"/>
          <w:lang w:val="cs-CZ"/>
        </w:rPr>
        <w:t>odstoupit, a to bez jakéhokoliv uplatnění sankčních nároků ze strany zhotovitele vůči objednateli</w:t>
      </w:r>
      <w:r>
        <w:rPr>
          <w:rFonts w:ascii="Tahoma" w:hAnsi="Tahoma" w:cs="Tahoma"/>
          <w:sz w:val="20"/>
          <w:szCs w:val="20"/>
          <w:lang w:val="cs-CZ"/>
        </w:rPr>
        <w:t>.</w:t>
      </w:r>
    </w:p>
    <w:p w14:paraId="6C5E1812" w14:textId="77777777" w:rsidR="00F50ECC" w:rsidRDefault="00F50ECC" w:rsidP="00F50ECC">
      <w:pPr>
        <w:pStyle w:val="Zkladntext"/>
        <w:tabs>
          <w:tab w:val="num" w:pos="1418"/>
        </w:tabs>
        <w:rPr>
          <w:rFonts w:ascii="Tahoma" w:hAnsi="Tahoma" w:cs="Tahoma"/>
          <w:sz w:val="20"/>
          <w:szCs w:val="20"/>
          <w:lang w:val="cs-CZ"/>
        </w:rPr>
      </w:pPr>
    </w:p>
    <w:p w14:paraId="2C19C03E" w14:textId="36CD88AE" w:rsidR="00F6511B" w:rsidRPr="00396675" w:rsidRDefault="00F50ECC" w:rsidP="00396675">
      <w:pPr>
        <w:pStyle w:val="Zkladntext"/>
        <w:tabs>
          <w:tab w:val="num" w:pos="1418"/>
        </w:tabs>
        <w:ind w:left="1407" w:hanging="840"/>
        <w:rPr>
          <w:rFonts w:ascii="Tahoma" w:hAnsi="Tahoma" w:cs="Tahoma"/>
          <w:sz w:val="20"/>
          <w:szCs w:val="20"/>
          <w:lang w:val="cs-CZ"/>
        </w:rPr>
      </w:pPr>
      <w:r>
        <w:rPr>
          <w:rFonts w:ascii="Tahoma" w:hAnsi="Tahoma" w:cs="Tahoma"/>
          <w:sz w:val="20"/>
          <w:szCs w:val="20"/>
          <w:lang w:val="cs-CZ"/>
        </w:rPr>
        <w:t>15.1.2</w:t>
      </w:r>
      <w:r>
        <w:rPr>
          <w:rFonts w:ascii="Tahoma" w:hAnsi="Tahoma" w:cs="Tahoma"/>
          <w:sz w:val="20"/>
          <w:szCs w:val="20"/>
          <w:lang w:val="cs-CZ"/>
        </w:rPr>
        <w:tab/>
        <w:t>Objednatel je oprávněn odstoupit od smlouvy také v případě, že mu nebude poskytnuta dotace</w:t>
      </w:r>
      <w:r w:rsidR="00A91A23">
        <w:rPr>
          <w:rFonts w:ascii="Tahoma" w:hAnsi="Tahoma" w:cs="Tahoma"/>
          <w:sz w:val="20"/>
          <w:szCs w:val="20"/>
          <w:lang w:val="cs-CZ"/>
        </w:rPr>
        <w:t>, ze které má být dílo spolufinancováno</w:t>
      </w:r>
      <w:r w:rsidR="00CB5631">
        <w:rPr>
          <w:rFonts w:ascii="Tahoma" w:hAnsi="Tahoma" w:cs="Tahoma"/>
          <w:sz w:val="20"/>
          <w:szCs w:val="20"/>
          <w:lang w:val="cs-CZ"/>
        </w:rPr>
        <w:t>, a to</w:t>
      </w:r>
      <w:r w:rsidR="00A91A23">
        <w:rPr>
          <w:rFonts w:ascii="Tahoma" w:hAnsi="Tahoma" w:cs="Tahoma"/>
          <w:sz w:val="20"/>
          <w:szCs w:val="20"/>
          <w:lang w:val="cs-CZ"/>
        </w:rPr>
        <w:t xml:space="preserve"> ve smyslu čl. 2.7 smlouvy. </w:t>
      </w:r>
      <w:r>
        <w:rPr>
          <w:rFonts w:ascii="Tahoma" w:hAnsi="Tahoma" w:cs="Tahoma"/>
          <w:sz w:val="20"/>
          <w:szCs w:val="20"/>
          <w:lang w:val="cs-CZ"/>
        </w:rPr>
        <w:t xml:space="preserve"> </w:t>
      </w:r>
      <w:r w:rsidR="005B6631">
        <w:rPr>
          <w:rFonts w:ascii="Tahoma" w:hAnsi="Tahoma" w:cs="Tahoma"/>
          <w:sz w:val="20"/>
          <w:szCs w:val="20"/>
          <w:lang w:val="cs-CZ"/>
        </w:rPr>
        <w:t xml:space="preserve"> </w:t>
      </w:r>
    </w:p>
    <w:p w14:paraId="5E7AAFBD" w14:textId="77777777" w:rsidR="005B6631" w:rsidRDefault="005B6631" w:rsidP="005B6631">
      <w:pPr>
        <w:pStyle w:val="Zkladntext"/>
        <w:rPr>
          <w:rFonts w:ascii="Tahoma" w:hAnsi="Tahoma" w:cs="Tahoma"/>
          <w:b/>
          <w:bCs/>
          <w:color w:val="FFFFFF"/>
          <w:sz w:val="20"/>
          <w:szCs w:val="20"/>
          <w:u w:val="dash"/>
          <w:lang w:val="cs-CZ"/>
        </w:rPr>
      </w:pPr>
    </w:p>
    <w:p w14:paraId="4F93461B" w14:textId="533D1D18" w:rsidR="00AA5006" w:rsidRDefault="004639B7" w:rsidP="004639B7">
      <w:pPr>
        <w:pStyle w:val="Zkladntext"/>
        <w:ind w:left="1407" w:hanging="840"/>
        <w:rPr>
          <w:rFonts w:ascii="Tahoma" w:hAnsi="Tahoma" w:cs="Tahoma"/>
          <w:sz w:val="20"/>
          <w:szCs w:val="20"/>
          <w:lang w:val="cs-CZ"/>
        </w:rPr>
      </w:pPr>
      <w:r>
        <w:rPr>
          <w:rFonts w:ascii="Tahoma" w:hAnsi="Tahoma" w:cs="Tahoma"/>
          <w:sz w:val="20"/>
          <w:szCs w:val="20"/>
          <w:lang w:val="cs-CZ"/>
        </w:rPr>
        <w:t>15.1.</w:t>
      </w:r>
      <w:r w:rsidR="00F50ECC">
        <w:rPr>
          <w:rFonts w:ascii="Tahoma" w:hAnsi="Tahoma" w:cs="Tahoma"/>
          <w:sz w:val="20"/>
          <w:szCs w:val="20"/>
          <w:lang w:val="cs-CZ"/>
        </w:rPr>
        <w:t>3</w:t>
      </w:r>
      <w:r>
        <w:rPr>
          <w:rFonts w:ascii="Tahoma" w:hAnsi="Tahoma" w:cs="Tahoma"/>
          <w:sz w:val="20"/>
          <w:szCs w:val="20"/>
          <w:lang w:val="cs-CZ"/>
        </w:rPr>
        <w:tab/>
      </w:r>
      <w:r w:rsidR="00AA5006">
        <w:rPr>
          <w:rFonts w:ascii="Tahoma" w:hAnsi="Tahoma" w:cs="Tahoma"/>
          <w:sz w:val="20"/>
          <w:szCs w:val="20"/>
          <w:lang w:val="cs-CZ"/>
        </w:rPr>
        <w:t>Odstoupí-li některá ze smluvních stran od této smlouvy, pak povinnosti smluvních stran jsou následující:</w:t>
      </w:r>
    </w:p>
    <w:p w14:paraId="5FF56B8C" w14:textId="77777777" w:rsidR="00203091" w:rsidRDefault="00203091" w:rsidP="00203091">
      <w:pPr>
        <w:pStyle w:val="Zkladntext"/>
        <w:ind w:left="567"/>
        <w:rPr>
          <w:rFonts w:ascii="Tahoma" w:hAnsi="Tahoma" w:cs="Tahoma"/>
          <w:sz w:val="20"/>
          <w:szCs w:val="20"/>
          <w:lang w:val="cs-CZ"/>
        </w:rPr>
      </w:pPr>
    </w:p>
    <w:p w14:paraId="652BCFB8" w14:textId="77777777" w:rsidR="00203091" w:rsidRDefault="00203091" w:rsidP="004639B7">
      <w:pPr>
        <w:numPr>
          <w:ilvl w:val="0"/>
          <w:numId w:val="1"/>
        </w:numPr>
        <w:spacing w:after="0" w:line="240" w:lineRule="auto"/>
        <w:ind w:left="1843" w:hanging="425"/>
        <w:jc w:val="both"/>
        <w:rPr>
          <w:rFonts w:ascii="Tahoma" w:hAnsi="Tahoma" w:cs="Tahoma"/>
          <w:sz w:val="20"/>
          <w:szCs w:val="20"/>
        </w:rPr>
      </w:pPr>
      <w:r>
        <w:rPr>
          <w:rFonts w:ascii="Tahoma" w:hAnsi="Tahoma" w:cs="Tahoma"/>
          <w:sz w:val="20"/>
          <w:szCs w:val="20"/>
        </w:rPr>
        <w:t>Zhotovitel provede do 5 dnů od doručení odstoupení od smlouvy soupis všech provedených prací ke dni odstoupení od smlouvy a tento předloží k odsouhlasení objednateli, objednatel se k tomuto soupisu vyjádří do 10 dnů od jeho doručení.</w:t>
      </w:r>
    </w:p>
    <w:p w14:paraId="5CCCBB54" w14:textId="77777777" w:rsidR="00203091" w:rsidRDefault="00203091" w:rsidP="004639B7">
      <w:pPr>
        <w:spacing w:after="0" w:line="240" w:lineRule="auto"/>
        <w:ind w:left="1843" w:hanging="425"/>
        <w:jc w:val="both"/>
        <w:rPr>
          <w:rFonts w:ascii="Tahoma" w:hAnsi="Tahoma" w:cs="Tahoma"/>
          <w:sz w:val="20"/>
          <w:szCs w:val="20"/>
        </w:rPr>
      </w:pPr>
    </w:p>
    <w:p w14:paraId="353B7E87" w14:textId="3529DEA6" w:rsidR="00203091" w:rsidRDefault="00203091" w:rsidP="004639B7">
      <w:pPr>
        <w:numPr>
          <w:ilvl w:val="0"/>
          <w:numId w:val="1"/>
        </w:numPr>
        <w:spacing w:after="0" w:line="240" w:lineRule="auto"/>
        <w:ind w:left="1843" w:hanging="425"/>
        <w:jc w:val="both"/>
        <w:rPr>
          <w:rFonts w:ascii="Tahoma" w:hAnsi="Tahoma" w:cs="Tahoma"/>
          <w:sz w:val="20"/>
          <w:szCs w:val="20"/>
        </w:rPr>
      </w:pPr>
      <w:r>
        <w:rPr>
          <w:rFonts w:ascii="Tahoma" w:hAnsi="Tahoma" w:cs="Tahoma"/>
          <w:sz w:val="20"/>
          <w:szCs w:val="20"/>
        </w:rPr>
        <w:t xml:space="preserve">Zhotovitel vyzve objednatele k předání a převzetí provedené části díla a v jeho rámci postupují smluvní strany analogicky dle </w:t>
      </w:r>
      <w:r w:rsidR="00BF1EFB">
        <w:rPr>
          <w:rFonts w:ascii="Tahoma" w:hAnsi="Tahoma" w:cs="Tahoma"/>
          <w:sz w:val="20"/>
          <w:szCs w:val="20"/>
        </w:rPr>
        <w:t xml:space="preserve">ustanovení </w:t>
      </w:r>
      <w:r>
        <w:rPr>
          <w:rFonts w:ascii="Tahoma" w:hAnsi="Tahoma" w:cs="Tahoma"/>
          <w:sz w:val="20"/>
          <w:szCs w:val="20"/>
        </w:rPr>
        <w:t>této smlouvy</w:t>
      </w:r>
      <w:r w:rsidR="00BF1EFB">
        <w:rPr>
          <w:rFonts w:ascii="Tahoma" w:hAnsi="Tahoma" w:cs="Tahoma"/>
          <w:sz w:val="20"/>
          <w:szCs w:val="20"/>
        </w:rPr>
        <w:t xml:space="preserve"> o předání díla</w:t>
      </w:r>
      <w:r>
        <w:rPr>
          <w:rFonts w:ascii="Tahoma" w:hAnsi="Tahoma" w:cs="Tahoma"/>
          <w:sz w:val="20"/>
          <w:szCs w:val="20"/>
        </w:rPr>
        <w:t>, s přihlédnutím k situaci, že může dojít k předání nekompletního díla.</w:t>
      </w:r>
    </w:p>
    <w:p w14:paraId="4671C1EE" w14:textId="77777777" w:rsidR="00203091" w:rsidRDefault="00203091" w:rsidP="004639B7">
      <w:pPr>
        <w:spacing w:after="0" w:line="240" w:lineRule="auto"/>
        <w:ind w:left="1843" w:hanging="425"/>
        <w:jc w:val="both"/>
        <w:rPr>
          <w:rFonts w:ascii="Tahoma" w:hAnsi="Tahoma" w:cs="Tahoma"/>
          <w:sz w:val="20"/>
          <w:szCs w:val="20"/>
        </w:rPr>
      </w:pPr>
    </w:p>
    <w:p w14:paraId="1529ACD8" w14:textId="77777777" w:rsidR="00203091" w:rsidRDefault="00203091" w:rsidP="004639B7">
      <w:pPr>
        <w:numPr>
          <w:ilvl w:val="0"/>
          <w:numId w:val="1"/>
        </w:numPr>
        <w:spacing w:after="0" w:line="240" w:lineRule="auto"/>
        <w:ind w:left="1843" w:hanging="425"/>
        <w:jc w:val="both"/>
        <w:rPr>
          <w:rFonts w:ascii="Tahoma" w:hAnsi="Tahoma" w:cs="Tahoma"/>
          <w:sz w:val="20"/>
          <w:szCs w:val="20"/>
        </w:rPr>
      </w:pPr>
      <w:r>
        <w:rPr>
          <w:rFonts w:ascii="Tahoma" w:hAnsi="Tahoma" w:cs="Tahoma"/>
          <w:sz w:val="20"/>
          <w:szCs w:val="20"/>
        </w:rPr>
        <w:t xml:space="preserve">Práva a povinnosti stran, týkající se záruky za provedenou část díla, zůstávají odstoupením od smlouvy nedotčena. </w:t>
      </w:r>
      <w:r w:rsidRPr="00D6219C">
        <w:rPr>
          <w:rFonts w:ascii="Tahoma" w:hAnsi="Tahoma" w:cs="Tahoma"/>
          <w:sz w:val="20"/>
          <w:szCs w:val="20"/>
        </w:rPr>
        <w:t xml:space="preserve">Záruční </w:t>
      </w:r>
      <w:r w:rsidRPr="00B1073A">
        <w:rPr>
          <w:rFonts w:ascii="Tahoma" w:hAnsi="Tahoma" w:cs="Tahoma"/>
          <w:sz w:val="20"/>
          <w:szCs w:val="20"/>
        </w:rPr>
        <w:t>doba</w:t>
      </w:r>
      <w:r w:rsidRPr="007F78B9">
        <w:rPr>
          <w:rFonts w:ascii="Tahoma" w:hAnsi="Tahoma" w:cs="Tahoma"/>
          <w:sz w:val="20"/>
          <w:szCs w:val="20"/>
        </w:rPr>
        <w:t xml:space="preserve"> </w:t>
      </w:r>
      <w:r>
        <w:rPr>
          <w:rFonts w:ascii="Tahoma" w:hAnsi="Tahoma" w:cs="Tahoma"/>
          <w:sz w:val="20"/>
          <w:szCs w:val="20"/>
        </w:rPr>
        <w:t xml:space="preserve">v tomto případě </w:t>
      </w:r>
      <w:r w:rsidRPr="00D6219C">
        <w:rPr>
          <w:rFonts w:ascii="Tahoma" w:hAnsi="Tahoma" w:cs="Tahoma"/>
          <w:sz w:val="20"/>
          <w:szCs w:val="20"/>
        </w:rPr>
        <w:t xml:space="preserve">běží ode dne předání </w:t>
      </w:r>
      <w:r>
        <w:rPr>
          <w:rFonts w:ascii="Tahoma" w:hAnsi="Tahoma" w:cs="Tahoma"/>
          <w:sz w:val="20"/>
          <w:szCs w:val="20"/>
        </w:rPr>
        <w:t xml:space="preserve">a převzetí </w:t>
      </w:r>
      <w:r w:rsidRPr="00D6219C">
        <w:rPr>
          <w:rFonts w:ascii="Tahoma" w:hAnsi="Tahoma" w:cs="Tahoma"/>
          <w:sz w:val="20"/>
          <w:szCs w:val="20"/>
        </w:rPr>
        <w:t>provedené části díla</w:t>
      </w:r>
      <w:r>
        <w:rPr>
          <w:rFonts w:ascii="Tahoma" w:hAnsi="Tahoma" w:cs="Tahoma"/>
          <w:sz w:val="20"/>
          <w:szCs w:val="20"/>
        </w:rPr>
        <w:t xml:space="preserve">. </w:t>
      </w:r>
    </w:p>
    <w:p w14:paraId="7AD884BA" w14:textId="1FC678B4" w:rsidR="00203091" w:rsidRDefault="00203091" w:rsidP="00640CB6">
      <w:pPr>
        <w:pStyle w:val="Zkladntext"/>
        <w:rPr>
          <w:rFonts w:ascii="Tahoma" w:hAnsi="Tahoma" w:cs="Tahoma"/>
          <w:sz w:val="20"/>
          <w:szCs w:val="20"/>
          <w:lang w:val="cs-CZ"/>
        </w:rPr>
      </w:pPr>
    </w:p>
    <w:p w14:paraId="1C116071" w14:textId="77777777" w:rsidR="00275351" w:rsidRDefault="00275351" w:rsidP="00640CB6">
      <w:pPr>
        <w:pStyle w:val="Zkladntext"/>
        <w:rPr>
          <w:rFonts w:ascii="Tahoma" w:hAnsi="Tahoma" w:cs="Tahoma"/>
          <w:sz w:val="20"/>
          <w:szCs w:val="20"/>
          <w:lang w:val="cs-CZ"/>
        </w:rPr>
      </w:pPr>
    </w:p>
    <w:p w14:paraId="15222C0E" w14:textId="0A5ADFBA" w:rsidR="00640CB6" w:rsidRPr="008926F6" w:rsidRDefault="00640CB6" w:rsidP="00640CB6">
      <w:pPr>
        <w:tabs>
          <w:tab w:val="left" w:pos="567"/>
        </w:tabs>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Dohoda</w:t>
      </w:r>
      <w:proofErr w:type="gramEnd"/>
      <w:r>
        <w:rPr>
          <w:rFonts w:ascii="Tahoma" w:hAnsi="Tahoma" w:cs="Tahoma"/>
          <w:b/>
          <w:bCs/>
          <w:sz w:val="20"/>
          <w:szCs w:val="20"/>
        </w:rPr>
        <w:t xml:space="preserve"> stran</w:t>
      </w:r>
    </w:p>
    <w:p w14:paraId="0FF82910" w14:textId="73A084C9" w:rsidR="00856211" w:rsidRDefault="00640CB6" w:rsidP="00B96E25">
      <w:pPr>
        <w:pStyle w:val="Zkladntext"/>
        <w:tabs>
          <w:tab w:val="num" w:pos="1418"/>
        </w:tabs>
        <w:ind w:left="567" w:hanging="567"/>
        <w:rPr>
          <w:rFonts w:ascii="Tahoma" w:hAnsi="Tahoma" w:cs="Tahoma"/>
          <w:sz w:val="20"/>
          <w:szCs w:val="20"/>
        </w:rPr>
      </w:pPr>
      <w:r>
        <w:rPr>
          <w:rFonts w:ascii="Tahoma" w:hAnsi="Tahoma" w:cs="Tahoma"/>
          <w:sz w:val="20"/>
          <w:szCs w:val="20"/>
        </w:rPr>
        <w:tab/>
        <w:t>1</w:t>
      </w:r>
      <w:r>
        <w:rPr>
          <w:rFonts w:ascii="Tahoma" w:hAnsi="Tahoma" w:cs="Tahoma"/>
          <w:sz w:val="20"/>
          <w:szCs w:val="20"/>
          <w:lang w:val="cs-CZ"/>
        </w:rPr>
        <w:t>5</w:t>
      </w:r>
      <w:r>
        <w:rPr>
          <w:rFonts w:ascii="Tahoma" w:hAnsi="Tahoma" w:cs="Tahoma"/>
          <w:sz w:val="20"/>
          <w:szCs w:val="20"/>
        </w:rPr>
        <w:t>.</w:t>
      </w:r>
      <w:r w:rsidR="00856211">
        <w:rPr>
          <w:rFonts w:ascii="Tahoma" w:hAnsi="Tahoma" w:cs="Tahoma"/>
          <w:sz w:val="20"/>
          <w:szCs w:val="20"/>
          <w:lang w:val="cs-CZ"/>
        </w:rPr>
        <w:t>2</w:t>
      </w:r>
      <w:r>
        <w:rPr>
          <w:rFonts w:ascii="Tahoma" w:hAnsi="Tahoma" w:cs="Tahoma"/>
          <w:sz w:val="20"/>
          <w:szCs w:val="20"/>
        </w:rPr>
        <w:t>.1</w:t>
      </w:r>
      <w:r>
        <w:rPr>
          <w:rFonts w:ascii="Tahoma" w:hAnsi="Tahoma" w:cs="Tahoma"/>
          <w:sz w:val="20"/>
          <w:szCs w:val="20"/>
        </w:rPr>
        <w:tab/>
      </w:r>
      <w:r w:rsidR="00B96E25" w:rsidRPr="00F83C59">
        <w:rPr>
          <w:rFonts w:ascii="Tahoma" w:hAnsi="Tahoma" w:cs="Tahoma"/>
          <w:sz w:val="20"/>
          <w:szCs w:val="20"/>
          <w:lang w:val="cs-CZ"/>
        </w:rPr>
        <w:t>T</w:t>
      </w:r>
      <w:r w:rsidR="00B96E25">
        <w:rPr>
          <w:rFonts w:ascii="Tahoma" w:hAnsi="Tahoma" w:cs="Tahoma"/>
          <w:sz w:val="20"/>
          <w:szCs w:val="20"/>
          <w:lang w:val="cs-CZ"/>
        </w:rPr>
        <w:t>ato smlouva může být ukončena rovněž písemnou dohodou stran.</w:t>
      </w:r>
      <w:r w:rsidR="00B96E25" w:rsidRPr="00203091">
        <w:rPr>
          <w:rFonts w:ascii="Tahoma" w:hAnsi="Tahoma" w:cs="Tahoma"/>
          <w:sz w:val="20"/>
          <w:szCs w:val="20"/>
        </w:rPr>
        <w:t xml:space="preserve"> </w:t>
      </w:r>
    </w:p>
    <w:p w14:paraId="031F7D4D" w14:textId="77777777" w:rsidR="00856211" w:rsidRDefault="00856211" w:rsidP="00B96E25">
      <w:pPr>
        <w:pStyle w:val="Zkladntext"/>
        <w:tabs>
          <w:tab w:val="num" w:pos="1418"/>
        </w:tabs>
        <w:ind w:left="567" w:hanging="567"/>
        <w:rPr>
          <w:rFonts w:ascii="Tahoma" w:hAnsi="Tahoma" w:cs="Tahoma"/>
          <w:sz w:val="20"/>
          <w:szCs w:val="20"/>
        </w:rPr>
      </w:pPr>
    </w:p>
    <w:p w14:paraId="0235FDF0" w14:textId="77777777" w:rsidR="00856211" w:rsidRDefault="00856211" w:rsidP="00856211">
      <w:pPr>
        <w:pStyle w:val="Zkladntext"/>
        <w:tabs>
          <w:tab w:val="num" w:pos="1418"/>
        </w:tabs>
        <w:ind w:left="567" w:hanging="567"/>
        <w:rPr>
          <w:rFonts w:ascii="Tahoma" w:hAnsi="Tahoma" w:cs="Tahoma"/>
          <w:sz w:val="20"/>
          <w:szCs w:val="20"/>
        </w:rPr>
      </w:pPr>
      <w:r>
        <w:rPr>
          <w:rFonts w:ascii="Tahoma" w:hAnsi="Tahoma" w:cs="Tahoma"/>
          <w:sz w:val="20"/>
          <w:szCs w:val="20"/>
        </w:rPr>
        <w:tab/>
      </w:r>
      <w:r>
        <w:rPr>
          <w:rFonts w:ascii="Tahoma" w:hAnsi="Tahoma" w:cs="Tahoma"/>
          <w:sz w:val="20"/>
          <w:szCs w:val="20"/>
          <w:lang w:val="cs-CZ"/>
        </w:rPr>
        <w:t>15.2.2</w:t>
      </w:r>
      <w:r>
        <w:rPr>
          <w:rFonts w:ascii="Tahoma" w:hAnsi="Tahoma" w:cs="Tahoma"/>
          <w:sz w:val="20"/>
          <w:szCs w:val="20"/>
          <w:lang w:val="cs-CZ"/>
        </w:rPr>
        <w:tab/>
      </w:r>
      <w:r w:rsidR="00B96E25" w:rsidRPr="00AA5006">
        <w:rPr>
          <w:rFonts w:ascii="Tahoma" w:hAnsi="Tahoma" w:cs="Tahoma"/>
          <w:sz w:val="20"/>
          <w:szCs w:val="20"/>
        </w:rPr>
        <w:t>V případě vzájem</w:t>
      </w:r>
      <w:r>
        <w:rPr>
          <w:rFonts w:ascii="Tahoma" w:hAnsi="Tahoma" w:cs="Tahoma"/>
          <w:sz w:val="20"/>
          <w:szCs w:val="20"/>
          <w:lang w:val="cs-CZ"/>
        </w:rPr>
        <w:t xml:space="preserve">né </w:t>
      </w:r>
      <w:r w:rsidR="00B96E25" w:rsidRPr="00AA5006">
        <w:rPr>
          <w:rFonts w:ascii="Tahoma" w:hAnsi="Tahoma" w:cs="Tahoma"/>
          <w:sz w:val="20"/>
          <w:szCs w:val="20"/>
        </w:rPr>
        <w:t xml:space="preserve">dohody o ukončení tohoto smluvního vztahu si obě smluvní strany </w:t>
      </w:r>
    </w:p>
    <w:p w14:paraId="519ACDC4" w14:textId="77777777" w:rsidR="00E13C43" w:rsidRDefault="00856211" w:rsidP="00BB43C8">
      <w:pPr>
        <w:pStyle w:val="Zkladntext"/>
        <w:tabs>
          <w:tab w:val="num" w:pos="1418"/>
        </w:tabs>
        <w:ind w:left="1416" w:hanging="567"/>
        <w:rPr>
          <w:rFonts w:ascii="Tahoma" w:hAnsi="Tahoma" w:cs="Tahoma"/>
          <w:sz w:val="20"/>
          <w:szCs w:val="20"/>
          <w:lang w:val="cs-CZ"/>
        </w:rPr>
      </w:pPr>
      <w:r>
        <w:rPr>
          <w:rFonts w:ascii="Tahoma" w:hAnsi="Tahoma" w:cs="Tahoma"/>
          <w:sz w:val="20"/>
          <w:szCs w:val="20"/>
        </w:rPr>
        <w:tab/>
      </w:r>
      <w:r>
        <w:rPr>
          <w:rFonts w:ascii="Tahoma" w:hAnsi="Tahoma" w:cs="Tahoma"/>
          <w:sz w:val="20"/>
          <w:szCs w:val="20"/>
        </w:rPr>
        <w:tab/>
      </w:r>
      <w:r w:rsidR="00B96E25" w:rsidRPr="00AA5006">
        <w:rPr>
          <w:rFonts w:ascii="Tahoma" w:hAnsi="Tahoma" w:cs="Tahoma"/>
          <w:sz w:val="20"/>
          <w:szCs w:val="20"/>
        </w:rPr>
        <w:t>vzájemně nahradí již provedené</w:t>
      </w:r>
      <w:r w:rsidR="00B96E25">
        <w:rPr>
          <w:rFonts w:ascii="Tahoma" w:hAnsi="Tahoma" w:cs="Tahoma"/>
          <w:sz w:val="20"/>
          <w:szCs w:val="20"/>
          <w:lang w:val="cs-CZ"/>
        </w:rPr>
        <w:t xml:space="preserve"> práce, pokud nebude mezi stranami dohodnuto jinak. Způsob vypořádání všech závazků smluvních stran bude zaznamenán v</w:t>
      </w:r>
      <w:r>
        <w:rPr>
          <w:rFonts w:ascii="Tahoma" w:hAnsi="Tahoma" w:cs="Tahoma"/>
          <w:sz w:val="20"/>
          <w:szCs w:val="20"/>
          <w:lang w:val="cs-CZ"/>
        </w:rPr>
        <w:t> </w:t>
      </w:r>
      <w:r w:rsidR="00B96E25">
        <w:rPr>
          <w:rFonts w:ascii="Tahoma" w:hAnsi="Tahoma" w:cs="Tahoma"/>
          <w:sz w:val="20"/>
          <w:szCs w:val="20"/>
          <w:lang w:val="cs-CZ"/>
        </w:rPr>
        <w:t>dohodě</w:t>
      </w:r>
      <w:r>
        <w:rPr>
          <w:rFonts w:ascii="Tahoma" w:hAnsi="Tahoma" w:cs="Tahoma"/>
          <w:sz w:val="20"/>
          <w:szCs w:val="20"/>
          <w:lang w:val="cs-CZ"/>
        </w:rPr>
        <w:t>.</w:t>
      </w:r>
    </w:p>
    <w:p w14:paraId="0D37DC3D" w14:textId="77777777" w:rsidR="00E13C43" w:rsidRDefault="00E13C43" w:rsidP="00E13C43">
      <w:pPr>
        <w:pStyle w:val="Zkladntext"/>
        <w:tabs>
          <w:tab w:val="num" w:pos="1418"/>
        </w:tabs>
        <w:rPr>
          <w:rFonts w:ascii="Tahoma" w:hAnsi="Tahoma" w:cs="Tahoma"/>
          <w:sz w:val="20"/>
          <w:szCs w:val="20"/>
          <w:lang w:val="cs-CZ"/>
        </w:rPr>
      </w:pPr>
    </w:p>
    <w:p w14:paraId="2C1B6842" w14:textId="5328628C" w:rsidR="00203091" w:rsidRPr="001522F6" w:rsidRDefault="00E13C43" w:rsidP="00E13C43">
      <w:pPr>
        <w:pStyle w:val="Zkladntext"/>
        <w:tabs>
          <w:tab w:val="num" w:pos="567"/>
        </w:tabs>
        <w:ind w:left="1410" w:hanging="1410"/>
        <w:rPr>
          <w:rFonts w:ascii="Tahoma" w:hAnsi="Tahoma" w:cs="Tahoma"/>
          <w:sz w:val="20"/>
          <w:szCs w:val="20"/>
          <w:lang w:val="cs-CZ"/>
        </w:rPr>
      </w:pPr>
      <w:r>
        <w:rPr>
          <w:rFonts w:ascii="Tahoma" w:hAnsi="Tahoma" w:cs="Tahoma"/>
          <w:sz w:val="20"/>
          <w:szCs w:val="20"/>
          <w:lang w:val="cs-CZ"/>
        </w:rPr>
        <w:tab/>
      </w:r>
      <w:proofErr w:type="gramStart"/>
      <w:r>
        <w:rPr>
          <w:rFonts w:ascii="Tahoma" w:hAnsi="Tahoma" w:cs="Tahoma"/>
          <w:sz w:val="20"/>
          <w:szCs w:val="20"/>
          <w:lang w:val="cs-CZ"/>
        </w:rPr>
        <w:t>15.2.3</w:t>
      </w:r>
      <w:r w:rsidR="00856211">
        <w:rPr>
          <w:rFonts w:ascii="Tahoma" w:hAnsi="Tahoma" w:cs="Tahoma"/>
          <w:sz w:val="20"/>
          <w:szCs w:val="20"/>
          <w:lang w:val="cs-CZ"/>
        </w:rPr>
        <w:t xml:space="preserve"> </w:t>
      </w:r>
      <w:r w:rsidR="00640CB6">
        <w:rPr>
          <w:rFonts w:ascii="Tahoma" w:hAnsi="Tahoma" w:cs="Tahoma"/>
          <w:sz w:val="20"/>
          <w:szCs w:val="20"/>
          <w:lang w:val="cs-CZ"/>
        </w:rPr>
        <w:t xml:space="preserve"> </w:t>
      </w:r>
      <w:r>
        <w:rPr>
          <w:rFonts w:ascii="Tahoma" w:hAnsi="Tahoma" w:cs="Tahoma"/>
          <w:sz w:val="20"/>
          <w:szCs w:val="20"/>
          <w:lang w:val="cs-CZ"/>
        </w:rPr>
        <w:tab/>
      </w:r>
      <w:proofErr w:type="gramEnd"/>
      <w:r w:rsidR="00203091">
        <w:rPr>
          <w:rFonts w:ascii="Tahoma" w:hAnsi="Tahoma" w:cs="Tahoma"/>
          <w:sz w:val="20"/>
          <w:szCs w:val="20"/>
          <w:lang w:val="cs-CZ"/>
        </w:rPr>
        <w:t xml:space="preserve">Ustanovení čl. </w:t>
      </w:r>
      <w:r>
        <w:rPr>
          <w:rFonts w:ascii="Tahoma" w:hAnsi="Tahoma" w:cs="Tahoma"/>
          <w:sz w:val="20"/>
          <w:szCs w:val="20"/>
          <w:lang w:val="cs-CZ"/>
        </w:rPr>
        <w:t>15.1.2</w:t>
      </w:r>
      <w:r w:rsidR="00203091">
        <w:rPr>
          <w:rFonts w:ascii="Tahoma" w:hAnsi="Tahoma" w:cs="Tahoma"/>
          <w:sz w:val="20"/>
          <w:szCs w:val="20"/>
          <w:lang w:val="cs-CZ"/>
        </w:rPr>
        <w:t xml:space="preserve"> této smlouvy se pro případ dohody stran použije analogicky, pokud se smluvní strany nedohodnou na jiném způsobu předání a převzetí díla nebo části díla. </w:t>
      </w:r>
      <w:r w:rsidR="00203091" w:rsidRPr="001522F6">
        <w:rPr>
          <w:rFonts w:ascii="Tahoma" w:hAnsi="Tahoma" w:cs="Tahoma"/>
          <w:sz w:val="20"/>
          <w:szCs w:val="20"/>
          <w:lang w:val="cs-CZ"/>
        </w:rPr>
        <w:t xml:space="preserve">  </w:t>
      </w:r>
    </w:p>
    <w:p w14:paraId="327B7EC6" w14:textId="5F5C5FD4" w:rsidR="00203091" w:rsidRDefault="00203091" w:rsidP="00FF223D">
      <w:pPr>
        <w:pStyle w:val="Zkladntext"/>
        <w:rPr>
          <w:rFonts w:ascii="Tahoma" w:hAnsi="Tahoma" w:cs="Tahoma"/>
          <w:sz w:val="20"/>
          <w:szCs w:val="20"/>
          <w:lang w:val="cs-CZ"/>
        </w:rPr>
      </w:pPr>
    </w:p>
    <w:p w14:paraId="559490A4" w14:textId="15DB5874" w:rsidR="00A87F31" w:rsidRPr="008F5B16" w:rsidRDefault="00A87F31" w:rsidP="001522F6">
      <w:pPr>
        <w:spacing w:after="0" w:line="240" w:lineRule="auto"/>
        <w:rPr>
          <w:rFonts w:ascii="Tahoma" w:hAnsi="Tahoma" w:cs="Tahoma"/>
          <w:sz w:val="20"/>
          <w:szCs w:val="20"/>
        </w:rPr>
      </w:pPr>
    </w:p>
    <w:p w14:paraId="3F7DC24A" w14:textId="77777777" w:rsidR="00203091" w:rsidRPr="001522F6" w:rsidRDefault="00A87F31" w:rsidP="00523121">
      <w:pPr>
        <w:spacing w:after="0" w:line="240" w:lineRule="auto"/>
        <w:jc w:val="center"/>
        <w:rPr>
          <w:rFonts w:ascii="Tahoma" w:hAnsi="Tahoma" w:cs="Tahoma"/>
          <w:b/>
          <w:sz w:val="20"/>
          <w:szCs w:val="20"/>
        </w:rPr>
      </w:pPr>
      <w:r w:rsidRPr="001522F6">
        <w:rPr>
          <w:rFonts w:ascii="Tahoma" w:hAnsi="Tahoma" w:cs="Tahoma"/>
          <w:b/>
          <w:sz w:val="20"/>
          <w:szCs w:val="20"/>
        </w:rPr>
        <w:t>X</w:t>
      </w:r>
      <w:r w:rsidR="00AA5006" w:rsidRPr="001522F6">
        <w:rPr>
          <w:rFonts w:ascii="Tahoma" w:hAnsi="Tahoma" w:cs="Tahoma"/>
          <w:b/>
          <w:sz w:val="20"/>
          <w:szCs w:val="20"/>
        </w:rPr>
        <w:t>V</w:t>
      </w:r>
      <w:r w:rsidR="0011075F">
        <w:rPr>
          <w:rFonts w:ascii="Tahoma" w:hAnsi="Tahoma" w:cs="Tahoma"/>
          <w:b/>
          <w:sz w:val="20"/>
          <w:szCs w:val="20"/>
        </w:rPr>
        <w:t>I</w:t>
      </w:r>
      <w:r w:rsidRPr="001522F6">
        <w:rPr>
          <w:rFonts w:ascii="Tahoma" w:hAnsi="Tahoma" w:cs="Tahoma"/>
          <w:b/>
          <w:sz w:val="20"/>
          <w:szCs w:val="20"/>
        </w:rPr>
        <w:t>.</w:t>
      </w:r>
      <w:r w:rsidR="00CC28CA" w:rsidRPr="001522F6">
        <w:rPr>
          <w:rFonts w:ascii="Tahoma" w:hAnsi="Tahoma" w:cs="Tahoma"/>
          <w:b/>
          <w:sz w:val="20"/>
          <w:szCs w:val="20"/>
        </w:rPr>
        <w:t xml:space="preserve"> </w:t>
      </w:r>
    </w:p>
    <w:p w14:paraId="56935B23" w14:textId="30F84118" w:rsidR="00A87F31" w:rsidRPr="001522F6" w:rsidRDefault="00A87F31" w:rsidP="00523121">
      <w:pPr>
        <w:spacing w:after="0" w:line="240" w:lineRule="auto"/>
        <w:jc w:val="center"/>
        <w:rPr>
          <w:rFonts w:ascii="Tahoma" w:hAnsi="Tahoma" w:cs="Tahoma"/>
          <w:b/>
          <w:sz w:val="20"/>
          <w:szCs w:val="20"/>
        </w:rPr>
      </w:pPr>
      <w:r w:rsidRPr="001522F6">
        <w:rPr>
          <w:rFonts w:ascii="Tahoma" w:hAnsi="Tahoma" w:cs="Tahoma"/>
          <w:b/>
          <w:sz w:val="20"/>
          <w:szCs w:val="20"/>
        </w:rPr>
        <w:t xml:space="preserve">Společná </w:t>
      </w:r>
      <w:r w:rsidR="00BD4236">
        <w:rPr>
          <w:rFonts w:ascii="Tahoma" w:hAnsi="Tahoma" w:cs="Tahoma"/>
          <w:b/>
          <w:sz w:val="20"/>
          <w:szCs w:val="20"/>
        </w:rPr>
        <w:t xml:space="preserve">a závěrečná </w:t>
      </w:r>
      <w:r w:rsidRPr="001522F6">
        <w:rPr>
          <w:rFonts w:ascii="Tahoma" w:hAnsi="Tahoma" w:cs="Tahoma"/>
          <w:b/>
          <w:sz w:val="20"/>
          <w:szCs w:val="20"/>
        </w:rPr>
        <w:t>ustanovení</w:t>
      </w:r>
    </w:p>
    <w:p w14:paraId="6E1C27C7" w14:textId="77777777" w:rsidR="00203091" w:rsidRDefault="00203091" w:rsidP="0011075F">
      <w:pPr>
        <w:spacing w:after="0" w:line="240" w:lineRule="auto"/>
        <w:rPr>
          <w:rFonts w:ascii="Tahoma" w:hAnsi="Tahoma" w:cs="Tahoma"/>
          <w:b/>
          <w:sz w:val="20"/>
          <w:szCs w:val="20"/>
          <w:u w:val="single"/>
        </w:rPr>
      </w:pPr>
    </w:p>
    <w:p w14:paraId="36E2B69E" w14:textId="0528175F" w:rsidR="00BD4236" w:rsidRDefault="00BD4236" w:rsidP="00BD4236">
      <w:pPr>
        <w:pStyle w:val="Zkladntext"/>
        <w:rPr>
          <w:rFonts w:ascii="Tahoma" w:hAnsi="Tahoma" w:cs="Tahoma"/>
          <w:sz w:val="20"/>
          <w:szCs w:val="20"/>
        </w:rPr>
      </w:pPr>
      <w:proofErr w:type="gramStart"/>
      <w:r w:rsidRPr="00B906DC">
        <w:rPr>
          <w:rFonts w:ascii="Tahoma" w:hAnsi="Tahoma" w:cs="Tahoma"/>
          <w:b/>
          <w:bCs/>
          <w:sz w:val="20"/>
          <w:szCs w:val="20"/>
          <w:lang w:val="cs-CZ"/>
        </w:rPr>
        <w:t>1</w:t>
      </w:r>
      <w:r>
        <w:rPr>
          <w:rFonts w:ascii="Tahoma" w:hAnsi="Tahoma" w:cs="Tahoma"/>
          <w:b/>
          <w:bCs/>
          <w:sz w:val="20"/>
          <w:szCs w:val="20"/>
          <w:lang w:val="cs-CZ"/>
        </w:rPr>
        <w:t>6</w:t>
      </w:r>
      <w:r w:rsidRPr="00B906DC">
        <w:rPr>
          <w:rFonts w:ascii="Tahoma" w:hAnsi="Tahoma" w:cs="Tahoma"/>
          <w:b/>
          <w:bCs/>
          <w:sz w:val="20"/>
          <w:szCs w:val="20"/>
          <w:lang w:val="cs-CZ"/>
        </w:rPr>
        <w:t>.</w:t>
      </w:r>
      <w:r>
        <w:rPr>
          <w:rFonts w:ascii="Tahoma" w:hAnsi="Tahoma" w:cs="Tahoma"/>
          <w:b/>
          <w:bCs/>
          <w:sz w:val="20"/>
          <w:szCs w:val="20"/>
          <w:lang w:val="cs-CZ"/>
        </w:rPr>
        <w:t>1</w:t>
      </w:r>
      <w:r w:rsidRPr="00B906DC">
        <w:rPr>
          <w:rFonts w:ascii="Tahoma" w:hAnsi="Tahoma" w:cs="Tahoma"/>
          <w:b/>
          <w:bCs/>
          <w:sz w:val="20"/>
          <w:szCs w:val="20"/>
          <w:lang w:val="cs-CZ"/>
        </w:rPr>
        <w:t xml:space="preserve">  </w:t>
      </w:r>
      <w:r>
        <w:rPr>
          <w:rFonts w:ascii="Tahoma" w:hAnsi="Tahoma" w:cs="Tahoma"/>
          <w:b/>
          <w:bCs/>
          <w:sz w:val="20"/>
          <w:szCs w:val="20"/>
          <w:lang w:val="cs-CZ"/>
        </w:rPr>
        <w:t>Spor</w:t>
      </w:r>
      <w:proofErr w:type="gramEnd"/>
      <w:r>
        <w:rPr>
          <w:rFonts w:ascii="Tahoma" w:hAnsi="Tahoma" w:cs="Tahoma"/>
          <w:b/>
          <w:bCs/>
          <w:sz w:val="20"/>
          <w:szCs w:val="20"/>
          <w:lang w:val="cs-CZ"/>
        </w:rPr>
        <w:t xml:space="preserve"> při hodnocení kvality</w:t>
      </w:r>
    </w:p>
    <w:p w14:paraId="26BB1BB6" w14:textId="77777777" w:rsidR="00BD4236" w:rsidRDefault="00BD4236" w:rsidP="00BD4236">
      <w:pPr>
        <w:pStyle w:val="Zkladntext"/>
        <w:rPr>
          <w:rFonts w:ascii="Tahoma" w:hAnsi="Tahoma" w:cs="Tahoma"/>
          <w:sz w:val="20"/>
          <w:szCs w:val="20"/>
        </w:rPr>
      </w:pPr>
    </w:p>
    <w:p w14:paraId="611073BC" w14:textId="77777777" w:rsidR="00134E43" w:rsidRDefault="00134E43" w:rsidP="00134E43">
      <w:pPr>
        <w:pStyle w:val="Zkladntext"/>
        <w:ind w:left="1407" w:hanging="840"/>
        <w:rPr>
          <w:rFonts w:ascii="Tahoma" w:hAnsi="Tahoma" w:cs="Tahoma"/>
          <w:sz w:val="20"/>
          <w:szCs w:val="20"/>
        </w:rPr>
      </w:pPr>
      <w:r>
        <w:rPr>
          <w:rFonts w:ascii="Tahoma" w:hAnsi="Tahoma" w:cs="Tahoma"/>
          <w:sz w:val="20"/>
          <w:szCs w:val="20"/>
          <w:lang w:val="cs-CZ"/>
        </w:rPr>
        <w:t>16.1.1</w:t>
      </w:r>
      <w:r>
        <w:rPr>
          <w:rFonts w:ascii="Tahoma" w:hAnsi="Tahoma" w:cs="Tahoma"/>
          <w:sz w:val="20"/>
          <w:szCs w:val="20"/>
          <w:lang w:val="cs-CZ"/>
        </w:rPr>
        <w:tab/>
      </w:r>
      <w:r w:rsidR="00F331DC" w:rsidRPr="00F331DC">
        <w:rPr>
          <w:rFonts w:ascii="Tahoma" w:hAnsi="Tahoma" w:cs="Tahoma"/>
          <w:sz w:val="20"/>
          <w:szCs w:val="20"/>
        </w:rPr>
        <w:t>V případě sporu hodnocení kvality</w:t>
      </w:r>
      <w:r w:rsidR="00BD4236">
        <w:rPr>
          <w:rFonts w:ascii="Tahoma" w:hAnsi="Tahoma" w:cs="Tahoma"/>
          <w:sz w:val="20"/>
          <w:szCs w:val="20"/>
          <w:lang w:val="cs-CZ"/>
        </w:rPr>
        <w:t xml:space="preserve"> a jakosti</w:t>
      </w:r>
      <w:r w:rsidR="00F331DC" w:rsidRPr="00F331DC">
        <w:rPr>
          <w:rFonts w:ascii="Tahoma" w:hAnsi="Tahoma" w:cs="Tahoma"/>
          <w:sz w:val="20"/>
          <w:szCs w:val="20"/>
        </w:rPr>
        <w:t xml:space="preserve"> předmětu díla nebo jeho části, který bude mít za následek, že nemůže dojít mezi zhotovitelem a objednatelem k dohodě, se smluvní strany dohodly, že uznají nezávislé hodnocení specialisty v oboru nebo soudního znalce. </w:t>
      </w:r>
    </w:p>
    <w:p w14:paraId="3B1E21D0" w14:textId="77777777" w:rsidR="00134E43" w:rsidRDefault="00134E43" w:rsidP="00134E43">
      <w:pPr>
        <w:pStyle w:val="Zkladntext"/>
        <w:ind w:left="1407" w:hanging="840"/>
        <w:rPr>
          <w:rFonts w:ascii="Tahoma" w:hAnsi="Tahoma" w:cs="Tahoma"/>
          <w:sz w:val="20"/>
          <w:szCs w:val="20"/>
        </w:rPr>
      </w:pPr>
    </w:p>
    <w:p w14:paraId="492EE3DF" w14:textId="61F5F101" w:rsidR="00F331DC" w:rsidRDefault="00134E43" w:rsidP="00134E43">
      <w:pPr>
        <w:pStyle w:val="Zkladntext"/>
        <w:ind w:left="1407" w:hanging="840"/>
        <w:rPr>
          <w:rFonts w:ascii="Tahoma" w:hAnsi="Tahoma" w:cs="Tahoma"/>
          <w:sz w:val="20"/>
          <w:szCs w:val="20"/>
        </w:rPr>
      </w:pPr>
      <w:r>
        <w:rPr>
          <w:rFonts w:ascii="Tahoma" w:hAnsi="Tahoma" w:cs="Tahoma"/>
          <w:sz w:val="20"/>
          <w:szCs w:val="20"/>
          <w:lang w:val="cs-CZ"/>
        </w:rPr>
        <w:t>16.1.2</w:t>
      </w:r>
      <w:r>
        <w:rPr>
          <w:rFonts w:ascii="Tahoma" w:hAnsi="Tahoma" w:cs="Tahoma"/>
          <w:sz w:val="20"/>
          <w:szCs w:val="20"/>
          <w:lang w:val="cs-CZ"/>
        </w:rPr>
        <w:tab/>
      </w:r>
      <w:r w:rsidR="00F331DC" w:rsidRPr="00F331DC">
        <w:rPr>
          <w:rFonts w:ascii="Tahoma" w:hAnsi="Tahoma" w:cs="Tahoma"/>
          <w:sz w:val="20"/>
          <w:szCs w:val="20"/>
        </w:rPr>
        <w:t xml:space="preserve">Pokud bude tímto posudkem prokázána snížená </w:t>
      </w:r>
      <w:r>
        <w:rPr>
          <w:rFonts w:ascii="Tahoma" w:hAnsi="Tahoma" w:cs="Tahoma"/>
          <w:sz w:val="20"/>
          <w:szCs w:val="20"/>
          <w:lang w:val="cs-CZ"/>
        </w:rPr>
        <w:t xml:space="preserve">kvalita nebo </w:t>
      </w:r>
      <w:r w:rsidR="00F331DC" w:rsidRPr="00F331DC">
        <w:rPr>
          <w:rFonts w:ascii="Tahoma" w:hAnsi="Tahoma" w:cs="Tahoma"/>
          <w:sz w:val="20"/>
          <w:szCs w:val="20"/>
        </w:rPr>
        <w:t xml:space="preserve">jakost oproti </w:t>
      </w:r>
      <w:r w:rsidR="00305AB5">
        <w:rPr>
          <w:rFonts w:ascii="Tahoma" w:hAnsi="Tahoma" w:cs="Tahoma"/>
          <w:sz w:val="20"/>
          <w:szCs w:val="20"/>
          <w:lang w:val="cs-CZ"/>
        </w:rPr>
        <w:t xml:space="preserve">požadované kvalitě dle této smlouvy a jejích příloh, příp. oproti </w:t>
      </w:r>
      <w:r w:rsidR="00F331DC" w:rsidRPr="00F331DC">
        <w:rPr>
          <w:rFonts w:ascii="Tahoma" w:hAnsi="Tahoma" w:cs="Tahoma"/>
          <w:sz w:val="20"/>
          <w:szCs w:val="20"/>
        </w:rPr>
        <w:t>platným standardům kvality</w:t>
      </w:r>
      <w:r w:rsidR="00EE01CF">
        <w:rPr>
          <w:rFonts w:ascii="Tahoma" w:hAnsi="Tahoma" w:cs="Tahoma"/>
          <w:sz w:val="20"/>
          <w:szCs w:val="20"/>
          <w:lang w:val="cs-CZ"/>
        </w:rPr>
        <w:t xml:space="preserve"> nebo jakosti</w:t>
      </w:r>
      <w:r w:rsidR="00F331DC" w:rsidRPr="00F331DC">
        <w:rPr>
          <w:rFonts w:ascii="Tahoma" w:hAnsi="Tahoma" w:cs="Tahoma"/>
          <w:sz w:val="20"/>
          <w:szCs w:val="20"/>
        </w:rPr>
        <w:t xml:space="preserve">, </w:t>
      </w:r>
      <w:r w:rsidR="00F331DC">
        <w:rPr>
          <w:rFonts w:ascii="Tahoma" w:hAnsi="Tahoma" w:cs="Tahoma"/>
          <w:sz w:val="20"/>
          <w:szCs w:val="20"/>
          <w:lang w:val="cs-CZ"/>
        </w:rPr>
        <w:t>jsou případné náklady s touto službou spojené nákladem zhotovitele</w:t>
      </w:r>
      <w:r w:rsidR="00F331DC" w:rsidRPr="00F331DC">
        <w:rPr>
          <w:rFonts w:ascii="Tahoma" w:hAnsi="Tahoma" w:cs="Tahoma"/>
          <w:sz w:val="20"/>
          <w:szCs w:val="20"/>
        </w:rPr>
        <w:t>.</w:t>
      </w:r>
      <w:r w:rsidR="00F331DC">
        <w:rPr>
          <w:rFonts w:ascii="Tahoma" w:hAnsi="Tahoma" w:cs="Tahoma"/>
          <w:sz w:val="20"/>
          <w:szCs w:val="20"/>
          <w:lang w:val="cs-CZ"/>
        </w:rPr>
        <w:t xml:space="preserve"> V opačném případě tyto náklady hradí objednatel. </w:t>
      </w:r>
    </w:p>
    <w:p w14:paraId="08B74DF2" w14:textId="77777777" w:rsidR="004D1AB2" w:rsidRPr="00F331DC" w:rsidRDefault="004D1AB2" w:rsidP="001522F6">
      <w:pPr>
        <w:pStyle w:val="Zkladntext"/>
        <w:ind w:left="567"/>
        <w:rPr>
          <w:rFonts w:ascii="Tahoma" w:hAnsi="Tahoma" w:cs="Tahoma"/>
          <w:sz w:val="20"/>
          <w:szCs w:val="20"/>
        </w:rPr>
      </w:pPr>
    </w:p>
    <w:p w14:paraId="5C15BCF1" w14:textId="2B9D0AB9" w:rsidR="00275351" w:rsidRDefault="00C36822" w:rsidP="0045401E">
      <w:pPr>
        <w:pStyle w:val="Zkladntext"/>
        <w:tabs>
          <w:tab w:val="left" w:pos="567"/>
        </w:tabs>
        <w:rPr>
          <w:rFonts w:ascii="Tahoma" w:hAnsi="Tahoma" w:cs="Tahoma"/>
          <w:b/>
          <w:bCs/>
          <w:sz w:val="20"/>
          <w:szCs w:val="20"/>
          <w:lang w:val="cs-CZ"/>
        </w:rPr>
      </w:pPr>
      <w:r w:rsidRPr="00B906DC">
        <w:rPr>
          <w:rFonts w:ascii="Tahoma" w:hAnsi="Tahoma" w:cs="Tahoma"/>
          <w:b/>
          <w:bCs/>
          <w:sz w:val="20"/>
          <w:szCs w:val="20"/>
          <w:lang w:val="cs-CZ"/>
        </w:rPr>
        <w:t>1</w:t>
      </w:r>
      <w:r>
        <w:rPr>
          <w:rFonts w:ascii="Tahoma" w:hAnsi="Tahoma" w:cs="Tahoma"/>
          <w:b/>
          <w:bCs/>
          <w:sz w:val="20"/>
          <w:szCs w:val="20"/>
          <w:lang w:val="cs-CZ"/>
        </w:rPr>
        <w:t>6</w:t>
      </w:r>
      <w:r w:rsidRPr="00B906DC">
        <w:rPr>
          <w:rFonts w:ascii="Tahoma" w:hAnsi="Tahoma" w:cs="Tahoma"/>
          <w:b/>
          <w:bCs/>
          <w:sz w:val="20"/>
          <w:szCs w:val="20"/>
          <w:lang w:val="cs-CZ"/>
        </w:rPr>
        <w:t>.</w:t>
      </w:r>
      <w:r w:rsidR="00A36047">
        <w:rPr>
          <w:rFonts w:ascii="Tahoma" w:hAnsi="Tahoma" w:cs="Tahoma"/>
          <w:b/>
          <w:bCs/>
          <w:sz w:val="20"/>
          <w:szCs w:val="20"/>
          <w:lang w:val="cs-CZ"/>
        </w:rPr>
        <w:t>2</w:t>
      </w:r>
      <w:r w:rsidRPr="00B906DC">
        <w:rPr>
          <w:rFonts w:ascii="Tahoma" w:hAnsi="Tahoma" w:cs="Tahoma"/>
          <w:b/>
          <w:bCs/>
          <w:sz w:val="20"/>
          <w:szCs w:val="20"/>
          <w:lang w:val="cs-CZ"/>
        </w:rPr>
        <w:t xml:space="preserve"> </w:t>
      </w:r>
      <w:r>
        <w:rPr>
          <w:rFonts w:ascii="Tahoma" w:hAnsi="Tahoma" w:cs="Tahoma"/>
          <w:b/>
          <w:bCs/>
          <w:sz w:val="20"/>
          <w:szCs w:val="20"/>
          <w:lang w:val="cs-CZ"/>
        </w:rPr>
        <w:tab/>
      </w:r>
      <w:r w:rsidR="00275351">
        <w:rPr>
          <w:rFonts w:ascii="Tahoma" w:hAnsi="Tahoma" w:cs="Tahoma"/>
          <w:b/>
          <w:bCs/>
          <w:sz w:val="20"/>
          <w:szCs w:val="20"/>
          <w:lang w:val="cs-CZ"/>
        </w:rPr>
        <w:t>Uchovávání dokumentace</w:t>
      </w:r>
    </w:p>
    <w:p w14:paraId="42B12ED4" w14:textId="77777777" w:rsidR="00275351" w:rsidRDefault="00275351" w:rsidP="0045401E">
      <w:pPr>
        <w:pStyle w:val="Zkladntext"/>
        <w:tabs>
          <w:tab w:val="left" w:pos="567"/>
        </w:tabs>
        <w:rPr>
          <w:rFonts w:ascii="Tahoma" w:hAnsi="Tahoma" w:cs="Tahoma"/>
          <w:b/>
          <w:bCs/>
          <w:sz w:val="20"/>
          <w:szCs w:val="20"/>
          <w:lang w:val="cs-CZ"/>
        </w:rPr>
      </w:pPr>
    </w:p>
    <w:p w14:paraId="1B6C9978" w14:textId="3257BF71" w:rsidR="00593893" w:rsidRDefault="00275351" w:rsidP="00593893">
      <w:pPr>
        <w:pStyle w:val="Zkladntext"/>
        <w:ind w:left="1407" w:hanging="840"/>
        <w:rPr>
          <w:rFonts w:ascii="Tahoma" w:hAnsi="Tahoma" w:cs="Tahoma"/>
          <w:sz w:val="20"/>
          <w:szCs w:val="20"/>
          <w:lang w:val="cs-CZ"/>
        </w:rPr>
      </w:pPr>
      <w:r w:rsidRPr="00E401D3">
        <w:rPr>
          <w:rFonts w:ascii="Tahoma" w:hAnsi="Tahoma" w:cs="Tahoma"/>
          <w:sz w:val="20"/>
          <w:szCs w:val="20"/>
          <w:lang w:val="cs-CZ"/>
        </w:rPr>
        <w:t>16.2.1</w:t>
      </w:r>
      <w:r>
        <w:rPr>
          <w:rFonts w:ascii="Tahoma" w:hAnsi="Tahoma" w:cs="Tahoma"/>
          <w:sz w:val="20"/>
          <w:szCs w:val="20"/>
          <w:lang w:val="cs-CZ"/>
        </w:rPr>
        <w:tab/>
      </w:r>
      <w:r w:rsidR="00593893">
        <w:rPr>
          <w:rFonts w:ascii="Tahoma" w:hAnsi="Tahoma" w:cs="Tahoma"/>
          <w:sz w:val="20"/>
          <w:szCs w:val="20"/>
          <w:lang w:val="cs-CZ"/>
        </w:rPr>
        <w:t>Zhotovi</w:t>
      </w:r>
      <w:r w:rsidR="00593893" w:rsidRPr="00E401D3">
        <w:rPr>
          <w:rFonts w:ascii="Tahoma" w:hAnsi="Tahoma" w:cs="Tahoma"/>
          <w:sz w:val="20"/>
          <w:szCs w:val="20"/>
          <w:lang w:val="cs-CZ"/>
        </w:rPr>
        <w:t xml:space="preserve">tel je povinen uchovávat veškerou dokumentaci související s realizací projektu včetně účetních dokladů minimálně do konce roku 2028. </w:t>
      </w:r>
    </w:p>
    <w:p w14:paraId="7D736FE8" w14:textId="22651894" w:rsidR="00593893" w:rsidRPr="00E401D3" w:rsidRDefault="00593893" w:rsidP="00E401D3">
      <w:pPr>
        <w:pStyle w:val="Zkladntext"/>
        <w:ind w:left="1407" w:hanging="840"/>
        <w:rPr>
          <w:rFonts w:ascii="Tahoma" w:hAnsi="Tahoma" w:cs="Tahoma"/>
          <w:sz w:val="20"/>
          <w:szCs w:val="20"/>
        </w:rPr>
      </w:pPr>
      <w:r w:rsidRPr="00E401D3">
        <w:rPr>
          <w:rFonts w:ascii="Tahoma" w:hAnsi="Tahoma" w:cs="Tahoma"/>
          <w:sz w:val="20"/>
          <w:szCs w:val="20"/>
        </w:rPr>
        <w:t xml:space="preserve"> </w:t>
      </w:r>
    </w:p>
    <w:p w14:paraId="1A6C15B6" w14:textId="42AB6D2F" w:rsidR="00593893" w:rsidRPr="00E401D3" w:rsidRDefault="00593893" w:rsidP="00E401D3">
      <w:pPr>
        <w:pStyle w:val="Zkladntext"/>
        <w:ind w:left="1407" w:hanging="840"/>
        <w:rPr>
          <w:rFonts w:ascii="Tahoma" w:hAnsi="Tahoma" w:cs="Tahoma"/>
          <w:sz w:val="20"/>
          <w:szCs w:val="20"/>
        </w:rPr>
      </w:pPr>
      <w:r>
        <w:rPr>
          <w:rFonts w:ascii="Tahoma" w:hAnsi="Tahoma" w:cs="Tahoma"/>
          <w:sz w:val="20"/>
          <w:szCs w:val="20"/>
          <w:lang w:val="cs-CZ"/>
        </w:rPr>
        <w:t>16.2.2</w:t>
      </w:r>
      <w:r>
        <w:rPr>
          <w:rFonts w:ascii="Tahoma" w:hAnsi="Tahoma" w:cs="Tahoma"/>
          <w:sz w:val="20"/>
          <w:szCs w:val="20"/>
          <w:lang w:val="cs-CZ"/>
        </w:rPr>
        <w:tab/>
        <w:t>Zhotovi</w:t>
      </w:r>
      <w:r w:rsidRPr="00E401D3">
        <w:rPr>
          <w:rFonts w:ascii="Tahoma" w:hAnsi="Tahoma" w:cs="Tahoma"/>
          <w:sz w:val="20"/>
          <w:szCs w:val="20"/>
        </w:rPr>
        <w:t xml:space="preserve">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0EA15AC5" w14:textId="77777777" w:rsidR="00275351" w:rsidRDefault="00275351" w:rsidP="0045401E">
      <w:pPr>
        <w:pStyle w:val="Zkladntext"/>
        <w:tabs>
          <w:tab w:val="left" w:pos="567"/>
        </w:tabs>
        <w:rPr>
          <w:rFonts w:ascii="Tahoma" w:hAnsi="Tahoma" w:cs="Tahoma"/>
          <w:b/>
          <w:bCs/>
          <w:sz w:val="20"/>
          <w:szCs w:val="20"/>
          <w:lang w:val="cs-CZ"/>
        </w:rPr>
      </w:pPr>
    </w:p>
    <w:p w14:paraId="608D33F5" w14:textId="16AB05F0" w:rsidR="00C36822" w:rsidRDefault="00275351" w:rsidP="0045401E">
      <w:pPr>
        <w:pStyle w:val="Zkladntext"/>
        <w:tabs>
          <w:tab w:val="left" w:pos="567"/>
        </w:tabs>
        <w:rPr>
          <w:rFonts w:ascii="Tahoma" w:hAnsi="Tahoma" w:cs="Tahoma"/>
          <w:sz w:val="20"/>
          <w:szCs w:val="20"/>
        </w:rPr>
      </w:pPr>
      <w:r>
        <w:rPr>
          <w:rFonts w:ascii="Tahoma" w:hAnsi="Tahoma" w:cs="Tahoma"/>
          <w:b/>
          <w:bCs/>
          <w:sz w:val="20"/>
          <w:szCs w:val="20"/>
          <w:lang w:val="cs-CZ"/>
        </w:rPr>
        <w:t>16.3</w:t>
      </w:r>
      <w:r>
        <w:rPr>
          <w:rFonts w:ascii="Tahoma" w:hAnsi="Tahoma" w:cs="Tahoma"/>
          <w:b/>
          <w:bCs/>
          <w:sz w:val="20"/>
          <w:szCs w:val="20"/>
          <w:lang w:val="cs-CZ"/>
        </w:rPr>
        <w:tab/>
      </w:r>
      <w:r w:rsidR="00C36822">
        <w:rPr>
          <w:rFonts w:ascii="Tahoma" w:hAnsi="Tahoma" w:cs="Tahoma"/>
          <w:b/>
          <w:bCs/>
          <w:sz w:val="20"/>
          <w:szCs w:val="20"/>
          <w:lang w:val="cs-CZ"/>
        </w:rPr>
        <w:t xml:space="preserve">Platnost a účinnost </w:t>
      </w:r>
      <w:r w:rsidR="0045401E">
        <w:rPr>
          <w:rFonts w:ascii="Tahoma" w:hAnsi="Tahoma" w:cs="Tahoma"/>
          <w:b/>
          <w:bCs/>
          <w:sz w:val="20"/>
          <w:szCs w:val="20"/>
          <w:lang w:val="cs-CZ"/>
        </w:rPr>
        <w:t>smlouvy</w:t>
      </w:r>
    </w:p>
    <w:p w14:paraId="48B6E024" w14:textId="77777777" w:rsidR="00C36822" w:rsidRDefault="00C36822" w:rsidP="00C36822">
      <w:pPr>
        <w:pStyle w:val="Zkladntext"/>
        <w:rPr>
          <w:rFonts w:ascii="Tahoma" w:hAnsi="Tahoma" w:cs="Tahoma"/>
          <w:sz w:val="20"/>
          <w:szCs w:val="20"/>
        </w:rPr>
      </w:pPr>
    </w:p>
    <w:p w14:paraId="28C1631A" w14:textId="1E0F197A" w:rsidR="0045401E" w:rsidRDefault="0045401E" w:rsidP="0045401E">
      <w:pPr>
        <w:pStyle w:val="Zkladntext"/>
        <w:ind w:left="567"/>
        <w:rPr>
          <w:rFonts w:ascii="Tahoma" w:hAnsi="Tahoma" w:cs="Tahoma"/>
          <w:sz w:val="20"/>
          <w:szCs w:val="20"/>
        </w:rPr>
      </w:pPr>
      <w:r>
        <w:rPr>
          <w:rFonts w:ascii="Tahoma" w:hAnsi="Tahoma" w:cs="Tahoma"/>
          <w:sz w:val="20"/>
          <w:szCs w:val="20"/>
          <w:lang w:val="cs-CZ"/>
        </w:rPr>
        <w:t>16.</w:t>
      </w:r>
      <w:r w:rsidR="00275351">
        <w:rPr>
          <w:rFonts w:ascii="Tahoma" w:hAnsi="Tahoma" w:cs="Tahoma"/>
          <w:sz w:val="20"/>
          <w:szCs w:val="20"/>
          <w:lang w:val="cs-CZ"/>
        </w:rPr>
        <w:t>3</w:t>
      </w:r>
      <w:r>
        <w:rPr>
          <w:rFonts w:ascii="Tahoma" w:hAnsi="Tahoma" w:cs="Tahoma"/>
          <w:sz w:val="20"/>
          <w:szCs w:val="20"/>
          <w:lang w:val="cs-CZ"/>
        </w:rPr>
        <w:t>.1</w:t>
      </w:r>
      <w:r>
        <w:rPr>
          <w:rFonts w:ascii="Tahoma" w:hAnsi="Tahoma" w:cs="Tahoma"/>
          <w:sz w:val="20"/>
          <w:szCs w:val="20"/>
          <w:lang w:val="cs-CZ"/>
        </w:rPr>
        <w:tab/>
      </w:r>
      <w:r w:rsidR="00A87F31" w:rsidRPr="001522F6">
        <w:rPr>
          <w:rFonts w:ascii="Tahoma" w:hAnsi="Tahoma" w:cs="Tahoma"/>
          <w:sz w:val="20"/>
          <w:szCs w:val="20"/>
        </w:rPr>
        <w:t xml:space="preserve">Tato smlouva </w:t>
      </w:r>
      <w:r w:rsidR="003A1F64" w:rsidRPr="001522F6">
        <w:rPr>
          <w:rFonts w:ascii="Tahoma" w:hAnsi="Tahoma" w:cs="Tahoma"/>
          <w:sz w:val="20"/>
          <w:szCs w:val="20"/>
        </w:rPr>
        <w:t>nabývá platnosti</w:t>
      </w:r>
      <w:r w:rsidR="00A87F31" w:rsidRPr="001522F6">
        <w:rPr>
          <w:rFonts w:ascii="Tahoma" w:hAnsi="Tahoma" w:cs="Tahoma"/>
          <w:sz w:val="20"/>
          <w:szCs w:val="20"/>
        </w:rPr>
        <w:t xml:space="preserve"> podpisem smluvních stran</w:t>
      </w:r>
      <w:r w:rsidR="007A4B53" w:rsidRPr="001522F6">
        <w:rPr>
          <w:rFonts w:ascii="Tahoma" w:hAnsi="Tahoma" w:cs="Tahoma"/>
          <w:sz w:val="20"/>
          <w:szCs w:val="20"/>
        </w:rPr>
        <w:t>.</w:t>
      </w:r>
    </w:p>
    <w:p w14:paraId="0B89AD54" w14:textId="77777777" w:rsidR="0045401E" w:rsidRDefault="0045401E" w:rsidP="0045401E">
      <w:pPr>
        <w:pStyle w:val="Zkladntext"/>
        <w:ind w:left="567"/>
        <w:rPr>
          <w:rFonts w:ascii="Tahoma" w:hAnsi="Tahoma" w:cs="Tahoma"/>
          <w:sz w:val="20"/>
          <w:szCs w:val="20"/>
        </w:rPr>
      </w:pPr>
    </w:p>
    <w:p w14:paraId="066D9F15" w14:textId="44512015" w:rsidR="007A4B53" w:rsidRPr="00FB4CF6" w:rsidRDefault="0045401E" w:rsidP="0045401E">
      <w:pPr>
        <w:pStyle w:val="Zkladntext"/>
        <w:ind w:left="1407" w:hanging="840"/>
        <w:rPr>
          <w:rFonts w:ascii="Tahoma" w:hAnsi="Tahoma" w:cs="Tahoma"/>
          <w:sz w:val="20"/>
          <w:szCs w:val="20"/>
        </w:rPr>
      </w:pPr>
      <w:r>
        <w:rPr>
          <w:rFonts w:ascii="Tahoma" w:hAnsi="Tahoma" w:cs="Tahoma"/>
          <w:sz w:val="20"/>
          <w:szCs w:val="20"/>
          <w:lang w:val="cs-CZ"/>
        </w:rPr>
        <w:t>16.</w:t>
      </w:r>
      <w:r w:rsidR="00275351">
        <w:rPr>
          <w:rFonts w:ascii="Tahoma" w:hAnsi="Tahoma" w:cs="Tahoma"/>
          <w:sz w:val="20"/>
          <w:szCs w:val="20"/>
          <w:lang w:val="cs-CZ"/>
        </w:rPr>
        <w:t>3</w:t>
      </w:r>
      <w:r>
        <w:rPr>
          <w:rFonts w:ascii="Tahoma" w:hAnsi="Tahoma" w:cs="Tahoma"/>
          <w:sz w:val="20"/>
          <w:szCs w:val="20"/>
          <w:lang w:val="cs-CZ"/>
        </w:rPr>
        <w:t>.2</w:t>
      </w:r>
      <w:r>
        <w:rPr>
          <w:rFonts w:ascii="Tahoma" w:hAnsi="Tahoma" w:cs="Tahoma"/>
          <w:sz w:val="20"/>
          <w:szCs w:val="20"/>
          <w:lang w:val="cs-CZ"/>
        </w:rPr>
        <w:tab/>
      </w:r>
      <w:r w:rsidR="007A4B53" w:rsidRPr="00FB4CF6">
        <w:rPr>
          <w:rFonts w:ascii="Tahoma" w:hAnsi="Tahoma" w:cs="Tahoma"/>
          <w:sz w:val="20"/>
          <w:szCs w:val="20"/>
        </w:rPr>
        <w:t xml:space="preserve">Účinnosti tato smlouva nabývá </w:t>
      </w:r>
      <w:r w:rsidR="00152D7F" w:rsidRPr="00FB4CF6">
        <w:rPr>
          <w:rFonts w:ascii="Tahoma" w:hAnsi="Tahoma" w:cs="Tahoma"/>
          <w:sz w:val="20"/>
          <w:szCs w:val="20"/>
          <w:lang w:val="cs-CZ"/>
        </w:rPr>
        <w:t>uveřejněním v</w:t>
      </w:r>
      <w:r w:rsidR="007A4B53" w:rsidRPr="00FB4CF6">
        <w:rPr>
          <w:rFonts w:ascii="Tahoma" w:hAnsi="Tahoma" w:cs="Tahoma"/>
          <w:sz w:val="20"/>
          <w:szCs w:val="20"/>
        </w:rPr>
        <w:t xml:space="preserve"> registru smluv </w:t>
      </w:r>
      <w:r w:rsidR="00152D7F" w:rsidRPr="00FB4CF6">
        <w:rPr>
          <w:rFonts w:ascii="Tahoma" w:hAnsi="Tahoma" w:cs="Tahoma"/>
          <w:sz w:val="20"/>
          <w:szCs w:val="20"/>
          <w:lang w:val="cs-CZ"/>
        </w:rPr>
        <w:t>v rozsahu a za podmínek stanovených zákonem</w:t>
      </w:r>
      <w:r w:rsidR="007A4B53" w:rsidRPr="00FB4CF6">
        <w:rPr>
          <w:rFonts w:ascii="Tahoma" w:hAnsi="Tahoma" w:cs="Tahoma"/>
          <w:sz w:val="20"/>
          <w:szCs w:val="20"/>
        </w:rPr>
        <w:t xml:space="preserve"> </w:t>
      </w:r>
      <w:r w:rsidR="00152D7F" w:rsidRPr="00FB4CF6">
        <w:rPr>
          <w:rFonts w:ascii="Tahoma" w:hAnsi="Tahoma" w:cs="Tahoma"/>
          <w:sz w:val="20"/>
          <w:szCs w:val="20"/>
          <w:lang w:val="cs-CZ"/>
        </w:rPr>
        <w:t xml:space="preserve">č. 340/2015 Sb., o zvláštních podmínkách účinnosti některých smluv, uveřejňování těchto smluv a o registru smluv. </w:t>
      </w:r>
      <w:r w:rsidR="007A4B53" w:rsidRPr="00FB4CF6">
        <w:rPr>
          <w:rFonts w:ascii="Tahoma" w:hAnsi="Tahoma" w:cs="Tahoma"/>
          <w:sz w:val="20"/>
          <w:szCs w:val="20"/>
        </w:rPr>
        <w:t xml:space="preserve">Příslušné uveřejnění dle </w:t>
      </w:r>
      <w:r w:rsidR="00152D7F" w:rsidRPr="00FB4CF6">
        <w:rPr>
          <w:rFonts w:ascii="Tahoma" w:hAnsi="Tahoma" w:cs="Tahoma"/>
          <w:sz w:val="20"/>
          <w:szCs w:val="20"/>
          <w:lang w:val="cs-CZ"/>
        </w:rPr>
        <w:t>tohoto z</w:t>
      </w:r>
      <w:r w:rsidR="007A4B53" w:rsidRPr="00FB4CF6">
        <w:rPr>
          <w:rFonts w:ascii="Tahoma" w:hAnsi="Tahoma" w:cs="Tahoma"/>
          <w:sz w:val="20"/>
          <w:szCs w:val="20"/>
        </w:rPr>
        <w:t>ákona zajistí objednatel, při plné součinnosti ze strany zhotovitele.</w:t>
      </w:r>
    </w:p>
    <w:p w14:paraId="367CA87D" w14:textId="2282A1BD" w:rsidR="00152D7F" w:rsidRDefault="00152D7F" w:rsidP="00A36047">
      <w:pPr>
        <w:pStyle w:val="Zkladntext"/>
        <w:rPr>
          <w:rFonts w:ascii="Tahoma" w:hAnsi="Tahoma" w:cs="Tahoma"/>
          <w:sz w:val="20"/>
          <w:szCs w:val="20"/>
        </w:rPr>
      </w:pPr>
    </w:p>
    <w:p w14:paraId="16F6CAD9" w14:textId="77489965" w:rsidR="00A36047" w:rsidRDefault="004D74E7" w:rsidP="00A36047">
      <w:pPr>
        <w:pStyle w:val="Zkladntext"/>
        <w:rPr>
          <w:rFonts w:ascii="Tahoma" w:hAnsi="Tahoma" w:cs="Tahoma"/>
          <w:sz w:val="20"/>
          <w:szCs w:val="20"/>
        </w:rPr>
      </w:pPr>
      <w:r w:rsidRPr="00B906DC">
        <w:rPr>
          <w:rFonts w:ascii="Tahoma" w:hAnsi="Tahoma" w:cs="Tahoma"/>
          <w:b/>
          <w:bCs/>
          <w:sz w:val="20"/>
          <w:szCs w:val="20"/>
          <w:lang w:val="cs-CZ"/>
        </w:rPr>
        <w:t>1</w:t>
      </w:r>
      <w:r>
        <w:rPr>
          <w:rFonts w:ascii="Tahoma" w:hAnsi="Tahoma" w:cs="Tahoma"/>
          <w:b/>
          <w:bCs/>
          <w:sz w:val="20"/>
          <w:szCs w:val="20"/>
          <w:lang w:val="cs-CZ"/>
        </w:rPr>
        <w:t>6</w:t>
      </w:r>
      <w:r w:rsidRPr="00B906DC">
        <w:rPr>
          <w:rFonts w:ascii="Tahoma" w:hAnsi="Tahoma" w:cs="Tahoma"/>
          <w:b/>
          <w:bCs/>
          <w:sz w:val="20"/>
          <w:szCs w:val="20"/>
          <w:lang w:val="cs-CZ"/>
        </w:rPr>
        <w:t>.</w:t>
      </w:r>
      <w:r w:rsidR="00275351">
        <w:rPr>
          <w:rFonts w:ascii="Tahoma" w:hAnsi="Tahoma" w:cs="Tahoma"/>
          <w:b/>
          <w:bCs/>
          <w:sz w:val="20"/>
          <w:szCs w:val="20"/>
          <w:lang w:val="cs-CZ"/>
        </w:rPr>
        <w:t>4</w:t>
      </w:r>
      <w:r w:rsidRPr="00B906DC">
        <w:rPr>
          <w:rFonts w:ascii="Tahoma" w:hAnsi="Tahoma" w:cs="Tahoma"/>
          <w:b/>
          <w:bCs/>
          <w:sz w:val="20"/>
          <w:szCs w:val="20"/>
          <w:lang w:val="cs-CZ"/>
        </w:rPr>
        <w:t xml:space="preserve"> Závěrečná</w:t>
      </w:r>
      <w:r w:rsidR="00E226F8">
        <w:rPr>
          <w:rFonts w:ascii="Tahoma" w:hAnsi="Tahoma" w:cs="Tahoma"/>
          <w:b/>
          <w:bCs/>
          <w:sz w:val="20"/>
          <w:szCs w:val="20"/>
          <w:lang w:val="cs-CZ"/>
        </w:rPr>
        <w:t xml:space="preserve"> ustanovení</w:t>
      </w:r>
    </w:p>
    <w:p w14:paraId="14D0B450" w14:textId="77777777" w:rsidR="00A36047" w:rsidRDefault="00A36047" w:rsidP="00A36047">
      <w:pPr>
        <w:pStyle w:val="Zkladntext"/>
        <w:rPr>
          <w:rFonts w:ascii="Tahoma" w:hAnsi="Tahoma" w:cs="Tahoma"/>
          <w:sz w:val="20"/>
          <w:szCs w:val="20"/>
        </w:rPr>
      </w:pPr>
    </w:p>
    <w:p w14:paraId="25A20D7F" w14:textId="3731BABE" w:rsidR="00A36047" w:rsidRPr="001522F6" w:rsidRDefault="00E226F8" w:rsidP="00E226F8">
      <w:pPr>
        <w:pStyle w:val="Zkladntext"/>
        <w:ind w:left="1407" w:hanging="840"/>
        <w:rPr>
          <w:rFonts w:ascii="Tahoma" w:hAnsi="Tahoma" w:cs="Tahoma"/>
          <w:sz w:val="20"/>
          <w:szCs w:val="20"/>
          <w:lang w:val="cs-CZ"/>
        </w:rPr>
      </w:pPr>
      <w:r>
        <w:rPr>
          <w:rFonts w:ascii="Tahoma" w:hAnsi="Tahoma" w:cs="Tahoma"/>
          <w:sz w:val="20"/>
          <w:szCs w:val="20"/>
          <w:lang w:val="cs-CZ"/>
        </w:rPr>
        <w:t>16.</w:t>
      </w:r>
      <w:r w:rsidR="00275351">
        <w:rPr>
          <w:rFonts w:ascii="Tahoma" w:hAnsi="Tahoma" w:cs="Tahoma"/>
          <w:sz w:val="20"/>
          <w:szCs w:val="20"/>
          <w:lang w:val="cs-CZ"/>
        </w:rPr>
        <w:t>4</w:t>
      </w:r>
      <w:r>
        <w:rPr>
          <w:rFonts w:ascii="Tahoma" w:hAnsi="Tahoma" w:cs="Tahoma"/>
          <w:sz w:val="20"/>
          <w:szCs w:val="20"/>
          <w:lang w:val="cs-CZ"/>
        </w:rPr>
        <w:t>.1</w:t>
      </w:r>
      <w:r>
        <w:rPr>
          <w:rFonts w:ascii="Tahoma" w:hAnsi="Tahoma" w:cs="Tahoma"/>
          <w:sz w:val="20"/>
          <w:szCs w:val="20"/>
          <w:lang w:val="cs-CZ"/>
        </w:rPr>
        <w:tab/>
      </w:r>
      <w:r w:rsidR="00A36047" w:rsidRPr="001522F6">
        <w:rPr>
          <w:rFonts w:ascii="Tahoma" w:hAnsi="Tahoma" w:cs="Tahoma"/>
          <w:sz w:val="20"/>
          <w:szCs w:val="20"/>
        </w:rPr>
        <w:t>Smluvní vztahy výslovně neupravené v této smlouvě se řídí zák</w:t>
      </w:r>
      <w:r w:rsidR="00A36047">
        <w:rPr>
          <w:rFonts w:ascii="Tahoma" w:hAnsi="Tahoma" w:cs="Tahoma"/>
          <w:sz w:val="20"/>
          <w:szCs w:val="20"/>
          <w:lang w:val="cs-CZ"/>
        </w:rPr>
        <w:t>onem</w:t>
      </w:r>
      <w:r w:rsidR="00A36047" w:rsidRPr="001522F6">
        <w:rPr>
          <w:rFonts w:ascii="Tahoma" w:hAnsi="Tahoma" w:cs="Tahoma"/>
          <w:sz w:val="20"/>
          <w:szCs w:val="20"/>
        </w:rPr>
        <w:t xml:space="preserve"> č. 89/2012 Sb.</w:t>
      </w:r>
      <w:r w:rsidR="00A36047">
        <w:rPr>
          <w:rFonts w:ascii="Tahoma" w:hAnsi="Tahoma" w:cs="Tahoma"/>
          <w:sz w:val="20"/>
          <w:szCs w:val="20"/>
          <w:lang w:val="cs-CZ"/>
        </w:rPr>
        <w:t>,</w:t>
      </w:r>
      <w:r w:rsidR="00A36047" w:rsidRPr="001522F6">
        <w:rPr>
          <w:rFonts w:ascii="Tahoma" w:hAnsi="Tahoma" w:cs="Tahoma"/>
          <w:sz w:val="20"/>
          <w:szCs w:val="20"/>
        </w:rPr>
        <w:t xml:space="preserve"> </w:t>
      </w:r>
      <w:r w:rsidR="00A36047">
        <w:rPr>
          <w:rFonts w:ascii="Tahoma" w:hAnsi="Tahoma" w:cs="Tahoma"/>
          <w:sz w:val="20"/>
          <w:szCs w:val="20"/>
          <w:lang w:val="cs-CZ"/>
        </w:rPr>
        <w:t xml:space="preserve">občanský zákoník, </w:t>
      </w:r>
      <w:r w:rsidR="00A36047" w:rsidRPr="001522F6">
        <w:rPr>
          <w:rFonts w:ascii="Tahoma" w:hAnsi="Tahoma" w:cs="Tahoma"/>
          <w:sz w:val="20"/>
          <w:szCs w:val="20"/>
        </w:rPr>
        <w:t>v platném znění a předpisy prováděcími</w:t>
      </w:r>
      <w:r w:rsidR="00A36047">
        <w:rPr>
          <w:rFonts w:ascii="Tahoma" w:hAnsi="Tahoma" w:cs="Tahoma"/>
          <w:sz w:val="20"/>
          <w:szCs w:val="20"/>
          <w:lang w:val="cs-CZ"/>
        </w:rPr>
        <w:t xml:space="preserve"> a zákonem č. 134/2016 Sb., o zadávání veřejných zakázek, v platném znění a předpisy prováděcími. </w:t>
      </w:r>
    </w:p>
    <w:p w14:paraId="0AA82C07" w14:textId="70ADC6CE" w:rsidR="00A36047" w:rsidRDefault="00A36047" w:rsidP="00A36047">
      <w:pPr>
        <w:pStyle w:val="Zkladntext"/>
        <w:rPr>
          <w:rFonts w:ascii="Tahoma" w:hAnsi="Tahoma" w:cs="Tahoma"/>
          <w:sz w:val="20"/>
          <w:szCs w:val="20"/>
        </w:rPr>
      </w:pPr>
    </w:p>
    <w:p w14:paraId="6FD46DAA" w14:textId="7E3A60DB" w:rsidR="00152D7F" w:rsidRPr="001522F6" w:rsidRDefault="00152D7F" w:rsidP="00E401D3">
      <w:pPr>
        <w:pStyle w:val="Zkladntext"/>
        <w:numPr>
          <w:ilvl w:val="2"/>
          <w:numId w:val="34"/>
        </w:numPr>
        <w:ind w:left="1418" w:hanging="852"/>
        <w:rPr>
          <w:rFonts w:ascii="Tahoma" w:hAnsi="Tahoma" w:cs="Tahoma"/>
          <w:sz w:val="20"/>
          <w:szCs w:val="20"/>
        </w:rPr>
      </w:pPr>
      <w:r w:rsidRPr="008F5B16">
        <w:rPr>
          <w:rFonts w:ascii="Tahoma" w:hAnsi="Tahoma" w:cs="Tahoma"/>
          <w:sz w:val="20"/>
          <w:szCs w:val="20"/>
        </w:rPr>
        <w:t xml:space="preserve">Smlouva se vyhotovuje ve </w:t>
      </w:r>
      <w:r w:rsidR="00E226F8">
        <w:rPr>
          <w:rFonts w:ascii="Tahoma" w:hAnsi="Tahoma" w:cs="Tahoma"/>
          <w:sz w:val="20"/>
          <w:szCs w:val="20"/>
          <w:lang w:val="cs-CZ"/>
        </w:rPr>
        <w:t>dvou</w:t>
      </w:r>
      <w:r w:rsidRPr="008F5B16">
        <w:rPr>
          <w:rFonts w:ascii="Tahoma" w:hAnsi="Tahoma" w:cs="Tahoma"/>
          <w:sz w:val="20"/>
          <w:szCs w:val="20"/>
        </w:rPr>
        <w:t xml:space="preserve"> vyhotoveních s platností originálu, z nichž jedno obdrží </w:t>
      </w:r>
      <w:r>
        <w:rPr>
          <w:rFonts w:ascii="Tahoma" w:hAnsi="Tahoma" w:cs="Tahoma"/>
          <w:sz w:val="20"/>
          <w:szCs w:val="20"/>
          <w:lang w:val="cs-CZ"/>
        </w:rPr>
        <w:t>zhotovitel</w:t>
      </w:r>
      <w:r w:rsidR="00FB4CF6">
        <w:rPr>
          <w:rFonts w:ascii="Tahoma" w:hAnsi="Tahoma" w:cs="Tahoma"/>
          <w:sz w:val="20"/>
          <w:szCs w:val="20"/>
          <w:lang w:val="cs-CZ"/>
        </w:rPr>
        <w:t xml:space="preserve"> a</w:t>
      </w:r>
      <w:r w:rsidRPr="008F5B16">
        <w:rPr>
          <w:rFonts w:ascii="Tahoma" w:hAnsi="Tahoma" w:cs="Tahoma"/>
          <w:sz w:val="20"/>
          <w:szCs w:val="20"/>
        </w:rPr>
        <w:t xml:space="preserve"> jedno objednatel</w:t>
      </w:r>
      <w:r>
        <w:rPr>
          <w:rFonts w:ascii="Tahoma" w:hAnsi="Tahoma" w:cs="Tahoma"/>
          <w:sz w:val="20"/>
          <w:szCs w:val="20"/>
          <w:lang w:val="cs-CZ"/>
        </w:rPr>
        <w:t>.</w:t>
      </w:r>
    </w:p>
    <w:p w14:paraId="438008FF" w14:textId="77777777" w:rsidR="00152D7F" w:rsidRDefault="00152D7F" w:rsidP="001522F6">
      <w:pPr>
        <w:pStyle w:val="Odstavecseseznamem"/>
        <w:rPr>
          <w:rFonts w:ascii="Tahoma" w:hAnsi="Tahoma" w:cs="Tahoma"/>
          <w:sz w:val="20"/>
          <w:szCs w:val="20"/>
        </w:rPr>
      </w:pPr>
    </w:p>
    <w:p w14:paraId="21E5EA64" w14:textId="7666B701" w:rsidR="00152D7F" w:rsidRPr="00FB4CF6" w:rsidRDefault="00152D7F" w:rsidP="00E401D3">
      <w:pPr>
        <w:pStyle w:val="Zkladntext"/>
        <w:numPr>
          <w:ilvl w:val="2"/>
          <w:numId w:val="34"/>
        </w:numPr>
        <w:ind w:left="1418" w:hanging="852"/>
        <w:rPr>
          <w:rFonts w:ascii="Tahoma" w:hAnsi="Tahoma" w:cs="Tahoma"/>
          <w:sz w:val="20"/>
          <w:szCs w:val="20"/>
        </w:rPr>
      </w:pPr>
      <w:r w:rsidRPr="007A4B53">
        <w:rPr>
          <w:rFonts w:ascii="Tahoma" w:hAnsi="Tahoma" w:cs="Tahoma"/>
          <w:sz w:val="20"/>
          <w:szCs w:val="20"/>
        </w:rPr>
        <w:t>Smluvní strany prohlašují, že je jim znám celý obsah smlouvy</w:t>
      </w:r>
      <w:r w:rsidR="00AC227B">
        <w:rPr>
          <w:rFonts w:ascii="Tahoma" w:hAnsi="Tahoma" w:cs="Tahoma"/>
          <w:sz w:val="20"/>
          <w:szCs w:val="20"/>
          <w:lang w:val="cs-CZ"/>
        </w:rPr>
        <w:t>,</w:t>
      </w:r>
      <w:r w:rsidRPr="007A4B53">
        <w:rPr>
          <w:rFonts w:ascii="Tahoma" w:hAnsi="Tahoma" w:cs="Tahoma"/>
          <w:sz w:val="20"/>
          <w:szCs w:val="20"/>
        </w:rPr>
        <w:t xml:space="preserve"> a že ji uzavřely na základě své svobodné a vážné vůle, s obsahem této smlouvy bezvýhradně souhlasí a na důkaz toho připojují vlastnoruční podpisy svých oprávněných zástupců</w:t>
      </w:r>
      <w:r>
        <w:rPr>
          <w:rFonts w:ascii="Tahoma" w:hAnsi="Tahoma" w:cs="Tahoma"/>
          <w:sz w:val="20"/>
          <w:szCs w:val="20"/>
          <w:lang w:val="cs-CZ"/>
        </w:rPr>
        <w:t xml:space="preserve">. </w:t>
      </w:r>
    </w:p>
    <w:bookmarkEnd w:id="9"/>
    <w:p w14:paraId="0C5DCA4F" w14:textId="77777777" w:rsidR="00FB4CF6" w:rsidRDefault="00FB4CF6" w:rsidP="00FB4CF6">
      <w:pPr>
        <w:pStyle w:val="Odstavecseseznamem"/>
        <w:rPr>
          <w:rFonts w:ascii="Tahoma" w:hAnsi="Tahoma" w:cs="Tahoma"/>
          <w:sz w:val="20"/>
          <w:szCs w:val="20"/>
        </w:rPr>
      </w:pPr>
    </w:p>
    <w:p w14:paraId="0526F339" w14:textId="58854907" w:rsidR="00FB4CF6" w:rsidRPr="00FB4CF6" w:rsidRDefault="004D74E7" w:rsidP="00E401D3">
      <w:pPr>
        <w:pStyle w:val="Zkladntext"/>
        <w:numPr>
          <w:ilvl w:val="2"/>
          <w:numId w:val="34"/>
        </w:numPr>
        <w:ind w:left="1418" w:hanging="852"/>
        <w:rPr>
          <w:rFonts w:ascii="Tahoma" w:hAnsi="Tahoma" w:cs="Tahoma"/>
          <w:sz w:val="20"/>
          <w:szCs w:val="20"/>
        </w:rPr>
      </w:pPr>
      <w:r>
        <w:rPr>
          <w:rFonts w:ascii="Tahoma" w:hAnsi="Tahoma" w:cs="Tahoma"/>
          <w:sz w:val="20"/>
          <w:szCs w:val="20"/>
          <w:lang w:val="cs-CZ"/>
        </w:rPr>
        <w:t>Město Rudná</w:t>
      </w:r>
      <w:r w:rsidR="00FB4CF6" w:rsidRPr="00FB4CF6">
        <w:rPr>
          <w:rFonts w:ascii="Tahoma" w:hAnsi="Tahoma" w:cs="Tahoma"/>
          <w:sz w:val="20"/>
          <w:szCs w:val="20"/>
        </w:rPr>
        <w:t xml:space="preserve"> ve smyslu § 41 odst. 1 zákona č. 128/2000 Sb., o obcích (obecní zřízení), ve znění pozdějších předpisů osvědčuje, že uzavření této smlouvy bylo schváleno </w:t>
      </w:r>
      <w:r w:rsidR="000207DB">
        <w:rPr>
          <w:rFonts w:ascii="Tahoma" w:hAnsi="Tahoma" w:cs="Tahoma"/>
          <w:sz w:val="20"/>
          <w:szCs w:val="20"/>
          <w:lang w:val="cs-CZ"/>
        </w:rPr>
        <w:t>Radou</w:t>
      </w:r>
      <w:r w:rsidR="00FB4CF6" w:rsidRPr="00FB4CF6">
        <w:rPr>
          <w:rFonts w:ascii="Tahoma" w:hAnsi="Tahoma" w:cs="Tahoma"/>
          <w:sz w:val="20"/>
          <w:szCs w:val="20"/>
        </w:rPr>
        <w:t xml:space="preserve"> </w:t>
      </w:r>
      <w:r w:rsidR="00CB5631">
        <w:rPr>
          <w:rFonts w:ascii="Tahoma" w:hAnsi="Tahoma" w:cs="Tahoma"/>
          <w:sz w:val="20"/>
          <w:szCs w:val="20"/>
          <w:lang w:val="cs-CZ"/>
        </w:rPr>
        <w:t>M</w:t>
      </w:r>
      <w:r w:rsidR="000207DB">
        <w:rPr>
          <w:rFonts w:ascii="Tahoma" w:hAnsi="Tahoma" w:cs="Tahoma"/>
          <w:sz w:val="20"/>
          <w:szCs w:val="20"/>
          <w:lang w:val="cs-CZ"/>
        </w:rPr>
        <w:t>ěsta Rudná</w:t>
      </w:r>
      <w:r w:rsidR="00FB4CF6" w:rsidRPr="00FB4CF6">
        <w:rPr>
          <w:rFonts w:ascii="Tahoma" w:hAnsi="Tahoma" w:cs="Tahoma"/>
          <w:sz w:val="20"/>
          <w:szCs w:val="20"/>
        </w:rPr>
        <w:t xml:space="preserve"> na jejím </w:t>
      </w:r>
      <w:r w:rsidR="000A7849" w:rsidRPr="000A7849">
        <w:rPr>
          <w:rFonts w:ascii="Tahoma" w:hAnsi="Tahoma" w:cs="Tahoma"/>
          <w:sz w:val="20"/>
          <w:szCs w:val="20"/>
          <w:highlight w:val="green"/>
          <w:lang w:val="cs-CZ"/>
        </w:rPr>
        <w:t>(bude doplněno)</w:t>
      </w:r>
      <w:r w:rsidR="000A7849">
        <w:rPr>
          <w:rFonts w:ascii="Tahoma" w:hAnsi="Tahoma" w:cs="Tahoma"/>
          <w:sz w:val="20"/>
          <w:szCs w:val="20"/>
          <w:lang w:val="cs-CZ"/>
        </w:rPr>
        <w:t xml:space="preserve"> </w:t>
      </w:r>
      <w:r w:rsidR="00FB4CF6" w:rsidRPr="00FB4CF6">
        <w:rPr>
          <w:rFonts w:ascii="Tahoma" w:hAnsi="Tahoma" w:cs="Tahoma"/>
          <w:sz w:val="20"/>
          <w:szCs w:val="20"/>
        </w:rPr>
        <w:t xml:space="preserve">zasedání konaném dne </w:t>
      </w:r>
      <w:r w:rsidR="000A7849" w:rsidRPr="000A7849">
        <w:rPr>
          <w:rFonts w:ascii="Tahoma" w:hAnsi="Tahoma" w:cs="Tahoma"/>
          <w:sz w:val="20"/>
          <w:szCs w:val="20"/>
          <w:highlight w:val="green"/>
          <w:lang w:val="cs-CZ"/>
        </w:rPr>
        <w:t>(bude doplněno)</w:t>
      </w:r>
      <w:r w:rsidR="000A7849" w:rsidRPr="00FB4CF6">
        <w:rPr>
          <w:rFonts w:ascii="Tahoma" w:hAnsi="Tahoma" w:cs="Tahoma"/>
          <w:sz w:val="20"/>
          <w:szCs w:val="20"/>
        </w:rPr>
        <w:t xml:space="preserve"> </w:t>
      </w:r>
      <w:r w:rsidR="00FB4CF6" w:rsidRPr="00FB4CF6">
        <w:rPr>
          <w:rFonts w:ascii="Tahoma" w:hAnsi="Tahoma" w:cs="Tahoma"/>
          <w:sz w:val="20"/>
          <w:szCs w:val="20"/>
        </w:rPr>
        <w:t>(</w:t>
      </w:r>
      <w:proofErr w:type="spellStart"/>
      <w:r w:rsidR="00FB4CF6" w:rsidRPr="00FB4CF6">
        <w:rPr>
          <w:rFonts w:ascii="Tahoma" w:hAnsi="Tahoma" w:cs="Tahoma"/>
          <w:sz w:val="20"/>
          <w:szCs w:val="20"/>
        </w:rPr>
        <w:t>usn</w:t>
      </w:r>
      <w:proofErr w:type="spellEnd"/>
      <w:r w:rsidR="00FB4CF6" w:rsidRPr="00FB4CF6">
        <w:rPr>
          <w:rFonts w:ascii="Tahoma" w:hAnsi="Tahoma" w:cs="Tahoma"/>
          <w:sz w:val="20"/>
          <w:szCs w:val="20"/>
        </w:rPr>
        <w:t xml:space="preserve">. č. </w:t>
      </w:r>
      <w:r w:rsidR="000A7849" w:rsidRPr="000A7849">
        <w:rPr>
          <w:rFonts w:ascii="Tahoma" w:hAnsi="Tahoma" w:cs="Tahoma"/>
          <w:sz w:val="20"/>
          <w:szCs w:val="20"/>
          <w:highlight w:val="green"/>
          <w:lang w:val="cs-CZ"/>
        </w:rPr>
        <w:t>(bude doplněno)</w:t>
      </w:r>
      <w:r w:rsidR="00FB4CF6" w:rsidRPr="00FB4CF6">
        <w:rPr>
          <w:rFonts w:ascii="Tahoma" w:hAnsi="Tahoma" w:cs="Tahoma"/>
          <w:sz w:val="20"/>
          <w:szCs w:val="20"/>
        </w:rPr>
        <w:t>) tak, jak to vyžaduje § 102 odst. 3 zákona č.128/2000 Sb., o obcích (obecní zřízení), ve znění pozdějších předpisů, čímž je splněna podmínka platnosti tohoto jeho právního jednání.</w:t>
      </w:r>
    </w:p>
    <w:p w14:paraId="424D7FDD" w14:textId="77777777" w:rsidR="00FB4CF6" w:rsidRPr="001522F6" w:rsidRDefault="00FB4CF6" w:rsidP="00FB4CF6">
      <w:pPr>
        <w:pStyle w:val="Zkladntext"/>
        <w:ind w:left="567"/>
        <w:rPr>
          <w:rFonts w:ascii="Tahoma" w:hAnsi="Tahoma" w:cs="Tahoma"/>
          <w:sz w:val="20"/>
          <w:szCs w:val="20"/>
        </w:rPr>
      </w:pPr>
    </w:p>
    <w:p w14:paraId="322F16EE" w14:textId="77777777" w:rsidR="00A87F31" w:rsidRPr="001522F6" w:rsidRDefault="00A87F31" w:rsidP="00080C8D">
      <w:pPr>
        <w:tabs>
          <w:tab w:val="num" w:pos="360"/>
        </w:tabs>
        <w:spacing w:after="0" w:line="240" w:lineRule="auto"/>
        <w:ind w:left="360" w:hanging="360"/>
        <w:jc w:val="both"/>
        <w:rPr>
          <w:rFonts w:ascii="Tahoma" w:hAnsi="Tahoma" w:cs="Tahoma"/>
          <w:sz w:val="20"/>
          <w:szCs w:val="20"/>
        </w:rPr>
      </w:pPr>
    </w:p>
    <w:p w14:paraId="538F738A" w14:textId="77777777" w:rsidR="00180C51" w:rsidRDefault="00180C51" w:rsidP="00080C8D">
      <w:pPr>
        <w:spacing w:after="0" w:line="240" w:lineRule="auto"/>
        <w:rPr>
          <w:rFonts w:ascii="Tahoma" w:hAnsi="Tahoma" w:cs="Tahoma"/>
          <w:sz w:val="20"/>
          <w:szCs w:val="20"/>
        </w:rPr>
      </w:pPr>
    </w:p>
    <w:p w14:paraId="41504F1F" w14:textId="77777777" w:rsidR="00A87F31" w:rsidRDefault="003A1F64" w:rsidP="00080C8D">
      <w:pPr>
        <w:spacing w:after="0" w:line="240" w:lineRule="auto"/>
        <w:rPr>
          <w:rFonts w:ascii="Tahoma" w:hAnsi="Tahoma" w:cs="Tahoma"/>
          <w:sz w:val="20"/>
          <w:szCs w:val="20"/>
        </w:rPr>
      </w:pPr>
      <w:r>
        <w:rPr>
          <w:rFonts w:ascii="Tahoma" w:hAnsi="Tahoma" w:cs="Tahoma"/>
          <w:sz w:val="20"/>
          <w:szCs w:val="20"/>
        </w:rPr>
        <w:t xml:space="preserve">Přílohy: </w:t>
      </w:r>
    </w:p>
    <w:p w14:paraId="40F837DF" w14:textId="4282515E" w:rsidR="003A1F64" w:rsidRDefault="003A1F64" w:rsidP="00080C8D">
      <w:pPr>
        <w:spacing w:after="0" w:line="240" w:lineRule="auto"/>
        <w:rPr>
          <w:rFonts w:ascii="Tahoma" w:hAnsi="Tahoma" w:cs="Tahoma"/>
          <w:sz w:val="20"/>
          <w:szCs w:val="20"/>
        </w:rPr>
      </w:pPr>
      <w:r>
        <w:rPr>
          <w:rFonts w:ascii="Tahoma" w:hAnsi="Tahoma" w:cs="Tahoma"/>
          <w:sz w:val="20"/>
          <w:szCs w:val="20"/>
        </w:rPr>
        <w:tab/>
        <w:t xml:space="preserve">- </w:t>
      </w:r>
      <w:r w:rsidR="000A7849">
        <w:rPr>
          <w:rFonts w:ascii="Tahoma" w:hAnsi="Tahoma" w:cs="Tahoma"/>
          <w:sz w:val="20"/>
          <w:szCs w:val="20"/>
        </w:rPr>
        <w:t>P</w:t>
      </w:r>
      <w:r>
        <w:rPr>
          <w:rFonts w:ascii="Tahoma" w:hAnsi="Tahoma" w:cs="Tahoma"/>
          <w:sz w:val="20"/>
          <w:szCs w:val="20"/>
        </w:rPr>
        <w:t>rojektová dokumentace</w:t>
      </w:r>
      <w:r w:rsidR="00BA4DAC">
        <w:rPr>
          <w:rFonts w:ascii="Tahoma" w:hAnsi="Tahoma" w:cs="Tahoma"/>
          <w:sz w:val="20"/>
          <w:szCs w:val="20"/>
        </w:rPr>
        <w:t xml:space="preserve"> v rozsahu a s podklady dle smlouvy </w:t>
      </w:r>
    </w:p>
    <w:p w14:paraId="0D84372A" w14:textId="2658EEB3" w:rsidR="003A1F64" w:rsidRDefault="003A1F64" w:rsidP="00080C8D">
      <w:pPr>
        <w:spacing w:after="0" w:line="240" w:lineRule="auto"/>
        <w:rPr>
          <w:rFonts w:ascii="Tahoma" w:hAnsi="Tahoma" w:cs="Tahoma"/>
          <w:sz w:val="20"/>
          <w:szCs w:val="20"/>
        </w:rPr>
      </w:pPr>
      <w:r>
        <w:rPr>
          <w:rFonts w:ascii="Tahoma" w:hAnsi="Tahoma" w:cs="Tahoma"/>
          <w:sz w:val="20"/>
          <w:szCs w:val="20"/>
        </w:rPr>
        <w:tab/>
        <w:t xml:space="preserve">- </w:t>
      </w:r>
      <w:r w:rsidR="00152D7F">
        <w:rPr>
          <w:rFonts w:ascii="Tahoma" w:hAnsi="Tahoma" w:cs="Tahoma"/>
          <w:sz w:val="20"/>
          <w:szCs w:val="20"/>
        </w:rPr>
        <w:t xml:space="preserve">oceněný </w:t>
      </w:r>
      <w:r w:rsidR="000A7849">
        <w:rPr>
          <w:rFonts w:ascii="Tahoma" w:hAnsi="Tahoma" w:cs="Tahoma"/>
          <w:sz w:val="20"/>
          <w:szCs w:val="20"/>
        </w:rPr>
        <w:t>Výkaz výměr</w:t>
      </w:r>
    </w:p>
    <w:p w14:paraId="3CC9FE27" w14:textId="492E9009" w:rsidR="00716B4B" w:rsidRDefault="00716B4B" w:rsidP="00080C8D">
      <w:pPr>
        <w:spacing w:after="0" w:line="240" w:lineRule="auto"/>
        <w:rPr>
          <w:rFonts w:ascii="Tahoma" w:hAnsi="Tahoma" w:cs="Tahoma"/>
          <w:sz w:val="20"/>
          <w:szCs w:val="20"/>
        </w:rPr>
      </w:pPr>
      <w:r>
        <w:rPr>
          <w:rFonts w:ascii="Tahoma" w:hAnsi="Tahoma" w:cs="Tahoma"/>
          <w:sz w:val="20"/>
          <w:szCs w:val="20"/>
        </w:rPr>
        <w:tab/>
        <w:t>- závazný Harmonogram prací</w:t>
      </w:r>
    </w:p>
    <w:p w14:paraId="2444EEDF" w14:textId="77777777" w:rsidR="003A1F64" w:rsidRDefault="003A1F64" w:rsidP="00080C8D">
      <w:pPr>
        <w:spacing w:after="0" w:line="240" w:lineRule="auto"/>
        <w:rPr>
          <w:rFonts w:ascii="Tahoma" w:hAnsi="Tahoma" w:cs="Tahoma"/>
          <w:sz w:val="20"/>
          <w:szCs w:val="20"/>
        </w:rPr>
      </w:pPr>
      <w:r>
        <w:rPr>
          <w:rFonts w:ascii="Tahoma" w:hAnsi="Tahoma" w:cs="Tahoma"/>
          <w:sz w:val="20"/>
          <w:szCs w:val="20"/>
        </w:rPr>
        <w:tab/>
      </w:r>
    </w:p>
    <w:p w14:paraId="038CA5BA" w14:textId="77777777" w:rsidR="003A1F64" w:rsidRDefault="003A1F64" w:rsidP="00080C8D">
      <w:pPr>
        <w:spacing w:after="0" w:line="240" w:lineRule="auto"/>
        <w:rPr>
          <w:rFonts w:ascii="Tahoma" w:hAnsi="Tahoma" w:cs="Tahoma"/>
          <w:sz w:val="20"/>
          <w:szCs w:val="20"/>
        </w:rPr>
      </w:pPr>
    </w:p>
    <w:p w14:paraId="45BE7356" w14:textId="77777777" w:rsidR="002E01A6" w:rsidRDefault="002E01A6" w:rsidP="00080C8D">
      <w:pPr>
        <w:spacing w:after="0" w:line="240" w:lineRule="auto"/>
        <w:rPr>
          <w:rFonts w:ascii="Tahoma" w:hAnsi="Tahoma" w:cs="Tahoma"/>
          <w:sz w:val="20"/>
          <w:szCs w:val="20"/>
        </w:rPr>
      </w:pPr>
    </w:p>
    <w:p w14:paraId="365B8EDF" w14:textId="1F2F9F1A" w:rsidR="003A1F64" w:rsidRPr="008F5B16" w:rsidRDefault="00A87F31" w:rsidP="00080C8D">
      <w:pPr>
        <w:spacing w:after="0" w:line="240" w:lineRule="auto"/>
        <w:rPr>
          <w:rFonts w:ascii="Tahoma" w:hAnsi="Tahoma" w:cs="Tahoma"/>
          <w:sz w:val="20"/>
          <w:szCs w:val="20"/>
        </w:rPr>
      </w:pPr>
      <w:r w:rsidRPr="008F5B16">
        <w:rPr>
          <w:rFonts w:ascii="Tahoma" w:hAnsi="Tahoma" w:cs="Tahoma"/>
          <w:sz w:val="20"/>
          <w:szCs w:val="20"/>
        </w:rPr>
        <w:t>V </w:t>
      </w:r>
      <w:r w:rsidR="00BE15D2">
        <w:rPr>
          <w:rFonts w:ascii="Tahoma" w:hAnsi="Tahoma" w:cs="Tahoma"/>
          <w:sz w:val="20"/>
          <w:szCs w:val="20"/>
        </w:rPr>
        <w:t>Rudné</w:t>
      </w:r>
      <w:r w:rsidRPr="008F5B16">
        <w:rPr>
          <w:rFonts w:ascii="Tahoma" w:hAnsi="Tahoma" w:cs="Tahoma"/>
          <w:sz w:val="20"/>
          <w:szCs w:val="20"/>
        </w:rPr>
        <w:t xml:space="preserve"> dne </w:t>
      </w:r>
      <w:r w:rsidR="00E806CA" w:rsidRPr="000A7849">
        <w:rPr>
          <w:rFonts w:ascii="Tahoma" w:hAnsi="Tahoma" w:cs="Tahoma"/>
          <w:sz w:val="20"/>
          <w:szCs w:val="20"/>
          <w:highlight w:val="green"/>
        </w:rPr>
        <w:t>(bude doplněno)</w:t>
      </w:r>
      <w:r w:rsidR="003A1F64">
        <w:rPr>
          <w:rFonts w:ascii="Tahoma" w:hAnsi="Tahoma" w:cs="Tahoma"/>
          <w:sz w:val="20"/>
          <w:szCs w:val="20"/>
        </w:rPr>
        <w:tab/>
      </w:r>
      <w:r w:rsidR="003A1F64">
        <w:rPr>
          <w:rFonts w:ascii="Tahoma" w:hAnsi="Tahoma" w:cs="Tahoma"/>
          <w:sz w:val="20"/>
          <w:szCs w:val="20"/>
        </w:rPr>
        <w:tab/>
      </w:r>
      <w:r w:rsidR="003A1F64">
        <w:rPr>
          <w:rFonts w:ascii="Tahoma" w:hAnsi="Tahoma" w:cs="Tahoma"/>
          <w:sz w:val="20"/>
          <w:szCs w:val="20"/>
        </w:rPr>
        <w:tab/>
        <w:t xml:space="preserve">  </w:t>
      </w:r>
      <w:r w:rsidR="000207DB">
        <w:rPr>
          <w:rFonts w:ascii="Tahoma" w:hAnsi="Tahoma" w:cs="Tahoma"/>
          <w:sz w:val="20"/>
          <w:szCs w:val="20"/>
        </w:rPr>
        <w:tab/>
        <w:t xml:space="preserve">     </w:t>
      </w:r>
      <w:r w:rsidR="003A1F64">
        <w:rPr>
          <w:rFonts w:ascii="Tahoma" w:hAnsi="Tahoma" w:cs="Tahoma"/>
          <w:sz w:val="20"/>
          <w:szCs w:val="20"/>
        </w:rPr>
        <w:t>V </w:t>
      </w:r>
      <w:r w:rsidR="002D580A" w:rsidRPr="000A7849">
        <w:rPr>
          <w:rFonts w:ascii="Tahoma" w:hAnsi="Tahoma" w:cs="Tahoma"/>
          <w:sz w:val="20"/>
          <w:szCs w:val="20"/>
          <w:highlight w:val="green"/>
        </w:rPr>
        <w:t>(bude doplněno)</w:t>
      </w:r>
      <w:r w:rsidR="003A1F64" w:rsidRPr="008F5B16">
        <w:rPr>
          <w:rFonts w:ascii="Tahoma" w:hAnsi="Tahoma" w:cs="Tahoma"/>
          <w:sz w:val="20"/>
          <w:szCs w:val="20"/>
        </w:rPr>
        <w:t xml:space="preserve"> dne </w:t>
      </w:r>
      <w:r w:rsidR="002D580A" w:rsidRPr="000A7849">
        <w:rPr>
          <w:rFonts w:ascii="Tahoma" w:hAnsi="Tahoma" w:cs="Tahoma"/>
          <w:sz w:val="20"/>
          <w:szCs w:val="20"/>
          <w:highlight w:val="green"/>
        </w:rPr>
        <w:t>(bude doplněno)</w:t>
      </w:r>
    </w:p>
    <w:p w14:paraId="7184D8AD" w14:textId="77777777" w:rsidR="00A87F31" w:rsidRPr="008F5B16" w:rsidRDefault="00A87F31" w:rsidP="00080C8D">
      <w:pPr>
        <w:spacing w:after="0" w:line="240" w:lineRule="auto"/>
        <w:rPr>
          <w:rFonts w:ascii="Tahoma" w:hAnsi="Tahoma" w:cs="Tahoma"/>
          <w:sz w:val="20"/>
          <w:szCs w:val="20"/>
        </w:rPr>
      </w:pPr>
    </w:p>
    <w:p w14:paraId="1079529F" w14:textId="77777777" w:rsidR="00A87F31" w:rsidRDefault="00A87F31" w:rsidP="00080C8D">
      <w:pPr>
        <w:spacing w:after="0" w:line="240" w:lineRule="auto"/>
        <w:rPr>
          <w:rFonts w:ascii="Tahoma" w:hAnsi="Tahoma" w:cs="Tahoma"/>
          <w:sz w:val="20"/>
          <w:szCs w:val="20"/>
        </w:rPr>
      </w:pPr>
    </w:p>
    <w:p w14:paraId="19635549" w14:textId="77777777" w:rsidR="00A9307C" w:rsidRPr="008F5B16" w:rsidRDefault="00A9307C" w:rsidP="00080C8D">
      <w:pPr>
        <w:spacing w:after="0" w:line="240" w:lineRule="auto"/>
        <w:rPr>
          <w:rFonts w:ascii="Tahoma" w:hAnsi="Tahoma" w:cs="Tahoma"/>
          <w:sz w:val="20"/>
          <w:szCs w:val="20"/>
        </w:rPr>
      </w:pPr>
    </w:p>
    <w:p w14:paraId="12CB9BDA" w14:textId="77777777" w:rsidR="00152D7F" w:rsidRDefault="00152D7F" w:rsidP="00080C8D">
      <w:pPr>
        <w:spacing w:after="0" w:line="240" w:lineRule="auto"/>
        <w:rPr>
          <w:rFonts w:ascii="Tahoma" w:hAnsi="Tahoma" w:cs="Tahoma"/>
          <w:sz w:val="20"/>
          <w:szCs w:val="20"/>
        </w:rPr>
      </w:pPr>
    </w:p>
    <w:p w14:paraId="2826B4DE" w14:textId="36CB425E" w:rsidR="00A87F31" w:rsidRPr="008F5B16" w:rsidRDefault="00A87F31" w:rsidP="00080C8D">
      <w:pPr>
        <w:spacing w:after="0" w:line="240" w:lineRule="auto"/>
        <w:rPr>
          <w:rFonts w:ascii="Tahoma" w:hAnsi="Tahoma" w:cs="Tahoma"/>
          <w:b/>
          <w:sz w:val="20"/>
          <w:szCs w:val="20"/>
        </w:rPr>
      </w:pPr>
      <w:r w:rsidRPr="008F5B16">
        <w:rPr>
          <w:rFonts w:ascii="Tahoma" w:hAnsi="Tahoma" w:cs="Tahoma"/>
          <w:sz w:val="20"/>
          <w:szCs w:val="20"/>
        </w:rPr>
        <w:t xml:space="preserve">      </w:t>
      </w:r>
      <w:r w:rsidR="008B26FE" w:rsidRPr="008F5B16">
        <w:rPr>
          <w:rFonts w:ascii="Tahoma" w:hAnsi="Tahoma" w:cs="Tahoma"/>
          <w:noProof/>
          <w:sz w:val="20"/>
          <w:szCs w:val="20"/>
          <w:lang w:eastAsia="cs-CZ"/>
        </w:rPr>
        <mc:AlternateContent>
          <mc:Choice Requires="wps">
            <w:drawing>
              <wp:anchor distT="0" distB="0" distL="114300" distR="114300" simplePos="0" relativeHeight="251658240" behindDoc="0" locked="0" layoutInCell="0" allowOverlap="1" wp14:anchorId="7A261D12" wp14:editId="5FAACEC5">
                <wp:simplePos x="0" y="0"/>
                <wp:positionH relativeFrom="column">
                  <wp:posOffset>3397250</wp:posOffset>
                </wp:positionH>
                <wp:positionV relativeFrom="paragraph">
                  <wp:posOffset>114300</wp:posOffset>
                </wp:positionV>
                <wp:extent cx="2194560" cy="0"/>
                <wp:effectExtent l="10795" t="5715" r="1397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7A4B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" o:allowincell="f"/>
            </w:pict>
          </mc:Fallback>
        </mc:AlternateContent>
      </w:r>
      <w:r w:rsidR="008B26FE" w:rsidRPr="008F5B16">
        <w:rPr>
          <w:rFonts w:ascii="Tahoma" w:hAnsi="Tahoma" w:cs="Tahoma"/>
          <w:noProof/>
          <w:sz w:val="20"/>
          <w:szCs w:val="20"/>
          <w:lang w:eastAsia="cs-CZ"/>
        </w:rPr>
        <mc:AlternateContent>
          <mc:Choice Requires="wps">
            <w:drawing>
              <wp:anchor distT="0" distB="0" distL="114300" distR="114300" simplePos="0" relativeHeight="251657216" behindDoc="0" locked="0" layoutInCell="0" allowOverlap="1" wp14:anchorId="23363081" wp14:editId="2F596AD2">
                <wp:simplePos x="0" y="0"/>
                <wp:positionH relativeFrom="column">
                  <wp:posOffset>288290</wp:posOffset>
                </wp:positionH>
                <wp:positionV relativeFrom="paragraph">
                  <wp:posOffset>114300</wp:posOffset>
                </wp:positionV>
                <wp:extent cx="1920240" cy="0"/>
                <wp:effectExtent l="6985" t="5715" r="635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B66A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" o:allowincell="f"/>
            </w:pict>
          </mc:Fallback>
        </mc:AlternateContent>
      </w:r>
    </w:p>
    <w:p w14:paraId="6FF564BD" w14:textId="6B9EB35F" w:rsidR="00A87F31" w:rsidRPr="008F5B16" w:rsidRDefault="00A87F31" w:rsidP="00BA4DAC">
      <w:pPr>
        <w:tabs>
          <w:tab w:val="center" w:pos="1843"/>
          <w:tab w:val="center" w:pos="7088"/>
        </w:tabs>
        <w:spacing w:before="120" w:after="0" w:line="240" w:lineRule="auto"/>
        <w:rPr>
          <w:rFonts w:ascii="Tahoma" w:hAnsi="Tahoma" w:cs="Tahoma"/>
          <w:sz w:val="20"/>
          <w:szCs w:val="20"/>
        </w:rPr>
      </w:pPr>
      <w:r w:rsidRPr="008F5B16">
        <w:rPr>
          <w:rFonts w:ascii="Tahoma" w:hAnsi="Tahoma" w:cs="Tahoma"/>
          <w:sz w:val="20"/>
          <w:szCs w:val="20"/>
        </w:rPr>
        <w:tab/>
      </w:r>
      <w:r w:rsidR="00026518">
        <w:rPr>
          <w:rFonts w:ascii="Tahoma" w:hAnsi="Tahoma" w:cs="Tahoma"/>
          <w:sz w:val="20"/>
          <w:szCs w:val="20"/>
        </w:rPr>
        <w:t xml:space="preserve"> </w:t>
      </w:r>
      <w:r w:rsidR="00FC6644" w:rsidRPr="008F5B16">
        <w:rPr>
          <w:rFonts w:ascii="Tahoma" w:hAnsi="Tahoma" w:cs="Tahoma"/>
          <w:sz w:val="20"/>
          <w:szCs w:val="20"/>
        </w:rPr>
        <w:t xml:space="preserve">za </w:t>
      </w:r>
      <w:r w:rsidR="00EE2392" w:rsidRPr="008F5B16">
        <w:rPr>
          <w:rFonts w:ascii="Tahoma" w:hAnsi="Tahoma" w:cs="Tahoma"/>
          <w:sz w:val="20"/>
          <w:szCs w:val="20"/>
        </w:rPr>
        <w:t>objednatel</w:t>
      </w:r>
      <w:r w:rsidR="00FC6644" w:rsidRPr="008F5B16">
        <w:rPr>
          <w:rFonts w:ascii="Tahoma" w:hAnsi="Tahoma" w:cs="Tahoma"/>
          <w:sz w:val="20"/>
          <w:szCs w:val="20"/>
        </w:rPr>
        <w:t>e</w:t>
      </w:r>
      <w:r w:rsidRPr="008F5B16">
        <w:rPr>
          <w:rFonts w:ascii="Tahoma" w:hAnsi="Tahoma" w:cs="Tahoma"/>
          <w:sz w:val="20"/>
          <w:szCs w:val="20"/>
        </w:rPr>
        <w:tab/>
      </w:r>
      <w:r w:rsidR="00FC6644" w:rsidRPr="008F5B16">
        <w:rPr>
          <w:rFonts w:ascii="Tahoma" w:hAnsi="Tahoma" w:cs="Tahoma"/>
          <w:sz w:val="20"/>
          <w:szCs w:val="20"/>
        </w:rPr>
        <w:t xml:space="preserve">za </w:t>
      </w:r>
      <w:r w:rsidR="00EE2392" w:rsidRPr="008F5B16">
        <w:rPr>
          <w:rFonts w:ascii="Tahoma" w:eastAsia="Times New Roman" w:hAnsi="Tahoma" w:cs="Tahoma"/>
          <w:sz w:val="20"/>
          <w:szCs w:val="20"/>
          <w:lang w:eastAsia="cs-CZ"/>
        </w:rPr>
        <w:t>zhotovitel</w:t>
      </w:r>
      <w:r w:rsidR="00FC6644" w:rsidRPr="008F5B16">
        <w:rPr>
          <w:rFonts w:ascii="Tahoma" w:eastAsia="Times New Roman" w:hAnsi="Tahoma" w:cs="Tahoma"/>
          <w:sz w:val="20"/>
          <w:szCs w:val="20"/>
          <w:lang w:eastAsia="cs-CZ"/>
        </w:rPr>
        <w:t>e</w:t>
      </w:r>
    </w:p>
    <w:p w14:paraId="34269A6D" w14:textId="7BB49D6B" w:rsidR="00A87F31" w:rsidRPr="008F5B16" w:rsidRDefault="00A87F31" w:rsidP="00BA4DAC">
      <w:pPr>
        <w:tabs>
          <w:tab w:val="center" w:pos="1843"/>
          <w:tab w:val="center" w:pos="7088"/>
        </w:tabs>
        <w:spacing w:before="120" w:after="0" w:line="240" w:lineRule="auto"/>
        <w:rPr>
          <w:rFonts w:ascii="Tahoma" w:hAnsi="Tahoma" w:cs="Tahoma"/>
          <w:sz w:val="20"/>
          <w:szCs w:val="20"/>
        </w:rPr>
      </w:pPr>
      <w:r w:rsidRPr="008F5B16">
        <w:rPr>
          <w:rFonts w:ascii="Tahoma" w:hAnsi="Tahoma" w:cs="Tahoma"/>
          <w:b/>
          <w:sz w:val="20"/>
          <w:szCs w:val="20"/>
        </w:rPr>
        <w:tab/>
      </w:r>
      <w:r w:rsidR="00BA4DAC">
        <w:rPr>
          <w:rFonts w:ascii="Tahoma" w:hAnsi="Tahoma" w:cs="Tahoma"/>
          <w:b/>
          <w:sz w:val="20"/>
          <w:szCs w:val="20"/>
        </w:rPr>
        <w:t xml:space="preserve">  </w:t>
      </w:r>
      <w:r w:rsidR="00BE15D2">
        <w:rPr>
          <w:rFonts w:ascii="Tahoma" w:hAnsi="Tahoma" w:cs="Tahoma"/>
          <w:color w:val="333333"/>
          <w:sz w:val="20"/>
          <w:szCs w:val="20"/>
          <w:bdr w:val="none" w:sz="0" w:space="0" w:color="auto" w:frame="1"/>
          <w:shd w:val="clear" w:color="auto" w:fill="FFFFFF"/>
        </w:rPr>
        <w:t>Lubomír Kocman</w:t>
      </w:r>
      <w:r w:rsidR="00026518">
        <w:rPr>
          <w:rFonts w:ascii="Tahoma" w:hAnsi="Tahoma" w:cs="Tahoma"/>
          <w:b/>
          <w:sz w:val="20"/>
          <w:szCs w:val="20"/>
        </w:rPr>
        <w:t xml:space="preserve">    </w:t>
      </w:r>
      <w:r w:rsidRPr="008F5B16">
        <w:rPr>
          <w:rFonts w:ascii="Tahoma" w:hAnsi="Tahoma" w:cs="Tahoma"/>
          <w:sz w:val="20"/>
          <w:szCs w:val="20"/>
        </w:rPr>
        <w:tab/>
      </w:r>
      <w:r w:rsidR="002D580A" w:rsidRPr="000A7849">
        <w:rPr>
          <w:rFonts w:ascii="Tahoma" w:hAnsi="Tahoma" w:cs="Tahoma"/>
          <w:sz w:val="20"/>
          <w:szCs w:val="20"/>
          <w:highlight w:val="green"/>
        </w:rPr>
        <w:t>(bude doplněno)</w:t>
      </w:r>
      <w:r w:rsidR="005F04E3" w:rsidRPr="008F5B16">
        <w:rPr>
          <w:rFonts w:ascii="Tahoma" w:hAnsi="Tahoma" w:cs="Tahoma"/>
          <w:sz w:val="20"/>
          <w:szCs w:val="20"/>
        </w:rPr>
        <w:t xml:space="preserve"> </w:t>
      </w:r>
    </w:p>
    <w:p w14:paraId="47FF1380" w14:textId="3CE9CB20" w:rsidR="00A87F31" w:rsidRPr="008F5B16" w:rsidRDefault="00A87F31" w:rsidP="00BA4DAC">
      <w:pPr>
        <w:tabs>
          <w:tab w:val="center" w:pos="1843"/>
          <w:tab w:val="center" w:pos="7088"/>
        </w:tabs>
        <w:spacing w:before="120" w:after="0" w:line="240" w:lineRule="auto"/>
        <w:rPr>
          <w:rFonts w:ascii="Tahoma" w:hAnsi="Tahoma" w:cs="Tahoma"/>
          <w:sz w:val="20"/>
          <w:szCs w:val="20"/>
        </w:rPr>
      </w:pPr>
      <w:r w:rsidRPr="008F5B16">
        <w:rPr>
          <w:rFonts w:ascii="Tahoma" w:hAnsi="Tahoma" w:cs="Tahoma"/>
          <w:sz w:val="20"/>
          <w:szCs w:val="20"/>
        </w:rPr>
        <w:tab/>
      </w:r>
      <w:r w:rsidR="00FB4CF6">
        <w:rPr>
          <w:rFonts w:ascii="Tahoma" w:hAnsi="Tahoma" w:cs="Tahoma"/>
          <w:color w:val="333333"/>
          <w:sz w:val="20"/>
          <w:szCs w:val="20"/>
          <w:bdr w:val="none" w:sz="0" w:space="0" w:color="auto" w:frame="1"/>
          <w:shd w:val="clear" w:color="auto" w:fill="FFFFFF"/>
        </w:rPr>
        <w:t>starosta</w:t>
      </w:r>
      <w:r w:rsidRPr="008F5B16">
        <w:rPr>
          <w:rFonts w:ascii="Tahoma" w:hAnsi="Tahoma" w:cs="Tahoma"/>
          <w:sz w:val="20"/>
          <w:szCs w:val="20"/>
        </w:rPr>
        <w:tab/>
      </w:r>
      <w:r w:rsidR="002D580A" w:rsidRPr="000A7849">
        <w:rPr>
          <w:rFonts w:ascii="Tahoma" w:hAnsi="Tahoma" w:cs="Tahoma"/>
          <w:sz w:val="20"/>
          <w:szCs w:val="20"/>
          <w:highlight w:val="green"/>
        </w:rPr>
        <w:t>(bude doplněno)</w:t>
      </w:r>
      <w:r w:rsidR="005F04E3" w:rsidRPr="008F5B16">
        <w:rPr>
          <w:rFonts w:ascii="Tahoma" w:hAnsi="Tahoma" w:cs="Tahoma"/>
          <w:sz w:val="20"/>
          <w:szCs w:val="20"/>
        </w:rPr>
        <w:t xml:space="preserve"> </w:t>
      </w:r>
    </w:p>
    <w:p w14:paraId="1F9BEF6B" w14:textId="77777777" w:rsidR="00A87F31" w:rsidRPr="008F5B16" w:rsidRDefault="00A87F31" w:rsidP="00080C8D">
      <w:pPr>
        <w:spacing w:after="0" w:line="240" w:lineRule="auto"/>
        <w:jc w:val="center"/>
        <w:rPr>
          <w:rFonts w:ascii="Tahoma" w:hAnsi="Tahoma" w:cs="Tahoma"/>
          <w:sz w:val="20"/>
          <w:szCs w:val="20"/>
        </w:rPr>
      </w:pPr>
    </w:p>
    <w:p w14:paraId="3C3C8E26" w14:textId="77777777" w:rsidR="005A1167" w:rsidRDefault="005A1167" w:rsidP="00080C8D">
      <w:pPr>
        <w:spacing w:after="0" w:line="240" w:lineRule="auto"/>
        <w:jc w:val="center"/>
        <w:rPr>
          <w:rFonts w:ascii="Tahoma" w:hAnsi="Tahoma" w:cs="Tahoma"/>
          <w:sz w:val="20"/>
          <w:szCs w:val="20"/>
        </w:rPr>
      </w:pPr>
    </w:p>
    <w:sectPr w:rsidR="005A1167" w:rsidSect="00CB1383">
      <w:headerReference w:type="default" r:id="rId11"/>
      <w:footerReference w:type="even" r:id="rId12"/>
      <w:footerReference w:type="defaul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4791" w14:textId="77777777" w:rsidR="006A4B88" w:rsidRDefault="006A4B88">
      <w:pPr>
        <w:spacing w:after="0" w:line="240" w:lineRule="auto"/>
      </w:pPr>
      <w:r>
        <w:separator/>
      </w:r>
    </w:p>
  </w:endnote>
  <w:endnote w:type="continuationSeparator" w:id="0">
    <w:p w14:paraId="7AD8C042" w14:textId="77777777" w:rsidR="006A4B88" w:rsidRDefault="006A4B88">
      <w:pPr>
        <w:spacing w:after="0" w:line="240" w:lineRule="auto"/>
      </w:pPr>
      <w:r>
        <w:continuationSeparator/>
      </w:r>
    </w:p>
  </w:endnote>
  <w:endnote w:type="continuationNotice" w:id="1">
    <w:p w14:paraId="13255F49" w14:textId="77777777" w:rsidR="006A4B88" w:rsidRDefault="006A4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5D5F" w14:textId="77777777" w:rsidR="001418A1" w:rsidRDefault="001418A1" w:rsidP="00C35AD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59FCDD2" w14:textId="77777777" w:rsidR="001418A1" w:rsidRDefault="001418A1" w:rsidP="00C35AD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9220" w14:textId="77777777" w:rsidR="001418A1" w:rsidRDefault="001418A1" w:rsidP="00C35AD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43798EA" w14:textId="77777777" w:rsidR="001418A1" w:rsidRDefault="001418A1" w:rsidP="00C35AD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05B1" w14:textId="77777777" w:rsidR="006A4B88" w:rsidRDefault="006A4B88">
      <w:pPr>
        <w:spacing w:after="0" w:line="240" w:lineRule="auto"/>
      </w:pPr>
      <w:r>
        <w:separator/>
      </w:r>
    </w:p>
  </w:footnote>
  <w:footnote w:type="continuationSeparator" w:id="0">
    <w:p w14:paraId="71B8CE06" w14:textId="77777777" w:rsidR="006A4B88" w:rsidRDefault="006A4B88">
      <w:pPr>
        <w:spacing w:after="0" w:line="240" w:lineRule="auto"/>
      </w:pPr>
      <w:r>
        <w:continuationSeparator/>
      </w:r>
    </w:p>
  </w:footnote>
  <w:footnote w:type="continuationNotice" w:id="1">
    <w:p w14:paraId="68820FB1" w14:textId="77777777" w:rsidR="006A4B88" w:rsidRDefault="006A4B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69A7" w14:textId="5D3E0BEB" w:rsidR="001418A1" w:rsidRPr="00F4574D" w:rsidRDefault="001418A1">
    <w:pPr>
      <w:pStyle w:val="Zhlav"/>
      <w:rPr>
        <w:b/>
        <w:bCs/>
      </w:rPr>
    </w:pPr>
  </w:p>
  <w:p w14:paraId="6FACF612" w14:textId="77777777" w:rsidR="001418A1" w:rsidRDefault="001418A1">
    <w:pPr>
      <w:pStyle w:val="Zhlav"/>
    </w:pPr>
  </w:p>
  <w:p w14:paraId="5968F88A" w14:textId="77777777" w:rsidR="001418A1" w:rsidRDefault="001418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5C76F6"/>
    <w:multiLevelType w:val="multilevel"/>
    <w:tmpl w:val="68BA35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92C03"/>
    <w:multiLevelType w:val="multilevel"/>
    <w:tmpl w:val="3060183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7B30644"/>
    <w:multiLevelType w:val="multilevel"/>
    <w:tmpl w:val="3D86C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0B3D66C1"/>
    <w:multiLevelType w:val="multilevel"/>
    <w:tmpl w:val="A880A986"/>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F24853"/>
    <w:multiLevelType w:val="multilevel"/>
    <w:tmpl w:val="7C1812C8"/>
    <w:lvl w:ilvl="0">
      <w:start w:val="8"/>
      <w:numFmt w:val="decimal"/>
      <w:lvlText w:val="%1."/>
      <w:lvlJc w:val="left"/>
      <w:pPr>
        <w:ind w:left="360" w:hanging="360"/>
      </w:pPr>
    </w:lvl>
    <w:lvl w:ilvl="1">
      <w:start w:val="1"/>
      <w:numFmt w:val="decimal"/>
      <w:lvlText w:val="%1.%2."/>
      <w:lvlJc w:val="left"/>
      <w:pPr>
        <w:ind w:left="2771" w:hanging="360"/>
      </w:pPr>
      <w:rPr>
        <w:b w:val="0"/>
        <w:bCs/>
        <w:color w:val="auto"/>
      </w:rPr>
    </w:lvl>
    <w:lvl w:ilvl="2">
      <w:start w:val="1"/>
      <w:numFmt w:val="decimal"/>
      <w:lvlText w:val="%1.%2.%3."/>
      <w:lvlJc w:val="left"/>
      <w:pPr>
        <w:ind w:left="1571" w:hanging="720"/>
      </w:pPr>
      <w:rPr>
        <w:rFonts w:ascii="Tahoma" w:hAnsi="Tahoma" w:cs="Tahoma" w:hint="default"/>
        <w:strike w:val="0"/>
        <w:dstrike w:val="0"/>
        <w:color w:val="auto"/>
        <w:sz w:val="20"/>
        <w:szCs w:val="2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D8C2E13"/>
    <w:multiLevelType w:val="multilevel"/>
    <w:tmpl w:val="ACF6060C"/>
    <w:lvl w:ilvl="0">
      <w:start w:val="15"/>
      <w:numFmt w:val="decimal"/>
      <w:lvlText w:val="%1"/>
      <w:lvlJc w:val="left"/>
      <w:pPr>
        <w:ind w:left="600" w:hanging="600"/>
      </w:pPr>
      <w:rPr>
        <w:rFonts w:hint="default"/>
        <w:b/>
        <w:color w:val="FFFFFF"/>
        <w:u w:val="dash"/>
      </w:rPr>
    </w:lvl>
    <w:lvl w:ilvl="1">
      <w:start w:val="2"/>
      <w:numFmt w:val="decimal"/>
      <w:lvlText w:val="%1.%2"/>
      <w:lvlJc w:val="left"/>
      <w:pPr>
        <w:ind w:left="883" w:hanging="600"/>
      </w:pPr>
      <w:rPr>
        <w:rFonts w:hint="default"/>
        <w:b/>
        <w:color w:val="FFFFFF"/>
        <w:u w:val="dash"/>
      </w:rPr>
    </w:lvl>
    <w:lvl w:ilvl="2">
      <w:start w:val="3"/>
      <w:numFmt w:val="decimal"/>
      <w:lvlText w:val="%1.%2.%3"/>
      <w:lvlJc w:val="left"/>
      <w:pPr>
        <w:ind w:left="1286" w:hanging="720"/>
      </w:pPr>
      <w:rPr>
        <w:rFonts w:hint="default"/>
        <w:b/>
        <w:color w:val="FFFFFF"/>
        <w:u w:val="dash"/>
      </w:rPr>
    </w:lvl>
    <w:lvl w:ilvl="3">
      <w:start w:val="1"/>
      <w:numFmt w:val="decimal"/>
      <w:lvlText w:val="%1.%2.%3.%4"/>
      <w:lvlJc w:val="left"/>
      <w:pPr>
        <w:ind w:left="1929" w:hanging="1080"/>
      </w:pPr>
      <w:rPr>
        <w:rFonts w:hint="default"/>
        <w:b/>
        <w:color w:val="FFFFFF"/>
        <w:u w:val="dash"/>
      </w:rPr>
    </w:lvl>
    <w:lvl w:ilvl="4">
      <w:start w:val="1"/>
      <w:numFmt w:val="decimal"/>
      <w:lvlText w:val="%1.%2.%3.%4.%5"/>
      <w:lvlJc w:val="left"/>
      <w:pPr>
        <w:ind w:left="2212" w:hanging="1080"/>
      </w:pPr>
      <w:rPr>
        <w:rFonts w:hint="default"/>
        <w:b/>
        <w:color w:val="FFFFFF"/>
        <w:u w:val="dash"/>
      </w:rPr>
    </w:lvl>
    <w:lvl w:ilvl="5">
      <w:start w:val="1"/>
      <w:numFmt w:val="decimal"/>
      <w:lvlText w:val="%1.%2.%3.%4.%5.%6"/>
      <w:lvlJc w:val="left"/>
      <w:pPr>
        <w:ind w:left="2855" w:hanging="1440"/>
      </w:pPr>
      <w:rPr>
        <w:rFonts w:hint="default"/>
        <w:b/>
        <w:color w:val="FFFFFF"/>
        <w:u w:val="dash"/>
      </w:rPr>
    </w:lvl>
    <w:lvl w:ilvl="6">
      <w:start w:val="1"/>
      <w:numFmt w:val="decimal"/>
      <w:lvlText w:val="%1.%2.%3.%4.%5.%6.%7"/>
      <w:lvlJc w:val="left"/>
      <w:pPr>
        <w:ind w:left="3138" w:hanging="1440"/>
      </w:pPr>
      <w:rPr>
        <w:rFonts w:hint="default"/>
        <w:b/>
        <w:color w:val="FFFFFF"/>
        <w:u w:val="dash"/>
      </w:rPr>
    </w:lvl>
    <w:lvl w:ilvl="7">
      <w:start w:val="1"/>
      <w:numFmt w:val="decimal"/>
      <w:lvlText w:val="%1.%2.%3.%4.%5.%6.%7.%8"/>
      <w:lvlJc w:val="left"/>
      <w:pPr>
        <w:ind w:left="3781" w:hanging="1800"/>
      </w:pPr>
      <w:rPr>
        <w:rFonts w:hint="default"/>
        <w:b/>
        <w:color w:val="FFFFFF"/>
        <w:u w:val="dash"/>
      </w:rPr>
    </w:lvl>
    <w:lvl w:ilvl="8">
      <w:start w:val="1"/>
      <w:numFmt w:val="decimal"/>
      <w:lvlText w:val="%1.%2.%3.%4.%5.%6.%7.%8.%9"/>
      <w:lvlJc w:val="left"/>
      <w:pPr>
        <w:ind w:left="4064" w:hanging="1800"/>
      </w:pPr>
      <w:rPr>
        <w:rFonts w:hint="default"/>
        <w:b/>
        <w:color w:val="FFFFFF"/>
        <w:u w:val="dash"/>
      </w:rPr>
    </w:lvl>
  </w:abstractNum>
  <w:abstractNum w:abstractNumId="10" w15:restartNumberingAfterBreak="0">
    <w:nsid w:val="20A21C31"/>
    <w:multiLevelType w:val="multilevel"/>
    <w:tmpl w:val="4F88AB6A"/>
    <w:lvl w:ilvl="0">
      <w:start w:val="1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5FB3DE9"/>
    <w:multiLevelType w:val="multilevel"/>
    <w:tmpl w:val="24BCA9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616D4"/>
    <w:multiLevelType w:val="hybridMultilevel"/>
    <w:tmpl w:val="66B473C8"/>
    <w:lvl w:ilvl="0" w:tplc="3000F1C0">
      <w:numFmt w:val="bullet"/>
      <w:lvlText w:val="-"/>
      <w:lvlJc w:val="left"/>
      <w:pPr>
        <w:ind w:left="1069" w:hanging="360"/>
      </w:pPr>
      <w:rPr>
        <w:rFonts w:ascii="Arial" w:eastAsia="Times New Roman" w:hAnsi="Arial" w:cs="Times New Roman" w:hint="default"/>
        <w:b/>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3" w15:restartNumberingAfterBreak="0">
    <w:nsid w:val="28E20DED"/>
    <w:multiLevelType w:val="multilevel"/>
    <w:tmpl w:val="E2CE8CAC"/>
    <w:lvl w:ilvl="0">
      <w:start w:val="1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8E64CC7"/>
    <w:multiLevelType w:val="hybridMultilevel"/>
    <w:tmpl w:val="E9B69818"/>
    <w:lvl w:ilvl="0" w:tplc="252EA3C2">
      <w:start w:val="2"/>
      <w:numFmt w:val="bullet"/>
      <w:lvlText w:val="-"/>
      <w:lvlJc w:val="left"/>
      <w:pPr>
        <w:ind w:left="1068" w:hanging="360"/>
      </w:pPr>
      <w:rPr>
        <w:rFonts w:ascii="Tahoma" w:eastAsia="Times New Roman"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91F5529"/>
    <w:multiLevelType w:val="multilevel"/>
    <w:tmpl w:val="3D86C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564006"/>
    <w:multiLevelType w:val="multilevel"/>
    <w:tmpl w:val="3D86C5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A07CBF"/>
    <w:multiLevelType w:val="multilevel"/>
    <w:tmpl w:val="68BA35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951D19"/>
    <w:multiLevelType w:val="multilevel"/>
    <w:tmpl w:val="3D86C58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C028D"/>
    <w:multiLevelType w:val="multilevel"/>
    <w:tmpl w:val="24BCA9A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A6398C"/>
    <w:multiLevelType w:val="multilevel"/>
    <w:tmpl w:val="02061178"/>
    <w:lvl w:ilvl="0">
      <w:start w:val="10"/>
      <w:numFmt w:val="decimal"/>
      <w:lvlText w:val="%1"/>
      <w:lvlJc w:val="left"/>
      <w:pPr>
        <w:ind w:left="384" w:hanging="384"/>
      </w:pPr>
      <w:rPr>
        <w:rFonts w:hint="default"/>
        <w:b w:val="0"/>
        <w:color w:val="auto"/>
        <w:u w:val="none"/>
      </w:rPr>
    </w:lvl>
    <w:lvl w:ilvl="1">
      <w:start w:val="1"/>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800" w:hanging="180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21" w15:restartNumberingAfterBreak="0">
    <w:nsid w:val="4A543002"/>
    <w:multiLevelType w:val="multilevel"/>
    <w:tmpl w:val="02002C6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52AA1D71"/>
    <w:multiLevelType w:val="multilevel"/>
    <w:tmpl w:val="3D86C5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F15446"/>
    <w:multiLevelType w:val="multilevel"/>
    <w:tmpl w:val="B68238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1C14A0"/>
    <w:multiLevelType w:val="hybridMultilevel"/>
    <w:tmpl w:val="FEA0CE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3A2355"/>
    <w:multiLevelType w:val="multilevel"/>
    <w:tmpl w:val="390859D8"/>
    <w:lvl w:ilvl="0">
      <w:start w:val="2"/>
      <w:numFmt w:val="decimal"/>
      <w:lvlText w:val="%1"/>
      <w:lvlJc w:val="left"/>
      <w:pPr>
        <w:ind w:left="435" w:hanging="435"/>
      </w:pPr>
      <w:rPr>
        <w:rFonts w:hint="default"/>
      </w:rPr>
    </w:lvl>
    <w:lvl w:ilvl="1">
      <w:start w:val="6"/>
      <w:numFmt w:val="decimal"/>
      <w:lvlText w:val="%1.%2"/>
      <w:lvlJc w:val="left"/>
      <w:pPr>
        <w:ind w:left="718" w:hanging="43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CC7899"/>
    <w:multiLevelType w:val="hybridMultilevel"/>
    <w:tmpl w:val="10E20804"/>
    <w:lvl w:ilvl="0" w:tplc="48A07DF8">
      <w:start w:val="1"/>
      <w:numFmt w:val="lowerLetter"/>
      <w:lvlText w:val="%1)"/>
      <w:lvlJc w:val="left"/>
      <w:pPr>
        <w:ind w:left="2127" w:hanging="720"/>
      </w:pPr>
      <w:rPr>
        <w:rFonts w:hint="default"/>
      </w:rPr>
    </w:lvl>
    <w:lvl w:ilvl="1" w:tplc="04050019" w:tentative="1">
      <w:start w:val="1"/>
      <w:numFmt w:val="lowerLetter"/>
      <w:lvlText w:val="%2."/>
      <w:lvlJc w:val="left"/>
      <w:pPr>
        <w:ind w:left="2487" w:hanging="360"/>
      </w:pPr>
    </w:lvl>
    <w:lvl w:ilvl="2" w:tplc="0405001B" w:tentative="1">
      <w:start w:val="1"/>
      <w:numFmt w:val="lowerRoman"/>
      <w:lvlText w:val="%3."/>
      <w:lvlJc w:val="right"/>
      <w:pPr>
        <w:ind w:left="3207" w:hanging="180"/>
      </w:pPr>
    </w:lvl>
    <w:lvl w:ilvl="3" w:tplc="0405000F" w:tentative="1">
      <w:start w:val="1"/>
      <w:numFmt w:val="decimal"/>
      <w:lvlText w:val="%4."/>
      <w:lvlJc w:val="left"/>
      <w:pPr>
        <w:ind w:left="3927" w:hanging="360"/>
      </w:pPr>
    </w:lvl>
    <w:lvl w:ilvl="4" w:tplc="04050019" w:tentative="1">
      <w:start w:val="1"/>
      <w:numFmt w:val="lowerLetter"/>
      <w:lvlText w:val="%5."/>
      <w:lvlJc w:val="left"/>
      <w:pPr>
        <w:ind w:left="4647" w:hanging="360"/>
      </w:pPr>
    </w:lvl>
    <w:lvl w:ilvl="5" w:tplc="0405001B" w:tentative="1">
      <w:start w:val="1"/>
      <w:numFmt w:val="lowerRoman"/>
      <w:lvlText w:val="%6."/>
      <w:lvlJc w:val="right"/>
      <w:pPr>
        <w:ind w:left="5367" w:hanging="180"/>
      </w:pPr>
    </w:lvl>
    <w:lvl w:ilvl="6" w:tplc="0405000F" w:tentative="1">
      <w:start w:val="1"/>
      <w:numFmt w:val="decimal"/>
      <w:lvlText w:val="%7."/>
      <w:lvlJc w:val="left"/>
      <w:pPr>
        <w:ind w:left="6087" w:hanging="360"/>
      </w:pPr>
    </w:lvl>
    <w:lvl w:ilvl="7" w:tplc="04050019" w:tentative="1">
      <w:start w:val="1"/>
      <w:numFmt w:val="lowerLetter"/>
      <w:lvlText w:val="%8."/>
      <w:lvlJc w:val="left"/>
      <w:pPr>
        <w:ind w:left="6807" w:hanging="360"/>
      </w:pPr>
    </w:lvl>
    <w:lvl w:ilvl="8" w:tplc="0405001B" w:tentative="1">
      <w:start w:val="1"/>
      <w:numFmt w:val="lowerRoman"/>
      <w:lvlText w:val="%9."/>
      <w:lvlJc w:val="right"/>
      <w:pPr>
        <w:ind w:left="7527" w:hanging="180"/>
      </w:pPr>
    </w:lvl>
  </w:abstractNum>
  <w:abstractNum w:abstractNumId="29" w15:restartNumberingAfterBreak="0">
    <w:nsid w:val="68B536A9"/>
    <w:multiLevelType w:val="hybridMultilevel"/>
    <w:tmpl w:val="772AF2A2"/>
    <w:lvl w:ilvl="0" w:tplc="6B5658E4">
      <w:start w:val="1"/>
      <w:numFmt w:val="lowerRoman"/>
      <w:lvlText w:val="%1)"/>
      <w:lvlJc w:val="left"/>
      <w:pPr>
        <w:ind w:left="2132" w:hanging="72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30" w15:restartNumberingAfterBreak="0">
    <w:nsid w:val="69C73A4E"/>
    <w:multiLevelType w:val="hybridMultilevel"/>
    <w:tmpl w:val="A10A8F76"/>
    <w:lvl w:ilvl="0" w:tplc="4A783348">
      <w:start w:val="8"/>
      <w:numFmt w:val="lowerLetter"/>
      <w:lvlText w:val="%1)"/>
      <w:lvlJc w:val="left"/>
      <w:pPr>
        <w:ind w:left="1772" w:hanging="36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31" w15:restartNumberingAfterBreak="0">
    <w:nsid w:val="6CE31320"/>
    <w:multiLevelType w:val="hybridMultilevel"/>
    <w:tmpl w:val="CD32B168"/>
    <w:lvl w:ilvl="0" w:tplc="04050017">
      <w:start w:val="1"/>
      <w:numFmt w:val="lowerLetter"/>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32" w15:restartNumberingAfterBreak="0">
    <w:nsid w:val="6FFD0396"/>
    <w:multiLevelType w:val="multilevel"/>
    <w:tmpl w:val="24BCA9A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952604"/>
    <w:multiLevelType w:val="multilevel"/>
    <w:tmpl w:val="24BCA9AE"/>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5"/>
  </w:num>
  <w:num w:numId="3">
    <w:abstractNumId w:val="27"/>
  </w:num>
  <w:num w:numId="4">
    <w:abstractNumId w:val="14"/>
  </w:num>
  <w:num w:numId="5">
    <w:abstractNumId w:val="15"/>
  </w:num>
  <w:num w:numId="6">
    <w:abstractNumId w:val="16"/>
  </w:num>
  <w:num w:numId="7">
    <w:abstractNumId w:val="23"/>
  </w:num>
  <w:num w:numId="8">
    <w:abstractNumId w:val="5"/>
  </w:num>
  <w:num w:numId="9">
    <w:abstractNumId w:val="18"/>
  </w:num>
  <w:num w:numId="10">
    <w:abstractNumId w:val="2"/>
  </w:num>
  <w:num w:numId="11">
    <w:abstractNumId w:val="17"/>
  </w:num>
  <w:num w:numId="12">
    <w:abstractNumId w:val="20"/>
  </w:num>
  <w:num w:numId="13">
    <w:abstractNumId w:val="21"/>
  </w:num>
  <w:num w:numId="14">
    <w:abstractNumId w:val="3"/>
  </w:num>
  <w:num w:numId="15">
    <w:abstractNumId w:val="7"/>
  </w:num>
  <w:num w:numId="16">
    <w:abstractNumId w:val="19"/>
  </w:num>
  <w:num w:numId="17">
    <w:abstractNumId w:val="32"/>
  </w:num>
  <w:num w:numId="18">
    <w:abstractNumId w:val="33"/>
  </w:num>
  <w:num w:numId="19">
    <w:abstractNumId w:val="11"/>
  </w:num>
  <w:num w:numId="20">
    <w:abstractNumId w:val="34"/>
  </w:num>
  <w:num w:numId="21">
    <w:abstractNumId w:val="25"/>
  </w:num>
  <w:num w:numId="22">
    <w:abstractNumId w:val="26"/>
  </w:num>
  <w:num w:numId="23">
    <w:abstractNumId w:val="24"/>
  </w:num>
  <w:num w:numId="24">
    <w:abstractNumId w:val="31"/>
  </w:num>
  <w:num w:numId="2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9"/>
  </w:num>
  <w:num w:numId="28">
    <w:abstractNumId w:val="28"/>
  </w:num>
  <w:num w:numId="29">
    <w:abstractNumId w:val="13"/>
  </w:num>
  <w:num w:numId="30">
    <w:abstractNumId w:val="9"/>
  </w:num>
  <w:num w:numId="31">
    <w:abstractNumId w:val="22"/>
  </w:num>
  <w:num w:numId="32">
    <w:abstractNumId w:val="4"/>
  </w:num>
  <w:num w:numId="33">
    <w:abstractNumId w:val="30"/>
  </w:num>
  <w:num w:numId="3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62D"/>
    <w:rsid w:val="000027A8"/>
    <w:rsid w:val="00003FF9"/>
    <w:rsid w:val="00007359"/>
    <w:rsid w:val="000136B1"/>
    <w:rsid w:val="0001634C"/>
    <w:rsid w:val="000207DB"/>
    <w:rsid w:val="0002185B"/>
    <w:rsid w:val="0002259C"/>
    <w:rsid w:val="00023D11"/>
    <w:rsid w:val="000262A7"/>
    <w:rsid w:val="00026518"/>
    <w:rsid w:val="00026EF1"/>
    <w:rsid w:val="000277D0"/>
    <w:rsid w:val="00031060"/>
    <w:rsid w:val="0003489D"/>
    <w:rsid w:val="00034F54"/>
    <w:rsid w:val="00035371"/>
    <w:rsid w:val="00036AE2"/>
    <w:rsid w:val="00041A80"/>
    <w:rsid w:val="00044499"/>
    <w:rsid w:val="000462AD"/>
    <w:rsid w:val="00047F59"/>
    <w:rsid w:val="0005157A"/>
    <w:rsid w:val="00051988"/>
    <w:rsid w:val="00051F58"/>
    <w:rsid w:val="00053E52"/>
    <w:rsid w:val="00055E55"/>
    <w:rsid w:val="00056313"/>
    <w:rsid w:val="00056DDE"/>
    <w:rsid w:val="000572A8"/>
    <w:rsid w:val="00057A60"/>
    <w:rsid w:val="000605BF"/>
    <w:rsid w:val="0006285A"/>
    <w:rsid w:val="00065950"/>
    <w:rsid w:val="00066A73"/>
    <w:rsid w:val="00070506"/>
    <w:rsid w:val="00070C7F"/>
    <w:rsid w:val="00072F97"/>
    <w:rsid w:val="00075588"/>
    <w:rsid w:val="000763D6"/>
    <w:rsid w:val="00076D8C"/>
    <w:rsid w:val="00080C8D"/>
    <w:rsid w:val="0008144A"/>
    <w:rsid w:val="00086DAB"/>
    <w:rsid w:val="00091C0A"/>
    <w:rsid w:val="00094504"/>
    <w:rsid w:val="000950A0"/>
    <w:rsid w:val="00096A80"/>
    <w:rsid w:val="00096D4C"/>
    <w:rsid w:val="000A0897"/>
    <w:rsid w:val="000A1632"/>
    <w:rsid w:val="000A7849"/>
    <w:rsid w:val="000B0B9B"/>
    <w:rsid w:val="000B3A48"/>
    <w:rsid w:val="000B458A"/>
    <w:rsid w:val="000B5E61"/>
    <w:rsid w:val="000B6DEA"/>
    <w:rsid w:val="000B78F4"/>
    <w:rsid w:val="000C0678"/>
    <w:rsid w:val="000C18FE"/>
    <w:rsid w:val="000C2652"/>
    <w:rsid w:val="000C3AD1"/>
    <w:rsid w:val="000C5E38"/>
    <w:rsid w:val="000C6728"/>
    <w:rsid w:val="000C698B"/>
    <w:rsid w:val="000D0F18"/>
    <w:rsid w:val="000D2538"/>
    <w:rsid w:val="000D253B"/>
    <w:rsid w:val="000D3273"/>
    <w:rsid w:val="000D480D"/>
    <w:rsid w:val="000D4825"/>
    <w:rsid w:val="000D4A75"/>
    <w:rsid w:val="000D4F61"/>
    <w:rsid w:val="000D640F"/>
    <w:rsid w:val="000E26E8"/>
    <w:rsid w:val="000E2F7A"/>
    <w:rsid w:val="000E557C"/>
    <w:rsid w:val="000E6F80"/>
    <w:rsid w:val="000F0D8C"/>
    <w:rsid w:val="000F3B4D"/>
    <w:rsid w:val="000F4D85"/>
    <w:rsid w:val="000F4DD7"/>
    <w:rsid w:val="000F55F0"/>
    <w:rsid w:val="000F600E"/>
    <w:rsid w:val="000F6196"/>
    <w:rsid w:val="000F669C"/>
    <w:rsid w:val="0010052F"/>
    <w:rsid w:val="00100DD7"/>
    <w:rsid w:val="00101401"/>
    <w:rsid w:val="001038CA"/>
    <w:rsid w:val="00104E23"/>
    <w:rsid w:val="00110474"/>
    <w:rsid w:val="001104F7"/>
    <w:rsid w:val="0011051C"/>
    <w:rsid w:val="0011075F"/>
    <w:rsid w:val="00111CB5"/>
    <w:rsid w:val="001215AA"/>
    <w:rsid w:val="00121906"/>
    <w:rsid w:val="00121D33"/>
    <w:rsid w:val="00123596"/>
    <w:rsid w:val="00123CBB"/>
    <w:rsid w:val="00126688"/>
    <w:rsid w:val="0012691A"/>
    <w:rsid w:val="00127353"/>
    <w:rsid w:val="0012785C"/>
    <w:rsid w:val="00127F62"/>
    <w:rsid w:val="0013176C"/>
    <w:rsid w:val="0013251A"/>
    <w:rsid w:val="00132B5B"/>
    <w:rsid w:val="00133D95"/>
    <w:rsid w:val="00134031"/>
    <w:rsid w:val="00134E43"/>
    <w:rsid w:val="00134F50"/>
    <w:rsid w:val="001359DE"/>
    <w:rsid w:val="001418A1"/>
    <w:rsid w:val="00143726"/>
    <w:rsid w:val="0014502A"/>
    <w:rsid w:val="00145149"/>
    <w:rsid w:val="00146026"/>
    <w:rsid w:val="00146BBD"/>
    <w:rsid w:val="00150CC3"/>
    <w:rsid w:val="001522F6"/>
    <w:rsid w:val="00152D7F"/>
    <w:rsid w:val="00154300"/>
    <w:rsid w:val="00155C0F"/>
    <w:rsid w:val="00157B26"/>
    <w:rsid w:val="00157FC8"/>
    <w:rsid w:val="0016211B"/>
    <w:rsid w:val="0016249C"/>
    <w:rsid w:val="00162628"/>
    <w:rsid w:val="001635ED"/>
    <w:rsid w:val="001635FA"/>
    <w:rsid w:val="00163CCF"/>
    <w:rsid w:val="0016423D"/>
    <w:rsid w:val="00165D6E"/>
    <w:rsid w:val="00172294"/>
    <w:rsid w:val="001736C7"/>
    <w:rsid w:val="001756BE"/>
    <w:rsid w:val="00175F1C"/>
    <w:rsid w:val="00180C51"/>
    <w:rsid w:val="0018286D"/>
    <w:rsid w:val="00183F5B"/>
    <w:rsid w:val="0018451B"/>
    <w:rsid w:val="001851C1"/>
    <w:rsid w:val="00186235"/>
    <w:rsid w:val="0018711C"/>
    <w:rsid w:val="001875B9"/>
    <w:rsid w:val="0018792C"/>
    <w:rsid w:val="00192A29"/>
    <w:rsid w:val="00193944"/>
    <w:rsid w:val="00195911"/>
    <w:rsid w:val="001B0D74"/>
    <w:rsid w:val="001B1C3F"/>
    <w:rsid w:val="001B2304"/>
    <w:rsid w:val="001B6EA0"/>
    <w:rsid w:val="001C3218"/>
    <w:rsid w:val="001C46A1"/>
    <w:rsid w:val="001C5221"/>
    <w:rsid w:val="001C5851"/>
    <w:rsid w:val="001C7B3D"/>
    <w:rsid w:val="001D2E48"/>
    <w:rsid w:val="001D2FBA"/>
    <w:rsid w:val="001D42C2"/>
    <w:rsid w:val="001D6794"/>
    <w:rsid w:val="001D69A6"/>
    <w:rsid w:val="001D762B"/>
    <w:rsid w:val="001E5D75"/>
    <w:rsid w:val="001F0737"/>
    <w:rsid w:val="001F648D"/>
    <w:rsid w:val="00201EED"/>
    <w:rsid w:val="00203091"/>
    <w:rsid w:val="0020315D"/>
    <w:rsid w:val="00203198"/>
    <w:rsid w:val="00204222"/>
    <w:rsid w:val="0020460A"/>
    <w:rsid w:val="00205C5B"/>
    <w:rsid w:val="002129AB"/>
    <w:rsid w:val="00213E77"/>
    <w:rsid w:val="00214DF0"/>
    <w:rsid w:val="00224BB8"/>
    <w:rsid w:val="00225E3B"/>
    <w:rsid w:val="00225F23"/>
    <w:rsid w:val="00226878"/>
    <w:rsid w:val="002277B8"/>
    <w:rsid w:val="00227F49"/>
    <w:rsid w:val="00230228"/>
    <w:rsid w:val="00230652"/>
    <w:rsid w:val="002316B8"/>
    <w:rsid w:val="00232D30"/>
    <w:rsid w:val="00232F99"/>
    <w:rsid w:val="00235312"/>
    <w:rsid w:val="0023691B"/>
    <w:rsid w:val="0024260B"/>
    <w:rsid w:val="00243031"/>
    <w:rsid w:val="002450FA"/>
    <w:rsid w:val="00246D54"/>
    <w:rsid w:val="002471B4"/>
    <w:rsid w:val="00250247"/>
    <w:rsid w:val="00250D65"/>
    <w:rsid w:val="0025165B"/>
    <w:rsid w:val="00252213"/>
    <w:rsid w:val="00253CB4"/>
    <w:rsid w:val="002540C5"/>
    <w:rsid w:val="00254E01"/>
    <w:rsid w:val="002555A5"/>
    <w:rsid w:val="002557B2"/>
    <w:rsid w:val="00257780"/>
    <w:rsid w:val="002602D5"/>
    <w:rsid w:val="00262803"/>
    <w:rsid w:val="00262D68"/>
    <w:rsid w:val="00262E40"/>
    <w:rsid w:val="00264FE7"/>
    <w:rsid w:val="00265F18"/>
    <w:rsid w:val="00266663"/>
    <w:rsid w:val="00266C6B"/>
    <w:rsid w:val="00270B09"/>
    <w:rsid w:val="00271518"/>
    <w:rsid w:val="002742EF"/>
    <w:rsid w:val="00275351"/>
    <w:rsid w:val="00275F81"/>
    <w:rsid w:val="002773AC"/>
    <w:rsid w:val="00280673"/>
    <w:rsid w:val="002838A3"/>
    <w:rsid w:val="00284E3C"/>
    <w:rsid w:val="00285BCF"/>
    <w:rsid w:val="002874D3"/>
    <w:rsid w:val="002877A3"/>
    <w:rsid w:val="00290369"/>
    <w:rsid w:val="00292C47"/>
    <w:rsid w:val="002934D2"/>
    <w:rsid w:val="002948A5"/>
    <w:rsid w:val="00294C94"/>
    <w:rsid w:val="002962B0"/>
    <w:rsid w:val="002974F5"/>
    <w:rsid w:val="002A044A"/>
    <w:rsid w:val="002A0C3F"/>
    <w:rsid w:val="002A1DC2"/>
    <w:rsid w:val="002A1EDD"/>
    <w:rsid w:val="002A4490"/>
    <w:rsid w:val="002B1090"/>
    <w:rsid w:val="002B307F"/>
    <w:rsid w:val="002C660B"/>
    <w:rsid w:val="002C6CAF"/>
    <w:rsid w:val="002C6FD9"/>
    <w:rsid w:val="002C70F0"/>
    <w:rsid w:val="002C7AD3"/>
    <w:rsid w:val="002C7DAF"/>
    <w:rsid w:val="002D35DD"/>
    <w:rsid w:val="002D580A"/>
    <w:rsid w:val="002D586E"/>
    <w:rsid w:val="002E01A6"/>
    <w:rsid w:val="002E0A50"/>
    <w:rsid w:val="002E1FD6"/>
    <w:rsid w:val="002E28EE"/>
    <w:rsid w:val="002E40C6"/>
    <w:rsid w:val="002E457F"/>
    <w:rsid w:val="002F2009"/>
    <w:rsid w:val="002F5653"/>
    <w:rsid w:val="002F60A6"/>
    <w:rsid w:val="0030035B"/>
    <w:rsid w:val="00303D14"/>
    <w:rsid w:val="00304D83"/>
    <w:rsid w:val="00305AB5"/>
    <w:rsid w:val="0031481F"/>
    <w:rsid w:val="00315CAB"/>
    <w:rsid w:val="00315D0B"/>
    <w:rsid w:val="00320893"/>
    <w:rsid w:val="00320C3B"/>
    <w:rsid w:val="00323122"/>
    <w:rsid w:val="003247A7"/>
    <w:rsid w:val="00324CD3"/>
    <w:rsid w:val="0032514E"/>
    <w:rsid w:val="0032627D"/>
    <w:rsid w:val="003273AC"/>
    <w:rsid w:val="00330CEE"/>
    <w:rsid w:val="00331261"/>
    <w:rsid w:val="003321C9"/>
    <w:rsid w:val="00334C70"/>
    <w:rsid w:val="00334C82"/>
    <w:rsid w:val="00344110"/>
    <w:rsid w:val="003470B9"/>
    <w:rsid w:val="003526A3"/>
    <w:rsid w:val="0035436F"/>
    <w:rsid w:val="003555D3"/>
    <w:rsid w:val="003574F8"/>
    <w:rsid w:val="00360AF1"/>
    <w:rsid w:val="00362B55"/>
    <w:rsid w:val="00365DA0"/>
    <w:rsid w:val="00367CCE"/>
    <w:rsid w:val="003710CC"/>
    <w:rsid w:val="00372C5B"/>
    <w:rsid w:val="00372D5C"/>
    <w:rsid w:val="00374F28"/>
    <w:rsid w:val="00382750"/>
    <w:rsid w:val="0038497A"/>
    <w:rsid w:val="00384EAD"/>
    <w:rsid w:val="003859B4"/>
    <w:rsid w:val="003869F5"/>
    <w:rsid w:val="0039219C"/>
    <w:rsid w:val="003924D8"/>
    <w:rsid w:val="00396675"/>
    <w:rsid w:val="00397ECA"/>
    <w:rsid w:val="003A0EA4"/>
    <w:rsid w:val="003A193B"/>
    <w:rsid w:val="003A1F64"/>
    <w:rsid w:val="003A2D02"/>
    <w:rsid w:val="003A4E30"/>
    <w:rsid w:val="003A5F0F"/>
    <w:rsid w:val="003A7211"/>
    <w:rsid w:val="003B003D"/>
    <w:rsid w:val="003B2BA9"/>
    <w:rsid w:val="003B2C04"/>
    <w:rsid w:val="003B470E"/>
    <w:rsid w:val="003C5B17"/>
    <w:rsid w:val="003D157B"/>
    <w:rsid w:val="003D3EF7"/>
    <w:rsid w:val="003E142C"/>
    <w:rsid w:val="003E2D6B"/>
    <w:rsid w:val="003E50AA"/>
    <w:rsid w:val="003E6702"/>
    <w:rsid w:val="003F1948"/>
    <w:rsid w:val="003F406F"/>
    <w:rsid w:val="00400EDD"/>
    <w:rsid w:val="00401DF1"/>
    <w:rsid w:val="00405135"/>
    <w:rsid w:val="00405A08"/>
    <w:rsid w:val="00410A18"/>
    <w:rsid w:val="00411007"/>
    <w:rsid w:val="00411A55"/>
    <w:rsid w:val="00412F06"/>
    <w:rsid w:val="004135E4"/>
    <w:rsid w:val="00414923"/>
    <w:rsid w:val="004161A7"/>
    <w:rsid w:val="004170F2"/>
    <w:rsid w:val="00420F08"/>
    <w:rsid w:val="00422F10"/>
    <w:rsid w:val="00424979"/>
    <w:rsid w:val="004257ED"/>
    <w:rsid w:val="004278A6"/>
    <w:rsid w:val="00427D89"/>
    <w:rsid w:val="004359E8"/>
    <w:rsid w:val="00440210"/>
    <w:rsid w:val="004450BF"/>
    <w:rsid w:val="004455E1"/>
    <w:rsid w:val="00447909"/>
    <w:rsid w:val="00447A4C"/>
    <w:rsid w:val="0045082F"/>
    <w:rsid w:val="00453565"/>
    <w:rsid w:val="0045401E"/>
    <w:rsid w:val="00454023"/>
    <w:rsid w:val="00454DFF"/>
    <w:rsid w:val="00455C93"/>
    <w:rsid w:val="004576F4"/>
    <w:rsid w:val="0046395C"/>
    <w:rsid w:val="004639B7"/>
    <w:rsid w:val="00464740"/>
    <w:rsid w:val="004726A3"/>
    <w:rsid w:val="00472CDD"/>
    <w:rsid w:val="004749A7"/>
    <w:rsid w:val="004759F3"/>
    <w:rsid w:val="0047799E"/>
    <w:rsid w:val="0048159E"/>
    <w:rsid w:val="004818F1"/>
    <w:rsid w:val="0048238F"/>
    <w:rsid w:val="00483A6A"/>
    <w:rsid w:val="00483EEA"/>
    <w:rsid w:val="0048437A"/>
    <w:rsid w:val="004854B6"/>
    <w:rsid w:val="004870E6"/>
    <w:rsid w:val="00492AAD"/>
    <w:rsid w:val="00492D06"/>
    <w:rsid w:val="00497261"/>
    <w:rsid w:val="004A39EC"/>
    <w:rsid w:val="004A51D5"/>
    <w:rsid w:val="004A6717"/>
    <w:rsid w:val="004A6CB2"/>
    <w:rsid w:val="004B0528"/>
    <w:rsid w:val="004B20B0"/>
    <w:rsid w:val="004B35DC"/>
    <w:rsid w:val="004B4783"/>
    <w:rsid w:val="004B647E"/>
    <w:rsid w:val="004B6E35"/>
    <w:rsid w:val="004C1513"/>
    <w:rsid w:val="004C1E44"/>
    <w:rsid w:val="004C3455"/>
    <w:rsid w:val="004C427F"/>
    <w:rsid w:val="004C6EE9"/>
    <w:rsid w:val="004D1AB2"/>
    <w:rsid w:val="004D3212"/>
    <w:rsid w:val="004D4336"/>
    <w:rsid w:val="004D5397"/>
    <w:rsid w:val="004D6164"/>
    <w:rsid w:val="004D74E7"/>
    <w:rsid w:val="004D7DEA"/>
    <w:rsid w:val="004E312E"/>
    <w:rsid w:val="004E392E"/>
    <w:rsid w:val="004F0691"/>
    <w:rsid w:val="004F40D8"/>
    <w:rsid w:val="004F5223"/>
    <w:rsid w:val="004F5EB7"/>
    <w:rsid w:val="004F5EC6"/>
    <w:rsid w:val="0050084C"/>
    <w:rsid w:val="0050567D"/>
    <w:rsid w:val="00505C67"/>
    <w:rsid w:val="00506874"/>
    <w:rsid w:val="00510313"/>
    <w:rsid w:val="00520E62"/>
    <w:rsid w:val="00523121"/>
    <w:rsid w:val="00531CC9"/>
    <w:rsid w:val="00533E46"/>
    <w:rsid w:val="0053492D"/>
    <w:rsid w:val="00535764"/>
    <w:rsid w:val="00536ABE"/>
    <w:rsid w:val="0053739A"/>
    <w:rsid w:val="005414EB"/>
    <w:rsid w:val="00541A88"/>
    <w:rsid w:val="00543AF6"/>
    <w:rsid w:val="00545BEF"/>
    <w:rsid w:val="00545DD9"/>
    <w:rsid w:val="005527D5"/>
    <w:rsid w:val="0055314F"/>
    <w:rsid w:val="0055498C"/>
    <w:rsid w:val="00557388"/>
    <w:rsid w:val="00562E9C"/>
    <w:rsid w:val="00562F89"/>
    <w:rsid w:val="0057176C"/>
    <w:rsid w:val="0057245B"/>
    <w:rsid w:val="0057259D"/>
    <w:rsid w:val="00574CCE"/>
    <w:rsid w:val="00577AA3"/>
    <w:rsid w:val="005805FD"/>
    <w:rsid w:val="00581F8B"/>
    <w:rsid w:val="00582C9E"/>
    <w:rsid w:val="00584239"/>
    <w:rsid w:val="00590C80"/>
    <w:rsid w:val="00590D44"/>
    <w:rsid w:val="00590F7A"/>
    <w:rsid w:val="00593242"/>
    <w:rsid w:val="00593893"/>
    <w:rsid w:val="00594EDC"/>
    <w:rsid w:val="005951BF"/>
    <w:rsid w:val="00596693"/>
    <w:rsid w:val="0059745B"/>
    <w:rsid w:val="00597CF3"/>
    <w:rsid w:val="005A1167"/>
    <w:rsid w:val="005A120B"/>
    <w:rsid w:val="005A15DF"/>
    <w:rsid w:val="005A1A84"/>
    <w:rsid w:val="005A1B16"/>
    <w:rsid w:val="005A75C0"/>
    <w:rsid w:val="005B009E"/>
    <w:rsid w:val="005B1A12"/>
    <w:rsid w:val="005B3695"/>
    <w:rsid w:val="005B6631"/>
    <w:rsid w:val="005B697E"/>
    <w:rsid w:val="005B7EAE"/>
    <w:rsid w:val="005C16AB"/>
    <w:rsid w:val="005C5D09"/>
    <w:rsid w:val="005C5EDC"/>
    <w:rsid w:val="005C709F"/>
    <w:rsid w:val="005C72E0"/>
    <w:rsid w:val="005C77FE"/>
    <w:rsid w:val="005D116B"/>
    <w:rsid w:val="005D6A68"/>
    <w:rsid w:val="005D7684"/>
    <w:rsid w:val="005E3FBF"/>
    <w:rsid w:val="005E4D25"/>
    <w:rsid w:val="005E6D39"/>
    <w:rsid w:val="005E72CD"/>
    <w:rsid w:val="005F04E3"/>
    <w:rsid w:val="005F503E"/>
    <w:rsid w:val="005F6329"/>
    <w:rsid w:val="0060006A"/>
    <w:rsid w:val="00604D3F"/>
    <w:rsid w:val="006075D2"/>
    <w:rsid w:val="00610E6C"/>
    <w:rsid w:val="006113F2"/>
    <w:rsid w:val="00611C63"/>
    <w:rsid w:val="00612A5A"/>
    <w:rsid w:val="0061358B"/>
    <w:rsid w:val="00614B0A"/>
    <w:rsid w:val="00616450"/>
    <w:rsid w:val="00616729"/>
    <w:rsid w:val="00617464"/>
    <w:rsid w:val="00617898"/>
    <w:rsid w:val="00617BAC"/>
    <w:rsid w:val="00622E4B"/>
    <w:rsid w:val="0063010B"/>
    <w:rsid w:val="006305A9"/>
    <w:rsid w:val="00631B5B"/>
    <w:rsid w:val="00634273"/>
    <w:rsid w:val="006409C6"/>
    <w:rsid w:val="00640CB6"/>
    <w:rsid w:val="0064115C"/>
    <w:rsid w:val="00641E7C"/>
    <w:rsid w:val="00642D88"/>
    <w:rsid w:val="00642FF6"/>
    <w:rsid w:val="00645AD7"/>
    <w:rsid w:val="0064702F"/>
    <w:rsid w:val="00650D3E"/>
    <w:rsid w:val="00653644"/>
    <w:rsid w:val="0065407A"/>
    <w:rsid w:val="0065430D"/>
    <w:rsid w:val="00656D12"/>
    <w:rsid w:val="00656F34"/>
    <w:rsid w:val="00663D4A"/>
    <w:rsid w:val="00664A89"/>
    <w:rsid w:val="006663BC"/>
    <w:rsid w:val="00667BD6"/>
    <w:rsid w:val="00672424"/>
    <w:rsid w:val="00672816"/>
    <w:rsid w:val="00672975"/>
    <w:rsid w:val="00672D91"/>
    <w:rsid w:val="00672F6E"/>
    <w:rsid w:val="00675A9A"/>
    <w:rsid w:val="00677AE4"/>
    <w:rsid w:val="006815B1"/>
    <w:rsid w:val="00682327"/>
    <w:rsid w:val="00682B2D"/>
    <w:rsid w:val="00696985"/>
    <w:rsid w:val="00696C8E"/>
    <w:rsid w:val="00697044"/>
    <w:rsid w:val="006A15D7"/>
    <w:rsid w:val="006A1C5F"/>
    <w:rsid w:val="006A3673"/>
    <w:rsid w:val="006A38A4"/>
    <w:rsid w:val="006A4B88"/>
    <w:rsid w:val="006A4D8E"/>
    <w:rsid w:val="006A741A"/>
    <w:rsid w:val="006A763A"/>
    <w:rsid w:val="006B31F3"/>
    <w:rsid w:val="006B4A4F"/>
    <w:rsid w:val="006B5687"/>
    <w:rsid w:val="006B7DD2"/>
    <w:rsid w:val="006C1993"/>
    <w:rsid w:val="006C53B8"/>
    <w:rsid w:val="006D2620"/>
    <w:rsid w:val="006D2E84"/>
    <w:rsid w:val="006D350F"/>
    <w:rsid w:val="006D388E"/>
    <w:rsid w:val="006D560D"/>
    <w:rsid w:val="006D6356"/>
    <w:rsid w:val="006D6DDC"/>
    <w:rsid w:val="006E38EB"/>
    <w:rsid w:val="006E4858"/>
    <w:rsid w:val="006E5929"/>
    <w:rsid w:val="006F1480"/>
    <w:rsid w:val="006F2DC9"/>
    <w:rsid w:val="00700F91"/>
    <w:rsid w:val="007102E4"/>
    <w:rsid w:val="007107AA"/>
    <w:rsid w:val="00711F41"/>
    <w:rsid w:val="0071366A"/>
    <w:rsid w:val="00713DC6"/>
    <w:rsid w:val="00713F23"/>
    <w:rsid w:val="007158CF"/>
    <w:rsid w:val="00716B4B"/>
    <w:rsid w:val="007208B3"/>
    <w:rsid w:val="00721721"/>
    <w:rsid w:val="00721CD3"/>
    <w:rsid w:val="007230B8"/>
    <w:rsid w:val="0072458D"/>
    <w:rsid w:val="00725DAC"/>
    <w:rsid w:val="00726C50"/>
    <w:rsid w:val="0072753F"/>
    <w:rsid w:val="007325EA"/>
    <w:rsid w:val="00734426"/>
    <w:rsid w:val="00735273"/>
    <w:rsid w:val="00737C83"/>
    <w:rsid w:val="007405A6"/>
    <w:rsid w:val="0074132A"/>
    <w:rsid w:val="0074276F"/>
    <w:rsid w:val="007429F7"/>
    <w:rsid w:val="0074518D"/>
    <w:rsid w:val="007508FA"/>
    <w:rsid w:val="00751E55"/>
    <w:rsid w:val="0075482A"/>
    <w:rsid w:val="00755D59"/>
    <w:rsid w:val="00756F7E"/>
    <w:rsid w:val="007570A8"/>
    <w:rsid w:val="007619A4"/>
    <w:rsid w:val="0076222C"/>
    <w:rsid w:val="00764984"/>
    <w:rsid w:val="00766292"/>
    <w:rsid w:val="0077051A"/>
    <w:rsid w:val="00771E36"/>
    <w:rsid w:val="0077233B"/>
    <w:rsid w:val="00773FD1"/>
    <w:rsid w:val="0077520A"/>
    <w:rsid w:val="0077542A"/>
    <w:rsid w:val="00775D1C"/>
    <w:rsid w:val="00777FE0"/>
    <w:rsid w:val="00780F79"/>
    <w:rsid w:val="00781379"/>
    <w:rsid w:val="00781F55"/>
    <w:rsid w:val="00790791"/>
    <w:rsid w:val="00790E0F"/>
    <w:rsid w:val="007941FA"/>
    <w:rsid w:val="00796D93"/>
    <w:rsid w:val="00797DB9"/>
    <w:rsid w:val="007A2C93"/>
    <w:rsid w:val="007A4B53"/>
    <w:rsid w:val="007A529E"/>
    <w:rsid w:val="007A74C0"/>
    <w:rsid w:val="007B1D99"/>
    <w:rsid w:val="007C24A1"/>
    <w:rsid w:val="007C4F5A"/>
    <w:rsid w:val="007C5A90"/>
    <w:rsid w:val="007E0037"/>
    <w:rsid w:val="007E3254"/>
    <w:rsid w:val="007E3805"/>
    <w:rsid w:val="007E69D3"/>
    <w:rsid w:val="007F1483"/>
    <w:rsid w:val="007F1811"/>
    <w:rsid w:val="007F184E"/>
    <w:rsid w:val="007F4632"/>
    <w:rsid w:val="007F6452"/>
    <w:rsid w:val="007F69D5"/>
    <w:rsid w:val="007F7052"/>
    <w:rsid w:val="007F7370"/>
    <w:rsid w:val="008032A6"/>
    <w:rsid w:val="00807039"/>
    <w:rsid w:val="008102C5"/>
    <w:rsid w:val="00811D42"/>
    <w:rsid w:val="00812A1F"/>
    <w:rsid w:val="00812A33"/>
    <w:rsid w:val="008142EA"/>
    <w:rsid w:val="008154B0"/>
    <w:rsid w:val="008169E1"/>
    <w:rsid w:val="008172E4"/>
    <w:rsid w:val="008208B8"/>
    <w:rsid w:val="008244FA"/>
    <w:rsid w:val="008267DC"/>
    <w:rsid w:val="008312A1"/>
    <w:rsid w:val="00831886"/>
    <w:rsid w:val="00831AF7"/>
    <w:rsid w:val="008339AE"/>
    <w:rsid w:val="00834255"/>
    <w:rsid w:val="0083491C"/>
    <w:rsid w:val="00834A4E"/>
    <w:rsid w:val="00835773"/>
    <w:rsid w:val="00836716"/>
    <w:rsid w:val="008375A5"/>
    <w:rsid w:val="00840326"/>
    <w:rsid w:val="00840715"/>
    <w:rsid w:val="00843DD7"/>
    <w:rsid w:val="00845935"/>
    <w:rsid w:val="00846B25"/>
    <w:rsid w:val="00847F3E"/>
    <w:rsid w:val="00852B50"/>
    <w:rsid w:val="00855213"/>
    <w:rsid w:val="00855D24"/>
    <w:rsid w:val="00856211"/>
    <w:rsid w:val="00860C37"/>
    <w:rsid w:val="00863617"/>
    <w:rsid w:val="008642EF"/>
    <w:rsid w:val="008644B3"/>
    <w:rsid w:val="008648FD"/>
    <w:rsid w:val="00864CCE"/>
    <w:rsid w:val="00864DCB"/>
    <w:rsid w:val="00865995"/>
    <w:rsid w:val="008677D2"/>
    <w:rsid w:val="00870513"/>
    <w:rsid w:val="008708F6"/>
    <w:rsid w:val="00871D7E"/>
    <w:rsid w:val="008742C7"/>
    <w:rsid w:val="00875656"/>
    <w:rsid w:val="00875CDC"/>
    <w:rsid w:val="00877748"/>
    <w:rsid w:val="00880482"/>
    <w:rsid w:val="00882796"/>
    <w:rsid w:val="008838B0"/>
    <w:rsid w:val="00884F62"/>
    <w:rsid w:val="00886D0C"/>
    <w:rsid w:val="00887FC3"/>
    <w:rsid w:val="00890563"/>
    <w:rsid w:val="00890DF8"/>
    <w:rsid w:val="008926F6"/>
    <w:rsid w:val="00892AD9"/>
    <w:rsid w:val="008978D1"/>
    <w:rsid w:val="008978EA"/>
    <w:rsid w:val="008A38EF"/>
    <w:rsid w:val="008A396B"/>
    <w:rsid w:val="008A5D0F"/>
    <w:rsid w:val="008B14A9"/>
    <w:rsid w:val="008B26FE"/>
    <w:rsid w:val="008B6B76"/>
    <w:rsid w:val="008B7F0E"/>
    <w:rsid w:val="008C0DF1"/>
    <w:rsid w:val="008C2A5B"/>
    <w:rsid w:val="008C75DF"/>
    <w:rsid w:val="008D163C"/>
    <w:rsid w:val="008D31E0"/>
    <w:rsid w:val="008D5096"/>
    <w:rsid w:val="008D6B1A"/>
    <w:rsid w:val="008D6BEE"/>
    <w:rsid w:val="008E7E85"/>
    <w:rsid w:val="008F27AB"/>
    <w:rsid w:val="008F39B6"/>
    <w:rsid w:val="008F3A00"/>
    <w:rsid w:val="008F5B16"/>
    <w:rsid w:val="009004A1"/>
    <w:rsid w:val="00900ACA"/>
    <w:rsid w:val="00902AD9"/>
    <w:rsid w:val="00902C3E"/>
    <w:rsid w:val="00904CEA"/>
    <w:rsid w:val="00905284"/>
    <w:rsid w:val="0090664A"/>
    <w:rsid w:val="0090765D"/>
    <w:rsid w:val="009108FE"/>
    <w:rsid w:val="00911BDA"/>
    <w:rsid w:val="00912256"/>
    <w:rsid w:val="009145E9"/>
    <w:rsid w:val="00914945"/>
    <w:rsid w:val="00915E71"/>
    <w:rsid w:val="00915F18"/>
    <w:rsid w:val="009161D2"/>
    <w:rsid w:val="00916481"/>
    <w:rsid w:val="00917C83"/>
    <w:rsid w:val="0093064F"/>
    <w:rsid w:val="0093167B"/>
    <w:rsid w:val="0093310C"/>
    <w:rsid w:val="00940A84"/>
    <w:rsid w:val="00940DC6"/>
    <w:rsid w:val="00940F50"/>
    <w:rsid w:val="00943182"/>
    <w:rsid w:val="009473DC"/>
    <w:rsid w:val="00947D80"/>
    <w:rsid w:val="0095039F"/>
    <w:rsid w:val="00952A6D"/>
    <w:rsid w:val="00956533"/>
    <w:rsid w:val="00956A9A"/>
    <w:rsid w:val="00965A5D"/>
    <w:rsid w:val="009754BE"/>
    <w:rsid w:val="00977C2B"/>
    <w:rsid w:val="00984642"/>
    <w:rsid w:val="00986AAF"/>
    <w:rsid w:val="00995D27"/>
    <w:rsid w:val="00997436"/>
    <w:rsid w:val="00997713"/>
    <w:rsid w:val="009978EC"/>
    <w:rsid w:val="009A0F0A"/>
    <w:rsid w:val="009A2282"/>
    <w:rsid w:val="009A392A"/>
    <w:rsid w:val="009A4252"/>
    <w:rsid w:val="009A7589"/>
    <w:rsid w:val="009B3F57"/>
    <w:rsid w:val="009B77EB"/>
    <w:rsid w:val="009B786B"/>
    <w:rsid w:val="009C027F"/>
    <w:rsid w:val="009C1EE9"/>
    <w:rsid w:val="009C6246"/>
    <w:rsid w:val="009C62A7"/>
    <w:rsid w:val="009C666B"/>
    <w:rsid w:val="009C7167"/>
    <w:rsid w:val="009D2197"/>
    <w:rsid w:val="009D3E18"/>
    <w:rsid w:val="009D538A"/>
    <w:rsid w:val="009D5D6A"/>
    <w:rsid w:val="009D765C"/>
    <w:rsid w:val="009D7735"/>
    <w:rsid w:val="009D7E6D"/>
    <w:rsid w:val="009E2485"/>
    <w:rsid w:val="009E286C"/>
    <w:rsid w:val="009E2D2B"/>
    <w:rsid w:val="009E5549"/>
    <w:rsid w:val="009F0196"/>
    <w:rsid w:val="009F0430"/>
    <w:rsid w:val="009F05A0"/>
    <w:rsid w:val="009F216C"/>
    <w:rsid w:val="009F2F9A"/>
    <w:rsid w:val="009F4463"/>
    <w:rsid w:val="009F6883"/>
    <w:rsid w:val="009F7E45"/>
    <w:rsid w:val="00A05522"/>
    <w:rsid w:val="00A05B62"/>
    <w:rsid w:val="00A05F81"/>
    <w:rsid w:val="00A06557"/>
    <w:rsid w:val="00A10AB4"/>
    <w:rsid w:val="00A16E58"/>
    <w:rsid w:val="00A211F8"/>
    <w:rsid w:val="00A21309"/>
    <w:rsid w:val="00A24834"/>
    <w:rsid w:val="00A24E61"/>
    <w:rsid w:val="00A307EE"/>
    <w:rsid w:val="00A313D3"/>
    <w:rsid w:val="00A36047"/>
    <w:rsid w:val="00A3638C"/>
    <w:rsid w:val="00A370B9"/>
    <w:rsid w:val="00A452E2"/>
    <w:rsid w:val="00A47B9D"/>
    <w:rsid w:val="00A508AC"/>
    <w:rsid w:val="00A55870"/>
    <w:rsid w:val="00A55D9E"/>
    <w:rsid w:val="00A56482"/>
    <w:rsid w:val="00A63674"/>
    <w:rsid w:val="00A7266E"/>
    <w:rsid w:val="00A73637"/>
    <w:rsid w:val="00A73FAC"/>
    <w:rsid w:val="00A75221"/>
    <w:rsid w:val="00A76B01"/>
    <w:rsid w:val="00A801B0"/>
    <w:rsid w:val="00A824B7"/>
    <w:rsid w:val="00A82AB2"/>
    <w:rsid w:val="00A82FCC"/>
    <w:rsid w:val="00A839B9"/>
    <w:rsid w:val="00A84D38"/>
    <w:rsid w:val="00A87F31"/>
    <w:rsid w:val="00A91A23"/>
    <w:rsid w:val="00A91B2E"/>
    <w:rsid w:val="00A925A7"/>
    <w:rsid w:val="00A92A55"/>
    <w:rsid w:val="00A9307C"/>
    <w:rsid w:val="00A93466"/>
    <w:rsid w:val="00A945FC"/>
    <w:rsid w:val="00A94860"/>
    <w:rsid w:val="00AA1069"/>
    <w:rsid w:val="00AA1CEA"/>
    <w:rsid w:val="00AA25E4"/>
    <w:rsid w:val="00AA5006"/>
    <w:rsid w:val="00AA6B5F"/>
    <w:rsid w:val="00AB1E9C"/>
    <w:rsid w:val="00AB3A2F"/>
    <w:rsid w:val="00AB723A"/>
    <w:rsid w:val="00AC118C"/>
    <w:rsid w:val="00AC227B"/>
    <w:rsid w:val="00AC2AD6"/>
    <w:rsid w:val="00AC3BDF"/>
    <w:rsid w:val="00AC520B"/>
    <w:rsid w:val="00AC523B"/>
    <w:rsid w:val="00AC6057"/>
    <w:rsid w:val="00AC6A39"/>
    <w:rsid w:val="00AC6A48"/>
    <w:rsid w:val="00AC7761"/>
    <w:rsid w:val="00AC78BD"/>
    <w:rsid w:val="00AD4824"/>
    <w:rsid w:val="00AD5B59"/>
    <w:rsid w:val="00AD62BB"/>
    <w:rsid w:val="00AD7937"/>
    <w:rsid w:val="00AE17C1"/>
    <w:rsid w:val="00AE52C7"/>
    <w:rsid w:val="00AE5F78"/>
    <w:rsid w:val="00AE6BE5"/>
    <w:rsid w:val="00AF250C"/>
    <w:rsid w:val="00AF2DB5"/>
    <w:rsid w:val="00AF2FFA"/>
    <w:rsid w:val="00AF5A30"/>
    <w:rsid w:val="00AF7F82"/>
    <w:rsid w:val="00B01887"/>
    <w:rsid w:val="00B02229"/>
    <w:rsid w:val="00B03A8B"/>
    <w:rsid w:val="00B131AD"/>
    <w:rsid w:val="00B14AC6"/>
    <w:rsid w:val="00B14B68"/>
    <w:rsid w:val="00B162FA"/>
    <w:rsid w:val="00B16BFD"/>
    <w:rsid w:val="00B20D96"/>
    <w:rsid w:val="00B22AB1"/>
    <w:rsid w:val="00B23B5F"/>
    <w:rsid w:val="00B3313D"/>
    <w:rsid w:val="00B3368E"/>
    <w:rsid w:val="00B356D7"/>
    <w:rsid w:val="00B36636"/>
    <w:rsid w:val="00B37107"/>
    <w:rsid w:val="00B40044"/>
    <w:rsid w:val="00B411B4"/>
    <w:rsid w:val="00B43533"/>
    <w:rsid w:val="00B44FEE"/>
    <w:rsid w:val="00B4571C"/>
    <w:rsid w:val="00B508B3"/>
    <w:rsid w:val="00B518AE"/>
    <w:rsid w:val="00B551F0"/>
    <w:rsid w:val="00B55F0B"/>
    <w:rsid w:val="00B612DB"/>
    <w:rsid w:val="00B6411C"/>
    <w:rsid w:val="00B6711F"/>
    <w:rsid w:val="00B710B8"/>
    <w:rsid w:val="00B755F5"/>
    <w:rsid w:val="00B829C9"/>
    <w:rsid w:val="00B8445E"/>
    <w:rsid w:val="00B855C2"/>
    <w:rsid w:val="00B86EB0"/>
    <w:rsid w:val="00B906DC"/>
    <w:rsid w:val="00B96B7E"/>
    <w:rsid w:val="00B96E25"/>
    <w:rsid w:val="00BA0319"/>
    <w:rsid w:val="00BA2542"/>
    <w:rsid w:val="00BA2B9D"/>
    <w:rsid w:val="00BA381A"/>
    <w:rsid w:val="00BA4DAC"/>
    <w:rsid w:val="00BB0AD4"/>
    <w:rsid w:val="00BB105F"/>
    <w:rsid w:val="00BB24FF"/>
    <w:rsid w:val="00BB251C"/>
    <w:rsid w:val="00BB43C8"/>
    <w:rsid w:val="00BB5591"/>
    <w:rsid w:val="00BB7768"/>
    <w:rsid w:val="00BC0F63"/>
    <w:rsid w:val="00BC2188"/>
    <w:rsid w:val="00BC33C1"/>
    <w:rsid w:val="00BC493A"/>
    <w:rsid w:val="00BD4236"/>
    <w:rsid w:val="00BE0708"/>
    <w:rsid w:val="00BE073A"/>
    <w:rsid w:val="00BE0921"/>
    <w:rsid w:val="00BE0B10"/>
    <w:rsid w:val="00BE1594"/>
    <w:rsid w:val="00BE15D2"/>
    <w:rsid w:val="00BE205E"/>
    <w:rsid w:val="00BE3B38"/>
    <w:rsid w:val="00BE3DEE"/>
    <w:rsid w:val="00BE651C"/>
    <w:rsid w:val="00BF0590"/>
    <w:rsid w:val="00BF1EFB"/>
    <w:rsid w:val="00BF3182"/>
    <w:rsid w:val="00BF4B18"/>
    <w:rsid w:val="00BF4F5C"/>
    <w:rsid w:val="00BF5E36"/>
    <w:rsid w:val="00BF6409"/>
    <w:rsid w:val="00C0088D"/>
    <w:rsid w:val="00C01241"/>
    <w:rsid w:val="00C02F26"/>
    <w:rsid w:val="00C034A5"/>
    <w:rsid w:val="00C049A1"/>
    <w:rsid w:val="00C04AFC"/>
    <w:rsid w:val="00C134F0"/>
    <w:rsid w:val="00C137EA"/>
    <w:rsid w:val="00C20832"/>
    <w:rsid w:val="00C20B98"/>
    <w:rsid w:val="00C21011"/>
    <w:rsid w:val="00C2327C"/>
    <w:rsid w:val="00C30AB7"/>
    <w:rsid w:val="00C32C03"/>
    <w:rsid w:val="00C35ADE"/>
    <w:rsid w:val="00C36822"/>
    <w:rsid w:val="00C37134"/>
    <w:rsid w:val="00C37744"/>
    <w:rsid w:val="00C411AE"/>
    <w:rsid w:val="00C44715"/>
    <w:rsid w:val="00C46AB2"/>
    <w:rsid w:val="00C46B1E"/>
    <w:rsid w:val="00C47DCE"/>
    <w:rsid w:val="00C51DEA"/>
    <w:rsid w:val="00C54871"/>
    <w:rsid w:val="00C556CF"/>
    <w:rsid w:val="00C5588B"/>
    <w:rsid w:val="00C5655C"/>
    <w:rsid w:val="00C56C02"/>
    <w:rsid w:val="00C63F29"/>
    <w:rsid w:val="00C645B2"/>
    <w:rsid w:val="00C65669"/>
    <w:rsid w:val="00C66C91"/>
    <w:rsid w:val="00C66F26"/>
    <w:rsid w:val="00C76098"/>
    <w:rsid w:val="00C80DB0"/>
    <w:rsid w:val="00C82EDA"/>
    <w:rsid w:val="00C832A2"/>
    <w:rsid w:val="00C839AB"/>
    <w:rsid w:val="00C8450A"/>
    <w:rsid w:val="00C8452D"/>
    <w:rsid w:val="00C904E8"/>
    <w:rsid w:val="00C90939"/>
    <w:rsid w:val="00C913D3"/>
    <w:rsid w:val="00C94AB0"/>
    <w:rsid w:val="00C94D62"/>
    <w:rsid w:val="00CA1BF1"/>
    <w:rsid w:val="00CA2262"/>
    <w:rsid w:val="00CA2EC8"/>
    <w:rsid w:val="00CA3814"/>
    <w:rsid w:val="00CA6DB3"/>
    <w:rsid w:val="00CB012B"/>
    <w:rsid w:val="00CB1383"/>
    <w:rsid w:val="00CB2CE3"/>
    <w:rsid w:val="00CB4AA0"/>
    <w:rsid w:val="00CB5631"/>
    <w:rsid w:val="00CB5E9B"/>
    <w:rsid w:val="00CB6EDF"/>
    <w:rsid w:val="00CB7458"/>
    <w:rsid w:val="00CC1C48"/>
    <w:rsid w:val="00CC28CA"/>
    <w:rsid w:val="00CC60FD"/>
    <w:rsid w:val="00CD17A9"/>
    <w:rsid w:val="00CD2302"/>
    <w:rsid w:val="00CD36A8"/>
    <w:rsid w:val="00CD3A7E"/>
    <w:rsid w:val="00CD4010"/>
    <w:rsid w:val="00CD77AA"/>
    <w:rsid w:val="00CE01F3"/>
    <w:rsid w:val="00CE4006"/>
    <w:rsid w:val="00CE602C"/>
    <w:rsid w:val="00CE678A"/>
    <w:rsid w:val="00CE6DA3"/>
    <w:rsid w:val="00CE74F7"/>
    <w:rsid w:val="00CE7DDB"/>
    <w:rsid w:val="00CF3434"/>
    <w:rsid w:val="00CF5C44"/>
    <w:rsid w:val="00D0051B"/>
    <w:rsid w:val="00D00CD9"/>
    <w:rsid w:val="00D00DB9"/>
    <w:rsid w:val="00D03D9F"/>
    <w:rsid w:val="00D050F8"/>
    <w:rsid w:val="00D06597"/>
    <w:rsid w:val="00D10685"/>
    <w:rsid w:val="00D15213"/>
    <w:rsid w:val="00D15887"/>
    <w:rsid w:val="00D15D3A"/>
    <w:rsid w:val="00D16934"/>
    <w:rsid w:val="00D17895"/>
    <w:rsid w:val="00D21644"/>
    <w:rsid w:val="00D25258"/>
    <w:rsid w:val="00D2756A"/>
    <w:rsid w:val="00D300D1"/>
    <w:rsid w:val="00D315D5"/>
    <w:rsid w:val="00D34A7D"/>
    <w:rsid w:val="00D36BA2"/>
    <w:rsid w:val="00D370BB"/>
    <w:rsid w:val="00D45F6F"/>
    <w:rsid w:val="00D51CBE"/>
    <w:rsid w:val="00D5474C"/>
    <w:rsid w:val="00D56575"/>
    <w:rsid w:val="00D56BC1"/>
    <w:rsid w:val="00D56D9F"/>
    <w:rsid w:val="00D5749D"/>
    <w:rsid w:val="00D613C2"/>
    <w:rsid w:val="00D619C0"/>
    <w:rsid w:val="00D62EF5"/>
    <w:rsid w:val="00D632AA"/>
    <w:rsid w:val="00D6446F"/>
    <w:rsid w:val="00D64F4D"/>
    <w:rsid w:val="00D66E98"/>
    <w:rsid w:val="00D67BE4"/>
    <w:rsid w:val="00D721A6"/>
    <w:rsid w:val="00D72FEB"/>
    <w:rsid w:val="00D7359E"/>
    <w:rsid w:val="00D73668"/>
    <w:rsid w:val="00D742D7"/>
    <w:rsid w:val="00D75C40"/>
    <w:rsid w:val="00D77D1A"/>
    <w:rsid w:val="00D81BAB"/>
    <w:rsid w:val="00D852A4"/>
    <w:rsid w:val="00D85B3A"/>
    <w:rsid w:val="00D879C8"/>
    <w:rsid w:val="00D90C0B"/>
    <w:rsid w:val="00DA0085"/>
    <w:rsid w:val="00DB0C09"/>
    <w:rsid w:val="00DB200D"/>
    <w:rsid w:val="00DB5070"/>
    <w:rsid w:val="00DC1C67"/>
    <w:rsid w:val="00DC462D"/>
    <w:rsid w:val="00DC5325"/>
    <w:rsid w:val="00DC6BA5"/>
    <w:rsid w:val="00DD2C7A"/>
    <w:rsid w:val="00DD5C22"/>
    <w:rsid w:val="00DE1E04"/>
    <w:rsid w:val="00DE2061"/>
    <w:rsid w:val="00DE614B"/>
    <w:rsid w:val="00DE7A2A"/>
    <w:rsid w:val="00DF0B50"/>
    <w:rsid w:val="00DF2450"/>
    <w:rsid w:val="00DF2584"/>
    <w:rsid w:val="00E014CE"/>
    <w:rsid w:val="00E03A37"/>
    <w:rsid w:val="00E03A7E"/>
    <w:rsid w:val="00E03CEA"/>
    <w:rsid w:val="00E076D5"/>
    <w:rsid w:val="00E13C43"/>
    <w:rsid w:val="00E1589A"/>
    <w:rsid w:val="00E15A14"/>
    <w:rsid w:val="00E15A6B"/>
    <w:rsid w:val="00E16C7A"/>
    <w:rsid w:val="00E16E6C"/>
    <w:rsid w:val="00E22147"/>
    <w:rsid w:val="00E226F8"/>
    <w:rsid w:val="00E22C37"/>
    <w:rsid w:val="00E24C59"/>
    <w:rsid w:val="00E31339"/>
    <w:rsid w:val="00E32C57"/>
    <w:rsid w:val="00E3420F"/>
    <w:rsid w:val="00E35A58"/>
    <w:rsid w:val="00E35D19"/>
    <w:rsid w:val="00E363C5"/>
    <w:rsid w:val="00E36F55"/>
    <w:rsid w:val="00E401D3"/>
    <w:rsid w:val="00E41BA1"/>
    <w:rsid w:val="00E42E42"/>
    <w:rsid w:val="00E466D3"/>
    <w:rsid w:val="00E51644"/>
    <w:rsid w:val="00E520B7"/>
    <w:rsid w:val="00E5360E"/>
    <w:rsid w:val="00E56E49"/>
    <w:rsid w:val="00E57521"/>
    <w:rsid w:val="00E624FC"/>
    <w:rsid w:val="00E63713"/>
    <w:rsid w:val="00E64597"/>
    <w:rsid w:val="00E6572D"/>
    <w:rsid w:val="00E66DFE"/>
    <w:rsid w:val="00E722EA"/>
    <w:rsid w:val="00E72348"/>
    <w:rsid w:val="00E726BA"/>
    <w:rsid w:val="00E77D5D"/>
    <w:rsid w:val="00E806CA"/>
    <w:rsid w:val="00E81B79"/>
    <w:rsid w:val="00E8322E"/>
    <w:rsid w:val="00E83AF6"/>
    <w:rsid w:val="00E91D0F"/>
    <w:rsid w:val="00EA0AA9"/>
    <w:rsid w:val="00EA1614"/>
    <w:rsid w:val="00EA20EE"/>
    <w:rsid w:val="00EA3855"/>
    <w:rsid w:val="00EA6784"/>
    <w:rsid w:val="00EB07FF"/>
    <w:rsid w:val="00EB0FC2"/>
    <w:rsid w:val="00EB2F90"/>
    <w:rsid w:val="00EB438B"/>
    <w:rsid w:val="00EB483C"/>
    <w:rsid w:val="00EB7785"/>
    <w:rsid w:val="00EB7850"/>
    <w:rsid w:val="00EC7471"/>
    <w:rsid w:val="00ED0316"/>
    <w:rsid w:val="00ED0C5D"/>
    <w:rsid w:val="00ED25DD"/>
    <w:rsid w:val="00ED3018"/>
    <w:rsid w:val="00ED3EF9"/>
    <w:rsid w:val="00ED6E13"/>
    <w:rsid w:val="00EE01CF"/>
    <w:rsid w:val="00EE2392"/>
    <w:rsid w:val="00EE5CB1"/>
    <w:rsid w:val="00EE5CC1"/>
    <w:rsid w:val="00EE63B7"/>
    <w:rsid w:val="00EF10F5"/>
    <w:rsid w:val="00EF382E"/>
    <w:rsid w:val="00F0116C"/>
    <w:rsid w:val="00F026FC"/>
    <w:rsid w:val="00F03EF1"/>
    <w:rsid w:val="00F04CE3"/>
    <w:rsid w:val="00F0528C"/>
    <w:rsid w:val="00F05971"/>
    <w:rsid w:val="00F07B13"/>
    <w:rsid w:val="00F1269A"/>
    <w:rsid w:val="00F127AF"/>
    <w:rsid w:val="00F161DF"/>
    <w:rsid w:val="00F16261"/>
    <w:rsid w:val="00F1665E"/>
    <w:rsid w:val="00F21F07"/>
    <w:rsid w:val="00F22CB3"/>
    <w:rsid w:val="00F2702B"/>
    <w:rsid w:val="00F27875"/>
    <w:rsid w:val="00F306DF"/>
    <w:rsid w:val="00F30976"/>
    <w:rsid w:val="00F30B6E"/>
    <w:rsid w:val="00F3154D"/>
    <w:rsid w:val="00F331DC"/>
    <w:rsid w:val="00F356B7"/>
    <w:rsid w:val="00F366AA"/>
    <w:rsid w:val="00F430CB"/>
    <w:rsid w:val="00F44072"/>
    <w:rsid w:val="00F44252"/>
    <w:rsid w:val="00F4574D"/>
    <w:rsid w:val="00F46980"/>
    <w:rsid w:val="00F47394"/>
    <w:rsid w:val="00F50ECC"/>
    <w:rsid w:val="00F524A2"/>
    <w:rsid w:val="00F52A8B"/>
    <w:rsid w:val="00F52D7A"/>
    <w:rsid w:val="00F54463"/>
    <w:rsid w:val="00F575E0"/>
    <w:rsid w:val="00F60A7B"/>
    <w:rsid w:val="00F614FD"/>
    <w:rsid w:val="00F6511B"/>
    <w:rsid w:val="00F6707B"/>
    <w:rsid w:val="00F70B00"/>
    <w:rsid w:val="00F735BF"/>
    <w:rsid w:val="00F73C2D"/>
    <w:rsid w:val="00F757D7"/>
    <w:rsid w:val="00F7608F"/>
    <w:rsid w:val="00F760D7"/>
    <w:rsid w:val="00F803EB"/>
    <w:rsid w:val="00F84876"/>
    <w:rsid w:val="00F85999"/>
    <w:rsid w:val="00F85DED"/>
    <w:rsid w:val="00F87608"/>
    <w:rsid w:val="00F90954"/>
    <w:rsid w:val="00F913AC"/>
    <w:rsid w:val="00F9555E"/>
    <w:rsid w:val="00F95B01"/>
    <w:rsid w:val="00F95D9E"/>
    <w:rsid w:val="00FA1DCB"/>
    <w:rsid w:val="00FA2263"/>
    <w:rsid w:val="00FA4E80"/>
    <w:rsid w:val="00FB0032"/>
    <w:rsid w:val="00FB1209"/>
    <w:rsid w:val="00FB19DA"/>
    <w:rsid w:val="00FB2317"/>
    <w:rsid w:val="00FB46F2"/>
    <w:rsid w:val="00FB4CF6"/>
    <w:rsid w:val="00FB51A9"/>
    <w:rsid w:val="00FB51AB"/>
    <w:rsid w:val="00FB692D"/>
    <w:rsid w:val="00FB7539"/>
    <w:rsid w:val="00FC03AB"/>
    <w:rsid w:val="00FC2354"/>
    <w:rsid w:val="00FC6644"/>
    <w:rsid w:val="00FC7344"/>
    <w:rsid w:val="00FC7946"/>
    <w:rsid w:val="00FD08A3"/>
    <w:rsid w:val="00FD0A17"/>
    <w:rsid w:val="00FE0B2E"/>
    <w:rsid w:val="00FE3646"/>
    <w:rsid w:val="00FE36A3"/>
    <w:rsid w:val="00FE6330"/>
    <w:rsid w:val="00FF0B7E"/>
    <w:rsid w:val="00FF223D"/>
    <w:rsid w:val="00FF3340"/>
    <w:rsid w:val="00FF714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A635C9"/>
  <w15:chartTrackingRefBased/>
  <w15:docId w15:val="{5E6D6117-61E5-4EB4-8133-3021E539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F0F"/>
    <w:pPr>
      <w:spacing w:after="200" w:line="276" w:lineRule="auto"/>
    </w:pPr>
    <w:rPr>
      <w:sz w:val="22"/>
      <w:szCs w:val="22"/>
      <w:lang w:eastAsia="en-US"/>
    </w:rPr>
  </w:style>
  <w:style w:type="paragraph" w:styleId="Nadpis1">
    <w:name w:val="heading 1"/>
    <w:basedOn w:val="Normln"/>
    <w:next w:val="Normln"/>
    <w:link w:val="Nadpis1Char"/>
    <w:uiPriority w:val="9"/>
    <w:qFormat/>
    <w:rsid w:val="00026E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A87F31"/>
    <w:pPr>
      <w:keepNext/>
      <w:spacing w:after="0" w:line="240" w:lineRule="auto"/>
      <w:jc w:val="center"/>
      <w:outlineLvl w:val="1"/>
    </w:pPr>
    <w:rPr>
      <w:rFonts w:ascii="Times New Roman" w:eastAsia="Times New Roman" w:hAnsi="Times New Roman"/>
      <w:b/>
      <w:sz w:val="24"/>
      <w:szCs w:val="20"/>
      <w:lang w:val="x-none" w:eastAsia="x-none"/>
    </w:rPr>
  </w:style>
  <w:style w:type="paragraph" w:styleId="Nadpis3">
    <w:name w:val="heading 3"/>
    <w:basedOn w:val="Normln"/>
    <w:next w:val="Normln"/>
    <w:link w:val="Nadpis3Char"/>
    <w:qFormat/>
    <w:rsid w:val="00A87F31"/>
    <w:pPr>
      <w:keepNext/>
      <w:spacing w:after="0" w:line="240" w:lineRule="auto"/>
      <w:ind w:left="360"/>
      <w:jc w:val="both"/>
      <w:outlineLvl w:val="2"/>
    </w:pPr>
    <w:rPr>
      <w:rFonts w:ascii="Times New Roman" w:eastAsia="Times New Roman" w:hAnsi="Times New Roman"/>
      <w:b/>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DC462D"/>
    <w:pPr>
      <w:tabs>
        <w:tab w:val="center" w:pos="4536"/>
        <w:tab w:val="right" w:pos="9072"/>
      </w:tabs>
    </w:pPr>
    <w:rPr>
      <w:lang w:val="x-none"/>
    </w:rPr>
  </w:style>
  <w:style w:type="character" w:customStyle="1" w:styleId="ZpatChar">
    <w:name w:val="Zápatí Char"/>
    <w:link w:val="Zpat"/>
    <w:uiPriority w:val="99"/>
    <w:rsid w:val="00DC462D"/>
    <w:rPr>
      <w:sz w:val="22"/>
      <w:szCs w:val="22"/>
      <w:lang w:eastAsia="en-US"/>
    </w:rPr>
  </w:style>
  <w:style w:type="character" w:styleId="slostrnky">
    <w:name w:val="page number"/>
    <w:rsid w:val="00DC462D"/>
  </w:style>
  <w:style w:type="paragraph" w:styleId="Prosttext">
    <w:name w:val="Plain Text"/>
    <w:basedOn w:val="Normln"/>
    <w:link w:val="ProsttextChar"/>
    <w:rsid w:val="001C46A1"/>
    <w:pPr>
      <w:spacing w:after="0" w:line="240" w:lineRule="auto"/>
    </w:pPr>
    <w:rPr>
      <w:rFonts w:ascii="Arial" w:eastAsia="Times New Roman" w:hAnsi="Arial"/>
      <w:sz w:val="20"/>
      <w:szCs w:val="20"/>
      <w:lang w:val="x-none" w:eastAsia="x-none"/>
    </w:rPr>
  </w:style>
  <w:style w:type="character" w:customStyle="1" w:styleId="ProsttextChar">
    <w:name w:val="Prostý text Char"/>
    <w:link w:val="Prosttext"/>
    <w:rsid w:val="001C46A1"/>
    <w:rPr>
      <w:rFonts w:ascii="Arial" w:eastAsia="Times New Roman" w:hAnsi="Arial" w:cs="Arial"/>
    </w:rPr>
  </w:style>
  <w:style w:type="paragraph" w:styleId="Zkladntext">
    <w:name w:val="Body Text"/>
    <w:basedOn w:val="Normln"/>
    <w:link w:val="ZkladntextChar"/>
    <w:rsid w:val="001C46A1"/>
    <w:pPr>
      <w:spacing w:after="0" w:line="240" w:lineRule="auto"/>
      <w:jc w:val="both"/>
    </w:pPr>
    <w:rPr>
      <w:rFonts w:ascii="Times New Roman" w:eastAsia="Times New Roman" w:hAnsi="Times New Roman"/>
      <w:sz w:val="24"/>
      <w:szCs w:val="24"/>
      <w:lang w:val="x-none" w:eastAsia="x-none"/>
    </w:rPr>
  </w:style>
  <w:style w:type="character" w:customStyle="1" w:styleId="ZkladntextChar">
    <w:name w:val="Základní text Char"/>
    <w:link w:val="Zkladntext"/>
    <w:rsid w:val="001C46A1"/>
    <w:rPr>
      <w:rFonts w:ascii="Times New Roman" w:eastAsia="Times New Roman" w:hAnsi="Times New Roman"/>
      <w:sz w:val="24"/>
      <w:szCs w:val="24"/>
    </w:rPr>
  </w:style>
  <w:style w:type="paragraph" w:styleId="Normlnweb">
    <w:name w:val="Normal (Web)"/>
    <w:basedOn w:val="Normln"/>
    <w:rsid w:val="00056DDE"/>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DE1E04"/>
    <w:rPr>
      <w:b/>
      <w:bCs/>
    </w:rPr>
  </w:style>
  <w:style w:type="character" w:styleId="Hypertextovodkaz">
    <w:name w:val="Hyperlink"/>
    <w:uiPriority w:val="99"/>
    <w:unhideWhenUsed/>
    <w:rsid w:val="004257ED"/>
    <w:rPr>
      <w:color w:val="0000FF"/>
      <w:u w:val="single"/>
    </w:rPr>
  </w:style>
  <w:style w:type="paragraph" w:styleId="Zkladntextodsazen">
    <w:name w:val="Body Text Indent"/>
    <w:basedOn w:val="Normln"/>
    <w:link w:val="ZkladntextodsazenChar"/>
    <w:uiPriority w:val="99"/>
    <w:semiHidden/>
    <w:unhideWhenUsed/>
    <w:rsid w:val="00134F50"/>
    <w:pPr>
      <w:spacing w:after="120"/>
      <w:ind w:left="283"/>
    </w:pPr>
    <w:rPr>
      <w:lang w:val="x-none"/>
    </w:rPr>
  </w:style>
  <w:style w:type="character" w:customStyle="1" w:styleId="ZkladntextodsazenChar">
    <w:name w:val="Základní text odsazený Char"/>
    <w:link w:val="Zkladntextodsazen"/>
    <w:uiPriority w:val="99"/>
    <w:semiHidden/>
    <w:rsid w:val="00134F50"/>
    <w:rPr>
      <w:sz w:val="22"/>
      <w:szCs w:val="22"/>
      <w:lang w:eastAsia="en-US"/>
    </w:rPr>
  </w:style>
  <w:style w:type="paragraph" w:styleId="Odstavecseseznamem">
    <w:name w:val="List Paragraph"/>
    <w:aliases w:val="Bullet Number,List Paragraph (Czech Tourism)"/>
    <w:basedOn w:val="Normln"/>
    <w:link w:val="OdstavecseseznamemChar"/>
    <w:uiPriority w:val="34"/>
    <w:qFormat/>
    <w:rsid w:val="00A87F31"/>
    <w:pPr>
      <w:spacing w:after="0" w:line="240" w:lineRule="auto"/>
      <w:ind w:left="708"/>
    </w:pPr>
    <w:rPr>
      <w:rFonts w:ascii="Times New Roman" w:eastAsia="Times New Roman" w:hAnsi="Times New Roman"/>
      <w:sz w:val="24"/>
      <w:szCs w:val="24"/>
      <w:lang w:eastAsia="cs-CZ"/>
    </w:rPr>
  </w:style>
  <w:style w:type="character" w:customStyle="1" w:styleId="Nadpis2Char">
    <w:name w:val="Nadpis 2 Char"/>
    <w:link w:val="Nadpis2"/>
    <w:rsid w:val="00A87F31"/>
    <w:rPr>
      <w:rFonts w:ascii="Times New Roman" w:eastAsia="Times New Roman" w:hAnsi="Times New Roman"/>
      <w:b/>
      <w:sz w:val="24"/>
    </w:rPr>
  </w:style>
  <w:style w:type="character" w:customStyle="1" w:styleId="Nadpis3Char">
    <w:name w:val="Nadpis 3 Char"/>
    <w:link w:val="Nadpis3"/>
    <w:rsid w:val="00A87F31"/>
    <w:rPr>
      <w:rFonts w:ascii="Times New Roman" w:eastAsia="Times New Roman" w:hAnsi="Times New Roman"/>
      <w:b/>
      <w:sz w:val="24"/>
    </w:rPr>
  </w:style>
  <w:style w:type="character" w:styleId="Odkaznakoment">
    <w:name w:val="annotation reference"/>
    <w:uiPriority w:val="99"/>
    <w:semiHidden/>
    <w:unhideWhenUsed/>
    <w:rsid w:val="008267DC"/>
    <w:rPr>
      <w:sz w:val="16"/>
      <w:szCs w:val="16"/>
    </w:rPr>
  </w:style>
  <w:style w:type="paragraph" w:styleId="Textkomente">
    <w:name w:val="annotation text"/>
    <w:basedOn w:val="Normln"/>
    <w:link w:val="TextkomenteChar"/>
    <w:uiPriority w:val="99"/>
    <w:unhideWhenUsed/>
    <w:rsid w:val="008267DC"/>
    <w:rPr>
      <w:sz w:val="20"/>
      <w:szCs w:val="20"/>
      <w:lang w:val="x-none"/>
    </w:rPr>
  </w:style>
  <w:style w:type="character" w:customStyle="1" w:styleId="TextkomenteChar">
    <w:name w:val="Text komentáře Char"/>
    <w:link w:val="Textkomente"/>
    <w:uiPriority w:val="99"/>
    <w:rsid w:val="008267DC"/>
    <w:rPr>
      <w:lang w:eastAsia="en-US"/>
    </w:rPr>
  </w:style>
  <w:style w:type="paragraph" w:styleId="Pedmtkomente">
    <w:name w:val="annotation subject"/>
    <w:basedOn w:val="Textkomente"/>
    <w:next w:val="Textkomente"/>
    <w:link w:val="PedmtkomenteChar"/>
    <w:uiPriority w:val="99"/>
    <w:semiHidden/>
    <w:unhideWhenUsed/>
    <w:rsid w:val="008267DC"/>
    <w:rPr>
      <w:b/>
      <w:bCs/>
    </w:rPr>
  </w:style>
  <w:style w:type="character" w:customStyle="1" w:styleId="PedmtkomenteChar">
    <w:name w:val="Předmět komentáře Char"/>
    <w:link w:val="Pedmtkomente"/>
    <w:uiPriority w:val="99"/>
    <w:semiHidden/>
    <w:rsid w:val="008267DC"/>
    <w:rPr>
      <w:b/>
      <w:bCs/>
      <w:lang w:eastAsia="en-US"/>
    </w:rPr>
  </w:style>
  <w:style w:type="paragraph" w:styleId="Textbubliny">
    <w:name w:val="Balloon Text"/>
    <w:basedOn w:val="Normln"/>
    <w:link w:val="TextbublinyChar"/>
    <w:uiPriority w:val="99"/>
    <w:semiHidden/>
    <w:unhideWhenUsed/>
    <w:rsid w:val="008267DC"/>
    <w:pPr>
      <w:spacing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8267DC"/>
    <w:rPr>
      <w:rFonts w:ascii="Segoe UI" w:hAnsi="Segoe UI" w:cs="Segoe UI"/>
      <w:sz w:val="18"/>
      <w:szCs w:val="18"/>
      <w:lang w:eastAsia="en-US"/>
    </w:rPr>
  </w:style>
  <w:style w:type="paragraph" w:styleId="Revize">
    <w:name w:val="Revision"/>
    <w:hidden/>
    <w:uiPriority w:val="99"/>
    <w:semiHidden/>
    <w:rsid w:val="008267DC"/>
    <w:rPr>
      <w:sz w:val="22"/>
      <w:szCs w:val="22"/>
      <w:lang w:eastAsia="en-US"/>
    </w:rPr>
  </w:style>
  <w:style w:type="paragraph" w:styleId="Zhlav">
    <w:name w:val="header"/>
    <w:basedOn w:val="Normln"/>
    <w:link w:val="ZhlavChar"/>
    <w:uiPriority w:val="99"/>
    <w:unhideWhenUsed/>
    <w:rsid w:val="00031060"/>
    <w:pPr>
      <w:tabs>
        <w:tab w:val="center" w:pos="4536"/>
        <w:tab w:val="right" w:pos="9072"/>
      </w:tabs>
      <w:spacing w:after="0" w:line="240" w:lineRule="auto"/>
    </w:pPr>
    <w:rPr>
      <w:rFonts w:eastAsia="Times New Roman" w:cs="Calibri"/>
      <w:lang w:eastAsia="cs-CZ"/>
    </w:rPr>
  </w:style>
  <w:style w:type="character" w:customStyle="1" w:styleId="ZhlavChar">
    <w:name w:val="Záhlaví Char"/>
    <w:link w:val="Zhlav"/>
    <w:uiPriority w:val="99"/>
    <w:rsid w:val="00031060"/>
    <w:rPr>
      <w:rFonts w:eastAsia="Times New Roman" w:cs="Calibri"/>
      <w:sz w:val="22"/>
      <w:szCs w:val="22"/>
    </w:rPr>
  </w:style>
  <w:style w:type="character" w:customStyle="1" w:styleId="OdstavecseseznamemChar">
    <w:name w:val="Odstavec se seznamem Char"/>
    <w:aliases w:val="Bullet Number Char,List Paragraph (Czech Tourism) Char"/>
    <w:link w:val="Odstavecseseznamem"/>
    <w:uiPriority w:val="34"/>
    <w:locked/>
    <w:rsid w:val="00031060"/>
    <w:rPr>
      <w:rFonts w:ascii="Times New Roman" w:eastAsia="Times New Roman" w:hAnsi="Times New Roman"/>
      <w:sz w:val="24"/>
      <w:szCs w:val="24"/>
    </w:rPr>
  </w:style>
  <w:style w:type="paragraph" w:customStyle="1" w:styleId="BodyText21">
    <w:name w:val="Body Text 21"/>
    <w:basedOn w:val="Normln"/>
    <w:rsid w:val="004818F1"/>
    <w:pPr>
      <w:widowControl w:val="0"/>
      <w:suppressAutoHyphens/>
      <w:spacing w:after="0" w:line="240" w:lineRule="auto"/>
      <w:jc w:val="both"/>
    </w:pPr>
    <w:rPr>
      <w:rFonts w:ascii="Times New Roman" w:eastAsia="Times New Roman" w:hAnsi="Times New Roman"/>
      <w:szCs w:val="20"/>
      <w:lang w:eastAsia="ar-SA"/>
    </w:rPr>
  </w:style>
  <w:style w:type="paragraph" w:customStyle="1" w:styleId="Zkladntext21">
    <w:name w:val="Základní text 21"/>
    <w:basedOn w:val="Normln"/>
    <w:rsid w:val="00CE74F7"/>
    <w:pPr>
      <w:suppressAutoHyphens/>
      <w:spacing w:after="120" w:line="480" w:lineRule="auto"/>
    </w:pPr>
    <w:rPr>
      <w:rFonts w:ascii="Times New Roman" w:eastAsia="Times New Roman" w:hAnsi="Times New Roman"/>
      <w:sz w:val="20"/>
      <w:szCs w:val="20"/>
      <w:lang w:eastAsia="ar-SA"/>
    </w:rPr>
  </w:style>
  <w:style w:type="paragraph" w:customStyle="1" w:styleId="TEXT">
    <w:name w:val="TEXT"/>
    <w:uiPriority w:val="99"/>
    <w:rsid w:val="00A16E58"/>
    <w:pPr>
      <w:tabs>
        <w:tab w:val="left" w:pos="283"/>
      </w:tabs>
      <w:jc w:val="both"/>
    </w:pPr>
    <w:rPr>
      <w:rFonts w:ascii="NimbuSanLCon" w:eastAsia="Times New Roman" w:hAnsi="NimbuSanLCon" w:cs="NimbuSanLCon"/>
      <w:lang w:val="en-US" w:eastAsia="en-US"/>
    </w:rPr>
  </w:style>
  <w:style w:type="character" w:customStyle="1" w:styleId="Nevyeenzmnka1">
    <w:name w:val="Nevyřešená zmínka1"/>
    <w:uiPriority w:val="99"/>
    <w:semiHidden/>
    <w:unhideWhenUsed/>
    <w:rsid w:val="00F7608F"/>
    <w:rPr>
      <w:color w:val="605E5C"/>
      <w:shd w:val="clear" w:color="auto" w:fill="E1DFDD"/>
    </w:rPr>
  </w:style>
  <w:style w:type="paragraph" w:styleId="Nzev">
    <w:name w:val="Title"/>
    <w:basedOn w:val="Normln"/>
    <w:link w:val="NzevChar"/>
    <w:qFormat/>
    <w:rsid w:val="00F4574D"/>
    <w:pPr>
      <w:spacing w:after="0" w:line="240" w:lineRule="auto"/>
      <w:jc w:val="center"/>
    </w:pPr>
    <w:rPr>
      <w:rFonts w:ascii="Arial" w:eastAsia="Times New Roman" w:hAnsi="Arial"/>
      <w:sz w:val="28"/>
      <w:szCs w:val="24"/>
      <w:lang w:eastAsia="cs-CZ"/>
    </w:rPr>
  </w:style>
  <w:style w:type="character" w:customStyle="1" w:styleId="NzevChar">
    <w:name w:val="Název Char"/>
    <w:link w:val="Nzev"/>
    <w:rsid w:val="00F4574D"/>
    <w:rPr>
      <w:rFonts w:ascii="Arial" w:eastAsia="Times New Roman" w:hAnsi="Arial"/>
      <w:sz w:val="28"/>
      <w:szCs w:val="24"/>
    </w:rPr>
  </w:style>
  <w:style w:type="character" w:customStyle="1" w:styleId="Nadpis1Char">
    <w:name w:val="Nadpis 1 Char"/>
    <w:basedOn w:val="Standardnpsmoodstavce"/>
    <w:link w:val="Nadpis1"/>
    <w:uiPriority w:val="9"/>
    <w:rsid w:val="00026EF1"/>
    <w:rPr>
      <w:rFonts w:asciiTheme="majorHAnsi" w:eastAsiaTheme="majorEastAsia" w:hAnsiTheme="majorHAnsi" w:cstheme="majorBidi"/>
      <w:color w:val="2F5496" w:themeColor="accent1" w:themeShade="BF"/>
      <w:sz w:val="32"/>
      <w:szCs w:val="32"/>
      <w:lang w:eastAsia="en-US"/>
    </w:rPr>
  </w:style>
  <w:style w:type="paragraph" w:customStyle="1" w:styleId="pf0">
    <w:name w:val="pf0"/>
    <w:basedOn w:val="Normln"/>
    <w:rsid w:val="00593893"/>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5938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9507">
      <w:bodyDiv w:val="1"/>
      <w:marLeft w:val="0"/>
      <w:marRight w:val="0"/>
      <w:marTop w:val="0"/>
      <w:marBottom w:val="0"/>
      <w:divBdr>
        <w:top w:val="none" w:sz="0" w:space="0" w:color="auto"/>
        <w:left w:val="none" w:sz="0" w:space="0" w:color="auto"/>
        <w:bottom w:val="none" w:sz="0" w:space="0" w:color="auto"/>
        <w:right w:val="none" w:sz="0" w:space="0" w:color="auto"/>
      </w:divBdr>
    </w:div>
    <w:div w:id="56168626">
      <w:bodyDiv w:val="1"/>
      <w:marLeft w:val="0"/>
      <w:marRight w:val="0"/>
      <w:marTop w:val="0"/>
      <w:marBottom w:val="0"/>
      <w:divBdr>
        <w:top w:val="none" w:sz="0" w:space="0" w:color="auto"/>
        <w:left w:val="none" w:sz="0" w:space="0" w:color="auto"/>
        <w:bottom w:val="none" w:sz="0" w:space="0" w:color="auto"/>
        <w:right w:val="none" w:sz="0" w:space="0" w:color="auto"/>
      </w:divBdr>
    </w:div>
    <w:div w:id="481893939">
      <w:bodyDiv w:val="1"/>
      <w:marLeft w:val="0"/>
      <w:marRight w:val="0"/>
      <w:marTop w:val="0"/>
      <w:marBottom w:val="0"/>
      <w:divBdr>
        <w:top w:val="none" w:sz="0" w:space="0" w:color="auto"/>
        <w:left w:val="none" w:sz="0" w:space="0" w:color="auto"/>
        <w:bottom w:val="none" w:sz="0" w:space="0" w:color="auto"/>
        <w:right w:val="none" w:sz="0" w:space="0" w:color="auto"/>
      </w:divBdr>
    </w:div>
    <w:div w:id="490752838">
      <w:bodyDiv w:val="1"/>
      <w:marLeft w:val="0"/>
      <w:marRight w:val="0"/>
      <w:marTop w:val="0"/>
      <w:marBottom w:val="0"/>
      <w:divBdr>
        <w:top w:val="none" w:sz="0" w:space="0" w:color="auto"/>
        <w:left w:val="none" w:sz="0" w:space="0" w:color="auto"/>
        <w:bottom w:val="none" w:sz="0" w:space="0" w:color="auto"/>
        <w:right w:val="none" w:sz="0" w:space="0" w:color="auto"/>
      </w:divBdr>
    </w:div>
    <w:div w:id="630600298">
      <w:bodyDiv w:val="1"/>
      <w:marLeft w:val="0"/>
      <w:marRight w:val="0"/>
      <w:marTop w:val="0"/>
      <w:marBottom w:val="0"/>
      <w:divBdr>
        <w:top w:val="none" w:sz="0" w:space="0" w:color="auto"/>
        <w:left w:val="none" w:sz="0" w:space="0" w:color="auto"/>
        <w:bottom w:val="none" w:sz="0" w:space="0" w:color="auto"/>
        <w:right w:val="none" w:sz="0" w:space="0" w:color="auto"/>
      </w:divBdr>
    </w:div>
    <w:div w:id="796949352">
      <w:bodyDiv w:val="1"/>
      <w:marLeft w:val="0"/>
      <w:marRight w:val="0"/>
      <w:marTop w:val="0"/>
      <w:marBottom w:val="0"/>
      <w:divBdr>
        <w:top w:val="none" w:sz="0" w:space="0" w:color="auto"/>
        <w:left w:val="none" w:sz="0" w:space="0" w:color="auto"/>
        <w:bottom w:val="none" w:sz="0" w:space="0" w:color="auto"/>
        <w:right w:val="none" w:sz="0" w:space="0" w:color="auto"/>
      </w:divBdr>
      <w:divsChild>
        <w:div w:id="1021712046">
          <w:marLeft w:val="0"/>
          <w:marRight w:val="0"/>
          <w:marTop w:val="0"/>
          <w:marBottom w:val="0"/>
          <w:divBdr>
            <w:top w:val="none" w:sz="0" w:space="0" w:color="auto"/>
            <w:left w:val="none" w:sz="0" w:space="0" w:color="auto"/>
            <w:bottom w:val="none" w:sz="0" w:space="0" w:color="auto"/>
            <w:right w:val="none" w:sz="0" w:space="0" w:color="auto"/>
          </w:divBdr>
        </w:div>
      </w:divsChild>
    </w:div>
    <w:div w:id="958991103">
      <w:bodyDiv w:val="1"/>
      <w:marLeft w:val="0"/>
      <w:marRight w:val="0"/>
      <w:marTop w:val="0"/>
      <w:marBottom w:val="0"/>
      <w:divBdr>
        <w:top w:val="none" w:sz="0" w:space="0" w:color="auto"/>
        <w:left w:val="none" w:sz="0" w:space="0" w:color="auto"/>
        <w:bottom w:val="none" w:sz="0" w:space="0" w:color="auto"/>
        <w:right w:val="none" w:sz="0" w:space="0" w:color="auto"/>
      </w:divBdr>
    </w:div>
    <w:div w:id="1274442160">
      <w:bodyDiv w:val="1"/>
      <w:marLeft w:val="0"/>
      <w:marRight w:val="0"/>
      <w:marTop w:val="0"/>
      <w:marBottom w:val="0"/>
      <w:divBdr>
        <w:top w:val="none" w:sz="0" w:space="0" w:color="auto"/>
        <w:left w:val="none" w:sz="0" w:space="0" w:color="auto"/>
        <w:bottom w:val="none" w:sz="0" w:space="0" w:color="auto"/>
        <w:right w:val="none" w:sz="0" w:space="0" w:color="auto"/>
      </w:divBdr>
    </w:div>
    <w:div w:id="1372262310">
      <w:bodyDiv w:val="1"/>
      <w:marLeft w:val="0"/>
      <w:marRight w:val="0"/>
      <w:marTop w:val="0"/>
      <w:marBottom w:val="0"/>
      <w:divBdr>
        <w:top w:val="none" w:sz="0" w:space="0" w:color="auto"/>
        <w:left w:val="none" w:sz="0" w:space="0" w:color="auto"/>
        <w:bottom w:val="none" w:sz="0" w:space="0" w:color="auto"/>
        <w:right w:val="none" w:sz="0" w:space="0" w:color="auto"/>
      </w:divBdr>
    </w:div>
    <w:div w:id="1403411329">
      <w:bodyDiv w:val="1"/>
      <w:marLeft w:val="0"/>
      <w:marRight w:val="0"/>
      <w:marTop w:val="0"/>
      <w:marBottom w:val="0"/>
      <w:divBdr>
        <w:top w:val="none" w:sz="0" w:space="0" w:color="auto"/>
        <w:left w:val="none" w:sz="0" w:space="0" w:color="auto"/>
        <w:bottom w:val="none" w:sz="0" w:space="0" w:color="auto"/>
        <w:right w:val="none" w:sz="0" w:space="0" w:color="auto"/>
      </w:divBdr>
      <w:divsChild>
        <w:div w:id="1009329927">
          <w:marLeft w:val="0"/>
          <w:marRight w:val="0"/>
          <w:marTop w:val="0"/>
          <w:marBottom w:val="0"/>
          <w:divBdr>
            <w:top w:val="none" w:sz="0" w:space="0" w:color="auto"/>
            <w:left w:val="none" w:sz="0" w:space="0" w:color="auto"/>
            <w:bottom w:val="none" w:sz="0" w:space="0" w:color="auto"/>
            <w:right w:val="none" w:sz="0" w:space="0" w:color="auto"/>
          </w:divBdr>
        </w:div>
      </w:divsChild>
    </w:div>
    <w:div w:id="1714111143">
      <w:bodyDiv w:val="1"/>
      <w:marLeft w:val="0"/>
      <w:marRight w:val="0"/>
      <w:marTop w:val="0"/>
      <w:marBottom w:val="0"/>
      <w:divBdr>
        <w:top w:val="none" w:sz="0" w:space="0" w:color="auto"/>
        <w:left w:val="none" w:sz="0" w:space="0" w:color="auto"/>
        <w:bottom w:val="none" w:sz="0" w:space="0" w:color="auto"/>
        <w:right w:val="none" w:sz="0" w:space="0" w:color="auto"/>
      </w:divBdr>
    </w:div>
    <w:div w:id="1732533744">
      <w:bodyDiv w:val="1"/>
      <w:marLeft w:val="0"/>
      <w:marRight w:val="0"/>
      <w:marTop w:val="0"/>
      <w:marBottom w:val="0"/>
      <w:divBdr>
        <w:top w:val="none" w:sz="0" w:space="0" w:color="auto"/>
        <w:left w:val="none" w:sz="0" w:space="0" w:color="auto"/>
        <w:bottom w:val="none" w:sz="0" w:space="0" w:color="auto"/>
        <w:right w:val="none" w:sz="0" w:space="0" w:color="auto"/>
      </w:divBdr>
      <w:divsChild>
        <w:div w:id="1852598208">
          <w:marLeft w:val="0"/>
          <w:marRight w:val="0"/>
          <w:marTop w:val="0"/>
          <w:marBottom w:val="0"/>
          <w:divBdr>
            <w:top w:val="none" w:sz="0" w:space="0" w:color="auto"/>
            <w:left w:val="none" w:sz="0" w:space="0" w:color="auto"/>
            <w:bottom w:val="none" w:sz="0" w:space="0" w:color="auto"/>
            <w:right w:val="none" w:sz="0" w:space="0" w:color="auto"/>
          </w:divBdr>
        </w:div>
      </w:divsChild>
    </w:div>
    <w:div w:id="1879660061">
      <w:bodyDiv w:val="1"/>
      <w:marLeft w:val="0"/>
      <w:marRight w:val="0"/>
      <w:marTop w:val="0"/>
      <w:marBottom w:val="0"/>
      <w:divBdr>
        <w:top w:val="none" w:sz="0" w:space="0" w:color="auto"/>
        <w:left w:val="none" w:sz="0" w:space="0" w:color="auto"/>
        <w:bottom w:val="none" w:sz="0" w:space="0" w:color="auto"/>
        <w:right w:val="none" w:sz="0" w:space="0" w:color="auto"/>
      </w:divBdr>
    </w:div>
    <w:div w:id="198727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16030-193A-4DAB-BD98-F060310F3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E406B-805E-4CFA-B505-F499BC1DDAEE}">
  <ds:schemaRefs>
    <ds:schemaRef ds:uri="http://schemas.openxmlformats.org/officeDocument/2006/bibliography"/>
  </ds:schemaRefs>
</ds:datastoreItem>
</file>

<file path=customXml/itemProps3.xml><?xml version="1.0" encoding="utf-8"?>
<ds:datastoreItem xmlns:ds="http://schemas.openxmlformats.org/officeDocument/2006/customXml" ds:itemID="{95DB0D6F-46FA-45A0-9E7D-20560FB33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F5B1A-1633-462B-A884-95CBCDE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9304</Words>
  <Characters>54900</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Arcibiskupství pražské</Company>
  <LinksUpToDate>false</LinksUpToDate>
  <CharactersWithSpaces>64076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Slavíčková</dc:creator>
  <cp:keywords/>
  <cp:lastModifiedBy>Lukáš Svoboda</cp:lastModifiedBy>
  <cp:revision>6</cp:revision>
  <cp:lastPrinted>2021-03-24T16:40:00Z</cp:lastPrinted>
  <dcterms:created xsi:type="dcterms:W3CDTF">2021-08-09T14:47:00Z</dcterms:created>
  <dcterms:modified xsi:type="dcterms:W3CDTF">2021-08-17T08:03:00Z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