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DA" w:rsidRPr="007D69D4" w:rsidRDefault="00D22EDA" w:rsidP="00D22EDA">
      <w:pPr>
        <w:spacing w:line="360" w:lineRule="auto"/>
        <w:jc w:val="center"/>
        <w:rPr>
          <w:rFonts w:cs="Arial"/>
        </w:rPr>
      </w:pPr>
      <w:r w:rsidRPr="007D69D4">
        <w:rPr>
          <w:rFonts w:cs="Arial"/>
        </w:rPr>
        <w:t>ČESTNÉ PROHLÁŠENÍ</w:t>
      </w:r>
    </w:p>
    <w:p w:rsidR="00D22EDA" w:rsidRPr="007D69D4" w:rsidRDefault="00D22EDA" w:rsidP="00D22EDA">
      <w:pPr>
        <w:pStyle w:val="Nzev"/>
        <w:spacing w:line="360" w:lineRule="auto"/>
        <w:outlineLvl w:val="0"/>
        <w:rPr>
          <w:b w:val="0"/>
        </w:rPr>
      </w:pPr>
      <w:r w:rsidRPr="007D69D4">
        <w:rPr>
          <w:b w:val="0"/>
        </w:rPr>
        <w:t>____________________</w:t>
      </w:r>
    </w:p>
    <w:p w:rsidR="00D22EDA" w:rsidRPr="007D69D4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 xml:space="preserve">se sídlem </w:t>
      </w:r>
      <w:r w:rsidRPr="007D69D4">
        <w:rPr>
          <w:rStyle w:val="platne1"/>
          <w:b w:val="0"/>
          <w:bCs/>
        </w:rPr>
        <w:t>_______________________</w:t>
      </w:r>
    </w:p>
    <w:p w:rsidR="00D22EDA" w:rsidRPr="007D69D4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 xml:space="preserve">IČ: </w:t>
      </w:r>
      <w:r w:rsidRPr="007D69D4">
        <w:rPr>
          <w:rStyle w:val="platne1"/>
          <w:b w:val="0"/>
          <w:bCs/>
        </w:rPr>
        <w:t>___________________</w:t>
      </w:r>
    </w:p>
    <w:p w:rsidR="00D22EDA" w:rsidRPr="007D69D4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>zapsaná v obchodním rejstříku vedeném _____________________</w:t>
      </w:r>
    </w:p>
    <w:p w:rsidR="00D22EDA" w:rsidRPr="007D69D4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>jednající  ________________________</w:t>
      </w:r>
    </w:p>
    <w:p w:rsidR="00D22EDA" w:rsidRPr="007D69D4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>jako uchazeč o veřejnou zakázku pod názvem</w:t>
      </w:r>
    </w:p>
    <w:p w:rsidR="00C1088B" w:rsidRPr="00D425DC" w:rsidRDefault="00C1088B" w:rsidP="00C1088B">
      <w:pPr>
        <w:pStyle w:val="Nzev"/>
        <w:spacing w:line="360" w:lineRule="auto"/>
      </w:pPr>
      <w:r w:rsidRPr="00D425DC">
        <w:rPr>
          <w:bCs/>
        </w:rPr>
        <w:t>„</w:t>
      </w:r>
      <w:proofErr w:type="spellStart"/>
      <w:r w:rsidRPr="00A25508">
        <w:t>Kompostovací</w:t>
      </w:r>
      <w:proofErr w:type="spellEnd"/>
      <w:r w:rsidRPr="00A25508">
        <w:t xml:space="preserve"> plocha-Jedlová hora, zvýšení kapacity </w:t>
      </w:r>
      <w:proofErr w:type="spellStart"/>
      <w:r w:rsidRPr="00A25508">
        <w:t>kompostárny</w:t>
      </w:r>
      <w:proofErr w:type="spellEnd"/>
      <w:r w:rsidRPr="00A25508">
        <w:t xml:space="preserve"> a rozšíření technologického vybavení pro zpracování BRO</w:t>
      </w:r>
      <w:r w:rsidRPr="00D425DC">
        <w:t xml:space="preserve">“zadávanou zadavatelem </w:t>
      </w:r>
      <w:r>
        <w:t>JUROS, s.r.o.</w:t>
      </w:r>
    </w:p>
    <w:p w:rsidR="003B02F8" w:rsidRPr="00226D2E" w:rsidRDefault="00D22EDA" w:rsidP="003B02F8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 xml:space="preserve">jako veřejná zakázka dle § 38 zákona č. 137/2006 Sb., o veřejných zakázkách, ve znění pozdějších předpisů (dále jen „zákon“) </w:t>
      </w:r>
      <w:r w:rsidR="003B02F8" w:rsidRPr="00226D2E">
        <w:rPr>
          <w:b w:val="0"/>
          <w:bCs/>
        </w:rPr>
        <w:t xml:space="preserve">ve smyslu § </w:t>
      </w:r>
      <w:r w:rsidR="003B02F8">
        <w:rPr>
          <w:b w:val="0"/>
          <w:bCs/>
        </w:rPr>
        <w:t>68 odst. 3</w:t>
      </w:r>
      <w:r w:rsidR="003B02F8" w:rsidRPr="00226D2E">
        <w:rPr>
          <w:b w:val="0"/>
          <w:bCs/>
        </w:rPr>
        <w:t xml:space="preserve"> zákona</w:t>
      </w:r>
    </w:p>
    <w:p w:rsidR="00D22EDA" w:rsidRDefault="00D22EDA" w:rsidP="00D22EDA">
      <w:pPr>
        <w:pStyle w:val="Nzev"/>
        <w:spacing w:line="360" w:lineRule="auto"/>
        <w:rPr>
          <w:b w:val="0"/>
        </w:rPr>
      </w:pPr>
      <w:r w:rsidRPr="007D69D4">
        <w:rPr>
          <w:b w:val="0"/>
        </w:rPr>
        <w:t>čestně prohlašuje, že</w:t>
      </w:r>
    </w:p>
    <w:p w:rsidR="003B02F8" w:rsidRDefault="003B02F8" w:rsidP="003B02F8">
      <w:pPr>
        <w:numPr>
          <w:ilvl w:val="1"/>
          <w:numId w:val="7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⃰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nelze sestavit seznam statutárních orgánů nebo členů statutárních orgánů</w:t>
      </w:r>
      <w:r w:rsidRPr="0052178E">
        <w:rPr>
          <w:rFonts w:ascii="Calibri" w:hAnsi="Calibri" w:cs="Calibri"/>
          <w:b/>
          <w:bCs/>
          <w:sz w:val="24"/>
          <w:szCs w:val="24"/>
        </w:rPr>
        <w:t>, kteří v posledních 3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letech od konce lhůty pro podání nabídek byli v pracovněprávním, funkčním či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obdobném poměru u zadavatele</w:t>
      </w:r>
      <w:r>
        <w:rPr>
          <w:rFonts w:ascii="Calibri" w:hAnsi="Calibri" w:cs="Calibri"/>
          <w:b/>
          <w:bCs/>
          <w:sz w:val="24"/>
          <w:szCs w:val="24"/>
        </w:rPr>
        <w:t xml:space="preserve"> ve smyslu § 68 odst. 3 písm. a) zákona</w:t>
      </w:r>
      <w:r w:rsidRPr="0052178E">
        <w:rPr>
          <w:rFonts w:ascii="Calibri" w:hAnsi="Calibri" w:cs="Calibri"/>
          <w:b/>
          <w:bCs/>
          <w:sz w:val="24"/>
          <w:szCs w:val="24"/>
        </w:rPr>
        <w:t>,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neboť takové osoby neexistují</w:t>
      </w:r>
      <w:r>
        <w:rPr>
          <w:rFonts w:ascii="Calibri" w:hAnsi="Calibri" w:cs="Calibri"/>
          <w:b/>
          <w:bCs/>
          <w:sz w:val="24"/>
          <w:szCs w:val="24"/>
        </w:rPr>
        <w:t xml:space="preserve">, 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i/>
          <w:sz w:val="24"/>
          <w:szCs w:val="24"/>
          <w:u w:val="single"/>
        </w:rPr>
      </w:pPr>
    </w:p>
    <w:p w:rsidR="003B02F8" w:rsidRPr="00FA3213" w:rsidRDefault="003B02F8" w:rsidP="003B02F8">
      <w:pPr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i/>
        </w:rPr>
      </w:pP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a)</w:t>
      </w:r>
      <w:r>
        <w:rPr>
          <w:rFonts w:ascii="Times New Roman" w:hAnsi="Times New Roman"/>
          <w:b/>
          <w:bCs/>
          <w:sz w:val="24"/>
          <w:szCs w:val="24"/>
        </w:rPr>
        <w:t xml:space="preserve"> ⃰(</w:t>
      </w:r>
      <w:r w:rsidRPr="00FA3213">
        <w:rPr>
          <w:rFonts w:ascii="Calibri" w:hAnsi="Calibri" w:cs="Calibri"/>
          <w:b/>
          <w:bCs/>
          <w:i/>
          <w:u w:val="single"/>
        </w:rPr>
        <w:t>v případě, že takové osoby existují, je uchazeč povinen v tomto bodu prohlášení uvést jejich seznam),</w:t>
      </w:r>
    </w:p>
    <w:p w:rsidR="003B02F8" w:rsidRDefault="003B02F8" w:rsidP="003B02F8">
      <w:pPr>
        <w:tabs>
          <w:tab w:val="num" w:pos="567"/>
        </w:tabs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⃰⃰⃰</w:t>
      </w:r>
      <w:r>
        <w:rPr>
          <w:rFonts w:ascii="Calibri" w:hAnsi="Calibri" w:cs="Calibri"/>
          <w:b/>
          <w:bCs/>
          <w:sz w:val="24"/>
          <w:szCs w:val="24"/>
        </w:rPr>
        <w:t xml:space="preserve"> uvádím tento pravdivý seznam </w:t>
      </w:r>
      <w:r w:rsidRPr="0052178E">
        <w:rPr>
          <w:rFonts w:ascii="Calibri" w:hAnsi="Calibri" w:cs="Calibri"/>
          <w:b/>
          <w:bCs/>
          <w:sz w:val="24"/>
          <w:szCs w:val="24"/>
        </w:rPr>
        <w:t>statutárních orgánů nebo členů statutárních orgánů, kteří v posledních 3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letech od konce lhůty pro podání nabídek byli v pracovněprávním, funkčním či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obdobném poměru u zadavatele</w:t>
      </w:r>
      <w:r>
        <w:rPr>
          <w:rFonts w:ascii="Calibri" w:hAnsi="Calibri" w:cs="Calibri"/>
          <w:b/>
          <w:bCs/>
          <w:sz w:val="24"/>
          <w:szCs w:val="24"/>
        </w:rPr>
        <w:t xml:space="preserve"> ve smyslu § 68 odst. 3 písm. a) zákona: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……………………………………….. 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………………………………………..  (doplní uchazeč)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Default="003B02F8" w:rsidP="003B02F8">
      <w:pPr>
        <w:numPr>
          <w:ilvl w:val="1"/>
          <w:numId w:val="7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⃰⃰⃰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⃰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nelze sestavit seznam vlastníků akcií</w:t>
      </w:r>
      <w:r w:rsidRPr="0052178E">
        <w:rPr>
          <w:rFonts w:ascii="Calibri" w:hAnsi="Calibri" w:cs="Calibri"/>
          <w:b/>
          <w:bCs/>
          <w:sz w:val="24"/>
          <w:szCs w:val="24"/>
        </w:rPr>
        <w:t>, jejichž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souhrnná jmenovitá hodnota přesahuje 10 % základního</w:t>
      </w:r>
      <w:r>
        <w:rPr>
          <w:rFonts w:ascii="Calibri" w:hAnsi="Calibri" w:cs="Calibri"/>
          <w:b/>
          <w:bCs/>
          <w:sz w:val="24"/>
          <w:szCs w:val="24"/>
        </w:rPr>
        <w:t xml:space="preserve"> kapitálu,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neboť níže podepsaný uchazeč není akciovou společností</w:t>
      </w:r>
      <w:r>
        <w:rPr>
          <w:rFonts w:ascii="Calibri" w:hAnsi="Calibri" w:cs="Calibri"/>
          <w:b/>
          <w:bCs/>
          <w:sz w:val="24"/>
          <w:szCs w:val="24"/>
        </w:rPr>
        <w:t>,</w:t>
      </w:r>
    </w:p>
    <w:p w:rsidR="003B02F8" w:rsidRDefault="003B02F8" w:rsidP="003B02F8">
      <w:pPr>
        <w:pStyle w:val="Odstavecseseznamem"/>
        <w:rPr>
          <w:rFonts w:ascii="Calibri" w:hAnsi="Calibri" w:cs="Calibri"/>
          <w:b/>
          <w:bCs/>
        </w:rPr>
      </w:pPr>
    </w:p>
    <w:p w:rsidR="003B02F8" w:rsidRDefault="003B02F8" w:rsidP="003B02F8">
      <w:pPr>
        <w:tabs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⃰⃰ ⃰⃰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F582B">
        <w:rPr>
          <w:rFonts w:ascii="Calibri" w:hAnsi="Calibri" w:cs="Calibri"/>
          <w:b/>
          <w:bCs/>
          <w:sz w:val="24"/>
          <w:szCs w:val="24"/>
          <w:u w:val="single"/>
        </w:rPr>
        <w:t>uvádím tento pravdivý seznam vlastníků akcií</w:t>
      </w:r>
      <w:r w:rsidRPr="0052178E">
        <w:rPr>
          <w:rFonts w:ascii="Calibri" w:hAnsi="Calibri" w:cs="Calibri"/>
          <w:b/>
          <w:bCs/>
          <w:sz w:val="24"/>
          <w:szCs w:val="24"/>
        </w:rPr>
        <w:t>, jejichž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souhrnná jmenovitá hodnota přesahuje 10 % základního</w:t>
      </w:r>
      <w:r>
        <w:rPr>
          <w:rFonts w:ascii="Calibri" w:hAnsi="Calibri" w:cs="Calibri"/>
          <w:b/>
          <w:bCs/>
          <w:sz w:val="24"/>
          <w:szCs w:val="24"/>
        </w:rPr>
        <w:t xml:space="preserve"> kapitálu: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……………………………………….. 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………………………………………..  (doplní uchazeč, je-li akciovou společností)</w:t>
      </w:r>
    </w:p>
    <w:p w:rsidR="003B02F8" w:rsidRDefault="003B02F8" w:rsidP="003B02F8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B02F8" w:rsidRPr="003B02F8" w:rsidRDefault="003B02F8" w:rsidP="003B02F8">
      <w:pPr>
        <w:pStyle w:val="Odstavecseseznamem"/>
        <w:numPr>
          <w:ilvl w:val="1"/>
          <w:numId w:val="7"/>
        </w:numPr>
        <w:tabs>
          <w:tab w:val="num" w:pos="567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proofErr w:type="gramStart"/>
      <w:r w:rsidRPr="003B02F8">
        <w:rPr>
          <w:rFonts w:ascii="Calibri" w:hAnsi="Calibri" w:cs="Calibri"/>
          <w:b/>
          <w:bCs/>
          <w:u w:val="single"/>
        </w:rPr>
        <w:t>jsem neuzavřel</w:t>
      </w:r>
      <w:proofErr w:type="gramEnd"/>
      <w:r w:rsidRPr="003B02F8">
        <w:rPr>
          <w:rFonts w:ascii="Calibri" w:hAnsi="Calibri" w:cs="Calibri"/>
          <w:b/>
          <w:bCs/>
          <w:u w:val="single"/>
        </w:rPr>
        <w:t xml:space="preserve"> a ani v budoucnosti neuzavřu zakázanou dohodu</w:t>
      </w:r>
      <w:r>
        <w:rPr>
          <w:rFonts w:ascii="Calibri" w:hAnsi="Calibri" w:cs="Calibri"/>
          <w:b/>
          <w:bCs/>
        </w:rPr>
        <w:t xml:space="preserve"> ve smyslu </w:t>
      </w:r>
      <w:r w:rsidRPr="003B02F8">
        <w:rPr>
          <w:rFonts w:ascii="Calibri" w:hAnsi="Calibri" w:cs="Calibri"/>
          <w:b/>
          <w:bCs/>
        </w:rPr>
        <w:t>zákona č. 143/2001 Sb., o ochraně hospodářské soutěže a o změně některých zákonů</w:t>
      </w:r>
      <w:r w:rsidRPr="003B02F8">
        <w:rPr>
          <w:b/>
          <w:bCs/>
          <w:sz w:val="16"/>
          <w:szCs w:val="16"/>
        </w:rPr>
        <w:t xml:space="preserve"> </w:t>
      </w:r>
      <w:r w:rsidRPr="003B02F8">
        <w:rPr>
          <w:rFonts w:ascii="Calibri" w:hAnsi="Calibri" w:cs="Calibri"/>
          <w:b/>
          <w:bCs/>
        </w:rPr>
        <w:t>ve znění pozdějších předpisů v souvislosti s předmětnou veřejnou zakázkou.</w:t>
      </w:r>
    </w:p>
    <w:p w:rsidR="00A72985" w:rsidRDefault="00A72985" w:rsidP="003B02F8">
      <w:pPr>
        <w:jc w:val="both"/>
        <w:rPr>
          <w:rFonts w:ascii="Calibri" w:hAnsi="Calibri" w:cs="Calibri"/>
          <w:sz w:val="24"/>
          <w:szCs w:val="24"/>
        </w:rPr>
      </w:pPr>
    </w:p>
    <w:p w:rsidR="003B02F8" w:rsidRPr="00CC5C5B" w:rsidRDefault="003B02F8" w:rsidP="003B02F8">
      <w:pPr>
        <w:jc w:val="both"/>
        <w:rPr>
          <w:rFonts w:ascii="Calibri" w:hAnsi="Calibri" w:cs="Calibri"/>
          <w:sz w:val="24"/>
          <w:szCs w:val="24"/>
        </w:rPr>
      </w:pPr>
      <w:r w:rsidRPr="00CC5C5B">
        <w:rPr>
          <w:rFonts w:ascii="Calibri" w:hAnsi="Calibri" w:cs="Calibri"/>
          <w:sz w:val="24"/>
          <w:szCs w:val="24"/>
        </w:rPr>
        <w:t xml:space="preserve"> …………………………Dne: …………………</w:t>
      </w:r>
      <w:proofErr w:type="gramStart"/>
      <w:r w:rsidRPr="00CC5C5B">
        <w:rPr>
          <w:rFonts w:ascii="Calibri" w:hAnsi="Calibri" w:cs="Calibri"/>
          <w:sz w:val="24"/>
          <w:szCs w:val="24"/>
        </w:rPr>
        <w:t>…..</w:t>
      </w:r>
      <w:proofErr w:type="gramEnd"/>
    </w:p>
    <w:p w:rsidR="00A72985" w:rsidRDefault="00A72985" w:rsidP="003B02F8">
      <w:pPr>
        <w:ind w:left="4248" w:firstLine="708"/>
        <w:jc w:val="both"/>
        <w:rPr>
          <w:rFonts w:ascii="Calibri" w:hAnsi="Calibri" w:cs="Calibri"/>
          <w:sz w:val="24"/>
          <w:szCs w:val="24"/>
        </w:rPr>
      </w:pPr>
    </w:p>
    <w:p w:rsidR="00A72985" w:rsidRDefault="00A72985" w:rsidP="003B02F8">
      <w:pPr>
        <w:ind w:left="4248" w:firstLine="708"/>
        <w:jc w:val="both"/>
        <w:rPr>
          <w:rFonts w:ascii="Calibri" w:hAnsi="Calibri" w:cs="Calibri"/>
          <w:sz w:val="24"/>
          <w:szCs w:val="24"/>
        </w:rPr>
      </w:pPr>
    </w:p>
    <w:p w:rsidR="003B02F8" w:rsidRPr="00CC5C5B" w:rsidRDefault="003B02F8" w:rsidP="003B02F8">
      <w:pPr>
        <w:ind w:left="4248" w:firstLine="708"/>
        <w:jc w:val="both"/>
        <w:rPr>
          <w:rFonts w:ascii="Calibri" w:hAnsi="Calibri" w:cs="Calibri"/>
          <w:sz w:val="24"/>
          <w:szCs w:val="24"/>
        </w:rPr>
      </w:pPr>
      <w:r w:rsidRPr="00CC5C5B">
        <w:rPr>
          <w:rFonts w:ascii="Calibri" w:hAnsi="Calibri" w:cs="Calibri"/>
          <w:sz w:val="24"/>
          <w:szCs w:val="24"/>
        </w:rPr>
        <w:t>………………..…………………………</w:t>
      </w:r>
    </w:p>
    <w:p w:rsidR="003B02F8" w:rsidRDefault="003B02F8" w:rsidP="00CF582B">
      <w:pPr>
        <w:ind w:left="2832" w:firstLine="708"/>
        <w:jc w:val="both"/>
        <w:rPr>
          <w:rFonts w:ascii="Calibri" w:hAnsi="Calibri" w:cs="Calibri"/>
          <w:b/>
          <w:bCs/>
          <w:sz w:val="24"/>
          <w:szCs w:val="24"/>
        </w:rPr>
      </w:pPr>
      <w:r w:rsidRPr="00CC5C5B">
        <w:rPr>
          <w:rFonts w:ascii="Calibri" w:hAnsi="Calibri" w:cs="Calibri"/>
          <w:sz w:val="24"/>
          <w:szCs w:val="24"/>
        </w:rPr>
        <w:t xml:space="preserve">podpis osoby oprávněné jednat jménem či za uchazeče </w:t>
      </w:r>
    </w:p>
    <w:sectPr w:rsidR="003B02F8" w:rsidSect="00342F81">
      <w:headerReference w:type="default" r:id="rId7"/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4C6" w:rsidRDefault="00F724C6" w:rsidP="00D22EDA">
      <w:r>
        <w:separator/>
      </w:r>
    </w:p>
  </w:endnote>
  <w:endnote w:type="continuationSeparator" w:id="0">
    <w:p w:rsidR="00F724C6" w:rsidRDefault="00F724C6" w:rsidP="00D22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49D" w:rsidRPr="00CD449D" w:rsidRDefault="00CD7197" w:rsidP="00CD449D">
    <w:pPr>
      <w:pStyle w:val="Zpat"/>
      <w:rPr>
        <w:sz w:val="16"/>
      </w:rPr>
    </w:pPr>
    <w:r w:rsidRPr="00CD7197">
      <w:rPr>
        <w:sz w:val="16"/>
      </w:rPr>
      <w:t>*  Uchazeč vybere alternativně jednu ze zadavatelem nabízených variant. Druhou vymaže.</w:t>
    </w:r>
  </w:p>
  <w:p w:rsidR="00CD449D" w:rsidRPr="00CD449D" w:rsidRDefault="00CD7197">
    <w:pPr>
      <w:pStyle w:val="Zpat"/>
      <w:rPr>
        <w:sz w:val="16"/>
      </w:rPr>
    </w:pPr>
    <w:r w:rsidRPr="00CD7197">
      <w:rPr>
        <w:sz w:val="16"/>
      </w:rPr>
      <w:t>** Uchazeč vybere alternativně jednu ze zadavatelem nabízených variant. Druhou vymaže.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4C6" w:rsidRDefault="00F724C6" w:rsidP="00D22EDA">
      <w:r>
        <w:separator/>
      </w:r>
    </w:p>
  </w:footnote>
  <w:footnote w:type="continuationSeparator" w:id="0">
    <w:p w:rsidR="00F724C6" w:rsidRDefault="00F724C6" w:rsidP="00D22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009" w:rsidRPr="007D69D4" w:rsidRDefault="00E65A82">
    <w:pPr>
      <w:pStyle w:val="Zhlav"/>
    </w:pPr>
    <w:r>
      <w:tab/>
    </w:r>
    <w:r>
      <w:tab/>
    </w:r>
    <w:r w:rsidR="00E91121">
      <w:t xml:space="preserve">Příloha č. </w:t>
    </w:r>
    <w:r w:rsidR="00C21488">
      <w:t>5</w:t>
    </w:r>
    <w:bookmarkStart w:id="0" w:name="_GoBack"/>
    <w:bookmarkEnd w:id="0"/>
    <w:r w:rsidR="00E91121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FF5A9A"/>
    <w:multiLevelType w:val="hybridMultilevel"/>
    <w:tmpl w:val="9236BC3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C6D67"/>
    <w:multiLevelType w:val="hybridMultilevel"/>
    <w:tmpl w:val="C18A4E92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8976CD"/>
    <w:multiLevelType w:val="hybridMultilevel"/>
    <w:tmpl w:val="1646E58A"/>
    <w:lvl w:ilvl="0" w:tplc="99D402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EDA"/>
    <w:rsid w:val="00010E14"/>
    <w:rsid w:val="0010310A"/>
    <w:rsid w:val="00106F1E"/>
    <w:rsid w:val="001C00A8"/>
    <w:rsid w:val="001D5074"/>
    <w:rsid w:val="003B02F8"/>
    <w:rsid w:val="003E1FF1"/>
    <w:rsid w:val="00454172"/>
    <w:rsid w:val="004B28B8"/>
    <w:rsid w:val="005637D7"/>
    <w:rsid w:val="005C11C1"/>
    <w:rsid w:val="006E29E1"/>
    <w:rsid w:val="00737739"/>
    <w:rsid w:val="00765743"/>
    <w:rsid w:val="007D69D4"/>
    <w:rsid w:val="00857F6D"/>
    <w:rsid w:val="00884643"/>
    <w:rsid w:val="008B144A"/>
    <w:rsid w:val="008D00FC"/>
    <w:rsid w:val="009B35E6"/>
    <w:rsid w:val="00A72985"/>
    <w:rsid w:val="00A860BA"/>
    <w:rsid w:val="00B637C4"/>
    <w:rsid w:val="00B7397A"/>
    <w:rsid w:val="00C1088B"/>
    <w:rsid w:val="00C21488"/>
    <w:rsid w:val="00CD449D"/>
    <w:rsid w:val="00CD7197"/>
    <w:rsid w:val="00CF582B"/>
    <w:rsid w:val="00D155D1"/>
    <w:rsid w:val="00D15D50"/>
    <w:rsid w:val="00D22EDA"/>
    <w:rsid w:val="00D75BA8"/>
    <w:rsid w:val="00DF361C"/>
    <w:rsid w:val="00E40DEB"/>
    <w:rsid w:val="00E65A82"/>
    <w:rsid w:val="00E91121"/>
    <w:rsid w:val="00F65E7D"/>
    <w:rsid w:val="00F72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ED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22EDA"/>
    <w:pPr>
      <w:keepNext/>
      <w:outlineLvl w:val="0"/>
    </w:pPr>
    <w:rPr>
      <w:rFonts w:ascii="Times New Roman" w:hAnsi="Times New Roman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22ED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D22EDA"/>
    <w:pPr>
      <w:numPr>
        <w:ilvl w:val="7"/>
        <w:numId w:val="2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D22EDA"/>
    <w:pPr>
      <w:ind w:left="708"/>
    </w:pPr>
    <w:rPr>
      <w:rFonts w:ascii="Times New Roman" w:hAnsi="Times New Roman"/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D22EDA"/>
    <w:pPr>
      <w:numPr>
        <w:numId w:val="2"/>
      </w:numPr>
      <w:spacing w:before="60" w:after="60" w:line="276" w:lineRule="auto"/>
    </w:pPr>
    <w:rPr>
      <w:rFonts w:ascii="Times New Roman" w:hAnsi="Times New Roman"/>
      <w:szCs w:val="24"/>
      <w:lang w:val="en-US"/>
    </w:rPr>
  </w:style>
  <w:style w:type="character" w:customStyle="1" w:styleId="Odrazka1Char">
    <w:name w:val="Odrazka 1 Char"/>
    <w:link w:val="Odrazka1"/>
    <w:rsid w:val="00D22EDA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D22E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D22E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D22EDA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D22EDA"/>
    <w:pPr>
      <w:jc w:val="center"/>
    </w:pPr>
    <w:rPr>
      <w:rFonts w:cs="Arial"/>
      <w:b/>
    </w:rPr>
  </w:style>
  <w:style w:type="character" w:customStyle="1" w:styleId="NzevChar">
    <w:name w:val="Název Char"/>
    <w:basedOn w:val="Standardnpsmoodstavce"/>
    <w:link w:val="Nzev"/>
    <w:rsid w:val="00D22EDA"/>
    <w:rPr>
      <w:rFonts w:ascii="Arial" w:eastAsia="Times New Roman" w:hAnsi="Arial" w:cs="Arial"/>
      <w:b/>
      <w:sz w:val="20"/>
      <w:szCs w:val="20"/>
    </w:rPr>
  </w:style>
  <w:style w:type="character" w:customStyle="1" w:styleId="platne1">
    <w:name w:val="platne1"/>
    <w:basedOn w:val="Standardnpsmoodstavce"/>
    <w:rsid w:val="00D22EDA"/>
    <w:rPr>
      <w:w w:val="120"/>
    </w:rPr>
  </w:style>
  <w:style w:type="character" w:styleId="Odkaznakoment">
    <w:name w:val="annotation reference"/>
    <w:basedOn w:val="Standardnpsmoodstavce"/>
    <w:uiPriority w:val="99"/>
    <w:semiHidden/>
    <w:unhideWhenUsed/>
    <w:rsid w:val="00CD44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44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449D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44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449D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44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4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ED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22EDA"/>
    <w:pPr>
      <w:keepNext/>
      <w:outlineLvl w:val="0"/>
    </w:pPr>
    <w:rPr>
      <w:rFonts w:ascii="Times New Roman" w:hAnsi="Times New Roman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22ED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D22EDA"/>
    <w:pPr>
      <w:numPr>
        <w:ilvl w:val="7"/>
        <w:numId w:val="2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D22EDA"/>
    <w:pPr>
      <w:ind w:left="708"/>
    </w:pPr>
    <w:rPr>
      <w:rFonts w:ascii="Times New Roman" w:hAnsi="Times New Roman"/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D22EDA"/>
    <w:pPr>
      <w:numPr>
        <w:numId w:val="2"/>
      </w:numPr>
      <w:spacing w:before="60" w:after="60" w:line="276" w:lineRule="auto"/>
    </w:pPr>
    <w:rPr>
      <w:rFonts w:ascii="Times New Roman" w:hAnsi="Times New Roman"/>
      <w:szCs w:val="24"/>
      <w:lang w:val="en-US"/>
    </w:rPr>
  </w:style>
  <w:style w:type="character" w:customStyle="1" w:styleId="Odrazka1Char">
    <w:name w:val="Odrazka 1 Char"/>
    <w:link w:val="Odrazka1"/>
    <w:rsid w:val="00D22EDA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D22E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D22E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D22EDA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D22EDA"/>
    <w:pPr>
      <w:jc w:val="center"/>
    </w:pPr>
    <w:rPr>
      <w:rFonts w:cs="Arial"/>
      <w:b/>
    </w:rPr>
  </w:style>
  <w:style w:type="character" w:customStyle="1" w:styleId="NzevChar">
    <w:name w:val="Název Char"/>
    <w:basedOn w:val="Standardnpsmoodstavce"/>
    <w:link w:val="Nzev"/>
    <w:rsid w:val="00D22EDA"/>
    <w:rPr>
      <w:rFonts w:ascii="Arial" w:eastAsia="Times New Roman" w:hAnsi="Arial" w:cs="Arial"/>
      <w:b/>
      <w:sz w:val="20"/>
      <w:szCs w:val="20"/>
    </w:rPr>
  </w:style>
  <w:style w:type="character" w:customStyle="1" w:styleId="platne1">
    <w:name w:val="platne1"/>
    <w:basedOn w:val="Standardnpsmoodstavce"/>
    <w:rsid w:val="00D22EDA"/>
    <w:rPr>
      <w:w w:val="120"/>
    </w:rPr>
  </w:style>
  <w:style w:type="character" w:styleId="Odkaznakoment">
    <w:name w:val="annotation reference"/>
    <w:basedOn w:val="Standardnpsmoodstavce"/>
    <w:uiPriority w:val="99"/>
    <w:semiHidden/>
    <w:unhideWhenUsed/>
    <w:rsid w:val="00CD44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44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449D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44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449D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44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Comimpex spol. s r.o.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</dc:creator>
  <cp:lastModifiedBy>Markéta</cp:lastModifiedBy>
  <cp:revision>9</cp:revision>
  <dcterms:created xsi:type="dcterms:W3CDTF">2012-10-31T11:49:00Z</dcterms:created>
  <dcterms:modified xsi:type="dcterms:W3CDTF">2013-06-20T22:35:00Z</dcterms:modified>
</cp:coreProperties>
</file>