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742" w:rsidRPr="00C52FD4" w:rsidRDefault="002D6742" w:rsidP="002D6742">
      <w:pPr>
        <w:jc w:val="both"/>
        <w:rPr>
          <w:rFonts w:ascii="Calibri" w:hAnsi="Calibri" w:cs="Calibri"/>
          <w:b/>
          <w:sz w:val="4"/>
          <w:szCs w:val="28"/>
        </w:rPr>
      </w:pPr>
      <w:r w:rsidRPr="00C52FD4">
        <w:rPr>
          <w:rFonts w:ascii="Calibri" w:hAnsi="Calibri" w:cs="Calibri"/>
          <w:b/>
          <w:sz w:val="28"/>
          <w:szCs w:val="28"/>
        </w:rPr>
        <w:t xml:space="preserve">Příloha č. 1 zadávací dokumentace  - Nabídkový list </w:t>
      </w:r>
    </w:p>
    <w:p w:rsidR="002D6742" w:rsidRPr="00C52FD4" w:rsidRDefault="002D6742" w:rsidP="002D6742">
      <w:pPr>
        <w:ind w:left="284"/>
        <w:jc w:val="both"/>
        <w:rPr>
          <w:rFonts w:ascii="Calibri" w:hAnsi="Calibri" w:cs="Calibri"/>
          <w:b/>
          <w:sz w:val="4"/>
          <w:szCs w:val="28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18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32"/>
          <w:szCs w:val="32"/>
        </w:rPr>
      </w:pPr>
      <w:r w:rsidRPr="00C52FD4">
        <w:rPr>
          <w:rFonts w:ascii="Calibri" w:hAnsi="Calibri"/>
          <w:b/>
          <w:sz w:val="32"/>
          <w:szCs w:val="32"/>
        </w:rPr>
        <w:t>Nabídkový list</w:t>
      </w:r>
    </w:p>
    <w:p w:rsidR="002D6742" w:rsidRPr="00C52FD4" w:rsidRDefault="002D6742" w:rsidP="0031616D">
      <w:pPr>
        <w:widowControl w:val="0"/>
        <w:adjustRightInd w:val="0"/>
        <w:textAlignment w:val="baseline"/>
        <w:rPr>
          <w:rFonts w:ascii="Calibri" w:hAnsi="Calibri"/>
          <w:b/>
          <w:sz w:val="10"/>
          <w:szCs w:val="36"/>
        </w:rPr>
      </w:pPr>
    </w:p>
    <w:p w:rsidR="002D6742" w:rsidRPr="00C52FD4" w:rsidRDefault="002D6742" w:rsidP="002D6742">
      <w:pPr>
        <w:widowControl w:val="0"/>
        <w:adjustRightInd w:val="0"/>
        <w:jc w:val="center"/>
        <w:textAlignment w:val="baseline"/>
        <w:rPr>
          <w:rFonts w:ascii="Calibri" w:hAnsi="Calibri"/>
          <w:b/>
          <w:sz w:val="2"/>
          <w:szCs w:val="36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115"/>
        <w:gridCol w:w="2011"/>
        <w:gridCol w:w="993"/>
        <w:gridCol w:w="1559"/>
        <w:gridCol w:w="2126"/>
      </w:tblGrid>
      <w:tr w:rsidR="002D6742" w:rsidRPr="00925E8B" w:rsidTr="00386657">
        <w:tc>
          <w:tcPr>
            <w:tcW w:w="2520" w:type="dxa"/>
            <w:gridSpan w:val="2"/>
            <w:shd w:val="clear" w:color="auto" w:fill="F2F2F2"/>
            <w:vAlign w:val="center"/>
          </w:tcPr>
          <w:p w:rsidR="002D6742" w:rsidRPr="00C52FD4" w:rsidRDefault="002D6742" w:rsidP="0088447F">
            <w:pPr>
              <w:tabs>
                <w:tab w:val="left" w:pos="284"/>
              </w:tabs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Název veřejné zakázky:</w:t>
            </w:r>
          </w:p>
        </w:tc>
        <w:tc>
          <w:tcPr>
            <w:tcW w:w="6689" w:type="dxa"/>
            <w:gridSpan w:val="4"/>
            <w:vAlign w:val="center"/>
          </w:tcPr>
          <w:p w:rsidR="002D6742" w:rsidRPr="004140D8" w:rsidRDefault="000F26DD" w:rsidP="00E87B8B">
            <w:pPr>
              <w:jc w:val="both"/>
              <w:outlineLvl w:val="0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Motodlahy</w:t>
            </w:r>
            <w:bookmarkStart w:id="0" w:name="_GoBack"/>
            <w:bookmarkEnd w:id="0"/>
          </w:p>
        </w:tc>
      </w:tr>
      <w:tr w:rsidR="002D6742" w:rsidRPr="00925E8B" w:rsidTr="00386657">
        <w:tc>
          <w:tcPr>
            <w:tcW w:w="2520" w:type="dxa"/>
            <w:gridSpan w:val="2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Zadavatel:</w:t>
            </w:r>
          </w:p>
        </w:tc>
        <w:tc>
          <w:tcPr>
            <w:tcW w:w="6689" w:type="dxa"/>
            <w:gridSpan w:val="4"/>
          </w:tcPr>
          <w:p w:rsidR="002D6742" w:rsidRPr="00C52FD4" w:rsidRDefault="002D6742" w:rsidP="0088447F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Nemocnice Pardubického kraje, a.s.</w:t>
            </w:r>
          </w:p>
          <w:p w:rsidR="002D6742" w:rsidRPr="00C52FD4" w:rsidRDefault="002D6742" w:rsidP="0088447F">
            <w:pPr>
              <w:rPr>
                <w:rFonts w:ascii="Calibri" w:hAnsi="Calibri" w:cs="Calibri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Cs/>
                <w:sz w:val="22"/>
                <w:szCs w:val="22"/>
              </w:rPr>
              <w:t>Kyjevská 44, 532 03 Pardubice</w:t>
            </w:r>
          </w:p>
        </w:tc>
      </w:tr>
      <w:tr w:rsidR="002D6742" w:rsidRPr="00925E8B" w:rsidTr="00386657">
        <w:tc>
          <w:tcPr>
            <w:tcW w:w="9209" w:type="dxa"/>
            <w:gridSpan w:val="6"/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284" w:hanging="284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>Identifikační údaje uchazeče:</w:t>
            </w: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Obchodní firma/název:</w:t>
            </w:r>
          </w:p>
        </w:tc>
        <w:tc>
          <w:tcPr>
            <w:tcW w:w="668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Sídlo: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IČ: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rPr>
          <w:trHeight w:val="510"/>
        </w:trPr>
        <w:tc>
          <w:tcPr>
            <w:tcW w:w="2520" w:type="dxa"/>
            <w:gridSpan w:val="2"/>
            <w:tcBorders>
              <w:right w:val="single" w:sz="12" w:space="0" w:color="000000"/>
            </w:tcBorders>
            <w:shd w:val="clear" w:color="auto" w:fill="F2F2F2"/>
          </w:tcPr>
          <w:p w:rsidR="002D6742" w:rsidRPr="00C52FD4" w:rsidRDefault="002D6742" w:rsidP="0088447F">
            <w:pPr>
              <w:spacing w:before="40" w:after="40" w:line="276" w:lineRule="auto"/>
              <w:ind w:left="142" w:hanging="142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sz w:val="22"/>
                <w:szCs w:val="22"/>
              </w:rPr>
              <w:tab/>
              <w:t>Jednající/Zastoupená:</w:t>
            </w:r>
          </w:p>
        </w:tc>
        <w:tc>
          <w:tcPr>
            <w:tcW w:w="6689" w:type="dxa"/>
            <w:gridSpan w:val="4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:rsidR="002D6742" w:rsidRPr="00C52FD4" w:rsidRDefault="002D6742" w:rsidP="0088447F">
            <w:pPr>
              <w:spacing w:before="40" w:after="4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D6742" w:rsidRPr="00925E8B" w:rsidTr="00386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27"/>
        </w:trPr>
        <w:tc>
          <w:tcPr>
            <w:tcW w:w="9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Nabídková cena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69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 Kč bez DPH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DPH (%)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Výše DPH (Kč)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celkem v Kč včetně DPH</w:t>
            </w:r>
          </w:p>
        </w:tc>
      </w:tr>
      <w:tr w:rsidR="002D6742" w:rsidRPr="00925E8B" w:rsidTr="00AF2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48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2F2F2"/>
            <w:vAlign w:val="bottom"/>
          </w:tcPr>
          <w:p w:rsidR="002D6742" w:rsidRPr="00C52FD4" w:rsidRDefault="002D6742" w:rsidP="0031616D">
            <w:pPr>
              <w:spacing w:before="40" w:after="4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52FD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Celková nabídková cena za </w:t>
            </w:r>
            <w:r w:rsidR="003161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realizaci předmětu veřejné zakázky 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keepNext/>
              <w:keepLines/>
              <w:spacing w:before="40" w:after="40" w:line="276" w:lineRule="auto"/>
              <w:jc w:val="center"/>
              <w:outlineLvl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:rsidR="002D6742" w:rsidRPr="00C52FD4" w:rsidRDefault="002D6742" w:rsidP="0088447F">
            <w:pPr>
              <w:spacing w:before="40" w:after="40"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6742" w:rsidRPr="00C52FD4" w:rsidRDefault="002D6742" w:rsidP="002D6742">
      <w:pPr>
        <w:autoSpaceDE w:val="0"/>
        <w:autoSpaceDN w:val="0"/>
        <w:adjustRightInd w:val="0"/>
        <w:spacing w:before="24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Prohlášení o nabídkové ceně: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je stanovena jako celková nabí</w:t>
      </w:r>
      <w:r w:rsidR="008E32FD">
        <w:rPr>
          <w:rFonts w:ascii="Calibri" w:hAnsi="Calibri" w:cs="Calibri"/>
          <w:sz w:val="22"/>
          <w:szCs w:val="22"/>
        </w:rPr>
        <w:t>dková cena za kompletní splnění</w:t>
      </w:r>
      <w:r w:rsidRPr="00C52FD4">
        <w:rPr>
          <w:rFonts w:ascii="Calibri" w:hAnsi="Calibri" w:cs="Calibri"/>
          <w:sz w:val="22"/>
          <w:szCs w:val="22"/>
        </w:rPr>
        <w:t xml:space="preserve"> veřejné zakázky,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nabídková cena bez DPH je stanovena jako maximální a její překročení je nepřípustné, a že</w:t>
      </w:r>
    </w:p>
    <w:p w:rsidR="002D6742" w:rsidRPr="00C52FD4" w:rsidRDefault="002D6742" w:rsidP="002D674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nabídková cena obsahuje ocenění všech plnění </w:t>
      </w:r>
      <w:r w:rsidR="008E32FD">
        <w:rPr>
          <w:rFonts w:ascii="Calibri" w:hAnsi="Calibri" w:cs="Calibri"/>
          <w:sz w:val="22"/>
          <w:szCs w:val="22"/>
        </w:rPr>
        <w:t>dodavatele</w:t>
      </w:r>
      <w:r w:rsidRPr="00C52FD4">
        <w:rPr>
          <w:rFonts w:ascii="Calibri" w:hAnsi="Calibri" w:cs="Calibri"/>
          <w:sz w:val="22"/>
          <w:szCs w:val="22"/>
        </w:rPr>
        <w:t xml:space="preserve"> nutn</w:t>
      </w:r>
      <w:r w:rsidR="008E32FD">
        <w:rPr>
          <w:rFonts w:ascii="Calibri" w:hAnsi="Calibri" w:cs="Calibri"/>
          <w:sz w:val="22"/>
          <w:szCs w:val="22"/>
        </w:rPr>
        <w:t xml:space="preserve">ých k řádnému splnění </w:t>
      </w:r>
      <w:r w:rsidRPr="00C52FD4">
        <w:rPr>
          <w:rFonts w:ascii="Calibri" w:hAnsi="Calibri" w:cs="Calibri"/>
          <w:sz w:val="22"/>
          <w:szCs w:val="22"/>
        </w:rPr>
        <w:t xml:space="preserve">veřejné zakázky, tj. zahrnuje ocenění veškerých činností, dodávek a souvisejících výkonů nutných k naplnění </w:t>
      </w:r>
      <w:r w:rsidR="0031616D">
        <w:rPr>
          <w:rFonts w:ascii="Calibri" w:hAnsi="Calibri" w:cs="Calibri"/>
          <w:sz w:val="22"/>
          <w:szCs w:val="22"/>
        </w:rPr>
        <w:t>účelu a cíle smlouvy</w:t>
      </w:r>
      <w:r w:rsidRPr="00C52FD4">
        <w:rPr>
          <w:rFonts w:ascii="Calibri" w:hAnsi="Calibri" w:cs="Calibri"/>
          <w:sz w:val="22"/>
          <w:szCs w:val="22"/>
        </w:rPr>
        <w:t>, tj. i ocenění činností, dodávek a souvisejících výkonů, které nejsou v nabídce výslovně uvedeny.</w:t>
      </w:r>
    </w:p>
    <w:p w:rsidR="00F25DB2" w:rsidRPr="00021DE2" w:rsidRDefault="002D6742" w:rsidP="00021DE2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sz w:val="22"/>
          <w:szCs w:val="22"/>
        </w:rPr>
      </w:pPr>
      <w:r w:rsidRPr="00C52FD4">
        <w:rPr>
          <w:rFonts w:ascii="Calibri" w:hAnsi="Calibri" w:cs="Calibri"/>
          <w:b/>
          <w:bCs/>
          <w:sz w:val="22"/>
          <w:szCs w:val="22"/>
        </w:rPr>
        <w:t>Čestné prohlášení o zpracování nabídky:</w:t>
      </w:r>
    </w:p>
    <w:p w:rsidR="00F25DB2" w:rsidRPr="00F25DB2" w:rsidRDefault="00F25DB2" w:rsidP="00F25DB2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Calibri" w:hAnsi="Calibri" w:cs="Calibri"/>
          <w:sz w:val="22"/>
          <w:szCs w:val="22"/>
        </w:rPr>
      </w:pP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si před podáním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nabídky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F25DB2">
        <w:rPr>
          <w:rFonts w:asciiTheme="minorHAnsi" w:hAnsiTheme="minorHAnsi" w:cs="Tahoma"/>
          <w:b/>
          <w:color w:val="000000"/>
          <w:sz w:val="22"/>
          <w:szCs w:val="22"/>
        </w:rPr>
        <w:t>vyjasnil všechny potřebné technické údaje,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které jednoznačně vymezují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rozsah, množství,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>druh</w:t>
      </w:r>
      <w:r w:rsidR="00797F91">
        <w:rPr>
          <w:rFonts w:asciiTheme="minorHAnsi" w:hAnsiTheme="minorHAnsi" w:cs="Tahoma"/>
          <w:color w:val="000000"/>
          <w:sz w:val="22"/>
          <w:szCs w:val="22"/>
        </w:rPr>
        <w:t xml:space="preserve"> a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 způsob plnění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 souvislosti s plněním této </w:t>
      </w:r>
      <w:r w:rsidR="009677D7">
        <w:rPr>
          <w:rFonts w:asciiTheme="minorHAnsi" w:hAnsiTheme="minorHAnsi" w:cs="Tahoma"/>
          <w:b/>
          <w:color w:val="000000"/>
          <w:sz w:val="22"/>
          <w:szCs w:val="22"/>
        </w:rPr>
        <w:t>veřejné zakázky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. </w:t>
      </w:r>
      <w:r w:rsidR="0031616D">
        <w:rPr>
          <w:rFonts w:asciiTheme="minorHAnsi" w:hAnsiTheme="minorHAnsi" w:cs="Tahoma"/>
          <w:color w:val="000000"/>
          <w:sz w:val="22"/>
          <w:szCs w:val="22"/>
        </w:rPr>
        <w:t xml:space="preserve">Dodavatel prohlašuje, že jsou mu známy technické, kvalitativní a specifické podmínky, za nichž se má předmět veřejné zakázky realizovat. 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Toto prohlášení činí </w:t>
      </w:r>
      <w:r w:rsidR="00461B10">
        <w:rPr>
          <w:rFonts w:asciiTheme="minorHAnsi" w:hAnsiTheme="minorHAnsi" w:cs="Tahoma"/>
          <w:color w:val="000000"/>
          <w:sz w:val="22"/>
          <w:szCs w:val="22"/>
        </w:rPr>
        <w:t>dodavatel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na základě své jasné, srozumitelné, svobodné a omylu prosté vůle a je si </w:t>
      </w:r>
      <w:r w:rsidR="008E32FD">
        <w:rPr>
          <w:rFonts w:asciiTheme="minorHAnsi" w:hAnsiTheme="minorHAnsi" w:cs="Tahoma"/>
          <w:color w:val="000000"/>
          <w:sz w:val="22"/>
          <w:szCs w:val="22"/>
        </w:rPr>
        <w:t>vědom</w:t>
      </w:r>
      <w:r w:rsidRPr="00F25DB2">
        <w:rPr>
          <w:rFonts w:asciiTheme="minorHAnsi" w:hAnsiTheme="minorHAnsi" w:cs="Tahoma"/>
          <w:color w:val="000000"/>
          <w:sz w:val="22"/>
          <w:szCs w:val="22"/>
        </w:rPr>
        <w:t xml:space="preserve"> všech následků plynoucích z uvedení nepravdivých údajů.</w:t>
      </w:r>
    </w:p>
    <w:p w:rsidR="002D6742" w:rsidRDefault="002D674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021DE2" w:rsidRPr="00C52FD4" w:rsidRDefault="00021DE2" w:rsidP="002D6742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  <w:shd w:val="clear" w:color="auto" w:fill="FDE9D9"/>
        </w:rPr>
      </w:pPr>
    </w:p>
    <w:p w:rsidR="0031616D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 xml:space="preserve"> V </w:t>
      </w:r>
      <w:r w:rsidRPr="00C52FD4">
        <w:rPr>
          <w:rFonts w:ascii="Calibri" w:hAnsi="Calibri" w:cs="Calibri"/>
          <w:color w:val="FFFFFF"/>
          <w:sz w:val="22"/>
          <w:szCs w:val="22"/>
          <w:shd w:val="clear" w:color="auto" w:fill="FDE9D9"/>
        </w:rPr>
        <w:t>…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.............................</w:t>
      </w:r>
      <w:r w:rsidRPr="00C52FD4">
        <w:rPr>
          <w:rFonts w:ascii="Calibri" w:hAnsi="Calibri" w:cs="Calibri"/>
          <w:sz w:val="22"/>
          <w:szCs w:val="22"/>
          <w:shd w:val="clear" w:color="auto" w:fill="FDE9D9"/>
        </w:rPr>
        <w:t>dne ...........................</w:t>
      </w:r>
      <w:r w:rsidR="0031616D">
        <w:rPr>
          <w:rFonts w:ascii="Calibri" w:hAnsi="Calibri" w:cs="Calibri"/>
          <w:sz w:val="22"/>
          <w:szCs w:val="22"/>
          <w:shd w:val="clear" w:color="auto" w:fill="FDE9D9"/>
        </w:rPr>
        <w:t>.............</w:t>
      </w:r>
      <w:r w:rsidRPr="00C52FD4">
        <w:rPr>
          <w:rFonts w:ascii="Calibri" w:hAnsi="Calibri" w:cs="Calibri"/>
          <w:sz w:val="22"/>
          <w:szCs w:val="22"/>
        </w:rPr>
        <w:t xml:space="preserve"> </w:t>
      </w:r>
    </w:p>
    <w:p w:rsidR="002D6742" w:rsidRDefault="002D674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 xml:space="preserve">                         </w:t>
      </w:r>
    </w:p>
    <w:p w:rsidR="00021DE2" w:rsidRPr="0031616D" w:rsidRDefault="00021DE2" w:rsidP="0031616D">
      <w:pPr>
        <w:tabs>
          <w:tab w:val="left" w:pos="4500"/>
          <w:tab w:val="right" w:leader="dot" w:pos="8505"/>
        </w:tabs>
        <w:spacing w:before="120" w:after="120" w:line="276" w:lineRule="auto"/>
        <w:rPr>
          <w:rFonts w:ascii="Calibri" w:hAnsi="Calibri" w:cs="Calibri"/>
          <w:i/>
          <w:iCs/>
          <w:color w:val="FFFFFF"/>
          <w:sz w:val="22"/>
          <w:szCs w:val="22"/>
        </w:rPr>
      </w:pP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  <w:shd w:val="clear" w:color="auto" w:fill="FDE9D9"/>
        </w:rPr>
        <w:t>…………………………………………………………………………………………………………………..……</w:t>
      </w:r>
    </w:p>
    <w:p w:rsidR="002D6742" w:rsidRPr="00C52FD4" w:rsidRDefault="002D6742" w:rsidP="002D6742">
      <w:pPr>
        <w:tabs>
          <w:tab w:val="left" w:pos="3119"/>
          <w:tab w:val="left" w:leader="dot" w:pos="9000"/>
        </w:tabs>
        <w:spacing w:after="120" w:line="276" w:lineRule="auto"/>
        <w:rPr>
          <w:rFonts w:ascii="Calibri" w:hAnsi="Calibri" w:cs="Calibri"/>
          <w:i/>
          <w:iCs/>
          <w:sz w:val="22"/>
          <w:szCs w:val="22"/>
        </w:rPr>
      </w:pPr>
      <w:r w:rsidRPr="00C52FD4">
        <w:rPr>
          <w:rFonts w:ascii="Calibri" w:hAnsi="Calibri" w:cs="Calibri"/>
          <w:sz w:val="22"/>
          <w:szCs w:val="22"/>
        </w:rPr>
        <w:t>Razítko a podpis osoby oprávněné jednat jménem či za dodavatele</w:t>
      </w:r>
    </w:p>
    <w:sectPr w:rsidR="002D6742" w:rsidRPr="00C52FD4" w:rsidSect="00F25DB2">
      <w:headerReference w:type="default" r:id="rId7"/>
      <w:pgSz w:w="11906" w:h="16838"/>
      <w:pgMar w:top="1361" w:right="1021" w:bottom="107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CBB" w:rsidRDefault="00055CBB" w:rsidP="00055CBB">
      <w:r>
        <w:separator/>
      </w:r>
    </w:p>
  </w:endnote>
  <w:endnote w:type="continuationSeparator" w:id="0">
    <w:p w:rsidR="00055CBB" w:rsidRDefault="00055CBB" w:rsidP="0005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CBB" w:rsidRDefault="00055CBB" w:rsidP="00055CBB">
      <w:r>
        <w:separator/>
      </w:r>
    </w:p>
  </w:footnote>
  <w:footnote w:type="continuationSeparator" w:id="0">
    <w:p w:rsidR="00055CBB" w:rsidRDefault="00055CBB" w:rsidP="0005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CBB" w:rsidRDefault="00055CB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4006215</wp:posOffset>
          </wp:positionH>
          <wp:positionV relativeFrom="paragraph">
            <wp:posOffset>-283210</wp:posOffset>
          </wp:positionV>
          <wp:extent cx="2127600" cy="568800"/>
          <wp:effectExtent l="0" t="0" r="6350" b="3175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600" cy="56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742"/>
    <w:rsid w:val="00021DE2"/>
    <w:rsid w:val="00055CBB"/>
    <w:rsid w:val="000F26DD"/>
    <w:rsid w:val="00194306"/>
    <w:rsid w:val="002D6742"/>
    <w:rsid w:val="0031616D"/>
    <w:rsid w:val="00386657"/>
    <w:rsid w:val="003E5E6D"/>
    <w:rsid w:val="004140D8"/>
    <w:rsid w:val="00461B10"/>
    <w:rsid w:val="00473EDA"/>
    <w:rsid w:val="00752E8C"/>
    <w:rsid w:val="00797F91"/>
    <w:rsid w:val="00881EE9"/>
    <w:rsid w:val="008E32FD"/>
    <w:rsid w:val="009677D7"/>
    <w:rsid w:val="00AF2FDA"/>
    <w:rsid w:val="00C76004"/>
    <w:rsid w:val="00E33DA4"/>
    <w:rsid w:val="00E87B8B"/>
    <w:rsid w:val="00F2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05B7FA"/>
  <w15:chartTrackingRefBased/>
  <w15:docId w15:val="{62CEA7AE-B192-49AC-BED7-66EEFFA6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74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5CBB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5CBB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25DB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253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16</cp:revision>
  <dcterms:created xsi:type="dcterms:W3CDTF">2016-08-05T10:10:00Z</dcterms:created>
  <dcterms:modified xsi:type="dcterms:W3CDTF">2018-08-10T09:49:00Z</dcterms:modified>
</cp:coreProperties>
</file>