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595F12" w:rsidRDefault="009C0F3C" w:rsidP="00922B6A">
      <w:pPr>
        <w:spacing w:before="240" w:after="240"/>
        <w:jc w:val="center"/>
        <w:rPr>
          <w:sz w:val="17"/>
          <w:szCs w:val="17"/>
        </w:rPr>
      </w:pPr>
      <w:r w:rsidRPr="00595F12">
        <w:rPr>
          <w:sz w:val="17"/>
          <w:szCs w:val="17"/>
        </w:rPr>
        <w:t>mezi</w:t>
      </w:r>
      <w:r w:rsidR="0004509A" w:rsidRPr="00595F12">
        <w:rPr>
          <w:sz w:val="17"/>
          <w:szCs w:val="17"/>
        </w:rPr>
        <w:t xml:space="preserve"> smluvními stranami</w:t>
      </w:r>
    </w:p>
    <w:p w14:paraId="4B66C6A2" w14:textId="01BA1B5B" w:rsidR="00A97DB7" w:rsidRPr="00595F12" w:rsidRDefault="00931978" w:rsidP="00501D70">
      <w:pPr>
        <w:tabs>
          <w:tab w:val="left" w:pos="2835"/>
        </w:tabs>
        <w:rPr>
          <w:b/>
          <w:sz w:val="17"/>
          <w:szCs w:val="17"/>
        </w:rPr>
      </w:pPr>
      <w:r w:rsidRPr="00595F12">
        <w:rPr>
          <w:sz w:val="17"/>
          <w:szCs w:val="17"/>
        </w:rPr>
        <w:t>obec</w:t>
      </w:r>
      <w:r w:rsidR="0004509A" w:rsidRPr="00595F12">
        <w:rPr>
          <w:sz w:val="17"/>
          <w:szCs w:val="17"/>
        </w:rPr>
        <w:t>:</w:t>
      </w:r>
      <w:r w:rsidR="009C0F3C" w:rsidRPr="00595F12">
        <w:rPr>
          <w:sz w:val="17"/>
          <w:szCs w:val="17"/>
        </w:rPr>
        <w:tab/>
      </w:r>
      <w:r w:rsidR="006D4E6E">
        <w:rPr>
          <w:b/>
          <w:sz w:val="17"/>
          <w:szCs w:val="17"/>
        </w:rPr>
        <w:t>M</w:t>
      </w:r>
      <w:r w:rsidR="00EE777D" w:rsidRPr="00595F12">
        <w:rPr>
          <w:b/>
          <w:sz w:val="17"/>
          <w:szCs w:val="17"/>
        </w:rPr>
        <w:t>ěsto Nový Bydžov</w:t>
      </w:r>
    </w:p>
    <w:p w14:paraId="40DF11EA" w14:textId="5BB81DBE" w:rsidR="00A97DB7" w:rsidRPr="00595F12" w:rsidRDefault="004A0B07" w:rsidP="00501D70">
      <w:pPr>
        <w:tabs>
          <w:tab w:val="left" w:pos="2835"/>
        </w:tabs>
        <w:rPr>
          <w:sz w:val="17"/>
          <w:szCs w:val="17"/>
        </w:rPr>
      </w:pPr>
      <w:r w:rsidRPr="00595F12">
        <w:rPr>
          <w:sz w:val="17"/>
          <w:szCs w:val="17"/>
        </w:rPr>
        <w:t>s</w:t>
      </w:r>
      <w:r w:rsidR="00A97DB7" w:rsidRPr="00595F12">
        <w:rPr>
          <w:sz w:val="17"/>
          <w:szCs w:val="17"/>
        </w:rPr>
        <w:t>ídlo:</w:t>
      </w:r>
      <w:r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sidlo</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EE777D" w:rsidRPr="00595F12">
            <w:rPr>
              <w:rFonts w:cs="Verdana"/>
              <w:color w:val="000000"/>
              <w:sz w:val="17"/>
              <w:szCs w:val="17"/>
            </w:rPr>
            <w:t>Masarykovo náměstí 1, 504 01 Nový Bydžov</w:t>
          </w:r>
        </w:sdtContent>
      </w:sdt>
      <w:bookmarkEnd w:id="0"/>
      <w:r w:rsidR="00F075D9" w:rsidRPr="00595F12">
        <w:rPr>
          <w:rFonts w:cs="Verdana"/>
          <w:color w:val="000000"/>
          <w:sz w:val="17"/>
          <w:szCs w:val="17"/>
        </w:rPr>
        <w:fldChar w:fldCharType="end"/>
      </w:r>
    </w:p>
    <w:p w14:paraId="48BF0869" w14:textId="4159D7E5" w:rsidR="00A97DB7" w:rsidRPr="00595F12" w:rsidRDefault="00A97DB7" w:rsidP="00501D70">
      <w:pPr>
        <w:tabs>
          <w:tab w:val="left" w:pos="2835"/>
        </w:tabs>
        <w:rPr>
          <w:sz w:val="17"/>
          <w:szCs w:val="17"/>
        </w:rPr>
      </w:pPr>
      <w:r w:rsidRPr="00595F12">
        <w:rPr>
          <w:sz w:val="17"/>
          <w:szCs w:val="17"/>
        </w:rPr>
        <w:t>I</w:t>
      </w:r>
      <w:r w:rsidR="004A0B07" w:rsidRPr="00595F12">
        <w:rPr>
          <w:sz w:val="17"/>
          <w:szCs w:val="17"/>
        </w:rPr>
        <w:t>Č</w:t>
      </w:r>
      <w:r w:rsidR="00EF60AD" w:rsidRPr="00595F12">
        <w:rPr>
          <w:sz w:val="17"/>
          <w:szCs w:val="17"/>
        </w:rPr>
        <w:t>O</w:t>
      </w:r>
      <w:r w:rsidR="004A0B0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IC</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F075D9" w:rsidRPr="00595F12">
            <w:rPr>
              <w:sz w:val="17"/>
              <w:szCs w:val="17"/>
            </w:rPr>
            <w:t>00</w:t>
          </w:r>
          <w:r w:rsidR="00EE777D" w:rsidRPr="00595F12">
            <w:rPr>
              <w:sz w:val="17"/>
              <w:szCs w:val="17"/>
            </w:rPr>
            <w:t>269247</w:t>
          </w:r>
        </w:sdtContent>
      </w:sdt>
      <w:bookmarkEnd w:id="1"/>
      <w:r w:rsidR="00F075D9" w:rsidRPr="00595F12">
        <w:rPr>
          <w:rFonts w:cs="Verdana"/>
          <w:color w:val="000000"/>
          <w:sz w:val="17"/>
          <w:szCs w:val="17"/>
        </w:rPr>
        <w:fldChar w:fldCharType="end"/>
      </w:r>
    </w:p>
    <w:p w14:paraId="53B745C6" w14:textId="25680327" w:rsidR="009C0F3C" w:rsidRPr="00595F12" w:rsidRDefault="00F85D20" w:rsidP="00501D70">
      <w:pPr>
        <w:tabs>
          <w:tab w:val="left" w:pos="2835"/>
        </w:tabs>
        <w:rPr>
          <w:sz w:val="17"/>
          <w:szCs w:val="17"/>
        </w:rPr>
      </w:pPr>
      <w:r w:rsidRPr="00595F12">
        <w:rPr>
          <w:sz w:val="17"/>
          <w:szCs w:val="17"/>
        </w:rPr>
        <w:t>číslo účtu</w:t>
      </w:r>
      <w:r w:rsidR="00A97DB7" w:rsidRPr="00595F12">
        <w:rPr>
          <w:sz w:val="17"/>
          <w:szCs w:val="17"/>
        </w:rPr>
        <w:t>:</w:t>
      </w:r>
      <w:r w:rsidR="004A0B07" w:rsidRPr="00595F12">
        <w:rPr>
          <w:sz w:val="17"/>
          <w:szCs w:val="17"/>
        </w:rPr>
        <w:tab/>
      </w:r>
      <w:r w:rsidR="00F075D9" w:rsidRPr="00595F12">
        <w:rPr>
          <w:rFonts w:cs="Verdana"/>
          <w:color w:val="000000"/>
          <w:sz w:val="17"/>
          <w:szCs w:val="17"/>
        </w:rPr>
        <w:fldChar w:fldCharType="begin"/>
      </w:r>
      <w:r w:rsidR="00F075D9" w:rsidRPr="00595F12">
        <w:rPr>
          <w:rFonts w:cs="Verdana"/>
          <w:color w:val="000000"/>
          <w:sz w:val="17"/>
          <w:szCs w:val="17"/>
        </w:rPr>
        <w:instrText xml:space="preserve"> </w:instrText>
      </w:r>
      <w:r w:rsidR="00F075D9" w:rsidRPr="00595F12">
        <w:rPr>
          <w:color w:val="000000"/>
          <w:sz w:val="17"/>
          <w:szCs w:val="17"/>
        </w:rPr>
        <w:instrText>INCLUDETEXT  "..//Pruvodka.docm" ucet</w:instrText>
      </w:r>
      <w:r w:rsidR="00F075D9" w:rsidRPr="00595F12">
        <w:rPr>
          <w:rFonts w:cs="Verdana"/>
          <w:color w:val="000000"/>
          <w:sz w:val="17"/>
          <w:szCs w:val="17"/>
        </w:rPr>
        <w:instrText xml:space="preserve">  \* MERGEFORMAT </w:instrText>
      </w:r>
      <w:r w:rsidR="00F075D9"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DDD9EF3DA7BB4335BA97619D38B0C57D"/>
          </w:placeholder>
        </w:sdtPr>
        <w:sdtEndPr>
          <w:rPr>
            <w:rFonts w:cs="Times New Roman"/>
            <w:color w:val="auto"/>
          </w:rPr>
        </w:sdtEndPr>
        <w:sdtContent>
          <w:r w:rsidR="001F6460" w:rsidRPr="001F6460">
            <w:rPr>
              <w:rFonts w:cs="Verdana"/>
              <w:color w:val="000000"/>
              <w:sz w:val="17"/>
              <w:szCs w:val="17"/>
            </w:rPr>
            <w:fldChar w:fldCharType="begin"/>
          </w:r>
          <w:r w:rsidR="001F6460" w:rsidRPr="001F6460">
            <w:rPr>
              <w:rFonts w:cs="Verdana"/>
              <w:color w:val="000000"/>
              <w:sz w:val="17"/>
              <w:szCs w:val="17"/>
            </w:rPr>
            <w:instrText xml:space="preserve"> INCLUDETEXT  "..//Pruvodka.docm" email  \* MERGEFORMAT </w:instrText>
          </w:r>
          <w:r w:rsidR="001F6460"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B58933EAD39145928B716BBBF08A236B"/>
              </w:placeholder>
            </w:sdtPr>
            <w:sdtEndPr/>
            <w:sdtContent>
              <w:r w:rsidR="001F6460" w:rsidRPr="001F6460">
                <w:rPr>
                  <w:rFonts w:cs="Verdana"/>
                  <w:color w:val="000000"/>
                  <w:sz w:val="17"/>
                  <w:szCs w:val="17"/>
                </w:rPr>
                <w:t>19-1621511/0100</w:t>
              </w:r>
            </w:sdtContent>
          </w:sdt>
          <w:r w:rsidR="001F6460" w:rsidRPr="001F6460">
            <w:rPr>
              <w:rFonts w:cs="Verdana"/>
              <w:color w:val="000000"/>
              <w:sz w:val="17"/>
              <w:szCs w:val="17"/>
            </w:rPr>
            <w:fldChar w:fldCharType="end"/>
          </w:r>
        </w:sdtContent>
      </w:sdt>
      <w:bookmarkEnd w:id="2"/>
      <w:r w:rsidR="00F075D9" w:rsidRPr="00595F12">
        <w:rPr>
          <w:rFonts w:cs="Verdana"/>
          <w:color w:val="000000"/>
          <w:sz w:val="17"/>
          <w:szCs w:val="17"/>
        </w:rPr>
        <w:fldChar w:fldCharType="end"/>
      </w:r>
    </w:p>
    <w:p w14:paraId="5121C7D8" w14:textId="07C29EBA" w:rsidR="009C0F3C" w:rsidRPr="00BE27A3" w:rsidRDefault="00EB1CA1" w:rsidP="0004509A">
      <w:pPr>
        <w:tabs>
          <w:tab w:val="left" w:pos="2835"/>
        </w:tabs>
        <w:spacing w:before="80"/>
        <w:ind w:left="2829" w:hanging="2829"/>
        <w:rPr>
          <w:i/>
          <w:sz w:val="17"/>
          <w:szCs w:val="17"/>
        </w:rPr>
      </w:pPr>
      <w:r w:rsidRPr="00595F12">
        <w:rPr>
          <w:i/>
          <w:sz w:val="17"/>
          <w:szCs w:val="17"/>
        </w:rPr>
        <w:t>jednající prostřednictvím:</w:t>
      </w:r>
      <w:r w:rsidR="009C0F3C" w:rsidRPr="00595F12">
        <w:rPr>
          <w:i/>
          <w:sz w:val="17"/>
          <w:szCs w:val="17"/>
        </w:rPr>
        <w:tab/>
      </w:r>
      <w:r w:rsidR="009B41EC" w:rsidRPr="00595F12">
        <w:rPr>
          <w:rFonts w:cs="Verdana"/>
          <w:i/>
          <w:color w:val="000000"/>
          <w:sz w:val="17"/>
          <w:szCs w:val="17"/>
        </w:rPr>
        <w:t xml:space="preserve">Ing. </w:t>
      </w:r>
      <w:r w:rsidR="00EE777D" w:rsidRPr="00595F12">
        <w:rPr>
          <w:rFonts w:cs="Verdana"/>
          <w:i/>
          <w:color w:val="000000"/>
          <w:sz w:val="17"/>
          <w:szCs w:val="17"/>
        </w:rPr>
        <w:t>Pavel Louda – starosta města</w:t>
      </w:r>
    </w:p>
    <w:p w14:paraId="4EE70C9E" w14:textId="594F858E" w:rsidR="004A0B07" w:rsidRPr="00C720AB" w:rsidRDefault="00EB1CA1" w:rsidP="0004509A">
      <w:pPr>
        <w:spacing w:before="120"/>
        <w:rPr>
          <w:sz w:val="17"/>
          <w:szCs w:val="17"/>
        </w:rPr>
      </w:pPr>
      <w:r w:rsidRPr="00D11C15">
        <w:rPr>
          <w:sz w:val="17"/>
          <w:szCs w:val="17"/>
        </w:rPr>
        <w:t xml:space="preserve">na straně jedné jakožto </w:t>
      </w:r>
      <w:r w:rsidR="004A0B07" w:rsidRPr="00D11C15">
        <w:rPr>
          <w:sz w:val="17"/>
          <w:szCs w:val="17"/>
        </w:rPr>
        <w:t>objednatel</w:t>
      </w:r>
      <w:r w:rsidRPr="00D11C15">
        <w:rPr>
          <w:sz w:val="17"/>
          <w:szCs w:val="17"/>
        </w:rPr>
        <w:t>em</w:t>
      </w:r>
      <w:r w:rsidR="0004509A" w:rsidRPr="00D11C15">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F016105" w:rsidR="004A0B07" w:rsidRPr="00C720AB"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569B403C" w:rsidR="00853DFD" w:rsidRPr="00BE27A3" w:rsidRDefault="00A20AD9" w:rsidP="00EC0B3C">
      <w:pPr>
        <w:pStyle w:val="rove2-slovantext"/>
        <w:rPr>
          <w:rFonts w:cs="Verdana"/>
          <w:bCs/>
          <w:sz w:val="17"/>
          <w:szCs w:val="17"/>
          <w:lang w:eastAsia="ar-SA"/>
        </w:rPr>
      </w:pPr>
      <w:r>
        <w:rPr>
          <w:sz w:val="17"/>
          <w:szCs w:val="17"/>
        </w:rPr>
        <w:t xml:space="preserve">1.   </w:t>
      </w:r>
      <w:r w:rsidR="00F40216" w:rsidRPr="00C720AB">
        <w:rPr>
          <w:sz w:val="17"/>
          <w:szCs w:val="17"/>
        </w:rPr>
        <w:t>Zhotovitel</w:t>
      </w:r>
      <w:r w:rsidR="00F40216" w:rsidRPr="00C720AB">
        <w:rPr>
          <w:sz w:val="17"/>
          <w:szCs w:val="17"/>
          <w:lang w:eastAsia="ar-SA"/>
        </w:rPr>
        <w:t xml:space="preserve"> </w:t>
      </w:r>
      <w:r w:rsidR="001C3A61" w:rsidRPr="00C720AB">
        <w:rPr>
          <w:sz w:val="17"/>
          <w:szCs w:val="17"/>
          <w:lang w:eastAsia="ar-SA"/>
        </w:rPr>
        <w:t>byl vybrán</w:t>
      </w:r>
      <w:r w:rsidR="00F40216" w:rsidRPr="00C720AB">
        <w:rPr>
          <w:sz w:val="17"/>
          <w:szCs w:val="17"/>
          <w:lang w:eastAsia="ar-SA"/>
        </w:rPr>
        <w:t xml:space="preserve"> na základě výsledku zadávacího </w:t>
      </w:r>
      <w:r w:rsidR="00F40216" w:rsidRPr="00BE27A3">
        <w:rPr>
          <w:sz w:val="17"/>
          <w:szCs w:val="17"/>
          <w:lang w:eastAsia="ar-SA"/>
        </w:rPr>
        <w:t>řízení</w:t>
      </w:r>
      <w:r w:rsidR="004C0259" w:rsidRPr="00BE27A3">
        <w:rPr>
          <w:sz w:val="17"/>
          <w:szCs w:val="17"/>
          <w:lang w:eastAsia="ar-SA"/>
        </w:rPr>
        <w:t xml:space="preserve"> </w:t>
      </w:r>
      <w:r w:rsidR="00CF4AD4">
        <w:rPr>
          <w:sz w:val="17"/>
          <w:szCs w:val="17"/>
          <w:lang w:eastAsia="ar-SA"/>
        </w:rPr>
        <w:t>v</w:t>
      </w:r>
      <w:r w:rsidR="00540D38">
        <w:rPr>
          <w:sz w:val="17"/>
          <w:szCs w:val="17"/>
          <w:lang w:eastAsia="ar-SA"/>
        </w:rPr>
        <w:t> </w:t>
      </w:r>
      <w:r w:rsidR="00CF4AD4">
        <w:rPr>
          <w:sz w:val="17"/>
          <w:szCs w:val="17"/>
          <w:lang w:eastAsia="ar-SA"/>
        </w:rPr>
        <w:t>režimu</w:t>
      </w:r>
      <w:r w:rsidR="00540D38">
        <w:rPr>
          <w:sz w:val="17"/>
          <w:szCs w:val="17"/>
          <w:lang w:eastAsia="ar-SA"/>
        </w:rPr>
        <w:t xml:space="preserve"> zjednoduš</w:t>
      </w:r>
      <w:r w:rsidR="00D40292">
        <w:rPr>
          <w:sz w:val="17"/>
          <w:szCs w:val="17"/>
          <w:lang w:eastAsia="ar-SA"/>
        </w:rPr>
        <w:t>eného</w:t>
      </w:r>
      <w:r w:rsidR="00CF4AD4">
        <w:rPr>
          <w:sz w:val="17"/>
          <w:szCs w:val="17"/>
          <w:lang w:eastAsia="ar-SA"/>
        </w:rPr>
        <w:t xml:space="preserve"> podlimitního</w:t>
      </w:r>
      <w:r w:rsidR="00EE777D" w:rsidRPr="00595F12">
        <w:rPr>
          <w:sz w:val="17"/>
          <w:szCs w:val="17"/>
          <w:lang w:eastAsia="ar-SA"/>
        </w:rPr>
        <w:t xml:space="preserve"> řízení dle zákona č. 134/2016</w:t>
      </w:r>
      <w:r w:rsidR="00F40216" w:rsidRPr="00BE27A3">
        <w:rPr>
          <w:sz w:val="17"/>
          <w:szCs w:val="17"/>
          <w:lang w:eastAsia="ar-SA"/>
        </w:rPr>
        <w:t xml:space="preserve">, </w:t>
      </w:r>
      <w:r w:rsidR="001C3A61" w:rsidRPr="00BE27A3">
        <w:rPr>
          <w:sz w:val="17"/>
          <w:szCs w:val="17"/>
          <w:lang w:eastAsia="ar-SA"/>
        </w:rPr>
        <w:t>aby se stal zhotovitelem díla</w:t>
      </w:r>
      <w:r w:rsidR="00F40216" w:rsidRPr="00BE27A3">
        <w:rPr>
          <w:sz w:val="17"/>
          <w:szCs w:val="17"/>
          <w:lang w:eastAsia="ar-SA"/>
        </w:rPr>
        <w:t xml:space="preserve">: </w:t>
      </w:r>
      <w:bookmarkStart w:id="4" w:name="dilo"/>
      <w:r w:rsidR="00F1411C">
        <w:rPr>
          <w:sz w:val="17"/>
          <w:szCs w:val="17"/>
          <w:lang w:eastAsia="ar-SA"/>
        </w:rPr>
        <w:t>„</w:t>
      </w:r>
      <w:bookmarkStart w:id="5" w:name="_Hlk95978226"/>
      <w:r w:rsidR="003A7DFA" w:rsidRPr="003A7DFA">
        <w:rPr>
          <w:b/>
          <w:bCs/>
          <w:sz w:val="17"/>
          <w:szCs w:val="17"/>
          <w:lang w:eastAsia="ar-SA"/>
        </w:rPr>
        <w:t xml:space="preserve">Rekonstrukce ulice </w:t>
      </w:r>
      <w:proofErr w:type="spellStart"/>
      <w:r w:rsidR="003A7DFA" w:rsidRPr="003A7DFA">
        <w:rPr>
          <w:b/>
          <w:bCs/>
          <w:sz w:val="17"/>
          <w:szCs w:val="17"/>
          <w:lang w:eastAsia="ar-SA"/>
        </w:rPr>
        <w:t>Metličanská</w:t>
      </w:r>
      <w:proofErr w:type="spellEnd"/>
      <w:r w:rsidR="003A7DFA" w:rsidRPr="003A7DFA">
        <w:rPr>
          <w:b/>
          <w:bCs/>
          <w:sz w:val="17"/>
          <w:szCs w:val="17"/>
          <w:lang w:eastAsia="ar-SA"/>
        </w:rPr>
        <w:t xml:space="preserve"> </w:t>
      </w:r>
      <w:bookmarkEnd w:id="5"/>
      <w:r w:rsidR="003A7DFA" w:rsidRPr="003A7DFA">
        <w:rPr>
          <w:b/>
          <w:bCs/>
          <w:sz w:val="17"/>
          <w:szCs w:val="17"/>
          <w:lang w:eastAsia="ar-SA"/>
        </w:rPr>
        <w:t>II. a III. etapa</w:t>
      </w:r>
      <w:r w:rsidR="00902828" w:rsidRPr="00BE27A3">
        <w:rPr>
          <w:sz w:val="17"/>
          <w:szCs w:val="17"/>
          <w:lang w:eastAsia="ar-SA"/>
        </w:rPr>
        <w:t>“</w:t>
      </w:r>
      <w:bookmarkEnd w:id="4"/>
      <w:r w:rsidR="00F40216" w:rsidRPr="00BE27A3">
        <w:rPr>
          <w:sz w:val="17"/>
          <w:szCs w:val="17"/>
          <w:lang w:eastAsia="ar-SA"/>
        </w:rPr>
        <w:t xml:space="preserve"> </w:t>
      </w:r>
      <w:r w:rsidR="003732D2" w:rsidRPr="00BE27A3">
        <w:rPr>
          <w:sz w:val="17"/>
          <w:szCs w:val="17"/>
          <w:lang w:eastAsia="ar-SA"/>
        </w:rPr>
        <w:t>(dále jen „zakázka“)</w:t>
      </w:r>
      <w:r w:rsidR="00853DFD" w:rsidRPr="00BE27A3">
        <w:rPr>
          <w:sz w:val="17"/>
          <w:szCs w:val="17"/>
          <w:lang w:eastAsia="ar-SA"/>
        </w:rPr>
        <w:t>.</w:t>
      </w:r>
    </w:p>
    <w:p w14:paraId="1E5853FC" w14:textId="77777777" w:rsidR="003732D2" w:rsidRPr="00133C24" w:rsidRDefault="003732D2" w:rsidP="003732D2">
      <w:pPr>
        <w:pStyle w:val="rove2-slovantext"/>
        <w:spacing w:after="0"/>
        <w:rPr>
          <w:rFonts w:cs="Verdana"/>
          <w:bCs/>
          <w:sz w:val="17"/>
          <w:szCs w:val="17"/>
          <w:lang w:eastAsia="ar-SA"/>
        </w:rPr>
      </w:pPr>
      <w:bookmarkStart w:id="6" w:name="_Ref374530825"/>
      <w:r w:rsidRPr="00D11C15">
        <w:rPr>
          <w:rFonts w:cs="Verdana"/>
          <w:bCs/>
          <w:sz w:val="17"/>
          <w:szCs w:val="17"/>
          <w:lang w:eastAsia="ar-SA"/>
        </w:rPr>
        <w:t>Vybrané pojmy užívané v této smlouvě jsou vymezeny</w:t>
      </w:r>
      <w:r w:rsidRPr="00C75E87">
        <w:rPr>
          <w:rFonts w:cs="Verdana"/>
          <w:bCs/>
          <w:sz w:val="17"/>
          <w:szCs w:val="17"/>
          <w:lang w:eastAsia="ar-SA"/>
        </w:rPr>
        <w:t xml:space="preserve"> </w:t>
      </w:r>
      <w:r w:rsidRPr="000F331C">
        <w:rPr>
          <w:rFonts w:cs="Verdana"/>
          <w:bCs/>
          <w:sz w:val="17"/>
          <w:szCs w:val="17"/>
          <w:lang w:eastAsia="ar-SA"/>
        </w:rPr>
        <w:t>následovně</w:t>
      </w:r>
      <w:r w:rsidRPr="00133C24">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0227641" w14:textId="569A30A6"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Podzhotovitelem je subdodavatel po uzavření smlouvy na plnění zakázky.</w:t>
      </w:r>
    </w:p>
    <w:p w14:paraId="151F547D" w14:textId="46A30DD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kterou se stanoví obchodní podmínky pro veřejné zakázky na stavební práce.</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5A880E29" w:rsidR="00AB5E29" w:rsidRPr="00C720AB" w:rsidRDefault="00AB5E29" w:rsidP="00853DFD">
      <w:pPr>
        <w:pStyle w:val="rove2-slovantext"/>
        <w:rPr>
          <w:sz w:val="17"/>
          <w:szCs w:val="17"/>
          <w:lang w:eastAsia="ar-SA"/>
        </w:rPr>
      </w:pPr>
      <w:r w:rsidRPr="00C720AB">
        <w:rPr>
          <w:sz w:val="17"/>
          <w:szCs w:val="17"/>
        </w:rPr>
        <w:lastRenderedPageBreak/>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pro objednatele</w:t>
      </w:r>
      <w:r w:rsidRPr="00C720AB">
        <w:rPr>
          <w:sz w:val="17"/>
          <w:szCs w:val="17"/>
          <w:lang w:eastAsia="ar-SA"/>
        </w:rPr>
        <w:t xml:space="preserve"> dílo podle této smlouvy a v souladu s</w:t>
      </w:r>
      <w:r w:rsidR="0045445E" w:rsidRPr="00C720AB">
        <w:rPr>
          <w:sz w:val="17"/>
          <w:szCs w:val="17"/>
          <w:lang w:eastAsia="ar-SA"/>
        </w:rPr>
        <w:t xml:space="preserve"> </w:t>
      </w:r>
      <w:r w:rsidRPr="00C720AB">
        <w:rPr>
          <w:sz w:val="17"/>
          <w:szCs w:val="17"/>
          <w:lang w:eastAsia="ar-SA"/>
        </w:rPr>
        <w:t xml:space="preserve">dokumenty, které </w:t>
      </w:r>
      <w:proofErr w:type="gramStart"/>
      <w:r w:rsidRPr="00C720AB">
        <w:rPr>
          <w:sz w:val="17"/>
          <w:szCs w:val="17"/>
          <w:lang w:eastAsia="ar-SA"/>
        </w:rPr>
        <w:t>tvoří</w:t>
      </w:r>
      <w:proofErr w:type="gramEnd"/>
      <w:r w:rsidRPr="00C720AB">
        <w:rPr>
          <w:sz w:val="17"/>
          <w:szCs w:val="17"/>
          <w:lang w:eastAsia="ar-SA"/>
        </w:rPr>
        <w:t xml:space="preserve">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6"/>
    </w:p>
    <w:p w14:paraId="21724792" w14:textId="77777777" w:rsidR="004610C0" w:rsidRPr="00C720AB" w:rsidRDefault="004610C0" w:rsidP="00CA1FAB">
      <w:pPr>
        <w:pStyle w:val="rove1-slolnku"/>
        <w:rPr>
          <w:sz w:val="17"/>
          <w:szCs w:val="17"/>
        </w:rPr>
      </w:pPr>
      <w:bookmarkStart w:id="7" w:name="_Ref374529472"/>
    </w:p>
    <w:bookmarkEnd w:id="7"/>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49689516" w:rsidR="00EE3E98" w:rsidRPr="00CF411C" w:rsidRDefault="00EE3E98" w:rsidP="00CF411C">
      <w:pPr>
        <w:pStyle w:val="rove2-slovantext"/>
        <w:rPr>
          <w:b/>
          <w:sz w:val="17"/>
          <w:szCs w:val="17"/>
        </w:rPr>
      </w:pPr>
      <w:r w:rsidRPr="00C720AB">
        <w:rPr>
          <w:bCs/>
          <w:sz w:val="17"/>
          <w:szCs w:val="17"/>
          <w:lang w:eastAsia="ar-SA"/>
        </w:rPr>
        <w:t xml:space="preserve">Zhotovitel se </w:t>
      </w:r>
      <w:r w:rsidRPr="006F3657">
        <w:rPr>
          <w:bCs/>
          <w:sz w:val="17"/>
          <w:szCs w:val="17"/>
          <w:lang w:eastAsia="ar-SA"/>
        </w:rPr>
        <w:t>touto smlouvou zavazuje pro objednatele provést</w:t>
      </w:r>
      <w:r w:rsidR="00767DB2" w:rsidRPr="006F3657">
        <w:rPr>
          <w:bCs/>
          <w:sz w:val="17"/>
          <w:szCs w:val="17"/>
          <w:lang w:eastAsia="ar-SA"/>
        </w:rPr>
        <w:t xml:space="preserve"> </w:t>
      </w:r>
      <w:r w:rsidR="006F3657" w:rsidRPr="006F3657">
        <w:rPr>
          <w:sz w:val="17"/>
          <w:szCs w:val="17"/>
        </w:rPr>
        <w:t xml:space="preserve">stavební </w:t>
      </w:r>
      <w:r w:rsidR="006F3657" w:rsidRPr="00BE27A3">
        <w:rPr>
          <w:sz w:val="17"/>
          <w:szCs w:val="17"/>
        </w:rPr>
        <w:t>práce</w:t>
      </w:r>
      <w:r w:rsidR="00CF4AD4" w:rsidRPr="00CF4AD4">
        <w:rPr>
          <w:sz w:val="17"/>
          <w:szCs w:val="17"/>
        </w:rPr>
        <w:t xml:space="preserve"> </w:t>
      </w:r>
      <w:r w:rsidR="001B4653" w:rsidRPr="001B4653">
        <w:rPr>
          <w:b/>
          <w:sz w:val="17"/>
          <w:szCs w:val="17"/>
        </w:rPr>
        <w:t>spočívající ve výstavbě nového chodníku a samostatného pruhu pro cyklisty</w:t>
      </w:r>
      <w:r w:rsidR="008368E3" w:rsidRPr="00746ECC">
        <w:rPr>
          <w:b/>
          <w:sz w:val="17"/>
          <w:szCs w:val="17"/>
        </w:rPr>
        <w:t xml:space="preserve">. </w:t>
      </w:r>
      <w:r w:rsidR="008368E3" w:rsidRPr="008368E3">
        <w:rPr>
          <w:b/>
          <w:sz w:val="17"/>
          <w:szCs w:val="17"/>
        </w:rPr>
        <w:t>V souvislosti s řešenými úpravami bude provedena přeložka nebo ochrana kabelového vedení společnosti CETIN a.s., a to v místech kolize s navrženými úpravami. Vzhledem k tomu, že se stavba nachází na „území s archeologickými nálezy“, je potřeba počítat při realizaci s archeologickým dohledem</w:t>
      </w:r>
      <w:r w:rsidR="002F07AC" w:rsidRPr="002F07AC">
        <w:rPr>
          <w:b/>
          <w:sz w:val="17"/>
          <w:szCs w:val="17"/>
        </w:rPr>
        <w:t xml:space="preserve"> </w:t>
      </w:r>
      <w:r w:rsidR="000B0DD1" w:rsidRPr="00CF411C">
        <w:rPr>
          <w:sz w:val="17"/>
          <w:szCs w:val="17"/>
        </w:rPr>
        <w:t xml:space="preserve">(dále </w:t>
      </w:r>
      <w:r w:rsidR="00D73872" w:rsidRPr="00CF411C">
        <w:rPr>
          <w:sz w:val="17"/>
          <w:szCs w:val="17"/>
        </w:rPr>
        <w:t>jen „dílo“)</w:t>
      </w:r>
      <w:r w:rsidRPr="00CF411C">
        <w:rPr>
          <w:sz w:val="17"/>
          <w:szCs w:val="17"/>
        </w:rPr>
        <w:t>.</w:t>
      </w:r>
      <w:r w:rsidR="00C1377D" w:rsidRPr="00CF411C">
        <w:rPr>
          <w:sz w:val="17"/>
          <w:szCs w:val="17"/>
        </w:rPr>
        <w:t xml:space="preserve"> Detailní popis předmětu díla je uveden v</w:t>
      </w:r>
      <w:r w:rsidR="00164E43" w:rsidRPr="00CF411C">
        <w:rPr>
          <w:sz w:val="17"/>
          <w:szCs w:val="17"/>
        </w:rPr>
        <w:t xml:space="preserve"> příslušné </w:t>
      </w:r>
      <w:r w:rsidR="00C1377D" w:rsidRPr="00CF411C">
        <w:rPr>
          <w:sz w:val="17"/>
          <w:szCs w:val="17"/>
        </w:rPr>
        <w:t>projektové dokumentaci</w:t>
      </w:r>
      <w:r w:rsidR="0045445E" w:rsidRPr="00CF411C">
        <w:rPr>
          <w:sz w:val="17"/>
          <w:szCs w:val="17"/>
        </w:rPr>
        <w:t xml:space="preserve"> dle odst. </w:t>
      </w:r>
      <w:r w:rsidR="00BA4F31" w:rsidRPr="00CF411C">
        <w:rPr>
          <w:sz w:val="17"/>
          <w:szCs w:val="17"/>
        </w:rPr>
        <w:fldChar w:fldCharType="begin"/>
      </w:r>
      <w:r w:rsidR="00BA4F31" w:rsidRPr="00CF411C">
        <w:rPr>
          <w:sz w:val="17"/>
          <w:szCs w:val="17"/>
        </w:rPr>
        <w:instrText xml:space="preserve"> REF _Ref374530825 \n \h </w:instrText>
      </w:r>
      <w:r w:rsidR="00C720AB" w:rsidRPr="00CF411C">
        <w:rPr>
          <w:sz w:val="17"/>
          <w:szCs w:val="17"/>
        </w:rPr>
        <w:instrText xml:space="preserve"> \* MERGEFORMAT </w:instrText>
      </w:r>
      <w:r w:rsidR="00BA4F31" w:rsidRPr="00CF411C">
        <w:rPr>
          <w:sz w:val="17"/>
          <w:szCs w:val="17"/>
        </w:rPr>
      </w:r>
      <w:r w:rsidR="00BA4F31" w:rsidRPr="00CF411C">
        <w:rPr>
          <w:sz w:val="17"/>
          <w:szCs w:val="17"/>
        </w:rPr>
        <w:fldChar w:fldCharType="separate"/>
      </w:r>
      <w:r w:rsidR="00604DA4">
        <w:rPr>
          <w:sz w:val="17"/>
          <w:szCs w:val="17"/>
        </w:rPr>
        <w:t>2</w:t>
      </w:r>
      <w:r w:rsidR="00BA4F31" w:rsidRPr="00CF411C">
        <w:rPr>
          <w:sz w:val="17"/>
          <w:szCs w:val="17"/>
        </w:rPr>
        <w:fldChar w:fldCharType="end"/>
      </w:r>
      <w:r w:rsidR="0045445E" w:rsidRPr="00CF411C">
        <w:rPr>
          <w:sz w:val="17"/>
          <w:szCs w:val="17"/>
        </w:rPr>
        <w:t xml:space="preserve"> tohoto článku</w:t>
      </w:r>
      <w:r w:rsidR="00982557" w:rsidRPr="00CF411C">
        <w:rPr>
          <w:sz w:val="17"/>
          <w:szCs w:val="17"/>
        </w:rPr>
        <w:t>.</w:t>
      </w:r>
      <w:r w:rsidR="00703998" w:rsidRPr="00CF411C">
        <w:rPr>
          <w:sz w:val="17"/>
          <w:szCs w:val="17"/>
        </w:rPr>
        <w:t xml:space="preserve"> </w:t>
      </w:r>
    </w:p>
    <w:p w14:paraId="65BA2956" w14:textId="6ADE7717" w:rsidR="00EE3E98"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dokumentace</w:t>
      </w:r>
      <w:r w:rsidR="00AC4F80" w:rsidRPr="008A4060">
        <w:rPr>
          <w:rFonts w:cs="Calibri"/>
          <w:sz w:val="17"/>
          <w:szCs w:val="17"/>
          <w:lang w:eastAsia="ar-SA"/>
        </w:rPr>
        <w:t xml:space="preserve"> </w:t>
      </w:r>
      <w:r w:rsidR="008368E3" w:rsidRPr="008368E3">
        <w:rPr>
          <w:i/>
          <w:iCs/>
          <w:sz w:val="17"/>
          <w:szCs w:val="17"/>
        </w:rPr>
        <w:t xml:space="preserve">„Nový Bydžov – rekonstrukce ul. </w:t>
      </w:r>
      <w:proofErr w:type="spellStart"/>
      <w:r w:rsidR="008368E3" w:rsidRPr="008368E3">
        <w:rPr>
          <w:i/>
          <w:iCs/>
          <w:sz w:val="17"/>
          <w:szCs w:val="17"/>
        </w:rPr>
        <w:t>Metličanská</w:t>
      </w:r>
      <w:proofErr w:type="spellEnd"/>
      <w:r w:rsidR="008368E3" w:rsidRPr="008368E3">
        <w:rPr>
          <w:i/>
          <w:iCs/>
          <w:sz w:val="17"/>
          <w:szCs w:val="17"/>
        </w:rPr>
        <w:t xml:space="preserve"> II. A III. Etapa – strana A“</w:t>
      </w:r>
      <w:r w:rsidR="008368E3" w:rsidRPr="008368E3">
        <w:rPr>
          <w:sz w:val="17"/>
          <w:szCs w:val="17"/>
        </w:rPr>
        <w:t xml:space="preserve"> zpracované v květnu 2021 panem Ing. Radkem </w:t>
      </w:r>
      <w:proofErr w:type="spellStart"/>
      <w:r w:rsidR="008368E3" w:rsidRPr="008368E3">
        <w:rPr>
          <w:sz w:val="17"/>
          <w:szCs w:val="17"/>
        </w:rPr>
        <w:t>Michlíkem</w:t>
      </w:r>
      <w:proofErr w:type="spellEnd"/>
      <w:r w:rsidR="008368E3" w:rsidRPr="008368E3">
        <w:rPr>
          <w:sz w:val="17"/>
          <w:szCs w:val="17"/>
        </w:rPr>
        <w:t xml:space="preserve"> ze společnosti VIAPROJEKT s.r.o., sídlem Jižní 870, 500 03 Hradec Králové, IČO: 274 76 049</w:t>
      </w:r>
      <w:r w:rsidR="00D95DB0">
        <w:rPr>
          <w:sz w:val="17"/>
          <w:szCs w:val="17"/>
        </w:rPr>
        <w:t xml:space="preserve"> </w:t>
      </w:r>
      <w:r w:rsidR="0045445E" w:rsidRPr="00BE27A3">
        <w:rPr>
          <w:sz w:val="17"/>
          <w:szCs w:val="17"/>
        </w:rPr>
        <w:t>(dále jen „projektová dokumentace“). Zhotovitel se s projektovou dokumentací</w:t>
      </w:r>
      <w:r w:rsidR="0045445E" w:rsidRPr="00C720AB">
        <w:rPr>
          <w:sz w:val="17"/>
          <w:szCs w:val="17"/>
        </w:rPr>
        <w:t xml:space="preserve">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4D6EA5E1"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604DA4">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w:t>
      </w:r>
      <w:r w:rsidR="00B916C6" w:rsidRPr="00C720AB">
        <w:rPr>
          <w:sz w:val="17"/>
          <w:szCs w:val="17"/>
        </w:rPr>
        <w:lastRenderedPageBreak/>
        <w:t>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6AE6FB91" w:rsidR="00EE3E98" w:rsidRPr="00CF411C" w:rsidRDefault="00EE3E98" w:rsidP="008368E3">
      <w:pPr>
        <w:pStyle w:val="rove2-text"/>
        <w:tabs>
          <w:tab w:val="left" w:pos="2835"/>
        </w:tabs>
        <w:spacing w:before="40"/>
        <w:ind w:left="2835" w:hanging="2438"/>
        <w:rPr>
          <w:b/>
          <w:i/>
          <w:sz w:val="17"/>
          <w:szCs w:val="17"/>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8368E3" w:rsidRPr="008368E3">
        <w:rPr>
          <w:b/>
          <w:i/>
          <w:sz w:val="17"/>
          <w:szCs w:val="17"/>
        </w:rPr>
        <w:t>„</w:t>
      </w:r>
      <w:r w:rsidR="003A7DFA" w:rsidRPr="003A7DFA">
        <w:rPr>
          <w:b/>
          <w:i/>
          <w:sz w:val="17"/>
          <w:szCs w:val="17"/>
        </w:rPr>
        <w:t xml:space="preserve">Rekonstrukce ulice </w:t>
      </w:r>
      <w:proofErr w:type="spellStart"/>
      <w:r w:rsidR="003A7DFA" w:rsidRPr="003A7DFA">
        <w:rPr>
          <w:b/>
          <w:i/>
          <w:sz w:val="17"/>
          <w:szCs w:val="17"/>
        </w:rPr>
        <w:t>Metličanská</w:t>
      </w:r>
      <w:proofErr w:type="spellEnd"/>
      <w:r w:rsidR="003A7DFA" w:rsidRPr="003A7DFA">
        <w:rPr>
          <w:b/>
          <w:i/>
          <w:sz w:val="17"/>
          <w:szCs w:val="17"/>
        </w:rPr>
        <w:t xml:space="preserve"> II. a III. etapa</w:t>
      </w:r>
      <w:r w:rsidR="008368E3" w:rsidRPr="008368E3">
        <w:rPr>
          <w:b/>
          <w:i/>
          <w:sz w:val="17"/>
          <w:szCs w:val="17"/>
        </w:rPr>
        <w:t>“</w:t>
      </w:r>
    </w:p>
    <w:p w14:paraId="6E21F469" w14:textId="77777777" w:rsidR="00EE3E98" w:rsidRPr="00595F12" w:rsidRDefault="00EE3E98" w:rsidP="00073CDD">
      <w:pPr>
        <w:pStyle w:val="rove2-text"/>
        <w:tabs>
          <w:tab w:val="left" w:pos="2835"/>
        </w:tabs>
        <w:spacing w:after="0"/>
        <w:rPr>
          <w:i/>
          <w:sz w:val="17"/>
          <w:szCs w:val="17"/>
          <w:u w:val="single"/>
        </w:rPr>
      </w:pPr>
      <w:r w:rsidRPr="00595F12">
        <w:rPr>
          <w:i/>
          <w:sz w:val="17"/>
          <w:szCs w:val="17"/>
          <w:u w:val="single"/>
        </w:rPr>
        <w:t>Místo stavby:</w:t>
      </w:r>
    </w:p>
    <w:p w14:paraId="27AA4E71" w14:textId="6308144C" w:rsidR="00EE3E98" w:rsidRPr="00595F12" w:rsidRDefault="00EE3E98" w:rsidP="00D03B89">
      <w:pPr>
        <w:pStyle w:val="rove2-text"/>
        <w:tabs>
          <w:tab w:val="left" w:pos="2835"/>
        </w:tabs>
        <w:spacing w:before="0" w:after="0"/>
        <w:rPr>
          <w:i/>
          <w:sz w:val="17"/>
          <w:szCs w:val="17"/>
        </w:rPr>
      </w:pPr>
      <w:r w:rsidRPr="00595F12">
        <w:rPr>
          <w:i/>
          <w:sz w:val="17"/>
          <w:szCs w:val="17"/>
        </w:rPr>
        <w:t>Kraj</w:t>
      </w:r>
      <w:r w:rsidR="008556D0" w:rsidRPr="00595F12">
        <w:rPr>
          <w:i/>
          <w:sz w:val="17"/>
          <w:szCs w:val="17"/>
        </w:rPr>
        <w:t>:</w:t>
      </w:r>
      <w:r w:rsidR="008556D0" w:rsidRPr="00595F12">
        <w:rPr>
          <w:i/>
          <w:sz w:val="17"/>
          <w:szCs w:val="17"/>
        </w:rPr>
        <w:tab/>
      </w:r>
      <w:r w:rsidR="00E92D42" w:rsidRPr="00595F12">
        <w:rPr>
          <w:i/>
          <w:sz w:val="17"/>
          <w:szCs w:val="17"/>
        </w:rPr>
        <w:t>Královéhradecký</w:t>
      </w:r>
    </w:p>
    <w:p w14:paraId="4B9006EA" w14:textId="47FFA62A" w:rsidR="00EE3E98" w:rsidRPr="00595F12" w:rsidRDefault="00F7037F" w:rsidP="00D03B89">
      <w:pPr>
        <w:pStyle w:val="rove2-text"/>
        <w:tabs>
          <w:tab w:val="left" w:pos="2835"/>
        </w:tabs>
        <w:spacing w:before="0" w:after="0"/>
        <w:rPr>
          <w:i/>
          <w:sz w:val="17"/>
          <w:szCs w:val="17"/>
        </w:rPr>
      </w:pPr>
      <w:r w:rsidRPr="00595F12">
        <w:rPr>
          <w:i/>
          <w:sz w:val="17"/>
          <w:szCs w:val="17"/>
        </w:rPr>
        <w:t>Okres</w:t>
      </w:r>
      <w:r w:rsidR="008556D0" w:rsidRPr="00595F12">
        <w:rPr>
          <w:i/>
          <w:sz w:val="17"/>
          <w:szCs w:val="17"/>
        </w:rPr>
        <w:t>:</w:t>
      </w:r>
      <w:r w:rsidR="008556D0" w:rsidRPr="00595F12">
        <w:rPr>
          <w:i/>
          <w:sz w:val="17"/>
          <w:szCs w:val="17"/>
        </w:rPr>
        <w:tab/>
      </w:r>
      <w:r w:rsidR="00E92D42" w:rsidRPr="00595F12">
        <w:rPr>
          <w:i/>
          <w:sz w:val="17"/>
          <w:szCs w:val="17"/>
        </w:rPr>
        <w:t>Hradec Králové</w:t>
      </w:r>
    </w:p>
    <w:p w14:paraId="6F660BE2" w14:textId="35966B15" w:rsidR="00F7037F" w:rsidRPr="00595F12" w:rsidRDefault="00D7608A" w:rsidP="00D03B89">
      <w:pPr>
        <w:pStyle w:val="rove2-text"/>
        <w:tabs>
          <w:tab w:val="left" w:pos="2835"/>
        </w:tabs>
        <w:spacing w:before="0" w:after="0"/>
        <w:rPr>
          <w:i/>
          <w:sz w:val="17"/>
          <w:szCs w:val="17"/>
        </w:rPr>
      </w:pPr>
      <w:r w:rsidRPr="00595F12">
        <w:rPr>
          <w:i/>
          <w:sz w:val="17"/>
          <w:szCs w:val="17"/>
        </w:rPr>
        <w:t>Obec:</w:t>
      </w:r>
      <w:r w:rsidRPr="00595F12">
        <w:rPr>
          <w:i/>
          <w:sz w:val="17"/>
          <w:szCs w:val="17"/>
        </w:rPr>
        <w:tab/>
      </w:r>
      <w:r w:rsidR="00E92D42" w:rsidRPr="00595F12">
        <w:rPr>
          <w:i/>
          <w:sz w:val="17"/>
          <w:szCs w:val="17"/>
        </w:rPr>
        <w:t>Nový Bydžov</w:t>
      </w:r>
    </w:p>
    <w:p w14:paraId="38E2C4E1" w14:textId="1A47228A" w:rsidR="00AC4F80" w:rsidRPr="00C720AB" w:rsidRDefault="00EE3E98" w:rsidP="00D03B89">
      <w:pPr>
        <w:pStyle w:val="rove2-text"/>
        <w:tabs>
          <w:tab w:val="left" w:pos="2835"/>
        </w:tabs>
        <w:spacing w:before="0" w:after="0"/>
        <w:rPr>
          <w:i/>
          <w:sz w:val="17"/>
          <w:szCs w:val="17"/>
        </w:rPr>
      </w:pPr>
      <w:r w:rsidRPr="00595F12">
        <w:rPr>
          <w:i/>
          <w:sz w:val="17"/>
          <w:szCs w:val="17"/>
        </w:rPr>
        <w:t>Místo plnění:</w:t>
      </w:r>
      <w:r w:rsidRPr="00595F12">
        <w:rPr>
          <w:i/>
          <w:sz w:val="17"/>
          <w:szCs w:val="17"/>
        </w:rPr>
        <w:tab/>
      </w:r>
      <w:r w:rsidR="002F07AC">
        <w:rPr>
          <w:i/>
          <w:sz w:val="17"/>
          <w:szCs w:val="17"/>
        </w:rPr>
        <w:t>ul.</w:t>
      </w:r>
      <w:r w:rsidR="008368E3">
        <w:rPr>
          <w:i/>
          <w:sz w:val="17"/>
          <w:szCs w:val="17"/>
        </w:rPr>
        <w:t xml:space="preserve"> </w:t>
      </w:r>
      <w:proofErr w:type="spellStart"/>
      <w:r w:rsidR="008368E3">
        <w:rPr>
          <w:i/>
          <w:sz w:val="17"/>
          <w:szCs w:val="17"/>
        </w:rPr>
        <w:t>Metličanská</w:t>
      </w:r>
      <w:proofErr w:type="spellEnd"/>
      <w:r w:rsidR="008368E3">
        <w:rPr>
          <w:i/>
          <w:sz w:val="17"/>
          <w:szCs w:val="17"/>
        </w:rPr>
        <w:t>,</w:t>
      </w:r>
      <w:r w:rsidR="00E92D42" w:rsidRPr="00595F12">
        <w:rPr>
          <w:i/>
          <w:sz w:val="17"/>
          <w:szCs w:val="17"/>
        </w:rPr>
        <w:t xml:space="preserve"> 504 01 Nový Bydžov</w:t>
      </w:r>
      <w:r w:rsidR="008368E3">
        <w:rPr>
          <w:i/>
          <w:sz w:val="17"/>
          <w:szCs w:val="17"/>
        </w:rPr>
        <w:t>.</w:t>
      </w:r>
      <w:r w:rsidR="00E92D42" w:rsidRPr="00595F12">
        <w:rPr>
          <w:i/>
          <w:sz w:val="17"/>
          <w:szCs w:val="17"/>
        </w:rPr>
        <w:t xml:space="preserve"> </w:t>
      </w:r>
    </w:p>
    <w:p w14:paraId="6EA7B53E" w14:textId="7E60759C"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604DA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733DAC7F"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531B29">
        <w:rPr>
          <w:sz w:val="17"/>
          <w:szCs w:val="17"/>
        </w:rPr>
        <w:t>úprav komunikace</w:t>
      </w:r>
      <w:r w:rsidRPr="00C720AB">
        <w:rPr>
          <w:sz w:val="17"/>
          <w:szCs w:val="17"/>
        </w:rPr>
        <w:t>. Součástí předmětu díla je též zajištění dopravního opatření, zpracování fakturace, měsíčních zpráv o průběhu stavby</w:t>
      </w:r>
      <w:r w:rsidR="000B0DD1" w:rsidRPr="00C720AB">
        <w:rPr>
          <w:sz w:val="17"/>
          <w:szCs w:val="17"/>
        </w:rPr>
        <w:t xml:space="preserve"> díla</w:t>
      </w:r>
      <w:r w:rsidRPr="00C720AB">
        <w:rPr>
          <w:sz w:val="17"/>
          <w:szCs w:val="17"/>
        </w:rPr>
        <w:t>, 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 xml:space="preserve">původního stavu </w:t>
      </w:r>
      <w:proofErr w:type="gramStart"/>
      <w:r w:rsidRPr="00C720AB">
        <w:rPr>
          <w:sz w:val="17"/>
          <w:szCs w:val="17"/>
        </w:rPr>
        <w:t>doloží</w:t>
      </w:r>
      <w:proofErr w:type="gramEnd"/>
      <w:r w:rsidRPr="00C720AB">
        <w:rPr>
          <w:sz w:val="17"/>
          <w:szCs w:val="17"/>
        </w:rPr>
        <w:t xml:space="preserve">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w:t>
      </w:r>
      <w:r w:rsidR="000B0DD1" w:rsidRPr="00C720AB">
        <w:rPr>
          <w:sz w:val="17"/>
          <w:szCs w:val="17"/>
        </w:rPr>
        <w:lastRenderedPageBreak/>
        <w:t xml:space="preserve">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230AC0E3"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604DA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604DA4">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21B459FC"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604DA4">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8" w:name="_Ref374528434"/>
    </w:p>
    <w:bookmarkEnd w:id="8"/>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9"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9"/>
    </w:p>
    <w:p w14:paraId="7FBB027A" w14:textId="02A896D0"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604DA4">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5D7C76C"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604DA4">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 xml:space="preserve">platků, </w:t>
      </w:r>
      <w:r w:rsidR="00DC383F" w:rsidRPr="00595F12">
        <w:rPr>
          <w:sz w:val="17"/>
          <w:szCs w:val="17"/>
        </w:rPr>
        <w:t xml:space="preserve">bankovní garance, </w:t>
      </w:r>
      <w:r w:rsidR="00324547" w:rsidRPr="006D4E6E">
        <w:rPr>
          <w:sz w:val="17"/>
          <w:szCs w:val="17"/>
        </w:rPr>
        <w:t>převod</w:t>
      </w:r>
      <w:r w:rsidR="00324547">
        <w:rPr>
          <w:sz w:val="17"/>
          <w:szCs w:val="17"/>
        </w:rPr>
        <w:t xml:space="preserve">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lastRenderedPageBreak/>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466AFBEB" w14:textId="4BCC9D02" w:rsidR="00A42451" w:rsidRPr="00595F12" w:rsidRDefault="00A42451" w:rsidP="00CD756C">
      <w:pPr>
        <w:pStyle w:val="rove2-slovantext"/>
        <w:rPr>
          <w:sz w:val="17"/>
          <w:szCs w:val="17"/>
        </w:rPr>
      </w:pPr>
      <w:r w:rsidRPr="006D4E6E">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6D4E6E">
        <w:rPr>
          <w:sz w:val="17"/>
          <w:szCs w:val="17"/>
        </w:rPr>
        <w:t xml:space="preserve"> Vyloučeny jsou změny či úpravy ceny díla, </w:t>
      </w:r>
      <w:r w:rsidRPr="00595F12">
        <w:rPr>
          <w:sz w:val="17"/>
          <w:szCs w:val="17"/>
        </w:rPr>
        <w:t>kter</w:t>
      </w:r>
      <w:r w:rsidR="00CD756C" w:rsidRPr="00595F12">
        <w:rPr>
          <w:sz w:val="17"/>
          <w:szCs w:val="17"/>
        </w:rPr>
        <w:t>é</w:t>
      </w:r>
      <w:r w:rsidRPr="00595F12">
        <w:rPr>
          <w:sz w:val="17"/>
          <w:szCs w:val="17"/>
        </w:rPr>
        <w:t xml:space="preserve"> </w:t>
      </w:r>
      <w:r w:rsidR="00CD756C" w:rsidRPr="00595F12">
        <w:rPr>
          <w:sz w:val="17"/>
          <w:szCs w:val="17"/>
        </w:rPr>
        <w:t xml:space="preserve">jsou </w:t>
      </w:r>
      <w:r w:rsidRPr="00595F12">
        <w:rPr>
          <w:sz w:val="17"/>
          <w:szCs w:val="17"/>
        </w:rPr>
        <w:t xml:space="preserve">v rozporu s příslušnými ustanoveními </w:t>
      </w:r>
      <w:r w:rsidR="0004509A" w:rsidRPr="00595F12">
        <w:rPr>
          <w:sz w:val="17"/>
          <w:szCs w:val="17"/>
        </w:rPr>
        <w:t>zákona č. </w:t>
      </w:r>
      <w:r w:rsidR="000D3651" w:rsidRPr="00595F12">
        <w:rPr>
          <w:sz w:val="17"/>
          <w:szCs w:val="17"/>
        </w:rPr>
        <w:t>134/2016</w:t>
      </w:r>
      <w:r w:rsidR="0004509A" w:rsidRPr="00595F12">
        <w:rPr>
          <w:sz w:val="17"/>
          <w:szCs w:val="17"/>
        </w:rPr>
        <w:t xml:space="preserve"> Sb., o </w:t>
      </w:r>
      <w:r w:rsidR="000D3651" w:rsidRPr="00595F12">
        <w:rPr>
          <w:sz w:val="17"/>
          <w:szCs w:val="17"/>
        </w:rPr>
        <w:t>zadávání veřejných zakázek</w:t>
      </w:r>
      <w:r w:rsidR="0004509A" w:rsidRPr="00595F12">
        <w:rPr>
          <w:sz w:val="17"/>
          <w:szCs w:val="17"/>
        </w:rPr>
        <w:t>, ve znění pozdějších předpisů (dále jen „</w:t>
      </w:r>
      <w:r w:rsidRPr="00595F12">
        <w:rPr>
          <w:sz w:val="17"/>
          <w:szCs w:val="17"/>
        </w:rPr>
        <w:t>Z</w:t>
      </w:r>
      <w:r w:rsidR="000D3651" w:rsidRPr="00595F12">
        <w:rPr>
          <w:sz w:val="17"/>
          <w:szCs w:val="17"/>
        </w:rPr>
        <w:t>Z</w:t>
      </w:r>
      <w:r w:rsidRPr="00595F12">
        <w:rPr>
          <w:sz w:val="17"/>
          <w:szCs w:val="17"/>
        </w:rPr>
        <w:t>VZ</w:t>
      </w:r>
      <w:r w:rsidR="0004509A" w:rsidRPr="00595F12">
        <w:rPr>
          <w:sz w:val="17"/>
          <w:szCs w:val="17"/>
        </w:rPr>
        <w:t>“)</w:t>
      </w:r>
      <w:r w:rsidRPr="00595F12">
        <w:rPr>
          <w:sz w:val="17"/>
          <w:szCs w:val="17"/>
        </w:rPr>
        <w:t xml:space="preserve">, </w:t>
      </w:r>
      <w:r w:rsidR="00CD756C" w:rsidRPr="00595F12">
        <w:rPr>
          <w:sz w:val="17"/>
          <w:szCs w:val="17"/>
        </w:rPr>
        <w:t xml:space="preserve">zejména takové, na </w:t>
      </w:r>
      <w:proofErr w:type="gramStart"/>
      <w:r w:rsidR="00CD756C" w:rsidRPr="00595F12">
        <w:rPr>
          <w:sz w:val="17"/>
          <w:szCs w:val="17"/>
        </w:rPr>
        <w:t>základě</w:t>
      </w:r>
      <w:proofErr w:type="gramEnd"/>
      <w:r w:rsidR="00CD756C" w:rsidRPr="00595F12">
        <w:rPr>
          <w:sz w:val="17"/>
          <w:szCs w:val="17"/>
        </w:rPr>
        <w:t xml:space="preserve"> </w:t>
      </w:r>
      <w:r w:rsidRPr="00595F12">
        <w:rPr>
          <w:sz w:val="17"/>
          <w:szCs w:val="17"/>
        </w:rPr>
        <w:t>který</w:t>
      </w:r>
      <w:r w:rsidR="00CD756C" w:rsidRPr="00595F12">
        <w:rPr>
          <w:sz w:val="17"/>
          <w:szCs w:val="17"/>
        </w:rPr>
        <w:t xml:space="preserve">ch </w:t>
      </w:r>
      <w:r w:rsidRPr="00595F12">
        <w:rPr>
          <w:sz w:val="17"/>
          <w:szCs w:val="17"/>
        </w:rPr>
        <w:t>by mohlo dojít k podstatné změně práv a povinností vyplývajících ze smlouvy</w:t>
      </w:r>
      <w:r w:rsidR="00CD756C" w:rsidRPr="00595F12">
        <w:rPr>
          <w:sz w:val="17"/>
          <w:szCs w:val="17"/>
        </w:rPr>
        <w:t>.</w:t>
      </w:r>
    </w:p>
    <w:p w14:paraId="56745DC4" w14:textId="77777777" w:rsidR="00087F59" w:rsidRPr="00C720AB" w:rsidRDefault="00087F59" w:rsidP="00087F59">
      <w:pPr>
        <w:pStyle w:val="rove1-slolnku"/>
        <w:rPr>
          <w:sz w:val="17"/>
          <w:szCs w:val="17"/>
        </w:rPr>
      </w:pPr>
      <w:bookmarkStart w:id="10" w:name="_Ref374530114"/>
    </w:p>
    <w:bookmarkEnd w:id="10"/>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0931F8F6" w:rsidR="00BD3A5F" w:rsidRPr="00324547" w:rsidRDefault="00BD3A5F" w:rsidP="009D2782">
      <w:pPr>
        <w:pStyle w:val="rove2-slovantext"/>
        <w:rPr>
          <w:sz w:val="17"/>
          <w:szCs w:val="17"/>
        </w:rPr>
      </w:pPr>
      <w:r w:rsidRPr="00C720AB">
        <w:rPr>
          <w:sz w:val="17"/>
          <w:szCs w:val="17"/>
        </w:rPr>
        <w:t>Objednatel neposkytuje zhotoviteli zálohy</w:t>
      </w:r>
      <w:r w:rsidR="00D84B7B">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167B12D9"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604DA4">
        <w:rPr>
          <w:sz w:val="17"/>
          <w:szCs w:val="17"/>
        </w:rPr>
        <w:t>4</w:t>
      </w:r>
      <w:r w:rsidR="00141F1A" w:rsidRPr="00C720AB">
        <w:rPr>
          <w:sz w:val="17"/>
          <w:szCs w:val="17"/>
        </w:rPr>
        <w:fldChar w:fldCharType="end"/>
      </w:r>
      <w:r w:rsidRPr="00C720AB">
        <w:rPr>
          <w:sz w:val="17"/>
          <w:szCs w:val="17"/>
        </w:rPr>
        <w:t xml:space="preserve"> tohoto článku).</w:t>
      </w:r>
    </w:p>
    <w:p w14:paraId="3108CCE0" w14:textId="1CD70878" w:rsidR="00BD3A5F" w:rsidRDefault="00BD3A5F" w:rsidP="00087F59">
      <w:pPr>
        <w:pStyle w:val="rove2-slovantext"/>
        <w:rPr>
          <w:sz w:val="17"/>
          <w:szCs w:val="17"/>
        </w:rPr>
      </w:pPr>
      <w:bookmarkStart w:id="11"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595F12">
        <w:rPr>
          <w:sz w:val="17"/>
          <w:szCs w:val="17"/>
        </w:rPr>
        <w:t>maximálně 1x měsíčně</w:t>
      </w:r>
      <w:r w:rsidRPr="006D4E6E">
        <w:rPr>
          <w:sz w:val="17"/>
          <w:szCs w:val="17"/>
        </w:rPr>
        <w:t>,</w:t>
      </w:r>
      <w:r w:rsidR="004D7BD5" w:rsidRPr="006D4E6E">
        <w:rPr>
          <w:sz w:val="17"/>
          <w:szCs w:val="17"/>
        </w:rPr>
        <w:t xml:space="preserve"> které budou vystavené zhotovitelem na základě soupisu skutečně provedených prací, resp. zjišťovacího protokolu</w:t>
      </w:r>
      <w:r w:rsidR="004D7BD5" w:rsidRPr="000B124B">
        <w:rPr>
          <w:sz w:val="17"/>
          <w:szCs w:val="17"/>
        </w:rPr>
        <w:t>.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w:t>
      </w:r>
      <w:proofErr w:type="gramStart"/>
      <w:r w:rsidR="004D7BD5" w:rsidRPr="000B124B">
        <w:rPr>
          <w:sz w:val="17"/>
          <w:szCs w:val="17"/>
        </w:rPr>
        <w:t>TDS - dříve</w:t>
      </w:r>
      <w:proofErr w:type="gramEnd"/>
      <w:r w:rsidR="004D7BD5" w:rsidRPr="000B124B">
        <w:rPr>
          <w:sz w:val="17"/>
          <w:szCs w:val="17"/>
        </w:rPr>
        <w:t xml:space="preserve"> a dále v textu též alternativě označeno dříve běžně uváděnou zkratkou jako TDI - technický dozor investora) a bude nedílnou součástí faktury. Bez tohoto soupisu je faktura neplatná. </w:t>
      </w:r>
      <w:r w:rsidRPr="000B124B">
        <w:rPr>
          <w:sz w:val="17"/>
          <w:szCs w:val="17"/>
        </w:rPr>
        <w:t>Součástí konečné faktury musí být navíc protokol o př</w:t>
      </w:r>
      <w:r w:rsidR="00C1116F" w:rsidRPr="000B124B">
        <w:rPr>
          <w:sz w:val="17"/>
          <w:szCs w:val="17"/>
        </w:rPr>
        <w:t>edání a převzetí díla bez vad a </w:t>
      </w:r>
      <w:r w:rsidRPr="000B124B">
        <w:rPr>
          <w:sz w:val="17"/>
          <w:szCs w:val="17"/>
        </w:rPr>
        <w:t>nedodělků (Konečný protokol).</w:t>
      </w:r>
      <w:bookmarkEnd w:id="11"/>
    </w:p>
    <w:p w14:paraId="006CA490" w14:textId="6C80E8D7" w:rsidR="002058A3" w:rsidRPr="000B124B" w:rsidRDefault="002058A3" w:rsidP="00087F59">
      <w:pPr>
        <w:pStyle w:val="rove2-slovantext"/>
        <w:rPr>
          <w:sz w:val="17"/>
          <w:szCs w:val="17"/>
        </w:rPr>
      </w:pPr>
      <w:r w:rsidRPr="002058A3">
        <w:rPr>
          <w:sz w:val="17"/>
          <w:szCs w:val="17"/>
        </w:rPr>
        <w:t>Zhotovitel je oprávněn fakturovat maximálně do výše 90 % ceny díla. Zbývající část ceny díla (zádržné) je zhotovitel oprávněn vyfakturovat až po předání a převzetí díla bez vad a nedodělků.</w:t>
      </w:r>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3A35A31"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o účetnictví, ve znění pozdějších předpisů. Faktura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491E6097" w:rsidR="00BD3A5F" w:rsidRPr="00C336CA" w:rsidRDefault="00BD3A5F" w:rsidP="006862C6">
      <w:pPr>
        <w:pStyle w:val="rove2-slovantext"/>
        <w:rPr>
          <w:sz w:val="17"/>
          <w:szCs w:val="17"/>
        </w:rPr>
      </w:pPr>
      <w:r w:rsidRPr="00E84648">
        <w:rPr>
          <w:sz w:val="17"/>
          <w:szCs w:val="17"/>
        </w:rPr>
        <w:t xml:space="preserve">Na každé faktuře </w:t>
      </w:r>
      <w:r w:rsidR="006862C6">
        <w:rPr>
          <w:sz w:val="17"/>
          <w:szCs w:val="17"/>
        </w:rPr>
        <w:t xml:space="preserve">musí </w:t>
      </w:r>
      <w:r w:rsidRPr="00E84648">
        <w:rPr>
          <w:sz w:val="17"/>
          <w:szCs w:val="17"/>
        </w:rPr>
        <w:t>b</w:t>
      </w:r>
      <w:r w:rsidR="006862C6">
        <w:rPr>
          <w:sz w:val="17"/>
          <w:szCs w:val="17"/>
        </w:rPr>
        <w:t xml:space="preserve">ýt </w:t>
      </w:r>
      <w:r w:rsidRPr="00E84648">
        <w:rPr>
          <w:sz w:val="17"/>
          <w:szCs w:val="17"/>
        </w:rPr>
        <w:t>uvedena identifikace projektu</w:t>
      </w:r>
      <w:r w:rsidR="006862C6">
        <w:rPr>
          <w:sz w:val="17"/>
          <w:szCs w:val="17"/>
        </w:rPr>
        <w:t>, tj. název</w:t>
      </w:r>
      <w:r w:rsidR="007242CB">
        <w:rPr>
          <w:sz w:val="17"/>
          <w:szCs w:val="17"/>
        </w:rPr>
        <w:t xml:space="preserve"> veřejné zakázky</w:t>
      </w:r>
      <w:r w:rsidR="006862C6" w:rsidRPr="00C336CA">
        <w:rPr>
          <w:sz w:val="17"/>
          <w:szCs w:val="17"/>
        </w:rPr>
        <w:t>.</w:t>
      </w:r>
    </w:p>
    <w:p w14:paraId="0A69A9BD" w14:textId="06ECB491"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D4E6E">
        <w:rPr>
          <w:sz w:val="17"/>
          <w:szCs w:val="17"/>
        </w:rPr>
        <w:t xml:space="preserve">je </w:t>
      </w:r>
      <w:r w:rsidR="00CF3DB3">
        <w:rPr>
          <w:sz w:val="17"/>
          <w:szCs w:val="17"/>
        </w:rPr>
        <w:t>3</w:t>
      </w:r>
      <w:r w:rsidR="00A4731B" w:rsidRPr="00595F12">
        <w:rPr>
          <w:sz w:val="17"/>
          <w:szCs w:val="17"/>
        </w:rPr>
        <w:t>0 dnů</w:t>
      </w:r>
      <w:r w:rsidRPr="006D4E6E">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 xml:space="preserve">zhotovitel bezdůvodně </w:t>
      </w:r>
      <w:proofErr w:type="gramStart"/>
      <w:r w:rsidR="00AA16A5" w:rsidRPr="00C720AB">
        <w:rPr>
          <w:sz w:val="17"/>
          <w:szCs w:val="17"/>
        </w:rPr>
        <w:lastRenderedPageBreak/>
        <w:t>přeruší</w:t>
      </w:r>
      <w:proofErr w:type="gramEnd"/>
      <w:r w:rsidR="00AA16A5" w:rsidRPr="00C720AB">
        <w:rPr>
          <w:sz w:val="17"/>
          <w:szCs w:val="17"/>
        </w:rPr>
        <w:t xml:space="preserve">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 xml:space="preserve">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w:t>
      </w:r>
      <w:proofErr w:type="gramStart"/>
      <w:r w:rsidRPr="00C720AB">
        <w:rPr>
          <w:sz w:val="17"/>
          <w:szCs w:val="17"/>
        </w:rPr>
        <w:t>běží</w:t>
      </w:r>
      <w:proofErr w:type="gramEnd"/>
      <w:r w:rsidRPr="00C720AB">
        <w:rPr>
          <w:sz w:val="17"/>
          <w:szCs w:val="17"/>
        </w:rPr>
        <w:t xml:space="preserve">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2" w:name="_Ref374529129"/>
    </w:p>
    <w:bookmarkEnd w:id="12"/>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393573C8" w14:textId="78312FD9" w:rsidR="00547661" w:rsidRPr="00640E27" w:rsidRDefault="006B1000" w:rsidP="00547661">
      <w:pPr>
        <w:numPr>
          <w:ilvl w:val="1"/>
          <w:numId w:val="22"/>
        </w:numPr>
        <w:tabs>
          <w:tab w:val="clear" w:pos="681"/>
          <w:tab w:val="num" w:pos="397"/>
          <w:tab w:val="left" w:pos="3686"/>
        </w:tabs>
        <w:spacing w:before="120" w:after="120"/>
        <w:ind w:left="397"/>
        <w:jc w:val="both"/>
        <w:rPr>
          <w:sz w:val="17"/>
          <w:szCs w:val="17"/>
        </w:rPr>
      </w:pPr>
      <w:bookmarkStart w:id="13" w:name="_Ref374531199"/>
      <w:r w:rsidRPr="006B1000">
        <w:rPr>
          <w:sz w:val="17"/>
          <w:szCs w:val="17"/>
        </w:rPr>
        <w:t>Předpokládaný termín zahájení realizace stavby:</w:t>
      </w:r>
      <w:r w:rsidRPr="006B1000">
        <w:rPr>
          <w:sz w:val="17"/>
          <w:szCs w:val="17"/>
        </w:rPr>
        <w:tab/>
      </w:r>
      <w:r w:rsidR="00640E27" w:rsidRPr="00640E27">
        <w:rPr>
          <w:b/>
          <w:sz w:val="17"/>
          <w:szCs w:val="17"/>
        </w:rPr>
        <w:t xml:space="preserve">červenec </w:t>
      </w:r>
      <w:r w:rsidRPr="00640E27">
        <w:rPr>
          <w:b/>
          <w:sz w:val="17"/>
          <w:szCs w:val="17"/>
        </w:rPr>
        <w:t>20</w:t>
      </w:r>
      <w:bookmarkEnd w:id="13"/>
      <w:r w:rsidR="006C7F15" w:rsidRPr="00640E27">
        <w:rPr>
          <w:b/>
          <w:sz w:val="17"/>
          <w:szCs w:val="17"/>
        </w:rPr>
        <w:t>2</w:t>
      </w:r>
      <w:r w:rsidR="008368E3" w:rsidRPr="00640E27">
        <w:rPr>
          <w:b/>
          <w:sz w:val="17"/>
          <w:szCs w:val="17"/>
        </w:rPr>
        <w:t>2</w:t>
      </w:r>
      <w:r w:rsidR="005F007F" w:rsidRPr="00640E27">
        <w:rPr>
          <w:sz w:val="17"/>
          <w:szCs w:val="17"/>
        </w:rPr>
        <w:t xml:space="preserve"> </w:t>
      </w:r>
      <w:r w:rsidR="00547661" w:rsidRPr="00640E27">
        <w:rPr>
          <w:sz w:val="17"/>
          <w:szCs w:val="17"/>
        </w:rPr>
        <w:t>(termín zahájení bude doplněn před podpisem této smlouvy)</w:t>
      </w:r>
    </w:p>
    <w:p w14:paraId="44FD4FF1" w14:textId="32B6B565" w:rsidR="00547661" w:rsidRPr="00640E27" w:rsidRDefault="00547661" w:rsidP="00547661">
      <w:pPr>
        <w:tabs>
          <w:tab w:val="left" w:pos="3686"/>
        </w:tabs>
        <w:spacing w:before="120" w:after="120"/>
        <w:ind w:left="397"/>
        <w:jc w:val="both"/>
        <w:rPr>
          <w:sz w:val="17"/>
          <w:szCs w:val="17"/>
        </w:rPr>
      </w:pPr>
      <w:r w:rsidRPr="00640E27">
        <w:rPr>
          <w:sz w:val="17"/>
          <w:szCs w:val="17"/>
        </w:rPr>
        <w:t xml:space="preserve">Předpokládaný termín dokončení </w:t>
      </w:r>
      <w:proofErr w:type="gramStart"/>
      <w:r w:rsidRPr="00640E27">
        <w:rPr>
          <w:sz w:val="17"/>
          <w:szCs w:val="17"/>
        </w:rPr>
        <w:t xml:space="preserve">stavby:  </w:t>
      </w:r>
      <w:r w:rsidRPr="00640E27">
        <w:rPr>
          <w:sz w:val="17"/>
          <w:szCs w:val="17"/>
        </w:rPr>
        <w:tab/>
      </w:r>
      <w:proofErr w:type="gramEnd"/>
      <w:r w:rsidR="008368E3" w:rsidRPr="00640E27">
        <w:rPr>
          <w:sz w:val="17"/>
          <w:szCs w:val="17"/>
        </w:rPr>
        <w:t xml:space="preserve">           </w:t>
      </w:r>
      <w:r w:rsidR="00640E27" w:rsidRPr="00640E27">
        <w:rPr>
          <w:sz w:val="17"/>
          <w:szCs w:val="17"/>
        </w:rPr>
        <w:t xml:space="preserve"> </w:t>
      </w:r>
      <w:r w:rsidR="00640E27" w:rsidRPr="00640E27">
        <w:rPr>
          <w:b/>
          <w:bCs/>
          <w:sz w:val="17"/>
          <w:szCs w:val="17"/>
        </w:rPr>
        <w:t>říjen</w:t>
      </w:r>
      <w:r w:rsidR="00640E27" w:rsidRPr="00640E27">
        <w:rPr>
          <w:sz w:val="17"/>
          <w:szCs w:val="17"/>
        </w:rPr>
        <w:t xml:space="preserve"> </w:t>
      </w:r>
      <w:r w:rsidRPr="00640E27">
        <w:rPr>
          <w:b/>
          <w:sz w:val="17"/>
          <w:szCs w:val="17"/>
        </w:rPr>
        <w:t>202</w:t>
      </w:r>
      <w:r w:rsidR="008368E3" w:rsidRPr="00640E27">
        <w:rPr>
          <w:b/>
          <w:sz w:val="17"/>
          <w:szCs w:val="17"/>
        </w:rPr>
        <w:t>2</w:t>
      </w:r>
      <w:r w:rsidRPr="00640E27">
        <w:rPr>
          <w:b/>
          <w:sz w:val="17"/>
          <w:szCs w:val="17"/>
        </w:rPr>
        <w:t> </w:t>
      </w:r>
      <w:r w:rsidRPr="00640E27">
        <w:rPr>
          <w:sz w:val="17"/>
          <w:szCs w:val="17"/>
        </w:rPr>
        <w:t>(termín dokončení bude doplněn před podpisem této smlouvy v závislosti na termínu zahájení realizace)</w:t>
      </w:r>
    </w:p>
    <w:p w14:paraId="1EF58153" w14:textId="7AF1080D" w:rsidR="00547661" w:rsidRDefault="00547661" w:rsidP="00547661">
      <w:pPr>
        <w:tabs>
          <w:tab w:val="left" w:pos="3686"/>
        </w:tabs>
        <w:spacing w:before="120" w:after="120"/>
        <w:ind w:left="397"/>
        <w:jc w:val="both"/>
        <w:rPr>
          <w:b/>
          <w:sz w:val="17"/>
          <w:szCs w:val="17"/>
        </w:rPr>
      </w:pPr>
      <w:r w:rsidRPr="00640E27">
        <w:rPr>
          <w:sz w:val="17"/>
          <w:szCs w:val="17"/>
        </w:rPr>
        <w:t>Celková maximální závazná doba realizace:</w:t>
      </w:r>
      <w:r w:rsidRPr="00640E27">
        <w:rPr>
          <w:sz w:val="17"/>
          <w:szCs w:val="17"/>
        </w:rPr>
        <w:tab/>
      </w:r>
      <w:r w:rsidRPr="00640E27">
        <w:rPr>
          <w:sz w:val="17"/>
          <w:szCs w:val="17"/>
        </w:rPr>
        <w:tab/>
      </w:r>
      <w:r w:rsidR="00640E27" w:rsidRPr="00640E27">
        <w:rPr>
          <w:sz w:val="17"/>
          <w:szCs w:val="17"/>
        </w:rPr>
        <w:t xml:space="preserve"> </w:t>
      </w:r>
      <w:r w:rsidR="00640E27" w:rsidRPr="00640E27">
        <w:rPr>
          <w:b/>
          <w:bCs/>
          <w:sz w:val="17"/>
          <w:szCs w:val="17"/>
        </w:rPr>
        <w:t xml:space="preserve">4 </w:t>
      </w:r>
      <w:r w:rsidR="002F07AC" w:rsidRPr="00640E27">
        <w:rPr>
          <w:b/>
          <w:bCs/>
          <w:sz w:val="17"/>
          <w:szCs w:val="17"/>
        </w:rPr>
        <w:t>měsíce</w:t>
      </w:r>
    </w:p>
    <w:p w14:paraId="7EEE3BFF" w14:textId="46B4C233" w:rsidR="00FC1D8A" w:rsidRPr="00F73F6B" w:rsidRDefault="00FC1D8A" w:rsidP="001331E9">
      <w:pPr>
        <w:pStyle w:val="rove2-slovantext"/>
        <w:numPr>
          <w:ilvl w:val="0"/>
          <w:numId w:val="0"/>
        </w:numPr>
        <w:tabs>
          <w:tab w:val="left" w:pos="3686"/>
        </w:tabs>
        <w:ind w:left="397"/>
        <w:rPr>
          <w:sz w:val="17"/>
          <w:szCs w:val="17"/>
        </w:rPr>
      </w:pPr>
      <w:r w:rsidRPr="00F73F6B">
        <w:rPr>
          <w:sz w:val="17"/>
          <w:szCs w:val="17"/>
        </w:rPr>
        <w:t>Pokud v důsledku okolností dojde k situaci, kdy předpokládaný termín zahájení plnění veřejné zakázky nebude možné dodržet (např. prodloužení průběhu zadávacího řízení, klimatické či povětrnostní podmínky</w:t>
      </w:r>
      <w:r w:rsidR="00D97F09">
        <w:rPr>
          <w:sz w:val="17"/>
          <w:szCs w:val="17"/>
        </w:rPr>
        <w:t>, zdržení stavby kanalizace</w:t>
      </w:r>
      <w:r w:rsidRPr="00F73F6B">
        <w:rPr>
          <w:sz w:val="17"/>
          <w:szCs w:val="17"/>
        </w:rPr>
        <w:t xml:space="preserve"> atp.), posunuje se termín zahájení plnění veřejné zakázky o dobu (počet celých dnů) odpovídající délce trvání překážky, pro kterou nebylo možné plnění veřejné zakázky zahájit, délka doby realizace plnění veřejné zakázky se však nemění.</w:t>
      </w:r>
    </w:p>
    <w:p w14:paraId="73E81C65" w14:textId="77777777" w:rsidR="00B14C71" w:rsidRDefault="00B14C71" w:rsidP="00FF4491">
      <w:pPr>
        <w:pStyle w:val="rove2-slovantext"/>
        <w:numPr>
          <w:ilvl w:val="1"/>
          <w:numId w:val="5"/>
        </w:numPr>
        <w:spacing w:after="0"/>
        <w:ind w:left="397"/>
        <w:rPr>
          <w:sz w:val="17"/>
          <w:szCs w:val="17"/>
        </w:rPr>
      </w:pPr>
      <w:r w:rsidRPr="002F6815">
        <w:rPr>
          <w:sz w:val="17"/>
          <w:szCs w:val="17"/>
        </w:rPr>
        <w:t xml:space="preserve">Realizace díla </w:t>
      </w:r>
      <w:r w:rsidRPr="00595F12">
        <w:rPr>
          <w:sz w:val="17"/>
          <w:szCs w:val="17"/>
        </w:rPr>
        <w:t>není rozdělena do etap</w:t>
      </w:r>
      <w:r w:rsidRPr="000F331C">
        <w:rPr>
          <w:sz w:val="17"/>
          <w:szCs w:val="17"/>
        </w:rPr>
        <w:t>.</w:t>
      </w:r>
      <w:r w:rsidRPr="002F6815">
        <w:rPr>
          <w:sz w:val="17"/>
          <w:szCs w:val="17"/>
        </w:rPr>
        <w:t xml:space="preserve"> Zhotovitel je povinen respektovat provozní podmínky objednatele a uživatelů budovy, ze kterých vyplývají zejména následující omezení a požadavky:</w:t>
      </w:r>
    </w:p>
    <w:p w14:paraId="1F62BFBE" w14:textId="5098A4B1" w:rsidR="00D11C15" w:rsidRPr="002F07AC" w:rsidRDefault="00D11C15" w:rsidP="002F07AC">
      <w:pPr>
        <w:numPr>
          <w:ilvl w:val="0"/>
          <w:numId w:val="9"/>
        </w:numPr>
        <w:spacing w:before="60" w:line="240" w:lineRule="auto"/>
        <w:ind w:left="567" w:hanging="425"/>
        <w:jc w:val="both"/>
        <w:rPr>
          <w:rFonts w:cs="Arial"/>
          <w:sz w:val="17"/>
          <w:szCs w:val="17"/>
        </w:rPr>
      </w:pPr>
      <w:bookmarkStart w:id="14" w:name="_Hlk99605518"/>
      <w:r w:rsidRPr="002F07AC">
        <w:rPr>
          <w:rFonts w:cs="Arial"/>
          <w:sz w:val="17"/>
          <w:szCs w:val="17"/>
        </w:rPr>
        <w:t>Pracovní doba dodavatele je možná od 6:00 do 21:00, vč. dnů pracovního klidu a svátků, při splnění podmínky uvedené v bodě k) tohoto článku.</w:t>
      </w:r>
    </w:p>
    <w:bookmarkEnd w:id="14"/>
    <w:p w14:paraId="2A62A58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vybuduje zařízení staveniště pro provádění svých prací ve shodě s platnými předpisy a zajistí jeho provoz a údržbu po celou dobu provádění těchto prací – provádění Díla.</w:t>
      </w:r>
    </w:p>
    <w:p w14:paraId="25750D2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provede veškerá bezpečnostní, hygienická, ochranná a jiná opatření na staveništi předepsaná platnými právními předpisy.</w:t>
      </w:r>
    </w:p>
    <w:p w14:paraId="1686543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Zhotovitel odstraní neprodleně veškerá znečištění a poškození komunikací, ke kterým došlo provozem Zhotovitele.</w:t>
      </w:r>
    </w:p>
    <w:p w14:paraId="3A5A24B7"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Pokud použije Zhotovitel v průběhu realizace Díla, zejména při zařizování staveniště, cizí pozemek, nese veškeré náklady spojené s touto činností (např. skladování materiálu, příjezd a odjezd vozidel či jiné techniky).</w:t>
      </w:r>
    </w:p>
    <w:p w14:paraId="2F3F4CAF"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přebírá odpovědnost za veškeré škody vzniklé v důsledku činnosti či opomenutí Zhotovitele na pozemcích Objednatele nebo na přilehlých pozemcích ve vlastnictví třetích osob v průběhu realizace díla. Pro účely Smlouvy se poškození věcí na pozemcích třetích osob rozumí taktéž porušení hranic pozemku a přestupky proti zásadám sousedského soužití vedoucí pouze k omezování práv s nakládáním s majetkem bez vlastního poškození věci. </w:t>
      </w:r>
    </w:p>
    <w:p w14:paraId="2A6DA500"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Veškeré náklady na spotřebovanou el. energii, vodu pro účely stavby, nese Zhotovitel.</w:t>
      </w:r>
    </w:p>
    <w:p w14:paraId="4B5FB928"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Zhotovení a údržba nutných dopravních komunikací a cest na stavbě, pokud jsou třeba pro provádění prací a výkonu Zhotovitele, následně jejich odstranění a uvedení pozemku do původního stavu, je věcí Zhotovitele a náklady s tímto související jdou k tíži Zhotovitele.</w:t>
      </w:r>
    </w:p>
    <w:p w14:paraId="324F0A4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lastRenderedPageBreak/>
        <w:t xml:space="preserve">Zhotovitel se zavazuje na staveništi zachovávat čistotu a pořádek, odstraňovat na své náklady odpady, nečistoty vzniklé prováděním prací a je povinen staveniště řádně zabezpečit proti vniknutí třetích osob. </w:t>
      </w:r>
    </w:p>
    <w:p w14:paraId="1D4AEC7D"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Zhotovitel </w:t>
      </w:r>
      <w:proofErr w:type="gramStart"/>
      <w:r w:rsidRPr="00F73F6B">
        <w:rPr>
          <w:rFonts w:ascii="Verdana" w:hAnsi="Verdana" w:cs="Arial"/>
          <w:sz w:val="17"/>
          <w:szCs w:val="17"/>
        </w:rPr>
        <w:t>ručí</w:t>
      </w:r>
      <w:proofErr w:type="gramEnd"/>
      <w:r w:rsidRPr="00F73F6B">
        <w:rPr>
          <w:rFonts w:ascii="Verdana" w:hAnsi="Verdana" w:cs="Arial"/>
          <w:sz w:val="17"/>
          <w:szCs w:val="17"/>
        </w:rPr>
        <w:t xml:space="preserve"> za splnění podmínek, které stanoví správce podzemních a nadzemních sítí pro jejich ochranu, při provádění stavebních prací. Pokud uvedené sítě budou činností Zhotovitele poškozeny, zavazuje se Zhotovitel k plné úhradě škod přímo poškozenému subjektu.</w:t>
      </w:r>
    </w:p>
    <w:p w14:paraId="5E5F39F2" w14:textId="7EFE8578"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Práce způsobující nadměrný hluk, zejména hluk roznášející se po bezprostředním okolí, nesmí být prováděny v pracovních dnech od </w:t>
      </w:r>
      <w:r w:rsidR="008368E3">
        <w:rPr>
          <w:rFonts w:ascii="Verdana" w:hAnsi="Verdana" w:cs="Arial"/>
          <w:sz w:val="17"/>
          <w:szCs w:val="17"/>
        </w:rPr>
        <w:t>21</w:t>
      </w:r>
      <w:r w:rsidRPr="00F73F6B">
        <w:rPr>
          <w:rFonts w:ascii="Verdana" w:hAnsi="Verdana" w:cs="Arial"/>
          <w:sz w:val="17"/>
          <w:szCs w:val="17"/>
        </w:rPr>
        <w:t>:00 do 7:00 hodin a ve dnech pracovního klidu a svátků.</w:t>
      </w:r>
    </w:p>
    <w:p w14:paraId="1B8E62CB" w14:textId="77777777" w:rsidR="00D11C15" w:rsidRPr="00F73F6B"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Dílo bude realizováno v souladu se všemi platnými českými zákonnými předpisy a harmonizovanými evropskými normami, pokud takové normy existují. Pokud takové normy neexistují, je třeba použít ustanovení českých technických norem, stavebně technických osvědčení a technických specifikací obsažených ve veřejně přístupných dokumentech uplatňovaných běžně v odborné technické praxi. </w:t>
      </w:r>
    </w:p>
    <w:p w14:paraId="4070C031" w14:textId="35DB5D9E" w:rsidR="00D11C15" w:rsidRPr="007B51A4" w:rsidRDefault="00D11C15" w:rsidP="00D11C15">
      <w:pPr>
        <w:pStyle w:val="Odstavecseseznamem"/>
        <w:numPr>
          <w:ilvl w:val="0"/>
          <w:numId w:val="9"/>
        </w:numPr>
        <w:spacing w:before="60" w:after="0" w:line="240" w:lineRule="auto"/>
        <w:ind w:left="567" w:hanging="425"/>
        <w:rPr>
          <w:rFonts w:ascii="Verdana" w:hAnsi="Verdana" w:cs="Arial"/>
          <w:sz w:val="17"/>
          <w:szCs w:val="17"/>
        </w:rPr>
      </w:pPr>
      <w:r w:rsidRPr="00F73F6B">
        <w:rPr>
          <w:rFonts w:ascii="Verdana" w:hAnsi="Verdana" w:cs="Arial"/>
          <w:sz w:val="17"/>
          <w:szCs w:val="17"/>
        </w:rPr>
        <w:t xml:space="preserve">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w:t>
      </w:r>
      <w:r w:rsidRPr="007B51A4">
        <w:rPr>
          <w:rFonts w:ascii="Verdana" w:hAnsi="Verdana" w:cs="Arial"/>
          <w:sz w:val="17"/>
          <w:szCs w:val="17"/>
        </w:rPr>
        <w:t>řádné dokončení díla nezbytné (např. zařízení staveniště, bezpečnostní opatření apod.) včetně koordinační a kompletační činnosti celé stavby. Dílo bude realizováno v souladu s platnými zákony ČR a ČSN, a dle obecně závazných a doporučených předpisů a metodik.</w:t>
      </w:r>
    </w:p>
    <w:p w14:paraId="242969AD" w14:textId="254D7982" w:rsidR="00022D29" w:rsidRPr="00516BDB" w:rsidRDefault="00022D29" w:rsidP="0001797D">
      <w:pPr>
        <w:pStyle w:val="rove2-slovantext"/>
        <w:rPr>
          <w:sz w:val="17"/>
          <w:szCs w:val="17"/>
        </w:rPr>
      </w:pPr>
      <w:r w:rsidRPr="007B51A4">
        <w:rPr>
          <w:sz w:val="17"/>
          <w:szCs w:val="17"/>
        </w:rPr>
        <w:t>Zhotovitel</w:t>
      </w:r>
      <w:r w:rsidRPr="00516BDB">
        <w:rPr>
          <w:sz w:val="17"/>
          <w:szCs w:val="17"/>
        </w:rPr>
        <w:t xml:space="preserve">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604DA4">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05534588" w:rsidR="00DB71AB" w:rsidRPr="00C720AB" w:rsidRDefault="00056B1B" w:rsidP="0001797D">
      <w:pPr>
        <w:pStyle w:val="rove2-slovantext"/>
        <w:rPr>
          <w:rFonts w:cs="Arial"/>
          <w:sz w:val="17"/>
          <w:szCs w:val="17"/>
        </w:rPr>
      </w:pPr>
      <w:bookmarkStart w:id="15" w:name="_Ref374531348"/>
      <w:r w:rsidRPr="00C720AB">
        <w:rPr>
          <w:rFonts w:cs="Arial"/>
          <w:sz w:val="17"/>
          <w:szCs w:val="17"/>
        </w:rPr>
        <w:t xml:space="preserve">Zhotovitel se zavazuje provést dílo v rozsahu dle čl. </w:t>
      </w:r>
      <w:r w:rsidR="00831745" w:rsidRPr="00C720AB">
        <w:rPr>
          <w:sz w:val="17"/>
          <w:szCs w:val="17"/>
        </w:rPr>
        <w:fldChar w:fldCharType="begin"/>
      </w:r>
      <w:r w:rsidR="00831745" w:rsidRPr="00C720AB">
        <w:rPr>
          <w:sz w:val="17"/>
          <w:szCs w:val="17"/>
        </w:rPr>
        <w:instrText xml:space="preserve"> REF _Ref374529472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604DA4">
        <w:rPr>
          <w:sz w:val="17"/>
          <w:szCs w:val="17"/>
        </w:rPr>
        <w:t>II</w:t>
      </w:r>
      <w:r w:rsidR="00831745" w:rsidRPr="00C720AB">
        <w:rPr>
          <w:sz w:val="17"/>
          <w:szCs w:val="17"/>
        </w:rPr>
        <w:fldChar w:fldCharType="end"/>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5"/>
      <w:r w:rsidR="00526AB5" w:rsidRPr="00C720AB">
        <w:rPr>
          <w:rFonts w:cs="Arial"/>
          <w:sz w:val="17"/>
          <w:szCs w:val="17"/>
        </w:rPr>
        <w:t xml:space="preserve"> </w:t>
      </w:r>
    </w:p>
    <w:p w14:paraId="02A78A4B" w14:textId="186EF38E"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D4E6E">
        <w:rPr>
          <w:rFonts w:cs="Arial"/>
          <w:sz w:val="17"/>
          <w:szCs w:val="17"/>
        </w:rPr>
        <w:t xml:space="preserve">po předpokládaném termínu </w:t>
      </w:r>
      <w:r w:rsidR="00975BE6" w:rsidRPr="006D4E6E">
        <w:rPr>
          <w:rFonts w:cs="Arial"/>
          <w:sz w:val="17"/>
          <w:szCs w:val="17"/>
        </w:rPr>
        <w:t>zahájení stavby</w:t>
      </w:r>
      <w:r w:rsidR="001306BB" w:rsidRPr="006D4E6E">
        <w:rPr>
          <w:rFonts w:cs="Arial"/>
          <w:sz w:val="17"/>
          <w:szCs w:val="17"/>
        </w:rPr>
        <w:t xml:space="preserve"> dle odst. </w:t>
      </w:r>
      <w:r w:rsidR="00F03C68" w:rsidRPr="00595F12">
        <w:rPr>
          <w:rFonts w:cs="Arial"/>
          <w:sz w:val="17"/>
          <w:szCs w:val="17"/>
        </w:rPr>
        <w:fldChar w:fldCharType="begin"/>
      </w:r>
      <w:r w:rsidR="00F03C68" w:rsidRPr="006D4E6E">
        <w:rPr>
          <w:rFonts w:cs="Arial"/>
          <w:sz w:val="17"/>
          <w:szCs w:val="17"/>
        </w:rPr>
        <w:instrText xml:space="preserve"> REF _Ref374531199 \n \h </w:instrText>
      </w:r>
      <w:r w:rsidR="00C720AB" w:rsidRPr="006D4E6E">
        <w:rPr>
          <w:rFonts w:cs="Arial"/>
          <w:sz w:val="17"/>
          <w:szCs w:val="17"/>
        </w:rPr>
        <w:instrText xml:space="preserve"> \* MERGEFORMAT </w:instrText>
      </w:r>
      <w:r w:rsidR="00F03C68" w:rsidRPr="00595F12">
        <w:rPr>
          <w:rFonts w:cs="Arial"/>
          <w:sz w:val="17"/>
          <w:szCs w:val="17"/>
        </w:rPr>
      </w:r>
      <w:r w:rsidR="00F03C68" w:rsidRPr="00595F12">
        <w:rPr>
          <w:rFonts w:cs="Arial"/>
          <w:sz w:val="17"/>
          <w:szCs w:val="17"/>
        </w:rPr>
        <w:fldChar w:fldCharType="separate"/>
      </w:r>
      <w:r w:rsidR="00604DA4">
        <w:rPr>
          <w:rFonts w:cs="Arial"/>
          <w:sz w:val="17"/>
          <w:szCs w:val="17"/>
        </w:rPr>
        <w:t>1</w:t>
      </w:r>
      <w:r w:rsidR="00F03C68" w:rsidRPr="00595F12">
        <w:rPr>
          <w:rFonts w:cs="Arial"/>
          <w:sz w:val="17"/>
          <w:szCs w:val="17"/>
        </w:rPr>
        <w:fldChar w:fldCharType="end"/>
      </w:r>
      <w:r w:rsidR="001306BB" w:rsidRPr="006D4E6E">
        <w:rPr>
          <w:rFonts w:cs="Arial"/>
          <w:sz w:val="17"/>
          <w:szCs w:val="17"/>
        </w:rPr>
        <w:t xml:space="preserve"> tohoto článku, </w:t>
      </w:r>
      <w:r w:rsidR="00B46F5A" w:rsidRPr="006D4E6E">
        <w:rPr>
          <w:rFonts w:cs="Arial"/>
          <w:sz w:val="17"/>
          <w:szCs w:val="17"/>
        </w:rPr>
        <w:t xml:space="preserve">zavazuje se zhotovitel vypracovat ke dni </w:t>
      </w:r>
      <w:r w:rsidR="00975BE6" w:rsidRPr="006D4E6E">
        <w:rPr>
          <w:rFonts w:cs="Arial"/>
          <w:sz w:val="17"/>
          <w:szCs w:val="17"/>
        </w:rPr>
        <w:t>skutečného zahájení realizace stavby</w:t>
      </w:r>
      <w:r w:rsidR="00F4019C" w:rsidRPr="006D4E6E">
        <w:rPr>
          <w:rFonts w:cs="Arial"/>
          <w:sz w:val="17"/>
          <w:szCs w:val="17"/>
        </w:rPr>
        <w:t xml:space="preserve"> této smlouvy</w:t>
      </w:r>
      <w:r w:rsidR="00B46F5A" w:rsidRPr="006D4E6E">
        <w:rPr>
          <w:rFonts w:cs="Arial"/>
          <w:sz w:val="17"/>
          <w:szCs w:val="17"/>
        </w:rPr>
        <w:t xml:space="preserve"> aktuální </w:t>
      </w:r>
      <w:r w:rsidR="00E2745B" w:rsidRPr="006D4E6E">
        <w:rPr>
          <w:rFonts w:cs="Arial"/>
          <w:sz w:val="17"/>
          <w:szCs w:val="17"/>
        </w:rPr>
        <w:t>h</w:t>
      </w:r>
      <w:r w:rsidR="00B46F5A" w:rsidRPr="006D4E6E">
        <w:rPr>
          <w:rFonts w:cs="Arial"/>
          <w:sz w:val="17"/>
          <w:szCs w:val="17"/>
        </w:rPr>
        <w:t>armonogram prací, ve kterém budou všechny</w:t>
      </w:r>
      <w:r w:rsidR="00E2745B" w:rsidRPr="006D4E6E">
        <w:rPr>
          <w:rFonts w:cs="Arial"/>
          <w:sz w:val="17"/>
          <w:szCs w:val="17"/>
        </w:rPr>
        <w:t xml:space="preserve"> </w:t>
      </w:r>
      <w:r w:rsidR="00B46F5A" w:rsidRPr="006D4E6E">
        <w:rPr>
          <w:rFonts w:cs="Arial"/>
          <w:sz w:val="17"/>
          <w:szCs w:val="17"/>
        </w:rPr>
        <w:t>termíny</w:t>
      </w:r>
      <w:r w:rsidR="00E2745B" w:rsidRPr="006D4E6E">
        <w:rPr>
          <w:rFonts w:cs="Arial"/>
          <w:sz w:val="17"/>
          <w:szCs w:val="17"/>
        </w:rPr>
        <w:t xml:space="preserve"> harmonogramu prací dle odst. </w:t>
      </w:r>
      <w:r w:rsidR="00AB131D" w:rsidRPr="00595F12">
        <w:rPr>
          <w:rFonts w:cs="Arial"/>
          <w:sz w:val="17"/>
          <w:szCs w:val="17"/>
        </w:rPr>
        <w:fldChar w:fldCharType="begin"/>
      </w:r>
      <w:r w:rsidR="00AB131D" w:rsidRPr="006D4E6E">
        <w:rPr>
          <w:rFonts w:cs="Arial"/>
          <w:sz w:val="17"/>
          <w:szCs w:val="17"/>
        </w:rPr>
        <w:instrText xml:space="preserve"> REF _Ref374531348 \n \h </w:instrText>
      </w:r>
      <w:r w:rsidR="00C720AB" w:rsidRPr="006D4E6E">
        <w:rPr>
          <w:rFonts w:cs="Arial"/>
          <w:sz w:val="17"/>
          <w:szCs w:val="17"/>
        </w:rPr>
        <w:instrText xml:space="preserve"> \* MERGEFORMAT </w:instrText>
      </w:r>
      <w:r w:rsidR="00AB131D" w:rsidRPr="00595F12">
        <w:rPr>
          <w:rFonts w:cs="Arial"/>
          <w:sz w:val="17"/>
          <w:szCs w:val="17"/>
        </w:rPr>
      </w:r>
      <w:r w:rsidR="00AB131D" w:rsidRPr="00595F12">
        <w:rPr>
          <w:rFonts w:cs="Arial"/>
          <w:sz w:val="17"/>
          <w:szCs w:val="17"/>
        </w:rPr>
        <w:fldChar w:fldCharType="separate"/>
      </w:r>
      <w:r w:rsidR="00604DA4">
        <w:rPr>
          <w:rFonts w:cs="Arial"/>
          <w:sz w:val="17"/>
          <w:szCs w:val="17"/>
        </w:rPr>
        <w:t>4</w:t>
      </w:r>
      <w:r w:rsidR="00AB131D" w:rsidRPr="00595F12">
        <w:rPr>
          <w:rFonts w:cs="Arial"/>
          <w:sz w:val="17"/>
          <w:szCs w:val="17"/>
        </w:rPr>
        <w:fldChar w:fldCharType="end"/>
      </w:r>
      <w:r w:rsidR="00B46F5A" w:rsidRPr="006D4E6E">
        <w:rPr>
          <w:rFonts w:cs="Arial"/>
          <w:sz w:val="17"/>
          <w:szCs w:val="17"/>
        </w:rPr>
        <w:t xml:space="preserve"> posunuty o dobu</w:t>
      </w:r>
      <w:r w:rsidR="00F4019C" w:rsidRPr="006D4E6E">
        <w:rPr>
          <w:rFonts w:cs="Arial"/>
          <w:sz w:val="17"/>
          <w:szCs w:val="17"/>
        </w:rPr>
        <w:t xml:space="preserve"> (počet dnů)</w:t>
      </w:r>
      <w:r w:rsidR="00B46F5A" w:rsidRPr="006D4E6E">
        <w:rPr>
          <w:rFonts w:cs="Arial"/>
          <w:sz w:val="17"/>
          <w:szCs w:val="17"/>
        </w:rPr>
        <w:t xml:space="preserve">, o kterou byl překročen </w:t>
      </w:r>
      <w:r w:rsidR="001D042A" w:rsidRPr="006D4E6E">
        <w:rPr>
          <w:rFonts w:cs="Arial"/>
          <w:sz w:val="17"/>
          <w:szCs w:val="17"/>
        </w:rPr>
        <w:t xml:space="preserve">původní </w:t>
      </w:r>
      <w:r w:rsidR="00B46F5A" w:rsidRPr="00595F12">
        <w:rPr>
          <w:rFonts w:cs="Arial"/>
          <w:sz w:val="17"/>
          <w:szCs w:val="17"/>
        </w:rPr>
        <w:t>předpokládan</w:t>
      </w:r>
      <w:r w:rsidR="00975BE6" w:rsidRPr="00595F12">
        <w:rPr>
          <w:rFonts w:cs="Arial"/>
          <w:sz w:val="17"/>
          <w:szCs w:val="17"/>
        </w:rPr>
        <w:t>ý termín</w:t>
      </w:r>
      <w:r w:rsidR="00975BE6">
        <w:rPr>
          <w:rFonts w:cs="Arial"/>
          <w:sz w:val="17"/>
          <w:szCs w:val="17"/>
        </w:rPr>
        <w:t xml:space="preserve"> zahájení stavby</w:t>
      </w:r>
      <w:r w:rsidR="00B46F5A" w:rsidRPr="00C720AB">
        <w:rPr>
          <w:rFonts w:cs="Arial"/>
          <w:sz w:val="17"/>
          <w:szCs w:val="17"/>
        </w:rPr>
        <w:t xml:space="preserve"> </w:t>
      </w:r>
      <w:r w:rsidR="00F4019C" w:rsidRPr="00C720AB">
        <w:rPr>
          <w:rFonts w:cs="Arial"/>
          <w:sz w:val="17"/>
          <w:szCs w:val="17"/>
        </w:rPr>
        <w:t xml:space="preserve">dle odst. </w:t>
      </w:r>
      <w:r w:rsidR="00AB131D" w:rsidRPr="00C720AB">
        <w:rPr>
          <w:rFonts w:cs="Arial"/>
          <w:sz w:val="17"/>
          <w:szCs w:val="17"/>
        </w:rPr>
        <w:fldChar w:fldCharType="begin"/>
      </w:r>
      <w:r w:rsidR="00AB131D" w:rsidRPr="00C720AB">
        <w:rPr>
          <w:rFonts w:cs="Arial"/>
          <w:sz w:val="17"/>
          <w:szCs w:val="17"/>
        </w:rPr>
        <w:instrText xml:space="preserve"> REF _Ref374531199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604DA4">
        <w:rPr>
          <w:rFonts w:cs="Arial"/>
          <w:sz w:val="17"/>
          <w:szCs w:val="17"/>
        </w:rPr>
        <w:t>1</w:t>
      </w:r>
      <w:r w:rsidR="00AB131D" w:rsidRPr="00C720AB">
        <w:rPr>
          <w:rFonts w:cs="Arial"/>
          <w:sz w:val="17"/>
          <w:szCs w:val="17"/>
        </w:rPr>
        <w:fldChar w:fldCharType="end"/>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AB131D" w:rsidRPr="00C720AB">
        <w:rPr>
          <w:rFonts w:cs="Arial"/>
          <w:sz w:val="17"/>
          <w:szCs w:val="17"/>
        </w:rPr>
        <w:fldChar w:fldCharType="begin"/>
      </w:r>
      <w:r w:rsidR="00AB131D" w:rsidRPr="00C720AB">
        <w:rPr>
          <w:rFonts w:cs="Arial"/>
          <w:sz w:val="17"/>
          <w:szCs w:val="17"/>
        </w:rPr>
        <w:instrText xml:space="preserve"> REF _Ref374531348 \n \h </w:instrText>
      </w:r>
      <w:r w:rsidR="00C720AB" w:rsidRPr="00C720AB">
        <w:rPr>
          <w:rFonts w:cs="Arial"/>
          <w:sz w:val="17"/>
          <w:szCs w:val="17"/>
        </w:rPr>
        <w:instrText xml:space="preserve"> \* MERGEFORMAT </w:instrText>
      </w:r>
      <w:r w:rsidR="00AB131D" w:rsidRPr="00C720AB">
        <w:rPr>
          <w:rFonts w:cs="Arial"/>
          <w:sz w:val="17"/>
          <w:szCs w:val="17"/>
        </w:rPr>
      </w:r>
      <w:r w:rsidR="00AB131D" w:rsidRPr="00C720AB">
        <w:rPr>
          <w:rFonts w:cs="Arial"/>
          <w:sz w:val="17"/>
          <w:szCs w:val="17"/>
        </w:rPr>
        <w:fldChar w:fldCharType="separate"/>
      </w:r>
      <w:r w:rsidR="00604DA4">
        <w:rPr>
          <w:rFonts w:cs="Arial"/>
          <w:sz w:val="17"/>
          <w:szCs w:val="17"/>
        </w:rPr>
        <w:t>4</w:t>
      </w:r>
      <w:r w:rsidR="00AB131D" w:rsidRPr="00C720AB">
        <w:rPr>
          <w:rFonts w:cs="Arial"/>
          <w:sz w:val="17"/>
          <w:szCs w:val="17"/>
        </w:rPr>
        <w:fldChar w:fldCharType="end"/>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9C5C269"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4DA4">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604DA4">
        <w:rPr>
          <w:sz w:val="17"/>
          <w:szCs w:val="17"/>
        </w:rPr>
        <w:t>XVII</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18A5986E" w:rsidR="00285AFE" w:rsidRPr="008C78CD" w:rsidRDefault="004610C0" w:rsidP="0001797D">
      <w:pPr>
        <w:pStyle w:val="rove2-slovantext"/>
        <w:rPr>
          <w:rFonts w:cs="Arial"/>
          <w:sz w:val="17"/>
          <w:szCs w:val="17"/>
        </w:rPr>
      </w:pPr>
      <w:bookmarkStart w:id="16"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FA222E">
        <w:rPr>
          <w:sz w:val="17"/>
          <w:szCs w:val="17"/>
        </w:rPr>
        <w:t xml:space="preserve">Změnový list </w:t>
      </w:r>
      <w:r w:rsidR="00285AFE" w:rsidRPr="00C720AB">
        <w:rPr>
          <w:sz w:val="17"/>
          <w:szCs w:val="17"/>
        </w:rPr>
        <w:t xml:space="preserve">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6"/>
    </w:p>
    <w:p w14:paraId="554F86B0" w14:textId="77777777" w:rsidR="008C78CD" w:rsidRPr="006058F8" w:rsidRDefault="008C78CD" w:rsidP="008C78CD">
      <w:pPr>
        <w:pStyle w:val="rove2-slovantext"/>
        <w:numPr>
          <w:ilvl w:val="0"/>
          <w:numId w:val="0"/>
        </w:numPr>
        <w:ind w:left="397"/>
        <w:rPr>
          <w:rFonts w:cs="Arial"/>
          <w:sz w:val="17"/>
          <w:szCs w:val="17"/>
        </w:rPr>
      </w:pPr>
    </w:p>
    <w:p w14:paraId="482869E4" w14:textId="77777777" w:rsidR="004610C0" w:rsidRPr="006058F8" w:rsidRDefault="004610C0" w:rsidP="0001797D">
      <w:pPr>
        <w:pStyle w:val="rove1-slolnku"/>
        <w:rPr>
          <w:sz w:val="17"/>
          <w:szCs w:val="17"/>
        </w:rPr>
      </w:pPr>
      <w:bookmarkStart w:id="17" w:name="_Ref374530210"/>
    </w:p>
    <w:bookmarkEnd w:id="17"/>
    <w:p w14:paraId="51732ED6" w14:textId="77777777" w:rsidR="002C451B" w:rsidRPr="00C720AB" w:rsidRDefault="002C451B" w:rsidP="0001797D">
      <w:pPr>
        <w:pStyle w:val="rove1-nzevlnku"/>
        <w:rPr>
          <w:sz w:val="17"/>
          <w:szCs w:val="17"/>
        </w:rPr>
      </w:pPr>
      <w:r w:rsidRPr="006058F8">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lastRenderedPageBreak/>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8"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8"/>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6C8B4FB8"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831745" w:rsidRPr="00C720AB">
        <w:rPr>
          <w:sz w:val="17"/>
          <w:szCs w:val="17"/>
        </w:rPr>
        <w:fldChar w:fldCharType="begin"/>
      </w:r>
      <w:r w:rsidR="00831745" w:rsidRPr="00C720AB">
        <w:rPr>
          <w:sz w:val="17"/>
          <w:szCs w:val="17"/>
        </w:rPr>
        <w:instrText xml:space="preserve"> REF _Ref374529988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604DA4">
        <w:rPr>
          <w:sz w:val="17"/>
          <w:szCs w:val="17"/>
        </w:rPr>
        <w:t>VIII</w:t>
      </w:r>
      <w:r w:rsidR="00831745" w:rsidRPr="00C720AB">
        <w:rPr>
          <w:sz w:val="17"/>
          <w:szCs w:val="17"/>
        </w:rPr>
        <w:fldChar w:fldCharType="end"/>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 xml:space="preserve">Povinnost vést stavební deník </w:t>
      </w:r>
      <w:proofErr w:type="gramStart"/>
      <w:r w:rsidRPr="00C720AB">
        <w:rPr>
          <w:sz w:val="17"/>
          <w:szCs w:val="17"/>
        </w:rPr>
        <w:t>končí</w:t>
      </w:r>
      <w:proofErr w:type="gramEnd"/>
      <w:r w:rsidRPr="00C720AB">
        <w:rPr>
          <w:sz w:val="17"/>
          <w:szCs w:val="17"/>
        </w:rPr>
        <w:t xml:space="preserve">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9"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9"/>
    </w:p>
    <w:p w14:paraId="5397955D" w14:textId="7DD43FD5"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4DA4">
        <w:rPr>
          <w:sz w:val="17"/>
          <w:szCs w:val="17"/>
        </w:rPr>
        <w:t>7</w:t>
      </w:r>
      <w:r w:rsidR="00AB131D" w:rsidRPr="00C720AB">
        <w:rPr>
          <w:sz w:val="17"/>
          <w:szCs w:val="17"/>
        </w:rPr>
        <w:fldChar w:fldCharType="end"/>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 xml:space="preserve">vy, ale </w:t>
      </w:r>
      <w:proofErr w:type="gramStart"/>
      <w:r w:rsidR="00C1116F" w:rsidRPr="00C720AB">
        <w:rPr>
          <w:sz w:val="17"/>
          <w:szCs w:val="17"/>
        </w:rPr>
        <w:t>slouží</w:t>
      </w:r>
      <w:proofErr w:type="gramEnd"/>
      <w:r w:rsidR="00C1116F" w:rsidRPr="00C720AB">
        <w:rPr>
          <w:sz w:val="17"/>
          <w:szCs w:val="17"/>
        </w:rPr>
        <w:t xml:space="preserve">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20" w:name="_Ref374529988"/>
    </w:p>
    <w:bookmarkEnd w:id="20"/>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3B318D77" w:rsidR="006B62AA" w:rsidRPr="00A347CB" w:rsidRDefault="00E20DDD" w:rsidP="00A347CB">
      <w:pPr>
        <w:pStyle w:val="rove2-slovantext"/>
        <w:rPr>
          <w:sz w:val="17"/>
          <w:szCs w:val="17"/>
        </w:rPr>
      </w:pPr>
      <w:bookmarkStart w:id="21"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1"/>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22"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2"/>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w:t>
      </w:r>
      <w:proofErr w:type="gramStart"/>
      <w:r w:rsidR="00F52D74">
        <w:rPr>
          <w:rFonts w:cs="Arial"/>
          <w:sz w:val="17"/>
          <w:szCs w:val="17"/>
        </w:rPr>
        <w:t>postačí</w:t>
      </w:r>
      <w:proofErr w:type="gramEnd"/>
      <w:r w:rsidR="00F52D74">
        <w:rPr>
          <w:rFonts w:cs="Arial"/>
          <w:sz w:val="17"/>
          <w:szCs w:val="17"/>
        </w:rPr>
        <w:t xml:space="preserve">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xml:space="preserve">, ve které provádí práce ke zhotovení díla, a </w:t>
      </w:r>
      <w:proofErr w:type="gramStart"/>
      <w:r w:rsidRPr="00C720AB">
        <w:rPr>
          <w:sz w:val="17"/>
          <w:szCs w:val="17"/>
        </w:rPr>
        <w:t>zabezpečí</w:t>
      </w:r>
      <w:proofErr w:type="gramEnd"/>
      <w:r w:rsidRPr="00C720AB">
        <w:rPr>
          <w:sz w:val="17"/>
          <w:szCs w:val="17"/>
        </w:rPr>
        <w:t xml:space="preserve">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 xml:space="preserve">požádání objednatele </w:t>
      </w:r>
      <w:r w:rsidRPr="00C720AB">
        <w:rPr>
          <w:sz w:val="17"/>
          <w:szCs w:val="17"/>
        </w:rPr>
        <w:lastRenderedPageBreak/>
        <w:t>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w:t>
      </w:r>
      <w:proofErr w:type="gramStart"/>
      <w:r w:rsidR="004610C0" w:rsidRPr="00C720AB">
        <w:rPr>
          <w:sz w:val="17"/>
          <w:szCs w:val="17"/>
        </w:rPr>
        <w:t>lešení,</w:t>
      </w:r>
      <w:proofErr w:type="gramEnd"/>
      <w:r w:rsidR="004610C0" w:rsidRPr="00C720AB">
        <w:rPr>
          <w:sz w:val="17"/>
          <w:szCs w:val="17"/>
        </w:rPr>
        <w:t xml:space="preserve"> apod.).</w:t>
      </w:r>
    </w:p>
    <w:p w14:paraId="726758D3" w14:textId="77777777" w:rsidR="00AD5C73" w:rsidRPr="00C720AB" w:rsidRDefault="004610C0" w:rsidP="0001797D">
      <w:pPr>
        <w:pStyle w:val="rove2-slovantext"/>
        <w:rPr>
          <w:sz w:val="17"/>
          <w:szCs w:val="17"/>
        </w:rPr>
      </w:pPr>
      <w:r w:rsidRPr="00C720AB">
        <w:rPr>
          <w:sz w:val="17"/>
          <w:szCs w:val="17"/>
        </w:rPr>
        <w:t>Veškerá vozidla, stroje a zřízení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64987892" w:rsidR="002C7602" w:rsidRPr="003A7E6C" w:rsidRDefault="00943B89" w:rsidP="003A7E6C">
      <w:pPr>
        <w:pStyle w:val="rove2-slovantext"/>
        <w:rPr>
          <w:sz w:val="17"/>
          <w:szCs w:val="17"/>
        </w:rPr>
      </w:pPr>
      <w:r w:rsidRPr="00C720AB">
        <w:rPr>
          <w:sz w:val="17"/>
          <w:szCs w:val="17"/>
        </w:rPr>
        <w:lastRenderedPageBreak/>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2E8D13E1" w14:textId="77777777" w:rsidR="00892E4B" w:rsidRPr="00C720AB" w:rsidRDefault="00892E4B" w:rsidP="00ED75F3">
      <w:pPr>
        <w:pStyle w:val="rove1-slolnku"/>
        <w:rPr>
          <w:sz w:val="17"/>
          <w:szCs w:val="17"/>
        </w:rPr>
      </w:pPr>
      <w:bookmarkStart w:id="23" w:name="_Ref374529859"/>
    </w:p>
    <w:bookmarkEnd w:id="23"/>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4"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4"/>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530CFE15" w14:textId="15F86D6C" w:rsidR="005C70EF" w:rsidRPr="001F0612" w:rsidRDefault="005C70EF" w:rsidP="005C70EF">
      <w:pPr>
        <w:pStyle w:val="rove3-odrkovtext"/>
        <w:rPr>
          <w:sz w:val="17"/>
          <w:szCs w:val="17"/>
        </w:rPr>
      </w:pPr>
      <w:r>
        <w:rPr>
          <w:sz w:val="17"/>
          <w:szCs w:val="17"/>
        </w:rPr>
        <w:t>z</w:t>
      </w:r>
      <w:r w:rsidRPr="001F0612">
        <w:rPr>
          <w:sz w:val="17"/>
          <w:szCs w:val="17"/>
        </w:rPr>
        <w:t xml:space="preserve">pracování manuálu k užívání stavby – přehled revizí, následných revizí, kontrol, návodů k </w:t>
      </w:r>
      <w:proofErr w:type="gramStart"/>
      <w:r w:rsidRPr="001F0612">
        <w:rPr>
          <w:sz w:val="17"/>
          <w:szCs w:val="17"/>
        </w:rPr>
        <w:t>užíván</w:t>
      </w:r>
      <w:r>
        <w:rPr>
          <w:sz w:val="17"/>
          <w:szCs w:val="17"/>
        </w:rPr>
        <w:t>í</w:t>
      </w:r>
      <w:proofErr w:type="gramEnd"/>
      <w:r>
        <w:rPr>
          <w:sz w:val="17"/>
          <w:szCs w:val="17"/>
        </w:rPr>
        <w:t xml:space="preserve"> popř. návrhů provozních řádů;</w:t>
      </w:r>
    </w:p>
    <w:p w14:paraId="347C3EF3" w14:textId="389673DA" w:rsidR="005C70EF" w:rsidRPr="001F0612" w:rsidRDefault="005C70EF" w:rsidP="005C70EF">
      <w:pPr>
        <w:pStyle w:val="rove3-odrkovtext"/>
        <w:rPr>
          <w:sz w:val="17"/>
          <w:szCs w:val="17"/>
        </w:rPr>
      </w:pPr>
      <w:r>
        <w:rPr>
          <w:sz w:val="17"/>
          <w:szCs w:val="17"/>
        </w:rPr>
        <w:t>d</w:t>
      </w:r>
      <w:r w:rsidRPr="001F0612">
        <w:rPr>
          <w:sz w:val="17"/>
          <w:szCs w:val="17"/>
        </w:rPr>
        <w:t xml:space="preserve">okladová část stavby včetně dokumentace skutečného provedení stavby, manuálu k užívání stavby bude předána 2x v digitálním </w:t>
      </w:r>
      <w:r>
        <w:rPr>
          <w:sz w:val="17"/>
          <w:szCs w:val="17"/>
        </w:rPr>
        <w:t>provedení a 2x v tištěné formě;</w:t>
      </w:r>
    </w:p>
    <w:p w14:paraId="6AC4A8E6" w14:textId="7BB08701" w:rsidR="00892E4B" w:rsidRPr="005C70EF" w:rsidRDefault="00892E4B" w:rsidP="005C70EF">
      <w:pPr>
        <w:pStyle w:val="rove3-odrkovtext"/>
        <w:rPr>
          <w:sz w:val="17"/>
          <w:szCs w:val="17"/>
        </w:rPr>
      </w:pPr>
      <w:r w:rsidRPr="00C720AB">
        <w:rPr>
          <w:sz w:val="17"/>
          <w:szCs w:val="17"/>
        </w:rPr>
        <w:t>další doklady předem vyžádané objednatelem.</w:t>
      </w:r>
      <w:r w:rsidR="001F0612" w:rsidRPr="001F0612">
        <w:t xml:space="preserve"> </w:t>
      </w:r>
    </w:p>
    <w:p w14:paraId="15905F8A" w14:textId="43D09ED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lastRenderedPageBreak/>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5" w:name="_Ref374530156"/>
    </w:p>
    <w:bookmarkEnd w:id="25"/>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31198018" w:rsidR="00892E4B" w:rsidRPr="00E53F51" w:rsidRDefault="00892E4B" w:rsidP="00E53F51">
      <w:pPr>
        <w:pStyle w:val="rove2-slovantext"/>
        <w:rPr>
          <w:bCs/>
          <w:sz w:val="17"/>
          <w:szCs w:val="17"/>
        </w:rPr>
      </w:pPr>
      <w:bookmarkStart w:id="26" w:name="_Hlk96327812"/>
      <w:r w:rsidRPr="00D636EA">
        <w:rPr>
          <w:sz w:val="17"/>
          <w:szCs w:val="17"/>
        </w:rPr>
        <w:t xml:space="preserve">Smluvní strany prohlašují s ohledem na znění </w:t>
      </w:r>
      <w:r w:rsidR="00922B6A" w:rsidRPr="00D636EA">
        <w:rPr>
          <w:sz w:val="17"/>
          <w:szCs w:val="17"/>
        </w:rPr>
        <w:t>§ </w:t>
      </w:r>
      <w:r w:rsidRPr="00D636EA">
        <w:rPr>
          <w:sz w:val="17"/>
          <w:szCs w:val="17"/>
        </w:rPr>
        <w:t xml:space="preserve">506 občanského zákoníku, </w:t>
      </w:r>
      <w:r w:rsidR="000637C6" w:rsidRPr="00D636EA">
        <w:rPr>
          <w:sz w:val="17"/>
          <w:szCs w:val="17"/>
        </w:rPr>
        <w:t>že</w:t>
      </w:r>
      <w:r w:rsidR="00C1116F" w:rsidRPr="00D636EA">
        <w:rPr>
          <w:sz w:val="17"/>
          <w:szCs w:val="17"/>
        </w:rPr>
        <w:t> </w:t>
      </w:r>
      <w:r w:rsidR="00602BD8" w:rsidRPr="00D636EA">
        <w:rPr>
          <w:sz w:val="17"/>
          <w:szCs w:val="17"/>
        </w:rPr>
        <w:t>stavba</w:t>
      </w:r>
      <w:r w:rsidR="00DB3F2A" w:rsidRPr="00D636EA">
        <w:rPr>
          <w:sz w:val="17"/>
          <w:szCs w:val="17"/>
        </w:rPr>
        <w:t xml:space="preserve">, </w:t>
      </w:r>
      <w:r w:rsidRPr="00D636EA">
        <w:rPr>
          <w:sz w:val="17"/>
          <w:szCs w:val="17"/>
        </w:rPr>
        <w:t>kter</w:t>
      </w:r>
      <w:r w:rsidR="00D11C15" w:rsidRPr="00D636EA">
        <w:rPr>
          <w:sz w:val="17"/>
          <w:szCs w:val="17"/>
        </w:rPr>
        <w:t>á</w:t>
      </w:r>
      <w:r w:rsidRPr="00D636EA">
        <w:rPr>
          <w:sz w:val="17"/>
          <w:szCs w:val="17"/>
        </w:rPr>
        <w:t xml:space="preserve"> je</w:t>
      </w:r>
      <w:r w:rsidR="00D11C15" w:rsidRPr="00D636EA">
        <w:rPr>
          <w:sz w:val="17"/>
          <w:szCs w:val="17"/>
        </w:rPr>
        <w:t xml:space="preserve"> předmětem výstavby</w:t>
      </w:r>
      <w:r w:rsidRPr="00D636EA">
        <w:rPr>
          <w:sz w:val="17"/>
          <w:szCs w:val="17"/>
        </w:rPr>
        <w:t xml:space="preserve">, </w:t>
      </w:r>
      <w:r w:rsidR="00745F99">
        <w:rPr>
          <w:sz w:val="17"/>
          <w:szCs w:val="17"/>
        </w:rPr>
        <w:t>bude na pozemku</w:t>
      </w:r>
      <w:r w:rsidR="00D11C15" w:rsidRPr="00D636EA">
        <w:rPr>
          <w:sz w:val="17"/>
          <w:szCs w:val="17"/>
        </w:rPr>
        <w:t xml:space="preserve"> v katastrálním území Nový Bydžov [707163]: </w:t>
      </w:r>
      <w:proofErr w:type="spellStart"/>
      <w:r w:rsidR="00602BD8" w:rsidRPr="00602BD8">
        <w:rPr>
          <w:sz w:val="17"/>
          <w:szCs w:val="17"/>
        </w:rPr>
        <w:t>parc</w:t>
      </w:r>
      <w:proofErr w:type="spellEnd"/>
      <w:r w:rsidR="00602BD8" w:rsidRPr="00602BD8">
        <w:rPr>
          <w:sz w:val="17"/>
          <w:szCs w:val="17"/>
        </w:rPr>
        <w:t xml:space="preserve">. č. </w:t>
      </w:r>
      <w:r w:rsidR="00E53F51" w:rsidRPr="00E53F51">
        <w:rPr>
          <w:bCs/>
          <w:sz w:val="17"/>
          <w:szCs w:val="17"/>
        </w:rPr>
        <w:t>2638/1,1161/3,1161/5,1161/8,1161/9,1180/1,1876/32,1876/51,2634/6,1161/6,2638/7,2631/13,</w:t>
      </w:r>
      <w:r w:rsidR="00E53F51">
        <w:rPr>
          <w:bCs/>
          <w:sz w:val="17"/>
          <w:szCs w:val="17"/>
        </w:rPr>
        <w:t xml:space="preserve"> </w:t>
      </w:r>
      <w:r w:rsidR="00E53F51" w:rsidRPr="00E53F51">
        <w:rPr>
          <w:bCs/>
          <w:sz w:val="17"/>
          <w:szCs w:val="17"/>
        </w:rPr>
        <w:t>st. 846/1, st. 805/1</w:t>
      </w:r>
      <w:r w:rsidR="00E53F51">
        <w:rPr>
          <w:bCs/>
          <w:sz w:val="17"/>
          <w:szCs w:val="17"/>
        </w:rPr>
        <w:t>.</w:t>
      </w:r>
    </w:p>
    <w:bookmarkEnd w:id="26"/>
    <w:p w14:paraId="7AC1D5CC" w14:textId="5943F7C4" w:rsidR="00892E4B" w:rsidRPr="00DE149D" w:rsidRDefault="00892E4B" w:rsidP="00ED75F3">
      <w:pPr>
        <w:pStyle w:val="rove2-slovantext"/>
        <w:rPr>
          <w:sz w:val="17"/>
          <w:szCs w:val="17"/>
        </w:rPr>
      </w:pPr>
      <w:r w:rsidRPr="00DE149D">
        <w:rPr>
          <w:sz w:val="17"/>
          <w:szCs w:val="17"/>
        </w:rPr>
        <w:t>Objednatel nabývá vlastnické právo ke všem součástem díla v okamžiku, kdy není možné příslušnou součást</w:t>
      </w:r>
      <w:r w:rsidR="00602BD8">
        <w:rPr>
          <w:sz w:val="17"/>
          <w:szCs w:val="17"/>
        </w:rPr>
        <w:t xml:space="preserve"> díla oddělit od stavby</w:t>
      </w:r>
      <w:r w:rsidRPr="00DE149D">
        <w:rPr>
          <w:sz w:val="17"/>
          <w:szCs w:val="17"/>
        </w:rPr>
        <w:t xml:space="preserve">, na které je prováděna, aniž by došlo k poškození dané součásti díla. </w:t>
      </w:r>
    </w:p>
    <w:p w14:paraId="7933DF01" w14:textId="77777777" w:rsidR="00A444EC" w:rsidRPr="00DE149D" w:rsidRDefault="00892E4B" w:rsidP="00ED75F3">
      <w:pPr>
        <w:pStyle w:val="rove2-slovantext"/>
        <w:rPr>
          <w:sz w:val="17"/>
          <w:szCs w:val="17"/>
        </w:rPr>
      </w:pPr>
      <w:r w:rsidRPr="00DE149D">
        <w:rPr>
          <w:sz w:val="17"/>
          <w:szCs w:val="17"/>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7" w:name="_Ref374530092"/>
    </w:p>
    <w:bookmarkEnd w:id="27"/>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ED0F3F"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w:t>
      </w:r>
      <w:proofErr w:type="gramStart"/>
      <w:r w:rsidR="006B283A" w:rsidRPr="006B283A">
        <w:rPr>
          <w:sz w:val="17"/>
          <w:szCs w:val="17"/>
        </w:rPr>
        <w:t>nedodrží</w:t>
      </w:r>
      <w:proofErr w:type="gramEnd"/>
      <w:r w:rsidR="006B283A" w:rsidRPr="006B283A">
        <w:rPr>
          <w:sz w:val="17"/>
          <w:szCs w:val="17"/>
        </w:rPr>
        <w:t xml:space="preserve">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w:t>
      </w:r>
      <w:proofErr w:type="gramStart"/>
      <w:r w:rsidR="006B283A" w:rsidRPr="006B283A">
        <w:rPr>
          <w:sz w:val="17"/>
          <w:szCs w:val="17"/>
        </w:rPr>
        <w:t>nedodrží</w:t>
      </w:r>
      <w:proofErr w:type="gramEnd"/>
      <w:r w:rsidR="006B283A" w:rsidRPr="006B283A">
        <w:rPr>
          <w:sz w:val="17"/>
          <w:szCs w:val="17"/>
        </w:rPr>
        <w:t xml:space="preserve">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356D160A" w14:textId="3D2BCCE0" w:rsidR="005E0B9A" w:rsidRPr="00DB3F2A" w:rsidRDefault="005E0B9A" w:rsidP="00DB3F2A">
      <w:pPr>
        <w:pStyle w:val="rove2-slovantext"/>
        <w:rPr>
          <w:sz w:val="17"/>
          <w:szCs w:val="17"/>
        </w:rPr>
      </w:pPr>
      <w:r w:rsidRPr="005E0B9A">
        <w:rPr>
          <w:sz w:val="17"/>
          <w:szCs w:val="17"/>
        </w:rPr>
        <w:t>Pro určení výše smluvní pokuty je rozhodná cena v Kč bez DPH.</w:t>
      </w: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8" w:name="_Ref374604848"/>
    </w:p>
    <w:bookmarkEnd w:id="28"/>
    <w:p w14:paraId="45273818" w14:textId="77777777" w:rsidR="00892E4B" w:rsidRPr="00C720AB" w:rsidRDefault="00892E4B" w:rsidP="00ED75F3">
      <w:pPr>
        <w:pStyle w:val="rove1-nzevlnku"/>
        <w:rPr>
          <w:sz w:val="17"/>
          <w:szCs w:val="17"/>
        </w:rPr>
      </w:pPr>
      <w:r w:rsidRPr="00C720AB">
        <w:rPr>
          <w:sz w:val="17"/>
          <w:szCs w:val="17"/>
        </w:rPr>
        <w:t>Záruční podmínky</w:t>
      </w:r>
    </w:p>
    <w:p w14:paraId="6E6EDFC6" w14:textId="77777777" w:rsidR="004C2B0E" w:rsidRPr="004C2B0E" w:rsidRDefault="004C2B0E" w:rsidP="004C2B0E">
      <w:pPr>
        <w:pStyle w:val="rove2-slovantext"/>
        <w:numPr>
          <w:ilvl w:val="1"/>
          <w:numId w:val="5"/>
        </w:numPr>
        <w:tabs>
          <w:tab w:val="clear" w:pos="681"/>
          <w:tab w:val="num" w:pos="397"/>
        </w:tabs>
        <w:rPr>
          <w:sz w:val="17"/>
          <w:szCs w:val="17"/>
        </w:rPr>
      </w:pPr>
      <w:r w:rsidRPr="004C2B0E">
        <w:rPr>
          <w:sz w:val="17"/>
          <w:szCs w:val="17"/>
        </w:rPr>
        <w:t>Zhotovitel poskytuje záruku za jakost a bezvadnost provedeného díla, která se vztahuje na celé plnění díla</w:t>
      </w:r>
      <w:r w:rsidRPr="004C2B0E">
        <w:rPr>
          <w:rFonts w:cs="Arial"/>
          <w:sz w:val="17"/>
          <w:szCs w:val="17"/>
        </w:rPr>
        <w:t xml:space="preserve"> vč. všech komponentů, </w:t>
      </w:r>
      <w:r w:rsidRPr="004C2B0E">
        <w:rPr>
          <w:sz w:val="17"/>
          <w:szCs w:val="17"/>
        </w:rPr>
        <w:t xml:space="preserve">po </w:t>
      </w:r>
      <w:r w:rsidRPr="00F91495">
        <w:rPr>
          <w:sz w:val="17"/>
          <w:szCs w:val="17"/>
        </w:rPr>
        <w:t>dobu 60 měsíců</w:t>
      </w:r>
      <w:r w:rsidRPr="004C2B0E">
        <w:rPr>
          <w:sz w:val="17"/>
          <w:szCs w:val="17"/>
        </w:rPr>
        <w:t>.</w:t>
      </w:r>
    </w:p>
    <w:p w14:paraId="186A6BEF" w14:textId="77777777" w:rsidR="0029284D" w:rsidRPr="00595F12" w:rsidRDefault="0029284D" w:rsidP="0029284D">
      <w:pPr>
        <w:pStyle w:val="rove2-slovantext"/>
        <w:numPr>
          <w:ilvl w:val="1"/>
          <w:numId w:val="5"/>
        </w:numPr>
        <w:rPr>
          <w:sz w:val="17"/>
          <w:szCs w:val="17"/>
        </w:rPr>
      </w:pPr>
      <w:r w:rsidRPr="00595F12">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9"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9"/>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 xml:space="preserve">se zhotovitel </w:t>
      </w:r>
      <w:proofErr w:type="gramStart"/>
      <w:r>
        <w:rPr>
          <w:sz w:val="17"/>
          <w:szCs w:val="17"/>
        </w:rPr>
        <w:t>nevyjádří</w:t>
      </w:r>
      <w:proofErr w:type="gramEnd"/>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4DC22DFD" w14:textId="53BECB51" w:rsidR="00A50F86" w:rsidRPr="00C50CEF" w:rsidRDefault="0029284D" w:rsidP="00C50CEF">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Default="00B02ACB">
      <w:pPr>
        <w:pStyle w:val="rove2-slovantext"/>
        <w:numPr>
          <w:ilvl w:val="0"/>
          <w:numId w:val="0"/>
        </w:numPr>
        <w:rPr>
          <w:sz w:val="17"/>
          <w:szCs w:val="17"/>
          <w:highlight w:val="yellow"/>
        </w:rPr>
      </w:pPr>
    </w:p>
    <w:p w14:paraId="7803FCFD" w14:textId="3DD164BA" w:rsidR="00B02ACB" w:rsidRPr="00E53F51" w:rsidRDefault="00E53F51" w:rsidP="00E53F51">
      <w:pPr>
        <w:pStyle w:val="rove2-slovantext"/>
        <w:numPr>
          <w:ilvl w:val="1"/>
          <w:numId w:val="5"/>
        </w:numPr>
        <w:rPr>
          <w:sz w:val="17"/>
          <w:szCs w:val="17"/>
        </w:rPr>
      </w:pPr>
      <w:r>
        <w:rPr>
          <w:sz w:val="17"/>
          <w:szCs w:val="17"/>
        </w:rPr>
        <w:t>Objednatel nepožaduje</w:t>
      </w:r>
      <w:r w:rsidR="00B02ACB" w:rsidRPr="00E53F51">
        <w:rPr>
          <w:sz w:val="17"/>
          <w:szCs w:val="17"/>
        </w:rPr>
        <w:t>.</w:t>
      </w:r>
    </w:p>
    <w:p w14:paraId="5055001F" w14:textId="77777777" w:rsidR="00892E4B" w:rsidRPr="006D4E6E" w:rsidRDefault="00892E4B" w:rsidP="003236A8">
      <w:pPr>
        <w:pStyle w:val="rove1-slolnku"/>
        <w:rPr>
          <w:sz w:val="17"/>
          <w:szCs w:val="17"/>
        </w:rPr>
      </w:pPr>
      <w:bookmarkStart w:id="30" w:name="_Ref374529339"/>
    </w:p>
    <w:bookmarkEnd w:id="30"/>
    <w:p w14:paraId="67F27D60" w14:textId="77777777" w:rsidR="00892E4B" w:rsidRPr="00C720AB" w:rsidRDefault="00892E4B" w:rsidP="00ED75F3">
      <w:pPr>
        <w:pStyle w:val="rove1-nzevlnku"/>
        <w:rPr>
          <w:sz w:val="17"/>
          <w:szCs w:val="17"/>
        </w:rPr>
      </w:pPr>
      <w:r w:rsidRPr="00C720AB">
        <w:rPr>
          <w:sz w:val="17"/>
          <w:szCs w:val="17"/>
        </w:rPr>
        <w:t>Pojištění</w:t>
      </w:r>
    </w:p>
    <w:p w14:paraId="5CC0BD17" w14:textId="2CEA0B2B" w:rsidR="00892E4B" w:rsidRPr="00C720AB" w:rsidRDefault="00892E4B" w:rsidP="00073CDD">
      <w:pPr>
        <w:pStyle w:val="rove2-slovantext"/>
        <w:spacing w:after="0"/>
        <w:rPr>
          <w:b/>
          <w:sz w:val="17"/>
          <w:szCs w:val="17"/>
        </w:rPr>
      </w:pPr>
      <w:bookmarkStart w:id="31" w:name="_Ref374529353"/>
      <w:r w:rsidRPr="00C720AB">
        <w:rPr>
          <w:b/>
          <w:sz w:val="17"/>
          <w:szCs w:val="17"/>
        </w:rPr>
        <w:t>Pojištění zhotovitele</w:t>
      </w:r>
      <w:bookmarkEnd w:id="31"/>
      <w:r w:rsidR="00C50CEF">
        <w:rPr>
          <w:b/>
          <w:sz w:val="17"/>
          <w:szCs w:val="17"/>
        </w:rPr>
        <w:t xml:space="preserve"> (odpovědnost)</w:t>
      </w:r>
    </w:p>
    <w:p w14:paraId="692306CD" w14:textId="3F79D3C0" w:rsidR="00892E4B" w:rsidRPr="00E145B8" w:rsidRDefault="00892E4B" w:rsidP="00073CDD">
      <w:pPr>
        <w:pStyle w:val="rove2-text"/>
        <w:spacing w:before="60" w:after="0"/>
        <w:rPr>
          <w:sz w:val="17"/>
          <w:szCs w:val="17"/>
        </w:rPr>
      </w:pPr>
      <w:r w:rsidRPr="00C720AB">
        <w:rPr>
          <w:sz w:val="17"/>
          <w:szCs w:val="17"/>
        </w:rPr>
        <w:t xml:space="preserve">Zhotovitel je povinen být po celou dobu </w:t>
      </w:r>
      <w:r w:rsidRPr="00E145B8">
        <w:rPr>
          <w:sz w:val="17"/>
          <w:szCs w:val="17"/>
        </w:rPr>
        <w:t>plnění pojištěn proti škodám způsobeným jeho činností včetně možných škod pracovníků</w:t>
      </w:r>
      <w:r w:rsidR="00674E39">
        <w:rPr>
          <w:sz w:val="17"/>
          <w:szCs w:val="17"/>
        </w:rPr>
        <w:t xml:space="preserve"> zhotovitele, a to do výše </w:t>
      </w:r>
      <w:r w:rsidR="002F07AC">
        <w:rPr>
          <w:b/>
          <w:sz w:val="17"/>
          <w:szCs w:val="17"/>
        </w:rPr>
        <w:t>1</w:t>
      </w:r>
      <w:r w:rsidR="00E53F51">
        <w:rPr>
          <w:b/>
          <w:sz w:val="17"/>
          <w:szCs w:val="17"/>
        </w:rPr>
        <w:t>0</w:t>
      </w:r>
      <w:r w:rsidR="00C50CEF" w:rsidRPr="006719D6">
        <w:rPr>
          <w:b/>
          <w:sz w:val="17"/>
          <w:szCs w:val="17"/>
        </w:rPr>
        <w:t>.000.000 Kč</w:t>
      </w:r>
      <w:r w:rsidRPr="00EE2B2A">
        <w:rPr>
          <w:sz w:val="17"/>
          <w:szCs w:val="17"/>
        </w:rPr>
        <w:t>.</w:t>
      </w:r>
      <w:r w:rsidRPr="00E145B8">
        <w:rPr>
          <w:sz w:val="17"/>
          <w:szCs w:val="17"/>
        </w:rPr>
        <w:t xml:space="preserve"> Pojištění odpovědnosti za škodu z výkonu podnikatelské činnosti musí pokrývat škody na věcech (vzniklé poškozením, zničením) a</w:t>
      </w:r>
      <w:r w:rsidR="00C50CEF">
        <w:rPr>
          <w:sz w:val="17"/>
          <w:szCs w:val="17"/>
        </w:rPr>
        <w:t xml:space="preserve"> na zdraví (úrazem nebo nemocí).</w:t>
      </w:r>
    </w:p>
    <w:p w14:paraId="48037010" w14:textId="77777777" w:rsidR="00892E4B" w:rsidRPr="00C720AB" w:rsidRDefault="00892E4B" w:rsidP="00073CDD">
      <w:pPr>
        <w:pStyle w:val="rove2-slovantext"/>
        <w:spacing w:after="0"/>
        <w:rPr>
          <w:b/>
          <w:sz w:val="17"/>
          <w:szCs w:val="17"/>
        </w:rPr>
      </w:pPr>
      <w:r w:rsidRPr="00C720AB">
        <w:rPr>
          <w:b/>
          <w:sz w:val="17"/>
          <w:szCs w:val="17"/>
        </w:rPr>
        <w:t>Pojištění zaměstnanců</w:t>
      </w:r>
    </w:p>
    <w:p w14:paraId="4C84DE5D" w14:textId="3446786A" w:rsidR="006D4E6E" w:rsidRPr="00C720AB" w:rsidRDefault="00C50CEF" w:rsidP="00C50CEF">
      <w:pPr>
        <w:pStyle w:val="rove2-text"/>
        <w:spacing w:before="60" w:after="0"/>
        <w:rPr>
          <w:sz w:val="17"/>
          <w:szCs w:val="17"/>
        </w:rPr>
      </w:pPr>
      <w:r w:rsidRPr="00C50CEF">
        <w:rPr>
          <w:sz w:val="17"/>
          <w:szCs w:val="17"/>
        </w:rPr>
        <w:t>Zhotovitel je povinen mít po celou dobu provádění díla pojištěné své zaměstnance dle zákona č. 48/1997 Sb., o veřejném zdravo</w:t>
      </w:r>
      <w:r>
        <w:rPr>
          <w:sz w:val="17"/>
          <w:szCs w:val="17"/>
        </w:rPr>
        <w:t>tním pojištění, v platném znění</w:t>
      </w:r>
      <w:r w:rsidR="00892E4B" w:rsidRPr="00C720AB">
        <w:rPr>
          <w:sz w:val="17"/>
          <w:szCs w:val="17"/>
        </w:rPr>
        <w:t>.</w:t>
      </w:r>
    </w:p>
    <w:p w14:paraId="5A6F08AE" w14:textId="77777777" w:rsidR="00892E4B" w:rsidRPr="00C720AB" w:rsidRDefault="00892E4B" w:rsidP="00073CDD">
      <w:pPr>
        <w:pStyle w:val="rove2-slovantext"/>
        <w:spacing w:after="0"/>
        <w:rPr>
          <w:b/>
          <w:sz w:val="17"/>
          <w:szCs w:val="17"/>
        </w:rPr>
      </w:pPr>
      <w:r w:rsidRPr="00C720AB">
        <w:rPr>
          <w:b/>
          <w:sz w:val="17"/>
          <w:szCs w:val="17"/>
        </w:rPr>
        <w:t xml:space="preserve">Pojištění </w:t>
      </w:r>
      <w:r w:rsidR="001E2534" w:rsidRPr="00C720AB">
        <w:rPr>
          <w:b/>
          <w:sz w:val="17"/>
          <w:szCs w:val="17"/>
        </w:rPr>
        <w:t>pod</w:t>
      </w:r>
      <w:r w:rsidRPr="00C720AB">
        <w:rPr>
          <w:b/>
          <w:sz w:val="17"/>
          <w:szCs w:val="17"/>
        </w:rPr>
        <w:t>dodavatelů</w:t>
      </w:r>
    </w:p>
    <w:p w14:paraId="70ACDCB1" w14:textId="77777777" w:rsidR="00892E4B" w:rsidRPr="00C720AB" w:rsidRDefault="00892E4B" w:rsidP="00073CDD">
      <w:pPr>
        <w:pStyle w:val="rove2-text"/>
        <w:spacing w:before="60" w:after="0"/>
        <w:rPr>
          <w:sz w:val="17"/>
          <w:szCs w:val="17"/>
        </w:rPr>
      </w:pPr>
      <w:r w:rsidRPr="00C720AB">
        <w:rPr>
          <w:sz w:val="17"/>
          <w:szCs w:val="17"/>
        </w:rPr>
        <w:t xml:space="preserve">Zhotovitel je povinen zabezpečit před zahájením </w:t>
      </w:r>
      <w:r w:rsidR="001E2534" w:rsidRPr="00C720AB">
        <w:rPr>
          <w:sz w:val="17"/>
          <w:szCs w:val="17"/>
        </w:rPr>
        <w:t>pod</w:t>
      </w:r>
      <w:r w:rsidRPr="00C720AB">
        <w:rPr>
          <w:sz w:val="17"/>
          <w:szCs w:val="17"/>
        </w:rPr>
        <w:t xml:space="preserve">dodavatelských prací, aby shodné povinnosti související s pojištěním splnili i jeho </w:t>
      </w:r>
      <w:r w:rsidR="001E2534" w:rsidRPr="00C720AB">
        <w:rPr>
          <w:sz w:val="17"/>
          <w:szCs w:val="17"/>
        </w:rPr>
        <w:t>pod</w:t>
      </w:r>
      <w:r w:rsidRPr="00C720AB">
        <w:rPr>
          <w:sz w:val="17"/>
          <w:szCs w:val="17"/>
        </w:rPr>
        <w:t xml:space="preserve">dodavatelé v rozsahu odpovídajícím charakteru a rozsahu jejich </w:t>
      </w:r>
      <w:r w:rsidR="001E2534" w:rsidRPr="00C720AB">
        <w:rPr>
          <w:sz w:val="17"/>
          <w:szCs w:val="17"/>
        </w:rPr>
        <w:t>pod</w:t>
      </w:r>
      <w:r w:rsidRPr="00C720AB">
        <w:rPr>
          <w:sz w:val="17"/>
          <w:szCs w:val="17"/>
        </w:rPr>
        <w:t>dodávky.</w:t>
      </w:r>
    </w:p>
    <w:p w14:paraId="329B5834" w14:textId="77777777" w:rsidR="00892E4B" w:rsidRPr="00C720AB" w:rsidRDefault="00892E4B" w:rsidP="00073CDD">
      <w:pPr>
        <w:pStyle w:val="rove2-slovantext"/>
        <w:spacing w:after="0"/>
        <w:rPr>
          <w:b/>
          <w:sz w:val="17"/>
          <w:szCs w:val="17"/>
        </w:rPr>
      </w:pPr>
      <w:r w:rsidRPr="00C720AB">
        <w:rPr>
          <w:b/>
          <w:sz w:val="17"/>
          <w:szCs w:val="17"/>
        </w:rPr>
        <w:t>Doklady o pojištění</w:t>
      </w:r>
    </w:p>
    <w:p w14:paraId="0C939DEF" w14:textId="3FBD3C40" w:rsidR="00892E4B" w:rsidRPr="00C720AB" w:rsidRDefault="00892E4B" w:rsidP="00073CDD">
      <w:pPr>
        <w:pStyle w:val="rove2-text"/>
        <w:spacing w:before="60" w:after="0"/>
        <w:rPr>
          <w:sz w:val="17"/>
          <w:szCs w:val="17"/>
        </w:rPr>
      </w:pPr>
      <w:r w:rsidRPr="00C720AB">
        <w:rPr>
          <w:sz w:val="17"/>
          <w:szCs w:val="17"/>
        </w:rPr>
        <w:t>Dokladem o pojištění je platná a účinná pojistná smlouva, u níž zhotovitel řádně a včas uhradil pojistné. Doklady o pojištění je zhotovitel povinen na požádání předložit objednateli nejpozději v den podpisu smlouvy. Nepř</w:t>
      </w:r>
      <w:r w:rsidR="00B3276A">
        <w:rPr>
          <w:sz w:val="17"/>
          <w:szCs w:val="17"/>
        </w:rPr>
        <w:t>edložení kteréhokoliv dokladu o </w:t>
      </w:r>
      <w:r w:rsidRPr="00C720AB">
        <w:rPr>
          <w:sz w:val="17"/>
          <w:szCs w:val="17"/>
        </w:rPr>
        <w:t>pojištění, opravňuje objednatele k odstoupení od podpisu smlouvy.</w:t>
      </w:r>
    </w:p>
    <w:p w14:paraId="161E818A" w14:textId="77777777" w:rsidR="00892E4B" w:rsidRPr="00C720AB" w:rsidRDefault="00892E4B" w:rsidP="00073CDD">
      <w:pPr>
        <w:pStyle w:val="rove2-slovantext"/>
        <w:spacing w:after="0"/>
        <w:rPr>
          <w:b/>
          <w:sz w:val="17"/>
          <w:szCs w:val="17"/>
        </w:rPr>
      </w:pPr>
      <w:r w:rsidRPr="00C720AB">
        <w:rPr>
          <w:b/>
          <w:sz w:val="17"/>
          <w:szCs w:val="17"/>
        </w:rPr>
        <w:t>Povinnosti smluvních stran při vzniku pojistné události</w:t>
      </w:r>
    </w:p>
    <w:p w14:paraId="2B5C48F3" w14:textId="77777777" w:rsidR="00892E4B" w:rsidRPr="00C720AB" w:rsidRDefault="00892E4B" w:rsidP="00073CDD">
      <w:pPr>
        <w:pStyle w:val="rove2-text"/>
        <w:spacing w:before="60" w:after="0"/>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C720AB" w:rsidRDefault="00892E4B" w:rsidP="00B10CC4">
      <w:pPr>
        <w:pStyle w:val="rove1-slolnku"/>
        <w:rPr>
          <w:sz w:val="17"/>
          <w:szCs w:val="17"/>
        </w:rPr>
      </w:pPr>
      <w:bookmarkStart w:id="32" w:name="_Ref374529935"/>
    </w:p>
    <w:bookmarkEnd w:id="32"/>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1C0B3F0A" w:rsidR="00892E4B" w:rsidRPr="000D307F"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5F007F">
        <w:rPr>
          <w:rFonts w:cs="Verdana"/>
          <w:b/>
          <w:bCs/>
          <w:color w:val="000000"/>
          <w:sz w:val="17"/>
          <w:szCs w:val="17"/>
        </w:rPr>
        <w:fldChar w:fldCharType="begin"/>
      </w:r>
      <w:r w:rsidR="006B22E4" w:rsidRPr="005F007F">
        <w:rPr>
          <w:rFonts w:cs="Verdana"/>
          <w:b/>
          <w:bCs/>
          <w:color w:val="000000"/>
          <w:sz w:val="17"/>
          <w:szCs w:val="17"/>
        </w:rPr>
        <w:instrText xml:space="preserve"> </w:instrText>
      </w:r>
      <w:r w:rsidR="006B22E4" w:rsidRPr="005F007F">
        <w:rPr>
          <w:b/>
          <w:bCs/>
          <w:color w:val="000000"/>
          <w:sz w:val="17"/>
          <w:szCs w:val="17"/>
        </w:rPr>
        <w:instrText>INCLUDETEXT  "..//Pruvodka.docm" starosta</w:instrText>
      </w:r>
      <w:r w:rsidR="006B22E4" w:rsidRPr="005F007F">
        <w:rPr>
          <w:rFonts w:cs="Verdana"/>
          <w:b/>
          <w:bCs/>
          <w:color w:val="000000"/>
          <w:sz w:val="17"/>
          <w:szCs w:val="17"/>
        </w:rPr>
        <w:instrText xml:space="preserve">  \* MERGEFORMAT </w:instrText>
      </w:r>
      <w:r w:rsidR="006B22E4" w:rsidRPr="005F007F">
        <w:rPr>
          <w:rFonts w:cs="Verdana"/>
          <w:b/>
          <w:bCs/>
          <w:color w:val="000000"/>
          <w:sz w:val="17"/>
          <w:szCs w:val="17"/>
        </w:rPr>
        <w:fldChar w:fldCharType="separate"/>
      </w:r>
      <w:bookmarkStart w:id="33" w:name="starosta"/>
      <w:sdt>
        <w:sdtPr>
          <w:rPr>
            <w:rFonts w:cs="Verdana"/>
            <w:b/>
            <w:bCs/>
            <w:color w:val="000000"/>
            <w:sz w:val="17"/>
            <w:szCs w:val="17"/>
          </w:rPr>
          <w:alias w:val="jednající"/>
          <w:tag w:val="jednající"/>
          <w:id w:val="-768773340"/>
          <w:placeholder>
            <w:docPart w:val="CF320D7ED1594764B4F4805198CC82D3"/>
          </w:placeholder>
        </w:sdtPr>
        <w:sdtEndPr/>
        <w:sdtContent>
          <w:r w:rsidR="000F331C" w:rsidRPr="005F007F">
            <w:rPr>
              <w:b/>
              <w:bCs/>
              <w:sz w:val="17"/>
              <w:szCs w:val="17"/>
            </w:rPr>
            <w:t>Ing. Pavel Louda</w:t>
          </w:r>
          <w:r w:rsidR="005F007F" w:rsidRPr="005F007F">
            <w:rPr>
              <w:b/>
              <w:bCs/>
              <w:sz w:val="17"/>
              <w:szCs w:val="17"/>
            </w:rPr>
            <w:t>, starosta</w:t>
          </w:r>
        </w:sdtContent>
      </w:sdt>
      <w:bookmarkEnd w:id="33"/>
      <w:r w:rsidR="006B22E4" w:rsidRPr="005F007F">
        <w:rPr>
          <w:rFonts w:cs="Verdana"/>
          <w:b/>
          <w:bCs/>
          <w:color w:val="000000"/>
          <w:sz w:val="17"/>
          <w:szCs w:val="17"/>
        </w:rPr>
        <w:fldChar w:fldCharType="end"/>
      </w:r>
    </w:p>
    <w:p w14:paraId="70E48C96" w14:textId="77777777" w:rsidR="00892E4B" w:rsidRPr="000D307F" w:rsidRDefault="00892E4B" w:rsidP="00030924">
      <w:pPr>
        <w:pStyle w:val="rove2-text"/>
        <w:tabs>
          <w:tab w:val="left" w:pos="2835"/>
        </w:tabs>
        <w:rPr>
          <w:sz w:val="17"/>
          <w:szCs w:val="17"/>
        </w:rPr>
      </w:pPr>
      <w:r w:rsidRPr="000D307F">
        <w:rPr>
          <w:sz w:val="17"/>
          <w:szCs w:val="17"/>
        </w:rPr>
        <w:t>Za zhotovitele:</w:t>
      </w:r>
      <w:r w:rsidRPr="000D307F">
        <w:rPr>
          <w:sz w:val="17"/>
          <w:szCs w:val="17"/>
        </w:rPr>
        <w:tab/>
      </w:r>
      <w:r w:rsidR="00E11B78" w:rsidRPr="000D307F">
        <w:rPr>
          <w:sz w:val="17"/>
          <w:szCs w:val="17"/>
          <w:shd w:val="clear" w:color="auto" w:fill="FBD4B4" w:themeFill="accent6" w:themeFillTint="66"/>
        </w:rPr>
        <w:t>…………………………………</w:t>
      </w:r>
    </w:p>
    <w:p w14:paraId="0AF25ABF" w14:textId="77777777" w:rsidR="00892E4B" w:rsidRPr="000D307F" w:rsidRDefault="00892E4B" w:rsidP="00B10CC4">
      <w:pPr>
        <w:pStyle w:val="rove2-text"/>
        <w:rPr>
          <w:sz w:val="17"/>
          <w:szCs w:val="17"/>
        </w:rPr>
      </w:pPr>
      <w:r w:rsidRPr="000D307F">
        <w:rPr>
          <w:sz w:val="17"/>
          <w:szCs w:val="17"/>
        </w:rPr>
        <w:t>Tito uvedení zástupci jsou oprávněni sjednat změnu smlouvy.</w:t>
      </w:r>
    </w:p>
    <w:p w14:paraId="0E8FF56E" w14:textId="77777777" w:rsidR="00892E4B" w:rsidRPr="000D307F" w:rsidRDefault="00892E4B" w:rsidP="00B10CC4">
      <w:pPr>
        <w:pStyle w:val="rove2-text"/>
        <w:rPr>
          <w:sz w:val="17"/>
          <w:szCs w:val="17"/>
        </w:rPr>
      </w:pPr>
      <w:r w:rsidRPr="000D307F">
        <w:rPr>
          <w:b/>
          <w:sz w:val="17"/>
          <w:szCs w:val="17"/>
        </w:rPr>
        <w:t>Zástupci pro věci technické</w:t>
      </w:r>
      <w:r w:rsidRPr="000D307F">
        <w:rPr>
          <w:sz w:val="17"/>
          <w:szCs w:val="17"/>
        </w:rPr>
        <w:t>:</w:t>
      </w:r>
    </w:p>
    <w:p w14:paraId="43C73E99" w14:textId="6CE4FC4E" w:rsidR="00892E4B" w:rsidRPr="00E11B78" w:rsidRDefault="00892E4B" w:rsidP="00030924">
      <w:pPr>
        <w:pStyle w:val="rove2-text"/>
        <w:tabs>
          <w:tab w:val="left" w:pos="2835"/>
        </w:tabs>
        <w:rPr>
          <w:sz w:val="17"/>
          <w:szCs w:val="17"/>
        </w:rPr>
      </w:pPr>
      <w:r w:rsidRPr="000D307F">
        <w:rPr>
          <w:sz w:val="17"/>
          <w:szCs w:val="17"/>
        </w:rPr>
        <w:t>Za objednatele:</w:t>
      </w:r>
      <w:r w:rsidRPr="000D307F">
        <w:rPr>
          <w:sz w:val="17"/>
          <w:szCs w:val="17"/>
        </w:rPr>
        <w:tab/>
      </w:r>
      <w:r w:rsidR="00DB3F2A" w:rsidRPr="005F007F">
        <w:rPr>
          <w:b/>
          <w:bCs/>
          <w:sz w:val="17"/>
          <w:szCs w:val="17"/>
        </w:rPr>
        <w:t>Ing. Leoš Mencl</w:t>
      </w:r>
      <w:r w:rsidR="005F007F" w:rsidRPr="005F007F">
        <w:rPr>
          <w:b/>
          <w:bCs/>
          <w:sz w:val="17"/>
          <w:szCs w:val="17"/>
        </w:rPr>
        <w:t>, vedoucí odboru investic</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77777777" w:rsidR="00892E4B" w:rsidRPr="00C720AB" w:rsidRDefault="00892E4B" w:rsidP="00485262">
      <w:pPr>
        <w:pStyle w:val="rove3-odrkovtext"/>
        <w:spacing w:line="271" w:lineRule="auto"/>
        <w:rPr>
          <w:sz w:val="17"/>
          <w:szCs w:val="17"/>
        </w:rPr>
      </w:pPr>
      <w:r w:rsidRPr="00C720AB">
        <w:rPr>
          <w:sz w:val="17"/>
          <w:szCs w:val="17"/>
        </w:rPr>
        <w:lastRenderedPageBreak/>
        <w:t xml:space="preserve">kontrolovat způsob provádění díla, zejména dodržování technologických postupů, technických předpisů a norem, dodržování požadavků na kvalitu </w:t>
      </w:r>
      <w:proofErr w:type="gramStart"/>
      <w:r w:rsidRPr="00C720AB">
        <w:rPr>
          <w:sz w:val="17"/>
          <w:szCs w:val="17"/>
        </w:rPr>
        <w:t>díla,</w:t>
      </w:r>
      <w:proofErr w:type="gramEnd"/>
      <w:r w:rsidRPr="00C720AB">
        <w:rPr>
          <w:sz w:val="17"/>
          <w:szCs w:val="17"/>
        </w:rPr>
        <w:t xml:space="preserve"> apod.;</w:t>
      </w:r>
    </w:p>
    <w:p w14:paraId="6A23A060" w14:textId="494C7B2E"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4DA4">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295A8084"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604DA4">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 xml:space="preserve">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w:t>
      </w:r>
      <w:proofErr w:type="gramStart"/>
      <w:r w:rsidRPr="00C720AB">
        <w:rPr>
          <w:sz w:val="17"/>
          <w:szCs w:val="17"/>
        </w:rPr>
        <w:t>poruší</w:t>
      </w:r>
      <w:proofErr w:type="gramEnd"/>
      <w:r w:rsidRPr="00C720AB">
        <w:rPr>
          <w:sz w:val="17"/>
          <w:szCs w:val="17"/>
        </w:rPr>
        <w:t xml:space="preserve">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w:t>
      </w:r>
      <w:proofErr w:type="gramStart"/>
      <w:r w:rsidRPr="00C720AB">
        <w:rPr>
          <w:sz w:val="17"/>
          <w:szCs w:val="17"/>
        </w:rPr>
        <w:t>poruší</w:t>
      </w:r>
      <w:proofErr w:type="gramEnd"/>
      <w:r w:rsidRPr="00C720AB">
        <w:rPr>
          <w:sz w:val="17"/>
          <w:szCs w:val="17"/>
        </w:rPr>
        <w:t xml:space="preserve">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13CE1933" w:rsidR="00892E4B" w:rsidRPr="00C720AB" w:rsidRDefault="00892E4B" w:rsidP="00485262">
      <w:pPr>
        <w:pStyle w:val="rove3-slovantext"/>
        <w:spacing w:before="40" w:after="0" w:line="276" w:lineRule="auto"/>
        <w:rPr>
          <w:sz w:val="17"/>
          <w:szCs w:val="17"/>
        </w:rPr>
      </w:pPr>
      <w:r w:rsidRPr="00C720AB">
        <w:rPr>
          <w:sz w:val="17"/>
          <w:szCs w:val="17"/>
        </w:rPr>
        <w:t xml:space="preserve">pokud zhotovitel opakovaně </w:t>
      </w:r>
      <w:proofErr w:type="gramStart"/>
      <w:r w:rsidRPr="00C720AB">
        <w:rPr>
          <w:sz w:val="17"/>
          <w:szCs w:val="17"/>
        </w:rPr>
        <w:t>poruš</w:t>
      </w:r>
      <w:r w:rsidR="00680C3E">
        <w:rPr>
          <w:sz w:val="17"/>
          <w:szCs w:val="17"/>
        </w:rPr>
        <w:t>í</w:t>
      </w:r>
      <w:proofErr w:type="gramEnd"/>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604DA4">
        <w:rPr>
          <w:sz w:val="17"/>
          <w:szCs w:val="17"/>
        </w:rPr>
        <w:t>VII</w:t>
      </w:r>
      <w:r w:rsidR="00FA5094" w:rsidRPr="00C720AB">
        <w:rPr>
          <w:sz w:val="17"/>
          <w:szCs w:val="17"/>
        </w:rPr>
        <w:fldChar w:fldCharType="end"/>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lastRenderedPageBreak/>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6933BA">
        <w:rPr>
          <w:sz w:val="17"/>
          <w:szCs w:val="17"/>
        </w:rPr>
        <w:t>Objednatel je oprávněn v souladu s </w:t>
      </w:r>
      <w:proofErr w:type="spellStart"/>
      <w:r w:rsidRPr="006933BA">
        <w:rPr>
          <w:sz w:val="17"/>
          <w:szCs w:val="17"/>
        </w:rPr>
        <w:t>ust</w:t>
      </w:r>
      <w:proofErr w:type="spellEnd"/>
      <w:r w:rsidRPr="006933BA">
        <w:rPr>
          <w:sz w:val="17"/>
          <w:szCs w:val="17"/>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220B9C21"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3271513E" w14:textId="71070D22" w:rsidR="00D711F1" w:rsidRPr="00D711F1" w:rsidRDefault="00D711F1" w:rsidP="00D711F1">
      <w:pPr>
        <w:pStyle w:val="rove2-slovantext"/>
        <w:numPr>
          <w:ilvl w:val="1"/>
          <w:numId w:val="5"/>
        </w:numPr>
        <w:tabs>
          <w:tab w:val="clear" w:pos="681"/>
          <w:tab w:val="num" w:pos="397"/>
        </w:tabs>
        <w:ind w:left="397"/>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 xml:space="preserve">mlouvy, a to ze strany </w:t>
      </w:r>
      <w:r>
        <w:rPr>
          <w:sz w:val="17"/>
          <w:szCs w:val="17"/>
        </w:rPr>
        <w:t>o</w:t>
      </w:r>
      <w:r w:rsidRPr="005F29CD">
        <w:rPr>
          <w:sz w:val="17"/>
          <w:szCs w:val="17"/>
        </w:rPr>
        <w:t xml:space="preserve">bjednatele, případně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na zakázku, kteří se umístili </w:t>
      </w:r>
      <w:r>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Pr>
          <w:sz w:val="17"/>
          <w:szCs w:val="17"/>
        </w:rPr>
        <w:t>s</w:t>
      </w:r>
      <w:r w:rsidRPr="005F29CD">
        <w:rPr>
          <w:sz w:val="17"/>
          <w:szCs w:val="17"/>
        </w:rPr>
        <w:t xml:space="preserve">mlouvy na nového dodavatele a nebude-li takový postup možný, z důvodů na straně </w:t>
      </w:r>
      <w:r>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Pr>
          <w:sz w:val="17"/>
          <w:szCs w:val="17"/>
        </w:rPr>
        <w:t>s</w:t>
      </w:r>
      <w:r w:rsidRPr="005F29CD">
        <w:rPr>
          <w:sz w:val="17"/>
          <w:szCs w:val="17"/>
        </w:rPr>
        <w:t>mlouvy, které nebudou následně aktuální, to vše tak, aby v</w:t>
      </w:r>
      <w:r>
        <w:rPr>
          <w:sz w:val="17"/>
          <w:szCs w:val="17"/>
        </w:rPr>
        <w:t xml:space="preserve"> nejvyšší</w:t>
      </w:r>
      <w:r w:rsidRPr="005F29CD">
        <w:rPr>
          <w:sz w:val="17"/>
          <w:szCs w:val="17"/>
        </w:rPr>
        <w:t xml:space="preserve"> možné míře odpovídaly původní </w:t>
      </w:r>
      <w:r>
        <w:rPr>
          <w:sz w:val="17"/>
          <w:szCs w:val="17"/>
        </w:rPr>
        <w:t>s</w:t>
      </w:r>
      <w:r w:rsidRPr="005F29CD">
        <w:rPr>
          <w:sz w:val="17"/>
          <w:szCs w:val="17"/>
        </w:rPr>
        <w:t>mlouvě, případně doplnění nové smlouvy o ustanovení týkající se předání a převzetí předmětu plnění od stávajícího dodavatele (</w:t>
      </w:r>
      <w:r>
        <w:rPr>
          <w:sz w:val="17"/>
          <w:szCs w:val="17"/>
        </w:rPr>
        <w:t>z</w:t>
      </w:r>
      <w:r w:rsidRPr="005F29CD">
        <w:rPr>
          <w:sz w:val="17"/>
          <w:szCs w:val="17"/>
        </w:rPr>
        <w:t xml:space="preserve">hotovitele). Toto ustanovení se použije obdobně i v případě, pokud by na straně </w:t>
      </w:r>
      <w:r>
        <w:rPr>
          <w:sz w:val="17"/>
          <w:szCs w:val="17"/>
        </w:rPr>
        <w:t>z</w:t>
      </w:r>
      <w:r w:rsidRPr="005F29CD">
        <w:rPr>
          <w:sz w:val="17"/>
          <w:szCs w:val="17"/>
        </w:rPr>
        <w:t>hotovitele figurovalo více subjektů, které podaly společnou nabídku.</w:t>
      </w:r>
    </w:p>
    <w:p w14:paraId="6189CDB2" w14:textId="1A1DC191" w:rsidR="003E734F" w:rsidRPr="003E734F" w:rsidRDefault="003E734F" w:rsidP="003E734F">
      <w:pPr>
        <w:pStyle w:val="rove2-slovantext"/>
        <w:numPr>
          <w:ilvl w:val="1"/>
          <w:numId w:val="5"/>
        </w:numPr>
        <w:tabs>
          <w:tab w:val="clear" w:pos="681"/>
          <w:tab w:val="num" w:pos="397"/>
        </w:tabs>
        <w:ind w:left="397"/>
        <w:rPr>
          <w:sz w:val="17"/>
          <w:szCs w:val="17"/>
        </w:rPr>
      </w:pPr>
      <w:r w:rsidRPr="00B95896">
        <w:rPr>
          <w:sz w:val="17"/>
          <w:szCs w:val="17"/>
        </w:rPr>
        <w:t>Zhotovitel bere na vědomí, že účinnost této smlouvy závisí na poskytnutí dotace z národních či evropských fondů na realizaci díla. Objednatel si vyhrazuje právo tuto smlouvu písemně vypovědět v případě, že mu nebude poskytnuta žádná dotace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C720AB" w:rsidRDefault="00892E4B" w:rsidP="00A57672">
      <w:pPr>
        <w:pStyle w:val="rove1-nzevlnku"/>
        <w:rPr>
          <w:sz w:val="17"/>
          <w:szCs w:val="17"/>
        </w:rPr>
      </w:pPr>
      <w:r w:rsidRPr="00C720AB">
        <w:rPr>
          <w:sz w:val="17"/>
          <w:szCs w:val="17"/>
        </w:rPr>
        <w:t>Závěrečná ustanovení</w:t>
      </w:r>
    </w:p>
    <w:p w14:paraId="67CC7B49" w14:textId="71A6D180" w:rsidR="00A57993" w:rsidRPr="00614725" w:rsidRDefault="00A57993" w:rsidP="0004509A">
      <w:pPr>
        <w:pStyle w:val="rove2-slovantext"/>
        <w:spacing w:after="0"/>
        <w:rPr>
          <w:sz w:val="17"/>
          <w:szCs w:val="17"/>
        </w:rPr>
      </w:pPr>
      <w:r w:rsidRPr="00614725">
        <w:rPr>
          <w:sz w:val="17"/>
          <w:szCs w:val="17"/>
        </w:rPr>
        <w:t>Tato smlouva se uz</w:t>
      </w:r>
      <w:r w:rsidR="008167C9">
        <w:rPr>
          <w:sz w:val="17"/>
          <w:szCs w:val="17"/>
        </w:rPr>
        <w:t xml:space="preserve">avírá a je vyhotovena ve </w:t>
      </w:r>
      <w:r w:rsidR="00E53F51">
        <w:rPr>
          <w:sz w:val="17"/>
          <w:szCs w:val="17"/>
        </w:rPr>
        <w:t>t</w:t>
      </w:r>
      <w:r w:rsidR="008167C9">
        <w:rPr>
          <w:sz w:val="17"/>
          <w:szCs w:val="17"/>
        </w:rPr>
        <w:t xml:space="preserve">řech originálech, z toho ve </w:t>
      </w:r>
      <w:r w:rsidR="00E53F51">
        <w:rPr>
          <w:sz w:val="17"/>
          <w:szCs w:val="17"/>
        </w:rPr>
        <w:t>dvou</w:t>
      </w:r>
      <w:r w:rsidRPr="00614725">
        <w:rPr>
          <w:sz w:val="17"/>
          <w:szCs w:val="17"/>
        </w:rPr>
        <w:t xml:space="preserve"> tiště</w:t>
      </w:r>
      <w:r w:rsidR="007242CB">
        <w:rPr>
          <w:sz w:val="17"/>
          <w:szCs w:val="17"/>
        </w:rPr>
        <w:t xml:space="preserve">ných </w:t>
      </w:r>
      <w:r w:rsidR="008167C9">
        <w:rPr>
          <w:sz w:val="17"/>
          <w:szCs w:val="17"/>
        </w:rPr>
        <w:t xml:space="preserve">stejnopisech, z nichž </w:t>
      </w:r>
      <w:r w:rsidR="00E53F51">
        <w:rPr>
          <w:sz w:val="17"/>
          <w:szCs w:val="17"/>
        </w:rPr>
        <w:t>jeden</w:t>
      </w:r>
      <w:r w:rsidRPr="00614725">
        <w:rPr>
          <w:sz w:val="17"/>
          <w:szCs w:val="17"/>
        </w:rPr>
        <w:t xml:space="preserve"> </w:t>
      </w:r>
      <w:proofErr w:type="gramStart"/>
      <w:r w:rsidRPr="00614725">
        <w:rPr>
          <w:sz w:val="17"/>
          <w:szCs w:val="17"/>
        </w:rPr>
        <w:t>obdrží</w:t>
      </w:r>
      <w:proofErr w:type="gramEnd"/>
      <w:r w:rsidRPr="00614725">
        <w:rPr>
          <w:sz w:val="17"/>
          <w:szCs w:val="17"/>
        </w:rPr>
        <w:t xml:space="preserve"> objednatel a jeden zhotovitel, a v jednom elektronickém stejnopisu podepsaném elektronickými podpisy osob k tomu pověřených oběma smluvními stranami.</w:t>
      </w:r>
    </w:p>
    <w:p w14:paraId="21978882" w14:textId="0A588B94" w:rsidR="00892E4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01EF7440" w14:textId="4E4A5BD7" w:rsidR="00D711F1" w:rsidRPr="00D711F1" w:rsidRDefault="00D711F1" w:rsidP="00D711F1">
      <w:pPr>
        <w:pStyle w:val="rove2-slovantext"/>
        <w:numPr>
          <w:ilvl w:val="1"/>
          <w:numId w:val="5"/>
        </w:numPr>
        <w:tabs>
          <w:tab w:val="clear" w:pos="681"/>
          <w:tab w:val="num" w:pos="397"/>
        </w:tabs>
        <w:spacing w:after="0"/>
        <w:ind w:left="397"/>
        <w:rPr>
          <w:sz w:val="17"/>
          <w:szCs w:val="17"/>
        </w:rPr>
      </w:pPr>
      <w:r w:rsidRPr="00A1488F">
        <w:rPr>
          <w:sz w:val="17"/>
          <w:szCs w:val="17"/>
        </w:rPr>
        <w:t>Zhotovitel bude respektovat právo SFDI na zajišťování veškerých podkladů a údajů nutných pro kontrolu hospodárného, účelného a efektivního nakládání s účelově poskytnutými finančními prostředky z rozpočtu SFDI.</w:t>
      </w:r>
    </w:p>
    <w:p w14:paraId="39D548E0" w14:textId="0E754B6A" w:rsidR="006862C6" w:rsidRDefault="006862C6" w:rsidP="0004509A">
      <w:pPr>
        <w:pStyle w:val="rove2-slovantext"/>
        <w:spacing w:after="0"/>
        <w:rPr>
          <w:sz w:val="17"/>
          <w:szCs w:val="17"/>
        </w:rPr>
      </w:pPr>
      <w:r w:rsidRPr="00F91495">
        <w:rPr>
          <w:sz w:val="17"/>
          <w:szCs w:val="17"/>
        </w:rPr>
        <w:t xml:space="preserve">Zhotovitel je povinen uchovávat veškerou dokumentaci související s realizací díla, vč. účetních dokladů min. </w:t>
      </w:r>
      <w:r w:rsidR="007A0519" w:rsidRPr="00F91495">
        <w:rPr>
          <w:sz w:val="17"/>
          <w:szCs w:val="17"/>
        </w:rPr>
        <w:t>do konce roku 20</w:t>
      </w:r>
      <w:r w:rsidR="00E53F51">
        <w:rPr>
          <w:sz w:val="17"/>
          <w:szCs w:val="17"/>
        </w:rPr>
        <w:t>3</w:t>
      </w:r>
      <w:r w:rsidR="007A0519" w:rsidRPr="00F91495">
        <w:rPr>
          <w:sz w:val="17"/>
          <w:szCs w:val="17"/>
        </w:rPr>
        <w:t>2</w:t>
      </w:r>
      <w:r w:rsidRPr="00F91495">
        <w:rPr>
          <w:sz w:val="17"/>
          <w:szCs w:val="17"/>
        </w:rPr>
        <w:t>. Pokud je v českých právních předpisech stanovena lhůta delší, musí být dodržena tato delší lhůta.</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77777777" w:rsid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676D76F9" w14:textId="77777777" w:rsidR="0099701D" w:rsidRPr="000D307F" w:rsidRDefault="0099701D" w:rsidP="007A0519">
      <w:pPr>
        <w:pStyle w:val="rove2-slovantext"/>
        <w:numPr>
          <w:ilvl w:val="1"/>
          <w:numId w:val="5"/>
        </w:numPr>
        <w:ind w:left="397"/>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6D7A1EFF" w14:textId="7B24305D" w:rsidR="0099701D" w:rsidRPr="000D307F" w:rsidRDefault="0099701D" w:rsidP="007A0519">
      <w:pPr>
        <w:pStyle w:val="rove2-slovantext"/>
        <w:numPr>
          <w:ilvl w:val="1"/>
          <w:numId w:val="5"/>
        </w:numPr>
        <w:ind w:left="397"/>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0104161A" w14:textId="77777777" w:rsidR="0099701D" w:rsidRPr="000D307F" w:rsidRDefault="0099701D" w:rsidP="007A0519">
      <w:pPr>
        <w:pStyle w:val="rove2-slovantext"/>
        <w:numPr>
          <w:ilvl w:val="1"/>
          <w:numId w:val="5"/>
        </w:numPr>
        <w:ind w:left="397"/>
        <w:rPr>
          <w:sz w:val="17"/>
          <w:szCs w:val="17"/>
        </w:rPr>
      </w:pPr>
      <w:r w:rsidRPr="000D307F">
        <w:rPr>
          <w:sz w:val="17"/>
          <w:szCs w:val="17"/>
        </w:rPr>
        <w:t>Smluvní strany prohlašují, že žádná část smlouvy nenaplňuje znaky obchodního tajemství (§ 504 z. č. 89/2012 Sb., občanský zákoník).</w:t>
      </w:r>
    </w:p>
    <w:p w14:paraId="3CBC594E" w14:textId="4C58D1BF" w:rsidR="0099701D" w:rsidRDefault="0099701D" w:rsidP="007A0519">
      <w:pPr>
        <w:pStyle w:val="rove2-slovantext"/>
        <w:numPr>
          <w:ilvl w:val="1"/>
          <w:numId w:val="5"/>
        </w:numPr>
        <w:ind w:left="397"/>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4334B79" w:rsidR="00892E4B" w:rsidRPr="000D307F" w:rsidRDefault="00876BEE" w:rsidP="00876BEE">
      <w:pPr>
        <w:pStyle w:val="rove2-slovantext"/>
        <w:rPr>
          <w:sz w:val="17"/>
          <w:szCs w:val="17"/>
        </w:rPr>
      </w:pPr>
      <w:r w:rsidRPr="000D307F">
        <w:rPr>
          <w:sz w:val="17"/>
          <w:szCs w:val="17"/>
        </w:rPr>
        <w:t>Tato smlouva nabývá platnosti dnem jejího podpisu smluvními stranami a účinnosti dnem jejího uveřejnění v registru smluv</w:t>
      </w:r>
      <w:r w:rsidR="00792B75" w:rsidRPr="000D307F">
        <w:rPr>
          <w:sz w:val="17"/>
          <w:szCs w:val="17"/>
        </w:rPr>
        <w:t xml:space="preserve">. </w:t>
      </w:r>
    </w:p>
    <w:p w14:paraId="7B5A26F9" w14:textId="0C6BF973" w:rsidR="004C2B0E" w:rsidRPr="00C45386" w:rsidRDefault="00A9471A" w:rsidP="004C2B0E">
      <w:pPr>
        <w:pStyle w:val="rove2-slovantext"/>
        <w:rPr>
          <w:b/>
          <w:bCs/>
          <w:sz w:val="17"/>
          <w:szCs w:val="17"/>
        </w:rPr>
      </w:pPr>
      <w:r w:rsidRPr="000D307F">
        <w:rPr>
          <w:sz w:val="17"/>
          <w:szCs w:val="17"/>
        </w:rPr>
        <w:lastRenderedPageBreak/>
        <w:t xml:space="preserve">Tato smlouva byla schválena usnesením Rady města </w:t>
      </w:r>
      <w:r w:rsidR="00565039" w:rsidRPr="000D307F">
        <w:rPr>
          <w:sz w:val="17"/>
          <w:szCs w:val="17"/>
        </w:rPr>
        <w:t>Nový Bydžov</w:t>
      </w:r>
      <w:r w:rsidRPr="000D307F">
        <w:rPr>
          <w:sz w:val="17"/>
          <w:szCs w:val="17"/>
        </w:rPr>
        <w:t xml:space="preserve"> dne </w:t>
      </w:r>
      <w:r w:rsidRPr="000D307F">
        <w:rPr>
          <w:sz w:val="17"/>
          <w:szCs w:val="17"/>
          <w:shd w:val="clear" w:color="auto" w:fill="8DB3E2" w:themeFill="text2" w:themeFillTint="66"/>
        </w:rPr>
        <w:t>……………………</w:t>
      </w:r>
      <w:r w:rsidRPr="000D307F">
        <w:rPr>
          <w:sz w:val="17"/>
          <w:szCs w:val="17"/>
        </w:rPr>
        <w:t xml:space="preserve">, č. usnesení: </w:t>
      </w:r>
      <w:r w:rsidRPr="000D307F">
        <w:rPr>
          <w:sz w:val="17"/>
          <w:szCs w:val="17"/>
          <w:shd w:val="clear" w:color="auto" w:fill="8DB3E2" w:themeFill="text2" w:themeFillTint="66"/>
        </w:rPr>
        <w:t>…………………</w:t>
      </w:r>
      <w:r w:rsidRPr="000D307F">
        <w:rPr>
          <w:sz w:val="17"/>
          <w:szCs w:val="17"/>
        </w:rPr>
        <w:t>, kterým bylo rozhodnuto o zadání veřejné zakázky pod označením</w:t>
      </w:r>
      <w:r w:rsidR="006807A6">
        <w:rPr>
          <w:sz w:val="17"/>
          <w:szCs w:val="17"/>
        </w:rPr>
        <w:t xml:space="preserve"> </w:t>
      </w:r>
      <w:r w:rsidR="00E53F51">
        <w:rPr>
          <w:sz w:val="17"/>
          <w:szCs w:val="17"/>
        </w:rPr>
        <w:t>„</w:t>
      </w:r>
      <w:r w:rsidR="003A7DFA" w:rsidRPr="003A7DFA">
        <w:rPr>
          <w:b/>
          <w:bCs/>
          <w:sz w:val="17"/>
          <w:szCs w:val="17"/>
        </w:rPr>
        <w:t xml:space="preserve">Rekonstrukce ulice </w:t>
      </w:r>
      <w:proofErr w:type="spellStart"/>
      <w:r w:rsidR="003A7DFA" w:rsidRPr="003A7DFA">
        <w:rPr>
          <w:b/>
          <w:bCs/>
          <w:sz w:val="17"/>
          <w:szCs w:val="17"/>
        </w:rPr>
        <w:t>Metličanská</w:t>
      </w:r>
      <w:proofErr w:type="spellEnd"/>
      <w:r w:rsidR="003A7DFA" w:rsidRPr="003A7DFA">
        <w:rPr>
          <w:b/>
          <w:bCs/>
          <w:sz w:val="17"/>
          <w:szCs w:val="17"/>
        </w:rPr>
        <w:t xml:space="preserve"> II. a III. etapa</w:t>
      </w:r>
      <w:r w:rsidR="00E53F51">
        <w:rPr>
          <w:b/>
          <w:bCs/>
          <w:sz w:val="17"/>
          <w:szCs w:val="17"/>
        </w:rPr>
        <w:t>“</w:t>
      </w:r>
      <w:r w:rsidR="004C2B0E" w:rsidRPr="00C45386">
        <w:rPr>
          <w:b/>
          <w:bCs/>
          <w:sz w:val="17"/>
          <w:szCs w:val="17"/>
        </w:rPr>
        <w:t>.</w:t>
      </w:r>
    </w:p>
    <w:p w14:paraId="4C961179" w14:textId="77777777" w:rsidR="004C2B0E" w:rsidRDefault="004C2B0E" w:rsidP="009E5BC7">
      <w:pPr>
        <w:spacing w:after="120"/>
        <w:jc w:val="center"/>
        <w:rPr>
          <w:b/>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C720AB" w:rsidRDefault="00046653" w:rsidP="006F7624">
            <w:pPr>
              <w:rPr>
                <w:sz w:val="17"/>
                <w:szCs w:val="17"/>
              </w:rPr>
            </w:pPr>
            <w:r>
              <w:rPr>
                <w:sz w:val="17"/>
                <w:szCs w:val="17"/>
              </w:rPr>
              <w:t>Oceněný soupis prací vč. výkazu výměr</w:t>
            </w:r>
          </w:p>
        </w:tc>
      </w:tr>
      <w:tr w:rsidR="00892E4B" w:rsidRPr="00C720AB" w14:paraId="2AF08EA3"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764E2A">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139F8D58" w:rsidR="00892E4B" w:rsidRPr="00C720AB" w:rsidRDefault="00892E4B" w:rsidP="00D57F39">
            <w:pPr>
              <w:rPr>
                <w:sz w:val="17"/>
                <w:szCs w:val="17"/>
              </w:rPr>
            </w:pPr>
            <w:r w:rsidRPr="000D307F">
              <w:rPr>
                <w:sz w:val="17"/>
                <w:szCs w:val="17"/>
              </w:rPr>
              <w:t>V</w:t>
            </w:r>
            <w:r w:rsidR="00565039" w:rsidRPr="000D307F">
              <w:rPr>
                <w:sz w:val="17"/>
                <w:szCs w:val="17"/>
              </w:rPr>
              <w:t> Novém Bydžově</w:t>
            </w:r>
            <w:r w:rsidR="0044387E" w:rsidRPr="000D307F">
              <w:rPr>
                <w:sz w:val="17"/>
                <w:szCs w:val="17"/>
              </w:rPr>
              <w:t>,</w:t>
            </w:r>
            <w:r w:rsidRPr="00C720AB">
              <w:rPr>
                <w:sz w:val="17"/>
                <w:szCs w:val="17"/>
              </w:rPr>
              <w:t xml:space="preserve"> </w:t>
            </w:r>
            <w:proofErr w:type="gramStart"/>
            <w:r w:rsidRPr="00C720AB">
              <w:rPr>
                <w:sz w:val="17"/>
                <w:szCs w:val="17"/>
              </w:rPr>
              <w:t>dne</w:t>
            </w:r>
            <w:r w:rsidR="002F07AC">
              <w:rPr>
                <w:sz w:val="17"/>
                <w:szCs w:val="17"/>
              </w:rPr>
              <w:t>:…</w:t>
            </w:r>
            <w:proofErr w:type="gramEnd"/>
            <w:r w:rsidR="002F07AC">
              <w:rPr>
                <w:sz w:val="17"/>
                <w:szCs w:val="17"/>
              </w:rPr>
              <w:t>……….202</w:t>
            </w:r>
            <w:r w:rsidR="00E53F51">
              <w:rPr>
                <w:sz w:val="17"/>
                <w:szCs w:val="17"/>
              </w:rPr>
              <w:t>2</w:t>
            </w:r>
            <w:r w:rsidRPr="00C720AB">
              <w:rPr>
                <w:sz w:val="17"/>
                <w:szCs w:val="17"/>
              </w:rPr>
              <w:t xml:space="preserve"> </w:t>
            </w:r>
          </w:p>
        </w:tc>
        <w:tc>
          <w:tcPr>
            <w:tcW w:w="2519" w:type="pct"/>
            <w:hideMark/>
          </w:tcPr>
          <w:p w14:paraId="0CDCD506" w14:textId="3405D706" w:rsidR="00892E4B" w:rsidRPr="00C720AB" w:rsidRDefault="00892E4B" w:rsidP="00A35CA9">
            <w:pPr>
              <w:rPr>
                <w:sz w:val="17"/>
                <w:szCs w:val="17"/>
              </w:rPr>
            </w:pPr>
            <w:r w:rsidRPr="00C720AB">
              <w:rPr>
                <w:sz w:val="17"/>
                <w:szCs w:val="17"/>
              </w:rPr>
              <w:t>V ………………………………………</w:t>
            </w:r>
            <w:r w:rsidR="0044387E" w:rsidRPr="00C720AB">
              <w:rPr>
                <w:sz w:val="17"/>
                <w:szCs w:val="17"/>
              </w:rPr>
              <w:t>,</w:t>
            </w:r>
            <w:r w:rsidRPr="00C720AB">
              <w:rPr>
                <w:sz w:val="17"/>
                <w:szCs w:val="17"/>
              </w:rPr>
              <w:t xml:space="preserve"> </w:t>
            </w:r>
            <w:proofErr w:type="gramStart"/>
            <w:r w:rsidRPr="00C720AB">
              <w:rPr>
                <w:sz w:val="17"/>
                <w:szCs w:val="17"/>
              </w:rPr>
              <w:t>dne:</w:t>
            </w:r>
            <w:r w:rsidR="002F07AC">
              <w:rPr>
                <w:sz w:val="17"/>
                <w:szCs w:val="17"/>
              </w:rPr>
              <w:t>…</w:t>
            </w:r>
            <w:proofErr w:type="gramEnd"/>
            <w:r w:rsidR="002F07AC">
              <w:rPr>
                <w:sz w:val="17"/>
                <w:szCs w:val="17"/>
              </w:rPr>
              <w:t>………………..202</w:t>
            </w:r>
            <w:r w:rsidR="00E53F51">
              <w:rPr>
                <w:sz w:val="17"/>
                <w:szCs w:val="17"/>
              </w:rPr>
              <w:t>2</w:t>
            </w:r>
            <w:r w:rsidRPr="00C720AB">
              <w:rPr>
                <w:sz w:val="17"/>
                <w:szCs w:val="17"/>
              </w:rPr>
              <w:t xml:space="preserve">             </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0A2C8A2C" w:rsidR="00892E4B" w:rsidRPr="00C720AB" w:rsidRDefault="00892E4B" w:rsidP="00030924">
            <w:pPr>
              <w:rPr>
                <w:sz w:val="17"/>
                <w:szCs w:val="17"/>
              </w:rPr>
            </w:pPr>
            <w:r w:rsidRPr="00C720AB">
              <w:rPr>
                <w:sz w:val="17"/>
                <w:szCs w:val="17"/>
              </w:rPr>
              <w:t>……………………………</w:t>
            </w:r>
            <w:r w:rsidR="005F007F">
              <w:rPr>
                <w:sz w:val="17"/>
                <w:szCs w:val="17"/>
              </w:rPr>
              <w:t>…</w:t>
            </w: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4AD3B8D9" w:rsidR="00104FFB" w:rsidRPr="005F007F" w:rsidRDefault="00565039" w:rsidP="0069657B">
      <w:pPr>
        <w:rPr>
          <w:b/>
          <w:bCs/>
          <w:sz w:val="17"/>
          <w:szCs w:val="17"/>
        </w:rPr>
      </w:pPr>
      <w:r>
        <w:rPr>
          <w:sz w:val="17"/>
          <w:szCs w:val="17"/>
        </w:rPr>
        <w:t xml:space="preserve">  </w:t>
      </w:r>
      <w:r w:rsidR="00DB3F2A" w:rsidRPr="005F007F">
        <w:rPr>
          <w:b/>
          <w:bCs/>
          <w:sz w:val="17"/>
          <w:szCs w:val="17"/>
        </w:rPr>
        <w:t xml:space="preserve">Ing. Pavel </w:t>
      </w:r>
      <w:proofErr w:type="gramStart"/>
      <w:r w:rsidR="00DB3F2A" w:rsidRPr="005F007F">
        <w:rPr>
          <w:b/>
          <w:bCs/>
          <w:sz w:val="17"/>
          <w:szCs w:val="17"/>
        </w:rPr>
        <w:t>Louda - starosta</w:t>
      </w:r>
      <w:proofErr w:type="gramEnd"/>
    </w:p>
    <w:sectPr w:rsidR="00104FFB" w:rsidRPr="005F007F"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23F0" w14:textId="77777777" w:rsidR="00547661" w:rsidRDefault="00547661">
      <w:r>
        <w:separator/>
      </w:r>
    </w:p>
  </w:endnote>
  <w:endnote w:type="continuationSeparator" w:id="0">
    <w:p w14:paraId="6778FD9F" w14:textId="77777777" w:rsidR="00547661" w:rsidRDefault="0054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D2F0" w14:textId="6227A9B2" w:rsidR="00547661" w:rsidRDefault="0054766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FA222E">
      <w:rPr>
        <w:noProof/>
      </w:rPr>
      <w:t>7</w:t>
    </w:r>
    <w:r w:rsidRPr="001F3026">
      <w:fldChar w:fldCharType="end"/>
    </w:r>
    <w:r w:rsidRPr="001F3026">
      <w:t xml:space="preserve"> z </w:t>
    </w:r>
    <w:r w:rsidRPr="001F3026">
      <w:fldChar w:fldCharType="begin"/>
    </w:r>
    <w:r w:rsidRPr="001F3026">
      <w:instrText>NUMPAGES</w:instrText>
    </w:r>
    <w:r w:rsidRPr="001F3026">
      <w:fldChar w:fldCharType="separate"/>
    </w:r>
    <w:r w:rsidR="00FA222E">
      <w:rPr>
        <w:noProof/>
      </w:rPr>
      <w:t>18</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B898" w14:textId="1DD03DCD" w:rsidR="00547661" w:rsidRPr="00A41CF3" w:rsidRDefault="0054766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FA222E">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FA222E">
      <w:rPr>
        <w:noProof/>
      </w:rPr>
      <w:t>18</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00AC" w14:textId="77777777" w:rsidR="00547661" w:rsidRDefault="00547661">
      <w:r>
        <w:separator/>
      </w:r>
    </w:p>
  </w:footnote>
  <w:footnote w:type="continuationSeparator" w:id="0">
    <w:p w14:paraId="7F9BE6AF" w14:textId="77777777" w:rsidR="00547661" w:rsidRDefault="0054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709" w14:textId="77777777" w:rsidR="00547661" w:rsidRDefault="00547661"/>
  <w:p w14:paraId="067FE7A1" w14:textId="77777777" w:rsidR="00547661" w:rsidRDefault="005476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4612" w14:textId="647C70D2" w:rsidR="00547661" w:rsidRPr="00795BE1" w:rsidRDefault="00547661" w:rsidP="00795BE1">
    <w:pPr>
      <w:pStyle w:val="Zhlav"/>
      <w:jc w:val="center"/>
      <w:rPr>
        <w:b/>
      </w:rPr>
    </w:pPr>
    <w:r w:rsidRPr="00795BE1">
      <w:rPr>
        <w:b/>
      </w:rPr>
      <w:t>SMLOUVA O DÍLO</w:t>
    </w:r>
  </w:p>
  <w:p w14:paraId="0A5BC167" w14:textId="77777777" w:rsidR="00547661" w:rsidRDefault="00547661" w:rsidP="00311D62">
    <w:pPr>
      <w:pStyle w:val="Zhlav"/>
      <w:jc w:val="center"/>
      <w:rPr>
        <w:sz w:val="17"/>
        <w:szCs w:val="17"/>
        <w:lang w:eastAsia="ar-SA"/>
      </w:rPr>
    </w:pPr>
  </w:p>
  <w:p w14:paraId="2B4D8C85" w14:textId="45D1D2E4" w:rsidR="00547661" w:rsidRPr="00CF411C" w:rsidRDefault="00547661" w:rsidP="00CF411C">
    <w:pPr>
      <w:pStyle w:val="Zhlav"/>
      <w:jc w:val="center"/>
      <w:rPr>
        <w:b/>
        <w:bCs/>
        <w:sz w:val="17"/>
        <w:szCs w:val="17"/>
        <w:lang w:eastAsia="ar-SA"/>
      </w:rPr>
    </w:pPr>
    <w:r>
      <w:rPr>
        <w:sz w:val="17"/>
        <w:szCs w:val="17"/>
        <w:lang w:eastAsia="ar-SA"/>
      </w:rPr>
      <w:t xml:space="preserve">Název projektu: </w:t>
    </w:r>
    <w:r w:rsidR="003A7DFA" w:rsidRPr="003A7DFA">
      <w:rPr>
        <w:b/>
        <w:bCs/>
        <w:sz w:val="17"/>
        <w:szCs w:val="17"/>
        <w:lang w:eastAsia="ar-SA"/>
      </w:rPr>
      <w:t xml:space="preserve">Rekonstrukce ulice </w:t>
    </w:r>
    <w:proofErr w:type="spellStart"/>
    <w:r w:rsidR="003A7DFA" w:rsidRPr="003A7DFA">
      <w:rPr>
        <w:b/>
        <w:bCs/>
        <w:sz w:val="17"/>
        <w:szCs w:val="17"/>
        <w:lang w:eastAsia="ar-SA"/>
      </w:rPr>
      <w:t>Metličanská</w:t>
    </w:r>
    <w:proofErr w:type="spellEnd"/>
    <w:r w:rsidR="003A7DFA" w:rsidRPr="003A7DFA">
      <w:rPr>
        <w:b/>
        <w:bCs/>
        <w:sz w:val="17"/>
        <w:szCs w:val="17"/>
        <w:lang w:eastAsia="ar-SA"/>
      </w:rPr>
      <w:t xml:space="preserve"> II. a III. etapa</w:t>
    </w:r>
  </w:p>
  <w:p w14:paraId="469C560B" w14:textId="73E174DF" w:rsidR="00547661" w:rsidRPr="00311D62" w:rsidRDefault="00547661" w:rsidP="00311D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681"/>
        </w:tabs>
        <w:ind w:left="681" w:hanging="397"/>
      </w:pPr>
      <w:rPr>
        <w:rFonts w:hint="default"/>
        <w:b w:val="0"/>
        <w:i w:val="0"/>
        <w:strike w:val="0"/>
      </w:rPr>
    </w:lvl>
    <w:lvl w:ilvl="2">
      <w:start w:val="1"/>
      <w:numFmt w:val="lowerLetter"/>
      <w:pStyle w:val="rove3-slovantext"/>
      <w:lvlText w:val="%3)"/>
      <w:lvlJc w:val="left"/>
      <w:pPr>
        <w:tabs>
          <w:tab w:val="num" w:pos="823"/>
        </w:tabs>
        <w:ind w:left="823"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A74E2"/>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2D53"/>
    <w:rsid w:val="000D307F"/>
    <w:rsid w:val="000D30F8"/>
    <w:rsid w:val="000D3651"/>
    <w:rsid w:val="000D553E"/>
    <w:rsid w:val="000D7F8B"/>
    <w:rsid w:val="000E7152"/>
    <w:rsid w:val="000E734F"/>
    <w:rsid w:val="000F062A"/>
    <w:rsid w:val="000F1D2D"/>
    <w:rsid w:val="000F331C"/>
    <w:rsid w:val="000F7852"/>
    <w:rsid w:val="00101725"/>
    <w:rsid w:val="00104C1C"/>
    <w:rsid w:val="00104FFB"/>
    <w:rsid w:val="00115390"/>
    <w:rsid w:val="00117E6E"/>
    <w:rsid w:val="00121311"/>
    <w:rsid w:val="00121558"/>
    <w:rsid w:val="00123038"/>
    <w:rsid w:val="00124B86"/>
    <w:rsid w:val="00124E96"/>
    <w:rsid w:val="00125E5E"/>
    <w:rsid w:val="001306BB"/>
    <w:rsid w:val="00132C93"/>
    <w:rsid w:val="001331E9"/>
    <w:rsid w:val="00133C24"/>
    <w:rsid w:val="0013666C"/>
    <w:rsid w:val="00137C5A"/>
    <w:rsid w:val="00141F1A"/>
    <w:rsid w:val="00144D00"/>
    <w:rsid w:val="001451F8"/>
    <w:rsid w:val="00145815"/>
    <w:rsid w:val="00146A7D"/>
    <w:rsid w:val="001472AC"/>
    <w:rsid w:val="00147867"/>
    <w:rsid w:val="00156015"/>
    <w:rsid w:val="00156963"/>
    <w:rsid w:val="00157811"/>
    <w:rsid w:val="001627D3"/>
    <w:rsid w:val="00162C2F"/>
    <w:rsid w:val="00164E43"/>
    <w:rsid w:val="0017152D"/>
    <w:rsid w:val="001730B0"/>
    <w:rsid w:val="001749A2"/>
    <w:rsid w:val="00177A5D"/>
    <w:rsid w:val="00182A6D"/>
    <w:rsid w:val="001840D2"/>
    <w:rsid w:val="001872CF"/>
    <w:rsid w:val="00190780"/>
    <w:rsid w:val="0019172E"/>
    <w:rsid w:val="0019248B"/>
    <w:rsid w:val="00193AAB"/>
    <w:rsid w:val="00194309"/>
    <w:rsid w:val="001A1442"/>
    <w:rsid w:val="001A47FD"/>
    <w:rsid w:val="001A4FFB"/>
    <w:rsid w:val="001A5355"/>
    <w:rsid w:val="001A7A5F"/>
    <w:rsid w:val="001B0569"/>
    <w:rsid w:val="001B08A6"/>
    <w:rsid w:val="001B22CA"/>
    <w:rsid w:val="001B4653"/>
    <w:rsid w:val="001B6C67"/>
    <w:rsid w:val="001C3A61"/>
    <w:rsid w:val="001D0244"/>
    <w:rsid w:val="001D042A"/>
    <w:rsid w:val="001D08B5"/>
    <w:rsid w:val="001D3FD6"/>
    <w:rsid w:val="001E2534"/>
    <w:rsid w:val="001E53C5"/>
    <w:rsid w:val="001E57D0"/>
    <w:rsid w:val="001F0271"/>
    <w:rsid w:val="001F0612"/>
    <w:rsid w:val="001F0BD8"/>
    <w:rsid w:val="001F1EB5"/>
    <w:rsid w:val="001F28A5"/>
    <w:rsid w:val="001F3026"/>
    <w:rsid w:val="001F48A7"/>
    <w:rsid w:val="001F6460"/>
    <w:rsid w:val="00201970"/>
    <w:rsid w:val="0020243E"/>
    <w:rsid w:val="002037C2"/>
    <w:rsid w:val="002058A3"/>
    <w:rsid w:val="00212D6C"/>
    <w:rsid w:val="0021597B"/>
    <w:rsid w:val="00215FDD"/>
    <w:rsid w:val="00216641"/>
    <w:rsid w:val="00217865"/>
    <w:rsid w:val="002201DF"/>
    <w:rsid w:val="00220EFC"/>
    <w:rsid w:val="002249F2"/>
    <w:rsid w:val="00225A0C"/>
    <w:rsid w:val="0022778A"/>
    <w:rsid w:val="00235DF7"/>
    <w:rsid w:val="00236CEE"/>
    <w:rsid w:val="00237A9D"/>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70A9"/>
    <w:rsid w:val="0029284D"/>
    <w:rsid w:val="00292A14"/>
    <w:rsid w:val="00297086"/>
    <w:rsid w:val="002A2216"/>
    <w:rsid w:val="002A34A5"/>
    <w:rsid w:val="002A79FF"/>
    <w:rsid w:val="002A7D41"/>
    <w:rsid w:val="002B0D45"/>
    <w:rsid w:val="002B2998"/>
    <w:rsid w:val="002B7335"/>
    <w:rsid w:val="002C2B67"/>
    <w:rsid w:val="002C31C8"/>
    <w:rsid w:val="002C435F"/>
    <w:rsid w:val="002C451B"/>
    <w:rsid w:val="002C5E2B"/>
    <w:rsid w:val="002C653E"/>
    <w:rsid w:val="002C7602"/>
    <w:rsid w:val="002D1D26"/>
    <w:rsid w:val="002D317E"/>
    <w:rsid w:val="002D3294"/>
    <w:rsid w:val="002D57CE"/>
    <w:rsid w:val="002D5836"/>
    <w:rsid w:val="002E0015"/>
    <w:rsid w:val="002E0D2C"/>
    <w:rsid w:val="002E16C5"/>
    <w:rsid w:val="002E2404"/>
    <w:rsid w:val="002E45D1"/>
    <w:rsid w:val="002E47F5"/>
    <w:rsid w:val="002E498E"/>
    <w:rsid w:val="002F07AC"/>
    <w:rsid w:val="002F3003"/>
    <w:rsid w:val="002F6815"/>
    <w:rsid w:val="00302A21"/>
    <w:rsid w:val="00303898"/>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45D8E"/>
    <w:rsid w:val="00350BCC"/>
    <w:rsid w:val="00351A5E"/>
    <w:rsid w:val="00351BC5"/>
    <w:rsid w:val="00351D23"/>
    <w:rsid w:val="003525C5"/>
    <w:rsid w:val="003540CA"/>
    <w:rsid w:val="00354C6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DF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E734F"/>
    <w:rsid w:val="003F0FA2"/>
    <w:rsid w:val="003F2693"/>
    <w:rsid w:val="003F3846"/>
    <w:rsid w:val="003F5720"/>
    <w:rsid w:val="003F6C5D"/>
    <w:rsid w:val="00403FCD"/>
    <w:rsid w:val="00404580"/>
    <w:rsid w:val="00404AFA"/>
    <w:rsid w:val="00405FDC"/>
    <w:rsid w:val="004074D5"/>
    <w:rsid w:val="004145B9"/>
    <w:rsid w:val="00416200"/>
    <w:rsid w:val="00416FB4"/>
    <w:rsid w:val="004240C1"/>
    <w:rsid w:val="00427D7C"/>
    <w:rsid w:val="004307FD"/>
    <w:rsid w:val="00431118"/>
    <w:rsid w:val="00432020"/>
    <w:rsid w:val="004330B5"/>
    <w:rsid w:val="004330CB"/>
    <w:rsid w:val="00433B35"/>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B48"/>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268"/>
    <w:rsid w:val="004C03CE"/>
    <w:rsid w:val="004C1448"/>
    <w:rsid w:val="004C2B0E"/>
    <w:rsid w:val="004C2FF5"/>
    <w:rsid w:val="004C406B"/>
    <w:rsid w:val="004C47E4"/>
    <w:rsid w:val="004D1328"/>
    <w:rsid w:val="004D1376"/>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1B29"/>
    <w:rsid w:val="0053227F"/>
    <w:rsid w:val="00533385"/>
    <w:rsid w:val="00533794"/>
    <w:rsid w:val="00534182"/>
    <w:rsid w:val="00534FC8"/>
    <w:rsid w:val="00540D38"/>
    <w:rsid w:val="00541672"/>
    <w:rsid w:val="00547661"/>
    <w:rsid w:val="00550604"/>
    <w:rsid w:val="00552927"/>
    <w:rsid w:val="00552EFA"/>
    <w:rsid w:val="0055505D"/>
    <w:rsid w:val="00555D06"/>
    <w:rsid w:val="0055659B"/>
    <w:rsid w:val="00556AA8"/>
    <w:rsid w:val="00560415"/>
    <w:rsid w:val="00564104"/>
    <w:rsid w:val="00565039"/>
    <w:rsid w:val="005651A2"/>
    <w:rsid w:val="00565597"/>
    <w:rsid w:val="0057059C"/>
    <w:rsid w:val="005777C3"/>
    <w:rsid w:val="00577FD0"/>
    <w:rsid w:val="00581767"/>
    <w:rsid w:val="00586035"/>
    <w:rsid w:val="005875B6"/>
    <w:rsid w:val="005907D8"/>
    <w:rsid w:val="005938A5"/>
    <w:rsid w:val="005952E6"/>
    <w:rsid w:val="00595F12"/>
    <w:rsid w:val="005A1A3A"/>
    <w:rsid w:val="005A3665"/>
    <w:rsid w:val="005A61AE"/>
    <w:rsid w:val="005B160A"/>
    <w:rsid w:val="005B409F"/>
    <w:rsid w:val="005B4E15"/>
    <w:rsid w:val="005C1215"/>
    <w:rsid w:val="005C4905"/>
    <w:rsid w:val="005C57A2"/>
    <w:rsid w:val="005C68CE"/>
    <w:rsid w:val="005C70EF"/>
    <w:rsid w:val="005D1886"/>
    <w:rsid w:val="005D21ED"/>
    <w:rsid w:val="005D2ECD"/>
    <w:rsid w:val="005D463C"/>
    <w:rsid w:val="005D64E6"/>
    <w:rsid w:val="005E0B9A"/>
    <w:rsid w:val="005E6062"/>
    <w:rsid w:val="005F007F"/>
    <w:rsid w:val="005F0950"/>
    <w:rsid w:val="005F55BD"/>
    <w:rsid w:val="005F6417"/>
    <w:rsid w:val="005F6750"/>
    <w:rsid w:val="00602B6B"/>
    <w:rsid w:val="00602BD8"/>
    <w:rsid w:val="00603F27"/>
    <w:rsid w:val="00604DA4"/>
    <w:rsid w:val="006058F8"/>
    <w:rsid w:val="006102D6"/>
    <w:rsid w:val="00610510"/>
    <w:rsid w:val="006125E8"/>
    <w:rsid w:val="006136EC"/>
    <w:rsid w:val="00614725"/>
    <w:rsid w:val="006170D7"/>
    <w:rsid w:val="00621130"/>
    <w:rsid w:val="00621744"/>
    <w:rsid w:val="00622C04"/>
    <w:rsid w:val="00624CCB"/>
    <w:rsid w:val="00626065"/>
    <w:rsid w:val="006260A9"/>
    <w:rsid w:val="006300AB"/>
    <w:rsid w:val="0063014A"/>
    <w:rsid w:val="0063400C"/>
    <w:rsid w:val="00634EBE"/>
    <w:rsid w:val="00636E0D"/>
    <w:rsid w:val="00637AD0"/>
    <w:rsid w:val="00640E27"/>
    <w:rsid w:val="00647D47"/>
    <w:rsid w:val="00647D62"/>
    <w:rsid w:val="00652996"/>
    <w:rsid w:val="006564B3"/>
    <w:rsid w:val="00657523"/>
    <w:rsid w:val="00657B34"/>
    <w:rsid w:val="006635D0"/>
    <w:rsid w:val="0067160F"/>
    <w:rsid w:val="006716A9"/>
    <w:rsid w:val="006719D6"/>
    <w:rsid w:val="00673780"/>
    <w:rsid w:val="00673EED"/>
    <w:rsid w:val="00673F09"/>
    <w:rsid w:val="006746E0"/>
    <w:rsid w:val="00674952"/>
    <w:rsid w:val="00674E39"/>
    <w:rsid w:val="006807A6"/>
    <w:rsid w:val="00680C24"/>
    <w:rsid w:val="00680C3E"/>
    <w:rsid w:val="00683ABE"/>
    <w:rsid w:val="00684938"/>
    <w:rsid w:val="00684D62"/>
    <w:rsid w:val="00685104"/>
    <w:rsid w:val="00686178"/>
    <w:rsid w:val="006862C6"/>
    <w:rsid w:val="00687F0A"/>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1000"/>
    <w:rsid w:val="006B22E4"/>
    <w:rsid w:val="006B283A"/>
    <w:rsid w:val="006B35D1"/>
    <w:rsid w:val="006B379B"/>
    <w:rsid w:val="006B3A64"/>
    <w:rsid w:val="006B4A87"/>
    <w:rsid w:val="006B62AA"/>
    <w:rsid w:val="006C0EB9"/>
    <w:rsid w:val="006C143B"/>
    <w:rsid w:val="006C2601"/>
    <w:rsid w:val="006C34B4"/>
    <w:rsid w:val="006C7F15"/>
    <w:rsid w:val="006D289B"/>
    <w:rsid w:val="006D38DC"/>
    <w:rsid w:val="006D4E6E"/>
    <w:rsid w:val="006D612C"/>
    <w:rsid w:val="006D7F46"/>
    <w:rsid w:val="006E323C"/>
    <w:rsid w:val="006E5271"/>
    <w:rsid w:val="006F2C7A"/>
    <w:rsid w:val="006F3657"/>
    <w:rsid w:val="006F51A8"/>
    <w:rsid w:val="006F559D"/>
    <w:rsid w:val="006F74CA"/>
    <w:rsid w:val="006F7624"/>
    <w:rsid w:val="00703998"/>
    <w:rsid w:val="0071118A"/>
    <w:rsid w:val="00711805"/>
    <w:rsid w:val="007153EC"/>
    <w:rsid w:val="00717601"/>
    <w:rsid w:val="0072250C"/>
    <w:rsid w:val="0072346A"/>
    <w:rsid w:val="00723496"/>
    <w:rsid w:val="007242CB"/>
    <w:rsid w:val="00724F12"/>
    <w:rsid w:val="0072665C"/>
    <w:rsid w:val="00727567"/>
    <w:rsid w:val="007316C7"/>
    <w:rsid w:val="0073322B"/>
    <w:rsid w:val="007337A4"/>
    <w:rsid w:val="00733BD2"/>
    <w:rsid w:val="00740132"/>
    <w:rsid w:val="00745477"/>
    <w:rsid w:val="00745F99"/>
    <w:rsid w:val="00746ECC"/>
    <w:rsid w:val="00750300"/>
    <w:rsid w:val="0075294A"/>
    <w:rsid w:val="00752A14"/>
    <w:rsid w:val="007554E1"/>
    <w:rsid w:val="00757095"/>
    <w:rsid w:val="00764E2A"/>
    <w:rsid w:val="00766ED3"/>
    <w:rsid w:val="00767DB2"/>
    <w:rsid w:val="00767E6A"/>
    <w:rsid w:val="00773933"/>
    <w:rsid w:val="00776BC8"/>
    <w:rsid w:val="0077752C"/>
    <w:rsid w:val="007824F3"/>
    <w:rsid w:val="00784017"/>
    <w:rsid w:val="0078534E"/>
    <w:rsid w:val="00790A7E"/>
    <w:rsid w:val="007924C9"/>
    <w:rsid w:val="00792B75"/>
    <w:rsid w:val="00795BE1"/>
    <w:rsid w:val="007A0519"/>
    <w:rsid w:val="007A1CD5"/>
    <w:rsid w:val="007A35FC"/>
    <w:rsid w:val="007A3635"/>
    <w:rsid w:val="007A6CAD"/>
    <w:rsid w:val="007B1753"/>
    <w:rsid w:val="007B281A"/>
    <w:rsid w:val="007B51A4"/>
    <w:rsid w:val="007B5A73"/>
    <w:rsid w:val="007B7DFC"/>
    <w:rsid w:val="007C0F55"/>
    <w:rsid w:val="007C11E2"/>
    <w:rsid w:val="007C13C6"/>
    <w:rsid w:val="007C157C"/>
    <w:rsid w:val="007C5028"/>
    <w:rsid w:val="007C5B9C"/>
    <w:rsid w:val="007D3190"/>
    <w:rsid w:val="007D4828"/>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991"/>
    <w:rsid w:val="00812C69"/>
    <w:rsid w:val="008162A8"/>
    <w:rsid w:val="008167C9"/>
    <w:rsid w:val="008235EB"/>
    <w:rsid w:val="0082561B"/>
    <w:rsid w:val="00831745"/>
    <w:rsid w:val="00832101"/>
    <w:rsid w:val="008341E1"/>
    <w:rsid w:val="008368E3"/>
    <w:rsid w:val="00837783"/>
    <w:rsid w:val="00847C2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C78CD"/>
    <w:rsid w:val="008D3ECA"/>
    <w:rsid w:val="008D59E8"/>
    <w:rsid w:val="008E30B5"/>
    <w:rsid w:val="008E6B51"/>
    <w:rsid w:val="008F035F"/>
    <w:rsid w:val="008F08F0"/>
    <w:rsid w:val="00902828"/>
    <w:rsid w:val="0090285F"/>
    <w:rsid w:val="00902886"/>
    <w:rsid w:val="00905238"/>
    <w:rsid w:val="009059BE"/>
    <w:rsid w:val="00905A1E"/>
    <w:rsid w:val="00911309"/>
    <w:rsid w:val="009126E0"/>
    <w:rsid w:val="00912786"/>
    <w:rsid w:val="00914C8E"/>
    <w:rsid w:val="00915350"/>
    <w:rsid w:val="009153BF"/>
    <w:rsid w:val="00915BA7"/>
    <w:rsid w:val="009208B6"/>
    <w:rsid w:val="00921474"/>
    <w:rsid w:val="0092205F"/>
    <w:rsid w:val="00922B6A"/>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2557"/>
    <w:rsid w:val="00983072"/>
    <w:rsid w:val="00983957"/>
    <w:rsid w:val="00985562"/>
    <w:rsid w:val="009879CE"/>
    <w:rsid w:val="00987D89"/>
    <w:rsid w:val="009901E6"/>
    <w:rsid w:val="00990C43"/>
    <w:rsid w:val="00991C02"/>
    <w:rsid w:val="00992BBA"/>
    <w:rsid w:val="009936A0"/>
    <w:rsid w:val="00995353"/>
    <w:rsid w:val="0099701D"/>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AD9"/>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0F86"/>
    <w:rsid w:val="00A558AE"/>
    <w:rsid w:val="00A57672"/>
    <w:rsid w:val="00A57993"/>
    <w:rsid w:val="00A62044"/>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97E55"/>
    <w:rsid w:val="00AA011D"/>
    <w:rsid w:val="00AA16A5"/>
    <w:rsid w:val="00AA2524"/>
    <w:rsid w:val="00AA56C1"/>
    <w:rsid w:val="00AA5736"/>
    <w:rsid w:val="00AB131D"/>
    <w:rsid w:val="00AB13CE"/>
    <w:rsid w:val="00AB1B16"/>
    <w:rsid w:val="00AB2D29"/>
    <w:rsid w:val="00AB3444"/>
    <w:rsid w:val="00AB5BC6"/>
    <w:rsid w:val="00AB5E29"/>
    <w:rsid w:val="00AB5E50"/>
    <w:rsid w:val="00AB7674"/>
    <w:rsid w:val="00AB7B65"/>
    <w:rsid w:val="00AC0EA4"/>
    <w:rsid w:val="00AC3E55"/>
    <w:rsid w:val="00AC4F80"/>
    <w:rsid w:val="00AC54AC"/>
    <w:rsid w:val="00AD221B"/>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022"/>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3AA2"/>
    <w:rsid w:val="00B85A6A"/>
    <w:rsid w:val="00B905F1"/>
    <w:rsid w:val="00B916C6"/>
    <w:rsid w:val="00B91FAD"/>
    <w:rsid w:val="00B9426F"/>
    <w:rsid w:val="00B95262"/>
    <w:rsid w:val="00B95278"/>
    <w:rsid w:val="00B95ECC"/>
    <w:rsid w:val="00B96246"/>
    <w:rsid w:val="00BA1252"/>
    <w:rsid w:val="00BA2D7A"/>
    <w:rsid w:val="00BA4597"/>
    <w:rsid w:val="00BA4F31"/>
    <w:rsid w:val="00BA7D4C"/>
    <w:rsid w:val="00BB0BB2"/>
    <w:rsid w:val="00BB1098"/>
    <w:rsid w:val="00BB180D"/>
    <w:rsid w:val="00BC165C"/>
    <w:rsid w:val="00BC3C5D"/>
    <w:rsid w:val="00BC74BC"/>
    <w:rsid w:val="00BC769E"/>
    <w:rsid w:val="00BD1283"/>
    <w:rsid w:val="00BD3A5F"/>
    <w:rsid w:val="00BD50C3"/>
    <w:rsid w:val="00BD641E"/>
    <w:rsid w:val="00BD74B0"/>
    <w:rsid w:val="00BE134A"/>
    <w:rsid w:val="00BE1E9B"/>
    <w:rsid w:val="00BE249A"/>
    <w:rsid w:val="00BE27A3"/>
    <w:rsid w:val="00BE32F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36CA"/>
    <w:rsid w:val="00C40B81"/>
    <w:rsid w:val="00C40E4B"/>
    <w:rsid w:val="00C41F93"/>
    <w:rsid w:val="00C42996"/>
    <w:rsid w:val="00C45386"/>
    <w:rsid w:val="00C4625C"/>
    <w:rsid w:val="00C50CEF"/>
    <w:rsid w:val="00C54702"/>
    <w:rsid w:val="00C56156"/>
    <w:rsid w:val="00C5624B"/>
    <w:rsid w:val="00C56363"/>
    <w:rsid w:val="00C602AF"/>
    <w:rsid w:val="00C60EB8"/>
    <w:rsid w:val="00C62007"/>
    <w:rsid w:val="00C6292D"/>
    <w:rsid w:val="00C63651"/>
    <w:rsid w:val="00C65B37"/>
    <w:rsid w:val="00C663BF"/>
    <w:rsid w:val="00C70644"/>
    <w:rsid w:val="00C70A6A"/>
    <w:rsid w:val="00C720AB"/>
    <w:rsid w:val="00C73F97"/>
    <w:rsid w:val="00C75E87"/>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4ED0"/>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CF3DB3"/>
    <w:rsid w:val="00CF411C"/>
    <w:rsid w:val="00CF4AD4"/>
    <w:rsid w:val="00D03B89"/>
    <w:rsid w:val="00D04119"/>
    <w:rsid w:val="00D04CB7"/>
    <w:rsid w:val="00D04D67"/>
    <w:rsid w:val="00D04E51"/>
    <w:rsid w:val="00D11C15"/>
    <w:rsid w:val="00D14D7C"/>
    <w:rsid w:val="00D22164"/>
    <w:rsid w:val="00D2512A"/>
    <w:rsid w:val="00D25F6A"/>
    <w:rsid w:val="00D262E7"/>
    <w:rsid w:val="00D2773D"/>
    <w:rsid w:val="00D27D52"/>
    <w:rsid w:val="00D30398"/>
    <w:rsid w:val="00D36C99"/>
    <w:rsid w:val="00D36ED7"/>
    <w:rsid w:val="00D37DA6"/>
    <w:rsid w:val="00D40292"/>
    <w:rsid w:val="00D40434"/>
    <w:rsid w:val="00D40494"/>
    <w:rsid w:val="00D426A7"/>
    <w:rsid w:val="00D459D1"/>
    <w:rsid w:val="00D45B48"/>
    <w:rsid w:val="00D47934"/>
    <w:rsid w:val="00D502AD"/>
    <w:rsid w:val="00D512B3"/>
    <w:rsid w:val="00D52EAC"/>
    <w:rsid w:val="00D57725"/>
    <w:rsid w:val="00D57F39"/>
    <w:rsid w:val="00D614E3"/>
    <w:rsid w:val="00D62649"/>
    <w:rsid w:val="00D626C9"/>
    <w:rsid w:val="00D628E2"/>
    <w:rsid w:val="00D636EA"/>
    <w:rsid w:val="00D661F8"/>
    <w:rsid w:val="00D66C7F"/>
    <w:rsid w:val="00D676B7"/>
    <w:rsid w:val="00D67915"/>
    <w:rsid w:val="00D67F5E"/>
    <w:rsid w:val="00D70188"/>
    <w:rsid w:val="00D70C94"/>
    <w:rsid w:val="00D711F1"/>
    <w:rsid w:val="00D73872"/>
    <w:rsid w:val="00D73D79"/>
    <w:rsid w:val="00D740F2"/>
    <w:rsid w:val="00D7608A"/>
    <w:rsid w:val="00D76439"/>
    <w:rsid w:val="00D76A7D"/>
    <w:rsid w:val="00D76EC8"/>
    <w:rsid w:val="00D84B7B"/>
    <w:rsid w:val="00D84FD7"/>
    <w:rsid w:val="00D84FF1"/>
    <w:rsid w:val="00D85E52"/>
    <w:rsid w:val="00D92A76"/>
    <w:rsid w:val="00D95CC5"/>
    <w:rsid w:val="00D95DB0"/>
    <w:rsid w:val="00D96FE4"/>
    <w:rsid w:val="00D97F09"/>
    <w:rsid w:val="00DA052C"/>
    <w:rsid w:val="00DA3270"/>
    <w:rsid w:val="00DA47FC"/>
    <w:rsid w:val="00DA64F0"/>
    <w:rsid w:val="00DA6EA8"/>
    <w:rsid w:val="00DB2317"/>
    <w:rsid w:val="00DB2428"/>
    <w:rsid w:val="00DB3BD1"/>
    <w:rsid w:val="00DB3F2A"/>
    <w:rsid w:val="00DB71AB"/>
    <w:rsid w:val="00DB71EB"/>
    <w:rsid w:val="00DC3027"/>
    <w:rsid w:val="00DC383F"/>
    <w:rsid w:val="00DC6B50"/>
    <w:rsid w:val="00DC7A25"/>
    <w:rsid w:val="00DD0640"/>
    <w:rsid w:val="00DD680F"/>
    <w:rsid w:val="00DD732A"/>
    <w:rsid w:val="00DE149D"/>
    <w:rsid w:val="00DE23A3"/>
    <w:rsid w:val="00DE3275"/>
    <w:rsid w:val="00DE63C8"/>
    <w:rsid w:val="00DE7473"/>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43C5"/>
    <w:rsid w:val="00E25940"/>
    <w:rsid w:val="00E26EF7"/>
    <w:rsid w:val="00E2745B"/>
    <w:rsid w:val="00E300CF"/>
    <w:rsid w:val="00E32698"/>
    <w:rsid w:val="00E36B4A"/>
    <w:rsid w:val="00E374EE"/>
    <w:rsid w:val="00E41567"/>
    <w:rsid w:val="00E41E05"/>
    <w:rsid w:val="00E426B8"/>
    <w:rsid w:val="00E4431F"/>
    <w:rsid w:val="00E52D65"/>
    <w:rsid w:val="00E53EB3"/>
    <w:rsid w:val="00E53F51"/>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2D42"/>
    <w:rsid w:val="00E9338E"/>
    <w:rsid w:val="00EA0ECF"/>
    <w:rsid w:val="00EB1CA1"/>
    <w:rsid w:val="00EB2266"/>
    <w:rsid w:val="00EB30C9"/>
    <w:rsid w:val="00EB4293"/>
    <w:rsid w:val="00EB4FE4"/>
    <w:rsid w:val="00EB6A4B"/>
    <w:rsid w:val="00EB6C21"/>
    <w:rsid w:val="00EB7548"/>
    <w:rsid w:val="00EC0B3C"/>
    <w:rsid w:val="00EC0C01"/>
    <w:rsid w:val="00EC165E"/>
    <w:rsid w:val="00EC30DF"/>
    <w:rsid w:val="00EC4F53"/>
    <w:rsid w:val="00EC53DB"/>
    <w:rsid w:val="00ED0F3F"/>
    <w:rsid w:val="00ED34B6"/>
    <w:rsid w:val="00ED4729"/>
    <w:rsid w:val="00ED6A08"/>
    <w:rsid w:val="00ED75F3"/>
    <w:rsid w:val="00EE0756"/>
    <w:rsid w:val="00EE0B68"/>
    <w:rsid w:val="00EE1608"/>
    <w:rsid w:val="00EE2B2A"/>
    <w:rsid w:val="00EE369C"/>
    <w:rsid w:val="00EE3AEC"/>
    <w:rsid w:val="00EE3E98"/>
    <w:rsid w:val="00EE6C42"/>
    <w:rsid w:val="00EE777D"/>
    <w:rsid w:val="00EF03CE"/>
    <w:rsid w:val="00EF2FFB"/>
    <w:rsid w:val="00EF60AD"/>
    <w:rsid w:val="00EF7483"/>
    <w:rsid w:val="00EF77D1"/>
    <w:rsid w:val="00F01161"/>
    <w:rsid w:val="00F02A5F"/>
    <w:rsid w:val="00F03C68"/>
    <w:rsid w:val="00F04821"/>
    <w:rsid w:val="00F071D2"/>
    <w:rsid w:val="00F075D9"/>
    <w:rsid w:val="00F13E52"/>
    <w:rsid w:val="00F13EFA"/>
    <w:rsid w:val="00F1411C"/>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3979"/>
    <w:rsid w:val="00F44742"/>
    <w:rsid w:val="00F45E6B"/>
    <w:rsid w:val="00F478F3"/>
    <w:rsid w:val="00F51CF3"/>
    <w:rsid w:val="00F52D74"/>
    <w:rsid w:val="00F5371E"/>
    <w:rsid w:val="00F54AE3"/>
    <w:rsid w:val="00F60485"/>
    <w:rsid w:val="00F639F0"/>
    <w:rsid w:val="00F6699A"/>
    <w:rsid w:val="00F7037F"/>
    <w:rsid w:val="00F7276F"/>
    <w:rsid w:val="00F73014"/>
    <w:rsid w:val="00F732BC"/>
    <w:rsid w:val="00F73F6B"/>
    <w:rsid w:val="00F74A7C"/>
    <w:rsid w:val="00F75E07"/>
    <w:rsid w:val="00F775C3"/>
    <w:rsid w:val="00F77CF3"/>
    <w:rsid w:val="00F77F0E"/>
    <w:rsid w:val="00F80AA5"/>
    <w:rsid w:val="00F85D20"/>
    <w:rsid w:val="00F8736F"/>
    <w:rsid w:val="00F91495"/>
    <w:rsid w:val="00F9156C"/>
    <w:rsid w:val="00F9206E"/>
    <w:rsid w:val="00F92F6A"/>
    <w:rsid w:val="00F97B60"/>
    <w:rsid w:val="00FA222E"/>
    <w:rsid w:val="00FA3D30"/>
    <w:rsid w:val="00FA5094"/>
    <w:rsid w:val="00FA7427"/>
    <w:rsid w:val="00FA77A3"/>
    <w:rsid w:val="00FB7E7E"/>
    <w:rsid w:val="00FC047B"/>
    <w:rsid w:val="00FC1D8A"/>
    <w:rsid w:val="00FC2A3C"/>
    <w:rsid w:val="00FD04E2"/>
    <w:rsid w:val="00FD20D3"/>
    <w:rsid w:val="00FD4E68"/>
    <w:rsid w:val="00FD540D"/>
    <w:rsid w:val="00FD6E92"/>
    <w:rsid w:val="00FE3E1B"/>
    <w:rsid w:val="00FE5E06"/>
    <w:rsid w:val="00FE62AF"/>
    <w:rsid w:val="00FE6CC6"/>
    <w:rsid w:val="00FF095D"/>
    <w:rsid w:val="00FF0D73"/>
    <w:rsid w:val="00FF36A7"/>
    <w:rsid w:val="00FF4491"/>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1"/>
    <o:shapelayout v:ext="edit">
      <o:idmap v:ext="edit" data="1"/>
    </o:shapelayout>
  </w:shapeDefaults>
  <w:decimalSymbol w:val=","/>
  <w:listSeparator w:val=";"/>
  <w14:docId w14:val="6D32889B"/>
  <w15:docId w15:val="{F0262C9B-BA5D-481B-B553-988EA5A9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681"/>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75407471">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701830038">
      <w:bodyDiv w:val="1"/>
      <w:marLeft w:val="0"/>
      <w:marRight w:val="0"/>
      <w:marTop w:val="0"/>
      <w:marBottom w:val="0"/>
      <w:divBdr>
        <w:top w:val="none" w:sz="0" w:space="0" w:color="auto"/>
        <w:left w:val="none" w:sz="0" w:space="0" w:color="auto"/>
        <w:bottom w:val="none" w:sz="0" w:space="0" w:color="auto"/>
        <w:right w:val="none" w:sz="0" w:space="0" w:color="auto"/>
      </w:divBdr>
    </w:div>
    <w:div w:id="784883041">
      <w:bodyDiv w:val="1"/>
      <w:marLeft w:val="0"/>
      <w:marRight w:val="0"/>
      <w:marTop w:val="0"/>
      <w:marBottom w:val="0"/>
      <w:divBdr>
        <w:top w:val="none" w:sz="0" w:space="0" w:color="auto"/>
        <w:left w:val="none" w:sz="0" w:space="0" w:color="auto"/>
        <w:bottom w:val="none" w:sz="0" w:space="0" w:color="auto"/>
        <w:right w:val="none" w:sz="0" w:space="0" w:color="auto"/>
      </w:divBdr>
    </w:div>
    <w:div w:id="1277634905">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583370779">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645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DDD9EF3DA7BB4335BA97619D38B0C57D"/>
        <w:category>
          <w:name w:val="Obecné"/>
          <w:gallery w:val="placeholder"/>
        </w:category>
        <w:types>
          <w:type w:val="bbPlcHdr"/>
        </w:types>
        <w:behaviors>
          <w:behavior w:val="content"/>
        </w:behaviors>
        <w:guid w:val="{5770D826-C3B2-411C-A3C9-0ECF160610C1}"/>
      </w:docPartPr>
      <w:docPartBody>
        <w:p w:rsidR="004D1584" w:rsidRDefault="000F22C5" w:rsidP="000F22C5">
          <w:pPr>
            <w:pStyle w:val="DDD9EF3DA7BB4335BA97619D38B0C57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B58933EAD39145928B716BBBF08A236B"/>
        <w:category>
          <w:name w:val="Obecné"/>
          <w:gallery w:val="placeholder"/>
        </w:category>
        <w:types>
          <w:type w:val="bbPlcHdr"/>
        </w:types>
        <w:behaviors>
          <w:behavior w:val="content"/>
        </w:behaviors>
        <w:guid w:val="{6B48F880-3B05-45CD-B678-B7B2E66BFDC2}"/>
      </w:docPartPr>
      <w:docPartBody>
        <w:p w:rsidR="00440859" w:rsidRDefault="006065E9" w:rsidP="006065E9">
          <w:pPr>
            <w:pStyle w:val="B58933EAD39145928B716BBBF08A236B"/>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86676"/>
    <w:rsid w:val="00274449"/>
    <w:rsid w:val="003A3F73"/>
    <w:rsid w:val="003B0DAC"/>
    <w:rsid w:val="00440859"/>
    <w:rsid w:val="004675AB"/>
    <w:rsid w:val="004D1584"/>
    <w:rsid w:val="006065E9"/>
    <w:rsid w:val="00630748"/>
    <w:rsid w:val="006E2E02"/>
    <w:rsid w:val="00764FEF"/>
    <w:rsid w:val="00931B9D"/>
    <w:rsid w:val="009C2BE2"/>
    <w:rsid w:val="009C3C58"/>
    <w:rsid w:val="00A14015"/>
    <w:rsid w:val="00AD2AEA"/>
    <w:rsid w:val="00BD20A7"/>
    <w:rsid w:val="00C01E55"/>
    <w:rsid w:val="00C43C0E"/>
    <w:rsid w:val="00D40720"/>
    <w:rsid w:val="00DA41B0"/>
    <w:rsid w:val="00EB3232"/>
    <w:rsid w:val="00EE731D"/>
    <w:rsid w:val="00F20EF7"/>
    <w:rsid w:val="00FE79B1"/>
    <w:rsid w:val="00FF5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065E9"/>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B58933EAD39145928B716BBBF08A236B">
    <w:name w:val="B58933EAD39145928B716BBBF08A236B"/>
    <w:rsid w:val="006065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9215-75BC-4CEA-B757-09FC0AFD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8356</Words>
  <Characters>51263</Characters>
  <Application>Microsoft Office Word</Application>
  <DocSecurity>0</DocSecurity>
  <Lines>427</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Majerníčková</dc:creator>
  <cp:keywords/>
  <dc:description/>
  <cp:lastModifiedBy>Kymrová Jana - Energy Benefit Centre a.s.</cp:lastModifiedBy>
  <cp:revision>12</cp:revision>
  <cp:lastPrinted>2021-05-14T07:42:00Z</cp:lastPrinted>
  <dcterms:created xsi:type="dcterms:W3CDTF">2022-02-21T07:47:00Z</dcterms:created>
  <dcterms:modified xsi:type="dcterms:W3CDTF">2022-03-31T05:54:00Z</dcterms:modified>
</cp:coreProperties>
</file>