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790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2558"/>
        <w:gridCol w:w="711"/>
        <w:gridCol w:w="2075"/>
      </w:tblGrid>
      <w:tr w:rsidR="00320996" w:rsidRPr="000C2384" w14:paraId="3DC32E54" w14:textId="77777777" w:rsidTr="00320996">
        <w:trPr>
          <w:trHeight w:val="740"/>
        </w:trPr>
        <w:tc>
          <w:tcPr>
            <w:tcW w:w="98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3F51F6C" w14:textId="77777777" w:rsidR="00320996" w:rsidRPr="00AB5D44" w:rsidRDefault="00320996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</w:pPr>
            <w:r w:rsidRPr="00AB5D44">
              <w:rPr>
                <w:rFonts w:ascii="Arial" w:hAnsi="Arial" w:cs="Arial"/>
                <w:b/>
                <w:sz w:val="32"/>
                <w:szCs w:val="32"/>
              </w:rPr>
              <w:t>KRYCÍ LIST NABÍDKY</w:t>
            </w:r>
          </w:p>
        </w:tc>
      </w:tr>
      <w:tr w:rsidR="00320996" w:rsidRPr="000C2384" w14:paraId="21501833" w14:textId="77777777" w:rsidTr="00320996">
        <w:trPr>
          <w:trHeight w:hRule="exact" w:val="397"/>
        </w:trPr>
        <w:tc>
          <w:tcPr>
            <w:tcW w:w="985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D519EC" w14:textId="405DB13A" w:rsidR="00320996" w:rsidRPr="00AB5D44" w:rsidRDefault="00320996" w:rsidP="00D44EE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ZAKÁZKY</w:t>
            </w:r>
            <w:r w:rsidR="00F7617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</w:tr>
      <w:tr w:rsidR="00320996" w:rsidRPr="000C2384" w14:paraId="2CD311B8" w14:textId="77777777" w:rsidTr="00320996">
        <w:trPr>
          <w:trHeight w:val="284"/>
        </w:trPr>
        <w:tc>
          <w:tcPr>
            <w:tcW w:w="98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D2F7A" w14:textId="416E1AF4" w:rsidR="00320996" w:rsidRPr="00776712" w:rsidRDefault="004A057D" w:rsidP="004030C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highlight w:val="red"/>
                <w:lang w:eastAsia="cs-CZ"/>
              </w:rPr>
            </w:pPr>
            <w:r w:rsidRPr="004A057D">
              <w:rPr>
                <w:rFonts w:ascii="Arial" w:hAnsi="Arial" w:cs="Arial"/>
                <w:b/>
                <w:bCs/>
                <w:sz w:val="32"/>
                <w:szCs w:val="32"/>
              </w:rPr>
              <w:t>Blansko, chodník Poříčí (od Povodí Moravy po most na Dolní Lhotu)</w:t>
            </w:r>
          </w:p>
        </w:tc>
      </w:tr>
      <w:tr w:rsidR="00320996" w:rsidRPr="000C2384" w14:paraId="5CA01D7E" w14:textId="77777777" w:rsidTr="0032099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5B94BD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46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65E8C8" w14:textId="77777777" w:rsidR="00320996" w:rsidRPr="00D44EEF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město Blansko</w:t>
            </w:r>
          </w:p>
        </w:tc>
      </w:tr>
      <w:tr w:rsidR="00320996" w:rsidRPr="000C2384" w14:paraId="425634D6" w14:textId="77777777" w:rsidTr="0032099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9846A4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AA937" w14:textId="77777777" w:rsidR="00320996" w:rsidRPr="00D44EEF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nám. Svobody 32/3, 678 01 Blansko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9A8032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34B025" w14:textId="0C740538" w:rsidR="00320996" w:rsidRPr="00D44EEF" w:rsidRDefault="00320996" w:rsidP="001E6403">
            <w:pPr>
              <w:spacing w:after="0" w:line="240" w:lineRule="auto"/>
              <w:rPr>
                <w:rFonts w:ascii="Arial" w:eastAsia="Times New Roman" w:hAnsi="Arial" w:cs="Arial"/>
                <w:highlight w:val="red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002</w:t>
            </w:r>
            <w:r w:rsidR="001E6403" w:rsidRPr="00D44EEF">
              <w:rPr>
                <w:rFonts w:ascii="Arial" w:eastAsia="Times New Roman" w:hAnsi="Arial" w:cs="Arial"/>
                <w:lang w:eastAsia="cs-CZ"/>
              </w:rPr>
              <w:t>79943</w:t>
            </w:r>
          </w:p>
        </w:tc>
      </w:tr>
      <w:tr w:rsidR="001E6403" w:rsidRPr="000C2384" w14:paraId="1F0F0F8B" w14:textId="77777777" w:rsidTr="00B4758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35D4D5" w14:textId="77777777" w:rsidR="001E6403" w:rsidRPr="00AB5D44" w:rsidRDefault="001E6403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5D44">
              <w:rPr>
                <w:rFonts w:ascii="Arial" w:eastAsia="Times New Roman" w:hAnsi="Arial" w:cs="Arial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28FC0" w14:textId="3D1B03A7" w:rsidR="001E6403" w:rsidRPr="001E6403" w:rsidRDefault="00D44EEF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C17E36" w14:textId="77777777" w:rsidR="001E6403" w:rsidRPr="00AB5D44" w:rsidRDefault="001E6403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5D44">
              <w:rPr>
                <w:rFonts w:ascii="Arial" w:eastAsia="Times New Roman" w:hAnsi="Arial" w:cs="Arial"/>
                <w:sz w:val="20"/>
                <w:lang w:eastAsia="cs-CZ"/>
              </w:rPr>
              <w:t>REŽIM VZ:</w:t>
            </w:r>
          </w:p>
        </w:tc>
        <w:tc>
          <w:tcPr>
            <w:tcW w:w="5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AA4469" w14:textId="403761AA" w:rsidR="001E6403" w:rsidRPr="00AB5D44" w:rsidRDefault="001E6403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Zakázka malého rozsahu</w:t>
            </w:r>
          </w:p>
        </w:tc>
      </w:tr>
    </w:tbl>
    <w:p w14:paraId="73BFB309" w14:textId="5F92F671" w:rsidR="00285D35" w:rsidRPr="00AB5D44" w:rsidRDefault="00320996" w:rsidP="00320996">
      <w:pPr>
        <w:jc w:val="right"/>
        <w:rPr>
          <w:rFonts w:ascii="Arial" w:hAnsi="Arial" w:cs="Arial"/>
        </w:rPr>
      </w:pPr>
      <w:r w:rsidRPr="00AB5D44">
        <w:rPr>
          <w:rFonts w:ascii="Arial" w:hAnsi="Arial" w:cs="Arial"/>
          <w:b/>
          <w:bCs/>
          <w:sz w:val="24"/>
          <w:szCs w:val="24"/>
        </w:rPr>
        <w:t xml:space="preserve">PŘÍLOHA č. </w:t>
      </w:r>
      <w:r w:rsidR="004A057D">
        <w:rPr>
          <w:rFonts w:ascii="Arial" w:hAnsi="Arial" w:cs="Arial"/>
          <w:b/>
          <w:bCs/>
          <w:sz w:val="24"/>
          <w:szCs w:val="24"/>
        </w:rPr>
        <w:t>4</w:t>
      </w:r>
    </w:p>
    <w:p w14:paraId="2A83D0AD" w14:textId="77777777" w:rsidR="00320996" w:rsidRPr="00AB5D44" w:rsidRDefault="00320996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77"/>
      </w:tblGrid>
      <w:tr w:rsidR="00320996" w:rsidRPr="00AB5D44" w14:paraId="2F53020D" w14:textId="77777777" w:rsidTr="004C15E1">
        <w:trPr>
          <w:trHeight w:val="271"/>
        </w:trPr>
        <w:tc>
          <w:tcPr>
            <w:tcW w:w="9924" w:type="dxa"/>
            <w:gridSpan w:val="2"/>
            <w:shd w:val="clear" w:color="auto" w:fill="BFBFBF"/>
          </w:tcPr>
          <w:p w14:paraId="6209DC3D" w14:textId="77777777" w:rsidR="00320996" w:rsidRPr="00AB5D44" w:rsidRDefault="00320996" w:rsidP="004C15E1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IDENTIFIKAČNÍ ÚDAJE DODAVATELE</w:t>
            </w:r>
          </w:p>
        </w:tc>
      </w:tr>
      <w:tr w:rsidR="00320996" w:rsidRPr="00AB5D44" w14:paraId="0A4C5EB1" w14:textId="77777777" w:rsidTr="004C15E1">
        <w:trPr>
          <w:trHeight w:val="528"/>
        </w:trPr>
        <w:tc>
          <w:tcPr>
            <w:tcW w:w="3247" w:type="dxa"/>
            <w:shd w:val="clear" w:color="auto" w:fill="D9D9D9"/>
          </w:tcPr>
          <w:p w14:paraId="1E828A29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Obchodní firma/název/jméno, příjmení</w:t>
            </w:r>
          </w:p>
        </w:tc>
        <w:tc>
          <w:tcPr>
            <w:tcW w:w="6677" w:type="dxa"/>
          </w:tcPr>
          <w:p w14:paraId="10FB0DC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709B33B8" w14:textId="77777777" w:rsidTr="004C15E1">
        <w:trPr>
          <w:trHeight w:val="543"/>
        </w:trPr>
        <w:tc>
          <w:tcPr>
            <w:tcW w:w="3247" w:type="dxa"/>
            <w:shd w:val="clear" w:color="auto" w:fill="D9D9D9"/>
          </w:tcPr>
          <w:p w14:paraId="2ED9662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b/>
              </w:rPr>
              <w:t>Zapsaný ve veřejném rejstříku:</w:t>
            </w:r>
          </w:p>
        </w:tc>
        <w:tc>
          <w:tcPr>
            <w:tcW w:w="6677" w:type="dxa"/>
          </w:tcPr>
          <w:p w14:paraId="65307BF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 w:rsidRPr="00AB5D44">
              <w:rPr>
                <w:rFonts w:ascii="Arial" w:eastAsia="Times New Roman" w:hAnsi="Arial" w:cs="Arial"/>
                <w:i/>
              </w:rPr>
              <w:t xml:space="preserve"> </w:t>
            </w:r>
          </w:p>
          <w:p w14:paraId="1010D3D4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</w:rPr>
              <w:t>Spisová značka: ……. vedená u ……………………</w:t>
            </w:r>
          </w:p>
        </w:tc>
      </w:tr>
      <w:tr w:rsidR="00320996" w:rsidRPr="00AB5D44" w14:paraId="1125DFD0" w14:textId="77777777" w:rsidTr="004C15E1">
        <w:trPr>
          <w:trHeight w:val="256"/>
        </w:trPr>
        <w:tc>
          <w:tcPr>
            <w:tcW w:w="3247" w:type="dxa"/>
            <w:shd w:val="clear" w:color="auto" w:fill="D9D9D9"/>
          </w:tcPr>
          <w:p w14:paraId="0D1C13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IČO</w:t>
            </w:r>
          </w:p>
        </w:tc>
        <w:tc>
          <w:tcPr>
            <w:tcW w:w="6677" w:type="dxa"/>
          </w:tcPr>
          <w:p w14:paraId="0925FB49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 w:rsidRPr="00AB5D44">
              <w:rPr>
                <w:rFonts w:ascii="Arial" w:eastAsia="Times New Roman" w:hAnsi="Arial" w:cs="Arial"/>
                <w:i/>
              </w:rPr>
              <w:t xml:space="preserve"> </w:t>
            </w:r>
          </w:p>
        </w:tc>
      </w:tr>
      <w:tr w:rsidR="00320996" w:rsidRPr="00AB5D44" w14:paraId="48E82541" w14:textId="77777777" w:rsidTr="004C15E1">
        <w:trPr>
          <w:trHeight w:val="271"/>
        </w:trPr>
        <w:tc>
          <w:tcPr>
            <w:tcW w:w="3247" w:type="dxa"/>
            <w:shd w:val="clear" w:color="auto" w:fill="D9D9D9"/>
          </w:tcPr>
          <w:p w14:paraId="7507DC31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DIČ</w:t>
            </w:r>
          </w:p>
        </w:tc>
        <w:tc>
          <w:tcPr>
            <w:tcW w:w="6677" w:type="dxa"/>
          </w:tcPr>
          <w:p w14:paraId="49973564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1D4B2D90" w14:textId="77777777" w:rsidTr="004C15E1">
        <w:trPr>
          <w:trHeight w:val="528"/>
        </w:trPr>
        <w:tc>
          <w:tcPr>
            <w:tcW w:w="3247" w:type="dxa"/>
            <w:shd w:val="clear" w:color="auto" w:fill="D9D9D9"/>
          </w:tcPr>
          <w:p w14:paraId="0CEA05F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Sídlo/místo podnikání/místo bydliště</w:t>
            </w:r>
          </w:p>
        </w:tc>
        <w:tc>
          <w:tcPr>
            <w:tcW w:w="6677" w:type="dxa"/>
          </w:tcPr>
          <w:p w14:paraId="08F44015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5A0FF9A0" w14:textId="77777777" w:rsidTr="004C15E1">
        <w:trPr>
          <w:trHeight w:val="1254"/>
        </w:trPr>
        <w:tc>
          <w:tcPr>
            <w:tcW w:w="3247" w:type="dxa"/>
            <w:shd w:val="clear" w:color="auto" w:fill="D9D9D9"/>
          </w:tcPr>
          <w:p w14:paraId="681FAF2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Oprávněná osoba jednat jménem či za dodavatele</w:t>
            </w:r>
          </w:p>
        </w:tc>
        <w:tc>
          <w:tcPr>
            <w:tcW w:w="6677" w:type="dxa"/>
          </w:tcPr>
          <w:p w14:paraId="22901E3A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0DE4587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</w:p>
          <w:p w14:paraId="0C23567B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Funkce:</w:t>
            </w:r>
          </w:p>
          <w:p w14:paraId="42B9607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Kontakt (e-mail, tel.):</w:t>
            </w:r>
          </w:p>
          <w:p w14:paraId="5CB6560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Oprávnění zastupovat (dle OR, popř. plná moc):</w:t>
            </w:r>
          </w:p>
        </w:tc>
      </w:tr>
      <w:tr w:rsidR="00320996" w:rsidRPr="00AB5D44" w14:paraId="44ACD299" w14:textId="77777777" w:rsidTr="004C15E1">
        <w:trPr>
          <w:trHeight w:val="770"/>
        </w:trPr>
        <w:tc>
          <w:tcPr>
            <w:tcW w:w="3247" w:type="dxa"/>
            <w:shd w:val="clear" w:color="auto" w:fill="D9D9D9"/>
          </w:tcPr>
          <w:p w14:paraId="31E86537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b/>
              </w:rPr>
              <w:t>Kontaktní osoba</w:t>
            </w:r>
            <w:r w:rsidRPr="00AB5D44">
              <w:rPr>
                <w:rFonts w:ascii="Arial" w:eastAsia="Times New Roman" w:hAnsi="Arial" w:cs="Arial"/>
              </w:rPr>
              <w:t xml:space="preserve"> </w:t>
            </w:r>
          </w:p>
          <w:p w14:paraId="3B7FACA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sz w:val="18"/>
                <w:szCs w:val="18"/>
              </w:rPr>
              <w:t>(je-li odlišná od oprávněné osoby)</w:t>
            </w:r>
          </w:p>
        </w:tc>
        <w:tc>
          <w:tcPr>
            <w:tcW w:w="6677" w:type="dxa"/>
          </w:tcPr>
          <w:p w14:paraId="2C0F2297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5BAEBCDE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</w:p>
          <w:p w14:paraId="59906B7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Kontakt (e-mail, tel.):</w:t>
            </w:r>
          </w:p>
          <w:p w14:paraId="14776D67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Adresa pro doručování (je-li odlišná od sídla/místa podnikání):</w:t>
            </w:r>
          </w:p>
        </w:tc>
      </w:tr>
      <w:tr w:rsidR="00320996" w:rsidRPr="00AB5D44" w14:paraId="2169BC83" w14:textId="77777777" w:rsidTr="004C15E1">
        <w:trPr>
          <w:trHeight w:val="271"/>
        </w:trPr>
        <w:tc>
          <w:tcPr>
            <w:tcW w:w="3247" w:type="dxa"/>
            <w:shd w:val="clear" w:color="auto" w:fill="D9D9D9"/>
          </w:tcPr>
          <w:p w14:paraId="35180AAE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Datová schránka:</w:t>
            </w:r>
          </w:p>
        </w:tc>
        <w:tc>
          <w:tcPr>
            <w:tcW w:w="6677" w:type="dxa"/>
          </w:tcPr>
          <w:p w14:paraId="765E798B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6F2A4A73" w14:textId="77777777" w:rsidTr="004C15E1">
        <w:trPr>
          <w:trHeight w:val="256"/>
        </w:trPr>
        <w:tc>
          <w:tcPr>
            <w:tcW w:w="3247" w:type="dxa"/>
            <w:shd w:val="clear" w:color="auto" w:fill="D9D9D9"/>
          </w:tcPr>
          <w:p w14:paraId="7071C0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Bankovní spojení:</w:t>
            </w:r>
          </w:p>
        </w:tc>
        <w:tc>
          <w:tcPr>
            <w:tcW w:w="6677" w:type="dxa"/>
          </w:tcPr>
          <w:p w14:paraId="56F424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01C8B299" w14:textId="77777777" w:rsidTr="004C15E1">
        <w:trPr>
          <w:trHeight w:val="543"/>
        </w:trPr>
        <w:tc>
          <w:tcPr>
            <w:tcW w:w="3247" w:type="dxa"/>
            <w:shd w:val="clear" w:color="auto" w:fill="D9D9D9"/>
          </w:tcPr>
          <w:p w14:paraId="4476FDD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Autorizovaná osoba pověřená vedením stavby:</w:t>
            </w:r>
          </w:p>
        </w:tc>
        <w:tc>
          <w:tcPr>
            <w:tcW w:w="6677" w:type="dxa"/>
          </w:tcPr>
          <w:p w14:paraId="23F4CF7D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 – jméno a příjmení, obor, č. autorizace</w:t>
            </w:r>
          </w:p>
        </w:tc>
      </w:tr>
    </w:tbl>
    <w:p w14:paraId="0A18E723" w14:textId="6BAC2F22" w:rsidR="00BB23E2" w:rsidRDefault="00BB23E2">
      <w:pPr>
        <w:rPr>
          <w:rFonts w:ascii="Arial" w:hAnsi="Arial" w:cs="Arial"/>
        </w:rPr>
      </w:pPr>
    </w:p>
    <w:p w14:paraId="47992110" w14:textId="58964A70" w:rsidR="000E4586" w:rsidRDefault="000E4586">
      <w:pPr>
        <w:rPr>
          <w:rFonts w:ascii="Arial" w:hAnsi="Arial" w:cs="Arial"/>
        </w:rPr>
      </w:pPr>
    </w:p>
    <w:p w14:paraId="18B28C8C" w14:textId="77777777" w:rsidR="000E4586" w:rsidRPr="00AB5D44" w:rsidRDefault="000E4586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2795"/>
        <w:gridCol w:w="3227"/>
      </w:tblGrid>
      <w:tr w:rsidR="00BB23E2" w:rsidRPr="00AB5D44" w14:paraId="341A305B" w14:textId="77777777" w:rsidTr="00E071D7">
        <w:tc>
          <w:tcPr>
            <w:tcW w:w="9924" w:type="dxa"/>
            <w:gridSpan w:val="3"/>
          </w:tcPr>
          <w:p w14:paraId="33613AD1" w14:textId="5A914E30" w:rsidR="00BB23E2" w:rsidRPr="00AB5D44" w:rsidRDefault="00BB23E2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OBCHODNÍ PODMÍNKY:</w:t>
            </w:r>
          </w:p>
        </w:tc>
      </w:tr>
      <w:tr w:rsidR="00320996" w:rsidRPr="00AB5D44" w14:paraId="7CFCC2CB" w14:textId="77777777" w:rsidTr="00E071D7">
        <w:tc>
          <w:tcPr>
            <w:tcW w:w="3902" w:type="dxa"/>
          </w:tcPr>
          <w:p w14:paraId="65EB49AA" w14:textId="28BFF045" w:rsidR="00320996" w:rsidRPr="00AB5D44" w:rsidRDefault="00320996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bookmarkStart w:id="0" w:name="_Hlk118658618"/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Cena za </w:t>
            </w:r>
            <w:r w:rsidR="003854A9">
              <w:rPr>
                <w:rFonts w:ascii="Arial" w:hAnsi="Arial" w:cs="Arial"/>
                <w:b/>
                <w:bCs/>
                <w:szCs w:val="22"/>
              </w:rPr>
              <w:t>stavbu</w:t>
            </w:r>
            <w:r w:rsidR="0071794A" w:rsidRPr="00AB5D44">
              <w:rPr>
                <w:rFonts w:ascii="Arial" w:hAnsi="Arial" w:cs="Arial"/>
                <w:b/>
                <w:bCs/>
                <w:szCs w:val="22"/>
              </w:rPr>
              <w:t xml:space="preserve"> – realizaci</w:t>
            </w:r>
            <w:r w:rsidR="00023B54" w:rsidRPr="00AB5D44">
              <w:rPr>
                <w:rFonts w:ascii="Arial" w:hAnsi="Arial" w:cs="Arial"/>
                <w:szCs w:val="22"/>
              </w:rPr>
              <w:t xml:space="preserve"> </w:t>
            </w:r>
            <w:r w:rsidR="00023B54" w:rsidRPr="003854A9">
              <w:rPr>
                <w:rFonts w:ascii="Arial" w:hAnsi="Arial" w:cs="Arial"/>
                <w:b/>
                <w:bCs/>
                <w:szCs w:val="22"/>
              </w:rPr>
              <w:t xml:space="preserve">stavby a provedení </w:t>
            </w:r>
            <w:r w:rsidR="003854A9">
              <w:rPr>
                <w:rFonts w:ascii="Arial" w:hAnsi="Arial" w:cs="Arial"/>
                <w:b/>
                <w:bCs/>
                <w:szCs w:val="22"/>
              </w:rPr>
              <w:t xml:space="preserve">veškerých </w:t>
            </w:r>
            <w:r w:rsidR="00023B54" w:rsidRPr="003854A9">
              <w:rPr>
                <w:rFonts w:ascii="Arial" w:hAnsi="Arial" w:cs="Arial"/>
                <w:b/>
                <w:bCs/>
                <w:szCs w:val="22"/>
              </w:rPr>
              <w:t>souvisejících činností</w:t>
            </w:r>
          </w:p>
        </w:tc>
        <w:tc>
          <w:tcPr>
            <w:tcW w:w="2795" w:type="dxa"/>
          </w:tcPr>
          <w:p w14:paraId="0E75F0BA" w14:textId="4EF4517A" w:rsidR="00320996" w:rsidRPr="00AB5D44" w:rsidRDefault="00320996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 w:rsidR="00A75766"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</w:p>
        </w:tc>
        <w:tc>
          <w:tcPr>
            <w:tcW w:w="3227" w:type="dxa"/>
          </w:tcPr>
          <w:p w14:paraId="5DA0CD9C" w14:textId="024A85DA" w:rsidR="00320996" w:rsidRPr="00AB5D44" w:rsidRDefault="00320996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 w:rsidR="00A75766"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včetně DPH</w:t>
            </w:r>
          </w:p>
        </w:tc>
      </w:tr>
      <w:tr w:rsidR="00BB23E2" w:rsidRPr="00AB5D44" w14:paraId="65978DDC" w14:textId="77777777" w:rsidTr="00E071D7">
        <w:tc>
          <w:tcPr>
            <w:tcW w:w="3902" w:type="dxa"/>
          </w:tcPr>
          <w:p w14:paraId="449F4576" w14:textId="4B28DC2B" w:rsidR="00BB23E2" w:rsidRDefault="003854A9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Dokončení stavebních prací</w:t>
            </w:r>
            <w:r w:rsidR="00E071D7">
              <w:rPr>
                <w:rFonts w:ascii="Arial" w:hAnsi="Arial" w:cs="Arial"/>
                <w:b/>
                <w:bCs/>
                <w:szCs w:val="22"/>
              </w:rPr>
              <w:t xml:space="preserve"> bez drobných vad a nedodělků (tj. vad, </w:t>
            </w:r>
            <w:r w:rsidR="00E071D7" w:rsidRPr="00E071D7">
              <w:rPr>
                <w:rFonts w:ascii="Arial" w:hAnsi="Arial" w:cs="Arial"/>
                <w:b/>
                <w:bCs/>
                <w:szCs w:val="22"/>
              </w:rPr>
              <w:t>které samy o sobě ani ve spojení s jinými nebrání užívání stavby funkčně nebo esteticky, ani její užívání podstatným způsobem neomezují</w:t>
            </w:r>
            <w:r w:rsidR="00E071D7">
              <w:rPr>
                <w:rFonts w:ascii="Arial" w:hAnsi="Arial" w:cs="Arial"/>
                <w:b/>
                <w:bCs/>
                <w:szCs w:val="22"/>
              </w:rPr>
              <w:t>)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a podání žádosti o kolaudaci</w:t>
            </w:r>
          </w:p>
        </w:tc>
        <w:tc>
          <w:tcPr>
            <w:tcW w:w="2795" w:type="dxa"/>
          </w:tcPr>
          <w:p w14:paraId="2D38991C" w14:textId="2390B30B" w:rsidR="00BB23E2" w:rsidRPr="00AB5D44" w:rsidRDefault="009F72B4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</w:t>
            </w:r>
            <w:r w:rsidRPr="009F72B4">
              <w:rPr>
                <w:rFonts w:ascii="Arial" w:hAnsi="Arial" w:cs="Arial"/>
                <w:b/>
                <w:bCs/>
                <w:szCs w:val="22"/>
              </w:rPr>
              <w:t>ejpozději do 30. 11. 2025</w:t>
            </w:r>
          </w:p>
        </w:tc>
        <w:tc>
          <w:tcPr>
            <w:tcW w:w="3227" w:type="dxa"/>
          </w:tcPr>
          <w:p w14:paraId="6F568775" w14:textId="31A138ED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Fakturace 90% ceny díla po </w:t>
            </w:r>
            <w:r w:rsidR="00E071D7">
              <w:rPr>
                <w:rFonts w:ascii="Arial" w:hAnsi="Arial" w:cs="Arial"/>
                <w:b/>
                <w:bCs/>
                <w:szCs w:val="22"/>
              </w:rPr>
              <w:t>podání žádosti o kolaudaci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9F72B4" w:rsidRPr="00AB5D44" w14:paraId="78C676C1" w14:textId="77777777" w:rsidTr="00FA1573">
        <w:tc>
          <w:tcPr>
            <w:tcW w:w="3902" w:type="dxa"/>
          </w:tcPr>
          <w:p w14:paraId="6DE6D083" w14:textId="3C88648A" w:rsidR="009F72B4" w:rsidRDefault="009F72B4" w:rsidP="009F72B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9F72B4">
              <w:rPr>
                <w:rFonts w:ascii="Arial" w:hAnsi="Arial" w:cs="Arial"/>
                <w:b/>
                <w:bCs/>
                <w:szCs w:val="22"/>
              </w:rPr>
              <w:t xml:space="preserve">Dokončení sadových úprav: </w:t>
            </w:r>
          </w:p>
        </w:tc>
        <w:tc>
          <w:tcPr>
            <w:tcW w:w="6022" w:type="dxa"/>
            <w:gridSpan w:val="2"/>
          </w:tcPr>
          <w:p w14:paraId="2F700D99" w14:textId="5785E663" w:rsidR="009F72B4" w:rsidRDefault="009F72B4" w:rsidP="009F72B4">
            <w:pPr>
              <w:pStyle w:val="Clanek11"/>
              <w:tabs>
                <w:tab w:val="clear" w:pos="851"/>
              </w:tabs>
              <w:ind w:left="0" w:firstLine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9F72B4">
              <w:rPr>
                <w:rFonts w:ascii="Arial" w:hAnsi="Arial" w:cs="Arial"/>
                <w:b/>
                <w:bCs/>
                <w:szCs w:val="22"/>
              </w:rPr>
              <w:t>le vhodných klimatických podmínek, nejpozději však do 30. 4. 2026.</w:t>
            </w:r>
          </w:p>
        </w:tc>
      </w:tr>
      <w:tr w:rsidR="00BB23E2" w:rsidRPr="00AB5D44" w14:paraId="38DA298F" w14:textId="77777777" w:rsidTr="00E071D7">
        <w:tc>
          <w:tcPr>
            <w:tcW w:w="3902" w:type="dxa"/>
          </w:tcPr>
          <w:p w14:paraId="2EC869A4" w14:textId="1DEB5B67" w:rsidR="00BB23E2" w:rsidRDefault="00E071D7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Předání a převzetí díla bez vad a nedodělků</w:t>
            </w:r>
            <w:r w:rsidR="00A7198A">
              <w:rPr>
                <w:rFonts w:ascii="Arial" w:hAnsi="Arial" w:cs="Arial"/>
                <w:b/>
                <w:bCs/>
                <w:szCs w:val="22"/>
              </w:rPr>
              <w:t xml:space="preserve"> (po nabytí právní moci kolaudačního rozhodnutí)</w:t>
            </w:r>
          </w:p>
        </w:tc>
        <w:tc>
          <w:tcPr>
            <w:tcW w:w="2795" w:type="dxa"/>
          </w:tcPr>
          <w:p w14:paraId="598971BF" w14:textId="3E692722" w:rsidR="00BB23E2" w:rsidRDefault="009F72B4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</w:t>
            </w:r>
            <w:r w:rsidRPr="009F72B4">
              <w:rPr>
                <w:rFonts w:ascii="Arial" w:hAnsi="Arial" w:cs="Arial"/>
                <w:b/>
                <w:bCs/>
                <w:szCs w:val="22"/>
              </w:rPr>
              <w:t>ejpozději do 31. 12. 2025.</w:t>
            </w:r>
          </w:p>
        </w:tc>
        <w:tc>
          <w:tcPr>
            <w:tcW w:w="3227" w:type="dxa"/>
          </w:tcPr>
          <w:p w14:paraId="08DD9CEF" w14:textId="03DB568A" w:rsidR="00BB23E2" w:rsidRDefault="00BB23E2" w:rsidP="001B105B">
            <w:pPr>
              <w:pStyle w:val="Clanek11"/>
              <w:tabs>
                <w:tab w:val="clear" w:pos="851"/>
              </w:tabs>
              <w:ind w:left="0" w:firstLine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Fakturace 10% ceny díla po </w:t>
            </w:r>
            <w:r w:rsidR="003B033A">
              <w:rPr>
                <w:rFonts w:ascii="Arial" w:hAnsi="Arial" w:cs="Arial"/>
                <w:b/>
                <w:bCs/>
                <w:szCs w:val="22"/>
              </w:rPr>
              <w:t xml:space="preserve">písemném </w:t>
            </w:r>
            <w:r>
              <w:rPr>
                <w:rFonts w:ascii="Arial" w:hAnsi="Arial" w:cs="Arial"/>
                <w:b/>
                <w:bCs/>
                <w:szCs w:val="22"/>
              </w:rPr>
              <w:t>předání a převzetí kolaudačního rozhodnutí v právní moci a odstranění všech drobných vad a nedodělků.</w:t>
            </w:r>
          </w:p>
        </w:tc>
      </w:tr>
      <w:tr w:rsidR="00F80A95" w:rsidRPr="00AB5D44" w14:paraId="35D8A6B5" w14:textId="77777777" w:rsidTr="00E071D7">
        <w:tc>
          <w:tcPr>
            <w:tcW w:w="9924" w:type="dxa"/>
            <w:gridSpan w:val="3"/>
          </w:tcPr>
          <w:p w14:paraId="6E3301CA" w14:textId="47F89B4D" w:rsidR="00F80A95" w:rsidRDefault="00F80A95" w:rsidP="00F80A95">
            <w:pPr>
              <w:pStyle w:val="Clanek11"/>
              <w:tabs>
                <w:tab w:val="clear" w:pos="851"/>
              </w:tabs>
              <w:ind w:left="0"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Nedílnou součástí faktury bude písemný protokol o </w:t>
            </w:r>
            <w:r w:rsidR="00E071D7">
              <w:rPr>
                <w:rFonts w:ascii="Arial" w:hAnsi="Arial" w:cs="Arial"/>
                <w:b/>
                <w:bCs/>
                <w:szCs w:val="22"/>
              </w:rPr>
              <w:t>dokončení stavebních prací / písemný protokol o předání a převzetí díla.</w:t>
            </w:r>
          </w:p>
        </w:tc>
      </w:tr>
      <w:tr w:rsidR="00BB23E2" w:rsidRPr="00AB5D44" w14:paraId="70BB1BA4" w14:textId="77777777" w:rsidTr="00E071D7">
        <w:tc>
          <w:tcPr>
            <w:tcW w:w="3902" w:type="dxa"/>
          </w:tcPr>
          <w:p w14:paraId="67790159" w14:textId="3ECD927F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Sankce za nedodržení termínu plnění a neodsouhlasené přerušení prací</w:t>
            </w:r>
          </w:p>
        </w:tc>
        <w:tc>
          <w:tcPr>
            <w:tcW w:w="2795" w:type="dxa"/>
          </w:tcPr>
          <w:p w14:paraId="2835B2B6" w14:textId="6798C02C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3.000 Kč/ </w:t>
            </w:r>
            <w:r w:rsidR="004A057D">
              <w:rPr>
                <w:rFonts w:ascii="Arial" w:hAnsi="Arial" w:cs="Arial"/>
                <w:b/>
                <w:bCs/>
                <w:szCs w:val="22"/>
              </w:rPr>
              <w:t xml:space="preserve">započatý </w:t>
            </w:r>
            <w:r>
              <w:rPr>
                <w:rFonts w:ascii="Arial" w:hAnsi="Arial" w:cs="Arial"/>
                <w:b/>
                <w:bCs/>
                <w:szCs w:val="22"/>
              </w:rPr>
              <w:t>den prodlení</w:t>
            </w:r>
          </w:p>
        </w:tc>
        <w:tc>
          <w:tcPr>
            <w:tcW w:w="3227" w:type="dxa"/>
          </w:tcPr>
          <w:p w14:paraId="2F15C1DE" w14:textId="2ACBB395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3.000 Kč/ </w:t>
            </w:r>
            <w:r w:rsidR="004A057D">
              <w:rPr>
                <w:rFonts w:ascii="Arial" w:hAnsi="Arial" w:cs="Arial"/>
                <w:b/>
                <w:bCs/>
                <w:szCs w:val="22"/>
              </w:rPr>
              <w:t xml:space="preserve">započatý </w:t>
            </w:r>
            <w:r>
              <w:rPr>
                <w:rFonts w:ascii="Arial" w:hAnsi="Arial" w:cs="Arial"/>
                <w:b/>
                <w:bCs/>
                <w:szCs w:val="22"/>
              </w:rPr>
              <w:t>den neodsouhlaseného přerušení prací</w:t>
            </w:r>
          </w:p>
        </w:tc>
      </w:tr>
      <w:tr w:rsidR="00BB23E2" w:rsidRPr="00AB5D44" w14:paraId="757504B3" w14:textId="77777777" w:rsidTr="00E071D7">
        <w:tc>
          <w:tcPr>
            <w:tcW w:w="3902" w:type="dxa"/>
          </w:tcPr>
          <w:p w14:paraId="07C9DFE2" w14:textId="6061731C" w:rsidR="00BB23E2" w:rsidRPr="00AB5D44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Záruční doba </w:t>
            </w:r>
          </w:p>
        </w:tc>
        <w:tc>
          <w:tcPr>
            <w:tcW w:w="2795" w:type="dxa"/>
          </w:tcPr>
          <w:p w14:paraId="669E9793" w14:textId="70AF21EB" w:rsidR="00BB23E2" w:rsidRPr="00AB5D44" w:rsidRDefault="001B105B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60</w:t>
            </w:r>
            <w:r w:rsidR="00BB23E2">
              <w:rPr>
                <w:rFonts w:ascii="Arial" w:hAnsi="Arial" w:cs="Arial"/>
                <w:b/>
                <w:bCs/>
                <w:szCs w:val="22"/>
              </w:rPr>
              <w:t xml:space="preserve"> měsíců </w:t>
            </w:r>
          </w:p>
        </w:tc>
        <w:tc>
          <w:tcPr>
            <w:tcW w:w="3227" w:type="dxa"/>
          </w:tcPr>
          <w:p w14:paraId="6D29BE43" w14:textId="41724E47" w:rsidR="00BB23E2" w:rsidRPr="00AB5D44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Ode dne předání a převzetí díla</w:t>
            </w:r>
          </w:p>
        </w:tc>
      </w:tr>
      <w:tr w:rsidR="00535510" w:rsidRPr="00AB5D44" w14:paraId="25F43E5A" w14:textId="77777777" w:rsidTr="00E071D7">
        <w:tc>
          <w:tcPr>
            <w:tcW w:w="3902" w:type="dxa"/>
          </w:tcPr>
          <w:p w14:paraId="7D23DE0D" w14:textId="0AD79505" w:rsidR="00535510" w:rsidRDefault="00535510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Splatnost faktur</w:t>
            </w:r>
          </w:p>
        </w:tc>
        <w:tc>
          <w:tcPr>
            <w:tcW w:w="2795" w:type="dxa"/>
          </w:tcPr>
          <w:p w14:paraId="640A9B65" w14:textId="165AFCF5" w:rsidR="00535510" w:rsidRDefault="00535510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30 dnů </w:t>
            </w:r>
          </w:p>
        </w:tc>
        <w:tc>
          <w:tcPr>
            <w:tcW w:w="3227" w:type="dxa"/>
          </w:tcPr>
          <w:p w14:paraId="05F86981" w14:textId="5B9497E5" w:rsidR="00535510" w:rsidRDefault="00E071D7" w:rsidP="00535510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Ode dne jejich doručení do sídla objednatele</w:t>
            </w:r>
          </w:p>
        </w:tc>
      </w:tr>
      <w:bookmarkEnd w:id="0"/>
    </w:tbl>
    <w:p w14:paraId="6F4FDD57" w14:textId="2A1D038D" w:rsidR="00320996" w:rsidRDefault="00320996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77"/>
      </w:tblGrid>
      <w:tr w:rsidR="00320996" w:rsidRPr="00AB5D44" w14:paraId="54727195" w14:textId="77777777" w:rsidTr="004C15E1">
        <w:trPr>
          <w:trHeight w:val="200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F185B47" w14:textId="77777777" w:rsidR="00320996" w:rsidRPr="00AB5D44" w:rsidRDefault="00320996" w:rsidP="004C15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PROHLÁŠENÍ</w:t>
            </w:r>
          </w:p>
        </w:tc>
      </w:tr>
      <w:tr w:rsidR="00320996" w:rsidRPr="00AB5D44" w14:paraId="152D6C4F" w14:textId="77777777" w:rsidTr="004C15E1">
        <w:trPr>
          <w:trHeight w:val="2206"/>
        </w:trPr>
        <w:tc>
          <w:tcPr>
            <w:tcW w:w="9924" w:type="dxa"/>
            <w:gridSpan w:val="2"/>
            <w:shd w:val="clear" w:color="auto" w:fill="FFFFFF"/>
          </w:tcPr>
          <w:p w14:paraId="457C4336" w14:textId="77777777" w:rsidR="00320996" w:rsidRPr="00CC50F1" w:rsidRDefault="00320996" w:rsidP="004C15E1">
            <w:pPr>
              <w:spacing w:after="120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CC50F1">
              <w:rPr>
                <w:rFonts w:ascii="Arial" w:eastAsia="Times New Roman" w:hAnsi="Arial" w:cs="Arial"/>
                <w:b/>
              </w:rPr>
              <w:t>Jako uchazeč o veřejnou zakázku čestně prohlašuji, že</w:t>
            </w:r>
          </w:p>
          <w:p w14:paraId="4B2B3F8A" w14:textId="77777777" w:rsidR="00320996" w:rsidRPr="00CC50F1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CC50F1">
              <w:rPr>
                <w:rFonts w:ascii="Arial" w:eastAsia="Times New Roman" w:hAnsi="Arial" w:cs="Arial"/>
                <w:b/>
              </w:rPr>
              <w:t>jsem se v plném rozsahu seznámil se zadávacími podmínkami – rozsahem a povahou veřejné zakázky, na kterou podávám nabídku, že jsou mi známy veškeré podmínky nezbytné k její realizaci, před podáním nabídky jsem si vyjasnil všechna sporná ustanovení či nejasnosti a že se zadávacími podmínkami souhlasím a respektuji je;</w:t>
            </w:r>
          </w:p>
          <w:p w14:paraId="55317191" w14:textId="77777777" w:rsidR="00320996" w:rsidRPr="00CC50F1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CC50F1">
              <w:rPr>
                <w:rFonts w:ascii="Arial" w:eastAsia="Times New Roman" w:hAnsi="Arial" w:cs="Arial"/>
                <w:b/>
              </w:rPr>
              <w:t>veškeré údaje, informace, doklady a dokumenty, které jsem uvedl v nabídce, jsou pravdivé a odpovídají skutečnosti;</w:t>
            </w:r>
          </w:p>
          <w:p w14:paraId="64DE98BF" w14:textId="6C59F571" w:rsidR="00320996" w:rsidRPr="00CC50F1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CC50F1">
              <w:rPr>
                <w:rFonts w:ascii="Arial" w:eastAsia="Times New Roman" w:hAnsi="Arial" w:cs="Arial"/>
                <w:b/>
              </w:rPr>
              <w:t xml:space="preserve">dodržím </w:t>
            </w:r>
            <w:r w:rsidR="004A057D">
              <w:rPr>
                <w:rFonts w:ascii="Arial" w:eastAsia="Times New Roman" w:hAnsi="Arial" w:cs="Arial"/>
                <w:b/>
              </w:rPr>
              <w:t xml:space="preserve">obchodní, platební, </w:t>
            </w:r>
            <w:r w:rsidRPr="00CC50F1">
              <w:rPr>
                <w:rFonts w:ascii="Arial" w:eastAsia="Times New Roman" w:hAnsi="Arial" w:cs="Arial"/>
                <w:b/>
              </w:rPr>
              <w:t>technické</w:t>
            </w:r>
            <w:r w:rsidR="004A057D">
              <w:rPr>
                <w:rFonts w:ascii="Arial" w:eastAsia="Times New Roman" w:hAnsi="Arial" w:cs="Arial"/>
                <w:b/>
              </w:rPr>
              <w:t xml:space="preserve"> a jiné</w:t>
            </w:r>
            <w:r w:rsidRPr="00CC50F1">
              <w:rPr>
                <w:rFonts w:ascii="Arial" w:eastAsia="Times New Roman" w:hAnsi="Arial" w:cs="Arial"/>
                <w:b/>
              </w:rPr>
              <w:t xml:space="preserve"> podmínky požadované zadavatelem v zadávacích podmínkách;</w:t>
            </w:r>
          </w:p>
          <w:p w14:paraId="3CF55FAA" w14:textId="77777777" w:rsidR="00320996" w:rsidRPr="00CC50F1" w:rsidRDefault="00AB5D44" w:rsidP="00AB5D44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CC50F1">
              <w:rPr>
                <w:rFonts w:ascii="Arial" w:eastAsia="Times New Roman" w:hAnsi="Arial" w:cs="Arial"/>
                <w:b/>
              </w:rPr>
              <w:t xml:space="preserve">zadávací dokumentaci </w:t>
            </w:r>
            <w:r w:rsidR="00320996" w:rsidRPr="00CC50F1">
              <w:rPr>
                <w:rFonts w:ascii="Arial" w:eastAsia="Times New Roman" w:hAnsi="Arial" w:cs="Arial"/>
                <w:b/>
              </w:rPr>
              <w:t>akceptuji bez výhrad.</w:t>
            </w:r>
          </w:p>
          <w:p w14:paraId="4A96C5C1" w14:textId="67D66C83" w:rsidR="000D466D" w:rsidRPr="00AB5D44" w:rsidRDefault="000D466D" w:rsidP="00F33FC8">
            <w:pPr>
              <w:spacing w:after="120" w:line="240" w:lineRule="auto"/>
              <w:ind w:left="312"/>
              <w:contextualSpacing/>
              <w:jc w:val="both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320996" w:rsidRPr="00AB5D44" w14:paraId="36C4B218" w14:textId="77777777" w:rsidTr="004C15E1">
        <w:trPr>
          <w:trHeight w:val="1842"/>
        </w:trPr>
        <w:tc>
          <w:tcPr>
            <w:tcW w:w="3247" w:type="dxa"/>
            <w:shd w:val="clear" w:color="auto" w:fill="D9D9D9"/>
          </w:tcPr>
          <w:p w14:paraId="0AA0DB75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lastRenderedPageBreak/>
              <w:t>Datum:</w:t>
            </w:r>
          </w:p>
          <w:p w14:paraId="580FD94A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>VYPLNÍ DODAVATEL</w:t>
            </w:r>
          </w:p>
          <w:p w14:paraId="730FD827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77" w:type="dxa"/>
          </w:tcPr>
          <w:p w14:paraId="41E43C11" w14:textId="77777777" w:rsidR="00320996" w:rsidRPr="00AB5D44" w:rsidRDefault="00320996" w:rsidP="004C15E1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szCs w:val="20"/>
              </w:rPr>
              <w:t>Potvrzuji, že výše uvedené údaje o dodavateli a nabídkové ceně jsou pravdivé a závazné.</w:t>
            </w:r>
          </w:p>
          <w:p w14:paraId="4799AD61" w14:textId="1E42FE17" w:rsidR="00327031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 xml:space="preserve">VYPLNÍ </w:t>
            </w:r>
            <w:r w:rsidR="009F72B4" w:rsidRPr="009F72B4">
              <w:rPr>
                <w:rFonts w:ascii="Arial" w:eastAsia="Times New Roman" w:hAnsi="Arial" w:cs="Arial"/>
                <w:i/>
                <w:highlight w:val="yellow"/>
              </w:rPr>
              <w:t>DODAVATEL – podpis</w:t>
            </w:r>
          </w:p>
          <w:p w14:paraId="6BE1213A" w14:textId="017D8666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327031">
              <w:rPr>
                <w:rFonts w:ascii="Arial" w:eastAsia="Times New Roman" w:hAnsi="Arial" w:cs="Arial"/>
                <w:i/>
                <w:iCs/>
                <w:highlight w:val="yellow"/>
              </w:rPr>
              <w:t>Jméno a příjmení oprávněné</w:t>
            </w:r>
            <w:r w:rsidRPr="00327031">
              <w:rPr>
                <w:rFonts w:ascii="Arial" w:eastAsia="Times New Roman" w:hAnsi="Arial" w:cs="Arial"/>
                <w:i/>
                <w:highlight w:val="yellow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osoby jednat jménem či za dodavatele</w:t>
            </w:r>
          </w:p>
        </w:tc>
      </w:tr>
    </w:tbl>
    <w:p w14:paraId="44ED549F" w14:textId="77777777" w:rsidR="00320996" w:rsidRPr="00AB5D44" w:rsidRDefault="00320996">
      <w:pPr>
        <w:rPr>
          <w:rFonts w:ascii="Arial" w:hAnsi="Arial" w:cs="Arial"/>
        </w:rPr>
      </w:pPr>
    </w:p>
    <w:sectPr w:rsidR="00320996" w:rsidRPr="00AB5D44" w:rsidSect="00F80A9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94A2" w14:textId="77777777" w:rsidR="0071794A" w:rsidRDefault="0071794A" w:rsidP="00320996">
      <w:pPr>
        <w:spacing w:after="0" w:line="240" w:lineRule="auto"/>
      </w:pPr>
      <w:r>
        <w:separator/>
      </w:r>
    </w:p>
  </w:endnote>
  <w:endnote w:type="continuationSeparator" w:id="0">
    <w:p w14:paraId="5601A963" w14:textId="77777777" w:rsidR="0071794A" w:rsidRDefault="0071794A" w:rsidP="00320996">
      <w:pPr>
        <w:spacing w:after="0" w:line="240" w:lineRule="auto"/>
      </w:pPr>
      <w:r>
        <w:continuationSeparator/>
      </w:r>
    </w:p>
  </w:endnote>
  <w:endnote w:type="continuationNotice" w:id="1">
    <w:p w14:paraId="53805F2B" w14:textId="77777777" w:rsidR="0071794A" w:rsidRDefault="00717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A493" w14:textId="77777777" w:rsidR="0071794A" w:rsidRDefault="0071794A" w:rsidP="00320996">
      <w:pPr>
        <w:spacing w:after="0" w:line="240" w:lineRule="auto"/>
      </w:pPr>
      <w:r>
        <w:separator/>
      </w:r>
    </w:p>
  </w:footnote>
  <w:footnote w:type="continuationSeparator" w:id="0">
    <w:p w14:paraId="0016898B" w14:textId="77777777" w:rsidR="0071794A" w:rsidRDefault="0071794A" w:rsidP="00320996">
      <w:pPr>
        <w:spacing w:after="0" w:line="240" w:lineRule="auto"/>
      </w:pPr>
      <w:r>
        <w:continuationSeparator/>
      </w:r>
    </w:p>
  </w:footnote>
  <w:footnote w:type="continuationNotice" w:id="1">
    <w:p w14:paraId="44697073" w14:textId="77777777" w:rsidR="0071794A" w:rsidRDefault="007179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31C8" w14:textId="42F66089" w:rsidR="00320996" w:rsidRPr="00320996" w:rsidRDefault="00320996" w:rsidP="00AB5D44">
    <w:pPr>
      <w:pStyle w:val="Zhlav"/>
      <w:tabs>
        <w:tab w:val="clear" w:pos="4536"/>
        <w:tab w:val="center" w:pos="1985"/>
      </w:tabs>
    </w:pPr>
    <w:r>
      <w:rPr>
        <w:noProof/>
        <w:lang w:eastAsia="cs-CZ"/>
      </w:rPr>
      <w:drawing>
        <wp:inline distT="0" distB="0" distL="0" distR="0" wp14:anchorId="383CB96E" wp14:editId="0454BFD4">
          <wp:extent cx="2161540" cy="478155"/>
          <wp:effectExtent l="0" t="0" r="0" b="0"/>
          <wp:docPr id="6" name="Obrázek 6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19676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FA0"/>
    <w:multiLevelType w:val="hybridMultilevel"/>
    <w:tmpl w:val="30D4B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30DD"/>
    <w:multiLevelType w:val="hybridMultilevel"/>
    <w:tmpl w:val="B8C63092"/>
    <w:lvl w:ilvl="0" w:tplc="BA085FF8">
      <w:start w:val="1"/>
      <w:numFmt w:val="decimal"/>
      <w:lvlText w:val="%1."/>
      <w:lvlJc w:val="left"/>
      <w:pPr>
        <w:ind w:left="1020" w:hanging="360"/>
      </w:pPr>
    </w:lvl>
    <w:lvl w:ilvl="1" w:tplc="19868476">
      <w:start w:val="1"/>
      <w:numFmt w:val="decimal"/>
      <w:lvlText w:val="%2."/>
      <w:lvlJc w:val="left"/>
      <w:pPr>
        <w:ind w:left="1020" w:hanging="360"/>
      </w:pPr>
    </w:lvl>
    <w:lvl w:ilvl="2" w:tplc="49743CA6">
      <w:start w:val="1"/>
      <w:numFmt w:val="decimal"/>
      <w:lvlText w:val="%3."/>
      <w:lvlJc w:val="left"/>
      <w:pPr>
        <w:ind w:left="1020" w:hanging="360"/>
      </w:pPr>
    </w:lvl>
    <w:lvl w:ilvl="3" w:tplc="3118E5F6">
      <w:start w:val="1"/>
      <w:numFmt w:val="decimal"/>
      <w:lvlText w:val="%4."/>
      <w:lvlJc w:val="left"/>
      <w:pPr>
        <w:ind w:left="1020" w:hanging="360"/>
      </w:pPr>
    </w:lvl>
    <w:lvl w:ilvl="4" w:tplc="B540C848">
      <w:start w:val="1"/>
      <w:numFmt w:val="decimal"/>
      <w:lvlText w:val="%5."/>
      <w:lvlJc w:val="left"/>
      <w:pPr>
        <w:ind w:left="1020" w:hanging="360"/>
      </w:pPr>
    </w:lvl>
    <w:lvl w:ilvl="5" w:tplc="0F2C910E">
      <w:start w:val="1"/>
      <w:numFmt w:val="decimal"/>
      <w:lvlText w:val="%6."/>
      <w:lvlJc w:val="left"/>
      <w:pPr>
        <w:ind w:left="1020" w:hanging="360"/>
      </w:pPr>
    </w:lvl>
    <w:lvl w:ilvl="6" w:tplc="416E76BC">
      <w:start w:val="1"/>
      <w:numFmt w:val="decimal"/>
      <w:lvlText w:val="%7."/>
      <w:lvlJc w:val="left"/>
      <w:pPr>
        <w:ind w:left="1020" w:hanging="360"/>
      </w:pPr>
    </w:lvl>
    <w:lvl w:ilvl="7" w:tplc="6E588082">
      <w:start w:val="1"/>
      <w:numFmt w:val="decimal"/>
      <w:lvlText w:val="%8."/>
      <w:lvlJc w:val="left"/>
      <w:pPr>
        <w:ind w:left="1020" w:hanging="360"/>
      </w:pPr>
    </w:lvl>
    <w:lvl w:ilvl="8" w:tplc="98187A92">
      <w:start w:val="1"/>
      <w:numFmt w:val="decimal"/>
      <w:lvlText w:val="%9."/>
      <w:lvlJc w:val="left"/>
      <w:pPr>
        <w:ind w:left="1020" w:hanging="360"/>
      </w:pPr>
    </w:lvl>
  </w:abstractNum>
  <w:num w:numId="1" w16cid:durableId="691145813">
    <w:abstractNumId w:val="0"/>
  </w:num>
  <w:num w:numId="2" w16cid:durableId="386876879">
    <w:abstractNumId w:val="1"/>
  </w:num>
  <w:num w:numId="3" w16cid:durableId="639921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96"/>
    <w:rsid w:val="00023B54"/>
    <w:rsid w:val="000965E0"/>
    <w:rsid w:val="000D466D"/>
    <w:rsid w:val="000E4586"/>
    <w:rsid w:val="00130148"/>
    <w:rsid w:val="001B105B"/>
    <w:rsid w:val="001D6911"/>
    <w:rsid w:val="001E6403"/>
    <w:rsid w:val="00246DDB"/>
    <w:rsid w:val="00285D35"/>
    <w:rsid w:val="002A2F69"/>
    <w:rsid w:val="00320996"/>
    <w:rsid w:val="00327031"/>
    <w:rsid w:val="003854A9"/>
    <w:rsid w:val="003B033A"/>
    <w:rsid w:val="004030C8"/>
    <w:rsid w:val="004A057D"/>
    <w:rsid w:val="00535510"/>
    <w:rsid w:val="00574BF2"/>
    <w:rsid w:val="00687F74"/>
    <w:rsid w:val="0071794A"/>
    <w:rsid w:val="007554C2"/>
    <w:rsid w:val="00776712"/>
    <w:rsid w:val="00796082"/>
    <w:rsid w:val="00865644"/>
    <w:rsid w:val="009F72B4"/>
    <w:rsid w:val="00A7198A"/>
    <w:rsid w:val="00A73E00"/>
    <w:rsid w:val="00A75766"/>
    <w:rsid w:val="00AB048C"/>
    <w:rsid w:val="00AB5D44"/>
    <w:rsid w:val="00BB23E2"/>
    <w:rsid w:val="00CC50F1"/>
    <w:rsid w:val="00D44EEF"/>
    <w:rsid w:val="00E071D7"/>
    <w:rsid w:val="00EB4DDA"/>
    <w:rsid w:val="00F33FC8"/>
    <w:rsid w:val="00F76170"/>
    <w:rsid w:val="00F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50A13DE"/>
  <w15:chartTrackingRefBased/>
  <w15:docId w15:val="{41419715-7DC5-4034-9DC8-40D3E177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9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32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32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9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9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9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9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9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996"/>
    <w:rPr>
      <w:b/>
      <w:bCs/>
      <w:smallCaps/>
      <w:color w:val="0F4761" w:themeColor="accent1" w:themeShade="BF"/>
      <w:spacing w:val="5"/>
    </w:rPr>
  </w:style>
  <w:style w:type="paragraph" w:customStyle="1" w:styleId="Clanek11">
    <w:name w:val="Clanek 1.1"/>
    <w:basedOn w:val="Normln"/>
    <w:link w:val="Clanek11Char"/>
    <w:qFormat/>
    <w:rsid w:val="00320996"/>
    <w:pPr>
      <w:tabs>
        <w:tab w:val="num" w:pos="851"/>
      </w:tabs>
      <w:spacing w:before="120" w:after="120" w:line="240" w:lineRule="auto"/>
      <w:ind w:left="851" w:hanging="567"/>
      <w:jc w:val="both"/>
    </w:pPr>
    <w:rPr>
      <w:rFonts w:ascii="Times New Roman" w:eastAsia="Times New Roman" w:hAnsi="Times New Roman"/>
      <w:szCs w:val="20"/>
    </w:rPr>
  </w:style>
  <w:style w:type="character" w:customStyle="1" w:styleId="Clanek11Char">
    <w:name w:val="Clanek 1.1 Char"/>
    <w:link w:val="Clanek11"/>
    <w:rsid w:val="0032099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laneka">
    <w:name w:val="Clanek (a)"/>
    <w:basedOn w:val="Normln"/>
    <w:qFormat/>
    <w:rsid w:val="00320996"/>
    <w:pPr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/>
      <w:szCs w:val="20"/>
    </w:rPr>
  </w:style>
  <w:style w:type="paragraph" w:customStyle="1" w:styleId="Claneki">
    <w:name w:val="Clanek (i)"/>
    <w:basedOn w:val="Normln"/>
    <w:qFormat/>
    <w:rsid w:val="00320996"/>
    <w:p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32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996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996"/>
    <w:rPr>
      <w:rFonts w:ascii="Calibri" w:eastAsia="Calibri" w:hAnsi="Calibri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4A057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A0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05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057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57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91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Dominik Lukács</cp:lastModifiedBy>
  <cp:revision>24</cp:revision>
  <dcterms:created xsi:type="dcterms:W3CDTF">2024-04-21T15:30:00Z</dcterms:created>
  <dcterms:modified xsi:type="dcterms:W3CDTF">2025-08-01T07:33:00Z</dcterms:modified>
</cp:coreProperties>
</file>