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5D7A07CC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D8439A" w:rsidRPr="00D8439A">
        <w:rPr>
          <w:b/>
          <w:bCs/>
          <w:sz w:val="24"/>
        </w:rPr>
        <w:t>Dolní Němčí, ul. Na Výsluní I – oprava vodovodního řadu C-1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8B01" w14:textId="77777777" w:rsidR="009D3EDC" w:rsidRDefault="009D3EDC" w:rsidP="000371C7">
      <w:pPr>
        <w:spacing w:line="240" w:lineRule="auto"/>
      </w:pPr>
      <w:r>
        <w:separator/>
      </w:r>
    </w:p>
  </w:endnote>
  <w:endnote w:type="continuationSeparator" w:id="0">
    <w:p w14:paraId="6CBED220" w14:textId="77777777" w:rsidR="009D3EDC" w:rsidRDefault="009D3ED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E343" w14:textId="77777777" w:rsidR="009D3EDC" w:rsidRDefault="009D3EDC" w:rsidP="000371C7">
      <w:pPr>
        <w:spacing w:line="240" w:lineRule="auto"/>
      </w:pPr>
      <w:r>
        <w:separator/>
      </w:r>
    </w:p>
  </w:footnote>
  <w:footnote w:type="continuationSeparator" w:id="0">
    <w:p w14:paraId="169E209A" w14:textId="77777777" w:rsidR="009D3EDC" w:rsidRDefault="009D3ED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52027"/>
    <w:rsid w:val="000C5DE0"/>
    <w:rsid w:val="00152C29"/>
    <w:rsid w:val="001541DD"/>
    <w:rsid w:val="001669A0"/>
    <w:rsid w:val="00192065"/>
    <w:rsid w:val="001A6DC3"/>
    <w:rsid w:val="001C4B92"/>
    <w:rsid w:val="001D52EC"/>
    <w:rsid w:val="00315582"/>
    <w:rsid w:val="00341217"/>
    <w:rsid w:val="00362582"/>
    <w:rsid w:val="00363E34"/>
    <w:rsid w:val="003E067D"/>
    <w:rsid w:val="004225E1"/>
    <w:rsid w:val="00533F9B"/>
    <w:rsid w:val="00647562"/>
    <w:rsid w:val="00673FC8"/>
    <w:rsid w:val="00681A02"/>
    <w:rsid w:val="006C6DB7"/>
    <w:rsid w:val="006D1F98"/>
    <w:rsid w:val="00720144"/>
    <w:rsid w:val="00733C4D"/>
    <w:rsid w:val="007B0FAE"/>
    <w:rsid w:val="007E28E4"/>
    <w:rsid w:val="0085390C"/>
    <w:rsid w:val="008849E3"/>
    <w:rsid w:val="009220EA"/>
    <w:rsid w:val="009419F4"/>
    <w:rsid w:val="00950881"/>
    <w:rsid w:val="00952098"/>
    <w:rsid w:val="009973F1"/>
    <w:rsid w:val="009D3EDC"/>
    <w:rsid w:val="009F1257"/>
    <w:rsid w:val="00A137F4"/>
    <w:rsid w:val="00A33468"/>
    <w:rsid w:val="00A6002B"/>
    <w:rsid w:val="00A9477D"/>
    <w:rsid w:val="00A955D9"/>
    <w:rsid w:val="00AF2356"/>
    <w:rsid w:val="00BA3D26"/>
    <w:rsid w:val="00BA44E4"/>
    <w:rsid w:val="00C56229"/>
    <w:rsid w:val="00C9058B"/>
    <w:rsid w:val="00CB3FF9"/>
    <w:rsid w:val="00CB54AE"/>
    <w:rsid w:val="00CF423D"/>
    <w:rsid w:val="00D14EBA"/>
    <w:rsid w:val="00D5604F"/>
    <w:rsid w:val="00D8439A"/>
    <w:rsid w:val="00E25FAE"/>
    <w:rsid w:val="00E35F3E"/>
    <w:rsid w:val="00EC474F"/>
    <w:rsid w:val="00EF246E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35</cp:revision>
  <dcterms:created xsi:type="dcterms:W3CDTF">2021-02-01T07:52:00Z</dcterms:created>
  <dcterms:modified xsi:type="dcterms:W3CDTF">2026-01-14T09:43:00Z</dcterms:modified>
</cp:coreProperties>
</file>