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3FDE6" w14:textId="1B29C0D8" w:rsidR="00860552" w:rsidRDefault="00EF73ED">
      <w:pPr>
        <w:jc w:val="center"/>
        <w:rPr>
          <w:rFonts w:ascii="Calibri" w:eastAsia="Calibri" w:hAnsi="Calibri" w:cs="Calibri"/>
          <w:b/>
          <w:sz w:val="28"/>
          <w:szCs w:val="28"/>
          <w:shd w:val="clear" w:color="auto" w:fill="FFFF00"/>
        </w:rPr>
      </w:pPr>
      <w:r>
        <w:rPr>
          <w:rFonts w:ascii="Calibri" w:eastAsia="Calibri" w:hAnsi="Calibri" w:cs="Calibri"/>
          <w:b/>
          <w:sz w:val="28"/>
          <w:szCs w:val="28"/>
        </w:rPr>
        <w:t>Smlouva o dílo</w:t>
      </w:r>
      <w:r w:rsidR="003472EA">
        <w:rPr>
          <w:rFonts w:ascii="Calibri" w:eastAsia="Calibri" w:hAnsi="Calibri" w:cs="Calibri"/>
          <w:b/>
          <w:sz w:val="28"/>
          <w:szCs w:val="28"/>
        </w:rPr>
        <w:t xml:space="preserve"> č.</w:t>
      </w:r>
      <w:r w:rsidR="003472EA" w:rsidRPr="003472EA">
        <w:rPr>
          <w:rFonts w:ascii="Calibri" w:eastAsia="Calibri" w:hAnsi="Calibri" w:cs="Calibri"/>
          <w:b/>
          <w:sz w:val="28"/>
          <w:szCs w:val="28"/>
          <w:shd w:val="clear" w:color="auto" w:fill="FFFF00"/>
        </w:rPr>
        <w:t xml:space="preserve"> ________</w:t>
      </w:r>
    </w:p>
    <w:p w14:paraId="296178E9" w14:textId="41DE59D3" w:rsidR="00B536C6" w:rsidRPr="00B536C6" w:rsidRDefault="00B536C6" w:rsidP="00B536C6">
      <w:pPr>
        <w:spacing w:line="264" w:lineRule="auto"/>
        <w:jc w:val="center"/>
        <w:rPr>
          <w:rFonts w:asciiTheme="majorHAnsi" w:hAnsiTheme="majorHAnsi" w:cstheme="majorHAnsi"/>
          <w:i/>
        </w:rPr>
      </w:pPr>
      <w:r w:rsidRPr="00B536C6">
        <w:rPr>
          <w:rFonts w:asciiTheme="majorHAnsi" w:hAnsiTheme="majorHAnsi" w:cstheme="majorHAnsi"/>
          <w:i/>
        </w:rPr>
        <w:t xml:space="preserve">(uzavřená </w:t>
      </w:r>
      <w:r w:rsidRPr="00B536C6">
        <w:rPr>
          <w:rFonts w:asciiTheme="majorHAnsi" w:hAnsiTheme="majorHAnsi" w:cstheme="majorHAnsi"/>
          <w:i/>
          <w:iCs/>
        </w:rPr>
        <w:t xml:space="preserve">níže uvedeného dne, měsíce a roku dle §2079 a násl. zákona č. 89/2012 Sb., </w:t>
      </w:r>
      <w:r w:rsidRPr="00B536C6">
        <w:rPr>
          <w:rFonts w:asciiTheme="majorHAnsi" w:hAnsiTheme="majorHAnsi" w:cstheme="majorHAnsi"/>
          <w:bCs/>
          <w:i/>
          <w:iCs/>
        </w:rPr>
        <w:t>občanský zákoník</w:t>
      </w:r>
      <w:r w:rsidRPr="00B536C6">
        <w:rPr>
          <w:rFonts w:asciiTheme="majorHAnsi" w:hAnsiTheme="majorHAnsi" w:cstheme="majorHAnsi"/>
          <w:i/>
          <w:iCs/>
        </w:rPr>
        <w:t xml:space="preserve">, </w:t>
      </w:r>
      <w:r>
        <w:rPr>
          <w:rFonts w:asciiTheme="majorHAnsi" w:hAnsiTheme="majorHAnsi" w:cstheme="majorHAnsi"/>
          <w:i/>
          <w:iCs/>
        </w:rPr>
        <w:t>ve</w:t>
      </w:r>
      <w:r w:rsidRPr="00B536C6">
        <w:rPr>
          <w:rFonts w:asciiTheme="majorHAnsi" w:hAnsiTheme="majorHAnsi" w:cstheme="majorHAnsi"/>
          <w:i/>
          <w:iCs/>
        </w:rPr>
        <w:t xml:space="preserve"> znění pozdějších předpisů)</w:t>
      </w:r>
    </w:p>
    <w:p w14:paraId="3CF3FDE7" w14:textId="77777777" w:rsidR="00860552" w:rsidRDefault="00860552">
      <w:pPr>
        <w:pBdr>
          <w:bottom w:val="single" w:sz="6" w:space="1" w:color="000000"/>
        </w:pBdr>
        <w:rPr>
          <w:rFonts w:ascii="Calibri" w:eastAsia="Calibri" w:hAnsi="Calibri" w:cs="Calibri"/>
          <w:b/>
          <w:sz w:val="28"/>
          <w:szCs w:val="28"/>
        </w:rPr>
      </w:pPr>
    </w:p>
    <w:p w14:paraId="3CF3FDE8" w14:textId="77777777" w:rsidR="00860552" w:rsidRDefault="00860552">
      <w:pPr>
        <w:rPr>
          <w:rFonts w:hint="eastAsia"/>
        </w:rPr>
      </w:pPr>
    </w:p>
    <w:p w14:paraId="3CF3FDE9" w14:textId="77777777" w:rsidR="00860552" w:rsidRDefault="00860552">
      <w:pPr>
        <w:rPr>
          <w:rFonts w:hint="eastAsia"/>
        </w:rPr>
      </w:pPr>
    </w:p>
    <w:p w14:paraId="3CF3FDEA" w14:textId="77777777" w:rsidR="00860552" w:rsidRDefault="00EF73ED">
      <w:pPr>
        <w:spacing w:after="60"/>
        <w:rPr>
          <w:rFonts w:ascii="Calibri" w:eastAsia="Calibri" w:hAnsi="Calibri" w:cs="Calibri"/>
          <w:b/>
          <w:color w:val="000000"/>
          <w:sz w:val="22"/>
          <w:szCs w:val="22"/>
        </w:rPr>
      </w:pPr>
      <w:r>
        <w:rPr>
          <w:rFonts w:ascii="Calibri" w:eastAsia="Calibri" w:hAnsi="Calibri" w:cs="Calibri"/>
          <w:sz w:val="22"/>
          <w:szCs w:val="22"/>
        </w:rPr>
        <w:t>Níže uvedené smluvní strany</w:t>
      </w:r>
    </w:p>
    <w:p w14:paraId="3CF3FDEB" w14:textId="77777777" w:rsidR="00860552" w:rsidRDefault="00860552">
      <w:pPr>
        <w:spacing w:after="60"/>
        <w:jc w:val="both"/>
        <w:rPr>
          <w:rFonts w:ascii="Calibri" w:eastAsia="Calibri" w:hAnsi="Calibri" w:cs="Calibri"/>
          <w:b/>
          <w:color w:val="000000"/>
          <w:sz w:val="22"/>
          <w:szCs w:val="22"/>
        </w:rPr>
      </w:pPr>
    </w:p>
    <w:p w14:paraId="3CF3FDEC" w14:textId="77777777" w:rsidR="00860552" w:rsidRDefault="00EF73ED">
      <w:pPr>
        <w:tabs>
          <w:tab w:val="left" w:pos="1555"/>
        </w:tabs>
        <w:rPr>
          <w:rFonts w:hint="eastAsia"/>
        </w:rPr>
      </w:pPr>
      <w:r>
        <w:rPr>
          <w:rFonts w:ascii="Calibri" w:eastAsia="Calibri" w:hAnsi="Calibri" w:cs="Calibri"/>
          <w:b/>
          <w:sz w:val="22"/>
          <w:szCs w:val="22"/>
        </w:rPr>
        <w:t>Obchodní firma:</w:t>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t>Pilifi, s.r.o.</w:t>
      </w:r>
      <w:r>
        <w:rPr>
          <w:rFonts w:ascii="Calibri" w:eastAsia="Calibri" w:hAnsi="Calibri" w:cs="Calibri"/>
          <w:b/>
          <w:sz w:val="22"/>
          <w:szCs w:val="22"/>
        </w:rPr>
        <w:tab/>
      </w:r>
    </w:p>
    <w:p w14:paraId="3CF3FDED" w14:textId="77777777" w:rsidR="00860552" w:rsidRDefault="00EF73ED">
      <w:pPr>
        <w:rPr>
          <w:rFonts w:ascii="Calibri" w:eastAsia="Calibri" w:hAnsi="Calibri" w:cs="Calibri"/>
          <w:sz w:val="22"/>
          <w:szCs w:val="22"/>
        </w:rPr>
      </w:pPr>
      <w:r>
        <w:rPr>
          <w:rFonts w:ascii="Calibri" w:eastAsia="Calibri" w:hAnsi="Calibri" w:cs="Calibri"/>
          <w:sz w:val="22"/>
          <w:szCs w:val="22"/>
        </w:rPr>
        <w:t xml:space="preserve">IČO: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020 07 304</w:t>
      </w:r>
    </w:p>
    <w:p w14:paraId="3CF3FDEE" w14:textId="77777777" w:rsidR="00860552" w:rsidRDefault="00EF73ED">
      <w:pPr>
        <w:rPr>
          <w:rFonts w:ascii="Calibri" w:eastAsia="Calibri" w:hAnsi="Calibri" w:cs="Calibri"/>
          <w:sz w:val="22"/>
          <w:szCs w:val="22"/>
        </w:rPr>
      </w:pPr>
      <w:r>
        <w:rPr>
          <w:rFonts w:ascii="Calibri" w:eastAsia="Calibri" w:hAnsi="Calibri" w:cs="Calibri"/>
          <w:sz w:val="22"/>
          <w:szCs w:val="22"/>
        </w:rPr>
        <w:t xml:space="preserve">DIČ: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CZ02007304</w:t>
      </w:r>
    </w:p>
    <w:p w14:paraId="3CF3FDEF" w14:textId="77777777" w:rsidR="00860552" w:rsidRDefault="00EF73ED">
      <w:pPr>
        <w:rPr>
          <w:rFonts w:ascii="Calibri" w:eastAsia="Calibri" w:hAnsi="Calibri" w:cs="Calibri"/>
          <w:sz w:val="22"/>
          <w:szCs w:val="22"/>
        </w:rPr>
      </w:pPr>
      <w:r>
        <w:rPr>
          <w:rFonts w:ascii="Calibri" w:eastAsia="Calibri" w:hAnsi="Calibri" w:cs="Calibri"/>
          <w:sz w:val="22"/>
          <w:szCs w:val="22"/>
        </w:rPr>
        <w:t xml:space="preserve">se sídlem: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Praha 4, Antala Staška 1859/34, PSČ 140 00</w:t>
      </w:r>
    </w:p>
    <w:p w14:paraId="3CF3FDF0" w14:textId="77777777" w:rsidR="00860552" w:rsidRDefault="00EF73ED">
      <w:pPr>
        <w:ind w:left="2832" w:hanging="2832"/>
        <w:rPr>
          <w:rFonts w:ascii="Calibri" w:eastAsia="Calibri" w:hAnsi="Calibri" w:cs="Calibri"/>
          <w:sz w:val="22"/>
          <w:szCs w:val="22"/>
        </w:rPr>
      </w:pPr>
      <w:r>
        <w:rPr>
          <w:rFonts w:ascii="Calibri" w:eastAsia="Calibri" w:hAnsi="Calibri" w:cs="Calibri"/>
          <w:sz w:val="22"/>
          <w:szCs w:val="22"/>
        </w:rPr>
        <w:t xml:space="preserve">zapsané </w:t>
      </w:r>
      <w:r>
        <w:rPr>
          <w:rFonts w:ascii="Calibri" w:eastAsia="Calibri" w:hAnsi="Calibri" w:cs="Calibri"/>
          <w:sz w:val="22"/>
          <w:szCs w:val="22"/>
        </w:rPr>
        <w:tab/>
        <w:t xml:space="preserve">v obchodním rejstříku vedeném u Městského soudu v Praze, </w:t>
      </w:r>
    </w:p>
    <w:p w14:paraId="3CF3FDF1" w14:textId="77777777" w:rsidR="00860552" w:rsidRDefault="00EF73ED">
      <w:pPr>
        <w:ind w:left="2832"/>
        <w:rPr>
          <w:rFonts w:ascii="Calibri" w:eastAsia="Calibri" w:hAnsi="Calibri" w:cs="Calibri"/>
          <w:sz w:val="22"/>
          <w:szCs w:val="22"/>
        </w:rPr>
      </w:pPr>
      <w:r>
        <w:rPr>
          <w:rFonts w:ascii="Calibri" w:eastAsia="Calibri" w:hAnsi="Calibri" w:cs="Calibri"/>
          <w:sz w:val="22"/>
          <w:szCs w:val="22"/>
        </w:rPr>
        <w:t xml:space="preserve">oddíl C, vložka č. 214367  </w:t>
      </w:r>
    </w:p>
    <w:p w14:paraId="3CF3FDF2" w14:textId="77777777" w:rsidR="00860552" w:rsidRDefault="00EF73ED">
      <w:pPr>
        <w:ind w:left="2832" w:hanging="2832"/>
        <w:jc w:val="both"/>
        <w:rPr>
          <w:rFonts w:ascii="Calibri" w:eastAsia="Calibri" w:hAnsi="Calibri" w:cs="Calibri"/>
          <w:sz w:val="22"/>
          <w:szCs w:val="22"/>
        </w:rPr>
      </w:pPr>
      <w:r>
        <w:rPr>
          <w:rFonts w:ascii="Calibri" w:eastAsia="Calibri" w:hAnsi="Calibri" w:cs="Calibri"/>
          <w:sz w:val="22"/>
          <w:szCs w:val="22"/>
        </w:rPr>
        <w:t xml:space="preserve">zástupce: </w:t>
      </w:r>
      <w:r>
        <w:rPr>
          <w:rFonts w:ascii="Calibri" w:eastAsia="Calibri" w:hAnsi="Calibri" w:cs="Calibri"/>
          <w:sz w:val="22"/>
          <w:szCs w:val="22"/>
        </w:rPr>
        <w:tab/>
        <w:t>Ing. Martin Piskoř, DiS., jednatel</w:t>
      </w:r>
    </w:p>
    <w:p w14:paraId="3CF3FDF3" w14:textId="77777777" w:rsidR="00860552" w:rsidRDefault="00EF73ED">
      <w:pPr>
        <w:rPr>
          <w:rFonts w:ascii="Calibri" w:eastAsia="Calibri" w:hAnsi="Calibri" w:cs="Calibri"/>
          <w:sz w:val="22"/>
          <w:szCs w:val="22"/>
        </w:rPr>
      </w:pPr>
      <w:r>
        <w:rPr>
          <w:rFonts w:ascii="Calibri" w:eastAsia="Calibri" w:hAnsi="Calibri" w:cs="Calibri"/>
          <w:sz w:val="22"/>
          <w:szCs w:val="22"/>
        </w:rPr>
        <w:t xml:space="preserve">osoba oprávněná jednat </w:t>
      </w:r>
    </w:p>
    <w:p w14:paraId="3CF3FDF4" w14:textId="77777777" w:rsidR="00860552" w:rsidRDefault="00EF73ED">
      <w:pPr>
        <w:rPr>
          <w:rFonts w:ascii="Calibri" w:eastAsia="Calibri" w:hAnsi="Calibri" w:cs="Calibri"/>
          <w:sz w:val="22"/>
          <w:szCs w:val="22"/>
        </w:rPr>
      </w:pPr>
      <w:r>
        <w:rPr>
          <w:rFonts w:ascii="Calibri" w:eastAsia="Calibri" w:hAnsi="Calibri" w:cs="Calibri"/>
          <w:sz w:val="22"/>
          <w:szCs w:val="22"/>
        </w:rPr>
        <w:t xml:space="preserve">ve věcech technických: </w:t>
      </w:r>
      <w:r>
        <w:rPr>
          <w:rFonts w:ascii="Calibri" w:eastAsia="Calibri" w:hAnsi="Calibri" w:cs="Calibri"/>
          <w:sz w:val="22"/>
          <w:szCs w:val="22"/>
        </w:rPr>
        <w:tab/>
      </w:r>
      <w:r>
        <w:rPr>
          <w:rFonts w:ascii="Calibri" w:eastAsia="Calibri" w:hAnsi="Calibri" w:cs="Calibri"/>
          <w:sz w:val="22"/>
          <w:szCs w:val="22"/>
        </w:rPr>
        <w:tab/>
        <w:t>Ing. Martin Piskoř</w:t>
      </w:r>
    </w:p>
    <w:p w14:paraId="3CF3FDF5" w14:textId="77777777" w:rsidR="00860552" w:rsidRDefault="00EF73ED">
      <w:pPr>
        <w:rPr>
          <w:rFonts w:ascii="Calibri" w:eastAsia="Calibri" w:hAnsi="Calibri" w:cs="Calibri"/>
          <w:sz w:val="22"/>
          <w:szCs w:val="22"/>
        </w:rPr>
      </w:pPr>
      <w:r>
        <w:rPr>
          <w:rFonts w:ascii="Calibri" w:eastAsia="Calibri" w:hAnsi="Calibri" w:cs="Calibri"/>
          <w:sz w:val="22"/>
          <w:szCs w:val="22"/>
        </w:rPr>
        <w:t xml:space="preserve">kontaktní tel.: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602 258 533</w:t>
      </w:r>
    </w:p>
    <w:p w14:paraId="3CF3FDF6" w14:textId="77777777" w:rsidR="00860552" w:rsidRDefault="00EF73ED">
      <w:pPr>
        <w:rPr>
          <w:rFonts w:ascii="Calibri" w:eastAsia="Calibri" w:hAnsi="Calibri" w:cs="Calibri"/>
          <w:sz w:val="22"/>
          <w:szCs w:val="22"/>
        </w:rPr>
      </w:pPr>
      <w:r>
        <w:rPr>
          <w:rFonts w:ascii="Calibri" w:eastAsia="Calibri" w:hAnsi="Calibri" w:cs="Calibri"/>
          <w:sz w:val="22"/>
          <w:szCs w:val="22"/>
        </w:rPr>
        <w:t xml:space="preserve">kontaktní email: </w:t>
      </w:r>
      <w:r>
        <w:rPr>
          <w:rFonts w:ascii="Calibri" w:eastAsia="Calibri" w:hAnsi="Calibri" w:cs="Calibri"/>
          <w:sz w:val="22"/>
          <w:szCs w:val="22"/>
        </w:rPr>
        <w:tab/>
      </w:r>
      <w:r>
        <w:rPr>
          <w:rFonts w:ascii="Calibri" w:eastAsia="Calibri" w:hAnsi="Calibri" w:cs="Calibri"/>
          <w:sz w:val="22"/>
          <w:szCs w:val="22"/>
        </w:rPr>
        <w:tab/>
        <w:t>martin.piskor@pilifi.cz</w:t>
      </w:r>
    </w:p>
    <w:p w14:paraId="3CF3FDF7" w14:textId="77777777" w:rsidR="00860552" w:rsidRDefault="00860552">
      <w:pPr>
        <w:jc w:val="both"/>
        <w:rPr>
          <w:rFonts w:ascii="Calibri" w:eastAsia="Calibri" w:hAnsi="Calibri" w:cs="Calibri"/>
          <w:sz w:val="22"/>
          <w:szCs w:val="22"/>
        </w:rPr>
      </w:pPr>
    </w:p>
    <w:p w14:paraId="3CF3FDF8" w14:textId="77777777" w:rsidR="00860552" w:rsidRDefault="00EF73ED">
      <w:pPr>
        <w:jc w:val="both"/>
        <w:rPr>
          <w:rFonts w:ascii="Calibri" w:eastAsia="Calibri" w:hAnsi="Calibri" w:cs="Calibri"/>
          <w:sz w:val="22"/>
          <w:szCs w:val="22"/>
        </w:rPr>
      </w:pPr>
      <w:r>
        <w:rPr>
          <w:rFonts w:ascii="Calibri" w:eastAsia="Calibri" w:hAnsi="Calibri" w:cs="Calibri"/>
          <w:sz w:val="22"/>
          <w:szCs w:val="22"/>
        </w:rPr>
        <w:t>jako objednatel na straně jedné</w:t>
      </w:r>
      <w:r>
        <w:rPr>
          <w:rFonts w:ascii="Calibri" w:eastAsia="Calibri" w:hAnsi="Calibri" w:cs="Calibri"/>
          <w:b/>
          <w:sz w:val="22"/>
          <w:szCs w:val="22"/>
        </w:rPr>
        <w:t xml:space="preserve"> </w:t>
      </w:r>
      <w:r>
        <w:rPr>
          <w:rFonts w:ascii="Calibri" w:eastAsia="Calibri" w:hAnsi="Calibri" w:cs="Calibri"/>
          <w:sz w:val="22"/>
          <w:szCs w:val="22"/>
        </w:rPr>
        <w:t xml:space="preserve">(dále také jen </w:t>
      </w:r>
      <w:r>
        <w:rPr>
          <w:rFonts w:ascii="Calibri" w:eastAsia="Calibri" w:hAnsi="Calibri" w:cs="Calibri"/>
          <w:b/>
          <w:sz w:val="22"/>
          <w:szCs w:val="22"/>
        </w:rPr>
        <w:t>„objednatel“</w:t>
      </w:r>
      <w:r>
        <w:rPr>
          <w:rFonts w:ascii="Calibri" w:eastAsia="Calibri" w:hAnsi="Calibri" w:cs="Calibri"/>
          <w:sz w:val="22"/>
          <w:szCs w:val="22"/>
        </w:rPr>
        <w:t>)</w:t>
      </w:r>
    </w:p>
    <w:p w14:paraId="3CF3FDF9" w14:textId="77777777" w:rsidR="00860552" w:rsidRDefault="00860552">
      <w:pPr>
        <w:rPr>
          <w:rFonts w:ascii="Calibri" w:eastAsia="Calibri" w:hAnsi="Calibri" w:cs="Calibri"/>
          <w:sz w:val="22"/>
          <w:szCs w:val="22"/>
        </w:rPr>
      </w:pPr>
    </w:p>
    <w:p w14:paraId="3CF3FDFA" w14:textId="77777777" w:rsidR="00860552" w:rsidRDefault="00EF73ED">
      <w:pPr>
        <w:rPr>
          <w:rFonts w:ascii="Calibri" w:eastAsia="Calibri" w:hAnsi="Calibri" w:cs="Calibri"/>
          <w:sz w:val="22"/>
          <w:szCs w:val="22"/>
        </w:rPr>
      </w:pPr>
      <w:r>
        <w:rPr>
          <w:rFonts w:ascii="Calibri" w:eastAsia="Calibri" w:hAnsi="Calibri" w:cs="Calibri"/>
          <w:sz w:val="22"/>
          <w:szCs w:val="22"/>
        </w:rPr>
        <w:t>a</w:t>
      </w:r>
    </w:p>
    <w:p w14:paraId="3CF3FDFB" w14:textId="77777777" w:rsidR="00860552" w:rsidRDefault="00860552">
      <w:pPr>
        <w:jc w:val="both"/>
        <w:rPr>
          <w:rFonts w:ascii="Calibri" w:eastAsia="Calibri" w:hAnsi="Calibri" w:cs="Calibri"/>
          <w:sz w:val="22"/>
          <w:szCs w:val="22"/>
        </w:rPr>
      </w:pPr>
    </w:p>
    <w:p w14:paraId="3CF3FDFC" w14:textId="77777777" w:rsidR="00860552" w:rsidRDefault="00EF73ED">
      <w:pPr>
        <w:spacing w:after="60"/>
        <w:jc w:val="both"/>
        <w:rPr>
          <w:rFonts w:ascii="Calibri" w:eastAsia="Calibri" w:hAnsi="Calibri" w:cs="Calibri"/>
          <w:sz w:val="22"/>
          <w:szCs w:val="22"/>
        </w:rPr>
      </w:pPr>
      <w:r>
        <w:rPr>
          <w:rFonts w:ascii="Calibri" w:eastAsia="Calibri" w:hAnsi="Calibri" w:cs="Calibri"/>
          <w:b/>
          <w:color w:val="000000"/>
          <w:sz w:val="22"/>
          <w:szCs w:val="22"/>
        </w:rPr>
        <w:t xml:space="preserve">Obchodní firma, název: </w:t>
      </w:r>
      <w:r>
        <w:rPr>
          <w:rFonts w:ascii="Calibri" w:eastAsia="Calibri" w:hAnsi="Calibri" w:cs="Calibri"/>
          <w:b/>
          <w:color w:val="000000"/>
          <w:sz w:val="22"/>
          <w:szCs w:val="22"/>
        </w:rPr>
        <w:tab/>
      </w:r>
      <w:r w:rsidRPr="00350E2F">
        <w:rPr>
          <w:rFonts w:ascii="Calibri" w:eastAsia="Calibri" w:hAnsi="Calibri" w:cs="Calibri"/>
          <w:color w:val="C00000"/>
          <w:sz w:val="22"/>
          <w:szCs w:val="22"/>
          <w:shd w:val="clear" w:color="auto" w:fill="FFFF00"/>
        </w:rPr>
        <w:t>/doplní zhotovitel/</w:t>
      </w:r>
    </w:p>
    <w:p w14:paraId="3CF3FDFD" w14:textId="77777777" w:rsidR="00860552" w:rsidRDefault="00EF73ED">
      <w:pPr>
        <w:jc w:val="both"/>
        <w:rPr>
          <w:rFonts w:ascii="Calibri" w:eastAsia="Calibri" w:hAnsi="Calibri" w:cs="Calibri"/>
          <w:sz w:val="22"/>
          <w:szCs w:val="22"/>
        </w:rPr>
      </w:pPr>
      <w:r>
        <w:rPr>
          <w:rFonts w:ascii="Calibri" w:eastAsia="Calibri" w:hAnsi="Calibri" w:cs="Calibri"/>
          <w:sz w:val="22"/>
          <w:szCs w:val="22"/>
        </w:rPr>
        <w:t xml:space="preserve">IČO: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Pr="00350E2F">
        <w:rPr>
          <w:rFonts w:ascii="Calibri" w:eastAsia="Calibri" w:hAnsi="Calibri" w:cs="Calibri"/>
          <w:color w:val="C00000"/>
          <w:sz w:val="22"/>
          <w:szCs w:val="22"/>
          <w:shd w:val="clear" w:color="auto" w:fill="FFFF00"/>
        </w:rPr>
        <w:t>/doplní zhotovitel/</w:t>
      </w:r>
    </w:p>
    <w:p w14:paraId="3CF3FDFE" w14:textId="77777777" w:rsidR="00860552" w:rsidRDefault="00EF73ED">
      <w:pPr>
        <w:jc w:val="both"/>
        <w:rPr>
          <w:rFonts w:ascii="Calibri" w:eastAsia="Calibri" w:hAnsi="Calibri" w:cs="Calibri"/>
          <w:sz w:val="22"/>
          <w:szCs w:val="22"/>
        </w:rPr>
      </w:pPr>
      <w:r>
        <w:rPr>
          <w:rFonts w:ascii="Calibri" w:eastAsia="Calibri" w:hAnsi="Calibri" w:cs="Calibri"/>
          <w:sz w:val="22"/>
          <w:szCs w:val="22"/>
        </w:rPr>
        <w:t xml:space="preserve">DIČ: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Pr="00350E2F">
        <w:rPr>
          <w:rFonts w:ascii="Calibri" w:eastAsia="Calibri" w:hAnsi="Calibri" w:cs="Calibri"/>
          <w:color w:val="C00000"/>
          <w:sz w:val="22"/>
          <w:szCs w:val="22"/>
          <w:shd w:val="clear" w:color="auto" w:fill="FFFF00"/>
        </w:rPr>
        <w:t>/doplní zhotovitel/</w:t>
      </w:r>
    </w:p>
    <w:p w14:paraId="3CF3FDFF" w14:textId="77777777" w:rsidR="00860552" w:rsidRDefault="00EF73ED">
      <w:pPr>
        <w:jc w:val="both"/>
        <w:rPr>
          <w:rFonts w:hint="eastAsia"/>
        </w:rPr>
      </w:pPr>
      <w:r>
        <w:rPr>
          <w:rFonts w:ascii="Calibri" w:eastAsia="Calibri" w:hAnsi="Calibri" w:cs="Calibri"/>
          <w:sz w:val="22"/>
          <w:szCs w:val="22"/>
        </w:rPr>
        <w:t>se sídlem:</w:t>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r w:rsidRPr="00350E2F">
        <w:rPr>
          <w:rFonts w:ascii="Calibri" w:eastAsia="Calibri" w:hAnsi="Calibri" w:cs="Calibri"/>
          <w:color w:val="C00000"/>
          <w:sz w:val="22"/>
          <w:szCs w:val="22"/>
          <w:shd w:val="clear" w:color="auto" w:fill="FFFF00"/>
        </w:rPr>
        <w:t>/doplní zhotovitel/</w:t>
      </w:r>
    </w:p>
    <w:p w14:paraId="3CF3FE00" w14:textId="77777777" w:rsidR="00860552" w:rsidRDefault="00EF73ED">
      <w:pPr>
        <w:jc w:val="both"/>
        <w:rPr>
          <w:rFonts w:hint="eastAsia"/>
        </w:rPr>
      </w:pPr>
      <w:r>
        <w:rPr>
          <w:rFonts w:ascii="Calibri" w:eastAsia="Calibri" w:hAnsi="Calibri" w:cs="Calibri"/>
          <w:sz w:val="22"/>
          <w:szCs w:val="22"/>
        </w:rPr>
        <w:t xml:space="preserve">zapsaná/ý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Pr="00350E2F">
        <w:rPr>
          <w:rFonts w:ascii="Calibri" w:eastAsia="Calibri" w:hAnsi="Calibri" w:cs="Calibri"/>
          <w:color w:val="C00000"/>
          <w:sz w:val="22"/>
          <w:szCs w:val="22"/>
          <w:shd w:val="clear" w:color="auto" w:fill="FFFF00"/>
        </w:rPr>
        <w:t>/doplní zhotovitel/</w:t>
      </w:r>
    </w:p>
    <w:p w14:paraId="3CF3FE01" w14:textId="77777777" w:rsidR="00860552" w:rsidRDefault="00EF73ED">
      <w:pPr>
        <w:jc w:val="both"/>
        <w:rPr>
          <w:rFonts w:ascii="Calibri" w:eastAsia="Calibri" w:hAnsi="Calibri" w:cs="Calibri"/>
          <w:sz w:val="22"/>
          <w:szCs w:val="22"/>
        </w:rPr>
      </w:pPr>
      <w:r>
        <w:rPr>
          <w:rFonts w:ascii="Calibri" w:eastAsia="Calibri" w:hAnsi="Calibri" w:cs="Calibri"/>
          <w:sz w:val="22"/>
          <w:szCs w:val="22"/>
        </w:rPr>
        <w:t xml:space="preserve">zástupce: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Pr="00350E2F">
        <w:rPr>
          <w:rFonts w:ascii="Calibri" w:eastAsia="Calibri" w:hAnsi="Calibri" w:cs="Calibri"/>
          <w:color w:val="C00000"/>
          <w:sz w:val="22"/>
          <w:szCs w:val="22"/>
          <w:shd w:val="clear" w:color="auto" w:fill="FFFF00"/>
        </w:rPr>
        <w:t>/doplní zhotovitel/</w:t>
      </w:r>
    </w:p>
    <w:p w14:paraId="3CF3FE02" w14:textId="77777777" w:rsidR="00860552" w:rsidRDefault="00EF73ED">
      <w:pPr>
        <w:rPr>
          <w:rFonts w:ascii="Calibri" w:eastAsia="Calibri" w:hAnsi="Calibri" w:cs="Calibri"/>
          <w:sz w:val="22"/>
          <w:szCs w:val="22"/>
        </w:rPr>
      </w:pPr>
      <w:r>
        <w:rPr>
          <w:rFonts w:ascii="Calibri" w:eastAsia="Calibri" w:hAnsi="Calibri" w:cs="Calibri"/>
          <w:sz w:val="22"/>
          <w:szCs w:val="22"/>
        </w:rPr>
        <w:t xml:space="preserve">osoba oprávněná jednat </w:t>
      </w:r>
    </w:p>
    <w:p w14:paraId="3CF3FE03" w14:textId="77777777" w:rsidR="00860552" w:rsidRDefault="00EF73ED">
      <w:pPr>
        <w:rPr>
          <w:rFonts w:ascii="Calibri" w:eastAsia="Calibri" w:hAnsi="Calibri" w:cs="Calibri"/>
          <w:sz w:val="22"/>
          <w:szCs w:val="22"/>
        </w:rPr>
      </w:pPr>
      <w:r>
        <w:rPr>
          <w:rFonts w:ascii="Calibri" w:eastAsia="Calibri" w:hAnsi="Calibri" w:cs="Calibri"/>
          <w:sz w:val="22"/>
          <w:szCs w:val="22"/>
        </w:rPr>
        <w:t xml:space="preserve">ve věcech technických: </w:t>
      </w:r>
      <w:r>
        <w:rPr>
          <w:rFonts w:ascii="Calibri" w:eastAsia="Calibri" w:hAnsi="Calibri" w:cs="Calibri"/>
          <w:sz w:val="22"/>
          <w:szCs w:val="22"/>
        </w:rPr>
        <w:tab/>
      </w:r>
      <w:r>
        <w:rPr>
          <w:rFonts w:ascii="Calibri" w:eastAsia="Calibri" w:hAnsi="Calibri" w:cs="Calibri"/>
          <w:sz w:val="22"/>
          <w:szCs w:val="22"/>
        </w:rPr>
        <w:tab/>
      </w:r>
      <w:r w:rsidRPr="00350E2F">
        <w:rPr>
          <w:rFonts w:ascii="Calibri" w:eastAsia="Calibri" w:hAnsi="Calibri" w:cs="Calibri"/>
          <w:color w:val="C00000"/>
          <w:sz w:val="22"/>
          <w:szCs w:val="22"/>
          <w:shd w:val="clear" w:color="auto" w:fill="FFFF00"/>
        </w:rPr>
        <w:t>/doplní zhotovitel/</w:t>
      </w:r>
    </w:p>
    <w:p w14:paraId="3CF3FE04" w14:textId="77777777" w:rsidR="00860552" w:rsidRDefault="00EF73ED">
      <w:pPr>
        <w:rPr>
          <w:rFonts w:ascii="Calibri" w:eastAsia="Calibri" w:hAnsi="Calibri" w:cs="Calibri"/>
          <w:sz w:val="22"/>
          <w:szCs w:val="22"/>
        </w:rPr>
      </w:pPr>
      <w:r>
        <w:rPr>
          <w:rFonts w:ascii="Calibri" w:eastAsia="Calibri" w:hAnsi="Calibri" w:cs="Calibri"/>
          <w:sz w:val="22"/>
          <w:szCs w:val="22"/>
        </w:rPr>
        <w:t xml:space="preserve">kontaktní tel.: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Pr="00350E2F">
        <w:rPr>
          <w:rFonts w:ascii="Calibri" w:eastAsia="Calibri" w:hAnsi="Calibri" w:cs="Calibri"/>
          <w:color w:val="C00000"/>
          <w:sz w:val="22"/>
          <w:szCs w:val="22"/>
          <w:shd w:val="clear" w:color="auto" w:fill="FFFF00"/>
        </w:rPr>
        <w:t>/doplní zhotovitel/</w:t>
      </w:r>
    </w:p>
    <w:p w14:paraId="3CF3FE05" w14:textId="77777777" w:rsidR="00860552" w:rsidRDefault="00EF73ED">
      <w:pPr>
        <w:rPr>
          <w:rFonts w:ascii="Calibri" w:eastAsia="Calibri" w:hAnsi="Calibri" w:cs="Calibri"/>
          <w:sz w:val="22"/>
          <w:szCs w:val="22"/>
        </w:rPr>
      </w:pPr>
      <w:r>
        <w:rPr>
          <w:rFonts w:ascii="Calibri" w:eastAsia="Calibri" w:hAnsi="Calibri" w:cs="Calibri"/>
          <w:sz w:val="22"/>
          <w:szCs w:val="22"/>
        </w:rPr>
        <w:t xml:space="preserve">kontaktní email: </w:t>
      </w:r>
      <w:r>
        <w:rPr>
          <w:rFonts w:ascii="Calibri" w:eastAsia="Calibri" w:hAnsi="Calibri" w:cs="Calibri"/>
          <w:sz w:val="22"/>
          <w:szCs w:val="22"/>
        </w:rPr>
        <w:tab/>
      </w:r>
      <w:r>
        <w:rPr>
          <w:rFonts w:ascii="Calibri" w:eastAsia="Calibri" w:hAnsi="Calibri" w:cs="Calibri"/>
          <w:sz w:val="22"/>
          <w:szCs w:val="22"/>
        </w:rPr>
        <w:tab/>
      </w:r>
      <w:r w:rsidRPr="00350E2F">
        <w:rPr>
          <w:rFonts w:ascii="Calibri" w:eastAsia="Calibri" w:hAnsi="Calibri" w:cs="Calibri"/>
          <w:color w:val="C00000"/>
          <w:sz w:val="22"/>
          <w:szCs w:val="22"/>
          <w:shd w:val="clear" w:color="auto" w:fill="FFFF00"/>
        </w:rPr>
        <w:t>/doplní zhotovitel/</w:t>
      </w:r>
    </w:p>
    <w:p w14:paraId="3CF3FE06" w14:textId="77777777" w:rsidR="00860552" w:rsidRDefault="00EF73ED">
      <w:pPr>
        <w:rPr>
          <w:rFonts w:ascii="Calibri" w:eastAsia="Calibri" w:hAnsi="Calibri" w:cs="Calibri"/>
          <w:sz w:val="22"/>
          <w:szCs w:val="22"/>
        </w:rPr>
      </w:pPr>
      <w:r>
        <w:rPr>
          <w:rFonts w:ascii="Calibri" w:eastAsia="Calibri" w:hAnsi="Calibri" w:cs="Calibri"/>
          <w:sz w:val="22"/>
          <w:szCs w:val="22"/>
        </w:rPr>
        <w:t xml:space="preserve">číslo účtu: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Pr="00350E2F">
        <w:rPr>
          <w:rFonts w:ascii="Calibri" w:eastAsia="Calibri" w:hAnsi="Calibri" w:cs="Calibri"/>
          <w:color w:val="C00000"/>
          <w:sz w:val="22"/>
          <w:szCs w:val="22"/>
          <w:shd w:val="clear" w:color="auto" w:fill="FFFF00"/>
        </w:rPr>
        <w:t>/doplní zhotovitel/</w:t>
      </w:r>
    </w:p>
    <w:p w14:paraId="3CF3FE07" w14:textId="77777777" w:rsidR="00860552" w:rsidRDefault="00EF73ED">
      <w:pPr>
        <w:jc w:val="both"/>
        <w:rPr>
          <w:rFonts w:ascii="Calibri" w:eastAsia="Calibri" w:hAnsi="Calibri" w:cs="Calibri"/>
          <w:sz w:val="22"/>
          <w:szCs w:val="22"/>
        </w:rPr>
      </w:pPr>
      <w:r>
        <w:rPr>
          <w:rFonts w:ascii="Calibri" w:eastAsia="Calibri" w:hAnsi="Calibri" w:cs="Calibri"/>
          <w:sz w:val="22"/>
          <w:szCs w:val="22"/>
        </w:rPr>
        <w:t xml:space="preserve"> </w:t>
      </w:r>
    </w:p>
    <w:p w14:paraId="3CF3FE08" w14:textId="77777777" w:rsidR="00860552" w:rsidRDefault="00EF73ED">
      <w:pPr>
        <w:jc w:val="both"/>
        <w:rPr>
          <w:rFonts w:hint="eastAsia"/>
        </w:rPr>
      </w:pPr>
      <w:r>
        <w:rPr>
          <w:rFonts w:ascii="Calibri" w:eastAsia="Calibri" w:hAnsi="Calibri" w:cs="Calibri"/>
          <w:sz w:val="22"/>
          <w:szCs w:val="22"/>
        </w:rPr>
        <w:t>jako zhotovitel na straně druhé</w:t>
      </w:r>
      <w:r>
        <w:rPr>
          <w:rFonts w:ascii="Calibri" w:eastAsia="Calibri" w:hAnsi="Calibri" w:cs="Calibri"/>
          <w:b/>
          <w:sz w:val="22"/>
          <w:szCs w:val="22"/>
        </w:rPr>
        <w:t xml:space="preserve"> </w:t>
      </w:r>
      <w:r>
        <w:rPr>
          <w:rFonts w:ascii="Calibri" w:eastAsia="Calibri" w:hAnsi="Calibri" w:cs="Calibri"/>
          <w:sz w:val="22"/>
          <w:szCs w:val="22"/>
        </w:rPr>
        <w:t xml:space="preserve">(dále také jen </w:t>
      </w:r>
      <w:r>
        <w:rPr>
          <w:rFonts w:ascii="Calibri" w:eastAsia="Calibri" w:hAnsi="Calibri" w:cs="Calibri"/>
          <w:b/>
          <w:sz w:val="22"/>
          <w:szCs w:val="22"/>
        </w:rPr>
        <w:t>„zhotovitel“</w:t>
      </w:r>
      <w:r>
        <w:rPr>
          <w:rFonts w:ascii="Calibri" w:eastAsia="Calibri" w:hAnsi="Calibri" w:cs="Calibri"/>
          <w:sz w:val="22"/>
          <w:szCs w:val="22"/>
        </w:rPr>
        <w:t>)</w:t>
      </w:r>
    </w:p>
    <w:p w14:paraId="3CF3FE09" w14:textId="77777777" w:rsidR="00860552" w:rsidRDefault="00860552">
      <w:pPr>
        <w:jc w:val="both"/>
        <w:rPr>
          <w:rFonts w:ascii="Calibri" w:eastAsia="Calibri" w:hAnsi="Calibri" w:cs="Calibri"/>
          <w:sz w:val="22"/>
          <w:szCs w:val="22"/>
        </w:rPr>
      </w:pPr>
    </w:p>
    <w:p w14:paraId="3CF3FE0A" w14:textId="77777777" w:rsidR="00860552" w:rsidRDefault="00EF73ED">
      <w:pPr>
        <w:spacing w:after="60"/>
        <w:jc w:val="both"/>
        <w:rPr>
          <w:rFonts w:ascii="Calibri" w:eastAsia="Calibri" w:hAnsi="Calibri" w:cs="Calibri"/>
          <w:sz w:val="22"/>
          <w:szCs w:val="22"/>
        </w:rPr>
      </w:pPr>
      <w:r>
        <w:rPr>
          <w:rFonts w:ascii="Calibri" w:eastAsia="Calibri" w:hAnsi="Calibri" w:cs="Calibri"/>
          <w:sz w:val="22"/>
          <w:szCs w:val="22"/>
        </w:rPr>
        <w:t>uzavírají níže uvedeného dne, měsíce a roku tuto smlouvu o dílo (dále také jen „</w:t>
      </w:r>
      <w:r>
        <w:rPr>
          <w:rFonts w:ascii="Calibri" w:eastAsia="Calibri" w:hAnsi="Calibri" w:cs="Calibri"/>
          <w:b/>
          <w:sz w:val="22"/>
          <w:szCs w:val="22"/>
        </w:rPr>
        <w:t>smlouva</w:t>
      </w:r>
      <w:r>
        <w:rPr>
          <w:rFonts w:ascii="Calibri" w:eastAsia="Calibri" w:hAnsi="Calibri" w:cs="Calibri"/>
          <w:sz w:val="22"/>
          <w:szCs w:val="22"/>
        </w:rPr>
        <w:t>“):</w:t>
      </w:r>
    </w:p>
    <w:p w14:paraId="3CF3FE0B" w14:textId="77777777" w:rsidR="00860552" w:rsidRDefault="00860552">
      <w:pPr>
        <w:spacing w:after="60"/>
        <w:jc w:val="both"/>
        <w:rPr>
          <w:rFonts w:ascii="Calibri" w:eastAsia="Calibri" w:hAnsi="Calibri" w:cs="Calibri"/>
          <w:sz w:val="22"/>
          <w:szCs w:val="22"/>
        </w:rPr>
      </w:pPr>
    </w:p>
    <w:p w14:paraId="3CF3FE0C" w14:textId="77777777" w:rsidR="00860552" w:rsidRDefault="00EF73ED">
      <w:pPr>
        <w:keepNext/>
        <w:numPr>
          <w:ilvl w:val="0"/>
          <w:numId w:val="8"/>
        </w:numPr>
        <w:spacing w:after="6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Úvodní ustanovení </w:t>
      </w:r>
    </w:p>
    <w:p w14:paraId="3CF3FE0D"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Objednatel prohlašuje, že</w:t>
      </w:r>
    </w:p>
    <w:p w14:paraId="3CF3FE0E" w14:textId="0E828C52" w:rsidR="00860552" w:rsidRPr="00350E2F" w:rsidRDefault="00EF73ED">
      <w:pPr>
        <w:widowControl w:val="0"/>
        <w:numPr>
          <w:ilvl w:val="0"/>
          <w:numId w:val="10"/>
        </w:numPr>
        <w:tabs>
          <w:tab w:val="left" w:pos="567"/>
        </w:tabs>
        <w:spacing w:after="60"/>
        <w:jc w:val="both"/>
        <w:rPr>
          <w:rFonts w:ascii="Calibri" w:eastAsia="Calibri" w:hAnsi="Calibri" w:cs="Calibri"/>
          <w:b/>
          <w:bCs/>
          <w:color w:val="000000"/>
          <w:sz w:val="22"/>
          <w:szCs w:val="22"/>
        </w:rPr>
      </w:pPr>
      <w:r>
        <w:rPr>
          <w:rFonts w:ascii="Calibri" w:eastAsia="Calibri" w:hAnsi="Calibri" w:cs="Calibri"/>
          <w:color w:val="000000"/>
          <w:sz w:val="22"/>
          <w:szCs w:val="22"/>
        </w:rPr>
        <w:t>je zadavatelem zakázky „</w:t>
      </w:r>
      <w:r w:rsidR="00350E2F" w:rsidRPr="00350E2F">
        <w:rPr>
          <w:rFonts w:asciiTheme="majorHAnsi" w:eastAsia="Calibri" w:hAnsiTheme="majorHAnsi" w:cstheme="majorHAnsi"/>
          <w:b/>
          <w:bCs/>
          <w:color w:val="000000"/>
          <w:sz w:val="22"/>
          <w:szCs w:val="22"/>
        </w:rPr>
        <w:t>VŘ 1 – Vnitropodniková konektivita (datové a optické sítě), server, UPS a kybernetická bezpečnost v hotelu Medlov – PILIFI, s.r.o.</w:t>
      </w:r>
      <w:r w:rsidRPr="00350E2F">
        <w:rPr>
          <w:rFonts w:asciiTheme="majorHAnsi" w:eastAsia="Calibri" w:hAnsiTheme="majorHAnsi" w:cstheme="majorHAnsi"/>
          <w:b/>
          <w:bCs/>
          <w:color w:val="000000"/>
          <w:sz w:val="22"/>
          <w:szCs w:val="22"/>
        </w:rPr>
        <w:t>“,</w:t>
      </w:r>
    </w:p>
    <w:p w14:paraId="3CF3FE0F" w14:textId="77777777" w:rsidR="00860552" w:rsidRDefault="00EF73ED">
      <w:pPr>
        <w:widowControl w:val="0"/>
        <w:numPr>
          <w:ilvl w:val="0"/>
          <w:numId w:val="10"/>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má veškerá práva a způsobilost k tomu, aby plnil závazky, vyplývající z této smlouvy a že neexistují žádné právní překážky, které by bránily či omezovaly plnění jeho závazků.</w:t>
      </w:r>
    </w:p>
    <w:p w14:paraId="3CF3FE10"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prohlašuje, že</w:t>
      </w:r>
    </w:p>
    <w:p w14:paraId="3CF3FE11" w14:textId="77777777" w:rsidR="00860552" w:rsidRDefault="00EF73ED">
      <w:pPr>
        <w:widowControl w:val="0"/>
        <w:numPr>
          <w:ilvl w:val="0"/>
          <w:numId w:val="7"/>
        </w:numPr>
        <w:tabs>
          <w:tab w:val="left" w:pos="567"/>
        </w:tabs>
        <w:spacing w:after="60"/>
        <w:jc w:val="both"/>
        <w:rPr>
          <w:rFonts w:hint="eastAsia"/>
        </w:rPr>
      </w:pPr>
      <w:r>
        <w:rPr>
          <w:rFonts w:ascii="Calibri" w:eastAsia="Calibri" w:hAnsi="Calibri" w:cs="Calibri"/>
          <w:sz w:val="22"/>
          <w:szCs w:val="22"/>
        </w:rPr>
        <w:t>podal nabídku v rámci shora uvedeného výběrového řízení s následujícími hodnotami jednotlivých hodnotících kritérií:</w:t>
      </w:r>
    </w:p>
    <w:p w14:paraId="3CF3FE12" w14:textId="2DA2598F" w:rsidR="00860552" w:rsidRDefault="00EF73ED">
      <w:pPr>
        <w:widowControl w:val="0"/>
        <w:numPr>
          <w:ilvl w:val="3"/>
          <w:numId w:val="9"/>
        </w:numPr>
        <w:tabs>
          <w:tab w:val="left" w:pos="567"/>
        </w:tabs>
        <w:spacing w:before="60" w:after="60"/>
        <w:ind w:hanging="425"/>
        <w:jc w:val="both"/>
        <w:rPr>
          <w:rFonts w:ascii="Calibri" w:eastAsia="Calibri" w:hAnsi="Calibri" w:cs="Calibri"/>
          <w:sz w:val="22"/>
          <w:szCs w:val="22"/>
        </w:rPr>
      </w:pPr>
      <w:r>
        <w:rPr>
          <w:rFonts w:ascii="Calibri" w:eastAsia="Calibri" w:hAnsi="Calibri" w:cs="Calibri"/>
          <w:sz w:val="22"/>
          <w:szCs w:val="22"/>
        </w:rPr>
        <w:t xml:space="preserve">nabídková cena ve výši </w:t>
      </w:r>
      <w:r w:rsidR="00705A26" w:rsidRPr="00350E2F">
        <w:rPr>
          <w:rFonts w:ascii="Calibri" w:eastAsia="Calibri" w:hAnsi="Calibri" w:cs="Calibri"/>
          <w:color w:val="C00000"/>
          <w:sz w:val="22"/>
          <w:szCs w:val="22"/>
          <w:shd w:val="clear" w:color="auto" w:fill="FFFF00"/>
        </w:rPr>
        <w:t>/doplní zhotovitel/</w:t>
      </w:r>
      <w:r>
        <w:rPr>
          <w:rFonts w:ascii="Calibri" w:eastAsia="Calibri" w:hAnsi="Calibri" w:cs="Calibri"/>
          <w:sz w:val="22"/>
          <w:szCs w:val="22"/>
        </w:rPr>
        <w:t xml:space="preserve">Kč bez DPH, </w:t>
      </w:r>
    </w:p>
    <w:p w14:paraId="3CF3FE13" w14:textId="23CBC944" w:rsidR="00860552" w:rsidRDefault="00EF73ED">
      <w:pPr>
        <w:widowControl w:val="0"/>
        <w:numPr>
          <w:ilvl w:val="3"/>
          <w:numId w:val="9"/>
        </w:numPr>
        <w:tabs>
          <w:tab w:val="left" w:pos="567"/>
        </w:tabs>
        <w:spacing w:before="60" w:after="60"/>
        <w:ind w:hanging="425"/>
        <w:jc w:val="both"/>
        <w:rPr>
          <w:rFonts w:ascii="Calibri" w:eastAsia="Calibri" w:hAnsi="Calibri" w:cs="Calibri"/>
          <w:sz w:val="22"/>
          <w:szCs w:val="22"/>
        </w:rPr>
      </w:pPr>
      <w:r>
        <w:rPr>
          <w:rFonts w:ascii="Calibri" w:eastAsia="Calibri" w:hAnsi="Calibri" w:cs="Calibri"/>
          <w:sz w:val="22"/>
          <w:szCs w:val="22"/>
        </w:rPr>
        <w:lastRenderedPageBreak/>
        <w:t xml:space="preserve">délka celkové záruky </w:t>
      </w:r>
      <w:r w:rsidR="00705A26" w:rsidRPr="00350E2F">
        <w:rPr>
          <w:rFonts w:ascii="Calibri" w:eastAsia="Calibri" w:hAnsi="Calibri" w:cs="Calibri"/>
          <w:color w:val="C00000"/>
          <w:sz w:val="22"/>
          <w:szCs w:val="22"/>
          <w:shd w:val="clear" w:color="auto" w:fill="FFFF00"/>
        </w:rPr>
        <w:t>/doplní zhotovitel/</w:t>
      </w:r>
      <w:r>
        <w:rPr>
          <w:rFonts w:ascii="Calibri" w:eastAsia="Calibri" w:hAnsi="Calibri" w:cs="Calibri"/>
          <w:sz w:val="22"/>
          <w:szCs w:val="22"/>
        </w:rPr>
        <w:t>měsíců,</w:t>
      </w:r>
    </w:p>
    <w:p w14:paraId="3CF3FE14" w14:textId="50CB5998" w:rsidR="00860552" w:rsidRPr="00C27049" w:rsidRDefault="00EF73ED">
      <w:pPr>
        <w:widowControl w:val="0"/>
        <w:numPr>
          <w:ilvl w:val="0"/>
          <w:numId w:val="7"/>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se před uzavřením </w:t>
      </w:r>
      <w:r w:rsidRPr="00C27049">
        <w:rPr>
          <w:rFonts w:ascii="Calibri" w:eastAsia="Calibri" w:hAnsi="Calibri" w:cs="Calibri"/>
          <w:color w:val="000000"/>
          <w:sz w:val="22"/>
          <w:szCs w:val="22"/>
        </w:rPr>
        <w:t>této smlouvy seznámil s dokumentac</w:t>
      </w:r>
      <w:r w:rsidRPr="00C27049">
        <w:rPr>
          <w:rFonts w:ascii="Calibri" w:eastAsia="Calibri" w:hAnsi="Calibri" w:cs="Calibri"/>
          <w:sz w:val="22"/>
          <w:szCs w:val="22"/>
        </w:rPr>
        <w:t>í</w:t>
      </w:r>
      <w:r w:rsidRPr="00C27049">
        <w:rPr>
          <w:rFonts w:ascii="Calibri" w:eastAsia="Calibri" w:hAnsi="Calibri" w:cs="Calibri"/>
          <w:color w:val="000000"/>
          <w:sz w:val="22"/>
          <w:szCs w:val="22"/>
        </w:rPr>
        <w:t xml:space="preserve"> </w:t>
      </w:r>
      <w:r w:rsidR="00E05C78" w:rsidRPr="00C27049">
        <w:rPr>
          <w:rFonts w:ascii="Calibri" w:eastAsia="Calibri" w:hAnsi="Calibri" w:cs="Calibri"/>
          <w:color w:val="000000"/>
          <w:sz w:val="22"/>
          <w:szCs w:val="22"/>
        </w:rPr>
        <w:t xml:space="preserve">vč. projektové dokumentace </w:t>
      </w:r>
      <w:r w:rsidRPr="00C27049">
        <w:rPr>
          <w:rFonts w:ascii="Calibri" w:eastAsia="Calibri" w:hAnsi="Calibri" w:cs="Calibri"/>
          <w:color w:val="000000"/>
          <w:sz w:val="22"/>
          <w:szCs w:val="22"/>
        </w:rPr>
        <w:t xml:space="preserve">a bude dílo realizovat v souladu </w:t>
      </w:r>
      <w:r w:rsidR="00E05C78" w:rsidRPr="00C27049">
        <w:rPr>
          <w:rFonts w:ascii="Calibri" w:eastAsia="Calibri" w:hAnsi="Calibri" w:cs="Calibri"/>
          <w:color w:val="000000"/>
          <w:sz w:val="22"/>
          <w:szCs w:val="22"/>
        </w:rPr>
        <w:t xml:space="preserve">s touto dokumentací a </w:t>
      </w:r>
      <w:r w:rsidRPr="00C27049">
        <w:rPr>
          <w:rFonts w:ascii="Calibri" w:eastAsia="Calibri" w:hAnsi="Calibri" w:cs="Calibri"/>
          <w:color w:val="000000"/>
          <w:sz w:val="22"/>
          <w:szCs w:val="22"/>
        </w:rPr>
        <w:t xml:space="preserve">s aktuálními právními předpisy (včetně prováděcích),  </w:t>
      </w:r>
    </w:p>
    <w:p w14:paraId="3CF3FE15" w14:textId="77777777" w:rsidR="00860552" w:rsidRPr="00C27049" w:rsidRDefault="00EF73ED">
      <w:pPr>
        <w:widowControl w:val="0"/>
        <w:numPr>
          <w:ilvl w:val="0"/>
          <w:numId w:val="7"/>
        </w:numPr>
        <w:tabs>
          <w:tab w:val="left" w:pos="567"/>
        </w:tabs>
        <w:spacing w:after="60"/>
        <w:jc w:val="both"/>
        <w:rPr>
          <w:rFonts w:ascii="Calibri" w:eastAsia="Calibri" w:hAnsi="Calibri" w:cs="Calibri"/>
          <w:color w:val="000000"/>
          <w:sz w:val="22"/>
          <w:szCs w:val="22"/>
        </w:rPr>
      </w:pPr>
      <w:r w:rsidRPr="00C27049">
        <w:rPr>
          <w:rFonts w:ascii="Calibri" w:eastAsia="Calibri" w:hAnsi="Calibri" w:cs="Calibri"/>
          <w:color w:val="000000"/>
          <w:sz w:val="22"/>
          <w:szCs w:val="22"/>
        </w:rPr>
        <w:t>má veškerá práva a způsobilost k tomu, aby splnil závazky vyplývající z této smlouvy a že neexistují žádné právní překážky, které by bránily, či omezovaly plnění jeho závazků a že uzavřením smlouvy nedojde k porušení žádné jeho právní povinnosti, a</w:t>
      </w:r>
    </w:p>
    <w:p w14:paraId="3CF3FE16" w14:textId="77777777" w:rsidR="00860552" w:rsidRPr="00C27049" w:rsidRDefault="00EF73ED">
      <w:pPr>
        <w:widowControl w:val="0"/>
        <w:numPr>
          <w:ilvl w:val="0"/>
          <w:numId w:val="7"/>
        </w:numPr>
        <w:tabs>
          <w:tab w:val="left" w:pos="567"/>
        </w:tabs>
        <w:spacing w:after="60"/>
        <w:jc w:val="both"/>
        <w:rPr>
          <w:rFonts w:ascii="Calibri" w:eastAsia="Calibri" w:hAnsi="Calibri" w:cs="Calibri"/>
          <w:color w:val="000000"/>
          <w:sz w:val="22"/>
          <w:szCs w:val="22"/>
        </w:rPr>
      </w:pPr>
      <w:r w:rsidRPr="00C27049">
        <w:rPr>
          <w:rFonts w:ascii="Calibri" w:eastAsia="Calibri" w:hAnsi="Calibri" w:cs="Calibri"/>
          <w:color w:val="000000"/>
          <w:sz w:val="22"/>
          <w:szCs w:val="22"/>
        </w:rPr>
        <w:t>se dostatečným způsobem seznámil se záměry objednatele ohledně předmětu plnění specifikovaného v následujících ustanoveních této smlouvy, a že na základě tohoto zjištění přistupuje k uzavření této smlouvy.</w:t>
      </w:r>
    </w:p>
    <w:p w14:paraId="472F284F" w14:textId="5D2A2049" w:rsidR="00A24B7F" w:rsidRPr="00C27049" w:rsidRDefault="0009255A">
      <w:pPr>
        <w:widowControl w:val="0"/>
        <w:numPr>
          <w:ilvl w:val="0"/>
          <w:numId w:val="7"/>
        </w:numPr>
        <w:tabs>
          <w:tab w:val="left" w:pos="567"/>
        </w:tabs>
        <w:spacing w:after="60"/>
        <w:jc w:val="both"/>
        <w:rPr>
          <w:rFonts w:asciiTheme="majorHAnsi" w:eastAsia="Calibri" w:hAnsiTheme="majorHAnsi" w:cstheme="majorHAnsi"/>
          <w:color w:val="000000"/>
          <w:sz w:val="22"/>
          <w:szCs w:val="22"/>
        </w:rPr>
      </w:pPr>
      <w:r w:rsidRPr="00C27049">
        <w:rPr>
          <w:rFonts w:asciiTheme="majorHAnsi" w:eastAsia="Calibri" w:hAnsiTheme="majorHAnsi" w:cstheme="majorHAnsi"/>
          <w:color w:val="000000"/>
          <w:sz w:val="22"/>
          <w:szCs w:val="22"/>
        </w:rPr>
        <w:t>b</w:t>
      </w:r>
      <w:r w:rsidR="005C25A7" w:rsidRPr="00C27049">
        <w:rPr>
          <w:rFonts w:asciiTheme="majorHAnsi" w:eastAsia="Calibri" w:hAnsiTheme="majorHAnsi" w:cstheme="majorHAnsi"/>
          <w:color w:val="000000"/>
          <w:sz w:val="22"/>
          <w:szCs w:val="22"/>
        </w:rPr>
        <w:t>ude při realizaci díla</w:t>
      </w:r>
      <w:r w:rsidR="00A24B7F" w:rsidRPr="00C27049">
        <w:rPr>
          <w:rFonts w:asciiTheme="majorHAnsi" w:eastAsia="Calibri" w:hAnsiTheme="majorHAnsi" w:cstheme="majorHAnsi"/>
          <w:color w:val="000000"/>
          <w:sz w:val="22"/>
          <w:szCs w:val="22"/>
        </w:rPr>
        <w:t xml:space="preserve"> dodržovat zásadu „významně nepoškozovat“ environmentální cíle ve smyslu článku 17 nařízení (EU) 2020/852 („DNSH“), s přihlédnutím k popisu opatření a zmírňujícím krokům stanoveným v plánu na podporu oživení a odolnosti </w:t>
      </w:r>
      <w:r w:rsidR="005B3C31" w:rsidRPr="00C27049">
        <w:rPr>
          <w:rFonts w:asciiTheme="majorHAnsi" w:eastAsia="Calibri" w:hAnsiTheme="majorHAnsi" w:cstheme="majorHAnsi"/>
          <w:color w:val="000000"/>
          <w:sz w:val="22"/>
          <w:szCs w:val="22"/>
        </w:rPr>
        <w:t>v soul</w:t>
      </w:r>
      <w:r w:rsidR="00A24B7F" w:rsidRPr="00C27049">
        <w:rPr>
          <w:rFonts w:asciiTheme="majorHAnsi" w:eastAsia="Calibri" w:hAnsiTheme="majorHAnsi" w:cstheme="majorHAnsi"/>
          <w:color w:val="000000"/>
          <w:sz w:val="22"/>
          <w:szCs w:val="22"/>
        </w:rPr>
        <w:t xml:space="preserve">adu s technickými pokyny k uplatňování zásady „významně nepoškozovat“ (2021/C58/01). Při </w:t>
      </w:r>
      <w:r w:rsidR="005B3C31" w:rsidRPr="00C27049">
        <w:rPr>
          <w:rFonts w:asciiTheme="majorHAnsi" w:eastAsia="Calibri" w:hAnsiTheme="majorHAnsi" w:cstheme="majorHAnsi"/>
          <w:color w:val="000000"/>
          <w:sz w:val="22"/>
          <w:szCs w:val="22"/>
        </w:rPr>
        <w:t xml:space="preserve">realizaci </w:t>
      </w:r>
      <w:r w:rsidR="00A24B7F" w:rsidRPr="00C27049">
        <w:rPr>
          <w:rFonts w:asciiTheme="majorHAnsi" w:eastAsia="Calibri" w:hAnsiTheme="majorHAnsi" w:cstheme="majorHAnsi"/>
          <w:color w:val="000000"/>
          <w:sz w:val="22"/>
          <w:szCs w:val="22"/>
        </w:rPr>
        <w:t xml:space="preserve">zakázek na vybavení ICT zajistí soulad </w:t>
      </w:r>
      <w:r w:rsidR="007B33DE" w:rsidRPr="00C27049">
        <w:rPr>
          <w:rFonts w:asciiTheme="majorHAnsi" w:eastAsia="Calibri" w:hAnsiTheme="majorHAnsi" w:cstheme="majorHAnsi"/>
          <w:color w:val="000000"/>
          <w:sz w:val="22"/>
          <w:szCs w:val="22"/>
        </w:rPr>
        <w:t xml:space="preserve">dodávaných celků </w:t>
      </w:r>
      <w:r w:rsidR="00A24B7F" w:rsidRPr="00C27049">
        <w:rPr>
          <w:rFonts w:asciiTheme="majorHAnsi" w:eastAsia="Calibri" w:hAnsiTheme="majorHAnsi" w:cstheme="majorHAnsi"/>
          <w:color w:val="000000"/>
          <w:sz w:val="22"/>
          <w:szCs w:val="22"/>
        </w:rPr>
        <w:t>s příslušnými kritérii EU, jakož i s požadavky na energetickou a materiálovou účinnost a požadavky na recyklaci stanovenými v souladu se směrnicí 2009/125/ES, směrnicí 2011/65/EU a směrnicí 2021/19/EU.</w:t>
      </w:r>
    </w:p>
    <w:p w14:paraId="3CF3FE17" w14:textId="77777777" w:rsidR="00860552" w:rsidRDefault="00860552">
      <w:pPr>
        <w:keepNext/>
        <w:numPr>
          <w:ilvl w:val="0"/>
          <w:numId w:val="1"/>
        </w:numPr>
        <w:spacing w:after="60"/>
        <w:ind w:left="567"/>
        <w:jc w:val="both"/>
        <w:rPr>
          <w:rFonts w:ascii="Calibri" w:eastAsia="Calibri" w:hAnsi="Calibri" w:cs="Calibri"/>
          <w:b/>
          <w:color w:val="000000"/>
          <w:sz w:val="22"/>
          <w:szCs w:val="22"/>
        </w:rPr>
      </w:pPr>
    </w:p>
    <w:p w14:paraId="3CF3FE18" w14:textId="77777777" w:rsidR="00860552" w:rsidRDefault="00EF73ED">
      <w:pPr>
        <w:keepNext/>
        <w:numPr>
          <w:ilvl w:val="0"/>
          <w:numId w:val="8"/>
        </w:numPr>
        <w:spacing w:after="6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Předmět smlouvy a díla </w:t>
      </w:r>
    </w:p>
    <w:p w14:paraId="3CF3FE19"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Zhotovitel se zavazuje provést na svůj náklad a nebezpečí pro objednatele dílo specifikované v této smlouvě a objednatel se zavazuje dílo převzít a zaplatit cenu. </w:t>
      </w:r>
    </w:p>
    <w:p w14:paraId="3CF3FE1A" w14:textId="2B5198F7" w:rsidR="00860552" w:rsidRPr="00C27049" w:rsidRDefault="00EF73ED">
      <w:pPr>
        <w:widowControl w:val="0"/>
        <w:numPr>
          <w:ilvl w:val="1"/>
          <w:numId w:val="8"/>
        </w:numPr>
        <w:tabs>
          <w:tab w:val="left" w:pos="567"/>
        </w:tabs>
        <w:spacing w:after="60"/>
        <w:jc w:val="both"/>
        <w:rPr>
          <w:rFonts w:ascii="Calibri" w:eastAsia="Calibri" w:hAnsi="Calibri" w:cs="Calibri"/>
          <w:color w:val="000000"/>
        </w:rPr>
      </w:pPr>
      <w:bookmarkStart w:id="0" w:name="_heading=h.gjdgxs" w:colFirst="0" w:colLast="0"/>
      <w:bookmarkEnd w:id="0"/>
      <w:r>
        <w:rPr>
          <w:rFonts w:ascii="Calibri" w:eastAsia="Calibri" w:hAnsi="Calibri" w:cs="Calibri"/>
          <w:color w:val="000000"/>
          <w:sz w:val="22"/>
          <w:szCs w:val="22"/>
        </w:rPr>
        <w:t xml:space="preserve">Dílem dle této smlouvy se rozumí provedení instalace a dodávky páteřní optické a datové sítě a </w:t>
      </w:r>
      <w:r w:rsidRPr="00C27049">
        <w:rPr>
          <w:rFonts w:ascii="Calibri" w:eastAsia="Calibri" w:hAnsi="Calibri" w:cs="Calibri"/>
          <w:sz w:val="22"/>
          <w:szCs w:val="22"/>
        </w:rPr>
        <w:t>navazujících</w:t>
      </w:r>
      <w:r w:rsidRPr="00C27049">
        <w:rPr>
          <w:rFonts w:ascii="Calibri" w:eastAsia="Calibri" w:hAnsi="Calibri" w:cs="Calibri"/>
          <w:color w:val="000000"/>
          <w:sz w:val="22"/>
          <w:szCs w:val="22"/>
        </w:rPr>
        <w:t xml:space="preserve"> metalických úseků sítě, včetně </w:t>
      </w:r>
      <w:r w:rsidRPr="00C27049">
        <w:rPr>
          <w:rFonts w:ascii="Calibri" w:eastAsia="Calibri" w:hAnsi="Calibri" w:cs="Calibri"/>
          <w:sz w:val="22"/>
          <w:szCs w:val="22"/>
        </w:rPr>
        <w:t>uzlových bodů a centrální serverovny a kybernetické bezpečnosti</w:t>
      </w:r>
      <w:r w:rsidRPr="00C27049">
        <w:rPr>
          <w:rFonts w:ascii="Calibri" w:eastAsia="Calibri" w:hAnsi="Calibri" w:cs="Calibri"/>
          <w:color w:val="000000"/>
          <w:sz w:val="22"/>
          <w:szCs w:val="22"/>
        </w:rPr>
        <w:t xml:space="preserve"> dle technického zadání, které je součástí přílohy doku</w:t>
      </w:r>
      <w:r w:rsidRPr="00C27049">
        <w:rPr>
          <w:rFonts w:ascii="Calibri" w:eastAsia="Calibri" w:hAnsi="Calibri" w:cs="Calibri"/>
          <w:sz w:val="22"/>
          <w:szCs w:val="22"/>
        </w:rPr>
        <w:t xml:space="preserve">mentace </w:t>
      </w:r>
      <w:r w:rsidRPr="00C27049">
        <w:rPr>
          <w:rFonts w:ascii="Calibri" w:eastAsia="Calibri" w:hAnsi="Calibri" w:cs="Calibri"/>
          <w:color w:val="000000"/>
          <w:sz w:val="22"/>
          <w:szCs w:val="22"/>
        </w:rPr>
        <w:t>výběrového řízení</w:t>
      </w:r>
      <w:r w:rsidRPr="00C27049">
        <w:rPr>
          <w:rFonts w:ascii="Calibri" w:eastAsia="Calibri" w:hAnsi="Calibri" w:cs="Calibri"/>
          <w:sz w:val="22"/>
          <w:szCs w:val="22"/>
        </w:rPr>
        <w:t>. Zhotovitel se zavazuje k nutnosti splnění požadavků dotačního programu Výzvy</w:t>
      </w:r>
      <w:r w:rsidR="00C27049">
        <w:rPr>
          <w:rFonts w:ascii="Calibri" w:eastAsia="Calibri" w:hAnsi="Calibri" w:cs="Calibri"/>
          <w:sz w:val="22"/>
          <w:szCs w:val="22"/>
        </w:rPr>
        <w:t xml:space="preserve"> Digitální podnik – I. Výzva z programu Národní plán obnovy.  </w:t>
      </w:r>
    </w:p>
    <w:p w14:paraId="3CF3FE1B" w14:textId="43763A8F"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sidRPr="00C27049">
        <w:rPr>
          <w:rFonts w:ascii="Calibri" w:eastAsia="Calibri" w:hAnsi="Calibri" w:cs="Calibri"/>
          <w:color w:val="000000"/>
          <w:sz w:val="22"/>
          <w:szCs w:val="22"/>
        </w:rPr>
        <w:t>Zhotovitel odpovídá za to, že předmět díla bude</w:t>
      </w:r>
      <w:r>
        <w:rPr>
          <w:rFonts w:ascii="Calibri" w:eastAsia="Calibri" w:hAnsi="Calibri" w:cs="Calibri"/>
          <w:color w:val="000000"/>
          <w:sz w:val="22"/>
          <w:szCs w:val="22"/>
        </w:rPr>
        <w:t xml:space="preserve"> realizován ve stanoveném rozsahu, kvalitě a s parametry stanovenými v této smlouvě, rozhodnutími a veškerými dalšími vyjádřeními správních úřadů a dále v souladu s podmínkami dotačního titulu Výzvy Digitální podnik</w:t>
      </w:r>
      <w:r w:rsidR="00565181">
        <w:rPr>
          <w:rFonts w:ascii="Calibri" w:eastAsia="Calibri" w:hAnsi="Calibri" w:cs="Calibri"/>
          <w:color w:val="000000"/>
          <w:sz w:val="22"/>
          <w:szCs w:val="22"/>
        </w:rPr>
        <w:t xml:space="preserve"> – I. Výzva (NPO)</w:t>
      </w:r>
      <w:r>
        <w:rPr>
          <w:rFonts w:ascii="Calibri" w:eastAsia="Calibri" w:hAnsi="Calibri" w:cs="Calibri"/>
          <w:color w:val="000000"/>
          <w:sz w:val="22"/>
          <w:szCs w:val="22"/>
        </w:rPr>
        <w:t xml:space="preserve">. V rámci plnění povinností dle této smlouvy se zhotovitel zavazuje ověřit a zkontrolovat všechny vstupní údaje a podklady předložené objednatelem, zejména zadávací dokumentaci, a na jejich nedostatky neprodleně upozornit. </w:t>
      </w:r>
    </w:p>
    <w:p w14:paraId="3CF3FE1C"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Kompletním dodáním díla se rozumí úplné, funkční a bezvadné provedení všech montážních a instalačních prací, včetně dodávek potřebných materiálů, výrobků, konstrukcí, strojů a zařízení nezbytných pro řádné dokončení provozuschopného díla, provedení všech činností souvisejících s dodávkou prací, jejichž provedení je pro řádné dokončení díla nezbytné. Dle dohody smluvních stran jsou součástí předmětu díla rovněž činnosti, práce a dodávky, které nejsou v zadávací dokumentaci výslovně uvedeny, ale o kterých zhotovitel věděl, nebo podle svých odborných znalostí a zkušeností vědět měl anebo mohl, že jsou k řádnému a kvalitnímu provedení předmětu díla dané povahy třeba, a to i s přihlédnutím ke standardní praxi při realizaci děl podobného charakteru.</w:t>
      </w:r>
    </w:p>
    <w:p w14:paraId="3CF3FE1D"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Povinnost provést dílo dle této smlouvy zahrnuje také</w:t>
      </w:r>
    </w:p>
    <w:p w14:paraId="3CF3FE1E" w14:textId="77777777" w:rsidR="00860552" w:rsidRDefault="00EF73ED">
      <w:pPr>
        <w:widowControl w:val="0"/>
        <w:numPr>
          <w:ilvl w:val="0"/>
          <w:numId w:val="11"/>
        </w:numPr>
        <w:tabs>
          <w:tab w:val="left" w:pos="567"/>
        </w:tabs>
        <w:spacing w:after="60"/>
        <w:jc w:val="both"/>
        <w:rPr>
          <w:rFonts w:hint="eastAsia"/>
        </w:rPr>
      </w:pPr>
      <w:r>
        <w:rPr>
          <w:rFonts w:ascii="Calibri" w:eastAsia="Calibri" w:hAnsi="Calibri" w:cs="Calibri"/>
          <w:sz w:val="22"/>
          <w:szCs w:val="22"/>
        </w:rPr>
        <w:t>zajištění všech nezbytných průzkumů nutných pro řádné provedení a dokončení díla,</w:t>
      </w:r>
    </w:p>
    <w:p w14:paraId="3CF3FE1F" w14:textId="77777777" w:rsidR="00860552" w:rsidRDefault="00EF73ED">
      <w:pPr>
        <w:widowControl w:val="0"/>
        <w:numPr>
          <w:ilvl w:val="0"/>
          <w:numId w:val="11"/>
        </w:numPr>
        <w:tabs>
          <w:tab w:val="left" w:pos="567"/>
        </w:tabs>
        <w:spacing w:after="60"/>
        <w:jc w:val="both"/>
        <w:rPr>
          <w:rFonts w:hint="eastAsia"/>
        </w:rPr>
      </w:pPr>
      <w:r>
        <w:rPr>
          <w:rFonts w:ascii="Calibri" w:eastAsia="Calibri" w:hAnsi="Calibri" w:cs="Calibri"/>
          <w:sz w:val="22"/>
          <w:szCs w:val="22"/>
        </w:rPr>
        <w:t>zpracování manuálů pro obsluhu systému a dodávaných hardwarových zařízení,</w:t>
      </w:r>
    </w:p>
    <w:p w14:paraId="2F36055E" w14:textId="360FD94E" w:rsidR="00D735A2" w:rsidRPr="00D735A2" w:rsidRDefault="00EF73ED" w:rsidP="00D735A2">
      <w:pPr>
        <w:pStyle w:val="Odstavecseseznamem"/>
        <w:numPr>
          <w:ilvl w:val="0"/>
          <w:numId w:val="11"/>
        </w:numPr>
        <w:rPr>
          <w:rFonts w:ascii="Calibri" w:eastAsia="Calibri" w:hAnsi="Calibri" w:cs="Calibri"/>
          <w:sz w:val="22"/>
          <w:szCs w:val="22"/>
        </w:rPr>
      </w:pPr>
      <w:r w:rsidRPr="00D735A2">
        <w:rPr>
          <w:rFonts w:ascii="Calibri" w:eastAsia="Calibri" w:hAnsi="Calibri" w:cs="Calibri"/>
          <w:sz w:val="22"/>
          <w:szCs w:val="22"/>
        </w:rPr>
        <w:t>zpracování dokumentace skutečného provedení, včetně dokumentace elektrických silnoproudých a slaboproudých rozvodů,</w:t>
      </w:r>
      <w:r w:rsidR="00D735A2" w:rsidRPr="00D735A2">
        <w:t xml:space="preserve"> </w:t>
      </w:r>
      <w:r w:rsidR="00D735A2" w:rsidRPr="00D735A2">
        <w:rPr>
          <w:rFonts w:asciiTheme="majorHAnsi" w:eastAsia="Calibri" w:hAnsiTheme="majorHAnsi" w:cstheme="majorHAnsi"/>
          <w:sz w:val="22"/>
          <w:szCs w:val="22"/>
        </w:rPr>
        <w:t>dod</w:t>
      </w:r>
      <w:r w:rsidR="00D735A2">
        <w:rPr>
          <w:rFonts w:asciiTheme="majorHAnsi" w:eastAsia="Calibri" w:hAnsiTheme="majorHAnsi" w:cstheme="majorHAnsi"/>
          <w:sz w:val="22"/>
          <w:szCs w:val="22"/>
        </w:rPr>
        <w:t>ání</w:t>
      </w:r>
      <w:r w:rsidR="00D735A2" w:rsidRPr="00D735A2">
        <w:rPr>
          <w:rFonts w:asciiTheme="majorHAnsi" w:eastAsia="Calibri" w:hAnsiTheme="majorHAnsi" w:cstheme="majorHAnsi"/>
          <w:sz w:val="22"/>
          <w:szCs w:val="22"/>
        </w:rPr>
        <w:t xml:space="preserve"> realizační projektov</w:t>
      </w:r>
      <w:r w:rsidR="002B297F">
        <w:rPr>
          <w:rFonts w:asciiTheme="majorHAnsi" w:eastAsia="Calibri" w:hAnsiTheme="majorHAnsi" w:cstheme="majorHAnsi"/>
          <w:sz w:val="22"/>
          <w:szCs w:val="22"/>
        </w:rPr>
        <w:t>é</w:t>
      </w:r>
      <w:r w:rsidR="00D735A2" w:rsidRPr="00D735A2">
        <w:rPr>
          <w:rFonts w:asciiTheme="majorHAnsi" w:eastAsia="Calibri" w:hAnsiTheme="majorHAnsi" w:cstheme="majorHAnsi"/>
          <w:sz w:val="22"/>
          <w:szCs w:val="22"/>
        </w:rPr>
        <w:t xml:space="preserve"> dokumentac</w:t>
      </w:r>
      <w:r w:rsidR="002B297F">
        <w:rPr>
          <w:rFonts w:asciiTheme="majorHAnsi" w:eastAsia="Calibri" w:hAnsiTheme="majorHAnsi" w:cstheme="majorHAnsi"/>
          <w:sz w:val="22"/>
          <w:szCs w:val="22"/>
        </w:rPr>
        <w:t xml:space="preserve">e </w:t>
      </w:r>
      <w:r w:rsidR="00D735A2" w:rsidRPr="00D735A2">
        <w:rPr>
          <w:rFonts w:asciiTheme="majorHAnsi" w:eastAsia="Calibri" w:hAnsiTheme="majorHAnsi" w:cstheme="majorHAnsi"/>
          <w:sz w:val="22"/>
          <w:szCs w:val="22"/>
        </w:rPr>
        <w:t>skutečného stavu</w:t>
      </w:r>
      <w:r w:rsidR="002B297F">
        <w:rPr>
          <w:rFonts w:asciiTheme="majorHAnsi" w:eastAsia="Calibri" w:hAnsiTheme="majorHAnsi" w:cstheme="majorHAnsi"/>
          <w:sz w:val="22"/>
          <w:szCs w:val="22"/>
        </w:rPr>
        <w:t>,</w:t>
      </w:r>
    </w:p>
    <w:p w14:paraId="3CF3FE21" w14:textId="77777777" w:rsidR="00860552" w:rsidRDefault="00EF73ED">
      <w:pPr>
        <w:widowControl w:val="0"/>
        <w:numPr>
          <w:ilvl w:val="0"/>
          <w:numId w:val="11"/>
        </w:numPr>
        <w:tabs>
          <w:tab w:val="left" w:pos="567"/>
        </w:tabs>
        <w:spacing w:after="60"/>
        <w:jc w:val="both"/>
        <w:rPr>
          <w:rFonts w:hint="eastAsia"/>
        </w:rPr>
      </w:pPr>
      <w:r>
        <w:rPr>
          <w:rFonts w:ascii="Calibri" w:eastAsia="Calibri" w:hAnsi="Calibri" w:cs="Calibri"/>
          <w:sz w:val="22"/>
          <w:szCs w:val="22"/>
        </w:rPr>
        <w:t>zajištění bezpečnosti a ochrany dat sdílených objednatelem v souladu s platnými právními předpisy,</w:t>
      </w:r>
    </w:p>
    <w:p w14:paraId="3CF3FE22" w14:textId="77777777" w:rsidR="00860552" w:rsidRDefault="00EF73ED">
      <w:pPr>
        <w:widowControl w:val="0"/>
        <w:numPr>
          <w:ilvl w:val="0"/>
          <w:numId w:val="11"/>
        </w:numPr>
        <w:tabs>
          <w:tab w:val="left" w:pos="567"/>
        </w:tabs>
        <w:spacing w:after="60"/>
        <w:jc w:val="both"/>
        <w:rPr>
          <w:rFonts w:hint="eastAsia"/>
        </w:rPr>
      </w:pPr>
      <w:bookmarkStart w:id="1" w:name="_heading=h.2et92p0" w:colFirst="0" w:colLast="0"/>
      <w:bookmarkEnd w:id="1"/>
      <w:r>
        <w:rPr>
          <w:rFonts w:ascii="Calibri" w:eastAsia="Calibri" w:hAnsi="Calibri" w:cs="Calibri"/>
          <w:sz w:val="22"/>
          <w:szCs w:val="22"/>
        </w:rPr>
        <w:t>bezodkladné odstranění případných chyb systému zjištěných v průběhu implementace systému a při jeho konečném přebírání,</w:t>
      </w:r>
    </w:p>
    <w:p w14:paraId="3CF3FE23" w14:textId="77777777" w:rsidR="00860552" w:rsidRDefault="00EF73ED">
      <w:pPr>
        <w:widowControl w:val="0"/>
        <w:numPr>
          <w:ilvl w:val="0"/>
          <w:numId w:val="11"/>
        </w:numPr>
        <w:tabs>
          <w:tab w:val="left" w:pos="567"/>
        </w:tabs>
        <w:spacing w:after="60"/>
        <w:jc w:val="both"/>
        <w:rPr>
          <w:rFonts w:hint="eastAsia"/>
        </w:rPr>
      </w:pPr>
      <w:r>
        <w:rPr>
          <w:rFonts w:ascii="Calibri" w:eastAsia="Calibri" w:hAnsi="Calibri" w:cs="Calibri"/>
          <w:sz w:val="22"/>
          <w:szCs w:val="22"/>
        </w:rPr>
        <w:t>zajištění a provedení zkušebního provozu (funkčního vyzkoušení) jednotlivých systémů i systému jako celku,</w:t>
      </w:r>
    </w:p>
    <w:p w14:paraId="3CF3FE24" w14:textId="77777777" w:rsidR="00860552" w:rsidRDefault="00EF73ED">
      <w:pPr>
        <w:widowControl w:val="0"/>
        <w:numPr>
          <w:ilvl w:val="0"/>
          <w:numId w:val="11"/>
        </w:numPr>
        <w:tabs>
          <w:tab w:val="left" w:pos="567"/>
        </w:tabs>
        <w:spacing w:after="60"/>
        <w:jc w:val="both"/>
        <w:rPr>
          <w:rFonts w:hint="eastAsia"/>
        </w:rPr>
      </w:pPr>
      <w:r>
        <w:rPr>
          <w:rFonts w:ascii="Calibri" w:eastAsia="Calibri" w:hAnsi="Calibri" w:cs="Calibri"/>
          <w:sz w:val="22"/>
          <w:szCs w:val="22"/>
        </w:rPr>
        <w:t xml:space="preserve">uvedení všech povrchů a konstrukcí dotčených realizací díla do původního stavu před dokončením </w:t>
      </w:r>
      <w:r>
        <w:rPr>
          <w:rFonts w:ascii="Calibri" w:eastAsia="Calibri" w:hAnsi="Calibri" w:cs="Calibri"/>
          <w:sz w:val="22"/>
          <w:szCs w:val="22"/>
        </w:rPr>
        <w:lastRenderedPageBreak/>
        <w:t>díla,</w:t>
      </w:r>
    </w:p>
    <w:p w14:paraId="3CF3FE25" w14:textId="77777777" w:rsidR="00860552" w:rsidRDefault="00EF73ED">
      <w:pPr>
        <w:widowControl w:val="0"/>
        <w:numPr>
          <w:ilvl w:val="0"/>
          <w:numId w:val="11"/>
        </w:numPr>
        <w:tabs>
          <w:tab w:val="left" w:pos="567"/>
        </w:tabs>
        <w:spacing w:after="60"/>
        <w:jc w:val="both"/>
        <w:rPr>
          <w:rFonts w:hint="eastAsia"/>
        </w:rPr>
      </w:pPr>
      <w:r>
        <w:rPr>
          <w:rFonts w:ascii="Calibri" w:eastAsia="Calibri" w:hAnsi="Calibri" w:cs="Calibri"/>
          <w:sz w:val="22"/>
          <w:szCs w:val="22"/>
        </w:rPr>
        <w:t>průběžnou likvidaci odpadů a obalů v souladu se zákonem o odpadech a dalších prováděcích předpisů vč. úhrady poplatků za likvidaci odpadu,</w:t>
      </w:r>
    </w:p>
    <w:p w14:paraId="3CF3FE26" w14:textId="77777777" w:rsidR="00860552" w:rsidRDefault="00EF73ED">
      <w:pPr>
        <w:widowControl w:val="0"/>
        <w:numPr>
          <w:ilvl w:val="0"/>
          <w:numId w:val="11"/>
        </w:numPr>
        <w:tabs>
          <w:tab w:val="left" w:pos="567"/>
        </w:tabs>
        <w:spacing w:after="60"/>
        <w:jc w:val="both"/>
        <w:rPr>
          <w:rFonts w:hint="eastAsia"/>
        </w:rPr>
      </w:pPr>
      <w:bookmarkStart w:id="2" w:name="_heading=h.3znysh7" w:colFirst="0" w:colLast="0"/>
      <w:bookmarkEnd w:id="2"/>
      <w:r>
        <w:rPr>
          <w:rFonts w:ascii="Calibri" w:eastAsia="Calibri" w:hAnsi="Calibri" w:cs="Calibri"/>
          <w:sz w:val="22"/>
          <w:szCs w:val="22"/>
        </w:rPr>
        <w:t>umožnit provádění kontrolních prohlídek a zajistit účast odpovědné osoby zhotovitele na této kontrolní prohlídce,</w:t>
      </w:r>
    </w:p>
    <w:p w14:paraId="3CF3FE27" w14:textId="77777777" w:rsidR="00860552" w:rsidRDefault="00EF73ED">
      <w:pPr>
        <w:widowControl w:val="0"/>
        <w:numPr>
          <w:ilvl w:val="0"/>
          <w:numId w:val="11"/>
        </w:numPr>
        <w:tabs>
          <w:tab w:val="left" w:pos="567"/>
        </w:tabs>
        <w:spacing w:after="60"/>
        <w:jc w:val="both"/>
        <w:rPr>
          <w:rFonts w:hint="eastAsia"/>
        </w:rPr>
      </w:pPr>
      <w:r>
        <w:rPr>
          <w:rFonts w:ascii="Calibri" w:eastAsia="Calibri" w:hAnsi="Calibri" w:cs="Calibri"/>
          <w:sz w:val="22"/>
          <w:szCs w:val="22"/>
        </w:rPr>
        <w:t>zaškolení obsluhy,</w:t>
      </w:r>
    </w:p>
    <w:p w14:paraId="3CF3FE28" w14:textId="77777777" w:rsidR="00860552" w:rsidRDefault="00EF73ED">
      <w:pPr>
        <w:widowControl w:val="0"/>
        <w:numPr>
          <w:ilvl w:val="0"/>
          <w:numId w:val="11"/>
        </w:numPr>
        <w:tabs>
          <w:tab w:val="left" w:pos="567"/>
        </w:tabs>
        <w:spacing w:after="60"/>
        <w:jc w:val="both"/>
        <w:rPr>
          <w:rFonts w:hint="eastAsia"/>
        </w:rPr>
      </w:pPr>
      <w:r>
        <w:rPr>
          <w:rFonts w:ascii="Calibri" w:eastAsia="Calibri" w:hAnsi="Calibri" w:cs="Calibri"/>
          <w:sz w:val="22"/>
          <w:szCs w:val="22"/>
        </w:rPr>
        <w:t>zajištění a provedení všech nutných zkoušek dle ČSN, případně jiných norem vztahujících se k předmětu díla, včetně pořízení protokolů a zajištění všech ostatních nezbytných zkoušek, atestů a revizí podle ČSN a případných jiných právních nebo technických předpisů platných v době plnění této smlouvy a předání předmětu díla, kterými bude prokázáno dosažení předepsané kvality a předepsaných technických parametrů předmětu díla, zajištění a dodání všech požadovaných certifikátů a prohlášení o shodě dle zákona č. 22/1997 Sb.; veškeré dokumenty se předávají v českém jazyce, a to nejpozději při předání předmětu díla objednateli,</w:t>
      </w:r>
    </w:p>
    <w:p w14:paraId="3CF3FE29" w14:textId="0B0105AF" w:rsidR="00860552" w:rsidRDefault="00EF73ED">
      <w:pPr>
        <w:widowControl w:val="0"/>
        <w:numPr>
          <w:ilvl w:val="0"/>
          <w:numId w:val="11"/>
        </w:numPr>
        <w:tabs>
          <w:tab w:val="left" w:pos="567"/>
        </w:tabs>
        <w:spacing w:after="60"/>
        <w:jc w:val="both"/>
        <w:rPr>
          <w:rFonts w:hint="eastAsia"/>
        </w:rPr>
      </w:pPr>
      <w:r>
        <w:rPr>
          <w:rFonts w:ascii="Calibri" w:eastAsia="Calibri" w:hAnsi="Calibri" w:cs="Calibri"/>
          <w:sz w:val="22"/>
          <w:szCs w:val="22"/>
        </w:rPr>
        <w:t xml:space="preserve">zajištění součinnosti při implementaci dalších opatření v rámci dotačního projektu Výzvy Digitální </w:t>
      </w:r>
      <w:r w:rsidR="00B536C6">
        <w:rPr>
          <w:rFonts w:ascii="Calibri" w:eastAsia="Calibri" w:hAnsi="Calibri" w:cs="Calibri"/>
          <w:sz w:val="22"/>
          <w:szCs w:val="22"/>
        </w:rPr>
        <w:t>podnik – Zavedení</w:t>
      </w:r>
      <w:r>
        <w:rPr>
          <w:rFonts w:ascii="Calibri" w:eastAsia="Calibri" w:hAnsi="Calibri" w:cs="Calibri"/>
          <w:sz w:val="22"/>
          <w:szCs w:val="22"/>
        </w:rPr>
        <w:t xml:space="preserve"> digitalizace v hotelu </w:t>
      </w:r>
      <w:r w:rsidR="00B536C6">
        <w:rPr>
          <w:rFonts w:ascii="Calibri" w:eastAsia="Calibri" w:hAnsi="Calibri" w:cs="Calibri"/>
          <w:sz w:val="22"/>
          <w:szCs w:val="22"/>
        </w:rPr>
        <w:t>Medlov – Pilifi</w:t>
      </w:r>
      <w:r>
        <w:rPr>
          <w:rFonts w:ascii="Calibri" w:eastAsia="Calibri" w:hAnsi="Calibri" w:cs="Calibri"/>
          <w:sz w:val="22"/>
          <w:szCs w:val="22"/>
        </w:rPr>
        <w:t>, s.r.o., zejména při implementaci ERP systému, systému evidence majetku a kamerovém systému, které budou využívat předmět díla, především jeho sítě a serverové řešení,</w:t>
      </w:r>
    </w:p>
    <w:p w14:paraId="3CF3FE2A" w14:textId="77777777" w:rsidR="00860552" w:rsidRPr="004F5820" w:rsidRDefault="00EF73ED">
      <w:pPr>
        <w:widowControl w:val="0"/>
        <w:numPr>
          <w:ilvl w:val="0"/>
          <w:numId w:val="11"/>
        </w:numPr>
        <w:tabs>
          <w:tab w:val="left" w:pos="567"/>
        </w:tabs>
        <w:spacing w:after="60"/>
        <w:jc w:val="both"/>
        <w:rPr>
          <w:rFonts w:hint="eastAsia"/>
        </w:rPr>
      </w:pPr>
      <w:r>
        <w:rPr>
          <w:rFonts w:ascii="Calibri" w:eastAsia="Calibri" w:hAnsi="Calibri" w:cs="Calibri"/>
          <w:sz w:val="22"/>
          <w:szCs w:val="22"/>
        </w:rPr>
        <w:t>mít po celou dobu plnění této smlouvy pojištění odpovědnosti za škodu způsobenou třetí osobě činností zhotovitele.</w:t>
      </w:r>
    </w:p>
    <w:p w14:paraId="3CF3FE2B" w14:textId="77777777" w:rsidR="00860552" w:rsidRDefault="00EF73ED">
      <w:pPr>
        <w:widowControl w:val="0"/>
        <w:tabs>
          <w:tab w:val="left" w:pos="567"/>
        </w:tabs>
        <w:spacing w:after="60"/>
        <w:ind w:left="927"/>
        <w:jc w:val="both"/>
        <w:rPr>
          <w:rFonts w:ascii="Calibri" w:eastAsia="Calibri" w:hAnsi="Calibri" w:cs="Calibri"/>
          <w:sz w:val="22"/>
          <w:szCs w:val="22"/>
        </w:rPr>
      </w:pPr>
      <w:r>
        <w:rPr>
          <w:rFonts w:ascii="Calibri" w:eastAsia="Calibri" w:hAnsi="Calibri" w:cs="Calibri"/>
          <w:sz w:val="22"/>
          <w:szCs w:val="22"/>
        </w:rPr>
        <w:t>Plnění výše uvedených povinností je zahrnuto v ceně za dílo.</w:t>
      </w:r>
    </w:p>
    <w:p w14:paraId="3CF3FE2C"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sz w:val="22"/>
          <w:szCs w:val="22"/>
        </w:rPr>
        <w:t>Zhotovitel prohlašuje, že mu v rámci výběrového řízení byla zpřístupněna dokumentace pro realizaci díla a zároveň prohlašuje, že měl možnost se s ní před uzavřením této smlouvy jako odborně způsobilý seznámit, a rovněž měl možnost se seznámit se situací na místě plnění, a na základě toho prohlašuje, že lze předmět díla podle této dokumentace dodat v souladu s touto smlouvou za cenu uvedenou v této smlouvě bez potřeby víceprací tak, aby předmět díla sloužil svému obvyklému účelu a splňoval všechny požadavky na něj kladené a očekávané.</w:t>
      </w:r>
    </w:p>
    <w:p w14:paraId="3CF3FE2D" w14:textId="77777777" w:rsidR="00860552" w:rsidRDefault="00860552">
      <w:pPr>
        <w:widowControl w:val="0"/>
        <w:tabs>
          <w:tab w:val="left" w:pos="567"/>
        </w:tabs>
        <w:spacing w:after="60"/>
        <w:ind w:left="567"/>
        <w:jc w:val="both"/>
        <w:rPr>
          <w:rFonts w:ascii="Calibri" w:eastAsia="Calibri" w:hAnsi="Calibri" w:cs="Calibri"/>
          <w:sz w:val="22"/>
          <w:szCs w:val="22"/>
          <w:highlight w:val="green"/>
        </w:rPr>
      </w:pPr>
    </w:p>
    <w:p w14:paraId="3CF3FE2E" w14:textId="77777777" w:rsidR="00860552" w:rsidRDefault="00EF73ED">
      <w:pPr>
        <w:keepNext/>
        <w:numPr>
          <w:ilvl w:val="0"/>
          <w:numId w:val="8"/>
        </w:numPr>
        <w:spacing w:after="6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Čas a místo plnění  </w:t>
      </w:r>
    </w:p>
    <w:p w14:paraId="3CF3FE2F"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je povinen zahájit plnění této smlouvy následující den po jejím uzavření (dále jen „</w:t>
      </w:r>
      <w:r>
        <w:rPr>
          <w:rFonts w:ascii="Calibri" w:eastAsia="Calibri" w:hAnsi="Calibri" w:cs="Calibri"/>
          <w:b/>
          <w:color w:val="000000"/>
          <w:sz w:val="22"/>
          <w:szCs w:val="22"/>
        </w:rPr>
        <w:t>den zahájení</w:t>
      </w:r>
      <w:r>
        <w:rPr>
          <w:rFonts w:ascii="Calibri" w:eastAsia="Calibri" w:hAnsi="Calibri" w:cs="Calibri"/>
          <w:color w:val="000000"/>
          <w:sz w:val="22"/>
          <w:szCs w:val="22"/>
        </w:rPr>
        <w:t>“).</w:t>
      </w:r>
    </w:p>
    <w:p w14:paraId="3CF3FE30" w14:textId="77777777" w:rsidR="00860552" w:rsidRDefault="00EF73ED">
      <w:pPr>
        <w:widowControl w:val="0"/>
        <w:numPr>
          <w:ilvl w:val="1"/>
          <w:numId w:val="8"/>
        </w:numPr>
        <w:tabs>
          <w:tab w:val="left" w:pos="567"/>
        </w:tabs>
        <w:spacing w:after="60"/>
        <w:jc w:val="both"/>
        <w:rPr>
          <w:rFonts w:hint="eastAsia"/>
          <w:color w:val="000000"/>
          <w:sz w:val="22"/>
          <w:szCs w:val="22"/>
        </w:rPr>
      </w:pPr>
      <w:r>
        <w:rPr>
          <w:rFonts w:ascii="Calibri" w:eastAsia="Calibri" w:hAnsi="Calibri" w:cs="Calibri"/>
          <w:color w:val="000000"/>
          <w:sz w:val="22"/>
          <w:szCs w:val="22"/>
        </w:rPr>
        <w:t xml:space="preserve">Zhotovitel je povinen provést dodávku a montáž díla </w:t>
      </w:r>
      <w:r>
        <w:rPr>
          <w:rFonts w:ascii="Calibri" w:eastAsia="Calibri" w:hAnsi="Calibri" w:cs="Calibri"/>
          <w:sz w:val="22"/>
          <w:szCs w:val="22"/>
        </w:rPr>
        <w:t xml:space="preserve">specifikovaného v Čl. 2 </w:t>
      </w:r>
      <w:r>
        <w:rPr>
          <w:rFonts w:ascii="Calibri" w:eastAsia="Calibri" w:hAnsi="Calibri" w:cs="Calibri"/>
          <w:color w:val="000000"/>
          <w:sz w:val="22"/>
          <w:szCs w:val="22"/>
        </w:rPr>
        <w:t>včetně dokončovacích prací nejpo</w:t>
      </w:r>
      <w:r>
        <w:rPr>
          <w:rFonts w:ascii="Calibri" w:eastAsia="Calibri" w:hAnsi="Calibri" w:cs="Calibri"/>
          <w:sz w:val="22"/>
          <w:szCs w:val="22"/>
        </w:rPr>
        <w:t xml:space="preserve">zději </w:t>
      </w:r>
      <w:r>
        <w:rPr>
          <w:rFonts w:ascii="Calibri" w:eastAsia="Calibri" w:hAnsi="Calibri" w:cs="Calibri"/>
          <w:color w:val="000000"/>
          <w:sz w:val="22"/>
          <w:szCs w:val="22"/>
        </w:rPr>
        <w:t xml:space="preserve">v období od </w:t>
      </w:r>
      <w:r>
        <w:rPr>
          <w:rFonts w:ascii="Calibri" w:eastAsia="Calibri" w:hAnsi="Calibri" w:cs="Calibri"/>
          <w:sz w:val="22"/>
          <w:szCs w:val="22"/>
        </w:rPr>
        <w:t>1.10.2024 do 30.11.2024.</w:t>
      </w:r>
      <w:r>
        <w:rPr>
          <w:rFonts w:ascii="Calibri" w:eastAsia="Calibri" w:hAnsi="Calibri" w:cs="Calibri"/>
          <w:color w:val="000000"/>
          <w:sz w:val="22"/>
          <w:szCs w:val="22"/>
        </w:rPr>
        <w:t xml:space="preserve"> Uvedené termíny se prodlužují o dobu, po kterou objednatel požádá o přerušení provádění díla z důvodu koordinace s dalšími pracemi, provozem hotelu, součinností s IT správcovskou firmou nebo z jiných závažných důvodů. Zhotovitel je povinen žádost objednatele o přerušení provádění díla respektovat.</w:t>
      </w:r>
    </w:p>
    <w:p w14:paraId="3CF3FE31" w14:textId="77777777" w:rsidR="00860552" w:rsidRDefault="00EF73ED">
      <w:pPr>
        <w:widowControl w:val="0"/>
        <w:numPr>
          <w:ilvl w:val="1"/>
          <w:numId w:val="8"/>
        </w:numPr>
        <w:tabs>
          <w:tab w:val="left" w:pos="567"/>
        </w:tabs>
        <w:spacing w:after="60"/>
        <w:jc w:val="both"/>
        <w:rPr>
          <w:rFonts w:ascii="Calibri" w:eastAsia="Calibri" w:hAnsi="Calibri" w:cs="Calibri"/>
          <w:sz w:val="22"/>
          <w:szCs w:val="22"/>
        </w:rPr>
      </w:pPr>
      <w:r>
        <w:rPr>
          <w:rFonts w:ascii="Calibri" w:eastAsia="Calibri" w:hAnsi="Calibri" w:cs="Calibri"/>
          <w:sz w:val="22"/>
          <w:szCs w:val="22"/>
        </w:rPr>
        <w:t xml:space="preserve">Realizace díla bude provedena ve výše uvedeném období v harmonogramu předloženém zhotovitelem, schváleném objednatelem. Zhotovitel má povinnost provádět instalaci pouze v době, která je pro práce vyhrazená v harmonogramu, aby nebyl narušen provoz hotelu. </w:t>
      </w:r>
    </w:p>
    <w:p w14:paraId="3CF3FE32" w14:textId="4A87D678"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V den dokončení implementace po proběhnutém zkušebním provozu v trvání </w:t>
      </w:r>
      <w:r>
        <w:rPr>
          <w:rFonts w:ascii="Calibri" w:eastAsia="Calibri" w:hAnsi="Calibri" w:cs="Calibri"/>
          <w:sz w:val="22"/>
          <w:szCs w:val="22"/>
        </w:rPr>
        <w:t>deseti (10)</w:t>
      </w:r>
      <w:r>
        <w:rPr>
          <w:rFonts w:ascii="Calibri" w:eastAsia="Calibri" w:hAnsi="Calibri" w:cs="Calibri"/>
          <w:color w:val="000000"/>
          <w:sz w:val="22"/>
          <w:szCs w:val="22"/>
        </w:rPr>
        <w:t xml:space="preserve"> dní, bude systém předán jako celek objednateli na základě písemného </w:t>
      </w:r>
      <w:sdt>
        <w:sdtPr>
          <w:tag w:val="goog_rdk_0"/>
          <w:id w:val="1736278179"/>
        </w:sdtPr>
        <w:sdtContent/>
      </w:sdt>
      <w:r>
        <w:rPr>
          <w:rFonts w:ascii="Calibri" w:eastAsia="Calibri" w:hAnsi="Calibri" w:cs="Calibri"/>
          <w:color w:val="000000"/>
          <w:sz w:val="22"/>
          <w:szCs w:val="22"/>
        </w:rPr>
        <w:t>p</w:t>
      </w:r>
      <w:r w:rsidR="001678FA">
        <w:rPr>
          <w:rFonts w:ascii="Calibri" w:eastAsia="Calibri" w:hAnsi="Calibri" w:cs="Calibri"/>
          <w:color w:val="000000"/>
          <w:sz w:val="22"/>
          <w:szCs w:val="22"/>
        </w:rPr>
        <w:t>ředávacího p</w:t>
      </w:r>
      <w:r>
        <w:rPr>
          <w:rFonts w:ascii="Calibri" w:eastAsia="Calibri" w:hAnsi="Calibri" w:cs="Calibri"/>
          <w:color w:val="000000"/>
          <w:sz w:val="22"/>
          <w:szCs w:val="22"/>
        </w:rPr>
        <w:t>rotokolu.</w:t>
      </w:r>
    </w:p>
    <w:p w14:paraId="3CF3FE33"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Objednatel je oprávněn převzít předmět díla i před sjednaným termínem plnění.</w:t>
      </w:r>
    </w:p>
    <w:p w14:paraId="3CF3FE34"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Místem plnění je budova ve Fryšavě pod Žákovou horou číslo popisné 143.</w:t>
      </w:r>
    </w:p>
    <w:p w14:paraId="3CF3FE35" w14:textId="77777777" w:rsidR="00860552" w:rsidRDefault="00EF73ED">
      <w:pPr>
        <w:keepNext/>
        <w:numPr>
          <w:ilvl w:val="0"/>
          <w:numId w:val="8"/>
        </w:numPr>
        <w:spacing w:after="6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Cena za dílo  </w:t>
      </w:r>
    </w:p>
    <w:p w14:paraId="3CF3FE36"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Cena za dílo zahrnuje veškeré náklady zhotovitele nutné k úplnému a řádnému provedení díla, jakož i vývoj cen a vývoj kurzů české koruny k zahraničním měnám. Cena za dílo zahrnuje i veškeré vedlejší a ostatní náklady zhotovitele související s plněním této smlouvy, zejména na vypracování průvodní dokumentace a manuálů v rozsahu, který určuje zadávací dokumentace.</w:t>
      </w:r>
    </w:p>
    <w:p w14:paraId="571ED334" w14:textId="77777777" w:rsidR="0094295A" w:rsidRDefault="00EF73ED">
      <w:pPr>
        <w:widowControl w:val="0"/>
        <w:numPr>
          <w:ilvl w:val="1"/>
          <w:numId w:val="8"/>
        </w:numPr>
        <w:tabs>
          <w:tab w:val="left" w:pos="567"/>
        </w:tabs>
        <w:spacing w:after="60"/>
        <w:jc w:val="both"/>
        <w:rPr>
          <w:rFonts w:ascii="Calibri" w:eastAsia="Calibri" w:hAnsi="Calibri" w:cs="Calibri"/>
          <w:sz w:val="22"/>
          <w:szCs w:val="22"/>
        </w:rPr>
      </w:pPr>
      <w:r>
        <w:rPr>
          <w:rFonts w:ascii="Calibri" w:eastAsia="Calibri" w:hAnsi="Calibri" w:cs="Calibri"/>
          <w:sz w:val="22"/>
          <w:szCs w:val="22"/>
        </w:rPr>
        <w:t xml:space="preserve">Smluvní strany se dohodly na ceně za dílo, která činí: </w:t>
      </w:r>
    </w:p>
    <w:p w14:paraId="1A765A07" w14:textId="77777777" w:rsidR="0094295A" w:rsidRDefault="00EF73ED" w:rsidP="0094295A">
      <w:pPr>
        <w:widowControl w:val="0"/>
        <w:tabs>
          <w:tab w:val="left" w:pos="567"/>
        </w:tabs>
        <w:spacing w:after="60"/>
        <w:ind w:left="567"/>
        <w:jc w:val="both"/>
        <w:rPr>
          <w:rFonts w:ascii="Calibri" w:eastAsia="Calibri" w:hAnsi="Calibri" w:cs="Calibri"/>
          <w:sz w:val="22"/>
          <w:szCs w:val="22"/>
        </w:rPr>
      </w:pPr>
      <w:r w:rsidRPr="0094295A">
        <w:rPr>
          <w:rFonts w:ascii="Calibri" w:eastAsia="Calibri" w:hAnsi="Calibri" w:cs="Calibri"/>
          <w:color w:val="C00000"/>
          <w:sz w:val="22"/>
          <w:szCs w:val="22"/>
          <w:shd w:val="clear" w:color="auto" w:fill="FFFF00"/>
        </w:rPr>
        <w:t>/doplní zhotovitel/</w:t>
      </w:r>
      <w:r>
        <w:rPr>
          <w:rFonts w:ascii="Calibri" w:eastAsia="Calibri" w:hAnsi="Calibri" w:cs="Calibri"/>
          <w:sz w:val="22"/>
          <w:szCs w:val="22"/>
        </w:rPr>
        <w:t xml:space="preserve"> Kč (bez DPH</w:t>
      </w:r>
      <w:r w:rsidRPr="0094295A">
        <w:rPr>
          <w:rFonts w:ascii="Calibri" w:eastAsia="Calibri" w:hAnsi="Calibri" w:cs="Calibri"/>
          <w:sz w:val="22"/>
          <w:szCs w:val="22"/>
        </w:rPr>
        <w:t xml:space="preserve">), </w:t>
      </w:r>
    </w:p>
    <w:p w14:paraId="34FFC2D6" w14:textId="77777777" w:rsidR="004F67DF" w:rsidRDefault="00EF73ED" w:rsidP="0094295A">
      <w:pPr>
        <w:widowControl w:val="0"/>
        <w:tabs>
          <w:tab w:val="left" w:pos="567"/>
        </w:tabs>
        <w:spacing w:after="60"/>
        <w:ind w:left="567"/>
        <w:jc w:val="both"/>
        <w:rPr>
          <w:rFonts w:ascii="Calibri" w:eastAsia="Calibri" w:hAnsi="Calibri" w:cs="Calibri"/>
          <w:sz w:val="22"/>
          <w:szCs w:val="22"/>
        </w:rPr>
      </w:pPr>
      <w:r w:rsidRPr="0094295A">
        <w:rPr>
          <w:rFonts w:ascii="Calibri" w:eastAsia="Calibri" w:hAnsi="Calibri" w:cs="Calibri"/>
          <w:color w:val="C00000"/>
          <w:sz w:val="22"/>
          <w:szCs w:val="22"/>
          <w:shd w:val="clear" w:color="auto" w:fill="FFFF00"/>
        </w:rPr>
        <w:lastRenderedPageBreak/>
        <w:t>/doplní zhotovitel/</w:t>
      </w:r>
      <w:r>
        <w:rPr>
          <w:rFonts w:ascii="Calibri" w:eastAsia="Calibri" w:hAnsi="Calibri" w:cs="Calibri"/>
          <w:sz w:val="22"/>
          <w:szCs w:val="22"/>
        </w:rPr>
        <w:t xml:space="preserve"> Kč DPH </w:t>
      </w:r>
    </w:p>
    <w:p w14:paraId="71DFEC83" w14:textId="666DC6DC" w:rsidR="004F67DF" w:rsidRDefault="00EF73ED" w:rsidP="0094295A">
      <w:pPr>
        <w:widowControl w:val="0"/>
        <w:tabs>
          <w:tab w:val="left" w:pos="567"/>
        </w:tabs>
        <w:spacing w:after="60"/>
        <w:ind w:left="567"/>
        <w:jc w:val="both"/>
        <w:rPr>
          <w:rFonts w:ascii="Calibri" w:eastAsia="Calibri" w:hAnsi="Calibri" w:cs="Calibri"/>
          <w:sz w:val="22"/>
          <w:szCs w:val="22"/>
        </w:rPr>
      </w:pPr>
      <w:r w:rsidRPr="004F67DF">
        <w:rPr>
          <w:rFonts w:ascii="Calibri" w:eastAsia="Calibri" w:hAnsi="Calibri" w:cs="Calibri"/>
          <w:color w:val="C00000"/>
          <w:sz w:val="22"/>
          <w:szCs w:val="22"/>
          <w:shd w:val="clear" w:color="auto" w:fill="FFFF00"/>
        </w:rPr>
        <w:t>/doplní zhotovitel/</w:t>
      </w:r>
      <w:r>
        <w:rPr>
          <w:rFonts w:ascii="Calibri" w:eastAsia="Calibri" w:hAnsi="Calibri" w:cs="Calibri"/>
          <w:color w:val="C00000"/>
          <w:sz w:val="22"/>
          <w:szCs w:val="22"/>
        </w:rPr>
        <w:t xml:space="preserve"> </w:t>
      </w:r>
      <w:r>
        <w:rPr>
          <w:rFonts w:ascii="Calibri" w:eastAsia="Calibri" w:hAnsi="Calibri" w:cs="Calibri"/>
          <w:sz w:val="22"/>
          <w:szCs w:val="22"/>
        </w:rPr>
        <w:t>%</w:t>
      </w:r>
    </w:p>
    <w:p w14:paraId="1B8ACB69" w14:textId="3B3E2AC0" w:rsidR="004F67DF" w:rsidRDefault="00EF73ED" w:rsidP="0094295A">
      <w:pPr>
        <w:widowControl w:val="0"/>
        <w:tabs>
          <w:tab w:val="left" w:pos="567"/>
        </w:tabs>
        <w:spacing w:after="60"/>
        <w:ind w:left="567"/>
        <w:jc w:val="both"/>
        <w:rPr>
          <w:rFonts w:ascii="Calibri" w:eastAsia="Calibri" w:hAnsi="Calibri" w:cs="Calibri"/>
          <w:sz w:val="22"/>
          <w:szCs w:val="22"/>
        </w:rPr>
      </w:pPr>
      <w:r>
        <w:rPr>
          <w:rFonts w:ascii="Calibri" w:eastAsia="Calibri" w:hAnsi="Calibri" w:cs="Calibri"/>
          <w:sz w:val="22"/>
          <w:szCs w:val="22"/>
        </w:rPr>
        <w:t xml:space="preserve">celkem </w:t>
      </w:r>
      <w:r w:rsidRPr="004F67DF">
        <w:rPr>
          <w:rFonts w:ascii="Calibri" w:eastAsia="Calibri" w:hAnsi="Calibri" w:cs="Calibri"/>
          <w:color w:val="C00000"/>
          <w:sz w:val="22"/>
          <w:szCs w:val="22"/>
          <w:shd w:val="clear" w:color="auto" w:fill="FFFF00"/>
        </w:rPr>
        <w:t>/doplní zhotovitel/</w:t>
      </w:r>
      <w:r>
        <w:rPr>
          <w:rFonts w:ascii="Calibri" w:eastAsia="Calibri" w:hAnsi="Calibri" w:cs="Calibri"/>
          <w:sz w:val="22"/>
          <w:szCs w:val="22"/>
        </w:rPr>
        <w:t xml:space="preserve"> Kč (včetně DPH)</w:t>
      </w:r>
    </w:p>
    <w:p w14:paraId="3CF3FE37" w14:textId="36815AF2" w:rsidR="00860552" w:rsidRDefault="00EF73ED" w:rsidP="0094295A">
      <w:pPr>
        <w:widowControl w:val="0"/>
        <w:tabs>
          <w:tab w:val="left" w:pos="567"/>
        </w:tabs>
        <w:spacing w:after="60"/>
        <w:ind w:left="567"/>
        <w:jc w:val="both"/>
        <w:rPr>
          <w:rFonts w:ascii="Calibri" w:eastAsia="Calibri" w:hAnsi="Calibri" w:cs="Calibri"/>
          <w:sz w:val="22"/>
          <w:szCs w:val="22"/>
        </w:rPr>
      </w:pPr>
      <w:r>
        <w:rPr>
          <w:rFonts w:ascii="Calibri" w:eastAsia="Calibri" w:hAnsi="Calibri" w:cs="Calibri"/>
          <w:sz w:val="22"/>
          <w:szCs w:val="22"/>
        </w:rPr>
        <w:t xml:space="preserve">slovy: </w:t>
      </w:r>
      <w:r w:rsidRPr="004F67DF">
        <w:rPr>
          <w:rFonts w:ascii="Calibri" w:eastAsia="Calibri" w:hAnsi="Calibri" w:cs="Calibri"/>
          <w:color w:val="C00000"/>
          <w:sz w:val="22"/>
          <w:szCs w:val="22"/>
          <w:shd w:val="clear" w:color="auto" w:fill="FFFF00"/>
        </w:rPr>
        <w:t>/doplní zhotovitel</w:t>
      </w:r>
      <w:r>
        <w:rPr>
          <w:rFonts w:ascii="Calibri" w:eastAsia="Calibri" w:hAnsi="Calibri" w:cs="Calibri"/>
          <w:color w:val="C00000"/>
          <w:sz w:val="22"/>
          <w:szCs w:val="22"/>
        </w:rPr>
        <w:t>/</w:t>
      </w:r>
      <w:r>
        <w:rPr>
          <w:rFonts w:ascii="Calibri" w:eastAsia="Calibri" w:hAnsi="Calibri" w:cs="Calibri"/>
          <w:sz w:val="22"/>
          <w:szCs w:val="22"/>
        </w:rPr>
        <w:t xml:space="preserve"> korun českých. </w:t>
      </w:r>
    </w:p>
    <w:p w14:paraId="3CF3FE38"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Příslušná sazba daně z přidané hodnoty (DPH) bude účtována dle platných předpisů ČR v době zdanitelného plnění. Za správnost stanovení příslušné sazby daně z přidané hodnoty nese veškerou odpovědnost zhotovitel, ledaže se jedná o přenesenou daňovou povinnost dle příslušného zákona. </w:t>
      </w:r>
    </w:p>
    <w:p w14:paraId="3CF3FE39" w14:textId="77777777" w:rsidR="00860552" w:rsidRDefault="00860552">
      <w:pPr>
        <w:rPr>
          <w:rFonts w:ascii="Calibri" w:eastAsia="Calibri" w:hAnsi="Calibri" w:cs="Calibri"/>
        </w:rPr>
      </w:pPr>
    </w:p>
    <w:p w14:paraId="3CF3FE3A" w14:textId="77777777" w:rsidR="00860552" w:rsidRDefault="00EF73ED">
      <w:pPr>
        <w:keepNext/>
        <w:numPr>
          <w:ilvl w:val="0"/>
          <w:numId w:val="8"/>
        </w:numPr>
        <w:spacing w:after="6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Podmínky plnění </w:t>
      </w:r>
    </w:p>
    <w:p w14:paraId="3CF3FE3B"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Celá cena za dílo bude objednatelem uhrazena po dokončení a předání plně implementovaného systému na základě faktury (daňového dokladu). Přílohou faktury musí být objednatelem podepsaný předávací protokol k dílu jako celku.</w:t>
      </w:r>
    </w:p>
    <w:p w14:paraId="3CF3FE3C"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Splatnost faktur činí šedesát (60) dní ode dne doručení objednateli.</w:t>
      </w:r>
    </w:p>
    <w:p w14:paraId="3CF3FE3D"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Dluh objednatele je splněn dnem odepsání příslušné částky z jeho účtu. Platba bude provedena na účet zhotovitele uvedený na faktuře.</w:t>
      </w:r>
    </w:p>
    <w:p w14:paraId="3CF3FE3E"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Veškeré faktury musí obsahovat náležitosti daňového dokladu, náležitosti uvedené v této smlouvě a následující text: Registrační číslo projektu: CZ.31.2.0/0.0/0.0/22_014/0004788. V případě, že faktury nebudou obsahovat požadované náležitosti, je objednatel oprávněn je vrátit zpět k doplnění, lhůta splatnosti počne běžet znovu od doručení řádně opraveného dokladu.</w:t>
      </w:r>
    </w:p>
    <w:p w14:paraId="3CF3FE3F"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Postoupení nebo zastavení pohledávek zhotovitele vůči objednateli z této smlouvy je možné jen na základě předchozího písemného souhlasu objednatele, jinak je takové postoupení nebo zastavení pohledávky neúčinné.</w:t>
      </w:r>
    </w:p>
    <w:p w14:paraId="3CF3FE40"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Zhotovitel prohlašuje, že</w:t>
      </w:r>
    </w:p>
    <w:p w14:paraId="3CF3FE41" w14:textId="77777777" w:rsidR="00860552" w:rsidRDefault="00EF73ED">
      <w:pPr>
        <w:widowControl w:val="0"/>
        <w:numPr>
          <w:ilvl w:val="0"/>
          <w:numId w:val="14"/>
        </w:numPr>
        <w:tabs>
          <w:tab w:val="left" w:pos="567"/>
        </w:tabs>
        <w:spacing w:after="60"/>
        <w:jc w:val="both"/>
        <w:rPr>
          <w:rFonts w:hint="eastAsia"/>
        </w:rPr>
      </w:pPr>
      <w:r>
        <w:rPr>
          <w:rFonts w:ascii="Calibri" w:eastAsia="Calibri" w:hAnsi="Calibri" w:cs="Calibri"/>
          <w:sz w:val="22"/>
          <w:szCs w:val="22"/>
        </w:rPr>
        <w:t>nemá v úmyslu nezaplatit daň z přidané hodnoty u zdanitelného plnění podle této smlouvy,</w:t>
      </w:r>
    </w:p>
    <w:p w14:paraId="3CF3FE42" w14:textId="77777777" w:rsidR="00860552" w:rsidRDefault="00EF73ED">
      <w:pPr>
        <w:widowControl w:val="0"/>
        <w:numPr>
          <w:ilvl w:val="0"/>
          <w:numId w:val="14"/>
        </w:numPr>
        <w:tabs>
          <w:tab w:val="left" w:pos="567"/>
        </w:tabs>
        <w:spacing w:after="60"/>
        <w:jc w:val="both"/>
        <w:rPr>
          <w:rFonts w:hint="eastAsia"/>
        </w:rPr>
      </w:pPr>
      <w:r>
        <w:rPr>
          <w:rFonts w:ascii="Calibri" w:eastAsia="Calibri" w:hAnsi="Calibri" w:cs="Calibri"/>
          <w:sz w:val="22"/>
          <w:szCs w:val="22"/>
        </w:rPr>
        <w:t>mu nejsou známy skutečnosti, nasvědčující tomu, že se dostane do postavení, kdy nemůže daň zaplatit a ani se ke dni podpisu této smlouvy v takovém postavení nenachází,</w:t>
      </w:r>
    </w:p>
    <w:p w14:paraId="3CF3FE43" w14:textId="77777777" w:rsidR="00860552" w:rsidRDefault="00EF73ED">
      <w:pPr>
        <w:widowControl w:val="0"/>
        <w:numPr>
          <w:ilvl w:val="0"/>
          <w:numId w:val="14"/>
        </w:numPr>
        <w:tabs>
          <w:tab w:val="left" w:pos="567"/>
        </w:tabs>
        <w:spacing w:after="60"/>
        <w:jc w:val="both"/>
        <w:rPr>
          <w:rFonts w:hint="eastAsia"/>
        </w:rPr>
      </w:pPr>
      <w:r>
        <w:rPr>
          <w:rFonts w:ascii="Calibri" w:eastAsia="Calibri" w:hAnsi="Calibri" w:cs="Calibri"/>
          <w:sz w:val="22"/>
          <w:szCs w:val="22"/>
        </w:rPr>
        <w:t>nezkrátí daň nebo nevyláká daňovou výhodu,</w:t>
      </w:r>
    </w:p>
    <w:p w14:paraId="3CF3FE44" w14:textId="77777777" w:rsidR="00860552" w:rsidRDefault="00EF73ED">
      <w:pPr>
        <w:widowControl w:val="0"/>
        <w:numPr>
          <w:ilvl w:val="0"/>
          <w:numId w:val="14"/>
        </w:numPr>
        <w:tabs>
          <w:tab w:val="left" w:pos="567"/>
        </w:tabs>
        <w:spacing w:after="60"/>
        <w:jc w:val="both"/>
        <w:rPr>
          <w:rFonts w:hint="eastAsia"/>
        </w:rPr>
      </w:pPr>
      <w:r>
        <w:rPr>
          <w:rFonts w:ascii="Calibri" w:eastAsia="Calibri" w:hAnsi="Calibri" w:cs="Calibri"/>
          <w:sz w:val="22"/>
          <w:szCs w:val="22"/>
        </w:rPr>
        <w:t>úplata za plnění dle smlouvy nebude poskytnuta zcela nebo zčásti bezhotovostním převodem na účet vedený poskytovatelem platebních služeb mimo tuzemsko,</w:t>
      </w:r>
    </w:p>
    <w:p w14:paraId="3CF3FE45" w14:textId="77777777" w:rsidR="00860552" w:rsidRDefault="00EF73ED">
      <w:pPr>
        <w:widowControl w:val="0"/>
        <w:numPr>
          <w:ilvl w:val="0"/>
          <w:numId w:val="14"/>
        </w:numPr>
        <w:tabs>
          <w:tab w:val="left" w:pos="567"/>
        </w:tabs>
        <w:spacing w:after="60"/>
        <w:jc w:val="both"/>
        <w:rPr>
          <w:rFonts w:hint="eastAsia"/>
        </w:rPr>
      </w:pPr>
      <w:r>
        <w:rPr>
          <w:rFonts w:ascii="Calibri" w:eastAsia="Calibri" w:hAnsi="Calibri" w:cs="Calibri"/>
          <w:sz w:val="22"/>
          <w:szCs w:val="22"/>
        </w:rPr>
        <w:t>úplata za plnění dle smlouvy není odchylná od obvyklé ceny,</w:t>
      </w:r>
    </w:p>
    <w:p w14:paraId="3CF3FE46" w14:textId="77777777" w:rsidR="00860552" w:rsidRDefault="00EF73ED">
      <w:pPr>
        <w:widowControl w:val="0"/>
        <w:numPr>
          <w:ilvl w:val="0"/>
          <w:numId w:val="14"/>
        </w:numPr>
        <w:tabs>
          <w:tab w:val="left" w:pos="567"/>
        </w:tabs>
        <w:spacing w:after="60"/>
        <w:jc w:val="both"/>
        <w:rPr>
          <w:rFonts w:hint="eastAsia"/>
        </w:rPr>
      </w:pPr>
      <w:r>
        <w:rPr>
          <w:rFonts w:ascii="Calibri" w:eastAsia="Calibri" w:hAnsi="Calibri" w:cs="Calibri"/>
          <w:sz w:val="22"/>
          <w:szCs w:val="22"/>
        </w:rPr>
        <w:t>nebude nespolehlivým plátcem,</w:t>
      </w:r>
    </w:p>
    <w:p w14:paraId="3CF3FE47" w14:textId="77777777" w:rsidR="00860552" w:rsidRDefault="00EF73ED">
      <w:pPr>
        <w:widowControl w:val="0"/>
        <w:numPr>
          <w:ilvl w:val="0"/>
          <w:numId w:val="14"/>
        </w:numPr>
        <w:tabs>
          <w:tab w:val="left" w:pos="567"/>
        </w:tabs>
        <w:spacing w:after="60"/>
        <w:jc w:val="both"/>
        <w:rPr>
          <w:rFonts w:hint="eastAsia"/>
        </w:rPr>
      </w:pPr>
      <w:r>
        <w:rPr>
          <w:rFonts w:ascii="Calibri" w:eastAsia="Calibri" w:hAnsi="Calibri" w:cs="Calibri"/>
          <w:sz w:val="22"/>
          <w:szCs w:val="22"/>
        </w:rPr>
        <w:t>bude mít u správce daně registrován bankovní účet používaný pro ekonomickou činnost,</w:t>
      </w:r>
    </w:p>
    <w:p w14:paraId="3CF3FE48" w14:textId="77777777" w:rsidR="00860552" w:rsidRDefault="00EF73ED">
      <w:pPr>
        <w:widowControl w:val="0"/>
        <w:numPr>
          <w:ilvl w:val="0"/>
          <w:numId w:val="14"/>
        </w:numPr>
        <w:tabs>
          <w:tab w:val="left" w:pos="567"/>
        </w:tabs>
        <w:spacing w:after="60"/>
        <w:jc w:val="both"/>
        <w:rPr>
          <w:rFonts w:hint="eastAsia"/>
        </w:rPr>
      </w:pPr>
      <w:r>
        <w:rPr>
          <w:rFonts w:ascii="Calibri" w:eastAsia="Calibri" w:hAnsi="Calibri" w:cs="Calibri"/>
          <w:sz w:val="22"/>
          <w:szCs w:val="22"/>
        </w:rPr>
        <w:t>souhlasí s tím, že pokud ke dni uskutečnění zdanitelného plnění nebo k okamžiku poskytnutí úplaty na plnění, bude o zhotoviteli zveřejněna správcem daně skutečnost, že zhotovitel je nespolehlivým plátcem, uhradí objednatel daň z přidané hodnoty z přijatého zdanitelného plnění příslušnému správci daně,</w:t>
      </w:r>
    </w:p>
    <w:p w14:paraId="3CF3FE49" w14:textId="77777777" w:rsidR="00860552" w:rsidRDefault="00EF73ED">
      <w:pPr>
        <w:widowControl w:val="0"/>
        <w:numPr>
          <w:ilvl w:val="0"/>
          <w:numId w:val="14"/>
        </w:numPr>
        <w:tabs>
          <w:tab w:val="left" w:pos="567"/>
        </w:tabs>
        <w:spacing w:after="60"/>
        <w:jc w:val="both"/>
        <w:rPr>
          <w:rFonts w:hint="eastAsia"/>
        </w:rPr>
      </w:pPr>
      <w:r>
        <w:rPr>
          <w:rFonts w:ascii="Calibri" w:eastAsia="Calibri" w:hAnsi="Calibri" w:cs="Calibri"/>
          <w:sz w:val="22"/>
          <w:szCs w:val="22"/>
        </w:rPr>
        <w:t>uvedl v této smlouvě oznámený účet (viz níže).</w:t>
      </w:r>
    </w:p>
    <w:p w14:paraId="3CF3FE4A"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color w:val="242424"/>
          <w:sz w:val="22"/>
          <w:szCs w:val="22"/>
          <w:highlight w:val="white"/>
        </w:rPr>
        <w:t xml:space="preserve">Zhotovitel se zavazuje uvést na daňovém dokladu vystaveném dle této smlouvy pro úhradu plnění pouze bankovní účet, který správce daně v souladu se zákonem o DPH zveřejnil způsobem umožňujícím dálkový přístup („oznámený účet“). Bude-li na daňovém dokladu uveden jiný než oznámený účet zveřejněný k datu bezhotovostní úhrady, objednatel je oprávněn poukázat příslušnou platbu na kterýkoli oznámený účet zhotovitele, zveřejněný k datu bezhotovostní úhrady. Úhrada platby na kterýkoli oznámený účet (tj. účet odlišný od účtu uvedeného na daňovém dokladu) je smluvními stranami považována za řádnou úhradu plnění dle smlouvy. Zveřejní-li příslušný správce daně v souladu s § 106a zákona o DPH způsobem umožňujícím dálkový přístup skutečnost, že zhotovitel je nespolehlivým plátcem, nebo má-li být platba za zdanitelné plnění uskutečněné zhotovitelem (plátcem DPH) v tuzemsku poskytnuta zcela nebo zčásti bezhotovostním převodem na účet vedený poskytovatelem platebních služeb mimo tuzemsko (§ 109 zákona o DPH), je objednatel oprávněn zadržet z každé fakturované platby za poskytnuté zdanitelné plnění daň z přidané hodnoty a tuto (aniž </w:t>
      </w:r>
      <w:r>
        <w:rPr>
          <w:rFonts w:ascii="Calibri" w:eastAsia="Calibri" w:hAnsi="Calibri" w:cs="Calibri"/>
          <w:color w:val="242424"/>
          <w:sz w:val="22"/>
          <w:szCs w:val="22"/>
          <w:highlight w:val="white"/>
        </w:rPr>
        <w:lastRenderedPageBreak/>
        <w:t xml:space="preserve">k tomu bude vyzván jako ručitel) uhradit za zhotovitele příslušnému správci daně. Stejný postup bude použit také v případě, kdy zhotovitel bude požadovat úhradu na jiný než oznámený účet a objednatel nebude mít k datu bezhotovostní úhrady k dispozici žádný oznámený účet zhotovitele. </w:t>
      </w:r>
    </w:p>
    <w:p w14:paraId="3CF3FE4B" w14:textId="77777777" w:rsidR="00860552" w:rsidRDefault="00EF73ED">
      <w:pPr>
        <w:widowControl w:val="0"/>
        <w:tabs>
          <w:tab w:val="left" w:pos="567"/>
        </w:tabs>
        <w:spacing w:after="60"/>
        <w:ind w:left="567"/>
        <w:jc w:val="both"/>
        <w:rPr>
          <w:rFonts w:ascii="Calibri" w:eastAsia="Calibri" w:hAnsi="Calibri" w:cs="Calibri"/>
          <w:color w:val="242424"/>
          <w:sz w:val="22"/>
          <w:szCs w:val="22"/>
          <w:highlight w:val="white"/>
        </w:rPr>
      </w:pPr>
      <w:r>
        <w:rPr>
          <w:rFonts w:ascii="Calibri" w:eastAsia="Calibri" w:hAnsi="Calibri" w:cs="Calibri"/>
          <w:color w:val="242424"/>
          <w:sz w:val="22"/>
          <w:szCs w:val="22"/>
          <w:highlight w:val="white"/>
        </w:rPr>
        <w:t>Po provedení úhrady daně z přidané hodnoty příslušnému správci daně v souladu s tímto článkem je úhrada zdanitelného plnění zhotoviteli bez příslušné daně z přidané hodnoty (tj. pouze základu daně) smluvními stranami považována za řádnou úhradu dle této smlouvy (tj. základu daně i výše daně z přidané hodnoty), a zhotoviteli nevzniká žádný nárok na úhradu případných úroků z prodlení, penále, náhrady škody nebo jakýchkoli dalších sankcí vůči objednateli, a to ani v případě, že by mu podobné sankce byly vyměřeny správcem daně. Pro případ, že po dobu účinnosti této smlouvy objednatel nemá z jakéhokoliv důvodu k dispozici oznámený účet zhotovitele pro úhradu plateb na základě této smlouvy, je objednatel oprávněn jakoukoliv platbu na základě této smlouvy zadržet, a to do doby, než mu zhotovitel oznámený účet písemně sdělí.</w:t>
      </w:r>
    </w:p>
    <w:p w14:paraId="3CF3FE4C" w14:textId="77777777" w:rsidR="00860552" w:rsidRDefault="00860552">
      <w:pPr>
        <w:keepNext/>
        <w:spacing w:after="60"/>
        <w:ind w:left="567"/>
        <w:jc w:val="both"/>
        <w:rPr>
          <w:rFonts w:ascii="Calibri" w:eastAsia="Calibri" w:hAnsi="Calibri" w:cs="Calibri"/>
          <w:b/>
          <w:sz w:val="22"/>
          <w:szCs w:val="22"/>
        </w:rPr>
      </w:pPr>
    </w:p>
    <w:p w14:paraId="3CF3FE4D" w14:textId="77777777" w:rsidR="00860552" w:rsidRDefault="00EF73ED">
      <w:pPr>
        <w:keepNext/>
        <w:numPr>
          <w:ilvl w:val="0"/>
          <w:numId w:val="8"/>
        </w:numPr>
        <w:spacing w:after="60"/>
        <w:jc w:val="both"/>
        <w:rPr>
          <w:rFonts w:hint="eastAsia"/>
        </w:rPr>
      </w:pPr>
      <w:r>
        <w:rPr>
          <w:rFonts w:ascii="Calibri" w:eastAsia="Calibri" w:hAnsi="Calibri" w:cs="Calibri"/>
          <w:b/>
          <w:sz w:val="22"/>
          <w:szCs w:val="22"/>
        </w:rPr>
        <w:t xml:space="preserve">Podmínky plnění </w:t>
      </w:r>
    </w:p>
    <w:p w14:paraId="3CF3FE4E" w14:textId="5042792B"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Zhotovitel je povinen</w:t>
      </w:r>
      <w:r w:rsidR="00575B0D">
        <w:rPr>
          <w:rFonts w:ascii="Calibri" w:eastAsia="Calibri" w:hAnsi="Calibri" w:cs="Calibri"/>
          <w:sz w:val="22"/>
          <w:szCs w:val="22"/>
        </w:rPr>
        <w:t>:</w:t>
      </w:r>
    </w:p>
    <w:p w14:paraId="3CF3FE4F" w14:textId="77777777" w:rsidR="00860552" w:rsidRDefault="00EF73ED">
      <w:pPr>
        <w:widowControl w:val="0"/>
        <w:numPr>
          <w:ilvl w:val="0"/>
          <w:numId w:val="13"/>
        </w:numPr>
        <w:tabs>
          <w:tab w:val="left" w:pos="567"/>
        </w:tabs>
        <w:spacing w:after="60"/>
        <w:jc w:val="both"/>
        <w:rPr>
          <w:rFonts w:hint="eastAsia"/>
        </w:rPr>
      </w:pPr>
      <w:bookmarkStart w:id="3" w:name="_heading=h.tyjcwt" w:colFirst="0" w:colLast="0"/>
      <w:bookmarkEnd w:id="3"/>
      <w:r>
        <w:rPr>
          <w:rFonts w:ascii="Calibri" w:eastAsia="Calibri" w:hAnsi="Calibri" w:cs="Calibri"/>
          <w:sz w:val="22"/>
          <w:szCs w:val="22"/>
        </w:rPr>
        <w:t>jmenovat kontaktní osobu, která bude odpovědná za implementaci systému a instalaci hardwarového zařízení (dále jen „</w:t>
      </w:r>
      <w:r>
        <w:rPr>
          <w:rFonts w:ascii="Calibri" w:eastAsia="Calibri" w:hAnsi="Calibri" w:cs="Calibri"/>
          <w:b/>
          <w:sz w:val="22"/>
          <w:szCs w:val="22"/>
        </w:rPr>
        <w:t>kontaktní osoba</w:t>
      </w:r>
      <w:r>
        <w:rPr>
          <w:rFonts w:ascii="Calibri" w:eastAsia="Calibri" w:hAnsi="Calibri" w:cs="Calibri"/>
          <w:sz w:val="22"/>
          <w:szCs w:val="22"/>
        </w:rPr>
        <w:t xml:space="preserve">“), a tuto osobu písemně oznámit objednateli ke dni zahájení díla; </w:t>
      </w:r>
    </w:p>
    <w:p w14:paraId="3CF3FE50" w14:textId="77777777" w:rsidR="00860552" w:rsidRDefault="00EF73ED">
      <w:pPr>
        <w:widowControl w:val="0"/>
        <w:numPr>
          <w:ilvl w:val="0"/>
          <w:numId w:val="13"/>
        </w:numPr>
        <w:tabs>
          <w:tab w:val="left" w:pos="567"/>
        </w:tabs>
        <w:spacing w:after="60"/>
        <w:jc w:val="both"/>
        <w:rPr>
          <w:rFonts w:hint="eastAsia"/>
        </w:rPr>
      </w:pPr>
      <w:r>
        <w:rPr>
          <w:rFonts w:ascii="Calibri" w:eastAsia="Calibri" w:hAnsi="Calibri" w:cs="Calibri"/>
          <w:sz w:val="22"/>
          <w:szCs w:val="22"/>
        </w:rPr>
        <w:t xml:space="preserve">navrhnout harmonogram implementace a instalace hardwaru nejpozději do pěti (5) dní po podpisu smlouvy, který musí být odsouhlasený objednatelem z důvodu eliminace omezení provozu hotelu, </w:t>
      </w:r>
    </w:p>
    <w:p w14:paraId="3CF3FE51" w14:textId="77777777" w:rsidR="00860552" w:rsidRDefault="00EF73ED">
      <w:pPr>
        <w:widowControl w:val="0"/>
        <w:numPr>
          <w:ilvl w:val="0"/>
          <w:numId w:val="13"/>
        </w:numPr>
        <w:tabs>
          <w:tab w:val="left" w:pos="567"/>
        </w:tabs>
        <w:spacing w:after="60"/>
        <w:jc w:val="both"/>
        <w:rPr>
          <w:rFonts w:hint="eastAsia"/>
        </w:rPr>
      </w:pPr>
      <w:r>
        <w:rPr>
          <w:rFonts w:ascii="Calibri" w:eastAsia="Calibri" w:hAnsi="Calibri" w:cs="Calibri"/>
          <w:sz w:val="22"/>
          <w:szCs w:val="22"/>
        </w:rPr>
        <w:t>zajistit, aby práce v rámci plnění smlouvy prováděly pouze kvalifikované osoby, a pokud právní předpisy stanoví určité podmínky, pak pouze osobami tyto podmínky splňujícími,</w:t>
      </w:r>
    </w:p>
    <w:p w14:paraId="3CF3FE52" w14:textId="77777777" w:rsidR="00860552" w:rsidRDefault="00EF73ED">
      <w:pPr>
        <w:widowControl w:val="0"/>
        <w:numPr>
          <w:ilvl w:val="0"/>
          <w:numId w:val="13"/>
        </w:numPr>
        <w:tabs>
          <w:tab w:val="left" w:pos="567"/>
        </w:tabs>
        <w:spacing w:after="60"/>
        <w:jc w:val="both"/>
        <w:rPr>
          <w:rFonts w:hint="eastAsia"/>
        </w:rPr>
      </w:pPr>
      <w:r>
        <w:rPr>
          <w:rFonts w:ascii="Calibri" w:eastAsia="Calibri" w:hAnsi="Calibri" w:cs="Calibri"/>
          <w:sz w:val="22"/>
          <w:szCs w:val="22"/>
        </w:rPr>
        <w:t>při plnění předmětu díla (implementace systému a instalace HW zařízení) postupovat tak, aby omezil provoz objednatele pouze v nezbytně nutné míře a pouze po nezbytně nutnou dobu danou výše uvedeným harmonogramem,</w:t>
      </w:r>
    </w:p>
    <w:p w14:paraId="3CF3FE53" w14:textId="77777777" w:rsidR="00860552" w:rsidRDefault="00EF73ED">
      <w:pPr>
        <w:widowControl w:val="0"/>
        <w:numPr>
          <w:ilvl w:val="0"/>
          <w:numId w:val="13"/>
        </w:numPr>
        <w:tabs>
          <w:tab w:val="left" w:pos="567"/>
        </w:tabs>
        <w:spacing w:after="60"/>
        <w:jc w:val="both"/>
        <w:rPr>
          <w:rFonts w:hint="eastAsia"/>
        </w:rPr>
      </w:pPr>
      <w:r>
        <w:rPr>
          <w:rFonts w:ascii="Calibri" w:eastAsia="Calibri" w:hAnsi="Calibri" w:cs="Calibri"/>
          <w:sz w:val="22"/>
          <w:szCs w:val="22"/>
        </w:rPr>
        <w:t>zajistit, aby při odchodu pracovníků zhotovitele bylo pracovní prostory denně uklizeny. V případě neplnění této podmínky zajistí vyklizení a pořádek objednatel a náklady s tím spojené vyúčtuje objednatel samostatnou fakturou zhotoviteli.</w:t>
      </w:r>
    </w:p>
    <w:p w14:paraId="3CF3FE54" w14:textId="77777777" w:rsidR="00860552" w:rsidRDefault="00EF73ED">
      <w:pPr>
        <w:widowControl w:val="0"/>
        <w:numPr>
          <w:ilvl w:val="0"/>
          <w:numId w:val="13"/>
        </w:numPr>
        <w:tabs>
          <w:tab w:val="left" w:pos="567"/>
        </w:tabs>
        <w:spacing w:after="60"/>
        <w:jc w:val="both"/>
        <w:rPr>
          <w:rFonts w:hint="eastAsia"/>
        </w:rPr>
      </w:pPr>
      <w:r>
        <w:rPr>
          <w:rFonts w:ascii="Calibri" w:eastAsia="Calibri" w:hAnsi="Calibri" w:cs="Calibri"/>
          <w:sz w:val="22"/>
          <w:szCs w:val="22"/>
        </w:rPr>
        <w:t>neumožnit výkon nelegální práce vymezený příslušnými právními předpisy,</w:t>
      </w:r>
    </w:p>
    <w:p w14:paraId="3CF3FE55" w14:textId="77777777" w:rsidR="00860552" w:rsidRDefault="00EF73ED">
      <w:pPr>
        <w:widowControl w:val="0"/>
        <w:numPr>
          <w:ilvl w:val="0"/>
          <w:numId w:val="13"/>
        </w:numPr>
        <w:tabs>
          <w:tab w:val="left" w:pos="567"/>
        </w:tabs>
        <w:spacing w:after="60"/>
        <w:jc w:val="both"/>
        <w:rPr>
          <w:rFonts w:hint="eastAsia"/>
        </w:rPr>
      </w:pPr>
      <w:r>
        <w:rPr>
          <w:rFonts w:ascii="Calibri" w:eastAsia="Calibri" w:hAnsi="Calibri" w:cs="Calibri"/>
          <w:sz w:val="22"/>
          <w:szCs w:val="22"/>
        </w:rPr>
        <w:t>zajistit, aby všichni jeho pracovníci, včetně pracovníků podzhotovitelů dodržovali všechny platné předpisy týkající se bezpečnosti práce, zejména zákoník práce, zákon č. 309/2006 Sb., nařízení vlády č. 591/2006 Sb. a nařízení vlády č. 378/2001 Sb.,</w:t>
      </w:r>
    </w:p>
    <w:p w14:paraId="3CF3FE56" w14:textId="77777777" w:rsidR="00860552" w:rsidRDefault="00EF73ED">
      <w:pPr>
        <w:widowControl w:val="0"/>
        <w:numPr>
          <w:ilvl w:val="0"/>
          <w:numId w:val="13"/>
        </w:numPr>
        <w:tabs>
          <w:tab w:val="left" w:pos="567"/>
        </w:tabs>
        <w:spacing w:after="60"/>
        <w:jc w:val="both"/>
        <w:rPr>
          <w:rFonts w:hint="eastAsia"/>
        </w:rPr>
      </w:pPr>
      <w:r>
        <w:rPr>
          <w:rFonts w:ascii="Calibri" w:eastAsia="Calibri" w:hAnsi="Calibri" w:cs="Calibri"/>
          <w:sz w:val="22"/>
          <w:szCs w:val="22"/>
        </w:rPr>
        <w:t>plnit povinnosti týkající se požární bezpečnosti a zajistit jejich dodržování všemi pracovníky,</w:t>
      </w:r>
    </w:p>
    <w:p w14:paraId="3CF3FE57" w14:textId="77777777" w:rsidR="00860552" w:rsidRDefault="00EF73ED">
      <w:pPr>
        <w:widowControl w:val="0"/>
        <w:numPr>
          <w:ilvl w:val="0"/>
          <w:numId w:val="13"/>
        </w:numPr>
        <w:tabs>
          <w:tab w:val="left" w:pos="567"/>
        </w:tabs>
        <w:spacing w:after="60"/>
        <w:jc w:val="both"/>
        <w:rPr>
          <w:rFonts w:hint="eastAsia"/>
        </w:rPr>
      </w:pPr>
      <w:r>
        <w:rPr>
          <w:rFonts w:ascii="Calibri" w:eastAsia="Calibri" w:hAnsi="Calibri" w:cs="Calibri"/>
          <w:sz w:val="22"/>
          <w:szCs w:val="22"/>
        </w:rPr>
        <w:t>zajištění všech nezbytných průzkumů nutných pro řádné provedení a dokončení díla,</w:t>
      </w:r>
    </w:p>
    <w:p w14:paraId="3CF3FE58" w14:textId="77777777" w:rsidR="00860552" w:rsidRDefault="00EF73ED">
      <w:pPr>
        <w:widowControl w:val="0"/>
        <w:numPr>
          <w:ilvl w:val="0"/>
          <w:numId w:val="13"/>
        </w:numPr>
        <w:tabs>
          <w:tab w:val="left" w:pos="567"/>
        </w:tabs>
        <w:spacing w:after="60"/>
        <w:jc w:val="both"/>
        <w:rPr>
          <w:rFonts w:hint="eastAsia"/>
        </w:rPr>
      </w:pPr>
      <w:r>
        <w:rPr>
          <w:rFonts w:ascii="Calibri" w:eastAsia="Calibri" w:hAnsi="Calibri" w:cs="Calibri"/>
          <w:sz w:val="22"/>
          <w:szCs w:val="22"/>
        </w:rPr>
        <w:t>zpracování manuálů pro obsluhu systému a dodávaných hardwarových zařízení,</w:t>
      </w:r>
    </w:p>
    <w:p w14:paraId="3CF3FE59" w14:textId="77777777" w:rsidR="00860552" w:rsidRDefault="00EF73ED">
      <w:pPr>
        <w:widowControl w:val="0"/>
        <w:numPr>
          <w:ilvl w:val="0"/>
          <w:numId w:val="13"/>
        </w:numPr>
        <w:tabs>
          <w:tab w:val="left" w:pos="567"/>
        </w:tabs>
        <w:spacing w:after="60"/>
        <w:jc w:val="both"/>
        <w:rPr>
          <w:rFonts w:hint="eastAsia"/>
        </w:rPr>
      </w:pPr>
      <w:r>
        <w:rPr>
          <w:rFonts w:ascii="Calibri" w:eastAsia="Calibri" w:hAnsi="Calibri" w:cs="Calibri"/>
          <w:sz w:val="22"/>
          <w:szCs w:val="22"/>
        </w:rPr>
        <w:t>zajištění bezpečnosti a ochrany dat sdílených objednatelem v souladu s platnými právními předpisy,</w:t>
      </w:r>
    </w:p>
    <w:p w14:paraId="3CF3FE5A" w14:textId="2EE73D6D" w:rsidR="00860552" w:rsidRDefault="00EF73ED">
      <w:pPr>
        <w:widowControl w:val="0"/>
        <w:numPr>
          <w:ilvl w:val="0"/>
          <w:numId w:val="13"/>
        </w:numPr>
        <w:tabs>
          <w:tab w:val="left" w:pos="567"/>
        </w:tabs>
        <w:spacing w:after="60"/>
        <w:jc w:val="both"/>
        <w:rPr>
          <w:rFonts w:hint="eastAsia"/>
        </w:rPr>
      </w:pPr>
      <w:r>
        <w:rPr>
          <w:rFonts w:ascii="Calibri" w:eastAsia="Calibri" w:hAnsi="Calibri" w:cs="Calibri"/>
          <w:sz w:val="22"/>
          <w:szCs w:val="22"/>
        </w:rPr>
        <w:t xml:space="preserve">zajištění koordinace se správcovskou IT firmou, především při instalaci systému na “in </w:t>
      </w:r>
      <w:r w:rsidR="00F763F6">
        <w:rPr>
          <w:rFonts w:ascii="Calibri" w:eastAsia="Calibri" w:hAnsi="Calibri" w:cs="Calibri"/>
          <w:sz w:val="22"/>
          <w:szCs w:val="22"/>
        </w:rPr>
        <w:t>house – serveru</w:t>
      </w:r>
      <w:r>
        <w:rPr>
          <w:rFonts w:ascii="Calibri" w:eastAsia="Calibri" w:hAnsi="Calibri" w:cs="Calibri"/>
          <w:sz w:val="22"/>
          <w:szCs w:val="22"/>
        </w:rPr>
        <w:t>”,</w:t>
      </w:r>
    </w:p>
    <w:p w14:paraId="3CF3FE5B" w14:textId="77777777" w:rsidR="00860552" w:rsidRDefault="00EF73ED">
      <w:pPr>
        <w:widowControl w:val="0"/>
        <w:numPr>
          <w:ilvl w:val="0"/>
          <w:numId w:val="13"/>
        </w:numPr>
        <w:tabs>
          <w:tab w:val="left" w:pos="567"/>
        </w:tabs>
        <w:spacing w:after="60"/>
        <w:jc w:val="both"/>
        <w:rPr>
          <w:rFonts w:hint="eastAsia"/>
        </w:rPr>
      </w:pPr>
      <w:r>
        <w:rPr>
          <w:rFonts w:ascii="Calibri" w:eastAsia="Calibri" w:hAnsi="Calibri" w:cs="Calibri"/>
          <w:sz w:val="22"/>
          <w:szCs w:val="22"/>
        </w:rPr>
        <w:t>bezodkladné odstranění případných chyb systému zjištěných v průběhu implementace systému a při jeho konečném přebírání,</w:t>
      </w:r>
    </w:p>
    <w:p w14:paraId="3CF3FE5C" w14:textId="77777777" w:rsidR="00860552" w:rsidRDefault="00EF73ED">
      <w:pPr>
        <w:widowControl w:val="0"/>
        <w:numPr>
          <w:ilvl w:val="0"/>
          <w:numId w:val="13"/>
        </w:numPr>
        <w:tabs>
          <w:tab w:val="left" w:pos="567"/>
        </w:tabs>
        <w:spacing w:after="60"/>
        <w:jc w:val="both"/>
        <w:rPr>
          <w:rFonts w:hint="eastAsia"/>
        </w:rPr>
      </w:pPr>
      <w:r>
        <w:rPr>
          <w:rFonts w:ascii="Calibri" w:eastAsia="Calibri" w:hAnsi="Calibri" w:cs="Calibri"/>
          <w:sz w:val="22"/>
          <w:szCs w:val="22"/>
        </w:rPr>
        <w:t>zajištění a provedení zkušebního provozu (funkčního vyzkoušení) jednotlivých částí systému i systému jako celku,</w:t>
      </w:r>
    </w:p>
    <w:p w14:paraId="3CF3FE5D" w14:textId="77777777" w:rsidR="00860552" w:rsidRDefault="00EF73ED">
      <w:pPr>
        <w:widowControl w:val="0"/>
        <w:numPr>
          <w:ilvl w:val="0"/>
          <w:numId w:val="13"/>
        </w:numPr>
        <w:tabs>
          <w:tab w:val="left" w:pos="567"/>
        </w:tabs>
        <w:spacing w:after="60"/>
        <w:jc w:val="both"/>
        <w:rPr>
          <w:rFonts w:hint="eastAsia"/>
        </w:rPr>
      </w:pPr>
      <w:r>
        <w:rPr>
          <w:rFonts w:ascii="Calibri" w:eastAsia="Calibri" w:hAnsi="Calibri" w:cs="Calibri"/>
          <w:sz w:val="22"/>
          <w:szCs w:val="22"/>
        </w:rPr>
        <w:t>mít po celou dobu plnění této smlouvy pojištění odpovědnosti za škodu způsobenou třetí osobě činností zhotovitele,</w:t>
      </w:r>
    </w:p>
    <w:p w14:paraId="3CF3FE5E" w14:textId="77777777" w:rsidR="00860552" w:rsidRDefault="00EF73ED">
      <w:pPr>
        <w:widowControl w:val="0"/>
        <w:numPr>
          <w:ilvl w:val="0"/>
          <w:numId w:val="13"/>
        </w:numPr>
        <w:tabs>
          <w:tab w:val="left" w:pos="567"/>
        </w:tabs>
        <w:spacing w:after="60"/>
        <w:jc w:val="both"/>
        <w:rPr>
          <w:rFonts w:hint="eastAsia"/>
          <w:highlight w:val="white"/>
        </w:rPr>
      </w:pPr>
      <w:r>
        <w:rPr>
          <w:rFonts w:ascii="Calibri" w:eastAsia="Calibri" w:hAnsi="Calibri" w:cs="Calibri"/>
          <w:sz w:val="22"/>
          <w:szCs w:val="22"/>
          <w:highlight w:val="white"/>
        </w:rPr>
        <w:t>zhotovitel je povinen provést zaškolení pracovníků v rozsahu, který je nutný pro obsluhu systému i hardwarových zařízení.</w:t>
      </w:r>
    </w:p>
    <w:p w14:paraId="3CF3FE5F" w14:textId="77777777" w:rsidR="00860552" w:rsidRDefault="00EF73ED">
      <w:pPr>
        <w:widowControl w:val="0"/>
        <w:tabs>
          <w:tab w:val="left" w:pos="567"/>
        </w:tabs>
        <w:spacing w:after="60"/>
        <w:ind w:left="927"/>
        <w:jc w:val="both"/>
        <w:rPr>
          <w:rFonts w:ascii="Calibri" w:eastAsia="Calibri" w:hAnsi="Calibri" w:cs="Calibri"/>
          <w:sz w:val="22"/>
          <w:szCs w:val="22"/>
        </w:rPr>
      </w:pPr>
      <w:r>
        <w:rPr>
          <w:rFonts w:ascii="Calibri" w:eastAsia="Calibri" w:hAnsi="Calibri" w:cs="Calibri"/>
          <w:sz w:val="22"/>
          <w:szCs w:val="22"/>
        </w:rPr>
        <w:t>Plnění výše uvedených povinností je zahrnuto v ceně za dílo.</w:t>
      </w:r>
    </w:p>
    <w:p w14:paraId="3CF3FE60" w14:textId="77777777" w:rsidR="00860552" w:rsidRDefault="00860552">
      <w:pPr>
        <w:widowControl w:val="0"/>
        <w:tabs>
          <w:tab w:val="left" w:pos="567"/>
        </w:tabs>
        <w:spacing w:after="60"/>
        <w:jc w:val="both"/>
        <w:rPr>
          <w:rFonts w:ascii="Calibri" w:eastAsia="Calibri" w:hAnsi="Calibri" w:cs="Calibri"/>
          <w:sz w:val="22"/>
          <w:szCs w:val="22"/>
        </w:rPr>
      </w:pPr>
    </w:p>
    <w:p w14:paraId="3CF3FE61"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 xml:space="preserve">Zhotovitel odpovídá za to, že v rámci plnění této smlouvy nepoužije žádný materiál, o kterém je v době </w:t>
      </w:r>
      <w:r>
        <w:rPr>
          <w:rFonts w:ascii="Calibri" w:eastAsia="Calibri" w:hAnsi="Calibri" w:cs="Calibri"/>
          <w:sz w:val="22"/>
          <w:szCs w:val="22"/>
        </w:rPr>
        <w:lastRenderedPageBreak/>
        <w:t>užití známo, že je škodlivý, včetně materiálů, o nichž by měl zhotovitel na základě svých odborných znalostí vědět, že jsou škodlivé. Zhotovitel se zavazuje, že k plnění smlouvy nepoužije materiály a věci, které nemají požadovanou certifikaci či předepsaný průvodní doklad, je-li to pro jejich použití nezbytné podle příslušných předpisů.</w:t>
      </w:r>
    </w:p>
    <w:p w14:paraId="3CF3FE62"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 xml:space="preserve">Veškerá jednání týkající se předmětu plnění dle této smlouvy s objednatelem, státními orgány nebo poskytovatelem dotace budou probíhat v českém jazyce. </w:t>
      </w:r>
    </w:p>
    <w:p w14:paraId="3CF3FE63"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Objednatel je povinen zajistit součinnost správcovské IT firmy s požadavky zhotovitele, na kterého předá zhotoviteli kontakt.</w:t>
      </w:r>
    </w:p>
    <w:p w14:paraId="3CF3FE64" w14:textId="77777777" w:rsidR="00860552" w:rsidRPr="00C27049"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 xml:space="preserve">Objednatel je povinen zajistit součinnost svých zaměstnanců při implementaci a nastavování systému z hlediska provozu, a dále je povinen zajistit účast všech svých pracovníků, kteří budou pracovat se </w:t>
      </w:r>
      <w:r w:rsidRPr="00C27049">
        <w:rPr>
          <w:rFonts w:ascii="Calibri" w:eastAsia="Calibri" w:hAnsi="Calibri" w:cs="Calibri"/>
          <w:sz w:val="22"/>
          <w:szCs w:val="22"/>
        </w:rPr>
        <w:t>systémem.</w:t>
      </w:r>
    </w:p>
    <w:p w14:paraId="3CF3FE65" w14:textId="77777777" w:rsidR="00860552" w:rsidRPr="00C27049" w:rsidRDefault="00EF73ED">
      <w:pPr>
        <w:widowControl w:val="0"/>
        <w:numPr>
          <w:ilvl w:val="1"/>
          <w:numId w:val="8"/>
        </w:numPr>
        <w:tabs>
          <w:tab w:val="left" w:pos="567"/>
        </w:tabs>
        <w:spacing w:after="60"/>
        <w:jc w:val="both"/>
        <w:rPr>
          <w:rFonts w:hint="eastAsia"/>
        </w:rPr>
      </w:pPr>
      <w:r w:rsidRPr="00C27049">
        <w:rPr>
          <w:rFonts w:ascii="Calibri" w:eastAsia="Calibri" w:hAnsi="Calibri" w:cs="Calibri"/>
          <w:sz w:val="22"/>
          <w:szCs w:val="22"/>
        </w:rPr>
        <w:t>Smluvní strany se dohodly na organizování kontrolních dnů dle průběhu a potřeb plnění této smlouvy, nejméně však jedenkrát za sedm (7) dnů, a to na v místě plnění.</w:t>
      </w:r>
    </w:p>
    <w:p w14:paraId="600779AA" w14:textId="4C902029" w:rsidR="009515E9" w:rsidRPr="00C27049" w:rsidRDefault="009515E9">
      <w:pPr>
        <w:widowControl w:val="0"/>
        <w:numPr>
          <w:ilvl w:val="1"/>
          <w:numId w:val="8"/>
        </w:numPr>
        <w:tabs>
          <w:tab w:val="left" w:pos="567"/>
        </w:tabs>
        <w:spacing w:after="60"/>
        <w:jc w:val="both"/>
        <w:rPr>
          <w:rFonts w:hint="eastAsia"/>
        </w:rPr>
      </w:pPr>
      <w:r w:rsidRPr="00C27049">
        <w:rPr>
          <w:rFonts w:ascii="Calibri" w:eastAsia="Calibri" w:hAnsi="Calibri" w:cs="Calibri"/>
          <w:sz w:val="22"/>
          <w:szCs w:val="22"/>
        </w:rPr>
        <w:t>Technický dozor nesmí provádět zhotovitel ani osoba s ním propojená.</w:t>
      </w:r>
    </w:p>
    <w:p w14:paraId="3CF3FE66" w14:textId="77777777" w:rsidR="00860552" w:rsidRPr="00C27049" w:rsidRDefault="00860552">
      <w:pPr>
        <w:keepNext/>
        <w:spacing w:after="60"/>
        <w:jc w:val="both"/>
        <w:rPr>
          <w:rFonts w:ascii="Calibri" w:eastAsia="Calibri" w:hAnsi="Calibri" w:cs="Calibri"/>
          <w:b/>
          <w:sz w:val="22"/>
          <w:szCs w:val="22"/>
        </w:rPr>
      </w:pPr>
    </w:p>
    <w:p w14:paraId="3CF3FE67" w14:textId="77777777" w:rsidR="00860552" w:rsidRPr="00C27049" w:rsidRDefault="00EF73ED">
      <w:pPr>
        <w:keepNext/>
        <w:numPr>
          <w:ilvl w:val="0"/>
          <w:numId w:val="8"/>
        </w:numPr>
        <w:spacing w:after="60"/>
        <w:jc w:val="both"/>
        <w:rPr>
          <w:rFonts w:ascii="Calibri" w:eastAsia="Calibri" w:hAnsi="Calibri" w:cs="Calibri"/>
          <w:b/>
          <w:color w:val="000000"/>
          <w:sz w:val="22"/>
          <w:szCs w:val="22"/>
        </w:rPr>
      </w:pPr>
      <w:r w:rsidRPr="00C27049">
        <w:rPr>
          <w:rFonts w:ascii="Calibri" w:eastAsia="Calibri" w:hAnsi="Calibri" w:cs="Calibri"/>
          <w:b/>
          <w:color w:val="000000"/>
          <w:sz w:val="22"/>
          <w:szCs w:val="22"/>
        </w:rPr>
        <w:t xml:space="preserve">Předání a převzetí díla, provedení zkoušek </w:t>
      </w:r>
    </w:p>
    <w:p w14:paraId="3CF3FE68" w14:textId="77777777" w:rsidR="00860552" w:rsidRPr="00C27049" w:rsidRDefault="00EF73ED">
      <w:pPr>
        <w:widowControl w:val="0"/>
        <w:numPr>
          <w:ilvl w:val="1"/>
          <w:numId w:val="8"/>
        </w:numPr>
        <w:tabs>
          <w:tab w:val="left" w:pos="567"/>
        </w:tabs>
        <w:spacing w:after="60"/>
        <w:jc w:val="both"/>
        <w:rPr>
          <w:rFonts w:hint="eastAsia"/>
        </w:rPr>
      </w:pPr>
      <w:r w:rsidRPr="00C27049">
        <w:rPr>
          <w:rFonts w:ascii="Calibri" w:eastAsia="Calibri" w:hAnsi="Calibri" w:cs="Calibri"/>
          <w:sz w:val="22"/>
          <w:szCs w:val="22"/>
        </w:rPr>
        <w:t>Zhotovitel splní svou povinnost provést dílo tím, že dokončí dílo jako celek bez vad a nedodělků a předá jej objednateli po desetidenním (10) bezvadném zkušebním provozu.</w:t>
      </w:r>
    </w:p>
    <w:p w14:paraId="3CF3FE69" w14:textId="77777777" w:rsidR="00860552" w:rsidRDefault="00EF73ED">
      <w:pPr>
        <w:widowControl w:val="0"/>
        <w:numPr>
          <w:ilvl w:val="1"/>
          <w:numId w:val="8"/>
        </w:numPr>
        <w:tabs>
          <w:tab w:val="left" w:pos="567"/>
        </w:tabs>
        <w:spacing w:after="60"/>
        <w:jc w:val="both"/>
        <w:rPr>
          <w:rFonts w:hint="eastAsia"/>
        </w:rPr>
      </w:pPr>
      <w:r w:rsidRPr="00C27049">
        <w:rPr>
          <w:rFonts w:ascii="Calibri" w:eastAsia="Calibri" w:hAnsi="Calibri" w:cs="Calibri"/>
          <w:sz w:val="22"/>
          <w:szCs w:val="22"/>
        </w:rPr>
        <w:t>Objednatel je povinen řádně dokončené dílo převzít od zhotovitele. O předání</w:t>
      </w:r>
      <w:r>
        <w:rPr>
          <w:rFonts w:ascii="Calibri" w:eastAsia="Calibri" w:hAnsi="Calibri" w:cs="Calibri"/>
          <w:sz w:val="22"/>
          <w:szCs w:val="22"/>
        </w:rPr>
        <w:t xml:space="preserve"> a převzetí jsou smluvní strany povinny sepsat písemný protokol. Objednatel je oprávněn dílo převzít i před sjednaným termínem plnění. Objednatel je oprávněn dílo převzít i po samostatně funkčních částech, v takovém případě se při předání části díla postupuje obdobným způsobem jako při předání celého Díla.  </w:t>
      </w:r>
    </w:p>
    <w:p w14:paraId="3CF3FE6A"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Místem předání je místo plnění dle této smlouvy.</w:t>
      </w:r>
    </w:p>
    <w:p w14:paraId="3CF3FE6B"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Zhotovitel minimálně pět (5) dnů předem oznámí objednateli datum, kdy bude dílo způsobilé k předání, a současně vyzve objednatele k jeho převzetí. Objednatel je povinen zahájit přejímací řízení v den určený v učiněné výzvě, pokud objednatel nevyužije svého práva převzít plnění před sjednaným termínem. Pokud se při přejímacím řízení prokáže, že dílo vykazuje vady či nedodělky nebo je dán jiný důvod, pro který je objednatel oprávněn ho nepřevzít, a objednatel dílo skutečně nepřevezme, přejímací řízení se končí a zhotovitel je povinen objednateli uhradit veškeré náklady spojené s opakovaným předáním a převzetím.</w:t>
      </w:r>
    </w:p>
    <w:p w14:paraId="3CF3FE6C"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Přejímací řízení je ukončeno podpisem protokolu o předání a převzetí díla objednatelem. Nedílnou součástí protokolu jsou přílohy včetně soupisu vad a nedodělků, pokud objednatel dílo převzal i přes existenci vad a nedodělků. Vady a nedodělky uvedené v předávacím protokolu odstraní zhotovitel ve sjednané lhůtě, jinak do sedmi (7) dnů od podpisu předávacího protokolu.</w:t>
      </w:r>
    </w:p>
    <w:p w14:paraId="3CF3FE6D"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K přejímce díla je zhotovitel povinen objednateli předložit následující doklady:</w:t>
      </w:r>
    </w:p>
    <w:p w14:paraId="3CF3FE6E" w14:textId="77777777" w:rsidR="00860552" w:rsidRDefault="00EF73ED">
      <w:pPr>
        <w:widowControl w:val="0"/>
        <w:numPr>
          <w:ilvl w:val="0"/>
          <w:numId w:val="12"/>
        </w:numPr>
        <w:tabs>
          <w:tab w:val="left" w:pos="567"/>
        </w:tabs>
        <w:spacing w:after="60"/>
        <w:jc w:val="both"/>
        <w:rPr>
          <w:rFonts w:hint="eastAsia"/>
        </w:rPr>
      </w:pPr>
      <w:r>
        <w:rPr>
          <w:rFonts w:ascii="Calibri" w:eastAsia="Calibri" w:hAnsi="Calibri" w:cs="Calibri"/>
          <w:sz w:val="22"/>
          <w:szCs w:val="22"/>
        </w:rPr>
        <w:t>písemné prohlášení zhotovitele o tom, že se k dílu neváží žádná práva třetích osob, zejména že zařízení a věci tvořící dílo nejsou dotčeny vlastnickými právy třetích osob,</w:t>
      </w:r>
    </w:p>
    <w:p w14:paraId="3CF3FE6F" w14:textId="77777777" w:rsidR="00860552" w:rsidRDefault="00EF73ED">
      <w:pPr>
        <w:widowControl w:val="0"/>
        <w:numPr>
          <w:ilvl w:val="0"/>
          <w:numId w:val="12"/>
        </w:numPr>
        <w:tabs>
          <w:tab w:val="left" w:pos="567"/>
        </w:tabs>
        <w:spacing w:after="60"/>
        <w:jc w:val="both"/>
        <w:rPr>
          <w:rFonts w:hint="eastAsia"/>
        </w:rPr>
      </w:pPr>
      <w:r>
        <w:rPr>
          <w:rFonts w:ascii="Calibri" w:eastAsia="Calibri" w:hAnsi="Calibri" w:cs="Calibri"/>
          <w:sz w:val="22"/>
          <w:szCs w:val="22"/>
        </w:rPr>
        <w:t>písemné prohlášení zhotovitele o tom, že dílo odpovídá zadávací dokumentaci, příslušným právním předpisům, normám a standardům, všem vydaným rozhodnutím státní správy a obvyklé praxi,</w:t>
      </w:r>
    </w:p>
    <w:p w14:paraId="3CF3FE70" w14:textId="77777777" w:rsidR="00860552" w:rsidRDefault="00EF73ED">
      <w:pPr>
        <w:widowControl w:val="0"/>
        <w:numPr>
          <w:ilvl w:val="0"/>
          <w:numId w:val="12"/>
        </w:numPr>
        <w:tabs>
          <w:tab w:val="left" w:pos="567"/>
        </w:tabs>
        <w:spacing w:after="60"/>
        <w:jc w:val="both"/>
        <w:rPr>
          <w:rFonts w:hint="eastAsia"/>
        </w:rPr>
      </w:pPr>
      <w:r>
        <w:rPr>
          <w:rFonts w:ascii="Calibri" w:eastAsia="Calibri" w:hAnsi="Calibri" w:cs="Calibri"/>
          <w:sz w:val="22"/>
          <w:szCs w:val="22"/>
        </w:rPr>
        <w:t>další doklady vyplývající z této smlouvy, projektové dokumentace nebo příslušných právních předpisů,</w:t>
      </w:r>
    </w:p>
    <w:p w14:paraId="3CF3FE71" w14:textId="77777777" w:rsidR="00860552" w:rsidRPr="004C6330" w:rsidRDefault="00EF73ED">
      <w:pPr>
        <w:widowControl w:val="0"/>
        <w:numPr>
          <w:ilvl w:val="0"/>
          <w:numId w:val="12"/>
        </w:numPr>
        <w:tabs>
          <w:tab w:val="left" w:pos="567"/>
        </w:tabs>
        <w:spacing w:after="60"/>
        <w:jc w:val="both"/>
        <w:rPr>
          <w:rFonts w:hint="eastAsia"/>
        </w:rPr>
      </w:pPr>
      <w:r>
        <w:rPr>
          <w:rFonts w:ascii="Calibri" w:eastAsia="Calibri" w:hAnsi="Calibri" w:cs="Calibri"/>
          <w:sz w:val="22"/>
          <w:szCs w:val="22"/>
        </w:rPr>
        <w:t xml:space="preserve">seznam zařízení, které jsou součástí díla, jejich záruční listy, návody k obsluze a údržbě v českém </w:t>
      </w:r>
      <w:r w:rsidRPr="004C6330">
        <w:rPr>
          <w:rFonts w:ascii="Calibri" w:eastAsia="Calibri" w:hAnsi="Calibri" w:cs="Calibri"/>
          <w:sz w:val="22"/>
          <w:szCs w:val="22"/>
        </w:rPr>
        <w:t>jazyce,</w:t>
      </w:r>
    </w:p>
    <w:p w14:paraId="3CF3FE72" w14:textId="129F68E2" w:rsidR="00860552" w:rsidRPr="004C6330" w:rsidRDefault="00EF73ED">
      <w:pPr>
        <w:widowControl w:val="0"/>
        <w:numPr>
          <w:ilvl w:val="0"/>
          <w:numId w:val="12"/>
        </w:numPr>
        <w:tabs>
          <w:tab w:val="left" w:pos="567"/>
        </w:tabs>
        <w:spacing w:after="60"/>
        <w:jc w:val="both"/>
        <w:rPr>
          <w:rFonts w:hint="eastAsia"/>
        </w:rPr>
      </w:pPr>
      <w:r w:rsidRPr="004C6330">
        <w:rPr>
          <w:rFonts w:ascii="Calibri" w:eastAsia="Calibri" w:hAnsi="Calibri" w:cs="Calibri"/>
          <w:sz w:val="22"/>
          <w:szCs w:val="22"/>
        </w:rPr>
        <w:t>osvědčení a další doklady, které bude objednatel požadovat po zhotoviteli a které jsou nezbytné u užívání díla</w:t>
      </w:r>
      <w:r w:rsidR="008C25EE" w:rsidRPr="004C6330">
        <w:rPr>
          <w:rFonts w:ascii="Calibri" w:eastAsia="Calibri" w:hAnsi="Calibri" w:cs="Calibri"/>
          <w:sz w:val="22"/>
          <w:szCs w:val="22"/>
        </w:rPr>
        <w:t>,</w:t>
      </w:r>
    </w:p>
    <w:p w14:paraId="2184700A" w14:textId="5C8346C7" w:rsidR="003B4050" w:rsidRPr="003B4050" w:rsidRDefault="008C25EE" w:rsidP="003B4050">
      <w:pPr>
        <w:pStyle w:val="Odstavecseseznamem"/>
        <w:numPr>
          <w:ilvl w:val="0"/>
          <w:numId w:val="12"/>
        </w:numPr>
        <w:rPr>
          <w:rFonts w:asciiTheme="majorHAnsi" w:eastAsia="Calibri" w:hAnsiTheme="majorHAnsi" w:cstheme="majorHAnsi"/>
          <w:sz w:val="22"/>
          <w:szCs w:val="22"/>
        </w:rPr>
      </w:pPr>
      <w:r w:rsidRPr="003B4050">
        <w:rPr>
          <w:rFonts w:asciiTheme="majorHAnsi" w:eastAsia="Calibri" w:hAnsiTheme="majorHAnsi" w:cstheme="majorHAnsi"/>
          <w:sz w:val="22"/>
          <w:szCs w:val="22"/>
        </w:rPr>
        <w:t>r</w:t>
      </w:r>
      <w:r w:rsidR="00CC7D1C" w:rsidRPr="003B4050">
        <w:rPr>
          <w:rFonts w:asciiTheme="majorHAnsi" w:eastAsia="Calibri" w:hAnsiTheme="majorHAnsi" w:cstheme="majorHAnsi"/>
          <w:sz w:val="22"/>
          <w:szCs w:val="22"/>
        </w:rPr>
        <w:t xml:space="preserve">ealizační projektovou dokumentaci </w:t>
      </w:r>
      <w:r w:rsidRPr="003B4050">
        <w:rPr>
          <w:rFonts w:asciiTheme="majorHAnsi" w:eastAsia="Calibri" w:hAnsiTheme="majorHAnsi" w:cstheme="majorHAnsi"/>
          <w:sz w:val="22"/>
          <w:szCs w:val="22"/>
        </w:rPr>
        <w:t>skutečného stavu</w:t>
      </w:r>
      <w:r w:rsidR="003B4050" w:rsidRPr="003B4050">
        <w:rPr>
          <w:rFonts w:asciiTheme="majorHAnsi" w:eastAsia="Calibri" w:hAnsiTheme="majorHAnsi" w:cstheme="majorHAnsi"/>
          <w:sz w:val="22"/>
          <w:szCs w:val="22"/>
        </w:rPr>
        <w:t xml:space="preserve"> v elektronické verzi PDF/DWG </w:t>
      </w:r>
      <w:r w:rsidR="007D1792">
        <w:rPr>
          <w:rFonts w:asciiTheme="majorHAnsi" w:eastAsia="Calibri" w:hAnsiTheme="majorHAnsi" w:cstheme="majorHAnsi"/>
          <w:sz w:val="22"/>
          <w:szCs w:val="22"/>
        </w:rPr>
        <w:t xml:space="preserve">na digitálním nosiči </w:t>
      </w:r>
      <w:r w:rsidR="003B4050" w:rsidRPr="003B4050">
        <w:rPr>
          <w:rFonts w:asciiTheme="majorHAnsi" w:eastAsia="Calibri" w:hAnsiTheme="majorHAnsi" w:cstheme="majorHAnsi"/>
          <w:sz w:val="22"/>
          <w:szCs w:val="22"/>
        </w:rPr>
        <w:t>a současně v tištěné verzi ve 3 vyhotoveních.</w:t>
      </w:r>
    </w:p>
    <w:p w14:paraId="6A1E6A68" w14:textId="15B06086" w:rsidR="00CC7D1C" w:rsidRPr="004C6330" w:rsidRDefault="00CC7D1C" w:rsidP="003B4050">
      <w:pPr>
        <w:widowControl w:val="0"/>
        <w:tabs>
          <w:tab w:val="left" w:pos="567"/>
        </w:tabs>
        <w:spacing w:after="60"/>
        <w:ind w:left="927"/>
        <w:jc w:val="both"/>
        <w:rPr>
          <w:rFonts w:hint="eastAsia"/>
        </w:rPr>
      </w:pPr>
    </w:p>
    <w:p w14:paraId="3CF3FE73" w14:textId="77777777" w:rsidR="00860552" w:rsidRDefault="00EF73ED">
      <w:pPr>
        <w:widowControl w:val="0"/>
        <w:tabs>
          <w:tab w:val="left" w:pos="567"/>
        </w:tabs>
        <w:spacing w:after="60"/>
        <w:ind w:left="567"/>
        <w:jc w:val="both"/>
        <w:rPr>
          <w:rFonts w:ascii="Calibri" w:eastAsia="Calibri" w:hAnsi="Calibri" w:cs="Calibri"/>
          <w:sz w:val="22"/>
          <w:szCs w:val="22"/>
        </w:rPr>
      </w:pPr>
      <w:r w:rsidRPr="004C6330">
        <w:rPr>
          <w:rFonts w:ascii="Calibri" w:eastAsia="Calibri" w:hAnsi="Calibri" w:cs="Calibri"/>
          <w:sz w:val="22"/>
          <w:szCs w:val="22"/>
        </w:rPr>
        <w:t xml:space="preserve">Nedoloží-li zhotovitel sjednané doklady, nepovažuje se předmět díla za způsobilý k předání a objednatel </w:t>
      </w:r>
      <w:r w:rsidRPr="004C6330">
        <w:rPr>
          <w:rFonts w:ascii="Calibri" w:eastAsia="Calibri" w:hAnsi="Calibri" w:cs="Calibri"/>
          <w:sz w:val="22"/>
          <w:szCs w:val="22"/>
        </w:rPr>
        <w:lastRenderedPageBreak/>
        <w:t>je oprávněn jeho převzetí odmítnout.</w:t>
      </w:r>
    </w:p>
    <w:p w14:paraId="3CF3FE74"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Nedohodnou-li se smluvní strany v rámci přejímacího řízení jinak, vyhotoví protokol o předání a převzetí zhotovitel.</w:t>
      </w:r>
    </w:p>
    <w:p w14:paraId="3CF3FE75"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 xml:space="preserve">Odmítne-li objednatel dílo převzít nebo nedojde-li k dohodě o předání a převzetí, sepíší o tom strany zápis, v němž uvedou svá stanoviska. Zhotovitel není v prodlení, jestliže objednatel odmítl dílo převzít bezdůvodně. </w:t>
      </w:r>
    </w:p>
    <w:p w14:paraId="3CF3FE76" w14:textId="77777777" w:rsidR="00860552" w:rsidRDefault="00860552">
      <w:pPr>
        <w:keepNext/>
        <w:numPr>
          <w:ilvl w:val="0"/>
          <w:numId w:val="1"/>
        </w:numPr>
        <w:spacing w:after="60"/>
        <w:ind w:left="567"/>
        <w:jc w:val="both"/>
        <w:rPr>
          <w:rFonts w:ascii="Calibri" w:eastAsia="Calibri" w:hAnsi="Calibri" w:cs="Calibri"/>
          <w:b/>
          <w:color w:val="000000"/>
          <w:sz w:val="22"/>
          <w:szCs w:val="22"/>
        </w:rPr>
      </w:pPr>
    </w:p>
    <w:p w14:paraId="3CF3FE77" w14:textId="77777777" w:rsidR="00860552" w:rsidRDefault="00EF73ED">
      <w:pPr>
        <w:keepNext/>
        <w:numPr>
          <w:ilvl w:val="0"/>
          <w:numId w:val="8"/>
        </w:numPr>
        <w:spacing w:after="6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Vlastnické právo a nebezpečí škody </w:t>
      </w:r>
    </w:p>
    <w:p w14:paraId="3CF3FE78"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 xml:space="preserve">Vlastnické právo k dílu nebo části díla přechází na objednatele v okamžiku, kdy objednatel podepíše předávací protokol, a to v rozsahu, který je uveden v tomto protokolu. </w:t>
      </w:r>
    </w:p>
    <w:p w14:paraId="3CF3FE79"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Zhotovitel nese nebezpečí škody na díle až do doby protokolárního předání a převzetí díla jako celku objednatelem. Zhotovitel nese do doby protokolárního předání a převzetí předmětu díla nebezpečí škody (ztráty) na veškerých materiálech, hmotách a zařízeních, které používá a použije k plnění dle této smlouvy.</w:t>
      </w:r>
    </w:p>
    <w:p w14:paraId="3CF3FE7A"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 xml:space="preserve">Zhotovitel před uzavřením této smlouvy předložil objednateli originál nebo úředně ověřenou kopii pojistné smlouvy, z níž je zřejmé, že má sjednáno platné pojištění odpovědnosti za škodu způsobenou třetí osobě u pojišťovny s limitem pojistného </w:t>
      </w:r>
      <w:r w:rsidRPr="00393737">
        <w:rPr>
          <w:rFonts w:ascii="Calibri" w:eastAsia="Calibri" w:hAnsi="Calibri" w:cs="Calibri"/>
          <w:sz w:val="22"/>
          <w:szCs w:val="22"/>
        </w:rPr>
        <w:t>plnění minimálně ve výši 20.000.000 Kč.</w:t>
      </w:r>
    </w:p>
    <w:p w14:paraId="3CF3FE7B" w14:textId="77777777" w:rsidR="00860552" w:rsidRDefault="00EF73ED">
      <w:pPr>
        <w:widowControl w:val="0"/>
        <w:tabs>
          <w:tab w:val="left" w:pos="567"/>
        </w:tabs>
        <w:spacing w:after="60"/>
        <w:ind w:left="567"/>
        <w:jc w:val="both"/>
        <w:rPr>
          <w:rFonts w:ascii="Calibri" w:eastAsia="Calibri" w:hAnsi="Calibri" w:cs="Calibri"/>
          <w:sz w:val="22"/>
          <w:szCs w:val="22"/>
        </w:rPr>
      </w:pPr>
      <w:r>
        <w:rPr>
          <w:rFonts w:ascii="Calibri" w:eastAsia="Calibri" w:hAnsi="Calibri" w:cs="Calibri"/>
          <w:sz w:val="22"/>
          <w:szCs w:val="22"/>
        </w:rPr>
        <w:t>Zhotovitel se zavazuje udržovat uvedené pojištění v limitu pojistného plnění dle tohoto článku smlouvy v platnosti a účinnosti až do okamžiku protokolárního předání a převzetí díla jako celku dle této smlouvy. V případě, že bude pojistná smlouva v průběhu plnění této smlouvy zrušena, vypovězena nebo ukončena dohodou, je objednatel oprávněn od této smlouvy odstoupit pro podstatné porušení smlouvy.</w:t>
      </w:r>
    </w:p>
    <w:p w14:paraId="3CF3FE7C" w14:textId="77777777" w:rsidR="00860552" w:rsidRDefault="00860552">
      <w:pPr>
        <w:widowControl w:val="0"/>
        <w:tabs>
          <w:tab w:val="left" w:pos="567"/>
        </w:tabs>
        <w:spacing w:after="60"/>
        <w:ind w:left="567"/>
        <w:jc w:val="both"/>
        <w:rPr>
          <w:rFonts w:ascii="Calibri" w:eastAsia="Calibri" w:hAnsi="Calibri" w:cs="Calibri"/>
          <w:color w:val="000000"/>
          <w:sz w:val="22"/>
          <w:szCs w:val="22"/>
        </w:rPr>
      </w:pPr>
    </w:p>
    <w:p w14:paraId="3CF3FE7D" w14:textId="77777777" w:rsidR="00860552" w:rsidRDefault="00EF73ED">
      <w:pPr>
        <w:keepNext/>
        <w:numPr>
          <w:ilvl w:val="0"/>
          <w:numId w:val="8"/>
        </w:numPr>
        <w:spacing w:after="60"/>
        <w:jc w:val="both"/>
        <w:rPr>
          <w:rFonts w:ascii="Calibri" w:eastAsia="Calibri" w:hAnsi="Calibri" w:cs="Calibri"/>
          <w:b/>
          <w:color w:val="000000"/>
          <w:sz w:val="22"/>
          <w:szCs w:val="22"/>
        </w:rPr>
      </w:pPr>
      <w:r>
        <w:rPr>
          <w:rFonts w:ascii="Calibri" w:eastAsia="Calibri" w:hAnsi="Calibri" w:cs="Calibri"/>
          <w:b/>
          <w:color w:val="000000"/>
          <w:sz w:val="22"/>
          <w:szCs w:val="22"/>
        </w:rPr>
        <w:t>Odpovědnost za vady a záruka</w:t>
      </w:r>
    </w:p>
    <w:p w14:paraId="3CF3FE7E"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Práva objednatele z vadného plnění se řídí, není-li dohodnuto jinak, zákonem č. 89/2012 Sb., občanský zákoník.</w:t>
      </w:r>
    </w:p>
    <w:p w14:paraId="3CF3FE7F"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Dílo má vadu, neodpovídá-li této smlouvě. Nejsou-li v určitém ohledu jakost či provedení díla ujednány, je zhotovitel povinen provést dílo v jakosti a provedení vhodných pro účel patrný z této smlouvy; jinak pro účel obvyklý. Dílo má vadu, je-li v rozporu s právními předpisy. Dílo má vadu, nepředal-li zhotovitel objednateli při předání díla doklady uvedené v této smlouvě. Dílo má vadu, má-li vadu právní.</w:t>
      </w:r>
    </w:p>
    <w:p w14:paraId="3CF3FE80"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 xml:space="preserve">Povinnost zhotovitele z vadného plnění je založena, má-li dílo vadu při předání. Po této době má objednatel práva z vadného plnění, způsobil-li vadu zhotovitel porušením povinnosti. </w:t>
      </w:r>
    </w:p>
    <w:p w14:paraId="3CF3FE81"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 xml:space="preserve">Zhotovitel poskytuje na dílo jako celek </w:t>
      </w:r>
      <w:sdt>
        <w:sdtPr>
          <w:tag w:val="goog_rdk_1"/>
          <w:id w:val="1432005558"/>
        </w:sdtPr>
        <w:sdtContent/>
      </w:sdt>
      <w:r>
        <w:rPr>
          <w:rFonts w:ascii="Calibri" w:eastAsia="Calibri" w:hAnsi="Calibri" w:cs="Calibri"/>
          <w:sz w:val="22"/>
          <w:szCs w:val="22"/>
        </w:rPr>
        <w:t xml:space="preserve">záruku </w:t>
      </w:r>
      <w:r w:rsidRPr="00AE2384">
        <w:rPr>
          <w:rFonts w:ascii="Calibri" w:eastAsia="Calibri" w:hAnsi="Calibri" w:cs="Calibri"/>
          <w:color w:val="C00000"/>
          <w:sz w:val="22"/>
          <w:szCs w:val="22"/>
          <w:shd w:val="clear" w:color="auto" w:fill="FFFF00"/>
        </w:rPr>
        <w:t>/doplní zhotovitel/</w:t>
      </w:r>
      <w:r>
        <w:rPr>
          <w:rFonts w:ascii="Calibri" w:eastAsia="Calibri" w:hAnsi="Calibri" w:cs="Calibri"/>
          <w:sz w:val="22"/>
          <w:szCs w:val="22"/>
        </w:rPr>
        <w:t xml:space="preserve"> měsíců ode dne dokončení a předání díla jako celku objednateli. Záruční doba neběží po dobu, po kterou nemůže objednatel dílo užívat pro vady, za které odpovídá zhotovitel.</w:t>
      </w:r>
    </w:p>
    <w:p w14:paraId="3CF3FE82"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V případě opravy nebo výměny vadných částí se záruční doba prodlouží o dobu, během které nemohlo být dílo nebo jeho část v důsledku zjištěné vady užíváno. Na tyto lokální opravy nebo na nově dodané části poskytuje zhotovitel záruku ve stejné délce, jaká by se na tyto části vztahovala v den podpisu protokolu o předání a převzetí díla.</w:t>
      </w:r>
    </w:p>
    <w:p w14:paraId="3CF3FE83"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Za závady vzniklé v důsledku nedodržení návodů k obsluze či nedodržením obvyklých způsobů užívání či za závady způsobené nesprávnou údržbou nebo zanedbáním údržby a oprav zhotovitel nenese odpovědnost. Záruka zaniká provedením zásadních změn a úprav bez souhlasu zhotovitele, popř. i provedením oprav objednatelem či uživatelem, pokud nepůjde o opravy drobné, nevyžadující zvláštní kvalifikaci nebo opravy havarijní, které byly způsobeny vadami, za něž zhotovitel neodpovídá.</w:t>
      </w:r>
    </w:p>
    <w:p w14:paraId="3CF3FE84"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sz w:val="22"/>
          <w:szCs w:val="22"/>
        </w:rPr>
        <w:t>Zhotovitel je povinen provádět ode dne předání díla po celou záruční dobu servis a pravidelné kontroly v rozsahu nutném pro zachování záruky dle této smlouvy na celé dílo jako celek i pro jednotlivé komponenty – kontrolní servis. Cena provádění záručního servisu a pravidelných kontrol v rozsahu nutném pro zachování záruky dle této smlouvy na celé dílo jako celek i pro jednotlivé komponenty dle tohoto článku smlouvy je zahrnuta v ceně za dílo sjednané v této smlouvě. Zhotovitel je povinen zajistit servisní práce na celém díle i pro jednotlivé komponenty díla i po skončení záruční doby.</w:t>
      </w:r>
    </w:p>
    <w:p w14:paraId="3CF3FE85" w14:textId="77777777" w:rsidR="00860552" w:rsidRDefault="00860552">
      <w:pPr>
        <w:keepNext/>
        <w:numPr>
          <w:ilvl w:val="0"/>
          <w:numId w:val="1"/>
        </w:numPr>
        <w:spacing w:after="60"/>
        <w:ind w:left="567"/>
        <w:jc w:val="both"/>
        <w:rPr>
          <w:rFonts w:ascii="Calibri" w:eastAsia="Calibri" w:hAnsi="Calibri" w:cs="Calibri"/>
          <w:b/>
          <w:color w:val="000000"/>
          <w:sz w:val="22"/>
          <w:szCs w:val="22"/>
        </w:rPr>
      </w:pPr>
    </w:p>
    <w:p w14:paraId="3CF3FE86" w14:textId="77777777" w:rsidR="00860552" w:rsidRDefault="00EF73ED">
      <w:pPr>
        <w:keepNext/>
        <w:numPr>
          <w:ilvl w:val="0"/>
          <w:numId w:val="8"/>
        </w:numPr>
        <w:spacing w:after="6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Reklamace </w:t>
      </w:r>
    </w:p>
    <w:p w14:paraId="3CF3FE87"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Jestliže objednatel zjistí během záruční doby jakékoli záruční vady díla nebo jeho části, sdělí je bez zbytečného odkladu písemně zhotoviteli (reklamace). V reklamaci budou zjištěné vady popsány nebo bude uvedeno, jak se projevují. Reklamaci lze uplatnit do posledního dne záruční doby, přičemž i reklamace odeslaná objednatelem v poslední den záruční doby se považuje za včas uplatněnou.</w:t>
      </w:r>
    </w:p>
    <w:p w14:paraId="3CF3FE88"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Ať už jde o vady díla nebo o záruční vady, potvrdí zhotovitel objednateli formou e-mailu, datovou zprávou do datové schránky nebo písemně přijetí reklamace a do 48 hodin od obdržení reklamace začne s odstraňováním vad. Bez ohledu na to, zda bylo možné zjistit vadu již dříve, je zhotovitel povinen vadu v co možná nejkratší technicky obhajitelné lhůtě odstranit, nebude-li dohodnuto jinak, a to buď opravou, nebo výměnou vadných částí zařízení za části nové. Odstranění vad bude provedeno na vlastní náklady zhotovitele. Nedojde-li mezi oběma smluvními stranami k dohodě o termínu odstranění reklamované vady, platí, že vada musí být odstraněna nejpozději do pěti (5) dnů ode dne uplatnění reklamace.</w:t>
      </w:r>
    </w:p>
    <w:p w14:paraId="3CF3FE89"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Jestliže se během záruční doby vyskytnou jakékoli vady díla, které brání jeho užívání nebo vedou či mohou vést k poškození zdraví osob nebo majetku, jedná se o havarijní stav. Zhotovitel je povinen reklamaci posoudit a havarijní stav odstranit v nejbližším technicky možném termínu, nejpozději však </w:t>
      </w:r>
    </w:p>
    <w:p w14:paraId="3CF3FE8A" w14:textId="77777777" w:rsidR="00860552" w:rsidRDefault="00EF73ED">
      <w:pPr>
        <w:widowControl w:val="0"/>
        <w:numPr>
          <w:ilvl w:val="0"/>
          <w:numId w:val="2"/>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do 24 hodin od odeslání oznámení o havarijním stavu, pokud bude oznámení odesláno zhotoviteli v pracovní den v době od 8.00 do 16.00 hodin,</w:t>
      </w:r>
    </w:p>
    <w:p w14:paraId="3CF3FE8B" w14:textId="77777777" w:rsidR="00860552" w:rsidRDefault="00EF73ED">
      <w:pPr>
        <w:widowControl w:val="0"/>
        <w:numPr>
          <w:ilvl w:val="0"/>
          <w:numId w:val="2"/>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do 48 hodin od odeslání oznámení o havarijním stavu v ostatních případech.</w:t>
      </w:r>
    </w:p>
    <w:p w14:paraId="3CF3FE8C"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O odstranění reklamované vady sepíší smluvní strany protokol, ve kterém objednatel potvrdí odstranění vady včetně termínu, nebo uvede důvody, pro které odmítá opravu převzít.</w:t>
      </w:r>
    </w:p>
    <w:p w14:paraId="3CF3FE8D"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V případě, že zhotovitel do tří (3) pracovních dnů nezahájí odstraňování vad nebo tyto ve stanovených, popř. dohodnutých lhůtách neodstraní, je objednatel oprávněn vadu po předchozím oznámení zhotoviteli odstranit sám nebo ji nechat odstranit, a to na náklady zhotovitele, aniž by tím omezil svá práva, která mu přísluší na základě záruky, a zhotovitel je povinen nahradit objednateli náklady s tím spojené.</w:t>
      </w:r>
    </w:p>
    <w:p w14:paraId="3CF3FE8E" w14:textId="77777777" w:rsidR="00860552" w:rsidRDefault="00860552">
      <w:pPr>
        <w:keepNext/>
        <w:numPr>
          <w:ilvl w:val="0"/>
          <w:numId w:val="1"/>
        </w:numPr>
        <w:spacing w:after="60"/>
        <w:ind w:left="567"/>
        <w:jc w:val="both"/>
        <w:rPr>
          <w:rFonts w:ascii="Calibri" w:eastAsia="Calibri" w:hAnsi="Calibri" w:cs="Calibri"/>
          <w:b/>
          <w:color w:val="000000"/>
          <w:sz w:val="22"/>
          <w:szCs w:val="22"/>
        </w:rPr>
      </w:pPr>
    </w:p>
    <w:p w14:paraId="3CF3FE8F" w14:textId="77777777" w:rsidR="00860552" w:rsidRDefault="00EF73ED">
      <w:pPr>
        <w:keepNext/>
        <w:numPr>
          <w:ilvl w:val="0"/>
          <w:numId w:val="8"/>
        </w:numPr>
        <w:spacing w:after="6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Smluvní sankce </w:t>
      </w:r>
    </w:p>
    <w:p w14:paraId="3CF3FE90"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zaplatí objednateli smluvní pokutu</w:t>
      </w:r>
    </w:p>
    <w:p w14:paraId="3CF3FE91" w14:textId="567DA70D" w:rsidR="00860552" w:rsidRPr="00393737" w:rsidRDefault="00EF73ED">
      <w:pPr>
        <w:widowControl w:val="0"/>
        <w:numPr>
          <w:ilvl w:val="0"/>
          <w:numId w:val="4"/>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ve výši 0,</w:t>
      </w:r>
      <w:r>
        <w:rPr>
          <w:rFonts w:ascii="Calibri" w:eastAsia="Calibri" w:hAnsi="Calibri" w:cs="Calibri"/>
          <w:sz w:val="22"/>
          <w:szCs w:val="22"/>
        </w:rPr>
        <w:t>5</w:t>
      </w:r>
      <w:r>
        <w:rPr>
          <w:rFonts w:ascii="Calibri" w:eastAsia="Calibri" w:hAnsi="Calibri" w:cs="Calibri"/>
          <w:color w:val="000000"/>
          <w:sz w:val="22"/>
          <w:szCs w:val="22"/>
        </w:rPr>
        <w:t xml:space="preserve"> % z ceny díla dle této smlouvy bez DPH za každý započatý kalendářní den prodlení se </w:t>
      </w:r>
      <w:r w:rsidRPr="00393737">
        <w:rPr>
          <w:rFonts w:ascii="Calibri" w:eastAsia="Calibri" w:hAnsi="Calibri" w:cs="Calibri"/>
          <w:color w:val="000000"/>
          <w:sz w:val="22"/>
          <w:szCs w:val="22"/>
        </w:rPr>
        <w:t xml:space="preserve">splněním některého </w:t>
      </w:r>
      <w:r w:rsidR="00F763F6" w:rsidRPr="00393737">
        <w:rPr>
          <w:rFonts w:ascii="Calibri" w:eastAsia="Calibri" w:hAnsi="Calibri" w:cs="Calibri"/>
          <w:color w:val="000000"/>
          <w:sz w:val="22"/>
          <w:szCs w:val="22"/>
        </w:rPr>
        <w:t>termínu, sjednaného</w:t>
      </w:r>
      <w:r w:rsidRPr="00393737">
        <w:rPr>
          <w:rFonts w:ascii="Calibri" w:eastAsia="Calibri" w:hAnsi="Calibri" w:cs="Calibri"/>
          <w:color w:val="000000"/>
          <w:sz w:val="22"/>
          <w:szCs w:val="22"/>
        </w:rPr>
        <w:t xml:space="preserve"> v článku 3.2 této smlouvy,</w:t>
      </w:r>
    </w:p>
    <w:p w14:paraId="3CF3FE92" w14:textId="77777777" w:rsidR="00860552" w:rsidRPr="00393737" w:rsidRDefault="00EF73ED">
      <w:pPr>
        <w:widowControl w:val="0"/>
        <w:numPr>
          <w:ilvl w:val="0"/>
          <w:numId w:val="4"/>
        </w:numPr>
        <w:tabs>
          <w:tab w:val="left" w:pos="567"/>
        </w:tabs>
        <w:spacing w:after="60"/>
        <w:jc w:val="both"/>
        <w:rPr>
          <w:rFonts w:ascii="Calibri" w:eastAsia="Calibri" w:hAnsi="Calibri" w:cs="Calibri"/>
          <w:color w:val="000000"/>
          <w:sz w:val="22"/>
          <w:szCs w:val="22"/>
        </w:rPr>
      </w:pPr>
      <w:r w:rsidRPr="00393737">
        <w:rPr>
          <w:rFonts w:ascii="Calibri" w:eastAsia="Calibri" w:hAnsi="Calibri" w:cs="Calibri"/>
          <w:color w:val="000000"/>
          <w:sz w:val="22"/>
          <w:szCs w:val="22"/>
        </w:rPr>
        <w:t>za prodlení s odstraněním vad a nedodělků uvedených v předávacím protokolu ve výši 2.000 Kč za každou vadu či nedodělek a započatý kalendářní den prodlení,</w:t>
      </w:r>
    </w:p>
    <w:p w14:paraId="3CF3FE93" w14:textId="77777777" w:rsidR="00860552" w:rsidRPr="00393737" w:rsidRDefault="00EF73ED">
      <w:pPr>
        <w:widowControl w:val="0"/>
        <w:numPr>
          <w:ilvl w:val="0"/>
          <w:numId w:val="4"/>
        </w:numPr>
        <w:tabs>
          <w:tab w:val="left" w:pos="567"/>
        </w:tabs>
        <w:spacing w:after="60"/>
        <w:jc w:val="both"/>
        <w:rPr>
          <w:rFonts w:hint="eastAsia"/>
        </w:rPr>
      </w:pPr>
      <w:r w:rsidRPr="00393737">
        <w:rPr>
          <w:rFonts w:ascii="Calibri" w:eastAsia="Calibri" w:hAnsi="Calibri" w:cs="Calibri"/>
          <w:sz w:val="22"/>
          <w:szCs w:val="22"/>
        </w:rPr>
        <w:t>za prodlení s termínem nastoupení k odstranění reklamovaných vad ve výši 5.000 Kč za každou vadu a kalendářní den prodlení,</w:t>
      </w:r>
    </w:p>
    <w:p w14:paraId="3CF3FE94" w14:textId="77777777" w:rsidR="00860552" w:rsidRPr="00393737" w:rsidRDefault="00EF73ED">
      <w:pPr>
        <w:widowControl w:val="0"/>
        <w:numPr>
          <w:ilvl w:val="0"/>
          <w:numId w:val="4"/>
        </w:numPr>
        <w:tabs>
          <w:tab w:val="left" w:pos="567"/>
        </w:tabs>
        <w:spacing w:after="60"/>
        <w:jc w:val="both"/>
        <w:rPr>
          <w:rFonts w:hint="eastAsia"/>
        </w:rPr>
      </w:pPr>
      <w:r w:rsidRPr="00393737">
        <w:rPr>
          <w:rFonts w:ascii="Calibri" w:eastAsia="Calibri" w:hAnsi="Calibri" w:cs="Calibri"/>
          <w:sz w:val="22"/>
          <w:szCs w:val="22"/>
        </w:rPr>
        <w:t xml:space="preserve">za prodlení s odstraněním reklamované vady ve výši 5.000 Kč za každou vadu a započatý kalendářní den prodlení, </w:t>
      </w:r>
    </w:p>
    <w:p w14:paraId="3CF3FE95" w14:textId="77777777" w:rsidR="00860552" w:rsidRPr="00393737" w:rsidRDefault="00EF73ED">
      <w:pPr>
        <w:widowControl w:val="0"/>
        <w:numPr>
          <w:ilvl w:val="0"/>
          <w:numId w:val="4"/>
        </w:numPr>
        <w:tabs>
          <w:tab w:val="left" w:pos="567"/>
        </w:tabs>
        <w:spacing w:after="60"/>
        <w:jc w:val="both"/>
        <w:rPr>
          <w:rFonts w:hint="eastAsia"/>
        </w:rPr>
      </w:pPr>
      <w:r w:rsidRPr="00393737">
        <w:rPr>
          <w:rFonts w:ascii="Calibri" w:eastAsia="Calibri" w:hAnsi="Calibri" w:cs="Calibri"/>
          <w:sz w:val="22"/>
          <w:szCs w:val="22"/>
        </w:rPr>
        <w:t>za prodlení s odstraněním reklamované vady v případě havarijního stavu ve výši 20.000 Kč za každou vadu a započatý kalendářní den prodlení,</w:t>
      </w:r>
    </w:p>
    <w:p w14:paraId="3CF3FE96" w14:textId="77777777" w:rsidR="00860552" w:rsidRPr="00393737" w:rsidRDefault="00EF73ED">
      <w:pPr>
        <w:widowControl w:val="0"/>
        <w:numPr>
          <w:ilvl w:val="0"/>
          <w:numId w:val="4"/>
        </w:numPr>
        <w:tabs>
          <w:tab w:val="left" w:pos="567"/>
        </w:tabs>
        <w:spacing w:after="60"/>
        <w:jc w:val="both"/>
        <w:rPr>
          <w:rFonts w:ascii="Calibri" w:eastAsia="Calibri" w:hAnsi="Calibri" w:cs="Calibri"/>
          <w:color w:val="000000"/>
          <w:sz w:val="22"/>
          <w:szCs w:val="22"/>
        </w:rPr>
      </w:pPr>
      <w:r w:rsidRPr="00393737">
        <w:rPr>
          <w:rFonts w:ascii="Calibri" w:eastAsia="Calibri" w:hAnsi="Calibri" w:cs="Calibri"/>
          <w:color w:val="000000"/>
          <w:sz w:val="22"/>
          <w:szCs w:val="22"/>
        </w:rPr>
        <w:t>za porušení povinnosti včas vyklidit stavební prostory ve výši 5.000 Kč za každý započatý kalendářní den prodlení,</w:t>
      </w:r>
    </w:p>
    <w:p w14:paraId="3CF3FE97" w14:textId="77777777" w:rsidR="00860552" w:rsidRPr="00393737" w:rsidRDefault="00EF73ED">
      <w:pPr>
        <w:widowControl w:val="0"/>
        <w:numPr>
          <w:ilvl w:val="0"/>
          <w:numId w:val="4"/>
        </w:numPr>
        <w:tabs>
          <w:tab w:val="left" w:pos="567"/>
        </w:tabs>
        <w:spacing w:after="60"/>
        <w:jc w:val="both"/>
        <w:rPr>
          <w:rFonts w:ascii="Calibri" w:eastAsia="Calibri" w:hAnsi="Calibri" w:cs="Calibri"/>
          <w:color w:val="000000"/>
          <w:sz w:val="22"/>
          <w:szCs w:val="22"/>
        </w:rPr>
      </w:pPr>
      <w:r w:rsidRPr="00393737">
        <w:rPr>
          <w:rFonts w:ascii="Calibri" w:eastAsia="Calibri" w:hAnsi="Calibri" w:cs="Calibri"/>
          <w:color w:val="000000"/>
          <w:sz w:val="22"/>
          <w:szCs w:val="22"/>
        </w:rPr>
        <w:t>za porušení povinností v rámci BOZP, a to za každý jednotlivý případ ve výši 5.000 Kč</w:t>
      </w:r>
      <w:r w:rsidRPr="00393737">
        <w:rPr>
          <w:rFonts w:ascii="Calibri" w:eastAsia="Calibri" w:hAnsi="Calibri" w:cs="Calibri"/>
          <w:sz w:val="22"/>
          <w:szCs w:val="22"/>
        </w:rPr>
        <w:t>.</w:t>
      </w:r>
    </w:p>
    <w:p w14:paraId="3CF3FE98" w14:textId="77777777" w:rsidR="00860552" w:rsidRPr="00393737" w:rsidRDefault="00EF73ED">
      <w:pPr>
        <w:widowControl w:val="0"/>
        <w:numPr>
          <w:ilvl w:val="0"/>
          <w:numId w:val="4"/>
        </w:numPr>
        <w:tabs>
          <w:tab w:val="left" w:pos="567"/>
        </w:tabs>
        <w:spacing w:after="60"/>
        <w:jc w:val="both"/>
        <w:rPr>
          <w:rFonts w:hint="eastAsia"/>
        </w:rPr>
      </w:pPr>
      <w:r w:rsidRPr="00393737">
        <w:rPr>
          <w:rFonts w:ascii="Calibri" w:eastAsia="Calibri" w:hAnsi="Calibri" w:cs="Calibri"/>
          <w:sz w:val="22"/>
          <w:szCs w:val="22"/>
        </w:rPr>
        <w:t>při porušení povinnosti pojistnou smlouvu týkající se odpovědnosti za škodu způsobenou třetí osobě udržovat v platnosti po celou dobu plnění této smlouvy, a to ve výši 10.000 Kč za každý započatý den trvání porušení této povinnosti,</w:t>
      </w:r>
    </w:p>
    <w:p w14:paraId="3CF3FE99" w14:textId="77777777" w:rsidR="00860552" w:rsidRPr="00393737" w:rsidRDefault="00EF73ED">
      <w:pPr>
        <w:widowControl w:val="0"/>
        <w:numPr>
          <w:ilvl w:val="0"/>
          <w:numId w:val="4"/>
        </w:numPr>
        <w:tabs>
          <w:tab w:val="left" w:pos="567"/>
        </w:tabs>
        <w:spacing w:after="60"/>
        <w:jc w:val="both"/>
        <w:rPr>
          <w:rFonts w:hint="eastAsia"/>
        </w:rPr>
      </w:pPr>
      <w:r w:rsidRPr="00393737">
        <w:rPr>
          <w:rFonts w:ascii="Calibri" w:eastAsia="Calibri" w:hAnsi="Calibri" w:cs="Calibri"/>
          <w:sz w:val="22"/>
          <w:szCs w:val="22"/>
        </w:rPr>
        <w:t>ve výši 300.000 Kč, pokud zhotovitel provádí plnění v rozporu se zadávacími podmínkami zakázky a objednateli z takového postupu hrozí vznik škody.</w:t>
      </w:r>
    </w:p>
    <w:p w14:paraId="3CF3FE9A"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bookmarkStart w:id="4" w:name="_heading=h.3dy6vkm" w:colFirst="0" w:colLast="0"/>
      <w:bookmarkEnd w:id="4"/>
      <w:r>
        <w:rPr>
          <w:rFonts w:ascii="Calibri" w:eastAsia="Calibri" w:hAnsi="Calibri" w:cs="Calibri"/>
          <w:color w:val="000000"/>
          <w:sz w:val="22"/>
          <w:szCs w:val="22"/>
        </w:rPr>
        <w:t>Objednatel zaplatí zhotoviteli smluvní pokutu ve výši 0,</w:t>
      </w:r>
      <w:r>
        <w:rPr>
          <w:rFonts w:ascii="Calibri" w:eastAsia="Calibri" w:hAnsi="Calibri" w:cs="Calibri"/>
          <w:sz w:val="22"/>
          <w:szCs w:val="22"/>
        </w:rPr>
        <w:t>5</w:t>
      </w:r>
      <w:r>
        <w:rPr>
          <w:rFonts w:ascii="Calibri" w:eastAsia="Calibri" w:hAnsi="Calibri" w:cs="Calibri"/>
          <w:color w:val="000000"/>
          <w:sz w:val="22"/>
          <w:szCs w:val="22"/>
        </w:rPr>
        <w:t xml:space="preserve"> % z neuhrazené částky ceny za dílo dle této </w:t>
      </w:r>
      <w:r>
        <w:rPr>
          <w:rFonts w:ascii="Calibri" w:eastAsia="Calibri" w:hAnsi="Calibri" w:cs="Calibri"/>
          <w:color w:val="000000"/>
          <w:sz w:val="22"/>
          <w:szCs w:val="22"/>
        </w:rPr>
        <w:lastRenderedPageBreak/>
        <w:t>smlouvy bez DPH za každý započatý kalendářní den prodlení se zaplacením ceny díla.</w:t>
      </w:r>
    </w:p>
    <w:p w14:paraId="3CF3FE9B"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V případě, kdy porušením některé povinnosti sjednané v této smlouvě ze strany zhotovitele dojde k odejmutí nebo zkrácení nároku na poskytnutou výši dotační podpory </w:t>
      </w:r>
      <w:r>
        <w:rPr>
          <w:rFonts w:ascii="Calibri" w:eastAsia="Calibri" w:hAnsi="Calibri" w:cs="Calibri"/>
          <w:sz w:val="22"/>
          <w:szCs w:val="22"/>
        </w:rPr>
        <w:t>v rámci Výzvy Digitální podnik</w:t>
      </w:r>
      <w:r>
        <w:rPr>
          <w:rFonts w:ascii="Calibri" w:eastAsia="Calibri" w:hAnsi="Calibri" w:cs="Calibri"/>
          <w:color w:val="000000"/>
          <w:sz w:val="22"/>
          <w:szCs w:val="22"/>
        </w:rPr>
        <w:t>, je zhotovitel povinen uhradit rovněž objednateli jednorázovou smluvní pokutu ve výši odejmuté nebo zkrácené výše podpory.</w:t>
      </w:r>
    </w:p>
    <w:p w14:paraId="3CF3FE9C"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Splatnost smluvních pokut se sjednává na čtrnáct (14) dnů ode dne doručení jejich vyúčtování.</w:t>
      </w:r>
    </w:p>
    <w:p w14:paraId="3CF3FE9D"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Vznikem nároku na zaplacení smluvní pokuty ani zaplacením jakékoli smluvní pokuty dle této smlouvy, není dotčeno právo oprávněné strany na náhradu škody způsobené porušením povinností dle této smlouvy ve výši přesahující uhrazenou smluvní pokutu.</w:t>
      </w:r>
    </w:p>
    <w:p w14:paraId="3CF3FE9E" w14:textId="77777777" w:rsidR="00860552" w:rsidRDefault="00860552">
      <w:pPr>
        <w:keepNext/>
        <w:numPr>
          <w:ilvl w:val="0"/>
          <w:numId w:val="1"/>
        </w:numPr>
        <w:spacing w:after="60"/>
        <w:ind w:left="567"/>
        <w:jc w:val="both"/>
        <w:rPr>
          <w:rFonts w:ascii="Calibri" w:eastAsia="Calibri" w:hAnsi="Calibri" w:cs="Calibri"/>
          <w:b/>
          <w:color w:val="000000"/>
          <w:sz w:val="22"/>
          <w:szCs w:val="22"/>
        </w:rPr>
      </w:pPr>
    </w:p>
    <w:p w14:paraId="3CF3FE9F" w14:textId="77777777" w:rsidR="00860552" w:rsidRDefault="00EF73ED">
      <w:pPr>
        <w:keepNext/>
        <w:numPr>
          <w:ilvl w:val="0"/>
          <w:numId w:val="8"/>
        </w:numPr>
        <w:spacing w:after="6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Odstoupení od smlouvy </w:t>
      </w:r>
    </w:p>
    <w:p w14:paraId="3CF3FEA0"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Odstoupení od této smlouvy se řídí, není-li dohodnuto jinak, zákonem č. 89/2012 Sb., občanský zákoník. Odstoupit od této smlouvy je oprávněna smluvní strana z důvodu podstatného porušení povinností ze strany druhé smluvní strany. Pro odstoupení od smlouvy se vyžaduje písemná forma.</w:t>
      </w:r>
    </w:p>
    <w:p w14:paraId="3CF3FEA1"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Kterákoliv smluvní strana je povinna písemně oznámit druhé straně, že poruší své povinnosti plynoucí ze závazkového vztahu. Také je povinna oznámit skutečnosti, které se týkají podstatného zhoršení výrobních poměrů, majetkových poměrů, v případě zhotovitele pak i kapacitních či personálních poměrů, které by mohly mít i jednotlivě negativní vliv na plnění jeho povinností plynoucích z předmětné smlouvy. Je tedy povinna druhé straně oznámit povahu překážky vč. důvodů, které jí brání nebo budou bránit v plnění povinností a o jejich důsledcích. Oznámení musí být učiněno písemně bez zbytečného odkladu poté, kdy se oznamující strana o překážce dozvěděla nebo při náležité péči mohla dozvědět. Lhůtou bez zbytečného odkladu se rozumí deset (10) dnů. Oznámením se oznamující strana nezbavuje svých závazků ze smlouvy nebo povinností plynoucích z obecně závazných předpisů. Jestliže tuto povinnost oznamující strana nesplní, nebo není druhé straně zpráva doručena včas, má druhá strana nárok na náhradu škody, která jí tím vzniká, a právo na odstoupení od smlouvy.</w:t>
      </w:r>
    </w:p>
    <w:p w14:paraId="3CF3FEA2"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Za podstatné porušení smlouvy je považováno</w:t>
      </w:r>
    </w:p>
    <w:p w14:paraId="3CF3FEA3" w14:textId="77777777" w:rsidR="00860552" w:rsidRDefault="00EF73ED">
      <w:pPr>
        <w:widowControl w:val="0"/>
        <w:numPr>
          <w:ilvl w:val="0"/>
          <w:numId w:val="3"/>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prodlení zhotovitele se zahájením plnění delší než pět (5) dnů,</w:t>
      </w:r>
    </w:p>
    <w:p w14:paraId="3CF3FEA4" w14:textId="77777777" w:rsidR="00860552" w:rsidRDefault="00EF73ED">
      <w:pPr>
        <w:widowControl w:val="0"/>
        <w:numPr>
          <w:ilvl w:val="0"/>
          <w:numId w:val="3"/>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prodlení zhotovitele se splněním termínů plnění podle čl. 3.2 této smlouvy,</w:t>
      </w:r>
    </w:p>
    <w:p w14:paraId="3CF3FEA5" w14:textId="77777777" w:rsidR="00860552" w:rsidRDefault="00EF73ED">
      <w:pPr>
        <w:widowControl w:val="0"/>
        <w:numPr>
          <w:ilvl w:val="0"/>
          <w:numId w:val="3"/>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provádění díla v rozporu se zadáním objednatele, zadávací dokumentací, a zhotovitel přes písemnou výzvu objednatele nedostatky neodstraní,</w:t>
      </w:r>
    </w:p>
    <w:p w14:paraId="3CF3FEA6" w14:textId="77777777" w:rsidR="00860552" w:rsidRDefault="00EF73ED">
      <w:pPr>
        <w:widowControl w:val="0"/>
        <w:numPr>
          <w:ilvl w:val="0"/>
          <w:numId w:val="3"/>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neposkytnutí náležité součinnosti zhotovitele technickému dozoru objednatele i přes písemné upozornění objednatelem,</w:t>
      </w:r>
    </w:p>
    <w:p w14:paraId="3CF3FEA7" w14:textId="77777777" w:rsidR="00860552" w:rsidRDefault="00EF73ED">
      <w:pPr>
        <w:widowControl w:val="0"/>
        <w:numPr>
          <w:ilvl w:val="0"/>
          <w:numId w:val="3"/>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neumožnění kontroly provádění díla,</w:t>
      </w:r>
    </w:p>
    <w:p w14:paraId="3CF3FEA8" w14:textId="77777777" w:rsidR="00860552" w:rsidRDefault="00EF73ED">
      <w:pPr>
        <w:widowControl w:val="0"/>
        <w:numPr>
          <w:ilvl w:val="0"/>
          <w:numId w:val="3"/>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byl-li podán insolvenční návrh na zahájení insolvenčního řízení vůči majetku zhotovitele, který není zjevně nedůvodný, a dále likvidace podniku, prodej podniku zhotovitele nebo zahájení exekučního řízení proti zhotoviteli.</w:t>
      </w:r>
    </w:p>
    <w:p w14:paraId="3CF3FEA9"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Objednatel je oprávněn odstoupit od smlouvy mimo jiné též v případě,</w:t>
      </w:r>
    </w:p>
    <w:p w14:paraId="3CF3FEAA" w14:textId="77777777" w:rsidR="00860552" w:rsidRDefault="00EF73ED">
      <w:pPr>
        <w:widowControl w:val="0"/>
        <w:numPr>
          <w:ilvl w:val="0"/>
          <w:numId w:val="5"/>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pokud při plnění smlouvy zhotovitel opakovaně (tj. více než dvakrát) porušuje své povinnosti vyplývající z této smlouvy nebo z právních či technických předpisů,</w:t>
      </w:r>
    </w:p>
    <w:p w14:paraId="3CF3FEAB" w14:textId="77777777" w:rsidR="00860552" w:rsidRDefault="00EF73ED">
      <w:pPr>
        <w:widowControl w:val="0"/>
        <w:numPr>
          <w:ilvl w:val="0"/>
          <w:numId w:val="5"/>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že zhotovitel provádí dílo takovým způsobem, že se lze oprávněně domnívat, že jsou porušovány dané či zavedené technologické postupy, což může mít za následek, že dílo nebude provedeno řádně.</w:t>
      </w:r>
    </w:p>
    <w:p w14:paraId="3CF3FEAC"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Plnění této smlouvy předpokládá spolufinancování dotačního programu Výzvy Digitální podnik. Objednatel si proto vyhrazuje právo odstoupit od smlouvy bez jakýchkoli sankcí a bez jakékoli povinnosti nahradit zhotoviteli újmu také v případě, že mu nebude poskytnuta dotace nebo bude dotace krácena.</w:t>
      </w:r>
    </w:p>
    <w:p w14:paraId="3CF3FEAD" w14:textId="77777777" w:rsidR="00860552" w:rsidRDefault="00EF73ED">
      <w:pPr>
        <w:widowControl w:val="0"/>
        <w:numPr>
          <w:ilvl w:val="1"/>
          <w:numId w:val="8"/>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Důsledky odstoupení od smlouvy:</w:t>
      </w:r>
    </w:p>
    <w:p w14:paraId="3CF3FEAE" w14:textId="77777777" w:rsidR="00860552" w:rsidRDefault="00EF73ED">
      <w:pPr>
        <w:widowControl w:val="0"/>
        <w:numPr>
          <w:ilvl w:val="0"/>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Smlouva zaniká doručením projevu vůle o odstoupení druhému účastníkovi.</w:t>
      </w:r>
    </w:p>
    <w:p w14:paraId="3CF3FEAF" w14:textId="77777777" w:rsidR="00860552" w:rsidRDefault="00EF73ED">
      <w:pPr>
        <w:widowControl w:val="0"/>
        <w:numPr>
          <w:ilvl w:val="0"/>
          <w:numId w:val="6"/>
        </w:numP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Odstoupí-li některá ze stran od této smlouvy, smluvní strany vypořádají své závazky z předmětné </w:t>
      </w:r>
      <w:r>
        <w:rPr>
          <w:rFonts w:ascii="Calibri" w:eastAsia="Calibri" w:hAnsi="Calibri" w:cs="Calibri"/>
          <w:color w:val="000000"/>
          <w:sz w:val="22"/>
          <w:szCs w:val="22"/>
        </w:rPr>
        <w:lastRenderedPageBreak/>
        <w:t>smlouvy takto:</w:t>
      </w:r>
    </w:p>
    <w:p w14:paraId="3CF3FEB0" w14:textId="77777777" w:rsidR="00860552" w:rsidRDefault="00EF73ED">
      <w:pPr>
        <w:widowControl w:val="0"/>
        <w:numPr>
          <w:ilvl w:val="3"/>
          <w:numId w:val="15"/>
        </w:numPr>
        <w:tabs>
          <w:tab w:val="left" w:pos="567"/>
        </w:tabs>
        <w:spacing w:after="60"/>
        <w:ind w:hanging="425"/>
        <w:jc w:val="both"/>
        <w:rPr>
          <w:rFonts w:ascii="Calibri" w:eastAsia="Calibri" w:hAnsi="Calibri" w:cs="Calibri"/>
          <w:color w:val="000000"/>
          <w:sz w:val="20"/>
          <w:szCs w:val="20"/>
        </w:rPr>
      </w:pPr>
      <w:r>
        <w:rPr>
          <w:rFonts w:ascii="Calibri" w:eastAsia="Calibri" w:hAnsi="Calibri" w:cs="Calibri"/>
          <w:color w:val="000000"/>
          <w:sz w:val="22"/>
          <w:szCs w:val="22"/>
        </w:rPr>
        <w:t>zhotovitel vyzve objednatele k převzetí toho, co mu objednatel nemůže vydat; objednatel je povinen do 3 dnů od obdržení této výzvy zahájit přejímací řízení,</w:t>
      </w:r>
    </w:p>
    <w:p w14:paraId="3CF3FEB1" w14:textId="77777777" w:rsidR="00860552" w:rsidRDefault="00EF73ED">
      <w:pPr>
        <w:widowControl w:val="0"/>
        <w:numPr>
          <w:ilvl w:val="3"/>
          <w:numId w:val="15"/>
        </w:numPr>
        <w:tabs>
          <w:tab w:val="left" w:pos="567"/>
        </w:tabs>
        <w:spacing w:after="60"/>
        <w:ind w:hanging="425"/>
        <w:jc w:val="both"/>
        <w:rPr>
          <w:rFonts w:ascii="Calibri" w:eastAsia="Calibri" w:hAnsi="Calibri" w:cs="Calibri"/>
          <w:color w:val="000000"/>
          <w:sz w:val="20"/>
          <w:szCs w:val="20"/>
        </w:rPr>
      </w:pPr>
      <w:r>
        <w:rPr>
          <w:rFonts w:ascii="Calibri" w:eastAsia="Calibri" w:hAnsi="Calibri" w:cs="Calibri"/>
          <w:color w:val="000000"/>
          <w:sz w:val="22"/>
          <w:szCs w:val="22"/>
        </w:rPr>
        <w:t>zhotovitel ocení to, co nelze vydat, podle položkového rozpočtu, který je přílohou č. 1 této smlouvy, a ocenění předloží objednateli,</w:t>
      </w:r>
    </w:p>
    <w:p w14:paraId="3CF3FEB2" w14:textId="77777777" w:rsidR="00860552" w:rsidRDefault="00EF73ED">
      <w:pPr>
        <w:widowControl w:val="0"/>
        <w:numPr>
          <w:ilvl w:val="3"/>
          <w:numId w:val="15"/>
        </w:numPr>
        <w:tabs>
          <w:tab w:val="left" w:pos="567"/>
        </w:tabs>
        <w:spacing w:after="60"/>
        <w:ind w:hanging="425"/>
        <w:jc w:val="both"/>
        <w:rPr>
          <w:rFonts w:ascii="Calibri" w:eastAsia="Calibri" w:hAnsi="Calibri" w:cs="Calibri"/>
          <w:color w:val="000000"/>
          <w:sz w:val="20"/>
          <w:szCs w:val="20"/>
        </w:rPr>
      </w:pPr>
      <w:r>
        <w:rPr>
          <w:rFonts w:ascii="Calibri" w:eastAsia="Calibri" w:hAnsi="Calibri" w:cs="Calibri"/>
          <w:color w:val="000000"/>
          <w:sz w:val="22"/>
          <w:szCs w:val="22"/>
        </w:rPr>
        <w:t>objednatel poskytne zhotoviteli náhradu za to, co nelze vydat; při určení výše této náhrady se bude vycházet z ocenění předloženého zhotovitelem s tím, že toto ocenění bude korigováno, bude-li to, co nelze vydat, vadné, nebo nebude-li to, co nelze vydat, pro objednatele využitelné,</w:t>
      </w:r>
    </w:p>
    <w:p w14:paraId="3CF3FEB3" w14:textId="77777777" w:rsidR="00860552" w:rsidRDefault="00EF73ED">
      <w:pPr>
        <w:widowControl w:val="0"/>
        <w:numPr>
          <w:ilvl w:val="3"/>
          <w:numId w:val="15"/>
        </w:numPr>
        <w:tabs>
          <w:tab w:val="left" w:pos="567"/>
        </w:tabs>
        <w:spacing w:after="60"/>
        <w:ind w:hanging="425"/>
        <w:jc w:val="both"/>
        <w:rPr>
          <w:rFonts w:ascii="Calibri" w:eastAsia="Calibri" w:hAnsi="Calibri" w:cs="Calibri"/>
          <w:color w:val="000000"/>
          <w:sz w:val="20"/>
          <w:szCs w:val="20"/>
        </w:rPr>
      </w:pPr>
      <w:r>
        <w:rPr>
          <w:rFonts w:ascii="Calibri" w:eastAsia="Calibri" w:hAnsi="Calibri" w:cs="Calibri"/>
          <w:color w:val="000000"/>
          <w:sz w:val="22"/>
          <w:szCs w:val="22"/>
        </w:rPr>
        <w:t>zhotovitel odpovídá objednateli za vady a poskytuje mu záruku ve smyslu této smlouvy na to, co od něj objednatel podle tohoto ustanovení převzal; na odpovědnost za vady a záruku nebude mít vliv, dokončí-li dílo po odstoupení od této smlouvy někdo jiný.</w:t>
      </w:r>
    </w:p>
    <w:p w14:paraId="3CF3FEB4" w14:textId="77777777" w:rsidR="00860552" w:rsidRDefault="00860552">
      <w:pPr>
        <w:keepNext/>
        <w:numPr>
          <w:ilvl w:val="0"/>
          <w:numId w:val="1"/>
        </w:numPr>
        <w:spacing w:after="60"/>
        <w:ind w:left="567"/>
        <w:jc w:val="both"/>
        <w:rPr>
          <w:rFonts w:ascii="Calibri" w:eastAsia="Calibri" w:hAnsi="Calibri" w:cs="Calibri"/>
          <w:b/>
          <w:color w:val="000000"/>
          <w:sz w:val="22"/>
          <w:szCs w:val="22"/>
        </w:rPr>
      </w:pPr>
    </w:p>
    <w:p w14:paraId="3CF3FEB5" w14:textId="77777777" w:rsidR="00860552" w:rsidRDefault="00EF73ED">
      <w:pPr>
        <w:numPr>
          <w:ilvl w:val="0"/>
          <w:numId w:val="8"/>
        </w:numPr>
        <w:spacing w:after="60"/>
        <w:jc w:val="both"/>
        <w:rPr>
          <w:rFonts w:hint="eastAsia"/>
        </w:rPr>
      </w:pPr>
      <w:r>
        <w:rPr>
          <w:rFonts w:ascii="Calibri" w:eastAsia="Calibri" w:hAnsi="Calibri" w:cs="Calibri"/>
          <w:b/>
          <w:color w:val="000000"/>
          <w:sz w:val="22"/>
          <w:szCs w:val="22"/>
        </w:rPr>
        <w:t>Závěrečná ustanovení</w:t>
      </w:r>
    </w:p>
    <w:p w14:paraId="3CF3FEB6" w14:textId="2D7E7E75" w:rsidR="00860552" w:rsidRPr="004C6330" w:rsidRDefault="00EF73ED">
      <w:pPr>
        <w:widowControl w:val="0"/>
        <w:numPr>
          <w:ilvl w:val="1"/>
          <w:numId w:val="8"/>
        </w:numPr>
        <w:tabs>
          <w:tab w:val="left" w:pos="567"/>
        </w:tabs>
        <w:spacing w:after="60"/>
        <w:jc w:val="both"/>
        <w:rPr>
          <w:rFonts w:hint="eastAsia"/>
        </w:rPr>
      </w:pPr>
      <w:r>
        <w:rPr>
          <w:rFonts w:ascii="Calibri" w:eastAsia="Calibri" w:hAnsi="Calibri" w:cs="Calibri"/>
          <w:color w:val="000000"/>
          <w:sz w:val="22"/>
          <w:szCs w:val="22"/>
        </w:rPr>
        <w:t xml:space="preserve">Je-li nebo stane-li se některé ustanovení této smlouvy zcela nebo zčásti neplatné či neúčinné, nebo pokud by v této smlouvě některá ustanovení chyběla, nedotýká se to ostatních ustanovení této smlouvy, která zůstávají platná a účinná. Smluvní strany se v tomto případě zavazují sjednat namísto neplatného nebo neúčinného ustanovení neprodleně takové platné a účinné ustanovení, které nejlépe odpovídá původně zamýšlenému účelu ustanovení neplatného nebo neúčinného. Chybí-li ustanovení </w:t>
      </w:r>
      <w:r w:rsidRPr="004C6330">
        <w:rPr>
          <w:rFonts w:ascii="Calibri" w:eastAsia="Calibri" w:hAnsi="Calibri" w:cs="Calibri"/>
          <w:color w:val="000000"/>
          <w:sz w:val="22"/>
          <w:szCs w:val="22"/>
        </w:rPr>
        <w:t>zcela, je nutno sjednat takové ustanovení, které odpovídá tomu, co by podle smyslu a účelu této smlouvy bylo bývalo sjednáno, kdyby tato záležitost byla bývala známa již od samého počátku.</w:t>
      </w:r>
    </w:p>
    <w:p w14:paraId="27B6F792" w14:textId="46EE6D37" w:rsidR="003E2A19" w:rsidRPr="004C6330" w:rsidRDefault="003E2A19">
      <w:pPr>
        <w:widowControl w:val="0"/>
        <w:numPr>
          <w:ilvl w:val="1"/>
          <w:numId w:val="8"/>
        </w:numPr>
        <w:tabs>
          <w:tab w:val="left" w:pos="567"/>
        </w:tabs>
        <w:spacing w:after="60"/>
        <w:jc w:val="both"/>
        <w:rPr>
          <w:rFonts w:ascii="Calibri" w:eastAsia="Calibri" w:hAnsi="Calibri" w:cs="Calibri"/>
          <w:color w:val="000000"/>
          <w:sz w:val="22"/>
          <w:szCs w:val="22"/>
        </w:rPr>
      </w:pPr>
      <w:r w:rsidRPr="004C6330">
        <w:rPr>
          <w:rFonts w:ascii="Calibri" w:eastAsia="Calibri" w:hAnsi="Calibri" w:cs="Calibri"/>
          <w:color w:val="000000"/>
          <w:sz w:val="22"/>
          <w:szCs w:val="22"/>
        </w:rPr>
        <w:t>Dodavatel je podle ustanovení § 2 písm. e) zákona č. 320/2001 Sb., o finanční kontrole ve veřejné správě a o změně některých zákonů (zákon o finanční kontrole), ve znění pozdějších předpisů, osobou povinou spolupůsobit při výkonu finanční kontroly prováděné v souvislosti s úhradou zboží nebo služeb z</w:t>
      </w:r>
      <w:r w:rsidR="00077EA6" w:rsidRPr="004C6330">
        <w:rPr>
          <w:rFonts w:ascii="Calibri" w:eastAsia="Calibri" w:hAnsi="Calibri" w:cs="Calibri"/>
          <w:color w:val="000000"/>
          <w:sz w:val="22"/>
          <w:szCs w:val="22"/>
        </w:rPr>
        <w:t> </w:t>
      </w:r>
      <w:r w:rsidRPr="004C6330">
        <w:rPr>
          <w:rFonts w:ascii="Calibri" w:eastAsia="Calibri" w:hAnsi="Calibri" w:cs="Calibri"/>
          <w:color w:val="000000"/>
          <w:sz w:val="22"/>
          <w:szCs w:val="22"/>
        </w:rPr>
        <w:t>veřejných výdajů. Toto spolupůsobení je povinen zajistit i u svých příp. poddodavatelů.</w:t>
      </w:r>
    </w:p>
    <w:p w14:paraId="3CF3FEB7" w14:textId="77777777" w:rsidR="00860552" w:rsidRDefault="00EF73ED">
      <w:pPr>
        <w:widowControl w:val="0"/>
        <w:numPr>
          <w:ilvl w:val="1"/>
          <w:numId w:val="8"/>
        </w:numPr>
        <w:tabs>
          <w:tab w:val="left" w:pos="567"/>
        </w:tabs>
        <w:spacing w:after="60"/>
        <w:jc w:val="both"/>
        <w:rPr>
          <w:rFonts w:hint="eastAsia"/>
        </w:rPr>
      </w:pPr>
      <w:r w:rsidRPr="004C6330">
        <w:rPr>
          <w:rFonts w:ascii="Calibri" w:eastAsia="Calibri" w:hAnsi="Calibri" w:cs="Calibri"/>
          <w:color w:val="000000"/>
          <w:sz w:val="22"/>
          <w:szCs w:val="22"/>
        </w:rPr>
        <w:t>Písemnosti se doručují na poslední známou adresu, tj. na adresu uvedenou v této smlouvě nebo v případě změny na adresu, která byla naposledy písemně oznámena druhé smluvní straně. Nebyl-li adresát zastižen, doručovatel uloží písemnosti v místě příslušné provozovny držitele poštovní licence. Nevyzvedne-li si adresát písemnosti do deseti (10) dnů ode dne jejího uložení, považuje se poslední den této lhůty za den doručení, i když se adresát o uložení písemnosti nedozvěděl. Odmítl-li adresát přijetí písemnosti, považuje se písemnost za doručenou</w:t>
      </w:r>
      <w:r>
        <w:rPr>
          <w:rFonts w:ascii="Calibri" w:eastAsia="Calibri" w:hAnsi="Calibri" w:cs="Calibri"/>
          <w:color w:val="000000"/>
          <w:sz w:val="22"/>
          <w:szCs w:val="22"/>
        </w:rPr>
        <w:t xml:space="preserve"> dnem, kdy adresát její přijetí odmítl. Jestliže smluvní strana neoznámí změnu adresy, považuje se písemnosti za doručenou dnem, kdy se vrátila odesílateli jako nedoručitelná, resp. kdy odesílatel obdržel oznámení o nemožnosti doručení písemnosti.</w:t>
      </w:r>
    </w:p>
    <w:p w14:paraId="3CF3FEB8"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color w:val="000000"/>
          <w:sz w:val="22"/>
          <w:szCs w:val="22"/>
        </w:rPr>
        <w:t>Zhotovitel nesmí převádět plně ani zčásti své závazky ani práva a povinnosti, které má plnit podle této smlouvy, aniž by předem obdržel od objednatele písemný souhlas s převodem.</w:t>
      </w:r>
    </w:p>
    <w:p w14:paraId="3CF3FEB9"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color w:val="000000"/>
          <w:sz w:val="22"/>
          <w:szCs w:val="22"/>
        </w:rPr>
        <w:t>Tato smlouva je vyhotovena ve dvou (2) stejnopisech v jazyce českém s platností originálu, z nichž po jednom (1) stejnopisu obdrží každá smluvní strana.</w:t>
      </w:r>
    </w:p>
    <w:p w14:paraId="3CF3FEBA"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color w:val="000000"/>
          <w:sz w:val="22"/>
          <w:szCs w:val="22"/>
        </w:rPr>
        <w:t>Smluvní strany jsou si vědomy, že jsou ujednáními této smlouvy vázány a že obsah této Smlouvy lze změnit pouze se souhlasem obou smluvních stran, a to písemným dodatkem k této smlouvě. Totéž platí pro vzdání se práv vyplývajících z této smlouvy.</w:t>
      </w:r>
    </w:p>
    <w:p w14:paraId="3CF3FEBB"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color w:val="000000"/>
          <w:sz w:val="22"/>
          <w:szCs w:val="22"/>
        </w:rPr>
        <w:t>Smluvní strany se vzájemně zavazují informovat ostatní smluvní strany o případné změně identifikačních údajů uvedených v záhlaví této smlouvy.</w:t>
      </w:r>
    </w:p>
    <w:p w14:paraId="3CF3FEBC"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color w:val="000000"/>
          <w:sz w:val="22"/>
          <w:szCs w:val="22"/>
        </w:rPr>
        <w:t>Tato smlouva a vztahy z ní vyplývající se řídí právním řádem České republiky.</w:t>
      </w:r>
    </w:p>
    <w:p w14:paraId="3CF3FEBD" w14:textId="77777777" w:rsidR="00860552" w:rsidRDefault="00EF73ED">
      <w:pPr>
        <w:widowControl w:val="0"/>
        <w:numPr>
          <w:ilvl w:val="1"/>
          <w:numId w:val="8"/>
        </w:numPr>
        <w:tabs>
          <w:tab w:val="left" w:pos="567"/>
        </w:tabs>
        <w:spacing w:after="60"/>
        <w:jc w:val="both"/>
        <w:rPr>
          <w:rFonts w:hint="eastAsia"/>
        </w:rPr>
      </w:pPr>
      <w:r>
        <w:rPr>
          <w:rFonts w:ascii="Calibri" w:eastAsia="Calibri" w:hAnsi="Calibri" w:cs="Calibri"/>
          <w:color w:val="000000"/>
          <w:sz w:val="22"/>
          <w:szCs w:val="22"/>
        </w:rPr>
        <w:t xml:space="preserve">Smluvní strany shodně prohlašují, že jsou plně svéprávné, že právní jednání spojená s uzavřením této smlouvy učinily svobodně a vážně, že žádná z nich nejednala v tísni ani za nevýhodných podmínek, a že jim nejsou známy žádné právní překážky uzavření této smlouvy. Smluvní strany dále prohlašují, že si tuto smlouvu pečlivě přečetly a s jejím obsahem bezvýhradně souhlasí, na důkaz čehož připojují své vlastnoruční podpisy.  </w:t>
      </w:r>
    </w:p>
    <w:p w14:paraId="3CF3FEBE" w14:textId="77777777" w:rsidR="00860552" w:rsidRDefault="00860552">
      <w:pPr>
        <w:spacing w:after="60"/>
        <w:jc w:val="both"/>
        <w:rPr>
          <w:rFonts w:ascii="Calibri" w:eastAsia="Calibri" w:hAnsi="Calibri" w:cs="Calibri"/>
          <w:sz w:val="22"/>
          <w:szCs w:val="22"/>
        </w:rPr>
      </w:pPr>
    </w:p>
    <w:p w14:paraId="2E4672C3" w14:textId="77777777" w:rsidR="00023B41" w:rsidRDefault="00023B41">
      <w:pPr>
        <w:spacing w:after="60"/>
        <w:jc w:val="both"/>
        <w:rPr>
          <w:rFonts w:ascii="Calibri" w:eastAsia="Calibri" w:hAnsi="Calibri" w:cs="Calibri"/>
          <w:sz w:val="22"/>
          <w:szCs w:val="22"/>
        </w:rPr>
      </w:pPr>
    </w:p>
    <w:p w14:paraId="1D38F506" w14:textId="77777777" w:rsidR="00023B41" w:rsidRDefault="00023B41">
      <w:pPr>
        <w:spacing w:after="60"/>
        <w:jc w:val="both"/>
        <w:rPr>
          <w:rFonts w:ascii="Calibri" w:eastAsia="Calibri" w:hAnsi="Calibri" w:cs="Calibri"/>
          <w:sz w:val="22"/>
          <w:szCs w:val="22"/>
        </w:rPr>
      </w:pPr>
    </w:p>
    <w:p w14:paraId="3FD89483" w14:textId="77777777" w:rsidR="00023B41" w:rsidRDefault="00023B41">
      <w:pPr>
        <w:spacing w:after="60"/>
        <w:jc w:val="both"/>
        <w:rPr>
          <w:rFonts w:ascii="Calibri" w:eastAsia="Calibri" w:hAnsi="Calibri" w:cs="Calibri"/>
          <w:sz w:val="22"/>
          <w:szCs w:val="22"/>
        </w:rPr>
      </w:pPr>
    </w:p>
    <w:p w14:paraId="3CF3FEBF" w14:textId="77777777" w:rsidR="00860552" w:rsidRDefault="00EF73ED">
      <w:pPr>
        <w:spacing w:after="60"/>
        <w:jc w:val="both"/>
        <w:rPr>
          <w:rFonts w:hint="eastAsia"/>
        </w:rPr>
      </w:pPr>
      <w:r>
        <w:rPr>
          <w:rFonts w:ascii="Calibri" w:eastAsia="Calibri" w:hAnsi="Calibri" w:cs="Calibri"/>
          <w:sz w:val="22"/>
          <w:szCs w:val="22"/>
        </w:rPr>
        <w:t xml:space="preserve">Ve Fryšavě pod Žákovou horou dne </w:t>
      </w:r>
    </w:p>
    <w:p w14:paraId="3CF3FEC0" w14:textId="77777777" w:rsidR="00860552" w:rsidRDefault="00EF73ED">
      <w:pPr>
        <w:spacing w:after="60"/>
        <w:jc w:val="both"/>
        <w:rPr>
          <w:rFonts w:ascii="Calibri" w:eastAsia="Calibri" w:hAnsi="Calibri" w:cs="Calibri"/>
          <w:sz w:val="22"/>
          <w:szCs w:val="22"/>
        </w:rPr>
      </w:pPr>
      <w:r>
        <w:rPr>
          <w:rFonts w:ascii="Calibri" w:eastAsia="Calibri" w:hAnsi="Calibri" w:cs="Calibri"/>
          <w:sz w:val="22"/>
          <w:szCs w:val="22"/>
        </w:rPr>
        <w:t xml:space="preserve">               </w:t>
      </w:r>
    </w:p>
    <w:p w14:paraId="3CF3FEC1" w14:textId="77777777" w:rsidR="00860552" w:rsidRDefault="00EF73ED">
      <w:pPr>
        <w:spacing w:after="60"/>
        <w:jc w:val="both"/>
        <w:rPr>
          <w:rFonts w:ascii="Calibri" w:eastAsia="Calibri" w:hAnsi="Calibri" w:cs="Calibri"/>
          <w:sz w:val="22"/>
          <w:szCs w:val="22"/>
        </w:rPr>
      </w:pPr>
      <w:r>
        <w:rPr>
          <w:rFonts w:ascii="Calibri" w:eastAsia="Calibri" w:hAnsi="Calibri" w:cs="Calibri"/>
          <w:sz w:val="22"/>
          <w:szCs w:val="22"/>
        </w:rPr>
        <w:t xml:space="preserve">         </w:t>
      </w:r>
    </w:p>
    <w:p w14:paraId="3CF3FEC2" w14:textId="77777777" w:rsidR="00860552" w:rsidRDefault="00860552">
      <w:pPr>
        <w:spacing w:after="60"/>
        <w:jc w:val="both"/>
        <w:rPr>
          <w:rFonts w:ascii="Calibri" w:eastAsia="Calibri" w:hAnsi="Calibri" w:cs="Calibri"/>
          <w:sz w:val="22"/>
          <w:szCs w:val="22"/>
        </w:rPr>
      </w:pPr>
    </w:p>
    <w:p w14:paraId="3CF3FEC3" w14:textId="77777777" w:rsidR="00860552" w:rsidRDefault="00EF73ED">
      <w:pPr>
        <w:spacing w:after="60"/>
        <w:jc w:val="both"/>
        <w:rPr>
          <w:rFonts w:ascii="Calibri" w:eastAsia="Calibri" w:hAnsi="Calibri" w:cs="Calibri"/>
          <w:sz w:val="22"/>
          <w:szCs w:val="22"/>
        </w:rPr>
      </w:pPr>
      <w:r>
        <w:rPr>
          <w:rFonts w:ascii="Calibri" w:eastAsia="Calibri" w:hAnsi="Calibri" w:cs="Calibri"/>
          <w:sz w:val="22"/>
          <w:szCs w:val="22"/>
        </w:rPr>
        <w:t xml:space="preserve"> </w:t>
      </w:r>
    </w:p>
    <w:p w14:paraId="3CF3FEC4" w14:textId="77777777" w:rsidR="00860552" w:rsidRDefault="00860552">
      <w:pPr>
        <w:spacing w:after="60"/>
        <w:jc w:val="both"/>
        <w:rPr>
          <w:rFonts w:ascii="Calibri" w:eastAsia="Calibri" w:hAnsi="Calibri" w:cs="Calibri"/>
          <w:sz w:val="22"/>
          <w:szCs w:val="22"/>
        </w:rPr>
      </w:pPr>
    </w:p>
    <w:p w14:paraId="3CF3FEC5" w14:textId="77777777" w:rsidR="00860552" w:rsidRDefault="00EF73ED">
      <w:pPr>
        <w:spacing w:after="60"/>
        <w:jc w:val="both"/>
        <w:rPr>
          <w:rFonts w:ascii="Calibri" w:eastAsia="Calibri" w:hAnsi="Calibri" w:cs="Calibri"/>
          <w:b/>
          <w:sz w:val="22"/>
          <w:szCs w:val="22"/>
        </w:rPr>
      </w:pPr>
      <w:r>
        <w:rPr>
          <w:rFonts w:ascii="Calibri" w:eastAsia="Calibri" w:hAnsi="Calibri" w:cs="Calibri"/>
          <w:sz w:val="22"/>
          <w:szCs w:val="22"/>
        </w:rPr>
        <w:t xml:space="preserve">_________________________________                                                 </w:t>
      </w:r>
    </w:p>
    <w:p w14:paraId="3CF3FEC6" w14:textId="77777777" w:rsidR="00860552" w:rsidRDefault="00860552">
      <w:pPr>
        <w:spacing w:after="60"/>
        <w:rPr>
          <w:rFonts w:ascii="Calibri" w:eastAsia="Calibri" w:hAnsi="Calibri" w:cs="Calibri"/>
          <w:b/>
          <w:sz w:val="22"/>
          <w:szCs w:val="22"/>
        </w:rPr>
      </w:pPr>
    </w:p>
    <w:p w14:paraId="3CF3FEC7" w14:textId="77777777" w:rsidR="00860552" w:rsidRDefault="00EF73ED">
      <w:pPr>
        <w:spacing w:after="60"/>
        <w:rPr>
          <w:rFonts w:ascii="Calibri" w:eastAsia="Calibri" w:hAnsi="Calibri" w:cs="Calibri"/>
          <w:b/>
          <w:sz w:val="22"/>
          <w:szCs w:val="22"/>
        </w:rPr>
      </w:pPr>
      <w:r>
        <w:rPr>
          <w:rFonts w:ascii="Calibri" w:eastAsia="Calibri" w:hAnsi="Calibri" w:cs="Calibri"/>
          <w:sz w:val="22"/>
          <w:szCs w:val="22"/>
        </w:rPr>
        <w:t xml:space="preserve">objednatel                                                                                                           </w:t>
      </w:r>
    </w:p>
    <w:p w14:paraId="3CF3FEC8" w14:textId="77777777" w:rsidR="00860552" w:rsidRDefault="00860552">
      <w:pPr>
        <w:jc w:val="both"/>
        <w:rPr>
          <w:rFonts w:ascii="Calibri" w:eastAsia="Calibri" w:hAnsi="Calibri" w:cs="Calibri"/>
          <w:b/>
          <w:sz w:val="22"/>
          <w:szCs w:val="22"/>
        </w:rPr>
      </w:pPr>
    </w:p>
    <w:p w14:paraId="3CF3FEC9" w14:textId="77777777" w:rsidR="00860552" w:rsidRDefault="00860552">
      <w:pPr>
        <w:jc w:val="both"/>
        <w:rPr>
          <w:rFonts w:ascii="Calibri" w:eastAsia="Calibri" w:hAnsi="Calibri" w:cs="Calibri"/>
          <w:sz w:val="22"/>
          <w:szCs w:val="22"/>
        </w:rPr>
      </w:pPr>
    </w:p>
    <w:p w14:paraId="3CF3FECA" w14:textId="77777777" w:rsidR="00860552" w:rsidRDefault="00860552">
      <w:pPr>
        <w:jc w:val="both"/>
        <w:rPr>
          <w:rFonts w:ascii="Calibri" w:eastAsia="Calibri" w:hAnsi="Calibri" w:cs="Calibri"/>
          <w:sz w:val="22"/>
          <w:szCs w:val="22"/>
        </w:rPr>
      </w:pPr>
    </w:p>
    <w:p w14:paraId="3CF3FECB" w14:textId="77777777" w:rsidR="00860552" w:rsidRDefault="00EF73ED">
      <w:pPr>
        <w:spacing w:after="60"/>
        <w:jc w:val="both"/>
        <w:rPr>
          <w:rFonts w:ascii="Calibri" w:eastAsia="Calibri" w:hAnsi="Calibri" w:cs="Calibri"/>
          <w:sz w:val="22"/>
          <w:szCs w:val="22"/>
        </w:rPr>
      </w:pPr>
      <w:r>
        <w:rPr>
          <w:rFonts w:ascii="Calibri" w:eastAsia="Calibri" w:hAnsi="Calibri" w:cs="Calibri"/>
          <w:sz w:val="22"/>
          <w:szCs w:val="22"/>
        </w:rPr>
        <w:t xml:space="preserve">Ve Fryšavě pod Žákovou horou dne </w:t>
      </w:r>
    </w:p>
    <w:p w14:paraId="3CF3FECC" w14:textId="77777777" w:rsidR="00860552" w:rsidRDefault="00860552">
      <w:pPr>
        <w:spacing w:after="60"/>
        <w:jc w:val="both"/>
        <w:rPr>
          <w:rFonts w:ascii="Calibri" w:eastAsia="Calibri" w:hAnsi="Calibri" w:cs="Calibri"/>
          <w:sz w:val="22"/>
          <w:szCs w:val="22"/>
        </w:rPr>
      </w:pPr>
    </w:p>
    <w:p w14:paraId="3CF3FECD" w14:textId="77777777" w:rsidR="00860552" w:rsidRDefault="00860552">
      <w:pPr>
        <w:spacing w:after="60"/>
        <w:jc w:val="both"/>
        <w:rPr>
          <w:rFonts w:ascii="Calibri" w:eastAsia="Calibri" w:hAnsi="Calibri" w:cs="Calibri"/>
          <w:sz w:val="22"/>
          <w:szCs w:val="22"/>
        </w:rPr>
      </w:pPr>
    </w:p>
    <w:p w14:paraId="3CF3FECE" w14:textId="77777777" w:rsidR="00860552" w:rsidRDefault="00860552">
      <w:pPr>
        <w:spacing w:after="60"/>
        <w:jc w:val="both"/>
        <w:rPr>
          <w:rFonts w:ascii="Calibri" w:eastAsia="Calibri" w:hAnsi="Calibri" w:cs="Calibri"/>
          <w:sz w:val="22"/>
          <w:szCs w:val="22"/>
        </w:rPr>
      </w:pPr>
    </w:p>
    <w:p w14:paraId="3CF3FECF" w14:textId="77777777" w:rsidR="00860552" w:rsidRDefault="00860552">
      <w:pPr>
        <w:spacing w:after="60"/>
        <w:jc w:val="both"/>
        <w:rPr>
          <w:rFonts w:ascii="Calibri" w:eastAsia="Calibri" w:hAnsi="Calibri" w:cs="Calibri"/>
          <w:sz w:val="22"/>
          <w:szCs w:val="22"/>
        </w:rPr>
      </w:pPr>
    </w:p>
    <w:p w14:paraId="3CF3FED0" w14:textId="77777777" w:rsidR="00860552" w:rsidRDefault="00EF73ED">
      <w:pPr>
        <w:spacing w:after="60"/>
        <w:jc w:val="both"/>
        <w:rPr>
          <w:rFonts w:hint="eastAsia"/>
        </w:rPr>
      </w:pPr>
      <w:r>
        <w:rPr>
          <w:rFonts w:ascii="Calibri" w:eastAsia="Calibri" w:hAnsi="Calibri" w:cs="Calibri"/>
          <w:sz w:val="22"/>
          <w:szCs w:val="22"/>
        </w:rPr>
        <w:t xml:space="preserve">_________________________________                                           </w:t>
      </w:r>
    </w:p>
    <w:p w14:paraId="3CF3FED1" w14:textId="77777777" w:rsidR="00860552" w:rsidRDefault="00860552">
      <w:pPr>
        <w:spacing w:after="60"/>
        <w:rPr>
          <w:rFonts w:ascii="Calibri" w:eastAsia="Calibri" w:hAnsi="Calibri" w:cs="Calibri"/>
          <w:sz w:val="22"/>
          <w:szCs w:val="22"/>
        </w:rPr>
      </w:pPr>
    </w:p>
    <w:p w14:paraId="3CF3FED2" w14:textId="77777777" w:rsidR="00860552" w:rsidRDefault="00EF73ED">
      <w:pPr>
        <w:spacing w:after="60"/>
        <w:rPr>
          <w:rFonts w:ascii="Calibri" w:eastAsia="Calibri" w:hAnsi="Calibri" w:cs="Calibri"/>
          <w:sz w:val="22"/>
          <w:szCs w:val="22"/>
        </w:rPr>
      </w:pPr>
      <w:r>
        <w:rPr>
          <w:rFonts w:ascii="Calibri" w:eastAsia="Calibri" w:hAnsi="Calibri" w:cs="Calibri"/>
          <w:sz w:val="22"/>
          <w:szCs w:val="22"/>
        </w:rPr>
        <w:t>zhotovitel</w:t>
      </w:r>
    </w:p>
    <w:p w14:paraId="3CF3FED3" w14:textId="77777777" w:rsidR="00860552" w:rsidRDefault="00860552">
      <w:pPr>
        <w:spacing w:after="60"/>
        <w:rPr>
          <w:rFonts w:ascii="Calibri" w:eastAsia="Calibri" w:hAnsi="Calibri" w:cs="Calibri"/>
          <w:sz w:val="22"/>
          <w:szCs w:val="22"/>
        </w:rPr>
      </w:pPr>
    </w:p>
    <w:p w14:paraId="0A13B44C" w14:textId="77777777" w:rsidR="00172EB6" w:rsidRDefault="00172EB6">
      <w:pPr>
        <w:spacing w:after="60"/>
        <w:rPr>
          <w:rFonts w:ascii="Calibri" w:eastAsia="Calibri" w:hAnsi="Calibri" w:cs="Calibri"/>
          <w:sz w:val="22"/>
          <w:szCs w:val="22"/>
        </w:rPr>
      </w:pPr>
    </w:p>
    <w:p w14:paraId="494B5298" w14:textId="328521A9" w:rsidR="00172EB6" w:rsidRDefault="00172EB6">
      <w:pPr>
        <w:spacing w:after="60"/>
        <w:rPr>
          <w:rFonts w:asciiTheme="majorHAnsi" w:eastAsia="Calibri" w:hAnsiTheme="majorHAnsi" w:cstheme="majorHAnsi"/>
          <w:sz w:val="22"/>
          <w:szCs w:val="22"/>
        </w:rPr>
      </w:pPr>
      <w:r w:rsidRPr="00172EB6">
        <w:rPr>
          <w:rFonts w:ascii="Calibri" w:eastAsia="Calibri" w:hAnsi="Calibri" w:cs="Calibri"/>
          <w:b/>
          <w:bCs/>
          <w:sz w:val="22"/>
          <w:szCs w:val="22"/>
        </w:rPr>
        <w:t>Příloha č. 1 Smlouvy o dílo</w:t>
      </w:r>
      <w:r>
        <w:rPr>
          <w:rFonts w:ascii="Calibri" w:eastAsia="Calibri" w:hAnsi="Calibri" w:cs="Calibri"/>
          <w:sz w:val="22"/>
          <w:szCs w:val="22"/>
        </w:rPr>
        <w:t xml:space="preserve">: </w:t>
      </w:r>
      <w:r w:rsidRPr="0048527C">
        <w:rPr>
          <w:rFonts w:ascii="Calibri" w:eastAsia="Calibri" w:hAnsi="Calibri" w:cs="Calibri"/>
          <w:b/>
          <w:bCs/>
          <w:sz w:val="22"/>
          <w:szCs w:val="22"/>
        </w:rPr>
        <w:t xml:space="preserve">Vyplněná tabulka naplnění předmětu </w:t>
      </w:r>
      <w:r w:rsidR="00AF405E" w:rsidRPr="0048527C">
        <w:rPr>
          <w:rFonts w:asciiTheme="majorHAnsi" w:eastAsia="Calibri" w:hAnsiTheme="majorHAnsi" w:cstheme="majorHAnsi"/>
          <w:b/>
          <w:bCs/>
          <w:sz w:val="22"/>
          <w:szCs w:val="22"/>
        </w:rPr>
        <w:t xml:space="preserve">zakázky </w:t>
      </w:r>
      <w:r w:rsidR="00AF405E" w:rsidRPr="00AF405E">
        <w:rPr>
          <w:rFonts w:asciiTheme="majorHAnsi" w:eastAsia="Calibri" w:hAnsiTheme="majorHAnsi" w:cstheme="majorHAnsi"/>
          <w:sz w:val="22"/>
          <w:szCs w:val="22"/>
        </w:rPr>
        <w:t>– technické požadavky na</w:t>
      </w:r>
      <w:r w:rsidR="00AF405E">
        <w:rPr>
          <w:rFonts w:asciiTheme="majorHAnsi" w:eastAsia="Calibri" w:hAnsiTheme="majorHAnsi" w:cstheme="majorHAnsi"/>
          <w:sz w:val="22"/>
          <w:szCs w:val="22"/>
        </w:rPr>
        <w:t> </w:t>
      </w:r>
      <w:r w:rsidR="00AF405E" w:rsidRPr="00AF405E">
        <w:rPr>
          <w:rFonts w:asciiTheme="majorHAnsi" w:eastAsia="Calibri" w:hAnsiTheme="majorHAnsi" w:cstheme="majorHAnsi"/>
          <w:sz w:val="22"/>
          <w:szCs w:val="22"/>
        </w:rPr>
        <w:t>specifikace komponent</w:t>
      </w:r>
      <w:r w:rsidR="0048527C">
        <w:rPr>
          <w:rFonts w:asciiTheme="majorHAnsi" w:eastAsia="Calibri" w:hAnsiTheme="majorHAnsi" w:cstheme="majorHAnsi"/>
          <w:sz w:val="22"/>
          <w:szCs w:val="22"/>
        </w:rPr>
        <w:t xml:space="preserve"> dle přílohy č. 6 Výzvy k podání nabídek</w:t>
      </w:r>
    </w:p>
    <w:p w14:paraId="626BD83F" w14:textId="77777777" w:rsidR="004C6330" w:rsidRPr="00AF405E" w:rsidRDefault="004C6330">
      <w:pPr>
        <w:spacing w:after="60"/>
        <w:rPr>
          <w:rFonts w:asciiTheme="majorHAnsi" w:eastAsia="Calibri" w:hAnsiTheme="majorHAnsi" w:cstheme="majorHAnsi"/>
          <w:sz w:val="22"/>
          <w:szCs w:val="22"/>
        </w:rPr>
      </w:pPr>
    </w:p>
    <w:p w14:paraId="46661A5F" w14:textId="58867B46" w:rsidR="00172EB6" w:rsidRDefault="00172EB6">
      <w:pPr>
        <w:spacing w:after="60"/>
        <w:rPr>
          <w:rFonts w:asciiTheme="majorHAnsi" w:eastAsia="Calibri" w:hAnsiTheme="majorHAnsi" w:cstheme="majorHAnsi"/>
          <w:sz w:val="22"/>
          <w:szCs w:val="22"/>
        </w:rPr>
      </w:pPr>
      <w:r w:rsidRPr="00172EB6">
        <w:rPr>
          <w:rFonts w:ascii="Calibri" w:eastAsia="Calibri" w:hAnsi="Calibri" w:cs="Calibri"/>
          <w:b/>
          <w:bCs/>
          <w:sz w:val="22"/>
          <w:szCs w:val="22"/>
        </w:rPr>
        <w:t>Příloha č. 2 Smlouvy o dílo</w:t>
      </w:r>
      <w:r>
        <w:rPr>
          <w:rFonts w:ascii="Calibri" w:eastAsia="Calibri" w:hAnsi="Calibri" w:cs="Calibri"/>
          <w:sz w:val="22"/>
          <w:szCs w:val="22"/>
        </w:rPr>
        <w:t xml:space="preserve">: </w:t>
      </w:r>
      <w:r w:rsidRPr="00EF73ED">
        <w:rPr>
          <w:rFonts w:ascii="Calibri" w:eastAsia="Calibri" w:hAnsi="Calibri" w:cs="Calibri"/>
          <w:b/>
          <w:bCs/>
          <w:sz w:val="22"/>
          <w:szCs w:val="22"/>
        </w:rPr>
        <w:t>Vyplněný slepý položkový rozpočet (výkaz výměr) dle</w:t>
      </w:r>
      <w:r>
        <w:rPr>
          <w:rFonts w:ascii="Calibri" w:eastAsia="Calibri" w:hAnsi="Calibri" w:cs="Calibri"/>
          <w:sz w:val="22"/>
          <w:szCs w:val="22"/>
        </w:rPr>
        <w:t xml:space="preserve"> přílohy č. 7 </w:t>
      </w:r>
      <w:r w:rsidR="0048527C">
        <w:rPr>
          <w:rFonts w:asciiTheme="majorHAnsi" w:eastAsia="Calibri" w:hAnsiTheme="majorHAnsi" w:cstheme="majorHAnsi"/>
          <w:sz w:val="22"/>
          <w:szCs w:val="22"/>
        </w:rPr>
        <w:t>Výzvy k podání nabídek</w:t>
      </w:r>
    </w:p>
    <w:p w14:paraId="334DFE03" w14:textId="77777777" w:rsidR="008B31BD" w:rsidRDefault="008B31BD">
      <w:pPr>
        <w:spacing w:after="60"/>
        <w:rPr>
          <w:rFonts w:asciiTheme="majorHAnsi" w:eastAsia="Calibri" w:hAnsiTheme="majorHAnsi" w:cstheme="majorHAnsi"/>
          <w:sz w:val="22"/>
          <w:szCs w:val="22"/>
        </w:rPr>
      </w:pPr>
    </w:p>
    <w:p w14:paraId="4310342C" w14:textId="77777777" w:rsidR="008B31BD" w:rsidRDefault="008B31BD">
      <w:pPr>
        <w:spacing w:after="60"/>
        <w:rPr>
          <w:rFonts w:asciiTheme="majorHAnsi" w:eastAsia="Calibri" w:hAnsiTheme="majorHAnsi" w:cstheme="majorHAnsi"/>
          <w:sz w:val="22"/>
          <w:szCs w:val="22"/>
        </w:rPr>
      </w:pPr>
    </w:p>
    <w:p w14:paraId="3F728210" w14:textId="77777777" w:rsidR="008B31BD" w:rsidRDefault="008B31BD">
      <w:pPr>
        <w:spacing w:after="60"/>
        <w:rPr>
          <w:rFonts w:asciiTheme="majorHAnsi" w:eastAsia="Calibri" w:hAnsiTheme="majorHAnsi" w:cstheme="majorHAnsi"/>
          <w:sz w:val="22"/>
          <w:szCs w:val="22"/>
        </w:rPr>
      </w:pPr>
    </w:p>
    <w:p w14:paraId="0DB7B8A7" w14:textId="77777777" w:rsidR="008B31BD" w:rsidRDefault="008B31BD">
      <w:pPr>
        <w:spacing w:after="60"/>
        <w:rPr>
          <w:rFonts w:asciiTheme="majorHAnsi" w:eastAsia="Calibri" w:hAnsiTheme="majorHAnsi" w:cstheme="majorHAnsi"/>
          <w:sz w:val="22"/>
          <w:szCs w:val="22"/>
        </w:rPr>
      </w:pPr>
    </w:p>
    <w:p w14:paraId="4055344E" w14:textId="77777777" w:rsidR="008B31BD" w:rsidRDefault="008B31BD">
      <w:pPr>
        <w:spacing w:after="60"/>
        <w:rPr>
          <w:rFonts w:asciiTheme="majorHAnsi" w:eastAsia="Calibri" w:hAnsiTheme="majorHAnsi" w:cstheme="majorHAnsi"/>
          <w:sz w:val="22"/>
          <w:szCs w:val="22"/>
        </w:rPr>
      </w:pPr>
    </w:p>
    <w:p w14:paraId="4D7309A4" w14:textId="77777777" w:rsidR="008B31BD" w:rsidRDefault="008B31BD">
      <w:pPr>
        <w:spacing w:after="60"/>
        <w:rPr>
          <w:rFonts w:asciiTheme="majorHAnsi" w:eastAsia="Calibri" w:hAnsiTheme="majorHAnsi" w:cstheme="majorHAnsi"/>
          <w:sz w:val="22"/>
          <w:szCs w:val="22"/>
        </w:rPr>
      </w:pPr>
    </w:p>
    <w:p w14:paraId="79D4C4CC" w14:textId="77777777" w:rsidR="008B31BD" w:rsidRDefault="008B31BD">
      <w:pPr>
        <w:spacing w:after="60"/>
        <w:rPr>
          <w:rFonts w:asciiTheme="majorHAnsi" w:eastAsia="Calibri" w:hAnsiTheme="majorHAnsi" w:cstheme="majorHAnsi"/>
          <w:sz w:val="22"/>
          <w:szCs w:val="22"/>
        </w:rPr>
      </w:pPr>
    </w:p>
    <w:p w14:paraId="6B85AF5B" w14:textId="77777777" w:rsidR="008B31BD" w:rsidRDefault="008B31BD">
      <w:pPr>
        <w:spacing w:after="60"/>
        <w:rPr>
          <w:rFonts w:asciiTheme="majorHAnsi" w:eastAsia="Calibri" w:hAnsiTheme="majorHAnsi" w:cstheme="majorHAnsi"/>
          <w:sz w:val="22"/>
          <w:szCs w:val="22"/>
        </w:rPr>
      </w:pPr>
    </w:p>
    <w:p w14:paraId="171F7A17" w14:textId="77777777" w:rsidR="008B31BD" w:rsidRDefault="008B31BD">
      <w:pPr>
        <w:spacing w:after="60"/>
        <w:rPr>
          <w:rFonts w:asciiTheme="majorHAnsi" w:eastAsia="Calibri" w:hAnsiTheme="majorHAnsi" w:cstheme="majorHAnsi"/>
          <w:sz w:val="22"/>
          <w:szCs w:val="22"/>
        </w:rPr>
      </w:pPr>
    </w:p>
    <w:p w14:paraId="414B23CD" w14:textId="77777777" w:rsidR="008B31BD" w:rsidRDefault="008B31BD">
      <w:pPr>
        <w:spacing w:after="60"/>
        <w:rPr>
          <w:rFonts w:asciiTheme="majorHAnsi" w:eastAsia="Calibri" w:hAnsiTheme="majorHAnsi" w:cstheme="majorHAnsi"/>
          <w:sz w:val="22"/>
          <w:szCs w:val="22"/>
        </w:rPr>
      </w:pPr>
    </w:p>
    <w:p w14:paraId="4DC438D6" w14:textId="77777777" w:rsidR="008B31BD" w:rsidRDefault="008B31BD">
      <w:pPr>
        <w:spacing w:after="60"/>
        <w:rPr>
          <w:rFonts w:asciiTheme="majorHAnsi" w:eastAsia="Calibri" w:hAnsiTheme="majorHAnsi" w:cstheme="majorHAnsi"/>
          <w:sz w:val="22"/>
          <w:szCs w:val="22"/>
        </w:rPr>
      </w:pPr>
    </w:p>
    <w:p w14:paraId="57B91414" w14:textId="77777777" w:rsidR="008B31BD" w:rsidRDefault="008B31BD">
      <w:pPr>
        <w:spacing w:after="60"/>
        <w:rPr>
          <w:rFonts w:asciiTheme="majorHAnsi" w:eastAsia="Calibri" w:hAnsiTheme="majorHAnsi" w:cstheme="majorHAnsi"/>
          <w:sz w:val="22"/>
          <w:szCs w:val="22"/>
        </w:rPr>
      </w:pPr>
    </w:p>
    <w:p w14:paraId="3C0050C1" w14:textId="77777777" w:rsidR="008B31BD" w:rsidRDefault="008B31BD">
      <w:pPr>
        <w:spacing w:after="60"/>
        <w:rPr>
          <w:rFonts w:asciiTheme="majorHAnsi" w:eastAsia="Calibri" w:hAnsiTheme="majorHAnsi" w:cstheme="majorHAnsi"/>
          <w:sz w:val="22"/>
          <w:szCs w:val="22"/>
        </w:rPr>
      </w:pPr>
    </w:p>
    <w:p w14:paraId="339A46EF" w14:textId="77777777" w:rsidR="008B31BD" w:rsidRDefault="008B31BD">
      <w:pPr>
        <w:spacing w:after="60"/>
        <w:rPr>
          <w:rFonts w:asciiTheme="majorHAnsi" w:eastAsia="Calibri" w:hAnsiTheme="majorHAnsi" w:cstheme="majorHAnsi"/>
          <w:sz w:val="22"/>
          <w:szCs w:val="22"/>
        </w:rPr>
      </w:pPr>
    </w:p>
    <w:p w14:paraId="58DF036E" w14:textId="77777777" w:rsidR="008B31BD" w:rsidRDefault="008B31BD">
      <w:pPr>
        <w:spacing w:after="60"/>
        <w:rPr>
          <w:rFonts w:asciiTheme="majorHAnsi" w:eastAsia="Calibri" w:hAnsiTheme="majorHAnsi" w:cstheme="majorHAnsi"/>
          <w:sz w:val="22"/>
          <w:szCs w:val="22"/>
        </w:rPr>
      </w:pPr>
    </w:p>
    <w:p w14:paraId="78B086EB" w14:textId="77777777" w:rsidR="008B31BD" w:rsidRDefault="008B31BD">
      <w:pPr>
        <w:spacing w:after="60"/>
        <w:rPr>
          <w:rFonts w:asciiTheme="majorHAnsi" w:eastAsia="Calibri" w:hAnsiTheme="majorHAnsi" w:cstheme="majorHAnsi"/>
          <w:sz w:val="22"/>
          <w:szCs w:val="22"/>
        </w:rPr>
      </w:pPr>
    </w:p>
    <w:p w14:paraId="3575D9D4" w14:textId="77777777" w:rsidR="00863F36" w:rsidRPr="00863F36" w:rsidRDefault="00863F36" w:rsidP="00863F36">
      <w:pPr>
        <w:jc w:val="center"/>
        <w:rPr>
          <w:rFonts w:asciiTheme="majorHAnsi" w:hAnsiTheme="majorHAnsi" w:cstheme="majorHAnsi"/>
          <w:b/>
          <w:sz w:val="28"/>
          <w:szCs w:val="28"/>
          <w:u w:val="single"/>
        </w:rPr>
      </w:pPr>
      <w:r w:rsidRPr="00863F36">
        <w:rPr>
          <w:rFonts w:asciiTheme="majorHAnsi" w:hAnsiTheme="majorHAnsi" w:cstheme="majorHAnsi"/>
          <w:b/>
          <w:sz w:val="28"/>
          <w:szCs w:val="28"/>
          <w:u w:val="single"/>
        </w:rPr>
        <w:t>Příloha č. 1 Smlouvy o dílo: Vyplněná tabulka naplnění předmětu zakázky – technické požadavky na specifikace komponent dle přílohy č. 6 Výzvy k podání nabídek</w:t>
      </w:r>
    </w:p>
    <w:p w14:paraId="0AB76E3E" w14:textId="4D759C42" w:rsidR="00863F36" w:rsidRPr="00863F36" w:rsidRDefault="00863F36" w:rsidP="00863F36">
      <w:pPr>
        <w:jc w:val="center"/>
        <w:rPr>
          <w:rFonts w:asciiTheme="majorHAnsi" w:hAnsiTheme="majorHAnsi" w:cstheme="majorHAnsi"/>
          <w:b/>
          <w:sz w:val="20"/>
          <w:szCs w:val="20"/>
          <w:u w:val="single"/>
        </w:rPr>
      </w:pPr>
      <w:r w:rsidRPr="00863F36">
        <w:rPr>
          <w:rFonts w:asciiTheme="majorHAnsi" w:hAnsiTheme="majorHAnsi" w:cstheme="majorHAnsi"/>
          <w:i/>
          <w:shd w:val="clear" w:color="auto" w:fill="FFFF00"/>
          <w:vertAlign w:val="subscript"/>
        </w:rPr>
        <w:t>!!! Vyplňujte pouze žlutě označené oblasti</w:t>
      </w:r>
      <w:r>
        <w:rPr>
          <w:rFonts w:asciiTheme="majorHAnsi" w:hAnsiTheme="majorHAnsi" w:cstheme="majorHAnsi"/>
          <w:i/>
          <w:shd w:val="clear" w:color="auto" w:fill="FFFF00"/>
          <w:vertAlign w:val="subscript"/>
        </w:rPr>
        <w:t xml:space="preserve"> </w:t>
      </w:r>
      <w:r w:rsidRPr="00863F36">
        <w:rPr>
          <w:rFonts w:asciiTheme="majorHAnsi" w:hAnsiTheme="majorHAnsi" w:cstheme="majorHAnsi"/>
          <w:i/>
          <w:shd w:val="clear" w:color="auto" w:fill="FFFF00"/>
          <w:vertAlign w:val="subscript"/>
        </w:rPr>
        <w:t>!!!</w:t>
      </w:r>
    </w:p>
    <w:p w14:paraId="1E6EC2A1" w14:textId="77777777" w:rsidR="009876C8" w:rsidRDefault="009876C8" w:rsidP="009876C8">
      <w:pPr>
        <w:jc w:val="center"/>
        <w:rPr>
          <w:b/>
          <w:sz w:val="28"/>
          <w:szCs w:val="28"/>
          <w:u w:val="single"/>
        </w:rPr>
      </w:pPr>
    </w:p>
    <w:p w14:paraId="6291BF96" w14:textId="77777777" w:rsidR="009876C8" w:rsidRPr="00286FA0" w:rsidRDefault="009876C8" w:rsidP="009876C8">
      <w:pPr>
        <w:jc w:val="both"/>
        <w:rPr>
          <w:rFonts w:asciiTheme="majorHAnsi" w:hAnsiTheme="majorHAnsi" w:cstheme="majorHAnsi"/>
          <w:sz w:val="20"/>
          <w:szCs w:val="20"/>
        </w:rPr>
      </w:pPr>
      <w:r w:rsidRPr="00286FA0">
        <w:rPr>
          <w:rFonts w:asciiTheme="majorHAnsi" w:hAnsiTheme="majorHAnsi" w:cstheme="majorHAnsi"/>
          <w:sz w:val="20"/>
          <w:szCs w:val="20"/>
        </w:rPr>
        <w:t xml:space="preserve">V popisu je uveden minimální rozsah technických parametrů, které zadavatel požaduje. Účastník může nabídnout zboží s parametry stejnými nebo lepšími. </w:t>
      </w:r>
    </w:p>
    <w:p w14:paraId="0C6FD8AE" w14:textId="77777777" w:rsidR="009876C8" w:rsidRPr="00286FA0" w:rsidRDefault="009876C8" w:rsidP="009876C8">
      <w:pPr>
        <w:jc w:val="both"/>
        <w:rPr>
          <w:rFonts w:asciiTheme="majorHAnsi" w:hAnsiTheme="majorHAnsi" w:cstheme="majorHAnsi"/>
          <w:sz w:val="20"/>
          <w:szCs w:val="20"/>
        </w:rPr>
      </w:pPr>
      <w:r w:rsidRPr="00286FA0">
        <w:rPr>
          <w:rFonts w:asciiTheme="majorHAnsi" w:hAnsiTheme="majorHAnsi" w:cstheme="majorHAnsi"/>
          <w:sz w:val="20"/>
          <w:szCs w:val="20"/>
        </w:rPr>
        <w:t xml:space="preserve">Jsou-li v zadávací dokumentaci uvedeny odkazy na konkrétní dodavatele nebo výrobky nebo patenty a vynálezy, užitné vzory, průmyslové vzory, ochranné známky nebo označení původu, má se vždy za to, že zadavatel umožňuje dodavateli nabídnout rovnocenné řešení. Hovoří se tak pouze z důvodu identifikace parametrů. </w:t>
      </w:r>
    </w:p>
    <w:p w14:paraId="39D83000" w14:textId="77777777" w:rsidR="009876C8" w:rsidRPr="00286FA0" w:rsidRDefault="009876C8" w:rsidP="009876C8">
      <w:pPr>
        <w:jc w:val="both"/>
        <w:rPr>
          <w:rFonts w:asciiTheme="majorHAnsi" w:hAnsiTheme="majorHAnsi" w:cstheme="majorHAnsi"/>
          <w:sz w:val="20"/>
          <w:szCs w:val="20"/>
        </w:rPr>
      </w:pPr>
    </w:p>
    <w:p w14:paraId="35B650F5" w14:textId="77777777" w:rsidR="009876C8" w:rsidRPr="00286FA0" w:rsidRDefault="009876C8" w:rsidP="009876C8">
      <w:pPr>
        <w:spacing w:before="280" w:after="280"/>
        <w:rPr>
          <w:rFonts w:asciiTheme="majorHAnsi" w:hAnsiTheme="majorHAnsi" w:cstheme="majorHAnsi"/>
          <w:b/>
          <w:sz w:val="20"/>
          <w:szCs w:val="20"/>
          <w:u w:val="single"/>
        </w:rPr>
      </w:pPr>
      <w:r w:rsidRPr="00286FA0">
        <w:rPr>
          <w:rFonts w:asciiTheme="majorHAnsi" w:hAnsiTheme="majorHAnsi" w:cstheme="majorHAnsi"/>
          <w:b/>
          <w:sz w:val="20"/>
          <w:szCs w:val="20"/>
          <w:u w:val="single"/>
        </w:rPr>
        <w:t>Položka č.1 z položkového rozpočtu</w:t>
      </w:r>
    </w:p>
    <w:tbl>
      <w:tblPr>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5"/>
        <w:gridCol w:w="2267"/>
        <w:gridCol w:w="1847"/>
        <w:gridCol w:w="1471"/>
      </w:tblGrid>
      <w:tr w:rsidR="009876C8" w:rsidRPr="00286FA0" w14:paraId="1A6D0950" w14:textId="77777777" w:rsidTr="00D85C17">
        <w:trPr>
          <w:trHeight w:val="315"/>
        </w:trPr>
        <w:tc>
          <w:tcPr>
            <w:tcW w:w="3397" w:type="dxa"/>
            <w:shd w:val="clear" w:color="auto" w:fill="D9D9D9" w:themeFill="background1" w:themeFillShade="D9"/>
            <w:vAlign w:val="center"/>
          </w:tcPr>
          <w:p w14:paraId="2E4CA27E"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Požadavek na funkcionalitu</w:t>
            </w:r>
          </w:p>
        </w:tc>
        <w:tc>
          <w:tcPr>
            <w:tcW w:w="2268" w:type="dxa"/>
            <w:tcBorders>
              <w:right w:val="single" w:sz="4" w:space="0" w:color="auto"/>
            </w:tcBorders>
            <w:shd w:val="clear" w:color="auto" w:fill="D9D9D9" w:themeFill="background1" w:themeFillShade="D9"/>
            <w:vAlign w:val="center"/>
          </w:tcPr>
          <w:p w14:paraId="4D028D4C"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 xml:space="preserve">Minimální/maximální požadavky </w:t>
            </w:r>
            <w:r w:rsidRPr="00286FA0">
              <w:rPr>
                <w:rFonts w:asciiTheme="majorHAnsi" w:hAnsiTheme="majorHAnsi" w:cstheme="majorHAnsi"/>
                <w:b/>
                <w:i/>
                <w:iCs/>
                <w:sz w:val="20"/>
                <w:szCs w:val="20"/>
              </w:rPr>
              <w:t>nebo</w:t>
            </w:r>
            <w:r w:rsidRPr="00286FA0">
              <w:rPr>
                <w:rFonts w:asciiTheme="majorHAnsi" w:hAnsiTheme="majorHAnsi" w:cstheme="majorHAnsi"/>
                <w:b/>
                <w:sz w:val="20"/>
                <w:szCs w:val="20"/>
              </w:rPr>
              <w:t xml:space="preserve"> požadujeme</w:t>
            </w:r>
          </w:p>
        </w:tc>
        <w:tc>
          <w:tcPr>
            <w:tcW w:w="1843" w:type="dxa"/>
            <w:tcBorders>
              <w:right w:val="single" w:sz="4" w:space="0" w:color="auto"/>
            </w:tcBorders>
            <w:shd w:val="clear" w:color="auto" w:fill="D9D9D9" w:themeFill="background1" w:themeFillShade="D9"/>
            <w:vAlign w:val="center"/>
          </w:tcPr>
          <w:p w14:paraId="75F3680F"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Hodnota nabízená nabídkou uchazeče</w:t>
            </w:r>
          </w:p>
        </w:tc>
        <w:tc>
          <w:tcPr>
            <w:tcW w:w="1472" w:type="dxa"/>
            <w:tcBorders>
              <w:right w:val="single" w:sz="4" w:space="0" w:color="auto"/>
            </w:tcBorders>
            <w:shd w:val="clear" w:color="auto" w:fill="D9D9D9" w:themeFill="background1" w:themeFillShade="D9"/>
            <w:vAlign w:val="center"/>
          </w:tcPr>
          <w:p w14:paraId="15EC0448"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ANO / NE</w:t>
            </w:r>
          </w:p>
        </w:tc>
      </w:tr>
      <w:tr w:rsidR="009876C8" w:rsidRPr="00286FA0" w14:paraId="1201366B" w14:textId="77777777" w:rsidTr="00D85C17">
        <w:trPr>
          <w:trHeight w:val="315"/>
        </w:trPr>
        <w:tc>
          <w:tcPr>
            <w:tcW w:w="3397" w:type="dxa"/>
            <w:shd w:val="clear" w:color="auto" w:fill="auto"/>
            <w:vAlign w:val="center"/>
          </w:tcPr>
          <w:p w14:paraId="640AFCA8"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Třída zařízení: venkovní přístupový bod</w:t>
            </w:r>
          </w:p>
        </w:tc>
        <w:tc>
          <w:tcPr>
            <w:tcW w:w="2268" w:type="dxa"/>
            <w:tcBorders>
              <w:right w:val="single" w:sz="4" w:space="0" w:color="auto"/>
            </w:tcBorders>
            <w:shd w:val="clear" w:color="auto" w:fill="auto"/>
            <w:vAlign w:val="center"/>
          </w:tcPr>
          <w:p w14:paraId="148B9486"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49CD83D7"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vAlign w:val="center"/>
          </w:tcPr>
          <w:p w14:paraId="6C479A8E" w14:textId="77777777" w:rsidR="009876C8" w:rsidRPr="00286FA0" w:rsidRDefault="009876C8" w:rsidP="00D85C17">
            <w:pPr>
              <w:jc w:val="center"/>
              <w:rPr>
                <w:rFonts w:asciiTheme="majorHAnsi" w:hAnsiTheme="majorHAnsi" w:cstheme="majorHAnsi"/>
                <w:sz w:val="20"/>
                <w:szCs w:val="20"/>
              </w:rPr>
            </w:pPr>
          </w:p>
        </w:tc>
      </w:tr>
      <w:tr w:rsidR="009876C8" w:rsidRPr="00286FA0" w14:paraId="5382B8F6" w14:textId="77777777" w:rsidTr="00D85C17">
        <w:trPr>
          <w:trHeight w:val="315"/>
        </w:trPr>
        <w:tc>
          <w:tcPr>
            <w:tcW w:w="3397" w:type="dxa"/>
            <w:shd w:val="clear" w:color="auto" w:fill="auto"/>
            <w:vAlign w:val="center"/>
          </w:tcPr>
          <w:p w14:paraId="53917206"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Uzavřená konstrukce bez ventilátorů</w:t>
            </w:r>
          </w:p>
        </w:tc>
        <w:tc>
          <w:tcPr>
            <w:tcW w:w="2268" w:type="dxa"/>
            <w:tcBorders>
              <w:right w:val="single" w:sz="4" w:space="0" w:color="auto"/>
            </w:tcBorders>
            <w:shd w:val="clear" w:color="auto" w:fill="auto"/>
            <w:vAlign w:val="center"/>
          </w:tcPr>
          <w:p w14:paraId="0DD0312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06F9E735"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vAlign w:val="center"/>
          </w:tcPr>
          <w:p w14:paraId="3C27876A" w14:textId="77777777" w:rsidR="009876C8" w:rsidRPr="00286FA0" w:rsidRDefault="009876C8" w:rsidP="00D85C17">
            <w:pPr>
              <w:jc w:val="center"/>
              <w:rPr>
                <w:rFonts w:asciiTheme="majorHAnsi" w:hAnsiTheme="majorHAnsi" w:cstheme="majorHAnsi"/>
                <w:sz w:val="20"/>
                <w:szCs w:val="20"/>
              </w:rPr>
            </w:pPr>
          </w:p>
        </w:tc>
      </w:tr>
      <w:tr w:rsidR="009876C8" w:rsidRPr="00286FA0" w14:paraId="029FB05E" w14:textId="77777777" w:rsidTr="00D85C17">
        <w:trPr>
          <w:trHeight w:val="315"/>
        </w:trPr>
        <w:tc>
          <w:tcPr>
            <w:tcW w:w="3397" w:type="dxa"/>
            <w:shd w:val="clear" w:color="auto" w:fill="auto"/>
            <w:vAlign w:val="center"/>
          </w:tcPr>
          <w:p w14:paraId="58FE8BD5"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Podpora bezdrátových standardů: 802.11a/b/g/n/</w:t>
            </w:r>
            <w:proofErr w:type="spellStart"/>
            <w:r w:rsidRPr="00286FA0">
              <w:rPr>
                <w:rFonts w:asciiTheme="majorHAnsi" w:hAnsiTheme="majorHAnsi" w:cstheme="majorHAnsi"/>
                <w:sz w:val="20"/>
                <w:szCs w:val="20"/>
              </w:rPr>
              <w:t>ac</w:t>
            </w:r>
            <w:proofErr w:type="spellEnd"/>
            <w:r w:rsidRPr="00286FA0">
              <w:rPr>
                <w:rFonts w:asciiTheme="majorHAnsi" w:hAnsiTheme="majorHAnsi" w:cstheme="majorHAnsi"/>
                <w:sz w:val="20"/>
                <w:szCs w:val="20"/>
              </w:rPr>
              <w:t>/</w:t>
            </w:r>
            <w:proofErr w:type="spellStart"/>
            <w:r w:rsidRPr="00286FA0">
              <w:rPr>
                <w:rFonts w:asciiTheme="majorHAnsi" w:hAnsiTheme="majorHAnsi" w:cstheme="majorHAnsi"/>
                <w:sz w:val="20"/>
                <w:szCs w:val="20"/>
              </w:rPr>
              <w:t>ax</w:t>
            </w:r>
            <w:proofErr w:type="spellEnd"/>
          </w:p>
        </w:tc>
        <w:tc>
          <w:tcPr>
            <w:tcW w:w="2268" w:type="dxa"/>
            <w:tcBorders>
              <w:right w:val="single" w:sz="4" w:space="0" w:color="auto"/>
            </w:tcBorders>
            <w:shd w:val="clear" w:color="auto" w:fill="auto"/>
            <w:vAlign w:val="center"/>
          </w:tcPr>
          <w:p w14:paraId="38475BB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24978169"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vAlign w:val="center"/>
          </w:tcPr>
          <w:p w14:paraId="634C5682" w14:textId="77777777" w:rsidR="009876C8" w:rsidRPr="00286FA0" w:rsidRDefault="009876C8" w:rsidP="00D85C17">
            <w:pPr>
              <w:jc w:val="center"/>
              <w:rPr>
                <w:rFonts w:asciiTheme="majorHAnsi" w:hAnsiTheme="majorHAnsi" w:cstheme="majorHAnsi"/>
                <w:sz w:val="20"/>
                <w:szCs w:val="20"/>
              </w:rPr>
            </w:pPr>
          </w:p>
        </w:tc>
      </w:tr>
      <w:tr w:rsidR="009876C8" w:rsidRPr="00286FA0" w14:paraId="1446C499" w14:textId="77777777" w:rsidTr="00D85C17">
        <w:trPr>
          <w:trHeight w:val="315"/>
        </w:trPr>
        <w:tc>
          <w:tcPr>
            <w:tcW w:w="3397" w:type="dxa"/>
            <w:shd w:val="clear" w:color="auto" w:fill="auto"/>
            <w:vAlign w:val="center"/>
          </w:tcPr>
          <w:p w14:paraId="433DB248"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Pracovní režim AP řízené kontrolérem (</w:t>
            </w:r>
            <w:proofErr w:type="spellStart"/>
            <w:r w:rsidRPr="00286FA0">
              <w:rPr>
                <w:rFonts w:asciiTheme="majorHAnsi" w:hAnsiTheme="majorHAnsi" w:cstheme="majorHAnsi"/>
                <w:sz w:val="20"/>
                <w:szCs w:val="20"/>
              </w:rPr>
              <w:t>lightweight</w:t>
            </w:r>
            <w:proofErr w:type="spellEnd"/>
            <w:r w:rsidRPr="00286FA0">
              <w:rPr>
                <w:rFonts w:asciiTheme="majorHAnsi" w:hAnsiTheme="majorHAnsi" w:cstheme="majorHAnsi"/>
                <w:sz w:val="20"/>
                <w:szCs w:val="20"/>
              </w:rPr>
              <w:t>)</w:t>
            </w:r>
          </w:p>
        </w:tc>
        <w:tc>
          <w:tcPr>
            <w:tcW w:w="2268" w:type="dxa"/>
            <w:tcBorders>
              <w:right w:val="single" w:sz="4" w:space="0" w:color="auto"/>
            </w:tcBorders>
            <w:shd w:val="clear" w:color="auto" w:fill="auto"/>
            <w:vAlign w:val="center"/>
          </w:tcPr>
          <w:p w14:paraId="30ED4D7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1AC1F938"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vAlign w:val="center"/>
          </w:tcPr>
          <w:p w14:paraId="1E82A027" w14:textId="77777777" w:rsidR="009876C8" w:rsidRPr="00286FA0" w:rsidRDefault="009876C8" w:rsidP="00D85C17">
            <w:pPr>
              <w:jc w:val="center"/>
              <w:rPr>
                <w:rFonts w:asciiTheme="majorHAnsi" w:hAnsiTheme="majorHAnsi" w:cstheme="majorHAnsi"/>
                <w:sz w:val="20"/>
                <w:szCs w:val="20"/>
              </w:rPr>
            </w:pPr>
          </w:p>
        </w:tc>
      </w:tr>
      <w:tr w:rsidR="009876C8" w:rsidRPr="00286FA0" w14:paraId="218DE489" w14:textId="77777777" w:rsidTr="00D85C17">
        <w:trPr>
          <w:trHeight w:val="315"/>
        </w:trPr>
        <w:tc>
          <w:tcPr>
            <w:tcW w:w="3397" w:type="dxa"/>
            <w:shd w:val="clear" w:color="auto" w:fill="auto"/>
            <w:vAlign w:val="center"/>
          </w:tcPr>
          <w:p w14:paraId="79F0DF8B"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Počet portů ethernet LAN </w:t>
            </w:r>
            <w:r w:rsidRPr="00286FA0">
              <w:rPr>
                <w:rFonts w:asciiTheme="majorHAnsi" w:hAnsiTheme="majorHAnsi" w:cstheme="majorHAnsi"/>
                <w:b/>
                <w:bCs/>
                <w:sz w:val="20"/>
                <w:szCs w:val="20"/>
              </w:rPr>
              <w:t>(min.)</w:t>
            </w:r>
          </w:p>
        </w:tc>
        <w:tc>
          <w:tcPr>
            <w:tcW w:w="2268" w:type="dxa"/>
            <w:tcBorders>
              <w:right w:val="single" w:sz="4" w:space="0" w:color="auto"/>
            </w:tcBorders>
            <w:shd w:val="clear" w:color="auto" w:fill="auto"/>
            <w:vAlign w:val="center"/>
          </w:tcPr>
          <w:p w14:paraId="28BCE00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1x 1G  Rj-45 + 1x SFP</w:t>
            </w:r>
          </w:p>
        </w:tc>
        <w:tc>
          <w:tcPr>
            <w:tcW w:w="1843" w:type="dxa"/>
            <w:tcBorders>
              <w:left w:val="single" w:sz="4" w:space="0" w:color="auto"/>
              <w:right w:val="single" w:sz="4" w:space="0" w:color="auto"/>
            </w:tcBorders>
            <w:shd w:val="clear" w:color="auto" w:fill="FFFF00"/>
            <w:vAlign w:val="center"/>
          </w:tcPr>
          <w:p w14:paraId="70EAD17E"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auto"/>
            <w:vAlign w:val="center"/>
          </w:tcPr>
          <w:p w14:paraId="7B73B905" w14:textId="77777777" w:rsidR="009876C8" w:rsidRPr="00286FA0" w:rsidRDefault="009876C8" w:rsidP="00D85C17">
            <w:pPr>
              <w:jc w:val="center"/>
              <w:rPr>
                <w:rFonts w:asciiTheme="majorHAnsi" w:hAnsiTheme="majorHAnsi" w:cstheme="majorHAnsi"/>
                <w:sz w:val="20"/>
                <w:szCs w:val="20"/>
              </w:rPr>
            </w:pPr>
          </w:p>
        </w:tc>
      </w:tr>
      <w:tr w:rsidR="009876C8" w:rsidRPr="00286FA0" w14:paraId="4ADCCE96" w14:textId="77777777" w:rsidTr="00D85C17">
        <w:trPr>
          <w:trHeight w:val="315"/>
        </w:trPr>
        <w:tc>
          <w:tcPr>
            <w:tcW w:w="3397" w:type="dxa"/>
            <w:shd w:val="clear" w:color="auto" w:fill="auto"/>
            <w:vAlign w:val="bottom"/>
          </w:tcPr>
          <w:p w14:paraId="5B852F03"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BLE 5.0</w:t>
            </w:r>
          </w:p>
        </w:tc>
        <w:tc>
          <w:tcPr>
            <w:tcW w:w="2268" w:type="dxa"/>
            <w:tcBorders>
              <w:right w:val="single" w:sz="4" w:space="0" w:color="auto"/>
            </w:tcBorders>
            <w:shd w:val="clear" w:color="auto" w:fill="auto"/>
          </w:tcPr>
          <w:p w14:paraId="1F697EB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2D2F69FB"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tcPr>
          <w:p w14:paraId="0F0195CF" w14:textId="77777777" w:rsidR="009876C8" w:rsidRPr="00286FA0" w:rsidRDefault="009876C8" w:rsidP="00D85C17">
            <w:pPr>
              <w:jc w:val="center"/>
              <w:rPr>
                <w:rFonts w:asciiTheme="majorHAnsi" w:hAnsiTheme="majorHAnsi" w:cstheme="majorHAnsi"/>
                <w:sz w:val="20"/>
                <w:szCs w:val="20"/>
              </w:rPr>
            </w:pPr>
          </w:p>
        </w:tc>
      </w:tr>
      <w:tr w:rsidR="009876C8" w:rsidRPr="00286FA0" w14:paraId="6123D816" w14:textId="77777777" w:rsidTr="00D85C17">
        <w:trPr>
          <w:trHeight w:val="525"/>
        </w:trPr>
        <w:tc>
          <w:tcPr>
            <w:tcW w:w="3397" w:type="dxa"/>
            <w:shd w:val="clear" w:color="auto" w:fill="auto"/>
            <w:vAlign w:val="center"/>
          </w:tcPr>
          <w:p w14:paraId="13EE26AA"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Podpora standardů IEEE 802.3af (</w:t>
            </w:r>
            <w:proofErr w:type="spellStart"/>
            <w:r w:rsidRPr="00286FA0">
              <w:rPr>
                <w:rFonts w:asciiTheme="majorHAnsi" w:hAnsiTheme="majorHAnsi" w:cstheme="majorHAnsi"/>
                <w:sz w:val="20"/>
                <w:szCs w:val="20"/>
              </w:rPr>
              <w:t>PoE</w:t>
            </w:r>
            <w:proofErr w:type="spellEnd"/>
            <w:r w:rsidRPr="00286FA0">
              <w:rPr>
                <w:rFonts w:asciiTheme="majorHAnsi" w:hAnsiTheme="majorHAnsi" w:cstheme="majorHAnsi"/>
                <w:sz w:val="20"/>
                <w:szCs w:val="20"/>
              </w:rPr>
              <w:t>) a IEEE 802.3at (</w:t>
            </w:r>
            <w:proofErr w:type="spellStart"/>
            <w:r w:rsidRPr="00286FA0">
              <w:rPr>
                <w:rFonts w:asciiTheme="majorHAnsi" w:hAnsiTheme="majorHAnsi" w:cstheme="majorHAnsi"/>
                <w:sz w:val="20"/>
                <w:szCs w:val="20"/>
              </w:rPr>
              <w:t>PoE</w:t>
            </w:r>
            <w:proofErr w:type="spellEnd"/>
            <w:r w:rsidRPr="00286FA0">
              <w:rPr>
                <w:rFonts w:asciiTheme="majorHAnsi" w:hAnsiTheme="majorHAnsi" w:cstheme="majorHAnsi"/>
                <w:sz w:val="20"/>
                <w:szCs w:val="20"/>
              </w:rPr>
              <w:t>+)</w:t>
            </w:r>
          </w:p>
        </w:tc>
        <w:tc>
          <w:tcPr>
            <w:tcW w:w="2268" w:type="dxa"/>
            <w:tcBorders>
              <w:right w:val="single" w:sz="4" w:space="0" w:color="auto"/>
            </w:tcBorders>
            <w:shd w:val="clear" w:color="auto" w:fill="auto"/>
          </w:tcPr>
          <w:p w14:paraId="324DF6E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740545F7"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tcPr>
          <w:p w14:paraId="095A1D54" w14:textId="77777777" w:rsidR="009876C8" w:rsidRPr="00286FA0" w:rsidRDefault="009876C8" w:rsidP="00D85C17">
            <w:pPr>
              <w:jc w:val="center"/>
              <w:rPr>
                <w:rFonts w:asciiTheme="majorHAnsi" w:hAnsiTheme="majorHAnsi" w:cstheme="majorHAnsi"/>
                <w:sz w:val="20"/>
                <w:szCs w:val="20"/>
              </w:rPr>
            </w:pPr>
          </w:p>
        </w:tc>
      </w:tr>
      <w:tr w:rsidR="009876C8" w:rsidRPr="00286FA0" w14:paraId="3C4697CB" w14:textId="77777777" w:rsidTr="00D85C17">
        <w:trPr>
          <w:trHeight w:val="315"/>
        </w:trPr>
        <w:tc>
          <w:tcPr>
            <w:tcW w:w="3397" w:type="dxa"/>
            <w:shd w:val="clear" w:color="auto" w:fill="auto"/>
            <w:vAlign w:val="center"/>
          </w:tcPr>
          <w:p w14:paraId="3725A327"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Vestavěná interní panelová anténa s 60°H a 20°V</w:t>
            </w:r>
          </w:p>
        </w:tc>
        <w:tc>
          <w:tcPr>
            <w:tcW w:w="2268" w:type="dxa"/>
            <w:tcBorders>
              <w:right w:val="single" w:sz="4" w:space="0" w:color="auto"/>
            </w:tcBorders>
            <w:shd w:val="clear" w:color="auto" w:fill="auto"/>
          </w:tcPr>
          <w:p w14:paraId="39F0DCD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68561859"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tcPr>
          <w:p w14:paraId="49F0F728" w14:textId="77777777" w:rsidR="009876C8" w:rsidRPr="00286FA0" w:rsidRDefault="009876C8" w:rsidP="00D85C17">
            <w:pPr>
              <w:jc w:val="center"/>
              <w:rPr>
                <w:rFonts w:asciiTheme="majorHAnsi" w:hAnsiTheme="majorHAnsi" w:cstheme="majorHAnsi"/>
                <w:sz w:val="20"/>
                <w:szCs w:val="20"/>
              </w:rPr>
            </w:pPr>
          </w:p>
        </w:tc>
      </w:tr>
      <w:tr w:rsidR="009876C8" w:rsidRPr="00286FA0" w14:paraId="7812734D" w14:textId="77777777" w:rsidTr="00D85C17">
        <w:trPr>
          <w:trHeight w:val="525"/>
        </w:trPr>
        <w:tc>
          <w:tcPr>
            <w:tcW w:w="3397" w:type="dxa"/>
            <w:shd w:val="clear" w:color="auto" w:fill="auto"/>
            <w:vAlign w:val="center"/>
          </w:tcPr>
          <w:p w14:paraId="7B3A0D8D"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Radiová část: </w:t>
            </w:r>
            <w:proofErr w:type="spellStart"/>
            <w:r w:rsidRPr="00286FA0">
              <w:rPr>
                <w:rFonts w:asciiTheme="majorHAnsi" w:hAnsiTheme="majorHAnsi" w:cstheme="majorHAnsi"/>
                <w:sz w:val="20"/>
                <w:szCs w:val="20"/>
              </w:rPr>
              <w:t>dual</w:t>
            </w:r>
            <w:proofErr w:type="spellEnd"/>
            <w:r w:rsidRPr="00286FA0">
              <w:rPr>
                <w:rFonts w:asciiTheme="majorHAnsi" w:hAnsiTheme="majorHAnsi" w:cstheme="majorHAnsi"/>
                <w:sz w:val="20"/>
                <w:szCs w:val="20"/>
              </w:rPr>
              <w:t xml:space="preserve"> band, současná podpora pásem 2,4GHz a 5GHz</w:t>
            </w:r>
          </w:p>
        </w:tc>
        <w:tc>
          <w:tcPr>
            <w:tcW w:w="2268" w:type="dxa"/>
            <w:tcBorders>
              <w:right w:val="single" w:sz="4" w:space="0" w:color="auto"/>
            </w:tcBorders>
            <w:shd w:val="clear" w:color="auto" w:fill="auto"/>
          </w:tcPr>
          <w:p w14:paraId="7D26CD0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5493D06B"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tcPr>
          <w:p w14:paraId="45AF7B1A" w14:textId="77777777" w:rsidR="009876C8" w:rsidRPr="00286FA0" w:rsidRDefault="009876C8" w:rsidP="00D85C17">
            <w:pPr>
              <w:jc w:val="center"/>
              <w:rPr>
                <w:rFonts w:asciiTheme="majorHAnsi" w:hAnsiTheme="majorHAnsi" w:cstheme="majorHAnsi"/>
                <w:sz w:val="20"/>
                <w:szCs w:val="20"/>
              </w:rPr>
            </w:pPr>
          </w:p>
        </w:tc>
      </w:tr>
      <w:tr w:rsidR="009876C8" w:rsidRPr="00286FA0" w14:paraId="725DE769" w14:textId="77777777" w:rsidTr="00D85C17">
        <w:trPr>
          <w:trHeight w:val="315"/>
        </w:trPr>
        <w:tc>
          <w:tcPr>
            <w:tcW w:w="3397" w:type="dxa"/>
            <w:shd w:val="clear" w:color="auto" w:fill="auto"/>
            <w:vAlign w:val="center"/>
          </w:tcPr>
          <w:p w14:paraId="76DE4F86"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Podpora MU-MIMO</w:t>
            </w:r>
          </w:p>
        </w:tc>
        <w:tc>
          <w:tcPr>
            <w:tcW w:w="2268" w:type="dxa"/>
            <w:tcBorders>
              <w:right w:val="single" w:sz="4" w:space="0" w:color="auto"/>
            </w:tcBorders>
            <w:shd w:val="clear" w:color="auto" w:fill="auto"/>
          </w:tcPr>
          <w:p w14:paraId="499DBFF0"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43D9488F"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tcPr>
          <w:p w14:paraId="01C15EC9" w14:textId="77777777" w:rsidR="009876C8" w:rsidRPr="00286FA0" w:rsidRDefault="009876C8" w:rsidP="00D85C17">
            <w:pPr>
              <w:jc w:val="center"/>
              <w:rPr>
                <w:rFonts w:asciiTheme="majorHAnsi" w:hAnsiTheme="majorHAnsi" w:cstheme="majorHAnsi"/>
                <w:sz w:val="20"/>
                <w:szCs w:val="20"/>
              </w:rPr>
            </w:pPr>
          </w:p>
        </w:tc>
      </w:tr>
      <w:tr w:rsidR="009876C8" w:rsidRPr="00286FA0" w14:paraId="62E72E5C" w14:textId="77777777" w:rsidTr="00D85C17">
        <w:trPr>
          <w:trHeight w:val="315"/>
        </w:trPr>
        <w:tc>
          <w:tcPr>
            <w:tcW w:w="3397" w:type="dxa"/>
            <w:shd w:val="clear" w:color="auto" w:fill="auto"/>
            <w:vAlign w:val="center"/>
          </w:tcPr>
          <w:p w14:paraId="17838F4D"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MIMO počet nezávislých streamů (min.)</w:t>
            </w:r>
          </w:p>
        </w:tc>
        <w:tc>
          <w:tcPr>
            <w:tcW w:w="2268" w:type="dxa"/>
            <w:tcBorders>
              <w:right w:val="single" w:sz="4" w:space="0" w:color="auto"/>
            </w:tcBorders>
            <w:shd w:val="clear" w:color="auto" w:fill="auto"/>
            <w:vAlign w:val="center"/>
          </w:tcPr>
          <w:p w14:paraId="2D1D339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2(2.4Ghz) + 2(5Ghz)</w:t>
            </w:r>
          </w:p>
        </w:tc>
        <w:tc>
          <w:tcPr>
            <w:tcW w:w="1843" w:type="dxa"/>
            <w:tcBorders>
              <w:left w:val="single" w:sz="4" w:space="0" w:color="auto"/>
              <w:right w:val="single" w:sz="4" w:space="0" w:color="auto"/>
            </w:tcBorders>
            <w:shd w:val="clear" w:color="auto" w:fill="FFFF00"/>
            <w:vAlign w:val="center"/>
          </w:tcPr>
          <w:p w14:paraId="54513804"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auto"/>
            <w:vAlign w:val="center"/>
          </w:tcPr>
          <w:p w14:paraId="4ADEDD93" w14:textId="77777777" w:rsidR="009876C8" w:rsidRPr="00286FA0" w:rsidRDefault="009876C8" w:rsidP="00D85C17">
            <w:pPr>
              <w:jc w:val="center"/>
              <w:rPr>
                <w:rFonts w:asciiTheme="majorHAnsi" w:hAnsiTheme="majorHAnsi" w:cstheme="majorHAnsi"/>
                <w:sz w:val="20"/>
                <w:szCs w:val="20"/>
              </w:rPr>
            </w:pPr>
          </w:p>
        </w:tc>
      </w:tr>
      <w:tr w:rsidR="009876C8" w:rsidRPr="00286FA0" w14:paraId="327FF842" w14:textId="77777777" w:rsidTr="00D85C17">
        <w:trPr>
          <w:trHeight w:val="315"/>
        </w:trPr>
        <w:tc>
          <w:tcPr>
            <w:tcW w:w="3397" w:type="dxa"/>
            <w:shd w:val="clear" w:color="auto" w:fill="auto"/>
            <w:vAlign w:val="center"/>
          </w:tcPr>
          <w:p w14:paraId="59EA7715"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Propustnost rádia (min.)</w:t>
            </w:r>
          </w:p>
        </w:tc>
        <w:tc>
          <w:tcPr>
            <w:tcW w:w="2268" w:type="dxa"/>
            <w:tcBorders>
              <w:right w:val="single" w:sz="4" w:space="0" w:color="auto"/>
            </w:tcBorders>
            <w:shd w:val="clear" w:color="auto" w:fill="auto"/>
            <w:vAlign w:val="center"/>
          </w:tcPr>
          <w:p w14:paraId="12E73D8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1.7Gbps</w:t>
            </w:r>
          </w:p>
        </w:tc>
        <w:tc>
          <w:tcPr>
            <w:tcW w:w="1843" w:type="dxa"/>
            <w:tcBorders>
              <w:left w:val="single" w:sz="4" w:space="0" w:color="auto"/>
              <w:right w:val="single" w:sz="4" w:space="0" w:color="auto"/>
            </w:tcBorders>
            <w:shd w:val="clear" w:color="auto" w:fill="FFFF00"/>
            <w:vAlign w:val="center"/>
          </w:tcPr>
          <w:p w14:paraId="4C30B9F6"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auto"/>
            <w:vAlign w:val="center"/>
          </w:tcPr>
          <w:p w14:paraId="045B029D" w14:textId="77777777" w:rsidR="009876C8" w:rsidRPr="00286FA0" w:rsidRDefault="009876C8" w:rsidP="00D85C17">
            <w:pPr>
              <w:jc w:val="center"/>
              <w:rPr>
                <w:rFonts w:asciiTheme="majorHAnsi" w:hAnsiTheme="majorHAnsi" w:cstheme="majorHAnsi"/>
                <w:sz w:val="20"/>
                <w:szCs w:val="20"/>
              </w:rPr>
            </w:pPr>
          </w:p>
        </w:tc>
      </w:tr>
      <w:tr w:rsidR="009876C8" w:rsidRPr="00286FA0" w14:paraId="1BADE15E" w14:textId="77777777" w:rsidTr="00D85C17">
        <w:trPr>
          <w:trHeight w:val="315"/>
        </w:trPr>
        <w:tc>
          <w:tcPr>
            <w:tcW w:w="3397" w:type="dxa"/>
            <w:shd w:val="clear" w:color="auto" w:fill="auto"/>
            <w:vAlign w:val="center"/>
          </w:tcPr>
          <w:p w14:paraId="7263D0CB"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WPA2, WPA3</w:t>
            </w:r>
          </w:p>
        </w:tc>
        <w:tc>
          <w:tcPr>
            <w:tcW w:w="2268" w:type="dxa"/>
            <w:tcBorders>
              <w:right w:val="single" w:sz="4" w:space="0" w:color="auto"/>
            </w:tcBorders>
            <w:shd w:val="clear" w:color="auto" w:fill="auto"/>
          </w:tcPr>
          <w:p w14:paraId="7A4DED4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1A940460"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tcPr>
          <w:p w14:paraId="3B78930B" w14:textId="77777777" w:rsidR="009876C8" w:rsidRPr="00286FA0" w:rsidRDefault="009876C8" w:rsidP="00D85C17">
            <w:pPr>
              <w:jc w:val="center"/>
              <w:rPr>
                <w:rFonts w:asciiTheme="majorHAnsi" w:hAnsiTheme="majorHAnsi" w:cstheme="majorHAnsi"/>
                <w:sz w:val="20"/>
                <w:szCs w:val="20"/>
              </w:rPr>
            </w:pPr>
          </w:p>
        </w:tc>
      </w:tr>
      <w:tr w:rsidR="009876C8" w:rsidRPr="00286FA0" w14:paraId="492ABCF4" w14:textId="77777777" w:rsidTr="00D85C17">
        <w:trPr>
          <w:trHeight w:val="525"/>
        </w:trPr>
        <w:tc>
          <w:tcPr>
            <w:tcW w:w="3397" w:type="dxa"/>
            <w:shd w:val="clear" w:color="auto" w:fill="auto"/>
            <w:vAlign w:val="center"/>
          </w:tcPr>
          <w:p w14:paraId="78AB9ADA"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Automatické ladění kanálu a síly signálu v koordinaci s ostatními AP</w:t>
            </w:r>
          </w:p>
        </w:tc>
        <w:tc>
          <w:tcPr>
            <w:tcW w:w="2268" w:type="dxa"/>
            <w:tcBorders>
              <w:right w:val="single" w:sz="4" w:space="0" w:color="auto"/>
            </w:tcBorders>
            <w:shd w:val="clear" w:color="auto" w:fill="auto"/>
          </w:tcPr>
          <w:p w14:paraId="6A6096E0"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16890EFB"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tcPr>
          <w:p w14:paraId="23107379" w14:textId="77777777" w:rsidR="009876C8" w:rsidRPr="00286FA0" w:rsidRDefault="009876C8" w:rsidP="00D85C17">
            <w:pPr>
              <w:jc w:val="center"/>
              <w:rPr>
                <w:rFonts w:asciiTheme="majorHAnsi" w:hAnsiTheme="majorHAnsi" w:cstheme="majorHAnsi"/>
                <w:sz w:val="20"/>
                <w:szCs w:val="20"/>
              </w:rPr>
            </w:pPr>
          </w:p>
        </w:tc>
      </w:tr>
      <w:tr w:rsidR="009876C8" w:rsidRPr="00286FA0" w14:paraId="247FB92A" w14:textId="77777777" w:rsidTr="00D85C17">
        <w:trPr>
          <w:trHeight w:val="315"/>
        </w:trPr>
        <w:tc>
          <w:tcPr>
            <w:tcW w:w="3397" w:type="dxa"/>
            <w:shd w:val="clear" w:color="auto" w:fill="auto"/>
            <w:vAlign w:val="center"/>
          </w:tcPr>
          <w:p w14:paraId="079FA7DF"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Schopnost fungovat v prostředí -30°C až 60°C</w:t>
            </w:r>
          </w:p>
        </w:tc>
        <w:tc>
          <w:tcPr>
            <w:tcW w:w="2268" w:type="dxa"/>
            <w:tcBorders>
              <w:right w:val="single" w:sz="4" w:space="0" w:color="auto"/>
            </w:tcBorders>
            <w:shd w:val="clear" w:color="auto" w:fill="auto"/>
          </w:tcPr>
          <w:p w14:paraId="12F7D79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4915F9C5"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tcPr>
          <w:p w14:paraId="6B1BCC76" w14:textId="77777777" w:rsidR="009876C8" w:rsidRPr="00286FA0" w:rsidRDefault="009876C8" w:rsidP="00D85C17">
            <w:pPr>
              <w:jc w:val="center"/>
              <w:rPr>
                <w:rFonts w:asciiTheme="majorHAnsi" w:hAnsiTheme="majorHAnsi" w:cstheme="majorHAnsi"/>
                <w:sz w:val="20"/>
                <w:szCs w:val="20"/>
              </w:rPr>
            </w:pPr>
          </w:p>
        </w:tc>
      </w:tr>
      <w:tr w:rsidR="009876C8" w:rsidRPr="00286FA0" w14:paraId="018FB609" w14:textId="77777777" w:rsidTr="00D85C17">
        <w:trPr>
          <w:trHeight w:val="525"/>
        </w:trPr>
        <w:tc>
          <w:tcPr>
            <w:tcW w:w="3397" w:type="dxa"/>
            <w:shd w:val="clear" w:color="auto" w:fill="auto"/>
            <w:vAlign w:val="center"/>
          </w:tcPr>
          <w:p w14:paraId="52EF421E"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Vypínatelné indikační LED diody informující o stavu zařízení</w:t>
            </w:r>
          </w:p>
        </w:tc>
        <w:tc>
          <w:tcPr>
            <w:tcW w:w="2268" w:type="dxa"/>
            <w:tcBorders>
              <w:right w:val="single" w:sz="4" w:space="0" w:color="auto"/>
            </w:tcBorders>
            <w:shd w:val="clear" w:color="auto" w:fill="auto"/>
          </w:tcPr>
          <w:p w14:paraId="3FC86C2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06E9627F"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tcPr>
          <w:p w14:paraId="42744534" w14:textId="77777777" w:rsidR="009876C8" w:rsidRPr="00286FA0" w:rsidRDefault="009876C8" w:rsidP="00D85C17">
            <w:pPr>
              <w:jc w:val="center"/>
              <w:rPr>
                <w:rFonts w:asciiTheme="majorHAnsi" w:hAnsiTheme="majorHAnsi" w:cstheme="majorHAnsi"/>
                <w:sz w:val="20"/>
                <w:szCs w:val="20"/>
              </w:rPr>
            </w:pPr>
          </w:p>
        </w:tc>
      </w:tr>
      <w:tr w:rsidR="009876C8" w:rsidRPr="00286FA0" w14:paraId="165598A3" w14:textId="77777777" w:rsidTr="00D85C17">
        <w:trPr>
          <w:trHeight w:val="315"/>
        </w:trPr>
        <w:tc>
          <w:tcPr>
            <w:tcW w:w="3397" w:type="dxa"/>
            <w:shd w:val="clear" w:color="auto" w:fill="auto"/>
            <w:vAlign w:val="center"/>
          </w:tcPr>
          <w:p w14:paraId="01471818"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Počet inzerovaných SSID (BSSID) na rádio (min.)</w:t>
            </w:r>
          </w:p>
        </w:tc>
        <w:tc>
          <w:tcPr>
            <w:tcW w:w="2268" w:type="dxa"/>
            <w:tcBorders>
              <w:right w:val="single" w:sz="4" w:space="0" w:color="auto"/>
            </w:tcBorders>
            <w:shd w:val="clear" w:color="auto" w:fill="auto"/>
            <w:vAlign w:val="center"/>
          </w:tcPr>
          <w:p w14:paraId="1F73F34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16</w:t>
            </w:r>
          </w:p>
        </w:tc>
        <w:tc>
          <w:tcPr>
            <w:tcW w:w="1848" w:type="dxa"/>
            <w:tcBorders>
              <w:left w:val="single" w:sz="4" w:space="0" w:color="auto"/>
              <w:right w:val="single" w:sz="4" w:space="0" w:color="auto"/>
            </w:tcBorders>
            <w:shd w:val="clear" w:color="auto" w:fill="FFFF00"/>
            <w:vAlign w:val="center"/>
          </w:tcPr>
          <w:p w14:paraId="3E482C90" w14:textId="77777777" w:rsidR="009876C8" w:rsidRPr="00286FA0" w:rsidRDefault="009876C8" w:rsidP="00D85C17">
            <w:pPr>
              <w:jc w:val="center"/>
              <w:rPr>
                <w:rFonts w:asciiTheme="majorHAnsi" w:hAnsiTheme="majorHAnsi" w:cstheme="majorHAnsi"/>
                <w:sz w:val="20"/>
                <w:szCs w:val="20"/>
              </w:rPr>
            </w:pPr>
          </w:p>
        </w:tc>
        <w:tc>
          <w:tcPr>
            <w:tcW w:w="1467" w:type="dxa"/>
            <w:tcBorders>
              <w:left w:val="single" w:sz="4" w:space="0" w:color="auto"/>
            </w:tcBorders>
            <w:shd w:val="clear" w:color="auto" w:fill="auto"/>
            <w:vAlign w:val="center"/>
          </w:tcPr>
          <w:p w14:paraId="71E26BFC" w14:textId="77777777" w:rsidR="009876C8" w:rsidRPr="00286FA0" w:rsidRDefault="009876C8" w:rsidP="00D85C17">
            <w:pPr>
              <w:jc w:val="center"/>
              <w:rPr>
                <w:rFonts w:asciiTheme="majorHAnsi" w:hAnsiTheme="majorHAnsi" w:cstheme="majorHAnsi"/>
                <w:sz w:val="20"/>
                <w:szCs w:val="20"/>
              </w:rPr>
            </w:pPr>
          </w:p>
        </w:tc>
      </w:tr>
      <w:tr w:rsidR="009876C8" w:rsidRPr="00286FA0" w14:paraId="7B482C2A" w14:textId="77777777" w:rsidTr="00D85C17">
        <w:trPr>
          <w:trHeight w:val="315"/>
        </w:trPr>
        <w:tc>
          <w:tcPr>
            <w:tcW w:w="3397" w:type="dxa"/>
            <w:shd w:val="clear" w:color="auto" w:fill="auto"/>
            <w:vAlign w:val="center"/>
          </w:tcPr>
          <w:p w14:paraId="6CCD62E1"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Mapování SSID do různých VLAN podle IEEE 802.1Q</w:t>
            </w:r>
          </w:p>
        </w:tc>
        <w:tc>
          <w:tcPr>
            <w:tcW w:w="2268" w:type="dxa"/>
            <w:tcBorders>
              <w:right w:val="single" w:sz="4" w:space="0" w:color="auto"/>
            </w:tcBorders>
            <w:shd w:val="clear" w:color="auto" w:fill="auto"/>
          </w:tcPr>
          <w:p w14:paraId="1E573E6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14011E21"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tcPr>
          <w:p w14:paraId="09ED9A61" w14:textId="77777777" w:rsidR="009876C8" w:rsidRPr="00286FA0" w:rsidRDefault="009876C8" w:rsidP="00D85C17">
            <w:pPr>
              <w:jc w:val="center"/>
              <w:rPr>
                <w:rFonts w:asciiTheme="majorHAnsi" w:hAnsiTheme="majorHAnsi" w:cstheme="majorHAnsi"/>
                <w:sz w:val="20"/>
                <w:szCs w:val="20"/>
              </w:rPr>
            </w:pPr>
          </w:p>
        </w:tc>
      </w:tr>
      <w:tr w:rsidR="009876C8" w:rsidRPr="00286FA0" w14:paraId="1B4AB59B" w14:textId="77777777" w:rsidTr="00D85C17">
        <w:trPr>
          <w:trHeight w:val="525"/>
        </w:trPr>
        <w:tc>
          <w:tcPr>
            <w:tcW w:w="3397" w:type="dxa"/>
            <w:shd w:val="clear" w:color="auto" w:fill="auto"/>
            <w:vAlign w:val="center"/>
          </w:tcPr>
          <w:p w14:paraId="1AD3388D"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Rozpoznávání aplikací (Lync, Skype, </w:t>
            </w:r>
            <w:proofErr w:type="spellStart"/>
            <w:r w:rsidRPr="00286FA0">
              <w:rPr>
                <w:rFonts w:asciiTheme="majorHAnsi" w:hAnsiTheme="majorHAnsi" w:cstheme="majorHAnsi"/>
                <w:sz w:val="20"/>
                <w:szCs w:val="20"/>
              </w:rPr>
              <w:t>Facetime</w:t>
            </w:r>
            <w:proofErr w:type="spellEnd"/>
            <w:r w:rsidRPr="00286FA0">
              <w:rPr>
                <w:rFonts w:asciiTheme="majorHAnsi" w:hAnsiTheme="majorHAnsi" w:cstheme="majorHAnsi"/>
                <w:sz w:val="20"/>
                <w:szCs w:val="20"/>
              </w:rPr>
              <w:t xml:space="preserve">..) s možností uplatnění </w:t>
            </w:r>
            <w:proofErr w:type="spellStart"/>
            <w:r w:rsidRPr="00286FA0">
              <w:rPr>
                <w:rFonts w:asciiTheme="majorHAnsi" w:hAnsiTheme="majorHAnsi" w:cstheme="majorHAnsi"/>
                <w:sz w:val="20"/>
                <w:szCs w:val="20"/>
              </w:rPr>
              <w:t>QoS</w:t>
            </w:r>
            <w:proofErr w:type="spellEnd"/>
            <w:r w:rsidRPr="00286FA0">
              <w:rPr>
                <w:rFonts w:asciiTheme="majorHAnsi" w:hAnsiTheme="majorHAnsi" w:cstheme="majorHAnsi"/>
                <w:sz w:val="20"/>
                <w:szCs w:val="20"/>
              </w:rPr>
              <w:t xml:space="preserve"> </w:t>
            </w:r>
          </w:p>
        </w:tc>
        <w:tc>
          <w:tcPr>
            <w:tcW w:w="2268" w:type="dxa"/>
            <w:tcBorders>
              <w:right w:val="single" w:sz="4" w:space="0" w:color="auto"/>
            </w:tcBorders>
            <w:shd w:val="clear" w:color="auto" w:fill="auto"/>
          </w:tcPr>
          <w:p w14:paraId="342D454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47C77648"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tcPr>
          <w:p w14:paraId="4A11788E" w14:textId="77777777" w:rsidR="009876C8" w:rsidRPr="00286FA0" w:rsidRDefault="009876C8" w:rsidP="00D85C17">
            <w:pPr>
              <w:jc w:val="center"/>
              <w:rPr>
                <w:rFonts w:asciiTheme="majorHAnsi" w:hAnsiTheme="majorHAnsi" w:cstheme="majorHAnsi"/>
                <w:sz w:val="20"/>
                <w:szCs w:val="20"/>
              </w:rPr>
            </w:pPr>
          </w:p>
        </w:tc>
      </w:tr>
      <w:tr w:rsidR="009876C8" w:rsidRPr="00286FA0" w14:paraId="4A6F368F" w14:textId="77777777" w:rsidTr="00D85C17">
        <w:trPr>
          <w:trHeight w:val="315"/>
        </w:trPr>
        <w:tc>
          <w:tcPr>
            <w:tcW w:w="3397" w:type="dxa"/>
            <w:shd w:val="clear" w:color="auto" w:fill="auto"/>
            <w:vAlign w:val="center"/>
          </w:tcPr>
          <w:p w14:paraId="1C25C2DE"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WIPS a WIDS</w:t>
            </w:r>
          </w:p>
        </w:tc>
        <w:tc>
          <w:tcPr>
            <w:tcW w:w="2268" w:type="dxa"/>
            <w:tcBorders>
              <w:right w:val="single" w:sz="4" w:space="0" w:color="auto"/>
            </w:tcBorders>
            <w:shd w:val="clear" w:color="auto" w:fill="auto"/>
          </w:tcPr>
          <w:p w14:paraId="6FB18408"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08230864"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tcPr>
          <w:p w14:paraId="4305A3F1" w14:textId="77777777" w:rsidR="009876C8" w:rsidRPr="00286FA0" w:rsidRDefault="009876C8" w:rsidP="00D85C17">
            <w:pPr>
              <w:jc w:val="center"/>
              <w:rPr>
                <w:rFonts w:asciiTheme="majorHAnsi" w:hAnsiTheme="majorHAnsi" w:cstheme="majorHAnsi"/>
                <w:sz w:val="20"/>
                <w:szCs w:val="20"/>
              </w:rPr>
            </w:pPr>
          </w:p>
        </w:tc>
      </w:tr>
      <w:tr w:rsidR="009876C8" w:rsidRPr="00286FA0" w14:paraId="2BDDD463" w14:textId="77777777" w:rsidTr="00D85C17">
        <w:trPr>
          <w:trHeight w:val="315"/>
        </w:trPr>
        <w:tc>
          <w:tcPr>
            <w:tcW w:w="3397" w:type="dxa"/>
            <w:shd w:val="clear" w:color="auto" w:fill="auto"/>
            <w:vAlign w:val="center"/>
          </w:tcPr>
          <w:p w14:paraId="278CD5E8"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Podpora spektrální analýzy</w:t>
            </w:r>
          </w:p>
        </w:tc>
        <w:tc>
          <w:tcPr>
            <w:tcW w:w="2268" w:type="dxa"/>
            <w:tcBorders>
              <w:right w:val="single" w:sz="4" w:space="0" w:color="auto"/>
            </w:tcBorders>
            <w:shd w:val="clear" w:color="auto" w:fill="auto"/>
          </w:tcPr>
          <w:p w14:paraId="60F6E378"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7A8169A7"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tcPr>
          <w:p w14:paraId="51BF1D8F" w14:textId="77777777" w:rsidR="009876C8" w:rsidRPr="00286FA0" w:rsidRDefault="009876C8" w:rsidP="00D85C17">
            <w:pPr>
              <w:jc w:val="center"/>
              <w:rPr>
                <w:rFonts w:asciiTheme="majorHAnsi" w:hAnsiTheme="majorHAnsi" w:cstheme="majorHAnsi"/>
                <w:sz w:val="20"/>
                <w:szCs w:val="20"/>
              </w:rPr>
            </w:pPr>
          </w:p>
        </w:tc>
      </w:tr>
      <w:tr w:rsidR="009876C8" w:rsidRPr="00286FA0" w14:paraId="13CC6D49" w14:textId="77777777" w:rsidTr="00D85C17">
        <w:trPr>
          <w:trHeight w:val="315"/>
        </w:trPr>
        <w:tc>
          <w:tcPr>
            <w:tcW w:w="3397" w:type="dxa"/>
            <w:shd w:val="clear" w:color="auto" w:fill="auto"/>
            <w:vAlign w:val="center"/>
          </w:tcPr>
          <w:p w14:paraId="7829A0D8"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lastRenderedPageBreak/>
              <w:t>802.11w ochrana management rámců</w:t>
            </w:r>
          </w:p>
        </w:tc>
        <w:tc>
          <w:tcPr>
            <w:tcW w:w="2268" w:type="dxa"/>
            <w:tcBorders>
              <w:right w:val="single" w:sz="4" w:space="0" w:color="auto"/>
            </w:tcBorders>
            <w:shd w:val="clear" w:color="auto" w:fill="auto"/>
          </w:tcPr>
          <w:p w14:paraId="700C783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296D295B"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tcPr>
          <w:p w14:paraId="5BD84B45" w14:textId="77777777" w:rsidR="009876C8" w:rsidRPr="00286FA0" w:rsidRDefault="009876C8" w:rsidP="00D85C17">
            <w:pPr>
              <w:jc w:val="center"/>
              <w:rPr>
                <w:rFonts w:asciiTheme="majorHAnsi" w:hAnsiTheme="majorHAnsi" w:cstheme="majorHAnsi"/>
                <w:sz w:val="20"/>
                <w:szCs w:val="20"/>
              </w:rPr>
            </w:pPr>
          </w:p>
        </w:tc>
      </w:tr>
      <w:tr w:rsidR="009876C8" w:rsidRPr="00286FA0" w14:paraId="6582C90F" w14:textId="77777777" w:rsidTr="00D85C17">
        <w:trPr>
          <w:trHeight w:val="315"/>
        </w:trPr>
        <w:tc>
          <w:tcPr>
            <w:tcW w:w="3397" w:type="dxa"/>
            <w:shd w:val="clear" w:color="auto" w:fill="auto"/>
            <w:vAlign w:val="center"/>
          </w:tcPr>
          <w:p w14:paraId="24894D7B"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CLI </w:t>
            </w:r>
          </w:p>
        </w:tc>
        <w:tc>
          <w:tcPr>
            <w:tcW w:w="2268" w:type="dxa"/>
            <w:tcBorders>
              <w:right w:val="single" w:sz="4" w:space="0" w:color="auto"/>
            </w:tcBorders>
            <w:shd w:val="clear" w:color="auto" w:fill="auto"/>
          </w:tcPr>
          <w:p w14:paraId="426E37D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1961B40A"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tcPr>
          <w:p w14:paraId="54449130" w14:textId="77777777" w:rsidR="009876C8" w:rsidRPr="00286FA0" w:rsidRDefault="009876C8" w:rsidP="00D85C17">
            <w:pPr>
              <w:jc w:val="center"/>
              <w:rPr>
                <w:rFonts w:asciiTheme="majorHAnsi" w:hAnsiTheme="majorHAnsi" w:cstheme="majorHAnsi"/>
                <w:sz w:val="20"/>
                <w:szCs w:val="20"/>
              </w:rPr>
            </w:pPr>
          </w:p>
        </w:tc>
      </w:tr>
      <w:tr w:rsidR="009876C8" w:rsidRPr="00286FA0" w14:paraId="77713DC6" w14:textId="77777777" w:rsidTr="00D85C17">
        <w:trPr>
          <w:trHeight w:val="315"/>
        </w:trPr>
        <w:tc>
          <w:tcPr>
            <w:tcW w:w="3397" w:type="dxa"/>
            <w:shd w:val="clear" w:color="auto" w:fill="auto"/>
            <w:vAlign w:val="center"/>
          </w:tcPr>
          <w:p w14:paraId="6568307E"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SSHv2, SNMP v2c a v3</w:t>
            </w:r>
          </w:p>
        </w:tc>
        <w:tc>
          <w:tcPr>
            <w:tcW w:w="2268" w:type="dxa"/>
            <w:tcBorders>
              <w:right w:val="single" w:sz="4" w:space="0" w:color="auto"/>
            </w:tcBorders>
            <w:shd w:val="clear" w:color="auto" w:fill="auto"/>
          </w:tcPr>
          <w:p w14:paraId="69194F20"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0AFD7A69"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tcPr>
          <w:p w14:paraId="394DC452" w14:textId="77777777" w:rsidR="009876C8" w:rsidRPr="00286FA0" w:rsidRDefault="009876C8" w:rsidP="00D85C17">
            <w:pPr>
              <w:jc w:val="center"/>
              <w:rPr>
                <w:rFonts w:asciiTheme="majorHAnsi" w:hAnsiTheme="majorHAnsi" w:cstheme="majorHAnsi"/>
                <w:sz w:val="20"/>
                <w:szCs w:val="20"/>
              </w:rPr>
            </w:pPr>
          </w:p>
        </w:tc>
      </w:tr>
      <w:tr w:rsidR="009876C8" w:rsidRPr="00286FA0" w14:paraId="0F8E768A" w14:textId="77777777" w:rsidTr="00D85C17">
        <w:trPr>
          <w:trHeight w:val="315"/>
        </w:trPr>
        <w:tc>
          <w:tcPr>
            <w:tcW w:w="3397" w:type="dxa"/>
            <w:shd w:val="clear" w:color="auto" w:fill="auto"/>
            <w:vAlign w:val="center"/>
          </w:tcPr>
          <w:p w14:paraId="4E5BD9C7"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Krytí nejméně </w:t>
            </w:r>
            <w:r w:rsidRPr="00286FA0">
              <w:rPr>
                <w:rFonts w:asciiTheme="majorHAnsi" w:hAnsiTheme="majorHAnsi" w:cstheme="majorHAnsi"/>
                <w:b/>
                <w:bCs/>
                <w:sz w:val="20"/>
                <w:szCs w:val="20"/>
              </w:rPr>
              <w:t>(min.):</w:t>
            </w:r>
          </w:p>
        </w:tc>
        <w:tc>
          <w:tcPr>
            <w:tcW w:w="2268" w:type="dxa"/>
            <w:tcBorders>
              <w:right w:val="single" w:sz="4" w:space="0" w:color="auto"/>
            </w:tcBorders>
            <w:shd w:val="clear" w:color="auto" w:fill="auto"/>
            <w:vAlign w:val="center"/>
          </w:tcPr>
          <w:p w14:paraId="34BE8315"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IP 68</w:t>
            </w:r>
          </w:p>
        </w:tc>
        <w:tc>
          <w:tcPr>
            <w:tcW w:w="1843" w:type="dxa"/>
            <w:tcBorders>
              <w:left w:val="single" w:sz="4" w:space="0" w:color="auto"/>
              <w:right w:val="single" w:sz="4" w:space="0" w:color="auto"/>
            </w:tcBorders>
            <w:shd w:val="clear" w:color="auto" w:fill="FFFF00"/>
            <w:vAlign w:val="center"/>
          </w:tcPr>
          <w:p w14:paraId="0BB783AA"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auto"/>
            <w:vAlign w:val="center"/>
          </w:tcPr>
          <w:p w14:paraId="1A42CBBB" w14:textId="77777777" w:rsidR="009876C8" w:rsidRPr="00286FA0" w:rsidRDefault="009876C8" w:rsidP="00D85C17">
            <w:pPr>
              <w:jc w:val="center"/>
              <w:rPr>
                <w:rFonts w:asciiTheme="majorHAnsi" w:hAnsiTheme="majorHAnsi" w:cstheme="majorHAnsi"/>
                <w:sz w:val="20"/>
                <w:szCs w:val="20"/>
              </w:rPr>
            </w:pPr>
          </w:p>
        </w:tc>
      </w:tr>
      <w:tr w:rsidR="009876C8" w:rsidRPr="00286FA0" w14:paraId="5310018D" w14:textId="77777777" w:rsidTr="00D85C17">
        <w:trPr>
          <w:trHeight w:val="525"/>
        </w:trPr>
        <w:tc>
          <w:tcPr>
            <w:tcW w:w="3397" w:type="dxa"/>
            <w:shd w:val="clear" w:color="auto" w:fill="auto"/>
            <w:vAlign w:val="center"/>
          </w:tcPr>
          <w:p w14:paraId="6766490C"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Součástí AP je příslušenství pro montáž na zeď nebo sloup</w:t>
            </w:r>
          </w:p>
        </w:tc>
        <w:tc>
          <w:tcPr>
            <w:tcW w:w="2268" w:type="dxa"/>
            <w:tcBorders>
              <w:right w:val="single" w:sz="4" w:space="0" w:color="auto"/>
            </w:tcBorders>
            <w:shd w:val="clear" w:color="auto" w:fill="auto"/>
            <w:vAlign w:val="center"/>
          </w:tcPr>
          <w:p w14:paraId="5A0D450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4A1EC895"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vAlign w:val="center"/>
          </w:tcPr>
          <w:p w14:paraId="1A01D333" w14:textId="77777777" w:rsidR="009876C8" w:rsidRPr="00286FA0" w:rsidRDefault="009876C8" w:rsidP="00D85C17">
            <w:pPr>
              <w:jc w:val="center"/>
              <w:rPr>
                <w:rFonts w:asciiTheme="majorHAnsi" w:hAnsiTheme="majorHAnsi" w:cstheme="majorHAnsi"/>
                <w:sz w:val="20"/>
                <w:szCs w:val="20"/>
              </w:rPr>
            </w:pPr>
          </w:p>
        </w:tc>
      </w:tr>
      <w:tr w:rsidR="009876C8" w:rsidRPr="00286FA0" w14:paraId="33B2A7C0" w14:textId="77777777" w:rsidTr="00D85C17">
        <w:trPr>
          <w:trHeight w:val="315"/>
        </w:trPr>
        <w:tc>
          <w:tcPr>
            <w:tcW w:w="3397" w:type="dxa"/>
            <w:shd w:val="clear" w:color="auto" w:fill="auto"/>
            <w:vAlign w:val="center"/>
          </w:tcPr>
          <w:p w14:paraId="281856A4" w14:textId="77777777" w:rsidR="009876C8" w:rsidRPr="00286FA0" w:rsidRDefault="009876C8" w:rsidP="00D85C17">
            <w:pPr>
              <w:jc w:val="both"/>
              <w:rPr>
                <w:rFonts w:asciiTheme="majorHAnsi" w:hAnsiTheme="majorHAnsi" w:cstheme="majorHAnsi"/>
                <w:sz w:val="20"/>
                <w:szCs w:val="20"/>
              </w:rPr>
            </w:pPr>
            <w:sdt>
              <w:sdtPr>
                <w:rPr>
                  <w:rFonts w:asciiTheme="majorHAnsi" w:hAnsiTheme="majorHAnsi" w:cstheme="majorHAnsi"/>
                  <w:sz w:val="20"/>
                  <w:szCs w:val="20"/>
                </w:rPr>
                <w:tag w:val="goog_rdk_0"/>
                <w:id w:val="771446209"/>
              </w:sdtPr>
              <w:sdtContent/>
            </w:sdt>
            <w:sdt>
              <w:sdtPr>
                <w:rPr>
                  <w:rFonts w:asciiTheme="majorHAnsi" w:hAnsiTheme="majorHAnsi" w:cstheme="majorHAnsi"/>
                  <w:sz w:val="20"/>
                  <w:szCs w:val="20"/>
                </w:rPr>
                <w:tag w:val="goog_rdk_1"/>
                <w:id w:val="587045827"/>
              </w:sdtPr>
              <w:sdtContent/>
            </w:sdt>
            <w:r w:rsidRPr="00286FA0">
              <w:rPr>
                <w:rFonts w:asciiTheme="majorHAnsi" w:hAnsiTheme="majorHAnsi" w:cstheme="majorHAnsi"/>
                <w:sz w:val="20"/>
                <w:szCs w:val="20"/>
              </w:rPr>
              <w:t xml:space="preserve">Kompatibilita s </w:t>
            </w:r>
            <w:proofErr w:type="spellStart"/>
            <w:r w:rsidRPr="00286FA0">
              <w:rPr>
                <w:rFonts w:asciiTheme="majorHAnsi" w:hAnsiTheme="majorHAnsi" w:cstheme="majorHAnsi"/>
                <w:sz w:val="20"/>
                <w:szCs w:val="20"/>
              </w:rPr>
              <w:t>kontrolerem</w:t>
            </w:r>
            <w:proofErr w:type="spellEnd"/>
            <w:r w:rsidRPr="00286FA0">
              <w:rPr>
                <w:rFonts w:asciiTheme="majorHAnsi" w:hAnsiTheme="majorHAnsi" w:cstheme="majorHAnsi"/>
                <w:sz w:val="20"/>
                <w:szCs w:val="20"/>
              </w:rPr>
              <w:t xml:space="preserve"> dodávaného switche</w:t>
            </w:r>
          </w:p>
        </w:tc>
        <w:tc>
          <w:tcPr>
            <w:tcW w:w="2268" w:type="dxa"/>
            <w:tcBorders>
              <w:right w:val="single" w:sz="4" w:space="0" w:color="auto"/>
            </w:tcBorders>
            <w:shd w:val="clear" w:color="auto" w:fill="auto"/>
          </w:tcPr>
          <w:p w14:paraId="48C091F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1EABA584"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tcPr>
          <w:p w14:paraId="39F98010" w14:textId="77777777" w:rsidR="009876C8" w:rsidRPr="00286FA0" w:rsidRDefault="009876C8" w:rsidP="00D85C17">
            <w:pPr>
              <w:jc w:val="center"/>
              <w:rPr>
                <w:rFonts w:asciiTheme="majorHAnsi" w:hAnsiTheme="majorHAnsi" w:cstheme="majorHAnsi"/>
                <w:sz w:val="20"/>
                <w:szCs w:val="20"/>
              </w:rPr>
            </w:pPr>
          </w:p>
        </w:tc>
      </w:tr>
      <w:tr w:rsidR="009876C8" w:rsidRPr="00286FA0" w14:paraId="71AAA774" w14:textId="77777777" w:rsidTr="00D85C17">
        <w:trPr>
          <w:trHeight w:val="525"/>
        </w:trPr>
        <w:tc>
          <w:tcPr>
            <w:tcW w:w="3397" w:type="dxa"/>
            <w:shd w:val="clear" w:color="auto" w:fill="auto"/>
            <w:vAlign w:val="center"/>
          </w:tcPr>
          <w:p w14:paraId="67DA4498"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Dodáno včetně potřebných licencí pro </w:t>
            </w:r>
            <w:proofErr w:type="spellStart"/>
            <w:r w:rsidRPr="00286FA0">
              <w:rPr>
                <w:rFonts w:asciiTheme="majorHAnsi" w:hAnsiTheme="majorHAnsi" w:cstheme="majorHAnsi"/>
                <w:sz w:val="20"/>
                <w:szCs w:val="20"/>
              </w:rPr>
              <w:t>kontroler</w:t>
            </w:r>
            <w:proofErr w:type="spellEnd"/>
            <w:r w:rsidRPr="00286FA0">
              <w:rPr>
                <w:rFonts w:asciiTheme="majorHAnsi" w:hAnsiTheme="majorHAnsi" w:cstheme="majorHAnsi"/>
                <w:sz w:val="20"/>
                <w:szCs w:val="20"/>
              </w:rPr>
              <w:t xml:space="preserve"> switche a management </w:t>
            </w:r>
            <w:proofErr w:type="spellStart"/>
            <w:r w:rsidRPr="00286FA0">
              <w:rPr>
                <w:rFonts w:asciiTheme="majorHAnsi" w:hAnsiTheme="majorHAnsi" w:cstheme="majorHAnsi"/>
                <w:sz w:val="20"/>
                <w:szCs w:val="20"/>
              </w:rPr>
              <w:t>system</w:t>
            </w:r>
            <w:proofErr w:type="spellEnd"/>
          </w:p>
        </w:tc>
        <w:tc>
          <w:tcPr>
            <w:tcW w:w="2268" w:type="dxa"/>
            <w:tcBorders>
              <w:right w:val="single" w:sz="4" w:space="0" w:color="auto"/>
            </w:tcBorders>
            <w:shd w:val="clear" w:color="auto" w:fill="auto"/>
          </w:tcPr>
          <w:p w14:paraId="3B865EE0"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2CF2812E"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tcPr>
          <w:p w14:paraId="6E529853" w14:textId="77777777" w:rsidR="009876C8" w:rsidRPr="00286FA0" w:rsidRDefault="009876C8" w:rsidP="00D85C17">
            <w:pPr>
              <w:jc w:val="center"/>
              <w:rPr>
                <w:rFonts w:asciiTheme="majorHAnsi" w:hAnsiTheme="majorHAnsi" w:cstheme="majorHAnsi"/>
                <w:sz w:val="20"/>
                <w:szCs w:val="20"/>
              </w:rPr>
            </w:pPr>
          </w:p>
        </w:tc>
      </w:tr>
      <w:tr w:rsidR="009876C8" w:rsidRPr="00286FA0" w14:paraId="19F8A9F3" w14:textId="77777777" w:rsidTr="00D85C17">
        <w:trPr>
          <w:trHeight w:val="780"/>
        </w:trPr>
        <w:tc>
          <w:tcPr>
            <w:tcW w:w="3397" w:type="dxa"/>
            <w:shd w:val="clear" w:color="auto" w:fill="auto"/>
            <w:vAlign w:val="center"/>
          </w:tcPr>
          <w:p w14:paraId="3AE6FE5C"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Výrobce musí garantovat vydávání bezpečnostních oprav po dobu poskytnuté záruky.</w:t>
            </w:r>
          </w:p>
        </w:tc>
        <w:tc>
          <w:tcPr>
            <w:tcW w:w="2268" w:type="dxa"/>
            <w:tcBorders>
              <w:right w:val="single" w:sz="4" w:space="0" w:color="auto"/>
            </w:tcBorders>
            <w:shd w:val="clear" w:color="auto" w:fill="auto"/>
          </w:tcPr>
          <w:p w14:paraId="4AB8D495"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2FC024B5" w14:textId="77777777" w:rsidR="009876C8" w:rsidRPr="00286FA0" w:rsidRDefault="009876C8" w:rsidP="00D85C17">
            <w:pPr>
              <w:jc w:val="center"/>
              <w:rPr>
                <w:rFonts w:asciiTheme="majorHAnsi" w:hAnsiTheme="majorHAnsi" w:cstheme="majorHAnsi"/>
                <w:sz w:val="20"/>
                <w:szCs w:val="20"/>
              </w:rPr>
            </w:pPr>
          </w:p>
        </w:tc>
        <w:tc>
          <w:tcPr>
            <w:tcW w:w="1472" w:type="dxa"/>
            <w:tcBorders>
              <w:left w:val="single" w:sz="4" w:space="0" w:color="auto"/>
            </w:tcBorders>
            <w:shd w:val="clear" w:color="auto" w:fill="FFFF00"/>
          </w:tcPr>
          <w:p w14:paraId="794CFFA7" w14:textId="77777777" w:rsidR="009876C8" w:rsidRPr="00286FA0" w:rsidRDefault="009876C8" w:rsidP="00D85C17">
            <w:pPr>
              <w:jc w:val="center"/>
              <w:rPr>
                <w:rFonts w:asciiTheme="majorHAnsi" w:hAnsiTheme="majorHAnsi" w:cstheme="majorHAnsi"/>
                <w:sz w:val="20"/>
                <w:szCs w:val="20"/>
              </w:rPr>
            </w:pPr>
          </w:p>
        </w:tc>
      </w:tr>
    </w:tbl>
    <w:p w14:paraId="739C818D" w14:textId="77777777" w:rsidR="009876C8" w:rsidRPr="00286FA0" w:rsidRDefault="009876C8" w:rsidP="009876C8">
      <w:pPr>
        <w:pBdr>
          <w:top w:val="nil"/>
          <w:left w:val="nil"/>
          <w:bottom w:val="nil"/>
          <w:right w:val="nil"/>
          <w:between w:val="nil"/>
        </w:pBdr>
        <w:jc w:val="both"/>
        <w:rPr>
          <w:rFonts w:asciiTheme="majorHAnsi" w:hAnsiTheme="majorHAnsi" w:cstheme="majorHAnsi"/>
          <w:sz w:val="20"/>
          <w:szCs w:val="20"/>
        </w:rPr>
      </w:pPr>
    </w:p>
    <w:p w14:paraId="5622F9DA" w14:textId="77777777" w:rsidR="009876C8" w:rsidRPr="00286FA0" w:rsidRDefault="009876C8" w:rsidP="009876C8">
      <w:pPr>
        <w:spacing w:before="280" w:after="280"/>
        <w:rPr>
          <w:rFonts w:asciiTheme="majorHAnsi" w:hAnsiTheme="majorHAnsi" w:cstheme="majorHAnsi"/>
          <w:b/>
          <w:sz w:val="20"/>
          <w:szCs w:val="20"/>
          <w:u w:val="single"/>
        </w:rPr>
      </w:pPr>
      <w:r w:rsidRPr="00286FA0">
        <w:rPr>
          <w:rFonts w:asciiTheme="majorHAnsi" w:hAnsiTheme="majorHAnsi" w:cstheme="majorHAnsi"/>
          <w:b/>
          <w:sz w:val="20"/>
          <w:szCs w:val="20"/>
          <w:u w:val="single"/>
        </w:rPr>
        <w:t>Položka č.2 z položkového rozpočtu</w:t>
      </w: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268"/>
        <w:gridCol w:w="1843"/>
        <w:gridCol w:w="1413"/>
      </w:tblGrid>
      <w:tr w:rsidR="009876C8" w:rsidRPr="00286FA0" w14:paraId="3696293B" w14:textId="77777777" w:rsidTr="00D85C17">
        <w:trPr>
          <w:trHeight w:val="525"/>
        </w:trPr>
        <w:tc>
          <w:tcPr>
            <w:tcW w:w="3397" w:type="dxa"/>
            <w:shd w:val="clear" w:color="auto" w:fill="D9D9D9" w:themeFill="background1" w:themeFillShade="D9"/>
            <w:vAlign w:val="center"/>
          </w:tcPr>
          <w:p w14:paraId="16D81550"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Požadavek na funkcionalitu</w:t>
            </w:r>
          </w:p>
        </w:tc>
        <w:tc>
          <w:tcPr>
            <w:tcW w:w="2268" w:type="dxa"/>
            <w:tcBorders>
              <w:right w:val="single" w:sz="4" w:space="0" w:color="auto"/>
            </w:tcBorders>
            <w:shd w:val="clear" w:color="auto" w:fill="D9D9D9" w:themeFill="background1" w:themeFillShade="D9"/>
            <w:vAlign w:val="center"/>
          </w:tcPr>
          <w:p w14:paraId="7AB64DDD"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 xml:space="preserve">Minimální/maximální požadavky </w:t>
            </w:r>
            <w:r w:rsidRPr="00286FA0">
              <w:rPr>
                <w:rFonts w:asciiTheme="majorHAnsi" w:hAnsiTheme="majorHAnsi" w:cstheme="majorHAnsi"/>
                <w:b/>
                <w:i/>
                <w:iCs/>
                <w:sz w:val="20"/>
                <w:szCs w:val="20"/>
              </w:rPr>
              <w:t>nebo</w:t>
            </w:r>
            <w:r w:rsidRPr="00286FA0">
              <w:rPr>
                <w:rFonts w:asciiTheme="majorHAnsi" w:hAnsiTheme="majorHAnsi" w:cstheme="majorHAnsi"/>
                <w:b/>
                <w:sz w:val="20"/>
                <w:szCs w:val="20"/>
              </w:rPr>
              <w:t xml:space="preserve"> požadujeme</w:t>
            </w:r>
          </w:p>
        </w:tc>
        <w:tc>
          <w:tcPr>
            <w:tcW w:w="1843" w:type="dxa"/>
            <w:tcBorders>
              <w:left w:val="single" w:sz="4" w:space="0" w:color="auto"/>
              <w:right w:val="single" w:sz="4" w:space="0" w:color="auto"/>
            </w:tcBorders>
            <w:shd w:val="clear" w:color="auto" w:fill="D9D9D9" w:themeFill="background1" w:themeFillShade="D9"/>
            <w:vAlign w:val="center"/>
          </w:tcPr>
          <w:p w14:paraId="3ED61324"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Hodnota nabízená nabídkou uchazeče</w:t>
            </w:r>
          </w:p>
        </w:tc>
        <w:tc>
          <w:tcPr>
            <w:tcW w:w="1413" w:type="dxa"/>
            <w:tcBorders>
              <w:left w:val="single" w:sz="4" w:space="0" w:color="auto"/>
            </w:tcBorders>
            <w:shd w:val="clear" w:color="auto" w:fill="D9D9D9" w:themeFill="background1" w:themeFillShade="D9"/>
            <w:vAlign w:val="center"/>
          </w:tcPr>
          <w:p w14:paraId="35A92FA9"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ANO / NE</w:t>
            </w:r>
          </w:p>
        </w:tc>
      </w:tr>
      <w:tr w:rsidR="009876C8" w:rsidRPr="00286FA0" w14:paraId="4FCA2025" w14:textId="77777777" w:rsidTr="00D85C17">
        <w:trPr>
          <w:trHeight w:val="525"/>
        </w:trPr>
        <w:tc>
          <w:tcPr>
            <w:tcW w:w="3397" w:type="dxa"/>
            <w:shd w:val="clear" w:color="auto" w:fill="auto"/>
            <w:vAlign w:val="center"/>
          </w:tcPr>
          <w:p w14:paraId="39B8972C"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Třída zařízení: interní přístupový bod</w:t>
            </w:r>
          </w:p>
        </w:tc>
        <w:tc>
          <w:tcPr>
            <w:tcW w:w="2268" w:type="dxa"/>
            <w:tcBorders>
              <w:right w:val="single" w:sz="4" w:space="0" w:color="auto"/>
            </w:tcBorders>
            <w:shd w:val="clear" w:color="auto" w:fill="auto"/>
            <w:vAlign w:val="center"/>
          </w:tcPr>
          <w:p w14:paraId="798C4B8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163B2E87"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vAlign w:val="center"/>
          </w:tcPr>
          <w:p w14:paraId="77749D79" w14:textId="77777777" w:rsidR="009876C8" w:rsidRPr="00286FA0" w:rsidRDefault="009876C8" w:rsidP="00D85C17">
            <w:pPr>
              <w:jc w:val="center"/>
              <w:rPr>
                <w:rFonts w:asciiTheme="majorHAnsi" w:hAnsiTheme="majorHAnsi" w:cstheme="majorHAnsi"/>
                <w:sz w:val="20"/>
                <w:szCs w:val="20"/>
              </w:rPr>
            </w:pPr>
          </w:p>
        </w:tc>
      </w:tr>
      <w:tr w:rsidR="009876C8" w:rsidRPr="00286FA0" w14:paraId="5F607AA9" w14:textId="77777777" w:rsidTr="00D85C17">
        <w:trPr>
          <w:trHeight w:val="315"/>
        </w:trPr>
        <w:tc>
          <w:tcPr>
            <w:tcW w:w="3397" w:type="dxa"/>
            <w:shd w:val="clear" w:color="auto" w:fill="auto"/>
            <w:vAlign w:val="center"/>
          </w:tcPr>
          <w:p w14:paraId="18400894"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Uzavřená konstrukce bez ventilátorů</w:t>
            </w:r>
          </w:p>
        </w:tc>
        <w:tc>
          <w:tcPr>
            <w:tcW w:w="2268" w:type="dxa"/>
            <w:tcBorders>
              <w:right w:val="single" w:sz="4" w:space="0" w:color="auto"/>
            </w:tcBorders>
            <w:shd w:val="clear" w:color="auto" w:fill="auto"/>
            <w:vAlign w:val="center"/>
          </w:tcPr>
          <w:p w14:paraId="6B95E72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70D10D97"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vAlign w:val="center"/>
          </w:tcPr>
          <w:p w14:paraId="1F035F01" w14:textId="77777777" w:rsidR="009876C8" w:rsidRPr="00286FA0" w:rsidRDefault="009876C8" w:rsidP="00D85C17">
            <w:pPr>
              <w:jc w:val="center"/>
              <w:rPr>
                <w:rFonts w:asciiTheme="majorHAnsi" w:hAnsiTheme="majorHAnsi" w:cstheme="majorHAnsi"/>
                <w:sz w:val="20"/>
                <w:szCs w:val="20"/>
              </w:rPr>
            </w:pPr>
          </w:p>
        </w:tc>
      </w:tr>
      <w:tr w:rsidR="009876C8" w:rsidRPr="00286FA0" w14:paraId="2DDDD0D0" w14:textId="77777777" w:rsidTr="00D85C17">
        <w:trPr>
          <w:trHeight w:val="315"/>
        </w:trPr>
        <w:tc>
          <w:tcPr>
            <w:tcW w:w="3397" w:type="dxa"/>
            <w:shd w:val="clear" w:color="auto" w:fill="auto"/>
            <w:vAlign w:val="center"/>
          </w:tcPr>
          <w:p w14:paraId="134E824F"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Podpora bezdrátových standardů: 802.11a/b/g/n/</w:t>
            </w:r>
            <w:proofErr w:type="spellStart"/>
            <w:r w:rsidRPr="00286FA0">
              <w:rPr>
                <w:rFonts w:asciiTheme="majorHAnsi" w:hAnsiTheme="majorHAnsi" w:cstheme="majorHAnsi"/>
                <w:sz w:val="20"/>
                <w:szCs w:val="20"/>
              </w:rPr>
              <w:t>ac</w:t>
            </w:r>
            <w:proofErr w:type="spellEnd"/>
            <w:r w:rsidRPr="00286FA0">
              <w:rPr>
                <w:rFonts w:asciiTheme="majorHAnsi" w:hAnsiTheme="majorHAnsi" w:cstheme="majorHAnsi"/>
                <w:sz w:val="20"/>
                <w:szCs w:val="20"/>
              </w:rPr>
              <w:t>/</w:t>
            </w:r>
            <w:proofErr w:type="spellStart"/>
            <w:r w:rsidRPr="00286FA0">
              <w:rPr>
                <w:rFonts w:asciiTheme="majorHAnsi" w:hAnsiTheme="majorHAnsi" w:cstheme="majorHAnsi"/>
                <w:sz w:val="20"/>
                <w:szCs w:val="20"/>
              </w:rPr>
              <w:t>ax</w:t>
            </w:r>
            <w:proofErr w:type="spellEnd"/>
          </w:p>
        </w:tc>
        <w:tc>
          <w:tcPr>
            <w:tcW w:w="2268" w:type="dxa"/>
            <w:tcBorders>
              <w:right w:val="single" w:sz="4" w:space="0" w:color="auto"/>
            </w:tcBorders>
            <w:shd w:val="clear" w:color="auto" w:fill="auto"/>
            <w:vAlign w:val="center"/>
          </w:tcPr>
          <w:p w14:paraId="45E9CD2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3570B480"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vAlign w:val="center"/>
          </w:tcPr>
          <w:p w14:paraId="3FC97016" w14:textId="77777777" w:rsidR="009876C8" w:rsidRPr="00286FA0" w:rsidRDefault="009876C8" w:rsidP="00D85C17">
            <w:pPr>
              <w:jc w:val="center"/>
              <w:rPr>
                <w:rFonts w:asciiTheme="majorHAnsi" w:hAnsiTheme="majorHAnsi" w:cstheme="majorHAnsi"/>
                <w:sz w:val="20"/>
                <w:szCs w:val="20"/>
              </w:rPr>
            </w:pPr>
          </w:p>
        </w:tc>
      </w:tr>
      <w:tr w:rsidR="009876C8" w:rsidRPr="00286FA0" w14:paraId="35C8B456" w14:textId="77777777" w:rsidTr="00D85C17">
        <w:trPr>
          <w:trHeight w:val="525"/>
        </w:trPr>
        <w:tc>
          <w:tcPr>
            <w:tcW w:w="3397" w:type="dxa"/>
            <w:shd w:val="clear" w:color="auto" w:fill="auto"/>
            <w:vAlign w:val="center"/>
          </w:tcPr>
          <w:p w14:paraId="31A086B7"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Pracovní režim AP řízené kontrolérem (</w:t>
            </w:r>
            <w:proofErr w:type="spellStart"/>
            <w:r w:rsidRPr="00286FA0">
              <w:rPr>
                <w:rFonts w:asciiTheme="majorHAnsi" w:hAnsiTheme="majorHAnsi" w:cstheme="majorHAnsi"/>
                <w:sz w:val="20"/>
                <w:szCs w:val="20"/>
              </w:rPr>
              <w:t>lightweight</w:t>
            </w:r>
            <w:proofErr w:type="spellEnd"/>
            <w:r w:rsidRPr="00286FA0">
              <w:rPr>
                <w:rFonts w:asciiTheme="majorHAnsi" w:hAnsiTheme="majorHAnsi" w:cstheme="majorHAnsi"/>
                <w:sz w:val="20"/>
                <w:szCs w:val="20"/>
              </w:rPr>
              <w:t>)</w:t>
            </w:r>
          </w:p>
        </w:tc>
        <w:tc>
          <w:tcPr>
            <w:tcW w:w="2268" w:type="dxa"/>
            <w:tcBorders>
              <w:right w:val="single" w:sz="4" w:space="0" w:color="auto"/>
            </w:tcBorders>
            <w:shd w:val="clear" w:color="auto" w:fill="auto"/>
            <w:vAlign w:val="center"/>
          </w:tcPr>
          <w:p w14:paraId="765CFB6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6826D32C"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vAlign w:val="center"/>
          </w:tcPr>
          <w:p w14:paraId="348036F2" w14:textId="77777777" w:rsidR="009876C8" w:rsidRPr="00286FA0" w:rsidRDefault="009876C8" w:rsidP="00D85C17">
            <w:pPr>
              <w:jc w:val="center"/>
              <w:rPr>
                <w:rFonts w:asciiTheme="majorHAnsi" w:hAnsiTheme="majorHAnsi" w:cstheme="majorHAnsi"/>
                <w:sz w:val="20"/>
                <w:szCs w:val="20"/>
              </w:rPr>
            </w:pPr>
          </w:p>
        </w:tc>
      </w:tr>
      <w:tr w:rsidR="009876C8" w:rsidRPr="00286FA0" w14:paraId="0D455699" w14:textId="77777777" w:rsidTr="00D85C17">
        <w:trPr>
          <w:trHeight w:val="315"/>
        </w:trPr>
        <w:tc>
          <w:tcPr>
            <w:tcW w:w="3397" w:type="dxa"/>
            <w:shd w:val="clear" w:color="auto" w:fill="auto"/>
            <w:vAlign w:val="center"/>
          </w:tcPr>
          <w:p w14:paraId="6FBB1996"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Počet portů ethernet LAN: 1x 1G  </w:t>
            </w:r>
          </w:p>
        </w:tc>
        <w:tc>
          <w:tcPr>
            <w:tcW w:w="2268" w:type="dxa"/>
            <w:tcBorders>
              <w:right w:val="single" w:sz="4" w:space="0" w:color="auto"/>
            </w:tcBorders>
            <w:shd w:val="clear" w:color="auto" w:fill="auto"/>
            <w:vAlign w:val="center"/>
          </w:tcPr>
          <w:p w14:paraId="77D1813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3B57AA72"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vAlign w:val="center"/>
          </w:tcPr>
          <w:p w14:paraId="2D32B48D" w14:textId="77777777" w:rsidR="009876C8" w:rsidRPr="00286FA0" w:rsidRDefault="009876C8" w:rsidP="00D85C17">
            <w:pPr>
              <w:jc w:val="center"/>
              <w:rPr>
                <w:rFonts w:asciiTheme="majorHAnsi" w:hAnsiTheme="majorHAnsi" w:cstheme="majorHAnsi"/>
                <w:sz w:val="20"/>
                <w:szCs w:val="20"/>
              </w:rPr>
            </w:pPr>
          </w:p>
        </w:tc>
      </w:tr>
      <w:tr w:rsidR="009876C8" w:rsidRPr="00286FA0" w14:paraId="50212E8A" w14:textId="77777777" w:rsidTr="00D85C17">
        <w:trPr>
          <w:trHeight w:val="315"/>
        </w:trPr>
        <w:tc>
          <w:tcPr>
            <w:tcW w:w="3397" w:type="dxa"/>
            <w:shd w:val="clear" w:color="auto" w:fill="auto"/>
            <w:vAlign w:val="center"/>
          </w:tcPr>
          <w:p w14:paraId="3817E919"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USB Port</w:t>
            </w:r>
          </w:p>
        </w:tc>
        <w:tc>
          <w:tcPr>
            <w:tcW w:w="2268" w:type="dxa"/>
            <w:tcBorders>
              <w:right w:val="single" w:sz="4" w:space="0" w:color="auto"/>
            </w:tcBorders>
            <w:shd w:val="clear" w:color="auto" w:fill="auto"/>
          </w:tcPr>
          <w:p w14:paraId="085642C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704D2FFF"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5C374A10" w14:textId="77777777" w:rsidR="009876C8" w:rsidRPr="00286FA0" w:rsidRDefault="009876C8" w:rsidP="00D85C17">
            <w:pPr>
              <w:jc w:val="center"/>
              <w:rPr>
                <w:rFonts w:asciiTheme="majorHAnsi" w:hAnsiTheme="majorHAnsi" w:cstheme="majorHAnsi"/>
                <w:sz w:val="20"/>
                <w:szCs w:val="20"/>
              </w:rPr>
            </w:pPr>
          </w:p>
        </w:tc>
      </w:tr>
      <w:tr w:rsidR="009876C8" w:rsidRPr="00286FA0" w14:paraId="4BF5B484" w14:textId="77777777" w:rsidTr="00D85C17">
        <w:trPr>
          <w:trHeight w:val="315"/>
        </w:trPr>
        <w:tc>
          <w:tcPr>
            <w:tcW w:w="3397" w:type="dxa"/>
            <w:shd w:val="clear" w:color="auto" w:fill="auto"/>
            <w:vAlign w:val="bottom"/>
          </w:tcPr>
          <w:p w14:paraId="24033F19"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BLE 5.0</w:t>
            </w:r>
          </w:p>
        </w:tc>
        <w:tc>
          <w:tcPr>
            <w:tcW w:w="2268" w:type="dxa"/>
            <w:tcBorders>
              <w:right w:val="single" w:sz="4" w:space="0" w:color="auto"/>
            </w:tcBorders>
            <w:shd w:val="clear" w:color="auto" w:fill="auto"/>
          </w:tcPr>
          <w:p w14:paraId="2B98693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11083EBE"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045BAC82" w14:textId="77777777" w:rsidR="009876C8" w:rsidRPr="00286FA0" w:rsidRDefault="009876C8" w:rsidP="00D85C17">
            <w:pPr>
              <w:jc w:val="center"/>
              <w:rPr>
                <w:rFonts w:asciiTheme="majorHAnsi" w:hAnsiTheme="majorHAnsi" w:cstheme="majorHAnsi"/>
                <w:sz w:val="20"/>
                <w:szCs w:val="20"/>
              </w:rPr>
            </w:pPr>
          </w:p>
        </w:tc>
      </w:tr>
      <w:tr w:rsidR="009876C8" w:rsidRPr="00286FA0" w14:paraId="5FD36A63" w14:textId="77777777" w:rsidTr="00D85C17">
        <w:trPr>
          <w:trHeight w:val="525"/>
        </w:trPr>
        <w:tc>
          <w:tcPr>
            <w:tcW w:w="3397" w:type="dxa"/>
            <w:shd w:val="clear" w:color="auto" w:fill="auto"/>
            <w:vAlign w:val="center"/>
          </w:tcPr>
          <w:p w14:paraId="2C1B1C1F"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Podpora standardů IEEE 802.3af (</w:t>
            </w:r>
            <w:proofErr w:type="spellStart"/>
            <w:r w:rsidRPr="00286FA0">
              <w:rPr>
                <w:rFonts w:asciiTheme="majorHAnsi" w:hAnsiTheme="majorHAnsi" w:cstheme="majorHAnsi"/>
                <w:sz w:val="20"/>
                <w:szCs w:val="20"/>
              </w:rPr>
              <w:t>PoE</w:t>
            </w:r>
            <w:proofErr w:type="spellEnd"/>
            <w:r w:rsidRPr="00286FA0">
              <w:rPr>
                <w:rFonts w:asciiTheme="majorHAnsi" w:hAnsiTheme="majorHAnsi" w:cstheme="majorHAnsi"/>
                <w:sz w:val="20"/>
                <w:szCs w:val="20"/>
              </w:rPr>
              <w:t>) a IEEE 802.3at (</w:t>
            </w:r>
            <w:proofErr w:type="spellStart"/>
            <w:r w:rsidRPr="00286FA0">
              <w:rPr>
                <w:rFonts w:asciiTheme="majorHAnsi" w:hAnsiTheme="majorHAnsi" w:cstheme="majorHAnsi"/>
                <w:sz w:val="20"/>
                <w:szCs w:val="20"/>
              </w:rPr>
              <w:t>PoE</w:t>
            </w:r>
            <w:proofErr w:type="spellEnd"/>
            <w:r w:rsidRPr="00286FA0">
              <w:rPr>
                <w:rFonts w:asciiTheme="majorHAnsi" w:hAnsiTheme="majorHAnsi" w:cstheme="majorHAnsi"/>
                <w:sz w:val="20"/>
                <w:szCs w:val="20"/>
              </w:rPr>
              <w:t>+)</w:t>
            </w:r>
          </w:p>
        </w:tc>
        <w:tc>
          <w:tcPr>
            <w:tcW w:w="2268" w:type="dxa"/>
            <w:tcBorders>
              <w:right w:val="single" w:sz="4" w:space="0" w:color="auto"/>
            </w:tcBorders>
            <w:shd w:val="clear" w:color="auto" w:fill="auto"/>
          </w:tcPr>
          <w:p w14:paraId="2712A7E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11BF3BAE"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70614CFD" w14:textId="77777777" w:rsidR="009876C8" w:rsidRPr="00286FA0" w:rsidRDefault="009876C8" w:rsidP="00D85C17">
            <w:pPr>
              <w:jc w:val="center"/>
              <w:rPr>
                <w:rFonts w:asciiTheme="majorHAnsi" w:hAnsiTheme="majorHAnsi" w:cstheme="majorHAnsi"/>
                <w:sz w:val="20"/>
                <w:szCs w:val="20"/>
              </w:rPr>
            </w:pPr>
          </w:p>
        </w:tc>
      </w:tr>
      <w:tr w:rsidR="009876C8" w:rsidRPr="00286FA0" w14:paraId="52396DB5" w14:textId="77777777" w:rsidTr="00D85C17">
        <w:trPr>
          <w:trHeight w:val="315"/>
        </w:trPr>
        <w:tc>
          <w:tcPr>
            <w:tcW w:w="3397" w:type="dxa"/>
            <w:shd w:val="clear" w:color="auto" w:fill="auto"/>
            <w:vAlign w:val="center"/>
          </w:tcPr>
          <w:p w14:paraId="4CA54822"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Vestavěná interní anténa</w:t>
            </w:r>
          </w:p>
        </w:tc>
        <w:tc>
          <w:tcPr>
            <w:tcW w:w="2268" w:type="dxa"/>
            <w:tcBorders>
              <w:right w:val="single" w:sz="4" w:space="0" w:color="auto"/>
            </w:tcBorders>
            <w:shd w:val="clear" w:color="auto" w:fill="auto"/>
          </w:tcPr>
          <w:p w14:paraId="7BCD16F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05F7010A"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6FEF811F" w14:textId="77777777" w:rsidR="009876C8" w:rsidRPr="00286FA0" w:rsidRDefault="009876C8" w:rsidP="00D85C17">
            <w:pPr>
              <w:jc w:val="center"/>
              <w:rPr>
                <w:rFonts w:asciiTheme="majorHAnsi" w:hAnsiTheme="majorHAnsi" w:cstheme="majorHAnsi"/>
                <w:sz w:val="20"/>
                <w:szCs w:val="20"/>
              </w:rPr>
            </w:pPr>
          </w:p>
        </w:tc>
      </w:tr>
      <w:tr w:rsidR="009876C8" w:rsidRPr="00286FA0" w14:paraId="550E51FF" w14:textId="77777777" w:rsidTr="00D85C17">
        <w:trPr>
          <w:trHeight w:val="525"/>
        </w:trPr>
        <w:tc>
          <w:tcPr>
            <w:tcW w:w="3397" w:type="dxa"/>
            <w:shd w:val="clear" w:color="auto" w:fill="auto"/>
            <w:vAlign w:val="center"/>
          </w:tcPr>
          <w:p w14:paraId="0032A4E1"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Radiová část: </w:t>
            </w:r>
            <w:proofErr w:type="spellStart"/>
            <w:r w:rsidRPr="00286FA0">
              <w:rPr>
                <w:rFonts w:asciiTheme="majorHAnsi" w:hAnsiTheme="majorHAnsi" w:cstheme="majorHAnsi"/>
                <w:sz w:val="20"/>
                <w:szCs w:val="20"/>
              </w:rPr>
              <w:t>dual</w:t>
            </w:r>
            <w:proofErr w:type="spellEnd"/>
            <w:r w:rsidRPr="00286FA0">
              <w:rPr>
                <w:rFonts w:asciiTheme="majorHAnsi" w:hAnsiTheme="majorHAnsi" w:cstheme="majorHAnsi"/>
                <w:sz w:val="20"/>
                <w:szCs w:val="20"/>
              </w:rPr>
              <w:t xml:space="preserve"> band, současná podpora pásem 2,4GHz a 5GHz</w:t>
            </w:r>
          </w:p>
        </w:tc>
        <w:tc>
          <w:tcPr>
            <w:tcW w:w="2268" w:type="dxa"/>
            <w:tcBorders>
              <w:right w:val="single" w:sz="4" w:space="0" w:color="auto"/>
            </w:tcBorders>
            <w:shd w:val="clear" w:color="auto" w:fill="auto"/>
          </w:tcPr>
          <w:p w14:paraId="31EC0356"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4648CB8A"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71B5586D" w14:textId="77777777" w:rsidR="009876C8" w:rsidRPr="00286FA0" w:rsidRDefault="009876C8" w:rsidP="00D85C17">
            <w:pPr>
              <w:jc w:val="center"/>
              <w:rPr>
                <w:rFonts w:asciiTheme="majorHAnsi" w:hAnsiTheme="majorHAnsi" w:cstheme="majorHAnsi"/>
                <w:sz w:val="20"/>
                <w:szCs w:val="20"/>
              </w:rPr>
            </w:pPr>
          </w:p>
        </w:tc>
      </w:tr>
      <w:tr w:rsidR="009876C8" w:rsidRPr="00286FA0" w14:paraId="681201EB" w14:textId="77777777" w:rsidTr="00D85C17">
        <w:trPr>
          <w:trHeight w:val="315"/>
        </w:trPr>
        <w:tc>
          <w:tcPr>
            <w:tcW w:w="3397" w:type="dxa"/>
            <w:shd w:val="clear" w:color="auto" w:fill="auto"/>
            <w:vAlign w:val="center"/>
          </w:tcPr>
          <w:p w14:paraId="216C7BFB"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Podpora MU-MIMO</w:t>
            </w:r>
          </w:p>
        </w:tc>
        <w:tc>
          <w:tcPr>
            <w:tcW w:w="2268" w:type="dxa"/>
            <w:tcBorders>
              <w:right w:val="single" w:sz="4" w:space="0" w:color="auto"/>
            </w:tcBorders>
            <w:shd w:val="clear" w:color="auto" w:fill="auto"/>
          </w:tcPr>
          <w:p w14:paraId="59DD059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0F2BDDDA"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20EABAEE" w14:textId="77777777" w:rsidR="009876C8" w:rsidRPr="00286FA0" w:rsidRDefault="009876C8" w:rsidP="00D85C17">
            <w:pPr>
              <w:jc w:val="center"/>
              <w:rPr>
                <w:rFonts w:asciiTheme="majorHAnsi" w:hAnsiTheme="majorHAnsi" w:cstheme="majorHAnsi"/>
                <w:sz w:val="20"/>
                <w:szCs w:val="20"/>
              </w:rPr>
            </w:pPr>
          </w:p>
        </w:tc>
      </w:tr>
      <w:tr w:rsidR="009876C8" w:rsidRPr="00286FA0" w14:paraId="472A0FD0" w14:textId="77777777" w:rsidTr="00D85C17">
        <w:trPr>
          <w:trHeight w:val="315"/>
        </w:trPr>
        <w:tc>
          <w:tcPr>
            <w:tcW w:w="3397" w:type="dxa"/>
            <w:shd w:val="clear" w:color="auto" w:fill="auto"/>
            <w:vAlign w:val="center"/>
          </w:tcPr>
          <w:p w14:paraId="15E07CD3"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MIMO počet nezávislých streamů  </w:t>
            </w:r>
            <w:r w:rsidRPr="00286FA0">
              <w:rPr>
                <w:rFonts w:asciiTheme="majorHAnsi" w:hAnsiTheme="majorHAnsi" w:cstheme="majorHAnsi"/>
                <w:b/>
                <w:bCs/>
                <w:sz w:val="20"/>
                <w:szCs w:val="20"/>
              </w:rPr>
              <w:t>(min.)</w:t>
            </w:r>
          </w:p>
        </w:tc>
        <w:tc>
          <w:tcPr>
            <w:tcW w:w="2268" w:type="dxa"/>
            <w:tcBorders>
              <w:right w:val="single" w:sz="4" w:space="0" w:color="auto"/>
            </w:tcBorders>
            <w:shd w:val="clear" w:color="auto" w:fill="auto"/>
            <w:vAlign w:val="center"/>
          </w:tcPr>
          <w:p w14:paraId="6021661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2(2.4Ghz) + 2(5Ghz)</w:t>
            </w:r>
          </w:p>
        </w:tc>
        <w:tc>
          <w:tcPr>
            <w:tcW w:w="1843" w:type="dxa"/>
            <w:tcBorders>
              <w:left w:val="single" w:sz="4" w:space="0" w:color="auto"/>
              <w:right w:val="single" w:sz="4" w:space="0" w:color="auto"/>
            </w:tcBorders>
            <w:shd w:val="clear" w:color="auto" w:fill="FFFF00"/>
            <w:vAlign w:val="center"/>
          </w:tcPr>
          <w:p w14:paraId="7C559BF3"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auto"/>
            <w:vAlign w:val="center"/>
          </w:tcPr>
          <w:p w14:paraId="7B4CAA31" w14:textId="77777777" w:rsidR="009876C8" w:rsidRPr="00286FA0" w:rsidRDefault="009876C8" w:rsidP="00D85C17">
            <w:pPr>
              <w:jc w:val="center"/>
              <w:rPr>
                <w:rFonts w:asciiTheme="majorHAnsi" w:hAnsiTheme="majorHAnsi" w:cstheme="majorHAnsi"/>
                <w:sz w:val="20"/>
                <w:szCs w:val="20"/>
              </w:rPr>
            </w:pPr>
          </w:p>
        </w:tc>
      </w:tr>
      <w:tr w:rsidR="009876C8" w:rsidRPr="00286FA0" w14:paraId="286A1006" w14:textId="77777777" w:rsidTr="00D85C17">
        <w:trPr>
          <w:trHeight w:val="315"/>
        </w:trPr>
        <w:tc>
          <w:tcPr>
            <w:tcW w:w="3397" w:type="dxa"/>
            <w:shd w:val="clear" w:color="auto" w:fill="auto"/>
            <w:vAlign w:val="center"/>
          </w:tcPr>
          <w:p w14:paraId="33AD7BB3"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Propustnost rádia </w:t>
            </w:r>
            <w:r w:rsidRPr="00286FA0">
              <w:rPr>
                <w:rFonts w:asciiTheme="majorHAnsi" w:hAnsiTheme="majorHAnsi" w:cstheme="majorHAnsi"/>
                <w:b/>
                <w:bCs/>
                <w:sz w:val="20"/>
                <w:szCs w:val="20"/>
              </w:rPr>
              <w:t>(min.)</w:t>
            </w:r>
          </w:p>
        </w:tc>
        <w:tc>
          <w:tcPr>
            <w:tcW w:w="2268" w:type="dxa"/>
            <w:tcBorders>
              <w:right w:val="single" w:sz="4" w:space="0" w:color="auto"/>
            </w:tcBorders>
            <w:shd w:val="clear" w:color="auto" w:fill="auto"/>
            <w:vAlign w:val="center"/>
          </w:tcPr>
          <w:p w14:paraId="216F536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1.7Gbps</w:t>
            </w:r>
          </w:p>
        </w:tc>
        <w:tc>
          <w:tcPr>
            <w:tcW w:w="1843" w:type="dxa"/>
            <w:tcBorders>
              <w:left w:val="single" w:sz="4" w:space="0" w:color="auto"/>
              <w:right w:val="single" w:sz="4" w:space="0" w:color="auto"/>
            </w:tcBorders>
            <w:shd w:val="clear" w:color="auto" w:fill="FFFF00"/>
            <w:vAlign w:val="center"/>
          </w:tcPr>
          <w:p w14:paraId="46DF53EF"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auto"/>
            <w:vAlign w:val="center"/>
          </w:tcPr>
          <w:p w14:paraId="00A3D68A" w14:textId="77777777" w:rsidR="009876C8" w:rsidRPr="00286FA0" w:rsidRDefault="009876C8" w:rsidP="00D85C17">
            <w:pPr>
              <w:jc w:val="center"/>
              <w:rPr>
                <w:rFonts w:asciiTheme="majorHAnsi" w:hAnsiTheme="majorHAnsi" w:cstheme="majorHAnsi"/>
                <w:sz w:val="20"/>
                <w:szCs w:val="20"/>
              </w:rPr>
            </w:pPr>
          </w:p>
        </w:tc>
      </w:tr>
      <w:tr w:rsidR="009876C8" w:rsidRPr="00286FA0" w14:paraId="3606F2F3" w14:textId="77777777" w:rsidTr="00D85C17">
        <w:trPr>
          <w:trHeight w:val="315"/>
        </w:trPr>
        <w:tc>
          <w:tcPr>
            <w:tcW w:w="3397" w:type="dxa"/>
            <w:shd w:val="clear" w:color="auto" w:fill="auto"/>
            <w:vAlign w:val="center"/>
          </w:tcPr>
          <w:p w14:paraId="07F59040"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WPA2, WPA3</w:t>
            </w:r>
          </w:p>
        </w:tc>
        <w:tc>
          <w:tcPr>
            <w:tcW w:w="2268" w:type="dxa"/>
            <w:tcBorders>
              <w:right w:val="single" w:sz="4" w:space="0" w:color="auto"/>
            </w:tcBorders>
            <w:shd w:val="clear" w:color="auto" w:fill="auto"/>
          </w:tcPr>
          <w:p w14:paraId="72AB8C9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3A3DCB9F"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6FB9628F" w14:textId="77777777" w:rsidR="009876C8" w:rsidRPr="00286FA0" w:rsidRDefault="009876C8" w:rsidP="00D85C17">
            <w:pPr>
              <w:jc w:val="center"/>
              <w:rPr>
                <w:rFonts w:asciiTheme="majorHAnsi" w:hAnsiTheme="majorHAnsi" w:cstheme="majorHAnsi"/>
                <w:sz w:val="20"/>
                <w:szCs w:val="20"/>
              </w:rPr>
            </w:pPr>
          </w:p>
        </w:tc>
      </w:tr>
      <w:tr w:rsidR="009876C8" w:rsidRPr="00286FA0" w14:paraId="74512E96" w14:textId="77777777" w:rsidTr="00D85C17">
        <w:trPr>
          <w:trHeight w:val="525"/>
        </w:trPr>
        <w:tc>
          <w:tcPr>
            <w:tcW w:w="3397" w:type="dxa"/>
            <w:shd w:val="clear" w:color="auto" w:fill="auto"/>
            <w:vAlign w:val="center"/>
          </w:tcPr>
          <w:p w14:paraId="43A31670"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Automatické ladění kanálu a síly signálu v koordinaci s ostatními AP</w:t>
            </w:r>
          </w:p>
        </w:tc>
        <w:tc>
          <w:tcPr>
            <w:tcW w:w="2268" w:type="dxa"/>
            <w:tcBorders>
              <w:right w:val="single" w:sz="4" w:space="0" w:color="auto"/>
            </w:tcBorders>
            <w:shd w:val="clear" w:color="auto" w:fill="auto"/>
          </w:tcPr>
          <w:p w14:paraId="62A0AF6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497732FB"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7CEB921C" w14:textId="77777777" w:rsidR="009876C8" w:rsidRPr="00286FA0" w:rsidRDefault="009876C8" w:rsidP="00D85C17">
            <w:pPr>
              <w:jc w:val="center"/>
              <w:rPr>
                <w:rFonts w:asciiTheme="majorHAnsi" w:hAnsiTheme="majorHAnsi" w:cstheme="majorHAnsi"/>
                <w:sz w:val="20"/>
                <w:szCs w:val="20"/>
              </w:rPr>
            </w:pPr>
          </w:p>
        </w:tc>
      </w:tr>
      <w:tr w:rsidR="009876C8" w:rsidRPr="00286FA0" w14:paraId="1E946AAB" w14:textId="77777777" w:rsidTr="00D85C17">
        <w:trPr>
          <w:trHeight w:val="315"/>
        </w:trPr>
        <w:tc>
          <w:tcPr>
            <w:tcW w:w="3397" w:type="dxa"/>
            <w:shd w:val="clear" w:color="auto" w:fill="auto"/>
            <w:vAlign w:val="center"/>
          </w:tcPr>
          <w:p w14:paraId="6975186A"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Schopnost fungovat v prostředí 0°C až 50°C</w:t>
            </w:r>
          </w:p>
        </w:tc>
        <w:tc>
          <w:tcPr>
            <w:tcW w:w="2268" w:type="dxa"/>
            <w:tcBorders>
              <w:right w:val="single" w:sz="4" w:space="0" w:color="auto"/>
            </w:tcBorders>
            <w:shd w:val="clear" w:color="auto" w:fill="auto"/>
          </w:tcPr>
          <w:p w14:paraId="4C369850"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657E0DED"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2FE92746" w14:textId="77777777" w:rsidR="009876C8" w:rsidRPr="00286FA0" w:rsidRDefault="009876C8" w:rsidP="00D85C17">
            <w:pPr>
              <w:jc w:val="center"/>
              <w:rPr>
                <w:rFonts w:asciiTheme="majorHAnsi" w:hAnsiTheme="majorHAnsi" w:cstheme="majorHAnsi"/>
                <w:sz w:val="20"/>
                <w:szCs w:val="20"/>
              </w:rPr>
            </w:pPr>
          </w:p>
        </w:tc>
      </w:tr>
      <w:tr w:rsidR="009876C8" w:rsidRPr="00286FA0" w14:paraId="3694E75B" w14:textId="77777777" w:rsidTr="00D85C17">
        <w:trPr>
          <w:trHeight w:val="525"/>
        </w:trPr>
        <w:tc>
          <w:tcPr>
            <w:tcW w:w="3397" w:type="dxa"/>
            <w:shd w:val="clear" w:color="auto" w:fill="auto"/>
            <w:vAlign w:val="center"/>
          </w:tcPr>
          <w:p w14:paraId="3ECCEB7A"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Vypínatelné indikační LED diody informující o stavu zařízení</w:t>
            </w:r>
          </w:p>
        </w:tc>
        <w:tc>
          <w:tcPr>
            <w:tcW w:w="2268" w:type="dxa"/>
            <w:tcBorders>
              <w:right w:val="single" w:sz="4" w:space="0" w:color="auto"/>
            </w:tcBorders>
            <w:shd w:val="clear" w:color="auto" w:fill="auto"/>
          </w:tcPr>
          <w:p w14:paraId="56727A7D"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00D1FF15"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13336ACD" w14:textId="77777777" w:rsidR="009876C8" w:rsidRPr="00286FA0" w:rsidRDefault="009876C8" w:rsidP="00D85C17">
            <w:pPr>
              <w:jc w:val="center"/>
              <w:rPr>
                <w:rFonts w:asciiTheme="majorHAnsi" w:hAnsiTheme="majorHAnsi" w:cstheme="majorHAnsi"/>
                <w:sz w:val="20"/>
                <w:szCs w:val="20"/>
              </w:rPr>
            </w:pPr>
          </w:p>
        </w:tc>
      </w:tr>
      <w:tr w:rsidR="009876C8" w:rsidRPr="00286FA0" w14:paraId="06C8AE3F" w14:textId="77777777" w:rsidTr="00D85C17">
        <w:trPr>
          <w:trHeight w:val="315"/>
        </w:trPr>
        <w:tc>
          <w:tcPr>
            <w:tcW w:w="3397" w:type="dxa"/>
            <w:shd w:val="clear" w:color="auto" w:fill="auto"/>
            <w:vAlign w:val="center"/>
          </w:tcPr>
          <w:p w14:paraId="097C6BD6" w14:textId="77777777" w:rsidR="009876C8" w:rsidRPr="00286FA0" w:rsidRDefault="009876C8" w:rsidP="00D85C17">
            <w:pPr>
              <w:rPr>
                <w:rFonts w:asciiTheme="majorHAnsi" w:hAnsiTheme="majorHAnsi" w:cstheme="majorHAnsi"/>
                <w:sz w:val="20"/>
                <w:szCs w:val="20"/>
              </w:rPr>
            </w:pPr>
            <w:bookmarkStart w:id="5" w:name="OLE_LINK1"/>
            <w:bookmarkStart w:id="6" w:name="OLE_LINK2"/>
            <w:r w:rsidRPr="00286FA0">
              <w:rPr>
                <w:rFonts w:asciiTheme="majorHAnsi" w:hAnsiTheme="majorHAnsi" w:cstheme="majorHAnsi"/>
                <w:sz w:val="20"/>
                <w:szCs w:val="20"/>
              </w:rPr>
              <w:t xml:space="preserve">Počet inzerovaných SSID (BSSID) na rádio </w:t>
            </w:r>
            <w:bookmarkEnd w:id="5"/>
            <w:bookmarkEnd w:id="6"/>
            <w:r w:rsidRPr="00286FA0">
              <w:rPr>
                <w:rFonts w:asciiTheme="majorHAnsi" w:hAnsiTheme="majorHAnsi" w:cstheme="majorHAnsi"/>
                <w:b/>
                <w:bCs/>
                <w:sz w:val="20"/>
                <w:szCs w:val="20"/>
              </w:rPr>
              <w:t>(min.)</w:t>
            </w:r>
          </w:p>
        </w:tc>
        <w:tc>
          <w:tcPr>
            <w:tcW w:w="2268" w:type="dxa"/>
            <w:tcBorders>
              <w:right w:val="single" w:sz="4" w:space="0" w:color="auto"/>
            </w:tcBorders>
            <w:shd w:val="clear" w:color="auto" w:fill="auto"/>
            <w:vAlign w:val="center"/>
          </w:tcPr>
          <w:p w14:paraId="05419D6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16</w:t>
            </w:r>
          </w:p>
        </w:tc>
        <w:tc>
          <w:tcPr>
            <w:tcW w:w="1843" w:type="dxa"/>
            <w:tcBorders>
              <w:left w:val="single" w:sz="4" w:space="0" w:color="auto"/>
              <w:right w:val="single" w:sz="4" w:space="0" w:color="auto"/>
            </w:tcBorders>
            <w:shd w:val="clear" w:color="auto" w:fill="FFFF00"/>
            <w:vAlign w:val="center"/>
          </w:tcPr>
          <w:p w14:paraId="414035C9"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auto"/>
            <w:vAlign w:val="center"/>
          </w:tcPr>
          <w:p w14:paraId="575C30CB" w14:textId="77777777" w:rsidR="009876C8" w:rsidRPr="00286FA0" w:rsidRDefault="009876C8" w:rsidP="00D85C17">
            <w:pPr>
              <w:jc w:val="center"/>
              <w:rPr>
                <w:rFonts w:asciiTheme="majorHAnsi" w:hAnsiTheme="majorHAnsi" w:cstheme="majorHAnsi"/>
                <w:sz w:val="20"/>
                <w:szCs w:val="20"/>
              </w:rPr>
            </w:pPr>
          </w:p>
        </w:tc>
      </w:tr>
      <w:tr w:rsidR="009876C8" w:rsidRPr="00286FA0" w14:paraId="55549C0A" w14:textId="77777777" w:rsidTr="00D85C17">
        <w:trPr>
          <w:trHeight w:val="525"/>
        </w:trPr>
        <w:tc>
          <w:tcPr>
            <w:tcW w:w="3397" w:type="dxa"/>
            <w:shd w:val="clear" w:color="auto" w:fill="auto"/>
            <w:vAlign w:val="center"/>
          </w:tcPr>
          <w:p w14:paraId="5BD159D6"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Mapování SSID do různých VLAN podle IEEE 802.1Q</w:t>
            </w:r>
          </w:p>
        </w:tc>
        <w:tc>
          <w:tcPr>
            <w:tcW w:w="2268" w:type="dxa"/>
            <w:tcBorders>
              <w:right w:val="single" w:sz="4" w:space="0" w:color="auto"/>
            </w:tcBorders>
            <w:shd w:val="clear" w:color="auto" w:fill="auto"/>
          </w:tcPr>
          <w:p w14:paraId="0970545E"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356143A9"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6F6D75FF" w14:textId="77777777" w:rsidR="009876C8" w:rsidRPr="00286FA0" w:rsidRDefault="009876C8" w:rsidP="00D85C17">
            <w:pPr>
              <w:jc w:val="center"/>
              <w:rPr>
                <w:rFonts w:asciiTheme="majorHAnsi" w:hAnsiTheme="majorHAnsi" w:cstheme="majorHAnsi"/>
                <w:sz w:val="20"/>
                <w:szCs w:val="20"/>
              </w:rPr>
            </w:pPr>
          </w:p>
        </w:tc>
      </w:tr>
      <w:tr w:rsidR="009876C8" w:rsidRPr="00286FA0" w14:paraId="32BDF4A2" w14:textId="77777777" w:rsidTr="00D85C17">
        <w:trPr>
          <w:trHeight w:val="525"/>
        </w:trPr>
        <w:tc>
          <w:tcPr>
            <w:tcW w:w="3397" w:type="dxa"/>
            <w:shd w:val="clear" w:color="auto" w:fill="auto"/>
            <w:vAlign w:val="center"/>
          </w:tcPr>
          <w:p w14:paraId="29F314C2"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lastRenderedPageBreak/>
              <w:t xml:space="preserve">Rozpoznávání aplikací (Lync, Skype, </w:t>
            </w:r>
            <w:proofErr w:type="spellStart"/>
            <w:r w:rsidRPr="00286FA0">
              <w:rPr>
                <w:rFonts w:asciiTheme="majorHAnsi" w:hAnsiTheme="majorHAnsi" w:cstheme="majorHAnsi"/>
                <w:sz w:val="20"/>
                <w:szCs w:val="20"/>
              </w:rPr>
              <w:t>Facetime</w:t>
            </w:r>
            <w:proofErr w:type="spellEnd"/>
            <w:r w:rsidRPr="00286FA0">
              <w:rPr>
                <w:rFonts w:asciiTheme="majorHAnsi" w:hAnsiTheme="majorHAnsi" w:cstheme="majorHAnsi"/>
                <w:sz w:val="20"/>
                <w:szCs w:val="20"/>
              </w:rPr>
              <w:t xml:space="preserve"> apod.) s možností uplatnění </w:t>
            </w:r>
            <w:proofErr w:type="spellStart"/>
            <w:r w:rsidRPr="00286FA0">
              <w:rPr>
                <w:rFonts w:asciiTheme="majorHAnsi" w:hAnsiTheme="majorHAnsi" w:cstheme="majorHAnsi"/>
                <w:sz w:val="20"/>
                <w:szCs w:val="20"/>
              </w:rPr>
              <w:t>QoS</w:t>
            </w:r>
            <w:proofErr w:type="spellEnd"/>
            <w:r w:rsidRPr="00286FA0">
              <w:rPr>
                <w:rFonts w:asciiTheme="majorHAnsi" w:hAnsiTheme="majorHAnsi" w:cstheme="majorHAnsi"/>
                <w:sz w:val="20"/>
                <w:szCs w:val="20"/>
              </w:rPr>
              <w:t xml:space="preserve"> </w:t>
            </w:r>
          </w:p>
        </w:tc>
        <w:tc>
          <w:tcPr>
            <w:tcW w:w="2268" w:type="dxa"/>
            <w:tcBorders>
              <w:right w:val="single" w:sz="4" w:space="0" w:color="auto"/>
            </w:tcBorders>
            <w:shd w:val="clear" w:color="auto" w:fill="auto"/>
          </w:tcPr>
          <w:p w14:paraId="6D702A3E"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03118F94"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53BDC867" w14:textId="77777777" w:rsidR="009876C8" w:rsidRPr="00286FA0" w:rsidRDefault="009876C8" w:rsidP="00D85C17">
            <w:pPr>
              <w:jc w:val="center"/>
              <w:rPr>
                <w:rFonts w:asciiTheme="majorHAnsi" w:hAnsiTheme="majorHAnsi" w:cstheme="majorHAnsi"/>
                <w:sz w:val="20"/>
                <w:szCs w:val="20"/>
              </w:rPr>
            </w:pPr>
          </w:p>
        </w:tc>
      </w:tr>
      <w:tr w:rsidR="009876C8" w:rsidRPr="00286FA0" w14:paraId="3E18D041" w14:textId="77777777" w:rsidTr="00D85C17">
        <w:trPr>
          <w:trHeight w:val="315"/>
        </w:trPr>
        <w:tc>
          <w:tcPr>
            <w:tcW w:w="3397" w:type="dxa"/>
            <w:shd w:val="clear" w:color="auto" w:fill="auto"/>
            <w:vAlign w:val="center"/>
          </w:tcPr>
          <w:p w14:paraId="3C5EB3D5"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WIPS a WIDS</w:t>
            </w:r>
          </w:p>
        </w:tc>
        <w:tc>
          <w:tcPr>
            <w:tcW w:w="2268" w:type="dxa"/>
            <w:tcBorders>
              <w:right w:val="single" w:sz="4" w:space="0" w:color="auto"/>
            </w:tcBorders>
            <w:shd w:val="clear" w:color="auto" w:fill="auto"/>
          </w:tcPr>
          <w:p w14:paraId="1825C91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7C9F9772"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1181DD70" w14:textId="77777777" w:rsidR="009876C8" w:rsidRPr="00286FA0" w:rsidRDefault="009876C8" w:rsidP="00D85C17">
            <w:pPr>
              <w:jc w:val="center"/>
              <w:rPr>
                <w:rFonts w:asciiTheme="majorHAnsi" w:hAnsiTheme="majorHAnsi" w:cstheme="majorHAnsi"/>
                <w:sz w:val="20"/>
                <w:szCs w:val="20"/>
              </w:rPr>
            </w:pPr>
          </w:p>
        </w:tc>
      </w:tr>
      <w:tr w:rsidR="009876C8" w:rsidRPr="00286FA0" w14:paraId="12C0030B" w14:textId="77777777" w:rsidTr="00D85C17">
        <w:trPr>
          <w:trHeight w:val="315"/>
        </w:trPr>
        <w:tc>
          <w:tcPr>
            <w:tcW w:w="3397" w:type="dxa"/>
            <w:shd w:val="clear" w:color="auto" w:fill="auto"/>
            <w:vAlign w:val="center"/>
          </w:tcPr>
          <w:p w14:paraId="58FA1ACA"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Podpora spektrální analýzy</w:t>
            </w:r>
          </w:p>
        </w:tc>
        <w:tc>
          <w:tcPr>
            <w:tcW w:w="2268" w:type="dxa"/>
            <w:tcBorders>
              <w:right w:val="single" w:sz="4" w:space="0" w:color="auto"/>
            </w:tcBorders>
            <w:shd w:val="clear" w:color="auto" w:fill="auto"/>
          </w:tcPr>
          <w:p w14:paraId="0DE294A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486E436E"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491DAE99" w14:textId="77777777" w:rsidR="009876C8" w:rsidRPr="00286FA0" w:rsidRDefault="009876C8" w:rsidP="00D85C17">
            <w:pPr>
              <w:jc w:val="center"/>
              <w:rPr>
                <w:rFonts w:asciiTheme="majorHAnsi" w:hAnsiTheme="majorHAnsi" w:cstheme="majorHAnsi"/>
                <w:sz w:val="20"/>
                <w:szCs w:val="20"/>
              </w:rPr>
            </w:pPr>
          </w:p>
        </w:tc>
      </w:tr>
      <w:tr w:rsidR="009876C8" w:rsidRPr="00286FA0" w14:paraId="18927BFA" w14:textId="77777777" w:rsidTr="00D85C17">
        <w:trPr>
          <w:trHeight w:val="315"/>
        </w:trPr>
        <w:tc>
          <w:tcPr>
            <w:tcW w:w="3397" w:type="dxa"/>
            <w:shd w:val="clear" w:color="auto" w:fill="auto"/>
            <w:vAlign w:val="center"/>
          </w:tcPr>
          <w:p w14:paraId="6B418034"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802.11w ochrana management rámců</w:t>
            </w:r>
          </w:p>
        </w:tc>
        <w:tc>
          <w:tcPr>
            <w:tcW w:w="2268" w:type="dxa"/>
            <w:tcBorders>
              <w:right w:val="single" w:sz="4" w:space="0" w:color="auto"/>
            </w:tcBorders>
            <w:shd w:val="clear" w:color="auto" w:fill="auto"/>
          </w:tcPr>
          <w:p w14:paraId="4AE04878"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19490DEB"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22A7C08C" w14:textId="77777777" w:rsidR="009876C8" w:rsidRPr="00286FA0" w:rsidRDefault="009876C8" w:rsidP="00D85C17">
            <w:pPr>
              <w:jc w:val="center"/>
              <w:rPr>
                <w:rFonts w:asciiTheme="majorHAnsi" w:hAnsiTheme="majorHAnsi" w:cstheme="majorHAnsi"/>
                <w:sz w:val="20"/>
                <w:szCs w:val="20"/>
              </w:rPr>
            </w:pPr>
          </w:p>
        </w:tc>
      </w:tr>
      <w:tr w:rsidR="009876C8" w:rsidRPr="00286FA0" w14:paraId="731AD397" w14:textId="77777777" w:rsidTr="00D85C17">
        <w:trPr>
          <w:trHeight w:val="315"/>
        </w:trPr>
        <w:tc>
          <w:tcPr>
            <w:tcW w:w="3397" w:type="dxa"/>
            <w:shd w:val="clear" w:color="auto" w:fill="auto"/>
            <w:vAlign w:val="center"/>
          </w:tcPr>
          <w:p w14:paraId="46AAD360"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CLI </w:t>
            </w:r>
          </w:p>
        </w:tc>
        <w:tc>
          <w:tcPr>
            <w:tcW w:w="2268" w:type="dxa"/>
            <w:tcBorders>
              <w:right w:val="single" w:sz="4" w:space="0" w:color="auto"/>
            </w:tcBorders>
            <w:shd w:val="clear" w:color="auto" w:fill="auto"/>
          </w:tcPr>
          <w:p w14:paraId="227BF480"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085F9830"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565E1A11" w14:textId="77777777" w:rsidR="009876C8" w:rsidRPr="00286FA0" w:rsidRDefault="009876C8" w:rsidP="00D85C17">
            <w:pPr>
              <w:jc w:val="center"/>
              <w:rPr>
                <w:rFonts w:asciiTheme="majorHAnsi" w:hAnsiTheme="majorHAnsi" w:cstheme="majorHAnsi"/>
                <w:sz w:val="20"/>
                <w:szCs w:val="20"/>
              </w:rPr>
            </w:pPr>
          </w:p>
        </w:tc>
      </w:tr>
      <w:tr w:rsidR="009876C8" w:rsidRPr="00286FA0" w14:paraId="4E4BC56E" w14:textId="77777777" w:rsidTr="00D85C17">
        <w:trPr>
          <w:trHeight w:val="315"/>
        </w:trPr>
        <w:tc>
          <w:tcPr>
            <w:tcW w:w="3397" w:type="dxa"/>
            <w:shd w:val="clear" w:color="auto" w:fill="auto"/>
            <w:vAlign w:val="center"/>
          </w:tcPr>
          <w:p w14:paraId="67344AC1"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SSHv2, SNMP v2c a v3</w:t>
            </w:r>
          </w:p>
        </w:tc>
        <w:tc>
          <w:tcPr>
            <w:tcW w:w="2268" w:type="dxa"/>
            <w:tcBorders>
              <w:right w:val="single" w:sz="4" w:space="0" w:color="auto"/>
            </w:tcBorders>
            <w:shd w:val="clear" w:color="auto" w:fill="auto"/>
          </w:tcPr>
          <w:p w14:paraId="5C24B48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072EF797"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2FDD0D16" w14:textId="77777777" w:rsidR="009876C8" w:rsidRPr="00286FA0" w:rsidRDefault="009876C8" w:rsidP="00D85C17">
            <w:pPr>
              <w:jc w:val="center"/>
              <w:rPr>
                <w:rFonts w:asciiTheme="majorHAnsi" w:hAnsiTheme="majorHAnsi" w:cstheme="majorHAnsi"/>
                <w:sz w:val="20"/>
                <w:szCs w:val="20"/>
              </w:rPr>
            </w:pPr>
          </w:p>
        </w:tc>
      </w:tr>
      <w:tr w:rsidR="009876C8" w:rsidRPr="00286FA0" w14:paraId="3B9912EA" w14:textId="77777777" w:rsidTr="00D85C17">
        <w:trPr>
          <w:trHeight w:val="525"/>
        </w:trPr>
        <w:tc>
          <w:tcPr>
            <w:tcW w:w="3397" w:type="dxa"/>
            <w:shd w:val="clear" w:color="auto" w:fill="auto"/>
            <w:vAlign w:val="center"/>
          </w:tcPr>
          <w:p w14:paraId="4BE1EEE4"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Součástí AP je příslušenství pro montáž na zeď nebo strop</w:t>
            </w:r>
          </w:p>
        </w:tc>
        <w:tc>
          <w:tcPr>
            <w:tcW w:w="2268" w:type="dxa"/>
            <w:tcBorders>
              <w:right w:val="single" w:sz="4" w:space="0" w:color="auto"/>
            </w:tcBorders>
            <w:shd w:val="clear" w:color="auto" w:fill="auto"/>
          </w:tcPr>
          <w:p w14:paraId="35968A2E"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6B3FC905"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090FBB82" w14:textId="77777777" w:rsidR="009876C8" w:rsidRPr="00286FA0" w:rsidRDefault="009876C8" w:rsidP="00D85C17">
            <w:pPr>
              <w:jc w:val="center"/>
              <w:rPr>
                <w:rFonts w:asciiTheme="majorHAnsi" w:hAnsiTheme="majorHAnsi" w:cstheme="majorHAnsi"/>
                <w:sz w:val="20"/>
                <w:szCs w:val="20"/>
              </w:rPr>
            </w:pPr>
          </w:p>
        </w:tc>
      </w:tr>
      <w:tr w:rsidR="009876C8" w:rsidRPr="00286FA0" w14:paraId="15056C03" w14:textId="77777777" w:rsidTr="00D85C17">
        <w:trPr>
          <w:trHeight w:val="315"/>
        </w:trPr>
        <w:tc>
          <w:tcPr>
            <w:tcW w:w="3397" w:type="dxa"/>
            <w:shd w:val="clear" w:color="auto" w:fill="auto"/>
            <w:vAlign w:val="center"/>
          </w:tcPr>
          <w:p w14:paraId="7A7766AF" w14:textId="77777777" w:rsidR="009876C8" w:rsidRPr="00286FA0" w:rsidRDefault="009876C8" w:rsidP="00D85C17">
            <w:pPr>
              <w:jc w:val="both"/>
              <w:rPr>
                <w:rFonts w:asciiTheme="majorHAnsi" w:hAnsiTheme="majorHAnsi" w:cstheme="majorHAnsi"/>
                <w:sz w:val="20"/>
                <w:szCs w:val="20"/>
                <w:highlight w:val="green"/>
              </w:rPr>
            </w:pPr>
            <w:sdt>
              <w:sdtPr>
                <w:rPr>
                  <w:rFonts w:asciiTheme="majorHAnsi" w:hAnsiTheme="majorHAnsi" w:cstheme="majorHAnsi"/>
                  <w:sz w:val="20"/>
                  <w:szCs w:val="20"/>
                </w:rPr>
                <w:tag w:val="goog_rdk_0"/>
                <w:id w:val="-717348197"/>
              </w:sdtPr>
              <w:sdtContent/>
            </w:sdt>
            <w:sdt>
              <w:sdtPr>
                <w:rPr>
                  <w:rFonts w:asciiTheme="majorHAnsi" w:hAnsiTheme="majorHAnsi" w:cstheme="majorHAnsi"/>
                  <w:sz w:val="20"/>
                  <w:szCs w:val="20"/>
                </w:rPr>
                <w:tag w:val="goog_rdk_1"/>
                <w:id w:val="-547913689"/>
              </w:sdtPr>
              <w:sdtContent/>
            </w:sdt>
            <w:r w:rsidRPr="00286FA0">
              <w:rPr>
                <w:rFonts w:asciiTheme="majorHAnsi" w:hAnsiTheme="majorHAnsi" w:cstheme="majorHAnsi"/>
                <w:sz w:val="20"/>
                <w:szCs w:val="20"/>
              </w:rPr>
              <w:t xml:space="preserve">Kompatibilita s </w:t>
            </w:r>
            <w:proofErr w:type="spellStart"/>
            <w:r w:rsidRPr="00286FA0">
              <w:rPr>
                <w:rFonts w:asciiTheme="majorHAnsi" w:hAnsiTheme="majorHAnsi" w:cstheme="majorHAnsi"/>
                <w:sz w:val="20"/>
                <w:szCs w:val="20"/>
              </w:rPr>
              <w:t>kontrolerem</w:t>
            </w:r>
            <w:proofErr w:type="spellEnd"/>
            <w:r w:rsidRPr="00286FA0">
              <w:rPr>
                <w:rFonts w:asciiTheme="majorHAnsi" w:hAnsiTheme="majorHAnsi" w:cstheme="majorHAnsi"/>
                <w:sz w:val="20"/>
                <w:szCs w:val="20"/>
              </w:rPr>
              <w:t xml:space="preserve"> dodávaného switche</w:t>
            </w:r>
          </w:p>
        </w:tc>
        <w:tc>
          <w:tcPr>
            <w:tcW w:w="2268" w:type="dxa"/>
            <w:tcBorders>
              <w:right w:val="single" w:sz="4" w:space="0" w:color="auto"/>
            </w:tcBorders>
            <w:shd w:val="clear" w:color="auto" w:fill="auto"/>
          </w:tcPr>
          <w:p w14:paraId="51AB32F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2FCE52FE"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1952B564" w14:textId="77777777" w:rsidR="009876C8" w:rsidRPr="00286FA0" w:rsidRDefault="009876C8" w:rsidP="00D85C17">
            <w:pPr>
              <w:jc w:val="center"/>
              <w:rPr>
                <w:rFonts w:asciiTheme="majorHAnsi" w:hAnsiTheme="majorHAnsi" w:cstheme="majorHAnsi"/>
                <w:sz w:val="20"/>
                <w:szCs w:val="20"/>
              </w:rPr>
            </w:pPr>
          </w:p>
        </w:tc>
      </w:tr>
      <w:tr w:rsidR="009876C8" w:rsidRPr="00286FA0" w14:paraId="32AFF1B4" w14:textId="77777777" w:rsidTr="00D85C17">
        <w:trPr>
          <w:trHeight w:val="525"/>
        </w:trPr>
        <w:tc>
          <w:tcPr>
            <w:tcW w:w="3397" w:type="dxa"/>
            <w:shd w:val="clear" w:color="auto" w:fill="auto"/>
            <w:vAlign w:val="center"/>
          </w:tcPr>
          <w:p w14:paraId="0C0D68CA" w14:textId="77777777" w:rsidR="009876C8" w:rsidRPr="00286FA0" w:rsidRDefault="009876C8" w:rsidP="00D85C17">
            <w:pPr>
              <w:jc w:val="both"/>
              <w:rPr>
                <w:rFonts w:asciiTheme="majorHAnsi" w:hAnsiTheme="majorHAnsi" w:cstheme="majorHAnsi"/>
                <w:sz w:val="20"/>
                <w:szCs w:val="20"/>
                <w:highlight w:val="green"/>
              </w:rPr>
            </w:pPr>
            <w:r w:rsidRPr="00286FA0">
              <w:rPr>
                <w:rFonts w:asciiTheme="majorHAnsi" w:hAnsiTheme="majorHAnsi" w:cstheme="majorHAnsi"/>
                <w:sz w:val="20"/>
                <w:szCs w:val="20"/>
              </w:rPr>
              <w:t xml:space="preserve">Dodáno včetně potřebných licencí pro </w:t>
            </w:r>
            <w:proofErr w:type="spellStart"/>
            <w:r w:rsidRPr="00286FA0">
              <w:rPr>
                <w:rFonts w:asciiTheme="majorHAnsi" w:hAnsiTheme="majorHAnsi" w:cstheme="majorHAnsi"/>
                <w:sz w:val="20"/>
                <w:szCs w:val="20"/>
              </w:rPr>
              <w:t>kontroler</w:t>
            </w:r>
            <w:proofErr w:type="spellEnd"/>
            <w:r w:rsidRPr="00286FA0">
              <w:rPr>
                <w:rFonts w:asciiTheme="majorHAnsi" w:hAnsiTheme="majorHAnsi" w:cstheme="majorHAnsi"/>
                <w:sz w:val="20"/>
                <w:szCs w:val="20"/>
              </w:rPr>
              <w:t xml:space="preserve"> switche a management </w:t>
            </w:r>
            <w:proofErr w:type="spellStart"/>
            <w:r w:rsidRPr="00286FA0">
              <w:rPr>
                <w:rFonts w:asciiTheme="majorHAnsi" w:hAnsiTheme="majorHAnsi" w:cstheme="majorHAnsi"/>
                <w:sz w:val="20"/>
                <w:szCs w:val="20"/>
              </w:rPr>
              <w:t>system</w:t>
            </w:r>
            <w:proofErr w:type="spellEnd"/>
          </w:p>
        </w:tc>
        <w:tc>
          <w:tcPr>
            <w:tcW w:w="2268" w:type="dxa"/>
            <w:tcBorders>
              <w:right w:val="single" w:sz="4" w:space="0" w:color="auto"/>
            </w:tcBorders>
            <w:shd w:val="clear" w:color="auto" w:fill="auto"/>
          </w:tcPr>
          <w:p w14:paraId="7979BB9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4E1F52A5"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22B27144" w14:textId="77777777" w:rsidR="009876C8" w:rsidRPr="00286FA0" w:rsidRDefault="009876C8" w:rsidP="00D85C17">
            <w:pPr>
              <w:jc w:val="center"/>
              <w:rPr>
                <w:rFonts w:asciiTheme="majorHAnsi" w:hAnsiTheme="majorHAnsi" w:cstheme="majorHAnsi"/>
                <w:sz w:val="20"/>
                <w:szCs w:val="20"/>
              </w:rPr>
            </w:pPr>
          </w:p>
        </w:tc>
      </w:tr>
      <w:tr w:rsidR="009876C8" w:rsidRPr="00286FA0" w14:paraId="156BD8F0" w14:textId="77777777" w:rsidTr="00D85C17">
        <w:trPr>
          <w:trHeight w:val="780"/>
        </w:trPr>
        <w:tc>
          <w:tcPr>
            <w:tcW w:w="3397" w:type="dxa"/>
            <w:shd w:val="clear" w:color="auto" w:fill="auto"/>
            <w:vAlign w:val="center"/>
          </w:tcPr>
          <w:p w14:paraId="22D8627B"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Dodavatel musí garantovat vydávání bezpečnostních oprav po dobu poskytnuté záruky.</w:t>
            </w:r>
          </w:p>
        </w:tc>
        <w:tc>
          <w:tcPr>
            <w:tcW w:w="2268" w:type="dxa"/>
            <w:tcBorders>
              <w:right w:val="single" w:sz="4" w:space="0" w:color="auto"/>
            </w:tcBorders>
            <w:shd w:val="clear" w:color="auto" w:fill="auto"/>
          </w:tcPr>
          <w:p w14:paraId="6246C53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500912EB"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07279AD7" w14:textId="77777777" w:rsidR="009876C8" w:rsidRPr="00286FA0" w:rsidRDefault="009876C8" w:rsidP="00D85C17">
            <w:pPr>
              <w:jc w:val="center"/>
              <w:rPr>
                <w:rFonts w:asciiTheme="majorHAnsi" w:hAnsiTheme="majorHAnsi" w:cstheme="majorHAnsi"/>
                <w:sz w:val="20"/>
                <w:szCs w:val="20"/>
              </w:rPr>
            </w:pPr>
          </w:p>
        </w:tc>
      </w:tr>
    </w:tbl>
    <w:p w14:paraId="656E36D1" w14:textId="77777777" w:rsidR="009876C8" w:rsidRPr="00286FA0" w:rsidRDefault="009876C8" w:rsidP="009876C8">
      <w:pPr>
        <w:pBdr>
          <w:top w:val="nil"/>
          <w:left w:val="nil"/>
          <w:bottom w:val="nil"/>
          <w:right w:val="nil"/>
          <w:between w:val="nil"/>
        </w:pBdr>
        <w:jc w:val="both"/>
        <w:rPr>
          <w:rFonts w:asciiTheme="majorHAnsi" w:hAnsiTheme="majorHAnsi" w:cstheme="majorHAnsi"/>
          <w:sz w:val="20"/>
          <w:szCs w:val="20"/>
        </w:rPr>
      </w:pPr>
    </w:p>
    <w:p w14:paraId="5039E2A4" w14:textId="77777777" w:rsidR="009876C8" w:rsidRPr="00286FA0" w:rsidRDefault="009876C8" w:rsidP="009876C8">
      <w:pPr>
        <w:spacing w:before="280" w:after="280"/>
        <w:rPr>
          <w:rFonts w:asciiTheme="majorHAnsi" w:hAnsiTheme="majorHAnsi" w:cstheme="majorHAnsi"/>
          <w:b/>
          <w:sz w:val="20"/>
          <w:szCs w:val="20"/>
          <w:u w:val="single"/>
        </w:rPr>
      </w:pPr>
      <w:r w:rsidRPr="00286FA0">
        <w:rPr>
          <w:rFonts w:asciiTheme="majorHAnsi" w:hAnsiTheme="majorHAnsi" w:cstheme="majorHAnsi"/>
          <w:b/>
          <w:sz w:val="20"/>
          <w:szCs w:val="20"/>
          <w:u w:val="single"/>
        </w:rPr>
        <w:t>Položka č.3 z položkového rozpočtu</w:t>
      </w: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268"/>
        <w:gridCol w:w="1843"/>
        <w:gridCol w:w="1413"/>
      </w:tblGrid>
      <w:tr w:rsidR="009876C8" w:rsidRPr="00286FA0" w14:paraId="5EDE7465" w14:textId="77777777" w:rsidTr="00D85C17">
        <w:trPr>
          <w:trHeight w:val="525"/>
        </w:trPr>
        <w:tc>
          <w:tcPr>
            <w:tcW w:w="3397" w:type="dxa"/>
            <w:shd w:val="clear" w:color="auto" w:fill="D9D9D9" w:themeFill="background1" w:themeFillShade="D9"/>
            <w:vAlign w:val="center"/>
          </w:tcPr>
          <w:p w14:paraId="57B88AF0"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Požadavek na funkcionalitu</w:t>
            </w:r>
          </w:p>
        </w:tc>
        <w:tc>
          <w:tcPr>
            <w:tcW w:w="2268" w:type="dxa"/>
            <w:tcBorders>
              <w:right w:val="single" w:sz="4" w:space="0" w:color="auto"/>
            </w:tcBorders>
            <w:shd w:val="clear" w:color="auto" w:fill="D9D9D9" w:themeFill="background1" w:themeFillShade="D9"/>
            <w:vAlign w:val="center"/>
          </w:tcPr>
          <w:p w14:paraId="5DB6FF77" w14:textId="77777777" w:rsidR="009876C8" w:rsidRPr="00286FA0" w:rsidRDefault="009876C8" w:rsidP="00D85C17">
            <w:pPr>
              <w:jc w:val="center"/>
              <w:rPr>
                <w:rFonts w:asciiTheme="majorHAnsi" w:hAnsiTheme="majorHAnsi" w:cstheme="majorHAnsi"/>
                <w:b/>
                <w:sz w:val="20"/>
                <w:szCs w:val="20"/>
              </w:rPr>
            </w:pPr>
            <w:sdt>
              <w:sdtPr>
                <w:rPr>
                  <w:rFonts w:asciiTheme="majorHAnsi" w:hAnsiTheme="majorHAnsi" w:cstheme="majorHAnsi"/>
                  <w:sz w:val="20"/>
                  <w:szCs w:val="20"/>
                </w:rPr>
                <w:tag w:val="goog_rdk_2"/>
                <w:id w:val="2107074086"/>
              </w:sdtPr>
              <w:sdtContent/>
            </w:sdt>
            <w:r w:rsidRPr="00286FA0">
              <w:rPr>
                <w:rFonts w:asciiTheme="majorHAnsi" w:hAnsiTheme="majorHAnsi" w:cstheme="majorHAnsi"/>
                <w:b/>
                <w:sz w:val="20"/>
                <w:szCs w:val="20"/>
              </w:rPr>
              <w:t xml:space="preserve"> Minimální/maximální požadavky </w:t>
            </w:r>
            <w:r w:rsidRPr="00286FA0">
              <w:rPr>
                <w:rFonts w:asciiTheme="majorHAnsi" w:hAnsiTheme="majorHAnsi" w:cstheme="majorHAnsi"/>
                <w:b/>
                <w:i/>
                <w:iCs/>
                <w:sz w:val="20"/>
                <w:szCs w:val="20"/>
              </w:rPr>
              <w:t>nebo</w:t>
            </w:r>
            <w:r w:rsidRPr="00286FA0">
              <w:rPr>
                <w:rFonts w:asciiTheme="majorHAnsi" w:hAnsiTheme="majorHAnsi" w:cstheme="majorHAnsi"/>
                <w:b/>
                <w:sz w:val="20"/>
                <w:szCs w:val="20"/>
              </w:rPr>
              <w:t xml:space="preserve"> požadujeme</w:t>
            </w:r>
          </w:p>
        </w:tc>
        <w:tc>
          <w:tcPr>
            <w:tcW w:w="1843" w:type="dxa"/>
            <w:tcBorders>
              <w:left w:val="single" w:sz="4" w:space="0" w:color="auto"/>
              <w:right w:val="single" w:sz="4" w:space="0" w:color="auto"/>
            </w:tcBorders>
            <w:shd w:val="clear" w:color="auto" w:fill="D9D9D9" w:themeFill="background1" w:themeFillShade="D9"/>
            <w:vAlign w:val="center"/>
          </w:tcPr>
          <w:p w14:paraId="50734FBF"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Hodnota nabízená nabídkou uchazeče</w:t>
            </w:r>
          </w:p>
        </w:tc>
        <w:tc>
          <w:tcPr>
            <w:tcW w:w="1413" w:type="dxa"/>
            <w:tcBorders>
              <w:left w:val="single" w:sz="4" w:space="0" w:color="auto"/>
            </w:tcBorders>
            <w:shd w:val="clear" w:color="auto" w:fill="D9D9D9" w:themeFill="background1" w:themeFillShade="D9"/>
            <w:vAlign w:val="center"/>
          </w:tcPr>
          <w:p w14:paraId="72C73238"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ANO / NE</w:t>
            </w:r>
          </w:p>
        </w:tc>
      </w:tr>
      <w:tr w:rsidR="009876C8" w:rsidRPr="00286FA0" w14:paraId="6B153500" w14:textId="77777777" w:rsidTr="00D85C17">
        <w:trPr>
          <w:trHeight w:val="525"/>
        </w:trPr>
        <w:tc>
          <w:tcPr>
            <w:tcW w:w="3397" w:type="dxa"/>
            <w:shd w:val="clear" w:color="auto" w:fill="auto"/>
            <w:vAlign w:val="center"/>
          </w:tcPr>
          <w:p w14:paraId="17242FD2"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Třída zařízení: </w:t>
            </w:r>
            <w:proofErr w:type="spellStart"/>
            <w:r w:rsidRPr="00286FA0">
              <w:rPr>
                <w:rFonts w:asciiTheme="majorHAnsi" w:hAnsiTheme="majorHAnsi" w:cstheme="majorHAnsi"/>
                <w:sz w:val="20"/>
                <w:szCs w:val="20"/>
              </w:rPr>
              <w:t>wallplate</w:t>
            </w:r>
            <w:proofErr w:type="spellEnd"/>
            <w:r w:rsidRPr="00286FA0">
              <w:rPr>
                <w:rFonts w:asciiTheme="majorHAnsi" w:hAnsiTheme="majorHAnsi" w:cstheme="majorHAnsi"/>
                <w:sz w:val="20"/>
                <w:szCs w:val="20"/>
              </w:rPr>
              <w:t xml:space="preserve"> přístupový bod</w:t>
            </w:r>
          </w:p>
        </w:tc>
        <w:tc>
          <w:tcPr>
            <w:tcW w:w="2268" w:type="dxa"/>
            <w:tcBorders>
              <w:right w:val="single" w:sz="4" w:space="0" w:color="auto"/>
            </w:tcBorders>
            <w:shd w:val="clear" w:color="auto" w:fill="auto"/>
            <w:vAlign w:val="center"/>
          </w:tcPr>
          <w:p w14:paraId="624B38B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7ACAE159"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vAlign w:val="center"/>
          </w:tcPr>
          <w:p w14:paraId="5434079F" w14:textId="77777777" w:rsidR="009876C8" w:rsidRPr="00286FA0" w:rsidRDefault="009876C8" w:rsidP="00D85C17">
            <w:pPr>
              <w:jc w:val="center"/>
              <w:rPr>
                <w:rFonts w:asciiTheme="majorHAnsi" w:hAnsiTheme="majorHAnsi" w:cstheme="majorHAnsi"/>
                <w:sz w:val="20"/>
                <w:szCs w:val="20"/>
              </w:rPr>
            </w:pPr>
          </w:p>
        </w:tc>
      </w:tr>
      <w:tr w:rsidR="009876C8" w:rsidRPr="00286FA0" w14:paraId="1BAA8879" w14:textId="77777777" w:rsidTr="00D85C17">
        <w:trPr>
          <w:trHeight w:val="315"/>
        </w:trPr>
        <w:tc>
          <w:tcPr>
            <w:tcW w:w="3397" w:type="dxa"/>
            <w:shd w:val="clear" w:color="auto" w:fill="auto"/>
            <w:vAlign w:val="center"/>
          </w:tcPr>
          <w:p w14:paraId="279F43D4"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Uzavřená konstrukce bez ventilátorů</w:t>
            </w:r>
          </w:p>
        </w:tc>
        <w:tc>
          <w:tcPr>
            <w:tcW w:w="2268" w:type="dxa"/>
            <w:tcBorders>
              <w:right w:val="single" w:sz="4" w:space="0" w:color="auto"/>
            </w:tcBorders>
            <w:shd w:val="clear" w:color="auto" w:fill="auto"/>
            <w:vAlign w:val="center"/>
          </w:tcPr>
          <w:p w14:paraId="23F9D530"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42745C9E"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vAlign w:val="center"/>
          </w:tcPr>
          <w:p w14:paraId="0511EC7F" w14:textId="77777777" w:rsidR="009876C8" w:rsidRPr="00286FA0" w:rsidRDefault="009876C8" w:rsidP="00D85C17">
            <w:pPr>
              <w:jc w:val="center"/>
              <w:rPr>
                <w:rFonts w:asciiTheme="majorHAnsi" w:hAnsiTheme="majorHAnsi" w:cstheme="majorHAnsi"/>
                <w:sz w:val="20"/>
                <w:szCs w:val="20"/>
              </w:rPr>
            </w:pPr>
          </w:p>
        </w:tc>
      </w:tr>
      <w:tr w:rsidR="009876C8" w:rsidRPr="00286FA0" w14:paraId="52279F15" w14:textId="77777777" w:rsidTr="00D85C17">
        <w:trPr>
          <w:trHeight w:val="315"/>
        </w:trPr>
        <w:tc>
          <w:tcPr>
            <w:tcW w:w="3397" w:type="dxa"/>
            <w:shd w:val="clear" w:color="auto" w:fill="auto"/>
            <w:vAlign w:val="center"/>
          </w:tcPr>
          <w:p w14:paraId="7842569B"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Podpora bezdrátových standardů: 802.11a/b/g/n/</w:t>
            </w:r>
            <w:proofErr w:type="spellStart"/>
            <w:r w:rsidRPr="00286FA0">
              <w:rPr>
                <w:rFonts w:asciiTheme="majorHAnsi" w:hAnsiTheme="majorHAnsi" w:cstheme="majorHAnsi"/>
                <w:sz w:val="20"/>
                <w:szCs w:val="20"/>
              </w:rPr>
              <w:t>ac</w:t>
            </w:r>
            <w:proofErr w:type="spellEnd"/>
            <w:r w:rsidRPr="00286FA0">
              <w:rPr>
                <w:rFonts w:asciiTheme="majorHAnsi" w:hAnsiTheme="majorHAnsi" w:cstheme="majorHAnsi"/>
                <w:sz w:val="20"/>
                <w:szCs w:val="20"/>
              </w:rPr>
              <w:t>/</w:t>
            </w:r>
            <w:proofErr w:type="spellStart"/>
            <w:r w:rsidRPr="00286FA0">
              <w:rPr>
                <w:rFonts w:asciiTheme="majorHAnsi" w:hAnsiTheme="majorHAnsi" w:cstheme="majorHAnsi"/>
                <w:sz w:val="20"/>
                <w:szCs w:val="20"/>
              </w:rPr>
              <w:t>ax</w:t>
            </w:r>
            <w:proofErr w:type="spellEnd"/>
          </w:p>
        </w:tc>
        <w:tc>
          <w:tcPr>
            <w:tcW w:w="2268" w:type="dxa"/>
            <w:tcBorders>
              <w:right w:val="single" w:sz="4" w:space="0" w:color="auto"/>
            </w:tcBorders>
            <w:shd w:val="clear" w:color="auto" w:fill="auto"/>
            <w:vAlign w:val="center"/>
          </w:tcPr>
          <w:p w14:paraId="2401718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666DB770"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vAlign w:val="center"/>
          </w:tcPr>
          <w:p w14:paraId="1A232AA4" w14:textId="77777777" w:rsidR="009876C8" w:rsidRPr="00286FA0" w:rsidRDefault="009876C8" w:rsidP="00D85C17">
            <w:pPr>
              <w:jc w:val="center"/>
              <w:rPr>
                <w:rFonts w:asciiTheme="majorHAnsi" w:hAnsiTheme="majorHAnsi" w:cstheme="majorHAnsi"/>
                <w:sz w:val="20"/>
                <w:szCs w:val="20"/>
              </w:rPr>
            </w:pPr>
          </w:p>
        </w:tc>
      </w:tr>
      <w:tr w:rsidR="009876C8" w:rsidRPr="00286FA0" w14:paraId="4F90F575" w14:textId="77777777" w:rsidTr="00D85C17">
        <w:trPr>
          <w:trHeight w:val="525"/>
        </w:trPr>
        <w:tc>
          <w:tcPr>
            <w:tcW w:w="3397" w:type="dxa"/>
            <w:shd w:val="clear" w:color="auto" w:fill="auto"/>
            <w:vAlign w:val="center"/>
          </w:tcPr>
          <w:p w14:paraId="550EC9BC"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Pracovní režim AP řízené kontrolérem (</w:t>
            </w:r>
            <w:proofErr w:type="spellStart"/>
            <w:r w:rsidRPr="00286FA0">
              <w:rPr>
                <w:rFonts w:asciiTheme="majorHAnsi" w:hAnsiTheme="majorHAnsi" w:cstheme="majorHAnsi"/>
                <w:sz w:val="20"/>
                <w:szCs w:val="20"/>
              </w:rPr>
              <w:t>lightweight</w:t>
            </w:r>
            <w:proofErr w:type="spellEnd"/>
            <w:r w:rsidRPr="00286FA0">
              <w:rPr>
                <w:rFonts w:asciiTheme="majorHAnsi" w:hAnsiTheme="majorHAnsi" w:cstheme="majorHAnsi"/>
                <w:sz w:val="20"/>
                <w:szCs w:val="20"/>
              </w:rPr>
              <w:t>)</w:t>
            </w:r>
          </w:p>
        </w:tc>
        <w:tc>
          <w:tcPr>
            <w:tcW w:w="2268" w:type="dxa"/>
            <w:tcBorders>
              <w:right w:val="single" w:sz="4" w:space="0" w:color="auto"/>
            </w:tcBorders>
            <w:shd w:val="clear" w:color="auto" w:fill="auto"/>
            <w:vAlign w:val="center"/>
          </w:tcPr>
          <w:p w14:paraId="335E1AB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3C33F47D"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vAlign w:val="center"/>
          </w:tcPr>
          <w:p w14:paraId="30372B9D" w14:textId="77777777" w:rsidR="009876C8" w:rsidRPr="00286FA0" w:rsidRDefault="009876C8" w:rsidP="00D85C17">
            <w:pPr>
              <w:jc w:val="center"/>
              <w:rPr>
                <w:rFonts w:asciiTheme="majorHAnsi" w:hAnsiTheme="majorHAnsi" w:cstheme="majorHAnsi"/>
                <w:sz w:val="20"/>
                <w:szCs w:val="20"/>
              </w:rPr>
            </w:pPr>
          </w:p>
        </w:tc>
      </w:tr>
      <w:tr w:rsidR="009876C8" w:rsidRPr="00286FA0" w14:paraId="7D3B0362" w14:textId="77777777" w:rsidTr="00D85C17">
        <w:trPr>
          <w:trHeight w:val="315"/>
        </w:trPr>
        <w:tc>
          <w:tcPr>
            <w:tcW w:w="3397" w:type="dxa"/>
            <w:shd w:val="clear" w:color="auto" w:fill="auto"/>
            <w:vAlign w:val="center"/>
          </w:tcPr>
          <w:p w14:paraId="07257807"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Počet portů ethernet </w:t>
            </w:r>
            <w:proofErr w:type="spellStart"/>
            <w:r w:rsidRPr="00286FA0">
              <w:rPr>
                <w:rFonts w:asciiTheme="majorHAnsi" w:hAnsiTheme="majorHAnsi" w:cstheme="majorHAnsi"/>
                <w:sz w:val="20"/>
                <w:szCs w:val="20"/>
              </w:rPr>
              <w:t>Uplink</w:t>
            </w:r>
            <w:proofErr w:type="spellEnd"/>
            <w:r w:rsidRPr="00286FA0">
              <w:rPr>
                <w:rFonts w:asciiTheme="majorHAnsi" w:hAnsiTheme="majorHAnsi" w:cstheme="majorHAnsi"/>
                <w:sz w:val="20"/>
                <w:szCs w:val="20"/>
              </w:rPr>
              <w:t xml:space="preserve"> </w:t>
            </w:r>
            <w:r w:rsidRPr="00286FA0">
              <w:rPr>
                <w:rFonts w:asciiTheme="majorHAnsi" w:hAnsiTheme="majorHAnsi" w:cstheme="majorHAnsi"/>
                <w:b/>
                <w:bCs/>
                <w:sz w:val="20"/>
                <w:szCs w:val="20"/>
              </w:rPr>
              <w:t>(min.)</w:t>
            </w:r>
          </w:p>
        </w:tc>
        <w:tc>
          <w:tcPr>
            <w:tcW w:w="2268" w:type="dxa"/>
            <w:tcBorders>
              <w:right w:val="single" w:sz="4" w:space="0" w:color="auto"/>
            </w:tcBorders>
            <w:shd w:val="clear" w:color="auto" w:fill="auto"/>
            <w:vAlign w:val="center"/>
          </w:tcPr>
          <w:p w14:paraId="437A54F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1x 1G</w:t>
            </w:r>
          </w:p>
        </w:tc>
        <w:tc>
          <w:tcPr>
            <w:tcW w:w="1843" w:type="dxa"/>
            <w:tcBorders>
              <w:left w:val="single" w:sz="4" w:space="0" w:color="auto"/>
              <w:right w:val="single" w:sz="4" w:space="0" w:color="auto"/>
            </w:tcBorders>
            <w:shd w:val="clear" w:color="auto" w:fill="FFFF00"/>
            <w:vAlign w:val="center"/>
          </w:tcPr>
          <w:p w14:paraId="4719AECA"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auto"/>
            <w:vAlign w:val="center"/>
          </w:tcPr>
          <w:p w14:paraId="3F536448" w14:textId="77777777" w:rsidR="009876C8" w:rsidRPr="00286FA0" w:rsidRDefault="009876C8" w:rsidP="00D85C17">
            <w:pPr>
              <w:jc w:val="center"/>
              <w:rPr>
                <w:rFonts w:asciiTheme="majorHAnsi" w:hAnsiTheme="majorHAnsi" w:cstheme="majorHAnsi"/>
                <w:sz w:val="20"/>
                <w:szCs w:val="20"/>
              </w:rPr>
            </w:pPr>
          </w:p>
        </w:tc>
      </w:tr>
      <w:tr w:rsidR="009876C8" w:rsidRPr="00286FA0" w14:paraId="6CB52A43" w14:textId="77777777" w:rsidTr="00D85C17">
        <w:trPr>
          <w:trHeight w:val="315"/>
        </w:trPr>
        <w:tc>
          <w:tcPr>
            <w:tcW w:w="3397" w:type="dxa"/>
            <w:shd w:val="clear" w:color="auto" w:fill="auto"/>
            <w:vAlign w:val="center"/>
          </w:tcPr>
          <w:p w14:paraId="5BFDAFA6"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Počet portů ethernet LAN </w:t>
            </w:r>
            <w:r w:rsidRPr="00286FA0">
              <w:rPr>
                <w:rFonts w:asciiTheme="majorHAnsi" w:hAnsiTheme="majorHAnsi" w:cstheme="majorHAnsi"/>
                <w:b/>
                <w:bCs/>
                <w:sz w:val="20"/>
                <w:szCs w:val="20"/>
              </w:rPr>
              <w:t>(min.)</w:t>
            </w:r>
          </w:p>
        </w:tc>
        <w:tc>
          <w:tcPr>
            <w:tcW w:w="2268" w:type="dxa"/>
            <w:tcBorders>
              <w:right w:val="single" w:sz="4" w:space="0" w:color="auto"/>
            </w:tcBorders>
            <w:shd w:val="clear" w:color="auto" w:fill="auto"/>
            <w:vAlign w:val="center"/>
          </w:tcPr>
          <w:p w14:paraId="2E48669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 xml:space="preserve">Min. 4x 1G  </w:t>
            </w:r>
          </w:p>
        </w:tc>
        <w:tc>
          <w:tcPr>
            <w:tcW w:w="1843" w:type="dxa"/>
            <w:tcBorders>
              <w:left w:val="single" w:sz="4" w:space="0" w:color="auto"/>
              <w:right w:val="single" w:sz="4" w:space="0" w:color="auto"/>
            </w:tcBorders>
            <w:shd w:val="clear" w:color="auto" w:fill="FFFF00"/>
            <w:vAlign w:val="center"/>
          </w:tcPr>
          <w:p w14:paraId="2A95AA25"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auto"/>
            <w:vAlign w:val="center"/>
          </w:tcPr>
          <w:p w14:paraId="4AAD12C0" w14:textId="77777777" w:rsidR="009876C8" w:rsidRPr="00286FA0" w:rsidRDefault="009876C8" w:rsidP="00D85C17">
            <w:pPr>
              <w:jc w:val="center"/>
              <w:rPr>
                <w:rFonts w:asciiTheme="majorHAnsi" w:hAnsiTheme="majorHAnsi" w:cstheme="majorHAnsi"/>
                <w:sz w:val="20"/>
                <w:szCs w:val="20"/>
              </w:rPr>
            </w:pPr>
          </w:p>
        </w:tc>
      </w:tr>
      <w:tr w:rsidR="009876C8" w:rsidRPr="00286FA0" w14:paraId="246B6E33" w14:textId="77777777" w:rsidTr="00D85C17">
        <w:trPr>
          <w:trHeight w:val="315"/>
        </w:trPr>
        <w:tc>
          <w:tcPr>
            <w:tcW w:w="3397" w:type="dxa"/>
            <w:shd w:val="clear" w:color="auto" w:fill="auto"/>
            <w:vAlign w:val="center"/>
          </w:tcPr>
          <w:p w14:paraId="7D23365C"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Počet průchozích portů na telefon </w:t>
            </w:r>
            <w:r w:rsidRPr="00286FA0">
              <w:rPr>
                <w:rFonts w:asciiTheme="majorHAnsi" w:hAnsiTheme="majorHAnsi" w:cstheme="majorHAnsi"/>
                <w:b/>
                <w:bCs/>
                <w:sz w:val="20"/>
                <w:szCs w:val="20"/>
              </w:rPr>
              <w:t>(min.)</w:t>
            </w:r>
          </w:p>
        </w:tc>
        <w:tc>
          <w:tcPr>
            <w:tcW w:w="2268" w:type="dxa"/>
            <w:tcBorders>
              <w:right w:val="single" w:sz="4" w:space="0" w:color="auto"/>
            </w:tcBorders>
            <w:shd w:val="clear" w:color="auto" w:fill="auto"/>
            <w:vAlign w:val="center"/>
          </w:tcPr>
          <w:p w14:paraId="4AE96886"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2x RJ45</w:t>
            </w:r>
          </w:p>
        </w:tc>
        <w:tc>
          <w:tcPr>
            <w:tcW w:w="1843" w:type="dxa"/>
            <w:tcBorders>
              <w:left w:val="single" w:sz="4" w:space="0" w:color="auto"/>
              <w:right w:val="single" w:sz="4" w:space="0" w:color="auto"/>
            </w:tcBorders>
            <w:shd w:val="clear" w:color="auto" w:fill="FFFF00"/>
            <w:vAlign w:val="center"/>
          </w:tcPr>
          <w:p w14:paraId="775BB551"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auto"/>
            <w:vAlign w:val="center"/>
          </w:tcPr>
          <w:p w14:paraId="1447E00F" w14:textId="77777777" w:rsidR="009876C8" w:rsidRPr="00286FA0" w:rsidRDefault="009876C8" w:rsidP="00D85C17">
            <w:pPr>
              <w:jc w:val="center"/>
              <w:rPr>
                <w:rFonts w:asciiTheme="majorHAnsi" w:hAnsiTheme="majorHAnsi" w:cstheme="majorHAnsi"/>
                <w:sz w:val="20"/>
                <w:szCs w:val="20"/>
              </w:rPr>
            </w:pPr>
          </w:p>
        </w:tc>
      </w:tr>
      <w:tr w:rsidR="009876C8" w:rsidRPr="00286FA0" w14:paraId="611AE85C" w14:textId="77777777" w:rsidTr="00D85C17">
        <w:trPr>
          <w:trHeight w:val="315"/>
        </w:trPr>
        <w:tc>
          <w:tcPr>
            <w:tcW w:w="3397" w:type="dxa"/>
            <w:shd w:val="clear" w:color="auto" w:fill="auto"/>
            <w:vAlign w:val="center"/>
          </w:tcPr>
          <w:p w14:paraId="486F70B2"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USB Port</w:t>
            </w:r>
          </w:p>
        </w:tc>
        <w:tc>
          <w:tcPr>
            <w:tcW w:w="2268" w:type="dxa"/>
            <w:tcBorders>
              <w:right w:val="single" w:sz="4" w:space="0" w:color="auto"/>
            </w:tcBorders>
            <w:shd w:val="clear" w:color="auto" w:fill="auto"/>
          </w:tcPr>
          <w:p w14:paraId="7643322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0AE80C0A"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03229781" w14:textId="77777777" w:rsidR="009876C8" w:rsidRPr="00286FA0" w:rsidRDefault="009876C8" w:rsidP="00D85C17">
            <w:pPr>
              <w:jc w:val="center"/>
              <w:rPr>
                <w:rFonts w:asciiTheme="majorHAnsi" w:hAnsiTheme="majorHAnsi" w:cstheme="majorHAnsi"/>
                <w:sz w:val="20"/>
                <w:szCs w:val="20"/>
              </w:rPr>
            </w:pPr>
          </w:p>
        </w:tc>
      </w:tr>
      <w:tr w:rsidR="009876C8" w:rsidRPr="00286FA0" w14:paraId="059E0188" w14:textId="77777777" w:rsidTr="00D85C17">
        <w:trPr>
          <w:trHeight w:val="315"/>
        </w:trPr>
        <w:tc>
          <w:tcPr>
            <w:tcW w:w="3397" w:type="dxa"/>
            <w:shd w:val="clear" w:color="auto" w:fill="auto"/>
            <w:vAlign w:val="bottom"/>
          </w:tcPr>
          <w:p w14:paraId="6050E99D"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BLE 5.0 </w:t>
            </w:r>
          </w:p>
        </w:tc>
        <w:tc>
          <w:tcPr>
            <w:tcW w:w="2268" w:type="dxa"/>
            <w:tcBorders>
              <w:right w:val="single" w:sz="4" w:space="0" w:color="auto"/>
            </w:tcBorders>
            <w:shd w:val="clear" w:color="auto" w:fill="auto"/>
          </w:tcPr>
          <w:p w14:paraId="1B1F14DD"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12701A2F"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71A943E1" w14:textId="77777777" w:rsidR="009876C8" w:rsidRPr="00286FA0" w:rsidRDefault="009876C8" w:rsidP="00D85C17">
            <w:pPr>
              <w:jc w:val="center"/>
              <w:rPr>
                <w:rFonts w:asciiTheme="majorHAnsi" w:hAnsiTheme="majorHAnsi" w:cstheme="majorHAnsi"/>
                <w:sz w:val="20"/>
                <w:szCs w:val="20"/>
              </w:rPr>
            </w:pPr>
          </w:p>
        </w:tc>
      </w:tr>
      <w:tr w:rsidR="009876C8" w:rsidRPr="00286FA0" w14:paraId="5CF5FDDD" w14:textId="77777777" w:rsidTr="00D85C17">
        <w:trPr>
          <w:trHeight w:val="525"/>
        </w:trPr>
        <w:tc>
          <w:tcPr>
            <w:tcW w:w="3397" w:type="dxa"/>
            <w:shd w:val="clear" w:color="auto" w:fill="auto"/>
            <w:vAlign w:val="center"/>
          </w:tcPr>
          <w:p w14:paraId="19AD7C60"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Podpora standardů IEEE 802.3af (</w:t>
            </w:r>
            <w:proofErr w:type="spellStart"/>
            <w:r w:rsidRPr="00286FA0">
              <w:rPr>
                <w:rFonts w:asciiTheme="majorHAnsi" w:hAnsiTheme="majorHAnsi" w:cstheme="majorHAnsi"/>
                <w:sz w:val="20"/>
                <w:szCs w:val="20"/>
              </w:rPr>
              <w:t>PoE</w:t>
            </w:r>
            <w:proofErr w:type="spellEnd"/>
            <w:r w:rsidRPr="00286FA0">
              <w:rPr>
                <w:rFonts w:asciiTheme="majorHAnsi" w:hAnsiTheme="majorHAnsi" w:cstheme="majorHAnsi"/>
                <w:sz w:val="20"/>
                <w:szCs w:val="20"/>
              </w:rPr>
              <w:t>) a IEEE 802.3at (</w:t>
            </w:r>
            <w:proofErr w:type="spellStart"/>
            <w:r w:rsidRPr="00286FA0">
              <w:rPr>
                <w:rFonts w:asciiTheme="majorHAnsi" w:hAnsiTheme="majorHAnsi" w:cstheme="majorHAnsi"/>
                <w:sz w:val="20"/>
                <w:szCs w:val="20"/>
              </w:rPr>
              <w:t>PoE</w:t>
            </w:r>
            <w:proofErr w:type="spellEnd"/>
            <w:r w:rsidRPr="00286FA0">
              <w:rPr>
                <w:rFonts w:asciiTheme="majorHAnsi" w:hAnsiTheme="majorHAnsi" w:cstheme="majorHAnsi"/>
                <w:sz w:val="20"/>
                <w:szCs w:val="20"/>
              </w:rPr>
              <w:t>+)</w:t>
            </w:r>
          </w:p>
        </w:tc>
        <w:tc>
          <w:tcPr>
            <w:tcW w:w="2268" w:type="dxa"/>
            <w:tcBorders>
              <w:right w:val="single" w:sz="4" w:space="0" w:color="auto"/>
            </w:tcBorders>
            <w:shd w:val="clear" w:color="auto" w:fill="auto"/>
          </w:tcPr>
          <w:p w14:paraId="2F892AA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3C36BA03"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1A8AE167" w14:textId="77777777" w:rsidR="009876C8" w:rsidRPr="00286FA0" w:rsidRDefault="009876C8" w:rsidP="00D85C17">
            <w:pPr>
              <w:jc w:val="center"/>
              <w:rPr>
                <w:rFonts w:asciiTheme="majorHAnsi" w:hAnsiTheme="majorHAnsi" w:cstheme="majorHAnsi"/>
                <w:sz w:val="20"/>
                <w:szCs w:val="20"/>
              </w:rPr>
            </w:pPr>
          </w:p>
        </w:tc>
      </w:tr>
      <w:tr w:rsidR="009876C8" w:rsidRPr="00286FA0" w14:paraId="6FD6F295" w14:textId="77777777" w:rsidTr="00D85C17">
        <w:trPr>
          <w:trHeight w:val="315"/>
        </w:trPr>
        <w:tc>
          <w:tcPr>
            <w:tcW w:w="3397" w:type="dxa"/>
            <w:shd w:val="clear" w:color="auto" w:fill="auto"/>
            <w:vAlign w:val="center"/>
          </w:tcPr>
          <w:p w14:paraId="6418F222"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Vestavěná interní anténa</w:t>
            </w:r>
          </w:p>
        </w:tc>
        <w:tc>
          <w:tcPr>
            <w:tcW w:w="2268" w:type="dxa"/>
            <w:tcBorders>
              <w:right w:val="single" w:sz="4" w:space="0" w:color="auto"/>
            </w:tcBorders>
            <w:shd w:val="clear" w:color="auto" w:fill="auto"/>
          </w:tcPr>
          <w:p w14:paraId="2C0DDCF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2AE1D42E"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3495BF41" w14:textId="77777777" w:rsidR="009876C8" w:rsidRPr="00286FA0" w:rsidRDefault="009876C8" w:rsidP="00D85C17">
            <w:pPr>
              <w:jc w:val="center"/>
              <w:rPr>
                <w:rFonts w:asciiTheme="majorHAnsi" w:hAnsiTheme="majorHAnsi" w:cstheme="majorHAnsi"/>
                <w:sz w:val="20"/>
                <w:szCs w:val="20"/>
              </w:rPr>
            </w:pPr>
          </w:p>
        </w:tc>
      </w:tr>
      <w:tr w:rsidR="009876C8" w:rsidRPr="00286FA0" w14:paraId="4781E17F" w14:textId="77777777" w:rsidTr="00D85C17">
        <w:trPr>
          <w:trHeight w:val="525"/>
        </w:trPr>
        <w:tc>
          <w:tcPr>
            <w:tcW w:w="3397" w:type="dxa"/>
            <w:shd w:val="clear" w:color="auto" w:fill="auto"/>
            <w:vAlign w:val="center"/>
          </w:tcPr>
          <w:p w14:paraId="24253365"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Radiová část: </w:t>
            </w:r>
            <w:proofErr w:type="spellStart"/>
            <w:r w:rsidRPr="00286FA0">
              <w:rPr>
                <w:rFonts w:asciiTheme="majorHAnsi" w:hAnsiTheme="majorHAnsi" w:cstheme="majorHAnsi"/>
                <w:sz w:val="20"/>
                <w:szCs w:val="20"/>
              </w:rPr>
              <w:t>dual</w:t>
            </w:r>
            <w:proofErr w:type="spellEnd"/>
            <w:r w:rsidRPr="00286FA0">
              <w:rPr>
                <w:rFonts w:asciiTheme="majorHAnsi" w:hAnsiTheme="majorHAnsi" w:cstheme="majorHAnsi"/>
                <w:sz w:val="20"/>
                <w:szCs w:val="20"/>
              </w:rPr>
              <w:t xml:space="preserve"> band, současná podpora pásem 2,4GHz a 5GHz</w:t>
            </w:r>
          </w:p>
        </w:tc>
        <w:tc>
          <w:tcPr>
            <w:tcW w:w="2268" w:type="dxa"/>
            <w:tcBorders>
              <w:right w:val="single" w:sz="4" w:space="0" w:color="auto"/>
            </w:tcBorders>
            <w:shd w:val="clear" w:color="auto" w:fill="auto"/>
          </w:tcPr>
          <w:p w14:paraId="4231678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7C5CBA71"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0C69878D" w14:textId="77777777" w:rsidR="009876C8" w:rsidRPr="00286FA0" w:rsidRDefault="009876C8" w:rsidP="00D85C17">
            <w:pPr>
              <w:jc w:val="center"/>
              <w:rPr>
                <w:rFonts w:asciiTheme="majorHAnsi" w:hAnsiTheme="majorHAnsi" w:cstheme="majorHAnsi"/>
                <w:sz w:val="20"/>
                <w:szCs w:val="20"/>
              </w:rPr>
            </w:pPr>
          </w:p>
        </w:tc>
      </w:tr>
      <w:tr w:rsidR="009876C8" w:rsidRPr="00286FA0" w14:paraId="391FC77A" w14:textId="77777777" w:rsidTr="00D85C17">
        <w:trPr>
          <w:trHeight w:val="315"/>
        </w:trPr>
        <w:tc>
          <w:tcPr>
            <w:tcW w:w="3397" w:type="dxa"/>
            <w:shd w:val="clear" w:color="auto" w:fill="auto"/>
            <w:vAlign w:val="center"/>
          </w:tcPr>
          <w:p w14:paraId="5CB4A498"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Podpora MU-MIMO</w:t>
            </w:r>
          </w:p>
        </w:tc>
        <w:tc>
          <w:tcPr>
            <w:tcW w:w="2268" w:type="dxa"/>
            <w:tcBorders>
              <w:right w:val="single" w:sz="4" w:space="0" w:color="auto"/>
            </w:tcBorders>
            <w:shd w:val="clear" w:color="auto" w:fill="auto"/>
          </w:tcPr>
          <w:p w14:paraId="191B44C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462AF6F6"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795125B0" w14:textId="77777777" w:rsidR="009876C8" w:rsidRPr="00286FA0" w:rsidRDefault="009876C8" w:rsidP="00D85C17">
            <w:pPr>
              <w:jc w:val="center"/>
              <w:rPr>
                <w:rFonts w:asciiTheme="majorHAnsi" w:hAnsiTheme="majorHAnsi" w:cstheme="majorHAnsi"/>
                <w:sz w:val="20"/>
                <w:szCs w:val="20"/>
              </w:rPr>
            </w:pPr>
          </w:p>
        </w:tc>
      </w:tr>
      <w:tr w:rsidR="009876C8" w:rsidRPr="00286FA0" w14:paraId="7998FB23" w14:textId="77777777" w:rsidTr="00D85C17">
        <w:trPr>
          <w:trHeight w:val="315"/>
        </w:trPr>
        <w:tc>
          <w:tcPr>
            <w:tcW w:w="3397" w:type="dxa"/>
            <w:shd w:val="clear" w:color="auto" w:fill="auto"/>
            <w:vAlign w:val="center"/>
          </w:tcPr>
          <w:p w14:paraId="13345496"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MIMO počet nezávislých streamů </w:t>
            </w:r>
            <w:r w:rsidRPr="00286FA0">
              <w:rPr>
                <w:rFonts w:asciiTheme="majorHAnsi" w:hAnsiTheme="majorHAnsi" w:cstheme="majorHAnsi"/>
                <w:b/>
                <w:bCs/>
                <w:sz w:val="20"/>
                <w:szCs w:val="20"/>
              </w:rPr>
              <w:t>(min.)</w:t>
            </w:r>
          </w:p>
        </w:tc>
        <w:tc>
          <w:tcPr>
            <w:tcW w:w="2268" w:type="dxa"/>
            <w:tcBorders>
              <w:right w:val="single" w:sz="4" w:space="0" w:color="auto"/>
            </w:tcBorders>
            <w:shd w:val="clear" w:color="auto" w:fill="auto"/>
            <w:vAlign w:val="center"/>
          </w:tcPr>
          <w:p w14:paraId="599DB9F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2(2.4Ghz) + 2(5Ghz)</w:t>
            </w:r>
          </w:p>
        </w:tc>
        <w:tc>
          <w:tcPr>
            <w:tcW w:w="1843" w:type="dxa"/>
            <w:tcBorders>
              <w:left w:val="single" w:sz="4" w:space="0" w:color="auto"/>
              <w:right w:val="single" w:sz="4" w:space="0" w:color="auto"/>
            </w:tcBorders>
            <w:shd w:val="clear" w:color="auto" w:fill="FFFF00"/>
            <w:vAlign w:val="center"/>
          </w:tcPr>
          <w:p w14:paraId="12F4DAEE"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auto"/>
            <w:vAlign w:val="center"/>
          </w:tcPr>
          <w:p w14:paraId="567FA2E4" w14:textId="77777777" w:rsidR="009876C8" w:rsidRPr="00286FA0" w:rsidRDefault="009876C8" w:rsidP="00D85C17">
            <w:pPr>
              <w:jc w:val="center"/>
              <w:rPr>
                <w:rFonts w:asciiTheme="majorHAnsi" w:hAnsiTheme="majorHAnsi" w:cstheme="majorHAnsi"/>
                <w:sz w:val="20"/>
                <w:szCs w:val="20"/>
              </w:rPr>
            </w:pPr>
          </w:p>
        </w:tc>
      </w:tr>
      <w:tr w:rsidR="009876C8" w:rsidRPr="00286FA0" w14:paraId="634C080E" w14:textId="77777777" w:rsidTr="00D85C17">
        <w:trPr>
          <w:trHeight w:val="315"/>
        </w:trPr>
        <w:tc>
          <w:tcPr>
            <w:tcW w:w="3397" w:type="dxa"/>
            <w:shd w:val="clear" w:color="auto" w:fill="auto"/>
            <w:vAlign w:val="center"/>
          </w:tcPr>
          <w:p w14:paraId="7CE766A5"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Propustnost rádia </w:t>
            </w:r>
            <w:r w:rsidRPr="00286FA0">
              <w:rPr>
                <w:rFonts w:asciiTheme="majorHAnsi" w:hAnsiTheme="majorHAnsi" w:cstheme="majorHAnsi"/>
                <w:b/>
                <w:bCs/>
                <w:sz w:val="20"/>
                <w:szCs w:val="20"/>
              </w:rPr>
              <w:t>(min.)</w:t>
            </w:r>
          </w:p>
        </w:tc>
        <w:tc>
          <w:tcPr>
            <w:tcW w:w="2268" w:type="dxa"/>
            <w:tcBorders>
              <w:right w:val="single" w:sz="4" w:space="0" w:color="auto"/>
            </w:tcBorders>
            <w:shd w:val="clear" w:color="auto" w:fill="auto"/>
            <w:vAlign w:val="center"/>
          </w:tcPr>
          <w:p w14:paraId="5459CEBD"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1.7Gbps</w:t>
            </w:r>
          </w:p>
        </w:tc>
        <w:tc>
          <w:tcPr>
            <w:tcW w:w="1843" w:type="dxa"/>
            <w:tcBorders>
              <w:left w:val="single" w:sz="4" w:space="0" w:color="auto"/>
              <w:right w:val="single" w:sz="4" w:space="0" w:color="auto"/>
            </w:tcBorders>
            <w:shd w:val="clear" w:color="auto" w:fill="FFFF00"/>
            <w:vAlign w:val="center"/>
          </w:tcPr>
          <w:p w14:paraId="145CF9CF"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auto"/>
            <w:vAlign w:val="center"/>
          </w:tcPr>
          <w:p w14:paraId="4DE8492C" w14:textId="77777777" w:rsidR="009876C8" w:rsidRPr="00286FA0" w:rsidRDefault="009876C8" w:rsidP="00D85C17">
            <w:pPr>
              <w:jc w:val="center"/>
              <w:rPr>
                <w:rFonts w:asciiTheme="majorHAnsi" w:hAnsiTheme="majorHAnsi" w:cstheme="majorHAnsi"/>
                <w:sz w:val="20"/>
                <w:szCs w:val="20"/>
              </w:rPr>
            </w:pPr>
          </w:p>
        </w:tc>
      </w:tr>
      <w:tr w:rsidR="009876C8" w:rsidRPr="00286FA0" w14:paraId="6482F0B7" w14:textId="77777777" w:rsidTr="00D85C17">
        <w:trPr>
          <w:trHeight w:val="315"/>
        </w:trPr>
        <w:tc>
          <w:tcPr>
            <w:tcW w:w="3397" w:type="dxa"/>
            <w:shd w:val="clear" w:color="auto" w:fill="auto"/>
            <w:vAlign w:val="center"/>
          </w:tcPr>
          <w:p w14:paraId="76DDF094"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WPA2, WPA3</w:t>
            </w:r>
          </w:p>
        </w:tc>
        <w:tc>
          <w:tcPr>
            <w:tcW w:w="2268" w:type="dxa"/>
            <w:tcBorders>
              <w:right w:val="single" w:sz="4" w:space="0" w:color="auto"/>
            </w:tcBorders>
            <w:shd w:val="clear" w:color="auto" w:fill="auto"/>
          </w:tcPr>
          <w:p w14:paraId="3B634265"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69F6F46E"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420C14B3" w14:textId="77777777" w:rsidR="009876C8" w:rsidRPr="00286FA0" w:rsidRDefault="009876C8" w:rsidP="00D85C17">
            <w:pPr>
              <w:jc w:val="center"/>
              <w:rPr>
                <w:rFonts w:asciiTheme="majorHAnsi" w:hAnsiTheme="majorHAnsi" w:cstheme="majorHAnsi"/>
                <w:sz w:val="20"/>
                <w:szCs w:val="20"/>
              </w:rPr>
            </w:pPr>
          </w:p>
        </w:tc>
      </w:tr>
      <w:tr w:rsidR="009876C8" w:rsidRPr="00286FA0" w14:paraId="178F74B8" w14:textId="77777777" w:rsidTr="00D85C17">
        <w:trPr>
          <w:trHeight w:val="525"/>
        </w:trPr>
        <w:tc>
          <w:tcPr>
            <w:tcW w:w="3397" w:type="dxa"/>
            <w:shd w:val="clear" w:color="auto" w:fill="auto"/>
            <w:vAlign w:val="center"/>
          </w:tcPr>
          <w:p w14:paraId="0E598695"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Automatické ladění kanálu a síly signálu v koordinaci s ostatními AP</w:t>
            </w:r>
          </w:p>
        </w:tc>
        <w:tc>
          <w:tcPr>
            <w:tcW w:w="2268" w:type="dxa"/>
            <w:tcBorders>
              <w:right w:val="single" w:sz="4" w:space="0" w:color="auto"/>
            </w:tcBorders>
            <w:shd w:val="clear" w:color="auto" w:fill="auto"/>
          </w:tcPr>
          <w:p w14:paraId="1B8CBD66"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014ABF89"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2BA29734" w14:textId="77777777" w:rsidR="009876C8" w:rsidRPr="00286FA0" w:rsidRDefault="009876C8" w:rsidP="00D85C17">
            <w:pPr>
              <w:jc w:val="center"/>
              <w:rPr>
                <w:rFonts w:asciiTheme="majorHAnsi" w:hAnsiTheme="majorHAnsi" w:cstheme="majorHAnsi"/>
                <w:sz w:val="20"/>
                <w:szCs w:val="20"/>
              </w:rPr>
            </w:pPr>
          </w:p>
        </w:tc>
      </w:tr>
      <w:tr w:rsidR="009876C8" w:rsidRPr="00286FA0" w14:paraId="78F875F6" w14:textId="77777777" w:rsidTr="00D85C17">
        <w:trPr>
          <w:trHeight w:val="525"/>
        </w:trPr>
        <w:tc>
          <w:tcPr>
            <w:tcW w:w="3397" w:type="dxa"/>
            <w:shd w:val="clear" w:color="auto" w:fill="auto"/>
            <w:vAlign w:val="center"/>
          </w:tcPr>
          <w:p w14:paraId="757D791D"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Schopnost fungovat v prostředí 0°C až 40°C</w:t>
            </w:r>
          </w:p>
        </w:tc>
        <w:tc>
          <w:tcPr>
            <w:tcW w:w="2268" w:type="dxa"/>
            <w:tcBorders>
              <w:right w:val="single" w:sz="4" w:space="0" w:color="auto"/>
            </w:tcBorders>
            <w:shd w:val="clear" w:color="auto" w:fill="auto"/>
          </w:tcPr>
          <w:p w14:paraId="699C53E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2D4C42B4"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61A7AF2F" w14:textId="77777777" w:rsidR="009876C8" w:rsidRPr="00286FA0" w:rsidRDefault="009876C8" w:rsidP="00D85C17">
            <w:pPr>
              <w:jc w:val="center"/>
              <w:rPr>
                <w:rFonts w:asciiTheme="majorHAnsi" w:hAnsiTheme="majorHAnsi" w:cstheme="majorHAnsi"/>
                <w:sz w:val="20"/>
                <w:szCs w:val="20"/>
              </w:rPr>
            </w:pPr>
          </w:p>
        </w:tc>
      </w:tr>
      <w:tr w:rsidR="009876C8" w:rsidRPr="00286FA0" w14:paraId="52626EF6" w14:textId="77777777" w:rsidTr="00D85C17">
        <w:trPr>
          <w:trHeight w:val="525"/>
        </w:trPr>
        <w:tc>
          <w:tcPr>
            <w:tcW w:w="3397" w:type="dxa"/>
            <w:shd w:val="clear" w:color="auto" w:fill="auto"/>
            <w:vAlign w:val="center"/>
          </w:tcPr>
          <w:p w14:paraId="6ED2610A"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lastRenderedPageBreak/>
              <w:t>Vypínatelné indikační LED diody informující o stavu zařízení</w:t>
            </w:r>
          </w:p>
        </w:tc>
        <w:tc>
          <w:tcPr>
            <w:tcW w:w="2268" w:type="dxa"/>
            <w:tcBorders>
              <w:right w:val="single" w:sz="4" w:space="0" w:color="auto"/>
            </w:tcBorders>
            <w:shd w:val="clear" w:color="auto" w:fill="auto"/>
          </w:tcPr>
          <w:p w14:paraId="17E1B47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48D43DF9"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115A5B04" w14:textId="77777777" w:rsidR="009876C8" w:rsidRPr="00286FA0" w:rsidRDefault="009876C8" w:rsidP="00D85C17">
            <w:pPr>
              <w:jc w:val="center"/>
              <w:rPr>
                <w:rFonts w:asciiTheme="majorHAnsi" w:hAnsiTheme="majorHAnsi" w:cstheme="majorHAnsi"/>
                <w:sz w:val="20"/>
                <w:szCs w:val="20"/>
              </w:rPr>
            </w:pPr>
          </w:p>
        </w:tc>
      </w:tr>
      <w:tr w:rsidR="009876C8" w:rsidRPr="00286FA0" w14:paraId="1D283AA7" w14:textId="77777777" w:rsidTr="00D85C17">
        <w:trPr>
          <w:trHeight w:val="525"/>
        </w:trPr>
        <w:tc>
          <w:tcPr>
            <w:tcW w:w="3397" w:type="dxa"/>
            <w:shd w:val="clear" w:color="auto" w:fill="auto"/>
            <w:vAlign w:val="center"/>
          </w:tcPr>
          <w:p w14:paraId="2547AA49"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Počet inzerovaných SSID (BSSID) na rádio </w:t>
            </w:r>
            <w:r w:rsidRPr="00286FA0">
              <w:rPr>
                <w:rFonts w:asciiTheme="majorHAnsi" w:hAnsiTheme="majorHAnsi" w:cstheme="majorHAnsi"/>
                <w:b/>
                <w:bCs/>
                <w:sz w:val="20"/>
                <w:szCs w:val="20"/>
              </w:rPr>
              <w:t>(min.)</w:t>
            </w:r>
          </w:p>
        </w:tc>
        <w:tc>
          <w:tcPr>
            <w:tcW w:w="2268" w:type="dxa"/>
            <w:tcBorders>
              <w:right w:val="single" w:sz="4" w:space="0" w:color="auto"/>
            </w:tcBorders>
            <w:shd w:val="clear" w:color="auto" w:fill="auto"/>
            <w:vAlign w:val="center"/>
          </w:tcPr>
          <w:p w14:paraId="495C80F8"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16</w:t>
            </w:r>
          </w:p>
        </w:tc>
        <w:tc>
          <w:tcPr>
            <w:tcW w:w="1843" w:type="dxa"/>
            <w:tcBorders>
              <w:left w:val="single" w:sz="4" w:space="0" w:color="auto"/>
              <w:right w:val="single" w:sz="4" w:space="0" w:color="auto"/>
            </w:tcBorders>
            <w:shd w:val="clear" w:color="auto" w:fill="FFFF00"/>
            <w:vAlign w:val="center"/>
          </w:tcPr>
          <w:p w14:paraId="7CCC8ABF"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auto"/>
            <w:vAlign w:val="center"/>
          </w:tcPr>
          <w:p w14:paraId="4DF3CDBA" w14:textId="77777777" w:rsidR="009876C8" w:rsidRPr="00286FA0" w:rsidRDefault="009876C8" w:rsidP="00D85C17">
            <w:pPr>
              <w:jc w:val="center"/>
              <w:rPr>
                <w:rFonts w:asciiTheme="majorHAnsi" w:hAnsiTheme="majorHAnsi" w:cstheme="majorHAnsi"/>
                <w:sz w:val="20"/>
                <w:szCs w:val="20"/>
              </w:rPr>
            </w:pPr>
          </w:p>
        </w:tc>
      </w:tr>
      <w:tr w:rsidR="009876C8" w:rsidRPr="00286FA0" w14:paraId="68EC3BA9" w14:textId="77777777" w:rsidTr="00D85C17">
        <w:trPr>
          <w:trHeight w:val="525"/>
        </w:trPr>
        <w:tc>
          <w:tcPr>
            <w:tcW w:w="3397" w:type="dxa"/>
            <w:shd w:val="clear" w:color="auto" w:fill="auto"/>
            <w:vAlign w:val="center"/>
          </w:tcPr>
          <w:p w14:paraId="2B5EE998"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Mapování SSID do různých VLAN podle IEEE 802.1Q</w:t>
            </w:r>
          </w:p>
        </w:tc>
        <w:tc>
          <w:tcPr>
            <w:tcW w:w="2268" w:type="dxa"/>
            <w:tcBorders>
              <w:right w:val="single" w:sz="4" w:space="0" w:color="auto"/>
            </w:tcBorders>
            <w:shd w:val="clear" w:color="auto" w:fill="auto"/>
            <w:vAlign w:val="center"/>
          </w:tcPr>
          <w:p w14:paraId="7334264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32ADB5F5"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vAlign w:val="center"/>
          </w:tcPr>
          <w:p w14:paraId="4D2A4029" w14:textId="77777777" w:rsidR="009876C8" w:rsidRPr="00286FA0" w:rsidRDefault="009876C8" w:rsidP="00D85C17">
            <w:pPr>
              <w:jc w:val="center"/>
              <w:rPr>
                <w:rFonts w:asciiTheme="majorHAnsi" w:hAnsiTheme="majorHAnsi" w:cstheme="majorHAnsi"/>
                <w:sz w:val="20"/>
                <w:szCs w:val="20"/>
              </w:rPr>
            </w:pPr>
          </w:p>
        </w:tc>
      </w:tr>
      <w:tr w:rsidR="009876C8" w:rsidRPr="00286FA0" w14:paraId="458E41D5" w14:textId="77777777" w:rsidTr="00D85C17">
        <w:trPr>
          <w:trHeight w:val="780"/>
        </w:trPr>
        <w:tc>
          <w:tcPr>
            <w:tcW w:w="3397" w:type="dxa"/>
            <w:shd w:val="clear" w:color="auto" w:fill="auto"/>
            <w:vAlign w:val="center"/>
          </w:tcPr>
          <w:p w14:paraId="49B9A945"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Rozpoznávání aplikací (Lync, Skype, </w:t>
            </w:r>
            <w:proofErr w:type="spellStart"/>
            <w:r w:rsidRPr="00286FA0">
              <w:rPr>
                <w:rFonts w:asciiTheme="majorHAnsi" w:hAnsiTheme="majorHAnsi" w:cstheme="majorHAnsi"/>
                <w:sz w:val="20"/>
                <w:szCs w:val="20"/>
              </w:rPr>
              <w:t>Facetime</w:t>
            </w:r>
            <w:proofErr w:type="spellEnd"/>
            <w:r w:rsidRPr="00286FA0">
              <w:rPr>
                <w:rFonts w:asciiTheme="majorHAnsi" w:hAnsiTheme="majorHAnsi" w:cstheme="majorHAnsi"/>
                <w:sz w:val="20"/>
                <w:szCs w:val="20"/>
              </w:rPr>
              <w:t xml:space="preserve">..) s možností uplatnění </w:t>
            </w:r>
            <w:proofErr w:type="spellStart"/>
            <w:r w:rsidRPr="00286FA0">
              <w:rPr>
                <w:rFonts w:asciiTheme="majorHAnsi" w:hAnsiTheme="majorHAnsi" w:cstheme="majorHAnsi"/>
                <w:sz w:val="20"/>
                <w:szCs w:val="20"/>
              </w:rPr>
              <w:t>QoS</w:t>
            </w:r>
            <w:proofErr w:type="spellEnd"/>
            <w:r w:rsidRPr="00286FA0">
              <w:rPr>
                <w:rFonts w:asciiTheme="majorHAnsi" w:hAnsiTheme="majorHAnsi" w:cstheme="majorHAnsi"/>
                <w:sz w:val="20"/>
                <w:szCs w:val="20"/>
              </w:rPr>
              <w:t xml:space="preserve"> </w:t>
            </w:r>
          </w:p>
        </w:tc>
        <w:tc>
          <w:tcPr>
            <w:tcW w:w="2268" w:type="dxa"/>
            <w:tcBorders>
              <w:right w:val="single" w:sz="4" w:space="0" w:color="auto"/>
            </w:tcBorders>
            <w:shd w:val="clear" w:color="auto" w:fill="auto"/>
          </w:tcPr>
          <w:p w14:paraId="729FA4F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71887CF5"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1C2EAC21" w14:textId="77777777" w:rsidR="009876C8" w:rsidRPr="00286FA0" w:rsidRDefault="009876C8" w:rsidP="00D85C17">
            <w:pPr>
              <w:jc w:val="center"/>
              <w:rPr>
                <w:rFonts w:asciiTheme="majorHAnsi" w:hAnsiTheme="majorHAnsi" w:cstheme="majorHAnsi"/>
                <w:sz w:val="20"/>
                <w:szCs w:val="20"/>
              </w:rPr>
            </w:pPr>
          </w:p>
        </w:tc>
      </w:tr>
      <w:tr w:rsidR="009876C8" w:rsidRPr="00286FA0" w14:paraId="333DA5A6" w14:textId="77777777" w:rsidTr="00D85C17">
        <w:trPr>
          <w:trHeight w:val="315"/>
        </w:trPr>
        <w:tc>
          <w:tcPr>
            <w:tcW w:w="3397" w:type="dxa"/>
            <w:shd w:val="clear" w:color="auto" w:fill="auto"/>
            <w:vAlign w:val="center"/>
          </w:tcPr>
          <w:p w14:paraId="7D806C08"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WIPS a WIDS</w:t>
            </w:r>
          </w:p>
        </w:tc>
        <w:tc>
          <w:tcPr>
            <w:tcW w:w="2268" w:type="dxa"/>
            <w:tcBorders>
              <w:right w:val="single" w:sz="4" w:space="0" w:color="auto"/>
            </w:tcBorders>
            <w:shd w:val="clear" w:color="auto" w:fill="auto"/>
          </w:tcPr>
          <w:p w14:paraId="42BD5F1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75F53297"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5AA2D120" w14:textId="77777777" w:rsidR="009876C8" w:rsidRPr="00286FA0" w:rsidRDefault="009876C8" w:rsidP="00D85C17">
            <w:pPr>
              <w:jc w:val="center"/>
              <w:rPr>
                <w:rFonts w:asciiTheme="majorHAnsi" w:hAnsiTheme="majorHAnsi" w:cstheme="majorHAnsi"/>
                <w:sz w:val="20"/>
                <w:szCs w:val="20"/>
              </w:rPr>
            </w:pPr>
          </w:p>
        </w:tc>
      </w:tr>
      <w:tr w:rsidR="009876C8" w:rsidRPr="00286FA0" w14:paraId="2F10D939" w14:textId="77777777" w:rsidTr="00D85C17">
        <w:trPr>
          <w:trHeight w:val="315"/>
        </w:trPr>
        <w:tc>
          <w:tcPr>
            <w:tcW w:w="3397" w:type="dxa"/>
            <w:shd w:val="clear" w:color="auto" w:fill="auto"/>
            <w:vAlign w:val="center"/>
          </w:tcPr>
          <w:p w14:paraId="5F088FCB"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Podpora spektrální analýzy</w:t>
            </w:r>
          </w:p>
        </w:tc>
        <w:tc>
          <w:tcPr>
            <w:tcW w:w="2268" w:type="dxa"/>
            <w:tcBorders>
              <w:right w:val="single" w:sz="4" w:space="0" w:color="auto"/>
            </w:tcBorders>
            <w:shd w:val="clear" w:color="auto" w:fill="auto"/>
          </w:tcPr>
          <w:p w14:paraId="66814B5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093343D6"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0EBE2151" w14:textId="77777777" w:rsidR="009876C8" w:rsidRPr="00286FA0" w:rsidRDefault="009876C8" w:rsidP="00D85C17">
            <w:pPr>
              <w:jc w:val="center"/>
              <w:rPr>
                <w:rFonts w:asciiTheme="majorHAnsi" w:hAnsiTheme="majorHAnsi" w:cstheme="majorHAnsi"/>
                <w:sz w:val="20"/>
                <w:szCs w:val="20"/>
              </w:rPr>
            </w:pPr>
          </w:p>
        </w:tc>
      </w:tr>
      <w:tr w:rsidR="009876C8" w:rsidRPr="00286FA0" w14:paraId="0DEC5439" w14:textId="77777777" w:rsidTr="00D85C17">
        <w:trPr>
          <w:trHeight w:val="525"/>
        </w:trPr>
        <w:tc>
          <w:tcPr>
            <w:tcW w:w="3397" w:type="dxa"/>
            <w:shd w:val="clear" w:color="auto" w:fill="auto"/>
            <w:vAlign w:val="center"/>
          </w:tcPr>
          <w:p w14:paraId="346A2D69"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802.11w ochrana management rámců</w:t>
            </w:r>
          </w:p>
        </w:tc>
        <w:tc>
          <w:tcPr>
            <w:tcW w:w="2268" w:type="dxa"/>
            <w:tcBorders>
              <w:right w:val="single" w:sz="4" w:space="0" w:color="auto"/>
            </w:tcBorders>
            <w:shd w:val="clear" w:color="auto" w:fill="auto"/>
          </w:tcPr>
          <w:p w14:paraId="685CD67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4C9D1582"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414EFA7D" w14:textId="77777777" w:rsidR="009876C8" w:rsidRPr="00286FA0" w:rsidRDefault="009876C8" w:rsidP="00D85C17">
            <w:pPr>
              <w:jc w:val="center"/>
              <w:rPr>
                <w:rFonts w:asciiTheme="majorHAnsi" w:hAnsiTheme="majorHAnsi" w:cstheme="majorHAnsi"/>
                <w:sz w:val="20"/>
                <w:szCs w:val="20"/>
              </w:rPr>
            </w:pPr>
          </w:p>
        </w:tc>
      </w:tr>
      <w:tr w:rsidR="009876C8" w:rsidRPr="00286FA0" w14:paraId="75142904" w14:textId="77777777" w:rsidTr="00D85C17">
        <w:trPr>
          <w:trHeight w:val="315"/>
        </w:trPr>
        <w:tc>
          <w:tcPr>
            <w:tcW w:w="3397" w:type="dxa"/>
            <w:shd w:val="clear" w:color="auto" w:fill="auto"/>
            <w:vAlign w:val="center"/>
          </w:tcPr>
          <w:p w14:paraId="3E67B4C5"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CLI </w:t>
            </w:r>
          </w:p>
        </w:tc>
        <w:tc>
          <w:tcPr>
            <w:tcW w:w="2268" w:type="dxa"/>
            <w:tcBorders>
              <w:right w:val="single" w:sz="4" w:space="0" w:color="auto"/>
            </w:tcBorders>
            <w:shd w:val="clear" w:color="auto" w:fill="auto"/>
          </w:tcPr>
          <w:p w14:paraId="2B8ECDE6"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207DAC5A"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1049AA3A" w14:textId="77777777" w:rsidR="009876C8" w:rsidRPr="00286FA0" w:rsidRDefault="009876C8" w:rsidP="00D85C17">
            <w:pPr>
              <w:jc w:val="center"/>
              <w:rPr>
                <w:rFonts w:asciiTheme="majorHAnsi" w:hAnsiTheme="majorHAnsi" w:cstheme="majorHAnsi"/>
                <w:sz w:val="20"/>
                <w:szCs w:val="20"/>
              </w:rPr>
            </w:pPr>
          </w:p>
        </w:tc>
      </w:tr>
      <w:tr w:rsidR="009876C8" w:rsidRPr="00286FA0" w14:paraId="24F564BB" w14:textId="77777777" w:rsidTr="00D85C17">
        <w:trPr>
          <w:trHeight w:val="315"/>
        </w:trPr>
        <w:tc>
          <w:tcPr>
            <w:tcW w:w="3397" w:type="dxa"/>
            <w:shd w:val="clear" w:color="auto" w:fill="auto"/>
            <w:vAlign w:val="center"/>
          </w:tcPr>
          <w:p w14:paraId="21767644"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SSHv2, SNMP v2c a v3</w:t>
            </w:r>
          </w:p>
        </w:tc>
        <w:tc>
          <w:tcPr>
            <w:tcW w:w="2268" w:type="dxa"/>
            <w:tcBorders>
              <w:right w:val="single" w:sz="4" w:space="0" w:color="auto"/>
            </w:tcBorders>
            <w:shd w:val="clear" w:color="auto" w:fill="auto"/>
          </w:tcPr>
          <w:p w14:paraId="58A3D34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1FEC92E6"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51CC4810" w14:textId="77777777" w:rsidR="009876C8" w:rsidRPr="00286FA0" w:rsidRDefault="009876C8" w:rsidP="00D85C17">
            <w:pPr>
              <w:jc w:val="center"/>
              <w:rPr>
                <w:rFonts w:asciiTheme="majorHAnsi" w:hAnsiTheme="majorHAnsi" w:cstheme="majorHAnsi"/>
                <w:sz w:val="20"/>
                <w:szCs w:val="20"/>
              </w:rPr>
            </w:pPr>
          </w:p>
        </w:tc>
      </w:tr>
      <w:tr w:rsidR="009876C8" w:rsidRPr="00286FA0" w14:paraId="7C263109" w14:textId="77777777" w:rsidTr="00D85C17">
        <w:trPr>
          <w:trHeight w:val="315"/>
        </w:trPr>
        <w:tc>
          <w:tcPr>
            <w:tcW w:w="3397" w:type="dxa"/>
            <w:shd w:val="clear" w:color="auto" w:fill="auto"/>
            <w:vAlign w:val="center"/>
          </w:tcPr>
          <w:p w14:paraId="75262861" w14:textId="77777777" w:rsidR="009876C8" w:rsidRPr="00286FA0" w:rsidRDefault="009876C8" w:rsidP="00D85C17">
            <w:pPr>
              <w:jc w:val="both"/>
              <w:rPr>
                <w:rFonts w:asciiTheme="majorHAnsi" w:hAnsiTheme="majorHAnsi" w:cstheme="majorHAnsi"/>
                <w:sz w:val="20"/>
                <w:szCs w:val="20"/>
                <w:highlight w:val="cyan"/>
              </w:rPr>
            </w:pPr>
            <w:r w:rsidRPr="00286FA0">
              <w:rPr>
                <w:rFonts w:asciiTheme="majorHAnsi" w:hAnsiTheme="majorHAnsi" w:cstheme="majorHAnsi"/>
                <w:sz w:val="20"/>
                <w:szCs w:val="20"/>
              </w:rPr>
              <w:t>Maximální rozměry (z důvodu umístění)</w:t>
            </w:r>
          </w:p>
        </w:tc>
        <w:tc>
          <w:tcPr>
            <w:tcW w:w="2268" w:type="dxa"/>
            <w:tcBorders>
              <w:right w:val="single" w:sz="4" w:space="0" w:color="auto"/>
            </w:tcBorders>
            <w:shd w:val="clear" w:color="auto" w:fill="auto"/>
            <w:vAlign w:val="center"/>
          </w:tcPr>
          <w:p w14:paraId="53E81842" w14:textId="77777777" w:rsidR="009876C8" w:rsidRPr="00286FA0" w:rsidRDefault="009876C8" w:rsidP="00D85C17">
            <w:pPr>
              <w:jc w:val="center"/>
              <w:rPr>
                <w:rFonts w:asciiTheme="majorHAnsi" w:hAnsiTheme="majorHAnsi" w:cstheme="majorHAnsi"/>
                <w:sz w:val="20"/>
                <w:szCs w:val="20"/>
                <w:highlight w:val="cyan"/>
              </w:rPr>
            </w:pPr>
            <w:r w:rsidRPr="00286FA0">
              <w:rPr>
                <w:rFonts w:asciiTheme="majorHAnsi" w:hAnsiTheme="majorHAnsi" w:cstheme="majorHAnsi"/>
                <w:sz w:val="20"/>
                <w:szCs w:val="20"/>
              </w:rPr>
              <w:t>Max. 40 x 90 x 200 mm</w:t>
            </w:r>
          </w:p>
        </w:tc>
        <w:tc>
          <w:tcPr>
            <w:tcW w:w="1843" w:type="dxa"/>
            <w:tcBorders>
              <w:left w:val="single" w:sz="4" w:space="0" w:color="auto"/>
              <w:right w:val="single" w:sz="4" w:space="0" w:color="auto"/>
            </w:tcBorders>
            <w:shd w:val="clear" w:color="auto" w:fill="FFFF00"/>
            <w:vAlign w:val="center"/>
          </w:tcPr>
          <w:p w14:paraId="09F7821C" w14:textId="77777777" w:rsidR="009876C8" w:rsidRPr="00286FA0" w:rsidRDefault="009876C8" w:rsidP="00D85C17">
            <w:pPr>
              <w:jc w:val="center"/>
              <w:rPr>
                <w:rFonts w:asciiTheme="majorHAnsi" w:hAnsiTheme="majorHAnsi" w:cstheme="majorHAnsi"/>
                <w:sz w:val="20"/>
                <w:szCs w:val="20"/>
                <w:highlight w:val="cyan"/>
              </w:rPr>
            </w:pPr>
          </w:p>
        </w:tc>
        <w:tc>
          <w:tcPr>
            <w:tcW w:w="1413" w:type="dxa"/>
            <w:tcBorders>
              <w:left w:val="single" w:sz="4" w:space="0" w:color="auto"/>
            </w:tcBorders>
            <w:shd w:val="clear" w:color="auto" w:fill="auto"/>
            <w:vAlign w:val="center"/>
          </w:tcPr>
          <w:p w14:paraId="77470F63" w14:textId="77777777" w:rsidR="009876C8" w:rsidRPr="00286FA0" w:rsidRDefault="009876C8" w:rsidP="00D85C17">
            <w:pPr>
              <w:jc w:val="center"/>
              <w:rPr>
                <w:rFonts w:asciiTheme="majorHAnsi" w:hAnsiTheme="majorHAnsi" w:cstheme="majorHAnsi"/>
                <w:sz w:val="20"/>
                <w:szCs w:val="20"/>
                <w:highlight w:val="cyan"/>
              </w:rPr>
            </w:pPr>
          </w:p>
        </w:tc>
      </w:tr>
      <w:tr w:rsidR="009876C8" w:rsidRPr="00286FA0" w14:paraId="0A104584" w14:textId="77777777" w:rsidTr="00D85C17">
        <w:trPr>
          <w:trHeight w:val="525"/>
        </w:trPr>
        <w:tc>
          <w:tcPr>
            <w:tcW w:w="3397" w:type="dxa"/>
            <w:shd w:val="clear" w:color="auto" w:fill="auto"/>
            <w:vAlign w:val="center"/>
          </w:tcPr>
          <w:p w14:paraId="60343202"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Součástí AP je příslušenství pro montáž na zeď</w:t>
            </w:r>
          </w:p>
        </w:tc>
        <w:tc>
          <w:tcPr>
            <w:tcW w:w="2268" w:type="dxa"/>
            <w:tcBorders>
              <w:right w:val="single" w:sz="4" w:space="0" w:color="auto"/>
            </w:tcBorders>
            <w:shd w:val="clear" w:color="auto" w:fill="auto"/>
          </w:tcPr>
          <w:p w14:paraId="4D6F6DC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46D3A9E9"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412A2D15" w14:textId="77777777" w:rsidR="009876C8" w:rsidRPr="00286FA0" w:rsidRDefault="009876C8" w:rsidP="00D85C17">
            <w:pPr>
              <w:jc w:val="center"/>
              <w:rPr>
                <w:rFonts w:asciiTheme="majorHAnsi" w:hAnsiTheme="majorHAnsi" w:cstheme="majorHAnsi"/>
                <w:sz w:val="20"/>
                <w:szCs w:val="20"/>
              </w:rPr>
            </w:pPr>
          </w:p>
        </w:tc>
      </w:tr>
      <w:tr w:rsidR="009876C8" w:rsidRPr="00286FA0" w14:paraId="3BF5DCC5" w14:textId="77777777" w:rsidTr="00D85C17">
        <w:trPr>
          <w:trHeight w:val="525"/>
        </w:trPr>
        <w:tc>
          <w:tcPr>
            <w:tcW w:w="3397" w:type="dxa"/>
            <w:shd w:val="clear" w:color="auto" w:fill="auto"/>
            <w:vAlign w:val="center"/>
          </w:tcPr>
          <w:p w14:paraId="2D4785FD" w14:textId="77777777" w:rsidR="009876C8" w:rsidRPr="00286FA0" w:rsidRDefault="009876C8" w:rsidP="00D85C17">
            <w:pPr>
              <w:jc w:val="both"/>
              <w:rPr>
                <w:rFonts w:asciiTheme="majorHAnsi" w:hAnsiTheme="majorHAnsi" w:cstheme="majorHAnsi"/>
                <w:sz w:val="20"/>
                <w:szCs w:val="20"/>
                <w:highlight w:val="green"/>
              </w:rPr>
            </w:pPr>
            <w:sdt>
              <w:sdtPr>
                <w:rPr>
                  <w:rFonts w:asciiTheme="majorHAnsi" w:hAnsiTheme="majorHAnsi" w:cstheme="majorHAnsi"/>
                  <w:sz w:val="20"/>
                  <w:szCs w:val="20"/>
                </w:rPr>
                <w:tag w:val="goog_rdk_0"/>
                <w:id w:val="-70040539"/>
              </w:sdtPr>
              <w:sdtContent/>
            </w:sdt>
            <w:sdt>
              <w:sdtPr>
                <w:rPr>
                  <w:rFonts w:asciiTheme="majorHAnsi" w:hAnsiTheme="majorHAnsi" w:cstheme="majorHAnsi"/>
                  <w:sz w:val="20"/>
                  <w:szCs w:val="20"/>
                </w:rPr>
                <w:tag w:val="goog_rdk_1"/>
                <w:id w:val="-1855179413"/>
              </w:sdtPr>
              <w:sdtContent/>
            </w:sdt>
            <w:r w:rsidRPr="00286FA0">
              <w:rPr>
                <w:rFonts w:asciiTheme="majorHAnsi" w:hAnsiTheme="majorHAnsi" w:cstheme="majorHAnsi"/>
                <w:sz w:val="20"/>
                <w:szCs w:val="20"/>
              </w:rPr>
              <w:t xml:space="preserve">Kompatibilita s </w:t>
            </w:r>
            <w:proofErr w:type="spellStart"/>
            <w:r w:rsidRPr="00286FA0">
              <w:rPr>
                <w:rFonts w:asciiTheme="majorHAnsi" w:hAnsiTheme="majorHAnsi" w:cstheme="majorHAnsi"/>
                <w:sz w:val="20"/>
                <w:szCs w:val="20"/>
              </w:rPr>
              <w:t>kontrolerem</w:t>
            </w:r>
            <w:proofErr w:type="spellEnd"/>
            <w:r w:rsidRPr="00286FA0">
              <w:rPr>
                <w:rFonts w:asciiTheme="majorHAnsi" w:hAnsiTheme="majorHAnsi" w:cstheme="majorHAnsi"/>
                <w:sz w:val="20"/>
                <w:szCs w:val="20"/>
              </w:rPr>
              <w:t xml:space="preserve"> dodávaného switche</w:t>
            </w:r>
          </w:p>
        </w:tc>
        <w:tc>
          <w:tcPr>
            <w:tcW w:w="2268" w:type="dxa"/>
            <w:tcBorders>
              <w:right w:val="single" w:sz="4" w:space="0" w:color="auto"/>
            </w:tcBorders>
            <w:shd w:val="clear" w:color="auto" w:fill="auto"/>
          </w:tcPr>
          <w:p w14:paraId="2BEBF4C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161972A6"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694FF84F" w14:textId="77777777" w:rsidR="009876C8" w:rsidRPr="00286FA0" w:rsidRDefault="009876C8" w:rsidP="00D85C17">
            <w:pPr>
              <w:jc w:val="center"/>
              <w:rPr>
                <w:rFonts w:asciiTheme="majorHAnsi" w:hAnsiTheme="majorHAnsi" w:cstheme="majorHAnsi"/>
                <w:sz w:val="20"/>
                <w:szCs w:val="20"/>
              </w:rPr>
            </w:pPr>
          </w:p>
        </w:tc>
      </w:tr>
      <w:tr w:rsidR="009876C8" w:rsidRPr="00286FA0" w14:paraId="12D8453F" w14:textId="77777777" w:rsidTr="00D85C17">
        <w:trPr>
          <w:trHeight w:val="525"/>
        </w:trPr>
        <w:tc>
          <w:tcPr>
            <w:tcW w:w="3397" w:type="dxa"/>
            <w:shd w:val="clear" w:color="auto" w:fill="auto"/>
            <w:vAlign w:val="center"/>
          </w:tcPr>
          <w:p w14:paraId="622344E3" w14:textId="77777777" w:rsidR="009876C8" w:rsidRPr="00286FA0" w:rsidRDefault="009876C8" w:rsidP="00D85C17">
            <w:pPr>
              <w:jc w:val="both"/>
              <w:rPr>
                <w:rFonts w:asciiTheme="majorHAnsi" w:hAnsiTheme="majorHAnsi" w:cstheme="majorHAnsi"/>
                <w:sz w:val="20"/>
                <w:szCs w:val="20"/>
                <w:highlight w:val="green"/>
              </w:rPr>
            </w:pPr>
            <w:r w:rsidRPr="00286FA0">
              <w:rPr>
                <w:rFonts w:asciiTheme="majorHAnsi" w:hAnsiTheme="majorHAnsi" w:cstheme="majorHAnsi"/>
                <w:sz w:val="20"/>
                <w:szCs w:val="20"/>
              </w:rPr>
              <w:t xml:space="preserve">Dodáno včetně potřebných licencí pro </w:t>
            </w:r>
            <w:proofErr w:type="spellStart"/>
            <w:r w:rsidRPr="00286FA0">
              <w:rPr>
                <w:rFonts w:asciiTheme="majorHAnsi" w:hAnsiTheme="majorHAnsi" w:cstheme="majorHAnsi"/>
                <w:sz w:val="20"/>
                <w:szCs w:val="20"/>
              </w:rPr>
              <w:t>kontroler</w:t>
            </w:r>
            <w:proofErr w:type="spellEnd"/>
            <w:r w:rsidRPr="00286FA0">
              <w:rPr>
                <w:rFonts w:asciiTheme="majorHAnsi" w:hAnsiTheme="majorHAnsi" w:cstheme="majorHAnsi"/>
                <w:sz w:val="20"/>
                <w:szCs w:val="20"/>
              </w:rPr>
              <w:t xml:space="preserve"> switche a management </w:t>
            </w:r>
            <w:proofErr w:type="spellStart"/>
            <w:r w:rsidRPr="00286FA0">
              <w:rPr>
                <w:rFonts w:asciiTheme="majorHAnsi" w:hAnsiTheme="majorHAnsi" w:cstheme="majorHAnsi"/>
                <w:sz w:val="20"/>
                <w:szCs w:val="20"/>
              </w:rPr>
              <w:t>system</w:t>
            </w:r>
            <w:proofErr w:type="spellEnd"/>
          </w:p>
        </w:tc>
        <w:tc>
          <w:tcPr>
            <w:tcW w:w="2268" w:type="dxa"/>
            <w:tcBorders>
              <w:right w:val="single" w:sz="4" w:space="0" w:color="auto"/>
            </w:tcBorders>
            <w:shd w:val="clear" w:color="auto" w:fill="auto"/>
          </w:tcPr>
          <w:p w14:paraId="7E1691B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42E08D0B"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3B8FB324" w14:textId="77777777" w:rsidR="009876C8" w:rsidRPr="00286FA0" w:rsidRDefault="009876C8" w:rsidP="00D85C17">
            <w:pPr>
              <w:jc w:val="center"/>
              <w:rPr>
                <w:rFonts w:asciiTheme="majorHAnsi" w:hAnsiTheme="majorHAnsi" w:cstheme="majorHAnsi"/>
                <w:sz w:val="20"/>
                <w:szCs w:val="20"/>
              </w:rPr>
            </w:pPr>
          </w:p>
        </w:tc>
      </w:tr>
      <w:tr w:rsidR="009876C8" w:rsidRPr="00286FA0" w14:paraId="480EE968" w14:textId="77777777" w:rsidTr="00D85C17">
        <w:trPr>
          <w:trHeight w:val="1035"/>
        </w:trPr>
        <w:tc>
          <w:tcPr>
            <w:tcW w:w="3397" w:type="dxa"/>
            <w:shd w:val="clear" w:color="auto" w:fill="auto"/>
            <w:vAlign w:val="center"/>
          </w:tcPr>
          <w:p w14:paraId="0DE53B36"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Výrobce musí garantovat vydávání bezpečnostních oprav po dobu poskytnuté záruky.</w:t>
            </w:r>
          </w:p>
        </w:tc>
        <w:tc>
          <w:tcPr>
            <w:tcW w:w="2268" w:type="dxa"/>
            <w:tcBorders>
              <w:right w:val="single" w:sz="4" w:space="0" w:color="auto"/>
            </w:tcBorders>
            <w:shd w:val="clear" w:color="auto" w:fill="auto"/>
          </w:tcPr>
          <w:p w14:paraId="2E1D385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32085F5E"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063F5E3C" w14:textId="77777777" w:rsidR="009876C8" w:rsidRPr="00286FA0" w:rsidRDefault="009876C8" w:rsidP="00D85C17">
            <w:pPr>
              <w:jc w:val="center"/>
              <w:rPr>
                <w:rFonts w:asciiTheme="majorHAnsi" w:hAnsiTheme="majorHAnsi" w:cstheme="majorHAnsi"/>
                <w:sz w:val="20"/>
                <w:szCs w:val="20"/>
              </w:rPr>
            </w:pPr>
          </w:p>
        </w:tc>
      </w:tr>
    </w:tbl>
    <w:p w14:paraId="7F1D0ACD" w14:textId="77777777" w:rsidR="009876C8" w:rsidRPr="00286FA0" w:rsidRDefault="009876C8" w:rsidP="009876C8">
      <w:pPr>
        <w:pBdr>
          <w:top w:val="nil"/>
          <w:left w:val="nil"/>
          <w:bottom w:val="nil"/>
          <w:right w:val="nil"/>
          <w:between w:val="nil"/>
        </w:pBdr>
        <w:jc w:val="both"/>
        <w:rPr>
          <w:rFonts w:asciiTheme="majorHAnsi" w:hAnsiTheme="majorHAnsi" w:cstheme="majorHAnsi"/>
          <w:sz w:val="20"/>
          <w:szCs w:val="20"/>
        </w:rPr>
      </w:pPr>
    </w:p>
    <w:p w14:paraId="18345A61" w14:textId="77777777" w:rsidR="009876C8" w:rsidRPr="00286FA0" w:rsidRDefault="009876C8" w:rsidP="009876C8">
      <w:pPr>
        <w:spacing w:before="280" w:after="280"/>
        <w:rPr>
          <w:rFonts w:asciiTheme="majorHAnsi" w:hAnsiTheme="majorHAnsi" w:cstheme="majorHAnsi"/>
          <w:b/>
          <w:sz w:val="20"/>
          <w:szCs w:val="20"/>
          <w:u w:val="single"/>
        </w:rPr>
      </w:pPr>
    </w:p>
    <w:p w14:paraId="2B7BF11D" w14:textId="77777777" w:rsidR="009876C8" w:rsidRPr="00286FA0" w:rsidRDefault="009876C8" w:rsidP="009876C8">
      <w:pPr>
        <w:spacing w:before="280" w:after="280"/>
        <w:rPr>
          <w:rFonts w:asciiTheme="majorHAnsi" w:hAnsiTheme="majorHAnsi" w:cstheme="majorHAnsi"/>
          <w:b/>
          <w:sz w:val="20"/>
          <w:szCs w:val="20"/>
          <w:u w:val="single"/>
        </w:rPr>
      </w:pPr>
    </w:p>
    <w:p w14:paraId="4CDDB003" w14:textId="77777777" w:rsidR="009876C8" w:rsidRPr="00286FA0" w:rsidRDefault="009876C8" w:rsidP="009876C8">
      <w:pPr>
        <w:spacing w:before="280" w:after="280"/>
        <w:rPr>
          <w:rFonts w:asciiTheme="majorHAnsi" w:hAnsiTheme="majorHAnsi" w:cstheme="majorHAnsi"/>
          <w:b/>
          <w:sz w:val="20"/>
          <w:szCs w:val="20"/>
          <w:u w:val="single"/>
        </w:rPr>
      </w:pPr>
    </w:p>
    <w:p w14:paraId="6FB6520E" w14:textId="77777777" w:rsidR="009876C8" w:rsidRPr="00286FA0" w:rsidRDefault="009876C8" w:rsidP="009876C8">
      <w:pPr>
        <w:spacing w:before="280" w:after="280"/>
        <w:rPr>
          <w:rFonts w:asciiTheme="majorHAnsi" w:hAnsiTheme="majorHAnsi" w:cstheme="majorHAnsi"/>
          <w:b/>
          <w:sz w:val="20"/>
          <w:szCs w:val="20"/>
          <w:u w:val="single"/>
        </w:rPr>
      </w:pPr>
      <w:r w:rsidRPr="00286FA0">
        <w:rPr>
          <w:rFonts w:asciiTheme="majorHAnsi" w:hAnsiTheme="majorHAnsi" w:cstheme="majorHAnsi"/>
          <w:b/>
          <w:sz w:val="20"/>
          <w:szCs w:val="20"/>
          <w:u w:val="single"/>
        </w:rPr>
        <w:t>Položka č.4 z položkového rozpočtu</w:t>
      </w: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268"/>
        <w:gridCol w:w="1843"/>
        <w:gridCol w:w="1413"/>
      </w:tblGrid>
      <w:tr w:rsidR="009876C8" w:rsidRPr="00286FA0" w14:paraId="363AD8F5" w14:textId="77777777" w:rsidTr="00D85C17">
        <w:trPr>
          <w:trHeight w:val="315"/>
        </w:trPr>
        <w:tc>
          <w:tcPr>
            <w:tcW w:w="3397" w:type="dxa"/>
            <w:shd w:val="clear" w:color="auto" w:fill="D9D9D9" w:themeFill="background1" w:themeFillShade="D9"/>
            <w:vAlign w:val="center"/>
          </w:tcPr>
          <w:p w14:paraId="4076E3AA"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Požadavek na funkcionalitu</w:t>
            </w:r>
          </w:p>
        </w:tc>
        <w:tc>
          <w:tcPr>
            <w:tcW w:w="2268" w:type="dxa"/>
            <w:tcBorders>
              <w:right w:val="single" w:sz="4" w:space="0" w:color="auto"/>
            </w:tcBorders>
            <w:shd w:val="clear" w:color="auto" w:fill="D9D9D9" w:themeFill="background1" w:themeFillShade="D9"/>
            <w:vAlign w:val="center"/>
          </w:tcPr>
          <w:p w14:paraId="2C08BEE9"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 xml:space="preserve">Minimální/maximální požadavky </w:t>
            </w:r>
            <w:r w:rsidRPr="00286FA0">
              <w:rPr>
                <w:rFonts w:asciiTheme="majorHAnsi" w:hAnsiTheme="majorHAnsi" w:cstheme="majorHAnsi"/>
                <w:b/>
                <w:i/>
                <w:iCs/>
                <w:sz w:val="20"/>
                <w:szCs w:val="20"/>
              </w:rPr>
              <w:t>nebo</w:t>
            </w:r>
            <w:r w:rsidRPr="00286FA0">
              <w:rPr>
                <w:rFonts w:asciiTheme="majorHAnsi" w:hAnsiTheme="majorHAnsi" w:cstheme="majorHAnsi"/>
                <w:b/>
                <w:sz w:val="20"/>
                <w:szCs w:val="20"/>
              </w:rPr>
              <w:t xml:space="preserve"> požadujeme</w:t>
            </w:r>
          </w:p>
        </w:tc>
        <w:tc>
          <w:tcPr>
            <w:tcW w:w="1843" w:type="dxa"/>
            <w:tcBorders>
              <w:right w:val="single" w:sz="4" w:space="0" w:color="auto"/>
            </w:tcBorders>
            <w:shd w:val="clear" w:color="auto" w:fill="D9D9D9" w:themeFill="background1" w:themeFillShade="D9"/>
            <w:vAlign w:val="center"/>
          </w:tcPr>
          <w:p w14:paraId="6690B56D"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Hodnota nabízená nabídkou uchazeče</w:t>
            </w:r>
          </w:p>
        </w:tc>
        <w:tc>
          <w:tcPr>
            <w:tcW w:w="1413" w:type="dxa"/>
            <w:tcBorders>
              <w:left w:val="single" w:sz="4" w:space="0" w:color="auto"/>
            </w:tcBorders>
            <w:shd w:val="clear" w:color="auto" w:fill="D9D9D9" w:themeFill="background1" w:themeFillShade="D9"/>
            <w:vAlign w:val="center"/>
          </w:tcPr>
          <w:p w14:paraId="588D0D0F"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ANO / NE</w:t>
            </w:r>
          </w:p>
        </w:tc>
      </w:tr>
      <w:tr w:rsidR="009876C8" w:rsidRPr="00286FA0" w14:paraId="28183E30" w14:textId="77777777" w:rsidTr="00D85C17">
        <w:trPr>
          <w:trHeight w:val="315"/>
        </w:trPr>
        <w:tc>
          <w:tcPr>
            <w:tcW w:w="3397" w:type="dxa"/>
            <w:shd w:val="clear" w:color="auto" w:fill="auto"/>
            <w:vAlign w:val="center"/>
          </w:tcPr>
          <w:p w14:paraId="0AA2070C"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Třída zařízení: interní přístupový bod</w:t>
            </w:r>
          </w:p>
        </w:tc>
        <w:tc>
          <w:tcPr>
            <w:tcW w:w="2268" w:type="dxa"/>
            <w:tcBorders>
              <w:right w:val="single" w:sz="4" w:space="0" w:color="auto"/>
            </w:tcBorders>
            <w:shd w:val="clear" w:color="auto" w:fill="auto"/>
            <w:vAlign w:val="center"/>
          </w:tcPr>
          <w:p w14:paraId="04F51B40"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4A230917"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vAlign w:val="center"/>
          </w:tcPr>
          <w:p w14:paraId="3D20A2F4" w14:textId="77777777" w:rsidR="009876C8" w:rsidRPr="00286FA0" w:rsidRDefault="009876C8" w:rsidP="00D85C17">
            <w:pPr>
              <w:jc w:val="center"/>
              <w:rPr>
                <w:rFonts w:asciiTheme="majorHAnsi" w:hAnsiTheme="majorHAnsi" w:cstheme="majorHAnsi"/>
                <w:sz w:val="20"/>
                <w:szCs w:val="20"/>
              </w:rPr>
            </w:pPr>
          </w:p>
        </w:tc>
      </w:tr>
      <w:tr w:rsidR="009876C8" w:rsidRPr="00286FA0" w14:paraId="5329BABC" w14:textId="77777777" w:rsidTr="00D85C17">
        <w:trPr>
          <w:trHeight w:val="315"/>
        </w:trPr>
        <w:tc>
          <w:tcPr>
            <w:tcW w:w="3397" w:type="dxa"/>
            <w:shd w:val="clear" w:color="auto" w:fill="auto"/>
            <w:vAlign w:val="center"/>
          </w:tcPr>
          <w:p w14:paraId="45167F38"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Uzavřená konstrukce bez ventilátorů</w:t>
            </w:r>
          </w:p>
        </w:tc>
        <w:tc>
          <w:tcPr>
            <w:tcW w:w="2268" w:type="dxa"/>
            <w:tcBorders>
              <w:right w:val="single" w:sz="4" w:space="0" w:color="auto"/>
            </w:tcBorders>
            <w:shd w:val="clear" w:color="auto" w:fill="auto"/>
            <w:vAlign w:val="center"/>
          </w:tcPr>
          <w:p w14:paraId="0B1B61A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347D58F9"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vAlign w:val="center"/>
          </w:tcPr>
          <w:p w14:paraId="47CB091F" w14:textId="77777777" w:rsidR="009876C8" w:rsidRPr="00286FA0" w:rsidRDefault="009876C8" w:rsidP="00D85C17">
            <w:pPr>
              <w:jc w:val="center"/>
              <w:rPr>
                <w:rFonts w:asciiTheme="majorHAnsi" w:hAnsiTheme="majorHAnsi" w:cstheme="majorHAnsi"/>
                <w:sz w:val="20"/>
                <w:szCs w:val="20"/>
              </w:rPr>
            </w:pPr>
          </w:p>
        </w:tc>
      </w:tr>
      <w:tr w:rsidR="009876C8" w:rsidRPr="00286FA0" w14:paraId="14396612" w14:textId="77777777" w:rsidTr="00D85C17">
        <w:trPr>
          <w:trHeight w:val="315"/>
        </w:trPr>
        <w:tc>
          <w:tcPr>
            <w:tcW w:w="3397" w:type="dxa"/>
            <w:shd w:val="clear" w:color="auto" w:fill="auto"/>
            <w:vAlign w:val="center"/>
          </w:tcPr>
          <w:p w14:paraId="02ED9B49"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Podpora bezdrátových standardů 802.11a/b/g/n/</w:t>
            </w:r>
            <w:proofErr w:type="spellStart"/>
            <w:r w:rsidRPr="00286FA0">
              <w:rPr>
                <w:rFonts w:asciiTheme="majorHAnsi" w:hAnsiTheme="majorHAnsi" w:cstheme="majorHAnsi"/>
                <w:sz w:val="20"/>
                <w:szCs w:val="20"/>
              </w:rPr>
              <w:t>ac</w:t>
            </w:r>
            <w:proofErr w:type="spellEnd"/>
            <w:r w:rsidRPr="00286FA0">
              <w:rPr>
                <w:rFonts w:asciiTheme="majorHAnsi" w:hAnsiTheme="majorHAnsi" w:cstheme="majorHAnsi"/>
                <w:sz w:val="20"/>
                <w:szCs w:val="20"/>
              </w:rPr>
              <w:t>/</w:t>
            </w:r>
            <w:proofErr w:type="spellStart"/>
            <w:r w:rsidRPr="00286FA0">
              <w:rPr>
                <w:rFonts w:asciiTheme="majorHAnsi" w:hAnsiTheme="majorHAnsi" w:cstheme="majorHAnsi"/>
                <w:sz w:val="20"/>
                <w:szCs w:val="20"/>
              </w:rPr>
              <w:t>ax</w:t>
            </w:r>
            <w:proofErr w:type="spellEnd"/>
            <w:r w:rsidRPr="00286FA0">
              <w:rPr>
                <w:rFonts w:asciiTheme="majorHAnsi" w:hAnsiTheme="majorHAnsi" w:cstheme="majorHAnsi"/>
                <w:sz w:val="20"/>
                <w:szCs w:val="20"/>
              </w:rPr>
              <w:t xml:space="preserve"> </w:t>
            </w:r>
          </w:p>
        </w:tc>
        <w:tc>
          <w:tcPr>
            <w:tcW w:w="2268" w:type="dxa"/>
            <w:tcBorders>
              <w:right w:val="single" w:sz="4" w:space="0" w:color="auto"/>
            </w:tcBorders>
            <w:shd w:val="clear" w:color="auto" w:fill="auto"/>
            <w:vAlign w:val="center"/>
          </w:tcPr>
          <w:p w14:paraId="706B02F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545D36C3"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vAlign w:val="center"/>
          </w:tcPr>
          <w:p w14:paraId="170ACBCE" w14:textId="77777777" w:rsidR="009876C8" w:rsidRPr="00286FA0" w:rsidRDefault="009876C8" w:rsidP="00D85C17">
            <w:pPr>
              <w:jc w:val="center"/>
              <w:rPr>
                <w:rFonts w:asciiTheme="majorHAnsi" w:hAnsiTheme="majorHAnsi" w:cstheme="majorHAnsi"/>
                <w:sz w:val="20"/>
                <w:szCs w:val="20"/>
              </w:rPr>
            </w:pPr>
          </w:p>
        </w:tc>
      </w:tr>
      <w:tr w:rsidR="009876C8" w:rsidRPr="00286FA0" w14:paraId="75B634EE" w14:textId="77777777" w:rsidTr="00D85C17">
        <w:trPr>
          <w:trHeight w:val="525"/>
        </w:trPr>
        <w:tc>
          <w:tcPr>
            <w:tcW w:w="3397" w:type="dxa"/>
            <w:shd w:val="clear" w:color="auto" w:fill="auto"/>
            <w:vAlign w:val="center"/>
          </w:tcPr>
          <w:p w14:paraId="790D77E8"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Pracovní režim AP řízené kontrolérem (</w:t>
            </w:r>
            <w:proofErr w:type="spellStart"/>
            <w:r w:rsidRPr="00286FA0">
              <w:rPr>
                <w:rFonts w:asciiTheme="majorHAnsi" w:hAnsiTheme="majorHAnsi" w:cstheme="majorHAnsi"/>
                <w:sz w:val="20"/>
                <w:szCs w:val="20"/>
              </w:rPr>
              <w:t>lightweight</w:t>
            </w:r>
            <w:proofErr w:type="spellEnd"/>
            <w:r w:rsidRPr="00286FA0">
              <w:rPr>
                <w:rFonts w:asciiTheme="majorHAnsi" w:hAnsiTheme="majorHAnsi" w:cstheme="majorHAnsi"/>
                <w:sz w:val="20"/>
                <w:szCs w:val="20"/>
              </w:rPr>
              <w:t>)</w:t>
            </w:r>
          </w:p>
        </w:tc>
        <w:tc>
          <w:tcPr>
            <w:tcW w:w="2268" w:type="dxa"/>
            <w:tcBorders>
              <w:right w:val="single" w:sz="4" w:space="0" w:color="auto"/>
            </w:tcBorders>
            <w:shd w:val="clear" w:color="auto" w:fill="auto"/>
            <w:vAlign w:val="center"/>
          </w:tcPr>
          <w:p w14:paraId="14BE086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59551A7A"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vAlign w:val="center"/>
          </w:tcPr>
          <w:p w14:paraId="30E5A9F7" w14:textId="77777777" w:rsidR="009876C8" w:rsidRPr="00286FA0" w:rsidRDefault="009876C8" w:rsidP="00D85C17">
            <w:pPr>
              <w:jc w:val="center"/>
              <w:rPr>
                <w:rFonts w:asciiTheme="majorHAnsi" w:hAnsiTheme="majorHAnsi" w:cstheme="majorHAnsi"/>
                <w:sz w:val="20"/>
                <w:szCs w:val="20"/>
              </w:rPr>
            </w:pPr>
          </w:p>
        </w:tc>
      </w:tr>
      <w:tr w:rsidR="009876C8" w:rsidRPr="00286FA0" w14:paraId="0888FCF1" w14:textId="77777777" w:rsidTr="00D85C17">
        <w:trPr>
          <w:trHeight w:val="315"/>
        </w:trPr>
        <w:tc>
          <w:tcPr>
            <w:tcW w:w="3397" w:type="dxa"/>
            <w:shd w:val="clear" w:color="auto" w:fill="auto"/>
            <w:vAlign w:val="center"/>
          </w:tcPr>
          <w:p w14:paraId="6A19843F"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Počet portů ethernet LAN </w:t>
            </w:r>
            <w:r w:rsidRPr="00286FA0">
              <w:rPr>
                <w:rFonts w:asciiTheme="majorHAnsi" w:hAnsiTheme="majorHAnsi" w:cstheme="majorHAnsi"/>
                <w:b/>
                <w:bCs/>
                <w:sz w:val="20"/>
                <w:szCs w:val="20"/>
              </w:rPr>
              <w:t>(min.)</w:t>
            </w:r>
          </w:p>
        </w:tc>
        <w:tc>
          <w:tcPr>
            <w:tcW w:w="2268" w:type="dxa"/>
            <w:tcBorders>
              <w:right w:val="single" w:sz="4" w:space="0" w:color="auto"/>
            </w:tcBorders>
            <w:shd w:val="clear" w:color="auto" w:fill="auto"/>
            <w:vAlign w:val="center"/>
          </w:tcPr>
          <w:p w14:paraId="6FF3536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 xml:space="preserve">Min. 1x2.5G + 1x1G  </w:t>
            </w:r>
          </w:p>
        </w:tc>
        <w:tc>
          <w:tcPr>
            <w:tcW w:w="1843" w:type="dxa"/>
            <w:tcBorders>
              <w:left w:val="single" w:sz="4" w:space="0" w:color="auto"/>
              <w:right w:val="single" w:sz="4" w:space="0" w:color="auto"/>
            </w:tcBorders>
            <w:shd w:val="clear" w:color="auto" w:fill="FFFF00"/>
            <w:vAlign w:val="center"/>
          </w:tcPr>
          <w:p w14:paraId="64D3938C"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auto"/>
            <w:vAlign w:val="center"/>
          </w:tcPr>
          <w:p w14:paraId="23D048E3" w14:textId="77777777" w:rsidR="009876C8" w:rsidRPr="00286FA0" w:rsidRDefault="009876C8" w:rsidP="00D85C17">
            <w:pPr>
              <w:jc w:val="center"/>
              <w:rPr>
                <w:rFonts w:asciiTheme="majorHAnsi" w:hAnsiTheme="majorHAnsi" w:cstheme="majorHAnsi"/>
                <w:sz w:val="20"/>
                <w:szCs w:val="20"/>
              </w:rPr>
            </w:pPr>
          </w:p>
        </w:tc>
      </w:tr>
      <w:tr w:rsidR="009876C8" w:rsidRPr="00286FA0" w14:paraId="21ED67EA" w14:textId="77777777" w:rsidTr="00D85C17">
        <w:trPr>
          <w:trHeight w:val="315"/>
        </w:trPr>
        <w:tc>
          <w:tcPr>
            <w:tcW w:w="3397" w:type="dxa"/>
            <w:shd w:val="clear" w:color="auto" w:fill="auto"/>
            <w:vAlign w:val="center"/>
          </w:tcPr>
          <w:p w14:paraId="0A5C602D"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USB Port</w:t>
            </w:r>
          </w:p>
        </w:tc>
        <w:tc>
          <w:tcPr>
            <w:tcW w:w="2268" w:type="dxa"/>
            <w:tcBorders>
              <w:right w:val="single" w:sz="4" w:space="0" w:color="auto"/>
            </w:tcBorders>
            <w:shd w:val="clear" w:color="auto" w:fill="auto"/>
          </w:tcPr>
          <w:p w14:paraId="14E261C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4BCE21C7"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3DF2AD41" w14:textId="77777777" w:rsidR="009876C8" w:rsidRPr="00286FA0" w:rsidRDefault="009876C8" w:rsidP="00D85C17">
            <w:pPr>
              <w:jc w:val="center"/>
              <w:rPr>
                <w:rFonts w:asciiTheme="majorHAnsi" w:hAnsiTheme="majorHAnsi" w:cstheme="majorHAnsi"/>
                <w:sz w:val="20"/>
                <w:szCs w:val="20"/>
              </w:rPr>
            </w:pPr>
          </w:p>
        </w:tc>
      </w:tr>
      <w:tr w:rsidR="009876C8" w:rsidRPr="00286FA0" w14:paraId="4A107510" w14:textId="77777777" w:rsidTr="00D85C17">
        <w:trPr>
          <w:trHeight w:val="315"/>
        </w:trPr>
        <w:tc>
          <w:tcPr>
            <w:tcW w:w="3397" w:type="dxa"/>
            <w:shd w:val="clear" w:color="auto" w:fill="auto"/>
            <w:vAlign w:val="bottom"/>
          </w:tcPr>
          <w:p w14:paraId="2BB8328F"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BLE 5.0</w:t>
            </w:r>
          </w:p>
        </w:tc>
        <w:tc>
          <w:tcPr>
            <w:tcW w:w="2268" w:type="dxa"/>
            <w:tcBorders>
              <w:right w:val="single" w:sz="4" w:space="0" w:color="auto"/>
            </w:tcBorders>
            <w:shd w:val="clear" w:color="auto" w:fill="auto"/>
          </w:tcPr>
          <w:p w14:paraId="5478546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274B56C1"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104BE157" w14:textId="77777777" w:rsidR="009876C8" w:rsidRPr="00286FA0" w:rsidRDefault="009876C8" w:rsidP="00D85C17">
            <w:pPr>
              <w:jc w:val="center"/>
              <w:rPr>
                <w:rFonts w:asciiTheme="majorHAnsi" w:hAnsiTheme="majorHAnsi" w:cstheme="majorHAnsi"/>
                <w:sz w:val="20"/>
                <w:szCs w:val="20"/>
              </w:rPr>
            </w:pPr>
          </w:p>
        </w:tc>
      </w:tr>
      <w:tr w:rsidR="009876C8" w:rsidRPr="00286FA0" w14:paraId="4153B77F" w14:textId="77777777" w:rsidTr="00D85C17">
        <w:trPr>
          <w:trHeight w:val="525"/>
        </w:trPr>
        <w:tc>
          <w:tcPr>
            <w:tcW w:w="3397" w:type="dxa"/>
            <w:shd w:val="clear" w:color="auto" w:fill="auto"/>
            <w:vAlign w:val="center"/>
          </w:tcPr>
          <w:p w14:paraId="7467B1F6"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Podpora standardů IEEE 802.3af (</w:t>
            </w:r>
            <w:proofErr w:type="spellStart"/>
            <w:r w:rsidRPr="00286FA0">
              <w:rPr>
                <w:rFonts w:asciiTheme="majorHAnsi" w:hAnsiTheme="majorHAnsi" w:cstheme="majorHAnsi"/>
                <w:sz w:val="20"/>
                <w:szCs w:val="20"/>
              </w:rPr>
              <w:t>PoE</w:t>
            </w:r>
            <w:proofErr w:type="spellEnd"/>
            <w:r w:rsidRPr="00286FA0">
              <w:rPr>
                <w:rFonts w:asciiTheme="majorHAnsi" w:hAnsiTheme="majorHAnsi" w:cstheme="majorHAnsi"/>
                <w:sz w:val="20"/>
                <w:szCs w:val="20"/>
              </w:rPr>
              <w:t>) a IEEE 802.3at (</w:t>
            </w:r>
            <w:proofErr w:type="spellStart"/>
            <w:r w:rsidRPr="00286FA0">
              <w:rPr>
                <w:rFonts w:asciiTheme="majorHAnsi" w:hAnsiTheme="majorHAnsi" w:cstheme="majorHAnsi"/>
                <w:sz w:val="20"/>
                <w:szCs w:val="20"/>
              </w:rPr>
              <w:t>PoE</w:t>
            </w:r>
            <w:proofErr w:type="spellEnd"/>
            <w:r w:rsidRPr="00286FA0">
              <w:rPr>
                <w:rFonts w:asciiTheme="majorHAnsi" w:hAnsiTheme="majorHAnsi" w:cstheme="majorHAnsi"/>
                <w:sz w:val="20"/>
                <w:szCs w:val="20"/>
              </w:rPr>
              <w:t>+)</w:t>
            </w:r>
          </w:p>
        </w:tc>
        <w:tc>
          <w:tcPr>
            <w:tcW w:w="2268" w:type="dxa"/>
            <w:tcBorders>
              <w:right w:val="single" w:sz="4" w:space="0" w:color="auto"/>
            </w:tcBorders>
            <w:shd w:val="clear" w:color="auto" w:fill="auto"/>
          </w:tcPr>
          <w:p w14:paraId="492331B0"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66360893"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41F3CEDC" w14:textId="77777777" w:rsidR="009876C8" w:rsidRPr="00286FA0" w:rsidRDefault="009876C8" w:rsidP="00D85C17">
            <w:pPr>
              <w:jc w:val="center"/>
              <w:rPr>
                <w:rFonts w:asciiTheme="majorHAnsi" w:hAnsiTheme="majorHAnsi" w:cstheme="majorHAnsi"/>
                <w:sz w:val="20"/>
                <w:szCs w:val="20"/>
              </w:rPr>
            </w:pPr>
          </w:p>
        </w:tc>
      </w:tr>
      <w:tr w:rsidR="009876C8" w:rsidRPr="00286FA0" w14:paraId="346E5AE3" w14:textId="77777777" w:rsidTr="00D85C17">
        <w:trPr>
          <w:trHeight w:val="315"/>
        </w:trPr>
        <w:tc>
          <w:tcPr>
            <w:tcW w:w="3397" w:type="dxa"/>
            <w:shd w:val="clear" w:color="auto" w:fill="auto"/>
            <w:vAlign w:val="center"/>
          </w:tcPr>
          <w:p w14:paraId="43B35A5A"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Vestavěná interní anténa</w:t>
            </w:r>
          </w:p>
        </w:tc>
        <w:tc>
          <w:tcPr>
            <w:tcW w:w="2268" w:type="dxa"/>
            <w:tcBorders>
              <w:right w:val="single" w:sz="4" w:space="0" w:color="auto"/>
            </w:tcBorders>
            <w:shd w:val="clear" w:color="auto" w:fill="auto"/>
          </w:tcPr>
          <w:p w14:paraId="529E1905"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1632A4FE"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2FF06563" w14:textId="77777777" w:rsidR="009876C8" w:rsidRPr="00286FA0" w:rsidRDefault="009876C8" w:rsidP="00D85C17">
            <w:pPr>
              <w:jc w:val="center"/>
              <w:rPr>
                <w:rFonts w:asciiTheme="majorHAnsi" w:hAnsiTheme="majorHAnsi" w:cstheme="majorHAnsi"/>
                <w:sz w:val="20"/>
                <w:szCs w:val="20"/>
              </w:rPr>
            </w:pPr>
          </w:p>
        </w:tc>
      </w:tr>
      <w:tr w:rsidR="009876C8" w:rsidRPr="00286FA0" w14:paraId="3918361C" w14:textId="77777777" w:rsidTr="00D85C17">
        <w:trPr>
          <w:trHeight w:val="525"/>
        </w:trPr>
        <w:tc>
          <w:tcPr>
            <w:tcW w:w="3397" w:type="dxa"/>
            <w:shd w:val="clear" w:color="auto" w:fill="auto"/>
            <w:vAlign w:val="center"/>
          </w:tcPr>
          <w:p w14:paraId="08A17ABA"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lastRenderedPageBreak/>
              <w:t xml:space="preserve">Radiová část: 3 rádiový model, minimálně současná podpora pásem 2,4GHz a 5GHz.   </w:t>
            </w:r>
          </w:p>
        </w:tc>
        <w:tc>
          <w:tcPr>
            <w:tcW w:w="2268" w:type="dxa"/>
            <w:tcBorders>
              <w:right w:val="single" w:sz="4" w:space="0" w:color="auto"/>
            </w:tcBorders>
            <w:shd w:val="clear" w:color="auto" w:fill="auto"/>
          </w:tcPr>
          <w:p w14:paraId="35EDF74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05334F9C"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1C81C2BB" w14:textId="77777777" w:rsidR="009876C8" w:rsidRPr="00286FA0" w:rsidRDefault="009876C8" w:rsidP="00D85C17">
            <w:pPr>
              <w:jc w:val="center"/>
              <w:rPr>
                <w:rFonts w:asciiTheme="majorHAnsi" w:hAnsiTheme="majorHAnsi" w:cstheme="majorHAnsi"/>
                <w:sz w:val="20"/>
                <w:szCs w:val="20"/>
              </w:rPr>
            </w:pPr>
          </w:p>
        </w:tc>
      </w:tr>
      <w:tr w:rsidR="009876C8" w:rsidRPr="00286FA0" w14:paraId="358D5B9B" w14:textId="77777777" w:rsidTr="00D85C17">
        <w:trPr>
          <w:trHeight w:val="315"/>
        </w:trPr>
        <w:tc>
          <w:tcPr>
            <w:tcW w:w="3397" w:type="dxa"/>
            <w:shd w:val="clear" w:color="auto" w:fill="auto"/>
            <w:vAlign w:val="center"/>
          </w:tcPr>
          <w:p w14:paraId="70E09028"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Podpora MU-MIMO</w:t>
            </w:r>
          </w:p>
        </w:tc>
        <w:tc>
          <w:tcPr>
            <w:tcW w:w="2268" w:type="dxa"/>
            <w:tcBorders>
              <w:right w:val="single" w:sz="4" w:space="0" w:color="auto"/>
            </w:tcBorders>
            <w:shd w:val="clear" w:color="auto" w:fill="auto"/>
          </w:tcPr>
          <w:p w14:paraId="72075360"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1E168C07"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6206AFA6" w14:textId="77777777" w:rsidR="009876C8" w:rsidRPr="00286FA0" w:rsidRDefault="009876C8" w:rsidP="00D85C17">
            <w:pPr>
              <w:jc w:val="center"/>
              <w:rPr>
                <w:rFonts w:asciiTheme="majorHAnsi" w:hAnsiTheme="majorHAnsi" w:cstheme="majorHAnsi"/>
                <w:sz w:val="20"/>
                <w:szCs w:val="20"/>
              </w:rPr>
            </w:pPr>
          </w:p>
        </w:tc>
      </w:tr>
      <w:tr w:rsidR="009876C8" w:rsidRPr="00286FA0" w14:paraId="1F11FD34" w14:textId="77777777" w:rsidTr="00D85C17">
        <w:trPr>
          <w:trHeight w:val="525"/>
        </w:trPr>
        <w:tc>
          <w:tcPr>
            <w:tcW w:w="3397" w:type="dxa"/>
            <w:shd w:val="clear" w:color="auto" w:fill="auto"/>
            <w:vAlign w:val="center"/>
          </w:tcPr>
          <w:p w14:paraId="0B001D28"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MIMO počet nezávislých streamů </w:t>
            </w:r>
            <w:r w:rsidRPr="00286FA0">
              <w:rPr>
                <w:rFonts w:asciiTheme="majorHAnsi" w:hAnsiTheme="majorHAnsi" w:cstheme="majorHAnsi"/>
                <w:b/>
                <w:bCs/>
                <w:sz w:val="20"/>
                <w:szCs w:val="20"/>
              </w:rPr>
              <w:t>(min.)</w:t>
            </w:r>
          </w:p>
        </w:tc>
        <w:tc>
          <w:tcPr>
            <w:tcW w:w="2268" w:type="dxa"/>
            <w:tcBorders>
              <w:right w:val="single" w:sz="4" w:space="0" w:color="auto"/>
            </w:tcBorders>
            <w:shd w:val="clear" w:color="auto" w:fill="auto"/>
            <w:vAlign w:val="center"/>
          </w:tcPr>
          <w:p w14:paraId="1E6B44D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2(2.4Ghz) + 4(5Ghz)  + 2(5Ghz)</w:t>
            </w:r>
          </w:p>
        </w:tc>
        <w:tc>
          <w:tcPr>
            <w:tcW w:w="1843" w:type="dxa"/>
            <w:tcBorders>
              <w:left w:val="single" w:sz="4" w:space="0" w:color="auto"/>
              <w:right w:val="single" w:sz="4" w:space="0" w:color="auto"/>
            </w:tcBorders>
            <w:shd w:val="clear" w:color="auto" w:fill="FFFF00"/>
            <w:vAlign w:val="center"/>
          </w:tcPr>
          <w:p w14:paraId="143C1C76"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auto"/>
            <w:vAlign w:val="center"/>
          </w:tcPr>
          <w:p w14:paraId="611C8B1F" w14:textId="77777777" w:rsidR="009876C8" w:rsidRPr="00286FA0" w:rsidRDefault="009876C8" w:rsidP="00D85C17">
            <w:pPr>
              <w:jc w:val="center"/>
              <w:rPr>
                <w:rFonts w:asciiTheme="majorHAnsi" w:hAnsiTheme="majorHAnsi" w:cstheme="majorHAnsi"/>
                <w:sz w:val="20"/>
                <w:szCs w:val="20"/>
              </w:rPr>
            </w:pPr>
          </w:p>
        </w:tc>
      </w:tr>
      <w:tr w:rsidR="009876C8" w:rsidRPr="00286FA0" w14:paraId="42802846" w14:textId="77777777" w:rsidTr="00D85C17">
        <w:trPr>
          <w:trHeight w:val="315"/>
        </w:trPr>
        <w:tc>
          <w:tcPr>
            <w:tcW w:w="3397" w:type="dxa"/>
            <w:shd w:val="clear" w:color="auto" w:fill="auto"/>
            <w:vAlign w:val="center"/>
          </w:tcPr>
          <w:p w14:paraId="102B7EAC"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WPA2, WPA3</w:t>
            </w:r>
          </w:p>
        </w:tc>
        <w:tc>
          <w:tcPr>
            <w:tcW w:w="2268" w:type="dxa"/>
            <w:tcBorders>
              <w:right w:val="single" w:sz="4" w:space="0" w:color="auto"/>
            </w:tcBorders>
            <w:shd w:val="clear" w:color="auto" w:fill="auto"/>
            <w:vAlign w:val="center"/>
          </w:tcPr>
          <w:p w14:paraId="6FA74A9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7FE5BFAC"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vAlign w:val="center"/>
          </w:tcPr>
          <w:p w14:paraId="2BF71F7F" w14:textId="77777777" w:rsidR="009876C8" w:rsidRPr="00286FA0" w:rsidRDefault="009876C8" w:rsidP="00D85C17">
            <w:pPr>
              <w:jc w:val="center"/>
              <w:rPr>
                <w:rFonts w:asciiTheme="majorHAnsi" w:hAnsiTheme="majorHAnsi" w:cstheme="majorHAnsi"/>
                <w:sz w:val="20"/>
                <w:szCs w:val="20"/>
              </w:rPr>
            </w:pPr>
          </w:p>
        </w:tc>
      </w:tr>
      <w:tr w:rsidR="009876C8" w:rsidRPr="00286FA0" w14:paraId="16A54857" w14:textId="77777777" w:rsidTr="00D85C17">
        <w:trPr>
          <w:trHeight w:val="315"/>
        </w:trPr>
        <w:tc>
          <w:tcPr>
            <w:tcW w:w="3397" w:type="dxa"/>
            <w:shd w:val="clear" w:color="auto" w:fill="auto"/>
            <w:vAlign w:val="center"/>
          </w:tcPr>
          <w:p w14:paraId="4995D6CD"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Propustnost rádia </w:t>
            </w:r>
            <w:r w:rsidRPr="00286FA0">
              <w:rPr>
                <w:rFonts w:asciiTheme="majorHAnsi" w:hAnsiTheme="majorHAnsi" w:cstheme="majorHAnsi"/>
                <w:b/>
                <w:bCs/>
                <w:sz w:val="20"/>
                <w:szCs w:val="20"/>
              </w:rPr>
              <w:t>(min.)</w:t>
            </w:r>
          </w:p>
        </w:tc>
        <w:tc>
          <w:tcPr>
            <w:tcW w:w="2268" w:type="dxa"/>
            <w:tcBorders>
              <w:right w:val="single" w:sz="4" w:space="0" w:color="auto"/>
            </w:tcBorders>
            <w:shd w:val="clear" w:color="auto" w:fill="auto"/>
            <w:vAlign w:val="center"/>
          </w:tcPr>
          <w:p w14:paraId="145E5A5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 xml:space="preserve">Min. 6 </w:t>
            </w:r>
            <w:proofErr w:type="spellStart"/>
            <w:r w:rsidRPr="00286FA0">
              <w:rPr>
                <w:rFonts w:asciiTheme="majorHAnsi" w:hAnsiTheme="majorHAnsi" w:cstheme="majorHAnsi"/>
                <w:sz w:val="20"/>
                <w:szCs w:val="20"/>
              </w:rPr>
              <w:t>Gbps</w:t>
            </w:r>
            <w:proofErr w:type="spellEnd"/>
          </w:p>
        </w:tc>
        <w:tc>
          <w:tcPr>
            <w:tcW w:w="1843" w:type="dxa"/>
            <w:tcBorders>
              <w:left w:val="single" w:sz="4" w:space="0" w:color="auto"/>
              <w:right w:val="single" w:sz="4" w:space="0" w:color="auto"/>
            </w:tcBorders>
            <w:shd w:val="clear" w:color="auto" w:fill="FFFF00"/>
            <w:vAlign w:val="center"/>
          </w:tcPr>
          <w:p w14:paraId="02BD0D69"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auto"/>
            <w:vAlign w:val="center"/>
          </w:tcPr>
          <w:p w14:paraId="29B81909" w14:textId="77777777" w:rsidR="009876C8" w:rsidRPr="00286FA0" w:rsidRDefault="009876C8" w:rsidP="00D85C17">
            <w:pPr>
              <w:jc w:val="center"/>
              <w:rPr>
                <w:rFonts w:asciiTheme="majorHAnsi" w:hAnsiTheme="majorHAnsi" w:cstheme="majorHAnsi"/>
                <w:sz w:val="20"/>
                <w:szCs w:val="20"/>
              </w:rPr>
            </w:pPr>
          </w:p>
        </w:tc>
      </w:tr>
      <w:tr w:rsidR="009876C8" w:rsidRPr="00286FA0" w14:paraId="20715601" w14:textId="77777777" w:rsidTr="00D85C17">
        <w:trPr>
          <w:trHeight w:val="525"/>
        </w:trPr>
        <w:tc>
          <w:tcPr>
            <w:tcW w:w="3397" w:type="dxa"/>
            <w:shd w:val="clear" w:color="auto" w:fill="auto"/>
            <w:vAlign w:val="center"/>
          </w:tcPr>
          <w:p w14:paraId="5DD4E275"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Automatické ladění kanálu a síly signálu v koordinaci s ostatními AP</w:t>
            </w:r>
          </w:p>
        </w:tc>
        <w:tc>
          <w:tcPr>
            <w:tcW w:w="2268" w:type="dxa"/>
            <w:tcBorders>
              <w:right w:val="single" w:sz="4" w:space="0" w:color="auto"/>
            </w:tcBorders>
            <w:shd w:val="clear" w:color="auto" w:fill="auto"/>
            <w:vAlign w:val="center"/>
          </w:tcPr>
          <w:p w14:paraId="4B008CD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6F277130"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vAlign w:val="center"/>
          </w:tcPr>
          <w:p w14:paraId="572E25EA" w14:textId="77777777" w:rsidR="009876C8" w:rsidRPr="00286FA0" w:rsidRDefault="009876C8" w:rsidP="00D85C17">
            <w:pPr>
              <w:jc w:val="center"/>
              <w:rPr>
                <w:rFonts w:asciiTheme="majorHAnsi" w:hAnsiTheme="majorHAnsi" w:cstheme="majorHAnsi"/>
                <w:sz w:val="20"/>
                <w:szCs w:val="20"/>
              </w:rPr>
            </w:pPr>
          </w:p>
        </w:tc>
      </w:tr>
      <w:tr w:rsidR="009876C8" w:rsidRPr="00286FA0" w14:paraId="1D16F633" w14:textId="77777777" w:rsidTr="00D85C17">
        <w:trPr>
          <w:trHeight w:val="315"/>
        </w:trPr>
        <w:tc>
          <w:tcPr>
            <w:tcW w:w="3397" w:type="dxa"/>
            <w:shd w:val="clear" w:color="auto" w:fill="auto"/>
            <w:vAlign w:val="center"/>
          </w:tcPr>
          <w:p w14:paraId="36FD2F98"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Schopnost fungovat v prostředí 0°C až 50°C</w:t>
            </w:r>
          </w:p>
        </w:tc>
        <w:tc>
          <w:tcPr>
            <w:tcW w:w="2268" w:type="dxa"/>
            <w:tcBorders>
              <w:right w:val="single" w:sz="4" w:space="0" w:color="auto"/>
            </w:tcBorders>
            <w:shd w:val="clear" w:color="auto" w:fill="auto"/>
          </w:tcPr>
          <w:p w14:paraId="2A179BC8"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66C01F05"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7372FB13" w14:textId="77777777" w:rsidR="009876C8" w:rsidRPr="00286FA0" w:rsidRDefault="009876C8" w:rsidP="00D85C17">
            <w:pPr>
              <w:jc w:val="center"/>
              <w:rPr>
                <w:rFonts w:asciiTheme="majorHAnsi" w:hAnsiTheme="majorHAnsi" w:cstheme="majorHAnsi"/>
                <w:sz w:val="20"/>
                <w:szCs w:val="20"/>
              </w:rPr>
            </w:pPr>
          </w:p>
        </w:tc>
      </w:tr>
      <w:tr w:rsidR="009876C8" w:rsidRPr="00286FA0" w14:paraId="7B83D35C" w14:textId="77777777" w:rsidTr="00D85C17">
        <w:trPr>
          <w:trHeight w:val="525"/>
        </w:trPr>
        <w:tc>
          <w:tcPr>
            <w:tcW w:w="3397" w:type="dxa"/>
            <w:shd w:val="clear" w:color="auto" w:fill="auto"/>
            <w:vAlign w:val="center"/>
          </w:tcPr>
          <w:p w14:paraId="14EFC464"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Vypínatelné indikační LED diody informující o stavu zařízení</w:t>
            </w:r>
          </w:p>
        </w:tc>
        <w:tc>
          <w:tcPr>
            <w:tcW w:w="2268" w:type="dxa"/>
            <w:tcBorders>
              <w:right w:val="single" w:sz="4" w:space="0" w:color="auto"/>
            </w:tcBorders>
            <w:shd w:val="clear" w:color="auto" w:fill="auto"/>
          </w:tcPr>
          <w:p w14:paraId="4D4DFD3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43F79BAB"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0D1BB88E" w14:textId="77777777" w:rsidR="009876C8" w:rsidRPr="00286FA0" w:rsidRDefault="009876C8" w:rsidP="00D85C17">
            <w:pPr>
              <w:jc w:val="center"/>
              <w:rPr>
                <w:rFonts w:asciiTheme="majorHAnsi" w:hAnsiTheme="majorHAnsi" w:cstheme="majorHAnsi"/>
                <w:sz w:val="20"/>
                <w:szCs w:val="20"/>
              </w:rPr>
            </w:pPr>
          </w:p>
        </w:tc>
      </w:tr>
      <w:tr w:rsidR="009876C8" w:rsidRPr="00286FA0" w14:paraId="3277C6DA" w14:textId="77777777" w:rsidTr="00D85C17">
        <w:trPr>
          <w:trHeight w:val="315"/>
        </w:trPr>
        <w:tc>
          <w:tcPr>
            <w:tcW w:w="3397" w:type="dxa"/>
            <w:shd w:val="clear" w:color="auto" w:fill="auto"/>
            <w:vAlign w:val="center"/>
          </w:tcPr>
          <w:p w14:paraId="0B505DF8"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Počet inzerovaných SSID (BSSID) na rádio </w:t>
            </w:r>
            <w:r w:rsidRPr="00286FA0">
              <w:rPr>
                <w:rFonts w:asciiTheme="majorHAnsi" w:hAnsiTheme="majorHAnsi" w:cstheme="majorHAnsi"/>
                <w:b/>
                <w:bCs/>
                <w:sz w:val="20"/>
                <w:szCs w:val="20"/>
              </w:rPr>
              <w:t>(min.)</w:t>
            </w:r>
          </w:p>
        </w:tc>
        <w:tc>
          <w:tcPr>
            <w:tcW w:w="2268" w:type="dxa"/>
            <w:tcBorders>
              <w:right w:val="single" w:sz="4" w:space="0" w:color="auto"/>
            </w:tcBorders>
            <w:shd w:val="clear" w:color="auto" w:fill="auto"/>
            <w:vAlign w:val="center"/>
          </w:tcPr>
          <w:p w14:paraId="2531BC2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16</w:t>
            </w:r>
          </w:p>
        </w:tc>
        <w:tc>
          <w:tcPr>
            <w:tcW w:w="1843" w:type="dxa"/>
            <w:tcBorders>
              <w:left w:val="single" w:sz="4" w:space="0" w:color="auto"/>
              <w:right w:val="single" w:sz="4" w:space="0" w:color="auto"/>
            </w:tcBorders>
            <w:shd w:val="clear" w:color="auto" w:fill="FFFF00"/>
            <w:vAlign w:val="center"/>
          </w:tcPr>
          <w:p w14:paraId="000BDB78"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auto"/>
            <w:vAlign w:val="center"/>
          </w:tcPr>
          <w:p w14:paraId="61EF4004" w14:textId="77777777" w:rsidR="009876C8" w:rsidRPr="00286FA0" w:rsidRDefault="009876C8" w:rsidP="00D85C17">
            <w:pPr>
              <w:jc w:val="center"/>
              <w:rPr>
                <w:rFonts w:asciiTheme="majorHAnsi" w:hAnsiTheme="majorHAnsi" w:cstheme="majorHAnsi"/>
                <w:sz w:val="20"/>
                <w:szCs w:val="20"/>
              </w:rPr>
            </w:pPr>
          </w:p>
        </w:tc>
      </w:tr>
      <w:tr w:rsidR="009876C8" w:rsidRPr="00286FA0" w14:paraId="6C6D64A3" w14:textId="77777777" w:rsidTr="00D85C17">
        <w:trPr>
          <w:trHeight w:val="525"/>
        </w:trPr>
        <w:tc>
          <w:tcPr>
            <w:tcW w:w="3397" w:type="dxa"/>
            <w:shd w:val="clear" w:color="auto" w:fill="auto"/>
            <w:vAlign w:val="center"/>
          </w:tcPr>
          <w:p w14:paraId="381461CD"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Mapování SSID do různých VLAN podle IEEE 802.1Q</w:t>
            </w:r>
          </w:p>
        </w:tc>
        <w:tc>
          <w:tcPr>
            <w:tcW w:w="2268" w:type="dxa"/>
            <w:tcBorders>
              <w:right w:val="single" w:sz="4" w:space="0" w:color="auto"/>
            </w:tcBorders>
            <w:shd w:val="clear" w:color="auto" w:fill="auto"/>
          </w:tcPr>
          <w:p w14:paraId="00F8CFB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64446116"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2E4D7424" w14:textId="77777777" w:rsidR="009876C8" w:rsidRPr="00286FA0" w:rsidRDefault="009876C8" w:rsidP="00D85C17">
            <w:pPr>
              <w:jc w:val="center"/>
              <w:rPr>
                <w:rFonts w:asciiTheme="majorHAnsi" w:hAnsiTheme="majorHAnsi" w:cstheme="majorHAnsi"/>
                <w:sz w:val="20"/>
                <w:szCs w:val="20"/>
              </w:rPr>
            </w:pPr>
          </w:p>
        </w:tc>
      </w:tr>
      <w:tr w:rsidR="009876C8" w:rsidRPr="00286FA0" w14:paraId="7E7B6F9C" w14:textId="77777777" w:rsidTr="00D85C17">
        <w:trPr>
          <w:trHeight w:val="525"/>
        </w:trPr>
        <w:tc>
          <w:tcPr>
            <w:tcW w:w="3397" w:type="dxa"/>
            <w:shd w:val="clear" w:color="auto" w:fill="auto"/>
            <w:vAlign w:val="center"/>
          </w:tcPr>
          <w:p w14:paraId="3BBAC012"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Rozpoznávání aplikací (Lync, Skype, </w:t>
            </w:r>
            <w:proofErr w:type="spellStart"/>
            <w:r w:rsidRPr="00286FA0">
              <w:rPr>
                <w:rFonts w:asciiTheme="majorHAnsi" w:hAnsiTheme="majorHAnsi" w:cstheme="majorHAnsi"/>
                <w:sz w:val="20"/>
                <w:szCs w:val="20"/>
              </w:rPr>
              <w:t>Facetime</w:t>
            </w:r>
            <w:proofErr w:type="spellEnd"/>
            <w:r w:rsidRPr="00286FA0">
              <w:rPr>
                <w:rFonts w:asciiTheme="majorHAnsi" w:hAnsiTheme="majorHAnsi" w:cstheme="majorHAnsi"/>
                <w:sz w:val="20"/>
                <w:szCs w:val="20"/>
              </w:rPr>
              <w:t xml:space="preserve">..) s možností uplatnění </w:t>
            </w:r>
            <w:proofErr w:type="spellStart"/>
            <w:r w:rsidRPr="00286FA0">
              <w:rPr>
                <w:rFonts w:asciiTheme="majorHAnsi" w:hAnsiTheme="majorHAnsi" w:cstheme="majorHAnsi"/>
                <w:sz w:val="20"/>
                <w:szCs w:val="20"/>
              </w:rPr>
              <w:t>QoS</w:t>
            </w:r>
            <w:proofErr w:type="spellEnd"/>
            <w:r w:rsidRPr="00286FA0">
              <w:rPr>
                <w:rFonts w:asciiTheme="majorHAnsi" w:hAnsiTheme="majorHAnsi" w:cstheme="majorHAnsi"/>
                <w:sz w:val="20"/>
                <w:szCs w:val="20"/>
              </w:rPr>
              <w:t xml:space="preserve"> </w:t>
            </w:r>
          </w:p>
        </w:tc>
        <w:tc>
          <w:tcPr>
            <w:tcW w:w="2268" w:type="dxa"/>
            <w:tcBorders>
              <w:right w:val="single" w:sz="4" w:space="0" w:color="auto"/>
            </w:tcBorders>
            <w:shd w:val="clear" w:color="auto" w:fill="auto"/>
          </w:tcPr>
          <w:p w14:paraId="066739F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4126D6B9"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0A0860EF" w14:textId="77777777" w:rsidR="009876C8" w:rsidRPr="00286FA0" w:rsidRDefault="009876C8" w:rsidP="00D85C17">
            <w:pPr>
              <w:jc w:val="center"/>
              <w:rPr>
                <w:rFonts w:asciiTheme="majorHAnsi" w:hAnsiTheme="majorHAnsi" w:cstheme="majorHAnsi"/>
                <w:sz w:val="20"/>
                <w:szCs w:val="20"/>
              </w:rPr>
            </w:pPr>
          </w:p>
        </w:tc>
      </w:tr>
      <w:tr w:rsidR="009876C8" w:rsidRPr="00286FA0" w14:paraId="04342372" w14:textId="77777777" w:rsidTr="00D85C17">
        <w:trPr>
          <w:trHeight w:val="315"/>
        </w:trPr>
        <w:tc>
          <w:tcPr>
            <w:tcW w:w="3397" w:type="dxa"/>
            <w:shd w:val="clear" w:color="auto" w:fill="auto"/>
            <w:vAlign w:val="center"/>
          </w:tcPr>
          <w:p w14:paraId="6075BC1D"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WIPS a WIDS</w:t>
            </w:r>
          </w:p>
        </w:tc>
        <w:tc>
          <w:tcPr>
            <w:tcW w:w="2268" w:type="dxa"/>
            <w:tcBorders>
              <w:right w:val="single" w:sz="4" w:space="0" w:color="auto"/>
            </w:tcBorders>
            <w:shd w:val="clear" w:color="auto" w:fill="auto"/>
          </w:tcPr>
          <w:p w14:paraId="1FBE9BE6"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6E6F8797"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47B19F2C" w14:textId="77777777" w:rsidR="009876C8" w:rsidRPr="00286FA0" w:rsidRDefault="009876C8" w:rsidP="00D85C17">
            <w:pPr>
              <w:jc w:val="center"/>
              <w:rPr>
                <w:rFonts w:asciiTheme="majorHAnsi" w:hAnsiTheme="majorHAnsi" w:cstheme="majorHAnsi"/>
                <w:sz w:val="20"/>
                <w:szCs w:val="20"/>
              </w:rPr>
            </w:pPr>
          </w:p>
        </w:tc>
      </w:tr>
      <w:tr w:rsidR="009876C8" w:rsidRPr="00286FA0" w14:paraId="76392E0C" w14:textId="77777777" w:rsidTr="00D85C17">
        <w:trPr>
          <w:trHeight w:val="315"/>
        </w:trPr>
        <w:tc>
          <w:tcPr>
            <w:tcW w:w="3397" w:type="dxa"/>
            <w:shd w:val="clear" w:color="auto" w:fill="auto"/>
            <w:vAlign w:val="center"/>
          </w:tcPr>
          <w:p w14:paraId="5F407254"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Podpora spektrální analýzy</w:t>
            </w:r>
          </w:p>
        </w:tc>
        <w:tc>
          <w:tcPr>
            <w:tcW w:w="2268" w:type="dxa"/>
            <w:tcBorders>
              <w:right w:val="single" w:sz="4" w:space="0" w:color="auto"/>
            </w:tcBorders>
            <w:shd w:val="clear" w:color="auto" w:fill="auto"/>
          </w:tcPr>
          <w:p w14:paraId="466ED6E8"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25376CAE"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5A51265A" w14:textId="77777777" w:rsidR="009876C8" w:rsidRPr="00286FA0" w:rsidRDefault="009876C8" w:rsidP="00D85C17">
            <w:pPr>
              <w:jc w:val="center"/>
              <w:rPr>
                <w:rFonts w:asciiTheme="majorHAnsi" w:hAnsiTheme="majorHAnsi" w:cstheme="majorHAnsi"/>
                <w:sz w:val="20"/>
                <w:szCs w:val="20"/>
              </w:rPr>
            </w:pPr>
          </w:p>
        </w:tc>
      </w:tr>
      <w:tr w:rsidR="009876C8" w:rsidRPr="00286FA0" w14:paraId="533CE53B" w14:textId="77777777" w:rsidTr="00D85C17">
        <w:trPr>
          <w:trHeight w:val="315"/>
        </w:trPr>
        <w:tc>
          <w:tcPr>
            <w:tcW w:w="3397" w:type="dxa"/>
            <w:shd w:val="clear" w:color="auto" w:fill="auto"/>
            <w:vAlign w:val="center"/>
          </w:tcPr>
          <w:p w14:paraId="0AA87D05"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802.11w ochrana management rámců</w:t>
            </w:r>
          </w:p>
        </w:tc>
        <w:tc>
          <w:tcPr>
            <w:tcW w:w="2268" w:type="dxa"/>
            <w:tcBorders>
              <w:right w:val="single" w:sz="4" w:space="0" w:color="auto"/>
            </w:tcBorders>
            <w:shd w:val="clear" w:color="auto" w:fill="auto"/>
          </w:tcPr>
          <w:p w14:paraId="7CD0E9A0"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759FA3E5"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085F834D" w14:textId="77777777" w:rsidR="009876C8" w:rsidRPr="00286FA0" w:rsidRDefault="009876C8" w:rsidP="00D85C17">
            <w:pPr>
              <w:jc w:val="center"/>
              <w:rPr>
                <w:rFonts w:asciiTheme="majorHAnsi" w:hAnsiTheme="majorHAnsi" w:cstheme="majorHAnsi"/>
                <w:sz w:val="20"/>
                <w:szCs w:val="20"/>
              </w:rPr>
            </w:pPr>
          </w:p>
        </w:tc>
      </w:tr>
      <w:tr w:rsidR="009876C8" w:rsidRPr="00286FA0" w14:paraId="0B55A284" w14:textId="77777777" w:rsidTr="00D85C17">
        <w:trPr>
          <w:trHeight w:val="315"/>
        </w:trPr>
        <w:tc>
          <w:tcPr>
            <w:tcW w:w="3397" w:type="dxa"/>
            <w:shd w:val="clear" w:color="auto" w:fill="auto"/>
            <w:vAlign w:val="center"/>
          </w:tcPr>
          <w:p w14:paraId="6232F47A"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CLI </w:t>
            </w:r>
          </w:p>
        </w:tc>
        <w:tc>
          <w:tcPr>
            <w:tcW w:w="2268" w:type="dxa"/>
            <w:tcBorders>
              <w:right w:val="single" w:sz="4" w:space="0" w:color="auto"/>
            </w:tcBorders>
            <w:shd w:val="clear" w:color="auto" w:fill="auto"/>
          </w:tcPr>
          <w:p w14:paraId="57D9E9AD"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5DE66744"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6B14783D" w14:textId="77777777" w:rsidR="009876C8" w:rsidRPr="00286FA0" w:rsidRDefault="009876C8" w:rsidP="00D85C17">
            <w:pPr>
              <w:jc w:val="center"/>
              <w:rPr>
                <w:rFonts w:asciiTheme="majorHAnsi" w:hAnsiTheme="majorHAnsi" w:cstheme="majorHAnsi"/>
                <w:sz w:val="20"/>
                <w:szCs w:val="20"/>
              </w:rPr>
            </w:pPr>
          </w:p>
        </w:tc>
      </w:tr>
      <w:tr w:rsidR="009876C8" w:rsidRPr="00286FA0" w14:paraId="4E43FAE6" w14:textId="77777777" w:rsidTr="00D85C17">
        <w:trPr>
          <w:trHeight w:val="315"/>
        </w:trPr>
        <w:tc>
          <w:tcPr>
            <w:tcW w:w="3397" w:type="dxa"/>
            <w:shd w:val="clear" w:color="auto" w:fill="auto"/>
            <w:vAlign w:val="center"/>
          </w:tcPr>
          <w:p w14:paraId="6F485A39"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SSHv2, SNMP v2c a v3</w:t>
            </w:r>
          </w:p>
        </w:tc>
        <w:tc>
          <w:tcPr>
            <w:tcW w:w="2268" w:type="dxa"/>
            <w:tcBorders>
              <w:right w:val="single" w:sz="4" w:space="0" w:color="auto"/>
            </w:tcBorders>
            <w:shd w:val="clear" w:color="auto" w:fill="auto"/>
          </w:tcPr>
          <w:p w14:paraId="45BA265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115E4F66"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6A18A377" w14:textId="77777777" w:rsidR="009876C8" w:rsidRPr="00286FA0" w:rsidRDefault="009876C8" w:rsidP="00D85C17">
            <w:pPr>
              <w:jc w:val="center"/>
              <w:rPr>
                <w:rFonts w:asciiTheme="majorHAnsi" w:hAnsiTheme="majorHAnsi" w:cstheme="majorHAnsi"/>
                <w:sz w:val="20"/>
                <w:szCs w:val="20"/>
              </w:rPr>
            </w:pPr>
          </w:p>
        </w:tc>
      </w:tr>
      <w:tr w:rsidR="009876C8" w:rsidRPr="00286FA0" w14:paraId="4075D3BC" w14:textId="77777777" w:rsidTr="00D85C17">
        <w:trPr>
          <w:trHeight w:val="525"/>
        </w:trPr>
        <w:tc>
          <w:tcPr>
            <w:tcW w:w="3397" w:type="dxa"/>
            <w:shd w:val="clear" w:color="auto" w:fill="auto"/>
            <w:vAlign w:val="center"/>
          </w:tcPr>
          <w:p w14:paraId="20FD2E43"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Součástí AP je příslušenství pro montáž na zeď nebo strop</w:t>
            </w:r>
          </w:p>
        </w:tc>
        <w:tc>
          <w:tcPr>
            <w:tcW w:w="2268" w:type="dxa"/>
            <w:tcBorders>
              <w:right w:val="single" w:sz="4" w:space="0" w:color="auto"/>
            </w:tcBorders>
            <w:shd w:val="clear" w:color="auto" w:fill="auto"/>
          </w:tcPr>
          <w:p w14:paraId="2BE4789D"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76F3E251"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053E41FA" w14:textId="77777777" w:rsidR="009876C8" w:rsidRPr="00286FA0" w:rsidRDefault="009876C8" w:rsidP="00D85C17">
            <w:pPr>
              <w:jc w:val="center"/>
              <w:rPr>
                <w:rFonts w:asciiTheme="majorHAnsi" w:hAnsiTheme="majorHAnsi" w:cstheme="majorHAnsi"/>
                <w:sz w:val="20"/>
                <w:szCs w:val="20"/>
              </w:rPr>
            </w:pPr>
          </w:p>
        </w:tc>
      </w:tr>
      <w:tr w:rsidR="009876C8" w:rsidRPr="00286FA0" w14:paraId="402B2121" w14:textId="77777777" w:rsidTr="00D85C17">
        <w:trPr>
          <w:trHeight w:val="315"/>
        </w:trPr>
        <w:tc>
          <w:tcPr>
            <w:tcW w:w="3397" w:type="dxa"/>
            <w:shd w:val="clear" w:color="auto" w:fill="auto"/>
            <w:vAlign w:val="center"/>
          </w:tcPr>
          <w:p w14:paraId="0348AAD1" w14:textId="77777777" w:rsidR="009876C8" w:rsidRPr="00286FA0" w:rsidRDefault="009876C8" w:rsidP="00D85C17">
            <w:pPr>
              <w:jc w:val="both"/>
              <w:rPr>
                <w:rFonts w:asciiTheme="majorHAnsi" w:hAnsiTheme="majorHAnsi" w:cstheme="majorHAnsi"/>
                <w:sz w:val="20"/>
                <w:szCs w:val="20"/>
              </w:rPr>
            </w:pPr>
            <w:sdt>
              <w:sdtPr>
                <w:rPr>
                  <w:rFonts w:asciiTheme="majorHAnsi" w:hAnsiTheme="majorHAnsi" w:cstheme="majorHAnsi"/>
                  <w:sz w:val="20"/>
                  <w:szCs w:val="20"/>
                </w:rPr>
                <w:tag w:val="goog_rdk_0"/>
                <w:id w:val="-972129303"/>
              </w:sdtPr>
              <w:sdtContent/>
            </w:sdt>
            <w:sdt>
              <w:sdtPr>
                <w:rPr>
                  <w:rFonts w:asciiTheme="majorHAnsi" w:hAnsiTheme="majorHAnsi" w:cstheme="majorHAnsi"/>
                  <w:sz w:val="20"/>
                  <w:szCs w:val="20"/>
                </w:rPr>
                <w:tag w:val="goog_rdk_1"/>
                <w:id w:val="-274329821"/>
              </w:sdtPr>
              <w:sdtContent/>
            </w:sdt>
            <w:r w:rsidRPr="00286FA0">
              <w:rPr>
                <w:rFonts w:asciiTheme="majorHAnsi" w:hAnsiTheme="majorHAnsi" w:cstheme="majorHAnsi"/>
                <w:sz w:val="20"/>
                <w:szCs w:val="20"/>
              </w:rPr>
              <w:t xml:space="preserve">Kompatibilita s </w:t>
            </w:r>
            <w:proofErr w:type="spellStart"/>
            <w:r w:rsidRPr="00286FA0">
              <w:rPr>
                <w:rFonts w:asciiTheme="majorHAnsi" w:hAnsiTheme="majorHAnsi" w:cstheme="majorHAnsi"/>
                <w:sz w:val="20"/>
                <w:szCs w:val="20"/>
              </w:rPr>
              <w:t>kontrolerem</w:t>
            </w:r>
            <w:proofErr w:type="spellEnd"/>
            <w:r w:rsidRPr="00286FA0">
              <w:rPr>
                <w:rFonts w:asciiTheme="majorHAnsi" w:hAnsiTheme="majorHAnsi" w:cstheme="majorHAnsi"/>
                <w:sz w:val="20"/>
                <w:szCs w:val="20"/>
              </w:rPr>
              <w:t xml:space="preserve"> dodávaného switche</w:t>
            </w:r>
          </w:p>
        </w:tc>
        <w:tc>
          <w:tcPr>
            <w:tcW w:w="2268" w:type="dxa"/>
            <w:tcBorders>
              <w:right w:val="single" w:sz="4" w:space="0" w:color="auto"/>
            </w:tcBorders>
            <w:shd w:val="clear" w:color="auto" w:fill="auto"/>
          </w:tcPr>
          <w:p w14:paraId="15CDCD66"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134D81C0"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1F775601" w14:textId="77777777" w:rsidR="009876C8" w:rsidRPr="00286FA0" w:rsidRDefault="009876C8" w:rsidP="00D85C17">
            <w:pPr>
              <w:jc w:val="center"/>
              <w:rPr>
                <w:rFonts w:asciiTheme="majorHAnsi" w:hAnsiTheme="majorHAnsi" w:cstheme="majorHAnsi"/>
                <w:sz w:val="20"/>
                <w:szCs w:val="20"/>
              </w:rPr>
            </w:pPr>
          </w:p>
        </w:tc>
      </w:tr>
      <w:tr w:rsidR="009876C8" w:rsidRPr="00286FA0" w14:paraId="476D5372" w14:textId="77777777" w:rsidTr="00D85C17">
        <w:trPr>
          <w:trHeight w:val="525"/>
        </w:trPr>
        <w:tc>
          <w:tcPr>
            <w:tcW w:w="3397" w:type="dxa"/>
            <w:shd w:val="clear" w:color="auto" w:fill="auto"/>
            <w:vAlign w:val="center"/>
          </w:tcPr>
          <w:p w14:paraId="51A2D4BD"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Dodáno včetně potřebných licencí pro </w:t>
            </w:r>
            <w:proofErr w:type="spellStart"/>
            <w:r w:rsidRPr="00286FA0">
              <w:rPr>
                <w:rFonts w:asciiTheme="majorHAnsi" w:hAnsiTheme="majorHAnsi" w:cstheme="majorHAnsi"/>
                <w:sz w:val="20"/>
                <w:szCs w:val="20"/>
              </w:rPr>
              <w:t>kontroler</w:t>
            </w:r>
            <w:proofErr w:type="spellEnd"/>
            <w:r w:rsidRPr="00286FA0">
              <w:rPr>
                <w:rFonts w:asciiTheme="majorHAnsi" w:hAnsiTheme="majorHAnsi" w:cstheme="majorHAnsi"/>
                <w:sz w:val="20"/>
                <w:szCs w:val="20"/>
              </w:rPr>
              <w:t xml:space="preserve"> switche a management </w:t>
            </w:r>
            <w:proofErr w:type="spellStart"/>
            <w:r w:rsidRPr="00286FA0">
              <w:rPr>
                <w:rFonts w:asciiTheme="majorHAnsi" w:hAnsiTheme="majorHAnsi" w:cstheme="majorHAnsi"/>
                <w:sz w:val="20"/>
                <w:szCs w:val="20"/>
              </w:rPr>
              <w:t>system</w:t>
            </w:r>
            <w:proofErr w:type="spellEnd"/>
          </w:p>
        </w:tc>
        <w:tc>
          <w:tcPr>
            <w:tcW w:w="2268" w:type="dxa"/>
            <w:tcBorders>
              <w:right w:val="single" w:sz="4" w:space="0" w:color="auto"/>
            </w:tcBorders>
            <w:shd w:val="clear" w:color="auto" w:fill="auto"/>
          </w:tcPr>
          <w:p w14:paraId="6EC84A1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14D083F2"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1E6297FC" w14:textId="77777777" w:rsidR="009876C8" w:rsidRPr="00286FA0" w:rsidRDefault="009876C8" w:rsidP="00D85C17">
            <w:pPr>
              <w:jc w:val="center"/>
              <w:rPr>
                <w:rFonts w:asciiTheme="majorHAnsi" w:hAnsiTheme="majorHAnsi" w:cstheme="majorHAnsi"/>
                <w:sz w:val="20"/>
                <w:szCs w:val="20"/>
              </w:rPr>
            </w:pPr>
          </w:p>
        </w:tc>
      </w:tr>
      <w:tr w:rsidR="009876C8" w:rsidRPr="00286FA0" w14:paraId="6B7843C8" w14:textId="77777777" w:rsidTr="00D85C17">
        <w:trPr>
          <w:trHeight w:val="780"/>
        </w:trPr>
        <w:tc>
          <w:tcPr>
            <w:tcW w:w="3397" w:type="dxa"/>
            <w:shd w:val="clear" w:color="auto" w:fill="auto"/>
            <w:vAlign w:val="center"/>
          </w:tcPr>
          <w:p w14:paraId="48271F65"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Výrobce musí garantovat vydávání bezpečnostních oprav po dobu poskytnuté záruky.</w:t>
            </w:r>
          </w:p>
        </w:tc>
        <w:tc>
          <w:tcPr>
            <w:tcW w:w="2268" w:type="dxa"/>
            <w:tcBorders>
              <w:right w:val="single" w:sz="4" w:space="0" w:color="auto"/>
            </w:tcBorders>
            <w:shd w:val="clear" w:color="auto" w:fill="auto"/>
          </w:tcPr>
          <w:p w14:paraId="1FEC3D8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45007992"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3E44AB9C" w14:textId="77777777" w:rsidR="009876C8" w:rsidRPr="00286FA0" w:rsidRDefault="009876C8" w:rsidP="00D85C17">
            <w:pPr>
              <w:jc w:val="center"/>
              <w:rPr>
                <w:rFonts w:asciiTheme="majorHAnsi" w:hAnsiTheme="majorHAnsi" w:cstheme="majorHAnsi"/>
                <w:sz w:val="20"/>
                <w:szCs w:val="20"/>
              </w:rPr>
            </w:pPr>
          </w:p>
        </w:tc>
      </w:tr>
    </w:tbl>
    <w:p w14:paraId="7FCD2DC3" w14:textId="77777777" w:rsidR="009876C8" w:rsidRPr="00286FA0" w:rsidRDefault="009876C8" w:rsidP="009876C8">
      <w:pPr>
        <w:pBdr>
          <w:top w:val="nil"/>
          <w:left w:val="nil"/>
          <w:bottom w:val="nil"/>
          <w:right w:val="nil"/>
          <w:between w:val="nil"/>
        </w:pBdr>
        <w:jc w:val="both"/>
        <w:rPr>
          <w:rFonts w:asciiTheme="majorHAnsi" w:hAnsiTheme="majorHAnsi" w:cstheme="majorHAnsi"/>
          <w:sz w:val="20"/>
          <w:szCs w:val="20"/>
        </w:rPr>
      </w:pPr>
    </w:p>
    <w:p w14:paraId="7D61976F" w14:textId="77777777" w:rsidR="009876C8" w:rsidRPr="00286FA0" w:rsidRDefault="009876C8" w:rsidP="009876C8">
      <w:pPr>
        <w:spacing w:before="280" w:after="280"/>
        <w:rPr>
          <w:rFonts w:asciiTheme="majorHAnsi" w:hAnsiTheme="majorHAnsi" w:cstheme="majorHAnsi"/>
          <w:b/>
          <w:sz w:val="20"/>
          <w:szCs w:val="20"/>
          <w:u w:val="single"/>
        </w:rPr>
      </w:pPr>
      <w:r w:rsidRPr="00286FA0">
        <w:rPr>
          <w:rFonts w:asciiTheme="majorHAnsi" w:hAnsiTheme="majorHAnsi" w:cstheme="majorHAnsi"/>
          <w:b/>
          <w:sz w:val="20"/>
          <w:szCs w:val="20"/>
          <w:u w:val="single"/>
        </w:rPr>
        <w:t>Položka č.5 z položkového rozpočtu</w:t>
      </w:r>
    </w:p>
    <w:tbl>
      <w:tblPr>
        <w:tblW w:w="8921" w:type="dxa"/>
        <w:tblLayout w:type="fixed"/>
        <w:tblLook w:val="0400" w:firstRow="0" w:lastRow="0" w:firstColumn="0" w:lastColumn="0" w:noHBand="0" w:noVBand="1"/>
      </w:tblPr>
      <w:tblGrid>
        <w:gridCol w:w="3392"/>
        <w:gridCol w:w="2268"/>
        <w:gridCol w:w="1843"/>
        <w:gridCol w:w="1418"/>
      </w:tblGrid>
      <w:tr w:rsidR="009876C8" w:rsidRPr="00286FA0" w14:paraId="0D1A417E" w14:textId="77777777" w:rsidTr="00D85C17">
        <w:trPr>
          <w:trHeight w:val="780"/>
        </w:trPr>
        <w:tc>
          <w:tcPr>
            <w:tcW w:w="3392"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3FB786F"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Vlastnost nebo funkce zařízení</w:t>
            </w:r>
          </w:p>
        </w:tc>
        <w:tc>
          <w:tcPr>
            <w:tcW w:w="2268" w:type="dxa"/>
            <w:tcBorders>
              <w:top w:val="single" w:sz="8" w:space="0" w:color="000000"/>
              <w:left w:val="nil"/>
              <w:bottom w:val="single" w:sz="8" w:space="0" w:color="000000"/>
              <w:right w:val="single" w:sz="4" w:space="0" w:color="auto"/>
            </w:tcBorders>
            <w:shd w:val="clear" w:color="auto" w:fill="D9D9D9"/>
            <w:vAlign w:val="center"/>
          </w:tcPr>
          <w:p w14:paraId="0147FE97"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 xml:space="preserve">Minimální/maximální požadavky </w:t>
            </w:r>
            <w:r w:rsidRPr="00286FA0">
              <w:rPr>
                <w:rFonts w:asciiTheme="majorHAnsi" w:hAnsiTheme="majorHAnsi" w:cstheme="majorHAnsi"/>
                <w:b/>
                <w:i/>
                <w:iCs/>
                <w:sz w:val="20"/>
                <w:szCs w:val="20"/>
              </w:rPr>
              <w:t>nebo</w:t>
            </w:r>
            <w:r w:rsidRPr="00286FA0">
              <w:rPr>
                <w:rFonts w:asciiTheme="majorHAnsi" w:hAnsiTheme="majorHAnsi" w:cstheme="majorHAnsi"/>
                <w:b/>
                <w:sz w:val="20"/>
                <w:szCs w:val="20"/>
              </w:rPr>
              <w:t xml:space="preserve"> požadujeme</w:t>
            </w:r>
          </w:p>
        </w:tc>
        <w:tc>
          <w:tcPr>
            <w:tcW w:w="1843" w:type="dxa"/>
            <w:tcBorders>
              <w:top w:val="single" w:sz="8" w:space="0" w:color="000000"/>
              <w:left w:val="single" w:sz="4" w:space="0" w:color="auto"/>
              <w:bottom w:val="single" w:sz="8" w:space="0" w:color="000000"/>
              <w:right w:val="single" w:sz="4" w:space="0" w:color="auto"/>
            </w:tcBorders>
            <w:shd w:val="clear" w:color="auto" w:fill="D9D9D9"/>
            <w:vAlign w:val="center"/>
          </w:tcPr>
          <w:p w14:paraId="41FE862D"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Hodnota nabízená nabídkou uchazeče</w:t>
            </w:r>
          </w:p>
        </w:tc>
        <w:tc>
          <w:tcPr>
            <w:tcW w:w="1418" w:type="dxa"/>
            <w:tcBorders>
              <w:top w:val="single" w:sz="8" w:space="0" w:color="000000"/>
              <w:left w:val="single" w:sz="4" w:space="0" w:color="auto"/>
              <w:bottom w:val="single" w:sz="8" w:space="0" w:color="000000"/>
              <w:right w:val="single" w:sz="8" w:space="0" w:color="000000"/>
            </w:tcBorders>
            <w:shd w:val="clear" w:color="auto" w:fill="D9D9D9"/>
            <w:vAlign w:val="center"/>
          </w:tcPr>
          <w:p w14:paraId="5C6E4357"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ANO / NE</w:t>
            </w:r>
          </w:p>
        </w:tc>
      </w:tr>
      <w:tr w:rsidR="009876C8" w:rsidRPr="00286FA0" w14:paraId="029859C1" w14:textId="77777777" w:rsidTr="00D85C17">
        <w:trPr>
          <w:trHeight w:val="315"/>
        </w:trPr>
        <w:tc>
          <w:tcPr>
            <w:tcW w:w="3392" w:type="dxa"/>
            <w:tcBorders>
              <w:top w:val="nil"/>
              <w:left w:val="single" w:sz="8" w:space="0" w:color="000000"/>
              <w:bottom w:val="single" w:sz="8" w:space="0" w:color="000000"/>
              <w:right w:val="single" w:sz="8" w:space="0" w:color="000000"/>
            </w:tcBorders>
            <w:shd w:val="clear" w:color="auto" w:fill="auto"/>
            <w:vAlign w:val="center"/>
          </w:tcPr>
          <w:p w14:paraId="434F2CEE"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Třída zařízení: L2 Switch</w:t>
            </w:r>
          </w:p>
        </w:tc>
        <w:tc>
          <w:tcPr>
            <w:tcW w:w="2268" w:type="dxa"/>
            <w:tcBorders>
              <w:top w:val="nil"/>
              <w:left w:val="nil"/>
              <w:bottom w:val="single" w:sz="8" w:space="0" w:color="000000"/>
              <w:right w:val="single" w:sz="4" w:space="0" w:color="auto"/>
            </w:tcBorders>
            <w:shd w:val="clear" w:color="auto" w:fill="auto"/>
            <w:vAlign w:val="center"/>
          </w:tcPr>
          <w:p w14:paraId="4F7B7C1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vAlign w:val="center"/>
          </w:tcPr>
          <w:p w14:paraId="4F54E2E3"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vAlign w:val="center"/>
          </w:tcPr>
          <w:p w14:paraId="0690F875" w14:textId="77777777" w:rsidR="009876C8" w:rsidRPr="00286FA0" w:rsidRDefault="009876C8" w:rsidP="00D85C17">
            <w:pPr>
              <w:jc w:val="center"/>
              <w:rPr>
                <w:rFonts w:asciiTheme="majorHAnsi" w:hAnsiTheme="majorHAnsi" w:cstheme="majorHAnsi"/>
                <w:sz w:val="20"/>
                <w:szCs w:val="20"/>
              </w:rPr>
            </w:pPr>
          </w:p>
        </w:tc>
      </w:tr>
      <w:tr w:rsidR="009876C8" w:rsidRPr="00286FA0" w14:paraId="76DB249A" w14:textId="77777777" w:rsidTr="00D85C17">
        <w:trPr>
          <w:trHeight w:val="315"/>
        </w:trPr>
        <w:tc>
          <w:tcPr>
            <w:tcW w:w="3392" w:type="dxa"/>
            <w:tcBorders>
              <w:top w:val="nil"/>
              <w:left w:val="single" w:sz="8" w:space="0" w:color="000000"/>
              <w:bottom w:val="single" w:sz="8" w:space="0" w:color="000000"/>
              <w:right w:val="single" w:sz="8" w:space="0" w:color="000000"/>
            </w:tcBorders>
            <w:shd w:val="clear" w:color="auto" w:fill="auto"/>
            <w:vAlign w:val="center"/>
          </w:tcPr>
          <w:p w14:paraId="29B7EBE6" w14:textId="77777777" w:rsidR="009876C8" w:rsidRPr="00286FA0" w:rsidRDefault="009876C8" w:rsidP="00D85C17">
            <w:pPr>
              <w:rPr>
                <w:rFonts w:asciiTheme="majorHAnsi" w:hAnsiTheme="majorHAnsi" w:cstheme="majorHAnsi"/>
                <w:sz w:val="20"/>
                <w:szCs w:val="20"/>
                <w:highlight w:val="cyan"/>
              </w:rPr>
            </w:pPr>
            <w:r w:rsidRPr="00286FA0">
              <w:rPr>
                <w:rFonts w:asciiTheme="majorHAnsi" w:hAnsiTheme="majorHAnsi" w:cstheme="majorHAnsi"/>
                <w:sz w:val="20"/>
                <w:szCs w:val="20"/>
              </w:rPr>
              <w:t xml:space="preserve">Velikost zařízení </w:t>
            </w:r>
            <w:r w:rsidRPr="00286FA0">
              <w:rPr>
                <w:rFonts w:asciiTheme="majorHAnsi" w:hAnsiTheme="majorHAnsi" w:cstheme="majorHAnsi"/>
                <w:b/>
                <w:bCs/>
                <w:sz w:val="20"/>
                <w:szCs w:val="20"/>
              </w:rPr>
              <w:t>max</w:t>
            </w:r>
            <w:r w:rsidRPr="00286FA0">
              <w:rPr>
                <w:rFonts w:asciiTheme="majorHAnsi" w:hAnsiTheme="majorHAnsi" w:cstheme="majorHAnsi"/>
                <w:sz w:val="20"/>
                <w:szCs w:val="20"/>
              </w:rPr>
              <w:t>. (s ohledem na potřebu umístění)</w:t>
            </w:r>
          </w:p>
        </w:tc>
        <w:tc>
          <w:tcPr>
            <w:tcW w:w="2268" w:type="dxa"/>
            <w:tcBorders>
              <w:top w:val="nil"/>
              <w:left w:val="nil"/>
              <w:bottom w:val="single" w:sz="8" w:space="0" w:color="000000"/>
              <w:right w:val="single" w:sz="4" w:space="0" w:color="auto"/>
            </w:tcBorders>
            <w:shd w:val="clear" w:color="auto" w:fill="auto"/>
            <w:vAlign w:val="center"/>
          </w:tcPr>
          <w:p w14:paraId="0FE1A589" w14:textId="77777777" w:rsidR="009876C8" w:rsidRPr="00286FA0" w:rsidRDefault="009876C8" w:rsidP="00D85C17">
            <w:pPr>
              <w:jc w:val="center"/>
              <w:rPr>
                <w:rFonts w:asciiTheme="majorHAnsi" w:hAnsiTheme="majorHAnsi" w:cstheme="majorHAnsi"/>
                <w:sz w:val="20"/>
                <w:szCs w:val="20"/>
                <w:highlight w:val="cyan"/>
              </w:rPr>
            </w:pPr>
            <w:r w:rsidRPr="00286FA0">
              <w:rPr>
                <w:rFonts w:asciiTheme="majorHAnsi" w:hAnsiTheme="majorHAnsi" w:cstheme="majorHAnsi"/>
                <w:sz w:val="20"/>
                <w:szCs w:val="20"/>
              </w:rPr>
              <w:t>Max. 25 x 15 x 5 cm</w:t>
            </w:r>
          </w:p>
        </w:tc>
        <w:tc>
          <w:tcPr>
            <w:tcW w:w="1843" w:type="dxa"/>
            <w:tcBorders>
              <w:top w:val="nil"/>
              <w:left w:val="single" w:sz="4" w:space="0" w:color="auto"/>
              <w:bottom w:val="single" w:sz="8" w:space="0" w:color="000000"/>
              <w:right w:val="single" w:sz="4" w:space="0" w:color="auto"/>
            </w:tcBorders>
            <w:shd w:val="clear" w:color="auto" w:fill="FFFF00"/>
            <w:vAlign w:val="center"/>
          </w:tcPr>
          <w:p w14:paraId="5E982E1E" w14:textId="77777777" w:rsidR="009876C8" w:rsidRPr="00286FA0" w:rsidRDefault="009876C8" w:rsidP="00D85C17">
            <w:pPr>
              <w:jc w:val="center"/>
              <w:rPr>
                <w:rFonts w:asciiTheme="majorHAnsi" w:hAnsiTheme="majorHAnsi" w:cstheme="majorHAnsi"/>
                <w:sz w:val="20"/>
                <w:szCs w:val="20"/>
                <w:highlight w:val="cyan"/>
              </w:rPr>
            </w:pPr>
          </w:p>
        </w:tc>
        <w:tc>
          <w:tcPr>
            <w:tcW w:w="1418" w:type="dxa"/>
            <w:tcBorders>
              <w:top w:val="nil"/>
              <w:left w:val="single" w:sz="4" w:space="0" w:color="auto"/>
              <w:bottom w:val="single" w:sz="8" w:space="0" w:color="000000"/>
              <w:right w:val="single" w:sz="8" w:space="0" w:color="000000"/>
            </w:tcBorders>
            <w:shd w:val="clear" w:color="auto" w:fill="auto"/>
            <w:vAlign w:val="center"/>
          </w:tcPr>
          <w:p w14:paraId="0F2E1B54" w14:textId="77777777" w:rsidR="009876C8" w:rsidRPr="00286FA0" w:rsidRDefault="009876C8" w:rsidP="00D85C17">
            <w:pPr>
              <w:jc w:val="center"/>
              <w:rPr>
                <w:rFonts w:asciiTheme="majorHAnsi" w:hAnsiTheme="majorHAnsi" w:cstheme="majorHAnsi"/>
                <w:sz w:val="20"/>
                <w:szCs w:val="20"/>
                <w:highlight w:val="cyan"/>
              </w:rPr>
            </w:pPr>
          </w:p>
        </w:tc>
      </w:tr>
      <w:tr w:rsidR="009876C8" w:rsidRPr="00286FA0" w14:paraId="206772DB" w14:textId="77777777" w:rsidTr="00D85C17">
        <w:trPr>
          <w:trHeight w:val="315"/>
        </w:trPr>
        <w:tc>
          <w:tcPr>
            <w:tcW w:w="3392" w:type="dxa"/>
            <w:tcBorders>
              <w:top w:val="nil"/>
              <w:left w:val="single" w:sz="8" w:space="0" w:color="000000"/>
              <w:bottom w:val="single" w:sz="8" w:space="0" w:color="000000"/>
              <w:right w:val="single" w:sz="8" w:space="0" w:color="000000"/>
            </w:tcBorders>
            <w:shd w:val="clear" w:color="auto" w:fill="auto"/>
            <w:vAlign w:val="center"/>
          </w:tcPr>
          <w:p w14:paraId="501825E6"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Napájení AC 230V</w:t>
            </w:r>
          </w:p>
        </w:tc>
        <w:tc>
          <w:tcPr>
            <w:tcW w:w="2268" w:type="dxa"/>
            <w:tcBorders>
              <w:top w:val="nil"/>
              <w:left w:val="nil"/>
              <w:bottom w:val="single" w:sz="8" w:space="0" w:color="000000"/>
              <w:right w:val="single" w:sz="4" w:space="0" w:color="auto"/>
            </w:tcBorders>
            <w:shd w:val="clear" w:color="auto" w:fill="auto"/>
            <w:vAlign w:val="center"/>
          </w:tcPr>
          <w:p w14:paraId="4972CF6E"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vAlign w:val="center"/>
          </w:tcPr>
          <w:p w14:paraId="548C97DC"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vAlign w:val="center"/>
          </w:tcPr>
          <w:p w14:paraId="30AAB827" w14:textId="77777777" w:rsidR="009876C8" w:rsidRPr="00286FA0" w:rsidRDefault="009876C8" w:rsidP="00D85C17">
            <w:pPr>
              <w:jc w:val="center"/>
              <w:rPr>
                <w:rFonts w:asciiTheme="majorHAnsi" w:hAnsiTheme="majorHAnsi" w:cstheme="majorHAnsi"/>
                <w:sz w:val="20"/>
                <w:szCs w:val="20"/>
              </w:rPr>
            </w:pPr>
          </w:p>
        </w:tc>
      </w:tr>
      <w:tr w:rsidR="009876C8" w:rsidRPr="00286FA0" w14:paraId="527D6EC4" w14:textId="77777777" w:rsidTr="00D85C17">
        <w:trPr>
          <w:trHeight w:val="315"/>
        </w:trPr>
        <w:tc>
          <w:tcPr>
            <w:tcW w:w="3392" w:type="dxa"/>
            <w:tcBorders>
              <w:top w:val="nil"/>
              <w:left w:val="single" w:sz="8" w:space="0" w:color="000000"/>
              <w:bottom w:val="single" w:sz="8" w:space="0" w:color="000000"/>
              <w:right w:val="single" w:sz="8" w:space="0" w:color="000000"/>
            </w:tcBorders>
            <w:shd w:val="clear" w:color="auto" w:fill="auto"/>
            <w:vAlign w:val="center"/>
          </w:tcPr>
          <w:p w14:paraId="3BAE085C"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Chlazení pasivní</w:t>
            </w:r>
          </w:p>
        </w:tc>
        <w:tc>
          <w:tcPr>
            <w:tcW w:w="2268" w:type="dxa"/>
            <w:tcBorders>
              <w:top w:val="nil"/>
              <w:left w:val="nil"/>
              <w:bottom w:val="single" w:sz="8" w:space="0" w:color="000000"/>
              <w:right w:val="single" w:sz="4" w:space="0" w:color="auto"/>
            </w:tcBorders>
            <w:shd w:val="clear" w:color="auto" w:fill="auto"/>
            <w:vAlign w:val="center"/>
          </w:tcPr>
          <w:p w14:paraId="1E83923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vAlign w:val="center"/>
          </w:tcPr>
          <w:p w14:paraId="388DAEFC"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vAlign w:val="center"/>
          </w:tcPr>
          <w:p w14:paraId="2E7ED350" w14:textId="77777777" w:rsidR="009876C8" w:rsidRPr="00286FA0" w:rsidRDefault="009876C8" w:rsidP="00D85C17">
            <w:pPr>
              <w:jc w:val="center"/>
              <w:rPr>
                <w:rFonts w:asciiTheme="majorHAnsi" w:hAnsiTheme="majorHAnsi" w:cstheme="majorHAnsi"/>
                <w:sz w:val="20"/>
                <w:szCs w:val="20"/>
              </w:rPr>
            </w:pPr>
          </w:p>
        </w:tc>
      </w:tr>
      <w:tr w:rsidR="009876C8" w:rsidRPr="00286FA0" w14:paraId="7D505CD5" w14:textId="77777777" w:rsidTr="00D85C17">
        <w:trPr>
          <w:trHeight w:val="525"/>
        </w:trPr>
        <w:tc>
          <w:tcPr>
            <w:tcW w:w="3392" w:type="dxa"/>
            <w:tcBorders>
              <w:top w:val="nil"/>
              <w:left w:val="single" w:sz="8" w:space="0" w:color="000000"/>
              <w:bottom w:val="single" w:sz="8" w:space="0" w:color="000000"/>
              <w:right w:val="single" w:sz="8" w:space="0" w:color="000000"/>
            </w:tcBorders>
            <w:shd w:val="clear" w:color="auto" w:fill="auto"/>
            <w:vAlign w:val="center"/>
          </w:tcPr>
          <w:p w14:paraId="310F32B7"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Počet  </w:t>
            </w:r>
            <w:proofErr w:type="spellStart"/>
            <w:r w:rsidRPr="00286FA0">
              <w:rPr>
                <w:rFonts w:asciiTheme="majorHAnsi" w:hAnsiTheme="majorHAnsi" w:cstheme="majorHAnsi"/>
                <w:sz w:val="20"/>
                <w:szCs w:val="20"/>
              </w:rPr>
              <w:t>PoE</w:t>
            </w:r>
            <w:proofErr w:type="spellEnd"/>
            <w:r w:rsidRPr="00286FA0">
              <w:rPr>
                <w:rFonts w:asciiTheme="majorHAnsi" w:hAnsiTheme="majorHAnsi" w:cstheme="majorHAnsi"/>
                <w:sz w:val="20"/>
                <w:szCs w:val="20"/>
              </w:rPr>
              <w:t xml:space="preserve">+ portů 10/100/1000 Base-T </w:t>
            </w:r>
            <w:r w:rsidRPr="00286FA0">
              <w:rPr>
                <w:rFonts w:asciiTheme="majorHAnsi" w:hAnsiTheme="majorHAnsi" w:cstheme="majorHAnsi"/>
                <w:b/>
                <w:bCs/>
                <w:sz w:val="20"/>
                <w:szCs w:val="20"/>
              </w:rPr>
              <w:t>(min.)</w:t>
            </w:r>
          </w:p>
        </w:tc>
        <w:tc>
          <w:tcPr>
            <w:tcW w:w="2268" w:type="dxa"/>
            <w:tcBorders>
              <w:top w:val="nil"/>
              <w:left w:val="nil"/>
              <w:bottom w:val="single" w:sz="8" w:space="0" w:color="000000"/>
              <w:right w:val="single" w:sz="4" w:space="0" w:color="auto"/>
            </w:tcBorders>
            <w:shd w:val="clear" w:color="auto" w:fill="auto"/>
            <w:vAlign w:val="center"/>
          </w:tcPr>
          <w:p w14:paraId="2F196455"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8</w:t>
            </w:r>
          </w:p>
        </w:tc>
        <w:tc>
          <w:tcPr>
            <w:tcW w:w="1843" w:type="dxa"/>
            <w:tcBorders>
              <w:top w:val="nil"/>
              <w:left w:val="single" w:sz="4" w:space="0" w:color="auto"/>
              <w:bottom w:val="single" w:sz="8" w:space="0" w:color="000000"/>
              <w:right w:val="single" w:sz="4" w:space="0" w:color="auto"/>
            </w:tcBorders>
            <w:shd w:val="clear" w:color="auto" w:fill="FFFF00"/>
            <w:vAlign w:val="center"/>
          </w:tcPr>
          <w:p w14:paraId="7C2AE026"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auto"/>
            <w:vAlign w:val="center"/>
          </w:tcPr>
          <w:p w14:paraId="13E618C1" w14:textId="77777777" w:rsidR="009876C8" w:rsidRPr="00286FA0" w:rsidRDefault="009876C8" w:rsidP="00D85C17">
            <w:pPr>
              <w:jc w:val="center"/>
              <w:rPr>
                <w:rFonts w:asciiTheme="majorHAnsi" w:hAnsiTheme="majorHAnsi" w:cstheme="majorHAnsi"/>
                <w:sz w:val="20"/>
                <w:szCs w:val="20"/>
              </w:rPr>
            </w:pPr>
          </w:p>
        </w:tc>
      </w:tr>
      <w:tr w:rsidR="009876C8" w:rsidRPr="00286FA0" w14:paraId="0CADFAFE" w14:textId="77777777" w:rsidTr="00D85C17">
        <w:trPr>
          <w:trHeight w:val="525"/>
        </w:trPr>
        <w:tc>
          <w:tcPr>
            <w:tcW w:w="3392" w:type="dxa"/>
            <w:tcBorders>
              <w:top w:val="nil"/>
              <w:left w:val="single" w:sz="8" w:space="0" w:color="000000"/>
              <w:bottom w:val="single" w:sz="8" w:space="0" w:color="000000"/>
              <w:right w:val="single" w:sz="8" w:space="0" w:color="000000"/>
            </w:tcBorders>
            <w:shd w:val="clear" w:color="auto" w:fill="auto"/>
            <w:vAlign w:val="center"/>
          </w:tcPr>
          <w:p w14:paraId="0F06447A"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Počet </w:t>
            </w:r>
            <w:proofErr w:type="spellStart"/>
            <w:r w:rsidRPr="00286FA0">
              <w:rPr>
                <w:rFonts w:asciiTheme="majorHAnsi" w:hAnsiTheme="majorHAnsi" w:cstheme="majorHAnsi"/>
                <w:sz w:val="20"/>
                <w:szCs w:val="20"/>
              </w:rPr>
              <w:t>uplink</w:t>
            </w:r>
            <w:proofErr w:type="spellEnd"/>
            <w:r w:rsidRPr="00286FA0">
              <w:rPr>
                <w:rFonts w:asciiTheme="majorHAnsi" w:hAnsiTheme="majorHAnsi" w:cstheme="majorHAnsi"/>
                <w:sz w:val="20"/>
                <w:szCs w:val="20"/>
              </w:rPr>
              <w:t xml:space="preserve"> portů </w:t>
            </w:r>
            <w:r w:rsidRPr="00286FA0">
              <w:rPr>
                <w:rFonts w:asciiTheme="majorHAnsi" w:hAnsiTheme="majorHAnsi" w:cstheme="majorHAnsi"/>
                <w:b/>
                <w:bCs/>
                <w:sz w:val="20"/>
                <w:szCs w:val="20"/>
              </w:rPr>
              <w:t>(min.)</w:t>
            </w:r>
          </w:p>
        </w:tc>
        <w:tc>
          <w:tcPr>
            <w:tcW w:w="2268" w:type="dxa"/>
            <w:tcBorders>
              <w:top w:val="nil"/>
              <w:left w:val="nil"/>
              <w:bottom w:val="single" w:sz="8" w:space="0" w:color="000000"/>
              <w:right w:val="single" w:sz="4" w:space="0" w:color="auto"/>
            </w:tcBorders>
            <w:shd w:val="clear" w:color="auto" w:fill="auto"/>
            <w:vAlign w:val="center"/>
          </w:tcPr>
          <w:p w14:paraId="7E7DC1C6"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2.5G SFP + 1G RJ-45</w:t>
            </w:r>
          </w:p>
        </w:tc>
        <w:tc>
          <w:tcPr>
            <w:tcW w:w="1843" w:type="dxa"/>
            <w:tcBorders>
              <w:top w:val="nil"/>
              <w:left w:val="single" w:sz="4" w:space="0" w:color="auto"/>
              <w:bottom w:val="single" w:sz="8" w:space="0" w:color="000000"/>
              <w:right w:val="single" w:sz="4" w:space="0" w:color="auto"/>
            </w:tcBorders>
            <w:shd w:val="clear" w:color="auto" w:fill="FFFF00"/>
            <w:vAlign w:val="center"/>
          </w:tcPr>
          <w:p w14:paraId="397FD7BE"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auto"/>
            <w:vAlign w:val="center"/>
          </w:tcPr>
          <w:p w14:paraId="788475F4" w14:textId="77777777" w:rsidR="009876C8" w:rsidRPr="00286FA0" w:rsidRDefault="009876C8" w:rsidP="00D85C17">
            <w:pPr>
              <w:jc w:val="center"/>
              <w:rPr>
                <w:rFonts w:asciiTheme="majorHAnsi" w:hAnsiTheme="majorHAnsi" w:cstheme="majorHAnsi"/>
                <w:sz w:val="20"/>
                <w:szCs w:val="20"/>
              </w:rPr>
            </w:pPr>
          </w:p>
        </w:tc>
      </w:tr>
      <w:tr w:rsidR="009876C8" w:rsidRPr="00286FA0" w14:paraId="33DBF21E" w14:textId="77777777" w:rsidTr="00D85C17">
        <w:trPr>
          <w:trHeight w:val="1290"/>
        </w:trPr>
        <w:tc>
          <w:tcPr>
            <w:tcW w:w="3392" w:type="dxa"/>
            <w:tcBorders>
              <w:top w:val="nil"/>
              <w:left w:val="single" w:sz="8" w:space="0" w:color="000000"/>
              <w:bottom w:val="single" w:sz="8" w:space="0" w:color="000000"/>
              <w:right w:val="single" w:sz="8" w:space="0" w:color="000000"/>
            </w:tcBorders>
            <w:shd w:val="clear" w:color="auto" w:fill="auto"/>
            <w:vAlign w:val="center"/>
          </w:tcPr>
          <w:p w14:paraId="0982A4BD"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lastRenderedPageBreak/>
              <w:t xml:space="preserve">Virtualizace s řídícím prvkem (Přepínač typ 3). Zařízení společně tvoří jeden celek s jednotnou správou např. technologie </w:t>
            </w:r>
            <w:proofErr w:type="spellStart"/>
            <w:r w:rsidRPr="00286FA0">
              <w:rPr>
                <w:rFonts w:asciiTheme="majorHAnsi" w:hAnsiTheme="majorHAnsi" w:cstheme="majorHAnsi"/>
                <w:sz w:val="20"/>
                <w:szCs w:val="20"/>
              </w:rPr>
              <w:t>stack</w:t>
            </w:r>
            <w:proofErr w:type="spellEnd"/>
            <w:r w:rsidRPr="00286FA0">
              <w:rPr>
                <w:rFonts w:asciiTheme="majorHAnsi" w:hAnsiTheme="majorHAnsi" w:cstheme="majorHAnsi"/>
                <w:sz w:val="20"/>
                <w:szCs w:val="20"/>
              </w:rPr>
              <w:t>.</w:t>
            </w:r>
          </w:p>
        </w:tc>
        <w:tc>
          <w:tcPr>
            <w:tcW w:w="2268" w:type="dxa"/>
            <w:tcBorders>
              <w:top w:val="nil"/>
              <w:left w:val="nil"/>
              <w:bottom w:val="single" w:sz="8" w:space="0" w:color="000000"/>
              <w:right w:val="single" w:sz="4" w:space="0" w:color="auto"/>
            </w:tcBorders>
            <w:shd w:val="clear" w:color="auto" w:fill="auto"/>
            <w:vAlign w:val="center"/>
          </w:tcPr>
          <w:p w14:paraId="73F69E8E"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vAlign w:val="center"/>
          </w:tcPr>
          <w:p w14:paraId="572D9AC1"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vAlign w:val="center"/>
          </w:tcPr>
          <w:p w14:paraId="0B96D0FB" w14:textId="77777777" w:rsidR="009876C8" w:rsidRPr="00286FA0" w:rsidRDefault="009876C8" w:rsidP="00D85C17">
            <w:pPr>
              <w:jc w:val="center"/>
              <w:rPr>
                <w:rFonts w:asciiTheme="majorHAnsi" w:hAnsiTheme="majorHAnsi" w:cstheme="majorHAnsi"/>
                <w:sz w:val="20"/>
                <w:szCs w:val="20"/>
              </w:rPr>
            </w:pPr>
          </w:p>
        </w:tc>
      </w:tr>
      <w:tr w:rsidR="009876C8" w:rsidRPr="00286FA0" w14:paraId="59D7F2A9" w14:textId="77777777" w:rsidTr="00D85C17">
        <w:trPr>
          <w:trHeight w:val="315"/>
        </w:trPr>
        <w:tc>
          <w:tcPr>
            <w:tcW w:w="3392" w:type="dxa"/>
            <w:tcBorders>
              <w:top w:val="nil"/>
              <w:left w:val="single" w:sz="8" w:space="0" w:color="000000"/>
              <w:bottom w:val="single" w:sz="8" w:space="0" w:color="000000"/>
              <w:right w:val="single" w:sz="8" w:space="0" w:color="000000"/>
            </w:tcBorders>
            <w:shd w:val="clear" w:color="auto" w:fill="auto"/>
            <w:vAlign w:val="center"/>
          </w:tcPr>
          <w:p w14:paraId="17E446F0" w14:textId="77777777" w:rsidR="009876C8" w:rsidRPr="00286FA0" w:rsidRDefault="009876C8" w:rsidP="00D85C17">
            <w:pPr>
              <w:rPr>
                <w:rFonts w:asciiTheme="majorHAnsi" w:hAnsiTheme="majorHAnsi" w:cstheme="majorHAnsi"/>
                <w:sz w:val="20"/>
                <w:szCs w:val="20"/>
              </w:rPr>
            </w:pPr>
            <w:proofErr w:type="spellStart"/>
            <w:r w:rsidRPr="00286FA0">
              <w:rPr>
                <w:rFonts w:asciiTheme="majorHAnsi" w:hAnsiTheme="majorHAnsi" w:cstheme="majorHAnsi"/>
                <w:sz w:val="20"/>
                <w:szCs w:val="20"/>
              </w:rPr>
              <w:t>PoE</w:t>
            </w:r>
            <w:proofErr w:type="spellEnd"/>
            <w:r w:rsidRPr="00286FA0">
              <w:rPr>
                <w:rFonts w:asciiTheme="majorHAnsi" w:hAnsiTheme="majorHAnsi" w:cstheme="majorHAnsi"/>
                <w:sz w:val="20"/>
                <w:szCs w:val="20"/>
              </w:rPr>
              <w:t xml:space="preserve"> budget 130W</w:t>
            </w:r>
          </w:p>
        </w:tc>
        <w:tc>
          <w:tcPr>
            <w:tcW w:w="2268" w:type="dxa"/>
            <w:tcBorders>
              <w:top w:val="nil"/>
              <w:left w:val="nil"/>
              <w:bottom w:val="single" w:sz="8" w:space="0" w:color="000000"/>
              <w:right w:val="single" w:sz="4" w:space="0" w:color="auto"/>
            </w:tcBorders>
            <w:shd w:val="clear" w:color="auto" w:fill="auto"/>
            <w:vAlign w:val="center"/>
          </w:tcPr>
          <w:p w14:paraId="2B82171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vAlign w:val="center"/>
          </w:tcPr>
          <w:p w14:paraId="38BCA625"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vAlign w:val="center"/>
          </w:tcPr>
          <w:p w14:paraId="383EBCA6" w14:textId="77777777" w:rsidR="009876C8" w:rsidRPr="00286FA0" w:rsidRDefault="009876C8" w:rsidP="00D85C17">
            <w:pPr>
              <w:jc w:val="center"/>
              <w:rPr>
                <w:rFonts w:asciiTheme="majorHAnsi" w:hAnsiTheme="majorHAnsi" w:cstheme="majorHAnsi"/>
                <w:sz w:val="20"/>
                <w:szCs w:val="20"/>
              </w:rPr>
            </w:pPr>
          </w:p>
        </w:tc>
      </w:tr>
      <w:tr w:rsidR="009876C8" w:rsidRPr="00286FA0" w14:paraId="3926DD96" w14:textId="77777777" w:rsidTr="00D85C17">
        <w:trPr>
          <w:trHeight w:val="525"/>
        </w:trPr>
        <w:tc>
          <w:tcPr>
            <w:tcW w:w="3392" w:type="dxa"/>
            <w:tcBorders>
              <w:top w:val="nil"/>
              <w:left w:val="single" w:sz="8" w:space="0" w:color="000000"/>
              <w:bottom w:val="single" w:sz="8" w:space="0" w:color="000000"/>
              <w:right w:val="single" w:sz="8" w:space="0" w:color="000000"/>
            </w:tcBorders>
            <w:shd w:val="clear" w:color="auto" w:fill="auto"/>
            <w:vAlign w:val="center"/>
          </w:tcPr>
          <w:p w14:paraId="4C852CBD"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Všechny porty neblokované – </w:t>
            </w:r>
            <w:proofErr w:type="spellStart"/>
            <w:r w:rsidRPr="00286FA0">
              <w:rPr>
                <w:rFonts w:asciiTheme="majorHAnsi" w:hAnsiTheme="majorHAnsi" w:cstheme="majorHAnsi"/>
                <w:sz w:val="20"/>
                <w:szCs w:val="20"/>
              </w:rPr>
              <w:t>wire</w:t>
            </w:r>
            <w:proofErr w:type="spellEnd"/>
            <w:r w:rsidRPr="00286FA0">
              <w:rPr>
                <w:rFonts w:asciiTheme="majorHAnsi" w:hAnsiTheme="majorHAnsi" w:cstheme="majorHAnsi"/>
                <w:sz w:val="20"/>
                <w:szCs w:val="20"/>
              </w:rPr>
              <w:t xml:space="preserve"> speed</w:t>
            </w:r>
          </w:p>
        </w:tc>
        <w:tc>
          <w:tcPr>
            <w:tcW w:w="2268" w:type="dxa"/>
            <w:tcBorders>
              <w:top w:val="nil"/>
              <w:left w:val="nil"/>
              <w:bottom w:val="single" w:sz="8" w:space="0" w:color="000000"/>
              <w:right w:val="single" w:sz="4" w:space="0" w:color="auto"/>
            </w:tcBorders>
            <w:shd w:val="clear" w:color="auto" w:fill="auto"/>
          </w:tcPr>
          <w:p w14:paraId="2C12255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4F2FCD9A"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77EF79F6" w14:textId="77777777" w:rsidR="009876C8" w:rsidRPr="00286FA0" w:rsidRDefault="009876C8" w:rsidP="00D85C17">
            <w:pPr>
              <w:jc w:val="center"/>
              <w:rPr>
                <w:rFonts w:asciiTheme="majorHAnsi" w:hAnsiTheme="majorHAnsi" w:cstheme="majorHAnsi"/>
                <w:sz w:val="20"/>
                <w:szCs w:val="20"/>
              </w:rPr>
            </w:pPr>
          </w:p>
        </w:tc>
      </w:tr>
      <w:tr w:rsidR="009876C8" w:rsidRPr="00286FA0" w14:paraId="1A263828" w14:textId="77777777" w:rsidTr="00D85C17">
        <w:trPr>
          <w:trHeight w:val="780"/>
        </w:trPr>
        <w:tc>
          <w:tcPr>
            <w:tcW w:w="3392" w:type="dxa"/>
            <w:tcBorders>
              <w:top w:val="nil"/>
              <w:left w:val="single" w:sz="8" w:space="0" w:color="000000"/>
              <w:bottom w:val="single" w:sz="8" w:space="0" w:color="000000"/>
              <w:right w:val="single" w:sz="8" w:space="0" w:color="000000"/>
            </w:tcBorders>
            <w:shd w:val="clear" w:color="auto" w:fill="auto"/>
            <w:vAlign w:val="center"/>
          </w:tcPr>
          <w:p w14:paraId="230F89DA"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Výrobce musí poskytovat informace o zranitelnostech na webu.</w:t>
            </w:r>
          </w:p>
        </w:tc>
        <w:tc>
          <w:tcPr>
            <w:tcW w:w="2268" w:type="dxa"/>
            <w:tcBorders>
              <w:top w:val="nil"/>
              <w:left w:val="nil"/>
              <w:bottom w:val="single" w:sz="8" w:space="0" w:color="000000"/>
              <w:right w:val="single" w:sz="4" w:space="0" w:color="auto"/>
            </w:tcBorders>
            <w:shd w:val="clear" w:color="auto" w:fill="auto"/>
          </w:tcPr>
          <w:p w14:paraId="2628392D"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70264A09"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07F3418B" w14:textId="77777777" w:rsidR="009876C8" w:rsidRPr="00286FA0" w:rsidRDefault="009876C8" w:rsidP="00D85C17">
            <w:pPr>
              <w:jc w:val="center"/>
              <w:rPr>
                <w:rFonts w:asciiTheme="majorHAnsi" w:hAnsiTheme="majorHAnsi" w:cstheme="majorHAnsi"/>
                <w:sz w:val="20"/>
                <w:szCs w:val="20"/>
              </w:rPr>
            </w:pPr>
          </w:p>
        </w:tc>
      </w:tr>
      <w:tr w:rsidR="009876C8" w:rsidRPr="00286FA0" w14:paraId="5653F392" w14:textId="77777777" w:rsidTr="00D85C17">
        <w:trPr>
          <w:trHeight w:val="1290"/>
        </w:trPr>
        <w:tc>
          <w:tcPr>
            <w:tcW w:w="3392" w:type="dxa"/>
            <w:tcBorders>
              <w:top w:val="nil"/>
              <w:left w:val="single" w:sz="8" w:space="0" w:color="000000"/>
              <w:bottom w:val="single" w:sz="8" w:space="0" w:color="000000"/>
              <w:right w:val="nil"/>
            </w:tcBorders>
            <w:shd w:val="clear" w:color="auto" w:fill="auto"/>
            <w:vAlign w:val="center"/>
          </w:tcPr>
          <w:p w14:paraId="47451505"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Dodavatel musí garantovat vydávání bezpečnostních oprav po dobu poskytnuté záruky.</w:t>
            </w:r>
          </w:p>
        </w:tc>
        <w:tc>
          <w:tcPr>
            <w:tcW w:w="2268" w:type="dxa"/>
            <w:tcBorders>
              <w:top w:val="nil"/>
              <w:left w:val="single" w:sz="8" w:space="0" w:color="000000"/>
              <w:bottom w:val="single" w:sz="8" w:space="0" w:color="000000"/>
              <w:right w:val="single" w:sz="4" w:space="0" w:color="auto"/>
            </w:tcBorders>
            <w:shd w:val="clear" w:color="auto" w:fill="auto"/>
          </w:tcPr>
          <w:p w14:paraId="40444D6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1759B060"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66D00B72" w14:textId="77777777" w:rsidR="009876C8" w:rsidRPr="00286FA0" w:rsidRDefault="009876C8" w:rsidP="00D85C17">
            <w:pPr>
              <w:jc w:val="center"/>
              <w:rPr>
                <w:rFonts w:asciiTheme="majorHAnsi" w:hAnsiTheme="majorHAnsi" w:cstheme="majorHAnsi"/>
                <w:sz w:val="20"/>
                <w:szCs w:val="20"/>
              </w:rPr>
            </w:pPr>
          </w:p>
        </w:tc>
      </w:tr>
    </w:tbl>
    <w:p w14:paraId="6DB41C1A" w14:textId="77777777" w:rsidR="009876C8" w:rsidRPr="00286FA0" w:rsidRDefault="009876C8" w:rsidP="009876C8">
      <w:pPr>
        <w:pBdr>
          <w:top w:val="nil"/>
          <w:left w:val="nil"/>
          <w:bottom w:val="nil"/>
          <w:right w:val="nil"/>
          <w:between w:val="nil"/>
        </w:pBdr>
        <w:jc w:val="both"/>
        <w:rPr>
          <w:rFonts w:asciiTheme="majorHAnsi" w:hAnsiTheme="majorHAnsi" w:cstheme="majorHAnsi"/>
          <w:sz w:val="20"/>
          <w:szCs w:val="20"/>
        </w:rPr>
      </w:pPr>
    </w:p>
    <w:p w14:paraId="31A6F926" w14:textId="77777777" w:rsidR="009876C8" w:rsidRPr="00286FA0" w:rsidRDefault="009876C8" w:rsidP="009876C8">
      <w:pPr>
        <w:spacing w:before="280" w:after="280"/>
        <w:rPr>
          <w:rFonts w:asciiTheme="majorHAnsi" w:hAnsiTheme="majorHAnsi" w:cstheme="majorHAnsi"/>
          <w:b/>
          <w:sz w:val="20"/>
          <w:szCs w:val="20"/>
          <w:u w:val="single"/>
        </w:rPr>
      </w:pPr>
      <w:r w:rsidRPr="00286FA0">
        <w:rPr>
          <w:rFonts w:asciiTheme="majorHAnsi" w:hAnsiTheme="majorHAnsi" w:cstheme="majorHAnsi"/>
          <w:b/>
          <w:sz w:val="20"/>
          <w:szCs w:val="20"/>
          <w:u w:val="single"/>
        </w:rPr>
        <w:t>Položka č.7 z položkového rozpočtu</w:t>
      </w:r>
    </w:p>
    <w:tbl>
      <w:tblPr>
        <w:tblW w:w="8921" w:type="dxa"/>
        <w:tblLayout w:type="fixed"/>
        <w:tblLook w:val="0400" w:firstRow="0" w:lastRow="0" w:firstColumn="0" w:lastColumn="0" w:noHBand="0" w:noVBand="1"/>
      </w:tblPr>
      <w:tblGrid>
        <w:gridCol w:w="3392"/>
        <w:gridCol w:w="2268"/>
        <w:gridCol w:w="1843"/>
        <w:gridCol w:w="1418"/>
      </w:tblGrid>
      <w:tr w:rsidR="009876C8" w:rsidRPr="00286FA0" w14:paraId="0CBE9136" w14:textId="77777777" w:rsidTr="00D85C17">
        <w:trPr>
          <w:trHeight w:val="1290"/>
        </w:trPr>
        <w:tc>
          <w:tcPr>
            <w:tcW w:w="3392"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DB0E943"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Vlastnost nebo funkce zařízení</w:t>
            </w:r>
          </w:p>
        </w:tc>
        <w:tc>
          <w:tcPr>
            <w:tcW w:w="2268" w:type="dxa"/>
            <w:tcBorders>
              <w:top w:val="single" w:sz="8" w:space="0" w:color="000000"/>
              <w:left w:val="nil"/>
              <w:bottom w:val="single" w:sz="8" w:space="0" w:color="000000"/>
              <w:right w:val="single" w:sz="4" w:space="0" w:color="auto"/>
            </w:tcBorders>
            <w:shd w:val="clear" w:color="auto" w:fill="D9D9D9"/>
            <w:vAlign w:val="center"/>
          </w:tcPr>
          <w:p w14:paraId="36F1B3F7"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 xml:space="preserve">Minimální/maximální požadavky </w:t>
            </w:r>
            <w:r w:rsidRPr="00286FA0">
              <w:rPr>
                <w:rFonts w:asciiTheme="majorHAnsi" w:hAnsiTheme="majorHAnsi" w:cstheme="majorHAnsi"/>
                <w:b/>
                <w:i/>
                <w:iCs/>
                <w:sz w:val="20"/>
                <w:szCs w:val="20"/>
              </w:rPr>
              <w:t>nebo</w:t>
            </w:r>
            <w:r w:rsidRPr="00286FA0">
              <w:rPr>
                <w:rFonts w:asciiTheme="majorHAnsi" w:hAnsiTheme="majorHAnsi" w:cstheme="majorHAnsi"/>
                <w:b/>
                <w:sz w:val="20"/>
                <w:szCs w:val="20"/>
              </w:rPr>
              <w:t xml:space="preserve"> požadujeme</w:t>
            </w:r>
          </w:p>
        </w:tc>
        <w:tc>
          <w:tcPr>
            <w:tcW w:w="1843" w:type="dxa"/>
            <w:tcBorders>
              <w:top w:val="single" w:sz="8" w:space="0" w:color="000000"/>
              <w:left w:val="nil"/>
              <w:bottom w:val="single" w:sz="8" w:space="0" w:color="000000"/>
              <w:right w:val="single" w:sz="4" w:space="0" w:color="auto"/>
            </w:tcBorders>
            <w:shd w:val="clear" w:color="auto" w:fill="D9D9D9"/>
            <w:vAlign w:val="center"/>
          </w:tcPr>
          <w:p w14:paraId="7191D1AF"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Hodnota nabízená nabídkou uchazeče</w:t>
            </w:r>
          </w:p>
        </w:tc>
        <w:tc>
          <w:tcPr>
            <w:tcW w:w="1418" w:type="dxa"/>
            <w:tcBorders>
              <w:top w:val="single" w:sz="8" w:space="0" w:color="000000"/>
              <w:left w:val="single" w:sz="4" w:space="0" w:color="auto"/>
              <w:bottom w:val="single" w:sz="8" w:space="0" w:color="000000"/>
              <w:right w:val="single" w:sz="8" w:space="0" w:color="000000"/>
            </w:tcBorders>
            <w:shd w:val="clear" w:color="auto" w:fill="D9D9D9"/>
            <w:vAlign w:val="center"/>
          </w:tcPr>
          <w:p w14:paraId="0226274E"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ANO / NE</w:t>
            </w:r>
          </w:p>
        </w:tc>
      </w:tr>
      <w:tr w:rsidR="009876C8" w:rsidRPr="00286FA0" w14:paraId="2CEA48C8" w14:textId="77777777" w:rsidTr="00D85C17">
        <w:trPr>
          <w:trHeight w:val="315"/>
        </w:trPr>
        <w:tc>
          <w:tcPr>
            <w:tcW w:w="3392" w:type="dxa"/>
            <w:tcBorders>
              <w:top w:val="nil"/>
              <w:left w:val="single" w:sz="8" w:space="0" w:color="000000"/>
              <w:bottom w:val="single" w:sz="8" w:space="0" w:color="000000"/>
              <w:right w:val="single" w:sz="8" w:space="0" w:color="000000"/>
            </w:tcBorders>
            <w:shd w:val="clear" w:color="auto" w:fill="auto"/>
            <w:vAlign w:val="center"/>
          </w:tcPr>
          <w:p w14:paraId="05D58F1A"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Třída zařízení: L3 Switch</w:t>
            </w:r>
          </w:p>
        </w:tc>
        <w:tc>
          <w:tcPr>
            <w:tcW w:w="2268" w:type="dxa"/>
            <w:tcBorders>
              <w:top w:val="nil"/>
              <w:left w:val="nil"/>
              <w:bottom w:val="single" w:sz="8" w:space="0" w:color="000000"/>
              <w:right w:val="single" w:sz="4" w:space="0" w:color="auto"/>
            </w:tcBorders>
            <w:shd w:val="clear" w:color="auto" w:fill="auto"/>
          </w:tcPr>
          <w:p w14:paraId="6CDF91AE"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nil"/>
              <w:bottom w:val="single" w:sz="8" w:space="0" w:color="000000"/>
              <w:right w:val="single" w:sz="4" w:space="0" w:color="auto"/>
            </w:tcBorders>
            <w:shd w:val="clear" w:color="auto" w:fill="auto"/>
          </w:tcPr>
          <w:p w14:paraId="57E4A877"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7A1FB186" w14:textId="77777777" w:rsidR="009876C8" w:rsidRPr="00286FA0" w:rsidRDefault="009876C8" w:rsidP="00D85C17">
            <w:pPr>
              <w:jc w:val="center"/>
              <w:rPr>
                <w:rFonts w:asciiTheme="majorHAnsi" w:hAnsiTheme="majorHAnsi" w:cstheme="majorHAnsi"/>
                <w:sz w:val="20"/>
                <w:szCs w:val="20"/>
              </w:rPr>
            </w:pPr>
          </w:p>
        </w:tc>
      </w:tr>
      <w:tr w:rsidR="009876C8" w:rsidRPr="00286FA0" w14:paraId="3E04FD93" w14:textId="77777777" w:rsidTr="00D85C17">
        <w:trPr>
          <w:trHeight w:val="315"/>
        </w:trPr>
        <w:tc>
          <w:tcPr>
            <w:tcW w:w="3392" w:type="dxa"/>
            <w:tcBorders>
              <w:top w:val="nil"/>
              <w:left w:val="single" w:sz="8" w:space="0" w:color="000000"/>
              <w:bottom w:val="single" w:sz="8" w:space="0" w:color="000000"/>
              <w:right w:val="single" w:sz="8" w:space="0" w:color="000000"/>
            </w:tcBorders>
            <w:shd w:val="clear" w:color="auto" w:fill="auto"/>
            <w:vAlign w:val="center"/>
          </w:tcPr>
          <w:p w14:paraId="32F6F819"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Formát zařízení: 1 RU</w:t>
            </w:r>
          </w:p>
        </w:tc>
        <w:tc>
          <w:tcPr>
            <w:tcW w:w="2268" w:type="dxa"/>
            <w:tcBorders>
              <w:top w:val="nil"/>
              <w:left w:val="nil"/>
              <w:bottom w:val="single" w:sz="8" w:space="0" w:color="000000"/>
              <w:right w:val="single" w:sz="4" w:space="0" w:color="auto"/>
            </w:tcBorders>
            <w:shd w:val="clear" w:color="auto" w:fill="auto"/>
          </w:tcPr>
          <w:p w14:paraId="4798AFF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nil"/>
              <w:bottom w:val="single" w:sz="8" w:space="0" w:color="000000"/>
              <w:right w:val="single" w:sz="4" w:space="0" w:color="auto"/>
            </w:tcBorders>
            <w:shd w:val="clear" w:color="auto" w:fill="auto"/>
          </w:tcPr>
          <w:p w14:paraId="47A2C116"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49D65198" w14:textId="77777777" w:rsidR="009876C8" w:rsidRPr="00286FA0" w:rsidRDefault="009876C8" w:rsidP="00D85C17">
            <w:pPr>
              <w:jc w:val="center"/>
              <w:rPr>
                <w:rFonts w:asciiTheme="majorHAnsi" w:hAnsiTheme="majorHAnsi" w:cstheme="majorHAnsi"/>
                <w:sz w:val="20"/>
                <w:szCs w:val="20"/>
              </w:rPr>
            </w:pPr>
          </w:p>
        </w:tc>
      </w:tr>
      <w:tr w:rsidR="009876C8" w:rsidRPr="00286FA0" w14:paraId="23AD7D8D" w14:textId="77777777" w:rsidTr="00D85C17">
        <w:trPr>
          <w:trHeight w:val="315"/>
        </w:trPr>
        <w:tc>
          <w:tcPr>
            <w:tcW w:w="3392" w:type="dxa"/>
            <w:tcBorders>
              <w:top w:val="nil"/>
              <w:left w:val="single" w:sz="8" w:space="0" w:color="000000"/>
              <w:bottom w:val="single" w:sz="4" w:space="0" w:color="auto"/>
              <w:right w:val="single" w:sz="8" w:space="0" w:color="000000"/>
            </w:tcBorders>
            <w:shd w:val="clear" w:color="auto" w:fill="auto"/>
            <w:vAlign w:val="center"/>
          </w:tcPr>
          <w:p w14:paraId="6080C392"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Napájení: AC 230V</w:t>
            </w:r>
          </w:p>
        </w:tc>
        <w:tc>
          <w:tcPr>
            <w:tcW w:w="2268" w:type="dxa"/>
            <w:tcBorders>
              <w:top w:val="nil"/>
              <w:left w:val="nil"/>
              <w:bottom w:val="single" w:sz="4" w:space="0" w:color="auto"/>
              <w:right w:val="single" w:sz="4" w:space="0" w:color="auto"/>
            </w:tcBorders>
            <w:shd w:val="clear" w:color="auto" w:fill="auto"/>
          </w:tcPr>
          <w:p w14:paraId="46DBA9B5"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nil"/>
              <w:bottom w:val="single" w:sz="4" w:space="0" w:color="auto"/>
              <w:right w:val="single" w:sz="4" w:space="0" w:color="auto"/>
            </w:tcBorders>
            <w:shd w:val="clear" w:color="auto" w:fill="auto"/>
          </w:tcPr>
          <w:p w14:paraId="740A4D48"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4" w:space="0" w:color="auto"/>
              <w:right w:val="single" w:sz="8" w:space="0" w:color="000000"/>
            </w:tcBorders>
            <w:shd w:val="clear" w:color="auto" w:fill="FFFF00"/>
          </w:tcPr>
          <w:p w14:paraId="4A43BCC4" w14:textId="77777777" w:rsidR="009876C8" w:rsidRPr="00286FA0" w:rsidRDefault="009876C8" w:rsidP="00D85C17">
            <w:pPr>
              <w:jc w:val="center"/>
              <w:rPr>
                <w:rFonts w:asciiTheme="majorHAnsi" w:hAnsiTheme="majorHAnsi" w:cstheme="majorHAnsi"/>
                <w:sz w:val="20"/>
                <w:szCs w:val="20"/>
              </w:rPr>
            </w:pPr>
          </w:p>
        </w:tc>
      </w:tr>
      <w:tr w:rsidR="009876C8" w:rsidRPr="00286FA0" w14:paraId="433C119F" w14:textId="77777777" w:rsidTr="00D85C17">
        <w:trPr>
          <w:trHeight w:val="315"/>
        </w:trPr>
        <w:tc>
          <w:tcPr>
            <w:tcW w:w="3392" w:type="dxa"/>
            <w:tcBorders>
              <w:top w:val="single" w:sz="4" w:space="0" w:color="auto"/>
              <w:left w:val="single" w:sz="4" w:space="0" w:color="auto"/>
              <w:bottom w:val="single" w:sz="4" w:space="0" w:color="auto"/>
              <w:right w:val="single" w:sz="4" w:space="0" w:color="auto"/>
            </w:tcBorders>
            <w:shd w:val="clear" w:color="auto" w:fill="auto"/>
            <w:vAlign w:val="center"/>
          </w:tcPr>
          <w:p w14:paraId="51B6559A"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2x redundantní zdroj v provedení </w:t>
            </w:r>
            <w:proofErr w:type="spellStart"/>
            <w:r w:rsidRPr="00286FA0">
              <w:rPr>
                <w:rFonts w:asciiTheme="majorHAnsi" w:hAnsiTheme="majorHAnsi" w:cstheme="majorHAnsi"/>
                <w:sz w:val="20"/>
                <w:szCs w:val="20"/>
              </w:rPr>
              <w:t>hotswap</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AFEC47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AC31889" w14:textId="77777777" w:rsidR="009876C8" w:rsidRPr="00286FA0" w:rsidRDefault="009876C8" w:rsidP="00D85C17">
            <w:pPr>
              <w:jc w:val="center"/>
              <w:rPr>
                <w:rFonts w:asciiTheme="majorHAnsi" w:hAnsiTheme="majorHAnsi" w:cstheme="maj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00"/>
          </w:tcPr>
          <w:p w14:paraId="299138C8" w14:textId="77777777" w:rsidR="009876C8" w:rsidRPr="00286FA0" w:rsidRDefault="009876C8" w:rsidP="00D85C17">
            <w:pPr>
              <w:jc w:val="center"/>
              <w:rPr>
                <w:rFonts w:asciiTheme="majorHAnsi" w:hAnsiTheme="majorHAnsi" w:cstheme="majorHAnsi"/>
                <w:sz w:val="20"/>
                <w:szCs w:val="20"/>
              </w:rPr>
            </w:pPr>
          </w:p>
        </w:tc>
      </w:tr>
      <w:tr w:rsidR="009876C8" w:rsidRPr="00286FA0" w14:paraId="763E3587" w14:textId="77777777" w:rsidTr="00D85C17">
        <w:trPr>
          <w:trHeight w:val="315"/>
        </w:trPr>
        <w:tc>
          <w:tcPr>
            <w:tcW w:w="3392" w:type="dxa"/>
            <w:tcBorders>
              <w:top w:val="single" w:sz="4" w:space="0" w:color="auto"/>
              <w:left w:val="single" w:sz="8" w:space="0" w:color="000000"/>
              <w:bottom w:val="single" w:sz="8" w:space="0" w:color="000000"/>
              <w:right w:val="single" w:sz="8" w:space="0" w:color="000000"/>
            </w:tcBorders>
            <w:shd w:val="clear" w:color="auto" w:fill="auto"/>
            <w:vAlign w:val="center"/>
          </w:tcPr>
          <w:p w14:paraId="727CC6BE"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Všechny ventilátory měnitelné za provozu</w:t>
            </w:r>
          </w:p>
        </w:tc>
        <w:tc>
          <w:tcPr>
            <w:tcW w:w="2268" w:type="dxa"/>
            <w:tcBorders>
              <w:top w:val="single" w:sz="4" w:space="0" w:color="auto"/>
              <w:left w:val="nil"/>
              <w:bottom w:val="single" w:sz="8" w:space="0" w:color="000000"/>
              <w:right w:val="single" w:sz="4" w:space="0" w:color="auto"/>
            </w:tcBorders>
            <w:shd w:val="clear" w:color="auto" w:fill="auto"/>
          </w:tcPr>
          <w:p w14:paraId="37E159E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single" w:sz="4" w:space="0" w:color="auto"/>
              <w:left w:val="nil"/>
              <w:bottom w:val="single" w:sz="8" w:space="0" w:color="000000"/>
              <w:right w:val="single" w:sz="4" w:space="0" w:color="auto"/>
            </w:tcBorders>
            <w:shd w:val="clear" w:color="auto" w:fill="auto"/>
          </w:tcPr>
          <w:p w14:paraId="5B4244D6" w14:textId="77777777" w:rsidR="009876C8" w:rsidRPr="00286FA0" w:rsidRDefault="009876C8" w:rsidP="00D85C17">
            <w:pPr>
              <w:jc w:val="center"/>
              <w:rPr>
                <w:rFonts w:asciiTheme="majorHAnsi" w:hAnsiTheme="majorHAnsi" w:cstheme="majorHAnsi"/>
                <w:sz w:val="20"/>
                <w:szCs w:val="20"/>
              </w:rPr>
            </w:pPr>
          </w:p>
        </w:tc>
        <w:tc>
          <w:tcPr>
            <w:tcW w:w="1418" w:type="dxa"/>
            <w:tcBorders>
              <w:top w:val="single" w:sz="4" w:space="0" w:color="auto"/>
              <w:left w:val="single" w:sz="4" w:space="0" w:color="auto"/>
              <w:bottom w:val="single" w:sz="8" w:space="0" w:color="000000"/>
              <w:right w:val="single" w:sz="8" w:space="0" w:color="000000"/>
            </w:tcBorders>
            <w:shd w:val="clear" w:color="auto" w:fill="FFFF00"/>
          </w:tcPr>
          <w:p w14:paraId="1857AAC0" w14:textId="77777777" w:rsidR="009876C8" w:rsidRPr="00286FA0" w:rsidRDefault="009876C8" w:rsidP="00D85C17">
            <w:pPr>
              <w:jc w:val="center"/>
              <w:rPr>
                <w:rFonts w:asciiTheme="majorHAnsi" w:hAnsiTheme="majorHAnsi" w:cstheme="majorHAnsi"/>
                <w:sz w:val="20"/>
                <w:szCs w:val="20"/>
              </w:rPr>
            </w:pPr>
          </w:p>
        </w:tc>
      </w:tr>
      <w:tr w:rsidR="009876C8" w:rsidRPr="00286FA0" w14:paraId="0C202538" w14:textId="77777777" w:rsidTr="00D85C17">
        <w:trPr>
          <w:trHeight w:val="315"/>
        </w:trPr>
        <w:tc>
          <w:tcPr>
            <w:tcW w:w="3392" w:type="dxa"/>
            <w:tcBorders>
              <w:top w:val="nil"/>
              <w:left w:val="single" w:sz="8" w:space="0" w:color="000000"/>
              <w:bottom w:val="single" w:sz="8" w:space="0" w:color="000000"/>
              <w:right w:val="single" w:sz="8" w:space="0" w:color="000000"/>
            </w:tcBorders>
            <w:shd w:val="clear" w:color="auto" w:fill="auto"/>
            <w:vAlign w:val="center"/>
          </w:tcPr>
          <w:p w14:paraId="4B987B92"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Počet portů SFP+ </w:t>
            </w:r>
            <w:r w:rsidRPr="00286FA0">
              <w:rPr>
                <w:rFonts w:asciiTheme="majorHAnsi" w:hAnsiTheme="majorHAnsi" w:cstheme="majorHAnsi"/>
                <w:b/>
                <w:bCs/>
                <w:sz w:val="20"/>
                <w:szCs w:val="20"/>
              </w:rPr>
              <w:t>(min.)</w:t>
            </w:r>
          </w:p>
        </w:tc>
        <w:tc>
          <w:tcPr>
            <w:tcW w:w="2268" w:type="dxa"/>
            <w:tcBorders>
              <w:top w:val="nil"/>
              <w:left w:val="nil"/>
              <w:bottom w:val="single" w:sz="8" w:space="0" w:color="000000"/>
              <w:right w:val="single" w:sz="4" w:space="0" w:color="auto"/>
            </w:tcBorders>
            <w:shd w:val="clear" w:color="auto" w:fill="auto"/>
            <w:vAlign w:val="center"/>
          </w:tcPr>
          <w:p w14:paraId="33C96FE0"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24</w:t>
            </w:r>
          </w:p>
        </w:tc>
        <w:tc>
          <w:tcPr>
            <w:tcW w:w="1843" w:type="dxa"/>
            <w:tcBorders>
              <w:top w:val="nil"/>
              <w:left w:val="nil"/>
              <w:bottom w:val="single" w:sz="8" w:space="0" w:color="000000"/>
              <w:right w:val="single" w:sz="4" w:space="0" w:color="auto"/>
            </w:tcBorders>
            <w:shd w:val="clear" w:color="auto" w:fill="FFFF00"/>
            <w:vAlign w:val="center"/>
          </w:tcPr>
          <w:p w14:paraId="51D5A410"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auto"/>
            <w:vAlign w:val="center"/>
          </w:tcPr>
          <w:p w14:paraId="0C03E2CA" w14:textId="77777777" w:rsidR="009876C8" w:rsidRPr="00286FA0" w:rsidRDefault="009876C8" w:rsidP="00D85C17">
            <w:pPr>
              <w:jc w:val="center"/>
              <w:rPr>
                <w:rFonts w:asciiTheme="majorHAnsi" w:hAnsiTheme="majorHAnsi" w:cstheme="majorHAnsi"/>
                <w:sz w:val="20"/>
                <w:szCs w:val="20"/>
              </w:rPr>
            </w:pPr>
          </w:p>
        </w:tc>
      </w:tr>
      <w:tr w:rsidR="009876C8" w:rsidRPr="00286FA0" w14:paraId="1C4FE2A1" w14:textId="77777777" w:rsidTr="00D85C17">
        <w:trPr>
          <w:trHeight w:val="315"/>
        </w:trPr>
        <w:tc>
          <w:tcPr>
            <w:tcW w:w="3392" w:type="dxa"/>
            <w:tcBorders>
              <w:top w:val="nil"/>
              <w:left w:val="single" w:sz="8" w:space="0" w:color="000000"/>
              <w:bottom w:val="single" w:sz="8" w:space="0" w:color="000000"/>
              <w:right w:val="single" w:sz="8" w:space="0" w:color="000000"/>
            </w:tcBorders>
            <w:shd w:val="clear" w:color="auto" w:fill="FFFFFF"/>
            <w:vAlign w:val="center"/>
          </w:tcPr>
          <w:p w14:paraId="484093E9"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Počet portů QSFP28 portů </w:t>
            </w:r>
            <w:r w:rsidRPr="00286FA0">
              <w:rPr>
                <w:rFonts w:asciiTheme="majorHAnsi" w:hAnsiTheme="majorHAnsi" w:cstheme="majorHAnsi"/>
                <w:b/>
                <w:bCs/>
                <w:sz w:val="20"/>
                <w:szCs w:val="20"/>
              </w:rPr>
              <w:t>(min.)</w:t>
            </w:r>
          </w:p>
        </w:tc>
        <w:tc>
          <w:tcPr>
            <w:tcW w:w="2268" w:type="dxa"/>
            <w:tcBorders>
              <w:top w:val="nil"/>
              <w:left w:val="nil"/>
              <w:bottom w:val="single" w:sz="8" w:space="0" w:color="000000"/>
              <w:right w:val="single" w:sz="4" w:space="0" w:color="auto"/>
            </w:tcBorders>
            <w:shd w:val="clear" w:color="auto" w:fill="auto"/>
            <w:vAlign w:val="center"/>
          </w:tcPr>
          <w:p w14:paraId="70771ED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6</w:t>
            </w:r>
          </w:p>
        </w:tc>
        <w:tc>
          <w:tcPr>
            <w:tcW w:w="1843" w:type="dxa"/>
            <w:tcBorders>
              <w:top w:val="nil"/>
              <w:left w:val="nil"/>
              <w:bottom w:val="single" w:sz="8" w:space="0" w:color="000000"/>
              <w:right w:val="single" w:sz="4" w:space="0" w:color="auto"/>
            </w:tcBorders>
            <w:shd w:val="clear" w:color="auto" w:fill="FFFF00"/>
            <w:vAlign w:val="center"/>
          </w:tcPr>
          <w:p w14:paraId="24E63B94"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auto"/>
            <w:vAlign w:val="center"/>
          </w:tcPr>
          <w:p w14:paraId="2F8855CA" w14:textId="77777777" w:rsidR="009876C8" w:rsidRPr="00286FA0" w:rsidRDefault="009876C8" w:rsidP="00D85C17">
            <w:pPr>
              <w:jc w:val="center"/>
              <w:rPr>
                <w:rFonts w:asciiTheme="majorHAnsi" w:hAnsiTheme="majorHAnsi" w:cstheme="majorHAnsi"/>
                <w:sz w:val="20"/>
                <w:szCs w:val="20"/>
              </w:rPr>
            </w:pPr>
          </w:p>
        </w:tc>
      </w:tr>
      <w:tr w:rsidR="009876C8" w:rsidRPr="00286FA0" w14:paraId="3D8AC9BB" w14:textId="77777777" w:rsidTr="00D85C17">
        <w:trPr>
          <w:trHeight w:val="315"/>
        </w:trPr>
        <w:tc>
          <w:tcPr>
            <w:tcW w:w="3392" w:type="dxa"/>
            <w:tcBorders>
              <w:top w:val="nil"/>
              <w:left w:val="single" w:sz="8" w:space="0" w:color="000000"/>
              <w:bottom w:val="single" w:sz="4" w:space="0" w:color="auto"/>
              <w:right w:val="single" w:sz="8" w:space="0" w:color="000000"/>
            </w:tcBorders>
            <w:shd w:val="clear" w:color="auto" w:fill="auto"/>
            <w:vAlign w:val="center"/>
          </w:tcPr>
          <w:p w14:paraId="3FB5EF77"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Všechny porty neblokované – </w:t>
            </w:r>
            <w:proofErr w:type="spellStart"/>
            <w:r w:rsidRPr="00286FA0">
              <w:rPr>
                <w:rFonts w:asciiTheme="majorHAnsi" w:hAnsiTheme="majorHAnsi" w:cstheme="majorHAnsi"/>
                <w:sz w:val="20"/>
                <w:szCs w:val="20"/>
              </w:rPr>
              <w:t>wire</w:t>
            </w:r>
            <w:proofErr w:type="spellEnd"/>
            <w:r w:rsidRPr="00286FA0">
              <w:rPr>
                <w:rFonts w:asciiTheme="majorHAnsi" w:hAnsiTheme="majorHAnsi" w:cstheme="majorHAnsi"/>
                <w:sz w:val="20"/>
                <w:szCs w:val="20"/>
              </w:rPr>
              <w:t xml:space="preserve"> speed</w:t>
            </w:r>
          </w:p>
        </w:tc>
        <w:tc>
          <w:tcPr>
            <w:tcW w:w="2268" w:type="dxa"/>
            <w:tcBorders>
              <w:top w:val="nil"/>
              <w:left w:val="nil"/>
              <w:bottom w:val="single" w:sz="4" w:space="0" w:color="auto"/>
              <w:right w:val="single" w:sz="4" w:space="0" w:color="auto"/>
            </w:tcBorders>
            <w:shd w:val="clear" w:color="auto" w:fill="auto"/>
          </w:tcPr>
          <w:p w14:paraId="41B06BD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nil"/>
              <w:bottom w:val="single" w:sz="4" w:space="0" w:color="auto"/>
              <w:right w:val="single" w:sz="4" w:space="0" w:color="auto"/>
            </w:tcBorders>
            <w:shd w:val="clear" w:color="auto" w:fill="auto"/>
          </w:tcPr>
          <w:p w14:paraId="2825049F"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4" w:space="0" w:color="auto"/>
              <w:right w:val="single" w:sz="8" w:space="0" w:color="000000"/>
            </w:tcBorders>
            <w:shd w:val="clear" w:color="auto" w:fill="FFFF00"/>
          </w:tcPr>
          <w:p w14:paraId="2F2F1D7B" w14:textId="77777777" w:rsidR="009876C8" w:rsidRPr="00286FA0" w:rsidRDefault="009876C8" w:rsidP="00D85C17">
            <w:pPr>
              <w:jc w:val="center"/>
              <w:rPr>
                <w:rFonts w:asciiTheme="majorHAnsi" w:hAnsiTheme="majorHAnsi" w:cstheme="majorHAnsi"/>
                <w:sz w:val="20"/>
                <w:szCs w:val="20"/>
              </w:rPr>
            </w:pPr>
          </w:p>
        </w:tc>
      </w:tr>
      <w:tr w:rsidR="009876C8" w:rsidRPr="00286FA0" w14:paraId="4E4727CA" w14:textId="77777777" w:rsidTr="00D85C17">
        <w:trPr>
          <w:trHeight w:val="525"/>
        </w:trPr>
        <w:tc>
          <w:tcPr>
            <w:tcW w:w="3392" w:type="dxa"/>
            <w:tcBorders>
              <w:top w:val="single" w:sz="4" w:space="0" w:color="auto"/>
              <w:left w:val="single" w:sz="4" w:space="0" w:color="auto"/>
              <w:bottom w:val="single" w:sz="4" w:space="0" w:color="auto"/>
              <w:right w:val="single" w:sz="4" w:space="0" w:color="auto"/>
            </w:tcBorders>
            <w:shd w:val="clear" w:color="auto" w:fill="auto"/>
            <w:vAlign w:val="center"/>
          </w:tcPr>
          <w:p w14:paraId="1069E0CE"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USB port pro ukládání konfigurací a firmware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8E1F875"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0056E22" w14:textId="77777777" w:rsidR="009876C8" w:rsidRPr="00286FA0" w:rsidRDefault="009876C8" w:rsidP="00D85C17">
            <w:pPr>
              <w:jc w:val="center"/>
              <w:rPr>
                <w:rFonts w:asciiTheme="majorHAnsi" w:hAnsiTheme="majorHAnsi" w:cstheme="maj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00"/>
          </w:tcPr>
          <w:p w14:paraId="0B5EC8B9" w14:textId="77777777" w:rsidR="009876C8" w:rsidRPr="00286FA0" w:rsidRDefault="009876C8" w:rsidP="00D85C17">
            <w:pPr>
              <w:jc w:val="center"/>
              <w:rPr>
                <w:rFonts w:asciiTheme="majorHAnsi" w:hAnsiTheme="majorHAnsi" w:cstheme="majorHAnsi"/>
                <w:sz w:val="20"/>
                <w:szCs w:val="20"/>
              </w:rPr>
            </w:pPr>
          </w:p>
        </w:tc>
      </w:tr>
      <w:tr w:rsidR="009876C8" w:rsidRPr="00286FA0" w14:paraId="242C241B" w14:textId="77777777" w:rsidTr="00D85C17">
        <w:trPr>
          <w:trHeight w:val="525"/>
        </w:trPr>
        <w:tc>
          <w:tcPr>
            <w:tcW w:w="3392" w:type="dxa"/>
            <w:tcBorders>
              <w:top w:val="single" w:sz="4" w:space="0" w:color="auto"/>
              <w:left w:val="single" w:sz="8" w:space="0" w:color="000000"/>
              <w:bottom w:val="single" w:sz="8" w:space="0" w:color="000000"/>
              <w:right w:val="single" w:sz="8" w:space="0" w:color="000000"/>
            </w:tcBorders>
            <w:shd w:val="clear" w:color="auto" w:fill="auto"/>
            <w:vAlign w:val="center"/>
          </w:tcPr>
          <w:p w14:paraId="1ACE4E45"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Samostatný management </w:t>
            </w:r>
            <w:proofErr w:type="spellStart"/>
            <w:r w:rsidRPr="00286FA0">
              <w:rPr>
                <w:rFonts w:asciiTheme="majorHAnsi" w:hAnsiTheme="majorHAnsi" w:cstheme="majorHAnsi"/>
                <w:sz w:val="20"/>
                <w:szCs w:val="20"/>
              </w:rPr>
              <w:t>eth</w:t>
            </w:r>
            <w:proofErr w:type="spellEnd"/>
            <w:r w:rsidRPr="00286FA0">
              <w:rPr>
                <w:rFonts w:asciiTheme="majorHAnsi" w:hAnsiTheme="majorHAnsi" w:cstheme="majorHAnsi"/>
                <w:sz w:val="20"/>
                <w:szCs w:val="20"/>
              </w:rPr>
              <w:t xml:space="preserve">. port (RJ45) </w:t>
            </w:r>
          </w:p>
        </w:tc>
        <w:tc>
          <w:tcPr>
            <w:tcW w:w="2268" w:type="dxa"/>
            <w:tcBorders>
              <w:top w:val="single" w:sz="4" w:space="0" w:color="auto"/>
              <w:left w:val="nil"/>
              <w:bottom w:val="single" w:sz="8" w:space="0" w:color="000000"/>
              <w:right w:val="single" w:sz="4" w:space="0" w:color="auto"/>
            </w:tcBorders>
            <w:shd w:val="clear" w:color="auto" w:fill="auto"/>
          </w:tcPr>
          <w:p w14:paraId="779D776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single" w:sz="4" w:space="0" w:color="auto"/>
              <w:left w:val="nil"/>
              <w:bottom w:val="single" w:sz="8" w:space="0" w:color="000000"/>
              <w:right w:val="single" w:sz="4" w:space="0" w:color="auto"/>
            </w:tcBorders>
            <w:shd w:val="clear" w:color="auto" w:fill="auto"/>
          </w:tcPr>
          <w:p w14:paraId="6EFA3EB9" w14:textId="77777777" w:rsidR="009876C8" w:rsidRPr="00286FA0" w:rsidRDefault="009876C8" w:rsidP="00D85C17">
            <w:pPr>
              <w:jc w:val="center"/>
              <w:rPr>
                <w:rFonts w:asciiTheme="majorHAnsi" w:hAnsiTheme="majorHAnsi" w:cstheme="majorHAnsi"/>
                <w:sz w:val="20"/>
                <w:szCs w:val="20"/>
              </w:rPr>
            </w:pPr>
          </w:p>
        </w:tc>
        <w:tc>
          <w:tcPr>
            <w:tcW w:w="1418" w:type="dxa"/>
            <w:tcBorders>
              <w:top w:val="single" w:sz="4" w:space="0" w:color="auto"/>
              <w:left w:val="single" w:sz="4" w:space="0" w:color="auto"/>
              <w:bottom w:val="single" w:sz="8" w:space="0" w:color="000000"/>
              <w:right w:val="single" w:sz="8" w:space="0" w:color="000000"/>
            </w:tcBorders>
            <w:shd w:val="clear" w:color="auto" w:fill="FFFF00"/>
          </w:tcPr>
          <w:p w14:paraId="114521BE" w14:textId="77777777" w:rsidR="009876C8" w:rsidRPr="00286FA0" w:rsidRDefault="009876C8" w:rsidP="00D85C17">
            <w:pPr>
              <w:jc w:val="center"/>
              <w:rPr>
                <w:rFonts w:asciiTheme="majorHAnsi" w:hAnsiTheme="majorHAnsi" w:cstheme="majorHAnsi"/>
                <w:sz w:val="20"/>
                <w:szCs w:val="20"/>
              </w:rPr>
            </w:pPr>
          </w:p>
        </w:tc>
      </w:tr>
      <w:tr w:rsidR="009876C8" w:rsidRPr="00286FA0" w14:paraId="20F58F3E" w14:textId="77777777" w:rsidTr="00D85C17">
        <w:trPr>
          <w:trHeight w:val="315"/>
        </w:trPr>
        <w:tc>
          <w:tcPr>
            <w:tcW w:w="3392" w:type="dxa"/>
            <w:tcBorders>
              <w:top w:val="nil"/>
              <w:left w:val="single" w:sz="8" w:space="0" w:color="000000"/>
              <w:bottom w:val="single" w:sz="8" w:space="0" w:color="000000"/>
              <w:right w:val="single" w:sz="8" w:space="0" w:color="000000"/>
            </w:tcBorders>
            <w:shd w:val="clear" w:color="auto" w:fill="auto"/>
            <w:vAlign w:val="center"/>
          </w:tcPr>
          <w:p w14:paraId="4C71EE7C"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Dedikovaný </w:t>
            </w:r>
            <w:proofErr w:type="spellStart"/>
            <w:r w:rsidRPr="00286FA0">
              <w:rPr>
                <w:rFonts w:asciiTheme="majorHAnsi" w:hAnsiTheme="majorHAnsi" w:cstheme="majorHAnsi"/>
                <w:sz w:val="20"/>
                <w:szCs w:val="20"/>
              </w:rPr>
              <w:t>console</w:t>
            </w:r>
            <w:proofErr w:type="spellEnd"/>
            <w:r w:rsidRPr="00286FA0">
              <w:rPr>
                <w:rFonts w:asciiTheme="majorHAnsi" w:hAnsiTheme="majorHAnsi" w:cstheme="majorHAnsi"/>
                <w:sz w:val="20"/>
                <w:szCs w:val="20"/>
              </w:rPr>
              <w:t xml:space="preserve"> port (RJ45)</w:t>
            </w:r>
          </w:p>
        </w:tc>
        <w:tc>
          <w:tcPr>
            <w:tcW w:w="2268" w:type="dxa"/>
            <w:tcBorders>
              <w:top w:val="nil"/>
              <w:left w:val="nil"/>
              <w:bottom w:val="single" w:sz="8" w:space="0" w:color="000000"/>
              <w:right w:val="single" w:sz="4" w:space="0" w:color="auto"/>
            </w:tcBorders>
            <w:shd w:val="clear" w:color="auto" w:fill="auto"/>
          </w:tcPr>
          <w:p w14:paraId="49D6DA3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nil"/>
              <w:bottom w:val="single" w:sz="8" w:space="0" w:color="000000"/>
              <w:right w:val="single" w:sz="4" w:space="0" w:color="auto"/>
            </w:tcBorders>
            <w:shd w:val="clear" w:color="auto" w:fill="auto"/>
          </w:tcPr>
          <w:p w14:paraId="527F7C80"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7FD81DA0" w14:textId="77777777" w:rsidR="009876C8" w:rsidRPr="00286FA0" w:rsidRDefault="009876C8" w:rsidP="00D85C17">
            <w:pPr>
              <w:jc w:val="center"/>
              <w:rPr>
                <w:rFonts w:asciiTheme="majorHAnsi" w:hAnsiTheme="majorHAnsi" w:cstheme="majorHAnsi"/>
                <w:sz w:val="20"/>
                <w:szCs w:val="20"/>
              </w:rPr>
            </w:pPr>
          </w:p>
        </w:tc>
      </w:tr>
      <w:tr w:rsidR="009876C8" w:rsidRPr="00286FA0" w14:paraId="48F576A2" w14:textId="77777777" w:rsidTr="00D85C17">
        <w:trPr>
          <w:trHeight w:val="315"/>
        </w:trPr>
        <w:tc>
          <w:tcPr>
            <w:tcW w:w="3392" w:type="dxa"/>
            <w:tcBorders>
              <w:top w:val="nil"/>
              <w:left w:val="single" w:sz="8" w:space="0" w:color="000000"/>
              <w:bottom w:val="single" w:sz="8" w:space="0" w:color="000000"/>
              <w:right w:val="nil"/>
            </w:tcBorders>
            <w:shd w:val="clear" w:color="auto" w:fill="auto"/>
            <w:vAlign w:val="center"/>
          </w:tcPr>
          <w:p w14:paraId="07850AC7"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Stohování minimálně 8 prvků</w:t>
            </w:r>
          </w:p>
        </w:tc>
        <w:tc>
          <w:tcPr>
            <w:tcW w:w="2268" w:type="dxa"/>
            <w:tcBorders>
              <w:top w:val="nil"/>
              <w:left w:val="single" w:sz="8" w:space="0" w:color="000000"/>
              <w:bottom w:val="single" w:sz="8" w:space="0" w:color="000000"/>
              <w:right w:val="single" w:sz="4" w:space="0" w:color="auto"/>
            </w:tcBorders>
            <w:shd w:val="clear" w:color="auto" w:fill="auto"/>
          </w:tcPr>
          <w:p w14:paraId="15FB3230"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60C11043"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6999B659" w14:textId="77777777" w:rsidR="009876C8" w:rsidRPr="00286FA0" w:rsidRDefault="009876C8" w:rsidP="00D85C17">
            <w:pPr>
              <w:jc w:val="center"/>
              <w:rPr>
                <w:rFonts w:asciiTheme="majorHAnsi" w:hAnsiTheme="majorHAnsi" w:cstheme="majorHAnsi"/>
                <w:sz w:val="20"/>
                <w:szCs w:val="20"/>
              </w:rPr>
            </w:pPr>
          </w:p>
        </w:tc>
      </w:tr>
      <w:tr w:rsidR="009876C8" w:rsidRPr="00286FA0" w14:paraId="137AC538" w14:textId="77777777" w:rsidTr="00D85C17">
        <w:trPr>
          <w:trHeight w:val="525"/>
        </w:trPr>
        <w:tc>
          <w:tcPr>
            <w:tcW w:w="3392" w:type="dxa"/>
            <w:tcBorders>
              <w:top w:val="nil"/>
              <w:left w:val="single" w:sz="8" w:space="0" w:color="000000"/>
              <w:bottom w:val="single" w:sz="8" w:space="0" w:color="000000"/>
              <w:right w:val="nil"/>
            </w:tcBorders>
            <w:shd w:val="clear" w:color="auto" w:fill="auto"/>
            <w:vAlign w:val="center"/>
          </w:tcPr>
          <w:p w14:paraId="0BD4F9D3"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STP,RSTP,MSTP a PVST+ nebo kompatibilní</w:t>
            </w:r>
          </w:p>
        </w:tc>
        <w:tc>
          <w:tcPr>
            <w:tcW w:w="2268" w:type="dxa"/>
            <w:tcBorders>
              <w:top w:val="nil"/>
              <w:left w:val="single" w:sz="8" w:space="0" w:color="000000"/>
              <w:bottom w:val="single" w:sz="8" w:space="0" w:color="000000"/>
              <w:right w:val="single" w:sz="4" w:space="0" w:color="auto"/>
            </w:tcBorders>
            <w:shd w:val="clear" w:color="auto" w:fill="auto"/>
          </w:tcPr>
          <w:p w14:paraId="0480C66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5B474FF4"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59D31FE0" w14:textId="77777777" w:rsidR="009876C8" w:rsidRPr="00286FA0" w:rsidRDefault="009876C8" w:rsidP="00D85C17">
            <w:pPr>
              <w:jc w:val="center"/>
              <w:rPr>
                <w:rFonts w:asciiTheme="majorHAnsi" w:hAnsiTheme="majorHAnsi" w:cstheme="majorHAnsi"/>
                <w:sz w:val="20"/>
                <w:szCs w:val="20"/>
              </w:rPr>
            </w:pPr>
          </w:p>
        </w:tc>
      </w:tr>
      <w:tr w:rsidR="009876C8" w:rsidRPr="00286FA0" w14:paraId="30E3EC96" w14:textId="77777777" w:rsidTr="00D85C17">
        <w:trPr>
          <w:trHeight w:val="525"/>
        </w:trPr>
        <w:tc>
          <w:tcPr>
            <w:tcW w:w="3392" w:type="dxa"/>
            <w:tcBorders>
              <w:top w:val="nil"/>
              <w:left w:val="single" w:sz="8" w:space="0" w:color="000000"/>
              <w:bottom w:val="single" w:sz="8" w:space="0" w:color="000000"/>
              <w:right w:val="nil"/>
            </w:tcBorders>
            <w:shd w:val="clear" w:color="auto" w:fill="auto"/>
            <w:vAlign w:val="center"/>
          </w:tcPr>
          <w:p w14:paraId="67ECBDF2"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Protokolu na registraci VLAN, například VTP</w:t>
            </w:r>
          </w:p>
        </w:tc>
        <w:tc>
          <w:tcPr>
            <w:tcW w:w="2268" w:type="dxa"/>
            <w:tcBorders>
              <w:top w:val="nil"/>
              <w:left w:val="single" w:sz="8" w:space="0" w:color="000000"/>
              <w:bottom w:val="single" w:sz="8" w:space="0" w:color="000000"/>
              <w:right w:val="single" w:sz="4" w:space="0" w:color="auto"/>
            </w:tcBorders>
            <w:shd w:val="clear" w:color="auto" w:fill="auto"/>
          </w:tcPr>
          <w:p w14:paraId="003FED7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2F86C8ED"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60D6F0E2" w14:textId="77777777" w:rsidR="009876C8" w:rsidRPr="00286FA0" w:rsidRDefault="009876C8" w:rsidP="00D85C17">
            <w:pPr>
              <w:jc w:val="center"/>
              <w:rPr>
                <w:rFonts w:asciiTheme="majorHAnsi" w:hAnsiTheme="majorHAnsi" w:cstheme="majorHAnsi"/>
                <w:sz w:val="20"/>
                <w:szCs w:val="20"/>
              </w:rPr>
            </w:pPr>
          </w:p>
        </w:tc>
      </w:tr>
      <w:tr w:rsidR="009876C8" w:rsidRPr="00286FA0" w14:paraId="5E469F0F" w14:textId="77777777" w:rsidTr="00D85C17">
        <w:trPr>
          <w:trHeight w:val="315"/>
        </w:trPr>
        <w:tc>
          <w:tcPr>
            <w:tcW w:w="3392" w:type="dxa"/>
            <w:tcBorders>
              <w:top w:val="nil"/>
              <w:left w:val="single" w:sz="8" w:space="0" w:color="000000"/>
              <w:bottom w:val="single" w:sz="8" w:space="0" w:color="000000"/>
              <w:right w:val="nil"/>
            </w:tcBorders>
            <w:shd w:val="clear" w:color="auto" w:fill="auto"/>
            <w:vAlign w:val="center"/>
          </w:tcPr>
          <w:p w14:paraId="32F81235"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Minimálně 4000 aktivních VLAN</w:t>
            </w:r>
          </w:p>
        </w:tc>
        <w:tc>
          <w:tcPr>
            <w:tcW w:w="2268" w:type="dxa"/>
            <w:tcBorders>
              <w:top w:val="nil"/>
              <w:left w:val="single" w:sz="8" w:space="0" w:color="000000"/>
              <w:bottom w:val="single" w:sz="8" w:space="0" w:color="000000"/>
              <w:right w:val="single" w:sz="4" w:space="0" w:color="auto"/>
            </w:tcBorders>
            <w:shd w:val="clear" w:color="auto" w:fill="auto"/>
            <w:vAlign w:val="center"/>
          </w:tcPr>
          <w:p w14:paraId="71DF3B5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vAlign w:val="center"/>
          </w:tcPr>
          <w:p w14:paraId="1BF377E2"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vAlign w:val="center"/>
          </w:tcPr>
          <w:p w14:paraId="664ACA7A" w14:textId="77777777" w:rsidR="009876C8" w:rsidRPr="00286FA0" w:rsidRDefault="009876C8" w:rsidP="00D85C17">
            <w:pPr>
              <w:jc w:val="center"/>
              <w:rPr>
                <w:rFonts w:asciiTheme="majorHAnsi" w:hAnsiTheme="majorHAnsi" w:cstheme="majorHAnsi"/>
                <w:sz w:val="20"/>
                <w:szCs w:val="20"/>
              </w:rPr>
            </w:pPr>
          </w:p>
        </w:tc>
      </w:tr>
      <w:tr w:rsidR="009876C8" w:rsidRPr="00286FA0" w14:paraId="31FB1E3F" w14:textId="77777777" w:rsidTr="00D85C17">
        <w:trPr>
          <w:trHeight w:val="315"/>
        </w:trPr>
        <w:tc>
          <w:tcPr>
            <w:tcW w:w="3392" w:type="dxa"/>
            <w:tcBorders>
              <w:top w:val="nil"/>
              <w:left w:val="single" w:sz="8" w:space="0" w:color="000000"/>
              <w:bottom w:val="single" w:sz="8" w:space="0" w:color="000000"/>
              <w:right w:val="nil"/>
            </w:tcBorders>
            <w:shd w:val="clear" w:color="auto" w:fill="auto"/>
            <w:vAlign w:val="center"/>
          </w:tcPr>
          <w:p w14:paraId="5650DC23"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Minimální počet MAC adres </w:t>
            </w:r>
            <w:r w:rsidRPr="00286FA0">
              <w:rPr>
                <w:rFonts w:asciiTheme="majorHAnsi" w:hAnsiTheme="majorHAnsi" w:cstheme="majorHAnsi"/>
                <w:b/>
                <w:bCs/>
                <w:sz w:val="20"/>
                <w:szCs w:val="20"/>
              </w:rPr>
              <w:t>(min.)</w:t>
            </w:r>
          </w:p>
        </w:tc>
        <w:tc>
          <w:tcPr>
            <w:tcW w:w="2268" w:type="dxa"/>
            <w:tcBorders>
              <w:top w:val="nil"/>
              <w:left w:val="single" w:sz="8" w:space="0" w:color="000000"/>
              <w:bottom w:val="single" w:sz="8" w:space="0" w:color="000000"/>
              <w:right w:val="single" w:sz="4" w:space="0" w:color="auto"/>
            </w:tcBorders>
            <w:shd w:val="clear" w:color="auto" w:fill="auto"/>
            <w:vAlign w:val="center"/>
          </w:tcPr>
          <w:p w14:paraId="771A14C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384 k</w:t>
            </w:r>
          </w:p>
        </w:tc>
        <w:tc>
          <w:tcPr>
            <w:tcW w:w="1843" w:type="dxa"/>
            <w:tcBorders>
              <w:top w:val="nil"/>
              <w:left w:val="single" w:sz="4" w:space="0" w:color="auto"/>
              <w:bottom w:val="single" w:sz="8" w:space="0" w:color="000000"/>
              <w:right w:val="single" w:sz="4" w:space="0" w:color="auto"/>
            </w:tcBorders>
            <w:shd w:val="clear" w:color="auto" w:fill="FFFF00"/>
            <w:vAlign w:val="center"/>
          </w:tcPr>
          <w:p w14:paraId="3E9D5132"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auto"/>
            <w:vAlign w:val="center"/>
          </w:tcPr>
          <w:p w14:paraId="3440B8B7" w14:textId="77777777" w:rsidR="009876C8" w:rsidRPr="00286FA0" w:rsidRDefault="009876C8" w:rsidP="00D85C17">
            <w:pPr>
              <w:jc w:val="center"/>
              <w:rPr>
                <w:rFonts w:asciiTheme="majorHAnsi" w:hAnsiTheme="majorHAnsi" w:cstheme="majorHAnsi"/>
                <w:sz w:val="20"/>
                <w:szCs w:val="20"/>
              </w:rPr>
            </w:pPr>
          </w:p>
        </w:tc>
      </w:tr>
      <w:tr w:rsidR="009876C8" w:rsidRPr="00286FA0" w14:paraId="3270FC03" w14:textId="77777777" w:rsidTr="00D85C17">
        <w:trPr>
          <w:trHeight w:val="315"/>
        </w:trPr>
        <w:tc>
          <w:tcPr>
            <w:tcW w:w="3392" w:type="dxa"/>
            <w:tcBorders>
              <w:top w:val="nil"/>
              <w:left w:val="single" w:sz="8" w:space="0" w:color="000000"/>
              <w:bottom w:val="single" w:sz="8" w:space="0" w:color="000000"/>
              <w:right w:val="nil"/>
            </w:tcBorders>
            <w:shd w:val="clear" w:color="auto" w:fill="auto"/>
            <w:vAlign w:val="center"/>
          </w:tcPr>
          <w:p w14:paraId="09C42198"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Minimální velikost FIBv4 </w:t>
            </w:r>
            <w:r w:rsidRPr="00286FA0">
              <w:rPr>
                <w:rFonts w:asciiTheme="majorHAnsi" w:hAnsiTheme="majorHAnsi" w:cstheme="majorHAnsi"/>
                <w:b/>
                <w:bCs/>
                <w:sz w:val="20"/>
                <w:szCs w:val="20"/>
              </w:rPr>
              <w:t>(min.)</w:t>
            </w:r>
          </w:p>
        </w:tc>
        <w:tc>
          <w:tcPr>
            <w:tcW w:w="2268" w:type="dxa"/>
            <w:tcBorders>
              <w:top w:val="nil"/>
              <w:left w:val="single" w:sz="8" w:space="0" w:color="000000"/>
              <w:bottom w:val="single" w:sz="8" w:space="0" w:color="000000"/>
              <w:right w:val="single" w:sz="4" w:space="0" w:color="auto"/>
            </w:tcBorders>
            <w:shd w:val="clear" w:color="auto" w:fill="auto"/>
            <w:vAlign w:val="center"/>
          </w:tcPr>
          <w:p w14:paraId="44497B5E"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256k</w:t>
            </w:r>
          </w:p>
        </w:tc>
        <w:tc>
          <w:tcPr>
            <w:tcW w:w="1843" w:type="dxa"/>
            <w:tcBorders>
              <w:top w:val="nil"/>
              <w:left w:val="single" w:sz="4" w:space="0" w:color="auto"/>
              <w:bottom w:val="single" w:sz="8" w:space="0" w:color="000000"/>
              <w:right w:val="single" w:sz="4" w:space="0" w:color="auto"/>
            </w:tcBorders>
            <w:shd w:val="clear" w:color="auto" w:fill="FFFF00"/>
            <w:vAlign w:val="center"/>
          </w:tcPr>
          <w:p w14:paraId="520E9300"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auto"/>
            <w:vAlign w:val="center"/>
          </w:tcPr>
          <w:p w14:paraId="142A3647" w14:textId="77777777" w:rsidR="009876C8" w:rsidRPr="00286FA0" w:rsidRDefault="009876C8" w:rsidP="00D85C17">
            <w:pPr>
              <w:jc w:val="center"/>
              <w:rPr>
                <w:rFonts w:asciiTheme="majorHAnsi" w:hAnsiTheme="majorHAnsi" w:cstheme="majorHAnsi"/>
                <w:sz w:val="20"/>
                <w:szCs w:val="20"/>
              </w:rPr>
            </w:pPr>
          </w:p>
        </w:tc>
      </w:tr>
      <w:tr w:rsidR="009876C8" w:rsidRPr="00286FA0" w14:paraId="31ECF735" w14:textId="77777777" w:rsidTr="00D85C17">
        <w:trPr>
          <w:trHeight w:val="315"/>
        </w:trPr>
        <w:tc>
          <w:tcPr>
            <w:tcW w:w="3392" w:type="dxa"/>
            <w:tcBorders>
              <w:top w:val="nil"/>
              <w:left w:val="single" w:sz="8" w:space="0" w:color="000000"/>
              <w:bottom w:val="single" w:sz="8" w:space="0" w:color="000000"/>
              <w:right w:val="nil"/>
            </w:tcBorders>
            <w:shd w:val="clear" w:color="auto" w:fill="auto"/>
            <w:vAlign w:val="center"/>
          </w:tcPr>
          <w:p w14:paraId="3380DE1A"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L3 </w:t>
            </w:r>
            <w:proofErr w:type="spellStart"/>
            <w:r w:rsidRPr="00286FA0">
              <w:rPr>
                <w:rFonts w:asciiTheme="majorHAnsi" w:hAnsiTheme="majorHAnsi" w:cstheme="majorHAnsi"/>
                <w:sz w:val="20"/>
                <w:szCs w:val="20"/>
              </w:rPr>
              <w:t>routing</w:t>
            </w:r>
            <w:proofErr w:type="spellEnd"/>
            <w:r w:rsidRPr="00286FA0">
              <w:rPr>
                <w:rFonts w:asciiTheme="majorHAnsi" w:hAnsiTheme="majorHAnsi" w:cstheme="majorHAnsi"/>
                <w:sz w:val="20"/>
                <w:szCs w:val="20"/>
              </w:rPr>
              <w:t xml:space="preserve"> – RIP, OSPF, IS-IS, BGP</w:t>
            </w:r>
          </w:p>
        </w:tc>
        <w:tc>
          <w:tcPr>
            <w:tcW w:w="2268" w:type="dxa"/>
            <w:tcBorders>
              <w:top w:val="nil"/>
              <w:left w:val="single" w:sz="8" w:space="0" w:color="000000"/>
              <w:bottom w:val="single" w:sz="8" w:space="0" w:color="000000"/>
              <w:right w:val="single" w:sz="4" w:space="0" w:color="auto"/>
            </w:tcBorders>
            <w:shd w:val="clear" w:color="auto" w:fill="auto"/>
          </w:tcPr>
          <w:p w14:paraId="71D54B35"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1EB32033"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58E70663" w14:textId="77777777" w:rsidR="009876C8" w:rsidRPr="00286FA0" w:rsidRDefault="009876C8" w:rsidP="00D85C17">
            <w:pPr>
              <w:jc w:val="center"/>
              <w:rPr>
                <w:rFonts w:asciiTheme="majorHAnsi" w:hAnsiTheme="majorHAnsi" w:cstheme="majorHAnsi"/>
                <w:sz w:val="20"/>
                <w:szCs w:val="20"/>
              </w:rPr>
            </w:pPr>
          </w:p>
        </w:tc>
      </w:tr>
      <w:tr w:rsidR="009876C8" w:rsidRPr="00286FA0" w14:paraId="77FA0DDE" w14:textId="77777777" w:rsidTr="00D85C17">
        <w:trPr>
          <w:trHeight w:val="780"/>
        </w:trPr>
        <w:tc>
          <w:tcPr>
            <w:tcW w:w="3392" w:type="dxa"/>
            <w:tcBorders>
              <w:top w:val="nil"/>
              <w:left w:val="single" w:sz="8" w:space="0" w:color="000000"/>
              <w:bottom w:val="single" w:sz="8" w:space="0" w:color="000000"/>
              <w:right w:val="nil"/>
            </w:tcBorders>
            <w:shd w:val="clear" w:color="auto" w:fill="auto"/>
            <w:vAlign w:val="center"/>
          </w:tcPr>
          <w:p w14:paraId="6AD46DAA"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lastRenderedPageBreak/>
              <w:t xml:space="preserve">Podpora ověřování uživatelů pomocí 802.1x a pomocí MAC adres, podpora funkcí </w:t>
            </w:r>
            <w:proofErr w:type="spellStart"/>
            <w:r w:rsidRPr="00286FA0">
              <w:rPr>
                <w:rFonts w:asciiTheme="majorHAnsi" w:hAnsiTheme="majorHAnsi" w:cstheme="majorHAnsi"/>
                <w:sz w:val="20"/>
                <w:szCs w:val="20"/>
              </w:rPr>
              <w:t>guest</w:t>
            </w:r>
            <w:proofErr w:type="spellEnd"/>
            <w:r w:rsidRPr="00286FA0">
              <w:rPr>
                <w:rFonts w:asciiTheme="majorHAnsi" w:hAnsiTheme="majorHAnsi" w:cstheme="majorHAnsi"/>
                <w:sz w:val="20"/>
                <w:szCs w:val="20"/>
              </w:rPr>
              <w:t xml:space="preserve"> VLAN</w:t>
            </w:r>
          </w:p>
        </w:tc>
        <w:tc>
          <w:tcPr>
            <w:tcW w:w="2268" w:type="dxa"/>
            <w:tcBorders>
              <w:top w:val="nil"/>
              <w:left w:val="single" w:sz="8" w:space="0" w:color="000000"/>
              <w:bottom w:val="single" w:sz="8" w:space="0" w:color="000000"/>
              <w:right w:val="single" w:sz="4" w:space="0" w:color="auto"/>
            </w:tcBorders>
            <w:shd w:val="clear" w:color="auto" w:fill="FFFFFF"/>
          </w:tcPr>
          <w:p w14:paraId="7280028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FFFFFF"/>
          </w:tcPr>
          <w:p w14:paraId="33EEB55D"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67B0780A" w14:textId="77777777" w:rsidR="009876C8" w:rsidRPr="00286FA0" w:rsidRDefault="009876C8" w:rsidP="00D85C17">
            <w:pPr>
              <w:jc w:val="center"/>
              <w:rPr>
                <w:rFonts w:asciiTheme="majorHAnsi" w:hAnsiTheme="majorHAnsi" w:cstheme="majorHAnsi"/>
                <w:sz w:val="20"/>
                <w:szCs w:val="20"/>
              </w:rPr>
            </w:pPr>
          </w:p>
        </w:tc>
      </w:tr>
      <w:tr w:rsidR="009876C8" w:rsidRPr="00286FA0" w14:paraId="0904BBC6" w14:textId="77777777" w:rsidTr="00D85C17">
        <w:trPr>
          <w:trHeight w:val="315"/>
        </w:trPr>
        <w:tc>
          <w:tcPr>
            <w:tcW w:w="3392" w:type="dxa"/>
            <w:tcBorders>
              <w:top w:val="nil"/>
              <w:left w:val="single" w:sz="8" w:space="0" w:color="000000"/>
              <w:bottom w:val="single" w:sz="8" w:space="0" w:color="000000"/>
              <w:right w:val="single" w:sz="8" w:space="0" w:color="000000"/>
            </w:tcBorders>
            <w:shd w:val="clear" w:color="auto" w:fill="auto"/>
            <w:vAlign w:val="center"/>
          </w:tcPr>
          <w:p w14:paraId="4EF2EF9D"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Podpora technologie VRRP a VRRPv6</w:t>
            </w:r>
          </w:p>
        </w:tc>
        <w:tc>
          <w:tcPr>
            <w:tcW w:w="2268" w:type="dxa"/>
            <w:tcBorders>
              <w:top w:val="nil"/>
              <w:left w:val="nil"/>
              <w:bottom w:val="single" w:sz="8" w:space="0" w:color="000000"/>
              <w:right w:val="single" w:sz="4" w:space="0" w:color="auto"/>
            </w:tcBorders>
            <w:shd w:val="clear" w:color="auto" w:fill="auto"/>
          </w:tcPr>
          <w:p w14:paraId="58DF3E8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nil"/>
              <w:bottom w:val="single" w:sz="8" w:space="0" w:color="000000"/>
              <w:right w:val="single" w:sz="4" w:space="0" w:color="auto"/>
            </w:tcBorders>
            <w:shd w:val="clear" w:color="auto" w:fill="auto"/>
          </w:tcPr>
          <w:p w14:paraId="076E17B0"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258F643A" w14:textId="77777777" w:rsidR="009876C8" w:rsidRPr="00286FA0" w:rsidRDefault="009876C8" w:rsidP="00D85C17">
            <w:pPr>
              <w:jc w:val="center"/>
              <w:rPr>
                <w:rFonts w:asciiTheme="majorHAnsi" w:hAnsiTheme="majorHAnsi" w:cstheme="majorHAnsi"/>
                <w:sz w:val="20"/>
                <w:szCs w:val="20"/>
              </w:rPr>
            </w:pPr>
          </w:p>
        </w:tc>
      </w:tr>
      <w:tr w:rsidR="009876C8" w:rsidRPr="00286FA0" w14:paraId="5296DBBD" w14:textId="77777777" w:rsidTr="00D85C17">
        <w:trPr>
          <w:trHeight w:val="780"/>
        </w:trPr>
        <w:tc>
          <w:tcPr>
            <w:tcW w:w="3392" w:type="dxa"/>
            <w:tcBorders>
              <w:top w:val="nil"/>
              <w:left w:val="single" w:sz="8" w:space="0" w:color="000000"/>
              <w:bottom w:val="single" w:sz="8" w:space="0" w:color="000000"/>
              <w:right w:val="single" w:sz="8" w:space="0" w:color="000000"/>
            </w:tcBorders>
            <w:shd w:val="clear" w:color="auto" w:fill="auto"/>
            <w:vAlign w:val="center"/>
          </w:tcPr>
          <w:p w14:paraId="15A43EF9"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Podpora </w:t>
            </w:r>
            <w:proofErr w:type="spellStart"/>
            <w:r w:rsidRPr="00286FA0">
              <w:rPr>
                <w:rFonts w:asciiTheme="majorHAnsi" w:hAnsiTheme="majorHAnsi" w:cstheme="majorHAnsi"/>
                <w:sz w:val="20"/>
                <w:szCs w:val="20"/>
              </w:rPr>
              <w:t>multicastových</w:t>
            </w:r>
            <w:proofErr w:type="spellEnd"/>
            <w:r w:rsidRPr="00286FA0">
              <w:rPr>
                <w:rFonts w:asciiTheme="majorHAnsi" w:hAnsiTheme="majorHAnsi" w:cstheme="majorHAnsi"/>
                <w:sz w:val="20"/>
                <w:szCs w:val="20"/>
              </w:rPr>
              <w:t xml:space="preserve"> směrovacích protokolů PIM-SM, PIM-SSM pro IPv4 a IPv6</w:t>
            </w:r>
          </w:p>
        </w:tc>
        <w:tc>
          <w:tcPr>
            <w:tcW w:w="2268" w:type="dxa"/>
            <w:tcBorders>
              <w:top w:val="nil"/>
              <w:left w:val="nil"/>
              <w:bottom w:val="single" w:sz="8" w:space="0" w:color="000000"/>
              <w:right w:val="single" w:sz="4" w:space="0" w:color="auto"/>
            </w:tcBorders>
            <w:shd w:val="clear" w:color="auto" w:fill="auto"/>
          </w:tcPr>
          <w:p w14:paraId="59109818"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nil"/>
              <w:bottom w:val="single" w:sz="8" w:space="0" w:color="000000"/>
              <w:right w:val="single" w:sz="4" w:space="0" w:color="auto"/>
            </w:tcBorders>
            <w:shd w:val="clear" w:color="auto" w:fill="auto"/>
          </w:tcPr>
          <w:p w14:paraId="6CA7AF0D"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77F379DC" w14:textId="77777777" w:rsidR="009876C8" w:rsidRPr="00286FA0" w:rsidRDefault="009876C8" w:rsidP="00D85C17">
            <w:pPr>
              <w:jc w:val="center"/>
              <w:rPr>
                <w:rFonts w:asciiTheme="majorHAnsi" w:hAnsiTheme="majorHAnsi" w:cstheme="majorHAnsi"/>
                <w:sz w:val="20"/>
                <w:szCs w:val="20"/>
              </w:rPr>
            </w:pPr>
          </w:p>
        </w:tc>
      </w:tr>
      <w:tr w:rsidR="009876C8" w:rsidRPr="00286FA0" w14:paraId="60A4FCEA" w14:textId="77777777" w:rsidTr="00D85C17">
        <w:trPr>
          <w:trHeight w:val="525"/>
        </w:trPr>
        <w:tc>
          <w:tcPr>
            <w:tcW w:w="3392" w:type="dxa"/>
            <w:tcBorders>
              <w:top w:val="nil"/>
              <w:left w:val="single" w:sz="8" w:space="0" w:color="000000"/>
              <w:bottom w:val="single" w:sz="8" w:space="0" w:color="000000"/>
              <w:right w:val="single" w:sz="8" w:space="0" w:color="000000"/>
            </w:tcBorders>
            <w:shd w:val="clear" w:color="auto" w:fill="auto"/>
            <w:vAlign w:val="center"/>
          </w:tcPr>
          <w:p w14:paraId="0078D461"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Podpora IGMPv1,v2,v3 a technologie IGMP </w:t>
            </w:r>
            <w:proofErr w:type="spellStart"/>
            <w:r w:rsidRPr="00286FA0">
              <w:rPr>
                <w:rFonts w:asciiTheme="majorHAnsi" w:hAnsiTheme="majorHAnsi" w:cstheme="majorHAnsi"/>
                <w:sz w:val="20"/>
                <w:szCs w:val="20"/>
              </w:rPr>
              <w:t>snooping</w:t>
            </w:r>
            <w:proofErr w:type="spellEnd"/>
          </w:p>
        </w:tc>
        <w:tc>
          <w:tcPr>
            <w:tcW w:w="2268" w:type="dxa"/>
            <w:tcBorders>
              <w:top w:val="nil"/>
              <w:left w:val="nil"/>
              <w:bottom w:val="single" w:sz="8" w:space="0" w:color="000000"/>
              <w:right w:val="single" w:sz="4" w:space="0" w:color="auto"/>
            </w:tcBorders>
            <w:shd w:val="clear" w:color="auto" w:fill="auto"/>
          </w:tcPr>
          <w:p w14:paraId="3678443D"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nil"/>
              <w:bottom w:val="single" w:sz="8" w:space="0" w:color="000000"/>
              <w:right w:val="single" w:sz="4" w:space="0" w:color="auto"/>
            </w:tcBorders>
            <w:shd w:val="clear" w:color="auto" w:fill="auto"/>
          </w:tcPr>
          <w:p w14:paraId="3EDE9813"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7C7CF3E1" w14:textId="77777777" w:rsidR="009876C8" w:rsidRPr="00286FA0" w:rsidRDefault="009876C8" w:rsidP="00D85C17">
            <w:pPr>
              <w:jc w:val="center"/>
              <w:rPr>
                <w:rFonts w:asciiTheme="majorHAnsi" w:hAnsiTheme="majorHAnsi" w:cstheme="majorHAnsi"/>
                <w:sz w:val="20"/>
                <w:szCs w:val="20"/>
              </w:rPr>
            </w:pPr>
          </w:p>
        </w:tc>
      </w:tr>
      <w:tr w:rsidR="009876C8" w:rsidRPr="00286FA0" w14:paraId="5759E7A5" w14:textId="77777777" w:rsidTr="00D85C17">
        <w:trPr>
          <w:trHeight w:val="315"/>
        </w:trPr>
        <w:tc>
          <w:tcPr>
            <w:tcW w:w="3392" w:type="dxa"/>
            <w:tcBorders>
              <w:top w:val="nil"/>
              <w:left w:val="single" w:sz="8" w:space="0" w:color="000000"/>
              <w:bottom w:val="single" w:sz="8" w:space="0" w:color="000000"/>
              <w:right w:val="single" w:sz="8" w:space="0" w:color="000000"/>
            </w:tcBorders>
            <w:shd w:val="clear" w:color="auto" w:fill="auto"/>
            <w:vAlign w:val="center"/>
          </w:tcPr>
          <w:p w14:paraId="348798B7"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Podpora LACP</w:t>
            </w:r>
          </w:p>
        </w:tc>
        <w:tc>
          <w:tcPr>
            <w:tcW w:w="2268" w:type="dxa"/>
            <w:tcBorders>
              <w:top w:val="nil"/>
              <w:left w:val="nil"/>
              <w:bottom w:val="single" w:sz="8" w:space="0" w:color="000000"/>
              <w:right w:val="single" w:sz="4" w:space="0" w:color="auto"/>
            </w:tcBorders>
            <w:shd w:val="clear" w:color="auto" w:fill="auto"/>
          </w:tcPr>
          <w:p w14:paraId="50FA7A0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nil"/>
              <w:bottom w:val="single" w:sz="8" w:space="0" w:color="000000"/>
              <w:right w:val="single" w:sz="4" w:space="0" w:color="auto"/>
            </w:tcBorders>
            <w:shd w:val="clear" w:color="auto" w:fill="auto"/>
          </w:tcPr>
          <w:p w14:paraId="342908D5"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2544B17E" w14:textId="77777777" w:rsidR="009876C8" w:rsidRPr="00286FA0" w:rsidRDefault="009876C8" w:rsidP="00D85C17">
            <w:pPr>
              <w:jc w:val="center"/>
              <w:rPr>
                <w:rFonts w:asciiTheme="majorHAnsi" w:hAnsiTheme="majorHAnsi" w:cstheme="majorHAnsi"/>
                <w:sz w:val="20"/>
                <w:szCs w:val="20"/>
              </w:rPr>
            </w:pPr>
          </w:p>
        </w:tc>
      </w:tr>
      <w:tr w:rsidR="009876C8" w:rsidRPr="00286FA0" w14:paraId="21FC3B85" w14:textId="77777777" w:rsidTr="00D85C17">
        <w:trPr>
          <w:trHeight w:val="315"/>
        </w:trPr>
        <w:tc>
          <w:tcPr>
            <w:tcW w:w="3392" w:type="dxa"/>
            <w:tcBorders>
              <w:top w:val="nil"/>
              <w:left w:val="single" w:sz="8" w:space="0" w:color="000000"/>
              <w:bottom w:val="single" w:sz="8" w:space="0" w:color="000000"/>
              <w:right w:val="nil"/>
            </w:tcBorders>
            <w:shd w:val="clear" w:color="auto" w:fill="auto"/>
            <w:vAlign w:val="center"/>
          </w:tcPr>
          <w:p w14:paraId="2F18799D"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ACL, </w:t>
            </w:r>
            <w:proofErr w:type="spellStart"/>
            <w:r w:rsidRPr="00286FA0">
              <w:rPr>
                <w:rFonts w:asciiTheme="majorHAnsi" w:hAnsiTheme="majorHAnsi" w:cstheme="majorHAnsi"/>
                <w:sz w:val="20"/>
                <w:szCs w:val="20"/>
              </w:rPr>
              <w:t>QoS</w:t>
            </w:r>
            <w:proofErr w:type="spellEnd"/>
          </w:p>
        </w:tc>
        <w:tc>
          <w:tcPr>
            <w:tcW w:w="2268" w:type="dxa"/>
            <w:tcBorders>
              <w:top w:val="nil"/>
              <w:left w:val="single" w:sz="8" w:space="0" w:color="000000"/>
              <w:bottom w:val="single" w:sz="8" w:space="0" w:color="000000"/>
              <w:right w:val="single" w:sz="4" w:space="0" w:color="auto"/>
            </w:tcBorders>
            <w:shd w:val="clear" w:color="auto" w:fill="auto"/>
          </w:tcPr>
          <w:p w14:paraId="58FE3940"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2BE73573"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5FFA5784" w14:textId="77777777" w:rsidR="009876C8" w:rsidRPr="00286FA0" w:rsidRDefault="009876C8" w:rsidP="00D85C17">
            <w:pPr>
              <w:jc w:val="center"/>
              <w:rPr>
                <w:rFonts w:asciiTheme="majorHAnsi" w:hAnsiTheme="majorHAnsi" w:cstheme="majorHAnsi"/>
                <w:sz w:val="20"/>
                <w:szCs w:val="20"/>
              </w:rPr>
            </w:pPr>
          </w:p>
        </w:tc>
      </w:tr>
      <w:tr w:rsidR="009876C8" w:rsidRPr="00286FA0" w14:paraId="1EB4DFAE" w14:textId="77777777" w:rsidTr="00D85C17">
        <w:trPr>
          <w:trHeight w:val="525"/>
        </w:trPr>
        <w:tc>
          <w:tcPr>
            <w:tcW w:w="3392" w:type="dxa"/>
            <w:tcBorders>
              <w:top w:val="nil"/>
              <w:left w:val="single" w:sz="8" w:space="0" w:color="000000"/>
              <w:bottom w:val="single" w:sz="8" w:space="0" w:color="000000"/>
              <w:right w:val="single" w:sz="8" w:space="0" w:color="000000"/>
            </w:tcBorders>
            <w:shd w:val="clear" w:color="auto" w:fill="auto"/>
            <w:vAlign w:val="center"/>
          </w:tcPr>
          <w:p w14:paraId="64842B9D"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Podpora technologie </w:t>
            </w:r>
            <w:proofErr w:type="spellStart"/>
            <w:r w:rsidRPr="00286FA0">
              <w:rPr>
                <w:rFonts w:asciiTheme="majorHAnsi" w:hAnsiTheme="majorHAnsi" w:cstheme="majorHAnsi"/>
                <w:sz w:val="20"/>
                <w:szCs w:val="20"/>
              </w:rPr>
              <w:t>NetFlow</w:t>
            </w:r>
            <w:proofErr w:type="spellEnd"/>
            <w:r w:rsidRPr="00286FA0">
              <w:rPr>
                <w:rFonts w:asciiTheme="majorHAnsi" w:hAnsiTheme="majorHAnsi" w:cstheme="majorHAnsi"/>
                <w:sz w:val="20"/>
                <w:szCs w:val="20"/>
              </w:rPr>
              <w:t>, RSPAN a lokálního zrcadlení provozu</w:t>
            </w:r>
          </w:p>
        </w:tc>
        <w:tc>
          <w:tcPr>
            <w:tcW w:w="2268" w:type="dxa"/>
            <w:tcBorders>
              <w:top w:val="nil"/>
              <w:left w:val="nil"/>
              <w:bottom w:val="single" w:sz="8" w:space="0" w:color="000000"/>
              <w:right w:val="single" w:sz="4" w:space="0" w:color="auto"/>
            </w:tcBorders>
            <w:shd w:val="clear" w:color="auto" w:fill="auto"/>
          </w:tcPr>
          <w:p w14:paraId="3D8A1F1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nil"/>
              <w:bottom w:val="single" w:sz="8" w:space="0" w:color="000000"/>
              <w:right w:val="single" w:sz="4" w:space="0" w:color="auto"/>
            </w:tcBorders>
            <w:shd w:val="clear" w:color="auto" w:fill="auto"/>
          </w:tcPr>
          <w:p w14:paraId="76D8B01D"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71E95027" w14:textId="77777777" w:rsidR="009876C8" w:rsidRPr="00286FA0" w:rsidRDefault="009876C8" w:rsidP="00D85C17">
            <w:pPr>
              <w:jc w:val="center"/>
              <w:rPr>
                <w:rFonts w:asciiTheme="majorHAnsi" w:hAnsiTheme="majorHAnsi" w:cstheme="majorHAnsi"/>
                <w:sz w:val="20"/>
                <w:szCs w:val="20"/>
              </w:rPr>
            </w:pPr>
          </w:p>
        </w:tc>
      </w:tr>
      <w:tr w:rsidR="009876C8" w:rsidRPr="00286FA0" w14:paraId="6D595F2C" w14:textId="77777777" w:rsidTr="00D85C17">
        <w:trPr>
          <w:trHeight w:val="525"/>
        </w:trPr>
        <w:tc>
          <w:tcPr>
            <w:tcW w:w="3392" w:type="dxa"/>
            <w:tcBorders>
              <w:top w:val="nil"/>
              <w:left w:val="single" w:sz="8" w:space="0" w:color="000000"/>
              <w:bottom w:val="single" w:sz="8" w:space="0" w:color="000000"/>
              <w:right w:val="nil"/>
            </w:tcBorders>
            <w:shd w:val="clear" w:color="auto" w:fill="auto"/>
            <w:vAlign w:val="center"/>
          </w:tcPr>
          <w:p w14:paraId="1BF5E543"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Bezdrátový kontrolér kompatibilní s navrženými </w:t>
            </w:r>
            <w:proofErr w:type="spellStart"/>
            <w:r w:rsidRPr="00286FA0">
              <w:rPr>
                <w:rFonts w:asciiTheme="majorHAnsi" w:hAnsiTheme="majorHAnsi" w:cstheme="majorHAnsi"/>
                <w:sz w:val="20"/>
                <w:szCs w:val="20"/>
              </w:rPr>
              <w:t>WiFi</w:t>
            </w:r>
            <w:proofErr w:type="spellEnd"/>
            <w:r w:rsidRPr="00286FA0">
              <w:rPr>
                <w:rFonts w:asciiTheme="majorHAnsi" w:hAnsiTheme="majorHAnsi" w:cstheme="majorHAnsi"/>
                <w:sz w:val="20"/>
                <w:szCs w:val="20"/>
              </w:rPr>
              <w:t xml:space="preserve"> AP </w:t>
            </w:r>
          </w:p>
        </w:tc>
        <w:tc>
          <w:tcPr>
            <w:tcW w:w="2268" w:type="dxa"/>
            <w:tcBorders>
              <w:top w:val="nil"/>
              <w:left w:val="single" w:sz="8" w:space="0" w:color="000000"/>
              <w:bottom w:val="single" w:sz="8" w:space="0" w:color="000000"/>
              <w:right w:val="single" w:sz="4" w:space="0" w:color="auto"/>
            </w:tcBorders>
            <w:shd w:val="clear" w:color="auto" w:fill="auto"/>
          </w:tcPr>
          <w:p w14:paraId="4369070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2F3F0FD4"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214EF6A8" w14:textId="77777777" w:rsidR="009876C8" w:rsidRPr="00286FA0" w:rsidRDefault="009876C8" w:rsidP="00D85C17">
            <w:pPr>
              <w:jc w:val="center"/>
              <w:rPr>
                <w:rFonts w:asciiTheme="majorHAnsi" w:hAnsiTheme="majorHAnsi" w:cstheme="majorHAnsi"/>
                <w:sz w:val="20"/>
                <w:szCs w:val="20"/>
              </w:rPr>
            </w:pPr>
          </w:p>
        </w:tc>
      </w:tr>
      <w:tr w:rsidR="009876C8" w:rsidRPr="00286FA0" w14:paraId="7600DF0B" w14:textId="77777777" w:rsidTr="00D85C17">
        <w:trPr>
          <w:trHeight w:val="315"/>
        </w:trPr>
        <w:tc>
          <w:tcPr>
            <w:tcW w:w="3392" w:type="dxa"/>
            <w:tcBorders>
              <w:top w:val="nil"/>
              <w:left w:val="single" w:sz="8" w:space="0" w:color="000000"/>
              <w:bottom w:val="single" w:sz="8" w:space="0" w:color="000000"/>
              <w:right w:val="nil"/>
            </w:tcBorders>
            <w:shd w:val="clear" w:color="auto" w:fill="auto"/>
            <w:vAlign w:val="center"/>
          </w:tcPr>
          <w:p w14:paraId="18A51A84"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Ověřování pomocí RADIUS, TACACS</w:t>
            </w:r>
          </w:p>
        </w:tc>
        <w:tc>
          <w:tcPr>
            <w:tcW w:w="2268" w:type="dxa"/>
            <w:tcBorders>
              <w:top w:val="nil"/>
              <w:left w:val="single" w:sz="8" w:space="0" w:color="000000"/>
              <w:bottom w:val="single" w:sz="8" w:space="0" w:color="000000"/>
              <w:right w:val="single" w:sz="4" w:space="0" w:color="auto"/>
            </w:tcBorders>
            <w:shd w:val="clear" w:color="auto" w:fill="auto"/>
          </w:tcPr>
          <w:p w14:paraId="10F6F36D"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6CE55C49"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3612457F" w14:textId="77777777" w:rsidR="009876C8" w:rsidRPr="00286FA0" w:rsidRDefault="009876C8" w:rsidP="00D85C17">
            <w:pPr>
              <w:jc w:val="center"/>
              <w:rPr>
                <w:rFonts w:asciiTheme="majorHAnsi" w:hAnsiTheme="majorHAnsi" w:cstheme="majorHAnsi"/>
                <w:sz w:val="20"/>
                <w:szCs w:val="20"/>
              </w:rPr>
            </w:pPr>
          </w:p>
        </w:tc>
      </w:tr>
      <w:tr w:rsidR="009876C8" w:rsidRPr="00286FA0" w14:paraId="3456F96A" w14:textId="77777777" w:rsidTr="00D85C17">
        <w:trPr>
          <w:trHeight w:val="525"/>
        </w:trPr>
        <w:tc>
          <w:tcPr>
            <w:tcW w:w="3392" w:type="dxa"/>
            <w:tcBorders>
              <w:top w:val="nil"/>
              <w:left w:val="single" w:sz="8" w:space="0" w:color="000000"/>
              <w:bottom w:val="single" w:sz="8" w:space="0" w:color="000000"/>
              <w:right w:val="nil"/>
            </w:tcBorders>
            <w:shd w:val="clear" w:color="auto" w:fill="auto"/>
            <w:vAlign w:val="center"/>
          </w:tcPr>
          <w:p w14:paraId="1A7994E5"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konfigurace přes CLI  - SSH, Telnet a lokální konzole</w:t>
            </w:r>
          </w:p>
        </w:tc>
        <w:tc>
          <w:tcPr>
            <w:tcW w:w="2268" w:type="dxa"/>
            <w:tcBorders>
              <w:top w:val="nil"/>
              <w:left w:val="single" w:sz="8" w:space="0" w:color="000000"/>
              <w:bottom w:val="single" w:sz="8" w:space="0" w:color="000000"/>
              <w:right w:val="single" w:sz="4" w:space="0" w:color="auto"/>
            </w:tcBorders>
            <w:shd w:val="clear" w:color="auto" w:fill="auto"/>
          </w:tcPr>
          <w:p w14:paraId="4551DE3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70C7F48B"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41FD7AA6" w14:textId="77777777" w:rsidR="009876C8" w:rsidRPr="00286FA0" w:rsidRDefault="009876C8" w:rsidP="00D85C17">
            <w:pPr>
              <w:jc w:val="center"/>
              <w:rPr>
                <w:rFonts w:asciiTheme="majorHAnsi" w:hAnsiTheme="majorHAnsi" w:cstheme="majorHAnsi"/>
                <w:sz w:val="20"/>
                <w:szCs w:val="20"/>
              </w:rPr>
            </w:pPr>
          </w:p>
        </w:tc>
      </w:tr>
      <w:tr w:rsidR="009876C8" w:rsidRPr="00286FA0" w14:paraId="312608A6" w14:textId="77777777" w:rsidTr="00D85C17">
        <w:trPr>
          <w:trHeight w:val="315"/>
        </w:trPr>
        <w:tc>
          <w:tcPr>
            <w:tcW w:w="3392" w:type="dxa"/>
            <w:tcBorders>
              <w:top w:val="nil"/>
              <w:left w:val="single" w:sz="8" w:space="0" w:color="000000"/>
              <w:bottom w:val="single" w:sz="8" w:space="0" w:color="000000"/>
              <w:right w:val="nil"/>
            </w:tcBorders>
            <w:shd w:val="clear" w:color="auto" w:fill="auto"/>
            <w:vAlign w:val="center"/>
          </w:tcPr>
          <w:p w14:paraId="07AB1973"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Podpora Telemetrie </w:t>
            </w:r>
          </w:p>
        </w:tc>
        <w:tc>
          <w:tcPr>
            <w:tcW w:w="2268" w:type="dxa"/>
            <w:tcBorders>
              <w:top w:val="nil"/>
              <w:left w:val="single" w:sz="8" w:space="0" w:color="000000"/>
              <w:bottom w:val="single" w:sz="8" w:space="0" w:color="000000"/>
              <w:right w:val="single" w:sz="4" w:space="0" w:color="auto"/>
            </w:tcBorders>
            <w:shd w:val="clear" w:color="auto" w:fill="auto"/>
          </w:tcPr>
          <w:p w14:paraId="49FBFE4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63560DA1"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7755C9A7" w14:textId="77777777" w:rsidR="009876C8" w:rsidRPr="00286FA0" w:rsidRDefault="009876C8" w:rsidP="00D85C17">
            <w:pPr>
              <w:jc w:val="center"/>
              <w:rPr>
                <w:rFonts w:asciiTheme="majorHAnsi" w:hAnsiTheme="majorHAnsi" w:cstheme="majorHAnsi"/>
                <w:sz w:val="20"/>
                <w:szCs w:val="20"/>
              </w:rPr>
            </w:pPr>
          </w:p>
        </w:tc>
      </w:tr>
      <w:tr w:rsidR="009876C8" w:rsidRPr="00286FA0" w14:paraId="55B1797A" w14:textId="77777777" w:rsidTr="00D85C17">
        <w:trPr>
          <w:trHeight w:val="315"/>
        </w:trPr>
        <w:tc>
          <w:tcPr>
            <w:tcW w:w="3392" w:type="dxa"/>
            <w:tcBorders>
              <w:top w:val="nil"/>
              <w:left w:val="single" w:sz="8" w:space="0" w:color="000000"/>
              <w:bottom w:val="single" w:sz="8" w:space="0" w:color="000000"/>
              <w:right w:val="nil"/>
            </w:tcBorders>
            <w:shd w:val="clear" w:color="auto" w:fill="auto"/>
            <w:vAlign w:val="center"/>
          </w:tcPr>
          <w:p w14:paraId="1B26A13F" w14:textId="77777777" w:rsidR="009876C8" w:rsidRPr="00286FA0" w:rsidRDefault="009876C8" w:rsidP="00D85C17">
            <w:pPr>
              <w:rPr>
                <w:rFonts w:asciiTheme="majorHAnsi" w:hAnsiTheme="majorHAnsi" w:cstheme="majorHAnsi"/>
                <w:sz w:val="20"/>
                <w:szCs w:val="20"/>
              </w:rPr>
            </w:pPr>
            <w:proofErr w:type="spellStart"/>
            <w:r w:rsidRPr="00286FA0">
              <w:rPr>
                <w:rFonts w:asciiTheme="majorHAnsi" w:hAnsiTheme="majorHAnsi" w:cstheme="majorHAnsi"/>
                <w:sz w:val="20"/>
                <w:szCs w:val="20"/>
              </w:rPr>
              <w:t>Netconf</w:t>
            </w:r>
            <w:proofErr w:type="spellEnd"/>
            <w:r w:rsidRPr="00286FA0">
              <w:rPr>
                <w:rFonts w:asciiTheme="majorHAnsi" w:hAnsiTheme="majorHAnsi" w:cstheme="majorHAnsi"/>
                <w:sz w:val="20"/>
                <w:szCs w:val="20"/>
              </w:rPr>
              <w:t>/</w:t>
            </w:r>
            <w:proofErr w:type="spellStart"/>
            <w:r w:rsidRPr="00286FA0">
              <w:rPr>
                <w:rFonts w:asciiTheme="majorHAnsi" w:hAnsiTheme="majorHAnsi" w:cstheme="majorHAnsi"/>
                <w:sz w:val="20"/>
                <w:szCs w:val="20"/>
              </w:rPr>
              <w:t>Yang</w:t>
            </w:r>
            <w:proofErr w:type="spellEnd"/>
          </w:p>
        </w:tc>
        <w:tc>
          <w:tcPr>
            <w:tcW w:w="2268" w:type="dxa"/>
            <w:tcBorders>
              <w:top w:val="nil"/>
              <w:left w:val="single" w:sz="8" w:space="0" w:color="000000"/>
              <w:bottom w:val="single" w:sz="8" w:space="0" w:color="000000"/>
              <w:right w:val="single" w:sz="4" w:space="0" w:color="auto"/>
            </w:tcBorders>
            <w:shd w:val="clear" w:color="auto" w:fill="auto"/>
          </w:tcPr>
          <w:p w14:paraId="3404B8A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342D363D"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45868BE4" w14:textId="77777777" w:rsidR="009876C8" w:rsidRPr="00286FA0" w:rsidRDefault="009876C8" w:rsidP="00D85C17">
            <w:pPr>
              <w:jc w:val="center"/>
              <w:rPr>
                <w:rFonts w:asciiTheme="majorHAnsi" w:hAnsiTheme="majorHAnsi" w:cstheme="majorHAnsi"/>
                <w:sz w:val="20"/>
                <w:szCs w:val="20"/>
              </w:rPr>
            </w:pPr>
          </w:p>
        </w:tc>
      </w:tr>
      <w:tr w:rsidR="009876C8" w:rsidRPr="00286FA0" w14:paraId="024AE31E" w14:textId="77777777" w:rsidTr="00D85C17">
        <w:trPr>
          <w:trHeight w:val="315"/>
        </w:trPr>
        <w:tc>
          <w:tcPr>
            <w:tcW w:w="3392" w:type="dxa"/>
            <w:tcBorders>
              <w:top w:val="nil"/>
              <w:left w:val="single" w:sz="8" w:space="0" w:color="000000"/>
              <w:bottom w:val="single" w:sz="8" w:space="0" w:color="000000"/>
              <w:right w:val="nil"/>
            </w:tcBorders>
            <w:shd w:val="clear" w:color="auto" w:fill="auto"/>
            <w:vAlign w:val="center"/>
          </w:tcPr>
          <w:p w14:paraId="148E1A62"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Technologie SNMP v2c a v3</w:t>
            </w:r>
          </w:p>
        </w:tc>
        <w:tc>
          <w:tcPr>
            <w:tcW w:w="2268" w:type="dxa"/>
            <w:tcBorders>
              <w:top w:val="nil"/>
              <w:left w:val="single" w:sz="8" w:space="0" w:color="000000"/>
              <w:bottom w:val="single" w:sz="8" w:space="0" w:color="000000"/>
              <w:right w:val="single" w:sz="4" w:space="0" w:color="auto"/>
            </w:tcBorders>
            <w:shd w:val="clear" w:color="auto" w:fill="auto"/>
          </w:tcPr>
          <w:p w14:paraId="2A96EC0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7AE8CA5C"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4FA8301F" w14:textId="77777777" w:rsidR="009876C8" w:rsidRPr="00286FA0" w:rsidRDefault="009876C8" w:rsidP="00D85C17">
            <w:pPr>
              <w:jc w:val="center"/>
              <w:rPr>
                <w:rFonts w:asciiTheme="majorHAnsi" w:hAnsiTheme="majorHAnsi" w:cstheme="majorHAnsi"/>
                <w:sz w:val="20"/>
                <w:szCs w:val="20"/>
              </w:rPr>
            </w:pPr>
          </w:p>
        </w:tc>
      </w:tr>
      <w:tr w:rsidR="009876C8" w:rsidRPr="00286FA0" w14:paraId="2088735A" w14:textId="77777777" w:rsidTr="00D85C17">
        <w:trPr>
          <w:trHeight w:val="525"/>
        </w:trPr>
        <w:tc>
          <w:tcPr>
            <w:tcW w:w="3392" w:type="dxa"/>
            <w:tcBorders>
              <w:top w:val="nil"/>
              <w:left w:val="single" w:sz="8" w:space="0" w:color="000000"/>
              <w:bottom w:val="single" w:sz="4" w:space="0" w:color="auto"/>
              <w:right w:val="nil"/>
            </w:tcBorders>
            <w:shd w:val="clear" w:color="auto" w:fill="auto"/>
            <w:vAlign w:val="center"/>
          </w:tcPr>
          <w:p w14:paraId="0DF79ED0"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Výrobce musí poskytovat informace o zranitelnostech na webu.</w:t>
            </w:r>
          </w:p>
        </w:tc>
        <w:tc>
          <w:tcPr>
            <w:tcW w:w="2268" w:type="dxa"/>
            <w:tcBorders>
              <w:top w:val="nil"/>
              <w:left w:val="single" w:sz="8" w:space="0" w:color="000000"/>
              <w:bottom w:val="single" w:sz="4" w:space="0" w:color="auto"/>
              <w:right w:val="single" w:sz="4" w:space="0" w:color="auto"/>
            </w:tcBorders>
            <w:shd w:val="clear" w:color="auto" w:fill="auto"/>
          </w:tcPr>
          <w:p w14:paraId="6F944BC8"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4" w:space="0" w:color="auto"/>
              <w:right w:val="single" w:sz="4" w:space="0" w:color="auto"/>
            </w:tcBorders>
            <w:shd w:val="clear" w:color="auto" w:fill="auto"/>
          </w:tcPr>
          <w:p w14:paraId="272C2DAC"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4" w:space="0" w:color="auto"/>
              <w:right w:val="single" w:sz="8" w:space="0" w:color="000000"/>
            </w:tcBorders>
            <w:shd w:val="clear" w:color="auto" w:fill="FFFF00"/>
          </w:tcPr>
          <w:p w14:paraId="64E0D641" w14:textId="77777777" w:rsidR="009876C8" w:rsidRPr="00286FA0" w:rsidRDefault="009876C8" w:rsidP="00D85C17">
            <w:pPr>
              <w:jc w:val="center"/>
              <w:rPr>
                <w:rFonts w:asciiTheme="majorHAnsi" w:hAnsiTheme="majorHAnsi" w:cstheme="majorHAnsi"/>
                <w:sz w:val="20"/>
                <w:szCs w:val="20"/>
              </w:rPr>
            </w:pPr>
          </w:p>
        </w:tc>
      </w:tr>
      <w:tr w:rsidR="009876C8" w:rsidRPr="00286FA0" w14:paraId="7A916902" w14:textId="77777777" w:rsidTr="00D85C17">
        <w:trPr>
          <w:trHeight w:val="1035"/>
        </w:trPr>
        <w:tc>
          <w:tcPr>
            <w:tcW w:w="3392" w:type="dxa"/>
            <w:tcBorders>
              <w:top w:val="single" w:sz="4" w:space="0" w:color="auto"/>
              <w:left w:val="single" w:sz="4" w:space="0" w:color="auto"/>
              <w:bottom w:val="single" w:sz="4" w:space="0" w:color="auto"/>
              <w:right w:val="single" w:sz="4" w:space="0" w:color="auto"/>
            </w:tcBorders>
            <w:shd w:val="clear" w:color="auto" w:fill="auto"/>
            <w:vAlign w:val="center"/>
          </w:tcPr>
          <w:p w14:paraId="2DBE0136"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Dodavatel musí garantovat vydávání bezpečnostních oprav po dobu poskytnuté záruky.</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D41535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2687C4" w14:textId="77777777" w:rsidR="009876C8" w:rsidRPr="00286FA0" w:rsidRDefault="009876C8" w:rsidP="00D85C17">
            <w:pPr>
              <w:jc w:val="center"/>
              <w:rPr>
                <w:rFonts w:asciiTheme="majorHAnsi" w:hAnsiTheme="majorHAnsi" w:cstheme="maj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00"/>
          </w:tcPr>
          <w:p w14:paraId="27336AB5" w14:textId="77777777" w:rsidR="009876C8" w:rsidRPr="00286FA0" w:rsidRDefault="009876C8" w:rsidP="00D85C17">
            <w:pPr>
              <w:jc w:val="center"/>
              <w:rPr>
                <w:rFonts w:asciiTheme="majorHAnsi" w:hAnsiTheme="majorHAnsi" w:cstheme="majorHAnsi"/>
                <w:sz w:val="20"/>
                <w:szCs w:val="20"/>
              </w:rPr>
            </w:pPr>
          </w:p>
        </w:tc>
      </w:tr>
    </w:tbl>
    <w:p w14:paraId="377667F7" w14:textId="77777777" w:rsidR="009876C8" w:rsidRPr="00286FA0" w:rsidRDefault="009876C8" w:rsidP="009876C8">
      <w:pPr>
        <w:pBdr>
          <w:top w:val="nil"/>
          <w:left w:val="nil"/>
          <w:bottom w:val="nil"/>
          <w:right w:val="nil"/>
          <w:between w:val="nil"/>
        </w:pBdr>
        <w:jc w:val="both"/>
        <w:rPr>
          <w:rFonts w:asciiTheme="majorHAnsi" w:hAnsiTheme="majorHAnsi" w:cstheme="majorHAnsi"/>
          <w:sz w:val="20"/>
          <w:szCs w:val="20"/>
        </w:rPr>
      </w:pPr>
    </w:p>
    <w:p w14:paraId="547F3A7B" w14:textId="77777777" w:rsidR="009876C8" w:rsidRPr="00286FA0" w:rsidRDefault="009876C8" w:rsidP="009876C8">
      <w:pPr>
        <w:spacing w:before="280" w:after="280"/>
        <w:rPr>
          <w:rFonts w:asciiTheme="majorHAnsi" w:hAnsiTheme="majorHAnsi" w:cstheme="majorHAnsi"/>
          <w:b/>
          <w:sz w:val="20"/>
          <w:szCs w:val="20"/>
          <w:u w:val="single"/>
        </w:rPr>
      </w:pPr>
      <w:r w:rsidRPr="00286FA0">
        <w:rPr>
          <w:rFonts w:asciiTheme="majorHAnsi" w:hAnsiTheme="majorHAnsi" w:cstheme="majorHAnsi"/>
          <w:b/>
          <w:sz w:val="20"/>
          <w:szCs w:val="20"/>
          <w:u w:val="single"/>
        </w:rPr>
        <w:t>Položka č.10 z položkového rozpočtu</w:t>
      </w:r>
    </w:p>
    <w:tbl>
      <w:tblPr>
        <w:tblW w:w="8921" w:type="dxa"/>
        <w:tblLayout w:type="fixed"/>
        <w:tblLook w:val="0400" w:firstRow="0" w:lastRow="0" w:firstColumn="0" w:lastColumn="0" w:noHBand="0" w:noVBand="1"/>
      </w:tblPr>
      <w:tblGrid>
        <w:gridCol w:w="3392"/>
        <w:gridCol w:w="2268"/>
        <w:gridCol w:w="1843"/>
        <w:gridCol w:w="1418"/>
      </w:tblGrid>
      <w:tr w:rsidR="009876C8" w:rsidRPr="00286FA0" w14:paraId="4AA039C2" w14:textId="77777777" w:rsidTr="00D85C17">
        <w:trPr>
          <w:trHeight w:val="525"/>
        </w:trPr>
        <w:tc>
          <w:tcPr>
            <w:tcW w:w="3392" w:type="dxa"/>
            <w:tcBorders>
              <w:top w:val="single" w:sz="8" w:space="0" w:color="000000"/>
              <w:left w:val="single" w:sz="8" w:space="0" w:color="000000"/>
              <w:bottom w:val="single" w:sz="4" w:space="0" w:color="auto"/>
              <w:right w:val="single" w:sz="8" w:space="0" w:color="000000"/>
            </w:tcBorders>
            <w:shd w:val="clear" w:color="auto" w:fill="D9D9D9"/>
            <w:vAlign w:val="center"/>
          </w:tcPr>
          <w:p w14:paraId="2FF37307"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Vlastnost nebo funkce zařízení</w:t>
            </w:r>
          </w:p>
        </w:tc>
        <w:tc>
          <w:tcPr>
            <w:tcW w:w="2268" w:type="dxa"/>
            <w:tcBorders>
              <w:top w:val="single" w:sz="8" w:space="0" w:color="000000"/>
              <w:left w:val="nil"/>
              <w:bottom w:val="single" w:sz="4" w:space="0" w:color="auto"/>
              <w:right w:val="single" w:sz="4" w:space="0" w:color="auto"/>
            </w:tcBorders>
            <w:shd w:val="clear" w:color="auto" w:fill="D9D9D9"/>
            <w:vAlign w:val="center"/>
          </w:tcPr>
          <w:p w14:paraId="29908E10"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 xml:space="preserve">Minimální/maximální požadavky </w:t>
            </w:r>
            <w:r w:rsidRPr="00286FA0">
              <w:rPr>
                <w:rFonts w:asciiTheme="majorHAnsi" w:hAnsiTheme="majorHAnsi" w:cstheme="majorHAnsi"/>
                <w:b/>
                <w:i/>
                <w:iCs/>
                <w:sz w:val="20"/>
                <w:szCs w:val="20"/>
              </w:rPr>
              <w:t>nebo</w:t>
            </w:r>
            <w:r w:rsidRPr="00286FA0">
              <w:rPr>
                <w:rFonts w:asciiTheme="majorHAnsi" w:hAnsiTheme="majorHAnsi" w:cstheme="majorHAnsi"/>
                <w:b/>
                <w:sz w:val="20"/>
                <w:szCs w:val="20"/>
              </w:rPr>
              <w:t xml:space="preserve"> požadujeme</w:t>
            </w:r>
          </w:p>
        </w:tc>
        <w:tc>
          <w:tcPr>
            <w:tcW w:w="1843" w:type="dxa"/>
            <w:tcBorders>
              <w:top w:val="single" w:sz="8" w:space="0" w:color="000000"/>
              <w:left w:val="single" w:sz="4" w:space="0" w:color="auto"/>
              <w:bottom w:val="single" w:sz="4" w:space="0" w:color="auto"/>
              <w:right w:val="single" w:sz="4" w:space="0" w:color="auto"/>
            </w:tcBorders>
            <w:shd w:val="clear" w:color="auto" w:fill="D9D9D9"/>
            <w:vAlign w:val="center"/>
          </w:tcPr>
          <w:p w14:paraId="29A6D055"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Hodnota nabízená nabídkou uchazeče</w:t>
            </w:r>
          </w:p>
        </w:tc>
        <w:tc>
          <w:tcPr>
            <w:tcW w:w="1418" w:type="dxa"/>
            <w:tcBorders>
              <w:top w:val="single" w:sz="8" w:space="0" w:color="000000"/>
              <w:left w:val="single" w:sz="4" w:space="0" w:color="auto"/>
              <w:bottom w:val="single" w:sz="4" w:space="0" w:color="auto"/>
              <w:right w:val="single" w:sz="8" w:space="0" w:color="000000"/>
            </w:tcBorders>
            <w:shd w:val="clear" w:color="auto" w:fill="D9D9D9"/>
            <w:vAlign w:val="center"/>
          </w:tcPr>
          <w:p w14:paraId="7F932285"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ANO / NE</w:t>
            </w:r>
          </w:p>
        </w:tc>
      </w:tr>
      <w:tr w:rsidR="009876C8" w:rsidRPr="00286FA0" w14:paraId="6B83CA15" w14:textId="77777777" w:rsidTr="00D85C17">
        <w:trPr>
          <w:trHeight w:val="315"/>
        </w:trPr>
        <w:tc>
          <w:tcPr>
            <w:tcW w:w="3392" w:type="dxa"/>
            <w:tcBorders>
              <w:top w:val="single" w:sz="4" w:space="0" w:color="auto"/>
              <w:left w:val="single" w:sz="4" w:space="0" w:color="auto"/>
              <w:bottom w:val="single" w:sz="4" w:space="0" w:color="auto"/>
              <w:right w:val="single" w:sz="4" w:space="0" w:color="auto"/>
            </w:tcBorders>
            <w:shd w:val="clear" w:color="auto" w:fill="auto"/>
            <w:vAlign w:val="center"/>
          </w:tcPr>
          <w:p w14:paraId="7FD4A19D"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Třída zařízení L2 Switch</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B48F195"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868AA2F" w14:textId="77777777" w:rsidR="009876C8" w:rsidRPr="00286FA0" w:rsidRDefault="009876C8" w:rsidP="00D85C17">
            <w:pPr>
              <w:jc w:val="center"/>
              <w:rPr>
                <w:rFonts w:asciiTheme="majorHAnsi" w:hAnsiTheme="majorHAnsi" w:cstheme="maj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00"/>
          </w:tcPr>
          <w:p w14:paraId="4255AABC" w14:textId="77777777" w:rsidR="009876C8" w:rsidRPr="00286FA0" w:rsidRDefault="009876C8" w:rsidP="00D85C17">
            <w:pPr>
              <w:jc w:val="center"/>
              <w:rPr>
                <w:rFonts w:asciiTheme="majorHAnsi" w:hAnsiTheme="majorHAnsi" w:cstheme="majorHAnsi"/>
                <w:sz w:val="20"/>
                <w:szCs w:val="20"/>
              </w:rPr>
            </w:pPr>
          </w:p>
        </w:tc>
      </w:tr>
      <w:tr w:rsidR="009876C8" w:rsidRPr="00286FA0" w14:paraId="7282BCF9" w14:textId="77777777" w:rsidTr="00D85C17">
        <w:trPr>
          <w:trHeight w:val="315"/>
        </w:trPr>
        <w:tc>
          <w:tcPr>
            <w:tcW w:w="3392" w:type="dxa"/>
            <w:tcBorders>
              <w:top w:val="single" w:sz="4" w:space="0" w:color="auto"/>
              <w:left w:val="single" w:sz="8" w:space="0" w:color="000000"/>
              <w:bottom w:val="single" w:sz="8" w:space="0" w:color="000000"/>
              <w:right w:val="single" w:sz="8" w:space="0" w:color="000000"/>
            </w:tcBorders>
            <w:shd w:val="clear" w:color="auto" w:fill="auto"/>
            <w:vAlign w:val="center"/>
          </w:tcPr>
          <w:p w14:paraId="39EC7506"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Formát zařízení 1 RU</w:t>
            </w:r>
          </w:p>
        </w:tc>
        <w:tc>
          <w:tcPr>
            <w:tcW w:w="2268" w:type="dxa"/>
            <w:tcBorders>
              <w:top w:val="single" w:sz="4" w:space="0" w:color="auto"/>
              <w:left w:val="nil"/>
              <w:bottom w:val="single" w:sz="8" w:space="0" w:color="000000"/>
              <w:right w:val="single" w:sz="4" w:space="0" w:color="auto"/>
            </w:tcBorders>
            <w:shd w:val="clear" w:color="auto" w:fill="auto"/>
          </w:tcPr>
          <w:p w14:paraId="3F52488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single" w:sz="4" w:space="0" w:color="auto"/>
              <w:left w:val="single" w:sz="4" w:space="0" w:color="auto"/>
              <w:bottom w:val="single" w:sz="8" w:space="0" w:color="000000"/>
              <w:right w:val="single" w:sz="4" w:space="0" w:color="auto"/>
            </w:tcBorders>
            <w:shd w:val="clear" w:color="auto" w:fill="auto"/>
          </w:tcPr>
          <w:p w14:paraId="52B4A18E" w14:textId="77777777" w:rsidR="009876C8" w:rsidRPr="00286FA0" w:rsidRDefault="009876C8" w:rsidP="00D85C17">
            <w:pPr>
              <w:jc w:val="center"/>
              <w:rPr>
                <w:rFonts w:asciiTheme="majorHAnsi" w:hAnsiTheme="majorHAnsi" w:cstheme="majorHAnsi"/>
                <w:sz w:val="20"/>
                <w:szCs w:val="20"/>
              </w:rPr>
            </w:pPr>
          </w:p>
        </w:tc>
        <w:tc>
          <w:tcPr>
            <w:tcW w:w="1418" w:type="dxa"/>
            <w:tcBorders>
              <w:top w:val="single" w:sz="4" w:space="0" w:color="auto"/>
              <w:left w:val="single" w:sz="4" w:space="0" w:color="auto"/>
              <w:bottom w:val="single" w:sz="8" w:space="0" w:color="000000"/>
              <w:right w:val="single" w:sz="8" w:space="0" w:color="000000"/>
            </w:tcBorders>
            <w:shd w:val="clear" w:color="auto" w:fill="FFFF00"/>
          </w:tcPr>
          <w:p w14:paraId="76A6A7DD" w14:textId="77777777" w:rsidR="009876C8" w:rsidRPr="00286FA0" w:rsidRDefault="009876C8" w:rsidP="00D85C17">
            <w:pPr>
              <w:jc w:val="center"/>
              <w:rPr>
                <w:rFonts w:asciiTheme="majorHAnsi" w:hAnsiTheme="majorHAnsi" w:cstheme="majorHAnsi"/>
                <w:sz w:val="20"/>
                <w:szCs w:val="20"/>
              </w:rPr>
            </w:pPr>
          </w:p>
        </w:tc>
      </w:tr>
      <w:tr w:rsidR="009876C8" w:rsidRPr="00286FA0" w14:paraId="64F4F48D" w14:textId="77777777" w:rsidTr="00D85C17">
        <w:trPr>
          <w:trHeight w:val="315"/>
        </w:trPr>
        <w:tc>
          <w:tcPr>
            <w:tcW w:w="3392" w:type="dxa"/>
            <w:tcBorders>
              <w:top w:val="nil"/>
              <w:left w:val="single" w:sz="8" w:space="0" w:color="000000"/>
              <w:bottom w:val="single" w:sz="8" w:space="0" w:color="000000"/>
              <w:right w:val="single" w:sz="8" w:space="0" w:color="000000"/>
            </w:tcBorders>
            <w:shd w:val="clear" w:color="auto" w:fill="auto"/>
            <w:vAlign w:val="center"/>
          </w:tcPr>
          <w:p w14:paraId="1C9887AF"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Napájení AC 230V</w:t>
            </w:r>
          </w:p>
        </w:tc>
        <w:tc>
          <w:tcPr>
            <w:tcW w:w="2268" w:type="dxa"/>
            <w:tcBorders>
              <w:top w:val="nil"/>
              <w:left w:val="nil"/>
              <w:bottom w:val="single" w:sz="8" w:space="0" w:color="000000"/>
              <w:right w:val="single" w:sz="4" w:space="0" w:color="auto"/>
            </w:tcBorders>
            <w:shd w:val="clear" w:color="auto" w:fill="auto"/>
          </w:tcPr>
          <w:p w14:paraId="2299F55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0766610E"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7DA60403" w14:textId="77777777" w:rsidR="009876C8" w:rsidRPr="00286FA0" w:rsidRDefault="009876C8" w:rsidP="00D85C17">
            <w:pPr>
              <w:jc w:val="center"/>
              <w:rPr>
                <w:rFonts w:asciiTheme="majorHAnsi" w:hAnsiTheme="majorHAnsi" w:cstheme="majorHAnsi"/>
                <w:sz w:val="20"/>
                <w:szCs w:val="20"/>
              </w:rPr>
            </w:pPr>
          </w:p>
        </w:tc>
      </w:tr>
      <w:tr w:rsidR="009876C8" w:rsidRPr="00286FA0" w14:paraId="7C9F6BE0" w14:textId="77777777" w:rsidTr="00D85C17">
        <w:trPr>
          <w:trHeight w:val="315"/>
        </w:trPr>
        <w:tc>
          <w:tcPr>
            <w:tcW w:w="3392" w:type="dxa"/>
            <w:tcBorders>
              <w:top w:val="nil"/>
              <w:left w:val="single" w:sz="8" w:space="0" w:color="000000"/>
              <w:bottom w:val="single" w:sz="8" w:space="0" w:color="000000"/>
              <w:right w:val="single" w:sz="8" w:space="0" w:color="000000"/>
            </w:tcBorders>
            <w:shd w:val="clear" w:color="auto" w:fill="auto"/>
            <w:vAlign w:val="center"/>
          </w:tcPr>
          <w:p w14:paraId="2456C307"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Interní zdroj </w:t>
            </w:r>
          </w:p>
        </w:tc>
        <w:tc>
          <w:tcPr>
            <w:tcW w:w="2268" w:type="dxa"/>
            <w:tcBorders>
              <w:top w:val="nil"/>
              <w:left w:val="nil"/>
              <w:bottom w:val="single" w:sz="8" w:space="0" w:color="000000"/>
              <w:right w:val="single" w:sz="4" w:space="0" w:color="auto"/>
            </w:tcBorders>
            <w:shd w:val="clear" w:color="auto" w:fill="auto"/>
            <w:vAlign w:val="center"/>
          </w:tcPr>
          <w:p w14:paraId="2F84BC6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vAlign w:val="center"/>
          </w:tcPr>
          <w:p w14:paraId="123CCBF5"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vAlign w:val="center"/>
          </w:tcPr>
          <w:p w14:paraId="4169383E" w14:textId="77777777" w:rsidR="009876C8" w:rsidRPr="00286FA0" w:rsidRDefault="009876C8" w:rsidP="00D85C17">
            <w:pPr>
              <w:jc w:val="center"/>
              <w:rPr>
                <w:rFonts w:asciiTheme="majorHAnsi" w:hAnsiTheme="majorHAnsi" w:cstheme="majorHAnsi"/>
                <w:sz w:val="20"/>
                <w:szCs w:val="20"/>
              </w:rPr>
            </w:pPr>
          </w:p>
        </w:tc>
      </w:tr>
      <w:tr w:rsidR="009876C8" w:rsidRPr="00286FA0" w14:paraId="4F438417" w14:textId="77777777" w:rsidTr="00D85C17">
        <w:trPr>
          <w:trHeight w:val="525"/>
        </w:trPr>
        <w:tc>
          <w:tcPr>
            <w:tcW w:w="3392" w:type="dxa"/>
            <w:tcBorders>
              <w:top w:val="nil"/>
              <w:left w:val="single" w:sz="8" w:space="0" w:color="000000"/>
              <w:bottom w:val="single" w:sz="8" w:space="0" w:color="000000"/>
              <w:right w:val="single" w:sz="8" w:space="0" w:color="000000"/>
            </w:tcBorders>
            <w:shd w:val="clear" w:color="auto" w:fill="auto"/>
            <w:vAlign w:val="center"/>
          </w:tcPr>
          <w:p w14:paraId="0AFA69EA"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Počet  </w:t>
            </w:r>
            <w:proofErr w:type="spellStart"/>
            <w:r w:rsidRPr="00286FA0">
              <w:rPr>
                <w:rFonts w:asciiTheme="majorHAnsi" w:hAnsiTheme="majorHAnsi" w:cstheme="majorHAnsi"/>
                <w:sz w:val="20"/>
                <w:szCs w:val="20"/>
              </w:rPr>
              <w:t>PoE</w:t>
            </w:r>
            <w:proofErr w:type="spellEnd"/>
            <w:r w:rsidRPr="00286FA0">
              <w:rPr>
                <w:rFonts w:asciiTheme="majorHAnsi" w:hAnsiTheme="majorHAnsi" w:cstheme="majorHAnsi"/>
                <w:sz w:val="20"/>
                <w:szCs w:val="20"/>
              </w:rPr>
              <w:t xml:space="preserve">+ portů 10/100/1000 Base-T </w:t>
            </w:r>
            <w:r w:rsidRPr="00286FA0">
              <w:rPr>
                <w:rFonts w:asciiTheme="majorHAnsi" w:hAnsiTheme="majorHAnsi" w:cstheme="majorHAnsi"/>
                <w:b/>
                <w:bCs/>
                <w:sz w:val="20"/>
                <w:szCs w:val="20"/>
              </w:rPr>
              <w:t>(min.)</w:t>
            </w:r>
          </w:p>
        </w:tc>
        <w:tc>
          <w:tcPr>
            <w:tcW w:w="2268" w:type="dxa"/>
            <w:tcBorders>
              <w:top w:val="nil"/>
              <w:left w:val="nil"/>
              <w:bottom w:val="single" w:sz="8" w:space="0" w:color="000000"/>
              <w:right w:val="single" w:sz="4" w:space="0" w:color="auto"/>
            </w:tcBorders>
            <w:shd w:val="clear" w:color="auto" w:fill="auto"/>
            <w:vAlign w:val="center"/>
          </w:tcPr>
          <w:p w14:paraId="43BDDB1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24</w:t>
            </w:r>
          </w:p>
        </w:tc>
        <w:tc>
          <w:tcPr>
            <w:tcW w:w="1843" w:type="dxa"/>
            <w:tcBorders>
              <w:top w:val="nil"/>
              <w:left w:val="single" w:sz="4" w:space="0" w:color="auto"/>
              <w:bottom w:val="single" w:sz="8" w:space="0" w:color="000000"/>
              <w:right w:val="single" w:sz="4" w:space="0" w:color="auto"/>
            </w:tcBorders>
            <w:shd w:val="clear" w:color="auto" w:fill="FFFF00"/>
            <w:vAlign w:val="center"/>
          </w:tcPr>
          <w:p w14:paraId="658B248C"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auto"/>
            <w:vAlign w:val="center"/>
          </w:tcPr>
          <w:p w14:paraId="2606003A" w14:textId="77777777" w:rsidR="009876C8" w:rsidRPr="00286FA0" w:rsidRDefault="009876C8" w:rsidP="00D85C17">
            <w:pPr>
              <w:jc w:val="center"/>
              <w:rPr>
                <w:rFonts w:asciiTheme="majorHAnsi" w:hAnsiTheme="majorHAnsi" w:cstheme="majorHAnsi"/>
                <w:sz w:val="20"/>
                <w:szCs w:val="20"/>
              </w:rPr>
            </w:pPr>
          </w:p>
        </w:tc>
      </w:tr>
      <w:tr w:rsidR="009876C8" w:rsidRPr="00286FA0" w14:paraId="0C7A95E2" w14:textId="77777777" w:rsidTr="00D85C17">
        <w:trPr>
          <w:trHeight w:val="525"/>
        </w:trPr>
        <w:tc>
          <w:tcPr>
            <w:tcW w:w="3392" w:type="dxa"/>
            <w:tcBorders>
              <w:top w:val="nil"/>
              <w:left w:val="single" w:sz="8" w:space="0" w:color="000000"/>
              <w:bottom w:val="single" w:sz="8" w:space="0" w:color="000000"/>
              <w:right w:val="single" w:sz="8" w:space="0" w:color="000000"/>
            </w:tcBorders>
            <w:shd w:val="clear" w:color="auto" w:fill="auto"/>
            <w:vAlign w:val="center"/>
          </w:tcPr>
          <w:p w14:paraId="6C2F4A15"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Počet </w:t>
            </w:r>
            <w:proofErr w:type="spellStart"/>
            <w:r w:rsidRPr="00286FA0">
              <w:rPr>
                <w:rFonts w:asciiTheme="majorHAnsi" w:hAnsiTheme="majorHAnsi" w:cstheme="majorHAnsi"/>
                <w:sz w:val="20"/>
                <w:szCs w:val="20"/>
              </w:rPr>
              <w:t>uplink</w:t>
            </w:r>
            <w:proofErr w:type="spellEnd"/>
            <w:r w:rsidRPr="00286FA0">
              <w:rPr>
                <w:rFonts w:asciiTheme="majorHAnsi" w:hAnsiTheme="majorHAnsi" w:cstheme="majorHAnsi"/>
                <w:sz w:val="20"/>
                <w:szCs w:val="20"/>
              </w:rPr>
              <w:t xml:space="preserve"> portů 10G SFP+  portů </w:t>
            </w:r>
            <w:r w:rsidRPr="00286FA0">
              <w:rPr>
                <w:rFonts w:asciiTheme="majorHAnsi" w:hAnsiTheme="majorHAnsi" w:cstheme="majorHAnsi"/>
                <w:b/>
                <w:bCs/>
                <w:sz w:val="20"/>
                <w:szCs w:val="20"/>
              </w:rPr>
              <w:t>(min.)</w:t>
            </w:r>
          </w:p>
        </w:tc>
        <w:tc>
          <w:tcPr>
            <w:tcW w:w="2268" w:type="dxa"/>
            <w:tcBorders>
              <w:top w:val="nil"/>
              <w:left w:val="nil"/>
              <w:bottom w:val="single" w:sz="8" w:space="0" w:color="000000"/>
              <w:right w:val="single" w:sz="4" w:space="0" w:color="auto"/>
            </w:tcBorders>
            <w:shd w:val="clear" w:color="auto" w:fill="auto"/>
            <w:vAlign w:val="center"/>
          </w:tcPr>
          <w:p w14:paraId="6D39FEC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4</w:t>
            </w:r>
          </w:p>
        </w:tc>
        <w:tc>
          <w:tcPr>
            <w:tcW w:w="1843" w:type="dxa"/>
            <w:tcBorders>
              <w:top w:val="nil"/>
              <w:left w:val="single" w:sz="4" w:space="0" w:color="auto"/>
              <w:bottom w:val="single" w:sz="8" w:space="0" w:color="000000"/>
              <w:right w:val="single" w:sz="4" w:space="0" w:color="auto"/>
            </w:tcBorders>
            <w:shd w:val="clear" w:color="auto" w:fill="FFFF00"/>
            <w:vAlign w:val="center"/>
          </w:tcPr>
          <w:p w14:paraId="64EF77D9"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auto"/>
            <w:vAlign w:val="center"/>
          </w:tcPr>
          <w:p w14:paraId="51D5A728" w14:textId="77777777" w:rsidR="009876C8" w:rsidRPr="00286FA0" w:rsidRDefault="009876C8" w:rsidP="00D85C17">
            <w:pPr>
              <w:jc w:val="center"/>
              <w:rPr>
                <w:rFonts w:asciiTheme="majorHAnsi" w:hAnsiTheme="majorHAnsi" w:cstheme="majorHAnsi"/>
                <w:sz w:val="20"/>
                <w:szCs w:val="20"/>
              </w:rPr>
            </w:pPr>
          </w:p>
        </w:tc>
      </w:tr>
      <w:tr w:rsidR="009876C8" w:rsidRPr="00286FA0" w14:paraId="277DE5D9" w14:textId="77777777" w:rsidTr="00D85C17">
        <w:trPr>
          <w:trHeight w:val="780"/>
        </w:trPr>
        <w:tc>
          <w:tcPr>
            <w:tcW w:w="3392" w:type="dxa"/>
            <w:tcBorders>
              <w:top w:val="nil"/>
              <w:left w:val="single" w:sz="8" w:space="0" w:color="000000"/>
              <w:bottom w:val="single" w:sz="8" w:space="0" w:color="000000"/>
              <w:right w:val="single" w:sz="8" w:space="0" w:color="000000"/>
            </w:tcBorders>
            <w:shd w:val="clear" w:color="auto" w:fill="auto"/>
            <w:vAlign w:val="center"/>
          </w:tcPr>
          <w:p w14:paraId="55D4A53D" w14:textId="77777777" w:rsidR="009876C8" w:rsidRPr="00286FA0" w:rsidRDefault="009876C8" w:rsidP="00D85C17">
            <w:pPr>
              <w:rPr>
                <w:rFonts w:asciiTheme="majorHAnsi" w:hAnsiTheme="majorHAnsi" w:cstheme="majorHAnsi"/>
                <w:sz w:val="20"/>
                <w:szCs w:val="20"/>
              </w:rPr>
            </w:pPr>
            <w:proofErr w:type="spellStart"/>
            <w:r w:rsidRPr="00286FA0">
              <w:rPr>
                <w:rFonts w:asciiTheme="majorHAnsi" w:hAnsiTheme="majorHAnsi" w:cstheme="majorHAnsi"/>
                <w:sz w:val="20"/>
                <w:szCs w:val="20"/>
              </w:rPr>
              <w:t>Stackovací</w:t>
            </w:r>
            <w:proofErr w:type="spellEnd"/>
            <w:r w:rsidRPr="00286FA0">
              <w:rPr>
                <w:rFonts w:asciiTheme="majorHAnsi" w:hAnsiTheme="majorHAnsi" w:cstheme="majorHAnsi"/>
                <w:sz w:val="20"/>
                <w:szCs w:val="20"/>
              </w:rPr>
              <w:t xml:space="preserve"> porty 10G (bez dopadu na počet servisních portů v </w:t>
            </w:r>
            <w:proofErr w:type="spellStart"/>
            <w:r w:rsidRPr="00286FA0">
              <w:rPr>
                <w:rFonts w:asciiTheme="majorHAnsi" w:hAnsiTheme="majorHAnsi" w:cstheme="majorHAnsi"/>
                <w:sz w:val="20"/>
                <w:szCs w:val="20"/>
              </w:rPr>
              <w:t>řadku</w:t>
            </w:r>
            <w:proofErr w:type="spellEnd"/>
            <w:r w:rsidRPr="00286FA0">
              <w:rPr>
                <w:rFonts w:asciiTheme="majorHAnsi" w:hAnsiTheme="majorHAnsi" w:cstheme="majorHAnsi"/>
                <w:sz w:val="20"/>
                <w:szCs w:val="20"/>
              </w:rPr>
              <w:t xml:space="preserve"> 6 a 7) </w:t>
            </w:r>
            <w:r w:rsidRPr="00286FA0">
              <w:rPr>
                <w:rFonts w:asciiTheme="majorHAnsi" w:hAnsiTheme="majorHAnsi" w:cstheme="majorHAnsi"/>
                <w:b/>
                <w:bCs/>
                <w:sz w:val="20"/>
                <w:szCs w:val="20"/>
              </w:rPr>
              <w:t>(min.)</w:t>
            </w:r>
          </w:p>
        </w:tc>
        <w:tc>
          <w:tcPr>
            <w:tcW w:w="2268" w:type="dxa"/>
            <w:tcBorders>
              <w:top w:val="nil"/>
              <w:left w:val="nil"/>
              <w:bottom w:val="single" w:sz="8" w:space="0" w:color="000000"/>
              <w:right w:val="single" w:sz="4" w:space="0" w:color="auto"/>
            </w:tcBorders>
            <w:shd w:val="clear" w:color="auto" w:fill="auto"/>
            <w:vAlign w:val="center"/>
          </w:tcPr>
          <w:p w14:paraId="59D40075"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2</w:t>
            </w:r>
          </w:p>
        </w:tc>
        <w:tc>
          <w:tcPr>
            <w:tcW w:w="1843" w:type="dxa"/>
            <w:tcBorders>
              <w:top w:val="nil"/>
              <w:left w:val="single" w:sz="4" w:space="0" w:color="auto"/>
              <w:bottom w:val="single" w:sz="8" w:space="0" w:color="000000"/>
              <w:right w:val="single" w:sz="4" w:space="0" w:color="auto"/>
            </w:tcBorders>
            <w:shd w:val="clear" w:color="auto" w:fill="FFFF00"/>
            <w:vAlign w:val="center"/>
          </w:tcPr>
          <w:p w14:paraId="3522668A"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auto"/>
            <w:vAlign w:val="center"/>
          </w:tcPr>
          <w:p w14:paraId="03C49467" w14:textId="77777777" w:rsidR="009876C8" w:rsidRPr="00286FA0" w:rsidRDefault="009876C8" w:rsidP="00D85C17">
            <w:pPr>
              <w:jc w:val="center"/>
              <w:rPr>
                <w:rFonts w:asciiTheme="majorHAnsi" w:hAnsiTheme="majorHAnsi" w:cstheme="majorHAnsi"/>
                <w:sz w:val="20"/>
                <w:szCs w:val="20"/>
              </w:rPr>
            </w:pPr>
          </w:p>
        </w:tc>
      </w:tr>
      <w:tr w:rsidR="009876C8" w:rsidRPr="00286FA0" w14:paraId="018945C9" w14:textId="77777777" w:rsidTr="00D85C17">
        <w:trPr>
          <w:trHeight w:val="315"/>
        </w:trPr>
        <w:tc>
          <w:tcPr>
            <w:tcW w:w="3392" w:type="dxa"/>
            <w:tcBorders>
              <w:top w:val="nil"/>
              <w:left w:val="single" w:sz="8" w:space="0" w:color="000000"/>
              <w:bottom w:val="single" w:sz="8" w:space="0" w:color="000000"/>
              <w:right w:val="single" w:sz="8" w:space="0" w:color="000000"/>
            </w:tcBorders>
            <w:shd w:val="clear" w:color="auto" w:fill="auto"/>
            <w:vAlign w:val="center"/>
          </w:tcPr>
          <w:p w14:paraId="23E772AD" w14:textId="77777777" w:rsidR="009876C8" w:rsidRPr="00286FA0" w:rsidRDefault="009876C8" w:rsidP="00D85C17">
            <w:pPr>
              <w:rPr>
                <w:rFonts w:asciiTheme="majorHAnsi" w:hAnsiTheme="majorHAnsi" w:cstheme="majorHAnsi"/>
                <w:sz w:val="20"/>
                <w:szCs w:val="20"/>
              </w:rPr>
            </w:pPr>
            <w:proofErr w:type="spellStart"/>
            <w:r w:rsidRPr="00286FA0">
              <w:rPr>
                <w:rFonts w:asciiTheme="majorHAnsi" w:hAnsiTheme="majorHAnsi" w:cstheme="majorHAnsi"/>
                <w:sz w:val="20"/>
                <w:szCs w:val="20"/>
              </w:rPr>
              <w:t>PoE</w:t>
            </w:r>
            <w:proofErr w:type="spellEnd"/>
            <w:r w:rsidRPr="00286FA0">
              <w:rPr>
                <w:rFonts w:asciiTheme="majorHAnsi" w:hAnsiTheme="majorHAnsi" w:cstheme="majorHAnsi"/>
                <w:sz w:val="20"/>
                <w:szCs w:val="20"/>
              </w:rPr>
              <w:t xml:space="preserve"> budget 400W</w:t>
            </w:r>
          </w:p>
        </w:tc>
        <w:tc>
          <w:tcPr>
            <w:tcW w:w="2268" w:type="dxa"/>
            <w:tcBorders>
              <w:top w:val="nil"/>
              <w:left w:val="nil"/>
              <w:bottom w:val="single" w:sz="8" w:space="0" w:color="000000"/>
              <w:right w:val="single" w:sz="4" w:space="0" w:color="auto"/>
            </w:tcBorders>
            <w:shd w:val="clear" w:color="auto" w:fill="auto"/>
            <w:vAlign w:val="center"/>
          </w:tcPr>
          <w:p w14:paraId="01271D36"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vAlign w:val="center"/>
          </w:tcPr>
          <w:p w14:paraId="5498433C"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vAlign w:val="center"/>
          </w:tcPr>
          <w:p w14:paraId="70582B7D" w14:textId="77777777" w:rsidR="009876C8" w:rsidRPr="00286FA0" w:rsidRDefault="009876C8" w:rsidP="00D85C17">
            <w:pPr>
              <w:jc w:val="center"/>
              <w:rPr>
                <w:rFonts w:asciiTheme="majorHAnsi" w:hAnsiTheme="majorHAnsi" w:cstheme="majorHAnsi"/>
                <w:sz w:val="20"/>
                <w:szCs w:val="20"/>
              </w:rPr>
            </w:pPr>
          </w:p>
        </w:tc>
      </w:tr>
      <w:tr w:rsidR="009876C8" w:rsidRPr="00286FA0" w14:paraId="229441E3" w14:textId="77777777" w:rsidTr="00D85C17">
        <w:trPr>
          <w:trHeight w:val="780"/>
        </w:trPr>
        <w:tc>
          <w:tcPr>
            <w:tcW w:w="3392" w:type="dxa"/>
            <w:tcBorders>
              <w:top w:val="nil"/>
              <w:left w:val="single" w:sz="8" w:space="0" w:color="000000"/>
              <w:bottom w:val="single" w:sz="8" w:space="0" w:color="000000"/>
              <w:right w:val="single" w:sz="8" w:space="0" w:color="000000"/>
            </w:tcBorders>
            <w:shd w:val="clear" w:color="auto" w:fill="auto"/>
            <w:vAlign w:val="center"/>
          </w:tcPr>
          <w:p w14:paraId="0A46EEBD" w14:textId="77777777" w:rsidR="009876C8" w:rsidRPr="00286FA0" w:rsidRDefault="009876C8" w:rsidP="00D85C17">
            <w:pPr>
              <w:rPr>
                <w:rFonts w:asciiTheme="majorHAnsi" w:hAnsiTheme="majorHAnsi" w:cstheme="majorHAnsi"/>
                <w:sz w:val="20"/>
                <w:szCs w:val="20"/>
              </w:rPr>
            </w:pPr>
            <w:proofErr w:type="spellStart"/>
            <w:r w:rsidRPr="00286FA0">
              <w:rPr>
                <w:rFonts w:asciiTheme="majorHAnsi" w:hAnsiTheme="majorHAnsi" w:cstheme="majorHAnsi"/>
                <w:sz w:val="20"/>
                <w:szCs w:val="20"/>
              </w:rPr>
              <w:t>PoE</w:t>
            </w:r>
            <w:proofErr w:type="spellEnd"/>
            <w:r w:rsidRPr="00286FA0">
              <w:rPr>
                <w:rFonts w:asciiTheme="majorHAnsi" w:hAnsiTheme="majorHAnsi" w:cstheme="majorHAnsi"/>
                <w:sz w:val="20"/>
                <w:szCs w:val="20"/>
              </w:rPr>
              <w:t xml:space="preserve"> musí být dostupné i při restartu switche (např. upgrade firmware)</w:t>
            </w:r>
          </w:p>
        </w:tc>
        <w:tc>
          <w:tcPr>
            <w:tcW w:w="2268" w:type="dxa"/>
            <w:tcBorders>
              <w:top w:val="nil"/>
              <w:left w:val="nil"/>
              <w:bottom w:val="single" w:sz="8" w:space="0" w:color="000000"/>
              <w:right w:val="single" w:sz="4" w:space="0" w:color="auto"/>
            </w:tcBorders>
            <w:shd w:val="clear" w:color="auto" w:fill="auto"/>
          </w:tcPr>
          <w:p w14:paraId="5E417D6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117505B1"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51681FAE" w14:textId="77777777" w:rsidR="009876C8" w:rsidRPr="00286FA0" w:rsidRDefault="009876C8" w:rsidP="00D85C17">
            <w:pPr>
              <w:jc w:val="center"/>
              <w:rPr>
                <w:rFonts w:asciiTheme="majorHAnsi" w:hAnsiTheme="majorHAnsi" w:cstheme="majorHAnsi"/>
                <w:sz w:val="20"/>
                <w:szCs w:val="20"/>
              </w:rPr>
            </w:pPr>
          </w:p>
        </w:tc>
      </w:tr>
      <w:tr w:rsidR="009876C8" w:rsidRPr="00286FA0" w14:paraId="78BE30C5" w14:textId="77777777" w:rsidTr="00D85C17">
        <w:trPr>
          <w:trHeight w:val="525"/>
        </w:trPr>
        <w:tc>
          <w:tcPr>
            <w:tcW w:w="3392" w:type="dxa"/>
            <w:tcBorders>
              <w:top w:val="nil"/>
              <w:left w:val="single" w:sz="8" w:space="0" w:color="000000"/>
              <w:bottom w:val="single" w:sz="8" w:space="0" w:color="000000"/>
              <w:right w:val="single" w:sz="8" w:space="0" w:color="000000"/>
            </w:tcBorders>
            <w:shd w:val="clear" w:color="auto" w:fill="auto"/>
            <w:vAlign w:val="center"/>
          </w:tcPr>
          <w:p w14:paraId="2CB0559E"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Všechny porty neblokované – </w:t>
            </w:r>
            <w:proofErr w:type="spellStart"/>
            <w:r w:rsidRPr="00286FA0">
              <w:rPr>
                <w:rFonts w:asciiTheme="majorHAnsi" w:hAnsiTheme="majorHAnsi" w:cstheme="majorHAnsi"/>
                <w:sz w:val="20"/>
                <w:szCs w:val="20"/>
              </w:rPr>
              <w:t>wire</w:t>
            </w:r>
            <w:proofErr w:type="spellEnd"/>
            <w:r w:rsidRPr="00286FA0">
              <w:rPr>
                <w:rFonts w:asciiTheme="majorHAnsi" w:hAnsiTheme="majorHAnsi" w:cstheme="majorHAnsi"/>
                <w:sz w:val="20"/>
                <w:szCs w:val="20"/>
              </w:rPr>
              <w:t xml:space="preserve"> speed</w:t>
            </w:r>
          </w:p>
        </w:tc>
        <w:tc>
          <w:tcPr>
            <w:tcW w:w="2268" w:type="dxa"/>
            <w:tcBorders>
              <w:top w:val="nil"/>
              <w:left w:val="nil"/>
              <w:bottom w:val="single" w:sz="8" w:space="0" w:color="000000"/>
              <w:right w:val="single" w:sz="4" w:space="0" w:color="auto"/>
            </w:tcBorders>
            <w:shd w:val="clear" w:color="auto" w:fill="auto"/>
          </w:tcPr>
          <w:p w14:paraId="03D15210"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1045E41E"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644CFE21" w14:textId="77777777" w:rsidR="009876C8" w:rsidRPr="00286FA0" w:rsidRDefault="009876C8" w:rsidP="00D85C17">
            <w:pPr>
              <w:jc w:val="center"/>
              <w:rPr>
                <w:rFonts w:asciiTheme="majorHAnsi" w:hAnsiTheme="majorHAnsi" w:cstheme="majorHAnsi"/>
                <w:sz w:val="20"/>
                <w:szCs w:val="20"/>
              </w:rPr>
            </w:pPr>
          </w:p>
        </w:tc>
      </w:tr>
      <w:tr w:rsidR="009876C8" w:rsidRPr="00286FA0" w14:paraId="7CC866D4" w14:textId="77777777" w:rsidTr="00D85C17">
        <w:trPr>
          <w:trHeight w:val="315"/>
        </w:trPr>
        <w:tc>
          <w:tcPr>
            <w:tcW w:w="3392" w:type="dxa"/>
            <w:tcBorders>
              <w:top w:val="nil"/>
              <w:left w:val="single" w:sz="8" w:space="0" w:color="000000"/>
              <w:bottom w:val="single" w:sz="8" w:space="0" w:color="000000"/>
              <w:right w:val="single" w:sz="8" w:space="0" w:color="000000"/>
            </w:tcBorders>
            <w:shd w:val="clear" w:color="auto" w:fill="auto"/>
            <w:vAlign w:val="center"/>
          </w:tcPr>
          <w:p w14:paraId="3361EE47"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lastRenderedPageBreak/>
              <w:t xml:space="preserve">Dedikovaný </w:t>
            </w:r>
            <w:proofErr w:type="spellStart"/>
            <w:r w:rsidRPr="00286FA0">
              <w:rPr>
                <w:rFonts w:asciiTheme="majorHAnsi" w:hAnsiTheme="majorHAnsi" w:cstheme="majorHAnsi"/>
                <w:sz w:val="20"/>
                <w:szCs w:val="20"/>
              </w:rPr>
              <w:t>console</w:t>
            </w:r>
            <w:proofErr w:type="spellEnd"/>
            <w:r w:rsidRPr="00286FA0">
              <w:rPr>
                <w:rFonts w:asciiTheme="majorHAnsi" w:hAnsiTheme="majorHAnsi" w:cstheme="majorHAnsi"/>
                <w:sz w:val="20"/>
                <w:szCs w:val="20"/>
              </w:rPr>
              <w:t xml:space="preserve"> port (RJ45)</w:t>
            </w:r>
          </w:p>
        </w:tc>
        <w:tc>
          <w:tcPr>
            <w:tcW w:w="2268" w:type="dxa"/>
            <w:tcBorders>
              <w:top w:val="nil"/>
              <w:left w:val="nil"/>
              <w:bottom w:val="single" w:sz="8" w:space="0" w:color="000000"/>
              <w:right w:val="single" w:sz="4" w:space="0" w:color="auto"/>
            </w:tcBorders>
            <w:shd w:val="clear" w:color="auto" w:fill="auto"/>
          </w:tcPr>
          <w:p w14:paraId="4EFEE53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23AD785B"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50EF0610" w14:textId="77777777" w:rsidR="009876C8" w:rsidRPr="00286FA0" w:rsidRDefault="009876C8" w:rsidP="00D85C17">
            <w:pPr>
              <w:jc w:val="center"/>
              <w:rPr>
                <w:rFonts w:asciiTheme="majorHAnsi" w:hAnsiTheme="majorHAnsi" w:cstheme="majorHAnsi"/>
                <w:sz w:val="20"/>
                <w:szCs w:val="20"/>
              </w:rPr>
            </w:pPr>
          </w:p>
        </w:tc>
      </w:tr>
      <w:tr w:rsidR="009876C8" w:rsidRPr="00286FA0" w14:paraId="48E4A454" w14:textId="77777777" w:rsidTr="00D85C17">
        <w:trPr>
          <w:trHeight w:val="315"/>
        </w:trPr>
        <w:tc>
          <w:tcPr>
            <w:tcW w:w="3392" w:type="dxa"/>
            <w:tcBorders>
              <w:top w:val="nil"/>
              <w:left w:val="single" w:sz="8" w:space="0" w:color="000000"/>
              <w:bottom w:val="single" w:sz="8" w:space="0" w:color="000000"/>
              <w:right w:val="nil"/>
            </w:tcBorders>
            <w:shd w:val="clear" w:color="auto" w:fill="auto"/>
            <w:vAlign w:val="center"/>
          </w:tcPr>
          <w:p w14:paraId="2F1DDD1C"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Stohování minimálně 8 prvků</w:t>
            </w:r>
          </w:p>
        </w:tc>
        <w:tc>
          <w:tcPr>
            <w:tcW w:w="2268" w:type="dxa"/>
            <w:tcBorders>
              <w:top w:val="nil"/>
              <w:left w:val="single" w:sz="8" w:space="0" w:color="000000"/>
              <w:bottom w:val="single" w:sz="8" w:space="0" w:color="000000"/>
              <w:right w:val="single" w:sz="4" w:space="0" w:color="auto"/>
            </w:tcBorders>
            <w:shd w:val="clear" w:color="auto" w:fill="auto"/>
          </w:tcPr>
          <w:p w14:paraId="27B84C05"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64493547"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678DE059" w14:textId="77777777" w:rsidR="009876C8" w:rsidRPr="00286FA0" w:rsidRDefault="009876C8" w:rsidP="00D85C17">
            <w:pPr>
              <w:jc w:val="center"/>
              <w:rPr>
                <w:rFonts w:asciiTheme="majorHAnsi" w:hAnsiTheme="majorHAnsi" w:cstheme="majorHAnsi"/>
                <w:sz w:val="20"/>
                <w:szCs w:val="20"/>
              </w:rPr>
            </w:pPr>
          </w:p>
        </w:tc>
      </w:tr>
      <w:tr w:rsidR="009876C8" w:rsidRPr="00286FA0" w14:paraId="70320B92" w14:textId="77777777" w:rsidTr="00D85C17">
        <w:trPr>
          <w:trHeight w:val="525"/>
        </w:trPr>
        <w:tc>
          <w:tcPr>
            <w:tcW w:w="3392" w:type="dxa"/>
            <w:tcBorders>
              <w:top w:val="nil"/>
              <w:left w:val="single" w:sz="8" w:space="0" w:color="000000"/>
              <w:bottom w:val="single" w:sz="8" w:space="0" w:color="000000"/>
              <w:right w:val="nil"/>
            </w:tcBorders>
            <w:shd w:val="clear" w:color="auto" w:fill="auto"/>
            <w:vAlign w:val="center"/>
          </w:tcPr>
          <w:p w14:paraId="0680F6DF"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STP,RSTP,MSTP a PVST+ nebo kompatibilní</w:t>
            </w:r>
          </w:p>
        </w:tc>
        <w:tc>
          <w:tcPr>
            <w:tcW w:w="2268" w:type="dxa"/>
            <w:tcBorders>
              <w:top w:val="nil"/>
              <w:left w:val="single" w:sz="8" w:space="0" w:color="000000"/>
              <w:bottom w:val="single" w:sz="8" w:space="0" w:color="000000"/>
              <w:right w:val="single" w:sz="4" w:space="0" w:color="auto"/>
            </w:tcBorders>
            <w:shd w:val="clear" w:color="auto" w:fill="auto"/>
          </w:tcPr>
          <w:p w14:paraId="1C8B800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2EBAB301"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4B7204E1" w14:textId="77777777" w:rsidR="009876C8" w:rsidRPr="00286FA0" w:rsidRDefault="009876C8" w:rsidP="00D85C17">
            <w:pPr>
              <w:jc w:val="center"/>
              <w:rPr>
                <w:rFonts w:asciiTheme="majorHAnsi" w:hAnsiTheme="majorHAnsi" w:cstheme="majorHAnsi"/>
                <w:sz w:val="20"/>
                <w:szCs w:val="20"/>
              </w:rPr>
            </w:pPr>
          </w:p>
        </w:tc>
      </w:tr>
      <w:tr w:rsidR="009876C8" w:rsidRPr="00286FA0" w14:paraId="7CE957F0" w14:textId="77777777" w:rsidTr="00D85C17">
        <w:trPr>
          <w:trHeight w:val="525"/>
        </w:trPr>
        <w:tc>
          <w:tcPr>
            <w:tcW w:w="3392" w:type="dxa"/>
            <w:tcBorders>
              <w:top w:val="nil"/>
              <w:left w:val="single" w:sz="8" w:space="0" w:color="000000"/>
              <w:bottom w:val="single" w:sz="8" w:space="0" w:color="000000"/>
              <w:right w:val="nil"/>
            </w:tcBorders>
            <w:shd w:val="clear" w:color="auto" w:fill="auto"/>
            <w:vAlign w:val="center"/>
          </w:tcPr>
          <w:p w14:paraId="4AF2C617"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Protokolu na registraci VLAN, například VTP</w:t>
            </w:r>
          </w:p>
        </w:tc>
        <w:tc>
          <w:tcPr>
            <w:tcW w:w="2268" w:type="dxa"/>
            <w:tcBorders>
              <w:top w:val="nil"/>
              <w:left w:val="single" w:sz="8" w:space="0" w:color="000000"/>
              <w:bottom w:val="single" w:sz="8" w:space="0" w:color="000000"/>
              <w:right w:val="single" w:sz="4" w:space="0" w:color="auto"/>
            </w:tcBorders>
            <w:shd w:val="clear" w:color="auto" w:fill="auto"/>
          </w:tcPr>
          <w:p w14:paraId="5EA6497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2C5DC774"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24B989D4" w14:textId="77777777" w:rsidR="009876C8" w:rsidRPr="00286FA0" w:rsidRDefault="009876C8" w:rsidP="00D85C17">
            <w:pPr>
              <w:jc w:val="center"/>
              <w:rPr>
                <w:rFonts w:asciiTheme="majorHAnsi" w:hAnsiTheme="majorHAnsi" w:cstheme="majorHAnsi"/>
                <w:sz w:val="20"/>
                <w:szCs w:val="20"/>
              </w:rPr>
            </w:pPr>
          </w:p>
        </w:tc>
      </w:tr>
      <w:tr w:rsidR="009876C8" w:rsidRPr="00286FA0" w14:paraId="6C650854" w14:textId="77777777" w:rsidTr="00D85C17">
        <w:trPr>
          <w:trHeight w:val="525"/>
        </w:trPr>
        <w:tc>
          <w:tcPr>
            <w:tcW w:w="3392" w:type="dxa"/>
            <w:tcBorders>
              <w:top w:val="nil"/>
              <w:left w:val="single" w:sz="8" w:space="0" w:color="000000"/>
              <w:bottom w:val="single" w:sz="8" w:space="0" w:color="000000"/>
              <w:right w:val="nil"/>
            </w:tcBorders>
            <w:shd w:val="clear" w:color="auto" w:fill="auto"/>
            <w:vAlign w:val="center"/>
          </w:tcPr>
          <w:p w14:paraId="1EDF8ECC"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Podpora VLAN, minimálně 4000 aktivních VLAN</w:t>
            </w:r>
          </w:p>
        </w:tc>
        <w:tc>
          <w:tcPr>
            <w:tcW w:w="2268" w:type="dxa"/>
            <w:tcBorders>
              <w:top w:val="nil"/>
              <w:left w:val="single" w:sz="8" w:space="0" w:color="000000"/>
              <w:bottom w:val="single" w:sz="8" w:space="0" w:color="000000"/>
              <w:right w:val="single" w:sz="4" w:space="0" w:color="auto"/>
            </w:tcBorders>
            <w:shd w:val="clear" w:color="auto" w:fill="auto"/>
          </w:tcPr>
          <w:p w14:paraId="0175DE4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21DD5683"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434C97B6" w14:textId="77777777" w:rsidR="009876C8" w:rsidRPr="00286FA0" w:rsidRDefault="009876C8" w:rsidP="00D85C17">
            <w:pPr>
              <w:jc w:val="center"/>
              <w:rPr>
                <w:rFonts w:asciiTheme="majorHAnsi" w:hAnsiTheme="majorHAnsi" w:cstheme="majorHAnsi"/>
                <w:sz w:val="20"/>
                <w:szCs w:val="20"/>
              </w:rPr>
            </w:pPr>
          </w:p>
        </w:tc>
      </w:tr>
      <w:tr w:rsidR="009876C8" w:rsidRPr="00286FA0" w14:paraId="13867B3D" w14:textId="77777777" w:rsidTr="00D85C17">
        <w:trPr>
          <w:trHeight w:val="315"/>
        </w:trPr>
        <w:tc>
          <w:tcPr>
            <w:tcW w:w="3392" w:type="dxa"/>
            <w:tcBorders>
              <w:top w:val="nil"/>
              <w:left w:val="single" w:sz="8" w:space="0" w:color="000000"/>
              <w:bottom w:val="single" w:sz="8" w:space="0" w:color="000000"/>
              <w:right w:val="single" w:sz="8" w:space="0" w:color="000000"/>
            </w:tcBorders>
            <w:shd w:val="clear" w:color="auto" w:fill="auto"/>
            <w:vAlign w:val="center"/>
          </w:tcPr>
          <w:p w14:paraId="7AFD738D"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Minimální počet MAC adres </w:t>
            </w:r>
            <w:r w:rsidRPr="00286FA0">
              <w:rPr>
                <w:rFonts w:asciiTheme="majorHAnsi" w:hAnsiTheme="majorHAnsi" w:cstheme="majorHAnsi"/>
                <w:b/>
                <w:bCs/>
                <w:sz w:val="20"/>
                <w:szCs w:val="20"/>
              </w:rPr>
              <w:t>(min.)</w:t>
            </w:r>
          </w:p>
        </w:tc>
        <w:tc>
          <w:tcPr>
            <w:tcW w:w="2268" w:type="dxa"/>
            <w:tcBorders>
              <w:top w:val="nil"/>
              <w:left w:val="nil"/>
              <w:bottom w:val="single" w:sz="8" w:space="0" w:color="000000"/>
              <w:right w:val="single" w:sz="4" w:space="0" w:color="auto"/>
            </w:tcBorders>
            <w:shd w:val="clear" w:color="auto" w:fill="auto"/>
            <w:vAlign w:val="center"/>
          </w:tcPr>
          <w:p w14:paraId="6846DDE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32k</w:t>
            </w:r>
          </w:p>
        </w:tc>
        <w:tc>
          <w:tcPr>
            <w:tcW w:w="1843" w:type="dxa"/>
            <w:tcBorders>
              <w:top w:val="nil"/>
              <w:left w:val="single" w:sz="4" w:space="0" w:color="auto"/>
              <w:bottom w:val="single" w:sz="8" w:space="0" w:color="000000"/>
              <w:right w:val="single" w:sz="4" w:space="0" w:color="auto"/>
            </w:tcBorders>
            <w:shd w:val="clear" w:color="auto" w:fill="FFFF00"/>
            <w:vAlign w:val="center"/>
          </w:tcPr>
          <w:p w14:paraId="01BD0174"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auto"/>
            <w:vAlign w:val="center"/>
          </w:tcPr>
          <w:p w14:paraId="4AED7AA2" w14:textId="77777777" w:rsidR="009876C8" w:rsidRPr="00286FA0" w:rsidRDefault="009876C8" w:rsidP="00D85C17">
            <w:pPr>
              <w:jc w:val="center"/>
              <w:rPr>
                <w:rFonts w:asciiTheme="majorHAnsi" w:hAnsiTheme="majorHAnsi" w:cstheme="majorHAnsi"/>
                <w:sz w:val="20"/>
                <w:szCs w:val="20"/>
              </w:rPr>
            </w:pPr>
          </w:p>
        </w:tc>
      </w:tr>
      <w:tr w:rsidR="009876C8" w:rsidRPr="00286FA0" w14:paraId="42C8307C" w14:textId="77777777" w:rsidTr="00D85C17">
        <w:trPr>
          <w:trHeight w:val="315"/>
        </w:trPr>
        <w:tc>
          <w:tcPr>
            <w:tcW w:w="3392" w:type="dxa"/>
            <w:tcBorders>
              <w:top w:val="nil"/>
              <w:left w:val="single" w:sz="8" w:space="0" w:color="000000"/>
              <w:bottom w:val="single" w:sz="8" w:space="0" w:color="000000"/>
              <w:right w:val="single" w:sz="8" w:space="0" w:color="000000"/>
            </w:tcBorders>
            <w:shd w:val="clear" w:color="auto" w:fill="auto"/>
            <w:vAlign w:val="center"/>
          </w:tcPr>
          <w:p w14:paraId="29328A3C"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Minimální velikost FIBv4 </w:t>
            </w:r>
            <w:r w:rsidRPr="00286FA0">
              <w:rPr>
                <w:rFonts w:asciiTheme="majorHAnsi" w:hAnsiTheme="majorHAnsi" w:cstheme="majorHAnsi"/>
                <w:b/>
                <w:bCs/>
                <w:sz w:val="20"/>
                <w:szCs w:val="20"/>
              </w:rPr>
              <w:t>(min.)</w:t>
            </w:r>
          </w:p>
        </w:tc>
        <w:tc>
          <w:tcPr>
            <w:tcW w:w="2268" w:type="dxa"/>
            <w:tcBorders>
              <w:top w:val="nil"/>
              <w:left w:val="nil"/>
              <w:bottom w:val="single" w:sz="8" w:space="0" w:color="000000"/>
              <w:right w:val="single" w:sz="4" w:space="0" w:color="auto"/>
            </w:tcBorders>
            <w:shd w:val="clear" w:color="auto" w:fill="auto"/>
            <w:vAlign w:val="center"/>
          </w:tcPr>
          <w:p w14:paraId="12EDE6A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4k</w:t>
            </w:r>
          </w:p>
        </w:tc>
        <w:tc>
          <w:tcPr>
            <w:tcW w:w="1843" w:type="dxa"/>
            <w:tcBorders>
              <w:top w:val="nil"/>
              <w:left w:val="single" w:sz="4" w:space="0" w:color="auto"/>
              <w:bottom w:val="single" w:sz="8" w:space="0" w:color="000000"/>
              <w:right w:val="single" w:sz="4" w:space="0" w:color="auto"/>
            </w:tcBorders>
            <w:shd w:val="clear" w:color="auto" w:fill="FFFF00"/>
            <w:vAlign w:val="center"/>
          </w:tcPr>
          <w:p w14:paraId="4BB7749B"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auto"/>
            <w:vAlign w:val="center"/>
          </w:tcPr>
          <w:p w14:paraId="58013E84" w14:textId="77777777" w:rsidR="009876C8" w:rsidRPr="00286FA0" w:rsidRDefault="009876C8" w:rsidP="00D85C17">
            <w:pPr>
              <w:jc w:val="center"/>
              <w:rPr>
                <w:rFonts w:asciiTheme="majorHAnsi" w:hAnsiTheme="majorHAnsi" w:cstheme="majorHAnsi"/>
                <w:sz w:val="20"/>
                <w:szCs w:val="20"/>
              </w:rPr>
            </w:pPr>
          </w:p>
        </w:tc>
      </w:tr>
      <w:tr w:rsidR="009876C8" w:rsidRPr="00286FA0" w14:paraId="13323117" w14:textId="77777777" w:rsidTr="00D85C17">
        <w:trPr>
          <w:trHeight w:val="525"/>
        </w:trPr>
        <w:tc>
          <w:tcPr>
            <w:tcW w:w="3392" w:type="dxa"/>
            <w:tcBorders>
              <w:top w:val="nil"/>
              <w:left w:val="single" w:sz="8" w:space="0" w:color="000000"/>
              <w:bottom w:val="single" w:sz="8" w:space="0" w:color="000000"/>
              <w:right w:val="nil"/>
            </w:tcBorders>
            <w:shd w:val="clear" w:color="auto" w:fill="auto"/>
            <w:vAlign w:val="center"/>
          </w:tcPr>
          <w:p w14:paraId="14F8D96B"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Podpora L3 funkcí – RIP, </w:t>
            </w:r>
            <w:proofErr w:type="spellStart"/>
            <w:r w:rsidRPr="00286FA0">
              <w:rPr>
                <w:rFonts w:asciiTheme="majorHAnsi" w:hAnsiTheme="majorHAnsi" w:cstheme="majorHAnsi"/>
                <w:sz w:val="20"/>
                <w:szCs w:val="20"/>
              </w:rPr>
              <w:t>RIPng</w:t>
            </w:r>
            <w:proofErr w:type="spellEnd"/>
            <w:r w:rsidRPr="00286FA0">
              <w:rPr>
                <w:rFonts w:asciiTheme="majorHAnsi" w:hAnsiTheme="majorHAnsi" w:cstheme="majorHAnsi"/>
                <w:sz w:val="20"/>
                <w:szCs w:val="20"/>
              </w:rPr>
              <w:t>, OSPF, OSPFv3.</w:t>
            </w:r>
          </w:p>
        </w:tc>
        <w:tc>
          <w:tcPr>
            <w:tcW w:w="2268" w:type="dxa"/>
            <w:tcBorders>
              <w:top w:val="nil"/>
              <w:left w:val="single" w:sz="8" w:space="0" w:color="000000"/>
              <w:bottom w:val="single" w:sz="8" w:space="0" w:color="000000"/>
              <w:right w:val="single" w:sz="4" w:space="0" w:color="auto"/>
            </w:tcBorders>
            <w:shd w:val="clear" w:color="auto" w:fill="auto"/>
          </w:tcPr>
          <w:p w14:paraId="29B9A59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5211F216"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15810F3C" w14:textId="77777777" w:rsidR="009876C8" w:rsidRPr="00286FA0" w:rsidRDefault="009876C8" w:rsidP="00D85C17">
            <w:pPr>
              <w:jc w:val="center"/>
              <w:rPr>
                <w:rFonts w:asciiTheme="majorHAnsi" w:hAnsiTheme="majorHAnsi" w:cstheme="majorHAnsi"/>
                <w:sz w:val="20"/>
                <w:szCs w:val="20"/>
              </w:rPr>
            </w:pPr>
          </w:p>
        </w:tc>
      </w:tr>
      <w:tr w:rsidR="009876C8" w:rsidRPr="00286FA0" w14:paraId="3F4DA2D0" w14:textId="77777777" w:rsidTr="00D85C17">
        <w:trPr>
          <w:trHeight w:val="780"/>
        </w:trPr>
        <w:tc>
          <w:tcPr>
            <w:tcW w:w="3392" w:type="dxa"/>
            <w:tcBorders>
              <w:top w:val="nil"/>
              <w:left w:val="single" w:sz="8" w:space="0" w:color="000000"/>
              <w:bottom w:val="single" w:sz="8" w:space="0" w:color="000000"/>
              <w:right w:val="nil"/>
            </w:tcBorders>
            <w:shd w:val="clear" w:color="auto" w:fill="auto"/>
            <w:vAlign w:val="center"/>
          </w:tcPr>
          <w:p w14:paraId="0791ECFE"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Podpora ověřování uživatelů pomocí 802.1x a pomocí MAC adres, podpora funkcí </w:t>
            </w:r>
            <w:proofErr w:type="spellStart"/>
            <w:r w:rsidRPr="00286FA0">
              <w:rPr>
                <w:rFonts w:asciiTheme="majorHAnsi" w:hAnsiTheme="majorHAnsi" w:cstheme="majorHAnsi"/>
                <w:sz w:val="20"/>
                <w:szCs w:val="20"/>
              </w:rPr>
              <w:t>guest</w:t>
            </w:r>
            <w:proofErr w:type="spellEnd"/>
            <w:r w:rsidRPr="00286FA0">
              <w:rPr>
                <w:rFonts w:asciiTheme="majorHAnsi" w:hAnsiTheme="majorHAnsi" w:cstheme="majorHAnsi"/>
                <w:sz w:val="20"/>
                <w:szCs w:val="20"/>
              </w:rPr>
              <w:t xml:space="preserve"> VLAN</w:t>
            </w:r>
          </w:p>
        </w:tc>
        <w:tc>
          <w:tcPr>
            <w:tcW w:w="2268" w:type="dxa"/>
            <w:tcBorders>
              <w:top w:val="nil"/>
              <w:left w:val="single" w:sz="8" w:space="0" w:color="000000"/>
              <w:bottom w:val="single" w:sz="8" w:space="0" w:color="000000"/>
              <w:right w:val="single" w:sz="4" w:space="0" w:color="auto"/>
            </w:tcBorders>
            <w:shd w:val="clear" w:color="auto" w:fill="auto"/>
          </w:tcPr>
          <w:p w14:paraId="043D712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442A33A4"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220BF1F2" w14:textId="77777777" w:rsidR="009876C8" w:rsidRPr="00286FA0" w:rsidRDefault="009876C8" w:rsidP="00D85C17">
            <w:pPr>
              <w:jc w:val="center"/>
              <w:rPr>
                <w:rFonts w:asciiTheme="majorHAnsi" w:hAnsiTheme="majorHAnsi" w:cstheme="majorHAnsi"/>
                <w:sz w:val="20"/>
                <w:szCs w:val="20"/>
              </w:rPr>
            </w:pPr>
          </w:p>
        </w:tc>
      </w:tr>
      <w:tr w:rsidR="009876C8" w:rsidRPr="00286FA0" w14:paraId="177F119A" w14:textId="77777777" w:rsidTr="00D85C17">
        <w:trPr>
          <w:trHeight w:val="525"/>
        </w:trPr>
        <w:tc>
          <w:tcPr>
            <w:tcW w:w="3392" w:type="dxa"/>
            <w:tcBorders>
              <w:top w:val="nil"/>
              <w:left w:val="single" w:sz="8" w:space="0" w:color="000000"/>
              <w:bottom w:val="single" w:sz="8" w:space="0" w:color="000000"/>
              <w:right w:val="single" w:sz="8" w:space="0" w:color="000000"/>
            </w:tcBorders>
            <w:shd w:val="clear" w:color="auto" w:fill="auto"/>
            <w:vAlign w:val="center"/>
          </w:tcPr>
          <w:p w14:paraId="206BCD7F"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Podpora IGMPv1,v2,v3 a technologie IGMP </w:t>
            </w:r>
            <w:proofErr w:type="spellStart"/>
            <w:r w:rsidRPr="00286FA0">
              <w:rPr>
                <w:rFonts w:asciiTheme="majorHAnsi" w:hAnsiTheme="majorHAnsi" w:cstheme="majorHAnsi"/>
                <w:sz w:val="20"/>
                <w:szCs w:val="20"/>
              </w:rPr>
              <w:t>snooping</w:t>
            </w:r>
            <w:proofErr w:type="spellEnd"/>
          </w:p>
        </w:tc>
        <w:tc>
          <w:tcPr>
            <w:tcW w:w="2268" w:type="dxa"/>
            <w:tcBorders>
              <w:top w:val="nil"/>
              <w:left w:val="nil"/>
              <w:bottom w:val="single" w:sz="8" w:space="0" w:color="000000"/>
              <w:right w:val="single" w:sz="4" w:space="0" w:color="auto"/>
            </w:tcBorders>
            <w:shd w:val="clear" w:color="auto" w:fill="auto"/>
          </w:tcPr>
          <w:p w14:paraId="62B742F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2B9223E1"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20773027" w14:textId="77777777" w:rsidR="009876C8" w:rsidRPr="00286FA0" w:rsidRDefault="009876C8" w:rsidP="00D85C17">
            <w:pPr>
              <w:jc w:val="center"/>
              <w:rPr>
                <w:rFonts w:asciiTheme="majorHAnsi" w:hAnsiTheme="majorHAnsi" w:cstheme="majorHAnsi"/>
                <w:sz w:val="20"/>
                <w:szCs w:val="20"/>
              </w:rPr>
            </w:pPr>
          </w:p>
        </w:tc>
      </w:tr>
      <w:tr w:rsidR="009876C8" w:rsidRPr="00286FA0" w14:paraId="2CA078A3" w14:textId="77777777" w:rsidTr="00D85C17">
        <w:trPr>
          <w:trHeight w:val="315"/>
        </w:trPr>
        <w:tc>
          <w:tcPr>
            <w:tcW w:w="3392" w:type="dxa"/>
            <w:tcBorders>
              <w:top w:val="nil"/>
              <w:left w:val="single" w:sz="8" w:space="0" w:color="000000"/>
              <w:bottom w:val="single" w:sz="8" w:space="0" w:color="000000"/>
              <w:right w:val="single" w:sz="8" w:space="0" w:color="000000"/>
            </w:tcBorders>
            <w:shd w:val="clear" w:color="auto" w:fill="auto"/>
            <w:vAlign w:val="center"/>
          </w:tcPr>
          <w:p w14:paraId="00D2F4BA"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Podpora LACP</w:t>
            </w:r>
          </w:p>
        </w:tc>
        <w:tc>
          <w:tcPr>
            <w:tcW w:w="2268" w:type="dxa"/>
            <w:tcBorders>
              <w:top w:val="nil"/>
              <w:left w:val="nil"/>
              <w:bottom w:val="single" w:sz="8" w:space="0" w:color="000000"/>
              <w:right w:val="single" w:sz="4" w:space="0" w:color="auto"/>
            </w:tcBorders>
            <w:shd w:val="clear" w:color="auto" w:fill="auto"/>
          </w:tcPr>
          <w:p w14:paraId="3803246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6B97D93B"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3B75ADFC" w14:textId="77777777" w:rsidR="009876C8" w:rsidRPr="00286FA0" w:rsidRDefault="009876C8" w:rsidP="00D85C17">
            <w:pPr>
              <w:jc w:val="center"/>
              <w:rPr>
                <w:rFonts w:asciiTheme="majorHAnsi" w:hAnsiTheme="majorHAnsi" w:cstheme="majorHAnsi"/>
                <w:sz w:val="20"/>
                <w:szCs w:val="20"/>
              </w:rPr>
            </w:pPr>
          </w:p>
        </w:tc>
      </w:tr>
      <w:tr w:rsidR="009876C8" w:rsidRPr="00286FA0" w14:paraId="1B2019DA" w14:textId="77777777" w:rsidTr="00D85C17">
        <w:trPr>
          <w:trHeight w:val="315"/>
        </w:trPr>
        <w:tc>
          <w:tcPr>
            <w:tcW w:w="3392" w:type="dxa"/>
            <w:tcBorders>
              <w:top w:val="nil"/>
              <w:left w:val="single" w:sz="8" w:space="0" w:color="000000"/>
              <w:bottom w:val="single" w:sz="4" w:space="0" w:color="auto"/>
              <w:right w:val="nil"/>
            </w:tcBorders>
            <w:shd w:val="clear" w:color="auto" w:fill="auto"/>
            <w:vAlign w:val="center"/>
          </w:tcPr>
          <w:p w14:paraId="2340C1C2"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ACL, </w:t>
            </w:r>
            <w:proofErr w:type="spellStart"/>
            <w:r w:rsidRPr="00286FA0">
              <w:rPr>
                <w:rFonts w:asciiTheme="majorHAnsi" w:hAnsiTheme="majorHAnsi" w:cstheme="majorHAnsi"/>
                <w:sz w:val="20"/>
                <w:szCs w:val="20"/>
              </w:rPr>
              <w:t>QoS</w:t>
            </w:r>
            <w:proofErr w:type="spellEnd"/>
          </w:p>
        </w:tc>
        <w:tc>
          <w:tcPr>
            <w:tcW w:w="2268" w:type="dxa"/>
            <w:tcBorders>
              <w:top w:val="nil"/>
              <w:left w:val="single" w:sz="8" w:space="0" w:color="000000"/>
              <w:bottom w:val="single" w:sz="4" w:space="0" w:color="auto"/>
              <w:right w:val="single" w:sz="4" w:space="0" w:color="auto"/>
            </w:tcBorders>
            <w:shd w:val="clear" w:color="auto" w:fill="auto"/>
          </w:tcPr>
          <w:p w14:paraId="0656005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4" w:space="0" w:color="auto"/>
              <w:right w:val="single" w:sz="4" w:space="0" w:color="auto"/>
            </w:tcBorders>
            <w:shd w:val="clear" w:color="auto" w:fill="auto"/>
          </w:tcPr>
          <w:p w14:paraId="2C57499E"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4" w:space="0" w:color="auto"/>
              <w:right w:val="single" w:sz="8" w:space="0" w:color="000000"/>
            </w:tcBorders>
            <w:shd w:val="clear" w:color="auto" w:fill="FFFF00"/>
          </w:tcPr>
          <w:p w14:paraId="2BB00798" w14:textId="77777777" w:rsidR="009876C8" w:rsidRPr="00286FA0" w:rsidRDefault="009876C8" w:rsidP="00D85C17">
            <w:pPr>
              <w:jc w:val="center"/>
              <w:rPr>
                <w:rFonts w:asciiTheme="majorHAnsi" w:hAnsiTheme="majorHAnsi" w:cstheme="majorHAnsi"/>
                <w:sz w:val="20"/>
                <w:szCs w:val="20"/>
              </w:rPr>
            </w:pPr>
          </w:p>
        </w:tc>
      </w:tr>
      <w:tr w:rsidR="009876C8" w:rsidRPr="00286FA0" w14:paraId="22A040A1" w14:textId="77777777" w:rsidTr="00D85C17">
        <w:trPr>
          <w:trHeight w:val="525"/>
        </w:trPr>
        <w:tc>
          <w:tcPr>
            <w:tcW w:w="3392" w:type="dxa"/>
            <w:tcBorders>
              <w:top w:val="single" w:sz="4" w:space="0" w:color="auto"/>
              <w:left w:val="single" w:sz="4" w:space="0" w:color="auto"/>
              <w:bottom w:val="single" w:sz="4" w:space="0" w:color="auto"/>
              <w:right w:val="single" w:sz="4" w:space="0" w:color="auto"/>
            </w:tcBorders>
            <w:shd w:val="clear" w:color="auto" w:fill="auto"/>
            <w:vAlign w:val="center"/>
          </w:tcPr>
          <w:p w14:paraId="398C8C8C"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Podpora technologie </w:t>
            </w:r>
            <w:proofErr w:type="spellStart"/>
            <w:r w:rsidRPr="00286FA0">
              <w:rPr>
                <w:rFonts w:asciiTheme="majorHAnsi" w:hAnsiTheme="majorHAnsi" w:cstheme="majorHAnsi"/>
                <w:sz w:val="20"/>
                <w:szCs w:val="20"/>
              </w:rPr>
              <w:t>SFlow</w:t>
            </w:r>
            <w:proofErr w:type="spellEnd"/>
            <w:r w:rsidRPr="00286FA0">
              <w:rPr>
                <w:rFonts w:asciiTheme="majorHAnsi" w:hAnsiTheme="majorHAnsi" w:cstheme="majorHAnsi"/>
                <w:sz w:val="20"/>
                <w:szCs w:val="20"/>
              </w:rPr>
              <w:t>, RSPAN a lokálního zrcadlení provozu</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FF8B438"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326AE9E" w14:textId="77777777" w:rsidR="009876C8" w:rsidRPr="00286FA0" w:rsidRDefault="009876C8" w:rsidP="00D85C17">
            <w:pPr>
              <w:jc w:val="center"/>
              <w:rPr>
                <w:rFonts w:asciiTheme="majorHAnsi" w:hAnsiTheme="majorHAnsi" w:cstheme="maj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00"/>
          </w:tcPr>
          <w:p w14:paraId="5E05E147" w14:textId="77777777" w:rsidR="009876C8" w:rsidRPr="00286FA0" w:rsidRDefault="009876C8" w:rsidP="00D85C17">
            <w:pPr>
              <w:jc w:val="center"/>
              <w:rPr>
                <w:rFonts w:asciiTheme="majorHAnsi" w:hAnsiTheme="majorHAnsi" w:cstheme="majorHAnsi"/>
                <w:sz w:val="20"/>
                <w:szCs w:val="20"/>
              </w:rPr>
            </w:pPr>
          </w:p>
        </w:tc>
      </w:tr>
      <w:tr w:rsidR="009876C8" w:rsidRPr="00286FA0" w14:paraId="21188764" w14:textId="77777777" w:rsidTr="00D85C17">
        <w:trPr>
          <w:trHeight w:val="315"/>
        </w:trPr>
        <w:tc>
          <w:tcPr>
            <w:tcW w:w="3392" w:type="dxa"/>
            <w:tcBorders>
              <w:top w:val="single" w:sz="4" w:space="0" w:color="auto"/>
              <w:left w:val="single" w:sz="8" w:space="0" w:color="000000"/>
              <w:bottom w:val="single" w:sz="8" w:space="0" w:color="000000"/>
              <w:right w:val="single" w:sz="8" w:space="0" w:color="000000"/>
            </w:tcBorders>
            <w:shd w:val="clear" w:color="auto" w:fill="auto"/>
            <w:vAlign w:val="center"/>
          </w:tcPr>
          <w:p w14:paraId="78DC202D"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Podpora LACP</w:t>
            </w:r>
          </w:p>
        </w:tc>
        <w:tc>
          <w:tcPr>
            <w:tcW w:w="2268" w:type="dxa"/>
            <w:tcBorders>
              <w:top w:val="single" w:sz="4" w:space="0" w:color="auto"/>
              <w:left w:val="nil"/>
              <w:bottom w:val="single" w:sz="8" w:space="0" w:color="000000"/>
              <w:right w:val="single" w:sz="4" w:space="0" w:color="auto"/>
            </w:tcBorders>
            <w:shd w:val="clear" w:color="auto" w:fill="auto"/>
          </w:tcPr>
          <w:p w14:paraId="2FCB475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single" w:sz="4" w:space="0" w:color="auto"/>
              <w:left w:val="single" w:sz="4" w:space="0" w:color="auto"/>
              <w:bottom w:val="single" w:sz="8" w:space="0" w:color="000000"/>
              <w:right w:val="single" w:sz="4" w:space="0" w:color="auto"/>
            </w:tcBorders>
            <w:shd w:val="clear" w:color="auto" w:fill="auto"/>
          </w:tcPr>
          <w:p w14:paraId="247C0110" w14:textId="77777777" w:rsidR="009876C8" w:rsidRPr="00286FA0" w:rsidRDefault="009876C8" w:rsidP="00D85C17">
            <w:pPr>
              <w:jc w:val="center"/>
              <w:rPr>
                <w:rFonts w:asciiTheme="majorHAnsi" w:hAnsiTheme="majorHAnsi" w:cstheme="majorHAnsi"/>
                <w:sz w:val="20"/>
                <w:szCs w:val="20"/>
              </w:rPr>
            </w:pPr>
          </w:p>
        </w:tc>
        <w:tc>
          <w:tcPr>
            <w:tcW w:w="1418" w:type="dxa"/>
            <w:tcBorders>
              <w:top w:val="single" w:sz="4" w:space="0" w:color="auto"/>
              <w:left w:val="single" w:sz="4" w:space="0" w:color="auto"/>
              <w:bottom w:val="single" w:sz="8" w:space="0" w:color="000000"/>
              <w:right w:val="single" w:sz="8" w:space="0" w:color="000000"/>
            </w:tcBorders>
            <w:shd w:val="clear" w:color="auto" w:fill="FFFF00"/>
          </w:tcPr>
          <w:p w14:paraId="44418859" w14:textId="77777777" w:rsidR="009876C8" w:rsidRPr="00286FA0" w:rsidRDefault="009876C8" w:rsidP="00D85C17">
            <w:pPr>
              <w:jc w:val="center"/>
              <w:rPr>
                <w:rFonts w:asciiTheme="majorHAnsi" w:hAnsiTheme="majorHAnsi" w:cstheme="majorHAnsi"/>
                <w:sz w:val="20"/>
                <w:szCs w:val="20"/>
              </w:rPr>
            </w:pPr>
          </w:p>
        </w:tc>
      </w:tr>
      <w:tr w:rsidR="009876C8" w:rsidRPr="00286FA0" w14:paraId="514E9AB2" w14:textId="77777777" w:rsidTr="00D85C17">
        <w:trPr>
          <w:trHeight w:val="525"/>
        </w:trPr>
        <w:tc>
          <w:tcPr>
            <w:tcW w:w="3392" w:type="dxa"/>
            <w:tcBorders>
              <w:top w:val="nil"/>
              <w:left w:val="single" w:sz="8" w:space="0" w:color="000000"/>
              <w:bottom w:val="single" w:sz="8" w:space="0" w:color="000000"/>
              <w:right w:val="nil"/>
            </w:tcBorders>
            <w:shd w:val="clear" w:color="auto" w:fill="auto"/>
            <w:vAlign w:val="center"/>
          </w:tcPr>
          <w:p w14:paraId="450EBEA0"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Podpora ověřování pomocí RADIUS, TACACS</w:t>
            </w:r>
          </w:p>
        </w:tc>
        <w:tc>
          <w:tcPr>
            <w:tcW w:w="2268" w:type="dxa"/>
            <w:tcBorders>
              <w:top w:val="nil"/>
              <w:left w:val="single" w:sz="8" w:space="0" w:color="000000"/>
              <w:bottom w:val="single" w:sz="8" w:space="0" w:color="000000"/>
              <w:right w:val="single" w:sz="4" w:space="0" w:color="auto"/>
            </w:tcBorders>
            <w:shd w:val="clear" w:color="auto" w:fill="auto"/>
          </w:tcPr>
          <w:p w14:paraId="61B3DBE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4C08670A"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7965CBF6" w14:textId="77777777" w:rsidR="009876C8" w:rsidRPr="00286FA0" w:rsidRDefault="009876C8" w:rsidP="00D85C17">
            <w:pPr>
              <w:jc w:val="center"/>
              <w:rPr>
                <w:rFonts w:asciiTheme="majorHAnsi" w:hAnsiTheme="majorHAnsi" w:cstheme="majorHAnsi"/>
                <w:sz w:val="20"/>
                <w:szCs w:val="20"/>
              </w:rPr>
            </w:pPr>
          </w:p>
        </w:tc>
      </w:tr>
      <w:tr w:rsidR="009876C8" w:rsidRPr="00286FA0" w14:paraId="569F463F" w14:textId="77777777" w:rsidTr="00D85C17">
        <w:trPr>
          <w:trHeight w:val="525"/>
        </w:trPr>
        <w:tc>
          <w:tcPr>
            <w:tcW w:w="3392" w:type="dxa"/>
            <w:tcBorders>
              <w:top w:val="nil"/>
              <w:left w:val="single" w:sz="8" w:space="0" w:color="000000"/>
              <w:bottom w:val="single" w:sz="8" w:space="0" w:color="000000"/>
              <w:right w:val="nil"/>
            </w:tcBorders>
            <w:shd w:val="clear" w:color="auto" w:fill="auto"/>
            <w:vAlign w:val="center"/>
          </w:tcPr>
          <w:p w14:paraId="4F918218"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Podpora konfigurace přes CLI  - SSH, Telnet a lokální konzole</w:t>
            </w:r>
          </w:p>
        </w:tc>
        <w:tc>
          <w:tcPr>
            <w:tcW w:w="2268" w:type="dxa"/>
            <w:tcBorders>
              <w:top w:val="nil"/>
              <w:left w:val="single" w:sz="8" w:space="0" w:color="000000"/>
              <w:bottom w:val="single" w:sz="8" w:space="0" w:color="000000"/>
              <w:right w:val="single" w:sz="4" w:space="0" w:color="auto"/>
            </w:tcBorders>
            <w:shd w:val="clear" w:color="auto" w:fill="auto"/>
          </w:tcPr>
          <w:p w14:paraId="1C38ADF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4577592A"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0EA47814" w14:textId="77777777" w:rsidR="009876C8" w:rsidRPr="00286FA0" w:rsidRDefault="009876C8" w:rsidP="00D85C17">
            <w:pPr>
              <w:jc w:val="center"/>
              <w:rPr>
                <w:rFonts w:asciiTheme="majorHAnsi" w:hAnsiTheme="majorHAnsi" w:cstheme="majorHAnsi"/>
                <w:sz w:val="20"/>
                <w:szCs w:val="20"/>
              </w:rPr>
            </w:pPr>
          </w:p>
        </w:tc>
      </w:tr>
      <w:tr w:rsidR="009876C8" w:rsidRPr="00286FA0" w14:paraId="1CE40085" w14:textId="77777777" w:rsidTr="00D85C17">
        <w:trPr>
          <w:trHeight w:val="315"/>
        </w:trPr>
        <w:tc>
          <w:tcPr>
            <w:tcW w:w="3392" w:type="dxa"/>
            <w:tcBorders>
              <w:top w:val="nil"/>
              <w:left w:val="single" w:sz="8" w:space="0" w:color="000000"/>
              <w:bottom w:val="single" w:sz="8" w:space="0" w:color="000000"/>
              <w:right w:val="nil"/>
            </w:tcBorders>
            <w:shd w:val="clear" w:color="auto" w:fill="auto"/>
            <w:vAlign w:val="center"/>
          </w:tcPr>
          <w:p w14:paraId="3756B475"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Podpora Telemetrie </w:t>
            </w:r>
          </w:p>
        </w:tc>
        <w:tc>
          <w:tcPr>
            <w:tcW w:w="2268" w:type="dxa"/>
            <w:tcBorders>
              <w:top w:val="nil"/>
              <w:left w:val="single" w:sz="8" w:space="0" w:color="000000"/>
              <w:bottom w:val="single" w:sz="8" w:space="0" w:color="000000"/>
              <w:right w:val="single" w:sz="4" w:space="0" w:color="auto"/>
            </w:tcBorders>
            <w:shd w:val="clear" w:color="auto" w:fill="auto"/>
          </w:tcPr>
          <w:p w14:paraId="1455B09E"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36655525"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68804BAC" w14:textId="77777777" w:rsidR="009876C8" w:rsidRPr="00286FA0" w:rsidRDefault="009876C8" w:rsidP="00D85C17">
            <w:pPr>
              <w:jc w:val="center"/>
              <w:rPr>
                <w:rFonts w:asciiTheme="majorHAnsi" w:hAnsiTheme="majorHAnsi" w:cstheme="majorHAnsi"/>
                <w:sz w:val="20"/>
                <w:szCs w:val="20"/>
              </w:rPr>
            </w:pPr>
          </w:p>
        </w:tc>
      </w:tr>
      <w:tr w:rsidR="009876C8" w:rsidRPr="00286FA0" w14:paraId="1AB27066" w14:textId="77777777" w:rsidTr="00D85C17">
        <w:trPr>
          <w:trHeight w:val="315"/>
        </w:trPr>
        <w:tc>
          <w:tcPr>
            <w:tcW w:w="3392" w:type="dxa"/>
            <w:tcBorders>
              <w:top w:val="nil"/>
              <w:left w:val="single" w:sz="8" w:space="0" w:color="000000"/>
              <w:bottom w:val="single" w:sz="4" w:space="0" w:color="auto"/>
              <w:right w:val="nil"/>
            </w:tcBorders>
            <w:shd w:val="clear" w:color="auto" w:fill="auto"/>
            <w:vAlign w:val="center"/>
          </w:tcPr>
          <w:p w14:paraId="71F4AB88" w14:textId="77777777" w:rsidR="009876C8" w:rsidRPr="00286FA0" w:rsidRDefault="009876C8" w:rsidP="00D85C17">
            <w:pPr>
              <w:rPr>
                <w:rFonts w:asciiTheme="majorHAnsi" w:hAnsiTheme="majorHAnsi" w:cstheme="majorHAnsi"/>
                <w:sz w:val="20"/>
                <w:szCs w:val="20"/>
              </w:rPr>
            </w:pPr>
            <w:proofErr w:type="spellStart"/>
            <w:r w:rsidRPr="00286FA0">
              <w:rPr>
                <w:rFonts w:asciiTheme="majorHAnsi" w:hAnsiTheme="majorHAnsi" w:cstheme="majorHAnsi"/>
                <w:sz w:val="20"/>
                <w:szCs w:val="20"/>
              </w:rPr>
              <w:t>Netconf</w:t>
            </w:r>
            <w:proofErr w:type="spellEnd"/>
            <w:r w:rsidRPr="00286FA0">
              <w:rPr>
                <w:rFonts w:asciiTheme="majorHAnsi" w:hAnsiTheme="majorHAnsi" w:cstheme="majorHAnsi"/>
                <w:sz w:val="20"/>
                <w:szCs w:val="20"/>
              </w:rPr>
              <w:t>/</w:t>
            </w:r>
            <w:proofErr w:type="spellStart"/>
            <w:r w:rsidRPr="00286FA0">
              <w:rPr>
                <w:rFonts w:asciiTheme="majorHAnsi" w:hAnsiTheme="majorHAnsi" w:cstheme="majorHAnsi"/>
                <w:sz w:val="20"/>
                <w:szCs w:val="20"/>
              </w:rPr>
              <w:t>Yang</w:t>
            </w:r>
            <w:proofErr w:type="spellEnd"/>
          </w:p>
        </w:tc>
        <w:tc>
          <w:tcPr>
            <w:tcW w:w="2268" w:type="dxa"/>
            <w:tcBorders>
              <w:top w:val="nil"/>
              <w:left w:val="single" w:sz="8" w:space="0" w:color="000000"/>
              <w:bottom w:val="single" w:sz="4" w:space="0" w:color="auto"/>
              <w:right w:val="single" w:sz="4" w:space="0" w:color="auto"/>
            </w:tcBorders>
            <w:shd w:val="clear" w:color="auto" w:fill="auto"/>
          </w:tcPr>
          <w:p w14:paraId="5265699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4" w:space="0" w:color="auto"/>
              <w:right w:val="single" w:sz="4" w:space="0" w:color="auto"/>
            </w:tcBorders>
            <w:shd w:val="clear" w:color="auto" w:fill="auto"/>
          </w:tcPr>
          <w:p w14:paraId="17913A0D"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4" w:space="0" w:color="auto"/>
              <w:right w:val="single" w:sz="8" w:space="0" w:color="000000"/>
            </w:tcBorders>
            <w:shd w:val="clear" w:color="auto" w:fill="FFFF00"/>
          </w:tcPr>
          <w:p w14:paraId="396CB6ED" w14:textId="77777777" w:rsidR="009876C8" w:rsidRPr="00286FA0" w:rsidRDefault="009876C8" w:rsidP="00D85C17">
            <w:pPr>
              <w:jc w:val="center"/>
              <w:rPr>
                <w:rFonts w:asciiTheme="majorHAnsi" w:hAnsiTheme="majorHAnsi" w:cstheme="majorHAnsi"/>
                <w:sz w:val="20"/>
                <w:szCs w:val="20"/>
              </w:rPr>
            </w:pPr>
          </w:p>
        </w:tc>
      </w:tr>
      <w:tr w:rsidR="009876C8" w:rsidRPr="00286FA0" w14:paraId="4738B29A" w14:textId="77777777" w:rsidTr="00D85C17">
        <w:trPr>
          <w:trHeight w:val="525"/>
        </w:trPr>
        <w:tc>
          <w:tcPr>
            <w:tcW w:w="3392" w:type="dxa"/>
            <w:tcBorders>
              <w:top w:val="single" w:sz="4" w:space="0" w:color="auto"/>
              <w:left w:val="single" w:sz="4" w:space="0" w:color="auto"/>
              <w:bottom w:val="single" w:sz="4" w:space="0" w:color="auto"/>
              <w:right w:val="single" w:sz="4" w:space="0" w:color="auto"/>
            </w:tcBorders>
            <w:shd w:val="clear" w:color="auto" w:fill="auto"/>
            <w:vAlign w:val="center"/>
          </w:tcPr>
          <w:p w14:paraId="4A8ECBC6"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Podpora technologie SNMP  v2c a v3</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32C5926"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64E810" w14:textId="77777777" w:rsidR="009876C8" w:rsidRPr="00286FA0" w:rsidRDefault="009876C8" w:rsidP="00D85C17">
            <w:pPr>
              <w:jc w:val="center"/>
              <w:rPr>
                <w:rFonts w:asciiTheme="majorHAnsi" w:hAnsiTheme="majorHAnsi" w:cstheme="maj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00"/>
          </w:tcPr>
          <w:p w14:paraId="35277ED0" w14:textId="77777777" w:rsidR="009876C8" w:rsidRPr="00286FA0" w:rsidRDefault="009876C8" w:rsidP="00D85C17">
            <w:pPr>
              <w:jc w:val="center"/>
              <w:rPr>
                <w:rFonts w:asciiTheme="majorHAnsi" w:hAnsiTheme="majorHAnsi" w:cstheme="majorHAnsi"/>
                <w:sz w:val="20"/>
                <w:szCs w:val="20"/>
              </w:rPr>
            </w:pPr>
          </w:p>
        </w:tc>
      </w:tr>
      <w:tr w:rsidR="009876C8" w:rsidRPr="00286FA0" w14:paraId="4D196554" w14:textId="77777777" w:rsidTr="00D85C17">
        <w:trPr>
          <w:trHeight w:val="780"/>
        </w:trPr>
        <w:tc>
          <w:tcPr>
            <w:tcW w:w="3392" w:type="dxa"/>
            <w:tcBorders>
              <w:top w:val="single" w:sz="4" w:space="0" w:color="auto"/>
              <w:left w:val="single" w:sz="8" w:space="0" w:color="000000"/>
              <w:bottom w:val="single" w:sz="8" w:space="0" w:color="000000"/>
              <w:right w:val="nil"/>
            </w:tcBorders>
            <w:shd w:val="clear" w:color="auto" w:fill="auto"/>
            <w:vAlign w:val="center"/>
          </w:tcPr>
          <w:p w14:paraId="65288AE5"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Výrobce musí poskytovat informace o zranitelnostech na webu.</w:t>
            </w:r>
          </w:p>
        </w:tc>
        <w:tc>
          <w:tcPr>
            <w:tcW w:w="2268" w:type="dxa"/>
            <w:tcBorders>
              <w:top w:val="single" w:sz="4" w:space="0" w:color="auto"/>
              <w:left w:val="single" w:sz="8" w:space="0" w:color="000000"/>
              <w:bottom w:val="single" w:sz="8" w:space="0" w:color="000000"/>
              <w:right w:val="single" w:sz="4" w:space="0" w:color="auto"/>
            </w:tcBorders>
            <w:shd w:val="clear" w:color="auto" w:fill="auto"/>
          </w:tcPr>
          <w:p w14:paraId="5F6561E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single" w:sz="4" w:space="0" w:color="auto"/>
              <w:left w:val="single" w:sz="4" w:space="0" w:color="auto"/>
              <w:bottom w:val="single" w:sz="8" w:space="0" w:color="000000"/>
              <w:right w:val="single" w:sz="4" w:space="0" w:color="auto"/>
            </w:tcBorders>
            <w:shd w:val="clear" w:color="auto" w:fill="auto"/>
          </w:tcPr>
          <w:p w14:paraId="4F6AF97F" w14:textId="77777777" w:rsidR="009876C8" w:rsidRPr="00286FA0" w:rsidRDefault="009876C8" w:rsidP="00D85C17">
            <w:pPr>
              <w:jc w:val="center"/>
              <w:rPr>
                <w:rFonts w:asciiTheme="majorHAnsi" w:hAnsiTheme="majorHAnsi" w:cstheme="majorHAnsi"/>
                <w:sz w:val="20"/>
                <w:szCs w:val="20"/>
              </w:rPr>
            </w:pPr>
          </w:p>
        </w:tc>
        <w:tc>
          <w:tcPr>
            <w:tcW w:w="1418" w:type="dxa"/>
            <w:tcBorders>
              <w:top w:val="single" w:sz="4" w:space="0" w:color="auto"/>
              <w:left w:val="single" w:sz="4" w:space="0" w:color="auto"/>
              <w:bottom w:val="single" w:sz="8" w:space="0" w:color="000000"/>
              <w:right w:val="single" w:sz="8" w:space="0" w:color="000000"/>
            </w:tcBorders>
            <w:shd w:val="clear" w:color="auto" w:fill="FFFF00"/>
          </w:tcPr>
          <w:p w14:paraId="55F257A6" w14:textId="77777777" w:rsidR="009876C8" w:rsidRPr="00286FA0" w:rsidRDefault="009876C8" w:rsidP="00D85C17">
            <w:pPr>
              <w:jc w:val="center"/>
              <w:rPr>
                <w:rFonts w:asciiTheme="majorHAnsi" w:hAnsiTheme="majorHAnsi" w:cstheme="majorHAnsi"/>
                <w:sz w:val="20"/>
                <w:szCs w:val="20"/>
              </w:rPr>
            </w:pPr>
          </w:p>
        </w:tc>
      </w:tr>
      <w:tr w:rsidR="009876C8" w:rsidRPr="00286FA0" w14:paraId="32C5680D" w14:textId="77777777" w:rsidTr="00D85C17">
        <w:trPr>
          <w:trHeight w:val="1035"/>
        </w:trPr>
        <w:tc>
          <w:tcPr>
            <w:tcW w:w="3392" w:type="dxa"/>
            <w:tcBorders>
              <w:top w:val="nil"/>
              <w:left w:val="single" w:sz="8" w:space="0" w:color="000000"/>
              <w:bottom w:val="single" w:sz="8" w:space="0" w:color="000000"/>
              <w:right w:val="nil"/>
            </w:tcBorders>
            <w:shd w:val="clear" w:color="auto" w:fill="auto"/>
            <w:vAlign w:val="center"/>
          </w:tcPr>
          <w:p w14:paraId="6251222D"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Dodavatel musí garantovat vydávání bezpečnostních oprav po dobu poskytnuté záruky.</w:t>
            </w:r>
          </w:p>
        </w:tc>
        <w:tc>
          <w:tcPr>
            <w:tcW w:w="2268" w:type="dxa"/>
            <w:tcBorders>
              <w:top w:val="nil"/>
              <w:left w:val="single" w:sz="8" w:space="0" w:color="000000"/>
              <w:bottom w:val="single" w:sz="8" w:space="0" w:color="000000"/>
              <w:right w:val="single" w:sz="4" w:space="0" w:color="auto"/>
            </w:tcBorders>
            <w:shd w:val="clear" w:color="auto" w:fill="auto"/>
          </w:tcPr>
          <w:p w14:paraId="5D99104E"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nil"/>
              <w:left w:val="single" w:sz="4" w:space="0" w:color="auto"/>
              <w:bottom w:val="single" w:sz="8" w:space="0" w:color="000000"/>
              <w:right w:val="single" w:sz="4" w:space="0" w:color="auto"/>
            </w:tcBorders>
            <w:shd w:val="clear" w:color="auto" w:fill="auto"/>
          </w:tcPr>
          <w:p w14:paraId="5413791F" w14:textId="77777777" w:rsidR="009876C8" w:rsidRPr="00286FA0" w:rsidRDefault="009876C8" w:rsidP="00D85C17">
            <w:pPr>
              <w:jc w:val="center"/>
              <w:rPr>
                <w:rFonts w:asciiTheme="majorHAnsi" w:hAnsiTheme="majorHAnsi" w:cstheme="majorHAnsi"/>
                <w:sz w:val="20"/>
                <w:szCs w:val="20"/>
              </w:rPr>
            </w:pPr>
          </w:p>
        </w:tc>
        <w:tc>
          <w:tcPr>
            <w:tcW w:w="1418" w:type="dxa"/>
            <w:tcBorders>
              <w:top w:val="nil"/>
              <w:left w:val="single" w:sz="4" w:space="0" w:color="auto"/>
              <w:bottom w:val="single" w:sz="8" w:space="0" w:color="000000"/>
              <w:right w:val="single" w:sz="8" w:space="0" w:color="000000"/>
            </w:tcBorders>
            <w:shd w:val="clear" w:color="auto" w:fill="FFFF00"/>
          </w:tcPr>
          <w:p w14:paraId="0A1A6C9D" w14:textId="77777777" w:rsidR="009876C8" w:rsidRPr="00286FA0" w:rsidRDefault="009876C8" w:rsidP="00D85C17">
            <w:pPr>
              <w:jc w:val="center"/>
              <w:rPr>
                <w:rFonts w:asciiTheme="majorHAnsi" w:hAnsiTheme="majorHAnsi" w:cstheme="majorHAnsi"/>
                <w:sz w:val="20"/>
                <w:szCs w:val="20"/>
              </w:rPr>
            </w:pPr>
          </w:p>
        </w:tc>
      </w:tr>
    </w:tbl>
    <w:p w14:paraId="5A358A38" w14:textId="77777777" w:rsidR="009876C8" w:rsidRPr="00286FA0" w:rsidRDefault="009876C8" w:rsidP="009876C8">
      <w:pPr>
        <w:spacing w:before="280" w:after="280"/>
        <w:rPr>
          <w:rFonts w:asciiTheme="majorHAnsi" w:hAnsiTheme="majorHAnsi" w:cstheme="majorHAnsi"/>
          <w:b/>
          <w:sz w:val="20"/>
          <w:szCs w:val="20"/>
          <w:u w:val="single"/>
        </w:rPr>
      </w:pPr>
      <w:r w:rsidRPr="00286FA0">
        <w:rPr>
          <w:rFonts w:asciiTheme="majorHAnsi" w:hAnsiTheme="majorHAnsi" w:cstheme="majorHAnsi"/>
          <w:b/>
          <w:sz w:val="20"/>
          <w:szCs w:val="20"/>
          <w:u w:val="single"/>
        </w:rPr>
        <w:t>Souhrnně pro položky č. 1, 2, 3, 4, 5, 7, 9, 10</w:t>
      </w:r>
    </w:p>
    <w:p w14:paraId="53047BD5" w14:textId="77777777" w:rsidR="009876C8" w:rsidRPr="00286FA0" w:rsidRDefault="009876C8" w:rsidP="009876C8">
      <w:pPr>
        <w:pBdr>
          <w:top w:val="nil"/>
          <w:left w:val="nil"/>
          <w:bottom w:val="nil"/>
          <w:right w:val="nil"/>
          <w:between w:val="nil"/>
        </w:pBdr>
        <w:jc w:val="both"/>
        <w:rPr>
          <w:rFonts w:asciiTheme="majorHAnsi" w:hAnsiTheme="majorHAnsi" w:cstheme="majorHAnsi"/>
          <w:sz w:val="20"/>
          <w:szCs w:val="20"/>
        </w:rPr>
      </w:pP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268"/>
        <w:gridCol w:w="1843"/>
        <w:gridCol w:w="1413"/>
      </w:tblGrid>
      <w:tr w:rsidR="009876C8" w:rsidRPr="00286FA0" w14:paraId="75F0C8C5" w14:textId="77777777" w:rsidTr="00D85C17">
        <w:trPr>
          <w:trHeight w:val="462"/>
        </w:trPr>
        <w:tc>
          <w:tcPr>
            <w:tcW w:w="3397" w:type="dxa"/>
            <w:shd w:val="clear" w:color="auto" w:fill="D9D9D9" w:themeFill="background1" w:themeFillShade="D9"/>
            <w:vAlign w:val="center"/>
          </w:tcPr>
          <w:p w14:paraId="6E0F6D06"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Požadavek na funkcionalitu</w:t>
            </w:r>
          </w:p>
        </w:tc>
        <w:tc>
          <w:tcPr>
            <w:tcW w:w="2268" w:type="dxa"/>
            <w:tcBorders>
              <w:right w:val="single" w:sz="4" w:space="0" w:color="auto"/>
            </w:tcBorders>
            <w:shd w:val="clear" w:color="auto" w:fill="D9D9D9" w:themeFill="background1" w:themeFillShade="D9"/>
            <w:vAlign w:val="center"/>
          </w:tcPr>
          <w:p w14:paraId="60D6666E"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 xml:space="preserve">Minimální/maximální požadavky </w:t>
            </w:r>
            <w:r w:rsidRPr="00286FA0">
              <w:rPr>
                <w:rFonts w:asciiTheme="majorHAnsi" w:hAnsiTheme="majorHAnsi" w:cstheme="majorHAnsi"/>
                <w:b/>
                <w:i/>
                <w:iCs/>
                <w:sz w:val="20"/>
                <w:szCs w:val="20"/>
              </w:rPr>
              <w:t>nebo</w:t>
            </w:r>
            <w:r w:rsidRPr="00286FA0">
              <w:rPr>
                <w:rFonts w:asciiTheme="majorHAnsi" w:hAnsiTheme="majorHAnsi" w:cstheme="majorHAnsi"/>
                <w:b/>
                <w:sz w:val="20"/>
                <w:szCs w:val="20"/>
              </w:rPr>
              <w:t xml:space="preserve"> požadujeme</w:t>
            </w:r>
          </w:p>
        </w:tc>
        <w:tc>
          <w:tcPr>
            <w:tcW w:w="1843" w:type="dxa"/>
            <w:tcBorders>
              <w:left w:val="single" w:sz="4" w:space="0" w:color="auto"/>
              <w:right w:val="single" w:sz="4" w:space="0" w:color="auto"/>
            </w:tcBorders>
            <w:shd w:val="clear" w:color="auto" w:fill="D9D9D9" w:themeFill="background1" w:themeFillShade="D9"/>
            <w:vAlign w:val="center"/>
          </w:tcPr>
          <w:p w14:paraId="1C246F7E"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Hodnota nabízená nabídkou uchazeče</w:t>
            </w:r>
          </w:p>
        </w:tc>
        <w:tc>
          <w:tcPr>
            <w:tcW w:w="1413" w:type="dxa"/>
            <w:tcBorders>
              <w:left w:val="single" w:sz="4" w:space="0" w:color="auto"/>
            </w:tcBorders>
            <w:shd w:val="clear" w:color="auto" w:fill="D9D9D9" w:themeFill="background1" w:themeFillShade="D9"/>
            <w:vAlign w:val="center"/>
          </w:tcPr>
          <w:p w14:paraId="3CD5ECF8"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ANO / NE</w:t>
            </w:r>
          </w:p>
        </w:tc>
      </w:tr>
      <w:tr w:rsidR="009876C8" w:rsidRPr="00286FA0" w14:paraId="5CC6003A" w14:textId="77777777" w:rsidTr="00D85C17">
        <w:trPr>
          <w:trHeight w:val="315"/>
        </w:trPr>
        <w:tc>
          <w:tcPr>
            <w:tcW w:w="3397" w:type="dxa"/>
            <w:shd w:val="clear" w:color="auto" w:fill="auto"/>
            <w:vAlign w:val="bottom"/>
          </w:tcPr>
          <w:p w14:paraId="3153363D"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Veřejné uložiště provozované výrobcem dodaných zařízení s úrovní zabezpečení dle relevantní platné evropské legislativy a norem.</w:t>
            </w:r>
          </w:p>
        </w:tc>
        <w:tc>
          <w:tcPr>
            <w:tcW w:w="2268" w:type="dxa"/>
            <w:tcBorders>
              <w:right w:val="single" w:sz="4" w:space="0" w:color="auto"/>
            </w:tcBorders>
            <w:shd w:val="clear" w:color="auto" w:fill="auto"/>
          </w:tcPr>
          <w:p w14:paraId="6054819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24FDAB32"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329D6F5D" w14:textId="77777777" w:rsidR="009876C8" w:rsidRPr="00286FA0" w:rsidRDefault="009876C8" w:rsidP="00D85C17">
            <w:pPr>
              <w:jc w:val="center"/>
              <w:rPr>
                <w:rFonts w:asciiTheme="majorHAnsi" w:hAnsiTheme="majorHAnsi" w:cstheme="majorHAnsi"/>
                <w:sz w:val="20"/>
                <w:szCs w:val="20"/>
              </w:rPr>
            </w:pPr>
          </w:p>
        </w:tc>
      </w:tr>
      <w:tr w:rsidR="009876C8" w:rsidRPr="00286FA0" w14:paraId="2324E797" w14:textId="77777777" w:rsidTr="00D85C17">
        <w:trPr>
          <w:trHeight w:val="315"/>
        </w:trPr>
        <w:tc>
          <w:tcPr>
            <w:tcW w:w="3397" w:type="dxa"/>
            <w:shd w:val="clear" w:color="auto" w:fill="auto"/>
            <w:vAlign w:val="bottom"/>
          </w:tcPr>
          <w:p w14:paraId="330388D0"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Tvorba konfiguračních </w:t>
            </w:r>
            <w:proofErr w:type="spellStart"/>
            <w:r w:rsidRPr="00286FA0">
              <w:rPr>
                <w:rFonts w:asciiTheme="majorHAnsi" w:hAnsiTheme="majorHAnsi" w:cstheme="majorHAnsi"/>
                <w:sz w:val="20"/>
                <w:szCs w:val="20"/>
              </w:rPr>
              <w:t>template</w:t>
            </w:r>
            <w:proofErr w:type="spellEnd"/>
          </w:p>
        </w:tc>
        <w:tc>
          <w:tcPr>
            <w:tcW w:w="2268" w:type="dxa"/>
            <w:tcBorders>
              <w:right w:val="single" w:sz="4" w:space="0" w:color="auto"/>
            </w:tcBorders>
            <w:shd w:val="clear" w:color="auto" w:fill="auto"/>
          </w:tcPr>
          <w:p w14:paraId="29A461F0"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224E0DE1"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2777347A" w14:textId="77777777" w:rsidR="009876C8" w:rsidRPr="00286FA0" w:rsidRDefault="009876C8" w:rsidP="00D85C17">
            <w:pPr>
              <w:jc w:val="center"/>
              <w:rPr>
                <w:rFonts w:asciiTheme="majorHAnsi" w:hAnsiTheme="majorHAnsi" w:cstheme="majorHAnsi"/>
                <w:sz w:val="20"/>
                <w:szCs w:val="20"/>
              </w:rPr>
            </w:pPr>
          </w:p>
        </w:tc>
      </w:tr>
      <w:tr w:rsidR="009876C8" w:rsidRPr="00286FA0" w14:paraId="4D0C2322" w14:textId="77777777" w:rsidTr="00D85C17">
        <w:trPr>
          <w:trHeight w:val="615"/>
        </w:trPr>
        <w:tc>
          <w:tcPr>
            <w:tcW w:w="3397" w:type="dxa"/>
            <w:shd w:val="clear" w:color="auto" w:fill="auto"/>
            <w:vAlign w:val="bottom"/>
          </w:tcPr>
          <w:p w14:paraId="59D55954"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Monitoring dodaných zařízení: dostupnost a stav CPU, RAM; počet připojených klientů,</w:t>
            </w:r>
          </w:p>
        </w:tc>
        <w:tc>
          <w:tcPr>
            <w:tcW w:w="2268" w:type="dxa"/>
            <w:tcBorders>
              <w:right w:val="single" w:sz="4" w:space="0" w:color="auto"/>
            </w:tcBorders>
            <w:shd w:val="clear" w:color="auto" w:fill="auto"/>
          </w:tcPr>
          <w:p w14:paraId="68D0E4A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30E18FAC"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5851969E" w14:textId="77777777" w:rsidR="009876C8" w:rsidRPr="00286FA0" w:rsidRDefault="009876C8" w:rsidP="00D85C17">
            <w:pPr>
              <w:jc w:val="center"/>
              <w:rPr>
                <w:rFonts w:asciiTheme="majorHAnsi" w:hAnsiTheme="majorHAnsi" w:cstheme="majorHAnsi"/>
                <w:sz w:val="20"/>
                <w:szCs w:val="20"/>
              </w:rPr>
            </w:pPr>
          </w:p>
        </w:tc>
      </w:tr>
      <w:tr w:rsidR="009876C8" w:rsidRPr="00286FA0" w14:paraId="692DE225" w14:textId="77777777" w:rsidTr="00D85C17">
        <w:trPr>
          <w:trHeight w:val="315"/>
        </w:trPr>
        <w:tc>
          <w:tcPr>
            <w:tcW w:w="3397" w:type="dxa"/>
            <w:shd w:val="clear" w:color="auto" w:fill="auto"/>
            <w:vAlign w:val="bottom"/>
          </w:tcPr>
          <w:p w14:paraId="65ACB33B"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lastRenderedPageBreak/>
              <w:t>Zálohy konfigurací, plošné upgrady firmware a aplikace patchů</w:t>
            </w:r>
          </w:p>
        </w:tc>
        <w:tc>
          <w:tcPr>
            <w:tcW w:w="2268" w:type="dxa"/>
            <w:tcBorders>
              <w:right w:val="single" w:sz="4" w:space="0" w:color="auto"/>
            </w:tcBorders>
            <w:shd w:val="clear" w:color="auto" w:fill="auto"/>
          </w:tcPr>
          <w:p w14:paraId="2D64BD25"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0CB8FEB3"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300FCCBB" w14:textId="77777777" w:rsidR="009876C8" w:rsidRPr="00286FA0" w:rsidRDefault="009876C8" w:rsidP="00D85C17">
            <w:pPr>
              <w:jc w:val="center"/>
              <w:rPr>
                <w:rFonts w:asciiTheme="majorHAnsi" w:hAnsiTheme="majorHAnsi" w:cstheme="majorHAnsi"/>
                <w:sz w:val="20"/>
                <w:szCs w:val="20"/>
              </w:rPr>
            </w:pPr>
          </w:p>
        </w:tc>
      </w:tr>
      <w:tr w:rsidR="009876C8" w:rsidRPr="00286FA0" w14:paraId="2FCA114F" w14:textId="77777777" w:rsidTr="00D85C17">
        <w:trPr>
          <w:trHeight w:val="315"/>
        </w:trPr>
        <w:tc>
          <w:tcPr>
            <w:tcW w:w="3397" w:type="dxa"/>
            <w:shd w:val="clear" w:color="auto" w:fill="auto"/>
            <w:vAlign w:val="bottom"/>
          </w:tcPr>
          <w:p w14:paraId="204998D5"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Konfigurace bezdrátové sítě (SSID, PSK, 802.1x)</w:t>
            </w:r>
          </w:p>
        </w:tc>
        <w:tc>
          <w:tcPr>
            <w:tcW w:w="2268" w:type="dxa"/>
            <w:tcBorders>
              <w:right w:val="single" w:sz="4" w:space="0" w:color="auto"/>
            </w:tcBorders>
            <w:shd w:val="clear" w:color="auto" w:fill="auto"/>
          </w:tcPr>
          <w:p w14:paraId="4278F2B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3504B11F"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100BCD27" w14:textId="77777777" w:rsidR="009876C8" w:rsidRPr="00286FA0" w:rsidRDefault="009876C8" w:rsidP="00D85C17">
            <w:pPr>
              <w:jc w:val="center"/>
              <w:rPr>
                <w:rFonts w:asciiTheme="majorHAnsi" w:hAnsiTheme="majorHAnsi" w:cstheme="majorHAnsi"/>
                <w:sz w:val="20"/>
                <w:szCs w:val="20"/>
              </w:rPr>
            </w:pPr>
          </w:p>
        </w:tc>
      </w:tr>
      <w:tr w:rsidR="009876C8" w:rsidRPr="00286FA0" w14:paraId="2C034C9A" w14:textId="77777777" w:rsidTr="00D85C17">
        <w:trPr>
          <w:trHeight w:val="315"/>
        </w:trPr>
        <w:tc>
          <w:tcPr>
            <w:tcW w:w="3397" w:type="dxa"/>
            <w:shd w:val="clear" w:color="auto" w:fill="auto"/>
            <w:vAlign w:val="bottom"/>
          </w:tcPr>
          <w:p w14:paraId="7606C9C1"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Konfigurace drátové sítě (VLAN, 802.1x)</w:t>
            </w:r>
          </w:p>
        </w:tc>
        <w:tc>
          <w:tcPr>
            <w:tcW w:w="2268" w:type="dxa"/>
            <w:tcBorders>
              <w:right w:val="single" w:sz="4" w:space="0" w:color="auto"/>
            </w:tcBorders>
            <w:shd w:val="clear" w:color="auto" w:fill="auto"/>
          </w:tcPr>
          <w:p w14:paraId="7D76EAF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56202D3D"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2B746995" w14:textId="77777777" w:rsidR="009876C8" w:rsidRPr="00286FA0" w:rsidRDefault="009876C8" w:rsidP="00D85C17">
            <w:pPr>
              <w:jc w:val="center"/>
              <w:rPr>
                <w:rFonts w:asciiTheme="majorHAnsi" w:hAnsiTheme="majorHAnsi" w:cstheme="majorHAnsi"/>
                <w:sz w:val="20"/>
                <w:szCs w:val="20"/>
              </w:rPr>
            </w:pPr>
          </w:p>
        </w:tc>
      </w:tr>
      <w:tr w:rsidR="009876C8" w:rsidRPr="00286FA0" w14:paraId="5FFC8D6C" w14:textId="77777777" w:rsidTr="00D85C17">
        <w:trPr>
          <w:trHeight w:val="1515"/>
        </w:trPr>
        <w:tc>
          <w:tcPr>
            <w:tcW w:w="3397" w:type="dxa"/>
            <w:shd w:val="clear" w:color="auto" w:fill="auto"/>
            <w:vAlign w:val="bottom"/>
          </w:tcPr>
          <w:p w14:paraId="159E70C3" w14:textId="77777777" w:rsidR="009876C8" w:rsidRPr="00286FA0" w:rsidRDefault="009876C8" w:rsidP="00D85C17">
            <w:pPr>
              <w:rPr>
                <w:rFonts w:asciiTheme="majorHAnsi" w:hAnsiTheme="majorHAnsi" w:cstheme="majorHAnsi"/>
                <w:sz w:val="20"/>
                <w:szCs w:val="20"/>
              </w:rPr>
            </w:pPr>
            <w:proofErr w:type="spellStart"/>
            <w:r w:rsidRPr="00286FA0">
              <w:rPr>
                <w:rFonts w:asciiTheme="majorHAnsi" w:hAnsiTheme="majorHAnsi" w:cstheme="majorHAnsi"/>
                <w:sz w:val="20"/>
                <w:szCs w:val="20"/>
              </w:rPr>
              <w:t>Guest</w:t>
            </w:r>
            <w:proofErr w:type="spellEnd"/>
            <w:r w:rsidRPr="00286FA0">
              <w:rPr>
                <w:rFonts w:asciiTheme="majorHAnsi" w:hAnsiTheme="majorHAnsi" w:cstheme="majorHAnsi"/>
                <w:sz w:val="20"/>
                <w:szCs w:val="20"/>
              </w:rPr>
              <w:t xml:space="preserve"> portál - přihlašování pomocí: </w:t>
            </w:r>
            <w:proofErr w:type="spellStart"/>
            <w:r w:rsidRPr="00286FA0">
              <w:rPr>
                <w:rFonts w:asciiTheme="majorHAnsi" w:hAnsiTheme="majorHAnsi" w:cstheme="majorHAnsi"/>
                <w:sz w:val="20"/>
                <w:szCs w:val="20"/>
              </w:rPr>
              <w:t>QRkódů</w:t>
            </w:r>
            <w:proofErr w:type="spellEnd"/>
            <w:r w:rsidRPr="00286FA0">
              <w:rPr>
                <w:rFonts w:asciiTheme="majorHAnsi" w:hAnsiTheme="majorHAnsi" w:cstheme="majorHAnsi"/>
                <w:sz w:val="20"/>
                <w:szCs w:val="20"/>
              </w:rPr>
              <w:t xml:space="preserve"> včetně jejich tvorby, účtů sociálních médií,  PPSK.  Recepční musí mít možnost generování účtů bez možnosti upravovat konfiguraci sítě.  Součástí managementu musí být WYSYWG </w:t>
            </w:r>
            <w:proofErr w:type="spellStart"/>
            <w:r w:rsidRPr="00286FA0">
              <w:rPr>
                <w:rFonts w:asciiTheme="majorHAnsi" w:hAnsiTheme="majorHAnsi" w:cstheme="majorHAnsi"/>
                <w:sz w:val="20"/>
                <w:szCs w:val="20"/>
              </w:rPr>
              <w:t>editr</w:t>
            </w:r>
            <w:proofErr w:type="spellEnd"/>
            <w:r w:rsidRPr="00286FA0">
              <w:rPr>
                <w:rFonts w:asciiTheme="majorHAnsi" w:hAnsiTheme="majorHAnsi" w:cstheme="majorHAnsi"/>
                <w:sz w:val="20"/>
                <w:szCs w:val="20"/>
              </w:rPr>
              <w:t xml:space="preserve"> pro snadnou úpravu portálové strany.</w:t>
            </w:r>
          </w:p>
        </w:tc>
        <w:tc>
          <w:tcPr>
            <w:tcW w:w="2268" w:type="dxa"/>
            <w:tcBorders>
              <w:right w:val="single" w:sz="4" w:space="0" w:color="auto"/>
            </w:tcBorders>
            <w:shd w:val="clear" w:color="auto" w:fill="auto"/>
          </w:tcPr>
          <w:p w14:paraId="7A58A0E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3520F936"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4D0550E0" w14:textId="77777777" w:rsidR="009876C8" w:rsidRPr="00286FA0" w:rsidRDefault="009876C8" w:rsidP="00D85C17">
            <w:pPr>
              <w:jc w:val="center"/>
              <w:rPr>
                <w:rFonts w:asciiTheme="majorHAnsi" w:hAnsiTheme="majorHAnsi" w:cstheme="majorHAnsi"/>
                <w:sz w:val="20"/>
                <w:szCs w:val="20"/>
              </w:rPr>
            </w:pPr>
          </w:p>
        </w:tc>
      </w:tr>
      <w:tr w:rsidR="009876C8" w:rsidRPr="00286FA0" w14:paraId="1409ED31" w14:textId="77777777" w:rsidTr="00D85C17">
        <w:trPr>
          <w:trHeight w:val="915"/>
        </w:trPr>
        <w:tc>
          <w:tcPr>
            <w:tcW w:w="3397" w:type="dxa"/>
            <w:shd w:val="clear" w:color="auto" w:fill="auto"/>
            <w:vAlign w:val="bottom"/>
          </w:tcPr>
          <w:p w14:paraId="76CA3F39" w14:textId="77777777" w:rsidR="009876C8" w:rsidRPr="00286FA0" w:rsidRDefault="009876C8" w:rsidP="00D85C17">
            <w:pPr>
              <w:rPr>
                <w:rFonts w:asciiTheme="majorHAnsi" w:hAnsiTheme="majorHAnsi" w:cstheme="majorHAnsi"/>
                <w:sz w:val="20"/>
                <w:szCs w:val="20"/>
              </w:rPr>
            </w:pPr>
            <w:proofErr w:type="spellStart"/>
            <w:r w:rsidRPr="00286FA0">
              <w:rPr>
                <w:rFonts w:asciiTheme="majorHAnsi" w:hAnsiTheme="majorHAnsi" w:cstheme="majorHAnsi"/>
                <w:sz w:val="20"/>
                <w:szCs w:val="20"/>
              </w:rPr>
              <w:t>Radius</w:t>
            </w:r>
            <w:proofErr w:type="spellEnd"/>
            <w:r w:rsidRPr="00286FA0">
              <w:rPr>
                <w:rFonts w:asciiTheme="majorHAnsi" w:hAnsiTheme="majorHAnsi" w:cstheme="majorHAnsi"/>
                <w:sz w:val="20"/>
                <w:szCs w:val="20"/>
              </w:rPr>
              <w:t xml:space="preserve"> pro ověřování uživatelů(heslo, </w:t>
            </w:r>
            <w:proofErr w:type="spellStart"/>
            <w:r w:rsidRPr="00286FA0">
              <w:rPr>
                <w:rFonts w:asciiTheme="majorHAnsi" w:hAnsiTheme="majorHAnsi" w:cstheme="majorHAnsi"/>
                <w:sz w:val="20"/>
                <w:szCs w:val="20"/>
              </w:rPr>
              <w:t>certifikát,mac</w:t>
            </w:r>
            <w:proofErr w:type="spellEnd"/>
            <w:r w:rsidRPr="00286FA0">
              <w:rPr>
                <w:rFonts w:asciiTheme="majorHAnsi" w:hAnsiTheme="majorHAnsi" w:cstheme="majorHAnsi"/>
                <w:sz w:val="20"/>
                <w:szCs w:val="20"/>
              </w:rPr>
              <w:t xml:space="preserve">) a terminálů včetně možnosti přiřadit VLAN, ACL, </w:t>
            </w:r>
            <w:proofErr w:type="spellStart"/>
            <w:r w:rsidRPr="00286FA0">
              <w:rPr>
                <w:rFonts w:asciiTheme="majorHAnsi" w:hAnsiTheme="majorHAnsi" w:cstheme="majorHAnsi"/>
                <w:sz w:val="20"/>
                <w:szCs w:val="20"/>
              </w:rPr>
              <w:t>QoS</w:t>
            </w:r>
            <w:proofErr w:type="spellEnd"/>
            <w:r w:rsidRPr="00286FA0">
              <w:rPr>
                <w:rFonts w:asciiTheme="majorHAnsi" w:hAnsiTheme="majorHAnsi" w:cstheme="majorHAnsi"/>
                <w:sz w:val="20"/>
                <w:szCs w:val="20"/>
              </w:rPr>
              <w:t xml:space="preserve"> a dobu kdy je pravidlo platné.</w:t>
            </w:r>
          </w:p>
        </w:tc>
        <w:tc>
          <w:tcPr>
            <w:tcW w:w="2268" w:type="dxa"/>
            <w:tcBorders>
              <w:right w:val="single" w:sz="4" w:space="0" w:color="auto"/>
            </w:tcBorders>
            <w:shd w:val="clear" w:color="auto" w:fill="auto"/>
          </w:tcPr>
          <w:p w14:paraId="47E8697D"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3A23BCF3"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08147645" w14:textId="77777777" w:rsidR="009876C8" w:rsidRPr="00286FA0" w:rsidRDefault="009876C8" w:rsidP="00D85C17">
            <w:pPr>
              <w:jc w:val="center"/>
              <w:rPr>
                <w:rFonts w:asciiTheme="majorHAnsi" w:hAnsiTheme="majorHAnsi" w:cstheme="majorHAnsi"/>
                <w:sz w:val="20"/>
                <w:szCs w:val="20"/>
              </w:rPr>
            </w:pPr>
          </w:p>
        </w:tc>
      </w:tr>
      <w:tr w:rsidR="009876C8" w:rsidRPr="00286FA0" w14:paraId="138C85F7" w14:textId="77777777" w:rsidTr="00D85C17">
        <w:trPr>
          <w:trHeight w:val="915"/>
        </w:trPr>
        <w:tc>
          <w:tcPr>
            <w:tcW w:w="3397" w:type="dxa"/>
            <w:shd w:val="clear" w:color="auto" w:fill="auto"/>
            <w:vAlign w:val="bottom"/>
          </w:tcPr>
          <w:p w14:paraId="5BDD2626"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Mobilní aplikace: umožňující výměnu/instalaci zařízení pomocí </w:t>
            </w:r>
            <w:proofErr w:type="spellStart"/>
            <w:r w:rsidRPr="00286FA0">
              <w:rPr>
                <w:rFonts w:asciiTheme="majorHAnsi" w:hAnsiTheme="majorHAnsi" w:cstheme="majorHAnsi"/>
                <w:sz w:val="20"/>
                <w:szCs w:val="20"/>
              </w:rPr>
              <w:t>scanování</w:t>
            </w:r>
            <w:proofErr w:type="spellEnd"/>
            <w:r w:rsidRPr="00286FA0">
              <w:rPr>
                <w:rFonts w:asciiTheme="majorHAnsi" w:hAnsiTheme="majorHAnsi" w:cstheme="majorHAnsi"/>
                <w:sz w:val="20"/>
                <w:szCs w:val="20"/>
              </w:rPr>
              <w:t xml:space="preserve"> QR/Čárového kódu, konfiguraci a dohled sítě, wifi roaming test, interference test.    </w:t>
            </w:r>
          </w:p>
        </w:tc>
        <w:tc>
          <w:tcPr>
            <w:tcW w:w="2268" w:type="dxa"/>
            <w:tcBorders>
              <w:right w:val="single" w:sz="4" w:space="0" w:color="auto"/>
            </w:tcBorders>
            <w:shd w:val="clear" w:color="auto" w:fill="auto"/>
          </w:tcPr>
          <w:p w14:paraId="4E0D663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top w:val="single" w:sz="4" w:space="0" w:color="auto"/>
              <w:left w:val="single" w:sz="4" w:space="0" w:color="auto"/>
              <w:right w:val="single" w:sz="4" w:space="0" w:color="auto"/>
            </w:tcBorders>
            <w:shd w:val="clear" w:color="auto" w:fill="auto"/>
          </w:tcPr>
          <w:p w14:paraId="7317CAE2" w14:textId="77777777" w:rsidR="009876C8" w:rsidRPr="00286FA0" w:rsidRDefault="009876C8" w:rsidP="00D85C17">
            <w:pPr>
              <w:jc w:val="center"/>
              <w:rPr>
                <w:rFonts w:asciiTheme="majorHAnsi" w:hAnsiTheme="majorHAnsi" w:cstheme="majorHAnsi"/>
                <w:sz w:val="20"/>
                <w:szCs w:val="20"/>
              </w:rPr>
            </w:pPr>
          </w:p>
        </w:tc>
        <w:tc>
          <w:tcPr>
            <w:tcW w:w="1413" w:type="dxa"/>
            <w:tcBorders>
              <w:top w:val="single" w:sz="4" w:space="0" w:color="auto"/>
              <w:left w:val="single" w:sz="4" w:space="0" w:color="auto"/>
            </w:tcBorders>
            <w:shd w:val="clear" w:color="auto" w:fill="FFFF00"/>
          </w:tcPr>
          <w:p w14:paraId="72CF3E0E" w14:textId="77777777" w:rsidR="009876C8" w:rsidRPr="00286FA0" w:rsidRDefault="009876C8" w:rsidP="00D85C17">
            <w:pPr>
              <w:jc w:val="center"/>
              <w:rPr>
                <w:rFonts w:asciiTheme="majorHAnsi" w:hAnsiTheme="majorHAnsi" w:cstheme="majorHAnsi"/>
                <w:sz w:val="20"/>
                <w:szCs w:val="20"/>
              </w:rPr>
            </w:pPr>
          </w:p>
        </w:tc>
      </w:tr>
      <w:tr w:rsidR="009876C8" w:rsidRPr="00286FA0" w14:paraId="396E4581" w14:textId="77777777" w:rsidTr="00D85C17">
        <w:trPr>
          <w:trHeight w:val="615"/>
        </w:trPr>
        <w:tc>
          <w:tcPr>
            <w:tcW w:w="3397" w:type="dxa"/>
            <w:shd w:val="clear" w:color="auto" w:fill="auto"/>
            <w:vAlign w:val="bottom"/>
          </w:tcPr>
          <w:p w14:paraId="10FC1758"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Reporting: Top 5 SSID, Top 10 </w:t>
            </w:r>
            <w:proofErr w:type="spellStart"/>
            <w:r w:rsidRPr="00286FA0">
              <w:rPr>
                <w:rFonts w:asciiTheme="majorHAnsi" w:hAnsiTheme="majorHAnsi" w:cstheme="majorHAnsi"/>
                <w:sz w:val="20"/>
                <w:szCs w:val="20"/>
              </w:rPr>
              <w:t>terminals</w:t>
            </w:r>
            <w:proofErr w:type="spellEnd"/>
            <w:r w:rsidRPr="00286FA0">
              <w:rPr>
                <w:rFonts w:asciiTheme="majorHAnsi" w:hAnsiTheme="majorHAnsi" w:cstheme="majorHAnsi"/>
                <w:sz w:val="20"/>
                <w:szCs w:val="20"/>
              </w:rPr>
              <w:t>, přenesená data aplikací</w:t>
            </w:r>
          </w:p>
        </w:tc>
        <w:tc>
          <w:tcPr>
            <w:tcW w:w="2268" w:type="dxa"/>
            <w:tcBorders>
              <w:right w:val="single" w:sz="4" w:space="0" w:color="auto"/>
            </w:tcBorders>
            <w:shd w:val="clear" w:color="auto" w:fill="auto"/>
          </w:tcPr>
          <w:p w14:paraId="321850CE"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69E0AD66"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6B691597" w14:textId="77777777" w:rsidR="009876C8" w:rsidRPr="00286FA0" w:rsidRDefault="009876C8" w:rsidP="00D85C17">
            <w:pPr>
              <w:jc w:val="center"/>
              <w:rPr>
                <w:rFonts w:asciiTheme="majorHAnsi" w:hAnsiTheme="majorHAnsi" w:cstheme="majorHAnsi"/>
                <w:sz w:val="20"/>
                <w:szCs w:val="20"/>
              </w:rPr>
            </w:pPr>
          </w:p>
        </w:tc>
      </w:tr>
      <w:tr w:rsidR="009876C8" w:rsidRPr="00286FA0" w14:paraId="3F24FDF5" w14:textId="77777777" w:rsidTr="00D85C17">
        <w:trPr>
          <w:trHeight w:val="315"/>
        </w:trPr>
        <w:tc>
          <w:tcPr>
            <w:tcW w:w="3397" w:type="dxa"/>
            <w:shd w:val="clear" w:color="auto" w:fill="auto"/>
            <w:vAlign w:val="bottom"/>
          </w:tcPr>
          <w:p w14:paraId="566D453F"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Podpora integrace </w:t>
            </w:r>
            <w:proofErr w:type="spellStart"/>
            <w:r w:rsidRPr="00286FA0">
              <w:rPr>
                <w:rFonts w:asciiTheme="majorHAnsi" w:hAnsiTheme="majorHAnsi" w:cstheme="majorHAnsi"/>
                <w:sz w:val="20"/>
                <w:szCs w:val="20"/>
              </w:rPr>
              <w:t>IoT</w:t>
            </w:r>
            <w:proofErr w:type="spellEnd"/>
            <w:r w:rsidRPr="00286FA0">
              <w:rPr>
                <w:rFonts w:asciiTheme="majorHAnsi" w:hAnsiTheme="majorHAnsi" w:cstheme="majorHAnsi"/>
                <w:sz w:val="20"/>
                <w:szCs w:val="20"/>
              </w:rPr>
              <w:t xml:space="preserve"> (zámky pokojů a řízení spotřeby)</w:t>
            </w:r>
          </w:p>
        </w:tc>
        <w:tc>
          <w:tcPr>
            <w:tcW w:w="2268" w:type="dxa"/>
            <w:tcBorders>
              <w:right w:val="single" w:sz="4" w:space="0" w:color="auto"/>
            </w:tcBorders>
            <w:shd w:val="clear" w:color="auto" w:fill="auto"/>
          </w:tcPr>
          <w:p w14:paraId="3906647E"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454A111C"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457F491F" w14:textId="77777777" w:rsidR="009876C8" w:rsidRPr="00286FA0" w:rsidRDefault="009876C8" w:rsidP="00D85C17">
            <w:pPr>
              <w:jc w:val="center"/>
              <w:rPr>
                <w:rFonts w:asciiTheme="majorHAnsi" w:hAnsiTheme="majorHAnsi" w:cstheme="majorHAnsi"/>
                <w:sz w:val="20"/>
                <w:szCs w:val="20"/>
              </w:rPr>
            </w:pPr>
          </w:p>
        </w:tc>
      </w:tr>
      <w:tr w:rsidR="009876C8" w:rsidRPr="00286FA0" w14:paraId="34942A7D" w14:textId="77777777" w:rsidTr="00D85C17">
        <w:trPr>
          <w:trHeight w:val="315"/>
        </w:trPr>
        <w:tc>
          <w:tcPr>
            <w:tcW w:w="3397" w:type="dxa"/>
            <w:shd w:val="clear" w:color="auto" w:fill="auto"/>
            <w:vAlign w:val="bottom"/>
          </w:tcPr>
          <w:p w14:paraId="092F75BA" w14:textId="77777777" w:rsidR="009876C8" w:rsidRPr="00286FA0" w:rsidRDefault="009876C8" w:rsidP="00D85C17">
            <w:pPr>
              <w:rPr>
                <w:rFonts w:asciiTheme="majorHAnsi" w:hAnsiTheme="majorHAnsi" w:cstheme="majorHAnsi"/>
                <w:sz w:val="20"/>
                <w:szCs w:val="20"/>
              </w:rPr>
            </w:pPr>
            <w:proofErr w:type="spellStart"/>
            <w:r w:rsidRPr="00286FA0">
              <w:rPr>
                <w:rFonts w:asciiTheme="majorHAnsi" w:hAnsiTheme="majorHAnsi" w:cstheme="majorHAnsi"/>
                <w:sz w:val="20"/>
                <w:szCs w:val="20"/>
              </w:rPr>
              <w:t>Zero</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Touch</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provisioning</w:t>
            </w:r>
            <w:proofErr w:type="spellEnd"/>
            <w:r w:rsidRPr="00286FA0">
              <w:rPr>
                <w:rFonts w:asciiTheme="majorHAnsi" w:hAnsiTheme="majorHAnsi" w:cstheme="majorHAnsi"/>
                <w:sz w:val="20"/>
                <w:szCs w:val="20"/>
              </w:rPr>
              <w:t xml:space="preserve"> ZTP</w:t>
            </w:r>
          </w:p>
        </w:tc>
        <w:tc>
          <w:tcPr>
            <w:tcW w:w="2268" w:type="dxa"/>
            <w:tcBorders>
              <w:right w:val="single" w:sz="4" w:space="0" w:color="auto"/>
            </w:tcBorders>
            <w:shd w:val="clear" w:color="auto" w:fill="auto"/>
          </w:tcPr>
          <w:p w14:paraId="7CC40C40"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0816EF7C"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72EE21D0" w14:textId="77777777" w:rsidR="009876C8" w:rsidRPr="00286FA0" w:rsidRDefault="009876C8" w:rsidP="00D85C17">
            <w:pPr>
              <w:jc w:val="center"/>
              <w:rPr>
                <w:rFonts w:asciiTheme="majorHAnsi" w:hAnsiTheme="majorHAnsi" w:cstheme="majorHAnsi"/>
                <w:sz w:val="20"/>
                <w:szCs w:val="20"/>
              </w:rPr>
            </w:pPr>
          </w:p>
        </w:tc>
      </w:tr>
      <w:tr w:rsidR="009876C8" w:rsidRPr="00286FA0" w14:paraId="601F540B" w14:textId="77777777" w:rsidTr="00D85C17">
        <w:trPr>
          <w:trHeight w:val="780"/>
        </w:trPr>
        <w:tc>
          <w:tcPr>
            <w:tcW w:w="3397" w:type="dxa"/>
            <w:shd w:val="clear" w:color="auto" w:fill="auto"/>
            <w:vAlign w:val="center"/>
          </w:tcPr>
          <w:p w14:paraId="332ED60D"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Dodavatel musí garantovat vydávání bezpečnostních oprav po dobu poskytnuté záruky.</w:t>
            </w:r>
          </w:p>
        </w:tc>
        <w:tc>
          <w:tcPr>
            <w:tcW w:w="2268" w:type="dxa"/>
            <w:tcBorders>
              <w:right w:val="single" w:sz="4" w:space="0" w:color="auto"/>
            </w:tcBorders>
            <w:shd w:val="clear" w:color="auto" w:fill="auto"/>
          </w:tcPr>
          <w:p w14:paraId="26D685FE"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tcPr>
          <w:p w14:paraId="0EDF2FE0" w14:textId="77777777" w:rsidR="009876C8" w:rsidRPr="00286FA0" w:rsidRDefault="009876C8" w:rsidP="00D85C17">
            <w:pPr>
              <w:jc w:val="center"/>
              <w:rPr>
                <w:rFonts w:asciiTheme="majorHAnsi" w:hAnsiTheme="majorHAnsi" w:cstheme="majorHAnsi"/>
                <w:sz w:val="20"/>
                <w:szCs w:val="20"/>
              </w:rPr>
            </w:pPr>
          </w:p>
        </w:tc>
        <w:tc>
          <w:tcPr>
            <w:tcW w:w="1413" w:type="dxa"/>
            <w:tcBorders>
              <w:left w:val="single" w:sz="4" w:space="0" w:color="auto"/>
            </w:tcBorders>
            <w:shd w:val="clear" w:color="auto" w:fill="FFFF00"/>
          </w:tcPr>
          <w:p w14:paraId="233C6C9C" w14:textId="77777777" w:rsidR="009876C8" w:rsidRPr="00286FA0" w:rsidRDefault="009876C8" w:rsidP="00D85C17">
            <w:pPr>
              <w:jc w:val="center"/>
              <w:rPr>
                <w:rFonts w:asciiTheme="majorHAnsi" w:hAnsiTheme="majorHAnsi" w:cstheme="majorHAnsi"/>
                <w:sz w:val="20"/>
                <w:szCs w:val="20"/>
              </w:rPr>
            </w:pPr>
          </w:p>
        </w:tc>
      </w:tr>
    </w:tbl>
    <w:p w14:paraId="2CE80CC1" w14:textId="77777777" w:rsidR="009876C8" w:rsidRPr="00286FA0" w:rsidRDefault="009876C8" w:rsidP="009876C8">
      <w:pPr>
        <w:spacing w:before="280" w:after="280"/>
        <w:rPr>
          <w:rFonts w:asciiTheme="majorHAnsi" w:hAnsiTheme="majorHAnsi" w:cstheme="majorHAnsi"/>
          <w:b/>
          <w:sz w:val="20"/>
          <w:szCs w:val="20"/>
          <w:u w:val="single"/>
        </w:rPr>
      </w:pPr>
      <w:r w:rsidRPr="00286FA0">
        <w:rPr>
          <w:rFonts w:asciiTheme="majorHAnsi" w:hAnsiTheme="majorHAnsi" w:cstheme="majorHAnsi"/>
          <w:b/>
          <w:sz w:val="20"/>
          <w:szCs w:val="20"/>
          <w:u w:val="single"/>
        </w:rPr>
        <w:t>Položka č.12 z položkového rozpočtu</w:t>
      </w: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268"/>
        <w:gridCol w:w="1843"/>
        <w:gridCol w:w="1418"/>
      </w:tblGrid>
      <w:tr w:rsidR="009876C8" w:rsidRPr="00286FA0" w14:paraId="6BF5C3FC" w14:textId="77777777" w:rsidTr="00D85C17">
        <w:tc>
          <w:tcPr>
            <w:tcW w:w="3397" w:type="dxa"/>
            <w:shd w:val="clear" w:color="auto" w:fill="D9D9D9" w:themeFill="background1" w:themeFillShade="D9"/>
            <w:vAlign w:val="center"/>
          </w:tcPr>
          <w:p w14:paraId="5D3E0B06"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b/>
                <w:sz w:val="20"/>
                <w:szCs w:val="20"/>
              </w:rPr>
              <w:t>Požadavek na funkcionalitu</w:t>
            </w:r>
          </w:p>
        </w:tc>
        <w:tc>
          <w:tcPr>
            <w:tcW w:w="2268" w:type="dxa"/>
            <w:tcBorders>
              <w:right w:val="single" w:sz="4" w:space="0" w:color="auto"/>
            </w:tcBorders>
            <w:shd w:val="clear" w:color="auto" w:fill="D9D9D9" w:themeFill="background1" w:themeFillShade="D9"/>
            <w:vAlign w:val="center"/>
          </w:tcPr>
          <w:p w14:paraId="3039C6E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b/>
                <w:sz w:val="20"/>
                <w:szCs w:val="20"/>
              </w:rPr>
              <w:t xml:space="preserve">Minimální/maximální požadavky </w:t>
            </w:r>
            <w:r w:rsidRPr="00286FA0">
              <w:rPr>
                <w:rFonts w:asciiTheme="majorHAnsi" w:hAnsiTheme="majorHAnsi" w:cstheme="majorHAnsi"/>
                <w:b/>
                <w:i/>
                <w:iCs/>
                <w:sz w:val="20"/>
                <w:szCs w:val="20"/>
              </w:rPr>
              <w:t>nebo</w:t>
            </w:r>
            <w:r w:rsidRPr="00286FA0">
              <w:rPr>
                <w:rFonts w:asciiTheme="majorHAnsi" w:hAnsiTheme="majorHAnsi" w:cstheme="majorHAnsi"/>
                <w:b/>
                <w:sz w:val="20"/>
                <w:szCs w:val="20"/>
              </w:rPr>
              <w:t xml:space="preserve"> požadujeme</w:t>
            </w:r>
          </w:p>
        </w:tc>
        <w:tc>
          <w:tcPr>
            <w:tcW w:w="1843" w:type="dxa"/>
            <w:tcBorders>
              <w:left w:val="single" w:sz="4" w:space="0" w:color="auto"/>
              <w:right w:val="single" w:sz="4" w:space="0" w:color="auto"/>
            </w:tcBorders>
            <w:shd w:val="clear" w:color="auto" w:fill="D9D9D9" w:themeFill="background1" w:themeFillShade="D9"/>
            <w:vAlign w:val="center"/>
          </w:tcPr>
          <w:p w14:paraId="338FC6E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b/>
                <w:sz w:val="20"/>
                <w:szCs w:val="20"/>
              </w:rPr>
              <w:t>Hodnota nabízená nabídkou uchazeče</w:t>
            </w:r>
          </w:p>
        </w:tc>
        <w:tc>
          <w:tcPr>
            <w:tcW w:w="1418" w:type="dxa"/>
            <w:tcBorders>
              <w:left w:val="single" w:sz="4" w:space="0" w:color="auto"/>
            </w:tcBorders>
            <w:shd w:val="clear" w:color="auto" w:fill="D9D9D9" w:themeFill="background1" w:themeFillShade="D9"/>
            <w:vAlign w:val="center"/>
          </w:tcPr>
          <w:p w14:paraId="2DCEA75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b/>
                <w:sz w:val="20"/>
                <w:szCs w:val="20"/>
              </w:rPr>
              <w:t>ANO / NE</w:t>
            </w:r>
          </w:p>
        </w:tc>
      </w:tr>
      <w:tr w:rsidR="009876C8" w:rsidRPr="00286FA0" w14:paraId="7D5F5F57" w14:textId="77777777" w:rsidTr="00D85C17">
        <w:tc>
          <w:tcPr>
            <w:tcW w:w="3397" w:type="dxa"/>
            <w:vAlign w:val="center"/>
          </w:tcPr>
          <w:p w14:paraId="4E6C9A86"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Bezdrátová frekvence: 60 GHz</w:t>
            </w:r>
          </w:p>
        </w:tc>
        <w:tc>
          <w:tcPr>
            <w:tcW w:w="2268" w:type="dxa"/>
            <w:tcBorders>
              <w:right w:val="single" w:sz="4" w:space="0" w:color="auto"/>
            </w:tcBorders>
            <w:vAlign w:val="center"/>
          </w:tcPr>
          <w:p w14:paraId="3770E9D0"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01C68FF5" w14:textId="77777777" w:rsidR="009876C8" w:rsidRPr="00286FA0" w:rsidRDefault="009876C8" w:rsidP="00D85C17">
            <w:pPr>
              <w:rPr>
                <w:rFonts w:asciiTheme="majorHAnsi" w:hAnsiTheme="majorHAnsi" w:cstheme="majorHAnsi"/>
                <w:sz w:val="20"/>
                <w:szCs w:val="20"/>
              </w:rPr>
            </w:pPr>
          </w:p>
        </w:tc>
        <w:tc>
          <w:tcPr>
            <w:tcW w:w="1418" w:type="dxa"/>
            <w:tcBorders>
              <w:left w:val="single" w:sz="4" w:space="0" w:color="auto"/>
            </w:tcBorders>
            <w:shd w:val="clear" w:color="auto" w:fill="FFFF00"/>
            <w:vAlign w:val="center"/>
          </w:tcPr>
          <w:p w14:paraId="398D50BE" w14:textId="77777777" w:rsidR="009876C8" w:rsidRPr="00286FA0" w:rsidRDefault="009876C8" w:rsidP="00D85C17">
            <w:pPr>
              <w:rPr>
                <w:rFonts w:asciiTheme="majorHAnsi" w:hAnsiTheme="majorHAnsi" w:cstheme="majorHAnsi"/>
                <w:sz w:val="20"/>
                <w:szCs w:val="20"/>
              </w:rPr>
            </w:pPr>
          </w:p>
        </w:tc>
      </w:tr>
      <w:tr w:rsidR="009876C8" w:rsidRPr="00286FA0" w14:paraId="792F65AF" w14:textId="77777777" w:rsidTr="00D85C17">
        <w:tc>
          <w:tcPr>
            <w:tcW w:w="3397" w:type="dxa"/>
            <w:vAlign w:val="center"/>
          </w:tcPr>
          <w:p w14:paraId="4ED9870A" w14:textId="77777777" w:rsidR="009876C8" w:rsidRPr="00286FA0" w:rsidRDefault="009876C8" w:rsidP="00D85C17">
            <w:pPr>
              <w:rPr>
                <w:rFonts w:asciiTheme="majorHAnsi" w:hAnsiTheme="majorHAnsi" w:cstheme="majorHAnsi"/>
                <w:sz w:val="20"/>
                <w:szCs w:val="20"/>
              </w:rPr>
            </w:pPr>
            <w:proofErr w:type="spellStart"/>
            <w:r w:rsidRPr="00286FA0">
              <w:rPr>
                <w:rFonts w:asciiTheme="majorHAnsi" w:hAnsiTheme="majorHAnsi" w:cstheme="majorHAnsi"/>
                <w:sz w:val="20"/>
                <w:szCs w:val="20"/>
              </w:rPr>
              <w:t>WiFi</w:t>
            </w:r>
            <w:proofErr w:type="spellEnd"/>
            <w:r w:rsidRPr="00286FA0">
              <w:rPr>
                <w:rFonts w:asciiTheme="majorHAnsi" w:hAnsiTheme="majorHAnsi" w:cstheme="majorHAnsi"/>
                <w:sz w:val="20"/>
                <w:szCs w:val="20"/>
              </w:rPr>
              <w:t xml:space="preserve"> standardy: 802.11ad</w:t>
            </w:r>
          </w:p>
        </w:tc>
        <w:tc>
          <w:tcPr>
            <w:tcW w:w="2268" w:type="dxa"/>
            <w:tcBorders>
              <w:right w:val="single" w:sz="4" w:space="0" w:color="auto"/>
            </w:tcBorders>
          </w:tcPr>
          <w:p w14:paraId="0A1E5CF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tcPr>
          <w:p w14:paraId="49E1D490" w14:textId="77777777" w:rsidR="009876C8" w:rsidRPr="00286FA0" w:rsidRDefault="009876C8" w:rsidP="00D85C17">
            <w:pPr>
              <w:rPr>
                <w:rFonts w:asciiTheme="majorHAnsi" w:hAnsiTheme="majorHAnsi" w:cstheme="majorHAnsi"/>
                <w:sz w:val="20"/>
                <w:szCs w:val="20"/>
              </w:rPr>
            </w:pPr>
          </w:p>
        </w:tc>
        <w:tc>
          <w:tcPr>
            <w:tcW w:w="1418" w:type="dxa"/>
            <w:tcBorders>
              <w:left w:val="single" w:sz="4" w:space="0" w:color="auto"/>
            </w:tcBorders>
            <w:shd w:val="clear" w:color="auto" w:fill="FFFF00"/>
          </w:tcPr>
          <w:p w14:paraId="77A467CF" w14:textId="77777777" w:rsidR="009876C8" w:rsidRPr="00286FA0" w:rsidRDefault="009876C8" w:rsidP="00D85C17">
            <w:pPr>
              <w:rPr>
                <w:rFonts w:asciiTheme="majorHAnsi" w:hAnsiTheme="majorHAnsi" w:cstheme="majorHAnsi"/>
                <w:sz w:val="20"/>
                <w:szCs w:val="20"/>
              </w:rPr>
            </w:pPr>
          </w:p>
        </w:tc>
      </w:tr>
      <w:tr w:rsidR="009876C8" w:rsidRPr="00286FA0" w14:paraId="040198F2" w14:textId="77777777" w:rsidTr="00D85C17">
        <w:tc>
          <w:tcPr>
            <w:tcW w:w="3397" w:type="dxa"/>
            <w:vAlign w:val="center"/>
          </w:tcPr>
          <w:p w14:paraId="2A5CE396"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Přenosová rychlost - 60GHz [</w:t>
            </w:r>
            <w:proofErr w:type="spellStart"/>
            <w:r w:rsidRPr="00286FA0">
              <w:rPr>
                <w:rFonts w:asciiTheme="majorHAnsi" w:hAnsiTheme="majorHAnsi" w:cstheme="majorHAnsi"/>
                <w:sz w:val="20"/>
                <w:szCs w:val="20"/>
              </w:rPr>
              <w:t>Mb</w:t>
            </w:r>
            <w:proofErr w:type="spellEnd"/>
            <w:r w:rsidRPr="00286FA0">
              <w:rPr>
                <w:rFonts w:asciiTheme="majorHAnsi" w:hAnsiTheme="majorHAnsi" w:cstheme="majorHAnsi"/>
                <w:sz w:val="20"/>
                <w:szCs w:val="20"/>
              </w:rPr>
              <w:t>/s]: 1000, Full Duplex</w:t>
            </w:r>
          </w:p>
        </w:tc>
        <w:tc>
          <w:tcPr>
            <w:tcW w:w="2268" w:type="dxa"/>
            <w:tcBorders>
              <w:right w:val="single" w:sz="4" w:space="0" w:color="auto"/>
            </w:tcBorders>
          </w:tcPr>
          <w:p w14:paraId="4893B27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tcPr>
          <w:p w14:paraId="6531F87C" w14:textId="77777777" w:rsidR="009876C8" w:rsidRPr="00286FA0" w:rsidRDefault="009876C8" w:rsidP="00D85C17">
            <w:pPr>
              <w:rPr>
                <w:rFonts w:asciiTheme="majorHAnsi" w:hAnsiTheme="majorHAnsi" w:cstheme="majorHAnsi"/>
                <w:sz w:val="20"/>
                <w:szCs w:val="20"/>
              </w:rPr>
            </w:pPr>
          </w:p>
        </w:tc>
        <w:tc>
          <w:tcPr>
            <w:tcW w:w="1418" w:type="dxa"/>
            <w:tcBorders>
              <w:left w:val="single" w:sz="4" w:space="0" w:color="auto"/>
            </w:tcBorders>
            <w:shd w:val="clear" w:color="auto" w:fill="FFFF00"/>
          </w:tcPr>
          <w:p w14:paraId="49169FE9" w14:textId="77777777" w:rsidR="009876C8" w:rsidRPr="00286FA0" w:rsidRDefault="009876C8" w:rsidP="00D85C17">
            <w:pPr>
              <w:rPr>
                <w:rFonts w:asciiTheme="majorHAnsi" w:hAnsiTheme="majorHAnsi" w:cstheme="majorHAnsi"/>
                <w:sz w:val="20"/>
                <w:szCs w:val="20"/>
              </w:rPr>
            </w:pPr>
          </w:p>
        </w:tc>
      </w:tr>
      <w:tr w:rsidR="009876C8" w:rsidRPr="00286FA0" w14:paraId="29A337E0" w14:textId="77777777" w:rsidTr="00D85C17">
        <w:tc>
          <w:tcPr>
            <w:tcW w:w="3397" w:type="dxa"/>
            <w:vAlign w:val="center"/>
          </w:tcPr>
          <w:p w14:paraId="4C553396"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Typ antény: vestavěná</w:t>
            </w:r>
          </w:p>
        </w:tc>
        <w:tc>
          <w:tcPr>
            <w:tcW w:w="2268" w:type="dxa"/>
            <w:tcBorders>
              <w:right w:val="single" w:sz="4" w:space="0" w:color="auto"/>
            </w:tcBorders>
          </w:tcPr>
          <w:p w14:paraId="7BA8D9C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tcPr>
          <w:p w14:paraId="17B6C045" w14:textId="77777777" w:rsidR="009876C8" w:rsidRPr="00286FA0" w:rsidRDefault="009876C8" w:rsidP="00D85C17">
            <w:pPr>
              <w:rPr>
                <w:rFonts w:asciiTheme="majorHAnsi" w:hAnsiTheme="majorHAnsi" w:cstheme="majorHAnsi"/>
                <w:sz w:val="20"/>
                <w:szCs w:val="20"/>
              </w:rPr>
            </w:pPr>
          </w:p>
        </w:tc>
        <w:tc>
          <w:tcPr>
            <w:tcW w:w="1418" w:type="dxa"/>
            <w:tcBorders>
              <w:left w:val="single" w:sz="4" w:space="0" w:color="auto"/>
            </w:tcBorders>
            <w:shd w:val="clear" w:color="auto" w:fill="FFFF00"/>
          </w:tcPr>
          <w:p w14:paraId="58FAD3FB" w14:textId="77777777" w:rsidR="009876C8" w:rsidRPr="00286FA0" w:rsidRDefault="009876C8" w:rsidP="00D85C17">
            <w:pPr>
              <w:rPr>
                <w:rFonts w:asciiTheme="majorHAnsi" w:hAnsiTheme="majorHAnsi" w:cstheme="majorHAnsi"/>
                <w:sz w:val="20"/>
                <w:szCs w:val="20"/>
              </w:rPr>
            </w:pPr>
          </w:p>
        </w:tc>
      </w:tr>
      <w:tr w:rsidR="009876C8" w:rsidRPr="00286FA0" w14:paraId="0FDC2711" w14:textId="77777777" w:rsidTr="00D85C17">
        <w:tc>
          <w:tcPr>
            <w:tcW w:w="3397" w:type="dxa"/>
            <w:vAlign w:val="center"/>
          </w:tcPr>
          <w:p w14:paraId="75A3513B"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Vysílací výkon 60GHz [</w:t>
            </w:r>
            <w:proofErr w:type="spellStart"/>
            <w:r w:rsidRPr="00286FA0">
              <w:rPr>
                <w:rFonts w:asciiTheme="majorHAnsi" w:hAnsiTheme="majorHAnsi" w:cstheme="majorHAnsi"/>
                <w:sz w:val="20"/>
                <w:szCs w:val="20"/>
              </w:rPr>
              <w:t>dBm</w:t>
            </w:r>
            <w:proofErr w:type="spellEnd"/>
            <w:r w:rsidRPr="00286FA0">
              <w:rPr>
                <w:rFonts w:asciiTheme="majorHAnsi" w:hAnsiTheme="majorHAnsi" w:cstheme="majorHAnsi"/>
                <w:sz w:val="20"/>
                <w:szCs w:val="20"/>
              </w:rPr>
              <w:t>]: 55</w:t>
            </w:r>
          </w:p>
        </w:tc>
        <w:tc>
          <w:tcPr>
            <w:tcW w:w="2268" w:type="dxa"/>
            <w:tcBorders>
              <w:right w:val="single" w:sz="4" w:space="0" w:color="auto"/>
            </w:tcBorders>
          </w:tcPr>
          <w:p w14:paraId="157041DE"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tcPr>
          <w:p w14:paraId="0E9B97D3" w14:textId="77777777" w:rsidR="009876C8" w:rsidRPr="00286FA0" w:rsidRDefault="009876C8" w:rsidP="00D85C17">
            <w:pPr>
              <w:rPr>
                <w:rFonts w:asciiTheme="majorHAnsi" w:hAnsiTheme="majorHAnsi" w:cstheme="majorHAnsi"/>
                <w:sz w:val="20"/>
                <w:szCs w:val="20"/>
              </w:rPr>
            </w:pPr>
          </w:p>
        </w:tc>
        <w:tc>
          <w:tcPr>
            <w:tcW w:w="1418" w:type="dxa"/>
            <w:tcBorders>
              <w:left w:val="single" w:sz="4" w:space="0" w:color="auto"/>
            </w:tcBorders>
            <w:shd w:val="clear" w:color="auto" w:fill="FFFF00"/>
          </w:tcPr>
          <w:p w14:paraId="021C39A5" w14:textId="77777777" w:rsidR="009876C8" w:rsidRPr="00286FA0" w:rsidRDefault="009876C8" w:rsidP="00D85C17">
            <w:pPr>
              <w:rPr>
                <w:rFonts w:asciiTheme="majorHAnsi" w:hAnsiTheme="majorHAnsi" w:cstheme="majorHAnsi"/>
                <w:sz w:val="20"/>
                <w:szCs w:val="20"/>
              </w:rPr>
            </w:pPr>
          </w:p>
        </w:tc>
      </w:tr>
      <w:tr w:rsidR="009876C8" w:rsidRPr="00286FA0" w14:paraId="092A9A5E" w14:textId="77777777" w:rsidTr="00D85C17">
        <w:tc>
          <w:tcPr>
            <w:tcW w:w="5665" w:type="dxa"/>
            <w:gridSpan w:val="2"/>
            <w:tcBorders>
              <w:right w:val="single" w:sz="4" w:space="0" w:color="auto"/>
            </w:tcBorders>
            <w:vAlign w:val="center"/>
          </w:tcPr>
          <w:p w14:paraId="0BD36C88"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Rozhraní a konektory</w:t>
            </w:r>
          </w:p>
        </w:tc>
        <w:tc>
          <w:tcPr>
            <w:tcW w:w="1843" w:type="dxa"/>
            <w:tcBorders>
              <w:left w:val="single" w:sz="4" w:space="0" w:color="auto"/>
              <w:right w:val="single" w:sz="4" w:space="0" w:color="auto"/>
            </w:tcBorders>
            <w:vAlign w:val="center"/>
          </w:tcPr>
          <w:p w14:paraId="48F74E1C" w14:textId="77777777" w:rsidR="009876C8" w:rsidRPr="00286FA0" w:rsidRDefault="009876C8" w:rsidP="00D85C17">
            <w:pPr>
              <w:rPr>
                <w:rFonts w:asciiTheme="majorHAnsi" w:hAnsiTheme="majorHAnsi" w:cstheme="majorHAnsi"/>
                <w:b/>
                <w:sz w:val="20"/>
                <w:szCs w:val="20"/>
              </w:rPr>
            </w:pPr>
          </w:p>
        </w:tc>
        <w:tc>
          <w:tcPr>
            <w:tcW w:w="1418" w:type="dxa"/>
            <w:tcBorders>
              <w:left w:val="single" w:sz="4" w:space="0" w:color="auto"/>
            </w:tcBorders>
            <w:vAlign w:val="center"/>
          </w:tcPr>
          <w:p w14:paraId="527C648F" w14:textId="77777777" w:rsidR="009876C8" w:rsidRPr="00286FA0" w:rsidRDefault="009876C8" w:rsidP="00D85C17">
            <w:pPr>
              <w:rPr>
                <w:rFonts w:asciiTheme="majorHAnsi" w:hAnsiTheme="majorHAnsi" w:cstheme="majorHAnsi"/>
                <w:b/>
                <w:sz w:val="20"/>
                <w:szCs w:val="20"/>
              </w:rPr>
            </w:pPr>
          </w:p>
        </w:tc>
      </w:tr>
      <w:tr w:rsidR="009876C8" w:rsidRPr="00286FA0" w14:paraId="71EE6FBC" w14:textId="77777777" w:rsidTr="00D85C17">
        <w:tc>
          <w:tcPr>
            <w:tcW w:w="3397" w:type="dxa"/>
            <w:vAlign w:val="center"/>
          </w:tcPr>
          <w:p w14:paraId="4270C883"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Gigabit LAN:</w:t>
            </w:r>
          </w:p>
        </w:tc>
        <w:tc>
          <w:tcPr>
            <w:tcW w:w="2268" w:type="dxa"/>
            <w:tcBorders>
              <w:right w:val="single" w:sz="4" w:space="0" w:color="auto"/>
            </w:tcBorders>
            <w:vAlign w:val="center"/>
          </w:tcPr>
          <w:p w14:paraId="7BC9248D"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6E8C22B1" w14:textId="77777777" w:rsidR="009876C8" w:rsidRPr="00286FA0" w:rsidRDefault="009876C8" w:rsidP="00D85C17">
            <w:pPr>
              <w:rPr>
                <w:rFonts w:asciiTheme="majorHAnsi" w:hAnsiTheme="majorHAnsi" w:cstheme="majorHAnsi"/>
                <w:sz w:val="20"/>
                <w:szCs w:val="20"/>
              </w:rPr>
            </w:pPr>
          </w:p>
        </w:tc>
        <w:tc>
          <w:tcPr>
            <w:tcW w:w="1418" w:type="dxa"/>
            <w:tcBorders>
              <w:left w:val="single" w:sz="4" w:space="0" w:color="auto"/>
            </w:tcBorders>
            <w:shd w:val="clear" w:color="auto" w:fill="FFFF00"/>
            <w:vAlign w:val="center"/>
          </w:tcPr>
          <w:p w14:paraId="111BC8AE" w14:textId="77777777" w:rsidR="009876C8" w:rsidRPr="00286FA0" w:rsidRDefault="009876C8" w:rsidP="00D85C17">
            <w:pPr>
              <w:rPr>
                <w:rFonts w:asciiTheme="majorHAnsi" w:hAnsiTheme="majorHAnsi" w:cstheme="majorHAnsi"/>
                <w:sz w:val="20"/>
                <w:szCs w:val="20"/>
              </w:rPr>
            </w:pPr>
          </w:p>
        </w:tc>
      </w:tr>
      <w:tr w:rsidR="009876C8" w:rsidRPr="00286FA0" w14:paraId="519956B5" w14:textId="77777777" w:rsidTr="00D85C17">
        <w:tc>
          <w:tcPr>
            <w:tcW w:w="3397" w:type="dxa"/>
            <w:shd w:val="clear" w:color="auto" w:fill="auto"/>
            <w:vAlign w:val="center"/>
          </w:tcPr>
          <w:p w14:paraId="634165CC"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LAN port 1000Mbps</w:t>
            </w:r>
          </w:p>
        </w:tc>
        <w:tc>
          <w:tcPr>
            <w:tcW w:w="2268" w:type="dxa"/>
            <w:tcBorders>
              <w:right w:val="single" w:sz="4" w:space="0" w:color="auto"/>
            </w:tcBorders>
            <w:shd w:val="clear" w:color="auto" w:fill="auto"/>
            <w:vAlign w:val="center"/>
          </w:tcPr>
          <w:p w14:paraId="5EEB2F8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7F8B47DF" w14:textId="77777777" w:rsidR="009876C8" w:rsidRPr="00286FA0" w:rsidRDefault="009876C8" w:rsidP="00D85C17">
            <w:pPr>
              <w:rPr>
                <w:rFonts w:asciiTheme="majorHAnsi" w:hAnsiTheme="majorHAnsi" w:cstheme="majorHAnsi"/>
                <w:sz w:val="20"/>
                <w:szCs w:val="20"/>
              </w:rPr>
            </w:pPr>
          </w:p>
        </w:tc>
        <w:tc>
          <w:tcPr>
            <w:tcW w:w="1418" w:type="dxa"/>
            <w:tcBorders>
              <w:left w:val="single" w:sz="4" w:space="0" w:color="auto"/>
            </w:tcBorders>
            <w:shd w:val="clear" w:color="auto" w:fill="FFFF00"/>
            <w:vAlign w:val="center"/>
          </w:tcPr>
          <w:p w14:paraId="1D51438E" w14:textId="77777777" w:rsidR="009876C8" w:rsidRPr="00286FA0" w:rsidRDefault="009876C8" w:rsidP="00D85C17">
            <w:pPr>
              <w:rPr>
                <w:rFonts w:asciiTheme="majorHAnsi" w:hAnsiTheme="majorHAnsi" w:cstheme="majorHAnsi"/>
                <w:sz w:val="20"/>
                <w:szCs w:val="20"/>
              </w:rPr>
            </w:pPr>
          </w:p>
        </w:tc>
      </w:tr>
      <w:tr w:rsidR="009876C8" w:rsidRPr="00286FA0" w14:paraId="5378FDA4" w14:textId="77777777" w:rsidTr="00D85C17">
        <w:tc>
          <w:tcPr>
            <w:tcW w:w="5665" w:type="dxa"/>
            <w:gridSpan w:val="2"/>
            <w:tcBorders>
              <w:right w:val="single" w:sz="4" w:space="0" w:color="auto"/>
            </w:tcBorders>
            <w:vAlign w:val="center"/>
          </w:tcPr>
          <w:p w14:paraId="02A03978"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Napájení</w:t>
            </w:r>
          </w:p>
        </w:tc>
        <w:tc>
          <w:tcPr>
            <w:tcW w:w="1843" w:type="dxa"/>
            <w:tcBorders>
              <w:left w:val="single" w:sz="4" w:space="0" w:color="auto"/>
              <w:right w:val="single" w:sz="4" w:space="0" w:color="auto"/>
            </w:tcBorders>
            <w:vAlign w:val="center"/>
          </w:tcPr>
          <w:p w14:paraId="57C970A8" w14:textId="77777777" w:rsidR="009876C8" w:rsidRPr="00286FA0" w:rsidRDefault="009876C8" w:rsidP="00D85C17">
            <w:pPr>
              <w:rPr>
                <w:rFonts w:asciiTheme="majorHAnsi" w:hAnsiTheme="majorHAnsi" w:cstheme="majorHAnsi"/>
                <w:b/>
                <w:sz w:val="20"/>
                <w:szCs w:val="20"/>
              </w:rPr>
            </w:pPr>
          </w:p>
        </w:tc>
        <w:tc>
          <w:tcPr>
            <w:tcW w:w="1418" w:type="dxa"/>
            <w:tcBorders>
              <w:left w:val="single" w:sz="4" w:space="0" w:color="auto"/>
            </w:tcBorders>
            <w:vAlign w:val="center"/>
          </w:tcPr>
          <w:p w14:paraId="65F3C27C" w14:textId="77777777" w:rsidR="009876C8" w:rsidRPr="00286FA0" w:rsidRDefault="009876C8" w:rsidP="00D85C17">
            <w:pPr>
              <w:rPr>
                <w:rFonts w:asciiTheme="majorHAnsi" w:hAnsiTheme="majorHAnsi" w:cstheme="majorHAnsi"/>
                <w:b/>
                <w:sz w:val="20"/>
                <w:szCs w:val="20"/>
              </w:rPr>
            </w:pPr>
          </w:p>
        </w:tc>
      </w:tr>
      <w:tr w:rsidR="009876C8" w:rsidRPr="00286FA0" w14:paraId="3342A83E" w14:textId="77777777" w:rsidTr="00D85C17">
        <w:tc>
          <w:tcPr>
            <w:tcW w:w="3397" w:type="dxa"/>
            <w:vAlign w:val="center"/>
          </w:tcPr>
          <w:p w14:paraId="63A75A50"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Typy </w:t>
            </w:r>
            <w:proofErr w:type="spellStart"/>
            <w:r w:rsidRPr="00286FA0">
              <w:rPr>
                <w:rFonts w:asciiTheme="majorHAnsi" w:hAnsiTheme="majorHAnsi" w:cstheme="majorHAnsi"/>
                <w:sz w:val="20"/>
                <w:szCs w:val="20"/>
              </w:rPr>
              <w:t>PoE</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PoE</w:t>
            </w:r>
            <w:proofErr w:type="spellEnd"/>
            <w:r w:rsidRPr="00286FA0">
              <w:rPr>
                <w:rFonts w:asciiTheme="majorHAnsi" w:hAnsiTheme="majorHAnsi" w:cstheme="majorHAnsi"/>
                <w:sz w:val="20"/>
                <w:szCs w:val="20"/>
              </w:rPr>
              <w:t>-In</w:t>
            </w:r>
          </w:p>
        </w:tc>
        <w:tc>
          <w:tcPr>
            <w:tcW w:w="2268" w:type="dxa"/>
            <w:tcBorders>
              <w:right w:val="single" w:sz="4" w:space="0" w:color="auto"/>
            </w:tcBorders>
            <w:vAlign w:val="center"/>
          </w:tcPr>
          <w:p w14:paraId="264091D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1626E834" w14:textId="77777777" w:rsidR="009876C8" w:rsidRPr="00286FA0" w:rsidRDefault="009876C8" w:rsidP="00D85C17">
            <w:pPr>
              <w:rPr>
                <w:rFonts w:asciiTheme="majorHAnsi" w:hAnsiTheme="majorHAnsi" w:cstheme="majorHAnsi"/>
                <w:sz w:val="20"/>
                <w:szCs w:val="20"/>
              </w:rPr>
            </w:pPr>
          </w:p>
        </w:tc>
        <w:tc>
          <w:tcPr>
            <w:tcW w:w="1418" w:type="dxa"/>
            <w:tcBorders>
              <w:left w:val="single" w:sz="4" w:space="0" w:color="auto"/>
            </w:tcBorders>
            <w:shd w:val="clear" w:color="auto" w:fill="FFFF00"/>
            <w:vAlign w:val="center"/>
          </w:tcPr>
          <w:p w14:paraId="6DA6CE3B" w14:textId="77777777" w:rsidR="009876C8" w:rsidRPr="00286FA0" w:rsidRDefault="009876C8" w:rsidP="00D85C17">
            <w:pPr>
              <w:rPr>
                <w:rFonts w:asciiTheme="majorHAnsi" w:hAnsiTheme="majorHAnsi" w:cstheme="majorHAnsi"/>
                <w:sz w:val="20"/>
                <w:szCs w:val="20"/>
              </w:rPr>
            </w:pPr>
          </w:p>
        </w:tc>
      </w:tr>
      <w:tr w:rsidR="009876C8" w:rsidRPr="00286FA0" w14:paraId="5B426F03" w14:textId="77777777" w:rsidTr="00D85C17">
        <w:tc>
          <w:tcPr>
            <w:tcW w:w="3397" w:type="dxa"/>
            <w:vAlign w:val="center"/>
          </w:tcPr>
          <w:p w14:paraId="1F3D2147"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b/>
                <w:bCs/>
                <w:sz w:val="20"/>
                <w:szCs w:val="20"/>
              </w:rPr>
              <w:t>Max.</w:t>
            </w:r>
            <w:r w:rsidRPr="00286FA0">
              <w:rPr>
                <w:rFonts w:asciiTheme="majorHAnsi" w:hAnsiTheme="majorHAnsi" w:cstheme="majorHAnsi"/>
                <w:sz w:val="20"/>
                <w:szCs w:val="20"/>
              </w:rPr>
              <w:t xml:space="preserve"> spotřeba energie [W]:</w:t>
            </w:r>
          </w:p>
        </w:tc>
        <w:tc>
          <w:tcPr>
            <w:tcW w:w="2268" w:type="dxa"/>
            <w:tcBorders>
              <w:right w:val="single" w:sz="4" w:space="0" w:color="auto"/>
            </w:tcBorders>
            <w:vAlign w:val="center"/>
          </w:tcPr>
          <w:p w14:paraId="0732509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Max. 6</w:t>
            </w:r>
          </w:p>
        </w:tc>
        <w:tc>
          <w:tcPr>
            <w:tcW w:w="1843" w:type="dxa"/>
            <w:tcBorders>
              <w:left w:val="single" w:sz="4" w:space="0" w:color="auto"/>
              <w:right w:val="single" w:sz="4" w:space="0" w:color="auto"/>
            </w:tcBorders>
            <w:shd w:val="clear" w:color="auto" w:fill="FFFF00"/>
            <w:vAlign w:val="center"/>
          </w:tcPr>
          <w:p w14:paraId="304AD314" w14:textId="77777777" w:rsidR="009876C8" w:rsidRPr="00286FA0" w:rsidRDefault="009876C8" w:rsidP="00D85C17">
            <w:pPr>
              <w:rPr>
                <w:rFonts w:asciiTheme="majorHAnsi" w:hAnsiTheme="majorHAnsi" w:cstheme="majorHAnsi"/>
                <w:sz w:val="20"/>
                <w:szCs w:val="20"/>
              </w:rPr>
            </w:pPr>
          </w:p>
        </w:tc>
        <w:tc>
          <w:tcPr>
            <w:tcW w:w="1418" w:type="dxa"/>
            <w:tcBorders>
              <w:left w:val="single" w:sz="4" w:space="0" w:color="auto"/>
            </w:tcBorders>
            <w:vAlign w:val="center"/>
          </w:tcPr>
          <w:p w14:paraId="41906368" w14:textId="77777777" w:rsidR="009876C8" w:rsidRPr="00286FA0" w:rsidRDefault="009876C8" w:rsidP="00D85C17">
            <w:pPr>
              <w:rPr>
                <w:rFonts w:asciiTheme="majorHAnsi" w:hAnsiTheme="majorHAnsi" w:cstheme="majorHAnsi"/>
                <w:sz w:val="20"/>
                <w:szCs w:val="20"/>
              </w:rPr>
            </w:pPr>
          </w:p>
        </w:tc>
      </w:tr>
      <w:tr w:rsidR="009876C8" w:rsidRPr="00286FA0" w14:paraId="6900FFCC" w14:textId="77777777" w:rsidTr="00D85C17">
        <w:tc>
          <w:tcPr>
            <w:tcW w:w="3397" w:type="dxa"/>
            <w:vAlign w:val="center"/>
          </w:tcPr>
          <w:p w14:paraId="1EA9A4F4"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Napájení přes </w:t>
            </w:r>
            <w:proofErr w:type="spellStart"/>
            <w:r w:rsidRPr="00286FA0">
              <w:rPr>
                <w:rFonts w:asciiTheme="majorHAnsi" w:hAnsiTheme="majorHAnsi" w:cstheme="majorHAnsi"/>
                <w:sz w:val="20"/>
                <w:szCs w:val="20"/>
              </w:rPr>
              <w:t>PoE</w:t>
            </w:r>
            <w:proofErr w:type="spellEnd"/>
            <w:r w:rsidRPr="00286FA0">
              <w:rPr>
                <w:rFonts w:asciiTheme="majorHAnsi" w:hAnsiTheme="majorHAnsi" w:cstheme="majorHAnsi"/>
                <w:sz w:val="20"/>
                <w:szCs w:val="20"/>
              </w:rPr>
              <w:t>: 802.3at, 802.3af, 12 .. 57V DC</w:t>
            </w:r>
          </w:p>
        </w:tc>
        <w:tc>
          <w:tcPr>
            <w:tcW w:w="2268" w:type="dxa"/>
            <w:tcBorders>
              <w:right w:val="single" w:sz="4" w:space="0" w:color="auto"/>
            </w:tcBorders>
            <w:vAlign w:val="center"/>
          </w:tcPr>
          <w:p w14:paraId="6D29D67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79158B6A" w14:textId="77777777" w:rsidR="009876C8" w:rsidRPr="00286FA0" w:rsidRDefault="009876C8" w:rsidP="00D85C17">
            <w:pPr>
              <w:rPr>
                <w:rFonts w:asciiTheme="majorHAnsi" w:hAnsiTheme="majorHAnsi" w:cstheme="majorHAnsi"/>
                <w:sz w:val="20"/>
                <w:szCs w:val="20"/>
              </w:rPr>
            </w:pPr>
          </w:p>
        </w:tc>
        <w:tc>
          <w:tcPr>
            <w:tcW w:w="1418" w:type="dxa"/>
            <w:tcBorders>
              <w:left w:val="single" w:sz="4" w:space="0" w:color="auto"/>
            </w:tcBorders>
            <w:shd w:val="clear" w:color="auto" w:fill="FFFF00"/>
            <w:vAlign w:val="center"/>
          </w:tcPr>
          <w:p w14:paraId="4A9248D5" w14:textId="77777777" w:rsidR="009876C8" w:rsidRPr="00286FA0" w:rsidRDefault="009876C8" w:rsidP="00D85C17">
            <w:pPr>
              <w:rPr>
                <w:rFonts w:asciiTheme="majorHAnsi" w:hAnsiTheme="majorHAnsi" w:cstheme="majorHAnsi"/>
                <w:sz w:val="20"/>
                <w:szCs w:val="20"/>
              </w:rPr>
            </w:pPr>
          </w:p>
        </w:tc>
      </w:tr>
      <w:tr w:rsidR="009876C8" w:rsidRPr="00286FA0" w14:paraId="588D82B8" w14:textId="77777777" w:rsidTr="00D85C17">
        <w:tc>
          <w:tcPr>
            <w:tcW w:w="3397" w:type="dxa"/>
            <w:vAlign w:val="center"/>
          </w:tcPr>
          <w:p w14:paraId="66622EF1"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Typ napájení: </w:t>
            </w:r>
            <w:proofErr w:type="spellStart"/>
            <w:r w:rsidRPr="00286FA0">
              <w:rPr>
                <w:rFonts w:asciiTheme="majorHAnsi" w:hAnsiTheme="majorHAnsi" w:cstheme="majorHAnsi"/>
                <w:sz w:val="20"/>
                <w:szCs w:val="20"/>
              </w:rPr>
              <w:t>PoE</w:t>
            </w:r>
            <w:proofErr w:type="spellEnd"/>
          </w:p>
        </w:tc>
        <w:tc>
          <w:tcPr>
            <w:tcW w:w="2268" w:type="dxa"/>
            <w:tcBorders>
              <w:right w:val="single" w:sz="4" w:space="0" w:color="auto"/>
            </w:tcBorders>
            <w:vAlign w:val="center"/>
          </w:tcPr>
          <w:p w14:paraId="5FAFBAB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739B4FFA" w14:textId="77777777" w:rsidR="009876C8" w:rsidRPr="00286FA0" w:rsidRDefault="009876C8" w:rsidP="00D85C17">
            <w:pPr>
              <w:rPr>
                <w:rFonts w:asciiTheme="majorHAnsi" w:hAnsiTheme="majorHAnsi" w:cstheme="majorHAnsi"/>
                <w:sz w:val="20"/>
                <w:szCs w:val="20"/>
              </w:rPr>
            </w:pPr>
          </w:p>
        </w:tc>
        <w:tc>
          <w:tcPr>
            <w:tcW w:w="1418" w:type="dxa"/>
            <w:tcBorders>
              <w:left w:val="single" w:sz="4" w:space="0" w:color="auto"/>
            </w:tcBorders>
            <w:shd w:val="clear" w:color="auto" w:fill="FFFF00"/>
            <w:vAlign w:val="center"/>
          </w:tcPr>
          <w:p w14:paraId="285824EE" w14:textId="77777777" w:rsidR="009876C8" w:rsidRPr="00286FA0" w:rsidRDefault="009876C8" w:rsidP="00D85C17">
            <w:pPr>
              <w:rPr>
                <w:rFonts w:asciiTheme="majorHAnsi" w:hAnsiTheme="majorHAnsi" w:cstheme="majorHAnsi"/>
                <w:sz w:val="20"/>
                <w:szCs w:val="20"/>
              </w:rPr>
            </w:pPr>
          </w:p>
        </w:tc>
      </w:tr>
      <w:tr w:rsidR="009876C8" w:rsidRPr="00286FA0" w14:paraId="5762564A" w14:textId="77777777" w:rsidTr="00D85C17">
        <w:tc>
          <w:tcPr>
            <w:tcW w:w="5665" w:type="dxa"/>
            <w:gridSpan w:val="2"/>
            <w:tcBorders>
              <w:right w:val="single" w:sz="4" w:space="0" w:color="auto"/>
            </w:tcBorders>
            <w:vAlign w:val="center"/>
          </w:tcPr>
          <w:p w14:paraId="47DCB8E4"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Fyzické charakteristiky</w:t>
            </w:r>
          </w:p>
        </w:tc>
        <w:tc>
          <w:tcPr>
            <w:tcW w:w="1843" w:type="dxa"/>
            <w:tcBorders>
              <w:left w:val="single" w:sz="4" w:space="0" w:color="auto"/>
              <w:right w:val="single" w:sz="4" w:space="0" w:color="auto"/>
            </w:tcBorders>
            <w:vAlign w:val="center"/>
          </w:tcPr>
          <w:p w14:paraId="79ADD9D1" w14:textId="77777777" w:rsidR="009876C8" w:rsidRPr="00286FA0" w:rsidRDefault="009876C8" w:rsidP="00D85C17">
            <w:pPr>
              <w:rPr>
                <w:rFonts w:asciiTheme="majorHAnsi" w:hAnsiTheme="majorHAnsi" w:cstheme="majorHAnsi"/>
                <w:b/>
                <w:sz w:val="20"/>
                <w:szCs w:val="20"/>
              </w:rPr>
            </w:pPr>
          </w:p>
        </w:tc>
        <w:tc>
          <w:tcPr>
            <w:tcW w:w="1418" w:type="dxa"/>
            <w:tcBorders>
              <w:left w:val="single" w:sz="4" w:space="0" w:color="auto"/>
            </w:tcBorders>
            <w:vAlign w:val="center"/>
          </w:tcPr>
          <w:p w14:paraId="1D8A22B6" w14:textId="77777777" w:rsidR="009876C8" w:rsidRPr="00286FA0" w:rsidRDefault="009876C8" w:rsidP="00D85C17">
            <w:pPr>
              <w:rPr>
                <w:rFonts w:asciiTheme="majorHAnsi" w:hAnsiTheme="majorHAnsi" w:cstheme="majorHAnsi"/>
                <w:b/>
                <w:sz w:val="20"/>
                <w:szCs w:val="20"/>
              </w:rPr>
            </w:pPr>
          </w:p>
        </w:tc>
      </w:tr>
      <w:tr w:rsidR="009876C8" w:rsidRPr="00286FA0" w14:paraId="7EBECB3E" w14:textId="77777777" w:rsidTr="00D85C17">
        <w:tc>
          <w:tcPr>
            <w:tcW w:w="3397" w:type="dxa"/>
            <w:vAlign w:val="center"/>
          </w:tcPr>
          <w:p w14:paraId="72953B3B"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Provedení: Venkovní</w:t>
            </w:r>
          </w:p>
        </w:tc>
        <w:tc>
          <w:tcPr>
            <w:tcW w:w="2268" w:type="dxa"/>
            <w:tcBorders>
              <w:right w:val="single" w:sz="4" w:space="0" w:color="auto"/>
            </w:tcBorders>
            <w:vAlign w:val="center"/>
          </w:tcPr>
          <w:p w14:paraId="620E4B48"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596AE4F1" w14:textId="77777777" w:rsidR="009876C8" w:rsidRPr="00286FA0" w:rsidRDefault="009876C8" w:rsidP="00D85C17">
            <w:pPr>
              <w:rPr>
                <w:rFonts w:asciiTheme="majorHAnsi" w:hAnsiTheme="majorHAnsi" w:cstheme="majorHAnsi"/>
                <w:sz w:val="20"/>
                <w:szCs w:val="20"/>
              </w:rPr>
            </w:pPr>
          </w:p>
        </w:tc>
        <w:tc>
          <w:tcPr>
            <w:tcW w:w="1418" w:type="dxa"/>
            <w:tcBorders>
              <w:left w:val="single" w:sz="4" w:space="0" w:color="auto"/>
            </w:tcBorders>
            <w:shd w:val="clear" w:color="auto" w:fill="FFFF00"/>
            <w:vAlign w:val="center"/>
          </w:tcPr>
          <w:p w14:paraId="74DDDEF1" w14:textId="77777777" w:rsidR="009876C8" w:rsidRPr="00286FA0" w:rsidRDefault="009876C8" w:rsidP="00D85C17">
            <w:pPr>
              <w:rPr>
                <w:rFonts w:asciiTheme="majorHAnsi" w:hAnsiTheme="majorHAnsi" w:cstheme="majorHAnsi"/>
                <w:sz w:val="20"/>
                <w:szCs w:val="20"/>
              </w:rPr>
            </w:pPr>
          </w:p>
        </w:tc>
      </w:tr>
      <w:tr w:rsidR="009876C8" w:rsidRPr="00286FA0" w14:paraId="1A0C9EF0" w14:textId="77777777" w:rsidTr="00D85C17">
        <w:tc>
          <w:tcPr>
            <w:tcW w:w="3397" w:type="dxa"/>
            <w:shd w:val="clear" w:color="auto" w:fill="auto"/>
            <w:vAlign w:val="center"/>
          </w:tcPr>
          <w:p w14:paraId="788807ED"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Provozní teplota [-40 až 70 °C]:</w:t>
            </w:r>
          </w:p>
        </w:tc>
        <w:tc>
          <w:tcPr>
            <w:tcW w:w="2268" w:type="dxa"/>
            <w:tcBorders>
              <w:right w:val="single" w:sz="4" w:space="0" w:color="auto"/>
            </w:tcBorders>
            <w:shd w:val="clear" w:color="auto" w:fill="auto"/>
            <w:vAlign w:val="center"/>
          </w:tcPr>
          <w:p w14:paraId="15A4F96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7501747B" w14:textId="77777777" w:rsidR="009876C8" w:rsidRPr="00286FA0" w:rsidRDefault="009876C8" w:rsidP="00D85C17">
            <w:pPr>
              <w:rPr>
                <w:rFonts w:asciiTheme="majorHAnsi" w:hAnsiTheme="majorHAnsi" w:cstheme="majorHAnsi"/>
                <w:sz w:val="20"/>
                <w:szCs w:val="20"/>
              </w:rPr>
            </w:pPr>
          </w:p>
        </w:tc>
        <w:tc>
          <w:tcPr>
            <w:tcW w:w="1418" w:type="dxa"/>
            <w:tcBorders>
              <w:left w:val="single" w:sz="4" w:space="0" w:color="auto"/>
            </w:tcBorders>
            <w:shd w:val="clear" w:color="auto" w:fill="FFFF00"/>
            <w:vAlign w:val="center"/>
          </w:tcPr>
          <w:p w14:paraId="53DE8121" w14:textId="77777777" w:rsidR="009876C8" w:rsidRPr="00286FA0" w:rsidRDefault="009876C8" w:rsidP="00D85C17">
            <w:pPr>
              <w:rPr>
                <w:rFonts w:asciiTheme="majorHAnsi" w:hAnsiTheme="majorHAnsi" w:cstheme="majorHAnsi"/>
                <w:sz w:val="20"/>
                <w:szCs w:val="20"/>
              </w:rPr>
            </w:pPr>
          </w:p>
        </w:tc>
      </w:tr>
      <w:tr w:rsidR="009876C8" w:rsidRPr="00286FA0" w14:paraId="762B42F0" w14:textId="77777777" w:rsidTr="00D85C17">
        <w:tc>
          <w:tcPr>
            <w:tcW w:w="5665" w:type="dxa"/>
            <w:gridSpan w:val="2"/>
            <w:tcBorders>
              <w:right w:val="single" w:sz="4" w:space="0" w:color="auto"/>
            </w:tcBorders>
            <w:vAlign w:val="center"/>
          </w:tcPr>
          <w:p w14:paraId="713A2FC1"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Hardware</w:t>
            </w:r>
          </w:p>
        </w:tc>
        <w:tc>
          <w:tcPr>
            <w:tcW w:w="1843" w:type="dxa"/>
            <w:tcBorders>
              <w:left w:val="single" w:sz="4" w:space="0" w:color="auto"/>
              <w:right w:val="single" w:sz="4" w:space="0" w:color="auto"/>
            </w:tcBorders>
            <w:vAlign w:val="center"/>
          </w:tcPr>
          <w:p w14:paraId="604705C2" w14:textId="77777777" w:rsidR="009876C8" w:rsidRPr="00286FA0" w:rsidRDefault="009876C8" w:rsidP="00D85C17">
            <w:pPr>
              <w:rPr>
                <w:rFonts w:asciiTheme="majorHAnsi" w:hAnsiTheme="majorHAnsi" w:cstheme="majorHAnsi"/>
                <w:b/>
                <w:sz w:val="20"/>
                <w:szCs w:val="20"/>
              </w:rPr>
            </w:pPr>
          </w:p>
        </w:tc>
        <w:tc>
          <w:tcPr>
            <w:tcW w:w="1418" w:type="dxa"/>
            <w:tcBorders>
              <w:left w:val="single" w:sz="4" w:space="0" w:color="auto"/>
            </w:tcBorders>
            <w:vAlign w:val="center"/>
          </w:tcPr>
          <w:p w14:paraId="1FB4CD0E" w14:textId="77777777" w:rsidR="009876C8" w:rsidRPr="00286FA0" w:rsidRDefault="009876C8" w:rsidP="00D85C17">
            <w:pPr>
              <w:rPr>
                <w:rFonts w:asciiTheme="majorHAnsi" w:hAnsiTheme="majorHAnsi" w:cstheme="majorHAnsi"/>
                <w:b/>
                <w:sz w:val="20"/>
                <w:szCs w:val="20"/>
              </w:rPr>
            </w:pPr>
          </w:p>
        </w:tc>
      </w:tr>
      <w:tr w:rsidR="009876C8" w:rsidRPr="00286FA0" w14:paraId="6DF8AFAF" w14:textId="77777777" w:rsidTr="00D85C17">
        <w:tc>
          <w:tcPr>
            <w:tcW w:w="3397" w:type="dxa"/>
            <w:vAlign w:val="center"/>
          </w:tcPr>
          <w:p w14:paraId="74B3DB82"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CPU: 88F3720</w:t>
            </w:r>
          </w:p>
        </w:tc>
        <w:tc>
          <w:tcPr>
            <w:tcW w:w="2268" w:type="dxa"/>
            <w:tcBorders>
              <w:right w:val="single" w:sz="4" w:space="0" w:color="auto"/>
            </w:tcBorders>
            <w:vAlign w:val="center"/>
          </w:tcPr>
          <w:p w14:paraId="32F900D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15A20044" w14:textId="77777777" w:rsidR="009876C8" w:rsidRPr="00286FA0" w:rsidRDefault="009876C8" w:rsidP="00D85C17">
            <w:pPr>
              <w:rPr>
                <w:rFonts w:asciiTheme="majorHAnsi" w:hAnsiTheme="majorHAnsi" w:cstheme="majorHAnsi"/>
                <w:sz w:val="20"/>
                <w:szCs w:val="20"/>
              </w:rPr>
            </w:pPr>
          </w:p>
        </w:tc>
        <w:tc>
          <w:tcPr>
            <w:tcW w:w="1418" w:type="dxa"/>
            <w:tcBorders>
              <w:left w:val="single" w:sz="4" w:space="0" w:color="auto"/>
            </w:tcBorders>
            <w:shd w:val="clear" w:color="auto" w:fill="FFFF00"/>
            <w:vAlign w:val="center"/>
          </w:tcPr>
          <w:p w14:paraId="02F0E11C" w14:textId="77777777" w:rsidR="009876C8" w:rsidRPr="00286FA0" w:rsidRDefault="009876C8" w:rsidP="00D85C17">
            <w:pPr>
              <w:rPr>
                <w:rFonts w:asciiTheme="majorHAnsi" w:hAnsiTheme="majorHAnsi" w:cstheme="majorHAnsi"/>
                <w:sz w:val="20"/>
                <w:szCs w:val="20"/>
              </w:rPr>
            </w:pPr>
          </w:p>
        </w:tc>
      </w:tr>
      <w:tr w:rsidR="009876C8" w:rsidRPr="00286FA0" w14:paraId="1268D2C0" w14:textId="77777777" w:rsidTr="00D85C17">
        <w:tc>
          <w:tcPr>
            <w:tcW w:w="3397" w:type="dxa"/>
            <w:shd w:val="clear" w:color="auto" w:fill="auto"/>
            <w:vAlign w:val="center"/>
          </w:tcPr>
          <w:p w14:paraId="7878B579"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lastRenderedPageBreak/>
              <w:t xml:space="preserve">Velikost interního úložiště [MB] </w:t>
            </w:r>
            <w:r w:rsidRPr="00286FA0">
              <w:rPr>
                <w:rFonts w:asciiTheme="majorHAnsi" w:hAnsiTheme="majorHAnsi" w:cstheme="majorHAnsi"/>
                <w:b/>
                <w:bCs/>
                <w:sz w:val="20"/>
                <w:szCs w:val="20"/>
              </w:rPr>
              <w:t>(min)</w:t>
            </w:r>
            <w:r w:rsidRPr="00286FA0">
              <w:rPr>
                <w:rFonts w:asciiTheme="majorHAnsi" w:hAnsiTheme="majorHAnsi" w:cstheme="majorHAnsi"/>
                <w:sz w:val="20"/>
                <w:szCs w:val="20"/>
              </w:rPr>
              <w:t>.:</w:t>
            </w:r>
          </w:p>
        </w:tc>
        <w:tc>
          <w:tcPr>
            <w:tcW w:w="2268" w:type="dxa"/>
            <w:tcBorders>
              <w:right w:val="single" w:sz="4" w:space="0" w:color="auto"/>
            </w:tcBorders>
            <w:shd w:val="clear" w:color="auto" w:fill="auto"/>
            <w:vAlign w:val="center"/>
          </w:tcPr>
          <w:p w14:paraId="49D6DF4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16</w:t>
            </w:r>
          </w:p>
        </w:tc>
        <w:tc>
          <w:tcPr>
            <w:tcW w:w="1843" w:type="dxa"/>
            <w:tcBorders>
              <w:left w:val="single" w:sz="4" w:space="0" w:color="auto"/>
              <w:right w:val="single" w:sz="4" w:space="0" w:color="auto"/>
            </w:tcBorders>
            <w:shd w:val="clear" w:color="auto" w:fill="FFFF00"/>
            <w:vAlign w:val="center"/>
          </w:tcPr>
          <w:p w14:paraId="533FF45E" w14:textId="77777777" w:rsidR="009876C8" w:rsidRPr="00286FA0" w:rsidRDefault="009876C8" w:rsidP="00D85C17">
            <w:pPr>
              <w:rPr>
                <w:rFonts w:asciiTheme="majorHAnsi" w:hAnsiTheme="majorHAnsi" w:cstheme="majorHAnsi"/>
                <w:sz w:val="20"/>
                <w:szCs w:val="20"/>
              </w:rPr>
            </w:pPr>
          </w:p>
        </w:tc>
        <w:tc>
          <w:tcPr>
            <w:tcW w:w="1418" w:type="dxa"/>
            <w:tcBorders>
              <w:left w:val="single" w:sz="4" w:space="0" w:color="auto"/>
            </w:tcBorders>
            <w:shd w:val="clear" w:color="auto" w:fill="auto"/>
            <w:vAlign w:val="center"/>
          </w:tcPr>
          <w:p w14:paraId="578E8A9F" w14:textId="77777777" w:rsidR="009876C8" w:rsidRPr="00286FA0" w:rsidRDefault="009876C8" w:rsidP="00D85C17">
            <w:pPr>
              <w:rPr>
                <w:rFonts w:asciiTheme="majorHAnsi" w:hAnsiTheme="majorHAnsi" w:cstheme="majorHAnsi"/>
                <w:sz w:val="20"/>
                <w:szCs w:val="20"/>
              </w:rPr>
            </w:pPr>
          </w:p>
        </w:tc>
      </w:tr>
      <w:tr w:rsidR="009876C8" w:rsidRPr="00286FA0" w14:paraId="764C38B8" w14:textId="77777777" w:rsidTr="00D85C17">
        <w:tc>
          <w:tcPr>
            <w:tcW w:w="3397" w:type="dxa"/>
            <w:shd w:val="clear" w:color="auto" w:fill="auto"/>
            <w:vAlign w:val="center"/>
          </w:tcPr>
          <w:p w14:paraId="5A69D32F"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Frekvence CPU [MHz] </w:t>
            </w:r>
            <w:r w:rsidRPr="00286FA0">
              <w:rPr>
                <w:rFonts w:asciiTheme="majorHAnsi" w:hAnsiTheme="majorHAnsi" w:cstheme="majorHAnsi"/>
                <w:b/>
                <w:bCs/>
                <w:sz w:val="20"/>
                <w:szCs w:val="20"/>
              </w:rPr>
              <w:t>(min)</w:t>
            </w:r>
            <w:r w:rsidRPr="00286FA0">
              <w:rPr>
                <w:rFonts w:asciiTheme="majorHAnsi" w:hAnsiTheme="majorHAnsi" w:cstheme="majorHAnsi"/>
                <w:sz w:val="20"/>
                <w:szCs w:val="20"/>
              </w:rPr>
              <w:t>.:</w:t>
            </w:r>
          </w:p>
        </w:tc>
        <w:tc>
          <w:tcPr>
            <w:tcW w:w="2268" w:type="dxa"/>
            <w:tcBorders>
              <w:right w:val="single" w:sz="4" w:space="0" w:color="auto"/>
            </w:tcBorders>
            <w:shd w:val="clear" w:color="auto" w:fill="auto"/>
            <w:vAlign w:val="center"/>
          </w:tcPr>
          <w:p w14:paraId="28D79E3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1000</w:t>
            </w:r>
          </w:p>
        </w:tc>
        <w:tc>
          <w:tcPr>
            <w:tcW w:w="1843" w:type="dxa"/>
            <w:tcBorders>
              <w:left w:val="single" w:sz="4" w:space="0" w:color="auto"/>
              <w:right w:val="single" w:sz="4" w:space="0" w:color="auto"/>
            </w:tcBorders>
            <w:shd w:val="clear" w:color="auto" w:fill="FFFF00"/>
            <w:vAlign w:val="center"/>
          </w:tcPr>
          <w:p w14:paraId="72DCC21F" w14:textId="77777777" w:rsidR="009876C8" w:rsidRPr="00286FA0" w:rsidRDefault="009876C8" w:rsidP="00D85C17">
            <w:pPr>
              <w:rPr>
                <w:rFonts w:asciiTheme="majorHAnsi" w:hAnsiTheme="majorHAnsi" w:cstheme="majorHAnsi"/>
                <w:sz w:val="20"/>
                <w:szCs w:val="20"/>
              </w:rPr>
            </w:pPr>
          </w:p>
        </w:tc>
        <w:tc>
          <w:tcPr>
            <w:tcW w:w="1418" w:type="dxa"/>
            <w:tcBorders>
              <w:left w:val="single" w:sz="4" w:space="0" w:color="auto"/>
            </w:tcBorders>
            <w:shd w:val="clear" w:color="auto" w:fill="auto"/>
            <w:vAlign w:val="center"/>
          </w:tcPr>
          <w:p w14:paraId="1A1016ED" w14:textId="77777777" w:rsidR="009876C8" w:rsidRPr="00286FA0" w:rsidRDefault="009876C8" w:rsidP="00D85C17">
            <w:pPr>
              <w:rPr>
                <w:rFonts w:asciiTheme="majorHAnsi" w:hAnsiTheme="majorHAnsi" w:cstheme="majorHAnsi"/>
                <w:sz w:val="20"/>
                <w:szCs w:val="20"/>
              </w:rPr>
            </w:pPr>
          </w:p>
        </w:tc>
      </w:tr>
      <w:tr w:rsidR="009876C8" w:rsidRPr="00286FA0" w14:paraId="76F27C29" w14:textId="77777777" w:rsidTr="00D85C17">
        <w:tc>
          <w:tcPr>
            <w:tcW w:w="3397" w:type="dxa"/>
            <w:shd w:val="clear" w:color="auto" w:fill="auto"/>
            <w:vAlign w:val="center"/>
          </w:tcPr>
          <w:p w14:paraId="6528D4A4"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Počet CPU jader</w:t>
            </w:r>
            <w:r w:rsidRPr="00286FA0">
              <w:rPr>
                <w:rFonts w:asciiTheme="majorHAnsi" w:hAnsiTheme="majorHAnsi" w:cstheme="majorHAnsi"/>
                <w:b/>
                <w:bCs/>
                <w:sz w:val="20"/>
                <w:szCs w:val="20"/>
              </w:rPr>
              <w:t xml:space="preserve"> (min.)</w:t>
            </w:r>
            <w:r w:rsidRPr="00286FA0">
              <w:rPr>
                <w:rFonts w:asciiTheme="majorHAnsi" w:hAnsiTheme="majorHAnsi" w:cstheme="majorHAnsi"/>
                <w:sz w:val="20"/>
                <w:szCs w:val="20"/>
              </w:rPr>
              <w:t>:</w:t>
            </w:r>
          </w:p>
        </w:tc>
        <w:tc>
          <w:tcPr>
            <w:tcW w:w="2268" w:type="dxa"/>
            <w:tcBorders>
              <w:right w:val="single" w:sz="4" w:space="0" w:color="auto"/>
            </w:tcBorders>
            <w:shd w:val="clear" w:color="auto" w:fill="auto"/>
            <w:vAlign w:val="center"/>
          </w:tcPr>
          <w:p w14:paraId="6A7283B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2</w:t>
            </w:r>
          </w:p>
        </w:tc>
        <w:tc>
          <w:tcPr>
            <w:tcW w:w="1843" w:type="dxa"/>
            <w:tcBorders>
              <w:left w:val="single" w:sz="4" w:space="0" w:color="auto"/>
              <w:right w:val="single" w:sz="4" w:space="0" w:color="auto"/>
            </w:tcBorders>
            <w:shd w:val="clear" w:color="auto" w:fill="FFFF00"/>
            <w:vAlign w:val="center"/>
          </w:tcPr>
          <w:p w14:paraId="463347FD" w14:textId="77777777" w:rsidR="009876C8" w:rsidRPr="00286FA0" w:rsidRDefault="009876C8" w:rsidP="00D85C17">
            <w:pPr>
              <w:rPr>
                <w:rFonts w:asciiTheme="majorHAnsi" w:hAnsiTheme="majorHAnsi" w:cstheme="majorHAnsi"/>
                <w:sz w:val="20"/>
                <w:szCs w:val="20"/>
              </w:rPr>
            </w:pPr>
          </w:p>
        </w:tc>
        <w:tc>
          <w:tcPr>
            <w:tcW w:w="1418" w:type="dxa"/>
            <w:tcBorders>
              <w:left w:val="single" w:sz="4" w:space="0" w:color="auto"/>
            </w:tcBorders>
            <w:shd w:val="clear" w:color="auto" w:fill="auto"/>
            <w:vAlign w:val="center"/>
          </w:tcPr>
          <w:p w14:paraId="385D8635" w14:textId="77777777" w:rsidR="009876C8" w:rsidRPr="00286FA0" w:rsidRDefault="009876C8" w:rsidP="00D85C17">
            <w:pPr>
              <w:rPr>
                <w:rFonts w:asciiTheme="majorHAnsi" w:hAnsiTheme="majorHAnsi" w:cstheme="majorHAnsi"/>
                <w:sz w:val="20"/>
                <w:szCs w:val="20"/>
              </w:rPr>
            </w:pPr>
          </w:p>
        </w:tc>
      </w:tr>
      <w:tr w:rsidR="009876C8" w:rsidRPr="00286FA0" w14:paraId="0EC0B798" w14:textId="77777777" w:rsidTr="00D85C17">
        <w:tc>
          <w:tcPr>
            <w:tcW w:w="3397" w:type="dxa"/>
            <w:shd w:val="clear" w:color="auto" w:fill="auto"/>
            <w:vAlign w:val="center"/>
          </w:tcPr>
          <w:p w14:paraId="4F923A16"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RAM [MB]  </w:t>
            </w:r>
            <w:r w:rsidRPr="00286FA0">
              <w:rPr>
                <w:rFonts w:asciiTheme="majorHAnsi" w:hAnsiTheme="majorHAnsi" w:cstheme="majorHAnsi"/>
                <w:b/>
                <w:bCs/>
                <w:sz w:val="20"/>
                <w:szCs w:val="20"/>
              </w:rPr>
              <w:t>(min.)</w:t>
            </w:r>
            <w:r w:rsidRPr="00286FA0">
              <w:rPr>
                <w:rFonts w:asciiTheme="majorHAnsi" w:hAnsiTheme="majorHAnsi" w:cstheme="majorHAnsi"/>
                <w:sz w:val="20"/>
                <w:szCs w:val="20"/>
              </w:rPr>
              <w:t>:</w:t>
            </w:r>
          </w:p>
        </w:tc>
        <w:tc>
          <w:tcPr>
            <w:tcW w:w="2268" w:type="dxa"/>
            <w:tcBorders>
              <w:right w:val="single" w:sz="4" w:space="0" w:color="auto"/>
            </w:tcBorders>
            <w:shd w:val="clear" w:color="auto" w:fill="auto"/>
            <w:vAlign w:val="center"/>
          </w:tcPr>
          <w:p w14:paraId="37CB4E4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256</w:t>
            </w:r>
          </w:p>
        </w:tc>
        <w:tc>
          <w:tcPr>
            <w:tcW w:w="1843" w:type="dxa"/>
            <w:tcBorders>
              <w:left w:val="single" w:sz="4" w:space="0" w:color="auto"/>
              <w:right w:val="single" w:sz="4" w:space="0" w:color="auto"/>
            </w:tcBorders>
            <w:shd w:val="clear" w:color="auto" w:fill="FFFF00"/>
            <w:vAlign w:val="center"/>
          </w:tcPr>
          <w:p w14:paraId="0D881142" w14:textId="77777777" w:rsidR="009876C8" w:rsidRPr="00286FA0" w:rsidRDefault="009876C8" w:rsidP="00D85C17">
            <w:pPr>
              <w:rPr>
                <w:rFonts w:asciiTheme="majorHAnsi" w:hAnsiTheme="majorHAnsi" w:cstheme="majorHAnsi"/>
                <w:sz w:val="20"/>
                <w:szCs w:val="20"/>
              </w:rPr>
            </w:pPr>
          </w:p>
        </w:tc>
        <w:tc>
          <w:tcPr>
            <w:tcW w:w="1418" w:type="dxa"/>
            <w:tcBorders>
              <w:left w:val="single" w:sz="4" w:space="0" w:color="auto"/>
            </w:tcBorders>
            <w:shd w:val="clear" w:color="auto" w:fill="auto"/>
            <w:vAlign w:val="center"/>
          </w:tcPr>
          <w:p w14:paraId="380ABB50" w14:textId="77777777" w:rsidR="009876C8" w:rsidRPr="00286FA0" w:rsidRDefault="009876C8" w:rsidP="00D85C17">
            <w:pPr>
              <w:rPr>
                <w:rFonts w:asciiTheme="majorHAnsi" w:hAnsiTheme="majorHAnsi" w:cstheme="majorHAnsi"/>
                <w:sz w:val="20"/>
                <w:szCs w:val="20"/>
              </w:rPr>
            </w:pPr>
          </w:p>
        </w:tc>
      </w:tr>
    </w:tbl>
    <w:p w14:paraId="124FF94B" w14:textId="77777777" w:rsidR="009876C8" w:rsidRPr="00286FA0" w:rsidRDefault="009876C8" w:rsidP="009876C8">
      <w:pPr>
        <w:spacing w:before="280" w:after="280"/>
        <w:rPr>
          <w:rFonts w:asciiTheme="majorHAnsi" w:hAnsiTheme="majorHAnsi" w:cstheme="majorHAnsi"/>
          <w:b/>
          <w:sz w:val="20"/>
          <w:szCs w:val="20"/>
          <w:u w:val="single"/>
        </w:rPr>
      </w:pPr>
    </w:p>
    <w:p w14:paraId="211B7921" w14:textId="77777777" w:rsidR="009876C8" w:rsidRPr="00286FA0" w:rsidRDefault="009876C8" w:rsidP="009876C8">
      <w:pPr>
        <w:spacing w:before="280" w:after="280"/>
        <w:rPr>
          <w:rFonts w:asciiTheme="majorHAnsi" w:hAnsiTheme="majorHAnsi" w:cstheme="majorHAnsi"/>
          <w:b/>
          <w:sz w:val="20"/>
          <w:szCs w:val="20"/>
          <w:u w:val="single"/>
        </w:rPr>
      </w:pPr>
    </w:p>
    <w:p w14:paraId="3602BA62" w14:textId="77777777" w:rsidR="009876C8" w:rsidRPr="00286FA0" w:rsidRDefault="009876C8" w:rsidP="009876C8">
      <w:pPr>
        <w:spacing w:before="280" w:after="280"/>
        <w:rPr>
          <w:rFonts w:asciiTheme="majorHAnsi" w:hAnsiTheme="majorHAnsi" w:cstheme="majorHAnsi"/>
          <w:b/>
          <w:sz w:val="20"/>
          <w:szCs w:val="20"/>
          <w:u w:val="single"/>
        </w:rPr>
      </w:pPr>
    </w:p>
    <w:p w14:paraId="21B521D0" w14:textId="77777777" w:rsidR="009876C8" w:rsidRPr="00286FA0" w:rsidRDefault="009876C8" w:rsidP="009876C8">
      <w:pPr>
        <w:spacing w:before="280" w:after="280"/>
        <w:rPr>
          <w:rFonts w:asciiTheme="majorHAnsi" w:hAnsiTheme="majorHAnsi" w:cstheme="majorHAnsi"/>
          <w:b/>
          <w:sz w:val="20"/>
          <w:szCs w:val="20"/>
          <w:u w:val="single"/>
        </w:rPr>
      </w:pPr>
      <w:r w:rsidRPr="00286FA0">
        <w:rPr>
          <w:rFonts w:asciiTheme="majorHAnsi" w:hAnsiTheme="majorHAnsi" w:cstheme="majorHAnsi"/>
          <w:b/>
          <w:sz w:val="20"/>
          <w:szCs w:val="20"/>
          <w:u w:val="single"/>
        </w:rPr>
        <w:t>Položka č.25 z položkového rozpočtu</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13"/>
        <w:gridCol w:w="2255"/>
        <w:gridCol w:w="1843"/>
        <w:gridCol w:w="1564"/>
      </w:tblGrid>
      <w:tr w:rsidR="009876C8" w:rsidRPr="00286FA0" w14:paraId="73EF8FAA" w14:textId="77777777" w:rsidTr="00D85C17">
        <w:tc>
          <w:tcPr>
            <w:tcW w:w="3410" w:type="dxa"/>
            <w:gridSpan w:val="2"/>
            <w:tcBorders>
              <w:right w:val="single" w:sz="4" w:space="0" w:color="auto"/>
            </w:tcBorders>
            <w:shd w:val="clear" w:color="auto" w:fill="D9D9D9" w:themeFill="background1" w:themeFillShade="D9"/>
            <w:vAlign w:val="center"/>
          </w:tcPr>
          <w:p w14:paraId="3CDEE4BB"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Obecné vlastnosti</w:t>
            </w:r>
          </w:p>
        </w:tc>
        <w:tc>
          <w:tcPr>
            <w:tcW w:w="2255" w:type="dxa"/>
            <w:tcBorders>
              <w:right w:val="single" w:sz="4" w:space="0" w:color="auto"/>
            </w:tcBorders>
            <w:shd w:val="clear" w:color="auto" w:fill="D9D9D9" w:themeFill="background1" w:themeFillShade="D9"/>
            <w:vAlign w:val="center"/>
          </w:tcPr>
          <w:p w14:paraId="4DF9AE4D"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 xml:space="preserve">Minimální/maximální požadavky </w:t>
            </w:r>
            <w:r w:rsidRPr="00286FA0">
              <w:rPr>
                <w:rFonts w:asciiTheme="majorHAnsi" w:hAnsiTheme="majorHAnsi" w:cstheme="majorHAnsi"/>
                <w:b/>
                <w:i/>
                <w:iCs/>
                <w:sz w:val="20"/>
                <w:szCs w:val="20"/>
              </w:rPr>
              <w:t>nebo</w:t>
            </w:r>
            <w:r w:rsidRPr="00286FA0">
              <w:rPr>
                <w:rFonts w:asciiTheme="majorHAnsi" w:hAnsiTheme="majorHAnsi" w:cstheme="majorHAnsi"/>
                <w:b/>
                <w:sz w:val="20"/>
                <w:szCs w:val="20"/>
              </w:rPr>
              <w:t xml:space="preserve"> požadujeme</w:t>
            </w:r>
          </w:p>
        </w:tc>
        <w:tc>
          <w:tcPr>
            <w:tcW w:w="1843" w:type="dxa"/>
            <w:tcBorders>
              <w:left w:val="single" w:sz="4" w:space="0" w:color="auto"/>
              <w:right w:val="single" w:sz="4" w:space="0" w:color="auto"/>
            </w:tcBorders>
            <w:shd w:val="clear" w:color="auto" w:fill="D9D9D9" w:themeFill="background1" w:themeFillShade="D9"/>
            <w:vAlign w:val="center"/>
          </w:tcPr>
          <w:p w14:paraId="7EA0AE0A"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Hodnota nabízená nabídkou uchazeče</w:t>
            </w:r>
          </w:p>
        </w:tc>
        <w:tc>
          <w:tcPr>
            <w:tcW w:w="1564" w:type="dxa"/>
            <w:tcBorders>
              <w:left w:val="single" w:sz="4" w:space="0" w:color="auto"/>
            </w:tcBorders>
            <w:shd w:val="clear" w:color="auto" w:fill="D9D9D9" w:themeFill="background1" w:themeFillShade="D9"/>
            <w:vAlign w:val="center"/>
          </w:tcPr>
          <w:p w14:paraId="7541AF50"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ANO / NE</w:t>
            </w:r>
          </w:p>
        </w:tc>
      </w:tr>
      <w:tr w:rsidR="009876C8" w:rsidRPr="00286FA0" w14:paraId="39098447" w14:textId="77777777" w:rsidTr="00D85C17">
        <w:tc>
          <w:tcPr>
            <w:tcW w:w="3397" w:type="dxa"/>
            <w:tcBorders>
              <w:right w:val="single" w:sz="4" w:space="0" w:color="auto"/>
            </w:tcBorders>
            <w:vAlign w:val="center"/>
          </w:tcPr>
          <w:p w14:paraId="4867537C"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Soulad s: </w:t>
            </w:r>
            <w:r w:rsidRPr="00286FA0">
              <w:rPr>
                <w:rFonts w:asciiTheme="majorHAnsi" w:hAnsiTheme="majorHAnsi" w:cstheme="majorHAnsi"/>
                <w:sz w:val="20"/>
                <w:szCs w:val="20"/>
              </w:rPr>
              <w:t xml:space="preserve">CB, LVD </w:t>
            </w:r>
            <w:proofErr w:type="spellStart"/>
            <w:r w:rsidRPr="00286FA0">
              <w:rPr>
                <w:rFonts w:asciiTheme="majorHAnsi" w:hAnsiTheme="majorHAnsi" w:cstheme="majorHAnsi"/>
                <w:sz w:val="20"/>
                <w:szCs w:val="20"/>
              </w:rPr>
              <w:t>Directive</w:t>
            </w:r>
            <w:proofErr w:type="spellEnd"/>
            <w:r w:rsidRPr="00286FA0">
              <w:rPr>
                <w:rFonts w:asciiTheme="majorHAnsi" w:hAnsiTheme="majorHAnsi" w:cstheme="majorHAnsi"/>
                <w:sz w:val="20"/>
                <w:szCs w:val="20"/>
              </w:rPr>
              <w:t xml:space="preserve">, EMC </w:t>
            </w:r>
            <w:proofErr w:type="spellStart"/>
            <w:r w:rsidRPr="00286FA0">
              <w:rPr>
                <w:rFonts w:asciiTheme="majorHAnsi" w:hAnsiTheme="majorHAnsi" w:cstheme="majorHAnsi"/>
                <w:sz w:val="20"/>
                <w:szCs w:val="20"/>
              </w:rPr>
              <w:t>Directive</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RoHS</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Directive</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Packaging</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Directive</w:t>
            </w:r>
            <w:proofErr w:type="spellEnd"/>
            <w:r w:rsidRPr="00286FA0">
              <w:rPr>
                <w:rFonts w:asciiTheme="majorHAnsi" w:hAnsiTheme="majorHAnsi" w:cstheme="majorHAnsi"/>
                <w:sz w:val="20"/>
                <w:szCs w:val="20"/>
              </w:rPr>
              <w:t xml:space="preserve">, WEEE </w:t>
            </w:r>
            <w:proofErr w:type="spellStart"/>
            <w:r w:rsidRPr="00286FA0">
              <w:rPr>
                <w:rFonts w:asciiTheme="majorHAnsi" w:hAnsiTheme="majorHAnsi" w:cstheme="majorHAnsi"/>
                <w:sz w:val="20"/>
                <w:szCs w:val="20"/>
              </w:rPr>
              <w:t>Directive</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Batteries</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Directive</w:t>
            </w:r>
            <w:proofErr w:type="spellEnd"/>
          </w:p>
        </w:tc>
        <w:tc>
          <w:tcPr>
            <w:tcW w:w="2268" w:type="dxa"/>
            <w:gridSpan w:val="2"/>
            <w:tcBorders>
              <w:left w:val="single" w:sz="4" w:space="0" w:color="auto"/>
              <w:right w:val="single" w:sz="4" w:space="0" w:color="auto"/>
            </w:tcBorders>
            <w:vAlign w:val="center"/>
          </w:tcPr>
          <w:p w14:paraId="3EFA9716"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2E82F512"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7100715A" w14:textId="77777777" w:rsidR="009876C8" w:rsidRPr="00286FA0" w:rsidRDefault="009876C8" w:rsidP="00D85C17">
            <w:pPr>
              <w:rPr>
                <w:rFonts w:asciiTheme="majorHAnsi" w:hAnsiTheme="majorHAnsi" w:cstheme="majorHAnsi"/>
                <w:sz w:val="20"/>
                <w:szCs w:val="20"/>
              </w:rPr>
            </w:pPr>
          </w:p>
        </w:tc>
      </w:tr>
      <w:tr w:rsidR="009876C8" w:rsidRPr="00286FA0" w14:paraId="16D3ECF4" w14:textId="77777777" w:rsidTr="00D85C17">
        <w:tc>
          <w:tcPr>
            <w:tcW w:w="3397" w:type="dxa"/>
            <w:vAlign w:val="center"/>
          </w:tcPr>
          <w:p w14:paraId="3D2477ED"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Certifikace: </w:t>
            </w:r>
            <w:r w:rsidRPr="00286FA0">
              <w:rPr>
                <w:rFonts w:asciiTheme="majorHAnsi" w:hAnsiTheme="majorHAnsi" w:cstheme="majorHAnsi"/>
                <w:sz w:val="20"/>
                <w:szCs w:val="20"/>
              </w:rPr>
              <w:t>IEC/EN 62040-1; IEC/EN 62040-2; CE</w:t>
            </w:r>
            <w:r w:rsidRPr="00286FA0">
              <w:rPr>
                <w:rFonts w:asciiTheme="majorHAnsi" w:hAnsiTheme="majorHAnsi" w:cstheme="majorHAnsi"/>
                <w:sz w:val="20"/>
                <w:szCs w:val="20"/>
              </w:rPr>
              <w:br/>
              <w:t xml:space="preserve">EAC; UKCA; Cm; </w:t>
            </w:r>
            <w:proofErr w:type="spellStart"/>
            <w:r w:rsidRPr="00286FA0">
              <w:rPr>
                <w:rFonts w:asciiTheme="majorHAnsi" w:hAnsiTheme="majorHAnsi" w:cstheme="majorHAnsi"/>
                <w:sz w:val="20"/>
                <w:szCs w:val="20"/>
              </w:rPr>
              <w:t>Ukr</w:t>
            </w:r>
            <w:proofErr w:type="spellEnd"/>
            <w:r w:rsidRPr="00286FA0">
              <w:rPr>
                <w:rFonts w:asciiTheme="majorHAnsi" w:hAnsiTheme="majorHAnsi" w:cstheme="majorHAnsi"/>
                <w:sz w:val="20"/>
                <w:szCs w:val="20"/>
              </w:rPr>
              <w:t>; IEC/EN 62040-3</w:t>
            </w:r>
          </w:p>
        </w:tc>
        <w:tc>
          <w:tcPr>
            <w:tcW w:w="2268" w:type="dxa"/>
            <w:gridSpan w:val="2"/>
            <w:tcBorders>
              <w:right w:val="single" w:sz="4" w:space="0" w:color="auto"/>
            </w:tcBorders>
            <w:vAlign w:val="center"/>
          </w:tcPr>
          <w:p w14:paraId="3B199AA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604F1DE2"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563A54CC" w14:textId="77777777" w:rsidR="009876C8" w:rsidRPr="00286FA0" w:rsidRDefault="009876C8" w:rsidP="00D85C17">
            <w:pPr>
              <w:rPr>
                <w:rFonts w:asciiTheme="majorHAnsi" w:hAnsiTheme="majorHAnsi" w:cstheme="majorHAnsi"/>
                <w:sz w:val="20"/>
                <w:szCs w:val="20"/>
              </w:rPr>
            </w:pPr>
          </w:p>
        </w:tc>
      </w:tr>
      <w:tr w:rsidR="009876C8" w:rsidRPr="00286FA0" w14:paraId="3FA45253" w14:textId="77777777" w:rsidTr="00D85C17">
        <w:tc>
          <w:tcPr>
            <w:tcW w:w="5665" w:type="dxa"/>
            <w:gridSpan w:val="3"/>
            <w:tcBorders>
              <w:right w:val="single" w:sz="4" w:space="0" w:color="auto"/>
            </w:tcBorders>
            <w:vAlign w:val="center"/>
          </w:tcPr>
          <w:p w14:paraId="5B36141F"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Technické údaje produktu</w:t>
            </w:r>
          </w:p>
        </w:tc>
        <w:tc>
          <w:tcPr>
            <w:tcW w:w="1843" w:type="dxa"/>
            <w:tcBorders>
              <w:left w:val="single" w:sz="4" w:space="0" w:color="auto"/>
              <w:right w:val="single" w:sz="4" w:space="0" w:color="auto"/>
            </w:tcBorders>
            <w:vAlign w:val="center"/>
          </w:tcPr>
          <w:p w14:paraId="44AECE0A" w14:textId="77777777" w:rsidR="009876C8" w:rsidRPr="00286FA0" w:rsidRDefault="009876C8" w:rsidP="00D85C17">
            <w:pPr>
              <w:rPr>
                <w:rFonts w:asciiTheme="majorHAnsi" w:hAnsiTheme="majorHAnsi" w:cstheme="majorHAnsi"/>
                <w:b/>
                <w:sz w:val="20"/>
                <w:szCs w:val="20"/>
              </w:rPr>
            </w:pPr>
          </w:p>
        </w:tc>
        <w:tc>
          <w:tcPr>
            <w:tcW w:w="1564" w:type="dxa"/>
            <w:tcBorders>
              <w:left w:val="single" w:sz="4" w:space="0" w:color="auto"/>
            </w:tcBorders>
            <w:vAlign w:val="center"/>
          </w:tcPr>
          <w:p w14:paraId="01233B3D" w14:textId="77777777" w:rsidR="009876C8" w:rsidRPr="00286FA0" w:rsidRDefault="009876C8" w:rsidP="00D85C17">
            <w:pPr>
              <w:rPr>
                <w:rFonts w:asciiTheme="majorHAnsi" w:hAnsiTheme="majorHAnsi" w:cstheme="majorHAnsi"/>
                <w:b/>
                <w:sz w:val="20"/>
                <w:szCs w:val="20"/>
              </w:rPr>
            </w:pPr>
          </w:p>
        </w:tc>
      </w:tr>
      <w:tr w:rsidR="009876C8" w:rsidRPr="00286FA0" w14:paraId="6907C255" w14:textId="77777777" w:rsidTr="00D85C17">
        <w:tc>
          <w:tcPr>
            <w:tcW w:w="3397" w:type="dxa"/>
            <w:shd w:val="clear" w:color="auto" w:fill="auto"/>
            <w:vAlign w:val="center"/>
          </w:tcPr>
          <w:p w14:paraId="1DF718B7"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Výkon min. </w:t>
            </w:r>
          </w:p>
        </w:tc>
        <w:tc>
          <w:tcPr>
            <w:tcW w:w="2268" w:type="dxa"/>
            <w:gridSpan w:val="2"/>
            <w:tcBorders>
              <w:right w:val="single" w:sz="4" w:space="0" w:color="auto"/>
            </w:tcBorders>
            <w:shd w:val="clear" w:color="auto" w:fill="auto"/>
            <w:vAlign w:val="center"/>
          </w:tcPr>
          <w:p w14:paraId="2B7BEC4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900 W</w:t>
            </w:r>
          </w:p>
        </w:tc>
        <w:tc>
          <w:tcPr>
            <w:tcW w:w="1843" w:type="dxa"/>
            <w:tcBorders>
              <w:left w:val="single" w:sz="4" w:space="0" w:color="auto"/>
              <w:right w:val="single" w:sz="4" w:space="0" w:color="auto"/>
            </w:tcBorders>
            <w:shd w:val="clear" w:color="auto" w:fill="FFFF00"/>
            <w:vAlign w:val="center"/>
          </w:tcPr>
          <w:p w14:paraId="4C23A0A1"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auto"/>
            <w:vAlign w:val="center"/>
          </w:tcPr>
          <w:p w14:paraId="0DD6159C" w14:textId="77777777" w:rsidR="009876C8" w:rsidRPr="00286FA0" w:rsidRDefault="009876C8" w:rsidP="00D85C17">
            <w:pPr>
              <w:rPr>
                <w:rFonts w:asciiTheme="majorHAnsi" w:hAnsiTheme="majorHAnsi" w:cstheme="majorHAnsi"/>
                <w:sz w:val="20"/>
                <w:szCs w:val="20"/>
              </w:rPr>
            </w:pPr>
          </w:p>
        </w:tc>
      </w:tr>
      <w:tr w:rsidR="009876C8" w:rsidRPr="00286FA0" w14:paraId="4EA890B8" w14:textId="77777777" w:rsidTr="00D85C17">
        <w:tc>
          <w:tcPr>
            <w:tcW w:w="3397" w:type="dxa"/>
            <w:vAlign w:val="center"/>
          </w:tcPr>
          <w:p w14:paraId="69B72DB7"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Provedení: </w:t>
            </w:r>
            <w:r w:rsidRPr="00286FA0">
              <w:rPr>
                <w:rFonts w:asciiTheme="majorHAnsi" w:hAnsiTheme="majorHAnsi" w:cstheme="majorHAnsi"/>
                <w:sz w:val="20"/>
                <w:szCs w:val="20"/>
              </w:rPr>
              <w:t>Věž</w:t>
            </w:r>
          </w:p>
        </w:tc>
        <w:tc>
          <w:tcPr>
            <w:tcW w:w="2268" w:type="dxa"/>
            <w:gridSpan w:val="2"/>
            <w:tcBorders>
              <w:right w:val="single" w:sz="4" w:space="0" w:color="auto"/>
            </w:tcBorders>
            <w:vAlign w:val="center"/>
          </w:tcPr>
          <w:p w14:paraId="3361A278"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43A29908"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4FD58DAA" w14:textId="77777777" w:rsidR="009876C8" w:rsidRPr="00286FA0" w:rsidRDefault="009876C8" w:rsidP="00D85C17">
            <w:pPr>
              <w:rPr>
                <w:rFonts w:asciiTheme="majorHAnsi" w:hAnsiTheme="majorHAnsi" w:cstheme="majorHAnsi"/>
                <w:sz w:val="20"/>
                <w:szCs w:val="20"/>
              </w:rPr>
            </w:pPr>
          </w:p>
        </w:tc>
      </w:tr>
      <w:tr w:rsidR="009876C8" w:rsidRPr="00286FA0" w14:paraId="6D9CDA80" w14:textId="77777777" w:rsidTr="00D85C17">
        <w:tc>
          <w:tcPr>
            <w:tcW w:w="3397" w:type="dxa"/>
            <w:vAlign w:val="center"/>
          </w:tcPr>
          <w:p w14:paraId="33C4B424"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Zapojení vstupu: </w:t>
            </w:r>
            <w:r w:rsidRPr="00286FA0">
              <w:rPr>
                <w:rFonts w:asciiTheme="majorHAnsi" w:hAnsiTheme="majorHAnsi" w:cstheme="majorHAnsi"/>
                <w:sz w:val="20"/>
                <w:szCs w:val="20"/>
              </w:rPr>
              <w:t>C14</w:t>
            </w:r>
          </w:p>
        </w:tc>
        <w:tc>
          <w:tcPr>
            <w:tcW w:w="2268" w:type="dxa"/>
            <w:gridSpan w:val="2"/>
            <w:tcBorders>
              <w:right w:val="single" w:sz="4" w:space="0" w:color="auto"/>
            </w:tcBorders>
            <w:vAlign w:val="center"/>
          </w:tcPr>
          <w:p w14:paraId="1C3FA5FE"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50CFBDBD"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4CAEEBE7" w14:textId="77777777" w:rsidR="009876C8" w:rsidRPr="00286FA0" w:rsidRDefault="009876C8" w:rsidP="00D85C17">
            <w:pPr>
              <w:rPr>
                <w:rFonts w:asciiTheme="majorHAnsi" w:hAnsiTheme="majorHAnsi" w:cstheme="majorHAnsi"/>
                <w:sz w:val="20"/>
                <w:szCs w:val="20"/>
              </w:rPr>
            </w:pPr>
          </w:p>
        </w:tc>
      </w:tr>
      <w:tr w:rsidR="009876C8" w:rsidRPr="00286FA0" w14:paraId="631A4FED" w14:textId="77777777" w:rsidTr="00D85C17">
        <w:tc>
          <w:tcPr>
            <w:tcW w:w="3397" w:type="dxa"/>
            <w:vAlign w:val="center"/>
          </w:tcPr>
          <w:p w14:paraId="35775BAF"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Kompatibilita softwaru - </w:t>
            </w:r>
            <w:r w:rsidRPr="00286FA0">
              <w:rPr>
                <w:rFonts w:asciiTheme="majorHAnsi" w:hAnsiTheme="majorHAnsi" w:cstheme="majorHAnsi"/>
                <w:sz w:val="20"/>
                <w:szCs w:val="20"/>
              </w:rPr>
              <w:t xml:space="preserve">UPS </w:t>
            </w:r>
            <w:proofErr w:type="spellStart"/>
            <w:r w:rsidRPr="00286FA0">
              <w:rPr>
                <w:rFonts w:asciiTheme="majorHAnsi" w:hAnsiTheme="majorHAnsi" w:cstheme="majorHAnsi"/>
                <w:sz w:val="20"/>
                <w:szCs w:val="20"/>
              </w:rPr>
              <w:t>Companion</w:t>
            </w:r>
            <w:proofErr w:type="spellEnd"/>
            <w:r w:rsidRPr="00286FA0">
              <w:rPr>
                <w:rFonts w:asciiTheme="majorHAnsi" w:hAnsiTheme="majorHAnsi" w:cstheme="majorHAnsi"/>
                <w:sz w:val="20"/>
                <w:szCs w:val="20"/>
              </w:rPr>
              <w:t xml:space="preserve"> (umožňuje bezpečné vypínání systému, měření spotřeby energie a konfiguraci nastavení UPS)</w:t>
            </w:r>
          </w:p>
        </w:tc>
        <w:tc>
          <w:tcPr>
            <w:tcW w:w="2268" w:type="dxa"/>
            <w:gridSpan w:val="2"/>
            <w:tcBorders>
              <w:right w:val="single" w:sz="4" w:space="0" w:color="auto"/>
            </w:tcBorders>
            <w:vAlign w:val="center"/>
          </w:tcPr>
          <w:p w14:paraId="3F0513B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40D2A787"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6C71C187" w14:textId="77777777" w:rsidR="009876C8" w:rsidRPr="00286FA0" w:rsidRDefault="009876C8" w:rsidP="00D85C17">
            <w:pPr>
              <w:rPr>
                <w:rFonts w:asciiTheme="majorHAnsi" w:hAnsiTheme="majorHAnsi" w:cstheme="majorHAnsi"/>
                <w:sz w:val="20"/>
                <w:szCs w:val="20"/>
              </w:rPr>
            </w:pPr>
          </w:p>
        </w:tc>
      </w:tr>
      <w:tr w:rsidR="009876C8" w:rsidRPr="00286FA0" w14:paraId="0B08E8B8" w14:textId="77777777" w:rsidTr="00D85C17">
        <w:tc>
          <w:tcPr>
            <w:tcW w:w="3397" w:type="dxa"/>
            <w:vAlign w:val="center"/>
          </w:tcPr>
          <w:p w14:paraId="037928EB"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Typ baterie: </w:t>
            </w:r>
            <w:r w:rsidRPr="00286FA0">
              <w:rPr>
                <w:rFonts w:asciiTheme="majorHAnsi" w:hAnsiTheme="majorHAnsi" w:cstheme="majorHAnsi"/>
                <w:sz w:val="20"/>
                <w:szCs w:val="20"/>
              </w:rPr>
              <w:t>Uzavřený, olověný</w:t>
            </w:r>
          </w:p>
        </w:tc>
        <w:tc>
          <w:tcPr>
            <w:tcW w:w="2268" w:type="dxa"/>
            <w:gridSpan w:val="2"/>
            <w:tcBorders>
              <w:right w:val="single" w:sz="4" w:space="0" w:color="auto"/>
            </w:tcBorders>
            <w:vAlign w:val="center"/>
          </w:tcPr>
          <w:p w14:paraId="5A236F7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1C786653"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51FA512C" w14:textId="77777777" w:rsidR="009876C8" w:rsidRPr="00286FA0" w:rsidRDefault="009876C8" w:rsidP="00D85C17">
            <w:pPr>
              <w:rPr>
                <w:rFonts w:asciiTheme="majorHAnsi" w:hAnsiTheme="majorHAnsi" w:cstheme="majorHAnsi"/>
                <w:sz w:val="20"/>
                <w:szCs w:val="20"/>
              </w:rPr>
            </w:pPr>
          </w:p>
        </w:tc>
      </w:tr>
      <w:tr w:rsidR="009876C8" w:rsidRPr="00286FA0" w14:paraId="61A01BE2" w14:textId="77777777" w:rsidTr="00D85C17">
        <w:tc>
          <w:tcPr>
            <w:tcW w:w="3397" w:type="dxa"/>
            <w:vAlign w:val="center"/>
          </w:tcPr>
          <w:p w14:paraId="6FD48540"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Zvláštní charakteristiky:</w:t>
            </w:r>
            <w:r w:rsidRPr="00286FA0">
              <w:rPr>
                <w:rFonts w:asciiTheme="majorHAnsi" w:hAnsiTheme="majorHAnsi" w:cstheme="majorHAnsi"/>
                <w:sz w:val="20"/>
                <w:szCs w:val="20"/>
              </w:rPr>
              <w:t xml:space="preserve"> Regulace napětí AVR (</w:t>
            </w:r>
            <w:proofErr w:type="spellStart"/>
            <w:r w:rsidRPr="00286FA0">
              <w:rPr>
                <w:rFonts w:asciiTheme="majorHAnsi" w:hAnsiTheme="majorHAnsi" w:cstheme="majorHAnsi"/>
                <w:sz w:val="20"/>
                <w:szCs w:val="20"/>
              </w:rPr>
              <w:t>Automatic</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Voltage</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Regulation</w:t>
            </w:r>
            <w:proofErr w:type="spellEnd"/>
            <w:r w:rsidRPr="00286FA0">
              <w:rPr>
                <w:rFonts w:asciiTheme="majorHAnsi" w:hAnsiTheme="majorHAnsi" w:cstheme="majorHAnsi"/>
                <w:sz w:val="20"/>
                <w:szCs w:val="20"/>
              </w:rPr>
              <w:t>)</w:t>
            </w:r>
            <w:r w:rsidRPr="00286FA0">
              <w:rPr>
                <w:rFonts w:asciiTheme="majorHAnsi" w:hAnsiTheme="majorHAnsi" w:cstheme="majorHAnsi"/>
                <w:sz w:val="20"/>
                <w:szCs w:val="20"/>
              </w:rPr>
              <w:br/>
              <w:t>USB port pro automatickou integraci s hlavními operačními systémy (Windows / Mac OS / Linux)</w:t>
            </w:r>
          </w:p>
        </w:tc>
        <w:tc>
          <w:tcPr>
            <w:tcW w:w="2268" w:type="dxa"/>
            <w:gridSpan w:val="2"/>
            <w:tcBorders>
              <w:right w:val="single" w:sz="4" w:space="0" w:color="auto"/>
            </w:tcBorders>
            <w:vAlign w:val="center"/>
          </w:tcPr>
          <w:p w14:paraId="4708E11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3AB0C890"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2B0B0A8A" w14:textId="77777777" w:rsidR="009876C8" w:rsidRPr="00286FA0" w:rsidRDefault="009876C8" w:rsidP="00D85C17">
            <w:pPr>
              <w:rPr>
                <w:rFonts w:asciiTheme="majorHAnsi" w:hAnsiTheme="majorHAnsi" w:cstheme="majorHAnsi"/>
                <w:sz w:val="20"/>
                <w:szCs w:val="20"/>
              </w:rPr>
            </w:pPr>
          </w:p>
        </w:tc>
      </w:tr>
      <w:tr w:rsidR="009876C8" w:rsidRPr="00286FA0" w14:paraId="729A8A1C" w14:textId="77777777" w:rsidTr="00D85C17">
        <w:tc>
          <w:tcPr>
            <w:tcW w:w="3397" w:type="dxa"/>
            <w:vAlign w:val="center"/>
          </w:tcPr>
          <w:p w14:paraId="565A9F71"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Konstrukční typ: </w:t>
            </w:r>
            <w:r w:rsidRPr="00286FA0">
              <w:rPr>
                <w:rFonts w:asciiTheme="majorHAnsi" w:hAnsiTheme="majorHAnsi" w:cstheme="majorHAnsi"/>
                <w:sz w:val="20"/>
                <w:szCs w:val="20"/>
              </w:rPr>
              <w:t>Volně stojící model</w:t>
            </w:r>
          </w:p>
        </w:tc>
        <w:tc>
          <w:tcPr>
            <w:tcW w:w="2268" w:type="dxa"/>
            <w:gridSpan w:val="2"/>
            <w:tcBorders>
              <w:right w:val="single" w:sz="4" w:space="0" w:color="auto"/>
            </w:tcBorders>
            <w:vAlign w:val="center"/>
          </w:tcPr>
          <w:p w14:paraId="6DA392EE"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3748AF58"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7A7B989C" w14:textId="77777777" w:rsidR="009876C8" w:rsidRPr="00286FA0" w:rsidRDefault="009876C8" w:rsidP="00D85C17">
            <w:pPr>
              <w:rPr>
                <w:rFonts w:asciiTheme="majorHAnsi" w:hAnsiTheme="majorHAnsi" w:cstheme="majorHAnsi"/>
                <w:sz w:val="20"/>
                <w:szCs w:val="20"/>
              </w:rPr>
            </w:pPr>
          </w:p>
        </w:tc>
      </w:tr>
      <w:tr w:rsidR="009876C8" w:rsidRPr="00286FA0" w14:paraId="20DC7EC1" w14:textId="77777777" w:rsidTr="00D85C17">
        <w:tc>
          <w:tcPr>
            <w:tcW w:w="3397" w:type="dxa"/>
            <w:vAlign w:val="center"/>
          </w:tcPr>
          <w:p w14:paraId="2DB154AD"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Minimální rozsah výstupního napětí: </w:t>
            </w:r>
            <w:r w:rsidRPr="00286FA0">
              <w:rPr>
                <w:rFonts w:asciiTheme="majorHAnsi" w:hAnsiTheme="majorHAnsi" w:cstheme="majorHAnsi"/>
                <w:sz w:val="20"/>
                <w:szCs w:val="20"/>
              </w:rPr>
              <w:t>195-257 V</w:t>
            </w:r>
          </w:p>
        </w:tc>
        <w:tc>
          <w:tcPr>
            <w:tcW w:w="2268" w:type="dxa"/>
            <w:gridSpan w:val="2"/>
            <w:tcBorders>
              <w:right w:val="single" w:sz="4" w:space="0" w:color="auto"/>
            </w:tcBorders>
            <w:vAlign w:val="center"/>
          </w:tcPr>
          <w:p w14:paraId="070A381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2E1733AF"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4B268C2D" w14:textId="77777777" w:rsidR="009876C8" w:rsidRPr="00286FA0" w:rsidRDefault="009876C8" w:rsidP="00D85C17">
            <w:pPr>
              <w:rPr>
                <w:rFonts w:asciiTheme="majorHAnsi" w:hAnsiTheme="majorHAnsi" w:cstheme="majorHAnsi"/>
                <w:sz w:val="20"/>
                <w:szCs w:val="20"/>
              </w:rPr>
            </w:pPr>
          </w:p>
        </w:tc>
      </w:tr>
      <w:tr w:rsidR="009876C8" w:rsidRPr="00286FA0" w14:paraId="37B99F40" w14:textId="77777777" w:rsidTr="00D85C17">
        <w:tc>
          <w:tcPr>
            <w:tcW w:w="3397" w:type="dxa"/>
            <w:vAlign w:val="center"/>
          </w:tcPr>
          <w:p w14:paraId="45F774E0"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Topologie: </w:t>
            </w:r>
            <w:r w:rsidRPr="00286FA0">
              <w:rPr>
                <w:rFonts w:asciiTheme="majorHAnsi" w:hAnsiTheme="majorHAnsi" w:cstheme="majorHAnsi"/>
                <w:sz w:val="20"/>
                <w:szCs w:val="20"/>
              </w:rPr>
              <w:t>Síťově interaktivní (Line-</w:t>
            </w:r>
            <w:proofErr w:type="spellStart"/>
            <w:r w:rsidRPr="00286FA0">
              <w:rPr>
                <w:rFonts w:asciiTheme="majorHAnsi" w:hAnsiTheme="majorHAnsi" w:cstheme="majorHAnsi"/>
                <w:sz w:val="20"/>
                <w:szCs w:val="20"/>
              </w:rPr>
              <w:t>interactive</w:t>
            </w:r>
            <w:proofErr w:type="spellEnd"/>
            <w:r w:rsidRPr="00286FA0">
              <w:rPr>
                <w:rFonts w:asciiTheme="majorHAnsi" w:hAnsiTheme="majorHAnsi" w:cstheme="majorHAnsi"/>
                <w:sz w:val="20"/>
                <w:szCs w:val="20"/>
              </w:rPr>
              <w:t>)</w:t>
            </w:r>
          </w:p>
        </w:tc>
        <w:tc>
          <w:tcPr>
            <w:tcW w:w="2268" w:type="dxa"/>
            <w:gridSpan w:val="2"/>
            <w:tcBorders>
              <w:right w:val="single" w:sz="4" w:space="0" w:color="auto"/>
            </w:tcBorders>
            <w:vAlign w:val="center"/>
          </w:tcPr>
          <w:p w14:paraId="414B8925"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09D92D22"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6BA518E9" w14:textId="77777777" w:rsidR="009876C8" w:rsidRPr="00286FA0" w:rsidRDefault="009876C8" w:rsidP="00D85C17">
            <w:pPr>
              <w:rPr>
                <w:rFonts w:asciiTheme="majorHAnsi" w:hAnsiTheme="majorHAnsi" w:cstheme="majorHAnsi"/>
                <w:sz w:val="20"/>
                <w:szCs w:val="20"/>
              </w:rPr>
            </w:pPr>
          </w:p>
        </w:tc>
      </w:tr>
      <w:tr w:rsidR="009876C8" w:rsidRPr="00286FA0" w14:paraId="03C15FC3" w14:textId="77777777" w:rsidTr="00D85C17">
        <w:tc>
          <w:tcPr>
            <w:tcW w:w="3397" w:type="dxa"/>
            <w:vAlign w:val="center"/>
          </w:tcPr>
          <w:p w14:paraId="671F36C9"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Ochrana proti přepětí</w:t>
            </w:r>
          </w:p>
        </w:tc>
        <w:tc>
          <w:tcPr>
            <w:tcW w:w="2268" w:type="dxa"/>
            <w:gridSpan w:val="2"/>
            <w:tcBorders>
              <w:right w:val="single" w:sz="4" w:space="0" w:color="auto"/>
            </w:tcBorders>
            <w:vAlign w:val="center"/>
          </w:tcPr>
          <w:p w14:paraId="3385A35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28D951FF"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342B7F5A" w14:textId="77777777" w:rsidR="009876C8" w:rsidRPr="00286FA0" w:rsidRDefault="009876C8" w:rsidP="00D85C17">
            <w:pPr>
              <w:rPr>
                <w:rFonts w:asciiTheme="majorHAnsi" w:hAnsiTheme="majorHAnsi" w:cstheme="majorHAnsi"/>
                <w:sz w:val="20"/>
                <w:szCs w:val="20"/>
              </w:rPr>
            </w:pPr>
          </w:p>
        </w:tc>
      </w:tr>
      <w:tr w:rsidR="009876C8" w:rsidRPr="00286FA0" w14:paraId="076E2D06" w14:textId="77777777" w:rsidTr="00D85C17">
        <w:tc>
          <w:tcPr>
            <w:tcW w:w="3397" w:type="dxa"/>
            <w:vAlign w:val="center"/>
          </w:tcPr>
          <w:p w14:paraId="2C837AEE"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Vstupní jmenovité napětí: </w:t>
            </w:r>
            <w:r w:rsidRPr="00286FA0">
              <w:rPr>
                <w:rFonts w:asciiTheme="majorHAnsi" w:hAnsiTheme="majorHAnsi" w:cstheme="majorHAnsi"/>
                <w:sz w:val="20"/>
                <w:szCs w:val="20"/>
              </w:rPr>
              <w:t>Výchozí nastavení 230 V (220/230/240 V)</w:t>
            </w:r>
          </w:p>
        </w:tc>
        <w:tc>
          <w:tcPr>
            <w:tcW w:w="2268" w:type="dxa"/>
            <w:gridSpan w:val="2"/>
            <w:tcBorders>
              <w:right w:val="single" w:sz="4" w:space="0" w:color="auto"/>
            </w:tcBorders>
            <w:vAlign w:val="center"/>
          </w:tcPr>
          <w:p w14:paraId="4B0FD40D"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3946DD86"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6EAD3F9C" w14:textId="77777777" w:rsidR="009876C8" w:rsidRPr="00286FA0" w:rsidRDefault="009876C8" w:rsidP="00D85C17">
            <w:pPr>
              <w:rPr>
                <w:rFonts w:asciiTheme="majorHAnsi" w:hAnsiTheme="majorHAnsi" w:cstheme="majorHAnsi"/>
                <w:sz w:val="20"/>
                <w:szCs w:val="20"/>
              </w:rPr>
            </w:pPr>
          </w:p>
        </w:tc>
      </w:tr>
      <w:tr w:rsidR="009876C8" w:rsidRPr="00286FA0" w14:paraId="05F543A9" w14:textId="77777777" w:rsidTr="00D85C17">
        <w:tc>
          <w:tcPr>
            <w:tcW w:w="3397" w:type="dxa"/>
            <w:shd w:val="clear" w:color="auto" w:fill="auto"/>
            <w:vAlign w:val="center"/>
          </w:tcPr>
          <w:p w14:paraId="28C201A5"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Minimální požadovaný rozsah vstupní frekvence </w:t>
            </w:r>
            <w:r w:rsidRPr="00286FA0">
              <w:rPr>
                <w:rFonts w:asciiTheme="majorHAnsi" w:hAnsiTheme="majorHAnsi" w:cstheme="majorHAnsi"/>
                <w:b/>
                <w:bCs/>
                <w:sz w:val="20"/>
                <w:szCs w:val="20"/>
              </w:rPr>
              <w:t>45–63 Hz</w:t>
            </w:r>
          </w:p>
        </w:tc>
        <w:tc>
          <w:tcPr>
            <w:tcW w:w="2268" w:type="dxa"/>
            <w:gridSpan w:val="2"/>
            <w:tcBorders>
              <w:right w:val="single" w:sz="4" w:space="0" w:color="auto"/>
            </w:tcBorders>
            <w:shd w:val="clear" w:color="auto" w:fill="auto"/>
            <w:vAlign w:val="center"/>
          </w:tcPr>
          <w:p w14:paraId="35C5CED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009CD4EB"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1BA0E170" w14:textId="77777777" w:rsidR="009876C8" w:rsidRPr="00286FA0" w:rsidRDefault="009876C8" w:rsidP="00D85C17">
            <w:pPr>
              <w:rPr>
                <w:rFonts w:asciiTheme="majorHAnsi" w:hAnsiTheme="majorHAnsi" w:cstheme="majorHAnsi"/>
                <w:sz w:val="20"/>
                <w:szCs w:val="20"/>
              </w:rPr>
            </w:pPr>
          </w:p>
        </w:tc>
      </w:tr>
      <w:tr w:rsidR="009876C8" w:rsidRPr="00286FA0" w14:paraId="0D450300" w14:textId="77777777" w:rsidTr="00D85C17">
        <w:tc>
          <w:tcPr>
            <w:tcW w:w="3397" w:type="dxa"/>
            <w:vAlign w:val="center"/>
          </w:tcPr>
          <w:p w14:paraId="2D314B54"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Vnitřní přemostění: Ne (tj. bez vnitřního přemostění)</w:t>
            </w:r>
          </w:p>
        </w:tc>
        <w:tc>
          <w:tcPr>
            <w:tcW w:w="2268" w:type="dxa"/>
            <w:gridSpan w:val="2"/>
            <w:tcBorders>
              <w:right w:val="single" w:sz="4" w:space="0" w:color="auto"/>
            </w:tcBorders>
            <w:vAlign w:val="center"/>
          </w:tcPr>
          <w:p w14:paraId="572395B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0B328407"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2BFFBEBC" w14:textId="77777777" w:rsidR="009876C8" w:rsidRPr="00286FA0" w:rsidRDefault="009876C8" w:rsidP="00D85C17">
            <w:pPr>
              <w:rPr>
                <w:rFonts w:asciiTheme="majorHAnsi" w:hAnsiTheme="majorHAnsi" w:cstheme="majorHAnsi"/>
                <w:sz w:val="20"/>
                <w:szCs w:val="20"/>
              </w:rPr>
            </w:pPr>
          </w:p>
        </w:tc>
      </w:tr>
      <w:tr w:rsidR="009876C8" w:rsidRPr="00286FA0" w14:paraId="7D4002D1" w14:textId="77777777" w:rsidTr="00D85C17">
        <w:tc>
          <w:tcPr>
            <w:tcW w:w="3397" w:type="dxa"/>
            <w:vAlign w:val="center"/>
          </w:tcPr>
          <w:p w14:paraId="2B90BC2A"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sz w:val="20"/>
                <w:szCs w:val="20"/>
              </w:rPr>
              <w:t>AC</w:t>
            </w:r>
          </w:p>
        </w:tc>
        <w:tc>
          <w:tcPr>
            <w:tcW w:w="2268" w:type="dxa"/>
            <w:gridSpan w:val="2"/>
            <w:tcBorders>
              <w:right w:val="single" w:sz="4" w:space="0" w:color="auto"/>
            </w:tcBorders>
          </w:tcPr>
          <w:p w14:paraId="6A8F74B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tcPr>
          <w:p w14:paraId="1C7C978C"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tcPr>
          <w:p w14:paraId="72CEA940" w14:textId="77777777" w:rsidR="009876C8" w:rsidRPr="00286FA0" w:rsidRDefault="009876C8" w:rsidP="00D85C17">
            <w:pPr>
              <w:rPr>
                <w:rFonts w:asciiTheme="majorHAnsi" w:hAnsiTheme="majorHAnsi" w:cstheme="majorHAnsi"/>
                <w:sz w:val="20"/>
                <w:szCs w:val="20"/>
              </w:rPr>
            </w:pPr>
          </w:p>
        </w:tc>
      </w:tr>
      <w:tr w:rsidR="009876C8" w:rsidRPr="00286FA0" w14:paraId="671663A5" w14:textId="77777777" w:rsidTr="00D85C17">
        <w:tc>
          <w:tcPr>
            <w:tcW w:w="3397" w:type="dxa"/>
            <w:vAlign w:val="center"/>
          </w:tcPr>
          <w:p w14:paraId="1BB914D3"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Fáze (výstup): </w:t>
            </w:r>
            <w:r w:rsidRPr="00286FA0">
              <w:rPr>
                <w:rFonts w:asciiTheme="majorHAnsi" w:hAnsiTheme="majorHAnsi" w:cstheme="majorHAnsi"/>
                <w:sz w:val="20"/>
                <w:szCs w:val="20"/>
              </w:rPr>
              <w:t>1</w:t>
            </w:r>
          </w:p>
        </w:tc>
        <w:tc>
          <w:tcPr>
            <w:tcW w:w="2268" w:type="dxa"/>
            <w:gridSpan w:val="2"/>
            <w:tcBorders>
              <w:right w:val="single" w:sz="4" w:space="0" w:color="auto"/>
            </w:tcBorders>
          </w:tcPr>
          <w:p w14:paraId="266090B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tcPr>
          <w:p w14:paraId="619D4AF8"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tcPr>
          <w:p w14:paraId="6A5201A7" w14:textId="77777777" w:rsidR="009876C8" w:rsidRPr="00286FA0" w:rsidRDefault="009876C8" w:rsidP="00D85C17">
            <w:pPr>
              <w:rPr>
                <w:rFonts w:asciiTheme="majorHAnsi" w:hAnsiTheme="majorHAnsi" w:cstheme="majorHAnsi"/>
                <w:sz w:val="20"/>
                <w:szCs w:val="20"/>
              </w:rPr>
            </w:pPr>
          </w:p>
        </w:tc>
      </w:tr>
      <w:tr w:rsidR="009876C8" w:rsidRPr="00286FA0" w14:paraId="65CD65BC" w14:textId="77777777" w:rsidTr="00D85C17">
        <w:tc>
          <w:tcPr>
            <w:tcW w:w="3397" w:type="dxa"/>
            <w:vAlign w:val="center"/>
          </w:tcPr>
          <w:p w14:paraId="60F99412"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Řízení baterie: </w:t>
            </w:r>
            <w:r w:rsidRPr="00286FA0">
              <w:rPr>
                <w:rFonts w:asciiTheme="majorHAnsi" w:hAnsiTheme="majorHAnsi" w:cstheme="majorHAnsi"/>
                <w:sz w:val="20"/>
                <w:szCs w:val="20"/>
              </w:rPr>
              <w:t>Automatický test baterie, ochrana proti hlubokému vybití, možnost studeného startu</w:t>
            </w:r>
          </w:p>
        </w:tc>
        <w:tc>
          <w:tcPr>
            <w:tcW w:w="2268" w:type="dxa"/>
            <w:gridSpan w:val="2"/>
            <w:tcBorders>
              <w:right w:val="single" w:sz="4" w:space="0" w:color="auto"/>
            </w:tcBorders>
          </w:tcPr>
          <w:p w14:paraId="61B25C4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tcPr>
          <w:p w14:paraId="128B765A"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tcPr>
          <w:p w14:paraId="0B480AA7" w14:textId="77777777" w:rsidR="009876C8" w:rsidRPr="00286FA0" w:rsidRDefault="009876C8" w:rsidP="00D85C17">
            <w:pPr>
              <w:rPr>
                <w:rFonts w:asciiTheme="majorHAnsi" w:hAnsiTheme="majorHAnsi" w:cstheme="majorHAnsi"/>
                <w:sz w:val="20"/>
                <w:szCs w:val="20"/>
              </w:rPr>
            </w:pPr>
          </w:p>
        </w:tc>
      </w:tr>
      <w:tr w:rsidR="009876C8" w:rsidRPr="00286FA0" w14:paraId="256CE349" w14:textId="77777777" w:rsidTr="00D85C17">
        <w:tc>
          <w:tcPr>
            <w:tcW w:w="3397" w:type="dxa"/>
            <w:vAlign w:val="center"/>
          </w:tcPr>
          <w:p w14:paraId="13C4B890"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Funkce automatického vypnutí</w:t>
            </w:r>
          </w:p>
        </w:tc>
        <w:tc>
          <w:tcPr>
            <w:tcW w:w="2268" w:type="dxa"/>
            <w:gridSpan w:val="2"/>
            <w:tcBorders>
              <w:right w:val="single" w:sz="4" w:space="0" w:color="auto"/>
            </w:tcBorders>
            <w:vAlign w:val="center"/>
          </w:tcPr>
          <w:p w14:paraId="7CE928ED"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17D40A48"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3C9B1B23" w14:textId="77777777" w:rsidR="009876C8" w:rsidRPr="00286FA0" w:rsidRDefault="009876C8" w:rsidP="00D85C17">
            <w:pPr>
              <w:rPr>
                <w:rFonts w:asciiTheme="majorHAnsi" w:hAnsiTheme="majorHAnsi" w:cstheme="majorHAnsi"/>
                <w:sz w:val="20"/>
                <w:szCs w:val="20"/>
              </w:rPr>
            </w:pPr>
          </w:p>
        </w:tc>
      </w:tr>
      <w:tr w:rsidR="009876C8" w:rsidRPr="00286FA0" w14:paraId="4EF9B5F3" w14:textId="77777777" w:rsidTr="00D85C17">
        <w:tc>
          <w:tcPr>
            <w:tcW w:w="3397" w:type="dxa"/>
            <w:shd w:val="clear" w:color="auto" w:fill="auto"/>
            <w:vAlign w:val="center"/>
          </w:tcPr>
          <w:p w14:paraId="5D582BA1"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Počet výstupů C13 - min.</w:t>
            </w:r>
          </w:p>
        </w:tc>
        <w:tc>
          <w:tcPr>
            <w:tcW w:w="2268" w:type="dxa"/>
            <w:gridSpan w:val="2"/>
            <w:tcBorders>
              <w:right w:val="single" w:sz="4" w:space="0" w:color="auto"/>
            </w:tcBorders>
            <w:shd w:val="clear" w:color="auto" w:fill="auto"/>
            <w:vAlign w:val="center"/>
          </w:tcPr>
          <w:p w14:paraId="1A8E9D9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6</w:t>
            </w:r>
          </w:p>
        </w:tc>
        <w:tc>
          <w:tcPr>
            <w:tcW w:w="1843" w:type="dxa"/>
            <w:tcBorders>
              <w:left w:val="single" w:sz="4" w:space="0" w:color="auto"/>
              <w:right w:val="single" w:sz="4" w:space="0" w:color="auto"/>
            </w:tcBorders>
            <w:shd w:val="clear" w:color="auto" w:fill="FFFF00"/>
            <w:vAlign w:val="center"/>
          </w:tcPr>
          <w:p w14:paraId="6C40D5D0"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auto"/>
            <w:vAlign w:val="center"/>
          </w:tcPr>
          <w:p w14:paraId="0E578799" w14:textId="77777777" w:rsidR="009876C8" w:rsidRPr="00286FA0" w:rsidRDefault="009876C8" w:rsidP="00D85C17">
            <w:pPr>
              <w:rPr>
                <w:rFonts w:asciiTheme="majorHAnsi" w:hAnsiTheme="majorHAnsi" w:cstheme="majorHAnsi"/>
                <w:sz w:val="20"/>
                <w:szCs w:val="20"/>
              </w:rPr>
            </w:pPr>
          </w:p>
        </w:tc>
      </w:tr>
      <w:tr w:rsidR="009876C8" w:rsidRPr="00286FA0" w14:paraId="6AC7C28A" w14:textId="77777777" w:rsidTr="00D85C17">
        <w:tc>
          <w:tcPr>
            <w:tcW w:w="3397" w:type="dxa"/>
            <w:shd w:val="clear" w:color="auto" w:fill="auto"/>
            <w:vAlign w:val="center"/>
          </w:tcPr>
          <w:p w14:paraId="5CC5FC0C"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lastRenderedPageBreak/>
              <w:t xml:space="preserve">Jmenovitý výkon </w:t>
            </w:r>
            <w:r w:rsidRPr="00286FA0">
              <w:rPr>
                <w:rFonts w:asciiTheme="majorHAnsi" w:hAnsiTheme="majorHAnsi" w:cstheme="majorHAnsi"/>
                <w:sz w:val="20"/>
                <w:szCs w:val="20"/>
              </w:rPr>
              <w:t>1600 VA</w:t>
            </w:r>
          </w:p>
        </w:tc>
        <w:tc>
          <w:tcPr>
            <w:tcW w:w="2268" w:type="dxa"/>
            <w:gridSpan w:val="2"/>
            <w:tcBorders>
              <w:right w:val="single" w:sz="4" w:space="0" w:color="auto"/>
            </w:tcBorders>
            <w:shd w:val="clear" w:color="auto" w:fill="auto"/>
            <w:vAlign w:val="center"/>
          </w:tcPr>
          <w:p w14:paraId="32635138"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272FAAA9"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6AB2DCA6" w14:textId="77777777" w:rsidR="009876C8" w:rsidRPr="00286FA0" w:rsidRDefault="009876C8" w:rsidP="00D85C17">
            <w:pPr>
              <w:rPr>
                <w:rFonts w:asciiTheme="majorHAnsi" w:hAnsiTheme="majorHAnsi" w:cstheme="majorHAnsi"/>
                <w:sz w:val="20"/>
                <w:szCs w:val="20"/>
              </w:rPr>
            </w:pPr>
          </w:p>
        </w:tc>
      </w:tr>
      <w:tr w:rsidR="009876C8" w:rsidRPr="00286FA0" w14:paraId="5B0B6601" w14:textId="77777777" w:rsidTr="00D85C17">
        <w:tc>
          <w:tcPr>
            <w:tcW w:w="3397" w:type="dxa"/>
            <w:vAlign w:val="center"/>
          </w:tcPr>
          <w:p w14:paraId="0C7F1A1A"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Uživatelské rozhraní: </w:t>
            </w:r>
            <w:r w:rsidRPr="00286FA0">
              <w:rPr>
                <w:rFonts w:asciiTheme="majorHAnsi" w:hAnsiTheme="majorHAnsi" w:cstheme="majorHAnsi"/>
                <w:sz w:val="20"/>
                <w:szCs w:val="20"/>
              </w:rPr>
              <w:t>LED</w:t>
            </w:r>
          </w:p>
        </w:tc>
        <w:tc>
          <w:tcPr>
            <w:tcW w:w="2268" w:type="dxa"/>
            <w:gridSpan w:val="2"/>
            <w:tcBorders>
              <w:right w:val="single" w:sz="4" w:space="0" w:color="auto"/>
            </w:tcBorders>
            <w:vAlign w:val="center"/>
          </w:tcPr>
          <w:p w14:paraId="0319159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745CFF0A"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2EB118A6" w14:textId="77777777" w:rsidR="009876C8" w:rsidRPr="00286FA0" w:rsidRDefault="009876C8" w:rsidP="00D85C17">
            <w:pPr>
              <w:rPr>
                <w:rFonts w:asciiTheme="majorHAnsi" w:hAnsiTheme="majorHAnsi" w:cstheme="majorHAnsi"/>
                <w:sz w:val="20"/>
                <w:szCs w:val="20"/>
              </w:rPr>
            </w:pPr>
          </w:p>
        </w:tc>
      </w:tr>
      <w:tr w:rsidR="009876C8" w:rsidRPr="00286FA0" w14:paraId="3837766A" w14:textId="77777777" w:rsidTr="00D85C17">
        <w:tc>
          <w:tcPr>
            <w:tcW w:w="3397" w:type="dxa"/>
            <w:vAlign w:val="center"/>
          </w:tcPr>
          <w:p w14:paraId="5F551C10"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Počet baterií (min.)</w:t>
            </w:r>
          </w:p>
        </w:tc>
        <w:tc>
          <w:tcPr>
            <w:tcW w:w="2268" w:type="dxa"/>
            <w:gridSpan w:val="2"/>
            <w:tcBorders>
              <w:right w:val="single" w:sz="4" w:space="0" w:color="auto"/>
            </w:tcBorders>
            <w:vAlign w:val="center"/>
          </w:tcPr>
          <w:p w14:paraId="5F227AA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2</w:t>
            </w:r>
          </w:p>
        </w:tc>
        <w:tc>
          <w:tcPr>
            <w:tcW w:w="1843" w:type="dxa"/>
            <w:tcBorders>
              <w:left w:val="single" w:sz="4" w:space="0" w:color="auto"/>
              <w:right w:val="single" w:sz="4" w:space="0" w:color="auto"/>
            </w:tcBorders>
            <w:shd w:val="clear" w:color="auto" w:fill="FFFF00"/>
            <w:vAlign w:val="center"/>
          </w:tcPr>
          <w:p w14:paraId="48C79D79"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vAlign w:val="center"/>
          </w:tcPr>
          <w:p w14:paraId="2CF11821" w14:textId="77777777" w:rsidR="009876C8" w:rsidRPr="00286FA0" w:rsidRDefault="009876C8" w:rsidP="00D85C17">
            <w:pPr>
              <w:rPr>
                <w:rFonts w:asciiTheme="majorHAnsi" w:hAnsiTheme="majorHAnsi" w:cstheme="majorHAnsi"/>
                <w:sz w:val="20"/>
                <w:szCs w:val="20"/>
              </w:rPr>
            </w:pPr>
          </w:p>
        </w:tc>
      </w:tr>
      <w:tr w:rsidR="009876C8" w:rsidRPr="00286FA0" w14:paraId="7C27E804" w14:textId="77777777" w:rsidTr="00D85C17">
        <w:tc>
          <w:tcPr>
            <w:tcW w:w="3397" w:type="dxa"/>
            <w:shd w:val="clear" w:color="auto" w:fill="auto"/>
            <w:vAlign w:val="center"/>
          </w:tcPr>
          <w:p w14:paraId="42C6A4D6"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Rozsah provozních teplot </w:t>
            </w:r>
            <w:r w:rsidRPr="00286FA0">
              <w:rPr>
                <w:rFonts w:asciiTheme="majorHAnsi" w:hAnsiTheme="majorHAnsi" w:cstheme="majorHAnsi"/>
                <w:sz w:val="20"/>
                <w:szCs w:val="20"/>
              </w:rPr>
              <w:t>0° až 40 °C (32° až 104 °F)</w:t>
            </w:r>
          </w:p>
        </w:tc>
        <w:tc>
          <w:tcPr>
            <w:tcW w:w="2268" w:type="dxa"/>
            <w:gridSpan w:val="2"/>
            <w:tcBorders>
              <w:right w:val="single" w:sz="4" w:space="0" w:color="auto"/>
            </w:tcBorders>
            <w:shd w:val="clear" w:color="auto" w:fill="auto"/>
            <w:vAlign w:val="center"/>
          </w:tcPr>
          <w:p w14:paraId="59AE87E6"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17A05A73" w14:textId="77777777" w:rsidR="009876C8" w:rsidRPr="00286FA0" w:rsidRDefault="009876C8" w:rsidP="00D85C17">
            <w:pPr>
              <w:rPr>
                <w:rFonts w:asciiTheme="majorHAnsi" w:hAnsiTheme="majorHAnsi" w:cstheme="majorHAnsi"/>
                <w:sz w:val="20"/>
                <w:szCs w:val="20"/>
                <w:highlight w:val="cyan"/>
              </w:rPr>
            </w:pPr>
          </w:p>
        </w:tc>
        <w:tc>
          <w:tcPr>
            <w:tcW w:w="1564" w:type="dxa"/>
            <w:tcBorders>
              <w:left w:val="single" w:sz="4" w:space="0" w:color="auto"/>
            </w:tcBorders>
            <w:shd w:val="clear" w:color="auto" w:fill="FFFF00"/>
            <w:vAlign w:val="center"/>
          </w:tcPr>
          <w:p w14:paraId="7DBAA3B9" w14:textId="77777777" w:rsidR="009876C8" w:rsidRPr="00286FA0" w:rsidRDefault="009876C8" w:rsidP="00D85C17">
            <w:pPr>
              <w:rPr>
                <w:rFonts w:asciiTheme="majorHAnsi" w:hAnsiTheme="majorHAnsi" w:cstheme="majorHAnsi"/>
                <w:sz w:val="20"/>
                <w:szCs w:val="20"/>
                <w:highlight w:val="cyan"/>
              </w:rPr>
            </w:pPr>
          </w:p>
        </w:tc>
      </w:tr>
      <w:tr w:rsidR="009876C8" w:rsidRPr="00286FA0" w14:paraId="10764402" w14:textId="77777777" w:rsidTr="00D85C17">
        <w:tc>
          <w:tcPr>
            <w:tcW w:w="3397" w:type="dxa"/>
            <w:shd w:val="clear" w:color="auto" w:fill="auto"/>
            <w:vAlign w:val="center"/>
          </w:tcPr>
          <w:p w14:paraId="21FCCC61"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Komunikace: </w:t>
            </w:r>
            <w:r w:rsidRPr="00286FA0">
              <w:rPr>
                <w:rFonts w:asciiTheme="majorHAnsi" w:hAnsiTheme="majorHAnsi" w:cstheme="majorHAnsi"/>
                <w:sz w:val="20"/>
                <w:szCs w:val="20"/>
              </w:rPr>
              <w:t>USB port (kompatibilní s HID)</w:t>
            </w:r>
          </w:p>
        </w:tc>
        <w:tc>
          <w:tcPr>
            <w:tcW w:w="2268" w:type="dxa"/>
            <w:gridSpan w:val="2"/>
            <w:tcBorders>
              <w:right w:val="single" w:sz="4" w:space="0" w:color="auto"/>
            </w:tcBorders>
            <w:shd w:val="clear" w:color="auto" w:fill="auto"/>
            <w:vAlign w:val="center"/>
          </w:tcPr>
          <w:p w14:paraId="7A39608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063828B5"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337E5456" w14:textId="77777777" w:rsidR="009876C8" w:rsidRPr="00286FA0" w:rsidRDefault="009876C8" w:rsidP="00D85C17">
            <w:pPr>
              <w:rPr>
                <w:rFonts w:asciiTheme="majorHAnsi" w:hAnsiTheme="majorHAnsi" w:cstheme="majorHAnsi"/>
                <w:sz w:val="20"/>
                <w:szCs w:val="20"/>
              </w:rPr>
            </w:pPr>
          </w:p>
        </w:tc>
      </w:tr>
      <w:tr w:rsidR="009876C8" w:rsidRPr="00286FA0" w14:paraId="0B7BD2CD" w14:textId="77777777" w:rsidTr="00D85C17">
        <w:tc>
          <w:tcPr>
            <w:tcW w:w="3397" w:type="dxa"/>
            <w:vAlign w:val="center"/>
          </w:tcPr>
          <w:p w14:paraId="241BAF42"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Relativní vlhkost: </w:t>
            </w:r>
            <w:r w:rsidRPr="00286FA0">
              <w:rPr>
                <w:rFonts w:asciiTheme="majorHAnsi" w:hAnsiTheme="majorHAnsi" w:cstheme="majorHAnsi"/>
                <w:sz w:val="20"/>
                <w:szCs w:val="20"/>
              </w:rPr>
              <w:t>0–90% nekondenzující</w:t>
            </w:r>
          </w:p>
        </w:tc>
        <w:tc>
          <w:tcPr>
            <w:tcW w:w="2268" w:type="dxa"/>
            <w:gridSpan w:val="2"/>
            <w:tcBorders>
              <w:right w:val="single" w:sz="4" w:space="0" w:color="auto"/>
            </w:tcBorders>
            <w:vAlign w:val="center"/>
          </w:tcPr>
          <w:p w14:paraId="551F491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2C4420EB"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4CAFB33C" w14:textId="77777777" w:rsidR="009876C8" w:rsidRPr="00286FA0" w:rsidRDefault="009876C8" w:rsidP="00D85C17">
            <w:pPr>
              <w:rPr>
                <w:rFonts w:asciiTheme="majorHAnsi" w:hAnsiTheme="majorHAnsi" w:cstheme="majorHAnsi"/>
                <w:sz w:val="20"/>
                <w:szCs w:val="20"/>
              </w:rPr>
            </w:pPr>
          </w:p>
        </w:tc>
      </w:tr>
      <w:tr w:rsidR="009876C8" w:rsidRPr="00286FA0" w14:paraId="7D357AC3" w14:textId="77777777" w:rsidTr="00D85C17">
        <w:tc>
          <w:tcPr>
            <w:tcW w:w="3397" w:type="dxa"/>
            <w:shd w:val="clear" w:color="auto" w:fill="auto"/>
            <w:vAlign w:val="center"/>
          </w:tcPr>
          <w:p w14:paraId="2852B952"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Výstupní zdánlivý výkon min.</w:t>
            </w:r>
          </w:p>
        </w:tc>
        <w:tc>
          <w:tcPr>
            <w:tcW w:w="2268" w:type="dxa"/>
            <w:gridSpan w:val="2"/>
            <w:tcBorders>
              <w:right w:val="single" w:sz="4" w:space="0" w:color="auto"/>
            </w:tcBorders>
            <w:shd w:val="clear" w:color="auto" w:fill="auto"/>
            <w:vAlign w:val="center"/>
          </w:tcPr>
          <w:p w14:paraId="089C572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1600 VA</w:t>
            </w:r>
          </w:p>
        </w:tc>
        <w:tc>
          <w:tcPr>
            <w:tcW w:w="1843" w:type="dxa"/>
            <w:tcBorders>
              <w:left w:val="single" w:sz="4" w:space="0" w:color="auto"/>
              <w:right w:val="single" w:sz="4" w:space="0" w:color="auto"/>
            </w:tcBorders>
            <w:shd w:val="clear" w:color="auto" w:fill="FFFF00"/>
            <w:vAlign w:val="center"/>
          </w:tcPr>
          <w:p w14:paraId="70C76CBE"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auto"/>
            <w:vAlign w:val="center"/>
          </w:tcPr>
          <w:p w14:paraId="2DA3BA79" w14:textId="77777777" w:rsidR="009876C8" w:rsidRPr="00286FA0" w:rsidRDefault="009876C8" w:rsidP="00D85C17">
            <w:pPr>
              <w:rPr>
                <w:rFonts w:asciiTheme="majorHAnsi" w:hAnsiTheme="majorHAnsi" w:cstheme="majorHAnsi"/>
                <w:sz w:val="20"/>
                <w:szCs w:val="20"/>
              </w:rPr>
            </w:pPr>
          </w:p>
        </w:tc>
      </w:tr>
      <w:tr w:rsidR="009876C8" w:rsidRPr="00286FA0" w14:paraId="7343A8A0" w14:textId="77777777" w:rsidTr="00D85C17">
        <w:tc>
          <w:tcPr>
            <w:tcW w:w="3397" w:type="dxa"/>
            <w:shd w:val="clear" w:color="auto" w:fill="auto"/>
            <w:vAlign w:val="center"/>
          </w:tcPr>
          <w:p w14:paraId="07B37DA2"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Typ rozhraní: </w:t>
            </w:r>
            <w:r w:rsidRPr="00286FA0">
              <w:rPr>
                <w:rFonts w:asciiTheme="majorHAnsi" w:hAnsiTheme="majorHAnsi" w:cstheme="majorHAnsi"/>
                <w:sz w:val="20"/>
                <w:szCs w:val="20"/>
              </w:rPr>
              <w:t>USB</w:t>
            </w:r>
          </w:p>
        </w:tc>
        <w:tc>
          <w:tcPr>
            <w:tcW w:w="2268" w:type="dxa"/>
            <w:gridSpan w:val="2"/>
            <w:tcBorders>
              <w:right w:val="single" w:sz="4" w:space="0" w:color="auto"/>
            </w:tcBorders>
            <w:shd w:val="clear" w:color="auto" w:fill="auto"/>
            <w:vAlign w:val="center"/>
          </w:tcPr>
          <w:p w14:paraId="0BE76DD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486CCD15"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11047686" w14:textId="77777777" w:rsidR="009876C8" w:rsidRPr="00286FA0" w:rsidRDefault="009876C8" w:rsidP="00D85C17">
            <w:pPr>
              <w:rPr>
                <w:rFonts w:asciiTheme="majorHAnsi" w:hAnsiTheme="majorHAnsi" w:cstheme="majorHAnsi"/>
                <w:sz w:val="20"/>
                <w:szCs w:val="20"/>
              </w:rPr>
            </w:pPr>
          </w:p>
        </w:tc>
      </w:tr>
      <w:tr w:rsidR="009876C8" w:rsidRPr="00286FA0" w14:paraId="30AD1827" w14:textId="77777777" w:rsidTr="00D85C17">
        <w:tc>
          <w:tcPr>
            <w:tcW w:w="3397" w:type="dxa"/>
            <w:shd w:val="clear" w:color="auto" w:fill="auto"/>
            <w:vAlign w:val="center"/>
          </w:tcPr>
          <w:p w14:paraId="05A8F9F0"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Jmenovité hodnoty baterie </w:t>
            </w:r>
            <w:r w:rsidRPr="00286FA0">
              <w:rPr>
                <w:rFonts w:asciiTheme="majorHAnsi" w:hAnsiTheme="majorHAnsi" w:cstheme="majorHAnsi"/>
                <w:sz w:val="20"/>
                <w:szCs w:val="20"/>
              </w:rPr>
              <w:t xml:space="preserve">12 V / 7 </w:t>
            </w:r>
            <w:proofErr w:type="spellStart"/>
            <w:r w:rsidRPr="00286FA0">
              <w:rPr>
                <w:rFonts w:asciiTheme="majorHAnsi" w:hAnsiTheme="majorHAnsi" w:cstheme="majorHAnsi"/>
                <w:sz w:val="20"/>
                <w:szCs w:val="20"/>
              </w:rPr>
              <w:t>Ah</w:t>
            </w:r>
            <w:proofErr w:type="spellEnd"/>
          </w:p>
        </w:tc>
        <w:tc>
          <w:tcPr>
            <w:tcW w:w="2268" w:type="dxa"/>
            <w:gridSpan w:val="2"/>
            <w:tcBorders>
              <w:right w:val="single" w:sz="4" w:space="0" w:color="auto"/>
            </w:tcBorders>
            <w:shd w:val="clear" w:color="auto" w:fill="auto"/>
            <w:vAlign w:val="center"/>
          </w:tcPr>
          <w:p w14:paraId="3E8930B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301FF0F2"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546B3A6C" w14:textId="77777777" w:rsidR="009876C8" w:rsidRPr="00286FA0" w:rsidRDefault="009876C8" w:rsidP="00D85C17">
            <w:pPr>
              <w:rPr>
                <w:rFonts w:asciiTheme="majorHAnsi" w:hAnsiTheme="majorHAnsi" w:cstheme="majorHAnsi"/>
                <w:sz w:val="20"/>
                <w:szCs w:val="20"/>
              </w:rPr>
            </w:pPr>
          </w:p>
        </w:tc>
      </w:tr>
      <w:tr w:rsidR="009876C8" w:rsidRPr="00286FA0" w14:paraId="1C629C07" w14:textId="77777777" w:rsidTr="00D85C17">
        <w:tc>
          <w:tcPr>
            <w:tcW w:w="3397" w:type="dxa"/>
            <w:vAlign w:val="center"/>
          </w:tcPr>
          <w:p w14:paraId="7B845E9D"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Typ: </w:t>
            </w:r>
            <w:r w:rsidRPr="00286FA0">
              <w:rPr>
                <w:rFonts w:asciiTheme="majorHAnsi" w:hAnsiTheme="majorHAnsi" w:cstheme="majorHAnsi"/>
                <w:sz w:val="20"/>
                <w:szCs w:val="20"/>
              </w:rPr>
              <w:t>UPS</w:t>
            </w:r>
          </w:p>
        </w:tc>
        <w:tc>
          <w:tcPr>
            <w:tcW w:w="2268" w:type="dxa"/>
            <w:gridSpan w:val="2"/>
            <w:tcBorders>
              <w:right w:val="single" w:sz="4" w:space="0" w:color="auto"/>
            </w:tcBorders>
            <w:vAlign w:val="center"/>
          </w:tcPr>
          <w:p w14:paraId="202EB40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3ABE6337"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34F0FE90" w14:textId="77777777" w:rsidR="009876C8" w:rsidRPr="00286FA0" w:rsidRDefault="009876C8" w:rsidP="00D85C17">
            <w:pPr>
              <w:rPr>
                <w:rFonts w:asciiTheme="majorHAnsi" w:hAnsiTheme="majorHAnsi" w:cstheme="majorHAnsi"/>
                <w:sz w:val="20"/>
                <w:szCs w:val="20"/>
              </w:rPr>
            </w:pPr>
          </w:p>
        </w:tc>
      </w:tr>
      <w:tr w:rsidR="009876C8" w:rsidRPr="00286FA0" w14:paraId="69F0F8FA" w14:textId="77777777" w:rsidTr="00D85C17">
        <w:tc>
          <w:tcPr>
            <w:tcW w:w="3397" w:type="dxa"/>
            <w:vAlign w:val="center"/>
          </w:tcPr>
          <w:p w14:paraId="0E08777C"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Výstupní jmenovité napětí: </w:t>
            </w:r>
            <w:r w:rsidRPr="00286FA0">
              <w:rPr>
                <w:rFonts w:asciiTheme="majorHAnsi" w:hAnsiTheme="majorHAnsi" w:cstheme="majorHAnsi"/>
                <w:sz w:val="20"/>
                <w:szCs w:val="20"/>
              </w:rPr>
              <w:t>230 V</w:t>
            </w:r>
          </w:p>
        </w:tc>
        <w:tc>
          <w:tcPr>
            <w:tcW w:w="2268" w:type="dxa"/>
            <w:gridSpan w:val="2"/>
            <w:tcBorders>
              <w:right w:val="single" w:sz="4" w:space="0" w:color="auto"/>
            </w:tcBorders>
            <w:vAlign w:val="center"/>
          </w:tcPr>
          <w:p w14:paraId="75DC99B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2B015713"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6D762EDE" w14:textId="77777777" w:rsidR="009876C8" w:rsidRPr="00286FA0" w:rsidRDefault="009876C8" w:rsidP="00D85C17">
            <w:pPr>
              <w:rPr>
                <w:rFonts w:asciiTheme="majorHAnsi" w:hAnsiTheme="majorHAnsi" w:cstheme="majorHAnsi"/>
                <w:sz w:val="20"/>
                <w:szCs w:val="20"/>
              </w:rPr>
            </w:pPr>
          </w:p>
        </w:tc>
      </w:tr>
      <w:tr w:rsidR="009876C8" w:rsidRPr="00286FA0" w14:paraId="3F1D6EE7" w14:textId="77777777" w:rsidTr="00D85C17">
        <w:tc>
          <w:tcPr>
            <w:tcW w:w="3397" w:type="dxa"/>
            <w:vAlign w:val="center"/>
          </w:tcPr>
          <w:p w14:paraId="5C8C7240"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Minimální rozsah vstupního napětí: </w:t>
            </w:r>
            <w:r w:rsidRPr="00286FA0">
              <w:rPr>
                <w:rFonts w:asciiTheme="majorHAnsi" w:hAnsiTheme="majorHAnsi" w:cstheme="majorHAnsi"/>
                <w:sz w:val="20"/>
                <w:szCs w:val="20"/>
              </w:rPr>
              <w:t>140-300 V</w:t>
            </w:r>
          </w:p>
        </w:tc>
        <w:tc>
          <w:tcPr>
            <w:tcW w:w="2268" w:type="dxa"/>
            <w:gridSpan w:val="2"/>
            <w:tcBorders>
              <w:right w:val="single" w:sz="4" w:space="0" w:color="auto"/>
            </w:tcBorders>
            <w:vAlign w:val="center"/>
          </w:tcPr>
          <w:p w14:paraId="1307DC8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2FA37092"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2C2268DB" w14:textId="77777777" w:rsidR="009876C8" w:rsidRPr="00286FA0" w:rsidRDefault="009876C8" w:rsidP="00D85C17">
            <w:pPr>
              <w:rPr>
                <w:rFonts w:asciiTheme="majorHAnsi" w:hAnsiTheme="majorHAnsi" w:cstheme="majorHAnsi"/>
                <w:sz w:val="20"/>
                <w:szCs w:val="20"/>
              </w:rPr>
            </w:pPr>
          </w:p>
        </w:tc>
      </w:tr>
    </w:tbl>
    <w:p w14:paraId="6734697C" w14:textId="77777777" w:rsidR="009876C8" w:rsidRPr="00286FA0" w:rsidRDefault="009876C8" w:rsidP="009876C8">
      <w:pPr>
        <w:pBdr>
          <w:top w:val="nil"/>
          <w:left w:val="nil"/>
          <w:bottom w:val="nil"/>
          <w:right w:val="nil"/>
          <w:between w:val="nil"/>
        </w:pBdr>
        <w:rPr>
          <w:rFonts w:asciiTheme="majorHAnsi" w:hAnsiTheme="majorHAnsi" w:cstheme="majorHAnsi"/>
          <w:sz w:val="20"/>
          <w:szCs w:val="20"/>
        </w:rPr>
      </w:pPr>
    </w:p>
    <w:p w14:paraId="60BFA485" w14:textId="77777777" w:rsidR="009876C8" w:rsidRPr="00286FA0" w:rsidRDefault="009876C8" w:rsidP="009876C8">
      <w:pPr>
        <w:spacing w:before="280" w:after="280"/>
        <w:rPr>
          <w:rFonts w:asciiTheme="majorHAnsi" w:hAnsiTheme="majorHAnsi" w:cstheme="majorHAnsi"/>
          <w:b/>
          <w:sz w:val="20"/>
          <w:szCs w:val="20"/>
          <w:u w:val="single"/>
        </w:rPr>
      </w:pPr>
      <w:r w:rsidRPr="00286FA0">
        <w:rPr>
          <w:rFonts w:asciiTheme="majorHAnsi" w:hAnsiTheme="majorHAnsi" w:cstheme="majorHAnsi"/>
          <w:b/>
          <w:sz w:val="20"/>
          <w:szCs w:val="20"/>
          <w:u w:val="single"/>
        </w:rPr>
        <w:t>Položka č.26 z položkového rozpočtu</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9"/>
        <w:gridCol w:w="28"/>
        <w:gridCol w:w="2268"/>
        <w:gridCol w:w="1843"/>
        <w:gridCol w:w="1564"/>
      </w:tblGrid>
      <w:tr w:rsidR="009876C8" w:rsidRPr="00286FA0" w14:paraId="0F4A9764" w14:textId="77777777" w:rsidTr="00D85C17">
        <w:tc>
          <w:tcPr>
            <w:tcW w:w="3369" w:type="dxa"/>
            <w:tcBorders>
              <w:right w:val="single" w:sz="4" w:space="0" w:color="auto"/>
            </w:tcBorders>
            <w:shd w:val="clear" w:color="auto" w:fill="D9D9D9" w:themeFill="background1" w:themeFillShade="D9"/>
            <w:vAlign w:val="center"/>
          </w:tcPr>
          <w:p w14:paraId="3317606D"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Obecné vlastnosti</w:t>
            </w:r>
          </w:p>
        </w:tc>
        <w:tc>
          <w:tcPr>
            <w:tcW w:w="2296" w:type="dxa"/>
            <w:gridSpan w:val="2"/>
            <w:tcBorders>
              <w:right w:val="single" w:sz="4" w:space="0" w:color="auto"/>
            </w:tcBorders>
            <w:shd w:val="clear" w:color="auto" w:fill="D9D9D9" w:themeFill="background1" w:themeFillShade="D9"/>
            <w:vAlign w:val="center"/>
          </w:tcPr>
          <w:p w14:paraId="22DB14D5"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 xml:space="preserve">Minimální/maximální požadavky </w:t>
            </w:r>
            <w:r w:rsidRPr="00286FA0">
              <w:rPr>
                <w:rFonts w:asciiTheme="majorHAnsi" w:hAnsiTheme="majorHAnsi" w:cstheme="majorHAnsi"/>
                <w:b/>
                <w:i/>
                <w:iCs/>
                <w:sz w:val="20"/>
                <w:szCs w:val="20"/>
              </w:rPr>
              <w:t>nebo</w:t>
            </w:r>
            <w:r w:rsidRPr="00286FA0">
              <w:rPr>
                <w:rFonts w:asciiTheme="majorHAnsi" w:hAnsiTheme="majorHAnsi" w:cstheme="majorHAnsi"/>
                <w:b/>
                <w:sz w:val="20"/>
                <w:szCs w:val="20"/>
              </w:rPr>
              <w:t xml:space="preserve"> požadujeme</w:t>
            </w:r>
          </w:p>
        </w:tc>
        <w:tc>
          <w:tcPr>
            <w:tcW w:w="1843" w:type="dxa"/>
            <w:tcBorders>
              <w:left w:val="single" w:sz="4" w:space="0" w:color="auto"/>
              <w:right w:val="single" w:sz="4" w:space="0" w:color="auto"/>
            </w:tcBorders>
            <w:shd w:val="clear" w:color="auto" w:fill="D9D9D9" w:themeFill="background1" w:themeFillShade="D9"/>
            <w:vAlign w:val="center"/>
          </w:tcPr>
          <w:p w14:paraId="49BB040C"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Hodnota nabízená nabídkou uchazeče</w:t>
            </w:r>
          </w:p>
        </w:tc>
        <w:tc>
          <w:tcPr>
            <w:tcW w:w="1564" w:type="dxa"/>
            <w:tcBorders>
              <w:left w:val="single" w:sz="4" w:space="0" w:color="auto"/>
            </w:tcBorders>
            <w:shd w:val="clear" w:color="auto" w:fill="D9D9D9" w:themeFill="background1" w:themeFillShade="D9"/>
            <w:vAlign w:val="center"/>
          </w:tcPr>
          <w:p w14:paraId="269723F1"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ANO / NE</w:t>
            </w:r>
          </w:p>
        </w:tc>
      </w:tr>
      <w:tr w:rsidR="009876C8" w:rsidRPr="00286FA0" w14:paraId="76E69B4D" w14:textId="77777777" w:rsidTr="00D85C17">
        <w:tc>
          <w:tcPr>
            <w:tcW w:w="3397" w:type="dxa"/>
            <w:gridSpan w:val="2"/>
            <w:tcBorders>
              <w:right w:val="single" w:sz="4" w:space="0" w:color="auto"/>
            </w:tcBorders>
            <w:vAlign w:val="center"/>
          </w:tcPr>
          <w:p w14:paraId="3B9E8BB4"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Soulad: </w:t>
            </w:r>
            <w:r w:rsidRPr="00286FA0">
              <w:rPr>
                <w:rFonts w:asciiTheme="majorHAnsi" w:hAnsiTheme="majorHAnsi" w:cstheme="majorHAnsi"/>
                <w:sz w:val="20"/>
                <w:szCs w:val="20"/>
              </w:rPr>
              <w:t>Opatřeno značkou CE</w:t>
            </w:r>
            <w:r w:rsidRPr="00286FA0">
              <w:rPr>
                <w:rFonts w:asciiTheme="majorHAnsi" w:hAnsiTheme="majorHAnsi" w:cstheme="majorHAnsi"/>
                <w:sz w:val="20"/>
                <w:szCs w:val="20"/>
              </w:rPr>
              <w:br/>
            </w:r>
            <w:proofErr w:type="spellStart"/>
            <w:r w:rsidRPr="00286FA0">
              <w:rPr>
                <w:rFonts w:asciiTheme="majorHAnsi" w:hAnsiTheme="majorHAnsi" w:cstheme="majorHAnsi"/>
                <w:sz w:val="20"/>
                <w:szCs w:val="20"/>
              </w:rPr>
              <w:t>cULus</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Listed</w:t>
            </w:r>
            <w:proofErr w:type="spellEnd"/>
            <w:r w:rsidRPr="00286FA0">
              <w:rPr>
                <w:rFonts w:asciiTheme="majorHAnsi" w:hAnsiTheme="majorHAnsi" w:cstheme="majorHAnsi"/>
                <w:sz w:val="20"/>
                <w:szCs w:val="20"/>
              </w:rPr>
              <w:t xml:space="preserve">; CSA 22.2; CC part 15 </w:t>
            </w:r>
            <w:proofErr w:type="spellStart"/>
            <w:r w:rsidRPr="00286FA0">
              <w:rPr>
                <w:rFonts w:asciiTheme="majorHAnsi" w:hAnsiTheme="majorHAnsi" w:cstheme="majorHAnsi"/>
                <w:sz w:val="20"/>
                <w:szCs w:val="20"/>
              </w:rPr>
              <w:t>Class</w:t>
            </w:r>
            <w:proofErr w:type="spellEnd"/>
            <w:r w:rsidRPr="00286FA0">
              <w:rPr>
                <w:rFonts w:asciiTheme="majorHAnsi" w:hAnsiTheme="majorHAnsi" w:cstheme="majorHAnsi"/>
                <w:sz w:val="20"/>
                <w:szCs w:val="20"/>
              </w:rPr>
              <w:t xml:space="preserve"> B; CISPR22 </w:t>
            </w:r>
            <w:proofErr w:type="spellStart"/>
            <w:r w:rsidRPr="00286FA0">
              <w:rPr>
                <w:rFonts w:asciiTheme="majorHAnsi" w:hAnsiTheme="majorHAnsi" w:cstheme="majorHAnsi"/>
                <w:sz w:val="20"/>
                <w:szCs w:val="20"/>
              </w:rPr>
              <w:t>Class</w:t>
            </w:r>
            <w:proofErr w:type="spellEnd"/>
            <w:r w:rsidRPr="00286FA0">
              <w:rPr>
                <w:rFonts w:asciiTheme="majorHAnsi" w:hAnsiTheme="majorHAnsi" w:cstheme="majorHAnsi"/>
                <w:sz w:val="20"/>
                <w:szCs w:val="20"/>
              </w:rPr>
              <w:t xml:space="preserve"> B</w:t>
            </w:r>
          </w:p>
        </w:tc>
        <w:tc>
          <w:tcPr>
            <w:tcW w:w="2268" w:type="dxa"/>
            <w:tcBorders>
              <w:left w:val="single" w:sz="4" w:space="0" w:color="auto"/>
              <w:right w:val="single" w:sz="4" w:space="0" w:color="auto"/>
            </w:tcBorders>
            <w:vAlign w:val="center"/>
          </w:tcPr>
          <w:p w14:paraId="4C6250F5"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72C8954D"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1414A40F" w14:textId="77777777" w:rsidR="009876C8" w:rsidRPr="00286FA0" w:rsidRDefault="009876C8" w:rsidP="00D85C17">
            <w:pPr>
              <w:rPr>
                <w:rFonts w:asciiTheme="majorHAnsi" w:hAnsiTheme="majorHAnsi" w:cstheme="majorHAnsi"/>
                <w:sz w:val="20"/>
                <w:szCs w:val="20"/>
              </w:rPr>
            </w:pPr>
          </w:p>
        </w:tc>
      </w:tr>
      <w:tr w:rsidR="009876C8" w:rsidRPr="00286FA0" w14:paraId="1132A160" w14:textId="77777777" w:rsidTr="00D85C17">
        <w:tc>
          <w:tcPr>
            <w:tcW w:w="3397" w:type="dxa"/>
            <w:gridSpan w:val="2"/>
            <w:vAlign w:val="center"/>
          </w:tcPr>
          <w:p w14:paraId="07E0E099"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Certifikace: </w:t>
            </w:r>
            <w:proofErr w:type="spellStart"/>
            <w:r w:rsidRPr="00286FA0">
              <w:rPr>
                <w:rFonts w:asciiTheme="majorHAnsi" w:hAnsiTheme="majorHAnsi" w:cstheme="majorHAnsi"/>
                <w:sz w:val="20"/>
                <w:szCs w:val="20"/>
              </w:rPr>
              <w:t>cULus</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Listed</w:t>
            </w:r>
            <w:proofErr w:type="spellEnd"/>
            <w:r w:rsidRPr="00286FA0">
              <w:rPr>
                <w:rFonts w:asciiTheme="majorHAnsi" w:hAnsiTheme="majorHAnsi" w:cstheme="majorHAnsi"/>
                <w:sz w:val="20"/>
                <w:szCs w:val="20"/>
              </w:rPr>
              <w:t>; EAC; CE</w:t>
            </w:r>
            <w:r w:rsidRPr="00286FA0">
              <w:rPr>
                <w:rFonts w:asciiTheme="majorHAnsi" w:hAnsiTheme="majorHAnsi" w:cstheme="majorHAnsi"/>
                <w:sz w:val="20"/>
                <w:szCs w:val="20"/>
              </w:rPr>
              <w:br/>
              <w:t xml:space="preserve">ENERGY STAR </w:t>
            </w:r>
            <w:proofErr w:type="spellStart"/>
            <w:r w:rsidRPr="00286FA0">
              <w:rPr>
                <w:rFonts w:asciiTheme="majorHAnsi" w:hAnsiTheme="majorHAnsi" w:cstheme="majorHAnsi"/>
                <w:sz w:val="20"/>
                <w:szCs w:val="20"/>
              </w:rPr>
              <w:t>certified</w:t>
            </w:r>
            <w:proofErr w:type="spellEnd"/>
            <w:r w:rsidRPr="00286FA0">
              <w:rPr>
                <w:rFonts w:asciiTheme="majorHAnsi" w:hAnsiTheme="majorHAnsi" w:cstheme="majorHAnsi"/>
                <w:sz w:val="20"/>
                <w:szCs w:val="20"/>
              </w:rPr>
              <w:t>; IEC/EN 62040-1; UL 1778; IEC/EN 62040-2</w:t>
            </w:r>
          </w:p>
        </w:tc>
        <w:tc>
          <w:tcPr>
            <w:tcW w:w="2268" w:type="dxa"/>
            <w:tcBorders>
              <w:right w:val="single" w:sz="4" w:space="0" w:color="auto"/>
            </w:tcBorders>
            <w:vAlign w:val="center"/>
          </w:tcPr>
          <w:p w14:paraId="5914F85D"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1488FD20"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66637955" w14:textId="77777777" w:rsidR="009876C8" w:rsidRPr="00286FA0" w:rsidRDefault="009876C8" w:rsidP="00D85C17">
            <w:pPr>
              <w:rPr>
                <w:rFonts w:asciiTheme="majorHAnsi" w:hAnsiTheme="majorHAnsi" w:cstheme="majorHAnsi"/>
                <w:sz w:val="20"/>
                <w:szCs w:val="20"/>
              </w:rPr>
            </w:pPr>
          </w:p>
        </w:tc>
      </w:tr>
      <w:tr w:rsidR="009876C8" w:rsidRPr="00286FA0" w14:paraId="0F6289A2" w14:textId="77777777" w:rsidTr="00D85C17">
        <w:tc>
          <w:tcPr>
            <w:tcW w:w="5665" w:type="dxa"/>
            <w:gridSpan w:val="3"/>
            <w:tcBorders>
              <w:right w:val="single" w:sz="4" w:space="0" w:color="auto"/>
            </w:tcBorders>
            <w:vAlign w:val="center"/>
          </w:tcPr>
          <w:p w14:paraId="5E659E24"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Technické údaje produktu</w:t>
            </w:r>
          </w:p>
        </w:tc>
        <w:tc>
          <w:tcPr>
            <w:tcW w:w="1843" w:type="dxa"/>
            <w:tcBorders>
              <w:left w:val="single" w:sz="4" w:space="0" w:color="auto"/>
              <w:right w:val="single" w:sz="4" w:space="0" w:color="auto"/>
            </w:tcBorders>
            <w:vAlign w:val="center"/>
          </w:tcPr>
          <w:p w14:paraId="7B70A2BE" w14:textId="77777777" w:rsidR="009876C8" w:rsidRPr="00286FA0" w:rsidRDefault="009876C8" w:rsidP="00D85C17">
            <w:pPr>
              <w:rPr>
                <w:rFonts w:asciiTheme="majorHAnsi" w:hAnsiTheme="majorHAnsi" w:cstheme="majorHAnsi"/>
                <w:b/>
                <w:sz w:val="20"/>
                <w:szCs w:val="20"/>
              </w:rPr>
            </w:pPr>
          </w:p>
        </w:tc>
        <w:tc>
          <w:tcPr>
            <w:tcW w:w="1564" w:type="dxa"/>
            <w:tcBorders>
              <w:left w:val="single" w:sz="4" w:space="0" w:color="auto"/>
            </w:tcBorders>
            <w:vAlign w:val="center"/>
          </w:tcPr>
          <w:p w14:paraId="2B2040CC" w14:textId="77777777" w:rsidR="009876C8" w:rsidRPr="00286FA0" w:rsidRDefault="009876C8" w:rsidP="00D85C17">
            <w:pPr>
              <w:rPr>
                <w:rFonts w:asciiTheme="majorHAnsi" w:hAnsiTheme="majorHAnsi" w:cstheme="majorHAnsi"/>
                <w:b/>
                <w:sz w:val="20"/>
                <w:szCs w:val="20"/>
              </w:rPr>
            </w:pPr>
          </w:p>
        </w:tc>
      </w:tr>
      <w:tr w:rsidR="009876C8" w:rsidRPr="00286FA0" w14:paraId="1D31FCD3" w14:textId="77777777" w:rsidTr="00D85C17">
        <w:tc>
          <w:tcPr>
            <w:tcW w:w="3397" w:type="dxa"/>
            <w:gridSpan w:val="2"/>
            <w:vAlign w:val="center"/>
          </w:tcPr>
          <w:p w14:paraId="5246D62E"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Křivka výstupního napětí: </w:t>
            </w:r>
            <w:r w:rsidRPr="00286FA0">
              <w:rPr>
                <w:rFonts w:asciiTheme="majorHAnsi" w:hAnsiTheme="majorHAnsi" w:cstheme="majorHAnsi"/>
                <w:sz w:val="20"/>
                <w:szCs w:val="20"/>
              </w:rPr>
              <w:t>Sinusový výstup</w:t>
            </w:r>
          </w:p>
        </w:tc>
        <w:tc>
          <w:tcPr>
            <w:tcW w:w="2268" w:type="dxa"/>
            <w:tcBorders>
              <w:right w:val="single" w:sz="4" w:space="0" w:color="auto"/>
            </w:tcBorders>
            <w:vAlign w:val="center"/>
          </w:tcPr>
          <w:p w14:paraId="029383B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7031F27A"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47302616" w14:textId="77777777" w:rsidR="009876C8" w:rsidRPr="00286FA0" w:rsidRDefault="009876C8" w:rsidP="00D85C17">
            <w:pPr>
              <w:rPr>
                <w:rFonts w:asciiTheme="majorHAnsi" w:hAnsiTheme="majorHAnsi" w:cstheme="majorHAnsi"/>
                <w:sz w:val="20"/>
                <w:szCs w:val="20"/>
              </w:rPr>
            </w:pPr>
          </w:p>
        </w:tc>
      </w:tr>
      <w:tr w:rsidR="009876C8" w:rsidRPr="00286FA0" w14:paraId="53607A0B" w14:textId="77777777" w:rsidTr="00D85C17">
        <w:tc>
          <w:tcPr>
            <w:tcW w:w="3397" w:type="dxa"/>
            <w:gridSpan w:val="2"/>
            <w:vAlign w:val="center"/>
          </w:tcPr>
          <w:p w14:paraId="21BCF489"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Maximální počet bateriových modulů</w:t>
            </w:r>
          </w:p>
        </w:tc>
        <w:tc>
          <w:tcPr>
            <w:tcW w:w="2268" w:type="dxa"/>
            <w:tcBorders>
              <w:right w:val="single" w:sz="4" w:space="0" w:color="auto"/>
            </w:tcBorders>
            <w:vAlign w:val="center"/>
          </w:tcPr>
          <w:p w14:paraId="68FDE2FD"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Max. 4</w:t>
            </w:r>
          </w:p>
        </w:tc>
        <w:tc>
          <w:tcPr>
            <w:tcW w:w="1843" w:type="dxa"/>
            <w:tcBorders>
              <w:left w:val="single" w:sz="4" w:space="0" w:color="auto"/>
              <w:right w:val="single" w:sz="4" w:space="0" w:color="auto"/>
            </w:tcBorders>
            <w:shd w:val="clear" w:color="auto" w:fill="FFFF00"/>
            <w:vAlign w:val="center"/>
          </w:tcPr>
          <w:p w14:paraId="6EF9FF17"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vAlign w:val="center"/>
          </w:tcPr>
          <w:p w14:paraId="07BC06E0" w14:textId="77777777" w:rsidR="009876C8" w:rsidRPr="00286FA0" w:rsidRDefault="009876C8" w:rsidP="00D85C17">
            <w:pPr>
              <w:rPr>
                <w:rFonts w:asciiTheme="majorHAnsi" w:hAnsiTheme="majorHAnsi" w:cstheme="majorHAnsi"/>
                <w:sz w:val="20"/>
                <w:szCs w:val="20"/>
              </w:rPr>
            </w:pPr>
          </w:p>
        </w:tc>
      </w:tr>
      <w:tr w:rsidR="009876C8" w:rsidRPr="00286FA0" w14:paraId="728377EA" w14:textId="77777777" w:rsidTr="00D85C17">
        <w:tc>
          <w:tcPr>
            <w:tcW w:w="3397" w:type="dxa"/>
            <w:gridSpan w:val="2"/>
            <w:shd w:val="clear" w:color="auto" w:fill="auto"/>
            <w:vAlign w:val="center"/>
          </w:tcPr>
          <w:p w14:paraId="3736DA74"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Výkon min.</w:t>
            </w:r>
          </w:p>
        </w:tc>
        <w:tc>
          <w:tcPr>
            <w:tcW w:w="2268" w:type="dxa"/>
            <w:tcBorders>
              <w:right w:val="single" w:sz="4" w:space="0" w:color="auto"/>
            </w:tcBorders>
            <w:shd w:val="clear" w:color="auto" w:fill="auto"/>
            <w:vAlign w:val="center"/>
          </w:tcPr>
          <w:p w14:paraId="4E67618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2200 W</w:t>
            </w:r>
          </w:p>
        </w:tc>
        <w:tc>
          <w:tcPr>
            <w:tcW w:w="1843" w:type="dxa"/>
            <w:tcBorders>
              <w:left w:val="single" w:sz="4" w:space="0" w:color="auto"/>
              <w:right w:val="single" w:sz="4" w:space="0" w:color="auto"/>
            </w:tcBorders>
            <w:shd w:val="clear" w:color="auto" w:fill="FFFF00"/>
            <w:vAlign w:val="center"/>
          </w:tcPr>
          <w:p w14:paraId="6F15DD52"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auto"/>
            <w:vAlign w:val="center"/>
          </w:tcPr>
          <w:p w14:paraId="34D88C19" w14:textId="77777777" w:rsidR="009876C8" w:rsidRPr="00286FA0" w:rsidRDefault="009876C8" w:rsidP="00D85C17">
            <w:pPr>
              <w:rPr>
                <w:rFonts w:asciiTheme="majorHAnsi" w:hAnsiTheme="majorHAnsi" w:cstheme="majorHAnsi"/>
                <w:sz w:val="20"/>
                <w:szCs w:val="20"/>
              </w:rPr>
            </w:pPr>
          </w:p>
        </w:tc>
      </w:tr>
      <w:tr w:rsidR="009876C8" w:rsidRPr="00286FA0" w14:paraId="25E79827" w14:textId="77777777" w:rsidTr="00D85C17">
        <w:tc>
          <w:tcPr>
            <w:tcW w:w="3397" w:type="dxa"/>
            <w:gridSpan w:val="2"/>
            <w:shd w:val="clear" w:color="auto" w:fill="auto"/>
            <w:vAlign w:val="center"/>
          </w:tcPr>
          <w:p w14:paraId="389C4E3C"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Výstupní účiník </w:t>
            </w:r>
            <w:r w:rsidRPr="00286FA0">
              <w:rPr>
                <w:rFonts w:asciiTheme="majorHAnsi" w:hAnsiTheme="majorHAnsi" w:cstheme="majorHAnsi"/>
                <w:sz w:val="20"/>
                <w:szCs w:val="20"/>
              </w:rPr>
              <w:t>100 %</w:t>
            </w:r>
          </w:p>
        </w:tc>
        <w:tc>
          <w:tcPr>
            <w:tcW w:w="2268" w:type="dxa"/>
            <w:tcBorders>
              <w:right w:val="single" w:sz="4" w:space="0" w:color="auto"/>
            </w:tcBorders>
            <w:shd w:val="clear" w:color="auto" w:fill="auto"/>
            <w:vAlign w:val="center"/>
          </w:tcPr>
          <w:p w14:paraId="5F7221F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388D2C10" w14:textId="77777777" w:rsidR="009876C8" w:rsidRPr="00286FA0" w:rsidRDefault="009876C8" w:rsidP="00D85C17">
            <w:pPr>
              <w:rPr>
                <w:rFonts w:asciiTheme="majorHAnsi" w:hAnsiTheme="majorHAnsi" w:cstheme="majorHAnsi"/>
                <w:sz w:val="20"/>
                <w:szCs w:val="20"/>
                <w:highlight w:val="cyan"/>
              </w:rPr>
            </w:pPr>
          </w:p>
        </w:tc>
        <w:tc>
          <w:tcPr>
            <w:tcW w:w="1564" w:type="dxa"/>
            <w:tcBorders>
              <w:left w:val="single" w:sz="4" w:space="0" w:color="auto"/>
            </w:tcBorders>
            <w:shd w:val="clear" w:color="auto" w:fill="FFFF00"/>
            <w:vAlign w:val="center"/>
          </w:tcPr>
          <w:p w14:paraId="1AE031EA" w14:textId="77777777" w:rsidR="009876C8" w:rsidRPr="00286FA0" w:rsidRDefault="009876C8" w:rsidP="00D85C17">
            <w:pPr>
              <w:rPr>
                <w:rFonts w:asciiTheme="majorHAnsi" w:hAnsiTheme="majorHAnsi" w:cstheme="majorHAnsi"/>
                <w:sz w:val="20"/>
                <w:szCs w:val="20"/>
                <w:highlight w:val="cyan"/>
              </w:rPr>
            </w:pPr>
          </w:p>
        </w:tc>
      </w:tr>
      <w:tr w:rsidR="009876C8" w:rsidRPr="00286FA0" w14:paraId="0D69F77A" w14:textId="77777777" w:rsidTr="00D85C17">
        <w:tc>
          <w:tcPr>
            <w:tcW w:w="3397" w:type="dxa"/>
            <w:gridSpan w:val="2"/>
            <w:vAlign w:val="center"/>
          </w:tcPr>
          <w:p w14:paraId="40C4E836"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Provedení: </w:t>
            </w:r>
            <w:r w:rsidRPr="00286FA0">
              <w:rPr>
                <w:rFonts w:asciiTheme="majorHAnsi" w:hAnsiTheme="majorHAnsi" w:cstheme="majorHAnsi"/>
                <w:sz w:val="20"/>
                <w:szCs w:val="20"/>
              </w:rPr>
              <w:t>Skříň/věž</w:t>
            </w:r>
          </w:p>
        </w:tc>
        <w:tc>
          <w:tcPr>
            <w:tcW w:w="2268" w:type="dxa"/>
            <w:tcBorders>
              <w:right w:val="single" w:sz="4" w:space="0" w:color="auto"/>
            </w:tcBorders>
            <w:vAlign w:val="center"/>
          </w:tcPr>
          <w:p w14:paraId="5D0D2380"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5C17D511"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1955D8C7" w14:textId="77777777" w:rsidR="009876C8" w:rsidRPr="00286FA0" w:rsidRDefault="009876C8" w:rsidP="00D85C17">
            <w:pPr>
              <w:rPr>
                <w:rFonts w:asciiTheme="majorHAnsi" w:hAnsiTheme="majorHAnsi" w:cstheme="majorHAnsi"/>
                <w:sz w:val="20"/>
                <w:szCs w:val="20"/>
              </w:rPr>
            </w:pPr>
          </w:p>
        </w:tc>
      </w:tr>
      <w:tr w:rsidR="009876C8" w:rsidRPr="00286FA0" w14:paraId="5E309C3E" w14:textId="77777777" w:rsidTr="00D85C17">
        <w:tc>
          <w:tcPr>
            <w:tcW w:w="3397" w:type="dxa"/>
            <w:gridSpan w:val="2"/>
            <w:vAlign w:val="center"/>
          </w:tcPr>
          <w:p w14:paraId="3547CB1A"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Zkreslení napětí výstupu (lineární zátěž) – max.</w:t>
            </w:r>
          </w:p>
        </w:tc>
        <w:tc>
          <w:tcPr>
            <w:tcW w:w="2268" w:type="dxa"/>
            <w:tcBorders>
              <w:right w:val="single" w:sz="4" w:space="0" w:color="auto"/>
            </w:tcBorders>
            <w:vAlign w:val="center"/>
          </w:tcPr>
          <w:p w14:paraId="1E477EB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Max. 3 %</w:t>
            </w:r>
          </w:p>
        </w:tc>
        <w:tc>
          <w:tcPr>
            <w:tcW w:w="1843" w:type="dxa"/>
            <w:tcBorders>
              <w:left w:val="single" w:sz="4" w:space="0" w:color="auto"/>
              <w:right w:val="single" w:sz="4" w:space="0" w:color="auto"/>
            </w:tcBorders>
            <w:shd w:val="clear" w:color="auto" w:fill="FFFF00"/>
            <w:vAlign w:val="center"/>
          </w:tcPr>
          <w:p w14:paraId="37D5C76B"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vAlign w:val="center"/>
          </w:tcPr>
          <w:p w14:paraId="1F501489" w14:textId="77777777" w:rsidR="009876C8" w:rsidRPr="00286FA0" w:rsidRDefault="009876C8" w:rsidP="00D85C17">
            <w:pPr>
              <w:rPr>
                <w:rFonts w:asciiTheme="majorHAnsi" w:hAnsiTheme="majorHAnsi" w:cstheme="majorHAnsi"/>
                <w:sz w:val="20"/>
                <w:szCs w:val="20"/>
              </w:rPr>
            </w:pPr>
          </w:p>
        </w:tc>
      </w:tr>
      <w:tr w:rsidR="009876C8" w:rsidRPr="00286FA0" w14:paraId="1C200AFF" w14:textId="77777777" w:rsidTr="00D85C17">
        <w:tc>
          <w:tcPr>
            <w:tcW w:w="3397" w:type="dxa"/>
            <w:gridSpan w:val="2"/>
            <w:vAlign w:val="center"/>
          </w:tcPr>
          <w:p w14:paraId="09E6D383"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Zapojení vstupu: </w:t>
            </w:r>
            <w:r w:rsidRPr="00286FA0">
              <w:rPr>
                <w:rFonts w:asciiTheme="majorHAnsi" w:hAnsiTheme="majorHAnsi" w:cstheme="majorHAnsi"/>
                <w:sz w:val="20"/>
                <w:szCs w:val="20"/>
              </w:rPr>
              <w:t>C20</w:t>
            </w:r>
          </w:p>
        </w:tc>
        <w:tc>
          <w:tcPr>
            <w:tcW w:w="2268" w:type="dxa"/>
            <w:tcBorders>
              <w:right w:val="single" w:sz="4" w:space="0" w:color="auto"/>
            </w:tcBorders>
            <w:vAlign w:val="center"/>
          </w:tcPr>
          <w:p w14:paraId="774D0C06"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61D32E4D"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7DA41E01" w14:textId="77777777" w:rsidR="009876C8" w:rsidRPr="00286FA0" w:rsidRDefault="009876C8" w:rsidP="00D85C17">
            <w:pPr>
              <w:rPr>
                <w:rFonts w:asciiTheme="majorHAnsi" w:hAnsiTheme="majorHAnsi" w:cstheme="majorHAnsi"/>
                <w:sz w:val="20"/>
                <w:szCs w:val="20"/>
              </w:rPr>
            </w:pPr>
          </w:p>
        </w:tc>
      </w:tr>
      <w:tr w:rsidR="009876C8" w:rsidRPr="00286FA0" w14:paraId="68AE44F2" w14:textId="77777777" w:rsidTr="00D85C17">
        <w:tc>
          <w:tcPr>
            <w:tcW w:w="3397" w:type="dxa"/>
            <w:gridSpan w:val="2"/>
            <w:vAlign w:val="center"/>
          </w:tcPr>
          <w:p w14:paraId="14528B37"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Minimální vstupní napětí 100 V</w:t>
            </w:r>
          </w:p>
        </w:tc>
        <w:tc>
          <w:tcPr>
            <w:tcW w:w="2268" w:type="dxa"/>
            <w:tcBorders>
              <w:right w:val="single" w:sz="4" w:space="0" w:color="auto"/>
            </w:tcBorders>
            <w:vAlign w:val="center"/>
          </w:tcPr>
          <w:p w14:paraId="3DB387C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2B6C01F5"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6993DDBB" w14:textId="77777777" w:rsidR="009876C8" w:rsidRPr="00286FA0" w:rsidRDefault="009876C8" w:rsidP="00D85C17">
            <w:pPr>
              <w:rPr>
                <w:rFonts w:asciiTheme="majorHAnsi" w:hAnsiTheme="majorHAnsi" w:cstheme="majorHAnsi"/>
                <w:sz w:val="20"/>
                <w:szCs w:val="20"/>
                <w:highlight w:val="yellow"/>
              </w:rPr>
            </w:pPr>
          </w:p>
        </w:tc>
      </w:tr>
      <w:tr w:rsidR="009876C8" w:rsidRPr="00286FA0" w14:paraId="01072D59" w14:textId="77777777" w:rsidTr="00D85C17">
        <w:tc>
          <w:tcPr>
            <w:tcW w:w="3397" w:type="dxa"/>
            <w:gridSpan w:val="2"/>
            <w:vAlign w:val="center"/>
          </w:tcPr>
          <w:p w14:paraId="0097D4FB"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Maximální výstupní napětí 240 V</w:t>
            </w:r>
          </w:p>
        </w:tc>
        <w:tc>
          <w:tcPr>
            <w:tcW w:w="2268" w:type="dxa"/>
            <w:tcBorders>
              <w:right w:val="single" w:sz="4" w:space="0" w:color="auto"/>
            </w:tcBorders>
            <w:vAlign w:val="center"/>
          </w:tcPr>
          <w:p w14:paraId="5BD2453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2CB683B6"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70E7A08D" w14:textId="77777777" w:rsidR="009876C8" w:rsidRPr="00286FA0" w:rsidRDefault="009876C8" w:rsidP="00D85C17">
            <w:pPr>
              <w:rPr>
                <w:rFonts w:asciiTheme="majorHAnsi" w:hAnsiTheme="majorHAnsi" w:cstheme="majorHAnsi"/>
                <w:sz w:val="20"/>
                <w:szCs w:val="20"/>
                <w:highlight w:val="yellow"/>
              </w:rPr>
            </w:pPr>
          </w:p>
        </w:tc>
      </w:tr>
      <w:tr w:rsidR="009876C8" w:rsidRPr="00286FA0" w14:paraId="25052D62" w14:textId="77777777" w:rsidTr="00D85C17">
        <w:tc>
          <w:tcPr>
            <w:tcW w:w="3397" w:type="dxa"/>
            <w:gridSpan w:val="2"/>
            <w:vAlign w:val="center"/>
          </w:tcPr>
          <w:p w14:paraId="0B636702"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Kompatibilita softwaru:</w:t>
            </w:r>
            <w:r w:rsidRPr="00286FA0">
              <w:rPr>
                <w:rFonts w:asciiTheme="majorHAnsi" w:hAnsiTheme="majorHAnsi" w:cstheme="majorHAnsi"/>
                <w:sz w:val="20"/>
                <w:szCs w:val="20"/>
              </w:rPr>
              <w:t xml:space="preserve"> Software </w:t>
            </w:r>
            <w:proofErr w:type="spellStart"/>
            <w:r w:rsidRPr="00286FA0">
              <w:rPr>
                <w:rFonts w:asciiTheme="majorHAnsi" w:hAnsiTheme="majorHAnsi" w:cstheme="majorHAnsi"/>
                <w:sz w:val="20"/>
                <w:szCs w:val="20"/>
              </w:rPr>
              <w:t>Intelligent</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Power</w:t>
            </w:r>
            <w:proofErr w:type="spellEnd"/>
            <w:r w:rsidRPr="00286FA0">
              <w:rPr>
                <w:rFonts w:asciiTheme="majorHAnsi" w:hAnsiTheme="majorHAnsi" w:cstheme="majorHAnsi"/>
                <w:sz w:val="20"/>
                <w:szCs w:val="20"/>
              </w:rPr>
              <w:t xml:space="preserve"> Manager, </w:t>
            </w:r>
            <w:proofErr w:type="spellStart"/>
            <w:r w:rsidRPr="00286FA0">
              <w:rPr>
                <w:rFonts w:asciiTheme="majorHAnsi" w:hAnsiTheme="majorHAnsi" w:cstheme="majorHAnsi"/>
                <w:sz w:val="20"/>
                <w:szCs w:val="20"/>
              </w:rPr>
              <w:t>Intelligent</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Power</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Protector</w:t>
            </w:r>
            <w:proofErr w:type="spellEnd"/>
          </w:p>
        </w:tc>
        <w:tc>
          <w:tcPr>
            <w:tcW w:w="2268" w:type="dxa"/>
            <w:tcBorders>
              <w:right w:val="single" w:sz="4" w:space="0" w:color="auto"/>
            </w:tcBorders>
            <w:vAlign w:val="center"/>
          </w:tcPr>
          <w:p w14:paraId="7F7369A0"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09A829C9"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1357A943" w14:textId="77777777" w:rsidR="009876C8" w:rsidRPr="00286FA0" w:rsidRDefault="009876C8" w:rsidP="00D85C17">
            <w:pPr>
              <w:rPr>
                <w:rFonts w:asciiTheme="majorHAnsi" w:hAnsiTheme="majorHAnsi" w:cstheme="majorHAnsi"/>
                <w:sz w:val="20"/>
                <w:szCs w:val="20"/>
              </w:rPr>
            </w:pPr>
          </w:p>
        </w:tc>
      </w:tr>
      <w:tr w:rsidR="009876C8" w:rsidRPr="00286FA0" w14:paraId="0412662D" w14:textId="77777777" w:rsidTr="00D85C17">
        <w:tc>
          <w:tcPr>
            <w:tcW w:w="3397" w:type="dxa"/>
            <w:gridSpan w:val="2"/>
            <w:vAlign w:val="center"/>
          </w:tcPr>
          <w:p w14:paraId="52AACB5D"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Výměna baterie:</w:t>
            </w:r>
            <w:r w:rsidRPr="00286FA0">
              <w:rPr>
                <w:rFonts w:asciiTheme="majorHAnsi" w:hAnsiTheme="majorHAnsi" w:cstheme="majorHAnsi"/>
                <w:sz w:val="20"/>
                <w:szCs w:val="20"/>
              </w:rPr>
              <w:t xml:space="preserve"> Interní baterie vyměnitelné za provozu a rozšířené bateriové moduly (EBM)</w:t>
            </w:r>
          </w:p>
        </w:tc>
        <w:tc>
          <w:tcPr>
            <w:tcW w:w="2268" w:type="dxa"/>
            <w:tcBorders>
              <w:right w:val="single" w:sz="4" w:space="0" w:color="auto"/>
            </w:tcBorders>
            <w:vAlign w:val="center"/>
          </w:tcPr>
          <w:p w14:paraId="7D48828D"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61C55E45"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6BBE716D" w14:textId="77777777" w:rsidR="009876C8" w:rsidRPr="00286FA0" w:rsidRDefault="009876C8" w:rsidP="00D85C17">
            <w:pPr>
              <w:rPr>
                <w:rFonts w:asciiTheme="majorHAnsi" w:hAnsiTheme="majorHAnsi" w:cstheme="majorHAnsi"/>
                <w:sz w:val="20"/>
                <w:szCs w:val="20"/>
              </w:rPr>
            </w:pPr>
          </w:p>
        </w:tc>
      </w:tr>
      <w:tr w:rsidR="009876C8" w:rsidRPr="00286FA0" w14:paraId="113FBB95" w14:textId="77777777" w:rsidTr="00D85C17">
        <w:tc>
          <w:tcPr>
            <w:tcW w:w="3397" w:type="dxa"/>
            <w:gridSpan w:val="2"/>
            <w:vAlign w:val="center"/>
          </w:tcPr>
          <w:p w14:paraId="50E67E53"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Typ baterie:</w:t>
            </w:r>
            <w:r w:rsidRPr="00286FA0">
              <w:rPr>
                <w:rFonts w:asciiTheme="majorHAnsi" w:hAnsiTheme="majorHAnsi" w:cstheme="majorHAnsi"/>
                <w:sz w:val="20"/>
                <w:szCs w:val="20"/>
              </w:rPr>
              <w:t xml:space="preserve"> Bezúdržbový, olověný</w:t>
            </w:r>
          </w:p>
        </w:tc>
        <w:tc>
          <w:tcPr>
            <w:tcW w:w="2268" w:type="dxa"/>
            <w:tcBorders>
              <w:right w:val="single" w:sz="4" w:space="0" w:color="auto"/>
            </w:tcBorders>
            <w:vAlign w:val="center"/>
          </w:tcPr>
          <w:p w14:paraId="358915E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671A6ABA"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7B7D4EAA" w14:textId="77777777" w:rsidR="009876C8" w:rsidRPr="00286FA0" w:rsidRDefault="009876C8" w:rsidP="00D85C17">
            <w:pPr>
              <w:rPr>
                <w:rFonts w:asciiTheme="majorHAnsi" w:hAnsiTheme="majorHAnsi" w:cstheme="majorHAnsi"/>
                <w:sz w:val="20"/>
                <w:szCs w:val="20"/>
              </w:rPr>
            </w:pPr>
          </w:p>
        </w:tc>
      </w:tr>
      <w:tr w:rsidR="009876C8" w:rsidRPr="00286FA0" w14:paraId="1B55E491" w14:textId="77777777" w:rsidTr="00D85C17">
        <w:tc>
          <w:tcPr>
            <w:tcW w:w="3397" w:type="dxa"/>
            <w:gridSpan w:val="2"/>
            <w:vAlign w:val="center"/>
          </w:tcPr>
          <w:p w14:paraId="550C054A"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Účinnost %  - min.</w:t>
            </w:r>
          </w:p>
        </w:tc>
        <w:tc>
          <w:tcPr>
            <w:tcW w:w="2268" w:type="dxa"/>
            <w:tcBorders>
              <w:right w:val="single" w:sz="4" w:space="0" w:color="auto"/>
            </w:tcBorders>
            <w:vAlign w:val="center"/>
          </w:tcPr>
          <w:p w14:paraId="4933D0A2" w14:textId="77777777" w:rsidR="009876C8" w:rsidRPr="00286FA0" w:rsidRDefault="009876C8" w:rsidP="00D85C17">
            <w:pPr>
              <w:jc w:val="center"/>
              <w:rPr>
                <w:rFonts w:asciiTheme="majorHAnsi" w:hAnsiTheme="majorHAnsi" w:cstheme="majorHAnsi"/>
                <w:sz w:val="20"/>
                <w:szCs w:val="20"/>
              </w:rPr>
            </w:pPr>
            <w:sdt>
              <w:sdtPr>
                <w:rPr>
                  <w:rFonts w:asciiTheme="majorHAnsi" w:hAnsiTheme="majorHAnsi" w:cstheme="majorHAnsi"/>
                  <w:sz w:val="20"/>
                  <w:szCs w:val="20"/>
                </w:rPr>
                <w:tag w:val="goog_rdk_5"/>
                <w:id w:val="-954857644"/>
              </w:sdtPr>
              <w:sdtContent/>
            </w:sdt>
            <w:sdt>
              <w:sdtPr>
                <w:rPr>
                  <w:rFonts w:asciiTheme="majorHAnsi" w:hAnsiTheme="majorHAnsi" w:cstheme="majorHAnsi"/>
                  <w:sz w:val="20"/>
                  <w:szCs w:val="20"/>
                </w:rPr>
                <w:tag w:val="goog_rdk_6"/>
                <w:id w:val="1736199698"/>
              </w:sdtPr>
              <w:sdtContent>
                <w:r w:rsidRPr="00286FA0">
                  <w:rPr>
                    <w:rFonts w:asciiTheme="majorHAnsi" w:hAnsiTheme="majorHAnsi" w:cstheme="majorHAnsi"/>
                    <w:sz w:val="20"/>
                    <w:szCs w:val="20"/>
                  </w:rPr>
                  <w:t xml:space="preserve">Min. </w:t>
                </w:r>
              </w:sdtContent>
            </w:sdt>
            <w:r w:rsidRPr="00286FA0">
              <w:rPr>
                <w:rFonts w:asciiTheme="majorHAnsi" w:hAnsiTheme="majorHAnsi" w:cstheme="majorHAnsi"/>
                <w:sz w:val="20"/>
                <w:szCs w:val="20"/>
              </w:rPr>
              <w:t>93,5</w:t>
            </w:r>
          </w:p>
        </w:tc>
        <w:tc>
          <w:tcPr>
            <w:tcW w:w="1843" w:type="dxa"/>
            <w:tcBorders>
              <w:left w:val="single" w:sz="4" w:space="0" w:color="auto"/>
              <w:right w:val="single" w:sz="4" w:space="0" w:color="auto"/>
            </w:tcBorders>
            <w:shd w:val="clear" w:color="auto" w:fill="FFFF00"/>
            <w:vAlign w:val="center"/>
          </w:tcPr>
          <w:p w14:paraId="63D7AE24"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vAlign w:val="center"/>
          </w:tcPr>
          <w:p w14:paraId="64408C5E" w14:textId="77777777" w:rsidR="009876C8" w:rsidRPr="00286FA0" w:rsidRDefault="009876C8" w:rsidP="00D85C17">
            <w:pPr>
              <w:rPr>
                <w:rFonts w:asciiTheme="majorHAnsi" w:hAnsiTheme="majorHAnsi" w:cstheme="majorHAnsi"/>
                <w:sz w:val="20"/>
                <w:szCs w:val="20"/>
              </w:rPr>
            </w:pPr>
          </w:p>
        </w:tc>
      </w:tr>
      <w:tr w:rsidR="009876C8" w:rsidRPr="00286FA0" w14:paraId="5393538A" w14:textId="77777777" w:rsidTr="00D85C17">
        <w:tc>
          <w:tcPr>
            <w:tcW w:w="3397" w:type="dxa"/>
            <w:gridSpan w:val="2"/>
            <w:vAlign w:val="center"/>
          </w:tcPr>
          <w:p w14:paraId="492E502A"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Minimální výstupní napětí 200 V</w:t>
            </w:r>
          </w:p>
        </w:tc>
        <w:tc>
          <w:tcPr>
            <w:tcW w:w="2268" w:type="dxa"/>
            <w:tcBorders>
              <w:right w:val="single" w:sz="4" w:space="0" w:color="auto"/>
            </w:tcBorders>
            <w:vAlign w:val="center"/>
          </w:tcPr>
          <w:p w14:paraId="10C62BA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1D85A20D"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2AA69448" w14:textId="77777777" w:rsidR="009876C8" w:rsidRPr="00286FA0" w:rsidRDefault="009876C8" w:rsidP="00D85C17">
            <w:pPr>
              <w:rPr>
                <w:rFonts w:asciiTheme="majorHAnsi" w:hAnsiTheme="majorHAnsi" w:cstheme="majorHAnsi"/>
                <w:sz w:val="20"/>
                <w:szCs w:val="20"/>
              </w:rPr>
            </w:pPr>
          </w:p>
        </w:tc>
      </w:tr>
      <w:tr w:rsidR="009876C8" w:rsidRPr="00286FA0" w14:paraId="3677269F" w14:textId="77777777" w:rsidTr="00D85C17">
        <w:tc>
          <w:tcPr>
            <w:tcW w:w="3397" w:type="dxa"/>
            <w:gridSpan w:val="2"/>
            <w:vAlign w:val="center"/>
          </w:tcPr>
          <w:p w14:paraId="55F8B69D"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Prodloužená výdrž baterie</w:t>
            </w:r>
          </w:p>
        </w:tc>
        <w:tc>
          <w:tcPr>
            <w:tcW w:w="2268" w:type="dxa"/>
            <w:tcBorders>
              <w:right w:val="single" w:sz="4" w:space="0" w:color="auto"/>
            </w:tcBorders>
            <w:vAlign w:val="center"/>
          </w:tcPr>
          <w:p w14:paraId="41828AF0"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4818F43A"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005E2326" w14:textId="77777777" w:rsidR="009876C8" w:rsidRPr="00286FA0" w:rsidRDefault="009876C8" w:rsidP="00D85C17">
            <w:pPr>
              <w:rPr>
                <w:rFonts w:asciiTheme="majorHAnsi" w:hAnsiTheme="majorHAnsi" w:cstheme="majorHAnsi"/>
                <w:sz w:val="20"/>
                <w:szCs w:val="20"/>
              </w:rPr>
            </w:pPr>
          </w:p>
        </w:tc>
      </w:tr>
      <w:tr w:rsidR="009876C8" w:rsidRPr="00286FA0" w14:paraId="43B7FB7F" w14:textId="77777777" w:rsidTr="00D85C17">
        <w:tc>
          <w:tcPr>
            <w:tcW w:w="3397" w:type="dxa"/>
            <w:gridSpan w:val="2"/>
            <w:vAlign w:val="center"/>
          </w:tcPr>
          <w:p w14:paraId="141175FC"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Rozsah výstupního napětí: </w:t>
            </w:r>
            <w:r w:rsidRPr="00286FA0">
              <w:rPr>
                <w:rFonts w:asciiTheme="majorHAnsi" w:hAnsiTheme="majorHAnsi" w:cstheme="majorHAnsi"/>
                <w:sz w:val="20"/>
                <w:szCs w:val="20"/>
              </w:rPr>
              <w:t>200/208/220/230/240 V +/- 1%</w:t>
            </w:r>
          </w:p>
        </w:tc>
        <w:tc>
          <w:tcPr>
            <w:tcW w:w="2268" w:type="dxa"/>
            <w:tcBorders>
              <w:right w:val="single" w:sz="4" w:space="0" w:color="auto"/>
            </w:tcBorders>
            <w:vAlign w:val="center"/>
          </w:tcPr>
          <w:p w14:paraId="7CE80CB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6D3C2C28"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3876E18F" w14:textId="77777777" w:rsidR="009876C8" w:rsidRPr="00286FA0" w:rsidRDefault="009876C8" w:rsidP="00D85C17">
            <w:pPr>
              <w:rPr>
                <w:rFonts w:asciiTheme="majorHAnsi" w:hAnsiTheme="majorHAnsi" w:cstheme="majorHAnsi"/>
                <w:sz w:val="20"/>
                <w:szCs w:val="20"/>
              </w:rPr>
            </w:pPr>
          </w:p>
        </w:tc>
      </w:tr>
      <w:tr w:rsidR="009876C8" w:rsidRPr="00286FA0" w14:paraId="2C00539E" w14:textId="77777777" w:rsidTr="00D85C17">
        <w:tc>
          <w:tcPr>
            <w:tcW w:w="3397" w:type="dxa"/>
            <w:gridSpan w:val="2"/>
            <w:vAlign w:val="center"/>
          </w:tcPr>
          <w:p w14:paraId="04381B18"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Topologie: </w:t>
            </w:r>
            <w:r w:rsidRPr="00286FA0">
              <w:rPr>
                <w:rFonts w:asciiTheme="majorHAnsi" w:hAnsiTheme="majorHAnsi" w:cstheme="majorHAnsi"/>
                <w:sz w:val="20"/>
                <w:szCs w:val="20"/>
              </w:rPr>
              <w:t>Online / dvojitý převod</w:t>
            </w:r>
          </w:p>
        </w:tc>
        <w:tc>
          <w:tcPr>
            <w:tcW w:w="2268" w:type="dxa"/>
            <w:tcBorders>
              <w:right w:val="single" w:sz="4" w:space="0" w:color="auto"/>
            </w:tcBorders>
            <w:vAlign w:val="center"/>
          </w:tcPr>
          <w:p w14:paraId="77742708"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3E0A4A67"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2BD52BDC" w14:textId="77777777" w:rsidR="009876C8" w:rsidRPr="00286FA0" w:rsidRDefault="009876C8" w:rsidP="00D85C17">
            <w:pPr>
              <w:rPr>
                <w:rFonts w:asciiTheme="majorHAnsi" w:hAnsiTheme="majorHAnsi" w:cstheme="majorHAnsi"/>
                <w:sz w:val="20"/>
                <w:szCs w:val="20"/>
              </w:rPr>
            </w:pPr>
          </w:p>
        </w:tc>
      </w:tr>
      <w:tr w:rsidR="009876C8" w:rsidRPr="00286FA0" w14:paraId="10B9E2EE" w14:textId="77777777" w:rsidTr="00D85C17">
        <w:tc>
          <w:tcPr>
            <w:tcW w:w="3397" w:type="dxa"/>
            <w:gridSpan w:val="2"/>
            <w:vAlign w:val="center"/>
          </w:tcPr>
          <w:p w14:paraId="23948CD2"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Jmenovitý BDU: </w:t>
            </w:r>
            <w:r w:rsidRPr="00286FA0">
              <w:rPr>
                <w:rFonts w:asciiTheme="majorHAnsi" w:hAnsiTheme="majorHAnsi" w:cstheme="majorHAnsi"/>
                <w:sz w:val="20"/>
                <w:szCs w:val="20"/>
              </w:rPr>
              <w:t>Online: 488</w:t>
            </w:r>
          </w:p>
        </w:tc>
        <w:tc>
          <w:tcPr>
            <w:tcW w:w="2268" w:type="dxa"/>
            <w:tcBorders>
              <w:right w:val="single" w:sz="4" w:space="0" w:color="auto"/>
            </w:tcBorders>
            <w:vAlign w:val="center"/>
          </w:tcPr>
          <w:p w14:paraId="14EB258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1C0AE889"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6987905B" w14:textId="77777777" w:rsidR="009876C8" w:rsidRPr="00286FA0" w:rsidRDefault="009876C8" w:rsidP="00D85C17">
            <w:pPr>
              <w:rPr>
                <w:rFonts w:asciiTheme="majorHAnsi" w:hAnsiTheme="majorHAnsi" w:cstheme="majorHAnsi"/>
                <w:sz w:val="20"/>
                <w:szCs w:val="20"/>
              </w:rPr>
            </w:pPr>
          </w:p>
        </w:tc>
      </w:tr>
      <w:tr w:rsidR="009876C8" w:rsidRPr="00286FA0" w14:paraId="1B9C646E" w14:textId="77777777" w:rsidTr="00D85C17">
        <w:tc>
          <w:tcPr>
            <w:tcW w:w="3397" w:type="dxa"/>
            <w:gridSpan w:val="2"/>
            <w:vAlign w:val="center"/>
          </w:tcPr>
          <w:p w14:paraId="46437F34"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Doba chodu s poloviční zátěží – min.</w:t>
            </w:r>
          </w:p>
        </w:tc>
        <w:tc>
          <w:tcPr>
            <w:tcW w:w="2268" w:type="dxa"/>
            <w:tcBorders>
              <w:right w:val="single" w:sz="4" w:space="0" w:color="auto"/>
            </w:tcBorders>
            <w:vAlign w:val="center"/>
          </w:tcPr>
          <w:p w14:paraId="2673D75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10 min</w:t>
            </w:r>
          </w:p>
        </w:tc>
        <w:tc>
          <w:tcPr>
            <w:tcW w:w="1843" w:type="dxa"/>
            <w:tcBorders>
              <w:left w:val="single" w:sz="4" w:space="0" w:color="auto"/>
              <w:right w:val="single" w:sz="4" w:space="0" w:color="auto"/>
            </w:tcBorders>
            <w:shd w:val="clear" w:color="auto" w:fill="FFFF00"/>
            <w:vAlign w:val="center"/>
          </w:tcPr>
          <w:p w14:paraId="451807B5"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vAlign w:val="center"/>
          </w:tcPr>
          <w:p w14:paraId="45EC76F5" w14:textId="77777777" w:rsidR="009876C8" w:rsidRPr="00286FA0" w:rsidRDefault="009876C8" w:rsidP="00D85C17">
            <w:pPr>
              <w:rPr>
                <w:rFonts w:asciiTheme="majorHAnsi" w:hAnsiTheme="majorHAnsi" w:cstheme="majorHAnsi"/>
                <w:sz w:val="20"/>
                <w:szCs w:val="20"/>
              </w:rPr>
            </w:pPr>
          </w:p>
        </w:tc>
      </w:tr>
      <w:tr w:rsidR="009876C8" w:rsidRPr="00286FA0" w14:paraId="2DDEDEFB" w14:textId="77777777" w:rsidTr="00D85C17">
        <w:tc>
          <w:tcPr>
            <w:tcW w:w="3397" w:type="dxa"/>
            <w:gridSpan w:val="2"/>
            <w:vAlign w:val="center"/>
          </w:tcPr>
          <w:p w14:paraId="59C5981E"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sz w:val="20"/>
                <w:szCs w:val="20"/>
              </w:rPr>
              <w:lastRenderedPageBreak/>
              <w:t>Výchozí nastavení 230 V (200/208/220/230/240 V)</w:t>
            </w:r>
          </w:p>
        </w:tc>
        <w:tc>
          <w:tcPr>
            <w:tcW w:w="2268" w:type="dxa"/>
            <w:tcBorders>
              <w:right w:val="single" w:sz="4" w:space="0" w:color="auto"/>
            </w:tcBorders>
            <w:vAlign w:val="center"/>
          </w:tcPr>
          <w:p w14:paraId="0C698DA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486C99A2"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094EC4C1" w14:textId="77777777" w:rsidR="009876C8" w:rsidRPr="00286FA0" w:rsidRDefault="009876C8" w:rsidP="00D85C17">
            <w:pPr>
              <w:rPr>
                <w:rFonts w:asciiTheme="majorHAnsi" w:hAnsiTheme="majorHAnsi" w:cstheme="majorHAnsi"/>
                <w:sz w:val="20"/>
                <w:szCs w:val="20"/>
              </w:rPr>
            </w:pPr>
          </w:p>
        </w:tc>
      </w:tr>
      <w:tr w:rsidR="009876C8" w:rsidRPr="00286FA0" w14:paraId="1C627594" w14:textId="77777777" w:rsidTr="00D85C17">
        <w:tc>
          <w:tcPr>
            <w:tcW w:w="3397" w:type="dxa"/>
            <w:gridSpan w:val="2"/>
            <w:vAlign w:val="center"/>
          </w:tcPr>
          <w:p w14:paraId="5A1D05DE"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Vstupní účiník % (min) </w:t>
            </w:r>
          </w:p>
        </w:tc>
        <w:tc>
          <w:tcPr>
            <w:tcW w:w="2268" w:type="dxa"/>
            <w:tcBorders>
              <w:right w:val="single" w:sz="4" w:space="0" w:color="auto"/>
            </w:tcBorders>
            <w:vAlign w:val="center"/>
          </w:tcPr>
          <w:p w14:paraId="267708D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99</w:t>
            </w:r>
          </w:p>
        </w:tc>
        <w:tc>
          <w:tcPr>
            <w:tcW w:w="1843" w:type="dxa"/>
            <w:tcBorders>
              <w:left w:val="single" w:sz="4" w:space="0" w:color="auto"/>
              <w:right w:val="single" w:sz="4" w:space="0" w:color="auto"/>
            </w:tcBorders>
            <w:shd w:val="clear" w:color="auto" w:fill="FFFF00"/>
            <w:vAlign w:val="center"/>
          </w:tcPr>
          <w:p w14:paraId="3F99F45F"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vAlign w:val="center"/>
          </w:tcPr>
          <w:p w14:paraId="1040AE11" w14:textId="77777777" w:rsidR="009876C8" w:rsidRPr="00286FA0" w:rsidRDefault="009876C8" w:rsidP="00D85C17">
            <w:pPr>
              <w:rPr>
                <w:rFonts w:asciiTheme="majorHAnsi" w:hAnsiTheme="majorHAnsi" w:cstheme="majorHAnsi"/>
                <w:sz w:val="20"/>
                <w:szCs w:val="20"/>
              </w:rPr>
            </w:pPr>
          </w:p>
        </w:tc>
      </w:tr>
      <w:tr w:rsidR="009876C8" w:rsidRPr="00286FA0" w14:paraId="09082194" w14:textId="77777777" w:rsidTr="00D85C17">
        <w:tc>
          <w:tcPr>
            <w:tcW w:w="3397" w:type="dxa"/>
            <w:gridSpan w:val="2"/>
            <w:shd w:val="clear" w:color="auto" w:fill="auto"/>
            <w:vAlign w:val="center"/>
          </w:tcPr>
          <w:p w14:paraId="08457979"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Minimální požadovaný rozsah vstupní frekvence </w:t>
            </w:r>
            <w:r w:rsidRPr="00286FA0">
              <w:rPr>
                <w:rFonts w:asciiTheme="majorHAnsi" w:hAnsiTheme="majorHAnsi" w:cstheme="majorHAnsi"/>
                <w:b/>
                <w:bCs/>
                <w:sz w:val="20"/>
                <w:szCs w:val="20"/>
              </w:rPr>
              <w:t>40-70 Hz</w:t>
            </w:r>
          </w:p>
        </w:tc>
        <w:tc>
          <w:tcPr>
            <w:tcW w:w="2268" w:type="dxa"/>
            <w:tcBorders>
              <w:right w:val="single" w:sz="4" w:space="0" w:color="auto"/>
            </w:tcBorders>
            <w:shd w:val="clear" w:color="auto" w:fill="auto"/>
            <w:vAlign w:val="center"/>
          </w:tcPr>
          <w:p w14:paraId="6C51CE1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195CAFA9"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13CBB5BF" w14:textId="77777777" w:rsidR="009876C8" w:rsidRPr="00286FA0" w:rsidRDefault="009876C8" w:rsidP="00D85C17">
            <w:pPr>
              <w:rPr>
                <w:rFonts w:asciiTheme="majorHAnsi" w:hAnsiTheme="majorHAnsi" w:cstheme="majorHAnsi"/>
                <w:sz w:val="20"/>
                <w:szCs w:val="20"/>
              </w:rPr>
            </w:pPr>
          </w:p>
        </w:tc>
      </w:tr>
      <w:tr w:rsidR="009876C8" w:rsidRPr="00286FA0" w14:paraId="06BC787C" w14:textId="77777777" w:rsidTr="00D85C17">
        <w:tc>
          <w:tcPr>
            <w:tcW w:w="3397" w:type="dxa"/>
            <w:gridSpan w:val="2"/>
            <w:vAlign w:val="center"/>
          </w:tcPr>
          <w:p w14:paraId="17FCDF4B"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Vnitřní přemostění</w:t>
            </w:r>
          </w:p>
        </w:tc>
        <w:tc>
          <w:tcPr>
            <w:tcW w:w="2268" w:type="dxa"/>
            <w:tcBorders>
              <w:right w:val="single" w:sz="4" w:space="0" w:color="auto"/>
            </w:tcBorders>
            <w:vAlign w:val="center"/>
          </w:tcPr>
          <w:p w14:paraId="5B0F006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698E9C05"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1F0465A7" w14:textId="77777777" w:rsidR="009876C8" w:rsidRPr="00286FA0" w:rsidRDefault="009876C8" w:rsidP="00D85C17">
            <w:pPr>
              <w:rPr>
                <w:rFonts w:asciiTheme="majorHAnsi" w:hAnsiTheme="majorHAnsi" w:cstheme="majorHAnsi"/>
                <w:sz w:val="20"/>
                <w:szCs w:val="20"/>
              </w:rPr>
            </w:pPr>
          </w:p>
        </w:tc>
      </w:tr>
      <w:tr w:rsidR="009876C8" w:rsidRPr="00286FA0" w14:paraId="07BAD79C" w14:textId="77777777" w:rsidTr="00D85C17">
        <w:tc>
          <w:tcPr>
            <w:tcW w:w="3397" w:type="dxa"/>
            <w:gridSpan w:val="2"/>
            <w:vAlign w:val="center"/>
          </w:tcPr>
          <w:p w14:paraId="0766E519"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Maximální vstupní napětí 276 V</w:t>
            </w:r>
          </w:p>
        </w:tc>
        <w:tc>
          <w:tcPr>
            <w:tcW w:w="2268" w:type="dxa"/>
            <w:tcBorders>
              <w:right w:val="single" w:sz="4" w:space="0" w:color="auto"/>
            </w:tcBorders>
            <w:vAlign w:val="center"/>
          </w:tcPr>
          <w:p w14:paraId="116F9E7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021EFF6B"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7A396A95" w14:textId="77777777" w:rsidR="009876C8" w:rsidRPr="00286FA0" w:rsidRDefault="009876C8" w:rsidP="00D85C17">
            <w:pPr>
              <w:rPr>
                <w:rFonts w:asciiTheme="majorHAnsi" w:hAnsiTheme="majorHAnsi" w:cstheme="majorHAnsi"/>
                <w:sz w:val="20"/>
                <w:szCs w:val="20"/>
              </w:rPr>
            </w:pPr>
          </w:p>
        </w:tc>
      </w:tr>
      <w:tr w:rsidR="009876C8" w:rsidRPr="00286FA0" w14:paraId="45CE5CC2" w14:textId="77777777" w:rsidTr="00D85C17">
        <w:tc>
          <w:tcPr>
            <w:tcW w:w="3397" w:type="dxa"/>
            <w:gridSpan w:val="2"/>
            <w:vAlign w:val="center"/>
          </w:tcPr>
          <w:p w14:paraId="25EE416F"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Typ napětí: </w:t>
            </w:r>
            <w:r w:rsidRPr="00286FA0">
              <w:rPr>
                <w:rFonts w:asciiTheme="majorHAnsi" w:hAnsiTheme="majorHAnsi" w:cstheme="majorHAnsi"/>
                <w:sz w:val="20"/>
                <w:szCs w:val="20"/>
              </w:rPr>
              <w:t>AC</w:t>
            </w:r>
          </w:p>
        </w:tc>
        <w:tc>
          <w:tcPr>
            <w:tcW w:w="2268" w:type="dxa"/>
            <w:tcBorders>
              <w:right w:val="single" w:sz="4" w:space="0" w:color="auto"/>
            </w:tcBorders>
            <w:vAlign w:val="center"/>
          </w:tcPr>
          <w:p w14:paraId="4050F6E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7D1D8D07"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71B848D1" w14:textId="77777777" w:rsidR="009876C8" w:rsidRPr="00286FA0" w:rsidRDefault="009876C8" w:rsidP="00D85C17">
            <w:pPr>
              <w:rPr>
                <w:rFonts w:asciiTheme="majorHAnsi" w:hAnsiTheme="majorHAnsi" w:cstheme="majorHAnsi"/>
                <w:sz w:val="20"/>
                <w:szCs w:val="20"/>
              </w:rPr>
            </w:pPr>
          </w:p>
        </w:tc>
      </w:tr>
      <w:tr w:rsidR="009876C8" w:rsidRPr="00286FA0" w14:paraId="2CAE8579" w14:textId="77777777" w:rsidTr="00D85C17">
        <w:tc>
          <w:tcPr>
            <w:tcW w:w="3397" w:type="dxa"/>
            <w:gridSpan w:val="2"/>
            <w:shd w:val="clear" w:color="auto" w:fill="auto"/>
            <w:vAlign w:val="center"/>
          </w:tcPr>
          <w:p w14:paraId="18C9486F"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Fáze (výstup): 1</w:t>
            </w:r>
          </w:p>
        </w:tc>
        <w:tc>
          <w:tcPr>
            <w:tcW w:w="2268" w:type="dxa"/>
            <w:tcBorders>
              <w:right w:val="single" w:sz="4" w:space="0" w:color="auto"/>
            </w:tcBorders>
            <w:shd w:val="clear" w:color="auto" w:fill="auto"/>
            <w:vAlign w:val="center"/>
          </w:tcPr>
          <w:p w14:paraId="7CEC888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193E00A7"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7AABD244" w14:textId="77777777" w:rsidR="009876C8" w:rsidRPr="00286FA0" w:rsidRDefault="009876C8" w:rsidP="00D85C17">
            <w:pPr>
              <w:rPr>
                <w:rFonts w:asciiTheme="majorHAnsi" w:hAnsiTheme="majorHAnsi" w:cstheme="majorHAnsi"/>
                <w:sz w:val="20"/>
                <w:szCs w:val="20"/>
              </w:rPr>
            </w:pPr>
          </w:p>
        </w:tc>
      </w:tr>
      <w:tr w:rsidR="009876C8" w:rsidRPr="00286FA0" w14:paraId="2F28F798" w14:textId="77777777" w:rsidTr="00D85C17">
        <w:tc>
          <w:tcPr>
            <w:tcW w:w="3397" w:type="dxa"/>
            <w:gridSpan w:val="2"/>
            <w:vAlign w:val="center"/>
          </w:tcPr>
          <w:p w14:paraId="3E4335B8"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Řízení baterie: </w:t>
            </w:r>
            <w:r w:rsidRPr="00286FA0">
              <w:rPr>
                <w:rFonts w:asciiTheme="majorHAnsi" w:hAnsiTheme="majorHAnsi" w:cstheme="majorHAnsi"/>
                <w:sz w:val="20"/>
                <w:szCs w:val="20"/>
              </w:rPr>
              <w:t>ABM a teplotně kompenzovaná metoda nabíjení (volitelné uživatelem)</w:t>
            </w:r>
          </w:p>
        </w:tc>
        <w:tc>
          <w:tcPr>
            <w:tcW w:w="2268" w:type="dxa"/>
            <w:tcBorders>
              <w:right w:val="single" w:sz="4" w:space="0" w:color="auto"/>
            </w:tcBorders>
          </w:tcPr>
          <w:p w14:paraId="3370A79D"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tcPr>
          <w:p w14:paraId="03DB0EBA"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tcPr>
          <w:p w14:paraId="05D09D23" w14:textId="77777777" w:rsidR="009876C8" w:rsidRPr="00286FA0" w:rsidRDefault="009876C8" w:rsidP="00D85C17">
            <w:pPr>
              <w:rPr>
                <w:rFonts w:asciiTheme="majorHAnsi" w:hAnsiTheme="majorHAnsi" w:cstheme="majorHAnsi"/>
                <w:sz w:val="20"/>
                <w:szCs w:val="20"/>
              </w:rPr>
            </w:pPr>
          </w:p>
        </w:tc>
      </w:tr>
      <w:tr w:rsidR="009876C8" w:rsidRPr="00286FA0" w14:paraId="37E5F1EF" w14:textId="77777777" w:rsidTr="00D85C17">
        <w:tc>
          <w:tcPr>
            <w:tcW w:w="3397" w:type="dxa"/>
            <w:gridSpan w:val="2"/>
            <w:vAlign w:val="center"/>
          </w:tcPr>
          <w:p w14:paraId="51AF5EAE"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Řízení baterie: </w:t>
            </w:r>
            <w:r w:rsidRPr="00286FA0">
              <w:rPr>
                <w:rFonts w:asciiTheme="majorHAnsi" w:hAnsiTheme="majorHAnsi" w:cstheme="majorHAnsi"/>
                <w:sz w:val="20"/>
                <w:szCs w:val="20"/>
              </w:rPr>
              <w:t>Automatický test baterie</w:t>
            </w:r>
          </w:p>
        </w:tc>
        <w:tc>
          <w:tcPr>
            <w:tcW w:w="2268" w:type="dxa"/>
            <w:tcBorders>
              <w:right w:val="single" w:sz="4" w:space="0" w:color="auto"/>
            </w:tcBorders>
          </w:tcPr>
          <w:p w14:paraId="4FD01898"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tcPr>
          <w:p w14:paraId="7D4C61D2"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tcPr>
          <w:p w14:paraId="7651B6FD" w14:textId="77777777" w:rsidR="009876C8" w:rsidRPr="00286FA0" w:rsidRDefault="009876C8" w:rsidP="00D85C17">
            <w:pPr>
              <w:rPr>
                <w:rFonts w:asciiTheme="majorHAnsi" w:hAnsiTheme="majorHAnsi" w:cstheme="majorHAnsi"/>
                <w:sz w:val="20"/>
                <w:szCs w:val="20"/>
              </w:rPr>
            </w:pPr>
          </w:p>
        </w:tc>
      </w:tr>
      <w:tr w:rsidR="009876C8" w:rsidRPr="00286FA0" w14:paraId="3C603EEA" w14:textId="77777777" w:rsidTr="00D85C17">
        <w:tc>
          <w:tcPr>
            <w:tcW w:w="3397" w:type="dxa"/>
            <w:gridSpan w:val="2"/>
            <w:vAlign w:val="center"/>
          </w:tcPr>
          <w:p w14:paraId="0B7F3891"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Řízení baterie: </w:t>
            </w:r>
            <w:r w:rsidRPr="00286FA0">
              <w:rPr>
                <w:rFonts w:asciiTheme="majorHAnsi" w:hAnsiTheme="majorHAnsi" w:cstheme="majorHAnsi"/>
                <w:sz w:val="20"/>
                <w:szCs w:val="20"/>
              </w:rPr>
              <w:t>Ochrana před hlubokým vybitím</w:t>
            </w:r>
            <w:r w:rsidRPr="00286FA0">
              <w:rPr>
                <w:rFonts w:asciiTheme="majorHAnsi" w:hAnsiTheme="majorHAnsi" w:cstheme="majorHAnsi"/>
                <w:sz w:val="20"/>
                <w:szCs w:val="20"/>
              </w:rPr>
              <w:br/>
            </w:r>
          </w:p>
        </w:tc>
        <w:tc>
          <w:tcPr>
            <w:tcW w:w="2268" w:type="dxa"/>
            <w:tcBorders>
              <w:right w:val="single" w:sz="4" w:space="0" w:color="auto"/>
            </w:tcBorders>
          </w:tcPr>
          <w:p w14:paraId="2AA9C4E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tcPr>
          <w:p w14:paraId="4DF2BA0A"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tcPr>
          <w:p w14:paraId="73D7E45A" w14:textId="77777777" w:rsidR="009876C8" w:rsidRPr="00286FA0" w:rsidRDefault="009876C8" w:rsidP="00D85C17">
            <w:pPr>
              <w:rPr>
                <w:rFonts w:asciiTheme="majorHAnsi" w:hAnsiTheme="majorHAnsi" w:cstheme="majorHAnsi"/>
                <w:sz w:val="20"/>
                <w:szCs w:val="20"/>
              </w:rPr>
            </w:pPr>
          </w:p>
        </w:tc>
      </w:tr>
      <w:tr w:rsidR="009876C8" w:rsidRPr="00286FA0" w14:paraId="0705DFC3" w14:textId="77777777" w:rsidTr="00D85C17">
        <w:tc>
          <w:tcPr>
            <w:tcW w:w="3397" w:type="dxa"/>
            <w:gridSpan w:val="2"/>
            <w:vAlign w:val="center"/>
          </w:tcPr>
          <w:p w14:paraId="535A7857"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Řízení baterie: </w:t>
            </w:r>
            <w:r w:rsidRPr="00286FA0">
              <w:rPr>
                <w:rFonts w:asciiTheme="majorHAnsi" w:hAnsiTheme="majorHAnsi" w:cstheme="majorHAnsi"/>
                <w:sz w:val="20"/>
                <w:szCs w:val="20"/>
              </w:rPr>
              <w:t>Automatické rozpoznání externích bateriových jednotek</w:t>
            </w:r>
          </w:p>
        </w:tc>
        <w:tc>
          <w:tcPr>
            <w:tcW w:w="2268" w:type="dxa"/>
            <w:tcBorders>
              <w:right w:val="single" w:sz="4" w:space="0" w:color="auto"/>
            </w:tcBorders>
          </w:tcPr>
          <w:p w14:paraId="50C7799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tcPr>
          <w:p w14:paraId="0F8FB953"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tcPr>
          <w:p w14:paraId="17C54C1E" w14:textId="77777777" w:rsidR="009876C8" w:rsidRPr="00286FA0" w:rsidRDefault="009876C8" w:rsidP="00D85C17">
            <w:pPr>
              <w:rPr>
                <w:rFonts w:asciiTheme="majorHAnsi" w:hAnsiTheme="majorHAnsi" w:cstheme="majorHAnsi"/>
                <w:sz w:val="20"/>
                <w:szCs w:val="20"/>
              </w:rPr>
            </w:pPr>
          </w:p>
        </w:tc>
      </w:tr>
      <w:tr w:rsidR="009876C8" w:rsidRPr="00286FA0" w14:paraId="6337262C" w14:textId="77777777" w:rsidTr="00D85C17">
        <w:tc>
          <w:tcPr>
            <w:tcW w:w="3397" w:type="dxa"/>
            <w:gridSpan w:val="2"/>
            <w:vAlign w:val="center"/>
          </w:tcPr>
          <w:p w14:paraId="0765EC8C"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Funkce automatického vypnutí</w:t>
            </w:r>
          </w:p>
        </w:tc>
        <w:tc>
          <w:tcPr>
            <w:tcW w:w="2268" w:type="dxa"/>
            <w:tcBorders>
              <w:right w:val="single" w:sz="4" w:space="0" w:color="auto"/>
            </w:tcBorders>
            <w:vAlign w:val="center"/>
          </w:tcPr>
          <w:p w14:paraId="6C306CE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18CDF285"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2FDD98AE" w14:textId="77777777" w:rsidR="009876C8" w:rsidRPr="00286FA0" w:rsidRDefault="009876C8" w:rsidP="00D85C17">
            <w:pPr>
              <w:rPr>
                <w:rFonts w:asciiTheme="majorHAnsi" w:hAnsiTheme="majorHAnsi" w:cstheme="majorHAnsi"/>
                <w:sz w:val="20"/>
                <w:szCs w:val="20"/>
              </w:rPr>
            </w:pPr>
          </w:p>
        </w:tc>
      </w:tr>
      <w:tr w:rsidR="009876C8" w:rsidRPr="00286FA0" w14:paraId="7072B9A2" w14:textId="77777777" w:rsidTr="00D85C17">
        <w:tc>
          <w:tcPr>
            <w:tcW w:w="3397" w:type="dxa"/>
            <w:gridSpan w:val="2"/>
            <w:vAlign w:val="center"/>
          </w:tcPr>
          <w:p w14:paraId="55C05374"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Počet výstupů C13 min.</w:t>
            </w:r>
          </w:p>
        </w:tc>
        <w:tc>
          <w:tcPr>
            <w:tcW w:w="2268" w:type="dxa"/>
            <w:tcBorders>
              <w:right w:val="single" w:sz="4" w:space="0" w:color="auto"/>
            </w:tcBorders>
            <w:vAlign w:val="center"/>
          </w:tcPr>
          <w:p w14:paraId="4E4E717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8</w:t>
            </w:r>
          </w:p>
        </w:tc>
        <w:tc>
          <w:tcPr>
            <w:tcW w:w="1843" w:type="dxa"/>
            <w:tcBorders>
              <w:left w:val="single" w:sz="4" w:space="0" w:color="auto"/>
              <w:right w:val="single" w:sz="4" w:space="0" w:color="auto"/>
            </w:tcBorders>
            <w:shd w:val="clear" w:color="auto" w:fill="FFFF00"/>
            <w:vAlign w:val="center"/>
          </w:tcPr>
          <w:p w14:paraId="3262CFE6"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vAlign w:val="center"/>
          </w:tcPr>
          <w:p w14:paraId="13CE67D9" w14:textId="77777777" w:rsidR="009876C8" w:rsidRPr="00286FA0" w:rsidRDefault="009876C8" w:rsidP="00D85C17">
            <w:pPr>
              <w:rPr>
                <w:rFonts w:asciiTheme="majorHAnsi" w:hAnsiTheme="majorHAnsi" w:cstheme="majorHAnsi"/>
                <w:sz w:val="20"/>
                <w:szCs w:val="20"/>
              </w:rPr>
            </w:pPr>
          </w:p>
        </w:tc>
      </w:tr>
      <w:tr w:rsidR="009876C8" w:rsidRPr="00286FA0" w14:paraId="6B6D8C27" w14:textId="77777777" w:rsidTr="00D85C17">
        <w:tc>
          <w:tcPr>
            <w:tcW w:w="3397" w:type="dxa"/>
            <w:gridSpan w:val="2"/>
            <w:vAlign w:val="center"/>
          </w:tcPr>
          <w:p w14:paraId="7C4878D4"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Počet výstupů C19 min.</w:t>
            </w:r>
          </w:p>
        </w:tc>
        <w:tc>
          <w:tcPr>
            <w:tcW w:w="2268" w:type="dxa"/>
            <w:tcBorders>
              <w:right w:val="single" w:sz="4" w:space="0" w:color="auto"/>
            </w:tcBorders>
            <w:vAlign w:val="center"/>
          </w:tcPr>
          <w:p w14:paraId="03505C5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2</w:t>
            </w:r>
          </w:p>
        </w:tc>
        <w:tc>
          <w:tcPr>
            <w:tcW w:w="1843" w:type="dxa"/>
            <w:tcBorders>
              <w:left w:val="single" w:sz="4" w:space="0" w:color="auto"/>
              <w:right w:val="single" w:sz="4" w:space="0" w:color="auto"/>
            </w:tcBorders>
            <w:shd w:val="clear" w:color="auto" w:fill="FFFF00"/>
            <w:vAlign w:val="center"/>
          </w:tcPr>
          <w:p w14:paraId="3CF280A5"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vAlign w:val="center"/>
          </w:tcPr>
          <w:p w14:paraId="3E3DFF07" w14:textId="77777777" w:rsidR="009876C8" w:rsidRPr="00286FA0" w:rsidRDefault="009876C8" w:rsidP="00D85C17">
            <w:pPr>
              <w:rPr>
                <w:rFonts w:asciiTheme="majorHAnsi" w:hAnsiTheme="majorHAnsi" w:cstheme="majorHAnsi"/>
                <w:sz w:val="20"/>
                <w:szCs w:val="20"/>
              </w:rPr>
            </w:pPr>
          </w:p>
        </w:tc>
      </w:tr>
      <w:tr w:rsidR="009876C8" w:rsidRPr="00286FA0" w14:paraId="7F581878" w14:textId="77777777" w:rsidTr="00D85C17">
        <w:tc>
          <w:tcPr>
            <w:tcW w:w="3397" w:type="dxa"/>
            <w:gridSpan w:val="2"/>
            <w:shd w:val="clear" w:color="auto" w:fill="auto"/>
            <w:vAlign w:val="center"/>
          </w:tcPr>
          <w:p w14:paraId="64A6A17D"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Jmenovitý výkon 2200 VA</w:t>
            </w:r>
          </w:p>
        </w:tc>
        <w:tc>
          <w:tcPr>
            <w:tcW w:w="2268" w:type="dxa"/>
            <w:tcBorders>
              <w:right w:val="single" w:sz="4" w:space="0" w:color="auto"/>
            </w:tcBorders>
            <w:shd w:val="clear" w:color="auto" w:fill="auto"/>
            <w:vAlign w:val="center"/>
          </w:tcPr>
          <w:p w14:paraId="678E12D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5075F1E3"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57CD703F" w14:textId="77777777" w:rsidR="009876C8" w:rsidRPr="00286FA0" w:rsidRDefault="009876C8" w:rsidP="00D85C17">
            <w:pPr>
              <w:rPr>
                <w:rFonts w:asciiTheme="majorHAnsi" w:hAnsiTheme="majorHAnsi" w:cstheme="majorHAnsi"/>
                <w:sz w:val="20"/>
                <w:szCs w:val="20"/>
              </w:rPr>
            </w:pPr>
          </w:p>
        </w:tc>
      </w:tr>
      <w:tr w:rsidR="009876C8" w:rsidRPr="00286FA0" w14:paraId="3A870706" w14:textId="77777777" w:rsidTr="00D85C17">
        <w:tc>
          <w:tcPr>
            <w:tcW w:w="3397" w:type="dxa"/>
            <w:gridSpan w:val="2"/>
            <w:shd w:val="clear" w:color="auto" w:fill="auto"/>
            <w:vAlign w:val="center"/>
          </w:tcPr>
          <w:p w14:paraId="71AFAFE6"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Bezpotenciálový spínací kontakt</w:t>
            </w:r>
          </w:p>
        </w:tc>
        <w:tc>
          <w:tcPr>
            <w:tcW w:w="2268" w:type="dxa"/>
            <w:tcBorders>
              <w:right w:val="single" w:sz="4" w:space="0" w:color="auto"/>
            </w:tcBorders>
            <w:shd w:val="clear" w:color="auto" w:fill="auto"/>
            <w:vAlign w:val="center"/>
          </w:tcPr>
          <w:p w14:paraId="7BFBF19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0B6FB1AE"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57001DE0" w14:textId="77777777" w:rsidR="009876C8" w:rsidRPr="00286FA0" w:rsidRDefault="009876C8" w:rsidP="00D85C17">
            <w:pPr>
              <w:rPr>
                <w:rFonts w:asciiTheme="majorHAnsi" w:hAnsiTheme="majorHAnsi" w:cstheme="majorHAnsi"/>
                <w:sz w:val="20"/>
                <w:szCs w:val="20"/>
              </w:rPr>
            </w:pPr>
          </w:p>
        </w:tc>
      </w:tr>
      <w:tr w:rsidR="009876C8" w:rsidRPr="00286FA0" w14:paraId="184A0972" w14:textId="77777777" w:rsidTr="00D85C17">
        <w:tc>
          <w:tcPr>
            <w:tcW w:w="3397" w:type="dxa"/>
            <w:gridSpan w:val="2"/>
            <w:shd w:val="clear" w:color="auto" w:fill="auto"/>
            <w:vAlign w:val="center"/>
          </w:tcPr>
          <w:p w14:paraId="69253330"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Fáze (vstup): 1</w:t>
            </w:r>
          </w:p>
        </w:tc>
        <w:tc>
          <w:tcPr>
            <w:tcW w:w="2268" w:type="dxa"/>
            <w:tcBorders>
              <w:right w:val="single" w:sz="4" w:space="0" w:color="auto"/>
            </w:tcBorders>
            <w:shd w:val="clear" w:color="auto" w:fill="auto"/>
            <w:vAlign w:val="center"/>
          </w:tcPr>
          <w:p w14:paraId="5329B99D"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02C29B93"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7ED6FA37" w14:textId="77777777" w:rsidR="009876C8" w:rsidRPr="00286FA0" w:rsidRDefault="009876C8" w:rsidP="00D85C17">
            <w:pPr>
              <w:rPr>
                <w:rFonts w:asciiTheme="majorHAnsi" w:hAnsiTheme="majorHAnsi" w:cstheme="majorHAnsi"/>
                <w:sz w:val="20"/>
                <w:szCs w:val="20"/>
              </w:rPr>
            </w:pPr>
          </w:p>
        </w:tc>
      </w:tr>
      <w:tr w:rsidR="009876C8" w:rsidRPr="00286FA0" w14:paraId="083D0901" w14:textId="77777777" w:rsidTr="00D85C17">
        <w:tc>
          <w:tcPr>
            <w:tcW w:w="3397" w:type="dxa"/>
            <w:gridSpan w:val="2"/>
            <w:shd w:val="clear" w:color="auto" w:fill="auto"/>
            <w:vAlign w:val="center"/>
          </w:tcPr>
          <w:p w14:paraId="6B590F63"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Hladina hluku max.</w:t>
            </w:r>
          </w:p>
        </w:tc>
        <w:tc>
          <w:tcPr>
            <w:tcW w:w="2268" w:type="dxa"/>
            <w:tcBorders>
              <w:right w:val="single" w:sz="4" w:space="0" w:color="auto"/>
            </w:tcBorders>
            <w:shd w:val="clear" w:color="auto" w:fill="auto"/>
            <w:vAlign w:val="center"/>
          </w:tcPr>
          <w:p w14:paraId="52B032E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Max. 40 dB na 1 metr</w:t>
            </w:r>
          </w:p>
        </w:tc>
        <w:tc>
          <w:tcPr>
            <w:tcW w:w="1843" w:type="dxa"/>
            <w:tcBorders>
              <w:left w:val="single" w:sz="4" w:space="0" w:color="auto"/>
              <w:right w:val="single" w:sz="4" w:space="0" w:color="auto"/>
            </w:tcBorders>
            <w:shd w:val="clear" w:color="auto" w:fill="FFFF00"/>
            <w:vAlign w:val="center"/>
          </w:tcPr>
          <w:p w14:paraId="4C9E0EDA"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auto"/>
            <w:vAlign w:val="center"/>
          </w:tcPr>
          <w:p w14:paraId="66ACA4D9" w14:textId="77777777" w:rsidR="009876C8" w:rsidRPr="00286FA0" w:rsidRDefault="009876C8" w:rsidP="00D85C17">
            <w:pPr>
              <w:rPr>
                <w:rFonts w:asciiTheme="majorHAnsi" w:hAnsiTheme="majorHAnsi" w:cstheme="majorHAnsi"/>
                <w:sz w:val="20"/>
                <w:szCs w:val="20"/>
              </w:rPr>
            </w:pPr>
          </w:p>
        </w:tc>
      </w:tr>
      <w:tr w:rsidR="009876C8" w:rsidRPr="00286FA0" w14:paraId="23F0D05C" w14:textId="77777777" w:rsidTr="00D85C17">
        <w:tc>
          <w:tcPr>
            <w:tcW w:w="3397" w:type="dxa"/>
            <w:gridSpan w:val="2"/>
            <w:shd w:val="clear" w:color="auto" w:fill="auto"/>
            <w:vAlign w:val="center"/>
          </w:tcPr>
          <w:p w14:paraId="288F1B9E"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Uživatelské rozhraní: </w:t>
            </w:r>
            <w:r w:rsidRPr="00286FA0">
              <w:rPr>
                <w:rFonts w:asciiTheme="majorHAnsi" w:hAnsiTheme="majorHAnsi" w:cstheme="majorHAnsi"/>
                <w:sz w:val="20"/>
                <w:szCs w:val="20"/>
              </w:rPr>
              <w:t>LCD displej</w:t>
            </w:r>
          </w:p>
        </w:tc>
        <w:tc>
          <w:tcPr>
            <w:tcW w:w="2268" w:type="dxa"/>
            <w:tcBorders>
              <w:right w:val="single" w:sz="4" w:space="0" w:color="auto"/>
            </w:tcBorders>
            <w:shd w:val="clear" w:color="auto" w:fill="auto"/>
            <w:vAlign w:val="center"/>
          </w:tcPr>
          <w:p w14:paraId="1523555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078DB563"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62745514" w14:textId="77777777" w:rsidR="009876C8" w:rsidRPr="00286FA0" w:rsidRDefault="009876C8" w:rsidP="00D85C17">
            <w:pPr>
              <w:rPr>
                <w:rFonts w:asciiTheme="majorHAnsi" w:hAnsiTheme="majorHAnsi" w:cstheme="majorHAnsi"/>
                <w:sz w:val="20"/>
                <w:szCs w:val="20"/>
              </w:rPr>
            </w:pPr>
          </w:p>
        </w:tc>
      </w:tr>
      <w:tr w:rsidR="009876C8" w:rsidRPr="00286FA0" w14:paraId="43E1B337" w14:textId="77777777" w:rsidTr="00D85C17">
        <w:tc>
          <w:tcPr>
            <w:tcW w:w="3397" w:type="dxa"/>
            <w:gridSpan w:val="2"/>
            <w:vAlign w:val="center"/>
          </w:tcPr>
          <w:p w14:paraId="68762912"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Počet baterií min.</w:t>
            </w:r>
          </w:p>
        </w:tc>
        <w:tc>
          <w:tcPr>
            <w:tcW w:w="2268" w:type="dxa"/>
            <w:tcBorders>
              <w:right w:val="single" w:sz="4" w:space="0" w:color="auto"/>
            </w:tcBorders>
            <w:vAlign w:val="center"/>
          </w:tcPr>
          <w:p w14:paraId="1812749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6</w:t>
            </w:r>
          </w:p>
        </w:tc>
        <w:tc>
          <w:tcPr>
            <w:tcW w:w="1843" w:type="dxa"/>
            <w:tcBorders>
              <w:left w:val="single" w:sz="4" w:space="0" w:color="auto"/>
              <w:right w:val="single" w:sz="4" w:space="0" w:color="auto"/>
            </w:tcBorders>
            <w:shd w:val="clear" w:color="auto" w:fill="FFFF00"/>
            <w:vAlign w:val="center"/>
          </w:tcPr>
          <w:p w14:paraId="1710025A"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vAlign w:val="center"/>
          </w:tcPr>
          <w:p w14:paraId="5C36F855" w14:textId="77777777" w:rsidR="009876C8" w:rsidRPr="00286FA0" w:rsidRDefault="009876C8" w:rsidP="00D85C17">
            <w:pPr>
              <w:rPr>
                <w:rFonts w:asciiTheme="majorHAnsi" w:hAnsiTheme="majorHAnsi" w:cstheme="majorHAnsi"/>
                <w:sz w:val="20"/>
                <w:szCs w:val="20"/>
              </w:rPr>
            </w:pPr>
          </w:p>
        </w:tc>
      </w:tr>
      <w:tr w:rsidR="009876C8" w:rsidRPr="00286FA0" w14:paraId="62A183BC" w14:textId="77777777" w:rsidTr="00D85C17">
        <w:tc>
          <w:tcPr>
            <w:tcW w:w="3397" w:type="dxa"/>
            <w:gridSpan w:val="2"/>
            <w:vAlign w:val="center"/>
          </w:tcPr>
          <w:p w14:paraId="44A512C2"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Velikost skříně: </w:t>
            </w:r>
            <w:r w:rsidRPr="00286FA0">
              <w:rPr>
                <w:rFonts w:asciiTheme="majorHAnsi" w:hAnsiTheme="majorHAnsi" w:cstheme="majorHAnsi"/>
                <w:sz w:val="20"/>
                <w:szCs w:val="20"/>
              </w:rPr>
              <w:t>3U</w:t>
            </w:r>
          </w:p>
        </w:tc>
        <w:tc>
          <w:tcPr>
            <w:tcW w:w="2268" w:type="dxa"/>
            <w:tcBorders>
              <w:right w:val="single" w:sz="4" w:space="0" w:color="auto"/>
            </w:tcBorders>
          </w:tcPr>
          <w:p w14:paraId="0BCD64C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tcPr>
          <w:p w14:paraId="61A0315C"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tcPr>
          <w:p w14:paraId="5992750E" w14:textId="77777777" w:rsidR="009876C8" w:rsidRPr="00286FA0" w:rsidRDefault="009876C8" w:rsidP="00D85C17">
            <w:pPr>
              <w:rPr>
                <w:rFonts w:asciiTheme="majorHAnsi" w:hAnsiTheme="majorHAnsi" w:cstheme="majorHAnsi"/>
                <w:sz w:val="20"/>
                <w:szCs w:val="20"/>
              </w:rPr>
            </w:pPr>
          </w:p>
        </w:tc>
      </w:tr>
      <w:tr w:rsidR="009876C8" w:rsidRPr="00286FA0" w14:paraId="6258588B" w14:textId="77777777" w:rsidTr="00D85C17">
        <w:tc>
          <w:tcPr>
            <w:tcW w:w="3397" w:type="dxa"/>
            <w:gridSpan w:val="2"/>
            <w:vAlign w:val="center"/>
          </w:tcPr>
          <w:p w14:paraId="6947A17B"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Napětí: </w:t>
            </w:r>
            <w:r w:rsidRPr="00286FA0">
              <w:rPr>
                <w:rFonts w:asciiTheme="majorHAnsi" w:hAnsiTheme="majorHAnsi" w:cstheme="majorHAnsi"/>
                <w:sz w:val="20"/>
                <w:szCs w:val="20"/>
              </w:rPr>
              <w:t>230 V</w:t>
            </w:r>
          </w:p>
        </w:tc>
        <w:tc>
          <w:tcPr>
            <w:tcW w:w="2268" w:type="dxa"/>
            <w:tcBorders>
              <w:right w:val="single" w:sz="4" w:space="0" w:color="auto"/>
            </w:tcBorders>
          </w:tcPr>
          <w:p w14:paraId="7C0AD1E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tcPr>
          <w:p w14:paraId="4622C203"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tcPr>
          <w:p w14:paraId="3E79D11F" w14:textId="77777777" w:rsidR="009876C8" w:rsidRPr="00286FA0" w:rsidRDefault="009876C8" w:rsidP="00D85C17">
            <w:pPr>
              <w:rPr>
                <w:rFonts w:asciiTheme="majorHAnsi" w:hAnsiTheme="majorHAnsi" w:cstheme="majorHAnsi"/>
                <w:sz w:val="20"/>
                <w:szCs w:val="20"/>
              </w:rPr>
            </w:pPr>
          </w:p>
        </w:tc>
      </w:tr>
      <w:tr w:rsidR="009876C8" w:rsidRPr="00286FA0" w14:paraId="1C04EA7F" w14:textId="77777777" w:rsidTr="00D85C17">
        <w:tc>
          <w:tcPr>
            <w:tcW w:w="3397" w:type="dxa"/>
            <w:gridSpan w:val="2"/>
            <w:vAlign w:val="center"/>
          </w:tcPr>
          <w:p w14:paraId="7249B4DE"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Rozsah teplot: </w:t>
            </w:r>
            <w:r w:rsidRPr="00286FA0">
              <w:rPr>
                <w:rFonts w:asciiTheme="majorHAnsi" w:hAnsiTheme="majorHAnsi" w:cstheme="majorHAnsi"/>
                <w:sz w:val="20"/>
                <w:szCs w:val="20"/>
              </w:rPr>
              <w:t>0 až 40 °C (32 až 104 °F)</w:t>
            </w:r>
          </w:p>
        </w:tc>
        <w:tc>
          <w:tcPr>
            <w:tcW w:w="2268" w:type="dxa"/>
            <w:tcBorders>
              <w:right w:val="single" w:sz="4" w:space="0" w:color="auto"/>
            </w:tcBorders>
            <w:vAlign w:val="center"/>
          </w:tcPr>
          <w:p w14:paraId="10ACA9D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4AFBE330"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3C47729E" w14:textId="77777777" w:rsidR="009876C8" w:rsidRPr="00286FA0" w:rsidRDefault="009876C8" w:rsidP="00D85C17">
            <w:pPr>
              <w:rPr>
                <w:rFonts w:asciiTheme="majorHAnsi" w:hAnsiTheme="majorHAnsi" w:cstheme="majorHAnsi"/>
                <w:sz w:val="20"/>
                <w:szCs w:val="20"/>
              </w:rPr>
            </w:pPr>
          </w:p>
        </w:tc>
      </w:tr>
      <w:tr w:rsidR="009876C8" w:rsidRPr="00286FA0" w14:paraId="17B5994E" w14:textId="77777777" w:rsidTr="00D85C17">
        <w:tc>
          <w:tcPr>
            <w:tcW w:w="3397" w:type="dxa"/>
            <w:gridSpan w:val="2"/>
            <w:vAlign w:val="center"/>
          </w:tcPr>
          <w:p w14:paraId="03A4CE7A"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Komunikace: </w:t>
            </w:r>
          </w:p>
          <w:p w14:paraId="6491C49B"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sz w:val="20"/>
                <w:szCs w:val="20"/>
              </w:rPr>
              <w:t>USB port (kompatibilní s HID)</w:t>
            </w:r>
            <w:r w:rsidRPr="00286FA0">
              <w:rPr>
                <w:rFonts w:asciiTheme="majorHAnsi" w:hAnsiTheme="majorHAnsi" w:cstheme="majorHAnsi"/>
                <w:sz w:val="20"/>
                <w:szCs w:val="20"/>
              </w:rPr>
              <w:br/>
              <w:t>Sériový port (RS232)</w:t>
            </w:r>
            <w:r w:rsidRPr="00286FA0">
              <w:rPr>
                <w:rFonts w:asciiTheme="majorHAnsi" w:hAnsiTheme="majorHAnsi" w:cstheme="majorHAnsi"/>
                <w:sz w:val="20"/>
                <w:szCs w:val="20"/>
              </w:rPr>
              <w:br/>
              <w:t>Mini svorkovnice pro dálkové zapnutí / vypnutí (ROO)</w:t>
            </w:r>
            <w:r w:rsidRPr="00286FA0">
              <w:rPr>
                <w:rFonts w:asciiTheme="majorHAnsi" w:hAnsiTheme="majorHAnsi" w:cstheme="majorHAnsi"/>
                <w:sz w:val="20"/>
                <w:szCs w:val="20"/>
              </w:rPr>
              <w:br/>
              <w:t>Mini-svorkovnice pro vzdálené vypnutí napájení (RPO)</w:t>
            </w:r>
            <w:r w:rsidRPr="00286FA0">
              <w:rPr>
                <w:rFonts w:asciiTheme="majorHAnsi" w:hAnsiTheme="majorHAnsi" w:cstheme="majorHAnsi"/>
                <w:sz w:val="20"/>
                <w:szCs w:val="20"/>
              </w:rPr>
              <w:br/>
              <w:t>Mini svorkovnice pro výstupní relé</w:t>
            </w:r>
            <w:r w:rsidRPr="00286FA0">
              <w:rPr>
                <w:rFonts w:asciiTheme="majorHAnsi" w:hAnsiTheme="majorHAnsi" w:cstheme="majorHAnsi"/>
                <w:sz w:val="20"/>
                <w:szCs w:val="20"/>
              </w:rPr>
              <w:br/>
              <w:t>Bezpotenciálové kontakty (3 výstupy, 1 vstup, optočlen, DB9)</w:t>
            </w:r>
          </w:p>
        </w:tc>
        <w:tc>
          <w:tcPr>
            <w:tcW w:w="2268" w:type="dxa"/>
            <w:tcBorders>
              <w:right w:val="single" w:sz="4" w:space="0" w:color="auto"/>
            </w:tcBorders>
            <w:vAlign w:val="center"/>
          </w:tcPr>
          <w:p w14:paraId="4730678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vAlign w:val="center"/>
          </w:tcPr>
          <w:p w14:paraId="2701154A"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6F9A90E5" w14:textId="77777777" w:rsidR="009876C8" w:rsidRPr="00286FA0" w:rsidRDefault="009876C8" w:rsidP="00D85C17">
            <w:pPr>
              <w:rPr>
                <w:rFonts w:asciiTheme="majorHAnsi" w:hAnsiTheme="majorHAnsi" w:cstheme="majorHAnsi"/>
                <w:sz w:val="20"/>
                <w:szCs w:val="20"/>
              </w:rPr>
            </w:pPr>
          </w:p>
        </w:tc>
      </w:tr>
      <w:tr w:rsidR="009876C8" w:rsidRPr="00286FA0" w14:paraId="062B28FC" w14:textId="77777777" w:rsidTr="00D85C17">
        <w:tc>
          <w:tcPr>
            <w:tcW w:w="3397" w:type="dxa"/>
            <w:gridSpan w:val="2"/>
            <w:shd w:val="clear" w:color="auto" w:fill="auto"/>
            <w:vAlign w:val="center"/>
          </w:tcPr>
          <w:p w14:paraId="2CC6FF68"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Minimální rozsah výstupní frekvence 50-60 Hz</w:t>
            </w:r>
          </w:p>
        </w:tc>
        <w:tc>
          <w:tcPr>
            <w:tcW w:w="2268" w:type="dxa"/>
            <w:tcBorders>
              <w:right w:val="single" w:sz="4" w:space="0" w:color="auto"/>
            </w:tcBorders>
            <w:shd w:val="clear" w:color="auto" w:fill="auto"/>
            <w:vAlign w:val="center"/>
          </w:tcPr>
          <w:p w14:paraId="694109D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7F23DE90"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1E1E2982" w14:textId="77777777" w:rsidR="009876C8" w:rsidRPr="00286FA0" w:rsidRDefault="009876C8" w:rsidP="00D85C17">
            <w:pPr>
              <w:rPr>
                <w:rFonts w:asciiTheme="majorHAnsi" w:hAnsiTheme="majorHAnsi" w:cstheme="majorHAnsi"/>
                <w:sz w:val="20"/>
                <w:szCs w:val="20"/>
              </w:rPr>
            </w:pPr>
          </w:p>
        </w:tc>
      </w:tr>
      <w:tr w:rsidR="009876C8" w:rsidRPr="00286FA0" w14:paraId="1F7F9C27" w14:textId="77777777" w:rsidTr="00D85C17">
        <w:tc>
          <w:tcPr>
            <w:tcW w:w="3397" w:type="dxa"/>
            <w:gridSpan w:val="2"/>
            <w:vAlign w:val="center"/>
          </w:tcPr>
          <w:p w14:paraId="40D00D56"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Doba běhu při plném zatížení min.</w:t>
            </w:r>
          </w:p>
        </w:tc>
        <w:tc>
          <w:tcPr>
            <w:tcW w:w="2268" w:type="dxa"/>
            <w:tcBorders>
              <w:right w:val="single" w:sz="4" w:space="0" w:color="auto"/>
            </w:tcBorders>
            <w:vAlign w:val="center"/>
          </w:tcPr>
          <w:p w14:paraId="089C622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3 minuty</w:t>
            </w:r>
          </w:p>
        </w:tc>
        <w:tc>
          <w:tcPr>
            <w:tcW w:w="1843" w:type="dxa"/>
            <w:tcBorders>
              <w:left w:val="single" w:sz="4" w:space="0" w:color="auto"/>
              <w:right w:val="single" w:sz="4" w:space="0" w:color="auto"/>
            </w:tcBorders>
            <w:shd w:val="clear" w:color="auto" w:fill="FFFF00"/>
            <w:vAlign w:val="center"/>
          </w:tcPr>
          <w:p w14:paraId="726E37B3"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vAlign w:val="center"/>
          </w:tcPr>
          <w:p w14:paraId="095BBD73" w14:textId="77777777" w:rsidR="009876C8" w:rsidRPr="00286FA0" w:rsidRDefault="009876C8" w:rsidP="00D85C17">
            <w:pPr>
              <w:rPr>
                <w:rFonts w:asciiTheme="majorHAnsi" w:hAnsiTheme="majorHAnsi" w:cstheme="majorHAnsi"/>
                <w:sz w:val="20"/>
                <w:szCs w:val="20"/>
              </w:rPr>
            </w:pPr>
          </w:p>
        </w:tc>
      </w:tr>
      <w:tr w:rsidR="009876C8" w:rsidRPr="00286FA0" w14:paraId="5A85A634" w14:textId="77777777" w:rsidTr="00D85C17">
        <w:tc>
          <w:tcPr>
            <w:tcW w:w="3397" w:type="dxa"/>
            <w:gridSpan w:val="2"/>
            <w:shd w:val="clear" w:color="auto" w:fill="auto"/>
            <w:vAlign w:val="center"/>
          </w:tcPr>
          <w:p w14:paraId="7D96408F"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Jmenovité hodnoty baterie </w:t>
            </w:r>
            <w:r w:rsidRPr="00286FA0">
              <w:rPr>
                <w:rFonts w:asciiTheme="majorHAnsi" w:hAnsiTheme="majorHAnsi" w:cstheme="majorHAnsi"/>
                <w:sz w:val="20"/>
                <w:szCs w:val="20"/>
              </w:rPr>
              <w:t xml:space="preserve">12 V/7 </w:t>
            </w:r>
            <w:proofErr w:type="spellStart"/>
            <w:r w:rsidRPr="00286FA0">
              <w:rPr>
                <w:rFonts w:asciiTheme="majorHAnsi" w:hAnsiTheme="majorHAnsi" w:cstheme="majorHAnsi"/>
                <w:sz w:val="20"/>
                <w:szCs w:val="20"/>
              </w:rPr>
              <w:t>Ah</w:t>
            </w:r>
            <w:proofErr w:type="spellEnd"/>
          </w:p>
        </w:tc>
        <w:tc>
          <w:tcPr>
            <w:tcW w:w="2268" w:type="dxa"/>
            <w:tcBorders>
              <w:right w:val="single" w:sz="4" w:space="0" w:color="auto"/>
            </w:tcBorders>
            <w:shd w:val="clear" w:color="auto" w:fill="auto"/>
            <w:vAlign w:val="center"/>
          </w:tcPr>
          <w:p w14:paraId="0837973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left w:val="single" w:sz="4" w:space="0" w:color="auto"/>
              <w:right w:val="single" w:sz="4" w:space="0" w:color="auto"/>
            </w:tcBorders>
            <w:shd w:val="clear" w:color="auto" w:fill="auto"/>
            <w:vAlign w:val="center"/>
          </w:tcPr>
          <w:p w14:paraId="57B1477D"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471061D3" w14:textId="77777777" w:rsidR="009876C8" w:rsidRPr="00286FA0" w:rsidRDefault="009876C8" w:rsidP="00D85C17">
            <w:pPr>
              <w:rPr>
                <w:rFonts w:asciiTheme="majorHAnsi" w:hAnsiTheme="majorHAnsi" w:cstheme="majorHAnsi"/>
                <w:sz w:val="20"/>
                <w:szCs w:val="20"/>
              </w:rPr>
            </w:pPr>
          </w:p>
        </w:tc>
      </w:tr>
      <w:tr w:rsidR="009876C8" w:rsidRPr="00286FA0" w14:paraId="049431D1" w14:textId="77777777" w:rsidTr="00D85C17">
        <w:tc>
          <w:tcPr>
            <w:tcW w:w="3397" w:type="dxa"/>
            <w:gridSpan w:val="2"/>
            <w:shd w:val="clear" w:color="auto" w:fill="auto"/>
            <w:vAlign w:val="center"/>
          </w:tcPr>
          <w:p w14:paraId="54460ED4"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Výstupní jmenovité napětí</w:t>
            </w:r>
            <w:r w:rsidRPr="00286FA0">
              <w:rPr>
                <w:rFonts w:asciiTheme="majorHAnsi" w:hAnsiTheme="majorHAnsi" w:cstheme="majorHAnsi"/>
                <w:sz w:val="20"/>
                <w:szCs w:val="20"/>
              </w:rPr>
              <w:t xml:space="preserve"> Výchozí nastavení 230 V</w:t>
            </w:r>
          </w:p>
        </w:tc>
        <w:tc>
          <w:tcPr>
            <w:tcW w:w="2268" w:type="dxa"/>
            <w:tcBorders>
              <w:right w:val="single" w:sz="4" w:space="0" w:color="auto"/>
            </w:tcBorders>
            <w:shd w:val="clear" w:color="auto" w:fill="auto"/>
            <w:vAlign w:val="center"/>
          </w:tcPr>
          <w:p w14:paraId="1EB3B11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right w:val="single" w:sz="4" w:space="0" w:color="auto"/>
            </w:tcBorders>
            <w:shd w:val="clear" w:color="auto" w:fill="auto"/>
            <w:vAlign w:val="center"/>
          </w:tcPr>
          <w:p w14:paraId="6E9E4DB2"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4A178D4A" w14:textId="77777777" w:rsidR="009876C8" w:rsidRPr="00286FA0" w:rsidRDefault="009876C8" w:rsidP="00D85C17">
            <w:pPr>
              <w:rPr>
                <w:rFonts w:asciiTheme="majorHAnsi" w:hAnsiTheme="majorHAnsi" w:cstheme="majorHAnsi"/>
                <w:sz w:val="20"/>
                <w:szCs w:val="20"/>
              </w:rPr>
            </w:pPr>
          </w:p>
        </w:tc>
      </w:tr>
      <w:tr w:rsidR="009876C8" w:rsidRPr="00286FA0" w14:paraId="490CAB2B" w14:textId="77777777" w:rsidTr="00D85C17">
        <w:tc>
          <w:tcPr>
            <w:tcW w:w="3397" w:type="dxa"/>
            <w:gridSpan w:val="2"/>
            <w:shd w:val="clear" w:color="auto" w:fill="auto"/>
            <w:vAlign w:val="center"/>
          </w:tcPr>
          <w:p w14:paraId="4447E1E9"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Rozšiřovací sloty pro volitelnou komunikační kartu (min) - počet</w:t>
            </w:r>
          </w:p>
        </w:tc>
        <w:tc>
          <w:tcPr>
            <w:tcW w:w="2268" w:type="dxa"/>
            <w:tcBorders>
              <w:right w:val="single" w:sz="4" w:space="0" w:color="auto"/>
            </w:tcBorders>
            <w:shd w:val="clear" w:color="auto" w:fill="auto"/>
            <w:vAlign w:val="center"/>
          </w:tcPr>
          <w:p w14:paraId="14B2905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Minimálně 1 slot pro volitelnou komunikační kartu</w:t>
            </w:r>
          </w:p>
        </w:tc>
        <w:tc>
          <w:tcPr>
            <w:tcW w:w="1843" w:type="dxa"/>
            <w:tcBorders>
              <w:right w:val="single" w:sz="4" w:space="0" w:color="auto"/>
            </w:tcBorders>
            <w:shd w:val="clear" w:color="auto" w:fill="FFFF00"/>
            <w:vAlign w:val="center"/>
          </w:tcPr>
          <w:p w14:paraId="21576A1D"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auto"/>
            <w:vAlign w:val="center"/>
          </w:tcPr>
          <w:p w14:paraId="318EA996" w14:textId="77777777" w:rsidR="009876C8" w:rsidRPr="00286FA0" w:rsidRDefault="009876C8" w:rsidP="00D85C17">
            <w:pPr>
              <w:rPr>
                <w:rFonts w:asciiTheme="majorHAnsi" w:hAnsiTheme="majorHAnsi" w:cstheme="majorHAnsi"/>
                <w:sz w:val="20"/>
                <w:szCs w:val="20"/>
              </w:rPr>
            </w:pPr>
          </w:p>
        </w:tc>
      </w:tr>
      <w:tr w:rsidR="009876C8" w:rsidRPr="00286FA0" w14:paraId="6F848F61" w14:textId="77777777" w:rsidTr="00D85C17">
        <w:tc>
          <w:tcPr>
            <w:tcW w:w="3397" w:type="dxa"/>
            <w:gridSpan w:val="2"/>
            <w:shd w:val="clear" w:color="auto" w:fill="auto"/>
            <w:vAlign w:val="center"/>
          </w:tcPr>
          <w:p w14:paraId="060F7BFF"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Minimální rozsah vstupního napětí </w:t>
            </w:r>
            <w:r w:rsidRPr="00286FA0">
              <w:rPr>
                <w:rFonts w:asciiTheme="majorHAnsi" w:hAnsiTheme="majorHAnsi" w:cstheme="majorHAnsi"/>
                <w:sz w:val="20"/>
                <w:szCs w:val="20"/>
              </w:rPr>
              <w:t>176-276 V (100-276 V se snížením výkonu)</w:t>
            </w:r>
          </w:p>
        </w:tc>
        <w:tc>
          <w:tcPr>
            <w:tcW w:w="2268" w:type="dxa"/>
            <w:tcBorders>
              <w:right w:val="single" w:sz="4" w:space="0" w:color="auto"/>
            </w:tcBorders>
            <w:shd w:val="clear" w:color="auto" w:fill="auto"/>
            <w:vAlign w:val="center"/>
          </w:tcPr>
          <w:p w14:paraId="1B14A448"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843" w:type="dxa"/>
            <w:tcBorders>
              <w:right w:val="single" w:sz="4" w:space="0" w:color="auto"/>
            </w:tcBorders>
            <w:shd w:val="clear" w:color="auto" w:fill="auto"/>
            <w:vAlign w:val="center"/>
          </w:tcPr>
          <w:p w14:paraId="01EF0BF1" w14:textId="77777777" w:rsidR="009876C8" w:rsidRPr="00286FA0" w:rsidRDefault="009876C8" w:rsidP="00D85C17">
            <w:pPr>
              <w:rPr>
                <w:rFonts w:asciiTheme="majorHAnsi" w:hAnsiTheme="majorHAnsi" w:cstheme="majorHAnsi"/>
                <w:sz w:val="20"/>
                <w:szCs w:val="20"/>
              </w:rPr>
            </w:pPr>
          </w:p>
        </w:tc>
        <w:tc>
          <w:tcPr>
            <w:tcW w:w="1564" w:type="dxa"/>
            <w:tcBorders>
              <w:left w:val="single" w:sz="4" w:space="0" w:color="auto"/>
            </w:tcBorders>
            <w:shd w:val="clear" w:color="auto" w:fill="FFFF00"/>
            <w:vAlign w:val="center"/>
          </w:tcPr>
          <w:p w14:paraId="4AA9CF5A" w14:textId="77777777" w:rsidR="009876C8" w:rsidRPr="00286FA0" w:rsidRDefault="009876C8" w:rsidP="00D85C17">
            <w:pPr>
              <w:rPr>
                <w:rFonts w:asciiTheme="majorHAnsi" w:hAnsiTheme="majorHAnsi" w:cstheme="majorHAnsi"/>
                <w:sz w:val="20"/>
                <w:szCs w:val="20"/>
              </w:rPr>
            </w:pPr>
          </w:p>
        </w:tc>
      </w:tr>
    </w:tbl>
    <w:p w14:paraId="4B7D6B5B" w14:textId="77777777" w:rsidR="009876C8" w:rsidRPr="00286FA0" w:rsidRDefault="009876C8" w:rsidP="009876C8">
      <w:pPr>
        <w:pBdr>
          <w:top w:val="nil"/>
          <w:left w:val="nil"/>
          <w:bottom w:val="nil"/>
          <w:right w:val="nil"/>
          <w:between w:val="nil"/>
        </w:pBdr>
        <w:jc w:val="both"/>
        <w:rPr>
          <w:rFonts w:asciiTheme="majorHAnsi" w:hAnsiTheme="majorHAnsi" w:cstheme="majorHAnsi"/>
          <w:sz w:val="20"/>
          <w:szCs w:val="20"/>
        </w:rPr>
      </w:pPr>
    </w:p>
    <w:p w14:paraId="258C6A49" w14:textId="77777777" w:rsidR="009876C8" w:rsidRPr="00286FA0" w:rsidRDefault="009876C8" w:rsidP="009876C8">
      <w:pPr>
        <w:spacing w:before="280" w:after="280"/>
        <w:rPr>
          <w:rFonts w:asciiTheme="majorHAnsi" w:hAnsiTheme="majorHAnsi" w:cstheme="majorHAnsi"/>
          <w:b/>
          <w:sz w:val="20"/>
          <w:szCs w:val="20"/>
          <w:u w:val="single"/>
        </w:rPr>
      </w:pPr>
      <w:r w:rsidRPr="00286FA0">
        <w:rPr>
          <w:rFonts w:asciiTheme="majorHAnsi" w:hAnsiTheme="majorHAnsi" w:cstheme="majorHAnsi"/>
          <w:b/>
          <w:sz w:val="20"/>
          <w:szCs w:val="20"/>
          <w:u w:val="single"/>
        </w:rPr>
        <w:t>Položka č.57 z položkového rozpočtu</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268"/>
        <w:gridCol w:w="1701"/>
        <w:gridCol w:w="1696"/>
      </w:tblGrid>
      <w:tr w:rsidR="009876C8" w:rsidRPr="00286FA0" w14:paraId="3740FF5D" w14:textId="77777777" w:rsidTr="00D85C17">
        <w:trPr>
          <w:trHeight w:val="965"/>
        </w:trPr>
        <w:tc>
          <w:tcPr>
            <w:tcW w:w="3397" w:type="dxa"/>
            <w:shd w:val="clear" w:color="auto" w:fill="D9D9D9" w:themeFill="background1" w:themeFillShade="D9"/>
          </w:tcPr>
          <w:p w14:paraId="16D63F66" w14:textId="77777777" w:rsidR="009876C8" w:rsidRPr="00286FA0" w:rsidRDefault="009876C8" w:rsidP="00D85C17">
            <w:pPr>
              <w:jc w:val="center"/>
              <w:rPr>
                <w:rFonts w:asciiTheme="majorHAnsi" w:hAnsiTheme="majorHAnsi" w:cstheme="majorHAnsi"/>
                <w:b/>
                <w:sz w:val="20"/>
                <w:szCs w:val="20"/>
                <w:u w:val="single"/>
              </w:rPr>
            </w:pPr>
          </w:p>
          <w:p w14:paraId="344AED78"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b/>
                <w:sz w:val="20"/>
                <w:szCs w:val="20"/>
                <w:u w:val="single"/>
              </w:rPr>
              <w:t>Parametr</w:t>
            </w:r>
          </w:p>
        </w:tc>
        <w:tc>
          <w:tcPr>
            <w:tcW w:w="2268" w:type="dxa"/>
            <w:shd w:val="clear" w:color="auto" w:fill="D9D9D9" w:themeFill="background1" w:themeFillShade="D9"/>
            <w:vAlign w:val="center"/>
          </w:tcPr>
          <w:p w14:paraId="3984DE06"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b/>
                <w:sz w:val="20"/>
                <w:szCs w:val="20"/>
              </w:rPr>
              <w:t xml:space="preserve">Minimální/maximální požadavky </w:t>
            </w:r>
            <w:r w:rsidRPr="00286FA0">
              <w:rPr>
                <w:rFonts w:asciiTheme="majorHAnsi" w:hAnsiTheme="majorHAnsi" w:cstheme="majorHAnsi"/>
                <w:b/>
                <w:i/>
                <w:iCs/>
                <w:sz w:val="20"/>
                <w:szCs w:val="20"/>
              </w:rPr>
              <w:t>nebo</w:t>
            </w:r>
            <w:r w:rsidRPr="00286FA0">
              <w:rPr>
                <w:rFonts w:asciiTheme="majorHAnsi" w:hAnsiTheme="majorHAnsi" w:cstheme="majorHAnsi"/>
                <w:b/>
                <w:sz w:val="20"/>
                <w:szCs w:val="20"/>
              </w:rPr>
              <w:t xml:space="preserve"> požadujeme</w:t>
            </w:r>
          </w:p>
        </w:tc>
        <w:tc>
          <w:tcPr>
            <w:tcW w:w="1701" w:type="dxa"/>
            <w:shd w:val="clear" w:color="auto" w:fill="D9D9D9" w:themeFill="background1" w:themeFillShade="D9"/>
            <w:vAlign w:val="center"/>
          </w:tcPr>
          <w:p w14:paraId="39466652"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b/>
                <w:sz w:val="20"/>
                <w:szCs w:val="20"/>
              </w:rPr>
              <w:t>Hodnota nabízená nabídkou uchazeče</w:t>
            </w:r>
          </w:p>
        </w:tc>
        <w:tc>
          <w:tcPr>
            <w:tcW w:w="1696" w:type="dxa"/>
            <w:shd w:val="clear" w:color="auto" w:fill="D9D9D9" w:themeFill="background1" w:themeFillShade="D9"/>
            <w:vAlign w:val="center"/>
          </w:tcPr>
          <w:p w14:paraId="5CD01EF8"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b/>
                <w:sz w:val="20"/>
                <w:szCs w:val="20"/>
              </w:rPr>
              <w:t>ANO / NE</w:t>
            </w:r>
          </w:p>
        </w:tc>
      </w:tr>
      <w:tr w:rsidR="009876C8" w:rsidRPr="00286FA0" w14:paraId="41F0CA82" w14:textId="77777777" w:rsidTr="00D85C17">
        <w:tc>
          <w:tcPr>
            <w:tcW w:w="3397" w:type="dxa"/>
          </w:tcPr>
          <w:p w14:paraId="53916282" w14:textId="77777777" w:rsidR="009876C8" w:rsidRPr="00286FA0" w:rsidRDefault="009876C8" w:rsidP="00D85C17">
            <w:pPr>
              <w:rPr>
                <w:rFonts w:asciiTheme="majorHAnsi" w:hAnsiTheme="majorHAnsi" w:cstheme="majorHAnsi"/>
                <w:b/>
                <w:sz w:val="20"/>
                <w:szCs w:val="20"/>
                <w:u w:val="single"/>
              </w:rPr>
            </w:pPr>
            <w:r w:rsidRPr="00286FA0">
              <w:rPr>
                <w:rFonts w:asciiTheme="majorHAnsi" w:hAnsiTheme="majorHAnsi" w:cstheme="majorHAnsi"/>
                <w:sz w:val="20"/>
                <w:szCs w:val="20"/>
              </w:rPr>
              <w:t>1U šasi s možností osazení min. 8 pevných disků 3,5“ hot-swap</w:t>
            </w:r>
          </w:p>
        </w:tc>
        <w:tc>
          <w:tcPr>
            <w:tcW w:w="2268" w:type="dxa"/>
          </w:tcPr>
          <w:p w14:paraId="0B7CF94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54731F42" w14:textId="77777777" w:rsidR="009876C8" w:rsidRPr="00286FA0" w:rsidRDefault="009876C8" w:rsidP="00D85C17">
            <w:pPr>
              <w:rPr>
                <w:rFonts w:asciiTheme="majorHAnsi" w:hAnsiTheme="majorHAnsi" w:cstheme="majorHAnsi"/>
                <w:b/>
                <w:sz w:val="20"/>
                <w:szCs w:val="20"/>
                <w:u w:val="single"/>
              </w:rPr>
            </w:pPr>
          </w:p>
        </w:tc>
        <w:tc>
          <w:tcPr>
            <w:tcW w:w="1696" w:type="dxa"/>
            <w:shd w:val="clear" w:color="auto" w:fill="FFFF00"/>
          </w:tcPr>
          <w:p w14:paraId="5F830F5A" w14:textId="77777777" w:rsidR="009876C8" w:rsidRPr="00286FA0" w:rsidRDefault="009876C8" w:rsidP="00D85C17">
            <w:pPr>
              <w:rPr>
                <w:rFonts w:asciiTheme="majorHAnsi" w:hAnsiTheme="majorHAnsi" w:cstheme="majorHAnsi"/>
                <w:b/>
                <w:sz w:val="20"/>
                <w:szCs w:val="20"/>
                <w:u w:val="single"/>
              </w:rPr>
            </w:pPr>
          </w:p>
        </w:tc>
      </w:tr>
      <w:tr w:rsidR="009876C8" w:rsidRPr="00286FA0" w14:paraId="2E968A9F" w14:textId="77777777" w:rsidTr="00D85C17">
        <w:trPr>
          <w:trHeight w:val="380"/>
        </w:trPr>
        <w:tc>
          <w:tcPr>
            <w:tcW w:w="3397" w:type="dxa"/>
          </w:tcPr>
          <w:p w14:paraId="4D95BCC2" w14:textId="77777777" w:rsidR="009876C8" w:rsidRPr="00286FA0" w:rsidRDefault="009876C8" w:rsidP="00D85C17">
            <w:pPr>
              <w:pBdr>
                <w:top w:val="nil"/>
                <w:left w:val="nil"/>
                <w:bottom w:val="nil"/>
                <w:right w:val="nil"/>
                <w:between w:val="nil"/>
              </w:pBdr>
              <w:jc w:val="both"/>
              <w:rPr>
                <w:rFonts w:asciiTheme="majorHAnsi" w:hAnsiTheme="majorHAnsi" w:cstheme="majorHAnsi"/>
                <w:b/>
                <w:sz w:val="20"/>
                <w:szCs w:val="20"/>
                <w:u w:val="single"/>
              </w:rPr>
            </w:pPr>
            <w:r w:rsidRPr="00286FA0">
              <w:rPr>
                <w:rFonts w:asciiTheme="majorHAnsi" w:hAnsiTheme="majorHAnsi" w:cstheme="majorHAnsi"/>
                <w:sz w:val="20"/>
                <w:szCs w:val="20"/>
              </w:rPr>
              <w:t xml:space="preserve">možnost instalace dvou redundantních zdrojů </w:t>
            </w:r>
          </w:p>
        </w:tc>
        <w:tc>
          <w:tcPr>
            <w:tcW w:w="2268" w:type="dxa"/>
          </w:tcPr>
          <w:p w14:paraId="04774F06"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sz w:val="20"/>
                <w:szCs w:val="20"/>
              </w:rPr>
              <w:t>požadujeme</w:t>
            </w:r>
          </w:p>
        </w:tc>
        <w:tc>
          <w:tcPr>
            <w:tcW w:w="1701" w:type="dxa"/>
          </w:tcPr>
          <w:p w14:paraId="701F45E9" w14:textId="77777777" w:rsidR="009876C8" w:rsidRPr="00286FA0" w:rsidRDefault="009876C8" w:rsidP="00D85C17">
            <w:pPr>
              <w:rPr>
                <w:rFonts w:asciiTheme="majorHAnsi" w:hAnsiTheme="majorHAnsi" w:cstheme="majorHAnsi"/>
                <w:b/>
                <w:sz w:val="20"/>
                <w:szCs w:val="20"/>
                <w:u w:val="single"/>
              </w:rPr>
            </w:pPr>
          </w:p>
        </w:tc>
        <w:tc>
          <w:tcPr>
            <w:tcW w:w="1696" w:type="dxa"/>
            <w:shd w:val="clear" w:color="auto" w:fill="FFFF00"/>
          </w:tcPr>
          <w:p w14:paraId="7AC9E657" w14:textId="77777777" w:rsidR="009876C8" w:rsidRPr="00286FA0" w:rsidRDefault="009876C8" w:rsidP="00D85C17">
            <w:pPr>
              <w:rPr>
                <w:rFonts w:asciiTheme="majorHAnsi" w:hAnsiTheme="majorHAnsi" w:cstheme="majorHAnsi"/>
                <w:b/>
                <w:sz w:val="20"/>
                <w:szCs w:val="20"/>
                <w:u w:val="single"/>
              </w:rPr>
            </w:pPr>
          </w:p>
        </w:tc>
      </w:tr>
      <w:tr w:rsidR="009876C8" w:rsidRPr="00286FA0" w14:paraId="14475B7B" w14:textId="77777777" w:rsidTr="00D85C17">
        <w:tc>
          <w:tcPr>
            <w:tcW w:w="3397" w:type="dxa"/>
          </w:tcPr>
          <w:p w14:paraId="6050C8B5" w14:textId="77777777" w:rsidR="009876C8" w:rsidRPr="00286FA0" w:rsidRDefault="009876C8" w:rsidP="00D85C17">
            <w:pPr>
              <w:pBdr>
                <w:top w:val="nil"/>
                <w:left w:val="nil"/>
                <w:bottom w:val="nil"/>
                <w:right w:val="nil"/>
                <w:between w:val="nil"/>
              </w:pBdr>
              <w:jc w:val="both"/>
              <w:rPr>
                <w:rFonts w:asciiTheme="majorHAnsi" w:hAnsiTheme="majorHAnsi" w:cstheme="majorHAnsi"/>
                <w:b/>
                <w:sz w:val="20"/>
                <w:szCs w:val="20"/>
                <w:u w:val="single"/>
              </w:rPr>
            </w:pPr>
            <w:r w:rsidRPr="00286FA0">
              <w:rPr>
                <w:rFonts w:asciiTheme="majorHAnsi" w:hAnsiTheme="majorHAnsi" w:cstheme="majorHAnsi"/>
                <w:sz w:val="20"/>
                <w:szCs w:val="20"/>
              </w:rPr>
              <w:t xml:space="preserve">Základní deska podporující osazení min. dvou procesoru a 16 modulů RAM, 10x SATA 3, 2x </w:t>
            </w:r>
            <w:proofErr w:type="spellStart"/>
            <w:r w:rsidRPr="00286FA0">
              <w:rPr>
                <w:rFonts w:asciiTheme="majorHAnsi" w:hAnsiTheme="majorHAnsi" w:cstheme="majorHAnsi"/>
                <w:sz w:val="20"/>
                <w:szCs w:val="20"/>
              </w:rPr>
              <w:t>NVMe</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Ports</w:t>
            </w:r>
            <w:proofErr w:type="spellEnd"/>
            <w:r w:rsidRPr="00286FA0">
              <w:rPr>
                <w:rFonts w:asciiTheme="majorHAnsi" w:hAnsiTheme="majorHAnsi" w:cstheme="majorHAnsi"/>
                <w:sz w:val="20"/>
                <w:szCs w:val="20"/>
              </w:rPr>
              <w:t>, 2x 10GBase-T,  3x PCI-E 3.0 x8,  2x PCI-E 3.0 x16</w:t>
            </w:r>
          </w:p>
        </w:tc>
        <w:tc>
          <w:tcPr>
            <w:tcW w:w="2268" w:type="dxa"/>
          </w:tcPr>
          <w:p w14:paraId="1630A485"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sz w:val="20"/>
                <w:szCs w:val="20"/>
              </w:rPr>
              <w:t>požadujeme</w:t>
            </w:r>
          </w:p>
        </w:tc>
        <w:tc>
          <w:tcPr>
            <w:tcW w:w="1701" w:type="dxa"/>
          </w:tcPr>
          <w:p w14:paraId="632430D8" w14:textId="77777777" w:rsidR="009876C8" w:rsidRPr="00286FA0" w:rsidRDefault="009876C8" w:rsidP="00D85C17">
            <w:pPr>
              <w:rPr>
                <w:rFonts w:asciiTheme="majorHAnsi" w:hAnsiTheme="majorHAnsi" w:cstheme="majorHAnsi"/>
                <w:b/>
                <w:sz w:val="20"/>
                <w:szCs w:val="20"/>
                <w:u w:val="single"/>
              </w:rPr>
            </w:pPr>
          </w:p>
        </w:tc>
        <w:tc>
          <w:tcPr>
            <w:tcW w:w="1696" w:type="dxa"/>
            <w:shd w:val="clear" w:color="auto" w:fill="FFFF00"/>
          </w:tcPr>
          <w:p w14:paraId="7E72C6F3" w14:textId="77777777" w:rsidR="009876C8" w:rsidRPr="00286FA0" w:rsidRDefault="009876C8" w:rsidP="00D85C17">
            <w:pPr>
              <w:rPr>
                <w:rFonts w:asciiTheme="majorHAnsi" w:hAnsiTheme="majorHAnsi" w:cstheme="majorHAnsi"/>
                <w:b/>
                <w:sz w:val="20"/>
                <w:szCs w:val="20"/>
                <w:u w:val="single"/>
              </w:rPr>
            </w:pPr>
          </w:p>
        </w:tc>
      </w:tr>
      <w:tr w:rsidR="009876C8" w:rsidRPr="00286FA0" w14:paraId="1E39E558" w14:textId="77777777" w:rsidTr="00D85C17">
        <w:tc>
          <w:tcPr>
            <w:tcW w:w="3397" w:type="dxa"/>
          </w:tcPr>
          <w:p w14:paraId="108D3343" w14:textId="77777777" w:rsidR="009876C8" w:rsidRPr="00286FA0" w:rsidRDefault="009876C8" w:rsidP="00D85C17">
            <w:pPr>
              <w:pBdr>
                <w:top w:val="nil"/>
                <w:left w:val="nil"/>
                <w:bottom w:val="nil"/>
                <w:right w:val="nil"/>
                <w:between w:val="nil"/>
              </w:pBdr>
              <w:jc w:val="both"/>
              <w:rPr>
                <w:rFonts w:asciiTheme="majorHAnsi" w:hAnsiTheme="majorHAnsi" w:cstheme="majorHAnsi"/>
                <w:sz w:val="20"/>
                <w:szCs w:val="20"/>
              </w:rPr>
            </w:pPr>
            <w:r w:rsidRPr="00286FA0">
              <w:rPr>
                <w:rFonts w:asciiTheme="majorHAnsi" w:hAnsiTheme="majorHAnsi" w:cstheme="majorHAnsi"/>
                <w:sz w:val="20"/>
                <w:szCs w:val="20"/>
              </w:rPr>
              <w:t>1x  procesor 8C/16T 2.7G 64M, 2x  RAM 64GB DDR4-3200 2Rx4 LP ECC RDIMM</w:t>
            </w:r>
          </w:p>
          <w:p w14:paraId="13F43FF3" w14:textId="77777777" w:rsidR="009876C8" w:rsidRPr="00286FA0" w:rsidRDefault="009876C8" w:rsidP="00D85C17">
            <w:pPr>
              <w:pBdr>
                <w:top w:val="nil"/>
                <w:left w:val="nil"/>
                <w:bottom w:val="nil"/>
                <w:right w:val="nil"/>
                <w:between w:val="nil"/>
              </w:pBdr>
              <w:jc w:val="both"/>
              <w:rPr>
                <w:rFonts w:asciiTheme="majorHAnsi" w:hAnsiTheme="majorHAnsi" w:cstheme="majorHAnsi"/>
                <w:b/>
                <w:sz w:val="20"/>
                <w:szCs w:val="20"/>
                <w:u w:val="single"/>
              </w:rPr>
            </w:pPr>
          </w:p>
        </w:tc>
        <w:tc>
          <w:tcPr>
            <w:tcW w:w="2268" w:type="dxa"/>
          </w:tcPr>
          <w:p w14:paraId="1C460002"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sz w:val="20"/>
                <w:szCs w:val="20"/>
              </w:rPr>
              <w:t>požadujeme</w:t>
            </w:r>
          </w:p>
        </w:tc>
        <w:tc>
          <w:tcPr>
            <w:tcW w:w="1701" w:type="dxa"/>
          </w:tcPr>
          <w:p w14:paraId="447AFF14" w14:textId="77777777" w:rsidR="009876C8" w:rsidRPr="00286FA0" w:rsidRDefault="009876C8" w:rsidP="00D85C17">
            <w:pPr>
              <w:rPr>
                <w:rFonts w:asciiTheme="majorHAnsi" w:hAnsiTheme="majorHAnsi" w:cstheme="majorHAnsi"/>
                <w:b/>
                <w:sz w:val="20"/>
                <w:szCs w:val="20"/>
                <w:u w:val="single"/>
              </w:rPr>
            </w:pPr>
          </w:p>
        </w:tc>
        <w:tc>
          <w:tcPr>
            <w:tcW w:w="1696" w:type="dxa"/>
            <w:shd w:val="clear" w:color="auto" w:fill="FFFF00"/>
          </w:tcPr>
          <w:p w14:paraId="3D987E81" w14:textId="77777777" w:rsidR="009876C8" w:rsidRPr="00286FA0" w:rsidRDefault="009876C8" w:rsidP="00D85C17">
            <w:pPr>
              <w:rPr>
                <w:rFonts w:asciiTheme="majorHAnsi" w:hAnsiTheme="majorHAnsi" w:cstheme="majorHAnsi"/>
                <w:b/>
                <w:sz w:val="20"/>
                <w:szCs w:val="20"/>
                <w:u w:val="single"/>
              </w:rPr>
            </w:pPr>
          </w:p>
        </w:tc>
      </w:tr>
      <w:tr w:rsidR="009876C8" w:rsidRPr="00286FA0" w14:paraId="752C1BD2" w14:textId="77777777" w:rsidTr="00D85C17">
        <w:tc>
          <w:tcPr>
            <w:tcW w:w="3397" w:type="dxa"/>
          </w:tcPr>
          <w:p w14:paraId="2E202993" w14:textId="77777777" w:rsidR="009876C8" w:rsidRPr="00286FA0" w:rsidRDefault="009876C8" w:rsidP="00D85C17">
            <w:pPr>
              <w:pBdr>
                <w:top w:val="nil"/>
                <w:left w:val="nil"/>
                <w:bottom w:val="nil"/>
                <w:right w:val="nil"/>
                <w:between w:val="nil"/>
              </w:pBdr>
              <w:jc w:val="both"/>
              <w:rPr>
                <w:rFonts w:asciiTheme="majorHAnsi" w:hAnsiTheme="majorHAnsi" w:cstheme="majorHAnsi"/>
                <w:sz w:val="20"/>
                <w:szCs w:val="20"/>
              </w:rPr>
            </w:pPr>
            <w:r w:rsidRPr="00286FA0">
              <w:rPr>
                <w:rFonts w:asciiTheme="majorHAnsi" w:hAnsiTheme="majorHAnsi" w:cstheme="majorHAnsi"/>
                <w:sz w:val="20"/>
                <w:szCs w:val="20"/>
              </w:rPr>
              <w:t>2x  SSD 960GB 2.5 SATA PM883</w:t>
            </w:r>
          </w:p>
        </w:tc>
        <w:tc>
          <w:tcPr>
            <w:tcW w:w="2268" w:type="dxa"/>
          </w:tcPr>
          <w:p w14:paraId="22E7C69E"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sz w:val="20"/>
                <w:szCs w:val="20"/>
              </w:rPr>
              <w:t>požadujeme</w:t>
            </w:r>
          </w:p>
        </w:tc>
        <w:tc>
          <w:tcPr>
            <w:tcW w:w="1701" w:type="dxa"/>
          </w:tcPr>
          <w:p w14:paraId="30BB698D" w14:textId="77777777" w:rsidR="009876C8" w:rsidRPr="00286FA0" w:rsidRDefault="009876C8" w:rsidP="00D85C17">
            <w:pPr>
              <w:rPr>
                <w:rFonts w:asciiTheme="majorHAnsi" w:hAnsiTheme="majorHAnsi" w:cstheme="majorHAnsi"/>
                <w:b/>
                <w:sz w:val="20"/>
                <w:szCs w:val="20"/>
                <w:u w:val="single"/>
              </w:rPr>
            </w:pPr>
          </w:p>
        </w:tc>
        <w:tc>
          <w:tcPr>
            <w:tcW w:w="1696" w:type="dxa"/>
            <w:shd w:val="clear" w:color="auto" w:fill="FFFF00"/>
          </w:tcPr>
          <w:p w14:paraId="20CD0B02" w14:textId="77777777" w:rsidR="009876C8" w:rsidRPr="00286FA0" w:rsidRDefault="009876C8" w:rsidP="00D85C17">
            <w:pPr>
              <w:rPr>
                <w:rFonts w:asciiTheme="majorHAnsi" w:hAnsiTheme="majorHAnsi" w:cstheme="majorHAnsi"/>
                <w:b/>
                <w:sz w:val="20"/>
                <w:szCs w:val="20"/>
                <w:u w:val="single"/>
              </w:rPr>
            </w:pPr>
          </w:p>
        </w:tc>
      </w:tr>
      <w:tr w:rsidR="009876C8" w:rsidRPr="00286FA0" w14:paraId="58713E68" w14:textId="77777777" w:rsidTr="00D85C17">
        <w:tc>
          <w:tcPr>
            <w:tcW w:w="3397" w:type="dxa"/>
          </w:tcPr>
          <w:p w14:paraId="38344E29" w14:textId="77777777" w:rsidR="009876C8" w:rsidRPr="00286FA0" w:rsidRDefault="009876C8" w:rsidP="00D85C17">
            <w:pPr>
              <w:pBdr>
                <w:top w:val="nil"/>
                <w:left w:val="nil"/>
                <w:bottom w:val="nil"/>
                <w:right w:val="nil"/>
                <w:between w:val="nil"/>
              </w:pBdr>
              <w:jc w:val="both"/>
              <w:rPr>
                <w:rFonts w:asciiTheme="majorHAnsi" w:hAnsiTheme="majorHAnsi" w:cstheme="majorHAnsi"/>
                <w:b/>
                <w:sz w:val="20"/>
                <w:szCs w:val="20"/>
                <w:u w:val="single"/>
              </w:rPr>
            </w:pPr>
            <w:r w:rsidRPr="00286FA0">
              <w:rPr>
                <w:rFonts w:asciiTheme="majorHAnsi" w:hAnsiTheme="majorHAnsi" w:cstheme="majorHAnsi"/>
                <w:sz w:val="20"/>
                <w:szCs w:val="20"/>
              </w:rPr>
              <w:t xml:space="preserve">1x  </w:t>
            </w:r>
            <w:proofErr w:type="spellStart"/>
            <w:r w:rsidRPr="00286FA0">
              <w:rPr>
                <w:rFonts w:asciiTheme="majorHAnsi" w:hAnsiTheme="majorHAnsi" w:cstheme="majorHAnsi"/>
                <w:sz w:val="20"/>
                <w:szCs w:val="20"/>
              </w:rPr>
              <w:t>Areca</w:t>
            </w:r>
            <w:proofErr w:type="spellEnd"/>
            <w:r w:rsidRPr="00286FA0">
              <w:rPr>
                <w:rFonts w:asciiTheme="majorHAnsi" w:hAnsiTheme="majorHAnsi" w:cstheme="majorHAnsi"/>
                <w:sz w:val="20"/>
                <w:szCs w:val="20"/>
              </w:rPr>
              <w:t xml:space="preserve"> ARC-1226-8i (LSI3108) SAS3 RAID (0/1/5/6/10/50/60) 2×8643, 1GB, PCI-E8 g3, LP</w:t>
            </w:r>
          </w:p>
        </w:tc>
        <w:tc>
          <w:tcPr>
            <w:tcW w:w="2268" w:type="dxa"/>
          </w:tcPr>
          <w:p w14:paraId="49A752EF"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sz w:val="20"/>
                <w:szCs w:val="20"/>
              </w:rPr>
              <w:t>požadujeme</w:t>
            </w:r>
          </w:p>
        </w:tc>
        <w:tc>
          <w:tcPr>
            <w:tcW w:w="1701" w:type="dxa"/>
          </w:tcPr>
          <w:p w14:paraId="33258513" w14:textId="77777777" w:rsidR="009876C8" w:rsidRPr="00286FA0" w:rsidRDefault="009876C8" w:rsidP="00D85C17">
            <w:pPr>
              <w:rPr>
                <w:rFonts w:asciiTheme="majorHAnsi" w:hAnsiTheme="majorHAnsi" w:cstheme="majorHAnsi"/>
                <w:b/>
                <w:sz w:val="20"/>
                <w:szCs w:val="20"/>
                <w:u w:val="single"/>
              </w:rPr>
            </w:pPr>
          </w:p>
        </w:tc>
        <w:tc>
          <w:tcPr>
            <w:tcW w:w="1696" w:type="dxa"/>
            <w:shd w:val="clear" w:color="auto" w:fill="FFFF00"/>
          </w:tcPr>
          <w:p w14:paraId="416EF31C" w14:textId="77777777" w:rsidR="009876C8" w:rsidRPr="00286FA0" w:rsidRDefault="009876C8" w:rsidP="00D85C17">
            <w:pPr>
              <w:rPr>
                <w:rFonts w:asciiTheme="majorHAnsi" w:hAnsiTheme="majorHAnsi" w:cstheme="majorHAnsi"/>
                <w:b/>
                <w:sz w:val="20"/>
                <w:szCs w:val="20"/>
                <w:u w:val="single"/>
              </w:rPr>
            </w:pPr>
          </w:p>
        </w:tc>
      </w:tr>
      <w:tr w:rsidR="009876C8" w:rsidRPr="00286FA0" w14:paraId="606F0361" w14:textId="77777777" w:rsidTr="00D85C17">
        <w:tc>
          <w:tcPr>
            <w:tcW w:w="3397" w:type="dxa"/>
          </w:tcPr>
          <w:p w14:paraId="0B73EF54" w14:textId="77777777" w:rsidR="009876C8" w:rsidRPr="00286FA0" w:rsidRDefault="009876C8" w:rsidP="00D85C17">
            <w:pPr>
              <w:pBdr>
                <w:top w:val="nil"/>
                <w:left w:val="nil"/>
                <w:bottom w:val="nil"/>
                <w:right w:val="nil"/>
                <w:between w:val="nil"/>
              </w:pBdr>
              <w:jc w:val="both"/>
              <w:rPr>
                <w:rFonts w:asciiTheme="majorHAnsi" w:hAnsiTheme="majorHAnsi" w:cstheme="majorHAnsi"/>
                <w:sz w:val="20"/>
                <w:szCs w:val="20"/>
              </w:rPr>
            </w:pPr>
            <w:r w:rsidRPr="00286FA0">
              <w:rPr>
                <w:rFonts w:asciiTheme="majorHAnsi" w:hAnsiTheme="majorHAnsi" w:cstheme="majorHAnsi"/>
                <w:sz w:val="20"/>
                <w:szCs w:val="20"/>
              </w:rPr>
              <w:t>Server musí umožňovat instalaci pevných disků a modulů RAM výrobců třetích stran.</w:t>
            </w:r>
          </w:p>
        </w:tc>
        <w:tc>
          <w:tcPr>
            <w:tcW w:w="2268" w:type="dxa"/>
          </w:tcPr>
          <w:p w14:paraId="79B1314B"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sz w:val="20"/>
                <w:szCs w:val="20"/>
              </w:rPr>
              <w:t>požadujeme</w:t>
            </w:r>
          </w:p>
        </w:tc>
        <w:tc>
          <w:tcPr>
            <w:tcW w:w="1701" w:type="dxa"/>
          </w:tcPr>
          <w:p w14:paraId="1DBD0AE7" w14:textId="77777777" w:rsidR="009876C8" w:rsidRPr="00286FA0" w:rsidRDefault="009876C8" w:rsidP="00D85C17">
            <w:pPr>
              <w:rPr>
                <w:rFonts w:asciiTheme="majorHAnsi" w:hAnsiTheme="majorHAnsi" w:cstheme="majorHAnsi"/>
                <w:b/>
                <w:sz w:val="20"/>
                <w:szCs w:val="20"/>
                <w:u w:val="single"/>
              </w:rPr>
            </w:pPr>
          </w:p>
        </w:tc>
        <w:tc>
          <w:tcPr>
            <w:tcW w:w="1696" w:type="dxa"/>
            <w:shd w:val="clear" w:color="auto" w:fill="FFFF00"/>
          </w:tcPr>
          <w:p w14:paraId="7857EEBF" w14:textId="77777777" w:rsidR="009876C8" w:rsidRPr="00286FA0" w:rsidRDefault="009876C8" w:rsidP="00D85C17">
            <w:pPr>
              <w:rPr>
                <w:rFonts w:asciiTheme="majorHAnsi" w:hAnsiTheme="majorHAnsi" w:cstheme="majorHAnsi"/>
                <w:b/>
                <w:sz w:val="20"/>
                <w:szCs w:val="20"/>
                <w:u w:val="single"/>
              </w:rPr>
            </w:pPr>
          </w:p>
        </w:tc>
      </w:tr>
    </w:tbl>
    <w:p w14:paraId="1DE192F5" w14:textId="77777777" w:rsidR="009876C8" w:rsidRPr="00286FA0" w:rsidRDefault="009876C8" w:rsidP="009876C8">
      <w:pPr>
        <w:spacing w:before="280" w:after="280"/>
        <w:rPr>
          <w:rFonts w:asciiTheme="majorHAnsi" w:hAnsiTheme="majorHAnsi" w:cstheme="majorHAnsi"/>
          <w:b/>
          <w:sz w:val="20"/>
          <w:szCs w:val="20"/>
          <w:u w:val="single"/>
        </w:rPr>
      </w:pPr>
      <w:r w:rsidRPr="00286FA0">
        <w:rPr>
          <w:rFonts w:asciiTheme="majorHAnsi" w:hAnsiTheme="majorHAnsi" w:cstheme="majorHAnsi"/>
          <w:b/>
          <w:sz w:val="20"/>
          <w:szCs w:val="20"/>
          <w:u w:val="single"/>
        </w:rPr>
        <w:t>Položka č.62 z položkového rozpočtu</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268"/>
        <w:gridCol w:w="1701"/>
        <w:gridCol w:w="1696"/>
      </w:tblGrid>
      <w:tr w:rsidR="009876C8" w:rsidRPr="00286FA0" w14:paraId="48A1B7AF" w14:textId="77777777" w:rsidTr="00D85C17">
        <w:tc>
          <w:tcPr>
            <w:tcW w:w="3397" w:type="dxa"/>
          </w:tcPr>
          <w:p w14:paraId="71CF7800" w14:textId="77777777" w:rsidR="009876C8" w:rsidRPr="00286FA0" w:rsidRDefault="009876C8" w:rsidP="00D85C17">
            <w:pPr>
              <w:jc w:val="center"/>
              <w:rPr>
                <w:rFonts w:asciiTheme="majorHAnsi" w:hAnsiTheme="majorHAnsi" w:cstheme="majorHAnsi"/>
                <w:b/>
                <w:sz w:val="20"/>
                <w:szCs w:val="20"/>
                <w:u w:val="single"/>
              </w:rPr>
            </w:pPr>
          </w:p>
          <w:p w14:paraId="3F3B7E47" w14:textId="77777777" w:rsidR="009876C8" w:rsidRPr="00286FA0" w:rsidRDefault="009876C8" w:rsidP="00D85C17">
            <w:pPr>
              <w:pBdr>
                <w:top w:val="nil"/>
                <w:left w:val="nil"/>
                <w:bottom w:val="nil"/>
                <w:right w:val="nil"/>
                <w:between w:val="nil"/>
              </w:pBdr>
              <w:jc w:val="center"/>
              <w:rPr>
                <w:rFonts w:asciiTheme="majorHAnsi" w:hAnsiTheme="majorHAnsi" w:cstheme="majorHAnsi"/>
                <w:sz w:val="20"/>
                <w:szCs w:val="20"/>
              </w:rPr>
            </w:pPr>
            <w:r w:rsidRPr="00286FA0">
              <w:rPr>
                <w:rFonts w:asciiTheme="majorHAnsi" w:hAnsiTheme="majorHAnsi" w:cstheme="majorHAnsi"/>
                <w:b/>
                <w:sz w:val="20"/>
                <w:szCs w:val="20"/>
                <w:u w:val="single"/>
              </w:rPr>
              <w:t>Parametr</w:t>
            </w:r>
          </w:p>
        </w:tc>
        <w:tc>
          <w:tcPr>
            <w:tcW w:w="2268" w:type="dxa"/>
            <w:vAlign w:val="center"/>
          </w:tcPr>
          <w:p w14:paraId="68684162"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 xml:space="preserve">Minimální/maximální požadavky </w:t>
            </w:r>
            <w:r w:rsidRPr="00286FA0">
              <w:rPr>
                <w:rFonts w:asciiTheme="majorHAnsi" w:hAnsiTheme="majorHAnsi" w:cstheme="majorHAnsi"/>
                <w:b/>
                <w:i/>
                <w:iCs/>
                <w:sz w:val="20"/>
                <w:szCs w:val="20"/>
              </w:rPr>
              <w:t>nebo</w:t>
            </w:r>
            <w:r w:rsidRPr="00286FA0">
              <w:rPr>
                <w:rFonts w:asciiTheme="majorHAnsi" w:hAnsiTheme="majorHAnsi" w:cstheme="majorHAnsi"/>
                <w:b/>
                <w:sz w:val="20"/>
                <w:szCs w:val="20"/>
              </w:rPr>
              <w:t xml:space="preserve"> požadujeme</w:t>
            </w:r>
          </w:p>
        </w:tc>
        <w:tc>
          <w:tcPr>
            <w:tcW w:w="1701" w:type="dxa"/>
            <w:vAlign w:val="center"/>
          </w:tcPr>
          <w:p w14:paraId="02A13368"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Hodnota nabízená nabídkou uchazeče</w:t>
            </w:r>
          </w:p>
        </w:tc>
        <w:tc>
          <w:tcPr>
            <w:tcW w:w="1696" w:type="dxa"/>
            <w:vAlign w:val="center"/>
          </w:tcPr>
          <w:p w14:paraId="7D3DD859"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b/>
                <w:sz w:val="20"/>
                <w:szCs w:val="20"/>
              </w:rPr>
              <w:t>ANO / NE</w:t>
            </w:r>
          </w:p>
        </w:tc>
      </w:tr>
      <w:tr w:rsidR="009876C8" w:rsidRPr="00286FA0" w14:paraId="50A02D06" w14:textId="77777777" w:rsidTr="00D85C17">
        <w:tc>
          <w:tcPr>
            <w:tcW w:w="3397" w:type="dxa"/>
          </w:tcPr>
          <w:p w14:paraId="7F108DF6" w14:textId="77777777" w:rsidR="009876C8" w:rsidRPr="00286FA0" w:rsidRDefault="009876C8" w:rsidP="00D85C17">
            <w:pPr>
              <w:pBdr>
                <w:top w:val="nil"/>
                <w:left w:val="nil"/>
                <w:bottom w:val="nil"/>
                <w:right w:val="nil"/>
                <w:between w:val="nil"/>
              </w:pBdr>
              <w:rPr>
                <w:rFonts w:asciiTheme="majorHAnsi" w:hAnsiTheme="majorHAnsi" w:cstheme="majorHAnsi"/>
                <w:sz w:val="20"/>
                <w:szCs w:val="20"/>
              </w:rPr>
            </w:pPr>
            <w:r w:rsidRPr="00286FA0">
              <w:rPr>
                <w:rFonts w:asciiTheme="majorHAnsi" w:hAnsiTheme="majorHAnsi" w:cstheme="majorHAnsi"/>
                <w:sz w:val="20"/>
                <w:szCs w:val="20"/>
              </w:rPr>
              <w:t>Přenosovou rychlost až 5Gb/s lze dosáhnout nastavením slučování portů s využitím dvou vestavěných portů 2,5GbE.</w:t>
            </w:r>
          </w:p>
        </w:tc>
        <w:tc>
          <w:tcPr>
            <w:tcW w:w="2268" w:type="dxa"/>
          </w:tcPr>
          <w:p w14:paraId="39230AF5"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106824C2"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0656F275" w14:textId="77777777" w:rsidR="009876C8" w:rsidRPr="00286FA0" w:rsidRDefault="009876C8" w:rsidP="00D85C17">
            <w:pPr>
              <w:rPr>
                <w:rFonts w:asciiTheme="majorHAnsi" w:hAnsiTheme="majorHAnsi" w:cstheme="majorHAnsi"/>
                <w:b/>
                <w:sz w:val="20"/>
                <w:szCs w:val="20"/>
              </w:rPr>
            </w:pPr>
          </w:p>
        </w:tc>
      </w:tr>
      <w:tr w:rsidR="009876C8" w:rsidRPr="00286FA0" w14:paraId="3EAA0395" w14:textId="77777777" w:rsidTr="00D85C17">
        <w:tc>
          <w:tcPr>
            <w:tcW w:w="3397" w:type="dxa"/>
          </w:tcPr>
          <w:p w14:paraId="2BEC13B3"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Podporuje přehrávání médií 4K a </w:t>
            </w:r>
            <w:proofErr w:type="spellStart"/>
            <w:r w:rsidRPr="00286FA0">
              <w:rPr>
                <w:rFonts w:asciiTheme="majorHAnsi" w:hAnsiTheme="majorHAnsi" w:cstheme="majorHAnsi"/>
                <w:sz w:val="20"/>
                <w:szCs w:val="20"/>
              </w:rPr>
              <w:t>transkódování</w:t>
            </w:r>
            <w:proofErr w:type="spellEnd"/>
            <w:r w:rsidRPr="00286FA0">
              <w:rPr>
                <w:rFonts w:asciiTheme="majorHAnsi" w:hAnsiTheme="majorHAnsi" w:cstheme="majorHAnsi"/>
                <w:sz w:val="20"/>
                <w:szCs w:val="20"/>
              </w:rPr>
              <w:t xml:space="preserve"> v reálném čase.</w:t>
            </w:r>
          </w:p>
        </w:tc>
        <w:tc>
          <w:tcPr>
            <w:tcW w:w="2268" w:type="dxa"/>
          </w:tcPr>
          <w:p w14:paraId="1ABC8FAC"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sz w:val="20"/>
                <w:szCs w:val="20"/>
              </w:rPr>
              <w:t>požadujeme</w:t>
            </w:r>
          </w:p>
        </w:tc>
        <w:tc>
          <w:tcPr>
            <w:tcW w:w="1701" w:type="dxa"/>
          </w:tcPr>
          <w:p w14:paraId="4EE08490"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164A624E" w14:textId="77777777" w:rsidR="009876C8" w:rsidRPr="00286FA0" w:rsidRDefault="009876C8" w:rsidP="00D85C17">
            <w:pPr>
              <w:rPr>
                <w:rFonts w:asciiTheme="majorHAnsi" w:hAnsiTheme="majorHAnsi" w:cstheme="majorHAnsi"/>
                <w:b/>
                <w:sz w:val="20"/>
                <w:szCs w:val="20"/>
              </w:rPr>
            </w:pPr>
          </w:p>
        </w:tc>
      </w:tr>
      <w:tr w:rsidR="009876C8" w:rsidRPr="00286FA0" w14:paraId="5142CE5D" w14:textId="77777777" w:rsidTr="00D85C17">
        <w:tc>
          <w:tcPr>
            <w:tcW w:w="3397" w:type="dxa"/>
          </w:tcPr>
          <w:p w14:paraId="1B583C47"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sz w:val="20"/>
                <w:szCs w:val="20"/>
              </w:rPr>
              <w:t xml:space="preserve">Dva sloty M.2 </w:t>
            </w:r>
            <w:proofErr w:type="spellStart"/>
            <w:r w:rsidRPr="00286FA0">
              <w:rPr>
                <w:rFonts w:asciiTheme="majorHAnsi" w:hAnsiTheme="majorHAnsi" w:cstheme="majorHAnsi"/>
                <w:sz w:val="20"/>
                <w:szCs w:val="20"/>
              </w:rPr>
              <w:t>PCIe</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NVMe</w:t>
            </w:r>
            <w:proofErr w:type="spellEnd"/>
            <w:r w:rsidRPr="00286FA0">
              <w:rPr>
                <w:rFonts w:asciiTheme="majorHAnsi" w:hAnsiTheme="majorHAnsi" w:cstheme="majorHAnsi"/>
                <w:sz w:val="20"/>
                <w:szCs w:val="20"/>
              </w:rPr>
              <w:t xml:space="preserve"> SSD podporují technologii automatického stupňování </w:t>
            </w:r>
            <w:proofErr w:type="spellStart"/>
            <w:r w:rsidRPr="00286FA0">
              <w:rPr>
                <w:rFonts w:asciiTheme="majorHAnsi" w:hAnsiTheme="majorHAnsi" w:cstheme="majorHAnsi"/>
                <w:sz w:val="20"/>
                <w:szCs w:val="20"/>
              </w:rPr>
              <w:t>Qtier</w:t>
            </w:r>
            <w:proofErr w:type="spellEnd"/>
            <w:r w:rsidRPr="00286FA0">
              <w:rPr>
                <w:rFonts w:asciiTheme="majorHAnsi" w:hAnsiTheme="majorHAnsi" w:cstheme="majorHAnsi"/>
                <w:sz w:val="20"/>
                <w:szCs w:val="20"/>
              </w:rPr>
              <w:t xml:space="preserve"> a SSD </w:t>
            </w:r>
            <w:proofErr w:type="spellStart"/>
            <w:r w:rsidRPr="00286FA0">
              <w:rPr>
                <w:rFonts w:asciiTheme="majorHAnsi" w:hAnsiTheme="majorHAnsi" w:cstheme="majorHAnsi"/>
                <w:sz w:val="20"/>
                <w:szCs w:val="20"/>
              </w:rPr>
              <w:t>cache</w:t>
            </w:r>
            <w:proofErr w:type="spellEnd"/>
            <w:r w:rsidRPr="00286FA0">
              <w:rPr>
                <w:rFonts w:asciiTheme="majorHAnsi" w:hAnsiTheme="majorHAnsi" w:cstheme="majorHAnsi"/>
                <w:sz w:val="20"/>
                <w:szCs w:val="20"/>
              </w:rPr>
              <w:t>.</w:t>
            </w:r>
          </w:p>
        </w:tc>
        <w:tc>
          <w:tcPr>
            <w:tcW w:w="2268" w:type="dxa"/>
          </w:tcPr>
          <w:p w14:paraId="230D3EC5"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sz w:val="20"/>
                <w:szCs w:val="20"/>
              </w:rPr>
              <w:t>požadujeme</w:t>
            </w:r>
          </w:p>
        </w:tc>
        <w:tc>
          <w:tcPr>
            <w:tcW w:w="1701" w:type="dxa"/>
          </w:tcPr>
          <w:p w14:paraId="4E2DD046"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4E9BFCEC" w14:textId="77777777" w:rsidR="009876C8" w:rsidRPr="00286FA0" w:rsidRDefault="009876C8" w:rsidP="00D85C17">
            <w:pPr>
              <w:rPr>
                <w:rFonts w:asciiTheme="majorHAnsi" w:hAnsiTheme="majorHAnsi" w:cstheme="majorHAnsi"/>
                <w:b/>
                <w:sz w:val="20"/>
                <w:szCs w:val="20"/>
              </w:rPr>
            </w:pPr>
          </w:p>
        </w:tc>
      </w:tr>
      <w:tr w:rsidR="009876C8" w:rsidRPr="00286FA0" w14:paraId="1A3A9AA0" w14:textId="77777777" w:rsidTr="00D85C17">
        <w:tc>
          <w:tcPr>
            <w:tcW w:w="3397" w:type="dxa"/>
          </w:tcPr>
          <w:p w14:paraId="0AF39D74"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sz w:val="20"/>
                <w:szCs w:val="20"/>
              </w:rPr>
              <w:t xml:space="preserve">Dva porty USB 3.2 Gen 2 10 </w:t>
            </w:r>
            <w:proofErr w:type="spellStart"/>
            <w:r w:rsidRPr="00286FA0">
              <w:rPr>
                <w:rFonts w:asciiTheme="majorHAnsi" w:hAnsiTheme="majorHAnsi" w:cstheme="majorHAnsi"/>
                <w:sz w:val="20"/>
                <w:szCs w:val="20"/>
              </w:rPr>
              <w:t>Gb</w:t>
            </w:r>
            <w:proofErr w:type="spellEnd"/>
            <w:r w:rsidRPr="00286FA0">
              <w:rPr>
                <w:rFonts w:asciiTheme="majorHAnsi" w:hAnsiTheme="majorHAnsi" w:cstheme="majorHAnsi"/>
                <w:sz w:val="20"/>
                <w:szCs w:val="20"/>
              </w:rPr>
              <w:t>/s pro rychlejší přenos dat</w:t>
            </w:r>
          </w:p>
        </w:tc>
        <w:tc>
          <w:tcPr>
            <w:tcW w:w="2268" w:type="dxa"/>
          </w:tcPr>
          <w:p w14:paraId="3EEC328C"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sz w:val="20"/>
                <w:szCs w:val="20"/>
              </w:rPr>
              <w:t>požadujeme</w:t>
            </w:r>
          </w:p>
        </w:tc>
        <w:tc>
          <w:tcPr>
            <w:tcW w:w="1701" w:type="dxa"/>
          </w:tcPr>
          <w:p w14:paraId="065C02AC"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12DF43D9" w14:textId="77777777" w:rsidR="009876C8" w:rsidRPr="00286FA0" w:rsidRDefault="009876C8" w:rsidP="00D85C17">
            <w:pPr>
              <w:rPr>
                <w:rFonts w:asciiTheme="majorHAnsi" w:hAnsiTheme="majorHAnsi" w:cstheme="majorHAnsi"/>
                <w:b/>
                <w:sz w:val="20"/>
                <w:szCs w:val="20"/>
              </w:rPr>
            </w:pPr>
          </w:p>
        </w:tc>
      </w:tr>
      <w:tr w:rsidR="009876C8" w:rsidRPr="00286FA0" w14:paraId="51D41C03" w14:textId="77777777" w:rsidTr="00D85C17">
        <w:tc>
          <w:tcPr>
            <w:tcW w:w="3397" w:type="dxa"/>
          </w:tcPr>
          <w:p w14:paraId="554AA7D8"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sz w:val="20"/>
                <w:szCs w:val="20"/>
              </w:rPr>
              <w:t xml:space="preserve">Chrání počítače PC/Mac, virtuální počítače, softwarové kontejnery, cloudová data a služby </w:t>
            </w:r>
            <w:proofErr w:type="spellStart"/>
            <w:r w:rsidRPr="00286FA0">
              <w:rPr>
                <w:rFonts w:asciiTheme="majorHAnsi" w:hAnsiTheme="majorHAnsi" w:cstheme="majorHAnsi"/>
                <w:sz w:val="20"/>
                <w:szCs w:val="20"/>
              </w:rPr>
              <w:t>SaaS</w:t>
            </w:r>
            <w:proofErr w:type="spellEnd"/>
          </w:p>
        </w:tc>
        <w:tc>
          <w:tcPr>
            <w:tcW w:w="2268" w:type="dxa"/>
          </w:tcPr>
          <w:p w14:paraId="2C15DA65"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sz w:val="20"/>
                <w:szCs w:val="20"/>
              </w:rPr>
              <w:t>požadujeme</w:t>
            </w:r>
          </w:p>
        </w:tc>
        <w:tc>
          <w:tcPr>
            <w:tcW w:w="1701" w:type="dxa"/>
          </w:tcPr>
          <w:p w14:paraId="5D680EC2"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7C0B1FE9" w14:textId="77777777" w:rsidR="009876C8" w:rsidRPr="00286FA0" w:rsidRDefault="009876C8" w:rsidP="00D85C17">
            <w:pPr>
              <w:rPr>
                <w:rFonts w:asciiTheme="majorHAnsi" w:hAnsiTheme="majorHAnsi" w:cstheme="majorHAnsi"/>
                <w:b/>
                <w:sz w:val="20"/>
                <w:szCs w:val="20"/>
              </w:rPr>
            </w:pPr>
          </w:p>
        </w:tc>
      </w:tr>
      <w:tr w:rsidR="009876C8" w:rsidRPr="00286FA0" w14:paraId="6A826688" w14:textId="77777777" w:rsidTr="00D85C17">
        <w:tc>
          <w:tcPr>
            <w:tcW w:w="3397" w:type="dxa"/>
          </w:tcPr>
          <w:p w14:paraId="51438E5C"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sz w:val="20"/>
                <w:szCs w:val="20"/>
              </w:rPr>
              <w:t xml:space="preserve">Brány cloudového úložiště realizují hybridní cloudové aplikace prací s prostorem pro </w:t>
            </w:r>
            <w:proofErr w:type="spellStart"/>
            <w:r w:rsidRPr="00286FA0">
              <w:rPr>
                <w:rFonts w:asciiTheme="majorHAnsi" w:hAnsiTheme="majorHAnsi" w:cstheme="majorHAnsi"/>
                <w:sz w:val="20"/>
                <w:szCs w:val="20"/>
              </w:rPr>
              <w:t>cache</w:t>
            </w:r>
            <w:proofErr w:type="spellEnd"/>
            <w:r w:rsidRPr="00286FA0">
              <w:rPr>
                <w:rFonts w:asciiTheme="majorHAnsi" w:hAnsiTheme="majorHAnsi" w:cstheme="majorHAnsi"/>
                <w:sz w:val="20"/>
                <w:szCs w:val="20"/>
              </w:rPr>
              <w:t>, který je v zařízení NAS rezervovaný</w:t>
            </w:r>
          </w:p>
        </w:tc>
        <w:tc>
          <w:tcPr>
            <w:tcW w:w="2268" w:type="dxa"/>
          </w:tcPr>
          <w:p w14:paraId="27B92F26" w14:textId="77777777" w:rsidR="009876C8" w:rsidRPr="00286FA0" w:rsidRDefault="009876C8" w:rsidP="00D85C17">
            <w:pPr>
              <w:jc w:val="center"/>
              <w:rPr>
                <w:rFonts w:asciiTheme="majorHAnsi" w:hAnsiTheme="majorHAnsi" w:cstheme="majorHAnsi"/>
                <w:b/>
                <w:sz w:val="20"/>
                <w:szCs w:val="20"/>
              </w:rPr>
            </w:pPr>
            <w:r w:rsidRPr="00286FA0">
              <w:rPr>
                <w:rFonts w:asciiTheme="majorHAnsi" w:hAnsiTheme="majorHAnsi" w:cstheme="majorHAnsi"/>
                <w:sz w:val="20"/>
                <w:szCs w:val="20"/>
              </w:rPr>
              <w:t>požadujeme</w:t>
            </w:r>
          </w:p>
        </w:tc>
        <w:tc>
          <w:tcPr>
            <w:tcW w:w="1701" w:type="dxa"/>
          </w:tcPr>
          <w:p w14:paraId="06528279"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2664223E" w14:textId="77777777" w:rsidR="009876C8" w:rsidRPr="00286FA0" w:rsidRDefault="009876C8" w:rsidP="00D85C17">
            <w:pPr>
              <w:rPr>
                <w:rFonts w:asciiTheme="majorHAnsi" w:hAnsiTheme="majorHAnsi" w:cstheme="majorHAnsi"/>
                <w:b/>
                <w:sz w:val="20"/>
                <w:szCs w:val="20"/>
              </w:rPr>
            </w:pPr>
          </w:p>
        </w:tc>
      </w:tr>
      <w:tr w:rsidR="009876C8" w:rsidRPr="00286FA0" w14:paraId="6A7FE3A9" w14:textId="77777777" w:rsidTr="00D85C17">
        <w:tc>
          <w:tcPr>
            <w:tcW w:w="9062" w:type="dxa"/>
            <w:gridSpan w:val="4"/>
          </w:tcPr>
          <w:p w14:paraId="27A47096"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SPECIFIKACE</w:t>
            </w:r>
          </w:p>
        </w:tc>
      </w:tr>
      <w:tr w:rsidR="009876C8" w:rsidRPr="00286FA0" w14:paraId="31AA707D" w14:textId="77777777" w:rsidTr="00D85C17">
        <w:tc>
          <w:tcPr>
            <w:tcW w:w="3397" w:type="dxa"/>
          </w:tcPr>
          <w:p w14:paraId="474DBAF0"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b/>
                <w:sz w:val="20"/>
                <w:szCs w:val="20"/>
              </w:rPr>
              <w:t xml:space="preserve">CPU </w:t>
            </w:r>
            <w:r w:rsidRPr="00286FA0">
              <w:rPr>
                <w:rFonts w:asciiTheme="majorHAnsi" w:hAnsiTheme="majorHAnsi" w:cstheme="majorHAnsi"/>
                <w:sz w:val="20"/>
                <w:szCs w:val="20"/>
              </w:rPr>
              <w:t xml:space="preserve">4-core/4-thread </w:t>
            </w:r>
            <w:proofErr w:type="spellStart"/>
            <w:r w:rsidRPr="00286FA0">
              <w:rPr>
                <w:rFonts w:asciiTheme="majorHAnsi" w:hAnsiTheme="majorHAnsi" w:cstheme="majorHAnsi"/>
                <w:sz w:val="20"/>
                <w:szCs w:val="20"/>
              </w:rPr>
              <w:t>processor</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burst</w:t>
            </w:r>
            <w:proofErr w:type="spellEnd"/>
            <w:r w:rsidRPr="00286FA0">
              <w:rPr>
                <w:rFonts w:asciiTheme="majorHAnsi" w:hAnsiTheme="majorHAnsi" w:cstheme="majorHAnsi"/>
                <w:sz w:val="20"/>
                <w:szCs w:val="20"/>
              </w:rPr>
              <w:t xml:space="preserve"> up to 2,9GHz</w:t>
            </w:r>
          </w:p>
        </w:tc>
        <w:tc>
          <w:tcPr>
            <w:tcW w:w="2268" w:type="dxa"/>
          </w:tcPr>
          <w:p w14:paraId="0C095C4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5E2620DA"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77C73E35" w14:textId="77777777" w:rsidR="009876C8" w:rsidRPr="00286FA0" w:rsidRDefault="009876C8" w:rsidP="00D85C17">
            <w:pPr>
              <w:rPr>
                <w:rFonts w:asciiTheme="majorHAnsi" w:hAnsiTheme="majorHAnsi" w:cstheme="majorHAnsi"/>
                <w:b/>
                <w:sz w:val="20"/>
                <w:szCs w:val="20"/>
              </w:rPr>
            </w:pPr>
          </w:p>
        </w:tc>
      </w:tr>
      <w:tr w:rsidR="009876C8" w:rsidRPr="00286FA0" w14:paraId="0B14AC8C" w14:textId="77777777" w:rsidTr="00D85C17">
        <w:trPr>
          <w:trHeight w:val="336"/>
        </w:trPr>
        <w:tc>
          <w:tcPr>
            <w:tcW w:w="3397" w:type="dxa"/>
          </w:tcPr>
          <w:p w14:paraId="72AA415A"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b/>
                <w:sz w:val="20"/>
                <w:szCs w:val="20"/>
              </w:rPr>
              <w:t xml:space="preserve">Architektura CPU </w:t>
            </w:r>
            <w:r w:rsidRPr="00286FA0">
              <w:rPr>
                <w:rFonts w:asciiTheme="majorHAnsi" w:hAnsiTheme="majorHAnsi" w:cstheme="majorHAnsi"/>
                <w:sz w:val="20"/>
                <w:szCs w:val="20"/>
              </w:rPr>
              <w:t>x86 64 bitů</w:t>
            </w:r>
          </w:p>
        </w:tc>
        <w:tc>
          <w:tcPr>
            <w:tcW w:w="2268" w:type="dxa"/>
          </w:tcPr>
          <w:p w14:paraId="089A00A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1717A9F6"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01E00B0D" w14:textId="77777777" w:rsidR="009876C8" w:rsidRPr="00286FA0" w:rsidRDefault="009876C8" w:rsidP="00D85C17">
            <w:pPr>
              <w:rPr>
                <w:rFonts w:asciiTheme="majorHAnsi" w:hAnsiTheme="majorHAnsi" w:cstheme="majorHAnsi"/>
                <w:b/>
                <w:sz w:val="20"/>
                <w:szCs w:val="20"/>
              </w:rPr>
            </w:pPr>
          </w:p>
        </w:tc>
      </w:tr>
      <w:tr w:rsidR="009876C8" w:rsidRPr="00286FA0" w14:paraId="6D7BF793" w14:textId="77777777" w:rsidTr="00D85C17">
        <w:tc>
          <w:tcPr>
            <w:tcW w:w="3397" w:type="dxa"/>
          </w:tcPr>
          <w:p w14:paraId="332C1A87"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b/>
                <w:sz w:val="20"/>
                <w:szCs w:val="20"/>
              </w:rPr>
              <w:t>Grafický procesor</w:t>
            </w:r>
          </w:p>
        </w:tc>
        <w:tc>
          <w:tcPr>
            <w:tcW w:w="2268" w:type="dxa"/>
          </w:tcPr>
          <w:p w14:paraId="3E02893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02561DCB"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3CC1AFA4" w14:textId="77777777" w:rsidR="009876C8" w:rsidRPr="00286FA0" w:rsidRDefault="009876C8" w:rsidP="00D85C17">
            <w:pPr>
              <w:rPr>
                <w:rFonts w:asciiTheme="majorHAnsi" w:hAnsiTheme="majorHAnsi" w:cstheme="majorHAnsi"/>
                <w:b/>
                <w:sz w:val="20"/>
                <w:szCs w:val="20"/>
              </w:rPr>
            </w:pPr>
          </w:p>
        </w:tc>
      </w:tr>
      <w:tr w:rsidR="009876C8" w:rsidRPr="00286FA0" w14:paraId="54426B67" w14:textId="77777777" w:rsidTr="00D85C17">
        <w:tc>
          <w:tcPr>
            <w:tcW w:w="3397" w:type="dxa"/>
          </w:tcPr>
          <w:p w14:paraId="47D5C0CE"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Jednotka s pohyblivou řádovou čárkou </w:t>
            </w:r>
          </w:p>
        </w:tc>
        <w:tc>
          <w:tcPr>
            <w:tcW w:w="2268" w:type="dxa"/>
          </w:tcPr>
          <w:p w14:paraId="6E528928"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6F64BA11"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064305CE" w14:textId="77777777" w:rsidR="009876C8" w:rsidRPr="00286FA0" w:rsidRDefault="009876C8" w:rsidP="00D85C17">
            <w:pPr>
              <w:rPr>
                <w:rFonts w:asciiTheme="majorHAnsi" w:hAnsiTheme="majorHAnsi" w:cstheme="majorHAnsi"/>
                <w:b/>
                <w:sz w:val="20"/>
                <w:szCs w:val="20"/>
              </w:rPr>
            </w:pPr>
          </w:p>
        </w:tc>
      </w:tr>
      <w:tr w:rsidR="009876C8" w:rsidRPr="00286FA0" w14:paraId="7B44DFF6" w14:textId="77777777" w:rsidTr="00D85C17">
        <w:tc>
          <w:tcPr>
            <w:tcW w:w="3397" w:type="dxa"/>
          </w:tcPr>
          <w:p w14:paraId="131F37C5"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b/>
                <w:sz w:val="20"/>
                <w:szCs w:val="20"/>
              </w:rPr>
              <w:t xml:space="preserve">Systémová paměť – </w:t>
            </w:r>
            <w:r w:rsidRPr="00286FA0">
              <w:rPr>
                <w:rFonts w:asciiTheme="majorHAnsi" w:hAnsiTheme="majorHAnsi" w:cstheme="majorHAnsi"/>
                <w:sz w:val="20"/>
                <w:szCs w:val="20"/>
              </w:rPr>
              <w:t xml:space="preserve">na desce </w:t>
            </w:r>
            <w:r w:rsidRPr="00286FA0">
              <w:rPr>
                <w:rFonts w:asciiTheme="majorHAnsi" w:hAnsiTheme="majorHAnsi" w:cstheme="majorHAnsi"/>
                <w:b/>
                <w:bCs/>
                <w:sz w:val="20"/>
                <w:szCs w:val="20"/>
              </w:rPr>
              <w:t>(</w:t>
            </w:r>
            <w:r w:rsidRPr="00286FA0">
              <w:rPr>
                <w:rFonts w:asciiTheme="majorHAnsi" w:hAnsiTheme="majorHAnsi" w:cstheme="majorHAnsi"/>
                <w:b/>
                <w:sz w:val="20"/>
                <w:szCs w:val="20"/>
              </w:rPr>
              <w:t>min.)</w:t>
            </w:r>
          </w:p>
        </w:tc>
        <w:tc>
          <w:tcPr>
            <w:tcW w:w="2268" w:type="dxa"/>
          </w:tcPr>
          <w:p w14:paraId="2FAB42E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8GB</w:t>
            </w:r>
          </w:p>
        </w:tc>
        <w:tc>
          <w:tcPr>
            <w:tcW w:w="1701" w:type="dxa"/>
            <w:shd w:val="clear" w:color="auto" w:fill="FFFF00"/>
          </w:tcPr>
          <w:p w14:paraId="5831820F" w14:textId="77777777" w:rsidR="009876C8" w:rsidRPr="00286FA0" w:rsidRDefault="009876C8" w:rsidP="00D85C17">
            <w:pPr>
              <w:rPr>
                <w:rFonts w:asciiTheme="majorHAnsi" w:hAnsiTheme="majorHAnsi" w:cstheme="majorHAnsi"/>
                <w:b/>
                <w:sz w:val="20"/>
                <w:szCs w:val="20"/>
              </w:rPr>
            </w:pPr>
          </w:p>
        </w:tc>
        <w:tc>
          <w:tcPr>
            <w:tcW w:w="1696" w:type="dxa"/>
          </w:tcPr>
          <w:p w14:paraId="7E576EDC" w14:textId="77777777" w:rsidR="009876C8" w:rsidRPr="00286FA0" w:rsidRDefault="009876C8" w:rsidP="00D85C17">
            <w:pPr>
              <w:rPr>
                <w:rFonts w:asciiTheme="majorHAnsi" w:hAnsiTheme="majorHAnsi" w:cstheme="majorHAnsi"/>
                <w:b/>
                <w:sz w:val="20"/>
                <w:szCs w:val="20"/>
              </w:rPr>
            </w:pPr>
          </w:p>
        </w:tc>
      </w:tr>
      <w:tr w:rsidR="009876C8" w:rsidRPr="00286FA0" w14:paraId="31DA8241" w14:textId="77777777" w:rsidTr="00D85C17">
        <w:tc>
          <w:tcPr>
            <w:tcW w:w="3397" w:type="dxa"/>
          </w:tcPr>
          <w:p w14:paraId="1C50CBE4"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b/>
                <w:sz w:val="20"/>
                <w:szCs w:val="20"/>
              </w:rPr>
              <w:t>Šifrovací modul</w:t>
            </w:r>
            <w:r w:rsidRPr="00286FA0">
              <w:rPr>
                <w:rFonts w:asciiTheme="majorHAnsi" w:hAnsiTheme="majorHAnsi" w:cstheme="majorHAnsi"/>
                <w:sz w:val="20"/>
                <w:szCs w:val="20"/>
              </w:rPr>
              <w:t xml:space="preserve"> (AES-NI)</w:t>
            </w:r>
          </w:p>
        </w:tc>
        <w:tc>
          <w:tcPr>
            <w:tcW w:w="2268" w:type="dxa"/>
          </w:tcPr>
          <w:p w14:paraId="62AAB67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4A275F8E"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6389A061" w14:textId="77777777" w:rsidR="009876C8" w:rsidRPr="00286FA0" w:rsidRDefault="009876C8" w:rsidP="00D85C17">
            <w:pPr>
              <w:rPr>
                <w:rFonts w:asciiTheme="majorHAnsi" w:hAnsiTheme="majorHAnsi" w:cstheme="majorHAnsi"/>
                <w:b/>
                <w:sz w:val="20"/>
                <w:szCs w:val="20"/>
              </w:rPr>
            </w:pPr>
          </w:p>
        </w:tc>
      </w:tr>
      <w:tr w:rsidR="009876C8" w:rsidRPr="00286FA0" w14:paraId="0C1D1E8E" w14:textId="77777777" w:rsidTr="00D85C17">
        <w:tc>
          <w:tcPr>
            <w:tcW w:w="3397" w:type="dxa"/>
          </w:tcPr>
          <w:p w14:paraId="26C3C95D"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b/>
                <w:sz w:val="20"/>
                <w:szCs w:val="20"/>
              </w:rPr>
              <w:t xml:space="preserve">Paměť  </w:t>
            </w:r>
            <w:r w:rsidRPr="00286FA0">
              <w:rPr>
                <w:rFonts w:asciiTheme="majorHAnsi" w:hAnsiTheme="majorHAnsi" w:cstheme="majorHAnsi"/>
                <w:b/>
                <w:bCs/>
                <w:sz w:val="20"/>
                <w:szCs w:val="20"/>
              </w:rPr>
              <w:t>(</w:t>
            </w:r>
            <w:r w:rsidRPr="00286FA0">
              <w:rPr>
                <w:rFonts w:asciiTheme="majorHAnsi" w:hAnsiTheme="majorHAnsi" w:cstheme="majorHAnsi"/>
                <w:b/>
                <w:sz w:val="20"/>
                <w:szCs w:val="20"/>
              </w:rPr>
              <w:t>min.)</w:t>
            </w:r>
          </w:p>
        </w:tc>
        <w:tc>
          <w:tcPr>
            <w:tcW w:w="2268" w:type="dxa"/>
          </w:tcPr>
          <w:p w14:paraId="4010AEC8"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8GB</w:t>
            </w:r>
          </w:p>
        </w:tc>
        <w:tc>
          <w:tcPr>
            <w:tcW w:w="1701" w:type="dxa"/>
            <w:shd w:val="clear" w:color="auto" w:fill="FFFF00"/>
          </w:tcPr>
          <w:p w14:paraId="5B0DF8C2" w14:textId="77777777" w:rsidR="009876C8" w:rsidRPr="00286FA0" w:rsidRDefault="009876C8" w:rsidP="00D85C17">
            <w:pPr>
              <w:rPr>
                <w:rFonts w:asciiTheme="majorHAnsi" w:hAnsiTheme="majorHAnsi" w:cstheme="majorHAnsi"/>
                <w:b/>
                <w:sz w:val="20"/>
                <w:szCs w:val="20"/>
              </w:rPr>
            </w:pPr>
          </w:p>
        </w:tc>
        <w:tc>
          <w:tcPr>
            <w:tcW w:w="1696" w:type="dxa"/>
          </w:tcPr>
          <w:p w14:paraId="420D1CF8" w14:textId="77777777" w:rsidR="009876C8" w:rsidRPr="00286FA0" w:rsidRDefault="009876C8" w:rsidP="00D85C17">
            <w:pPr>
              <w:rPr>
                <w:rFonts w:asciiTheme="majorHAnsi" w:hAnsiTheme="majorHAnsi" w:cstheme="majorHAnsi"/>
                <w:b/>
                <w:sz w:val="20"/>
                <w:szCs w:val="20"/>
              </w:rPr>
            </w:pPr>
          </w:p>
        </w:tc>
      </w:tr>
      <w:tr w:rsidR="009876C8" w:rsidRPr="00286FA0" w14:paraId="2A5A36F9" w14:textId="77777777" w:rsidTr="00D85C17">
        <w:tc>
          <w:tcPr>
            <w:tcW w:w="3397" w:type="dxa"/>
          </w:tcPr>
          <w:p w14:paraId="5429D380"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b/>
                <w:sz w:val="20"/>
                <w:szCs w:val="20"/>
              </w:rPr>
              <w:lastRenderedPageBreak/>
              <w:t xml:space="preserve">Paměť </w:t>
            </w:r>
            <w:proofErr w:type="spellStart"/>
            <w:r w:rsidRPr="00286FA0">
              <w:rPr>
                <w:rFonts w:asciiTheme="majorHAnsi" w:hAnsiTheme="majorHAnsi" w:cstheme="majorHAnsi"/>
                <w:b/>
                <w:sz w:val="20"/>
                <w:szCs w:val="20"/>
              </w:rPr>
              <w:t>Flash</w:t>
            </w:r>
            <w:proofErr w:type="spellEnd"/>
            <w:r w:rsidRPr="00286FA0">
              <w:rPr>
                <w:rFonts w:asciiTheme="majorHAnsi" w:hAnsiTheme="majorHAnsi" w:cstheme="majorHAnsi"/>
                <w:b/>
                <w:sz w:val="20"/>
                <w:szCs w:val="20"/>
              </w:rPr>
              <w:t xml:space="preserve"> </w:t>
            </w:r>
            <w:r w:rsidRPr="00286FA0">
              <w:rPr>
                <w:rFonts w:asciiTheme="majorHAnsi" w:hAnsiTheme="majorHAnsi" w:cstheme="majorHAnsi"/>
                <w:sz w:val="20"/>
                <w:szCs w:val="20"/>
              </w:rPr>
              <w:t xml:space="preserve">(dvojitá ochrana OS při spouštění) </w:t>
            </w:r>
            <w:r w:rsidRPr="00286FA0">
              <w:rPr>
                <w:rFonts w:asciiTheme="majorHAnsi" w:hAnsiTheme="majorHAnsi" w:cstheme="majorHAnsi"/>
                <w:b/>
                <w:bCs/>
                <w:sz w:val="20"/>
                <w:szCs w:val="20"/>
              </w:rPr>
              <w:t>(</w:t>
            </w:r>
            <w:r w:rsidRPr="00286FA0">
              <w:rPr>
                <w:rFonts w:asciiTheme="majorHAnsi" w:hAnsiTheme="majorHAnsi" w:cstheme="majorHAnsi"/>
                <w:b/>
                <w:sz w:val="20"/>
                <w:szCs w:val="20"/>
              </w:rPr>
              <w:t>min.)</w:t>
            </w:r>
          </w:p>
        </w:tc>
        <w:tc>
          <w:tcPr>
            <w:tcW w:w="2268" w:type="dxa"/>
          </w:tcPr>
          <w:p w14:paraId="63A3ABE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4GB</w:t>
            </w:r>
          </w:p>
        </w:tc>
        <w:tc>
          <w:tcPr>
            <w:tcW w:w="1701" w:type="dxa"/>
            <w:shd w:val="clear" w:color="auto" w:fill="FFFF00"/>
          </w:tcPr>
          <w:p w14:paraId="1906343B" w14:textId="77777777" w:rsidR="009876C8" w:rsidRPr="00286FA0" w:rsidRDefault="009876C8" w:rsidP="00D85C17">
            <w:pPr>
              <w:rPr>
                <w:rFonts w:asciiTheme="majorHAnsi" w:hAnsiTheme="majorHAnsi" w:cstheme="majorHAnsi"/>
                <w:b/>
                <w:sz w:val="20"/>
                <w:szCs w:val="20"/>
              </w:rPr>
            </w:pPr>
          </w:p>
        </w:tc>
        <w:tc>
          <w:tcPr>
            <w:tcW w:w="1696" w:type="dxa"/>
          </w:tcPr>
          <w:p w14:paraId="1E0E6C37" w14:textId="77777777" w:rsidR="009876C8" w:rsidRPr="00286FA0" w:rsidRDefault="009876C8" w:rsidP="00D85C17">
            <w:pPr>
              <w:rPr>
                <w:rFonts w:asciiTheme="majorHAnsi" w:hAnsiTheme="majorHAnsi" w:cstheme="majorHAnsi"/>
                <w:b/>
                <w:sz w:val="20"/>
                <w:szCs w:val="20"/>
              </w:rPr>
            </w:pPr>
          </w:p>
        </w:tc>
      </w:tr>
      <w:tr w:rsidR="009876C8" w:rsidRPr="00286FA0" w14:paraId="517B2770" w14:textId="77777777" w:rsidTr="00D85C17">
        <w:tc>
          <w:tcPr>
            <w:tcW w:w="3397" w:type="dxa"/>
          </w:tcPr>
          <w:p w14:paraId="61FBC2C0"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b/>
                <w:sz w:val="20"/>
                <w:szCs w:val="20"/>
              </w:rPr>
              <w:t xml:space="preserve">Pozice pro diskové jednotky </w:t>
            </w:r>
            <w:r w:rsidRPr="00286FA0">
              <w:rPr>
                <w:rFonts w:asciiTheme="majorHAnsi" w:hAnsiTheme="majorHAnsi" w:cstheme="majorHAnsi"/>
                <w:sz w:val="20"/>
                <w:szCs w:val="20"/>
              </w:rPr>
              <w:t>4x 3,5" SATA 6Gb/s, 3Gb/</w:t>
            </w:r>
          </w:p>
        </w:tc>
        <w:tc>
          <w:tcPr>
            <w:tcW w:w="2268" w:type="dxa"/>
          </w:tcPr>
          <w:p w14:paraId="126B26D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33BE50A3"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27285615" w14:textId="77777777" w:rsidR="009876C8" w:rsidRPr="00286FA0" w:rsidRDefault="009876C8" w:rsidP="00D85C17">
            <w:pPr>
              <w:rPr>
                <w:rFonts w:asciiTheme="majorHAnsi" w:hAnsiTheme="majorHAnsi" w:cstheme="majorHAnsi"/>
                <w:b/>
                <w:sz w:val="20"/>
                <w:szCs w:val="20"/>
              </w:rPr>
            </w:pPr>
          </w:p>
        </w:tc>
      </w:tr>
      <w:tr w:rsidR="009876C8" w:rsidRPr="00286FA0" w14:paraId="669D6486" w14:textId="77777777" w:rsidTr="00D85C17">
        <w:tc>
          <w:tcPr>
            <w:tcW w:w="3397" w:type="dxa"/>
          </w:tcPr>
          <w:p w14:paraId="7CA4DC49" w14:textId="77777777" w:rsidR="009876C8" w:rsidRPr="00286FA0" w:rsidRDefault="009876C8" w:rsidP="00D85C17">
            <w:pPr>
              <w:rPr>
                <w:rFonts w:asciiTheme="majorHAnsi" w:hAnsiTheme="majorHAnsi" w:cstheme="majorHAnsi"/>
                <w:b/>
                <w:sz w:val="20"/>
                <w:szCs w:val="20"/>
              </w:rPr>
            </w:pPr>
            <w:r w:rsidRPr="00286FA0">
              <w:rPr>
                <w:rFonts w:asciiTheme="majorHAnsi" w:hAnsiTheme="majorHAnsi" w:cstheme="majorHAnsi"/>
                <w:b/>
                <w:sz w:val="20"/>
                <w:szCs w:val="20"/>
              </w:rPr>
              <w:t xml:space="preserve">Kompatibilita diskových jednotek </w:t>
            </w:r>
          </w:p>
          <w:p w14:paraId="5BA3CC3C" w14:textId="77777777" w:rsidR="009876C8" w:rsidRPr="00286FA0" w:rsidRDefault="009876C8" w:rsidP="009876C8">
            <w:pPr>
              <w:numPr>
                <w:ilvl w:val="0"/>
                <w:numId w:val="17"/>
              </w:numPr>
              <w:suppressAutoHyphens w:val="0"/>
              <w:rPr>
                <w:rFonts w:asciiTheme="majorHAnsi" w:hAnsiTheme="majorHAnsi" w:cstheme="majorHAnsi"/>
                <w:sz w:val="20"/>
                <w:szCs w:val="20"/>
              </w:rPr>
            </w:pPr>
            <w:r w:rsidRPr="00286FA0">
              <w:rPr>
                <w:rFonts w:asciiTheme="majorHAnsi" w:hAnsiTheme="majorHAnsi" w:cstheme="majorHAnsi"/>
                <w:sz w:val="20"/>
                <w:szCs w:val="20"/>
              </w:rPr>
              <w:t>3,5" SATA jednotky pevných disků</w:t>
            </w:r>
          </w:p>
          <w:p w14:paraId="35DF1368" w14:textId="77777777" w:rsidR="009876C8" w:rsidRPr="00286FA0" w:rsidRDefault="009876C8" w:rsidP="009876C8">
            <w:pPr>
              <w:numPr>
                <w:ilvl w:val="0"/>
                <w:numId w:val="17"/>
              </w:numPr>
              <w:suppressAutoHyphens w:val="0"/>
              <w:rPr>
                <w:rFonts w:asciiTheme="majorHAnsi" w:hAnsiTheme="majorHAnsi" w:cstheme="majorHAnsi"/>
                <w:sz w:val="20"/>
                <w:szCs w:val="20"/>
              </w:rPr>
            </w:pPr>
            <w:r w:rsidRPr="00286FA0">
              <w:rPr>
                <w:rFonts w:asciiTheme="majorHAnsi" w:hAnsiTheme="majorHAnsi" w:cstheme="majorHAnsi"/>
                <w:sz w:val="20"/>
                <w:szCs w:val="20"/>
              </w:rPr>
              <w:t>2,5" SATA jednotky pevných disků</w:t>
            </w:r>
          </w:p>
          <w:p w14:paraId="49F84F0D" w14:textId="77777777" w:rsidR="009876C8" w:rsidRPr="00286FA0" w:rsidRDefault="009876C8" w:rsidP="009876C8">
            <w:pPr>
              <w:numPr>
                <w:ilvl w:val="0"/>
                <w:numId w:val="17"/>
              </w:numPr>
              <w:suppressAutoHyphens w:val="0"/>
              <w:rPr>
                <w:rFonts w:asciiTheme="majorHAnsi" w:hAnsiTheme="majorHAnsi" w:cstheme="majorHAnsi"/>
                <w:sz w:val="20"/>
                <w:szCs w:val="20"/>
              </w:rPr>
            </w:pPr>
            <w:r w:rsidRPr="00286FA0">
              <w:rPr>
                <w:rFonts w:asciiTheme="majorHAnsi" w:hAnsiTheme="majorHAnsi" w:cstheme="majorHAnsi"/>
                <w:sz w:val="20"/>
                <w:szCs w:val="20"/>
              </w:rPr>
              <w:t>2,5" SATA SSD</w:t>
            </w:r>
          </w:p>
          <w:p w14:paraId="55FD907F" w14:textId="77777777" w:rsidR="009876C8" w:rsidRPr="00286FA0" w:rsidRDefault="009876C8" w:rsidP="00D85C17">
            <w:pPr>
              <w:rPr>
                <w:rFonts w:asciiTheme="majorHAnsi" w:hAnsiTheme="majorHAnsi" w:cstheme="majorHAnsi"/>
                <w:sz w:val="20"/>
                <w:szCs w:val="20"/>
              </w:rPr>
            </w:pPr>
          </w:p>
        </w:tc>
        <w:tc>
          <w:tcPr>
            <w:tcW w:w="2268" w:type="dxa"/>
          </w:tcPr>
          <w:p w14:paraId="7B9D2BC1"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57A4803A"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5CD80750" w14:textId="77777777" w:rsidR="009876C8" w:rsidRPr="00286FA0" w:rsidRDefault="009876C8" w:rsidP="00D85C17">
            <w:pPr>
              <w:rPr>
                <w:rFonts w:asciiTheme="majorHAnsi" w:hAnsiTheme="majorHAnsi" w:cstheme="majorHAnsi"/>
                <w:b/>
                <w:sz w:val="20"/>
                <w:szCs w:val="20"/>
              </w:rPr>
            </w:pPr>
          </w:p>
        </w:tc>
      </w:tr>
      <w:tr w:rsidR="009876C8" w:rsidRPr="00286FA0" w14:paraId="08F26197" w14:textId="77777777" w:rsidTr="00D85C17">
        <w:tc>
          <w:tcPr>
            <w:tcW w:w="3397" w:type="dxa"/>
          </w:tcPr>
          <w:p w14:paraId="3F264810"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Vyměnitelné za provozu</w:t>
            </w:r>
          </w:p>
        </w:tc>
        <w:tc>
          <w:tcPr>
            <w:tcW w:w="2268" w:type="dxa"/>
          </w:tcPr>
          <w:p w14:paraId="3AA7706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44909435"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79929F33" w14:textId="77777777" w:rsidR="009876C8" w:rsidRPr="00286FA0" w:rsidRDefault="009876C8" w:rsidP="00D85C17">
            <w:pPr>
              <w:rPr>
                <w:rFonts w:asciiTheme="majorHAnsi" w:hAnsiTheme="majorHAnsi" w:cstheme="majorHAnsi"/>
                <w:b/>
                <w:sz w:val="20"/>
                <w:szCs w:val="20"/>
              </w:rPr>
            </w:pPr>
          </w:p>
        </w:tc>
      </w:tr>
      <w:tr w:rsidR="009876C8" w:rsidRPr="00286FA0" w14:paraId="7BECBA2A" w14:textId="77777777" w:rsidTr="00D85C17">
        <w:tc>
          <w:tcPr>
            <w:tcW w:w="3397" w:type="dxa"/>
          </w:tcPr>
          <w:p w14:paraId="55968D49"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b/>
                <w:sz w:val="20"/>
                <w:szCs w:val="20"/>
              </w:rPr>
              <w:t xml:space="preserve">Slot M.2 </w:t>
            </w:r>
            <w:r w:rsidRPr="00286FA0">
              <w:rPr>
                <w:rFonts w:asciiTheme="majorHAnsi" w:hAnsiTheme="majorHAnsi" w:cstheme="majorHAnsi"/>
                <w:sz w:val="20"/>
                <w:szCs w:val="20"/>
              </w:rPr>
              <w:t xml:space="preserve">2x M.2 2280 </w:t>
            </w:r>
            <w:proofErr w:type="spellStart"/>
            <w:r w:rsidRPr="00286FA0">
              <w:rPr>
                <w:rFonts w:asciiTheme="majorHAnsi" w:hAnsiTheme="majorHAnsi" w:cstheme="majorHAnsi"/>
                <w:sz w:val="20"/>
                <w:szCs w:val="20"/>
              </w:rPr>
              <w:t>PCIe</w:t>
            </w:r>
            <w:proofErr w:type="spellEnd"/>
            <w:r w:rsidRPr="00286FA0">
              <w:rPr>
                <w:rFonts w:asciiTheme="majorHAnsi" w:hAnsiTheme="majorHAnsi" w:cstheme="majorHAnsi"/>
                <w:sz w:val="20"/>
                <w:szCs w:val="20"/>
              </w:rPr>
              <w:t xml:space="preserve"> Gen 3 x 1</w:t>
            </w:r>
          </w:p>
        </w:tc>
        <w:tc>
          <w:tcPr>
            <w:tcW w:w="2268" w:type="dxa"/>
          </w:tcPr>
          <w:p w14:paraId="0BB7028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06E91385"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369E8F50" w14:textId="77777777" w:rsidR="009876C8" w:rsidRPr="00286FA0" w:rsidRDefault="009876C8" w:rsidP="00D85C17">
            <w:pPr>
              <w:rPr>
                <w:rFonts w:asciiTheme="majorHAnsi" w:hAnsiTheme="majorHAnsi" w:cstheme="majorHAnsi"/>
                <w:b/>
                <w:sz w:val="20"/>
                <w:szCs w:val="20"/>
              </w:rPr>
            </w:pPr>
          </w:p>
        </w:tc>
      </w:tr>
      <w:tr w:rsidR="009876C8" w:rsidRPr="00286FA0" w14:paraId="79F7A181" w14:textId="77777777" w:rsidTr="00D85C17">
        <w:tc>
          <w:tcPr>
            <w:tcW w:w="3397" w:type="dxa"/>
          </w:tcPr>
          <w:p w14:paraId="43AECFC0"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Podpora akcelerace SSD </w:t>
            </w:r>
            <w:proofErr w:type="spellStart"/>
            <w:r w:rsidRPr="00286FA0">
              <w:rPr>
                <w:rFonts w:asciiTheme="majorHAnsi" w:hAnsiTheme="majorHAnsi" w:cstheme="majorHAnsi"/>
                <w:sz w:val="20"/>
                <w:szCs w:val="20"/>
              </w:rPr>
              <w:t>cache</w:t>
            </w:r>
            <w:proofErr w:type="spellEnd"/>
          </w:p>
        </w:tc>
        <w:tc>
          <w:tcPr>
            <w:tcW w:w="2268" w:type="dxa"/>
          </w:tcPr>
          <w:p w14:paraId="2464C135"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4854DA88"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7A5069CC" w14:textId="77777777" w:rsidR="009876C8" w:rsidRPr="00286FA0" w:rsidRDefault="009876C8" w:rsidP="00D85C17">
            <w:pPr>
              <w:rPr>
                <w:rFonts w:asciiTheme="majorHAnsi" w:hAnsiTheme="majorHAnsi" w:cstheme="majorHAnsi"/>
                <w:b/>
                <w:sz w:val="20"/>
                <w:szCs w:val="20"/>
              </w:rPr>
            </w:pPr>
          </w:p>
        </w:tc>
      </w:tr>
      <w:tr w:rsidR="009876C8" w:rsidRPr="00286FA0" w14:paraId="51C36C3C" w14:textId="77777777" w:rsidTr="00D85C17">
        <w:tc>
          <w:tcPr>
            <w:tcW w:w="3397" w:type="dxa"/>
          </w:tcPr>
          <w:p w14:paraId="2BFBCF5F"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Gigabitový Ethernet port (RJ45) 2x (2,5G/1G/100M/10M)</w:t>
            </w:r>
          </w:p>
        </w:tc>
        <w:tc>
          <w:tcPr>
            <w:tcW w:w="2268" w:type="dxa"/>
          </w:tcPr>
          <w:p w14:paraId="764F2C9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566E0507"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55C3C0AC" w14:textId="77777777" w:rsidR="009876C8" w:rsidRPr="00286FA0" w:rsidRDefault="009876C8" w:rsidP="00D85C17">
            <w:pPr>
              <w:rPr>
                <w:rFonts w:asciiTheme="majorHAnsi" w:hAnsiTheme="majorHAnsi" w:cstheme="majorHAnsi"/>
                <w:b/>
                <w:sz w:val="20"/>
                <w:szCs w:val="20"/>
              </w:rPr>
            </w:pPr>
          </w:p>
        </w:tc>
      </w:tr>
      <w:tr w:rsidR="009876C8" w:rsidRPr="00286FA0" w14:paraId="0CE6A3F9" w14:textId="77777777" w:rsidTr="00D85C17">
        <w:tc>
          <w:tcPr>
            <w:tcW w:w="3397" w:type="dxa"/>
          </w:tcPr>
          <w:p w14:paraId="511C2D43"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Probuzení po síti LAN (WOL)</w:t>
            </w:r>
          </w:p>
        </w:tc>
        <w:tc>
          <w:tcPr>
            <w:tcW w:w="2268" w:type="dxa"/>
          </w:tcPr>
          <w:p w14:paraId="410139A8"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670DC576"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165D1B22" w14:textId="77777777" w:rsidR="009876C8" w:rsidRPr="00286FA0" w:rsidRDefault="009876C8" w:rsidP="00D85C17">
            <w:pPr>
              <w:rPr>
                <w:rFonts w:asciiTheme="majorHAnsi" w:hAnsiTheme="majorHAnsi" w:cstheme="majorHAnsi"/>
                <w:b/>
                <w:sz w:val="20"/>
                <w:szCs w:val="20"/>
              </w:rPr>
            </w:pPr>
          </w:p>
        </w:tc>
      </w:tr>
      <w:tr w:rsidR="009876C8" w:rsidRPr="00286FA0" w14:paraId="39669D99" w14:textId="77777777" w:rsidTr="00D85C17">
        <w:tc>
          <w:tcPr>
            <w:tcW w:w="3397" w:type="dxa"/>
          </w:tcPr>
          <w:p w14:paraId="072D38EA"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Rámec Jumbo</w:t>
            </w:r>
          </w:p>
        </w:tc>
        <w:tc>
          <w:tcPr>
            <w:tcW w:w="2268" w:type="dxa"/>
          </w:tcPr>
          <w:p w14:paraId="6CED17F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5EBE1A7A"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3E0AA4F2" w14:textId="77777777" w:rsidR="009876C8" w:rsidRPr="00286FA0" w:rsidRDefault="009876C8" w:rsidP="00D85C17">
            <w:pPr>
              <w:rPr>
                <w:rFonts w:asciiTheme="majorHAnsi" w:hAnsiTheme="majorHAnsi" w:cstheme="majorHAnsi"/>
                <w:b/>
                <w:sz w:val="20"/>
                <w:szCs w:val="20"/>
              </w:rPr>
            </w:pPr>
          </w:p>
        </w:tc>
      </w:tr>
      <w:tr w:rsidR="009876C8" w:rsidRPr="00286FA0" w14:paraId="2AB1F2D9" w14:textId="77777777" w:rsidTr="00D85C17">
        <w:tc>
          <w:tcPr>
            <w:tcW w:w="3397" w:type="dxa"/>
          </w:tcPr>
          <w:p w14:paraId="30B8CD93"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USB 2x USB 2.0 2x USB 3.2 Gen 2 (10 </w:t>
            </w:r>
            <w:proofErr w:type="spellStart"/>
            <w:r w:rsidRPr="00286FA0">
              <w:rPr>
                <w:rFonts w:asciiTheme="majorHAnsi" w:hAnsiTheme="majorHAnsi" w:cstheme="majorHAnsi"/>
                <w:sz w:val="20"/>
                <w:szCs w:val="20"/>
              </w:rPr>
              <w:t>Gb</w:t>
            </w:r>
            <w:proofErr w:type="spellEnd"/>
            <w:r w:rsidRPr="00286FA0">
              <w:rPr>
                <w:rFonts w:asciiTheme="majorHAnsi" w:hAnsiTheme="majorHAnsi" w:cstheme="majorHAnsi"/>
                <w:sz w:val="20"/>
                <w:szCs w:val="20"/>
              </w:rPr>
              <w:t>/s)</w:t>
            </w:r>
          </w:p>
        </w:tc>
        <w:tc>
          <w:tcPr>
            <w:tcW w:w="2268" w:type="dxa"/>
          </w:tcPr>
          <w:p w14:paraId="3CB355D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46F035D3"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084DC602" w14:textId="77777777" w:rsidR="009876C8" w:rsidRPr="00286FA0" w:rsidRDefault="009876C8" w:rsidP="00D85C17">
            <w:pPr>
              <w:rPr>
                <w:rFonts w:asciiTheme="majorHAnsi" w:hAnsiTheme="majorHAnsi" w:cstheme="majorHAnsi"/>
                <w:b/>
                <w:sz w:val="20"/>
                <w:szCs w:val="20"/>
              </w:rPr>
            </w:pPr>
          </w:p>
        </w:tc>
      </w:tr>
      <w:tr w:rsidR="009876C8" w:rsidRPr="00286FA0" w14:paraId="331FDF58" w14:textId="77777777" w:rsidTr="00D85C17">
        <w:tc>
          <w:tcPr>
            <w:tcW w:w="3397" w:type="dxa"/>
          </w:tcPr>
          <w:p w14:paraId="07BE4A8C"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HDMI 1x HDMI 1.4b</w:t>
            </w:r>
          </w:p>
        </w:tc>
        <w:tc>
          <w:tcPr>
            <w:tcW w:w="2268" w:type="dxa"/>
          </w:tcPr>
          <w:p w14:paraId="2A3E9CED"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3F16EF30"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6DE2DC07" w14:textId="77777777" w:rsidR="009876C8" w:rsidRPr="00286FA0" w:rsidRDefault="009876C8" w:rsidP="00D85C17">
            <w:pPr>
              <w:rPr>
                <w:rFonts w:asciiTheme="majorHAnsi" w:hAnsiTheme="majorHAnsi" w:cstheme="majorHAnsi"/>
                <w:b/>
                <w:sz w:val="20"/>
                <w:szCs w:val="20"/>
              </w:rPr>
            </w:pPr>
          </w:p>
        </w:tc>
      </w:tr>
      <w:tr w:rsidR="009876C8" w:rsidRPr="00286FA0" w14:paraId="5E08E88B" w14:textId="77777777" w:rsidTr="00D85C17">
        <w:tc>
          <w:tcPr>
            <w:tcW w:w="3397" w:type="dxa"/>
          </w:tcPr>
          <w:p w14:paraId="68C814E6" w14:textId="77777777" w:rsidR="009876C8" w:rsidRPr="00286FA0" w:rsidRDefault="009876C8" w:rsidP="00D85C17">
            <w:pPr>
              <w:rPr>
                <w:rFonts w:asciiTheme="majorHAnsi" w:hAnsiTheme="majorHAnsi" w:cstheme="majorHAnsi"/>
                <w:sz w:val="20"/>
                <w:szCs w:val="20"/>
              </w:rPr>
            </w:pPr>
            <w:proofErr w:type="spellStart"/>
            <w:r w:rsidRPr="00286FA0">
              <w:rPr>
                <w:rFonts w:asciiTheme="majorHAnsi" w:hAnsiTheme="majorHAnsi" w:cstheme="majorHAnsi"/>
                <w:sz w:val="20"/>
                <w:szCs w:val="20"/>
              </w:rPr>
              <w:t>Form</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Factor</w:t>
            </w:r>
            <w:proofErr w:type="spellEnd"/>
            <w:r w:rsidRPr="00286FA0">
              <w:rPr>
                <w:rFonts w:asciiTheme="majorHAnsi" w:hAnsiTheme="majorHAnsi" w:cstheme="majorHAnsi"/>
                <w:sz w:val="20"/>
                <w:szCs w:val="20"/>
              </w:rPr>
              <w:t xml:space="preserve"> 1U s montáží do racku</w:t>
            </w:r>
          </w:p>
        </w:tc>
        <w:tc>
          <w:tcPr>
            <w:tcW w:w="2268" w:type="dxa"/>
          </w:tcPr>
          <w:p w14:paraId="5ED6A4E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6B811A97"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52E6098B" w14:textId="77777777" w:rsidR="009876C8" w:rsidRPr="00286FA0" w:rsidRDefault="009876C8" w:rsidP="00D85C17">
            <w:pPr>
              <w:rPr>
                <w:rFonts w:asciiTheme="majorHAnsi" w:hAnsiTheme="majorHAnsi" w:cstheme="majorHAnsi"/>
                <w:b/>
                <w:sz w:val="20"/>
                <w:szCs w:val="20"/>
              </w:rPr>
            </w:pPr>
          </w:p>
        </w:tc>
      </w:tr>
      <w:tr w:rsidR="009876C8" w:rsidRPr="00286FA0" w14:paraId="7F46C117" w14:textId="77777777" w:rsidTr="00D85C17">
        <w:tc>
          <w:tcPr>
            <w:tcW w:w="3397" w:type="dxa"/>
          </w:tcPr>
          <w:p w14:paraId="16CE0E8A"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Indikátory LED napájení/stav, LAN, USB, HDD1-4, M.2 SSD 1-2</w:t>
            </w:r>
          </w:p>
        </w:tc>
        <w:tc>
          <w:tcPr>
            <w:tcW w:w="2268" w:type="dxa"/>
          </w:tcPr>
          <w:p w14:paraId="7A10892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676A0F14"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6AD16CC5" w14:textId="77777777" w:rsidR="009876C8" w:rsidRPr="00286FA0" w:rsidRDefault="009876C8" w:rsidP="00D85C17">
            <w:pPr>
              <w:rPr>
                <w:rFonts w:asciiTheme="majorHAnsi" w:hAnsiTheme="majorHAnsi" w:cstheme="majorHAnsi"/>
                <w:b/>
                <w:sz w:val="20"/>
                <w:szCs w:val="20"/>
              </w:rPr>
            </w:pPr>
          </w:p>
        </w:tc>
      </w:tr>
      <w:tr w:rsidR="009876C8" w:rsidRPr="00286FA0" w14:paraId="6605A92A" w14:textId="77777777" w:rsidTr="00D85C17">
        <w:tc>
          <w:tcPr>
            <w:tcW w:w="3397" w:type="dxa"/>
          </w:tcPr>
          <w:p w14:paraId="586A958D"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Tlačítka napájení, reset</w:t>
            </w:r>
          </w:p>
        </w:tc>
        <w:tc>
          <w:tcPr>
            <w:tcW w:w="2268" w:type="dxa"/>
          </w:tcPr>
          <w:p w14:paraId="0BF8285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4A30CE46"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4D663B81" w14:textId="77777777" w:rsidR="009876C8" w:rsidRPr="00286FA0" w:rsidRDefault="009876C8" w:rsidP="00D85C17">
            <w:pPr>
              <w:rPr>
                <w:rFonts w:asciiTheme="majorHAnsi" w:hAnsiTheme="majorHAnsi" w:cstheme="majorHAnsi"/>
                <w:b/>
                <w:sz w:val="20"/>
                <w:szCs w:val="20"/>
              </w:rPr>
            </w:pPr>
          </w:p>
        </w:tc>
      </w:tr>
      <w:tr w:rsidR="009876C8" w:rsidRPr="00286FA0" w14:paraId="1D4799A1" w14:textId="77777777" w:rsidTr="00D85C17">
        <w:tc>
          <w:tcPr>
            <w:tcW w:w="3397" w:type="dxa"/>
          </w:tcPr>
          <w:p w14:paraId="0237A048"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Provozní teplota 0-40°C</w:t>
            </w:r>
          </w:p>
        </w:tc>
        <w:tc>
          <w:tcPr>
            <w:tcW w:w="2268" w:type="dxa"/>
          </w:tcPr>
          <w:p w14:paraId="2B0C8C7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1B75DF25"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13FE491D" w14:textId="77777777" w:rsidR="009876C8" w:rsidRPr="00286FA0" w:rsidRDefault="009876C8" w:rsidP="00D85C17">
            <w:pPr>
              <w:rPr>
                <w:rFonts w:asciiTheme="majorHAnsi" w:hAnsiTheme="majorHAnsi" w:cstheme="majorHAnsi"/>
                <w:b/>
                <w:sz w:val="20"/>
                <w:szCs w:val="20"/>
              </w:rPr>
            </w:pPr>
          </w:p>
        </w:tc>
      </w:tr>
      <w:tr w:rsidR="009876C8" w:rsidRPr="00286FA0" w14:paraId="601856F7" w14:textId="77777777" w:rsidTr="00D85C17">
        <w:tc>
          <w:tcPr>
            <w:tcW w:w="3397" w:type="dxa"/>
          </w:tcPr>
          <w:p w14:paraId="5EDD82E3"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Napájecí jednotka 100W PSU, 100-240 V</w:t>
            </w:r>
          </w:p>
        </w:tc>
        <w:tc>
          <w:tcPr>
            <w:tcW w:w="2268" w:type="dxa"/>
          </w:tcPr>
          <w:p w14:paraId="72F330A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769E6FF9"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373AA6A8" w14:textId="77777777" w:rsidR="009876C8" w:rsidRPr="00286FA0" w:rsidRDefault="009876C8" w:rsidP="00D85C17">
            <w:pPr>
              <w:rPr>
                <w:rFonts w:asciiTheme="majorHAnsi" w:hAnsiTheme="majorHAnsi" w:cstheme="majorHAnsi"/>
                <w:b/>
                <w:sz w:val="20"/>
                <w:szCs w:val="20"/>
              </w:rPr>
            </w:pPr>
          </w:p>
        </w:tc>
      </w:tr>
      <w:tr w:rsidR="009876C8" w:rsidRPr="00286FA0" w14:paraId="6BF79CE8" w14:textId="77777777" w:rsidTr="00D85C17">
        <w:tc>
          <w:tcPr>
            <w:tcW w:w="3397" w:type="dxa"/>
          </w:tcPr>
          <w:p w14:paraId="20CD3D11"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b/>
                <w:sz w:val="20"/>
                <w:szCs w:val="20"/>
              </w:rPr>
              <w:t>Ventilátor</w:t>
            </w:r>
          </w:p>
        </w:tc>
        <w:tc>
          <w:tcPr>
            <w:tcW w:w="2268" w:type="dxa"/>
          </w:tcPr>
          <w:p w14:paraId="7CAC67E6"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7D1AE1A1" w14:textId="77777777" w:rsidR="009876C8" w:rsidRPr="00286FA0" w:rsidRDefault="009876C8" w:rsidP="00D85C17">
            <w:pPr>
              <w:rPr>
                <w:rFonts w:asciiTheme="majorHAnsi" w:hAnsiTheme="majorHAnsi" w:cstheme="majorHAnsi"/>
                <w:b/>
                <w:sz w:val="20"/>
                <w:szCs w:val="20"/>
              </w:rPr>
            </w:pPr>
          </w:p>
        </w:tc>
        <w:tc>
          <w:tcPr>
            <w:tcW w:w="1696" w:type="dxa"/>
            <w:shd w:val="clear" w:color="auto" w:fill="FFFF00"/>
          </w:tcPr>
          <w:p w14:paraId="0B4EE018" w14:textId="77777777" w:rsidR="009876C8" w:rsidRPr="00286FA0" w:rsidRDefault="009876C8" w:rsidP="00D85C17">
            <w:pPr>
              <w:rPr>
                <w:rFonts w:asciiTheme="majorHAnsi" w:hAnsiTheme="majorHAnsi" w:cstheme="majorHAnsi"/>
                <w:b/>
                <w:sz w:val="20"/>
                <w:szCs w:val="20"/>
              </w:rPr>
            </w:pPr>
          </w:p>
        </w:tc>
      </w:tr>
    </w:tbl>
    <w:p w14:paraId="154B6639" w14:textId="77777777" w:rsidR="009876C8" w:rsidRPr="00286FA0" w:rsidRDefault="009876C8" w:rsidP="009876C8">
      <w:pPr>
        <w:pBdr>
          <w:top w:val="nil"/>
          <w:left w:val="nil"/>
          <w:bottom w:val="nil"/>
          <w:right w:val="nil"/>
          <w:between w:val="nil"/>
        </w:pBdr>
        <w:jc w:val="both"/>
        <w:rPr>
          <w:rFonts w:asciiTheme="majorHAnsi" w:hAnsiTheme="majorHAnsi" w:cstheme="majorHAnsi"/>
          <w:sz w:val="20"/>
          <w:szCs w:val="20"/>
        </w:rPr>
      </w:pPr>
    </w:p>
    <w:p w14:paraId="089D4897" w14:textId="77777777" w:rsidR="009876C8" w:rsidRPr="00286FA0" w:rsidRDefault="009876C8" w:rsidP="009876C8">
      <w:pPr>
        <w:rPr>
          <w:rFonts w:asciiTheme="majorHAnsi" w:hAnsiTheme="majorHAnsi" w:cstheme="majorHAnsi"/>
          <w:b/>
          <w:sz w:val="20"/>
          <w:szCs w:val="20"/>
          <w:u w:val="single"/>
        </w:rPr>
      </w:pPr>
    </w:p>
    <w:p w14:paraId="14F67EF5" w14:textId="77777777" w:rsidR="009876C8" w:rsidRPr="00286FA0" w:rsidRDefault="009876C8" w:rsidP="009876C8">
      <w:pPr>
        <w:rPr>
          <w:rFonts w:asciiTheme="majorHAnsi" w:hAnsiTheme="majorHAnsi" w:cstheme="majorHAnsi"/>
          <w:b/>
          <w:sz w:val="20"/>
          <w:szCs w:val="20"/>
          <w:u w:val="single"/>
        </w:rPr>
      </w:pPr>
    </w:p>
    <w:p w14:paraId="4F713606" w14:textId="77777777" w:rsidR="009876C8" w:rsidRPr="00286FA0" w:rsidRDefault="009876C8" w:rsidP="009876C8">
      <w:pPr>
        <w:rPr>
          <w:rFonts w:asciiTheme="majorHAnsi" w:hAnsiTheme="majorHAnsi" w:cstheme="majorHAnsi"/>
          <w:b/>
          <w:sz w:val="20"/>
          <w:szCs w:val="20"/>
          <w:u w:val="single"/>
        </w:rPr>
      </w:pPr>
    </w:p>
    <w:p w14:paraId="453266C9" w14:textId="77777777" w:rsidR="009876C8" w:rsidRPr="00286FA0" w:rsidRDefault="009876C8" w:rsidP="009876C8">
      <w:pPr>
        <w:rPr>
          <w:rFonts w:asciiTheme="majorHAnsi" w:hAnsiTheme="majorHAnsi" w:cstheme="majorHAnsi"/>
          <w:b/>
          <w:sz w:val="20"/>
          <w:szCs w:val="20"/>
          <w:u w:val="single"/>
        </w:rPr>
      </w:pPr>
    </w:p>
    <w:p w14:paraId="399E085C" w14:textId="77777777" w:rsidR="009876C8" w:rsidRPr="00286FA0" w:rsidRDefault="009876C8" w:rsidP="009876C8">
      <w:pPr>
        <w:rPr>
          <w:rFonts w:asciiTheme="majorHAnsi" w:hAnsiTheme="majorHAnsi" w:cstheme="majorHAnsi"/>
          <w:b/>
          <w:sz w:val="20"/>
          <w:szCs w:val="20"/>
          <w:u w:val="single"/>
        </w:rPr>
      </w:pPr>
      <w:r w:rsidRPr="00286FA0">
        <w:rPr>
          <w:rFonts w:asciiTheme="majorHAnsi" w:hAnsiTheme="majorHAnsi" w:cstheme="majorHAnsi"/>
          <w:b/>
          <w:sz w:val="20"/>
          <w:szCs w:val="20"/>
          <w:u w:val="single"/>
        </w:rPr>
        <w:t>Položka č.68 z položkového rozpočtu</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268"/>
        <w:gridCol w:w="1701"/>
        <w:gridCol w:w="1696"/>
      </w:tblGrid>
      <w:tr w:rsidR="009876C8" w:rsidRPr="00286FA0" w14:paraId="65DEFB48" w14:textId="77777777" w:rsidTr="00D85C17">
        <w:tc>
          <w:tcPr>
            <w:tcW w:w="3397" w:type="dxa"/>
            <w:shd w:val="clear" w:color="auto" w:fill="D9D9D9" w:themeFill="background1" w:themeFillShade="D9"/>
          </w:tcPr>
          <w:p w14:paraId="7EB37501" w14:textId="77777777" w:rsidR="009876C8" w:rsidRPr="00286FA0" w:rsidRDefault="009876C8" w:rsidP="00D85C17">
            <w:pPr>
              <w:jc w:val="both"/>
              <w:rPr>
                <w:rFonts w:asciiTheme="majorHAnsi" w:hAnsiTheme="majorHAnsi" w:cstheme="majorHAnsi"/>
                <w:b/>
                <w:sz w:val="20"/>
                <w:szCs w:val="20"/>
                <w:u w:val="single"/>
              </w:rPr>
            </w:pPr>
          </w:p>
          <w:p w14:paraId="459CA16C" w14:textId="77777777" w:rsidR="009876C8" w:rsidRPr="00286FA0" w:rsidRDefault="009876C8" w:rsidP="00D85C17">
            <w:pPr>
              <w:jc w:val="both"/>
              <w:rPr>
                <w:rFonts w:asciiTheme="majorHAnsi" w:hAnsiTheme="majorHAnsi" w:cstheme="majorHAnsi"/>
                <w:b/>
                <w:sz w:val="20"/>
                <w:szCs w:val="20"/>
                <w:u w:val="single"/>
              </w:rPr>
            </w:pPr>
          </w:p>
          <w:p w14:paraId="24E9820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b/>
                <w:sz w:val="20"/>
                <w:szCs w:val="20"/>
                <w:u w:val="single"/>
              </w:rPr>
              <w:t>Parametr</w:t>
            </w:r>
          </w:p>
        </w:tc>
        <w:tc>
          <w:tcPr>
            <w:tcW w:w="2268" w:type="dxa"/>
            <w:shd w:val="clear" w:color="auto" w:fill="D9D9D9" w:themeFill="background1" w:themeFillShade="D9"/>
            <w:vAlign w:val="center"/>
          </w:tcPr>
          <w:p w14:paraId="2D2E1F8F"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b/>
                <w:sz w:val="20"/>
                <w:szCs w:val="20"/>
              </w:rPr>
              <w:t xml:space="preserve">Minimální/maximální požadavky </w:t>
            </w:r>
            <w:r w:rsidRPr="00286FA0">
              <w:rPr>
                <w:rFonts w:asciiTheme="majorHAnsi" w:hAnsiTheme="majorHAnsi" w:cstheme="majorHAnsi"/>
                <w:b/>
                <w:i/>
                <w:iCs/>
                <w:sz w:val="20"/>
                <w:szCs w:val="20"/>
              </w:rPr>
              <w:t>nebo</w:t>
            </w:r>
            <w:r w:rsidRPr="00286FA0">
              <w:rPr>
                <w:rFonts w:asciiTheme="majorHAnsi" w:hAnsiTheme="majorHAnsi" w:cstheme="majorHAnsi"/>
                <w:b/>
                <w:sz w:val="20"/>
                <w:szCs w:val="20"/>
              </w:rPr>
              <w:t xml:space="preserve"> požadujeme</w:t>
            </w:r>
          </w:p>
        </w:tc>
        <w:tc>
          <w:tcPr>
            <w:tcW w:w="1701" w:type="dxa"/>
            <w:shd w:val="clear" w:color="auto" w:fill="D9D9D9" w:themeFill="background1" w:themeFillShade="D9"/>
            <w:vAlign w:val="center"/>
          </w:tcPr>
          <w:p w14:paraId="5D7D82B2"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b/>
                <w:sz w:val="20"/>
                <w:szCs w:val="20"/>
              </w:rPr>
              <w:t>Hodnota nabízená nabídkou uchazeče</w:t>
            </w:r>
          </w:p>
        </w:tc>
        <w:tc>
          <w:tcPr>
            <w:tcW w:w="1696" w:type="dxa"/>
            <w:shd w:val="clear" w:color="auto" w:fill="D9D9D9" w:themeFill="background1" w:themeFillShade="D9"/>
            <w:vAlign w:val="center"/>
          </w:tcPr>
          <w:p w14:paraId="330BC706"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b/>
                <w:sz w:val="20"/>
                <w:szCs w:val="20"/>
              </w:rPr>
              <w:t>ANO / NE</w:t>
            </w:r>
          </w:p>
        </w:tc>
      </w:tr>
      <w:tr w:rsidR="009876C8" w:rsidRPr="00286FA0" w14:paraId="5773F248" w14:textId="77777777" w:rsidTr="00D85C17">
        <w:tc>
          <w:tcPr>
            <w:tcW w:w="3397" w:type="dxa"/>
          </w:tcPr>
          <w:p w14:paraId="365AEBA6"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1U montáž</w:t>
            </w:r>
          </w:p>
        </w:tc>
        <w:tc>
          <w:tcPr>
            <w:tcW w:w="2268" w:type="dxa"/>
          </w:tcPr>
          <w:p w14:paraId="590F07C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30A9901E" w14:textId="77777777" w:rsidR="009876C8" w:rsidRPr="00286FA0" w:rsidRDefault="009876C8" w:rsidP="00D85C17">
            <w:pPr>
              <w:rPr>
                <w:rFonts w:asciiTheme="majorHAnsi" w:hAnsiTheme="majorHAnsi" w:cstheme="majorHAnsi"/>
                <w:b/>
                <w:sz w:val="20"/>
                <w:szCs w:val="20"/>
                <w:u w:val="single"/>
              </w:rPr>
            </w:pPr>
          </w:p>
        </w:tc>
        <w:tc>
          <w:tcPr>
            <w:tcW w:w="1696" w:type="dxa"/>
            <w:shd w:val="clear" w:color="auto" w:fill="FFFF00"/>
          </w:tcPr>
          <w:p w14:paraId="740AA54A" w14:textId="77777777" w:rsidR="009876C8" w:rsidRPr="00286FA0" w:rsidRDefault="009876C8" w:rsidP="00D85C17">
            <w:pPr>
              <w:rPr>
                <w:rFonts w:asciiTheme="majorHAnsi" w:hAnsiTheme="majorHAnsi" w:cstheme="majorHAnsi"/>
                <w:b/>
                <w:sz w:val="20"/>
                <w:szCs w:val="20"/>
                <w:u w:val="single"/>
              </w:rPr>
            </w:pPr>
          </w:p>
        </w:tc>
      </w:tr>
      <w:tr w:rsidR="009876C8" w:rsidRPr="00286FA0" w14:paraId="526D8B99" w14:textId="77777777" w:rsidTr="00D85C17">
        <w:tc>
          <w:tcPr>
            <w:tcW w:w="3397" w:type="dxa"/>
          </w:tcPr>
          <w:p w14:paraId="16228B4D"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ETHERNET INTERFACES (FIXED) 10x GE </w:t>
            </w:r>
            <w:proofErr w:type="spellStart"/>
            <w:r w:rsidRPr="00286FA0">
              <w:rPr>
                <w:rFonts w:asciiTheme="majorHAnsi" w:hAnsiTheme="majorHAnsi" w:cstheme="majorHAnsi"/>
                <w:sz w:val="20"/>
                <w:szCs w:val="20"/>
              </w:rPr>
              <w:t>coppe</w:t>
            </w:r>
            <w:proofErr w:type="spellEnd"/>
            <w:r w:rsidRPr="00286FA0">
              <w:rPr>
                <w:rFonts w:asciiTheme="majorHAnsi" w:hAnsiTheme="majorHAnsi" w:cstheme="majorHAnsi"/>
                <w:sz w:val="20"/>
                <w:szCs w:val="20"/>
              </w:rPr>
              <w:t xml:space="preserve"> 2 x SFP </w:t>
            </w:r>
            <w:proofErr w:type="spellStart"/>
            <w:r w:rsidRPr="00286FA0">
              <w:rPr>
                <w:rFonts w:asciiTheme="majorHAnsi" w:hAnsiTheme="majorHAnsi" w:cstheme="majorHAnsi"/>
                <w:sz w:val="20"/>
                <w:szCs w:val="20"/>
              </w:rPr>
              <w:t>Fiber</w:t>
            </w:r>
            <w:proofErr w:type="spellEnd"/>
            <w:r w:rsidRPr="00286FA0">
              <w:rPr>
                <w:rFonts w:asciiTheme="majorHAnsi" w:hAnsiTheme="majorHAnsi" w:cstheme="majorHAnsi"/>
                <w:sz w:val="20"/>
                <w:szCs w:val="20"/>
              </w:rPr>
              <w:t xml:space="preserve"> šachta</w:t>
            </w:r>
          </w:p>
        </w:tc>
        <w:tc>
          <w:tcPr>
            <w:tcW w:w="2268" w:type="dxa"/>
          </w:tcPr>
          <w:p w14:paraId="4646C5F7"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sz w:val="20"/>
                <w:szCs w:val="20"/>
              </w:rPr>
              <w:t>požadujeme</w:t>
            </w:r>
          </w:p>
        </w:tc>
        <w:tc>
          <w:tcPr>
            <w:tcW w:w="1701" w:type="dxa"/>
          </w:tcPr>
          <w:p w14:paraId="24256907" w14:textId="77777777" w:rsidR="009876C8" w:rsidRPr="00286FA0" w:rsidRDefault="009876C8" w:rsidP="00D85C17">
            <w:pPr>
              <w:rPr>
                <w:rFonts w:asciiTheme="majorHAnsi" w:hAnsiTheme="majorHAnsi" w:cstheme="majorHAnsi"/>
                <w:b/>
                <w:sz w:val="20"/>
                <w:szCs w:val="20"/>
                <w:u w:val="single"/>
              </w:rPr>
            </w:pPr>
          </w:p>
        </w:tc>
        <w:tc>
          <w:tcPr>
            <w:tcW w:w="1696" w:type="dxa"/>
            <w:shd w:val="clear" w:color="auto" w:fill="FFFF00"/>
          </w:tcPr>
          <w:p w14:paraId="4A3AF248" w14:textId="77777777" w:rsidR="009876C8" w:rsidRPr="00286FA0" w:rsidRDefault="009876C8" w:rsidP="00D85C17">
            <w:pPr>
              <w:rPr>
                <w:rFonts w:asciiTheme="majorHAnsi" w:hAnsiTheme="majorHAnsi" w:cstheme="majorHAnsi"/>
                <w:b/>
                <w:sz w:val="20"/>
                <w:szCs w:val="20"/>
                <w:u w:val="single"/>
              </w:rPr>
            </w:pPr>
          </w:p>
        </w:tc>
      </w:tr>
      <w:tr w:rsidR="009876C8" w:rsidRPr="00286FA0" w14:paraId="56995112" w14:textId="77777777" w:rsidTr="00D85C17">
        <w:tc>
          <w:tcPr>
            <w:tcW w:w="3397" w:type="dxa"/>
          </w:tcPr>
          <w:p w14:paraId="4F914572"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BYPASS PORT PAIRS (FIXED) 1</w:t>
            </w:r>
          </w:p>
        </w:tc>
        <w:tc>
          <w:tcPr>
            <w:tcW w:w="2268" w:type="dxa"/>
          </w:tcPr>
          <w:p w14:paraId="13221097"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sz w:val="20"/>
                <w:szCs w:val="20"/>
              </w:rPr>
              <w:t>požadujeme</w:t>
            </w:r>
          </w:p>
        </w:tc>
        <w:tc>
          <w:tcPr>
            <w:tcW w:w="1701" w:type="dxa"/>
          </w:tcPr>
          <w:p w14:paraId="1CE33318" w14:textId="77777777" w:rsidR="009876C8" w:rsidRPr="00286FA0" w:rsidRDefault="009876C8" w:rsidP="00D85C17">
            <w:pPr>
              <w:rPr>
                <w:rFonts w:asciiTheme="majorHAnsi" w:hAnsiTheme="majorHAnsi" w:cstheme="majorHAnsi"/>
                <w:b/>
                <w:sz w:val="20"/>
                <w:szCs w:val="20"/>
                <w:u w:val="single"/>
              </w:rPr>
            </w:pPr>
          </w:p>
        </w:tc>
        <w:tc>
          <w:tcPr>
            <w:tcW w:w="1696" w:type="dxa"/>
            <w:shd w:val="clear" w:color="auto" w:fill="FFFF00"/>
          </w:tcPr>
          <w:p w14:paraId="532BE913" w14:textId="77777777" w:rsidR="009876C8" w:rsidRPr="00286FA0" w:rsidRDefault="009876C8" w:rsidP="00D85C17">
            <w:pPr>
              <w:rPr>
                <w:rFonts w:asciiTheme="majorHAnsi" w:hAnsiTheme="majorHAnsi" w:cstheme="majorHAnsi"/>
                <w:b/>
                <w:sz w:val="20"/>
                <w:szCs w:val="20"/>
                <w:u w:val="single"/>
              </w:rPr>
            </w:pPr>
          </w:p>
        </w:tc>
      </w:tr>
      <w:tr w:rsidR="009876C8" w:rsidRPr="00286FA0" w14:paraId="5B58753A" w14:textId="77777777" w:rsidTr="00D85C17">
        <w:tc>
          <w:tcPr>
            <w:tcW w:w="3397" w:type="dxa"/>
          </w:tcPr>
          <w:p w14:paraId="52C81134"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MANAGEMENT INTERFACES 1 x RJ45 MGMT 1 x COM RJ45 1 x COM </w:t>
            </w:r>
            <w:proofErr w:type="spellStart"/>
            <w:r w:rsidRPr="00286FA0">
              <w:rPr>
                <w:rFonts w:asciiTheme="majorHAnsi" w:hAnsiTheme="majorHAnsi" w:cstheme="majorHAnsi"/>
                <w:sz w:val="20"/>
                <w:szCs w:val="20"/>
              </w:rPr>
              <w:t>Micro</w:t>
            </w:r>
            <w:proofErr w:type="spellEnd"/>
            <w:r w:rsidRPr="00286FA0">
              <w:rPr>
                <w:rFonts w:asciiTheme="majorHAnsi" w:hAnsiTheme="majorHAnsi" w:cstheme="majorHAnsi"/>
                <w:sz w:val="20"/>
                <w:szCs w:val="20"/>
              </w:rPr>
              <w:t>-USB</w:t>
            </w:r>
          </w:p>
        </w:tc>
        <w:tc>
          <w:tcPr>
            <w:tcW w:w="2268" w:type="dxa"/>
          </w:tcPr>
          <w:p w14:paraId="6048E6C8"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sz w:val="20"/>
                <w:szCs w:val="20"/>
              </w:rPr>
              <w:t>požadujeme</w:t>
            </w:r>
          </w:p>
        </w:tc>
        <w:tc>
          <w:tcPr>
            <w:tcW w:w="1701" w:type="dxa"/>
          </w:tcPr>
          <w:p w14:paraId="67CA8043" w14:textId="77777777" w:rsidR="009876C8" w:rsidRPr="00286FA0" w:rsidRDefault="009876C8" w:rsidP="00D85C17">
            <w:pPr>
              <w:rPr>
                <w:rFonts w:asciiTheme="majorHAnsi" w:hAnsiTheme="majorHAnsi" w:cstheme="majorHAnsi"/>
                <w:b/>
                <w:sz w:val="20"/>
                <w:szCs w:val="20"/>
                <w:u w:val="single"/>
              </w:rPr>
            </w:pPr>
          </w:p>
        </w:tc>
        <w:tc>
          <w:tcPr>
            <w:tcW w:w="1696" w:type="dxa"/>
            <w:shd w:val="clear" w:color="auto" w:fill="FFFF00"/>
          </w:tcPr>
          <w:p w14:paraId="5EA782F9" w14:textId="77777777" w:rsidR="009876C8" w:rsidRPr="00286FA0" w:rsidRDefault="009876C8" w:rsidP="00D85C17">
            <w:pPr>
              <w:rPr>
                <w:rFonts w:asciiTheme="majorHAnsi" w:hAnsiTheme="majorHAnsi" w:cstheme="majorHAnsi"/>
                <w:b/>
                <w:sz w:val="20"/>
                <w:szCs w:val="20"/>
                <w:u w:val="single"/>
              </w:rPr>
            </w:pPr>
          </w:p>
        </w:tc>
      </w:tr>
      <w:tr w:rsidR="009876C8" w:rsidRPr="00286FA0" w14:paraId="2810F9FC" w14:textId="77777777" w:rsidTr="00D85C17">
        <w:tc>
          <w:tcPr>
            <w:tcW w:w="3397" w:type="dxa"/>
          </w:tcPr>
          <w:p w14:paraId="6B962C0D" w14:textId="77777777" w:rsidR="009876C8" w:rsidRPr="00286FA0" w:rsidRDefault="009876C8" w:rsidP="00D85C17">
            <w:pPr>
              <w:rPr>
                <w:rFonts w:asciiTheme="majorHAnsi" w:hAnsiTheme="majorHAnsi" w:cstheme="majorHAnsi"/>
                <w:sz w:val="20"/>
                <w:szCs w:val="20"/>
                <w:u w:val="single"/>
              </w:rPr>
            </w:pPr>
            <w:r w:rsidRPr="00286FA0">
              <w:rPr>
                <w:rFonts w:asciiTheme="majorHAnsi" w:hAnsiTheme="majorHAnsi" w:cstheme="majorHAnsi"/>
                <w:sz w:val="20"/>
                <w:szCs w:val="20"/>
                <w:u w:val="single"/>
              </w:rPr>
              <w:t>OTHER I/O INTERFACES 1 x USB 3.0 (front) 1 x USB 2.0 (</w:t>
            </w:r>
            <w:proofErr w:type="spellStart"/>
            <w:r w:rsidRPr="00286FA0">
              <w:rPr>
                <w:rFonts w:asciiTheme="majorHAnsi" w:hAnsiTheme="majorHAnsi" w:cstheme="majorHAnsi"/>
                <w:sz w:val="20"/>
                <w:szCs w:val="20"/>
                <w:u w:val="single"/>
              </w:rPr>
              <w:t>rear</w:t>
            </w:r>
            <w:proofErr w:type="spellEnd"/>
            <w:r w:rsidRPr="00286FA0">
              <w:rPr>
                <w:rFonts w:asciiTheme="majorHAnsi" w:hAnsiTheme="majorHAnsi" w:cstheme="majorHAnsi"/>
                <w:sz w:val="20"/>
                <w:szCs w:val="20"/>
                <w:u w:val="single"/>
              </w:rPr>
              <w:t>)</w:t>
            </w:r>
          </w:p>
        </w:tc>
        <w:tc>
          <w:tcPr>
            <w:tcW w:w="2268" w:type="dxa"/>
          </w:tcPr>
          <w:p w14:paraId="7B24E3D5"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sz w:val="20"/>
                <w:szCs w:val="20"/>
              </w:rPr>
              <w:t>požadujeme</w:t>
            </w:r>
          </w:p>
        </w:tc>
        <w:tc>
          <w:tcPr>
            <w:tcW w:w="1701" w:type="dxa"/>
          </w:tcPr>
          <w:p w14:paraId="51455EFC" w14:textId="77777777" w:rsidR="009876C8" w:rsidRPr="00286FA0" w:rsidRDefault="009876C8" w:rsidP="00D85C17">
            <w:pPr>
              <w:rPr>
                <w:rFonts w:asciiTheme="majorHAnsi" w:hAnsiTheme="majorHAnsi" w:cstheme="majorHAnsi"/>
                <w:b/>
                <w:sz w:val="20"/>
                <w:szCs w:val="20"/>
                <w:u w:val="single"/>
              </w:rPr>
            </w:pPr>
          </w:p>
        </w:tc>
        <w:tc>
          <w:tcPr>
            <w:tcW w:w="1696" w:type="dxa"/>
            <w:shd w:val="clear" w:color="auto" w:fill="FFFF00"/>
          </w:tcPr>
          <w:p w14:paraId="6D59C615" w14:textId="77777777" w:rsidR="009876C8" w:rsidRPr="00286FA0" w:rsidRDefault="009876C8" w:rsidP="00D85C17">
            <w:pPr>
              <w:rPr>
                <w:rFonts w:asciiTheme="majorHAnsi" w:hAnsiTheme="majorHAnsi" w:cstheme="majorHAnsi"/>
                <w:b/>
                <w:sz w:val="20"/>
                <w:szCs w:val="20"/>
                <w:u w:val="single"/>
              </w:rPr>
            </w:pPr>
          </w:p>
        </w:tc>
      </w:tr>
      <w:tr w:rsidR="009876C8" w:rsidRPr="00286FA0" w14:paraId="0AF34137" w14:textId="77777777" w:rsidTr="00D85C17">
        <w:tc>
          <w:tcPr>
            <w:tcW w:w="3397" w:type="dxa"/>
          </w:tcPr>
          <w:p w14:paraId="2E52F0D2"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1x Flexi port pro rozšíření</w:t>
            </w:r>
          </w:p>
        </w:tc>
        <w:tc>
          <w:tcPr>
            <w:tcW w:w="2268" w:type="dxa"/>
          </w:tcPr>
          <w:p w14:paraId="3EED6B93"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sz w:val="20"/>
                <w:szCs w:val="20"/>
              </w:rPr>
              <w:t>požadujeme</w:t>
            </w:r>
          </w:p>
        </w:tc>
        <w:tc>
          <w:tcPr>
            <w:tcW w:w="1701" w:type="dxa"/>
          </w:tcPr>
          <w:p w14:paraId="3544C497" w14:textId="77777777" w:rsidR="009876C8" w:rsidRPr="00286FA0" w:rsidRDefault="009876C8" w:rsidP="00D85C17">
            <w:pPr>
              <w:rPr>
                <w:rFonts w:asciiTheme="majorHAnsi" w:hAnsiTheme="majorHAnsi" w:cstheme="majorHAnsi"/>
                <w:b/>
                <w:sz w:val="20"/>
                <w:szCs w:val="20"/>
                <w:u w:val="single"/>
              </w:rPr>
            </w:pPr>
          </w:p>
        </w:tc>
        <w:tc>
          <w:tcPr>
            <w:tcW w:w="1696" w:type="dxa"/>
            <w:shd w:val="clear" w:color="auto" w:fill="FFFF00"/>
          </w:tcPr>
          <w:p w14:paraId="2A3694B2" w14:textId="77777777" w:rsidR="009876C8" w:rsidRPr="00286FA0" w:rsidRDefault="009876C8" w:rsidP="00D85C17">
            <w:pPr>
              <w:rPr>
                <w:rFonts w:asciiTheme="majorHAnsi" w:hAnsiTheme="majorHAnsi" w:cstheme="majorHAnsi"/>
                <w:b/>
                <w:sz w:val="20"/>
                <w:szCs w:val="20"/>
                <w:u w:val="single"/>
              </w:rPr>
            </w:pPr>
          </w:p>
        </w:tc>
      </w:tr>
      <w:tr w:rsidR="009876C8" w:rsidRPr="00286FA0" w14:paraId="3DFEFEB8" w14:textId="77777777" w:rsidTr="00D85C17">
        <w:tc>
          <w:tcPr>
            <w:tcW w:w="9062" w:type="dxa"/>
            <w:gridSpan w:val="4"/>
          </w:tcPr>
          <w:p w14:paraId="31199893" w14:textId="77777777" w:rsidR="009876C8" w:rsidRPr="00286FA0" w:rsidRDefault="009876C8" w:rsidP="00D85C17">
            <w:pPr>
              <w:jc w:val="both"/>
              <w:rPr>
                <w:rFonts w:asciiTheme="majorHAnsi" w:hAnsiTheme="majorHAnsi" w:cstheme="majorHAnsi"/>
                <w:b/>
                <w:sz w:val="20"/>
                <w:szCs w:val="20"/>
                <w:u w:val="single"/>
              </w:rPr>
            </w:pPr>
            <w:r w:rsidRPr="00286FA0">
              <w:rPr>
                <w:rFonts w:asciiTheme="majorHAnsi" w:hAnsiTheme="majorHAnsi" w:cstheme="majorHAnsi"/>
                <w:b/>
                <w:sz w:val="20"/>
                <w:szCs w:val="20"/>
              </w:rPr>
              <w:t>Minimální požadavky na výkon</w:t>
            </w:r>
            <w:r w:rsidRPr="00286FA0">
              <w:rPr>
                <w:rFonts w:asciiTheme="majorHAnsi" w:hAnsiTheme="majorHAnsi" w:cstheme="majorHAnsi"/>
                <w:sz w:val="20"/>
                <w:szCs w:val="20"/>
              </w:rPr>
              <w:t>:</w:t>
            </w:r>
          </w:p>
        </w:tc>
      </w:tr>
      <w:tr w:rsidR="009876C8" w:rsidRPr="00286FA0" w14:paraId="5011C090" w14:textId="77777777" w:rsidTr="00D85C17">
        <w:tc>
          <w:tcPr>
            <w:tcW w:w="3397" w:type="dxa"/>
          </w:tcPr>
          <w:p w14:paraId="7A7E9EF9" w14:textId="77777777" w:rsidR="009876C8" w:rsidRPr="00286FA0" w:rsidRDefault="009876C8" w:rsidP="00D85C17">
            <w:pPr>
              <w:rPr>
                <w:rFonts w:asciiTheme="majorHAnsi" w:hAnsiTheme="majorHAnsi" w:cstheme="majorHAnsi"/>
                <w:b/>
                <w:sz w:val="20"/>
                <w:szCs w:val="20"/>
                <w:u w:val="single"/>
              </w:rPr>
            </w:pPr>
            <w:r w:rsidRPr="00286FA0">
              <w:rPr>
                <w:rFonts w:asciiTheme="majorHAnsi" w:hAnsiTheme="majorHAnsi" w:cstheme="majorHAnsi"/>
                <w:sz w:val="20"/>
                <w:szCs w:val="20"/>
              </w:rPr>
              <w:t xml:space="preserve">FIREWALL </w:t>
            </w:r>
            <w:r w:rsidRPr="00286FA0">
              <w:rPr>
                <w:rFonts w:asciiTheme="majorHAnsi" w:hAnsiTheme="majorHAnsi" w:cstheme="majorHAnsi"/>
                <w:b/>
                <w:bCs/>
                <w:sz w:val="20"/>
                <w:szCs w:val="20"/>
              </w:rPr>
              <w:t>(min)</w:t>
            </w:r>
          </w:p>
        </w:tc>
        <w:tc>
          <w:tcPr>
            <w:tcW w:w="2268" w:type="dxa"/>
          </w:tcPr>
          <w:p w14:paraId="66A5B74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11500 Mbps</w:t>
            </w:r>
          </w:p>
        </w:tc>
        <w:tc>
          <w:tcPr>
            <w:tcW w:w="1701" w:type="dxa"/>
            <w:shd w:val="clear" w:color="auto" w:fill="FFFF00"/>
          </w:tcPr>
          <w:p w14:paraId="7E74421A" w14:textId="77777777" w:rsidR="009876C8" w:rsidRPr="00286FA0" w:rsidRDefault="009876C8" w:rsidP="00D85C17">
            <w:pPr>
              <w:rPr>
                <w:rFonts w:asciiTheme="majorHAnsi" w:hAnsiTheme="majorHAnsi" w:cstheme="majorHAnsi"/>
                <w:b/>
                <w:sz w:val="20"/>
                <w:szCs w:val="20"/>
                <w:u w:val="single"/>
              </w:rPr>
            </w:pPr>
          </w:p>
        </w:tc>
        <w:tc>
          <w:tcPr>
            <w:tcW w:w="1696" w:type="dxa"/>
          </w:tcPr>
          <w:p w14:paraId="4D18EB90" w14:textId="77777777" w:rsidR="009876C8" w:rsidRPr="00286FA0" w:rsidRDefault="009876C8" w:rsidP="00D85C17">
            <w:pPr>
              <w:rPr>
                <w:rFonts w:asciiTheme="majorHAnsi" w:hAnsiTheme="majorHAnsi" w:cstheme="majorHAnsi"/>
                <w:b/>
                <w:sz w:val="20"/>
                <w:szCs w:val="20"/>
                <w:u w:val="single"/>
              </w:rPr>
            </w:pPr>
          </w:p>
        </w:tc>
      </w:tr>
      <w:tr w:rsidR="009876C8" w:rsidRPr="00286FA0" w14:paraId="57E4A71B" w14:textId="77777777" w:rsidTr="00D85C17">
        <w:tc>
          <w:tcPr>
            <w:tcW w:w="3397" w:type="dxa"/>
          </w:tcPr>
          <w:p w14:paraId="54153891" w14:textId="77777777" w:rsidR="009876C8" w:rsidRPr="00286FA0" w:rsidRDefault="009876C8" w:rsidP="00D85C17">
            <w:pPr>
              <w:rPr>
                <w:rFonts w:asciiTheme="majorHAnsi" w:hAnsiTheme="majorHAnsi" w:cstheme="majorHAnsi"/>
                <w:b/>
                <w:sz w:val="20"/>
                <w:szCs w:val="20"/>
                <w:u w:val="single"/>
              </w:rPr>
            </w:pPr>
            <w:r w:rsidRPr="00286FA0">
              <w:rPr>
                <w:rFonts w:asciiTheme="majorHAnsi" w:hAnsiTheme="majorHAnsi" w:cstheme="majorHAnsi"/>
                <w:sz w:val="20"/>
                <w:szCs w:val="20"/>
              </w:rPr>
              <w:t xml:space="preserve">TLS INSPECTION </w:t>
            </w:r>
            <w:r w:rsidRPr="00286FA0">
              <w:rPr>
                <w:rFonts w:asciiTheme="majorHAnsi" w:hAnsiTheme="majorHAnsi" w:cstheme="majorHAnsi"/>
                <w:b/>
                <w:bCs/>
                <w:sz w:val="20"/>
                <w:szCs w:val="20"/>
              </w:rPr>
              <w:t>(min)</w:t>
            </w:r>
          </w:p>
        </w:tc>
        <w:tc>
          <w:tcPr>
            <w:tcW w:w="2268" w:type="dxa"/>
          </w:tcPr>
          <w:p w14:paraId="4D27EDDD"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900 Mbps</w:t>
            </w:r>
          </w:p>
          <w:p w14:paraId="0FDD134D" w14:textId="77777777" w:rsidR="009876C8" w:rsidRPr="00286FA0" w:rsidRDefault="009876C8" w:rsidP="00D85C17">
            <w:pPr>
              <w:jc w:val="center"/>
              <w:rPr>
                <w:rFonts w:asciiTheme="majorHAnsi" w:hAnsiTheme="majorHAnsi" w:cstheme="majorHAnsi"/>
                <w:b/>
                <w:sz w:val="20"/>
                <w:szCs w:val="20"/>
                <w:u w:val="single"/>
              </w:rPr>
            </w:pPr>
          </w:p>
        </w:tc>
        <w:tc>
          <w:tcPr>
            <w:tcW w:w="1701" w:type="dxa"/>
            <w:shd w:val="clear" w:color="auto" w:fill="FFFF00"/>
          </w:tcPr>
          <w:p w14:paraId="2F3A268C" w14:textId="77777777" w:rsidR="009876C8" w:rsidRPr="00286FA0" w:rsidRDefault="009876C8" w:rsidP="00D85C17">
            <w:pPr>
              <w:rPr>
                <w:rFonts w:asciiTheme="majorHAnsi" w:hAnsiTheme="majorHAnsi" w:cstheme="majorHAnsi"/>
                <w:b/>
                <w:sz w:val="20"/>
                <w:szCs w:val="20"/>
                <w:u w:val="single"/>
              </w:rPr>
            </w:pPr>
          </w:p>
        </w:tc>
        <w:tc>
          <w:tcPr>
            <w:tcW w:w="1696" w:type="dxa"/>
          </w:tcPr>
          <w:p w14:paraId="64E59DD3" w14:textId="77777777" w:rsidR="009876C8" w:rsidRPr="00286FA0" w:rsidRDefault="009876C8" w:rsidP="00D85C17">
            <w:pPr>
              <w:rPr>
                <w:rFonts w:asciiTheme="majorHAnsi" w:hAnsiTheme="majorHAnsi" w:cstheme="majorHAnsi"/>
                <w:b/>
                <w:sz w:val="20"/>
                <w:szCs w:val="20"/>
                <w:u w:val="single"/>
              </w:rPr>
            </w:pPr>
          </w:p>
        </w:tc>
      </w:tr>
      <w:tr w:rsidR="009876C8" w:rsidRPr="00286FA0" w14:paraId="7371FB93" w14:textId="77777777" w:rsidTr="00D85C17">
        <w:tc>
          <w:tcPr>
            <w:tcW w:w="3397" w:type="dxa"/>
          </w:tcPr>
          <w:p w14:paraId="79EB8F85" w14:textId="77777777" w:rsidR="009876C8" w:rsidRPr="00286FA0" w:rsidRDefault="009876C8" w:rsidP="00D85C17">
            <w:pPr>
              <w:rPr>
                <w:rFonts w:asciiTheme="majorHAnsi" w:hAnsiTheme="majorHAnsi" w:cstheme="majorHAnsi"/>
                <w:b/>
                <w:sz w:val="20"/>
                <w:szCs w:val="20"/>
                <w:u w:val="single"/>
              </w:rPr>
            </w:pPr>
            <w:r w:rsidRPr="00286FA0">
              <w:rPr>
                <w:rFonts w:asciiTheme="majorHAnsi" w:hAnsiTheme="majorHAnsi" w:cstheme="majorHAnsi"/>
                <w:sz w:val="20"/>
                <w:szCs w:val="20"/>
              </w:rPr>
              <w:t xml:space="preserve">FIREWALL IMIX </w:t>
            </w:r>
            <w:r w:rsidRPr="00286FA0">
              <w:rPr>
                <w:rFonts w:asciiTheme="majorHAnsi" w:hAnsiTheme="majorHAnsi" w:cstheme="majorHAnsi"/>
                <w:b/>
                <w:bCs/>
                <w:sz w:val="20"/>
                <w:szCs w:val="20"/>
              </w:rPr>
              <w:t>(min)</w:t>
            </w:r>
          </w:p>
        </w:tc>
        <w:tc>
          <w:tcPr>
            <w:tcW w:w="2268" w:type="dxa"/>
          </w:tcPr>
          <w:p w14:paraId="5CEDE3E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6500 Mbps</w:t>
            </w:r>
          </w:p>
        </w:tc>
        <w:tc>
          <w:tcPr>
            <w:tcW w:w="1701" w:type="dxa"/>
            <w:shd w:val="clear" w:color="auto" w:fill="FFFF00"/>
          </w:tcPr>
          <w:p w14:paraId="2D4D78ED" w14:textId="77777777" w:rsidR="009876C8" w:rsidRPr="00286FA0" w:rsidRDefault="009876C8" w:rsidP="00D85C17">
            <w:pPr>
              <w:rPr>
                <w:rFonts w:asciiTheme="majorHAnsi" w:hAnsiTheme="majorHAnsi" w:cstheme="majorHAnsi"/>
                <w:b/>
                <w:sz w:val="20"/>
                <w:szCs w:val="20"/>
                <w:u w:val="single"/>
              </w:rPr>
            </w:pPr>
          </w:p>
        </w:tc>
        <w:tc>
          <w:tcPr>
            <w:tcW w:w="1696" w:type="dxa"/>
          </w:tcPr>
          <w:p w14:paraId="1024EBAD" w14:textId="77777777" w:rsidR="009876C8" w:rsidRPr="00286FA0" w:rsidRDefault="009876C8" w:rsidP="00D85C17">
            <w:pPr>
              <w:rPr>
                <w:rFonts w:asciiTheme="majorHAnsi" w:hAnsiTheme="majorHAnsi" w:cstheme="majorHAnsi"/>
                <w:b/>
                <w:sz w:val="20"/>
                <w:szCs w:val="20"/>
                <w:u w:val="single"/>
              </w:rPr>
            </w:pPr>
          </w:p>
        </w:tc>
      </w:tr>
      <w:tr w:rsidR="009876C8" w:rsidRPr="00286FA0" w14:paraId="54C62FD4" w14:textId="77777777" w:rsidTr="00D85C17">
        <w:tc>
          <w:tcPr>
            <w:tcW w:w="3397" w:type="dxa"/>
          </w:tcPr>
          <w:p w14:paraId="76CD2B4A" w14:textId="77777777" w:rsidR="009876C8" w:rsidRPr="00286FA0" w:rsidRDefault="009876C8" w:rsidP="00D85C17">
            <w:pPr>
              <w:rPr>
                <w:rFonts w:asciiTheme="majorHAnsi" w:hAnsiTheme="majorHAnsi" w:cstheme="majorHAnsi"/>
                <w:b/>
                <w:sz w:val="20"/>
                <w:szCs w:val="20"/>
                <w:u w:val="single"/>
              </w:rPr>
            </w:pPr>
            <w:r w:rsidRPr="00286FA0">
              <w:rPr>
                <w:rFonts w:asciiTheme="majorHAnsi" w:hAnsiTheme="majorHAnsi" w:cstheme="majorHAnsi"/>
                <w:sz w:val="20"/>
                <w:szCs w:val="20"/>
              </w:rPr>
              <w:t xml:space="preserve">IPS </w:t>
            </w:r>
            <w:r w:rsidRPr="00286FA0">
              <w:rPr>
                <w:rFonts w:asciiTheme="majorHAnsi" w:hAnsiTheme="majorHAnsi" w:cstheme="majorHAnsi"/>
                <w:b/>
                <w:bCs/>
                <w:sz w:val="20"/>
                <w:szCs w:val="20"/>
              </w:rPr>
              <w:t>(min)</w:t>
            </w:r>
          </w:p>
        </w:tc>
        <w:tc>
          <w:tcPr>
            <w:tcW w:w="2268" w:type="dxa"/>
          </w:tcPr>
          <w:p w14:paraId="38029D8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4000 Mbps</w:t>
            </w:r>
          </w:p>
          <w:p w14:paraId="57616628" w14:textId="77777777" w:rsidR="009876C8" w:rsidRPr="00286FA0" w:rsidRDefault="009876C8" w:rsidP="00D85C17">
            <w:pPr>
              <w:jc w:val="center"/>
              <w:rPr>
                <w:rFonts w:asciiTheme="majorHAnsi" w:hAnsiTheme="majorHAnsi" w:cstheme="majorHAnsi"/>
                <w:b/>
                <w:sz w:val="20"/>
                <w:szCs w:val="20"/>
                <w:u w:val="single"/>
              </w:rPr>
            </w:pPr>
          </w:p>
        </w:tc>
        <w:tc>
          <w:tcPr>
            <w:tcW w:w="1701" w:type="dxa"/>
            <w:shd w:val="clear" w:color="auto" w:fill="FFFF00"/>
          </w:tcPr>
          <w:p w14:paraId="4E98F5E1" w14:textId="77777777" w:rsidR="009876C8" w:rsidRPr="00286FA0" w:rsidRDefault="009876C8" w:rsidP="00D85C17">
            <w:pPr>
              <w:rPr>
                <w:rFonts w:asciiTheme="majorHAnsi" w:hAnsiTheme="majorHAnsi" w:cstheme="majorHAnsi"/>
                <w:b/>
                <w:sz w:val="20"/>
                <w:szCs w:val="20"/>
                <w:u w:val="single"/>
              </w:rPr>
            </w:pPr>
          </w:p>
        </w:tc>
        <w:tc>
          <w:tcPr>
            <w:tcW w:w="1696" w:type="dxa"/>
          </w:tcPr>
          <w:p w14:paraId="5D1DA169" w14:textId="77777777" w:rsidR="009876C8" w:rsidRPr="00286FA0" w:rsidRDefault="009876C8" w:rsidP="00D85C17">
            <w:pPr>
              <w:rPr>
                <w:rFonts w:asciiTheme="majorHAnsi" w:hAnsiTheme="majorHAnsi" w:cstheme="majorHAnsi"/>
                <w:b/>
                <w:sz w:val="20"/>
                <w:szCs w:val="20"/>
                <w:u w:val="single"/>
              </w:rPr>
            </w:pPr>
          </w:p>
        </w:tc>
      </w:tr>
      <w:tr w:rsidR="009876C8" w:rsidRPr="00286FA0" w14:paraId="13BF3749" w14:textId="77777777" w:rsidTr="00D85C17">
        <w:tc>
          <w:tcPr>
            <w:tcW w:w="3397" w:type="dxa"/>
          </w:tcPr>
          <w:p w14:paraId="5225CD6D" w14:textId="77777777" w:rsidR="009876C8" w:rsidRPr="00286FA0" w:rsidRDefault="009876C8" w:rsidP="00D85C17">
            <w:pPr>
              <w:rPr>
                <w:rFonts w:asciiTheme="majorHAnsi" w:hAnsiTheme="majorHAnsi" w:cstheme="majorHAnsi"/>
                <w:b/>
                <w:sz w:val="20"/>
                <w:szCs w:val="20"/>
                <w:u w:val="single"/>
              </w:rPr>
            </w:pPr>
            <w:r w:rsidRPr="00286FA0">
              <w:rPr>
                <w:rFonts w:asciiTheme="majorHAnsi" w:hAnsiTheme="majorHAnsi" w:cstheme="majorHAnsi"/>
                <w:sz w:val="20"/>
                <w:szCs w:val="20"/>
              </w:rPr>
              <w:t xml:space="preserve">IPSEC VPN </w:t>
            </w:r>
            <w:r w:rsidRPr="00286FA0">
              <w:rPr>
                <w:rFonts w:asciiTheme="majorHAnsi" w:hAnsiTheme="majorHAnsi" w:cstheme="majorHAnsi"/>
                <w:b/>
                <w:bCs/>
                <w:sz w:val="20"/>
                <w:szCs w:val="20"/>
              </w:rPr>
              <w:t>(min)</w:t>
            </w:r>
          </w:p>
        </w:tc>
        <w:tc>
          <w:tcPr>
            <w:tcW w:w="2268" w:type="dxa"/>
          </w:tcPr>
          <w:p w14:paraId="0F46C0A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6350 Mbps</w:t>
            </w:r>
          </w:p>
        </w:tc>
        <w:tc>
          <w:tcPr>
            <w:tcW w:w="1701" w:type="dxa"/>
            <w:shd w:val="clear" w:color="auto" w:fill="FFFF00"/>
          </w:tcPr>
          <w:p w14:paraId="28591897" w14:textId="77777777" w:rsidR="009876C8" w:rsidRPr="00286FA0" w:rsidRDefault="009876C8" w:rsidP="00D85C17">
            <w:pPr>
              <w:rPr>
                <w:rFonts w:asciiTheme="majorHAnsi" w:hAnsiTheme="majorHAnsi" w:cstheme="majorHAnsi"/>
                <w:b/>
                <w:sz w:val="20"/>
                <w:szCs w:val="20"/>
                <w:u w:val="single"/>
              </w:rPr>
            </w:pPr>
          </w:p>
        </w:tc>
        <w:tc>
          <w:tcPr>
            <w:tcW w:w="1696" w:type="dxa"/>
          </w:tcPr>
          <w:p w14:paraId="7D11177E" w14:textId="77777777" w:rsidR="009876C8" w:rsidRPr="00286FA0" w:rsidRDefault="009876C8" w:rsidP="00D85C17">
            <w:pPr>
              <w:rPr>
                <w:rFonts w:asciiTheme="majorHAnsi" w:hAnsiTheme="majorHAnsi" w:cstheme="majorHAnsi"/>
                <w:b/>
                <w:sz w:val="20"/>
                <w:szCs w:val="20"/>
                <w:u w:val="single"/>
              </w:rPr>
            </w:pPr>
          </w:p>
        </w:tc>
      </w:tr>
      <w:tr w:rsidR="009876C8" w:rsidRPr="00286FA0" w14:paraId="0A5FFAEF" w14:textId="77777777" w:rsidTr="00D85C17">
        <w:tc>
          <w:tcPr>
            <w:tcW w:w="3397" w:type="dxa"/>
            <w:shd w:val="clear" w:color="auto" w:fill="auto"/>
          </w:tcPr>
          <w:p w14:paraId="29B89E66" w14:textId="77777777" w:rsidR="009876C8" w:rsidRPr="00286FA0" w:rsidRDefault="009876C8" w:rsidP="00D85C17">
            <w:pPr>
              <w:rPr>
                <w:rFonts w:asciiTheme="majorHAnsi" w:hAnsiTheme="majorHAnsi" w:cstheme="majorHAnsi"/>
                <w:b/>
                <w:sz w:val="20"/>
                <w:szCs w:val="20"/>
                <w:u w:val="single"/>
              </w:rPr>
            </w:pPr>
            <w:r w:rsidRPr="00286FA0">
              <w:rPr>
                <w:rFonts w:asciiTheme="majorHAnsi" w:hAnsiTheme="majorHAnsi" w:cstheme="majorHAnsi"/>
                <w:sz w:val="20"/>
                <w:szCs w:val="20"/>
              </w:rPr>
              <w:t xml:space="preserve">LATENCY (64 BYTE UDP) </w:t>
            </w:r>
            <w:r w:rsidRPr="00286FA0">
              <w:rPr>
                <w:rFonts w:asciiTheme="majorHAnsi" w:hAnsiTheme="majorHAnsi" w:cstheme="majorHAnsi"/>
                <w:b/>
                <w:bCs/>
                <w:sz w:val="20"/>
                <w:szCs w:val="20"/>
              </w:rPr>
              <w:t>(max)</w:t>
            </w:r>
          </w:p>
        </w:tc>
        <w:tc>
          <w:tcPr>
            <w:tcW w:w="2268" w:type="dxa"/>
            <w:shd w:val="clear" w:color="auto" w:fill="auto"/>
          </w:tcPr>
          <w:p w14:paraId="2AA16F58"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Max. 8 µs</w:t>
            </w:r>
          </w:p>
        </w:tc>
        <w:tc>
          <w:tcPr>
            <w:tcW w:w="1701" w:type="dxa"/>
            <w:shd w:val="clear" w:color="auto" w:fill="FFFF00"/>
          </w:tcPr>
          <w:p w14:paraId="0E3956F7" w14:textId="77777777" w:rsidR="009876C8" w:rsidRPr="00286FA0" w:rsidRDefault="009876C8" w:rsidP="00D85C17">
            <w:pPr>
              <w:rPr>
                <w:rFonts w:asciiTheme="majorHAnsi" w:hAnsiTheme="majorHAnsi" w:cstheme="majorHAnsi"/>
                <w:b/>
                <w:sz w:val="20"/>
                <w:szCs w:val="20"/>
                <w:u w:val="single"/>
              </w:rPr>
            </w:pPr>
          </w:p>
        </w:tc>
        <w:tc>
          <w:tcPr>
            <w:tcW w:w="1696" w:type="dxa"/>
          </w:tcPr>
          <w:p w14:paraId="48CA0CF5" w14:textId="77777777" w:rsidR="009876C8" w:rsidRPr="00286FA0" w:rsidRDefault="009876C8" w:rsidP="00D85C17">
            <w:pPr>
              <w:rPr>
                <w:rFonts w:asciiTheme="majorHAnsi" w:hAnsiTheme="majorHAnsi" w:cstheme="majorHAnsi"/>
                <w:b/>
                <w:sz w:val="20"/>
                <w:szCs w:val="20"/>
                <w:u w:val="single"/>
              </w:rPr>
            </w:pPr>
          </w:p>
        </w:tc>
      </w:tr>
      <w:tr w:rsidR="009876C8" w:rsidRPr="00286FA0" w14:paraId="2F15C661" w14:textId="77777777" w:rsidTr="00D85C17">
        <w:tc>
          <w:tcPr>
            <w:tcW w:w="3397" w:type="dxa"/>
          </w:tcPr>
          <w:p w14:paraId="1F2A53D4"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lastRenderedPageBreak/>
              <w:t xml:space="preserve">THREAT PROTECTION </w:t>
            </w:r>
            <w:r w:rsidRPr="00286FA0">
              <w:rPr>
                <w:rFonts w:asciiTheme="majorHAnsi" w:hAnsiTheme="majorHAnsi" w:cstheme="majorHAnsi"/>
                <w:b/>
                <w:bCs/>
                <w:sz w:val="20"/>
                <w:szCs w:val="20"/>
              </w:rPr>
              <w:t>(min)</w:t>
            </w:r>
          </w:p>
        </w:tc>
        <w:tc>
          <w:tcPr>
            <w:tcW w:w="2268" w:type="dxa"/>
          </w:tcPr>
          <w:p w14:paraId="35DEBDE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Min. 1000 Mbps</w:t>
            </w:r>
          </w:p>
          <w:p w14:paraId="3D2881F1" w14:textId="77777777" w:rsidR="009876C8" w:rsidRPr="00286FA0" w:rsidRDefault="009876C8" w:rsidP="00D85C17">
            <w:pPr>
              <w:jc w:val="both"/>
              <w:rPr>
                <w:rFonts w:asciiTheme="majorHAnsi" w:hAnsiTheme="majorHAnsi" w:cstheme="majorHAnsi"/>
                <w:sz w:val="20"/>
                <w:szCs w:val="20"/>
              </w:rPr>
            </w:pPr>
          </w:p>
        </w:tc>
        <w:tc>
          <w:tcPr>
            <w:tcW w:w="1701" w:type="dxa"/>
            <w:shd w:val="clear" w:color="auto" w:fill="FFFF00"/>
          </w:tcPr>
          <w:p w14:paraId="560DBC69" w14:textId="77777777" w:rsidR="009876C8" w:rsidRPr="00286FA0" w:rsidRDefault="009876C8" w:rsidP="00D85C17">
            <w:pPr>
              <w:rPr>
                <w:rFonts w:asciiTheme="majorHAnsi" w:hAnsiTheme="majorHAnsi" w:cstheme="majorHAnsi"/>
                <w:b/>
                <w:sz w:val="20"/>
                <w:szCs w:val="20"/>
                <w:u w:val="single"/>
              </w:rPr>
            </w:pPr>
          </w:p>
        </w:tc>
        <w:tc>
          <w:tcPr>
            <w:tcW w:w="1696" w:type="dxa"/>
          </w:tcPr>
          <w:p w14:paraId="6801FB62" w14:textId="77777777" w:rsidR="009876C8" w:rsidRPr="00286FA0" w:rsidRDefault="009876C8" w:rsidP="00D85C17">
            <w:pPr>
              <w:rPr>
                <w:rFonts w:asciiTheme="majorHAnsi" w:hAnsiTheme="majorHAnsi" w:cstheme="majorHAnsi"/>
                <w:b/>
                <w:sz w:val="20"/>
                <w:szCs w:val="20"/>
                <w:u w:val="single"/>
              </w:rPr>
            </w:pPr>
          </w:p>
        </w:tc>
      </w:tr>
      <w:tr w:rsidR="009876C8" w:rsidRPr="00286FA0" w14:paraId="4785BA42" w14:textId="77777777" w:rsidTr="00D85C17">
        <w:tc>
          <w:tcPr>
            <w:tcW w:w="9062" w:type="dxa"/>
            <w:gridSpan w:val="4"/>
          </w:tcPr>
          <w:p w14:paraId="716840AA"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Požadavek na funkce:</w:t>
            </w:r>
          </w:p>
        </w:tc>
      </w:tr>
      <w:tr w:rsidR="009876C8" w:rsidRPr="00286FA0" w14:paraId="28B75C78" w14:textId="77777777" w:rsidTr="00D85C17">
        <w:tc>
          <w:tcPr>
            <w:tcW w:w="3397" w:type="dxa"/>
          </w:tcPr>
          <w:p w14:paraId="70476398"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Možnost vytvoření HA zapojení s plnou zálohou</w:t>
            </w:r>
          </w:p>
        </w:tc>
        <w:tc>
          <w:tcPr>
            <w:tcW w:w="2268" w:type="dxa"/>
          </w:tcPr>
          <w:p w14:paraId="7DC4B47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7E4BB841" w14:textId="77777777" w:rsidR="009876C8" w:rsidRPr="00286FA0" w:rsidRDefault="009876C8" w:rsidP="00D85C17">
            <w:pPr>
              <w:rPr>
                <w:rFonts w:asciiTheme="majorHAnsi" w:hAnsiTheme="majorHAnsi" w:cstheme="majorHAnsi"/>
                <w:b/>
                <w:sz w:val="20"/>
                <w:szCs w:val="20"/>
                <w:u w:val="single"/>
              </w:rPr>
            </w:pPr>
          </w:p>
        </w:tc>
        <w:tc>
          <w:tcPr>
            <w:tcW w:w="1696" w:type="dxa"/>
            <w:shd w:val="clear" w:color="auto" w:fill="FFFF00"/>
          </w:tcPr>
          <w:p w14:paraId="39E88808" w14:textId="77777777" w:rsidR="009876C8" w:rsidRPr="00286FA0" w:rsidRDefault="009876C8" w:rsidP="00D85C17">
            <w:pPr>
              <w:rPr>
                <w:rFonts w:asciiTheme="majorHAnsi" w:hAnsiTheme="majorHAnsi" w:cstheme="majorHAnsi"/>
                <w:b/>
                <w:sz w:val="20"/>
                <w:szCs w:val="20"/>
                <w:u w:val="single"/>
              </w:rPr>
            </w:pPr>
          </w:p>
        </w:tc>
      </w:tr>
      <w:tr w:rsidR="009876C8" w:rsidRPr="00286FA0" w14:paraId="0054A039" w14:textId="77777777" w:rsidTr="00D85C17">
        <w:tc>
          <w:tcPr>
            <w:tcW w:w="3397" w:type="dxa"/>
          </w:tcPr>
          <w:p w14:paraId="1D633EF6" w14:textId="77777777" w:rsidR="009876C8" w:rsidRPr="00286FA0" w:rsidRDefault="009876C8" w:rsidP="00D85C17">
            <w:pPr>
              <w:jc w:val="both"/>
              <w:rPr>
                <w:rFonts w:asciiTheme="majorHAnsi" w:hAnsiTheme="majorHAnsi" w:cstheme="majorHAnsi"/>
                <w:sz w:val="20"/>
                <w:szCs w:val="20"/>
              </w:rPr>
            </w:pPr>
            <w:proofErr w:type="spellStart"/>
            <w:r w:rsidRPr="00286FA0">
              <w:rPr>
                <w:rFonts w:asciiTheme="majorHAnsi" w:hAnsiTheme="majorHAnsi" w:cstheme="majorHAnsi"/>
                <w:sz w:val="20"/>
                <w:szCs w:val="20"/>
              </w:rPr>
              <w:t>Synchronized</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Security</w:t>
            </w:r>
            <w:proofErr w:type="spellEnd"/>
            <w:r w:rsidRPr="00286FA0">
              <w:rPr>
                <w:rFonts w:asciiTheme="majorHAnsi" w:hAnsiTheme="majorHAnsi" w:cstheme="majorHAnsi"/>
                <w:sz w:val="20"/>
                <w:szCs w:val="20"/>
              </w:rPr>
              <w:t xml:space="preserve"> pro propojení celého bezpečnostního řešení Firewall – koncová stanice – server</w:t>
            </w:r>
          </w:p>
        </w:tc>
        <w:tc>
          <w:tcPr>
            <w:tcW w:w="2268" w:type="dxa"/>
          </w:tcPr>
          <w:p w14:paraId="03733545"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75CF39A2" w14:textId="77777777" w:rsidR="009876C8" w:rsidRPr="00286FA0" w:rsidRDefault="009876C8" w:rsidP="00D85C17">
            <w:pPr>
              <w:rPr>
                <w:rFonts w:asciiTheme="majorHAnsi" w:hAnsiTheme="majorHAnsi" w:cstheme="majorHAnsi"/>
                <w:b/>
                <w:sz w:val="20"/>
                <w:szCs w:val="20"/>
                <w:u w:val="single"/>
              </w:rPr>
            </w:pPr>
          </w:p>
        </w:tc>
        <w:tc>
          <w:tcPr>
            <w:tcW w:w="1696" w:type="dxa"/>
            <w:shd w:val="clear" w:color="auto" w:fill="FFFF00"/>
          </w:tcPr>
          <w:p w14:paraId="29E2E414" w14:textId="77777777" w:rsidR="009876C8" w:rsidRPr="00286FA0" w:rsidRDefault="009876C8" w:rsidP="00D85C17">
            <w:pPr>
              <w:rPr>
                <w:rFonts w:asciiTheme="majorHAnsi" w:hAnsiTheme="majorHAnsi" w:cstheme="majorHAnsi"/>
                <w:b/>
                <w:sz w:val="20"/>
                <w:szCs w:val="20"/>
                <w:u w:val="single"/>
              </w:rPr>
            </w:pPr>
          </w:p>
        </w:tc>
      </w:tr>
      <w:tr w:rsidR="009876C8" w:rsidRPr="00286FA0" w14:paraId="6E548219" w14:textId="77777777" w:rsidTr="00D85C17">
        <w:tc>
          <w:tcPr>
            <w:tcW w:w="3397" w:type="dxa"/>
          </w:tcPr>
          <w:p w14:paraId="49934CB9"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Network </w:t>
            </w:r>
            <w:proofErr w:type="spellStart"/>
            <w:r w:rsidRPr="00286FA0">
              <w:rPr>
                <w:rFonts w:asciiTheme="majorHAnsi" w:hAnsiTheme="majorHAnsi" w:cstheme="majorHAnsi"/>
                <w:sz w:val="20"/>
                <w:szCs w:val="20"/>
              </w:rPr>
              <w:t>Protection</w:t>
            </w:r>
            <w:proofErr w:type="spellEnd"/>
            <w:r w:rsidRPr="00286FA0">
              <w:rPr>
                <w:rFonts w:asciiTheme="majorHAnsi" w:hAnsiTheme="majorHAnsi" w:cstheme="majorHAnsi"/>
                <w:sz w:val="20"/>
                <w:szCs w:val="20"/>
              </w:rPr>
              <w:t xml:space="preserve">  Web </w:t>
            </w:r>
            <w:proofErr w:type="spellStart"/>
            <w:r w:rsidRPr="00286FA0">
              <w:rPr>
                <w:rFonts w:asciiTheme="majorHAnsi" w:hAnsiTheme="majorHAnsi" w:cstheme="majorHAnsi"/>
                <w:sz w:val="20"/>
                <w:szCs w:val="20"/>
              </w:rPr>
              <w:t>Protection</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Zero-Day</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Protection</w:t>
            </w:r>
            <w:proofErr w:type="spellEnd"/>
          </w:p>
        </w:tc>
        <w:tc>
          <w:tcPr>
            <w:tcW w:w="2268" w:type="dxa"/>
          </w:tcPr>
          <w:p w14:paraId="32F340E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390CE0A3" w14:textId="77777777" w:rsidR="009876C8" w:rsidRPr="00286FA0" w:rsidRDefault="009876C8" w:rsidP="00D85C17">
            <w:pPr>
              <w:rPr>
                <w:rFonts w:asciiTheme="majorHAnsi" w:hAnsiTheme="majorHAnsi" w:cstheme="majorHAnsi"/>
                <w:b/>
                <w:sz w:val="20"/>
                <w:szCs w:val="20"/>
                <w:u w:val="single"/>
              </w:rPr>
            </w:pPr>
          </w:p>
        </w:tc>
        <w:tc>
          <w:tcPr>
            <w:tcW w:w="1696" w:type="dxa"/>
            <w:shd w:val="clear" w:color="auto" w:fill="FFFF00"/>
          </w:tcPr>
          <w:p w14:paraId="3E12B272" w14:textId="77777777" w:rsidR="009876C8" w:rsidRPr="00286FA0" w:rsidRDefault="009876C8" w:rsidP="00D85C17">
            <w:pPr>
              <w:rPr>
                <w:rFonts w:asciiTheme="majorHAnsi" w:hAnsiTheme="majorHAnsi" w:cstheme="majorHAnsi"/>
                <w:b/>
                <w:sz w:val="20"/>
                <w:szCs w:val="20"/>
                <w:u w:val="single"/>
              </w:rPr>
            </w:pPr>
          </w:p>
        </w:tc>
      </w:tr>
    </w:tbl>
    <w:p w14:paraId="3B0FEC3F" w14:textId="77777777" w:rsidR="009876C8" w:rsidRPr="00286FA0" w:rsidRDefault="009876C8" w:rsidP="009876C8">
      <w:pPr>
        <w:rPr>
          <w:rFonts w:asciiTheme="majorHAnsi" w:hAnsiTheme="majorHAnsi" w:cstheme="majorHAnsi"/>
          <w:b/>
          <w:sz w:val="20"/>
          <w:szCs w:val="20"/>
          <w:u w:val="single"/>
        </w:rPr>
      </w:pPr>
    </w:p>
    <w:p w14:paraId="6CE70DC4" w14:textId="77777777" w:rsidR="009876C8" w:rsidRPr="00286FA0" w:rsidRDefault="009876C8" w:rsidP="009876C8">
      <w:pPr>
        <w:jc w:val="both"/>
        <w:rPr>
          <w:rFonts w:asciiTheme="majorHAnsi" w:hAnsiTheme="majorHAnsi" w:cstheme="majorHAnsi"/>
          <w:b/>
          <w:sz w:val="20"/>
          <w:szCs w:val="20"/>
          <w:u w:val="single"/>
        </w:rPr>
      </w:pPr>
      <w:r w:rsidRPr="00286FA0">
        <w:rPr>
          <w:rFonts w:asciiTheme="majorHAnsi" w:hAnsiTheme="majorHAnsi" w:cstheme="majorHAnsi"/>
          <w:b/>
          <w:sz w:val="20"/>
          <w:szCs w:val="20"/>
          <w:u w:val="single"/>
        </w:rPr>
        <w:t xml:space="preserve">Položka č. 71 z položkového rozpočtu </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268"/>
        <w:gridCol w:w="1701"/>
        <w:gridCol w:w="1696"/>
      </w:tblGrid>
      <w:tr w:rsidR="009876C8" w:rsidRPr="00286FA0" w14:paraId="2DE64A96" w14:textId="77777777" w:rsidTr="00D85C17">
        <w:tc>
          <w:tcPr>
            <w:tcW w:w="3397" w:type="dxa"/>
            <w:shd w:val="clear" w:color="auto" w:fill="D9D9D9" w:themeFill="background1" w:themeFillShade="D9"/>
          </w:tcPr>
          <w:p w14:paraId="77081315" w14:textId="77777777" w:rsidR="009876C8" w:rsidRPr="00286FA0" w:rsidRDefault="009876C8" w:rsidP="00D85C17">
            <w:pPr>
              <w:jc w:val="center"/>
              <w:rPr>
                <w:rFonts w:asciiTheme="majorHAnsi" w:hAnsiTheme="majorHAnsi" w:cstheme="majorHAnsi"/>
                <w:b/>
                <w:sz w:val="20"/>
                <w:szCs w:val="20"/>
                <w:u w:val="single"/>
              </w:rPr>
            </w:pPr>
          </w:p>
          <w:p w14:paraId="0BD108A4" w14:textId="77777777" w:rsidR="009876C8" w:rsidRPr="00286FA0" w:rsidRDefault="009876C8" w:rsidP="00D85C17">
            <w:pPr>
              <w:jc w:val="center"/>
              <w:rPr>
                <w:rFonts w:asciiTheme="majorHAnsi" w:hAnsiTheme="majorHAnsi" w:cstheme="majorHAnsi"/>
                <w:b/>
                <w:sz w:val="20"/>
                <w:szCs w:val="20"/>
                <w:u w:val="single"/>
              </w:rPr>
            </w:pPr>
          </w:p>
          <w:p w14:paraId="6D45205E"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b/>
                <w:sz w:val="20"/>
                <w:szCs w:val="20"/>
                <w:u w:val="single"/>
              </w:rPr>
              <w:t>Parametr</w:t>
            </w:r>
          </w:p>
        </w:tc>
        <w:tc>
          <w:tcPr>
            <w:tcW w:w="2268" w:type="dxa"/>
            <w:shd w:val="clear" w:color="auto" w:fill="D9D9D9" w:themeFill="background1" w:themeFillShade="D9"/>
            <w:vAlign w:val="center"/>
          </w:tcPr>
          <w:p w14:paraId="0FF7971C"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b/>
                <w:sz w:val="20"/>
                <w:szCs w:val="20"/>
              </w:rPr>
              <w:t xml:space="preserve">Minimální/maximální požadavky </w:t>
            </w:r>
            <w:r w:rsidRPr="00286FA0">
              <w:rPr>
                <w:rFonts w:asciiTheme="majorHAnsi" w:hAnsiTheme="majorHAnsi" w:cstheme="majorHAnsi"/>
                <w:b/>
                <w:i/>
                <w:iCs/>
                <w:sz w:val="20"/>
                <w:szCs w:val="20"/>
              </w:rPr>
              <w:t>nebo</w:t>
            </w:r>
            <w:r w:rsidRPr="00286FA0">
              <w:rPr>
                <w:rFonts w:asciiTheme="majorHAnsi" w:hAnsiTheme="majorHAnsi" w:cstheme="majorHAnsi"/>
                <w:b/>
                <w:sz w:val="20"/>
                <w:szCs w:val="20"/>
              </w:rPr>
              <w:t xml:space="preserve"> požadujeme</w:t>
            </w:r>
          </w:p>
        </w:tc>
        <w:tc>
          <w:tcPr>
            <w:tcW w:w="1701" w:type="dxa"/>
            <w:shd w:val="clear" w:color="auto" w:fill="D9D9D9" w:themeFill="background1" w:themeFillShade="D9"/>
            <w:vAlign w:val="center"/>
          </w:tcPr>
          <w:p w14:paraId="286CC273"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b/>
                <w:sz w:val="20"/>
                <w:szCs w:val="20"/>
              </w:rPr>
              <w:t>Hodnota nabízená nabídkou uchazeče</w:t>
            </w:r>
          </w:p>
        </w:tc>
        <w:tc>
          <w:tcPr>
            <w:tcW w:w="1696" w:type="dxa"/>
            <w:shd w:val="clear" w:color="auto" w:fill="D9D9D9" w:themeFill="background1" w:themeFillShade="D9"/>
            <w:vAlign w:val="center"/>
          </w:tcPr>
          <w:p w14:paraId="6F6C6EDF"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b/>
                <w:sz w:val="20"/>
                <w:szCs w:val="20"/>
              </w:rPr>
              <w:t>ANO / NE</w:t>
            </w:r>
          </w:p>
        </w:tc>
      </w:tr>
      <w:tr w:rsidR="009876C8" w:rsidRPr="00286FA0" w14:paraId="336B227E" w14:textId="77777777" w:rsidTr="00D85C17">
        <w:tc>
          <w:tcPr>
            <w:tcW w:w="3397" w:type="dxa"/>
          </w:tcPr>
          <w:p w14:paraId="76C833C8" w14:textId="77777777" w:rsidR="009876C8" w:rsidRPr="00286FA0" w:rsidRDefault="009876C8" w:rsidP="00D85C17">
            <w:pPr>
              <w:rPr>
                <w:rFonts w:asciiTheme="majorHAnsi" w:hAnsiTheme="majorHAnsi" w:cstheme="majorHAnsi"/>
                <w:sz w:val="20"/>
                <w:szCs w:val="20"/>
              </w:rPr>
            </w:pPr>
            <w:proofErr w:type="spellStart"/>
            <w:r w:rsidRPr="00286FA0">
              <w:rPr>
                <w:rFonts w:asciiTheme="majorHAnsi" w:hAnsiTheme="majorHAnsi" w:cstheme="majorHAnsi"/>
                <w:sz w:val="20"/>
                <w:szCs w:val="20"/>
              </w:rPr>
              <w:t>Synchronized</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Security</w:t>
            </w:r>
            <w:proofErr w:type="spellEnd"/>
            <w:r w:rsidRPr="00286FA0">
              <w:rPr>
                <w:rFonts w:asciiTheme="majorHAnsi" w:hAnsiTheme="majorHAnsi" w:cstheme="majorHAnsi"/>
                <w:sz w:val="20"/>
                <w:szCs w:val="20"/>
              </w:rPr>
              <w:t xml:space="preserve"> pro propojení celého bezpečnostního řešení Firewall – koncová stanice – server</w:t>
            </w:r>
          </w:p>
        </w:tc>
        <w:tc>
          <w:tcPr>
            <w:tcW w:w="2268" w:type="dxa"/>
          </w:tcPr>
          <w:p w14:paraId="797770F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7634E654" w14:textId="77777777" w:rsidR="009876C8" w:rsidRPr="00286FA0" w:rsidRDefault="009876C8" w:rsidP="00D85C17">
            <w:pPr>
              <w:jc w:val="both"/>
              <w:rPr>
                <w:rFonts w:asciiTheme="majorHAnsi" w:hAnsiTheme="majorHAnsi" w:cstheme="majorHAnsi"/>
                <w:b/>
                <w:sz w:val="20"/>
                <w:szCs w:val="20"/>
                <w:u w:val="single"/>
              </w:rPr>
            </w:pPr>
          </w:p>
        </w:tc>
        <w:tc>
          <w:tcPr>
            <w:tcW w:w="1696" w:type="dxa"/>
            <w:shd w:val="clear" w:color="auto" w:fill="FFFF00"/>
          </w:tcPr>
          <w:p w14:paraId="66750C70" w14:textId="77777777" w:rsidR="009876C8" w:rsidRPr="00286FA0" w:rsidRDefault="009876C8" w:rsidP="00D85C17">
            <w:pPr>
              <w:jc w:val="both"/>
              <w:rPr>
                <w:rFonts w:asciiTheme="majorHAnsi" w:hAnsiTheme="majorHAnsi" w:cstheme="majorHAnsi"/>
                <w:b/>
                <w:sz w:val="20"/>
                <w:szCs w:val="20"/>
                <w:u w:val="single"/>
              </w:rPr>
            </w:pPr>
          </w:p>
        </w:tc>
      </w:tr>
      <w:tr w:rsidR="009876C8" w:rsidRPr="00286FA0" w14:paraId="10D43A8B" w14:textId="77777777" w:rsidTr="00D85C17">
        <w:tc>
          <w:tcPr>
            <w:tcW w:w="3397" w:type="dxa"/>
          </w:tcPr>
          <w:p w14:paraId="301714A4"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Next-Gen </w:t>
            </w:r>
            <w:proofErr w:type="spellStart"/>
            <w:r w:rsidRPr="00286FA0">
              <w:rPr>
                <w:rFonts w:asciiTheme="majorHAnsi" w:hAnsiTheme="majorHAnsi" w:cstheme="majorHAnsi"/>
                <w:sz w:val="20"/>
                <w:szCs w:val="20"/>
              </w:rPr>
              <w:t>Threat</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Protection</w:t>
            </w:r>
            <w:proofErr w:type="spellEnd"/>
            <w:r w:rsidRPr="00286FA0">
              <w:rPr>
                <w:rFonts w:asciiTheme="majorHAnsi" w:hAnsiTheme="majorHAnsi" w:cstheme="majorHAnsi"/>
                <w:sz w:val="20"/>
                <w:szCs w:val="20"/>
              </w:rPr>
              <w:t xml:space="preserve"> Web </w:t>
            </w:r>
            <w:proofErr w:type="spellStart"/>
            <w:r w:rsidRPr="00286FA0">
              <w:rPr>
                <w:rFonts w:asciiTheme="majorHAnsi" w:hAnsiTheme="majorHAnsi" w:cstheme="majorHAnsi"/>
                <w:sz w:val="20"/>
                <w:szCs w:val="20"/>
              </w:rPr>
              <w:t>protection</w:t>
            </w:r>
            <w:proofErr w:type="spellEnd"/>
            <w:r w:rsidRPr="00286FA0">
              <w:rPr>
                <w:rFonts w:asciiTheme="majorHAnsi" w:hAnsiTheme="majorHAnsi" w:cstheme="majorHAnsi"/>
                <w:sz w:val="20"/>
                <w:szCs w:val="20"/>
              </w:rPr>
              <w:t>, deep learning anti-malware</w:t>
            </w:r>
          </w:p>
        </w:tc>
        <w:tc>
          <w:tcPr>
            <w:tcW w:w="2268" w:type="dxa"/>
          </w:tcPr>
          <w:p w14:paraId="007F9B64"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sz w:val="20"/>
                <w:szCs w:val="20"/>
              </w:rPr>
              <w:t>požadujeme</w:t>
            </w:r>
          </w:p>
        </w:tc>
        <w:tc>
          <w:tcPr>
            <w:tcW w:w="1701" w:type="dxa"/>
          </w:tcPr>
          <w:p w14:paraId="3A790D91" w14:textId="77777777" w:rsidR="009876C8" w:rsidRPr="00286FA0" w:rsidRDefault="009876C8" w:rsidP="00D85C17">
            <w:pPr>
              <w:jc w:val="both"/>
              <w:rPr>
                <w:rFonts w:asciiTheme="majorHAnsi" w:hAnsiTheme="majorHAnsi" w:cstheme="majorHAnsi"/>
                <w:b/>
                <w:sz w:val="20"/>
                <w:szCs w:val="20"/>
                <w:u w:val="single"/>
              </w:rPr>
            </w:pPr>
          </w:p>
        </w:tc>
        <w:tc>
          <w:tcPr>
            <w:tcW w:w="1696" w:type="dxa"/>
            <w:shd w:val="clear" w:color="auto" w:fill="FFFF00"/>
          </w:tcPr>
          <w:p w14:paraId="510A3D08" w14:textId="77777777" w:rsidR="009876C8" w:rsidRPr="00286FA0" w:rsidRDefault="009876C8" w:rsidP="00D85C17">
            <w:pPr>
              <w:jc w:val="both"/>
              <w:rPr>
                <w:rFonts w:asciiTheme="majorHAnsi" w:hAnsiTheme="majorHAnsi" w:cstheme="majorHAnsi"/>
                <w:b/>
                <w:sz w:val="20"/>
                <w:szCs w:val="20"/>
                <w:u w:val="single"/>
              </w:rPr>
            </w:pPr>
          </w:p>
        </w:tc>
      </w:tr>
      <w:tr w:rsidR="009876C8" w:rsidRPr="00286FA0" w14:paraId="69ACB4D7" w14:textId="77777777" w:rsidTr="00D85C17">
        <w:tc>
          <w:tcPr>
            <w:tcW w:w="3397" w:type="dxa"/>
          </w:tcPr>
          <w:p w14:paraId="38D6A9C8" w14:textId="77777777" w:rsidR="009876C8" w:rsidRPr="00286FA0" w:rsidRDefault="009876C8" w:rsidP="00D85C17">
            <w:pPr>
              <w:rPr>
                <w:rFonts w:asciiTheme="majorHAnsi" w:hAnsiTheme="majorHAnsi" w:cstheme="majorHAnsi"/>
                <w:sz w:val="20"/>
                <w:szCs w:val="20"/>
              </w:rPr>
            </w:pPr>
            <w:proofErr w:type="spellStart"/>
            <w:r w:rsidRPr="00286FA0">
              <w:rPr>
                <w:rFonts w:asciiTheme="majorHAnsi" w:hAnsiTheme="majorHAnsi" w:cstheme="majorHAnsi"/>
                <w:sz w:val="20"/>
                <w:szCs w:val="20"/>
              </w:rPr>
              <w:t>Malicious</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Activity</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Blocking</w:t>
            </w:r>
            <w:proofErr w:type="spellEnd"/>
            <w:r w:rsidRPr="00286FA0">
              <w:rPr>
                <w:rFonts w:asciiTheme="majorHAnsi" w:hAnsiTheme="majorHAnsi" w:cstheme="majorHAnsi"/>
                <w:sz w:val="20"/>
                <w:szCs w:val="20"/>
              </w:rPr>
              <w:t xml:space="preserve"> and </w:t>
            </w:r>
            <w:proofErr w:type="spellStart"/>
            <w:r w:rsidRPr="00286FA0">
              <w:rPr>
                <w:rFonts w:asciiTheme="majorHAnsi" w:hAnsiTheme="majorHAnsi" w:cstheme="majorHAnsi"/>
                <w:sz w:val="20"/>
                <w:szCs w:val="20"/>
              </w:rPr>
              <w:t>Context</w:t>
            </w:r>
            <w:proofErr w:type="spellEnd"/>
            <w:r w:rsidRPr="00286FA0">
              <w:rPr>
                <w:rFonts w:asciiTheme="majorHAnsi" w:hAnsiTheme="majorHAnsi" w:cstheme="majorHAnsi"/>
                <w:sz w:val="20"/>
                <w:szCs w:val="20"/>
              </w:rPr>
              <w:t xml:space="preserve">-Sensitive </w:t>
            </w:r>
            <w:proofErr w:type="spellStart"/>
            <w:r w:rsidRPr="00286FA0">
              <w:rPr>
                <w:rFonts w:asciiTheme="majorHAnsi" w:hAnsiTheme="majorHAnsi" w:cstheme="majorHAnsi"/>
                <w:sz w:val="20"/>
                <w:szCs w:val="20"/>
              </w:rPr>
              <w:t>Defenses</w:t>
            </w:r>
            <w:proofErr w:type="spellEnd"/>
            <w:r w:rsidRPr="00286FA0">
              <w:rPr>
                <w:rFonts w:asciiTheme="majorHAnsi" w:hAnsiTheme="majorHAnsi" w:cstheme="majorHAnsi"/>
                <w:sz w:val="20"/>
                <w:szCs w:val="20"/>
              </w:rPr>
              <w:t xml:space="preserve"> Anti-ransomware </w:t>
            </w:r>
            <w:proofErr w:type="spellStart"/>
            <w:r w:rsidRPr="00286FA0">
              <w:rPr>
                <w:rFonts w:asciiTheme="majorHAnsi" w:hAnsiTheme="majorHAnsi" w:cstheme="majorHAnsi"/>
                <w:sz w:val="20"/>
                <w:szCs w:val="20"/>
              </w:rPr>
              <w:t>protection</w:t>
            </w:r>
            <w:proofErr w:type="spellEnd"/>
            <w:r w:rsidRPr="00286FA0">
              <w:rPr>
                <w:rFonts w:asciiTheme="majorHAnsi" w:hAnsiTheme="majorHAnsi" w:cstheme="majorHAnsi"/>
                <w:sz w:val="20"/>
                <w:szCs w:val="20"/>
              </w:rPr>
              <w:t>, anti-</w:t>
            </w:r>
            <w:proofErr w:type="spellStart"/>
            <w:r w:rsidRPr="00286FA0">
              <w:rPr>
                <w:rFonts w:asciiTheme="majorHAnsi" w:hAnsiTheme="majorHAnsi" w:cstheme="majorHAnsi"/>
                <w:sz w:val="20"/>
                <w:szCs w:val="20"/>
              </w:rPr>
              <w:t>exploitation</w:t>
            </w:r>
            <w:proofErr w:type="spellEnd"/>
            <w:r w:rsidRPr="00286FA0">
              <w:rPr>
                <w:rFonts w:asciiTheme="majorHAnsi" w:hAnsiTheme="majorHAnsi" w:cstheme="majorHAnsi"/>
                <w:sz w:val="20"/>
                <w:szCs w:val="20"/>
              </w:rPr>
              <w:t xml:space="preserve"> technology, </w:t>
            </w:r>
            <w:proofErr w:type="spellStart"/>
            <w:r w:rsidRPr="00286FA0">
              <w:rPr>
                <w:rFonts w:asciiTheme="majorHAnsi" w:hAnsiTheme="majorHAnsi" w:cstheme="majorHAnsi"/>
                <w:sz w:val="20"/>
                <w:szCs w:val="20"/>
              </w:rPr>
              <w:t>Adaptive</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Attack</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Protection</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Threat</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Exposure</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Reduction</w:t>
            </w:r>
            <w:proofErr w:type="spellEnd"/>
            <w:r w:rsidRPr="00286FA0">
              <w:rPr>
                <w:rFonts w:asciiTheme="majorHAnsi" w:hAnsiTheme="majorHAnsi" w:cstheme="majorHAnsi"/>
                <w:sz w:val="20"/>
                <w:szCs w:val="20"/>
              </w:rPr>
              <w:t xml:space="preserve">  Web </w:t>
            </w:r>
            <w:proofErr w:type="spellStart"/>
            <w:r w:rsidRPr="00286FA0">
              <w:rPr>
                <w:rFonts w:asciiTheme="majorHAnsi" w:hAnsiTheme="majorHAnsi" w:cstheme="majorHAnsi"/>
                <w:sz w:val="20"/>
                <w:szCs w:val="20"/>
              </w:rPr>
              <w:t>control</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peripheral</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control</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application</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control</w:t>
            </w:r>
            <w:proofErr w:type="spellEnd"/>
            <w:r w:rsidRPr="00286FA0">
              <w:rPr>
                <w:rFonts w:asciiTheme="majorHAnsi" w:hAnsiTheme="majorHAnsi" w:cstheme="majorHAnsi"/>
                <w:sz w:val="20"/>
                <w:szCs w:val="20"/>
              </w:rPr>
              <w:t xml:space="preserve">, DLP, </w:t>
            </w:r>
            <w:proofErr w:type="spellStart"/>
            <w:r w:rsidRPr="00286FA0">
              <w:rPr>
                <w:rFonts w:asciiTheme="majorHAnsi" w:hAnsiTheme="majorHAnsi" w:cstheme="majorHAnsi"/>
                <w:sz w:val="20"/>
                <w:szCs w:val="20"/>
              </w:rPr>
              <w:t>Account</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Health</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Check</w:t>
            </w:r>
            <w:proofErr w:type="spellEnd"/>
            <w:r w:rsidRPr="00286FA0">
              <w:rPr>
                <w:rFonts w:asciiTheme="majorHAnsi" w:hAnsiTheme="majorHAnsi" w:cstheme="majorHAnsi"/>
                <w:sz w:val="20"/>
                <w:szCs w:val="20"/>
              </w:rPr>
              <w:t xml:space="preserve"> </w:t>
            </w:r>
          </w:p>
        </w:tc>
        <w:tc>
          <w:tcPr>
            <w:tcW w:w="2268" w:type="dxa"/>
          </w:tcPr>
          <w:p w14:paraId="1E3C3BD8"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sz w:val="20"/>
                <w:szCs w:val="20"/>
              </w:rPr>
              <w:t>požadujeme</w:t>
            </w:r>
          </w:p>
        </w:tc>
        <w:tc>
          <w:tcPr>
            <w:tcW w:w="1701" w:type="dxa"/>
          </w:tcPr>
          <w:p w14:paraId="07D08D50" w14:textId="77777777" w:rsidR="009876C8" w:rsidRPr="00286FA0" w:rsidRDefault="009876C8" w:rsidP="00D85C17">
            <w:pPr>
              <w:jc w:val="both"/>
              <w:rPr>
                <w:rFonts w:asciiTheme="majorHAnsi" w:hAnsiTheme="majorHAnsi" w:cstheme="majorHAnsi"/>
                <w:b/>
                <w:sz w:val="20"/>
                <w:szCs w:val="20"/>
                <w:u w:val="single"/>
              </w:rPr>
            </w:pPr>
          </w:p>
        </w:tc>
        <w:tc>
          <w:tcPr>
            <w:tcW w:w="1696" w:type="dxa"/>
            <w:shd w:val="clear" w:color="auto" w:fill="FFFF00"/>
          </w:tcPr>
          <w:p w14:paraId="66C9E03F" w14:textId="77777777" w:rsidR="009876C8" w:rsidRPr="00286FA0" w:rsidRDefault="009876C8" w:rsidP="00D85C17">
            <w:pPr>
              <w:jc w:val="both"/>
              <w:rPr>
                <w:rFonts w:asciiTheme="majorHAnsi" w:hAnsiTheme="majorHAnsi" w:cstheme="majorHAnsi"/>
                <w:b/>
                <w:sz w:val="20"/>
                <w:szCs w:val="20"/>
                <w:u w:val="single"/>
              </w:rPr>
            </w:pPr>
          </w:p>
        </w:tc>
      </w:tr>
      <w:tr w:rsidR="009876C8" w:rsidRPr="00286FA0" w14:paraId="71F2C383" w14:textId="77777777" w:rsidTr="00D85C17">
        <w:tc>
          <w:tcPr>
            <w:tcW w:w="3397" w:type="dxa"/>
          </w:tcPr>
          <w:p w14:paraId="21A281C9" w14:textId="77777777" w:rsidR="009876C8" w:rsidRPr="00286FA0" w:rsidRDefault="009876C8" w:rsidP="00D85C17">
            <w:pPr>
              <w:jc w:val="both"/>
              <w:rPr>
                <w:rFonts w:asciiTheme="majorHAnsi" w:hAnsiTheme="majorHAnsi" w:cstheme="majorHAnsi"/>
                <w:sz w:val="20"/>
                <w:szCs w:val="20"/>
              </w:rPr>
            </w:pPr>
            <w:r w:rsidRPr="00286FA0">
              <w:rPr>
                <w:rFonts w:asciiTheme="majorHAnsi" w:hAnsiTheme="majorHAnsi" w:cstheme="majorHAnsi"/>
                <w:sz w:val="20"/>
                <w:szCs w:val="20"/>
              </w:rPr>
              <w:t xml:space="preserve">Licence pro koncové počítače  </w:t>
            </w:r>
          </w:p>
        </w:tc>
        <w:tc>
          <w:tcPr>
            <w:tcW w:w="2268" w:type="dxa"/>
          </w:tcPr>
          <w:p w14:paraId="7259C226"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sz w:val="20"/>
                <w:szCs w:val="20"/>
              </w:rPr>
              <w:t>požadujeme</w:t>
            </w:r>
          </w:p>
        </w:tc>
        <w:tc>
          <w:tcPr>
            <w:tcW w:w="1701" w:type="dxa"/>
          </w:tcPr>
          <w:p w14:paraId="787A2C9A" w14:textId="77777777" w:rsidR="009876C8" w:rsidRPr="00286FA0" w:rsidRDefault="009876C8" w:rsidP="00D85C17">
            <w:pPr>
              <w:jc w:val="both"/>
              <w:rPr>
                <w:rFonts w:asciiTheme="majorHAnsi" w:hAnsiTheme="majorHAnsi" w:cstheme="majorHAnsi"/>
                <w:b/>
                <w:sz w:val="20"/>
                <w:szCs w:val="20"/>
                <w:u w:val="single"/>
              </w:rPr>
            </w:pPr>
          </w:p>
        </w:tc>
        <w:tc>
          <w:tcPr>
            <w:tcW w:w="1696" w:type="dxa"/>
            <w:shd w:val="clear" w:color="auto" w:fill="FFFF00"/>
          </w:tcPr>
          <w:p w14:paraId="020E1971" w14:textId="77777777" w:rsidR="009876C8" w:rsidRPr="00286FA0" w:rsidRDefault="009876C8" w:rsidP="00D85C17">
            <w:pPr>
              <w:jc w:val="both"/>
              <w:rPr>
                <w:rFonts w:asciiTheme="majorHAnsi" w:hAnsiTheme="majorHAnsi" w:cstheme="majorHAnsi"/>
                <w:b/>
                <w:sz w:val="20"/>
                <w:szCs w:val="20"/>
                <w:u w:val="single"/>
              </w:rPr>
            </w:pPr>
          </w:p>
        </w:tc>
      </w:tr>
    </w:tbl>
    <w:p w14:paraId="09437307" w14:textId="77777777" w:rsidR="009876C8" w:rsidRPr="00286FA0" w:rsidRDefault="009876C8" w:rsidP="009876C8">
      <w:pPr>
        <w:jc w:val="both"/>
        <w:rPr>
          <w:rFonts w:asciiTheme="majorHAnsi" w:hAnsiTheme="majorHAnsi" w:cstheme="majorHAnsi"/>
          <w:b/>
          <w:sz w:val="20"/>
          <w:szCs w:val="20"/>
          <w:u w:val="single"/>
        </w:rPr>
      </w:pPr>
    </w:p>
    <w:p w14:paraId="7BA09673" w14:textId="77777777" w:rsidR="009876C8" w:rsidRPr="00286FA0" w:rsidRDefault="009876C8" w:rsidP="009876C8">
      <w:pPr>
        <w:pBdr>
          <w:top w:val="nil"/>
          <w:left w:val="nil"/>
          <w:bottom w:val="nil"/>
          <w:right w:val="nil"/>
          <w:between w:val="nil"/>
        </w:pBdr>
        <w:ind w:left="720"/>
        <w:jc w:val="both"/>
        <w:rPr>
          <w:rFonts w:asciiTheme="majorHAnsi" w:hAnsiTheme="majorHAnsi" w:cstheme="majorHAnsi"/>
          <w:sz w:val="20"/>
          <w:szCs w:val="20"/>
        </w:rPr>
      </w:pPr>
    </w:p>
    <w:p w14:paraId="5AB8C1D9" w14:textId="77777777" w:rsidR="009876C8" w:rsidRPr="00286FA0" w:rsidRDefault="009876C8" w:rsidP="009876C8">
      <w:pPr>
        <w:jc w:val="both"/>
        <w:rPr>
          <w:rFonts w:asciiTheme="majorHAnsi" w:hAnsiTheme="majorHAnsi" w:cstheme="majorHAnsi"/>
          <w:b/>
          <w:sz w:val="20"/>
          <w:szCs w:val="20"/>
          <w:u w:val="single"/>
        </w:rPr>
      </w:pPr>
      <w:r w:rsidRPr="00286FA0">
        <w:rPr>
          <w:rFonts w:asciiTheme="majorHAnsi" w:hAnsiTheme="majorHAnsi" w:cstheme="majorHAnsi"/>
          <w:b/>
          <w:sz w:val="20"/>
          <w:szCs w:val="20"/>
          <w:u w:val="single"/>
        </w:rPr>
        <w:t>Položka č. 72 z položkového rozpočtu</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268"/>
        <w:gridCol w:w="1701"/>
        <w:gridCol w:w="1696"/>
      </w:tblGrid>
      <w:tr w:rsidR="009876C8" w:rsidRPr="00286FA0" w14:paraId="53AB8B29" w14:textId="77777777" w:rsidTr="00D85C17">
        <w:tc>
          <w:tcPr>
            <w:tcW w:w="3397" w:type="dxa"/>
            <w:shd w:val="clear" w:color="auto" w:fill="D9D9D9" w:themeFill="background1" w:themeFillShade="D9"/>
          </w:tcPr>
          <w:p w14:paraId="7CF17646" w14:textId="77777777" w:rsidR="009876C8" w:rsidRPr="00286FA0" w:rsidRDefault="009876C8" w:rsidP="00D85C17">
            <w:pPr>
              <w:jc w:val="both"/>
              <w:rPr>
                <w:rFonts w:asciiTheme="majorHAnsi" w:hAnsiTheme="majorHAnsi" w:cstheme="majorHAnsi"/>
                <w:b/>
                <w:sz w:val="20"/>
                <w:szCs w:val="20"/>
                <w:u w:val="single"/>
              </w:rPr>
            </w:pPr>
          </w:p>
          <w:p w14:paraId="56535077" w14:textId="77777777" w:rsidR="009876C8" w:rsidRPr="00286FA0" w:rsidRDefault="009876C8" w:rsidP="00D85C17">
            <w:pPr>
              <w:jc w:val="both"/>
              <w:rPr>
                <w:rFonts w:asciiTheme="majorHAnsi" w:hAnsiTheme="majorHAnsi" w:cstheme="majorHAnsi"/>
                <w:b/>
                <w:sz w:val="20"/>
                <w:szCs w:val="20"/>
                <w:u w:val="single"/>
              </w:rPr>
            </w:pPr>
          </w:p>
          <w:p w14:paraId="5542DAF1"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b/>
                <w:sz w:val="20"/>
                <w:szCs w:val="20"/>
                <w:u w:val="single"/>
              </w:rPr>
              <w:t>Parametr</w:t>
            </w:r>
          </w:p>
        </w:tc>
        <w:tc>
          <w:tcPr>
            <w:tcW w:w="2268" w:type="dxa"/>
            <w:shd w:val="clear" w:color="auto" w:fill="D9D9D9" w:themeFill="background1" w:themeFillShade="D9"/>
            <w:vAlign w:val="center"/>
          </w:tcPr>
          <w:p w14:paraId="00D6371B"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b/>
                <w:sz w:val="20"/>
                <w:szCs w:val="20"/>
              </w:rPr>
              <w:t xml:space="preserve">Minimální/maximální požadavky </w:t>
            </w:r>
            <w:r w:rsidRPr="00286FA0">
              <w:rPr>
                <w:rFonts w:asciiTheme="majorHAnsi" w:hAnsiTheme="majorHAnsi" w:cstheme="majorHAnsi"/>
                <w:b/>
                <w:i/>
                <w:iCs/>
                <w:sz w:val="20"/>
                <w:szCs w:val="20"/>
              </w:rPr>
              <w:t>nebo</w:t>
            </w:r>
            <w:r w:rsidRPr="00286FA0">
              <w:rPr>
                <w:rFonts w:asciiTheme="majorHAnsi" w:hAnsiTheme="majorHAnsi" w:cstheme="majorHAnsi"/>
                <w:b/>
                <w:sz w:val="20"/>
                <w:szCs w:val="20"/>
              </w:rPr>
              <w:t xml:space="preserve"> požadujeme</w:t>
            </w:r>
          </w:p>
        </w:tc>
        <w:tc>
          <w:tcPr>
            <w:tcW w:w="1701" w:type="dxa"/>
            <w:shd w:val="clear" w:color="auto" w:fill="D9D9D9" w:themeFill="background1" w:themeFillShade="D9"/>
            <w:vAlign w:val="center"/>
          </w:tcPr>
          <w:p w14:paraId="350CBB56"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b/>
                <w:sz w:val="20"/>
                <w:szCs w:val="20"/>
              </w:rPr>
              <w:t>Hodnota nabízená nabídkou uchazeče</w:t>
            </w:r>
          </w:p>
        </w:tc>
        <w:tc>
          <w:tcPr>
            <w:tcW w:w="1696" w:type="dxa"/>
            <w:shd w:val="clear" w:color="auto" w:fill="D9D9D9" w:themeFill="background1" w:themeFillShade="D9"/>
            <w:vAlign w:val="center"/>
          </w:tcPr>
          <w:p w14:paraId="447B9262"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b/>
                <w:sz w:val="20"/>
                <w:szCs w:val="20"/>
              </w:rPr>
              <w:t>ANO / NE</w:t>
            </w:r>
          </w:p>
        </w:tc>
      </w:tr>
      <w:tr w:rsidR="009876C8" w:rsidRPr="00286FA0" w14:paraId="6CBB6507" w14:textId="77777777" w:rsidTr="00D85C17">
        <w:tc>
          <w:tcPr>
            <w:tcW w:w="3397" w:type="dxa"/>
          </w:tcPr>
          <w:p w14:paraId="7706860C" w14:textId="77777777" w:rsidR="009876C8" w:rsidRPr="00286FA0" w:rsidRDefault="009876C8" w:rsidP="00D85C17">
            <w:pPr>
              <w:rPr>
                <w:rFonts w:asciiTheme="majorHAnsi" w:hAnsiTheme="majorHAnsi" w:cstheme="majorHAnsi"/>
                <w:sz w:val="20"/>
                <w:szCs w:val="20"/>
              </w:rPr>
            </w:pPr>
            <w:proofErr w:type="spellStart"/>
            <w:r w:rsidRPr="00286FA0">
              <w:rPr>
                <w:rFonts w:asciiTheme="majorHAnsi" w:hAnsiTheme="majorHAnsi" w:cstheme="majorHAnsi"/>
                <w:sz w:val="20"/>
                <w:szCs w:val="20"/>
              </w:rPr>
              <w:t>Synchronized</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Security</w:t>
            </w:r>
            <w:proofErr w:type="spellEnd"/>
            <w:r w:rsidRPr="00286FA0">
              <w:rPr>
                <w:rFonts w:asciiTheme="majorHAnsi" w:hAnsiTheme="majorHAnsi" w:cstheme="majorHAnsi"/>
                <w:sz w:val="20"/>
                <w:szCs w:val="20"/>
              </w:rPr>
              <w:t xml:space="preserve"> pro propojení celého bezpečnostního řešení Firewall – koncová stanice – server</w:t>
            </w:r>
          </w:p>
        </w:tc>
        <w:tc>
          <w:tcPr>
            <w:tcW w:w="2268" w:type="dxa"/>
          </w:tcPr>
          <w:p w14:paraId="5051789D"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608CFB6C" w14:textId="77777777" w:rsidR="009876C8" w:rsidRPr="00286FA0" w:rsidRDefault="009876C8" w:rsidP="00D85C17">
            <w:pPr>
              <w:jc w:val="both"/>
              <w:rPr>
                <w:rFonts w:asciiTheme="majorHAnsi" w:hAnsiTheme="majorHAnsi" w:cstheme="majorHAnsi"/>
                <w:b/>
                <w:sz w:val="20"/>
                <w:szCs w:val="20"/>
                <w:u w:val="single"/>
              </w:rPr>
            </w:pPr>
          </w:p>
        </w:tc>
        <w:tc>
          <w:tcPr>
            <w:tcW w:w="1696" w:type="dxa"/>
            <w:shd w:val="clear" w:color="auto" w:fill="FFFF00"/>
          </w:tcPr>
          <w:p w14:paraId="1B9636A7" w14:textId="77777777" w:rsidR="009876C8" w:rsidRPr="00286FA0" w:rsidRDefault="009876C8" w:rsidP="00D85C17">
            <w:pPr>
              <w:jc w:val="both"/>
              <w:rPr>
                <w:rFonts w:asciiTheme="majorHAnsi" w:hAnsiTheme="majorHAnsi" w:cstheme="majorHAnsi"/>
                <w:b/>
                <w:sz w:val="20"/>
                <w:szCs w:val="20"/>
                <w:u w:val="single"/>
              </w:rPr>
            </w:pPr>
          </w:p>
        </w:tc>
      </w:tr>
      <w:tr w:rsidR="009876C8" w:rsidRPr="00286FA0" w14:paraId="0341B99E" w14:textId="77777777" w:rsidTr="00D85C17">
        <w:tc>
          <w:tcPr>
            <w:tcW w:w="3397" w:type="dxa"/>
          </w:tcPr>
          <w:p w14:paraId="6C1FBEDE" w14:textId="77777777" w:rsidR="009876C8" w:rsidRPr="00286FA0" w:rsidRDefault="009876C8" w:rsidP="00D85C17">
            <w:pPr>
              <w:rPr>
                <w:rFonts w:asciiTheme="majorHAnsi" w:hAnsiTheme="majorHAnsi" w:cstheme="majorHAnsi"/>
                <w:b/>
                <w:sz w:val="20"/>
                <w:szCs w:val="20"/>
                <w:u w:val="single"/>
              </w:rPr>
            </w:pPr>
            <w:proofErr w:type="spellStart"/>
            <w:r w:rsidRPr="00286FA0">
              <w:rPr>
                <w:rFonts w:asciiTheme="majorHAnsi" w:hAnsiTheme="majorHAnsi" w:cstheme="majorHAnsi"/>
                <w:sz w:val="20"/>
                <w:szCs w:val="20"/>
              </w:rPr>
              <w:t>Foundational</w:t>
            </w:r>
            <w:proofErr w:type="spellEnd"/>
            <w:r w:rsidRPr="00286FA0">
              <w:rPr>
                <w:rFonts w:asciiTheme="majorHAnsi" w:hAnsiTheme="majorHAnsi" w:cstheme="majorHAnsi"/>
                <w:sz w:val="20"/>
                <w:szCs w:val="20"/>
              </w:rPr>
              <w:t xml:space="preserve"> </w:t>
            </w:r>
            <w:proofErr w:type="spellStart"/>
            <w:r w:rsidRPr="00286FA0">
              <w:rPr>
                <w:rFonts w:asciiTheme="majorHAnsi" w:hAnsiTheme="majorHAnsi" w:cstheme="majorHAnsi"/>
                <w:sz w:val="20"/>
                <w:szCs w:val="20"/>
              </w:rPr>
              <w:t>protection</w:t>
            </w:r>
            <w:proofErr w:type="spellEnd"/>
            <w:r w:rsidRPr="00286FA0">
              <w:rPr>
                <w:rFonts w:asciiTheme="majorHAnsi" w:hAnsiTheme="majorHAnsi" w:cstheme="majorHAnsi"/>
                <w:sz w:val="20"/>
                <w:szCs w:val="20"/>
              </w:rPr>
              <w:t xml:space="preserve">  Next-gen </w:t>
            </w:r>
            <w:proofErr w:type="spellStart"/>
            <w:r w:rsidRPr="00286FA0">
              <w:rPr>
                <w:rFonts w:asciiTheme="majorHAnsi" w:hAnsiTheme="majorHAnsi" w:cstheme="majorHAnsi"/>
                <w:sz w:val="20"/>
                <w:szCs w:val="20"/>
              </w:rPr>
              <w:t>protection</w:t>
            </w:r>
            <w:proofErr w:type="spellEnd"/>
            <w:r w:rsidRPr="00286FA0">
              <w:rPr>
                <w:rFonts w:asciiTheme="majorHAnsi" w:hAnsiTheme="majorHAnsi" w:cstheme="majorHAnsi"/>
                <w:sz w:val="20"/>
                <w:szCs w:val="20"/>
              </w:rPr>
              <w:t xml:space="preserve"> Server </w:t>
            </w:r>
            <w:proofErr w:type="spellStart"/>
            <w:r w:rsidRPr="00286FA0">
              <w:rPr>
                <w:rFonts w:asciiTheme="majorHAnsi" w:hAnsiTheme="majorHAnsi" w:cstheme="majorHAnsi"/>
                <w:sz w:val="20"/>
                <w:szCs w:val="20"/>
              </w:rPr>
              <w:t>controls</w:t>
            </w:r>
            <w:proofErr w:type="spellEnd"/>
          </w:p>
        </w:tc>
        <w:tc>
          <w:tcPr>
            <w:tcW w:w="2268" w:type="dxa"/>
          </w:tcPr>
          <w:p w14:paraId="18EA3845"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sz w:val="20"/>
                <w:szCs w:val="20"/>
              </w:rPr>
              <w:t>požadujeme</w:t>
            </w:r>
          </w:p>
        </w:tc>
        <w:tc>
          <w:tcPr>
            <w:tcW w:w="1701" w:type="dxa"/>
          </w:tcPr>
          <w:p w14:paraId="6C7D7F03" w14:textId="77777777" w:rsidR="009876C8" w:rsidRPr="00286FA0" w:rsidRDefault="009876C8" w:rsidP="00D85C17">
            <w:pPr>
              <w:jc w:val="both"/>
              <w:rPr>
                <w:rFonts w:asciiTheme="majorHAnsi" w:hAnsiTheme="majorHAnsi" w:cstheme="majorHAnsi"/>
                <w:b/>
                <w:sz w:val="20"/>
                <w:szCs w:val="20"/>
                <w:u w:val="single"/>
              </w:rPr>
            </w:pPr>
          </w:p>
        </w:tc>
        <w:tc>
          <w:tcPr>
            <w:tcW w:w="1696" w:type="dxa"/>
            <w:shd w:val="clear" w:color="auto" w:fill="FFFF00"/>
          </w:tcPr>
          <w:p w14:paraId="257E8F07" w14:textId="77777777" w:rsidR="009876C8" w:rsidRPr="00286FA0" w:rsidRDefault="009876C8" w:rsidP="00D85C17">
            <w:pPr>
              <w:jc w:val="both"/>
              <w:rPr>
                <w:rFonts w:asciiTheme="majorHAnsi" w:hAnsiTheme="majorHAnsi" w:cstheme="majorHAnsi"/>
                <w:b/>
                <w:sz w:val="20"/>
                <w:szCs w:val="20"/>
                <w:u w:val="single"/>
              </w:rPr>
            </w:pPr>
          </w:p>
        </w:tc>
      </w:tr>
      <w:tr w:rsidR="009876C8" w:rsidRPr="00286FA0" w14:paraId="26DD5785" w14:textId="77777777" w:rsidTr="00D85C17">
        <w:tc>
          <w:tcPr>
            <w:tcW w:w="3397" w:type="dxa"/>
          </w:tcPr>
          <w:p w14:paraId="0B7A8D1C"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Licence pro jednu instanci virtuálního serveru</w:t>
            </w:r>
          </w:p>
        </w:tc>
        <w:tc>
          <w:tcPr>
            <w:tcW w:w="2268" w:type="dxa"/>
          </w:tcPr>
          <w:p w14:paraId="7784332D" w14:textId="77777777" w:rsidR="009876C8" w:rsidRPr="00286FA0" w:rsidRDefault="009876C8" w:rsidP="00D85C17">
            <w:pPr>
              <w:jc w:val="center"/>
              <w:rPr>
                <w:rFonts w:asciiTheme="majorHAnsi" w:hAnsiTheme="majorHAnsi" w:cstheme="majorHAnsi"/>
                <w:b/>
                <w:sz w:val="20"/>
                <w:szCs w:val="20"/>
                <w:u w:val="single"/>
              </w:rPr>
            </w:pPr>
            <w:r w:rsidRPr="00286FA0">
              <w:rPr>
                <w:rFonts w:asciiTheme="majorHAnsi" w:hAnsiTheme="majorHAnsi" w:cstheme="majorHAnsi"/>
                <w:sz w:val="20"/>
                <w:szCs w:val="20"/>
              </w:rPr>
              <w:t>požadujeme</w:t>
            </w:r>
          </w:p>
        </w:tc>
        <w:tc>
          <w:tcPr>
            <w:tcW w:w="1701" w:type="dxa"/>
          </w:tcPr>
          <w:p w14:paraId="25AC4B89" w14:textId="77777777" w:rsidR="009876C8" w:rsidRPr="00286FA0" w:rsidRDefault="009876C8" w:rsidP="00D85C17">
            <w:pPr>
              <w:jc w:val="both"/>
              <w:rPr>
                <w:rFonts w:asciiTheme="majorHAnsi" w:hAnsiTheme="majorHAnsi" w:cstheme="majorHAnsi"/>
                <w:b/>
                <w:sz w:val="20"/>
                <w:szCs w:val="20"/>
                <w:u w:val="single"/>
              </w:rPr>
            </w:pPr>
          </w:p>
        </w:tc>
        <w:tc>
          <w:tcPr>
            <w:tcW w:w="1696" w:type="dxa"/>
            <w:shd w:val="clear" w:color="auto" w:fill="FFFF00"/>
          </w:tcPr>
          <w:p w14:paraId="5DDA9D9C" w14:textId="77777777" w:rsidR="009876C8" w:rsidRPr="00286FA0" w:rsidRDefault="009876C8" w:rsidP="00D85C17">
            <w:pPr>
              <w:jc w:val="both"/>
              <w:rPr>
                <w:rFonts w:asciiTheme="majorHAnsi" w:hAnsiTheme="majorHAnsi" w:cstheme="majorHAnsi"/>
                <w:b/>
                <w:sz w:val="20"/>
                <w:szCs w:val="20"/>
                <w:u w:val="single"/>
              </w:rPr>
            </w:pPr>
          </w:p>
        </w:tc>
      </w:tr>
    </w:tbl>
    <w:p w14:paraId="147347BC" w14:textId="77777777" w:rsidR="009876C8" w:rsidRPr="00286FA0" w:rsidRDefault="009876C8" w:rsidP="009876C8">
      <w:pPr>
        <w:jc w:val="both"/>
        <w:rPr>
          <w:rFonts w:asciiTheme="majorHAnsi" w:hAnsiTheme="majorHAnsi" w:cstheme="majorHAnsi"/>
          <w:b/>
          <w:sz w:val="20"/>
          <w:szCs w:val="20"/>
          <w:u w:val="single"/>
        </w:rPr>
      </w:pPr>
    </w:p>
    <w:p w14:paraId="2593B68A" w14:textId="77777777" w:rsidR="009876C8" w:rsidRPr="00286FA0" w:rsidRDefault="009876C8" w:rsidP="009876C8">
      <w:pPr>
        <w:jc w:val="both"/>
        <w:rPr>
          <w:rFonts w:asciiTheme="majorHAnsi" w:hAnsiTheme="majorHAnsi" w:cstheme="majorHAnsi"/>
          <w:sz w:val="20"/>
          <w:szCs w:val="20"/>
        </w:rPr>
      </w:pPr>
    </w:p>
    <w:p w14:paraId="2ECE8B4C" w14:textId="77777777" w:rsidR="009876C8" w:rsidRPr="00286FA0" w:rsidRDefault="009876C8" w:rsidP="009876C8">
      <w:pPr>
        <w:pBdr>
          <w:top w:val="nil"/>
          <w:left w:val="nil"/>
          <w:bottom w:val="nil"/>
          <w:right w:val="nil"/>
          <w:between w:val="nil"/>
        </w:pBdr>
        <w:jc w:val="both"/>
        <w:rPr>
          <w:rFonts w:asciiTheme="majorHAnsi" w:hAnsiTheme="majorHAnsi" w:cstheme="majorHAnsi"/>
          <w:sz w:val="20"/>
          <w:szCs w:val="20"/>
        </w:rPr>
      </w:pPr>
    </w:p>
    <w:p w14:paraId="44C2C12B" w14:textId="77777777" w:rsidR="009876C8" w:rsidRPr="00286FA0" w:rsidRDefault="009876C8" w:rsidP="009876C8">
      <w:pPr>
        <w:pBdr>
          <w:top w:val="nil"/>
          <w:left w:val="nil"/>
          <w:bottom w:val="nil"/>
          <w:right w:val="nil"/>
          <w:between w:val="nil"/>
        </w:pBdr>
        <w:jc w:val="center"/>
        <w:rPr>
          <w:rFonts w:asciiTheme="majorHAnsi" w:hAnsiTheme="majorHAnsi" w:cstheme="majorHAnsi"/>
          <w:b/>
          <w:sz w:val="20"/>
          <w:szCs w:val="20"/>
        </w:rPr>
      </w:pPr>
      <w:r w:rsidRPr="00286FA0">
        <w:rPr>
          <w:rFonts w:asciiTheme="majorHAnsi" w:hAnsiTheme="majorHAnsi" w:cstheme="majorHAnsi"/>
          <w:b/>
          <w:sz w:val="20"/>
          <w:szCs w:val="20"/>
        </w:rPr>
        <w:t>Obecné implementační požadavky na řešení projektu:</w:t>
      </w:r>
    </w:p>
    <w:p w14:paraId="7E79714C" w14:textId="77777777" w:rsidR="009876C8" w:rsidRPr="00286FA0" w:rsidRDefault="009876C8" w:rsidP="009876C8">
      <w:pPr>
        <w:pBdr>
          <w:top w:val="nil"/>
          <w:left w:val="nil"/>
          <w:bottom w:val="nil"/>
          <w:right w:val="nil"/>
          <w:between w:val="nil"/>
        </w:pBdr>
        <w:rPr>
          <w:rFonts w:asciiTheme="majorHAnsi" w:hAnsiTheme="majorHAnsi" w:cstheme="majorHAnsi"/>
          <w:sz w:val="20"/>
          <w:szCs w:val="20"/>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240"/>
        <w:gridCol w:w="27"/>
        <w:gridCol w:w="1700"/>
        <w:gridCol w:w="1698"/>
      </w:tblGrid>
      <w:tr w:rsidR="009876C8" w:rsidRPr="00286FA0" w14:paraId="6B5BDE16" w14:textId="77777777" w:rsidTr="00D85C17">
        <w:tc>
          <w:tcPr>
            <w:tcW w:w="3397" w:type="dxa"/>
            <w:tcBorders>
              <w:right w:val="single" w:sz="4" w:space="0" w:color="auto"/>
            </w:tcBorders>
            <w:shd w:val="clear" w:color="auto" w:fill="D9D9D9" w:themeFill="background1" w:themeFillShade="D9"/>
          </w:tcPr>
          <w:p w14:paraId="13FC7948" w14:textId="77777777" w:rsidR="009876C8" w:rsidRPr="00286FA0" w:rsidRDefault="009876C8" w:rsidP="00D85C17">
            <w:pPr>
              <w:jc w:val="both"/>
              <w:rPr>
                <w:rFonts w:asciiTheme="majorHAnsi" w:hAnsiTheme="majorHAnsi" w:cstheme="majorHAnsi"/>
                <w:b/>
                <w:sz w:val="20"/>
                <w:szCs w:val="20"/>
                <w:u w:val="single"/>
              </w:rPr>
            </w:pPr>
          </w:p>
          <w:p w14:paraId="57C57E9F" w14:textId="77777777" w:rsidR="009876C8" w:rsidRPr="00286FA0" w:rsidRDefault="009876C8" w:rsidP="00D85C17">
            <w:pPr>
              <w:jc w:val="both"/>
              <w:rPr>
                <w:rFonts w:asciiTheme="majorHAnsi" w:hAnsiTheme="majorHAnsi" w:cstheme="majorHAnsi"/>
                <w:b/>
                <w:sz w:val="20"/>
                <w:szCs w:val="20"/>
                <w:u w:val="single"/>
              </w:rPr>
            </w:pPr>
          </w:p>
          <w:p w14:paraId="4E976DD5"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b/>
                <w:sz w:val="20"/>
                <w:szCs w:val="20"/>
                <w:u w:val="single"/>
              </w:rPr>
              <w:t>Parametr</w:t>
            </w:r>
          </w:p>
        </w:tc>
        <w:tc>
          <w:tcPr>
            <w:tcW w:w="2240" w:type="dxa"/>
            <w:tcBorders>
              <w:left w:val="single" w:sz="4" w:space="0" w:color="auto"/>
              <w:right w:val="single" w:sz="4" w:space="0" w:color="auto"/>
            </w:tcBorders>
            <w:shd w:val="clear" w:color="auto" w:fill="D9D9D9" w:themeFill="background1" w:themeFillShade="D9"/>
            <w:vAlign w:val="center"/>
          </w:tcPr>
          <w:p w14:paraId="225D569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b/>
                <w:sz w:val="20"/>
                <w:szCs w:val="20"/>
              </w:rPr>
              <w:t xml:space="preserve">Minimální/maximální požadavky </w:t>
            </w:r>
            <w:r w:rsidRPr="00286FA0">
              <w:rPr>
                <w:rFonts w:asciiTheme="majorHAnsi" w:hAnsiTheme="majorHAnsi" w:cstheme="majorHAnsi"/>
                <w:b/>
                <w:i/>
                <w:iCs/>
                <w:sz w:val="20"/>
                <w:szCs w:val="20"/>
              </w:rPr>
              <w:t>nebo</w:t>
            </w:r>
            <w:r w:rsidRPr="00286FA0">
              <w:rPr>
                <w:rFonts w:asciiTheme="majorHAnsi" w:hAnsiTheme="majorHAnsi" w:cstheme="majorHAnsi"/>
                <w:b/>
                <w:sz w:val="20"/>
                <w:szCs w:val="20"/>
              </w:rPr>
              <w:t xml:space="preserve"> požadujeme</w:t>
            </w:r>
          </w:p>
        </w:tc>
        <w:tc>
          <w:tcPr>
            <w:tcW w:w="1727" w:type="dxa"/>
            <w:gridSpan w:val="2"/>
            <w:tcBorders>
              <w:left w:val="single" w:sz="4" w:space="0" w:color="auto"/>
              <w:right w:val="single" w:sz="4" w:space="0" w:color="auto"/>
            </w:tcBorders>
            <w:shd w:val="clear" w:color="auto" w:fill="D9D9D9" w:themeFill="background1" w:themeFillShade="D9"/>
            <w:vAlign w:val="center"/>
          </w:tcPr>
          <w:p w14:paraId="71CF293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b/>
                <w:sz w:val="20"/>
                <w:szCs w:val="20"/>
              </w:rPr>
              <w:t>Hodnota nabízená nabídkou uchazeče</w:t>
            </w:r>
          </w:p>
        </w:tc>
        <w:tc>
          <w:tcPr>
            <w:tcW w:w="1698" w:type="dxa"/>
            <w:tcBorders>
              <w:left w:val="single" w:sz="4" w:space="0" w:color="auto"/>
            </w:tcBorders>
            <w:shd w:val="clear" w:color="auto" w:fill="D9D9D9" w:themeFill="background1" w:themeFillShade="D9"/>
            <w:vAlign w:val="center"/>
          </w:tcPr>
          <w:p w14:paraId="336CADF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b/>
                <w:sz w:val="20"/>
                <w:szCs w:val="20"/>
              </w:rPr>
              <w:t>ANO / NE</w:t>
            </w:r>
          </w:p>
        </w:tc>
      </w:tr>
      <w:tr w:rsidR="009876C8" w:rsidRPr="00286FA0" w14:paraId="1695106F" w14:textId="77777777" w:rsidTr="00D85C17">
        <w:tc>
          <w:tcPr>
            <w:tcW w:w="9062" w:type="dxa"/>
            <w:gridSpan w:val="5"/>
          </w:tcPr>
          <w:p w14:paraId="3E63D2A6" w14:textId="77777777" w:rsidR="009876C8" w:rsidRPr="00286FA0" w:rsidRDefault="009876C8" w:rsidP="00D85C17">
            <w:pPr>
              <w:rPr>
                <w:rFonts w:asciiTheme="majorHAnsi" w:hAnsiTheme="majorHAnsi" w:cstheme="majorHAnsi"/>
                <w:b/>
                <w:bCs/>
                <w:sz w:val="20"/>
                <w:szCs w:val="20"/>
              </w:rPr>
            </w:pPr>
            <w:r w:rsidRPr="00286FA0">
              <w:rPr>
                <w:rFonts w:asciiTheme="majorHAnsi" w:hAnsiTheme="majorHAnsi" w:cstheme="majorHAnsi"/>
                <w:b/>
                <w:bCs/>
                <w:sz w:val="20"/>
                <w:szCs w:val="20"/>
              </w:rPr>
              <w:t>Datová síť a aktivní prvky:</w:t>
            </w:r>
          </w:p>
        </w:tc>
      </w:tr>
      <w:tr w:rsidR="009876C8" w:rsidRPr="00286FA0" w14:paraId="3A4B3DCE" w14:textId="77777777" w:rsidTr="00D85C17">
        <w:tc>
          <w:tcPr>
            <w:tcW w:w="3397" w:type="dxa"/>
          </w:tcPr>
          <w:p w14:paraId="6FA43BE7"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 xml:space="preserve">Pasivní část sítě je tvořena 9 rozvaděči propojenými optickou kabeláží.  </w:t>
            </w:r>
          </w:p>
        </w:tc>
        <w:tc>
          <w:tcPr>
            <w:tcW w:w="2267" w:type="dxa"/>
            <w:gridSpan w:val="2"/>
          </w:tcPr>
          <w:p w14:paraId="0A9AF4F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0" w:type="dxa"/>
          </w:tcPr>
          <w:p w14:paraId="75B599A6" w14:textId="77777777" w:rsidR="009876C8" w:rsidRPr="00286FA0" w:rsidRDefault="009876C8" w:rsidP="00D85C17">
            <w:pPr>
              <w:rPr>
                <w:rFonts w:asciiTheme="majorHAnsi" w:hAnsiTheme="majorHAnsi" w:cstheme="majorHAnsi"/>
                <w:sz w:val="20"/>
                <w:szCs w:val="20"/>
              </w:rPr>
            </w:pPr>
          </w:p>
        </w:tc>
        <w:tc>
          <w:tcPr>
            <w:tcW w:w="1698" w:type="dxa"/>
            <w:shd w:val="clear" w:color="auto" w:fill="FFFF00"/>
          </w:tcPr>
          <w:p w14:paraId="52D46C4A" w14:textId="77777777" w:rsidR="009876C8" w:rsidRPr="00286FA0" w:rsidRDefault="009876C8" w:rsidP="00D85C17">
            <w:pPr>
              <w:rPr>
                <w:rFonts w:asciiTheme="majorHAnsi" w:hAnsiTheme="majorHAnsi" w:cstheme="majorHAnsi"/>
                <w:sz w:val="20"/>
                <w:szCs w:val="20"/>
              </w:rPr>
            </w:pPr>
          </w:p>
        </w:tc>
      </w:tr>
      <w:tr w:rsidR="009876C8" w:rsidRPr="00286FA0" w14:paraId="51E438D5" w14:textId="77777777" w:rsidTr="00D85C17">
        <w:tc>
          <w:tcPr>
            <w:tcW w:w="3397" w:type="dxa"/>
          </w:tcPr>
          <w:p w14:paraId="738EE964" w14:textId="77777777" w:rsidR="009876C8" w:rsidRPr="00286FA0" w:rsidRDefault="009876C8" w:rsidP="00D85C17">
            <w:pPr>
              <w:pBdr>
                <w:top w:val="nil"/>
                <w:left w:val="nil"/>
                <w:bottom w:val="nil"/>
                <w:right w:val="nil"/>
                <w:between w:val="nil"/>
              </w:pBdr>
              <w:rPr>
                <w:rFonts w:asciiTheme="majorHAnsi" w:hAnsiTheme="majorHAnsi" w:cstheme="majorHAnsi"/>
                <w:sz w:val="20"/>
                <w:szCs w:val="20"/>
              </w:rPr>
            </w:pPr>
            <w:r w:rsidRPr="00286FA0">
              <w:rPr>
                <w:rFonts w:asciiTheme="majorHAnsi" w:hAnsiTheme="majorHAnsi" w:cstheme="majorHAnsi"/>
                <w:sz w:val="20"/>
                <w:szCs w:val="20"/>
              </w:rPr>
              <w:t xml:space="preserve">Metalická kabeláž je CAT 6a FTP LSOH </w:t>
            </w:r>
          </w:p>
        </w:tc>
        <w:tc>
          <w:tcPr>
            <w:tcW w:w="2267" w:type="dxa"/>
            <w:gridSpan w:val="2"/>
          </w:tcPr>
          <w:p w14:paraId="4C9C8E3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0" w:type="dxa"/>
          </w:tcPr>
          <w:p w14:paraId="2D081185" w14:textId="77777777" w:rsidR="009876C8" w:rsidRPr="00286FA0" w:rsidRDefault="009876C8" w:rsidP="00D85C17">
            <w:pPr>
              <w:rPr>
                <w:rFonts w:asciiTheme="majorHAnsi" w:hAnsiTheme="majorHAnsi" w:cstheme="majorHAnsi"/>
                <w:sz w:val="20"/>
                <w:szCs w:val="20"/>
              </w:rPr>
            </w:pPr>
          </w:p>
        </w:tc>
        <w:tc>
          <w:tcPr>
            <w:tcW w:w="1698" w:type="dxa"/>
            <w:shd w:val="clear" w:color="auto" w:fill="FFFF00"/>
          </w:tcPr>
          <w:p w14:paraId="2994F0BD" w14:textId="77777777" w:rsidR="009876C8" w:rsidRPr="00286FA0" w:rsidRDefault="009876C8" w:rsidP="00D85C17">
            <w:pPr>
              <w:rPr>
                <w:rFonts w:asciiTheme="majorHAnsi" w:hAnsiTheme="majorHAnsi" w:cstheme="majorHAnsi"/>
                <w:sz w:val="20"/>
                <w:szCs w:val="20"/>
              </w:rPr>
            </w:pPr>
          </w:p>
        </w:tc>
      </w:tr>
      <w:tr w:rsidR="009876C8" w:rsidRPr="00286FA0" w14:paraId="228F301E" w14:textId="77777777" w:rsidTr="00D85C17">
        <w:tc>
          <w:tcPr>
            <w:tcW w:w="3397" w:type="dxa"/>
          </w:tcPr>
          <w:p w14:paraId="3B6529BB"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lastRenderedPageBreak/>
              <w:t xml:space="preserve">Aktivní část sítě je tvořena CORE </w:t>
            </w:r>
            <w:proofErr w:type="spellStart"/>
            <w:r w:rsidRPr="00286FA0">
              <w:rPr>
                <w:rFonts w:asciiTheme="majorHAnsi" w:hAnsiTheme="majorHAnsi" w:cstheme="majorHAnsi"/>
                <w:sz w:val="20"/>
                <w:szCs w:val="20"/>
              </w:rPr>
              <w:t>switchem</w:t>
            </w:r>
            <w:proofErr w:type="spellEnd"/>
            <w:r w:rsidRPr="00286FA0">
              <w:rPr>
                <w:rFonts w:asciiTheme="majorHAnsi" w:hAnsiTheme="majorHAnsi" w:cstheme="majorHAnsi"/>
                <w:sz w:val="20"/>
                <w:szCs w:val="20"/>
              </w:rPr>
              <w:t xml:space="preserve"> a 11 </w:t>
            </w:r>
            <w:proofErr w:type="spellStart"/>
            <w:r w:rsidRPr="00286FA0">
              <w:rPr>
                <w:rFonts w:asciiTheme="majorHAnsi" w:hAnsiTheme="majorHAnsi" w:cstheme="majorHAnsi"/>
                <w:sz w:val="20"/>
                <w:szCs w:val="20"/>
              </w:rPr>
              <w:t>access</w:t>
            </w:r>
            <w:proofErr w:type="spellEnd"/>
            <w:r w:rsidRPr="00286FA0">
              <w:rPr>
                <w:rFonts w:asciiTheme="majorHAnsi" w:hAnsiTheme="majorHAnsi" w:cstheme="majorHAnsi"/>
                <w:sz w:val="20"/>
                <w:szCs w:val="20"/>
              </w:rPr>
              <w:t xml:space="preserve"> switche včetně 8 expandérů</w:t>
            </w:r>
          </w:p>
        </w:tc>
        <w:tc>
          <w:tcPr>
            <w:tcW w:w="2267" w:type="dxa"/>
            <w:gridSpan w:val="2"/>
          </w:tcPr>
          <w:p w14:paraId="32FEC96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0" w:type="dxa"/>
          </w:tcPr>
          <w:p w14:paraId="7381E995" w14:textId="77777777" w:rsidR="009876C8" w:rsidRPr="00286FA0" w:rsidRDefault="009876C8" w:rsidP="00D85C17">
            <w:pPr>
              <w:rPr>
                <w:rFonts w:asciiTheme="majorHAnsi" w:hAnsiTheme="majorHAnsi" w:cstheme="majorHAnsi"/>
                <w:sz w:val="20"/>
                <w:szCs w:val="20"/>
              </w:rPr>
            </w:pPr>
          </w:p>
        </w:tc>
        <w:tc>
          <w:tcPr>
            <w:tcW w:w="1698" w:type="dxa"/>
            <w:shd w:val="clear" w:color="auto" w:fill="FFFF00"/>
          </w:tcPr>
          <w:p w14:paraId="59EADF8E" w14:textId="77777777" w:rsidR="009876C8" w:rsidRPr="00286FA0" w:rsidRDefault="009876C8" w:rsidP="00D85C17">
            <w:pPr>
              <w:rPr>
                <w:rFonts w:asciiTheme="majorHAnsi" w:hAnsiTheme="majorHAnsi" w:cstheme="majorHAnsi"/>
                <w:sz w:val="20"/>
                <w:szCs w:val="20"/>
              </w:rPr>
            </w:pPr>
          </w:p>
        </w:tc>
      </w:tr>
      <w:tr w:rsidR="009876C8" w:rsidRPr="00286FA0" w14:paraId="08077F66" w14:textId="77777777" w:rsidTr="00D85C17">
        <w:tc>
          <w:tcPr>
            <w:tcW w:w="3397" w:type="dxa"/>
          </w:tcPr>
          <w:p w14:paraId="6A35A718"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Wifi pokrytí je realizováno pomocí 76 přístupovými body</w:t>
            </w:r>
          </w:p>
        </w:tc>
        <w:tc>
          <w:tcPr>
            <w:tcW w:w="2267" w:type="dxa"/>
            <w:gridSpan w:val="2"/>
          </w:tcPr>
          <w:p w14:paraId="2758266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0" w:type="dxa"/>
          </w:tcPr>
          <w:p w14:paraId="7BC5F95B" w14:textId="77777777" w:rsidR="009876C8" w:rsidRPr="00286FA0" w:rsidRDefault="009876C8" w:rsidP="00D85C17">
            <w:pPr>
              <w:rPr>
                <w:rFonts w:asciiTheme="majorHAnsi" w:hAnsiTheme="majorHAnsi" w:cstheme="majorHAnsi"/>
                <w:sz w:val="20"/>
                <w:szCs w:val="20"/>
              </w:rPr>
            </w:pPr>
          </w:p>
        </w:tc>
        <w:tc>
          <w:tcPr>
            <w:tcW w:w="1698" w:type="dxa"/>
            <w:shd w:val="clear" w:color="auto" w:fill="FFFF00"/>
          </w:tcPr>
          <w:p w14:paraId="74FC243F" w14:textId="77777777" w:rsidR="009876C8" w:rsidRPr="00286FA0" w:rsidRDefault="009876C8" w:rsidP="00D85C17">
            <w:pPr>
              <w:rPr>
                <w:rFonts w:asciiTheme="majorHAnsi" w:hAnsiTheme="majorHAnsi" w:cstheme="majorHAnsi"/>
                <w:sz w:val="20"/>
                <w:szCs w:val="20"/>
              </w:rPr>
            </w:pPr>
          </w:p>
        </w:tc>
      </w:tr>
      <w:tr w:rsidR="009876C8" w:rsidRPr="00286FA0" w14:paraId="26F609C7" w14:textId="77777777" w:rsidTr="00D85C17">
        <w:tc>
          <w:tcPr>
            <w:tcW w:w="3397" w:type="dxa"/>
          </w:tcPr>
          <w:p w14:paraId="22AF1EEF" w14:textId="77777777" w:rsidR="009876C8" w:rsidRPr="00286FA0" w:rsidRDefault="009876C8" w:rsidP="00D85C17">
            <w:pPr>
              <w:pBdr>
                <w:top w:val="nil"/>
                <w:left w:val="nil"/>
                <w:bottom w:val="nil"/>
                <w:right w:val="nil"/>
                <w:between w:val="nil"/>
              </w:pBdr>
              <w:rPr>
                <w:rFonts w:asciiTheme="majorHAnsi" w:hAnsiTheme="majorHAnsi" w:cstheme="majorHAnsi"/>
                <w:sz w:val="20"/>
                <w:szCs w:val="20"/>
              </w:rPr>
            </w:pPr>
            <w:r w:rsidRPr="00286FA0">
              <w:rPr>
                <w:rFonts w:asciiTheme="majorHAnsi" w:hAnsiTheme="majorHAnsi" w:cstheme="majorHAnsi"/>
                <w:sz w:val="20"/>
                <w:szCs w:val="20"/>
              </w:rPr>
              <w:t xml:space="preserve">Správa všech zařízení je požadována prostřednictvím centrální správy. Toto softwarové řešení musí být součástí dodávky s licencí </w:t>
            </w:r>
          </w:p>
        </w:tc>
        <w:tc>
          <w:tcPr>
            <w:tcW w:w="2267" w:type="dxa"/>
            <w:gridSpan w:val="2"/>
          </w:tcPr>
          <w:p w14:paraId="3342771D"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0" w:type="dxa"/>
          </w:tcPr>
          <w:p w14:paraId="17E06788" w14:textId="77777777" w:rsidR="009876C8" w:rsidRPr="00286FA0" w:rsidRDefault="009876C8" w:rsidP="00D85C17">
            <w:pPr>
              <w:rPr>
                <w:rFonts w:asciiTheme="majorHAnsi" w:hAnsiTheme="majorHAnsi" w:cstheme="majorHAnsi"/>
                <w:sz w:val="20"/>
                <w:szCs w:val="20"/>
              </w:rPr>
            </w:pPr>
          </w:p>
        </w:tc>
        <w:tc>
          <w:tcPr>
            <w:tcW w:w="1698" w:type="dxa"/>
            <w:shd w:val="clear" w:color="auto" w:fill="FFFF00"/>
          </w:tcPr>
          <w:p w14:paraId="16F097A3" w14:textId="77777777" w:rsidR="009876C8" w:rsidRPr="00286FA0" w:rsidRDefault="009876C8" w:rsidP="00D85C17">
            <w:pPr>
              <w:rPr>
                <w:rFonts w:asciiTheme="majorHAnsi" w:hAnsiTheme="majorHAnsi" w:cstheme="majorHAnsi"/>
                <w:sz w:val="20"/>
                <w:szCs w:val="20"/>
              </w:rPr>
            </w:pPr>
          </w:p>
        </w:tc>
      </w:tr>
      <w:tr w:rsidR="009876C8" w:rsidRPr="00286FA0" w14:paraId="4253165B" w14:textId="77777777" w:rsidTr="00D85C17">
        <w:tc>
          <w:tcPr>
            <w:tcW w:w="3397" w:type="dxa"/>
          </w:tcPr>
          <w:p w14:paraId="47E1EEA9"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Systém musí umožňovat centrální způsob aktualizace všech zařízení.</w:t>
            </w:r>
          </w:p>
        </w:tc>
        <w:tc>
          <w:tcPr>
            <w:tcW w:w="2267" w:type="dxa"/>
            <w:gridSpan w:val="2"/>
          </w:tcPr>
          <w:p w14:paraId="418D9B4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0" w:type="dxa"/>
          </w:tcPr>
          <w:p w14:paraId="708B542D" w14:textId="77777777" w:rsidR="009876C8" w:rsidRPr="00286FA0" w:rsidRDefault="009876C8" w:rsidP="00D85C17">
            <w:pPr>
              <w:rPr>
                <w:rFonts w:asciiTheme="majorHAnsi" w:hAnsiTheme="majorHAnsi" w:cstheme="majorHAnsi"/>
                <w:sz w:val="20"/>
                <w:szCs w:val="20"/>
              </w:rPr>
            </w:pPr>
          </w:p>
        </w:tc>
        <w:tc>
          <w:tcPr>
            <w:tcW w:w="1698" w:type="dxa"/>
            <w:shd w:val="clear" w:color="auto" w:fill="FFFF00"/>
          </w:tcPr>
          <w:p w14:paraId="2C292A93" w14:textId="77777777" w:rsidR="009876C8" w:rsidRPr="00286FA0" w:rsidRDefault="009876C8" w:rsidP="00D85C17">
            <w:pPr>
              <w:rPr>
                <w:rFonts w:asciiTheme="majorHAnsi" w:hAnsiTheme="majorHAnsi" w:cstheme="majorHAnsi"/>
                <w:sz w:val="20"/>
                <w:szCs w:val="20"/>
              </w:rPr>
            </w:pPr>
          </w:p>
        </w:tc>
      </w:tr>
      <w:tr w:rsidR="009876C8" w:rsidRPr="00286FA0" w14:paraId="5FA4297E" w14:textId="77777777" w:rsidTr="00D85C17">
        <w:tc>
          <w:tcPr>
            <w:tcW w:w="3397" w:type="dxa"/>
          </w:tcPr>
          <w:p w14:paraId="088D6971" w14:textId="77777777" w:rsidR="009876C8" w:rsidRPr="00286FA0" w:rsidRDefault="009876C8" w:rsidP="00D85C17">
            <w:pPr>
              <w:rPr>
                <w:rFonts w:asciiTheme="majorHAnsi" w:hAnsiTheme="majorHAnsi" w:cstheme="majorHAnsi"/>
                <w:sz w:val="20"/>
                <w:szCs w:val="20"/>
              </w:rPr>
            </w:pPr>
            <w:r w:rsidRPr="00286FA0">
              <w:rPr>
                <w:rFonts w:asciiTheme="majorHAnsi" w:hAnsiTheme="majorHAnsi" w:cstheme="majorHAnsi"/>
                <w:sz w:val="20"/>
                <w:szCs w:val="20"/>
              </w:rPr>
              <w:t>Součástí sítě jsou také tři bezdrátové spoje v pásmu 60 GHz.</w:t>
            </w:r>
          </w:p>
        </w:tc>
        <w:tc>
          <w:tcPr>
            <w:tcW w:w="2267" w:type="dxa"/>
            <w:gridSpan w:val="2"/>
          </w:tcPr>
          <w:p w14:paraId="3412D95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0" w:type="dxa"/>
          </w:tcPr>
          <w:p w14:paraId="522978EF" w14:textId="77777777" w:rsidR="009876C8" w:rsidRPr="00286FA0" w:rsidRDefault="009876C8" w:rsidP="00D85C17">
            <w:pPr>
              <w:rPr>
                <w:rFonts w:asciiTheme="majorHAnsi" w:hAnsiTheme="majorHAnsi" w:cstheme="majorHAnsi"/>
                <w:sz w:val="20"/>
                <w:szCs w:val="20"/>
              </w:rPr>
            </w:pPr>
          </w:p>
        </w:tc>
        <w:tc>
          <w:tcPr>
            <w:tcW w:w="1698" w:type="dxa"/>
            <w:shd w:val="clear" w:color="auto" w:fill="FFFF00"/>
          </w:tcPr>
          <w:p w14:paraId="1C1152DA" w14:textId="77777777" w:rsidR="009876C8" w:rsidRPr="00286FA0" w:rsidRDefault="009876C8" w:rsidP="00D85C17">
            <w:pPr>
              <w:rPr>
                <w:rFonts w:asciiTheme="majorHAnsi" w:hAnsiTheme="majorHAnsi" w:cstheme="majorHAnsi"/>
                <w:sz w:val="20"/>
                <w:szCs w:val="20"/>
              </w:rPr>
            </w:pPr>
          </w:p>
        </w:tc>
      </w:tr>
      <w:tr w:rsidR="009876C8" w:rsidRPr="00286FA0" w14:paraId="6380CC35" w14:textId="77777777" w:rsidTr="00D85C17">
        <w:tc>
          <w:tcPr>
            <w:tcW w:w="3397" w:type="dxa"/>
          </w:tcPr>
          <w:p w14:paraId="37D8BEBC" w14:textId="77777777" w:rsidR="009876C8" w:rsidRPr="00286FA0" w:rsidRDefault="009876C8" w:rsidP="00D85C17">
            <w:pPr>
              <w:pBdr>
                <w:top w:val="nil"/>
                <w:left w:val="nil"/>
                <w:bottom w:val="nil"/>
                <w:right w:val="nil"/>
                <w:between w:val="nil"/>
              </w:pBdr>
              <w:rPr>
                <w:rFonts w:asciiTheme="majorHAnsi" w:hAnsiTheme="majorHAnsi" w:cstheme="majorHAnsi"/>
                <w:sz w:val="20"/>
                <w:szCs w:val="20"/>
              </w:rPr>
            </w:pPr>
            <w:r w:rsidRPr="00286FA0">
              <w:rPr>
                <w:rFonts w:asciiTheme="majorHAnsi" w:hAnsiTheme="majorHAnsi" w:cstheme="majorHAnsi"/>
                <w:sz w:val="20"/>
                <w:szCs w:val="20"/>
              </w:rPr>
              <w:t>Záruka na všechny komponenty s rychlou výměnou v případě poruchy (max. 72 hodin).</w:t>
            </w:r>
          </w:p>
        </w:tc>
        <w:tc>
          <w:tcPr>
            <w:tcW w:w="2267" w:type="dxa"/>
            <w:gridSpan w:val="2"/>
          </w:tcPr>
          <w:p w14:paraId="111A04B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0" w:type="dxa"/>
          </w:tcPr>
          <w:p w14:paraId="2E33D931" w14:textId="77777777" w:rsidR="009876C8" w:rsidRPr="00286FA0" w:rsidRDefault="009876C8" w:rsidP="00D85C17">
            <w:pPr>
              <w:rPr>
                <w:rFonts w:asciiTheme="majorHAnsi" w:hAnsiTheme="majorHAnsi" w:cstheme="majorHAnsi"/>
                <w:sz w:val="20"/>
                <w:szCs w:val="20"/>
              </w:rPr>
            </w:pPr>
          </w:p>
        </w:tc>
        <w:tc>
          <w:tcPr>
            <w:tcW w:w="1698" w:type="dxa"/>
            <w:shd w:val="clear" w:color="auto" w:fill="FFFF00"/>
          </w:tcPr>
          <w:p w14:paraId="161FF82E" w14:textId="77777777" w:rsidR="009876C8" w:rsidRPr="00286FA0" w:rsidRDefault="009876C8" w:rsidP="00D85C17">
            <w:pPr>
              <w:rPr>
                <w:rFonts w:asciiTheme="majorHAnsi" w:hAnsiTheme="majorHAnsi" w:cstheme="majorHAnsi"/>
                <w:sz w:val="20"/>
                <w:szCs w:val="20"/>
              </w:rPr>
            </w:pPr>
          </w:p>
        </w:tc>
      </w:tr>
      <w:tr w:rsidR="009876C8" w:rsidRPr="00286FA0" w14:paraId="32EDD032" w14:textId="77777777" w:rsidTr="00D85C17">
        <w:tc>
          <w:tcPr>
            <w:tcW w:w="3397" w:type="dxa"/>
          </w:tcPr>
          <w:p w14:paraId="5F2702BD" w14:textId="77777777" w:rsidR="009876C8" w:rsidRPr="00286FA0" w:rsidRDefault="009876C8" w:rsidP="00D85C17">
            <w:pPr>
              <w:pBdr>
                <w:top w:val="nil"/>
                <w:left w:val="nil"/>
                <w:bottom w:val="nil"/>
                <w:right w:val="nil"/>
                <w:between w:val="nil"/>
              </w:pBdr>
              <w:rPr>
                <w:rFonts w:asciiTheme="majorHAnsi" w:hAnsiTheme="majorHAnsi" w:cstheme="majorHAnsi"/>
                <w:sz w:val="20"/>
                <w:szCs w:val="20"/>
              </w:rPr>
            </w:pPr>
            <w:r w:rsidRPr="00286FA0">
              <w:rPr>
                <w:rFonts w:asciiTheme="majorHAnsi" w:hAnsiTheme="majorHAnsi" w:cstheme="majorHAnsi"/>
                <w:sz w:val="20"/>
                <w:szCs w:val="20"/>
              </w:rPr>
              <w:t>Dodání zařízení výrobce s garancí technické podpory a záruk v rámci EU. Dodavatel prokáže původ aktivních zařízení.</w:t>
            </w:r>
          </w:p>
        </w:tc>
        <w:tc>
          <w:tcPr>
            <w:tcW w:w="2267" w:type="dxa"/>
            <w:gridSpan w:val="2"/>
          </w:tcPr>
          <w:p w14:paraId="76A105A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0" w:type="dxa"/>
          </w:tcPr>
          <w:p w14:paraId="1A635860" w14:textId="77777777" w:rsidR="009876C8" w:rsidRPr="00286FA0" w:rsidRDefault="009876C8" w:rsidP="00D85C17">
            <w:pPr>
              <w:rPr>
                <w:rFonts w:asciiTheme="majorHAnsi" w:hAnsiTheme="majorHAnsi" w:cstheme="majorHAnsi"/>
                <w:sz w:val="20"/>
                <w:szCs w:val="20"/>
              </w:rPr>
            </w:pPr>
          </w:p>
        </w:tc>
        <w:tc>
          <w:tcPr>
            <w:tcW w:w="1698" w:type="dxa"/>
            <w:shd w:val="clear" w:color="auto" w:fill="FFFF00"/>
          </w:tcPr>
          <w:p w14:paraId="70421A09" w14:textId="77777777" w:rsidR="009876C8" w:rsidRPr="00286FA0" w:rsidRDefault="009876C8" w:rsidP="00D85C17">
            <w:pPr>
              <w:rPr>
                <w:rFonts w:asciiTheme="majorHAnsi" w:hAnsiTheme="majorHAnsi" w:cstheme="majorHAnsi"/>
                <w:sz w:val="20"/>
                <w:szCs w:val="20"/>
              </w:rPr>
            </w:pPr>
          </w:p>
        </w:tc>
      </w:tr>
    </w:tbl>
    <w:p w14:paraId="6858CAA1" w14:textId="77777777" w:rsidR="009876C8" w:rsidRPr="00286FA0" w:rsidRDefault="009876C8" w:rsidP="009876C8">
      <w:pPr>
        <w:pBdr>
          <w:top w:val="nil"/>
          <w:left w:val="nil"/>
          <w:bottom w:val="nil"/>
          <w:right w:val="nil"/>
          <w:between w:val="nil"/>
        </w:pBdr>
        <w:rPr>
          <w:rFonts w:asciiTheme="majorHAnsi" w:hAnsiTheme="majorHAnsi" w:cstheme="majorHAnsi"/>
          <w:sz w:val="20"/>
          <w:szCs w:val="20"/>
        </w:rPr>
      </w:pPr>
      <w:sdt>
        <w:sdtPr>
          <w:rPr>
            <w:rFonts w:asciiTheme="majorHAnsi" w:hAnsiTheme="majorHAnsi" w:cstheme="majorHAnsi"/>
            <w:sz w:val="20"/>
            <w:szCs w:val="20"/>
          </w:rPr>
          <w:tag w:val="goog_rdk_7"/>
          <w:id w:val="-965273335"/>
          <w:showingPlcHdr/>
        </w:sdtPr>
        <w:sdtContent>
          <w:r w:rsidRPr="00286FA0">
            <w:rPr>
              <w:rFonts w:asciiTheme="majorHAnsi" w:hAnsiTheme="majorHAnsi" w:cstheme="majorHAnsi"/>
              <w:sz w:val="20"/>
              <w:szCs w:val="20"/>
            </w:rPr>
            <w:t xml:space="preserve">     </w:t>
          </w:r>
        </w:sdtContent>
      </w:sdt>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268"/>
        <w:gridCol w:w="1701"/>
        <w:gridCol w:w="1696"/>
      </w:tblGrid>
      <w:tr w:rsidR="009876C8" w:rsidRPr="00286FA0" w14:paraId="28D84D85" w14:textId="77777777" w:rsidTr="00D85C17">
        <w:tc>
          <w:tcPr>
            <w:tcW w:w="9062" w:type="dxa"/>
            <w:gridSpan w:val="4"/>
          </w:tcPr>
          <w:p w14:paraId="316272BB" w14:textId="77777777" w:rsidR="009876C8" w:rsidRPr="00286FA0" w:rsidRDefault="009876C8" w:rsidP="00D85C17">
            <w:pPr>
              <w:rPr>
                <w:rFonts w:asciiTheme="majorHAnsi" w:hAnsiTheme="majorHAnsi" w:cstheme="majorHAnsi"/>
                <w:b/>
                <w:bCs/>
                <w:sz w:val="20"/>
                <w:szCs w:val="20"/>
              </w:rPr>
            </w:pPr>
            <w:r w:rsidRPr="00286FA0">
              <w:rPr>
                <w:rFonts w:asciiTheme="majorHAnsi" w:hAnsiTheme="majorHAnsi" w:cstheme="majorHAnsi"/>
                <w:b/>
                <w:bCs/>
                <w:sz w:val="20"/>
                <w:szCs w:val="20"/>
              </w:rPr>
              <w:t>Serverové řešení:</w:t>
            </w:r>
          </w:p>
        </w:tc>
      </w:tr>
      <w:tr w:rsidR="009876C8" w:rsidRPr="00286FA0" w14:paraId="1252BAA2" w14:textId="77777777" w:rsidTr="00D85C17">
        <w:tc>
          <w:tcPr>
            <w:tcW w:w="3397" w:type="dxa"/>
          </w:tcPr>
          <w:p w14:paraId="0D22BC23" w14:textId="77777777" w:rsidR="009876C8" w:rsidRPr="00286FA0" w:rsidRDefault="009876C8" w:rsidP="00D85C17">
            <w:pPr>
              <w:pBdr>
                <w:top w:val="nil"/>
                <w:left w:val="nil"/>
                <w:bottom w:val="nil"/>
                <w:right w:val="nil"/>
                <w:between w:val="nil"/>
              </w:pBdr>
              <w:rPr>
                <w:rFonts w:asciiTheme="majorHAnsi" w:hAnsiTheme="majorHAnsi" w:cstheme="majorHAnsi"/>
                <w:sz w:val="20"/>
                <w:szCs w:val="20"/>
              </w:rPr>
            </w:pPr>
            <w:r w:rsidRPr="00286FA0">
              <w:rPr>
                <w:rFonts w:asciiTheme="majorHAnsi" w:hAnsiTheme="majorHAnsi" w:cstheme="majorHAnsi"/>
                <w:sz w:val="20"/>
                <w:szCs w:val="20"/>
              </w:rPr>
              <w:t>HW 1x server a 1x NAS dle uvedené specifikace a technické specifikace.</w:t>
            </w:r>
          </w:p>
        </w:tc>
        <w:tc>
          <w:tcPr>
            <w:tcW w:w="2268" w:type="dxa"/>
          </w:tcPr>
          <w:p w14:paraId="089855DF"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5723069B" w14:textId="77777777" w:rsidR="009876C8" w:rsidRPr="00286FA0" w:rsidRDefault="009876C8" w:rsidP="00D85C17">
            <w:pPr>
              <w:rPr>
                <w:rFonts w:asciiTheme="majorHAnsi" w:hAnsiTheme="majorHAnsi" w:cstheme="majorHAnsi"/>
                <w:sz w:val="20"/>
                <w:szCs w:val="20"/>
              </w:rPr>
            </w:pPr>
          </w:p>
        </w:tc>
        <w:tc>
          <w:tcPr>
            <w:tcW w:w="1696" w:type="dxa"/>
            <w:shd w:val="clear" w:color="auto" w:fill="FFFF00"/>
          </w:tcPr>
          <w:p w14:paraId="75C143CB" w14:textId="77777777" w:rsidR="009876C8" w:rsidRPr="00286FA0" w:rsidRDefault="009876C8" w:rsidP="00D85C17">
            <w:pPr>
              <w:rPr>
                <w:rFonts w:asciiTheme="majorHAnsi" w:hAnsiTheme="majorHAnsi" w:cstheme="majorHAnsi"/>
                <w:sz w:val="20"/>
                <w:szCs w:val="20"/>
              </w:rPr>
            </w:pPr>
          </w:p>
        </w:tc>
      </w:tr>
      <w:tr w:rsidR="009876C8" w:rsidRPr="00286FA0" w14:paraId="6AF7E15A" w14:textId="77777777" w:rsidTr="00D85C17">
        <w:tc>
          <w:tcPr>
            <w:tcW w:w="3397" w:type="dxa"/>
          </w:tcPr>
          <w:p w14:paraId="0ACEA44F" w14:textId="77777777" w:rsidR="009876C8" w:rsidRPr="00286FA0" w:rsidRDefault="009876C8" w:rsidP="00D85C17">
            <w:pPr>
              <w:pBdr>
                <w:top w:val="nil"/>
                <w:left w:val="nil"/>
                <w:bottom w:val="nil"/>
                <w:right w:val="nil"/>
                <w:between w:val="nil"/>
              </w:pBdr>
              <w:rPr>
                <w:rFonts w:asciiTheme="majorHAnsi" w:hAnsiTheme="majorHAnsi" w:cstheme="majorHAnsi"/>
                <w:sz w:val="20"/>
                <w:szCs w:val="20"/>
              </w:rPr>
            </w:pPr>
            <w:r w:rsidRPr="00286FA0">
              <w:rPr>
                <w:rFonts w:asciiTheme="majorHAnsi" w:hAnsiTheme="majorHAnsi" w:cstheme="majorHAnsi"/>
                <w:sz w:val="20"/>
                <w:szCs w:val="20"/>
              </w:rPr>
              <w:t>Záruka výrobce, NBD on-</w:t>
            </w:r>
            <w:proofErr w:type="spellStart"/>
            <w:r w:rsidRPr="00286FA0">
              <w:rPr>
                <w:rFonts w:asciiTheme="majorHAnsi" w:hAnsiTheme="majorHAnsi" w:cstheme="majorHAnsi"/>
                <w:sz w:val="20"/>
                <w:szCs w:val="20"/>
              </w:rPr>
              <w:t>site</w:t>
            </w:r>
            <w:proofErr w:type="spellEnd"/>
            <w:r w:rsidRPr="00286FA0">
              <w:rPr>
                <w:rFonts w:asciiTheme="majorHAnsi" w:hAnsiTheme="majorHAnsi" w:cstheme="majorHAnsi"/>
                <w:sz w:val="20"/>
                <w:szCs w:val="20"/>
              </w:rPr>
              <w:t xml:space="preserve"> u zákazníka. Požadovaná reakční doba je do 4 hodin v místě instalace. V případě nefunkčnosti HW je dodavatel povinen zapůjčit nezbytný HW pro zajištění funkčnosti po dobu výměny nebo opravy. Veškeré náklady a práce spojené se zápůjčkou jsou považovány za součást této dodávky.</w:t>
            </w:r>
          </w:p>
        </w:tc>
        <w:tc>
          <w:tcPr>
            <w:tcW w:w="2268" w:type="dxa"/>
          </w:tcPr>
          <w:p w14:paraId="34821ACE"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7E4B1BD6" w14:textId="77777777" w:rsidR="009876C8" w:rsidRPr="00286FA0" w:rsidRDefault="009876C8" w:rsidP="00D85C17">
            <w:pPr>
              <w:rPr>
                <w:rFonts w:asciiTheme="majorHAnsi" w:hAnsiTheme="majorHAnsi" w:cstheme="majorHAnsi"/>
                <w:sz w:val="20"/>
                <w:szCs w:val="20"/>
              </w:rPr>
            </w:pPr>
          </w:p>
        </w:tc>
        <w:tc>
          <w:tcPr>
            <w:tcW w:w="1696" w:type="dxa"/>
            <w:shd w:val="clear" w:color="auto" w:fill="FFFF00"/>
          </w:tcPr>
          <w:p w14:paraId="2277DA21" w14:textId="77777777" w:rsidR="009876C8" w:rsidRPr="00286FA0" w:rsidRDefault="009876C8" w:rsidP="00D85C17">
            <w:pPr>
              <w:rPr>
                <w:rFonts w:asciiTheme="majorHAnsi" w:hAnsiTheme="majorHAnsi" w:cstheme="majorHAnsi"/>
                <w:sz w:val="20"/>
                <w:szCs w:val="20"/>
              </w:rPr>
            </w:pPr>
          </w:p>
        </w:tc>
      </w:tr>
      <w:tr w:rsidR="009876C8" w:rsidRPr="00286FA0" w14:paraId="6C3EF24D" w14:textId="77777777" w:rsidTr="00D85C17">
        <w:tc>
          <w:tcPr>
            <w:tcW w:w="3397" w:type="dxa"/>
          </w:tcPr>
          <w:p w14:paraId="428D30D5" w14:textId="77777777" w:rsidR="009876C8" w:rsidRPr="00286FA0" w:rsidRDefault="009876C8" w:rsidP="00D85C17">
            <w:pPr>
              <w:pBdr>
                <w:top w:val="nil"/>
                <w:left w:val="nil"/>
                <w:bottom w:val="nil"/>
                <w:right w:val="nil"/>
                <w:between w:val="nil"/>
              </w:pBdr>
              <w:rPr>
                <w:rFonts w:asciiTheme="majorHAnsi" w:hAnsiTheme="majorHAnsi" w:cstheme="majorHAnsi"/>
                <w:sz w:val="20"/>
                <w:szCs w:val="20"/>
              </w:rPr>
            </w:pPr>
            <w:r w:rsidRPr="00286FA0">
              <w:rPr>
                <w:rFonts w:asciiTheme="majorHAnsi" w:hAnsiTheme="majorHAnsi" w:cstheme="majorHAnsi"/>
                <w:sz w:val="20"/>
                <w:szCs w:val="20"/>
              </w:rPr>
              <w:t>HW serveru musí umožňovat budoucí instalaci pevných disků, paměťových modulů RAM od výrobců třetích stran. Tato instalace nesmí ovlivnit záruku na HW. HW neumožňující instalaci komponent ostatních výrobců není přípustný.</w:t>
            </w:r>
          </w:p>
        </w:tc>
        <w:tc>
          <w:tcPr>
            <w:tcW w:w="2268" w:type="dxa"/>
          </w:tcPr>
          <w:p w14:paraId="3D972E06"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6BCD836E" w14:textId="77777777" w:rsidR="009876C8" w:rsidRPr="00286FA0" w:rsidRDefault="009876C8" w:rsidP="00D85C17">
            <w:pPr>
              <w:rPr>
                <w:rFonts w:asciiTheme="majorHAnsi" w:hAnsiTheme="majorHAnsi" w:cstheme="majorHAnsi"/>
                <w:sz w:val="20"/>
                <w:szCs w:val="20"/>
              </w:rPr>
            </w:pPr>
          </w:p>
        </w:tc>
        <w:tc>
          <w:tcPr>
            <w:tcW w:w="1696" w:type="dxa"/>
            <w:shd w:val="clear" w:color="auto" w:fill="FFFF00"/>
          </w:tcPr>
          <w:p w14:paraId="4637F857" w14:textId="77777777" w:rsidR="009876C8" w:rsidRPr="00286FA0" w:rsidRDefault="009876C8" w:rsidP="00D85C17">
            <w:pPr>
              <w:rPr>
                <w:rFonts w:asciiTheme="majorHAnsi" w:hAnsiTheme="majorHAnsi" w:cstheme="majorHAnsi"/>
                <w:sz w:val="20"/>
                <w:szCs w:val="20"/>
              </w:rPr>
            </w:pPr>
          </w:p>
        </w:tc>
      </w:tr>
      <w:tr w:rsidR="009876C8" w:rsidRPr="00286FA0" w14:paraId="2D1292F6" w14:textId="77777777" w:rsidTr="00D85C17">
        <w:tc>
          <w:tcPr>
            <w:tcW w:w="3397" w:type="dxa"/>
          </w:tcPr>
          <w:p w14:paraId="45E265DD" w14:textId="77777777" w:rsidR="009876C8" w:rsidRPr="00286FA0" w:rsidRDefault="009876C8" w:rsidP="00D85C17">
            <w:pPr>
              <w:pBdr>
                <w:top w:val="nil"/>
                <w:left w:val="nil"/>
                <w:bottom w:val="nil"/>
                <w:right w:val="nil"/>
                <w:between w:val="nil"/>
              </w:pBdr>
              <w:rPr>
                <w:rFonts w:asciiTheme="majorHAnsi" w:hAnsiTheme="majorHAnsi" w:cstheme="majorHAnsi"/>
                <w:sz w:val="20"/>
                <w:szCs w:val="20"/>
              </w:rPr>
            </w:pPr>
            <w:r w:rsidRPr="00286FA0">
              <w:rPr>
                <w:rFonts w:asciiTheme="majorHAnsi" w:hAnsiTheme="majorHAnsi" w:cstheme="majorHAnsi"/>
                <w:sz w:val="20"/>
                <w:szCs w:val="20"/>
              </w:rPr>
              <w:t>Správa všech zařízení je požadována prostřednictvím centrální správy. Toto softwarové řešení musí být součástí dodávky s licencí.</w:t>
            </w:r>
          </w:p>
        </w:tc>
        <w:tc>
          <w:tcPr>
            <w:tcW w:w="2268" w:type="dxa"/>
          </w:tcPr>
          <w:p w14:paraId="196AACB9"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2C70FC17" w14:textId="77777777" w:rsidR="009876C8" w:rsidRPr="00286FA0" w:rsidRDefault="009876C8" w:rsidP="00D85C17">
            <w:pPr>
              <w:rPr>
                <w:rFonts w:asciiTheme="majorHAnsi" w:hAnsiTheme="majorHAnsi" w:cstheme="majorHAnsi"/>
                <w:sz w:val="20"/>
                <w:szCs w:val="20"/>
              </w:rPr>
            </w:pPr>
          </w:p>
        </w:tc>
        <w:tc>
          <w:tcPr>
            <w:tcW w:w="1696" w:type="dxa"/>
            <w:shd w:val="clear" w:color="auto" w:fill="FFFF00"/>
          </w:tcPr>
          <w:p w14:paraId="0583D1C1" w14:textId="77777777" w:rsidR="009876C8" w:rsidRPr="00286FA0" w:rsidRDefault="009876C8" w:rsidP="00D85C17">
            <w:pPr>
              <w:rPr>
                <w:rFonts w:asciiTheme="majorHAnsi" w:hAnsiTheme="majorHAnsi" w:cstheme="majorHAnsi"/>
                <w:sz w:val="20"/>
                <w:szCs w:val="20"/>
              </w:rPr>
            </w:pPr>
          </w:p>
        </w:tc>
      </w:tr>
      <w:tr w:rsidR="009876C8" w:rsidRPr="00286FA0" w14:paraId="265D37D9" w14:textId="77777777" w:rsidTr="00D85C17">
        <w:tc>
          <w:tcPr>
            <w:tcW w:w="3397" w:type="dxa"/>
          </w:tcPr>
          <w:p w14:paraId="3C9CA389" w14:textId="77777777" w:rsidR="009876C8" w:rsidRPr="00286FA0" w:rsidRDefault="009876C8" w:rsidP="00D85C17">
            <w:pPr>
              <w:pBdr>
                <w:top w:val="nil"/>
                <w:left w:val="nil"/>
                <w:bottom w:val="nil"/>
                <w:right w:val="nil"/>
                <w:between w:val="nil"/>
              </w:pBdr>
              <w:rPr>
                <w:rFonts w:asciiTheme="majorHAnsi" w:hAnsiTheme="majorHAnsi" w:cstheme="majorHAnsi"/>
                <w:sz w:val="20"/>
                <w:szCs w:val="20"/>
              </w:rPr>
            </w:pPr>
            <w:r w:rsidRPr="00286FA0">
              <w:rPr>
                <w:rFonts w:asciiTheme="majorHAnsi" w:hAnsiTheme="majorHAnsi" w:cstheme="majorHAnsi"/>
                <w:sz w:val="20"/>
                <w:szCs w:val="20"/>
              </w:rPr>
              <w:t xml:space="preserve">Kompletní konfigurace a instalace všech zařízení včetně nasazení uživatelských konfigurací a migrací dat. </w:t>
            </w:r>
          </w:p>
        </w:tc>
        <w:tc>
          <w:tcPr>
            <w:tcW w:w="2268" w:type="dxa"/>
          </w:tcPr>
          <w:p w14:paraId="603A9323"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422B93C9" w14:textId="77777777" w:rsidR="009876C8" w:rsidRPr="00286FA0" w:rsidRDefault="009876C8" w:rsidP="00D85C17">
            <w:pPr>
              <w:rPr>
                <w:rFonts w:asciiTheme="majorHAnsi" w:hAnsiTheme="majorHAnsi" w:cstheme="majorHAnsi"/>
                <w:sz w:val="20"/>
                <w:szCs w:val="20"/>
              </w:rPr>
            </w:pPr>
          </w:p>
        </w:tc>
        <w:tc>
          <w:tcPr>
            <w:tcW w:w="1696" w:type="dxa"/>
            <w:shd w:val="clear" w:color="auto" w:fill="FFFF00"/>
          </w:tcPr>
          <w:p w14:paraId="1CD15958" w14:textId="77777777" w:rsidR="009876C8" w:rsidRPr="00286FA0" w:rsidRDefault="009876C8" w:rsidP="00D85C17">
            <w:pPr>
              <w:rPr>
                <w:rFonts w:asciiTheme="majorHAnsi" w:hAnsiTheme="majorHAnsi" w:cstheme="majorHAnsi"/>
                <w:sz w:val="20"/>
                <w:szCs w:val="20"/>
              </w:rPr>
            </w:pPr>
          </w:p>
        </w:tc>
      </w:tr>
      <w:tr w:rsidR="009876C8" w:rsidRPr="00286FA0" w14:paraId="6366D74A" w14:textId="77777777" w:rsidTr="00D85C17">
        <w:tc>
          <w:tcPr>
            <w:tcW w:w="3397" w:type="dxa"/>
          </w:tcPr>
          <w:p w14:paraId="6134401E" w14:textId="77777777" w:rsidR="009876C8" w:rsidRPr="00286FA0" w:rsidRDefault="009876C8" w:rsidP="00D85C17">
            <w:pPr>
              <w:pBdr>
                <w:top w:val="nil"/>
                <w:left w:val="nil"/>
                <w:bottom w:val="nil"/>
                <w:right w:val="nil"/>
                <w:between w:val="nil"/>
              </w:pBdr>
              <w:rPr>
                <w:rFonts w:asciiTheme="majorHAnsi" w:hAnsiTheme="majorHAnsi" w:cstheme="majorHAnsi"/>
                <w:sz w:val="20"/>
                <w:szCs w:val="20"/>
              </w:rPr>
            </w:pPr>
            <w:r w:rsidRPr="00286FA0">
              <w:rPr>
                <w:rFonts w:asciiTheme="majorHAnsi" w:hAnsiTheme="majorHAnsi" w:cstheme="majorHAnsi"/>
                <w:sz w:val="20"/>
                <w:szCs w:val="20"/>
              </w:rPr>
              <w:t>Dodání zařízení výrobce s garancí technické podpory a záruk v rámci EU. Dodavatel prokáže původ aktivních zařízení.</w:t>
            </w:r>
          </w:p>
        </w:tc>
        <w:tc>
          <w:tcPr>
            <w:tcW w:w="2268" w:type="dxa"/>
          </w:tcPr>
          <w:p w14:paraId="2C8CB94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2DABE435" w14:textId="77777777" w:rsidR="009876C8" w:rsidRPr="00286FA0" w:rsidRDefault="009876C8" w:rsidP="00D85C17">
            <w:pPr>
              <w:rPr>
                <w:rFonts w:asciiTheme="majorHAnsi" w:hAnsiTheme="majorHAnsi" w:cstheme="majorHAnsi"/>
                <w:sz w:val="20"/>
                <w:szCs w:val="20"/>
              </w:rPr>
            </w:pPr>
          </w:p>
        </w:tc>
        <w:tc>
          <w:tcPr>
            <w:tcW w:w="1696" w:type="dxa"/>
            <w:shd w:val="clear" w:color="auto" w:fill="FFFF00"/>
          </w:tcPr>
          <w:p w14:paraId="365E86D1" w14:textId="77777777" w:rsidR="009876C8" w:rsidRPr="00286FA0" w:rsidRDefault="009876C8" w:rsidP="00D85C17">
            <w:pPr>
              <w:rPr>
                <w:rFonts w:asciiTheme="majorHAnsi" w:hAnsiTheme="majorHAnsi" w:cstheme="majorHAnsi"/>
                <w:sz w:val="20"/>
                <w:szCs w:val="20"/>
              </w:rPr>
            </w:pPr>
          </w:p>
        </w:tc>
      </w:tr>
    </w:tbl>
    <w:p w14:paraId="7B5E2A24" w14:textId="77777777" w:rsidR="009876C8" w:rsidRPr="00286FA0" w:rsidRDefault="009876C8" w:rsidP="009876C8">
      <w:pPr>
        <w:pBdr>
          <w:top w:val="nil"/>
          <w:left w:val="nil"/>
          <w:bottom w:val="nil"/>
          <w:right w:val="nil"/>
          <w:between w:val="nil"/>
        </w:pBdr>
        <w:rPr>
          <w:rFonts w:asciiTheme="majorHAnsi" w:hAnsiTheme="majorHAnsi" w:cstheme="majorHAnsi"/>
          <w:sz w:val="20"/>
          <w:szCs w:val="20"/>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268"/>
        <w:gridCol w:w="1701"/>
        <w:gridCol w:w="1696"/>
      </w:tblGrid>
      <w:tr w:rsidR="009876C8" w:rsidRPr="00286FA0" w14:paraId="610645BC" w14:textId="77777777" w:rsidTr="00D85C17">
        <w:tc>
          <w:tcPr>
            <w:tcW w:w="9062" w:type="dxa"/>
            <w:gridSpan w:val="4"/>
          </w:tcPr>
          <w:p w14:paraId="6683955F" w14:textId="77777777" w:rsidR="009876C8" w:rsidRPr="00286FA0" w:rsidRDefault="009876C8" w:rsidP="00D85C17">
            <w:pPr>
              <w:rPr>
                <w:rFonts w:asciiTheme="majorHAnsi" w:hAnsiTheme="majorHAnsi" w:cstheme="majorHAnsi"/>
                <w:b/>
                <w:bCs/>
                <w:sz w:val="20"/>
                <w:szCs w:val="20"/>
              </w:rPr>
            </w:pPr>
            <w:r w:rsidRPr="00286FA0">
              <w:rPr>
                <w:rFonts w:asciiTheme="majorHAnsi" w:hAnsiTheme="majorHAnsi" w:cstheme="majorHAnsi"/>
                <w:b/>
                <w:bCs/>
                <w:sz w:val="20"/>
                <w:szCs w:val="20"/>
              </w:rPr>
              <w:t>Bezpečnostní řešení:</w:t>
            </w:r>
          </w:p>
        </w:tc>
      </w:tr>
      <w:tr w:rsidR="009876C8" w:rsidRPr="00286FA0" w14:paraId="06A1795E" w14:textId="77777777" w:rsidTr="00D85C17">
        <w:tc>
          <w:tcPr>
            <w:tcW w:w="3397" w:type="dxa"/>
          </w:tcPr>
          <w:p w14:paraId="48AE3089" w14:textId="77777777" w:rsidR="009876C8" w:rsidRPr="00286FA0" w:rsidRDefault="009876C8" w:rsidP="00D85C17">
            <w:pPr>
              <w:pBdr>
                <w:top w:val="nil"/>
                <w:left w:val="nil"/>
                <w:bottom w:val="nil"/>
                <w:right w:val="nil"/>
                <w:between w:val="nil"/>
              </w:pBdr>
              <w:rPr>
                <w:rFonts w:asciiTheme="majorHAnsi" w:hAnsiTheme="majorHAnsi" w:cstheme="majorHAnsi"/>
                <w:sz w:val="20"/>
                <w:szCs w:val="20"/>
              </w:rPr>
            </w:pPr>
            <w:r w:rsidRPr="00286FA0">
              <w:rPr>
                <w:rFonts w:asciiTheme="majorHAnsi" w:hAnsiTheme="majorHAnsi" w:cstheme="majorHAnsi"/>
                <w:sz w:val="20"/>
                <w:szCs w:val="20"/>
              </w:rPr>
              <w:t>HW 2x FIREWALL dle uvedené specifikace a technické specifikace.</w:t>
            </w:r>
          </w:p>
        </w:tc>
        <w:tc>
          <w:tcPr>
            <w:tcW w:w="2268" w:type="dxa"/>
          </w:tcPr>
          <w:p w14:paraId="5D88DF8B"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66F4C749" w14:textId="77777777" w:rsidR="009876C8" w:rsidRPr="00286FA0" w:rsidRDefault="009876C8" w:rsidP="00D85C17">
            <w:pPr>
              <w:rPr>
                <w:rFonts w:asciiTheme="majorHAnsi" w:hAnsiTheme="majorHAnsi" w:cstheme="majorHAnsi"/>
                <w:sz w:val="20"/>
                <w:szCs w:val="20"/>
              </w:rPr>
            </w:pPr>
          </w:p>
        </w:tc>
        <w:tc>
          <w:tcPr>
            <w:tcW w:w="1696" w:type="dxa"/>
            <w:shd w:val="clear" w:color="auto" w:fill="FFFF00"/>
          </w:tcPr>
          <w:p w14:paraId="578E3C05" w14:textId="77777777" w:rsidR="009876C8" w:rsidRPr="00286FA0" w:rsidRDefault="009876C8" w:rsidP="00D85C17">
            <w:pPr>
              <w:rPr>
                <w:rFonts w:asciiTheme="majorHAnsi" w:hAnsiTheme="majorHAnsi" w:cstheme="majorHAnsi"/>
                <w:sz w:val="20"/>
                <w:szCs w:val="20"/>
              </w:rPr>
            </w:pPr>
          </w:p>
        </w:tc>
      </w:tr>
      <w:tr w:rsidR="009876C8" w:rsidRPr="00286FA0" w14:paraId="28AD2DEE" w14:textId="77777777" w:rsidTr="00D85C17">
        <w:tc>
          <w:tcPr>
            <w:tcW w:w="3397" w:type="dxa"/>
          </w:tcPr>
          <w:p w14:paraId="7BB9ADB0" w14:textId="77777777" w:rsidR="009876C8" w:rsidRPr="00286FA0" w:rsidRDefault="009876C8" w:rsidP="00D85C17">
            <w:pPr>
              <w:pBdr>
                <w:top w:val="nil"/>
                <w:left w:val="nil"/>
                <w:bottom w:val="nil"/>
                <w:right w:val="nil"/>
                <w:between w:val="nil"/>
              </w:pBdr>
              <w:rPr>
                <w:rFonts w:asciiTheme="majorHAnsi" w:hAnsiTheme="majorHAnsi" w:cstheme="majorHAnsi"/>
                <w:sz w:val="20"/>
                <w:szCs w:val="20"/>
              </w:rPr>
            </w:pPr>
            <w:r w:rsidRPr="00286FA0">
              <w:rPr>
                <w:rFonts w:asciiTheme="majorHAnsi" w:hAnsiTheme="majorHAnsi" w:cstheme="majorHAnsi"/>
                <w:sz w:val="20"/>
                <w:szCs w:val="20"/>
              </w:rPr>
              <w:t>SW licence s aktualizační podporou min. po dobu záruky pro centrální FIREWALL.</w:t>
            </w:r>
          </w:p>
        </w:tc>
        <w:tc>
          <w:tcPr>
            <w:tcW w:w="2268" w:type="dxa"/>
          </w:tcPr>
          <w:p w14:paraId="1D492F0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1B9DDD36" w14:textId="77777777" w:rsidR="009876C8" w:rsidRPr="00286FA0" w:rsidRDefault="009876C8" w:rsidP="00D85C17">
            <w:pPr>
              <w:rPr>
                <w:rFonts w:asciiTheme="majorHAnsi" w:hAnsiTheme="majorHAnsi" w:cstheme="majorHAnsi"/>
                <w:sz w:val="20"/>
                <w:szCs w:val="20"/>
              </w:rPr>
            </w:pPr>
          </w:p>
        </w:tc>
        <w:tc>
          <w:tcPr>
            <w:tcW w:w="1696" w:type="dxa"/>
            <w:shd w:val="clear" w:color="auto" w:fill="FFFF00"/>
          </w:tcPr>
          <w:p w14:paraId="123C26E7" w14:textId="77777777" w:rsidR="009876C8" w:rsidRPr="00286FA0" w:rsidRDefault="009876C8" w:rsidP="00D85C17">
            <w:pPr>
              <w:rPr>
                <w:rFonts w:asciiTheme="majorHAnsi" w:hAnsiTheme="majorHAnsi" w:cstheme="majorHAnsi"/>
                <w:sz w:val="20"/>
                <w:szCs w:val="20"/>
              </w:rPr>
            </w:pPr>
          </w:p>
        </w:tc>
      </w:tr>
      <w:tr w:rsidR="009876C8" w:rsidRPr="00286FA0" w14:paraId="01D4E570" w14:textId="77777777" w:rsidTr="00D85C17">
        <w:tc>
          <w:tcPr>
            <w:tcW w:w="3397" w:type="dxa"/>
          </w:tcPr>
          <w:p w14:paraId="16C7DE47" w14:textId="77777777" w:rsidR="009876C8" w:rsidRPr="00286FA0" w:rsidRDefault="009876C8" w:rsidP="00D85C17">
            <w:pPr>
              <w:pBdr>
                <w:top w:val="nil"/>
                <w:left w:val="nil"/>
                <w:bottom w:val="nil"/>
                <w:right w:val="nil"/>
                <w:between w:val="nil"/>
              </w:pBdr>
              <w:rPr>
                <w:rFonts w:asciiTheme="majorHAnsi" w:hAnsiTheme="majorHAnsi" w:cstheme="majorHAnsi"/>
                <w:sz w:val="20"/>
                <w:szCs w:val="20"/>
              </w:rPr>
            </w:pPr>
            <w:r w:rsidRPr="00286FA0">
              <w:rPr>
                <w:rFonts w:asciiTheme="majorHAnsi" w:hAnsiTheme="majorHAnsi" w:cstheme="majorHAnsi"/>
                <w:sz w:val="20"/>
                <w:szCs w:val="20"/>
              </w:rPr>
              <w:lastRenderedPageBreak/>
              <w:t>HA zapojení firewall zajišťující redundanci.</w:t>
            </w:r>
          </w:p>
        </w:tc>
        <w:tc>
          <w:tcPr>
            <w:tcW w:w="2268" w:type="dxa"/>
          </w:tcPr>
          <w:p w14:paraId="0CA702F7"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7E2987E8" w14:textId="77777777" w:rsidR="009876C8" w:rsidRPr="00286FA0" w:rsidRDefault="009876C8" w:rsidP="00D85C17">
            <w:pPr>
              <w:rPr>
                <w:rFonts w:asciiTheme="majorHAnsi" w:hAnsiTheme="majorHAnsi" w:cstheme="majorHAnsi"/>
                <w:sz w:val="20"/>
                <w:szCs w:val="20"/>
              </w:rPr>
            </w:pPr>
          </w:p>
        </w:tc>
        <w:tc>
          <w:tcPr>
            <w:tcW w:w="1696" w:type="dxa"/>
            <w:shd w:val="clear" w:color="auto" w:fill="FFFF00"/>
          </w:tcPr>
          <w:p w14:paraId="1A4FC8BE" w14:textId="77777777" w:rsidR="009876C8" w:rsidRPr="00286FA0" w:rsidRDefault="009876C8" w:rsidP="00D85C17">
            <w:pPr>
              <w:rPr>
                <w:rFonts w:asciiTheme="majorHAnsi" w:hAnsiTheme="majorHAnsi" w:cstheme="majorHAnsi"/>
                <w:sz w:val="20"/>
                <w:szCs w:val="20"/>
              </w:rPr>
            </w:pPr>
          </w:p>
        </w:tc>
      </w:tr>
      <w:tr w:rsidR="009876C8" w:rsidRPr="00286FA0" w14:paraId="732ABCCB" w14:textId="77777777" w:rsidTr="00D85C17">
        <w:tc>
          <w:tcPr>
            <w:tcW w:w="3397" w:type="dxa"/>
          </w:tcPr>
          <w:p w14:paraId="5F72A6F1" w14:textId="77777777" w:rsidR="009876C8" w:rsidRPr="00286FA0" w:rsidRDefault="009876C8" w:rsidP="00D85C17">
            <w:pPr>
              <w:pBdr>
                <w:top w:val="nil"/>
                <w:left w:val="nil"/>
                <w:bottom w:val="nil"/>
                <w:right w:val="nil"/>
                <w:between w:val="nil"/>
              </w:pBdr>
              <w:rPr>
                <w:rFonts w:asciiTheme="majorHAnsi" w:hAnsiTheme="majorHAnsi" w:cstheme="majorHAnsi"/>
                <w:sz w:val="20"/>
                <w:szCs w:val="20"/>
              </w:rPr>
            </w:pPr>
            <w:r w:rsidRPr="00286FA0">
              <w:rPr>
                <w:rFonts w:asciiTheme="majorHAnsi" w:hAnsiTheme="majorHAnsi" w:cstheme="majorHAnsi"/>
                <w:sz w:val="20"/>
                <w:szCs w:val="20"/>
              </w:rPr>
              <w:t>Správa všech zařízení je požadována prostřednictvím centrální správy. Toto softwarové řešení musí být součástí dodávky s licencí a zárukou na koncové stanice a servery s aktualizační podporou min. po dobu záruky.</w:t>
            </w:r>
          </w:p>
        </w:tc>
        <w:tc>
          <w:tcPr>
            <w:tcW w:w="2268" w:type="dxa"/>
          </w:tcPr>
          <w:p w14:paraId="4C7B60AA"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343846EE" w14:textId="77777777" w:rsidR="009876C8" w:rsidRPr="00286FA0" w:rsidRDefault="009876C8" w:rsidP="00D85C17">
            <w:pPr>
              <w:rPr>
                <w:rFonts w:asciiTheme="majorHAnsi" w:hAnsiTheme="majorHAnsi" w:cstheme="majorHAnsi"/>
                <w:sz w:val="20"/>
                <w:szCs w:val="20"/>
              </w:rPr>
            </w:pPr>
          </w:p>
        </w:tc>
        <w:tc>
          <w:tcPr>
            <w:tcW w:w="1696" w:type="dxa"/>
            <w:shd w:val="clear" w:color="auto" w:fill="FFFF00"/>
          </w:tcPr>
          <w:p w14:paraId="6E05E4E3" w14:textId="77777777" w:rsidR="009876C8" w:rsidRPr="00286FA0" w:rsidRDefault="009876C8" w:rsidP="00D85C17">
            <w:pPr>
              <w:rPr>
                <w:rFonts w:asciiTheme="majorHAnsi" w:hAnsiTheme="majorHAnsi" w:cstheme="majorHAnsi"/>
                <w:sz w:val="20"/>
                <w:szCs w:val="20"/>
              </w:rPr>
            </w:pPr>
          </w:p>
        </w:tc>
      </w:tr>
      <w:tr w:rsidR="009876C8" w:rsidRPr="00286FA0" w14:paraId="77B20DB0" w14:textId="77777777" w:rsidTr="00D85C17">
        <w:tc>
          <w:tcPr>
            <w:tcW w:w="3397" w:type="dxa"/>
          </w:tcPr>
          <w:p w14:paraId="499999FA" w14:textId="77777777" w:rsidR="009876C8" w:rsidRPr="00286FA0" w:rsidRDefault="009876C8" w:rsidP="00D85C17">
            <w:pPr>
              <w:pBdr>
                <w:top w:val="nil"/>
                <w:left w:val="nil"/>
                <w:bottom w:val="nil"/>
                <w:right w:val="nil"/>
                <w:between w:val="nil"/>
              </w:pBdr>
              <w:rPr>
                <w:rFonts w:asciiTheme="majorHAnsi" w:hAnsiTheme="majorHAnsi" w:cstheme="majorHAnsi"/>
                <w:sz w:val="20"/>
                <w:szCs w:val="20"/>
              </w:rPr>
            </w:pPr>
            <w:r w:rsidRPr="00286FA0">
              <w:rPr>
                <w:rFonts w:asciiTheme="majorHAnsi" w:hAnsiTheme="majorHAnsi" w:cstheme="majorHAnsi"/>
                <w:sz w:val="20"/>
                <w:szCs w:val="20"/>
              </w:rPr>
              <w:t>Záruka výrobce, NBD on-</w:t>
            </w:r>
            <w:proofErr w:type="spellStart"/>
            <w:r w:rsidRPr="00286FA0">
              <w:rPr>
                <w:rFonts w:asciiTheme="majorHAnsi" w:hAnsiTheme="majorHAnsi" w:cstheme="majorHAnsi"/>
                <w:sz w:val="20"/>
                <w:szCs w:val="20"/>
              </w:rPr>
              <w:t>site</w:t>
            </w:r>
            <w:proofErr w:type="spellEnd"/>
            <w:r w:rsidRPr="00286FA0">
              <w:rPr>
                <w:rFonts w:asciiTheme="majorHAnsi" w:hAnsiTheme="majorHAnsi" w:cstheme="majorHAnsi"/>
                <w:sz w:val="20"/>
                <w:szCs w:val="20"/>
              </w:rPr>
              <w:t xml:space="preserve"> u zákazníka. Požadovaná reakční doba je do 4 hodin v místě instalace. V případě nefunkčnosti HW je dodavatel povinen zapůjčit nezbytný HW pro zajištění funkčnosti po dobu výměny nebo opravy. Veškeré náklady a práce spojené se zápůjčkou jsou považovány za součást této dodávky.  </w:t>
            </w:r>
          </w:p>
        </w:tc>
        <w:tc>
          <w:tcPr>
            <w:tcW w:w="2268" w:type="dxa"/>
          </w:tcPr>
          <w:p w14:paraId="24B4EAC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4B9ECD46" w14:textId="77777777" w:rsidR="009876C8" w:rsidRPr="00286FA0" w:rsidRDefault="009876C8" w:rsidP="00D85C17">
            <w:pPr>
              <w:rPr>
                <w:rFonts w:asciiTheme="majorHAnsi" w:hAnsiTheme="majorHAnsi" w:cstheme="majorHAnsi"/>
                <w:sz w:val="20"/>
                <w:szCs w:val="20"/>
              </w:rPr>
            </w:pPr>
          </w:p>
        </w:tc>
        <w:tc>
          <w:tcPr>
            <w:tcW w:w="1696" w:type="dxa"/>
            <w:shd w:val="clear" w:color="auto" w:fill="FFFF00"/>
          </w:tcPr>
          <w:p w14:paraId="2635C422" w14:textId="77777777" w:rsidR="009876C8" w:rsidRPr="00286FA0" w:rsidRDefault="009876C8" w:rsidP="00D85C17">
            <w:pPr>
              <w:rPr>
                <w:rFonts w:asciiTheme="majorHAnsi" w:hAnsiTheme="majorHAnsi" w:cstheme="majorHAnsi"/>
                <w:sz w:val="20"/>
                <w:szCs w:val="20"/>
              </w:rPr>
            </w:pPr>
          </w:p>
        </w:tc>
      </w:tr>
      <w:tr w:rsidR="009876C8" w:rsidRPr="00286FA0" w14:paraId="7055E5E7" w14:textId="77777777" w:rsidTr="00D85C17">
        <w:tc>
          <w:tcPr>
            <w:tcW w:w="3397" w:type="dxa"/>
          </w:tcPr>
          <w:p w14:paraId="04C401C4" w14:textId="77777777" w:rsidR="009876C8" w:rsidRPr="00286FA0" w:rsidRDefault="009876C8" w:rsidP="00D85C17">
            <w:pPr>
              <w:pBdr>
                <w:top w:val="nil"/>
                <w:left w:val="nil"/>
                <w:bottom w:val="nil"/>
                <w:right w:val="nil"/>
                <w:between w:val="nil"/>
              </w:pBdr>
              <w:rPr>
                <w:rFonts w:asciiTheme="majorHAnsi" w:hAnsiTheme="majorHAnsi" w:cstheme="majorHAnsi"/>
                <w:sz w:val="20"/>
                <w:szCs w:val="20"/>
              </w:rPr>
            </w:pPr>
            <w:r w:rsidRPr="00286FA0">
              <w:rPr>
                <w:rFonts w:asciiTheme="majorHAnsi" w:hAnsiTheme="majorHAnsi" w:cstheme="majorHAnsi"/>
                <w:sz w:val="20"/>
                <w:szCs w:val="20"/>
              </w:rPr>
              <w:t xml:space="preserve">Kompletní konfigurace a instalace všech zařízení včetně implementace bezpečnostní politiky ve všech zařízeních a částech sítě. </w:t>
            </w:r>
          </w:p>
        </w:tc>
        <w:tc>
          <w:tcPr>
            <w:tcW w:w="2268" w:type="dxa"/>
          </w:tcPr>
          <w:p w14:paraId="6E84742C"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6A69B01F" w14:textId="77777777" w:rsidR="009876C8" w:rsidRPr="00286FA0" w:rsidRDefault="009876C8" w:rsidP="00D85C17">
            <w:pPr>
              <w:rPr>
                <w:rFonts w:asciiTheme="majorHAnsi" w:hAnsiTheme="majorHAnsi" w:cstheme="majorHAnsi"/>
                <w:sz w:val="20"/>
                <w:szCs w:val="20"/>
              </w:rPr>
            </w:pPr>
          </w:p>
        </w:tc>
        <w:tc>
          <w:tcPr>
            <w:tcW w:w="1696" w:type="dxa"/>
            <w:shd w:val="clear" w:color="auto" w:fill="FFFF00"/>
          </w:tcPr>
          <w:p w14:paraId="73968414" w14:textId="77777777" w:rsidR="009876C8" w:rsidRPr="00286FA0" w:rsidRDefault="009876C8" w:rsidP="00D85C17">
            <w:pPr>
              <w:rPr>
                <w:rFonts w:asciiTheme="majorHAnsi" w:hAnsiTheme="majorHAnsi" w:cstheme="majorHAnsi"/>
                <w:sz w:val="20"/>
                <w:szCs w:val="20"/>
              </w:rPr>
            </w:pPr>
          </w:p>
        </w:tc>
      </w:tr>
      <w:tr w:rsidR="009876C8" w:rsidRPr="00286FA0" w14:paraId="4F8B2BF9" w14:textId="77777777" w:rsidTr="00D85C17">
        <w:tc>
          <w:tcPr>
            <w:tcW w:w="3397" w:type="dxa"/>
          </w:tcPr>
          <w:p w14:paraId="2A61CBD3" w14:textId="77777777" w:rsidR="009876C8" w:rsidRPr="00286FA0" w:rsidRDefault="009876C8" w:rsidP="00D85C17">
            <w:pPr>
              <w:pBdr>
                <w:top w:val="nil"/>
                <w:left w:val="nil"/>
                <w:bottom w:val="nil"/>
                <w:right w:val="nil"/>
                <w:between w:val="nil"/>
              </w:pBdr>
              <w:rPr>
                <w:rFonts w:asciiTheme="majorHAnsi" w:hAnsiTheme="majorHAnsi" w:cstheme="majorHAnsi"/>
                <w:sz w:val="20"/>
                <w:szCs w:val="20"/>
              </w:rPr>
            </w:pPr>
            <w:r w:rsidRPr="00286FA0">
              <w:rPr>
                <w:rFonts w:asciiTheme="majorHAnsi" w:hAnsiTheme="majorHAnsi" w:cstheme="majorHAnsi"/>
                <w:sz w:val="20"/>
                <w:szCs w:val="20"/>
              </w:rPr>
              <w:t>Vytvoření bezpečnostní politiky a pravidel celé sítě.</w:t>
            </w:r>
          </w:p>
        </w:tc>
        <w:tc>
          <w:tcPr>
            <w:tcW w:w="2268" w:type="dxa"/>
          </w:tcPr>
          <w:p w14:paraId="04D52FB4"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0193BBE6" w14:textId="77777777" w:rsidR="009876C8" w:rsidRPr="00286FA0" w:rsidRDefault="009876C8" w:rsidP="00D85C17">
            <w:pPr>
              <w:rPr>
                <w:rFonts w:asciiTheme="majorHAnsi" w:hAnsiTheme="majorHAnsi" w:cstheme="majorHAnsi"/>
                <w:sz w:val="20"/>
                <w:szCs w:val="20"/>
              </w:rPr>
            </w:pPr>
          </w:p>
        </w:tc>
        <w:tc>
          <w:tcPr>
            <w:tcW w:w="1696" w:type="dxa"/>
            <w:shd w:val="clear" w:color="auto" w:fill="FFFF00"/>
          </w:tcPr>
          <w:p w14:paraId="1B9C202D" w14:textId="77777777" w:rsidR="009876C8" w:rsidRPr="00286FA0" w:rsidRDefault="009876C8" w:rsidP="00D85C17">
            <w:pPr>
              <w:rPr>
                <w:rFonts w:asciiTheme="majorHAnsi" w:hAnsiTheme="majorHAnsi" w:cstheme="majorHAnsi"/>
                <w:sz w:val="20"/>
                <w:szCs w:val="20"/>
              </w:rPr>
            </w:pPr>
          </w:p>
        </w:tc>
      </w:tr>
      <w:tr w:rsidR="009876C8" w:rsidRPr="00286FA0" w14:paraId="411CEAEF" w14:textId="77777777" w:rsidTr="00D85C17">
        <w:tc>
          <w:tcPr>
            <w:tcW w:w="3397" w:type="dxa"/>
          </w:tcPr>
          <w:p w14:paraId="2922DBB1" w14:textId="77777777" w:rsidR="009876C8" w:rsidRPr="00286FA0" w:rsidRDefault="009876C8" w:rsidP="00D85C17">
            <w:pPr>
              <w:pBdr>
                <w:top w:val="nil"/>
                <w:left w:val="nil"/>
                <w:bottom w:val="nil"/>
                <w:right w:val="nil"/>
                <w:between w:val="nil"/>
              </w:pBdr>
              <w:rPr>
                <w:rFonts w:asciiTheme="majorHAnsi" w:hAnsiTheme="majorHAnsi" w:cstheme="majorHAnsi"/>
                <w:sz w:val="20"/>
                <w:szCs w:val="20"/>
              </w:rPr>
            </w:pPr>
            <w:r w:rsidRPr="00286FA0">
              <w:rPr>
                <w:rFonts w:asciiTheme="majorHAnsi" w:hAnsiTheme="majorHAnsi" w:cstheme="majorHAnsi"/>
                <w:sz w:val="20"/>
                <w:szCs w:val="20"/>
              </w:rPr>
              <w:t>Dodání zařízení výrobce s garancí technické podpory a záruk v rámci EU. Dodavatel prokáže původ aktivních zařízení.</w:t>
            </w:r>
          </w:p>
        </w:tc>
        <w:tc>
          <w:tcPr>
            <w:tcW w:w="2268" w:type="dxa"/>
          </w:tcPr>
          <w:p w14:paraId="3952EA92" w14:textId="77777777" w:rsidR="009876C8" w:rsidRPr="00286FA0" w:rsidRDefault="009876C8" w:rsidP="00D85C17">
            <w:pPr>
              <w:jc w:val="center"/>
              <w:rPr>
                <w:rFonts w:asciiTheme="majorHAnsi" w:hAnsiTheme="majorHAnsi" w:cstheme="majorHAnsi"/>
                <w:sz w:val="20"/>
                <w:szCs w:val="20"/>
              </w:rPr>
            </w:pPr>
            <w:r w:rsidRPr="00286FA0">
              <w:rPr>
                <w:rFonts w:asciiTheme="majorHAnsi" w:hAnsiTheme="majorHAnsi" w:cstheme="majorHAnsi"/>
                <w:sz w:val="20"/>
                <w:szCs w:val="20"/>
              </w:rPr>
              <w:t>požadujeme</w:t>
            </w:r>
          </w:p>
        </w:tc>
        <w:tc>
          <w:tcPr>
            <w:tcW w:w="1701" w:type="dxa"/>
          </w:tcPr>
          <w:p w14:paraId="3CFDB1A4" w14:textId="77777777" w:rsidR="009876C8" w:rsidRPr="00286FA0" w:rsidRDefault="009876C8" w:rsidP="00D85C17">
            <w:pPr>
              <w:rPr>
                <w:rFonts w:asciiTheme="majorHAnsi" w:hAnsiTheme="majorHAnsi" w:cstheme="majorHAnsi"/>
                <w:sz w:val="20"/>
                <w:szCs w:val="20"/>
              </w:rPr>
            </w:pPr>
          </w:p>
        </w:tc>
        <w:tc>
          <w:tcPr>
            <w:tcW w:w="1696" w:type="dxa"/>
            <w:shd w:val="clear" w:color="auto" w:fill="FFFF00"/>
          </w:tcPr>
          <w:p w14:paraId="6B94A8CF" w14:textId="77777777" w:rsidR="009876C8" w:rsidRPr="00286FA0" w:rsidRDefault="009876C8" w:rsidP="00D85C17">
            <w:pPr>
              <w:rPr>
                <w:rFonts w:asciiTheme="majorHAnsi" w:hAnsiTheme="majorHAnsi" w:cstheme="majorHAnsi"/>
                <w:sz w:val="20"/>
                <w:szCs w:val="20"/>
              </w:rPr>
            </w:pPr>
          </w:p>
        </w:tc>
      </w:tr>
    </w:tbl>
    <w:p w14:paraId="0D6DB5A8" w14:textId="77777777" w:rsidR="009876C8" w:rsidRPr="00286FA0" w:rsidRDefault="009876C8" w:rsidP="009876C8">
      <w:pPr>
        <w:pBdr>
          <w:top w:val="nil"/>
          <w:left w:val="nil"/>
          <w:bottom w:val="nil"/>
          <w:right w:val="nil"/>
          <w:between w:val="nil"/>
        </w:pBdr>
        <w:rPr>
          <w:rFonts w:asciiTheme="majorHAnsi" w:hAnsiTheme="majorHAnsi" w:cstheme="majorHAnsi"/>
          <w:sz w:val="20"/>
          <w:szCs w:val="20"/>
        </w:rPr>
      </w:pPr>
    </w:p>
    <w:p w14:paraId="0F0BAF36" w14:textId="77777777" w:rsidR="00307A02" w:rsidRPr="00286FA0" w:rsidRDefault="00307A02">
      <w:pPr>
        <w:spacing w:after="60"/>
        <w:rPr>
          <w:rFonts w:asciiTheme="majorHAnsi" w:eastAsia="Calibri" w:hAnsiTheme="majorHAnsi" w:cstheme="majorHAnsi"/>
          <w:sz w:val="20"/>
          <w:szCs w:val="20"/>
        </w:rPr>
      </w:pPr>
    </w:p>
    <w:p w14:paraId="2FB61DAB" w14:textId="77777777" w:rsidR="00365B2A" w:rsidRDefault="00365B2A" w:rsidP="008B79B0">
      <w:pPr>
        <w:spacing w:after="60"/>
        <w:jc w:val="center"/>
        <w:rPr>
          <w:rFonts w:asciiTheme="majorHAnsi" w:eastAsia="Calibri" w:hAnsiTheme="majorHAnsi" w:cstheme="majorHAnsi"/>
          <w:b/>
          <w:bCs/>
          <w:sz w:val="28"/>
          <w:szCs w:val="28"/>
          <w:u w:val="single"/>
        </w:rPr>
        <w:sectPr w:rsidR="00365B2A">
          <w:pgSz w:w="11906" w:h="16838"/>
          <w:pgMar w:top="1134" w:right="1134" w:bottom="1134" w:left="1134" w:header="0" w:footer="0" w:gutter="0"/>
          <w:pgNumType w:start="1"/>
          <w:cols w:space="708"/>
        </w:sectPr>
      </w:pPr>
    </w:p>
    <w:p w14:paraId="00F29EF5" w14:textId="4269685C" w:rsidR="008B79B0" w:rsidRDefault="008B79B0" w:rsidP="008B79B0">
      <w:pPr>
        <w:spacing w:after="60"/>
        <w:jc w:val="center"/>
        <w:rPr>
          <w:rFonts w:asciiTheme="majorHAnsi" w:eastAsia="Calibri" w:hAnsiTheme="majorHAnsi" w:cstheme="majorHAnsi"/>
          <w:b/>
          <w:bCs/>
          <w:sz w:val="28"/>
          <w:szCs w:val="28"/>
          <w:u w:val="single"/>
        </w:rPr>
      </w:pPr>
      <w:r w:rsidRPr="008B79B0">
        <w:rPr>
          <w:rFonts w:asciiTheme="majorHAnsi" w:eastAsia="Calibri" w:hAnsiTheme="majorHAnsi" w:cstheme="majorHAnsi"/>
          <w:b/>
          <w:bCs/>
          <w:sz w:val="28"/>
          <w:szCs w:val="28"/>
          <w:u w:val="single"/>
        </w:rPr>
        <w:lastRenderedPageBreak/>
        <w:t>Příloha č. 2 Smlouvy o dílo: Vyplněný slepý položkový rozpočet (výkaz výměr) dle přílohy č. 7 Výzvy k podání nabídek</w:t>
      </w:r>
    </w:p>
    <w:p w14:paraId="7BC5B66B" w14:textId="77777777" w:rsidR="00365B2A" w:rsidRDefault="00365B2A" w:rsidP="008B79B0">
      <w:pPr>
        <w:spacing w:after="60"/>
        <w:jc w:val="center"/>
        <w:rPr>
          <w:rFonts w:asciiTheme="majorHAnsi" w:eastAsia="Calibri" w:hAnsiTheme="majorHAnsi" w:cstheme="majorHAnsi"/>
          <w:b/>
          <w:bCs/>
          <w:sz w:val="28"/>
          <w:szCs w:val="28"/>
          <w:u w:val="single"/>
        </w:rPr>
      </w:pPr>
    </w:p>
    <w:tbl>
      <w:tblPr>
        <w:tblW w:w="14640" w:type="dxa"/>
        <w:tblCellMar>
          <w:left w:w="70" w:type="dxa"/>
          <w:right w:w="70" w:type="dxa"/>
        </w:tblCellMar>
        <w:tblLook w:val="04A0" w:firstRow="1" w:lastRow="0" w:firstColumn="1" w:lastColumn="0" w:noHBand="0" w:noVBand="1"/>
      </w:tblPr>
      <w:tblGrid>
        <w:gridCol w:w="1038"/>
        <w:gridCol w:w="7391"/>
        <w:gridCol w:w="773"/>
        <w:gridCol w:w="689"/>
        <w:gridCol w:w="2599"/>
        <w:gridCol w:w="2150"/>
      </w:tblGrid>
      <w:tr w:rsidR="00B14C31" w:rsidRPr="00B14C31" w14:paraId="09CD31D0" w14:textId="77777777" w:rsidTr="00B14C31">
        <w:trPr>
          <w:trHeight w:val="315"/>
        </w:trPr>
        <w:tc>
          <w:tcPr>
            <w:tcW w:w="12490" w:type="dxa"/>
            <w:gridSpan w:val="5"/>
            <w:tcBorders>
              <w:top w:val="single" w:sz="8" w:space="0" w:color="000000"/>
              <w:left w:val="single" w:sz="8" w:space="0" w:color="000000"/>
              <w:bottom w:val="single" w:sz="4" w:space="0" w:color="000000"/>
              <w:right w:val="nil"/>
            </w:tcBorders>
            <w:shd w:val="clear" w:color="auto" w:fill="auto"/>
            <w:noWrap/>
            <w:vAlign w:val="center"/>
            <w:hideMark/>
          </w:tcPr>
          <w:p w14:paraId="48E54ADD" w14:textId="77777777" w:rsidR="00B14C31" w:rsidRPr="00B14C31" w:rsidRDefault="00B14C31" w:rsidP="00B14C31">
            <w:pPr>
              <w:suppressAutoHyphens w:val="0"/>
              <w:rPr>
                <w:rFonts w:ascii="Calibri" w:eastAsia="Times New Roman" w:hAnsi="Calibri" w:cs="Calibri"/>
                <w:b/>
                <w:bCs/>
                <w:color w:val="000000"/>
                <w:kern w:val="0"/>
                <w:sz w:val="22"/>
                <w:szCs w:val="22"/>
                <w:lang w:eastAsia="cs-CZ" w:bidi="ar-SA"/>
              </w:rPr>
            </w:pPr>
            <w:r w:rsidRPr="00B14C31">
              <w:rPr>
                <w:rFonts w:ascii="Calibri" w:eastAsia="Times New Roman" w:hAnsi="Calibri" w:cs="Calibri"/>
                <w:b/>
                <w:bCs/>
                <w:color w:val="000000"/>
                <w:kern w:val="0"/>
                <w:sz w:val="22"/>
                <w:szCs w:val="22"/>
                <w:lang w:eastAsia="cs-CZ" w:bidi="ar-SA"/>
              </w:rPr>
              <w:t xml:space="preserve">Aktivní a pasivní prvky sítě </w:t>
            </w:r>
          </w:p>
        </w:tc>
        <w:tc>
          <w:tcPr>
            <w:tcW w:w="2150" w:type="dxa"/>
            <w:vMerge w:val="restart"/>
            <w:tcBorders>
              <w:top w:val="single" w:sz="8" w:space="0" w:color="000000"/>
              <w:left w:val="single" w:sz="8" w:space="0" w:color="000000"/>
              <w:bottom w:val="single" w:sz="4" w:space="0" w:color="000000"/>
              <w:right w:val="single" w:sz="8" w:space="0" w:color="000000"/>
            </w:tcBorders>
            <w:shd w:val="clear" w:color="auto" w:fill="auto"/>
            <w:vAlign w:val="bottom"/>
            <w:hideMark/>
          </w:tcPr>
          <w:p w14:paraId="1F75EB36" w14:textId="77777777" w:rsidR="00B14C31" w:rsidRPr="00B14C31" w:rsidRDefault="00B14C31" w:rsidP="00B14C31">
            <w:pPr>
              <w:suppressAutoHyphens w:val="0"/>
              <w:jc w:val="center"/>
              <w:rPr>
                <w:rFonts w:ascii="Calibri" w:eastAsia="Times New Roman" w:hAnsi="Calibri" w:cs="Calibri"/>
                <w:b/>
                <w:bCs/>
                <w:color w:val="000000"/>
                <w:kern w:val="0"/>
                <w:sz w:val="22"/>
                <w:szCs w:val="22"/>
                <w:lang w:eastAsia="cs-CZ" w:bidi="ar-SA"/>
              </w:rPr>
            </w:pPr>
            <w:r w:rsidRPr="00B14C31">
              <w:rPr>
                <w:rFonts w:ascii="Calibri" w:eastAsia="Times New Roman" w:hAnsi="Calibri" w:cs="Calibri"/>
                <w:b/>
                <w:bCs/>
                <w:color w:val="000000"/>
                <w:kern w:val="0"/>
                <w:sz w:val="22"/>
                <w:szCs w:val="22"/>
                <w:lang w:eastAsia="cs-CZ" w:bidi="ar-SA"/>
              </w:rPr>
              <w:t>Název nabízené komponenty</w:t>
            </w:r>
          </w:p>
        </w:tc>
      </w:tr>
      <w:tr w:rsidR="00B14C31" w:rsidRPr="00B14C31" w14:paraId="6B9D7062" w14:textId="77777777" w:rsidTr="00B14C31">
        <w:trPr>
          <w:trHeight w:val="315"/>
        </w:trPr>
        <w:tc>
          <w:tcPr>
            <w:tcW w:w="1038" w:type="dxa"/>
            <w:tcBorders>
              <w:top w:val="nil"/>
              <w:left w:val="single" w:sz="8" w:space="0" w:color="000000"/>
              <w:bottom w:val="nil"/>
              <w:right w:val="nil"/>
            </w:tcBorders>
            <w:shd w:val="clear" w:color="auto" w:fill="auto"/>
            <w:noWrap/>
            <w:vAlign w:val="bottom"/>
            <w:hideMark/>
          </w:tcPr>
          <w:p w14:paraId="1FFCBF13"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Položka</w:t>
            </w:r>
          </w:p>
        </w:tc>
        <w:tc>
          <w:tcPr>
            <w:tcW w:w="7391" w:type="dxa"/>
            <w:tcBorders>
              <w:top w:val="nil"/>
              <w:left w:val="nil"/>
              <w:bottom w:val="double" w:sz="6" w:space="0" w:color="000000"/>
              <w:right w:val="nil"/>
            </w:tcBorders>
            <w:shd w:val="clear" w:color="auto" w:fill="auto"/>
            <w:vAlign w:val="bottom"/>
            <w:hideMark/>
          </w:tcPr>
          <w:p w14:paraId="3E3AEC75"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Název (ks - kus, m - metr, h - hodina)</w:t>
            </w:r>
          </w:p>
        </w:tc>
        <w:tc>
          <w:tcPr>
            <w:tcW w:w="773" w:type="dxa"/>
            <w:tcBorders>
              <w:top w:val="nil"/>
              <w:left w:val="single" w:sz="4" w:space="0" w:color="000000"/>
              <w:bottom w:val="double" w:sz="6" w:space="0" w:color="000000"/>
              <w:right w:val="single" w:sz="4" w:space="0" w:color="000000"/>
            </w:tcBorders>
            <w:shd w:val="clear" w:color="auto" w:fill="auto"/>
            <w:noWrap/>
            <w:vAlign w:val="bottom"/>
            <w:hideMark/>
          </w:tcPr>
          <w:p w14:paraId="758E12F3"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Počet</w:t>
            </w:r>
          </w:p>
        </w:tc>
        <w:tc>
          <w:tcPr>
            <w:tcW w:w="689" w:type="dxa"/>
            <w:tcBorders>
              <w:top w:val="nil"/>
              <w:left w:val="nil"/>
              <w:bottom w:val="double" w:sz="6" w:space="0" w:color="000000"/>
              <w:right w:val="nil"/>
            </w:tcBorders>
            <w:shd w:val="clear" w:color="auto" w:fill="auto"/>
            <w:noWrap/>
            <w:vAlign w:val="bottom"/>
            <w:hideMark/>
          </w:tcPr>
          <w:p w14:paraId="6679FB4C"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Cena</w:t>
            </w:r>
          </w:p>
        </w:tc>
        <w:tc>
          <w:tcPr>
            <w:tcW w:w="2599" w:type="dxa"/>
            <w:tcBorders>
              <w:top w:val="nil"/>
              <w:left w:val="single" w:sz="4" w:space="0" w:color="000000"/>
              <w:bottom w:val="double" w:sz="6" w:space="0" w:color="000000"/>
              <w:right w:val="nil"/>
            </w:tcBorders>
            <w:shd w:val="clear" w:color="auto" w:fill="auto"/>
            <w:noWrap/>
            <w:vAlign w:val="bottom"/>
            <w:hideMark/>
          </w:tcPr>
          <w:p w14:paraId="70AA78BC"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Celková cena</w:t>
            </w:r>
          </w:p>
        </w:tc>
        <w:tc>
          <w:tcPr>
            <w:tcW w:w="2150" w:type="dxa"/>
            <w:vMerge/>
            <w:tcBorders>
              <w:top w:val="single" w:sz="8" w:space="0" w:color="000000"/>
              <w:left w:val="single" w:sz="8" w:space="0" w:color="000000"/>
              <w:bottom w:val="single" w:sz="4" w:space="0" w:color="000000"/>
              <w:right w:val="single" w:sz="8" w:space="0" w:color="000000"/>
            </w:tcBorders>
            <w:vAlign w:val="center"/>
            <w:hideMark/>
          </w:tcPr>
          <w:p w14:paraId="56E6B43D" w14:textId="77777777" w:rsidR="00B14C31" w:rsidRPr="00B14C31" w:rsidRDefault="00B14C31" w:rsidP="00B14C31">
            <w:pPr>
              <w:suppressAutoHyphens w:val="0"/>
              <w:rPr>
                <w:rFonts w:ascii="Calibri" w:eastAsia="Times New Roman" w:hAnsi="Calibri" w:cs="Calibri"/>
                <w:b/>
                <w:bCs/>
                <w:color w:val="000000"/>
                <w:kern w:val="0"/>
                <w:sz w:val="22"/>
                <w:szCs w:val="22"/>
                <w:lang w:eastAsia="cs-CZ" w:bidi="ar-SA"/>
              </w:rPr>
            </w:pPr>
          </w:p>
        </w:tc>
      </w:tr>
      <w:tr w:rsidR="00B14C31" w:rsidRPr="00B14C31" w14:paraId="1BA56E75" w14:textId="77777777" w:rsidTr="00B14C31">
        <w:trPr>
          <w:trHeight w:val="615"/>
        </w:trPr>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ED52D8"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w:t>
            </w:r>
          </w:p>
        </w:tc>
        <w:tc>
          <w:tcPr>
            <w:tcW w:w="7391" w:type="dxa"/>
            <w:tcBorders>
              <w:top w:val="single" w:sz="4" w:space="0" w:color="000000"/>
              <w:left w:val="nil"/>
              <w:bottom w:val="single" w:sz="4" w:space="0" w:color="000000"/>
              <w:right w:val="single" w:sz="4" w:space="0" w:color="000000"/>
            </w:tcBorders>
            <w:shd w:val="clear" w:color="auto" w:fill="auto"/>
            <w:vAlign w:val="bottom"/>
            <w:hideMark/>
          </w:tcPr>
          <w:p w14:paraId="588FEA08"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 xml:space="preserve">WIFI přístupový bod 11ax outdoor,2+2 </w:t>
            </w:r>
            <w:proofErr w:type="spellStart"/>
            <w:r w:rsidRPr="00B14C31">
              <w:rPr>
                <w:rFonts w:ascii="Verdana" w:eastAsia="Times New Roman" w:hAnsi="Verdana" w:cs="Calibri"/>
                <w:color w:val="000000"/>
                <w:kern w:val="0"/>
                <w:sz w:val="20"/>
                <w:szCs w:val="20"/>
                <w:lang w:eastAsia="cs-CZ" w:bidi="ar-SA"/>
              </w:rPr>
              <w:t>dual</w:t>
            </w:r>
            <w:proofErr w:type="spellEnd"/>
            <w:r w:rsidRPr="00B14C31">
              <w:rPr>
                <w:rFonts w:ascii="Verdana" w:eastAsia="Times New Roman" w:hAnsi="Verdana" w:cs="Calibri"/>
                <w:color w:val="000000"/>
                <w:kern w:val="0"/>
                <w:sz w:val="20"/>
                <w:szCs w:val="20"/>
                <w:lang w:eastAsia="cs-CZ" w:bidi="ar-SA"/>
              </w:rPr>
              <w:t xml:space="preserve"> </w:t>
            </w:r>
            <w:proofErr w:type="spellStart"/>
            <w:r w:rsidRPr="00B14C31">
              <w:rPr>
                <w:rFonts w:ascii="Verdana" w:eastAsia="Times New Roman" w:hAnsi="Verdana" w:cs="Calibri"/>
                <w:color w:val="000000"/>
                <w:kern w:val="0"/>
                <w:sz w:val="20"/>
                <w:szCs w:val="20"/>
                <w:lang w:eastAsia="cs-CZ" w:bidi="ar-SA"/>
              </w:rPr>
              <w:t>bands,built</w:t>
            </w:r>
            <w:proofErr w:type="spellEnd"/>
            <w:r w:rsidRPr="00B14C31">
              <w:rPr>
                <w:rFonts w:ascii="Verdana" w:eastAsia="Times New Roman" w:hAnsi="Verdana" w:cs="Calibri"/>
                <w:color w:val="000000"/>
                <w:kern w:val="0"/>
                <w:sz w:val="20"/>
                <w:szCs w:val="20"/>
                <w:lang w:eastAsia="cs-CZ" w:bidi="ar-SA"/>
              </w:rPr>
              <w:t xml:space="preserve">-in </w:t>
            </w:r>
            <w:proofErr w:type="spellStart"/>
            <w:r w:rsidRPr="00B14C31">
              <w:rPr>
                <w:rFonts w:ascii="Verdana" w:eastAsia="Times New Roman" w:hAnsi="Verdana" w:cs="Calibri"/>
                <w:color w:val="000000"/>
                <w:kern w:val="0"/>
                <w:sz w:val="20"/>
                <w:szCs w:val="20"/>
                <w:lang w:eastAsia="cs-CZ" w:bidi="ar-SA"/>
              </w:rPr>
              <w:t>antena</w:t>
            </w:r>
            <w:proofErr w:type="spellEnd"/>
            <w:r w:rsidRPr="00B14C31">
              <w:rPr>
                <w:rFonts w:ascii="Verdana" w:eastAsia="Times New Roman" w:hAnsi="Verdana" w:cs="Calibri"/>
                <w:color w:val="000000"/>
                <w:kern w:val="0"/>
                <w:sz w:val="20"/>
                <w:szCs w:val="20"/>
                <w:lang w:eastAsia="cs-CZ" w:bidi="ar-SA"/>
              </w:rPr>
              <w:t xml:space="preserve"> - venkovní vč. potřebných SW licencí pro provoz HW (ks)</w:t>
            </w:r>
          </w:p>
        </w:tc>
        <w:tc>
          <w:tcPr>
            <w:tcW w:w="773" w:type="dxa"/>
            <w:tcBorders>
              <w:top w:val="single" w:sz="4" w:space="0" w:color="000000"/>
              <w:left w:val="nil"/>
              <w:bottom w:val="single" w:sz="4" w:space="0" w:color="000000"/>
              <w:right w:val="single" w:sz="4" w:space="0" w:color="000000"/>
            </w:tcBorders>
            <w:shd w:val="clear" w:color="auto" w:fill="auto"/>
            <w:noWrap/>
            <w:vAlign w:val="bottom"/>
            <w:hideMark/>
          </w:tcPr>
          <w:p w14:paraId="24120C46"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6</w:t>
            </w:r>
          </w:p>
        </w:tc>
        <w:tc>
          <w:tcPr>
            <w:tcW w:w="689" w:type="dxa"/>
            <w:tcBorders>
              <w:top w:val="single" w:sz="4" w:space="0" w:color="000000"/>
              <w:left w:val="nil"/>
              <w:bottom w:val="single" w:sz="4" w:space="0" w:color="000000"/>
              <w:right w:val="single" w:sz="4" w:space="0" w:color="000000"/>
            </w:tcBorders>
            <w:shd w:val="clear" w:color="FFFF00" w:fill="FFFF00"/>
            <w:noWrap/>
            <w:vAlign w:val="bottom"/>
            <w:hideMark/>
          </w:tcPr>
          <w:p w14:paraId="636DAB53"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single" w:sz="4" w:space="0" w:color="000000"/>
              <w:left w:val="nil"/>
              <w:bottom w:val="single" w:sz="4" w:space="0" w:color="000000"/>
              <w:right w:val="nil"/>
            </w:tcBorders>
            <w:shd w:val="clear" w:color="FFFF00" w:fill="FFFF00"/>
            <w:noWrap/>
            <w:vAlign w:val="bottom"/>
            <w:hideMark/>
          </w:tcPr>
          <w:p w14:paraId="01527D73"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54A366A3"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5DEE0DDC" w14:textId="77777777" w:rsidTr="00B14C31">
        <w:trPr>
          <w:trHeight w:val="67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348B4B62"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w:t>
            </w:r>
          </w:p>
        </w:tc>
        <w:tc>
          <w:tcPr>
            <w:tcW w:w="7391" w:type="dxa"/>
            <w:tcBorders>
              <w:top w:val="nil"/>
              <w:left w:val="nil"/>
              <w:bottom w:val="single" w:sz="4" w:space="0" w:color="000000"/>
              <w:right w:val="single" w:sz="4" w:space="0" w:color="000000"/>
            </w:tcBorders>
            <w:shd w:val="clear" w:color="auto" w:fill="auto"/>
            <w:vAlign w:val="bottom"/>
            <w:hideMark/>
          </w:tcPr>
          <w:p w14:paraId="5ED7B003"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 xml:space="preserve">WIFI přístupový 11ax indoor,2+2 </w:t>
            </w:r>
            <w:proofErr w:type="spellStart"/>
            <w:r w:rsidRPr="00B14C31">
              <w:rPr>
                <w:rFonts w:ascii="Verdana" w:eastAsia="Times New Roman" w:hAnsi="Verdana" w:cs="Calibri"/>
                <w:color w:val="000000"/>
                <w:kern w:val="0"/>
                <w:sz w:val="20"/>
                <w:szCs w:val="20"/>
                <w:lang w:eastAsia="cs-CZ" w:bidi="ar-SA"/>
              </w:rPr>
              <w:t>dual</w:t>
            </w:r>
            <w:proofErr w:type="spellEnd"/>
            <w:r w:rsidRPr="00B14C31">
              <w:rPr>
                <w:rFonts w:ascii="Verdana" w:eastAsia="Times New Roman" w:hAnsi="Verdana" w:cs="Calibri"/>
                <w:color w:val="000000"/>
                <w:kern w:val="0"/>
                <w:sz w:val="20"/>
                <w:szCs w:val="20"/>
                <w:lang w:eastAsia="cs-CZ" w:bidi="ar-SA"/>
              </w:rPr>
              <w:t xml:space="preserve"> </w:t>
            </w:r>
            <w:proofErr w:type="spellStart"/>
            <w:r w:rsidRPr="00B14C31">
              <w:rPr>
                <w:rFonts w:ascii="Verdana" w:eastAsia="Times New Roman" w:hAnsi="Verdana" w:cs="Calibri"/>
                <w:color w:val="000000"/>
                <w:kern w:val="0"/>
                <w:sz w:val="20"/>
                <w:szCs w:val="20"/>
                <w:lang w:eastAsia="cs-CZ" w:bidi="ar-SA"/>
              </w:rPr>
              <w:t>bands,smart</w:t>
            </w:r>
            <w:proofErr w:type="spellEnd"/>
            <w:r w:rsidRPr="00B14C31">
              <w:rPr>
                <w:rFonts w:ascii="Verdana" w:eastAsia="Times New Roman" w:hAnsi="Verdana" w:cs="Calibri"/>
                <w:color w:val="000000"/>
                <w:kern w:val="0"/>
                <w:sz w:val="20"/>
                <w:szCs w:val="20"/>
                <w:lang w:eastAsia="cs-CZ" w:bidi="ar-SA"/>
              </w:rPr>
              <w:t xml:space="preserve"> </w:t>
            </w:r>
            <w:proofErr w:type="spellStart"/>
            <w:r w:rsidRPr="00B14C31">
              <w:rPr>
                <w:rFonts w:ascii="Verdana" w:eastAsia="Times New Roman" w:hAnsi="Verdana" w:cs="Calibri"/>
                <w:color w:val="000000"/>
                <w:kern w:val="0"/>
                <w:sz w:val="20"/>
                <w:szCs w:val="20"/>
                <w:lang w:eastAsia="cs-CZ" w:bidi="ar-SA"/>
              </w:rPr>
              <w:t>antena</w:t>
            </w:r>
            <w:proofErr w:type="spellEnd"/>
            <w:r w:rsidRPr="00B14C31">
              <w:rPr>
                <w:rFonts w:ascii="Verdana" w:eastAsia="Times New Roman" w:hAnsi="Verdana" w:cs="Calibri"/>
                <w:color w:val="000000"/>
                <w:kern w:val="0"/>
                <w:sz w:val="20"/>
                <w:szCs w:val="20"/>
                <w:lang w:eastAsia="cs-CZ" w:bidi="ar-SA"/>
              </w:rPr>
              <w:t xml:space="preserve"> - provozní prostory vč. potřebných SW licencí pro provoz HW (ks)</w:t>
            </w:r>
          </w:p>
        </w:tc>
        <w:tc>
          <w:tcPr>
            <w:tcW w:w="773" w:type="dxa"/>
            <w:tcBorders>
              <w:top w:val="nil"/>
              <w:left w:val="nil"/>
              <w:bottom w:val="single" w:sz="4" w:space="0" w:color="000000"/>
              <w:right w:val="single" w:sz="4" w:space="0" w:color="000000"/>
            </w:tcBorders>
            <w:shd w:val="clear" w:color="auto" w:fill="auto"/>
            <w:noWrap/>
            <w:vAlign w:val="bottom"/>
            <w:hideMark/>
          </w:tcPr>
          <w:p w14:paraId="138852E3"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27</w:t>
            </w:r>
          </w:p>
        </w:tc>
        <w:tc>
          <w:tcPr>
            <w:tcW w:w="689" w:type="dxa"/>
            <w:tcBorders>
              <w:top w:val="nil"/>
              <w:left w:val="nil"/>
              <w:bottom w:val="single" w:sz="4" w:space="0" w:color="000000"/>
              <w:right w:val="single" w:sz="4" w:space="0" w:color="000000"/>
            </w:tcBorders>
            <w:shd w:val="clear" w:color="FFFF00" w:fill="FFFF00"/>
            <w:noWrap/>
            <w:vAlign w:val="bottom"/>
            <w:hideMark/>
          </w:tcPr>
          <w:p w14:paraId="6FE0823D"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12F14BB5"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4DF227CF"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19FBD996" w14:textId="77777777" w:rsidTr="00B14C31">
        <w:trPr>
          <w:trHeight w:val="52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10968CB6"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3</w:t>
            </w:r>
          </w:p>
        </w:tc>
        <w:tc>
          <w:tcPr>
            <w:tcW w:w="7391" w:type="dxa"/>
            <w:tcBorders>
              <w:top w:val="nil"/>
              <w:left w:val="nil"/>
              <w:bottom w:val="single" w:sz="4" w:space="0" w:color="000000"/>
              <w:right w:val="single" w:sz="4" w:space="0" w:color="000000"/>
            </w:tcBorders>
            <w:shd w:val="clear" w:color="auto" w:fill="auto"/>
            <w:vAlign w:val="bottom"/>
            <w:hideMark/>
          </w:tcPr>
          <w:p w14:paraId="7AA0E925"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 xml:space="preserve">WIFI přístupový 11ax indoor,2+2 </w:t>
            </w:r>
            <w:proofErr w:type="spellStart"/>
            <w:r w:rsidRPr="00B14C31">
              <w:rPr>
                <w:rFonts w:ascii="Verdana" w:eastAsia="Times New Roman" w:hAnsi="Verdana" w:cs="Calibri"/>
                <w:color w:val="000000"/>
                <w:kern w:val="0"/>
                <w:sz w:val="20"/>
                <w:szCs w:val="20"/>
                <w:lang w:eastAsia="cs-CZ" w:bidi="ar-SA"/>
              </w:rPr>
              <w:t>dual</w:t>
            </w:r>
            <w:proofErr w:type="spellEnd"/>
            <w:r w:rsidRPr="00B14C31">
              <w:rPr>
                <w:rFonts w:ascii="Verdana" w:eastAsia="Times New Roman" w:hAnsi="Verdana" w:cs="Calibri"/>
                <w:color w:val="000000"/>
                <w:kern w:val="0"/>
                <w:sz w:val="20"/>
                <w:szCs w:val="20"/>
                <w:lang w:eastAsia="cs-CZ" w:bidi="ar-SA"/>
              </w:rPr>
              <w:t xml:space="preserve"> </w:t>
            </w:r>
            <w:proofErr w:type="spellStart"/>
            <w:r w:rsidRPr="00B14C31">
              <w:rPr>
                <w:rFonts w:ascii="Verdana" w:eastAsia="Times New Roman" w:hAnsi="Verdana" w:cs="Calibri"/>
                <w:color w:val="000000"/>
                <w:kern w:val="0"/>
                <w:sz w:val="20"/>
                <w:szCs w:val="20"/>
                <w:lang w:eastAsia="cs-CZ" w:bidi="ar-SA"/>
              </w:rPr>
              <w:t>bands,smart</w:t>
            </w:r>
            <w:proofErr w:type="spellEnd"/>
            <w:r w:rsidRPr="00B14C31">
              <w:rPr>
                <w:rFonts w:ascii="Verdana" w:eastAsia="Times New Roman" w:hAnsi="Verdana" w:cs="Calibri"/>
                <w:color w:val="000000"/>
                <w:kern w:val="0"/>
                <w:sz w:val="20"/>
                <w:szCs w:val="20"/>
                <w:lang w:eastAsia="cs-CZ" w:bidi="ar-SA"/>
              </w:rPr>
              <w:t xml:space="preserve"> </w:t>
            </w:r>
            <w:proofErr w:type="spellStart"/>
            <w:r w:rsidRPr="00B14C31">
              <w:rPr>
                <w:rFonts w:ascii="Verdana" w:eastAsia="Times New Roman" w:hAnsi="Verdana" w:cs="Calibri"/>
                <w:color w:val="000000"/>
                <w:kern w:val="0"/>
                <w:sz w:val="20"/>
                <w:szCs w:val="20"/>
                <w:lang w:eastAsia="cs-CZ" w:bidi="ar-SA"/>
              </w:rPr>
              <w:t>antena</w:t>
            </w:r>
            <w:proofErr w:type="spellEnd"/>
            <w:r w:rsidRPr="00B14C31">
              <w:rPr>
                <w:rFonts w:ascii="Verdana" w:eastAsia="Times New Roman" w:hAnsi="Verdana" w:cs="Calibri"/>
                <w:color w:val="000000"/>
                <w:kern w:val="0"/>
                <w:sz w:val="20"/>
                <w:szCs w:val="20"/>
                <w:lang w:eastAsia="cs-CZ" w:bidi="ar-SA"/>
              </w:rPr>
              <w:t xml:space="preserve"> - pokoje vč. potřebných SW licencí pro provoz HW (ks)</w:t>
            </w:r>
          </w:p>
        </w:tc>
        <w:tc>
          <w:tcPr>
            <w:tcW w:w="773" w:type="dxa"/>
            <w:tcBorders>
              <w:top w:val="nil"/>
              <w:left w:val="nil"/>
              <w:bottom w:val="single" w:sz="4" w:space="0" w:color="000000"/>
              <w:right w:val="single" w:sz="4" w:space="0" w:color="000000"/>
            </w:tcBorders>
            <w:shd w:val="clear" w:color="auto" w:fill="auto"/>
            <w:noWrap/>
            <w:vAlign w:val="bottom"/>
            <w:hideMark/>
          </w:tcPr>
          <w:p w14:paraId="0A1D3824"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38</w:t>
            </w:r>
          </w:p>
        </w:tc>
        <w:tc>
          <w:tcPr>
            <w:tcW w:w="689" w:type="dxa"/>
            <w:tcBorders>
              <w:top w:val="nil"/>
              <w:left w:val="nil"/>
              <w:bottom w:val="single" w:sz="4" w:space="0" w:color="000000"/>
              <w:right w:val="single" w:sz="4" w:space="0" w:color="000000"/>
            </w:tcBorders>
            <w:shd w:val="clear" w:color="FFFF00" w:fill="FFFF00"/>
            <w:noWrap/>
            <w:vAlign w:val="bottom"/>
            <w:hideMark/>
          </w:tcPr>
          <w:p w14:paraId="1DFF6EC2"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6B48CC5C"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62D4D4FD"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20BBBB6E" w14:textId="77777777" w:rsidTr="00B14C31">
        <w:trPr>
          <w:trHeight w:val="600"/>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6DD703A4"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4</w:t>
            </w:r>
          </w:p>
        </w:tc>
        <w:tc>
          <w:tcPr>
            <w:tcW w:w="7391" w:type="dxa"/>
            <w:tcBorders>
              <w:top w:val="nil"/>
              <w:left w:val="nil"/>
              <w:bottom w:val="single" w:sz="4" w:space="0" w:color="000000"/>
              <w:right w:val="single" w:sz="4" w:space="0" w:color="000000"/>
            </w:tcBorders>
            <w:shd w:val="clear" w:color="auto" w:fill="auto"/>
            <w:vAlign w:val="bottom"/>
            <w:hideMark/>
          </w:tcPr>
          <w:p w14:paraId="6CB39499"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 xml:space="preserve">WIFI přístupový 11ax indoor,2+2+4 </w:t>
            </w:r>
            <w:proofErr w:type="spellStart"/>
            <w:r w:rsidRPr="00B14C31">
              <w:rPr>
                <w:rFonts w:ascii="Verdana" w:eastAsia="Times New Roman" w:hAnsi="Verdana" w:cs="Calibri"/>
                <w:color w:val="000000"/>
                <w:kern w:val="0"/>
                <w:sz w:val="20"/>
                <w:szCs w:val="20"/>
                <w:lang w:eastAsia="cs-CZ" w:bidi="ar-SA"/>
              </w:rPr>
              <w:t>tri</w:t>
            </w:r>
            <w:proofErr w:type="spellEnd"/>
            <w:r w:rsidRPr="00B14C31">
              <w:rPr>
                <w:rFonts w:ascii="Verdana" w:eastAsia="Times New Roman" w:hAnsi="Verdana" w:cs="Calibri"/>
                <w:color w:val="000000"/>
                <w:kern w:val="0"/>
                <w:sz w:val="20"/>
                <w:szCs w:val="20"/>
                <w:lang w:eastAsia="cs-CZ" w:bidi="ar-SA"/>
              </w:rPr>
              <w:t xml:space="preserve"> </w:t>
            </w:r>
            <w:proofErr w:type="spellStart"/>
            <w:r w:rsidRPr="00B14C31">
              <w:rPr>
                <w:rFonts w:ascii="Verdana" w:eastAsia="Times New Roman" w:hAnsi="Verdana" w:cs="Calibri"/>
                <w:color w:val="000000"/>
                <w:kern w:val="0"/>
                <w:sz w:val="20"/>
                <w:szCs w:val="20"/>
                <w:lang w:eastAsia="cs-CZ" w:bidi="ar-SA"/>
              </w:rPr>
              <w:t>bands,smart</w:t>
            </w:r>
            <w:proofErr w:type="spellEnd"/>
            <w:r w:rsidRPr="00B14C31">
              <w:rPr>
                <w:rFonts w:ascii="Verdana" w:eastAsia="Times New Roman" w:hAnsi="Verdana" w:cs="Calibri"/>
                <w:color w:val="000000"/>
                <w:kern w:val="0"/>
                <w:sz w:val="20"/>
                <w:szCs w:val="20"/>
                <w:lang w:eastAsia="cs-CZ" w:bidi="ar-SA"/>
              </w:rPr>
              <w:t xml:space="preserve"> </w:t>
            </w:r>
            <w:proofErr w:type="spellStart"/>
            <w:r w:rsidRPr="00B14C31">
              <w:rPr>
                <w:rFonts w:ascii="Verdana" w:eastAsia="Times New Roman" w:hAnsi="Verdana" w:cs="Calibri"/>
                <w:color w:val="000000"/>
                <w:kern w:val="0"/>
                <w:sz w:val="20"/>
                <w:szCs w:val="20"/>
                <w:lang w:eastAsia="cs-CZ" w:bidi="ar-SA"/>
              </w:rPr>
              <w:t>antena</w:t>
            </w:r>
            <w:proofErr w:type="spellEnd"/>
            <w:r w:rsidRPr="00B14C31">
              <w:rPr>
                <w:rFonts w:ascii="Verdana" w:eastAsia="Times New Roman" w:hAnsi="Verdana" w:cs="Calibri"/>
                <w:color w:val="000000"/>
                <w:kern w:val="0"/>
                <w:sz w:val="20"/>
                <w:szCs w:val="20"/>
                <w:lang w:eastAsia="cs-CZ" w:bidi="ar-SA"/>
              </w:rPr>
              <w:t xml:space="preserve"> - konferenční sál vč. potřebných SW licencí pro provoz HW (ks)</w:t>
            </w:r>
          </w:p>
        </w:tc>
        <w:tc>
          <w:tcPr>
            <w:tcW w:w="773" w:type="dxa"/>
            <w:tcBorders>
              <w:top w:val="nil"/>
              <w:left w:val="nil"/>
              <w:bottom w:val="single" w:sz="4" w:space="0" w:color="000000"/>
              <w:right w:val="single" w:sz="4" w:space="0" w:color="000000"/>
            </w:tcBorders>
            <w:shd w:val="clear" w:color="auto" w:fill="auto"/>
            <w:noWrap/>
            <w:vAlign w:val="bottom"/>
            <w:hideMark/>
          </w:tcPr>
          <w:p w14:paraId="4058B2AF"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5</w:t>
            </w:r>
          </w:p>
        </w:tc>
        <w:tc>
          <w:tcPr>
            <w:tcW w:w="689" w:type="dxa"/>
            <w:tcBorders>
              <w:top w:val="nil"/>
              <w:left w:val="nil"/>
              <w:bottom w:val="single" w:sz="4" w:space="0" w:color="000000"/>
              <w:right w:val="single" w:sz="4" w:space="0" w:color="000000"/>
            </w:tcBorders>
            <w:shd w:val="clear" w:color="FFFF00" w:fill="FFFF00"/>
            <w:noWrap/>
            <w:vAlign w:val="bottom"/>
            <w:hideMark/>
          </w:tcPr>
          <w:p w14:paraId="25CBBC37"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14005F40"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6D52E8D9"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0BBA0938" w14:textId="77777777" w:rsidTr="00B14C31">
        <w:trPr>
          <w:trHeight w:val="780"/>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5D122255"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5</w:t>
            </w:r>
          </w:p>
        </w:tc>
        <w:tc>
          <w:tcPr>
            <w:tcW w:w="7391" w:type="dxa"/>
            <w:tcBorders>
              <w:top w:val="nil"/>
              <w:left w:val="nil"/>
              <w:bottom w:val="single" w:sz="4" w:space="0" w:color="000000"/>
              <w:right w:val="single" w:sz="4" w:space="0" w:color="000000"/>
            </w:tcBorders>
            <w:shd w:val="clear" w:color="auto" w:fill="auto"/>
            <w:vAlign w:val="bottom"/>
            <w:hideMark/>
          </w:tcPr>
          <w:p w14:paraId="1BBBF9A3"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proofErr w:type="spellStart"/>
            <w:r w:rsidRPr="00B14C31">
              <w:rPr>
                <w:rFonts w:ascii="Verdana" w:eastAsia="Times New Roman" w:hAnsi="Verdana" w:cs="Calibri"/>
                <w:color w:val="000000"/>
                <w:kern w:val="0"/>
                <w:sz w:val="20"/>
                <w:szCs w:val="20"/>
                <w:lang w:eastAsia="cs-CZ" w:bidi="ar-SA"/>
              </w:rPr>
              <w:t>Expander</w:t>
            </w:r>
            <w:proofErr w:type="spellEnd"/>
            <w:r w:rsidRPr="00B14C31">
              <w:rPr>
                <w:rFonts w:ascii="Verdana" w:eastAsia="Times New Roman" w:hAnsi="Verdana" w:cs="Calibri"/>
                <w:color w:val="000000"/>
                <w:kern w:val="0"/>
                <w:sz w:val="20"/>
                <w:szCs w:val="20"/>
                <w:lang w:eastAsia="cs-CZ" w:bidi="ar-SA"/>
              </w:rPr>
              <w:t xml:space="preserve"> switche (8*10/100/1000BASE-T </w:t>
            </w:r>
            <w:proofErr w:type="spellStart"/>
            <w:r w:rsidRPr="00B14C31">
              <w:rPr>
                <w:rFonts w:ascii="Verdana" w:eastAsia="Times New Roman" w:hAnsi="Verdana" w:cs="Calibri"/>
                <w:color w:val="000000"/>
                <w:kern w:val="0"/>
                <w:sz w:val="20"/>
                <w:szCs w:val="20"/>
                <w:lang w:eastAsia="cs-CZ" w:bidi="ar-SA"/>
              </w:rPr>
              <w:t>ports</w:t>
            </w:r>
            <w:proofErr w:type="spellEnd"/>
            <w:r w:rsidRPr="00B14C31">
              <w:rPr>
                <w:rFonts w:ascii="Verdana" w:eastAsia="Times New Roman" w:hAnsi="Verdana" w:cs="Calibri"/>
                <w:color w:val="000000"/>
                <w:kern w:val="0"/>
                <w:sz w:val="20"/>
                <w:szCs w:val="20"/>
                <w:lang w:eastAsia="cs-CZ" w:bidi="ar-SA"/>
              </w:rPr>
              <w:t xml:space="preserve">, </w:t>
            </w:r>
            <w:proofErr w:type="spellStart"/>
            <w:r w:rsidRPr="00B14C31">
              <w:rPr>
                <w:rFonts w:ascii="Verdana" w:eastAsia="Times New Roman" w:hAnsi="Verdana" w:cs="Calibri"/>
                <w:color w:val="000000"/>
                <w:kern w:val="0"/>
                <w:sz w:val="20"/>
                <w:szCs w:val="20"/>
                <w:lang w:eastAsia="cs-CZ" w:bidi="ar-SA"/>
              </w:rPr>
              <w:t>PoE</w:t>
            </w:r>
            <w:proofErr w:type="spellEnd"/>
            <w:r w:rsidRPr="00B14C31">
              <w:rPr>
                <w:rFonts w:ascii="Verdana" w:eastAsia="Times New Roman" w:hAnsi="Verdana" w:cs="Calibri"/>
                <w:color w:val="000000"/>
                <w:kern w:val="0"/>
                <w:sz w:val="20"/>
                <w:szCs w:val="20"/>
                <w:lang w:eastAsia="cs-CZ" w:bidi="ar-SA"/>
              </w:rPr>
              <w:t xml:space="preserve">+, 1*GE SFP port, 1*10/100/1000BASE-T port, AC </w:t>
            </w:r>
            <w:proofErr w:type="spellStart"/>
            <w:r w:rsidRPr="00B14C31">
              <w:rPr>
                <w:rFonts w:ascii="Verdana" w:eastAsia="Times New Roman" w:hAnsi="Verdana" w:cs="Calibri"/>
                <w:color w:val="000000"/>
                <w:kern w:val="0"/>
                <w:sz w:val="20"/>
                <w:szCs w:val="20"/>
                <w:lang w:eastAsia="cs-CZ" w:bidi="ar-SA"/>
              </w:rPr>
              <w:t>power</w:t>
            </w:r>
            <w:proofErr w:type="spellEnd"/>
            <w:r w:rsidRPr="00B14C31">
              <w:rPr>
                <w:rFonts w:ascii="Verdana" w:eastAsia="Times New Roman" w:hAnsi="Verdana" w:cs="Calibri"/>
                <w:color w:val="000000"/>
                <w:kern w:val="0"/>
                <w:sz w:val="20"/>
                <w:szCs w:val="20"/>
                <w:lang w:eastAsia="cs-CZ" w:bidi="ar-SA"/>
              </w:rPr>
              <w:t xml:space="preserve"> vč. potřebných SW licencí pro provoz HW (ks)</w:t>
            </w:r>
          </w:p>
        </w:tc>
        <w:tc>
          <w:tcPr>
            <w:tcW w:w="773" w:type="dxa"/>
            <w:tcBorders>
              <w:top w:val="nil"/>
              <w:left w:val="nil"/>
              <w:bottom w:val="single" w:sz="4" w:space="0" w:color="000000"/>
              <w:right w:val="single" w:sz="4" w:space="0" w:color="000000"/>
            </w:tcBorders>
            <w:shd w:val="clear" w:color="auto" w:fill="auto"/>
            <w:noWrap/>
            <w:vAlign w:val="bottom"/>
            <w:hideMark/>
          </w:tcPr>
          <w:p w14:paraId="1564A521"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8</w:t>
            </w:r>
          </w:p>
        </w:tc>
        <w:tc>
          <w:tcPr>
            <w:tcW w:w="689" w:type="dxa"/>
            <w:tcBorders>
              <w:top w:val="nil"/>
              <w:left w:val="nil"/>
              <w:bottom w:val="single" w:sz="4" w:space="0" w:color="000000"/>
              <w:right w:val="single" w:sz="4" w:space="0" w:color="000000"/>
            </w:tcBorders>
            <w:shd w:val="clear" w:color="FFFF00" w:fill="FFFF00"/>
            <w:noWrap/>
            <w:vAlign w:val="bottom"/>
            <w:hideMark/>
          </w:tcPr>
          <w:p w14:paraId="511F9E55"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4509F753"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2A61F9D4"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20C34FA9" w14:textId="77777777" w:rsidTr="00B14C31">
        <w:trPr>
          <w:trHeight w:val="300"/>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7B005C97"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6</w:t>
            </w:r>
          </w:p>
        </w:tc>
        <w:tc>
          <w:tcPr>
            <w:tcW w:w="7391" w:type="dxa"/>
            <w:tcBorders>
              <w:top w:val="nil"/>
              <w:left w:val="nil"/>
              <w:bottom w:val="single" w:sz="4" w:space="0" w:color="000000"/>
              <w:right w:val="single" w:sz="4" w:space="0" w:color="000000"/>
            </w:tcBorders>
            <w:shd w:val="clear" w:color="auto" w:fill="auto"/>
            <w:vAlign w:val="bottom"/>
            <w:hideMark/>
          </w:tcPr>
          <w:p w14:paraId="57ED1659"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zdroj pro switch 150W (ks)</w:t>
            </w:r>
          </w:p>
        </w:tc>
        <w:tc>
          <w:tcPr>
            <w:tcW w:w="773" w:type="dxa"/>
            <w:tcBorders>
              <w:top w:val="nil"/>
              <w:left w:val="nil"/>
              <w:bottom w:val="single" w:sz="4" w:space="0" w:color="000000"/>
              <w:right w:val="single" w:sz="4" w:space="0" w:color="000000"/>
            </w:tcBorders>
            <w:shd w:val="clear" w:color="auto" w:fill="auto"/>
            <w:noWrap/>
            <w:vAlign w:val="bottom"/>
            <w:hideMark/>
          </w:tcPr>
          <w:p w14:paraId="3D7F3A29"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8</w:t>
            </w:r>
          </w:p>
        </w:tc>
        <w:tc>
          <w:tcPr>
            <w:tcW w:w="689" w:type="dxa"/>
            <w:tcBorders>
              <w:top w:val="nil"/>
              <w:left w:val="nil"/>
              <w:bottom w:val="single" w:sz="4" w:space="0" w:color="000000"/>
              <w:right w:val="single" w:sz="4" w:space="0" w:color="000000"/>
            </w:tcBorders>
            <w:shd w:val="clear" w:color="FFFF00" w:fill="FFFF00"/>
            <w:noWrap/>
            <w:vAlign w:val="bottom"/>
            <w:hideMark/>
          </w:tcPr>
          <w:p w14:paraId="54E70AF7"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3E9C77ED"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13B1A2E8"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1766FE1F" w14:textId="77777777" w:rsidTr="00B14C31">
        <w:trPr>
          <w:trHeight w:val="52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7FD3D4C4"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7</w:t>
            </w:r>
          </w:p>
        </w:tc>
        <w:tc>
          <w:tcPr>
            <w:tcW w:w="7391" w:type="dxa"/>
            <w:tcBorders>
              <w:top w:val="nil"/>
              <w:left w:val="nil"/>
              <w:bottom w:val="single" w:sz="4" w:space="0" w:color="000000"/>
              <w:right w:val="single" w:sz="4" w:space="0" w:color="000000"/>
            </w:tcBorders>
            <w:shd w:val="clear" w:color="auto" w:fill="auto"/>
            <w:vAlign w:val="bottom"/>
            <w:hideMark/>
          </w:tcPr>
          <w:p w14:paraId="7C966341"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 xml:space="preserve">CORE switch (24*10GE SFP+ </w:t>
            </w:r>
            <w:proofErr w:type="spellStart"/>
            <w:r w:rsidRPr="00B14C31">
              <w:rPr>
                <w:rFonts w:ascii="Verdana" w:eastAsia="Times New Roman" w:hAnsi="Verdana" w:cs="Calibri"/>
                <w:color w:val="000000"/>
                <w:kern w:val="0"/>
                <w:sz w:val="20"/>
                <w:szCs w:val="20"/>
                <w:lang w:eastAsia="cs-CZ" w:bidi="ar-SA"/>
              </w:rPr>
              <w:t>ports</w:t>
            </w:r>
            <w:proofErr w:type="spellEnd"/>
            <w:r w:rsidRPr="00B14C31">
              <w:rPr>
                <w:rFonts w:ascii="Verdana" w:eastAsia="Times New Roman" w:hAnsi="Verdana" w:cs="Calibri"/>
                <w:color w:val="000000"/>
                <w:kern w:val="0"/>
                <w:sz w:val="20"/>
                <w:szCs w:val="20"/>
                <w:lang w:eastAsia="cs-CZ" w:bidi="ar-SA"/>
              </w:rPr>
              <w:t xml:space="preserve">, 6*40GE  </w:t>
            </w:r>
            <w:proofErr w:type="spellStart"/>
            <w:r w:rsidRPr="00B14C31">
              <w:rPr>
                <w:rFonts w:ascii="Verdana" w:eastAsia="Times New Roman" w:hAnsi="Verdana" w:cs="Calibri"/>
                <w:color w:val="000000"/>
                <w:kern w:val="0"/>
                <w:sz w:val="20"/>
                <w:szCs w:val="20"/>
                <w:lang w:eastAsia="cs-CZ" w:bidi="ar-SA"/>
              </w:rPr>
              <w:t>ports</w:t>
            </w:r>
            <w:proofErr w:type="spellEnd"/>
            <w:r w:rsidRPr="00B14C31">
              <w:rPr>
                <w:rFonts w:ascii="Verdana" w:eastAsia="Times New Roman" w:hAnsi="Verdana" w:cs="Calibri"/>
                <w:color w:val="000000"/>
                <w:kern w:val="0"/>
                <w:sz w:val="20"/>
                <w:szCs w:val="20"/>
                <w:lang w:eastAsia="cs-CZ" w:bidi="ar-SA"/>
              </w:rPr>
              <w:t>) vč. potřebných SW licencí pro provoz HW (ks)</w:t>
            </w:r>
          </w:p>
        </w:tc>
        <w:tc>
          <w:tcPr>
            <w:tcW w:w="773" w:type="dxa"/>
            <w:tcBorders>
              <w:top w:val="nil"/>
              <w:left w:val="nil"/>
              <w:bottom w:val="single" w:sz="4" w:space="0" w:color="000000"/>
              <w:right w:val="single" w:sz="4" w:space="0" w:color="000000"/>
            </w:tcBorders>
            <w:shd w:val="clear" w:color="auto" w:fill="auto"/>
            <w:noWrap/>
            <w:vAlign w:val="bottom"/>
            <w:hideMark/>
          </w:tcPr>
          <w:p w14:paraId="306A9ECA"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w:t>
            </w:r>
          </w:p>
        </w:tc>
        <w:tc>
          <w:tcPr>
            <w:tcW w:w="689" w:type="dxa"/>
            <w:tcBorders>
              <w:top w:val="nil"/>
              <w:left w:val="nil"/>
              <w:bottom w:val="single" w:sz="4" w:space="0" w:color="000000"/>
              <w:right w:val="single" w:sz="4" w:space="0" w:color="000000"/>
            </w:tcBorders>
            <w:shd w:val="clear" w:color="FFFF00" w:fill="FFFF00"/>
            <w:noWrap/>
            <w:vAlign w:val="bottom"/>
            <w:hideMark/>
          </w:tcPr>
          <w:p w14:paraId="055A6DB3"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792F15FC"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1E6B59F6"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786ED4F8" w14:textId="77777777" w:rsidTr="00B14C31">
        <w:trPr>
          <w:trHeight w:val="300"/>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652FB73D"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8</w:t>
            </w:r>
          </w:p>
        </w:tc>
        <w:tc>
          <w:tcPr>
            <w:tcW w:w="7391" w:type="dxa"/>
            <w:tcBorders>
              <w:top w:val="nil"/>
              <w:left w:val="nil"/>
              <w:bottom w:val="single" w:sz="4" w:space="0" w:color="000000"/>
              <w:right w:val="single" w:sz="4" w:space="0" w:color="000000"/>
            </w:tcBorders>
            <w:shd w:val="clear" w:color="auto" w:fill="auto"/>
            <w:vAlign w:val="bottom"/>
            <w:hideMark/>
          </w:tcPr>
          <w:p w14:paraId="7295800A"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zdroj pro switch 600W (ks)</w:t>
            </w:r>
          </w:p>
        </w:tc>
        <w:tc>
          <w:tcPr>
            <w:tcW w:w="773" w:type="dxa"/>
            <w:tcBorders>
              <w:top w:val="nil"/>
              <w:left w:val="nil"/>
              <w:bottom w:val="single" w:sz="4" w:space="0" w:color="000000"/>
              <w:right w:val="single" w:sz="4" w:space="0" w:color="000000"/>
            </w:tcBorders>
            <w:shd w:val="clear" w:color="auto" w:fill="auto"/>
            <w:noWrap/>
            <w:vAlign w:val="bottom"/>
            <w:hideMark/>
          </w:tcPr>
          <w:p w14:paraId="6C5DFA83"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w:t>
            </w:r>
          </w:p>
        </w:tc>
        <w:tc>
          <w:tcPr>
            <w:tcW w:w="689" w:type="dxa"/>
            <w:tcBorders>
              <w:top w:val="nil"/>
              <w:left w:val="nil"/>
              <w:bottom w:val="single" w:sz="4" w:space="0" w:color="000000"/>
              <w:right w:val="single" w:sz="4" w:space="0" w:color="000000"/>
            </w:tcBorders>
            <w:shd w:val="clear" w:color="FFFF00" w:fill="FFFF00"/>
            <w:noWrap/>
            <w:vAlign w:val="bottom"/>
            <w:hideMark/>
          </w:tcPr>
          <w:p w14:paraId="6C606F98"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4AA60BBC"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5F1D0C54"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1B4E60D4" w14:textId="77777777" w:rsidTr="00B14C31">
        <w:trPr>
          <w:trHeight w:val="52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4EED21DB"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9</w:t>
            </w:r>
          </w:p>
        </w:tc>
        <w:tc>
          <w:tcPr>
            <w:tcW w:w="7391" w:type="dxa"/>
            <w:tcBorders>
              <w:top w:val="nil"/>
              <w:left w:val="nil"/>
              <w:bottom w:val="single" w:sz="4" w:space="0" w:color="000000"/>
              <w:right w:val="single" w:sz="4" w:space="0" w:color="000000"/>
            </w:tcBorders>
            <w:shd w:val="clear" w:color="auto" w:fill="auto"/>
            <w:vAlign w:val="bottom"/>
            <w:hideMark/>
          </w:tcPr>
          <w:p w14:paraId="7A38C0D2"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Basic SW pro CORE switch vč. potřebných SW licencí pro provoz HW (ks)</w:t>
            </w:r>
          </w:p>
        </w:tc>
        <w:tc>
          <w:tcPr>
            <w:tcW w:w="773" w:type="dxa"/>
            <w:tcBorders>
              <w:top w:val="nil"/>
              <w:left w:val="nil"/>
              <w:bottom w:val="single" w:sz="4" w:space="0" w:color="000000"/>
              <w:right w:val="single" w:sz="4" w:space="0" w:color="000000"/>
            </w:tcBorders>
            <w:shd w:val="clear" w:color="auto" w:fill="auto"/>
            <w:noWrap/>
            <w:vAlign w:val="bottom"/>
            <w:hideMark/>
          </w:tcPr>
          <w:p w14:paraId="6E4A3890"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w:t>
            </w:r>
          </w:p>
        </w:tc>
        <w:tc>
          <w:tcPr>
            <w:tcW w:w="689" w:type="dxa"/>
            <w:tcBorders>
              <w:top w:val="nil"/>
              <w:left w:val="nil"/>
              <w:bottom w:val="single" w:sz="4" w:space="0" w:color="000000"/>
              <w:right w:val="single" w:sz="4" w:space="0" w:color="000000"/>
            </w:tcBorders>
            <w:shd w:val="clear" w:color="FFFF00" w:fill="FFFF00"/>
            <w:noWrap/>
            <w:vAlign w:val="bottom"/>
            <w:hideMark/>
          </w:tcPr>
          <w:p w14:paraId="3068EB51"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441857C5"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74EBF622"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04B991F2" w14:textId="77777777" w:rsidTr="00B14C31">
        <w:trPr>
          <w:trHeight w:val="6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28E55CD7"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10</w:t>
            </w:r>
          </w:p>
        </w:tc>
        <w:tc>
          <w:tcPr>
            <w:tcW w:w="7391" w:type="dxa"/>
            <w:tcBorders>
              <w:top w:val="nil"/>
              <w:left w:val="nil"/>
              <w:bottom w:val="single" w:sz="4" w:space="0" w:color="000000"/>
              <w:right w:val="single" w:sz="4" w:space="0" w:color="000000"/>
            </w:tcBorders>
            <w:shd w:val="clear" w:color="auto" w:fill="auto"/>
            <w:vAlign w:val="bottom"/>
            <w:hideMark/>
          </w:tcPr>
          <w:p w14:paraId="022763F3"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 xml:space="preserve">SWITCH 24*10/100/1000BASE-T </w:t>
            </w:r>
            <w:proofErr w:type="spellStart"/>
            <w:r w:rsidRPr="00B14C31">
              <w:rPr>
                <w:rFonts w:ascii="Verdana" w:eastAsia="Times New Roman" w:hAnsi="Verdana" w:cs="Calibri"/>
                <w:color w:val="000000"/>
                <w:kern w:val="0"/>
                <w:sz w:val="20"/>
                <w:szCs w:val="20"/>
                <w:lang w:eastAsia="cs-CZ" w:bidi="ar-SA"/>
              </w:rPr>
              <w:t>ports</w:t>
            </w:r>
            <w:proofErr w:type="spellEnd"/>
            <w:r w:rsidRPr="00B14C31">
              <w:rPr>
                <w:rFonts w:ascii="Verdana" w:eastAsia="Times New Roman" w:hAnsi="Verdana" w:cs="Calibri"/>
                <w:color w:val="000000"/>
                <w:kern w:val="0"/>
                <w:sz w:val="20"/>
                <w:szCs w:val="20"/>
                <w:lang w:eastAsia="cs-CZ" w:bidi="ar-SA"/>
              </w:rPr>
              <w:t xml:space="preserve">, 4*10GE SFP+ </w:t>
            </w:r>
            <w:proofErr w:type="spellStart"/>
            <w:r w:rsidRPr="00B14C31">
              <w:rPr>
                <w:rFonts w:ascii="Verdana" w:eastAsia="Times New Roman" w:hAnsi="Verdana" w:cs="Calibri"/>
                <w:color w:val="000000"/>
                <w:kern w:val="0"/>
                <w:sz w:val="20"/>
                <w:szCs w:val="20"/>
                <w:lang w:eastAsia="cs-CZ" w:bidi="ar-SA"/>
              </w:rPr>
              <w:t>ports</w:t>
            </w:r>
            <w:proofErr w:type="spellEnd"/>
            <w:r w:rsidRPr="00B14C31">
              <w:rPr>
                <w:rFonts w:ascii="Verdana" w:eastAsia="Times New Roman" w:hAnsi="Verdana" w:cs="Calibri"/>
                <w:color w:val="000000"/>
                <w:kern w:val="0"/>
                <w:sz w:val="20"/>
                <w:szCs w:val="20"/>
                <w:lang w:eastAsia="cs-CZ" w:bidi="ar-SA"/>
              </w:rPr>
              <w:t xml:space="preserve">, 2*12GE </w:t>
            </w:r>
            <w:proofErr w:type="spellStart"/>
            <w:r w:rsidRPr="00B14C31">
              <w:rPr>
                <w:rFonts w:ascii="Verdana" w:eastAsia="Times New Roman" w:hAnsi="Verdana" w:cs="Calibri"/>
                <w:color w:val="000000"/>
                <w:kern w:val="0"/>
                <w:sz w:val="20"/>
                <w:szCs w:val="20"/>
                <w:lang w:eastAsia="cs-CZ" w:bidi="ar-SA"/>
              </w:rPr>
              <w:t>stack</w:t>
            </w:r>
            <w:proofErr w:type="spellEnd"/>
            <w:r w:rsidRPr="00B14C31">
              <w:rPr>
                <w:rFonts w:ascii="Verdana" w:eastAsia="Times New Roman" w:hAnsi="Verdana" w:cs="Calibri"/>
                <w:color w:val="000000"/>
                <w:kern w:val="0"/>
                <w:sz w:val="20"/>
                <w:szCs w:val="20"/>
                <w:lang w:eastAsia="cs-CZ" w:bidi="ar-SA"/>
              </w:rPr>
              <w:t xml:space="preserve"> </w:t>
            </w:r>
            <w:proofErr w:type="spellStart"/>
            <w:r w:rsidRPr="00B14C31">
              <w:rPr>
                <w:rFonts w:ascii="Verdana" w:eastAsia="Times New Roman" w:hAnsi="Verdana" w:cs="Calibri"/>
                <w:color w:val="000000"/>
                <w:kern w:val="0"/>
                <w:sz w:val="20"/>
                <w:szCs w:val="20"/>
                <w:lang w:eastAsia="cs-CZ" w:bidi="ar-SA"/>
              </w:rPr>
              <w:t>ports</w:t>
            </w:r>
            <w:proofErr w:type="spellEnd"/>
            <w:r w:rsidRPr="00B14C31">
              <w:rPr>
                <w:rFonts w:ascii="Verdana" w:eastAsia="Times New Roman" w:hAnsi="Verdana" w:cs="Calibri"/>
                <w:color w:val="000000"/>
                <w:kern w:val="0"/>
                <w:sz w:val="20"/>
                <w:szCs w:val="20"/>
                <w:lang w:eastAsia="cs-CZ" w:bidi="ar-SA"/>
              </w:rPr>
              <w:t xml:space="preserve">, </w:t>
            </w:r>
            <w:proofErr w:type="spellStart"/>
            <w:r w:rsidRPr="00B14C31">
              <w:rPr>
                <w:rFonts w:ascii="Verdana" w:eastAsia="Times New Roman" w:hAnsi="Verdana" w:cs="Calibri"/>
                <w:color w:val="000000"/>
                <w:kern w:val="0"/>
                <w:sz w:val="20"/>
                <w:szCs w:val="20"/>
                <w:lang w:eastAsia="cs-CZ" w:bidi="ar-SA"/>
              </w:rPr>
              <w:t>PoE</w:t>
            </w:r>
            <w:proofErr w:type="spellEnd"/>
            <w:r w:rsidRPr="00B14C31">
              <w:rPr>
                <w:rFonts w:ascii="Verdana" w:eastAsia="Times New Roman" w:hAnsi="Verdana" w:cs="Calibri"/>
                <w:color w:val="000000"/>
                <w:kern w:val="0"/>
                <w:sz w:val="20"/>
                <w:szCs w:val="20"/>
                <w:lang w:eastAsia="cs-CZ" w:bidi="ar-SA"/>
              </w:rPr>
              <w:t>+ vč. potřebných SW licencí pro provoz HW (ks)</w:t>
            </w:r>
          </w:p>
        </w:tc>
        <w:tc>
          <w:tcPr>
            <w:tcW w:w="773" w:type="dxa"/>
            <w:tcBorders>
              <w:top w:val="nil"/>
              <w:left w:val="nil"/>
              <w:bottom w:val="single" w:sz="4" w:space="0" w:color="000000"/>
              <w:right w:val="single" w:sz="4" w:space="0" w:color="000000"/>
            </w:tcBorders>
            <w:shd w:val="clear" w:color="auto" w:fill="auto"/>
            <w:noWrap/>
            <w:vAlign w:val="bottom"/>
            <w:hideMark/>
          </w:tcPr>
          <w:p w14:paraId="3C320B76"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11</w:t>
            </w:r>
          </w:p>
        </w:tc>
        <w:tc>
          <w:tcPr>
            <w:tcW w:w="689" w:type="dxa"/>
            <w:tcBorders>
              <w:top w:val="nil"/>
              <w:left w:val="nil"/>
              <w:bottom w:val="single" w:sz="4" w:space="0" w:color="000000"/>
              <w:right w:val="single" w:sz="4" w:space="0" w:color="000000"/>
            </w:tcBorders>
            <w:shd w:val="clear" w:color="FFFF00" w:fill="FFFF00"/>
            <w:noWrap/>
            <w:vAlign w:val="bottom"/>
            <w:hideMark/>
          </w:tcPr>
          <w:p w14:paraId="66EE91D2"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695D21F8"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34ED0A86"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7EFB9C81"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5E20AD88"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11</w:t>
            </w:r>
          </w:p>
        </w:tc>
        <w:tc>
          <w:tcPr>
            <w:tcW w:w="7391" w:type="dxa"/>
            <w:tcBorders>
              <w:top w:val="nil"/>
              <w:left w:val="nil"/>
              <w:bottom w:val="single" w:sz="4" w:space="0" w:color="000000"/>
              <w:right w:val="single" w:sz="4" w:space="0" w:color="000000"/>
            </w:tcBorders>
            <w:shd w:val="clear" w:color="auto" w:fill="auto"/>
            <w:vAlign w:val="bottom"/>
            <w:hideMark/>
          </w:tcPr>
          <w:p w14:paraId="26AE1239"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Basic SW pro switch (ks)</w:t>
            </w:r>
          </w:p>
        </w:tc>
        <w:tc>
          <w:tcPr>
            <w:tcW w:w="773" w:type="dxa"/>
            <w:tcBorders>
              <w:top w:val="nil"/>
              <w:left w:val="nil"/>
              <w:bottom w:val="single" w:sz="4" w:space="0" w:color="000000"/>
              <w:right w:val="single" w:sz="4" w:space="0" w:color="000000"/>
            </w:tcBorders>
            <w:shd w:val="clear" w:color="auto" w:fill="auto"/>
            <w:noWrap/>
            <w:vAlign w:val="bottom"/>
            <w:hideMark/>
          </w:tcPr>
          <w:p w14:paraId="7EFDEA0C"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11</w:t>
            </w:r>
          </w:p>
        </w:tc>
        <w:tc>
          <w:tcPr>
            <w:tcW w:w="689" w:type="dxa"/>
            <w:tcBorders>
              <w:top w:val="nil"/>
              <w:left w:val="nil"/>
              <w:bottom w:val="single" w:sz="4" w:space="0" w:color="000000"/>
              <w:right w:val="single" w:sz="4" w:space="0" w:color="000000"/>
            </w:tcBorders>
            <w:shd w:val="clear" w:color="FFFF00" w:fill="FFFF00"/>
            <w:noWrap/>
            <w:vAlign w:val="bottom"/>
            <w:hideMark/>
          </w:tcPr>
          <w:p w14:paraId="6E08CA4A"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62456381"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1B0737FD"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5DDEA447"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15AFF887"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12</w:t>
            </w:r>
          </w:p>
        </w:tc>
        <w:tc>
          <w:tcPr>
            <w:tcW w:w="7391" w:type="dxa"/>
            <w:tcBorders>
              <w:top w:val="nil"/>
              <w:left w:val="nil"/>
              <w:bottom w:val="single" w:sz="4" w:space="0" w:color="000000"/>
              <w:right w:val="single" w:sz="4" w:space="0" w:color="000000"/>
            </w:tcBorders>
            <w:shd w:val="clear" w:color="auto" w:fill="auto"/>
            <w:vAlign w:val="bottom"/>
            <w:hideMark/>
          </w:tcPr>
          <w:p w14:paraId="1ADE09AB"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proofErr w:type="spellStart"/>
            <w:r w:rsidRPr="00B14C31">
              <w:rPr>
                <w:rFonts w:ascii="Verdana" w:eastAsia="Times New Roman" w:hAnsi="Verdana" w:cs="Calibri"/>
                <w:color w:val="000000"/>
                <w:kern w:val="0"/>
                <w:sz w:val="20"/>
                <w:szCs w:val="20"/>
                <w:lang w:eastAsia="cs-CZ" w:bidi="ar-SA"/>
              </w:rPr>
              <w:t>Bezdratový</w:t>
            </w:r>
            <w:proofErr w:type="spellEnd"/>
            <w:r w:rsidRPr="00B14C31">
              <w:rPr>
                <w:rFonts w:ascii="Verdana" w:eastAsia="Times New Roman" w:hAnsi="Verdana" w:cs="Calibri"/>
                <w:color w:val="000000"/>
                <w:kern w:val="0"/>
                <w:sz w:val="20"/>
                <w:szCs w:val="20"/>
                <w:lang w:eastAsia="cs-CZ" w:bidi="ar-SA"/>
              </w:rPr>
              <w:t xml:space="preserve"> spoj 60GHz, L3, kompletní spoj (ks)</w:t>
            </w:r>
          </w:p>
        </w:tc>
        <w:tc>
          <w:tcPr>
            <w:tcW w:w="773" w:type="dxa"/>
            <w:tcBorders>
              <w:top w:val="nil"/>
              <w:left w:val="nil"/>
              <w:bottom w:val="single" w:sz="4" w:space="0" w:color="000000"/>
              <w:right w:val="single" w:sz="4" w:space="0" w:color="000000"/>
            </w:tcBorders>
            <w:shd w:val="clear" w:color="auto" w:fill="auto"/>
            <w:noWrap/>
            <w:vAlign w:val="bottom"/>
            <w:hideMark/>
          </w:tcPr>
          <w:p w14:paraId="5325A88E"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3</w:t>
            </w:r>
          </w:p>
        </w:tc>
        <w:tc>
          <w:tcPr>
            <w:tcW w:w="689" w:type="dxa"/>
            <w:tcBorders>
              <w:top w:val="nil"/>
              <w:left w:val="nil"/>
              <w:bottom w:val="single" w:sz="4" w:space="0" w:color="000000"/>
              <w:right w:val="single" w:sz="4" w:space="0" w:color="000000"/>
            </w:tcBorders>
            <w:shd w:val="clear" w:color="FFFF00" w:fill="FFFF00"/>
            <w:noWrap/>
            <w:vAlign w:val="bottom"/>
            <w:hideMark/>
          </w:tcPr>
          <w:p w14:paraId="66C03BB5"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77BF6CB6"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05BA79C8"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147F41F8"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41512198"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13</w:t>
            </w:r>
          </w:p>
        </w:tc>
        <w:tc>
          <w:tcPr>
            <w:tcW w:w="7391" w:type="dxa"/>
            <w:tcBorders>
              <w:top w:val="nil"/>
              <w:left w:val="nil"/>
              <w:bottom w:val="single" w:sz="4" w:space="0" w:color="000000"/>
              <w:right w:val="single" w:sz="4" w:space="0" w:color="000000"/>
            </w:tcBorders>
            <w:shd w:val="clear" w:color="auto" w:fill="auto"/>
            <w:vAlign w:val="bottom"/>
            <w:hideMark/>
          </w:tcPr>
          <w:p w14:paraId="608289FA"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Optická vana výsuvná 2U, modulární bez čela (ks)</w:t>
            </w:r>
          </w:p>
        </w:tc>
        <w:tc>
          <w:tcPr>
            <w:tcW w:w="773" w:type="dxa"/>
            <w:tcBorders>
              <w:top w:val="nil"/>
              <w:left w:val="nil"/>
              <w:bottom w:val="single" w:sz="4" w:space="0" w:color="000000"/>
              <w:right w:val="single" w:sz="4" w:space="0" w:color="000000"/>
            </w:tcBorders>
            <w:shd w:val="clear" w:color="auto" w:fill="auto"/>
            <w:noWrap/>
            <w:vAlign w:val="bottom"/>
            <w:hideMark/>
          </w:tcPr>
          <w:p w14:paraId="0AF419C9"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4</w:t>
            </w:r>
          </w:p>
        </w:tc>
        <w:tc>
          <w:tcPr>
            <w:tcW w:w="689" w:type="dxa"/>
            <w:tcBorders>
              <w:top w:val="nil"/>
              <w:left w:val="nil"/>
              <w:bottom w:val="single" w:sz="4" w:space="0" w:color="000000"/>
              <w:right w:val="single" w:sz="4" w:space="0" w:color="000000"/>
            </w:tcBorders>
            <w:shd w:val="clear" w:color="FFFF00" w:fill="FFFF00"/>
            <w:noWrap/>
            <w:vAlign w:val="bottom"/>
            <w:hideMark/>
          </w:tcPr>
          <w:p w14:paraId="518DDEF4"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4AAF138D"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398DEB0E"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4D71383F"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71127E50"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14</w:t>
            </w:r>
          </w:p>
        </w:tc>
        <w:tc>
          <w:tcPr>
            <w:tcW w:w="7391" w:type="dxa"/>
            <w:tcBorders>
              <w:top w:val="nil"/>
              <w:left w:val="nil"/>
              <w:bottom w:val="single" w:sz="4" w:space="0" w:color="000000"/>
              <w:right w:val="single" w:sz="4" w:space="0" w:color="000000"/>
            </w:tcBorders>
            <w:shd w:val="clear" w:color="auto" w:fill="auto"/>
            <w:vAlign w:val="bottom"/>
            <w:hideMark/>
          </w:tcPr>
          <w:p w14:paraId="6D84BE3E"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Čelo optické vany 48xSC simplex (ks)</w:t>
            </w:r>
          </w:p>
        </w:tc>
        <w:tc>
          <w:tcPr>
            <w:tcW w:w="773" w:type="dxa"/>
            <w:tcBorders>
              <w:top w:val="nil"/>
              <w:left w:val="nil"/>
              <w:bottom w:val="single" w:sz="4" w:space="0" w:color="000000"/>
              <w:right w:val="single" w:sz="4" w:space="0" w:color="000000"/>
            </w:tcBorders>
            <w:shd w:val="clear" w:color="auto" w:fill="auto"/>
            <w:noWrap/>
            <w:vAlign w:val="bottom"/>
            <w:hideMark/>
          </w:tcPr>
          <w:p w14:paraId="1883420B"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4</w:t>
            </w:r>
          </w:p>
        </w:tc>
        <w:tc>
          <w:tcPr>
            <w:tcW w:w="689" w:type="dxa"/>
            <w:tcBorders>
              <w:top w:val="nil"/>
              <w:left w:val="nil"/>
              <w:bottom w:val="single" w:sz="4" w:space="0" w:color="000000"/>
              <w:right w:val="single" w:sz="4" w:space="0" w:color="000000"/>
            </w:tcBorders>
            <w:shd w:val="clear" w:color="FFFF00" w:fill="FFFF00"/>
            <w:noWrap/>
            <w:vAlign w:val="bottom"/>
            <w:hideMark/>
          </w:tcPr>
          <w:p w14:paraId="7E895AA9"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76680E36"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10F62189"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5B1AFB64" w14:textId="77777777" w:rsidTr="00B14C31">
        <w:trPr>
          <w:trHeight w:val="330"/>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0B879A90"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15</w:t>
            </w:r>
          </w:p>
        </w:tc>
        <w:tc>
          <w:tcPr>
            <w:tcW w:w="7391" w:type="dxa"/>
            <w:tcBorders>
              <w:top w:val="nil"/>
              <w:left w:val="nil"/>
              <w:bottom w:val="single" w:sz="4" w:space="0" w:color="000000"/>
              <w:right w:val="single" w:sz="4" w:space="0" w:color="000000"/>
            </w:tcBorders>
            <w:shd w:val="clear" w:color="auto" w:fill="auto"/>
            <w:vAlign w:val="bottom"/>
            <w:hideMark/>
          </w:tcPr>
          <w:p w14:paraId="6C413956"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Optická kazeta s hřebínky až pro 24 svarů, 2 výklopné držáky (ks)</w:t>
            </w:r>
          </w:p>
        </w:tc>
        <w:tc>
          <w:tcPr>
            <w:tcW w:w="773" w:type="dxa"/>
            <w:tcBorders>
              <w:top w:val="nil"/>
              <w:left w:val="nil"/>
              <w:bottom w:val="single" w:sz="4" w:space="0" w:color="000000"/>
              <w:right w:val="single" w:sz="4" w:space="0" w:color="000000"/>
            </w:tcBorders>
            <w:shd w:val="clear" w:color="auto" w:fill="auto"/>
            <w:noWrap/>
            <w:vAlign w:val="bottom"/>
            <w:hideMark/>
          </w:tcPr>
          <w:p w14:paraId="1D418CD5"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4</w:t>
            </w:r>
          </w:p>
        </w:tc>
        <w:tc>
          <w:tcPr>
            <w:tcW w:w="689" w:type="dxa"/>
            <w:tcBorders>
              <w:top w:val="nil"/>
              <w:left w:val="nil"/>
              <w:bottom w:val="single" w:sz="4" w:space="0" w:color="000000"/>
              <w:right w:val="single" w:sz="4" w:space="0" w:color="000000"/>
            </w:tcBorders>
            <w:shd w:val="clear" w:color="FFFF00" w:fill="FFFF00"/>
            <w:noWrap/>
            <w:vAlign w:val="bottom"/>
            <w:hideMark/>
          </w:tcPr>
          <w:p w14:paraId="76C49321"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6E4D4B54"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264FB68D"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2BA5AE2C"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352AFFB3"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16</w:t>
            </w:r>
          </w:p>
        </w:tc>
        <w:tc>
          <w:tcPr>
            <w:tcW w:w="7391" w:type="dxa"/>
            <w:tcBorders>
              <w:top w:val="nil"/>
              <w:left w:val="nil"/>
              <w:bottom w:val="single" w:sz="4" w:space="0" w:color="000000"/>
              <w:right w:val="single" w:sz="4" w:space="0" w:color="000000"/>
            </w:tcBorders>
            <w:shd w:val="clear" w:color="auto" w:fill="auto"/>
            <w:vAlign w:val="bottom"/>
            <w:hideMark/>
          </w:tcPr>
          <w:p w14:paraId="4DA03DBC"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SC/APC Optická spojka SM (ks)</w:t>
            </w:r>
          </w:p>
        </w:tc>
        <w:tc>
          <w:tcPr>
            <w:tcW w:w="773" w:type="dxa"/>
            <w:tcBorders>
              <w:top w:val="nil"/>
              <w:left w:val="nil"/>
              <w:bottom w:val="single" w:sz="4" w:space="0" w:color="000000"/>
              <w:right w:val="single" w:sz="4" w:space="0" w:color="000000"/>
            </w:tcBorders>
            <w:shd w:val="clear" w:color="auto" w:fill="auto"/>
            <w:noWrap/>
            <w:vAlign w:val="bottom"/>
            <w:hideMark/>
          </w:tcPr>
          <w:p w14:paraId="176D289F"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224</w:t>
            </w:r>
          </w:p>
        </w:tc>
        <w:tc>
          <w:tcPr>
            <w:tcW w:w="689" w:type="dxa"/>
            <w:tcBorders>
              <w:top w:val="nil"/>
              <w:left w:val="nil"/>
              <w:bottom w:val="single" w:sz="4" w:space="0" w:color="000000"/>
              <w:right w:val="single" w:sz="4" w:space="0" w:color="000000"/>
            </w:tcBorders>
            <w:shd w:val="clear" w:color="FFFF00" w:fill="FFFF00"/>
            <w:noWrap/>
            <w:vAlign w:val="bottom"/>
            <w:hideMark/>
          </w:tcPr>
          <w:p w14:paraId="51BC0EA3"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368A69DE"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770C3DA4"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52D9A9F5"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0E178F8D"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17</w:t>
            </w:r>
          </w:p>
        </w:tc>
        <w:tc>
          <w:tcPr>
            <w:tcW w:w="7391" w:type="dxa"/>
            <w:tcBorders>
              <w:top w:val="nil"/>
              <w:left w:val="nil"/>
              <w:bottom w:val="single" w:sz="4" w:space="0" w:color="000000"/>
              <w:right w:val="single" w:sz="4" w:space="0" w:color="000000"/>
            </w:tcBorders>
            <w:shd w:val="clear" w:color="auto" w:fill="auto"/>
            <w:vAlign w:val="bottom"/>
            <w:hideMark/>
          </w:tcPr>
          <w:p w14:paraId="38EAC53A"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 xml:space="preserve">SC/APC Optický </w:t>
            </w:r>
            <w:proofErr w:type="spellStart"/>
            <w:r w:rsidRPr="00B14C31">
              <w:rPr>
                <w:rFonts w:ascii="Verdana" w:eastAsia="Times New Roman" w:hAnsi="Verdana" w:cs="Calibri"/>
                <w:color w:val="000000"/>
                <w:kern w:val="0"/>
                <w:sz w:val="20"/>
                <w:szCs w:val="20"/>
                <w:lang w:eastAsia="cs-CZ" w:bidi="ar-SA"/>
              </w:rPr>
              <w:t>pigtail</w:t>
            </w:r>
            <w:proofErr w:type="spellEnd"/>
            <w:r w:rsidRPr="00B14C31">
              <w:rPr>
                <w:rFonts w:ascii="Verdana" w:eastAsia="Times New Roman" w:hAnsi="Verdana" w:cs="Calibri"/>
                <w:color w:val="000000"/>
                <w:kern w:val="0"/>
                <w:sz w:val="20"/>
                <w:szCs w:val="20"/>
                <w:lang w:eastAsia="cs-CZ" w:bidi="ar-SA"/>
              </w:rPr>
              <w:t xml:space="preserve"> SM (ks)</w:t>
            </w:r>
          </w:p>
        </w:tc>
        <w:tc>
          <w:tcPr>
            <w:tcW w:w="773" w:type="dxa"/>
            <w:tcBorders>
              <w:top w:val="nil"/>
              <w:left w:val="nil"/>
              <w:bottom w:val="single" w:sz="4" w:space="0" w:color="000000"/>
              <w:right w:val="single" w:sz="4" w:space="0" w:color="000000"/>
            </w:tcBorders>
            <w:shd w:val="clear" w:color="auto" w:fill="auto"/>
            <w:noWrap/>
            <w:vAlign w:val="bottom"/>
            <w:hideMark/>
          </w:tcPr>
          <w:p w14:paraId="219D13F8"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224</w:t>
            </w:r>
          </w:p>
        </w:tc>
        <w:tc>
          <w:tcPr>
            <w:tcW w:w="689" w:type="dxa"/>
            <w:tcBorders>
              <w:top w:val="nil"/>
              <w:left w:val="nil"/>
              <w:bottom w:val="single" w:sz="4" w:space="0" w:color="000000"/>
              <w:right w:val="single" w:sz="4" w:space="0" w:color="000000"/>
            </w:tcBorders>
            <w:shd w:val="clear" w:color="FFFF00" w:fill="FFFF00"/>
            <w:noWrap/>
            <w:vAlign w:val="bottom"/>
            <w:hideMark/>
          </w:tcPr>
          <w:p w14:paraId="2213D907"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6E79A367"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4B7E99A8"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12E6DC40"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0359F360"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lastRenderedPageBreak/>
              <w:t>18</w:t>
            </w:r>
          </w:p>
        </w:tc>
        <w:tc>
          <w:tcPr>
            <w:tcW w:w="7391" w:type="dxa"/>
            <w:tcBorders>
              <w:top w:val="nil"/>
              <w:left w:val="nil"/>
              <w:bottom w:val="single" w:sz="4" w:space="0" w:color="000000"/>
              <w:right w:val="single" w:sz="4" w:space="0" w:color="000000"/>
            </w:tcBorders>
            <w:shd w:val="clear" w:color="auto" w:fill="auto"/>
            <w:vAlign w:val="bottom"/>
            <w:hideMark/>
          </w:tcPr>
          <w:p w14:paraId="2CDA5569"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Optický svár (ks)</w:t>
            </w:r>
          </w:p>
        </w:tc>
        <w:tc>
          <w:tcPr>
            <w:tcW w:w="773" w:type="dxa"/>
            <w:tcBorders>
              <w:top w:val="nil"/>
              <w:left w:val="nil"/>
              <w:bottom w:val="single" w:sz="4" w:space="0" w:color="000000"/>
              <w:right w:val="single" w:sz="4" w:space="0" w:color="000000"/>
            </w:tcBorders>
            <w:shd w:val="clear" w:color="auto" w:fill="auto"/>
            <w:noWrap/>
            <w:vAlign w:val="bottom"/>
            <w:hideMark/>
          </w:tcPr>
          <w:p w14:paraId="4F0B6513"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260</w:t>
            </w:r>
          </w:p>
        </w:tc>
        <w:tc>
          <w:tcPr>
            <w:tcW w:w="689" w:type="dxa"/>
            <w:tcBorders>
              <w:top w:val="nil"/>
              <w:left w:val="nil"/>
              <w:bottom w:val="single" w:sz="4" w:space="0" w:color="000000"/>
              <w:right w:val="single" w:sz="4" w:space="0" w:color="000000"/>
            </w:tcBorders>
            <w:shd w:val="clear" w:color="FFFF00" w:fill="FFFF00"/>
            <w:noWrap/>
            <w:vAlign w:val="bottom"/>
            <w:hideMark/>
          </w:tcPr>
          <w:p w14:paraId="03317222"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1AF428DE"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23D08E11"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02B1AE58" w14:textId="77777777" w:rsidTr="00B14C31">
        <w:trPr>
          <w:trHeight w:val="52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3D9C2DF6"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19</w:t>
            </w:r>
          </w:p>
        </w:tc>
        <w:tc>
          <w:tcPr>
            <w:tcW w:w="7391" w:type="dxa"/>
            <w:tcBorders>
              <w:top w:val="nil"/>
              <w:left w:val="nil"/>
              <w:bottom w:val="single" w:sz="4" w:space="0" w:color="000000"/>
              <w:right w:val="single" w:sz="4" w:space="0" w:color="000000"/>
            </w:tcBorders>
            <w:shd w:val="clear" w:color="auto" w:fill="auto"/>
            <w:vAlign w:val="bottom"/>
            <w:hideMark/>
          </w:tcPr>
          <w:p w14:paraId="2B9BFE60"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Optická vana výsuvná 1U, variabilní (bez čela), včetně kazety na 24 svarů (ks)</w:t>
            </w:r>
          </w:p>
        </w:tc>
        <w:tc>
          <w:tcPr>
            <w:tcW w:w="773" w:type="dxa"/>
            <w:tcBorders>
              <w:top w:val="nil"/>
              <w:left w:val="nil"/>
              <w:bottom w:val="single" w:sz="4" w:space="0" w:color="000000"/>
              <w:right w:val="single" w:sz="4" w:space="0" w:color="000000"/>
            </w:tcBorders>
            <w:shd w:val="clear" w:color="auto" w:fill="auto"/>
            <w:noWrap/>
            <w:vAlign w:val="bottom"/>
            <w:hideMark/>
          </w:tcPr>
          <w:p w14:paraId="1A7A71B5"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7</w:t>
            </w:r>
          </w:p>
        </w:tc>
        <w:tc>
          <w:tcPr>
            <w:tcW w:w="689" w:type="dxa"/>
            <w:tcBorders>
              <w:top w:val="nil"/>
              <w:left w:val="nil"/>
              <w:bottom w:val="single" w:sz="4" w:space="0" w:color="000000"/>
              <w:right w:val="single" w:sz="4" w:space="0" w:color="000000"/>
            </w:tcBorders>
            <w:shd w:val="clear" w:color="FFFF00" w:fill="FFFF00"/>
            <w:noWrap/>
            <w:vAlign w:val="bottom"/>
            <w:hideMark/>
          </w:tcPr>
          <w:p w14:paraId="6668F582"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639F6460"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74DAA325"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3103FF4D"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757A08A8"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20</w:t>
            </w:r>
          </w:p>
        </w:tc>
        <w:tc>
          <w:tcPr>
            <w:tcW w:w="7391" w:type="dxa"/>
            <w:tcBorders>
              <w:top w:val="nil"/>
              <w:left w:val="nil"/>
              <w:bottom w:val="single" w:sz="4" w:space="0" w:color="000000"/>
              <w:right w:val="single" w:sz="4" w:space="0" w:color="000000"/>
            </w:tcBorders>
            <w:shd w:val="clear" w:color="auto" w:fill="auto"/>
            <w:vAlign w:val="bottom"/>
            <w:hideMark/>
          </w:tcPr>
          <w:p w14:paraId="65AB190E"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Čelo optické vany 24xSC simplex (ks)</w:t>
            </w:r>
          </w:p>
        </w:tc>
        <w:tc>
          <w:tcPr>
            <w:tcW w:w="773" w:type="dxa"/>
            <w:tcBorders>
              <w:top w:val="nil"/>
              <w:left w:val="nil"/>
              <w:bottom w:val="single" w:sz="4" w:space="0" w:color="000000"/>
              <w:right w:val="single" w:sz="4" w:space="0" w:color="000000"/>
            </w:tcBorders>
            <w:shd w:val="clear" w:color="auto" w:fill="auto"/>
            <w:noWrap/>
            <w:vAlign w:val="bottom"/>
            <w:hideMark/>
          </w:tcPr>
          <w:p w14:paraId="6FED20F3"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7</w:t>
            </w:r>
          </w:p>
        </w:tc>
        <w:tc>
          <w:tcPr>
            <w:tcW w:w="689" w:type="dxa"/>
            <w:tcBorders>
              <w:top w:val="nil"/>
              <w:left w:val="nil"/>
              <w:bottom w:val="single" w:sz="4" w:space="0" w:color="000000"/>
              <w:right w:val="single" w:sz="4" w:space="0" w:color="000000"/>
            </w:tcBorders>
            <w:shd w:val="clear" w:color="FFFF00" w:fill="FFFF00"/>
            <w:noWrap/>
            <w:vAlign w:val="bottom"/>
            <w:hideMark/>
          </w:tcPr>
          <w:p w14:paraId="7715F592"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207AE671"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25E72F08"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1EAB2C65" w14:textId="77777777" w:rsidTr="00B14C31">
        <w:trPr>
          <w:trHeight w:val="52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01660C10"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21</w:t>
            </w:r>
          </w:p>
        </w:tc>
        <w:tc>
          <w:tcPr>
            <w:tcW w:w="7391" w:type="dxa"/>
            <w:tcBorders>
              <w:top w:val="nil"/>
              <w:left w:val="nil"/>
              <w:bottom w:val="single" w:sz="4" w:space="0" w:color="000000"/>
              <w:right w:val="single" w:sz="4" w:space="0" w:color="000000"/>
            </w:tcBorders>
            <w:shd w:val="clear" w:color="auto" w:fill="auto"/>
            <w:vAlign w:val="bottom"/>
            <w:hideMark/>
          </w:tcPr>
          <w:p w14:paraId="42E9622F"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Výklopný optický rozvaděč 2U bez konektorového panelu, kapacita max 96 optických konektorů (ks)</w:t>
            </w:r>
          </w:p>
        </w:tc>
        <w:tc>
          <w:tcPr>
            <w:tcW w:w="773" w:type="dxa"/>
            <w:tcBorders>
              <w:top w:val="nil"/>
              <w:left w:val="nil"/>
              <w:bottom w:val="single" w:sz="4" w:space="0" w:color="000000"/>
              <w:right w:val="single" w:sz="4" w:space="0" w:color="000000"/>
            </w:tcBorders>
            <w:shd w:val="clear" w:color="auto" w:fill="auto"/>
            <w:noWrap/>
            <w:vAlign w:val="bottom"/>
            <w:hideMark/>
          </w:tcPr>
          <w:p w14:paraId="0E686A8A"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w:t>
            </w:r>
          </w:p>
        </w:tc>
        <w:tc>
          <w:tcPr>
            <w:tcW w:w="689" w:type="dxa"/>
            <w:tcBorders>
              <w:top w:val="nil"/>
              <w:left w:val="nil"/>
              <w:bottom w:val="single" w:sz="4" w:space="0" w:color="000000"/>
              <w:right w:val="single" w:sz="4" w:space="0" w:color="000000"/>
            </w:tcBorders>
            <w:shd w:val="clear" w:color="FFFF00" w:fill="FFFF00"/>
            <w:noWrap/>
            <w:vAlign w:val="bottom"/>
            <w:hideMark/>
          </w:tcPr>
          <w:p w14:paraId="56CBD752"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65103E8D"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3B3C984A"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0B0BB4F8" w14:textId="77777777" w:rsidTr="00B14C31">
        <w:trPr>
          <w:trHeight w:val="34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27D2EC8B"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22</w:t>
            </w:r>
          </w:p>
        </w:tc>
        <w:tc>
          <w:tcPr>
            <w:tcW w:w="7391" w:type="dxa"/>
            <w:tcBorders>
              <w:top w:val="nil"/>
              <w:left w:val="nil"/>
              <w:bottom w:val="single" w:sz="4" w:space="0" w:color="000000"/>
              <w:right w:val="single" w:sz="4" w:space="0" w:color="000000"/>
            </w:tcBorders>
            <w:shd w:val="clear" w:color="auto" w:fill="auto"/>
            <w:vAlign w:val="bottom"/>
            <w:hideMark/>
          </w:tcPr>
          <w:p w14:paraId="61C95FC5"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Sada 8ks kazet včetně držáku sváru 6p- 16ks, víko, pro 2U rozvaděč (ks)</w:t>
            </w:r>
          </w:p>
        </w:tc>
        <w:tc>
          <w:tcPr>
            <w:tcW w:w="773" w:type="dxa"/>
            <w:tcBorders>
              <w:top w:val="nil"/>
              <w:left w:val="nil"/>
              <w:bottom w:val="single" w:sz="4" w:space="0" w:color="000000"/>
              <w:right w:val="single" w:sz="4" w:space="0" w:color="000000"/>
            </w:tcBorders>
            <w:shd w:val="clear" w:color="auto" w:fill="auto"/>
            <w:noWrap/>
            <w:vAlign w:val="bottom"/>
            <w:hideMark/>
          </w:tcPr>
          <w:p w14:paraId="056BE927"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w:t>
            </w:r>
          </w:p>
        </w:tc>
        <w:tc>
          <w:tcPr>
            <w:tcW w:w="689" w:type="dxa"/>
            <w:tcBorders>
              <w:top w:val="nil"/>
              <w:left w:val="nil"/>
              <w:bottom w:val="single" w:sz="4" w:space="0" w:color="000000"/>
              <w:right w:val="single" w:sz="4" w:space="0" w:color="000000"/>
            </w:tcBorders>
            <w:shd w:val="clear" w:color="FFFF00" w:fill="FFFF00"/>
            <w:noWrap/>
            <w:vAlign w:val="bottom"/>
            <w:hideMark/>
          </w:tcPr>
          <w:p w14:paraId="17DC35D1"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760952B0"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5EB619E1"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240E34C9"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5B2A349B"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23</w:t>
            </w:r>
          </w:p>
        </w:tc>
        <w:tc>
          <w:tcPr>
            <w:tcW w:w="7391" w:type="dxa"/>
            <w:tcBorders>
              <w:top w:val="nil"/>
              <w:left w:val="nil"/>
              <w:bottom w:val="single" w:sz="4" w:space="0" w:color="000000"/>
              <w:right w:val="single" w:sz="4" w:space="0" w:color="000000"/>
            </w:tcBorders>
            <w:shd w:val="clear" w:color="auto" w:fill="auto"/>
            <w:vAlign w:val="bottom"/>
            <w:hideMark/>
          </w:tcPr>
          <w:p w14:paraId="7D310615"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19" stojanový rozvaděč 42U/800x1000, rozebíratelný (ks)</w:t>
            </w:r>
          </w:p>
        </w:tc>
        <w:tc>
          <w:tcPr>
            <w:tcW w:w="773" w:type="dxa"/>
            <w:tcBorders>
              <w:top w:val="nil"/>
              <w:left w:val="nil"/>
              <w:bottom w:val="single" w:sz="4" w:space="0" w:color="000000"/>
              <w:right w:val="single" w:sz="4" w:space="0" w:color="000000"/>
            </w:tcBorders>
            <w:shd w:val="clear" w:color="auto" w:fill="auto"/>
            <w:noWrap/>
            <w:vAlign w:val="bottom"/>
            <w:hideMark/>
          </w:tcPr>
          <w:p w14:paraId="5CC3436C"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w:t>
            </w:r>
          </w:p>
        </w:tc>
        <w:tc>
          <w:tcPr>
            <w:tcW w:w="689" w:type="dxa"/>
            <w:tcBorders>
              <w:top w:val="nil"/>
              <w:left w:val="nil"/>
              <w:bottom w:val="single" w:sz="4" w:space="0" w:color="000000"/>
              <w:right w:val="single" w:sz="4" w:space="0" w:color="000000"/>
            </w:tcBorders>
            <w:shd w:val="clear" w:color="FFFF00" w:fill="FFFF00"/>
            <w:noWrap/>
            <w:vAlign w:val="bottom"/>
            <w:hideMark/>
          </w:tcPr>
          <w:p w14:paraId="49FE605F"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3EC40A0F"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01C2AA5C"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3AE25BEF"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500BC0B0"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24</w:t>
            </w:r>
          </w:p>
        </w:tc>
        <w:tc>
          <w:tcPr>
            <w:tcW w:w="7391" w:type="dxa"/>
            <w:tcBorders>
              <w:top w:val="nil"/>
              <w:left w:val="nil"/>
              <w:bottom w:val="single" w:sz="4" w:space="0" w:color="000000"/>
              <w:right w:val="single" w:sz="4" w:space="0" w:color="000000"/>
            </w:tcBorders>
            <w:shd w:val="clear" w:color="auto" w:fill="auto"/>
            <w:vAlign w:val="bottom"/>
            <w:hideMark/>
          </w:tcPr>
          <w:p w14:paraId="6DEBFD39"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19" jednodílný rozvaděč 18U/600mm (ks)</w:t>
            </w:r>
          </w:p>
        </w:tc>
        <w:tc>
          <w:tcPr>
            <w:tcW w:w="773" w:type="dxa"/>
            <w:tcBorders>
              <w:top w:val="nil"/>
              <w:left w:val="nil"/>
              <w:bottom w:val="single" w:sz="4" w:space="0" w:color="000000"/>
              <w:right w:val="single" w:sz="4" w:space="0" w:color="000000"/>
            </w:tcBorders>
            <w:shd w:val="clear" w:color="auto" w:fill="auto"/>
            <w:noWrap/>
            <w:vAlign w:val="bottom"/>
            <w:hideMark/>
          </w:tcPr>
          <w:p w14:paraId="115E5305"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6</w:t>
            </w:r>
          </w:p>
        </w:tc>
        <w:tc>
          <w:tcPr>
            <w:tcW w:w="689" w:type="dxa"/>
            <w:tcBorders>
              <w:top w:val="nil"/>
              <w:left w:val="nil"/>
              <w:bottom w:val="single" w:sz="4" w:space="0" w:color="000000"/>
              <w:right w:val="single" w:sz="4" w:space="0" w:color="000000"/>
            </w:tcBorders>
            <w:shd w:val="clear" w:color="FFFF00" w:fill="FFFF00"/>
            <w:noWrap/>
            <w:vAlign w:val="bottom"/>
            <w:hideMark/>
          </w:tcPr>
          <w:p w14:paraId="6AA39C17"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21A7FDD1"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44C0FE23"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3D1DD6D7"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18EDA3C9"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25</w:t>
            </w:r>
          </w:p>
        </w:tc>
        <w:tc>
          <w:tcPr>
            <w:tcW w:w="7391" w:type="dxa"/>
            <w:tcBorders>
              <w:top w:val="nil"/>
              <w:left w:val="nil"/>
              <w:bottom w:val="single" w:sz="4" w:space="0" w:color="000000"/>
              <w:right w:val="single" w:sz="4" w:space="0" w:color="000000"/>
            </w:tcBorders>
            <w:shd w:val="clear" w:color="auto" w:fill="auto"/>
            <w:vAlign w:val="bottom"/>
            <w:hideMark/>
          </w:tcPr>
          <w:p w14:paraId="6FB12631"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UPS 1600VA / 900 W, 6x IEC (ks)</w:t>
            </w:r>
          </w:p>
        </w:tc>
        <w:tc>
          <w:tcPr>
            <w:tcW w:w="773" w:type="dxa"/>
            <w:tcBorders>
              <w:top w:val="nil"/>
              <w:left w:val="nil"/>
              <w:bottom w:val="single" w:sz="4" w:space="0" w:color="000000"/>
              <w:right w:val="single" w:sz="4" w:space="0" w:color="000000"/>
            </w:tcBorders>
            <w:shd w:val="clear" w:color="auto" w:fill="auto"/>
            <w:noWrap/>
            <w:vAlign w:val="bottom"/>
            <w:hideMark/>
          </w:tcPr>
          <w:p w14:paraId="7A130D46"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7</w:t>
            </w:r>
          </w:p>
        </w:tc>
        <w:tc>
          <w:tcPr>
            <w:tcW w:w="689" w:type="dxa"/>
            <w:tcBorders>
              <w:top w:val="nil"/>
              <w:left w:val="nil"/>
              <w:bottom w:val="single" w:sz="4" w:space="0" w:color="000000"/>
              <w:right w:val="single" w:sz="4" w:space="0" w:color="000000"/>
            </w:tcBorders>
            <w:shd w:val="clear" w:color="FFFF00" w:fill="FFFF00"/>
            <w:noWrap/>
            <w:vAlign w:val="bottom"/>
            <w:hideMark/>
          </w:tcPr>
          <w:p w14:paraId="47F130CA"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0AE980B0"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3AFAA878"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341B912C"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3CC7C861"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26</w:t>
            </w:r>
          </w:p>
        </w:tc>
        <w:tc>
          <w:tcPr>
            <w:tcW w:w="7391" w:type="dxa"/>
            <w:tcBorders>
              <w:top w:val="nil"/>
              <w:left w:val="nil"/>
              <w:bottom w:val="single" w:sz="4" w:space="0" w:color="000000"/>
              <w:right w:val="single" w:sz="4" w:space="0" w:color="000000"/>
            </w:tcBorders>
            <w:shd w:val="clear" w:color="auto" w:fill="auto"/>
            <w:vAlign w:val="bottom"/>
            <w:hideMark/>
          </w:tcPr>
          <w:p w14:paraId="575EF5A6"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 xml:space="preserve">UPS 2200VA / 2200W, LCD, </w:t>
            </w:r>
            <w:proofErr w:type="spellStart"/>
            <w:r w:rsidRPr="00B14C31">
              <w:rPr>
                <w:rFonts w:ascii="Verdana" w:eastAsia="Times New Roman" w:hAnsi="Verdana" w:cs="Calibri"/>
                <w:color w:val="000000"/>
                <w:kern w:val="0"/>
                <w:sz w:val="20"/>
                <w:szCs w:val="20"/>
                <w:lang w:eastAsia="cs-CZ" w:bidi="ar-SA"/>
              </w:rPr>
              <w:t>rack</w:t>
            </w:r>
            <w:proofErr w:type="spellEnd"/>
            <w:r w:rsidRPr="00B14C31">
              <w:rPr>
                <w:rFonts w:ascii="Verdana" w:eastAsia="Times New Roman" w:hAnsi="Verdana" w:cs="Calibri"/>
                <w:color w:val="000000"/>
                <w:kern w:val="0"/>
                <w:sz w:val="20"/>
                <w:szCs w:val="20"/>
                <w:lang w:eastAsia="cs-CZ" w:bidi="ar-SA"/>
              </w:rPr>
              <w:t>/</w:t>
            </w:r>
            <w:proofErr w:type="spellStart"/>
            <w:r w:rsidRPr="00B14C31">
              <w:rPr>
                <w:rFonts w:ascii="Verdana" w:eastAsia="Times New Roman" w:hAnsi="Verdana" w:cs="Calibri"/>
                <w:color w:val="000000"/>
                <w:kern w:val="0"/>
                <w:sz w:val="20"/>
                <w:szCs w:val="20"/>
                <w:lang w:eastAsia="cs-CZ" w:bidi="ar-SA"/>
              </w:rPr>
              <w:t>tower</w:t>
            </w:r>
            <w:proofErr w:type="spellEnd"/>
            <w:r w:rsidRPr="00B14C31">
              <w:rPr>
                <w:rFonts w:ascii="Verdana" w:eastAsia="Times New Roman" w:hAnsi="Verdana" w:cs="Calibri"/>
                <w:color w:val="000000"/>
                <w:kern w:val="0"/>
                <w:sz w:val="20"/>
                <w:szCs w:val="20"/>
                <w:lang w:eastAsia="cs-CZ" w:bidi="ar-SA"/>
              </w:rPr>
              <w:t xml:space="preserve"> (ks)</w:t>
            </w:r>
          </w:p>
        </w:tc>
        <w:tc>
          <w:tcPr>
            <w:tcW w:w="773" w:type="dxa"/>
            <w:tcBorders>
              <w:top w:val="nil"/>
              <w:left w:val="nil"/>
              <w:bottom w:val="single" w:sz="4" w:space="0" w:color="000000"/>
              <w:right w:val="single" w:sz="4" w:space="0" w:color="000000"/>
            </w:tcBorders>
            <w:shd w:val="clear" w:color="auto" w:fill="auto"/>
            <w:noWrap/>
            <w:vAlign w:val="bottom"/>
            <w:hideMark/>
          </w:tcPr>
          <w:p w14:paraId="7102B4EC"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w:t>
            </w:r>
          </w:p>
        </w:tc>
        <w:tc>
          <w:tcPr>
            <w:tcW w:w="689" w:type="dxa"/>
            <w:tcBorders>
              <w:top w:val="nil"/>
              <w:left w:val="nil"/>
              <w:bottom w:val="single" w:sz="4" w:space="0" w:color="000000"/>
              <w:right w:val="single" w:sz="4" w:space="0" w:color="000000"/>
            </w:tcBorders>
            <w:shd w:val="clear" w:color="FFFF00" w:fill="FFFF00"/>
            <w:noWrap/>
            <w:vAlign w:val="bottom"/>
            <w:hideMark/>
          </w:tcPr>
          <w:p w14:paraId="0FE3B6DA"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2DEA7913"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1733AA5E"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42D0FDD7"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209D013B"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27</w:t>
            </w:r>
          </w:p>
        </w:tc>
        <w:tc>
          <w:tcPr>
            <w:tcW w:w="7391" w:type="dxa"/>
            <w:tcBorders>
              <w:top w:val="nil"/>
              <w:left w:val="nil"/>
              <w:bottom w:val="single" w:sz="4" w:space="0" w:color="000000"/>
              <w:right w:val="single" w:sz="4" w:space="0" w:color="000000"/>
            </w:tcBorders>
            <w:shd w:val="clear" w:color="auto" w:fill="auto"/>
            <w:vAlign w:val="bottom"/>
            <w:hideMark/>
          </w:tcPr>
          <w:p w14:paraId="4244E968"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Komunikační karta MS Web/SNMP Gigabit (ks)</w:t>
            </w:r>
          </w:p>
        </w:tc>
        <w:tc>
          <w:tcPr>
            <w:tcW w:w="773" w:type="dxa"/>
            <w:tcBorders>
              <w:top w:val="nil"/>
              <w:left w:val="nil"/>
              <w:bottom w:val="single" w:sz="4" w:space="0" w:color="000000"/>
              <w:right w:val="single" w:sz="4" w:space="0" w:color="000000"/>
            </w:tcBorders>
            <w:shd w:val="clear" w:color="auto" w:fill="auto"/>
            <w:noWrap/>
            <w:vAlign w:val="bottom"/>
            <w:hideMark/>
          </w:tcPr>
          <w:p w14:paraId="68BB24BA"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w:t>
            </w:r>
          </w:p>
        </w:tc>
        <w:tc>
          <w:tcPr>
            <w:tcW w:w="689" w:type="dxa"/>
            <w:tcBorders>
              <w:top w:val="nil"/>
              <w:left w:val="nil"/>
              <w:bottom w:val="single" w:sz="4" w:space="0" w:color="000000"/>
              <w:right w:val="single" w:sz="4" w:space="0" w:color="000000"/>
            </w:tcBorders>
            <w:shd w:val="clear" w:color="FFFF00" w:fill="FFFF00"/>
            <w:noWrap/>
            <w:vAlign w:val="bottom"/>
            <w:hideMark/>
          </w:tcPr>
          <w:p w14:paraId="6E7CEDA0"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49B50F35"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4215364D"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5EF28A53"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66A70116"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28</w:t>
            </w:r>
          </w:p>
        </w:tc>
        <w:tc>
          <w:tcPr>
            <w:tcW w:w="7391" w:type="dxa"/>
            <w:tcBorders>
              <w:top w:val="nil"/>
              <w:left w:val="nil"/>
              <w:bottom w:val="single" w:sz="4" w:space="0" w:color="000000"/>
              <w:right w:val="single" w:sz="4" w:space="0" w:color="000000"/>
            </w:tcBorders>
            <w:shd w:val="clear" w:color="auto" w:fill="auto"/>
            <w:vAlign w:val="bottom"/>
            <w:hideMark/>
          </w:tcPr>
          <w:p w14:paraId="2FE19CFC"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Instalační panel 3U s DIN lištou do 19" rozvaděče (ks)</w:t>
            </w:r>
          </w:p>
        </w:tc>
        <w:tc>
          <w:tcPr>
            <w:tcW w:w="773" w:type="dxa"/>
            <w:tcBorders>
              <w:top w:val="nil"/>
              <w:left w:val="nil"/>
              <w:bottom w:val="single" w:sz="4" w:space="0" w:color="000000"/>
              <w:right w:val="single" w:sz="4" w:space="0" w:color="000000"/>
            </w:tcBorders>
            <w:shd w:val="clear" w:color="auto" w:fill="auto"/>
            <w:noWrap/>
            <w:vAlign w:val="bottom"/>
            <w:hideMark/>
          </w:tcPr>
          <w:p w14:paraId="7D5029EA"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w:t>
            </w:r>
          </w:p>
        </w:tc>
        <w:tc>
          <w:tcPr>
            <w:tcW w:w="689" w:type="dxa"/>
            <w:tcBorders>
              <w:top w:val="nil"/>
              <w:left w:val="nil"/>
              <w:bottom w:val="single" w:sz="4" w:space="0" w:color="000000"/>
              <w:right w:val="single" w:sz="4" w:space="0" w:color="000000"/>
            </w:tcBorders>
            <w:shd w:val="clear" w:color="FFFF00" w:fill="FFFF00"/>
            <w:noWrap/>
            <w:vAlign w:val="bottom"/>
            <w:hideMark/>
          </w:tcPr>
          <w:p w14:paraId="0764E2F5"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446388AD"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397F2D1D"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71FCC75B"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19B1755C"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29</w:t>
            </w:r>
          </w:p>
        </w:tc>
        <w:tc>
          <w:tcPr>
            <w:tcW w:w="7391" w:type="dxa"/>
            <w:tcBorders>
              <w:top w:val="nil"/>
              <w:left w:val="nil"/>
              <w:bottom w:val="single" w:sz="4" w:space="0" w:color="000000"/>
              <w:right w:val="single" w:sz="4" w:space="0" w:color="000000"/>
            </w:tcBorders>
            <w:shd w:val="clear" w:color="auto" w:fill="auto"/>
            <w:vAlign w:val="bottom"/>
            <w:hideMark/>
          </w:tcPr>
          <w:p w14:paraId="47F010C8"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proofErr w:type="spellStart"/>
            <w:r w:rsidRPr="00B14C31">
              <w:rPr>
                <w:rFonts w:ascii="Verdana" w:eastAsia="Times New Roman" w:hAnsi="Verdana" w:cs="Calibri"/>
                <w:color w:val="000000"/>
                <w:kern w:val="0"/>
                <w:sz w:val="20"/>
                <w:szCs w:val="20"/>
                <w:lang w:eastAsia="cs-CZ" w:bidi="ar-SA"/>
              </w:rPr>
              <w:t>Prodlužka</w:t>
            </w:r>
            <w:proofErr w:type="spellEnd"/>
            <w:r w:rsidRPr="00B14C31">
              <w:rPr>
                <w:rFonts w:ascii="Verdana" w:eastAsia="Times New Roman" w:hAnsi="Verdana" w:cs="Calibri"/>
                <w:color w:val="000000"/>
                <w:kern w:val="0"/>
                <w:sz w:val="20"/>
                <w:szCs w:val="20"/>
                <w:lang w:eastAsia="cs-CZ" w:bidi="ar-SA"/>
              </w:rPr>
              <w:t xml:space="preserve"> ACAR s8 fa 3m do 19" rozvaděče (ks)</w:t>
            </w:r>
          </w:p>
        </w:tc>
        <w:tc>
          <w:tcPr>
            <w:tcW w:w="773" w:type="dxa"/>
            <w:tcBorders>
              <w:top w:val="nil"/>
              <w:left w:val="nil"/>
              <w:bottom w:val="single" w:sz="4" w:space="0" w:color="000000"/>
              <w:right w:val="single" w:sz="4" w:space="0" w:color="000000"/>
            </w:tcBorders>
            <w:shd w:val="clear" w:color="auto" w:fill="auto"/>
            <w:noWrap/>
            <w:vAlign w:val="bottom"/>
            <w:hideMark/>
          </w:tcPr>
          <w:p w14:paraId="5FC091A3"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10</w:t>
            </w:r>
          </w:p>
        </w:tc>
        <w:tc>
          <w:tcPr>
            <w:tcW w:w="689" w:type="dxa"/>
            <w:tcBorders>
              <w:top w:val="nil"/>
              <w:left w:val="nil"/>
              <w:bottom w:val="single" w:sz="4" w:space="0" w:color="000000"/>
              <w:right w:val="single" w:sz="4" w:space="0" w:color="000000"/>
            </w:tcBorders>
            <w:shd w:val="clear" w:color="FFFF00" w:fill="FFFF00"/>
            <w:noWrap/>
            <w:vAlign w:val="bottom"/>
            <w:hideMark/>
          </w:tcPr>
          <w:p w14:paraId="799FF0E7"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07E9D431"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307E2276"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5831574D"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0978DAA2"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30</w:t>
            </w:r>
          </w:p>
        </w:tc>
        <w:tc>
          <w:tcPr>
            <w:tcW w:w="7391" w:type="dxa"/>
            <w:tcBorders>
              <w:top w:val="nil"/>
              <w:left w:val="nil"/>
              <w:bottom w:val="single" w:sz="4" w:space="0" w:color="000000"/>
              <w:right w:val="single" w:sz="4" w:space="0" w:color="000000"/>
            </w:tcBorders>
            <w:shd w:val="clear" w:color="auto" w:fill="auto"/>
            <w:vAlign w:val="bottom"/>
            <w:hideMark/>
          </w:tcPr>
          <w:p w14:paraId="7C6833F7"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Modulární neosazený patch panel 24 portů 1U (ks)</w:t>
            </w:r>
          </w:p>
        </w:tc>
        <w:tc>
          <w:tcPr>
            <w:tcW w:w="773" w:type="dxa"/>
            <w:tcBorders>
              <w:top w:val="nil"/>
              <w:left w:val="nil"/>
              <w:bottom w:val="single" w:sz="4" w:space="0" w:color="000000"/>
              <w:right w:val="single" w:sz="4" w:space="0" w:color="000000"/>
            </w:tcBorders>
            <w:shd w:val="clear" w:color="auto" w:fill="auto"/>
            <w:noWrap/>
            <w:vAlign w:val="bottom"/>
            <w:hideMark/>
          </w:tcPr>
          <w:p w14:paraId="449E96FF"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12</w:t>
            </w:r>
          </w:p>
        </w:tc>
        <w:tc>
          <w:tcPr>
            <w:tcW w:w="689" w:type="dxa"/>
            <w:tcBorders>
              <w:top w:val="nil"/>
              <w:left w:val="nil"/>
              <w:bottom w:val="single" w:sz="4" w:space="0" w:color="000000"/>
              <w:right w:val="single" w:sz="4" w:space="0" w:color="000000"/>
            </w:tcBorders>
            <w:shd w:val="clear" w:color="FFFF00" w:fill="FFFF00"/>
            <w:noWrap/>
            <w:vAlign w:val="bottom"/>
            <w:hideMark/>
          </w:tcPr>
          <w:p w14:paraId="13138FAD"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707BADEC"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53CC1AEA"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533F7D36"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77EF0C12"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31</w:t>
            </w:r>
          </w:p>
        </w:tc>
        <w:tc>
          <w:tcPr>
            <w:tcW w:w="7391" w:type="dxa"/>
            <w:tcBorders>
              <w:top w:val="nil"/>
              <w:left w:val="nil"/>
              <w:bottom w:val="single" w:sz="4" w:space="0" w:color="000000"/>
              <w:right w:val="single" w:sz="4" w:space="0" w:color="000000"/>
            </w:tcBorders>
            <w:shd w:val="clear" w:color="auto" w:fill="auto"/>
            <w:vAlign w:val="bottom"/>
            <w:hideMark/>
          </w:tcPr>
          <w:p w14:paraId="28AF0C58"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"19"" vyvazovací panel 2U jednostranná plastová lišta (ks)</w:t>
            </w:r>
          </w:p>
        </w:tc>
        <w:tc>
          <w:tcPr>
            <w:tcW w:w="773" w:type="dxa"/>
            <w:tcBorders>
              <w:top w:val="nil"/>
              <w:left w:val="nil"/>
              <w:bottom w:val="single" w:sz="4" w:space="0" w:color="000000"/>
              <w:right w:val="single" w:sz="4" w:space="0" w:color="000000"/>
            </w:tcBorders>
            <w:shd w:val="clear" w:color="auto" w:fill="auto"/>
            <w:noWrap/>
            <w:vAlign w:val="bottom"/>
            <w:hideMark/>
          </w:tcPr>
          <w:p w14:paraId="5E7964E8"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24</w:t>
            </w:r>
          </w:p>
        </w:tc>
        <w:tc>
          <w:tcPr>
            <w:tcW w:w="689" w:type="dxa"/>
            <w:tcBorders>
              <w:top w:val="nil"/>
              <w:left w:val="nil"/>
              <w:bottom w:val="single" w:sz="4" w:space="0" w:color="000000"/>
              <w:right w:val="single" w:sz="4" w:space="0" w:color="000000"/>
            </w:tcBorders>
            <w:shd w:val="clear" w:color="FFFF00" w:fill="FFFF00"/>
            <w:noWrap/>
            <w:vAlign w:val="bottom"/>
            <w:hideMark/>
          </w:tcPr>
          <w:p w14:paraId="7221096C"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787358B6"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7C1F2E48"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5B447A56" w14:textId="77777777" w:rsidTr="00B14C31">
        <w:trPr>
          <w:trHeight w:val="34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45B3609A"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32</w:t>
            </w:r>
          </w:p>
        </w:tc>
        <w:tc>
          <w:tcPr>
            <w:tcW w:w="7391" w:type="dxa"/>
            <w:tcBorders>
              <w:top w:val="nil"/>
              <w:left w:val="nil"/>
              <w:bottom w:val="single" w:sz="4" w:space="0" w:color="000000"/>
              <w:right w:val="single" w:sz="4" w:space="0" w:color="000000"/>
            </w:tcBorders>
            <w:shd w:val="clear" w:color="auto" w:fill="auto"/>
            <w:vAlign w:val="bottom"/>
            <w:hideMark/>
          </w:tcPr>
          <w:p w14:paraId="0D8DC193"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proofErr w:type="spellStart"/>
            <w:r w:rsidRPr="00B14C31">
              <w:rPr>
                <w:rFonts w:ascii="Verdana" w:eastAsia="Times New Roman" w:hAnsi="Verdana" w:cs="Calibri"/>
                <w:color w:val="000000"/>
                <w:kern w:val="0"/>
                <w:sz w:val="20"/>
                <w:szCs w:val="20"/>
                <w:lang w:eastAsia="cs-CZ" w:bidi="ar-SA"/>
              </w:rPr>
              <w:t>Rychlozařezávací</w:t>
            </w:r>
            <w:proofErr w:type="spellEnd"/>
            <w:r w:rsidRPr="00B14C31">
              <w:rPr>
                <w:rFonts w:ascii="Verdana" w:eastAsia="Times New Roman" w:hAnsi="Verdana" w:cs="Calibri"/>
                <w:color w:val="000000"/>
                <w:kern w:val="0"/>
                <w:sz w:val="20"/>
                <w:szCs w:val="20"/>
                <w:lang w:eastAsia="cs-CZ" w:bidi="ar-SA"/>
              </w:rPr>
              <w:t xml:space="preserve"> keystone CAT6a STP RJ45 černý (m)</w:t>
            </w:r>
          </w:p>
        </w:tc>
        <w:tc>
          <w:tcPr>
            <w:tcW w:w="773" w:type="dxa"/>
            <w:tcBorders>
              <w:top w:val="nil"/>
              <w:left w:val="nil"/>
              <w:bottom w:val="single" w:sz="4" w:space="0" w:color="000000"/>
              <w:right w:val="single" w:sz="4" w:space="0" w:color="000000"/>
            </w:tcBorders>
            <w:shd w:val="clear" w:color="auto" w:fill="auto"/>
            <w:noWrap/>
            <w:vAlign w:val="bottom"/>
            <w:hideMark/>
          </w:tcPr>
          <w:p w14:paraId="1247DEC6"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135</w:t>
            </w:r>
          </w:p>
        </w:tc>
        <w:tc>
          <w:tcPr>
            <w:tcW w:w="689" w:type="dxa"/>
            <w:tcBorders>
              <w:top w:val="nil"/>
              <w:left w:val="nil"/>
              <w:bottom w:val="single" w:sz="4" w:space="0" w:color="000000"/>
              <w:right w:val="single" w:sz="4" w:space="0" w:color="000000"/>
            </w:tcBorders>
            <w:shd w:val="clear" w:color="FFFF00" w:fill="FFFF00"/>
            <w:noWrap/>
            <w:vAlign w:val="bottom"/>
            <w:hideMark/>
          </w:tcPr>
          <w:p w14:paraId="6A3A1883"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51CB3779"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7C1C0DA5"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23CD51F4"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6D1617C5"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33</w:t>
            </w:r>
          </w:p>
        </w:tc>
        <w:tc>
          <w:tcPr>
            <w:tcW w:w="7391" w:type="dxa"/>
            <w:tcBorders>
              <w:top w:val="nil"/>
              <w:left w:val="nil"/>
              <w:bottom w:val="single" w:sz="4" w:space="0" w:color="000000"/>
              <w:right w:val="single" w:sz="4" w:space="0" w:color="000000"/>
            </w:tcBorders>
            <w:shd w:val="clear" w:color="auto" w:fill="auto"/>
            <w:vAlign w:val="bottom"/>
            <w:hideMark/>
          </w:tcPr>
          <w:p w14:paraId="039ADB4E"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 xml:space="preserve">Optický kabel samonosný 09/125 24vl </w:t>
            </w:r>
            <w:proofErr w:type="spellStart"/>
            <w:r w:rsidRPr="00B14C31">
              <w:rPr>
                <w:rFonts w:ascii="Verdana" w:eastAsia="Times New Roman" w:hAnsi="Verdana" w:cs="Calibri"/>
                <w:color w:val="000000"/>
                <w:kern w:val="0"/>
                <w:sz w:val="20"/>
                <w:szCs w:val="20"/>
                <w:lang w:eastAsia="cs-CZ" w:bidi="ar-SA"/>
              </w:rPr>
              <w:t>panceřovaný</w:t>
            </w:r>
            <w:proofErr w:type="spellEnd"/>
            <w:r w:rsidRPr="00B14C31">
              <w:rPr>
                <w:rFonts w:ascii="Verdana" w:eastAsia="Times New Roman" w:hAnsi="Verdana" w:cs="Calibri"/>
                <w:color w:val="000000"/>
                <w:kern w:val="0"/>
                <w:sz w:val="20"/>
                <w:szCs w:val="20"/>
                <w:lang w:eastAsia="cs-CZ" w:bidi="ar-SA"/>
              </w:rPr>
              <w:t xml:space="preserve"> 2x ocelový drát (m)</w:t>
            </w:r>
          </w:p>
        </w:tc>
        <w:tc>
          <w:tcPr>
            <w:tcW w:w="773" w:type="dxa"/>
            <w:tcBorders>
              <w:top w:val="nil"/>
              <w:left w:val="nil"/>
              <w:bottom w:val="single" w:sz="4" w:space="0" w:color="000000"/>
              <w:right w:val="single" w:sz="4" w:space="0" w:color="000000"/>
            </w:tcBorders>
            <w:shd w:val="clear" w:color="auto" w:fill="auto"/>
            <w:noWrap/>
            <w:vAlign w:val="bottom"/>
            <w:hideMark/>
          </w:tcPr>
          <w:p w14:paraId="66DBE0D4"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1 000</w:t>
            </w:r>
          </w:p>
        </w:tc>
        <w:tc>
          <w:tcPr>
            <w:tcW w:w="689" w:type="dxa"/>
            <w:tcBorders>
              <w:top w:val="nil"/>
              <w:left w:val="nil"/>
              <w:bottom w:val="single" w:sz="4" w:space="0" w:color="000000"/>
              <w:right w:val="single" w:sz="4" w:space="0" w:color="000000"/>
            </w:tcBorders>
            <w:shd w:val="clear" w:color="FFFF00" w:fill="FFFF00"/>
            <w:noWrap/>
            <w:vAlign w:val="bottom"/>
            <w:hideMark/>
          </w:tcPr>
          <w:p w14:paraId="1C4D0646"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51F67C6D"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781048FF"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02AF7964"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16CDC619"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34</w:t>
            </w:r>
          </w:p>
        </w:tc>
        <w:tc>
          <w:tcPr>
            <w:tcW w:w="7391" w:type="dxa"/>
            <w:tcBorders>
              <w:top w:val="nil"/>
              <w:left w:val="nil"/>
              <w:bottom w:val="single" w:sz="4" w:space="0" w:color="000000"/>
              <w:right w:val="single" w:sz="4" w:space="0" w:color="000000"/>
            </w:tcBorders>
            <w:shd w:val="clear" w:color="auto" w:fill="auto"/>
            <w:vAlign w:val="bottom"/>
            <w:hideMark/>
          </w:tcPr>
          <w:p w14:paraId="6F35795B"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 xml:space="preserve">Kabel RISER, 09/125um, 12 </w:t>
            </w:r>
            <w:proofErr w:type="spellStart"/>
            <w:r w:rsidRPr="00B14C31">
              <w:rPr>
                <w:rFonts w:ascii="Verdana" w:eastAsia="Times New Roman" w:hAnsi="Verdana" w:cs="Calibri"/>
                <w:color w:val="000000"/>
                <w:kern w:val="0"/>
                <w:sz w:val="20"/>
                <w:szCs w:val="20"/>
                <w:lang w:eastAsia="cs-CZ" w:bidi="ar-SA"/>
              </w:rPr>
              <w:t>vl</w:t>
            </w:r>
            <w:proofErr w:type="spellEnd"/>
            <w:r w:rsidRPr="00B14C31">
              <w:rPr>
                <w:rFonts w:ascii="Verdana" w:eastAsia="Times New Roman" w:hAnsi="Verdana" w:cs="Calibri"/>
                <w:color w:val="000000"/>
                <w:kern w:val="0"/>
                <w:sz w:val="20"/>
                <w:szCs w:val="20"/>
                <w:lang w:eastAsia="cs-CZ" w:bidi="ar-SA"/>
              </w:rPr>
              <w:t>., LSOH, vlákno G657 (m)</w:t>
            </w:r>
          </w:p>
        </w:tc>
        <w:tc>
          <w:tcPr>
            <w:tcW w:w="773" w:type="dxa"/>
            <w:tcBorders>
              <w:top w:val="nil"/>
              <w:left w:val="nil"/>
              <w:bottom w:val="single" w:sz="4" w:space="0" w:color="000000"/>
              <w:right w:val="single" w:sz="4" w:space="0" w:color="000000"/>
            </w:tcBorders>
            <w:shd w:val="clear" w:color="auto" w:fill="auto"/>
            <w:noWrap/>
            <w:vAlign w:val="bottom"/>
            <w:hideMark/>
          </w:tcPr>
          <w:p w14:paraId="717D94D0"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500</w:t>
            </w:r>
          </w:p>
        </w:tc>
        <w:tc>
          <w:tcPr>
            <w:tcW w:w="689" w:type="dxa"/>
            <w:tcBorders>
              <w:top w:val="nil"/>
              <w:left w:val="nil"/>
              <w:bottom w:val="single" w:sz="4" w:space="0" w:color="000000"/>
              <w:right w:val="single" w:sz="4" w:space="0" w:color="000000"/>
            </w:tcBorders>
            <w:shd w:val="clear" w:color="FFFF00" w:fill="FFFF00"/>
            <w:noWrap/>
            <w:vAlign w:val="bottom"/>
            <w:hideMark/>
          </w:tcPr>
          <w:p w14:paraId="79C2DA08"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43336974"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26616D6B"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2FBCA3A1"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20D0AACD"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35</w:t>
            </w:r>
          </w:p>
        </w:tc>
        <w:tc>
          <w:tcPr>
            <w:tcW w:w="7391" w:type="dxa"/>
            <w:tcBorders>
              <w:top w:val="nil"/>
              <w:left w:val="nil"/>
              <w:bottom w:val="single" w:sz="4" w:space="0" w:color="000000"/>
              <w:right w:val="single" w:sz="4" w:space="0" w:color="000000"/>
            </w:tcBorders>
            <w:shd w:val="clear" w:color="auto" w:fill="auto"/>
            <w:vAlign w:val="bottom"/>
            <w:hideMark/>
          </w:tcPr>
          <w:p w14:paraId="00353A2B"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 xml:space="preserve">Kabel RISER, 09/125um, 24 </w:t>
            </w:r>
            <w:proofErr w:type="spellStart"/>
            <w:r w:rsidRPr="00B14C31">
              <w:rPr>
                <w:rFonts w:ascii="Verdana" w:eastAsia="Times New Roman" w:hAnsi="Verdana" w:cs="Calibri"/>
                <w:color w:val="000000"/>
                <w:kern w:val="0"/>
                <w:sz w:val="20"/>
                <w:szCs w:val="20"/>
                <w:lang w:eastAsia="cs-CZ" w:bidi="ar-SA"/>
              </w:rPr>
              <w:t>vl</w:t>
            </w:r>
            <w:proofErr w:type="spellEnd"/>
            <w:r w:rsidRPr="00B14C31">
              <w:rPr>
                <w:rFonts w:ascii="Verdana" w:eastAsia="Times New Roman" w:hAnsi="Verdana" w:cs="Calibri"/>
                <w:color w:val="000000"/>
                <w:kern w:val="0"/>
                <w:sz w:val="20"/>
                <w:szCs w:val="20"/>
                <w:lang w:eastAsia="cs-CZ" w:bidi="ar-SA"/>
              </w:rPr>
              <w:t xml:space="preserve">., LSOH, </w:t>
            </w:r>
            <w:proofErr w:type="spellStart"/>
            <w:r w:rsidRPr="00B14C31">
              <w:rPr>
                <w:rFonts w:ascii="Verdana" w:eastAsia="Times New Roman" w:hAnsi="Verdana" w:cs="Calibri"/>
                <w:color w:val="000000"/>
                <w:kern w:val="0"/>
                <w:sz w:val="20"/>
                <w:szCs w:val="20"/>
                <w:lang w:eastAsia="cs-CZ" w:bidi="ar-SA"/>
              </w:rPr>
              <w:t>Sumitomo</w:t>
            </w:r>
            <w:proofErr w:type="spellEnd"/>
            <w:r w:rsidRPr="00B14C31">
              <w:rPr>
                <w:rFonts w:ascii="Verdana" w:eastAsia="Times New Roman" w:hAnsi="Verdana" w:cs="Calibri"/>
                <w:color w:val="000000"/>
                <w:kern w:val="0"/>
                <w:sz w:val="20"/>
                <w:szCs w:val="20"/>
                <w:lang w:eastAsia="cs-CZ" w:bidi="ar-SA"/>
              </w:rPr>
              <w:t xml:space="preserve"> vlákno G657A2 (m)</w:t>
            </w:r>
          </w:p>
        </w:tc>
        <w:tc>
          <w:tcPr>
            <w:tcW w:w="773" w:type="dxa"/>
            <w:tcBorders>
              <w:top w:val="nil"/>
              <w:left w:val="nil"/>
              <w:bottom w:val="single" w:sz="4" w:space="0" w:color="000000"/>
              <w:right w:val="single" w:sz="4" w:space="0" w:color="000000"/>
            </w:tcBorders>
            <w:shd w:val="clear" w:color="auto" w:fill="auto"/>
            <w:noWrap/>
            <w:vAlign w:val="bottom"/>
            <w:hideMark/>
          </w:tcPr>
          <w:p w14:paraId="150536E0"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400</w:t>
            </w:r>
          </w:p>
        </w:tc>
        <w:tc>
          <w:tcPr>
            <w:tcW w:w="689" w:type="dxa"/>
            <w:tcBorders>
              <w:top w:val="nil"/>
              <w:left w:val="nil"/>
              <w:bottom w:val="single" w:sz="4" w:space="0" w:color="000000"/>
              <w:right w:val="single" w:sz="4" w:space="0" w:color="000000"/>
            </w:tcBorders>
            <w:shd w:val="clear" w:color="FFFF00" w:fill="FFFF00"/>
            <w:noWrap/>
            <w:vAlign w:val="bottom"/>
            <w:hideMark/>
          </w:tcPr>
          <w:p w14:paraId="0416EC26"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7E6E1532"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603015AE"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08041892"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72DE3525"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36</w:t>
            </w:r>
          </w:p>
        </w:tc>
        <w:tc>
          <w:tcPr>
            <w:tcW w:w="7391" w:type="dxa"/>
            <w:tcBorders>
              <w:top w:val="nil"/>
              <w:left w:val="nil"/>
              <w:bottom w:val="single" w:sz="4" w:space="0" w:color="000000"/>
              <w:right w:val="single" w:sz="4" w:space="0" w:color="000000"/>
            </w:tcBorders>
            <w:shd w:val="clear" w:color="auto" w:fill="auto"/>
            <w:vAlign w:val="bottom"/>
            <w:hideMark/>
          </w:tcPr>
          <w:p w14:paraId="51A9CE97"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CYKY-J 3 X 2,5 (m)</w:t>
            </w:r>
          </w:p>
        </w:tc>
        <w:tc>
          <w:tcPr>
            <w:tcW w:w="773" w:type="dxa"/>
            <w:tcBorders>
              <w:top w:val="nil"/>
              <w:left w:val="nil"/>
              <w:bottom w:val="single" w:sz="4" w:space="0" w:color="000000"/>
              <w:right w:val="single" w:sz="4" w:space="0" w:color="000000"/>
            </w:tcBorders>
            <w:shd w:val="clear" w:color="auto" w:fill="auto"/>
            <w:noWrap/>
            <w:vAlign w:val="bottom"/>
            <w:hideMark/>
          </w:tcPr>
          <w:p w14:paraId="7A676453"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1 100</w:t>
            </w:r>
          </w:p>
        </w:tc>
        <w:tc>
          <w:tcPr>
            <w:tcW w:w="689" w:type="dxa"/>
            <w:tcBorders>
              <w:top w:val="nil"/>
              <w:left w:val="nil"/>
              <w:bottom w:val="single" w:sz="4" w:space="0" w:color="000000"/>
              <w:right w:val="single" w:sz="4" w:space="0" w:color="000000"/>
            </w:tcBorders>
            <w:shd w:val="clear" w:color="FFFF00" w:fill="FFFF00"/>
            <w:noWrap/>
            <w:vAlign w:val="bottom"/>
            <w:hideMark/>
          </w:tcPr>
          <w:p w14:paraId="6B80AC73"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4264B1FC"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2C0CF447"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6DCC05C7"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202F452D"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37</w:t>
            </w:r>
          </w:p>
        </w:tc>
        <w:tc>
          <w:tcPr>
            <w:tcW w:w="7391" w:type="dxa"/>
            <w:tcBorders>
              <w:top w:val="nil"/>
              <w:left w:val="nil"/>
              <w:bottom w:val="single" w:sz="4" w:space="0" w:color="000000"/>
              <w:right w:val="single" w:sz="4" w:space="0" w:color="000000"/>
            </w:tcBorders>
            <w:shd w:val="clear" w:color="auto" w:fill="auto"/>
            <w:vAlign w:val="bottom"/>
            <w:hideMark/>
          </w:tcPr>
          <w:p w14:paraId="507D824C"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proofErr w:type="spellStart"/>
            <w:r w:rsidRPr="00B14C31">
              <w:rPr>
                <w:rFonts w:ascii="Verdana" w:eastAsia="Times New Roman" w:hAnsi="Verdana" w:cs="Calibri"/>
                <w:color w:val="000000"/>
                <w:kern w:val="0"/>
                <w:sz w:val="20"/>
                <w:szCs w:val="20"/>
                <w:lang w:eastAsia="cs-CZ" w:bidi="ar-SA"/>
              </w:rPr>
              <w:t>FTTx</w:t>
            </w:r>
            <w:proofErr w:type="spellEnd"/>
            <w:r w:rsidRPr="00B14C31">
              <w:rPr>
                <w:rFonts w:ascii="Verdana" w:eastAsia="Times New Roman" w:hAnsi="Verdana" w:cs="Calibri"/>
                <w:color w:val="000000"/>
                <w:kern w:val="0"/>
                <w:sz w:val="20"/>
                <w:szCs w:val="20"/>
                <w:lang w:eastAsia="cs-CZ" w:bidi="ar-SA"/>
              </w:rPr>
              <w:t>, RISER box (ks)</w:t>
            </w:r>
          </w:p>
        </w:tc>
        <w:tc>
          <w:tcPr>
            <w:tcW w:w="773" w:type="dxa"/>
            <w:tcBorders>
              <w:top w:val="nil"/>
              <w:left w:val="nil"/>
              <w:bottom w:val="single" w:sz="4" w:space="0" w:color="000000"/>
              <w:right w:val="single" w:sz="4" w:space="0" w:color="000000"/>
            </w:tcBorders>
            <w:shd w:val="clear" w:color="auto" w:fill="auto"/>
            <w:noWrap/>
            <w:vAlign w:val="bottom"/>
            <w:hideMark/>
          </w:tcPr>
          <w:p w14:paraId="79FC8B3A"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8</w:t>
            </w:r>
          </w:p>
        </w:tc>
        <w:tc>
          <w:tcPr>
            <w:tcW w:w="689" w:type="dxa"/>
            <w:tcBorders>
              <w:top w:val="nil"/>
              <w:left w:val="nil"/>
              <w:bottom w:val="single" w:sz="4" w:space="0" w:color="000000"/>
              <w:right w:val="single" w:sz="4" w:space="0" w:color="000000"/>
            </w:tcBorders>
            <w:shd w:val="clear" w:color="FFFF00" w:fill="FFFF00"/>
            <w:noWrap/>
            <w:vAlign w:val="bottom"/>
            <w:hideMark/>
          </w:tcPr>
          <w:p w14:paraId="6876264E"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17A87074"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33EEDE1E"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0289E4AF"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47069E2D"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38</w:t>
            </w:r>
          </w:p>
        </w:tc>
        <w:tc>
          <w:tcPr>
            <w:tcW w:w="7391" w:type="dxa"/>
            <w:tcBorders>
              <w:top w:val="nil"/>
              <w:left w:val="nil"/>
              <w:bottom w:val="single" w:sz="4" w:space="0" w:color="000000"/>
              <w:right w:val="single" w:sz="4" w:space="0" w:color="000000"/>
            </w:tcBorders>
            <w:shd w:val="clear" w:color="auto" w:fill="auto"/>
            <w:vAlign w:val="bottom"/>
            <w:hideMark/>
          </w:tcPr>
          <w:p w14:paraId="63EEF9FD"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Instalační kabel CAT6a FTP LSOH (m)</w:t>
            </w:r>
          </w:p>
        </w:tc>
        <w:tc>
          <w:tcPr>
            <w:tcW w:w="773" w:type="dxa"/>
            <w:tcBorders>
              <w:top w:val="nil"/>
              <w:left w:val="nil"/>
              <w:bottom w:val="single" w:sz="4" w:space="0" w:color="000000"/>
              <w:right w:val="single" w:sz="4" w:space="0" w:color="000000"/>
            </w:tcBorders>
            <w:shd w:val="clear" w:color="auto" w:fill="auto"/>
            <w:noWrap/>
            <w:vAlign w:val="bottom"/>
            <w:hideMark/>
          </w:tcPr>
          <w:p w14:paraId="61F9505A"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6 845</w:t>
            </w:r>
          </w:p>
        </w:tc>
        <w:tc>
          <w:tcPr>
            <w:tcW w:w="689" w:type="dxa"/>
            <w:tcBorders>
              <w:top w:val="nil"/>
              <w:left w:val="nil"/>
              <w:bottom w:val="single" w:sz="4" w:space="0" w:color="000000"/>
              <w:right w:val="single" w:sz="4" w:space="0" w:color="000000"/>
            </w:tcBorders>
            <w:shd w:val="clear" w:color="FFFF00" w:fill="FFFF00"/>
            <w:noWrap/>
            <w:vAlign w:val="bottom"/>
            <w:hideMark/>
          </w:tcPr>
          <w:p w14:paraId="348C66AF"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094C2730"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49880739"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47CF33B1"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7F16D248"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39</w:t>
            </w:r>
          </w:p>
        </w:tc>
        <w:tc>
          <w:tcPr>
            <w:tcW w:w="7391" w:type="dxa"/>
            <w:tcBorders>
              <w:top w:val="nil"/>
              <w:left w:val="nil"/>
              <w:bottom w:val="single" w:sz="4" w:space="0" w:color="000000"/>
              <w:right w:val="single" w:sz="4" w:space="0" w:color="000000"/>
            </w:tcBorders>
            <w:shd w:val="clear" w:color="auto" w:fill="auto"/>
            <w:vAlign w:val="bottom"/>
            <w:hideMark/>
          </w:tcPr>
          <w:p w14:paraId="298E03A7"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TRUBKA TUHÁ 32/28,6MM 3M ŠEDÁ (ks)</w:t>
            </w:r>
          </w:p>
        </w:tc>
        <w:tc>
          <w:tcPr>
            <w:tcW w:w="773" w:type="dxa"/>
            <w:tcBorders>
              <w:top w:val="nil"/>
              <w:left w:val="nil"/>
              <w:bottom w:val="single" w:sz="4" w:space="0" w:color="000000"/>
              <w:right w:val="single" w:sz="4" w:space="0" w:color="000000"/>
            </w:tcBorders>
            <w:shd w:val="clear" w:color="auto" w:fill="auto"/>
            <w:noWrap/>
            <w:vAlign w:val="bottom"/>
            <w:hideMark/>
          </w:tcPr>
          <w:p w14:paraId="482EF303"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15</w:t>
            </w:r>
          </w:p>
        </w:tc>
        <w:tc>
          <w:tcPr>
            <w:tcW w:w="689" w:type="dxa"/>
            <w:tcBorders>
              <w:top w:val="nil"/>
              <w:left w:val="nil"/>
              <w:bottom w:val="single" w:sz="4" w:space="0" w:color="000000"/>
              <w:right w:val="single" w:sz="4" w:space="0" w:color="000000"/>
            </w:tcBorders>
            <w:shd w:val="clear" w:color="FFFF00" w:fill="FFFF00"/>
            <w:noWrap/>
            <w:vAlign w:val="bottom"/>
            <w:hideMark/>
          </w:tcPr>
          <w:p w14:paraId="4C2D8FA8"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0AED0A82"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42B8D4F9"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2241E77A"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72FEE1F8"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40</w:t>
            </w:r>
          </w:p>
        </w:tc>
        <w:tc>
          <w:tcPr>
            <w:tcW w:w="7391" w:type="dxa"/>
            <w:tcBorders>
              <w:top w:val="nil"/>
              <w:left w:val="nil"/>
              <w:bottom w:val="single" w:sz="4" w:space="0" w:color="000000"/>
              <w:right w:val="single" w:sz="4" w:space="0" w:color="000000"/>
            </w:tcBorders>
            <w:shd w:val="clear" w:color="auto" w:fill="auto"/>
            <w:vAlign w:val="bottom"/>
            <w:hideMark/>
          </w:tcPr>
          <w:p w14:paraId="372FCAAD"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 xml:space="preserve">Žlab </w:t>
            </w:r>
            <w:proofErr w:type="spellStart"/>
            <w:r w:rsidRPr="00B14C31">
              <w:rPr>
                <w:rFonts w:ascii="Verdana" w:eastAsia="Times New Roman" w:hAnsi="Verdana" w:cs="Calibri"/>
                <w:color w:val="000000"/>
                <w:kern w:val="0"/>
                <w:sz w:val="20"/>
                <w:szCs w:val="20"/>
                <w:lang w:eastAsia="cs-CZ" w:bidi="ar-SA"/>
              </w:rPr>
              <w:t>dráťěný</w:t>
            </w:r>
            <w:proofErr w:type="spellEnd"/>
            <w:r w:rsidRPr="00B14C31">
              <w:rPr>
                <w:rFonts w:ascii="Verdana" w:eastAsia="Times New Roman" w:hAnsi="Verdana" w:cs="Calibri"/>
                <w:color w:val="000000"/>
                <w:kern w:val="0"/>
                <w:sz w:val="20"/>
                <w:szCs w:val="20"/>
                <w:lang w:eastAsia="cs-CZ" w:bidi="ar-SA"/>
              </w:rPr>
              <w:t xml:space="preserve">  100/50 ""GZ"" (m)</w:t>
            </w:r>
          </w:p>
        </w:tc>
        <w:tc>
          <w:tcPr>
            <w:tcW w:w="773" w:type="dxa"/>
            <w:tcBorders>
              <w:top w:val="nil"/>
              <w:left w:val="nil"/>
              <w:bottom w:val="single" w:sz="4" w:space="0" w:color="000000"/>
              <w:right w:val="single" w:sz="4" w:space="0" w:color="000000"/>
            </w:tcBorders>
            <w:shd w:val="clear" w:color="auto" w:fill="auto"/>
            <w:noWrap/>
            <w:vAlign w:val="bottom"/>
            <w:hideMark/>
          </w:tcPr>
          <w:p w14:paraId="3F7F11C2"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190</w:t>
            </w:r>
          </w:p>
        </w:tc>
        <w:tc>
          <w:tcPr>
            <w:tcW w:w="689" w:type="dxa"/>
            <w:tcBorders>
              <w:top w:val="nil"/>
              <w:left w:val="nil"/>
              <w:bottom w:val="single" w:sz="4" w:space="0" w:color="000000"/>
              <w:right w:val="single" w:sz="4" w:space="0" w:color="000000"/>
            </w:tcBorders>
            <w:shd w:val="clear" w:color="FFFF00" w:fill="FFFF00"/>
            <w:noWrap/>
            <w:vAlign w:val="bottom"/>
            <w:hideMark/>
          </w:tcPr>
          <w:p w14:paraId="08D92130"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0CDADC86"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434AA8FE"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1A7C71DB"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5559E692"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41</w:t>
            </w:r>
          </w:p>
        </w:tc>
        <w:tc>
          <w:tcPr>
            <w:tcW w:w="7391" w:type="dxa"/>
            <w:tcBorders>
              <w:top w:val="nil"/>
              <w:left w:val="nil"/>
              <w:bottom w:val="single" w:sz="4" w:space="0" w:color="000000"/>
              <w:right w:val="single" w:sz="4" w:space="0" w:color="000000"/>
            </w:tcBorders>
            <w:shd w:val="clear" w:color="auto" w:fill="auto"/>
            <w:vAlign w:val="bottom"/>
            <w:hideMark/>
          </w:tcPr>
          <w:p w14:paraId="74EF522B"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 xml:space="preserve">Žlab </w:t>
            </w:r>
            <w:proofErr w:type="spellStart"/>
            <w:r w:rsidRPr="00B14C31">
              <w:rPr>
                <w:rFonts w:ascii="Verdana" w:eastAsia="Times New Roman" w:hAnsi="Verdana" w:cs="Calibri"/>
                <w:color w:val="000000"/>
                <w:kern w:val="0"/>
                <w:sz w:val="20"/>
                <w:szCs w:val="20"/>
                <w:lang w:eastAsia="cs-CZ" w:bidi="ar-SA"/>
              </w:rPr>
              <w:t>dráťěný</w:t>
            </w:r>
            <w:proofErr w:type="spellEnd"/>
            <w:r w:rsidRPr="00B14C31">
              <w:rPr>
                <w:rFonts w:ascii="Verdana" w:eastAsia="Times New Roman" w:hAnsi="Verdana" w:cs="Calibri"/>
                <w:color w:val="000000"/>
                <w:kern w:val="0"/>
                <w:sz w:val="20"/>
                <w:szCs w:val="20"/>
                <w:lang w:eastAsia="cs-CZ" w:bidi="ar-SA"/>
              </w:rPr>
              <w:t xml:space="preserve"> 50/50 ""GZ"" (m)</w:t>
            </w:r>
          </w:p>
        </w:tc>
        <w:tc>
          <w:tcPr>
            <w:tcW w:w="773" w:type="dxa"/>
            <w:tcBorders>
              <w:top w:val="nil"/>
              <w:left w:val="nil"/>
              <w:bottom w:val="single" w:sz="4" w:space="0" w:color="000000"/>
              <w:right w:val="single" w:sz="4" w:space="0" w:color="000000"/>
            </w:tcBorders>
            <w:shd w:val="clear" w:color="auto" w:fill="auto"/>
            <w:noWrap/>
            <w:vAlign w:val="bottom"/>
            <w:hideMark/>
          </w:tcPr>
          <w:p w14:paraId="1C302160"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145</w:t>
            </w:r>
          </w:p>
        </w:tc>
        <w:tc>
          <w:tcPr>
            <w:tcW w:w="689" w:type="dxa"/>
            <w:tcBorders>
              <w:top w:val="nil"/>
              <w:left w:val="nil"/>
              <w:bottom w:val="single" w:sz="4" w:space="0" w:color="000000"/>
              <w:right w:val="single" w:sz="4" w:space="0" w:color="000000"/>
            </w:tcBorders>
            <w:shd w:val="clear" w:color="FFFF00" w:fill="FFFF00"/>
            <w:noWrap/>
            <w:vAlign w:val="bottom"/>
            <w:hideMark/>
          </w:tcPr>
          <w:p w14:paraId="7D7D2D1F"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463908E1"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15167B14"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3F780E76"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33288BE4"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42</w:t>
            </w:r>
          </w:p>
        </w:tc>
        <w:tc>
          <w:tcPr>
            <w:tcW w:w="7391" w:type="dxa"/>
            <w:tcBorders>
              <w:top w:val="nil"/>
              <w:left w:val="nil"/>
              <w:bottom w:val="single" w:sz="4" w:space="0" w:color="000000"/>
              <w:right w:val="single" w:sz="4" w:space="0" w:color="000000"/>
            </w:tcBorders>
            <w:shd w:val="clear" w:color="auto" w:fill="auto"/>
            <w:vAlign w:val="bottom"/>
            <w:hideMark/>
          </w:tcPr>
          <w:p w14:paraId="358B7F8C"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LIŠTA PLAST 40X20 BÍLÁ (m)</w:t>
            </w:r>
          </w:p>
        </w:tc>
        <w:tc>
          <w:tcPr>
            <w:tcW w:w="773" w:type="dxa"/>
            <w:tcBorders>
              <w:top w:val="nil"/>
              <w:left w:val="nil"/>
              <w:bottom w:val="single" w:sz="4" w:space="0" w:color="000000"/>
              <w:right w:val="single" w:sz="4" w:space="0" w:color="000000"/>
            </w:tcBorders>
            <w:shd w:val="clear" w:color="auto" w:fill="auto"/>
            <w:noWrap/>
            <w:vAlign w:val="bottom"/>
            <w:hideMark/>
          </w:tcPr>
          <w:p w14:paraId="43A8EFE8"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250</w:t>
            </w:r>
          </w:p>
        </w:tc>
        <w:tc>
          <w:tcPr>
            <w:tcW w:w="689" w:type="dxa"/>
            <w:tcBorders>
              <w:top w:val="nil"/>
              <w:left w:val="nil"/>
              <w:bottom w:val="single" w:sz="4" w:space="0" w:color="000000"/>
              <w:right w:val="single" w:sz="4" w:space="0" w:color="000000"/>
            </w:tcBorders>
            <w:shd w:val="clear" w:color="FFFF00" w:fill="FFFF00"/>
            <w:noWrap/>
            <w:vAlign w:val="bottom"/>
            <w:hideMark/>
          </w:tcPr>
          <w:p w14:paraId="43086D26"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35502ACA"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5F865502"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1AE46778"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7BCF8B72"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43</w:t>
            </w:r>
          </w:p>
        </w:tc>
        <w:tc>
          <w:tcPr>
            <w:tcW w:w="7391" w:type="dxa"/>
            <w:tcBorders>
              <w:top w:val="nil"/>
              <w:left w:val="nil"/>
              <w:bottom w:val="single" w:sz="4" w:space="0" w:color="000000"/>
              <w:right w:val="single" w:sz="4" w:space="0" w:color="000000"/>
            </w:tcBorders>
            <w:shd w:val="clear" w:color="auto" w:fill="auto"/>
            <w:vAlign w:val="bottom"/>
            <w:hideMark/>
          </w:tcPr>
          <w:p w14:paraId="642598A9"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LIŠTA PLAST 40X40 BÍLÁ (m)</w:t>
            </w:r>
          </w:p>
        </w:tc>
        <w:tc>
          <w:tcPr>
            <w:tcW w:w="773" w:type="dxa"/>
            <w:tcBorders>
              <w:top w:val="nil"/>
              <w:left w:val="nil"/>
              <w:bottom w:val="single" w:sz="4" w:space="0" w:color="000000"/>
              <w:right w:val="single" w:sz="4" w:space="0" w:color="000000"/>
            </w:tcBorders>
            <w:shd w:val="clear" w:color="auto" w:fill="auto"/>
            <w:noWrap/>
            <w:vAlign w:val="bottom"/>
            <w:hideMark/>
          </w:tcPr>
          <w:p w14:paraId="115E7C2A"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25</w:t>
            </w:r>
          </w:p>
        </w:tc>
        <w:tc>
          <w:tcPr>
            <w:tcW w:w="689" w:type="dxa"/>
            <w:tcBorders>
              <w:top w:val="nil"/>
              <w:left w:val="nil"/>
              <w:bottom w:val="single" w:sz="4" w:space="0" w:color="000000"/>
              <w:right w:val="single" w:sz="4" w:space="0" w:color="000000"/>
            </w:tcBorders>
            <w:shd w:val="clear" w:color="FFFF00" w:fill="FFFF00"/>
            <w:noWrap/>
            <w:vAlign w:val="bottom"/>
            <w:hideMark/>
          </w:tcPr>
          <w:p w14:paraId="70CE18E4"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2D9DE787"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1DC7F3E5"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023BC1E9"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476220D0"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44</w:t>
            </w:r>
          </w:p>
        </w:tc>
        <w:tc>
          <w:tcPr>
            <w:tcW w:w="7391" w:type="dxa"/>
            <w:tcBorders>
              <w:top w:val="nil"/>
              <w:left w:val="nil"/>
              <w:bottom w:val="single" w:sz="4" w:space="0" w:color="000000"/>
              <w:right w:val="single" w:sz="4" w:space="0" w:color="000000"/>
            </w:tcBorders>
            <w:shd w:val="clear" w:color="auto" w:fill="auto"/>
            <w:vAlign w:val="bottom"/>
            <w:hideMark/>
          </w:tcPr>
          <w:p w14:paraId="1A91AA93"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ZÁSUVKA 1NÁS.VÍČKO, IP44, HNĚDÁ (ks)</w:t>
            </w:r>
          </w:p>
        </w:tc>
        <w:tc>
          <w:tcPr>
            <w:tcW w:w="773" w:type="dxa"/>
            <w:tcBorders>
              <w:top w:val="nil"/>
              <w:left w:val="nil"/>
              <w:bottom w:val="single" w:sz="4" w:space="0" w:color="000000"/>
              <w:right w:val="single" w:sz="4" w:space="0" w:color="000000"/>
            </w:tcBorders>
            <w:shd w:val="clear" w:color="auto" w:fill="auto"/>
            <w:noWrap/>
            <w:vAlign w:val="bottom"/>
            <w:hideMark/>
          </w:tcPr>
          <w:p w14:paraId="6149892A"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10</w:t>
            </w:r>
          </w:p>
        </w:tc>
        <w:tc>
          <w:tcPr>
            <w:tcW w:w="689" w:type="dxa"/>
            <w:tcBorders>
              <w:top w:val="nil"/>
              <w:left w:val="nil"/>
              <w:bottom w:val="single" w:sz="4" w:space="0" w:color="000000"/>
              <w:right w:val="single" w:sz="4" w:space="0" w:color="000000"/>
            </w:tcBorders>
            <w:shd w:val="clear" w:color="FFFF00" w:fill="FFFF00"/>
            <w:noWrap/>
            <w:vAlign w:val="bottom"/>
            <w:hideMark/>
          </w:tcPr>
          <w:p w14:paraId="5D200033"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2FB48C9B"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3C82D540"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56D5E12F"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498AA9F6"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lastRenderedPageBreak/>
              <w:t>45</w:t>
            </w:r>
          </w:p>
        </w:tc>
        <w:tc>
          <w:tcPr>
            <w:tcW w:w="7391" w:type="dxa"/>
            <w:tcBorders>
              <w:top w:val="nil"/>
              <w:left w:val="nil"/>
              <w:bottom w:val="single" w:sz="4" w:space="0" w:color="000000"/>
              <w:right w:val="single" w:sz="4" w:space="0" w:color="000000"/>
            </w:tcBorders>
            <w:shd w:val="clear" w:color="auto" w:fill="auto"/>
            <w:vAlign w:val="bottom"/>
            <w:hideMark/>
          </w:tcPr>
          <w:p w14:paraId="67A7238D"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Krabice/box na omítku pro zásuvky bílý (ks)</w:t>
            </w:r>
          </w:p>
        </w:tc>
        <w:tc>
          <w:tcPr>
            <w:tcW w:w="773" w:type="dxa"/>
            <w:tcBorders>
              <w:top w:val="nil"/>
              <w:left w:val="nil"/>
              <w:bottom w:val="single" w:sz="4" w:space="0" w:color="000000"/>
              <w:right w:val="single" w:sz="4" w:space="0" w:color="000000"/>
            </w:tcBorders>
            <w:shd w:val="clear" w:color="auto" w:fill="auto"/>
            <w:noWrap/>
            <w:vAlign w:val="bottom"/>
            <w:hideMark/>
          </w:tcPr>
          <w:p w14:paraId="120BB942"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80</w:t>
            </w:r>
          </w:p>
        </w:tc>
        <w:tc>
          <w:tcPr>
            <w:tcW w:w="689" w:type="dxa"/>
            <w:tcBorders>
              <w:top w:val="nil"/>
              <w:left w:val="nil"/>
              <w:bottom w:val="single" w:sz="4" w:space="0" w:color="000000"/>
              <w:right w:val="single" w:sz="4" w:space="0" w:color="000000"/>
            </w:tcBorders>
            <w:shd w:val="clear" w:color="FFFF00" w:fill="FFFF00"/>
            <w:noWrap/>
            <w:vAlign w:val="bottom"/>
            <w:hideMark/>
          </w:tcPr>
          <w:p w14:paraId="66CED511"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27D0E0F1"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13524962"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40783E1F"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662CA4D5"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46</w:t>
            </w:r>
          </w:p>
        </w:tc>
        <w:tc>
          <w:tcPr>
            <w:tcW w:w="7391" w:type="dxa"/>
            <w:tcBorders>
              <w:top w:val="nil"/>
              <w:left w:val="nil"/>
              <w:bottom w:val="single" w:sz="4" w:space="0" w:color="000000"/>
              <w:right w:val="single" w:sz="4" w:space="0" w:color="000000"/>
            </w:tcBorders>
            <w:shd w:val="clear" w:color="auto" w:fill="auto"/>
            <w:vAlign w:val="bottom"/>
            <w:hideMark/>
          </w:tcPr>
          <w:p w14:paraId="59BC7AA2"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Zásuvka modulární pro 1 keystone pod omítku bílá (ks)</w:t>
            </w:r>
          </w:p>
        </w:tc>
        <w:tc>
          <w:tcPr>
            <w:tcW w:w="773" w:type="dxa"/>
            <w:tcBorders>
              <w:top w:val="nil"/>
              <w:left w:val="nil"/>
              <w:bottom w:val="single" w:sz="4" w:space="0" w:color="000000"/>
              <w:right w:val="single" w:sz="4" w:space="0" w:color="000000"/>
            </w:tcBorders>
            <w:shd w:val="clear" w:color="auto" w:fill="auto"/>
            <w:noWrap/>
            <w:vAlign w:val="bottom"/>
            <w:hideMark/>
          </w:tcPr>
          <w:p w14:paraId="2EB99156"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20</w:t>
            </w:r>
          </w:p>
        </w:tc>
        <w:tc>
          <w:tcPr>
            <w:tcW w:w="689" w:type="dxa"/>
            <w:tcBorders>
              <w:top w:val="nil"/>
              <w:left w:val="nil"/>
              <w:bottom w:val="single" w:sz="4" w:space="0" w:color="000000"/>
              <w:right w:val="single" w:sz="4" w:space="0" w:color="000000"/>
            </w:tcBorders>
            <w:shd w:val="clear" w:color="FFFF00" w:fill="FFFF00"/>
            <w:noWrap/>
            <w:vAlign w:val="bottom"/>
            <w:hideMark/>
          </w:tcPr>
          <w:p w14:paraId="20096D15"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24AA7421"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3A35E3FD"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0FAFA4B3"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5FF4039A"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47</w:t>
            </w:r>
          </w:p>
        </w:tc>
        <w:tc>
          <w:tcPr>
            <w:tcW w:w="7391" w:type="dxa"/>
            <w:tcBorders>
              <w:top w:val="nil"/>
              <w:left w:val="nil"/>
              <w:bottom w:val="single" w:sz="4" w:space="0" w:color="000000"/>
              <w:right w:val="single" w:sz="4" w:space="0" w:color="000000"/>
            </w:tcBorders>
            <w:shd w:val="clear" w:color="auto" w:fill="auto"/>
            <w:vAlign w:val="bottom"/>
            <w:hideMark/>
          </w:tcPr>
          <w:p w14:paraId="2F3B0AB4"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 xml:space="preserve">Zásuvka modulární pro 2 </w:t>
            </w:r>
            <w:proofErr w:type="spellStart"/>
            <w:r w:rsidRPr="00B14C31">
              <w:rPr>
                <w:rFonts w:ascii="Verdana" w:eastAsia="Times New Roman" w:hAnsi="Verdana" w:cs="Calibri"/>
                <w:color w:val="000000"/>
                <w:kern w:val="0"/>
                <w:sz w:val="20"/>
                <w:szCs w:val="20"/>
                <w:lang w:eastAsia="cs-CZ" w:bidi="ar-SA"/>
              </w:rPr>
              <w:t>keystony</w:t>
            </w:r>
            <w:proofErr w:type="spellEnd"/>
            <w:r w:rsidRPr="00B14C31">
              <w:rPr>
                <w:rFonts w:ascii="Verdana" w:eastAsia="Times New Roman" w:hAnsi="Verdana" w:cs="Calibri"/>
                <w:color w:val="000000"/>
                <w:kern w:val="0"/>
                <w:sz w:val="20"/>
                <w:szCs w:val="20"/>
                <w:lang w:eastAsia="cs-CZ" w:bidi="ar-SA"/>
              </w:rPr>
              <w:t xml:space="preserve"> pod omítku bílá (ks)</w:t>
            </w:r>
          </w:p>
        </w:tc>
        <w:tc>
          <w:tcPr>
            <w:tcW w:w="773" w:type="dxa"/>
            <w:tcBorders>
              <w:top w:val="nil"/>
              <w:left w:val="nil"/>
              <w:bottom w:val="single" w:sz="4" w:space="0" w:color="000000"/>
              <w:right w:val="single" w:sz="4" w:space="0" w:color="000000"/>
            </w:tcBorders>
            <w:shd w:val="clear" w:color="auto" w:fill="auto"/>
            <w:noWrap/>
            <w:vAlign w:val="bottom"/>
            <w:hideMark/>
          </w:tcPr>
          <w:p w14:paraId="07167A7A"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60</w:t>
            </w:r>
          </w:p>
        </w:tc>
        <w:tc>
          <w:tcPr>
            <w:tcW w:w="689" w:type="dxa"/>
            <w:tcBorders>
              <w:top w:val="nil"/>
              <w:left w:val="nil"/>
              <w:bottom w:val="single" w:sz="4" w:space="0" w:color="000000"/>
              <w:right w:val="single" w:sz="4" w:space="0" w:color="000000"/>
            </w:tcBorders>
            <w:shd w:val="clear" w:color="FFFF00" w:fill="FFFF00"/>
            <w:noWrap/>
            <w:vAlign w:val="bottom"/>
            <w:hideMark/>
          </w:tcPr>
          <w:p w14:paraId="0465610E"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40491B8B"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4FB28BF2"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20FB9BFB"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604E1C13"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48</w:t>
            </w:r>
          </w:p>
        </w:tc>
        <w:tc>
          <w:tcPr>
            <w:tcW w:w="7391" w:type="dxa"/>
            <w:tcBorders>
              <w:top w:val="nil"/>
              <w:left w:val="nil"/>
              <w:bottom w:val="single" w:sz="4" w:space="0" w:color="000000"/>
              <w:right w:val="single" w:sz="4" w:space="0" w:color="000000"/>
            </w:tcBorders>
            <w:shd w:val="clear" w:color="auto" w:fill="auto"/>
            <w:vAlign w:val="bottom"/>
            <w:hideMark/>
          </w:tcPr>
          <w:p w14:paraId="2F97F5D2"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FTTH Box malý, 8xSC, plast (ks)</w:t>
            </w:r>
          </w:p>
        </w:tc>
        <w:tc>
          <w:tcPr>
            <w:tcW w:w="773" w:type="dxa"/>
            <w:tcBorders>
              <w:top w:val="nil"/>
              <w:left w:val="nil"/>
              <w:bottom w:val="single" w:sz="4" w:space="0" w:color="000000"/>
              <w:right w:val="single" w:sz="4" w:space="0" w:color="000000"/>
            </w:tcBorders>
            <w:shd w:val="clear" w:color="auto" w:fill="auto"/>
            <w:noWrap/>
            <w:vAlign w:val="bottom"/>
            <w:hideMark/>
          </w:tcPr>
          <w:p w14:paraId="73BE48DC"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8</w:t>
            </w:r>
          </w:p>
        </w:tc>
        <w:tc>
          <w:tcPr>
            <w:tcW w:w="689" w:type="dxa"/>
            <w:tcBorders>
              <w:top w:val="nil"/>
              <w:left w:val="nil"/>
              <w:bottom w:val="single" w:sz="4" w:space="0" w:color="000000"/>
              <w:right w:val="single" w:sz="4" w:space="0" w:color="000000"/>
            </w:tcBorders>
            <w:shd w:val="clear" w:color="FFFF00" w:fill="FFFF00"/>
            <w:noWrap/>
            <w:vAlign w:val="bottom"/>
            <w:hideMark/>
          </w:tcPr>
          <w:p w14:paraId="65FE1C60"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609383D6"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16359757"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5FD21980"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6F9BA893"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49</w:t>
            </w:r>
          </w:p>
        </w:tc>
        <w:tc>
          <w:tcPr>
            <w:tcW w:w="7391" w:type="dxa"/>
            <w:tcBorders>
              <w:top w:val="nil"/>
              <w:left w:val="nil"/>
              <w:bottom w:val="single" w:sz="4" w:space="0" w:color="000000"/>
              <w:right w:val="single" w:sz="4" w:space="0" w:color="000000"/>
            </w:tcBorders>
            <w:shd w:val="clear" w:color="auto" w:fill="auto"/>
            <w:vAlign w:val="bottom"/>
            <w:hideMark/>
          </w:tcPr>
          <w:p w14:paraId="419EF8AD"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SC/APC Optická spojka SM (ks)</w:t>
            </w:r>
          </w:p>
        </w:tc>
        <w:tc>
          <w:tcPr>
            <w:tcW w:w="773" w:type="dxa"/>
            <w:tcBorders>
              <w:top w:val="nil"/>
              <w:left w:val="nil"/>
              <w:bottom w:val="single" w:sz="4" w:space="0" w:color="000000"/>
              <w:right w:val="single" w:sz="4" w:space="0" w:color="000000"/>
            </w:tcBorders>
            <w:shd w:val="clear" w:color="auto" w:fill="auto"/>
            <w:noWrap/>
            <w:vAlign w:val="bottom"/>
            <w:hideMark/>
          </w:tcPr>
          <w:p w14:paraId="0AB6E6A2"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16</w:t>
            </w:r>
          </w:p>
        </w:tc>
        <w:tc>
          <w:tcPr>
            <w:tcW w:w="689" w:type="dxa"/>
            <w:tcBorders>
              <w:top w:val="nil"/>
              <w:left w:val="nil"/>
              <w:bottom w:val="single" w:sz="4" w:space="0" w:color="000000"/>
              <w:right w:val="single" w:sz="4" w:space="0" w:color="000000"/>
            </w:tcBorders>
            <w:shd w:val="clear" w:color="FFFF00" w:fill="FFFF00"/>
            <w:noWrap/>
            <w:vAlign w:val="bottom"/>
            <w:hideMark/>
          </w:tcPr>
          <w:p w14:paraId="25BA89E7"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00492D7A"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12624A89"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1D87BCC4"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1A292065"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50</w:t>
            </w:r>
          </w:p>
        </w:tc>
        <w:tc>
          <w:tcPr>
            <w:tcW w:w="7391" w:type="dxa"/>
            <w:tcBorders>
              <w:top w:val="nil"/>
              <w:left w:val="nil"/>
              <w:bottom w:val="single" w:sz="4" w:space="0" w:color="000000"/>
              <w:right w:val="single" w:sz="4" w:space="0" w:color="000000"/>
            </w:tcBorders>
            <w:shd w:val="clear" w:color="auto" w:fill="auto"/>
            <w:vAlign w:val="bottom"/>
            <w:hideMark/>
          </w:tcPr>
          <w:p w14:paraId="36CC8707"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 xml:space="preserve">SC/APC Optický </w:t>
            </w:r>
            <w:proofErr w:type="spellStart"/>
            <w:r w:rsidRPr="00B14C31">
              <w:rPr>
                <w:rFonts w:ascii="Verdana" w:eastAsia="Times New Roman" w:hAnsi="Verdana" w:cs="Calibri"/>
                <w:color w:val="000000"/>
                <w:kern w:val="0"/>
                <w:sz w:val="20"/>
                <w:szCs w:val="20"/>
                <w:lang w:eastAsia="cs-CZ" w:bidi="ar-SA"/>
              </w:rPr>
              <w:t>pigtail</w:t>
            </w:r>
            <w:proofErr w:type="spellEnd"/>
            <w:r w:rsidRPr="00B14C31">
              <w:rPr>
                <w:rFonts w:ascii="Verdana" w:eastAsia="Times New Roman" w:hAnsi="Verdana" w:cs="Calibri"/>
                <w:color w:val="000000"/>
                <w:kern w:val="0"/>
                <w:sz w:val="20"/>
                <w:szCs w:val="20"/>
                <w:lang w:eastAsia="cs-CZ" w:bidi="ar-SA"/>
              </w:rPr>
              <w:t xml:space="preserve"> 1m (ks)</w:t>
            </w:r>
          </w:p>
        </w:tc>
        <w:tc>
          <w:tcPr>
            <w:tcW w:w="773" w:type="dxa"/>
            <w:tcBorders>
              <w:top w:val="nil"/>
              <w:left w:val="nil"/>
              <w:bottom w:val="single" w:sz="4" w:space="0" w:color="000000"/>
              <w:right w:val="single" w:sz="4" w:space="0" w:color="000000"/>
            </w:tcBorders>
            <w:shd w:val="clear" w:color="auto" w:fill="auto"/>
            <w:noWrap/>
            <w:vAlign w:val="bottom"/>
            <w:hideMark/>
          </w:tcPr>
          <w:p w14:paraId="5F64E431"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16</w:t>
            </w:r>
          </w:p>
        </w:tc>
        <w:tc>
          <w:tcPr>
            <w:tcW w:w="689" w:type="dxa"/>
            <w:tcBorders>
              <w:top w:val="nil"/>
              <w:left w:val="nil"/>
              <w:bottom w:val="single" w:sz="4" w:space="0" w:color="000000"/>
              <w:right w:val="single" w:sz="4" w:space="0" w:color="000000"/>
            </w:tcBorders>
            <w:shd w:val="clear" w:color="FFFF00" w:fill="FFFF00"/>
            <w:noWrap/>
            <w:vAlign w:val="bottom"/>
            <w:hideMark/>
          </w:tcPr>
          <w:p w14:paraId="3C932509"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7400A00F"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57095ED4"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0856CC0C"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7B616532"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51</w:t>
            </w:r>
          </w:p>
        </w:tc>
        <w:tc>
          <w:tcPr>
            <w:tcW w:w="7391" w:type="dxa"/>
            <w:tcBorders>
              <w:top w:val="nil"/>
              <w:left w:val="nil"/>
              <w:bottom w:val="single" w:sz="4" w:space="0" w:color="000000"/>
              <w:right w:val="single" w:sz="4" w:space="0" w:color="000000"/>
            </w:tcBorders>
            <w:shd w:val="clear" w:color="auto" w:fill="auto"/>
            <w:vAlign w:val="bottom"/>
            <w:hideMark/>
          </w:tcPr>
          <w:p w14:paraId="62741FA1"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Optický svár (ks)</w:t>
            </w:r>
          </w:p>
        </w:tc>
        <w:tc>
          <w:tcPr>
            <w:tcW w:w="773" w:type="dxa"/>
            <w:tcBorders>
              <w:top w:val="nil"/>
              <w:left w:val="nil"/>
              <w:bottom w:val="single" w:sz="4" w:space="0" w:color="000000"/>
              <w:right w:val="single" w:sz="4" w:space="0" w:color="000000"/>
            </w:tcBorders>
            <w:shd w:val="clear" w:color="auto" w:fill="auto"/>
            <w:noWrap/>
            <w:vAlign w:val="bottom"/>
            <w:hideMark/>
          </w:tcPr>
          <w:p w14:paraId="1BEE560E"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16</w:t>
            </w:r>
          </w:p>
        </w:tc>
        <w:tc>
          <w:tcPr>
            <w:tcW w:w="689" w:type="dxa"/>
            <w:tcBorders>
              <w:top w:val="nil"/>
              <w:left w:val="nil"/>
              <w:bottom w:val="single" w:sz="4" w:space="0" w:color="000000"/>
              <w:right w:val="single" w:sz="4" w:space="0" w:color="000000"/>
            </w:tcBorders>
            <w:shd w:val="clear" w:color="FFFF00" w:fill="FFFF00"/>
            <w:noWrap/>
            <w:vAlign w:val="bottom"/>
            <w:hideMark/>
          </w:tcPr>
          <w:p w14:paraId="21682683"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339A37BF"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3E597127"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2C3F9F99"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04DEAAE6"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52</w:t>
            </w:r>
          </w:p>
        </w:tc>
        <w:tc>
          <w:tcPr>
            <w:tcW w:w="7391" w:type="dxa"/>
            <w:tcBorders>
              <w:top w:val="nil"/>
              <w:left w:val="nil"/>
              <w:bottom w:val="single" w:sz="4" w:space="0" w:color="000000"/>
              <w:right w:val="single" w:sz="4" w:space="0" w:color="000000"/>
            </w:tcBorders>
            <w:shd w:val="clear" w:color="auto" w:fill="auto"/>
            <w:vAlign w:val="bottom"/>
            <w:hideMark/>
          </w:tcPr>
          <w:p w14:paraId="6D4EF86B"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Vyvedení AC pro rozvaděč (ks)</w:t>
            </w:r>
          </w:p>
        </w:tc>
        <w:tc>
          <w:tcPr>
            <w:tcW w:w="773" w:type="dxa"/>
            <w:tcBorders>
              <w:top w:val="nil"/>
              <w:left w:val="nil"/>
              <w:bottom w:val="single" w:sz="4" w:space="0" w:color="000000"/>
              <w:right w:val="single" w:sz="4" w:space="0" w:color="000000"/>
            </w:tcBorders>
            <w:shd w:val="clear" w:color="auto" w:fill="auto"/>
            <w:noWrap/>
            <w:vAlign w:val="bottom"/>
            <w:hideMark/>
          </w:tcPr>
          <w:p w14:paraId="099D09ED"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8</w:t>
            </w:r>
          </w:p>
        </w:tc>
        <w:tc>
          <w:tcPr>
            <w:tcW w:w="689" w:type="dxa"/>
            <w:tcBorders>
              <w:top w:val="nil"/>
              <w:left w:val="nil"/>
              <w:bottom w:val="single" w:sz="4" w:space="0" w:color="000000"/>
              <w:right w:val="single" w:sz="4" w:space="0" w:color="000000"/>
            </w:tcBorders>
            <w:shd w:val="clear" w:color="FFFF00" w:fill="FFFF00"/>
            <w:noWrap/>
            <w:vAlign w:val="bottom"/>
            <w:hideMark/>
          </w:tcPr>
          <w:p w14:paraId="68926FAF"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54D37B51"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502EBE19"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02C01F14"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1FDA743F"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53</w:t>
            </w:r>
          </w:p>
        </w:tc>
        <w:tc>
          <w:tcPr>
            <w:tcW w:w="7391" w:type="dxa"/>
            <w:tcBorders>
              <w:top w:val="nil"/>
              <w:left w:val="nil"/>
              <w:bottom w:val="single" w:sz="4" w:space="0" w:color="000000"/>
              <w:right w:val="single" w:sz="4" w:space="0" w:color="000000"/>
            </w:tcBorders>
            <w:shd w:val="clear" w:color="auto" w:fill="auto"/>
            <w:vAlign w:val="bottom"/>
            <w:hideMark/>
          </w:tcPr>
          <w:p w14:paraId="1AAA4930"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Zajištění stavební přípomoci a ostatní</w:t>
            </w:r>
          </w:p>
        </w:tc>
        <w:tc>
          <w:tcPr>
            <w:tcW w:w="773" w:type="dxa"/>
            <w:tcBorders>
              <w:top w:val="nil"/>
              <w:left w:val="nil"/>
              <w:bottom w:val="single" w:sz="4" w:space="0" w:color="000000"/>
              <w:right w:val="single" w:sz="4" w:space="0" w:color="000000"/>
            </w:tcBorders>
            <w:shd w:val="clear" w:color="auto" w:fill="auto"/>
            <w:noWrap/>
            <w:vAlign w:val="bottom"/>
            <w:hideMark/>
          </w:tcPr>
          <w:p w14:paraId="11C6880A"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w:t>
            </w:r>
          </w:p>
        </w:tc>
        <w:tc>
          <w:tcPr>
            <w:tcW w:w="689" w:type="dxa"/>
            <w:tcBorders>
              <w:top w:val="nil"/>
              <w:left w:val="nil"/>
              <w:bottom w:val="single" w:sz="4" w:space="0" w:color="000000"/>
              <w:right w:val="single" w:sz="4" w:space="0" w:color="000000"/>
            </w:tcBorders>
            <w:shd w:val="clear" w:color="FFFF00" w:fill="FFFF00"/>
            <w:noWrap/>
            <w:vAlign w:val="bottom"/>
            <w:hideMark/>
          </w:tcPr>
          <w:p w14:paraId="085D93B2"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08F7BFA7"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23800EAF"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0BED37DE"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1F74EB07"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54</w:t>
            </w:r>
          </w:p>
        </w:tc>
        <w:tc>
          <w:tcPr>
            <w:tcW w:w="7391" w:type="dxa"/>
            <w:tcBorders>
              <w:top w:val="nil"/>
              <w:left w:val="nil"/>
              <w:bottom w:val="single" w:sz="4" w:space="0" w:color="000000"/>
              <w:right w:val="single" w:sz="4" w:space="0" w:color="000000"/>
            </w:tcBorders>
            <w:shd w:val="clear" w:color="auto" w:fill="auto"/>
            <w:vAlign w:val="bottom"/>
            <w:hideMark/>
          </w:tcPr>
          <w:p w14:paraId="63693E30"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Drobný řemeslnický materiál - příchytky aj.</w:t>
            </w:r>
          </w:p>
        </w:tc>
        <w:tc>
          <w:tcPr>
            <w:tcW w:w="773" w:type="dxa"/>
            <w:tcBorders>
              <w:top w:val="nil"/>
              <w:left w:val="nil"/>
              <w:bottom w:val="single" w:sz="4" w:space="0" w:color="000000"/>
              <w:right w:val="single" w:sz="4" w:space="0" w:color="000000"/>
            </w:tcBorders>
            <w:shd w:val="clear" w:color="auto" w:fill="auto"/>
            <w:noWrap/>
            <w:vAlign w:val="bottom"/>
            <w:hideMark/>
          </w:tcPr>
          <w:p w14:paraId="5783B5B1"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w:t>
            </w:r>
          </w:p>
        </w:tc>
        <w:tc>
          <w:tcPr>
            <w:tcW w:w="689" w:type="dxa"/>
            <w:tcBorders>
              <w:top w:val="nil"/>
              <w:left w:val="nil"/>
              <w:bottom w:val="single" w:sz="4" w:space="0" w:color="000000"/>
              <w:right w:val="single" w:sz="4" w:space="0" w:color="000000"/>
            </w:tcBorders>
            <w:shd w:val="clear" w:color="FFFF00" w:fill="FFFF00"/>
            <w:noWrap/>
            <w:vAlign w:val="bottom"/>
            <w:hideMark/>
          </w:tcPr>
          <w:p w14:paraId="72DE239C"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4F090F7B"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29A3CC9C"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628F6D9A"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26850628"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55</w:t>
            </w:r>
          </w:p>
        </w:tc>
        <w:tc>
          <w:tcPr>
            <w:tcW w:w="7391" w:type="dxa"/>
            <w:tcBorders>
              <w:top w:val="nil"/>
              <w:left w:val="nil"/>
              <w:bottom w:val="single" w:sz="4" w:space="0" w:color="000000"/>
              <w:right w:val="single" w:sz="4" w:space="0" w:color="000000"/>
            </w:tcBorders>
            <w:shd w:val="clear" w:color="auto" w:fill="auto"/>
            <w:vAlign w:val="bottom"/>
            <w:hideMark/>
          </w:tcPr>
          <w:p w14:paraId="584A0372"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Montáže elektrických a datových sítí (h)</w:t>
            </w:r>
          </w:p>
        </w:tc>
        <w:tc>
          <w:tcPr>
            <w:tcW w:w="773" w:type="dxa"/>
            <w:tcBorders>
              <w:top w:val="nil"/>
              <w:left w:val="nil"/>
              <w:bottom w:val="single" w:sz="4" w:space="0" w:color="000000"/>
              <w:right w:val="single" w:sz="4" w:space="0" w:color="000000"/>
            </w:tcBorders>
            <w:shd w:val="clear" w:color="auto" w:fill="auto"/>
            <w:noWrap/>
            <w:vAlign w:val="bottom"/>
            <w:hideMark/>
          </w:tcPr>
          <w:p w14:paraId="2A73213B"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2 250</w:t>
            </w:r>
          </w:p>
        </w:tc>
        <w:tc>
          <w:tcPr>
            <w:tcW w:w="689" w:type="dxa"/>
            <w:tcBorders>
              <w:top w:val="nil"/>
              <w:left w:val="nil"/>
              <w:bottom w:val="single" w:sz="4" w:space="0" w:color="000000"/>
              <w:right w:val="single" w:sz="4" w:space="0" w:color="000000"/>
            </w:tcBorders>
            <w:shd w:val="clear" w:color="FFFF00" w:fill="FFFF00"/>
            <w:noWrap/>
            <w:vAlign w:val="bottom"/>
            <w:hideMark/>
          </w:tcPr>
          <w:p w14:paraId="1DCE8EBB"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18465B8D"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5E32EBDD"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403D21B9" w14:textId="77777777" w:rsidTr="00B14C31">
        <w:trPr>
          <w:trHeight w:val="315"/>
        </w:trPr>
        <w:tc>
          <w:tcPr>
            <w:tcW w:w="1038" w:type="dxa"/>
            <w:tcBorders>
              <w:top w:val="nil"/>
              <w:left w:val="single" w:sz="4" w:space="0" w:color="000000"/>
              <w:bottom w:val="single" w:sz="4" w:space="0" w:color="000000"/>
              <w:right w:val="single" w:sz="4" w:space="0" w:color="000000"/>
            </w:tcBorders>
            <w:shd w:val="clear" w:color="auto" w:fill="auto"/>
            <w:noWrap/>
            <w:vAlign w:val="bottom"/>
            <w:hideMark/>
          </w:tcPr>
          <w:p w14:paraId="336C9180"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56</w:t>
            </w:r>
          </w:p>
        </w:tc>
        <w:tc>
          <w:tcPr>
            <w:tcW w:w="7391" w:type="dxa"/>
            <w:tcBorders>
              <w:top w:val="nil"/>
              <w:left w:val="nil"/>
              <w:bottom w:val="single" w:sz="4" w:space="0" w:color="000000"/>
              <w:right w:val="single" w:sz="4" w:space="0" w:color="000000"/>
            </w:tcBorders>
            <w:shd w:val="clear" w:color="auto" w:fill="auto"/>
            <w:vAlign w:val="bottom"/>
            <w:hideMark/>
          </w:tcPr>
          <w:p w14:paraId="6716AC32" w14:textId="77777777" w:rsidR="00B14C31" w:rsidRPr="00B14C31" w:rsidRDefault="00B14C31" w:rsidP="00B14C31">
            <w:pPr>
              <w:suppressAutoHyphens w:val="0"/>
              <w:rPr>
                <w:rFonts w:ascii="Verdana" w:eastAsia="Times New Roman" w:hAnsi="Verdana" w:cs="Calibri"/>
                <w:color w:val="000000"/>
                <w:kern w:val="0"/>
                <w:sz w:val="20"/>
                <w:szCs w:val="20"/>
                <w:lang w:eastAsia="cs-CZ" w:bidi="ar-SA"/>
              </w:rPr>
            </w:pPr>
            <w:r w:rsidRPr="00B14C31">
              <w:rPr>
                <w:rFonts w:ascii="Verdana" w:eastAsia="Times New Roman" w:hAnsi="Verdana" w:cs="Calibri"/>
                <w:color w:val="000000"/>
                <w:kern w:val="0"/>
                <w:sz w:val="20"/>
                <w:szCs w:val="20"/>
                <w:lang w:eastAsia="cs-CZ" w:bidi="ar-SA"/>
              </w:rPr>
              <w:t>Konfigurace síťových zařízení (h)</w:t>
            </w:r>
          </w:p>
        </w:tc>
        <w:tc>
          <w:tcPr>
            <w:tcW w:w="773" w:type="dxa"/>
            <w:tcBorders>
              <w:top w:val="nil"/>
              <w:left w:val="nil"/>
              <w:bottom w:val="single" w:sz="4" w:space="0" w:color="000000"/>
              <w:right w:val="single" w:sz="4" w:space="0" w:color="000000"/>
            </w:tcBorders>
            <w:shd w:val="clear" w:color="auto" w:fill="auto"/>
            <w:noWrap/>
            <w:vAlign w:val="bottom"/>
            <w:hideMark/>
          </w:tcPr>
          <w:p w14:paraId="6BD8EC0D" w14:textId="77777777" w:rsidR="00B14C31" w:rsidRPr="00B14C31" w:rsidRDefault="00B14C31" w:rsidP="00B14C31">
            <w:pPr>
              <w:suppressAutoHyphens w:val="0"/>
              <w:jc w:val="center"/>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70</w:t>
            </w:r>
          </w:p>
        </w:tc>
        <w:tc>
          <w:tcPr>
            <w:tcW w:w="689" w:type="dxa"/>
            <w:tcBorders>
              <w:top w:val="nil"/>
              <w:left w:val="nil"/>
              <w:bottom w:val="single" w:sz="4" w:space="0" w:color="000000"/>
              <w:right w:val="single" w:sz="4" w:space="0" w:color="000000"/>
            </w:tcBorders>
            <w:shd w:val="clear" w:color="FFFF00" w:fill="FFFF00"/>
            <w:noWrap/>
            <w:vAlign w:val="bottom"/>
            <w:hideMark/>
          </w:tcPr>
          <w:p w14:paraId="7BE4B285"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nil"/>
            </w:tcBorders>
            <w:shd w:val="clear" w:color="FFFF00" w:fill="FFFF00"/>
            <w:noWrap/>
            <w:vAlign w:val="bottom"/>
            <w:hideMark/>
          </w:tcPr>
          <w:p w14:paraId="0FA185A4"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429098A7"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57991937" w14:textId="77777777" w:rsidTr="00B14C31">
        <w:trPr>
          <w:trHeight w:val="315"/>
        </w:trPr>
        <w:tc>
          <w:tcPr>
            <w:tcW w:w="9891" w:type="dxa"/>
            <w:gridSpan w:val="4"/>
            <w:tcBorders>
              <w:top w:val="nil"/>
              <w:left w:val="single" w:sz="8" w:space="0" w:color="000000"/>
              <w:bottom w:val="single" w:sz="8" w:space="0" w:color="000000"/>
              <w:right w:val="nil"/>
            </w:tcBorders>
            <w:shd w:val="clear" w:color="auto" w:fill="auto"/>
            <w:noWrap/>
            <w:vAlign w:val="bottom"/>
            <w:hideMark/>
          </w:tcPr>
          <w:p w14:paraId="044394FF"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Celková cena :</w:t>
            </w:r>
          </w:p>
        </w:tc>
        <w:tc>
          <w:tcPr>
            <w:tcW w:w="2599" w:type="dxa"/>
            <w:tcBorders>
              <w:top w:val="single" w:sz="8" w:space="0" w:color="000000"/>
              <w:left w:val="nil"/>
              <w:bottom w:val="single" w:sz="8" w:space="0" w:color="000000"/>
              <w:right w:val="single" w:sz="8" w:space="0" w:color="000000"/>
            </w:tcBorders>
            <w:shd w:val="clear" w:color="FFFF00" w:fill="FFFF00"/>
            <w:noWrap/>
            <w:vAlign w:val="bottom"/>
            <w:hideMark/>
          </w:tcPr>
          <w:p w14:paraId="2FB7A57F"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nil"/>
              <w:bottom w:val="nil"/>
              <w:right w:val="nil"/>
            </w:tcBorders>
            <w:shd w:val="clear" w:color="auto" w:fill="auto"/>
            <w:vAlign w:val="bottom"/>
            <w:hideMark/>
          </w:tcPr>
          <w:p w14:paraId="3354CF15"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p>
        </w:tc>
      </w:tr>
      <w:tr w:rsidR="00B14C31" w:rsidRPr="00B14C31" w14:paraId="7471B629" w14:textId="77777777" w:rsidTr="00B14C31">
        <w:trPr>
          <w:trHeight w:val="315"/>
        </w:trPr>
        <w:tc>
          <w:tcPr>
            <w:tcW w:w="1038" w:type="dxa"/>
            <w:tcBorders>
              <w:top w:val="nil"/>
              <w:left w:val="nil"/>
              <w:bottom w:val="nil"/>
              <w:right w:val="nil"/>
            </w:tcBorders>
            <w:shd w:val="clear" w:color="auto" w:fill="auto"/>
            <w:noWrap/>
            <w:vAlign w:val="bottom"/>
            <w:hideMark/>
          </w:tcPr>
          <w:p w14:paraId="276942DA"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7391" w:type="dxa"/>
            <w:tcBorders>
              <w:top w:val="nil"/>
              <w:left w:val="nil"/>
              <w:bottom w:val="nil"/>
              <w:right w:val="nil"/>
            </w:tcBorders>
            <w:shd w:val="clear" w:color="auto" w:fill="auto"/>
            <w:vAlign w:val="bottom"/>
            <w:hideMark/>
          </w:tcPr>
          <w:p w14:paraId="0C365FF1"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773" w:type="dxa"/>
            <w:tcBorders>
              <w:top w:val="nil"/>
              <w:left w:val="nil"/>
              <w:bottom w:val="nil"/>
              <w:right w:val="nil"/>
            </w:tcBorders>
            <w:shd w:val="clear" w:color="auto" w:fill="auto"/>
            <w:noWrap/>
            <w:vAlign w:val="bottom"/>
            <w:hideMark/>
          </w:tcPr>
          <w:p w14:paraId="1D0B639D"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689" w:type="dxa"/>
            <w:tcBorders>
              <w:top w:val="nil"/>
              <w:left w:val="nil"/>
              <w:bottom w:val="nil"/>
              <w:right w:val="nil"/>
            </w:tcBorders>
            <w:shd w:val="clear" w:color="auto" w:fill="auto"/>
            <w:noWrap/>
            <w:vAlign w:val="bottom"/>
            <w:hideMark/>
          </w:tcPr>
          <w:p w14:paraId="58F94750" w14:textId="77777777" w:rsidR="00B14C31" w:rsidRPr="00B14C31" w:rsidRDefault="00B14C31" w:rsidP="00B14C31">
            <w:pPr>
              <w:suppressAutoHyphens w:val="0"/>
              <w:jc w:val="center"/>
              <w:rPr>
                <w:rFonts w:ascii="Times New Roman" w:eastAsia="Times New Roman" w:hAnsi="Times New Roman" w:cs="Times New Roman"/>
                <w:kern w:val="0"/>
                <w:sz w:val="20"/>
                <w:szCs w:val="20"/>
                <w:lang w:eastAsia="cs-CZ" w:bidi="ar-SA"/>
              </w:rPr>
            </w:pPr>
          </w:p>
        </w:tc>
        <w:tc>
          <w:tcPr>
            <w:tcW w:w="2599" w:type="dxa"/>
            <w:tcBorders>
              <w:top w:val="nil"/>
              <w:left w:val="nil"/>
              <w:bottom w:val="nil"/>
              <w:right w:val="nil"/>
            </w:tcBorders>
            <w:shd w:val="clear" w:color="auto" w:fill="auto"/>
            <w:noWrap/>
            <w:vAlign w:val="bottom"/>
            <w:hideMark/>
          </w:tcPr>
          <w:p w14:paraId="6E31BAA0"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2150" w:type="dxa"/>
            <w:tcBorders>
              <w:top w:val="nil"/>
              <w:left w:val="nil"/>
              <w:bottom w:val="nil"/>
              <w:right w:val="nil"/>
            </w:tcBorders>
            <w:shd w:val="clear" w:color="auto" w:fill="auto"/>
            <w:vAlign w:val="bottom"/>
            <w:hideMark/>
          </w:tcPr>
          <w:p w14:paraId="04D181EB"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r>
      <w:tr w:rsidR="00B14C31" w:rsidRPr="00B14C31" w14:paraId="16690564" w14:textId="77777777" w:rsidTr="00B14C31">
        <w:trPr>
          <w:trHeight w:val="315"/>
        </w:trPr>
        <w:tc>
          <w:tcPr>
            <w:tcW w:w="1038" w:type="dxa"/>
            <w:tcBorders>
              <w:top w:val="nil"/>
              <w:left w:val="nil"/>
              <w:bottom w:val="nil"/>
              <w:right w:val="nil"/>
            </w:tcBorders>
            <w:shd w:val="clear" w:color="auto" w:fill="auto"/>
            <w:noWrap/>
            <w:vAlign w:val="bottom"/>
            <w:hideMark/>
          </w:tcPr>
          <w:p w14:paraId="49664006"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7391" w:type="dxa"/>
            <w:tcBorders>
              <w:top w:val="nil"/>
              <w:left w:val="nil"/>
              <w:bottom w:val="nil"/>
              <w:right w:val="nil"/>
            </w:tcBorders>
            <w:shd w:val="clear" w:color="auto" w:fill="auto"/>
            <w:vAlign w:val="bottom"/>
            <w:hideMark/>
          </w:tcPr>
          <w:p w14:paraId="72B30D34"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773" w:type="dxa"/>
            <w:tcBorders>
              <w:top w:val="nil"/>
              <w:left w:val="nil"/>
              <w:bottom w:val="nil"/>
              <w:right w:val="nil"/>
            </w:tcBorders>
            <w:shd w:val="clear" w:color="auto" w:fill="auto"/>
            <w:noWrap/>
            <w:vAlign w:val="bottom"/>
            <w:hideMark/>
          </w:tcPr>
          <w:p w14:paraId="5A0E7ABA"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689" w:type="dxa"/>
            <w:tcBorders>
              <w:top w:val="nil"/>
              <w:left w:val="nil"/>
              <w:bottom w:val="nil"/>
              <w:right w:val="nil"/>
            </w:tcBorders>
            <w:shd w:val="clear" w:color="auto" w:fill="auto"/>
            <w:noWrap/>
            <w:vAlign w:val="bottom"/>
            <w:hideMark/>
          </w:tcPr>
          <w:p w14:paraId="78870EB4"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2599" w:type="dxa"/>
            <w:tcBorders>
              <w:top w:val="nil"/>
              <w:left w:val="nil"/>
              <w:bottom w:val="nil"/>
              <w:right w:val="nil"/>
            </w:tcBorders>
            <w:shd w:val="clear" w:color="auto" w:fill="auto"/>
            <w:noWrap/>
            <w:vAlign w:val="bottom"/>
            <w:hideMark/>
          </w:tcPr>
          <w:p w14:paraId="704C0720"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2150" w:type="dxa"/>
            <w:tcBorders>
              <w:top w:val="nil"/>
              <w:left w:val="nil"/>
              <w:bottom w:val="nil"/>
              <w:right w:val="nil"/>
            </w:tcBorders>
            <w:shd w:val="clear" w:color="auto" w:fill="auto"/>
            <w:vAlign w:val="bottom"/>
            <w:hideMark/>
          </w:tcPr>
          <w:p w14:paraId="2FBA3AA8"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r>
      <w:tr w:rsidR="00B14C31" w:rsidRPr="00B14C31" w14:paraId="7BF47B3C" w14:textId="77777777" w:rsidTr="00B14C31">
        <w:trPr>
          <w:trHeight w:val="750"/>
        </w:trPr>
        <w:tc>
          <w:tcPr>
            <w:tcW w:w="12490" w:type="dxa"/>
            <w:gridSpan w:val="5"/>
            <w:tcBorders>
              <w:top w:val="single" w:sz="8" w:space="0" w:color="000000"/>
              <w:left w:val="single" w:sz="8" w:space="0" w:color="000000"/>
              <w:bottom w:val="single" w:sz="4" w:space="0" w:color="000000"/>
              <w:right w:val="single" w:sz="8" w:space="0" w:color="000000"/>
            </w:tcBorders>
            <w:shd w:val="clear" w:color="auto" w:fill="auto"/>
            <w:noWrap/>
            <w:vAlign w:val="center"/>
            <w:hideMark/>
          </w:tcPr>
          <w:p w14:paraId="5600964F" w14:textId="77777777" w:rsidR="00B14C31" w:rsidRPr="00B14C31" w:rsidRDefault="00B14C31" w:rsidP="00B14C31">
            <w:pPr>
              <w:suppressAutoHyphens w:val="0"/>
              <w:rPr>
                <w:rFonts w:ascii="Calibri" w:eastAsia="Times New Roman" w:hAnsi="Calibri" w:cs="Calibri"/>
                <w:b/>
                <w:bCs/>
                <w:color w:val="000000"/>
                <w:kern w:val="0"/>
                <w:sz w:val="22"/>
                <w:szCs w:val="22"/>
                <w:lang w:eastAsia="cs-CZ" w:bidi="ar-SA"/>
              </w:rPr>
            </w:pPr>
            <w:r w:rsidRPr="00B14C31">
              <w:rPr>
                <w:rFonts w:ascii="Calibri" w:eastAsia="Times New Roman" w:hAnsi="Calibri" w:cs="Calibri"/>
                <w:b/>
                <w:bCs/>
                <w:color w:val="000000"/>
                <w:kern w:val="0"/>
                <w:sz w:val="22"/>
                <w:szCs w:val="22"/>
                <w:lang w:eastAsia="cs-CZ" w:bidi="ar-SA"/>
              </w:rPr>
              <w:t>Server + příslušenství</w:t>
            </w:r>
          </w:p>
        </w:tc>
        <w:tc>
          <w:tcPr>
            <w:tcW w:w="2150" w:type="dxa"/>
            <w:vMerge w:val="restart"/>
            <w:tcBorders>
              <w:top w:val="single" w:sz="8" w:space="0" w:color="000000"/>
              <w:left w:val="single" w:sz="8" w:space="0" w:color="000000"/>
              <w:bottom w:val="single" w:sz="4" w:space="0" w:color="000000"/>
              <w:right w:val="single" w:sz="8" w:space="0" w:color="000000"/>
            </w:tcBorders>
            <w:shd w:val="clear" w:color="auto" w:fill="auto"/>
            <w:vAlign w:val="bottom"/>
            <w:hideMark/>
          </w:tcPr>
          <w:p w14:paraId="6F932B64" w14:textId="77777777" w:rsidR="00B14C31" w:rsidRPr="00B14C31" w:rsidRDefault="00B14C31" w:rsidP="00B14C31">
            <w:pPr>
              <w:suppressAutoHyphens w:val="0"/>
              <w:jc w:val="center"/>
              <w:rPr>
                <w:rFonts w:ascii="Calibri" w:eastAsia="Times New Roman" w:hAnsi="Calibri" w:cs="Calibri"/>
                <w:b/>
                <w:bCs/>
                <w:color w:val="000000"/>
                <w:kern w:val="0"/>
                <w:sz w:val="22"/>
                <w:szCs w:val="22"/>
                <w:lang w:eastAsia="cs-CZ" w:bidi="ar-SA"/>
              </w:rPr>
            </w:pPr>
            <w:r w:rsidRPr="00B14C31">
              <w:rPr>
                <w:rFonts w:ascii="Calibri" w:eastAsia="Times New Roman" w:hAnsi="Calibri" w:cs="Calibri"/>
                <w:b/>
                <w:bCs/>
                <w:color w:val="000000"/>
                <w:kern w:val="0"/>
                <w:sz w:val="22"/>
                <w:szCs w:val="22"/>
                <w:lang w:eastAsia="cs-CZ" w:bidi="ar-SA"/>
              </w:rPr>
              <w:t>Název a základní specifikace nabízené komponenty</w:t>
            </w:r>
          </w:p>
        </w:tc>
      </w:tr>
      <w:tr w:rsidR="00B14C31" w:rsidRPr="00B14C31" w14:paraId="7CA5BFD9" w14:textId="77777777" w:rsidTr="00B14C31">
        <w:trPr>
          <w:trHeight w:val="255"/>
        </w:trPr>
        <w:tc>
          <w:tcPr>
            <w:tcW w:w="1038" w:type="dxa"/>
            <w:tcBorders>
              <w:top w:val="nil"/>
              <w:left w:val="single" w:sz="8" w:space="0" w:color="000000"/>
              <w:bottom w:val="double" w:sz="6" w:space="0" w:color="000000"/>
              <w:right w:val="nil"/>
            </w:tcBorders>
            <w:shd w:val="clear" w:color="auto" w:fill="auto"/>
            <w:noWrap/>
            <w:vAlign w:val="bottom"/>
            <w:hideMark/>
          </w:tcPr>
          <w:p w14:paraId="6D2899D1"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Položka</w:t>
            </w:r>
          </w:p>
        </w:tc>
        <w:tc>
          <w:tcPr>
            <w:tcW w:w="7391" w:type="dxa"/>
            <w:tcBorders>
              <w:top w:val="nil"/>
              <w:left w:val="nil"/>
              <w:bottom w:val="double" w:sz="6" w:space="0" w:color="000000"/>
              <w:right w:val="nil"/>
            </w:tcBorders>
            <w:shd w:val="clear" w:color="auto" w:fill="auto"/>
            <w:vAlign w:val="bottom"/>
            <w:hideMark/>
          </w:tcPr>
          <w:p w14:paraId="49A1CBDB"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Název (ks - kus, m - metr, h - hodina)</w:t>
            </w:r>
          </w:p>
        </w:tc>
        <w:tc>
          <w:tcPr>
            <w:tcW w:w="773" w:type="dxa"/>
            <w:tcBorders>
              <w:top w:val="nil"/>
              <w:left w:val="single" w:sz="4" w:space="0" w:color="000000"/>
              <w:bottom w:val="double" w:sz="6" w:space="0" w:color="000000"/>
              <w:right w:val="single" w:sz="4" w:space="0" w:color="000000"/>
            </w:tcBorders>
            <w:shd w:val="clear" w:color="auto" w:fill="auto"/>
            <w:noWrap/>
            <w:vAlign w:val="bottom"/>
            <w:hideMark/>
          </w:tcPr>
          <w:p w14:paraId="5F165DCF"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Počet</w:t>
            </w:r>
          </w:p>
        </w:tc>
        <w:tc>
          <w:tcPr>
            <w:tcW w:w="689" w:type="dxa"/>
            <w:tcBorders>
              <w:top w:val="nil"/>
              <w:left w:val="nil"/>
              <w:bottom w:val="double" w:sz="6" w:space="0" w:color="000000"/>
              <w:right w:val="nil"/>
            </w:tcBorders>
            <w:shd w:val="clear" w:color="auto" w:fill="auto"/>
            <w:noWrap/>
            <w:vAlign w:val="bottom"/>
            <w:hideMark/>
          </w:tcPr>
          <w:p w14:paraId="7819B273"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Cena</w:t>
            </w:r>
          </w:p>
        </w:tc>
        <w:tc>
          <w:tcPr>
            <w:tcW w:w="2599" w:type="dxa"/>
            <w:tcBorders>
              <w:top w:val="nil"/>
              <w:left w:val="single" w:sz="4" w:space="0" w:color="000000"/>
              <w:bottom w:val="double" w:sz="6" w:space="0" w:color="000000"/>
              <w:right w:val="single" w:sz="8" w:space="0" w:color="000000"/>
            </w:tcBorders>
            <w:shd w:val="clear" w:color="auto" w:fill="auto"/>
            <w:noWrap/>
            <w:vAlign w:val="bottom"/>
            <w:hideMark/>
          </w:tcPr>
          <w:p w14:paraId="0CDFE755"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Celková cena</w:t>
            </w:r>
          </w:p>
        </w:tc>
        <w:tc>
          <w:tcPr>
            <w:tcW w:w="2150" w:type="dxa"/>
            <w:vMerge/>
            <w:tcBorders>
              <w:top w:val="single" w:sz="8" w:space="0" w:color="000000"/>
              <w:left w:val="single" w:sz="8" w:space="0" w:color="000000"/>
              <w:bottom w:val="single" w:sz="4" w:space="0" w:color="000000"/>
              <w:right w:val="single" w:sz="8" w:space="0" w:color="000000"/>
            </w:tcBorders>
            <w:vAlign w:val="center"/>
            <w:hideMark/>
          </w:tcPr>
          <w:p w14:paraId="04BA5D9B" w14:textId="77777777" w:rsidR="00B14C31" w:rsidRPr="00B14C31" w:rsidRDefault="00B14C31" w:rsidP="00B14C31">
            <w:pPr>
              <w:suppressAutoHyphens w:val="0"/>
              <w:rPr>
                <w:rFonts w:ascii="Calibri" w:eastAsia="Times New Roman" w:hAnsi="Calibri" w:cs="Calibri"/>
                <w:b/>
                <w:bCs/>
                <w:color w:val="000000"/>
                <w:kern w:val="0"/>
                <w:sz w:val="22"/>
                <w:szCs w:val="22"/>
                <w:lang w:eastAsia="cs-CZ" w:bidi="ar-SA"/>
              </w:rPr>
            </w:pPr>
          </w:p>
        </w:tc>
      </w:tr>
      <w:tr w:rsidR="00B14C31" w:rsidRPr="00B14C31" w14:paraId="192C5912" w14:textId="77777777" w:rsidTr="00B14C31">
        <w:trPr>
          <w:trHeight w:val="315"/>
        </w:trPr>
        <w:tc>
          <w:tcPr>
            <w:tcW w:w="1038" w:type="dxa"/>
            <w:tcBorders>
              <w:top w:val="nil"/>
              <w:left w:val="single" w:sz="8" w:space="0" w:color="000000"/>
              <w:bottom w:val="single" w:sz="4" w:space="0" w:color="000000"/>
              <w:right w:val="single" w:sz="4" w:space="0" w:color="000000"/>
            </w:tcBorders>
            <w:shd w:val="clear" w:color="auto" w:fill="auto"/>
            <w:noWrap/>
            <w:vAlign w:val="bottom"/>
            <w:hideMark/>
          </w:tcPr>
          <w:p w14:paraId="7DBDDF0A"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57</w:t>
            </w:r>
          </w:p>
        </w:tc>
        <w:tc>
          <w:tcPr>
            <w:tcW w:w="7391" w:type="dxa"/>
            <w:tcBorders>
              <w:top w:val="single" w:sz="4" w:space="0" w:color="000000"/>
              <w:left w:val="nil"/>
              <w:bottom w:val="single" w:sz="4" w:space="0" w:color="000000"/>
              <w:right w:val="single" w:sz="4" w:space="0" w:color="000000"/>
            </w:tcBorders>
            <w:shd w:val="clear" w:color="auto" w:fill="auto"/>
            <w:vAlign w:val="bottom"/>
            <w:hideMark/>
          </w:tcPr>
          <w:p w14:paraId="78228288"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Server 2U (ks)</w:t>
            </w:r>
          </w:p>
        </w:tc>
        <w:tc>
          <w:tcPr>
            <w:tcW w:w="773" w:type="dxa"/>
            <w:tcBorders>
              <w:top w:val="nil"/>
              <w:left w:val="nil"/>
              <w:bottom w:val="single" w:sz="4" w:space="0" w:color="000000"/>
              <w:right w:val="single" w:sz="4" w:space="0" w:color="000000"/>
            </w:tcBorders>
            <w:shd w:val="clear" w:color="auto" w:fill="auto"/>
            <w:noWrap/>
            <w:vAlign w:val="bottom"/>
            <w:hideMark/>
          </w:tcPr>
          <w:p w14:paraId="5EF69E01"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w:t>
            </w:r>
          </w:p>
        </w:tc>
        <w:tc>
          <w:tcPr>
            <w:tcW w:w="689" w:type="dxa"/>
            <w:tcBorders>
              <w:top w:val="single" w:sz="4" w:space="0" w:color="000000"/>
              <w:left w:val="nil"/>
              <w:bottom w:val="single" w:sz="4" w:space="0" w:color="000000"/>
              <w:right w:val="nil"/>
            </w:tcBorders>
            <w:shd w:val="clear" w:color="FFFF00" w:fill="FFFF00"/>
            <w:noWrap/>
            <w:vAlign w:val="bottom"/>
            <w:hideMark/>
          </w:tcPr>
          <w:p w14:paraId="36187D48"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single" w:sz="4" w:space="0" w:color="000000"/>
              <w:bottom w:val="single" w:sz="4" w:space="0" w:color="000000"/>
              <w:right w:val="single" w:sz="8" w:space="0" w:color="000000"/>
            </w:tcBorders>
            <w:shd w:val="clear" w:color="FFFF00" w:fill="FFFF00"/>
            <w:noWrap/>
            <w:vAlign w:val="bottom"/>
            <w:hideMark/>
          </w:tcPr>
          <w:p w14:paraId="648B02BA"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43F49607"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3A4FA80F" w14:textId="77777777" w:rsidTr="00B14C31">
        <w:trPr>
          <w:trHeight w:val="315"/>
        </w:trPr>
        <w:tc>
          <w:tcPr>
            <w:tcW w:w="1038" w:type="dxa"/>
            <w:tcBorders>
              <w:top w:val="nil"/>
              <w:left w:val="single" w:sz="8" w:space="0" w:color="000000"/>
              <w:bottom w:val="single" w:sz="4" w:space="0" w:color="000000"/>
              <w:right w:val="single" w:sz="4" w:space="0" w:color="000000"/>
            </w:tcBorders>
            <w:shd w:val="clear" w:color="auto" w:fill="auto"/>
            <w:noWrap/>
            <w:vAlign w:val="bottom"/>
            <w:hideMark/>
          </w:tcPr>
          <w:p w14:paraId="5561C8CD"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58</w:t>
            </w:r>
          </w:p>
        </w:tc>
        <w:tc>
          <w:tcPr>
            <w:tcW w:w="7391" w:type="dxa"/>
            <w:tcBorders>
              <w:top w:val="nil"/>
              <w:left w:val="nil"/>
              <w:bottom w:val="single" w:sz="4" w:space="0" w:color="000000"/>
              <w:right w:val="single" w:sz="4" w:space="0" w:color="000000"/>
            </w:tcBorders>
            <w:shd w:val="clear" w:color="auto" w:fill="auto"/>
            <w:vAlign w:val="bottom"/>
            <w:hideMark/>
          </w:tcPr>
          <w:p w14:paraId="23614255"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Operační systém pro server 64Bit CZE 16 Core ( 4x instance </w:t>
            </w:r>
            <w:proofErr w:type="spellStart"/>
            <w:r w:rsidRPr="00B14C31">
              <w:rPr>
                <w:rFonts w:ascii="Calibri" w:eastAsia="Times New Roman" w:hAnsi="Calibri" w:cs="Calibri"/>
                <w:color w:val="000000"/>
                <w:kern w:val="0"/>
                <w:sz w:val="22"/>
                <w:szCs w:val="22"/>
                <w:lang w:eastAsia="cs-CZ" w:bidi="ar-SA"/>
              </w:rPr>
              <w:t>virtualních</w:t>
            </w:r>
            <w:proofErr w:type="spellEnd"/>
            <w:r w:rsidRPr="00B14C31">
              <w:rPr>
                <w:rFonts w:ascii="Calibri" w:eastAsia="Times New Roman" w:hAnsi="Calibri" w:cs="Calibri"/>
                <w:color w:val="000000"/>
                <w:kern w:val="0"/>
                <w:sz w:val="22"/>
                <w:szCs w:val="22"/>
                <w:lang w:eastAsia="cs-CZ" w:bidi="ar-SA"/>
              </w:rPr>
              <w:t xml:space="preserve"> serverů) (ks)</w:t>
            </w:r>
          </w:p>
        </w:tc>
        <w:tc>
          <w:tcPr>
            <w:tcW w:w="773" w:type="dxa"/>
            <w:tcBorders>
              <w:top w:val="nil"/>
              <w:left w:val="nil"/>
              <w:bottom w:val="single" w:sz="4" w:space="0" w:color="000000"/>
              <w:right w:val="single" w:sz="4" w:space="0" w:color="000000"/>
            </w:tcBorders>
            <w:shd w:val="clear" w:color="auto" w:fill="auto"/>
            <w:noWrap/>
            <w:vAlign w:val="bottom"/>
            <w:hideMark/>
          </w:tcPr>
          <w:p w14:paraId="653A72E5"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w:t>
            </w:r>
          </w:p>
        </w:tc>
        <w:tc>
          <w:tcPr>
            <w:tcW w:w="689" w:type="dxa"/>
            <w:tcBorders>
              <w:top w:val="nil"/>
              <w:left w:val="nil"/>
              <w:bottom w:val="single" w:sz="4" w:space="0" w:color="000000"/>
              <w:right w:val="nil"/>
            </w:tcBorders>
            <w:shd w:val="clear" w:color="FFFF00" w:fill="FFFF00"/>
            <w:noWrap/>
            <w:vAlign w:val="bottom"/>
            <w:hideMark/>
          </w:tcPr>
          <w:p w14:paraId="0E56A7FE"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single" w:sz="4" w:space="0" w:color="000000"/>
              <w:bottom w:val="single" w:sz="4" w:space="0" w:color="000000"/>
              <w:right w:val="single" w:sz="8" w:space="0" w:color="000000"/>
            </w:tcBorders>
            <w:shd w:val="clear" w:color="FFFF00" w:fill="FFFF00"/>
            <w:noWrap/>
            <w:vAlign w:val="bottom"/>
            <w:hideMark/>
          </w:tcPr>
          <w:p w14:paraId="2D7764DC"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58651E7E"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601BF9AC" w14:textId="77777777" w:rsidTr="00B14C31">
        <w:trPr>
          <w:trHeight w:val="315"/>
        </w:trPr>
        <w:tc>
          <w:tcPr>
            <w:tcW w:w="1038" w:type="dxa"/>
            <w:tcBorders>
              <w:top w:val="nil"/>
              <w:left w:val="single" w:sz="8" w:space="0" w:color="000000"/>
              <w:bottom w:val="single" w:sz="4" w:space="0" w:color="000000"/>
              <w:right w:val="single" w:sz="4" w:space="0" w:color="000000"/>
            </w:tcBorders>
            <w:shd w:val="clear" w:color="auto" w:fill="auto"/>
            <w:noWrap/>
            <w:vAlign w:val="bottom"/>
            <w:hideMark/>
          </w:tcPr>
          <w:p w14:paraId="1CEF0A96"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59</w:t>
            </w:r>
          </w:p>
        </w:tc>
        <w:tc>
          <w:tcPr>
            <w:tcW w:w="7391" w:type="dxa"/>
            <w:tcBorders>
              <w:top w:val="nil"/>
              <w:left w:val="nil"/>
              <w:bottom w:val="single" w:sz="4" w:space="0" w:color="000000"/>
              <w:right w:val="single" w:sz="4" w:space="0" w:color="000000"/>
            </w:tcBorders>
            <w:shd w:val="clear" w:color="auto" w:fill="auto"/>
            <w:vAlign w:val="bottom"/>
            <w:hideMark/>
          </w:tcPr>
          <w:p w14:paraId="1975ECBE"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Přístupová licence pro operační systém 5 </w:t>
            </w:r>
            <w:proofErr w:type="spellStart"/>
            <w:r w:rsidRPr="00B14C31">
              <w:rPr>
                <w:rFonts w:ascii="Calibri" w:eastAsia="Times New Roman" w:hAnsi="Calibri" w:cs="Calibri"/>
                <w:color w:val="000000"/>
                <w:kern w:val="0"/>
                <w:sz w:val="22"/>
                <w:szCs w:val="22"/>
                <w:lang w:eastAsia="cs-CZ" w:bidi="ar-SA"/>
              </w:rPr>
              <w:t>pack</w:t>
            </w:r>
            <w:proofErr w:type="spellEnd"/>
            <w:r w:rsidRPr="00B14C31">
              <w:rPr>
                <w:rFonts w:ascii="Calibri" w:eastAsia="Times New Roman" w:hAnsi="Calibri" w:cs="Calibri"/>
                <w:color w:val="000000"/>
                <w:kern w:val="0"/>
                <w:sz w:val="22"/>
                <w:szCs w:val="22"/>
                <w:lang w:eastAsia="cs-CZ" w:bidi="ar-SA"/>
              </w:rPr>
              <w:t xml:space="preserve"> uživatelů (ks)</w:t>
            </w:r>
          </w:p>
        </w:tc>
        <w:tc>
          <w:tcPr>
            <w:tcW w:w="773" w:type="dxa"/>
            <w:tcBorders>
              <w:top w:val="nil"/>
              <w:left w:val="nil"/>
              <w:bottom w:val="single" w:sz="4" w:space="0" w:color="000000"/>
              <w:right w:val="single" w:sz="4" w:space="0" w:color="000000"/>
            </w:tcBorders>
            <w:shd w:val="clear" w:color="auto" w:fill="auto"/>
            <w:noWrap/>
            <w:vAlign w:val="bottom"/>
            <w:hideMark/>
          </w:tcPr>
          <w:p w14:paraId="5C07FD1A"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4</w:t>
            </w:r>
          </w:p>
        </w:tc>
        <w:tc>
          <w:tcPr>
            <w:tcW w:w="689" w:type="dxa"/>
            <w:tcBorders>
              <w:top w:val="nil"/>
              <w:left w:val="nil"/>
              <w:bottom w:val="single" w:sz="4" w:space="0" w:color="000000"/>
              <w:right w:val="nil"/>
            </w:tcBorders>
            <w:shd w:val="clear" w:color="FFFF00" w:fill="FFFF00"/>
            <w:noWrap/>
            <w:vAlign w:val="bottom"/>
            <w:hideMark/>
          </w:tcPr>
          <w:p w14:paraId="3985C49C"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single" w:sz="4" w:space="0" w:color="000000"/>
              <w:bottom w:val="single" w:sz="4" w:space="0" w:color="000000"/>
              <w:right w:val="single" w:sz="8" w:space="0" w:color="000000"/>
            </w:tcBorders>
            <w:shd w:val="clear" w:color="FFFF00" w:fill="FFFF00"/>
            <w:noWrap/>
            <w:vAlign w:val="bottom"/>
            <w:hideMark/>
          </w:tcPr>
          <w:p w14:paraId="5BD4594E"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7C72EDDC"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45859F69" w14:textId="77777777" w:rsidTr="00B14C31">
        <w:trPr>
          <w:trHeight w:val="315"/>
        </w:trPr>
        <w:tc>
          <w:tcPr>
            <w:tcW w:w="1038" w:type="dxa"/>
            <w:tcBorders>
              <w:top w:val="nil"/>
              <w:left w:val="single" w:sz="8" w:space="0" w:color="000000"/>
              <w:bottom w:val="single" w:sz="4" w:space="0" w:color="000000"/>
              <w:right w:val="single" w:sz="4" w:space="0" w:color="000000"/>
            </w:tcBorders>
            <w:shd w:val="clear" w:color="auto" w:fill="auto"/>
            <w:noWrap/>
            <w:vAlign w:val="bottom"/>
            <w:hideMark/>
          </w:tcPr>
          <w:p w14:paraId="2C4612ED"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60</w:t>
            </w:r>
          </w:p>
        </w:tc>
        <w:tc>
          <w:tcPr>
            <w:tcW w:w="7391" w:type="dxa"/>
            <w:tcBorders>
              <w:top w:val="nil"/>
              <w:left w:val="nil"/>
              <w:bottom w:val="single" w:sz="4" w:space="0" w:color="000000"/>
              <w:right w:val="single" w:sz="4" w:space="0" w:color="000000"/>
            </w:tcBorders>
            <w:shd w:val="clear" w:color="auto" w:fill="auto"/>
            <w:vAlign w:val="bottom"/>
            <w:hideMark/>
          </w:tcPr>
          <w:p w14:paraId="1750E6F7"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Přístupová licence </w:t>
            </w:r>
            <w:proofErr w:type="spellStart"/>
            <w:r w:rsidRPr="00B14C31">
              <w:rPr>
                <w:rFonts w:ascii="Calibri" w:eastAsia="Times New Roman" w:hAnsi="Calibri" w:cs="Calibri"/>
                <w:color w:val="000000"/>
                <w:kern w:val="0"/>
                <w:sz w:val="22"/>
                <w:szCs w:val="22"/>
                <w:lang w:eastAsia="cs-CZ" w:bidi="ar-SA"/>
              </w:rPr>
              <w:t>Remote</w:t>
            </w:r>
            <w:proofErr w:type="spellEnd"/>
            <w:r w:rsidRPr="00B14C31">
              <w:rPr>
                <w:rFonts w:ascii="Calibri" w:eastAsia="Times New Roman" w:hAnsi="Calibri" w:cs="Calibri"/>
                <w:color w:val="000000"/>
                <w:kern w:val="0"/>
                <w:sz w:val="22"/>
                <w:szCs w:val="22"/>
                <w:lang w:eastAsia="cs-CZ" w:bidi="ar-SA"/>
              </w:rPr>
              <w:t xml:space="preserve"> Desktop Server  pro jednoho uživatele (ks)</w:t>
            </w:r>
          </w:p>
        </w:tc>
        <w:tc>
          <w:tcPr>
            <w:tcW w:w="773" w:type="dxa"/>
            <w:tcBorders>
              <w:top w:val="nil"/>
              <w:left w:val="nil"/>
              <w:bottom w:val="single" w:sz="4" w:space="0" w:color="000000"/>
              <w:right w:val="single" w:sz="4" w:space="0" w:color="000000"/>
            </w:tcBorders>
            <w:shd w:val="clear" w:color="auto" w:fill="auto"/>
            <w:noWrap/>
            <w:vAlign w:val="bottom"/>
            <w:hideMark/>
          </w:tcPr>
          <w:p w14:paraId="15B9558B"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5</w:t>
            </w:r>
          </w:p>
        </w:tc>
        <w:tc>
          <w:tcPr>
            <w:tcW w:w="689" w:type="dxa"/>
            <w:tcBorders>
              <w:top w:val="nil"/>
              <w:left w:val="nil"/>
              <w:bottom w:val="single" w:sz="4" w:space="0" w:color="000000"/>
              <w:right w:val="nil"/>
            </w:tcBorders>
            <w:shd w:val="clear" w:color="FFFF00" w:fill="FFFF00"/>
            <w:noWrap/>
            <w:vAlign w:val="bottom"/>
            <w:hideMark/>
          </w:tcPr>
          <w:p w14:paraId="021377BD"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single" w:sz="4" w:space="0" w:color="000000"/>
              <w:bottom w:val="single" w:sz="4" w:space="0" w:color="000000"/>
              <w:right w:val="single" w:sz="8" w:space="0" w:color="000000"/>
            </w:tcBorders>
            <w:shd w:val="clear" w:color="FFFF00" w:fill="FFFF00"/>
            <w:noWrap/>
            <w:vAlign w:val="bottom"/>
            <w:hideMark/>
          </w:tcPr>
          <w:p w14:paraId="3FE530A7"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568849D7"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24659192" w14:textId="77777777" w:rsidTr="00B14C31">
        <w:trPr>
          <w:trHeight w:val="315"/>
        </w:trPr>
        <w:tc>
          <w:tcPr>
            <w:tcW w:w="1038" w:type="dxa"/>
            <w:tcBorders>
              <w:top w:val="nil"/>
              <w:left w:val="single" w:sz="8" w:space="0" w:color="000000"/>
              <w:bottom w:val="single" w:sz="4" w:space="0" w:color="000000"/>
              <w:right w:val="single" w:sz="4" w:space="0" w:color="000000"/>
            </w:tcBorders>
            <w:shd w:val="clear" w:color="auto" w:fill="auto"/>
            <w:noWrap/>
            <w:vAlign w:val="bottom"/>
            <w:hideMark/>
          </w:tcPr>
          <w:p w14:paraId="324164F9"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61</w:t>
            </w:r>
          </w:p>
        </w:tc>
        <w:tc>
          <w:tcPr>
            <w:tcW w:w="7391" w:type="dxa"/>
            <w:tcBorders>
              <w:top w:val="nil"/>
              <w:left w:val="nil"/>
              <w:bottom w:val="single" w:sz="4" w:space="0" w:color="000000"/>
              <w:right w:val="single" w:sz="4" w:space="0" w:color="000000"/>
            </w:tcBorders>
            <w:shd w:val="clear" w:color="auto" w:fill="auto"/>
            <w:vAlign w:val="bottom"/>
            <w:hideMark/>
          </w:tcPr>
          <w:p w14:paraId="11CB7888"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Instalace a konfigurace serveru (ks)</w:t>
            </w:r>
          </w:p>
        </w:tc>
        <w:tc>
          <w:tcPr>
            <w:tcW w:w="773" w:type="dxa"/>
            <w:tcBorders>
              <w:top w:val="nil"/>
              <w:left w:val="nil"/>
              <w:bottom w:val="single" w:sz="4" w:space="0" w:color="000000"/>
              <w:right w:val="single" w:sz="4" w:space="0" w:color="000000"/>
            </w:tcBorders>
            <w:shd w:val="clear" w:color="auto" w:fill="auto"/>
            <w:noWrap/>
            <w:vAlign w:val="bottom"/>
            <w:hideMark/>
          </w:tcPr>
          <w:p w14:paraId="45DBA53D"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w:t>
            </w:r>
          </w:p>
        </w:tc>
        <w:tc>
          <w:tcPr>
            <w:tcW w:w="689" w:type="dxa"/>
            <w:tcBorders>
              <w:top w:val="nil"/>
              <w:left w:val="nil"/>
              <w:bottom w:val="single" w:sz="4" w:space="0" w:color="000000"/>
              <w:right w:val="nil"/>
            </w:tcBorders>
            <w:shd w:val="clear" w:color="FFFF00" w:fill="FFFF00"/>
            <w:noWrap/>
            <w:vAlign w:val="bottom"/>
            <w:hideMark/>
          </w:tcPr>
          <w:p w14:paraId="165EF8F8"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single" w:sz="4" w:space="0" w:color="000000"/>
              <w:bottom w:val="single" w:sz="4" w:space="0" w:color="000000"/>
              <w:right w:val="single" w:sz="8" w:space="0" w:color="000000"/>
            </w:tcBorders>
            <w:shd w:val="clear" w:color="FFFF00" w:fill="FFFF00"/>
            <w:noWrap/>
            <w:vAlign w:val="bottom"/>
            <w:hideMark/>
          </w:tcPr>
          <w:p w14:paraId="5481F378"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18663756"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6C1D8FA7" w14:textId="77777777" w:rsidTr="00B14C31">
        <w:trPr>
          <w:trHeight w:val="315"/>
        </w:trPr>
        <w:tc>
          <w:tcPr>
            <w:tcW w:w="1038" w:type="dxa"/>
            <w:tcBorders>
              <w:top w:val="nil"/>
              <w:left w:val="single" w:sz="8" w:space="0" w:color="000000"/>
              <w:bottom w:val="single" w:sz="4" w:space="0" w:color="000000"/>
              <w:right w:val="single" w:sz="4" w:space="0" w:color="000000"/>
            </w:tcBorders>
            <w:shd w:val="clear" w:color="auto" w:fill="auto"/>
            <w:noWrap/>
            <w:vAlign w:val="bottom"/>
            <w:hideMark/>
          </w:tcPr>
          <w:p w14:paraId="678E51C6"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62</w:t>
            </w:r>
          </w:p>
        </w:tc>
        <w:tc>
          <w:tcPr>
            <w:tcW w:w="7391" w:type="dxa"/>
            <w:tcBorders>
              <w:top w:val="nil"/>
              <w:left w:val="nil"/>
              <w:bottom w:val="single" w:sz="4" w:space="0" w:color="000000"/>
              <w:right w:val="single" w:sz="4" w:space="0" w:color="000000"/>
            </w:tcBorders>
            <w:shd w:val="clear" w:color="auto" w:fill="auto"/>
            <w:vAlign w:val="bottom"/>
            <w:hideMark/>
          </w:tcPr>
          <w:p w14:paraId="59E3FA8F"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NAS úložiště 1U  (ks)</w:t>
            </w:r>
          </w:p>
        </w:tc>
        <w:tc>
          <w:tcPr>
            <w:tcW w:w="773" w:type="dxa"/>
            <w:tcBorders>
              <w:top w:val="nil"/>
              <w:left w:val="nil"/>
              <w:bottom w:val="single" w:sz="4" w:space="0" w:color="000000"/>
              <w:right w:val="single" w:sz="4" w:space="0" w:color="000000"/>
            </w:tcBorders>
            <w:shd w:val="clear" w:color="auto" w:fill="auto"/>
            <w:noWrap/>
            <w:vAlign w:val="bottom"/>
            <w:hideMark/>
          </w:tcPr>
          <w:p w14:paraId="1A1033CA"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w:t>
            </w:r>
          </w:p>
        </w:tc>
        <w:tc>
          <w:tcPr>
            <w:tcW w:w="689" w:type="dxa"/>
            <w:tcBorders>
              <w:top w:val="nil"/>
              <w:left w:val="nil"/>
              <w:bottom w:val="single" w:sz="4" w:space="0" w:color="000000"/>
              <w:right w:val="single" w:sz="4" w:space="0" w:color="000000"/>
            </w:tcBorders>
            <w:shd w:val="clear" w:color="FFFF00" w:fill="FFFF00"/>
            <w:noWrap/>
            <w:vAlign w:val="bottom"/>
            <w:hideMark/>
          </w:tcPr>
          <w:p w14:paraId="7A9F9F2D"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single" w:sz="8" w:space="0" w:color="000000"/>
            </w:tcBorders>
            <w:shd w:val="clear" w:color="FFFF00" w:fill="FFFF00"/>
            <w:noWrap/>
            <w:vAlign w:val="bottom"/>
            <w:hideMark/>
          </w:tcPr>
          <w:p w14:paraId="58AA7689"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1E9242E8"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7590916F" w14:textId="77777777" w:rsidTr="00B14C31">
        <w:trPr>
          <w:trHeight w:val="315"/>
        </w:trPr>
        <w:tc>
          <w:tcPr>
            <w:tcW w:w="1038" w:type="dxa"/>
            <w:tcBorders>
              <w:top w:val="nil"/>
              <w:left w:val="single" w:sz="8" w:space="0" w:color="000000"/>
              <w:bottom w:val="single" w:sz="4" w:space="0" w:color="000000"/>
              <w:right w:val="single" w:sz="4" w:space="0" w:color="000000"/>
            </w:tcBorders>
            <w:shd w:val="clear" w:color="auto" w:fill="auto"/>
            <w:noWrap/>
            <w:vAlign w:val="bottom"/>
            <w:hideMark/>
          </w:tcPr>
          <w:p w14:paraId="451CDD8C"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63</w:t>
            </w:r>
          </w:p>
        </w:tc>
        <w:tc>
          <w:tcPr>
            <w:tcW w:w="7391" w:type="dxa"/>
            <w:tcBorders>
              <w:top w:val="nil"/>
              <w:left w:val="nil"/>
              <w:bottom w:val="single" w:sz="4" w:space="0" w:color="000000"/>
              <w:right w:val="single" w:sz="4" w:space="0" w:color="000000"/>
            </w:tcBorders>
            <w:shd w:val="clear" w:color="auto" w:fill="auto"/>
            <w:vAlign w:val="bottom"/>
            <w:hideMark/>
          </w:tcPr>
          <w:p w14:paraId="7F6C22A4"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HDD 4TB  256MB SATAIII (ks)</w:t>
            </w:r>
          </w:p>
        </w:tc>
        <w:tc>
          <w:tcPr>
            <w:tcW w:w="773" w:type="dxa"/>
            <w:tcBorders>
              <w:top w:val="nil"/>
              <w:left w:val="nil"/>
              <w:bottom w:val="single" w:sz="4" w:space="0" w:color="000000"/>
              <w:right w:val="single" w:sz="4" w:space="0" w:color="000000"/>
            </w:tcBorders>
            <w:shd w:val="clear" w:color="auto" w:fill="auto"/>
            <w:noWrap/>
            <w:vAlign w:val="bottom"/>
            <w:hideMark/>
          </w:tcPr>
          <w:p w14:paraId="7279E529"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4</w:t>
            </w:r>
          </w:p>
        </w:tc>
        <w:tc>
          <w:tcPr>
            <w:tcW w:w="689" w:type="dxa"/>
            <w:tcBorders>
              <w:top w:val="nil"/>
              <w:left w:val="nil"/>
              <w:bottom w:val="single" w:sz="4" w:space="0" w:color="000000"/>
              <w:right w:val="single" w:sz="4" w:space="0" w:color="000000"/>
            </w:tcBorders>
            <w:shd w:val="clear" w:color="FFFF00" w:fill="FFFF00"/>
            <w:noWrap/>
            <w:vAlign w:val="bottom"/>
            <w:hideMark/>
          </w:tcPr>
          <w:p w14:paraId="49595233"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single" w:sz="8" w:space="0" w:color="000000"/>
            </w:tcBorders>
            <w:shd w:val="clear" w:color="FFFF00" w:fill="FFFF00"/>
            <w:noWrap/>
            <w:vAlign w:val="bottom"/>
            <w:hideMark/>
          </w:tcPr>
          <w:p w14:paraId="02B3558F"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34E5F90F"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4C8FC092" w14:textId="77777777" w:rsidTr="00B14C31">
        <w:trPr>
          <w:trHeight w:val="315"/>
        </w:trPr>
        <w:tc>
          <w:tcPr>
            <w:tcW w:w="1038" w:type="dxa"/>
            <w:tcBorders>
              <w:top w:val="nil"/>
              <w:left w:val="single" w:sz="8" w:space="0" w:color="000000"/>
              <w:bottom w:val="single" w:sz="4" w:space="0" w:color="000000"/>
              <w:right w:val="single" w:sz="4" w:space="0" w:color="000000"/>
            </w:tcBorders>
            <w:shd w:val="clear" w:color="auto" w:fill="auto"/>
            <w:noWrap/>
            <w:vAlign w:val="bottom"/>
            <w:hideMark/>
          </w:tcPr>
          <w:p w14:paraId="46285020"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64</w:t>
            </w:r>
          </w:p>
        </w:tc>
        <w:tc>
          <w:tcPr>
            <w:tcW w:w="7391" w:type="dxa"/>
            <w:tcBorders>
              <w:top w:val="nil"/>
              <w:left w:val="nil"/>
              <w:bottom w:val="single" w:sz="4" w:space="0" w:color="000000"/>
              <w:right w:val="single" w:sz="4" w:space="0" w:color="000000"/>
            </w:tcBorders>
            <w:shd w:val="clear" w:color="auto" w:fill="auto"/>
            <w:vAlign w:val="bottom"/>
            <w:hideMark/>
          </w:tcPr>
          <w:p w14:paraId="1396BEC2"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Rozšířená záruka NBD 5 roků k NAS (ks)</w:t>
            </w:r>
          </w:p>
        </w:tc>
        <w:tc>
          <w:tcPr>
            <w:tcW w:w="773" w:type="dxa"/>
            <w:tcBorders>
              <w:top w:val="nil"/>
              <w:left w:val="nil"/>
              <w:bottom w:val="single" w:sz="4" w:space="0" w:color="000000"/>
              <w:right w:val="single" w:sz="4" w:space="0" w:color="000000"/>
            </w:tcBorders>
            <w:shd w:val="clear" w:color="auto" w:fill="auto"/>
            <w:noWrap/>
            <w:vAlign w:val="bottom"/>
            <w:hideMark/>
          </w:tcPr>
          <w:p w14:paraId="1920D7DE"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w:t>
            </w:r>
          </w:p>
        </w:tc>
        <w:tc>
          <w:tcPr>
            <w:tcW w:w="689" w:type="dxa"/>
            <w:tcBorders>
              <w:top w:val="nil"/>
              <w:left w:val="nil"/>
              <w:bottom w:val="single" w:sz="4" w:space="0" w:color="000000"/>
              <w:right w:val="single" w:sz="4" w:space="0" w:color="000000"/>
            </w:tcBorders>
            <w:shd w:val="clear" w:color="FFFF00" w:fill="FFFF00"/>
            <w:noWrap/>
            <w:vAlign w:val="bottom"/>
            <w:hideMark/>
          </w:tcPr>
          <w:p w14:paraId="1C062CC1"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single" w:sz="8" w:space="0" w:color="000000"/>
            </w:tcBorders>
            <w:shd w:val="clear" w:color="FFFF00" w:fill="FFFF00"/>
            <w:noWrap/>
            <w:vAlign w:val="bottom"/>
            <w:hideMark/>
          </w:tcPr>
          <w:p w14:paraId="33EF9812"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09A9A79C"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38E44AEF" w14:textId="77777777" w:rsidTr="00B14C31">
        <w:trPr>
          <w:trHeight w:val="315"/>
        </w:trPr>
        <w:tc>
          <w:tcPr>
            <w:tcW w:w="1038" w:type="dxa"/>
            <w:tcBorders>
              <w:top w:val="nil"/>
              <w:left w:val="single" w:sz="8" w:space="0" w:color="000000"/>
              <w:bottom w:val="single" w:sz="4" w:space="0" w:color="000000"/>
              <w:right w:val="single" w:sz="4" w:space="0" w:color="000000"/>
            </w:tcBorders>
            <w:shd w:val="clear" w:color="auto" w:fill="auto"/>
            <w:noWrap/>
            <w:vAlign w:val="bottom"/>
            <w:hideMark/>
          </w:tcPr>
          <w:p w14:paraId="41DB8405"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65</w:t>
            </w:r>
          </w:p>
        </w:tc>
        <w:tc>
          <w:tcPr>
            <w:tcW w:w="7391" w:type="dxa"/>
            <w:tcBorders>
              <w:top w:val="nil"/>
              <w:left w:val="nil"/>
              <w:bottom w:val="single" w:sz="4" w:space="0" w:color="000000"/>
              <w:right w:val="single" w:sz="4" w:space="0" w:color="000000"/>
            </w:tcBorders>
            <w:shd w:val="clear" w:color="auto" w:fill="auto"/>
            <w:vAlign w:val="bottom"/>
            <w:hideMark/>
          </w:tcPr>
          <w:p w14:paraId="1D648BA3"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proofErr w:type="spellStart"/>
            <w:r w:rsidRPr="00B14C31">
              <w:rPr>
                <w:rFonts w:ascii="Calibri" w:eastAsia="Times New Roman" w:hAnsi="Calibri" w:cs="Calibri"/>
                <w:color w:val="000000"/>
                <w:kern w:val="0"/>
                <w:sz w:val="22"/>
                <w:szCs w:val="22"/>
                <w:lang w:eastAsia="cs-CZ" w:bidi="ar-SA"/>
              </w:rPr>
              <w:t>Rail</w:t>
            </w:r>
            <w:proofErr w:type="spellEnd"/>
            <w:r w:rsidRPr="00B14C31">
              <w:rPr>
                <w:rFonts w:ascii="Calibri" w:eastAsia="Times New Roman" w:hAnsi="Calibri" w:cs="Calibri"/>
                <w:color w:val="000000"/>
                <w:kern w:val="0"/>
                <w:sz w:val="22"/>
                <w:szCs w:val="22"/>
                <w:lang w:eastAsia="cs-CZ" w:bidi="ar-SA"/>
              </w:rPr>
              <w:t xml:space="preserve"> </w:t>
            </w:r>
            <w:proofErr w:type="spellStart"/>
            <w:r w:rsidRPr="00B14C31">
              <w:rPr>
                <w:rFonts w:ascii="Calibri" w:eastAsia="Times New Roman" w:hAnsi="Calibri" w:cs="Calibri"/>
                <w:color w:val="000000"/>
                <w:kern w:val="0"/>
                <w:sz w:val="22"/>
                <w:szCs w:val="22"/>
                <w:lang w:eastAsia="cs-CZ" w:bidi="ar-SA"/>
              </w:rPr>
              <w:t>kit</w:t>
            </w:r>
            <w:proofErr w:type="spellEnd"/>
            <w:r w:rsidRPr="00B14C31">
              <w:rPr>
                <w:rFonts w:ascii="Calibri" w:eastAsia="Times New Roman" w:hAnsi="Calibri" w:cs="Calibri"/>
                <w:color w:val="000000"/>
                <w:kern w:val="0"/>
                <w:sz w:val="22"/>
                <w:szCs w:val="22"/>
                <w:lang w:eastAsia="cs-CZ" w:bidi="ar-SA"/>
              </w:rPr>
              <w:t xml:space="preserve"> </w:t>
            </w:r>
            <w:proofErr w:type="spellStart"/>
            <w:r w:rsidRPr="00B14C31">
              <w:rPr>
                <w:rFonts w:ascii="Calibri" w:eastAsia="Times New Roman" w:hAnsi="Calibri" w:cs="Calibri"/>
                <w:color w:val="000000"/>
                <w:kern w:val="0"/>
                <w:sz w:val="22"/>
                <w:szCs w:val="22"/>
                <w:lang w:eastAsia="cs-CZ" w:bidi="ar-SA"/>
              </w:rPr>
              <w:t>for</w:t>
            </w:r>
            <w:proofErr w:type="spellEnd"/>
            <w:r w:rsidRPr="00B14C31">
              <w:rPr>
                <w:rFonts w:ascii="Calibri" w:eastAsia="Times New Roman" w:hAnsi="Calibri" w:cs="Calibri"/>
                <w:color w:val="000000"/>
                <w:kern w:val="0"/>
                <w:sz w:val="22"/>
                <w:szCs w:val="22"/>
                <w:lang w:eastAsia="cs-CZ" w:bidi="ar-SA"/>
              </w:rPr>
              <w:t xml:space="preserve"> 2U </w:t>
            </w:r>
            <w:proofErr w:type="spellStart"/>
            <w:r w:rsidRPr="00B14C31">
              <w:rPr>
                <w:rFonts w:ascii="Calibri" w:eastAsia="Times New Roman" w:hAnsi="Calibri" w:cs="Calibri"/>
                <w:color w:val="000000"/>
                <w:kern w:val="0"/>
                <w:sz w:val="22"/>
                <w:szCs w:val="22"/>
                <w:lang w:eastAsia="cs-CZ" w:bidi="ar-SA"/>
              </w:rPr>
              <w:t>rack</w:t>
            </w:r>
            <w:proofErr w:type="spellEnd"/>
            <w:r w:rsidRPr="00B14C31">
              <w:rPr>
                <w:rFonts w:ascii="Calibri" w:eastAsia="Times New Roman" w:hAnsi="Calibri" w:cs="Calibri"/>
                <w:color w:val="000000"/>
                <w:kern w:val="0"/>
                <w:sz w:val="22"/>
                <w:szCs w:val="22"/>
                <w:lang w:eastAsia="cs-CZ" w:bidi="ar-SA"/>
              </w:rPr>
              <w:t xml:space="preserve"> pro NAS (ks)</w:t>
            </w:r>
          </w:p>
        </w:tc>
        <w:tc>
          <w:tcPr>
            <w:tcW w:w="773" w:type="dxa"/>
            <w:tcBorders>
              <w:top w:val="nil"/>
              <w:left w:val="nil"/>
              <w:bottom w:val="single" w:sz="4" w:space="0" w:color="000000"/>
              <w:right w:val="single" w:sz="4" w:space="0" w:color="000000"/>
            </w:tcBorders>
            <w:shd w:val="clear" w:color="auto" w:fill="auto"/>
            <w:noWrap/>
            <w:vAlign w:val="bottom"/>
            <w:hideMark/>
          </w:tcPr>
          <w:p w14:paraId="354D9B32"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w:t>
            </w:r>
          </w:p>
        </w:tc>
        <w:tc>
          <w:tcPr>
            <w:tcW w:w="689" w:type="dxa"/>
            <w:tcBorders>
              <w:top w:val="nil"/>
              <w:left w:val="nil"/>
              <w:bottom w:val="single" w:sz="4" w:space="0" w:color="000000"/>
              <w:right w:val="single" w:sz="4" w:space="0" w:color="000000"/>
            </w:tcBorders>
            <w:shd w:val="clear" w:color="FFFF00" w:fill="FFFF00"/>
            <w:noWrap/>
            <w:vAlign w:val="bottom"/>
            <w:hideMark/>
          </w:tcPr>
          <w:p w14:paraId="7D47A2BB"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single" w:sz="8" w:space="0" w:color="000000"/>
            </w:tcBorders>
            <w:shd w:val="clear" w:color="FFFF00" w:fill="FFFF00"/>
            <w:noWrap/>
            <w:vAlign w:val="bottom"/>
            <w:hideMark/>
          </w:tcPr>
          <w:p w14:paraId="403ACA68"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2A73D5F8"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0015B192" w14:textId="77777777" w:rsidTr="00B14C31">
        <w:trPr>
          <w:trHeight w:val="315"/>
        </w:trPr>
        <w:tc>
          <w:tcPr>
            <w:tcW w:w="1038" w:type="dxa"/>
            <w:tcBorders>
              <w:top w:val="nil"/>
              <w:left w:val="single" w:sz="8" w:space="0" w:color="000000"/>
              <w:bottom w:val="single" w:sz="4" w:space="0" w:color="000000"/>
              <w:right w:val="single" w:sz="4" w:space="0" w:color="000000"/>
            </w:tcBorders>
            <w:shd w:val="clear" w:color="auto" w:fill="auto"/>
            <w:noWrap/>
            <w:vAlign w:val="bottom"/>
            <w:hideMark/>
          </w:tcPr>
          <w:p w14:paraId="291B8360"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66</w:t>
            </w:r>
          </w:p>
        </w:tc>
        <w:tc>
          <w:tcPr>
            <w:tcW w:w="7391" w:type="dxa"/>
            <w:tcBorders>
              <w:top w:val="nil"/>
              <w:left w:val="nil"/>
              <w:bottom w:val="single" w:sz="4" w:space="0" w:color="000000"/>
              <w:right w:val="single" w:sz="4" w:space="0" w:color="000000"/>
            </w:tcBorders>
            <w:shd w:val="clear" w:color="auto" w:fill="auto"/>
            <w:vAlign w:val="bottom"/>
            <w:hideMark/>
          </w:tcPr>
          <w:p w14:paraId="1F8BB778"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Práce na serveru (h)</w:t>
            </w:r>
          </w:p>
        </w:tc>
        <w:tc>
          <w:tcPr>
            <w:tcW w:w="773" w:type="dxa"/>
            <w:tcBorders>
              <w:top w:val="nil"/>
              <w:left w:val="nil"/>
              <w:bottom w:val="single" w:sz="4" w:space="0" w:color="000000"/>
              <w:right w:val="single" w:sz="4" w:space="0" w:color="000000"/>
            </w:tcBorders>
            <w:shd w:val="clear" w:color="auto" w:fill="auto"/>
            <w:noWrap/>
            <w:vAlign w:val="bottom"/>
            <w:hideMark/>
          </w:tcPr>
          <w:p w14:paraId="4E0A35E8"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40</w:t>
            </w:r>
          </w:p>
        </w:tc>
        <w:tc>
          <w:tcPr>
            <w:tcW w:w="689" w:type="dxa"/>
            <w:tcBorders>
              <w:top w:val="nil"/>
              <w:left w:val="nil"/>
              <w:bottom w:val="single" w:sz="4" w:space="0" w:color="000000"/>
              <w:right w:val="single" w:sz="4" w:space="0" w:color="000000"/>
            </w:tcBorders>
            <w:shd w:val="clear" w:color="FFFF00" w:fill="FFFF00"/>
            <w:noWrap/>
            <w:vAlign w:val="bottom"/>
            <w:hideMark/>
          </w:tcPr>
          <w:p w14:paraId="78C2F1C6"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single" w:sz="8" w:space="0" w:color="000000"/>
            </w:tcBorders>
            <w:shd w:val="clear" w:color="FFFF00" w:fill="FFFF00"/>
            <w:noWrap/>
            <w:vAlign w:val="bottom"/>
            <w:hideMark/>
          </w:tcPr>
          <w:p w14:paraId="69C239BB"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5B2D9E10"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716AD108" w14:textId="77777777" w:rsidTr="00B14C31">
        <w:trPr>
          <w:trHeight w:val="315"/>
        </w:trPr>
        <w:tc>
          <w:tcPr>
            <w:tcW w:w="1038" w:type="dxa"/>
            <w:tcBorders>
              <w:top w:val="nil"/>
              <w:left w:val="single" w:sz="8" w:space="0" w:color="000000"/>
              <w:bottom w:val="single" w:sz="4" w:space="0" w:color="000000"/>
              <w:right w:val="single" w:sz="4" w:space="0" w:color="000000"/>
            </w:tcBorders>
            <w:shd w:val="clear" w:color="auto" w:fill="auto"/>
            <w:noWrap/>
            <w:vAlign w:val="bottom"/>
            <w:hideMark/>
          </w:tcPr>
          <w:p w14:paraId="5B49D4C7"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lastRenderedPageBreak/>
              <w:t>67</w:t>
            </w:r>
          </w:p>
        </w:tc>
        <w:tc>
          <w:tcPr>
            <w:tcW w:w="7391" w:type="dxa"/>
            <w:tcBorders>
              <w:top w:val="nil"/>
              <w:left w:val="nil"/>
              <w:bottom w:val="nil"/>
              <w:right w:val="nil"/>
            </w:tcBorders>
            <w:shd w:val="clear" w:color="auto" w:fill="auto"/>
            <w:vAlign w:val="bottom"/>
            <w:hideMark/>
          </w:tcPr>
          <w:p w14:paraId="3A74AC9D"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Kabely a nezbytné drobné příslušenství k serveru (ks)</w:t>
            </w:r>
          </w:p>
        </w:tc>
        <w:tc>
          <w:tcPr>
            <w:tcW w:w="773" w:type="dxa"/>
            <w:tcBorders>
              <w:top w:val="nil"/>
              <w:left w:val="single" w:sz="4" w:space="0" w:color="000000"/>
              <w:bottom w:val="nil"/>
              <w:right w:val="single" w:sz="4" w:space="0" w:color="000000"/>
            </w:tcBorders>
            <w:shd w:val="clear" w:color="auto" w:fill="auto"/>
            <w:noWrap/>
            <w:vAlign w:val="bottom"/>
            <w:hideMark/>
          </w:tcPr>
          <w:p w14:paraId="290ECDBE"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w:t>
            </w:r>
          </w:p>
        </w:tc>
        <w:tc>
          <w:tcPr>
            <w:tcW w:w="689" w:type="dxa"/>
            <w:tcBorders>
              <w:top w:val="nil"/>
              <w:left w:val="nil"/>
              <w:bottom w:val="nil"/>
              <w:right w:val="single" w:sz="4" w:space="0" w:color="000000"/>
            </w:tcBorders>
            <w:shd w:val="clear" w:color="FFFF00" w:fill="FFFF00"/>
            <w:noWrap/>
            <w:vAlign w:val="bottom"/>
            <w:hideMark/>
          </w:tcPr>
          <w:p w14:paraId="37F7A92C"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nil"/>
              <w:right w:val="single" w:sz="8" w:space="0" w:color="000000"/>
            </w:tcBorders>
            <w:shd w:val="clear" w:color="FFFF00" w:fill="FFFF00"/>
            <w:noWrap/>
            <w:vAlign w:val="bottom"/>
            <w:hideMark/>
          </w:tcPr>
          <w:p w14:paraId="3321CAD6"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326F4304"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7B535A22" w14:textId="77777777" w:rsidTr="00B14C31">
        <w:trPr>
          <w:trHeight w:val="315"/>
        </w:trPr>
        <w:tc>
          <w:tcPr>
            <w:tcW w:w="9891" w:type="dxa"/>
            <w:gridSpan w:val="4"/>
            <w:tcBorders>
              <w:top w:val="single" w:sz="8" w:space="0" w:color="000000"/>
              <w:left w:val="single" w:sz="8" w:space="0" w:color="000000"/>
              <w:bottom w:val="single" w:sz="8" w:space="0" w:color="000000"/>
              <w:right w:val="nil"/>
            </w:tcBorders>
            <w:shd w:val="clear" w:color="auto" w:fill="auto"/>
            <w:noWrap/>
            <w:vAlign w:val="bottom"/>
            <w:hideMark/>
          </w:tcPr>
          <w:p w14:paraId="29E22548"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Celková cena :</w:t>
            </w:r>
          </w:p>
        </w:tc>
        <w:tc>
          <w:tcPr>
            <w:tcW w:w="2599" w:type="dxa"/>
            <w:tcBorders>
              <w:top w:val="single" w:sz="8" w:space="0" w:color="000000"/>
              <w:left w:val="nil"/>
              <w:bottom w:val="single" w:sz="8" w:space="0" w:color="000000"/>
              <w:right w:val="single" w:sz="8" w:space="0" w:color="000000"/>
            </w:tcBorders>
            <w:shd w:val="clear" w:color="FFFF00" w:fill="FFFF00"/>
            <w:noWrap/>
            <w:vAlign w:val="bottom"/>
            <w:hideMark/>
          </w:tcPr>
          <w:p w14:paraId="63BCFAEB"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nil"/>
              <w:bottom w:val="nil"/>
              <w:right w:val="nil"/>
            </w:tcBorders>
            <w:shd w:val="clear" w:color="auto" w:fill="auto"/>
            <w:vAlign w:val="bottom"/>
            <w:hideMark/>
          </w:tcPr>
          <w:p w14:paraId="63F2F950"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p>
        </w:tc>
      </w:tr>
      <w:tr w:rsidR="00B14C31" w:rsidRPr="00B14C31" w14:paraId="545407BE" w14:textId="77777777" w:rsidTr="00B14C31">
        <w:trPr>
          <w:trHeight w:val="315"/>
        </w:trPr>
        <w:tc>
          <w:tcPr>
            <w:tcW w:w="1038" w:type="dxa"/>
            <w:tcBorders>
              <w:top w:val="nil"/>
              <w:left w:val="nil"/>
              <w:bottom w:val="nil"/>
              <w:right w:val="nil"/>
            </w:tcBorders>
            <w:shd w:val="clear" w:color="auto" w:fill="auto"/>
            <w:noWrap/>
            <w:vAlign w:val="bottom"/>
            <w:hideMark/>
          </w:tcPr>
          <w:p w14:paraId="47B5D605"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7391" w:type="dxa"/>
            <w:tcBorders>
              <w:top w:val="nil"/>
              <w:left w:val="nil"/>
              <w:bottom w:val="nil"/>
              <w:right w:val="nil"/>
            </w:tcBorders>
            <w:shd w:val="clear" w:color="auto" w:fill="auto"/>
            <w:vAlign w:val="bottom"/>
            <w:hideMark/>
          </w:tcPr>
          <w:p w14:paraId="25E04779"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773" w:type="dxa"/>
            <w:tcBorders>
              <w:top w:val="nil"/>
              <w:left w:val="nil"/>
              <w:bottom w:val="nil"/>
              <w:right w:val="nil"/>
            </w:tcBorders>
            <w:shd w:val="clear" w:color="auto" w:fill="auto"/>
            <w:noWrap/>
            <w:vAlign w:val="bottom"/>
            <w:hideMark/>
          </w:tcPr>
          <w:p w14:paraId="2822B5A4"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689" w:type="dxa"/>
            <w:tcBorders>
              <w:top w:val="nil"/>
              <w:left w:val="nil"/>
              <w:bottom w:val="nil"/>
              <w:right w:val="nil"/>
            </w:tcBorders>
            <w:shd w:val="clear" w:color="auto" w:fill="auto"/>
            <w:noWrap/>
            <w:vAlign w:val="bottom"/>
            <w:hideMark/>
          </w:tcPr>
          <w:p w14:paraId="569F0F65"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2599" w:type="dxa"/>
            <w:tcBorders>
              <w:top w:val="nil"/>
              <w:left w:val="nil"/>
              <w:bottom w:val="nil"/>
              <w:right w:val="nil"/>
            </w:tcBorders>
            <w:shd w:val="clear" w:color="auto" w:fill="auto"/>
            <w:noWrap/>
            <w:vAlign w:val="bottom"/>
            <w:hideMark/>
          </w:tcPr>
          <w:p w14:paraId="2F1E8616"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2150" w:type="dxa"/>
            <w:tcBorders>
              <w:top w:val="nil"/>
              <w:left w:val="nil"/>
              <w:bottom w:val="nil"/>
              <w:right w:val="nil"/>
            </w:tcBorders>
            <w:shd w:val="clear" w:color="auto" w:fill="auto"/>
            <w:vAlign w:val="bottom"/>
            <w:hideMark/>
          </w:tcPr>
          <w:p w14:paraId="410ABF27"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r>
      <w:tr w:rsidR="00B14C31" w:rsidRPr="00B14C31" w14:paraId="4D1DC0C0" w14:textId="77777777" w:rsidTr="00B14C31">
        <w:trPr>
          <w:trHeight w:val="600"/>
        </w:trPr>
        <w:tc>
          <w:tcPr>
            <w:tcW w:w="12490" w:type="dxa"/>
            <w:gridSpan w:val="5"/>
            <w:tcBorders>
              <w:top w:val="single" w:sz="8" w:space="0" w:color="000000"/>
              <w:left w:val="single" w:sz="8" w:space="0" w:color="000000"/>
              <w:bottom w:val="single" w:sz="4" w:space="0" w:color="000000"/>
              <w:right w:val="single" w:sz="8" w:space="0" w:color="000000"/>
            </w:tcBorders>
            <w:shd w:val="clear" w:color="auto" w:fill="auto"/>
            <w:noWrap/>
            <w:vAlign w:val="center"/>
            <w:hideMark/>
          </w:tcPr>
          <w:p w14:paraId="36B9F64A" w14:textId="77777777" w:rsidR="00B14C31" w:rsidRPr="00B14C31" w:rsidRDefault="00B14C31" w:rsidP="00B14C31">
            <w:pPr>
              <w:suppressAutoHyphens w:val="0"/>
              <w:rPr>
                <w:rFonts w:ascii="Calibri" w:eastAsia="Times New Roman" w:hAnsi="Calibri" w:cs="Calibri"/>
                <w:b/>
                <w:bCs/>
                <w:color w:val="000000"/>
                <w:kern w:val="0"/>
                <w:sz w:val="22"/>
                <w:szCs w:val="22"/>
                <w:lang w:eastAsia="cs-CZ" w:bidi="ar-SA"/>
              </w:rPr>
            </w:pPr>
            <w:r w:rsidRPr="00B14C31">
              <w:rPr>
                <w:rFonts w:ascii="Calibri" w:eastAsia="Times New Roman" w:hAnsi="Calibri" w:cs="Calibri"/>
                <w:b/>
                <w:bCs/>
                <w:color w:val="000000"/>
                <w:kern w:val="0"/>
                <w:sz w:val="22"/>
                <w:szCs w:val="22"/>
                <w:lang w:eastAsia="cs-CZ" w:bidi="ar-SA"/>
              </w:rPr>
              <w:t>Bezpečnost</w:t>
            </w:r>
          </w:p>
        </w:tc>
        <w:tc>
          <w:tcPr>
            <w:tcW w:w="2150" w:type="dxa"/>
            <w:vMerge w:val="restart"/>
            <w:tcBorders>
              <w:top w:val="single" w:sz="8" w:space="0" w:color="000000"/>
              <w:left w:val="single" w:sz="8" w:space="0" w:color="000000"/>
              <w:bottom w:val="single" w:sz="4" w:space="0" w:color="000000"/>
              <w:right w:val="single" w:sz="8" w:space="0" w:color="000000"/>
            </w:tcBorders>
            <w:shd w:val="clear" w:color="auto" w:fill="auto"/>
            <w:vAlign w:val="bottom"/>
            <w:hideMark/>
          </w:tcPr>
          <w:p w14:paraId="172A4ECD" w14:textId="77777777" w:rsidR="00B14C31" w:rsidRPr="00B14C31" w:rsidRDefault="00B14C31" w:rsidP="00B14C31">
            <w:pPr>
              <w:suppressAutoHyphens w:val="0"/>
              <w:jc w:val="center"/>
              <w:rPr>
                <w:rFonts w:ascii="Calibri" w:eastAsia="Times New Roman" w:hAnsi="Calibri" w:cs="Calibri"/>
                <w:b/>
                <w:bCs/>
                <w:color w:val="000000"/>
                <w:kern w:val="0"/>
                <w:sz w:val="22"/>
                <w:szCs w:val="22"/>
                <w:lang w:eastAsia="cs-CZ" w:bidi="ar-SA"/>
              </w:rPr>
            </w:pPr>
            <w:r w:rsidRPr="00B14C31">
              <w:rPr>
                <w:rFonts w:ascii="Calibri" w:eastAsia="Times New Roman" w:hAnsi="Calibri" w:cs="Calibri"/>
                <w:b/>
                <w:bCs/>
                <w:color w:val="000000"/>
                <w:kern w:val="0"/>
                <w:sz w:val="22"/>
                <w:szCs w:val="22"/>
                <w:lang w:eastAsia="cs-CZ" w:bidi="ar-SA"/>
              </w:rPr>
              <w:t>Název a základní specifikace nabízené komponenty</w:t>
            </w:r>
          </w:p>
        </w:tc>
      </w:tr>
      <w:tr w:rsidR="00B14C31" w:rsidRPr="00B14C31" w14:paraId="0FC04493" w14:textId="77777777" w:rsidTr="00B14C31">
        <w:trPr>
          <w:trHeight w:val="315"/>
        </w:trPr>
        <w:tc>
          <w:tcPr>
            <w:tcW w:w="1038" w:type="dxa"/>
            <w:tcBorders>
              <w:top w:val="nil"/>
              <w:left w:val="single" w:sz="8" w:space="0" w:color="000000"/>
              <w:bottom w:val="double" w:sz="6" w:space="0" w:color="000000"/>
              <w:right w:val="nil"/>
            </w:tcBorders>
            <w:shd w:val="clear" w:color="auto" w:fill="auto"/>
            <w:noWrap/>
            <w:vAlign w:val="bottom"/>
            <w:hideMark/>
          </w:tcPr>
          <w:p w14:paraId="09785B06"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Položka</w:t>
            </w:r>
          </w:p>
        </w:tc>
        <w:tc>
          <w:tcPr>
            <w:tcW w:w="7391" w:type="dxa"/>
            <w:tcBorders>
              <w:top w:val="nil"/>
              <w:left w:val="nil"/>
              <w:bottom w:val="double" w:sz="6" w:space="0" w:color="000000"/>
              <w:right w:val="nil"/>
            </w:tcBorders>
            <w:shd w:val="clear" w:color="auto" w:fill="auto"/>
            <w:vAlign w:val="bottom"/>
            <w:hideMark/>
          </w:tcPr>
          <w:p w14:paraId="69489D6A"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Název (ks - kus, m - metr, h - hodina)</w:t>
            </w:r>
          </w:p>
        </w:tc>
        <w:tc>
          <w:tcPr>
            <w:tcW w:w="773" w:type="dxa"/>
            <w:tcBorders>
              <w:top w:val="nil"/>
              <w:left w:val="single" w:sz="4" w:space="0" w:color="000000"/>
              <w:bottom w:val="double" w:sz="6" w:space="0" w:color="000000"/>
              <w:right w:val="single" w:sz="4" w:space="0" w:color="000000"/>
            </w:tcBorders>
            <w:shd w:val="clear" w:color="auto" w:fill="auto"/>
            <w:noWrap/>
            <w:vAlign w:val="bottom"/>
            <w:hideMark/>
          </w:tcPr>
          <w:p w14:paraId="21CBDA1B"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Počet</w:t>
            </w:r>
          </w:p>
        </w:tc>
        <w:tc>
          <w:tcPr>
            <w:tcW w:w="689" w:type="dxa"/>
            <w:tcBorders>
              <w:top w:val="nil"/>
              <w:left w:val="nil"/>
              <w:bottom w:val="double" w:sz="6" w:space="0" w:color="000000"/>
              <w:right w:val="nil"/>
            </w:tcBorders>
            <w:shd w:val="clear" w:color="auto" w:fill="auto"/>
            <w:noWrap/>
            <w:vAlign w:val="bottom"/>
            <w:hideMark/>
          </w:tcPr>
          <w:p w14:paraId="247AF52F"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Cena</w:t>
            </w:r>
          </w:p>
        </w:tc>
        <w:tc>
          <w:tcPr>
            <w:tcW w:w="2599" w:type="dxa"/>
            <w:tcBorders>
              <w:top w:val="nil"/>
              <w:left w:val="single" w:sz="4" w:space="0" w:color="000000"/>
              <w:bottom w:val="double" w:sz="6" w:space="0" w:color="000000"/>
              <w:right w:val="single" w:sz="8" w:space="0" w:color="000000"/>
            </w:tcBorders>
            <w:shd w:val="clear" w:color="auto" w:fill="auto"/>
            <w:noWrap/>
            <w:vAlign w:val="bottom"/>
            <w:hideMark/>
          </w:tcPr>
          <w:p w14:paraId="1C1CC878"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Celková cena</w:t>
            </w:r>
          </w:p>
        </w:tc>
        <w:tc>
          <w:tcPr>
            <w:tcW w:w="2150" w:type="dxa"/>
            <w:vMerge/>
            <w:tcBorders>
              <w:top w:val="single" w:sz="8" w:space="0" w:color="000000"/>
              <w:left w:val="single" w:sz="8" w:space="0" w:color="000000"/>
              <w:bottom w:val="single" w:sz="4" w:space="0" w:color="000000"/>
              <w:right w:val="single" w:sz="8" w:space="0" w:color="000000"/>
            </w:tcBorders>
            <w:vAlign w:val="center"/>
            <w:hideMark/>
          </w:tcPr>
          <w:p w14:paraId="17436682" w14:textId="77777777" w:rsidR="00B14C31" w:rsidRPr="00B14C31" w:rsidRDefault="00B14C31" w:rsidP="00B14C31">
            <w:pPr>
              <w:suppressAutoHyphens w:val="0"/>
              <w:rPr>
                <w:rFonts w:ascii="Calibri" w:eastAsia="Times New Roman" w:hAnsi="Calibri" w:cs="Calibri"/>
                <w:b/>
                <w:bCs/>
                <w:color w:val="000000"/>
                <w:kern w:val="0"/>
                <w:sz w:val="22"/>
                <w:szCs w:val="22"/>
                <w:lang w:eastAsia="cs-CZ" w:bidi="ar-SA"/>
              </w:rPr>
            </w:pPr>
          </w:p>
        </w:tc>
      </w:tr>
      <w:tr w:rsidR="00B14C31" w:rsidRPr="00B14C31" w14:paraId="6EDEA118" w14:textId="77777777" w:rsidTr="00B14C31">
        <w:trPr>
          <w:trHeight w:val="315"/>
        </w:trPr>
        <w:tc>
          <w:tcPr>
            <w:tcW w:w="1038" w:type="dxa"/>
            <w:tcBorders>
              <w:top w:val="nil"/>
              <w:left w:val="single" w:sz="8" w:space="0" w:color="000000"/>
              <w:bottom w:val="single" w:sz="4" w:space="0" w:color="000000"/>
              <w:right w:val="single" w:sz="4" w:space="0" w:color="000000"/>
            </w:tcBorders>
            <w:shd w:val="clear" w:color="auto" w:fill="auto"/>
            <w:noWrap/>
            <w:vAlign w:val="bottom"/>
            <w:hideMark/>
          </w:tcPr>
          <w:p w14:paraId="5E13697B"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68</w:t>
            </w:r>
          </w:p>
        </w:tc>
        <w:tc>
          <w:tcPr>
            <w:tcW w:w="7391" w:type="dxa"/>
            <w:tcBorders>
              <w:top w:val="single" w:sz="4" w:space="0" w:color="000000"/>
              <w:left w:val="nil"/>
              <w:bottom w:val="single" w:sz="4" w:space="0" w:color="000000"/>
              <w:right w:val="single" w:sz="4" w:space="0" w:color="000000"/>
            </w:tcBorders>
            <w:shd w:val="clear" w:color="auto" w:fill="auto"/>
            <w:vAlign w:val="bottom"/>
            <w:hideMark/>
          </w:tcPr>
          <w:p w14:paraId="29C288B9"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FIREWALL </w:t>
            </w:r>
            <w:proofErr w:type="spellStart"/>
            <w:r w:rsidRPr="00B14C31">
              <w:rPr>
                <w:rFonts w:ascii="Calibri" w:eastAsia="Times New Roman" w:hAnsi="Calibri" w:cs="Calibri"/>
                <w:color w:val="000000"/>
                <w:kern w:val="0"/>
                <w:sz w:val="22"/>
                <w:szCs w:val="22"/>
                <w:lang w:eastAsia="cs-CZ" w:bidi="ar-SA"/>
              </w:rPr>
              <w:t>nextGEN</w:t>
            </w:r>
            <w:proofErr w:type="spellEnd"/>
            <w:r w:rsidRPr="00B14C31">
              <w:rPr>
                <w:rFonts w:ascii="Calibri" w:eastAsia="Times New Roman" w:hAnsi="Calibri" w:cs="Calibri"/>
                <w:color w:val="000000"/>
                <w:kern w:val="0"/>
                <w:sz w:val="22"/>
                <w:szCs w:val="22"/>
                <w:lang w:eastAsia="cs-CZ" w:bidi="ar-SA"/>
              </w:rPr>
              <w:t xml:space="preserve"> HW (ks)</w:t>
            </w:r>
          </w:p>
        </w:tc>
        <w:tc>
          <w:tcPr>
            <w:tcW w:w="773" w:type="dxa"/>
            <w:tcBorders>
              <w:top w:val="nil"/>
              <w:left w:val="nil"/>
              <w:bottom w:val="single" w:sz="4" w:space="0" w:color="000000"/>
              <w:right w:val="single" w:sz="4" w:space="0" w:color="000000"/>
            </w:tcBorders>
            <w:shd w:val="clear" w:color="auto" w:fill="auto"/>
            <w:noWrap/>
            <w:vAlign w:val="bottom"/>
            <w:hideMark/>
          </w:tcPr>
          <w:p w14:paraId="2703F068"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w:t>
            </w:r>
          </w:p>
        </w:tc>
        <w:tc>
          <w:tcPr>
            <w:tcW w:w="689" w:type="dxa"/>
            <w:tcBorders>
              <w:top w:val="single" w:sz="4" w:space="0" w:color="000000"/>
              <w:left w:val="nil"/>
              <w:bottom w:val="single" w:sz="4" w:space="0" w:color="000000"/>
              <w:right w:val="nil"/>
            </w:tcBorders>
            <w:shd w:val="clear" w:color="FFFF00" w:fill="FFFF00"/>
            <w:noWrap/>
            <w:vAlign w:val="bottom"/>
            <w:hideMark/>
          </w:tcPr>
          <w:p w14:paraId="5D2A9F65"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single" w:sz="4" w:space="0" w:color="000000"/>
              <w:bottom w:val="single" w:sz="4" w:space="0" w:color="000000"/>
              <w:right w:val="single" w:sz="8" w:space="0" w:color="000000"/>
            </w:tcBorders>
            <w:shd w:val="clear" w:color="FFFF00" w:fill="FFFF00"/>
            <w:noWrap/>
            <w:vAlign w:val="bottom"/>
            <w:hideMark/>
          </w:tcPr>
          <w:p w14:paraId="4731C8D2"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5BF2060A"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0C5DCC9C" w14:textId="77777777" w:rsidTr="00B14C31">
        <w:trPr>
          <w:trHeight w:val="315"/>
        </w:trPr>
        <w:tc>
          <w:tcPr>
            <w:tcW w:w="1038" w:type="dxa"/>
            <w:tcBorders>
              <w:top w:val="nil"/>
              <w:left w:val="single" w:sz="8" w:space="0" w:color="000000"/>
              <w:bottom w:val="single" w:sz="4" w:space="0" w:color="000000"/>
              <w:right w:val="single" w:sz="4" w:space="0" w:color="000000"/>
            </w:tcBorders>
            <w:shd w:val="clear" w:color="auto" w:fill="auto"/>
            <w:noWrap/>
            <w:vAlign w:val="bottom"/>
            <w:hideMark/>
          </w:tcPr>
          <w:p w14:paraId="6DD71266"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69</w:t>
            </w:r>
          </w:p>
        </w:tc>
        <w:tc>
          <w:tcPr>
            <w:tcW w:w="7391" w:type="dxa"/>
            <w:tcBorders>
              <w:top w:val="nil"/>
              <w:left w:val="nil"/>
              <w:bottom w:val="single" w:sz="4" w:space="0" w:color="000000"/>
              <w:right w:val="single" w:sz="4" w:space="0" w:color="000000"/>
            </w:tcBorders>
            <w:shd w:val="clear" w:color="auto" w:fill="auto"/>
            <w:vAlign w:val="bottom"/>
            <w:hideMark/>
          </w:tcPr>
          <w:p w14:paraId="6EE9B67B"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SW licence pro firewall (ks)</w:t>
            </w:r>
          </w:p>
        </w:tc>
        <w:tc>
          <w:tcPr>
            <w:tcW w:w="773" w:type="dxa"/>
            <w:tcBorders>
              <w:top w:val="nil"/>
              <w:left w:val="nil"/>
              <w:bottom w:val="single" w:sz="4" w:space="0" w:color="000000"/>
              <w:right w:val="single" w:sz="4" w:space="0" w:color="000000"/>
            </w:tcBorders>
            <w:shd w:val="clear" w:color="auto" w:fill="auto"/>
            <w:noWrap/>
            <w:vAlign w:val="bottom"/>
            <w:hideMark/>
          </w:tcPr>
          <w:p w14:paraId="170A8E63"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w:t>
            </w:r>
          </w:p>
        </w:tc>
        <w:tc>
          <w:tcPr>
            <w:tcW w:w="689" w:type="dxa"/>
            <w:tcBorders>
              <w:top w:val="nil"/>
              <w:left w:val="nil"/>
              <w:bottom w:val="single" w:sz="4" w:space="0" w:color="000000"/>
              <w:right w:val="nil"/>
            </w:tcBorders>
            <w:shd w:val="clear" w:color="FFFF00" w:fill="FFFF00"/>
            <w:noWrap/>
            <w:vAlign w:val="bottom"/>
            <w:hideMark/>
          </w:tcPr>
          <w:p w14:paraId="0B052FA1"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single" w:sz="4" w:space="0" w:color="000000"/>
              <w:bottom w:val="single" w:sz="4" w:space="0" w:color="000000"/>
              <w:right w:val="single" w:sz="8" w:space="0" w:color="000000"/>
            </w:tcBorders>
            <w:shd w:val="clear" w:color="FFFF00" w:fill="FFFF00"/>
            <w:noWrap/>
            <w:vAlign w:val="bottom"/>
            <w:hideMark/>
          </w:tcPr>
          <w:p w14:paraId="6100E7C9"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7AC901FA"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474CDCB7" w14:textId="77777777" w:rsidTr="00B14C31">
        <w:trPr>
          <w:trHeight w:val="315"/>
        </w:trPr>
        <w:tc>
          <w:tcPr>
            <w:tcW w:w="1038" w:type="dxa"/>
            <w:tcBorders>
              <w:top w:val="nil"/>
              <w:left w:val="single" w:sz="8" w:space="0" w:color="000000"/>
              <w:bottom w:val="single" w:sz="4" w:space="0" w:color="000000"/>
              <w:right w:val="single" w:sz="4" w:space="0" w:color="000000"/>
            </w:tcBorders>
            <w:shd w:val="clear" w:color="auto" w:fill="auto"/>
            <w:noWrap/>
            <w:vAlign w:val="bottom"/>
            <w:hideMark/>
          </w:tcPr>
          <w:p w14:paraId="057F28A9"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70</w:t>
            </w:r>
          </w:p>
        </w:tc>
        <w:tc>
          <w:tcPr>
            <w:tcW w:w="7391" w:type="dxa"/>
            <w:tcBorders>
              <w:top w:val="nil"/>
              <w:left w:val="nil"/>
              <w:bottom w:val="single" w:sz="4" w:space="0" w:color="000000"/>
              <w:right w:val="single" w:sz="4" w:space="0" w:color="000000"/>
            </w:tcBorders>
            <w:shd w:val="clear" w:color="auto" w:fill="auto"/>
            <w:vAlign w:val="bottom"/>
            <w:hideMark/>
          </w:tcPr>
          <w:p w14:paraId="7A478068"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Rozšířená záruka na druhé zařízení FIREWALL (ks)</w:t>
            </w:r>
          </w:p>
        </w:tc>
        <w:tc>
          <w:tcPr>
            <w:tcW w:w="773" w:type="dxa"/>
            <w:tcBorders>
              <w:top w:val="nil"/>
              <w:left w:val="nil"/>
              <w:bottom w:val="single" w:sz="4" w:space="0" w:color="000000"/>
              <w:right w:val="single" w:sz="4" w:space="0" w:color="000000"/>
            </w:tcBorders>
            <w:shd w:val="clear" w:color="auto" w:fill="auto"/>
            <w:noWrap/>
            <w:vAlign w:val="bottom"/>
            <w:hideMark/>
          </w:tcPr>
          <w:p w14:paraId="24160BA5"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1</w:t>
            </w:r>
          </w:p>
        </w:tc>
        <w:tc>
          <w:tcPr>
            <w:tcW w:w="689" w:type="dxa"/>
            <w:tcBorders>
              <w:top w:val="nil"/>
              <w:left w:val="nil"/>
              <w:bottom w:val="single" w:sz="4" w:space="0" w:color="000000"/>
              <w:right w:val="nil"/>
            </w:tcBorders>
            <w:shd w:val="clear" w:color="FFFF00" w:fill="FFFF00"/>
            <w:noWrap/>
            <w:vAlign w:val="bottom"/>
            <w:hideMark/>
          </w:tcPr>
          <w:p w14:paraId="7CC98823"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single" w:sz="4" w:space="0" w:color="000000"/>
              <w:bottom w:val="single" w:sz="4" w:space="0" w:color="000000"/>
              <w:right w:val="single" w:sz="8" w:space="0" w:color="000000"/>
            </w:tcBorders>
            <w:shd w:val="clear" w:color="FFFF00" w:fill="FFFF00"/>
            <w:noWrap/>
            <w:vAlign w:val="bottom"/>
            <w:hideMark/>
          </w:tcPr>
          <w:p w14:paraId="5A78A6B1"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619FB76E"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1E75CBC8" w14:textId="77777777" w:rsidTr="00B14C31">
        <w:trPr>
          <w:trHeight w:val="315"/>
        </w:trPr>
        <w:tc>
          <w:tcPr>
            <w:tcW w:w="1038" w:type="dxa"/>
            <w:tcBorders>
              <w:top w:val="nil"/>
              <w:left w:val="single" w:sz="8" w:space="0" w:color="000000"/>
              <w:bottom w:val="single" w:sz="4" w:space="0" w:color="000000"/>
              <w:right w:val="single" w:sz="4" w:space="0" w:color="000000"/>
            </w:tcBorders>
            <w:shd w:val="clear" w:color="auto" w:fill="auto"/>
            <w:noWrap/>
            <w:vAlign w:val="bottom"/>
            <w:hideMark/>
          </w:tcPr>
          <w:p w14:paraId="6ABC2594"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71</w:t>
            </w:r>
          </w:p>
        </w:tc>
        <w:tc>
          <w:tcPr>
            <w:tcW w:w="7391" w:type="dxa"/>
            <w:tcBorders>
              <w:top w:val="nil"/>
              <w:left w:val="nil"/>
              <w:bottom w:val="single" w:sz="4" w:space="0" w:color="000000"/>
              <w:right w:val="single" w:sz="4" w:space="0" w:color="000000"/>
            </w:tcBorders>
            <w:shd w:val="clear" w:color="auto" w:fill="auto"/>
            <w:vAlign w:val="bottom"/>
            <w:hideMark/>
          </w:tcPr>
          <w:p w14:paraId="4EFA9B72"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Antivirus a </w:t>
            </w:r>
            <w:proofErr w:type="spellStart"/>
            <w:r w:rsidRPr="00B14C31">
              <w:rPr>
                <w:rFonts w:ascii="Calibri" w:eastAsia="Times New Roman" w:hAnsi="Calibri" w:cs="Calibri"/>
                <w:color w:val="000000"/>
                <w:kern w:val="0"/>
                <w:sz w:val="22"/>
                <w:szCs w:val="22"/>
                <w:lang w:eastAsia="cs-CZ" w:bidi="ar-SA"/>
              </w:rPr>
              <w:t>antiransumware</w:t>
            </w:r>
            <w:proofErr w:type="spellEnd"/>
            <w:r w:rsidRPr="00B14C31">
              <w:rPr>
                <w:rFonts w:ascii="Calibri" w:eastAsia="Times New Roman" w:hAnsi="Calibri" w:cs="Calibri"/>
                <w:color w:val="000000"/>
                <w:kern w:val="0"/>
                <w:sz w:val="22"/>
                <w:szCs w:val="22"/>
                <w:lang w:eastAsia="cs-CZ" w:bidi="ar-SA"/>
              </w:rPr>
              <w:t xml:space="preserve"> pro PC (ks)</w:t>
            </w:r>
          </w:p>
        </w:tc>
        <w:tc>
          <w:tcPr>
            <w:tcW w:w="773" w:type="dxa"/>
            <w:tcBorders>
              <w:top w:val="nil"/>
              <w:left w:val="nil"/>
              <w:bottom w:val="single" w:sz="4" w:space="0" w:color="000000"/>
              <w:right w:val="single" w:sz="4" w:space="0" w:color="000000"/>
            </w:tcBorders>
            <w:shd w:val="clear" w:color="auto" w:fill="auto"/>
            <w:noWrap/>
            <w:vAlign w:val="bottom"/>
            <w:hideMark/>
          </w:tcPr>
          <w:p w14:paraId="7F2A47D7"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25</w:t>
            </w:r>
          </w:p>
        </w:tc>
        <w:tc>
          <w:tcPr>
            <w:tcW w:w="689" w:type="dxa"/>
            <w:tcBorders>
              <w:top w:val="nil"/>
              <w:left w:val="nil"/>
              <w:bottom w:val="single" w:sz="4" w:space="0" w:color="000000"/>
              <w:right w:val="single" w:sz="4" w:space="0" w:color="000000"/>
            </w:tcBorders>
            <w:shd w:val="clear" w:color="FFFF00" w:fill="FFFF00"/>
            <w:noWrap/>
            <w:vAlign w:val="bottom"/>
            <w:hideMark/>
          </w:tcPr>
          <w:p w14:paraId="141304BC"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single" w:sz="8" w:space="0" w:color="000000"/>
            </w:tcBorders>
            <w:shd w:val="clear" w:color="FFFF00" w:fill="FFFF00"/>
            <w:noWrap/>
            <w:vAlign w:val="bottom"/>
            <w:hideMark/>
          </w:tcPr>
          <w:p w14:paraId="38A95D11"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54641490"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33494133" w14:textId="77777777" w:rsidTr="00B14C31">
        <w:trPr>
          <w:trHeight w:val="315"/>
        </w:trPr>
        <w:tc>
          <w:tcPr>
            <w:tcW w:w="1038" w:type="dxa"/>
            <w:tcBorders>
              <w:top w:val="nil"/>
              <w:left w:val="single" w:sz="8" w:space="0" w:color="000000"/>
              <w:bottom w:val="single" w:sz="4" w:space="0" w:color="000000"/>
              <w:right w:val="single" w:sz="4" w:space="0" w:color="000000"/>
            </w:tcBorders>
            <w:shd w:val="clear" w:color="auto" w:fill="auto"/>
            <w:noWrap/>
            <w:vAlign w:val="bottom"/>
            <w:hideMark/>
          </w:tcPr>
          <w:p w14:paraId="2817679D"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72</w:t>
            </w:r>
          </w:p>
        </w:tc>
        <w:tc>
          <w:tcPr>
            <w:tcW w:w="7391" w:type="dxa"/>
            <w:tcBorders>
              <w:top w:val="nil"/>
              <w:left w:val="nil"/>
              <w:bottom w:val="single" w:sz="4" w:space="0" w:color="000000"/>
              <w:right w:val="single" w:sz="4" w:space="0" w:color="000000"/>
            </w:tcBorders>
            <w:shd w:val="clear" w:color="auto" w:fill="auto"/>
            <w:vAlign w:val="bottom"/>
            <w:hideMark/>
          </w:tcPr>
          <w:p w14:paraId="24EEAF1B"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Antivirus a </w:t>
            </w:r>
            <w:proofErr w:type="spellStart"/>
            <w:r w:rsidRPr="00B14C31">
              <w:rPr>
                <w:rFonts w:ascii="Calibri" w:eastAsia="Times New Roman" w:hAnsi="Calibri" w:cs="Calibri"/>
                <w:color w:val="000000"/>
                <w:kern w:val="0"/>
                <w:sz w:val="22"/>
                <w:szCs w:val="22"/>
                <w:lang w:eastAsia="cs-CZ" w:bidi="ar-SA"/>
              </w:rPr>
              <w:t>antiransumware</w:t>
            </w:r>
            <w:proofErr w:type="spellEnd"/>
            <w:r w:rsidRPr="00B14C31">
              <w:rPr>
                <w:rFonts w:ascii="Calibri" w:eastAsia="Times New Roman" w:hAnsi="Calibri" w:cs="Calibri"/>
                <w:color w:val="000000"/>
                <w:kern w:val="0"/>
                <w:sz w:val="22"/>
                <w:szCs w:val="22"/>
                <w:lang w:eastAsia="cs-CZ" w:bidi="ar-SA"/>
              </w:rPr>
              <w:t xml:space="preserve"> pro server (ks) </w:t>
            </w:r>
          </w:p>
        </w:tc>
        <w:tc>
          <w:tcPr>
            <w:tcW w:w="773" w:type="dxa"/>
            <w:tcBorders>
              <w:top w:val="nil"/>
              <w:left w:val="nil"/>
              <w:bottom w:val="single" w:sz="4" w:space="0" w:color="000000"/>
              <w:right w:val="single" w:sz="4" w:space="0" w:color="000000"/>
            </w:tcBorders>
            <w:shd w:val="clear" w:color="auto" w:fill="auto"/>
            <w:noWrap/>
            <w:vAlign w:val="bottom"/>
            <w:hideMark/>
          </w:tcPr>
          <w:p w14:paraId="73C053B5"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5</w:t>
            </w:r>
          </w:p>
        </w:tc>
        <w:tc>
          <w:tcPr>
            <w:tcW w:w="689" w:type="dxa"/>
            <w:tcBorders>
              <w:top w:val="nil"/>
              <w:left w:val="nil"/>
              <w:bottom w:val="single" w:sz="4" w:space="0" w:color="000000"/>
              <w:right w:val="single" w:sz="4" w:space="0" w:color="000000"/>
            </w:tcBorders>
            <w:shd w:val="clear" w:color="FFFF00" w:fill="FFFF00"/>
            <w:noWrap/>
            <w:vAlign w:val="bottom"/>
            <w:hideMark/>
          </w:tcPr>
          <w:p w14:paraId="345829BC"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single" w:sz="8" w:space="0" w:color="000000"/>
            </w:tcBorders>
            <w:shd w:val="clear" w:color="FFFF00" w:fill="FFFF00"/>
            <w:noWrap/>
            <w:vAlign w:val="bottom"/>
            <w:hideMark/>
          </w:tcPr>
          <w:p w14:paraId="3545E930"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560FB2C0"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504D2868" w14:textId="77777777" w:rsidTr="00B14C31">
        <w:trPr>
          <w:trHeight w:val="315"/>
        </w:trPr>
        <w:tc>
          <w:tcPr>
            <w:tcW w:w="1038" w:type="dxa"/>
            <w:tcBorders>
              <w:top w:val="nil"/>
              <w:left w:val="single" w:sz="8" w:space="0" w:color="000000"/>
              <w:bottom w:val="single" w:sz="4" w:space="0" w:color="000000"/>
              <w:right w:val="single" w:sz="4" w:space="0" w:color="000000"/>
            </w:tcBorders>
            <w:shd w:val="clear" w:color="auto" w:fill="auto"/>
            <w:noWrap/>
            <w:vAlign w:val="bottom"/>
            <w:hideMark/>
          </w:tcPr>
          <w:p w14:paraId="1C570604"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73</w:t>
            </w:r>
          </w:p>
        </w:tc>
        <w:tc>
          <w:tcPr>
            <w:tcW w:w="7391" w:type="dxa"/>
            <w:tcBorders>
              <w:top w:val="nil"/>
              <w:left w:val="nil"/>
              <w:bottom w:val="single" w:sz="4" w:space="0" w:color="000000"/>
              <w:right w:val="single" w:sz="4" w:space="0" w:color="000000"/>
            </w:tcBorders>
            <w:shd w:val="clear" w:color="auto" w:fill="auto"/>
            <w:vAlign w:val="bottom"/>
            <w:hideMark/>
          </w:tcPr>
          <w:p w14:paraId="518E7BAD"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Konfigurace firewall a bezpečnostního systému (h)</w:t>
            </w:r>
          </w:p>
        </w:tc>
        <w:tc>
          <w:tcPr>
            <w:tcW w:w="773" w:type="dxa"/>
            <w:tcBorders>
              <w:top w:val="nil"/>
              <w:left w:val="nil"/>
              <w:bottom w:val="single" w:sz="4" w:space="0" w:color="000000"/>
              <w:right w:val="single" w:sz="4" w:space="0" w:color="000000"/>
            </w:tcBorders>
            <w:shd w:val="clear" w:color="auto" w:fill="auto"/>
            <w:noWrap/>
            <w:vAlign w:val="bottom"/>
            <w:hideMark/>
          </w:tcPr>
          <w:p w14:paraId="622B8CD6"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30</w:t>
            </w:r>
          </w:p>
        </w:tc>
        <w:tc>
          <w:tcPr>
            <w:tcW w:w="689" w:type="dxa"/>
            <w:tcBorders>
              <w:top w:val="nil"/>
              <w:left w:val="nil"/>
              <w:bottom w:val="single" w:sz="4" w:space="0" w:color="000000"/>
              <w:right w:val="single" w:sz="4" w:space="0" w:color="000000"/>
            </w:tcBorders>
            <w:shd w:val="clear" w:color="FFFF00" w:fill="FFFF00"/>
            <w:noWrap/>
            <w:vAlign w:val="bottom"/>
            <w:hideMark/>
          </w:tcPr>
          <w:p w14:paraId="3BC6EAA6"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single" w:sz="8" w:space="0" w:color="000000"/>
            </w:tcBorders>
            <w:shd w:val="clear" w:color="FFFF00" w:fill="FFFF00"/>
            <w:noWrap/>
            <w:vAlign w:val="bottom"/>
            <w:hideMark/>
          </w:tcPr>
          <w:p w14:paraId="5924B446"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7024D6B1"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3DF72CB2" w14:textId="77777777" w:rsidTr="00B14C31">
        <w:trPr>
          <w:trHeight w:val="315"/>
        </w:trPr>
        <w:tc>
          <w:tcPr>
            <w:tcW w:w="1038" w:type="dxa"/>
            <w:tcBorders>
              <w:top w:val="nil"/>
              <w:left w:val="single" w:sz="8" w:space="0" w:color="000000"/>
              <w:bottom w:val="single" w:sz="4" w:space="0" w:color="000000"/>
              <w:right w:val="single" w:sz="4" w:space="0" w:color="000000"/>
            </w:tcBorders>
            <w:shd w:val="clear" w:color="auto" w:fill="auto"/>
            <w:noWrap/>
            <w:vAlign w:val="bottom"/>
            <w:hideMark/>
          </w:tcPr>
          <w:p w14:paraId="3B13EB08"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74</w:t>
            </w:r>
          </w:p>
        </w:tc>
        <w:tc>
          <w:tcPr>
            <w:tcW w:w="7391" w:type="dxa"/>
            <w:tcBorders>
              <w:top w:val="nil"/>
              <w:left w:val="nil"/>
              <w:bottom w:val="single" w:sz="4" w:space="0" w:color="000000"/>
              <w:right w:val="single" w:sz="4" w:space="0" w:color="000000"/>
            </w:tcBorders>
            <w:shd w:val="clear" w:color="auto" w:fill="auto"/>
            <w:vAlign w:val="bottom"/>
            <w:hideMark/>
          </w:tcPr>
          <w:p w14:paraId="062C762A"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Softwarové a hardwarové práce (h)</w:t>
            </w:r>
          </w:p>
        </w:tc>
        <w:tc>
          <w:tcPr>
            <w:tcW w:w="773" w:type="dxa"/>
            <w:tcBorders>
              <w:top w:val="nil"/>
              <w:left w:val="nil"/>
              <w:bottom w:val="single" w:sz="4" w:space="0" w:color="000000"/>
              <w:right w:val="single" w:sz="4" w:space="0" w:color="000000"/>
            </w:tcBorders>
            <w:shd w:val="clear" w:color="auto" w:fill="auto"/>
            <w:noWrap/>
            <w:vAlign w:val="bottom"/>
            <w:hideMark/>
          </w:tcPr>
          <w:p w14:paraId="72BDDE14"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8</w:t>
            </w:r>
          </w:p>
        </w:tc>
        <w:tc>
          <w:tcPr>
            <w:tcW w:w="689" w:type="dxa"/>
            <w:tcBorders>
              <w:top w:val="nil"/>
              <w:left w:val="nil"/>
              <w:bottom w:val="single" w:sz="4" w:space="0" w:color="000000"/>
              <w:right w:val="single" w:sz="4" w:space="0" w:color="000000"/>
            </w:tcBorders>
            <w:shd w:val="clear" w:color="FFFF00" w:fill="FFFF00"/>
            <w:noWrap/>
            <w:vAlign w:val="bottom"/>
            <w:hideMark/>
          </w:tcPr>
          <w:p w14:paraId="78FDA7A3"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c>
          <w:tcPr>
            <w:tcW w:w="2599" w:type="dxa"/>
            <w:tcBorders>
              <w:top w:val="nil"/>
              <w:left w:val="nil"/>
              <w:bottom w:val="single" w:sz="4" w:space="0" w:color="000000"/>
              <w:right w:val="single" w:sz="8" w:space="0" w:color="000000"/>
            </w:tcBorders>
            <w:shd w:val="clear" w:color="FFFF00" w:fill="FFFF00"/>
            <w:noWrap/>
            <w:vAlign w:val="bottom"/>
            <w:hideMark/>
          </w:tcPr>
          <w:p w14:paraId="36151A84"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single" w:sz="4" w:space="0" w:color="000000"/>
              <w:right w:val="single" w:sz="4" w:space="0" w:color="000000"/>
            </w:tcBorders>
            <w:shd w:val="clear" w:color="FFFF00" w:fill="FFFF00"/>
            <w:vAlign w:val="bottom"/>
            <w:hideMark/>
          </w:tcPr>
          <w:p w14:paraId="62A70EFF"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49FBA1ED" w14:textId="77777777" w:rsidTr="00B14C31">
        <w:trPr>
          <w:trHeight w:val="315"/>
        </w:trPr>
        <w:tc>
          <w:tcPr>
            <w:tcW w:w="9891" w:type="dxa"/>
            <w:gridSpan w:val="4"/>
            <w:tcBorders>
              <w:top w:val="single" w:sz="8" w:space="0" w:color="000000"/>
              <w:left w:val="single" w:sz="8" w:space="0" w:color="000000"/>
              <w:bottom w:val="single" w:sz="8" w:space="0" w:color="000000"/>
              <w:right w:val="nil"/>
            </w:tcBorders>
            <w:shd w:val="clear" w:color="auto" w:fill="auto"/>
            <w:noWrap/>
            <w:vAlign w:val="bottom"/>
            <w:hideMark/>
          </w:tcPr>
          <w:p w14:paraId="4E7A7D42" w14:textId="77777777" w:rsidR="00B14C31" w:rsidRPr="00B14C31" w:rsidRDefault="00B14C31" w:rsidP="00B14C31">
            <w:pPr>
              <w:suppressAutoHyphens w:val="0"/>
              <w:jc w:val="right"/>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Celková cena :</w:t>
            </w:r>
          </w:p>
        </w:tc>
        <w:tc>
          <w:tcPr>
            <w:tcW w:w="2599" w:type="dxa"/>
            <w:tcBorders>
              <w:top w:val="single" w:sz="8" w:space="0" w:color="000000"/>
              <w:left w:val="nil"/>
              <w:bottom w:val="single" w:sz="8" w:space="0" w:color="000000"/>
              <w:right w:val="single" w:sz="8" w:space="0" w:color="000000"/>
            </w:tcBorders>
            <w:shd w:val="clear" w:color="FFFF00" w:fill="FFFF00"/>
            <w:noWrap/>
            <w:vAlign w:val="bottom"/>
            <w:hideMark/>
          </w:tcPr>
          <w:p w14:paraId="4C242996"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xml:space="preserve">                           -   Kč </w:t>
            </w:r>
          </w:p>
        </w:tc>
        <w:tc>
          <w:tcPr>
            <w:tcW w:w="2150" w:type="dxa"/>
            <w:tcBorders>
              <w:top w:val="nil"/>
              <w:left w:val="single" w:sz="4" w:space="0" w:color="000000"/>
              <w:bottom w:val="nil"/>
              <w:right w:val="single" w:sz="4" w:space="0" w:color="000000"/>
            </w:tcBorders>
            <w:shd w:val="clear" w:color="auto" w:fill="auto"/>
            <w:vAlign w:val="bottom"/>
            <w:hideMark/>
          </w:tcPr>
          <w:p w14:paraId="225C4CD1"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r w:rsidRPr="00B14C31">
              <w:rPr>
                <w:rFonts w:ascii="Calibri" w:eastAsia="Times New Roman" w:hAnsi="Calibri" w:cs="Calibri"/>
                <w:color w:val="000000"/>
                <w:kern w:val="0"/>
                <w:sz w:val="22"/>
                <w:szCs w:val="22"/>
                <w:lang w:eastAsia="cs-CZ" w:bidi="ar-SA"/>
              </w:rPr>
              <w:t> </w:t>
            </w:r>
          </w:p>
        </w:tc>
      </w:tr>
      <w:tr w:rsidR="00B14C31" w:rsidRPr="00B14C31" w14:paraId="5253CE43" w14:textId="77777777" w:rsidTr="00B14C31">
        <w:trPr>
          <w:trHeight w:val="315"/>
        </w:trPr>
        <w:tc>
          <w:tcPr>
            <w:tcW w:w="1038" w:type="dxa"/>
            <w:tcBorders>
              <w:top w:val="nil"/>
              <w:left w:val="nil"/>
              <w:bottom w:val="nil"/>
              <w:right w:val="nil"/>
            </w:tcBorders>
            <w:shd w:val="clear" w:color="auto" w:fill="auto"/>
            <w:noWrap/>
            <w:vAlign w:val="bottom"/>
            <w:hideMark/>
          </w:tcPr>
          <w:p w14:paraId="557FDD2F" w14:textId="77777777" w:rsidR="00B14C31" w:rsidRPr="00B14C31" w:rsidRDefault="00B14C31" w:rsidP="00B14C31">
            <w:pPr>
              <w:suppressAutoHyphens w:val="0"/>
              <w:rPr>
                <w:rFonts w:ascii="Calibri" w:eastAsia="Times New Roman" w:hAnsi="Calibri" w:cs="Calibri"/>
                <w:color w:val="000000"/>
                <w:kern w:val="0"/>
                <w:sz w:val="22"/>
                <w:szCs w:val="22"/>
                <w:lang w:eastAsia="cs-CZ" w:bidi="ar-SA"/>
              </w:rPr>
            </w:pPr>
          </w:p>
        </w:tc>
        <w:tc>
          <w:tcPr>
            <w:tcW w:w="7391" w:type="dxa"/>
            <w:tcBorders>
              <w:top w:val="nil"/>
              <w:left w:val="nil"/>
              <w:bottom w:val="nil"/>
              <w:right w:val="nil"/>
            </w:tcBorders>
            <w:shd w:val="clear" w:color="auto" w:fill="auto"/>
            <w:vAlign w:val="bottom"/>
            <w:hideMark/>
          </w:tcPr>
          <w:p w14:paraId="255536FB"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773" w:type="dxa"/>
            <w:tcBorders>
              <w:top w:val="nil"/>
              <w:left w:val="nil"/>
              <w:bottom w:val="nil"/>
              <w:right w:val="nil"/>
            </w:tcBorders>
            <w:shd w:val="clear" w:color="auto" w:fill="auto"/>
            <w:noWrap/>
            <w:vAlign w:val="bottom"/>
            <w:hideMark/>
          </w:tcPr>
          <w:p w14:paraId="512B0C08"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689" w:type="dxa"/>
            <w:tcBorders>
              <w:top w:val="nil"/>
              <w:left w:val="nil"/>
              <w:bottom w:val="nil"/>
              <w:right w:val="nil"/>
            </w:tcBorders>
            <w:shd w:val="clear" w:color="auto" w:fill="auto"/>
            <w:noWrap/>
            <w:vAlign w:val="bottom"/>
            <w:hideMark/>
          </w:tcPr>
          <w:p w14:paraId="7B79685E"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2599" w:type="dxa"/>
            <w:tcBorders>
              <w:top w:val="nil"/>
              <w:left w:val="nil"/>
              <w:bottom w:val="nil"/>
              <w:right w:val="nil"/>
            </w:tcBorders>
            <w:shd w:val="clear" w:color="auto" w:fill="auto"/>
            <w:noWrap/>
            <w:vAlign w:val="bottom"/>
            <w:hideMark/>
          </w:tcPr>
          <w:p w14:paraId="7BA5D9B4"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2150" w:type="dxa"/>
            <w:tcBorders>
              <w:top w:val="nil"/>
              <w:left w:val="nil"/>
              <w:bottom w:val="nil"/>
              <w:right w:val="nil"/>
            </w:tcBorders>
            <w:shd w:val="clear" w:color="auto" w:fill="auto"/>
            <w:vAlign w:val="bottom"/>
            <w:hideMark/>
          </w:tcPr>
          <w:p w14:paraId="249DBC76"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r>
      <w:tr w:rsidR="00B14C31" w:rsidRPr="00B14C31" w14:paraId="20513B3D" w14:textId="77777777" w:rsidTr="00B14C31">
        <w:trPr>
          <w:trHeight w:val="315"/>
        </w:trPr>
        <w:tc>
          <w:tcPr>
            <w:tcW w:w="1038" w:type="dxa"/>
            <w:tcBorders>
              <w:top w:val="nil"/>
              <w:left w:val="nil"/>
              <w:bottom w:val="nil"/>
              <w:right w:val="nil"/>
            </w:tcBorders>
            <w:shd w:val="clear" w:color="auto" w:fill="auto"/>
            <w:noWrap/>
            <w:vAlign w:val="bottom"/>
            <w:hideMark/>
          </w:tcPr>
          <w:p w14:paraId="741CC08B"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7391" w:type="dxa"/>
            <w:tcBorders>
              <w:top w:val="nil"/>
              <w:left w:val="nil"/>
              <w:bottom w:val="nil"/>
              <w:right w:val="nil"/>
            </w:tcBorders>
            <w:shd w:val="clear" w:color="auto" w:fill="auto"/>
            <w:vAlign w:val="bottom"/>
            <w:hideMark/>
          </w:tcPr>
          <w:p w14:paraId="0E139D65"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773" w:type="dxa"/>
            <w:tcBorders>
              <w:top w:val="nil"/>
              <w:left w:val="nil"/>
              <w:bottom w:val="nil"/>
              <w:right w:val="nil"/>
            </w:tcBorders>
            <w:shd w:val="clear" w:color="auto" w:fill="auto"/>
            <w:noWrap/>
            <w:vAlign w:val="bottom"/>
            <w:hideMark/>
          </w:tcPr>
          <w:p w14:paraId="2189D9C6"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689" w:type="dxa"/>
            <w:tcBorders>
              <w:top w:val="nil"/>
              <w:left w:val="nil"/>
              <w:bottom w:val="nil"/>
              <w:right w:val="nil"/>
            </w:tcBorders>
            <w:shd w:val="clear" w:color="auto" w:fill="auto"/>
            <w:noWrap/>
            <w:vAlign w:val="bottom"/>
            <w:hideMark/>
          </w:tcPr>
          <w:p w14:paraId="40744F9B"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2599" w:type="dxa"/>
            <w:tcBorders>
              <w:top w:val="nil"/>
              <w:left w:val="nil"/>
              <w:bottom w:val="nil"/>
              <w:right w:val="nil"/>
            </w:tcBorders>
            <w:shd w:val="clear" w:color="auto" w:fill="auto"/>
            <w:noWrap/>
            <w:vAlign w:val="bottom"/>
            <w:hideMark/>
          </w:tcPr>
          <w:p w14:paraId="491EBC82"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2150" w:type="dxa"/>
            <w:tcBorders>
              <w:top w:val="nil"/>
              <w:left w:val="nil"/>
              <w:bottom w:val="nil"/>
              <w:right w:val="nil"/>
            </w:tcBorders>
            <w:shd w:val="clear" w:color="auto" w:fill="auto"/>
            <w:vAlign w:val="bottom"/>
            <w:hideMark/>
          </w:tcPr>
          <w:p w14:paraId="3B32A0D7"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r>
      <w:tr w:rsidR="00B14C31" w:rsidRPr="00B14C31" w14:paraId="5F395271" w14:textId="77777777" w:rsidTr="00B14C31">
        <w:trPr>
          <w:trHeight w:val="315"/>
        </w:trPr>
        <w:tc>
          <w:tcPr>
            <w:tcW w:w="1038" w:type="dxa"/>
            <w:tcBorders>
              <w:top w:val="nil"/>
              <w:left w:val="nil"/>
              <w:bottom w:val="nil"/>
              <w:right w:val="nil"/>
            </w:tcBorders>
            <w:shd w:val="clear" w:color="auto" w:fill="auto"/>
            <w:noWrap/>
            <w:vAlign w:val="bottom"/>
            <w:hideMark/>
          </w:tcPr>
          <w:p w14:paraId="675A528C"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8853" w:type="dxa"/>
            <w:gridSpan w:val="3"/>
            <w:tcBorders>
              <w:top w:val="single" w:sz="8" w:space="0" w:color="000000"/>
              <w:left w:val="single" w:sz="8" w:space="0" w:color="000000"/>
              <w:bottom w:val="nil"/>
              <w:right w:val="nil"/>
            </w:tcBorders>
            <w:shd w:val="clear" w:color="auto" w:fill="auto"/>
            <w:noWrap/>
            <w:vAlign w:val="bottom"/>
            <w:hideMark/>
          </w:tcPr>
          <w:p w14:paraId="0F1DB854" w14:textId="77777777" w:rsidR="00B14C31" w:rsidRPr="00B14C31" w:rsidRDefault="00B14C31" w:rsidP="00B14C31">
            <w:pPr>
              <w:suppressAutoHyphens w:val="0"/>
              <w:jc w:val="right"/>
              <w:rPr>
                <w:rFonts w:ascii="Calibri" w:eastAsia="Times New Roman" w:hAnsi="Calibri" w:cs="Calibri"/>
                <w:b/>
                <w:bCs/>
                <w:color w:val="000000"/>
                <w:kern w:val="0"/>
                <w:sz w:val="22"/>
                <w:szCs w:val="22"/>
                <w:lang w:eastAsia="cs-CZ" w:bidi="ar-SA"/>
              </w:rPr>
            </w:pPr>
            <w:r w:rsidRPr="00B14C31">
              <w:rPr>
                <w:rFonts w:ascii="Calibri" w:eastAsia="Times New Roman" w:hAnsi="Calibri" w:cs="Calibri"/>
                <w:b/>
                <w:bCs/>
                <w:color w:val="000000"/>
                <w:kern w:val="0"/>
                <w:sz w:val="22"/>
                <w:szCs w:val="22"/>
                <w:lang w:eastAsia="cs-CZ" w:bidi="ar-SA"/>
              </w:rPr>
              <w:t>Celková cena bez DPH :</w:t>
            </w:r>
          </w:p>
        </w:tc>
        <w:tc>
          <w:tcPr>
            <w:tcW w:w="2599" w:type="dxa"/>
            <w:tcBorders>
              <w:top w:val="single" w:sz="8" w:space="0" w:color="000000"/>
              <w:left w:val="single" w:sz="8" w:space="0" w:color="000000"/>
              <w:bottom w:val="nil"/>
              <w:right w:val="single" w:sz="8" w:space="0" w:color="000000"/>
            </w:tcBorders>
            <w:shd w:val="clear" w:color="FFFF00" w:fill="FFFF00"/>
            <w:noWrap/>
            <w:vAlign w:val="bottom"/>
            <w:hideMark/>
          </w:tcPr>
          <w:p w14:paraId="02351E79" w14:textId="77777777" w:rsidR="00B14C31" w:rsidRPr="00B14C31" w:rsidRDefault="00B14C31" w:rsidP="00B14C31">
            <w:pPr>
              <w:suppressAutoHyphens w:val="0"/>
              <w:rPr>
                <w:rFonts w:ascii="Calibri" w:eastAsia="Times New Roman" w:hAnsi="Calibri" w:cs="Calibri"/>
                <w:b/>
                <w:bCs/>
                <w:color w:val="000000"/>
                <w:kern w:val="0"/>
                <w:sz w:val="22"/>
                <w:szCs w:val="22"/>
                <w:lang w:eastAsia="cs-CZ" w:bidi="ar-SA"/>
              </w:rPr>
            </w:pPr>
            <w:r w:rsidRPr="00B14C31">
              <w:rPr>
                <w:rFonts w:ascii="Calibri" w:eastAsia="Times New Roman" w:hAnsi="Calibri" w:cs="Calibri"/>
                <w:b/>
                <w:bCs/>
                <w:color w:val="000000"/>
                <w:kern w:val="0"/>
                <w:sz w:val="22"/>
                <w:szCs w:val="22"/>
                <w:lang w:eastAsia="cs-CZ" w:bidi="ar-SA"/>
              </w:rPr>
              <w:t xml:space="preserve">                           -   Kč </w:t>
            </w:r>
          </w:p>
        </w:tc>
        <w:tc>
          <w:tcPr>
            <w:tcW w:w="2150" w:type="dxa"/>
            <w:tcBorders>
              <w:top w:val="nil"/>
              <w:left w:val="nil"/>
              <w:bottom w:val="nil"/>
              <w:right w:val="nil"/>
            </w:tcBorders>
            <w:shd w:val="clear" w:color="auto" w:fill="auto"/>
            <w:vAlign w:val="bottom"/>
            <w:hideMark/>
          </w:tcPr>
          <w:p w14:paraId="4ADEC506" w14:textId="77777777" w:rsidR="00B14C31" w:rsidRPr="00B14C31" w:rsidRDefault="00B14C31" w:rsidP="00B14C31">
            <w:pPr>
              <w:suppressAutoHyphens w:val="0"/>
              <w:rPr>
                <w:rFonts w:ascii="Calibri" w:eastAsia="Times New Roman" w:hAnsi="Calibri" w:cs="Calibri"/>
                <w:b/>
                <w:bCs/>
                <w:color w:val="000000"/>
                <w:kern w:val="0"/>
                <w:sz w:val="22"/>
                <w:szCs w:val="22"/>
                <w:lang w:eastAsia="cs-CZ" w:bidi="ar-SA"/>
              </w:rPr>
            </w:pPr>
          </w:p>
        </w:tc>
      </w:tr>
      <w:tr w:rsidR="00B14C31" w:rsidRPr="00B14C31" w14:paraId="45CAE036" w14:textId="77777777" w:rsidTr="00B14C31">
        <w:trPr>
          <w:trHeight w:val="315"/>
        </w:trPr>
        <w:tc>
          <w:tcPr>
            <w:tcW w:w="1038" w:type="dxa"/>
            <w:tcBorders>
              <w:top w:val="nil"/>
              <w:left w:val="nil"/>
              <w:bottom w:val="nil"/>
              <w:right w:val="nil"/>
            </w:tcBorders>
            <w:shd w:val="clear" w:color="auto" w:fill="auto"/>
            <w:noWrap/>
            <w:vAlign w:val="bottom"/>
            <w:hideMark/>
          </w:tcPr>
          <w:p w14:paraId="351CB309" w14:textId="77777777" w:rsidR="00B14C31" w:rsidRPr="00B14C31" w:rsidRDefault="00B14C31" w:rsidP="00B14C31">
            <w:pPr>
              <w:suppressAutoHyphens w:val="0"/>
              <w:rPr>
                <w:rFonts w:ascii="Times New Roman" w:eastAsia="Times New Roman" w:hAnsi="Times New Roman" w:cs="Times New Roman"/>
                <w:kern w:val="0"/>
                <w:sz w:val="20"/>
                <w:szCs w:val="20"/>
                <w:lang w:eastAsia="cs-CZ" w:bidi="ar-SA"/>
              </w:rPr>
            </w:pPr>
          </w:p>
        </w:tc>
        <w:tc>
          <w:tcPr>
            <w:tcW w:w="8853" w:type="dxa"/>
            <w:gridSpan w:val="3"/>
            <w:tcBorders>
              <w:top w:val="nil"/>
              <w:left w:val="single" w:sz="8" w:space="0" w:color="000000"/>
              <w:bottom w:val="single" w:sz="8" w:space="0" w:color="000000"/>
              <w:right w:val="nil"/>
            </w:tcBorders>
            <w:shd w:val="clear" w:color="auto" w:fill="auto"/>
            <w:noWrap/>
            <w:vAlign w:val="bottom"/>
            <w:hideMark/>
          </w:tcPr>
          <w:p w14:paraId="290D2F05" w14:textId="77777777" w:rsidR="00B14C31" w:rsidRPr="00B14C31" w:rsidRDefault="00B14C31" w:rsidP="00B14C31">
            <w:pPr>
              <w:suppressAutoHyphens w:val="0"/>
              <w:jc w:val="right"/>
              <w:rPr>
                <w:rFonts w:ascii="Calibri" w:eastAsia="Times New Roman" w:hAnsi="Calibri" w:cs="Calibri"/>
                <w:b/>
                <w:bCs/>
                <w:color w:val="000000"/>
                <w:kern w:val="0"/>
                <w:sz w:val="22"/>
                <w:szCs w:val="22"/>
                <w:lang w:eastAsia="cs-CZ" w:bidi="ar-SA"/>
              </w:rPr>
            </w:pPr>
            <w:r w:rsidRPr="00B14C31">
              <w:rPr>
                <w:rFonts w:ascii="Calibri" w:eastAsia="Times New Roman" w:hAnsi="Calibri" w:cs="Calibri"/>
                <w:b/>
                <w:bCs/>
                <w:color w:val="000000"/>
                <w:kern w:val="0"/>
                <w:sz w:val="22"/>
                <w:szCs w:val="22"/>
                <w:lang w:eastAsia="cs-CZ" w:bidi="ar-SA"/>
              </w:rPr>
              <w:t>Celková cena s DPH :</w:t>
            </w:r>
          </w:p>
        </w:tc>
        <w:tc>
          <w:tcPr>
            <w:tcW w:w="2599" w:type="dxa"/>
            <w:tcBorders>
              <w:top w:val="nil"/>
              <w:left w:val="single" w:sz="8" w:space="0" w:color="000000"/>
              <w:bottom w:val="single" w:sz="8" w:space="0" w:color="000000"/>
              <w:right w:val="single" w:sz="8" w:space="0" w:color="000000"/>
            </w:tcBorders>
            <w:shd w:val="clear" w:color="FFFF00" w:fill="FFFF00"/>
            <w:noWrap/>
            <w:vAlign w:val="bottom"/>
            <w:hideMark/>
          </w:tcPr>
          <w:p w14:paraId="79D1A8FB" w14:textId="77777777" w:rsidR="00B14C31" w:rsidRPr="00B14C31" w:rsidRDefault="00B14C31" w:rsidP="00B14C31">
            <w:pPr>
              <w:suppressAutoHyphens w:val="0"/>
              <w:rPr>
                <w:rFonts w:ascii="Calibri" w:eastAsia="Times New Roman" w:hAnsi="Calibri" w:cs="Calibri"/>
                <w:b/>
                <w:bCs/>
                <w:color w:val="000000"/>
                <w:kern w:val="0"/>
                <w:sz w:val="22"/>
                <w:szCs w:val="22"/>
                <w:lang w:eastAsia="cs-CZ" w:bidi="ar-SA"/>
              </w:rPr>
            </w:pPr>
            <w:r w:rsidRPr="00B14C31">
              <w:rPr>
                <w:rFonts w:ascii="Calibri" w:eastAsia="Times New Roman" w:hAnsi="Calibri" w:cs="Calibri"/>
                <w:b/>
                <w:bCs/>
                <w:color w:val="000000"/>
                <w:kern w:val="0"/>
                <w:sz w:val="22"/>
                <w:szCs w:val="22"/>
                <w:lang w:eastAsia="cs-CZ" w:bidi="ar-SA"/>
              </w:rPr>
              <w:t xml:space="preserve">                           -   Kč </w:t>
            </w:r>
          </w:p>
        </w:tc>
        <w:tc>
          <w:tcPr>
            <w:tcW w:w="2150" w:type="dxa"/>
            <w:tcBorders>
              <w:top w:val="nil"/>
              <w:left w:val="nil"/>
              <w:bottom w:val="nil"/>
              <w:right w:val="nil"/>
            </w:tcBorders>
            <w:shd w:val="clear" w:color="auto" w:fill="auto"/>
            <w:vAlign w:val="bottom"/>
            <w:hideMark/>
          </w:tcPr>
          <w:p w14:paraId="7B4CA109" w14:textId="77777777" w:rsidR="00B14C31" w:rsidRPr="00B14C31" w:rsidRDefault="00B14C31" w:rsidP="00B14C31">
            <w:pPr>
              <w:suppressAutoHyphens w:val="0"/>
              <w:rPr>
                <w:rFonts w:ascii="Calibri" w:eastAsia="Times New Roman" w:hAnsi="Calibri" w:cs="Calibri"/>
                <w:b/>
                <w:bCs/>
                <w:color w:val="000000"/>
                <w:kern w:val="0"/>
                <w:sz w:val="22"/>
                <w:szCs w:val="22"/>
                <w:lang w:eastAsia="cs-CZ" w:bidi="ar-SA"/>
              </w:rPr>
            </w:pPr>
          </w:p>
        </w:tc>
      </w:tr>
    </w:tbl>
    <w:p w14:paraId="3332B996" w14:textId="77777777" w:rsidR="00365B2A" w:rsidRPr="008B79B0" w:rsidRDefault="00365B2A" w:rsidP="008B79B0">
      <w:pPr>
        <w:spacing w:after="60"/>
        <w:jc w:val="center"/>
        <w:rPr>
          <w:rFonts w:asciiTheme="majorHAnsi" w:eastAsia="Calibri" w:hAnsiTheme="majorHAnsi" w:cstheme="majorHAnsi"/>
          <w:b/>
          <w:bCs/>
          <w:sz w:val="28"/>
          <w:szCs w:val="28"/>
          <w:u w:val="single"/>
        </w:rPr>
      </w:pPr>
    </w:p>
    <w:sectPr w:rsidR="00365B2A" w:rsidRPr="008B79B0" w:rsidSect="00365B2A">
      <w:pgSz w:w="16838" w:h="11906" w:orient="landscape"/>
      <w:pgMar w:top="1134" w:right="1134" w:bottom="1134" w:left="1134" w:header="0" w:footer="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embedRegular r:id="rId1" w:fontKey="{752D29B0-0041-4793-957A-D200D81880A2}"/>
    <w:embedBold r:id="rId2" w:fontKey="{048CF894-40C2-41C9-8795-3AB1062BCD74}"/>
    <w:embedItalic r:id="rId3" w:fontKey="{5836D679-191D-41A2-9C06-0BEA9A57EB8A}"/>
    <w:embedBoldItalic r:id="rId4" w:fontKey="{9D08351A-EC39-48A9-93C8-25EEACB61124}"/>
  </w:font>
  <w:font w:name="Noto Sans Symbols">
    <w:charset w:val="00"/>
    <w:family w:val="auto"/>
    <w:pitch w:val="default"/>
    <w:embedRegular r:id="rId5" w:fontKey="{6475AA4E-E965-4F4F-BCFC-9759D1905945}"/>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embedRegular r:id="rId6" w:fontKey="{445BD6C2-0C6E-421A-A54A-D42168BB5C0C}"/>
    <w:embedItalic r:id="rId7" w:fontKey="{7E8E541D-7AB4-4C4F-AA2F-5977EE46E106}"/>
  </w:font>
  <w:font w:name="Liberation Sans">
    <w:altName w:val="Arial"/>
    <w:charset w:val="00"/>
    <w:family w:val="roman"/>
    <w:pitch w:val="default"/>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embedRegular r:id="rId8" w:fontKey="{07156150-02C0-4918-AAAD-87B84CF762DE}"/>
    <w:embedItalic r:id="rId9" w:fontKey="{6AF37374-8BCD-4841-9A58-2B8BBBC66EF6}"/>
  </w:font>
  <w:font w:name="Mangal">
    <w:panose1 w:val="00000400000000000000"/>
    <w:charset w:val="00"/>
    <w:family w:val="roman"/>
    <w:pitch w:val="variable"/>
    <w:sig w:usb0="00008003" w:usb1="00000000" w:usb2="00000000" w:usb3="00000000" w:csb0="00000001" w:csb1="00000000"/>
    <w:embedRegular r:id="rId10" w:fontKey="{9B7E31D7-CCE9-46FA-94D5-9A6E3C6EB76D}"/>
    <w:embedBold r:id="rId11" w:fontKey="{D04AFFF9-8110-4344-9B14-11E690BB35C9}"/>
  </w:font>
  <w:font w:name="Sophos Sans Medium">
    <w:altName w:val="Cambria"/>
    <w:charset w:val="00"/>
    <w:family w:val="roman"/>
    <w:pitch w:val="default"/>
  </w:font>
  <w:font w:name="Verdana">
    <w:panose1 w:val="020B0604030504040204"/>
    <w:charset w:val="EE"/>
    <w:family w:val="swiss"/>
    <w:pitch w:val="variable"/>
    <w:sig w:usb0="A00006FF" w:usb1="4000205B" w:usb2="00000010" w:usb3="00000000" w:csb0="0000019F" w:csb1="00000000"/>
    <w:embedRegular r:id="rId12" w:fontKey="{B020F2DA-6272-4225-A849-45F32DBB2EE0}"/>
  </w:font>
  <w:font w:name="Cambria">
    <w:panose1 w:val="02040503050406030204"/>
    <w:charset w:val="EE"/>
    <w:family w:val="roman"/>
    <w:pitch w:val="variable"/>
    <w:sig w:usb0="E00006FF" w:usb1="420024FF" w:usb2="02000000" w:usb3="00000000" w:csb0="0000019F" w:csb1="00000000"/>
    <w:embedRegular r:id="rId13" w:fontKey="{8E630A10-F629-4D53-9948-09DF4A0C339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A5A6C"/>
    <w:multiLevelType w:val="multilevel"/>
    <w:tmpl w:val="750254A6"/>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 w15:restartNumberingAfterBreak="0">
    <w:nsid w:val="0E254C7D"/>
    <w:multiLevelType w:val="multilevel"/>
    <w:tmpl w:val="341A56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0DD6D32"/>
    <w:multiLevelType w:val="multilevel"/>
    <w:tmpl w:val="E99A47CC"/>
    <w:lvl w:ilvl="0">
      <w:start w:val="1"/>
      <w:numFmt w:val="decimal"/>
      <w:lvlText w:val="%1."/>
      <w:lvlJc w:val="left"/>
      <w:pPr>
        <w:ind w:left="567" w:hanging="567"/>
      </w:pPr>
      <w:rPr>
        <w:rFonts w:ascii="Calibri" w:eastAsia="Calibri" w:hAnsi="Calibri" w:cs="Calibri"/>
        <w:b/>
        <w:i w:val="0"/>
        <w:sz w:val="22"/>
        <w:szCs w:val="22"/>
      </w:rPr>
    </w:lvl>
    <w:lvl w:ilvl="1">
      <w:start w:val="1"/>
      <w:numFmt w:val="decimal"/>
      <w:lvlText w:val="%1.%2"/>
      <w:lvlJc w:val="left"/>
      <w:pPr>
        <w:ind w:left="567" w:hanging="567"/>
      </w:pPr>
      <w:rPr>
        <w:rFonts w:ascii="Calibri" w:eastAsia="Calibri" w:hAnsi="Calibri" w:cs="Calibri"/>
        <w:b w:val="0"/>
        <w:i w:val="0"/>
        <w:sz w:val="22"/>
        <w:szCs w:val="22"/>
      </w:rPr>
    </w:lvl>
    <w:lvl w:ilvl="2">
      <w:start w:val="1"/>
      <w:numFmt w:val="lowerLetter"/>
      <w:lvlText w:val="(%3)"/>
      <w:lvlJc w:val="left"/>
      <w:pPr>
        <w:ind w:left="992" w:hanging="425"/>
      </w:pPr>
      <w:rPr>
        <w:b w:val="0"/>
      </w:rPr>
    </w:lvl>
    <w:lvl w:ilvl="3">
      <w:start w:val="1"/>
      <w:numFmt w:val="lowerRoman"/>
      <w:lvlText w:val="(%4)"/>
      <w:lvlJc w:val="left"/>
      <w:pPr>
        <w:ind w:left="1418" w:hanging="424"/>
      </w:pPr>
      <w:rPr>
        <w:rFonts w:ascii="Calibri" w:eastAsia="Calibri" w:hAnsi="Calibri" w:cs="Calibri"/>
        <w:sz w:val="22"/>
        <w:szCs w:val="22"/>
      </w:r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 w15:restartNumberingAfterBreak="0">
    <w:nsid w:val="283F45F0"/>
    <w:multiLevelType w:val="multilevel"/>
    <w:tmpl w:val="98F6B286"/>
    <w:lvl w:ilvl="0">
      <w:start w:val="1"/>
      <w:numFmt w:val="lowerLetter"/>
      <w:lvlText w:val="(%1)"/>
      <w:lvlJc w:val="left"/>
      <w:pPr>
        <w:ind w:left="927" w:hanging="360"/>
      </w:pPr>
      <w:rPr>
        <w:rFonts w:ascii="Calibri" w:eastAsia="Calibri" w:hAnsi="Calibri" w:cs="Calibri"/>
        <w:b w:val="0"/>
        <w:bCs w:val="0"/>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4" w15:restartNumberingAfterBreak="0">
    <w:nsid w:val="2B3D783F"/>
    <w:multiLevelType w:val="multilevel"/>
    <w:tmpl w:val="9B6ABBFA"/>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5" w15:restartNumberingAfterBreak="0">
    <w:nsid w:val="47E73320"/>
    <w:multiLevelType w:val="multilevel"/>
    <w:tmpl w:val="14041CF8"/>
    <w:lvl w:ilvl="0">
      <w:start w:val="1"/>
      <w:numFmt w:val="bullet"/>
      <w:lvlText w:val="●"/>
      <w:lvlJc w:val="left"/>
      <w:pPr>
        <w:ind w:left="643"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17116E2"/>
    <w:multiLevelType w:val="multilevel"/>
    <w:tmpl w:val="38987B32"/>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7" w15:restartNumberingAfterBreak="0">
    <w:nsid w:val="5DBF29BD"/>
    <w:multiLevelType w:val="multilevel"/>
    <w:tmpl w:val="DB783E58"/>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8" w15:restartNumberingAfterBreak="0">
    <w:nsid w:val="61BD4A76"/>
    <w:multiLevelType w:val="multilevel"/>
    <w:tmpl w:val="BE926316"/>
    <w:lvl w:ilvl="0">
      <w:start w:val="1"/>
      <w:numFmt w:val="decimal"/>
      <w:lvlText w:val="%1."/>
      <w:lvlJc w:val="left"/>
      <w:pPr>
        <w:ind w:left="567" w:hanging="567"/>
      </w:pPr>
      <w:rPr>
        <w:rFonts w:ascii="Calibri" w:eastAsia="Calibri" w:hAnsi="Calibri" w:cs="Calibri"/>
        <w:b/>
        <w:i w:val="0"/>
        <w:sz w:val="22"/>
        <w:szCs w:val="22"/>
      </w:rPr>
    </w:lvl>
    <w:lvl w:ilvl="1">
      <w:start w:val="1"/>
      <w:numFmt w:val="decimal"/>
      <w:lvlText w:val="%1.%2"/>
      <w:lvlJc w:val="left"/>
      <w:pPr>
        <w:ind w:left="567" w:hanging="567"/>
      </w:pPr>
      <w:rPr>
        <w:rFonts w:ascii="Calibri" w:eastAsia="Calibri" w:hAnsi="Calibri" w:cs="Calibri"/>
        <w:b w:val="0"/>
        <w:i w:val="0"/>
        <w:sz w:val="22"/>
        <w:szCs w:val="22"/>
      </w:rPr>
    </w:lvl>
    <w:lvl w:ilvl="2">
      <w:start w:val="1"/>
      <w:numFmt w:val="lowerLetter"/>
      <w:lvlText w:val="(%3)"/>
      <w:lvlJc w:val="left"/>
      <w:pPr>
        <w:ind w:left="992" w:hanging="425"/>
      </w:pPr>
      <w:rPr>
        <w:b w:val="0"/>
        <w:i w:val="0"/>
      </w:rPr>
    </w:lvl>
    <w:lvl w:ilvl="3">
      <w:start w:val="1"/>
      <w:numFmt w:val="lowerRoman"/>
      <w:lvlText w:val="(%4)"/>
      <w:lvlJc w:val="left"/>
      <w:pPr>
        <w:ind w:left="1418" w:hanging="42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9" w15:restartNumberingAfterBreak="0">
    <w:nsid w:val="6B295BA2"/>
    <w:multiLevelType w:val="multilevel"/>
    <w:tmpl w:val="2386373C"/>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0" w15:restartNumberingAfterBreak="0">
    <w:nsid w:val="6C4F6B43"/>
    <w:multiLevelType w:val="multilevel"/>
    <w:tmpl w:val="60EC9126"/>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1" w15:restartNumberingAfterBreak="0">
    <w:nsid w:val="6FAA1FED"/>
    <w:multiLevelType w:val="multilevel"/>
    <w:tmpl w:val="2264A71A"/>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2" w15:restartNumberingAfterBreak="0">
    <w:nsid w:val="75AA57EB"/>
    <w:multiLevelType w:val="multilevel"/>
    <w:tmpl w:val="1332AC9A"/>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3" w15:restartNumberingAfterBreak="0">
    <w:nsid w:val="775F42CB"/>
    <w:multiLevelType w:val="multilevel"/>
    <w:tmpl w:val="72B4FF8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 w15:restartNumberingAfterBreak="0">
    <w:nsid w:val="7782078C"/>
    <w:multiLevelType w:val="multilevel"/>
    <w:tmpl w:val="716008F8"/>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5" w15:restartNumberingAfterBreak="0">
    <w:nsid w:val="7CE06DE0"/>
    <w:multiLevelType w:val="multilevel"/>
    <w:tmpl w:val="D68C4E36"/>
    <w:lvl w:ilvl="0">
      <w:start w:val="1"/>
      <w:numFmt w:val="decimal"/>
      <w:lvlText w:val="%1."/>
      <w:lvlJc w:val="left"/>
      <w:pPr>
        <w:ind w:left="567" w:hanging="567"/>
      </w:pPr>
      <w:rPr>
        <w:rFonts w:ascii="Calibri" w:eastAsia="Calibri" w:hAnsi="Calibri" w:cs="Calibri"/>
        <w:b/>
        <w:i w:val="0"/>
        <w:sz w:val="22"/>
        <w:szCs w:val="22"/>
      </w:rPr>
    </w:lvl>
    <w:lvl w:ilvl="1">
      <w:start w:val="1"/>
      <w:numFmt w:val="decimal"/>
      <w:lvlText w:val="%1.%2"/>
      <w:lvlJc w:val="left"/>
      <w:pPr>
        <w:ind w:left="567" w:hanging="567"/>
      </w:pPr>
      <w:rPr>
        <w:rFonts w:ascii="Calibri" w:eastAsia="Calibri" w:hAnsi="Calibri" w:cs="Calibri"/>
        <w:b w:val="0"/>
        <w:i w:val="0"/>
        <w:sz w:val="22"/>
        <w:szCs w:val="22"/>
      </w:rPr>
    </w:lvl>
    <w:lvl w:ilvl="2">
      <w:start w:val="1"/>
      <w:numFmt w:val="lowerLetter"/>
      <w:lvlText w:val="(%3)"/>
      <w:lvlJc w:val="left"/>
      <w:pPr>
        <w:ind w:left="992" w:hanging="425"/>
      </w:pPr>
      <w:rPr>
        <w:b w:val="0"/>
        <w:i w:val="0"/>
      </w:rPr>
    </w:lvl>
    <w:lvl w:ilvl="3">
      <w:start w:val="1"/>
      <w:numFmt w:val="lowerRoman"/>
      <w:lvlText w:val="(%4)"/>
      <w:lvlJc w:val="left"/>
      <w:pPr>
        <w:ind w:left="1418" w:hanging="42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6" w15:restartNumberingAfterBreak="0">
    <w:nsid w:val="7F8908E6"/>
    <w:multiLevelType w:val="multilevel"/>
    <w:tmpl w:val="43800356"/>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num w:numId="1" w16cid:durableId="1163204095">
    <w:abstractNumId w:val="13"/>
  </w:num>
  <w:num w:numId="2" w16cid:durableId="1084650737">
    <w:abstractNumId w:val="14"/>
  </w:num>
  <w:num w:numId="3" w16cid:durableId="2033797104">
    <w:abstractNumId w:val="9"/>
  </w:num>
  <w:num w:numId="4" w16cid:durableId="614674291">
    <w:abstractNumId w:val="12"/>
  </w:num>
  <w:num w:numId="5" w16cid:durableId="871110900">
    <w:abstractNumId w:val="7"/>
  </w:num>
  <w:num w:numId="6" w16cid:durableId="1362244934">
    <w:abstractNumId w:val="16"/>
  </w:num>
  <w:num w:numId="7" w16cid:durableId="1392998996">
    <w:abstractNumId w:val="6"/>
  </w:num>
  <w:num w:numId="8" w16cid:durableId="2004427693">
    <w:abstractNumId w:val="8"/>
  </w:num>
  <w:num w:numId="9" w16cid:durableId="1892693334">
    <w:abstractNumId w:val="15"/>
  </w:num>
  <w:num w:numId="10" w16cid:durableId="840773727">
    <w:abstractNumId w:val="3"/>
  </w:num>
  <w:num w:numId="11" w16cid:durableId="663314303">
    <w:abstractNumId w:val="11"/>
  </w:num>
  <w:num w:numId="12" w16cid:durableId="1526603384">
    <w:abstractNumId w:val="10"/>
  </w:num>
  <w:num w:numId="13" w16cid:durableId="39287397">
    <w:abstractNumId w:val="0"/>
  </w:num>
  <w:num w:numId="14" w16cid:durableId="686490416">
    <w:abstractNumId w:val="4"/>
  </w:num>
  <w:num w:numId="15" w16cid:durableId="2040159764">
    <w:abstractNumId w:val="2"/>
  </w:num>
  <w:num w:numId="16" w16cid:durableId="990409286">
    <w:abstractNumId w:val="5"/>
  </w:num>
  <w:num w:numId="17" w16cid:durableId="774445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552"/>
    <w:rsid w:val="00023B41"/>
    <w:rsid w:val="000405CD"/>
    <w:rsid w:val="00077EA6"/>
    <w:rsid w:val="0009255A"/>
    <w:rsid w:val="00092805"/>
    <w:rsid w:val="000C051A"/>
    <w:rsid w:val="00104341"/>
    <w:rsid w:val="001678FA"/>
    <w:rsid w:val="00172EB6"/>
    <w:rsid w:val="00286FA0"/>
    <w:rsid w:val="002B297F"/>
    <w:rsid w:val="00307A02"/>
    <w:rsid w:val="003472EA"/>
    <w:rsid w:val="00350E2F"/>
    <w:rsid w:val="00365B2A"/>
    <w:rsid w:val="00393737"/>
    <w:rsid w:val="003B4050"/>
    <w:rsid w:val="003E2A19"/>
    <w:rsid w:val="00424EB1"/>
    <w:rsid w:val="0048527C"/>
    <w:rsid w:val="004C6330"/>
    <w:rsid w:val="004F5820"/>
    <w:rsid w:val="004F67DF"/>
    <w:rsid w:val="00565181"/>
    <w:rsid w:val="00575B0D"/>
    <w:rsid w:val="005B3C31"/>
    <w:rsid w:val="005C25A7"/>
    <w:rsid w:val="00687A3D"/>
    <w:rsid w:val="006A7C2C"/>
    <w:rsid w:val="006B3CD8"/>
    <w:rsid w:val="00705A26"/>
    <w:rsid w:val="007B33DE"/>
    <w:rsid w:val="007D1792"/>
    <w:rsid w:val="00860552"/>
    <w:rsid w:val="00863F36"/>
    <w:rsid w:val="008B31BD"/>
    <w:rsid w:val="008B79B0"/>
    <w:rsid w:val="008C25EE"/>
    <w:rsid w:val="008C40C6"/>
    <w:rsid w:val="008C50F4"/>
    <w:rsid w:val="008D5339"/>
    <w:rsid w:val="0094295A"/>
    <w:rsid w:val="009515E9"/>
    <w:rsid w:val="009876C8"/>
    <w:rsid w:val="009C5365"/>
    <w:rsid w:val="00A03422"/>
    <w:rsid w:val="00A24B7F"/>
    <w:rsid w:val="00A84F7B"/>
    <w:rsid w:val="00AE2384"/>
    <w:rsid w:val="00AF405E"/>
    <w:rsid w:val="00B01BF7"/>
    <w:rsid w:val="00B14C31"/>
    <w:rsid w:val="00B2064B"/>
    <w:rsid w:val="00B536C6"/>
    <w:rsid w:val="00B74B24"/>
    <w:rsid w:val="00C27049"/>
    <w:rsid w:val="00CC7D1C"/>
    <w:rsid w:val="00D735A2"/>
    <w:rsid w:val="00DA4C51"/>
    <w:rsid w:val="00E05C78"/>
    <w:rsid w:val="00E11271"/>
    <w:rsid w:val="00EF4C46"/>
    <w:rsid w:val="00EF73ED"/>
    <w:rsid w:val="00F35A02"/>
    <w:rsid w:val="00F564D3"/>
    <w:rsid w:val="00F752C1"/>
    <w:rsid w:val="00F763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3FDE6"/>
  <w15:docId w15:val="{F605CBD0-F026-44CE-A661-8528B7C0F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Liberation Serif" w:hAnsi="Liberation Serif" w:cs="Liberation Serif"/>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ln">
    <w:name w:val="Normal"/>
    <w:qFormat/>
    <w:pPr>
      <w:suppressAutoHyphens/>
    </w:pPr>
    <w:rPr>
      <w:rFonts w:eastAsia="NSimSun" w:cs="Lucida Sans"/>
      <w:kern w:val="2"/>
      <w:lang w:eastAsia="zh-CN" w:bidi="hi-IN"/>
    </w:rPr>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Odstavecseseznamem">
    <w:name w:val="List Paragraph"/>
    <w:basedOn w:val="Normln"/>
    <w:uiPriority w:val="34"/>
    <w:qFormat/>
    <w:pPr>
      <w:ind w:left="708"/>
    </w:p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Textkomente">
    <w:name w:val="annotation text"/>
    <w:basedOn w:val="Normln"/>
    <w:link w:val="TextkomenteChar"/>
    <w:uiPriority w:val="99"/>
    <w:unhideWhenUsed/>
    <w:rPr>
      <w:rFonts w:cs="Mangal"/>
      <w:sz w:val="20"/>
      <w:szCs w:val="18"/>
    </w:rPr>
  </w:style>
  <w:style w:type="character" w:customStyle="1" w:styleId="TextkomenteChar">
    <w:name w:val="Text komentáře Char"/>
    <w:basedOn w:val="Standardnpsmoodstavce"/>
    <w:link w:val="Textkomente"/>
    <w:uiPriority w:val="99"/>
    <w:rPr>
      <w:rFonts w:eastAsia="NSimSun" w:cs="Mangal"/>
      <w:kern w:val="2"/>
      <w:sz w:val="20"/>
      <w:szCs w:val="18"/>
      <w:lang w:eastAsia="zh-CN" w:bidi="hi-IN"/>
    </w:rPr>
  </w:style>
  <w:style w:type="character" w:styleId="Odkaznakoment">
    <w:name w:val="annotation reference"/>
    <w:basedOn w:val="Standardnpsmoodstavce"/>
    <w:uiPriority w:val="99"/>
    <w:semiHidden/>
    <w:unhideWhenUsed/>
    <w:rPr>
      <w:sz w:val="16"/>
      <w:szCs w:val="16"/>
    </w:rPr>
  </w:style>
  <w:style w:type="paragraph" w:styleId="Pedmtkomente">
    <w:name w:val="annotation subject"/>
    <w:basedOn w:val="Textkomente"/>
    <w:next w:val="Textkomente"/>
    <w:link w:val="PedmtkomenteChar"/>
    <w:uiPriority w:val="99"/>
    <w:semiHidden/>
    <w:unhideWhenUsed/>
    <w:rsid w:val="004F67DF"/>
    <w:rPr>
      <w:b/>
      <w:bCs/>
    </w:rPr>
  </w:style>
  <w:style w:type="character" w:customStyle="1" w:styleId="PedmtkomenteChar">
    <w:name w:val="Předmět komentáře Char"/>
    <w:basedOn w:val="TextkomenteChar"/>
    <w:link w:val="Pedmtkomente"/>
    <w:uiPriority w:val="99"/>
    <w:semiHidden/>
    <w:rsid w:val="004F67DF"/>
    <w:rPr>
      <w:rFonts w:eastAsia="NSimSun" w:cs="Mangal"/>
      <w:b/>
      <w:bCs/>
      <w:kern w:val="2"/>
      <w:sz w:val="20"/>
      <w:szCs w:val="18"/>
      <w:lang w:eastAsia="zh-CN" w:bidi="hi-IN"/>
    </w:rPr>
  </w:style>
  <w:style w:type="character" w:customStyle="1" w:styleId="Internetovodkaz">
    <w:name w:val="Internetový odkaz"/>
    <w:basedOn w:val="Standardnpsmoodstavce"/>
    <w:uiPriority w:val="99"/>
    <w:unhideWhenUsed/>
    <w:rsid w:val="00863F36"/>
    <w:rPr>
      <w:color w:val="0000FF"/>
      <w:u w:val="single"/>
    </w:rPr>
  </w:style>
  <w:style w:type="character" w:styleId="Nevyeenzmnka">
    <w:name w:val="Unresolved Mention"/>
    <w:basedOn w:val="Standardnpsmoodstavce"/>
    <w:uiPriority w:val="99"/>
    <w:semiHidden/>
    <w:unhideWhenUsed/>
    <w:qFormat/>
    <w:rsid w:val="00863F36"/>
    <w:rPr>
      <w:color w:val="605E5C"/>
      <w:shd w:val="clear" w:color="auto" w:fill="E1DFDD"/>
    </w:rPr>
  </w:style>
  <w:style w:type="character" w:styleId="Siln">
    <w:name w:val="Strong"/>
    <w:basedOn w:val="Standardnpsmoodstavce"/>
    <w:uiPriority w:val="22"/>
    <w:qFormat/>
    <w:rsid w:val="00863F36"/>
    <w:rPr>
      <w:b/>
      <w:bCs/>
    </w:rPr>
  </w:style>
  <w:style w:type="paragraph" w:styleId="Bezmezer">
    <w:name w:val="No Spacing"/>
    <w:uiPriority w:val="1"/>
    <w:qFormat/>
    <w:rsid w:val="00863F36"/>
    <w:pPr>
      <w:spacing w:line="259" w:lineRule="auto"/>
    </w:pPr>
    <w:rPr>
      <w:rFonts w:ascii="Calibri" w:eastAsia="Calibri" w:hAnsi="Calibri" w:cs="Calibri"/>
      <w:sz w:val="22"/>
      <w:szCs w:val="22"/>
    </w:rPr>
  </w:style>
  <w:style w:type="paragraph" w:styleId="Normlnweb">
    <w:name w:val="Normal (Web)"/>
    <w:basedOn w:val="Normln"/>
    <w:uiPriority w:val="99"/>
    <w:semiHidden/>
    <w:unhideWhenUsed/>
    <w:qFormat/>
    <w:rsid w:val="00863F36"/>
    <w:pPr>
      <w:suppressAutoHyphens w:val="0"/>
      <w:spacing w:beforeAutospacing="1" w:afterAutospacing="1"/>
    </w:pPr>
    <w:rPr>
      <w:rFonts w:ascii="Times New Roman" w:eastAsia="Times New Roman" w:hAnsi="Times New Roman" w:cs="Times New Roman"/>
      <w:kern w:val="0"/>
      <w:lang w:eastAsia="cs-CZ" w:bidi="ar-SA"/>
    </w:rPr>
  </w:style>
  <w:style w:type="paragraph" w:customStyle="1" w:styleId="Pa15">
    <w:name w:val="Pa15"/>
    <w:basedOn w:val="Normln"/>
    <w:next w:val="Normln"/>
    <w:uiPriority w:val="99"/>
    <w:qFormat/>
    <w:rsid w:val="00863F36"/>
    <w:pPr>
      <w:suppressAutoHyphens w:val="0"/>
      <w:spacing w:line="141" w:lineRule="atLeast"/>
    </w:pPr>
    <w:rPr>
      <w:rFonts w:ascii="Sophos Sans Medium" w:eastAsia="Calibri" w:hAnsi="Sophos Sans Medium" w:cs="Calibri"/>
      <w:kern w:val="0"/>
      <w:lang w:eastAsia="cs-CZ" w:bidi="ar-SA"/>
    </w:rPr>
  </w:style>
  <w:style w:type="paragraph" w:customStyle="1" w:styleId="Pa12">
    <w:name w:val="Pa12"/>
    <w:basedOn w:val="Normln"/>
    <w:next w:val="Normln"/>
    <w:uiPriority w:val="99"/>
    <w:qFormat/>
    <w:rsid w:val="00863F36"/>
    <w:pPr>
      <w:suppressAutoHyphens w:val="0"/>
      <w:spacing w:line="141" w:lineRule="atLeast"/>
    </w:pPr>
    <w:rPr>
      <w:rFonts w:ascii="Sophos Sans Medium" w:eastAsia="Calibri" w:hAnsi="Sophos Sans Medium" w:cs="Calibri"/>
      <w:kern w:val="0"/>
      <w:lang w:eastAsia="cs-CZ" w:bidi="ar-SA"/>
    </w:rPr>
  </w:style>
  <w:style w:type="paragraph" w:customStyle="1" w:styleId="Pa13">
    <w:name w:val="Pa13"/>
    <w:basedOn w:val="Normln"/>
    <w:next w:val="Normln"/>
    <w:uiPriority w:val="99"/>
    <w:qFormat/>
    <w:rsid w:val="00863F36"/>
    <w:pPr>
      <w:suppressAutoHyphens w:val="0"/>
      <w:spacing w:line="121" w:lineRule="atLeast"/>
    </w:pPr>
    <w:rPr>
      <w:rFonts w:ascii="Sophos Sans Medium" w:eastAsia="Calibri" w:hAnsi="Sophos Sans Medium" w:cs="Calibri"/>
      <w:kern w:val="0"/>
      <w:lang w:eastAsia="cs-CZ" w:bidi="ar-SA"/>
    </w:rPr>
  </w:style>
  <w:style w:type="paragraph" w:customStyle="1" w:styleId="Obsahtabulky">
    <w:name w:val="Obsah tabulky"/>
    <w:basedOn w:val="Normln"/>
    <w:qFormat/>
    <w:rsid w:val="00863F36"/>
    <w:pPr>
      <w:widowControl w:val="0"/>
      <w:suppressLineNumbers/>
      <w:suppressAutoHyphens w:val="0"/>
      <w:spacing w:line="259" w:lineRule="auto"/>
    </w:pPr>
    <w:rPr>
      <w:rFonts w:ascii="Calibri" w:eastAsia="Calibri" w:hAnsi="Calibri" w:cs="Calibri"/>
      <w:kern w:val="0"/>
      <w:sz w:val="22"/>
      <w:szCs w:val="22"/>
      <w:lang w:eastAsia="cs-CZ" w:bidi="ar-SA"/>
    </w:rPr>
  </w:style>
  <w:style w:type="paragraph" w:customStyle="1" w:styleId="Nadpistabulky">
    <w:name w:val="Nadpis tabulky"/>
    <w:basedOn w:val="Obsahtabulky"/>
    <w:qFormat/>
    <w:rsid w:val="00863F36"/>
    <w:pPr>
      <w:jc w:val="center"/>
    </w:pPr>
    <w:rPr>
      <w:b/>
      <w:bCs/>
    </w:rPr>
  </w:style>
  <w:style w:type="character" w:customStyle="1" w:styleId="highlight">
    <w:name w:val="highlight"/>
    <w:basedOn w:val="Standardnpsmoodstavce"/>
    <w:rsid w:val="00863F36"/>
  </w:style>
  <w:style w:type="paragraph" w:styleId="Revize">
    <w:name w:val="Revision"/>
    <w:hidden/>
    <w:uiPriority w:val="99"/>
    <w:semiHidden/>
    <w:rsid w:val="00863F36"/>
    <w:rPr>
      <w:rFonts w:ascii="Calibri" w:eastAsia="Calibri" w:hAnsi="Calibri" w:cs="Calibri"/>
      <w:sz w:val="22"/>
      <w:szCs w:val="22"/>
    </w:rPr>
  </w:style>
  <w:style w:type="table" w:styleId="Mkatabulky">
    <w:name w:val="Table Grid"/>
    <w:basedOn w:val="Normlntabulka"/>
    <w:uiPriority w:val="39"/>
    <w:rsid w:val="00863F36"/>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3097393">
      <w:bodyDiv w:val="1"/>
      <w:marLeft w:val="0"/>
      <w:marRight w:val="0"/>
      <w:marTop w:val="0"/>
      <w:marBottom w:val="0"/>
      <w:divBdr>
        <w:top w:val="none" w:sz="0" w:space="0" w:color="auto"/>
        <w:left w:val="none" w:sz="0" w:space="0" w:color="auto"/>
        <w:bottom w:val="none" w:sz="0" w:space="0" w:color="auto"/>
        <w:right w:val="none" w:sz="0" w:space="0" w:color="auto"/>
      </w:divBdr>
    </w:div>
    <w:div w:id="1135835662">
      <w:bodyDiv w:val="1"/>
      <w:marLeft w:val="0"/>
      <w:marRight w:val="0"/>
      <w:marTop w:val="0"/>
      <w:marBottom w:val="0"/>
      <w:divBdr>
        <w:top w:val="none" w:sz="0" w:space="0" w:color="auto"/>
        <w:left w:val="none" w:sz="0" w:space="0" w:color="auto"/>
        <w:bottom w:val="none" w:sz="0" w:space="0" w:color="auto"/>
        <w:right w:val="none" w:sz="0" w:space="0" w:color="auto"/>
      </w:divBdr>
    </w:div>
    <w:div w:id="1223374408">
      <w:bodyDiv w:val="1"/>
      <w:marLeft w:val="0"/>
      <w:marRight w:val="0"/>
      <w:marTop w:val="0"/>
      <w:marBottom w:val="0"/>
      <w:divBdr>
        <w:top w:val="none" w:sz="0" w:space="0" w:color="auto"/>
        <w:left w:val="none" w:sz="0" w:space="0" w:color="auto"/>
        <w:bottom w:val="none" w:sz="0" w:space="0" w:color="auto"/>
        <w:right w:val="none" w:sz="0" w:space="0" w:color="auto"/>
      </w:divBdr>
    </w:div>
    <w:div w:id="19616921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edVkGZxhy7KLoKlARXy53R0+ww==">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32</Pages>
  <Words>10466</Words>
  <Characters>61750</Characters>
  <Application>Microsoft Office Word</Application>
  <DocSecurity>0</DocSecurity>
  <Lines>514</Lines>
  <Paragraphs>144</Paragraphs>
  <ScaleCrop>false</ScaleCrop>
  <Company/>
  <LinksUpToDate>false</LinksUpToDate>
  <CharactersWithSpaces>72072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Libor Nejedlý</cp:lastModifiedBy>
  <cp:revision>61</cp:revision>
  <dcterms:created xsi:type="dcterms:W3CDTF">2023-06-27T15:21:00Z</dcterms:created>
  <dcterms:modified xsi:type="dcterms:W3CDTF">2024-08-29T18:34:00Z</dcterms:modified>
</cp:coreProperties>
</file>