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386" w:rsidRDefault="00410386" w:rsidP="0024457F">
      <w:pPr>
        <w:jc w:val="center"/>
        <w:rPr>
          <w:b/>
          <w:sz w:val="30"/>
          <w:szCs w:val="30"/>
        </w:rPr>
      </w:pPr>
    </w:p>
    <w:p w:rsidR="00410386" w:rsidRDefault="00410386" w:rsidP="00410386">
      <w:pPr>
        <w:spacing w:after="60"/>
        <w:outlineLvl w:val="0"/>
        <w:rPr>
          <w:rFonts w:cs="Calibri"/>
          <w:b/>
          <w:sz w:val="28"/>
          <w:szCs w:val="28"/>
        </w:rPr>
      </w:pPr>
      <w:r>
        <w:rPr>
          <w:rFonts w:cs="Calibri"/>
          <w:b/>
          <w:sz w:val="28"/>
          <w:szCs w:val="28"/>
        </w:rPr>
        <w:t>Příloha č. 3 zadávací dokumentace – závazný návrh kupní smlouvy</w:t>
      </w:r>
    </w:p>
    <w:p w:rsidR="00410386" w:rsidRDefault="00410386" w:rsidP="0024457F">
      <w:pPr>
        <w:jc w:val="center"/>
        <w:rPr>
          <w:b/>
          <w:sz w:val="30"/>
          <w:szCs w:val="30"/>
        </w:rPr>
      </w:pPr>
    </w:p>
    <w:p w:rsidR="00410386" w:rsidRDefault="00410386" w:rsidP="0024457F">
      <w:pPr>
        <w:jc w:val="center"/>
        <w:rPr>
          <w:b/>
          <w:sz w:val="30"/>
          <w:szCs w:val="30"/>
        </w:rPr>
      </w:pPr>
    </w:p>
    <w:p w:rsidR="0024457F" w:rsidRPr="001171AC" w:rsidRDefault="00E37F4D" w:rsidP="0024457F">
      <w:pPr>
        <w:jc w:val="center"/>
        <w:rPr>
          <w:b/>
          <w:sz w:val="30"/>
          <w:szCs w:val="30"/>
        </w:rPr>
      </w:pPr>
      <w:r>
        <w:rPr>
          <w:b/>
          <w:sz w:val="30"/>
          <w:szCs w:val="30"/>
        </w:rPr>
        <w:t>KUPNÍ SMLOUVA</w:t>
      </w:r>
    </w:p>
    <w:p w:rsidR="0024457F" w:rsidRPr="001F780C" w:rsidRDefault="0024457F" w:rsidP="0024457F">
      <w:pPr>
        <w:jc w:val="center"/>
        <w:rPr>
          <w:sz w:val="18"/>
          <w:szCs w:val="18"/>
        </w:rPr>
      </w:pPr>
      <w:r w:rsidRPr="001F780C">
        <w:rPr>
          <w:sz w:val="18"/>
          <w:szCs w:val="18"/>
        </w:rPr>
        <w:t>uzavřená</w:t>
      </w:r>
      <w:r w:rsidR="00E37F4D" w:rsidRPr="001F780C">
        <w:rPr>
          <w:sz w:val="18"/>
          <w:szCs w:val="18"/>
        </w:rPr>
        <w:t xml:space="preserve"> dle ustanovení § 2079</w:t>
      </w:r>
      <w:r w:rsidRPr="001F780C">
        <w:rPr>
          <w:sz w:val="18"/>
          <w:szCs w:val="18"/>
        </w:rPr>
        <w:t xml:space="preserve"> a násl. zákona č. 89/2012 Sb., občanský zákoník, v </w:t>
      </w:r>
      <w:r w:rsidR="000E1D2F" w:rsidRPr="001F780C">
        <w:rPr>
          <w:sz w:val="18"/>
          <w:szCs w:val="18"/>
        </w:rPr>
        <w:t>platném znění (dále jen „OZ“)</w:t>
      </w:r>
    </w:p>
    <w:p w:rsidR="0024457F" w:rsidRPr="000E1D2F" w:rsidRDefault="0024457F" w:rsidP="0024457F">
      <w:pPr>
        <w:pStyle w:val="Zkladntext2"/>
        <w:framePr w:w="0" w:h="0" w:hSpace="0" w:wrap="auto" w:vAnchor="margin" w:hAnchor="text" w:xAlign="left" w:yAlign="inline"/>
        <w:rPr>
          <w:rFonts w:ascii="Times New Roman" w:hAnsi="Times New Roman" w:cs="Times New Roman"/>
          <w:bCs/>
          <w:sz w:val="18"/>
          <w:szCs w:val="18"/>
        </w:rPr>
      </w:pPr>
    </w:p>
    <w:p w:rsidR="0024457F" w:rsidRPr="001171AC" w:rsidRDefault="0024457F" w:rsidP="0024457F">
      <w:pPr>
        <w:rPr>
          <w:b/>
          <w:sz w:val="22"/>
          <w:szCs w:val="22"/>
        </w:rPr>
      </w:pPr>
    </w:p>
    <w:p w:rsidR="0024457F" w:rsidRPr="00D21076" w:rsidRDefault="0024457F" w:rsidP="0024457F">
      <w:pPr>
        <w:pStyle w:val="Odstavecseseznamem"/>
        <w:numPr>
          <w:ilvl w:val="0"/>
          <w:numId w:val="2"/>
        </w:numPr>
        <w:ind w:left="360"/>
        <w:rPr>
          <w:rFonts w:ascii="Times New Roman" w:hAnsi="Times New Roman" w:cs="Times New Roman"/>
          <w:bCs/>
          <w:sz w:val="28"/>
          <w:szCs w:val="28"/>
        </w:rPr>
      </w:pPr>
      <w:r w:rsidRPr="00D21076">
        <w:rPr>
          <w:rFonts w:ascii="Times New Roman" w:hAnsi="Times New Roman" w:cs="Times New Roman"/>
          <w:b/>
          <w:sz w:val="28"/>
          <w:szCs w:val="28"/>
        </w:rPr>
        <w:t xml:space="preserve"> Nemocnice Pardubického kraje, a.s.</w:t>
      </w:r>
    </w:p>
    <w:p w:rsidR="0024457F" w:rsidRPr="00D21076" w:rsidRDefault="0024457F" w:rsidP="0024457F">
      <w:pPr>
        <w:pStyle w:val="Odstavec11"/>
        <w:numPr>
          <w:ilvl w:val="0"/>
          <w:numId w:val="0"/>
        </w:numPr>
        <w:spacing w:before="0" w:after="0"/>
        <w:ind w:left="426"/>
        <w:rPr>
          <w:rFonts w:ascii="Times New Roman" w:hAnsi="Times New Roman"/>
          <w:bCs/>
          <w:sz w:val="22"/>
          <w:szCs w:val="22"/>
        </w:rPr>
      </w:pPr>
      <w:r w:rsidRPr="00D21076">
        <w:rPr>
          <w:rFonts w:ascii="Times New Roman" w:hAnsi="Times New Roman"/>
          <w:sz w:val="22"/>
          <w:szCs w:val="22"/>
        </w:rPr>
        <w:t>Sídlo:</w:t>
      </w:r>
      <w:r w:rsidRPr="00D21076">
        <w:rPr>
          <w:rFonts w:ascii="Times New Roman" w:hAnsi="Times New Roman"/>
          <w:sz w:val="22"/>
          <w:szCs w:val="22"/>
        </w:rPr>
        <w:tab/>
      </w:r>
      <w:r w:rsidRPr="00D21076">
        <w:rPr>
          <w:rFonts w:ascii="Times New Roman" w:hAnsi="Times New Roman"/>
          <w:sz w:val="22"/>
          <w:szCs w:val="22"/>
        </w:rPr>
        <w:tab/>
        <w:t>Kyjevská 44, 532 03 Pardubice</w:t>
      </w:r>
    </w:p>
    <w:p w:rsidR="0024457F" w:rsidRPr="00D21076" w:rsidRDefault="0024457F" w:rsidP="0024457F">
      <w:pPr>
        <w:pStyle w:val="Odstavec11"/>
        <w:numPr>
          <w:ilvl w:val="0"/>
          <w:numId w:val="0"/>
        </w:numPr>
        <w:spacing w:before="0" w:after="0"/>
        <w:ind w:left="426"/>
        <w:rPr>
          <w:rFonts w:ascii="Times New Roman" w:hAnsi="Times New Roman"/>
          <w:sz w:val="22"/>
          <w:szCs w:val="22"/>
        </w:rPr>
      </w:pPr>
      <w:r w:rsidRPr="00D21076">
        <w:rPr>
          <w:rFonts w:ascii="Times New Roman" w:hAnsi="Times New Roman"/>
          <w:sz w:val="22"/>
          <w:szCs w:val="22"/>
        </w:rPr>
        <w:t>Zastoupená:</w:t>
      </w:r>
      <w:r w:rsidRPr="00D21076">
        <w:rPr>
          <w:rFonts w:ascii="Times New Roman" w:hAnsi="Times New Roman"/>
          <w:sz w:val="22"/>
          <w:szCs w:val="22"/>
        </w:rPr>
        <w:tab/>
        <w:t xml:space="preserve">MUDr. Tomášem Gottvaldem, předsedou představenstva </w:t>
      </w:r>
    </w:p>
    <w:p w:rsidR="0024457F" w:rsidRPr="00D21076" w:rsidRDefault="0024457F" w:rsidP="0024457F">
      <w:pPr>
        <w:ind w:left="1419" w:firstLine="708"/>
        <w:rPr>
          <w:sz w:val="22"/>
          <w:szCs w:val="22"/>
        </w:rPr>
      </w:pPr>
      <w:r w:rsidRPr="00D21076">
        <w:rPr>
          <w:sz w:val="22"/>
          <w:szCs w:val="22"/>
        </w:rPr>
        <w:t xml:space="preserve">Ing. Petrem </w:t>
      </w:r>
      <w:proofErr w:type="spellStart"/>
      <w:r w:rsidRPr="00D21076">
        <w:rPr>
          <w:sz w:val="22"/>
          <w:szCs w:val="22"/>
        </w:rPr>
        <w:t>Rudzanem</w:t>
      </w:r>
      <w:proofErr w:type="spellEnd"/>
      <w:r w:rsidRPr="00D21076">
        <w:rPr>
          <w:sz w:val="22"/>
          <w:szCs w:val="22"/>
        </w:rPr>
        <w:t>, místopředsedou představenstva</w:t>
      </w:r>
    </w:p>
    <w:p w:rsidR="0024457F" w:rsidRPr="00D21076" w:rsidRDefault="0024457F" w:rsidP="0024457F">
      <w:pPr>
        <w:tabs>
          <w:tab w:val="left" w:pos="284"/>
          <w:tab w:val="left" w:pos="1134"/>
        </w:tabs>
        <w:ind w:left="426"/>
        <w:rPr>
          <w:sz w:val="22"/>
          <w:szCs w:val="22"/>
        </w:rPr>
      </w:pPr>
      <w:r w:rsidRPr="00D21076">
        <w:rPr>
          <w:sz w:val="22"/>
          <w:szCs w:val="22"/>
        </w:rPr>
        <w:t>bankovní spojení:</w:t>
      </w:r>
      <w:r w:rsidRPr="00D21076">
        <w:rPr>
          <w:sz w:val="22"/>
          <w:szCs w:val="22"/>
        </w:rPr>
        <w:tab/>
        <w:t xml:space="preserve">Československá obchodní banka, a.s. </w:t>
      </w:r>
    </w:p>
    <w:p w:rsidR="0024457F" w:rsidRPr="00D21076" w:rsidRDefault="0024457F" w:rsidP="0024457F">
      <w:pPr>
        <w:ind w:left="426"/>
        <w:rPr>
          <w:sz w:val="22"/>
          <w:szCs w:val="22"/>
        </w:rPr>
      </w:pPr>
      <w:r w:rsidRPr="00D21076">
        <w:rPr>
          <w:sz w:val="22"/>
          <w:szCs w:val="22"/>
        </w:rPr>
        <w:t>číslo účtu:</w:t>
      </w:r>
      <w:r w:rsidRPr="00D21076">
        <w:rPr>
          <w:sz w:val="22"/>
          <w:szCs w:val="22"/>
        </w:rPr>
        <w:tab/>
      </w:r>
      <w:r w:rsidRPr="00D21076">
        <w:rPr>
          <w:sz w:val="22"/>
          <w:szCs w:val="22"/>
        </w:rPr>
        <w:tab/>
        <w:t>280123725/0300</w:t>
      </w:r>
    </w:p>
    <w:p w:rsidR="0024457F" w:rsidRPr="00D21076" w:rsidRDefault="0024457F" w:rsidP="0024457F">
      <w:pPr>
        <w:pStyle w:val="Odstavec11"/>
        <w:numPr>
          <w:ilvl w:val="0"/>
          <w:numId w:val="0"/>
        </w:numPr>
        <w:spacing w:before="0" w:after="0"/>
        <w:ind w:left="426"/>
        <w:rPr>
          <w:rFonts w:ascii="Times New Roman" w:hAnsi="Times New Roman"/>
          <w:sz w:val="22"/>
          <w:szCs w:val="22"/>
        </w:rPr>
      </w:pPr>
      <w:r w:rsidRPr="00D21076">
        <w:rPr>
          <w:rFonts w:ascii="Times New Roman" w:hAnsi="Times New Roman"/>
          <w:sz w:val="22"/>
          <w:szCs w:val="22"/>
        </w:rPr>
        <w:t>IČ:</w:t>
      </w:r>
      <w:r w:rsidRPr="00D21076">
        <w:rPr>
          <w:rFonts w:ascii="Times New Roman" w:hAnsi="Times New Roman"/>
          <w:sz w:val="22"/>
          <w:szCs w:val="22"/>
        </w:rPr>
        <w:tab/>
      </w:r>
      <w:r w:rsidRPr="00D21076">
        <w:rPr>
          <w:rFonts w:ascii="Times New Roman" w:hAnsi="Times New Roman"/>
          <w:sz w:val="22"/>
          <w:szCs w:val="22"/>
        </w:rPr>
        <w:tab/>
      </w:r>
      <w:r w:rsidRPr="00D21076">
        <w:rPr>
          <w:rFonts w:ascii="Times New Roman" w:hAnsi="Times New Roman"/>
          <w:sz w:val="22"/>
          <w:szCs w:val="22"/>
        </w:rPr>
        <w:tab/>
      </w:r>
      <w:r w:rsidRPr="00D21076">
        <w:rPr>
          <w:rFonts w:ascii="Times New Roman" w:hAnsi="Times New Roman"/>
          <w:bCs/>
          <w:sz w:val="22"/>
          <w:szCs w:val="22"/>
        </w:rPr>
        <w:t>27520536</w:t>
      </w:r>
    </w:p>
    <w:p w:rsidR="0024457F" w:rsidRPr="00D21076" w:rsidRDefault="0024457F" w:rsidP="0024457F">
      <w:pPr>
        <w:ind w:firstLine="426"/>
        <w:rPr>
          <w:sz w:val="22"/>
          <w:szCs w:val="22"/>
        </w:rPr>
      </w:pPr>
      <w:r w:rsidRPr="00D21076">
        <w:rPr>
          <w:sz w:val="22"/>
          <w:szCs w:val="22"/>
        </w:rPr>
        <w:t>DIČ:</w:t>
      </w:r>
      <w:r w:rsidRPr="00D21076">
        <w:rPr>
          <w:sz w:val="22"/>
          <w:szCs w:val="22"/>
        </w:rPr>
        <w:tab/>
      </w:r>
      <w:r w:rsidRPr="00D21076">
        <w:rPr>
          <w:sz w:val="22"/>
          <w:szCs w:val="22"/>
        </w:rPr>
        <w:tab/>
        <w:t>CZ27520536</w:t>
      </w:r>
    </w:p>
    <w:p w:rsidR="0024457F" w:rsidRPr="00D21076" w:rsidRDefault="0024457F" w:rsidP="0024457F">
      <w:pPr>
        <w:pStyle w:val="Bezmezer"/>
        <w:ind w:left="426"/>
        <w:jc w:val="both"/>
        <w:rPr>
          <w:rFonts w:ascii="Times New Roman" w:hAnsi="Times New Roman" w:cs="Times New Roman"/>
        </w:rPr>
      </w:pPr>
      <w:r w:rsidRPr="00D21076">
        <w:rPr>
          <w:rFonts w:ascii="Times New Roman" w:hAnsi="Times New Roman" w:cs="Times New Roman"/>
        </w:rPr>
        <w:t>zapsaná v obchodním rejstříku vedeném u Krajského soudu v Hradci Králové, oddíl B, vložka 262</w:t>
      </w:r>
      <w:r>
        <w:rPr>
          <w:rFonts w:ascii="Times New Roman" w:hAnsi="Times New Roman" w:cs="Times New Roman"/>
        </w:rPr>
        <w:t>9</w:t>
      </w:r>
    </w:p>
    <w:p w:rsidR="0024457F" w:rsidRPr="00D21076" w:rsidRDefault="0024457F" w:rsidP="0024457F">
      <w:pPr>
        <w:ind w:left="426"/>
        <w:rPr>
          <w:sz w:val="22"/>
          <w:szCs w:val="22"/>
        </w:rPr>
      </w:pPr>
      <w:r w:rsidRPr="00D21076">
        <w:rPr>
          <w:sz w:val="22"/>
          <w:szCs w:val="22"/>
        </w:rPr>
        <w:t>Osoby oprávněné jednat ve věcech smluvních:</w:t>
      </w:r>
      <w:r w:rsidR="00DE1148">
        <w:rPr>
          <w:sz w:val="22"/>
          <w:szCs w:val="22"/>
        </w:rPr>
        <w:t xml:space="preserve"> (bude doplněno před podpisem smlouvy)</w:t>
      </w:r>
    </w:p>
    <w:p w:rsidR="0024457F" w:rsidRPr="00D21076" w:rsidRDefault="0024457F" w:rsidP="0024457F">
      <w:pPr>
        <w:ind w:left="426"/>
        <w:rPr>
          <w:sz w:val="22"/>
          <w:szCs w:val="22"/>
        </w:rPr>
      </w:pPr>
      <w:r w:rsidRPr="00D21076">
        <w:rPr>
          <w:sz w:val="22"/>
          <w:szCs w:val="22"/>
        </w:rPr>
        <w:t xml:space="preserve">Osoby oprávněné jednat ve věcech technických: </w:t>
      </w:r>
      <w:r w:rsidR="00DE1148">
        <w:rPr>
          <w:sz w:val="22"/>
          <w:szCs w:val="22"/>
        </w:rPr>
        <w:t>(bude doplněno před podpisem smlouvy)</w:t>
      </w:r>
    </w:p>
    <w:p w:rsidR="0024457F" w:rsidRPr="00D21076" w:rsidRDefault="0024457F" w:rsidP="0024457F">
      <w:pPr>
        <w:ind w:left="426"/>
        <w:rPr>
          <w:sz w:val="22"/>
          <w:szCs w:val="22"/>
        </w:rPr>
      </w:pPr>
      <w:r w:rsidRPr="00D21076">
        <w:rPr>
          <w:sz w:val="22"/>
          <w:szCs w:val="22"/>
        </w:rPr>
        <w:t>Fax:</w:t>
      </w:r>
    </w:p>
    <w:p w:rsidR="0024457F" w:rsidRPr="00D21076" w:rsidRDefault="0024457F" w:rsidP="0024457F">
      <w:pPr>
        <w:ind w:left="426"/>
        <w:rPr>
          <w:sz w:val="22"/>
          <w:szCs w:val="22"/>
        </w:rPr>
      </w:pPr>
      <w:r w:rsidRPr="00D21076">
        <w:rPr>
          <w:sz w:val="22"/>
          <w:szCs w:val="22"/>
        </w:rPr>
        <w:t>E-mail:</w:t>
      </w:r>
    </w:p>
    <w:p w:rsidR="0024457F" w:rsidRPr="00D21076" w:rsidRDefault="0024457F" w:rsidP="0024457F">
      <w:pPr>
        <w:ind w:left="426"/>
        <w:rPr>
          <w:sz w:val="22"/>
          <w:szCs w:val="22"/>
        </w:rPr>
      </w:pPr>
      <w:r w:rsidRPr="00D21076">
        <w:rPr>
          <w:sz w:val="22"/>
          <w:szCs w:val="22"/>
        </w:rPr>
        <w:t>Datová schránka:</w:t>
      </w:r>
    </w:p>
    <w:p w:rsidR="0024457F" w:rsidRPr="001171AC" w:rsidRDefault="00E37F4D" w:rsidP="0024457F">
      <w:pPr>
        <w:rPr>
          <w:sz w:val="22"/>
          <w:szCs w:val="22"/>
        </w:rPr>
      </w:pPr>
      <w:r>
        <w:rPr>
          <w:sz w:val="22"/>
          <w:szCs w:val="22"/>
        </w:rPr>
        <w:t>dále jen „kupující</w:t>
      </w:r>
      <w:r w:rsidR="0024457F" w:rsidRPr="001171AC">
        <w:rPr>
          <w:sz w:val="22"/>
          <w:szCs w:val="22"/>
        </w:rPr>
        <w:t>“ na straně jedné</w:t>
      </w:r>
    </w:p>
    <w:p w:rsidR="0024457F" w:rsidRPr="001171AC" w:rsidRDefault="0024457F" w:rsidP="0024457F">
      <w:pPr>
        <w:tabs>
          <w:tab w:val="left" w:pos="284"/>
        </w:tabs>
        <w:rPr>
          <w:sz w:val="22"/>
          <w:szCs w:val="22"/>
        </w:rPr>
      </w:pPr>
    </w:p>
    <w:p w:rsidR="0024457F" w:rsidRPr="00D21076" w:rsidRDefault="0024457F" w:rsidP="0024457F">
      <w:pPr>
        <w:rPr>
          <w:sz w:val="22"/>
          <w:szCs w:val="22"/>
        </w:rPr>
      </w:pPr>
      <w:r w:rsidRPr="00D21076">
        <w:rPr>
          <w:sz w:val="22"/>
          <w:szCs w:val="22"/>
        </w:rPr>
        <w:t>a</w:t>
      </w:r>
    </w:p>
    <w:p w:rsidR="0024457F" w:rsidRPr="00D21076" w:rsidRDefault="0024457F" w:rsidP="0024457F">
      <w:pPr>
        <w:rPr>
          <w:sz w:val="22"/>
          <w:szCs w:val="22"/>
        </w:rPr>
      </w:pPr>
    </w:p>
    <w:p w:rsidR="0024457F" w:rsidRPr="00D21076" w:rsidRDefault="0024457F" w:rsidP="0024457F">
      <w:pPr>
        <w:pStyle w:val="Odstavecseseznamem"/>
        <w:numPr>
          <w:ilvl w:val="0"/>
          <w:numId w:val="2"/>
        </w:numPr>
        <w:ind w:left="360"/>
        <w:rPr>
          <w:rFonts w:ascii="Times New Roman" w:hAnsi="Times New Roman" w:cs="Times New Roman"/>
          <w:bCs/>
          <w:szCs w:val="22"/>
        </w:rPr>
      </w:pPr>
    </w:p>
    <w:p w:rsidR="0024457F" w:rsidRPr="00D21076" w:rsidRDefault="0024457F" w:rsidP="0024457F">
      <w:pPr>
        <w:pStyle w:val="Odstavec11"/>
        <w:numPr>
          <w:ilvl w:val="0"/>
          <w:numId w:val="0"/>
        </w:numPr>
        <w:tabs>
          <w:tab w:val="left" w:pos="1701"/>
        </w:tabs>
        <w:spacing w:before="0" w:after="0"/>
        <w:ind w:left="426"/>
        <w:rPr>
          <w:rFonts w:ascii="Times New Roman" w:hAnsi="Times New Roman"/>
          <w:bCs/>
          <w:sz w:val="22"/>
          <w:szCs w:val="22"/>
        </w:rPr>
      </w:pPr>
      <w:r w:rsidRPr="00D21076">
        <w:rPr>
          <w:rFonts w:ascii="Times New Roman" w:hAnsi="Times New Roman"/>
          <w:sz w:val="22"/>
          <w:szCs w:val="22"/>
        </w:rPr>
        <w:t>Sídlo:</w:t>
      </w:r>
      <w:r w:rsidRPr="00D21076">
        <w:rPr>
          <w:rFonts w:ascii="Times New Roman" w:hAnsi="Times New Roman"/>
          <w:sz w:val="22"/>
          <w:szCs w:val="22"/>
        </w:rPr>
        <w:tab/>
      </w:r>
      <w:r w:rsidRPr="00D21076">
        <w:rPr>
          <w:rFonts w:ascii="Times New Roman" w:hAnsi="Times New Roman"/>
          <w:sz w:val="22"/>
          <w:szCs w:val="22"/>
        </w:rPr>
        <w:tab/>
      </w:r>
      <w:r w:rsidRPr="00D21076">
        <w:rPr>
          <w:rFonts w:ascii="Times New Roman" w:hAnsi="Times New Roman"/>
          <w:sz w:val="22"/>
          <w:szCs w:val="22"/>
        </w:rPr>
        <w:tab/>
      </w:r>
    </w:p>
    <w:p w:rsidR="0024457F" w:rsidRPr="00D21076" w:rsidRDefault="0024457F" w:rsidP="0024457F">
      <w:pPr>
        <w:pStyle w:val="Odstavec11"/>
        <w:numPr>
          <w:ilvl w:val="0"/>
          <w:numId w:val="0"/>
        </w:numPr>
        <w:tabs>
          <w:tab w:val="left" w:pos="1701"/>
        </w:tabs>
        <w:spacing w:before="0" w:after="0"/>
        <w:ind w:left="426"/>
        <w:rPr>
          <w:rFonts w:ascii="Times New Roman" w:hAnsi="Times New Roman"/>
          <w:sz w:val="22"/>
          <w:szCs w:val="22"/>
        </w:rPr>
      </w:pPr>
      <w:r w:rsidRPr="00D21076">
        <w:rPr>
          <w:rFonts w:ascii="Times New Roman" w:hAnsi="Times New Roman"/>
          <w:sz w:val="22"/>
          <w:szCs w:val="22"/>
        </w:rPr>
        <w:t>Zastoupená:</w:t>
      </w:r>
      <w:r w:rsidRPr="00D21076">
        <w:rPr>
          <w:rFonts w:ascii="Times New Roman" w:hAnsi="Times New Roman"/>
          <w:sz w:val="22"/>
          <w:szCs w:val="22"/>
        </w:rPr>
        <w:tab/>
      </w:r>
      <w:r w:rsidRPr="00D21076">
        <w:rPr>
          <w:rFonts w:ascii="Times New Roman" w:hAnsi="Times New Roman"/>
          <w:sz w:val="22"/>
          <w:szCs w:val="22"/>
        </w:rPr>
        <w:tab/>
      </w:r>
      <w:r w:rsidRPr="00D21076">
        <w:rPr>
          <w:rFonts w:ascii="Times New Roman" w:hAnsi="Times New Roman"/>
          <w:sz w:val="22"/>
          <w:szCs w:val="22"/>
        </w:rPr>
        <w:tab/>
      </w:r>
    </w:p>
    <w:p w:rsidR="0024457F" w:rsidRPr="00D21076" w:rsidRDefault="0024457F" w:rsidP="0024457F">
      <w:pPr>
        <w:ind w:left="426"/>
        <w:rPr>
          <w:sz w:val="22"/>
          <w:szCs w:val="22"/>
        </w:rPr>
      </w:pPr>
      <w:r w:rsidRPr="00D21076">
        <w:rPr>
          <w:sz w:val="22"/>
          <w:szCs w:val="22"/>
        </w:rPr>
        <w:t>bankovní spojení:</w:t>
      </w:r>
      <w:r w:rsidRPr="00D21076">
        <w:rPr>
          <w:sz w:val="22"/>
          <w:szCs w:val="22"/>
        </w:rPr>
        <w:tab/>
      </w:r>
      <w:r w:rsidRPr="00D21076">
        <w:rPr>
          <w:sz w:val="22"/>
          <w:szCs w:val="22"/>
        </w:rPr>
        <w:tab/>
      </w:r>
    </w:p>
    <w:p w:rsidR="0024457F" w:rsidRPr="00D21076" w:rsidRDefault="0024457F" w:rsidP="0024457F">
      <w:pPr>
        <w:ind w:left="426"/>
        <w:rPr>
          <w:sz w:val="22"/>
          <w:szCs w:val="22"/>
        </w:rPr>
      </w:pPr>
      <w:r w:rsidRPr="00D21076">
        <w:rPr>
          <w:sz w:val="22"/>
          <w:szCs w:val="22"/>
        </w:rPr>
        <w:t>číslo účtu:</w:t>
      </w:r>
      <w:r w:rsidRPr="00D21076">
        <w:rPr>
          <w:sz w:val="22"/>
          <w:szCs w:val="22"/>
        </w:rPr>
        <w:tab/>
      </w:r>
      <w:r w:rsidRPr="00D21076">
        <w:rPr>
          <w:sz w:val="22"/>
          <w:szCs w:val="22"/>
        </w:rPr>
        <w:tab/>
      </w:r>
      <w:r w:rsidRPr="00D21076">
        <w:rPr>
          <w:sz w:val="22"/>
          <w:szCs w:val="22"/>
        </w:rPr>
        <w:tab/>
      </w:r>
    </w:p>
    <w:p w:rsidR="0024457F" w:rsidRPr="00D21076" w:rsidRDefault="0024457F" w:rsidP="0024457F">
      <w:pPr>
        <w:pStyle w:val="Odstavec11"/>
        <w:numPr>
          <w:ilvl w:val="0"/>
          <w:numId w:val="0"/>
        </w:numPr>
        <w:tabs>
          <w:tab w:val="left" w:pos="1701"/>
        </w:tabs>
        <w:spacing w:before="0" w:after="0"/>
        <w:ind w:left="426"/>
        <w:rPr>
          <w:rFonts w:ascii="Times New Roman" w:hAnsi="Times New Roman"/>
          <w:sz w:val="22"/>
          <w:szCs w:val="22"/>
        </w:rPr>
      </w:pPr>
      <w:r w:rsidRPr="00D21076">
        <w:rPr>
          <w:rFonts w:ascii="Times New Roman" w:hAnsi="Times New Roman"/>
          <w:sz w:val="22"/>
          <w:szCs w:val="22"/>
        </w:rPr>
        <w:t>IČ:</w:t>
      </w:r>
      <w:r w:rsidRPr="00D21076">
        <w:rPr>
          <w:rFonts w:ascii="Times New Roman" w:hAnsi="Times New Roman"/>
          <w:sz w:val="22"/>
          <w:szCs w:val="22"/>
        </w:rPr>
        <w:tab/>
      </w:r>
      <w:r w:rsidRPr="00D21076">
        <w:rPr>
          <w:rFonts w:ascii="Times New Roman" w:hAnsi="Times New Roman"/>
          <w:sz w:val="22"/>
          <w:szCs w:val="22"/>
        </w:rPr>
        <w:tab/>
      </w:r>
      <w:r w:rsidRPr="00D21076">
        <w:rPr>
          <w:rFonts w:ascii="Times New Roman" w:hAnsi="Times New Roman"/>
          <w:sz w:val="22"/>
          <w:szCs w:val="22"/>
        </w:rPr>
        <w:tab/>
      </w:r>
    </w:p>
    <w:p w:rsidR="0024457F" w:rsidRPr="00D21076" w:rsidRDefault="0024457F" w:rsidP="0024457F">
      <w:pPr>
        <w:ind w:firstLine="426"/>
        <w:rPr>
          <w:sz w:val="22"/>
          <w:szCs w:val="22"/>
        </w:rPr>
      </w:pPr>
      <w:r w:rsidRPr="00D21076">
        <w:rPr>
          <w:sz w:val="22"/>
          <w:szCs w:val="22"/>
        </w:rPr>
        <w:t>DIČ:</w:t>
      </w:r>
      <w:r w:rsidRPr="00D21076">
        <w:rPr>
          <w:sz w:val="22"/>
          <w:szCs w:val="22"/>
        </w:rPr>
        <w:tab/>
      </w:r>
      <w:r w:rsidRPr="00D21076">
        <w:rPr>
          <w:sz w:val="22"/>
          <w:szCs w:val="22"/>
        </w:rPr>
        <w:tab/>
      </w:r>
      <w:r w:rsidRPr="00D21076">
        <w:rPr>
          <w:sz w:val="22"/>
          <w:szCs w:val="22"/>
        </w:rPr>
        <w:tab/>
      </w:r>
    </w:p>
    <w:p w:rsidR="0024457F" w:rsidRPr="00D21076" w:rsidRDefault="0024457F" w:rsidP="0024457F">
      <w:pPr>
        <w:pStyle w:val="Bezmezer"/>
        <w:ind w:left="426"/>
        <w:jc w:val="both"/>
        <w:rPr>
          <w:rFonts w:ascii="Times New Roman" w:hAnsi="Times New Roman" w:cs="Times New Roman"/>
        </w:rPr>
      </w:pPr>
      <w:r w:rsidRPr="00D21076">
        <w:rPr>
          <w:rFonts w:ascii="Times New Roman" w:hAnsi="Times New Roman" w:cs="Times New Roman"/>
        </w:rPr>
        <w:t xml:space="preserve">zapsaná v obchodním rejstříku vedeném u </w:t>
      </w:r>
      <w:r w:rsidR="00DE1148">
        <w:rPr>
          <w:rFonts w:ascii="Times New Roman" w:hAnsi="Times New Roman" w:cs="Times New Roman"/>
        </w:rPr>
        <w:t>…………….</w:t>
      </w:r>
      <w:r w:rsidRPr="00D21076">
        <w:rPr>
          <w:rFonts w:ascii="Times New Roman" w:hAnsi="Times New Roman" w:cs="Times New Roman"/>
        </w:rPr>
        <w:t xml:space="preserve"> soudu v</w:t>
      </w:r>
      <w:r w:rsidR="009850ED">
        <w:rPr>
          <w:rFonts w:ascii="Times New Roman" w:hAnsi="Times New Roman" w:cs="Times New Roman"/>
        </w:rPr>
        <w:t>………………..</w:t>
      </w:r>
      <w:bookmarkStart w:id="0" w:name="_GoBack"/>
      <w:bookmarkEnd w:id="0"/>
    </w:p>
    <w:p w:rsidR="0024457F" w:rsidRPr="00D21076" w:rsidRDefault="0024457F" w:rsidP="0024457F">
      <w:pPr>
        <w:ind w:left="426"/>
        <w:rPr>
          <w:sz w:val="22"/>
          <w:szCs w:val="22"/>
        </w:rPr>
      </w:pPr>
      <w:r w:rsidRPr="00D21076">
        <w:rPr>
          <w:sz w:val="22"/>
          <w:szCs w:val="22"/>
        </w:rPr>
        <w:t>Osoby oprávněné jednat ve věcech smluvních:</w:t>
      </w:r>
    </w:p>
    <w:p w:rsidR="0024457F" w:rsidRPr="00D21076" w:rsidRDefault="0024457F" w:rsidP="0024457F">
      <w:pPr>
        <w:ind w:left="426"/>
        <w:rPr>
          <w:sz w:val="22"/>
          <w:szCs w:val="22"/>
        </w:rPr>
      </w:pPr>
      <w:r w:rsidRPr="00D21076">
        <w:rPr>
          <w:sz w:val="22"/>
          <w:szCs w:val="22"/>
        </w:rPr>
        <w:t xml:space="preserve">Osoby oprávněné jednat ve věcech technických: </w:t>
      </w:r>
    </w:p>
    <w:p w:rsidR="0024457F" w:rsidRPr="00D21076" w:rsidRDefault="0024457F" w:rsidP="0024457F">
      <w:pPr>
        <w:ind w:left="426"/>
        <w:rPr>
          <w:sz w:val="22"/>
          <w:szCs w:val="22"/>
        </w:rPr>
      </w:pPr>
      <w:r w:rsidRPr="00D21076">
        <w:rPr>
          <w:sz w:val="22"/>
          <w:szCs w:val="22"/>
        </w:rPr>
        <w:t>Fax:</w:t>
      </w:r>
    </w:p>
    <w:p w:rsidR="0024457F" w:rsidRPr="00D21076" w:rsidRDefault="0024457F" w:rsidP="0024457F">
      <w:pPr>
        <w:ind w:left="426"/>
        <w:rPr>
          <w:sz w:val="22"/>
          <w:szCs w:val="22"/>
        </w:rPr>
      </w:pPr>
      <w:r w:rsidRPr="00D21076">
        <w:rPr>
          <w:sz w:val="22"/>
          <w:szCs w:val="22"/>
        </w:rPr>
        <w:t>E-mail:</w:t>
      </w:r>
    </w:p>
    <w:p w:rsidR="0024457F" w:rsidRPr="00D21076" w:rsidRDefault="0024457F" w:rsidP="0024457F">
      <w:pPr>
        <w:ind w:left="426"/>
        <w:rPr>
          <w:sz w:val="22"/>
          <w:szCs w:val="22"/>
        </w:rPr>
      </w:pPr>
      <w:r w:rsidRPr="00D21076">
        <w:rPr>
          <w:sz w:val="22"/>
          <w:szCs w:val="22"/>
        </w:rPr>
        <w:t>Datová schránka:</w:t>
      </w:r>
    </w:p>
    <w:p w:rsidR="0024457F" w:rsidRPr="00D21076" w:rsidRDefault="0024457F" w:rsidP="0024457F">
      <w:pPr>
        <w:ind w:left="426"/>
        <w:rPr>
          <w:sz w:val="22"/>
          <w:szCs w:val="22"/>
        </w:rPr>
      </w:pPr>
      <w:r w:rsidRPr="00D21076">
        <w:rPr>
          <w:sz w:val="22"/>
          <w:szCs w:val="22"/>
        </w:rPr>
        <w:t>Adresa pro doručování:</w:t>
      </w:r>
    </w:p>
    <w:p w:rsidR="0024457F" w:rsidRPr="001171AC" w:rsidRDefault="00E37F4D" w:rsidP="0024457F">
      <w:pPr>
        <w:rPr>
          <w:sz w:val="22"/>
          <w:szCs w:val="22"/>
        </w:rPr>
      </w:pPr>
      <w:r>
        <w:rPr>
          <w:sz w:val="22"/>
          <w:szCs w:val="22"/>
        </w:rPr>
        <w:t>dále jen „prodávající</w:t>
      </w:r>
      <w:r w:rsidR="0024457F" w:rsidRPr="001171AC">
        <w:rPr>
          <w:sz w:val="22"/>
          <w:szCs w:val="22"/>
        </w:rPr>
        <w:t>“ na straně druhé</w:t>
      </w:r>
    </w:p>
    <w:p w:rsidR="0024457F" w:rsidRPr="001171AC" w:rsidRDefault="0024457F" w:rsidP="0024457F">
      <w:pPr>
        <w:jc w:val="center"/>
        <w:rPr>
          <w:sz w:val="22"/>
          <w:szCs w:val="22"/>
        </w:rPr>
      </w:pPr>
    </w:p>
    <w:p w:rsidR="0024457F" w:rsidRPr="001171AC" w:rsidRDefault="005D02F6" w:rsidP="0024457F">
      <w:pPr>
        <w:jc w:val="center"/>
        <w:rPr>
          <w:sz w:val="22"/>
          <w:szCs w:val="22"/>
        </w:rPr>
      </w:pPr>
      <w:r>
        <w:rPr>
          <w:sz w:val="22"/>
          <w:szCs w:val="22"/>
        </w:rPr>
        <w:t>(</w:t>
      </w:r>
      <w:r w:rsidR="0024457F" w:rsidRPr="001171AC">
        <w:rPr>
          <w:sz w:val="22"/>
          <w:szCs w:val="22"/>
        </w:rPr>
        <w:t>společně též dále jen „smluvní strany“</w:t>
      </w:r>
      <w:r>
        <w:rPr>
          <w:sz w:val="22"/>
          <w:szCs w:val="22"/>
        </w:rPr>
        <w:t>)</w:t>
      </w:r>
    </w:p>
    <w:p w:rsidR="0024457F" w:rsidRDefault="0024457F" w:rsidP="0024457F">
      <w:pPr>
        <w:pStyle w:val="Nadpis1"/>
        <w:numPr>
          <w:ilvl w:val="0"/>
          <w:numId w:val="0"/>
        </w:numPr>
        <w:jc w:val="center"/>
        <w:rPr>
          <w:rFonts w:ascii="Times New Roman" w:hAnsi="Times New Roman"/>
          <w:b w:val="0"/>
          <w:sz w:val="22"/>
          <w:szCs w:val="22"/>
        </w:rPr>
      </w:pPr>
      <w:r w:rsidRPr="00D21076">
        <w:rPr>
          <w:rFonts w:ascii="Times New Roman" w:hAnsi="Times New Roman"/>
          <w:b w:val="0"/>
          <w:sz w:val="22"/>
          <w:szCs w:val="22"/>
        </w:rPr>
        <w:t>uzavírají</w:t>
      </w:r>
    </w:p>
    <w:p w:rsidR="0024457F" w:rsidRDefault="0024457F" w:rsidP="0024457F">
      <w:pPr>
        <w:pStyle w:val="Nadpis1"/>
        <w:numPr>
          <w:ilvl w:val="0"/>
          <w:numId w:val="0"/>
        </w:numPr>
        <w:jc w:val="center"/>
        <w:rPr>
          <w:rFonts w:ascii="Times New Roman" w:hAnsi="Times New Roman"/>
          <w:b w:val="0"/>
          <w:sz w:val="22"/>
          <w:szCs w:val="22"/>
        </w:rPr>
      </w:pPr>
      <w:r>
        <w:rPr>
          <w:rFonts w:ascii="Times New Roman" w:hAnsi="Times New Roman"/>
          <w:b w:val="0"/>
          <w:sz w:val="22"/>
          <w:szCs w:val="22"/>
        </w:rPr>
        <w:t>n</w:t>
      </w:r>
      <w:r w:rsidRPr="00D21076">
        <w:rPr>
          <w:rFonts w:ascii="Times New Roman" w:hAnsi="Times New Roman"/>
          <w:b w:val="0"/>
          <w:sz w:val="22"/>
          <w:szCs w:val="22"/>
        </w:rPr>
        <w:t>íže uvedeného</w:t>
      </w:r>
      <w:r w:rsidRPr="00D21076">
        <w:rPr>
          <w:rFonts w:ascii="Times New Roman" w:hAnsi="Times New Roman"/>
          <w:sz w:val="22"/>
          <w:szCs w:val="22"/>
        </w:rPr>
        <w:t xml:space="preserve"> </w:t>
      </w:r>
      <w:r w:rsidRPr="00D21076">
        <w:rPr>
          <w:rFonts w:ascii="Times New Roman" w:hAnsi="Times New Roman"/>
          <w:b w:val="0"/>
          <w:sz w:val="22"/>
          <w:szCs w:val="22"/>
        </w:rPr>
        <w:t>dne, měsíce a rok</w:t>
      </w:r>
      <w:r>
        <w:rPr>
          <w:rFonts w:ascii="Times New Roman" w:hAnsi="Times New Roman"/>
          <w:b w:val="0"/>
          <w:sz w:val="22"/>
          <w:szCs w:val="22"/>
        </w:rPr>
        <w:t>u</w:t>
      </w:r>
    </w:p>
    <w:p w:rsidR="0024457F" w:rsidRPr="00D21076" w:rsidRDefault="0024457F" w:rsidP="0024457F">
      <w:pPr>
        <w:pStyle w:val="Nadpis1"/>
        <w:numPr>
          <w:ilvl w:val="0"/>
          <w:numId w:val="0"/>
        </w:numPr>
        <w:jc w:val="center"/>
        <w:rPr>
          <w:rFonts w:ascii="Times New Roman" w:hAnsi="Times New Roman"/>
          <w:b w:val="0"/>
          <w:sz w:val="22"/>
          <w:szCs w:val="22"/>
        </w:rPr>
      </w:pPr>
      <w:r w:rsidRPr="00D21076">
        <w:rPr>
          <w:rFonts w:ascii="Times New Roman" w:hAnsi="Times New Roman"/>
          <w:b w:val="0"/>
          <w:sz w:val="22"/>
          <w:szCs w:val="22"/>
        </w:rPr>
        <w:t xml:space="preserve">tuto </w:t>
      </w:r>
      <w:r w:rsidR="00E37F4D">
        <w:rPr>
          <w:rFonts w:ascii="Times New Roman" w:hAnsi="Times New Roman"/>
          <w:b w:val="0"/>
          <w:sz w:val="22"/>
          <w:szCs w:val="22"/>
        </w:rPr>
        <w:t xml:space="preserve">kupní </w:t>
      </w:r>
      <w:r w:rsidR="005D02F6">
        <w:rPr>
          <w:rFonts w:ascii="Times New Roman" w:hAnsi="Times New Roman"/>
          <w:b w:val="0"/>
          <w:sz w:val="22"/>
          <w:szCs w:val="22"/>
        </w:rPr>
        <w:t>smlouvu</w:t>
      </w:r>
    </w:p>
    <w:p w:rsidR="0024457F" w:rsidRDefault="0024457F" w:rsidP="0024457F">
      <w:pPr>
        <w:jc w:val="center"/>
        <w:rPr>
          <w:sz w:val="22"/>
          <w:szCs w:val="22"/>
        </w:rPr>
      </w:pPr>
      <w:r w:rsidRPr="00D21076">
        <w:rPr>
          <w:sz w:val="22"/>
          <w:szCs w:val="22"/>
        </w:rPr>
        <w:t>(dále jen „smlouva“)</w:t>
      </w:r>
    </w:p>
    <w:p w:rsidR="0024457F" w:rsidRPr="00DC20C6" w:rsidRDefault="0024457F" w:rsidP="0024457F">
      <w:pPr>
        <w:jc w:val="center"/>
        <w:rPr>
          <w:sz w:val="22"/>
          <w:szCs w:val="22"/>
        </w:rPr>
      </w:pPr>
    </w:p>
    <w:p w:rsidR="009E1F30" w:rsidRPr="005D02F6" w:rsidRDefault="009E1F30" w:rsidP="009E1F30">
      <w:pPr>
        <w:pStyle w:val="Nadpis1"/>
        <w:numPr>
          <w:ilvl w:val="0"/>
          <w:numId w:val="0"/>
        </w:numPr>
        <w:jc w:val="both"/>
        <w:rPr>
          <w:rFonts w:ascii="Times New Roman" w:hAnsi="Times New Roman"/>
          <w:b w:val="0"/>
          <w:sz w:val="22"/>
          <w:szCs w:val="22"/>
        </w:rPr>
      </w:pPr>
      <w:r w:rsidRPr="00D21076">
        <w:rPr>
          <w:rFonts w:ascii="Times New Roman" w:hAnsi="Times New Roman"/>
          <w:b w:val="0"/>
          <w:sz w:val="22"/>
          <w:szCs w:val="22"/>
        </w:rPr>
        <w:t xml:space="preserve">Podkladem pro uzavření této smlouvy je nabídka </w:t>
      </w:r>
      <w:r w:rsidRPr="00A47F7F">
        <w:rPr>
          <w:rFonts w:ascii="Times New Roman" w:hAnsi="Times New Roman"/>
          <w:b w:val="0"/>
          <w:sz w:val="22"/>
          <w:szCs w:val="22"/>
        </w:rPr>
        <w:t xml:space="preserve">vybraného dodavatele předložená </w:t>
      </w:r>
      <w:r>
        <w:rPr>
          <w:rFonts w:ascii="Times New Roman" w:hAnsi="Times New Roman"/>
          <w:b w:val="0"/>
          <w:sz w:val="22"/>
          <w:szCs w:val="22"/>
        </w:rPr>
        <w:t xml:space="preserve">v rámci zadávacího řízení zadávaného ve </w:t>
      </w:r>
      <w:r w:rsidRPr="00410386">
        <w:rPr>
          <w:rFonts w:ascii="Times New Roman" w:hAnsi="Times New Roman"/>
          <w:b w:val="0"/>
          <w:sz w:val="22"/>
          <w:szCs w:val="22"/>
        </w:rPr>
        <w:t>zjednodušeném podlimitním</w:t>
      </w:r>
      <w:r>
        <w:rPr>
          <w:rFonts w:ascii="Times New Roman" w:hAnsi="Times New Roman"/>
          <w:b w:val="0"/>
          <w:sz w:val="22"/>
          <w:szCs w:val="22"/>
        </w:rPr>
        <w:t xml:space="preserve"> řízení na </w:t>
      </w:r>
      <w:r w:rsidRPr="00410386">
        <w:rPr>
          <w:rFonts w:ascii="Times New Roman" w:hAnsi="Times New Roman"/>
          <w:b w:val="0"/>
          <w:sz w:val="22"/>
          <w:szCs w:val="22"/>
        </w:rPr>
        <w:t>dodávky</w:t>
      </w:r>
      <w:r w:rsidRPr="00336A0D">
        <w:rPr>
          <w:rFonts w:ascii="Times New Roman" w:hAnsi="Times New Roman"/>
          <w:b w:val="0"/>
          <w:i/>
          <w:sz w:val="22"/>
          <w:szCs w:val="22"/>
        </w:rPr>
        <w:t xml:space="preserve"> </w:t>
      </w:r>
      <w:r>
        <w:rPr>
          <w:rFonts w:ascii="Times New Roman" w:hAnsi="Times New Roman"/>
          <w:b w:val="0"/>
          <w:sz w:val="22"/>
          <w:szCs w:val="22"/>
        </w:rPr>
        <w:t>s názvem „</w:t>
      </w:r>
      <w:r w:rsidR="00410386" w:rsidRPr="00410386">
        <w:rPr>
          <w:rFonts w:ascii="Times New Roman" w:hAnsi="Times New Roman"/>
          <w:sz w:val="22"/>
          <w:szCs w:val="22"/>
        </w:rPr>
        <w:t xml:space="preserve">Nákup 2 sanitních vozů pro ZDS </w:t>
      </w:r>
      <w:r w:rsidR="00410386" w:rsidRPr="00410386">
        <w:rPr>
          <w:rFonts w:ascii="Times New Roman" w:hAnsi="Times New Roman"/>
          <w:sz w:val="22"/>
          <w:szCs w:val="22"/>
        </w:rPr>
        <w:lastRenderedPageBreak/>
        <w:t>společnosti Nemocnice Pardubického kraje, a.s.</w:t>
      </w:r>
      <w:r>
        <w:rPr>
          <w:rFonts w:ascii="Times New Roman" w:hAnsi="Times New Roman"/>
          <w:b w:val="0"/>
          <w:sz w:val="22"/>
          <w:szCs w:val="22"/>
        </w:rPr>
        <w:t>“ (dále jen „veřejná zakázka“) realizované v souladu se zákonem</w:t>
      </w:r>
      <w:r w:rsidRPr="005D02F6">
        <w:rPr>
          <w:rFonts w:ascii="Times New Roman" w:hAnsi="Times New Roman"/>
          <w:b w:val="0"/>
          <w:sz w:val="22"/>
          <w:szCs w:val="22"/>
        </w:rPr>
        <w:t xml:space="preserve"> č. 134/2016 Sb., o zadávání veřejných zakázek, v platném znění</w:t>
      </w:r>
      <w:r>
        <w:rPr>
          <w:rFonts w:ascii="Times New Roman" w:hAnsi="Times New Roman"/>
          <w:b w:val="0"/>
          <w:sz w:val="22"/>
          <w:szCs w:val="22"/>
        </w:rPr>
        <w:t xml:space="preserve">. </w:t>
      </w:r>
    </w:p>
    <w:p w:rsidR="009E1F30" w:rsidRDefault="009E1F30" w:rsidP="0024457F">
      <w:pPr>
        <w:jc w:val="center"/>
        <w:rPr>
          <w:b/>
          <w:bCs/>
          <w:sz w:val="22"/>
          <w:szCs w:val="22"/>
        </w:rPr>
      </w:pPr>
    </w:p>
    <w:p w:rsidR="0024457F" w:rsidRPr="001F780C" w:rsidRDefault="0024457F" w:rsidP="0024457F">
      <w:pPr>
        <w:jc w:val="center"/>
        <w:rPr>
          <w:b/>
          <w:bCs/>
          <w:sz w:val="22"/>
          <w:szCs w:val="22"/>
        </w:rPr>
      </w:pPr>
      <w:r w:rsidRPr="001F780C">
        <w:rPr>
          <w:b/>
          <w:bCs/>
          <w:sz w:val="22"/>
          <w:szCs w:val="22"/>
        </w:rPr>
        <w:t>Článek 1</w:t>
      </w:r>
    </w:p>
    <w:p w:rsidR="0024457F" w:rsidRPr="001F780C" w:rsidRDefault="0024457F" w:rsidP="0024457F">
      <w:pPr>
        <w:jc w:val="center"/>
        <w:rPr>
          <w:b/>
          <w:bCs/>
          <w:sz w:val="22"/>
          <w:szCs w:val="22"/>
        </w:rPr>
      </w:pPr>
      <w:r w:rsidRPr="001F780C">
        <w:rPr>
          <w:b/>
          <w:bCs/>
          <w:sz w:val="22"/>
          <w:szCs w:val="22"/>
        </w:rPr>
        <w:t>Předmět smlouvy</w:t>
      </w:r>
    </w:p>
    <w:p w:rsidR="0024457F" w:rsidRPr="001F780C" w:rsidRDefault="0024457F" w:rsidP="0024457F">
      <w:pPr>
        <w:pStyle w:val="Nadpis1"/>
        <w:numPr>
          <w:ilvl w:val="0"/>
          <w:numId w:val="0"/>
        </w:numPr>
        <w:ind w:left="705" w:hanging="705"/>
        <w:jc w:val="both"/>
        <w:rPr>
          <w:rFonts w:ascii="Times New Roman" w:hAnsi="Times New Roman"/>
          <w:b w:val="0"/>
          <w:sz w:val="22"/>
          <w:szCs w:val="22"/>
        </w:rPr>
      </w:pPr>
      <w:r w:rsidRPr="001F780C">
        <w:rPr>
          <w:rFonts w:ascii="Times New Roman" w:hAnsi="Times New Roman"/>
          <w:sz w:val="22"/>
          <w:szCs w:val="22"/>
        </w:rPr>
        <w:t xml:space="preserve">1.1 </w:t>
      </w:r>
      <w:r w:rsidRPr="001F780C">
        <w:rPr>
          <w:rFonts w:ascii="Times New Roman" w:hAnsi="Times New Roman"/>
          <w:sz w:val="22"/>
          <w:szCs w:val="22"/>
        </w:rPr>
        <w:tab/>
      </w:r>
      <w:r w:rsidRPr="001F780C">
        <w:rPr>
          <w:rFonts w:ascii="Times New Roman" w:hAnsi="Times New Roman"/>
          <w:sz w:val="22"/>
          <w:szCs w:val="22"/>
        </w:rPr>
        <w:tab/>
      </w:r>
      <w:r w:rsidRPr="001F780C">
        <w:rPr>
          <w:rFonts w:ascii="Times New Roman" w:hAnsi="Times New Roman"/>
          <w:b w:val="0"/>
          <w:sz w:val="22"/>
          <w:szCs w:val="22"/>
        </w:rPr>
        <w:t xml:space="preserve">Předmětem této smlouvy je závazek </w:t>
      </w:r>
      <w:r w:rsidR="00E37F4D" w:rsidRPr="001F780C">
        <w:rPr>
          <w:rFonts w:ascii="Times New Roman" w:hAnsi="Times New Roman"/>
          <w:b w:val="0"/>
          <w:sz w:val="22"/>
          <w:szCs w:val="22"/>
        </w:rPr>
        <w:t>prodávajícího odevzdat věc, která je předmětem koupě a umožnit</w:t>
      </w:r>
      <w:r w:rsidR="005D02F6" w:rsidRPr="001F780C">
        <w:rPr>
          <w:rFonts w:ascii="Times New Roman" w:hAnsi="Times New Roman"/>
          <w:b w:val="0"/>
          <w:sz w:val="22"/>
          <w:szCs w:val="22"/>
        </w:rPr>
        <w:t xml:space="preserve"> mu nabýt vlastnické právo k ní</w:t>
      </w:r>
      <w:r w:rsidR="00E37F4D" w:rsidRPr="001F780C">
        <w:rPr>
          <w:rFonts w:ascii="Times New Roman" w:hAnsi="Times New Roman"/>
          <w:b w:val="0"/>
          <w:sz w:val="22"/>
          <w:szCs w:val="22"/>
        </w:rPr>
        <w:t xml:space="preserve"> a kupující se zavazuje, že věc převezme a zaplatí prodávajícímu kupní cenu.</w:t>
      </w:r>
    </w:p>
    <w:p w:rsidR="00396EDF" w:rsidRDefault="0024457F" w:rsidP="00396EDF">
      <w:pPr>
        <w:ind w:left="705" w:hanging="705"/>
        <w:jc w:val="both"/>
        <w:rPr>
          <w:sz w:val="22"/>
          <w:szCs w:val="22"/>
        </w:rPr>
      </w:pPr>
      <w:r w:rsidRPr="001F780C">
        <w:rPr>
          <w:b/>
          <w:sz w:val="22"/>
          <w:szCs w:val="22"/>
        </w:rPr>
        <w:t>1.2</w:t>
      </w:r>
      <w:r w:rsidRPr="001F780C">
        <w:rPr>
          <w:sz w:val="22"/>
          <w:szCs w:val="22"/>
        </w:rPr>
        <w:t xml:space="preserve"> </w:t>
      </w:r>
      <w:r w:rsidRPr="001F780C">
        <w:rPr>
          <w:sz w:val="22"/>
          <w:szCs w:val="22"/>
        </w:rPr>
        <w:tab/>
      </w:r>
      <w:r w:rsidR="00E37F4D" w:rsidRPr="001F780C">
        <w:rPr>
          <w:sz w:val="22"/>
          <w:szCs w:val="22"/>
        </w:rPr>
        <w:t>Předmětem koupě</w:t>
      </w:r>
      <w:r w:rsidR="00E51167">
        <w:rPr>
          <w:sz w:val="22"/>
          <w:szCs w:val="22"/>
        </w:rPr>
        <w:t xml:space="preserve"> jsou </w:t>
      </w:r>
      <w:r w:rsidR="00E51167" w:rsidRPr="003220A8">
        <w:rPr>
          <w:b/>
          <w:sz w:val="22"/>
          <w:szCs w:val="22"/>
        </w:rPr>
        <w:t xml:space="preserve">2 sanitní vozy </w:t>
      </w:r>
      <w:r w:rsidR="00445439" w:rsidRPr="003220A8">
        <w:rPr>
          <w:b/>
          <w:sz w:val="22"/>
          <w:szCs w:val="22"/>
        </w:rPr>
        <w:t>pro přepravu pacientů</w:t>
      </w:r>
      <w:r w:rsidR="003220A8">
        <w:rPr>
          <w:sz w:val="22"/>
          <w:szCs w:val="22"/>
        </w:rPr>
        <w:t xml:space="preserve"> včetně příslušenství a vybavení. Jedná se o </w:t>
      </w:r>
      <w:r w:rsidR="003220A8" w:rsidRPr="003220A8">
        <w:rPr>
          <w:sz w:val="22"/>
          <w:szCs w:val="22"/>
        </w:rPr>
        <w:t>vozidla s uzavřenou skříňovou karoserií schválená pro provoz na pozemních komunikacích</w:t>
      </w:r>
      <w:r w:rsidR="003220A8">
        <w:rPr>
          <w:sz w:val="22"/>
          <w:szCs w:val="22"/>
        </w:rPr>
        <w:t xml:space="preserve"> splňující t</w:t>
      </w:r>
      <w:r w:rsidR="003220A8" w:rsidRPr="003220A8">
        <w:rPr>
          <w:sz w:val="22"/>
          <w:szCs w:val="22"/>
        </w:rPr>
        <w:t xml:space="preserve">echnické požadavky na sanitní vozidla pro převoz pacientů dle </w:t>
      </w:r>
      <w:proofErr w:type="spellStart"/>
      <w:r w:rsidR="003220A8" w:rsidRPr="003220A8">
        <w:rPr>
          <w:sz w:val="22"/>
          <w:szCs w:val="22"/>
        </w:rPr>
        <w:t>Vyhl</w:t>
      </w:r>
      <w:proofErr w:type="spellEnd"/>
      <w:r w:rsidR="003220A8" w:rsidRPr="003220A8">
        <w:rPr>
          <w:sz w:val="22"/>
          <w:szCs w:val="22"/>
        </w:rPr>
        <w:t>. MZ č.296/2012 Sb., v platném znění, typové označení A2</w:t>
      </w:r>
      <w:r w:rsidR="003220A8">
        <w:rPr>
          <w:sz w:val="22"/>
          <w:szCs w:val="22"/>
        </w:rPr>
        <w:t xml:space="preserve"> </w:t>
      </w:r>
      <w:r w:rsidR="003220A8" w:rsidRPr="003220A8">
        <w:rPr>
          <w:sz w:val="22"/>
          <w:szCs w:val="22"/>
        </w:rPr>
        <w:t>(dále jen „</w:t>
      </w:r>
      <w:r w:rsidR="00BB1DA1">
        <w:rPr>
          <w:sz w:val="22"/>
          <w:szCs w:val="22"/>
        </w:rPr>
        <w:t>sanitní vozy</w:t>
      </w:r>
      <w:r w:rsidR="003220A8" w:rsidRPr="003220A8">
        <w:rPr>
          <w:sz w:val="22"/>
          <w:szCs w:val="22"/>
        </w:rPr>
        <w:t>“</w:t>
      </w:r>
      <w:r w:rsidR="003220A8">
        <w:rPr>
          <w:sz w:val="22"/>
          <w:szCs w:val="22"/>
        </w:rPr>
        <w:t xml:space="preserve"> nebo „předmět plnění“</w:t>
      </w:r>
      <w:r w:rsidR="003220A8" w:rsidRPr="003220A8">
        <w:rPr>
          <w:sz w:val="22"/>
          <w:szCs w:val="22"/>
        </w:rPr>
        <w:t>).</w:t>
      </w:r>
    </w:p>
    <w:p w:rsidR="00396EDF" w:rsidRPr="00396EDF" w:rsidRDefault="00396EDF" w:rsidP="00396EDF">
      <w:pPr>
        <w:ind w:left="705" w:hanging="705"/>
        <w:jc w:val="both"/>
        <w:rPr>
          <w:sz w:val="22"/>
          <w:szCs w:val="22"/>
        </w:rPr>
      </w:pPr>
      <w:r>
        <w:rPr>
          <w:i/>
          <w:sz w:val="22"/>
          <w:szCs w:val="22"/>
        </w:rPr>
        <w:t xml:space="preserve">            </w:t>
      </w:r>
      <w:r>
        <w:rPr>
          <w:sz w:val="22"/>
          <w:szCs w:val="22"/>
        </w:rPr>
        <w:t xml:space="preserve"> </w:t>
      </w:r>
      <w:r w:rsidR="0024457F" w:rsidRPr="00396EDF">
        <w:rPr>
          <w:sz w:val="22"/>
          <w:szCs w:val="22"/>
        </w:rPr>
        <w:t xml:space="preserve">Přesná specifikace </w:t>
      </w:r>
      <w:r w:rsidRPr="00396EDF">
        <w:rPr>
          <w:sz w:val="22"/>
          <w:szCs w:val="22"/>
        </w:rPr>
        <w:t>předmětu plnění</w:t>
      </w:r>
      <w:r w:rsidR="00AC6AE4" w:rsidRPr="00396EDF">
        <w:rPr>
          <w:sz w:val="22"/>
          <w:szCs w:val="22"/>
        </w:rPr>
        <w:t xml:space="preserve"> </w:t>
      </w:r>
      <w:r w:rsidR="0024457F" w:rsidRPr="00396EDF">
        <w:rPr>
          <w:sz w:val="22"/>
          <w:szCs w:val="22"/>
        </w:rPr>
        <w:t xml:space="preserve">je uvedena v příloze č. </w:t>
      </w:r>
      <w:r w:rsidRPr="00396EDF">
        <w:rPr>
          <w:sz w:val="22"/>
          <w:szCs w:val="22"/>
        </w:rPr>
        <w:t>2</w:t>
      </w:r>
      <w:r w:rsidR="00AC6AE4" w:rsidRPr="00396EDF">
        <w:rPr>
          <w:sz w:val="22"/>
          <w:szCs w:val="22"/>
        </w:rPr>
        <w:t xml:space="preserve"> – Podrobný popis </w:t>
      </w:r>
      <w:r w:rsidRPr="00396EDF">
        <w:rPr>
          <w:sz w:val="22"/>
          <w:szCs w:val="22"/>
        </w:rPr>
        <w:t>dodávaných sanitních vozů, která je nedílnou součástí této smlouvy.</w:t>
      </w:r>
    </w:p>
    <w:p w:rsidR="00FD0B05" w:rsidRDefault="0041752E" w:rsidP="0024457F">
      <w:pPr>
        <w:ind w:left="705" w:hanging="705"/>
        <w:jc w:val="both"/>
        <w:rPr>
          <w:sz w:val="22"/>
          <w:szCs w:val="22"/>
        </w:rPr>
      </w:pPr>
      <w:r w:rsidRPr="001F780C">
        <w:rPr>
          <w:b/>
          <w:sz w:val="22"/>
          <w:szCs w:val="22"/>
        </w:rPr>
        <w:t>1.</w:t>
      </w:r>
      <w:r w:rsidR="00396EDF">
        <w:rPr>
          <w:b/>
          <w:sz w:val="22"/>
          <w:szCs w:val="22"/>
        </w:rPr>
        <w:t>3</w:t>
      </w:r>
      <w:r w:rsidRPr="001F780C">
        <w:rPr>
          <w:b/>
          <w:sz w:val="22"/>
          <w:szCs w:val="22"/>
        </w:rPr>
        <w:tab/>
      </w:r>
      <w:r w:rsidR="00396EDF" w:rsidRPr="00FD0B05">
        <w:rPr>
          <w:sz w:val="22"/>
          <w:szCs w:val="22"/>
        </w:rPr>
        <w:t>Prodávající je povinen dodat kupujícímu nové, nerepasované, nepoužité plně funkční a kompletní sanitní vozy pro přepravu pacientů v nejvyšší jakosti poskytované výrobcem</w:t>
      </w:r>
      <w:r w:rsidR="00FD0B05">
        <w:rPr>
          <w:sz w:val="22"/>
          <w:szCs w:val="22"/>
        </w:rPr>
        <w:t xml:space="preserve"> a</w:t>
      </w:r>
      <w:r w:rsidR="00FD0B05" w:rsidRPr="00FD0B05">
        <w:rPr>
          <w:sz w:val="22"/>
          <w:szCs w:val="22"/>
        </w:rPr>
        <w:t xml:space="preserve"> odpovídající platným technickým a bezpečnostním</w:t>
      </w:r>
      <w:r w:rsidR="00DE1148">
        <w:rPr>
          <w:sz w:val="22"/>
          <w:szCs w:val="22"/>
        </w:rPr>
        <w:t xml:space="preserve"> </w:t>
      </w:r>
      <w:r w:rsidR="00FD0B05" w:rsidRPr="00FD0B05">
        <w:rPr>
          <w:sz w:val="22"/>
          <w:szCs w:val="22"/>
        </w:rPr>
        <w:t>normám a předpisům</w:t>
      </w:r>
      <w:r w:rsidR="00FD0B05">
        <w:rPr>
          <w:sz w:val="22"/>
          <w:szCs w:val="22"/>
        </w:rPr>
        <w:t>.</w:t>
      </w:r>
      <w:r w:rsidR="00FD0B05" w:rsidRPr="00FD0B05">
        <w:t xml:space="preserve"> </w:t>
      </w:r>
      <w:r w:rsidR="00FD0B05" w:rsidRPr="00FD0B05">
        <w:rPr>
          <w:sz w:val="22"/>
          <w:szCs w:val="22"/>
        </w:rPr>
        <w:t>Prodávající je povinen doložit doklady prokazující tuto skutečnost nebo předložit o této skutečnosti prohlášení. Pro případ pochybnosti o pravdivosti skutečností uvedených v prohlášení je prodávající povinen tyto skutečnosti prokázat.</w:t>
      </w:r>
    </w:p>
    <w:p w:rsidR="00FD0B05" w:rsidRDefault="00FD0B05" w:rsidP="0024457F">
      <w:pPr>
        <w:ind w:left="705" w:hanging="705"/>
        <w:jc w:val="both"/>
        <w:rPr>
          <w:sz w:val="22"/>
          <w:szCs w:val="22"/>
        </w:rPr>
      </w:pPr>
    </w:p>
    <w:p w:rsidR="0024457F" w:rsidRPr="001F780C" w:rsidRDefault="0024457F" w:rsidP="00FD0B05">
      <w:pPr>
        <w:jc w:val="both"/>
        <w:rPr>
          <w:sz w:val="22"/>
          <w:szCs w:val="22"/>
        </w:rPr>
      </w:pPr>
    </w:p>
    <w:p w:rsidR="00A6648D" w:rsidRPr="001F780C" w:rsidRDefault="00A6648D" w:rsidP="00A6648D">
      <w:pPr>
        <w:jc w:val="center"/>
        <w:rPr>
          <w:b/>
          <w:bCs/>
          <w:sz w:val="22"/>
          <w:szCs w:val="22"/>
        </w:rPr>
      </w:pPr>
      <w:r w:rsidRPr="001F780C">
        <w:rPr>
          <w:b/>
          <w:bCs/>
          <w:sz w:val="22"/>
          <w:szCs w:val="22"/>
        </w:rPr>
        <w:t>Článek 2</w:t>
      </w:r>
    </w:p>
    <w:p w:rsidR="00A6648D" w:rsidRPr="001F780C" w:rsidRDefault="00A6648D" w:rsidP="00A6648D">
      <w:pPr>
        <w:jc w:val="center"/>
        <w:rPr>
          <w:b/>
          <w:bCs/>
          <w:sz w:val="22"/>
          <w:szCs w:val="22"/>
        </w:rPr>
      </w:pPr>
      <w:r w:rsidRPr="001F780C">
        <w:rPr>
          <w:b/>
          <w:sz w:val="22"/>
          <w:szCs w:val="22"/>
        </w:rPr>
        <w:t>Místo a doba dodání zboží</w:t>
      </w:r>
    </w:p>
    <w:p w:rsidR="00A6648D" w:rsidRPr="001F780C" w:rsidRDefault="00A6648D" w:rsidP="00A6648D">
      <w:pPr>
        <w:ind w:left="360"/>
        <w:jc w:val="both"/>
        <w:rPr>
          <w:b/>
          <w:sz w:val="22"/>
          <w:szCs w:val="22"/>
        </w:rPr>
      </w:pPr>
    </w:p>
    <w:p w:rsidR="00CD171D" w:rsidRPr="001F780C" w:rsidRDefault="00A6648D" w:rsidP="00A6648D">
      <w:pPr>
        <w:ind w:left="705" w:hanging="705"/>
        <w:jc w:val="both"/>
        <w:rPr>
          <w:sz w:val="22"/>
          <w:szCs w:val="22"/>
        </w:rPr>
      </w:pPr>
      <w:r w:rsidRPr="001F780C">
        <w:rPr>
          <w:b/>
          <w:sz w:val="22"/>
          <w:szCs w:val="22"/>
        </w:rPr>
        <w:t>2.1</w:t>
      </w:r>
      <w:r w:rsidRPr="001F780C">
        <w:rPr>
          <w:sz w:val="22"/>
          <w:szCs w:val="22"/>
        </w:rPr>
        <w:t xml:space="preserve"> </w:t>
      </w:r>
      <w:r w:rsidRPr="001F780C">
        <w:rPr>
          <w:sz w:val="22"/>
          <w:szCs w:val="22"/>
        </w:rPr>
        <w:tab/>
      </w:r>
      <w:r w:rsidR="00CD171D" w:rsidRPr="001F780C">
        <w:rPr>
          <w:sz w:val="22"/>
          <w:szCs w:val="22"/>
        </w:rPr>
        <w:t xml:space="preserve">Místem dodání </w:t>
      </w:r>
      <w:r w:rsidR="00BB1DA1">
        <w:rPr>
          <w:sz w:val="22"/>
          <w:szCs w:val="22"/>
        </w:rPr>
        <w:t>předmětu plnění</w:t>
      </w:r>
      <w:r w:rsidR="00CD171D" w:rsidRPr="001F780C">
        <w:rPr>
          <w:sz w:val="22"/>
          <w:szCs w:val="22"/>
        </w:rPr>
        <w:t xml:space="preserve"> specifikovaného v čl. 1 </w:t>
      </w:r>
      <w:r w:rsidR="00CD171D" w:rsidRPr="00FD0B05">
        <w:rPr>
          <w:sz w:val="22"/>
          <w:szCs w:val="22"/>
        </w:rPr>
        <w:t>je</w:t>
      </w:r>
      <w:r w:rsidR="002F4CA2">
        <w:rPr>
          <w:sz w:val="22"/>
          <w:szCs w:val="22"/>
        </w:rPr>
        <w:t xml:space="preserve"> pracoviště kupujícího </w:t>
      </w:r>
      <w:r w:rsidR="00CD171D" w:rsidRPr="001F780C">
        <w:rPr>
          <w:sz w:val="22"/>
          <w:szCs w:val="22"/>
        </w:rPr>
        <w:t>na adres</w:t>
      </w:r>
      <w:r w:rsidR="00AA69E6">
        <w:rPr>
          <w:sz w:val="22"/>
          <w:szCs w:val="22"/>
        </w:rPr>
        <w:t xml:space="preserve">e </w:t>
      </w:r>
      <w:r w:rsidR="00AA69E6" w:rsidRPr="00AA69E6">
        <w:rPr>
          <w:b/>
          <w:sz w:val="22"/>
          <w:szCs w:val="22"/>
        </w:rPr>
        <w:t>Litomyšlská</w:t>
      </w:r>
      <w:r w:rsidR="00AA69E6" w:rsidRPr="00AA69E6">
        <w:rPr>
          <w:sz w:val="22"/>
          <w:szCs w:val="22"/>
        </w:rPr>
        <w:t xml:space="preserve"> </w:t>
      </w:r>
      <w:r w:rsidR="00AA69E6" w:rsidRPr="00AA69E6">
        <w:rPr>
          <w:b/>
          <w:sz w:val="22"/>
          <w:szCs w:val="22"/>
        </w:rPr>
        <w:t>nemocnice</w:t>
      </w:r>
      <w:r w:rsidR="00AA69E6" w:rsidRPr="00AA69E6">
        <w:rPr>
          <w:sz w:val="22"/>
          <w:szCs w:val="22"/>
        </w:rPr>
        <w:t>, J. E. Purkyně 652, 570 14 Litomyšl</w:t>
      </w:r>
      <w:r w:rsidR="00AA69E6">
        <w:rPr>
          <w:sz w:val="22"/>
          <w:szCs w:val="22"/>
        </w:rPr>
        <w:t>.</w:t>
      </w:r>
    </w:p>
    <w:p w:rsidR="00A6648D" w:rsidRDefault="00A6648D" w:rsidP="00CD171D">
      <w:pPr>
        <w:ind w:left="705" w:hanging="705"/>
        <w:jc w:val="both"/>
        <w:rPr>
          <w:sz w:val="22"/>
          <w:szCs w:val="22"/>
        </w:rPr>
      </w:pPr>
      <w:r w:rsidRPr="001F780C">
        <w:rPr>
          <w:b/>
          <w:sz w:val="22"/>
          <w:szCs w:val="22"/>
        </w:rPr>
        <w:t>2.2</w:t>
      </w:r>
      <w:r w:rsidR="00CD171D" w:rsidRPr="001F780C">
        <w:rPr>
          <w:b/>
          <w:sz w:val="22"/>
          <w:szCs w:val="22"/>
        </w:rPr>
        <w:tab/>
      </w:r>
      <w:r w:rsidR="00CD171D" w:rsidRPr="001F780C">
        <w:rPr>
          <w:sz w:val="22"/>
          <w:szCs w:val="22"/>
        </w:rPr>
        <w:t xml:space="preserve">Prodávající je povinen dodat kupujícímu </w:t>
      </w:r>
      <w:r w:rsidR="00BB1DA1">
        <w:rPr>
          <w:sz w:val="22"/>
          <w:szCs w:val="22"/>
        </w:rPr>
        <w:t>předmět plnění</w:t>
      </w:r>
      <w:r w:rsidR="00CD171D" w:rsidRPr="001F780C">
        <w:rPr>
          <w:sz w:val="22"/>
          <w:szCs w:val="22"/>
        </w:rPr>
        <w:t xml:space="preserve"> </w:t>
      </w:r>
      <w:r w:rsidR="00CD171D" w:rsidRPr="00813BBE">
        <w:rPr>
          <w:b/>
          <w:sz w:val="22"/>
          <w:szCs w:val="22"/>
        </w:rPr>
        <w:t xml:space="preserve">nejpozději do </w:t>
      </w:r>
      <w:r w:rsidR="00AA69E6" w:rsidRPr="00813BBE">
        <w:rPr>
          <w:b/>
          <w:sz w:val="22"/>
          <w:szCs w:val="22"/>
        </w:rPr>
        <w:t>1</w:t>
      </w:r>
      <w:r w:rsidR="00DE1148">
        <w:rPr>
          <w:b/>
          <w:sz w:val="22"/>
          <w:szCs w:val="22"/>
        </w:rPr>
        <w:t>8</w:t>
      </w:r>
      <w:r w:rsidR="00AA69E6" w:rsidRPr="00813BBE">
        <w:rPr>
          <w:b/>
          <w:sz w:val="22"/>
          <w:szCs w:val="22"/>
        </w:rPr>
        <w:t>0</w:t>
      </w:r>
      <w:r w:rsidR="00CD171D" w:rsidRPr="00813BBE">
        <w:rPr>
          <w:b/>
          <w:sz w:val="22"/>
          <w:szCs w:val="22"/>
        </w:rPr>
        <w:t xml:space="preserve"> dnů</w:t>
      </w:r>
      <w:r w:rsidR="00CD171D" w:rsidRPr="001F780C">
        <w:rPr>
          <w:sz w:val="22"/>
          <w:szCs w:val="22"/>
        </w:rPr>
        <w:t xml:space="preserve"> od nabytí účinnosti této smlouvy.</w:t>
      </w:r>
      <w:r w:rsidRPr="001F780C">
        <w:rPr>
          <w:sz w:val="22"/>
          <w:szCs w:val="22"/>
        </w:rPr>
        <w:tab/>
      </w:r>
    </w:p>
    <w:p w:rsidR="00A6648D" w:rsidRPr="00E61C78" w:rsidRDefault="00A6648D" w:rsidP="00E61C78">
      <w:pPr>
        <w:jc w:val="both"/>
        <w:rPr>
          <w:sz w:val="22"/>
          <w:szCs w:val="22"/>
        </w:rPr>
      </w:pPr>
    </w:p>
    <w:p w:rsidR="00CD171D" w:rsidRPr="001F780C" w:rsidRDefault="00CD171D" w:rsidP="00CD171D">
      <w:pPr>
        <w:jc w:val="center"/>
        <w:rPr>
          <w:b/>
          <w:bCs/>
          <w:sz w:val="22"/>
          <w:szCs w:val="22"/>
        </w:rPr>
      </w:pPr>
      <w:r w:rsidRPr="001F780C">
        <w:rPr>
          <w:b/>
          <w:bCs/>
          <w:sz w:val="22"/>
          <w:szCs w:val="22"/>
        </w:rPr>
        <w:t>Článek 3</w:t>
      </w:r>
    </w:p>
    <w:p w:rsidR="00CD171D" w:rsidRPr="001F780C" w:rsidRDefault="00CD171D" w:rsidP="00CD171D">
      <w:pPr>
        <w:jc w:val="center"/>
        <w:rPr>
          <w:b/>
          <w:bCs/>
          <w:sz w:val="22"/>
          <w:szCs w:val="22"/>
        </w:rPr>
      </w:pPr>
      <w:r w:rsidRPr="001F780C">
        <w:rPr>
          <w:b/>
          <w:bCs/>
          <w:sz w:val="22"/>
          <w:szCs w:val="22"/>
        </w:rPr>
        <w:t>Dodací podmínky</w:t>
      </w:r>
    </w:p>
    <w:p w:rsidR="00CD171D" w:rsidRPr="001F780C" w:rsidRDefault="00CD171D" w:rsidP="00CD171D">
      <w:pPr>
        <w:ind w:left="705" w:hanging="705"/>
        <w:jc w:val="both"/>
        <w:rPr>
          <w:i/>
          <w:sz w:val="22"/>
          <w:szCs w:val="22"/>
        </w:rPr>
      </w:pPr>
    </w:p>
    <w:p w:rsidR="00A6648D" w:rsidRDefault="00CD171D" w:rsidP="00A6648D">
      <w:pPr>
        <w:ind w:left="705" w:hanging="705"/>
        <w:jc w:val="both"/>
        <w:rPr>
          <w:sz w:val="22"/>
          <w:szCs w:val="22"/>
        </w:rPr>
      </w:pPr>
      <w:r w:rsidRPr="001F780C">
        <w:rPr>
          <w:b/>
          <w:sz w:val="22"/>
          <w:szCs w:val="22"/>
        </w:rPr>
        <w:t>3.1</w:t>
      </w:r>
      <w:r w:rsidRPr="001F780C">
        <w:rPr>
          <w:sz w:val="22"/>
          <w:szCs w:val="22"/>
        </w:rPr>
        <w:tab/>
      </w:r>
      <w:r w:rsidR="007460F2" w:rsidRPr="001F780C">
        <w:rPr>
          <w:sz w:val="22"/>
          <w:szCs w:val="22"/>
        </w:rPr>
        <w:t>Prodávající je povinen vyrozumět kupujíc</w:t>
      </w:r>
      <w:r w:rsidR="005D02F6" w:rsidRPr="001F780C">
        <w:rPr>
          <w:sz w:val="22"/>
          <w:szCs w:val="22"/>
        </w:rPr>
        <w:t xml:space="preserve">ího o dodávce </w:t>
      </w:r>
      <w:r w:rsidR="00BB1DA1">
        <w:rPr>
          <w:sz w:val="22"/>
          <w:szCs w:val="22"/>
        </w:rPr>
        <w:t>sanitních vozů</w:t>
      </w:r>
      <w:r w:rsidR="005D02F6" w:rsidRPr="001F780C">
        <w:rPr>
          <w:sz w:val="22"/>
          <w:szCs w:val="22"/>
        </w:rPr>
        <w:t xml:space="preserve"> nejméně </w:t>
      </w:r>
      <w:r w:rsidR="00E61C78">
        <w:rPr>
          <w:sz w:val="22"/>
          <w:szCs w:val="22"/>
        </w:rPr>
        <w:t>5</w:t>
      </w:r>
      <w:r w:rsidR="005D02F6" w:rsidRPr="001F780C">
        <w:rPr>
          <w:sz w:val="22"/>
          <w:szCs w:val="22"/>
        </w:rPr>
        <w:t xml:space="preserve"> p</w:t>
      </w:r>
      <w:r w:rsidR="007460F2" w:rsidRPr="001F780C">
        <w:rPr>
          <w:sz w:val="22"/>
          <w:szCs w:val="22"/>
        </w:rPr>
        <w:t>racovních dní předem.</w:t>
      </w:r>
    </w:p>
    <w:p w:rsidR="00E61C78" w:rsidRDefault="002F1FC6" w:rsidP="00E61C78">
      <w:pPr>
        <w:ind w:left="705" w:hanging="705"/>
        <w:jc w:val="both"/>
        <w:rPr>
          <w:sz w:val="22"/>
          <w:szCs w:val="22"/>
        </w:rPr>
      </w:pPr>
      <w:r>
        <w:rPr>
          <w:b/>
          <w:sz w:val="22"/>
          <w:szCs w:val="22"/>
        </w:rPr>
        <w:t xml:space="preserve">3.2        </w:t>
      </w:r>
      <w:r w:rsidR="00E61C78" w:rsidRPr="00E61C78">
        <w:rPr>
          <w:sz w:val="22"/>
          <w:szCs w:val="22"/>
        </w:rPr>
        <w:t>Prodávající je povinen písemně sdělit kupujícímu, nejdéle do 10 kalendářních dnů od nabytí účinnosti této smlouvy, jaký způsob součinnosti od kupujícího očekává k úspěšnému předání předmětu plnění.</w:t>
      </w:r>
    </w:p>
    <w:p w:rsidR="0078462A" w:rsidRPr="00214790" w:rsidRDefault="0078462A" w:rsidP="0078462A">
      <w:pPr>
        <w:jc w:val="both"/>
        <w:rPr>
          <w:b/>
          <w:sz w:val="22"/>
          <w:szCs w:val="22"/>
        </w:rPr>
      </w:pPr>
      <w:r w:rsidRPr="0078462A">
        <w:rPr>
          <w:b/>
          <w:sz w:val="22"/>
          <w:szCs w:val="22"/>
        </w:rPr>
        <w:t>3.3</w:t>
      </w:r>
      <w:r>
        <w:rPr>
          <w:rFonts w:ascii="Calibri" w:hAnsi="Calibri" w:cs="Calibri"/>
          <w:b/>
          <w:sz w:val="22"/>
          <w:szCs w:val="22"/>
        </w:rPr>
        <w:t xml:space="preserve">        </w:t>
      </w:r>
      <w:r w:rsidRPr="00214790">
        <w:rPr>
          <w:b/>
          <w:sz w:val="22"/>
          <w:szCs w:val="22"/>
        </w:rPr>
        <w:t>Součástí dodávky je</w:t>
      </w:r>
    </w:p>
    <w:p w:rsidR="0078462A" w:rsidRPr="00214790" w:rsidRDefault="0078462A" w:rsidP="0078462A">
      <w:pPr>
        <w:numPr>
          <w:ilvl w:val="0"/>
          <w:numId w:val="14"/>
        </w:numPr>
        <w:tabs>
          <w:tab w:val="left" w:pos="1418"/>
        </w:tabs>
        <w:ind w:left="0" w:firstLine="993"/>
        <w:jc w:val="both"/>
        <w:rPr>
          <w:sz w:val="22"/>
          <w:szCs w:val="22"/>
        </w:rPr>
      </w:pPr>
      <w:r w:rsidRPr="00214790">
        <w:rPr>
          <w:sz w:val="22"/>
          <w:szCs w:val="22"/>
        </w:rPr>
        <w:t>zajištění dopravy sanitních vozidel do místa plnění,</w:t>
      </w:r>
    </w:p>
    <w:p w:rsidR="0078462A" w:rsidRPr="00214790" w:rsidRDefault="0078462A" w:rsidP="0078462A">
      <w:pPr>
        <w:numPr>
          <w:ilvl w:val="0"/>
          <w:numId w:val="14"/>
        </w:numPr>
        <w:ind w:left="0" w:firstLine="993"/>
        <w:jc w:val="both"/>
        <w:rPr>
          <w:sz w:val="22"/>
          <w:szCs w:val="22"/>
        </w:rPr>
      </w:pPr>
      <w:r w:rsidRPr="00214790">
        <w:rPr>
          <w:sz w:val="22"/>
          <w:szCs w:val="22"/>
        </w:rPr>
        <w:t>zaškolení obslužného personálu,</w:t>
      </w:r>
    </w:p>
    <w:p w:rsidR="0078462A" w:rsidRPr="00214790" w:rsidRDefault="0078462A" w:rsidP="0078462A">
      <w:pPr>
        <w:numPr>
          <w:ilvl w:val="0"/>
          <w:numId w:val="14"/>
        </w:numPr>
        <w:ind w:left="1418" w:hanging="425"/>
        <w:jc w:val="both"/>
        <w:rPr>
          <w:sz w:val="22"/>
          <w:szCs w:val="22"/>
        </w:rPr>
      </w:pPr>
      <w:r w:rsidRPr="00214790">
        <w:rPr>
          <w:sz w:val="22"/>
          <w:szCs w:val="22"/>
        </w:rPr>
        <w:t xml:space="preserve">dodání veškerých veřejnoprávních rozhodnutí, povolení, revizí, tedy všech schvalovacích a technických listin týkající se vozidel a případně dodání dalších dokumentů nezbytných k tomu, aby předmět plnění veřejné zakázky plnil sjednaný a obvyklý účel, zejména:   </w:t>
      </w:r>
    </w:p>
    <w:p w:rsidR="0078462A" w:rsidRPr="00214790" w:rsidRDefault="0078462A" w:rsidP="0078462A">
      <w:pPr>
        <w:numPr>
          <w:ilvl w:val="0"/>
          <w:numId w:val="15"/>
        </w:numPr>
        <w:ind w:left="0" w:firstLine="1560"/>
        <w:jc w:val="both"/>
        <w:rPr>
          <w:sz w:val="22"/>
          <w:szCs w:val="22"/>
        </w:rPr>
      </w:pPr>
      <w:r w:rsidRPr="00214790">
        <w:rPr>
          <w:sz w:val="22"/>
          <w:szCs w:val="22"/>
        </w:rPr>
        <w:t xml:space="preserve">protokol o předání,  </w:t>
      </w:r>
    </w:p>
    <w:p w:rsidR="0078462A" w:rsidRPr="00214790" w:rsidRDefault="0078462A" w:rsidP="0078462A">
      <w:pPr>
        <w:numPr>
          <w:ilvl w:val="0"/>
          <w:numId w:val="15"/>
        </w:numPr>
        <w:ind w:left="0" w:firstLine="1560"/>
        <w:jc w:val="both"/>
        <w:rPr>
          <w:sz w:val="22"/>
          <w:szCs w:val="22"/>
        </w:rPr>
      </w:pPr>
      <w:r w:rsidRPr="00214790">
        <w:rPr>
          <w:sz w:val="22"/>
          <w:szCs w:val="22"/>
        </w:rPr>
        <w:t>protokol o zaškolení obslužného personálu,</w:t>
      </w:r>
    </w:p>
    <w:p w:rsidR="0078462A" w:rsidRPr="00214790" w:rsidRDefault="0078462A" w:rsidP="0078462A">
      <w:pPr>
        <w:numPr>
          <w:ilvl w:val="0"/>
          <w:numId w:val="15"/>
        </w:numPr>
        <w:tabs>
          <w:tab w:val="left" w:pos="284"/>
        </w:tabs>
        <w:ind w:left="0" w:firstLine="1560"/>
        <w:jc w:val="both"/>
        <w:rPr>
          <w:sz w:val="22"/>
          <w:szCs w:val="22"/>
        </w:rPr>
      </w:pPr>
      <w:r w:rsidRPr="00214790">
        <w:rPr>
          <w:sz w:val="22"/>
          <w:szCs w:val="22"/>
        </w:rPr>
        <w:t>návod na obsluhu v českém jazyce,</w:t>
      </w:r>
    </w:p>
    <w:p w:rsidR="0078462A" w:rsidRPr="00214790" w:rsidRDefault="0078462A" w:rsidP="0078462A">
      <w:pPr>
        <w:numPr>
          <w:ilvl w:val="0"/>
          <w:numId w:val="15"/>
        </w:numPr>
        <w:tabs>
          <w:tab w:val="left" w:pos="284"/>
        </w:tabs>
        <w:ind w:left="0" w:firstLine="1560"/>
        <w:jc w:val="both"/>
        <w:rPr>
          <w:sz w:val="22"/>
          <w:szCs w:val="22"/>
        </w:rPr>
      </w:pPr>
      <w:r w:rsidRPr="00214790">
        <w:rPr>
          <w:sz w:val="22"/>
          <w:szCs w:val="22"/>
        </w:rPr>
        <w:t>technický průkaz,</w:t>
      </w:r>
    </w:p>
    <w:p w:rsidR="0078462A" w:rsidRPr="00214790" w:rsidRDefault="0078462A" w:rsidP="0078462A">
      <w:pPr>
        <w:numPr>
          <w:ilvl w:val="0"/>
          <w:numId w:val="15"/>
        </w:numPr>
        <w:tabs>
          <w:tab w:val="left" w:pos="284"/>
        </w:tabs>
        <w:ind w:left="0" w:firstLine="1560"/>
        <w:jc w:val="both"/>
        <w:rPr>
          <w:sz w:val="22"/>
          <w:szCs w:val="22"/>
        </w:rPr>
      </w:pPr>
      <w:r w:rsidRPr="00214790">
        <w:rPr>
          <w:sz w:val="22"/>
          <w:szCs w:val="22"/>
        </w:rPr>
        <w:t>servisní knížka,</w:t>
      </w:r>
    </w:p>
    <w:p w:rsidR="0078462A" w:rsidRPr="00214790" w:rsidRDefault="0078462A" w:rsidP="0078462A">
      <w:pPr>
        <w:numPr>
          <w:ilvl w:val="0"/>
          <w:numId w:val="15"/>
        </w:numPr>
        <w:tabs>
          <w:tab w:val="left" w:pos="284"/>
        </w:tabs>
        <w:ind w:left="0" w:firstLine="1560"/>
        <w:jc w:val="both"/>
        <w:rPr>
          <w:sz w:val="22"/>
          <w:szCs w:val="22"/>
        </w:rPr>
      </w:pPr>
      <w:r w:rsidRPr="00214790">
        <w:rPr>
          <w:sz w:val="22"/>
          <w:szCs w:val="22"/>
        </w:rPr>
        <w:t>schválení k provozu na pozemních komunikacích v České republice</w:t>
      </w:r>
    </w:p>
    <w:p w:rsidR="0078462A" w:rsidRPr="00214790" w:rsidRDefault="0078462A" w:rsidP="0078462A">
      <w:pPr>
        <w:numPr>
          <w:ilvl w:val="0"/>
          <w:numId w:val="14"/>
        </w:numPr>
        <w:ind w:left="1418" w:hanging="425"/>
        <w:jc w:val="both"/>
        <w:rPr>
          <w:b/>
          <w:sz w:val="22"/>
          <w:szCs w:val="22"/>
        </w:rPr>
      </w:pPr>
      <w:r w:rsidRPr="00AA0C80">
        <w:rPr>
          <w:sz w:val="22"/>
          <w:szCs w:val="22"/>
        </w:rPr>
        <w:t xml:space="preserve">zajištění pravidelných servisních </w:t>
      </w:r>
      <w:r w:rsidR="00AA0C80">
        <w:rPr>
          <w:sz w:val="22"/>
          <w:szCs w:val="22"/>
        </w:rPr>
        <w:t xml:space="preserve">a technických </w:t>
      </w:r>
      <w:r w:rsidRPr="00AA0C80">
        <w:rPr>
          <w:sz w:val="22"/>
          <w:szCs w:val="22"/>
        </w:rPr>
        <w:t>prohlídek</w:t>
      </w:r>
      <w:r w:rsidR="00E428AF">
        <w:rPr>
          <w:sz w:val="22"/>
          <w:szCs w:val="22"/>
        </w:rPr>
        <w:t xml:space="preserve"> po dobu záruky.</w:t>
      </w:r>
      <w:r w:rsidRPr="00214790">
        <w:rPr>
          <w:sz w:val="22"/>
          <w:szCs w:val="22"/>
        </w:rPr>
        <w:t xml:space="preserve"> </w:t>
      </w:r>
    </w:p>
    <w:p w:rsidR="0078462A" w:rsidRPr="0078462A" w:rsidRDefault="0078462A" w:rsidP="00E61C78">
      <w:pPr>
        <w:ind w:left="705" w:hanging="705"/>
        <w:jc w:val="both"/>
        <w:rPr>
          <w:sz w:val="22"/>
          <w:szCs w:val="22"/>
        </w:rPr>
      </w:pPr>
    </w:p>
    <w:p w:rsidR="007460F2" w:rsidRPr="001F780C" w:rsidRDefault="007460F2" w:rsidP="00E61C78">
      <w:pPr>
        <w:ind w:left="705" w:hanging="705"/>
        <w:jc w:val="both"/>
        <w:rPr>
          <w:sz w:val="22"/>
          <w:szCs w:val="22"/>
        </w:rPr>
      </w:pPr>
      <w:r w:rsidRPr="001F780C">
        <w:rPr>
          <w:b/>
          <w:sz w:val="22"/>
          <w:szCs w:val="22"/>
        </w:rPr>
        <w:t>3.</w:t>
      </w:r>
      <w:r w:rsidR="0078462A">
        <w:rPr>
          <w:b/>
          <w:sz w:val="22"/>
          <w:szCs w:val="22"/>
        </w:rPr>
        <w:t>4</w:t>
      </w:r>
      <w:r w:rsidRPr="001F780C">
        <w:rPr>
          <w:sz w:val="22"/>
          <w:szCs w:val="22"/>
        </w:rPr>
        <w:tab/>
        <w:t xml:space="preserve">Kupující pověřil jako svého zástupce k převzetí </w:t>
      </w:r>
      <w:r w:rsidR="00BB1DA1">
        <w:rPr>
          <w:sz w:val="22"/>
          <w:szCs w:val="22"/>
        </w:rPr>
        <w:t>sanitních vozů</w:t>
      </w:r>
      <w:r w:rsidRPr="001F780C">
        <w:rPr>
          <w:sz w:val="22"/>
          <w:szCs w:val="22"/>
        </w:rPr>
        <w:t>:</w:t>
      </w:r>
      <w:r w:rsidR="0041440F">
        <w:rPr>
          <w:sz w:val="22"/>
          <w:szCs w:val="22"/>
        </w:rPr>
        <w:t xml:space="preserve"> (bude doplněno před podpisem smlouvy)</w:t>
      </w:r>
    </w:p>
    <w:p w:rsidR="007460F2" w:rsidRPr="001F780C" w:rsidRDefault="007460F2" w:rsidP="00A6648D">
      <w:pPr>
        <w:ind w:left="705" w:hanging="705"/>
        <w:jc w:val="both"/>
        <w:rPr>
          <w:sz w:val="22"/>
          <w:szCs w:val="22"/>
        </w:rPr>
      </w:pPr>
      <w:r w:rsidRPr="001F780C">
        <w:rPr>
          <w:sz w:val="22"/>
          <w:szCs w:val="22"/>
        </w:rPr>
        <w:tab/>
      </w:r>
      <w:r w:rsidRPr="001F780C">
        <w:rPr>
          <w:sz w:val="22"/>
          <w:szCs w:val="22"/>
        </w:rPr>
        <w:tab/>
        <w:t>Jméno, příjmení:</w:t>
      </w:r>
    </w:p>
    <w:p w:rsidR="007460F2" w:rsidRPr="001F780C" w:rsidRDefault="007460F2" w:rsidP="00A6648D">
      <w:pPr>
        <w:ind w:left="705" w:hanging="705"/>
        <w:jc w:val="both"/>
        <w:rPr>
          <w:sz w:val="22"/>
          <w:szCs w:val="22"/>
        </w:rPr>
      </w:pPr>
      <w:r w:rsidRPr="001F780C">
        <w:rPr>
          <w:sz w:val="22"/>
          <w:szCs w:val="22"/>
        </w:rPr>
        <w:tab/>
        <w:t>E-mail:</w:t>
      </w:r>
    </w:p>
    <w:p w:rsidR="007460F2" w:rsidRPr="001F780C" w:rsidRDefault="007460F2" w:rsidP="00A6648D">
      <w:pPr>
        <w:ind w:left="705" w:hanging="705"/>
        <w:jc w:val="both"/>
        <w:rPr>
          <w:sz w:val="22"/>
          <w:szCs w:val="22"/>
        </w:rPr>
      </w:pPr>
      <w:r w:rsidRPr="001F780C">
        <w:rPr>
          <w:sz w:val="22"/>
          <w:szCs w:val="22"/>
        </w:rPr>
        <w:lastRenderedPageBreak/>
        <w:tab/>
        <w:t>Tel.:</w:t>
      </w:r>
    </w:p>
    <w:p w:rsidR="007460F2" w:rsidRPr="001F780C" w:rsidRDefault="007460F2" w:rsidP="007460F2">
      <w:pPr>
        <w:ind w:left="705" w:hanging="705"/>
        <w:jc w:val="both"/>
        <w:rPr>
          <w:sz w:val="22"/>
          <w:szCs w:val="22"/>
        </w:rPr>
      </w:pPr>
      <w:r w:rsidRPr="001F780C">
        <w:rPr>
          <w:sz w:val="22"/>
          <w:szCs w:val="22"/>
        </w:rPr>
        <w:tab/>
        <w:t>Mobil:</w:t>
      </w:r>
    </w:p>
    <w:p w:rsidR="00E61C78" w:rsidRDefault="007460F2" w:rsidP="00A6648D">
      <w:pPr>
        <w:ind w:left="705" w:hanging="705"/>
        <w:jc w:val="both"/>
        <w:rPr>
          <w:sz w:val="22"/>
          <w:szCs w:val="22"/>
        </w:rPr>
      </w:pPr>
      <w:r w:rsidRPr="001F780C">
        <w:rPr>
          <w:b/>
          <w:sz w:val="22"/>
          <w:szCs w:val="22"/>
        </w:rPr>
        <w:t>3.</w:t>
      </w:r>
      <w:r w:rsidR="0078462A">
        <w:rPr>
          <w:b/>
          <w:sz w:val="22"/>
          <w:szCs w:val="22"/>
        </w:rPr>
        <w:t>5</w:t>
      </w:r>
      <w:r w:rsidRPr="001F780C">
        <w:rPr>
          <w:sz w:val="22"/>
          <w:szCs w:val="22"/>
        </w:rPr>
        <w:tab/>
      </w:r>
      <w:r w:rsidR="00E61C78" w:rsidRPr="00E61C78">
        <w:rPr>
          <w:sz w:val="22"/>
          <w:szCs w:val="22"/>
        </w:rPr>
        <w:t>Kupující se zavazuje poskytnout potřebnou součinnost při zaškolení obslužného personálu dle pokynů prodávajícího.</w:t>
      </w:r>
    </w:p>
    <w:p w:rsidR="007460F2" w:rsidRPr="001F780C" w:rsidRDefault="00E61C78" w:rsidP="00A6648D">
      <w:pPr>
        <w:ind w:left="705" w:hanging="705"/>
        <w:jc w:val="both"/>
        <w:rPr>
          <w:sz w:val="22"/>
          <w:szCs w:val="22"/>
        </w:rPr>
      </w:pPr>
      <w:r w:rsidRPr="0041440F">
        <w:rPr>
          <w:b/>
          <w:sz w:val="22"/>
          <w:szCs w:val="22"/>
        </w:rPr>
        <w:t>3.</w:t>
      </w:r>
      <w:r w:rsidR="0078462A">
        <w:rPr>
          <w:b/>
          <w:sz w:val="22"/>
          <w:szCs w:val="22"/>
        </w:rPr>
        <w:t>6</w:t>
      </w:r>
      <w:r>
        <w:rPr>
          <w:sz w:val="22"/>
          <w:szCs w:val="22"/>
        </w:rPr>
        <w:t xml:space="preserve">    </w:t>
      </w:r>
      <w:r w:rsidR="00BB1DA1">
        <w:rPr>
          <w:sz w:val="22"/>
          <w:szCs w:val="22"/>
        </w:rPr>
        <w:t xml:space="preserve"> </w:t>
      </w:r>
      <w:r w:rsidR="007460F2" w:rsidRPr="001F780C">
        <w:rPr>
          <w:sz w:val="22"/>
          <w:szCs w:val="22"/>
        </w:rPr>
        <w:t xml:space="preserve">Povinnost </w:t>
      </w:r>
      <w:r w:rsidR="00BB1DA1">
        <w:rPr>
          <w:sz w:val="22"/>
          <w:szCs w:val="22"/>
        </w:rPr>
        <w:t xml:space="preserve"> </w:t>
      </w:r>
      <w:r w:rsidR="007460F2" w:rsidRPr="001F780C">
        <w:rPr>
          <w:sz w:val="22"/>
          <w:szCs w:val="22"/>
        </w:rPr>
        <w:t xml:space="preserve">prodávajícího dodat </w:t>
      </w:r>
      <w:r w:rsidR="00BB1DA1">
        <w:rPr>
          <w:sz w:val="22"/>
          <w:szCs w:val="22"/>
        </w:rPr>
        <w:t>předmět plnění</w:t>
      </w:r>
      <w:r w:rsidR="007460F2" w:rsidRPr="001F780C">
        <w:rPr>
          <w:sz w:val="22"/>
          <w:szCs w:val="22"/>
        </w:rPr>
        <w:t xml:space="preserve"> dle čl. 1 této smlouvy je považována za splněnou provedením přejímky </w:t>
      </w:r>
      <w:r w:rsidR="00BB1DA1">
        <w:rPr>
          <w:sz w:val="22"/>
          <w:szCs w:val="22"/>
        </w:rPr>
        <w:t>předmětu plnění</w:t>
      </w:r>
      <w:r w:rsidR="007460F2" w:rsidRPr="001F780C">
        <w:rPr>
          <w:sz w:val="22"/>
          <w:szCs w:val="22"/>
        </w:rPr>
        <w:t xml:space="preserve"> kupujícím </w:t>
      </w:r>
      <w:r w:rsidR="009306B9">
        <w:rPr>
          <w:sz w:val="22"/>
          <w:szCs w:val="22"/>
        </w:rPr>
        <w:t>v místě plnění dle čl. 2.1</w:t>
      </w:r>
      <w:r w:rsidR="005D02F6" w:rsidRPr="001F780C">
        <w:rPr>
          <w:sz w:val="22"/>
          <w:szCs w:val="22"/>
        </w:rPr>
        <w:t xml:space="preserve"> </w:t>
      </w:r>
      <w:r w:rsidR="007460F2" w:rsidRPr="001F780C">
        <w:rPr>
          <w:sz w:val="22"/>
          <w:szCs w:val="22"/>
        </w:rPr>
        <w:t xml:space="preserve"> smlouvy a podpisem </w:t>
      </w:r>
      <w:r w:rsidR="00B8223A" w:rsidRPr="0041440F">
        <w:rPr>
          <w:sz w:val="22"/>
          <w:szCs w:val="22"/>
        </w:rPr>
        <w:t>předávacího protokolu</w:t>
      </w:r>
      <w:r w:rsidR="007460F2" w:rsidRPr="001F780C">
        <w:rPr>
          <w:sz w:val="22"/>
          <w:szCs w:val="22"/>
        </w:rPr>
        <w:t xml:space="preserve"> kupujícím.</w:t>
      </w:r>
    </w:p>
    <w:p w:rsidR="007460F2" w:rsidRPr="001F780C" w:rsidRDefault="007460F2" w:rsidP="00A6648D">
      <w:pPr>
        <w:ind w:left="705" w:hanging="705"/>
        <w:jc w:val="both"/>
        <w:rPr>
          <w:sz w:val="22"/>
          <w:szCs w:val="22"/>
        </w:rPr>
      </w:pPr>
      <w:r w:rsidRPr="001F780C">
        <w:rPr>
          <w:b/>
          <w:sz w:val="22"/>
          <w:szCs w:val="22"/>
        </w:rPr>
        <w:t>3.</w:t>
      </w:r>
      <w:r w:rsidR="0078462A">
        <w:rPr>
          <w:b/>
          <w:sz w:val="22"/>
          <w:szCs w:val="22"/>
        </w:rPr>
        <w:t>7</w:t>
      </w:r>
      <w:r w:rsidRPr="001F780C">
        <w:rPr>
          <w:sz w:val="22"/>
          <w:szCs w:val="22"/>
        </w:rPr>
        <w:tab/>
        <w:t>Přejímkou se rozumí př</w:t>
      </w:r>
      <w:r w:rsidR="00D07CAD" w:rsidRPr="001F780C">
        <w:rPr>
          <w:sz w:val="22"/>
          <w:szCs w:val="22"/>
        </w:rPr>
        <w:t xml:space="preserve">edání </w:t>
      </w:r>
      <w:r w:rsidR="00BB1DA1">
        <w:rPr>
          <w:sz w:val="22"/>
          <w:szCs w:val="22"/>
        </w:rPr>
        <w:t>sanitních vozů</w:t>
      </w:r>
      <w:r w:rsidR="00D07CAD" w:rsidRPr="001F780C">
        <w:rPr>
          <w:sz w:val="22"/>
          <w:szCs w:val="22"/>
        </w:rPr>
        <w:t xml:space="preserve"> prodávajícím a jeho převzetí kupující</w:t>
      </w:r>
      <w:r w:rsidRPr="001F780C">
        <w:rPr>
          <w:sz w:val="22"/>
          <w:szCs w:val="22"/>
        </w:rPr>
        <w:t>m potvrzené</w:t>
      </w:r>
      <w:r w:rsidR="00B8223A" w:rsidRPr="001F780C">
        <w:rPr>
          <w:sz w:val="22"/>
          <w:szCs w:val="22"/>
        </w:rPr>
        <w:t xml:space="preserve"> podpisem </w:t>
      </w:r>
      <w:r w:rsidR="00B8223A" w:rsidRPr="0041440F">
        <w:rPr>
          <w:sz w:val="22"/>
          <w:szCs w:val="22"/>
        </w:rPr>
        <w:t>předávacího protokolu</w:t>
      </w:r>
      <w:r w:rsidR="00B8223A" w:rsidRPr="001F780C">
        <w:rPr>
          <w:sz w:val="22"/>
          <w:szCs w:val="22"/>
        </w:rPr>
        <w:t>.</w:t>
      </w:r>
    </w:p>
    <w:p w:rsidR="007460F2" w:rsidRPr="001F780C" w:rsidRDefault="007460F2" w:rsidP="007460F2">
      <w:pPr>
        <w:ind w:left="705" w:hanging="705"/>
        <w:jc w:val="both"/>
        <w:rPr>
          <w:sz w:val="22"/>
          <w:szCs w:val="22"/>
        </w:rPr>
      </w:pPr>
      <w:r w:rsidRPr="001F780C">
        <w:rPr>
          <w:b/>
          <w:sz w:val="22"/>
          <w:szCs w:val="22"/>
        </w:rPr>
        <w:t>3.</w:t>
      </w:r>
      <w:r w:rsidR="0078462A">
        <w:rPr>
          <w:b/>
          <w:sz w:val="22"/>
          <w:szCs w:val="22"/>
        </w:rPr>
        <w:t>8</w:t>
      </w:r>
      <w:r w:rsidRPr="001F780C">
        <w:rPr>
          <w:sz w:val="22"/>
          <w:szCs w:val="22"/>
        </w:rPr>
        <w:tab/>
      </w:r>
      <w:r w:rsidR="0041440F" w:rsidRPr="0041440F">
        <w:rPr>
          <w:sz w:val="22"/>
          <w:szCs w:val="22"/>
        </w:rPr>
        <w:t>P</w:t>
      </w:r>
      <w:r w:rsidRPr="0041440F">
        <w:rPr>
          <w:sz w:val="22"/>
          <w:szCs w:val="22"/>
        </w:rPr>
        <w:t>ře</w:t>
      </w:r>
      <w:r w:rsidR="001D2DB5" w:rsidRPr="0041440F">
        <w:rPr>
          <w:sz w:val="22"/>
          <w:szCs w:val="22"/>
        </w:rPr>
        <w:t>dáva</w:t>
      </w:r>
      <w:r w:rsidRPr="0041440F">
        <w:rPr>
          <w:sz w:val="22"/>
          <w:szCs w:val="22"/>
        </w:rPr>
        <w:t>cí protokol</w:t>
      </w:r>
      <w:r w:rsidRPr="001F780C">
        <w:rPr>
          <w:sz w:val="22"/>
          <w:szCs w:val="22"/>
        </w:rPr>
        <w:t xml:space="preserve"> vystaví prodávající a bude obsahovat níže uvedené náležitosti:</w:t>
      </w:r>
    </w:p>
    <w:p w:rsidR="007460F2" w:rsidRPr="001F780C" w:rsidRDefault="00D07CAD" w:rsidP="007460F2">
      <w:pPr>
        <w:pStyle w:val="Odstavecseseznamem"/>
        <w:numPr>
          <w:ilvl w:val="0"/>
          <w:numId w:val="12"/>
        </w:numPr>
        <w:jc w:val="both"/>
        <w:rPr>
          <w:rFonts w:ascii="Times New Roman" w:hAnsi="Times New Roman" w:cs="Times New Roman"/>
          <w:szCs w:val="22"/>
        </w:rPr>
      </w:pPr>
      <w:r w:rsidRPr="001F780C">
        <w:rPr>
          <w:rFonts w:ascii="Times New Roman" w:hAnsi="Times New Roman" w:cs="Times New Roman"/>
          <w:szCs w:val="22"/>
        </w:rPr>
        <w:t>o</w:t>
      </w:r>
      <w:r w:rsidR="007460F2" w:rsidRPr="001F780C">
        <w:rPr>
          <w:rFonts w:ascii="Times New Roman" w:hAnsi="Times New Roman" w:cs="Times New Roman"/>
          <w:szCs w:val="22"/>
        </w:rPr>
        <w:t>zn</w:t>
      </w:r>
      <w:r w:rsidR="001D2DB5" w:rsidRPr="001F780C">
        <w:rPr>
          <w:rFonts w:ascii="Times New Roman" w:hAnsi="Times New Roman" w:cs="Times New Roman"/>
          <w:szCs w:val="22"/>
        </w:rPr>
        <w:t xml:space="preserve">ačení </w:t>
      </w:r>
      <w:r w:rsidR="001D2DB5" w:rsidRPr="0041440F">
        <w:rPr>
          <w:rFonts w:ascii="Times New Roman" w:hAnsi="Times New Roman" w:cs="Times New Roman"/>
          <w:szCs w:val="22"/>
        </w:rPr>
        <w:t>předávacího</w:t>
      </w:r>
      <w:r w:rsidR="007460F2" w:rsidRPr="0041440F">
        <w:rPr>
          <w:rFonts w:ascii="Times New Roman" w:hAnsi="Times New Roman" w:cs="Times New Roman"/>
          <w:szCs w:val="22"/>
        </w:rPr>
        <w:t xml:space="preserve"> protokolu</w:t>
      </w:r>
      <w:r w:rsidR="007460F2" w:rsidRPr="001F780C">
        <w:rPr>
          <w:rFonts w:ascii="Times New Roman" w:hAnsi="Times New Roman" w:cs="Times New Roman"/>
          <w:szCs w:val="22"/>
        </w:rPr>
        <w:t xml:space="preserve"> a jeho číslo</w:t>
      </w:r>
      <w:r w:rsidRPr="001F780C">
        <w:rPr>
          <w:rFonts w:ascii="Times New Roman" w:hAnsi="Times New Roman" w:cs="Times New Roman"/>
          <w:szCs w:val="22"/>
        </w:rPr>
        <w:t>;</w:t>
      </w:r>
    </w:p>
    <w:p w:rsidR="007460F2" w:rsidRPr="001F780C" w:rsidRDefault="00D07CAD" w:rsidP="007460F2">
      <w:pPr>
        <w:pStyle w:val="Odstavecseseznamem"/>
        <w:numPr>
          <w:ilvl w:val="0"/>
          <w:numId w:val="12"/>
        </w:numPr>
        <w:jc w:val="both"/>
        <w:rPr>
          <w:rFonts w:ascii="Times New Roman" w:hAnsi="Times New Roman" w:cs="Times New Roman"/>
          <w:szCs w:val="22"/>
        </w:rPr>
      </w:pPr>
      <w:r w:rsidRPr="001F780C">
        <w:rPr>
          <w:rFonts w:ascii="Times New Roman" w:hAnsi="Times New Roman" w:cs="Times New Roman"/>
          <w:szCs w:val="22"/>
        </w:rPr>
        <w:t>n</w:t>
      </w:r>
      <w:r w:rsidR="007460F2" w:rsidRPr="001F780C">
        <w:rPr>
          <w:rFonts w:ascii="Times New Roman" w:hAnsi="Times New Roman" w:cs="Times New Roman"/>
          <w:szCs w:val="22"/>
        </w:rPr>
        <w:t>ázev a sídlo prodávajícího a kupujícího</w:t>
      </w:r>
      <w:r w:rsidRPr="001F780C">
        <w:rPr>
          <w:rFonts w:ascii="Times New Roman" w:hAnsi="Times New Roman" w:cs="Times New Roman"/>
          <w:szCs w:val="22"/>
        </w:rPr>
        <w:t>;</w:t>
      </w:r>
    </w:p>
    <w:p w:rsidR="007460F2" w:rsidRPr="001F780C" w:rsidRDefault="00D07CAD" w:rsidP="007460F2">
      <w:pPr>
        <w:pStyle w:val="Odstavecseseznamem"/>
        <w:numPr>
          <w:ilvl w:val="0"/>
          <w:numId w:val="12"/>
        </w:numPr>
        <w:jc w:val="both"/>
        <w:rPr>
          <w:rFonts w:ascii="Times New Roman" w:hAnsi="Times New Roman" w:cs="Times New Roman"/>
          <w:szCs w:val="22"/>
        </w:rPr>
      </w:pPr>
      <w:r w:rsidRPr="001F780C">
        <w:rPr>
          <w:rFonts w:ascii="Times New Roman" w:hAnsi="Times New Roman" w:cs="Times New Roman"/>
          <w:szCs w:val="22"/>
        </w:rPr>
        <w:t>č</w:t>
      </w:r>
      <w:r w:rsidR="007460F2" w:rsidRPr="001F780C">
        <w:rPr>
          <w:rFonts w:ascii="Times New Roman" w:hAnsi="Times New Roman" w:cs="Times New Roman"/>
          <w:szCs w:val="22"/>
        </w:rPr>
        <w:t>íslo kupní smlouvy</w:t>
      </w:r>
      <w:r w:rsidRPr="001F780C">
        <w:rPr>
          <w:rFonts w:ascii="Times New Roman" w:hAnsi="Times New Roman" w:cs="Times New Roman"/>
          <w:szCs w:val="22"/>
        </w:rPr>
        <w:t>;</w:t>
      </w:r>
    </w:p>
    <w:p w:rsidR="007460F2" w:rsidRPr="001F780C" w:rsidRDefault="00D07CAD" w:rsidP="007460F2">
      <w:pPr>
        <w:pStyle w:val="Odstavecseseznamem"/>
        <w:numPr>
          <w:ilvl w:val="0"/>
          <w:numId w:val="12"/>
        </w:numPr>
        <w:jc w:val="both"/>
        <w:rPr>
          <w:rFonts w:ascii="Times New Roman" w:hAnsi="Times New Roman" w:cs="Times New Roman"/>
          <w:szCs w:val="22"/>
        </w:rPr>
      </w:pPr>
      <w:r w:rsidRPr="001F780C">
        <w:rPr>
          <w:rFonts w:ascii="Times New Roman" w:hAnsi="Times New Roman" w:cs="Times New Roman"/>
          <w:szCs w:val="22"/>
        </w:rPr>
        <w:t>o</w:t>
      </w:r>
      <w:r w:rsidR="007460F2" w:rsidRPr="001F780C">
        <w:rPr>
          <w:rFonts w:ascii="Times New Roman" w:hAnsi="Times New Roman" w:cs="Times New Roman"/>
          <w:szCs w:val="22"/>
        </w:rPr>
        <w:t xml:space="preserve">značení </w:t>
      </w:r>
      <w:r w:rsidR="00BB1DA1">
        <w:rPr>
          <w:rFonts w:ascii="Times New Roman" w:hAnsi="Times New Roman" w:cs="Times New Roman"/>
          <w:szCs w:val="22"/>
        </w:rPr>
        <w:t xml:space="preserve">a množství </w:t>
      </w:r>
      <w:r w:rsidR="007460F2" w:rsidRPr="001F780C">
        <w:rPr>
          <w:rFonts w:ascii="Times New Roman" w:hAnsi="Times New Roman" w:cs="Times New Roman"/>
          <w:szCs w:val="22"/>
        </w:rPr>
        <w:t>dodan</w:t>
      </w:r>
      <w:r w:rsidR="00BB1DA1">
        <w:rPr>
          <w:rFonts w:ascii="Times New Roman" w:hAnsi="Times New Roman" w:cs="Times New Roman"/>
          <w:szCs w:val="22"/>
        </w:rPr>
        <w:t>ých sanitních vozů</w:t>
      </w:r>
      <w:r w:rsidRPr="001F780C">
        <w:rPr>
          <w:rFonts w:ascii="Times New Roman" w:hAnsi="Times New Roman" w:cs="Times New Roman"/>
          <w:szCs w:val="22"/>
        </w:rPr>
        <w:t>;</w:t>
      </w:r>
    </w:p>
    <w:p w:rsidR="007460F2" w:rsidRPr="001F780C" w:rsidRDefault="00D07CAD" w:rsidP="007460F2">
      <w:pPr>
        <w:pStyle w:val="Odstavecseseznamem"/>
        <w:numPr>
          <w:ilvl w:val="0"/>
          <w:numId w:val="12"/>
        </w:numPr>
        <w:jc w:val="both"/>
        <w:rPr>
          <w:rFonts w:ascii="Times New Roman" w:hAnsi="Times New Roman" w:cs="Times New Roman"/>
          <w:szCs w:val="22"/>
        </w:rPr>
      </w:pPr>
      <w:r w:rsidRPr="001F780C">
        <w:rPr>
          <w:rFonts w:ascii="Times New Roman" w:hAnsi="Times New Roman" w:cs="Times New Roman"/>
          <w:szCs w:val="22"/>
        </w:rPr>
        <w:t>d</w:t>
      </w:r>
      <w:r w:rsidR="007460F2" w:rsidRPr="001F780C">
        <w:rPr>
          <w:rFonts w:ascii="Times New Roman" w:hAnsi="Times New Roman" w:cs="Times New Roman"/>
          <w:szCs w:val="22"/>
        </w:rPr>
        <w:t>atum dodání</w:t>
      </w:r>
      <w:r w:rsidRPr="001F780C">
        <w:rPr>
          <w:rFonts w:ascii="Times New Roman" w:hAnsi="Times New Roman" w:cs="Times New Roman"/>
          <w:szCs w:val="22"/>
        </w:rPr>
        <w:t>.</w:t>
      </w:r>
    </w:p>
    <w:p w:rsidR="00D07CAD" w:rsidRPr="001F780C" w:rsidRDefault="00D07CAD" w:rsidP="00D07CAD">
      <w:pPr>
        <w:ind w:left="705" w:hanging="705"/>
        <w:jc w:val="both"/>
        <w:rPr>
          <w:sz w:val="22"/>
          <w:szCs w:val="22"/>
        </w:rPr>
      </w:pPr>
      <w:r w:rsidRPr="001F780C">
        <w:rPr>
          <w:b/>
          <w:sz w:val="22"/>
          <w:szCs w:val="22"/>
        </w:rPr>
        <w:t>3.</w:t>
      </w:r>
      <w:r w:rsidR="0078462A">
        <w:rPr>
          <w:b/>
          <w:sz w:val="22"/>
          <w:szCs w:val="22"/>
        </w:rPr>
        <w:t>9</w:t>
      </w:r>
      <w:r w:rsidRPr="001F780C">
        <w:rPr>
          <w:sz w:val="22"/>
          <w:szCs w:val="22"/>
        </w:rPr>
        <w:tab/>
      </w:r>
      <w:r w:rsidR="0041440F" w:rsidRPr="0041440F">
        <w:rPr>
          <w:sz w:val="22"/>
          <w:szCs w:val="22"/>
        </w:rPr>
        <w:t>P</w:t>
      </w:r>
      <w:r w:rsidR="001D2DB5" w:rsidRPr="0041440F">
        <w:rPr>
          <w:sz w:val="22"/>
          <w:szCs w:val="22"/>
        </w:rPr>
        <w:t>ředávací protokol</w:t>
      </w:r>
      <w:r w:rsidR="001D2DB5" w:rsidRPr="001F780C">
        <w:rPr>
          <w:sz w:val="22"/>
          <w:szCs w:val="22"/>
        </w:rPr>
        <w:t xml:space="preserve"> </w:t>
      </w:r>
      <w:r w:rsidRPr="001F780C">
        <w:rPr>
          <w:sz w:val="22"/>
          <w:szCs w:val="22"/>
        </w:rPr>
        <w:t xml:space="preserve">podepíší a opatří otisky razítek oprávnění zástupci pověření k předání a převzetí </w:t>
      </w:r>
      <w:r w:rsidR="004573FE">
        <w:rPr>
          <w:sz w:val="22"/>
          <w:szCs w:val="22"/>
        </w:rPr>
        <w:t>sanitních vozů</w:t>
      </w:r>
      <w:r w:rsidRPr="001F780C">
        <w:rPr>
          <w:sz w:val="22"/>
          <w:szCs w:val="22"/>
        </w:rPr>
        <w:t xml:space="preserve">. Takto opatřený </w:t>
      </w:r>
      <w:r w:rsidR="001D2DB5" w:rsidRPr="0041440F">
        <w:rPr>
          <w:sz w:val="22"/>
          <w:szCs w:val="22"/>
        </w:rPr>
        <w:t>předávací protokol</w:t>
      </w:r>
      <w:r w:rsidR="001D2DB5" w:rsidRPr="001F780C">
        <w:rPr>
          <w:sz w:val="22"/>
          <w:szCs w:val="22"/>
        </w:rPr>
        <w:t xml:space="preserve"> </w:t>
      </w:r>
      <w:r w:rsidRPr="001F780C">
        <w:rPr>
          <w:sz w:val="22"/>
          <w:szCs w:val="22"/>
        </w:rPr>
        <w:t>slouží jako doklad o řádném předání a převzetí.</w:t>
      </w:r>
    </w:p>
    <w:p w:rsidR="00D07CAD" w:rsidRDefault="00D07CAD" w:rsidP="00D07CAD">
      <w:pPr>
        <w:ind w:left="705" w:hanging="705"/>
        <w:jc w:val="both"/>
        <w:rPr>
          <w:sz w:val="22"/>
          <w:szCs w:val="22"/>
        </w:rPr>
      </w:pPr>
      <w:r w:rsidRPr="001F780C">
        <w:rPr>
          <w:b/>
          <w:sz w:val="22"/>
          <w:szCs w:val="22"/>
        </w:rPr>
        <w:t>3.</w:t>
      </w:r>
      <w:r w:rsidR="0078462A">
        <w:rPr>
          <w:b/>
          <w:sz w:val="22"/>
          <w:szCs w:val="22"/>
        </w:rPr>
        <w:t>10</w:t>
      </w:r>
      <w:r w:rsidR="009306B9">
        <w:rPr>
          <w:sz w:val="22"/>
          <w:szCs w:val="22"/>
        </w:rPr>
        <w:tab/>
        <w:t>Prodávající je povinen do</w:t>
      </w:r>
      <w:r w:rsidRPr="001F780C">
        <w:rPr>
          <w:sz w:val="22"/>
          <w:szCs w:val="22"/>
        </w:rPr>
        <w:t xml:space="preserve">dat </w:t>
      </w:r>
      <w:r w:rsidR="004573FE">
        <w:rPr>
          <w:sz w:val="22"/>
          <w:szCs w:val="22"/>
        </w:rPr>
        <w:t>předmět plnění</w:t>
      </w:r>
      <w:r w:rsidRPr="001F780C">
        <w:rPr>
          <w:sz w:val="22"/>
          <w:szCs w:val="22"/>
        </w:rPr>
        <w:t xml:space="preserve"> v souladu s ustanovením § 1914 OZ. Pokud kupující při přejímce zjistí, že </w:t>
      </w:r>
      <w:r w:rsidR="004573FE">
        <w:rPr>
          <w:sz w:val="22"/>
          <w:szCs w:val="22"/>
        </w:rPr>
        <w:t>sanitní vozy</w:t>
      </w:r>
      <w:r w:rsidRPr="001F780C">
        <w:rPr>
          <w:sz w:val="22"/>
          <w:szCs w:val="22"/>
        </w:rPr>
        <w:t xml:space="preserve"> trpí vadami, neodpovíd</w:t>
      </w:r>
      <w:r w:rsidR="004573FE">
        <w:rPr>
          <w:sz w:val="22"/>
          <w:szCs w:val="22"/>
        </w:rPr>
        <w:t>ají</w:t>
      </w:r>
      <w:r w:rsidRPr="001F780C">
        <w:rPr>
          <w:sz w:val="22"/>
          <w:szCs w:val="22"/>
        </w:rPr>
        <w:t xml:space="preserve"> specifikaci ve smlouvě, odmítne převzetí </w:t>
      </w:r>
      <w:r w:rsidR="004573FE">
        <w:rPr>
          <w:sz w:val="22"/>
          <w:szCs w:val="22"/>
        </w:rPr>
        <w:t>sanitních vozů</w:t>
      </w:r>
      <w:r w:rsidRPr="001F780C">
        <w:rPr>
          <w:sz w:val="22"/>
          <w:szCs w:val="22"/>
        </w:rPr>
        <w:t xml:space="preserve"> s vytčením vad. O takovém odmítnutí sepíše kupující zápis  a nechá jej podepsat prodávajícímu. Povinnost prodávajícího dodat </w:t>
      </w:r>
      <w:r w:rsidR="004573FE">
        <w:rPr>
          <w:sz w:val="22"/>
          <w:szCs w:val="22"/>
        </w:rPr>
        <w:t xml:space="preserve">předmět plnění </w:t>
      </w:r>
      <w:r w:rsidR="002F3AFA">
        <w:rPr>
          <w:sz w:val="22"/>
          <w:szCs w:val="22"/>
        </w:rPr>
        <w:t xml:space="preserve">v termínu plnění dle článku </w:t>
      </w:r>
      <w:r w:rsidRPr="001F780C">
        <w:rPr>
          <w:sz w:val="22"/>
          <w:szCs w:val="22"/>
        </w:rPr>
        <w:t>2.2 smlouvy tím není dotčena.</w:t>
      </w:r>
    </w:p>
    <w:p w:rsidR="0024457F" w:rsidRPr="001F780C" w:rsidRDefault="0024457F" w:rsidP="0078462A">
      <w:pPr>
        <w:rPr>
          <w:sz w:val="22"/>
          <w:szCs w:val="22"/>
        </w:rPr>
      </w:pPr>
    </w:p>
    <w:p w:rsidR="001D2DB5" w:rsidRPr="001F780C" w:rsidRDefault="001D2DB5" w:rsidP="0024457F">
      <w:pPr>
        <w:ind w:left="705" w:hanging="705"/>
        <w:rPr>
          <w:sz w:val="22"/>
          <w:szCs w:val="22"/>
        </w:rPr>
      </w:pPr>
    </w:p>
    <w:p w:rsidR="0024457F" w:rsidRPr="001F780C" w:rsidRDefault="006C3A67" w:rsidP="0024457F">
      <w:pPr>
        <w:jc w:val="center"/>
        <w:rPr>
          <w:b/>
          <w:bCs/>
          <w:sz w:val="22"/>
          <w:szCs w:val="22"/>
        </w:rPr>
      </w:pPr>
      <w:r w:rsidRPr="001F780C">
        <w:rPr>
          <w:b/>
          <w:bCs/>
          <w:sz w:val="22"/>
          <w:szCs w:val="22"/>
        </w:rPr>
        <w:t>Článek 4</w:t>
      </w:r>
    </w:p>
    <w:p w:rsidR="0024457F" w:rsidRPr="001F780C" w:rsidRDefault="00296D0F" w:rsidP="0024457F">
      <w:pPr>
        <w:jc w:val="center"/>
        <w:rPr>
          <w:b/>
          <w:bCs/>
          <w:sz w:val="22"/>
          <w:szCs w:val="22"/>
        </w:rPr>
      </w:pPr>
      <w:r w:rsidRPr="001F780C">
        <w:rPr>
          <w:b/>
          <w:bCs/>
          <w:sz w:val="22"/>
          <w:szCs w:val="22"/>
        </w:rPr>
        <w:t>Kupní cena</w:t>
      </w:r>
    </w:p>
    <w:p w:rsidR="001F780C" w:rsidRPr="001F780C" w:rsidRDefault="001F780C" w:rsidP="0024457F">
      <w:pPr>
        <w:jc w:val="center"/>
        <w:rPr>
          <w:b/>
          <w:bCs/>
          <w:sz w:val="22"/>
          <w:szCs w:val="22"/>
        </w:rPr>
      </w:pPr>
    </w:p>
    <w:p w:rsidR="0024457F" w:rsidRDefault="001D2DB5" w:rsidP="00E52F12">
      <w:pPr>
        <w:pStyle w:val="Zkladntextodsazen3"/>
        <w:ind w:left="705" w:hanging="705"/>
        <w:jc w:val="both"/>
        <w:rPr>
          <w:sz w:val="22"/>
          <w:szCs w:val="22"/>
        </w:rPr>
      </w:pPr>
      <w:r w:rsidRPr="001F780C">
        <w:rPr>
          <w:b/>
          <w:sz w:val="22"/>
          <w:szCs w:val="22"/>
        </w:rPr>
        <w:t>4</w:t>
      </w:r>
      <w:r w:rsidR="00FE4265" w:rsidRPr="001F780C">
        <w:rPr>
          <w:b/>
          <w:sz w:val="22"/>
          <w:szCs w:val="22"/>
        </w:rPr>
        <w:t>.1</w:t>
      </w:r>
      <w:r w:rsidR="00296D0F" w:rsidRPr="001F780C">
        <w:rPr>
          <w:sz w:val="22"/>
          <w:szCs w:val="22"/>
        </w:rPr>
        <w:tab/>
        <w:t xml:space="preserve">Smluvní strany se dohodly na celkové </w:t>
      </w:r>
      <w:r w:rsidR="00E52F12" w:rsidRPr="001F780C">
        <w:rPr>
          <w:sz w:val="22"/>
          <w:szCs w:val="22"/>
        </w:rPr>
        <w:t>kupní cen</w:t>
      </w:r>
      <w:r w:rsidR="002F3AFA">
        <w:rPr>
          <w:sz w:val="22"/>
          <w:szCs w:val="22"/>
        </w:rPr>
        <w:t xml:space="preserve">ě </w:t>
      </w:r>
      <w:r w:rsidR="004573FE">
        <w:rPr>
          <w:sz w:val="22"/>
          <w:szCs w:val="22"/>
        </w:rPr>
        <w:t>předmětu plnění</w:t>
      </w:r>
      <w:r w:rsidR="002F3AFA">
        <w:rPr>
          <w:sz w:val="22"/>
          <w:szCs w:val="22"/>
        </w:rPr>
        <w:t>, uvedeného v čl. 1</w:t>
      </w:r>
      <w:r w:rsidR="009306B9">
        <w:rPr>
          <w:sz w:val="22"/>
          <w:szCs w:val="22"/>
        </w:rPr>
        <w:t xml:space="preserve"> této </w:t>
      </w:r>
      <w:r w:rsidR="00E52F12" w:rsidRPr="001F780C">
        <w:rPr>
          <w:sz w:val="22"/>
          <w:szCs w:val="22"/>
        </w:rPr>
        <w:t>smlouvy, a to ve výši:</w:t>
      </w:r>
    </w:p>
    <w:p w:rsidR="00323DA3" w:rsidRDefault="00323DA3" w:rsidP="00323DA3">
      <w:pPr>
        <w:jc w:val="center"/>
        <w:rPr>
          <w:b/>
          <w:sz w:val="22"/>
          <w:szCs w:val="22"/>
        </w:rPr>
      </w:pPr>
      <w:r>
        <w:rPr>
          <w:b/>
          <w:sz w:val="22"/>
          <w:szCs w:val="22"/>
        </w:rPr>
        <w:t>……….. Kč bez DPH</w:t>
      </w:r>
    </w:p>
    <w:p w:rsidR="00323DA3" w:rsidRDefault="00323DA3" w:rsidP="00323DA3">
      <w:pPr>
        <w:jc w:val="center"/>
        <w:rPr>
          <w:b/>
          <w:sz w:val="22"/>
          <w:szCs w:val="22"/>
        </w:rPr>
      </w:pPr>
      <w:r>
        <w:rPr>
          <w:b/>
          <w:sz w:val="22"/>
          <w:szCs w:val="22"/>
        </w:rPr>
        <w:t>(slovy: ……………… korun českých)</w:t>
      </w:r>
    </w:p>
    <w:p w:rsidR="00323DA3" w:rsidRDefault="00323DA3" w:rsidP="00323DA3">
      <w:pPr>
        <w:jc w:val="center"/>
        <w:rPr>
          <w:b/>
          <w:sz w:val="22"/>
          <w:szCs w:val="22"/>
        </w:rPr>
      </w:pPr>
    </w:p>
    <w:p w:rsidR="00323DA3" w:rsidRDefault="00323DA3" w:rsidP="00323DA3">
      <w:pPr>
        <w:jc w:val="center"/>
        <w:rPr>
          <w:b/>
          <w:sz w:val="22"/>
          <w:szCs w:val="22"/>
        </w:rPr>
      </w:pPr>
      <w:r>
        <w:rPr>
          <w:b/>
          <w:sz w:val="22"/>
          <w:szCs w:val="22"/>
        </w:rPr>
        <w:t>DPH</w:t>
      </w:r>
      <w:r w:rsidR="002B0BFC">
        <w:rPr>
          <w:b/>
          <w:sz w:val="22"/>
          <w:szCs w:val="22"/>
        </w:rPr>
        <w:t xml:space="preserve"> ve výši …%</w:t>
      </w:r>
      <w:r>
        <w:rPr>
          <w:b/>
          <w:sz w:val="22"/>
          <w:szCs w:val="22"/>
        </w:rPr>
        <w:t xml:space="preserve"> činí…………..</w:t>
      </w:r>
      <w:r w:rsidR="009306B9">
        <w:rPr>
          <w:b/>
          <w:sz w:val="22"/>
          <w:szCs w:val="22"/>
        </w:rPr>
        <w:t xml:space="preserve"> </w:t>
      </w:r>
      <w:r>
        <w:rPr>
          <w:b/>
          <w:sz w:val="22"/>
          <w:szCs w:val="22"/>
        </w:rPr>
        <w:t>Kč</w:t>
      </w:r>
    </w:p>
    <w:p w:rsidR="00323DA3" w:rsidRDefault="00323DA3" w:rsidP="00323DA3">
      <w:pPr>
        <w:jc w:val="center"/>
        <w:rPr>
          <w:b/>
          <w:sz w:val="22"/>
          <w:szCs w:val="22"/>
        </w:rPr>
      </w:pPr>
      <w:r>
        <w:rPr>
          <w:b/>
          <w:sz w:val="22"/>
          <w:szCs w:val="22"/>
        </w:rPr>
        <w:t>(slovy: ……………… korun českých)</w:t>
      </w:r>
    </w:p>
    <w:p w:rsidR="00323DA3" w:rsidRDefault="00323DA3" w:rsidP="00323DA3">
      <w:pPr>
        <w:jc w:val="center"/>
        <w:rPr>
          <w:b/>
          <w:sz w:val="22"/>
          <w:szCs w:val="22"/>
        </w:rPr>
      </w:pPr>
    </w:p>
    <w:p w:rsidR="00323DA3" w:rsidRDefault="00323DA3" w:rsidP="00323DA3">
      <w:pPr>
        <w:jc w:val="center"/>
        <w:rPr>
          <w:b/>
          <w:sz w:val="22"/>
          <w:szCs w:val="22"/>
        </w:rPr>
      </w:pPr>
      <w:r>
        <w:rPr>
          <w:b/>
          <w:sz w:val="22"/>
          <w:szCs w:val="22"/>
        </w:rPr>
        <w:t>………</w:t>
      </w:r>
      <w:r w:rsidR="009306B9">
        <w:rPr>
          <w:b/>
          <w:sz w:val="22"/>
          <w:szCs w:val="22"/>
        </w:rPr>
        <w:t xml:space="preserve"> </w:t>
      </w:r>
      <w:r>
        <w:rPr>
          <w:b/>
          <w:sz w:val="22"/>
          <w:szCs w:val="22"/>
        </w:rPr>
        <w:t>Kč včetně DPH</w:t>
      </w:r>
    </w:p>
    <w:p w:rsidR="00323DA3" w:rsidRDefault="00323DA3" w:rsidP="00323DA3">
      <w:pPr>
        <w:jc w:val="center"/>
        <w:rPr>
          <w:b/>
          <w:sz w:val="22"/>
          <w:szCs w:val="22"/>
        </w:rPr>
      </w:pPr>
      <w:r>
        <w:rPr>
          <w:b/>
          <w:sz w:val="22"/>
          <w:szCs w:val="22"/>
        </w:rPr>
        <w:t>(slovy: ……………… korun českých)</w:t>
      </w:r>
    </w:p>
    <w:p w:rsidR="00323DA3" w:rsidRDefault="00323DA3" w:rsidP="00323DA3">
      <w:pPr>
        <w:jc w:val="center"/>
        <w:rPr>
          <w:sz w:val="22"/>
          <w:szCs w:val="22"/>
        </w:rPr>
      </w:pPr>
      <w:r>
        <w:rPr>
          <w:sz w:val="22"/>
          <w:szCs w:val="22"/>
        </w:rPr>
        <w:t>(dále jen „cena“)</w:t>
      </w:r>
    </w:p>
    <w:p w:rsidR="00E52F12" w:rsidRPr="001F780C" w:rsidRDefault="00E52F12" w:rsidP="00323DA3">
      <w:pPr>
        <w:jc w:val="both"/>
        <w:rPr>
          <w:sz w:val="22"/>
          <w:szCs w:val="22"/>
        </w:rPr>
      </w:pPr>
    </w:p>
    <w:p w:rsidR="00FE4265" w:rsidRPr="001F780C" w:rsidRDefault="00FE4265" w:rsidP="00FE4265">
      <w:pPr>
        <w:jc w:val="both"/>
        <w:rPr>
          <w:sz w:val="22"/>
          <w:szCs w:val="22"/>
        </w:rPr>
      </w:pPr>
    </w:p>
    <w:p w:rsidR="00FE4265" w:rsidRPr="00BB1DA1" w:rsidRDefault="001D2DB5" w:rsidP="00FE4265">
      <w:pPr>
        <w:jc w:val="both"/>
        <w:rPr>
          <w:sz w:val="22"/>
          <w:szCs w:val="22"/>
        </w:rPr>
      </w:pPr>
      <w:r w:rsidRPr="001F780C">
        <w:rPr>
          <w:b/>
          <w:sz w:val="22"/>
          <w:szCs w:val="22"/>
        </w:rPr>
        <w:t>4</w:t>
      </w:r>
      <w:r w:rsidR="00FE4265" w:rsidRPr="001F780C">
        <w:rPr>
          <w:b/>
          <w:sz w:val="22"/>
          <w:szCs w:val="22"/>
        </w:rPr>
        <w:t>.2</w:t>
      </w:r>
      <w:r w:rsidR="00FE4265" w:rsidRPr="001F780C">
        <w:rPr>
          <w:sz w:val="22"/>
          <w:szCs w:val="22"/>
        </w:rPr>
        <w:tab/>
      </w:r>
      <w:r w:rsidR="00BB1DA1" w:rsidRPr="00BB1DA1">
        <w:rPr>
          <w:sz w:val="22"/>
          <w:szCs w:val="22"/>
        </w:rPr>
        <w:t>Dílčí specifikace ceny je</w:t>
      </w:r>
      <w:r w:rsidR="009306B9" w:rsidRPr="00BB1DA1">
        <w:rPr>
          <w:sz w:val="22"/>
          <w:szCs w:val="22"/>
        </w:rPr>
        <w:t xml:space="preserve"> uveden</w:t>
      </w:r>
      <w:r w:rsidR="00BB1DA1" w:rsidRPr="00BB1DA1">
        <w:rPr>
          <w:sz w:val="22"/>
          <w:szCs w:val="22"/>
        </w:rPr>
        <w:t>a</w:t>
      </w:r>
      <w:r w:rsidR="009306B9" w:rsidRPr="00BB1DA1">
        <w:rPr>
          <w:sz w:val="22"/>
          <w:szCs w:val="22"/>
        </w:rPr>
        <w:t xml:space="preserve"> v příloze </w:t>
      </w:r>
      <w:r w:rsidR="00BB1DA1" w:rsidRPr="00BB1DA1">
        <w:rPr>
          <w:sz w:val="22"/>
          <w:szCs w:val="22"/>
        </w:rPr>
        <w:t>č. 1</w:t>
      </w:r>
      <w:r w:rsidR="00FE4265" w:rsidRPr="00BB1DA1">
        <w:rPr>
          <w:sz w:val="22"/>
          <w:szCs w:val="22"/>
        </w:rPr>
        <w:t xml:space="preserve"> </w:t>
      </w:r>
      <w:r w:rsidR="005E7D9A">
        <w:rPr>
          <w:sz w:val="22"/>
          <w:szCs w:val="22"/>
        </w:rPr>
        <w:t>- Dílčí specifikace ceny</w:t>
      </w:r>
      <w:r w:rsidR="00FE4265" w:rsidRPr="00BB1DA1">
        <w:rPr>
          <w:sz w:val="22"/>
          <w:szCs w:val="22"/>
        </w:rPr>
        <w:t>.</w:t>
      </w:r>
    </w:p>
    <w:p w:rsidR="00E52F12" w:rsidRPr="001F780C" w:rsidRDefault="001D2DB5" w:rsidP="009940AA">
      <w:pPr>
        <w:ind w:left="705" w:hanging="705"/>
        <w:jc w:val="both"/>
        <w:rPr>
          <w:sz w:val="22"/>
          <w:szCs w:val="22"/>
        </w:rPr>
      </w:pPr>
      <w:r w:rsidRPr="001F780C">
        <w:rPr>
          <w:b/>
          <w:sz w:val="22"/>
          <w:szCs w:val="22"/>
        </w:rPr>
        <w:t>4</w:t>
      </w:r>
      <w:r w:rsidR="00FE4265" w:rsidRPr="001F780C">
        <w:rPr>
          <w:b/>
          <w:sz w:val="22"/>
          <w:szCs w:val="22"/>
        </w:rPr>
        <w:t>.3</w:t>
      </w:r>
      <w:r w:rsidR="00FE4265" w:rsidRPr="001F780C">
        <w:rPr>
          <w:b/>
          <w:sz w:val="22"/>
          <w:szCs w:val="22"/>
        </w:rPr>
        <w:tab/>
      </w:r>
      <w:r w:rsidR="00FE4265" w:rsidRPr="001F780C">
        <w:rPr>
          <w:sz w:val="22"/>
          <w:szCs w:val="22"/>
        </w:rPr>
        <w:t xml:space="preserve">Cena </w:t>
      </w:r>
      <w:r w:rsidR="009940AA" w:rsidRPr="001F780C">
        <w:rPr>
          <w:sz w:val="22"/>
          <w:szCs w:val="22"/>
        </w:rPr>
        <w:t>stanovená dle této smlouvy je cenou nejvýše přípustnou a konečnou při řádném a včasném splnění celého předmětu této smlouvy ve stanoveném rozsahu, termínech a kvalitě.</w:t>
      </w:r>
    </w:p>
    <w:p w:rsidR="009940AA" w:rsidRPr="001F780C" w:rsidRDefault="001D2DB5" w:rsidP="00F426EB">
      <w:pPr>
        <w:ind w:left="705" w:hanging="705"/>
        <w:jc w:val="both"/>
        <w:rPr>
          <w:sz w:val="22"/>
          <w:szCs w:val="22"/>
        </w:rPr>
      </w:pPr>
      <w:r w:rsidRPr="001F780C">
        <w:rPr>
          <w:b/>
          <w:sz w:val="22"/>
          <w:szCs w:val="22"/>
        </w:rPr>
        <w:t>4</w:t>
      </w:r>
      <w:r w:rsidR="009940AA" w:rsidRPr="001F780C">
        <w:rPr>
          <w:b/>
          <w:sz w:val="22"/>
          <w:szCs w:val="22"/>
        </w:rPr>
        <w:t>.4</w:t>
      </w:r>
      <w:r w:rsidR="009940AA" w:rsidRPr="001F780C">
        <w:rPr>
          <w:b/>
          <w:sz w:val="22"/>
          <w:szCs w:val="22"/>
        </w:rPr>
        <w:tab/>
      </w:r>
      <w:r w:rsidR="009940AA" w:rsidRPr="001F780C">
        <w:rPr>
          <w:sz w:val="22"/>
          <w:szCs w:val="22"/>
        </w:rPr>
        <w:t xml:space="preserve">V kupní ceně jsou zahrnuty veškeré náklady prodávajícího na pořízení </w:t>
      </w:r>
      <w:r w:rsidR="004573FE">
        <w:rPr>
          <w:sz w:val="22"/>
          <w:szCs w:val="22"/>
        </w:rPr>
        <w:t>sanitních vozů</w:t>
      </w:r>
      <w:r w:rsidR="009940AA" w:rsidRPr="001F780C">
        <w:rPr>
          <w:sz w:val="22"/>
          <w:szCs w:val="22"/>
        </w:rPr>
        <w:t xml:space="preserve"> včetně nákladů na je</w:t>
      </w:r>
      <w:r w:rsidR="005A2633">
        <w:rPr>
          <w:sz w:val="22"/>
          <w:szCs w:val="22"/>
        </w:rPr>
        <w:t>jich</w:t>
      </w:r>
      <w:r w:rsidR="009940AA" w:rsidRPr="001F780C">
        <w:rPr>
          <w:sz w:val="22"/>
          <w:szCs w:val="22"/>
        </w:rPr>
        <w:t xml:space="preserve"> výrobu, clo, dopravu do místa určení včetně případných nákladů na manipulační mechanismy, náklady na pojištění, ostrahu zboží do jeho předání a převzetí, daně a poplatky spojené s dodávkou, administrativní náklad</w:t>
      </w:r>
      <w:r w:rsidR="0020399D" w:rsidRPr="001F780C">
        <w:rPr>
          <w:sz w:val="22"/>
          <w:szCs w:val="22"/>
        </w:rPr>
        <w:t>y, autorská práva, licence a dokumentace</w:t>
      </w:r>
      <w:r w:rsidR="009940AA" w:rsidRPr="001F780C">
        <w:rPr>
          <w:sz w:val="22"/>
          <w:szCs w:val="22"/>
        </w:rPr>
        <w:t>, předpokládaný vývoj cen v daném oboru a ostatní f</w:t>
      </w:r>
      <w:r w:rsidR="0020399D" w:rsidRPr="001F780C">
        <w:rPr>
          <w:sz w:val="22"/>
          <w:szCs w:val="22"/>
        </w:rPr>
        <w:t>inanční vlivy, např. inflace, ri</w:t>
      </w:r>
      <w:r w:rsidR="009940AA" w:rsidRPr="001F780C">
        <w:rPr>
          <w:sz w:val="22"/>
          <w:szCs w:val="22"/>
        </w:rPr>
        <w:t>zika,</w:t>
      </w:r>
      <w:r w:rsidRPr="001F780C">
        <w:rPr>
          <w:sz w:val="22"/>
          <w:szCs w:val="22"/>
        </w:rPr>
        <w:t xml:space="preserve"> vývoj kurzů české koruny, zisk</w:t>
      </w:r>
      <w:r w:rsidR="009940AA" w:rsidRPr="001F780C">
        <w:rPr>
          <w:sz w:val="22"/>
          <w:szCs w:val="22"/>
        </w:rPr>
        <w:t xml:space="preserve">, tedy veškeré náklady vzniklé v souvislosti s plněním </w:t>
      </w:r>
      <w:r w:rsidR="006C3A67" w:rsidRPr="001F780C">
        <w:rPr>
          <w:sz w:val="22"/>
          <w:szCs w:val="22"/>
        </w:rPr>
        <w:t>této smlouvy.</w:t>
      </w:r>
    </w:p>
    <w:p w:rsidR="0024457F" w:rsidRPr="001F780C" w:rsidRDefault="0024457F" w:rsidP="001F780C">
      <w:pPr>
        <w:rPr>
          <w:b/>
          <w:bCs/>
          <w:sz w:val="22"/>
          <w:szCs w:val="22"/>
        </w:rPr>
      </w:pPr>
    </w:p>
    <w:p w:rsidR="0024457F" w:rsidRPr="001F780C" w:rsidRDefault="0024457F" w:rsidP="0024457F">
      <w:pPr>
        <w:jc w:val="center"/>
        <w:rPr>
          <w:b/>
          <w:color w:val="FF0000"/>
          <w:sz w:val="22"/>
          <w:szCs w:val="22"/>
        </w:rPr>
      </w:pPr>
    </w:p>
    <w:p w:rsidR="00A6648D" w:rsidRPr="001F780C" w:rsidRDefault="00A6648D" w:rsidP="00A6648D">
      <w:pPr>
        <w:jc w:val="center"/>
        <w:rPr>
          <w:b/>
          <w:bCs/>
          <w:sz w:val="22"/>
          <w:szCs w:val="22"/>
        </w:rPr>
      </w:pPr>
      <w:r w:rsidRPr="001F780C">
        <w:rPr>
          <w:b/>
          <w:bCs/>
          <w:sz w:val="22"/>
          <w:szCs w:val="22"/>
        </w:rPr>
        <w:t>Článek 5</w:t>
      </w:r>
    </w:p>
    <w:p w:rsidR="00A6648D" w:rsidRPr="001F780C" w:rsidRDefault="00A6648D" w:rsidP="00A6648D">
      <w:pPr>
        <w:jc w:val="center"/>
        <w:rPr>
          <w:b/>
          <w:bCs/>
          <w:sz w:val="22"/>
          <w:szCs w:val="22"/>
        </w:rPr>
      </w:pPr>
      <w:r w:rsidRPr="001F780C">
        <w:rPr>
          <w:b/>
          <w:bCs/>
          <w:sz w:val="22"/>
          <w:szCs w:val="22"/>
        </w:rPr>
        <w:t>Platební podmínky</w:t>
      </w:r>
    </w:p>
    <w:p w:rsidR="00A6648D" w:rsidRPr="001F780C" w:rsidRDefault="00A6648D" w:rsidP="00A6648D">
      <w:pPr>
        <w:jc w:val="center"/>
        <w:rPr>
          <w:bCs/>
          <w:sz w:val="22"/>
          <w:szCs w:val="22"/>
        </w:rPr>
      </w:pPr>
    </w:p>
    <w:p w:rsidR="00A6648D" w:rsidRPr="00C93715" w:rsidRDefault="00A6648D" w:rsidP="00C93715">
      <w:pPr>
        <w:tabs>
          <w:tab w:val="num" w:pos="0"/>
        </w:tabs>
        <w:ind w:left="705" w:hanging="705"/>
        <w:jc w:val="both"/>
        <w:rPr>
          <w:i/>
          <w:sz w:val="22"/>
          <w:szCs w:val="22"/>
        </w:rPr>
      </w:pPr>
      <w:r w:rsidRPr="001F780C">
        <w:rPr>
          <w:b/>
          <w:sz w:val="22"/>
          <w:szCs w:val="22"/>
        </w:rPr>
        <w:lastRenderedPageBreak/>
        <w:t>5.1</w:t>
      </w:r>
      <w:r w:rsidRPr="001F780C">
        <w:rPr>
          <w:sz w:val="22"/>
          <w:szCs w:val="22"/>
        </w:rPr>
        <w:t xml:space="preserve"> </w:t>
      </w:r>
      <w:r w:rsidRPr="001F780C">
        <w:rPr>
          <w:sz w:val="22"/>
          <w:szCs w:val="22"/>
        </w:rPr>
        <w:tab/>
      </w:r>
      <w:r w:rsidR="002F3AFA">
        <w:rPr>
          <w:sz w:val="22"/>
          <w:szCs w:val="22"/>
        </w:rPr>
        <w:t>Kupující</w:t>
      </w:r>
      <w:r w:rsidR="006C3A67" w:rsidRPr="001F780C">
        <w:rPr>
          <w:sz w:val="22"/>
          <w:szCs w:val="22"/>
        </w:rPr>
        <w:t xml:space="preserve"> </w:t>
      </w:r>
      <w:r w:rsidRPr="001F780C">
        <w:rPr>
          <w:sz w:val="22"/>
          <w:szCs w:val="22"/>
        </w:rPr>
        <w:t xml:space="preserve">uhradí </w:t>
      </w:r>
      <w:r w:rsidR="006C3A67" w:rsidRPr="001F780C">
        <w:rPr>
          <w:sz w:val="22"/>
          <w:szCs w:val="22"/>
        </w:rPr>
        <w:t xml:space="preserve">kupní </w:t>
      </w:r>
      <w:r w:rsidRPr="001F780C">
        <w:rPr>
          <w:sz w:val="22"/>
          <w:szCs w:val="22"/>
        </w:rPr>
        <w:t xml:space="preserve">cenu bezhotovostně </w:t>
      </w:r>
      <w:r w:rsidR="002F3AFA">
        <w:rPr>
          <w:sz w:val="22"/>
          <w:szCs w:val="22"/>
        </w:rPr>
        <w:t xml:space="preserve">na účet prodávajícího </w:t>
      </w:r>
      <w:r w:rsidRPr="001F780C">
        <w:rPr>
          <w:sz w:val="22"/>
          <w:szCs w:val="22"/>
        </w:rPr>
        <w:t>po</w:t>
      </w:r>
      <w:r w:rsidR="006C3A67" w:rsidRPr="001F780C">
        <w:rPr>
          <w:sz w:val="22"/>
          <w:szCs w:val="22"/>
        </w:rPr>
        <w:t xml:space="preserve"> dodání </w:t>
      </w:r>
      <w:r w:rsidR="00214790">
        <w:rPr>
          <w:sz w:val="22"/>
          <w:szCs w:val="22"/>
        </w:rPr>
        <w:t>předmětu plnění</w:t>
      </w:r>
      <w:r w:rsidR="006C3A67" w:rsidRPr="001F780C">
        <w:rPr>
          <w:sz w:val="22"/>
          <w:szCs w:val="22"/>
        </w:rPr>
        <w:t xml:space="preserve"> a podpisu </w:t>
      </w:r>
      <w:r w:rsidR="001D2DB5" w:rsidRPr="00BB1DA1">
        <w:rPr>
          <w:sz w:val="22"/>
          <w:szCs w:val="22"/>
        </w:rPr>
        <w:t>předávacího protokolu</w:t>
      </w:r>
      <w:r w:rsidR="006C3A67" w:rsidRPr="001F780C">
        <w:rPr>
          <w:sz w:val="22"/>
          <w:szCs w:val="22"/>
        </w:rPr>
        <w:t xml:space="preserve"> na základě daňového dokladu (dále jen „faktura“) vystaveného prodávajícím.</w:t>
      </w:r>
      <w:r w:rsidR="00C93715">
        <w:rPr>
          <w:sz w:val="22"/>
          <w:szCs w:val="22"/>
        </w:rPr>
        <w:t xml:space="preserve"> </w:t>
      </w:r>
    </w:p>
    <w:p w:rsidR="00A6648D" w:rsidRPr="001F780C" w:rsidRDefault="00A6648D" w:rsidP="00A6648D">
      <w:pPr>
        <w:tabs>
          <w:tab w:val="num" w:pos="0"/>
        </w:tabs>
        <w:ind w:left="705" w:hanging="705"/>
        <w:jc w:val="both"/>
        <w:rPr>
          <w:sz w:val="22"/>
          <w:szCs w:val="22"/>
        </w:rPr>
      </w:pPr>
      <w:r w:rsidRPr="001F780C">
        <w:rPr>
          <w:b/>
          <w:sz w:val="22"/>
          <w:szCs w:val="22"/>
        </w:rPr>
        <w:t>5.2</w:t>
      </w:r>
      <w:r w:rsidR="006C3A67" w:rsidRPr="001F780C">
        <w:rPr>
          <w:sz w:val="22"/>
          <w:szCs w:val="22"/>
        </w:rPr>
        <w:tab/>
        <w:t>Prodávající</w:t>
      </w:r>
      <w:r w:rsidRPr="001F780C">
        <w:rPr>
          <w:sz w:val="22"/>
          <w:szCs w:val="22"/>
        </w:rPr>
        <w:t xml:space="preserve"> není oprávněn požadovat jakékoli zálohy.</w:t>
      </w:r>
    </w:p>
    <w:p w:rsidR="00A6648D" w:rsidRPr="001F780C" w:rsidRDefault="00A6648D" w:rsidP="00A6648D">
      <w:pPr>
        <w:ind w:left="705" w:hanging="705"/>
        <w:jc w:val="both"/>
        <w:rPr>
          <w:sz w:val="22"/>
          <w:szCs w:val="22"/>
        </w:rPr>
      </w:pPr>
      <w:r w:rsidRPr="001F780C">
        <w:rPr>
          <w:b/>
          <w:sz w:val="22"/>
          <w:szCs w:val="22"/>
        </w:rPr>
        <w:t>5.3</w:t>
      </w:r>
      <w:r w:rsidR="006C3A67" w:rsidRPr="001F780C">
        <w:rPr>
          <w:sz w:val="22"/>
          <w:szCs w:val="22"/>
        </w:rPr>
        <w:t xml:space="preserve"> </w:t>
      </w:r>
      <w:r w:rsidR="006C3A67" w:rsidRPr="001F780C">
        <w:rPr>
          <w:sz w:val="22"/>
          <w:szCs w:val="22"/>
        </w:rPr>
        <w:tab/>
        <w:t>Prodávající</w:t>
      </w:r>
      <w:r w:rsidRPr="001F780C">
        <w:rPr>
          <w:sz w:val="22"/>
          <w:szCs w:val="22"/>
        </w:rPr>
        <w:t xml:space="preserve"> fakturu doručí</w:t>
      </w:r>
      <w:r w:rsidR="006C3A67" w:rsidRPr="001F780C">
        <w:rPr>
          <w:sz w:val="22"/>
          <w:szCs w:val="22"/>
        </w:rPr>
        <w:t xml:space="preserve"> kupujícímu</w:t>
      </w:r>
      <w:r w:rsidRPr="001F780C">
        <w:rPr>
          <w:sz w:val="22"/>
          <w:szCs w:val="22"/>
        </w:rPr>
        <w:t xml:space="preserve"> ve dvojím vyhotovení na adresu uvedenou v záhlaví této smlouvy</w:t>
      </w:r>
      <w:r w:rsidR="001D2DB5" w:rsidRPr="001F780C">
        <w:rPr>
          <w:sz w:val="22"/>
          <w:szCs w:val="22"/>
        </w:rPr>
        <w:t>.</w:t>
      </w:r>
    </w:p>
    <w:p w:rsidR="001D2DB5" w:rsidRPr="001F780C" w:rsidRDefault="00A6648D" w:rsidP="00A6648D">
      <w:pPr>
        <w:ind w:left="705"/>
        <w:jc w:val="both"/>
        <w:rPr>
          <w:sz w:val="22"/>
          <w:szCs w:val="22"/>
        </w:rPr>
      </w:pPr>
      <w:r w:rsidRPr="001F780C">
        <w:rPr>
          <w:sz w:val="22"/>
          <w:szCs w:val="22"/>
        </w:rPr>
        <w:t xml:space="preserve">Faktura musí obsahovat všechny náležitosti řádného daňového dokladu podle platné právní úpravy, zejména podle zákona č. 235/2004 Sb., </w:t>
      </w:r>
      <w:r w:rsidR="001D2DB5" w:rsidRPr="001F780C">
        <w:rPr>
          <w:sz w:val="22"/>
          <w:szCs w:val="22"/>
        </w:rPr>
        <w:t>o dani z přidané hodnoty, v platném znění</w:t>
      </w:r>
      <w:r w:rsidR="008637B6" w:rsidRPr="001F780C">
        <w:rPr>
          <w:sz w:val="22"/>
          <w:szCs w:val="22"/>
        </w:rPr>
        <w:t xml:space="preserve"> a </w:t>
      </w:r>
      <w:r w:rsidRPr="001F780C">
        <w:rPr>
          <w:sz w:val="22"/>
          <w:szCs w:val="22"/>
        </w:rPr>
        <w:t xml:space="preserve">dle § 435 OZ. </w:t>
      </w:r>
    </w:p>
    <w:p w:rsidR="00A6648D" w:rsidRPr="001F780C" w:rsidRDefault="00A6648D" w:rsidP="00A6648D">
      <w:pPr>
        <w:ind w:left="705"/>
        <w:jc w:val="both"/>
        <w:rPr>
          <w:sz w:val="22"/>
          <w:szCs w:val="22"/>
        </w:rPr>
      </w:pPr>
      <w:r w:rsidRPr="001F780C">
        <w:rPr>
          <w:sz w:val="22"/>
          <w:szCs w:val="22"/>
        </w:rPr>
        <w:t>Dále musí faktura obsahovat tyto údaje:</w:t>
      </w:r>
    </w:p>
    <w:p w:rsidR="00A6648D" w:rsidRPr="001F780C" w:rsidRDefault="00A6648D" w:rsidP="00A6648D">
      <w:pPr>
        <w:widowControl w:val="0"/>
        <w:numPr>
          <w:ilvl w:val="0"/>
          <w:numId w:val="5"/>
        </w:numPr>
        <w:jc w:val="both"/>
        <w:rPr>
          <w:sz w:val="22"/>
          <w:szCs w:val="22"/>
        </w:rPr>
      </w:pPr>
      <w:r w:rsidRPr="001F780C">
        <w:rPr>
          <w:sz w:val="22"/>
          <w:szCs w:val="22"/>
        </w:rPr>
        <w:t>označení „faktura – daňový doklad“;</w:t>
      </w:r>
    </w:p>
    <w:p w:rsidR="00A6648D" w:rsidRPr="001F780C" w:rsidRDefault="00A6648D" w:rsidP="00A6648D">
      <w:pPr>
        <w:widowControl w:val="0"/>
        <w:numPr>
          <w:ilvl w:val="0"/>
          <w:numId w:val="5"/>
        </w:numPr>
        <w:jc w:val="both"/>
        <w:rPr>
          <w:sz w:val="22"/>
          <w:szCs w:val="22"/>
        </w:rPr>
      </w:pPr>
      <w:r w:rsidRPr="001F780C">
        <w:rPr>
          <w:sz w:val="22"/>
          <w:szCs w:val="22"/>
        </w:rPr>
        <w:t>evidenční číslo daňového dokladu;</w:t>
      </w:r>
    </w:p>
    <w:p w:rsidR="00A6648D" w:rsidRPr="001F780C" w:rsidRDefault="00A6648D" w:rsidP="00A6648D">
      <w:pPr>
        <w:widowControl w:val="0"/>
        <w:numPr>
          <w:ilvl w:val="0"/>
          <w:numId w:val="5"/>
        </w:numPr>
        <w:jc w:val="both"/>
        <w:rPr>
          <w:sz w:val="22"/>
          <w:szCs w:val="22"/>
        </w:rPr>
      </w:pPr>
      <w:r w:rsidRPr="001F780C">
        <w:rPr>
          <w:sz w:val="22"/>
          <w:szCs w:val="22"/>
        </w:rPr>
        <w:t>číslo smlouvy a datum jejího uzavření;</w:t>
      </w:r>
    </w:p>
    <w:p w:rsidR="00A6648D" w:rsidRPr="001F780C" w:rsidRDefault="00A6648D" w:rsidP="00A6648D">
      <w:pPr>
        <w:widowControl w:val="0"/>
        <w:numPr>
          <w:ilvl w:val="0"/>
          <w:numId w:val="5"/>
        </w:numPr>
        <w:jc w:val="both"/>
        <w:rPr>
          <w:sz w:val="22"/>
          <w:szCs w:val="22"/>
        </w:rPr>
      </w:pPr>
      <w:r w:rsidRPr="001F780C">
        <w:rPr>
          <w:sz w:val="22"/>
          <w:szCs w:val="22"/>
        </w:rPr>
        <w:t>název a sídlo smluvních stran, obchodní název, adresa;</w:t>
      </w:r>
    </w:p>
    <w:p w:rsidR="00A6648D" w:rsidRPr="001F780C" w:rsidRDefault="00A6648D" w:rsidP="00A6648D">
      <w:pPr>
        <w:widowControl w:val="0"/>
        <w:numPr>
          <w:ilvl w:val="0"/>
          <w:numId w:val="5"/>
        </w:numPr>
        <w:jc w:val="both"/>
        <w:rPr>
          <w:sz w:val="22"/>
          <w:szCs w:val="22"/>
        </w:rPr>
      </w:pPr>
      <w:r w:rsidRPr="001F780C">
        <w:rPr>
          <w:sz w:val="22"/>
          <w:szCs w:val="22"/>
        </w:rPr>
        <w:t>IČO, DIČ smluvních stran;</w:t>
      </w:r>
    </w:p>
    <w:p w:rsidR="00A6648D" w:rsidRPr="001F780C" w:rsidRDefault="006C3A67" w:rsidP="00A6648D">
      <w:pPr>
        <w:widowControl w:val="0"/>
        <w:numPr>
          <w:ilvl w:val="0"/>
          <w:numId w:val="5"/>
        </w:numPr>
        <w:jc w:val="both"/>
        <w:rPr>
          <w:sz w:val="22"/>
          <w:szCs w:val="22"/>
        </w:rPr>
      </w:pPr>
      <w:r w:rsidRPr="001F780C">
        <w:rPr>
          <w:sz w:val="22"/>
          <w:szCs w:val="22"/>
        </w:rPr>
        <w:t xml:space="preserve">předmět dodávky, rozpis </w:t>
      </w:r>
      <w:r w:rsidR="00214790">
        <w:rPr>
          <w:sz w:val="22"/>
          <w:szCs w:val="22"/>
        </w:rPr>
        <w:t>předmětu smlouvy</w:t>
      </w:r>
      <w:r w:rsidR="00A6648D" w:rsidRPr="001F780C">
        <w:rPr>
          <w:sz w:val="22"/>
          <w:szCs w:val="22"/>
        </w:rPr>
        <w:t>;</w:t>
      </w:r>
    </w:p>
    <w:p w:rsidR="00A6648D" w:rsidRPr="001F780C" w:rsidRDefault="00A6648D" w:rsidP="00A6648D">
      <w:pPr>
        <w:widowControl w:val="0"/>
        <w:numPr>
          <w:ilvl w:val="0"/>
          <w:numId w:val="5"/>
        </w:numPr>
        <w:jc w:val="both"/>
        <w:rPr>
          <w:sz w:val="22"/>
          <w:szCs w:val="22"/>
        </w:rPr>
      </w:pPr>
      <w:r w:rsidRPr="001F780C">
        <w:rPr>
          <w:sz w:val="22"/>
          <w:szCs w:val="22"/>
        </w:rPr>
        <w:t>den vystavení  faktury a datum splatnosti;</w:t>
      </w:r>
    </w:p>
    <w:p w:rsidR="00A6648D" w:rsidRPr="001F780C" w:rsidRDefault="00A6648D" w:rsidP="00A6648D">
      <w:pPr>
        <w:widowControl w:val="0"/>
        <w:numPr>
          <w:ilvl w:val="0"/>
          <w:numId w:val="5"/>
        </w:numPr>
        <w:jc w:val="both"/>
        <w:rPr>
          <w:sz w:val="22"/>
          <w:szCs w:val="22"/>
        </w:rPr>
      </w:pPr>
      <w:r w:rsidRPr="001F780C">
        <w:rPr>
          <w:sz w:val="22"/>
          <w:szCs w:val="22"/>
        </w:rPr>
        <w:t>číslo</w:t>
      </w:r>
      <w:r w:rsidR="001D2DB5" w:rsidRPr="001F780C">
        <w:rPr>
          <w:sz w:val="22"/>
          <w:szCs w:val="22"/>
        </w:rPr>
        <w:t xml:space="preserve"> účtu prodávajícího</w:t>
      </w:r>
      <w:r w:rsidRPr="001F780C">
        <w:rPr>
          <w:sz w:val="22"/>
          <w:szCs w:val="22"/>
        </w:rPr>
        <w:t>,  včetně názvu banky, na který má být faktura uhrazena;</w:t>
      </w:r>
    </w:p>
    <w:p w:rsidR="00A6648D" w:rsidRPr="001F780C" w:rsidRDefault="00A6648D" w:rsidP="00A6648D">
      <w:pPr>
        <w:widowControl w:val="0"/>
        <w:numPr>
          <w:ilvl w:val="0"/>
          <w:numId w:val="5"/>
        </w:numPr>
        <w:jc w:val="both"/>
        <w:rPr>
          <w:sz w:val="22"/>
          <w:szCs w:val="22"/>
        </w:rPr>
      </w:pPr>
      <w:r w:rsidRPr="001F780C">
        <w:rPr>
          <w:sz w:val="22"/>
          <w:szCs w:val="22"/>
        </w:rPr>
        <w:t>cenu bez DPH.</w:t>
      </w:r>
    </w:p>
    <w:p w:rsidR="00A6648D" w:rsidRPr="001F780C" w:rsidRDefault="00A6648D" w:rsidP="00A6648D">
      <w:pPr>
        <w:ind w:left="720" w:hanging="720"/>
        <w:jc w:val="both"/>
        <w:rPr>
          <w:sz w:val="22"/>
          <w:szCs w:val="22"/>
        </w:rPr>
      </w:pPr>
      <w:r w:rsidRPr="001F780C">
        <w:rPr>
          <w:b/>
          <w:sz w:val="22"/>
          <w:szCs w:val="22"/>
        </w:rPr>
        <w:t>5.4</w:t>
      </w:r>
      <w:r w:rsidRPr="001F780C">
        <w:rPr>
          <w:sz w:val="22"/>
          <w:szCs w:val="22"/>
        </w:rPr>
        <w:t xml:space="preserve"> </w:t>
      </w:r>
      <w:r w:rsidRPr="001F780C">
        <w:rPr>
          <w:sz w:val="22"/>
          <w:szCs w:val="22"/>
        </w:rPr>
        <w:tab/>
        <w:t>Splatnost</w:t>
      </w:r>
      <w:r w:rsidRPr="001F780C">
        <w:rPr>
          <w:sz w:val="22"/>
          <w:szCs w:val="22"/>
          <w:vertAlign w:val="superscript"/>
        </w:rPr>
        <w:t xml:space="preserve"> </w:t>
      </w:r>
      <w:r w:rsidRPr="001F780C">
        <w:rPr>
          <w:sz w:val="22"/>
          <w:szCs w:val="22"/>
        </w:rPr>
        <w:t>faktury je 30 dnů ode</w:t>
      </w:r>
      <w:r w:rsidR="006C3A67" w:rsidRPr="001F780C">
        <w:rPr>
          <w:sz w:val="22"/>
          <w:szCs w:val="22"/>
        </w:rPr>
        <w:t xml:space="preserve"> dne jejího doručení kupujícímu</w:t>
      </w:r>
      <w:r w:rsidRPr="001F780C">
        <w:rPr>
          <w:sz w:val="22"/>
          <w:szCs w:val="22"/>
        </w:rPr>
        <w:t>.</w:t>
      </w:r>
    </w:p>
    <w:p w:rsidR="00A6648D" w:rsidRPr="001F780C" w:rsidRDefault="00A6648D" w:rsidP="00A6648D">
      <w:pPr>
        <w:ind w:left="705" w:hanging="705"/>
        <w:jc w:val="both"/>
        <w:rPr>
          <w:sz w:val="22"/>
          <w:szCs w:val="22"/>
        </w:rPr>
      </w:pPr>
      <w:r w:rsidRPr="001F780C">
        <w:rPr>
          <w:b/>
          <w:sz w:val="22"/>
          <w:szCs w:val="22"/>
        </w:rPr>
        <w:t>5.5</w:t>
      </w:r>
      <w:r w:rsidRPr="001F780C">
        <w:rPr>
          <w:sz w:val="22"/>
          <w:szCs w:val="22"/>
        </w:rPr>
        <w:t xml:space="preserve"> </w:t>
      </w:r>
      <w:r w:rsidRPr="001F780C">
        <w:rPr>
          <w:sz w:val="22"/>
          <w:szCs w:val="22"/>
        </w:rPr>
        <w:tab/>
        <w:t xml:space="preserve">Faktura se považuje za uhrazenou okamžikem odepsání fakturované částky z účtu </w:t>
      </w:r>
      <w:r w:rsidR="00526338" w:rsidRPr="001F780C">
        <w:rPr>
          <w:sz w:val="22"/>
          <w:szCs w:val="22"/>
        </w:rPr>
        <w:t xml:space="preserve">kupujícího </w:t>
      </w:r>
      <w:r w:rsidRPr="001F780C">
        <w:rPr>
          <w:sz w:val="22"/>
          <w:szCs w:val="22"/>
        </w:rPr>
        <w:t>a její</w:t>
      </w:r>
      <w:r w:rsidR="00526338" w:rsidRPr="001F780C">
        <w:rPr>
          <w:sz w:val="22"/>
          <w:szCs w:val="22"/>
        </w:rPr>
        <w:t>m směrováním na účet prodávajícího</w:t>
      </w:r>
      <w:r w:rsidRPr="001F780C">
        <w:rPr>
          <w:sz w:val="22"/>
          <w:szCs w:val="22"/>
        </w:rPr>
        <w:t>.</w:t>
      </w:r>
    </w:p>
    <w:p w:rsidR="00A6648D" w:rsidRPr="001F780C" w:rsidRDefault="00A6648D" w:rsidP="00A6648D">
      <w:pPr>
        <w:ind w:left="705" w:hanging="705"/>
        <w:jc w:val="both"/>
        <w:rPr>
          <w:sz w:val="22"/>
          <w:szCs w:val="22"/>
        </w:rPr>
      </w:pPr>
      <w:r w:rsidRPr="001F780C">
        <w:rPr>
          <w:b/>
          <w:sz w:val="22"/>
          <w:szCs w:val="22"/>
        </w:rPr>
        <w:t>5.6</w:t>
      </w:r>
      <w:r w:rsidRPr="001F780C">
        <w:rPr>
          <w:sz w:val="22"/>
          <w:szCs w:val="22"/>
        </w:rPr>
        <w:t xml:space="preserve"> </w:t>
      </w:r>
      <w:r w:rsidRPr="001F780C">
        <w:rPr>
          <w:sz w:val="22"/>
          <w:szCs w:val="22"/>
        </w:rPr>
        <w:tab/>
      </w:r>
      <w:r w:rsidR="00526338" w:rsidRPr="001F780C">
        <w:rPr>
          <w:sz w:val="22"/>
          <w:szCs w:val="22"/>
        </w:rPr>
        <w:t>Kupující</w:t>
      </w:r>
      <w:r w:rsidRPr="001F780C">
        <w:rPr>
          <w:sz w:val="22"/>
          <w:szCs w:val="22"/>
        </w:rPr>
        <w:t xml:space="preserve"> si vyhrazuje právo vrátit</w:t>
      </w:r>
      <w:r w:rsidR="00526338" w:rsidRPr="001F780C">
        <w:rPr>
          <w:sz w:val="22"/>
          <w:szCs w:val="22"/>
        </w:rPr>
        <w:t xml:space="preserve"> prodávajícímu</w:t>
      </w:r>
      <w:r w:rsidRPr="001F780C">
        <w:rPr>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1F780C">
        <w:rPr>
          <w:sz w:val="22"/>
          <w:szCs w:val="22"/>
        </w:rPr>
        <w:t>kupující</w:t>
      </w:r>
      <w:r w:rsidRPr="001F780C">
        <w:rPr>
          <w:sz w:val="22"/>
          <w:szCs w:val="22"/>
        </w:rPr>
        <w:t xml:space="preserve"> uvede důvod jejího vrácení a v případ</w:t>
      </w:r>
      <w:r w:rsidR="00526338" w:rsidRPr="001F780C">
        <w:rPr>
          <w:sz w:val="22"/>
          <w:szCs w:val="22"/>
        </w:rPr>
        <w:t>ě oprávněného vrácení prodávající</w:t>
      </w:r>
      <w:r w:rsidRPr="001F780C">
        <w:rPr>
          <w:sz w:val="22"/>
          <w:szCs w:val="22"/>
        </w:rPr>
        <w:t xml:space="preserve"> vystaví fakturu novou. Oprávněným vrácením faktury přestává běžet původní lhůta splatnosti a běží znovu ode dne d</w:t>
      </w:r>
      <w:r w:rsidR="00526338" w:rsidRPr="001F780C">
        <w:rPr>
          <w:sz w:val="22"/>
          <w:szCs w:val="22"/>
        </w:rPr>
        <w:t>oručení nové faktury kupujícímu</w:t>
      </w:r>
      <w:r w:rsidRPr="001F780C">
        <w:rPr>
          <w:sz w:val="22"/>
          <w:szCs w:val="22"/>
        </w:rPr>
        <w:t xml:space="preserve">. </w:t>
      </w:r>
      <w:r w:rsidR="00526338" w:rsidRPr="001F780C">
        <w:rPr>
          <w:sz w:val="22"/>
          <w:szCs w:val="22"/>
        </w:rPr>
        <w:t>Prodávající</w:t>
      </w:r>
      <w:r w:rsidRPr="001F780C">
        <w:rPr>
          <w:sz w:val="22"/>
          <w:szCs w:val="22"/>
        </w:rPr>
        <w:t xml:space="preserve"> je povinen novou fakturu doručit </w:t>
      </w:r>
      <w:r w:rsidR="00526338" w:rsidRPr="001F780C">
        <w:rPr>
          <w:sz w:val="22"/>
          <w:szCs w:val="22"/>
        </w:rPr>
        <w:t>kupujícímu</w:t>
      </w:r>
      <w:r w:rsidRPr="001F780C">
        <w:rPr>
          <w:sz w:val="22"/>
          <w:szCs w:val="22"/>
        </w:rPr>
        <w:t xml:space="preserve"> do 10 dnů ode dne, kdy mu byla doručena oprávněně vrácená faktura.</w:t>
      </w:r>
    </w:p>
    <w:p w:rsidR="00526338" w:rsidRPr="001F780C" w:rsidRDefault="00526338" w:rsidP="00A6648D">
      <w:pPr>
        <w:ind w:left="705" w:hanging="705"/>
        <w:jc w:val="both"/>
        <w:rPr>
          <w:sz w:val="22"/>
          <w:szCs w:val="22"/>
        </w:rPr>
      </w:pPr>
      <w:r w:rsidRPr="001F780C">
        <w:rPr>
          <w:b/>
          <w:sz w:val="22"/>
          <w:szCs w:val="22"/>
        </w:rPr>
        <w:t>5.7</w:t>
      </w:r>
      <w:r w:rsidRPr="001F780C">
        <w:rPr>
          <w:b/>
          <w:sz w:val="22"/>
          <w:szCs w:val="22"/>
        </w:rPr>
        <w:tab/>
      </w:r>
      <w:r w:rsidRPr="001F780C">
        <w:rPr>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031EBF" w:rsidRPr="001F780C" w:rsidRDefault="00031EBF" w:rsidP="00A6648D">
      <w:pPr>
        <w:ind w:left="705" w:hanging="705"/>
        <w:jc w:val="both"/>
        <w:rPr>
          <w:sz w:val="22"/>
          <w:szCs w:val="22"/>
        </w:rPr>
      </w:pPr>
      <w:r w:rsidRPr="001F780C">
        <w:rPr>
          <w:b/>
          <w:sz w:val="22"/>
          <w:szCs w:val="22"/>
        </w:rPr>
        <w:t>5.8</w:t>
      </w:r>
      <w:r w:rsidRPr="001F780C">
        <w:rPr>
          <w:b/>
          <w:sz w:val="22"/>
          <w:szCs w:val="22"/>
        </w:rPr>
        <w:tab/>
      </w:r>
      <w:r w:rsidRPr="001F780C">
        <w:rPr>
          <w:iCs/>
          <w:sz w:val="22"/>
          <w:szCs w:val="22"/>
        </w:rPr>
        <w:t>Smluvní strany sjednávají, že prodávající není oprávněn jakékoliv jeho pohledávky vůči kupující</w:t>
      </w:r>
      <w:r w:rsidR="008637B6" w:rsidRPr="001F780C">
        <w:rPr>
          <w:iCs/>
          <w:sz w:val="22"/>
          <w:szCs w:val="22"/>
        </w:rPr>
        <w:t>mu, které vzniknou na základě té</w:t>
      </w:r>
      <w:r w:rsidRPr="001F780C">
        <w:rPr>
          <w:iCs/>
          <w:sz w:val="22"/>
          <w:szCs w:val="22"/>
        </w:rPr>
        <w:t>to uzavřené smlouvy, započítat vůči pohledávkám kupujícího vůči prodávajícímu jednostranným právním úkonem.</w:t>
      </w:r>
    </w:p>
    <w:p w:rsidR="0024457F" w:rsidRPr="001F780C" w:rsidRDefault="0024457F" w:rsidP="0024457F">
      <w:pPr>
        <w:ind w:left="360"/>
        <w:jc w:val="both"/>
        <w:rPr>
          <w:sz w:val="22"/>
          <w:szCs w:val="22"/>
        </w:rPr>
      </w:pPr>
    </w:p>
    <w:p w:rsidR="0024457F" w:rsidRPr="001F780C" w:rsidRDefault="0024457F" w:rsidP="0024457F">
      <w:pPr>
        <w:ind w:left="360"/>
        <w:jc w:val="both"/>
        <w:rPr>
          <w:sz w:val="22"/>
          <w:szCs w:val="22"/>
        </w:rPr>
      </w:pPr>
    </w:p>
    <w:p w:rsidR="0024457F" w:rsidRPr="001F780C" w:rsidRDefault="0024457F" w:rsidP="0024457F">
      <w:pPr>
        <w:jc w:val="center"/>
        <w:rPr>
          <w:b/>
          <w:bCs/>
          <w:sz w:val="22"/>
          <w:szCs w:val="22"/>
        </w:rPr>
      </w:pPr>
      <w:r w:rsidRPr="001F780C">
        <w:rPr>
          <w:b/>
          <w:bCs/>
          <w:sz w:val="22"/>
          <w:szCs w:val="22"/>
        </w:rPr>
        <w:t>Článek 6</w:t>
      </w:r>
    </w:p>
    <w:p w:rsidR="0024457F" w:rsidRPr="001F780C" w:rsidRDefault="00526338" w:rsidP="0024457F">
      <w:pPr>
        <w:jc w:val="center"/>
        <w:rPr>
          <w:b/>
          <w:sz w:val="22"/>
          <w:szCs w:val="22"/>
        </w:rPr>
      </w:pPr>
      <w:r w:rsidRPr="001F780C">
        <w:rPr>
          <w:b/>
          <w:sz w:val="22"/>
          <w:szCs w:val="22"/>
        </w:rPr>
        <w:t>Práva a povinnosti smluvních stran</w:t>
      </w:r>
    </w:p>
    <w:p w:rsidR="0024457F" w:rsidRPr="001F780C" w:rsidRDefault="0024457F" w:rsidP="0024457F">
      <w:pPr>
        <w:jc w:val="center"/>
        <w:rPr>
          <w:b/>
          <w:sz w:val="22"/>
          <w:szCs w:val="22"/>
        </w:rPr>
      </w:pPr>
    </w:p>
    <w:p w:rsidR="0024457F" w:rsidRPr="001F780C" w:rsidRDefault="0024457F" w:rsidP="0024457F">
      <w:pPr>
        <w:tabs>
          <w:tab w:val="left" w:pos="0"/>
        </w:tabs>
        <w:ind w:left="708" w:hanging="705"/>
        <w:jc w:val="both"/>
        <w:rPr>
          <w:sz w:val="22"/>
          <w:szCs w:val="22"/>
        </w:rPr>
      </w:pPr>
      <w:r w:rsidRPr="001F780C">
        <w:rPr>
          <w:b/>
          <w:sz w:val="22"/>
          <w:szCs w:val="22"/>
        </w:rPr>
        <w:t>6.1</w:t>
      </w:r>
      <w:r w:rsidRPr="001F780C">
        <w:rPr>
          <w:sz w:val="22"/>
          <w:szCs w:val="22"/>
        </w:rPr>
        <w:t xml:space="preserve"> </w:t>
      </w:r>
      <w:r w:rsidRPr="001F780C">
        <w:rPr>
          <w:sz w:val="22"/>
          <w:szCs w:val="22"/>
        </w:rPr>
        <w:tab/>
      </w:r>
      <w:r w:rsidR="00D53BCC" w:rsidRPr="001F780C">
        <w:rPr>
          <w:sz w:val="22"/>
          <w:szCs w:val="22"/>
        </w:rPr>
        <w:t>Prod</w:t>
      </w:r>
      <w:r w:rsidR="009F4906" w:rsidRPr="001F780C">
        <w:rPr>
          <w:sz w:val="22"/>
          <w:szCs w:val="22"/>
        </w:rPr>
        <w:t>ávající je povinen při plnění té</w:t>
      </w:r>
      <w:r w:rsidR="00D53BCC" w:rsidRPr="001F780C">
        <w:rPr>
          <w:sz w:val="22"/>
          <w:szCs w:val="22"/>
        </w:rPr>
        <w:t>to smlouvy postupovat s odbornou péčí, v souladu s obecně závaznými právními předpisy, te</w:t>
      </w:r>
      <w:r w:rsidR="009F4906" w:rsidRPr="001F780C">
        <w:rPr>
          <w:sz w:val="22"/>
          <w:szCs w:val="22"/>
        </w:rPr>
        <w:t>chnickými normami a podmínkami,</w:t>
      </w:r>
      <w:r w:rsidR="00D53BCC" w:rsidRPr="001F780C">
        <w:rPr>
          <w:sz w:val="22"/>
          <w:szCs w:val="22"/>
        </w:rPr>
        <w:t xml:space="preserve"> které byly sjednány touto smlouvou.</w:t>
      </w:r>
    </w:p>
    <w:p w:rsidR="009F4906" w:rsidRPr="00EA58EA" w:rsidRDefault="0024457F" w:rsidP="00EA58EA">
      <w:pPr>
        <w:tabs>
          <w:tab w:val="left" w:pos="0"/>
        </w:tabs>
        <w:ind w:left="708" w:hanging="705"/>
        <w:jc w:val="both"/>
        <w:rPr>
          <w:i/>
          <w:sz w:val="22"/>
          <w:szCs w:val="22"/>
        </w:rPr>
      </w:pPr>
      <w:r w:rsidRPr="001F780C">
        <w:rPr>
          <w:b/>
          <w:sz w:val="22"/>
          <w:szCs w:val="22"/>
        </w:rPr>
        <w:t>6.2</w:t>
      </w:r>
      <w:r w:rsidRPr="001F780C">
        <w:rPr>
          <w:sz w:val="22"/>
          <w:szCs w:val="22"/>
        </w:rPr>
        <w:tab/>
      </w:r>
      <w:r w:rsidR="008637B6" w:rsidRPr="001F780C">
        <w:rPr>
          <w:sz w:val="22"/>
          <w:szCs w:val="22"/>
        </w:rPr>
        <w:t>P</w:t>
      </w:r>
      <w:r w:rsidR="009F4906" w:rsidRPr="001F780C">
        <w:rPr>
          <w:sz w:val="22"/>
          <w:szCs w:val="22"/>
        </w:rPr>
        <w:t xml:space="preserve">rodávající prohlašuje, že </w:t>
      </w:r>
      <w:r w:rsidR="00EA58EA">
        <w:rPr>
          <w:sz w:val="22"/>
          <w:szCs w:val="22"/>
        </w:rPr>
        <w:t>předmět plnění</w:t>
      </w:r>
      <w:r w:rsidR="009F4906" w:rsidRPr="001F780C">
        <w:rPr>
          <w:sz w:val="22"/>
          <w:szCs w:val="22"/>
        </w:rPr>
        <w:t xml:space="preserve"> není zatížen žádnými právy třetích osob. Prodávající odpovídá za případné porušení práv z průmyslového nebo jiného duševního vlastnictví třetích osob.</w:t>
      </w:r>
    </w:p>
    <w:p w:rsidR="00D53BCC" w:rsidRPr="001F780C" w:rsidRDefault="008637B6" w:rsidP="0024457F">
      <w:pPr>
        <w:tabs>
          <w:tab w:val="left" w:pos="0"/>
        </w:tabs>
        <w:ind w:left="708" w:hanging="705"/>
        <w:jc w:val="both"/>
        <w:rPr>
          <w:sz w:val="22"/>
          <w:szCs w:val="22"/>
        </w:rPr>
      </w:pPr>
      <w:r w:rsidRPr="001F780C">
        <w:rPr>
          <w:b/>
          <w:sz w:val="22"/>
          <w:szCs w:val="22"/>
        </w:rPr>
        <w:t>6.</w:t>
      </w:r>
      <w:r w:rsidR="00EA58EA">
        <w:rPr>
          <w:b/>
          <w:sz w:val="22"/>
          <w:szCs w:val="22"/>
        </w:rPr>
        <w:t>3</w:t>
      </w:r>
      <w:r w:rsidR="0024457F" w:rsidRPr="001F780C">
        <w:rPr>
          <w:sz w:val="22"/>
          <w:szCs w:val="22"/>
        </w:rPr>
        <w:tab/>
      </w:r>
      <w:r w:rsidR="00D53BCC" w:rsidRPr="001F780C">
        <w:rPr>
          <w:sz w:val="22"/>
          <w:szCs w:val="22"/>
        </w:rPr>
        <w:t>Prodávající není oprávněn postoupit jakákoliv p</w:t>
      </w:r>
      <w:r w:rsidRPr="001F780C">
        <w:rPr>
          <w:sz w:val="22"/>
          <w:szCs w:val="22"/>
        </w:rPr>
        <w:t xml:space="preserve">ráva </w:t>
      </w:r>
      <w:r w:rsidR="00D53BCC" w:rsidRPr="001F780C">
        <w:rPr>
          <w:sz w:val="22"/>
          <w:szCs w:val="22"/>
        </w:rPr>
        <w:t>nebo povinnosti z této smlouvy na třetí osoby bez předchozího písemného souhlasu kupujícího.</w:t>
      </w:r>
    </w:p>
    <w:p w:rsidR="00D53BCC" w:rsidRPr="00EA58EA" w:rsidRDefault="008637B6" w:rsidP="00D53BCC">
      <w:pPr>
        <w:tabs>
          <w:tab w:val="left" w:pos="0"/>
        </w:tabs>
        <w:ind w:left="708" w:hanging="705"/>
        <w:jc w:val="both"/>
        <w:rPr>
          <w:sz w:val="22"/>
          <w:szCs w:val="22"/>
        </w:rPr>
      </w:pPr>
      <w:r w:rsidRPr="001F780C">
        <w:rPr>
          <w:b/>
          <w:sz w:val="22"/>
          <w:szCs w:val="22"/>
        </w:rPr>
        <w:t>6.</w:t>
      </w:r>
      <w:r w:rsidR="00EA58EA">
        <w:rPr>
          <w:b/>
          <w:sz w:val="22"/>
          <w:szCs w:val="22"/>
        </w:rPr>
        <w:t>4</w:t>
      </w:r>
      <w:r w:rsidR="0024457F" w:rsidRPr="001F780C">
        <w:rPr>
          <w:sz w:val="22"/>
          <w:szCs w:val="22"/>
        </w:rPr>
        <w:tab/>
      </w:r>
      <w:r w:rsidR="00D53BCC" w:rsidRPr="00EA58EA">
        <w:rPr>
          <w:sz w:val="22"/>
          <w:szCs w:val="22"/>
        </w:rPr>
        <w:t>Pokud bude část dodávky dl</w:t>
      </w:r>
      <w:r w:rsidR="007342F8" w:rsidRPr="00EA58EA">
        <w:rPr>
          <w:sz w:val="22"/>
          <w:szCs w:val="22"/>
        </w:rPr>
        <w:t>e této smlouvy plněna formou pod</w:t>
      </w:r>
      <w:r w:rsidR="00D53BCC" w:rsidRPr="00EA58EA">
        <w:rPr>
          <w:sz w:val="22"/>
          <w:szCs w:val="22"/>
        </w:rPr>
        <w:t xml:space="preserve">dodávky, prodávající závazně uvádí identifikační údaje dotčeného poddodavatele a specifikaci části dodávky </w:t>
      </w:r>
      <w:r w:rsidR="00EA58EA">
        <w:rPr>
          <w:sz w:val="22"/>
          <w:szCs w:val="22"/>
        </w:rPr>
        <w:t>sanitních vozů</w:t>
      </w:r>
      <w:r w:rsidR="00D53BCC" w:rsidRPr="00EA58EA">
        <w:rPr>
          <w:sz w:val="22"/>
          <w:szCs w:val="22"/>
        </w:rPr>
        <w:t>, která bude plněna</w:t>
      </w:r>
      <w:r w:rsidR="007342F8" w:rsidRPr="00EA58EA">
        <w:rPr>
          <w:sz w:val="22"/>
          <w:szCs w:val="22"/>
        </w:rPr>
        <w:t xml:space="preserve"> formou pod</w:t>
      </w:r>
      <w:r w:rsidR="00D53BCC" w:rsidRPr="00EA58EA">
        <w:rPr>
          <w:sz w:val="22"/>
          <w:szCs w:val="22"/>
        </w:rPr>
        <w:t>dodávky:</w:t>
      </w:r>
    </w:p>
    <w:p w:rsidR="0024457F" w:rsidRPr="00EA58EA" w:rsidRDefault="00D53BCC" w:rsidP="00D53BCC">
      <w:pPr>
        <w:tabs>
          <w:tab w:val="left" w:pos="0"/>
        </w:tabs>
        <w:ind w:left="708" w:hanging="705"/>
        <w:jc w:val="both"/>
        <w:rPr>
          <w:b/>
          <w:sz w:val="22"/>
          <w:szCs w:val="22"/>
        </w:rPr>
      </w:pPr>
      <w:r w:rsidRPr="00EA58EA">
        <w:rPr>
          <w:b/>
          <w:sz w:val="22"/>
          <w:szCs w:val="22"/>
        </w:rPr>
        <w:tab/>
        <w:t>…………………………………………………………………………………………………</w:t>
      </w:r>
      <w:r w:rsidR="009C1258">
        <w:rPr>
          <w:b/>
          <w:sz w:val="22"/>
          <w:szCs w:val="22"/>
        </w:rPr>
        <w:t>………..</w:t>
      </w:r>
    </w:p>
    <w:p w:rsidR="00D53BCC" w:rsidRPr="00EA58EA" w:rsidRDefault="00D53BCC" w:rsidP="00D53BCC">
      <w:pPr>
        <w:tabs>
          <w:tab w:val="left" w:pos="0"/>
        </w:tabs>
        <w:ind w:left="708" w:hanging="705"/>
        <w:jc w:val="both"/>
        <w:rPr>
          <w:sz w:val="22"/>
          <w:szCs w:val="22"/>
        </w:rPr>
      </w:pPr>
      <w:r w:rsidRPr="00EA58EA">
        <w:rPr>
          <w:b/>
          <w:sz w:val="22"/>
          <w:szCs w:val="22"/>
        </w:rPr>
        <w:tab/>
      </w:r>
      <w:r w:rsidR="007342F8" w:rsidRPr="00EA58EA">
        <w:rPr>
          <w:sz w:val="22"/>
          <w:szCs w:val="22"/>
        </w:rPr>
        <w:t>Případná změna pod</w:t>
      </w:r>
      <w:r w:rsidRPr="00EA58EA">
        <w:rPr>
          <w:sz w:val="22"/>
          <w:szCs w:val="22"/>
        </w:rPr>
        <w:t>dodavatele dle této smlouvy podléhá předchozímu písemnému souhlasu ze strany kupujícího.</w:t>
      </w:r>
    </w:p>
    <w:p w:rsidR="0024457F" w:rsidRPr="001F780C" w:rsidRDefault="008637B6" w:rsidP="0024457F">
      <w:pPr>
        <w:tabs>
          <w:tab w:val="left" w:pos="0"/>
        </w:tabs>
        <w:ind w:left="708" w:hanging="705"/>
        <w:jc w:val="both"/>
        <w:rPr>
          <w:sz w:val="22"/>
          <w:szCs w:val="22"/>
        </w:rPr>
      </w:pPr>
      <w:r w:rsidRPr="001F780C">
        <w:rPr>
          <w:b/>
          <w:sz w:val="22"/>
          <w:szCs w:val="22"/>
        </w:rPr>
        <w:lastRenderedPageBreak/>
        <w:t>6.</w:t>
      </w:r>
      <w:r w:rsidR="00EA58EA">
        <w:rPr>
          <w:b/>
          <w:sz w:val="22"/>
          <w:szCs w:val="22"/>
        </w:rPr>
        <w:t>5</w:t>
      </w:r>
      <w:r w:rsidR="0024457F" w:rsidRPr="001F780C">
        <w:rPr>
          <w:sz w:val="22"/>
          <w:szCs w:val="22"/>
        </w:rPr>
        <w:tab/>
      </w:r>
      <w:r w:rsidR="00031EBF" w:rsidRPr="001F780C">
        <w:rPr>
          <w:sz w:val="22"/>
          <w:szCs w:val="22"/>
        </w:rPr>
        <w:t>Prodávající není oprávněn v průběhu plnění závazku dle této smlouvy ani po jeho splnění bez písemného souhlasu kupujícího poskytovat jakékoliv informace, se kterými se seznámil v souvislosti s plněním této smlouvy  poskytovat třetím osobám (mimo poddodavatele). Poskytnuté informace jsou ve smyslu</w:t>
      </w:r>
      <w:r w:rsidRPr="001F780C">
        <w:rPr>
          <w:sz w:val="22"/>
          <w:szCs w:val="22"/>
        </w:rPr>
        <w:t xml:space="preserve"> § 1730 OZ</w:t>
      </w:r>
      <w:r w:rsidR="00031EBF" w:rsidRPr="001F780C">
        <w:rPr>
          <w:sz w:val="22"/>
          <w:szCs w:val="22"/>
        </w:rPr>
        <w:t xml:space="preserve"> považovány za důvěrné</w:t>
      </w:r>
      <w:r w:rsidR="0024457F" w:rsidRPr="001F780C">
        <w:rPr>
          <w:sz w:val="22"/>
          <w:szCs w:val="22"/>
        </w:rPr>
        <w:t xml:space="preserve">. </w:t>
      </w:r>
    </w:p>
    <w:p w:rsidR="00031EBF" w:rsidRPr="001F780C" w:rsidRDefault="0024457F" w:rsidP="0024457F">
      <w:pPr>
        <w:tabs>
          <w:tab w:val="left" w:pos="0"/>
        </w:tabs>
        <w:ind w:left="708" w:hanging="705"/>
        <w:jc w:val="both"/>
        <w:rPr>
          <w:sz w:val="22"/>
          <w:szCs w:val="22"/>
        </w:rPr>
      </w:pPr>
      <w:r w:rsidRPr="001F780C">
        <w:rPr>
          <w:b/>
          <w:sz w:val="22"/>
          <w:szCs w:val="22"/>
        </w:rPr>
        <w:t>6</w:t>
      </w:r>
      <w:r w:rsidR="008637B6" w:rsidRPr="001F780C">
        <w:rPr>
          <w:b/>
          <w:sz w:val="22"/>
          <w:szCs w:val="22"/>
        </w:rPr>
        <w:t>.</w:t>
      </w:r>
      <w:r w:rsidR="00EA58EA">
        <w:rPr>
          <w:b/>
          <w:sz w:val="22"/>
          <w:szCs w:val="22"/>
        </w:rPr>
        <w:t>6</w:t>
      </w:r>
      <w:r w:rsidRPr="001F780C">
        <w:rPr>
          <w:sz w:val="22"/>
          <w:szCs w:val="22"/>
        </w:rPr>
        <w:tab/>
      </w:r>
      <w:r w:rsidR="00031EBF" w:rsidRPr="001F780C">
        <w:rPr>
          <w:sz w:val="22"/>
          <w:szCs w:val="22"/>
        </w:rPr>
        <w:t>Veškerá korespondence, pokyny, oznámení, žádosti, záznamy a jiné dokumenty vzniklé na základě této smlouvy mezi smluvními stranami nebo v souvislosti s ní budou vyhotoveny v p</w:t>
      </w:r>
      <w:r w:rsidR="008637B6" w:rsidRPr="001F780C">
        <w:rPr>
          <w:sz w:val="22"/>
          <w:szCs w:val="22"/>
        </w:rPr>
        <w:t>ísemné formě v českém jazyce a</w:t>
      </w:r>
      <w:r w:rsidR="00031EBF" w:rsidRPr="001F780C">
        <w:rPr>
          <w:sz w:val="22"/>
          <w:szCs w:val="22"/>
        </w:rPr>
        <w:t xml:space="preserve"> doručují se buď osobně</w:t>
      </w:r>
      <w:r w:rsidR="00EA58EA">
        <w:rPr>
          <w:sz w:val="22"/>
          <w:szCs w:val="22"/>
        </w:rPr>
        <w:t xml:space="preserve">, </w:t>
      </w:r>
      <w:r w:rsidR="00031EBF" w:rsidRPr="001F780C">
        <w:rPr>
          <w:sz w:val="22"/>
          <w:szCs w:val="22"/>
        </w:rPr>
        <w:t xml:space="preserve">doporučenou poštou </w:t>
      </w:r>
      <w:r w:rsidR="00EA58EA">
        <w:rPr>
          <w:sz w:val="22"/>
          <w:szCs w:val="22"/>
        </w:rPr>
        <w:t xml:space="preserve">nebo prostřednictvím datové zprávy </w:t>
      </w:r>
      <w:r w:rsidR="00031EBF" w:rsidRPr="001F780C">
        <w:rPr>
          <w:sz w:val="22"/>
          <w:szCs w:val="22"/>
        </w:rPr>
        <w:t>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1F780C" w:rsidRDefault="008637B6" w:rsidP="00031EBF">
      <w:pPr>
        <w:tabs>
          <w:tab w:val="left" w:pos="0"/>
        </w:tabs>
        <w:ind w:left="708" w:hanging="705"/>
        <w:jc w:val="both"/>
        <w:rPr>
          <w:sz w:val="22"/>
          <w:szCs w:val="22"/>
        </w:rPr>
      </w:pPr>
      <w:r w:rsidRPr="001F780C">
        <w:rPr>
          <w:b/>
          <w:sz w:val="22"/>
          <w:szCs w:val="22"/>
        </w:rPr>
        <w:t>6.</w:t>
      </w:r>
      <w:r w:rsidR="00EA58EA">
        <w:rPr>
          <w:b/>
          <w:sz w:val="22"/>
          <w:szCs w:val="22"/>
        </w:rPr>
        <w:t>7</w:t>
      </w:r>
      <w:r w:rsidR="0024457F" w:rsidRPr="001F780C">
        <w:rPr>
          <w:sz w:val="22"/>
          <w:szCs w:val="22"/>
        </w:rPr>
        <w:tab/>
      </w:r>
      <w:r w:rsidR="00031EBF" w:rsidRPr="001F780C">
        <w:rPr>
          <w:sz w:val="22"/>
          <w:szCs w:val="22"/>
        </w:rPr>
        <w:t>Prodávající prohlašuje, že převzal na sebe nebezpeční změny okolností v souladu s § 1765 OZ.</w:t>
      </w:r>
    </w:p>
    <w:p w:rsidR="0024457F" w:rsidRPr="001F780C" w:rsidRDefault="008637B6" w:rsidP="00BC054F">
      <w:pPr>
        <w:tabs>
          <w:tab w:val="left" w:pos="0"/>
        </w:tabs>
        <w:ind w:left="705" w:hanging="705"/>
        <w:jc w:val="both"/>
        <w:rPr>
          <w:sz w:val="22"/>
          <w:szCs w:val="22"/>
        </w:rPr>
      </w:pPr>
      <w:r w:rsidRPr="001F780C">
        <w:rPr>
          <w:b/>
          <w:sz w:val="22"/>
          <w:szCs w:val="22"/>
        </w:rPr>
        <w:t>6.</w:t>
      </w:r>
      <w:r w:rsidR="00EA58EA">
        <w:rPr>
          <w:b/>
          <w:sz w:val="22"/>
          <w:szCs w:val="22"/>
        </w:rPr>
        <w:t>8</w:t>
      </w:r>
      <w:r w:rsidR="0024457F" w:rsidRPr="001F780C">
        <w:rPr>
          <w:sz w:val="22"/>
          <w:szCs w:val="22"/>
        </w:rPr>
        <w:tab/>
      </w:r>
      <w:r w:rsidR="00BC054F" w:rsidRPr="001F780C">
        <w:rPr>
          <w:sz w:val="22"/>
          <w:szCs w:val="22"/>
        </w:rPr>
        <w:t>Prodávající je povinen neprodleně vyrozumět kupujícího o případném ohrožení doby plnění a o všech skutečnostech, které mohou řádné a včasné plnění předmětu této smlouvy znemožnit</w:t>
      </w:r>
      <w:r w:rsidR="0024457F" w:rsidRPr="001F780C">
        <w:rPr>
          <w:sz w:val="22"/>
          <w:szCs w:val="22"/>
        </w:rPr>
        <w:t xml:space="preserve"> a vyvolat jednání smluvních stran.</w:t>
      </w:r>
    </w:p>
    <w:p w:rsidR="009F4906" w:rsidRDefault="008637B6" w:rsidP="00BC054F">
      <w:pPr>
        <w:tabs>
          <w:tab w:val="left" w:pos="0"/>
        </w:tabs>
        <w:ind w:left="705" w:hanging="705"/>
        <w:jc w:val="both"/>
        <w:rPr>
          <w:sz w:val="22"/>
          <w:szCs w:val="22"/>
        </w:rPr>
      </w:pPr>
      <w:r w:rsidRPr="001F780C">
        <w:rPr>
          <w:b/>
          <w:sz w:val="22"/>
          <w:szCs w:val="22"/>
        </w:rPr>
        <w:t>6.</w:t>
      </w:r>
      <w:r w:rsidR="00EA58EA">
        <w:rPr>
          <w:b/>
          <w:sz w:val="22"/>
          <w:szCs w:val="22"/>
        </w:rPr>
        <w:t>9</w:t>
      </w:r>
      <w:r w:rsidR="009F4906" w:rsidRPr="001F780C">
        <w:rPr>
          <w:b/>
          <w:sz w:val="22"/>
          <w:szCs w:val="22"/>
        </w:rPr>
        <w:tab/>
      </w:r>
      <w:r w:rsidR="009F4906" w:rsidRPr="001F780C">
        <w:rPr>
          <w:sz w:val="22"/>
          <w:szCs w:val="22"/>
        </w:rPr>
        <w:t>Smluvní strany se výslovně dohodly, že ustanovení § 1729 OZ se nepoužije.</w:t>
      </w:r>
    </w:p>
    <w:p w:rsidR="001F780C" w:rsidRPr="001F780C" w:rsidRDefault="001F780C" w:rsidP="00BC054F">
      <w:pPr>
        <w:tabs>
          <w:tab w:val="left" w:pos="0"/>
        </w:tabs>
        <w:ind w:left="705" w:hanging="705"/>
        <w:jc w:val="both"/>
        <w:rPr>
          <w:b/>
          <w:sz w:val="22"/>
          <w:szCs w:val="22"/>
        </w:rPr>
      </w:pPr>
    </w:p>
    <w:p w:rsidR="0024457F" w:rsidRPr="001F780C" w:rsidRDefault="0024457F" w:rsidP="001F780C">
      <w:pPr>
        <w:rPr>
          <w:b/>
          <w:bCs/>
          <w:sz w:val="22"/>
          <w:szCs w:val="22"/>
        </w:rPr>
      </w:pPr>
    </w:p>
    <w:p w:rsidR="0024457F" w:rsidRPr="001F780C" w:rsidRDefault="0024457F" w:rsidP="0024457F">
      <w:pPr>
        <w:jc w:val="center"/>
        <w:rPr>
          <w:b/>
          <w:bCs/>
          <w:sz w:val="22"/>
          <w:szCs w:val="22"/>
        </w:rPr>
      </w:pPr>
      <w:r w:rsidRPr="001F780C">
        <w:rPr>
          <w:b/>
          <w:bCs/>
          <w:sz w:val="22"/>
          <w:szCs w:val="22"/>
        </w:rPr>
        <w:t>Článek 7</w:t>
      </w:r>
    </w:p>
    <w:p w:rsidR="0024457F" w:rsidRPr="001F780C" w:rsidRDefault="00BC054F" w:rsidP="0024457F">
      <w:pPr>
        <w:jc w:val="center"/>
        <w:rPr>
          <w:b/>
          <w:sz w:val="22"/>
          <w:szCs w:val="22"/>
        </w:rPr>
      </w:pPr>
      <w:r w:rsidRPr="001F780C">
        <w:rPr>
          <w:b/>
          <w:sz w:val="22"/>
          <w:szCs w:val="22"/>
        </w:rPr>
        <w:t>Záruka</w:t>
      </w:r>
      <w:r w:rsidR="008637B6" w:rsidRPr="001F780C">
        <w:rPr>
          <w:b/>
          <w:sz w:val="22"/>
          <w:szCs w:val="22"/>
        </w:rPr>
        <w:t xml:space="preserve"> za jakost </w:t>
      </w:r>
      <w:r w:rsidRPr="001F780C">
        <w:rPr>
          <w:b/>
          <w:sz w:val="22"/>
          <w:szCs w:val="22"/>
        </w:rPr>
        <w:t>a reklamační podmínky</w:t>
      </w:r>
    </w:p>
    <w:p w:rsidR="0024457F" w:rsidRPr="001F780C" w:rsidRDefault="0024457F" w:rsidP="0024457F">
      <w:pPr>
        <w:jc w:val="center"/>
        <w:rPr>
          <w:b/>
          <w:sz w:val="22"/>
          <w:szCs w:val="22"/>
        </w:rPr>
      </w:pPr>
    </w:p>
    <w:p w:rsidR="0024457F" w:rsidRDefault="0024457F" w:rsidP="0024457F">
      <w:pPr>
        <w:ind w:left="705" w:hanging="705"/>
        <w:jc w:val="both"/>
        <w:rPr>
          <w:sz w:val="22"/>
          <w:szCs w:val="22"/>
        </w:rPr>
      </w:pPr>
      <w:r w:rsidRPr="001F780C">
        <w:rPr>
          <w:b/>
          <w:sz w:val="22"/>
          <w:szCs w:val="22"/>
        </w:rPr>
        <w:t>7.1</w:t>
      </w:r>
      <w:r w:rsidRPr="001F780C">
        <w:rPr>
          <w:sz w:val="22"/>
          <w:szCs w:val="22"/>
        </w:rPr>
        <w:t xml:space="preserve"> </w:t>
      </w:r>
      <w:r w:rsidRPr="001F780C">
        <w:rPr>
          <w:sz w:val="22"/>
          <w:szCs w:val="22"/>
        </w:rPr>
        <w:tab/>
      </w:r>
      <w:r w:rsidR="00BC054F" w:rsidRPr="001F780C">
        <w:rPr>
          <w:sz w:val="22"/>
          <w:szCs w:val="22"/>
        </w:rPr>
        <w:t xml:space="preserve">Prodávající poskytuje kupujícímu záruku za jakost </w:t>
      </w:r>
      <w:r w:rsidR="00330568">
        <w:rPr>
          <w:sz w:val="22"/>
          <w:szCs w:val="22"/>
        </w:rPr>
        <w:t>předmětu dodávky</w:t>
      </w:r>
      <w:r w:rsidR="00BC054F" w:rsidRPr="001F780C">
        <w:rPr>
          <w:sz w:val="22"/>
          <w:szCs w:val="22"/>
        </w:rPr>
        <w:t xml:space="preserve"> spočívající v tom, že </w:t>
      </w:r>
      <w:r w:rsidR="00330568">
        <w:rPr>
          <w:sz w:val="22"/>
          <w:szCs w:val="22"/>
        </w:rPr>
        <w:t>předmět dodávky</w:t>
      </w:r>
      <w:r w:rsidR="00BC054F" w:rsidRPr="001F780C">
        <w:rPr>
          <w:sz w:val="22"/>
          <w:szCs w:val="22"/>
        </w:rPr>
        <w:t>, jakož i jeho veškeré části i jednotlivé komponenty, bud</w:t>
      </w:r>
      <w:r w:rsidR="00330568">
        <w:rPr>
          <w:sz w:val="22"/>
          <w:szCs w:val="22"/>
        </w:rPr>
        <w:t>ou</w:t>
      </w:r>
      <w:r w:rsidR="00BC054F" w:rsidRPr="001F780C">
        <w:rPr>
          <w:sz w:val="22"/>
          <w:szCs w:val="22"/>
        </w:rPr>
        <w:t xml:space="preserve"> po záruční dobu způsobilé pro použití k ujednaným, případně jinak obvyklým účelům a zachová si ujednané, případně jinak obvyklé vlastnosti.</w:t>
      </w:r>
    </w:p>
    <w:p w:rsidR="00330568" w:rsidRPr="001F780C" w:rsidRDefault="00330568" w:rsidP="00330568">
      <w:pPr>
        <w:ind w:left="705" w:firstLine="4"/>
        <w:jc w:val="both"/>
        <w:rPr>
          <w:sz w:val="22"/>
          <w:szCs w:val="22"/>
        </w:rPr>
      </w:pPr>
      <w:r w:rsidRPr="00330568">
        <w:rPr>
          <w:sz w:val="22"/>
          <w:szCs w:val="22"/>
        </w:rPr>
        <w:t>Prodávající zajišťuje kupujícímu po dobu záruky záruční servis a pravidelné technické prohlídky v požadovaném intervalu včetně měněných náhradních dílů, vše včetně vystavení protokolu.</w:t>
      </w:r>
    </w:p>
    <w:p w:rsidR="00391D83" w:rsidRPr="00391D83" w:rsidRDefault="0024457F" w:rsidP="00391D83">
      <w:pPr>
        <w:ind w:left="705" w:hanging="705"/>
        <w:jc w:val="both"/>
        <w:rPr>
          <w:sz w:val="22"/>
          <w:szCs w:val="22"/>
        </w:rPr>
      </w:pPr>
      <w:r w:rsidRPr="001F780C">
        <w:rPr>
          <w:b/>
          <w:sz w:val="22"/>
          <w:szCs w:val="22"/>
        </w:rPr>
        <w:t>7.2</w:t>
      </w:r>
      <w:r w:rsidRPr="001F780C">
        <w:rPr>
          <w:sz w:val="22"/>
          <w:szCs w:val="22"/>
        </w:rPr>
        <w:tab/>
      </w:r>
      <w:r w:rsidR="00391D83" w:rsidRPr="00391D83">
        <w:rPr>
          <w:sz w:val="22"/>
          <w:szCs w:val="22"/>
        </w:rPr>
        <w:t>Prodávající poskytuje záruku na vozidlo v délce 24 měsíců bez omezení počtu najetých kilometrů.</w:t>
      </w:r>
    </w:p>
    <w:p w:rsidR="00391D83" w:rsidRPr="00391D83" w:rsidRDefault="00391D83" w:rsidP="00391D83">
      <w:pPr>
        <w:ind w:left="705" w:hanging="705"/>
        <w:jc w:val="both"/>
        <w:rPr>
          <w:sz w:val="22"/>
          <w:szCs w:val="22"/>
        </w:rPr>
      </w:pPr>
      <w:r w:rsidRPr="00391D83">
        <w:rPr>
          <w:sz w:val="22"/>
          <w:szCs w:val="22"/>
        </w:rPr>
        <w:t xml:space="preserve">             Prodávající poskytuje záruku na karoserii v délce 144 měsíců při dodržování servisních podmínek výrobce včetně povrchové koroze.</w:t>
      </w:r>
    </w:p>
    <w:p w:rsidR="00391D83" w:rsidRPr="00391D83" w:rsidRDefault="00391D83" w:rsidP="00391D83">
      <w:pPr>
        <w:ind w:left="705" w:hanging="705"/>
        <w:jc w:val="both"/>
        <w:rPr>
          <w:sz w:val="22"/>
          <w:szCs w:val="22"/>
        </w:rPr>
      </w:pPr>
      <w:r w:rsidRPr="00391D83">
        <w:rPr>
          <w:sz w:val="22"/>
          <w:szCs w:val="22"/>
        </w:rPr>
        <w:t xml:space="preserve">             Prodávající poskytuje záruku na sanitní zástavbu v délce 60 měsíců bez omezení počtu najetých kilometrů.</w:t>
      </w:r>
    </w:p>
    <w:p w:rsidR="00391D83" w:rsidRDefault="00391D83" w:rsidP="00391D83">
      <w:pPr>
        <w:ind w:left="705" w:hanging="705"/>
        <w:jc w:val="both"/>
        <w:rPr>
          <w:sz w:val="22"/>
          <w:szCs w:val="22"/>
        </w:rPr>
      </w:pPr>
      <w:r w:rsidRPr="00391D83">
        <w:rPr>
          <w:sz w:val="22"/>
          <w:szCs w:val="22"/>
        </w:rPr>
        <w:t xml:space="preserve">             Záruční lhůta počíná běžet dnem podpisu příslušného předávacího protokolu kupujícím dle této smlouvy.</w:t>
      </w:r>
    </w:p>
    <w:p w:rsidR="00AD2164" w:rsidRDefault="0024457F" w:rsidP="0024457F">
      <w:pPr>
        <w:ind w:left="705" w:hanging="705"/>
        <w:jc w:val="both"/>
        <w:rPr>
          <w:sz w:val="22"/>
          <w:szCs w:val="22"/>
        </w:rPr>
      </w:pPr>
      <w:r w:rsidRPr="001F780C">
        <w:rPr>
          <w:b/>
          <w:sz w:val="22"/>
          <w:szCs w:val="22"/>
        </w:rPr>
        <w:t>7.3</w:t>
      </w:r>
      <w:r w:rsidRPr="001F780C">
        <w:rPr>
          <w:sz w:val="22"/>
          <w:szCs w:val="22"/>
        </w:rPr>
        <w:tab/>
      </w:r>
      <w:r w:rsidR="00435714">
        <w:rPr>
          <w:sz w:val="22"/>
          <w:szCs w:val="22"/>
        </w:rPr>
        <w:t>Prodávající prohlašuje, že záruční servis bude vykonáván na adrese:</w:t>
      </w:r>
      <w:r w:rsidR="00AD2164">
        <w:rPr>
          <w:sz w:val="22"/>
          <w:szCs w:val="22"/>
        </w:rPr>
        <w:t xml:space="preserve"> </w:t>
      </w:r>
      <w:r w:rsidR="00435714">
        <w:rPr>
          <w:sz w:val="22"/>
          <w:szCs w:val="22"/>
        </w:rPr>
        <w:t>…………………………………………………………………………………………………</w:t>
      </w:r>
      <w:r w:rsidR="00AD2164">
        <w:rPr>
          <w:sz w:val="22"/>
          <w:szCs w:val="22"/>
        </w:rPr>
        <w:t>…</w:t>
      </w:r>
      <w:proofErr w:type="gramStart"/>
      <w:r w:rsidR="00AD2164">
        <w:rPr>
          <w:sz w:val="22"/>
          <w:szCs w:val="22"/>
        </w:rPr>
        <w:t>…….</w:t>
      </w:r>
      <w:proofErr w:type="gramEnd"/>
      <w:r w:rsidR="00AD2164">
        <w:rPr>
          <w:sz w:val="22"/>
          <w:szCs w:val="22"/>
        </w:rPr>
        <w:t>.</w:t>
      </w:r>
    </w:p>
    <w:p w:rsidR="00AD2164" w:rsidRPr="00AD2164" w:rsidRDefault="00AD2164" w:rsidP="0024457F">
      <w:pPr>
        <w:ind w:left="705" w:hanging="705"/>
        <w:jc w:val="both"/>
        <w:rPr>
          <w:b/>
          <w:sz w:val="22"/>
          <w:szCs w:val="22"/>
        </w:rPr>
      </w:pPr>
      <w:r w:rsidRPr="00AD2164">
        <w:rPr>
          <w:b/>
          <w:sz w:val="22"/>
          <w:szCs w:val="22"/>
        </w:rPr>
        <w:t>7.4</w:t>
      </w:r>
      <w:r>
        <w:rPr>
          <w:b/>
          <w:sz w:val="22"/>
          <w:szCs w:val="22"/>
        </w:rPr>
        <w:t xml:space="preserve">        </w:t>
      </w:r>
      <w:r w:rsidRPr="00AD2164">
        <w:rPr>
          <w:sz w:val="22"/>
          <w:szCs w:val="22"/>
        </w:rPr>
        <w:t>Doba záručního servisu nesmí</w:t>
      </w:r>
      <w:r>
        <w:rPr>
          <w:b/>
          <w:sz w:val="22"/>
          <w:szCs w:val="22"/>
        </w:rPr>
        <w:t xml:space="preserve"> </w:t>
      </w:r>
      <w:r w:rsidRPr="000C1B63">
        <w:rPr>
          <w:sz w:val="22"/>
          <w:szCs w:val="22"/>
        </w:rPr>
        <w:t>přesáhnout</w:t>
      </w:r>
      <w:r>
        <w:rPr>
          <w:b/>
          <w:sz w:val="22"/>
          <w:szCs w:val="22"/>
        </w:rPr>
        <w:t xml:space="preserve"> </w:t>
      </w:r>
      <w:r w:rsidR="000C1B63" w:rsidRPr="00522178">
        <w:rPr>
          <w:sz w:val="22"/>
          <w:szCs w:val="22"/>
        </w:rPr>
        <w:t>48 hodin, pokud se</w:t>
      </w:r>
      <w:r w:rsidR="00522178" w:rsidRPr="00522178">
        <w:rPr>
          <w:sz w:val="22"/>
          <w:szCs w:val="22"/>
        </w:rPr>
        <w:t xml:space="preserve"> smluvní strany nedohodnou jinak.</w:t>
      </w:r>
    </w:p>
    <w:p w:rsidR="00E94023" w:rsidRPr="001F780C" w:rsidRDefault="00522178" w:rsidP="00522178">
      <w:pPr>
        <w:ind w:left="705" w:hanging="705"/>
        <w:jc w:val="both"/>
        <w:rPr>
          <w:sz w:val="22"/>
          <w:szCs w:val="22"/>
        </w:rPr>
      </w:pPr>
      <w:r w:rsidRPr="00522178">
        <w:rPr>
          <w:b/>
          <w:sz w:val="22"/>
          <w:szCs w:val="22"/>
        </w:rPr>
        <w:t>7.5</w:t>
      </w:r>
      <w:r>
        <w:rPr>
          <w:sz w:val="22"/>
          <w:szCs w:val="22"/>
        </w:rPr>
        <w:t xml:space="preserve">        </w:t>
      </w:r>
      <w:r w:rsidR="00E94023" w:rsidRPr="001F780C">
        <w:rPr>
          <w:sz w:val="22"/>
          <w:szCs w:val="22"/>
        </w:rPr>
        <w:t>V záruční době je kupující povinen reklamovat vady zboží bez zbytečného odkladu poté, co tyto vady zjistí, nejpozději však do 30 kalendářních dní (dále jen „reklamace“).</w:t>
      </w:r>
    </w:p>
    <w:p w:rsidR="00312BAF" w:rsidRPr="001F780C" w:rsidRDefault="00E94023" w:rsidP="00E93B00">
      <w:pPr>
        <w:ind w:left="705" w:hanging="705"/>
        <w:jc w:val="both"/>
        <w:rPr>
          <w:sz w:val="22"/>
          <w:szCs w:val="22"/>
        </w:rPr>
      </w:pPr>
      <w:r w:rsidRPr="001F780C">
        <w:rPr>
          <w:b/>
          <w:sz w:val="22"/>
          <w:szCs w:val="22"/>
        </w:rPr>
        <w:t>7.</w:t>
      </w:r>
      <w:r w:rsidR="008133D6">
        <w:rPr>
          <w:b/>
          <w:sz w:val="22"/>
          <w:szCs w:val="22"/>
        </w:rPr>
        <w:t>6</w:t>
      </w:r>
      <w:r w:rsidRPr="001F780C">
        <w:rPr>
          <w:b/>
          <w:sz w:val="22"/>
          <w:szCs w:val="22"/>
        </w:rPr>
        <w:tab/>
      </w:r>
      <w:r w:rsidR="00D923A1" w:rsidRPr="00D923A1">
        <w:rPr>
          <w:sz w:val="22"/>
          <w:szCs w:val="22"/>
        </w:rPr>
        <w:t>V záruční lhůtě je prodávající povinen bezplatně odstraňovat reklamované vady, popřípadě uspokojit jiný nárok kupujícího z vadného plnění</w:t>
      </w:r>
      <w:r w:rsidR="00522178">
        <w:rPr>
          <w:sz w:val="22"/>
          <w:szCs w:val="22"/>
        </w:rPr>
        <w:t xml:space="preserve">. </w:t>
      </w:r>
      <w:r w:rsidR="00D923A1" w:rsidRPr="00D923A1">
        <w:rPr>
          <w:sz w:val="22"/>
          <w:szCs w:val="22"/>
        </w:rPr>
        <w:t xml:space="preserve">Záruční doba neběží po dobu, po kterou kupující nemůže užívat </w:t>
      </w:r>
      <w:r w:rsidR="00D923A1">
        <w:rPr>
          <w:sz w:val="22"/>
          <w:szCs w:val="22"/>
        </w:rPr>
        <w:t xml:space="preserve">předmět smlouvy </w:t>
      </w:r>
      <w:r w:rsidR="00D923A1" w:rsidRPr="00D923A1">
        <w:rPr>
          <w:sz w:val="22"/>
          <w:szCs w:val="22"/>
        </w:rPr>
        <w:t>pro jeho vady, za které odpovídá prodávající.</w:t>
      </w:r>
    </w:p>
    <w:p w:rsidR="00312BAF" w:rsidRPr="001F780C" w:rsidRDefault="00312BAF" w:rsidP="00E94023">
      <w:pPr>
        <w:ind w:left="705" w:hanging="705"/>
        <w:jc w:val="both"/>
        <w:rPr>
          <w:sz w:val="22"/>
          <w:szCs w:val="22"/>
        </w:rPr>
      </w:pPr>
      <w:r w:rsidRPr="001F780C">
        <w:rPr>
          <w:b/>
          <w:sz w:val="22"/>
          <w:szCs w:val="22"/>
        </w:rPr>
        <w:t>7.</w:t>
      </w:r>
      <w:r w:rsidR="008133D6">
        <w:rPr>
          <w:b/>
          <w:sz w:val="22"/>
          <w:szCs w:val="22"/>
        </w:rPr>
        <w:t>7</w:t>
      </w:r>
      <w:r w:rsidRPr="001F780C">
        <w:rPr>
          <w:sz w:val="22"/>
          <w:szCs w:val="22"/>
        </w:rPr>
        <w:tab/>
        <w:t>Záruka se nevztahuje na závady prokazatelně způsobené neodbornou manipulací nebo mechanickým poškozením kupujícím.</w:t>
      </w:r>
    </w:p>
    <w:p w:rsidR="0024457F" w:rsidRDefault="00312BAF" w:rsidP="00312BAF">
      <w:pPr>
        <w:ind w:left="705" w:hanging="705"/>
        <w:jc w:val="both"/>
        <w:rPr>
          <w:sz w:val="22"/>
          <w:szCs w:val="22"/>
        </w:rPr>
      </w:pPr>
      <w:r w:rsidRPr="001F780C">
        <w:rPr>
          <w:b/>
          <w:sz w:val="22"/>
          <w:szCs w:val="22"/>
        </w:rPr>
        <w:t>7.</w:t>
      </w:r>
      <w:r w:rsidR="008133D6">
        <w:rPr>
          <w:b/>
          <w:sz w:val="22"/>
          <w:szCs w:val="22"/>
        </w:rPr>
        <w:t>8</w:t>
      </w:r>
      <w:r w:rsidRPr="001F780C">
        <w:rPr>
          <w:sz w:val="22"/>
          <w:szCs w:val="22"/>
        </w:rPr>
        <w:tab/>
        <w:t>Kupující má právo na úhradu nutných nákladů, které mu vznikly v souvislosti s uplatněním práv z vad.</w:t>
      </w:r>
    </w:p>
    <w:p w:rsidR="00E93B00" w:rsidRDefault="00E93B00" w:rsidP="00E93B00">
      <w:pPr>
        <w:jc w:val="both"/>
        <w:rPr>
          <w:sz w:val="22"/>
          <w:szCs w:val="22"/>
        </w:rPr>
      </w:pPr>
    </w:p>
    <w:p w:rsidR="00E93B00" w:rsidRPr="001F780C" w:rsidRDefault="00E93B00" w:rsidP="00E93B00">
      <w:pPr>
        <w:jc w:val="both"/>
        <w:rPr>
          <w:sz w:val="22"/>
          <w:szCs w:val="22"/>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811"/>
      </w:tblGrid>
      <w:tr w:rsidR="00813BBE" w:rsidRPr="00C452A3" w:rsidTr="00813BBE">
        <w:trPr>
          <w:tblHeader/>
        </w:trPr>
        <w:tc>
          <w:tcPr>
            <w:tcW w:w="8930" w:type="dxa"/>
            <w:gridSpan w:val="2"/>
            <w:shd w:val="clear" w:color="auto" w:fill="D9D9D9"/>
            <w:vAlign w:val="center"/>
          </w:tcPr>
          <w:p w:rsidR="00813BBE" w:rsidRPr="00813BBE" w:rsidRDefault="00813BBE" w:rsidP="00191FBA">
            <w:pPr>
              <w:rPr>
                <w:sz w:val="22"/>
                <w:szCs w:val="22"/>
                <w:highlight w:val="yellow"/>
              </w:rPr>
            </w:pPr>
            <w:r w:rsidRPr="00813BBE">
              <w:rPr>
                <w:b/>
                <w:sz w:val="22"/>
                <w:szCs w:val="22"/>
              </w:rPr>
              <w:t xml:space="preserve">Zajištění pravidelných servisních prohlídek předepsaných výrobcem po dobu záruky na území ČR </w:t>
            </w:r>
          </w:p>
        </w:tc>
      </w:tr>
      <w:tr w:rsidR="00813BBE" w:rsidRPr="00C452A3" w:rsidTr="00813BBE">
        <w:trPr>
          <w:trHeight w:val="20"/>
        </w:trPr>
        <w:tc>
          <w:tcPr>
            <w:tcW w:w="3119" w:type="dxa"/>
            <w:shd w:val="clear" w:color="auto" w:fill="D9D9D9"/>
            <w:vAlign w:val="center"/>
          </w:tcPr>
          <w:p w:rsidR="00813BBE" w:rsidRPr="00813BBE" w:rsidRDefault="00813BBE" w:rsidP="00191FBA">
            <w:pPr>
              <w:rPr>
                <w:b/>
                <w:sz w:val="22"/>
                <w:szCs w:val="22"/>
              </w:rPr>
            </w:pPr>
            <w:r w:rsidRPr="00813BBE">
              <w:rPr>
                <w:b/>
                <w:sz w:val="22"/>
                <w:szCs w:val="22"/>
              </w:rPr>
              <w:t>Název firmy, IČ</w:t>
            </w:r>
          </w:p>
        </w:tc>
        <w:tc>
          <w:tcPr>
            <w:tcW w:w="5811" w:type="dxa"/>
            <w:shd w:val="clear" w:color="auto" w:fill="auto"/>
            <w:vAlign w:val="center"/>
          </w:tcPr>
          <w:p w:rsidR="00813BBE" w:rsidRPr="00C452A3" w:rsidRDefault="00813BBE" w:rsidP="00191FBA">
            <w:r>
              <w:rPr>
                <w:rFonts w:asciiTheme="minorHAnsi" w:hAnsiTheme="minorHAnsi" w:cstheme="minorHAnsi"/>
              </w:rPr>
              <w:t xml:space="preserve">  </w:t>
            </w:r>
          </w:p>
          <w:p w:rsidR="00813BBE" w:rsidRDefault="00813BBE" w:rsidP="00191FBA">
            <w:pPr>
              <w:rPr>
                <w:highlight w:val="yellow"/>
              </w:rPr>
            </w:pPr>
          </w:p>
          <w:p w:rsidR="00813BBE" w:rsidRPr="00C452A3" w:rsidRDefault="00813BBE" w:rsidP="00191FBA">
            <w:pPr>
              <w:rPr>
                <w:highlight w:val="yellow"/>
              </w:rPr>
            </w:pPr>
          </w:p>
        </w:tc>
      </w:tr>
      <w:tr w:rsidR="00813BBE" w:rsidRPr="00C452A3" w:rsidTr="00813BBE">
        <w:trPr>
          <w:trHeight w:val="20"/>
        </w:trPr>
        <w:tc>
          <w:tcPr>
            <w:tcW w:w="3119" w:type="dxa"/>
            <w:shd w:val="clear" w:color="auto" w:fill="D9D9D9"/>
            <w:vAlign w:val="center"/>
          </w:tcPr>
          <w:p w:rsidR="00813BBE" w:rsidRPr="00813BBE" w:rsidRDefault="00813BBE" w:rsidP="00191FBA">
            <w:pPr>
              <w:rPr>
                <w:b/>
                <w:sz w:val="22"/>
                <w:szCs w:val="22"/>
              </w:rPr>
            </w:pPr>
            <w:r w:rsidRPr="00813BBE">
              <w:rPr>
                <w:b/>
                <w:sz w:val="22"/>
                <w:szCs w:val="22"/>
              </w:rPr>
              <w:t>Sídlo</w:t>
            </w:r>
          </w:p>
        </w:tc>
        <w:tc>
          <w:tcPr>
            <w:tcW w:w="5811" w:type="dxa"/>
            <w:shd w:val="clear" w:color="auto" w:fill="auto"/>
            <w:vAlign w:val="center"/>
          </w:tcPr>
          <w:p w:rsidR="00813BBE" w:rsidRDefault="00813BBE" w:rsidP="00191FBA">
            <w:pPr>
              <w:rPr>
                <w:noProof/>
              </w:rPr>
            </w:pPr>
            <w:r w:rsidRPr="00C452A3">
              <w:rPr>
                <w:noProof/>
              </w:rPr>
              <w:t xml:space="preserve">  </w:t>
            </w:r>
          </w:p>
          <w:p w:rsidR="00813BBE" w:rsidRDefault="00813BBE" w:rsidP="00191FBA">
            <w:pPr>
              <w:rPr>
                <w:highlight w:val="yellow"/>
              </w:rPr>
            </w:pPr>
          </w:p>
          <w:p w:rsidR="00813BBE" w:rsidRPr="00C452A3" w:rsidRDefault="00813BBE" w:rsidP="00191FBA">
            <w:pPr>
              <w:rPr>
                <w:highlight w:val="yellow"/>
              </w:rPr>
            </w:pPr>
          </w:p>
        </w:tc>
      </w:tr>
      <w:tr w:rsidR="00813BBE" w:rsidRPr="00C452A3" w:rsidTr="00813BBE">
        <w:trPr>
          <w:trHeight w:val="20"/>
        </w:trPr>
        <w:tc>
          <w:tcPr>
            <w:tcW w:w="3119" w:type="dxa"/>
            <w:shd w:val="clear" w:color="auto" w:fill="D9D9D9"/>
            <w:vAlign w:val="center"/>
          </w:tcPr>
          <w:p w:rsidR="00813BBE" w:rsidRPr="00813BBE" w:rsidRDefault="00813BBE" w:rsidP="00191FBA">
            <w:pPr>
              <w:rPr>
                <w:b/>
                <w:sz w:val="22"/>
                <w:szCs w:val="22"/>
              </w:rPr>
            </w:pPr>
            <w:r w:rsidRPr="00813BBE">
              <w:rPr>
                <w:b/>
                <w:sz w:val="22"/>
                <w:szCs w:val="22"/>
              </w:rPr>
              <w:lastRenderedPageBreak/>
              <w:t>Osoby odpovědné za servis/kontakt</w:t>
            </w:r>
          </w:p>
        </w:tc>
        <w:tc>
          <w:tcPr>
            <w:tcW w:w="5811" w:type="dxa"/>
            <w:shd w:val="clear" w:color="auto" w:fill="auto"/>
            <w:vAlign w:val="center"/>
          </w:tcPr>
          <w:p w:rsidR="00813BBE" w:rsidRPr="00C452A3" w:rsidRDefault="00813BBE" w:rsidP="00191FBA">
            <w:pPr>
              <w:rPr>
                <w:highlight w:val="yellow"/>
              </w:rPr>
            </w:pPr>
            <w:r w:rsidRPr="00C452A3">
              <w:rPr>
                <w:noProof/>
              </w:rPr>
              <w:t xml:space="preserve">  </w:t>
            </w:r>
          </w:p>
        </w:tc>
      </w:tr>
      <w:tr w:rsidR="00813BBE" w:rsidRPr="00C452A3" w:rsidTr="00813BBE">
        <w:trPr>
          <w:trHeight w:val="20"/>
        </w:trPr>
        <w:tc>
          <w:tcPr>
            <w:tcW w:w="3119" w:type="dxa"/>
            <w:shd w:val="clear" w:color="auto" w:fill="D9D9D9"/>
            <w:vAlign w:val="center"/>
          </w:tcPr>
          <w:p w:rsidR="00813BBE" w:rsidRPr="00813BBE" w:rsidRDefault="00813BBE" w:rsidP="00191FBA">
            <w:pPr>
              <w:rPr>
                <w:b/>
                <w:sz w:val="22"/>
                <w:szCs w:val="22"/>
              </w:rPr>
            </w:pPr>
            <w:r w:rsidRPr="00813BBE">
              <w:rPr>
                <w:b/>
                <w:sz w:val="22"/>
                <w:szCs w:val="22"/>
              </w:rPr>
              <w:t xml:space="preserve">Osoby odpovědné za zaškolení obslužného personálu </w:t>
            </w:r>
          </w:p>
        </w:tc>
        <w:tc>
          <w:tcPr>
            <w:tcW w:w="5811" w:type="dxa"/>
            <w:shd w:val="clear" w:color="auto" w:fill="auto"/>
            <w:vAlign w:val="center"/>
          </w:tcPr>
          <w:p w:rsidR="00813BBE" w:rsidRPr="00C452A3" w:rsidRDefault="00813BBE" w:rsidP="00191FBA">
            <w:pPr>
              <w:rPr>
                <w:highlight w:val="yellow"/>
              </w:rPr>
            </w:pPr>
            <w:r w:rsidRPr="00C452A3">
              <w:rPr>
                <w:noProof/>
              </w:rPr>
              <w:t xml:space="preserve">  </w:t>
            </w:r>
          </w:p>
        </w:tc>
      </w:tr>
    </w:tbl>
    <w:p w:rsidR="0024457F" w:rsidRPr="001F780C" w:rsidRDefault="0024457F" w:rsidP="0024457F">
      <w:pPr>
        <w:jc w:val="both"/>
        <w:rPr>
          <w:sz w:val="22"/>
          <w:szCs w:val="22"/>
        </w:rPr>
      </w:pPr>
    </w:p>
    <w:p w:rsidR="001F780C" w:rsidRPr="00813BBE" w:rsidRDefault="001F780C" w:rsidP="00B07760">
      <w:pPr>
        <w:ind w:left="705" w:hanging="705"/>
        <w:jc w:val="both"/>
        <w:rPr>
          <w:sz w:val="22"/>
          <w:szCs w:val="22"/>
        </w:rPr>
      </w:pPr>
    </w:p>
    <w:p w:rsidR="00B07760" w:rsidRPr="001F780C" w:rsidRDefault="0024457F" w:rsidP="001F780C">
      <w:pPr>
        <w:ind w:left="705" w:hanging="705"/>
        <w:jc w:val="both"/>
        <w:rPr>
          <w:sz w:val="22"/>
          <w:szCs w:val="22"/>
        </w:rPr>
      </w:pPr>
      <w:r w:rsidRPr="001F780C">
        <w:rPr>
          <w:sz w:val="22"/>
          <w:szCs w:val="22"/>
        </w:rPr>
        <w:t xml:space="preserve"> </w:t>
      </w:r>
      <w:r w:rsidRPr="001F780C">
        <w:rPr>
          <w:sz w:val="22"/>
          <w:szCs w:val="22"/>
        </w:rPr>
        <w:tab/>
      </w:r>
    </w:p>
    <w:p w:rsidR="00B07760" w:rsidRPr="001F780C" w:rsidRDefault="00B07760" w:rsidP="00B07760">
      <w:pPr>
        <w:jc w:val="center"/>
        <w:rPr>
          <w:b/>
          <w:bCs/>
          <w:sz w:val="22"/>
          <w:szCs w:val="22"/>
        </w:rPr>
      </w:pPr>
      <w:r w:rsidRPr="001F780C">
        <w:rPr>
          <w:b/>
          <w:bCs/>
          <w:sz w:val="22"/>
          <w:szCs w:val="22"/>
        </w:rPr>
        <w:t xml:space="preserve">Článek </w:t>
      </w:r>
      <w:r w:rsidR="00813BBE">
        <w:rPr>
          <w:b/>
          <w:bCs/>
          <w:sz w:val="22"/>
          <w:szCs w:val="22"/>
        </w:rPr>
        <w:t>8</w:t>
      </w:r>
    </w:p>
    <w:p w:rsidR="00B07760" w:rsidRPr="001F780C" w:rsidRDefault="007B41BD" w:rsidP="00B07760">
      <w:pPr>
        <w:jc w:val="center"/>
        <w:rPr>
          <w:b/>
          <w:sz w:val="22"/>
          <w:szCs w:val="22"/>
        </w:rPr>
      </w:pPr>
      <w:r w:rsidRPr="001F780C">
        <w:rPr>
          <w:b/>
          <w:sz w:val="22"/>
          <w:szCs w:val="22"/>
        </w:rPr>
        <w:t>Přechod vlastnictví a nebezpečí škody</w:t>
      </w:r>
    </w:p>
    <w:p w:rsidR="001F780C" w:rsidRPr="001F780C" w:rsidRDefault="001F780C" w:rsidP="00B07760">
      <w:pPr>
        <w:jc w:val="center"/>
        <w:rPr>
          <w:b/>
          <w:sz w:val="22"/>
          <w:szCs w:val="22"/>
        </w:rPr>
      </w:pPr>
    </w:p>
    <w:p w:rsidR="007B41BD" w:rsidRPr="00C90ECB" w:rsidRDefault="00813BBE" w:rsidP="001F780C">
      <w:pPr>
        <w:ind w:left="705" w:hanging="705"/>
        <w:jc w:val="both"/>
        <w:rPr>
          <w:sz w:val="22"/>
          <w:szCs w:val="22"/>
        </w:rPr>
      </w:pPr>
      <w:r>
        <w:rPr>
          <w:b/>
          <w:sz w:val="22"/>
          <w:szCs w:val="22"/>
        </w:rPr>
        <w:t>8</w:t>
      </w:r>
      <w:r w:rsidR="007B41BD" w:rsidRPr="001F780C">
        <w:rPr>
          <w:b/>
          <w:sz w:val="22"/>
          <w:szCs w:val="22"/>
        </w:rPr>
        <w:t>.1</w:t>
      </w:r>
      <w:r w:rsidR="007B41BD" w:rsidRPr="001F780C">
        <w:rPr>
          <w:sz w:val="22"/>
          <w:szCs w:val="22"/>
        </w:rPr>
        <w:tab/>
        <w:t xml:space="preserve">Vlastnické právo ke zboží přechází z prodávajícího na kupujícího okamžikem </w:t>
      </w:r>
      <w:r w:rsidR="007B41BD" w:rsidRPr="00C90ECB">
        <w:rPr>
          <w:sz w:val="22"/>
          <w:szCs w:val="22"/>
        </w:rPr>
        <w:t xml:space="preserve">podpisu </w:t>
      </w:r>
      <w:r w:rsidR="00135413" w:rsidRPr="00C90ECB">
        <w:rPr>
          <w:sz w:val="22"/>
          <w:szCs w:val="22"/>
        </w:rPr>
        <w:t>předávacího</w:t>
      </w:r>
      <w:r w:rsidR="007B41BD" w:rsidRPr="00C90ECB">
        <w:rPr>
          <w:sz w:val="22"/>
          <w:szCs w:val="22"/>
        </w:rPr>
        <w:t xml:space="preserve"> protokolu.</w:t>
      </w:r>
    </w:p>
    <w:p w:rsidR="007B41BD" w:rsidRPr="001F780C" w:rsidRDefault="00813BBE" w:rsidP="001F780C">
      <w:pPr>
        <w:ind w:left="705" w:hanging="705"/>
        <w:jc w:val="both"/>
        <w:rPr>
          <w:sz w:val="22"/>
          <w:szCs w:val="22"/>
        </w:rPr>
      </w:pPr>
      <w:r>
        <w:rPr>
          <w:b/>
          <w:sz w:val="22"/>
          <w:szCs w:val="22"/>
        </w:rPr>
        <w:t>8</w:t>
      </w:r>
      <w:r w:rsidR="007B41BD" w:rsidRPr="001F780C">
        <w:rPr>
          <w:b/>
          <w:sz w:val="22"/>
          <w:szCs w:val="22"/>
        </w:rPr>
        <w:t>.2</w:t>
      </w:r>
      <w:r w:rsidR="007B41BD" w:rsidRPr="001F780C">
        <w:rPr>
          <w:b/>
          <w:sz w:val="22"/>
          <w:szCs w:val="22"/>
        </w:rPr>
        <w:tab/>
      </w:r>
      <w:r w:rsidR="007B41BD" w:rsidRPr="001F780C">
        <w:rPr>
          <w:sz w:val="22"/>
          <w:szCs w:val="22"/>
        </w:rPr>
        <w:t>S přechodem vlastnického práva přechází současně na kupujícího i nebezpečí škody na předmětu koupě.</w:t>
      </w:r>
    </w:p>
    <w:p w:rsidR="00B07760" w:rsidRPr="001F780C" w:rsidRDefault="00813BBE" w:rsidP="001F780C">
      <w:pPr>
        <w:ind w:left="705" w:hanging="705"/>
        <w:jc w:val="both"/>
        <w:rPr>
          <w:sz w:val="22"/>
          <w:szCs w:val="22"/>
        </w:rPr>
      </w:pPr>
      <w:r>
        <w:rPr>
          <w:b/>
          <w:sz w:val="22"/>
          <w:szCs w:val="22"/>
        </w:rPr>
        <w:t>8</w:t>
      </w:r>
      <w:r w:rsidR="009306B9">
        <w:rPr>
          <w:b/>
          <w:sz w:val="22"/>
          <w:szCs w:val="22"/>
        </w:rPr>
        <w:t>.3</w:t>
      </w:r>
      <w:r w:rsidR="007B41BD" w:rsidRPr="001F780C">
        <w:rPr>
          <w:sz w:val="22"/>
          <w:szCs w:val="22"/>
        </w:rPr>
        <w:tab/>
        <w:t>Prodávající je povinen nahradit kupujícímu v plné výši újmu, která kupujícímu vznikla vadným plněním nebo jako důsledek porušení povinností a závazků prodávajícího dle této smlouvy.</w:t>
      </w:r>
    </w:p>
    <w:p w:rsidR="007B41BD" w:rsidRPr="001F780C" w:rsidRDefault="00813BBE" w:rsidP="001F780C">
      <w:pPr>
        <w:ind w:left="705" w:hanging="705"/>
        <w:jc w:val="both"/>
        <w:rPr>
          <w:sz w:val="22"/>
          <w:szCs w:val="22"/>
        </w:rPr>
      </w:pPr>
      <w:r>
        <w:rPr>
          <w:b/>
          <w:sz w:val="22"/>
          <w:szCs w:val="22"/>
        </w:rPr>
        <w:t>8</w:t>
      </w:r>
      <w:r w:rsidR="009306B9">
        <w:rPr>
          <w:b/>
          <w:sz w:val="22"/>
          <w:szCs w:val="22"/>
        </w:rPr>
        <w:t>.4</w:t>
      </w:r>
      <w:r w:rsidR="007B41BD" w:rsidRPr="001F780C">
        <w:rPr>
          <w:sz w:val="22"/>
          <w:szCs w:val="22"/>
        </w:rPr>
        <w:tab/>
        <w:t>Smluvní strany se dohodly, že v případě náhrady škody se bude hradit pouze skutečná prokazatelně vzniklá škoda.</w:t>
      </w:r>
    </w:p>
    <w:p w:rsidR="0024457F" w:rsidRPr="001F780C" w:rsidRDefault="0024457F" w:rsidP="001F780C">
      <w:pPr>
        <w:rPr>
          <w:b/>
          <w:bCs/>
          <w:sz w:val="22"/>
          <w:szCs w:val="22"/>
        </w:rPr>
      </w:pPr>
    </w:p>
    <w:p w:rsidR="0024457F" w:rsidRPr="001F780C" w:rsidRDefault="0024457F" w:rsidP="0024457F">
      <w:pPr>
        <w:jc w:val="center"/>
        <w:rPr>
          <w:b/>
          <w:bCs/>
          <w:sz w:val="22"/>
          <w:szCs w:val="22"/>
        </w:rPr>
      </w:pPr>
    </w:p>
    <w:p w:rsidR="0024457F" w:rsidRPr="001F780C" w:rsidRDefault="0024457F" w:rsidP="0024457F">
      <w:pPr>
        <w:jc w:val="center"/>
        <w:rPr>
          <w:b/>
          <w:bCs/>
          <w:sz w:val="22"/>
          <w:szCs w:val="22"/>
        </w:rPr>
      </w:pPr>
      <w:r w:rsidRPr="001F780C">
        <w:rPr>
          <w:b/>
          <w:bCs/>
          <w:sz w:val="22"/>
          <w:szCs w:val="22"/>
        </w:rPr>
        <w:t>Č</w:t>
      </w:r>
      <w:r w:rsidR="00C77162" w:rsidRPr="001F780C">
        <w:rPr>
          <w:b/>
          <w:bCs/>
          <w:sz w:val="22"/>
          <w:szCs w:val="22"/>
        </w:rPr>
        <w:t xml:space="preserve">lánek </w:t>
      </w:r>
      <w:r w:rsidR="00813BBE">
        <w:rPr>
          <w:b/>
          <w:bCs/>
          <w:sz w:val="22"/>
          <w:szCs w:val="22"/>
        </w:rPr>
        <w:t>9</w:t>
      </w:r>
    </w:p>
    <w:p w:rsidR="0024457F" w:rsidRPr="001F780C" w:rsidRDefault="0024457F" w:rsidP="0024457F">
      <w:pPr>
        <w:jc w:val="center"/>
        <w:rPr>
          <w:b/>
          <w:bCs/>
          <w:sz w:val="22"/>
          <w:szCs w:val="22"/>
        </w:rPr>
      </w:pPr>
      <w:r w:rsidRPr="001F780C">
        <w:rPr>
          <w:b/>
          <w:bCs/>
          <w:sz w:val="22"/>
          <w:szCs w:val="22"/>
        </w:rPr>
        <w:t>Smluvní pokuty</w:t>
      </w:r>
    </w:p>
    <w:p w:rsidR="0024457F" w:rsidRPr="001F780C" w:rsidRDefault="0024457F" w:rsidP="0024457F">
      <w:pPr>
        <w:jc w:val="center"/>
        <w:rPr>
          <w:b/>
          <w:bCs/>
          <w:sz w:val="22"/>
          <w:szCs w:val="22"/>
        </w:rPr>
      </w:pPr>
    </w:p>
    <w:p w:rsidR="007B41BD" w:rsidRPr="001F780C" w:rsidRDefault="00813BBE" w:rsidP="007B41BD">
      <w:pPr>
        <w:tabs>
          <w:tab w:val="num" w:pos="0"/>
        </w:tabs>
        <w:ind w:left="705" w:hanging="705"/>
        <w:jc w:val="both"/>
        <w:rPr>
          <w:sz w:val="22"/>
          <w:szCs w:val="22"/>
        </w:rPr>
      </w:pPr>
      <w:r>
        <w:rPr>
          <w:b/>
          <w:sz w:val="22"/>
          <w:szCs w:val="22"/>
        </w:rPr>
        <w:t>9</w:t>
      </w:r>
      <w:r w:rsidR="009F4906" w:rsidRPr="001F780C">
        <w:rPr>
          <w:b/>
          <w:sz w:val="22"/>
          <w:szCs w:val="22"/>
        </w:rPr>
        <w:t>.1</w:t>
      </w:r>
      <w:r w:rsidR="007B41BD" w:rsidRPr="001F780C">
        <w:rPr>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1F780C" w:rsidRDefault="00813BBE" w:rsidP="007B41BD">
      <w:pPr>
        <w:tabs>
          <w:tab w:val="num" w:pos="0"/>
        </w:tabs>
        <w:ind w:left="705" w:hanging="705"/>
        <w:jc w:val="both"/>
        <w:rPr>
          <w:sz w:val="22"/>
          <w:szCs w:val="22"/>
        </w:rPr>
      </w:pPr>
      <w:r>
        <w:rPr>
          <w:b/>
          <w:sz w:val="22"/>
          <w:szCs w:val="22"/>
        </w:rPr>
        <w:t>9</w:t>
      </w:r>
      <w:r w:rsidR="007B41BD" w:rsidRPr="001F780C">
        <w:rPr>
          <w:b/>
          <w:sz w:val="22"/>
          <w:szCs w:val="22"/>
        </w:rPr>
        <w:t>.2</w:t>
      </w:r>
      <w:r w:rsidR="007B41BD" w:rsidRPr="001F780C">
        <w:rPr>
          <w:sz w:val="22"/>
          <w:szCs w:val="22"/>
        </w:rPr>
        <w:tab/>
      </w:r>
      <w:r w:rsidR="00C77162" w:rsidRPr="001F780C">
        <w:rPr>
          <w:sz w:val="22"/>
          <w:szCs w:val="22"/>
        </w:rPr>
        <w:t xml:space="preserve">V případě prodlení prodávajícího s dodáním </w:t>
      </w:r>
      <w:r w:rsidR="001E2C40">
        <w:rPr>
          <w:sz w:val="22"/>
          <w:szCs w:val="22"/>
        </w:rPr>
        <w:t>kteréhokoli</w:t>
      </w:r>
      <w:r w:rsidR="00135413" w:rsidRPr="001F780C">
        <w:rPr>
          <w:sz w:val="22"/>
          <w:szCs w:val="22"/>
        </w:rPr>
        <w:t xml:space="preserve"> </w:t>
      </w:r>
      <w:r w:rsidR="001E2C40">
        <w:rPr>
          <w:sz w:val="22"/>
          <w:szCs w:val="22"/>
        </w:rPr>
        <w:t xml:space="preserve">sanitního vozu </w:t>
      </w:r>
      <w:r w:rsidR="00135413" w:rsidRPr="001F780C">
        <w:rPr>
          <w:sz w:val="22"/>
          <w:szCs w:val="22"/>
        </w:rPr>
        <w:t>ve sjednané době dle čl. 2.2</w:t>
      </w:r>
      <w:r w:rsidR="00C77162" w:rsidRPr="001F780C">
        <w:rPr>
          <w:sz w:val="22"/>
          <w:szCs w:val="22"/>
        </w:rPr>
        <w:t xml:space="preserve"> smlouvy je prodávající </w:t>
      </w:r>
      <w:r w:rsidR="00D332BF" w:rsidRPr="001F780C">
        <w:rPr>
          <w:sz w:val="22"/>
          <w:szCs w:val="22"/>
        </w:rPr>
        <w:t>p</w:t>
      </w:r>
      <w:r w:rsidR="00C77162" w:rsidRPr="001F780C">
        <w:rPr>
          <w:sz w:val="22"/>
          <w:szCs w:val="22"/>
        </w:rPr>
        <w:t xml:space="preserve">ovinen zaplatit kupujícímu smluvní pokutu ve výši </w:t>
      </w:r>
      <w:r w:rsidR="00736006">
        <w:rPr>
          <w:sz w:val="22"/>
          <w:szCs w:val="22"/>
        </w:rPr>
        <w:t>1 000,- Kč</w:t>
      </w:r>
      <w:r w:rsidR="00D332BF" w:rsidRPr="001F780C">
        <w:rPr>
          <w:sz w:val="22"/>
          <w:szCs w:val="22"/>
        </w:rPr>
        <w:t xml:space="preserve"> </w:t>
      </w:r>
      <w:r w:rsidR="00C77162" w:rsidRPr="001F780C">
        <w:rPr>
          <w:sz w:val="22"/>
          <w:szCs w:val="22"/>
        </w:rPr>
        <w:t xml:space="preserve">za každý </w:t>
      </w:r>
      <w:r w:rsidR="008A727F">
        <w:rPr>
          <w:sz w:val="22"/>
          <w:szCs w:val="22"/>
        </w:rPr>
        <w:t xml:space="preserve">i </w:t>
      </w:r>
      <w:r w:rsidR="00C77162" w:rsidRPr="001F780C">
        <w:rPr>
          <w:sz w:val="22"/>
          <w:szCs w:val="22"/>
        </w:rPr>
        <w:t>započatý den prodlení až do úpln</w:t>
      </w:r>
      <w:r w:rsidR="00D332BF" w:rsidRPr="001F780C">
        <w:rPr>
          <w:sz w:val="22"/>
          <w:szCs w:val="22"/>
        </w:rPr>
        <w:t>ého splnění závazku nebo do záni</w:t>
      </w:r>
      <w:r w:rsidR="00C77162" w:rsidRPr="001F780C">
        <w:rPr>
          <w:sz w:val="22"/>
          <w:szCs w:val="22"/>
        </w:rPr>
        <w:t>ku smluvního vztahu.</w:t>
      </w:r>
    </w:p>
    <w:p w:rsidR="0094588B" w:rsidRPr="00C90ECB" w:rsidRDefault="00813BBE" w:rsidP="00C90ECB">
      <w:pPr>
        <w:tabs>
          <w:tab w:val="num" w:pos="0"/>
        </w:tabs>
        <w:ind w:left="705" w:hanging="705"/>
        <w:jc w:val="both"/>
        <w:rPr>
          <w:sz w:val="22"/>
          <w:szCs w:val="22"/>
        </w:rPr>
      </w:pPr>
      <w:r>
        <w:rPr>
          <w:b/>
          <w:sz w:val="22"/>
          <w:szCs w:val="22"/>
        </w:rPr>
        <w:t>9</w:t>
      </w:r>
      <w:r w:rsidR="00D332BF" w:rsidRPr="001F780C">
        <w:rPr>
          <w:b/>
          <w:sz w:val="22"/>
          <w:szCs w:val="22"/>
        </w:rPr>
        <w:t>.3</w:t>
      </w:r>
      <w:r w:rsidR="00D332BF" w:rsidRPr="001F780C">
        <w:rPr>
          <w:b/>
          <w:sz w:val="22"/>
          <w:szCs w:val="22"/>
        </w:rPr>
        <w:tab/>
      </w:r>
      <w:r w:rsidR="00D332BF" w:rsidRPr="001F780C">
        <w:rPr>
          <w:b/>
          <w:sz w:val="22"/>
          <w:szCs w:val="22"/>
        </w:rPr>
        <w:tab/>
      </w:r>
      <w:r w:rsidR="00D332BF" w:rsidRPr="001F780C">
        <w:rPr>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1F780C">
        <w:rPr>
          <w:sz w:val="22"/>
          <w:szCs w:val="22"/>
        </w:rPr>
        <w:t>ikvidátora, likvidačního spr</w:t>
      </w:r>
      <w:r w:rsidR="00D332BF" w:rsidRPr="001F780C">
        <w:rPr>
          <w:sz w:val="22"/>
          <w:szCs w:val="22"/>
        </w:rPr>
        <w:t xml:space="preserve">ávce a člena orgánu právnické </w:t>
      </w:r>
      <w:r w:rsidR="006C7D53" w:rsidRPr="001F780C">
        <w:rPr>
          <w:sz w:val="22"/>
          <w:szCs w:val="22"/>
        </w:rPr>
        <w:t>osoby</w:t>
      </w:r>
      <w:r w:rsidR="00D332BF" w:rsidRPr="001F780C">
        <w:rPr>
          <w:sz w:val="22"/>
          <w:szCs w:val="22"/>
        </w:rPr>
        <w:t xml:space="preserve"> jmenovaného soudem a upravují některé otáz</w:t>
      </w:r>
      <w:r w:rsidR="006C7D53" w:rsidRPr="001F780C">
        <w:rPr>
          <w:sz w:val="22"/>
          <w:szCs w:val="22"/>
        </w:rPr>
        <w:t xml:space="preserve">ky </w:t>
      </w:r>
      <w:r w:rsidR="00D332BF" w:rsidRPr="001F780C">
        <w:rPr>
          <w:sz w:val="22"/>
          <w:szCs w:val="22"/>
        </w:rPr>
        <w:t xml:space="preserve"> Obcho</w:t>
      </w:r>
      <w:r w:rsidR="006C7D53" w:rsidRPr="001F780C">
        <w:rPr>
          <w:sz w:val="22"/>
          <w:szCs w:val="22"/>
        </w:rPr>
        <w:t>d</w:t>
      </w:r>
      <w:r w:rsidR="00D332BF" w:rsidRPr="001F780C">
        <w:rPr>
          <w:sz w:val="22"/>
          <w:szCs w:val="22"/>
        </w:rPr>
        <w:t>ního věstníku</w:t>
      </w:r>
      <w:r w:rsidR="006C7D53" w:rsidRPr="001F780C">
        <w:rPr>
          <w:sz w:val="22"/>
          <w:szCs w:val="22"/>
        </w:rPr>
        <w:t>, veřejných rejstříků právnických a fyzick</w:t>
      </w:r>
      <w:r w:rsidR="00D332BF" w:rsidRPr="001F780C">
        <w:rPr>
          <w:sz w:val="22"/>
          <w:szCs w:val="22"/>
        </w:rPr>
        <w:t>ých osob</w:t>
      </w:r>
      <w:r w:rsidR="006C7D53" w:rsidRPr="001F780C">
        <w:rPr>
          <w:sz w:val="22"/>
          <w:szCs w:val="22"/>
        </w:rPr>
        <w:t xml:space="preserve"> a evidence svěřeneckých fondů a evidence údajů o skutečných majitelích.</w:t>
      </w:r>
    </w:p>
    <w:p w:rsidR="006C7D53" w:rsidRPr="001F780C" w:rsidRDefault="00813BBE" w:rsidP="00D332BF">
      <w:pPr>
        <w:tabs>
          <w:tab w:val="num" w:pos="0"/>
        </w:tabs>
        <w:ind w:left="705" w:hanging="705"/>
        <w:jc w:val="both"/>
        <w:rPr>
          <w:sz w:val="22"/>
          <w:szCs w:val="22"/>
        </w:rPr>
      </w:pPr>
      <w:r>
        <w:rPr>
          <w:b/>
          <w:sz w:val="22"/>
          <w:szCs w:val="22"/>
        </w:rPr>
        <w:t>9</w:t>
      </w:r>
      <w:r w:rsidR="0094588B">
        <w:rPr>
          <w:b/>
          <w:sz w:val="22"/>
          <w:szCs w:val="22"/>
        </w:rPr>
        <w:t>.</w:t>
      </w:r>
      <w:r w:rsidR="00C90ECB">
        <w:rPr>
          <w:b/>
          <w:sz w:val="22"/>
          <w:szCs w:val="22"/>
        </w:rPr>
        <w:t>4</w:t>
      </w:r>
      <w:r w:rsidR="006C7D53" w:rsidRPr="001F780C">
        <w:rPr>
          <w:b/>
          <w:sz w:val="22"/>
          <w:szCs w:val="22"/>
        </w:rPr>
        <w:tab/>
      </w:r>
      <w:r w:rsidR="006C7D53" w:rsidRPr="001F780C">
        <w:rPr>
          <w:sz w:val="22"/>
          <w:szCs w:val="22"/>
        </w:rPr>
        <w:t>V případě porušení povinnosti dle čl. 6.</w:t>
      </w:r>
      <w:r w:rsidR="00C90ECB">
        <w:rPr>
          <w:sz w:val="22"/>
          <w:szCs w:val="22"/>
        </w:rPr>
        <w:t>3</w:t>
      </w:r>
      <w:r w:rsidR="006C7D53" w:rsidRPr="001F780C">
        <w:rPr>
          <w:sz w:val="22"/>
          <w:szCs w:val="22"/>
        </w:rPr>
        <w:t xml:space="preserve"> této smlouvy je prodávající povinen zaplatit kupujícímu smluvní pokutu ve výši 10 % z kupní ceny bez DPH za každé jednotlivé porušení této smluvní povinnosti.</w:t>
      </w:r>
    </w:p>
    <w:p w:rsidR="00C77162" w:rsidRPr="008A727F" w:rsidRDefault="00813BBE" w:rsidP="008A727F">
      <w:pPr>
        <w:tabs>
          <w:tab w:val="num" w:pos="0"/>
        </w:tabs>
        <w:ind w:left="705" w:hanging="705"/>
        <w:jc w:val="both"/>
        <w:rPr>
          <w:sz w:val="22"/>
          <w:szCs w:val="22"/>
        </w:rPr>
      </w:pPr>
      <w:r>
        <w:rPr>
          <w:b/>
          <w:sz w:val="22"/>
          <w:szCs w:val="22"/>
        </w:rPr>
        <w:t>9</w:t>
      </w:r>
      <w:r w:rsidR="0094588B">
        <w:rPr>
          <w:b/>
          <w:sz w:val="22"/>
          <w:szCs w:val="22"/>
        </w:rPr>
        <w:t>.</w:t>
      </w:r>
      <w:r w:rsidR="00C90ECB">
        <w:rPr>
          <w:b/>
          <w:sz w:val="22"/>
          <w:szCs w:val="22"/>
        </w:rPr>
        <w:t>5</w:t>
      </w:r>
      <w:r w:rsidR="006C7D53" w:rsidRPr="001F780C">
        <w:rPr>
          <w:b/>
          <w:sz w:val="22"/>
          <w:szCs w:val="22"/>
        </w:rPr>
        <w:tab/>
      </w:r>
      <w:r w:rsidR="00C77162" w:rsidRPr="001F780C">
        <w:rPr>
          <w:sz w:val="22"/>
          <w:szCs w:val="22"/>
        </w:rPr>
        <w:t xml:space="preserve">Právo fakturovat a vymáhat smluvní pokutu, úrok z prodlení </w:t>
      </w:r>
      <w:r w:rsidR="006C7D53" w:rsidRPr="001F780C">
        <w:rPr>
          <w:sz w:val="22"/>
          <w:szCs w:val="22"/>
        </w:rPr>
        <w:t>a náhradu nákla</w:t>
      </w:r>
      <w:r w:rsidR="00C77162" w:rsidRPr="001F780C">
        <w:rPr>
          <w:sz w:val="22"/>
          <w:szCs w:val="22"/>
        </w:rPr>
        <w:t>dů spojených s </w:t>
      </w:r>
      <w:r w:rsidR="006C7D53" w:rsidRPr="001F780C">
        <w:rPr>
          <w:sz w:val="22"/>
          <w:szCs w:val="22"/>
        </w:rPr>
        <w:t>uplatn</w:t>
      </w:r>
      <w:r w:rsidR="00C77162" w:rsidRPr="001F780C">
        <w:rPr>
          <w:sz w:val="22"/>
          <w:szCs w:val="22"/>
        </w:rPr>
        <w:t>ění</w:t>
      </w:r>
      <w:r w:rsidR="006C7D53" w:rsidRPr="001F780C">
        <w:rPr>
          <w:sz w:val="22"/>
          <w:szCs w:val="22"/>
        </w:rPr>
        <w:t>m</w:t>
      </w:r>
      <w:r w:rsidR="00C77162" w:rsidRPr="001F780C">
        <w:rPr>
          <w:sz w:val="22"/>
          <w:szCs w:val="22"/>
        </w:rPr>
        <w:t xml:space="preserve"> </w:t>
      </w:r>
      <w:r w:rsidR="006C7D53" w:rsidRPr="001F780C">
        <w:rPr>
          <w:sz w:val="22"/>
          <w:szCs w:val="22"/>
        </w:rPr>
        <w:t>poh</w:t>
      </w:r>
      <w:r w:rsidR="00C77162" w:rsidRPr="001F780C">
        <w:rPr>
          <w:sz w:val="22"/>
          <w:szCs w:val="22"/>
        </w:rPr>
        <w:t>ledávky vzniká prvním dnem následujícím po marném uplynutí lhůty k plnění závazku</w:t>
      </w:r>
      <w:r w:rsidR="00C77162" w:rsidRPr="001F780C">
        <w:rPr>
          <w:b/>
          <w:sz w:val="22"/>
          <w:szCs w:val="22"/>
        </w:rPr>
        <w:t>.</w:t>
      </w:r>
    </w:p>
    <w:p w:rsidR="00C77162" w:rsidRPr="001F780C" w:rsidRDefault="00813BBE" w:rsidP="007B41BD">
      <w:pPr>
        <w:tabs>
          <w:tab w:val="num" w:pos="0"/>
        </w:tabs>
        <w:ind w:left="705" w:hanging="705"/>
        <w:jc w:val="both"/>
        <w:rPr>
          <w:sz w:val="22"/>
          <w:szCs w:val="22"/>
        </w:rPr>
      </w:pPr>
      <w:r>
        <w:rPr>
          <w:b/>
          <w:sz w:val="22"/>
          <w:szCs w:val="22"/>
        </w:rPr>
        <w:t>9</w:t>
      </w:r>
      <w:r w:rsidR="0094588B">
        <w:rPr>
          <w:b/>
          <w:sz w:val="22"/>
          <w:szCs w:val="22"/>
        </w:rPr>
        <w:t>.</w:t>
      </w:r>
      <w:r w:rsidR="008133D6">
        <w:rPr>
          <w:b/>
          <w:sz w:val="22"/>
          <w:szCs w:val="22"/>
        </w:rPr>
        <w:t>6</w:t>
      </w:r>
      <w:r w:rsidR="006C7D53" w:rsidRPr="001F780C">
        <w:rPr>
          <w:b/>
          <w:sz w:val="22"/>
          <w:szCs w:val="22"/>
        </w:rPr>
        <w:tab/>
      </w:r>
      <w:r w:rsidR="006C7D53" w:rsidRPr="001F780C">
        <w:rPr>
          <w:b/>
          <w:sz w:val="22"/>
          <w:szCs w:val="22"/>
        </w:rPr>
        <w:tab/>
      </w:r>
      <w:r w:rsidR="00C77162" w:rsidRPr="001F780C">
        <w:rPr>
          <w:sz w:val="22"/>
          <w:szCs w:val="22"/>
        </w:rPr>
        <w:t>Smluvní pokuta, úrok z </w:t>
      </w:r>
      <w:r w:rsidR="006C7D53" w:rsidRPr="001F780C">
        <w:rPr>
          <w:sz w:val="22"/>
          <w:szCs w:val="22"/>
        </w:rPr>
        <w:t>prod</w:t>
      </w:r>
      <w:r w:rsidR="00C77162" w:rsidRPr="001F780C">
        <w:rPr>
          <w:sz w:val="22"/>
          <w:szCs w:val="22"/>
        </w:rPr>
        <w:t>lení a náhrad nákladů spojených s upl</w:t>
      </w:r>
      <w:r w:rsidR="006C7D53" w:rsidRPr="001F780C">
        <w:rPr>
          <w:sz w:val="22"/>
          <w:szCs w:val="22"/>
        </w:rPr>
        <w:t>atněním</w:t>
      </w:r>
      <w:r w:rsidR="00C77162" w:rsidRPr="001F780C">
        <w:rPr>
          <w:sz w:val="22"/>
          <w:szCs w:val="22"/>
        </w:rPr>
        <w:t xml:space="preserve"> </w:t>
      </w:r>
      <w:r w:rsidR="006C7D53" w:rsidRPr="001F780C">
        <w:rPr>
          <w:sz w:val="22"/>
          <w:szCs w:val="22"/>
        </w:rPr>
        <w:t>pohledávky jsou splatn</w:t>
      </w:r>
      <w:r w:rsidR="00C77162" w:rsidRPr="001F780C">
        <w:rPr>
          <w:sz w:val="22"/>
          <w:szCs w:val="22"/>
        </w:rPr>
        <w:t>é do 30 dnů ode dne doručení penalizační faktury.</w:t>
      </w:r>
    </w:p>
    <w:p w:rsidR="006C7D53" w:rsidRPr="001F780C" w:rsidRDefault="00813BBE" w:rsidP="007B41BD">
      <w:pPr>
        <w:tabs>
          <w:tab w:val="num" w:pos="0"/>
        </w:tabs>
        <w:ind w:left="705" w:hanging="705"/>
        <w:jc w:val="both"/>
        <w:rPr>
          <w:sz w:val="22"/>
          <w:szCs w:val="22"/>
        </w:rPr>
      </w:pPr>
      <w:r>
        <w:rPr>
          <w:b/>
          <w:sz w:val="22"/>
          <w:szCs w:val="22"/>
        </w:rPr>
        <w:t>9</w:t>
      </w:r>
      <w:r w:rsidR="0094588B">
        <w:rPr>
          <w:b/>
          <w:sz w:val="22"/>
          <w:szCs w:val="22"/>
        </w:rPr>
        <w:t>.</w:t>
      </w:r>
      <w:r w:rsidR="008133D6">
        <w:rPr>
          <w:b/>
          <w:sz w:val="22"/>
          <w:szCs w:val="22"/>
        </w:rPr>
        <w:t>7</w:t>
      </w:r>
      <w:r w:rsidR="006C7D53" w:rsidRPr="001F780C">
        <w:rPr>
          <w:b/>
          <w:sz w:val="22"/>
          <w:szCs w:val="22"/>
        </w:rPr>
        <w:tab/>
      </w:r>
      <w:r w:rsidR="00C77162" w:rsidRPr="001F780C">
        <w:rPr>
          <w:sz w:val="22"/>
          <w:szCs w:val="22"/>
        </w:rPr>
        <w:t xml:space="preserve">Smluvní strany se dohodly, že zaplacením smluvní pokuty a úroku z prodlení </w:t>
      </w:r>
      <w:r w:rsidR="006C7D53" w:rsidRPr="001F780C">
        <w:rPr>
          <w:sz w:val="22"/>
          <w:szCs w:val="22"/>
        </w:rPr>
        <w:t>není dotčeno práv</w:t>
      </w:r>
      <w:r w:rsidR="00C77162" w:rsidRPr="001F780C">
        <w:rPr>
          <w:sz w:val="22"/>
          <w:szCs w:val="22"/>
        </w:rPr>
        <w:t>o na náhradu škody, ustanovení § 2050 OZ se nepoužije. Rovněž není dotřena povinnost řádně splnit závazky vyplývající z této smlouvy.</w:t>
      </w:r>
    </w:p>
    <w:p w:rsidR="006C7D53" w:rsidRPr="001F780C" w:rsidRDefault="006C7D53" w:rsidP="007B41BD">
      <w:pPr>
        <w:tabs>
          <w:tab w:val="num" w:pos="0"/>
        </w:tabs>
        <w:ind w:left="705" w:hanging="705"/>
        <w:jc w:val="both"/>
        <w:rPr>
          <w:sz w:val="22"/>
          <w:szCs w:val="22"/>
        </w:rPr>
      </w:pPr>
    </w:p>
    <w:p w:rsidR="0024457F" w:rsidRPr="001F780C" w:rsidRDefault="0024457F" w:rsidP="006C7D53">
      <w:pPr>
        <w:tabs>
          <w:tab w:val="num" w:pos="0"/>
        </w:tabs>
        <w:jc w:val="both"/>
        <w:rPr>
          <w:sz w:val="22"/>
          <w:szCs w:val="22"/>
        </w:rPr>
      </w:pPr>
    </w:p>
    <w:p w:rsidR="0024457F" w:rsidRPr="001F780C" w:rsidRDefault="009F4906" w:rsidP="0024457F">
      <w:pPr>
        <w:jc w:val="center"/>
        <w:rPr>
          <w:b/>
          <w:bCs/>
          <w:sz w:val="22"/>
          <w:szCs w:val="22"/>
        </w:rPr>
      </w:pPr>
      <w:r w:rsidRPr="001F780C">
        <w:rPr>
          <w:b/>
          <w:bCs/>
          <w:sz w:val="22"/>
          <w:szCs w:val="22"/>
        </w:rPr>
        <w:t>Článek 1</w:t>
      </w:r>
      <w:r w:rsidR="00813BBE">
        <w:rPr>
          <w:b/>
          <w:bCs/>
          <w:sz w:val="22"/>
          <w:szCs w:val="22"/>
        </w:rPr>
        <w:t>0</w:t>
      </w:r>
    </w:p>
    <w:p w:rsidR="0024457F" w:rsidRPr="001F780C" w:rsidRDefault="0024457F" w:rsidP="0024457F">
      <w:pPr>
        <w:jc w:val="center"/>
        <w:rPr>
          <w:b/>
          <w:sz w:val="22"/>
          <w:szCs w:val="22"/>
        </w:rPr>
      </w:pPr>
      <w:r w:rsidRPr="001F780C">
        <w:rPr>
          <w:b/>
          <w:sz w:val="22"/>
          <w:szCs w:val="22"/>
        </w:rPr>
        <w:t>Zánik závazků</w:t>
      </w:r>
    </w:p>
    <w:p w:rsidR="0024457F" w:rsidRPr="001F780C" w:rsidRDefault="0024457F" w:rsidP="0024457F">
      <w:pPr>
        <w:jc w:val="center"/>
        <w:rPr>
          <w:b/>
          <w:sz w:val="22"/>
          <w:szCs w:val="22"/>
        </w:rPr>
      </w:pPr>
    </w:p>
    <w:p w:rsidR="0024457F" w:rsidRPr="001F780C" w:rsidRDefault="0024457F" w:rsidP="0024457F">
      <w:pPr>
        <w:pStyle w:val="Zkladntextodsazen"/>
        <w:spacing w:after="0"/>
        <w:ind w:left="0"/>
        <w:jc w:val="both"/>
        <w:rPr>
          <w:sz w:val="22"/>
          <w:szCs w:val="22"/>
        </w:rPr>
      </w:pPr>
      <w:r w:rsidRPr="001F780C">
        <w:rPr>
          <w:b/>
          <w:sz w:val="22"/>
          <w:szCs w:val="22"/>
        </w:rPr>
        <w:t>1</w:t>
      </w:r>
      <w:r w:rsidR="00813BBE">
        <w:rPr>
          <w:b/>
          <w:sz w:val="22"/>
          <w:szCs w:val="22"/>
        </w:rPr>
        <w:t>0</w:t>
      </w:r>
      <w:r w:rsidRPr="001F780C">
        <w:rPr>
          <w:b/>
          <w:sz w:val="22"/>
          <w:szCs w:val="22"/>
        </w:rPr>
        <w:t>.1</w:t>
      </w:r>
      <w:r w:rsidRPr="001F780C">
        <w:rPr>
          <w:sz w:val="22"/>
          <w:szCs w:val="22"/>
        </w:rPr>
        <w:tab/>
        <w:t>Smluvní strany se dohodly, že závazek ze smluvního vztahu zaniká v těchto případech:</w:t>
      </w:r>
    </w:p>
    <w:p w:rsidR="0024457F" w:rsidRPr="001F780C" w:rsidRDefault="0024457F" w:rsidP="0024457F">
      <w:pPr>
        <w:pStyle w:val="Odstavecseseznamem"/>
        <w:numPr>
          <w:ilvl w:val="0"/>
          <w:numId w:val="11"/>
        </w:numPr>
        <w:jc w:val="both"/>
        <w:rPr>
          <w:rFonts w:ascii="Times New Roman" w:hAnsi="Times New Roman" w:cs="Times New Roman"/>
          <w:szCs w:val="22"/>
        </w:rPr>
      </w:pPr>
      <w:r w:rsidRPr="001F780C">
        <w:rPr>
          <w:rFonts w:ascii="Times New Roman" w:hAnsi="Times New Roman" w:cs="Times New Roman"/>
          <w:szCs w:val="22"/>
        </w:rPr>
        <w:t>splněním všech závazků řádně a včas;</w:t>
      </w:r>
    </w:p>
    <w:p w:rsidR="0024457F" w:rsidRPr="001F780C" w:rsidRDefault="0024457F" w:rsidP="0024457F">
      <w:pPr>
        <w:pStyle w:val="Odstavecseseznamem"/>
        <w:numPr>
          <w:ilvl w:val="0"/>
          <w:numId w:val="10"/>
        </w:numPr>
        <w:jc w:val="both"/>
        <w:rPr>
          <w:rFonts w:ascii="Times New Roman" w:hAnsi="Times New Roman" w:cs="Times New Roman"/>
          <w:szCs w:val="22"/>
        </w:rPr>
      </w:pPr>
      <w:r w:rsidRPr="001F780C">
        <w:rPr>
          <w:rFonts w:ascii="Times New Roman" w:hAnsi="Times New Roman" w:cs="Times New Roman"/>
          <w:szCs w:val="22"/>
        </w:rPr>
        <w:lastRenderedPageBreak/>
        <w:t>dohodou smluvních stran při vzájemném vyrovnání účelně vynaložených a prokazatelně doložených nákladů ke dni zániku smlouvy;</w:t>
      </w:r>
    </w:p>
    <w:p w:rsidR="0024457F" w:rsidRPr="001F780C" w:rsidRDefault="0024457F" w:rsidP="0024457F">
      <w:pPr>
        <w:pStyle w:val="Odstavecseseznamem"/>
        <w:numPr>
          <w:ilvl w:val="0"/>
          <w:numId w:val="10"/>
        </w:numPr>
        <w:jc w:val="both"/>
        <w:rPr>
          <w:rFonts w:ascii="Times New Roman" w:hAnsi="Times New Roman" w:cs="Times New Roman"/>
          <w:szCs w:val="22"/>
        </w:rPr>
      </w:pPr>
      <w:r w:rsidRPr="001F780C">
        <w:rPr>
          <w:rFonts w:ascii="Times New Roman" w:hAnsi="Times New Roman" w:cs="Times New Roman"/>
          <w:szCs w:val="22"/>
        </w:rPr>
        <w:t>jednostranným odstoupením od smlouvy pro její podstatné porušení;</w:t>
      </w:r>
    </w:p>
    <w:p w:rsidR="0024457F" w:rsidRPr="001F780C" w:rsidRDefault="0024457F" w:rsidP="0024457F">
      <w:pPr>
        <w:pStyle w:val="Odstavecseseznamem"/>
        <w:numPr>
          <w:ilvl w:val="0"/>
          <w:numId w:val="10"/>
        </w:numPr>
        <w:jc w:val="both"/>
        <w:rPr>
          <w:rFonts w:ascii="Times New Roman" w:hAnsi="Times New Roman" w:cs="Times New Roman"/>
          <w:szCs w:val="22"/>
        </w:rPr>
      </w:pPr>
      <w:r w:rsidRPr="001F780C">
        <w:rPr>
          <w:rFonts w:ascii="Times New Roman" w:hAnsi="Times New Roman" w:cs="Times New Roman"/>
          <w:szCs w:val="22"/>
        </w:rPr>
        <w:t xml:space="preserve">jednostranným odstoupením </w:t>
      </w:r>
      <w:r w:rsidR="009F4906" w:rsidRPr="001F780C">
        <w:rPr>
          <w:rFonts w:ascii="Times New Roman" w:hAnsi="Times New Roman" w:cs="Times New Roman"/>
          <w:szCs w:val="22"/>
        </w:rPr>
        <w:t>kupujícího</w:t>
      </w:r>
      <w:r w:rsidRPr="001F780C">
        <w:rPr>
          <w:rFonts w:ascii="Times New Roman" w:hAnsi="Times New Roman" w:cs="Times New Roman"/>
          <w:szCs w:val="22"/>
        </w:rPr>
        <w:t xml:space="preserve"> od smlouvy pokud bude </w:t>
      </w:r>
      <w:r w:rsidR="009F4906" w:rsidRPr="001F780C">
        <w:rPr>
          <w:rFonts w:ascii="Times New Roman" w:hAnsi="Times New Roman" w:cs="Times New Roman"/>
          <w:szCs w:val="22"/>
        </w:rPr>
        <w:t>prodávající</w:t>
      </w:r>
      <w:r w:rsidRPr="001F780C">
        <w:rPr>
          <w:rFonts w:ascii="Times New Roman" w:hAnsi="Times New Roman" w:cs="Times New Roman"/>
          <w:szCs w:val="22"/>
        </w:rPr>
        <w:t xml:space="preserve"> v insolvenčním řízení bude rozhodnuto o jeho úpadku nebo bude-li vůči </w:t>
      </w:r>
      <w:r w:rsidR="009F4906" w:rsidRPr="001F780C">
        <w:rPr>
          <w:rFonts w:ascii="Times New Roman" w:hAnsi="Times New Roman" w:cs="Times New Roman"/>
          <w:szCs w:val="22"/>
        </w:rPr>
        <w:t>prodávajícímu</w:t>
      </w:r>
      <w:r w:rsidRPr="001F780C">
        <w:rPr>
          <w:rFonts w:ascii="Times New Roman" w:hAnsi="Times New Roman" w:cs="Times New Roman"/>
          <w:szCs w:val="22"/>
        </w:rPr>
        <w:t xml:space="preserve"> insolvenční návrh zamítnut pro nedostatek majetku k úhradě nákladů insolvenčního řízení.</w:t>
      </w:r>
    </w:p>
    <w:p w:rsidR="009F4906" w:rsidRPr="001F780C" w:rsidRDefault="00813BBE" w:rsidP="007C3276">
      <w:pPr>
        <w:ind w:left="709" w:hanging="709"/>
        <w:jc w:val="both"/>
        <w:rPr>
          <w:sz w:val="22"/>
          <w:szCs w:val="22"/>
        </w:rPr>
      </w:pPr>
      <w:r>
        <w:rPr>
          <w:b/>
          <w:sz w:val="22"/>
          <w:szCs w:val="22"/>
        </w:rPr>
        <w:t>10</w:t>
      </w:r>
      <w:r w:rsidR="009F4906" w:rsidRPr="001F780C">
        <w:rPr>
          <w:b/>
          <w:sz w:val="22"/>
          <w:szCs w:val="22"/>
        </w:rPr>
        <w:t>.2</w:t>
      </w:r>
      <w:r w:rsidR="0024457F" w:rsidRPr="001F780C">
        <w:rPr>
          <w:sz w:val="22"/>
          <w:szCs w:val="22"/>
        </w:rPr>
        <w:t xml:space="preserve"> </w:t>
      </w:r>
      <w:r w:rsidR="0024457F" w:rsidRPr="001F780C">
        <w:rPr>
          <w:sz w:val="22"/>
          <w:szCs w:val="22"/>
        </w:rPr>
        <w:tab/>
      </w:r>
      <w:r w:rsidR="007C3276" w:rsidRPr="007C3276">
        <w:rPr>
          <w:sz w:val="22"/>
          <w:szCs w:val="22"/>
        </w:rPr>
        <w:t xml:space="preserve">Od této smlouvy může smluvní strana dotčená porušením povinnosti jednostranně odstoupit pro </w:t>
      </w:r>
      <w:r w:rsidR="007C3276">
        <w:rPr>
          <w:sz w:val="22"/>
          <w:szCs w:val="22"/>
        </w:rPr>
        <w:t xml:space="preserve">její </w:t>
      </w:r>
      <w:r w:rsidR="007C3276" w:rsidRPr="007C3276">
        <w:rPr>
          <w:sz w:val="22"/>
          <w:szCs w:val="22"/>
        </w:rPr>
        <w:t xml:space="preserve">podstatné porušení </w:t>
      </w:r>
      <w:r w:rsidR="009F4906" w:rsidRPr="001F780C">
        <w:rPr>
          <w:sz w:val="22"/>
          <w:szCs w:val="22"/>
        </w:rPr>
        <w:t>v </w:t>
      </w:r>
      <w:r w:rsidR="004913A1" w:rsidRPr="001F780C">
        <w:rPr>
          <w:sz w:val="22"/>
          <w:szCs w:val="22"/>
        </w:rPr>
        <w:t>případě</w:t>
      </w:r>
      <w:r w:rsidR="009F4906" w:rsidRPr="001F780C">
        <w:rPr>
          <w:sz w:val="22"/>
          <w:szCs w:val="22"/>
        </w:rPr>
        <w:t>:</w:t>
      </w:r>
    </w:p>
    <w:p w:rsidR="007C3276" w:rsidRPr="007C3276" w:rsidRDefault="007C3276" w:rsidP="008756FD">
      <w:pPr>
        <w:pStyle w:val="Odstavecseseznamem"/>
        <w:numPr>
          <w:ilvl w:val="0"/>
          <w:numId w:val="13"/>
        </w:numPr>
        <w:jc w:val="both"/>
        <w:rPr>
          <w:rFonts w:ascii="Times New Roman" w:hAnsi="Times New Roman" w:cs="Times New Roman"/>
          <w:szCs w:val="22"/>
        </w:rPr>
      </w:pPr>
      <w:r w:rsidRPr="007C3276">
        <w:rPr>
          <w:rFonts w:ascii="Times New Roman" w:hAnsi="Times New Roman" w:cs="Times New Roman"/>
          <w:szCs w:val="22"/>
        </w:rPr>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rsidR="009F4906" w:rsidRPr="001F780C" w:rsidRDefault="00682999" w:rsidP="009F4906">
      <w:pPr>
        <w:pStyle w:val="Odstavecseseznamem"/>
        <w:numPr>
          <w:ilvl w:val="0"/>
          <w:numId w:val="13"/>
        </w:numPr>
        <w:jc w:val="both"/>
        <w:rPr>
          <w:rFonts w:ascii="Times New Roman" w:hAnsi="Times New Roman" w:cs="Times New Roman"/>
          <w:szCs w:val="22"/>
        </w:rPr>
      </w:pPr>
      <w:r w:rsidRPr="001F780C">
        <w:rPr>
          <w:rFonts w:ascii="Times New Roman" w:hAnsi="Times New Roman" w:cs="Times New Roman"/>
          <w:szCs w:val="22"/>
        </w:rPr>
        <w:t xml:space="preserve">jestliže je prodávající v </w:t>
      </w:r>
      <w:r w:rsidR="009F4906" w:rsidRPr="001F780C">
        <w:rPr>
          <w:rFonts w:ascii="Times New Roman" w:hAnsi="Times New Roman" w:cs="Times New Roman"/>
          <w:szCs w:val="22"/>
        </w:rPr>
        <w:t xml:space="preserve">prodlení s dodáním </w:t>
      </w:r>
      <w:r w:rsidR="00822B44">
        <w:rPr>
          <w:rFonts w:ascii="Times New Roman" w:hAnsi="Times New Roman" w:cs="Times New Roman"/>
          <w:szCs w:val="22"/>
        </w:rPr>
        <w:t>předmětu koupě</w:t>
      </w:r>
      <w:r w:rsidR="009F4906" w:rsidRPr="001F780C">
        <w:rPr>
          <w:rFonts w:ascii="Times New Roman" w:hAnsi="Times New Roman" w:cs="Times New Roman"/>
          <w:szCs w:val="22"/>
        </w:rPr>
        <w:t xml:space="preserve"> ve sjednané lhůtě dle čl. 2.2 této smlouvy delší než </w:t>
      </w:r>
      <w:r w:rsidR="00F426EB">
        <w:rPr>
          <w:rFonts w:ascii="Times New Roman" w:hAnsi="Times New Roman" w:cs="Times New Roman"/>
          <w:szCs w:val="22"/>
        </w:rPr>
        <w:t>1</w:t>
      </w:r>
      <w:r w:rsidR="009F4906" w:rsidRPr="001F780C">
        <w:rPr>
          <w:rFonts w:ascii="Times New Roman" w:hAnsi="Times New Roman" w:cs="Times New Roman"/>
          <w:szCs w:val="22"/>
        </w:rPr>
        <w:t>0 pracovních dnů;</w:t>
      </w:r>
    </w:p>
    <w:p w:rsidR="000E1D2F" w:rsidRPr="001F780C" w:rsidRDefault="000E1D2F" w:rsidP="009F4906">
      <w:pPr>
        <w:pStyle w:val="Odstavecseseznamem"/>
        <w:numPr>
          <w:ilvl w:val="0"/>
          <w:numId w:val="13"/>
        </w:numPr>
        <w:jc w:val="both"/>
        <w:rPr>
          <w:rFonts w:ascii="Times New Roman" w:hAnsi="Times New Roman" w:cs="Times New Roman"/>
          <w:szCs w:val="22"/>
        </w:rPr>
      </w:pPr>
      <w:r w:rsidRPr="001F780C">
        <w:rPr>
          <w:rFonts w:ascii="Times New Roman" w:hAnsi="Times New Roman" w:cs="Times New Roman"/>
          <w:szCs w:val="22"/>
        </w:rPr>
        <w:t xml:space="preserve">jestliže prodávající nedodá </w:t>
      </w:r>
      <w:r w:rsidR="00822B44">
        <w:rPr>
          <w:rFonts w:ascii="Times New Roman" w:hAnsi="Times New Roman" w:cs="Times New Roman"/>
          <w:szCs w:val="22"/>
        </w:rPr>
        <w:t>předmět koupě</w:t>
      </w:r>
      <w:r w:rsidRPr="001F780C">
        <w:rPr>
          <w:rFonts w:ascii="Times New Roman" w:hAnsi="Times New Roman" w:cs="Times New Roman"/>
          <w:szCs w:val="22"/>
        </w:rPr>
        <w:t xml:space="preserve"> v dohodnuté kvalitě a množství </w:t>
      </w:r>
    </w:p>
    <w:p w:rsidR="009F4906" w:rsidRPr="001F0CB3" w:rsidRDefault="000E1D2F" w:rsidP="001F0CB3">
      <w:pPr>
        <w:pStyle w:val="Odstavecseseznamem"/>
        <w:numPr>
          <w:ilvl w:val="0"/>
          <w:numId w:val="13"/>
        </w:numPr>
        <w:jc w:val="both"/>
        <w:rPr>
          <w:rFonts w:ascii="Times New Roman" w:hAnsi="Times New Roman" w:cs="Times New Roman"/>
          <w:szCs w:val="22"/>
        </w:rPr>
      </w:pPr>
      <w:r w:rsidRPr="001F780C">
        <w:rPr>
          <w:rFonts w:ascii="Times New Roman" w:hAnsi="Times New Roman" w:cs="Times New Roman"/>
          <w:szCs w:val="22"/>
        </w:rPr>
        <w:t>jestliže prodávající dodá zboží, které je zatíženo právy třetích osob</w:t>
      </w:r>
      <w:r w:rsidR="00822B44" w:rsidRPr="001F0CB3">
        <w:rPr>
          <w:szCs w:val="22"/>
        </w:rPr>
        <w:t>.</w:t>
      </w:r>
    </w:p>
    <w:p w:rsidR="00363632" w:rsidRPr="00822B44" w:rsidRDefault="004913A1" w:rsidP="00822B44">
      <w:pPr>
        <w:ind w:left="705" w:hanging="705"/>
        <w:jc w:val="both"/>
        <w:rPr>
          <w:sz w:val="22"/>
          <w:szCs w:val="22"/>
        </w:rPr>
      </w:pPr>
      <w:r w:rsidRPr="001F780C">
        <w:rPr>
          <w:b/>
          <w:sz w:val="22"/>
          <w:szCs w:val="22"/>
        </w:rPr>
        <w:t>1</w:t>
      </w:r>
      <w:r w:rsidR="00813BBE">
        <w:rPr>
          <w:b/>
          <w:sz w:val="22"/>
          <w:szCs w:val="22"/>
        </w:rPr>
        <w:t>0</w:t>
      </w:r>
      <w:r w:rsidRPr="001F780C">
        <w:rPr>
          <w:b/>
          <w:sz w:val="22"/>
          <w:szCs w:val="22"/>
        </w:rPr>
        <w:t>.3</w:t>
      </w:r>
      <w:r w:rsidR="0024457F" w:rsidRPr="001F780C">
        <w:rPr>
          <w:sz w:val="22"/>
          <w:szCs w:val="22"/>
        </w:rPr>
        <w:tab/>
        <w:t>Odsto</w:t>
      </w:r>
      <w:r w:rsidRPr="001F780C">
        <w:rPr>
          <w:sz w:val="22"/>
          <w:szCs w:val="22"/>
        </w:rPr>
        <w:t xml:space="preserve">upení od smlouvy pro podstatné </w:t>
      </w:r>
      <w:r w:rsidR="0024457F" w:rsidRPr="001F780C">
        <w:rPr>
          <w:sz w:val="22"/>
          <w:szCs w:val="22"/>
        </w:rPr>
        <w:t>porušení smlouvy se dále řídí ustanovením § 2001 a násl. OZ.</w:t>
      </w:r>
    </w:p>
    <w:p w:rsidR="0024457F" w:rsidRPr="001F780C" w:rsidRDefault="00363632" w:rsidP="0024457F">
      <w:pPr>
        <w:ind w:left="705" w:hanging="705"/>
        <w:jc w:val="both"/>
        <w:rPr>
          <w:sz w:val="22"/>
          <w:szCs w:val="22"/>
        </w:rPr>
      </w:pPr>
      <w:r>
        <w:rPr>
          <w:b/>
          <w:sz w:val="22"/>
          <w:szCs w:val="22"/>
        </w:rPr>
        <w:t>1</w:t>
      </w:r>
      <w:r w:rsidR="00822B44">
        <w:rPr>
          <w:b/>
          <w:sz w:val="22"/>
          <w:szCs w:val="22"/>
        </w:rPr>
        <w:t>0</w:t>
      </w:r>
      <w:r>
        <w:rPr>
          <w:b/>
          <w:sz w:val="22"/>
          <w:szCs w:val="22"/>
        </w:rPr>
        <w:t>.</w:t>
      </w:r>
      <w:r w:rsidR="008133D6">
        <w:rPr>
          <w:b/>
          <w:sz w:val="22"/>
          <w:szCs w:val="22"/>
        </w:rPr>
        <w:t>4</w:t>
      </w:r>
      <w:r w:rsidR="0024457F" w:rsidRPr="001F780C">
        <w:rPr>
          <w:b/>
          <w:sz w:val="22"/>
          <w:szCs w:val="22"/>
        </w:rPr>
        <w:tab/>
      </w:r>
      <w:r w:rsidR="0024457F" w:rsidRPr="001F780C">
        <w:rPr>
          <w:sz w:val="22"/>
          <w:szCs w:val="22"/>
        </w:rPr>
        <w:t>Ukončením této smlouvy nejsou dotčena ustano</w:t>
      </w:r>
      <w:r w:rsidR="004913A1" w:rsidRPr="001F780C">
        <w:rPr>
          <w:sz w:val="22"/>
          <w:szCs w:val="22"/>
        </w:rPr>
        <w:t>vení týkající se smluvních pokut</w:t>
      </w:r>
      <w:r w:rsidR="0024457F" w:rsidRPr="001F780C">
        <w:rPr>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1F780C" w:rsidRDefault="0024457F" w:rsidP="0024457F">
      <w:pPr>
        <w:ind w:left="705" w:hanging="705"/>
        <w:jc w:val="both"/>
        <w:rPr>
          <w:b/>
          <w:sz w:val="22"/>
          <w:szCs w:val="22"/>
        </w:rPr>
      </w:pPr>
    </w:p>
    <w:p w:rsidR="0024457F" w:rsidRPr="001F780C" w:rsidRDefault="0024457F" w:rsidP="001F780C">
      <w:pPr>
        <w:rPr>
          <w:b/>
          <w:bCs/>
          <w:sz w:val="22"/>
          <w:szCs w:val="22"/>
        </w:rPr>
      </w:pPr>
    </w:p>
    <w:p w:rsidR="0024457F" w:rsidRPr="001F780C" w:rsidRDefault="00CF64F6" w:rsidP="0024457F">
      <w:pPr>
        <w:jc w:val="center"/>
        <w:rPr>
          <w:b/>
          <w:bCs/>
          <w:sz w:val="22"/>
          <w:szCs w:val="22"/>
        </w:rPr>
      </w:pPr>
      <w:r w:rsidRPr="001F780C">
        <w:rPr>
          <w:b/>
          <w:bCs/>
          <w:sz w:val="22"/>
          <w:szCs w:val="22"/>
        </w:rPr>
        <w:t>Článek 1</w:t>
      </w:r>
      <w:r w:rsidR="00813BBE">
        <w:rPr>
          <w:b/>
          <w:bCs/>
          <w:sz w:val="22"/>
          <w:szCs w:val="22"/>
        </w:rPr>
        <w:t>1</w:t>
      </w:r>
    </w:p>
    <w:p w:rsidR="0024457F" w:rsidRPr="001F780C" w:rsidRDefault="0024457F" w:rsidP="0024457F">
      <w:pPr>
        <w:jc w:val="center"/>
        <w:rPr>
          <w:b/>
          <w:sz w:val="22"/>
          <w:szCs w:val="22"/>
        </w:rPr>
      </w:pPr>
      <w:r w:rsidRPr="001F780C">
        <w:rPr>
          <w:b/>
          <w:sz w:val="22"/>
          <w:szCs w:val="22"/>
        </w:rPr>
        <w:t>Závěrečná ujednání</w:t>
      </w:r>
    </w:p>
    <w:p w:rsidR="0024457F" w:rsidRPr="001F780C" w:rsidRDefault="0024457F" w:rsidP="0024457F">
      <w:pPr>
        <w:jc w:val="center"/>
        <w:rPr>
          <w:b/>
          <w:sz w:val="22"/>
          <w:szCs w:val="22"/>
        </w:rPr>
      </w:pPr>
    </w:p>
    <w:p w:rsidR="0024457F" w:rsidRPr="001F780C" w:rsidRDefault="00CF64F6" w:rsidP="0024457F">
      <w:pPr>
        <w:ind w:left="705" w:hanging="705"/>
        <w:jc w:val="both"/>
        <w:rPr>
          <w:sz w:val="22"/>
          <w:szCs w:val="22"/>
        </w:rPr>
      </w:pPr>
      <w:r w:rsidRPr="001F780C">
        <w:rPr>
          <w:b/>
          <w:sz w:val="22"/>
          <w:szCs w:val="22"/>
        </w:rPr>
        <w:t>1</w:t>
      </w:r>
      <w:r w:rsidR="00813BBE">
        <w:rPr>
          <w:b/>
          <w:sz w:val="22"/>
          <w:szCs w:val="22"/>
        </w:rPr>
        <w:t>1</w:t>
      </w:r>
      <w:r w:rsidR="0024457F" w:rsidRPr="001F780C">
        <w:rPr>
          <w:b/>
          <w:sz w:val="22"/>
          <w:szCs w:val="22"/>
        </w:rPr>
        <w:t>.1</w:t>
      </w:r>
      <w:r w:rsidR="0024457F" w:rsidRPr="001F780C">
        <w:rPr>
          <w:b/>
          <w:sz w:val="22"/>
          <w:szCs w:val="22"/>
        </w:rPr>
        <w:tab/>
      </w:r>
      <w:r w:rsidR="0024457F" w:rsidRPr="001F780C">
        <w:rPr>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1F780C" w:rsidRDefault="00CF64F6" w:rsidP="0024457F">
      <w:pPr>
        <w:ind w:left="705" w:hanging="705"/>
        <w:jc w:val="both"/>
        <w:rPr>
          <w:sz w:val="22"/>
          <w:szCs w:val="22"/>
        </w:rPr>
      </w:pPr>
      <w:r w:rsidRPr="001F780C">
        <w:rPr>
          <w:b/>
          <w:sz w:val="22"/>
          <w:szCs w:val="22"/>
        </w:rPr>
        <w:t>1</w:t>
      </w:r>
      <w:r w:rsidR="00813BBE">
        <w:rPr>
          <w:b/>
          <w:sz w:val="22"/>
          <w:szCs w:val="22"/>
        </w:rPr>
        <w:t>1</w:t>
      </w:r>
      <w:r w:rsidR="0024457F" w:rsidRPr="001F780C">
        <w:rPr>
          <w:b/>
          <w:sz w:val="22"/>
          <w:szCs w:val="22"/>
        </w:rPr>
        <w:t>.2</w:t>
      </w:r>
      <w:r w:rsidR="0024457F" w:rsidRPr="001F780C">
        <w:rPr>
          <w:b/>
          <w:sz w:val="22"/>
          <w:szCs w:val="22"/>
        </w:rPr>
        <w:tab/>
      </w:r>
      <w:r w:rsidR="0024457F" w:rsidRPr="001F780C">
        <w:rPr>
          <w:sz w:val="22"/>
          <w:szCs w:val="22"/>
        </w:rPr>
        <w:t>Změny této smlouvy lze činit pouze po dosažení úplného konsenzu na obsahu, změny či doplňku této smlouvy</w:t>
      </w:r>
      <w:r w:rsidR="00F426EB">
        <w:rPr>
          <w:sz w:val="22"/>
          <w:szCs w:val="22"/>
        </w:rPr>
        <w:t>,</w:t>
      </w:r>
      <w:r w:rsidR="0024457F" w:rsidRPr="001F780C">
        <w:rPr>
          <w:sz w:val="22"/>
          <w:szCs w:val="22"/>
        </w:rPr>
        <w:t xml:space="preserve"> a to formou písemných, vzestupně číslovaných dodatků, podepsaných oběma smluvními stranami. </w:t>
      </w:r>
    </w:p>
    <w:p w:rsidR="0024457F" w:rsidRPr="001F780C" w:rsidRDefault="00CF64F6" w:rsidP="0024457F">
      <w:pPr>
        <w:pStyle w:val="Zkladntextodsazen"/>
        <w:spacing w:after="0"/>
        <w:ind w:left="705" w:hanging="705"/>
        <w:jc w:val="both"/>
        <w:rPr>
          <w:sz w:val="22"/>
          <w:szCs w:val="22"/>
        </w:rPr>
      </w:pPr>
      <w:r w:rsidRPr="001F780C">
        <w:rPr>
          <w:b/>
          <w:sz w:val="22"/>
          <w:szCs w:val="22"/>
        </w:rPr>
        <w:t>1</w:t>
      </w:r>
      <w:r w:rsidR="00813BBE">
        <w:rPr>
          <w:b/>
          <w:sz w:val="22"/>
          <w:szCs w:val="22"/>
        </w:rPr>
        <w:t>1</w:t>
      </w:r>
      <w:r w:rsidR="0024457F" w:rsidRPr="001F780C">
        <w:rPr>
          <w:b/>
          <w:sz w:val="22"/>
          <w:szCs w:val="22"/>
        </w:rPr>
        <w:t>.3</w:t>
      </w:r>
      <w:r w:rsidR="0024457F" w:rsidRPr="001F780C">
        <w:rPr>
          <w:sz w:val="22"/>
          <w:szCs w:val="22"/>
        </w:rPr>
        <w:t xml:space="preserve"> </w:t>
      </w:r>
      <w:r w:rsidR="0024457F" w:rsidRPr="001F780C">
        <w:rPr>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1F780C" w:rsidRDefault="00CF64F6" w:rsidP="0024457F">
      <w:pPr>
        <w:pStyle w:val="Zkladntextodsazen"/>
        <w:spacing w:after="0"/>
        <w:ind w:left="705" w:hanging="705"/>
        <w:jc w:val="both"/>
        <w:rPr>
          <w:sz w:val="22"/>
          <w:szCs w:val="22"/>
        </w:rPr>
      </w:pPr>
      <w:r w:rsidRPr="001F780C">
        <w:rPr>
          <w:b/>
          <w:sz w:val="22"/>
          <w:szCs w:val="22"/>
        </w:rPr>
        <w:t>1</w:t>
      </w:r>
      <w:r w:rsidR="00813BBE">
        <w:rPr>
          <w:b/>
          <w:sz w:val="22"/>
          <w:szCs w:val="22"/>
        </w:rPr>
        <w:t>1</w:t>
      </w:r>
      <w:r w:rsidR="0024457F" w:rsidRPr="001F780C">
        <w:rPr>
          <w:b/>
          <w:sz w:val="22"/>
          <w:szCs w:val="22"/>
        </w:rPr>
        <w:t>.4</w:t>
      </w:r>
      <w:r w:rsidR="0024457F" w:rsidRPr="001F780C">
        <w:rPr>
          <w:b/>
          <w:sz w:val="22"/>
          <w:szCs w:val="22"/>
        </w:rPr>
        <w:tab/>
      </w:r>
      <w:r w:rsidR="0024457F" w:rsidRPr="001F780C">
        <w:rPr>
          <w:sz w:val="22"/>
          <w:szCs w:val="22"/>
        </w:rPr>
        <w:t xml:space="preserve">Smluvní strany prohlašují, že žádná část smlouvy nenaplňuje znaky obchodního tajemství ve smyslu </w:t>
      </w:r>
      <w:proofErr w:type="spellStart"/>
      <w:r w:rsidR="0024457F" w:rsidRPr="001F780C">
        <w:rPr>
          <w:sz w:val="22"/>
          <w:szCs w:val="22"/>
        </w:rPr>
        <w:t>ust</w:t>
      </w:r>
      <w:proofErr w:type="spellEnd"/>
      <w:r w:rsidR="0024457F" w:rsidRPr="001F780C">
        <w:rPr>
          <w:sz w:val="22"/>
          <w:szCs w:val="22"/>
        </w:rPr>
        <w:t>. § 504 OZ.</w:t>
      </w:r>
    </w:p>
    <w:p w:rsidR="0024457F" w:rsidRPr="001F780C" w:rsidRDefault="00CF64F6" w:rsidP="0024457F">
      <w:pPr>
        <w:pStyle w:val="Zkladntextodsazen"/>
        <w:spacing w:after="0"/>
        <w:ind w:left="705" w:hanging="705"/>
        <w:jc w:val="both"/>
        <w:rPr>
          <w:sz w:val="22"/>
          <w:szCs w:val="22"/>
        </w:rPr>
      </w:pPr>
      <w:r w:rsidRPr="001F780C">
        <w:rPr>
          <w:b/>
          <w:sz w:val="22"/>
          <w:szCs w:val="22"/>
        </w:rPr>
        <w:t>1</w:t>
      </w:r>
      <w:r w:rsidR="00813BBE">
        <w:rPr>
          <w:b/>
          <w:sz w:val="22"/>
          <w:szCs w:val="22"/>
        </w:rPr>
        <w:t>1</w:t>
      </w:r>
      <w:r w:rsidR="0024457F" w:rsidRPr="001F780C">
        <w:rPr>
          <w:b/>
          <w:sz w:val="22"/>
          <w:szCs w:val="22"/>
        </w:rPr>
        <w:t>.5</w:t>
      </w:r>
      <w:r w:rsidRPr="001F780C">
        <w:rPr>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24457F" w:rsidRPr="001F780C" w:rsidRDefault="00CF64F6" w:rsidP="0024457F">
      <w:pPr>
        <w:pStyle w:val="Zkladntextodsazen"/>
        <w:spacing w:after="0"/>
        <w:ind w:left="705" w:hanging="705"/>
        <w:jc w:val="both"/>
        <w:rPr>
          <w:b/>
          <w:sz w:val="22"/>
          <w:szCs w:val="22"/>
        </w:rPr>
      </w:pPr>
      <w:r w:rsidRPr="001F780C">
        <w:rPr>
          <w:b/>
          <w:sz w:val="22"/>
          <w:szCs w:val="22"/>
        </w:rPr>
        <w:t>1</w:t>
      </w:r>
      <w:r w:rsidR="00813BBE">
        <w:rPr>
          <w:b/>
          <w:sz w:val="22"/>
          <w:szCs w:val="22"/>
        </w:rPr>
        <w:t>1</w:t>
      </w:r>
      <w:r w:rsidR="0024457F" w:rsidRPr="001F780C">
        <w:rPr>
          <w:b/>
          <w:sz w:val="22"/>
          <w:szCs w:val="22"/>
        </w:rPr>
        <w:t>.6</w:t>
      </w:r>
      <w:r w:rsidR="0024457F" w:rsidRPr="001F780C">
        <w:rPr>
          <w:b/>
          <w:sz w:val="22"/>
          <w:szCs w:val="22"/>
        </w:rPr>
        <w:tab/>
      </w:r>
      <w:r w:rsidRPr="001F780C">
        <w:rPr>
          <w:sz w:val="22"/>
          <w:szCs w:val="22"/>
        </w:rPr>
        <w:t>Prodávající</w:t>
      </w:r>
      <w:r w:rsidR="0024457F" w:rsidRPr="001F780C">
        <w:rPr>
          <w:sz w:val="22"/>
          <w:szCs w:val="22"/>
        </w:rPr>
        <w:t xml:space="preserve"> bere na vědomí, že </w:t>
      </w:r>
      <w:r w:rsidR="00F966A2">
        <w:rPr>
          <w:sz w:val="22"/>
          <w:szCs w:val="22"/>
        </w:rPr>
        <w:t xml:space="preserve">kupující </w:t>
      </w:r>
      <w:r w:rsidR="0024457F" w:rsidRPr="001F780C">
        <w:rPr>
          <w:sz w:val="22"/>
          <w:szCs w:val="22"/>
        </w:rPr>
        <w:t>je ve smyslu  zákona č. 340/2015 Sb., o zvláštních podmínkách účinnosti některých smluv, uveřejňování těchto smluv a o registru smluv, v platném znění (dále jen „</w:t>
      </w:r>
      <w:r w:rsidRPr="001F780C">
        <w:rPr>
          <w:sz w:val="22"/>
          <w:szCs w:val="22"/>
        </w:rPr>
        <w:t xml:space="preserve">zákon o </w:t>
      </w:r>
      <w:r w:rsidR="0024457F" w:rsidRPr="001F780C">
        <w:rPr>
          <w:sz w:val="22"/>
          <w:szCs w:val="22"/>
        </w:rPr>
        <w:t>registr</w:t>
      </w:r>
      <w:r w:rsidRPr="001F780C">
        <w:rPr>
          <w:sz w:val="22"/>
          <w:szCs w:val="22"/>
        </w:rPr>
        <w:t>u</w:t>
      </w:r>
      <w:r w:rsidR="0024457F" w:rsidRPr="001F780C">
        <w:rPr>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1F780C" w:rsidRDefault="00CF64F6" w:rsidP="0024457F">
      <w:pPr>
        <w:pStyle w:val="Zkladntextodsazen"/>
        <w:spacing w:after="0"/>
        <w:ind w:left="705" w:hanging="705"/>
        <w:jc w:val="both"/>
        <w:rPr>
          <w:color w:val="339966"/>
          <w:sz w:val="22"/>
          <w:szCs w:val="22"/>
        </w:rPr>
      </w:pPr>
      <w:r w:rsidRPr="001F780C">
        <w:rPr>
          <w:b/>
          <w:sz w:val="22"/>
          <w:szCs w:val="22"/>
        </w:rPr>
        <w:t>1</w:t>
      </w:r>
      <w:r w:rsidR="00813BBE">
        <w:rPr>
          <w:b/>
          <w:sz w:val="22"/>
          <w:szCs w:val="22"/>
        </w:rPr>
        <w:t>1</w:t>
      </w:r>
      <w:r w:rsidR="0024457F" w:rsidRPr="001F780C">
        <w:rPr>
          <w:b/>
          <w:sz w:val="22"/>
          <w:szCs w:val="22"/>
        </w:rPr>
        <w:t xml:space="preserve">.7 </w:t>
      </w:r>
      <w:r w:rsidR="0024457F" w:rsidRPr="001F780C">
        <w:rPr>
          <w:b/>
          <w:sz w:val="22"/>
          <w:szCs w:val="22"/>
        </w:rPr>
        <w:tab/>
      </w:r>
      <w:r w:rsidR="0024457F" w:rsidRPr="001F780C">
        <w:rPr>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1F780C">
        <w:rPr>
          <w:sz w:val="22"/>
          <w:szCs w:val="22"/>
        </w:rPr>
        <w:t xml:space="preserve"> Rozhodčí řízení je vyloučeno.</w:t>
      </w:r>
    </w:p>
    <w:p w:rsidR="0024457F" w:rsidRPr="001F780C" w:rsidRDefault="0024457F" w:rsidP="0024457F">
      <w:pPr>
        <w:pStyle w:val="Zkladntextodsazen"/>
        <w:spacing w:after="0"/>
        <w:ind w:left="705" w:hanging="705"/>
        <w:jc w:val="both"/>
        <w:rPr>
          <w:sz w:val="22"/>
          <w:szCs w:val="22"/>
        </w:rPr>
      </w:pPr>
      <w:r w:rsidRPr="001F780C">
        <w:rPr>
          <w:b/>
          <w:sz w:val="22"/>
          <w:szCs w:val="22"/>
        </w:rPr>
        <w:t>1</w:t>
      </w:r>
      <w:r w:rsidR="00813BBE">
        <w:rPr>
          <w:b/>
          <w:sz w:val="22"/>
          <w:szCs w:val="22"/>
        </w:rPr>
        <w:t>1</w:t>
      </w:r>
      <w:r w:rsidRPr="001F780C">
        <w:rPr>
          <w:b/>
          <w:sz w:val="22"/>
          <w:szCs w:val="22"/>
        </w:rPr>
        <w:t>.8</w:t>
      </w:r>
      <w:r w:rsidRPr="001F780C">
        <w:rPr>
          <w:sz w:val="22"/>
          <w:szCs w:val="22"/>
        </w:rPr>
        <w:t xml:space="preserve"> </w:t>
      </w:r>
      <w:r w:rsidRPr="001F780C">
        <w:rPr>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w:t>
      </w:r>
      <w:r w:rsidRPr="001F780C">
        <w:rPr>
          <w:sz w:val="22"/>
          <w:szCs w:val="22"/>
        </w:rPr>
        <w:lastRenderedPageBreak/>
        <w:t xml:space="preserve">Smluvní strany se v tomto případě zavazují dohodou nahradit ustanovení neplatné či neúčinné novým ustanovením platným či účinným, které svým obsahem a smyslem </w:t>
      </w:r>
    </w:p>
    <w:p w:rsidR="00363632" w:rsidRPr="001F780C" w:rsidRDefault="0024457F" w:rsidP="00F426EB">
      <w:pPr>
        <w:pStyle w:val="Zkladntextodsazen"/>
        <w:spacing w:after="0"/>
        <w:ind w:left="705"/>
        <w:jc w:val="both"/>
        <w:rPr>
          <w:sz w:val="22"/>
          <w:szCs w:val="22"/>
        </w:rPr>
      </w:pPr>
      <w:r w:rsidRPr="001F780C">
        <w:rPr>
          <w:sz w:val="22"/>
          <w:szCs w:val="22"/>
        </w:rPr>
        <w:t>nejlépe odpovídá původnímu ustanovení a této smlouvě jako celku.</w:t>
      </w:r>
    </w:p>
    <w:p w:rsidR="0024457F" w:rsidRPr="001F780C" w:rsidRDefault="0024457F" w:rsidP="0024457F">
      <w:pPr>
        <w:pStyle w:val="Zkladntextodsazen"/>
        <w:spacing w:after="0"/>
        <w:ind w:left="0"/>
        <w:jc w:val="both"/>
        <w:rPr>
          <w:sz w:val="22"/>
          <w:szCs w:val="22"/>
        </w:rPr>
      </w:pPr>
      <w:r w:rsidRPr="001F780C">
        <w:rPr>
          <w:b/>
          <w:sz w:val="22"/>
          <w:szCs w:val="22"/>
        </w:rPr>
        <w:t>1</w:t>
      </w:r>
      <w:r w:rsidR="00813BBE">
        <w:rPr>
          <w:b/>
          <w:sz w:val="22"/>
          <w:szCs w:val="22"/>
        </w:rPr>
        <w:t>1</w:t>
      </w:r>
      <w:r w:rsidR="00363632">
        <w:rPr>
          <w:b/>
          <w:sz w:val="22"/>
          <w:szCs w:val="22"/>
        </w:rPr>
        <w:t>.</w:t>
      </w:r>
      <w:r w:rsidR="00F426EB">
        <w:rPr>
          <w:b/>
          <w:sz w:val="22"/>
          <w:szCs w:val="22"/>
        </w:rPr>
        <w:t>9</w:t>
      </w:r>
      <w:r w:rsidRPr="001F780C">
        <w:rPr>
          <w:sz w:val="22"/>
          <w:szCs w:val="22"/>
        </w:rPr>
        <w:tab/>
        <w:t>Tato smlouva nabývá platnosti dnem podpisu poslední smluvní stranou.</w:t>
      </w:r>
    </w:p>
    <w:p w:rsidR="0024457F" w:rsidRPr="001F780C" w:rsidRDefault="00CF64F6" w:rsidP="0024457F">
      <w:pPr>
        <w:pStyle w:val="Zkladntextodsazen"/>
        <w:spacing w:after="0"/>
        <w:ind w:left="705" w:hanging="705"/>
        <w:jc w:val="both"/>
        <w:rPr>
          <w:sz w:val="22"/>
          <w:szCs w:val="22"/>
        </w:rPr>
      </w:pPr>
      <w:r w:rsidRPr="001F780C">
        <w:rPr>
          <w:b/>
          <w:sz w:val="22"/>
          <w:szCs w:val="22"/>
        </w:rPr>
        <w:t>1</w:t>
      </w:r>
      <w:r w:rsidR="00813BBE">
        <w:rPr>
          <w:b/>
          <w:sz w:val="22"/>
          <w:szCs w:val="22"/>
        </w:rPr>
        <w:t>1</w:t>
      </w:r>
      <w:r w:rsidR="00363632">
        <w:rPr>
          <w:b/>
          <w:sz w:val="22"/>
          <w:szCs w:val="22"/>
        </w:rPr>
        <w:t>.1</w:t>
      </w:r>
      <w:r w:rsidR="00F426EB">
        <w:rPr>
          <w:b/>
          <w:sz w:val="22"/>
          <w:szCs w:val="22"/>
        </w:rPr>
        <w:t>0</w:t>
      </w:r>
      <w:r w:rsidR="0024457F" w:rsidRPr="001F780C">
        <w:rPr>
          <w:sz w:val="22"/>
          <w:szCs w:val="22"/>
        </w:rPr>
        <w:tab/>
        <w:t>Tato smlouva nabývá účinnosti dne</w:t>
      </w:r>
      <w:r w:rsidRPr="001F780C">
        <w:rPr>
          <w:sz w:val="22"/>
          <w:szCs w:val="22"/>
        </w:rPr>
        <w:t xml:space="preserve">m </w:t>
      </w:r>
      <w:r w:rsidR="0024457F" w:rsidRPr="001F780C">
        <w:rPr>
          <w:sz w:val="22"/>
          <w:szCs w:val="22"/>
        </w:rPr>
        <w:t>zveřejněním této smlouvy v registru smluv dle zákona o registru smluv.</w:t>
      </w:r>
    </w:p>
    <w:p w:rsidR="0024457F" w:rsidRPr="001F780C" w:rsidRDefault="00813BBE" w:rsidP="0024457F">
      <w:pPr>
        <w:pStyle w:val="Zkladntextodsazen"/>
        <w:spacing w:after="0"/>
        <w:ind w:left="705" w:hanging="705"/>
        <w:jc w:val="both"/>
        <w:rPr>
          <w:sz w:val="22"/>
          <w:szCs w:val="22"/>
        </w:rPr>
      </w:pPr>
      <w:r>
        <w:rPr>
          <w:b/>
          <w:sz w:val="22"/>
          <w:szCs w:val="22"/>
        </w:rPr>
        <w:t>11</w:t>
      </w:r>
      <w:r w:rsidR="00363632">
        <w:rPr>
          <w:b/>
          <w:sz w:val="22"/>
          <w:szCs w:val="22"/>
        </w:rPr>
        <w:t>.1</w:t>
      </w:r>
      <w:r w:rsidR="00F426EB">
        <w:rPr>
          <w:b/>
          <w:sz w:val="22"/>
          <w:szCs w:val="22"/>
        </w:rPr>
        <w:t>1</w:t>
      </w:r>
      <w:r w:rsidR="0024457F" w:rsidRPr="001F780C">
        <w:rPr>
          <w:sz w:val="22"/>
          <w:szCs w:val="22"/>
        </w:rPr>
        <w:t xml:space="preserve"> </w:t>
      </w:r>
      <w:r w:rsidR="0024457F" w:rsidRPr="001F780C">
        <w:rPr>
          <w:sz w:val="22"/>
          <w:szCs w:val="22"/>
        </w:rPr>
        <w:tab/>
        <w:t>Tato smlouva je vyhotovena ve</w:t>
      </w:r>
      <w:r w:rsidR="00F426EB">
        <w:rPr>
          <w:sz w:val="22"/>
          <w:szCs w:val="22"/>
        </w:rPr>
        <w:t xml:space="preserve"> 2 (dvou)</w:t>
      </w:r>
      <w:r w:rsidR="0024457F" w:rsidRPr="001F780C">
        <w:rPr>
          <w:sz w:val="22"/>
          <w:szCs w:val="22"/>
        </w:rPr>
        <w:t xml:space="preserve"> stejnopisech, z</w:t>
      </w:r>
      <w:r w:rsidR="00F426EB">
        <w:rPr>
          <w:sz w:val="22"/>
          <w:szCs w:val="22"/>
        </w:rPr>
        <w:t> </w:t>
      </w:r>
      <w:r w:rsidR="0024457F" w:rsidRPr="001F780C">
        <w:rPr>
          <w:sz w:val="22"/>
          <w:szCs w:val="22"/>
        </w:rPr>
        <w:t>nic</w:t>
      </w:r>
      <w:r w:rsidR="00135413" w:rsidRPr="001F780C">
        <w:rPr>
          <w:sz w:val="22"/>
          <w:szCs w:val="22"/>
        </w:rPr>
        <w:t>hž</w:t>
      </w:r>
      <w:r w:rsidR="00F426EB">
        <w:rPr>
          <w:sz w:val="22"/>
          <w:szCs w:val="22"/>
        </w:rPr>
        <w:t xml:space="preserve"> jeden</w:t>
      </w:r>
      <w:r w:rsidR="009306B9">
        <w:rPr>
          <w:sz w:val="22"/>
          <w:szCs w:val="22"/>
        </w:rPr>
        <w:t xml:space="preserve"> </w:t>
      </w:r>
      <w:r w:rsidR="00F426EB">
        <w:rPr>
          <w:sz w:val="22"/>
          <w:szCs w:val="22"/>
        </w:rPr>
        <w:t>s</w:t>
      </w:r>
      <w:r w:rsidR="009306B9">
        <w:rPr>
          <w:sz w:val="22"/>
          <w:szCs w:val="22"/>
        </w:rPr>
        <w:t xml:space="preserve">tejnopis </w:t>
      </w:r>
      <w:r w:rsidR="00135413" w:rsidRPr="001F780C">
        <w:rPr>
          <w:sz w:val="22"/>
          <w:szCs w:val="22"/>
        </w:rPr>
        <w:t>obdrží prodávající</w:t>
      </w:r>
      <w:r w:rsidR="0024457F" w:rsidRPr="001F780C">
        <w:rPr>
          <w:sz w:val="22"/>
          <w:szCs w:val="22"/>
        </w:rPr>
        <w:t xml:space="preserve"> a</w:t>
      </w:r>
      <w:r w:rsidR="00F426EB">
        <w:rPr>
          <w:sz w:val="22"/>
          <w:szCs w:val="22"/>
        </w:rPr>
        <w:t xml:space="preserve"> jeden</w:t>
      </w:r>
      <w:r w:rsidR="009306B9">
        <w:rPr>
          <w:sz w:val="22"/>
          <w:szCs w:val="22"/>
        </w:rPr>
        <w:t xml:space="preserve"> </w:t>
      </w:r>
      <w:r w:rsidR="00135413" w:rsidRPr="001F780C">
        <w:rPr>
          <w:sz w:val="22"/>
          <w:szCs w:val="22"/>
        </w:rPr>
        <w:t>stejnopis</w:t>
      </w:r>
      <w:r w:rsidR="0024457F" w:rsidRPr="001F780C">
        <w:rPr>
          <w:sz w:val="22"/>
          <w:szCs w:val="22"/>
        </w:rPr>
        <w:t xml:space="preserve"> obdrží </w:t>
      </w:r>
      <w:r w:rsidR="00135413" w:rsidRPr="001F780C">
        <w:rPr>
          <w:sz w:val="22"/>
          <w:szCs w:val="22"/>
        </w:rPr>
        <w:t>kupující</w:t>
      </w:r>
      <w:r w:rsidR="0024457F" w:rsidRPr="001F780C">
        <w:rPr>
          <w:sz w:val="22"/>
          <w:szCs w:val="22"/>
        </w:rPr>
        <w:t>.</w:t>
      </w:r>
    </w:p>
    <w:p w:rsidR="0024457F" w:rsidRPr="001F780C" w:rsidRDefault="00CF64F6" w:rsidP="0024457F">
      <w:pPr>
        <w:pStyle w:val="Zkladntextodsazen"/>
        <w:spacing w:after="0"/>
        <w:ind w:left="705" w:hanging="705"/>
        <w:jc w:val="both"/>
        <w:rPr>
          <w:sz w:val="22"/>
          <w:szCs w:val="22"/>
        </w:rPr>
      </w:pPr>
      <w:r w:rsidRPr="001F780C">
        <w:rPr>
          <w:b/>
          <w:sz w:val="22"/>
          <w:szCs w:val="22"/>
        </w:rPr>
        <w:t>1</w:t>
      </w:r>
      <w:r w:rsidR="00813BBE">
        <w:rPr>
          <w:b/>
          <w:sz w:val="22"/>
          <w:szCs w:val="22"/>
        </w:rPr>
        <w:t>1</w:t>
      </w:r>
      <w:r w:rsidR="00363632">
        <w:rPr>
          <w:b/>
          <w:sz w:val="22"/>
          <w:szCs w:val="22"/>
        </w:rPr>
        <w:t>.1</w:t>
      </w:r>
      <w:r w:rsidR="008133D6">
        <w:rPr>
          <w:b/>
          <w:sz w:val="22"/>
          <w:szCs w:val="22"/>
        </w:rPr>
        <w:t>2</w:t>
      </w:r>
      <w:r w:rsidR="0024457F" w:rsidRPr="001F780C">
        <w:rPr>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1F780C" w:rsidRDefault="0024457F" w:rsidP="00F426EB">
      <w:pPr>
        <w:pStyle w:val="Zkladntextodsazen"/>
        <w:spacing w:after="0"/>
        <w:ind w:left="0"/>
        <w:jc w:val="both"/>
        <w:rPr>
          <w:sz w:val="22"/>
          <w:szCs w:val="22"/>
        </w:rPr>
      </w:pPr>
    </w:p>
    <w:p w:rsidR="0024457F" w:rsidRPr="001F780C" w:rsidRDefault="0024457F" w:rsidP="0024457F">
      <w:pPr>
        <w:pStyle w:val="Zkladntextodsazen"/>
        <w:spacing w:after="0"/>
        <w:ind w:left="705" w:hanging="705"/>
        <w:jc w:val="both"/>
        <w:rPr>
          <w:sz w:val="22"/>
          <w:szCs w:val="22"/>
        </w:rPr>
      </w:pPr>
      <w:r w:rsidRPr="001F780C">
        <w:rPr>
          <w:sz w:val="22"/>
          <w:szCs w:val="22"/>
        </w:rPr>
        <w:t xml:space="preserve">Nedílnou součástí smlouvy jsou přílohy: </w:t>
      </w:r>
    </w:p>
    <w:p w:rsidR="0024457F" w:rsidRPr="001F780C" w:rsidRDefault="0024457F" w:rsidP="0024457F">
      <w:pPr>
        <w:pStyle w:val="Zkladntextodsazen"/>
        <w:spacing w:after="0"/>
        <w:ind w:left="705" w:hanging="705"/>
        <w:jc w:val="both"/>
        <w:rPr>
          <w:color w:val="339966"/>
          <w:sz w:val="22"/>
          <w:szCs w:val="22"/>
        </w:rPr>
      </w:pPr>
    </w:p>
    <w:p w:rsidR="0024457F" w:rsidRPr="00F426EB" w:rsidRDefault="00F426EB" w:rsidP="0024457F">
      <w:pPr>
        <w:rPr>
          <w:sz w:val="22"/>
          <w:szCs w:val="22"/>
        </w:rPr>
      </w:pPr>
      <w:r w:rsidRPr="00F426EB">
        <w:rPr>
          <w:sz w:val="22"/>
          <w:szCs w:val="22"/>
        </w:rPr>
        <w:t>Příloha č. 1 - Dílčí specifikace ceny</w:t>
      </w:r>
    </w:p>
    <w:p w:rsidR="00F426EB" w:rsidRPr="00F426EB" w:rsidRDefault="00F426EB" w:rsidP="0024457F">
      <w:pPr>
        <w:rPr>
          <w:sz w:val="22"/>
          <w:szCs w:val="22"/>
        </w:rPr>
      </w:pPr>
      <w:r w:rsidRPr="00F426EB">
        <w:rPr>
          <w:sz w:val="22"/>
          <w:szCs w:val="22"/>
        </w:rPr>
        <w:t>Příloha č. 2 - Podrobný popis dodávaných sanitních vozů</w:t>
      </w:r>
    </w:p>
    <w:p w:rsidR="0024457F" w:rsidRPr="001F780C" w:rsidRDefault="0024457F" w:rsidP="0024457F">
      <w:pPr>
        <w:ind w:right="-766"/>
        <w:jc w:val="both"/>
        <w:rPr>
          <w:sz w:val="22"/>
          <w:szCs w:val="22"/>
        </w:rPr>
      </w:pPr>
    </w:p>
    <w:p w:rsidR="0024457F" w:rsidRDefault="0024457F" w:rsidP="0024457F">
      <w:pPr>
        <w:jc w:val="both"/>
        <w:rPr>
          <w:sz w:val="22"/>
          <w:szCs w:val="22"/>
        </w:rPr>
      </w:pPr>
    </w:p>
    <w:p w:rsidR="001C6418" w:rsidRPr="001F780C" w:rsidRDefault="001C6418" w:rsidP="0024457F">
      <w:pPr>
        <w:jc w:val="both"/>
        <w:rPr>
          <w:sz w:val="22"/>
          <w:szCs w:val="22"/>
        </w:rPr>
      </w:pPr>
    </w:p>
    <w:p w:rsidR="0024457F" w:rsidRPr="001F780C" w:rsidRDefault="0024457F" w:rsidP="0024457F">
      <w:pPr>
        <w:shd w:val="clear" w:color="auto" w:fill="FFFFFF" w:themeFill="background1"/>
        <w:rPr>
          <w:sz w:val="22"/>
          <w:szCs w:val="22"/>
        </w:rPr>
      </w:pPr>
      <w:r w:rsidRPr="001F780C">
        <w:rPr>
          <w:sz w:val="22"/>
          <w:szCs w:val="22"/>
        </w:rPr>
        <w:t>V Pardubicích dne …………………</w:t>
      </w:r>
      <w:r w:rsidRPr="001F780C">
        <w:rPr>
          <w:sz w:val="22"/>
          <w:szCs w:val="22"/>
        </w:rPr>
        <w:tab/>
      </w:r>
      <w:r w:rsidRPr="001F780C">
        <w:rPr>
          <w:sz w:val="22"/>
          <w:szCs w:val="22"/>
        </w:rPr>
        <w:tab/>
      </w:r>
      <w:r w:rsidRPr="001F780C">
        <w:rPr>
          <w:sz w:val="22"/>
          <w:szCs w:val="22"/>
        </w:rPr>
        <w:tab/>
      </w:r>
      <w:r w:rsidR="001F0CB3">
        <w:rPr>
          <w:sz w:val="22"/>
          <w:szCs w:val="22"/>
        </w:rPr>
        <w:t xml:space="preserve">        </w:t>
      </w:r>
      <w:r w:rsidRPr="001F780C">
        <w:rPr>
          <w:sz w:val="22"/>
          <w:szCs w:val="22"/>
        </w:rPr>
        <w:t>V …</w:t>
      </w:r>
      <w:proofErr w:type="gramStart"/>
      <w:r w:rsidRPr="001F780C">
        <w:rPr>
          <w:sz w:val="22"/>
          <w:szCs w:val="22"/>
        </w:rPr>
        <w:t>…….</w:t>
      </w:r>
      <w:proofErr w:type="gramEnd"/>
      <w:r w:rsidRPr="001F780C">
        <w:rPr>
          <w:sz w:val="22"/>
          <w:szCs w:val="22"/>
        </w:rPr>
        <w:t>.……</w:t>
      </w:r>
      <w:r w:rsidR="001F0CB3">
        <w:rPr>
          <w:sz w:val="22"/>
          <w:szCs w:val="22"/>
        </w:rPr>
        <w:t>..</w:t>
      </w:r>
      <w:r w:rsidRPr="001F780C">
        <w:rPr>
          <w:sz w:val="22"/>
          <w:szCs w:val="22"/>
        </w:rPr>
        <w:t xml:space="preserve"> dne</w:t>
      </w:r>
      <w:r w:rsidR="001F0CB3">
        <w:rPr>
          <w:sz w:val="22"/>
          <w:szCs w:val="22"/>
        </w:rPr>
        <w:t xml:space="preserve"> …………</w:t>
      </w:r>
      <w:proofErr w:type="gramStart"/>
      <w:r w:rsidR="001F0CB3">
        <w:rPr>
          <w:sz w:val="22"/>
          <w:szCs w:val="22"/>
        </w:rPr>
        <w:t>…….</w:t>
      </w:r>
      <w:proofErr w:type="gramEnd"/>
      <w:r w:rsidR="001F0CB3">
        <w:rPr>
          <w:sz w:val="22"/>
          <w:szCs w:val="22"/>
        </w:rPr>
        <w:t>.</w:t>
      </w:r>
    </w:p>
    <w:p w:rsidR="0024457F" w:rsidRDefault="0024457F" w:rsidP="0024457F">
      <w:pPr>
        <w:shd w:val="clear" w:color="auto" w:fill="FFFFFF" w:themeFill="background1"/>
        <w:rPr>
          <w:sz w:val="22"/>
          <w:szCs w:val="22"/>
        </w:rPr>
      </w:pPr>
      <w:r w:rsidRPr="001F780C">
        <w:rPr>
          <w:sz w:val="22"/>
          <w:szCs w:val="22"/>
        </w:rPr>
        <w:tab/>
      </w:r>
    </w:p>
    <w:p w:rsidR="001C6418" w:rsidRPr="001F780C" w:rsidRDefault="001C6418" w:rsidP="0024457F">
      <w:pPr>
        <w:shd w:val="clear" w:color="auto" w:fill="FFFFFF" w:themeFill="background1"/>
        <w:rPr>
          <w:sz w:val="22"/>
          <w:szCs w:val="22"/>
        </w:rPr>
      </w:pPr>
    </w:p>
    <w:p w:rsidR="0024457F" w:rsidRPr="001F780C" w:rsidRDefault="00CF64F6" w:rsidP="0024457F">
      <w:pPr>
        <w:rPr>
          <w:sz w:val="22"/>
          <w:szCs w:val="22"/>
        </w:rPr>
      </w:pPr>
      <w:r w:rsidRPr="001F780C">
        <w:rPr>
          <w:sz w:val="22"/>
          <w:szCs w:val="22"/>
        </w:rPr>
        <w:t>Za kupujícího:</w:t>
      </w:r>
      <w:r w:rsidRPr="001F780C">
        <w:rPr>
          <w:sz w:val="22"/>
          <w:szCs w:val="22"/>
        </w:rPr>
        <w:tab/>
      </w:r>
      <w:r w:rsidRPr="001F780C">
        <w:rPr>
          <w:sz w:val="22"/>
          <w:szCs w:val="22"/>
        </w:rPr>
        <w:tab/>
      </w:r>
      <w:r w:rsidRPr="001F780C">
        <w:rPr>
          <w:sz w:val="22"/>
          <w:szCs w:val="22"/>
        </w:rPr>
        <w:tab/>
      </w:r>
      <w:r w:rsidRPr="001F780C">
        <w:rPr>
          <w:sz w:val="22"/>
          <w:szCs w:val="22"/>
        </w:rPr>
        <w:tab/>
      </w:r>
      <w:r w:rsidRPr="001F780C">
        <w:rPr>
          <w:sz w:val="22"/>
          <w:szCs w:val="22"/>
        </w:rPr>
        <w:tab/>
      </w:r>
      <w:r w:rsidRPr="001F780C">
        <w:rPr>
          <w:sz w:val="22"/>
          <w:szCs w:val="22"/>
        </w:rPr>
        <w:tab/>
      </w:r>
      <w:r w:rsidR="001F0CB3">
        <w:rPr>
          <w:sz w:val="22"/>
          <w:szCs w:val="22"/>
        </w:rPr>
        <w:t xml:space="preserve">         </w:t>
      </w:r>
      <w:r w:rsidRPr="001F780C">
        <w:rPr>
          <w:sz w:val="22"/>
          <w:szCs w:val="22"/>
        </w:rPr>
        <w:t>Za prodávajícího</w:t>
      </w:r>
      <w:r w:rsidR="0024457F" w:rsidRPr="001F780C">
        <w:rPr>
          <w:sz w:val="22"/>
          <w:szCs w:val="22"/>
        </w:rPr>
        <w:t>:</w:t>
      </w:r>
    </w:p>
    <w:p w:rsidR="0024457F" w:rsidRPr="001F780C" w:rsidRDefault="0024457F" w:rsidP="0024457F">
      <w:pPr>
        <w:rPr>
          <w:sz w:val="22"/>
          <w:szCs w:val="22"/>
          <w:shd w:val="clear" w:color="auto" w:fill="FFFFFF" w:themeFill="background1"/>
        </w:rPr>
      </w:pPr>
    </w:p>
    <w:p w:rsidR="001F0CB3" w:rsidRDefault="0024457F" w:rsidP="0024457F">
      <w:pPr>
        <w:rPr>
          <w:sz w:val="22"/>
          <w:szCs w:val="22"/>
          <w:shd w:val="clear" w:color="auto" w:fill="FFFFFF" w:themeFill="background1"/>
        </w:rPr>
      </w:pPr>
      <w:r w:rsidRPr="001F780C">
        <w:rPr>
          <w:sz w:val="22"/>
          <w:szCs w:val="22"/>
          <w:shd w:val="clear" w:color="auto" w:fill="FFFFFF" w:themeFill="background1"/>
        </w:rPr>
        <w:t xml:space="preserve">   </w:t>
      </w:r>
    </w:p>
    <w:p w:rsidR="001F0CB3" w:rsidRDefault="001F0CB3" w:rsidP="0024457F">
      <w:pPr>
        <w:rPr>
          <w:sz w:val="22"/>
          <w:szCs w:val="22"/>
          <w:shd w:val="clear" w:color="auto" w:fill="FFFFFF" w:themeFill="background1"/>
        </w:rPr>
      </w:pPr>
    </w:p>
    <w:p w:rsidR="0024457F" w:rsidRPr="001F780C" w:rsidRDefault="001F0CB3" w:rsidP="0024457F">
      <w:pPr>
        <w:rPr>
          <w:bCs/>
          <w:sz w:val="22"/>
          <w:szCs w:val="22"/>
        </w:rPr>
      </w:pPr>
      <w:r>
        <w:rPr>
          <w:sz w:val="22"/>
          <w:szCs w:val="22"/>
          <w:shd w:val="clear" w:color="auto" w:fill="FFFFFF" w:themeFill="background1"/>
        </w:rPr>
        <w:t>……………………………</w:t>
      </w:r>
      <w:r w:rsidR="00D74429">
        <w:rPr>
          <w:sz w:val="22"/>
          <w:szCs w:val="22"/>
          <w:shd w:val="clear" w:color="auto" w:fill="FFFFFF" w:themeFill="background1"/>
        </w:rPr>
        <w:t>……..</w:t>
      </w:r>
      <w:r w:rsidR="0024457F" w:rsidRPr="001F780C">
        <w:rPr>
          <w:sz w:val="22"/>
          <w:szCs w:val="22"/>
          <w:shd w:val="clear" w:color="auto" w:fill="FFFFFF" w:themeFill="background1"/>
        </w:rPr>
        <w:t xml:space="preserve">            </w:t>
      </w:r>
      <w:r>
        <w:rPr>
          <w:sz w:val="22"/>
          <w:szCs w:val="22"/>
          <w:shd w:val="clear" w:color="auto" w:fill="FFFFFF" w:themeFill="background1"/>
        </w:rPr>
        <w:t xml:space="preserve">                                 ……………………………</w:t>
      </w:r>
      <w:r w:rsidR="00D74429">
        <w:rPr>
          <w:sz w:val="22"/>
          <w:szCs w:val="22"/>
          <w:shd w:val="clear" w:color="auto" w:fill="FFFFFF" w:themeFill="background1"/>
        </w:rPr>
        <w:t>….</w:t>
      </w:r>
    </w:p>
    <w:p w:rsidR="0024457F" w:rsidRPr="001F780C" w:rsidRDefault="0024457F" w:rsidP="0024457F">
      <w:pPr>
        <w:rPr>
          <w:bCs/>
          <w:sz w:val="22"/>
          <w:szCs w:val="22"/>
        </w:rPr>
      </w:pPr>
      <w:r w:rsidRPr="001F780C">
        <w:rPr>
          <w:bCs/>
          <w:sz w:val="22"/>
          <w:szCs w:val="22"/>
        </w:rPr>
        <w:t>MUDr. Tomáš Gottvald</w:t>
      </w:r>
      <w:r w:rsidRPr="001F780C">
        <w:rPr>
          <w:bCs/>
          <w:sz w:val="22"/>
          <w:szCs w:val="22"/>
        </w:rPr>
        <w:tab/>
      </w:r>
      <w:r w:rsidRPr="001F780C">
        <w:rPr>
          <w:bCs/>
          <w:sz w:val="22"/>
          <w:szCs w:val="22"/>
        </w:rPr>
        <w:tab/>
      </w:r>
      <w:r w:rsidRPr="001F780C">
        <w:rPr>
          <w:bCs/>
          <w:sz w:val="22"/>
          <w:szCs w:val="22"/>
        </w:rPr>
        <w:tab/>
      </w:r>
      <w:r w:rsidRPr="001F780C">
        <w:rPr>
          <w:bCs/>
          <w:sz w:val="22"/>
          <w:szCs w:val="22"/>
        </w:rPr>
        <w:tab/>
      </w:r>
      <w:r w:rsidRPr="001F780C">
        <w:rPr>
          <w:bCs/>
          <w:sz w:val="22"/>
          <w:szCs w:val="22"/>
        </w:rPr>
        <w:tab/>
        <w:t xml:space="preserve"> </w:t>
      </w:r>
      <w:r w:rsidRPr="001F780C">
        <w:rPr>
          <w:bCs/>
          <w:sz w:val="22"/>
          <w:szCs w:val="22"/>
        </w:rPr>
        <w:tab/>
        <w:t xml:space="preserve">                                                                                 </w:t>
      </w:r>
    </w:p>
    <w:p w:rsidR="0024457F" w:rsidRPr="001F780C" w:rsidRDefault="0024457F" w:rsidP="0024457F">
      <w:pPr>
        <w:rPr>
          <w:bCs/>
          <w:sz w:val="22"/>
          <w:szCs w:val="22"/>
        </w:rPr>
      </w:pPr>
      <w:r w:rsidRPr="001F780C">
        <w:rPr>
          <w:bCs/>
          <w:sz w:val="22"/>
          <w:szCs w:val="22"/>
        </w:rPr>
        <w:t xml:space="preserve">předseda představenstva                                                                                                                                                                                                                                            </w:t>
      </w:r>
    </w:p>
    <w:p w:rsidR="0024457F" w:rsidRPr="001F780C" w:rsidRDefault="0024457F" w:rsidP="0024457F">
      <w:pPr>
        <w:rPr>
          <w:bCs/>
          <w:sz w:val="22"/>
          <w:szCs w:val="22"/>
        </w:rPr>
      </w:pPr>
      <w:r w:rsidRPr="001F780C">
        <w:rPr>
          <w:bCs/>
          <w:sz w:val="22"/>
          <w:szCs w:val="22"/>
        </w:rPr>
        <w:t xml:space="preserve"> </w:t>
      </w:r>
    </w:p>
    <w:p w:rsidR="0024457F" w:rsidRPr="001F780C" w:rsidRDefault="0024457F" w:rsidP="0024457F">
      <w:pPr>
        <w:rPr>
          <w:bCs/>
          <w:sz w:val="22"/>
          <w:szCs w:val="22"/>
        </w:rPr>
      </w:pPr>
    </w:p>
    <w:p w:rsidR="0024457F" w:rsidRPr="001F780C" w:rsidRDefault="0024457F" w:rsidP="0024457F">
      <w:pPr>
        <w:rPr>
          <w:bCs/>
          <w:sz w:val="22"/>
          <w:szCs w:val="22"/>
        </w:rPr>
      </w:pPr>
    </w:p>
    <w:p w:rsidR="0024457F" w:rsidRPr="001F780C" w:rsidRDefault="00D74429" w:rsidP="0024457F">
      <w:pPr>
        <w:rPr>
          <w:bCs/>
          <w:sz w:val="22"/>
          <w:szCs w:val="22"/>
        </w:rPr>
      </w:pPr>
      <w:r>
        <w:rPr>
          <w:bCs/>
          <w:sz w:val="22"/>
          <w:szCs w:val="22"/>
        </w:rPr>
        <w:t>…………………………………..                                             ……………………………….</w:t>
      </w:r>
    </w:p>
    <w:p w:rsidR="0024457F" w:rsidRPr="001F780C" w:rsidRDefault="0024457F" w:rsidP="0024457F">
      <w:pPr>
        <w:rPr>
          <w:bCs/>
          <w:sz w:val="22"/>
          <w:szCs w:val="22"/>
        </w:rPr>
      </w:pPr>
      <w:r w:rsidRPr="001F780C">
        <w:rPr>
          <w:bCs/>
          <w:sz w:val="22"/>
          <w:szCs w:val="22"/>
        </w:rPr>
        <w:t xml:space="preserve">Ing. Petr </w:t>
      </w:r>
      <w:proofErr w:type="spellStart"/>
      <w:r w:rsidRPr="001F780C">
        <w:rPr>
          <w:bCs/>
          <w:sz w:val="22"/>
          <w:szCs w:val="22"/>
        </w:rPr>
        <w:t>Rudzan</w:t>
      </w:r>
      <w:proofErr w:type="spellEnd"/>
      <w:r w:rsidRPr="001F780C">
        <w:rPr>
          <w:bCs/>
          <w:sz w:val="22"/>
          <w:szCs w:val="22"/>
        </w:rPr>
        <w:tab/>
      </w:r>
      <w:r w:rsidRPr="001F780C">
        <w:rPr>
          <w:bCs/>
          <w:sz w:val="22"/>
          <w:szCs w:val="22"/>
        </w:rPr>
        <w:tab/>
      </w:r>
      <w:r w:rsidRPr="001F780C">
        <w:rPr>
          <w:bCs/>
          <w:sz w:val="22"/>
          <w:szCs w:val="22"/>
        </w:rPr>
        <w:tab/>
      </w:r>
      <w:r w:rsidRPr="001F780C">
        <w:rPr>
          <w:bCs/>
          <w:sz w:val="22"/>
          <w:szCs w:val="22"/>
        </w:rPr>
        <w:tab/>
      </w:r>
      <w:r w:rsidRPr="001F780C">
        <w:rPr>
          <w:bCs/>
          <w:sz w:val="22"/>
          <w:szCs w:val="22"/>
        </w:rPr>
        <w:tab/>
        <w:t xml:space="preserve">      </w:t>
      </w:r>
      <w:r w:rsidR="00D74429">
        <w:rPr>
          <w:bCs/>
          <w:sz w:val="22"/>
          <w:szCs w:val="22"/>
        </w:rPr>
        <w:t xml:space="preserve"> </w:t>
      </w:r>
      <w:r w:rsidRPr="001F780C">
        <w:rPr>
          <w:bCs/>
          <w:sz w:val="22"/>
          <w:szCs w:val="22"/>
        </w:rPr>
        <w:t xml:space="preserve">                                                                                          </w:t>
      </w:r>
    </w:p>
    <w:p w:rsidR="0024457F" w:rsidRPr="001F780C" w:rsidRDefault="0024457F" w:rsidP="0024457F">
      <w:pPr>
        <w:rPr>
          <w:bCs/>
          <w:sz w:val="22"/>
          <w:szCs w:val="22"/>
        </w:rPr>
      </w:pPr>
      <w:r w:rsidRPr="001F780C">
        <w:rPr>
          <w:bCs/>
          <w:sz w:val="22"/>
          <w:szCs w:val="22"/>
        </w:rPr>
        <w:t>místopředseda představenstva</w:t>
      </w:r>
      <w:r w:rsidRPr="001F780C">
        <w:rPr>
          <w:bCs/>
          <w:sz w:val="22"/>
          <w:szCs w:val="22"/>
        </w:rPr>
        <w:tab/>
      </w:r>
      <w:r w:rsidRPr="001F780C">
        <w:rPr>
          <w:bCs/>
          <w:sz w:val="22"/>
          <w:szCs w:val="22"/>
        </w:rPr>
        <w:tab/>
      </w:r>
      <w:r w:rsidRPr="001F780C">
        <w:rPr>
          <w:bCs/>
          <w:sz w:val="22"/>
          <w:szCs w:val="22"/>
        </w:rPr>
        <w:tab/>
      </w:r>
      <w:r w:rsidRPr="001F780C">
        <w:rPr>
          <w:bCs/>
          <w:sz w:val="22"/>
          <w:szCs w:val="22"/>
        </w:rPr>
        <w:tab/>
        <w:t xml:space="preserve">                                                                                                 </w:t>
      </w:r>
    </w:p>
    <w:p w:rsidR="0024457F" w:rsidRPr="001F780C" w:rsidRDefault="0024457F" w:rsidP="0024457F">
      <w:pPr>
        <w:rPr>
          <w:bCs/>
          <w:sz w:val="22"/>
          <w:szCs w:val="22"/>
        </w:rPr>
      </w:pPr>
    </w:p>
    <w:p w:rsidR="0024457F" w:rsidRDefault="0024457F"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Pr="001C6418" w:rsidRDefault="001C6418" w:rsidP="001C6418">
      <w:pPr>
        <w:rPr>
          <w:sz w:val="28"/>
          <w:szCs w:val="28"/>
        </w:rPr>
      </w:pPr>
      <w:r w:rsidRPr="001C6418">
        <w:rPr>
          <w:sz w:val="28"/>
          <w:szCs w:val="28"/>
        </w:rPr>
        <w:lastRenderedPageBreak/>
        <w:t>Příloha č. 1 - Dílčí specifikace ceny</w:t>
      </w: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32256B" w:rsidRDefault="0032256B" w:rsidP="0024457F">
      <w:pPr>
        <w:rPr>
          <w:sz w:val="22"/>
          <w:szCs w:val="22"/>
        </w:rPr>
      </w:pPr>
    </w:p>
    <w:p w:rsidR="0032256B" w:rsidRDefault="0032256B" w:rsidP="0024457F">
      <w:pPr>
        <w:rPr>
          <w:sz w:val="22"/>
          <w:szCs w:val="22"/>
        </w:rPr>
      </w:pPr>
    </w:p>
    <w:p w:rsidR="0032256B" w:rsidRDefault="0032256B" w:rsidP="0024457F">
      <w:pPr>
        <w:rPr>
          <w:sz w:val="22"/>
          <w:szCs w:val="22"/>
        </w:rPr>
      </w:pPr>
    </w:p>
    <w:p w:rsidR="0032256B" w:rsidRDefault="0032256B" w:rsidP="0024457F">
      <w:pPr>
        <w:rPr>
          <w:sz w:val="22"/>
          <w:szCs w:val="22"/>
        </w:rPr>
      </w:pPr>
    </w:p>
    <w:p w:rsidR="001C6418" w:rsidRPr="0032256B" w:rsidRDefault="001C6418" w:rsidP="0024457F">
      <w:pPr>
        <w:rPr>
          <w:bCs/>
          <w:sz w:val="28"/>
          <w:szCs w:val="28"/>
        </w:rPr>
      </w:pPr>
      <w:r w:rsidRPr="0032256B">
        <w:rPr>
          <w:sz w:val="28"/>
          <w:szCs w:val="28"/>
        </w:rPr>
        <w:t>Příloha č. 2 - Podrobný popis dodávaných sanitních vozů</w:t>
      </w: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Default="001C6418" w:rsidP="0024457F">
      <w:pPr>
        <w:rPr>
          <w:bCs/>
          <w:sz w:val="22"/>
          <w:szCs w:val="22"/>
        </w:rPr>
      </w:pPr>
    </w:p>
    <w:p w:rsidR="001C6418" w:rsidRPr="001F780C" w:rsidRDefault="001C6418" w:rsidP="0024457F">
      <w:pPr>
        <w:rPr>
          <w:bCs/>
          <w:sz w:val="22"/>
          <w:szCs w:val="22"/>
        </w:rPr>
      </w:pPr>
    </w:p>
    <w:sectPr w:rsidR="001C6418" w:rsidRPr="001F780C" w:rsidSect="00410386">
      <w:head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386" w:rsidRDefault="00410386" w:rsidP="00410386">
      <w:r>
        <w:separator/>
      </w:r>
    </w:p>
  </w:endnote>
  <w:endnote w:type="continuationSeparator" w:id="0">
    <w:p w:rsidR="00410386" w:rsidRDefault="00410386" w:rsidP="0041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386" w:rsidRDefault="00410386" w:rsidP="00410386">
      <w:r>
        <w:separator/>
      </w:r>
    </w:p>
  </w:footnote>
  <w:footnote w:type="continuationSeparator" w:id="0">
    <w:p w:rsidR="00410386" w:rsidRDefault="00410386" w:rsidP="00410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386" w:rsidRDefault="00410386">
    <w:pPr>
      <w:pStyle w:val="Zhlav"/>
    </w:pPr>
    <w:r>
      <w:rPr>
        <w:noProof/>
      </w:rPr>
      <w:drawing>
        <wp:anchor distT="0" distB="0" distL="114300" distR="114300" simplePos="0" relativeHeight="251659264" behindDoc="0" locked="0" layoutInCell="1" allowOverlap="1" wp14:anchorId="2B8279A1" wp14:editId="4780EB6E">
          <wp:simplePos x="0" y="0"/>
          <wp:positionH relativeFrom="margin">
            <wp:align>right</wp:align>
          </wp:positionH>
          <wp:positionV relativeFrom="paragraph">
            <wp:posOffset>-220980</wp:posOffset>
          </wp:positionV>
          <wp:extent cx="2281555" cy="612140"/>
          <wp:effectExtent l="0" t="0" r="4445" b="0"/>
          <wp:wrapNone/>
          <wp:docPr id="20" name="Obrázek 20"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1555" cy="6121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1CDB34B0"/>
    <w:multiLevelType w:val="hybridMultilevel"/>
    <w:tmpl w:val="01C895FA"/>
    <w:lvl w:ilvl="0" w:tplc="04050003">
      <w:start w:val="1"/>
      <w:numFmt w:val="bullet"/>
      <w:lvlText w:val="o"/>
      <w:lvlJc w:val="left"/>
      <w:pPr>
        <w:ind w:left="2847" w:hanging="360"/>
      </w:pPr>
      <w:rPr>
        <w:rFonts w:ascii="Courier New" w:hAnsi="Courier New" w:hint="default"/>
      </w:rPr>
    </w:lvl>
    <w:lvl w:ilvl="1" w:tplc="04050003" w:tentative="1">
      <w:start w:val="1"/>
      <w:numFmt w:val="bullet"/>
      <w:lvlText w:val="o"/>
      <w:lvlJc w:val="left"/>
      <w:pPr>
        <w:ind w:left="3567" w:hanging="360"/>
      </w:pPr>
      <w:rPr>
        <w:rFonts w:ascii="Courier New" w:hAnsi="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2"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5"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457B370E"/>
    <w:multiLevelType w:val="hybridMultilevel"/>
    <w:tmpl w:val="978EB74A"/>
    <w:lvl w:ilvl="0" w:tplc="04050001">
      <w:start w:val="1"/>
      <w:numFmt w:val="bullet"/>
      <w:lvlText w:val=""/>
      <w:lvlJc w:val="left"/>
      <w:pPr>
        <w:ind w:left="2642" w:hanging="360"/>
      </w:pPr>
      <w:rPr>
        <w:rFonts w:ascii="Symbol" w:hAnsi="Symbol" w:hint="default"/>
      </w:rPr>
    </w:lvl>
    <w:lvl w:ilvl="1" w:tplc="04050003">
      <w:start w:val="1"/>
      <w:numFmt w:val="bullet"/>
      <w:lvlText w:val="o"/>
      <w:lvlJc w:val="left"/>
      <w:pPr>
        <w:ind w:left="3362" w:hanging="360"/>
      </w:pPr>
      <w:rPr>
        <w:rFonts w:ascii="Courier New" w:hAnsi="Courier New" w:hint="default"/>
      </w:rPr>
    </w:lvl>
    <w:lvl w:ilvl="2" w:tplc="04050005">
      <w:start w:val="1"/>
      <w:numFmt w:val="bullet"/>
      <w:lvlText w:val=""/>
      <w:lvlJc w:val="left"/>
      <w:pPr>
        <w:ind w:left="4082" w:hanging="360"/>
      </w:pPr>
      <w:rPr>
        <w:rFonts w:ascii="Wingdings" w:hAnsi="Wingdings" w:hint="default"/>
      </w:rPr>
    </w:lvl>
    <w:lvl w:ilvl="3" w:tplc="04050001" w:tentative="1">
      <w:start w:val="1"/>
      <w:numFmt w:val="bullet"/>
      <w:lvlText w:val=""/>
      <w:lvlJc w:val="left"/>
      <w:pPr>
        <w:ind w:left="4802" w:hanging="360"/>
      </w:pPr>
      <w:rPr>
        <w:rFonts w:ascii="Symbol" w:hAnsi="Symbol" w:hint="default"/>
      </w:rPr>
    </w:lvl>
    <w:lvl w:ilvl="4" w:tplc="04050003" w:tentative="1">
      <w:start w:val="1"/>
      <w:numFmt w:val="bullet"/>
      <w:lvlText w:val="o"/>
      <w:lvlJc w:val="left"/>
      <w:pPr>
        <w:ind w:left="5522" w:hanging="360"/>
      </w:pPr>
      <w:rPr>
        <w:rFonts w:ascii="Courier New" w:hAnsi="Courier New" w:hint="default"/>
      </w:rPr>
    </w:lvl>
    <w:lvl w:ilvl="5" w:tplc="04050005" w:tentative="1">
      <w:start w:val="1"/>
      <w:numFmt w:val="bullet"/>
      <w:lvlText w:val=""/>
      <w:lvlJc w:val="left"/>
      <w:pPr>
        <w:ind w:left="6242" w:hanging="360"/>
      </w:pPr>
      <w:rPr>
        <w:rFonts w:ascii="Wingdings" w:hAnsi="Wingdings" w:hint="default"/>
      </w:rPr>
    </w:lvl>
    <w:lvl w:ilvl="6" w:tplc="04050001" w:tentative="1">
      <w:start w:val="1"/>
      <w:numFmt w:val="bullet"/>
      <w:lvlText w:val=""/>
      <w:lvlJc w:val="left"/>
      <w:pPr>
        <w:ind w:left="6962" w:hanging="360"/>
      </w:pPr>
      <w:rPr>
        <w:rFonts w:ascii="Symbol" w:hAnsi="Symbol" w:hint="default"/>
      </w:rPr>
    </w:lvl>
    <w:lvl w:ilvl="7" w:tplc="04050003" w:tentative="1">
      <w:start w:val="1"/>
      <w:numFmt w:val="bullet"/>
      <w:lvlText w:val="o"/>
      <w:lvlJc w:val="left"/>
      <w:pPr>
        <w:ind w:left="7682" w:hanging="360"/>
      </w:pPr>
      <w:rPr>
        <w:rFonts w:ascii="Courier New" w:hAnsi="Courier New" w:hint="default"/>
      </w:rPr>
    </w:lvl>
    <w:lvl w:ilvl="8" w:tplc="04050005" w:tentative="1">
      <w:start w:val="1"/>
      <w:numFmt w:val="bullet"/>
      <w:lvlText w:val=""/>
      <w:lvlJc w:val="left"/>
      <w:pPr>
        <w:ind w:left="8402" w:hanging="360"/>
      </w:pPr>
      <w:rPr>
        <w:rFonts w:ascii="Wingdings" w:hAnsi="Wingdings" w:hint="default"/>
      </w:rPr>
    </w:lvl>
  </w:abstractNum>
  <w:abstractNum w:abstractNumId="7" w15:restartNumberingAfterBreak="0">
    <w:nsid w:val="52B83181"/>
    <w:multiLevelType w:val="hybridMultilevel"/>
    <w:tmpl w:val="E618B6F6"/>
    <w:lvl w:ilvl="0" w:tplc="7DF23812">
      <w:start w:val="1"/>
      <w:numFmt w:val="decimal"/>
      <w:lvlText w:val="%1."/>
      <w:lvlJc w:val="left"/>
      <w:pPr>
        <w:ind w:left="720" w:hanging="360"/>
      </w:pPr>
      <w:rPr>
        <w:rFonts w:ascii="Times New Roman" w:hAnsi="Times New Roman" w:cs="Times New Roman"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0"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11"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4"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num>
  <w:num w:numId="5">
    <w:abstractNumId w:val="2"/>
  </w:num>
  <w:num w:numId="6">
    <w:abstractNumId w:val="4"/>
  </w:num>
  <w:num w:numId="7">
    <w:abstractNumId w:val="9"/>
  </w:num>
  <w:num w:numId="8">
    <w:abstractNumId w:val="5"/>
  </w:num>
  <w:num w:numId="9">
    <w:abstractNumId w:val="0"/>
  </w:num>
  <w:num w:numId="10">
    <w:abstractNumId w:val="11"/>
  </w:num>
  <w:num w:numId="11">
    <w:abstractNumId w:val="8"/>
  </w:num>
  <w:num w:numId="12">
    <w:abstractNumId w:val="10"/>
  </w:num>
  <w:num w:numId="13">
    <w:abstractNumId w:val="3"/>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31EBF"/>
    <w:rsid w:val="00047C2D"/>
    <w:rsid w:val="000C1B63"/>
    <w:rsid w:val="000E1D2F"/>
    <w:rsid w:val="00135413"/>
    <w:rsid w:val="001C6418"/>
    <w:rsid w:val="001D2DB5"/>
    <w:rsid w:val="001E2C40"/>
    <w:rsid w:val="001F0CB3"/>
    <w:rsid w:val="001F780C"/>
    <w:rsid w:val="0020399D"/>
    <w:rsid w:val="00214790"/>
    <w:rsid w:val="0024457F"/>
    <w:rsid w:val="00296D0F"/>
    <w:rsid w:val="002B0BFC"/>
    <w:rsid w:val="002F1FC6"/>
    <w:rsid w:val="002F3AFA"/>
    <w:rsid w:val="002F4CA2"/>
    <w:rsid w:val="00312BAF"/>
    <w:rsid w:val="003220A8"/>
    <w:rsid w:val="0032256B"/>
    <w:rsid w:val="00323DA3"/>
    <w:rsid w:val="00330568"/>
    <w:rsid w:val="00363632"/>
    <w:rsid w:val="00391D83"/>
    <w:rsid w:val="00396EDF"/>
    <w:rsid w:val="00410386"/>
    <w:rsid w:val="0041440F"/>
    <w:rsid w:val="0041752E"/>
    <w:rsid w:val="00435714"/>
    <w:rsid w:val="00445439"/>
    <w:rsid w:val="004573FE"/>
    <w:rsid w:val="004913A1"/>
    <w:rsid w:val="0051042C"/>
    <w:rsid w:val="00522178"/>
    <w:rsid w:val="00526338"/>
    <w:rsid w:val="005A2633"/>
    <w:rsid w:val="005D02F6"/>
    <w:rsid w:val="005D590C"/>
    <w:rsid w:val="005E7D9A"/>
    <w:rsid w:val="00682999"/>
    <w:rsid w:val="006C3A67"/>
    <w:rsid w:val="006C7D53"/>
    <w:rsid w:val="007230D1"/>
    <w:rsid w:val="007342F8"/>
    <w:rsid w:val="00736006"/>
    <w:rsid w:val="007460F2"/>
    <w:rsid w:val="0078462A"/>
    <w:rsid w:val="007B41BD"/>
    <w:rsid w:val="007C3276"/>
    <w:rsid w:val="008133D6"/>
    <w:rsid w:val="00813BBE"/>
    <w:rsid w:val="00822B44"/>
    <w:rsid w:val="008637B6"/>
    <w:rsid w:val="008756FD"/>
    <w:rsid w:val="008A727F"/>
    <w:rsid w:val="009009BC"/>
    <w:rsid w:val="009306B9"/>
    <w:rsid w:val="00937B35"/>
    <w:rsid w:val="0094588B"/>
    <w:rsid w:val="009850ED"/>
    <w:rsid w:val="009940AA"/>
    <w:rsid w:val="009C1258"/>
    <w:rsid w:val="009E1F30"/>
    <w:rsid w:val="009F34A6"/>
    <w:rsid w:val="009F4906"/>
    <w:rsid w:val="00A6648D"/>
    <w:rsid w:val="00AA0C80"/>
    <w:rsid w:val="00AA69E6"/>
    <w:rsid w:val="00AC6AE4"/>
    <w:rsid w:val="00AD2164"/>
    <w:rsid w:val="00B07760"/>
    <w:rsid w:val="00B8223A"/>
    <w:rsid w:val="00BB1DA1"/>
    <w:rsid w:val="00BB3965"/>
    <w:rsid w:val="00BB7757"/>
    <w:rsid w:val="00BC054F"/>
    <w:rsid w:val="00C77162"/>
    <w:rsid w:val="00C90ECB"/>
    <w:rsid w:val="00C93715"/>
    <w:rsid w:val="00CD171D"/>
    <w:rsid w:val="00CF64F6"/>
    <w:rsid w:val="00D07CAD"/>
    <w:rsid w:val="00D332BF"/>
    <w:rsid w:val="00D53BCC"/>
    <w:rsid w:val="00D74429"/>
    <w:rsid w:val="00D923A1"/>
    <w:rsid w:val="00DE1148"/>
    <w:rsid w:val="00E21061"/>
    <w:rsid w:val="00E37F4D"/>
    <w:rsid w:val="00E428AF"/>
    <w:rsid w:val="00E51167"/>
    <w:rsid w:val="00E52F12"/>
    <w:rsid w:val="00E61C78"/>
    <w:rsid w:val="00E93B00"/>
    <w:rsid w:val="00E94023"/>
    <w:rsid w:val="00EA58EA"/>
    <w:rsid w:val="00F426EB"/>
    <w:rsid w:val="00F75A16"/>
    <w:rsid w:val="00F966A2"/>
    <w:rsid w:val="00FD0B05"/>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54B242"/>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410386"/>
    <w:pPr>
      <w:tabs>
        <w:tab w:val="center" w:pos="4703"/>
        <w:tab w:val="right" w:pos="9406"/>
      </w:tabs>
    </w:pPr>
  </w:style>
  <w:style w:type="character" w:customStyle="1" w:styleId="ZhlavChar">
    <w:name w:val="Záhlaví Char"/>
    <w:basedOn w:val="Standardnpsmoodstavce"/>
    <w:link w:val="Zhlav"/>
    <w:uiPriority w:val="99"/>
    <w:rsid w:val="0041038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10386"/>
    <w:pPr>
      <w:tabs>
        <w:tab w:val="center" w:pos="4703"/>
        <w:tab w:val="right" w:pos="9406"/>
      </w:tabs>
    </w:pPr>
  </w:style>
  <w:style w:type="character" w:customStyle="1" w:styleId="ZpatChar">
    <w:name w:val="Zápatí Char"/>
    <w:basedOn w:val="Standardnpsmoodstavce"/>
    <w:link w:val="Zpat"/>
    <w:uiPriority w:val="99"/>
    <w:rsid w:val="0041038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D418A-955E-4665-8F0C-CE2D20DB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10</Pages>
  <Words>3321</Words>
  <Characters>19595</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24</cp:revision>
  <dcterms:created xsi:type="dcterms:W3CDTF">2018-03-15T07:46:00Z</dcterms:created>
  <dcterms:modified xsi:type="dcterms:W3CDTF">2018-07-04T14:57:00Z</dcterms:modified>
</cp:coreProperties>
</file>