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604175" w14:textId="77777777" w:rsidR="005133B7" w:rsidRDefault="005133B7" w:rsidP="007704CC">
      <w:pPr>
        <w:pStyle w:val="Nadpis1"/>
        <w:numPr>
          <w:ilvl w:val="0"/>
          <w:numId w:val="0"/>
        </w:numPr>
        <w:spacing w:before="0" w:after="0"/>
        <w:jc w:val="center"/>
        <w:rPr>
          <w:sz w:val="24"/>
          <w:szCs w:val="24"/>
          <w:lang w:eastAsia="ar-SA"/>
        </w:rPr>
      </w:pPr>
      <w:r>
        <w:t xml:space="preserve">ČESTNÉ PROHLÁŠENÍ O SPLNĚNÍ základní </w:t>
      </w:r>
      <w:r w:rsidR="00C04144">
        <w:t>ZPŮSOBILOSTI</w:t>
      </w:r>
      <w:r w:rsidRPr="007704CC">
        <w:rPr>
          <w:sz w:val="24"/>
          <w:szCs w:val="24"/>
          <w:lang w:eastAsia="ar-SA"/>
        </w:rPr>
        <w:t xml:space="preserve"> </w:t>
      </w:r>
    </w:p>
    <w:p w14:paraId="17BBFE26" w14:textId="77777777" w:rsidR="005133B7" w:rsidRPr="007704CC" w:rsidRDefault="005133B7" w:rsidP="00B564E6">
      <w:pPr>
        <w:pStyle w:val="Nadpis1"/>
        <w:numPr>
          <w:ilvl w:val="0"/>
          <w:numId w:val="0"/>
        </w:numPr>
        <w:spacing w:before="0"/>
        <w:jc w:val="center"/>
      </w:pPr>
      <w:r w:rsidRPr="007704CC">
        <w:t xml:space="preserve">ve smyslu § </w:t>
      </w:r>
      <w:r w:rsidR="00C04144">
        <w:t>74</w:t>
      </w:r>
      <w:r w:rsidRPr="007704CC">
        <w:t xml:space="preserve"> odst. 1 zákona č. 13</w:t>
      </w:r>
      <w:r w:rsidR="00C04144">
        <w:t>4</w:t>
      </w:r>
      <w:r w:rsidRPr="007704CC">
        <w:t>/20</w:t>
      </w:r>
      <w:r w:rsidR="00C04144">
        <w:t>1</w:t>
      </w:r>
      <w:r w:rsidRPr="007704CC">
        <w:t>6 Sb</w:t>
      </w:r>
    </w:p>
    <w:p w14:paraId="2211A6B6" w14:textId="77777777" w:rsidR="005133B7" w:rsidRPr="00C14DD7" w:rsidRDefault="005133B7" w:rsidP="00C14DD7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b/>
        </w:rPr>
      </w:pPr>
    </w:p>
    <w:tbl>
      <w:tblPr>
        <w:tblW w:w="0" w:type="auto"/>
        <w:tblInd w:w="57" w:type="dxa"/>
        <w:tblBorders>
          <w:top w:val="single" w:sz="8" w:space="0" w:color="1F497D"/>
          <w:left w:val="single" w:sz="8" w:space="0" w:color="1F497D"/>
          <w:bottom w:val="single" w:sz="8" w:space="0" w:color="1F497D"/>
          <w:right w:val="single" w:sz="8" w:space="0" w:color="1F497D"/>
          <w:insideH w:val="single" w:sz="8" w:space="0" w:color="1F497D"/>
          <w:insideV w:val="single" w:sz="8" w:space="0" w:color="1F497D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3686"/>
        <w:gridCol w:w="5386"/>
      </w:tblGrid>
      <w:tr w:rsidR="00971AC6" w14:paraId="117EB7A4" w14:textId="77777777" w:rsidTr="00597FBF">
        <w:trPr>
          <w:trHeight w:val="340"/>
        </w:trPr>
        <w:tc>
          <w:tcPr>
            <w:tcW w:w="3686" w:type="dxa"/>
            <w:tcBorders>
              <w:top w:val="single" w:sz="8" w:space="0" w:color="1F497D"/>
              <w:left w:val="single" w:sz="8" w:space="0" w:color="1F497D"/>
              <w:bottom w:val="single" w:sz="4" w:space="0" w:color="auto"/>
              <w:right w:val="single" w:sz="8" w:space="0" w:color="1F497D"/>
            </w:tcBorders>
            <w:vAlign w:val="center"/>
            <w:hideMark/>
          </w:tcPr>
          <w:p w14:paraId="1A3562B8" w14:textId="77777777" w:rsidR="00971AC6" w:rsidRDefault="00971AC6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b/>
                <w:bCs/>
              </w:rPr>
            </w:pPr>
            <w:r>
              <w:rPr>
                <w:b/>
                <w:bCs/>
              </w:rPr>
              <w:t>Název veřejné zakázky</w:t>
            </w:r>
          </w:p>
        </w:tc>
        <w:tc>
          <w:tcPr>
            <w:tcW w:w="5386" w:type="dxa"/>
            <w:tcBorders>
              <w:top w:val="single" w:sz="8" w:space="0" w:color="1F497D"/>
              <w:left w:val="single" w:sz="8" w:space="0" w:color="1F497D"/>
              <w:bottom w:val="single" w:sz="4" w:space="0" w:color="auto"/>
              <w:right w:val="single" w:sz="8" w:space="0" w:color="1F497D"/>
            </w:tcBorders>
            <w:vAlign w:val="center"/>
            <w:hideMark/>
          </w:tcPr>
          <w:p w14:paraId="0D18F514" w14:textId="59F53341" w:rsidR="00971AC6" w:rsidRDefault="000B203A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b/>
              </w:rPr>
            </w:pPr>
            <w:r w:rsidRPr="000B203A">
              <w:rPr>
                <w:b/>
              </w:rPr>
              <w:t>Pořízení výrobní linky k výrobě vířivých van</w:t>
            </w:r>
          </w:p>
        </w:tc>
      </w:tr>
      <w:tr w:rsidR="00971AC6" w14:paraId="632D78DA" w14:textId="77777777" w:rsidTr="00597FBF">
        <w:trPr>
          <w:trHeight w:val="45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57CAF8" w14:textId="77777777" w:rsidR="00971AC6" w:rsidRDefault="00971AC6" w:rsidP="00597FBF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b/>
                <w:bCs/>
              </w:rPr>
            </w:pPr>
            <w:r>
              <w:rPr>
                <w:b/>
                <w:bCs/>
              </w:rPr>
              <w:t xml:space="preserve">Evidenční číslo </w:t>
            </w:r>
            <w:r w:rsidR="00597FBF">
              <w:rPr>
                <w:b/>
                <w:bCs/>
              </w:rPr>
              <w:t xml:space="preserve">VZ </w:t>
            </w:r>
            <w:r w:rsidR="00597FBF" w:rsidRPr="00597FBF">
              <w:rPr>
                <w:bCs/>
                <w:sz w:val="20"/>
                <w:szCs w:val="20"/>
              </w:rPr>
              <w:t>(profil zadavatele)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12755E" w14:textId="77777777" w:rsidR="00971AC6" w:rsidRDefault="00971AC6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b/>
                <w:bCs/>
              </w:rPr>
            </w:pPr>
          </w:p>
        </w:tc>
      </w:tr>
    </w:tbl>
    <w:p w14:paraId="62823E00" w14:textId="77777777" w:rsidR="005133B7" w:rsidRPr="00C14DD7" w:rsidRDefault="005133B7" w:rsidP="00415B44">
      <w:pPr>
        <w:pStyle w:val="Styl2"/>
        <w:numPr>
          <w:ilvl w:val="0"/>
          <w:numId w:val="0"/>
        </w:numPr>
        <w:spacing w:before="0" w:after="0" w:line="240" w:lineRule="auto"/>
      </w:pPr>
    </w:p>
    <w:tbl>
      <w:tblPr>
        <w:tblW w:w="0" w:type="auto"/>
        <w:tblInd w:w="70" w:type="dxa"/>
        <w:tblBorders>
          <w:top w:val="single" w:sz="8" w:space="0" w:color="1F497D"/>
          <w:left w:val="single" w:sz="8" w:space="0" w:color="1F497D"/>
          <w:bottom w:val="single" w:sz="8" w:space="0" w:color="1F497D"/>
          <w:right w:val="single" w:sz="8" w:space="0" w:color="1F497D"/>
          <w:insideH w:val="single" w:sz="8" w:space="0" w:color="1F497D"/>
          <w:insideV w:val="single" w:sz="8" w:space="0" w:color="1F497D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911"/>
        <w:gridCol w:w="2913"/>
        <w:gridCol w:w="4158"/>
      </w:tblGrid>
      <w:tr w:rsidR="005133B7" w:rsidRPr="00741303" w14:paraId="6EFBADFE" w14:textId="77777777" w:rsidTr="00597FBF">
        <w:trPr>
          <w:trHeight w:val="340"/>
        </w:trPr>
        <w:tc>
          <w:tcPr>
            <w:tcW w:w="1843" w:type="dxa"/>
            <w:vAlign w:val="center"/>
          </w:tcPr>
          <w:p w14:paraId="39917B0A" w14:textId="77777777" w:rsidR="005133B7" w:rsidRPr="00C14DD7" w:rsidRDefault="005133B7" w:rsidP="00C14DD7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b/>
              </w:rPr>
            </w:pPr>
            <w:r w:rsidRPr="00C14DD7">
              <w:rPr>
                <w:b/>
              </w:rPr>
              <w:t>Název uchazeče</w:t>
            </w:r>
          </w:p>
        </w:tc>
        <w:tc>
          <w:tcPr>
            <w:tcW w:w="7229" w:type="dxa"/>
            <w:gridSpan w:val="2"/>
            <w:vAlign w:val="center"/>
          </w:tcPr>
          <w:p w14:paraId="1D29FDD6" w14:textId="77777777" w:rsidR="005133B7" w:rsidRPr="00C14DD7" w:rsidRDefault="005133B7" w:rsidP="00C14DD7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b/>
              </w:rPr>
            </w:pPr>
          </w:p>
        </w:tc>
      </w:tr>
      <w:tr w:rsidR="005133B7" w:rsidRPr="00741303" w14:paraId="4F7951F5" w14:textId="77777777" w:rsidTr="00597FBF">
        <w:trPr>
          <w:trHeight w:val="340"/>
        </w:trPr>
        <w:tc>
          <w:tcPr>
            <w:tcW w:w="1843" w:type="dxa"/>
            <w:vAlign w:val="center"/>
          </w:tcPr>
          <w:p w14:paraId="484ECC67" w14:textId="77777777" w:rsidR="005133B7" w:rsidRPr="00C14DD7" w:rsidRDefault="005133B7" w:rsidP="00C14DD7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</w:pPr>
            <w:r w:rsidRPr="00C14DD7">
              <w:t>Sídlo</w:t>
            </w:r>
          </w:p>
        </w:tc>
        <w:tc>
          <w:tcPr>
            <w:tcW w:w="7229" w:type="dxa"/>
            <w:gridSpan w:val="2"/>
            <w:vAlign w:val="center"/>
          </w:tcPr>
          <w:p w14:paraId="12047140" w14:textId="77777777" w:rsidR="005133B7" w:rsidRPr="00C14DD7" w:rsidRDefault="005133B7" w:rsidP="00C14DD7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</w:pPr>
          </w:p>
        </w:tc>
      </w:tr>
      <w:tr w:rsidR="005133B7" w:rsidRPr="00741303" w14:paraId="1A8FFC24" w14:textId="77777777" w:rsidTr="00597FBF">
        <w:trPr>
          <w:trHeight w:val="340"/>
        </w:trPr>
        <w:tc>
          <w:tcPr>
            <w:tcW w:w="1843" w:type="dxa"/>
            <w:vAlign w:val="center"/>
          </w:tcPr>
          <w:p w14:paraId="7C49F632" w14:textId="77777777" w:rsidR="005133B7" w:rsidRPr="00C14DD7" w:rsidRDefault="005133B7" w:rsidP="00C14DD7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</w:pPr>
            <w:r w:rsidRPr="00C14DD7">
              <w:t>IČ/DIČ</w:t>
            </w:r>
          </w:p>
        </w:tc>
        <w:tc>
          <w:tcPr>
            <w:tcW w:w="2977" w:type="dxa"/>
            <w:vAlign w:val="center"/>
          </w:tcPr>
          <w:p w14:paraId="3C76E655" w14:textId="77777777" w:rsidR="005133B7" w:rsidRPr="00C14DD7" w:rsidRDefault="005133B7" w:rsidP="00C14DD7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</w:pPr>
          </w:p>
        </w:tc>
        <w:tc>
          <w:tcPr>
            <w:tcW w:w="4252" w:type="dxa"/>
            <w:vAlign w:val="center"/>
          </w:tcPr>
          <w:p w14:paraId="386F229F" w14:textId="77777777" w:rsidR="005133B7" w:rsidRPr="00C14DD7" w:rsidRDefault="005133B7" w:rsidP="00C14DD7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</w:pPr>
          </w:p>
        </w:tc>
      </w:tr>
    </w:tbl>
    <w:p w14:paraId="20C8A468" w14:textId="77777777" w:rsidR="005133B7" w:rsidRPr="00415B44" w:rsidRDefault="005133B7" w:rsidP="00082BC2">
      <w:pPr>
        <w:widowControl w:val="0"/>
        <w:tabs>
          <w:tab w:val="num" w:pos="2880"/>
        </w:tabs>
        <w:suppressAutoHyphens/>
        <w:spacing w:before="120" w:after="0"/>
        <w:jc w:val="both"/>
        <w:outlineLvl w:val="7"/>
        <w:rPr>
          <w:rFonts w:ascii="Times New Roman" w:hAnsi="Times New Roman"/>
          <w:b/>
          <w:sz w:val="24"/>
          <w:szCs w:val="24"/>
          <w:lang w:eastAsia="ar-SA"/>
        </w:rPr>
      </w:pPr>
      <w:r w:rsidRPr="00415B44">
        <w:rPr>
          <w:rFonts w:ascii="Times New Roman" w:hAnsi="Times New Roman"/>
          <w:b/>
          <w:sz w:val="24"/>
          <w:szCs w:val="24"/>
          <w:lang w:eastAsia="ar-SA"/>
        </w:rPr>
        <w:t xml:space="preserve">Čestně prohlašuji, že jako uchazeč o předmětnou veřejnou zakázku </w:t>
      </w:r>
      <w:r w:rsidRPr="00415B44">
        <w:rPr>
          <w:rFonts w:ascii="Times New Roman" w:hAnsi="Times New Roman"/>
          <w:b/>
          <w:sz w:val="24"/>
          <w:szCs w:val="24"/>
          <w:u w:val="single"/>
          <w:lang w:eastAsia="ar-SA"/>
        </w:rPr>
        <w:t xml:space="preserve">splňuji základní kvalifikační předpoklady </w:t>
      </w:r>
      <w:r w:rsidRPr="00415B44">
        <w:rPr>
          <w:rFonts w:ascii="Times New Roman" w:hAnsi="Times New Roman"/>
          <w:b/>
          <w:sz w:val="24"/>
          <w:szCs w:val="24"/>
          <w:lang w:eastAsia="ar-SA"/>
        </w:rPr>
        <w:t xml:space="preserve">ve smyslu § </w:t>
      </w:r>
      <w:r w:rsidR="00C04144">
        <w:rPr>
          <w:rFonts w:ascii="Times New Roman" w:hAnsi="Times New Roman"/>
          <w:b/>
          <w:sz w:val="24"/>
          <w:szCs w:val="24"/>
          <w:lang w:eastAsia="ar-SA"/>
        </w:rPr>
        <w:t>74</w:t>
      </w:r>
      <w:r w:rsidRPr="00415B44">
        <w:rPr>
          <w:rFonts w:ascii="Times New Roman" w:hAnsi="Times New Roman"/>
          <w:b/>
          <w:sz w:val="24"/>
          <w:szCs w:val="24"/>
          <w:lang w:eastAsia="ar-SA"/>
        </w:rPr>
        <w:t xml:space="preserve"> odst. 1 zákona č. 13</w:t>
      </w:r>
      <w:r w:rsidR="00C04144">
        <w:rPr>
          <w:rFonts w:ascii="Times New Roman" w:hAnsi="Times New Roman"/>
          <w:b/>
          <w:sz w:val="24"/>
          <w:szCs w:val="24"/>
          <w:lang w:eastAsia="ar-SA"/>
        </w:rPr>
        <w:t>4</w:t>
      </w:r>
      <w:r w:rsidRPr="00415B44">
        <w:rPr>
          <w:rFonts w:ascii="Times New Roman" w:hAnsi="Times New Roman"/>
          <w:b/>
          <w:sz w:val="24"/>
          <w:szCs w:val="24"/>
          <w:lang w:eastAsia="ar-SA"/>
        </w:rPr>
        <w:t>/20</w:t>
      </w:r>
      <w:r w:rsidR="00C04144">
        <w:rPr>
          <w:rFonts w:ascii="Times New Roman" w:hAnsi="Times New Roman"/>
          <w:b/>
          <w:sz w:val="24"/>
          <w:szCs w:val="24"/>
          <w:lang w:eastAsia="ar-SA"/>
        </w:rPr>
        <w:t>1</w:t>
      </w:r>
      <w:r w:rsidRPr="00415B44">
        <w:rPr>
          <w:rFonts w:ascii="Times New Roman" w:hAnsi="Times New Roman"/>
          <w:b/>
          <w:sz w:val="24"/>
          <w:szCs w:val="24"/>
          <w:lang w:eastAsia="ar-SA"/>
        </w:rPr>
        <w:t>6 Sb., o veřejných zakázkách, ve znění pozdějších předpisů („zákon“), neboť jsem uchazečem</w:t>
      </w:r>
      <w:r w:rsidR="00C04144">
        <w:rPr>
          <w:rFonts w:ascii="Times New Roman" w:hAnsi="Times New Roman"/>
          <w:b/>
          <w:sz w:val="24"/>
          <w:szCs w:val="24"/>
          <w:lang w:eastAsia="ar-SA"/>
        </w:rPr>
        <w:t>, který</w:t>
      </w:r>
      <w:r w:rsidRPr="00415B44">
        <w:rPr>
          <w:rFonts w:ascii="Times New Roman" w:hAnsi="Times New Roman"/>
          <w:b/>
          <w:sz w:val="24"/>
          <w:szCs w:val="24"/>
          <w:lang w:eastAsia="ar-SA"/>
        </w:rPr>
        <w:t xml:space="preserve">: </w:t>
      </w:r>
    </w:p>
    <w:p w14:paraId="25B09CA0" w14:textId="77777777" w:rsidR="00ED1FE4" w:rsidRPr="00ED1FE4" w:rsidRDefault="00ED1FE4" w:rsidP="00ED1FE4">
      <w:pPr>
        <w:suppressAutoHyphens/>
        <w:spacing w:after="0" w:line="240" w:lineRule="auto"/>
        <w:ind w:left="3261" w:right="-2"/>
        <w:jc w:val="both"/>
        <w:outlineLvl w:val="7"/>
        <w:rPr>
          <w:rFonts w:ascii="Times New Roman" w:hAnsi="Times New Roman"/>
          <w:b/>
          <w:sz w:val="24"/>
          <w:szCs w:val="24"/>
          <w:lang w:eastAsia="ar-SA"/>
        </w:rPr>
      </w:pPr>
    </w:p>
    <w:p w14:paraId="643FC295" w14:textId="1B0097DC" w:rsidR="00C04144" w:rsidRPr="003A0C3D" w:rsidRDefault="00C04144" w:rsidP="00C04144">
      <w:pPr>
        <w:spacing w:before="144" w:after="144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cs-CZ"/>
        </w:rPr>
      </w:pPr>
      <w:r w:rsidRPr="003A0C3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cs-CZ"/>
        </w:rPr>
        <w:t>a)</w:t>
      </w:r>
      <w:r w:rsidRPr="003A0C3D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 v zemi svého sídla v posledních 5 letech před zahájením zadávacího řízení </w:t>
      </w:r>
      <w:r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nebyl </w:t>
      </w:r>
      <w:r w:rsidRPr="003A0C3D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pravomocně odsouzen pro trestný čin uvedený v příloze č. 3 k tomuto zákonu nebo obdobný trestný čin podle právního řádu země sídla dodavatele; k zahlazeným odsouzením se nepřihlíží,</w:t>
      </w:r>
      <w:r w:rsidR="000B203A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 </w:t>
      </w:r>
    </w:p>
    <w:p w14:paraId="7D18C1F7" w14:textId="77777777" w:rsidR="00C04144" w:rsidRPr="003A0C3D" w:rsidRDefault="00C04144" w:rsidP="00C04144">
      <w:pPr>
        <w:spacing w:before="144" w:after="144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cs-CZ"/>
        </w:rPr>
      </w:pPr>
      <w:r w:rsidRPr="003A0C3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cs-CZ"/>
        </w:rPr>
        <w:t>b)</w:t>
      </w:r>
      <w:r w:rsidRPr="003A0C3D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ne</w:t>
      </w:r>
      <w:r w:rsidRPr="003A0C3D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má v České republice nebo v zemi svého sídla v evidenci daní zachycen splatný daňový nedoplatek,</w:t>
      </w:r>
    </w:p>
    <w:p w14:paraId="39D619E4" w14:textId="77777777" w:rsidR="00C04144" w:rsidRPr="003A0C3D" w:rsidRDefault="00C04144" w:rsidP="00C04144">
      <w:pPr>
        <w:spacing w:before="144" w:after="144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cs-CZ"/>
        </w:rPr>
      </w:pPr>
      <w:r w:rsidRPr="003A0C3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cs-CZ"/>
        </w:rPr>
        <w:t>c)</w:t>
      </w:r>
      <w:r w:rsidRPr="003A0C3D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nemá</w:t>
      </w:r>
      <w:r w:rsidRPr="003A0C3D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 v České republice nebo v zemi svého sídla splatný nedoplatek na pojistném nebo na penále na veřejné zdravotní pojištění,</w:t>
      </w:r>
    </w:p>
    <w:p w14:paraId="65AC0EBA" w14:textId="77777777" w:rsidR="00C04144" w:rsidRPr="003A0C3D" w:rsidRDefault="00C04144" w:rsidP="00C04144">
      <w:pPr>
        <w:spacing w:before="144" w:after="144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cs-CZ"/>
        </w:rPr>
      </w:pPr>
      <w:r w:rsidRPr="003A0C3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cs-CZ"/>
        </w:rPr>
        <w:t>d)</w:t>
      </w:r>
      <w:r w:rsidRPr="003A0C3D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ne</w:t>
      </w:r>
      <w:r w:rsidRPr="003A0C3D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má v České republice nebo v zemi svého sídla splatný nedoplatek na pojistném nebo na penále na sociální zabezpečení a příspěvku na státní politiku zaměstnanosti,</w:t>
      </w:r>
    </w:p>
    <w:p w14:paraId="14BDD9AD" w14:textId="77777777" w:rsidR="00C04144" w:rsidRDefault="00C04144" w:rsidP="00C04144">
      <w:pPr>
        <w:spacing w:before="144" w:after="144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cs-CZ"/>
        </w:rPr>
      </w:pPr>
      <w:r w:rsidRPr="003A0C3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cs-CZ"/>
        </w:rPr>
        <w:t>e)</w:t>
      </w:r>
      <w:r w:rsidRPr="003A0C3D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není</w:t>
      </w:r>
      <w:r w:rsidRPr="003A0C3D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 v</w:t>
      </w:r>
      <w:r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 </w:t>
      </w:r>
      <w:r w:rsidRPr="003A0C3D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likvidaci</w:t>
      </w:r>
      <w:r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, podle §187 občanského zákoníku</w:t>
      </w:r>
      <w:r w:rsidRPr="003A0C3D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, proti němuž </w:t>
      </w:r>
      <w:r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ne</w:t>
      </w:r>
      <w:r w:rsidRPr="003A0C3D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bylo vydáno rozhodnutí o úpadku</w:t>
      </w:r>
      <w:r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 podle §136 zákona č. 182/2006Sb. o úpadku a způsobech jeho řešení</w:t>
      </w:r>
      <w:r w:rsidRPr="003A0C3D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, vůči němuž </w:t>
      </w:r>
      <w:r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ne</w:t>
      </w:r>
      <w:r w:rsidRPr="003A0C3D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byla nařízena nucená správa podle jiného právního předpisu</w:t>
      </w:r>
      <w:r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 například zákon č. 21/21992, o bankách</w:t>
      </w:r>
      <w:r w:rsidRPr="003A0C3D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 nebo </w:t>
      </w:r>
      <w:r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není </w:t>
      </w:r>
      <w:r w:rsidRPr="003A0C3D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v obdobné situaci podle právního řádu země sídla dodavatele.</w:t>
      </w:r>
    </w:p>
    <w:p w14:paraId="0FD2B40A" w14:textId="51D91310" w:rsidR="00ED1FE4" w:rsidRDefault="00ED1FE4" w:rsidP="00C04144">
      <w:pPr>
        <w:spacing w:before="144" w:after="144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(</w:t>
      </w:r>
      <w:r w:rsidR="009547EF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2) J</w:t>
      </w:r>
      <w:r w:rsidR="009547EF" w:rsidRPr="009547EF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e-li </w:t>
      </w:r>
      <w:r w:rsidR="009547EF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dodavatelem </w:t>
      </w:r>
      <w:r w:rsidR="009547EF" w:rsidRPr="009547EF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právnick</w:t>
      </w:r>
      <w:r w:rsidR="009547EF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á</w:t>
      </w:r>
      <w:r w:rsidR="009547EF" w:rsidRPr="009547EF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 osob</w:t>
      </w:r>
      <w:r w:rsidR="009547EF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a</w:t>
      </w:r>
      <w:r w:rsidR="009547EF" w:rsidRPr="009547EF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, musí podmínku </w:t>
      </w:r>
      <w:r w:rsidR="009547EF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podle odstavce 1 písm. a) splňovat tato právnická osoba a zároveň </w:t>
      </w:r>
      <w:r w:rsidR="009547EF" w:rsidRPr="009547EF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každý člen statutárního orgánu.</w:t>
      </w:r>
      <w:r w:rsidR="009547EF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 Je-li členem statutárního orgánu dodavatele právnická osoba, musí podmínku podle odstavce 1 písm. a) splňovat: </w:t>
      </w:r>
    </w:p>
    <w:p w14:paraId="50F9B789" w14:textId="77777777" w:rsidR="00ED1FE4" w:rsidRDefault="009547EF" w:rsidP="00C04144">
      <w:pPr>
        <w:spacing w:before="144" w:after="144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a) tato právnická osoba,</w:t>
      </w:r>
    </w:p>
    <w:p w14:paraId="65B798B8" w14:textId="77777777" w:rsidR="00ED1FE4" w:rsidRDefault="009547EF" w:rsidP="00C04144">
      <w:pPr>
        <w:spacing w:before="144" w:after="144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lastRenderedPageBreak/>
        <w:t xml:space="preserve"> b) každý člen statutárního orgánu této právnické osoby</w:t>
      </w:r>
    </w:p>
    <w:p w14:paraId="52548F19" w14:textId="4F6AA7FB" w:rsidR="009547EF" w:rsidRDefault="009547EF" w:rsidP="00C04144">
      <w:pPr>
        <w:spacing w:before="144" w:after="144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 c) osoba zastupující tuto právnickou osobu v statutárním orgánu dodavatele.</w:t>
      </w:r>
    </w:p>
    <w:p w14:paraId="7CDE7D95" w14:textId="77777777" w:rsidR="00ED1FE4" w:rsidRPr="00ED1FE4" w:rsidRDefault="00ED1FE4" w:rsidP="00ED1FE4">
      <w:pPr>
        <w:spacing w:before="144" w:after="144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cs-CZ"/>
        </w:rPr>
      </w:pPr>
      <w:r w:rsidRPr="00ED1FE4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(3) Účastní-li se zadávacího řízení pobočka závodu</w:t>
      </w:r>
    </w:p>
    <w:p w14:paraId="476E4009" w14:textId="77777777" w:rsidR="00ED1FE4" w:rsidRPr="00ED1FE4" w:rsidRDefault="00ED1FE4" w:rsidP="00ED1FE4">
      <w:pPr>
        <w:spacing w:before="144" w:after="144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cs-CZ"/>
        </w:rPr>
      </w:pPr>
      <w:r w:rsidRPr="00ED1FE4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a) zahraniční právnické osoby, musí podmínku podle odstavce 1 písm. a) splňovat tato právnická osoba a vedoucí pobočky závodu,</w:t>
      </w:r>
    </w:p>
    <w:p w14:paraId="49BB198E" w14:textId="43DB5F05" w:rsidR="00ED1FE4" w:rsidRDefault="00ED1FE4" w:rsidP="00ED1FE4">
      <w:pPr>
        <w:spacing w:before="144" w:after="144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cs-CZ"/>
        </w:rPr>
      </w:pPr>
      <w:r w:rsidRPr="00ED1FE4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b) české právnické osoby, musí podmínku podle odstavce 1 písm. a) splňovat osoby uvedené v odstavci 2 a vedoucí pobočky závodu.</w:t>
      </w:r>
    </w:p>
    <w:p w14:paraId="11029657" w14:textId="77777777" w:rsidR="009547EF" w:rsidRDefault="009547EF" w:rsidP="00C04144">
      <w:pPr>
        <w:spacing w:before="144" w:after="144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cs-CZ"/>
        </w:rPr>
      </w:pPr>
    </w:p>
    <w:p w14:paraId="2B4E3C6E" w14:textId="77777777" w:rsidR="009547EF" w:rsidRDefault="009547EF" w:rsidP="00C04144">
      <w:pPr>
        <w:spacing w:before="144" w:after="144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cs-CZ"/>
        </w:rPr>
      </w:pPr>
    </w:p>
    <w:p w14:paraId="737123F8" w14:textId="77777777" w:rsidR="009547EF" w:rsidRPr="003A0C3D" w:rsidRDefault="009547EF" w:rsidP="00C04144">
      <w:pPr>
        <w:spacing w:before="144" w:after="144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cs-CZ"/>
        </w:rPr>
      </w:pPr>
    </w:p>
    <w:p w14:paraId="567DE365" w14:textId="77777777" w:rsidR="005133B7" w:rsidRPr="00415B44" w:rsidRDefault="005133B7" w:rsidP="00C47D49">
      <w:pPr>
        <w:suppressAutoHyphens/>
        <w:spacing w:after="0" w:line="240" w:lineRule="auto"/>
        <w:ind w:left="425" w:right="-2"/>
        <w:jc w:val="both"/>
        <w:outlineLvl w:val="7"/>
        <w:rPr>
          <w:rFonts w:ascii="Times New Roman" w:hAnsi="Times New Roman"/>
          <w:sz w:val="24"/>
          <w:szCs w:val="24"/>
          <w:lang w:eastAsia="ar-SA"/>
        </w:rPr>
      </w:pPr>
      <w:r w:rsidRPr="00415B44">
        <w:rPr>
          <w:rFonts w:ascii="Times New Roman" w:hAnsi="Times New Roman"/>
          <w:sz w:val="24"/>
          <w:szCs w:val="24"/>
          <w:lang w:eastAsia="ar-SA"/>
        </w:rPr>
        <w:t>V…………………………..  dne ……………………..</w:t>
      </w:r>
    </w:p>
    <w:p w14:paraId="36896EBC" w14:textId="77777777" w:rsidR="005133B7" w:rsidRDefault="005133B7" w:rsidP="00C47D49">
      <w:pPr>
        <w:suppressAutoHyphens/>
        <w:spacing w:after="0" w:line="240" w:lineRule="auto"/>
        <w:ind w:left="3686" w:right="-2"/>
        <w:jc w:val="both"/>
        <w:outlineLvl w:val="7"/>
        <w:rPr>
          <w:rFonts w:ascii="Times New Roman" w:hAnsi="Times New Roman"/>
          <w:sz w:val="24"/>
          <w:szCs w:val="24"/>
          <w:lang w:eastAsia="ar-SA"/>
        </w:rPr>
      </w:pPr>
    </w:p>
    <w:p w14:paraId="516A025B" w14:textId="77777777" w:rsidR="009547EF" w:rsidRDefault="009547EF" w:rsidP="00C47D49">
      <w:pPr>
        <w:suppressAutoHyphens/>
        <w:spacing w:after="0" w:line="240" w:lineRule="auto"/>
        <w:ind w:left="3686" w:right="-2"/>
        <w:jc w:val="both"/>
        <w:outlineLvl w:val="7"/>
        <w:rPr>
          <w:rFonts w:ascii="Times New Roman" w:hAnsi="Times New Roman"/>
          <w:sz w:val="24"/>
          <w:szCs w:val="24"/>
          <w:lang w:eastAsia="ar-SA"/>
        </w:rPr>
      </w:pPr>
    </w:p>
    <w:p w14:paraId="6AE931A6" w14:textId="77777777" w:rsidR="009547EF" w:rsidRPr="00415B44" w:rsidRDefault="009547EF" w:rsidP="00C47D49">
      <w:pPr>
        <w:suppressAutoHyphens/>
        <w:spacing w:after="0" w:line="240" w:lineRule="auto"/>
        <w:ind w:left="3686" w:right="-2"/>
        <w:jc w:val="both"/>
        <w:outlineLvl w:val="7"/>
        <w:rPr>
          <w:rFonts w:ascii="Times New Roman" w:hAnsi="Times New Roman"/>
          <w:sz w:val="24"/>
          <w:szCs w:val="24"/>
          <w:lang w:eastAsia="ar-SA"/>
        </w:rPr>
      </w:pPr>
    </w:p>
    <w:p w14:paraId="0F22B048" w14:textId="77777777" w:rsidR="005133B7" w:rsidRPr="00415B44" w:rsidRDefault="005133B7" w:rsidP="00C47D49">
      <w:pPr>
        <w:suppressAutoHyphens/>
        <w:spacing w:after="0" w:line="240" w:lineRule="auto"/>
        <w:ind w:left="284" w:right="-2"/>
        <w:outlineLvl w:val="7"/>
        <w:rPr>
          <w:rFonts w:ascii="Times New Roman" w:hAnsi="Times New Roman"/>
          <w:sz w:val="24"/>
          <w:szCs w:val="24"/>
          <w:lang w:eastAsia="ar-SA"/>
        </w:rPr>
      </w:pPr>
      <w:r w:rsidRPr="00415B44">
        <w:rPr>
          <w:rFonts w:ascii="Times New Roman" w:hAnsi="Times New Roman"/>
          <w:sz w:val="24"/>
          <w:szCs w:val="24"/>
          <w:lang w:eastAsia="ar-SA"/>
        </w:rPr>
        <w:t>..…………………………………………..</w:t>
      </w:r>
    </w:p>
    <w:p w14:paraId="40D1811D" w14:textId="77777777" w:rsidR="005133B7" w:rsidRPr="00415B44" w:rsidRDefault="005133B7" w:rsidP="00C47D49">
      <w:pPr>
        <w:suppressAutoHyphens/>
        <w:spacing w:after="0" w:line="240" w:lineRule="auto"/>
        <w:ind w:left="284" w:right="-2"/>
        <w:outlineLvl w:val="7"/>
        <w:rPr>
          <w:rFonts w:ascii="Times New Roman" w:hAnsi="Times New Roman"/>
          <w:sz w:val="24"/>
          <w:szCs w:val="24"/>
          <w:lang w:eastAsia="ar-SA"/>
        </w:rPr>
      </w:pPr>
      <w:r w:rsidRPr="00415B44">
        <w:rPr>
          <w:rFonts w:ascii="Times New Roman" w:hAnsi="Times New Roman"/>
          <w:sz w:val="24"/>
          <w:szCs w:val="24"/>
          <w:lang w:eastAsia="ar-SA"/>
        </w:rPr>
        <w:t>jméno, funkce</w:t>
      </w:r>
    </w:p>
    <w:p w14:paraId="40530FE6" w14:textId="77777777" w:rsidR="005133B7" w:rsidRDefault="005133B7" w:rsidP="00C47D49">
      <w:pPr>
        <w:suppressAutoHyphens/>
        <w:spacing w:after="0" w:line="240" w:lineRule="auto"/>
        <w:ind w:left="284" w:right="-2"/>
        <w:outlineLvl w:val="7"/>
        <w:rPr>
          <w:rFonts w:ascii="Times New Roman" w:hAnsi="Times New Roman"/>
          <w:sz w:val="24"/>
          <w:szCs w:val="24"/>
          <w:lang w:eastAsia="ar-SA"/>
        </w:rPr>
      </w:pPr>
      <w:r w:rsidRPr="00415B44">
        <w:rPr>
          <w:rFonts w:ascii="Times New Roman" w:hAnsi="Times New Roman"/>
          <w:sz w:val="24"/>
          <w:szCs w:val="24"/>
          <w:lang w:eastAsia="ar-SA"/>
        </w:rPr>
        <w:t>podpis osoby oprávněné jednat jménem či za uchazeče</w:t>
      </w:r>
    </w:p>
    <w:sectPr w:rsidR="005133B7" w:rsidSect="006255AD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97853A" w14:textId="77777777" w:rsidR="00813F67" w:rsidRDefault="00813F67" w:rsidP="00DB442A">
      <w:pPr>
        <w:spacing w:after="0" w:line="240" w:lineRule="auto"/>
      </w:pPr>
      <w:r>
        <w:separator/>
      </w:r>
    </w:p>
  </w:endnote>
  <w:endnote w:type="continuationSeparator" w:id="0">
    <w:p w14:paraId="5FECCABE" w14:textId="77777777" w:rsidR="00813F67" w:rsidRDefault="00813F67" w:rsidP="00DB44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altName w:val="Times New Roman PSMT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792572" w14:textId="7D57162C" w:rsidR="005133B7" w:rsidRPr="00273E72" w:rsidRDefault="004D7835" w:rsidP="006255AD">
    <w:pPr>
      <w:tabs>
        <w:tab w:val="center" w:pos="8931"/>
      </w:tabs>
      <w:spacing w:after="0" w:line="240" w:lineRule="auto"/>
      <w:jc w:val="both"/>
      <w:rPr>
        <w:rFonts w:ascii="Times New Roman" w:hAnsi="Times New Roman"/>
      </w:rPr>
    </w:pPr>
    <w:r>
      <w:rPr>
        <w:rFonts w:ascii="Cambria" w:eastAsia="Times New Roman" w:hAnsi="Cambria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41D3C35" wp14:editId="14E0562F">
              <wp:simplePos x="0" y="0"/>
              <wp:positionH relativeFrom="page">
                <wp:posOffset>193040</wp:posOffset>
              </wp:positionH>
              <wp:positionV relativeFrom="page">
                <wp:posOffset>10021570</wp:posOffset>
              </wp:positionV>
              <wp:extent cx="512445" cy="441325"/>
              <wp:effectExtent l="2540" t="1270" r="0" b="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2445" cy="441325"/>
                      </a:xfrm>
                      <a:prstGeom prst="flowChartAlternateProcess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C83B4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737373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181DE8" w14:textId="77777777" w:rsidR="00A05D61" w:rsidRDefault="00A05D61" w:rsidP="00A05D61">
                          <w:pPr>
                            <w:pStyle w:val="Zpat"/>
                            <w:pBdr>
                              <w:top w:val="single" w:sz="12" w:space="1" w:color="9BBB59"/>
                              <w:bottom w:val="single" w:sz="48" w:space="1" w:color="9BBB59"/>
                            </w:pBd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9547EF" w:rsidRPr="009547EF">
                            <w:rPr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1D3C35"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AutoShape 2" o:spid="_x0000_s1026" type="#_x0000_t176" style="position:absolute;left:0;text-align:left;margin-left:15.2pt;margin-top:789.1pt;width:40.35pt;height:34.7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" filled="f" fillcolor="#5c83b4" stroked="f" strokecolor="#737373">
              <v:textbox>
                <w:txbxContent>
                  <w:p w14:paraId="37181DE8" w14:textId="77777777" w:rsidR="00A05D61" w:rsidRDefault="00A05D61" w:rsidP="00A05D61">
                    <w:pPr>
                      <w:pStyle w:val="Zpat"/>
                      <w:pBdr>
                        <w:top w:val="single" w:sz="12" w:space="1" w:color="9BBB59"/>
                        <w:bottom w:val="single" w:sz="48" w:space="1" w:color="9BBB59"/>
                      </w:pBdr>
                      <w:jc w:val="center"/>
                      <w:rPr>
                        <w:sz w:val="28"/>
                        <w:szCs w:val="28"/>
                      </w:rPr>
                    </w:pPr>
                    <w:r>
                      <w:fldChar w:fldCharType="begin"/>
                    </w:r>
                    <w:r>
                      <w:instrText>PAGE    \* MERGEFORMAT</w:instrText>
                    </w:r>
                    <w:r>
                      <w:fldChar w:fldCharType="separate"/>
                    </w:r>
                    <w:r w:rsidR="009547EF" w:rsidRPr="009547EF">
                      <w:rPr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A1F5EC" w14:textId="77777777" w:rsidR="00597FBF" w:rsidRDefault="00597FBF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813F67">
      <w:rPr>
        <w:noProof/>
      </w:rPr>
      <w:t>1</w:t>
    </w:r>
    <w:r>
      <w:fldChar w:fldCharType="end"/>
    </w:r>
  </w:p>
  <w:p w14:paraId="08642BEA" w14:textId="77777777" w:rsidR="0025204F" w:rsidRDefault="002520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95C6A4" w14:textId="77777777" w:rsidR="00813F67" w:rsidRDefault="00813F67" w:rsidP="00DB442A">
      <w:pPr>
        <w:spacing w:after="0" w:line="240" w:lineRule="auto"/>
      </w:pPr>
      <w:r>
        <w:separator/>
      </w:r>
    </w:p>
  </w:footnote>
  <w:footnote w:type="continuationSeparator" w:id="0">
    <w:p w14:paraId="3F05B9E5" w14:textId="77777777" w:rsidR="00813F67" w:rsidRDefault="00813F67" w:rsidP="00DB44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F06DE0" w14:textId="77777777" w:rsidR="005133B7" w:rsidRDefault="005133B7" w:rsidP="002E5D8C">
    <w:pPr>
      <w:tabs>
        <w:tab w:val="center" w:pos="4536"/>
        <w:tab w:val="right" w:pos="9072"/>
      </w:tabs>
      <w:spacing w:after="0" w:line="240" w:lineRule="auto"/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B3FA34" w14:textId="0B27439E" w:rsidR="009A76C7" w:rsidRPr="009A76C7" w:rsidRDefault="004D7835" w:rsidP="00E97312">
    <w:pPr>
      <w:pStyle w:val="Zhlav"/>
      <w:rPr>
        <w:b/>
      </w:rPr>
    </w:pPr>
    <w:r>
      <w:rPr>
        <w:noProof/>
      </w:rPr>
      <w:drawing>
        <wp:inline distT="0" distB="0" distL="0" distR="0" wp14:anchorId="109B765A" wp14:editId="373519B0">
          <wp:extent cx="1760220" cy="548640"/>
          <wp:effectExtent l="0" t="0" r="0" b="0"/>
          <wp:docPr id="1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7742" t="36420" r="16814" b="37704"/>
                  <a:stretch>
                    <a:fillRect/>
                  </a:stretch>
                </pic:blipFill>
                <pic:spPr bwMode="auto">
                  <a:xfrm>
                    <a:off x="0" y="0"/>
                    <a:ext cx="176022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97312">
      <w:rPr>
        <w:noProof/>
      </w:rPr>
      <w:t xml:space="preserve">                                                                                                </w:t>
    </w:r>
    <w:r w:rsidR="009A76C7" w:rsidRPr="009A76C7">
      <w:rPr>
        <w:b/>
      </w:rPr>
      <w:t xml:space="preserve">Příloha č. </w:t>
    </w:r>
    <w:r w:rsidR="004F0253">
      <w:rPr>
        <w:b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AB4DEE"/>
    <w:multiLevelType w:val="hybridMultilevel"/>
    <w:tmpl w:val="E79E5E2C"/>
    <w:lvl w:ilvl="0" w:tplc="2FE830C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917C8"/>
    <w:multiLevelType w:val="multilevel"/>
    <w:tmpl w:val="CE58A94C"/>
    <w:lvl w:ilvl="0">
      <w:start w:val="1"/>
      <w:numFmt w:val="decimal"/>
      <w:pStyle w:val="cislovani1"/>
      <w:suff w:val="space"/>
      <w:lvlText w:val="%1."/>
      <w:lvlJc w:val="left"/>
      <w:pPr>
        <w:ind w:left="1702" w:hanging="567"/>
      </w:pPr>
      <w:rPr>
        <w:rFonts w:cs="Times New Roman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3658"/>
        </w:tabs>
        <w:ind w:left="3658" w:hanging="680"/>
      </w:pPr>
      <w:rPr>
        <w:rFonts w:cs="Times New Roman"/>
      </w:rPr>
    </w:lvl>
    <w:lvl w:ilvl="2">
      <w:start w:val="1"/>
      <w:numFmt w:val="upperLetter"/>
      <w:pStyle w:val="Cislovani3"/>
      <w:lvlText w:val="%3."/>
      <w:lvlJc w:val="left"/>
      <w:pPr>
        <w:tabs>
          <w:tab w:val="num" w:pos="4111"/>
        </w:tabs>
        <w:ind w:left="4111" w:hanging="1134"/>
      </w:pPr>
      <w:rPr>
        <w:rFonts w:cs="Times New Roman" w:hint="default"/>
        <w:sz w:val="22"/>
        <w:szCs w:val="22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1702"/>
        </w:tabs>
        <w:ind w:left="1702" w:hanging="1418"/>
      </w:pPr>
      <w:rPr>
        <w:rFonts w:cs="Times New Roman"/>
        <w:color w:val="auto"/>
      </w:rPr>
    </w:lvl>
    <w:lvl w:ilvl="4">
      <w:start w:val="1"/>
      <w:numFmt w:val="decimal"/>
      <w:pStyle w:val="Cislovani4text"/>
      <w:lvlText w:val="%1.%2.%3.%4.%5."/>
      <w:lvlJc w:val="left"/>
      <w:pPr>
        <w:tabs>
          <w:tab w:val="num" w:pos="2368"/>
        </w:tabs>
        <w:ind w:left="1360" w:hanging="792"/>
      </w:pPr>
      <w:rPr>
        <w:rFonts w:cs="Times New Roman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cs="Times New Roman"/>
      </w:rPr>
    </w:lvl>
  </w:abstractNum>
  <w:abstractNum w:abstractNumId="2" w15:restartNumberingAfterBreak="0">
    <w:nsid w:val="05DD3196"/>
    <w:multiLevelType w:val="hybridMultilevel"/>
    <w:tmpl w:val="C590CAC6"/>
    <w:lvl w:ilvl="0" w:tplc="790A0D1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D576DF7"/>
    <w:multiLevelType w:val="hybridMultilevel"/>
    <w:tmpl w:val="318C1CF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D15F8D"/>
    <w:multiLevelType w:val="multilevel"/>
    <w:tmpl w:val="C1A8C34C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cs="Times New Roman" w:hint="default"/>
      </w:rPr>
    </w:lvl>
    <w:lvl w:ilvl="1">
      <w:start w:val="1"/>
      <w:numFmt w:val="decimal"/>
      <w:pStyle w:val="Nadpisrove2"/>
      <w:lvlText w:val="%1.%2."/>
      <w:lvlJc w:val="left"/>
      <w:pPr>
        <w:ind w:left="851" w:hanging="851"/>
      </w:pPr>
      <w:rPr>
        <w:rFonts w:cs="Times New Roman" w:hint="default"/>
        <w:b/>
      </w:rPr>
    </w:lvl>
    <w:lvl w:ilvl="2">
      <w:start w:val="1"/>
      <w:numFmt w:val="decimal"/>
      <w:pStyle w:val="Styl2"/>
      <w:lvlText w:val="%1.%2.%3."/>
      <w:lvlJc w:val="left"/>
      <w:pPr>
        <w:ind w:left="1277" w:hanging="85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4"/>
        <w:szCs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>
      <w:start w:val="1"/>
      <w:numFmt w:val="lowerLetter"/>
      <w:lvlRestart w:val="0"/>
      <w:pStyle w:val="Psmena"/>
      <w:lvlText w:val="%4)"/>
      <w:lvlJc w:val="left"/>
      <w:pPr>
        <w:ind w:left="851" w:hanging="284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5" w15:restartNumberingAfterBreak="0">
    <w:nsid w:val="40DD1596"/>
    <w:multiLevelType w:val="multilevel"/>
    <w:tmpl w:val="414C8D50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E902819"/>
    <w:multiLevelType w:val="hybridMultilevel"/>
    <w:tmpl w:val="5C48C968"/>
    <w:lvl w:ilvl="0" w:tplc="E4787762">
      <w:numFmt w:val="bullet"/>
      <w:lvlText w:val="-"/>
      <w:lvlJc w:val="left"/>
      <w:pPr>
        <w:ind w:left="1211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580D38B2"/>
    <w:multiLevelType w:val="hybridMultilevel"/>
    <w:tmpl w:val="71EABFAC"/>
    <w:lvl w:ilvl="0" w:tplc="FF20078C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CB5532F"/>
    <w:multiLevelType w:val="hybridMultilevel"/>
    <w:tmpl w:val="DF963B66"/>
    <w:lvl w:ilvl="0" w:tplc="04050017">
      <w:start w:val="2"/>
      <w:numFmt w:val="decimal"/>
      <w:lvlText w:val="%1."/>
      <w:lvlJc w:val="left"/>
      <w:pPr>
        <w:ind w:left="644" w:hanging="360"/>
      </w:pPr>
      <w:rPr>
        <w:rFonts w:cs="Times New Roman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E8C6D67"/>
    <w:multiLevelType w:val="hybridMultilevel"/>
    <w:tmpl w:val="C18A4E92"/>
    <w:lvl w:ilvl="0" w:tplc="A378E57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050019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color w:val="auto"/>
      </w:rPr>
    </w:lvl>
    <w:lvl w:ilvl="2" w:tplc="0405001B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auto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EF064EA"/>
    <w:multiLevelType w:val="hybridMultilevel"/>
    <w:tmpl w:val="C820EF06"/>
    <w:lvl w:ilvl="0" w:tplc="473053AC">
      <w:start w:val="1"/>
      <w:numFmt w:val="lowerLetter"/>
      <w:lvlText w:val="%1)"/>
      <w:lvlJc w:val="left"/>
      <w:pPr>
        <w:ind w:left="644" w:hanging="360"/>
      </w:pPr>
      <w:rPr>
        <w:rFonts w:cs="Times New Roman"/>
        <w:b w:val="0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1" w15:restartNumberingAfterBreak="0">
    <w:nsid w:val="60A13F1E"/>
    <w:multiLevelType w:val="multilevel"/>
    <w:tmpl w:val="27762BC2"/>
    <w:lvl w:ilvl="0">
      <w:start w:val="1"/>
      <w:numFmt w:val="decimal"/>
      <w:lvlText w:val="%1."/>
      <w:lvlJc w:val="left"/>
      <w:pPr>
        <w:ind w:left="567" w:hanging="56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4"/>
        <w:szCs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>
      <w:numFmt w:val="bullet"/>
      <w:pStyle w:val="Odrky"/>
      <w:lvlText w:val="-"/>
      <w:lvlJc w:val="left"/>
      <w:pPr>
        <w:ind w:left="567" w:hanging="283"/>
      </w:pPr>
      <w:rPr>
        <w:rFonts w:ascii="Calibri" w:eastAsia="Times New Roman" w:hAnsi="Calibri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2" w15:restartNumberingAfterBreak="0">
    <w:nsid w:val="639067AD"/>
    <w:multiLevelType w:val="hybridMultilevel"/>
    <w:tmpl w:val="FFCCF264"/>
    <w:lvl w:ilvl="0" w:tplc="9DB489A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5BF0C04"/>
    <w:multiLevelType w:val="hybridMultilevel"/>
    <w:tmpl w:val="B06A47BC"/>
    <w:lvl w:ilvl="0" w:tplc="4AA06B76">
      <w:start w:val="1"/>
      <w:numFmt w:val="decimal"/>
      <w:pStyle w:val="sla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C490650"/>
    <w:multiLevelType w:val="multilevel"/>
    <w:tmpl w:val="65C2234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pStyle w:val="Styl1"/>
      <w:lvlText w:val="%1.%2."/>
      <w:lvlJc w:val="left"/>
      <w:pPr>
        <w:ind w:left="79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5" w15:restartNumberingAfterBreak="0">
    <w:nsid w:val="6F456C31"/>
    <w:multiLevelType w:val="hybridMultilevel"/>
    <w:tmpl w:val="D54EC740"/>
    <w:lvl w:ilvl="0" w:tplc="04050017">
      <w:start w:val="1"/>
      <w:numFmt w:val="lowerLetter"/>
      <w:lvlText w:val="%1)"/>
      <w:lvlJc w:val="left"/>
      <w:pPr>
        <w:ind w:left="1287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6" w15:restartNumberingAfterBreak="0">
    <w:nsid w:val="7A794837"/>
    <w:multiLevelType w:val="multilevel"/>
    <w:tmpl w:val="FA8C7F26"/>
    <w:lvl w:ilvl="0">
      <w:start w:val="1"/>
      <w:numFmt w:val="decimal"/>
      <w:lvlText w:val="%1.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17" w15:restartNumberingAfterBreak="0">
    <w:nsid w:val="7B5F4465"/>
    <w:multiLevelType w:val="hybridMultilevel"/>
    <w:tmpl w:val="32925BEE"/>
    <w:lvl w:ilvl="0" w:tplc="33CEAD3C">
      <w:start w:val="2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  <w:b/>
        <w:bCs w:val="0"/>
        <w:color w:val="auto"/>
      </w:rPr>
    </w:lvl>
    <w:lvl w:ilvl="1" w:tplc="A40E564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0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F8976CD"/>
    <w:multiLevelType w:val="hybridMultilevel"/>
    <w:tmpl w:val="BAD89A14"/>
    <w:lvl w:ilvl="0" w:tplc="99D4020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12"/>
    <w:lvlOverride w:ilvl="0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  <w:num w:numId="7">
    <w:abstractNumId w:val="12"/>
  </w:num>
  <w:num w:numId="8">
    <w:abstractNumId w:val="16"/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</w:num>
  <w:num w:numId="11">
    <w:abstractNumId w:val="16"/>
  </w:num>
  <w:num w:numId="12">
    <w:abstractNumId w:val="4"/>
  </w:num>
  <w:num w:numId="13">
    <w:abstractNumId w:val="4"/>
    <w:lvlOverride w:ilvl="0">
      <w:lvl w:ilvl="0">
        <w:start w:val="1"/>
        <w:numFmt w:val="decimal"/>
        <w:pStyle w:val="Nadpis1"/>
        <w:lvlText w:val="%1."/>
        <w:lvlJc w:val="left"/>
        <w:pPr>
          <w:ind w:left="567" w:hanging="567"/>
        </w:pPr>
        <w:rPr>
          <w:rFonts w:cs="Times New Roman" w:hint="default"/>
        </w:rPr>
      </w:lvl>
    </w:lvlOverride>
    <w:lvlOverride w:ilvl="1">
      <w:lvl w:ilvl="1">
        <w:start w:val="1"/>
        <w:numFmt w:val="decimal"/>
        <w:pStyle w:val="Nadpisrove2"/>
        <w:lvlText w:val="%1.%2."/>
        <w:lvlJc w:val="left"/>
        <w:pPr>
          <w:ind w:left="567" w:hanging="567"/>
        </w:pPr>
        <w:rPr>
          <w:rFonts w:cs="Times New Roman" w:hint="default"/>
          <w:b/>
        </w:rPr>
      </w:lvl>
    </w:lvlOverride>
    <w:lvlOverride w:ilvl="2">
      <w:lvl w:ilvl="2">
        <w:start w:val="1"/>
        <w:numFmt w:val="decimal"/>
        <w:pStyle w:val="Styl2"/>
        <w:lvlText w:val="%1.%2.%3."/>
        <w:lvlJc w:val="left"/>
        <w:pPr>
          <w:ind w:left="567" w:hanging="567"/>
        </w:pPr>
        <w:rPr>
          <w:rFonts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</w:rPr>
      </w:lvl>
    </w:lvlOverride>
    <w:lvlOverride w:ilvl="3">
      <w:lvl w:ilvl="3">
        <w:start w:val="1"/>
        <w:numFmt w:val="decimal"/>
        <w:pStyle w:val="Psmena"/>
        <w:lvlText w:val="%1.%2.%3.%4."/>
        <w:lvlJc w:val="left"/>
        <w:pPr>
          <w:ind w:left="1728" w:hanging="648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cs="Times New Roman" w:hint="default"/>
        </w:rPr>
      </w:lvl>
    </w:lvlOverride>
  </w:num>
  <w:num w:numId="14">
    <w:abstractNumId w:val="4"/>
    <w:lvlOverride w:ilvl="0">
      <w:lvl w:ilvl="0">
        <w:start w:val="1"/>
        <w:numFmt w:val="decimal"/>
        <w:pStyle w:val="Nadpis1"/>
        <w:lvlText w:val="%1."/>
        <w:lvlJc w:val="left"/>
        <w:pPr>
          <w:ind w:left="567" w:hanging="567"/>
        </w:pPr>
        <w:rPr>
          <w:rFonts w:cs="Times New Roman" w:hint="default"/>
        </w:rPr>
      </w:lvl>
    </w:lvlOverride>
    <w:lvlOverride w:ilvl="1">
      <w:lvl w:ilvl="1">
        <w:start w:val="1"/>
        <w:numFmt w:val="decimal"/>
        <w:pStyle w:val="Nadpisrove2"/>
        <w:lvlText w:val="%1.%2."/>
        <w:lvlJc w:val="left"/>
        <w:pPr>
          <w:ind w:left="567" w:hanging="567"/>
        </w:pPr>
        <w:rPr>
          <w:rFonts w:cs="Times New Roman" w:hint="default"/>
          <w:b/>
        </w:rPr>
      </w:lvl>
    </w:lvlOverride>
    <w:lvlOverride w:ilvl="2">
      <w:lvl w:ilvl="2">
        <w:start w:val="1"/>
        <w:numFmt w:val="decimal"/>
        <w:pStyle w:val="Styl2"/>
        <w:lvlText w:val="%1.%2.%3."/>
        <w:lvlJc w:val="left"/>
        <w:pPr>
          <w:ind w:left="567" w:hanging="567"/>
        </w:pPr>
        <w:rPr>
          <w:rFonts w:ascii="Times New Roman" w:hAnsi="Times New Roman" w:cs="Times New Roman" w:hint="default"/>
          <w:i w:val="0"/>
          <w:iC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sz w:val="24"/>
          <w:szCs w:val="24"/>
          <w:u w:val="none"/>
          <w:effect w:val="none"/>
          <w:vertAlign w:val="baseline"/>
        </w:rPr>
      </w:lvl>
    </w:lvlOverride>
    <w:lvlOverride w:ilvl="3">
      <w:lvl w:ilvl="3">
        <w:start w:val="1"/>
        <w:numFmt w:val="lowerLetter"/>
        <w:lvlRestart w:val="0"/>
        <w:pStyle w:val="Psmena"/>
        <w:lvlText w:val="%4)"/>
        <w:lvlJc w:val="left"/>
        <w:pPr>
          <w:ind w:left="851" w:hanging="284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cs="Times New Roman" w:hint="default"/>
        </w:rPr>
      </w:lvl>
    </w:lvlOverride>
  </w:num>
  <w:num w:numId="15">
    <w:abstractNumId w:val="6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4"/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"/>
  </w:num>
  <w:num w:numId="35">
    <w:abstractNumId w:val="4"/>
  </w:num>
  <w:num w:numId="36">
    <w:abstractNumId w:val="4"/>
  </w:num>
  <w:num w:numId="37">
    <w:abstractNumId w:val="4"/>
  </w:num>
  <w:num w:numId="38">
    <w:abstractNumId w:val="9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"/>
  </w:num>
  <w:num w:numId="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83D"/>
    <w:rsid w:val="00024AC3"/>
    <w:rsid w:val="00036CC1"/>
    <w:rsid w:val="00047356"/>
    <w:rsid w:val="00082BC2"/>
    <w:rsid w:val="000A19AD"/>
    <w:rsid w:val="000A6B5B"/>
    <w:rsid w:val="000B203A"/>
    <w:rsid w:val="000D77FE"/>
    <w:rsid w:val="000E5927"/>
    <w:rsid w:val="001A0842"/>
    <w:rsid w:val="001C59EF"/>
    <w:rsid w:val="002372D7"/>
    <w:rsid w:val="0025204F"/>
    <w:rsid w:val="00273E72"/>
    <w:rsid w:val="00281A97"/>
    <w:rsid w:val="00291B0C"/>
    <w:rsid w:val="002A4E0B"/>
    <w:rsid w:val="002E5D8C"/>
    <w:rsid w:val="00330054"/>
    <w:rsid w:val="00336C35"/>
    <w:rsid w:val="00343967"/>
    <w:rsid w:val="003566D6"/>
    <w:rsid w:val="00360B45"/>
    <w:rsid w:val="003841CE"/>
    <w:rsid w:val="003A3A76"/>
    <w:rsid w:val="003B1252"/>
    <w:rsid w:val="003B5DE1"/>
    <w:rsid w:val="003B7977"/>
    <w:rsid w:val="003C54F3"/>
    <w:rsid w:val="00415B44"/>
    <w:rsid w:val="00440700"/>
    <w:rsid w:val="004851D4"/>
    <w:rsid w:val="004A0D93"/>
    <w:rsid w:val="004A598A"/>
    <w:rsid w:val="004D7835"/>
    <w:rsid w:val="004D7A28"/>
    <w:rsid w:val="004F0253"/>
    <w:rsid w:val="005133B7"/>
    <w:rsid w:val="005348BF"/>
    <w:rsid w:val="00565435"/>
    <w:rsid w:val="00566F68"/>
    <w:rsid w:val="005704D2"/>
    <w:rsid w:val="005810B3"/>
    <w:rsid w:val="00597FBF"/>
    <w:rsid w:val="005D1F83"/>
    <w:rsid w:val="005F35E4"/>
    <w:rsid w:val="005F3686"/>
    <w:rsid w:val="00624D11"/>
    <w:rsid w:val="006255AD"/>
    <w:rsid w:val="006336C5"/>
    <w:rsid w:val="00637249"/>
    <w:rsid w:val="0065184C"/>
    <w:rsid w:val="00672FC1"/>
    <w:rsid w:val="006D6F12"/>
    <w:rsid w:val="006E24E2"/>
    <w:rsid w:val="006F2B27"/>
    <w:rsid w:val="00700E50"/>
    <w:rsid w:val="00707E8C"/>
    <w:rsid w:val="00713AB2"/>
    <w:rsid w:val="007226A5"/>
    <w:rsid w:val="00741303"/>
    <w:rsid w:val="00751873"/>
    <w:rsid w:val="007704CC"/>
    <w:rsid w:val="00786517"/>
    <w:rsid w:val="007913A2"/>
    <w:rsid w:val="007C28CB"/>
    <w:rsid w:val="007F322C"/>
    <w:rsid w:val="007F615D"/>
    <w:rsid w:val="0080487B"/>
    <w:rsid w:val="00805680"/>
    <w:rsid w:val="00813F67"/>
    <w:rsid w:val="00825EC4"/>
    <w:rsid w:val="008A50FB"/>
    <w:rsid w:val="008E3D62"/>
    <w:rsid w:val="008E5C53"/>
    <w:rsid w:val="008E5DD2"/>
    <w:rsid w:val="008F283D"/>
    <w:rsid w:val="008F32FA"/>
    <w:rsid w:val="00912905"/>
    <w:rsid w:val="009547EF"/>
    <w:rsid w:val="0096085E"/>
    <w:rsid w:val="00971AC6"/>
    <w:rsid w:val="0097436F"/>
    <w:rsid w:val="009A3E53"/>
    <w:rsid w:val="009A76C7"/>
    <w:rsid w:val="009E22D7"/>
    <w:rsid w:val="00A05D61"/>
    <w:rsid w:val="00A123B5"/>
    <w:rsid w:val="00A2157D"/>
    <w:rsid w:val="00A25353"/>
    <w:rsid w:val="00A31624"/>
    <w:rsid w:val="00A755B7"/>
    <w:rsid w:val="00AB233C"/>
    <w:rsid w:val="00AC3217"/>
    <w:rsid w:val="00AD1702"/>
    <w:rsid w:val="00AD1FF0"/>
    <w:rsid w:val="00B0013D"/>
    <w:rsid w:val="00B24116"/>
    <w:rsid w:val="00B44FBE"/>
    <w:rsid w:val="00B564E6"/>
    <w:rsid w:val="00B85C2F"/>
    <w:rsid w:val="00B9199E"/>
    <w:rsid w:val="00BE5BE4"/>
    <w:rsid w:val="00BF1C64"/>
    <w:rsid w:val="00C04144"/>
    <w:rsid w:val="00C1489B"/>
    <w:rsid w:val="00C14DD7"/>
    <w:rsid w:val="00C47447"/>
    <w:rsid w:val="00C47D49"/>
    <w:rsid w:val="00C7196D"/>
    <w:rsid w:val="00C73D67"/>
    <w:rsid w:val="00C94C44"/>
    <w:rsid w:val="00CD278A"/>
    <w:rsid w:val="00CE3A20"/>
    <w:rsid w:val="00D33D13"/>
    <w:rsid w:val="00D35D8F"/>
    <w:rsid w:val="00D604AF"/>
    <w:rsid w:val="00DB442A"/>
    <w:rsid w:val="00DD7E74"/>
    <w:rsid w:val="00DF0BE5"/>
    <w:rsid w:val="00E40AD3"/>
    <w:rsid w:val="00E41CD1"/>
    <w:rsid w:val="00E72E71"/>
    <w:rsid w:val="00E8429A"/>
    <w:rsid w:val="00E97312"/>
    <w:rsid w:val="00EA07AE"/>
    <w:rsid w:val="00EB07D3"/>
    <w:rsid w:val="00ED1FE4"/>
    <w:rsid w:val="00ED6A95"/>
    <w:rsid w:val="00EE470A"/>
    <w:rsid w:val="00F00457"/>
    <w:rsid w:val="00F76CA1"/>
    <w:rsid w:val="00FD5FA1"/>
    <w:rsid w:val="00FF5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1"/>
    </o:shapelayout>
  </w:shapeDefaults>
  <w:decimalSymbol w:val=","/>
  <w:listSeparator w:val=";"/>
  <w14:docId w14:val="341C401C"/>
  <w15:docId w15:val="{987366F5-2925-462F-ACA7-01710B72C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442A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aliases w:val="_Nadpis 1"/>
    <w:basedOn w:val="Normln"/>
    <w:next w:val="Styl2"/>
    <w:link w:val="Nadpis1Char"/>
    <w:uiPriority w:val="99"/>
    <w:qFormat/>
    <w:rsid w:val="0096085E"/>
    <w:pPr>
      <w:keepNext/>
      <w:keepLines/>
      <w:numPr>
        <w:numId w:val="12"/>
      </w:numPr>
      <w:pBdr>
        <w:top w:val="single" w:sz="12" w:space="1" w:color="808080" w:shadow="1"/>
        <w:left w:val="single" w:sz="12" w:space="4" w:color="808080" w:shadow="1"/>
        <w:bottom w:val="single" w:sz="12" w:space="1" w:color="808080" w:shadow="1"/>
        <w:right w:val="single" w:sz="12" w:space="4" w:color="808080" w:shadow="1"/>
      </w:pBdr>
      <w:spacing w:before="480" w:after="120"/>
      <w:outlineLvl w:val="0"/>
    </w:pPr>
    <w:rPr>
      <w:rFonts w:ascii="Times New Roman" w:eastAsia="Times New Roman" w:hAnsi="Times New Roman"/>
      <w:b/>
      <w:bCs/>
      <w:caps/>
      <w:color w:val="808080"/>
      <w:sz w:val="32"/>
      <w:szCs w:val="32"/>
    </w:rPr>
  </w:style>
  <w:style w:type="paragraph" w:styleId="Nadpis2">
    <w:name w:val="heading 2"/>
    <w:basedOn w:val="Styl1"/>
    <w:next w:val="Normln"/>
    <w:link w:val="Nadpis2Char"/>
    <w:uiPriority w:val="99"/>
    <w:qFormat/>
    <w:rsid w:val="00DB442A"/>
    <w:pPr>
      <w:keepNext/>
      <w:numPr>
        <w:numId w:val="8"/>
      </w:numPr>
      <w:spacing w:before="240"/>
      <w:outlineLvl w:val="1"/>
    </w:pPr>
    <w:rPr>
      <w:b/>
      <w:color w:val="1F497D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273E72"/>
    <w:pPr>
      <w:keepNext/>
      <w:keepLines/>
      <w:numPr>
        <w:ilvl w:val="2"/>
        <w:numId w:val="8"/>
      </w:numPr>
      <w:spacing w:before="40" w:after="0"/>
      <w:outlineLvl w:val="2"/>
    </w:pPr>
    <w:rPr>
      <w:rFonts w:ascii="Cambria" w:eastAsia="Times New Roman" w:hAnsi="Cambria"/>
      <w:color w:val="243F60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273E72"/>
    <w:pPr>
      <w:keepNext/>
      <w:keepLines/>
      <w:numPr>
        <w:ilvl w:val="3"/>
        <w:numId w:val="8"/>
      </w:numPr>
      <w:spacing w:before="40" w:after="0"/>
      <w:outlineLvl w:val="3"/>
    </w:pPr>
    <w:rPr>
      <w:rFonts w:ascii="Cambria" w:eastAsia="Times New Roman" w:hAnsi="Cambria"/>
      <w:i/>
      <w:iCs/>
      <w:color w:val="365F91"/>
    </w:rPr>
  </w:style>
  <w:style w:type="paragraph" w:styleId="Nadpis5">
    <w:name w:val="heading 5"/>
    <w:basedOn w:val="Normln"/>
    <w:next w:val="Normln"/>
    <w:link w:val="Nadpis5Char"/>
    <w:uiPriority w:val="99"/>
    <w:qFormat/>
    <w:rsid w:val="00273E72"/>
    <w:pPr>
      <w:keepNext/>
      <w:keepLines/>
      <w:numPr>
        <w:ilvl w:val="4"/>
        <w:numId w:val="8"/>
      </w:numPr>
      <w:spacing w:before="40" w:after="0"/>
      <w:outlineLvl w:val="4"/>
    </w:pPr>
    <w:rPr>
      <w:rFonts w:ascii="Cambria" w:eastAsia="Times New Roman" w:hAnsi="Cambria"/>
      <w:color w:val="365F91"/>
    </w:rPr>
  </w:style>
  <w:style w:type="paragraph" w:styleId="Nadpis6">
    <w:name w:val="heading 6"/>
    <w:basedOn w:val="Normln"/>
    <w:next w:val="Normln"/>
    <w:link w:val="Nadpis6Char"/>
    <w:uiPriority w:val="99"/>
    <w:qFormat/>
    <w:rsid w:val="00273E72"/>
    <w:pPr>
      <w:keepNext/>
      <w:keepLines/>
      <w:numPr>
        <w:ilvl w:val="5"/>
        <w:numId w:val="8"/>
      </w:numPr>
      <w:spacing w:before="40" w:after="0"/>
      <w:outlineLvl w:val="5"/>
    </w:pPr>
    <w:rPr>
      <w:rFonts w:ascii="Cambria" w:eastAsia="Times New Roman" w:hAnsi="Cambria"/>
      <w:color w:val="243F60"/>
    </w:rPr>
  </w:style>
  <w:style w:type="paragraph" w:styleId="Nadpis7">
    <w:name w:val="heading 7"/>
    <w:basedOn w:val="Normln"/>
    <w:next w:val="Normln"/>
    <w:link w:val="Nadpis7Char"/>
    <w:uiPriority w:val="99"/>
    <w:qFormat/>
    <w:rsid w:val="00273E72"/>
    <w:pPr>
      <w:keepNext/>
      <w:keepLines/>
      <w:numPr>
        <w:ilvl w:val="6"/>
        <w:numId w:val="8"/>
      </w:numPr>
      <w:spacing w:before="40" w:after="0"/>
      <w:outlineLvl w:val="6"/>
    </w:pPr>
    <w:rPr>
      <w:rFonts w:ascii="Cambria" w:eastAsia="Times New Roman" w:hAnsi="Cambria"/>
      <w:i/>
      <w:iCs/>
      <w:color w:val="243F60"/>
    </w:rPr>
  </w:style>
  <w:style w:type="paragraph" w:styleId="Nadpis8">
    <w:name w:val="heading 8"/>
    <w:basedOn w:val="Normln"/>
    <w:next w:val="Normln"/>
    <w:link w:val="Nadpis8Char"/>
    <w:uiPriority w:val="99"/>
    <w:qFormat/>
    <w:rsid w:val="00273E72"/>
    <w:pPr>
      <w:keepNext/>
      <w:keepLines/>
      <w:numPr>
        <w:ilvl w:val="7"/>
        <w:numId w:val="8"/>
      </w:numPr>
      <w:spacing w:before="40" w:after="0"/>
      <w:outlineLvl w:val="7"/>
    </w:pPr>
    <w:rPr>
      <w:rFonts w:ascii="Cambria" w:eastAsia="Times New Roman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9"/>
    <w:qFormat/>
    <w:rsid w:val="00273E72"/>
    <w:pPr>
      <w:keepNext/>
      <w:keepLines/>
      <w:numPr>
        <w:ilvl w:val="8"/>
        <w:numId w:val="8"/>
      </w:numPr>
      <w:spacing w:before="40" w:after="0"/>
      <w:outlineLvl w:val="8"/>
    </w:pPr>
    <w:rPr>
      <w:rFonts w:ascii="Cambria" w:eastAsia="Times New Roman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"/>
    <w:link w:val="Nadpis1"/>
    <w:uiPriority w:val="99"/>
    <w:locked/>
    <w:rsid w:val="0096085E"/>
    <w:rPr>
      <w:rFonts w:ascii="Times New Roman" w:hAnsi="Times New Roman" w:cs="Times New Roman"/>
      <w:b/>
      <w:bCs/>
      <w:caps/>
      <w:color w:val="808080"/>
      <w:sz w:val="32"/>
      <w:szCs w:val="32"/>
    </w:rPr>
  </w:style>
  <w:style w:type="character" w:customStyle="1" w:styleId="Nadpis2Char">
    <w:name w:val="Nadpis 2 Char"/>
    <w:link w:val="Nadpis2"/>
    <w:uiPriority w:val="99"/>
    <w:locked/>
    <w:rsid w:val="00DB442A"/>
    <w:rPr>
      <w:rFonts w:eastAsia="Times New Roman" w:cs="Times New Roman"/>
      <w:b/>
      <w:color w:val="1F497D"/>
      <w:sz w:val="24"/>
      <w:szCs w:val="24"/>
    </w:rPr>
  </w:style>
  <w:style w:type="character" w:customStyle="1" w:styleId="Nadpis3Char">
    <w:name w:val="Nadpis 3 Char"/>
    <w:link w:val="Nadpis3"/>
    <w:uiPriority w:val="99"/>
    <w:semiHidden/>
    <w:locked/>
    <w:rsid w:val="00273E72"/>
    <w:rPr>
      <w:rFonts w:ascii="Cambria" w:hAnsi="Cambria" w:cs="Times New Roman"/>
      <w:color w:val="243F60"/>
      <w:sz w:val="24"/>
      <w:szCs w:val="24"/>
    </w:rPr>
  </w:style>
  <w:style w:type="character" w:customStyle="1" w:styleId="Nadpis4Char">
    <w:name w:val="Nadpis 4 Char"/>
    <w:link w:val="Nadpis4"/>
    <w:uiPriority w:val="99"/>
    <w:semiHidden/>
    <w:locked/>
    <w:rsid w:val="00273E72"/>
    <w:rPr>
      <w:rFonts w:ascii="Cambria" w:hAnsi="Cambria" w:cs="Times New Roman"/>
      <w:i/>
      <w:iCs/>
      <w:color w:val="365F91"/>
    </w:rPr>
  </w:style>
  <w:style w:type="character" w:customStyle="1" w:styleId="Nadpis5Char">
    <w:name w:val="Nadpis 5 Char"/>
    <w:link w:val="Nadpis5"/>
    <w:uiPriority w:val="99"/>
    <w:semiHidden/>
    <w:locked/>
    <w:rsid w:val="00273E72"/>
    <w:rPr>
      <w:rFonts w:ascii="Cambria" w:hAnsi="Cambria" w:cs="Times New Roman"/>
      <w:color w:val="365F91"/>
    </w:rPr>
  </w:style>
  <w:style w:type="character" w:customStyle="1" w:styleId="Nadpis6Char">
    <w:name w:val="Nadpis 6 Char"/>
    <w:link w:val="Nadpis6"/>
    <w:uiPriority w:val="99"/>
    <w:semiHidden/>
    <w:locked/>
    <w:rsid w:val="00273E72"/>
    <w:rPr>
      <w:rFonts w:ascii="Cambria" w:hAnsi="Cambria" w:cs="Times New Roman"/>
      <w:color w:val="243F60"/>
    </w:rPr>
  </w:style>
  <w:style w:type="character" w:customStyle="1" w:styleId="Nadpis7Char">
    <w:name w:val="Nadpis 7 Char"/>
    <w:link w:val="Nadpis7"/>
    <w:uiPriority w:val="99"/>
    <w:semiHidden/>
    <w:locked/>
    <w:rsid w:val="00273E72"/>
    <w:rPr>
      <w:rFonts w:ascii="Cambria" w:hAnsi="Cambria" w:cs="Times New Roman"/>
      <w:i/>
      <w:iCs/>
      <w:color w:val="243F60"/>
    </w:rPr>
  </w:style>
  <w:style w:type="character" w:customStyle="1" w:styleId="Nadpis8Char">
    <w:name w:val="Nadpis 8 Char"/>
    <w:link w:val="Nadpis8"/>
    <w:uiPriority w:val="99"/>
    <w:semiHidden/>
    <w:locked/>
    <w:rsid w:val="00273E72"/>
    <w:rPr>
      <w:rFonts w:ascii="Cambria" w:hAnsi="Cambria" w:cs="Times New Roman"/>
      <w:color w:val="272727"/>
      <w:sz w:val="21"/>
      <w:szCs w:val="21"/>
    </w:rPr>
  </w:style>
  <w:style w:type="character" w:customStyle="1" w:styleId="Nadpis9Char">
    <w:name w:val="Nadpis 9 Char"/>
    <w:link w:val="Nadpis9"/>
    <w:uiPriority w:val="99"/>
    <w:semiHidden/>
    <w:locked/>
    <w:rsid w:val="00273E72"/>
    <w:rPr>
      <w:rFonts w:ascii="Cambria" w:hAnsi="Cambria" w:cs="Times New Roman"/>
      <w:i/>
      <w:iCs/>
      <w:color w:val="272727"/>
      <w:sz w:val="21"/>
      <w:szCs w:val="21"/>
    </w:rPr>
  </w:style>
  <w:style w:type="character" w:customStyle="1" w:styleId="Styl1Char">
    <w:name w:val="Styl1 Char"/>
    <w:link w:val="Styl1"/>
    <w:uiPriority w:val="99"/>
    <w:locked/>
    <w:rsid w:val="00DB442A"/>
    <w:rPr>
      <w:rFonts w:ascii="Calibri" w:eastAsia="Times New Roman" w:hAnsi="Calibri" w:cs="Times New Roman"/>
    </w:rPr>
  </w:style>
  <w:style w:type="paragraph" w:customStyle="1" w:styleId="Styl1">
    <w:name w:val="Styl1"/>
    <w:basedOn w:val="Odstavecseseznamem"/>
    <w:link w:val="Styl1Char"/>
    <w:uiPriority w:val="99"/>
    <w:rsid w:val="00DB442A"/>
    <w:pPr>
      <w:numPr>
        <w:ilvl w:val="1"/>
        <w:numId w:val="2"/>
      </w:numPr>
      <w:spacing w:before="120" w:after="120"/>
      <w:contextualSpacing w:val="0"/>
      <w:jc w:val="both"/>
    </w:pPr>
  </w:style>
  <w:style w:type="paragraph" w:customStyle="1" w:styleId="Styl2">
    <w:name w:val="Styl2"/>
    <w:basedOn w:val="Bezmezer"/>
    <w:link w:val="Styl2Char"/>
    <w:uiPriority w:val="99"/>
    <w:qFormat/>
    <w:rsid w:val="0096085E"/>
    <w:pPr>
      <w:numPr>
        <w:ilvl w:val="2"/>
        <w:numId w:val="12"/>
      </w:numPr>
      <w:spacing w:before="120" w:after="120" w:line="276" w:lineRule="auto"/>
      <w:jc w:val="both"/>
    </w:pPr>
    <w:rPr>
      <w:rFonts w:ascii="Times New Roman" w:hAnsi="Times New Roman"/>
      <w:sz w:val="24"/>
      <w:szCs w:val="24"/>
      <w:lang w:eastAsia="cs-CZ"/>
    </w:rPr>
  </w:style>
  <w:style w:type="character" w:customStyle="1" w:styleId="Styl2Char">
    <w:name w:val="Styl2 Char"/>
    <w:link w:val="Styl2"/>
    <w:uiPriority w:val="99"/>
    <w:locked/>
    <w:rsid w:val="0096085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odnadpis">
    <w:name w:val="Subtitle"/>
    <w:aliases w:val="Podstyl"/>
    <w:basedOn w:val="Styl1"/>
    <w:next w:val="Normln"/>
    <w:link w:val="PodnadpisChar"/>
    <w:uiPriority w:val="99"/>
    <w:qFormat/>
    <w:rsid w:val="00DB442A"/>
    <w:pPr>
      <w:numPr>
        <w:ilvl w:val="0"/>
        <w:numId w:val="0"/>
      </w:numPr>
      <w:ind w:left="567"/>
    </w:pPr>
  </w:style>
  <w:style w:type="character" w:customStyle="1" w:styleId="PodnadpisChar">
    <w:name w:val="Podnadpis Char"/>
    <w:aliases w:val="Podstyl Char"/>
    <w:link w:val="Podnadpis"/>
    <w:uiPriority w:val="99"/>
    <w:locked/>
    <w:rsid w:val="00DB442A"/>
    <w:rPr>
      <w:rFonts w:ascii="Calibri" w:eastAsia="Times New Roman" w:hAnsi="Calibri" w:cs="Times New Roman"/>
    </w:rPr>
  </w:style>
  <w:style w:type="character" w:styleId="Zdraznnjemn">
    <w:name w:val="Subtle Emphasis"/>
    <w:aliases w:val="Písmenka"/>
    <w:uiPriority w:val="99"/>
    <w:qFormat/>
    <w:rsid w:val="00DB442A"/>
    <w:rPr>
      <w:lang w:eastAsia="cs-CZ"/>
    </w:rPr>
  </w:style>
  <w:style w:type="paragraph" w:customStyle="1" w:styleId="Psmena">
    <w:name w:val="Písmena"/>
    <w:link w:val="PsmenaChar"/>
    <w:uiPriority w:val="99"/>
    <w:qFormat/>
    <w:rsid w:val="0096085E"/>
    <w:pPr>
      <w:numPr>
        <w:ilvl w:val="3"/>
        <w:numId w:val="12"/>
      </w:numPr>
      <w:spacing w:line="276" w:lineRule="auto"/>
      <w:jc w:val="both"/>
    </w:pPr>
    <w:rPr>
      <w:rFonts w:ascii="Times New Roman" w:eastAsia="Times New Roman" w:hAnsi="Times New Roman"/>
      <w:bCs/>
      <w:sz w:val="24"/>
      <w:szCs w:val="24"/>
      <w:lang w:eastAsia="en-US"/>
    </w:rPr>
  </w:style>
  <w:style w:type="character" w:customStyle="1" w:styleId="PsmenaChar">
    <w:name w:val="Písmena Char"/>
    <w:link w:val="Psmena"/>
    <w:locked/>
    <w:rsid w:val="0096085E"/>
    <w:rPr>
      <w:rFonts w:ascii="Times New Roman" w:hAnsi="Times New Roman" w:cs="Times New Roman"/>
      <w:bCs/>
      <w:sz w:val="24"/>
      <w:szCs w:val="24"/>
      <w:lang w:val="cs-CZ" w:eastAsia="en-US" w:bidi="ar-SA"/>
    </w:rPr>
  </w:style>
  <w:style w:type="paragraph" w:customStyle="1" w:styleId="sla">
    <w:name w:val="Čísla"/>
    <w:basedOn w:val="Normln"/>
    <w:link w:val="slaChar"/>
    <w:uiPriority w:val="99"/>
    <w:rsid w:val="00DB442A"/>
    <w:pPr>
      <w:numPr>
        <w:numId w:val="1"/>
      </w:numPr>
      <w:spacing w:after="0"/>
      <w:ind w:left="851" w:hanging="284"/>
      <w:jc w:val="both"/>
    </w:pPr>
    <w:rPr>
      <w:rFonts w:eastAsia="Times New Roman" w:cs="Calibri"/>
      <w:lang w:eastAsia="cs-CZ"/>
    </w:rPr>
  </w:style>
  <w:style w:type="character" w:customStyle="1" w:styleId="slaChar">
    <w:name w:val="Čísla Char"/>
    <w:link w:val="sla"/>
    <w:uiPriority w:val="99"/>
    <w:locked/>
    <w:rsid w:val="00DB442A"/>
    <w:rPr>
      <w:rFonts w:eastAsia="Times New Roman" w:cs="Calibri"/>
      <w:lang w:eastAsia="cs-CZ"/>
    </w:rPr>
  </w:style>
  <w:style w:type="paragraph" w:styleId="Odstavecseseznamem">
    <w:name w:val="List Paragraph"/>
    <w:basedOn w:val="Normln"/>
    <w:uiPriority w:val="99"/>
    <w:qFormat/>
    <w:rsid w:val="00DB442A"/>
    <w:pPr>
      <w:ind w:left="720"/>
      <w:contextualSpacing/>
    </w:pPr>
  </w:style>
  <w:style w:type="paragraph" w:styleId="Bezmezer">
    <w:name w:val="No Spacing"/>
    <w:uiPriority w:val="99"/>
    <w:qFormat/>
    <w:rsid w:val="00DB442A"/>
    <w:rPr>
      <w:sz w:val="22"/>
      <w:szCs w:val="22"/>
      <w:lang w:eastAsia="en-US"/>
    </w:rPr>
  </w:style>
  <w:style w:type="character" w:styleId="Zdraznn">
    <w:name w:val="Emphasis"/>
    <w:uiPriority w:val="99"/>
    <w:qFormat/>
    <w:rsid w:val="00DB442A"/>
    <w:rPr>
      <w:rFonts w:cs="Times New Roman"/>
      <w:i/>
      <w:iCs/>
    </w:rPr>
  </w:style>
  <w:style w:type="paragraph" w:styleId="Nzev">
    <w:name w:val="Title"/>
    <w:basedOn w:val="Normln"/>
    <w:next w:val="Normln"/>
    <w:link w:val="NzevChar"/>
    <w:uiPriority w:val="99"/>
    <w:qFormat/>
    <w:rsid w:val="00DB442A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NzevChar">
    <w:name w:val="Název Char"/>
    <w:link w:val="Nzev"/>
    <w:uiPriority w:val="99"/>
    <w:locked/>
    <w:rsid w:val="00DB442A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Zhlav">
    <w:name w:val="header"/>
    <w:basedOn w:val="Normln"/>
    <w:link w:val="ZhlavChar"/>
    <w:uiPriority w:val="99"/>
    <w:rsid w:val="00DB44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locked/>
    <w:rsid w:val="00DB442A"/>
    <w:rPr>
      <w:rFonts w:cs="Times New Roman"/>
    </w:rPr>
  </w:style>
  <w:style w:type="paragraph" w:styleId="Zpat">
    <w:name w:val="footer"/>
    <w:basedOn w:val="Normln"/>
    <w:link w:val="ZpatChar"/>
    <w:uiPriority w:val="99"/>
    <w:rsid w:val="00DB44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locked/>
    <w:rsid w:val="00DB442A"/>
    <w:rPr>
      <w:rFonts w:cs="Times New Roman"/>
    </w:rPr>
  </w:style>
  <w:style w:type="paragraph" w:customStyle="1" w:styleId="cislovani1">
    <w:name w:val="cislovani 1"/>
    <w:basedOn w:val="Normln"/>
    <w:next w:val="Normln"/>
    <w:uiPriority w:val="99"/>
    <w:rsid w:val="00DB442A"/>
    <w:pPr>
      <w:keepNext/>
      <w:numPr>
        <w:numId w:val="4"/>
      </w:numPr>
      <w:spacing w:before="480" w:after="0" w:line="288" w:lineRule="auto"/>
      <w:ind w:left="567"/>
    </w:pPr>
    <w:rPr>
      <w:rFonts w:ascii="JohnSans Text Pro" w:eastAsia="Times New Roman" w:hAnsi="JohnSans Text Pro"/>
      <w:b/>
      <w:caps/>
      <w:sz w:val="24"/>
      <w:szCs w:val="24"/>
      <w:lang w:eastAsia="cs-CZ"/>
    </w:rPr>
  </w:style>
  <w:style w:type="paragraph" w:customStyle="1" w:styleId="Cislovani2">
    <w:name w:val="Cislovani 2"/>
    <w:basedOn w:val="Normln"/>
    <w:uiPriority w:val="99"/>
    <w:rsid w:val="00DB442A"/>
    <w:pPr>
      <w:keepNext/>
      <w:numPr>
        <w:ilvl w:val="1"/>
        <w:numId w:val="4"/>
      </w:numPr>
      <w:tabs>
        <w:tab w:val="left" w:pos="851"/>
        <w:tab w:val="left" w:pos="1021"/>
      </w:tabs>
      <w:spacing w:before="240" w:after="0" w:line="288" w:lineRule="auto"/>
      <w:ind w:left="851" w:hanging="851"/>
      <w:jc w:val="both"/>
    </w:pPr>
    <w:rPr>
      <w:rFonts w:ascii="JohnSans Text Pro" w:eastAsia="Times New Roman" w:hAnsi="JohnSans Text Pro"/>
      <w:sz w:val="20"/>
      <w:szCs w:val="24"/>
      <w:lang w:eastAsia="cs-CZ"/>
    </w:rPr>
  </w:style>
  <w:style w:type="paragraph" w:customStyle="1" w:styleId="Cislovani3">
    <w:name w:val="Cislovani 3"/>
    <w:basedOn w:val="Normln"/>
    <w:uiPriority w:val="99"/>
    <w:rsid w:val="00DB442A"/>
    <w:pPr>
      <w:numPr>
        <w:ilvl w:val="2"/>
        <w:numId w:val="4"/>
      </w:numPr>
      <w:tabs>
        <w:tab w:val="left" w:pos="851"/>
      </w:tabs>
      <w:spacing w:before="120" w:after="0" w:line="288" w:lineRule="auto"/>
      <w:jc w:val="both"/>
    </w:pPr>
    <w:rPr>
      <w:rFonts w:ascii="JohnSans Text Pro" w:eastAsia="Times New Roman" w:hAnsi="JohnSans Text Pro"/>
      <w:sz w:val="20"/>
      <w:szCs w:val="24"/>
      <w:lang w:eastAsia="cs-CZ"/>
    </w:rPr>
  </w:style>
  <w:style w:type="paragraph" w:customStyle="1" w:styleId="Cislovani4">
    <w:name w:val="Cislovani 4"/>
    <w:basedOn w:val="Normln"/>
    <w:uiPriority w:val="99"/>
    <w:rsid w:val="00DB442A"/>
    <w:pPr>
      <w:numPr>
        <w:ilvl w:val="3"/>
        <w:numId w:val="4"/>
      </w:numPr>
      <w:tabs>
        <w:tab w:val="left" w:pos="851"/>
      </w:tabs>
      <w:spacing w:before="120" w:after="0" w:line="288" w:lineRule="auto"/>
      <w:ind w:left="851" w:hanging="851"/>
      <w:jc w:val="both"/>
    </w:pPr>
    <w:rPr>
      <w:rFonts w:ascii="JohnSans Text Pro" w:eastAsia="Times New Roman" w:hAnsi="JohnSans Text Pro"/>
      <w:sz w:val="20"/>
      <w:szCs w:val="24"/>
      <w:lang w:eastAsia="cs-CZ"/>
    </w:rPr>
  </w:style>
  <w:style w:type="paragraph" w:customStyle="1" w:styleId="Cislovani4text">
    <w:name w:val="Cislovani 4 text"/>
    <w:basedOn w:val="Normln"/>
    <w:uiPriority w:val="99"/>
    <w:rsid w:val="00DB442A"/>
    <w:pPr>
      <w:numPr>
        <w:ilvl w:val="4"/>
        <w:numId w:val="4"/>
      </w:numPr>
      <w:tabs>
        <w:tab w:val="left" w:pos="851"/>
      </w:tabs>
      <w:spacing w:before="120" w:after="0" w:line="288" w:lineRule="auto"/>
      <w:ind w:left="851" w:hanging="851"/>
      <w:jc w:val="both"/>
    </w:pPr>
    <w:rPr>
      <w:rFonts w:ascii="JohnSans Text Pro" w:eastAsia="Times New Roman" w:hAnsi="JohnSans Text Pro"/>
      <w:i/>
      <w:sz w:val="20"/>
      <w:szCs w:val="24"/>
      <w:lang w:eastAsia="cs-CZ"/>
    </w:rPr>
  </w:style>
  <w:style w:type="table" w:styleId="Mkatabulky">
    <w:name w:val="Table Grid"/>
    <w:basedOn w:val="Normlntabulka"/>
    <w:uiPriority w:val="99"/>
    <w:rsid w:val="00273E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yejn">
    <w:name w:val="Obyčejný"/>
    <w:basedOn w:val="Normln"/>
    <w:link w:val="ObyejnChar"/>
    <w:uiPriority w:val="99"/>
    <w:rsid w:val="00EA07AE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apple-converted-space">
    <w:name w:val="apple-converted-space"/>
    <w:uiPriority w:val="99"/>
    <w:rsid w:val="00273E72"/>
    <w:rPr>
      <w:rFonts w:cs="Times New Roman"/>
    </w:rPr>
  </w:style>
  <w:style w:type="character" w:customStyle="1" w:styleId="ObyejnChar">
    <w:name w:val="Obyčejný Char"/>
    <w:link w:val="Obyejn"/>
    <w:uiPriority w:val="99"/>
    <w:locked/>
    <w:rsid w:val="00EA07AE"/>
    <w:rPr>
      <w:rFonts w:ascii="Times New Roman" w:eastAsia="Times New Roman" w:hAnsi="Times New Roman" w:cs="Times New Roman"/>
      <w:b/>
      <w:color w:val="1F497D"/>
      <w:sz w:val="24"/>
      <w:szCs w:val="24"/>
      <w:lang w:eastAsia="cs-CZ"/>
    </w:rPr>
  </w:style>
  <w:style w:type="character" w:styleId="Siln">
    <w:name w:val="Strong"/>
    <w:uiPriority w:val="99"/>
    <w:qFormat/>
    <w:rsid w:val="00273E72"/>
    <w:rPr>
      <w:rFonts w:cs="Times New Roman"/>
      <w:b/>
      <w:bCs/>
    </w:rPr>
  </w:style>
  <w:style w:type="paragraph" w:customStyle="1" w:styleId="Nadpisrove2">
    <w:name w:val="Nadpis úroveň 2"/>
    <w:basedOn w:val="Nadpis2"/>
    <w:next w:val="Styl2"/>
    <w:link w:val="Nadpisrove2Char"/>
    <w:uiPriority w:val="99"/>
    <w:qFormat/>
    <w:rsid w:val="00566F68"/>
    <w:pPr>
      <w:numPr>
        <w:numId w:val="12"/>
      </w:numPr>
    </w:pPr>
    <w:rPr>
      <w:rFonts w:ascii="Times New Roman" w:hAnsi="Times New Roman"/>
      <w:smallCaps/>
      <w:color w:val="000000"/>
    </w:rPr>
  </w:style>
  <w:style w:type="paragraph" w:styleId="Nadpisobsahu">
    <w:name w:val="TOC Heading"/>
    <w:basedOn w:val="Nadpis1"/>
    <w:next w:val="Normln"/>
    <w:uiPriority w:val="99"/>
    <w:qFormat/>
    <w:rsid w:val="00EA07AE"/>
    <w:pPr>
      <w:numPr>
        <w:numId w:val="0"/>
      </w:numPr>
      <w:pBdr>
        <w:bottom w:val="none" w:sz="0" w:space="0" w:color="auto"/>
      </w:pBdr>
      <w:spacing w:before="240" w:after="0" w:line="259" w:lineRule="auto"/>
      <w:outlineLvl w:val="9"/>
    </w:pPr>
    <w:rPr>
      <w:rFonts w:ascii="Cambria" w:hAnsi="Cambria"/>
      <w:b w:val="0"/>
      <w:bCs w:val="0"/>
      <w:caps w:val="0"/>
      <w:color w:val="365F91"/>
      <w:lang w:eastAsia="cs-CZ"/>
    </w:rPr>
  </w:style>
  <w:style w:type="character" w:customStyle="1" w:styleId="Nadpisrove2Char">
    <w:name w:val="Nadpis úroveň 2 Char"/>
    <w:link w:val="Nadpisrove2"/>
    <w:uiPriority w:val="99"/>
    <w:locked/>
    <w:rsid w:val="00566F68"/>
    <w:rPr>
      <w:rFonts w:ascii="Times New Roman" w:eastAsia="Times New Roman" w:hAnsi="Times New Roman" w:cs="Times New Roman"/>
      <w:b/>
      <w:smallCaps/>
      <w:color w:val="000000"/>
      <w:sz w:val="24"/>
      <w:szCs w:val="24"/>
    </w:rPr>
  </w:style>
  <w:style w:type="paragraph" w:styleId="Obsah2">
    <w:name w:val="toc 2"/>
    <w:basedOn w:val="Normln"/>
    <w:next w:val="Normln"/>
    <w:autoRedefine/>
    <w:uiPriority w:val="99"/>
    <w:rsid w:val="00EA07AE"/>
    <w:pPr>
      <w:tabs>
        <w:tab w:val="right" w:leader="dot" w:pos="9062"/>
      </w:tabs>
      <w:spacing w:after="100"/>
      <w:ind w:left="851" w:hanging="425"/>
    </w:pPr>
  </w:style>
  <w:style w:type="paragraph" w:styleId="Obsah1">
    <w:name w:val="toc 1"/>
    <w:basedOn w:val="Normln"/>
    <w:next w:val="Normln"/>
    <w:autoRedefine/>
    <w:uiPriority w:val="99"/>
    <w:rsid w:val="00EA07AE"/>
    <w:pPr>
      <w:tabs>
        <w:tab w:val="left" w:pos="426"/>
        <w:tab w:val="right" w:leader="dot" w:pos="9062"/>
      </w:tabs>
      <w:spacing w:after="100"/>
    </w:pPr>
  </w:style>
  <w:style w:type="character" w:styleId="Hypertextovodkaz">
    <w:name w:val="Hyperlink"/>
    <w:uiPriority w:val="99"/>
    <w:rsid w:val="00EA07AE"/>
    <w:rPr>
      <w:rFonts w:cs="Times New Roman"/>
      <w:color w:val="0000FF"/>
      <w:u w:val="single"/>
    </w:rPr>
  </w:style>
  <w:style w:type="character" w:styleId="slostrnky">
    <w:name w:val="page number"/>
    <w:uiPriority w:val="99"/>
    <w:semiHidden/>
    <w:rsid w:val="0096085E"/>
    <w:rPr>
      <w:rFonts w:ascii="Times New Roman" w:hAnsi="Times New Roman" w:cs="Times New Roman"/>
    </w:rPr>
  </w:style>
  <w:style w:type="paragraph" w:customStyle="1" w:styleId="Odrky">
    <w:name w:val="Odrážky"/>
    <w:basedOn w:val="Psmena"/>
    <w:link w:val="OdrkyChar"/>
    <w:uiPriority w:val="99"/>
    <w:rsid w:val="00566F68"/>
    <w:pPr>
      <w:numPr>
        <w:numId w:val="18"/>
      </w:numPr>
      <w:ind w:left="1134"/>
    </w:pPr>
  </w:style>
  <w:style w:type="character" w:customStyle="1" w:styleId="OdrkyChar">
    <w:name w:val="Odrážky Char"/>
    <w:link w:val="Odrky"/>
    <w:uiPriority w:val="99"/>
    <w:locked/>
    <w:rsid w:val="00566F68"/>
    <w:rPr>
      <w:rFonts w:ascii="Times New Roman" w:hAnsi="Times New Roman" w:cs="Times New Roman"/>
      <w:bCs/>
      <w:sz w:val="24"/>
      <w:szCs w:val="24"/>
      <w:lang w:val="cs-CZ" w:eastAsia="en-US" w:bidi="ar-SA"/>
    </w:rPr>
  </w:style>
  <w:style w:type="paragraph" w:styleId="Textbubliny">
    <w:name w:val="Balloon Text"/>
    <w:basedOn w:val="Normln"/>
    <w:link w:val="TextbublinyChar"/>
    <w:uiPriority w:val="99"/>
    <w:semiHidden/>
    <w:rsid w:val="000E59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0E5927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rsid w:val="00A31624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3162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A31624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31624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31624"/>
    <w:rPr>
      <w:rFonts w:cs="Times New Roman"/>
      <w:b/>
      <w:bCs/>
      <w:sz w:val="20"/>
      <w:szCs w:val="20"/>
    </w:rPr>
  </w:style>
  <w:style w:type="paragraph" w:customStyle="1" w:styleId="Textpsmene">
    <w:name w:val="Text písmene"/>
    <w:basedOn w:val="Normln"/>
    <w:uiPriority w:val="99"/>
    <w:rsid w:val="00415B44"/>
    <w:pPr>
      <w:numPr>
        <w:ilvl w:val="7"/>
        <w:numId w:val="26"/>
      </w:numPr>
      <w:suppressAutoHyphens/>
      <w:spacing w:after="0" w:line="240" w:lineRule="auto"/>
      <w:jc w:val="both"/>
      <w:outlineLvl w:val="7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Odrazka1">
    <w:name w:val="Odrazka 1"/>
    <w:basedOn w:val="Normln"/>
    <w:uiPriority w:val="99"/>
    <w:rsid w:val="00415B44"/>
    <w:pPr>
      <w:numPr>
        <w:numId w:val="26"/>
      </w:numPr>
      <w:spacing w:before="60" w:after="60"/>
    </w:pPr>
    <w:rPr>
      <w:rFonts w:ascii="Times New Roman" w:eastAsia="Times New Roman" w:hAnsi="Times New Roman"/>
      <w:szCs w:val="24"/>
      <w:lang w:val="en-US"/>
    </w:rPr>
  </w:style>
  <w:style w:type="paragraph" w:customStyle="1" w:styleId="Odrazka2">
    <w:name w:val="Odrazka 2"/>
    <w:basedOn w:val="Odrazka1"/>
    <w:uiPriority w:val="99"/>
    <w:rsid w:val="00415B44"/>
    <w:pPr>
      <w:numPr>
        <w:ilvl w:val="1"/>
      </w:numPr>
      <w:tabs>
        <w:tab w:val="num" w:pos="1440"/>
        <w:tab w:val="num" w:pos="1701"/>
        <w:tab w:val="num" w:pos="1980"/>
      </w:tabs>
    </w:pPr>
  </w:style>
  <w:style w:type="paragraph" w:customStyle="1" w:styleId="Odrazka3">
    <w:name w:val="Odrazka 3"/>
    <w:basedOn w:val="Odrazka2"/>
    <w:uiPriority w:val="99"/>
    <w:rsid w:val="00415B44"/>
    <w:pPr>
      <w:numPr>
        <w:ilvl w:val="2"/>
      </w:numPr>
      <w:tabs>
        <w:tab w:val="clear" w:pos="1440"/>
        <w:tab w:val="num" w:pos="2160"/>
        <w:tab w:val="num" w:pos="2700"/>
      </w:tabs>
    </w:pPr>
    <w:rPr>
      <w:rFonts w:ascii="Calibri" w:hAnsi="Calibri"/>
      <w:lang w:val="cs-CZ"/>
    </w:rPr>
  </w:style>
  <w:style w:type="paragraph" w:customStyle="1" w:styleId="normln0">
    <w:name w:val="normální"/>
    <w:basedOn w:val="Normln"/>
    <w:uiPriority w:val="99"/>
    <w:rsid w:val="003566D6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CharChar14">
    <w:name w:val="Char Char14"/>
    <w:uiPriority w:val="99"/>
    <w:locked/>
    <w:rsid w:val="00AB233C"/>
    <w:rPr>
      <w:rFonts w:ascii="Times New Roman" w:hAnsi="Times New Roman"/>
      <w:b/>
      <w:caps/>
      <w:color w:val="808080"/>
      <w:sz w:val="32"/>
    </w:rPr>
  </w:style>
  <w:style w:type="paragraph" w:customStyle="1" w:styleId="doplnuchaze">
    <w:name w:val="doplní uchazeč"/>
    <w:basedOn w:val="Normln"/>
    <w:link w:val="doplnuchazeChar"/>
    <w:rsid w:val="007226A5"/>
    <w:pPr>
      <w:spacing w:after="120" w:line="280" w:lineRule="exact"/>
      <w:jc w:val="center"/>
    </w:pPr>
    <w:rPr>
      <w:rFonts w:eastAsia="Times New Roman"/>
      <w:b/>
      <w:sz w:val="20"/>
      <w:szCs w:val="20"/>
      <w:lang w:val="x-none" w:eastAsia="cs-CZ"/>
    </w:rPr>
  </w:style>
  <w:style w:type="character" w:customStyle="1" w:styleId="doplnuchazeChar">
    <w:name w:val="doplní uchazeč Char"/>
    <w:link w:val="doplnuchaze"/>
    <w:locked/>
    <w:rsid w:val="007226A5"/>
    <w:rPr>
      <w:rFonts w:eastAsia="Times New Roman"/>
      <w:b/>
      <w:sz w:val="20"/>
      <w:szCs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1837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37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37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37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37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37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37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349</Words>
  <Characters>2003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2</vt:i4>
      </vt:variant>
    </vt:vector>
  </HeadingPairs>
  <TitlesOfParts>
    <vt:vector size="3" baseType="lpstr">
      <vt:lpstr/>
      <vt:lpstr>ČESTNÉ PROHLÁŠENÍ O SPLNĚNÍ základní ZPŮSOBILOSTI </vt:lpstr>
      <vt:lpstr>ve smyslu § 74 odst. 1 zákona č. 134/2016 Sb</vt:lpstr>
    </vt:vector>
  </TitlesOfParts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</dc:creator>
  <cp:keywords/>
  <dc:description/>
  <cp:lastModifiedBy>Lenka Kičmerová</cp:lastModifiedBy>
  <cp:revision>4</cp:revision>
  <dcterms:created xsi:type="dcterms:W3CDTF">2021-02-15T12:47:00Z</dcterms:created>
  <dcterms:modified xsi:type="dcterms:W3CDTF">2021-02-15T13:01:00Z</dcterms:modified>
</cp:coreProperties>
</file>