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D55B9" w14:textId="77777777" w:rsidR="007E23CC" w:rsidRDefault="007E23CC" w:rsidP="00820C91">
      <w:pPr>
        <w:pStyle w:val="SMLOUVACISLO"/>
        <w:ind w:left="0" w:firstLine="0"/>
        <w:jc w:val="center"/>
        <w:rPr>
          <w:rFonts w:cs="Arial"/>
          <w:sz w:val="32"/>
          <w:szCs w:val="32"/>
        </w:rPr>
      </w:pPr>
      <w:r>
        <w:rPr>
          <w:rFonts w:cs="Arial"/>
          <w:sz w:val="32"/>
          <w:szCs w:val="32"/>
        </w:rPr>
        <w:t>(</w:t>
      </w:r>
      <w:r w:rsidR="00EE48F2">
        <w:rPr>
          <w:rFonts w:cs="Arial"/>
          <w:sz w:val="32"/>
          <w:szCs w:val="32"/>
        </w:rPr>
        <w:t>Návrh</w:t>
      </w:r>
      <w:r>
        <w:rPr>
          <w:rFonts w:cs="Arial"/>
          <w:sz w:val="32"/>
          <w:szCs w:val="32"/>
        </w:rPr>
        <w:t xml:space="preserve"> Smlouvy o </w:t>
      </w:r>
      <w:proofErr w:type="gramStart"/>
      <w:r>
        <w:rPr>
          <w:rFonts w:cs="Arial"/>
          <w:sz w:val="32"/>
          <w:szCs w:val="32"/>
        </w:rPr>
        <w:t>dílo</w:t>
      </w:r>
      <w:r w:rsidR="00BC1B65">
        <w:rPr>
          <w:rFonts w:cs="Arial"/>
          <w:sz w:val="32"/>
          <w:szCs w:val="32"/>
        </w:rPr>
        <w:t xml:space="preserve"> - Příloha</w:t>
      </w:r>
      <w:proofErr w:type="gramEnd"/>
      <w:r w:rsidR="00BC1B65">
        <w:rPr>
          <w:rFonts w:cs="Arial"/>
          <w:sz w:val="32"/>
          <w:szCs w:val="32"/>
        </w:rPr>
        <w:t xml:space="preserve"> č. </w:t>
      </w:r>
      <w:r w:rsidR="008B498D">
        <w:rPr>
          <w:rFonts w:cs="Arial"/>
          <w:sz w:val="32"/>
          <w:szCs w:val="32"/>
        </w:rPr>
        <w:t>3</w:t>
      </w:r>
      <w:r>
        <w:rPr>
          <w:rFonts w:cs="Arial"/>
          <w:sz w:val="32"/>
          <w:szCs w:val="32"/>
        </w:rPr>
        <w:t>)</w:t>
      </w:r>
    </w:p>
    <w:p w14:paraId="2D0E7B77" w14:textId="77777777" w:rsidR="00820C91" w:rsidRDefault="007E23CC" w:rsidP="00820C91">
      <w:pPr>
        <w:pStyle w:val="SMLOUVACISLO"/>
        <w:ind w:left="0" w:firstLine="0"/>
        <w:jc w:val="center"/>
        <w:rPr>
          <w:rFonts w:cs="Arial"/>
          <w:sz w:val="32"/>
          <w:szCs w:val="32"/>
        </w:rPr>
      </w:pPr>
      <w:r>
        <w:rPr>
          <w:rFonts w:cs="Arial"/>
          <w:sz w:val="32"/>
          <w:szCs w:val="32"/>
        </w:rPr>
        <w:t xml:space="preserve"> SMLOUVA</w:t>
      </w:r>
    </w:p>
    <w:p w14:paraId="1FA3553B" w14:textId="77777777"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EA6970">
        <w:rPr>
          <w:rFonts w:cs="Arial"/>
          <w:b w:val="0"/>
          <w:sz w:val="28"/>
          <w:szCs w:val="28"/>
          <w:highlight w:val="yellow"/>
        </w:rPr>
        <w:t>/2</w:t>
      </w:r>
      <w:r w:rsidR="00EA6970" w:rsidRPr="00243CB3">
        <w:rPr>
          <w:rFonts w:cs="Arial"/>
          <w:b w:val="0"/>
          <w:sz w:val="28"/>
          <w:szCs w:val="28"/>
          <w:highlight w:val="yellow"/>
        </w:rPr>
        <w:t>0</w:t>
      </w:r>
      <w:r w:rsidR="00FD4B3F">
        <w:rPr>
          <w:rFonts w:cs="Arial"/>
          <w:b w:val="0"/>
          <w:sz w:val="28"/>
          <w:szCs w:val="28"/>
          <w:highlight w:val="yellow"/>
        </w:rPr>
        <w:t>2</w:t>
      </w:r>
      <w:r w:rsidR="00EB3C3F">
        <w:rPr>
          <w:rFonts w:cs="Arial"/>
          <w:b w:val="0"/>
          <w:sz w:val="28"/>
          <w:szCs w:val="28"/>
          <w:highlight w:val="yellow"/>
        </w:rPr>
        <w:t>6</w:t>
      </w:r>
    </w:p>
    <w:p w14:paraId="7E85E3E8" w14:textId="77777777" w:rsidR="00820C91" w:rsidRDefault="00820C91" w:rsidP="00820C91">
      <w:pPr>
        <w:rPr>
          <w:rFonts w:ascii="Arial" w:hAnsi="Arial" w:cs="Arial"/>
        </w:rPr>
      </w:pPr>
    </w:p>
    <w:p w14:paraId="71852A06" w14:textId="77777777" w:rsidR="00820C91" w:rsidRDefault="00820C91" w:rsidP="00820C91">
      <w:pPr>
        <w:rPr>
          <w:rFonts w:ascii="Arial" w:hAnsi="Arial" w:cs="Arial"/>
          <w:sz w:val="10"/>
          <w:szCs w:val="10"/>
        </w:rPr>
      </w:pPr>
    </w:p>
    <w:p w14:paraId="1CAA1401" w14:textId="77777777" w:rsidR="00820C91" w:rsidRPr="00714608" w:rsidRDefault="00820C91" w:rsidP="00820C91">
      <w:pPr>
        <w:pStyle w:val="HLAVICKA"/>
        <w:rPr>
          <w:rFonts w:ascii="Arial" w:hAnsi="Arial" w:cs="Arial"/>
        </w:rPr>
      </w:pPr>
      <w:r>
        <w:rPr>
          <w:rFonts w:ascii="Arial" w:hAnsi="Arial" w:cs="Arial"/>
        </w:rPr>
        <w:t>uzav</w:t>
      </w:r>
      <w:r w:rsidRPr="00714608">
        <w:rPr>
          <w:rFonts w:ascii="Arial" w:hAnsi="Arial" w:cs="Arial"/>
        </w:rPr>
        <w:t xml:space="preserve">řená dle </w:t>
      </w:r>
      <w:r w:rsidR="00B6116A" w:rsidRPr="00714608">
        <w:rPr>
          <w:rFonts w:ascii="Arial" w:hAnsi="Arial" w:cs="Arial"/>
        </w:rPr>
        <w:t xml:space="preserve">ustanovení občanského </w:t>
      </w:r>
      <w:r w:rsidRPr="00714608">
        <w:rPr>
          <w:rFonts w:ascii="Arial" w:hAnsi="Arial" w:cs="Arial"/>
        </w:rPr>
        <w:t>zákoníku níže uvedeného dne, měsíce a roku mezi stranami</w:t>
      </w:r>
    </w:p>
    <w:p w14:paraId="43CE2C86" w14:textId="77777777" w:rsidR="00820C91" w:rsidRPr="00714608" w:rsidRDefault="00820C91" w:rsidP="00820C91">
      <w:pPr>
        <w:rPr>
          <w:rFonts w:ascii="Arial" w:hAnsi="Arial" w:cs="Arial"/>
          <w:b/>
          <w:sz w:val="22"/>
          <w:szCs w:val="22"/>
        </w:rPr>
      </w:pPr>
    </w:p>
    <w:p w14:paraId="578EF96E" w14:textId="77777777" w:rsidR="00820C91" w:rsidRPr="00714608" w:rsidRDefault="00820C91" w:rsidP="00820C91">
      <w:pPr>
        <w:rPr>
          <w:rFonts w:ascii="Arial" w:hAnsi="Arial" w:cs="Arial"/>
          <w:b/>
          <w:sz w:val="22"/>
          <w:szCs w:val="22"/>
        </w:rPr>
      </w:pPr>
    </w:p>
    <w:p w14:paraId="2303C841" w14:textId="77777777" w:rsidR="007A65EE" w:rsidRPr="00714608" w:rsidRDefault="00820C91" w:rsidP="007A65EE">
      <w:pPr>
        <w:rPr>
          <w:rFonts w:ascii="Arial" w:hAnsi="Arial" w:cs="Arial"/>
          <w:b/>
          <w:sz w:val="22"/>
          <w:szCs w:val="22"/>
        </w:rPr>
      </w:pPr>
      <w:r w:rsidRPr="00714608">
        <w:rPr>
          <w:rFonts w:ascii="Arial" w:hAnsi="Arial" w:cs="Arial"/>
          <w:sz w:val="22"/>
          <w:szCs w:val="22"/>
        </w:rPr>
        <w:t>1. OBJEDNATEL:</w:t>
      </w:r>
      <w:r w:rsidRPr="00714608">
        <w:rPr>
          <w:rFonts w:ascii="Arial" w:hAnsi="Arial" w:cs="Arial"/>
          <w:b/>
          <w:sz w:val="22"/>
          <w:szCs w:val="22"/>
        </w:rPr>
        <w:tab/>
      </w:r>
      <w:r w:rsidR="007A65EE" w:rsidRPr="00714608">
        <w:rPr>
          <w:rFonts w:ascii="Arial" w:hAnsi="Arial" w:cs="Arial"/>
          <w:b/>
          <w:bCs/>
          <w:sz w:val="20"/>
          <w:szCs w:val="20"/>
        </w:rPr>
        <w:t>OBEC STRAČOV</w:t>
      </w:r>
    </w:p>
    <w:p w14:paraId="6326308A" w14:textId="77777777" w:rsidR="007A65EE" w:rsidRPr="00714608" w:rsidRDefault="007A65EE" w:rsidP="007A65EE">
      <w:pPr>
        <w:ind w:left="1416" w:firstLine="708"/>
        <w:rPr>
          <w:rStyle w:val="platne1"/>
          <w:rFonts w:ascii="Arial" w:hAnsi="Arial" w:cs="Arial"/>
          <w:sz w:val="20"/>
          <w:szCs w:val="20"/>
        </w:rPr>
      </w:pPr>
      <w:r w:rsidRPr="00714608">
        <w:rPr>
          <w:rStyle w:val="platne1"/>
          <w:rFonts w:ascii="Arial" w:hAnsi="Arial" w:cs="Arial"/>
          <w:sz w:val="20"/>
          <w:szCs w:val="20"/>
        </w:rPr>
        <w:t xml:space="preserve">se sídlem: </w:t>
      </w:r>
      <w:r w:rsidRPr="00714608">
        <w:rPr>
          <w:rFonts w:ascii="Arial" w:hAnsi="Arial" w:cs="Arial"/>
          <w:bCs/>
          <w:sz w:val="20"/>
          <w:szCs w:val="20"/>
        </w:rPr>
        <w:t>OBEC STRAČOV, Stračov 2, 50314 Stračov</w:t>
      </w:r>
    </w:p>
    <w:p w14:paraId="4B21108C" w14:textId="77777777" w:rsidR="007A65EE" w:rsidRPr="00714608" w:rsidRDefault="007A65EE" w:rsidP="007A65EE">
      <w:pPr>
        <w:ind w:left="1416" w:firstLine="708"/>
        <w:rPr>
          <w:rStyle w:val="platne1"/>
          <w:rFonts w:ascii="Arial" w:hAnsi="Arial" w:cs="Arial"/>
          <w:sz w:val="20"/>
          <w:szCs w:val="20"/>
        </w:rPr>
      </w:pPr>
      <w:r w:rsidRPr="00714608">
        <w:rPr>
          <w:rStyle w:val="platne1"/>
          <w:rFonts w:ascii="Arial" w:hAnsi="Arial" w:cs="Arial"/>
          <w:sz w:val="20"/>
          <w:szCs w:val="20"/>
        </w:rPr>
        <w:t xml:space="preserve">zastoupená: </w:t>
      </w:r>
      <w:r w:rsidRPr="00714608">
        <w:rPr>
          <w:rFonts w:ascii="Arial" w:hAnsi="Arial" w:cs="Arial"/>
          <w:sz w:val="20"/>
          <w:szCs w:val="20"/>
        </w:rPr>
        <w:t>Ing. Luděk Homoláč, Ph.D., starosta obce</w:t>
      </w:r>
    </w:p>
    <w:p w14:paraId="4E84B2B6" w14:textId="77777777" w:rsidR="007A65EE" w:rsidRPr="00714608" w:rsidRDefault="007A65EE" w:rsidP="007A65EE">
      <w:pPr>
        <w:rPr>
          <w:rStyle w:val="platne1"/>
          <w:rFonts w:ascii="Arial" w:hAnsi="Arial" w:cs="Arial"/>
          <w:sz w:val="20"/>
          <w:szCs w:val="20"/>
        </w:rPr>
      </w:pPr>
      <w:r w:rsidRPr="00714608">
        <w:rPr>
          <w:rStyle w:val="platne1"/>
          <w:rFonts w:ascii="Arial" w:hAnsi="Arial" w:cs="Arial"/>
          <w:sz w:val="20"/>
          <w:szCs w:val="20"/>
        </w:rPr>
        <w:tab/>
      </w:r>
      <w:r w:rsidRPr="00714608">
        <w:rPr>
          <w:rStyle w:val="platne1"/>
          <w:rFonts w:ascii="Arial" w:hAnsi="Arial" w:cs="Arial"/>
          <w:sz w:val="20"/>
          <w:szCs w:val="20"/>
        </w:rPr>
        <w:tab/>
      </w:r>
      <w:r w:rsidRPr="00714608">
        <w:rPr>
          <w:rStyle w:val="platne1"/>
          <w:rFonts w:ascii="Arial" w:hAnsi="Arial" w:cs="Arial"/>
          <w:sz w:val="20"/>
          <w:szCs w:val="20"/>
        </w:rPr>
        <w:tab/>
        <w:t xml:space="preserve">IČ: </w:t>
      </w:r>
      <w:r w:rsidRPr="00714608">
        <w:rPr>
          <w:rFonts w:ascii="Arial" w:hAnsi="Arial" w:cs="Arial"/>
          <w:bCs/>
          <w:sz w:val="20"/>
          <w:szCs w:val="20"/>
        </w:rPr>
        <w:t>00269638</w:t>
      </w:r>
      <w:r w:rsidRPr="00714608">
        <w:rPr>
          <w:rStyle w:val="platne1"/>
          <w:rFonts w:ascii="Arial" w:hAnsi="Arial" w:cs="Arial"/>
          <w:sz w:val="20"/>
          <w:szCs w:val="20"/>
        </w:rPr>
        <w:t xml:space="preserve"> DIČ: CZ00269638</w:t>
      </w:r>
    </w:p>
    <w:p w14:paraId="53C8C084" w14:textId="77777777" w:rsidR="007A65EE" w:rsidRPr="00714608" w:rsidRDefault="007A65EE" w:rsidP="007A65EE">
      <w:pPr>
        <w:rPr>
          <w:rStyle w:val="platne1"/>
          <w:rFonts w:ascii="Arial" w:hAnsi="Arial" w:cs="Arial"/>
          <w:sz w:val="20"/>
          <w:szCs w:val="20"/>
        </w:rPr>
      </w:pPr>
      <w:r w:rsidRPr="00714608">
        <w:rPr>
          <w:rStyle w:val="platne1"/>
          <w:rFonts w:ascii="Arial" w:hAnsi="Arial" w:cs="Arial"/>
          <w:sz w:val="20"/>
          <w:szCs w:val="20"/>
        </w:rPr>
        <w:tab/>
      </w:r>
      <w:r w:rsidRPr="00714608">
        <w:rPr>
          <w:rStyle w:val="platne1"/>
          <w:rFonts w:ascii="Arial" w:hAnsi="Arial" w:cs="Arial"/>
          <w:sz w:val="20"/>
          <w:szCs w:val="20"/>
        </w:rPr>
        <w:tab/>
      </w:r>
      <w:r w:rsidRPr="00714608">
        <w:rPr>
          <w:rStyle w:val="platne1"/>
          <w:rFonts w:ascii="Arial" w:hAnsi="Arial" w:cs="Arial"/>
          <w:sz w:val="20"/>
          <w:szCs w:val="20"/>
        </w:rPr>
        <w:tab/>
      </w:r>
      <w:r w:rsidRPr="00714608">
        <w:rPr>
          <w:rStyle w:val="platne1"/>
          <w:rFonts w:ascii="Arial" w:hAnsi="Arial" w:cs="Arial"/>
          <w:b/>
          <w:bCs/>
          <w:sz w:val="20"/>
          <w:szCs w:val="20"/>
        </w:rPr>
        <w:t>Bankovní spojení</w:t>
      </w:r>
      <w:r w:rsidRPr="00714608">
        <w:rPr>
          <w:rStyle w:val="platne1"/>
          <w:rFonts w:ascii="Arial" w:hAnsi="Arial" w:cs="Arial"/>
          <w:sz w:val="20"/>
          <w:szCs w:val="20"/>
        </w:rPr>
        <w:t xml:space="preserve">: </w:t>
      </w:r>
      <w:r w:rsidR="000540FD" w:rsidRPr="00714608">
        <w:rPr>
          <w:rStyle w:val="platne1"/>
          <w:rFonts w:ascii="Arial" w:hAnsi="Arial" w:cs="Arial"/>
          <w:sz w:val="20"/>
          <w:szCs w:val="20"/>
        </w:rPr>
        <w:t>Česká spořitelna, a.s.</w:t>
      </w:r>
    </w:p>
    <w:p w14:paraId="578E5DF8" w14:textId="77777777" w:rsidR="007A65EE" w:rsidRPr="00714608" w:rsidRDefault="007A65EE" w:rsidP="007A65EE">
      <w:pPr>
        <w:ind w:left="1416" w:firstLine="708"/>
        <w:rPr>
          <w:rStyle w:val="platne1"/>
          <w:rFonts w:ascii="Arial" w:hAnsi="Arial" w:cs="Arial"/>
          <w:sz w:val="20"/>
          <w:szCs w:val="20"/>
        </w:rPr>
      </w:pPr>
      <w:r w:rsidRPr="00714608">
        <w:rPr>
          <w:rStyle w:val="platne1"/>
          <w:rFonts w:ascii="Arial" w:hAnsi="Arial" w:cs="Arial"/>
          <w:sz w:val="20"/>
          <w:szCs w:val="20"/>
        </w:rPr>
        <w:t xml:space="preserve">Číslo účtu: </w:t>
      </w:r>
      <w:r w:rsidR="000540FD" w:rsidRPr="00714608">
        <w:rPr>
          <w:rStyle w:val="platne1"/>
          <w:rFonts w:ascii="Arial" w:hAnsi="Arial" w:cs="Arial"/>
          <w:sz w:val="20"/>
          <w:szCs w:val="20"/>
        </w:rPr>
        <w:t>1080853349/0800</w:t>
      </w:r>
    </w:p>
    <w:p w14:paraId="0BB7E104" w14:textId="77777777" w:rsidR="007A65EE" w:rsidRPr="006E2EEA" w:rsidRDefault="007A65EE" w:rsidP="007A65EE">
      <w:pPr>
        <w:ind w:left="1416" w:firstLine="708"/>
        <w:rPr>
          <w:rFonts w:ascii="Arial" w:hAnsi="Arial" w:cs="Arial"/>
          <w:color w:val="3333FF"/>
          <w:sz w:val="20"/>
          <w:szCs w:val="20"/>
        </w:rPr>
      </w:pPr>
      <w:r w:rsidRPr="00714608">
        <w:rPr>
          <w:rStyle w:val="platne1"/>
          <w:rFonts w:ascii="Arial" w:hAnsi="Arial" w:cs="Arial"/>
          <w:sz w:val="20"/>
          <w:szCs w:val="20"/>
        </w:rPr>
        <w:t xml:space="preserve">tel.: 721 384 220, e-mail: </w:t>
      </w:r>
      <w:hyperlink r:id="rId7" w:history="1">
        <w:r w:rsidRPr="00714608">
          <w:rPr>
            <w:rStyle w:val="Hypertextovodkaz"/>
            <w:rFonts w:ascii="Arial" w:hAnsi="Arial" w:cs="Arial"/>
            <w:bCs/>
            <w:sz w:val="20"/>
            <w:szCs w:val="20"/>
          </w:rPr>
          <w:t>starosta@stracov.cz</w:t>
        </w:r>
      </w:hyperlink>
    </w:p>
    <w:p w14:paraId="28401BD7" w14:textId="77777777" w:rsidR="002054C3" w:rsidRPr="004F6422" w:rsidRDefault="002054C3" w:rsidP="00424330">
      <w:pPr>
        <w:rPr>
          <w:rFonts w:ascii="Arial" w:hAnsi="Arial" w:cs="Arial"/>
          <w:sz w:val="20"/>
          <w:szCs w:val="20"/>
        </w:rPr>
      </w:pPr>
    </w:p>
    <w:p w14:paraId="3E78C239" w14:textId="77777777" w:rsidR="00820C91" w:rsidRDefault="00BF4A2D" w:rsidP="00820C91">
      <w:pPr>
        <w:rPr>
          <w:rFonts w:ascii="Arial" w:hAnsi="Arial" w:cs="Arial"/>
          <w:sz w:val="20"/>
          <w:szCs w:val="20"/>
        </w:rPr>
      </w:pPr>
      <w:r>
        <w:rPr>
          <w:rFonts w:ascii="Arial" w:hAnsi="Arial" w:cs="Arial"/>
          <w:sz w:val="20"/>
          <w:szCs w:val="20"/>
        </w:rPr>
        <w:t xml:space="preserve"> </w:t>
      </w:r>
    </w:p>
    <w:p w14:paraId="39BFEA9C" w14:textId="77777777"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r w:rsidR="00BD1FD8" w:rsidRPr="00BD1FD8">
        <w:t xml:space="preserve"> </w:t>
      </w:r>
    </w:p>
    <w:p w14:paraId="12983DB6" w14:textId="77777777" w:rsidR="00820C91" w:rsidRDefault="00820C91" w:rsidP="00820C91">
      <w:pPr>
        <w:rPr>
          <w:rFonts w:ascii="Arial" w:hAnsi="Arial" w:cs="Arial"/>
          <w:b/>
          <w:sz w:val="22"/>
          <w:szCs w:val="22"/>
        </w:rPr>
      </w:pPr>
    </w:p>
    <w:p w14:paraId="75843D31" w14:textId="77777777" w:rsidR="00820C91" w:rsidRDefault="00820C91" w:rsidP="00820C91">
      <w:pPr>
        <w:rPr>
          <w:rFonts w:ascii="Arial" w:hAnsi="Arial" w:cs="Arial"/>
          <w:b/>
          <w:sz w:val="22"/>
          <w:szCs w:val="22"/>
        </w:rPr>
      </w:pPr>
    </w:p>
    <w:p w14:paraId="6D2C64FA" w14:textId="77777777" w:rsidR="00820C91" w:rsidRDefault="00820C91" w:rsidP="00820C91">
      <w:pPr>
        <w:rPr>
          <w:rFonts w:ascii="Arial" w:hAnsi="Arial" w:cs="Arial"/>
          <w:b/>
          <w:sz w:val="22"/>
          <w:szCs w:val="22"/>
        </w:rPr>
      </w:pPr>
    </w:p>
    <w:p w14:paraId="5B2AC57A" w14:textId="77777777"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roofErr w:type="gramStart"/>
      <w:r w:rsidRPr="00292358">
        <w:rPr>
          <w:rFonts w:ascii="Arial" w:hAnsi="Arial" w:cs="Arial"/>
          <w:b/>
          <w:sz w:val="22"/>
          <w:szCs w:val="22"/>
          <w:highlight w:val="yellow"/>
        </w:rPr>
        <w:t>…….</w:t>
      </w:r>
      <w:proofErr w:type="gramEnd"/>
      <w:r w:rsidRPr="00292358">
        <w:rPr>
          <w:rFonts w:ascii="Arial" w:hAnsi="Arial" w:cs="Arial"/>
          <w:b/>
          <w:sz w:val="22"/>
          <w:szCs w:val="22"/>
          <w:highlight w:val="yellow"/>
        </w:rPr>
        <w:t>.</w:t>
      </w:r>
    </w:p>
    <w:p w14:paraId="12E6C080" w14:textId="77777777" w:rsidR="00820C91" w:rsidRPr="005C196A"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5C196A">
        <w:rPr>
          <w:rStyle w:val="platne1"/>
          <w:rFonts w:ascii="Arial" w:hAnsi="Arial" w:cs="Arial"/>
          <w:sz w:val="20"/>
          <w:szCs w:val="20"/>
          <w:highlight w:val="yellow"/>
        </w:rPr>
        <w:t>se sídlem ……………………………………………………</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w:t>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IČ: …………………  DIČ: ………………</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w:t>
      </w:r>
    </w:p>
    <w:p w14:paraId="3973A68C"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r>
      <w:r w:rsidRPr="005C196A">
        <w:rPr>
          <w:rStyle w:val="platne1"/>
          <w:rFonts w:ascii="Arial" w:hAnsi="Arial" w:cs="Arial"/>
          <w:sz w:val="20"/>
          <w:szCs w:val="20"/>
          <w:highlight w:val="yellow"/>
        </w:rPr>
        <w:tab/>
        <w:t>bankovní spojení: ………………………………</w:t>
      </w:r>
    </w:p>
    <w:p w14:paraId="24C91D9B" w14:textId="77777777" w:rsidR="00820C91" w:rsidRPr="005C196A" w:rsidRDefault="00820C91" w:rsidP="00820C91">
      <w:pPr>
        <w:rPr>
          <w:rStyle w:val="platne1"/>
          <w:rFonts w:ascii="Arial" w:hAnsi="Arial" w:cs="Arial"/>
          <w:sz w:val="20"/>
          <w:szCs w:val="20"/>
          <w:highlight w:val="yellow"/>
        </w:rPr>
      </w:pPr>
      <w:r w:rsidRPr="005C196A">
        <w:rPr>
          <w:rStyle w:val="platne1"/>
          <w:rFonts w:ascii="Arial" w:hAnsi="Arial" w:cs="Arial"/>
          <w:sz w:val="20"/>
          <w:szCs w:val="20"/>
          <w:highlight w:val="yellow"/>
        </w:rPr>
        <w:t xml:space="preserve">                                      </w:t>
      </w:r>
      <w:proofErr w:type="spellStart"/>
      <w:r w:rsidRPr="005C196A">
        <w:rPr>
          <w:rStyle w:val="platne1"/>
          <w:rFonts w:ascii="Arial" w:hAnsi="Arial" w:cs="Arial"/>
          <w:sz w:val="20"/>
          <w:szCs w:val="20"/>
          <w:highlight w:val="yellow"/>
        </w:rPr>
        <w:t>č.ú</w:t>
      </w:r>
      <w:proofErr w:type="spellEnd"/>
      <w:r w:rsidRPr="005C196A">
        <w:rPr>
          <w:rStyle w:val="platne1"/>
          <w:rFonts w:ascii="Arial" w:hAnsi="Arial" w:cs="Arial"/>
          <w:sz w:val="20"/>
          <w:szCs w:val="20"/>
          <w:highlight w:val="yellow"/>
        </w:rPr>
        <w:t>. ……………………….</w:t>
      </w:r>
    </w:p>
    <w:p w14:paraId="5281877E" w14:textId="77777777" w:rsidR="00820C91" w:rsidRPr="00B811F3" w:rsidRDefault="00820C91" w:rsidP="00820C91">
      <w:pPr>
        <w:ind w:left="1416" w:firstLine="708"/>
        <w:rPr>
          <w:rStyle w:val="platne1"/>
          <w:rFonts w:ascii="Arial" w:hAnsi="Arial" w:cs="Arial"/>
          <w:sz w:val="20"/>
          <w:szCs w:val="20"/>
        </w:rPr>
      </w:pPr>
      <w:proofErr w:type="gramStart"/>
      <w:r w:rsidRPr="005C196A">
        <w:rPr>
          <w:rStyle w:val="platne1"/>
          <w:rFonts w:ascii="Arial" w:hAnsi="Arial" w:cs="Arial"/>
          <w:sz w:val="20"/>
          <w:szCs w:val="20"/>
          <w:highlight w:val="yellow"/>
        </w:rPr>
        <w:t>tel.:…</w:t>
      </w:r>
      <w:proofErr w:type="gramEnd"/>
      <w:r w:rsidRPr="005C196A">
        <w:rPr>
          <w:rStyle w:val="platne1"/>
          <w:rFonts w:ascii="Arial" w:hAnsi="Arial" w:cs="Arial"/>
          <w:sz w:val="20"/>
          <w:szCs w:val="20"/>
          <w:highlight w:val="yellow"/>
        </w:rPr>
        <w:t>………</w:t>
      </w:r>
      <w:proofErr w:type="gramStart"/>
      <w:r w:rsidRPr="005C196A">
        <w:rPr>
          <w:rStyle w:val="platne1"/>
          <w:rFonts w:ascii="Arial" w:hAnsi="Arial" w:cs="Arial"/>
          <w:sz w:val="20"/>
          <w:szCs w:val="20"/>
          <w:highlight w:val="yellow"/>
        </w:rPr>
        <w:t>…….</w:t>
      </w:r>
      <w:proofErr w:type="gramEnd"/>
      <w:r w:rsidRPr="005C196A">
        <w:rPr>
          <w:rStyle w:val="platne1"/>
          <w:rFonts w:ascii="Arial" w:hAnsi="Arial" w:cs="Arial"/>
          <w:sz w:val="20"/>
          <w:szCs w:val="20"/>
          <w:highlight w:val="yellow"/>
        </w:rPr>
        <w:t>, e-mail: _________</w:t>
      </w:r>
    </w:p>
    <w:p w14:paraId="4E37D1DA" w14:textId="77777777"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14:paraId="4E7A734F" w14:textId="77777777" w:rsidR="00820C91" w:rsidRDefault="00820C91" w:rsidP="00820C91">
      <w:pPr>
        <w:ind w:left="1416" w:firstLine="708"/>
        <w:rPr>
          <w:rFonts w:ascii="Arial" w:hAnsi="Arial" w:cs="Arial"/>
          <w:i/>
          <w:sz w:val="20"/>
          <w:szCs w:val="20"/>
        </w:rPr>
      </w:pPr>
    </w:p>
    <w:p w14:paraId="4AA672BE" w14:textId="77777777"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14:paraId="6E8CC314" w14:textId="77777777" w:rsidR="00820C91" w:rsidRDefault="00820C91" w:rsidP="00820C91">
      <w:pPr>
        <w:rPr>
          <w:rFonts w:ascii="Arial" w:hAnsi="Arial" w:cs="Arial"/>
          <w:sz w:val="20"/>
          <w:szCs w:val="20"/>
        </w:rPr>
      </w:pPr>
      <w:r>
        <w:rPr>
          <w:rFonts w:ascii="Arial" w:hAnsi="Arial" w:cs="Arial"/>
          <w:sz w:val="20"/>
          <w:szCs w:val="20"/>
        </w:rPr>
        <w:tab/>
      </w:r>
    </w:p>
    <w:p w14:paraId="2924D13A" w14:textId="77777777" w:rsidR="00820C91" w:rsidRDefault="00820C91" w:rsidP="00820C91">
      <w:pPr>
        <w:rPr>
          <w:rFonts w:ascii="Arial" w:hAnsi="Arial" w:cs="Arial"/>
        </w:rPr>
      </w:pPr>
      <w:r>
        <w:rPr>
          <w:rFonts w:ascii="Arial" w:hAnsi="Arial" w:cs="Arial"/>
        </w:rPr>
        <w:tab/>
      </w:r>
    </w:p>
    <w:p w14:paraId="047B5466" w14:textId="77777777" w:rsidR="00820C91" w:rsidRDefault="00820C91" w:rsidP="00820C91">
      <w:pPr>
        <w:rPr>
          <w:rFonts w:ascii="Arial" w:hAnsi="Arial" w:cs="Arial"/>
        </w:rPr>
      </w:pPr>
    </w:p>
    <w:p w14:paraId="0A61749F" w14:textId="77777777" w:rsidR="00820C91" w:rsidRDefault="00820C91" w:rsidP="00820C91">
      <w:pPr>
        <w:jc w:val="center"/>
        <w:rPr>
          <w:rFonts w:ascii="Arial" w:hAnsi="Arial" w:cs="Arial"/>
          <w:b/>
          <w:sz w:val="22"/>
          <w:szCs w:val="22"/>
        </w:rPr>
      </w:pPr>
      <w:proofErr w:type="gramStart"/>
      <w:r>
        <w:rPr>
          <w:rFonts w:ascii="Arial" w:hAnsi="Arial" w:cs="Arial"/>
          <w:b/>
          <w:sz w:val="22"/>
          <w:szCs w:val="22"/>
        </w:rPr>
        <w:t>t  a</w:t>
      </w:r>
      <w:proofErr w:type="gramEnd"/>
      <w:r>
        <w:rPr>
          <w:rFonts w:ascii="Arial" w:hAnsi="Arial" w:cs="Arial"/>
          <w:b/>
          <w:sz w:val="22"/>
          <w:szCs w:val="22"/>
        </w:rPr>
        <w:t xml:space="preserve">  </w:t>
      </w:r>
      <w:proofErr w:type="gramStart"/>
      <w:r>
        <w:rPr>
          <w:rFonts w:ascii="Arial" w:hAnsi="Arial" w:cs="Arial"/>
          <w:b/>
          <w:sz w:val="22"/>
          <w:szCs w:val="22"/>
        </w:rPr>
        <w:t>k  t</w:t>
      </w:r>
      <w:proofErr w:type="gramEnd"/>
      <w:r>
        <w:rPr>
          <w:rFonts w:ascii="Arial" w:hAnsi="Arial" w:cs="Arial"/>
          <w:b/>
          <w:sz w:val="22"/>
          <w:szCs w:val="22"/>
        </w:rPr>
        <w:t xml:space="preserve">  </w:t>
      </w:r>
      <w:proofErr w:type="gramStart"/>
      <w:r>
        <w:rPr>
          <w:rFonts w:ascii="Arial" w:hAnsi="Arial" w:cs="Arial"/>
          <w:b/>
          <w:sz w:val="22"/>
          <w:szCs w:val="22"/>
        </w:rPr>
        <w:t>o :</w:t>
      </w:r>
      <w:proofErr w:type="gramEnd"/>
    </w:p>
    <w:p w14:paraId="57C3A7A4" w14:textId="77777777" w:rsidR="00820C91" w:rsidRPr="00E95C74" w:rsidRDefault="00820C91" w:rsidP="00820C91">
      <w:pPr>
        <w:rPr>
          <w:rFonts w:ascii="Arial" w:hAnsi="Arial" w:cs="Arial"/>
          <w:b/>
          <w:sz w:val="20"/>
          <w:szCs w:val="20"/>
        </w:rPr>
      </w:pPr>
    </w:p>
    <w:p w14:paraId="08031B0B" w14:textId="77777777" w:rsidR="00820C91" w:rsidRPr="00E95C74" w:rsidRDefault="00820C91" w:rsidP="00820C91">
      <w:pPr>
        <w:rPr>
          <w:rFonts w:ascii="Arial" w:hAnsi="Arial" w:cs="Arial"/>
          <w:b/>
          <w:sz w:val="20"/>
          <w:szCs w:val="20"/>
        </w:rPr>
      </w:pPr>
    </w:p>
    <w:p w14:paraId="7A312E03" w14:textId="77777777" w:rsidR="00820C91" w:rsidRPr="00E95C74" w:rsidRDefault="00820C91" w:rsidP="00820C91">
      <w:pPr>
        <w:rPr>
          <w:rFonts w:ascii="Arial" w:hAnsi="Arial" w:cs="Arial"/>
          <w:b/>
          <w:sz w:val="20"/>
          <w:szCs w:val="20"/>
        </w:rPr>
      </w:pPr>
    </w:p>
    <w:p w14:paraId="4BBF320F" w14:textId="77777777" w:rsidR="00820C91" w:rsidRPr="00AB0764" w:rsidRDefault="00820C91" w:rsidP="00820C91">
      <w:pPr>
        <w:rPr>
          <w:rFonts w:ascii="Arial" w:hAnsi="Arial" w:cs="Arial"/>
          <w:b/>
          <w:sz w:val="20"/>
          <w:szCs w:val="20"/>
        </w:rPr>
      </w:pPr>
    </w:p>
    <w:p w14:paraId="00F044CA" w14:textId="77777777"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14:paraId="1C8BBCF8" w14:textId="77777777" w:rsidR="00820C91" w:rsidRPr="00AB0764" w:rsidRDefault="00820C91" w:rsidP="00820C91">
      <w:pPr>
        <w:jc w:val="center"/>
        <w:rPr>
          <w:rFonts w:ascii="Arial" w:hAnsi="Arial" w:cs="Arial"/>
          <w:b/>
          <w:sz w:val="20"/>
          <w:szCs w:val="20"/>
        </w:rPr>
      </w:pPr>
    </w:p>
    <w:p w14:paraId="37DD49CA" w14:textId="77777777"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DF748B">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14:paraId="3F64AB9A" w14:textId="77777777" w:rsidR="00820C91" w:rsidRPr="00AB0764" w:rsidRDefault="00820C91" w:rsidP="00820C91">
      <w:pPr>
        <w:jc w:val="both"/>
        <w:rPr>
          <w:rFonts w:ascii="Arial" w:hAnsi="Arial" w:cs="Arial"/>
          <w:sz w:val="20"/>
          <w:szCs w:val="20"/>
        </w:rPr>
      </w:pPr>
    </w:p>
    <w:p w14:paraId="1418139B" w14:textId="77777777" w:rsidR="00820C91" w:rsidRPr="00AB0764" w:rsidRDefault="00AF650D"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 xml:space="preserve">právnickou osobou (obchodní </w:t>
      </w:r>
      <w:proofErr w:type="gramStart"/>
      <w:r w:rsidRPr="00A81771">
        <w:rPr>
          <w:rFonts w:ascii="Arial" w:hAnsi="Arial" w:cs="Arial"/>
          <w:sz w:val="20"/>
          <w:szCs w:val="20"/>
          <w:highlight w:val="yellow"/>
        </w:rPr>
        <w:t>společností)/</w:t>
      </w:r>
      <w:proofErr w:type="gramEnd"/>
      <w:r w:rsidRPr="00A81771">
        <w:rPr>
          <w:rFonts w:ascii="Arial" w:hAnsi="Arial" w:cs="Arial"/>
          <w:sz w:val="20"/>
          <w:szCs w:val="20"/>
          <w:highlight w:val="yellow"/>
        </w:rPr>
        <w:t xml:space="preserve">Fyzickou </w:t>
      </w:r>
      <w:proofErr w:type="gramStart"/>
      <w:r w:rsidRPr="00A81771">
        <w:rPr>
          <w:rFonts w:ascii="Arial" w:hAnsi="Arial" w:cs="Arial"/>
          <w:sz w:val="20"/>
          <w:szCs w:val="20"/>
          <w:highlight w:val="yellow"/>
        </w:rPr>
        <w:t>osobou - podnikatelem</w:t>
      </w:r>
      <w:proofErr w:type="gramEnd"/>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a že má veškerou způsobilost uzavřít tuto smlouvu a plnit všechny závazky z ní vyplývající</w:t>
      </w:r>
      <w:r w:rsidR="00820C91" w:rsidRPr="00AB0764">
        <w:rPr>
          <w:rFonts w:ascii="Arial" w:hAnsi="Arial" w:cs="Arial"/>
          <w:sz w:val="20"/>
          <w:szCs w:val="20"/>
        </w:rPr>
        <w:t xml:space="preserve">. </w:t>
      </w:r>
    </w:p>
    <w:p w14:paraId="7AB4E0EB" w14:textId="77777777" w:rsidR="00820C91" w:rsidRPr="00AB0764" w:rsidRDefault="00820C91" w:rsidP="00820C91">
      <w:pPr>
        <w:jc w:val="both"/>
        <w:rPr>
          <w:rFonts w:ascii="Arial" w:hAnsi="Arial" w:cs="Arial"/>
          <w:sz w:val="20"/>
          <w:szCs w:val="20"/>
        </w:rPr>
      </w:pPr>
    </w:p>
    <w:p w14:paraId="08259FBF" w14:textId="77777777" w:rsidR="00820C91" w:rsidRPr="00714608" w:rsidRDefault="00820C91" w:rsidP="00820C91">
      <w:pPr>
        <w:numPr>
          <w:ilvl w:val="0"/>
          <w:numId w:val="1"/>
        </w:numPr>
        <w:tabs>
          <w:tab w:val="clear" w:pos="720"/>
        </w:tabs>
        <w:ind w:left="540" w:hanging="540"/>
        <w:jc w:val="both"/>
        <w:rPr>
          <w:rFonts w:ascii="Arial" w:hAnsi="Arial" w:cs="Arial"/>
          <w:sz w:val="20"/>
          <w:szCs w:val="20"/>
        </w:rPr>
      </w:pPr>
      <w:r w:rsidRPr="00714608">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14:paraId="266E05FB" w14:textId="77777777" w:rsidR="00820C91" w:rsidRPr="00714608" w:rsidRDefault="00820C91" w:rsidP="00820C91">
      <w:pPr>
        <w:jc w:val="center"/>
        <w:rPr>
          <w:rFonts w:ascii="Arial" w:hAnsi="Arial" w:cs="Arial"/>
          <w:b/>
          <w:sz w:val="20"/>
          <w:szCs w:val="20"/>
        </w:rPr>
      </w:pPr>
    </w:p>
    <w:p w14:paraId="65E82C5F" w14:textId="77777777" w:rsidR="00820C91" w:rsidRPr="00714608" w:rsidRDefault="00820C91" w:rsidP="00820C91">
      <w:pPr>
        <w:jc w:val="center"/>
        <w:rPr>
          <w:rFonts w:ascii="Arial" w:hAnsi="Arial" w:cs="Arial"/>
          <w:b/>
          <w:sz w:val="20"/>
          <w:szCs w:val="20"/>
        </w:rPr>
      </w:pPr>
    </w:p>
    <w:p w14:paraId="16FB2F93" w14:textId="77777777" w:rsidR="00820C91" w:rsidRPr="00714608" w:rsidRDefault="00820C91" w:rsidP="00820C91">
      <w:pPr>
        <w:jc w:val="center"/>
        <w:rPr>
          <w:rFonts w:ascii="Arial" w:hAnsi="Arial" w:cs="Arial"/>
          <w:sz w:val="20"/>
          <w:szCs w:val="20"/>
        </w:rPr>
      </w:pPr>
      <w:r w:rsidRPr="00714608">
        <w:rPr>
          <w:rFonts w:ascii="Arial" w:hAnsi="Arial" w:cs="Arial"/>
          <w:sz w:val="20"/>
          <w:szCs w:val="20"/>
        </w:rPr>
        <w:t>Část I.</w:t>
      </w:r>
    </w:p>
    <w:p w14:paraId="3D5CE5EE" w14:textId="77777777" w:rsidR="00820C91" w:rsidRPr="00714608" w:rsidRDefault="00820C91" w:rsidP="00820C91">
      <w:pPr>
        <w:jc w:val="center"/>
        <w:rPr>
          <w:rFonts w:ascii="Arial" w:hAnsi="Arial" w:cs="Arial"/>
          <w:b/>
          <w:sz w:val="20"/>
          <w:szCs w:val="20"/>
        </w:rPr>
      </w:pPr>
      <w:r w:rsidRPr="00714608">
        <w:rPr>
          <w:rFonts w:ascii="Arial" w:hAnsi="Arial" w:cs="Arial"/>
          <w:b/>
          <w:sz w:val="20"/>
          <w:szCs w:val="20"/>
        </w:rPr>
        <w:t>Úvodní ustanovení</w:t>
      </w:r>
    </w:p>
    <w:p w14:paraId="2FEDB8E6" w14:textId="77777777" w:rsidR="00820C91" w:rsidRPr="00714608" w:rsidRDefault="00820C91" w:rsidP="00820C91">
      <w:pPr>
        <w:overflowPunct w:val="0"/>
        <w:autoSpaceDE w:val="0"/>
        <w:autoSpaceDN w:val="0"/>
        <w:adjustRightInd w:val="0"/>
        <w:jc w:val="both"/>
        <w:textAlignment w:val="baseline"/>
        <w:rPr>
          <w:rFonts w:ascii="Arial" w:hAnsi="Arial" w:cs="Arial"/>
          <w:sz w:val="20"/>
          <w:szCs w:val="20"/>
        </w:rPr>
      </w:pPr>
    </w:p>
    <w:p w14:paraId="4DDB1670" w14:textId="77777777" w:rsidR="00820C91" w:rsidRPr="00714608" w:rsidRDefault="00820C91" w:rsidP="00B307C5">
      <w:pPr>
        <w:pStyle w:val="Odstavecseseznamem"/>
        <w:numPr>
          <w:ilvl w:val="1"/>
          <w:numId w:val="2"/>
        </w:numPr>
        <w:tabs>
          <w:tab w:val="clear" w:pos="360"/>
          <w:tab w:val="num" w:pos="567"/>
        </w:tabs>
        <w:overflowPunct w:val="0"/>
        <w:autoSpaceDE w:val="0"/>
        <w:autoSpaceDN w:val="0"/>
        <w:adjustRightInd w:val="0"/>
        <w:ind w:left="567" w:hanging="567"/>
        <w:contextualSpacing/>
        <w:jc w:val="both"/>
        <w:textAlignment w:val="baseline"/>
        <w:rPr>
          <w:rFonts w:ascii="Arial" w:hAnsi="Arial" w:cs="Arial"/>
          <w:sz w:val="20"/>
          <w:szCs w:val="20"/>
        </w:rPr>
      </w:pPr>
      <w:r w:rsidRPr="00714608">
        <w:rPr>
          <w:rFonts w:ascii="Arial" w:hAnsi="Arial" w:cs="Arial"/>
          <w:sz w:val="20"/>
          <w:szCs w:val="20"/>
        </w:rPr>
        <w:t xml:space="preserve">Objednatel výslovně prohlašuje, že </w:t>
      </w:r>
      <w:r w:rsidR="004D24AA" w:rsidRPr="00714608">
        <w:rPr>
          <w:rFonts w:ascii="Arial" w:hAnsi="Arial" w:cs="Arial"/>
          <w:sz w:val="20"/>
          <w:szCs w:val="20"/>
        </w:rPr>
        <w:t>je oprávněn realizovat stavbu</w:t>
      </w:r>
      <w:r w:rsidRPr="00714608">
        <w:rPr>
          <w:rFonts w:ascii="Arial" w:hAnsi="Arial" w:cs="Arial"/>
          <w:sz w:val="20"/>
          <w:szCs w:val="20"/>
        </w:rPr>
        <w:t xml:space="preserve"> </w:t>
      </w:r>
      <w:r w:rsidR="00292358" w:rsidRPr="00714608">
        <w:rPr>
          <w:rFonts w:ascii="Arial" w:hAnsi="Arial" w:cs="Arial"/>
          <w:sz w:val="20"/>
          <w:szCs w:val="20"/>
        </w:rPr>
        <w:t>–</w:t>
      </w:r>
      <w:r w:rsidR="004D24AA" w:rsidRPr="00714608">
        <w:rPr>
          <w:rFonts w:ascii="Arial" w:hAnsi="Arial" w:cs="Arial"/>
          <w:sz w:val="20"/>
          <w:szCs w:val="20"/>
        </w:rPr>
        <w:t xml:space="preserve"> </w:t>
      </w:r>
      <w:r w:rsidR="007A65EE" w:rsidRPr="00714608">
        <w:rPr>
          <w:rFonts w:ascii="Arial" w:hAnsi="Arial" w:cs="Arial"/>
          <w:b/>
          <w:bCs/>
          <w:sz w:val="20"/>
          <w:szCs w:val="20"/>
        </w:rPr>
        <w:t>Novostavba hasičárny pro obec Stračov na p.p.č. 79/2 v k.ú. Stračov</w:t>
      </w:r>
      <w:r w:rsidR="006957C6" w:rsidRPr="00714608">
        <w:rPr>
          <w:rFonts w:ascii="Arial" w:hAnsi="Arial" w:cs="Arial"/>
          <w:sz w:val="20"/>
          <w:szCs w:val="20"/>
        </w:rPr>
        <w:t>,</w:t>
      </w:r>
      <w:r w:rsidR="006A520C" w:rsidRPr="00714608">
        <w:rPr>
          <w:rFonts w:ascii="Arial" w:hAnsi="Arial" w:cs="Arial"/>
          <w:sz w:val="20"/>
          <w:szCs w:val="20"/>
        </w:rPr>
        <w:t xml:space="preserve"> spočívající </w:t>
      </w:r>
      <w:r w:rsidR="00D71232" w:rsidRPr="00714608">
        <w:rPr>
          <w:rFonts w:ascii="Arial" w:hAnsi="Arial" w:cs="Arial"/>
          <w:sz w:val="20"/>
          <w:szCs w:val="20"/>
        </w:rPr>
        <w:t>v </w:t>
      </w:r>
      <w:r w:rsidR="00714608" w:rsidRPr="00714608">
        <w:rPr>
          <w:rFonts w:ascii="Arial" w:hAnsi="Arial" w:cs="Arial"/>
          <w:sz w:val="20"/>
          <w:szCs w:val="20"/>
        </w:rPr>
        <w:t>novostavbě budovy pro místní sbor dobrovolných hasičů dle projektové dokumentace. Stavba</w:t>
      </w:r>
      <w:r w:rsidR="004F6422" w:rsidRPr="00714608">
        <w:rPr>
          <w:rFonts w:ascii="Arial" w:hAnsi="Arial" w:cs="Arial"/>
          <w:sz w:val="20"/>
          <w:szCs w:val="20"/>
        </w:rPr>
        <w:t xml:space="preserve"> je umístěn</w:t>
      </w:r>
      <w:r w:rsidR="00714608" w:rsidRPr="00714608">
        <w:rPr>
          <w:rFonts w:ascii="Arial" w:hAnsi="Arial" w:cs="Arial"/>
          <w:sz w:val="20"/>
          <w:szCs w:val="20"/>
        </w:rPr>
        <w:t>a</w:t>
      </w:r>
      <w:r w:rsidR="004F6422" w:rsidRPr="00714608">
        <w:rPr>
          <w:rFonts w:ascii="Arial" w:hAnsi="Arial" w:cs="Arial"/>
          <w:sz w:val="20"/>
          <w:szCs w:val="20"/>
        </w:rPr>
        <w:t xml:space="preserve"> na pozem</w:t>
      </w:r>
      <w:r w:rsidR="00E8211E" w:rsidRPr="00714608">
        <w:rPr>
          <w:rFonts w:ascii="Arial" w:hAnsi="Arial" w:cs="Arial"/>
          <w:sz w:val="20"/>
          <w:szCs w:val="20"/>
        </w:rPr>
        <w:t>cích</w:t>
      </w:r>
      <w:r w:rsidR="00714608" w:rsidRPr="00714608">
        <w:rPr>
          <w:rFonts w:ascii="Arial" w:hAnsi="Arial" w:cs="Arial"/>
          <w:sz w:val="20"/>
          <w:szCs w:val="20"/>
        </w:rPr>
        <w:t>:</w:t>
      </w:r>
      <w:r w:rsidR="00555C2C" w:rsidRPr="00714608">
        <w:rPr>
          <w:rFonts w:ascii="Arial" w:hAnsi="Arial" w:cs="Arial"/>
          <w:sz w:val="20"/>
          <w:szCs w:val="20"/>
        </w:rPr>
        <w:t xml:space="preserve"> </w:t>
      </w:r>
      <w:proofErr w:type="spellStart"/>
      <w:r w:rsidR="008168B1" w:rsidRPr="00714608">
        <w:rPr>
          <w:rFonts w:ascii="Arial" w:hAnsi="Arial" w:cs="Arial"/>
          <w:sz w:val="20"/>
          <w:szCs w:val="20"/>
        </w:rPr>
        <w:t>parc</w:t>
      </w:r>
      <w:proofErr w:type="spellEnd"/>
      <w:r w:rsidR="008168B1" w:rsidRPr="00714608">
        <w:rPr>
          <w:rFonts w:ascii="Arial" w:hAnsi="Arial" w:cs="Arial"/>
          <w:sz w:val="20"/>
          <w:szCs w:val="20"/>
        </w:rPr>
        <w:t xml:space="preserve">. </w:t>
      </w:r>
      <w:r w:rsidR="00714608" w:rsidRPr="00714608">
        <w:rPr>
          <w:rFonts w:ascii="Arial" w:hAnsi="Arial" w:cs="Arial"/>
          <w:sz w:val="20"/>
          <w:szCs w:val="20"/>
        </w:rPr>
        <w:t xml:space="preserve">st. 79/2 </w:t>
      </w:r>
      <w:r w:rsidR="00E8211E" w:rsidRPr="00714608">
        <w:rPr>
          <w:rFonts w:ascii="Arial" w:hAnsi="Arial" w:cs="Arial"/>
          <w:sz w:val="20"/>
          <w:szCs w:val="20"/>
        </w:rPr>
        <w:t xml:space="preserve">v k. </w:t>
      </w:r>
      <w:proofErr w:type="spellStart"/>
      <w:r w:rsidR="00E8211E" w:rsidRPr="00714608">
        <w:rPr>
          <w:rFonts w:ascii="Arial" w:hAnsi="Arial" w:cs="Arial"/>
          <w:sz w:val="20"/>
          <w:szCs w:val="20"/>
        </w:rPr>
        <w:t>ú.</w:t>
      </w:r>
      <w:proofErr w:type="spellEnd"/>
      <w:r w:rsidR="00E8211E" w:rsidRPr="00714608">
        <w:rPr>
          <w:rFonts w:ascii="Arial" w:hAnsi="Arial" w:cs="Arial"/>
          <w:sz w:val="20"/>
          <w:szCs w:val="20"/>
        </w:rPr>
        <w:t xml:space="preserve"> </w:t>
      </w:r>
      <w:r w:rsidR="00714608" w:rsidRPr="00714608">
        <w:rPr>
          <w:rFonts w:ascii="Arial" w:hAnsi="Arial" w:cs="Arial"/>
          <w:sz w:val="20"/>
          <w:szCs w:val="20"/>
        </w:rPr>
        <w:t>Stračov [755770]</w:t>
      </w:r>
      <w:r w:rsidR="00C51063" w:rsidRPr="00714608">
        <w:rPr>
          <w:rFonts w:ascii="Arial" w:hAnsi="Arial" w:cs="Arial"/>
          <w:sz w:val="20"/>
          <w:szCs w:val="20"/>
        </w:rPr>
        <w:t xml:space="preserve"> Zapsané</w:t>
      </w:r>
      <w:r w:rsidR="00E24380" w:rsidRPr="00714608">
        <w:rPr>
          <w:rFonts w:ascii="Arial" w:hAnsi="Arial" w:cs="Arial"/>
          <w:sz w:val="20"/>
          <w:szCs w:val="20"/>
        </w:rPr>
        <w:t>ho</w:t>
      </w:r>
      <w:r w:rsidR="00C51063" w:rsidRPr="00714608">
        <w:rPr>
          <w:rFonts w:ascii="Arial" w:hAnsi="Arial" w:cs="Arial"/>
          <w:sz w:val="20"/>
          <w:szCs w:val="20"/>
        </w:rPr>
        <w:t xml:space="preserve"> u Katastrálního úřadu pro </w:t>
      </w:r>
      <w:proofErr w:type="gramStart"/>
      <w:r w:rsidR="00714608" w:rsidRPr="00714608">
        <w:rPr>
          <w:rFonts w:ascii="Arial" w:hAnsi="Arial" w:cs="Arial"/>
          <w:sz w:val="20"/>
          <w:szCs w:val="20"/>
        </w:rPr>
        <w:t xml:space="preserve">Královéhradecký </w:t>
      </w:r>
      <w:r w:rsidR="00C51063" w:rsidRPr="00714608">
        <w:rPr>
          <w:rFonts w:ascii="Arial" w:hAnsi="Arial" w:cs="Arial"/>
          <w:sz w:val="20"/>
          <w:szCs w:val="20"/>
        </w:rPr>
        <w:t xml:space="preserve"> kraj</w:t>
      </w:r>
      <w:proofErr w:type="gramEnd"/>
      <w:r w:rsidR="00C51063" w:rsidRPr="00714608">
        <w:rPr>
          <w:rFonts w:ascii="Arial" w:hAnsi="Arial" w:cs="Arial"/>
          <w:sz w:val="20"/>
          <w:szCs w:val="20"/>
        </w:rPr>
        <w:t xml:space="preserve">, katastrální pracoviště </w:t>
      </w:r>
      <w:r w:rsidR="00714608" w:rsidRPr="00714608">
        <w:rPr>
          <w:rFonts w:ascii="Arial" w:hAnsi="Arial" w:cs="Arial"/>
          <w:sz w:val="20"/>
          <w:szCs w:val="20"/>
        </w:rPr>
        <w:t>Hradec Králové</w:t>
      </w:r>
      <w:r w:rsidR="002B2677" w:rsidRPr="00714608">
        <w:rPr>
          <w:rFonts w:ascii="Arial" w:hAnsi="Arial" w:cs="Arial"/>
          <w:sz w:val="20"/>
          <w:szCs w:val="20"/>
        </w:rPr>
        <w:t xml:space="preserve"> </w:t>
      </w:r>
      <w:r w:rsidR="00023A33" w:rsidRPr="00714608">
        <w:rPr>
          <w:rFonts w:ascii="Arial" w:hAnsi="Arial" w:cs="Arial"/>
          <w:sz w:val="20"/>
          <w:szCs w:val="20"/>
        </w:rPr>
        <w:t>(takto specifikované</w:t>
      </w:r>
      <w:r w:rsidRPr="00714608">
        <w:rPr>
          <w:rFonts w:ascii="Arial" w:hAnsi="Arial" w:cs="Arial"/>
          <w:sz w:val="20"/>
          <w:szCs w:val="20"/>
        </w:rPr>
        <w:t xml:space="preserve"> budov</w:t>
      </w:r>
      <w:r w:rsidR="00023A33" w:rsidRPr="00714608">
        <w:rPr>
          <w:rFonts w:ascii="Arial" w:hAnsi="Arial" w:cs="Arial"/>
          <w:sz w:val="20"/>
          <w:szCs w:val="20"/>
        </w:rPr>
        <w:t>y</w:t>
      </w:r>
      <w:r w:rsidRPr="00714608">
        <w:rPr>
          <w:rFonts w:ascii="Arial" w:hAnsi="Arial" w:cs="Arial"/>
          <w:sz w:val="20"/>
          <w:szCs w:val="20"/>
        </w:rPr>
        <w:t xml:space="preserve"> dále také jako „</w:t>
      </w:r>
      <w:r w:rsidRPr="00714608">
        <w:rPr>
          <w:rFonts w:ascii="Arial" w:hAnsi="Arial" w:cs="Arial"/>
          <w:b/>
          <w:sz w:val="20"/>
          <w:szCs w:val="20"/>
        </w:rPr>
        <w:t>Nemovitost</w:t>
      </w:r>
      <w:r w:rsidR="00E02E3F" w:rsidRPr="00714608">
        <w:rPr>
          <w:rFonts w:ascii="Arial" w:hAnsi="Arial" w:cs="Arial"/>
          <w:sz w:val="20"/>
          <w:szCs w:val="20"/>
        </w:rPr>
        <w:t>).</w:t>
      </w:r>
    </w:p>
    <w:p w14:paraId="68F89A15" w14:textId="77777777" w:rsidR="00E02E3F" w:rsidRPr="00714608" w:rsidRDefault="00E02E3F" w:rsidP="00E02E3F">
      <w:pPr>
        <w:overflowPunct w:val="0"/>
        <w:autoSpaceDE w:val="0"/>
        <w:autoSpaceDN w:val="0"/>
        <w:adjustRightInd w:val="0"/>
        <w:jc w:val="both"/>
        <w:textAlignment w:val="baseline"/>
        <w:rPr>
          <w:rFonts w:ascii="Arial" w:hAnsi="Arial" w:cs="Arial"/>
          <w:sz w:val="20"/>
          <w:szCs w:val="20"/>
        </w:rPr>
      </w:pPr>
    </w:p>
    <w:p w14:paraId="243BF7D7" w14:textId="77777777" w:rsidR="00820C91" w:rsidRPr="00714608"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14608">
        <w:rPr>
          <w:rFonts w:ascii="Arial" w:hAnsi="Arial" w:cs="Arial"/>
          <w:sz w:val="20"/>
          <w:szCs w:val="20"/>
        </w:rPr>
        <w:t>Objednatel má zájem provést</w:t>
      </w:r>
      <w:r w:rsidR="008312E6" w:rsidRPr="00714608">
        <w:rPr>
          <w:rFonts w:ascii="Arial" w:hAnsi="Arial" w:cs="Arial"/>
          <w:sz w:val="20"/>
          <w:szCs w:val="20"/>
        </w:rPr>
        <w:t xml:space="preserve"> </w:t>
      </w:r>
      <w:r w:rsidR="0051133A" w:rsidRPr="00714608">
        <w:rPr>
          <w:rFonts w:ascii="Arial" w:hAnsi="Arial" w:cs="Arial"/>
          <w:sz w:val="20"/>
          <w:szCs w:val="20"/>
        </w:rPr>
        <w:t>novostavbu budovy pro místní sbor dobrovolných hasičů</w:t>
      </w:r>
      <w:r w:rsidR="00C60D53" w:rsidRPr="00714608">
        <w:rPr>
          <w:rFonts w:ascii="Arial" w:hAnsi="Arial" w:cs="Arial"/>
          <w:sz w:val="20"/>
          <w:szCs w:val="20"/>
        </w:rPr>
        <w:t xml:space="preserve"> dle projektové dokumentace.</w:t>
      </w:r>
      <w:r w:rsidR="00E02E3F" w:rsidRPr="00714608">
        <w:rPr>
          <w:rFonts w:ascii="Arial" w:hAnsi="Arial" w:cs="Arial"/>
          <w:sz w:val="20"/>
          <w:szCs w:val="20"/>
        </w:rPr>
        <w:t xml:space="preserve"> </w:t>
      </w:r>
      <w:r w:rsidRPr="00714608">
        <w:rPr>
          <w:rFonts w:ascii="Arial" w:hAnsi="Arial" w:cs="Arial"/>
          <w:sz w:val="20"/>
          <w:szCs w:val="20"/>
        </w:rPr>
        <w:t>Zhotovitel má zájem realizovat záměr Objednatele v rozsahu dohodnutého díla v souladu s touto smlouvou, platnými obecně závaznými právními předpisy a technickými normami ČSN pro danou činnost, které se vztahují k danému dílu.</w:t>
      </w:r>
    </w:p>
    <w:p w14:paraId="2B9FAF46" w14:textId="77777777" w:rsidR="00820C91" w:rsidRPr="00714608" w:rsidRDefault="00820C91" w:rsidP="00820C91">
      <w:pPr>
        <w:overflowPunct w:val="0"/>
        <w:autoSpaceDE w:val="0"/>
        <w:autoSpaceDN w:val="0"/>
        <w:adjustRightInd w:val="0"/>
        <w:jc w:val="both"/>
        <w:textAlignment w:val="baseline"/>
        <w:rPr>
          <w:rFonts w:ascii="Arial" w:hAnsi="Arial" w:cs="Arial"/>
          <w:sz w:val="20"/>
          <w:szCs w:val="20"/>
        </w:rPr>
      </w:pPr>
    </w:p>
    <w:p w14:paraId="2813E4CD" w14:textId="77777777"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714608">
        <w:rPr>
          <w:rFonts w:ascii="Arial" w:hAnsi="Arial" w:cs="Arial"/>
          <w:sz w:val="20"/>
          <w:szCs w:val="20"/>
        </w:rPr>
        <w:t>Zhotovitel výslovně prohlašuje a podpisem této smlouvy potvrzuje, že má veškeré právní i faktické pravomoci</w:t>
      </w:r>
      <w:r>
        <w:rPr>
          <w:rFonts w:ascii="Arial" w:hAnsi="Arial" w:cs="Arial"/>
          <w:sz w:val="20"/>
          <w:szCs w:val="20"/>
        </w:rPr>
        <w:t xml:space="preserve"> a způsobilost k tomu, aby uzavřel tuto smlouvu a řádně splnil veškeré závazky smlouvou předpokládané.</w:t>
      </w:r>
    </w:p>
    <w:p w14:paraId="1E3D542E" w14:textId="77777777" w:rsidR="006B2B27" w:rsidRDefault="006B2B27" w:rsidP="006B2B27">
      <w:pPr>
        <w:overflowPunct w:val="0"/>
        <w:autoSpaceDE w:val="0"/>
        <w:autoSpaceDN w:val="0"/>
        <w:adjustRightInd w:val="0"/>
        <w:jc w:val="both"/>
        <w:textAlignment w:val="baseline"/>
        <w:rPr>
          <w:rFonts w:ascii="Arial" w:hAnsi="Arial" w:cs="Arial"/>
          <w:sz w:val="20"/>
          <w:szCs w:val="20"/>
        </w:rPr>
      </w:pPr>
    </w:p>
    <w:p w14:paraId="31D33C08" w14:textId="77777777" w:rsidR="00820C91" w:rsidRDefault="00AE24F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5411FA">
        <w:rPr>
          <w:rFonts w:ascii="Arial" w:hAnsi="Arial" w:cs="Arial"/>
          <w:sz w:val="20"/>
          <w:szCs w:val="20"/>
        </w:rPr>
        <w:t xml:space="preserve">Zhotovitel se zavazuje být osobou povinnou a spolupůsobit při výkonu finanční kontroly dle § 2 e) zákona č. 320/2001 Sb. o finanční kontrole ve veřejné správě. </w:t>
      </w:r>
      <w:r>
        <w:rPr>
          <w:rFonts w:ascii="Arial" w:hAnsi="Arial" w:cs="Arial"/>
          <w:color w:val="000000"/>
          <w:sz w:val="20"/>
          <w:szCs w:val="20"/>
        </w:rPr>
        <w:t>Zhotovitel</w:t>
      </w:r>
      <w:r w:rsidRPr="005A7D93">
        <w:rPr>
          <w:rFonts w:ascii="Arial" w:hAnsi="Arial" w:cs="Arial"/>
          <w:color w:val="000000"/>
          <w:sz w:val="20"/>
          <w:szCs w:val="20"/>
        </w:rPr>
        <w:t xml:space="preserve"> je </w:t>
      </w:r>
      <w:r>
        <w:rPr>
          <w:rFonts w:ascii="Arial" w:hAnsi="Arial" w:cs="Arial"/>
          <w:color w:val="000000"/>
          <w:sz w:val="20"/>
          <w:szCs w:val="20"/>
        </w:rPr>
        <w:t xml:space="preserve">dále </w:t>
      </w:r>
      <w:r w:rsidRPr="005A7D93">
        <w:rPr>
          <w:rFonts w:ascii="Arial" w:hAnsi="Arial" w:cs="Arial"/>
          <w:color w:val="000000"/>
          <w:sz w:val="20"/>
          <w:szCs w:val="20"/>
        </w:rPr>
        <w:t>povinen uchovávat veškerou dokumentaci související s</w:t>
      </w:r>
      <w:r>
        <w:rPr>
          <w:rFonts w:ascii="Arial" w:hAnsi="Arial" w:cs="Arial"/>
          <w:color w:val="000000"/>
          <w:sz w:val="20"/>
          <w:szCs w:val="20"/>
        </w:rPr>
        <w:t> </w:t>
      </w:r>
      <w:r w:rsidRPr="005A7D93">
        <w:rPr>
          <w:rFonts w:ascii="Arial" w:hAnsi="Arial" w:cs="Arial"/>
          <w:color w:val="000000"/>
          <w:sz w:val="20"/>
          <w:szCs w:val="20"/>
        </w:rPr>
        <w:t>realizací</w:t>
      </w:r>
      <w:r>
        <w:rPr>
          <w:rFonts w:ascii="Arial" w:hAnsi="Arial" w:cs="Arial"/>
          <w:color w:val="000000"/>
          <w:sz w:val="20"/>
          <w:szCs w:val="20"/>
        </w:rPr>
        <w:t xml:space="preserve"> </w:t>
      </w:r>
      <w:r w:rsidRPr="005A7D93">
        <w:rPr>
          <w:rFonts w:ascii="Arial" w:hAnsi="Arial" w:cs="Arial"/>
          <w:color w:val="000000"/>
          <w:sz w:val="20"/>
          <w:szCs w:val="20"/>
        </w:rPr>
        <w:t>projektu včetně účetních dokladů minimálně do konce roku 20</w:t>
      </w:r>
      <w:r>
        <w:rPr>
          <w:rFonts w:ascii="Arial" w:hAnsi="Arial" w:cs="Arial"/>
          <w:color w:val="000000"/>
          <w:sz w:val="20"/>
          <w:szCs w:val="20"/>
        </w:rPr>
        <w:t>3</w:t>
      </w:r>
      <w:r w:rsidR="0051133A">
        <w:rPr>
          <w:rFonts w:ascii="Arial" w:hAnsi="Arial" w:cs="Arial"/>
          <w:color w:val="000000"/>
          <w:sz w:val="20"/>
          <w:szCs w:val="20"/>
        </w:rPr>
        <w:t>7</w:t>
      </w:r>
      <w:r w:rsidRPr="005A7D93">
        <w:rPr>
          <w:rFonts w:ascii="Arial" w:hAnsi="Arial" w:cs="Arial"/>
          <w:color w:val="000000"/>
          <w:sz w:val="20"/>
          <w:szCs w:val="20"/>
        </w:rPr>
        <w:t>. Pokud je v</w:t>
      </w:r>
      <w:r>
        <w:rPr>
          <w:rFonts w:ascii="Arial" w:hAnsi="Arial" w:cs="Arial"/>
          <w:color w:val="000000"/>
          <w:sz w:val="20"/>
          <w:szCs w:val="20"/>
        </w:rPr>
        <w:t xml:space="preserve"> </w:t>
      </w:r>
      <w:r w:rsidRPr="005A7D93">
        <w:rPr>
          <w:rFonts w:ascii="Arial" w:hAnsi="Arial" w:cs="Arial"/>
          <w:color w:val="000000"/>
          <w:sz w:val="20"/>
          <w:szCs w:val="20"/>
        </w:rPr>
        <w:t>českých právních předpisech stanovena lhůta delší, musí ji žadatel/příjemce použít. Dodavatel je povinen minimálně do konce roku 20</w:t>
      </w:r>
      <w:r w:rsidR="00C51063">
        <w:rPr>
          <w:rFonts w:ascii="Arial" w:hAnsi="Arial" w:cs="Arial"/>
          <w:color w:val="000000"/>
          <w:sz w:val="20"/>
          <w:szCs w:val="20"/>
        </w:rPr>
        <w:t>3</w:t>
      </w:r>
      <w:r w:rsidR="0051133A">
        <w:rPr>
          <w:rFonts w:ascii="Arial" w:hAnsi="Arial" w:cs="Arial"/>
          <w:color w:val="000000"/>
          <w:sz w:val="20"/>
          <w:szCs w:val="20"/>
        </w:rPr>
        <w:t>7</w:t>
      </w:r>
      <w:r>
        <w:rPr>
          <w:rFonts w:ascii="Arial" w:hAnsi="Arial" w:cs="Arial"/>
          <w:color w:val="000000"/>
          <w:sz w:val="20"/>
          <w:szCs w:val="20"/>
        </w:rPr>
        <w:t xml:space="preserve"> </w:t>
      </w:r>
      <w:r w:rsidRPr="005A7D93">
        <w:rPr>
          <w:rFonts w:ascii="Arial" w:hAnsi="Arial" w:cs="Arial"/>
          <w:color w:val="000000"/>
          <w:sz w:val="20"/>
          <w:szCs w:val="20"/>
        </w:rPr>
        <w:t xml:space="preserve">poskytovat požadované </w:t>
      </w:r>
      <w:r w:rsidRPr="0051133A">
        <w:rPr>
          <w:rFonts w:ascii="Arial" w:hAnsi="Arial" w:cs="Arial"/>
          <w:color w:val="000000"/>
          <w:sz w:val="20"/>
          <w:szCs w:val="20"/>
        </w:rPr>
        <w:t xml:space="preserve">informace a dokumentaci související s realizací projektu zaměstnancům nebo zmocněncům pověřených orgánů (MMR ČR, </w:t>
      </w:r>
      <w:r w:rsidR="0051133A" w:rsidRPr="0051133A">
        <w:rPr>
          <w:rFonts w:ascii="Arial" w:hAnsi="Arial" w:cs="Arial"/>
          <w:color w:val="000000"/>
          <w:sz w:val="20"/>
          <w:szCs w:val="20"/>
        </w:rPr>
        <w:t xml:space="preserve">MVČR, </w:t>
      </w:r>
      <w:r w:rsidRPr="0051133A">
        <w:rPr>
          <w:rFonts w:ascii="Arial" w:hAnsi="Arial" w:cs="Arial"/>
          <w:color w:val="000000"/>
          <w:sz w:val="20"/>
          <w:szCs w:val="20"/>
        </w:rPr>
        <w:t>MF ČR, Nejvyššího kontrolního úřadu, příslušného orgánu finanční správy a dalších oprávněných</w:t>
      </w:r>
      <w:r>
        <w:rPr>
          <w:rFonts w:ascii="Arial" w:hAnsi="Arial" w:cs="Arial"/>
          <w:color w:val="000000"/>
          <w:sz w:val="20"/>
          <w:szCs w:val="20"/>
        </w:rPr>
        <w:t xml:space="preserve"> orgánů státní správy) </w:t>
      </w:r>
      <w:proofErr w:type="gramStart"/>
      <w:r w:rsidRPr="005A7D93">
        <w:rPr>
          <w:rFonts w:ascii="Arial" w:hAnsi="Arial" w:cs="Arial"/>
          <w:color w:val="000000"/>
          <w:sz w:val="20"/>
          <w:szCs w:val="20"/>
        </w:rPr>
        <w:t>a  je</w:t>
      </w:r>
      <w:proofErr w:type="gramEnd"/>
      <w:r w:rsidRPr="005A7D93">
        <w:rPr>
          <w:rFonts w:ascii="Arial" w:hAnsi="Arial" w:cs="Arial"/>
          <w:color w:val="000000"/>
          <w:sz w:val="20"/>
          <w:szCs w:val="20"/>
        </w:rPr>
        <w:t xml:space="preserve">  </w:t>
      </w:r>
      <w:proofErr w:type="gramStart"/>
      <w:r w:rsidRPr="005A7D93">
        <w:rPr>
          <w:rFonts w:ascii="Arial" w:hAnsi="Arial" w:cs="Arial"/>
          <w:color w:val="000000"/>
          <w:sz w:val="20"/>
          <w:szCs w:val="20"/>
        </w:rPr>
        <w:t>povinen  vytvořit</w:t>
      </w:r>
      <w:proofErr w:type="gramEnd"/>
      <w:r w:rsidRPr="005A7D93">
        <w:rPr>
          <w:rFonts w:ascii="Arial" w:hAnsi="Arial" w:cs="Arial"/>
          <w:color w:val="000000"/>
          <w:sz w:val="20"/>
          <w:szCs w:val="20"/>
        </w:rPr>
        <w:t xml:space="preserve">  </w:t>
      </w:r>
      <w:proofErr w:type="gramStart"/>
      <w:r w:rsidRPr="005A7D93">
        <w:rPr>
          <w:rFonts w:ascii="Arial" w:hAnsi="Arial" w:cs="Arial"/>
          <w:color w:val="000000"/>
          <w:sz w:val="20"/>
          <w:szCs w:val="20"/>
        </w:rPr>
        <w:t>výše  uvedeným</w:t>
      </w:r>
      <w:proofErr w:type="gramEnd"/>
      <w:r w:rsidRPr="005A7D93">
        <w:rPr>
          <w:rFonts w:ascii="Arial" w:hAnsi="Arial" w:cs="Arial"/>
          <w:color w:val="000000"/>
          <w:sz w:val="20"/>
          <w:szCs w:val="20"/>
        </w:rPr>
        <w:t xml:space="preserve">  osobám podmínky k</w:t>
      </w:r>
      <w:r>
        <w:rPr>
          <w:rFonts w:ascii="Arial" w:hAnsi="Arial" w:cs="Arial"/>
          <w:color w:val="000000"/>
          <w:sz w:val="20"/>
          <w:szCs w:val="20"/>
        </w:rPr>
        <w:t xml:space="preserve"> </w:t>
      </w:r>
      <w:r w:rsidRPr="005A7D93">
        <w:rPr>
          <w:rFonts w:ascii="Arial" w:hAnsi="Arial" w:cs="Arial"/>
          <w:color w:val="000000"/>
          <w:sz w:val="20"/>
          <w:szCs w:val="20"/>
        </w:rPr>
        <w:t>provedení kontroly vztahující se k</w:t>
      </w:r>
      <w:r>
        <w:rPr>
          <w:rFonts w:ascii="Arial" w:hAnsi="Arial" w:cs="Arial"/>
          <w:color w:val="000000"/>
          <w:sz w:val="20"/>
          <w:szCs w:val="20"/>
        </w:rPr>
        <w:t xml:space="preserve"> </w:t>
      </w:r>
      <w:r w:rsidRPr="005A7D93">
        <w:rPr>
          <w:rFonts w:ascii="Arial" w:hAnsi="Arial" w:cs="Arial"/>
          <w:color w:val="000000"/>
          <w:sz w:val="20"/>
          <w:szCs w:val="20"/>
        </w:rPr>
        <w:t>realizaci projektu a poskytnout jim při provádění kontroly součinnost</w:t>
      </w:r>
      <w:r w:rsidR="00334E79" w:rsidRPr="006675C2">
        <w:rPr>
          <w:rFonts w:ascii="Arial" w:hAnsi="Arial" w:cs="Arial"/>
          <w:sz w:val="20"/>
          <w:szCs w:val="20"/>
        </w:rPr>
        <w:t>.</w:t>
      </w:r>
    </w:p>
    <w:p w14:paraId="0FB2D826" w14:textId="77777777" w:rsidR="00AE24FD" w:rsidRDefault="00AE24FD" w:rsidP="00AE24FD">
      <w:pPr>
        <w:pStyle w:val="Odstavecseseznamem"/>
        <w:rPr>
          <w:rFonts w:ascii="Arial" w:hAnsi="Arial" w:cs="Arial"/>
          <w:sz w:val="20"/>
          <w:szCs w:val="20"/>
        </w:rPr>
      </w:pPr>
    </w:p>
    <w:p w14:paraId="5B1AEA18" w14:textId="77777777" w:rsidR="00AE24FD" w:rsidRPr="00334E79" w:rsidRDefault="00AE24FD" w:rsidP="00AE24FD">
      <w:pPr>
        <w:overflowPunct w:val="0"/>
        <w:autoSpaceDE w:val="0"/>
        <w:autoSpaceDN w:val="0"/>
        <w:adjustRightInd w:val="0"/>
        <w:jc w:val="both"/>
        <w:textAlignment w:val="baseline"/>
        <w:rPr>
          <w:rFonts w:ascii="Arial" w:hAnsi="Arial" w:cs="Arial"/>
          <w:sz w:val="20"/>
          <w:szCs w:val="20"/>
        </w:rPr>
      </w:pPr>
    </w:p>
    <w:p w14:paraId="32936EB7" w14:textId="77777777"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14:paraId="5D0B2DB5" w14:textId="77777777" w:rsidR="00820C91" w:rsidRDefault="00820C91" w:rsidP="00820C91">
      <w:pPr>
        <w:jc w:val="center"/>
        <w:rPr>
          <w:rFonts w:ascii="Arial" w:hAnsi="Arial" w:cs="Arial"/>
          <w:b/>
          <w:sz w:val="20"/>
          <w:szCs w:val="20"/>
        </w:rPr>
      </w:pPr>
      <w:r>
        <w:rPr>
          <w:rFonts w:ascii="Arial" w:hAnsi="Arial" w:cs="Arial"/>
          <w:b/>
          <w:sz w:val="20"/>
          <w:szCs w:val="20"/>
        </w:rPr>
        <w:t>Předmět smlouvy</w:t>
      </w:r>
    </w:p>
    <w:p w14:paraId="10E560AF" w14:textId="77777777" w:rsidR="00820C91" w:rsidRDefault="00820C91" w:rsidP="00820C91">
      <w:pPr>
        <w:jc w:val="both"/>
        <w:rPr>
          <w:rFonts w:ascii="Arial" w:hAnsi="Arial" w:cs="Arial"/>
          <w:sz w:val="20"/>
          <w:szCs w:val="20"/>
        </w:rPr>
      </w:pPr>
    </w:p>
    <w:p w14:paraId="4ABACA94" w14:textId="77777777" w:rsidR="00820C91" w:rsidRPr="000B620B" w:rsidRDefault="00820C91" w:rsidP="00820C91">
      <w:pPr>
        <w:numPr>
          <w:ilvl w:val="1"/>
          <w:numId w:val="3"/>
        </w:numPr>
        <w:tabs>
          <w:tab w:val="clear" w:pos="360"/>
          <w:tab w:val="num" w:pos="540"/>
        </w:tabs>
        <w:ind w:left="540" w:hanging="540"/>
        <w:jc w:val="both"/>
        <w:rPr>
          <w:rFonts w:ascii="Arial" w:hAnsi="Arial" w:cs="Arial"/>
          <w:sz w:val="20"/>
          <w:szCs w:val="20"/>
        </w:rPr>
      </w:pPr>
      <w:r w:rsidRPr="000B620B">
        <w:rPr>
          <w:rFonts w:ascii="Arial" w:hAnsi="Arial" w:cs="Arial"/>
          <w:sz w:val="20"/>
          <w:szCs w:val="20"/>
        </w:rPr>
        <w:t xml:space="preserve">Touto smlouvou se Zhotovitel zavazuje </w:t>
      </w:r>
      <w:r w:rsidRPr="009951ED">
        <w:rPr>
          <w:rFonts w:ascii="Arial" w:hAnsi="Arial" w:cs="Arial"/>
          <w:sz w:val="20"/>
          <w:szCs w:val="20"/>
        </w:rPr>
        <w:t xml:space="preserve">pro Objednatele provést na svůj náklad, na své nebezpečí, způsobem, v rozsahu a za </w:t>
      </w:r>
      <w:r w:rsidRPr="004C32D5">
        <w:rPr>
          <w:rFonts w:ascii="Arial" w:hAnsi="Arial" w:cs="Arial"/>
          <w:sz w:val="20"/>
          <w:szCs w:val="20"/>
        </w:rPr>
        <w:t xml:space="preserve">podmínek dohodnutých v této smlouvě, dílo označené jako </w:t>
      </w:r>
      <w:r w:rsidRPr="004C32D5">
        <w:rPr>
          <w:rFonts w:ascii="Arial" w:hAnsi="Arial" w:cs="Arial"/>
          <w:b/>
          <w:i/>
          <w:sz w:val="20"/>
          <w:szCs w:val="20"/>
        </w:rPr>
        <w:t>„</w:t>
      </w:r>
      <w:r w:rsidR="00C8145E" w:rsidRPr="004C32D5">
        <w:rPr>
          <w:rFonts w:ascii="Arial" w:hAnsi="Arial" w:cs="Arial"/>
          <w:b/>
          <w:i/>
          <w:sz w:val="20"/>
          <w:szCs w:val="20"/>
        </w:rPr>
        <w:t>Nemovitost</w:t>
      </w:r>
      <w:r w:rsidRPr="004C32D5">
        <w:rPr>
          <w:rFonts w:ascii="Arial" w:hAnsi="Arial" w:cs="Arial"/>
          <w:b/>
          <w:i/>
          <w:sz w:val="20"/>
          <w:szCs w:val="20"/>
        </w:rPr>
        <w:t>“</w:t>
      </w:r>
      <w:r w:rsidRPr="004C32D5">
        <w:rPr>
          <w:rFonts w:ascii="Arial" w:hAnsi="Arial" w:cs="Arial"/>
          <w:sz w:val="20"/>
          <w:szCs w:val="20"/>
        </w:rPr>
        <w:t xml:space="preserve">, spočívající </w:t>
      </w:r>
      <w:r w:rsidR="0051133A">
        <w:rPr>
          <w:rFonts w:ascii="Arial" w:hAnsi="Arial" w:cs="Arial"/>
          <w:sz w:val="20"/>
          <w:szCs w:val="20"/>
        </w:rPr>
        <w:t xml:space="preserve">v </w:t>
      </w:r>
      <w:r w:rsidR="0051133A" w:rsidRPr="0051133A">
        <w:rPr>
          <w:rFonts w:ascii="Arial" w:hAnsi="Arial" w:cs="Arial"/>
          <w:sz w:val="20"/>
          <w:szCs w:val="20"/>
        </w:rPr>
        <w:t>novostavb</w:t>
      </w:r>
      <w:r w:rsidR="0051133A">
        <w:rPr>
          <w:rFonts w:ascii="Arial" w:hAnsi="Arial" w:cs="Arial"/>
          <w:sz w:val="20"/>
          <w:szCs w:val="20"/>
        </w:rPr>
        <w:t>ě</w:t>
      </w:r>
      <w:r w:rsidR="0051133A" w:rsidRPr="0051133A">
        <w:rPr>
          <w:rFonts w:ascii="Arial" w:hAnsi="Arial" w:cs="Arial"/>
          <w:sz w:val="20"/>
          <w:szCs w:val="20"/>
        </w:rPr>
        <w:t xml:space="preserve"> domu pro místní sbor dobrovolných hasičů. V budově bude zázemí pro činnost sboru dobrovolných hasičů a uskladněna auta a hasičská technika. V rámci stavby vzniknou dvě samostatné garáže v 1. PP. Vstupní dveře vedou do prostoru se schodištěm do 1.NP a do 2.NP. Na chodbu navazuje hygienická smyčka skládající se ze špinavé šatny, čisté šatny a umývárny. Ve 2.NP se nachází mužské a dámské WC přístupné vždy přes předsíňku. Dále se nachází v budově technická místnost, místnost pro velitele a denní místnost s kuchyňkou.</w:t>
      </w:r>
      <w:r w:rsidR="00E8211E" w:rsidRPr="004C32D5">
        <w:rPr>
          <w:rFonts w:ascii="Arial" w:hAnsi="Arial" w:cs="Arial"/>
          <w:sz w:val="20"/>
          <w:szCs w:val="20"/>
        </w:rPr>
        <w:t xml:space="preserve"> </w:t>
      </w:r>
      <w:r w:rsidRPr="004C32D5">
        <w:rPr>
          <w:rFonts w:ascii="Arial" w:hAnsi="Arial" w:cs="Arial"/>
          <w:sz w:val="20"/>
          <w:szCs w:val="20"/>
        </w:rPr>
        <w:t>(dále také jako „</w:t>
      </w:r>
      <w:r w:rsidRPr="004C32D5">
        <w:rPr>
          <w:rFonts w:ascii="Arial" w:hAnsi="Arial" w:cs="Arial"/>
          <w:b/>
          <w:sz w:val="20"/>
          <w:szCs w:val="20"/>
        </w:rPr>
        <w:t>Dílo</w:t>
      </w:r>
      <w:r w:rsidRPr="004C32D5">
        <w:rPr>
          <w:rFonts w:ascii="Arial" w:hAnsi="Arial" w:cs="Arial"/>
          <w:sz w:val="20"/>
          <w:szCs w:val="20"/>
        </w:rPr>
        <w:t>“ nebo „</w:t>
      </w:r>
      <w:r w:rsidRPr="004C32D5">
        <w:rPr>
          <w:rFonts w:ascii="Arial" w:hAnsi="Arial" w:cs="Arial"/>
          <w:b/>
          <w:sz w:val="20"/>
          <w:szCs w:val="20"/>
        </w:rPr>
        <w:t>stavba</w:t>
      </w:r>
      <w:r w:rsidRPr="004C32D5">
        <w:rPr>
          <w:rFonts w:ascii="Arial" w:hAnsi="Arial" w:cs="Arial"/>
          <w:sz w:val="20"/>
          <w:szCs w:val="20"/>
        </w:rPr>
        <w:t>“), a</w:t>
      </w:r>
      <w:r w:rsidRPr="009951ED">
        <w:rPr>
          <w:rFonts w:ascii="Arial" w:hAnsi="Arial" w:cs="Arial"/>
          <w:sz w:val="20"/>
          <w:szCs w:val="20"/>
        </w:rPr>
        <w:t xml:space="preserve"> takto zhotovené Dílo předat Objednateli. Bližší specifikace Díla a podmínky jeho zhotovení jsou</w:t>
      </w:r>
      <w:r w:rsidRPr="000B620B">
        <w:rPr>
          <w:rFonts w:ascii="Arial" w:hAnsi="Arial" w:cs="Arial"/>
          <w:sz w:val="20"/>
          <w:szCs w:val="20"/>
        </w:rPr>
        <w:t xml:space="preserve"> uvedeny v dalších ustanoveních této smlouvy. </w:t>
      </w:r>
      <w:r w:rsidRPr="000B620B">
        <w:rPr>
          <w:rFonts w:ascii="Arial" w:hAnsi="Arial"/>
          <w:sz w:val="20"/>
        </w:rPr>
        <w:t>Zhotovitel se rovněž zavazuje za podmínek sjednaných v této smlouvě odstranit jakékoli vady na Díle oznámené Objednatelem při předání Díla a/nebo v záruční době.</w:t>
      </w:r>
    </w:p>
    <w:p w14:paraId="7AFA61A9" w14:textId="77777777" w:rsidR="00820C91" w:rsidRPr="00DA45B9" w:rsidRDefault="00820C91" w:rsidP="00820C91">
      <w:pPr>
        <w:jc w:val="both"/>
        <w:rPr>
          <w:rFonts w:ascii="Arial" w:hAnsi="Arial" w:cs="Arial"/>
          <w:sz w:val="20"/>
          <w:szCs w:val="20"/>
        </w:rPr>
      </w:pPr>
    </w:p>
    <w:p w14:paraId="72817EB0" w14:textId="77777777" w:rsidR="00820C91" w:rsidRPr="00AE24FD"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14:paraId="6CE60E29" w14:textId="77777777" w:rsidR="00AE24FD" w:rsidRDefault="00AE24FD" w:rsidP="00AE24FD">
      <w:pPr>
        <w:pStyle w:val="Odstavecseseznamem"/>
        <w:rPr>
          <w:rFonts w:ascii="Arial" w:hAnsi="Arial" w:cs="Arial"/>
          <w:sz w:val="20"/>
          <w:szCs w:val="20"/>
        </w:rPr>
      </w:pPr>
    </w:p>
    <w:p w14:paraId="50BA2E35" w14:textId="77777777" w:rsidR="00AE24FD" w:rsidRDefault="00AE24FD" w:rsidP="00820C91">
      <w:pPr>
        <w:numPr>
          <w:ilvl w:val="1"/>
          <w:numId w:val="3"/>
        </w:numPr>
        <w:tabs>
          <w:tab w:val="clear" w:pos="360"/>
          <w:tab w:val="num" w:pos="540"/>
        </w:tabs>
        <w:ind w:left="540" w:hanging="540"/>
        <w:jc w:val="both"/>
        <w:rPr>
          <w:rFonts w:ascii="Arial" w:hAnsi="Arial" w:cs="Arial"/>
          <w:sz w:val="20"/>
          <w:szCs w:val="20"/>
        </w:rPr>
      </w:pPr>
      <w:r w:rsidRPr="001B1E5E">
        <w:rPr>
          <w:rFonts w:ascii="Arial" w:hAnsi="Arial" w:cs="Arial"/>
          <w:sz w:val="20"/>
        </w:rPr>
        <w:t>Dodavatel bude v rámci plnění předmětu této veřejné zakázky poskytovat zadavateli veškerou součinnost nutnou k zajištění kolaudačního souhlasu</w:t>
      </w:r>
      <w:r>
        <w:rPr>
          <w:rFonts w:ascii="Arial" w:hAnsi="Arial" w:cs="Arial"/>
          <w:sz w:val="20"/>
        </w:rPr>
        <w:t>.</w:t>
      </w:r>
    </w:p>
    <w:p w14:paraId="118B9613" w14:textId="77777777" w:rsidR="00820C91" w:rsidRDefault="00820C91" w:rsidP="00820C91">
      <w:pPr>
        <w:overflowPunct w:val="0"/>
        <w:autoSpaceDE w:val="0"/>
        <w:autoSpaceDN w:val="0"/>
        <w:adjustRightInd w:val="0"/>
        <w:ind w:left="540" w:hanging="540"/>
        <w:jc w:val="both"/>
        <w:textAlignment w:val="baseline"/>
        <w:rPr>
          <w:sz w:val="22"/>
          <w:szCs w:val="22"/>
        </w:rPr>
      </w:pPr>
    </w:p>
    <w:p w14:paraId="3309232E" w14:textId="77777777" w:rsidR="00D71232" w:rsidRDefault="00D71232" w:rsidP="00820C91">
      <w:pPr>
        <w:overflowPunct w:val="0"/>
        <w:autoSpaceDE w:val="0"/>
        <w:autoSpaceDN w:val="0"/>
        <w:adjustRightInd w:val="0"/>
        <w:ind w:left="540" w:hanging="540"/>
        <w:jc w:val="both"/>
        <w:textAlignment w:val="baseline"/>
        <w:rPr>
          <w:sz w:val="22"/>
          <w:szCs w:val="22"/>
        </w:rPr>
      </w:pPr>
    </w:p>
    <w:p w14:paraId="0097721C" w14:textId="77777777"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14:paraId="4D0139D8"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14:paraId="4314EA9D" w14:textId="77777777"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14:paraId="1479517E" w14:textId="77777777" w:rsidR="00820C91" w:rsidRPr="0051133A"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r>
      <w:r w:rsidRPr="0051133A">
        <w:rPr>
          <w:rFonts w:ascii="Arial" w:hAnsi="Arial" w:cs="Arial"/>
          <w:sz w:val="20"/>
          <w:szCs w:val="20"/>
        </w:rPr>
        <w:t>Zhotovitel se zavazuje provést Dílo podle:</w:t>
      </w:r>
    </w:p>
    <w:p w14:paraId="0D381B0E" w14:textId="77777777" w:rsidR="00820C91" w:rsidRPr="0051133A"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3C72981E" w14:textId="77777777" w:rsidR="00820C91" w:rsidRPr="0051133A" w:rsidRDefault="00820C91" w:rsidP="00726A2F">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51133A">
        <w:rPr>
          <w:rFonts w:ascii="Arial" w:hAnsi="Arial" w:cs="Arial"/>
          <w:sz w:val="20"/>
          <w:szCs w:val="20"/>
        </w:rPr>
        <w:t xml:space="preserve">Zpracované PD </w:t>
      </w:r>
      <w:r w:rsidR="001A5E05" w:rsidRPr="0051133A">
        <w:rPr>
          <w:rFonts w:ascii="Arial" w:hAnsi="Arial" w:cs="Arial"/>
          <w:sz w:val="20"/>
          <w:szCs w:val="20"/>
        </w:rPr>
        <w:t>z</w:t>
      </w:r>
      <w:r w:rsidR="0051133A" w:rsidRPr="0051133A">
        <w:rPr>
          <w:rFonts w:ascii="Arial" w:hAnsi="Arial" w:cs="Arial"/>
          <w:sz w:val="20"/>
          <w:szCs w:val="20"/>
        </w:rPr>
        <w:t>e září</w:t>
      </w:r>
      <w:r w:rsidR="00D82832" w:rsidRPr="0051133A">
        <w:rPr>
          <w:rFonts w:ascii="Arial" w:hAnsi="Arial" w:cs="Arial"/>
          <w:sz w:val="20"/>
          <w:szCs w:val="20"/>
        </w:rPr>
        <w:t xml:space="preserve"> 20</w:t>
      </w:r>
      <w:r w:rsidR="0051133A" w:rsidRPr="0051133A">
        <w:rPr>
          <w:rFonts w:ascii="Arial" w:hAnsi="Arial" w:cs="Arial"/>
          <w:sz w:val="20"/>
          <w:szCs w:val="20"/>
        </w:rPr>
        <w:t>23</w:t>
      </w:r>
      <w:r w:rsidR="0018638C" w:rsidRPr="0051133A">
        <w:rPr>
          <w:rFonts w:ascii="Arial" w:hAnsi="Arial" w:cs="Arial"/>
          <w:sz w:val="20"/>
          <w:szCs w:val="20"/>
        </w:rPr>
        <w:t xml:space="preserve"> </w:t>
      </w:r>
      <w:r w:rsidR="004477F3" w:rsidRPr="0051133A">
        <w:rPr>
          <w:rFonts w:ascii="Arial" w:hAnsi="Arial" w:cs="Arial"/>
          <w:sz w:val="20"/>
          <w:szCs w:val="20"/>
        </w:rPr>
        <w:t>vypracova</w:t>
      </w:r>
      <w:r w:rsidR="00A46215" w:rsidRPr="0051133A">
        <w:rPr>
          <w:rFonts w:ascii="Arial" w:hAnsi="Arial" w:cs="Arial"/>
          <w:sz w:val="20"/>
          <w:szCs w:val="20"/>
        </w:rPr>
        <w:t>né</w:t>
      </w:r>
      <w:r w:rsidR="004477F3" w:rsidRPr="0051133A">
        <w:rPr>
          <w:rFonts w:ascii="Arial" w:hAnsi="Arial" w:cs="Arial"/>
          <w:sz w:val="20"/>
          <w:szCs w:val="20"/>
        </w:rPr>
        <w:t xml:space="preserve"> </w:t>
      </w:r>
      <w:r w:rsidR="0051133A" w:rsidRPr="0051133A">
        <w:rPr>
          <w:rFonts w:ascii="Arial" w:hAnsi="Arial" w:cs="Arial"/>
          <w:sz w:val="20"/>
          <w:szCs w:val="20"/>
        </w:rPr>
        <w:t>Ing. Liborem Žilkou</w:t>
      </w:r>
      <w:r w:rsidR="00EE16D5" w:rsidRPr="0051133A">
        <w:rPr>
          <w:rFonts w:ascii="Arial" w:hAnsi="Arial" w:cs="Arial"/>
          <w:sz w:val="20"/>
          <w:szCs w:val="20"/>
        </w:rPr>
        <w:t xml:space="preserve"> </w:t>
      </w:r>
      <w:r w:rsidRPr="0051133A">
        <w:rPr>
          <w:rFonts w:ascii="Arial" w:hAnsi="Arial" w:cs="Arial"/>
          <w:sz w:val="20"/>
          <w:szCs w:val="20"/>
        </w:rPr>
        <w:t>v návaznosti na předloženou nabídku</w:t>
      </w:r>
      <w:r w:rsidR="00167ADE" w:rsidRPr="0051133A">
        <w:rPr>
          <w:rFonts w:ascii="Arial" w:hAnsi="Arial" w:cs="Arial"/>
          <w:sz w:val="20"/>
          <w:szCs w:val="20"/>
        </w:rPr>
        <w:t xml:space="preserve"> z výběrového řízení </w:t>
      </w:r>
      <w:r w:rsidRPr="0051133A">
        <w:rPr>
          <w:rFonts w:ascii="Arial" w:hAnsi="Arial" w:cs="Arial"/>
          <w:sz w:val="20"/>
          <w:szCs w:val="20"/>
        </w:rPr>
        <w:t>ze dne</w:t>
      </w:r>
      <w:r w:rsidR="001B2AB4" w:rsidRPr="0051133A">
        <w:rPr>
          <w:rFonts w:ascii="Arial" w:hAnsi="Arial" w:cs="Arial"/>
          <w:sz w:val="20"/>
          <w:szCs w:val="20"/>
        </w:rPr>
        <w:t xml:space="preserve"> </w:t>
      </w:r>
      <w:r w:rsidR="00034DAA" w:rsidRPr="0051133A">
        <w:rPr>
          <w:rFonts w:ascii="Arial" w:hAnsi="Arial" w:cs="Arial"/>
          <w:sz w:val="20"/>
          <w:szCs w:val="20"/>
        </w:rPr>
        <w:t>……………..</w:t>
      </w:r>
      <w:r w:rsidR="0001793A" w:rsidRPr="0051133A">
        <w:rPr>
          <w:rFonts w:ascii="Arial" w:hAnsi="Arial" w:cs="Arial"/>
          <w:sz w:val="20"/>
          <w:szCs w:val="20"/>
        </w:rPr>
        <w:t>.</w:t>
      </w:r>
    </w:p>
    <w:p w14:paraId="13427AF0" w14:textId="77777777"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14:paraId="7872F9F6" w14:textId="77777777" w:rsidR="00820C91" w:rsidRPr="00DA6484" w:rsidRDefault="00AE24FD" w:rsidP="00820C91">
      <w:pPr>
        <w:overflowPunct w:val="0"/>
        <w:autoSpaceDE w:val="0"/>
        <w:autoSpaceDN w:val="0"/>
        <w:adjustRightInd w:val="0"/>
        <w:ind w:left="540"/>
        <w:jc w:val="both"/>
        <w:textAlignment w:val="baseline"/>
        <w:rPr>
          <w:rFonts w:ascii="Arial" w:hAnsi="Arial" w:cs="Arial"/>
          <w:sz w:val="20"/>
          <w:szCs w:val="20"/>
        </w:rPr>
      </w:pPr>
      <w:r w:rsidRPr="00741FCF">
        <w:rPr>
          <w:rFonts w:ascii="Arial" w:hAnsi="Arial" w:cs="Arial"/>
          <w:sz w:val="20"/>
          <w:szCs w:val="20"/>
        </w:rPr>
        <w:t>Zhotovitel podpisem této smlouvy potvrzuje, že zadání od objednatele dostatečně podrobně posoudil a prověřil a považuje jej za dostatečný podklad pro sjednání této smlouvy a pro provedení Díla dle této smlouvy. Projektová dokumentace, byla součástí VŘ a Zhotovitel ji obdržel v rámci své účasti ve VŘ (převzetí Zadávací dokumentace vč. příloh). Zhotovitel potvrzuje podpisem této smlouvy, že projektovou dokumentaci k dílu má k dispozici, nebo ji převzal před podpisem této smlouvy</w:t>
      </w:r>
      <w:r w:rsidR="00820C91" w:rsidRPr="00DA6484">
        <w:rPr>
          <w:rFonts w:ascii="Arial" w:hAnsi="Arial" w:cs="Arial"/>
          <w:sz w:val="20"/>
          <w:szCs w:val="20"/>
        </w:rPr>
        <w:t>.</w:t>
      </w:r>
    </w:p>
    <w:p w14:paraId="6DEC5C15"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F958C70"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w:t>
      </w:r>
      <w:r w:rsidRPr="00C51063">
        <w:rPr>
          <w:rFonts w:ascii="Arial" w:hAnsi="Arial" w:cs="Arial"/>
          <w:sz w:val="20"/>
          <w:szCs w:val="20"/>
        </w:rPr>
        <w:t xml:space="preserve">je </w:t>
      </w:r>
      <w:r w:rsidR="00B307C5" w:rsidRPr="00C51063">
        <w:rPr>
          <w:rFonts w:ascii="Arial" w:hAnsi="Arial" w:cs="Arial"/>
          <w:sz w:val="20"/>
          <w:szCs w:val="20"/>
        </w:rPr>
        <w:t>oprava</w:t>
      </w:r>
      <w:r w:rsidRPr="00C51063">
        <w:rPr>
          <w:rFonts w:ascii="Arial" w:hAnsi="Arial" w:cs="Arial"/>
          <w:sz w:val="20"/>
          <w:szCs w:val="20"/>
        </w:rPr>
        <w:t xml:space="preserve"> výše</w:t>
      </w:r>
      <w:r>
        <w:rPr>
          <w:rFonts w:ascii="Arial" w:hAnsi="Arial" w:cs="Arial"/>
          <w:sz w:val="20"/>
          <w:szCs w:val="20"/>
        </w:rPr>
        <w:t xml:space="preserv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14:paraId="47397370"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14:paraId="020E65DC"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7D66580C" w14:textId="77777777" w:rsidR="00D71232" w:rsidRDefault="00D71232" w:rsidP="00820C91">
      <w:pPr>
        <w:overflowPunct w:val="0"/>
        <w:autoSpaceDE w:val="0"/>
        <w:autoSpaceDN w:val="0"/>
        <w:adjustRightInd w:val="0"/>
        <w:ind w:left="540" w:hanging="540"/>
        <w:jc w:val="both"/>
        <w:textAlignment w:val="baseline"/>
        <w:rPr>
          <w:rFonts w:ascii="Arial" w:hAnsi="Arial" w:cs="Arial"/>
          <w:sz w:val="20"/>
          <w:szCs w:val="20"/>
        </w:rPr>
      </w:pPr>
    </w:p>
    <w:p w14:paraId="5A4CCE3A" w14:textId="77777777"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14:paraId="4F90806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599E5FF" w14:textId="77777777" w:rsidR="00820C91" w:rsidRPr="000B620B"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0B620B">
        <w:rPr>
          <w:rFonts w:ascii="Arial" w:hAnsi="Arial" w:cs="Arial"/>
          <w:sz w:val="20"/>
          <w:szCs w:val="20"/>
        </w:rPr>
        <w:t xml:space="preserve">přípravu staveniště pro výstavbu, </w:t>
      </w:r>
      <w:r w:rsidRPr="000B620B">
        <w:rPr>
          <w:rFonts w:ascii="Arial" w:hAnsi="Arial" w:cs="Arial"/>
          <w:bCs/>
          <w:sz w:val="20"/>
          <w:szCs w:val="20"/>
        </w:rPr>
        <w:t xml:space="preserve">sestávající zejména z </w:t>
      </w:r>
      <w:r w:rsidRPr="000B620B">
        <w:rPr>
          <w:rFonts w:ascii="Arial" w:hAnsi="Arial" w:cs="Arial"/>
          <w:sz w:val="20"/>
          <w:szCs w:val="20"/>
        </w:rPr>
        <w:t>nezbytných příprav staveniště</w:t>
      </w:r>
      <w:r w:rsidRPr="000B620B">
        <w:rPr>
          <w:rFonts w:ascii="Arial" w:hAnsi="Arial" w:cs="Arial"/>
          <w:bCs/>
          <w:sz w:val="20"/>
          <w:szCs w:val="20"/>
        </w:rPr>
        <w:t xml:space="preserve">, </w:t>
      </w:r>
      <w:r w:rsidRPr="000B620B">
        <w:rPr>
          <w:rFonts w:ascii="Arial" w:hAnsi="Arial" w:cs="Arial"/>
          <w:sz w:val="20"/>
          <w:szCs w:val="20"/>
        </w:rPr>
        <w:t xml:space="preserve">včetně odvozu a likvidace materiálu; </w:t>
      </w:r>
    </w:p>
    <w:p w14:paraId="2C1962E5" w14:textId="77777777" w:rsidR="00820C91" w:rsidRPr="000B620B" w:rsidRDefault="00820C91" w:rsidP="00820C91">
      <w:pPr>
        <w:overflowPunct w:val="0"/>
        <w:autoSpaceDE w:val="0"/>
        <w:autoSpaceDN w:val="0"/>
        <w:adjustRightInd w:val="0"/>
        <w:ind w:left="1080"/>
        <w:jc w:val="both"/>
        <w:textAlignment w:val="baseline"/>
        <w:rPr>
          <w:rFonts w:ascii="Arial" w:hAnsi="Arial" w:cs="Arial"/>
          <w:sz w:val="20"/>
          <w:szCs w:val="20"/>
        </w:rPr>
      </w:pPr>
    </w:p>
    <w:p w14:paraId="64F3BD63" w14:textId="77777777" w:rsidR="00AE24FD" w:rsidRPr="00C23FBE"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w:t>
      </w:r>
      <w:r>
        <w:rPr>
          <w:rFonts w:ascii="Arial" w:hAnsi="Arial" w:cs="Arial"/>
          <w:sz w:val="20"/>
          <w:szCs w:val="20"/>
        </w:rPr>
        <w:t>álů potřebných k provedení Díla, stejně jako provizorní oplocení stavby.</w:t>
      </w:r>
    </w:p>
    <w:p w14:paraId="75B562C4"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4A9AF74F" w14:textId="77777777" w:rsidR="00AE24FD"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14:paraId="360E6026" w14:textId="77777777" w:rsidR="00AE24FD" w:rsidRPr="00C23FBE" w:rsidRDefault="00AE24FD" w:rsidP="00AE24FD">
      <w:pPr>
        <w:overflowPunct w:val="0"/>
        <w:autoSpaceDE w:val="0"/>
        <w:autoSpaceDN w:val="0"/>
        <w:adjustRightInd w:val="0"/>
        <w:jc w:val="both"/>
        <w:textAlignment w:val="baseline"/>
        <w:rPr>
          <w:rFonts w:ascii="Arial" w:hAnsi="Arial" w:cs="Arial"/>
          <w:sz w:val="20"/>
          <w:szCs w:val="20"/>
        </w:rPr>
      </w:pPr>
    </w:p>
    <w:p w14:paraId="608B7276" w14:textId="77777777" w:rsidR="00820C91" w:rsidRPr="000B620B" w:rsidRDefault="00AE24FD" w:rsidP="00AE24FD">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konečný úklid Místa provedení Díla, včetně přístupových cest a souvisejících prostor; pod termín konečný úklid Místa provedení Díla spadá také odstranění dočasných objektů a zařízení nezbytných pro provedení Díla</w:t>
      </w:r>
      <w:r w:rsidR="00820C91" w:rsidRPr="000B620B">
        <w:rPr>
          <w:rFonts w:ascii="Arial" w:hAnsi="Arial" w:cs="Arial"/>
          <w:sz w:val="20"/>
          <w:szCs w:val="20"/>
        </w:rPr>
        <w:t xml:space="preserve">.  </w:t>
      </w:r>
    </w:p>
    <w:p w14:paraId="60B2FED8" w14:textId="77777777" w:rsidR="00820C91" w:rsidRDefault="00820C91" w:rsidP="00820C91">
      <w:pPr>
        <w:jc w:val="both"/>
        <w:rPr>
          <w:rFonts w:ascii="Arial" w:hAnsi="Arial" w:cs="Arial"/>
          <w:sz w:val="18"/>
        </w:rPr>
      </w:pPr>
    </w:p>
    <w:p w14:paraId="4DE78679" w14:textId="77777777"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14:paraId="461EC046" w14:textId="3F69C7F3" w:rsidR="00820C91" w:rsidRDefault="00820C91" w:rsidP="00820C91">
      <w:pPr>
        <w:jc w:val="both"/>
        <w:rPr>
          <w:rFonts w:ascii="Arial" w:hAnsi="Arial" w:cs="Arial"/>
          <w:sz w:val="18"/>
        </w:rPr>
      </w:pPr>
    </w:p>
    <w:p w14:paraId="09FFE96B" w14:textId="52FFEE67" w:rsidR="008B7FBF" w:rsidRDefault="00FC5911" w:rsidP="0054450D">
      <w:pPr>
        <w:spacing w:after="40"/>
        <w:jc w:val="both"/>
      </w:pPr>
      <w:r>
        <w:rPr>
          <w:rFonts w:ascii="Arial Narrow" w:eastAsia="Arial Narrow" w:hAnsi="Arial Narrow"/>
          <w:color w:val="C00000"/>
          <w:sz w:val="20"/>
          <w:highlight w:val="yellow"/>
        </w:rPr>
        <w:t>3.5 Součástí Díla jsou rovněž veškeré bourací a demoliční práce, zemní práce, zajištění stavební jámy a základové spáry, provizorní konstrukce, dočasné podepření, ochrana a zajištění stávajících a sousedních objektů, komunikací, inženýrských sítí a veřejných ploch, pokud jsou nezbytné pro řádné, bezpečné a úplné provedení Díla</w:t>
      </w:r>
      <w:r>
        <w:rPr>
          <w:rFonts w:ascii="Arial Narrow" w:eastAsia="Arial Narrow" w:hAnsi="Arial Narrow"/>
          <w:color w:val="C00000"/>
          <w:sz w:val="20"/>
          <w:highlight w:val="yellow"/>
        </w:rPr>
        <w:t>.</w:t>
      </w:r>
    </w:p>
    <w:p w14:paraId="39AA64F2" w14:textId="77777777" w:rsidR="008B7FBF" w:rsidRDefault="00FC5911" w:rsidP="0054450D">
      <w:pPr>
        <w:spacing w:after="40"/>
        <w:jc w:val="both"/>
      </w:pPr>
      <w:r>
        <w:rPr>
          <w:rFonts w:ascii="Arial Narrow" w:eastAsia="Arial Narrow" w:hAnsi="Arial Narrow"/>
          <w:color w:val="C00000"/>
          <w:sz w:val="20"/>
          <w:highlight w:val="yellow"/>
        </w:rPr>
        <w:t>3.6 Zhotovitel je povinen před zahájením prací provést kontrolu úplnosti a vzájemného souladu projektové dokumentace, výkazu výměr, rozpočtu, správních rozhodnutí, vyjádření správců sítí a skutečného stavu na staveništi. Zjištěné rozpory, neúplnosti nebo rizika je povinen bezodkladně písemně oznámit Objednateli a TDS. Bez písemného pokynu Objednatele nesmí Zhotovitel pokračovat v pracích, u nichž by zjištěný rozpor mohl mít vliv na cenu, termín, kvalitu, bezpečnost, kolaudaci nebo dotační způsobilost Díla.</w:t>
      </w:r>
    </w:p>
    <w:p w14:paraId="58EF5ECC" w14:textId="77777777" w:rsidR="008B7FBF" w:rsidRDefault="00FC5911" w:rsidP="0054450D">
      <w:pPr>
        <w:spacing w:after="40"/>
        <w:jc w:val="both"/>
      </w:pPr>
      <w:r>
        <w:rPr>
          <w:rFonts w:ascii="Arial Narrow" w:eastAsia="Arial Narrow" w:hAnsi="Arial Narrow"/>
          <w:color w:val="C00000"/>
          <w:sz w:val="20"/>
          <w:highlight w:val="yellow"/>
        </w:rPr>
        <w:t>3.7 Předmětem Díla je také zajištění veškerých geodetických činností potřebných pro provedení stavby, zejména převzetí a ochrana vytyčovacích bodů, vytyčení stavby, výškové a polohové kontroly v průběhu realizace, zaměření skutečného provedení stavby, zaměření inženýrských sítí před jejich zakrytím, zpracování geometrického plánu pro zápis stavby do katastru nemovitostí a zpracování a předání podkladů pro Digitální technickou mapu (DTM) v rozsahu potřebném pro kolaudaci stavby a splnění povinností stavebník</w:t>
      </w:r>
      <w:r>
        <w:rPr>
          <w:rFonts w:ascii="Arial Narrow" w:eastAsia="Arial Narrow" w:hAnsi="Arial Narrow"/>
          <w:color w:val="C00000"/>
          <w:sz w:val="20"/>
          <w:highlight w:val="yellow"/>
        </w:rPr>
        <w:t>a.</w:t>
      </w:r>
    </w:p>
    <w:p w14:paraId="72148B80" w14:textId="77777777" w:rsidR="008B7FBF" w:rsidRDefault="00FC5911" w:rsidP="0054450D">
      <w:pPr>
        <w:spacing w:after="40"/>
        <w:jc w:val="both"/>
      </w:pPr>
      <w:r>
        <w:rPr>
          <w:rFonts w:ascii="Arial Narrow" w:eastAsia="Arial Narrow" w:hAnsi="Arial Narrow"/>
          <w:color w:val="C00000"/>
          <w:sz w:val="20"/>
          <w:highlight w:val="yellow"/>
        </w:rPr>
        <w:t>3.8 Předmětem Díla je rovněž provedení potřebných geotechnických kontrol, zkoušek a měření podloží, základové spáry, hutněných zásypů, násypů, komunikací a podkladních vrstev, pokud jsou požadovány právními předpisy, normami, projektovou dokumentací, TDS, autorským dozorem nebo jsou nezbytné pro prokázání řádného provedení Díla.</w:t>
      </w:r>
    </w:p>
    <w:p w14:paraId="1938B413"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14:paraId="2F60F912" w14:textId="77777777"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14:paraId="363FFBE9"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FAFE15A"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 xml:space="preserve">V případě rozdílných parametrů stanovených různými technickými normami platí </w:t>
      </w:r>
      <w:proofErr w:type="spellStart"/>
      <w:r w:rsidRPr="001D33E9">
        <w:rPr>
          <w:rFonts w:ascii="Arial" w:hAnsi="Arial" w:cs="Arial"/>
          <w:sz w:val="20"/>
          <w:szCs w:val="20"/>
        </w:rPr>
        <w:t>kriterium</w:t>
      </w:r>
      <w:proofErr w:type="spellEnd"/>
      <w:r w:rsidRPr="001D33E9">
        <w:rPr>
          <w:rFonts w:ascii="Arial" w:hAnsi="Arial" w:cs="Arial"/>
          <w:sz w:val="20"/>
          <w:szCs w:val="20"/>
        </w:rPr>
        <w:t xml:space="preserve">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14:paraId="29650D04"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4B12BB2"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14:paraId="3BE60BF4"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036563A4"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w:t>
      </w:r>
      <w:r w:rsidRPr="001D33E9">
        <w:rPr>
          <w:rFonts w:ascii="Arial" w:hAnsi="Arial" w:cs="Arial"/>
          <w:sz w:val="20"/>
          <w:szCs w:val="20"/>
        </w:rPr>
        <w:lastRenderedPageBreak/>
        <w:t xml:space="preserve">jednotlivé atesty výrobků a materiálů. Nepředání těchto atestů, které by dle odborného názoru Objednatele bránilo řádnému a/nebo bezpečnému a/nebo povolenému užívání Díla bude považováno za vadu </w:t>
      </w:r>
      <w:proofErr w:type="gramStart"/>
      <w:r w:rsidRPr="001D33E9">
        <w:rPr>
          <w:rFonts w:ascii="Arial" w:hAnsi="Arial" w:cs="Arial"/>
          <w:sz w:val="20"/>
          <w:szCs w:val="20"/>
        </w:rPr>
        <w:t>Díla</w:t>
      </w:r>
      <w:proofErr w:type="gramEnd"/>
      <w:r w:rsidRPr="001D33E9">
        <w:rPr>
          <w:rFonts w:ascii="Arial" w:hAnsi="Arial" w:cs="Arial"/>
          <w:sz w:val="20"/>
          <w:szCs w:val="20"/>
        </w:rPr>
        <w:t xml:space="preserve"> resp. za nedokončené Dílo se všemi důsledky, jakož i za důvod k odmítnutí převzetí nedokončeného Díla.</w:t>
      </w:r>
    </w:p>
    <w:p w14:paraId="63AC2F71"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5FA4E9FA" w14:textId="77777777"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 xml:space="preserve">Zhotovitel závazně prohlašuje, že </w:t>
      </w:r>
      <w:proofErr w:type="gramStart"/>
      <w:r w:rsidRPr="001D33E9">
        <w:rPr>
          <w:rFonts w:ascii="Arial" w:hAnsi="Arial" w:cs="Arial"/>
          <w:sz w:val="20"/>
          <w:szCs w:val="20"/>
        </w:rPr>
        <w:t>má</w:t>
      </w:r>
      <w:proofErr w:type="gramEnd"/>
      <w:r w:rsidRPr="001D33E9">
        <w:rPr>
          <w:rFonts w:ascii="Arial" w:hAnsi="Arial" w:cs="Arial"/>
          <w:sz w:val="20"/>
          <w:szCs w:val="20"/>
        </w:rPr>
        <w:t xml:space="preserve">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ovlivnit celkovou kvalitu </w:t>
      </w:r>
      <w:r w:rsidR="009E2012" w:rsidRPr="001D33E9">
        <w:rPr>
          <w:rFonts w:ascii="Arial" w:hAnsi="Arial" w:cs="Arial"/>
          <w:sz w:val="20"/>
          <w:szCs w:val="20"/>
        </w:rPr>
        <w:t>stavby, budou</w:t>
      </w:r>
      <w:r w:rsidRPr="001D33E9">
        <w:rPr>
          <w:rFonts w:ascii="Arial" w:hAnsi="Arial" w:cs="Arial"/>
          <w:sz w:val="20"/>
          <w:szCs w:val="20"/>
        </w:rPr>
        <w:t xml:space="preserve">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14:paraId="54B0F330" w14:textId="77777777"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14:paraId="236E4A56"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14:paraId="59268D2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702B936" w14:textId="77777777" w:rsidR="00820C91" w:rsidRPr="00C23FBE" w:rsidRDefault="00F9192C"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2C67F8">
        <w:rPr>
          <w:rFonts w:ascii="Arial" w:hAnsi="Arial" w:cs="Arial"/>
          <w:sz w:val="20"/>
          <w:szCs w:val="20"/>
        </w:rPr>
        <w:t>Zhotovitel je oprávněn realizovat Dílo prostřednictvím svých zaměstnanců, nebo subdodavatelů. Zhotovitel nese plnou odpovědnost vůči Objednateli za celé dílo vč. částí realizované subdodavateli. V případě, že Zhotovitel prokazoval v zadávacím řízení kvalifikaci prostřednictvím subdodavatele, je jeho změna možná pouze ve výjimečných případech a se souhlasem Objednatele. Nový subdodavatel musí splňovat kvalifikaci minimálně v rozsahu, v jakém byla prokázána v zadávacím řízení</w:t>
      </w:r>
      <w:r w:rsidR="00A90CBC">
        <w:rPr>
          <w:rFonts w:ascii="Arial" w:hAnsi="Arial" w:cs="Arial"/>
          <w:sz w:val="20"/>
          <w:szCs w:val="20"/>
        </w:rPr>
        <w:t>.</w:t>
      </w:r>
    </w:p>
    <w:p w14:paraId="7E88197D"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646DE8D"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14:paraId="27D490BB"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0C110AE"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14:paraId="29A9A646"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C5C94B5" w14:textId="77777777" w:rsidR="00820C91" w:rsidRPr="00B74955"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zajistí</w:t>
      </w:r>
      <w:r w:rsidR="00F9192C">
        <w:rPr>
          <w:rFonts w:ascii="Arial" w:hAnsi="Arial" w:cs="Arial"/>
          <w:sz w:val="20"/>
          <w:szCs w:val="20"/>
        </w:rPr>
        <w:t xml:space="preserve"> potřebné nářadí, techniku, měři</w:t>
      </w:r>
      <w:r>
        <w:rPr>
          <w:rFonts w:ascii="Arial" w:hAnsi="Arial" w:cs="Arial"/>
          <w:sz w:val="20"/>
          <w:szCs w:val="20"/>
        </w:rPr>
        <w:t xml:space="preserve">cí přístroje, </w:t>
      </w:r>
      <w:r w:rsidRPr="00B74955">
        <w:rPr>
          <w:rFonts w:ascii="Arial" w:hAnsi="Arial" w:cs="Arial"/>
          <w:sz w:val="20"/>
          <w:szCs w:val="20"/>
        </w:rPr>
        <w:t>veškerý stavební materiál a montážní materiál, včetně jejich dopravy na staveniště.</w:t>
      </w:r>
    </w:p>
    <w:p w14:paraId="36C1D652" w14:textId="77777777" w:rsidR="00820C91" w:rsidRPr="00B74955" w:rsidRDefault="00820C91" w:rsidP="00820C91">
      <w:pPr>
        <w:overflowPunct w:val="0"/>
        <w:autoSpaceDE w:val="0"/>
        <w:autoSpaceDN w:val="0"/>
        <w:adjustRightInd w:val="0"/>
        <w:jc w:val="both"/>
        <w:textAlignment w:val="baseline"/>
        <w:rPr>
          <w:rFonts w:ascii="Arial" w:hAnsi="Arial" w:cs="Arial"/>
          <w:sz w:val="20"/>
          <w:szCs w:val="20"/>
        </w:rPr>
      </w:pPr>
    </w:p>
    <w:p w14:paraId="4547D74A" w14:textId="77777777" w:rsidR="00820C91" w:rsidRPr="00356C4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356C48">
        <w:rPr>
          <w:rFonts w:ascii="Arial" w:hAnsi="Arial"/>
          <w:color w:val="C00000"/>
          <w:sz w:val="20"/>
        </w:rPr>
        <w:t>Zhotovitel si na své náklady zajistí staveništní odběr NN včetně veškerých souvisejících opatření, měření, rozvodů, jištění, revizí a bezpečného provozu staveništního rozvodu. Vodovodní přípojka je součástí Díla; do doby jejího vybudování a zprovoznění zajistí Zhotovitel na své náklady pitnou, popř. technologickou vodu potřebnou pro provádění stavby ze zásobníku nebo jiným vhodným způsobem. Zhotovitel je povinen zajistit, aby staveništní odběry, dočasné rozvody a zásobování vodou nebránily provádění Díla, neohrožovaly bezpečnost osob a byly v souladu s příslušnými právními předpisy, technickými normami a požadavky BOZP a PO.</w:t>
      </w:r>
    </w:p>
    <w:p w14:paraId="701B0101"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57027C5F" w14:textId="77777777" w:rsidR="00820C91" w:rsidRPr="00356C48"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color w:val="000000" w:themeColor="text1"/>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w:t>
      </w:r>
      <w:r w:rsidRPr="00356C48">
        <w:rPr>
          <w:rFonts w:ascii="Arial" w:hAnsi="Arial" w:cs="Arial"/>
          <w:color w:val="000000" w:themeColor="text1"/>
          <w:sz w:val="20"/>
          <w:szCs w:val="20"/>
        </w:rPr>
        <w:t xml:space="preserve">dokumentace při předání a převzetí Díla. </w:t>
      </w:r>
    </w:p>
    <w:p w14:paraId="4AA3FF90" w14:textId="77777777" w:rsidR="0054450D" w:rsidRPr="00356C48" w:rsidRDefault="0054450D" w:rsidP="0054450D">
      <w:pPr>
        <w:pStyle w:val="Odstavecseseznamem"/>
        <w:rPr>
          <w:rFonts w:ascii="Arial" w:hAnsi="Arial" w:cs="Arial"/>
          <w:color w:val="000000" w:themeColor="text1"/>
          <w:sz w:val="20"/>
          <w:szCs w:val="20"/>
        </w:rPr>
      </w:pPr>
    </w:p>
    <w:p w14:paraId="156A2FD7" w14:textId="77777777" w:rsidR="00820C91" w:rsidRPr="00356C48" w:rsidRDefault="00820C91" w:rsidP="0054450D">
      <w:pPr>
        <w:ind w:left="540"/>
        <w:jc w:val="both"/>
        <w:rPr>
          <w:rFonts w:ascii="Arial" w:hAnsi="Arial" w:cs="Arial"/>
          <w:color w:val="000000" w:themeColor="text1"/>
          <w:sz w:val="20"/>
          <w:szCs w:val="20"/>
        </w:rPr>
      </w:pPr>
      <w:r w:rsidRPr="00356C48">
        <w:rPr>
          <w:rFonts w:ascii="Arial" w:hAnsi="Arial" w:cs="Arial"/>
          <w:color w:val="000000" w:themeColor="text1"/>
          <w:sz w:val="20"/>
          <w:szCs w:val="20"/>
        </w:rPr>
        <w:t xml:space="preserve">Zhotovitel je povinen přednostně předávat vzniklý stavební a demoliční odpad osobě oprávněné k jeho převzetí, která zajišťuje jeho recyklaci nebo jiné materiálové využití, pokud je takový postup technicky možný, ekonomicky přiměřený a v souladu s právními předpisy. Uložení stavebního a demoličního odpadu na skládku je přípustné pouze tehdy, pokud recyklace nebo jiné materiálové využití není možné nebo vhodné s ohledem na povahu odpadu, jeho znečištění nebo požadavky právních předpisů. Doklady o předání, recyklaci, využití nebo odstranění stavebního a </w:t>
      </w:r>
      <w:r w:rsidRPr="00356C48">
        <w:rPr>
          <w:rFonts w:ascii="Arial" w:hAnsi="Arial" w:cs="Arial"/>
          <w:color w:val="000000" w:themeColor="text1"/>
          <w:sz w:val="20"/>
          <w:szCs w:val="20"/>
        </w:rPr>
        <w:lastRenderedPageBreak/>
        <w:t>demoličního odpadu vzniklého při demolici stávajícího objektu je Zhotovitel povinen předat Objednateli a TDS nejpozději při ukončení demoličních prací. Tyto doklady jsou podkladem pro odsouhlasení a uvolnění fakturace za demolici, odvoz odpadu a likvidaci stavební sutě; bez jejich předložení není Objednatel povinen příslušnou část fakturace odsouhlasit ani uhradit.</w:t>
      </w:r>
    </w:p>
    <w:p w14:paraId="25BA1117" w14:textId="77777777" w:rsidR="00820C91" w:rsidRPr="00356C48" w:rsidRDefault="00820C91" w:rsidP="0054450D">
      <w:pPr>
        <w:overflowPunct w:val="0"/>
        <w:autoSpaceDE w:val="0"/>
        <w:autoSpaceDN w:val="0"/>
        <w:adjustRightInd w:val="0"/>
        <w:jc w:val="both"/>
        <w:textAlignment w:val="baseline"/>
        <w:rPr>
          <w:rFonts w:ascii="Arial" w:hAnsi="Arial" w:cs="Arial"/>
          <w:sz w:val="20"/>
          <w:szCs w:val="20"/>
        </w:rPr>
      </w:pPr>
    </w:p>
    <w:p w14:paraId="6E2E6BDB"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356C48">
        <w:rPr>
          <w:rFonts w:ascii="Arial" w:hAnsi="Arial" w:cs="Arial"/>
          <w:sz w:val="20"/>
          <w:szCs w:val="20"/>
        </w:rPr>
        <w:t xml:space="preserve">Zhotovitel je při provádění Díla povinen dodržovat bezpečnostní a právní předpisy platné a účinné v České republice a v Místě provádění Díla. </w:t>
      </w:r>
      <w:r w:rsidRPr="00356C48">
        <w:rPr>
          <w:rFonts w:ascii="Arial" w:hAnsi="Arial"/>
          <w:sz w:val="20"/>
          <w:szCs w:val="20"/>
        </w:rPr>
        <w:t>Zhotovitel je povinen při provádění</w:t>
      </w:r>
      <w:r>
        <w:rPr>
          <w:rFonts w:ascii="Arial" w:hAnsi="Arial"/>
          <w:sz w:val="20"/>
          <w:szCs w:val="20"/>
        </w:rPr>
        <w:t xml:space="preserve"> Díla postupovat s náležitou odbornou péčí.</w:t>
      </w:r>
    </w:p>
    <w:p w14:paraId="05EC9BD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123FE98"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14:paraId="3CEAE57C"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1A729ED7"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14:paraId="3A445AF3"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6B61E2A2" w14:textId="77777777"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14:paraId="25405032"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2F516502" w14:textId="77777777"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14:paraId="609CC535" w14:textId="77777777" w:rsidR="00A90CBC" w:rsidRPr="00356C48" w:rsidRDefault="00A90CBC" w:rsidP="00DF2889">
      <w:pPr>
        <w:overflowPunct w:val="0"/>
        <w:autoSpaceDE w:val="0"/>
        <w:autoSpaceDN w:val="0"/>
        <w:adjustRightInd w:val="0"/>
        <w:jc w:val="both"/>
        <w:textAlignment w:val="baseline"/>
        <w:rPr>
          <w:rFonts w:ascii="Arial" w:hAnsi="Arial" w:cs="Arial"/>
          <w:color w:val="000000" w:themeColor="text1"/>
          <w:sz w:val="20"/>
          <w:szCs w:val="20"/>
        </w:rPr>
      </w:pPr>
    </w:p>
    <w:p w14:paraId="15CD85AD"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4.17 Před zahájením bouracích, zemních, podchycovacích nebo jinak rizikových prací je Zhotovitel povinen předložit Objednateli a TDS technologický postup, který bude obsahovat minimálně popis postupu prací, použité mechanizace, způsob zajištění stability ponechávaných a sousedních konstrukcí, opatření proti prašnosti, hluku a vibracím, způsob nakládání s odpady a nebezpečnými látkami, vymezení ochranných pásem a opatření BOZP a PO.</w:t>
      </w:r>
    </w:p>
    <w:p w14:paraId="088DFA2B"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4.18 Zhotovitel nesmí zahájit bourací, výkopové, podchycovací nebo jiné rizikové práce bez předchozího projednání technologického postupu s Objednatelem, TDS, případně AD a koordinátorem BOZP. Projednání postupu bude doloženo zápisem ve stavebním deníku nebo v elektronickém stavebním deníku.</w:t>
      </w:r>
    </w:p>
    <w:p w14:paraId="49C2FF90"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4.19 Před zahájením prací, které mohou ovlivnit sousední objekty, komunikace, oplocení, veřejné plochy nebo inženýrské sítě, zajistí Zhotovitel pasportizaci dotčených objektů a ploch v rozsahu schváleném Objednatelem a TDS. Pasportizace bude obsahovat fotodokumentaci, popis stávajících poruch, trhlin, deformací a závad, případně návrh sledování trhlin, sedání nebo vibrací.</w:t>
      </w:r>
    </w:p>
    <w:p w14:paraId="58D31D24"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4.20 Zhotovitel odpovídá za průběžné sledování vlivu své činnosti na sousední objekty, pozemky, komunikace a sítě. Při zjištění trhlin, sedání, nadměrných vibrací, poškození konstrukcí nebo jiného rizika je povinen práce bezodkladně přerušit, místo zabezpečit a informovat Objednatele, TDS a AD.</w:t>
      </w:r>
    </w:p>
    <w:p w14:paraId="3611C226"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4.21 Zhotovitel je povinen vyzvat TDS ke kontrole prací, které mají být zakryty nebo se stanou nepřístupnými, nejméně tři pracovní dny předem, nebude-li dohodnuto jinak. Bez prokazatelného souhlasu TDS nesmí být tyto práce zakryty. Zakrytí prací bez výzvy ke kontrole se považuje za podstatné porušení smlouvy a Zhotovitel je povinen na vlastní náklady umožnit jejich dodatečnou kontrolu.</w:t>
      </w:r>
    </w:p>
    <w:p w14:paraId="6251FE00"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4.22 Zhotovitel je povinen předložit před zahájením prací kontrolní a zkušební plán stavby (KZP), který bude obsahovat minimálně seznam kontrol, zkoušek, měření, přejímek zakrývaných prací, odpovědné osoby, požadované doklady a termíny jejich provedení. KZP podléhá odsouhlasení Objednatelem a TDS.</w:t>
      </w:r>
    </w:p>
    <w:p w14:paraId="7E8A29CD"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4.23 Jakákoli změna technického řešení, rozsahu prací, použitých výrobků, materiálů, termínů, ceny, kolaudačních dokladů nebo dotační způsobilosti musí být předem projednána formou změnového listu. Bez písemného odsouhlasení Objednatelem není Zhotovitel oprávněn takovou změnu realizovat ani fakturovat.</w:t>
      </w:r>
    </w:p>
    <w:p w14:paraId="15729B94" w14:textId="77777777" w:rsidR="008B7FBF" w:rsidRPr="00356C48" w:rsidRDefault="00FC5911" w:rsidP="0054450D">
      <w:pPr>
        <w:spacing w:after="40"/>
        <w:jc w:val="both"/>
        <w:rPr>
          <w:rFonts w:ascii="Arial Narrow" w:eastAsia="Arial Narrow" w:hAnsi="Arial Narrow"/>
          <w:color w:val="000000" w:themeColor="text1"/>
          <w:sz w:val="20"/>
        </w:rPr>
      </w:pPr>
      <w:r w:rsidRPr="00356C48">
        <w:rPr>
          <w:rFonts w:ascii="Arial Narrow" w:eastAsia="Arial Narrow" w:hAnsi="Arial Narrow"/>
          <w:color w:val="000000" w:themeColor="text1"/>
          <w:sz w:val="20"/>
        </w:rPr>
        <w:t>4.24 Před objednáním, výrobou nebo zabudováním podstatných dodávek, výrobků, materiálů, zařízení a prvků stavby je Zhotovitel povinen předložit Objednateli, TDS a případně AD k posouzení příslušné technické listy, výrobní a dílenskou dokumentaci, certifikáty, prohlášení o vlastnostech/shodě, vzorky, vzorníky, katalogové listy, montážní návody a další doklady, kterými bude prokazována jakost Díla, splnění projektových, smluvních, technických, bezpečnostních, požárních, hygienických, akustických, tepelně-tech</w:t>
      </w:r>
      <w:r w:rsidRPr="00356C48">
        <w:rPr>
          <w:rFonts w:ascii="Arial Narrow" w:eastAsia="Arial Narrow" w:hAnsi="Arial Narrow"/>
          <w:color w:val="000000" w:themeColor="text1"/>
          <w:sz w:val="20"/>
        </w:rPr>
        <w:t>nických, energetických, provozních a estetických požadavků. Tato povinnost se vztahuje zejména na výrobky a dodávky s vlivem na vzhled stavby, funkčnost, životnost, záruku, požární bezpečnost, akustiku, energetickou náročnost, provozní náklady, kolaudaci stavby a dotační způsobilost výdajů. Objednatel, TDS nebo AD jsou oprávněni požadovat před objednáním dodávky upřesnění technických parametrů, barevnosti, povrchové úpravy, detailu provedení, designového řešení, způsobu montáže a způsobu napojení na ostatní</w:t>
      </w:r>
      <w:r w:rsidRPr="00356C48">
        <w:rPr>
          <w:rFonts w:ascii="Arial Narrow" w:eastAsia="Arial Narrow" w:hAnsi="Arial Narrow"/>
          <w:color w:val="000000" w:themeColor="text1"/>
          <w:sz w:val="20"/>
        </w:rPr>
        <w:t xml:space="preserve"> konstrukce a technologie. Bez předchozího předložení a odsouhlasení těchto podkladů nesmí Zhotovitel podstatné dodávky objednat, vyrobit ani zabudovat. Odsouhlasení </w:t>
      </w:r>
      <w:r w:rsidRPr="00356C48">
        <w:rPr>
          <w:rFonts w:ascii="Arial Narrow" w:eastAsia="Arial Narrow" w:hAnsi="Arial Narrow"/>
          <w:color w:val="000000" w:themeColor="text1"/>
          <w:sz w:val="20"/>
        </w:rPr>
        <w:lastRenderedPageBreak/>
        <w:t>podkladů nezbavuje Zhotovitele odpovědnosti za správnost, úplnost, vhodnost a soulad dodávky s projektovou dokumentací, touto smlouvou, právními předpisy a technickými normami.</w:t>
      </w:r>
    </w:p>
    <w:p w14:paraId="471DF4AA" w14:textId="77777777" w:rsidR="0054450D" w:rsidRPr="0054450D" w:rsidRDefault="0054450D" w:rsidP="0054450D">
      <w:pPr>
        <w:spacing w:after="40"/>
        <w:jc w:val="both"/>
        <w:rPr>
          <w:rFonts w:ascii="Arial Narrow" w:eastAsia="Arial Narrow" w:hAnsi="Arial Narrow"/>
          <w:color w:val="C00000"/>
          <w:sz w:val="20"/>
          <w:highlight w:val="yellow"/>
        </w:rPr>
      </w:pPr>
    </w:p>
    <w:p w14:paraId="68C74B37" w14:textId="77777777" w:rsidR="00820C91" w:rsidRDefault="00820C91" w:rsidP="00820C91">
      <w:pPr>
        <w:overflowPunct w:val="0"/>
        <w:autoSpaceDE w:val="0"/>
        <w:autoSpaceDN w:val="0"/>
        <w:adjustRightInd w:val="0"/>
        <w:jc w:val="center"/>
        <w:textAlignment w:val="baseline"/>
        <w:rPr>
          <w:rFonts w:ascii="Arial" w:hAnsi="Arial"/>
          <w:sz w:val="20"/>
          <w:szCs w:val="20"/>
        </w:rPr>
      </w:pPr>
      <w:r>
        <w:rPr>
          <w:rFonts w:ascii="Arial" w:hAnsi="Arial"/>
          <w:sz w:val="20"/>
          <w:szCs w:val="20"/>
        </w:rPr>
        <w:t>Část V.</w:t>
      </w:r>
    </w:p>
    <w:p w14:paraId="409D5DA3" w14:textId="77777777"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14:paraId="701E1C31" w14:textId="77777777" w:rsidR="00820C91" w:rsidRDefault="00820C91" w:rsidP="00820C91">
      <w:pPr>
        <w:overflowPunct w:val="0"/>
        <w:autoSpaceDE w:val="0"/>
        <w:autoSpaceDN w:val="0"/>
        <w:adjustRightInd w:val="0"/>
        <w:jc w:val="both"/>
        <w:textAlignment w:val="baseline"/>
        <w:rPr>
          <w:rFonts w:ascii="Arial" w:hAnsi="Arial"/>
          <w:sz w:val="20"/>
          <w:szCs w:val="20"/>
        </w:rPr>
      </w:pPr>
    </w:p>
    <w:p w14:paraId="4E2C65CE" w14:textId="5CCE2076" w:rsidR="00820C91" w:rsidRDefault="00974E52"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sidRPr="00A670E9">
        <w:rPr>
          <w:rFonts w:ascii="Arial" w:hAnsi="Arial" w:cs="Arial"/>
          <w:sz w:val="20"/>
          <w:szCs w:val="20"/>
        </w:rPr>
        <w:t xml:space="preserve">předá Zhotoviteli staveniště, které bude způsobilé pro zahájení a provádění Díla podle této </w:t>
      </w:r>
      <w:r w:rsidRPr="00F27BEC">
        <w:rPr>
          <w:rFonts w:ascii="Arial" w:hAnsi="Arial" w:cs="Arial"/>
          <w:sz w:val="20"/>
          <w:szCs w:val="20"/>
        </w:rPr>
        <w:t>smlouvy</w:t>
      </w:r>
      <w:r>
        <w:rPr>
          <w:rFonts w:ascii="Arial" w:hAnsi="Arial" w:cs="Arial"/>
          <w:sz w:val="20"/>
          <w:szCs w:val="20"/>
        </w:rPr>
        <w:t xml:space="preserve"> dne do </w:t>
      </w:r>
      <w:r w:rsidR="00356C48">
        <w:rPr>
          <w:rFonts w:ascii="Arial" w:hAnsi="Arial" w:cs="Arial"/>
          <w:b/>
          <w:bCs/>
          <w:sz w:val="20"/>
          <w:szCs w:val="20"/>
        </w:rPr>
        <w:t>15 kalendářních dnů</w:t>
      </w:r>
      <w:r w:rsidRPr="00A3236A">
        <w:rPr>
          <w:rFonts w:ascii="Arial" w:hAnsi="Arial" w:cs="Arial"/>
          <w:b/>
          <w:bCs/>
          <w:sz w:val="20"/>
          <w:szCs w:val="20"/>
        </w:rPr>
        <w:t>, pokud se smluvní strany nedohodnou jinak</w:t>
      </w:r>
      <w:r w:rsidR="008168B1" w:rsidRPr="00F27BEC">
        <w:rPr>
          <w:rFonts w:ascii="Arial" w:hAnsi="Arial" w:cs="Arial"/>
          <w:sz w:val="20"/>
          <w:szCs w:val="20"/>
        </w:rPr>
        <w:t>. Staveniště</w:t>
      </w:r>
      <w:r w:rsidR="008168B1" w:rsidRPr="009D32AE">
        <w:rPr>
          <w:rFonts w:ascii="Arial" w:hAnsi="Arial" w:cs="Arial"/>
          <w:sz w:val="20"/>
          <w:szCs w:val="20"/>
        </w:rPr>
        <w:t xml:space="preserve"> se považuje za způsobilé pro zahájení a provádění Díla,</w:t>
      </w:r>
      <w:r w:rsidR="008168B1" w:rsidRPr="00A12B9E">
        <w:rPr>
          <w:rFonts w:ascii="Arial" w:hAnsi="Arial" w:cs="Arial"/>
          <w:sz w:val="20"/>
          <w:szCs w:val="20"/>
        </w:rPr>
        <w:t xml:space="preserve"> pokud splňuje požadavky </w:t>
      </w:r>
      <w:r w:rsidR="008168B1">
        <w:rPr>
          <w:rFonts w:ascii="Arial" w:hAnsi="Arial" w:cs="Arial"/>
          <w:sz w:val="20"/>
          <w:szCs w:val="20"/>
        </w:rPr>
        <w:t xml:space="preserve">sjednané v čl. 6.1 této smlouvy. </w:t>
      </w:r>
      <w:r w:rsidR="008168B1" w:rsidRPr="00A12B9E">
        <w:rPr>
          <w:rFonts w:ascii="Arial" w:hAnsi="Arial" w:cs="Arial"/>
          <w:sz w:val="20"/>
          <w:szCs w:val="20"/>
        </w:rPr>
        <w:t>Smluv</w:t>
      </w:r>
      <w:r w:rsidR="008168B1">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008168B1" w:rsidRPr="00207BEF">
        <w:rPr>
          <w:rFonts w:ascii="Arial" w:hAnsi="Arial" w:cs="Arial"/>
          <w:b/>
          <w:sz w:val="20"/>
          <w:szCs w:val="20"/>
        </w:rPr>
        <w:t>Den zahájení provádění Díla</w:t>
      </w:r>
      <w:r w:rsidR="008168B1">
        <w:rPr>
          <w:rFonts w:ascii="Arial" w:hAnsi="Arial" w:cs="Arial"/>
          <w:sz w:val="20"/>
          <w:szCs w:val="20"/>
        </w:rPr>
        <w:t>“)</w:t>
      </w:r>
      <w:r w:rsidR="00820C91">
        <w:rPr>
          <w:rFonts w:ascii="Arial" w:hAnsi="Arial" w:cs="Arial"/>
          <w:sz w:val="20"/>
          <w:szCs w:val="20"/>
        </w:rPr>
        <w:t>.</w:t>
      </w:r>
    </w:p>
    <w:p w14:paraId="184A8028" w14:textId="77777777" w:rsidR="00820C91" w:rsidRDefault="00820C91" w:rsidP="00820C91">
      <w:pPr>
        <w:jc w:val="both"/>
        <w:rPr>
          <w:rFonts w:ascii="Arial" w:hAnsi="Arial" w:cs="Arial"/>
          <w:sz w:val="20"/>
          <w:szCs w:val="20"/>
        </w:rPr>
      </w:pPr>
    </w:p>
    <w:p w14:paraId="7D233CB8" w14:textId="3EE6E4D2" w:rsidR="00820C91" w:rsidRPr="00356C48" w:rsidRDefault="008168B1" w:rsidP="00820C91">
      <w:pPr>
        <w:numPr>
          <w:ilvl w:val="1"/>
          <w:numId w:val="6"/>
        </w:numPr>
        <w:tabs>
          <w:tab w:val="clear" w:pos="360"/>
          <w:tab w:val="num" w:pos="540"/>
        </w:tabs>
        <w:ind w:left="540" w:hanging="540"/>
        <w:jc w:val="both"/>
        <w:rPr>
          <w:rFonts w:ascii="Arial" w:hAnsi="Arial" w:cs="Arial"/>
          <w:sz w:val="20"/>
          <w:szCs w:val="20"/>
        </w:rPr>
      </w:pPr>
      <w:r w:rsidRPr="00356C48">
        <w:rPr>
          <w:rFonts w:ascii="Arial" w:hAnsi="Arial" w:cs="Arial"/>
          <w:sz w:val="20"/>
          <w:szCs w:val="20"/>
        </w:rPr>
        <w:t xml:space="preserve">Zhotovitel se zavazuje Dílo vymezené touto smlouvou provést a dokončené předat Objednateli nejpozději do </w:t>
      </w:r>
      <w:r w:rsidR="00356C48" w:rsidRPr="00356C48">
        <w:rPr>
          <w:rFonts w:ascii="Arial" w:hAnsi="Arial" w:cs="Arial"/>
          <w:b/>
          <w:sz w:val="20"/>
          <w:szCs w:val="20"/>
        </w:rPr>
        <w:t>30</w:t>
      </w:r>
      <w:r w:rsidR="006127BC" w:rsidRPr="00356C48">
        <w:rPr>
          <w:rFonts w:ascii="Arial" w:hAnsi="Arial" w:cs="Arial"/>
          <w:b/>
          <w:sz w:val="20"/>
          <w:szCs w:val="20"/>
        </w:rPr>
        <w:t xml:space="preserve">. </w:t>
      </w:r>
      <w:r w:rsidR="00356C48" w:rsidRPr="00356C48">
        <w:rPr>
          <w:rFonts w:ascii="Arial" w:hAnsi="Arial" w:cs="Arial"/>
          <w:b/>
          <w:sz w:val="20"/>
          <w:szCs w:val="20"/>
        </w:rPr>
        <w:t>11.</w:t>
      </w:r>
      <w:r w:rsidR="00F27BEC" w:rsidRPr="00356C48">
        <w:rPr>
          <w:rFonts w:ascii="Arial" w:hAnsi="Arial" w:cs="Arial"/>
          <w:b/>
          <w:sz w:val="20"/>
          <w:szCs w:val="20"/>
        </w:rPr>
        <w:t xml:space="preserve"> 202</w:t>
      </w:r>
      <w:r w:rsidR="00356C48" w:rsidRPr="00356C48">
        <w:rPr>
          <w:rFonts w:ascii="Arial" w:hAnsi="Arial" w:cs="Arial"/>
          <w:b/>
          <w:sz w:val="20"/>
          <w:szCs w:val="20"/>
        </w:rPr>
        <w:t>7</w:t>
      </w:r>
      <w:r w:rsidR="0001793A" w:rsidRPr="00356C48">
        <w:rPr>
          <w:rFonts w:ascii="Arial" w:hAnsi="Arial" w:cs="Arial"/>
          <w:b/>
          <w:sz w:val="20"/>
          <w:szCs w:val="20"/>
        </w:rPr>
        <w:t>.</w:t>
      </w:r>
      <w:r w:rsidR="00820C91" w:rsidRPr="00356C48">
        <w:rPr>
          <w:rFonts w:ascii="Arial" w:hAnsi="Arial" w:cs="Arial"/>
          <w:sz w:val="20"/>
          <w:szCs w:val="20"/>
        </w:rPr>
        <w:t xml:space="preserve"> </w:t>
      </w:r>
    </w:p>
    <w:p w14:paraId="4BDD55E8" w14:textId="77777777" w:rsidR="00820C91" w:rsidRDefault="00820C91" w:rsidP="00820C91">
      <w:pPr>
        <w:jc w:val="both"/>
        <w:rPr>
          <w:rFonts w:ascii="Arial" w:hAnsi="Arial" w:cs="Arial"/>
          <w:sz w:val="20"/>
          <w:szCs w:val="20"/>
        </w:rPr>
      </w:pPr>
    </w:p>
    <w:p w14:paraId="053570E3"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14:paraId="6E387281" w14:textId="77777777" w:rsidR="00820C91" w:rsidRDefault="00820C91" w:rsidP="00820C91">
      <w:pPr>
        <w:jc w:val="both"/>
        <w:rPr>
          <w:rFonts w:ascii="Arial" w:hAnsi="Arial" w:cs="Arial"/>
          <w:sz w:val="20"/>
          <w:szCs w:val="20"/>
        </w:rPr>
      </w:pPr>
    </w:p>
    <w:p w14:paraId="068DA7FE"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14:paraId="037268C2" w14:textId="77777777" w:rsidR="00820C91" w:rsidRDefault="00820C91" w:rsidP="00820C91">
      <w:pPr>
        <w:jc w:val="both"/>
        <w:rPr>
          <w:rFonts w:ascii="Arial" w:hAnsi="Arial" w:cs="Arial"/>
          <w:sz w:val="20"/>
          <w:szCs w:val="20"/>
        </w:rPr>
      </w:pPr>
    </w:p>
    <w:p w14:paraId="572997C4" w14:textId="77777777"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14:paraId="71B02A5E" w14:textId="77777777" w:rsidR="00820C91" w:rsidRDefault="00820C91" w:rsidP="00820C91">
      <w:pPr>
        <w:jc w:val="both"/>
        <w:rPr>
          <w:rFonts w:ascii="Arial" w:hAnsi="Arial" w:cs="Arial"/>
          <w:sz w:val="20"/>
          <w:szCs w:val="20"/>
        </w:rPr>
      </w:pPr>
    </w:p>
    <w:p w14:paraId="0E565522"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proofErr w:type="gramStart"/>
      <w:r w:rsidRPr="00C23FBE">
        <w:rPr>
          <w:rFonts w:ascii="Arial" w:hAnsi="Arial" w:cs="Arial"/>
          <w:sz w:val="20"/>
          <w:szCs w:val="20"/>
        </w:rPr>
        <w:t>5%</w:t>
      </w:r>
      <w:proofErr w:type="gramEnd"/>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14:paraId="210CABEE" w14:textId="77777777" w:rsidR="00820C91" w:rsidRDefault="00820C91" w:rsidP="00820C91">
      <w:pPr>
        <w:jc w:val="both"/>
        <w:rPr>
          <w:rFonts w:ascii="Arial" w:hAnsi="Arial" w:cs="Arial"/>
          <w:sz w:val="20"/>
          <w:szCs w:val="20"/>
        </w:rPr>
      </w:pPr>
    </w:p>
    <w:p w14:paraId="7E2C943C"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14:paraId="0F3FCCA4" w14:textId="77777777" w:rsidR="00820C91" w:rsidRDefault="00820C91" w:rsidP="00820C91">
      <w:pPr>
        <w:jc w:val="both"/>
        <w:rPr>
          <w:rFonts w:ascii="Arial" w:hAnsi="Arial" w:cs="Arial"/>
          <w:sz w:val="20"/>
          <w:szCs w:val="20"/>
        </w:rPr>
      </w:pPr>
    </w:p>
    <w:p w14:paraId="1D9A7963" w14:textId="77777777"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14:paraId="4A2F7B38" w14:textId="77777777" w:rsidR="00820C91" w:rsidRDefault="00820C91" w:rsidP="00820C91">
      <w:pPr>
        <w:jc w:val="both"/>
        <w:rPr>
          <w:rFonts w:ascii="Arial" w:hAnsi="Arial" w:cs="Arial"/>
          <w:sz w:val="20"/>
          <w:szCs w:val="20"/>
        </w:rPr>
      </w:pPr>
    </w:p>
    <w:p w14:paraId="1A96EC49" w14:textId="77777777"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14:paraId="2AF3774D" w14:textId="77777777" w:rsidR="00820C91" w:rsidRDefault="00820C91" w:rsidP="00820C91">
      <w:pPr>
        <w:jc w:val="both"/>
        <w:rPr>
          <w:rFonts w:ascii="Arial" w:hAnsi="Arial" w:cs="Arial"/>
          <w:sz w:val="20"/>
          <w:szCs w:val="20"/>
        </w:rPr>
      </w:pPr>
    </w:p>
    <w:p w14:paraId="59348316" w14:textId="77777777"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14:paraId="3F72925F" w14:textId="77777777" w:rsidR="00356C48" w:rsidRDefault="00FC5911" w:rsidP="00356C48">
      <w:pPr>
        <w:spacing w:after="40"/>
        <w:jc w:val="both"/>
        <w:rPr>
          <w:rFonts w:ascii="Arial" w:eastAsia="Arial Narrow" w:hAnsi="Arial" w:cs="Arial"/>
          <w:color w:val="000000" w:themeColor="text1"/>
          <w:sz w:val="20"/>
        </w:rPr>
      </w:pPr>
      <w:r w:rsidRPr="00356C48">
        <w:rPr>
          <w:rFonts w:ascii="Arial" w:eastAsia="Arial Narrow" w:hAnsi="Arial" w:cs="Arial"/>
          <w:color w:val="000000" w:themeColor="text1"/>
          <w:sz w:val="20"/>
        </w:rPr>
        <w:t xml:space="preserve">5.11 </w:t>
      </w:r>
      <w:r w:rsidRPr="00356C48">
        <w:rPr>
          <w:rFonts w:ascii="Arial" w:eastAsia="Arial Narrow" w:hAnsi="Arial" w:cs="Arial"/>
          <w:color w:val="000000" w:themeColor="text1"/>
          <w:sz w:val="20"/>
        </w:rPr>
        <w:t xml:space="preserve">Zhotovitel je povinen nejpozději při předání staveniště předložit Objednateli podrobný </w:t>
      </w:r>
    </w:p>
    <w:p w14:paraId="3547082F" w14:textId="0D4587AC" w:rsidR="008B7FBF" w:rsidRPr="00356C48" w:rsidRDefault="00FC5911" w:rsidP="00356C48">
      <w:pPr>
        <w:spacing w:after="40"/>
        <w:ind w:left="708"/>
        <w:jc w:val="both"/>
        <w:rPr>
          <w:rFonts w:ascii="Arial" w:hAnsi="Arial" w:cs="Arial"/>
          <w:color w:val="000000" w:themeColor="text1"/>
        </w:rPr>
      </w:pPr>
      <w:r w:rsidRPr="00356C48">
        <w:rPr>
          <w:rFonts w:ascii="Arial" w:eastAsia="Arial Narrow" w:hAnsi="Arial" w:cs="Arial"/>
          <w:color w:val="000000" w:themeColor="text1"/>
          <w:sz w:val="20"/>
        </w:rPr>
        <w:t>harmonogram provádění Díla členěný minimálně na přípravu staveniště, demolice a bourací práce, zemní práce, založení stavby, hrubou stavbu, střechu, výplně otvorů, vnitřní instalace, dokončovací práce, zkoušky, revize, předání dokladů a předání Díla.</w:t>
      </w:r>
    </w:p>
    <w:p w14:paraId="32B69C99" w14:textId="77777777" w:rsidR="00356C48" w:rsidRDefault="00FC5911" w:rsidP="00356C48">
      <w:pPr>
        <w:spacing w:after="40"/>
        <w:jc w:val="both"/>
        <w:rPr>
          <w:rFonts w:ascii="Arial" w:eastAsia="Arial Narrow" w:hAnsi="Arial" w:cs="Arial"/>
          <w:color w:val="000000" w:themeColor="text1"/>
          <w:sz w:val="20"/>
        </w:rPr>
      </w:pPr>
      <w:r w:rsidRPr="00356C48">
        <w:rPr>
          <w:rFonts w:ascii="Arial" w:eastAsia="Arial Narrow" w:hAnsi="Arial" w:cs="Arial"/>
          <w:color w:val="000000" w:themeColor="text1"/>
          <w:sz w:val="20"/>
        </w:rPr>
        <w:t xml:space="preserve">5.12 </w:t>
      </w:r>
      <w:r w:rsidRPr="00356C48">
        <w:rPr>
          <w:rFonts w:ascii="Arial" w:eastAsia="Arial Narrow" w:hAnsi="Arial" w:cs="Arial"/>
          <w:color w:val="000000" w:themeColor="text1"/>
          <w:sz w:val="20"/>
        </w:rPr>
        <w:t xml:space="preserve">Harmonogram bude obsahovat závazné milníky. Za závazné milníky se považují zejména termín </w:t>
      </w:r>
      <w:r w:rsidR="00356C48">
        <w:rPr>
          <w:rFonts w:ascii="Arial" w:eastAsia="Arial Narrow" w:hAnsi="Arial" w:cs="Arial"/>
          <w:color w:val="000000" w:themeColor="text1"/>
          <w:sz w:val="20"/>
        </w:rPr>
        <w:t xml:space="preserve">   </w:t>
      </w:r>
    </w:p>
    <w:p w14:paraId="0111D16A" w14:textId="5A70C15B" w:rsidR="008B7FBF" w:rsidRPr="00356C48" w:rsidRDefault="00FC5911" w:rsidP="00356C48">
      <w:pPr>
        <w:spacing w:after="40"/>
        <w:jc w:val="both"/>
        <w:rPr>
          <w:rFonts w:ascii="Arial" w:hAnsi="Arial" w:cs="Arial"/>
          <w:color w:val="000000" w:themeColor="text1"/>
        </w:rPr>
      </w:pPr>
      <w:r w:rsidRPr="00356C48">
        <w:rPr>
          <w:rFonts w:ascii="Arial" w:eastAsia="Arial Narrow" w:hAnsi="Arial" w:cs="Arial"/>
          <w:color w:val="000000" w:themeColor="text1"/>
          <w:sz w:val="20"/>
        </w:rPr>
        <w:t>zahájení prací, dokončení demolic, převzetí základové spáry, dokončení hrubé stavby, dokončení střechy, dokončení instalací, zahájení komplexních zkoušek, předání dokladů ke kolaudaci a termín předání Díla.</w:t>
      </w:r>
    </w:p>
    <w:p w14:paraId="239B76EC" w14:textId="77777777" w:rsidR="008B7FBF" w:rsidRPr="00356C48" w:rsidRDefault="00FC5911" w:rsidP="0054450D">
      <w:pPr>
        <w:spacing w:after="40"/>
        <w:jc w:val="both"/>
        <w:rPr>
          <w:rFonts w:ascii="Arial" w:hAnsi="Arial" w:cs="Arial"/>
          <w:color w:val="000000" w:themeColor="text1"/>
        </w:rPr>
      </w:pPr>
      <w:r w:rsidRPr="00356C48">
        <w:rPr>
          <w:rFonts w:ascii="Arial" w:eastAsia="Arial Narrow" w:hAnsi="Arial" w:cs="Arial"/>
          <w:color w:val="000000" w:themeColor="text1"/>
          <w:sz w:val="20"/>
        </w:rPr>
        <w:t>5.13 Zhotovitel je povinen průběžně aktualizovat harmonogram nejméně jednou měsíčně a vždy při vzniku skutečnosti, která může mít vliv na termín dokončení Díla. Aktualizace harmonogramu nezakládá právo Zhotovitele na změnu konečného termínu ani ceny Díla, pokud nebude schválena dodatkem smlouvy.</w:t>
      </w:r>
    </w:p>
    <w:p w14:paraId="1E2E040B" w14:textId="77777777" w:rsidR="008B7FBF" w:rsidRPr="00356C48" w:rsidRDefault="00FC5911" w:rsidP="0054450D">
      <w:pPr>
        <w:spacing w:after="40"/>
        <w:jc w:val="both"/>
        <w:rPr>
          <w:rFonts w:ascii="Arial" w:eastAsia="Arial Narrow" w:hAnsi="Arial" w:cs="Arial"/>
          <w:color w:val="000000" w:themeColor="text1"/>
          <w:sz w:val="20"/>
        </w:rPr>
      </w:pPr>
      <w:r w:rsidRPr="00356C48">
        <w:rPr>
          <w:rFonts w:ascii="Arial" w:eastAsia="Arial Narrow" w:hAnsi="Arial" w:cs="Arial"/>
          <w:color w:val="000000" w:themeColor="text1"/>
          <w:sz w:val="20"/>
        </w:rPr>
        <w:t>5.14 Zhotovitel je povinen neprodleně písemně upozornit Objednatele a TDS na hrozící prodlení s jakýmkoli závazným milníkem a současně předložit návrh opatření k odstranění prodlení.</w:t>
      </w:r>
    </w:p>
    <w:p w14:paraId="28D970F2" w14:textId="77777777" w:rsidR="0054450D" w:rsidRDefault="0054450D" w:rsidP="0054450D">
      <w:pPr>
        <w:spacing w:after="40"/>
        <w:jc w:val="both"/>
      </w:pPr>
    </w:p>
    <w:p w14:paraId="665DE3D6" w14:textId="77777777" w:rsidR="00820C91" w:rsidRDefault="00820C91" w:rsidP="00820C91">
      <w:pPr>
        <w:jc w:val="center"/>
        <w:rPr>
          <w:rFonts w:ascii="Arial" w:hAnsi="Arial" w:cs="Arial"/>
          <w:sz w:val="20"/>
          <w:szCs w:val="20"/>
        </w:rPr>
      </w:pPr>
      <w:r>
        <w:rPr>
          <w:rFonts w:ascii="Arial" w:hAnsi="Arial" w:cs="Arial"/>
          <w:sz w:val="20"/>
          <w:szCs w:val="20"/>
        </w:rPr>
        <w:t>Část VI.</w:t>
      </w:r>
    </w:p>
    <w:p w14:paraId="3AFA7607" w14:textId="77777777"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14:paraId="358EAE47" w14:textId="77777777" w:rsidR="00820C91" w:rsidRDefault="00820C91" w:rsidP="00820C91">
      <w:pPr>
        <w:jc w:val="both"/>
        <w:rPr>
          <w:rFonts w:ascii="Arial" w:hAnsi="Arial" w:cs="Arial"/>
          <w:sz w:val="20"/>
          <w:szCs w:val="20"/>
        </w:rPr>
      </w:pPr>
    </w:p>
    <w:p w14:paraId="3DC0BB6D"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14:paraId="25E31213" w14:textId="77777777" w:rsidR="00820C91" w:rsidRPr="00EE79E5" w:rsidRDefault="00820C91" w:rsidP="00820C91">
      <w:pPr>
        <w:tabs>
          <w:tab w:val="num" w:pos="540"/>
        </w:tabs>
        <w:ind w:left="540" w:hanging="540"/>
        <w:jc w:val="both"/>
        <w:rPr>
          <w:rFonts w:ascii="Arial" w:hAnsi="Arial" w:cs="Arial"/>
          <w:sz w:val="20"/>
          <w:szCs w:val="20"/>
        </w:rPr>
      </w:pPr>
    </w:p>
    <w:p w14:paraId="133935B3" w14:textId="77777777"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14:paraId="14CDE2DB" w14:textId="77777777" w:rsidR="00820C91" w:rsidRDefault="00820C91" w:rsidP="00820C91">
      <w:pPr>
        <w:jc w:val="both"/>
        <w:rPr>
          <w:rFonts w:ascii="Arial" w:hAnsi="Arial" w:cs="Arial"/>
          <w:sz w:val="20"/>
          <w:szCs w:val="20"/>
        </w:rPr>
      </w:pPr>
    </w:p>
    <w:p w14:paraId="3984A255" w14:textId="77777777"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14:paraId="30546841" w14:textId="77777777" w:rsidR="00820C91" w:rsidRDefault="00820C91" w:rsidP="00820C91">
      <w:pPr>
        <w:jc w:val="both"/>
        <w:rPr>
          <w:rFonts w:ascii="Arial" w:hAnsi="Arial" w:cs="Arial"/>
          <w:sz w:val="20"/>
          <w:szCs w:val="20"/>
        </w:rPr>
      </w:pPr>
    </w:p>
    <w:p w14:paraId="31304321" w14:textId="77777777"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14:paraId="238C27B3" w14:textId="77777777" w:rsidR="00820C91" w:rsidRPr="004B7A2D" w:rsidRDefault="00820C91" w:rsidP="00820C91">
      <w:pPr>
        <w:jc w:val="both"/>
        <w:rPr>
          <w:rFonts w:ascii="Arial" w:hAnsi="Arial" w:cs="Arial"/>
          <w:sz w:val="20"/>
          <w:szCs w:val="20"/>
        </w:rPr>
      </w:pPr>
    </w:p>
    <w:p w14:paraId="52DBC848" w14:textId="77777777"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14:paraId="549F4C38" w14:textId="77777777" w:rsidR="00820C91" w:rsidRDefault="00820C91" w:rsidP="00820C91">
      <w:pPr>
        <w:jc w:val="both"/>
        <w:rPr>
          <w:rFonts w:ascii="Arial" w:hAnsi="Arial" w:cs="Arial"/>
          <w:sz w:val="20"/>
          <w:szCs w:val="20"/>
        </w:rPr>
      </w:pPr>
      <w:r>
        <w:rPr>
          <w:rFonts w:ascii="Arial" w:hAnsi="Arial" w:cs="Arial"/>
          <w:sz w:val="20"/>
          <w:szCs w:val="20"/>
        </w:rPr>
        <w:t xml:space="preserve"> </w:t>
      </w:r>
    </w:p>
    <w:p w14:paraId="7E3BE6EB" w14:textId="77777777"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14:paraId="5B16B8C2" w14:textId="77777777" w:rsidR="00820C91" w:rsidRDefault="00820C91" w:rsidP="00820C91">
      <w:pPr>
        <w:jc w:val="both"/>
        <w:rPr>
          <w:rFonts w:ascii="Arial" w:hAnsi="Arial" w:cs="Arial"/>
          <w:sz w:val="20"/>
          <w:szCs w:val="20"/>
        </w:rPr>
      </w:pPr>
    </w:p>
    <w:p w14:paraId="11BAE031" w14:textId="77777777" w:rsidR="00F9192C" w:rsidRPr="002C67F8" w:rsidRDefault="00F9192C" w:rsidP="00F9192C">
      <w:pPr>
        <w:numPr>
          <w:ilvl w:val="1"/>
          <w:numId w:val="7"/>
        </w:numPr>
        <w:tabs>
          <w:tab w:val="num" w:pos="540"/>
        </w:tabs>
        <w:ind w:left="540" w:hanging="540"/>
        <w:jc w:val="both"/>
        <w:rPr>
          <w:rFonts w:ascii="Arial" w:hAnsi="Arial" w:cs="Arial"/>
          <w:sz w:val="20"/>
          <w:szCs w:val="20"/>
        </w:rPr>
      </w:pPr>
      <w:r w:rsidRPr="002C67F8">
        <w:rPr>
          <w:rFonts w:ascii="Arial" w:hAnsi="Arial" w:cs="Arial"/>
          <w:sz w:val="20"/>
          <w:szCs w:val="20"/>
        </w:rPr>
        <w:lastRenderedPageBreak/>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493778FD" w14:textId="77777777" w:rsidR="00F9192C" w:rsidRPr="002C67F8" w:rsidRDefault="00F9192C" w:rsidP="00F9192C">
      <w:pPr>
        <w:tabs>
          <w:tab w:val="num" w:pos="4329"/>
        </w:tabs>
        <w:ind w:left="540"/>
        <w:jc w:val="both"/>
        <w:rPr>
          <w:rFonts w:ascii="Arial" w:hAnsi="Arial" w:cs="Arial"/>
          <w:sz w:val="20"/>
          <w:szCs w:val="20"/>
        </w:rPr>
      </w:pPr>
    </w:p>
    <w:p w14:paraId="70295CCC" w14:textId="77777777" w:rsidR="00F9192C" w:rsidRPr="00356C48" w:rsidRDefault="00F9192C" w:rsidP="00F9192C">
      <w:pPr>
        <w:numPr>
          <w:ilvl w:val="1"/>
          <w:numId w:val="7"/>
        </w:numPr>
        <w:tabs>
          <w:tab w:val="num" w:pos="540"/>
        </w:tabs>
        <w:ind w:left="540" w:hanging="540"/>
        <w:jc w:val="both"/>
        <w:rPr>
          <w:rFonts w:ascii="Arial" w:hAnsi="Arial" w:cs="Arial"/>
          <w:color w:val="000000" w:themeColor="text1"/>
          <w:sz w:val="20"/>
          <w:szCs w:val="20"/>
        </w:rPr>
      </w:pPr>
      <w:r w:rsidRPr="002C67F8">
        <w:rPr>
          <w:rFonts w:ascii="Arial" w:hAnsi="Arial" w:cs="Arial"/>
          <w:sz w:val="20"/>
          <w:szCs w:val="20"/>
        </w:rPr>
        <w:t xml:space="preserve">Zhotovitel je povinen odstranit zařízení staveniště do tří pracovních dnů po řádném předání a </w:t>
      </w:r>
      <w:r w:rsidRPr="00356C48">
        <w:rPr>
          <w:rFonts w:ascii="Arial" w:hAnsi="Arial" w:cs="Arial"/>
          <w:color w:val="000000" w:themeColor="text1"/>
          <w:sz w:val="20"/>
          <w:szCs w:val="20"/>
        </w:rPr>
        <w:t>převzetí díla.</w:t>
      </w:r>
    </w:p>
    <w:p w14:paraId="7DD9E49C" w14:textId="77777777" w:rsidR="00820C91" w:rsidRPr="00356C48" w:rsidRDefault="00820C91" w:rsidP="00820C91">
      <w:pPr>
        <w:jc w:val="both"/>
        <w:rPr>
          <w:rFonts w:ascii="Arial" w:hAnsi="Arial" w:cs="Arial"/>
          <w:color w:val="000000" w:themeColor="text1"/>
          <w:sz w:val="20"/>
          <w:szCs w:val="20"/>
        </w:rPr>
      </w:pPr>
    </w:p>
    <w:p w14:paraId="0AD11D7D"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6.9 Součástí protokolu o předání staveniště bude předání dostupných podkladů, zejména projektové dokumentace, povolení stavby, vyjádření správců sítí, stanovisek dotčených orgánů, dostupných průzkumů, geodetických podkladů, určení napojovacích míst energií a vody, vymezení staveniště, dopravních tras, skládek a zařízení staveniště.</w:t>
      </w:r>
    </w:p>
    <w:p w14:paraId="1364F857"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6.10 Při předání staveniště bude provedena vstupní fotodokumentace staveniště, přístupových komunikací, sousedních objektů a veřejných ploch, pokud mohou být prováděním Díla dotčeny. Fotodokumentace bude vložena do elektronického stavebního deníku.</w:t>
      </w:r>
    </w:p>
    <w:p w14:paraId="2397D05D" w14:textId="77777777" w:rsidR="008B7FBF" w:rsidRPr="00356C48" w:rsidRDefault="00FC5911" w:rsidP="0054450D">
      <w:pPr>
        <w:spacing w:after="40"/>
        <w:jc w:val="both"/>
        <w:rPr>
          <w:rFonts w:ascii="Arial Narrow" w:eastAsia="Arial Narrow" w:hAnsi="Arial Narrow"/>
          <w:color w:val="000000" w:themeColor="text1"/>
          <w:sz w:val="20"/>
        </w:rPr>
      </w:pPr>
      <w:r w:rsidRPr="00356C48">
        <w:rPr>
          <w:rFonts w:ascii="Arial Narrow" w:eastAsia="Arial Narrow" w:hAnsi="Arial Narrow"/>
          <w:color w:val="000000" w:themeColor="text1"/>
          <w:sz w:val="20"/>
        </w:rPr>
        <w:t>6.11 Zhotovitel je povinen před zahájením výkopových prací ověřit průběh inženýrských sítí, zajistit jejich vytyčení správci sítí a přijmout opatření proti jejich poškození. Výsledek vytyčení bude doložen zápisem a příslušnými protokoly.</w:t>
      </w:r>
    </w:p>
    <w:p w14:paraId="6C6E282F" w14:textId="77777777" w:rsidR="0054450D" w:rsidRPr="00356C48" w:rsidRDefault="0054450D" w:rsidP="0054450D">
      <w:pPr>
        <w:spacing w:after="40"/>
        <w:jc w:val="both"/>
        <w:rPr>
          <w:color w:val="000000" w:themeColor="text1"/>
        </w:rPr>
      </w:pPr>
    </w:p>
    <w:p w14:paraId="12214074" w14:textId="77777777" w:rsidR="00820C91" w:rsidRPr="00356C48" w:rsidRDefault="00820C91" w:rsidP="00820C91">
      <w:pPr>
        <w:jc w:val="center"/>
        <w:rPr>
          <w:rFonts w:ascii="Arial" w:hAnsi="Arial" w:cs="Arial"/>
          <w:color w:val="000000" w:themeColor="text1"/>
          <w:sz w:val="20"/>
          <w:szCs w:val="20"/>
        </w:rPr>
      </w:pPr>
      <w:r w:rsidRPr="00356C48">
        <w:rPr>
          <w:rFonts w:ascii="Arial" w:hAnsi="Arial" w:cs="Arial"/>
          <w:color w:val="000000" w:themeColor="text1"/>
          <w:sz w:val="20"/>
          <w:szCs w:val="20"/>
        </w:rPr>
        <w:t>Část VII.</w:t>
      </w:r>
    </w:p>
    <w:p w14:paraId="20B24C41" w14:textId="77777777" w:rsidR="00820C91" w:rsidRPr="00356C48" w:rsidRDefault="00820C91" w:rsidP="00820C91">
      <w:pPr>
        <w:jc w:val="center"/>
        <w:rPr>
          <w:rFonts w:ascii="Arial" w:hAnsi="Arial" w:cs="Arial"/>
          <w:b/>
          <w:color w:val="000000" w:themeColor="text1"/>
          <w:sz w:val="20"/>
          <w:szCs w:val="20"/>
        </w:rPr>
      </w:pPr>
      <w:r w:rsidRPr="00356C48">
        <w:rPr>
          <w:rFonts w:ascii="Arial" w:hAnsi="Arial" w:cs="Arial"/>
          <w:b/>
          <w:color w:val="000000" w:themeColor="text1"/>
          <w:sz w:val="20"/>
          <w:szCs w:val="20"/>
        </w:rPr>
        <w:t>Stavební deník</w:t>
      </w:r>
    </w:p>
    <w:p w14:paraId="7324103C" w14:textId="77777777" w:rsidR="00820C91" w:rsidRDefault="00820C91" w:rsidP="00820C91">
      <w:pPr>
        <w:jc w:val="both"/>
        <w:rPr>
          <w:rFonts w:ascii="Arial" w:hAnsi="Arial" w:cs="Arial"/>
          <w:sz w:val="20"/>
          <w:szCs w:val="20"/>
        </w:rPr>
      </w:pPr>
    </w:p>
    <w:p w14:paraId="498FB798" w14:textId="77777777" w:rsidR="00820C91" w:rsidRDefault="00FD4B3F" w:rsidP="00FD4B3F">
      <w:pPr>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14:paraId="29832E58" w14:textId="77777777" w:rsidR="00820C91" w:rsidRDefault="00820C91" w:rsidP="00FD4B3F">
      <w:pPr>
        <w:ind w:left="3969"/>
        <w:jc w:val="both"/>
        <w:rPr>
          <w:rFonts w:ascii="Arial" w:hAnsi="Arial" w:cs="Arial"/>
          <w:sz w:val="20"/>
          <w:szCs w:val="20"/>
        </w:rPr>
      </w:pPr>
    </w:p>
    <w:p w14:paraId="28959D91" w14:textId="77777777" w:rsidR="00820C91" w:rsidRPr="000759ED" w:rsidRDefault="00820C91" w:rsidP="00FD4B3F">
      <w:pPr>
        <w:numPr>
          <w:ilvl w:val="1"/>
          <w:numId w:val="28"/>
        </w:numPr>
        <w:tabs>
          <w:tab w:val="num" w:pos="540"/>
        </w:tabs>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14:paraId="0ECA94FA" w14:textId="77777777" w:rsidR="00820C91" w:rsidRPr="000759ED" w:rsidRDefault="00820C91" w:rsidP="00FD4B3F">
      <w:pPr>
        <w:ind w:left="540"/>
        <w:jc w:val="both"/>
        <w:rPr>
          <w:rFonts w:ascii="Arial" w:hAnsi="Arial" w:cs="Arial"/>
          <w:sz w:val="20"/>
          <w:szCs w:val="20"/>
        </w:rPr>
      </w:pPr>
    </w:p>
    <w:p w14:paraId="0CC1F15F"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14:paraId="075585FC" w14:textId="77777777" w:rsidR="00820C91" w:rsidRPr="000759ED" w:rsidRDefault="00820C91" w:rsidP="00FD4B3F">
      <w:pPr>
        <w:ind w:left="540"/>
        <w:jc w:val="both"/>
        <w:rPr>
          <w:rFonts w:ascii="Arial" w:hAnsi="Arial" w:cs="Arial"/>
          <w:sz w:val="20"/>
          <w:szCs w:val="20"/>
        </w:rPr>
      </w:pPr>
    </w:p>
    <w:p w14:paraId="7701B80F" w14:textId="77777777" w:rsidR="00820C91" w:rsidRPr="000759ED"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14:paraId="17FF1B67" w14:textId="77777777" w:rsidR="00820C91" w:rsidRPr="000759ED" w:rsidRDefault="00820C91" w:rsidP="00FD4B3F">
      <w:pPr>
        <w:ind w:left="540"/>
        <w:jc w:val="both"/>
        <w:rPr>
          <w:rFonts w:ascii="Arial" w:hAnsi="Arial" w:cs="Arial"/>
          <w:sz w:val="20"/>
          <w:szCs w:val="20"/>
        </w:rPr>
      </w:pPr>
    </w:p>
    <w:p w14:paraId="30CAECF3" w14:textId="77777777" w:rsidR="00820C91" w:rsidRPr="00C23FBE" w:rsidRDefault="00820C91" w:rsidP="00FD4B3F">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Zápis zapsaný ve stavebním deníku podepsaný stavbyvedoucím Zhotovitele a </w:t>
      </w:r>
      <w:r w:rsidRPr="00C23FBE">
        <w:rPr>
          <w:rFonts w:ascii="Arial" w:hAnsi="Arial" w:cs="Arial"/>
          <w:sz w:val="20"/>
          <w:szCs w:val="20"/>
        </w:rPr>
        <w:t xml:space="preserve">stavebním dozorem Objednatele je důkazem o zapsané skutečnosti a podkladem pro </w:t>
      </w:r>
      <w:proofErr w:type="spellStart"/>
      <w:r w:rsidRPr="00C23FBE">
        <w:rPr>
          <w:rFonts w:ascii="Arial" w:hAnsi="Arial" w:cs="Arial"/>
          <w:sz w:val="20"/>
          <w:szCs w:val="20"/>
        </w:rPr>
        <w:t>eventuelní</w:t>
      </w:r>
      <w:proofErr w:type="spellEnd"/>
      <w:r w:rsidRPr="00C23FBE">
        <w:rPr>
          <w:rFonts w:ascii="Arial" w:hAnsi="Arial" w:cs="Arial"/>
          <w:sz w:val="20"/>
          <w:szCs w:val="20"/>
        </w:rPr>
        <w:t xml:space="preserve"> smluvní úpravy.</w:t>
      </w:r>
    </w:p>
    <w:p w14:paraId="73F0F865" w14:textId="77777777" w:rsidR="00820C91" w:rsidRDefault="00820C91" w:rsidP="00FD4B3F">
      <w:pPr>
        <w:ind w:left="540"/>
        <w:jc w:val="both"/>
        <w:rPr>
          <w:rFonts w:ascii="Arial" w:hAnsi="Arial" w:cs="Arial"/>
          <w:sz w:val="20"/>
          <w:szCs w:val="20"/>
        </w:rPr>
      </w:pPr>
    </w:p>
    <w:p w14:paraId="7E763DE3" w14:textId="77777777" w:rsidR="00820C91" w:rsidRPr="00DD22BB" w:rsidRDefault="00820C91" w:rsidP="00FD4B3F">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14:paraId="19312FC5" w14:textId="77777777" w:rsidR="00820C91" w:rsidRDefault="00820C91" w:rsidP="00820C91">
      <w:pPr>
        <w:jc w:val="both"/>
        <w:rPr>
          <w:rFonts w:ascii="Arial" w:hAnsi="Arial" w:cs="Arial"/>
          <w:sz w:val="20"/>
          <w:szCs w:val="20"/>
        </w:rPr>
      </w:pPr>
    </w:p>
    <w:p w14:paraId="4A9E42D6" w14:textId="77777777" w:rsidR="008B7FBF" w:rsidRPr="00356C48" w:rsidRDefault="00FC5911" w:rsidP="0054450D">
      <w:pPr>
        <w:spacing w:after="40"/>
        <w:jc w:val="both"/>
        <w:rPr>
          <w:rFonts w:ascii="Arial Narrow" w:eastAsia="Arial Narrow" w:hAnsi="Arial Narrow"/>
          <w:color w:val="000000" w:themeColor="text1"/>
          <w:sz w:val="20"/>
        </w:rPr>
      </w:pPr>
      <w:r w:rsidRPr="00356C48">
        <w:rPr>
          <w:rFonts w:ascii="Arial Narrow" w:eastAsia="Arial Narrow" w:hAnsi="Arial Narrow"/>
          <w:color w:val="000000" w:themeColor="text1"/>
          <w:sz w:val="20"/>
        </w:rPr>
        <w:t>7.7 Smluvní strany se dohodly, že na stavbě bude veden elektronický stavební deník (dále jen „ESD“), a to i v případě, že jeho vedení není pro tuto stavbu výslovně předepsáno právním předpisem. ESD bude veden jako smluvně závazný nástroj dokumentace průběhu stavby a komunikace účastníků výstavby.</w:t>
      </w:r>
    </w:p>
    <w:p w14:paraId="17412338" w14:textId="212C2B3E" w:rsidR="00B86FBB" w:rsidRPr="00356C48" w:rsidRDefault="00B86FBB" w:rsidP="00B86FBB">
      <w:pPr>
        <w:spacing w:after="40"/>
        <w:jc w:val="both"/>
        <w:rPr>
          <w:rFonts w:ascii="Arial Narrow" w:eastAsia="Arial Narrow" w:hAnsi="Arial Narrow"/>
          <w:color w:val="000000" w:themeColor="text1"/>
          <w:sz w:val="20"/>
        </w:rPr>
      </w:pPr>
      <w:r w:rsidRPr="00356C48">
        <w:rPr>
          <w:rFonts w:ascii="Arial Narrow" w:eastAsia="Arial Narrow" w:hAnsi="Arial Narrow"/>
          <w:color w:val="000000" w:themeColor="text1"/>
          <w:sz w:val="20"/>
        </w:rPr>
        <w:t>Administrátorem elektronického stavebního deníku bude objednatel stavby, případně technický dozor stavebníka.  Zhotovitel zajistí, aby zúčastněné osoby zhotovitele, oprávněné k zápisu do stavebního deníku byly vlastníky elektronického podpisu, autorizovaná osoba stavbyvedoucího byla vybavena elektronickým autorizačním razítkem.</w:t>
      </w:r>
    </w:p>
    <w:p w14:paraId="3476F910" w14:textId="16693C38"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 xml:space="preserve">7.8 </w:t>
      </w:r>
      <w:r w:rsidR="00B86FBB" w:rsidRPr="00356C48">
        <w:rPr>
          <w:rFonts w:ascii="Arial Narrow" w:eastAsia="Arial Narrow" w:hAnsi="Arial Narrow"/>
          <w:color w:val="000000" w:themeColor="text1"/>
          <w:sz w:val="20"/>
        </w:rPr>
        <w:t>Objednatel / TDS</w:t>
      </w:r>
      <w:r w:rsidRPr="00356C48">
        <w:rPr>
          <w:rFonts w:ascii="Arial Narrow" w:eastAsia="Arial Narrow" w:hAnsi="Arial Narrow"/>
          <w:color w:val="000000" w:themeColor="text1"/>
          <w:sz w:val="20"/>
        </w:rPr>
        <w:t xml:space="preserve"> zajistí zřízení, provoz a vedení ESD na své náklady, </w:t>
      </w:r>
      <w:r w:rsidR="00B86FBB" w:rsidRPr="00356C48">
        <w:rPr>
          <w:rFonts w:ascii="Arial Narrow" w:eastAsia="Arial Narrow" w:hAnsi="Arial Narrow"/>
          <w:color w:val="000000" w:themeColor="text1"/>
          <w:sz w:val="20"/>
        </w:rPr>
        <w:t xml:space="preserve">zhotovitel se bude na vedení ESD podílet poměrnou částkou, pokud bude vyžadovat přístup pro více než dvě osoby, </w:t>
      </w:r>
      <w:r w:rsidRPr="00356C48">
        <w:rPr>
          <w:rFonts w:ascii="Arial Narrow" w:eastAsia="Arial Narrow" w:hAnsi="Arial Narrow"/>
          <w:color w:val="000000" w:themeColor="text1"/>
          <w:sz w:val="20"/>
        </w:rPr>
        <w:t xml:space="preserve">nebude-li smluvními stranami dohodnuto jinak. Přístup do ESD </w:t>
      </w:r>
      <w:r w:rsidR="00B86FBB" w:rsidRPr="00356C48">
        <w:rPr>
          <w:rFonts w:ascii="Arial Narrow" w:eastAsia="Arial Narrow" w:hAnsi="Arial Narrow"/>
          <w:color w:val="000000" w:themeColor="text1"/>
          <w:sz w:val="20"/>
        </w:rPr>
        <w:t>bude</w:t>
      </w:r>
      <w:r w:rsidRPr="00356C48">
        <w:rPr>
          <w:rFonts w:ascii="Arial Narrow" w:eastAsia="Arial Narrow" w:hAnsi="Arial Narrow"/>
          <w:color w:val="000000" w:themeColor="text1"/>
          <w:sz w:val="20"/>
        </w:rPr>
        <w:t xml:space="preserve"> zajištěn minimálně pro Objednatele, TDS, autorský dozor, koordinátora BOZP, stavbyvedoucího Zhotovitele a další osoby určené Objednatelem.</w:t>
      </w:r>
    </w:p>
    <w:p w14:paraId="533DB52D"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lastRenderedPageBreak/>
        <w:t>7.9 ESD musí umožňovat jednoznačnou identifikaci osoby provádějící zápis, datum a čas zápisu, připojování příloh, fotodokumentace, protokolů, výzev ke kontrolám, zápisů z kontrolních dnů, záznamů o zkouškách, zápisů o zakrývaných pracích a archivaci údajů po celou dobu realizace stavby.</w:t>
      </w:r>
    </w:p>
    <w:p w14:paraId="015C5B70"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7.10 Zhotovitel je povinen provádět denní zápisy do ESD každý pracovní den, kdy na stavbě probíhají práce, a dále vždy při vzniku okolnosti významné pro provádění Díla. Denní zápis musí obsahovat minimálně počet pracovníků, použitou mechanizaci, prováděné práce, klimatické podmínky, dodávky materiálů, zjištěné překážky, kontroly, zkoušky, pokyny TDS a další skutečnosti mající vliv na cenu, termín, kvalitu nebo bezpečnost Díla.</w:t>
      </w:r>
    </w:p>
    <w:p w14:paraId="4F2C943B" w14:textId="77777777" w:rsidR="008B7FBF" w:rsidRPr="00356C48" w:rsidRDefault="00FC5911" w:rsidP="0054450D">
      <w:pPr>
        <w:spacing w:after="40"/>
        <w:jc w:val="both"/>
        <w:rPr>
          <w:rFonts w:ascii="Arial Narrow" w:eastAsia="Arial Narrow" w:hAnsi="Arial Narrow"/>
          <w:color w:val="000000" w:themeColor="text1"/>
          <w:sz w:val="20"/>
        </w:rPr>
      </w:pPr>
      <w:r w:rsidRPr="00356C48">
        <w:rPr>
          <w:rFonts w:ascii="Arial Narrow" w:eastAsia="Arial Narrow" w:hAnsi="Arial Narrow"/>
          <w:color w:val="000000" w:themeColor="text1"/>
          <w:sz w:val="20"/>
        </w:rPr>
        <w:t>7.11 Zápisy TDS, AD, koordinátora BOZP a Objednatele v ESD mají stejnou smluvní závaznost jako zápisy ve stavebním deníku. Nesouhlas se zápisem musí být uplatněn v ESD nejpozději do pěti pracovních dnů od jeho zveřejnění, jinak se má za to, že smluvní strana se zápisem souhlasí; tím nejsou dotčena ustanovení této smlouvy o změně ceny, termínu nebo rozsahu Díla.</w:t>
      </w:r>
    </w:p>
    <w:p w14:paraId="7C3F6C47"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7.12 Výzvy ke kontrole zakrývaných prací, zkouškám, přejímkám dílčích částí a požadavky na stanovisko mohou být činěny prostřednictvím ESD. Za prokazatelné doručení se považuje vložení výzvy do ESD osobou oprávněnou k zápisu.</w:t>
      </w:r>
    </w:p>
    <w:p w14:paraId="2829EB16" w14:textId="41EF919C"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 xml:space="preserve">7.13 </w:t>
      </w:r>
      <w:r w:rsidR="00B86FBB" w:rsidRPr="00356C48">
        <w:rPr>
          <w:rFonts w:ascii="Arial Narrow" w:eastAsia="Arial Narrow" w:hAnsi="Arial Narrow"/>
          <w:color w:val="000000" w:themeColor="text1"/>
          <w:sz w:val="20"/>
        </w:rPr>
        <w:t>Objednatel / TDS z</w:t>
      </w:r>
      <w:r w:rsidRPr="00356C48">
        <w:rPr>
          <w:rFonts w:ascii="Arial Narrow" w:eastAsia="Arial Narrow" w:hAnsi="Arial Narrow"/>
          <w:color w:val="000000" w:themeColor="text1"/>
          <w:sz w:val="20"/>
        </w:rPr>
        <w:t xml:space="preserve">ajistit zálohování ESD </w:t>
      </w:r>
      <w:r w:rsidR="00B86FBB" w:rsidRPr="00356C48">
        <w:rPr>
          <w:rFonts w:ascii="Arial Narrow" w:eastAsia="Arial Narrow" w:hAnsi="Arial Narrow"/>
          <w:color w:val="000000" w:themeColor="text1"/>
          <w:sz w:val="20"/>
        </w:rPr>
        <w:t>v </w:t>
      </w:r>
      <w:proofErr w:type="spellStart"/>
      <w:r w:rsidR="00B86FBB" w:rsidRPr="00356C48">
        <w:rPr>
          <w:rFonts w:ascii="Arial Narrow" w:eastAsia="Arial Narrow" w:hAnsi="Arial Narrow"/>
          <w:color w:val="000000" w:themeColor="text1"/>
          <w:sz w:val="20"/>
        </w:rPr>
        <w:t>claudu</w:t>
      </w:r>
      <w:proofErr w:type="spellEnd"/>
      <w:r w:rsidR="00B86FBB" w:rsidRPr="00356C48">
        <w:rPr>
          <w:rFonts w:ascii="Arial Narrow" w:eastAsia="Arial Narrow" w:hAnsi="Arial Narrow"/>
          <w:color w:val="000000" w:themeColor="text1"/>
          <w:sz w:val="20"/>
        </w:rPr>
        <w:t xml:space="preserve"> po dobu 10 let </w:t>
      </w:r>
      <w:r w:rsidRPr="00356C48">
        <w:rPr>
          <w:rFonts w:ascii="Arial Narrow" w:eastAsia="Arial Narrow" w:hAnsi="Arial Narrow"/>
          <w:color w:val="000000" w:themeColor="text1"/>
          <w:sz w:val="20"/>
        </w:rPr>
        <w:t xml:space="preserve">a při předání Díla </w:t>
      </w:r>
      <w:r w:rsidR="00B86FBB" w:rsidRPr="00356C48">
        <w:rPr>
          <w:rFonts w:ascii="Arial Narrow" w:eastAsia="Arial Narrow" w:hAnsi="Arial Narrow"/>
          <w:color w:val="000000" w:themeColor="text1"/>
          <w:sz w:val="20"/>
        </w:rPr>
        <w:t>bude</w:t>
      </w:r>
      <w:r w:rsidRPr="00356C48">
        <w:rPr>
          <w:rFonts w:ascii="Arial Narrow" w:eastAsia="Arial Narrow" w:hAnsi="Arial Narrow"/>
          <w:color w:val="000000" w:themeColor="text1"/>
          <w:sz w:val="20"/>
        </w:rPr>
        <w:t xml:space="preserve"> úplný export ESD v needitovatelném formátu PDF včetně příloh a současně v datové podobě umožňující archivaci. Export ESD je součástí dokladů k předání a převzetí Díla.</w:t>
      </w:r>
    </w:p>
    <w:p w14:paraId="6B2C783E" w14:textId="77777777" w:rsidR="008B7FBF" w:rsidRPr="00356C48" w:rsidRDefault="00FC5911" w:rsidP="0054450D">
      <w:pPr>
        <w:spacing w:after="40"/>
        <w:jc w:val="both"/>
        <w:rPr>
          <w:color w:val="000000" w:themeColor="text1"/>
        </w:rPr>
      </w:pPr>
      <w:r w:rsidRPr="00356C48">
        <w:rPr>
          <w:rFonts w:ascii="Arial Narrow" w:eastAsia="Arial Narrow" w:hAnsi="Arial Narrow"/>
          <w:color w:val="000000" w:themeColor="text1"/>
          <w:sz w:val="20"/>
        </w:rPr>
        <w:t>7.14 V případě dočasné technické nedostupnosti ESD je Zhotovitel povinen vést náhradní záznamy v listinné nebo jiné prokazatelné podobě a po obnovení funkčnosti ESD je bezodkladně doplnit do ESD. Technická nedostupnost ESD nezbavuje Zhotovitele povinnosti dokumentovat průběh stavby.</w:t>
      </w:r>
    </w:p>
    <w:p w14:paraId="240DC6C8" w14:textId="77777777" w:rsidR="008B7FBF" w:rsidRPr="00356C48" w:rsidRDefault="00FC5911" w:rsidP="0054450D">
      <w:pPr>
        <w:spacing w:after="40"/>
        <w:jc w:val="both"/>
        <w:rPr>
          <w:rFonts w:ascii="Arial Narrow" w:eastAsia="Arial Narrow" w:hAnsi="Arial Narrow"/>
          <w:color w:val="000000" w:themeColor="text1"/>
          <w:sz w:val="20"/>
        </w:rPr>
      </w:pPr>
      <w:r w:rsidRPr="00356C48">
        <w:rPr>
          <w:rFonts w:ascii="Arial Narrow" w:eastAsia="Arial Narrow" w:hAnsi="Arial Narrow"/>
          <w:color w:val="000000" w:themeColor="text1"/>
          <w:sz w:val="20"/>
        </w:rPr>
        <w:t>7.15 Nevedení ESD, opakované opožděné zápisy, neumožnění přístupu oprávněným osobám nebo nepředání úplného exportu ESD se považuje za porušení smlouvy a může být důvodem k uplatnění smluvní pokuty dle této smlouvy.</w:t>
      </w:r>
    </w:p>
    <w:p w14:paraId="2A9DF7AB" w14:textId="77777777" w:rsidR="00B86FBB" w:rsidRPr="00356C48" w:rsidRDefault="00B86FBB" w:rsidP="0054450D">
      <w:pPr>
        <w:spacing w:after="40"/>
        <w:jc w:val="both"/>
        <w:rPr>
          <w:color w:val="000000" w:themeColor="text1"/>
        </w:rPr>
      </w:pPr>
    </w:p>
    <w:p w14:paraId="3F8F9BA2" w14:textId="77777777" w:rsidR="00820C91" w:rsidRDefault="00820C91" w:rsidP="00820C91">
      <w:pPr>
        <w:jc w:val="center"/>
        <w:rPr>
          <w:rFonts w:ascii="Arial" w:hAnsi="Arial" w:cs="Arial"/>
          <w:sz w:val="20"/>
          <w:szCs w:val="20"/>
        </w:rPr>
      </w:pPr>
      <w:r>
        <w:rPr>
          <w:rFonts w:ascii="Arial" w:hAnsi="Arial" w:cs="Arial"/>
          <w:sz w:val="20"/>
          <w:szCs w:val="20"/>
        </w:rPr>
        <w:t>Část VIII.</w:t>
      </w:r>
    </w:p>
    <w:p w14:paraId="03525971" w14:textId="77777777"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14:paraId="093DF163" w14:textId="77777777" w:rsidR="00820C91" w:rsidRDefault="00820C91" w:rsidP="00820C91">
      <w:pPr>
        <w:jc w:val="both"/>
        <w:rPr>
          <w:rFonts w:ascii="Arial" w:hAnsi="Arial" w:cs="Arial"/>
          <w:sz w:val="20"/>
          <w:szCs w:val="20"/>
        </w:rPr>
      </w:pPr>
    </w:p>
    <w:p w14:paraId="28621253"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AF2381">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14:paraId="5565BCD4" w14:textId="77777777" w:rsidR="00820C91" w:rsidRDefault="00820C91" w:rsidP="00820C91">
      <w:pPr>
        <w:tabs>
          <w:tab w:val="left" w:pos="540"/>
        </w:tabs>
        <w:jc w:val="both"/>
        <w:rPr>
          <w:rFonts w:ascii="Arial" w:hAnsi="Arial" w:cs="Arial"/>
          <w:sz w:val="20"/>
          <w:szCs w:val="20"/>
        </w:rPr>
      </w:pPr>
    </w:p>
    <w:p w14:paraId="3B09F4EF"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Zhotovitel je povinen vyzvat Objednatele písemně (popř. </w:t>
      </w:r>
      <w:r w:rsidR="00EB3C3F">
        <w:rPr>
          <w:rFonts w:ascii="Arial" w:hAnsi="Arial" w:cs="Arial"/>
          <w:sz w:val="20"/>
          <w:szCs w:val="20"/>
        </w:rPr>
        <w:t>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14:paraId="080643CD" w14:textId="77777777" w:rsidR="00820C91" w:rsidRDefault="00820C91" w:rsidP="00820C91">
      <w:pPr>
        <w:tabs>
          <w:tab w:val="left" w:pos="540"/>
        </w:tabs>
        <w:jc w:val="both"/>
        <w:rPr>
          <w:rFonts w:ascii="Arial" w:hAnsi="Arial" w:cs="Arial"/>
          <w:sz w:val="20"/>
          <w:szCs w:val="20"/>
        </w:rPr>
      </w:pPr>
    </w:p>
    <w:p w14:paraId="7363D42E" w14:textId="77777777"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w:t>
      </w:r>
      <w:proofErr w:type="gramStart"/>
      <w:r w:rsidRPr="002F4C5A">
        <w:rPr>
          <w:rFonts w:ascii="Arial" w:hAnsi="Arial" w:cs="Arial"/>
          <w:sz w:val="20"/>
          <w:szCs w:val="20"/>
        </w:rPr>
        <w:t>sepíší</w:t>
      </w:r>
      <w:proofErr w:type="gramEnd"/>
      <w:r w:rsidRPr="002F4C5A">
        <w:rPr>
          <w:rFonts w:ascii="Arial" w:hAnsi="Arial" w:cs="Arial"/>
          <w:sz w:val="20"/>
          <w:szCs w:val="20"/>
        </w:rPr>
        <w:t xml:space="preserve"> smluvní strany vedle toho i pro každou jednotlivou zkoušku samostatný protokol o úspěšném provedení zkoušky a Zhotovitel vydá o provedené zkoušce příslušné </w:t>
      </w:r>
      <w:proofErr w:type="gramStart"/>
      <w:r w:rsidRPr="002F4C5A">
        <w:rPr>
          <w:rFonts w:ascii="Arial" w:hAnsi="Arial" w:cs="Arial"/>
          <w:sz w:val="20"/>
          <w:szCs w:val="20"/>
        </w:rPr>
        <w:t>osvědčení - certifikát</w:t>
      </w:r>
      <w:proofErr w:type="gramEnd"/>
      <w:r w:rsidRPr="002F4C5A">
        <w:rPr>
          <w:rFonts w:ascii="Arial" w:hAnsi="Arial" w:cs="Arial"/>
          <w:sz w:val="20"/>
          <w:szCs w:val="20"/>
        </w:rPr>
        <w:t xml:space="preserve">.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14:paraId="57CFD834" w14:textId="77777777" w:rsidR="00820C91" w:rsidRPr="002F4C5A" w:rsidRDefault="00820C91" w:rsidP="00820C91">
      <w:pPr>
        <w:tabs>
          <w:tab w:val="left" w:pos="540"/>
        </w:tabs>
        <w:jc w:val="both"/>
        <w:rPr>
          <w:rFonts w:ascii="Arial" w:hAnsi="Arial" w:cs="Arial"/>
          <w:sz w:val="20"/>
          <w:szCs w:val="20"/>
        </w:rPr>
      </w:pPr>
    </w:p>
    <w:p w14:paraId="5BA62785" w14:textId="77777777"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w:t>
      </w:r>
      <w:proofErr w:type="gramStart"/>
      <w:r w:rsidRPr="002F4C5A">
        <w:rPr>
          <w:rFonts w:ascii="Arial" w:hAnsi="Arial" w:cs="Arial"/>
          <w:sz w:val="20"/>
          <w:szCs w:val="20"/>
        </w:rPr>
        <w:t>úspěšn</w:t>
      </w:r>
      <w:r>
        <w:rPr>
          <w:rFonts w:ascii="Arial" w:hAnsi="Arial" w:cs="Arial"/>
          <w:sz w:val="20"/>
          <w:szCs w:val="20"/>
        </w:rPr>
        <w:t>á</w:t>
      </w:r>
      <w:proofErr w:type="gramEnd"/>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14:paraId="1046F0FC" w14:textId="77777777" w:rsidR="00785836" w:rsidRDefault="00785836" w:rsidP="00820C91">
      <w:pPr>
        <w:tabs>
          <w:tab w:val="left" w:pos="540"/>
        </w:tabs>
        <w:jc w:val="both"/>
        <w:rPr>
          <w:rFonts w:ascii="Arial" w:hAnsi="Arial" w:cs="Arial"/>
          <w:sz w:val="20"/>
          <w:szCs w:val="20"/>
        </w:rPr>
      </w:pPr>
    </w:p>
    <w:p w14:paraId="7FDA257F" w14:textId="77777777" w:rsidR="008B7FBF" w:rsidRPr="00356C48" w:rsidRDefault="00FC5911" w:rsidP="00916180">
      <w:pPr>
        <w:spacing w:after="40"/>
        <w:jc w:val="both"/>
        <w:rPr>
          <w:color w:val="000000" w:themeColor="text1"/>
        </w:rPr>
      </w:pPr>
      <w:r w:rsidRPr="00356C48">
        <w:rPr>
          <w:rFonts w:ascii="Arial Narrow" w:eastAsia="Arial Narrow" w:hAnsi="Arial Narrow"/>
          <w:color w:val="000000" w:themeColor="text1"/>
          <w:sz w:val="20"/>
        </w:rPr>
        <w:t>8.5 Zhotovitel je povinen zajistit a doložit veškeré zkoušky hutnění, únosnosti, modulů přetvárnosti, kontrol základové spáry, kontrol podkladních vrstev, betonů, zásypů, komunikací a dalších konstrukcí podle projektové dokumentace, technických norem, KZP, požadavků TDS, AD a příslušných správních rozhodnutí.</w:t>
      </w:r>
    </w:p>
    <w:p w14:paraId="6EDD84A7" w14:textId="77777777" w:rsidR="008B7FBF" w:rsidRPr="00356C48" w:rsidRDefault="00FC5911" w:rsidP="00916180">
      <w:pPr>
        <w:spacing w:after="40"/>
        <w:jc w:val="both"/>
        <w:rPr>
          <w:color w:val="000000" w:themeColor="text1"/>
        </w:rPr>
      </w:pPr>
      <w:r w:rsidRPr="00356C48">
        <w:rPr>
          <w:rFonts w:ascii="Arial Narrow" w:eastAsia="Arial Narrow" w:hAnsi="Arial Narrow"/>
          <w:color w:val="000000" w:themeColor="text1"/>
          <w:sz w:val="20"/>
        </w:rPr>
        <w:t>8.6 Převzetí základové spáry, podkladních vrstev a konstrukcí, které budou následně zakryty, musí být provedeno za účasti TDS a dle potřeby AD, geotechnika nebo statika. O převzetí bude proveden zápis v ESD a doložena fotodokumentace.</w:t>
      </w:r>
    </w:p>
    <w:p w14:paraId="4336DCE6" w14:textId="77777777" w:rsidR="008B7FBF" w:rsidRPr="00356C48" w:rsidRDefault="00FC5911" w:rsidP="00916180">
      <w:pPr>
        <w:spacing w:after="40"/>
        <w:jc w:val="both"/>
        <w:rPr>
          <w:color w:val="000000" w:themeColor="text1"/>
        </w:rPr>
      </w:pPr>
      <w:r w:rsidRPr="00356C48">
        <w:rPr>
          <w:rFonts w:ascii="Arial Narrow" w:eastAsia="Arial Narrow" w:hAnsi="Arial Narrow"/>
          <w:color w:val="000000" w:themeColor="text1"/>
          <w:sz w:val="20"/>
        </w:rPr>
        <w:t>8.7 V případě zjištění odlišných geologických, hydrogeologických nebo základových poměrů oproti předpokladům projektové dokumentace je Zhotovitel povinen práce v dotčeném rozsahu přerušit, místo zabezpečit a vyžádat si pokyn Objednatele, TDS a AD. Bez tohoto pokynu nesmí být základová spára ani podkladní konstrukce zakryty.</w:t>
      </w:r>
    </w:p>
    <w:p w14:paraId="2AC5427E" w14:textId="77777777"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14:paraId="6C949491" w14:textId="77777777"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lastRenderedPageBreak/>
        <w:t>Předání a převzetí Díla</w:t>
      </w:r>
    </w:p>
    <w:p w14:paraId="1B1472BE" w14:textId="77777777" w:rsidR="00820C91" w:rsidRPr="002F4C5A" w:rsidRDefault="00820C91" w:rsidP="00820C91">
      <w:pPr>
        <w:tabs>
          <w:tab w:val="left" w:pos="540"/>
        </w:tabs>
        <w:jc w:val="both"/>
        <w:rPr>
          <w:rFonts w:ascii="Arial" w:hAnsi="Arial" w:cs="Arial"/>
          <w:sz w:val="20"/>
          <w:szCs w:val="20"/>
        </w:rPr>
      </w:pPr>
    </w:p>
    <w:p w14:paraId="7A82A46F" w14:textId="77777777" w:rsidR="00820C91" w:rsidRPr="00F9192C"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14:paraId="00EB261F" w14:textId="77777777" w:rsidR="00F9192C" w:rsidRPr="004E723A" w:rsidRDefault="00F9192C" w:rsidP="00F9192C">
      <w:pPr>
        <w:jc w:val="both"/>
        <w:rPr>
          <w:rFonts w:ascii="Arial" w:hAnsi="Arial"/>
          <w:sz w:val="20"/>
          <w:szCs w:val="20"/>
        </w:rPr>
      </w:pPr>
    </w:p>
    <w:p w14:paraId="58222709" w14:textId="77777777"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14:paraId="314071D1" w14:textId="77777777" w:rsidR="00820C91" w:rsidRDefault="00820C91" w:rsidP="00820C91">
      <w:pPr>
        <w:jc w:val="both"/>
        <w:rPr>
          <w:rFonts w:ascii="Arial" w:hAnsi="Arial"/>
          <w:sz w:val="20"/>
          <w:szCs w:val="20"/>
        </w:rPr>
      </w:pPr>
    </w:p>
    <w:p w14:paraId="105B334C" w14:textId="77777777"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14:paraId="15CBB252" w14:textId="77777777" w:rsidR="00820C91" w:rsidRPr="00D457F8" w:rsidRDefault="00820C91" w:rsidP="00820C91">
      <w:pPr>
        <w:jc w:val="both"/>
        <w:rPr>
          <w:rFonts w:ascii="Arial" w:hAnsi="Arial" w:cs="Arial"/>
          <w:sz w:val="20"/>
          <w:szCs w:val="20"/>
        </w:rPr>
      </w:pPr>
    </w:p>
    <w:p w14:paraId="4284A0BF" w14:textId="77777777"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předpokládan</w:t>
      </w:r>
      <w:r w:rsidR="00241983">
        <w:rPr>
          <w:rFonts w:ascii="Arial" w:hAnsi="Arial" w:cs="Arial"/>
          <w:sz w:val="20"/>
          <w:szCs w:val="20"/>
        </w:rPr>
        <w:t xml:space="preserve">ých touto smlouvou a osvědčení </w:t>
      </w:r>
      <w:r w:rsidRPr="007C2982">
        <w:rPr>
          <w:rFonts w:ascii="Arial" w:hAnsi="Arial" w:cs="Arial"/>
          <w:sz w:val="20"/>
          <w:szCs w:val="20"/>
        </w:rPr>
        <w:t>(certifikáty)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14:paraId="751798A0" w14:textId="77777777"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14:paraId="254718C7"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14:paraId="338E5E70" w14:textId="77777777" w:rsidR="00820C91" w:rsidRPr="007C2982" w:rsidRDefault="00820C91" w:rsidP="00820C91">
      <w:pPr>
        <w:jc w:val="both"/>
        <w:rPr>
          <w:rFonts w:ascii="Arial" w:hAnsi="Arial"/>
          <w:sz w:val="20"/>
          <w:szCs w:val="20"/>
        </w:rPr>
      </w:pPr>
    </w:p>
    <w:p w14:paraId="77C9C7D9" w14:textId="77777777"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14:paraId="1304D5E2" w14:textId="77777777" w:rsidR="00820C91" w:rsidRDefault="00820C91" w:rsidP="00B87642">
      <w:pPr>
        <w:ind w:left="1080"/>
        <w:jc w:val="both"/>
        <w:rPr>
          <w:rFonts w:ascii="Arial" w:hAnsi="Arial" w:cs="Arial"/>
          <w:sz w:val="18"/>
        </w:rPr>
      </w:pPr>
      <w:r w:rsidRPr="007C2982">
        <w:rPr>
          <w:rFonts w:ascii="Arial" w:hAnsi="Arial" w:cs="Arial"/>
          <w:sz w:val="20"/>
          <w:szCs w:val="20"/>
        </w:rPr>
        <w:t xml:space="preserve"> </w:t>
      </w:r>
    </w:p>
    <w:p w14:paraId="3B8DF0EE"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E2012">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w:t>
      </w:r>
      <w:proofErr w:type="gramStart"/>
      <w:r>
        <w:rPr>
          <w:rFonts w:ascii="Arial" w:hAnsi="Arial" w:cs="Arial"/>
          <w:sz w:val="20"/>
          <w:szCs w:val="20"/>
        </w:rPr>
        <w:t>zda-</w:t>
      </w:r>
      <w:proofErr w:type="spellStart"/>
      <w:r>
        <w:rPr>
          <w:rFonts w:ascii="Arial" w:hAnsi="Arial" w:cs="Arial"/>
          <w:sz w:val="20"/>
          <w:szCs w:val="20"/>
        </w:rPr>
        <w:t>li</w:t>
      </w:r>
      <w:proofErr w:type="spellEnd"/>
      <w:proofErr w:type="gramEnd"/>
      <w:r>
        <w:rPr>
          <w:rFonts w:ascii="Arial" w:hAnsi="Arial" w:cs="Arial"/>
          <w:sz w:val="20"/>
          <w:szCs w:val="20"/>
        </w:rPr>
        <w:t xml:space="preserve"> je vada či nedodělek drobný ve významu výše uvedeném či nikoli), rozhodne o povaze znalec, na kterém se strany dohodnou.  </w:t>
      </w:r>
      <w:r w:rsidRPr="000759ED">
        <w:rPr>
          <w:rFonts w:ascii="Arial" w:hAnsi="Arial" w:cs="Arial"/>
          <w:sz w:val="20"/>
          <w:szCs w:val="20"/>
        </w:rPr>
        <w:t xml:space="preserve"> </w:t>
      </w:r>
    </w:p>
    <w:p w14:paraId="4F60AC48" w14:textId="77777777"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14:paraId="4ABE2D7B" w14:textId="77777777"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14:paraId="7CE3B407" w14:textId="77777777" w:rsidR="00820C91" w:rsidRPr="004E723A" w:rsidRDefault="00820C91" w:rsidP="00820C91">
      <w:pPr>
        <w:ind w:left="540"/>
        <w:jc w:val="both"/>
        <w:rPr>
          <w:rFonts w:ascii="Arial" w:hAnsi="Arial"/>
          <w:sz w:val="20"/>
          <w:szCs w:val="20"/>
        </w:rPr>
      </w:pPr>
    </w:p>
    <w:p w14:paraId="467E6368"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14:paraId="79B87826" w14:textId="77777777" w:rsidR="00820C91" w:rsidRPr="000759ED" w:rsidRDefault="00820C91" w:rsidP="00820C91">
      <w:pPr>
        <w:jc w:val="both"/>
        <w:rPr>
          <w:rFonts w:ascii="Arial" w:hAnsi="Arial"/>
          <w:sz w:val="20"/>
          <w:szCs w:val="20"/>
        </w:rPr>
      </w:pPr>
    </w:p>
    <w:p w14:paraId="34E6552C" w14:textId="77777777"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9E2012"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14:paraId="035E4D22" w14:textId="77777777" w:rsidR="00820C91" w:rsidRPr="000759ED" w:rsidRDefault="00820C91" w:rsidP="00820C91">
      <w:pPr>
        <w:jc w:val="both"/>
        <w:rPr>
          <w:rFonts w:ascii="Arial" w:hAnsi="Arial"/>
          <w:sz w:val="20"/>
          <w:szCs w:val="20"/>
        </w:rPr>
      </w:pPr>
    </w:p>
    <w:p w14:paraId="53C1C427"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w:t>
      </w:r>
      <w:proofErr w:type="gramStart"/>
      <w:r>
        <w:rPr>
          <w:rFonts w:ascii="Arial" w:hAnsi="Arial"/>
          <w:sz w:val="20"/>
          <w:szCs w:val="20"/>
        </w:rPr>
        <w:t>podepíší</w:t>
      </w:r>
      <w:proofErr w:type="gramEnd"/>
      <w:r>
        <w:rPr>
          <w:rFonts w:ascii="Arial" w:hAnsi="Arial"/>
          <w:sz w:val="20"/>
          <w:szCs w:val="20"/>
        </w:rPr>
        <w:t xml:space="preserve"> obě smluvní strany. Každá ze smluvních stran přitom obdrží jedno (1) vyhotovení protokolu. </w:t>
      </w:r>
    </w:p>
    <w:p w14:paraId="4B8EEBDA" w14:textId="77777777" w:rsidR="00820C91" w:rsidRPr="006E75EF" w:rsidRDefault="00820C91" w:rsidP="00820C91">
      <w:pPr>
        <w:jc w:val="both"/>
        <w:rPr>
          <w:rFonts w:ascii="Arial" w:hAnsi="Arial"/>
          <w:sz w:val="20"/>
          <w:szCs w:val="20"/>
        </w:rPr>
      </w:pPr>
    </w:p>
    <w:p w14:paraId="44FAE250" w14:textId="77777777"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14:paraId="67C8E1EA" w14:textId="77777777" w:rsidR="00D71232" w:rsidRDefault="00D71232" w:rsidP="00820C91">
      <w:pPr>
        <w:jc w:val="both"/>
        <w:rPr>
          <w:rFonts w:ascii="Arial" w:hAnsi="Arial" w:cs="Arial"/>
          <w:sz w:val="20"/>
          <w:szCs w:val="20"/>
        </w:rPr>
      </w:pPr>
    </w:p>
    <w:p w14:paraId="3F05AA7D" w14:textId="77777777" w:rsidR="008B7FBF" w:rsidRPr="00356C48" w:rsidRDefault="00FC5911" w:rsidP="00916180">
      <w:pPr>
        <w:spacing w:after="40"/>
        <w:jc w:val="both"/>
        <w:rPr>
          <w:color w:val="000000" w:themeColor="text1"/>
        </w:rPr>
      </w:pPr>
      <w:r w:rsidRPr="00356C48">
        <w:rPr>
          <w:rFonts w:ascii="Arial Narrow" w:eastAsia="Arial Narrow" w:hAnsi="Arial Narrow"/>
          <w:color w:val="000000" w:themeColor="text1"/>
          <w:sz w:val="20"/>
        </w:rPr>
        <w:t xml:space="preserve">9.10 Zhotovitel je povinen předat Objednateli nejpozději při přejímacím řízení rovněž dokumentaci skutečného provedení stavby, geodetické zaměření skutečného provedení stavby, zaměření inženýrských sítí před záhozem, revizní zprávy, protokoly o zkouškách, prohlášení o vlastnostech, certifikáty, atesty, návody k obsluze a údržbě, záruční listy, seznam použitých výrobků a zařízení, doklady o likvidaci odpadů, fotodokumentaci zakrývaných prací, export ESD a další doklady potřebné pro kolaudaci a řádné užívání </w:t>
      </w:r>
      <w:r w:rsidRPr="00356C48">
        <w:rPr>
          <w:rFonts w:ascii="Arial Narrow" w:eastAsia="Arial Narrow" w:hAnsi="Arial Narrow"/>
          <w:color w:val="000000" w:themeColor="text1"/>
          <w:sz w:val="20"/>
        </w:rPr>
        <w:t>Díla.</w:t>
      </w:r>
    </w:p>
    <w:p w14:paraId="576A5992" w14:textId="77777777" w:rsidR="008B7FBF" w:rsidRPr="00356C48" w:rsidRDefault="00FC5911" w:rsidP="00916180">
      <w:pPr>
        <w:spacing w:after="40"/>
        <w:jc w:val="both"/>
        <w:rPr>
          <w:color w:val="000000" w:themeColor="text1"/>
        </w:rPr>
      </w:pPr>
      <w:r w:rsidRPr="00356C48">
        <w:rPr>
          <w:rFonts w:ascii="Arial Narrow" w:eastAsia="Arial Narrow" w:hAnsi="Arial Narrow"/>
          <w:color w:val="000000" w:themeColor="text1"/>
          <w:sz w:val="20"/>
        </w:rPr>
        <w:t>9.11 Nepředání dokladů uvedených v této smlouvě, projektové dokumentaci, právních předpisech nebo požadovaných pro kolaudaci se považuje za vadu bránící předání a převzetí Díla, pokud Objednatel nerozhodne jinak.</w:t>
      </w:r>
    </w:p>
    <w:p w14:paraId="25FB1FEA" w14:textId="77777777" w:rsidR="008B7FBF" w:rsidRPr="00356C48" w:rsidRDefault="00FC5911" w:rsidP="00916180">
      <w:pPr>
        <w:spacing w:after="40"/>
        <w:jc w:val="both"/>
        <w:rPr>
          <w:color w:val="000000" w:themeColor="text1"/>
        </w:rPr>
      </w:pPr>
      <w:r w:rsidRPr="00356C48">
        <w:rPr>
          <w:rFonts w:ascii="Arial Narrow" w:eastAsia="Arial Narrow" w:hAnsi="Arial Narrow"/>
          <w:color w:val="000000" w:themeColor="text1"/>
          <w:sz w:val="20"/>
        </w:rPr>
        <w:lastRenderedPageBreak/>
        <w:t>9.12 Zhotovitel je povinen předat doklady v členění a formátu požadovaném Objednatelem, a to jak v listinné podobě, tak v elektronické podobě, nebude-li dohodnuto jinak.</w:t>
      </w:r>
    </w:p>
    <w:p w14:paraId="2E0420BC" w14:textId="77777777" w:rsidR="00820C91" w:rsidRDefault="00820C91" w:rsidP="00820C91">
      <w:pPr>
        <w:jc w:val="center"/>
        <w:rPr>
          <w:rFonts w:ascii="Arial" w:hAnsi="Arial" w:cs="Arial"/>
          <w:sz w:val="20"/>
          <w:szCs w:val="20"/>
        </w:rPr>
      </w:pPr>
      <w:r>
        <w:rPr>
          <w:rFonts w:ascii="Arial" w:hAnsi="Arial" w:cs="Arial"/>
          <w:sz w:val="20"/>
          <w:szCs w:val="20"/>
        </w:rPr>
        <w:t>Část X.</w:t>
      </w:r>
    </w:p>
    <w:p w14:paraId="6F68A622" w14:textId="77777777"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14:paraId="1CBA5E64" w14:textId="77777777" w:rsidR="00820C91" w:rsidRDefault="00820C91" w:rsidP="00820C91">
      <w:pPr>
        <w:jc w:val="both"/>
        <w:rPr>
          <w:rFonts w:ascii="Arial" w:hAnsi="Arial" w:cs="Arial"/>
          <w:sz w:val="20"/>
          <w:szCs w:val="20"/>
        </w:rPr>
      </w:pPr>
    </w:p>
    <w:p w14:paraId="34C3D581" w14:textId="77777777"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w:t>
      </w:r>
      <w:r>
        <w:rPr>
          <w:rFonts w:ascii="Arial" w:hAnsi="Arial" w:cs="Arial"/>
          <w:sz w:val="20"/>
          <w:szCs w:val="20"/>
        </w:rPr>
        <w:t xml:space="preserve"> </w:t>
      </w:r>
    </w:p>
    <w:p w14:paraId="57E29206" w14:textId="77777777" w:rsidR="00820C91" w:rsidRDefault="00820C91" w:rsidP="00820C91">
      <w:pPr>
        <w:tabs>
          <w:tab w:val="num" w:pos="540"/>
        </w:tabs>
        <w:ind w:left="540" w:hanging="540"/>
        <w:jc w:val="both"/>
        <w:rPr>
          <w:rFonts w:ascii="Arial" w:hAnsi="Arial" w:cs="Arial"/>
          <w:sz w:val="20"/>
          <w:szCs w:val="20"/>
        </w:rPr>
      </w:pPr>
    </w:p>
    <w:p w14:paraId="2A08DA0E" w14:textId="77777777" w:rsidR="00026E06" w:rsidRDefault="00820C91" w:rsidP="00026E06">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14:paraId="30A217D0" w14:textId="77777777" w:rsidR="00026E06" w:rsidRPr="00356C48" w:rsidRDefault="00026E06" w:rsidP="00026E06">
      <w:pPr>
        <w:tabs>
          <w:tab w:val="num" w:pos="540"/>
        </w:tabs>
        <w:ind w:left="540" w:hanging="540"/>
        <w:jc w:val="both"/>
        <w:rPr>
          <w:rFonts w:ascii="Arial" w:hAnsi="Arial" w:cs="Arial"/>
          <w:sz w:val="20"/>
          <w:szCs w:val="20"/>
        </w:rPr>
      </w:pPr>
      <w:r>
        <w:rPr>
          <w:rFonts w:ascii="Arial" w:hAnsi="Arial" w:cs="Arial"/>
          <w:sz w:val="20"/>
          <w:szCs w:val="20"/>
        </w:rPr>
        <w:t>10.3</w:t>
      </w:r>
      <w:r>
        <w:rPr>
          <w:rFonts w:ascii="Arial" w:hAnsi="Arial" w:cs="Arial"/>
          <w:sz w:val="20"/>
          <w:szCs w:val="20"/>
        </w:rPr>
        <w:tab/>
      </w:r>
      <w:r w:rsidRPr="00356C48">
        <w:rPr>
          <w:rFonts w:ascii="Arial" w:hAnsi="Arial" w:cs="Arial"/>
          <w:sz w:val="20"/>
          <w:szCs w:val="20"/>
        </w:rPr>
        <w:t>Zhotovitel je povinen být pojištěn proti škodám způsobeným jeho činností včetně možných škod způsobených pracovníky zhotovitele, a to ve výši odpovídající možným rizikům ve vztahu k charakteru stavby a jejímu okolí, a to po celou dobu provádění díla.</w:t>
      </w:r>
    </w:p>
    <w:p w14:paraId="55786067" w14:textId="77777777" w:rsidR="00026E06" w:rsidRPr="00CE0F92" w:rsidRDefault="00026E06" w:rsidP="00026E06">
      <w:pPr>
        <w:tabs>
          <w:tab w:val="num" w:pos="540"/>
        </w:tabs>
        <w:ind w:left="540" w:hanging="540"/>
        <w:jc w:val="both"/>
        <w:rPr>
          <w:rFonts w:ascii="Arial" w:hAnsi="Arial" w:cs="Arial"/>
          <w:color w:val="000000" w:themeColor="text1"/>
          <w:sz w:val="20"/>
          <w:szCs w:val="20"/>
        </w:rPr>
      </w:pPr>
    </w:p>
    <w:p w14:paraId="350FDEDB" w14:textId="5913A326" w:rsidR="008B7FBF" w:rsidRPr="00CE0F92" w:rsidRDefault="00FC5911" w:rsidP="00356C48">
      <w:pPr>
        <w:tabs>
          <w:tab w:val="num" w:pos="540"/>
        </w:tabs>
        <w:ind w:left="540" w:hanging="540"/>
        <w:jc w:val="both"/>
        <w:rPr>
          <w:rFonts w:ascii="Arial" w:hAnsi="Arial" w:cs="Arial"/>
          <w:color w:val="000000" w:themeColor="text1"/>
          <w:sz w:val="20"/>
          <w:szCs w:val="20"/>
        </w:rPr>
      </w:pPr>
      <w:r w:rsidRPr="00CE0F92">
        <w:rPr>
          <w:rFonts w:ascii="Arial Narrow" w:eastAsia="Arial Narrow" w:hAnsi="Arial Narrow"/>
          <w:color w:val="000000" w:themeColor="text1"/>
          <w:sz w:val="20"/>
        </w:rPr>
        <w:t>10.</w:t>
      </w:r>
      <w:r w:rsidR="00356C48" w:rsidRPr="00CE0F92">
        <w:rPr>
          <w:rFonts w:ascii="Arial Narrow" w:eastAsia="Arial Narrow" w:hAnsi="Arial Narrow"/>
          <w:color w:val="000000" w:themeColor="text1"/>
          <w:sz w:val="20"/>
        </w:rPr>
        <w:t>4</w:t>
      </w:r>
      <w:r w:rsidRPr="00CE0F92">
        <w:rPr>
          <w:rFonts w:ascii="Arial Narrow" w:eastAsia="Arial Narrow" w:hAnsi="Arial Narrow"/>
          <w:color w:val="000000" w:themeColor="text1"/>
          <w:sz w:val="20"/>
        </w:rPr>
        <w:t xml:space="preserve"> Zhotovitel je povinen předložit Objednateli nejpozději při podpisu smlouvy doklad o platném pojištění odpovědnosti za škodu způsobenou třetím osobám a škodu na prováděném Díle, včetně škod způsobených subdodavateli, bouracími, zemními a stavebními pracemi, s limitem pojistného plnění nejméně ve výši ceny Díla včetně DPH, není-li Objednatelem požadován limit vyšší.</w:t>
      </w:r>
    </w:p>
    <w:p w14:paraId="52420853" w14:textId="77777777" w:rsidR="00CE0F92" w:rsidRPr="00CE0F92" w:rsidRDefault="00FC5911" w:rsidP="00916180">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10.</w:t>
      </w:r>
      <w:r w:rsidR="00356C48" w:rsidRPr="00CE0F92">
        <w:rPr>
          <w:rFonts w:ascii="Arial Narrow" w:eastAsia="Arial Narrow" w:hAnsi="Arial Narrow"/>
          <w:color w:val="000000" w:themeColor="text1"/>
          <w:sz w:val="20"/>
        </w:rPr>
        <w:t>5</w:t>
      </w:r>
      <w:r w:rsidRPr="00CE0F92">
        <w:rPr>
          <w:rFonts w:ascii="Arial Narrow" w:eastAsia="Arial Narrow" w:hAnsi="Arial Narrow"/>
          <w:color w:val="000000" w:themeColor="text1"/>
          <w:sz w:val="20"/>
        </w:rPr>
        <w:t xml:space="preserve"> Pojištění musí být udržováno po celou dobu provádění Díla až do jeho protokolárního předání a převzetí Objednatelem. </w:t>
      </w:r>
      <w:r w:rsidR="00CE0F92" w:rsidRPr="00CE0F92">
        <w:rPr>
          <w:rFonts w:ascii="Arial Narrow" w:eastAsia="Arial Narrow" w:hAnsi="Arial Narrow"/>
          <w:color w:val="000000" w:themeColor="text1"/>
          <w:sz w:val="20"/>
        </w:rPr>
        <w:t xml:space="preserve"> </w:t>
      </w:r>
    </w:p>
    <w:p w14:paraId="3CE54D34" w14:textId="0BA84A96" w:rsidR="008B7FBF" w:rsidRPr="00CE0F92" w:rsidRDefault="00FC5911" w:rsidP="00CE0F92">
      <w:pPr>
        <w:spacing w:after="40"/>
        <w:ind w:firstLine="708"/>
        <w:jc w:val="both"/>
        <w:rPr>
          <w:color w:val="000000" w:themeColor="text1"/>
        </w:rPr>
      </w:pPr>
      <w:r w:rsidRPr="00CE0F92">
        <w:rPr>
          <w:rFonts w:ascii="Arial Narrow" w:eastAsia="Arial Narrow" w:hAnsi="Arial Narrow"/>
          <w:color w:val="000000" w:themeColor="text1"/>
          <w:sz w:val="20"/>
        </w:rPr>
        <w:t>Na výzvu Objednatele je Zhotovitel povinen kdykoli doložit platnost pojištění a úhradu pojistného.</w:t>
      </w:r>
    </w:p>
    <w:p w14:paraId="299FEB82" w14:textId="77777777" w:rsidR="00CE0F92" w:rsidRPr="00CE0F92" w:rsidRDefault="00FC5911" w:rsidP="00916180">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10.</w:t>
      </w:r>
      <w:r w:rsidR="00356C48" w:rsidRPr="00CE0F92">
        <w:rPr>
          <w:rFonts w:ascii="Arial Narrow" w:eastAsia="Arial Narrow" w:hAnsi="Arial Narrow"/>
          <w:color w:val="000000" w:themeColor="text1"/>
          <w:sz w:val="20"/>
        </w:rPr>
        <w:t>6</w:t>
      </w:r>
      <w:r w:rsidRPr="00CE0F92">
        <w:rPr>
          <w:rFonts w:ascii="Arial Narrow" w:eastAsia="Arial Narrow" w:hAnsi="Arial Narrow"/>
          <w:color w:val="000000" w:themeColor="text1"/>
          <w:sz w:val="20"/>
        </w:rPr>
        <w:t xml:space="preserve"> Objednatel je oprávněn požadovat po Zhotoviteli bankovní záruku za řádné provedení Díla ve výši 5 % z ceny Díla včetně </w:t>
      </w:r>
    </w:p>
    <w:p w14:paraId="43CF8EF8" w14:textId="0EC50A05" w:rsidR="008B7FBF" w:rsidRPr="00CE0F92" w:rsidRDefault="00FC5911" w:rsidP="00CE0F92">
      <w:pPr>
        <w:spacing w:after="40"/>
        <w:ind w:left="708"/>
        <w:jc w:val="both"/>
        <w:rPr>
          <w:color w:val="000000" w:themeColor="text1"/>
        </w:rPr>
      </w:pPr>
      <w:r w:rsidRPr="00CE0F92">
        <w:rPr>
          <w:rFonts w:ascii="Arial Narrow" w:eastAsia="Arial Narrow" w:hAnsi="Arial Narrow"/>
          <w:color w:val="000000" w:themeColor="text1"/>
          <w:sz w:val="20"/>
        </w:rPr>
        <w:t>DPH, platnou nejméně do protokolárního předání a převzetí Díla a odstranění vad a nedodělků z přejímacího řízení.</w:t>
      </w:r>
      <w:r w:rsidR="00CE0F92">
        <w:rPr>
          <w:rFonts w:ascii="Arial Narrow" w:eastAsia="Arial Narrow" w:hAnsi="Arial Narrow"/>
          <w:color w:val="000000" w:themeColor="text1"/>
          <w:sz w:val="20"/>
        </w:rPr>
        <w:t xml:space="preserve"> Bankovní záruku je vždy možné nahradit poukázáním platby ve výši bankovní záruky na bankovní účet Objednatele.</w:t>
      </w:r>
    </w:p>
    <w:p w14:paraId="257AEF0C" w14:textId="77777777" w:rsidR="00CE0F92" w:rsidRPr="00CE0F92" w:rsidRDefault="00FC5911" w:rsidP="00CE0F92">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10.</w:t>
      </w:r>
      <w:r w:rsidR="00356C48" w:rsidRPr="00CE0F92">
        <w:rPr>
          <w:rFonts w:ascii="Arial Narrow" w:eastAsia="Arial Narrow" w:hAnsi="Arial Narrow"/>
          <w:color w:val="000000" w:themeColor="text1"/>
          <w:sz w:val="20"/>
        </w:rPr>
        <w:t>7</w:t>
      </w:r>
      <w:r w:rsidRPr="00CE0F92">
        <w:rPr>
          <w:rFonts w:ascii="Arial Narrow" w:eastAsia="Arial Narrow" w:hAnsi="Arial Narrow"/>
          <w:color w:val="000000" w:themeColor="text1"/>
          <w:sz w:val="20"/>
        </w:rPr>
        <w:t xml:space="preserve"> Objednatel je oprávněn požadovat bankovní záruku za záruční dobu ve výši 3 % z ceny Díla včetně DPH, platnou po </w:t>
      </w:r>
      <w:r w:rsidR="00CE0F92" w:rsidRPr="00CE0F92">
        <w:rPr>
          <w:rFonts w:ascii="Arial Narrow" w:eastAsia="Arial Narrow" w:hAnsi="Arial Narrow"/>
          <w:color w:val="000000" w:themeColor="text1"/>
          <w:sz w:val="20"/>
        </w:rPr>
        <w:t xml:space="preserve">  </w:t>
      </w:r>
    </w:p>
    <w:p w14:paraId="0CAC9A16" w14:textId="3AD0EA25" w:rsidR="008B7FBF" w:rsidRPr="00CE0F92" w:rsidRDefault="00FC5911" w:rsidP="00CE0F92">
      <w:pPr>
        <w:spacing w:after="40"/>
        <w:ind w:left="708"/>
        <w:jc w:val="both"/>
        <w:rPr>
          <w:color w:val="000000" w:themeColor="text1"/>
        </w:rPr>
      </w:pPr>
      <w:r w:rsidRPr="00CE0F92">
        <w:rPr>
          <w:rFonts w:ascii="Arial Narrow" w:eastAsia="Arial Narrow" w:hAnsi="Arial Narrow"/>
          <w:color w:val="000000" w:themeColor="text1"/>
          <w:sz w:val="20"/>
        </w:rPr>
        <w:t>dobu nejméně 60 měsíců od předání a převzetí Díla, případně zádržné ve stejné výši. Konkrétní forma zajištění bude určena Objednatelem před podpisem smlouvy.</w:t>
      </w:r>
      <w:r w:rsidR="00CE0F92" w:rsidRPr="00CE0F92">
        <w:rPr>
          <w:rFonts w:ascii="Arial Narrow" w:eastAsia="Arial Narrow" w:hAnsi="Arial Narrow"/>
          <w:color w:val="000000" w:themeColor="text1"/>
          <w:sz w:val="20"/>
        </w:rPr>
        <w:t xml:space="preserve"> </w:t>
      </w:r>
      <w:r w:rsidR="00CE0F92">
        <w:rPr>
          <w:rFonts w:ascii="Arial Narrow" w:eastAsia="Arial Narrow" w:hAnsi="Arial Narrow"/>
          <w:color w:val="000000" w:themeColor="text1"/>
          <w:sz w:val="20"/>
        </w:rPr>
        <w:t>Bankovní záruku</w:t>
      </w:r>
      <w:r w:rsidR="00CE0F92">
        <w:rPr>
          <w:rFonts w:ascii="Arial Narrow" w:eastAsia="Arial Narrow" w:hAnsi="Arial Narrow"/>
          <w:color w:val="000000" w:themeColor="text1"/>
          <w:sz w:val="20"/>
        </w:rPr>
        <w:t xml:space="preserve"> a/nebo zádržné</w:t>
      </w:r>
      <w:r w:rsidR="00CE0F92">
        <w:rPr>
          <w:rFonts w:ascii="Arial Narrow" w:eastAsia="Arial Narrow" w:hAnsi="Arial Narrow"/>
          <w:color w:val="000000" w:themeColor="text1"/>
          <w:sz w:val="20"/>
        </w:rPr>
        <w:t xml:space="preserve"> je vždy možné nahradit poukázáním platby ve výši bankovní záruky </w:t>
      </w:r>
      <w:r w:rsidR="00CE0F92">
        <w:rPr>
          <w:rFonts w:ascii="Arial Narrow" w:eastAsia="Arial Narrow" w:hAnsi="Arial Narrow"/>
          <w:color w:val="000000" w:themeColor="text1"/>
          <w:sz w:val="20"/>
        </w:rPr>
        <w:t xml:space="preserve">a/nebo zádržného </w:t>
      </w:r>
      <w:r w:rsidR="00CE0F92">
        <w:rPr>
          <w:rFonts w:ascii="Arial Narrow" w:eastAsia="Arial Narrow" w:hAnsi="Arial Narrow"/>
          <w:color w:val="000000" w:themeColor="text1"/>
          <w:sz w:val="20"/>
        </w:rPr>
        <w:t>na bankovní účet Objednatele</w:t>
      </w:r>
    </w:p>
    <w:p w14:paraId="1CE0ECC1" w14:textId="77777777" w:rsidR="00CE0F92" w:rsidRPr="00CE0F92" w:rsidRDefault="00FC5911" w:rsidP="00916180">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10.</w:t>
      </w:r>
      <w:r w:rsidR="00356C48" w:rsidRPr="00CE0F92">
        <w:rPr>
          <w:rFonts w:ascii="Arial Narrow" w:eastAsia="Arial Narrow" w:hAnsi="Arial Narrow"/>
          <w:color w:val="000000" w:themeColor="text1"/>
          <w:sz w:val="20"/>
        </w:rPr>
        <w:t>8</w:t>
      </w:r>
      <w:r w:rsidRPr="00CE0F92">
        <w:rPr>
          <w:rFonts w:ascii="Arial Narrow" w:eastAsia="Arial Narrow" w:hAnsi="Arial Narrow"/>
          <w:color w:val="000000" w:themeColor="text1"/>
          <w:sz w:val="20"/>
        </w:rPr>
        <w:t xml:space="preserve"> Nebude-li bankovní záruka sjednána, je Objednatel oprávněn zadržet z každé faktury částku ve výši 10 % fakturované </w:t>
      </w:r>
    </w:p>
    <w:p w14:paraId="549FF73D" w14:textId="774F6EE7" w:rsidR="008B7FBF" w:rsidRPr="00CE0F92" w:rsidRDefault="00FC5911" w:rsidP="00CE0F92">
      <w:pPr>
        <w:spacing w:after="40"/>
        <w:ind w:left="540"/>
        <w:jc w:val="both"/>
        <w:rPr>
          <w:color w:val="000000" w:themeColor="text1"/>
        </w:rPr>
      </w:pPr>
      <w:r w:rsidRPr="00CE0F92">
        <w:rPr>
          <w:rFonts w:ascii="Arial Narrow" w:eastAsia="Arial Narrow" w:hAnsi="Arial Narrow"/>
          <w:color w:val="000000" w:themeColor="text1"/>
          <w:sz w:val="20"/>
        </w:rPr>
        <w:t>částky bez DPH až do celkové výše 5 % z ceny Díla bez DPH. Zádržné bude uvolněno po řádném předání Díla a odstranění vad a nedodělků, případně jeho část po uplynutí záruční doby podle dohody smluvních stran.</w:t>
      </w:r>
    </w:p>
    <w:p w14:paraId="17DCB04F" w14:textId="77777777" w:rsidR="00820C91" w:rsidRPr="00CE0F92" w:rsidRDefault="00820C91" w:rsidP="00820C91">
      <w:pPr>
        <w:tabs>
          <w:tab w:val="num" w:pos="540"/>
        </w:tabs>
        <w:ind w:left="540" w:hanging="540"/>
        <w:jc w:val="center"/>
        <w:rPr>
          <w:rFonts w:ascii="Arial" w:hAnsi="Arial" w:cs="Arial"/>
          <w:color w:val="000000" w:themeColor="text1"/>
          <w:sz w:val="20"/>
          <w:szCs w:val="20"/>
        </w:rPr>
      </w:pPr>
      <w:r w:rsidRPr="00CE0F92">
        <w:rPr>
          <w:rFonts w:ascii="Arial" w:hAnsi="Arial" w:cs="Arial"/>
          <w:color w:val="000000" w:themeColor="text1"/>
          <w:sz w:val="20"/>
          <w:szCs w:val="20"/>
        </w:rPr>
        <w:t>Část XI.</w:t>
      </w:r>
    </w:p>
    <w:p w14:paraId="086495AD" w14:textId="77777777"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14:paraId="15CED28F" w14:textId="77777777" w:rsidR="00820C91" w:rsidRDefault="00820C91" w:rsidP="00820C91">
      <w:pPr>
        <w:tabs>
          <w:tab w:val="num" w:pos="540"/>
        </w:tabs>
        <w:ind w:left="540" w:hanging="540"/>
        <w:jc w:val="both"/>
        <w:rPr>
          <w:rFonts w:ascii="Arial" w:hAnsi="Arial" w:cs="Arial"/>
          <w:sz w:val="20"/>
          <w:szCs w:val="20"/>
        </w:rPr>
      </w:pPr>
    </w:p>
    <w:p w14:paraId="3A708114"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xml:space="preserve">). V případě rozdílných parametrů stanovených různými technickými normami platí </w:t>
      </w:r>
      <w:proofErr w:type="spellStart"/>
      <w:r w:rsidRPr="00C23FBE">
        <w:rPr>
          <w:rFonts w:ascii="Arial" w:hAnsi="Arial" w:cs="Arial"/>
          <w:sz w:val="20"/>
          <w:szCs w:val="20"/>
        </w:rPr>
        <w:t>kriterium</w:t>
      </w:r>
      <w:proofErr w:type="spellEnd"/>
      <w:r w:rsidRPr="00C23FBE">
        <w:rPr>
          <w:rFonts w:ascii="Arial" w:hAnsi="Arial" w:cs="Arial"/>
          <w:sz w:val="20"/>
          <w:szCs w:val="20"/>
        </w:rPr>
        <w:t xml:space="preserve">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14:paraId="0914C0E6" w14:textId="77777777" w:rsidR="00820C91" w:rsidRDefault="00820C91" w:rsidP="00820C91">
      <w:pPr>
        <w:jc w:val="both"/>
        <w:rPr>
          <w:rFonts w:ascii="Arial" w:hAnsi="Arial" w:cs="Arial"/>
          <w:sz w:val="20"/>
          <w:szCs w:val="20"/>
        </w:rPr>
      </w:pPr>
    </w:p>
    <w:p w14:paraId="7C38E8DB" w14:textId="77777777"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14:paraId="2E4A0754" w14:textId="77777777" w:rsidR="00820C91" w:rsidRDefault="00820C91" w:rsidP="00820C91">
      <w:pPr>
        <w:jc w:val="both"/>
        <w:rPr>
          <w:rFonts w:ascii="Arial" w:hAnsi="Arial" w:cs="Arial"/>
          <w:sz w:val="20"/>
          <w:szCs w:val="20"/>
        </w:rPr>
      </w:pPr>
    </w:p>
    <w:p w14:paraId="6907FF66"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14:paraId="72DDDCBE" w14:textId="77777777" w:rsidR="00820C91" w:rsidRDefault="00820C91" w:rsidP="00820C91">
      <w:pPr>
        <w:jc w:val="both"/>
        <w:rPr>
          <w:rFonts w:ascii="Arial" w:hAnsi="Arial" w:cs="Arial"/>
          <w:sz w:val="20"/>
          <w:szCs w:val="20"/>
        </w:rPr>
      </w:pPr>
    </w:p>
    <w:p w14:paraId="446A6C6B"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lastRenderedPageBreak/>
        <w:t xml:space="preserve">Objednatel je povinen informovat Zhotovitele o zjištěných vadách Díla bez zbytečného odkladu po jejich zjištění, a to písemně na adresu uvedenou v záhlaví této smlouvy nebo </w:t>
      </w:r>
      <w:r w:rsidR="00EB3C3F">
        <w:rPr>
          <w:rFonts w:ascii="Arial" w:hAnsi="Arial" w:cs="Arial"/>
          <w:sz w:val="20"/>
          <w:szCs w:val="20"/>
        </w:rPr>
        <w:t>do datové schránky</w:t>
      </w:r>
      <w:r>
        <w:rPr>
          <w:rFonts w:ascii="Arial" w:hAnsi="Arial" w:cs="Arial"/>
          <w:sz w:val="20"/>
          <w:szCs w:val="20"/>
        </w:rPr>
        <w:t xml:space="preserve"> Zhotovitele. V případě nebezpečí prodlení s odstraněním vady lze učinit reklamaci telefonicky s tím, že písemné nebo e-mailové vyrozumění o takové vadě bude Zhotoviteli odesláno nejpozději do 48 hodin od telefonického oznámení.</w:t>
      </w:r>
    </w:p>
    <w:p w14:paraId="41CE2767" w14:textId="77777777" w:rsidR="00820C91" w:rsidRDefault="00820C91" w:rsidP="00820C91">
      <w:pPr>
        <w:jc w:val="both"/>
        <w:rPr>
          <w:rFonts w:ascii="Arial" w:hAnsi="Arial" w:cs="Arial"/>
          <w:sz w:val="20"/>
          <w:szCs w:val="20"/>
        </w:rPr>
      </w:pPr>
    </w:p>
    <w:p w14:paraId="1CCA6ECA" w14:textId="77777777"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14:paraId="1D090317" w14:textId="77777777" w:rsidR="00820C91" w:rsidRDefault="00820C91" w:rsidP="00820C91">
      <w:pPr>
        <w:jc w:val="both"/>
        <w:rPr>
          <w:rFonts w:ascii="Arial" w:hAnsi="Arial" w:cs="Arial"/>
          <w:sz w:val="20"/>
          <w:szCs w:val="20"/>
        </w:rPr>
      </w:pPr>
    </w:p>
    <w:p w14:paraId="7DC85CAC"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14:paraId="0A983217" w14:textId="77777777" w:rsidR="00820C91" w:rsidRDefault="00820C91" w:rsidP="00820C91">
      <w:pPr>
        <w:jc w:val="both"/>
        <w:rPr>
          <w:rFonts w:ascii="Arial" w:hAnsi="Arial" w:cs="Arial"/>
          <w:sz w:val="20"/>
          <w:szCs w:val="20"/>
        </w:rPr>
      </w:pPr>
    </w:p>
    <w:p w14:paraId="0BC65CB9" w14:textId="77777777"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14:paraId="53DFD9CE" w14:textId="77777777" w:rsidR="00820C91" w:rsidRDefault="00820C91" w:rsidP="00820C91">
      <w:pPr>
        <w:jc w:val="both"/>
        <w:rPr>
          <w:rFonts w:ascii="Arial" w:hAnsi="Arial" w:cs="Arial"/>
          <w:sz w:val="20"/>
          <w:szCs w:val="20"/>
        </w:rPr>
      </w:pPr>
    </w:p>
    <w:p w14:paraId="4DB3A14E" w14:textId="77777777"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w:t>
      </w:r>
      <w:proofErr w:type="gramStart"/>
      <w:r>
        <w:rPr>
          <w:rFonts w:ascii="Arial" w:hAnsi="Arial" w:cs="Arial"/>
          <w:sz w:val="20"/>
          <w:szCs w:val="20"/>
        </w:rPr>
        <w:t>podkladů</w:t>
      </w:r>
      <w:proofErr w:type="gramEnd"/>
      <w:r>
        <w:rPr>
          <w:rFonts w:ascii="Arial" w:hAnsi="Arial" w:cs="Arial"/>
          <w:sz w:val="20"/>
          <w:szCs w:val="20"/>
        </w:rPr>
        <w:t xml:space="preserve"> 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14:paraId="7F4015A2" w14:textId="77777777" w:rsidR="00820C91" w:rsidRDefault="00820C91" w:rsidP="00820C91">
      <w:pPr>
        <w:jc w:val="both"/>
        <w:rPr>
          <w:rFonts w:ascii="Arial" w:hAnsi="Arial" w:cs="Arial"/>
          <w:sz w:val="20"/>
          <w:szCs w:val="20"/>
        </w:rPr>
      </w:pPr>
    </w:p>
    <w:p w14:paraId="588AE20F" w14:textId="77777777"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14:paraId="630F3D2D" w14:textId="77777777" w:rsidR="00820C91" w:rsidRDefault="00820C91" w:rsidP="00820C91">
      <w:pPr>
        <w:jc w:val="both"/>
        <w:rPr>
          <w:rFonts w:ascii="Arial" w:hAnsi="Arial" w:cs="Arial"/>
          <w:sz w:val="20"/>
          <w:szCs w:val="20"/>
        </w:rPr>
      </w:pPr>
    </w:p>
    <w:p w14:paraId="5AAADE7B" w14:textId="77777777" w:rsidR="00820C91" w:rsidRPr="00CE0F92"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w:t>
      </w:r>
      <w:r w:rsidRPr="00CE0F92">
        <w:rPr>
          <w:rFonts w:ascii="Arial" w:hAnsi="Arial" w:cs="Arial"/>
          <w:sz w:val="20"/>
          <w:szCs w:val="20"/>
        </w:rPr>
        <w:t>prodlení Zhotovitele s odstraněním namítané vady, tímto nejsou jakkoli dotčeny.</w:t>
      </w:r>
    </w:p>
    <w:p w14:paraId="29A86832" w14:textId="77777777" w:rsidR="00CE0F92" w:rsidRPr="00CE0F92" w:rsidRDefault="00CE0F92" w:rsidP="006E5FDB">
      <w:pPr>
        <w:spacing w:after="40"/>
        <w:jc w:val="both"/>
        <w:rPr>
          <w:rFonts w:ascii="Arial Narrow" w:eastAsia="Arial Narrow" w:hAnsi="Arial Narrow"/>
          <w:color w:val="000000" w:themeColor="text1"/>
          <w:sz w:val="20"/>
        </w:rPr>
      </w:pPr>
    </w:p>
    <w:p w14:paraId="46203EDC" w14:textId="7BB353F2"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11.11 Zhotovitel je povinen nastoupit k odstranění reklamované vady nejpozději do pěti pracovních dnů od jejího oznámení, u vady havarijní nebo ohrožující bezpečnost, zdraví osob, majetek, provoz stavby nebo životní prostředí nejpozději do 24 hodin od oznámení.</w:t>
      </w:r>
    </w:p>
    <w:p w14:paraId="5E186253"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11.12 Zhotovitel je povinen odstranit reklamovanou vadu v technicky nejkratší možné lhůtě, nejpozději však do deseti pracovních dnů od oznámení vady, pokud se smluvní strany nedohodnou jinak nebo pokud povaha vady nevyžaduje delší technologickou lhůtu schválenou Objednatelem.</w:t>
      </w:r>
    </w:p>
    <w:p w14:paraId="6880F346"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11.13 Objednatel je oprávněn svolat záruční prohlídku Díla zejména před uplynutím 12 měsíců, 36 měsíců a 60 měsíců od předání Díla. Zhotovitel je povinen se záruční prohlídky zúčastnit a zjištěné vady odstranit v termínech uvedených v zápisu ze záruční prohlídky.</w:t>
      </w:r>
    </w:p>
    <w:p w14:paraId="3601BE90" w14:textId="77777777" w:rsidR="008B7FBF" w:rsidRPr="00CE0F92" w:rsidRDefault="00FC5911" w:rsidP="006E5FDB">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11.14 V případě prodlení Zhotovitele s nástupem k odstranění vady nebo s odstraněním vady je Objednatel oprávněn zajistit odstranění vady třetí osobou na náklady Zhotovitele, aniž by tím byla dotčena odpovědnost Zhotovitele ze záruky.</w:t>
      </w:r>
    </w:p>
    <w:p w14:paraId="7D286749" w14:textId="77777777" w:rsidR="006E5FDB" w:rsidRPr="00CE0F92" w:rsidRDefault="006E5FDB" w:rsidP="006E5FDB">
      <w:pPr>
        <w:spacing w:after="40"/>
        <w:jc w:val="both"/>
        <w:rPr>
          <w:color w:val="000000" w:themeColor="text1"/>
        </w:rPr>
      </w:pPr>
    </w:p>
    <w:p w14:paraId="7BF876FF" w14:textId="77777777" w:rsidR="00820C91" w:rsidRDefault="00820C91" w:rsidP="00820C91">
      <w:pPr>
        <w:jc w:val="center"/>
        <w:rPr>
          <w:rFonts w:ascii="Arial" w:hAnsi="Arial" w:cs="Arial"/>
          <w:sz w:val="20"/>
          <w:szCs w:val="20"/>
        </w:rPr>
      </w:pPr>
      <w:r>
        <w:rPr>
          <w:rFonts w:ascii="Arial" w:hAnsi="Arial" w:cs="Arial"/>
          <w:sz w:val="20"/>
          <w:szCs w:val="20"/>
        </w:rPr>
        <w:t>Část XII.</w:t>
      </w:r>
    </w:p>
    <w:p w14:paraId="05FA08EE" w14:textId="77777777"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14:paraId="64354257" w14:textId="77777777" w:rsidR="00820C91" w:rsidRDefault="00820C91" w:rsidP="00820C91">
      <w:pPr>
        <w:jc w:val="both"/>
        <w:rPr>
          <w:rFonts w:ascii="Arial" w:hAnsi="Arial" w:cs="Arial"/>
          <w:sz w:val="20"/>
          <w:szCs w:val="20"/>
        </w:rPr>
      </w:pPr>
    </w:p>
    <w:p w14:paraId="6A3EE011" w14:textId="77777777" w:rsidR="00820C91" w:rsidRPr="00241983" w:rsidRDefault="00E8211E" w:rsidP="0013576B">
      <w:pPr>
        <w:numPr>
          <w:ilvl w:val="1"/>
          <w:numId w:val="12"/>
        </w:numPr>
        <w:overflowPunct w:val="0"/>
        <w:autoSpaceDE w:val="0"/>
        <w:autoSpaceDN w:val="0"/>
        <w:adjustRightInd w:val="0"/>
        <w:jc w:val="both"/>
        <w:textAlignment w:val="baseline"/>
        <w:rPr>
          <w:rFonts w:ascii="Arial" w:hAnsi="Arial" w:cs="Arial"/>
          <w:sz w:val="20"/>
          <w:szCs w:val="20"/>
        </w:rPr>
      </w:pPr>
      <w:r w:rsidRPr="004B422F">
        <w:rPr>
          <w:rFonts w:ascii="Arial" w:hAnsi="Arial" w:cs="Arial"/>
          <w:sz w:val="20"/>
          <w:szCs w:val="20"/>
        </w:rPr>
        <w:t xml:space="preserve">Objednatel </w:t>
      </w:r>
      <w:r w:rsidRPr="0051133A">
        <w:rPr>
          <w:rFonts w:ascii="Arial" w:hAnsi="Arial" w:cs="Arial"/>
          <w:sz w:val="20"/>
          <w:szCs w:val="20"/>
        </w:rPr>
        <w:t xml:space="preserve">ustanovuje </w:t>
      </w:r>
      <w:r w:rsidR="007A65EE" w:rsidRPr="0051133A">
        <w:rPr>
          <w:rFonts w:ascii="Arial" w:hAnsi="Arial" w:cs="Arial"/>
          <w:sz w:val="20"/>
          <w:szCs w:val="20"/>
        </w:rPr>
        <w:t>Ing. Lu</w:t>
      </w:r>
      <w:r w:rsidR="0051133A" w:rsidRPr="0051133A">
        <w:rPr>
          <w:rFonts w:ascii="Arial" w:hAnsi="Arial" w:cs="Arial"/>
          <w:sz w:val="20"/>
          <w:szCs w:val="20"/>
        </w:rPr>
        <w:t>ď</w:t>
      </w:r>
      <w:r w:rsidR="007A65EE" w:rsidRPr="0051133A">
        <w:rPr>
          <w:rFonts w:ascii="Arial" w:hAnsi="Arial" w:cs="Arial"/>
          <w:sz w:val="20"/>
          <w:szCs w:val="20"/>
        </w:rPr>
        <w:t>k</w:t>
      </w:r>
      <w:r w:rsidR="0051133A" w:rsidRPr="0051133A">
        <w:rPr>
          <w:rFonts w:ascii="Arial" w:hAnsi="Arial" w:cs="Arial"/>
          <w:sz w:val="20"/>
          <w:szCs w:val="20"/>
        </w:rPr>
        <w:t>a</w:t>
      </w:r>
      <w:r w:rsidR="007A65EE" w:rsidRPr="0051133A">
        <w:rPr>
          <w:rFonts w:ascii="Arial" w:hAnsi="Arial" w:cs="Arial"/>
          <w:sz w:val="20"/>
          <w:szCs w:val="20"/>
        </w:rPr>
        <w:t xml:space="preserve"> </w:t>
      </w:r>
      <w:proofErr w:type="spellStart"/>
      <w:r w:rsidR="007A65EE" w:rsidRPr="0051133A">
        <w:rPr>
          <w:rFonts w:ascii="Arial" w:hAnsi="Arial" w:cs="Arial"/>
          <w:sz w:val="20"/>
          <w:szCs w:val="20"/>
        </w:rPr>
        <w:t>Homoláč</w:t>
      </w:r>
      <w:r w:rsidR="0051133A" w:rsidRPr="0051133A">
        <w:rPr>
          <w:rFonts w:ascii="Arial" w:hAnsi="Arial" w:cs="Arial"/>
          <w:sz w:val="20"/>
          <w:szCs w:val="20"/>
        </w:rPr>
        <w:t>e</w:t>
      </w:r>
      <w:proofErr w:type="spellEnd"/>
      <w:r w:rsidR="007A65EE" w:rsidRPr="0051133A">
        <w:rPr>
          <w:rFonts w:ascii="Arial" w:hAnsi="Arial" w:cs="Arial"/>
          <w:sz w:val="20"/>
          <w:szCs w:val="20"/>
        </w:rPr>
        <w:t>, Ph.D.</w:t>
      </w:r>
      <w:r w:rsidRPr="0051133A">
        <w:rPr>
          <w:rFonts w:ascii="Arial" w:hAnsi="Arial" w:cs="Arial"/>
          <w:sz w:val="20"/>
          <w:szCs w:val="20"/>
        </w:rPr>
        <w:t xml:space="preserve">, tel. </w:t>
      </w:r>
      <w:r w:rsidR="007A65EE" w:rsidRPr="0051133A">
        <w:rPr>
          <w:rFonts w:ascii="Arial" w:hAnsi="Arial" w:cs="Arial"/>
          <w:sz w:val="20"/>
          <w:szCs w:val="20"/>
        </w:rPr>
        <w:t>721 384 220</w:t>
      </w:r>
      <w:r w:rsidRPr="0051133A">
        <w:rPr>
          <w:rFonts w:ascii="Arial" w:hAnsi="Arial" w:cs="Arial"/>
          <w:sz w:val="20"/>
          <w:szCs w:val="20"/>
        </w:rPr>
        <w:t xml:space="preserve">, e-mail: </w:t>
      </w:r>
      <w:r w:rsidR="007A65EE" w:rsidRPr="0051133A">
        <w:rPr>
          <w:rFonts w:ascii="Arial" w:hAnsi="Arial" w:cs="Arial"/>
          <w:sz w:val="20"/>
          <w:szCs w:val="20"/>
        </w:rPr>
        <w:t>starosta@stracov.cz</w:t>
      </w:r>
      <w:r w:rsidRPr="0051133A">
        <w:rPr>
          <w:rFonts w:ascii="Arial" w:hAnsi="Arial" w:cs="Arial"/>
          <w:sz w:val="20"/>
          <w:szCs w:val="20"/>
        </w:rPr>
        <w:t xml:space="preserve"> jako</w:t>
      </w:r>
      <w:r w:rsidRPr="004B422F">
        <w:rPr>
          <w:rFonts w:ascii="Arial" w:hAnsi="Arial" w:cs="Arial"/>
          <w:sz w:val="20"/>
          <w:szCs w:val="20"/>
        </w:rPr>
        <w:t xml:space="preserve"> kontaktní </w:t>
      </w:r>
      <w:r w:rsidRPr="00E72B0A">
        <w:rPr>
          <w:rFonts w:ascii="Arial" w:hAnsi="Arial" w:cs="Arial"/>
          <w:sz w:val="20"/>
          <w:szCs w:val="20"/>
        </w:rPr>
        <w:t xml:space="preserve">osobu a jako </w:t>
      </w:r>
      <w:r w:rsidR="00653D96" w:rsidRPr="00432C13">
        <w:rPr>
          <w:rFonts w:ascii="Arial" w:hAnsi="Arial" w:cs="Arial"/>
          <w:sz w:val="20"/>
          <w:szCs w:val="20"/>
        </w:rPr>
        <w:t>TDI pro jednání</w:t>
      </w:r>
      <w:r w:rsidR="00653D96" w:rsidRPr="00852C55">
        <w:rPr>
          <w:rFonts w:ascii="Arial" w:hAnsi="Arial" w:cs="Arial"/>
          <w:sz w:val="20"/>
          <w:szCs w:val="20"/>
        </w:rPr>
        <w:t xml:space="preserve"> se Zhotovitelem do </w:t>
      </w:r>
      <w:proofErr w:type="gramStart"/>
      <w:r w:rsidR="00653D96" w:rsidRPr="00852C55">
        <w:rPr>
          <w:rFonts w:ascii="Arial" w:hAnsi="Arial" w:cs="Arial"/>
          <w:sz w:val="20"/>
          <w:szCs w:val="20"/>
        </w:rPr>
        <w:t>doby</w:t>
      </w:r>
      <w:proofErr w:type="gramEnd"/>
      <w:r w:rsidR="00653D96" w:rsidRPr="00852C55">
        <w:rPr>
          <w:rFonts w:ascii="Arial" w:hAnsi="Arial" w:cs="Arial"/>
          <w:sz w:val="20"/>
          <w:szCs w:val="20"/>
        </w:rPr>
        <w:t xml:space="preserve"> než </w:t>
      </w:r>
      <w:r w:rsidR="00820C91" w:rsidRPr="00852C55">
        <w:rPr>
          <w:rFonts w:ascii="Arial" w:hAnsi="Arial" w:cs="Arial"/>
          <w:sz w:val="20"/>
          <w:szCs w:val="20"/>
        </w:rPr>
        <w:t>pověř</w:t>
      </w:r>
      <w:r w:rsidR="00653D96" w:rsidRPr="00852C55">
        <w:rPr>
          <w:rFonts w:ascii="Arial" w:hAnsi="Arial" w:cs="Arial"/>
          <w:sz w:val="20"/>
          <w:szCs w:val="20"/>
        </w:rPr>
        <w:t>í</w:t>
      </w:r>
      <w:r w:rsidR="00820C91" w:rsidRPr="00852C55">
        <w:rPr>
          <w:rFonts w:ascii="Arial" w:hAnsi="Arial" w:cs="Arial"/>
          <w:sz w:val="20"/>
          <w:szCs w:val="20"/>
        </w:rPr>
        <w:t xml:space="preserve"> výkonem stavebního dozoru</w:t>
      </w:r>
      <w:r w:rsidR="00653D96" w:rsidRPr="00852C55">
        <w:rPr>
          <w:rFonts w:ascii="Arial" w:hAnsi="Arial" w:cs="Arial"/>
          <w:sz w:val="20"/>
          <w:szCs w:val="20"/>
        </w:rPr>
        <w:t xml:space="preserve"> další osobu.</w:t>
      </w:r>
      <w:r w:rsidR="00820C91" w:rsidRPr="00852C55">
        <w:rPr>
          <w:rFonts w:ascii="Arial" w:hAnsi="Arial" w:cs="Arial"/>
          <w:sz w:val="20"/>
          <w:szCs w:val="20"/>
        </w:rPr>
        <w:t xml:space="preserve"> Objednatel</w:t>
      </w:r>
      <w:r w:rsidR="00820C91" w:rsidRPr="00FD27F2">
        <w:rPr>
          <w:rFonts w:ascii="Arial" w:hAnsi="Arial" w:cs="Arial"/>
          <w:sz w:val="20"/>
          <w:szCs w:val="20"/>
        </w:rPr>
        <w:t xml:space="preserve"> je oprávněn osobu pověřenou stavebním dozorem v průběhu realizace Díla změnit</w:t>
      </w:r>
      <w:r w:rsidR="00820C91" w:rsidRPr="00241983">
        <w:rPr>
          <w:rFonts w:ascii="Arial" w:hAnsi="Arial" w:cs="Arial"/>
          <w:sz w:val="20"/>
          <w:szCs w:val="20"/>
        </w:rPr>
        <w:t>. Stavební dozor</w:t>
      </w:r>
      <w:r w:rsidR="00653D96" w:rsidRPr="00241983">
        <w:rPr>
          <w:rFonts w:ascii="Arial" w:hAnsi="Arial" w:cs="Arial"/>
          <w:sz w:val="20"/>
          <w:szCs w:val="20"/>
        </w:rPr>
        <w:t xml:space="preserve"> (nebo kontaktní osoba)</w:t>
      </w:r>
      <w:r w:rsidR="00820C91" w:rsidRPr="00241983">
        <w:rPr>
          <w:rFonts w:ascii="Arial" w:hAnsi="Arial" w:cs="Arial"/>
          <w:sz w:val="20"/>
          <w:szCs w:val="20"/>
        </w:rPr>
        <w:t xml:space="preserve"> Objednatele zejména sleduje, zda je Dílo prováděno podle smluvených podmínek, technických </w:t>
      </w:r>
      <w:r w:rsidR="00820C91" w:rsidRPr="00241983">
        <w:rPr>
          <w:rFonts w:ascii="Arial" w:hAnsi="Arial" w:cs="Arial"/>
          <w:sz w:val="20"/>
          <w:szCs w:val="20"/>
        </w:rPr>
        <w:lastRenderedPageBreak/>
        <w:t>norem a jiných právních předpisů a rozhodnutí veřejnoprávních orgánů a organizací. Na nedostatky zjištěné v průběhu provádění Díla upozorní bez zbytečného odkladu Zhotovitele.</w:t>
      </w:r>
    </w:p>
    <w:p w14:paraId="0926CB90"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305C0F8E" w14:textId="77777777"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w:t>
      </w:r>
      <w:proofErr w:type="gramStart"/>
      <w:r w:rsidRPr="00653D96">
        <w:rPr>
          <w:rFonts w:ascii="Arial" w:hAnsi="Arial" w:cs="Arial"/>
          <w:sz w:val="20"/>
          <w:szCs w:val="20"/>
          <w:highlight w:val="yellow"/>
        </w:rPr>
        <w:t>_,  tel.</w:t>
      </w:r>
      <w:proofErr w:type="gramEnd"/>
      <w:r w:rsidRPr="00653D96">
        <w:rPr>
          <w:rFonts w:ascii="Arial" w:hAnsi="Arial" w:cs="Arial"/>
          <w:sz w:val="20"/>
          <w:szCs w:val="20"/>
          <w:highlight w:val="yellow"/>
        </w:rPr>
        <w:t>: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14:paraId="35932A11"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12.3 Kontrolní dny stavby budou probíhat pravidelně nejméně jednou za 14 dnů, nebude-li Objednatelem stanoveno jinak. Zhotovitel je povinen zajistit účast stavbyvedoucího a podle potřeby odpovědných subdodavatelů.</w:t>
      </w:r>
    </w:p>
    <w:p w14:paraId="69C1A40B"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12.4 Zápisy z kontrolních dnů jsou pro Zhotovitele závazné v rozsahu, v němž konkretizují povinnosti vyplývající ze smlouvy, projektové dokumentace, právních předpisů, technických norem nebo předchozích pokynů Objednatele. Zápisy z kontrolních dnů budou vkládány do ESD.</w:t>
      </w:r>
    </w:p>
    <w:p w14:paraId="44BF19FB"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12.5 TDS je oprávněn kontrolovat kvalitu prací, soulad s projektovou dokumentací, soulad s rozpočtem, dodržování KZP, přejímku zakrývaných prací, doklady k výrobkům a materiálům, vedení ESD a plnění pokynů Objednatele. TDS není oprávněn měnit rozsah Díla, cenu Díla nebo termíny plnění bez písemného souhlasu Objednatele.</w:t>
      </w:r>
    </w:p>
    <w:p w14:paraId="72547FCE" w14:textId="77777777" w:rsidR="008B7FBF" w:rsidRPr="00CE0F92" w:rsidRDefault="00FC5911" w:rsidP="006E5FDB">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12.6 Zhotovitel je povinen umožnit TDS, AD, koordinátorovi BOZP a zástupcům Objednatele přístup na staveniště, k dokumentaci, protokolům, zkouškám, ESD a všem částem Díla, které jsou předmětem kontroly.</w:t>
      </w:r>
    </w:p>
    <w:p w14:paraId="1ABF528C" w14:textId="77777777" w:rsidR="006E5FDB" w:rsidRDefault="006E5FDB" w:rsidP="006E5FDB">
      <w:pPr>
        <w:spacing w:after="40"/>
        <w:jc w:val="both"/>
      </w:pPr>
    </w:p>
    <w:p w14:paraId="2EB808EF"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14:paraId="653B7F7B" w14:textId="77777777"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14:paraId="3696768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454E5257" w14:textId="77777777" w:rsidR="00FD4B3F" w:rsidRDefault="00FD4B3F" w:rsidP="00FD4B3F">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14:paraId="68B9B503"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bez DPH </w:t>
      </w:r>
      <w:proofErr w:type="gramStart"/>
      <w:r>
        <w:rPr>
          <w:rFonts w:ascii="Arial" w:hAnsi="Arial" w:cs="Arial"/>
          <w:sz w:val="20"/>
          <w:szCs w:val="20"/>
          <w:highlight w:val="yellow"/>
        </w:rPr>
        <w:t>21%</w:t>
      </w:r>
      <w:proofErr w:type="gramEnd"/>
      <w:r>
        <w:rPr>
          <w:rFonts w:ascii="Arial" w:hAnsi="Arial" w:cs="Arial"/>
          <w:sz w:val="20"/>
          <w:szCs w:val="20"/>
          <w:highlight w:val="yellow"/>
        </w:rPr>
        <w:t xml:space="preserve"> </w:t>
      </w:r>
      <w:r w:rsidRPr="00B811F3">
        <w:rPr>
          <w:rFonts w:ascii="Arial" w:hAnsi="Arial" w:cs="Arial"/>
          <w:sz w:val="20"/>
          <w:szCs w:val="20"/>
          <w:highlight w:val="yellow"/>
        </w:rPr>
        <w:t>(slovy: …………………. korun českých)</w:t>
      </w:r>
    </w:p>
    <w:p w14:paraId="37621306" w14:textId="77777777" w:rsidR="00FD4B3F" w:rsidRDefault="00FD4B3F" w:rsidP="00FD4B3F">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w:t>
      </w:r>
      <w:proofErr w:type="gramStart"/>
      <w:r>
        <w:rPr>
          <w:rFonts w:ascii="Arial" w:hAnsi="Arial" w:cs="Arial"/>
          <w:sz w:val="20"/>
          <w:szCs w:val="20"/>
          <w:highlight w:val="yellow"/>
        </w:rPr>
        <w:t>21%</w:t>
      </w:r>
      <w:proofErr w:type="gramEnd"/>
      <w:r>
        <w:rPr>
          <w:rFonts w:ascii="Arial" w:hAnsi="Arial" w:cs="Arial"/>
          <w:sz w:val="20"/>
          <w:szCs w:val="20"/>
          <w:highlight w:val="yellow"/>
        </w:rPr>
        <w:t xml:space="preserve"> </w:t>
      </w:r>
      <w:r w:rsidRPr="00B811F3">
        <w:rPr>
          <w:rFonts w:ascii="Arial" w:hAnsi="Arial" w:cs="Arial"/>
          <w:sz w:val="20"/>
          <w:szCs w:val="20"/>
          <w:highlight w:val="yellow"/>
        </w:rPr>
        <w:t>(slovy: …………………. korun českých)</w:t>
      </w:r>
    </w:p>
    <w:p w14:paraId="4880AC57" w14:textId="77777777" w:rsidR="00820C91" w:rsidRDefault="00FD4B3F" w:rsidP="00FD4B3F">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w:t>
      </w:r>
      <w:proofErr w:type="gramStart"/>
      <w:r w:rsidRPr="00B811F3">
        <w:rPr>
          <w:rFonts w:ascii="Arial" w:hAnsi="Arial" w:cs="Arial"/>
          <w:sz w:val="20"/>
          <w:szCs w:val="20"/>
          <w:highlight w:val="yellow"/>
        </w:rPr>
        <w:t>……..,-</w:t>
      </w:r>
      <w:proofErr w:type="gramEnd"/>
      <w:r w:rsidRPr="00B811F3">
        <w:rPr>
          <w:rFonts w:ascii="Arial" w:hAnsi="Arial" w:cs="Arial"/>
          <w:sz w:val="20"/>
          <w:szCs w:val="20"/>
          <w:highlight w:val="yellow"/>
        </w:rPr>
        <w:t xml:space="preserve"> Kč </w:t>
      </w:r>
      <w:r>
        <w:rPr>
          <w:rFonts w:ascii="Arial" w:hAnsi="Arial" w:cs="Arial"/>
          <w:sz w:val="20"/>
          <w:szCs w:val="20"/>
          <w:highlight w:val="yellow"/>
        </w:rPr>
        <w:t xml:space="preserve">DPH </w:t>
      </w:r>
      <w:proofErr w:type="gramStart"/>
      <w:r>
        <w:rPr>
          <w:rFonts w:ascii="Arial" w:hAnsi="Arial" w:cs="Arial"/>
          <w:sz w:val="20"/>
          <w:szCs w:val="20"/>
          <w:highlight w:val="yellow"/>
        </w:rPr>
        <w:t>21%</w:t>
      </w:r>
      <w:proofErr w:type="gramEnd"/>
      <w:r w:rsidR="00820C91">
        <w:rPr>
          <w:rFonts w:ascii="Arial" w:hAnsi="Arial" w:cs="Arial"/>
          <w:sz w:val="20"/>
          <w:szCs w:val="20"/>
        </w:rPr>
        <w:t>.</w:t>
      </w:r>
      <w:r w:rsidR="008247BE">
        <w:rPr>
          <w:rFonts w:ascii="Arial" w:hAnsi="Arial" w:cs="Arial"/>
          <w:sz w:val="20"/>
          <w:szCs w:val="20"/>
        </w:rPr>
        <w:t xml:space="preserve"> </w:t>
      </w:r>
    </w:p>
    <w:p w14:paraId="0B60534F"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0968BF0A" w14:textId="77777777" w:rsidR="00820C91" w:rsidRPr="00CE0F92" w:rsidRDefault="00F9192C"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E0F92">
        <w:rPr>
          <w:rFonts w:ascii="Arial" w:hAnsi="Arial"/>
          <w:sz w:val="20"/>
          <w:szCs w:val="20"/>
        </w:rPr>
        <w:t>Cena za provedení Díla sjednaná v čl. 13.1 této smlouvy je pevná, nepřekročitelná a nejvýše přípustná.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w:t>
      </w:r>
      <w:r w:rsidR="00820C91" w:rsidRPr="00CE0F92">
        <w:rPr>
          <w:rFonts w:ascii="Arial" w:hAnsi="Arial"/>
          <w:sz w:val="20"/>
          <w:szCs w:val="20"/>
        </w:rPr>
        <w:t xml:space="preserve">. </w:t>
      </w:r>
    </w:p>
    <w:p w14:paraId="1275A519" w14:textId="77777777" w:rsidR="00820C91" w:rsidRPr="00CE0F92" w:rsidRDefault="00820C91" w:rsidP="00820C91">
      <w:pPr>
        <w:overflowPunct w:val="0"/>
        <w:autoSpaceDE w:val="0"/>
        <w:autoSpaceDN w:val="0"/>
        <w:adjustRightInd w:val="0"/>
        <w:jc w:val="both"/>
        <w:textAlignment w:val="baseline"/>
        <w:rPr>
          <w:rFonts w:ascii="Arial" w:hAnsi="Arial"/>
          <w:sz w:val="20"/>
          <w:szCs w:val="20"/>
        </w:rPr>
      </w:pPr>
    </w:p>
    <w:p w14:paraId="464B67FA" w14:textId="77777777" w:rsidR="00F9192C" w:rsidRPr="00CE0F92" w:rsidRDefault="00F9192C" w:rsidP="00F9192C">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E0F92">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14:paraId="55E0CEFD" w14:textId="77777777" w:rsidR="00F9192C" w:rsidRPr="00CE0F92" w:rsidRDefault="00F9192C" w:rsidP="00F9192C">
      <w:pPr>
        <w:overflowPunct w:val="0"/>
        <w:autoSpaceDE w:val="0"/>
        <w:autoSpaceDN w:val="0"/>
        <w:adjustRightInd w:val="0"/>
        <w:jc w:val="both"/>
        <w:textAlignment w:val="baseline"/>
        <w:rPr>
          <w:rFonts w:ascii="Arial" w:hAnsi="Arial" w:cs="Arial"/>
          <w:sz w:val="20"/>
          <w:szCs w:val="20"/>
        </w:rPr>
      </w:pPr>
    </w:p>
    <w:p w14:paraId="2C71B2B4" w14:textId="77777777" w:rsidR="00F9192C" w:rsidRPr="00CE0F92" w:rsidRDefault="00F9192C" w:rsidP="00F9192C">
      <w:pPr>
        <w:numPr>
          <w:ilvl w:val="1"/>
          <w:numId w:val="13"/>
        </w:numPr>
        <w:tabs>
          <w:tab w:val="clear" w:pos="360"/>
          <w:tab w:val="num" w:pos="540"/>
        </w:tabs>
        <w:ind w:left="540" w:hanging="540"/>
        <w:jc w:val="both"/>
        <w:rPr>
          <w:rFonts w:ascii="Arial" w:hAnsi="Arial"/>
          <w:sz w:val="20"/>
          <w:szCs w:val="20"/>
        </w:rPr>
      </w:pPr>
      <w:r w:rsidRPr="00CE0F92">
        <w:rPr>
          <w:rFonts w:ascii="Arial" w:hAnsi="Arial"/>
          <w:sz w:val="20"/>
          <w:szCs w:val="20"/>
        </w:rPr>
        <w:t xml:space="preserve">Změna ceny za provedení díla je přípustná pouze v případě změny DPH. </w:t>
      </w:r>
    </w:p>
    <w:p w14:paraId="20E1615C" w14:textId="77777777" w:rsidR="00F9192C" w:rsidRPr="00CE0F92" w:rsidRDefault="00F9192C" w:rsidP="00F9192C">
      <w:pPr>
        <w:pStyle w:val="Odstavecseseznamem"/>
        <w:rPr>
          <w:rFonts w:ascii="Arial" w:hAnsi="Arial"/>
          <w:sz w:val="20"/>
          <w:szCs w:val="20"/>
        </w:rPr>
      </w:pPr>
    </w:p>
    <w:p w14:paraId="0160C238" w14:textId="77777777" w:rsidR="00820C91" w:rsidRPr="00CE0F92" w:rsidRDefault="00F9192C" w:rsidP="00F9192C">
      <w:pPr>
        <w:numPr>
          <w:ilvl w:val="1"/>
          <w:numId w:val="13"/>
        </w:numPr>
        <w:tabs>
          <w:tab w:val="clear" w:pos="360"/>
          <w:tab w:val="num" w:pos="540"/>
        </w:tabs>
        <w:ind w:left="540" w:hanging="540"/>
        <w:jc w:val="both"/>
        <w:rPr>
          <w:rFonts w:ascii="Arial" w:hAnsi="Arial"/>
          <w:sz w:val="20"/>
          <w:szCs w:val="20"/>
        </w:rPr>
      </w:pPr>
      <w:r w:rsidRPr="00CE0F92">
        <w:rPr>
          <w:rFonts w:ascii="Arial" w:hAnsi="Arial"/>
          <w:sz w:val="20"/>
          <w:szCs w:val="20"/>
        </w:rPr>
        <w:t>Veškeré požadované vícepráce budou uhrazeny dle podmínek sjednaných v dalších ustanoveních této smlouvy</w:t>
      </w:r>
      <w:r w:rsidR="00820C91" w:rsidRPr="00CE0F92">
        <w:rPr>
          <w:rFonts w:ascii="Arial" w:hAnsi="Arial"/>
          <w:sz w:val="20"/>
          <w:szCs w:val="20"/>
        </w:rPr>
        <w:t>.</w:t>
      </w:r>
    </w:p>
    <w:p w14:paraId="78078FDE" w14:textId="77777777" w:rsidR="00820C91" w:rsidRPr="00CE0F92" w:rsidRDefault="00820C91" w:rsidP="00820C91">
      <w:pPr>
        <w:overflowPunct w:val="0"/>
        <w:autoSpaceDE w:val="0"/>
        <w:autoSpaceDN w:val="0"/>
        <w:adjustRightInd w:val="0"/>
        <w:jc w:val="both"/>
        <w:textAlignment w:val="baseline"/>
        <w:rPr>
          <w:rFonts w:ascii="Arial" w:hAnsi="Arial" w:cs="Arial"/>
          <w:sz w:val="20"/>
          <w:szCs w:val="20"/>
        </w:rPr>
      </w:pPr>
    </w:p>
    <w:p w14:paraId="2773ACB7" w14:textId="16CDABB2"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13.</w:t>
      </w:r>
      <w:r w:rsidR="00CE0F92" w:rsidRPr="00CE0F92">
        <w:rPr>
          <w:rFonts w:ascii="Arial Narrow" w:eastAsia="Arial Narrow" w:hAnsi="Arial Narrow"/>
          <w:color w:val="000000" w:themeColor="text1"/>
          <w:sz w:val="20"/>
        </w:rPr>
        <w:t>6</w:t>
      </w:r>
      <w:r w:rsidRPr="00CE0F92">
        <w:rPr>
          <w:rFonts w:ascii="Arial Narrow" w:eastAsia="Arial Narrow" w:hAnsi="Arial Narrow"/>
          <w:color w:val="000000" w:themeColor="text1"/>
          <w:sz w:val="20"/>
        </w:rPr>
        <w:t xml:space="preserve"> Zhotovitel není oprávněn fakturovat práce, které nebyly provedeny, nebyly doloženy soupisem provedených prací, nebyly odsouhlaseny TDS nebo nebyly doloženy požadovanými doklady, pokud takové doklady měly být předloženy před fakturací.</w:t>
      </w:r>
    </w:p>
    <w:p w14:paraId="1BB5A014" w14:textId="77777777"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14:paraId="21CAF091" w14:textId="77777777"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14:paraId="017BA13A" w14:textId="77777777" w:rsidR="00820C91" w:rsidRDefault="00820C91" w:rsidP="00820C91">
      <w:pPr>
        <w:overflowPunct w:val="0"/>
        <w:autoSpaceDE w:val="0"/>
        <w:autoSpaceDN w:val="0"/>
        <w:adjustRightInd w:val="0"/>
        <w:jc w:val="both"/>
        <w:textAlignment w:val="baseline"/>
        <w:rPr>
          <w:rFonts w:ascii="Arial" w:hAnsi="Arial" w:cs="Arial"/>
          <w:sz w:val="20"/>
          <w:szCs w:val="20"/>
        </w:rPr>
      </w:pPr>
    </w:p>
    <w:p w14:paraId="7EE4EA89" w14:textId="77777777" w:rsidR="00D10919" w:rsidRDefault="00D10919" w:rsidP="00D10919">
      <w:pPr>
        <w:numPr>
          <w:ilvl w:val="1"/>
          <w:numId w:val="26"/>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uhradí Zhotoviteli cenu za provedení Díla v dohodnuté výši na základě vystavené faktur (daňových dokladů) se splatností 30 dnů.</w:t>
      </w:r>
      <w:r w:rsidRPr="00CC7E08">
        <w:rPr>
          <w:rFonts w:ascii="Arial" w:hAnsi="Arial" w:cs="Arial"/>
          <w:sz w:val="22"/>
          <w:szCs w:val="20"/>
        </w:rPr>
        <w:t xml:space="preserve"> </w:t>
      </w:r>
      <w:r w:rsidRPr="00CC7E08">
        <w:rPr>
          <w:rFonts w:ascii="Arial" w:hAnsi="Arial" w:cs="Arial"/>
          <w:sz w:val="20"/>
          <w:szCs w:val="20"/>
        </w:rPr>
        <w:t>Cena díla bude hrazena průběžně na základě faktur s náležitostmi daňového dokladu. Faktury budou vystavovány měsíčně</w:t>
      </w:r>
      <w:r>
        <w:rPr>
          <w:rFonts w:ascii="Arial" w:hAnsi="Arial" w:cs="Arial"/>
          <w:sz w:val="20"/>
          <w:szCs w:val="20"/>
        </w:rPr>
        <w:t>, pokud se smluvní strany nedohodnou jinak</w:t>
      </w:r>
      <w:r w:rsidRPr="00CC7E08">
        <w:rPr>
          <w:rFonts w:ascii="Arial" w:hAnsi="Arial" w:cs="Arial"/>
          <w:sz w:val="20"/>
          <w:szCs w:val="20"/>
        </w:rPr>
        <w:t>. Den uskutečnění zdanitelného plnění je den, ve kterém oprávněná osoba objednatele potvrdí podpisem správnost protokolu o provedených pracích.</w:t>
      </w:r>
      <w:r>
        <w:rPr>
          <w:rFonts w:ascii="Arial" w:hAnsi="Arial" w:cs="Arial"/>
          <w:sz w:val="20"/>
          <w:szCs w:val="20"/>
        </w:rPr>
        <w:t xml:space="preserve">  V případě požadavku Objednatele z důvodu splnění dotačních podmínek, je Zhotovitel povinen vyfakturovat již dokončené stavební práce ke dni, který stanoví Objednatel.</w:t>
      </w:r>
    </w:p>
    <w:p w14:paraId="2F067A04" w14:textId="77777777" w:rsidR="00D10919" w:rsidRDefault="00D10919" w:rsidP="00D10919">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14:paraId="2683AE37" w14:textId="77777777" w:rsidR="00D10919" w:rsidRDefault="00D10919" w:rsidP="00D10919">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w:t>
      </w:r>
      <w:r w:rsidRPr="00781ECB">
        <w:rPr>
          <w:rFonts w:ascii="Arial" w:hAnsi="Arial" w:cs="Arial"/>
          <w:sz w:val="20"/>
        </w:rPr>
        <w:t>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w:t>
      </w:r>
      <w:r>
        <w:rPr>
          <w:rFonts w:ascii="Arial" w:hAnsi="Arial" w:cs="Arial"/>
          <w:sz w:val="20"/>
        </w:rPr>
        <w:t xml:space="preserve"> bezodkladně nápravu – vystavit Objednateli opravenou fakturu. Splatnost takto opravené faktury se počítá ode dne jejího doručení Objednateli (sjednané lhůty splatnosti jsou nedotčeny).</w:t>
      </w:r>
    </w:p>
    <w:p w14:paraId="24BF47C1" w14:textId="77777777" w:rsidR="00D10919" w:rsidRDefault="00D10919" w:rsidP="00D10919">
      <w:pPr>
        <w:jc w:val="both"/>
        <w:rPr>
          <w:rFonts w:ascii="Arial" w:hAnsi="Arial" w:cs="Arial"/>
          <w:sz w:val="20"/>
        </w:rPr>
      </w:pPr>
    </w:p>
    <w:p w14:paraId="59306D6F" w14:textId="77777777" w:rsidR="00D10919" w:rsidRDefault="00D10919" w:rsidP="00D10919">
      <w:pPr>
        <w:numPr>
          <w:ilvl w:val="1"/>
          <w:numId w:val="17"/>
        </w:numPr>
        <w:tabs>
          <w:tab w:val="clear" w:pos="360"/>
          <w:tab w:val="num" w:pos="567"/>
        </w:tabs>
        <w:ind w:left="567" w:hanging="567"/>
        <w:jc w:val="both"/>
        <w:rPr>
          <w:rFonts w:ascii="Arial" w:hAnsi="Arial" w:cs="Arial"/>
          <w:sz w:val="20"/>
        </w:rPr>
      </w:pPr>
      <w:r>
        <w:rPr>
          <w:rFonts w:ascii="Arial" w:hAnsi="Arial" w:cs="Arial"/>
          <w:sz w:val="20"/>
        </w:rPr>
        <w:t xml:space="preserve">Jakékoli platby hrazené </w:t>
      </w:r>
      <w:r w:rsidRPr="002C67F8">
        <w:rPr>
          <w:rFonts w:ascii="Arial" w:hAnsi="Arial" w:cs="Arial"/>
          <w:sz w:val="20"/>
        </w:rPr>
        <w:t xml:space="preserve">Objednatelem Zhotoviteli dle této smlouvy nebo v souvislosti s ní se považují za uhrazené okamžikem připsání předmětné částky na bankovní účet Zhotovitele.  </w:t>
      </w:r>
    </w:p>
    <w:p w14:paraId="31E32F9D" w14:textId="77777777" w:rsidR="00D10919" w:rsidRDefault="00D10919" w:rsidP="00D10919">
      <w:pPr>
        <w:pStyle w:val="Odstavecseseznamem"/>
        <w:rPr>
          <w:rFonts w:ascii="Arial" w:hAnsi="Arial" w:cs="Arial"/>
          <w:sz w:val="20"/>
        </w:rPr>
      </w:pPr>
    </w:p>
    <w:p w14:paraId="73A67046" w14:textId="77777777" w:rsidR="00820C91" w:rsidRPr="0051133A" w:rsidRDefault="00D10919" w:rsidP="00D10919">
      <w:pPr>
        <w:numPr>
          <w:ilvl w:val="1"/>
          <w:numId w:val="17"/>
        </w:numPr>
        <w:jc w:val="both"/>
        <w:rPr>
          <w:rFonts w:ascii="Arial" w:hAnsi="Arial" w:cs="Arial"/>
          <w:sz w:val="20"/>
        </w:rPr>
      </w:pPr>
      <w:r w:rsidRPr="0051133A">
        <w:rPr>
          <w:rFonts w:ascii="Arial" w:hAnsi="Arial" w:cs="Arial"/>
          <w:sz w:val="20"/>
        </w:rPr>
        <w:t xml:space="preserve">Vzhledem k tomu, že zakázka bude spolufinancována z dotace poskytnuté Ministerstvem pro místní rozvoj, je Zhotovitel povinen v případě potřeby vystavit daňový doklad samostatně na objednatelem specifikované </w:t>
      </w:r>
      <w:proofErr w:type="gramStart"/>
      <w:r w:rsidRPr="0051133A">
        <w:rPr>
          <w:rFonts w:ascii="Arial" w:hAnsi="Arial" w:cs="Arial"/>
          <w:sz w:val="20"/>
        </w:rPr>
        <w:t>práce</w:t>
      </w:r>
      <w:proofErr w:type="gramEnd"/>
      <w:r w:rsidRPr="0051133A">
        <w:rPr>
          <w:rFonts w:ascii="Arial" w:hAnsi="Arial" w:cs="Arial"/>
          <w:sz w:val="20"/>
        </w:rPr>
        <w:t xml:space="preserve"> a to včetně označení položek ve schváleném rozpočtu. Objednatel mu v této věci poskytne součinnost</w:t>
      </w:r>
      <w:r w:rsidR="00820C91" w:rsidRPr="0051133A">
        <w:rPr>
          <w:rFonts w:ascii="Arial" w:hAnsi="Arial" w:cs="Arial"/>
          <w:sz w:val="20"/>
        </w:rPr>
        <w:t xml:space="preserve">.  </w:t>
      </w:r>
    </w:p>
    <w:p w14:paraId="532E3041" w14:textId="77777777" w:rsidR="00927E23" w:rsidRDefault="00927E23" w:rsidP="00820C91">
      <w:pPr>
        <w:jc w:val="both"/>
        <w:rPr>
          <w:rFonts w:ascii="Arial" w:hAnsi="Arial" w:cs="Arial"/>
          <w:sz w:val="20"/>
        </w:rPr>
      </w:pPr>
    </w:p>
    <w:p w14:paraId="2DFE0D26" w14:textId="77777777" w:rsidR="00282C44" w:rsidRDefault="00282C44" w:rsidP="00820C91">
      <w:pPr>
        <w:jc w:val="both"/>
        <w:rPr>
          <w:rFonts w:ascii="Arial" w:hAnsi="Arial" w:cs="Arial"/>
          <w:sz w:val="20"/>
        </w:rPr>
      </w:pPr>
    </w:p>
    <w:p w14:paraId="064B34FD" w14:textId="77777777" w:rsidR="00820C91" w:rsidRDefault="00820C91" w:rsidP="00820C91">
      <w:pPr>
        <w:jc w:val="center"/>
        <w:rPr>
          <w:rFonts w:ascii="Arial" w:hAnsi="Arial" w:cs="Arial"/>
          <w:sz w:val="20"/>
          <w:szCs w:val="20"/>
        </w:rPr>
      </w:pPr>
      <w:r>
        <w:rPr>
          <w:rFonts w:ascii="Arial" w:hAnsi="Arial" w:cs="Arial"/>
          <w:sz w:val="20"/>
          <w:szCs w:val="20"/>
        </w:rPr>
        <w:t>Část XV.</w:t>
      </w:r>
    </w:p>
    <w:p w14:paraId="0E3C7AA5" w14:textId="77777777"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14:paraId="4139D047" w14:textId="77777777" w:rsidR="00820C91" w:rsidRDefault="00820C91" w:rsidP="00820C91">
      <w:pPr>
        <w:tabs>
          <w:tab w:val="center" w:pos="4824"/>
        </w:tabs>
        <w:jc w:val="both"/>
        <w:rPr>
          <w:rFonts w:ascii="Arial" w:hAnsi="Arial" w:cs="Arial"/>
          <w:sz w:val="18"/>
        </w:rPr>
      </w:pPr>
    </w:p>
    <w:p w14:paraId="61F80071"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14:paraId="0235E84A" w14:textId="77777777" w:rsidR="00820C91" w:rsidRPr="00547528" w:rsidRDefault="00820C91" w:rsidP="00820C91">
      <w:pPr>
        <w:tabs>
          <w:tab w:val="center" w:pos="4824"/>
        </w:tabs>
        <w:jc w:val="both"/>
        <w:rPr>
          <w:rFonts w:ascii="Arial" w:hAnsi="Arial" w:cs="Arial"/>
          <w:sz w:val="20"/>
          <w:szCs w:val="20"/>
        </w:rPr>
      </w:pPr>
    </w:p>
    <w:p w14:paraId="691D0E4F" w14:textId="77777777"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14:paraId="1ABAEC15" w14:textId="77777777" w:rsidR="00820C91" w:rsidRDefault="00820C91" w:rsidP="00820C91">
      <w:pPr>
        <w:tabs>
          <w:tab w:val="center" w:pos="4824"/>
        </w:tabs>
        <w:jc w:val="both"/>
        <w:rPr>
          <w:rFonts w:ascii="Arial" w:hAnsi="Arial" w:cs="Arial"/>
          <w:sz w:val="18"/>
        </w:rPr>
      </w:pPr>
    </w:p>
    <w:p w14:paraId="0FFFA405"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14:paraId="5D4404BE"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1576DE51"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p>
    <w:p w14:paraId="0C3B957B"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64E2512B"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14:paraId="5950D562" w14:textId="77777777" w:rsidR="00820C91" w:rsidRPr="00547528" w:rsidRDefault="00820C91" w:rsidP="00820C91">
      <w:pPr>
        <w:tabs>
          <w:tab w:val="num" w:pos="1260"/>
          <w:tab w:val="center" w:pos="4824"/>
        </w:tabs>
        <w:ind w:left="1260" w:hanging="360"/>
        <w:jc w:val="both"/>
        <w:rPr>
          <w:rFonts w:ascii="Arial" w:hAnsi="Arial" w:cs="Arial"/>
          <w:sz w:val="20"/>
          <w:szCs w:val="20"/>
        </w:rPr>
      </w:pPr>
    </w:p>
    <w:p w14:paraId="0D16E69F" w14:textId="77777777"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14:paraId="429A2952" w14:textId="77777777" w:rsidR="00820C91" w:rsidRDefault="00820C91" w:rsidP="00820C91">
      <w:pPr>
        <w:tabs>
          <w:tab w:val="center" w:pos="4824"/>
        </w:tabs>
        <w:jc w:val="both"/>
        <w:rPr>
          <w:rFonts w:ascii="Arial" w:hAnsi="Arial" w:cs="Arial"/>
          <w:sz w:val="20"/>
          <w:szCs w:val="20"/>
        </w:rPr>
      </w:pPr>
    </w:p>
    <w:p w14:paraId="2F2FF42D" w14:textId="77777777"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14:paraId="5DB71D77" w14:textId="77777777" w:rsidR="00820C91" w:rsidRDefault="00820C91" w:rsidP="00820C91">
      <w:pPr>
        <w:tabs>
          <w:tab w:val="center" w:pos="720"/>
          <w:tab w:val="left" w:pos="900"/>
        </w:tabs>
        <w:ind w:left="720" w:hanging="720"/>
        <w:jc w:val="both"/>
        <w:rPr>
          <w:rFonts w:ascii="Arial" w:hAnsi="Arial" w:cs="Arial"/>
          <w:sz w:val="18"/>
        </w:rPr>
      </w:pPr>
    </w:p>
    <w:p w14:paraId="54F24422"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14:paraId="6D2CA763" w14:textId="77777777" w:rsidR="00820C91" w:rsidRDefault="00820C91" w:rsidP="00820C91">
      <w:pPr>
        <w:tabs>
          <w:tab w:val="center" w:pos="4824"/>
        </w:tabs>
        <w:jc w:val="both"/>
        <w:rPr>
          <w:rFonts w:ascii="Arial" w:hAnsi="Arial" w:cs="Arial"/>
          <w:sz w:val="20"/>
          <w:szCs w:val="20"/>
        </w:rPr>
      </w:pPr>
    </w:p>
    <w:p w14:paraId="651E7567"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14:paraId="5C8AD4BF" w14:textId="77777777" w:rsidR="00820C91" w:rsidRDefault="00820C91" w:rsidP="00820C91">
      <w:pPr>
        <w:tabs>
          <w:tab w:val="center" w:pos="4824"/>
        </w:tabs>
        <w:jc w:val="both"/>
        <w:rPr>
          <w:rFonts w:ascii="Arial" w:hAnsi="Arial" w:cs="Arial"/>
          <w:sz w:val="20"/>
          <w:szCs w:val="20"/>
        </w:rPr>
      </w:pPr>
    </w:p>
    <w:p w14:paraId="5510858B" w14:textId="77777777"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14:paraId="75DFFD62" w14:textId="77777777" w:rsidR="00AE24FD" w:rsidRDefault="00AE24FD" w:rsidP="00AE24FD">
      <w:pPr>
        <w:pStyle w:val="Odstavecseseznamem"/>
        <w:rPr>
          <w:rFonts w:ascii="Arial" w:hAnsi="Arial" w:cs="Arial"/>
          <w:sz w:val="20"/>
          <w:szCs w:val="20"/>
        </w:rPr>
      </w:pPr>
    </w:p>
    <w:p w14:paraId="2D089B47" w14:textId="77777777" w:rsidR="00AE24FD" w:rsidRPr="002C67F8"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 xml:space="preserve">V případě změn u prací, které jsou obsaženy v položkovém rozpočtu, bude změna ceny stanovena na základě jednotkové ceny dané práce v položkovém rozpočtu. </w:t>
      </w:r>
    </w:p>
    <w:p w14:paraId="3E39C43E" w14:textId="77777777" w:rsidR="00AE24FD" w:rsidRPr="002C67F8" w:rsidRDefault="00AE24FD" w:rsidP="00AE24FD">
      <w:pPr>
        <w:tabs>
          <w:tab w:val="center" w:pos="4824"/>
        </w:tabs>
        <w:ind w:left="540"/>
        <w:jc w:val="both"/>
        <w:rPr>
          <w:rFonts w:ascii="Arial" w:hAnsi="Arial" w:cs="Arial"/>
          <w:sz w:val="20"/>
          <w:szCs w:val="20"/>
        </w:rPr>
      </w:pPr>
    </w:p>
    <w:p w14:paraId="492A4302" w14:textId="77777777" w:rsidR="00AE24FD" w:rsidRPr="00062CB6" w:rsidRDefault="00AE24FD" w:rsidP="00AE24FD">
      <w:pPr>
        <w:numPr>
          <w:ilvl w:val="1"/>
          <w:numId w:val="16"/>
        </w:numPr>
        <w:tabs>
          <w:tab w:val="clear" w:pos="360"/>
          <w:tab w:val="num" w:pos="540"/>
          <w:tab w:val="center" w:pos="4824"/>
        </w:tabs>
        <w:ind w:left="540" w:hanging="540"/>
        <w:jc w:val="both"/>
        <w:rPr>
          <w:rFonts w:ascii="Arial" w:hAnsi="Arial" w:cs="Arial"/>
          <w:sz w:val="20"/>
          <w:szCs w:val="20"/>
        </w:rPr>
      </w:pPr>
      <w:r w:rsidRPr="002C67F8">
        <w:rPr>
          <w:rFonts w:ascii="Arial" w:hAnsi="Arial" w:cs="Arial"/>
          <w:sz w:val="20"/>
          <w:szCs w:val="20"/>
        </w:rPr>
        <w:t>V případě změn u prací, které nejsou v položkovém rozpočtu uvedeny, bude cena stanovena dle cenového systému stavebních prací RTS, nebo URS</w:t>
      </w:r>
    </w:p>
    <w:p w14:paraId="75597E50" w14:textId="77777777" w:rsidR="00820C91" w:rsidRDefault="00820C91" w:rsidP="00820C91">
      <w:pPr>
        <w:jc w:val="both"/>
        <w:rPr>
          <w:rFonts w:ascii="Arial" w:hAnsi="Arial" w:cs="Arial"/>
          <w:sz w:val="20"/>
          <w:szCs w:val="20"/>
        </w:rPr>
      </w:pPr>
    </w:p>
    <w:p w14:paraId="44D192C4"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15.8 Každá změna Díla bude zpracována formou změnového listu, který bude obsahovat důvod změny, popis změny, vliv na cenu, vliv na termín, vliv na kvalitu, vliv na kolaudaci, vliv na dotační způsobilost, ocenění víceprací a méněprací, stanovisko TDS, AD a Objednatele.</w:t>
      </w:r>
    </w:p>
    <w:p w14:paraId="36F84D62"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15.9 Vícepráce lze provést pouze po předchozím písemném schválení Objednatelem, není-li nutné bezodkladně odvrátit hrozící škodu, ohrožení života, zdraví nebo majetku. I v takovém případě je Zhotovitel povinen postup bezodkladně zaznamenat do ESD a vyžádat si následné potvrzení Objednatele.</w:t>
      </w:r>
    </w:p>
    <w:p w14:paraId="6EBD7CD2"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lastRenderedPageBreak/>
        <w:t>15.10 Jednotkové ceny změn budou přednostně převzaty z položkového rozpočtu. Není-li položka v rozpočtu obsažena, použije se cenová soustava uvedená ve smlouvě platná pro dobu realizace změny, případně individuální kalkulace doložená Zhotovitelem a schválená Objednatelem.</w:t>
      </w:r>
    </w:p>
    <w:p w14:paraId="766A646B" w14:textId="77777777" w:rsidR="00820C91" w:rsidRDefault="00820C91" w:rsidP="00820C91">
      <w:pPr>
        <w:jc w:val="center"/>
        <w:rPr>
          <w:rFonts w:ascii="Arial" w:hAnsi="Arial" w:cs="Arial"/>
          <w:sz w:val="20"/>
          <w:szCs w:val="20"/>
        </w:rPr>
      </w:pPr>
      <w:r>
        <w:rPr>
          <w:rFonts w:ascii="Arial" w:hAnsi="Arial" w:cs="Arial"/>
          <w:sz w:val="20"/>
          <w:szCs w:val="20"/>
        </w:rPr>
        <w:t>Část XVI.</w:t>
      </w:r>
    </w:p>
    <w:p w14:paraId="6A9B5EDF" w14:textId="77777777"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14:paraId="6593708B" w14:textId="77777777" w:rsidR="00820C91" w:rsidRDefault="00820C91" w:rsidP="00820C91">
      <w:pPr>
        <w:jc w:val="both"/>
        <w:rPr>
          <w:rFonts w:ascii="Arial" w:hAnsi="Arial" w:cs="Arial"/>
          <w:sz w:val="20"/>
          <w:szCs w:val="20"/>
        </w:rPr>
      </w:pPr>
    </w:p>
    <w:p w14:paraId="64517509" w14:textId="77777777"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14:paraId="2403D3BB" w14:textId="77777777" w:rsidR="00820C91" w:rsidRDefault="00820C91" w:rsidP="00820C91">
      <w:pPr>
        <w:jc w:val="both"/>
        <w:rPr>
          <w:rFonts w:ascii="Arial" w:hAnsi="Arial" w:cs="Arial"/>
          <w:sz w:val="20"/>
          <w:szCs w:val="20"/>
        </w:rPr>
      </w:pPr>
    </w:p>
    <w:p w14:paraId="41DE7145"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w:t>
      </w:r>
      <w:r w:rsidRPr="00CE4604">
        <w:rPr>
          <w:rFonts w:ascii="Arial" w:hAnsi="Arial" w:cs="Arial"/>
          <w:sz w:val="20"/>
          <w:szCs w:val="20"/>
        </w:rPr>
        <w:t xml:space="preserve">z nich) je Zhotovitel povinen uhradit Objednateli smluvní pokutu ve výši </w:t>
      </w:r>
      <w:r w:rsidR="00D50955">
        <w:rPr>
          <w:rFonts w:ascii="Arial" w:hAnsi="Arial" w:cs="Arial"/>
          <w:sz w:val="20"/>
          <w:szCs w:val="20"/>
        </w:rPr>
        <w:t>0,</w:t>
      </w:r>
      <w:r w:rsidR="007253BA">
        <w:rPr>
          <w:rFonts w:ascii="Arial" w:hAnsi="Arial" w:cs="Arial"/>
          <w:sz w:val="20"/>
          <w:szCs w:val="20"/>
        </w:rPr>
        <w:t>1</w:t>
      </w:r>
      <w:proofErr w:type="gramStart"/>
      <w:r w:rsidR="00D50955">
        <w:rPr>
          <w:rFonts w:ascii="Arial" w:hAnsi="Arial" w:cs="Arial"/>
          <w:sz w:val="20"/>
          <w:szCs w:val="20"/>
        </w:rPr>
        <w:t>%</w:t>
      </w:r>
      <w:r w:rsidR="00CE4604">
        <w:rPr>
          <w:rFonts w:ascii="Arial" w:hAnsi="Arial" w:cs="Arial"/>
          <w:sz w:val="20"/>
          <w:szCs w:val="20"/>
        </w:rPr>
        <w:t xml:space="preserve"> </w:t>
      </w:r>
      <w:r w:rsidR="00D50955" w:rsidRPr="00D50955">
        <w:rPr>
          <w:rFonts w:ascii="Arial" w:hAnsi="Arial" w:cs="Arial"/>
          <w:sz w:val="20"/>
          <w:szCs w:val="20"/>
        </w:rPr>
        <w:t xml:space="preserve"> </w:t>
      </w:r>
      <w:r w:rsidR="00D50955" w:rsidRPr="00C23FBE">
        <w:rPr>
          <w:rFonts w:ascii="Arial" w:hAnsi="Arial" w:cs="Arial"/>
          <w:sz w:val="20"/>
          <w:szCs w:val="20"/>
        </w:rPr>
        <w:t>denně</w:t>
      </w:r>
      <w:proofErr w:type="gramEnd"/>
      <w:r w:rsidR="00D50955" w:rsidRPr="00C23FBE">
        <w:rPr>
          <w:rFonts w:ascii="Arial" w:hAnsi="Arial" w:cs="Arial"/>
          <w:sz w:val="20"/>
          <w:szCs w:val="20"/>
        </w:rPr>
        <w:t xml:space="preserve"> </w:t>
      </w:r>
      <w:r w:rsidR="00CE4604" w:rsidRPr="00CE4604">
        <w:rPr>
          <w:rFonts w:ascii="Arial" w:hAnsi="Arial" w:cs="Arial"/>
          <w:sz w:val="20"/>
          <w:szCs w:val="20"/>
        </w:rPr>
        <w:t xml:space="preserve">z celkové ceny vč. DPH </w:t>
      </w:r>
      <w:r w:rsidR="00D50955" w:rsidRPr="00C23FBE">
        <w:rPr>
          <w:rFonts w:ascii="Arial" w:hAnsi="Arial" w:cs="Arial"/>
          <w:sz w:val="20"/>
          <w:szCs w:val="20"/>
        </w:rPr>
        <w:t xml:space="preserve">za každý i započatý </w:t>
      </w:r>
      <w:r w:rsidR="00D50955">
        <w:rPr>
          <w:rFonts w:ascii="Arial" w:hAnsi="Arial" w:cs="Arial"/>
          <w:sz w:val="20"/>
          <w:szCs w:val="20"/>
        </w:rPr>
        <w:t xml:space="preserve">kalendářní den prodlení.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14:paraId="0DAC30B9" w14:textId="77777777" w:rsidR="00820C91" w:rsidRDefault="00820C91" w:rsidP="00820C91">
      <w:pPr>
        <w:jc w:val="both"/>
        <w:rPr>
          <w:rFonts w:ascii="Arial" w:hAnsi="Arial" w:cs="Arial"/>
          <w:sz w:val="20"/>
          <w:szCs w:val="20"/>
        </w:rPr>
      </w:pPr>
    </w:p>
    <w:p w14:paraId="21D5D5B7"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této </w:t>
      </w:r>
      <w:r w:rsidRPr="00C23FBE">
        <w:rPr>
          <w:rFonts w:ascii="Arial" w:hAnsi="Arial" w:cs="Arial"/>
          <w:sz w:val="20"/>
          <w:szCs w:val="20"/>
        </w:rPr>
        <w:t>smlouv</w:t>
      </w:r>
      <w:r w:rsidR="00EE5A1A">
        <w:rPr>
          <w:rFonts w:ascii="Arial" w:hAnsi="Arial" w:cs="Arial"/>
          <w:sz w:val="20"/>
          <w:szCs w:val="20"/>
        </w:rPr>
        <w:t>ě</w:t>
      </w:r>
      <w:r w:rsidRPr="00C23FBE">
        <w:rPr>
          <w:rFonts w:ascii="Arial" w:hAnsi="Arial" w:cs="Arial"/>
          <w:sz w:val="20"/>
          <w:szCs w:val="20"/>
        </w:rPr>
        <w:t xml:space="preserve">, bude Zhotovitel povinen uhradit Objednateli za každý takový případ smluvní pokutu ve výši </w:t>
      </w:r>
      <w:proofErr w:type="gramStart"/>
      <w:r w:rsidR="007253BA">
        <w:rPr>
          <w:rFonts w:ascii="Arial" w:hAnsi="Arial" w:cs="Arial"/>
          <w:sz w:val="20"/>
          <w:szCs w:val="20"/>
        </w:rPr>
        <w:t>10</w:t>
      </w:r>
      <w:r w:rsidR="007548DA">
        <w:rPr>
          <w:rFonts w:ascii="Arial" w:hAnsi="Arial" w:cs="Arial"/>
          <w:sz w:val="20"/>
          <w:szCs w:val="20"/>
        </w:rPr>
        <w:t>.000</w:t>
      </w:r>
      <w:r w:rsidRPr="00C23FBE">
        <w:rPr>
          <w:rFonts w:ascii="Arial" w:hAnsi="Arial" w:cs="Arial"/>
          <w:sz w:val="20"/>
          <w:szCs w:val="20"/>
        </w:rPr>
        <w:t>,-</w:t>
      </w:r>
      <w:proofErr w:type="gramEnd"/>
      <w:r w:rsidRPr="00C23FBE">
        <w:rPr>
          <w:rFonts w:ascii="Arial" w:hAnsi="Arial" w:cs="Arial"/>
          <w:sz w:val="20"/>
          <w:szCs w:val="20"/>
        </w:rPr>
        <w:t xml:space="preserve"> Kč (slovy: </w:t>
      </w:r>
      <w:proofErr w:type="spellStart"/>
      <w:r w:rsidR="007253BA">
        <w:rPr>
          <w:rFonts w:ascii="Arial" w:hAnsi="Arial" w:cs="Arial"/>
          <w:sz w:val="20"/>
          <w:szCs w:val="20"/>
        </w:rPr>
        <w:t>Deset</w:t>
      </w:r>
      <w:r w:rsidR="004732DA">
        <w:rPr>
          <w:rFonts w:ascii="Arial" w:hAnsi="Arial" w:cs="Arial"/>
          <w:sz w:val="20"/>
          <w:szCs w:val="20"/>
        </w:rPr>
        <w:t>tisíc</w:t>
      </w:r>
      <w:proofErr w:type="spellEnd"/>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 xml:space="preserve">porušení závazku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14:paraId="2374A347" w14:textId="77777777" w:rsidR="00820C91" w:rsidRPr="000776B8" w:rsidRDefault="00820C91" w:rsidP="00820C91">
      <w:pPr>
        <w:ind w:left="540"/>
        <w:jc w:val="both"/>
        <w:rPr>
          <w:rFonts w:ascii="Arial" w:hAnsi="Arial" w:cs="Arial"/>
          <w:sz w:val="20"/>
          <w:szCs w:val="20"/>
        </w:rPr>
      </w:pPr>
    </w:p>
    <w:p w14:paraId="4CA88D72" w14:textId="77777777"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14:paraId="79472028" w14:textId="77777777" w:rsidR="00820C91" w:rsidRPr="00E141FB" w:rsidRDefault="00820C91" w:rsidP="00820C91">
      <w:pPr>
        <w:jc w:val="both"/>
        <w:rPr>
          <w:rFonts w:ascii="Arial" w:hAnsi="Arial" w:cs="Arial"/>
          <w:sz w:val="20"/>
          <w:szCs w:val="20"/>
        </w:rPr>
      </w:pPr>
    </w:p>
    <w:p w14:paraId="15F04AB2"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16.5 V případě prodlení Zhotovitele s předložením nebo aktualizací harmonogramu je Zhotovitel povinen uhradit Objednateli smluvní pokutu ve výši 5.000 Kč za každý započatý den prodlení.</w:t>
      </w:r>
    </w:p>
    <w:p w14:paraId="3E6E5BB1"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16.6 V případě prodlení Zhotovitele s odstraněním vady nebo nedodělku z přejímacího řízení je Zhotovitel povinen uhradit Objednateli smluvní pokutu ve výši 5.000 Kč za každý započatý den prodlení a každou jednotlivou vadu nebo nedodělek.</w:t>
      </w:r>
    </w:p>
    <w:p w14:paraId="2AC064A7"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16.7 V případě prodlení Zhotovitele s nástupem k odstranění reklamované vady je Zhotovitel povinen uhradit Objednateli smluvní pokutu ve výši 5.000 Kč za každý započatý den prodlení, u havarijní vady 10.000 Kč za každý započatý den prodlení.</w:t>
      </w:r>
    </w:p>
    <w:p w14:paraId="31E21BDB"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16.8 V případě zakrytí prací bez předchozí výzvy TDS ke kontrole je Zhotovitel povinen uhradit Objednateli smluvní pokutu ve výši 20.000 Kč za každý případ. Tím není dotčena povinnost Zhotovitele umožnit dodatečnou kontrolu na vlastní náklady.</w:t>
      </w:r>
    </w:p>
    <w:p w14:paraId="4A537B72"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16.9 V případě nevedení ESD, opakovaného opožděného vedení ESD, neumožnění přístupu oprávněným osobám nebo nepředání úplného exportu ESD je Zhotovitel povinen uhradit Objednateli smluvní pokutu ve výši 5.000 Kč za každý jednotlivý případ nebo každý započatý den trvání porušení.</w:t>
      </w:r>
    </w:p>
    <w:p w14:paraId="7FB3AAEA"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16.10 V případě nepředložení pojistné smlouvy, dokladu o platnosti pojištění, bankovní záruky nebo jiného sjednaného zajištění je Zhotovitel povinen uhradit Objednateli smluvní pokutu ve výši 10.000 Kč za každý započatý den prodlení.</w:t>
      </w:r>
    </w:p>
    <w:p w14:paraId="2AB0BF6E"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16.11 V případě porušení povinností v oblasti BOZP, PO, ochrany životního prostředí, nakládání s odpady nebo ochrany sousedních objektů je Zhotovitel povinen uhradit Objednateli smluvní pokutu ve výši 10.000 Kč za každý jednotlivý případ, při opakovaném nebo závažném porušení 20.000 Kč za každý případ.</w:t>
      </w:r>
    </w:p>
    <w:p w14:paraId="59ACB281" w14:textId="77777777"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16.12 Uplatněním smluvní pokuty není dotčeno právo Objednatele na náhradu škody v plné výši ani právo Objednatele požadovat splnění porušené povinnosti.</w:t>
      </w:r>
    </w:p>
    <w:p w14:paraId="5148ED02" w14:textId="77777777"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14:paraId="75B94003" w14:textId="77777777"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14:paraId="5ED9AE92" w14:textId="77777777" w:rsidR="00820C91" w:rsidRDefault="00820C91" w:rsidP="00820C91">
      <w:pPr>
        <w:jc w:val="both"/>
        <w:rPr>
          <w:rFonts w:ascii="Arial" w:hAnsi="Arial" w:cs="Arial"/>
          <w:sz w:val="20"/>
          <w:szCs w:val="20"/>
        </w:rPr>
      </w:pPr>
    </w:p>
    <w:p w14:paraId="600AFE10" w14:textId="77777777"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14:paraId="20C1A2A7" w14:textId="77777777" w:rsidR="00820C91" w:rsidRDefault="00820C91" w:rsidP="00820C91">
      <w:pPr>
        <w:tabs>
          <w:tab w:val="center" w:pos="4824"/>
        </w:tabs>
        <w:ind w:left="180"/>
        <w:jc w:val="both"/>
        <w:rPr>
          <w:rFonts w:ascii="Arial" w:hAnsi="Arial" w:cs="Arial"/>
          <w:sz w:val="18"/>
        </w:rPr>
      </w:pPr>
    </w:p>
    <w:p w14:paraId="3F89974B"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14:paraId="1C7DDBAF" w14:textId="77777777" w:rsidR="00820C91" w:rsidRDefault="00820C91" w:rsidP="00820C91">
      <w:pPr>
        <w:tabs>
          <w:tab w:val="center" w:pos="4824"/>
        </w:tabs>
        <w:ind w:left="1365"/>
        <w:jc w:val="both"/>
        <w:rPr>
          <w:rFonts w:ascii="Arial" w:hAnsi="Arial" w:cs="Arial"/>
          <w:sz w:val="20"/>
          <w:szCs w:val="20"/>
        </w:rPr>
      </w:pPr>
    </w:p>
    <w:p w14:paraId="23618E5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14:paraId="709E30D6" w14:textId="77777777" w:rsidR="00820C91" w:rsidRDefault="00820C91" w:rsidP="00820C91">
      <w:pPr>
        <w:tabs>
          <w:tab w:val="center" w:pos="4824"/>
        </w:tabs>
        <w:jc w:val="both"/>
        <w:rPr>
          <w:rFonts w:ascii="Arial" w:hAnsi="Arial" w:cs="Arial"/>
          <w:sz w:val="20"/>
          <w:szCs w:val="20"/>
        </w:rPr>
      </w:pPr>
    </w:p>
    <w:p w14:paraId="7FC47966" w14:textId="77777777"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14:paraId="2F724168" w14:textId="77777777" w:rsidR="008168B1" w:rsidRDefault="008168B1" w:rsidP="008168B1">
      <w:pPr>
        <w:pStyle w:val="Odstavecseseznamem"/>
        <w:rPr>
          <w:rFonts w:ascii="Arial" w:hAnsi="Arial" w:cs="Arial"/>
          <w:sz w:val="20"/>
          <w:szCs w:val="20"/>
        </w:rPr>
      </w:pPr>
    </w:p>
    <w:p w14:paraId="4D43F64B" w14:textId="77777777" w:rsidR="008168B1" w:rsidRPr="0051133A" w:rsidRDefault="008168B1" w:rsidP="00820C91">
      <w:pPr>
        <w:numPr>
          <w:ilvl w:val="1"/>
          <w:numId w:val="15"/>
        </w:numPr>
        <w:tabs>
          <w:tab w:val="center" w:pos="4824"/>
        </w:tabs>
        <w:jc w:val="both"/>
        <w:rPr>
          <w:rFonts w:ascii="Arial" w:hAnsi="Arial" w:cs="Arial"/>
          <w:sz w:val="20"/>
          <w:szCs w:val="20"/>
        </w:rPr>
      </w:pPr>
      <w:r w:rsidRPr="0051133A">
        <w:rPr>
          <w:rFonts w:ascii="Arial" w:hAnsi="Arial" w:cs="Arial"/>
          <w:sz w:val="20"/>
        </w:rPr>
        <w:t xml:space="preserve">Pokud Objednatel neobdrží na předmět smlouvy dotaci, nebo příslib dotace od Ministerstva pro místní rozvoj, může odstoupit od smlouvy nejpozději před předáním </w:t>
      </w:r>
      <w:r w:rsidRPr="0051133A">
        <w:rPr>
          <w:rFonts w:ascii="Arial" w:hAnsi="Arial" w:cs="Arial"/>
          <w:sz w:val="20"/>
        </w:rPr>
        <w:lastRenderedPageBreak/>
        <w:t>staveniště Zhotoviteli. Zhotoviteli nenáleží v tomto případě žádná náhrada škody, nebo ušlého zisku</w:t>
      </w:r>
    </w:p>
    <w:p w14:paraId="434C67F9" w14:textId="77777777" w:rsidR="00820C91" w:rsidRDefault="00820C91" w:rsidP="00820C91">
      <w:pPr>
        <w:jc w:val="both"/>
        <w:rPr>
          <w:rFonts w:ascii="Arial" w:hAnsi="Arial" w:cs="Arial"/>
          <w:sz w:val="20"/>
          <w:szCs w:val="20"/>
        </w:rPr>
      </w:pPr>
    </w:p>
    <w:p w14:paraId="653D954B" w14:textId="77777777"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14:paraId="06955649" w14:textId="77777777" w:rsidR="00820C91" w:rsidRDefault="00820C91" w:rsidP="00820C91">
      <w:pPr>
        <w:tabs>
          <w:tab w:val="left" w:pos="-720"/>
        </w:tabs>
        <w:jc w:val="both"/>
        <w:rPr>
          <w:rFonts w:ascii="Arial" w:hAnsi="Arial" w:cs="Arial"/>
          <w:sz w:val="18"/>
        </w:rPr>
      </w:pPr>
    </w:p>
    <w:p w14:paraId="2A1BE18C"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14:paraId="0AA88617" w14:textId="77777777" w:rsidR="00820C91" w:rsidRDefault="00820C91" w:rsidP="00820C91">
      <w:pPr>
        <w:ind w:left="1260"/>
        <w:jc w:val="both"/>
        <w:rPr>
          <w:rFonts w:ascii="Arial" w:hAnsi="Arial" w:cs="Arial"/>
          <w:sz w:val="20"/>
          <w:szCs w:val="20"/>
        </w:rPr>
      </w:pPr>
    </w:p>
    <w:p w14:paraId="7E2CC5BE" w14:textId="77777777"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14:paraId="16AAFC5E" w14:textId="77777777" w:rsidR="00820C91" w:rsidRDefault="00820C91" w:rsidP="00820C91">
      <w:pPr>
        <w:jc w:val="both"/>
        <w:rPr>
          <w:rFonts w:ascii="Arial" w:hAnsi="Arial" w:cs="Arial"/>
          <w:sz w:val="20"/>
          <w:szCs w:val="20"/>
        </w:rPr>
      </w:pPr>
    </w:p>
    <w:p w14:paraId="38A05CD1" w14:textId="77777777"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14:paraId="7B15A061" w14:textId="77777777" w:rsidR="00820C91" w:rsidRDefault="00820C91" w:rsidP="00820C91">
      <w:pPr>
        <w:tabs>
          <w:tab w:val="left" w:pos="-720"/>
          <w:tab w:val="left" w:pos="540"/>
        </w:tabs>
        <w:jc w:val="both"/>
        <w:rPr>
          <w:rFonts w:ascii="Arial" w:hAnsi="Arial" w:cs="Arial"/>
          <w:sz w:val="20"/>
          <w:szCs w:val="20"/>
        </w:rPr>
      </w:pPr>
    </w:p>
    <w:p w14:paraId="07B69D02" w14:textId="77777777"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14:paraId="03B1FB45" w14:textId="77777777" w:rsidR="00D10919" w:rsidRDefault="00D10919" w:rsidP="00820C91">
      <w:pPr>
        <w:overflowPunct w:val="0"/>
        <w:autoSpaceDE w:val="0"/>
        <w:autoSpaceDN w:val="0"/>
        <w:adjustRightInd w:val="0"/>
        <w:jc w:val="both"/>
        <w:textAlignment w:val="baseline"/>
        <w:rPr>
          <w:sz w:val="22"/>
          <w:szCs w:val="22"/>
        </w:rPr>
      </w:pPr>
    </w:p>
    <w:p w14:paraId="5E01399E" w14:textId="77777777" w:rsidR="00F9192C" w:rsidRDefault="00F9192C" w:rsidP="00820C91">
      <w:pPr>
        <w:overflowPunct w:val="0"/>
        <w:autoSpaceDE w:val="0"/>
        <w:autoSpaceDN w:val="0"/>
        <w:adjustRightInd w:val="0"/>
        <w:jc w:val="both"/>
        <w:textAlignment w:val="baseline"/>
        <w:rPr>
          <w:sz w:val="22"/>
          <w:szCs w:val="22"/>
        </w:rPr>
      </w:pPr>
    </w:p>
    <w:p w14:paraId="700C3B09" w14:textId="77777777"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14:paraId="2041C3E7" w14:textId="77777777" w:rsidR="00820C91" w:rsidRDefault="00820C91" w:rsidP="00820C91">
      <w:pPr>
        <w:jc w:val="center"/>
        <w:rPr>
          <w:rFonts w:ascii="Arial" w:hAnsi="Arial"/>
          <w:b/>
          <w:sz w:val="20"/>
          <w:szCs w:val="20"/>
        </w:rPr>
      </w:pPr>
      <w:r>
        <w:rPr>
          <w:rFonts w:ascii="Arial" w:hAnsi="Arial"/>
          <w:b/>
          <w:sz w:val="20"/>
          <w:szCs w:val="20"/>
        </w:rPr>
        <w:t>Vyšší moc</w:t>
      </w:r>
    </w:p>
    <w:p w14:paraId="160543AC" w14:textId="77777777" w:rsidR="00820C91" w:rsidRDefault="00820C91" w:rsidP="00820C91">
      <w:pPr>
        <w:jc w:val="both"/>
        <w:rPr>
          <w:rFonts w:ascii="Arial" w:hAnsi="Arial"/>
          <w:sz w:val="20"/>
          <w:szCs w:val="20"/>
        </w:rPr>
      </w:pPr>
    </w:p>
    <w:p w14:paraId="6301CD49"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14:paraId="572D6560" w14:textId="77777777" w:rsidR="00820C91" w:rsidRDefault="00820C91" w:rsidP="00820C91">
      <w:pPr>
        <w:jc w:val="both"/>
        <w:rPr>
          <w:rFonts w:ascii="Arial" w:hAnsi="Arial" w:cs="Arial"/>
          <w:sz w:val="20"/>
          <w:szCs w:val="20"/>
        </w:rPr>
      </w:pPr>
    </w:p>
    <w:p w14:paraId="0396F762"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14:paraId="519D2678" w14:textId="77777777" w:rsidR="00820C91" w:rsidRDefault="00820C91" w:rsidP="00820C91">
      <w:pPr>
        <w:jc w:val="both"/>
        <w:rPr>
          <w:rFonts w:ascii="Arial" w:hAnsi="Arial" w:cs="Arial"/>
          <w:sz w:val="20"/>
          <w:szCs w:val="20"/>
        </w:rPr>
      </w:pPr>
    </w:p>
    <w:p w14:paraId="14D9A875"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14:paraId="7D204254" w14:textId="77777777" w:rsidR="00820C91" w:rsidRDefault="00820C91" w:rsidP="00820C91">
      <w:pPr>
        <w:jc w:val="both"/>
        <w:rPr>
          <w:rFonts w:ascii="Arial" w:hAnsi="Arial" w:cs="Arial"/>
          <w:sz w:val="20"/>
          <w:szCs w:val="20"/>
        </w:rPr>
      </w:pPr>
    </w:p>
    <w:p w14:paraId="599D88B3" w14:textId="77777777"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14:paraId="0B92225B" w14:textId="77777777" w:rsidR="00820C91" w:rsidRDefault="00820C91" w:rsidP="00820C91">
      <w:pPr>
        <w:pStyle w:val="Zkladntext"/>
        <w:tabs>
          <w:tab w:val="clear" w:pos="5670"/>
        </w:tabs>
        <w:ind w:left="426" w:hanging="426"/>
        <w:rPr>
          <w:rFonts w:ascii="Arial" w:hAnsi="Arial" w:cs="Arial"/>
          <w:b/>
          <w:sz w:val="20"/>
        </w:rPr>
      </w:pPr>
    </w:p>
    <w:p w14:paraId="003CC30C" w14:textId="77777777" w:rsidR="00D10919" w:rsidRDefault="00D10919" w:rsidP="00820C91">
      <w:pPr>
        <w:pStyle w:val="Zkladntext"/>
        <w:tabs>
          <w:tab w:val="clear" w:pos="5670"/>
        </w:tabs>
        <w:ind w:left="426" w:hanging="426"/>
        <w:rPr>
          <w:rFonts w:ascii="Arial" w:hAnsi="Arial" w:cs="Arial"/>
          <w:b/>
          <w:sz w:val="20"/>
        </w:rPr>
      </w:pPr>
    </w:p>
    <w:p w14:paraId="36134980" w14:textId="77777777"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14:paraId="1CF77870" w14:textId="77777777"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14:paraId="5CD426BE" w14:textId="77777777" w:rsidR="00820C91" w:rsidRPr="00707C6D" w:rsidRDefault="00820C91" w:rsidP="00820C91">
      <w:pPr>
        <w:jc w:val="both"/>
        <w:rPr>
          <w:rFonts w:ascii="Arial" w:hAnsi="Arial" w:cs="Arial"/>
          <w:sz w:val="20"/>
          <w:szCs w:val="20"/>
        </w:rPr>
      </w:pPr>
    </w:p>
    <w:p w14:paraId="51DF40DB"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14:paraId="7CC7F8BB" w14:textId="77777777" w:rsidR="00820C91" w:rsidRDefault="00820C91" w:rsidP="00820C91">
      <w:pPr>
        <w:jc w:val="both"/>
        <w:rPr>
          <w:rFonts w:ascii="Arial" w:hAnsi="Arial" w:cs="Arial"/>
          <w:sz w:val="20"/>
          <w:szCs w:val="20"/>
        </w:rPr>
      </w:pPr>
    </w:p>
    <w:p w14:paraId="1E9E22B5"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14:paraId="33A64E80" w14:textId="77777777" w:rsidR="00820C91" w:rsidRDefault="00820C91" w:rsidP="00820C91">
      <w:pPr>
        <w:jc w:val="both"/>
        <w:rPr>
          <w:rFonts w:ascii="Arial" w:hAnsi="Arial" w:cs="Arial"/>
          <w:sz w:val="20"/>
          <w:szCs w:val="20"/>
        </w:rPr>
      </w:pPr>
    </w:p>
    <w:p w14:paraId="0E1E48B0" w14:textId="77777777"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14:paraId="3AD746A7" w14:textId="77777777" w:rsidR="00820C91" w:rsidRDefault="00820C91" w:rsidP="00820C91">
      <w:pPr>
        <w:jc w:val="both"/>
        <w:rPr>
          <w:rFonts w:ascii="Arial" w:hAnsi="Arial" w:cs="Arial"/>
          <w:sz w:val="20"/>
          <w:szCs w:val="20"/>
        </w:rPr>
      </w:pPr>
    </w:p>
    <w:p w14:paraId="6FBE4FC7" w14:textId="77777777" w:rsidR="00820C91" w:rsidRPr="003E5FF5" w:rsidRDefault="00820C91" w:rsidP="00FE74BB">
      <w:pPr>
        <w:numPr>
          <w:ilvl w:val="1"/>
          <w:numId w:val="22"/>
        </w:numPr>
        <w:tabs>
          <w:tab w:val="clear" w:pos="375"/>
          <w:tab w:val="num" w:pos="540"/>
        </w:tabs>
        <w:ind w:left="426" w:hanging="426"/>
        <w:jc w:val="both"/>
        <w:rPr>
          <w:rFonts w:ascii="Arial" w:hAnsi="Arial" w:cs="Arial"/>
          <w:sz w:val="20"/>
        </w:rPr>
      </w:pPr>
      <w:r w:rsidRPr="003E5FF5">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14:paraId="730780B2" w14:textId="77777777" w:rsidR="00820C91" w:rsidRDefault="00820C91" w:rsidP="00820C91">
      <w:pPr>
        <w:pStyle w:val="Zkladntext"/>
        <w:tabs>
          <w:tab w:val="clear" w:pos="5670"/>
        </w:tabs>
        <w:ind w:left="426" w:hanging="426"/>
        <w:rPr>
          <w:rFonts w:ascii="Arial" w:hAnsi="Arial" w:cs="Arial"/>
          <w:b/>
          <w:sz w:val="20"/>
        </w:rPr>
      </w:pPr>
    </w:p>
    <w:p w14:paraId="01E1332A" w14:textId="77777777" w:rsidR="00282C44" w:rsidRDefault="00282C44" w:rsidP="00820C91">
      <w:pPr>
        <w:pStyle w:val="Zkladntext"/>
        <w:tabs>
          <w:tab w:val="clear" w:pos="5670"/>
        </w:tabs>
        <w:ind w:left="426" w:hanging="426"/>
        <w:rPr>
          <w:rFonts w:ascii="Arial" w:hAnsi="Arial" w:cs="Arial"/>
          <w:b/>
          <w:sz w:val="20"/>
        </w:rPr>
      </w:pPr>
    </w:p>
    <w:p w14:paraId="37748788" w14:textId="77777777"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14:paraId="0C804BDF" w14:textId="77777777"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14:paraId="30EB5DDD" w14:textId="77777777" w:rsidR="00820C91" w:rsidRDefault="00820C91" w:rsidP="00820C91">
      <w:pPr>
        <w:pStyle w:val="Zkladntext"/>
        <w:tabs>
          <w:tab w:val="clear" w:pos="5670"/>
        </w:tabs>
        <w:ind w:left="426" w:hanging="426"/>
        <w:jc w:val="both"/>
        <w:rPr>
          <w:rFonts w:ascii="Arial" w:hAnsi="Arial" w:cs="Arial"/>
          <w:sz w:val="20"/>
        </w:rPr>
      </w:pPr>
    </w:p>
    <w:p w14:paraId="507CB56F"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14:paraId="5B494E78" w14:textId="77777777" w:rsidR="00820C91" w:rsidRDefault="00820C91" w:rsidP="00820C91">
      <w:pPr>
        <w:jc w:val="both"/>
        <w:rPr>
          <w:rFonts w:ascii="Arial" w:hAnsi="Arial" w:cs="Arial"/>
          <w:sz w:val="20"/>
          <w:szCs w:val="20"/>
        </w:rPr>
      </w:pPr>
    </w:p>
    <w:p w14:paraId="2654480F" w14:textId="77777777"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14:paraId="0A5D2199" w14:textId="77777777" w:rsidR="00820C91" w:rsidRDefault="00820C91" w:rsidP="00820C91">
      <w:pPr>
        <w:jc w:val="both"/>
        <w:rPr>
          <w:rFonts w:ascii="Arial" w:hAnsi="Arial" w:cs="Arial"/>
          <w:sz w:val="20"/>
          <w:szCs w:val="20"/>
        </w:rPr>
      </w:pPr>
    </w:p>
    <w:p w14:paraId="31DE9C43" w14:textId="77777777" w:rsidR="00820C91" w:rsidRPr="00707C6D" w:rsidRDefault="00AE1C4D"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w:t>
      </w:r>
      <w:r>
        <w:rPr>
          <w:rFonts w:ascii="Arial" w:hAnsi="Arial" w:cs="Arial"/>
          <w:color w:val="000000"/>
          <w:sz w:val="20"/>
          <w:szCs w:val="20"/>
        </w:rPr>
        <w:t xml:space="preserve">, případně prostřednictvím systému datových schránek provozovaných Českou poštou, </w:t>
      </w:r>
      <w:proofErr w:type="spellStart"/>
      <w:r>
        <w:rPr>
          <w:rFonts w:ascii="Arial" w:hAnsi="Arial" w:cs="Arial"/>
          <w:color w:val="000000"/>
          <w:sz w:val="20"/>
          <w:szCs w:val="20"/>
        </w:rPr>
        <w:t>s.p</w:t>
      </w:r>
      <w:proofErr w:type="spellEnd"/>
      <w:r>
        <w:rPr>
          <w:rFonts w:ascii="Arial" w:hAnsi="Arial" w:cs="Arial"/>
          <w:color w:val="000000"/>
          <w:sz w:val="20"/>
          <w:szCs w:val="20"/>
        </w:rPr>
        <w:t xml:space="preserve">. </w:t>
      </w:r>
      <w:r w:rsidRPr="00707C6D">
        <w:rPr>
          <w:rFonts w:ascii="Arial" w:hAnsi="Arial" w:cs="Arial"/>
          <w:color w:val="000000"/>
          <w:sz w:val="20"/>
          <w:szCs w:val="20"/>
        </w:rPr>
        <w:t xml:space="preserve"> V případě pochybností o okamžiku doručení se má za to, že písemné oznámení bylo straně doručeno třetí (3.) pracovní den od prokazatelného odeslání této doporučené zásilky.</w:t>
      </w:r>
    </w:p>
    <w:p w14:paraId="441D7A3A" w14:textId="77777777" w:rsidR="00820C91" w:rsidRDefault="00820C91" w:rsidP="00820C91">
      <w:pPr>
        <w:jc w:val="both"/>
        <w:rPr>
          <w:rFonts w:ascii="Arial" w:hAnsi="Arial" w:cs="Arial"/>
          <w:sz w:val="20"/>
          <w:szCs w:val="20"/>
        </w:rPr>
      </w:pPr>
    </w:p>
    <w:p w14:paraId="39E6CC47" w14:textId="77777777" w:rsidR="00820C91" w:rsidRPr="00CE0F92" w:rsidRDefault="00026E06"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Případně </w:t>
      </w:r>
      <w:r w:rsidRPr="00CE0F92">
        <w:rPr>
          <w:rFonts w:ascii="Arial" w:hAnsi="Arial" w:cs="Arial"/>
          <w:sz w:val="20"/>
          <w:szCs w:val="20"/>
        </w:rPr>
        <w:t>je Smlouva vyhotovena v elektronické podobě ve formátu .</w:t>
      </w:r>
      <w:proofErr w:type="spellStart"/>
      <w:r w:rsidRPr="00CE0F92">
        <w:rPr>
          <w:rFonts w:ascii="Arial" w:hAnsi="Arial" w:cs="Arial"/>
          <w:sz w:val="20"/>
          <w:szCs w:val="20"/>
        </w:rPr>
        <w:t>pdf</w:t>
      </w:r>
      <w:proofErr w:type="spellEnd"/>
      <w:r w:rsidRPr="00CE0F92">
        <w:rPr>
          <w:rFonts w:ascii="Arial" w:hAnsi="Arial" w:cs="Arial"/>
          <w:sz w:val="20"/>
          <w:szCs w:val="20"/>
        </w:rPr>
        <w:t xml:space="preserve"> a je opatřena uznávanými elektronickými podpisy obou smluvních stran.</w:t>
      </w:r>
      <w:r w:rsidR="00820C91" w:rsidRPr="00CE0F92">
        <w:rPr>
          <w:rFonts w:ascii="Arial" w:hAnsi="Arial" w:cs="Arial"/>
          <w:sz w:val="20"/>
          <w:szCs w:val="20"/>
        </w:rPr>
        <w:t xml:space="preserve"> </w:t>
      </w:r>
    </w:p>
    <w:p w14:paraId="66378506" w14:textId="77777777" w:rsidR="00820C91" w:rsidRPr="00CE0F92" w:rsidRDefault="00820C91" w:rsidP="00820C91">
      <w:pPr>
        <w:jc w:val="both"/>
      </w:pPr>
    </w:p>
    <w:p w14:paraId="09074F4D" w14:textId="3508AA93" w:rsidR="008B7FBF" w:rsidRPr="00CE0F92" w:rsidRDefault="00FC5911" w:rsidP="006E5FDB">
      <w:pPr>
        <w:spacing w:after="40"/>
        <w:jc w:val="both"/>
        <w:rPr>
          <w:color w:val="000000" w:themeColor="text1"/>
        </w:rPr>
      </w:pPr>
      <w:r w:rsidRPr="00CE0F92">
        <w:rPr>
          <w:rFonts w:ascii="Arial Narrow" w:eastAsia="Arial Narrow" w:hAnsi="Arial Narrow"/>
          <w:color w:val="000000" w:themeColor="text1"/>
          <w:sz w:val="20"/>
        </w:rPr>
        <w:t xml:space="preserve">20.5 Nedílnou součástí smlouvy budou zejména tyto přílohy: projektová dokumentace, položkový rozpočet, harmonogram, kontrolní a zkušební plán, doklad o pojištění, bankovní záruka </w:t>
      </w:r>
    </w:p>
    <w:p w14:paraId="7879FC6F" w14:textId="77777777" w:rsidR="008B7FBF" w:rsidRPr="00CE0F92" w:rsidRDefault="00FC5911" w:rsidP="006E5FDB">
      <w:pPr>
        <w:spacing w:after="40"/>
        <w:jc w:val="both"/>
        <w:rPr>
          <w:rFonts w:ascii="Arial Narrow" w:eastAsia="Arial Narrow" w:hAnsi="Arial Narrow"/>
          <w:color w:val="000000" w:themeColor="text1"/>
          <w:sz w:val="20"/>
        </w:rPr>
      </w:pPr>
      <w:r w:rsidRPr="00CE0F92">
        <w:rPr>
          <w:rFonts w:ascii="Arial Narrow" w:eastAsia="Arial Narrow" w:hAnsi="Arial Narrow"/>
          <w:color w:val="000000" w:themeColor="text1"/>
          <w:sz w:val="20"/>
        </w:rPr>
        <w:t>20.6 V případě rozporu mezi přílohami a textem smlouvy platí pořadí závaznosti stanovené Objednatelem. Není-li pořadí stanoveno, má přednost text smlouvy, následně projektová dokumentace, položkový rozpočet, harmonogram a ostatní přílohy.</w:t>
      </w:r>
    </w:p>
    <w:p w14:paraId="00161A20" w14:textId="77777777" w:rsidR="006E5FDB" w:rsidRPr="00CE0F92" w:rsidRDefault="006E5FDB" w:rsidP="006E5FDB">
      <w:pPr>
        <w:spacing w:after="40"/>
        <w:jc w:val="both"/>
        <w:rPr>
          <w:color w:val="000000" w:themeColor="text1"/>
        </w:rPr>
      </w:pPr>
    </w:p>
    <w:p w14:paraId="7AD628C1" w14:textId="77777777"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14:paraId="04E66CD4" w14:textId="77777777" w:rsidR="00820C91" w:rsidRDefault="00820C91" w:rsidP="00820C91">
      <w:pPr>
        <w:pStyle w:val="Zkladntext21"/>
        <w:ind w:left="0" w:right="7" w:firstLine="0"/>
        <w:jc w:val="center"/>
        <w:rPr>
          <w:b/>
          <w:sz w:val="10"/>
          <w:szCs w:val="10"/>
        </w:rPr>
      </w:pPr>
    </w:p>
    <w:p w14:paraId="16E9A61C" w14:textId="77777777" w:rsidR="00D10919" w:rsidRDefault="00D10919" w:rsidP="00820C91">
      <w:pPr>
        <w:pStyle w:val="Zkladntext21"/>
        <w:ind w:left="0" w:right="7" w:firstLine="0"/>
        <w:jc w:val="center"/>
        <w:rPr>
          <w:b/>
          <w:sz w:val="10"/>
          <w:szCs w:val="10"/>
        </w:rPr>
      </w:pPr>
    </w:p>
    <w:p w14:paraId="1C963047" w14:textId="77777777" w:rsidR="00B87642" w:rsidRDefault="00B87642" w:rsidP="00820C91">
      <w:pPr>
        <w:pStyle w:val="Zkladntext21"/>
        <w:ind w:left="0" w:right="7" w:firstLine="0"/>
        <w:jc w:val="center"/>
        <w:rPr>
          <w:b/>
          <w:sz w:val="10"/>
          <w:szCs w:val="10"/>
        </w:rPr>
      </w:pPr>
    </w:p>
    <w:p w14:paraId="48C6DECC" w14:textId="77777777"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14:paraId="105E0B22" w14:textId="77777777" w:rsidR="00820C91" w:rsidRDefault="00820C91" w:rsidP="00820C91">
      <w:pPr>
        <w:jc w:val="both"/>
        <w:rPr>
          <w:rFonts w:ascii="Arial" w:hAnsi="Arial" w:cs="Arial"/>
          <w:bCs/>
          <w:sz w:val="20"/>
          <w:szCs w:val="20"/>
        </w:rPr>
      </w:pPr>
    </w:p>
    <w:p w14:paraId="02DDD4B9" w14:textId="77777777" w:rsidR="00D10919" w:rsidRDefault="00D10919" w:rsidP="00820C91">
      <w:pPr>
        <w:jc w:val="both"/>
        <w:rPr>
          <w:rFonts w:ascii="Arial" w:hAnsi="Arial" w:cs="Arial"/>
          <w:bCs/>
          <w:sz w:val="20"/>
          <w:szCs w:val="20"/>
        </w:rPr>
      </w:pPr>
    </w:p>
    <w:p w14:paraId="1336679F" w14:textId="77777777" w:rsidR="00D10919" w:rsidRDefault="00D10919" w:rsidP="00820C91">
      <w:pPr>
        <w:jc w:val="both"/>
        <w:rPr>
          <w:rFonts w:ascii="Arial" w:hAnsi="Arial" w:cs="Arial"/>
          <w:bCs/>
          <w:sz w:val="20"/>
          <w:szCs w:val="20"/>
        </w:rPr>
      </w:pPr>
    </w:p>
    <w:p w14:paraId="2931EAE6" w14:textId="77777777" w:rsidR="00820C91" w:rsidRDefault="00820C91" w:rsidP="00820C91">
      <w:pPr>
        <w:jc w:val="both"/>
        <w:rPr>
          <w:rFonts w:ascii="Arial" w:hAnsi="Arial" w:cs="Arial"/>
          <w:bCs/>
          <w:sz w:val="20"/>
          <w:szCs w:val="20"/>
        </w:rPr>
      </w:pPr>
      <w:r>
        <w:rPr>
          <w:rFonts w:ascii="Arial" w:hAnsi="Arial" w:cs="Arial"/>
          <w:bCs/>
          <w:sz w:val="20"/>
          <w:szCs w:val="20"/>
        </w:rPr>
        <w:t xml:space="preserve">   </w:t>
      </w:r>
      <w:r w:rsidR="00A46215">
        <w:rPr>
          <w:rFonts w:ascii="Arial" w:hAnsi="Arial" w:cs="Arial"/>
          <w:bCs/>
          <w:sz w:val="20"/>
          <w:szCs w:val="20"/>
        </w:rPr>
        <w:t xml:space="preserve">    V </w:t>
      </w:r>
      <w:r w:rsidR="007A65EE">
        <w:rPr>
          <w:rFonts w:ascii="Arial" w:hAnsi="Arial" w:cs="Arial"/>
          <w:bCs/>
          <w:sz w:val="20"/>
          <w:szCs w:val="20"/>
        </w:rPr>
        <w:t xml:space="preserve">………….... </w:t>
      </w:r>
      <w:r w:rsidR="00FD4B3F">
        <w:rPr>
          <w:rFonts w:ascii="Arial" w:hAnsi="Arial" w:cs="Arial"/>
          <w:bCs/>
          <w:sz w:val="20"/>
          <w:szCs w:val="20"/>
        </w:rPr>
        <w:t>dne …………...202</w:t>
      </w:r>
      <w:r w:rsidR="00EB3C3F">
        <w:rPr>
          <w:rFonts w:ascii="Arial" w:hAnsi="Arial" w:cs="Arial"/>
          <w:bCs/>
          <w:sz w:val="20"/>
          <w:szCs w:val="20"/>
        </w:rPr>
        <w:t>6</w:t>
      </w:r>
      <w:r w:rsidR="002E369F">
        <w:rPr>
          <w:rFonts w:ascii="Arial" w:hAnsi="Arial" w:cs="Arial"/>
          <w:bCs/>
          <w:sz w:val="20"/>
          <w:szCs w:val="20"/>
        </w:rPr>
        <w:t xml:space="preserve">     </w:t>
      </w:r>
      <w:r w:rsidR="002E369F">
        <w:rPr>
          <w:rFonts w:ascii="Arial" w:hAnsi="Arial" w:cs="Arial"/>
          <w:bCs/>
          <w:sz w:val="20"/>
          <w:szCs w:val="20"/>
        </w:rPr>
        <w:tab/>
        <w:t xml:space="preserve">                    </w:t>
      </w:r>
      <w:r>
        <w:rPr>
          <w:rFonts w:ascii="Arial" w:hAnsi="Arial" w:cs="Arial"/>
          <w:bCs/>
          <w:sz w:val="20"/>
          <w:szCs w:val="20"/>
        </w:rPr>
        <w:t xml:space="preserve">    </w:t>
      </w:r>
      <w:r w:rsidR="00C51063">
        <w:rPr>
          <w:rFonts w:ascii="Arial" w:hAnsi="Arial" w:cs="Arial"/>
          <w:bCs/>
          <w:sz w:val="20"/>
          <w:szCs w:val="20"/>
        </w:rPr>
        <w:t xml:space="preserve">         </w:t>
      </w:r>
      <w:r>
        <w:rPr>
          <w:rFonts w:ascii="Arial" w:hAnsi="Arial" w:cs="Arial"/>
          <w:bCs/>
          <w:sz w:val="20"/>
          <w:szCs w:val="20"/>
        </w:rPr>
        <w:t xml:space="preserve">V </w:t>
      </w:r>
      <w:r w:rsidR="00167ADE">
        <w:rPr>
          <w:rFonts w:ascii="Arial" w:hAnsi="Arial" w:cs="Arial"/>
          <w:bCs/>
          <w:sz w:val="20"/>
          <w:szCs w:val="20"/>
        </w:rPr>
        <w:t>……</w:t>
      </w:r>
      <w:r w:rsidR="00A46215">
        <w:rPr>
          <w:rFonts w:ascii="Arial" w:hAnsi="Arial" w:cs="Arial"/>
          <w:bCs/>
          <w:sz w:val="20"/>
          <w:szCs w:val="20"/>
        </w:rPr>
        <w:t>…</w:t>
      </w:r>
      <w:r w:rsidR="00D10919">
        <w:rPr>
          <w:rFonts w:ascii="Arial" w:hAnsi="Arial" w:cs="Arial"/>
          <w:bCs/>
          <w:sz w:val="20"/>
          <w:szCs w:val="20"/>
        </w:rPr>
        <w:t>…..</w:t>
      </w:r>
      <w:r w:rsidR="002E369F">
        <w:rPr>
          <w:rFonts w:ascii="Arial" w:hAnsi="Arial" w:cs="Arial"/>
          <w:bCs/>
          <w:sz w:val="20"/>
          <w:szCs w:val="20"/>
        </w:rPr>
        <w:t>..</w:t>
      </w:r>
      <w:r w:rsidR="007A65EE">
        <w:rPr>
          <w:rFonts w:ascii="Arial" w:hAnsi="Arial" w:cs="Arial"/>
          <w:bCs/>
          <w:sz w:val="20"/>
          <w:szCs w:val="20"/>
        </w:rPr>
        <w:t xml:space="preserve"> </w:t>
      </w:r>
      <w:r w:rsidR="002E369F">
        <w:rPr>
          <w:rFonts w:ascii="Arial" w:hAnsi="Arial" w:cs="Arial"/>
          <w:bCs/>
          <w:sz w:val="20"/>
          <w:szCs w:val="20"/>
        </w:rPr>
        <w:t>dne</w:t>
      </w:r>
      <w:r>
        <w:rPr>
          <w:rFonts w:ascii="Arial" w:hAnsi="Arial" w:cs="Arial"/>
          <w:bCs/>
          <w:sz w:val="20"/>
          <w:szCs w:val="20"/>
        </w:rPr>
        <w:t xml:space="preserve"> ……</w:t>
      </w:r>
      <w:proofErr w:type="gramStart"/>
      <w:r>
        <w:rPr>
          <w:rFonts w:ascii="Arial" w:hAnsi="Arial" w:cs="Arial"/>
          <w:bCs/>
          <w:sz w:val="20"/>
          <w:szCs w:val="20"/>
        </w:rPr>
        <w:t>…</w:t>
      </w:r>
      <w:r w:rsidR="002E369F">
        <w:rPr>
          <w:rFonts w:ascii="Arial" w:hAnsi="Arial" w:cs="Arial"/>
          <w:bCs/>
          <w:sz w:val="20"/>
          <w:szCs w:val="20"/>
        </w:rPr>
        <w:t>….</w:t>
      </w:r>
      <w:proofErr w:type="gramEnd"/>
      <w:r>
        <w:rPr>
          <w:rFonts w:ascii="Arial" w:hAnsi="Arial" w:cs="Arial"/>
          <w:bCs/>
          <w:sz w:val="20"/>
          <w:szCs w:val="20"/>
        </w:rPr>
        <w:t>.20</w:t>
      </w:r>
      <w:r w:rsidR="00FD4B3F">
        <w:rPr>
          <w:rFonts w:ascii="Arial" w:hAnsi="Arial" w:cs="Arial"/>
          <w:bCs/>
          <w:sz w:val="20"/>
          <w:szCs w:val="20"/>
        </w:rPr>
        <w:t>2</w:t>
      </w:r>
      <w:r w:rsidR="00EB3C3F">
        <w:rPr>
          <w:rFonts w:ascii="Arial" w:hAnsi="Arial" w:cs="Arial"/>
          <w:bCs/>
          <w:sz w:val="20"/>
          <w:szCs w:val="20"/>
        </w:rPr>
        <w:t>6</w:t>
      </w:r>
      <w:r>
        <w:rPr>
          <w:rFonts w:ascii="Arial" w:hAnsi="Arial" w:cs="Arial"/>
          <w:bCs/>
          <w:sz w:val="20"/>
          <w:szCs w:val="20"/>
        </w:rPr>
        <w:t xml:space="preserve">    </w:t>
      </w:r>
    </w:p>
    <w:p w14:paraId="7B0D4381" w14:textId="77777777" w:rsidR="00820C91" w:rsidRDefault="00820C91" w:rsidP="00820C91">
      <w:pPr>
        <w:rPr>
          <w:rFonts w:ascii="Arial" w:hAnsi="Arial" w:cs="Arial"/>
          <w:bCs/>
          <w:sz w:val="20"/>
          <w:szCs w:val="20"/>
        </w:rPr>
      </w:pPr>
    </w:p>
    <w:p w14:paraId="46E3B6C8" w14:textId="77777777" w:rsidR="00243CB3" w:rsidRDefault="00243CB3" w:rsidP="00820C91">
      <w:pPr>
        <w:rPr>
          <w:rFonts w:ascii="Arial" w:hAnsi="Arial" w:cs="Arial"/>
          <w:bCs/>
          <w:sz w:val="20"/>
          <w:szCs w:val="20"/>
        </w:rPr>
      </w:pPr>
    </w:p>
    <w:p w14:paraId="28E7E781" w14:textId="77777777" w:rsidR="004D391A" w:rsidRDefault="004D391A" w:rsidP="00820C91">
      <w:pPr>
        <w:rPr>
          <w:rFonts w:ascii="Arial" w:hAnsi="Arial" w:cs="Arial"/>
          <w:bCs/>
          <w:sz w:val="20"/>
          <w:szCs w:val="20"/>
        </w:rPr>
      </w:pPr>
    </w:p>
    <w:p w14:paraId="63A91953" w14:textId="77777777" w:rsidR="00243CB3" w:rsidRDefault="00243CB3" w:rsidP="00820C91"/>
    <w:p w14:paraId="693D80B5" w14:textId="77777777" w:rsidR="002C53F5" w:rsidRDefault="00820C91">
      <w:r>
        <w:t xml:space="preserve">       _________________________</w:t>
      </w:r>
      <w:r>
        <w:tab/>
      </w:r>
      <w:r>
        <w:tab/>
      </w:r>
      <w:r>
        <w:tab/>
      </w:r>
      <w:r>
        <w:tab/>
        <w:t xml:space="preserve"> _____________________</w:t>
      </w:r>
      <w:r w:rsidR="002B48DB">
        <w:t>_____</w:t>
      </w:r>
    </w:p>
    <w:p w14:paraId="777F8DBF" w14:textId="77777777" w:rsidR="008B7FBF" w:rsidRDefault="008B7FBF"/>
    <w:sectPr w:rsidR="008B7FBF" w:rsidSect="007F6827">
      <w:pgSz w:w="11906" w:h="16838"/>
      <w:pgMar w:top="1079" w:right="1417" w:bottom="719" w:left="1417" w:header="426" w:footer="3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495CA" w14:textId="77777777" w:rsidR="00FC5911" w:rsidRDefault="00FC5911">
      <w:r>
        <w:separator/>
      </w:r>
    </w:p>
  </w:endnote>
  <w:endnote w:type="continuationSeparator" w:id="0">
    <w:p w14:paraId="1840B21C" w14:textId="77777777" w:rsidR="00FC5911" w:rsidRDefault="00FC59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CBB2C" w14:textId="77777777" w:rsidR="00FC5911" w:rsidRDefault="00FC5911">
      <w:r>
        <w:separator/>
      </w:r>
    </w:p>
  </w:footnote>
  <w:footnote w:type="continuationSeparator" w:id="0">
    <w:p w14:paraId="7D1A5044" w14:textId="77777777" w:rsidR="00FC5911" w:rsidRDefault="00FC59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B263CFB"/>
    <w:multiLevelType w:val="multilevel"/>
    <w:tmpl w:val="77E2BEC4"/>
    <w:lvl w:ilvl="0">
      <w:start w:val="7"/>
      <w:numFmt w:val="decimal"/>
      <w:lvlText w:val="%1"/>
      <w:lvlJc w:val="left"/>
      <w:pPr>
        <w:ind w:left="360" w:hanging="360"/>
      </w:pPr>
      <w:rPr>
        <w:rFonts w:hint="default"/>
      </w:rPr>
    </w:lvl>
    <w:lvl w:ilvl="1">
      <w:start w:val="2"/>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104807604">
    <w:abstractNumId w:val="1"/>
  </w:num>
  <w:num w:numId="2" w16cid:durableId="538394356">
    <w:abstractNumId w:val="19"/>
  </w:num>
  <w:num w:numId="3" w16cid:durableId="715810173">
    <w:abstractNumId w:val="21"/>
  </w:num>
  <w:num w:numId="4" w16cid:durableId="11416688">
    <w:abstractNumId w:val="2"/>
  </w:num>
  <w:num w:numId="5" w16cid:durableId="355082653">
    <w:abstractNumId w:val="7"/>
  </w:num>
  <w:num w:numId="6" w16cid:durableId="31461205">
    <w:abstractNumId w:val="20"/>
  </w:num>
  <w:num w:numId="7" w16cid:durableId="1064718023">
    <w:abstractNumId w:val="4"/>
  </w:num>
  <w:num w:numId="8" w16cid:durableId="1365909138">
    <w:abstractNumId w:val="12"/>
  </w:num>
  <w:num w:numId="9" w16cid:durableId="610359540">
    <w:abstractNumId w:val="6"/>
  </w:num>
  <w:num w:numId="10" w16cid:durableId="92824837">
    <w:abstractNumId w:val="9"/>
  </w:num>
  <w:num w:numId="11" w16cid:durableId="420100173">
    <w:abstractNumId w:val="23"/>
  </w:num>
  <w:num w:numId="12" w16cid:durableId="1639532784">
    <w:abstractNumId w:val="15"/>
  </w:num>
  <w:num w:numId="13" w16cid:durableId="1357464781">
    <w:abstractNumId w:val="13"/>
  </w:num>
  <w:num w:numId="14" w16cid:durableId="1062754032">
    <w:abstractNumId w:val="8"/>
  </w:num>
  <w:num w:numId="15" w16cid:durableId="1627812805">
    <w:abstractNumId w:val="26"/>
  </w:num>
  <w:num w:numId="16" w16cid:durableId="657002312">
    <w:abstractNumId w:val="22"/>
  </w:num>
  <w:num w:numId="17" w16cid:durableId="788939627">
    <w:abstractNumId w:val="10"/>
  </w:num>
  <w:num w:numId="18" w16cid:durableId="1757481569">
    <w:abstractNumId w:val="17"/>
  </w:num>
  <w:num w:numId="19" w16cid:durableId="1124957225">
    <w:abstractNumId w:val="11"/>
  </w:num>
  <w:num w:numId="20" w16cid:durableId="1312367484">
    <w:abstractNumId w:val="3"/>
  </w:num>
  <w:num w:numId="21" w16cid:durableId="574243229">
    <w:abstractNumId w:val="25"/>
  </w:num>
  <w:num w:numId="22" w16cid:durableId="241136252">
    <w:abstractNumId w:val="14"/>
  </w:num>
  <w:num w:numId="23" w16cid:durableId="355085386">
    <w:abstractNumId w:val="5"/>
  </w:num>
  <w:num w:numId="24" w16cid:durableId="605580618">
    <w:abstractNumId w:val="0"/>
  </w:num>
  <w:num w:numId="25" w16cid:durableId="568465492">
    <w:abstractNumId w:val="16"/>
  </w:num>
  <w:num w:numId="26" w16cid:durableId="1362822376">
    <w:abstractNumId w:val="27"/>
  </w:num>
  <w:num w:numId="27" w16cid:durableId="1747415499">
    <w:abstractNumId w:val="24"/>
  </w:num>
  <w:num w:numId="28" w16cid:durableId="106765620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LQ0NrMwMLcwMDY0M7FQ0lEKTi0uzszPAykwrgUA2NWV8ywAAAA="/>
  </w:docVars>
  <w:rsids>
    <w:rsidRoot w:val="002C53F5"/>
    <w:rsid w:val="00004805"/>
    <w:rsid w:val="0001793A"/>
    <w:rsid w:val="00023A33"/>
    <w:rsid w:val="00026E06"/>
    <w:rsid w:val="00034DAA"/>
    <w:rsid w:val="000410D0"/>
    <w:rsid w:val="00042865"/>
    <w:rsid w:val="00047671"/>
    <w:rsid w:val="000540FD"/>
    <w:rsid w:val="000A7EAC"/>
    <w:rsid w:val="000B620B"/>
    <w:rsid w:val="00116B46"/>
    <w:rsid w:val="0012581F"/>
    <w:rsid w:val="0013576B"/>
    <w:rsid w:val="001436FF"/>
    <w:rsid w:val="0016321F"/>
    <w:rsid w:val="00167ADE"/>
    <w:rsid w:val="001750B6"/>
    <w:rsid w:val="00177701"/>
    <w:rsid w:val="00181CE4"/>
    <w:rsid w:val="0018638C"/>
    <w:rsid w:val="0019397B"/>
    <w:rsid w:val="00197CAE"/>
    <w:rsid w:val="001A239A"/>
    <w:rsid w:val="001A5E05"/>
    <w:rsid w:val="001B2AB4"/>
    <w:rsid w:val="001C459A"/>
    <w:rsid w:val="001C7996"/>
    <w:rsid w:val="001D33E9"/>
    <w:rsid w:val="00201DDD"/>
    <w:rsid w:val="002054C3"/>
    <w:rsid w:val="00213A2D"/>
    <w:rsid w:val="00213C9C"/>
    <w:rsid w:val="002160D5"/>
    <w:rsid w:val="00241983"/>
    <w:rsid w:val="00243CB3"/>
    <w:rsid w:val="002559C6"/>
    <w:rsid w:val="00262759"/>
    <w:rsid w:val="002754CE"/>
    <w:rsid w:val="00282C44"/>
    <w:rsid w:val="0028386F"/>
    <w:rsid w:val="002900AA"/>
    <w:rsid w:val="00292358"/>
    <w:rsid w:val="0029768F"/>
    <w:rsid w:val="002A1FC8"/>
    <w:rsid w:val="002B2677"/>
    <w:rsid w:val="002B48DB"/>
    <w:rsid w:val="002B7812"/>
    <w:rsid w:val="002C36F6"/>
    <w:rsid w:val="002C53F5"/>
    <w:rsid w:val="002D2B82"/>
    <w:rsid w:val="002E369F"/>
    <w:rsid w:val="002F23EA"/>
    <w:rsid w:val="002F2624"/>
    <w:rsid w:val="00321F4C"/>
    <w:rsid w:val="00334E79"/>
    <w:rsid w:val="00344442"/>
    <w:rsid w:val="00356C48"/>
    <w:rsid w:val="00373305"/>
    <w:rsid w:val="003808A2"/>
    <w:rsid w:val="003A017E"/>
    <w:rsid w:val="003A5BA8"/>
    <w:rsid w:val="003B2171"/>
    <w:rsid w:val="003B3772"/>
    <w:rsid w:val="003D11A4"/>
    <w:rsid w:val="003E5FF5"/>
    <w:rsid w:val="003F2F63"/>
    <w:rsid w:val="003F7AF4"/>
    <w:rsid w:val="0041663A"/>
    <w:rsid w:val="00416EC4"/>
    <w:rsid w:val="00424330"/>
    <w:rsid w:val="00432C13"/>
    <w:rsid w:val="0043646C"/>
    <w:rsid w:val="00440036"/>
    <w:rsid w:val="004477F3"/>
    <w:rsid w:val="004732DA"/>
    <w:rsid w:val="00475A1D"/>
    <w:rsid w:val="00484781"/>
    <w:rsid w:val="004C32D5"/>
    <w:rsid w:val="004D074B"/>
    <w:rsid w:val="004D24AA"/>
    <w:rsid w:val="004D391A"/>
    <w:rsid w:val="004F5A27"/>
    <w:rsid w:val="004F6422"/>
    <w:rsid w:val="0051133A"/>
    <w:rsid w:val="00512168"/>
    <w:rsid w:val="0051438C"/>
    <w:rsid w:val="00520E44"/>
    <w:rsid w:val="00536ED2"/>
    <w:rsid w:val="005370AE"/>
    <w:rsid w:val="00537408"/>
    <w:rsid w:val="00541288"/>
    <w:rsid w:val="0054450D"/>
    <w:rsid w:val="0055480A"/>
    <w:rsid w:val="00555C2C"/>
    <w:rsid w:val="00565009"/>
    <w:rsid w:val="00582DC7"/>
    <w:rsid w:val="0059396C"/>
    <w:rsid w:val="00594AE3"/>
    <w:rsid w:val="005B4A97"/>
    <w:rsid w:val="005B7F01"/>
    <w:rsid w:val="005C196A"/>
    <w:rsid w:val="005E1FE3"/>
    <w:rsid w:val="006010E4"/>
    <w:rsid w:val="00603031"/>
    <w:rsid w:val="006127BC"/>
    <w:rsid w:val="0061526D"/>
    <w:rsid w:val="006171DF"/>
    <w:rsid w:val="00626C75"/>
    <w:rsid w:val="00640963"/>
    <w:rsid w:val="0064131B"/>
    <w:rsid w:val="006442FB"/>
    <w:rsid w:val="00653D96"/>
    <w:rsid w:val="00674703"/>
    <w:rsid w:val="00676B52"/>
    <w:rsid w:val="00687338"/>
    <w:rsid w:val="0069248D"/>
    <w:rsid w:val="006957C6"/>
    <w:rsid w:val="006A36DD"/>
    <w:rsid w:val="006A520C"/>
    <w:rsid w:val="006B26C2"/>
    <w:rsid w:val="006B2B27"/>
    <w:rsid w:val="006B6718"/>
    <w:rsid w:val="006C6B9D"/>
    <w:rsid w:val="006D0AA5"/>
    <w:rsid w:val="006D715C"/>
    <w:rsid w:val="006E5FDB"/>
    <w:rsid w:val="006F0826"/>
    <w:rsid w:val="00714608"/>
    <w:rsid w:val="007253BA"/>
    <w:rsid w:val="00726A2F"/>
    <w:rsid w:val="00751793"/>
    <w:rsid w:val="00754877"/>
    <w:rsid w:val="007548DA"/>
    <w:rsid w:val="00756D5E"/>
    <w:rsid w:val="00785836"/>
    <w:rsid w:val="00785E45"/>
    <w:rsid w:val="00796F4D"/>
    <w:rsid w:val="007A65EE"/>
    <w:rsid w:val="007C6728"/>
    <w:rsid w:val="007E23CC"/>
    <w:rsid w:val="007E2AEC"/>
    <w:rsid w:val="007E625D"/>
    <w:rsid w:val="007F5ACC"/>
    <w:rsid w:val="007F6827"/>
    <w:rsid w:val="00802757"/>
    <w:rsid w:val="00802B1A"/>
    <w:rsid w:val="00807C13"/>
    <w:rsid w:val="008168B1"/>
    <w:rsid w:val="00817188"/>
    <w:rsid w:val="00820C91"/>
    <w:rsid w:val="008212AD"/>
    <w:rsid w:val="008247BE"/>
    <w:rsid w:val="00830F41"/>
    <w:rsid w:val="008312E6"/>
    <w:rsid w:val="00834479"/>
    <w:rsid w:val="008478DC"/>
    <w:rsid w:val="00852C55"/>
    <w:rsid w:val="008650F7"/>
    <w:rsid w:val="0086725A"/>
    <w:rsid w:val="00883CDC"/>
    <w:rsid w:val="008A387D"/>
    <w:rsid w:val="008B498D"/>
    <w:rsid w:val="008B7FBF"/>
    <w:rsid w:val="008D2479"/>
    <w:rsid w:val="008D74FC"/>
    <w:rsid w:val="008E701C"/>
    <w:rsid w:val="0090073E"/>
    <w:rsid w:val="00905E53"/>
    <w:rsid w:val="009147A0"/>
    <w:rsid w:val="00916180"/>
    <w:rsid w:val="009201E4"/>
    <w:rsid w:val="00927E23"/>
    <w:rsid w:val="009345CE"/>
    <w:rsid w:val="00936D81"/>
    <w:rsid w:val="00943DC4"/>
    <w:rsid w:val="00945A95"/>
    <w:rsid w:val="00952CA6"/>
    <w:rsid w:val="00960F92"/>
    <w:rsid w:val="00963630"/>
    <w:rsid w:val="009725E1"/>
    <w:rsid w:val="009733D7"/>
    <w:rsid w:val="00974E52"/>
    <w:rsid w:val="00985890"/>
    <w:rsid w:val="00993F20"/>
    <w:rsid w:val="009951ED"/>
    <w:rsid w:val="009978B2"/>
    <w:rsid w:val="009B2C06"/>
    <w:rsid w:val="009C1051"/>
    <w:rsid w:val="009C6794"/>
    <w:rsid w:val="009D32AE"/>
    <w:rsid w:val="009D3645"/>
    <w:rsid w:val="009D4F87"/>
    <w:rsid w:val="009D73A7"/>
    <w:rsid w:val="009E2012"/>
    <w:rsid w:val="009F5012"/>
    <w:rsid w:val="00A06F88"/>
    <w:rsid w:val="00A21C0A"/>
    <w:rsid w:val="00A46215"/>
    <w:rsid w:val="00A506D8"/>
    <w:rsid w:val="00A5397C"/>
    <w:rsid w:val="00A57AD3"/>
    <w:rsid w:val="00A63F8B"/>
    <w:rsid w:val="00A65B1C"/>
    <w:rsid w:val="00A670E9"/>
    <w:rsid w:val="00A8093A"/>
    <w:rsid w:val="00A87524"/>
    <w:rsid w:val="00A90CBC"/>
    <w:rsid w:val="00AA1543"/>
    <w:rsid w:val="00AB7A9D"/>
    <w:rsid w:val="00AC6E03"/>
    <w:rsid w:val="00AD4720"/>
    <w:rsid w:val="00AE1C4D"/>
    <w:rsid w:val="00AE24FD"/>
    <w:rsid w:val="00AE43CB"/>
    <w:rsid w:val="00AF2381"/>
    <w:rsid w:val="00AF650D"/>
    <w:rsid w:val="00AF721D"/>
    <w:rsid w:val="00B03564"/>
    <w:rsid w:val="00B1017A"/>
    <w:rsid w:val="00B16C1D"/>
    <w:rsid w:val="00B307C5"/>
    <w:rsid w:val="00B414F7"/>
    <w:rsid w:val="00B45BB7"/>
    <w:rsid w:val="00B47C57"/>
    <w:rsid w:val="00B5751A"/>
    <w:rsid w:val="00B6116A"/>
    <w:rsid w:val="00B66245"/>
    <w:rsid w:val="00B74955"/>
    <w:rsid w:val="00B749A7"/>
    <w:rsid w:val="00B811F3"/>
    <w:rsid w:val="00B861BB"/>
    <w:rsid w:val="00B86FBB"/>
    <w:rsid w:val="00B87642"/>
    <w:rsid w:val="00BC1B65"/>
    <w:rsid w:val="00BC1FD1"/>
    <w:rsid w:val="00BC4405"/>
    <w:rsid w:val="00BD0B06"/>
    <w:rsid w:val="00BD1FD8"/>
    <w:rsid w:val="00BE10A4"/>
    <w:rsid w:val="00BF4A2D"/>
    <w:rsid w:val="00C02790"/>
    <w:rsid w:val="00C27995"/>
    <w:rsid w:val="00C4100A"/>
    <w:rsid w:val="00C42152"/>
    <w:rsid w:val="00C51063"/>
    <w:rsid w:val="00C60D53"/>
    <w:rsid w:val="00C61A85"/>
    <w:rsid w:val="00C74C08"/>
    <w:rsid w:val="00C8145E"/>
    <w:rsid w:val="00C85343"/>
    <w:rsid w:val="00C94E22"/>
    <w:rsid w:val="00CA0FAC"/>
    <w:rsid w:val="00CA589B"/>
    <w:rsid w:val="00CB0480"/>
    <w:rsid w:val="00CB2FF2"/>
    <w:rsid w:val="00CD2730"/>
    <w:rsid w:val="00CD4808"/>
    <w:rsid w:val="00CE0F92"/>
    <w:rsid w:val="00CE4604"/>
    <w:rsid w:val="00D019A9"/>
    <w:rsid w:val="00D10919"/>
    <w:rsid w:val="00D41EFD"/>
    <w:rsid w:val="00D44474"/>
    <w:rsid w:val="00D50955"/>
    <w:rsid w:val="00D51E8C"/>
    <w:rsid w:val="00D52AC2"/>
    <w:rsid w:val="00D6268B"/>
    <w:rsid w:val="00D71232"/>
    <w:rsid w:val="00D762FC"/>
    <w:rsid w:val="00D82832"/>
    <w:rsid w:val="00D86141"/>
    <w:rsid w:val="00D90D3B"/>
    <w:rsid w:val="00D955E5"/>
    <w:rsid w:val="00D95746"/>
    <w:rsid w:val="00DA6A1C"/>
    <w:rsid w:val="00DA729D"/>
    <w:rsid w:val="00DB6B46"/>
    <w:rsid w:val="00DF2889"/>
    <w:rsid w:val="00DF748B"/>
    <w:rsid w:val="00E02E3F"/>
    <w:rsid w:val="00E21E0E"/>
    <w:rsid w:val="00E24380"/>
    <w:rsid w:val="00E31F2B"/>
    <w:rsid w:val="00E37207"/>
    <w:rsid w:val="00E46737"/>
    <w:rsid w:val="00E52962"/>
    <w:rsid w:val="00E55DE0"/>
    <w:rsid w:val="00E8211E"/>
    <w:rsid w:val="00E94ED9"/>
    <w:rsid w:val="00EA6970"/>
    <w:rsid w:val="00EA6F61"/>
    <w:rsid w:val="00EB3C3F"/>
    <w:rsid w:val="00EB3D74"/>
    <w:rsid w:val="00ED228F"/>
    <w:rsid w:val="00ED3E52"/>
    <w:rsid w:val="00ED7810"/>
    <w:rsid w:val="00EE16D5"/>
    <w:rsid w:val="00EE48F2"/>
    <w:rsid w:val="00EE5A1A"/>
    <w:rsid w:val="00EF1524"/>
    <w:rsid w:val="00F00B43"/>
    <w:rsid w:val="00F06980"/>
    <w:rsid w:val="00F27BEC"/>
    <w:rsid w:val="00F308C1"/>
    <w:rsid w:val="00F33E66"/>
    <w:rsid w:val="00F4120C"/>
    <w:rsid w:val="00F457B2"/>
    <w:rsid w:val="00F52474"/>
    <w:rsid w:val="00F70404"/>
    <w:rsid w:val="00F71EE4"/>
    <w:rsid w:val="00F74BAB"/>
    <w:rsid w:val="00F86249"/>
    <w:rsid w:val="00F9192C"/>
    <w:rsid w:val="00FA4CB7"/>
    <w:rsid w:val="00FC5911"/>
    <w:rsid w:val="00FD27F2"/>
    <w:rsid w:val="00FD4712"/>
    <w:rsid w:val="00FD4B3F"/>
    <w:rsid w:val="00FE12E6"/>
    <w:rsid w:val="00FE4451"/>
    <w:rsid w:val="00FE74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27DE8D"/>
  <w15:chartTrackingRefBased/>
  <w15:docId w15:val="{8271033D-15E3-420B-A6D5-7ACF21106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20C91"/>
    <w:rPr>
      <w:sz w:val="24"/>
      <w:szCs w:val="24"/>
      <w:lang w:val="cs-CZ" w:eastAsia="cs-CZ"/>
    </w:rPr>
  </w:style>
  <w:style w:type="paragraph" w:styleId="Nadpis2">
    <w:name w:val="heading 2"/>
    <w:basedOn w:val="Normln"/>
    <w:next w:val="Normln"/>
    <w:link w:val="Nadpis2Char"/>
    <w:semiHidden/>
    <w:unhideWhenUsed/>
    <w:qFormat/>
    <w:rsid w:val="00B86FB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link w:val="Nadpis3Char"/>
    <w:uiPriority w:val="9"/>
    <w:qFormat/>
    <w:rsid w:val="009C1051"/>
    <w:pPr>
      <w:spacing w:before="100" w:beforeAutospacing="1" w:after="100" w:afterAutospacing="1"/>
      <w:outlineLvl w:val="2"/>
    </w:pPr>
    <w:rPr>
      <w:b/>
      <w:bCs/>
      <w:sz w:val="27"/>
      <w:szCs w:val="27"/>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lang w:val="x-none" w:eastAsia="x-none"/>
    </w:rPr>
  </w:style>
  <w:style w:type="character" w:customStyle="1" w:styleId="TextbublinyChar">
    <w:name w:val="Text bubliny Char"/>
    <w:link w:val="Textbubliny"/>
    <w:rsid w:val="000A7EAC"/>
    <w:rPr>
      <w:rFonts w:ascii="Tahoma" w:hAnsi="Tahoma" w:cs="Tahoma"/>
      <w:sz w:val="16"/>
      <w:szCs w:val="16"/>
    </w:rPr>
  </w:style>
  <w:style w:type="character" w:customStyle="1" w:styleId="Nadpis3Char">
    <w:name w:val="Nadpis 3 Char"/>
    <w:link w:val="Nadpis3"/>
    <w:uiPriority w:val="9"/>
    <w:rsid w:val="009C1051"/>
    <w:rPr>
      <w:b/>
      <w:bCs/>
      <w:sz w:val="27"/>
      <w:szCs w:val="27"/>
    </w:rPr>
  </w:style>
  <w:style w:type="character" w:styleId="Odkaznakoment">
    <w:name w:val="annotation reference"/>
    <w:rsid w:val="007253BA"/>
    <w:rPr>
      <w:sz w:val="16"/>
      <w:szCs w:val="16"/>
    </w:rPr>
  </w:style>
  <w:style w:type="paragraph" w:styleId="Textkomente">
    <w:name w:val="annotation text"/>
    <w:basedOn w:val="Normln"/>
    <w:link w:val="TextkomenteChar"/>
    <w:rsid w:val="007253BA"/>
    <w:rPr>
      <w:sz w:val="20"/>
      <w:szCs w:val="20"/>
    </w:rPr>
  </w:style>
  <w:style w:type="character" w:customStyle="1" w:styleId="TextkomenteChar">
    <w:name w:val="Text komentáře Char"/>
    <w:basedOn w:val="Standardnpsmoodstavce"/>
    <w:link w:val="Textkomente"/>
    <w:rsid w:val="007253BA"/>
  </w:style>
  <w:style w:type="paragraph" w:styleId="Pedmtkomente">
    <w:name w:val="annotation subject"/>
    <w:basedOn w:val="Textkomente"/>
    <w:next w:val="Textkomente"/>
    <w:link w:val="PedmtkomenteChar"/>
    <w:rsid w:val="007253BA"/>
    <w:rPr>
      <w:b/>
      <w:bCs/>
    </w:rPr>
  </w:style>
  <w:style w:type="character" w:customStyle="1" w:styleId="PedmtkomenteChar">
    <w:name w:val="Předmět komentáře Char"/>
    <w:link w:val="Pedmtkomente"/>
    <w:rsid w:val="007253BA"/>
    <w:rPr>
      <w:b/>
      <w:bCs/>
    </w:rPr>
  </w:style>
  <w:style w:type="character" w:styleId="Nevyeenzmnka">
    <w:name w:val="Unresolved Mention"/>
    <w:basedOn w:val="Standardnpsmoodstavce"/>
    <w:uiPriority w:val="99"/>
    <w:semiHidden/>
    <w:unhideWhenUsed/>
    <w:rsid w:val="00714608"/>
    <w:rPr>
      <w:color w:val="605E5C"/>
      <w:shd w:val="clear" w:color="auto" w:fill="E1DFDD"/>
    </w:rPr>
  </w:style>
  <w:style w:type="character" w:customStyle="1" w:styleId="Nadpis2Char">
    <w:name w:val="Nadpis 2 Char"/>
    <w:basedOn w:val="Standardnpsmoodstavce"/>
    <w:link w:val="Nadpis2"/>
    <w:semiHidden/>
    <w:rsid w:val="00B86FBB"/>
    <w:rPr>
      <w:rFonts w:asciiTheme="majorHAnsi" w:eastAsiaTheme="majorEastAsia" w:hAnsiTheme="majorHAnsi" w:cstheme="majorBidi"/>
      <w:color w:val="2F5496" w:themeColor="accent1" w:themeShade="BF"/>
      <w:sz w:val="26"/>
      <w:szCs w:val="26"/>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901025">
      <w:bodyDiv w:val="1"/>
      <w:marLeft w:val="0"/>
      <w:marRight w:val="0"/>
      <w:marTop w:val="0"/>
      <w:marBottom w:val="0"/>
      <w:divBdr>
        <w:top w:val="none" w:sz="0" w:space="0" w:color="auto"/>
        <w:left w:val="none" w:sz="0" w:space="0" w:color="auto"/>
        <w:bottom w:val="none" w:sz="0" w:space="0" w:color="auto"/>
        <w:right w:val="none" w:sz="0" w:space="0" w:color="auto"/>
      </w:divBdr>
    </w:div>
    <w:div w:id="1024213790">
      <w:bodyDiv w:val="1"/>
      <w:marLeft w:val="0"/>
      <w:marRight w:val="0"/>
      <w:marTop w:val="0"/>
      <w:marBottom w:val="0"/>
      <w:divBdr>
        <w:top w:val="none" w:sz="0" w:space="0" w:color="auto"/>
        <w:left w:val="none" w:sz="0" w:space="0" w:color="auto"/>
        <w:bottom w:val="none" w:sz="0" w:space="0" w:color="auto"/>
        <w:right w:val="none" w:sz="0" w:space="0" w:color="auto"/>
      </w:divBdr>
    </w:div>
    <w:div w:id="1861771980">
      <w:bodyDiv w:val="1"/>
      <w:marLeft w:val="0"/>
      <w:marRight w:val="0"/>
      <w:marTop w:val="0"/>
      <w:marBottom w:val="0"/>
      <w:divBdr>
        <w:top w:val="none" w:sz="0" w:space="0" w:color="auto"/>
        <w:left w:val="none" w:sz="0" w:space="0" w:color="auto"/>
        <w:bottom w:val="none" w:sz="0" w:space="0" w:color="auto"/>
        <w:right w:val="none" w:sz="0" w:space="0" w:color="auto"/>
      </w:divBdr>
    </w:div>
    <w:div w:id="1944143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turany@centrum.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17</Pages>
  <Words>10458</Words>
  <Characters>61709</Characters>
  <Application>Microsoft Office Word</Application>
  <DocSecurity>0</DocSecurity>
  <Lines>514</Lines>
  <Paragraphs>144</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72023</CharactersWithSpaces>
  <SharedDoc>false</SharedDoc>
  <HLinks>
    <vt:vector size="6" baseType="variant">
      <vt:variant>
        <vt:i4>5701667</vt:i4>
      </vt:variant>
      <vt:variant>
        <vt:i4>0</vt:i4>
      </vt:variant>
      <vt:variant>
        <vt:i4>0</vt:i4>
      </vt:variant>
      <vt:variant>
        <vt:i4>5</vt:i4>
      </vt:variant>
      <vt:variant>
        <vt:lpwstr>mailto:obec.milesov@tiscali.cz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Klara.Kalousova</dc:creator>
  <cp:keywords/>
  <cp:lastModifiedBy>Martin Lapeš</cp:lastModifiedBy>
  <cp:revision>21</cp:revision>
  <cp:lastPrinted>2012-01-20T11:54:00Z</cp:lastPrinted>
  <dcterms:created xsi:type="dcterms:W3CDTF">2022-02-21T17:07:00Z</dcterms:created>
  <dcterms:modified xsi:type="dcterms:W3CDTF">2026-06-28T22:58:00Z</dcterms:modified>
</cp:coreProperties>
</file>