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09979" w14:textId="24FEF0DE" w:rsidR="00792927" w:rsidRPr="00692838" w:rsidRDefault="00792927" w:rsidP="00712630">
      <w:pPr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0" w:name="_GoBack"/>
      <w:bookmarkEnd w:id="0"/>
    </w:p>
    <w:p w14:paraId="14CB61AF" w14:textId="77777777" w:rsidR="00792927" w:rsidRPr="00692838" w:rsidRDefault="00792927" w:rsidP="00712630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0B988CF" w14:textId="69423458" w:rsidR="00712630" w:rsidRPr="00692838" w:rsidRDefault="00712630" w:rsidP="00712630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69283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Příloha č. </w:t>
      </w:r>
      <w:r w:rsidR="00F560E7" w:rsidRPr="0069283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2</w:t>
      </w:r>
      <w:r w:rsidRPr="0069283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Smlouvy - Technická specifikace </w:t>
      </w:r>
      <w:r w:rsidR="00A10270" w:rsidRPr="0069283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výměny oken a dveří vč. situačních plánků</w:t>
      </w:r>
      <w:r w:rsidRPr="0069283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</w:t>
      </w:r>
    </w:p>
    <w:p w14:paraId="0A680834" w14:textId="71E06436" w:rsidR="00792927" w:rsidRPr="00692838" w:rsidRDefault="00792927" w:rsidP="00712630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8714F59" w14:textId="3DFDDA2E" w:rsidR="003E3CE0" w:rsidRPr="00692838" w:rsidRDefault="003E3CE0" w:rsidP="00712630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EA7F02D" w14:textId="77777777" w:rsidR="003E3CE0" w:rsidRPr="00692838" w:rsidRDefault="003E3CE0" w:rsidP="00712630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AD6B9BD" w14:textId="2CF68FAB" w:rsidR="00712630" w:rsidRPr="00692838" w:rsidRDefault="00F560E7" w:rsidP="00712630">
      <w:pPr>
        <w:jc w:val="both"/>
        <w:rPr>
          <w:rFonts w:ascii="Arial" w:hAnsi="Arial" w:cs="Arial"/>
          <w:b/>
          <w:color w:val="000000" w:themeColor="text1"/>
          <w:szCs w:val="22"/>
        </w:rPr>
      </w:pPr>
      <w:r w:rsidRPr="00692838">
        <w:rPr>
          <w:rFonts w:ascii="Arial" w:hAnsi="Arial" w:cs="Arial"/>
          <w:b/>
          <w:color w:val="000000" w:themeColor="text1"/>
          <w:szCs w:val="22"/>
        </w:rPr>
        <w:t>V rámci v</w:t>
      </w:r>
      <w:r w:rsidR="00A10270" w:rsidRPr="00692838">
        <w:rPr>
          <w:rFonts w:ascii="Arial" w:hAnsi="Arial" w:cs="Arial"/>
          <w:b/>
          <w:color w:val="000000" w:themeColor="text1"/>
          <w:szCs w:val="22"/>
        </w:rPr>
        <w:t>ýměn</w:t>
      </w:r>
      <w:r w:rsidRPr="00692838">
        <w:rPr>
          <w:rFonts w:ascii="Arial" w:hAnsi="Arial" w:cs="Arial"/>
          <w:b/>
          <w:color w:val="000000" w:themeColor="text1"/>
          <w:szCs w:val="22"/>
        </w:rPr>
        <w:t>y</w:t>
      </w:r>
      <w:r w:rsidR="00A10270" w:rsidRPr="00692838">
        <w:rPr>
          <w:rFonts w:ascii="Arial" w:hAnsi="Arial" w:cs="Arial"/>
          <w:b/>
          <w:color w:val="000000" w:themeColor="text1"/>
          <w:szCs w:val="22"/>
        </w:rPr>
        <w:t xml:space="preserve"> oken a dveří v objektu Objednatele na adrese Ostrava, Přívozská 949/12</w:t>
      </w:r>
      <w:r w:rsidRPr="00692838">
        <w:rPr>
          <w:rFonts w:ascii="Arial" w:hAnsi="Arial" w:cs="Arial"/>
          <w:b/>
          <w:color w:val="000000" w:themeColor="text1"/>
          <w:szCs w:val="22"/>
        </w:rPr>
        <w:t xml:space="preserve"> je v plánu výměna níže specifikovaných prvků, jejichž rozmístění je zřejmé z obrázků č. </w:t>
      </w:r>
      <w:r w:rsidR="00A10270" w:rsidRPr="00692838">
        <w:rPr>
          <w:rFonts w:ascii="Arial" w:hAnsi="Arial" w:cs="Arial"/>
          <w:b/>
          <w:color w:val="000000" w:themeColor="text1"/>
          <w:szCs w:val="22"/>
        </w:rPr>
        <w:t xml:space="preserve"> </w:t>
      </w:r>
      <w:r w:rsidRPr="00692838">
        <w:rPr>
          <w:rFonts w:ascii="Arial" w:hAnsi="Arial" w:cs="Arial"/>
          <w:b/>
          <w:color w:val="000000" w:themeColor="text1"/>
          <w:szCs w:val="22"/>
        </w:rPr>
        <w:t>1 – 5. Jedná se o:</w:t>
      </w:r>
    </w:p>
    <w:p w14:paraId="09F24FBE" w14:textId="77777777" w:rsidR="003E3CE0" w:rsidRPr="00692838" w:rsidRDefault="003E3CE0" w:rsidP="00712630">
      <w:pPr>
        <w:jc w:val="both"/>
        <w:rPr>
          <w:rFonts w:ascii="Arial" w:hAnsi="Arial" w:cs="Arial"/>
          <w:b/>
          <w:color w:val="000000" w:themeColor="text1"/>
          <w:szCs w:val="22"/>
        </w:rPr>
      </w:pPr>
    </w:p>
    <w:p w14:paraId="3B502DA7" w14:textId="1E498C5C" w:rsidR="00A10270" w:rsidRPr="00692838" w:rsidRDefault="00A10270" w:rsidP="00A10270">
      <w:pPr>
        <w:pStyle w:val="Odstavecseseznamem"/>
        <w:numPr>
          <w:ilvl w:val="0"/>
          <w:numId w:val="17"/>
        </w:numPr>
        <w:ind w:left="709" w:hanging="283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okno s označením </w:t>
      </w:r>
      <w:r w:rsidRPr="00692838">
        <w:rPr>
          <w:rFonts w:ascii="Arial" w:hAnsi="Arial" w:cs="Arial"/>
          <w:b/>
          <w:color w:val="000000" w:themeColor="text1"/>
        </w:rPr>
        <w:t>T/5</w:t>
      </w:r>
      <w:r w:rsidRPr="00692838">
        <w:rPr>
          <w:rFonts w:ascii="Arial" w:hAnsi="Arial" w:cs="Arial"/>
          <w:color w:val="000000" w:themeColor="text1"/>
        </w:rPr>
        <w:t xml:space="preserve"> - </w:t>
      </w:r>
      <w:r w:rsidRPr="00692838">
        <w:rPr>
          <w:rFonts w:ascii="Arial" w:hAnsi="Arial" w:cs="Arial"/>
          <w:i/>
          <w:color w:val="000000" w:themeColor="text1"/>
        </w:rPr>
        <w:t>„výkladec jednokřídlový s nadsvětlíkem zasklení pevné“</w:t>
      </w:r>
      <w:r w:rsidRPr="00692838">
        <w:rPr>
          <w:rFonts w:ascii="Arial" w:hAnsi="Arial" w:cs="Arial"/>
          <w:color w:val="000000" w:themeColor="text1"/>
        </w:rPr>
        <w:t xml:space="preserve"> </w:t>
      </w:r>
      <w:r w:rsidR="00363792" w:rsidRPr="00692838">
        <w:rPr>
          <w:rFonts w:ascii="Arial" w:hAnsi="Arial" w:cs="Arial"/>
          <w:color w:val="000000" w:themeColor="text1"/>
        </w:rPr>
        <w:t xml:space="preserve">(oblouková výloha) </w:t>
      </w:r>
      <w:r w:rsidRPr="00692838">
        <w:rPr>
          <w:rFonts w:ascii="Arial" w:hAnsi="Arial" w:cs="Arial"/>
          <w:color w:val="000000" w:themeColor="text1"/>
        </w:rPr>
        <w:t xml:space="preserve">– </w:t>
      </w:r>
      <w:r w:rsidRPr="00692838">
        <w:rPr>
          <w:rFonts w:ascii="Arial" w:hAnsi="Arial" w:cs="Arial"/>
          <w:b/>
          <w:color w:val="000000" w:themeColor="text1"/>
        </w:rPr>
        <w:t>2 kusy</w:t>
      </w:r>
    </w:p>
    <w:p w14:paraId="5FAF4B50" w14:textId="7A0982B8" w:rsidR="00A10270" w:rsidRPr="00692838" w:rsidRDefault="00A10270" w:rsidP="00A10270">
      <w:pPr>
        <w:pStyle w:val="Odstavecseseznamem"/>
        <w:numPr>
          <w:ilvl w:val="0"/>
          <w:numId w:val="17"/>
        </w:numPr>
        <w:ind w:left="709" w:hanging="283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okno s označením </w:t>
      </w:r>
      <w:r w:rsidRPr="00692838">
        <w:rPr>
          <w:rFonts w:ascii="Arial" w:hAnsi="Arial" w:cs="Arial"/>
          <w:b/>
          <w:color w:val="000000" w:themeColor="text1"/>
        </w:rPr>
        <w:t>T/8</w:t>
      </w:r>
      <w:r w:rsidRPr="00692838">
        <w:rPr>
          <w:rFonts w:ascii="Arial" w:hAnsi="Arial" w:cs="Arial"/>
          <w:color w:val="000000" w:themeColor="text1"/>
        </w:rPr>
        <w:t xml:space="preserve"> – </w:t>
      </w:r>
      <w:r w:rsidRPr="00692838">
        <w:rPr>
          <w:rFonts w:ascii="Arial" w:hAnsi="Arial" w:cs="Arial"/>
          <w:i/>
          <w:color w:val="000000" w:themeColor="text1"/>
        </w:rPr>
        <w:t>„</w:t>
      </w:r>
      <w:r w:rsidR="00363792" w:rsidRPr="00692838">
        <w:rPr>
          <w:rFonts w:ascii="Arial" w:hAnsi="Arial" w:cs="Arial"/>
          <w:i/>
          <w:color w:val="000000" w:themeColor="text1"/>
        </w:rPr>
        <w:t xml:space="preserve">okno </w:t>
      </w:r>
      <w:r w:rsidRPr="00692838">
        <w:rPr>
          <w:rFonts w:ascii="Arial" w:hAnsi="Arial" w:cs="Arial"/>
          <w:i/>
          <w:color w:val="000000" w:themeColor="text1"/>
        </w:rPr>
        <w:t>jednokřídlové pevně zasklené“</w:t>
      </w:r>
      <w:r w:rsidRPr="00692838">
        <w:rPr>
          <w:rFonts w:ascii="Arial" w:hAnsi="Arial" w:cs="Arial"/>
          <w:color w:val="000000" w:themeColor="text1"/>
        </w:rPr>
        <w:t xml:space="preserve"> </w:t>
      </w:r>
      <w:r w:rsidR="00363792" w:rsidRPr="00692838">
        <w:rPr>
          <w:rFonts w:ascii="Arial" w:hAnsi="Arial" w:cs="Arial"/>
          <w:color w:val="000000" w:themeColor="text1"/>
        </w:rPr>
        <w:t xml:space="preserve">(nadsvětlík) </w:t>
      </w:r>
      <w:r w:rsidRPr="00692838">
        <w:rPr>
          <w:rFonts w:ascii="Arial" w:hAnsi="Arial" w:cs="Arial"/>
          <w:color w:val="000000" w:themeColor="text1"/>
        </w:rPr>
        <w:t xml:space="preserve">– </w:t>
      </w:r>
      <w:r w:rsidRPr="00692838">
        <w:rPr>
          <w:rFonts w:ascii="Arial" w:hAnsi="Arial" w:cs="Arial"/>
          <w:b/>
          <w:color w:val="000000" w:themeColor="text1"/>
        </w:rPr>
        <w:t>1 kus</w:t>
      </w:r>
    </w:p>
    <w:p w14:paraId="349ED6B3" w14:textId="40C5B64D" w:rsidR="00A10270" w:rsidRPr="00692838" w:rsidRDefault="00363792" w:rsidP="00A10270">
      <w:pPr>
        <w:pStyle w:val="Odstavecseseznamem"/>
        <w:numPr>
          <w:ilvl w:val="0"/>
          <w:numId w:val="17"/>
        </w:numPr>
        <w:ind w:left="709" w:hanging="283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dveře s označením </w:t>
      </w:r>
      <w:r w:rsidRPr="00692838">
        <w:rPr>
          <w:rFonts w:ascii="Arial" w:hAnsi="Arial" w:cs="Arial"/>
          <w:b/>
          <w:color w:val="000000" w:themeColor="text1"/>
        </w:rPr>
        <w:t>T/7</w:t>
      </w:r>
      <w:r w:rsidRPr="00692838">
        <w:rPr>
          <w:rFonts w:ascii="Arial" w:hAnsi="Arial" w:cs="Arial"/>
          <w:color w:val="000000" w:themeColor="text1"/>
        </w:rPr>
        <w:t xml:space="preserve"> – </w:t>
      </w:r>
      <w:r w:rsidRPr="00692838">
        <w:rPr>
          <w:rFonts w:ascii="Arial" w:hAnsi="Arial" w:cs="Arial"/>
          <w:i/>
          <w:color w:val="000000" w:themeColor="text1"/>
        </w:rPr>
        <w:t>„dveře vstupní vč. rámové zárubně dovnitř otevírané, profilované, částečně prosklené“</w:t>
      </w:r>
      <w:r w:rsidRPr="00692838">
        <w:rPr>
          <w:rFonts w:ascii="Arial" w:hAnsi="Arial" w:cs="Arial"/>
          <w:color w:val="000000" w:themeColor="text1"/>
        </w:rPr>
        <w:t xml:space="preserve"> (dveře zdobné) – </w:t>
      </w:r>
      <w:r w:rsidRPr="00692838">
        <w:rPr>
          <w:rFonts w:ascii="Arial" w:hAnsi="Arial" w:cs="Arial"/>
          <w:b/>
          <w:color w:val="000000" w:themeColor="text1"/>
        </w:rPr>
        <w:t>1 kus</w:t>
      </w:r>
    </w:p>
    <w:p w14:paraId="201D9E7C" w14:textId="77777777" w:rsidR="00712630" w:rsidRPr="00692838" w:rsidRDefault="00712630" w:rsidP="00712630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334F1B" w14:textId="77777777" w:rsidR="003E3CE0" w:rsidRPr="00692838" w:rsidRDefault="003E3CE0" w:rsidP="00712630">
      <w:pPr>
        <w:rPr>
          <w:rFonts w:ascii="Arial" w:hAnsi="Arial" w:cs="Arial"/>
          <w:b/>
          <w:color w:val="000000" w:themeColor="text1"/>
          <w:szCs w:val="22"/>
        </w:rPr>
      </w:pPr>
    </w:p>
    <w:p w14:paraId="2B55B797" w14:textId="7B1A7F79" w:rsidR="00712630" w:rsidRPr="00692838" w:rsidRDefault="00752135" w:rsidP="00712630">
      <w:pPr>
        <w:rPr>
          <w:rFonts w:ascii="Arial" w:hAnsi="Arial" w:cs="Arial"/>
          <w:b/>
          <w:color w:val="000000" w:themeColor="text1"/>
          <w:sz w:val="24"/>
        </w:rPr>
      </w:pPr>
      <w:r w:rsidRPr="00692838">
        <w:rPr>
          <w:rFonts w:ascii="Arial" w:hAnsi="Arial" w:cs="Arial"/>
          <w:b/>
          <w:color w:val="000000" w:themeColor="text1"/>
          <w:sz w:val="24"/>
        </w:rPr>
        <w:t xml:space="preserve">Výměna oken a dveří </w:t>
      </w:r>
      <w:r w:rsidR="00712630" w:rsidRPr="00692838">
        <w:rPr>
          <w:rFonts w:ascii="Arial" w:hAnsi="Arial" w:cs="Arial"/>
          <w:b/>
          <w:color w:val="000000" w:themeColor="text1"/>
          <w:sz w:val="24"/>
        </w:rPr>
        <w:t>v sobě zahrn</w:t>
      </w:r>
      <w:r w:rsidR="008445A3" w:rsidRPr="00692838">
        <w:rPr>
          <w:rFonts w:ascii="Arial" w:hAnsi="Arial" w:cs="Arial"/>
          <w:b/>
          <w:color w:val="000000" w:themeColor="text1"/>
          <w:sz w:val="24"/>
        </w:rPr>
        <w:t>uje zejména</w:t>
      </w:r>
      <w:r w:rsidR="00712630" w:rsidRPr="00692838">
        <w:rPr>
          <w:rFonts w:ascii="Arial" w:hAnsi="Arial" w:cs="Arial"/>
          <w:b/>
          <w:color w:val="000000" w:themeColor="text1"/>
          <w:sz w:val="24"/>
        </w:rPr>
        <w:t>:</w:t>
      </w:r>
    </w:p>
    <w:p w14:paraId="4980856E" w14:textId="77777777" w:rsidR="00905FB5" w:rsidRPr="00692838" w:rsidRDefault="00905FB5" w:rsidP="00905FB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b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vybourání dřevěných, ocel. rámů oken, dveří vč. kotvení </w:t>
      </w:r>
    </w:p>
    <w:p w14:paraId="4953F6C9" w14:textId="5C9CAECA" w:rsidR="002D16D9" w:rsidRPr="00692838" w:rsidRDefault="002D16D9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dodávka a montáž</w:t>
      </w:r>
      <w:r w:rsidRPr="00692838">
        <w:rPr>
          <w:color w:val="000000" w:themeColor="text1"/>
        </w:rPr>
        <w:t xml:space="preserve"> </w:t>
      </w:r>
      <w:r w:rsidR="008F416B" w:rsidRPr="00692838">
        <w:rPr>
          <w:rFonts w:ascii="Arial" w:hAnsi="Arial" w:cs="Arial"/>
          <w:color w:val="000000" w:themeColor="text1"/>
        </w:rPr>
        <w:t>-</w:t>
      </w:r>
      <w:r w:rsidRPr="00692838">
        <w:rPr>
          <w:rFonts w:ascii="Arial" w:hAnsi="Arial" w:cs="Arial"/>
          <w:color w:val="000000" w:themeColor="text1"/>
        </w:rPr>
        <w:t xml:space="preserve"> obloukových výloh  1800/3840  T/5</w:t>
      </w:r>
      <w:r w:rsidR="00905FB5" w:rsidRPr="00692838">
        <w:rPr>
          <w:rFonts w:ascii="Arial" w:hAnsi="Arial" w:cs="Arial"/>
          <w:color w:val="000000" w:themeColor="text1"/>
        </w:rPr>
        <w:t xml:space="preserve"> – 2 kusy</w:t>
      </w:r>
      <w:r w:rsidRPr="00692838">
        <w:rPr>
          <w:rFonts w:ascii="Arial" w:hAnsi="Arial" w:cs="Arial"/>
          <w:color w:val="000000" w:themeColor="text1"/>
        </w:rPr>
        <w:t xml:space="preserve"> </w:t>
      </w:r>
      <w:r w:rsidR="00905FB5" w:rsidRPr="00692838">
        <w:rPr>
          <w:rFonts w:ascii="Arial" w:hAnsi="Arial" w:cs="Arial"/>
          <w:color w:val="000000" w:themeColor="text1"/>
        </w:rPr>
        <w:t>*</w:t>
      </w:r>
    </w:p>
    <w:p w14:paraId="1C239514" w14:textId="1848848E" w:rsidR="00DB432E" w:rsidRPr="00692838" w:rsidRDefault="00DB432E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dodávka a montáž </w:t>
      </w:r>
      <w:r w:rsidR="002D16D9" w:rsidRPr="00692838">
        <w:rPr>
          <w:rFonts w:ascii="Arial" w:hAnsi="Arial" w:cs="Arial"/>
          <w:color w:val="000000" w:themeColor="text1"/>
        </w:rPr>
        <w:t xml:space="preserve">- dveře zdobné 1100/2480  T/7  </w:t>
      </w:r>
      <w:r w:rsidR="00905FB5" w:rsidRPr="00692838">
        <w:rPr>
          <w:rFonts w:ascii="Arial" w:hAnsi="Arial" w:cs="Arial"/>
          <w:color w:val="000000" w:themeColor="text1"/>
        </w:rPr>
        <w:t>- 1 kus*</w:t>
      </w:r>
    </w:p>
    <w:p w14:paraId="1CCC8B31" w14:textId="678F84A6" w:rsidR="002D16D9" w:rsidRPr="00692838" w:rsidRDefault="002D16D9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dodávka a montáž - nadsvětlík pevně zasklený   1100/1440 T/8</w:t>
      </w:r>
      <w:r w:rsidR="00905FB5" w:rsidRPr="00692838">
        <w:rPr>
          <w:rFonts w:ascii="Arial" w:hAnsi="Arial" w:cs="Arial"/>
          <w:color w:val="000000" w:themeColor="text1"/>
        </w:rPr>
        <w:t xml:space="preserve"> – 1 kus*</w:t>
      </w:r>
    </w:p>
    <w:p w14:paraId="63A4F35C" w14:textId="1E7C3284" w:rsidR="00AF0F75" w:rsidRPr="00692838" w:rsidRDefault="00AF0F75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dodávka a montáž - parapet venkovní a vnitřní</w:t>
      </w:r>
    </w:p>
    <w:p w14:paraId="7B66E645" w14:textId="77777777" w:rsidR="002D16D9" w:rsidRPr="00692838" w:rsidRDefault="002D16D9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b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bourání parapetů vč. nutného řezání vč. přesunů a likvidace </w:t>
      </w:r>
    </w:p>
    <w:p w14:paraId="0AB0A36C" w14:textId="359CEA97" w:rsidR="002D16D9" w:rsidRPr="00692838" w:rsidRDefault="002D16D9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ostatní bourání - konstrukce</w:t>
      </w:r>
    </w:p>
    <w:p w14:paraId="779D2D16" w14:textId="0DD4293D" w:rsidR="002D16D9" w:rsidRPr="00692838" w:rsidRDefault="00AF0F75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klempířské a truhlářské práce</w:t>
      </w:r>
    </w:p>
    <w:p w14:paraId="1EC939C5" w14:textId="7159E59F" w:rsidR="002D16D9" w:rsidRPr="00692838" w:rsidRDefault="00AF0F75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vyrovnání povrchu zdiva přizděním</w:t>
      </w:r>
    </w:p>
    <w:p w14:paraId="26775011" w14:textId="5A1D9631" w:rsidR="002D16D9" w:rsidRPr="00692838" w:rsidRDefault="00AF0F75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oprava a doplnění podlah v místě bourání dveří</w:t>
      </w:r>
    </w:p>
    <w:p w14:paraId="3C17CDC3" w14:textId="4E9C08D4" w:rsidR="00AF0F75" w:rsidRPr="00692838" w:rsidRDefault="00AF0F75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začištění omítek kolem oken, dveří</w:t>
      </w:r>
    </w:p>
    <w:p w14:paraId="530B8E46" w14:textId="7DC794F6" w:rsidR="003D6B23" w:rsidRPr="00692838" w:rsidRDefault="003D6B23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na patě zdí navazujících na dveře provést injektáž k odvedení vlhkosti ze stěn</w:t>
      </w:r>
    </w:p>
    <w:p w14:paraId="27EE7BEC" w14:textId="30529F54" w:rsidR="002D16D9" w:rsidRPr="00692838" w:rsidRDefault="00AF0F75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úprava </w:t>
      </w:r>
      <w:r w:rsidR="003D6B23" w:rsidRPr="00692838">
        <w:rPr>
          <w:rFonts w:ascii="Arial" w:hAnsi="Arial" w:cs="Arial"/>
          <w:color w:val="000000" w:themeColor="text1"/>
        </w:rPr>
        <w:t xml:space="preserve">– odstranění </w:t>
      </w:r>
      <w:r w:rsidRPr="00692838">
        <w:rPr>
          <w:rFonts w:ascii="Arial" w:hAnsi="Arial" w:cs="Arial"/>
          <w:color w:val="000000" w:themeColor="text1"/>
        </w:rPr>
        <w:t>elektroinstalce vč. 2 ks zářivek</w:t>
      </w:r>
    </w:p>
    <w:p w14:paraId="13AF2553" w14:textId="77777777" w:rsidR="00905FB5" w:rsidRPr="00692838" w:rsidRDefault="00905FB5" w:rsidP="00905FB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provedení výmalby, včetně penetrace,</w:t>
      </w:r>
    </w:p>
    <w:p w14:paraId="4242CF07" w14:textId="021957BA" w:rsidR="00DB432E" w:rsidRPr="00692838" w:rsidRDefault="00DB432E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odvoz sut</w:t>
      </w:r>
      <w:r w:rsidR="00AF0F75" w:rsidRPr="00692838">
        <w:rPr>
          <w:rFonts w:ascii="Arial" w:hAnsi="Arial" w:cs="Arial"/>
          <w:color w:val="000000" w:themeColor="text1"/>
        </w:rPr>
        <w:t>í</w:t>
      </w:r>
      <w:r w:rsidRPr="00692838">
        <w:rPr>
          <w:rFonts w:ascii="Arial" w:hAnsi="Arial" w:cs="Arial"/>
          <w:color w:val="000000" w:themeColor="text1"/>
        </w:rPr>
        <w:t xml:space="preserve"> a uložení sutí,</w:t>
      </w:r>
    </w:p>
    <w:p w14:paraId="180D144A" w14:textId="77777777" w:rsidR="00DB432E" w:rsidRPr="00692838" w:rsidRDefault="00DB432E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likvidace odpadu,</w:t>
      </w:r>
    </w:p>
    <w:p w14:paraId="48D01F11" w14:textId="1E7C0BA0" w:rsidR="00DB432E" w:rsidRPr="00692838" w:rsidRDefault="00DB432E" w:rsidP="00AF0F75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doprava</w:t>
      </w:r>
    </w:p>
    <w:p w14:paraId="17D6BD63" w14:textId="77777777" w:rsidR="00396422" w:rsidRPr="00692838" w:rsidRDefault="00396422" w:rsidP="00396422">
      <w:pPr>
        <w:ind w:left="284"/>
        <w:rPr>
          <w:rFonts w:ascii="Arial" w:hAnsi="Arial" w:cs="Arial"/>
          <w:color w:val="000000" w:themeColor="text1"/>
          <w:szCs w:val="22"/>
        </w:rPr>
      </w:pPr>
    </w:p>
    <w:p w14:paraId="222C6401" w14:textId="48F3F1F6" w:rsidR="003E3CE0" w:rsidRPr="00692838" w:rsidRDefault="008445A3" w:rsidP="00712630">
      <w:pPr>
        <w:rPr>
          <w:rFonts w:ascii="Arial" w:hAnsi="Arial" w:cs="Arial"/>
          <w:b/>
          <w:color w:val="000000" w:themeColor="text1"/>
          <w:szCs w:val="22"/>
        </w:rPr>
      </w:pPr>
      <w:r w:rsidRPr="00692838">
        <w:rPr>
          <w:rFonts w:ascii="Arial" w:hAnsi="Arial" w:cs="Arial"/>
          <w:b/>
          <w:color w:val="000000" w:themeColor="text1"/>
          <w:szCs w:val="22"/>
        </w:rPr>
        <w:t>Poznámka: uvedené rozměry jsou orientační, Zhotovitel je povinen si rozměry ověřit v rámci prohlídky místa plnění</w:t>
      </w:r>
    </w:p>
    <w:p w14:paraId="3FE25537" w14:textId="77777777" w:rsidR="003E3CE0" w:rsidRPr="00692838" w:rsidRDefault="003E3CE0" w:rsidP="00712630">
      <w:pPr>
        <w:rPr>
          <w:rFonts w:ascii="Arial" w:hAnsi="Arial" w:cs="Arial"/>
          <w:b/>
          <w:color w:val="000000" w:themeColor="text1"/>
          <w:szCs w:val="22"/>
        </w:rPr>
      </w:pPr>
    </w:p>
    <w:p w14:paraId="60831B95" w14:textId="77777777" w:rsidR="008445A3" w:rsidRPr="00692838" w:rsidRDefault="008445A3" w:rsidP="00712630">
      <w:pPr>
        <w:rPr>
          <w:rFonts w:ascii="Arial" w:hAnsi="Arial" w:cs="Arial"/>
          <w:b/>
          <w:color w:val="000000" w:themeColor="text1"/>
          <w:sz w:val="24"/>
        </w:rPr>
      </w:pPr>
    </w:p>
    <w:p w14:paraId="4DF466ED" w14:textId="77777777" w:rsidR="008445A3" w:rsidRPr="00692838" w:rsidRDefault="008445A3" w:rsidP="00712630">
      <w:pPr>
        <w:rPr>
          <w:rFonts w:ascii="Arial" w:hAnsi="Arial" w:cs="Arial"/>
          <w:b/>
          <w:color w:val="000000" w:themeColor="text1"/>
          <w:sz w:val="24"/>
        </w:rPr>
      </w:pPr>
    </w:p>
    <w:p w14:paraId="0C3B9419" w14:textId="57B83F62" w:rsidR="00712630" w:rsidRPr="00692838" w:rsidRDefault="00712630" w:rsidP="00712630">
      <w:pPr>
        <w:rPr>
          <w:rFonts w:ascii="Arial" w:hAnsi="Arial" w:cs="Arial"/>
          <w:b/>
          <w:color w:val="000000" w:themeColor="text1"/>
          <w:sz w:val="24"/>
        </w:rPr>
      </w:pPr>
      <w:r w:rsidRPr="00692838">
        <w:rPr>
          <w:rFonts w:ascii="Arial" w:hAnsi="Arial" w:cs="Arial"/>
          <w:b/>
          <w:color w:val="000000" w:themeColor="text1"/>
          <w:sz w:val="24"/>
        </w:rPr>
        <w:lastRenderedPageBreak/>
        <w:t xml:space="preserve">Předmětem nabídky </w:t>
      </w:r>
      <w:r w:rsidR="008445A3" w:rsidRPr="00692838">
        <w:rPr>
          <w:rFonts w:ascii="Arial" w:hAnsi="Arial" w:cs="Arial"/>
          <w:b/>
          <w:color w:val="000000" w:themeColor="text1"/>
          <w:sz w:val="24"/>
        </w:rPr>
        <w:t>jsou</w:t>
      </w:r>
      <w:r w:rsidRPr="00692838">
        <w:rPr>
          <w:rFonts w:ascii="Arial" w:hAnsi="Arial" w:cs="Arial"/>
          <w:b/>
          <w:color w:val="000000" w:themeColor="text1"/>
          <w:sz w:val="24"/>
        </w:rPr>
        <w:t xml:space="preserve"> zejména tyto položky</w:t>
      </w:r>
      <w:r w:rsidR="00424826" w:rsidRPr="00692838">
        <w:rPr>
          <w:rFonts w:ascii="Arial" w:hAnsi="Arial" w:cs="Arial"/>
          <w:b/>
          <w:color w:val="000000" w:themeColor="text1"/>
          <w:sz w:val="24"/>
        </w:rPr>
        <w:t xml:space="preserve"> (blíže viz příloha č. </w:t>
      </w:r>
      <w:r w:rsidR="008F416B" w:rsidRPr="00692838">
        <w:rPr>
          <w:rFonts w:ascii="Arial" w:hAnsi="Arial" w:cs="Arial"/>
          <w:b/>
          <w:color w:val="000000" w:themeColor="text1"/>
          <w:sz w:val="24"/>
        </w:rPr>
        <w:t>1</w:t>
      </w:r>
      <w:r w:rsidR="00424826" w:rsidRPr="00692838">
        <w:rPr>
          <w:rFonts w:ascii="Arial" w:hAnsi="Arial" w:cs="Arial"/>
          <w:b/>
          <w:color w:val="000000" w:themeColor="text1"/>
          <w:sz w:val="24"/>
        </w:rPr>
        <w:t xml:space="preserve"> Smlouvy - Rozpočet)</w:t>
      </w:r>
      <w:r w:rsidRPr="00692838">
        <w:rPr>
          <w:rFonts w:ascii="Arial" w:hAnsi="Arial" w:cs="Arial"/>
          <w:b/>
          <w:color w:val="000000" w:themeColor="text1"/>
          <w:sz w:val="24"/>
        </w:rPr>
        <w:t>:</w:t>
      </w:r>
    </w:p>
    <w:p w14:paraId="672F4500" w14:textId="56385C38" w:rsidR="00712630" w:rsidRPr="00692838" w:rsidRDefault="00712630" w:rsidP="00F54A7A">
      <w:pPr>
        <w:rPr>
          <w:rFonts w:ascii="Arial" w:hAnsi="Arial" w:cs="Arial"/>
          <w:b/>
          <w:color w:val="000000" w:themeColor="text1"/>
          <w:szCs w:val="22"/>
          <w:u w:val="single"/>
        </w:rPr>
      </w:pPr>
    </w:p>
    <w:p w14:paraId="1B771121" w14:textId="6B9F5D6D" w:rsidR="00712630" w:rsidRPr="00692838" w:rsidRDefault="00C6765C" w:rsidP="00C6765C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b/>
          <w:color w:val="000000" w:themeColor="text1"/>
        </w:rPr>
        <w:t xml:space="preserve">oblouková výloha </w:t>
      </w:r>
      <w:r w:rsidRPr="00692838">
        <w:rPr>
          <w:rFonts w:ascii="Arial" w:hAnsi="Arial" w:cs="Arial"/>
          <w:color w:val="000000" w:themeColor="text1"/>
        </w:rPr>
        <w:t xml:space="preserve"> 1800/3840  T/5 – dřevěná z EURO profilů s izolovaným </w:t>
      </w:r>
      <w:r w:rsidR="00BD2A13" w:rsidRPr="00692838">
        <w:rPr>
          <w:rFonts w:ascii="Arial" w:hAnsi="Arial" w:cs="Arial"/>
          <w:color w:val="000000" w:themeColor="text1"/>
        </w:rPr>
        <w:t xml:space="preserve">čirým </w:t>
      </w:r>
      <w:r w:rsidRPr="00692838">
        <w:rPr>
          <w:rFonts w:ascii="Arial" w:hAnsi="Arial" w:cs="Arial"/>
          <w:color w:val="000000" w:themeColor="text1"/>
        </w:rPr>
        <w:t xml:space="preserve">dvojsklem, nalepovací příčky s duplexem do stávajících otvorů, dle původního členění, barva </w:t>
      </w:r>
      <w:r w:rsidR="00BD2A13" w:rsidRPr="00692838">
        <w:rPr>
          <w:rFonts w:ascii="Arial" w:hAnsi="Arial" w:cs="Arial"/>
          <w:color w:val="000000" w:themeColor="text1"/>
        </w:rPr>
        <w:t xml:space="preserve">rámu </w:t>
      </w:r>
      <w:r w:rsidR="00F54A7A" w:rsidRPr="00692838">
        <w:rPr>
          <w:rFonts w:ascii="Arial" w:hAnsi="Arial" w:cs="Arial"/>
          <w:color w:val="000000" w:themeColor="text1"/>
        </w:rPr>
        <w:t>výloh</w:t>
      </w:r>
      <w:r w:rsidR="004E49D8" w:rsidRPr="00692838">
        <w:rPr>
          <w:rFonts w:ascii="Arial" w:hAnsi="Arial" w:cs="Arial"/>
          <w:color w:val="000000" w:themeColor="text1"/>
        </w:rPr>
        <w:t xml:space="preserve"> </w:t>
      </w:r>
      <w:r w:rsidRPr="00692838">
        <w:rPr>
          <w:rFonts w:ascii="Arial" w:hAnsi="Arial" w:cs="Arial"/>
          <w:color w:val="000000" w:themeColor="text1"/>
        </w:rPr>
        <w:t>bílá</w:t>
      </w:r>
      <w:r w:rsidR="00BD2A13" w:rsidRPr="00692838">
        <w:rPr>
          <w:rFonts w:ascii="Arial" w:hAnsi="Arial" w:cs="Arial"/>
          <w:color w:val="000000" w:themeColor="text1"/>
        </w:rPr>
        <w:t xml:space="preserve"> – RAL 9010</w:t>
      </w:r>
      <w:r w:rsidRPr="00692838">
        <w:rPr>
          <w:rFonts w:ascii="Arial" w:hAnsi="Arial" w:cs="Arial"/>
          <w:color w:val="000000" w:themeColor="text1"/>
        </w:rPr>
        <w:t>.</w:t>
      </w:r>
      <w:r w:rsidR="005620DC" w:rsidRPr="00692838">
        <w:rPr>
          <w:rFonts w:ascii="Arial" w:hAnsi="Arial" w:cs="Arial"/>
          <w:color w:val="000000" w:themeColor="text1"/>
        </w:rPr>
        <w:t xml:space="preserve"> V technickém provedení oken je potřeba zachovat dekorativní </w:t>
      </w:r>
      <w:r w:rsidR="003D6B23" w:rsidRPr="00692838">
        <w:rPr>
          <w:rFonts w:ascii="Arial" w:hAnsi="Arial" w:cs="Arial"/>
          <w:color w:val="000000" w:themeColor="text1"/>
        </w:rPr>
        <w:t>profilaci římsy rámu okna pod obloukem – viz fotografie – obr. č. 6.</w:t>
      </w:r>
    </w:p>
    <w:p w14:paraId="5BD00732" w14:textId="77777777" w:rsidR="00AF1793" w:rsidRPr="00692838" w:rsidRDefault="00AF1793" w:rsidP="00AF1793">
      <w:pPr>
        <w:ind w:left="284"/>
        <w:rPr>
          <w:rFonts w:ascii="Arial" w:hAnsi="Arial" w:cs="Arial"/>
          <w:color w:val="000000" w:themeColor="text1"/>
        </w:rPr>
      </w:pPr>
    </w:p>
    <w:p w14:paraId="54D341CD" w14:textId="41FC1AD3" w:rsidR="00C6765C" w:rsidRPr="00692838" w:rsidRDefault="00AC732B" w:rsidP="00C6765C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b/>
          <w:color w:val="000000" w:themeColor="text1"/>
        </w:rPr>
        <w:t>dveře zdobné</w:t>
      </w:r>
      <w:r w:rsidRPr="00692838">
        <w:rPr>
          <w:rFonts w:ascii="Arial" w:hAnsi="Arial" w:cs="Arial"/>
          <w:color w:val="000000" w:themeColor="text1"/>
        </w:rPr>
        <w:t xml:space="preserve"> 1100/2480  T/7 - dř</w:t>
      </w:r>
      <w:r w:rsidR="00C6765C" w:rsidRPr="00692838">
        <w:rPr>
          <w:rFonts w:ascii="Arial" w:hAnsi="Arial" w:cs="Arial"/>
          <w:color w:val="000000" w:themeColor="text1"/>
        </w:rPr>
        <w:t>evěné dveře EURO vč. rámové zárubně, dovnitř otevírané, profilované, částečně prosklené (sklo bezpečnostní</w:t>
      </w:r>
      <w:r w:rsidR="004E49D8" w:rsidRPr="00692838">
        <w:rPr>
          <w:rFonts w:ascii="Arial" w:hAnsi="Arial" w:cs="Arial"/>
          <w:color w:val="000000" w:themeColor="text1"/>
        </w:rPr>
        <w:t>, matné</w:t>
      </w:r>
      <w:r w:rsidR="00C6765C" w:rsidRPr="00692838">
        <w:rPr>
          <w:rFonts w:ascii="Arial" w:hAnsi="Arial" w:cs="Arial"/>
          <w:color w:val="000000" w:themeColor="text1"/>
        </w:rPr>
        <w:t>)</w:t>
      </w:r>
      <w:r w:rsidRPr="00692838">
        <w:rPr>
          <w:rFonts w:ascii="Arial" w:hAnsi="Arial" w:cs="Arial"/>
          <w:color w:val="000000" w:themeColor="text1"/>
        </w:rPr>
        <w:t>, kování</w:t>
      </w:r>
      <w:r w:rsidR="00BD2A13" w:rsidRPr="00692838">
        <w:rPr>
          <w:rFonts w:ascii="Arial" w:hAnsi="Arial" w:cs="Arial"/>
          <w:color w:val="000000" w:themeColor="text1"/>
        </w:rPr>
        <w:t xml:space="preserve"> – klika a štítek</w:t>
      </w:r>
      <w:r w:rsidR="004E49D8" w:rsidRPr="00692838">
        <w:rPr>
          <w:rFonts w:ascii="Arial" w:hAnsi="Arial" w:cs="Arial"/>
          <w:color w:val="000000" w:themeColor="text1"/>
        </w:rPr>
        <w:t xml:space="preserve"> (</w:t>
      </w:r>
      <w:r w:rsidR="00BD2A13" w:rsidRPr="00692838">
        <w:rPr>
          <w:rFonts w:ascii="Arial" w:hAnsi="Arial" w:cs="Arial"/>
          <w:color w:val="000000" w:themeColor="text1"/>
        </w:rPr>
        <w:t>staromosaz</w:t>
      </w:r>
      <w:r w:rsidR="004E49D8" w:rsidRPr="00692838">
        <w:rPr>
          <w:rFonts w:ascii="Arial" w:hAnsi="Arial" w:cs="Arial"/>
          <w:color w:val="000000" w:themeColor="text1"/>
        </w:rPr>
        <w:t>)</w:t>
      </w:r>
      <w:r w:rsidR="000F0D3D" w:rsidRPr="00692838">
        <w:rPr>
          <w:rFonts w:ascii="Arial" w:hAnsi="Arial" w:cs="Arial"/>
          <w:color w:val="000000" w:themeColor="text1"/>
        </w:rPr>
        <w:t>,</w:t>
      </w:r>
      <w:r w:rsidR="00BD2A13" w:rsidRPr="00692838">
        <w:rPr>
          <w:rFonts w:ascii="Arial" w:hAnsi="Arial" w:cs="Arial"/>
          <w:color w:val="000000" w:themeColor="text1"/>
        </w:rPr>
        <w:t xml:space="preserve"> </w:t>
      </w:r>
      <w:r w:rsidRPr="00692838">
        <w:rPr>
          <w:rFonts w:ascii="Arial" w:hAnsi="Arial" w:cs="Arial"/>
          <w:color w:val="000000" w:themeColor="text1"/>
        </w:rPr>
        <w:t>bezpečnostní zámek</w:t>
      </w:r>
      <w:r w:rsidR="00D30475" w:rsidRPr="00692838">
        <w:rPr>
          <w:rFonts w:ascii="Arial" w:hAnsi="Arial" w:cs="Arial"/>
          <w:color w:val="000000" w:themeColor="text1"/>
        </w:rPr>
        <w:t xml:space="preserve"> s bezpečnostní cylindrickou vložkou s velmi vysokou ochranou - zabezpečení ve 4. bezpečnostní třídě</w:t>
      </w:r>
      <w:r w:rsidR="00BD2A13" w:rsidRPr="00692838">
        <w:rPr>
          <w:rFonts w:ascii="Arial" w:hAnsi="Arial" w:cs="Arial"/>
          <w:color w:val="000000" w:themeColor="text1"/>
        </w:rPr>
        <w:t>,</w:t>
      </w:r>
      <w:r w:rsidRPr="00692838">
        <w:rPr>
          <w:rFonts w:ascii="Arial" w:hAnsi="Arial" w:cs="Arial"/>
          <w:color w:val="000000" w:themeColor="text1"/>
        </w:rPr>
        <w:t xml:space="preserve"> barva </w:t>
      </w:r>
      <w:r w:rsidR="004E49D8" w:rsidRPr="00692838">
        <w:rPr>
          <w:rFonts w:ascii="Arial" w:hAnsi="Arial" w:cs="Arial"/>
          <w:color w:val="000000" w:themeColor="text1"/>
        </w:rPr>
        <w:t>dveří hnědá</w:t>
      </w:r>
      <w:r w:rsidR="00BD2A13" w:rsidRPr="00692838">
        <w:rPr>
          <w:rFonts w:ascii="Arial" w:hAnsi="Arial" w:cs="Arial"/>
          <w:color w:val="000000" w:themeColor="text1"/>
        </w:rPr>
        <w:t>, provedení dub – lazura (odstín dle vzorku)</w:t>
      </w:r>
      <w:r w:rsidRPr="00692838">
        <w:rPr>
          <w:rFonts w:ascii="Arial" w:hAnsi="Arial" w:cs="Arial"/>
          <w:color w:val="000000" w:themeColor="text1"/>
        </w:rPr>
        <w:t>.</w:t>
      </w:r>
    </w:p>
    <w:p w14:paraId="0BD32376" w14:textId="77777777" w:rsidR="00AF1793" w:rsidRPr="00692838" w:rsidRDefault="00AF1793" w:rsidP="00AF1793">
      <w:pPr>
        <w:ind w:left="284"/>
        <w:rPr>
          <w:rFonts w:ascii="Arial" w:hAnsi="Arial" w:cs="Arial"/>
          <w:color w:val="000000" w:themeColor="text1"/>
        </w:rPr>
      </w:pPr>
    </w:p>
    <w:p w14:paraId="3FCE17BC" w14:textId="32C37BD9" w:rsidR="00AC732B" w:rsidRPr="00692838" w:rsidRDefault="00AC732B" w:rsidP="00AC732B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b/>
          <w:color w:val="000000" w:themeColor="text1"/>
        </w:rPr>
        <w:t>nadsvětlík pevně zasklený</w:t>
      </w:r>
      <w:r w:rsidRPr="00692838">
        <w:rPr>
          <w:rFonts w:ascii="Arial" w:hAnsi="Arial" w:cs="Arial"/>
          <w:color w:val="000000" w:themeColor="text1"/>
        </w:rPr>
        <w:t xml:space="preserve"> 1100/1440 T/8 - dřevěný z EURO profilů s</w:t>
      </w:r>
      <w:r w:rsidR="004E49D8" w:rsidRPr="00692838">
        <w:rPr>
          <w:rFonts w:ascii="Arial" w:hAnsi="Arial" w:cs="Arial"/>
          <w:color w:val="000000" w:themeColor="text1"/>
        </w:rPr>
        <w:t xml:space="preserve"> izolovaným </w:t>
      </w:r>
      <w:r w:rsidRPr="00692838">
        <w:rPr>
          <w:rFonts w:ascii="Arial" w:hAnsi="Arial" w:cs="Arial"/>
          <w:color w:val="000000" w:themeColor="text1"/>
        </w:rPr>
        <w:t xml:space="preserve">dvojsklem, nalepovací příčky s duplexem do stávajících otvorů, dle původního členění, barva </w:t>
      </w:r>
      <w:r w:rsidR="004E49D8" w:rsidRPr="00692838">
        <w:rPr>
          <w:rFonts w:ascii="Arial" w:hAnsi="Arial" w:cs="Arial"/>
          <w:color w:val="000000" w:themeColor="text1"/>
        </w:rPr>
        <w:t xml:space="preserve">hnědá – </w:t>
      </w:r>
      <w:r w:rsidR="00BD2A13" w:rsidRPr="00692838">
        <w:rPr>
          <w:rFonts w:ascii="Arial" w:hAnsi="Arial" w:cs="Arial"/>
          <w:color w:val="000000" w:themeColor="text1"/>
        </w:rPr>
        <w:t xml:space="preserve">provedení dub – lazura </w:t>
      </w:r>
      <w:r w:rsidR="004E49D8" w:rsidRPr="00692838">
        <w:rPr>
          <w:rFonts w:ascii="Arial" w:hAnsi="Arial" w:cs="Arial"/>
          <w:color w:val="000000" w:themeColor="text1"/>
        </w:rPr>
        <w:t>stejná jako dveře</w:t>
      </w:r>
      <w:r w:rsidRPr="00692838">
        <w:rPr>
          <w:rFonts w:ascii="Arial" w:hAnsi="Arial" w:cs="Arial"/>
          <w:color w:val="000000" w:themeColor="text1"/>
        </w:rPr>
        <w:t>.</w:t>
      </w:r>
    </w:p>
    <w:p w14:paraId="1072F998" w14:textId="77777777" w:rsidR="00AF1793" w:rsidRPr="00692838" w:rsidRDefault="00AF1793" w:rsidP="00AF1793">
      <w:pPr>
        <w:ind w:left="284"/>
        <w:rPr>
          <w:rFonts w:ascii="Arial" w:hAnsi="Arial" w:cs="Arial"/>
          <w:color w:val="000000" w:themeColor="text1"/>
        </w:rPr>
      </w:pPr>
    </w:p>
    <w:p w14:paraId="4AF1BBDB" w14:textId="3FC64DBD" w:rsidR="005620DC" w:rsidRPr="00692838" w:rsidRDefault="004E49D8" w:rsidP="00AC732B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venkovní parapety obloukových výloh –</w:t>
      </w:r>
      <w:r w:rsidR="00AF1793" w:rsidRPr="00692838">
        <w:rPr>
          <w:rFonts w:ascii="Arial" w:hAnsi="Arial" w:cs="Arial"/>
          <w:color w:val="000000" w:themeColor="text1"/>
        </w:rPr>
        <w:t xml:space="preserve"> </w:t>
      </w:r>
      <w:r w:rsidR="005620DC" w:rsidRPr="00692838">
        <w:rPr>
          <w:rFonts w:ascii="Arial" w:hAnsi="Arial" w:cs="Arial"/>
          <w:color w:val="000000" w:themeColor="text1"/>
        </w:rPr>
        <w:t>šedý</w:t>
      </w:r>
      <w:r w:rsidR="00AF1793" w:rsidRPr="00692838">
        <w:rPr>
          <w:rFonts w:ascii="Arial" w:hAnsi="Arial" w:cs="Arial"/>
          <w:color w:val="000000" w:themeColor="text1"/>
        </w:rPr>
        <w:t xml:space="preserve"> </w:t>
      </w:r>
      <w:r w:rsidR="005620DC" w:rsidRPr="00692838">
        <w:rPr>
          <w:rFonts w:ascii="Arial" w:hAnsi="Arial" w:cs="Arial"/>
          <w:strike/>
          <w:color w:val="000000" w:themeColor="text1"/>
        </w:rPr>
        <w:t xml:space="preserve"> </w:t>
      </w:r>
      <w:r w:rsidR="00AF1793" w:rsidRPr="00692838">
        <w:rPr>
          <w:rFonts w:ascii="Arial" w:hAnsi="Arial" w:cs="Arial"/>
          <w:strike/>
          <w:color w:val="000000" w:themeColor="text1"/>
        </w:rPr>
        <w:t xml:space="preserve"> </w:t>
      </w:r>
      <w:r w:rsidR="005620DC" w:rsidRPr="00692838">
        <w:rPr>
          <w:rFonts w:ascii="Arial" w:hAnsi="Arial" w:cs="Arial"/>
          <w:color w:val="000000" w:themeColor="text1"/>
        </w:rPr>
        <w:t>oplastovaný</w:t>
      </w:r>
      <w:r w:rsidRPr="00692838">
        <w:rPr>
          <w:rFonts w:ascii="Arial" w:hAnsi="Arial" w:cs="Arial"/>
          <w:color w:val="000000" w:themeColor="text1"/>
        </w:rPr>
        <w:t xml:space="preserve"> plech</w:t>
      </w:r>
      <w:r w:rsidR="005620DC" w:rsidRPr="00692838">
        <w:rPr>
          <w:rFonts w:ascii="Arial" w:hAnsi="Arial" w:cs="Arial"/>
          <w:color w:val="000000" w:themeColor="text1"/>
        </w:rPr>
        <w:t xml:space="preserve"> Comax RAL 7040, </w:t>
      </w:r>
    </w:p>
    <w:p w14:paraId="5BA25D19" w14:textId="77777777" w:rsidR="00AF1793" w:rsidRPr="00692838" w:rsidRDefault="00AF1793" w:rsidP="00AF1793">
      <w:pPr>
        <w:ind w:left="284"/>
        <w:rPr>
          <w:rFonts w:ascii="Arial" w:hAnsi="Arial" w:cs="Arial"/>
          <w:color w:val="000000" w:themeColor="text1"/>
        </w:rPr>
      </w:pPr>
    </w:p>
    <w:p w14:paraId="7D48FC7C" w14:textId="492C9D5D" w:rsidR="004E49D8" w:rsidRPr="00692838" w:rsidRDefault="005620DC" w:rsidP="00AC732B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vnitřní parapety obloukových výloh – barva bílá RAL 9010</w:t>
      </w:r>
    </w:p>
    <w:p w14:paraId="4F9DDA1E" w14:textId="5251C894" w:rsidR="00AF1793" w:rsidRPr="00692838" w:rsidRDefault="00AF1793" w:rsidP="00AF1793">
      <w:pPr>
        <w:rPr>
          <w:rFonts w:ascii="Arial" w:hAnsi="Arial" w:cs="Arial"/>
          <w:color w:val="000000" w:themeColor="text1"/>
        </w:rPr>
      </w:pPr>
    </w:p>
    <w:p w14:paraId="67060088" w14:textId="26EE0833" w:rsidR="00F54A7A" w:rsidRPr="00692838" w:rsidRDefault="00F54A7A" w:rsidP="00AC732B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>provedení výmalby</w:t>
      </w:r>
    </w:p>
    <w:p w14:paraId="14BD500A" w14:textId="77777777" w:rsidR="00AF1793" w:rsidRPr="00692838" w:rsidRDefault="00AF1793" w:rsidP="00AF1793">
      <w:pPr>
        <w:ind w:left="284"/>
        <w:rPr>
          <w:rFonts w:ascii="Arial" w:hAnsi="Arial" w:cs="Arial"/>
          <w:color w:val="000000" w:themeColor="text1"/>
        </w:rPr>
      </w:pPr>
    </w:p>
    <w:p w14:paraId="7E957910" w14:textId="261174F9" w:rsidR="00F54A7A" w:rsidRPr="00692838" w:rsidRDefault="00F54A7A" w:rsidP="00AC732B">
      <w:pPr>
        <w:pStyle w:val="Odstavecseseznamem"/>
        <w:numPr>
          <w:ilvl w:val="0"/>
          <w:numId w:val="18"/>
        </w:numPr>
        <w:ind w:left="709" w:hanging="425"/>
        <w:rPr>
          <w:rFonts w:ascii="Arial" w:hAnsi="Arial" w:cs="Arial"/>
          <w:color w:val="000000" w:themeColor="text1"/>
        </w:rPr>
      </w:pPr>
      <w:r w:rsidRPr="00692838">
        <w:rPr>
          <w:rFonts w:ascii="Arial" w:hAnsi="Arial" w:cs="Arial"/>
          <w:color w:val="000000" w:themeColor="text1"/>
        </w:rPr>
        <w:t xml:space="preserve">ostatní položky viz - </w:t>
      </w:r>
      <w:r w:rsidRPr="00692838">
        <w:rPr>
          <w:rFonts w:ascii="Arial" w:hAnsi="Arial" w:cs="Arial"/>
          <w:b/>
          <w:color w:val="000000" w:themeColor="text1"/>
        </w:rPr>
        <w:t>příloha č. 1 Smlouvy - Rozpočet</w:t>
      </w:r>
    </w:p>
    <w:p w14:paraId="398A08D0" w14:textId="3B442BDB" w:rsidR="00B31357" w:rsidRPr="00692838" w:rsidRDefault="00B31357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01A1C310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4467CB1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54918FA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4A8E349D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E7CE82B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0E188C3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4240DFA5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CA3F173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425477D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39549C2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778E71C5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155A0AB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5E5189F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39DDF5D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46D6552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431A300A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D26D832" w14:textId="77777777" w:rsidR="003E3CE0" w:rsidRPr="00692838" w:rsidRDefault="003E3CE0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27857E3" w14:textId="7E359AEC" w:rsidR="003E3CE0" w:rsidRPr="00692838" w:rsidRDefault="003E3CE0" w:rsidP="00AF1793">
      <w:pPr>
        <w:ind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42D2537" w14:textId="07C09748" w:rsidR="00817ADB" w:rsidRPr="00692838" w:rsidRDefault="00817ADB" w:rsidP="00817ADB">
      <w:pPr>
        <w:pStyle w:val="Odstavecseseznamem"/>
        <w:ind w:left="-284" w:right="-426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b/>
          <w:color w:val="000000" w:themeColor="text1"/>
          <w:sz w:val="20"/>
          <w:szCs w:val="20"/>
        </w:rPr>
        <w:t>Označení, popis a rozměry jednotlivých oken a dveří</w:t>
      </w:r>
      <w:r w:rsidR="00F560E7" w:rsidRPr="00692838">
        <w:rPr>
          <w:rFonts w:ascii="Arial" w:hAnsi="Arial" w:cs="Arial"/>
          <w:b/>
          <w:color w:val="000000" w:themeColor="text1"/>
          <w:sz w:val="20"/>
          <w:szCs w:val="20"/>
        </w:rPr>
        <w:t xml:space="preserve"> – obr. č. 1</w:t>
      </w:r>
    </w:p>
    <w:p w14:paraId="415354D0" w14:textId="2A6454DB" w:rsidR="00F54A7A" w:rsidRPr="00692838" w:rsidRDefault="00F54A7A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3A46CE3D" wp14:editId="578656CA">
            <wp:extent cx="7863467" cy="557212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5" cy="558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12CC" w14:textId="0DA9CDED" w:rsidR="00F54A7A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4DA928" wp14:editId="0E037B7D">
                <wp:simplePos x="0" y="0"/>
                <wp:positionH relativeFrom="column">
                  <wp:posOffset>3309620</wp:posOffset>
                </wp:positionH>
                <wp:positionV relativeFrom="paragraph">
                  <wp:posOffset>1016635</wp:posOffset>
                </wp:positionV>
                <wp:extent cx="4029075" cy="1404620"/>
                <wp:effectExtent l="0" t="0" r="28575" b="146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1C089" w14:textId="4C2936FC" w:rsidR="00817ADB" w:rsidRPr="00AF1793" w:rsidRDefault="00817ADB">
                            <w:pPr>
                              <w:rPr>
                                <w:b/>
                              </w:rPr>
                            </w:pPr>
                            <w:r w:rsidRPr="00AF1793">
                              <w:rPr>
                                <w:b/>
                              </w:rPr>
                              <w:t>Půdorys objektu Objednatele na adrese Ostrava, Přívozská 949/12</w:t>
                            </w:r>
                            <w:r w:rsidR="00F560E7" w:rsidRPr="00AF1793">
                              <w:rPr>
                                <w:b/>
                              </w:rPr>
                              <w:t xml:space="preserve"> – obr. č. 2</w:t>
                            </w:r>
                            <w:r w:rsidRPr="00AF1793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4DA92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60.6pt;margin-top:80.05pt;width:317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">
                <v:textbox style="mso-fit-shape-to-text:t">
                  <w:txbxContent>
                    <w:p w14:paraId="40C1C089" w14:textId="4C2936FC" w:rsidR="00817ADB" w:rsidRPr="00AF1793" w:rsidRDefault="00817ADB">
                      <w:pPr>
                        <w:rPr>
                          <w:b/>
                        </w:rPr>
                      </w:pPr>
                      <w:r w:rsidRPr="00AF1793">
                        <w:rPr>
                          <w:b/>
                        </w:rPr>
                        <w:t>Půdorys objektu Objednatele na adrese Ostrava, Přívozská 949/12</w:t>
                      </w:r>
                      <w:r w:rsidR="00F560E7" w:rsidRPr="00AF1793">
                        <w:rPr>
                          <w:b/>
                        </w:rPr>
                        <w:t xml:space="preserve"> – obr. č. 2</w:t>
                      </w:r>
                      <w:r w:rsidRPr="00AF1793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A7A"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7B9E3527" wp14:editId="20306D6C">
            <wp:extent cx="7810500" cy="6115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82A3" w14:textId="1A78E551" w:rsidR="00817ADB" w:rsidRPr="00692838" w:rsidRDefault="00817ADB" w:rsidP="00817ADB">
      <w:pPr>
        <w:pStyle w:val="Odstavecseseznamem"/>
        <w:ind w:left="-284" w:right="-426"/>
        <w:jc w:val="center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  <w:r w:rsidRPr="00692838"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  <w:lastRenderedPageBreak/>
        <w:t xml:space="preserve">Boční pohled na </w:t>
      </w:r>
      <w:r w:rsidRPr="00692838">
        <w:rPr>
          <w:b/>
          <w:color w:val="000000" w:themeColor="text1"/>
        </w:rPr>
        <w:t>objekt Objednatele na adrese Ostrava, Přívozská 949/12</w:t>
      </w:r>
      <w:r w:rsidR="00F560E7" w:rsidRPr="00692838">
        <w:rPr>
          <w:b/>
          <w:color w:val="000000" w:themeColor="text1"/>
        </w:rPr>
        <w:t xml:space="preserve"> – obr. č. 3</w:t>
      </w:r>
    </w:p>
    <w:p w14:paraId="3236E57B" w14:textId="7777777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</w:pPr>
    </w:p>
    <w:p w14:paraId="35E361B7" w14:textId="7777777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</w:pPr>
    </w:p>
    <w:p w14:paraId="74E29D63" w14:textId="7777777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</w:pPr>
    </w:p>
    <w:p w14:paraId="15F6B181" w14:textId="578203C5" w:rsidR="00817ADB" w:rsidRPr="00692838" w:rsidRDefault="00817ADB" w:rsidP="00817ADB">
      <w:pPr>
        <w:ind w:right="-426"/>
        <w:rPr>
          <w:rFonts w:ascii="Arial" w:hAnsi="Arial" w:cs="Arial"/>
          <w:noProof/>
          <w:color w:val="000000" w:themeColor="text1"/>
          <w:sz w:val="20"/>
          <w:szCs w:val="20"/>
        </w:rPr>
      </w:pPr>
    </w:p>
    <w:p w14:paraId="1679DCA7" w14:textId="7777777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</w:pPr>
    </w:p>
    <w:p w14:paraId="028877F2" w14:textId="65BCC90D" w:rsidR="00F54A7A" w:rsidRPr="00692838" w:rsidRDefault="00817ADB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15713FCA" wp14:editId="7CC981E1">
            <wp:extent cx="8886825" cy="34766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80AA" w14:textId="537FE327" w:rsidR="00F54A7A" w:rsidRPr="00692838" w:rsidRDefault="00F54A7A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C3A4182" w14:textId="2F1C0E7D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2648D5A" w14:textId="6626701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BA722DB" w14:textId="5F32A83F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356D641C" w14:textId="304D77CB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26F9708D" w14:textId="3D80402E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7C2B030B" w14:textId="12B29DE6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96031A1" w14:textId="4FDAED5E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1CD119EC" w14:textId="7B2F73A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674C361" w14:textId="4EEE2995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21BE2866" w14:textId="5C081F1B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3E9E2D38" w14:textId="6D3AE341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072D20D0" w14:textId="0B09F3CC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42657877" w14:textId="4FCA1981" w:rsidR="00817ADB" w:rsidRPr="00692838" w:rsidRDefault="00817ADB" w:rsidP="00817ADB">
      <w:pPr>
        <w:pStyle w:val="Odstavecseseznamem"/>
        <w:ind w:left="-284" w:right="-426"/>
        <w:jc w:val="center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  <w:r w:rsidRPr="00692838"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  <w:t xml:space="preserve">Boční pohled na </w:t>
      </w:r>
      <w:r w:rsidRPr="00692838">
        <w:rPr>
          <w:b/>
          <w:color w:val="000000" w:themeColor="text1"/>
        </w:rPr>
        <w:t>objekt Objednatele na adrese Ostrava, Přívozská 949/12</w:t>
      </w:r>
      <w:r w:rsidR="00F560E7" w:rsidRPr="00692838">
        <w:rPr>
          <w:b/>
          <w:color w:val="000000" w:themeColor="text1"/>
        </w:rPr>
        <w:t xml:space="preserve"> – obr. č. 4</w:t>
      </w:r>
    </w:p>
    <w:p w14:paraId="17DA82EC" w14:textId="667E009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0AE97C92" w14:textId="13E235C1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834FC3C" w14:textId="5BD861D5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172E090A" w14:textId="58ED1F5A" w:rsidR="00817ADB" w:rsidRPr="00692838" w:rsidRDefault="00817ADB" w:rsidP="00817ADB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2E087E41" wp14:editId="7C3002EC">
            <wp:extent cx="8886825" cy="43529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FF1D1" w14:textId="725C85F6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28C12EB" w14:textId="2802B7A5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0B4BF0BD" w14:textId="738757D2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2A41125E" w14:textId="5C838E03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3DEBF630" w14:textId="696E98F0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5374EBF2" w14:textId="08CDCC2B" w:rsidR="004049C8" w:rsidRPr="00692838" w:rsidRDefault="004049C8" w:rsidP="004049C8">
      <w:pPr>
        <w:pStyle w:val="Odstavecseseznamem"/>
        <w:ind w:left="-284" w:right="-426"/>
        <w:jc w:val="center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  <w:r w:rsidRPr="00692838"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  <w:t xml:space="preserve">Specifikace pohledu oken a dveří k výměně na </w:t>
      </w:r>
      <w:r w:rsidRPr="00692838">
        <w:rPr>
          <w:b/>
          <w:color w:val="000000" w:themeColor="text1"/>
        </w:rPr>
        <w:t>objektu Objednatele na adrese Ostrava, Přívozská 949/12</w:t>
      </w:r>
      <w:r w:rsidR="00F560E7" w:rsidRPr="00692838">
        <w:rPr>
          <w:b/>
          <w:color w:val="000000" w:themeColor="text1"/>
        </w:rPr>
        <w:t xml:space="preserve"> – obr. č. 5</w:t>
      </w:r>
    </w:p>
    <w:p w14:paraId="52EE0CEC" w14:textId="01E76DE5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266F97E6" w14:textId="0C84B7F6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5A92156F" w14:textId="08A49A00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2DB4AF38" w14:textId="1C5B994F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97AAAFB" w14:textId="41FA4FB3" w:rsidR="00817ADB" w:rsidRPr="00692838" w:rsidRDefault="004049C8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BF4107" wp14:editId="3D1788B7">
                <wp:simplePos x="0" y="0"/>
                <wp:positionH relativeFrom="column">
                  <wp:posOffset>3595370</wp:posOffset>
                </wp:positionH>
                <wp:positionV relativeFrom="paragraph">
                  <wp:posOffset>274955</wp:posOffset>
                </wp:positionV>
                <wp:extent cx="904875" cy="1929130"/>
                <wp:effectExtent l="38100" t="0" r="28575" b="5207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929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4A7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83.1pt;margin-top:21.65pt;width:71.25pt;height:151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" strokecolor="red">
                <v:stroke endarrow="block"/>
              </v:shape>
            </w:pict>
          </mc:Fallback>
        </mc:AlternateContent>
      </w: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648D18" wp14:editId="56B92817">
                <wp:simplePos x="0" y="0"/>
                <wp:positionH relativeFrom="column">
                  <wp:posOffset>5005070</wp:posOffset>
                </wp:positionH>
                <wp:positionV relativeFrom="paragraph">
                  <wp:posOffset>294005</wp:posOffset>
                </wp:positionV>
                <wp:extent cx="1876425" cy="1871980"/>
                <wp:effectExtent l="0" t="0" r="47625" b="5207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1871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4225" id="Přímá spojnice se šipkou 11" o:spid="_x0000_s1026" type="#_x0000_t32" style="position:absolute;margin-left:394.1pt;margin-top:23.15pt;width:147.75pt;height:1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" strokecolor="red">
                <v:stroke endarrow="block"/>
              </v:shape>
            </w:pict>
          </mc:Fallback>
        </mc:AlternateContent>
      </w: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D2BB7" wp14:editId="4C7DC5B6">
                <wp:simplePos x="0" y="0"/>
                <wp:positionH relativeFrom="column">
                  <wp:posOffset>566420</wp:posOffset>
                </wp:positionH>
                <wp:positionV relativeFrom="paragraph">
                  <wp:posOffset>294005</wp:posOffset>
                </wp:positionV>
                <wp:extent cx="2895600" cy="1881505"/>
                <wp:effectExtent l="38100" t="0" r="19050" b="6159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0" cy="1881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669C" id="Přímá spojnice se šipkou 8" o:spid="_x0000_s1026" type="#_x0000_t32" style="position:absolute;margin-left:44.6pt;margin-top:23.15pt;width:228pt;height:14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" strokecolor="red">
                <v:stroke endarrow="block"/>
              </v:shape>
            </w:pict>
          </mc:Fallback>
        </mc:AlternateContent>
      </w: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6EA0C" wp14:editId="277E7941">
                <wp:simplePos x="0" y="0"/>
                <wp:positionH relativeFrom="column">
                  <wp:posOffset>3614420</wp:posOffset>
                </wp:positionH>
                <wp:positionV relativeFrom="paragraph">
                  <wp:posOffset>279399</wp:posOffset>
                </wp:positionV>
                <wp:extent cx="247650" cy="1576705"/>
                <wp:effectExtent l="57150" t="0" r="19050" b="6159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576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34E1D" id="Přímá spojnice se šipkou 9" o:spid="_x0000_s1026" type="#_x0000_t32" style="position:absolute;margin-left:284.6pt;margin-top:22pt;width:19.5pt;height:124.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" strokecolor="red">
                <v:stroke endarrow="block"/>
              </v:shape>
            </w:pict>
          </mc:Fallback>
        </mc:AlternateContent>
      </w: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A3E32A" wp14:editId="6191598F">
                <wp:simplePos x="0" y="0"/>
                <wp:positionH relativeFrom="column">
                  <wp:posOffset>3366770</wp:posOffset>
                </wp:positionH>
                <wp:positionV relativeFrom="paragraph">
                  <wp:posOffset>8255</wp:posOffset>
                </wp:positionV>
                <wp:extent cx="1876425" cy="1404620"/>
                <wp:effectExtent l="0" t="0" r="28575" b="1460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95E11" w14:textId="25E69450" w:rsidR="004049C8" w:rsidRDefault="00F560E7">
                            <w:r>
                              <w:t>O</w:t>
                            </w:r>
                            <w:r w:rsidR="004049C8">
                              <w:t>kna a dveře</w:t>
                            </w:r>
                            <w:r>
                              <w:t xml:space="preserve"> k výměně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A3E32A" id="_x0000_s1027" type="#_x0000_t202" style="position:absolute;left:0;text-align:left;margin-left:265.1pt;margin-top:.65pt;width:147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" strokecolor="red">
                <v:textbox style="mso-fit-shape-to-text:t">
                  <w:txbxContent>
                    <w:p w14:paraId="75195E11" w14:textId="25E69450" w:rsidR="004049C8" w:rsidRDefault="00F560E7">
                      <w:r>
                        <w:t>O</w:t>
                      </w:r>
                      <w:r w:rsidR="004049C8">
                        <w:t>kna a dveře</w:t>
                      </w:r>
                      <w:r>
                        <w:t xml:space="preserve"> k výměně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792136" w14:textId="2CFEAE47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5052DEF5" wp14:editId="4699B955">
            <wp:extent cx="8877300" cy="3267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965F9" w14:textId="2BD338F9" w:rsidR="00817ADB" w:rsidRPr="00692838" w:rsidRDefault="00817ADB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13D60E0" w14:textId="1302B65A" w:rsidR="003E3CE0" w:rsidRPr="00692838" w:rsidRDefault="003E3CE0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A1A5643" w14:textId="5631B8A8" w:rsidR="003E3CE0" w:rsidRPr="00692838" w:rsidRDefault="003E3CE0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4C85DCCF" w14:textId="180DB40A" w:rsidR="003E3CE0" w:rsidRPr="00692838" w:rsidRDefault="003E3CE0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60C09023" w14:textId="1DB17F42" w:rsidR="003E3CE0" w:rsidRPr="00692838" w:rsidRDefault="003E3CE0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3D6BC34B" w14:textId="1762C325" w:rsidR="003E3CE0" w:rsidRPr="00692838" w:rsidRDefault="003E3CE0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42E52FEB" w14:textId="5B53C02F" w:rsidR="003E3CE0" w:rsidRPr="00692838" w:rsidRDefault="003E3CE0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3700A237" w14:textId="00435C9A" w:rsidR="003E3CE0" w:rsidRPr="00692838" w:rsidRDefault="003E3CE0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334435DB" w14:textId="492DDA84" w:rsidR="00AF1793" w:rsidRPr="00692838" w:rsidRDefault="00AF1793" w:rsidP="00BD4EED">
      <w:pPr>
        <w:pStyle w:val="Odstavecseseznamem"/>
        <w:ind w:left="-284" w:right="-426"/>
        <w:rPr>
          <w:rFonts w:ascii="Arial" w:hAnsi="Arial" w:cs="Arial"/>
          <w:color w:val="000000" w:themeColor="text1"/>
          <w:sz w:val="20"/>
          <w:szCs w:val="20"/>
        </w:rPr>
      </w:pPr>
    </w:p>
    <w:p w14:paraId="7F24D89F" w14:textId="57D2211C" w:rsidR="00AF1793" w:rsidRPr="00692838" w:rsidRDefault="00AF1793" w:rsidP="00BD4EED">
      <w:pPr>
        <w:pStyle w:val="Odstavecseseznamem"/>
        <w:ind w:left="-284" w:right="-426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  <w:r w:rsidRPr="00692838"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  <w:t>Oblouková výloha  1800/3840  T/5 – dekorativní profilace římsy rámu okna pod obloukem – obr. č. 6.</w:t>
      </w:r>
    </w:p>
    <w:p w14:paraId="334D1BAB" w14:textId="26A6DEB3" w:rsidR="00AF1793" w:rsidRPr="00692838" w:rsidRDefault="00AF1793" w:rsidP="00BD4EED">
      <w:pPr>
        <w:pStyle w:val="Odstavecseseznamem"/>
        <w:ind w:left="-284" w:right="-426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</w:p>
    <w:p w14:paraId="6ABA4B12" w14:textId="1AFC9E01" w:rsidR="00AF1793" w:rsidRPr="00692838" w:rsidRDefault="00AF1793" w:rsidP="00BD4EED">
      <w:pPr>
        <w:pStyle w:val="Odstavecseseznamem"/>
        <w:ind w:left="-284" w:right="-426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</w:p>
    <w:p w14:paraId="68463B91" w14:textId="5FC008D8" w:rsidR="00AF1793" w:rsidRPr="00692838" w:rsidRDefault="00AF1793" w:rsidP="00BD4EED">
      <w:pPr>
        <w:pStyle w:val="Odstavecseseznamem"/>
        <w:ind w:left="-284" w:right="-426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</w:p>
    <w:p w14:paraId="6520209B" w14:textId="77777777" w:rsidR="00AF1793" w:rsidRPr="00692838" w:rsidRDefault="00AF1793" w:rsidP="00BD4EED">
      <w:pPr>
        <w:pStyle w:val="Odstavecseseznamem"/>
        <w:ind w:left="-284" w:right="-426"/>
        <w:rPr>
          <w:rFonts w:ascii="Arial" w:hAnsi="Arial" w:cs="Arial"/>
          <w:b/>
          <w:noProof/>
          <w:color w:val="000000" w:themeColor="text1"/>
          <w:sz w:val="20"/>
          <w:szCs w:val="20"/>
          <w:lang w:eastAsia="cs-CZ"/>
        </w:rPr>
      </w:pPr>
    </w:p>
    <w:p w14:paraId="1A00A65F" w14:textId="09278C1C" w:rsidR="003E3CE0" w:rsidRPr="00692838" w:rsidRDefault="003E3CE0" w:rsidP="00AF1793">
      <w:pPr>
        <w:pStyle w:val="Odstavecseseznamem"/>
        <w:ind w:left="-284" w:right="-426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7210A365" wp14:editId="727C5902">
            <wp:extent cx="1904543" cy="2515878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06" cy="25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52C2FBCC" wp14:editId="030866F0">
            <wp:extent cx="3524250" cy="2511175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81" cy="25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838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4D36BBA7" wp14:editId="47C9D953">
            <wp:extent cx="3444240" cy="2535782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72" cy="25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CE0" w:rsidRPr="00692838" w:rsidSect="00A71FF2">
      <w:headerReference w:type="default" r:id="rId16"/>
      <w:footerReference w:type="default" r:id="rId17"/>
      <w:headerReference w:type="first" r:id="rId18"/>
      <w:pgSz w:w="16838" w:h="11906" w:orient="landscape" w:code="9"/>
      <w:pgMar w:top="851" w:right="1418" w:bottom="1418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A4396" w14:textId="77777777" w:rsidR="00743DC3" w:rsidRDefault="00743DC3">
      <w:r>
        <w:separator/>
      </w:r>
    </w:p>
  </w:endnote>
  <w:endnote w:type="continuationSeparator" w:id="0">
    <w:p w14:paraId="4F288E75" w14:textId="77777777" w:rsidR="00743DC3" w:rsidRDefault="00743DC3">
      <w:r>
        <w:continuationSeparator/>
      </w:r>
    </w:p>
  </w:endnote>
  <w:endnote w:type="continuationNotice" w:id="1">
    <w:p w14:paraId="7FE1AAB5" w14:textId="77777777" w:rsidR="00743DC3" w:rsidRDefault="00743D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C6F04" w14:textId="4D4E79C1"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B94934">
      <w:rPr>
        <w:rFonts w:ascii="Arial" w:hAnsi="Arial" w:cs="Arial"/>
        <w:noProof/>
        <w:sz w:val="14"/>
        <w:szCs w:val="14"/>
      </w:rPr>
      <w:t>2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B94934">
      <w:rPr>
        <w:rFonts w:ascii="Arial" w:hAnsi="Arial" w:cs="Arial"/>
        <w:noProof/>
        <w:sz w:val="14"/>
        <w:szCs w:val="14"/>
      </w:rPr>
      <w:t>8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4A675" w14:textId="77777777" w:rsidR="00743DC3" w:rsidRDefault="00743DC3">
      <w:r>
        <w:separator/>
      </w:r>
    </w:p>
  </w:footnote>
  <w:footnote w:type="continuationSeparator" w:id="0">
    <w:p w14:paraId="0D22D9AE" w14:textId="77777777" w:rsidR="00743DC3" w:rsidRDefault="00743DC3">
      <w:r>
        <w:continuationSeparator/>
      </w:r>
    </w:p>
  </w:footnote>
  <w:footnote w:type="continuationNotice" w:id="1">
    <w:p w14:paraId="2A2CEC61" w14:textId="77777777" w:rsidR="00743DC3" w:rsidRDefault="00743D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F4733" w14:textId="4C5B199A"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64AB200B" w14:textId="77777777"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20176" w14:textId="5E359F0A" w:rsidR="00A71FF2" w:rsidRDefault="00A71FF2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233AAB" wp14:editId="681E0FC3">
          <wp:simplePos x="0" y="0"/>
          <wp:positionH relativeFrom="margin">
            <wp:align>left</wp:align>
          </wp:positionH>
          <wp:positionV relativeFrom="paragraph">
            <wp:posOffset>-314325</wp:posOffset>
          </wp:positionV>
          <wp:extent cx="2705100" cy="428625"/>
          <wp:effectExtent l="0" t="0" r="0" b="9525"/>
          <wp:wrapNone/>
          <wp:docPr id="2" name="obrázek 11" descr="logo_new_hl-p_75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new_hl-p_75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A8C"/>
    <w:multiLevelType w:val="hybridMultilevel"/>
    <w:tmpl w:val="104806F8"/>
    <w:lvl w:ilvl="0" w:tplc="7CD67D8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7AA17BC"/>
    <w:multiLevelType w:val="hybridMultilevel"/>
    <w:tmpl w:val="0A666BBA"/>
    <w:lvl w:ilvl="0" w:tplc="C4907B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A12FF4"/>
    <w:multiLevelType w:val="hybridMultilevel"/>
    <w:tmpl w:val="AC5840E0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0695A84"/>
    <w:multiLevelType w:val="hybridMultilevel"/>
    <w:tmpl w:val="8D6629A0"/>
    <w:lvl w:ilvl="0" w:tplc="C4907B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CDD7EFF"/>
    <w:multiLevelType w:val="hybridMultilevel"/>
    <w:tmpl w:val="9822B882"/>
    <w:lvl w:ilvl="0" w:tplc="1FB6EFF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7"/>
  </w:num>
  <w:num w:numId="3">
    <w:abstractNumId w:val="16"/>
  </w:num>
  <w:num w:numId="4">
    <w:abstractNumId w:val="4"/>
  </w:num>
  <w:num w:numId="5">
    <w:abstractNumId w:val="15"/>
  </w:num>
  <w:num w:numId="6">
    <w:abstractNumId w:val="9"/>
  </w:num>
  <w:num w:numId="7">
    <w:abstractNumId w:val="2"/>
  </w:num>
  <w:num w:numId="8">
    <w:abstractNumId w:val="13"/>
  </w:num>
  <w:num w:numId="9">
    <w:abstractNumId w:val="7"/>
  </w:num>
  <w:num w:numId="10">
    <w:abstractNumId w:val="14"/>
  </w:num>
  <w:num w:numId="11">
    <w:abstractNumId w:val="12"/>
  </w:num>
  <w:num w:numId="12">
    <w:abstractNumId w:val="11"/>
  </w:num>
  <w:num w:numId="13">
    <w:abstractNumId w:val="1"/>
  </w:num>
  <w:num w:numId="14">
    <w:abstractNumId w:val="0"/>
  </w:num>
  <w:num w:numId="15">
    <w:abstractNumId w:val="3"/>
  </w:num>
  <w:num w:numId="16">
    <w:abstractNumId w:val="8"/>
  </w:num>
  <w:num w:numId="17">
    <w:abstractNumId w:val="6"/>
  </w:num>
  <w:num w:numId="18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566"/>
    <w:rsid w:val="000327E1"/>
    <w:rsid w:val="00033D2D"/>
    <w:rsid w:val="00043721"/>
    <w:rsid w:val="00044D84"/>
    <w:rsid w:val="00044DA6"/>
    <w:rsid w:val="00046B4D"/>
    <w:rsid w:val="00054800"/>
    <w:rsid w:val="000560C0"/>
    <w:rsid w:val="00056794"/>
    <w:rsid w:val="00061B3C"/>
    <w:rsid w:val="00061DC5"/>
    <w:rsid w:val="00063A19"/>
    <w:rsid w:val="00066295"/>
    <w:rsid w:val="000722A9"/>
    <w:rsid w:val="00083D1F"/>
    <w:rsid w:val="00084CB2"/>
    <w:rsid w:val="00092C54"/>
    <w:rsid w:val="000941BD"/>
    <w:rsid w:val="0009612A"/>
    <w:rsid w:val="000A2248"/>
    <w:rsid w:val="000A4D7D"/>
    <w:rsid w:val="000A68D0"/>
    <w:rsid w:val="000B1AEC"/>
    <w:rsid w:val="000C0429"/>
    <w:rsid w:val="000C4BA0"/>
    <w:rsid w:val="000C4F72"/>
    <w:rsid w:val="000C533D"/>
    <w:rsid w:val="000C538B"/>
    <w:rsid w:val="000D0D09"/>
    <w:rsid w:val="000D2F7C"/>
    <w:rsid w:val="000E2270"/>
    <w:rsid w:val="000E7247"/>
    <w:rsid w:val="000F0D3D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1E51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5CCF"/>
    <w:rsid w:val="001D0CCE"/>
    <w:rsid w:val="001D322A"/>
    <w:rsid w:val="001E35BB"/>
    <w:rsid w:val="001E67E5"/>
    <w:rsid w:val="001F036D"/>
    <w:rsid w:val="001F074F"/>
    <w:rsid w:val="001F6039"/>
    <w:rsid w:val="001F797C"/>
    <w:rsid w:val="002111DF"/>
    <w:rsid w:val="00215201"/>
    <w:rsid w:val="00215B5C"/>
    <w:rsid w:val="00222671"/>
    <w:rsid w:val="002230DC"/>
    <w:rsid w:val="0022430F"/>
    <w:rsid w:val="00234FAD"/>
    <w:rsid w:val="00241C19"/>
    <w:rsid w:val="00247D52"/>
    <w:rsid w:val="0025042E"/>
    <w:rsid w:val="00253D07"/>
    <w:rsid w:val="002547A9"/>
    <w:rsid w:val="002634AA"/>
    <w:rsid w:val="0026486D"/>
    <w:rsid w:val="00266D4C"/>
    <w:rsid w:val="00270668"/>
    <w:rsid w:val="002728A4"/>
    <w:rsid w:val="002756E5"/>
    <w:rsid w:val="00282124"/>
    <w:rsid w:val="00282322"/>
    <w:rsid w:val="002863A9"/>
    <w:rsid w:val="002907C9"/>
    <w:rsid w:val="00291088"/>
    <w:rsid w:val="00292B60"/>
    <w:rsid w:val="002A0890"/>
    <w:rsid w:val="002A10F9"/>
    <w:rsid w:val="002B1113"/>
    <w:rsid w:val="002B7E6F"/>
    <w:rsid w:val="002C1E81"/>
    <w:rsid w:val="002C2CD0"/>
    <w:rsid w:val="002C61DD"/>
    <w:rsid w:val="002C790C"/>
    <w:rsid w:val="002D16D9"/>
    <w:rsid w:val="002D2CA8"/>
    <w:rsid w:val="002D5345"/>
    <w:rsid w:val="002D5E02"/>
    <w:rsid w:val="002E03FD"/>
    <w:rsid w:val="002E101B"/>
    <w:rsid w:val="002E3597"/>
    <w:rsid w:val="002E51E3"/>
    <w:rsid w:val="002F3B50"/>
    <w:rsid w:val="003023ED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B45"/>
    <w:rsid w:val="00350CF8"/>
    <w:rsid w:val="00354E33"/>
    <w:rsid w:val="003569AB"/>
    <w:rsid w:val="00360A6D"/>
    <w:rsid w:val="00363792"/>
    <w:rsid w:val="0036392E"/>
    <w:rsid w:val="00363B99"/>
    <w:rsid w:val="00364762"/>
    <w:rsid w:val="00383D6F"/>
    <w:rsid w:val="00396422"/>
    <w:rsid w:val="003A14DC"/>
    <w:rsid w:val="003A260E"/>
    <w:rsid w:val="003A2968"/>
    <w:rsid w:val="003B3F26"/>
    <w:rsid w:val="003B403E"/>
    <w:rsid w:val="003B7468"/>
    <w:rsid w:val="003C062D"/>
    <w:rsid w:val="003C21A8"/>
    <w:rsid w:val="003C26A8"/>
    <w:rsid w:val="003C3850"/>
    <w:rsid w:val="003C40FC"/>
    <w:rsid w:val="003C6D9C"/>
    <w:rsid w:val="003D49EB"/>
    <w:rsid w:val="003D6B23"/>
    <w:rsid w:val="003E01D5"/>
    <w:rsid w:val="003E0A7C"/>
    <w:rsid w:val="003E1D38"/>
    <w:rsid w:val="003E3AF6"/>
    <w:rsid w:val="003E3CE0"/>
    <w:rsid w:val="004000B8"/>
    <w:rsid w:val="004007F9"/>
    <w:rsid w:val="00401880"/>
    <w:rsid w:val="00401B02"/>
    <w:rsid w:val="004049C8"/>
    <w:rsid w:val="00414AD8"/>
    <w:rsid w:val="00420A0E"/>
    <w:rsid w:val="00420DBF"/>
    <w:rsid w:val="00423175"/>
    <w:rsid w:val="00424826"/>
    <w:rsid w:val="00424EAF"/>
    <w:rsid w:val="004270E0"/>
    <w:rsid w:val="004328BE"/>
    <w:rsid w:val="00436596"/>
    <w:rsid w:val="004400E0"/>
    <w:rsid w:val="00444D3E"/>
    <w:rsid w:val="004456C4"/>
    <w:rsid w:val="00454C4A"/>
    <w:rsid w:val="00454FD9"/>
    <w:rsid w:val="00456C10"/>
    <w:rsid w:val="004624F2"/>
    <w:rsid w:val="00466911"/>
    <w:rsid w:val="00495A04"/>
    <w:rsid w:val="004A31CD"/>
    <w:rsid w:val="004A63D6"/>
    <w:rsid w:val="004A7869"/>
    <w:rsid w:val="004B2207"/>
    <w:rsid w:val="004B4D16"/>
    <w:rsid w:val="004C1730"/>
    <w:rsid w:val="004C37AF"/>
    <w:rsid w:val="004C52C4"/>
    <w:rsid w:val="004C5685"/>
    <w:rsid w:val="004C76EB"/>
    <w:rsid w:val="004C7BD3"/>
    <w:rsid w:val="004D5B44"/>
    <w:rsid w:val="004E2375"/>
    <w:rsid w:val="004E49D8"/>
    <w:rsid w:val="00503022"/>
    <w:rsid w:val="00504708"/>
    <w:rsid w:val="0051051C"/>
    <w:rsid w:val="00512887"/>
    <w:rsid w:val="00517923"/>
    <w:rsid w:val="00525680"/>
    <w:rsid w:val="00532B6A"/>
    <w:rsid w:val="00532E3C"/>
    <w:rsid w:val="00532E7E"/>
    <w:rsid w:val="00536B77"/>
    <w:rsid w:val="00546701"/>
    <w:rsid w:val="005475B5"/>
    <w:rsid w:val="0055239D"/>
    <w:rsid w:val="00552B8D"/>
    <w:rsid w:val="005606E4"/>
    <w:rsid w:val="005620DC"/>
    <w:rsid w:val="00563F77"/>
    <w:rsid w:val="00571B49"/>
    <w:rsid w:val="00573460"/>
    <w:rsid w:val="0057720E"/>
    <w:rsid w:val="00577861"/>
    <w:rsid w:val="005822BF"/>
    <w:rsid w:val="00582A6A"/>
    <w:rsid w:val="005A1193"/>
    <w:rsid w:val="005A4568"/>
    <w:rsid w:val="005A6CF8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3C2C"/>
    <w:rsid w:val="005F5B17"/>
    <w:rsid w:val="00604818"/>
    <w:rsid w:val="006103F8"/>
    <w:rsid w:val="006120F4"/>
    <w:rsid w:val="006231A2"/>
    <w:rsid w:val="0062434F"/>
    <w:rsid w:val="00627961"/>
    <w:rsid w:val="0063301C"/>
    <w:rsid w:val="00634A99"/>
    <w:rsid w:val="006402DE"/>
    <w:rsid w:val="006433F0"/>
    <w:rsid w:val="00643C68"/>
    <w:rsid w:val="00650367"/>
    <w:rsid w:val="00651E87"/>
    <w:rsid w:val="0066240B"/>
    <w:rsid w:val="00667224"/>
    <w:rsid w:val="00673517"/>
    <w:rsid w:val="00677CCF"/>
    <w:rsid w:val="00680510"/>
    <w:rsid w:val="006857D7"/>
    <w:rsid w:val="00686E01"/>
    <w:rsid w:val="00686EF4"/>
    <w:rsid w:val="0069064A"/>
    <w:rsid w:val="00692838"/>
    <w:rsid w:val="006A34A4"/>
    <w:rsid w:val="006A4D5D"/>
    <w:rsid w:val="006B480B"/>
    <w:rsid w:val="006B7EBD"/>
    <w:rsid w:val="006C039E"/>
    <w:rsid w:val="006C24CC"/>
    <w:rsid w:val="006C4A18"/>
    <w:rsid w:val="006D03DF"/>
    <w:rsid w:val="006D1A0F"/>
    <w:rsid w:val="006D1D8A"/>
    <w:rsid w:val="006D414A"/>
    <w:rsid w:val="006D5E8F"/>
    <w:rsid w:val="006E40B0"/>
    <w:rsid w:val="006E4D4B"/>
    <w:rsid w:val="006E731E"/>
    <w:rsid w:val="006E7B74"/>
    <w:rsid w:val="006F22C1"/>
    <w:rsid w:val="006F5007"/>
    <w:rsid w:val="006F6779"/>
    <w:rsid w:val="006F7289"/>
    <w:rsid w:val="00702F75"/>
    <w:rsid w:val="007040E1"/>
    <w:rsid w:val="00704339"/>
    <w:rsid w:val="00705BC8"/>
    <w:rsid w:val="00710A77"/>
    <w:rsid w:val="00712630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3DC3"/>
    <w:rsid w:val="00745E76"/>
    <w:rsid w:val="007502DF"/>
    <w:rsid w:val="007504B8"/>
    <w:rsid w:val="00752135"/>
    <w:rsid w:val="0075244B"/>
    <w:rsid w:val="00753867"/>
    <w:rsid w:val="0075450D"/>
    <w:rsid w:val="007548EE"/>
    <w:rsid w:val="007569EA"/>
    <w:rsid w:val="007607D4"/>
    <w:rsid w:val="00762928"/>
    <w:rsid w:val="00764BFA"/>
    <w:rsid w:val="007675C8"/>
    <w:rsid w:val="00776A2C"/>
    <w:rsid w:val="0078148D"/>
    <w:rsid w:val="00783C9D"/>
    <w:rsid w:val="007859FA"/>
    <w:rsid w:val="00785F83"/>
    <w:rsid w:val="00792927"/>
    <w:rsid w:val="00797B79"/>
    <w:rsid w:val="007A1A37"/>
    <w:rsid w:val="007A49A1"/>
    <w:rsid w:val="007A630E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17ADB"/>
    <w:rsid w:val="00822FDA"/>
    <w:rsid w:val="0083670E"/>
    <w:rsid w:val="00836DBE"/>
    <w:rsid w:val="008445A3"/>
    <w:rsid w:val="008534E1"/>
    <w:rsid w:val="0085691A"/>
    <w:rsid w:val="00856A69"/>
    <w:rsid w:val="008636E9"/>
    <w:rsid w:val="00865735"/>
    <w:rsid w:val="008711B5"/>
    <w:rsid w:val="008724AC"/>
    <w:rsid w:val="00874D6B"/>
    <w:rsid w:val="00887F04"/>
    <w:rsid w:val="00896597"/>
    <w:rsid w:val="00896DEA"/>
    <w:rsid w:val="00896FDC"/>
    <w:rsid w:val="008A04BE"/>
    <w:rsid w:val="008B27EA"/>
    <w:rsid w:val="008B5ED0"/>
    <w:rsid w:val="008B7C74"/>
    <w:rsid w:val="008C2ABC"/>
    <w:rsid w:val="008C657B"/>
    <w:rsid w:val="008D5484"/>
    <w:rsid w:val="008D692F"/>
    <w:rsid w:val="008E3CB2"/>
    <w:rsid w:val="008E6D1C"/>
    <w:rsid w:val="008E7869"/>
    <w:rsid w:val="008F15E1"/>
    <w:rsid w:val="008F416B"/>
    <w:rsid w:val="00905FB5"/>
    <w:rsid w:val="00907814"/>
    <w:rsid w:val="00912904"/>
    <w:rsid w:val="0091550C"/>
    <w:rsid w:val="00915FC6"/>
    <w:rsid w:val="00917CD6"/>
    <w:rsid w:val="00920424"/>
    <w:rsid w:val="0092399A"/>
    <w:rsid w:val="0092743A"/>
    <w:rsid w:val="009276ED"/>
    <w:rsid w:val="0093237F"/>
    <w:rsid w:val="00933161"/>
    <w:rsid w:val="009429BC"/>
    <w:rsid w:val="009511C1"/>
    <w:rsid w:val="00951A3C"/>
    <w:rsid w:val="00954DC3"/>
    <w:rsid w:val="009608DB"/>
    <w:rsid w:val="00963A58"/>
    <w:rsid w:val="00966093"/>
    <w:rsid w:val="009661B8"/>
    <w:rsid w:val="009729AF"/>
    <w:rsid w:val="00977542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40E1"/>
    <w:rsid w:val="009D6847"/>
    <w:rsid w:val="009D79BA"/>
    <w:rsid w:val="009E7154"/>
    <w:rsid w:val="009F0106"/>
    <w:rsid w:val="009F7E2D"/>
    <w:rsid w:val="00A00BC0"/>
    <w:rsid w:val="00A0511D"/>
    <w:rsid w:val="00A10270"/>
    <w:rsid w:val="00A2194A"/>
    <w:rsid w:val="00A2520F"/>
    <w:rsid w:val="00A2645A"/>
    <w:rsid w:val="00A26E24"/>
    <w:rsid w:val="00A31769"/>
    <w:rsid w:val="00A342D7"/>
    <w:rsid w:val="00A35A7C"/>
    <w:rsid w:val="00A37435"/>
    <w:rsid w:val="00A4244D"/>
    <w:rsid w:val="00A47CF9"/>
    <w:rsid w:val="00A52E01"/>
    <w:rsid w:val="00A62AEC"/>
    <w:rsid w:val="00A71FF2"/>
    <w:rsid w:val="00A854F3"/>
    <w:rsid w:val="00A86B2F"/>
    <w:rsid w:val="00A928BC"/>
    <w:rsid w:val="00A9366F"/>
    <w:rsid w:val="00AA2EA5"/>
    <w:rsid w:val="00AA2F3C"/>
    <w:rsid w:val="00AA62AD"/>
    <w:rsid w:val="00AB06C9"/>
    <w:rsid w:val="00AB1667"/>
    <w:rsid w:val="00AB4D62"/>
    <w:rsid w:val="00AC732B"/>
    <w:rsid w:val="00AD5BA2"/>
    <w:rsid w:val="00AE1BF2"/>
    <w:rsid w:val="00AE6EF6"/>
    <w:rsid w:val="00AE7446"/>
    <w:rsid w:val="00AF0F75"/>
    <w:rsid w:val="00AF1793"/>
    <w:rsid w:val="00AF2019"/>
    <w:rsid w:val="00AF21FC"/>
    <w:rsid w:val="00AF2908"/>
    <w:rsid w:val="00AF7B7E"/>
    <w:rsid w:val="00AF7CC4"/>
    <w:rsid w:val="00B13103"/>
    <w:rsid w:val="00B14378"/>
    <w:rsid w:val="00B222D4"/>
    <w:rsid w:val="00B2655C"/>
    <w:rsid w:val="00B31357"/>
    <w:rsid w:val="00B51EF2"/>
    <w:rsid w:val="00B54E40"/>
    <w:rsid w:val="00B705AC"/>
    <w:rsid w:val="00B70652"/>
    <w:rsid w:val="00B729F1"/>
    <w:rsid w:val="00B75F85"/>
    <w:rsid w:val="00B857A4"/>
    <w:rsid w:val="00B8610A"/>
    <w:rsid w:val="00B86411"/>
    <w:rsid w:val="00B94934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A13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14039"/>
    <w:rsid w:val="00C21542"/>
    <w:rsid w:val="00C21CE3"/>
    <w:rsid w:val="00C24DBC"/>
    <w:rsid w:val="00C3148D"/>
    <w:rsid w:val="00C3191F"/>
    <w:rsid w:val="00C528AE"/>
    <w:rsid w:val="00C55803"/>
    <w:rsid w:val="00C612DC"/>
    <w:rsid w:val="00C61EFF"/>
    <w:rsid w:val="00C6264F"/>
    <w:rsid w:val="00C6765C"/>
    <w:rsid w:val="00C70454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C4B5B"/>
    <w:rsid w:val="00CD2E5C"/>
    <w:rsid w:val="00D01AA5"/>
    <w:rsid w:val="00D03BD9"/>
    <w:rsid w:val="00D11804"/>
    <w:rsid w:val="00D12FA0"/>
    <w:rsid w:val="00D137AB"/>
    <w:rsid w:val="00D13C6A"/>
    <w:rsid w:val="00D14AEB"/>
    <w:rsid w:val="00D17DED"/>
    <w:rsid w:val="00D20E87"/>
    <w:rsid w:val="00D2165A"/>
    <w:rsid w:val="00D24600"/>
    <w:rsid w:val="00D30475"/>
    <w:rsid w:val="00D314CF"/>
    <w:rsid w:val="00D33BB2"/>
    <w:rsid w:val="00D35B15"/>
    <w:rsid w:val="00D36BBB"/>
    <w:rsid w:val="00D411F5"/>
    <w:rsid w:val="00D46827"/>
    <w:rsid w:val="00D46CFB"/>
    <w:rsid w:val="00D46ED4"/>
    <w:rsid w:val="00D57C2B"/>
    <w:rsid w:val="00D64A26"/>
    <w:rsid w:val="00D66C61"/>
    <w:rsid w:val="00D7042D"/>
    <w:rsid w:val="00D74B39"/>
    <w:rsid w:val="00D764B4"/>
    <w:rsid w:val="00D8777E"/>
    <w:rsid w:val="00D962B9"/>
    <w:rsid w:val="00DA48CE"/>
    <w:rsid w:val="00DB0AEA"/>
    <w:rsid w:val="00DB2CA4"/>
    <w:rsid w:val="00DB432E"/>
    <w:rsid w:val="00DC14B4"/>
    <w:rsid w:val="00DC6423"/>
    <w:rsid w:val="00DC6A62"/>
    <w:rsid w:val="00DD366A"/>
    <w:rsid w:val="00DD4027"/>
    <w:rsid w:val="00DD7072"/>
    <w:rsid w:val="00DE0242"/>
    <w:rsid w:val="00DE6A9D"/>
    <w:rsid w:val="00DF0BE9"/>
    <w:rsid w:val="00E05111"/>
    <w:rsid w:val="00E065FD"/>
    <w:rsid w:val="00E1394B"/>
    <w:rsid w:val="00E14E79"/>
    <w:rsid w:val="00E20CDD"/>
    <w:rsid w:val="00E21727"/>
    <w:rsid w:val="00E24EB8"/>
    <w:rsid w:val="00E25BC3"/>
    <w:rsid w:val="00E30333"/>
    <w:rsid w:val="00E319EA"/>
    <w:rsid w:val="00E362A3"/>
    <w:rsid w:val="00E37316"/>
    <w:rsid w:val="00E45FA0"/>
    <w:rsid w:val="00E46236"/>
    <w:rsid w:val="00E466F8"/>
    <w:rsid w:val="00E50324"/>
    <w:rsid w:val="00E51E0D"/>
    <w:rsid w:val="00E57721"/>
    <w:rsid w:val="00E614BF"/>
    <w:rsid w:val="00E67469"/>
    <w:rsid w:val="00E70F3A"/>
    <w:rsid w:val="00E777B8"/>
    <w:rsid w:val="00E8003E"/>
    <w:rsid w:val="00E8003F"/>
    <w:rsid w:val="00E841AA"/>
    <w:rsid w:val="00E84982"/>
    <w:rsid w:val="00E84CF4"/>
    <w:rsid w:val="00E91BCF"/>
    <w:rsid w:val="00E91BEB"/>
    <w:rsid w:val="00E95B2C"/>
    <w:rsid w:val="00E97E7C"/>
    <w:rsid w:val="00EA1F3B"/>
    <w:rsid w:val="00EB3329"/>
    <w:rsid w:val="00EB43D3"/>
    <w:rsid w:val="00EB68E4"/>
    <w:rsid w:val="00EC0CFA"/>
    <w:rsid w:val="00EC2DEC"/>
    <w:rsid w:val="00EC616C"/>
    <w:rsid w:val="00ED23B5"/>
    <w:rsid w:val="00ED3E1D"/>
    <w:rsid w:val="00ED7038"/>
    <w:rsid w:val="00EE24D7"/>
    <w:rsid w:val="00EE3C1C"/>
    <w:rsid w:val="00F073BF"/>
    <w:rsid w:val="00F14384"/>
    <w:rsid w:val="00F2632D"/>
    <w:rsid w:val="00F3514F"/>
    <w:rsid w:val="00F41E4B"/>
    <w:rsid w:val="00F451FB"/>
    <w:rsid w:val="00F45474"/>
    <w:rsid w:val="00F45E56"/>
    <w:rsid w:val="00F46C65"/>
    <w:rsid w:val="00F47FBA"/>
    <w:rsid w:val="00F54A7A"/>
    <w:rsid w:val="00F5529F"/>
    <w:rsid w:val="00F560E7"/>
    <w:rsid w:val="00F578DD"/>
    <w:rsid w:val="00F6125D"/>
    <w:rsid w:val="00F62C9E"/>
    <w:rsid w:val="00F63EC0"/>
    <w:rsid w:val="00F66CFE"/>
    <w:rsid w:val="00F7414A"/>
    <w:rsid w:val="00F76560"/>
    <w:rsid w:val="00F77959"/>
    <w:rsid w:val="00F873D1"/>
    <w:rsid w:val="00F976EE"/>
    <w:rsid w:val="00FC1D58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68D068"/>
  <w15:docId w15:val="{F380FEDD-2344-426F-ADC9-14A37B5F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4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1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B98FD-2E0E-4E19-B88F-47963732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473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smlouvy</vt:lpstr>
    </vt:vector>
  </TitlesOfParts>
  <Company>ozp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creator>ozp</dc:creator>
  <cp:lastModifiedBy>Klusáčková Pavla</cp:lastModifiedBy>
  <cp:revision>2</cp:revision>
  <cp:lastPrinted>2019-06-19T06:52:00Z</cp:lastPrinted>
  <dcterms:created xsi:type="dcterms:W3CDTF">2020-06-01T11:21:00Z</dcterms:created>
  <dcterms:modified xsi:type="dcterms:W3CDTF">2020-06-01T11:21:00Z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