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1E08" w14:textId="47F13A03" w:rsidR="00353379" w:rsidRPr="006942A2" w:rsidRDefault="000A3FD8" w:rsidP="00353379">
      <w:pPr>
        <w:pStyle w:val="Nzev"/>
        <w:rPr>
          <w:rFonts w:asciiTheme="minorHAnsi" w:hAnsiTheme="minorHAnsi"/>
          <w:sz w:val="36"/>
        </w:rPr>
      </w:pPr>
      <w:r>
        <w:rPr>
          <w:rFonts w:asciiTheme="minorHAnsi" w:hAnsiTheme="minorHAnsi"/>
          <w:sz w:val="36"/>
        </w:rPr>
        <w:t xml:space="preserve">Rámcová dohoda o </w:t>
      </w:r>
      <w:r w:rsidR="00DC5B51">
        <w:rPr>
          <w:rFonts w:asciiTheme="minorHAnsi" w:hAnsiTheme="minorHAnsi"/>
          <w:sz w:val="36"/>
        </w:rPr>
        <w:t>zkapalňování</w:t>
      </w:r>
      <w:r>
        <w:rPr>
          <w:rFonts w:asciiTheme="minorHAnsi" w:hAnsiTheme="minorHAnsi"/>
          <w:sz w:val="36"/>
        </w:rPr>
        <w:t xml:space="preserve"> helia</w:t>
      </w:r>
    </w:p>
    <w:p w14:paraId="3683E808" w14:textId="77777777" w:rsidR="00353379" w:rsidRPr="008B49B5" w:rsidRDefault="00353379" w:rsidP="00353379">
      <w:pPr>
        <w:jc w:val="center"/>
        <w:rPr>
          <w:rFonts w:ascii="Calibri" w:hAnsi="Calibri" w:cs="Calibri"/>
          <w:sz w:val="22"/>
          <w:szCs w:val="22"/>
        </w:rPr>
      </w:pPr>
      <w:r w:rsidRPr="008B49B5">
        <w:rPr>
          <w:rFonts w:ascii="Calibri" w:hAnsi="Calibri" w:cs="Calibri"/>
          <w:sz w:val="22"/>
          <w:szCs w:val="22"/>
        </w:rPr>
        <w:t xml:space="preserve"> (dále jen </w:t>
      </w:r>
      <w:r w:rsidRPr="008B49B5">
        <w:rPr>
          <w:rFonts w:ascii="Calibri" w:hAnsi="Calibri" w:cs="Calibri"/>
          <w:b/>
          <w:sz w:val="22"/>
          <w:szCs w:val="22"/>
        </w:rPr>
        <w:t>„Smlouva“</w:t>
      </w:r>
      <w:r w:rsidRPr="008B49B5">
        <w:rPr>
          <w:rFonts w:ascii="Calibri" w:hAnsi="Calibri" w:cs="Calibri"/>
          <w:sz w:val="22"/>
          <w:szCs w:val="22"/>
        </w:rPr>
        <w:t>)</w:t>
      </w:r>
    </w:p>
    <w:p w14:paraId="7D694D8C" w14:textId="77777777" w:rsidR="00353379" w:rsidRPr="001D1DD7" w:rsidRDefault="00353379" w:rsidP="00353379">
      <w:pPr>
        <w:snapToGrid w:val="0"/>
        <w:jc w:val="both"/>
        <w:rPr>
          <w:rFonts w:ascii="Calibri" w:hAnsi="Calibri" w:cs="Calibri"/>
          <w:sz w:val="22"/>
          <w:szCs w:val="22"/>
          <w:u w:val="single"/>
        </w:rPr>
      </w:pPr>
    </w:p>
    <w:p w14:paraId="4BD10179" w14:textId="77777777" w:rsidR="00353379" w:rsidRDefault="00353379" w:rsidP="00353379">
      <w:pPr>
        <w:pStyle w:val="Odstavecseseznamem1"/>
        <w:numPr>
          <w:ilvl w:val="0"/>
          <w:numId w:val="29"/>
        </w:numPr>
        <w:spacing w:after="240"/>
        <w:jc w:val="both"/>
        <w:rPr>
          <w:rFonts w:ascii="Calibri" w:hAnsi="Calibri" w:cs="Calibri"/>
          <w:b/>
          <w:bCs/>
          <w:sz w:val="22"/>
          <w:szCs w:val="22"/>
          <w:u w:val="single"/>
        </w:rPr>
      </w:pPr>
      <w:r w:rsidRPr="008B49B5">
        <w:rPr>
          <w:rFonts w:ascii="Calibri" w:hAnsi="Calibri" w:cs="Calibri"/>
          <w:b/>
          <w:bCs/>
          <w:sz w:val="22"/>
          <w:szCs w:val="22"/>
          <w:u w:val="single"/>
        </w:rPr>
        <w:t>SMLUVNÍ STRANY</w:t>
      </w:r>
    </w:p>
    <w:p w14:paraId="2C32647D" w14:textId="77777777" w:rsidR="00353379" w:rsidRPr="00AD0933" w:rsidRDefault="00353379" w:rsidP="00353379">
      <w:pPr>
        <w:pStyle w:val="Odstavecseseznamem1"/>
        <w:numPr>
          <w:ilvl w:val="1"/>
          <w:numId w:val="29"/>
        </w:numPr>
        <w:tabs>
          <w:tab w:val="clear" w:pos="1021"/>
        </w:tabs>
        <w:spacing w:after="240"/>
        <w:jc w:val="both"/>
        <w:rPr>
          <w:rFonts w:ascii="Calibri" w:hAnsi="Calibri" w:cs="Calibri"/>
          <w:bCs/>
          <w:sz w:val="22"/>
          <w:szCs w:val="22"/>
        </w:rPr>
      </w:pPr>
      <w:bookmarkStart w:id="0" w:name="_Ref381969257"/>
      <w:r w:rsidRPr="00A26456">
        <w:rPr>
          <w:rFonts w:ascii="Calibri" w:hAnsi="Calibri" w:cs="Calibri"/>
          <w:b/>
          <w:bCs/>
          <w:sz w:val="22"/>
          <w:szCs w:val="22"/>
        </w:rPr>
        <w:t>Fyzikální ústav AV ČR, v. v. i.</w:t>
      </w:r>
      <w:r w:rsidRPr="00A26456">
        <w:rPr>
          <w:rFonts w:ascii="Calibri" w:hAnsi="Calibri" w:cs="Calibri"/>
          <w:sz w:val="22"/>
          <w:szCs w:val="22"/>
        </w:rPr>
        <w:t>,</w:t>
      </w:r>
      <w:bookmarkEnd w:id="0"/>
    </w:p>
    <w:p w14:paraId="2445C79C"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se sídlem: Na Slovance 1999/2, 182 21 Praha 8,</w:t>
      </w:r>
    </w:p>
    <w:p w14:paraId="240767FE"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 xml:space="preserve">jehož jménem jedná: </w:t>
      </w:r>
      <w:r w:rsidR="007640A5" w:rsidRPr="007640A5">
        <w:rPr>
          <w:rFonts w:ascii="Calibri" w:hAnsi="Calibri" w:cs="Calibri"/>
          <w:sz w:val="22"/>
          <w:szCs w:val="22"/>
        </w:rPr>
        <w:t>RNDr. Michael Prouza, Ph.D.</w:t>
      </w:r>
      <w:r w:rsidR="007640A5">
        <w:rPr>
          <w:rFonts w:ascii="Calibri" w:hAnsi="Calibri" w:cs="Calibri"/>
          <w:sz w:val="22"/>
          <w:szCs w:val="22"/>
        </w:rPr>
        <w:t xml:space="preserve"> </w:t>
      </w:r>
      <w:r w:rsidRPr="008B49B5">
        <w:rPr>
          <w:rFonts w:ascii="Calibri" w:hAnsi="Calibri" w:cs="Calibri"/>
          <w:sz w:val="22"/>
          <w:szCs w:val="22"/>
        </w:rPr>
        <w:t>– ředitel,</w:t>
      </w:r>
    </w:p>
    <w:p w14:paraId="4B2D3737"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zapsaný v rejstříku veřejných výzkumných institucí Ministerstva školství, mládeže a tělovýchovy České republiky.</w:t>
      </w:r>
    </w:p>
    <w:p w14:paraId="469D9603" w14:textId="77777777" w:rsidR="00A27716" w:rsidRPr="008B49B5" w:rsidRDefault="00A27716" w:rsidP="00A27716">
      <w:pPr>
        <w:ind w:left="567"/>
        <w:jc w:val="both"/>
        <w:rPr>
          <w:rFonts w:ascii="Calibri" w:hAnsi="Calibri" w:cs="Calibri"/>
          <w:sz w:val="22"/>
          <w:szCs w:val="22"/>
        </w:rPr>
      </w:pPr>
      <w:r w:rsidRPr="008B49B5">
        <w:rPr>
          <w:rFonts w:ascii="Calibri" w:hAnsi="Calibri" w:cs="Calibri"/>
          <w:sz w:val="22"/>
          <w:szCs w:val="22"/>
        </w:rPr>
        <w:t>IČ: 68378271</w:t>
      </w:r>
    </w:p>
    <w:p w14:paraId="2690D126" w14:textId="77777777" w:rsidR="00A27716" w:rsidRPr="008B49B5" w:rsidRDefault="00A27716" w:rsidP="00A27716">
      <w:pPr>
        <w:ind w:left="567"/>
        <w:jc w:val="both"/>
        <w:rPr>
          <w:rFonts w:ascii="Calibri" w:hAnsi="Calibri" w:cs="Calibri"/>
          <w:sz w:val="22"/>
          <w:szCs w:val="22"/>
        </w:rPr>
      </w:pPr>
      <w:r w:rsidRPr="008B49B5">
        <w:rPr>
          <w:rFonts w:ascii="Calibri" w:hAnsi="Calibri" w:cs="Calibri"/>
          <w:sz w:val="22"/>
          <w:szCs w:val="22"/>
        </w:rPr>
        <w:t>DIČ: CZ68378271</w:t>
      </w:r>
    </w:p>
    <w:p w14:paraId="20AC1ECF" w14:textId="77777777" w:rsidR="00353379" w:rsidRPr="008B49B5" w:rsidRDefault="00353379" w:rsidP="00353379">
      <w:pPr>
        <w:ind w:left="567"/>
        <w:jc w:val="both"/>
        <w:rPr>
          <w:rFonts w:ascii="Calibri" w:hAnsi="Calibri" w:cs="Calibri"/>
          <w:sz w:val="22"/>
          <w:szCs w:val="22"/>
        </w:rPr>
      </w:pPr>
    </w:p>
    <w:p w14:paraId="0626BF46" w14:textId="77777777" w:rsidR="00EE7CDC" w:rsidRPr="008B49B5" w:rsidRDefault="00EE7CDC" w:rsidP="00EE7CDC">
      <w:pPr>
        <w:ind w:left="567"/>
        <w:jc w:val="both"/>
        <w:rPr>
          <w:rFonts w:ascii="Calibri" w:hAnsi="Calibri" w:cs="Calibri"/>
          <w:sz w:val="22"/>
          <w:szCs w:val="22"/>
        </w:rPr>
      </w:pPr>
      <w:r w:rsidRPr="008B49B5">
        <w:rPr>
          <w:rFonts w:ascii="Calibri" w:hAnsi="Calibri" w:cs="Calibri"/>
          <w:sz w:val="22"/>
          <w:szCs w:val="22"/>
        </w:rPr>
        <w:t xml:space="preserve">Bankovní spojení: </w:t>
      </w:r>
      <w:proofErr w:type="spellStart"/>
      <w:r w:rsidRPr="008B49B5">
        <w:rPr>
          <w:rFonts w:ascii="Calibri" w:hAnsi="Calibri" w:cs="Calibri"/>
          <w:sz w:val="22"/>
          <w:szCs w:val="22"/>
        </w:rPr>
        <w:t>UniCredit</w:t>
      </w:r>
      <w:proofErr w:type="spellEnd"/>
      <w:r w:rsidRPr="008B49B5">
        <w:rPr>
          <w:rFonts w:ascii="Calibri" w:hAnsi="Calibri" w:cs="Calibri"/>
          <w:sz w:val="22"/>
          <w:szCs w:val="22"/>
        </w:rPr>
        <w:t xml:space="preserve"> Bank Czech Republic, a.s.</w:t>
      </w:r>
    </w:p>
    <w:p w14:paraId="17848C44"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Číslo účtu: 2106535627/2700</w:t>
      </w:r>
    </w:p>
    <w:p w14:paraId="57216A73" w14:textId="77777777" w:rsidR="00353379" w:rsidRPr="008B49B5" w:rsidRDefault="00353379" w:rsidP="00353379">
      <w:pPr>
        <w:ind w:left="567"/>
        <w:jc w:val="both"/>
        <w:rPr>
          <w:rFonts w:ascii="Calibri" w:hAnsi="Calibri" w:cs="Calibri"/>
          <w:sz w:val="22"/>
          <w:szCs w:val="22"/>
        </w:rPr>
      </w:pPr>
    </w:p>
    <w:p w14:paraId="37FD9778"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(dále jen "</w:t>
      </w:r>
      <w:r w:rsidR="000A3FD8">
        <w:rPr>
          <w:rFonts w:ascii="Calibri" w:hAnsi="Calibri" w:cs="Calibri"/>
          <w:b/>
          <w:bCs/>
          <w:sz w:val="22"/>
          <w:szCs w:val="22"/>
        </w:rPr>
        <w:t>Objednatel</w:t>
      </w:r>
      <w:r w:rsidRPr="008B49B5">
        <w:rPr>
          <w:rFonts w:ascii="Calibri" w:hAnsi="Calibri" w:cs="Calibri"/>
          <w:sz w:val="22"/>
          <w:szCs w:val="22"/>
        </w:rPr>
        <w:t>")</w:t>
      </w:r>
    </w:p>
    <w:p w14:paraId="16A89A55" w14:textId="77777777" w:rsidR="00353379" w:rsidRPr="008B49B5" w:rsidRDefault="00353379" w:rsidP="00353379">
      <w:pPr>
        <w:ind w:left="567"/>
        <w:jc w:val="both"/>
        <w:rPr>
          <w:rFonts w:ascii="Calibri" w:hAnsi="Calibri" w:cs="Calibri"/>
          <w:sz w:val="22"/>
          <w:szCs w:val="22"/>
        </w:rPr>
      </w:pPr>
    </w:p>
    <w:p w14:paraId="5D356A25" w14:textId="77777777" w:rsidR="00353379" w:rsidRPr="008B49B5" w:rsidRDefault="00353379" w:rsidP="00353379">
      <w:pPr>
        <w:ind w:left="567"/>
        <w:jc w:val="both"/>
        <w:rPr>
          <w:rFonts w:ascii="Calibri" w:hAnsi="Calibri" w:cs="Calibri"/>
          <w:sz w:val="22"/>
          <w:szCs w:val="22"/>
        </w:rPr>
      </w:pPr>
    </w:p>
    <w:p w14:paraId="65360147"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a</w:t>
      </w:r>
    </w:p>
    <w:p w14:paraId="63DBF9F3" w14:textId="77777777" w:rsidR="00353379" w:rsidRDefault="00353379" w:rsidP="00353379">
      <w:pPr>
        <w:ind w:left="567"/>
        <w:jc w:val="both"/>
        <w:rPr>
          <w:rFonts w:ascii="Calibri" w:hAnsi="Calibri" w:cs="Calibri"/>
          <w:sz w:val="22"/>
          <w:szCs w:val="22"/>
        </w:rPr>
      </w:pPr>
    </w:p>
    <w:p w14:paraId="0910D478" w14:textId="77777777" w:rsidR="00353379" w:rsidRDefault="00353379" w:rsidP="00353379">
      <w:pPr>
        <w:ind w:left="567"/>
        <w:jc w:val="both"/>
        <w:rPr>
          <w:rFonts w:ascii="Calibri" w:hAnsi="Calibri" w:cs="Calibri"/>
          <w:sz w:val="22"/>
          <w:szCs w:val="22"/>
        </w:rPr>
      </w:pPr>
    </w:p>
    <w:p w14:paraId="65B3B65D" w14:textId="77777777" w:rsidR="00353379" w:rsidRPr="00AD0933" w:rsidRDefault="00353379" w:rsidP="00353379">
      <w:pPr>
        <w:pStyle w:val="Odstavecseseznamem1"/>
        <w:numPr>
          <w:ilvl w:val="1"/>
          <w:numId w:val="29"/>
        </w:numPr>
        <w:tabs>
          <w:tab w:val="clear" w:pos="1021"/>
        </w:tabs>
        <w:spacing w:after="240"/>
        <w:jc w:val="both"/>
        <w:rPr>
          <w:rFonts w:ascii="Calibri" w:hAnsi="Calibri" w:cs="Calibri"/>
          <w:bCs/>
          <w:sz w:val="22"/>
          <w:szCs w:val="22"/>
        </w:rPr>
      </w:pPr>
      <w:bookmarkStart w:id="1" w:name="_Ref381969284"/>
      <w:r w:rsidRPr="008B49B5">
        <w:rPr>
          <w:rFonts w:ascii="Calibri" w:hAnsi="Calibri" w:cs="Calibri"/>
          <w:b/>
          <w:bCs/>
          <w:sz w:val="22"/>
          <w:szCs w:val="22"/>
          <w:highlight w:val="yellow"/>
        </w:rPr>
        <w:t>__________________________</w:t>
      </w:r>
      <w:r w:rsidRPr="008B49B5">
        <w:rPr>
          <w:rFonts w:ascii="Calibri" w:hAnsi="Calibri" w:cs="Calibri"/>
          <w:b/>
          <w:bCs/>
          <w:sz w:val="22"/>
          <w:szCs w:val="22"/>
        </w:rPr>
        <w:t>,</w:t>
      </w:r>
      <w:bookmarkEnd w:id="1"/>
    </w:p>
    <w:p w14:paraId="3A680585"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 xml:space="preserve">se sídlem:  </w:t>
      </w:r>
      <w:r w:rsidRPr="008B49B5">
        <w:rPr>
          <w:rFonts w:ascii="Calibri" w:hAnsi="Calibri" w:cs="Calibri"/>
          <w:bCs/>
          <w:sz w:val="22"/>
          <w:szCs w:val="22"/>
          <w:highlight w:val="yellow"/>
        </w:rPr>
        <w:t>__________________</w:t>
      </w:r>
      <w:r w:rsidRPr="008B49B5">
        <w:rPr>
          <w:rFonts w:ascii="Calibri" w:hAnsi="Calibri" w:cs="Calibri"/>
          <w:sz w:val="22"/>
          <w:szCs w:val="22"/>
        </w:rPr>
        <w:t>,</w:t>
      </w:r>
    </w:p>
    <w:p w14:paraId="43A8A332"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 xml:space="preserve">jednající: </w:t>
      </w:r>
      <w:r w:rsidRPr="008B49B5">
        <w:rPr>
          <w:rFonts w:ascii="Calibri" w:hAnsi="Calibri" w:cs="Calibri"/>
          <w:sz w:val="22"/>
          <w:szCs w:val="22"/>
          <w:highlight w:val="yellow"/>
        </w:rPr>
        <w:t>__________, ______________</w:t>
      </w:r>
      <w:r w:rsidRPr="008B49B5">
        <w:rPr>
          <w:rFonts w:ascii="Calibri" w:hAnsi="Calibri" w:cs="Calibri"/>
          <w:sz w:val="22"/>
          <w:szCs w:val="22"/>
        </w:rPr>
        <w:t xml:space="preserve">, </w:t>
      </w:r>
    </w:p>
    <w:p w14:paraId="378993E0"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zapsaná v rejstříku</w:t>
      </w:r>
      <w:r w:rsidRPr="008B49B5">
        <w:rPr>
          <w:rFonts w:ascii="Calibri" w:hAnsi="Calibri" w:cs="Calibri"/>
          <w:bCs/>
          <w:sz w:val="22"/>
          <w:szCs w:val="22"/>
          <w:highlight w:val="yellow"/>
        </w:rPr>
        <w:t>__________________</w:t>
      </w:r>
      <w:r w:rsidRPr="008B49B5">
        <w:rPr>
          <w:rFonts w:ascii="Calibri" w:hAnsi="Calibri" w:cs="Calibri"/>
          <w:sz w:val="22"/>
          <w:szCs w:val="22"/>
        </w:rPr>
        <w:t xml:space="preserve">. </w:t>
      </w:r>
    </w:p>
    <w:p w14:paraId="1D85558D" w14:textId="77777777" w:rsidR="00A27716" w:rsidRPr="008B49B5" w:rsidRDefault="00A27716" w:rsidP="00A27716">
      <w:pPr>
        <w:ind w:left="567"/>
        <w:jc w:val="both"/>
        <w:rPr>
          <w:rFonts w:ascii="Calibri" w:hAnsi="Calibri" w:cs="Calibri"/>
          <w:sz w:val="22"/>
          <w:szCs w:val="22"/>
        </w:rPr>
      </w:pPr>
      <w:r w:rsidRPr="008B49B5">
        <w:rPr>
          <w:rFonts w:ascii="Calibri" w:hAnsi="Calibri" w:cs="Calibri"/>
          <w:sz w:val="22"/>
          <w:szCs w:val="22"/>
        </w:rPr>
        <w:t xml:space="preserve">IČ: </w:t>
      </w:r>
      <w:r w:rsidRPr="008B49B5">
        <w:rPr>
          <w:rFonts w:ascii="Calibri" w:hAnsi="Calibri" w:cs="Calibri"/>
          <w:sz w:val="22"/>
          <w:szCs w:val="22"/>
          <w:highlight w:val="yellow"/>
        </w:rPr>
        <w:t>____________</w:t>
      </w:r>
    </w:p>
    <w:p w14:paraId="1F2FB553" w14:textId="77777777" w:rsidR="00A27716" w:rsidRPr="008B49B5" w:rsidRDefault="00A27716" w:rsidP="00A27716">
      <w:pPr>
        <w:ind w:left="567"/>
        <w:jc w:val="both"/>
        <w:rPr>
          <w:rFonts w:ascii="Calibri" w:hAnsi="Calibri" w:cs="Calibri"/>
          <w:sz w:val="22"/>
          <w:szCs w:val="22"/>
        </w:rPr>
      </w:pPr>
      <w:r w:rsidRPr="008B49B5">
        <w:rPr>
          <w:rFonts w:ascii="Calibri" w:hAnsi="Calibri" w:cs="Calibri"/>
          <w:sz w:val="22"/>
          <w:szCs w:val="22"/>
        </w:rPr>
        <w:t xml:space="preserve">DIČ: </w:t>
      </w:r>
      <w:r w:rsidRPr="008B49B5">
        <w:rPr>
          <w:rFonts w:ascii="Calibri" w:hAnsi="Calibri" w:cs="Calibri"/>
          <w:sz w:val="22"/>
          <w:szCs w:val="22"/>
          <w:highlight w:val="yellow"/>
        </w:rPr>
        <w:t>____________</w:t>
      </w:r>
      <w:r w:rsidRPr="008B49B5">
        <w:rPr>
          <w:rFonts w:ascii="Calibri" w:hAnsi="Calibri" w:cs="Calibri"/>
          <w:sz w:val="22"/>
          <w:szCs w:val="22"/>
        </w:rPr>
        <w:t xml:space="preserve"> </w:t>
      </w:r>
      <w:r w:rsidRPr="008B49B5">
        <w:rPr>
          <w:rFonts w:ascii="Calibri" w:hAnsi="Calibri" w:cs="Calibri"/>
          <w:snapToGrid w:val="0"/>
          <w:color w:val="FF0000"/>
          <w:sz w:val="22"/>
          <w:szCs w:val="22"/>
        </w:rPr>
        <w:t xml:space="preserve">(doplní </w:t>
      </w:r>
      <w:r>
        <w:rPr>
          <w:rFonts w:ascii="Calibri" w:hAnsi="Calibri" w:cs="Calibri"/>
          <w:snapToGrid w:val="0"/>
          <w:color w:val="FF0000"/>
          <w:sz w:val="22"/>
          <w:szCs w:val="22"/>
        </w:rPr>
        <w:t>účastník zadávacího řízení</w:t>
      </w:r>
      <w:r w:rsidRPr="008B49B5">
        <w:rPr>
          <w:rFonts w:ascii="Calibri" w:hAnsi="Calibri" w:cs="Calibri"/>
          <w:snapToGrid w:val="0"/>
          <w:color w:val="FF0000"/>
          <w:sz w:val="22"/>
          <w:szCs w:val="22"/>
        </w:rPr>
        <w:t>)</w:t>
      </w:r>
    </w:p>
    <w:p w14:paraId="3609748E" w14:textId="77777777" w:rsidR="00353379" w:rsidRPr="008B49B5" w:rsidRDefault="00353379" w:rsidP="00353379">
      <w:pPr>
        <w:ind w:left="567"/>
        <w:jc w:val="both"/>
        <w:rPr>
          <w:rFonts w:ascii="Calibri" w:hAnsi="Calibri" w:cs="Calibri"/>
          <w:sz w:val="22"/>
          <w:szCs w:val="22"/>
        </w:rPr>
      </w:pPr>
    </w:p>
    <w:p w14:paraId="23C92BCD"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 xml:space="preserve">Bankovní spojení: </w:t>
      </w:r>
      <w:r w:rsidRPr="008B49B5">
        <w:rPr>
          <w:rFonts w:ascii="Calibri" w:hAnsi="Calibri" w:cs="Calibri"/>
          <w:sz w:val="22"/>
          <w:szCs w:val="22"/>
          <w:highlight w:val="yellow"/>
        </w:rPr>
        <w:t>__________________</w:t>
      </w:r>
    </w:p>
    <w:p w14:paraId="77A2247F"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 xml:space="preserve">Číslo účtu: </w:t>
      </w:r>
      <w:r w:rsidRPr="008B49B5">
        <w:rPr>
          <w:rFonts w:ascii="Calibri" w:hAnsi="Calibri" w:cs="Calibri"/>
          <w:sz w:val="22"/>
          <w:szCs w:val="22"/>
          <w:highlight w:val="yellow"/>
        </w:rPr>
        <w:t>_______________/______</w:t>
      </w:r>
    </w:p>
    <w:p w14:paraId="13D7FF5D" w14:textId="77777777" w:rsidR="00353379" w:rsidRPr="008B49B5" w:rsidRDefault="00353379" w:rsidP="00353379">
      <w:pPr>
        <w:ind w:left="567"/>
        <w:jc w:val="both"/>
        <w:rPr>
          <w:rFonts w:ascii="Calibri" w:hAnsi="Calibri" w:cs="Calibri"/>
          <w:sz w:val="22"/>
          <w:szCs w:val="22"/>
        </w:rPr>
      </w:pPr>
    </w:p>
    <w:p w14:paraId="606C4ECD"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(dále jen "</w:t>
      </w:r>
      <w:r w:rsidR="000A3FD8">
        <w:rPr>
          <w:rFonts w:ascii="Calibri" w:hAnsi="Calibri" w:cs="Calibri"/>
          <w:b/>
          <w:bCs/>
          <w:sz w:val="22"/>
          <w:szCs w:val="22"/>
        </w:rPr>
        <w:t>Dodavatel</w:t>
      </w:r>
      <w:r w:rsidRPr="008B49B5">
        <w:rPr>
          <w:rFonts w:ascii="Calibri" w:hAnsi="Calibri" w:cs="Calibri"/>
          <w:sz w:val="22"/>
          <w:szCs w:val="22"/>
        </w:rPr>
        <w:t xml:space="preserve">"), </w:t>
      </w:r>
    </w:p>
    <w:p w14:paraId="3617FB45" w14:textId="77777777" w:rsidR="00353379" w:rsidRPr="008B49B5" w:rsidRDefault="00353379" w:rsidP="00353379">
      <w:pPr>
        <w:ind w:left="567"/>
        <w:jc w:val="both"/>
        <w:rPr>
          <w:rFonts w:ascii="Calibri" w:hAnsi="Calibri" w:cs="Calibri"/>
          <w:sz w:val="22"/>
          <w:szCs w:val="22"/>
        </w:rPr>
      </w:pPr>
    </w:p>
    <w:p w14:paraId="5463AA06" w14:textId="1684630C" w:rsidR="00353379" w:rsidRPr="008B49B5" w:rsidRDefault="00353379" w:rsidP="00A041E1">
      <w:pPr>
        <w:ind w:left="567"/>
        <w:jc w:val="center"/>
        <w:rPr>
          <w:rFonts w:ascii="Calibri" w:hAnsi="Calibri" w:cs="Calibri"/>
          <w:sz w:val="22"/>
          <w:szCs w:val="22"/>
        </w:rPr>
      </w:pPr>
      <w:r w:rsidRPr="008B49B5">
        <w:rPr>
          <w:rFonts w:ascii="Calibri" w:hAnsi="Calibri" w:cs="Calibri"/>
          <w:sz w:val="22"/>
          <w:szCs w:val="22"/>
        </w:rPr>
        <w:t>(dále společně jen "</w:t>
      </w:r>
      <w:r w:rsidRPr="008B49B5">
        <w:rPr>
          <w:rFonts w:ascii="Calibri" w:hAnsi="Calibri" w:cs="Calibri"/>
          <w:b/>
          <w:bCs/>
          <w:sz w:val="22"/>
          <w:szCs w:val="22"/>
        </w:rPr>
        <w:t>Smluvní strany</w:t>
      </w:r>
      <w:r w:rsidRPr="008B49B5">
        <w:rPr>
          <w:rFonts w:ascii="Calibri" w:hAnsi="Calibri" w:cs="Calibri"/>
          <w:sz w:val="22"/>
          <w:szCs w:val="22"/>
        </w:rPr>
        <w:t>" nebo každý z nich samostatně jen "</w:t>
      </w:r>
      <w:r w:rsidRPr="008B49B5">
        <w:rPr>
          <w:rFonts w:ascii="Calibri" w:hAnsi="Calibri" w:cs="Calibri"/>
          <w:b/>
          <w:bCs/>
          <w:sz w:val="22"/>
          <w:szCs w:val="22"/>
        </w:rPr>
        <w:t>Smluvní strana</w:t>
      </w:r>
      <w:r w:rsidRPr="008B49B5">
        <w:rPr>
          <w:rFonts w:ascii="Calibri" w:hAnsi="Calibri" w:cs="Calibri"/>
          <w:sz w:val="22"/>
          <w:szCs w:val="22"/>
        </w:rPr>
        <w:t>").</w:t>
      </w:r>
    </w:p>
    <w:p w14:paraId="0E7E8877" w14:textId="77777777" w:rsidR="002F5555" w:rsidRDefault="00353379" w:rsidP="00353379">
      <w:pPr>
        <w:rPr>
          <w:b/>
        </w:rPr>
      </w:pPr>
      <w:r w:rsidRPr="00AD0933">
        <w:rPr>
          <w:rFonts w:ascii="Calibri" w:hAnsi="Calibri" w:cs="Calibri"/>
          <w:b/>
          <w:bCs/>
          <w:sz w:val="22"/>
          <w:szCs w:val="22"/>
          <w:u w:val="single"/>
        </w:rPr>
        <w:br w:type="page"/>
      </w:r>
    </w:p>
    <w:p w14:paraId="2746005E" w14:textId="77777777" w:rsidR="00353379" w:rsidRDefault="00353379" w:rsidP="00353379">
      <w:pPr>
        <w:pStyle w:val="Odstavecseseznamem1"/>
        <w:numPr>
          <w:ilvl w:val="0"/>
          <w:numId w:val="29"/>
        </w:numPr>
        <w:spacing w:after="240"/>
        <w:jc w:val="both"/>
        <w:rPr>
          <w:rFonts w:ascii="Calibri" w:hAnsi="Calibri" w:cs="Calibri"/>
          <w:b/>
          <w:bCs/>
          <w:sz w:val="22"/>
          <w:szCs w:val="22"/>
          <w:u w:val="single"/>
        </w:rPr>
      </w:pPr>
      <w:r w:rsidRPr="008B49B5">
        <w:rPr>
          <w:rFonts w:ascii="Calibri" w:hAnsi="Calibri" w:cs="Calibri"/>
          <w:b/>
          <w:bCs/>
          <w:sz w:val="22"/>
          <w:szCs w:val="22"/>
          <w:u w:val="single"/>
        </w:rPr>
        <w:lastRenderedPageBreak/>
        <w:t>ZÁKLADNÍ USTANOVENÍ</w:t>
      </w:r>
    </w:p>
    <w:p w14:paraId="75FB9F22" w14:textId="20059A38" w:rsidR="00B710E6" w:rsidRDefault="000A3FD8" w:rsidP="000D3D0E">
      <w:pPr>
        <w:pStyle w:val="Odstavecseseznamem1"/>
        <w:numPr>
          <w:ilvl w:val="1"/>
          <w:numId w:val="29"/>
        </w:numPr>
        <w:spacing w:after="240"/>
        <w:jc w:val="both"/>
        <w:rPr>
          <w:rFonts w:asciiTheme="minorHAnsi" w:hAnsiTheme="minorHAnsi" w:cs="Calibri"/>
          <w:bCs/>
          <w:sz w:val="22"/>
          <w:szCs w:val="22"/>
        </w:rPr>
      </w:pPr>
      <w:r>
        <w:rPr>
          <w:rFonts w:asciiTheme="minorHAnsi" w:hAnsiTheme="minorHAnsi" w:cs="Calibri"/>
          <w:bCs/>
          <w:sz w:val="22"/>
          <w:szCs w:val="22"/>
        </w:rPr>
        <w:t>Objednatel</w:t>
      </w:r>
      <w:r w:rsidR="000D3D0E" w:rsidRPr="002A38D4">
        <w:rPr>
          <w:rFonts w:asciiTheme="minorHAnsi" w:hAnsiTheme="minorHAnsi" w:cs="Calibri"/>
          <w:bCs/>
          <w:sz w:val="22"/>
          <w:szCs w:val="22"/>
        </w:rPr>
        <w:t xml:space="preserve"> </w:t>
      </w:r>
      <w:r w:rsidR="005E115B" w:rsidRPr="00CD21BA">
        <w:rPr>
          <w:rFonts w:ascii="Calibri" w:hAnsi="Calibri" w:cs="Calibri"/>
          <w:sz w:val="22"/>
          <w:szCs w:val="22"/>
        </w:rPr>
        <w:t>je veřejná výzkumná instituce, jejíž hlavní činností je vědecký výzkum v oblasti fyzik</w:t>
      </w:r>
      <w:r w:rsidR="005E115B">
        <w:rPr>
          <w:rFonts w:ascii="Calibri" w:hAnsi="Calibri" w:cs="Calibri"/>
          <w:sz w:val="22"/>
          <w:szCs w:val="22"/>
        </w:rPr>
        <w:t>y</w:t>
      </w:r>
      <w:r w:rsidR="005E115B" w:rsidRPr="00CD21BA">
        <w:rPr>
          <w:rFonts w:ascii="Calibri" w:hAnsi="Calibri" w:cs="Calibri"/>
          <w:sz w:val="22"/>
          <w:szCs w:val="22"/>
        </w:rPr>
        <w:t>, zejména fyziky elementárních částic, kondenzovaných systémů, plazmatu a optiky</w:t>
      </w:r>
      <w:r w:rsidR="00196513">
        <w:rPr>
          <w:rFonts w:ascii="Calibri" w:hAnsi="Calibri" w:cs="Calibri"/>
          <w:sz w:val="22"/>
          <w:szCs w:val="22"/>
        </w:rPr>
        <w:t>,</w:t>
      </w:r>
      <w:r w:rsidR="005E115B" w:rsidRPr="002A38D4">
        <w:rPr>
          <w:rFonts w:asciiTheme="minorHAnsi" w:hAnsiTheme="minorHAnsi" w:cs="Calibri"/>
          <w:bCs/>
          <w:sz w:val="22"/>
          <w:szCs w:val="22"/>
        </w:rPr>
        <w:t xml:space="preserve"> </w:t>
      </w:r>
      <w:r w:rsidR="00196513">
        <w:rPr>
          <w:rFonts w:asciiTheme="minorHAnsi" w:hAnsiTheme="minorHAnsi" w:cs="Calibri"/>
          <w:bCs/>
          <w:sz w:val="22"/>
          <w:szCs w:val="22"/>
        </w:rPr>
        <w:t xml:space="preserve">a </w:t>
      </w:r>
      <w:r w:rsidR="000D3D0E" w:rsidRPr="002A38D4">
        <w:rPr>
          <w:rFonts w:asciiTheme="minorHAnsi" w:hAnsiTheme="minorHAnsi" w:cs="Calibri"/>
          <w:bCs/>
          <w:sz w:val="22"/>
          <w:szCs w:val="22"/>
        </w:rPr>
        <w:t>pořizuje předmět plnění (</w:t>
      </w:r>
      <w:r w:rsidR="00E54C4B" w:rsidRPr="00E54C4B">
        <w:rPr>
          <w:rFonts w:asciiTheme="minorHAnsi" w:hAnsiTheme="minorHAnsi" w:cs="Calibri"/>
          <w:b/>
          <w:bCs/>
          <w:sz w:val="22"/>
          <w:szCs w:val="22"/>
        </w:rPr>
        <w:t>zkapalnění plynného helia, čistota zkapalněného helia 99,999 %</w:t>
      </w:r>
      <w:r w:rsidR="000D3D0E" w:rsidRPr="002A38D4">
        <w:rPr>
          <w:rFonts w:asciiTheme="minorHAnsi" w:hAnsiTheme="minorHAnsi" w:cs="Calibri"/>
          <w:b/>
          <w:bCs/>
          <w:sz w:val="22"/>
          <w:szCs w:val="22"/>
        </w:rPr>
        <w:t>)</w:t>
      </w:r>
      <w:r w:rsidR="000D3D0E" w:rsidRPr="002A38D4">
        <w:rPr>
          <w:rFonts w:asciiTheme="minorHAnsi" w:hAnsiTheme="minorHAnsi" w:cs="Calibri"/>
          <w:bCs/>
          <w:sz w:val="22"/>
          <w:szCs w:val="22"/>
        </w:rPr>
        <w:t xml:space="preserve"> pro účely excelentního vědeckého výzkum</w:t>
      </w:r>
      <w:r>
        <w:rPr>
          <w:rFonts w:asciiTheme="minorHAnsi" w:hAnsiTheme="minorHAnsi" w:cs="Calibri"/>
          <w:bCs/>
          <w:sz w:val="22"/>
          <w:szCs w:val="22"/>
        </w:rPr>
        <w:t>u</w:t>
      </w:r>
      <w:r w:rsidR="00DF1899">
        <w:rPr>
          <w:rFonts w:asciiTheme="minorHAnsi" w:hAnsiTheme="minorHAnsi" w:cs="Calibri"/>
          <w:bCs/>
          <w:sz w:val="22"/>
          <w:szCs w:val="22"/>
        </w:rPr>
        <w:t>, konkrétně pro</w:t>
      </w:r>
      <w:r w:rsidR="00DF1899" w:rsidRPr="00DF1899">
        <w:rPr>
          <w:rFonts w:ascii="Calibri" w:hAnsi="Calibri"/>
          <w:kern w:val="0"/>
          <w:lang w:eastAsia="en-US"/>
        </w:rPr>
        <w:t xml:space="preserve"> </w:t>
      </w:r>
      <w:r w:rsidR="00DF1899" w:rsidRPr="00DF1899">
        <w:rPr>
          <w:rFonts w:asciiTheme="minorHAnsi" w:hAnsiTheme="minorHAnsi" w:cs="Calibri"/>
          <w:bCs/>
          <w:sz w:val="22"/>
          <w:szCs w:val="22"/>
        </w:rPr>
        <w:t>použití ve výzkumných projektech Objednatele</w:t>
      </w:r>
      <w:r w:rsidR="00E16E3A">
        <w:rPr>
          <w:rFonts w:asciiTheme="minorHAnsi" w:hAnsiTheme="minorHAnsi" w:cs="Calibri"/>
          <w:bCs/>
          <w:sz w:val="22"/>
          <w:szCs w:val="22"/>
        </w:rPr>
        <w:t xml:space="preserve"> </w:t>
      </w:r>
      <w:r w:rsidR="00E16E3A" w:rsidRPr="003B32ED">
        <w:rPr>
          <w:rFonts w:asciiTheme="minorHAnsi" w:hAnsiTheme="minorHAnsi" w:cs="Calibri"/>
          <w:bCs/>
          <w:sz w:val="22"/>
          <w:szCs w:val="22"/>
        </w:rPr>
        <w:t>(dále jen „</w:t>
      </w:r>
      <w:r w:rsidR="00E16E3A" w:rsidRPr="003B32ED">
        <w:rPr>
          <w:rFonts w:asciiTheme="minorHAnsi" w:hAnsiTheme="minorHAnsi" w:cs="Calibri"/>
          <w:b/>
          <w:bCs/>
          <w:sz w:val="22"/>
          <w:szCs w:val="22"/>
        </w:rPr>
        <w:t>Projekt</w:t>
      </w:r>
      <w:r w:rsidR="00E16E3A">
        <w:rPr>
          <w:rFonts w:asciiTheme="minorHAnsi" w:hAnsiTheme="minorHAnsi" w:cs="Calibri"/>
          <w:b/>
          <w:bCs/>
          <w:sz w:val="22"/>
          <w:szCs w:val="22"/>
        </w:rPr>
        <w:t>y</w:t>
      </w:r>
      <w:r w:rsidR="00E16E3A" w:rsidRPr="003B32ED">
        <w:rPr>
          <w:rFonts w:asciiTheme="minorHAnsi" w:hAnsiTheme="minorHAnsi" w:cs="Calibri"/>
          <w:bCs/>
          <w:sz w:val="22"/>
          <w:szCs w:val="22"/>
        </w:rPr>
        <w:t>“)</w:t>
      </w:r>
      <w:r w:rsidR="00AC6738">
        <w:rPr>
          <w:rFonts w:asciiTheme="minorHAnsi" w:hAnsiTheme="minorHAnsi" w:cs="Calibri"/>
          <w:bCs/>
          <w:sz w:val="22"/>
          <w:szCs w:val="22"/>
        </w:rPr>
        <w:t xml:space="preserve"> </w:t>
      </w:r>
      <w:r w:rsidR="00AC6738" w:rsidRPr="009C739C">
        <w:rPr>
          <w:rFonts w:asciiTheme="minorHAnsi" w:hAnsiTheme="minorHAnsi" w:cs="Calibri"/>
          <w:bCs/>
          <w:sz w:val="22"/>
          <w:szCs w:val="22"/>
        </w:rPr>
        <w:t>spolufinancov</w:t>
      </w:r>
      <w:r w:rsidR="00AC6738">
        <w:rPr>
          <w:rFonts w:asciiTheme="minorHAnsi" w:hAnsiTheme="minorHAnsi" w:cs="Calibri"/>
          <w:bCs/>
          <w:sz w:val="22"/>
          <w:szCs w:val="22"/>
        </w:rPr>
        <w:t xml:space="preserve">aných </w:t>
      </w:r>
      <w:r w:rsidR="00AC6738" w:rsidRPr="009C739C">
        <w:rPr>
          <w:rFonts w:asciiTheme="minorHAnsi" w:hAnsiTheme="minorHAnsi" w:cs="Calibri"/>
          <w:bCs/>
          <w:sz w:val="22"/>
          <w:szCs w:val="22"/>
        </w:rPr>
        <w:t>ze strukturálních fondů EU</w:t>
      </w:r>
      <w:r w:rsidR="00AC6738">
        <w:rPr>
          <w:rFonts w:asciiTheme="minorHAnsi" w:hAnsiTheme="minorHAnsi" w:cs="Calibri"/>
          <w:bCs/>
          <w:sz w:val="22"/>
          <w:szCs w:val="22"/>
        </w:rPr>
        <w:t xml:space="preserve">; </w:t>
      </w:r>
      <w:r w:rsidR="00AC6738">
        <w:rPr>
          <w:rFonts w:asciiTheme="minorHAnsi" w:hAnsiTheme="minorHAnsi" w:cs="Calibri"/>
          <w:bCs/>
          <w:sz w:val="22"/>
          <w:szCs w:val="22"/>
        </w:rPr>
        <w:t xml:space="preserve">z tohoto důvodu </w:t>
      </w:r>
      <w:r w:rsidR="00AC6738" w:rsidRPr="00D8315B">
        <w:rPr>
          <w:rFonts w:asciiTheme="minorHAnsi" w:hAnsiTheme="minorHAnsi" w:cs="Calibri"/>
          <w:bCs/>
          <w:sz w:val="22"/>
          <w:szCs w:val="22"/>
        </w:rPr>
        <w:t>je nezbytné po</w:t>
      </w:r>
      <w:r w:rsidR="00AC6738">
        <w:rPr>
          <w:rFonts w:asciiTheme="minorHAnsi" w:hAnsiTheme="minorHAnsi" w:cs="Calibri"/>
          <w:bCs/>
          <w:sz w:val="22"/>
          <w:szCs w:val="22"/>
        </w:rPr>
        <w:t>d</w:t>
      </w:r>
      <w:r w:rsidR="00AC6738" w:rsidRPr="00D8315B">
        <w:rPr>
          <w:rFonts w:asciiTheme="minorHAnsi" w:hAnsiTheme="minorHAnsi" w:cs="Calibri"/>
          <w:bCs/>
          <w:sz w:val="22"/>
          <w:szCs w:val="22"/>
        </w:rPr>
        <w:t xml:space="preserve">řídit </w:t>
      </w:r>
      <w:r w:rsidR="00AC6738">
        <w:rPr>
          <w:rFonts w:asciiTheme="minorHAnsi" w:hAnsiTheme="minorHAnsi" w:cs="Calibri"/>
          <w:bCs/>
          <w:sz w:val="22"/>
          <w:szCs w:val="22"/>
        </w:rPr>
        <w:t>podmínky této Smlouvy</w:t>
      </w:r>
      <w:r w:rsidR="00AC6738" w:rsidRPr="00D8315B">
        <w:rPr>
          <w:rFonts w:asciiTheme="minorHAnsi" w:hAnsiTheme="minorHAnsi" w:cs="Calibri"/>
          <w:bCs/>
          <w:sz w:val="22"/>
          <w:szCs w:val="22"/>
        </w:rPr>
        <w:t xml:space="preserve"> </w:t>
      </w:r>
      <w:r w:rsidR="00AC6738">
        <w:rPr>
          <w:rFonts w:asciiTheme="minorHAnsi" w:hAnsiTheme="minorHAnsi" w:cs="Calibri"/>
          <w:bCs/>
          <w:sz w:val="22"/>
          <w:szCs w:val="22"/>
        </w:rPr>
        <w:t xml:space="preserve">příslušným </w:t>
      </w:r>
      <w:r w:rsidR="00AC6738" w:rsidRPr="00D8315B">
        <w:rPr>
          <w:rFonts w:asciiTheme="minorHAnsi" w:hAnsiTheme="minorHAnsi" w:cs="Calibri"/>
          <w:bCs/>
          <w:sz w:val="22"/>
          <w:szCs w:val="22"/>
        </w:rPr>
        <w:t>Pravidl</w:t>
      </w:r>
      <w:r w:rsidR="00AC6738">
        <w:rPr>
          <w:rFonts w:asciiTheme="minorHAnsi" w:hAnsiTheme="minorHAnsi" w:cs="Calibri"/>
          <w:bCs/>
          <w:sz w:val="22"/>
          <w:szCs w:val="22"/>
        </w:rPr>
        <w:t>ům</w:t>
      </w:r>
      <w:r w:rsidR="00AC6738" w:rsidRPr="00D8315B">
        <w:rPr>
          <w:rFonts w:asciiTheme="minorHAnsi" w:hAnsiTheme="minorHAnsi" w:cs="Calibri"/>
          <w:bCs/>
          <w:sz w:val="22"/>
          <w:szCs w:val="22"/>
        </w:rPr>
        <w:t xml:space="preserve"> pro výběr dodavatelů v rámci </w:t>
      </w:r>
      <w:r w:rsidR="00AC6738">
        <w:rPr>
          <w:rFonts w:asciiTheme="minorHAnsi" w:hAnsiTheme="minorHAnsi" w:cs="Calibri"/>
          <w:bCs/>
          <w:sz w:val="22"/>
          <w:szCs w:val="22"/>
        </w:rPr>
        <w:t>Projektů,</w:t>
      </w:r>
      <w:r w:rsidR="00AC6738" w:rsidRPr="009C739C">
        <w:rPr>
          <w:rFonts w:asciiTheme="minorHAnsi" w:hAnsiTheme="minorHAnsi" w:cs="Calibri"/>
          <w:sz w:val="22"/>
          <w:szCs w:val="22"/>
        </w:rPr>
        <w:t xml:space="preserve"> kter</w:t>
      </w:r>
      <w:r w:rsidR="00AC6738">
        <w:rPr>
          <w:rFonts w:asciiTheme="minorHAnsi" w:hAnsiTheme="minorHAnsi" w:cs="Calibri"/>
          <w:sz w:val="22"/>
          <w:szCs w:val="22"/>
        </w:rPr>
        <w:t>á</w:t>
      </w:r>
      <w:r w:rsidR="00AC6738" w:rsidRPr="009C739C">
        <w:rPr>
          <w:rFonts w:asciiTheme="minorHAnsi" w:hAnsiTheme="minorHAnsi" w:cs="Calibri"/>
          <w:sz w:val="22"/>
          <w:szCs w:val="22"/>
        </w:rPr>
        <w:t xml:space="preserve"> jsou veřejně přístupn</w:t>
      </w:r>
      <w:r w:rsidR="00AC6738">
        <w:rPr>
          <w:rFonts w:asciiTheme="minorHAnsi" w:hAnsiTheme="minorHAnsi" w:cs="Calibri"/>
          <w:sz w:val="22"/>
          <w:szCs w:val="22"/>
        </w:rPr>
        <w:t>á a pro S</w:t>
      </w:r>
      <w:r w:rsidR="00AC6738" w:rsidRPr="009C739C">
        <w:rPr>
          <w:rFonts w:asciiTheme="minorHAnsi" w:hAnsiTheme="minorHAnsi" w:cs="Calibri"/>
          <w:sz w:val="22"/>
          <w:szCs w:val="22"/>
        </w:rPr>
        <w:t>mluvní strany jsou závazn</w:t>
      </w:r>
      <w:r w:rsidR="00AC6738">
        <w:rPr>
          <w:rFonts w:asciiTheme="minorHAnsi" w:hAnsiTheme="minorHAnsi" w:cs="Calibri"/>
          <w:sz w:val="22"/>
          <w:szCs w:val="22"/>
        </w:rPr>
        <w:t>á</w:t>
      </w:r>
      <w:r w:rsidR="00AC6738">
        <w:rPr>
          <w:rFonts w:asciiTheme="minorHAnsi" w:hAnsiTheme="minorHAnsi" w:cs="Calibri"/>
          <w:bCs/>
          <w:sz w:val="22"/>
          <w:szCs w:val="22"/>
        </w:rPr>
        <w:t xml:space="preserve"> (dále jen „</w:t>
      </w:r>
      <w:r w:rsidR="00AC6738" w:rsidRPr="00302A92">
        <w:rPr>
          <w:rFonts w:asciiTheme="minorHAnsi" w:hAnsiTheme="minorHAnsi" w:cs="Calibri"/>
          <w:b/>
          <w:bCs/>
          <w:sz w:val="22"/>
          <w:szCs w:val="22"/>
        </w:rPr>
        <w:t>Pravidla</w:t>
      </w:r>
      <w:r w:rsidR="00AC6738">
        <w:rPr>
          <w:rFonts w:asciiTheme="minorHAnsi" w:hAnsiTheme="minorHAnsi" w:cs="Calibri"/>
          <w:bCs/>
          <w:sz w:val="22"/>
          <w:szCs w:val="22"/>
        </w:rPr>
        <w:t>“).</w:t>
      </w:r>
    </w:p>
    <w:p w14:paraId="26473E84" w14:textId="2403FD41" w:rsidR="00353379" w:rsidRPr="009C739C" w:rsidRDefault="000A3FD8" w:rsidP="00353379">
      <w:pPr>
        <w:pStyle w:val="Odstavecseseznamem1"/>
        <w:numPr>
          <w:ilvl w:val="1"/>
          <w:numId w:val="29"/>
        </w:numPr>
        <w:spacing w:after="240"/>
        <w:jc w:val="both"/>
        <w:rPr>
          <w:rFonts w:asciiTheme="minorHAnsi" w:hAnsiTheme="minorHAnsi" w:cs="Calibri"/>
          <w:b/>
          <w:bCs/>
          <w:sz w:val="22"/>
          <w:szCs w:val="22"/>
          <w:u w:val="single"/>
        </w:rPr>
      </w:pPr>
      <w:r w:rsidRPr="00C753D5">
        <w:rPr>
          <w:rFonts w:asciiTheme="minorHAnsi" w:hAnsiTheme="minorHAnsi" w:cs="Calibri"/>
          <w:sz w:val="22"/>
          <w:szCs w:val="22"/>
        </w:rPr>
        <w:t>Dodavatel</w:t>
      </w:r>
      <w:r w:rsidR="00353379" w:rsidRPr="00C753D5">
        <w:rPr>
          <w:rFonts w:asciiTheme="minorHAnsi" w:hAnsiTheme="minorHAnsi" w:cs="Calibri"/>
          <w:sz w:val="22"/>
          <w:szCs w:val="22"/>
        </w:rPr>
        <w:t xml:space="preserve"> je </w:t>
      </w:r>
      <w:r w:rsidR="00415573" w:rsidRPr="00C753D5">
        <w:rPr>
          <w:rFonts w:asciiTheme="minorHAnsi" w:hAnsiTheme="minorHAnsi" w:cs="Calibri"/>
          <w:sz w:val="22"/>
          <w:szCs w:val="22"/>
        </w:rPr>
        <w:t>vybraným dodavatelem</w:t>
      </w:r>
      <w:r w:rsidR="00353379" w:rsidRPr="00C753D5">
        <w:rPr>
          <w:rFonts w:asciiTheme="minorHAnsi" w:hAnsiTheme="minorHAnsi" w:cs="Calibri"/>
          <w:sz w:val="22"/>
          <w:szCs w:val="22"/>
        </w:rPr>
        <w:t xml:space="preserve"> zadávacího řízení </w:t>
      </w:r>
      <w:r w:rsidRPr="00C753D5">
        <w:rPr>
          <w:rFonts w:asciiTheme="minorHAnsi" w:hAnsiTheme="minorHAnsi" w:cs="Calibri"/>
          <w:sz w:val="22"/>
          <w:szCs w:val="22"/>
        </w:rPr>
        <w:t>nazvaného „</w:t>
      </w:r>
      <w:r w:rsidR="00370C10" w:rsidRPr="00370C10">
        <w:rPr>
          <w:rFonts w:asciiTheme="minorHAnsi" w:hAnsiTheme="minorHAnsi"/>
          <w:b/>
          <w:bCs/>
          <w:sz w:val="22"/>
          <w:szCs w:val="22"/>
        </w:rPr>
        <w:t>Rámcová dohoda na zkapalňování plynného helia pro potřeby FZÚ</w:t>
      </w:r>
      <w:r w:rsidR="003C58B4">
        <w:rPr>
          <w:rFonts w:asciiTheme="minorHAnsi" w:hAnsiTheme="minorHAnsi"/>
          <w:b/>
          <w:bCs/>
          <w:sz w:val="22"/>
          <w:szCs w:val="22"/>
        </w:rPr>
        <w:t xml:space="preserve"> v roce 2024</w:t>
      </w:r>
      <w:r w:rsidRPr="00C753D5">
        <w:rPr>
          <w:rFonts w:asciiTheme="minorHAnsi" w:hAnsiTheme="minorHAnsi" w:cs="Calibri"/>
          <w:sz w:val="22"/>
          <w:szCs w:val="22"/>
        </w:rPr>
        <w:t>“ (dále jen „</w:t>
      </w:r>
      <w:r w:rsidRPr="00C753D5">
        <w:rPr>
          <w:rFonts w:asciiTheme="minorHAnsi" w:hAnsiTheme="minorHAnsi" w:cs="Calibri"/>
          <w:b/>
          <w:sz w:val="22"/>
          <w:szCs w:val="22"/>
        </w:rPr>
        <w:t>Zadávací řízení</w:t>
      </w:r>
      <w:r w:rsidRPr="00C753D5">
        <w:rPr>
          <w:rFonts w:asciiTheme="minorHAnsi" w:hAnsiTheme="minorHAnsi" w:cs="Calibri"/>
          <w:sz w:val="22"/>
          <w:szCs w:val="22"/>
        </w:rPr>
        <w:t xml:space="preserve">“) a </w:t>
      </w:r>
      <w:r w:rsidR="00E66BB9">
        <w:rPr>
          <w:rFonts w:asciiTheme="minorHAnsi" w:hAnsiTheme="minorHAnsi"/>
          <w:sz w:val="22"/>
          <w:szCs w:val="22"/>
        </w:rPr>
        <w:t>zadávaného</w:t>
      </w:r>
      <w:r w:rsidR="00353379" w:rsidRPr="00C753D5">
        <w:rPr>
          <w:rFonts w:asciiTheme="minorHAnsi" w:hAnsiTheme="minorHAnsi"/>
          <w:sz w:val="22"/>
          <w:szCs w:val="22"/>
        </w:rPr>
        <w:t xml:space="preserve"> </w:t>
      </w:r>
      <w:r w:rsidRPr="00C753D5">
        <w:rPr>
          <w:rFonts w:asciiTheme="minorHAnsi" w:hAnsiTheme="minorHAnsi"/>
          <w:sz w:val="22"/>
          <w:szCs w:val="22"/>
        </w:rPr>
        <w:t>Objednatele</w:t>
      </w:r>
      <w:r w:rsidR="00353379" w:rsidRPr="00C753D5">
        <w:rPr>
          <w:rFonts w:asciiTheme="minorHAnsi" w:hAnsiTheme="minorHAnsi"/>
          <w:sz w:val="22"/>
          <w:szCs w:val="22"/>
        </w:rPr>
        <w:t xml:space="preserve">m </w:t>
      </w:r>
      <w:r w:rsidR="00E66BB9">
        <w:rPr>
          <w:rFonts w:asciiTheme="minorHAnsi" w:hAnsiTheme="minorHAnsi"/>
          <w:sz w:val="22"/>
          <w:szCs w:val="22"/>
        </w:rPr>
        <w:t>v</w:t>
      </w:r>
      <w:r w:rsidR="00F72134">
        <w:rPr>
          <w:rFonts w:asciiTheme="minorHAnsi" w:hAnsiTheme="minorHAnsi"/>
          <w:sz w:val="22"/>
          <w:szCs w:val="22"/>
        </w:rPr>
        <w:t xml:space="preserve">e zjednodušeném podlimitním řízení podle </w:t>
      </w:r>
      <w:r w:rsidR="00871D0A">
        <w:rPr>
          <w:rFonts w:asciiTheme="minorHAnsi" w:hAnsiTheme="minorHAnsi"/>
          <w:sz w:val="22"/>
          <w:szCs w:val="22"/>
        </w:rPr>
        <w:t xml:space="preserve">§ 53 </w:t>
      </w:r>
      <w:r w:rsidR="00F72134" w:rsidRPr="009C739C">
        <w:rPr>
          <w:rFonts w:asciiTheme="minorHAnsi" w:hAnsiTheme="minorHAnsi"/>
          <w:sz w:val="22"/>
          <w:szCs w:val="22"/>
        </w:rPr>
        <w:t>zákona č. 134/2016 Sb., o zadávání veřejných zakázek (dále jen „</w:t>
      </w:r>
      <w:r w:rsidR="00F72134" w:rsidRPr="009C739C">
        <w:rPr>
          <w:rFonts w:asciiTheme="minorHAnsi" w:hAnsiTheme="minorHAnsi"/>
          <w:b/>
          <w:sz w:val="22"/>
          <w:szCs w:val="22"/>
        </w:rPr>
        <w:t>ZZVZ</w:t>
      </w:r>
      <w:r w:rsidR="00F72134" w:rsidRPr="009C739C">
        <w:rPr>
          <w:rFonts w:asciiTheme="minorHAnsi" w:hAnsiTheme="minorHAnsi"/>
          <w:sz w:val="22"/>
          <w:szCs w:val="22"/>
        </w:rPr>
        <w:t>“)</w:t>
      </w:r>
      <w:r w:rsidR="00DF1899">
        <w:rPr>
          <w:rFonts w:asciiTheme="minorHAnsi" w:hAnsiTheme="minorHAnsi" w:cs="Calibri"/>
          <w:sz w:val="22"/>
          <w:szCs w:val="22"/>
        </w:rPr>
        <w:t>.</w:t>
      </w:r>
      <w:r>
        <w:rPr>
          <w:rFonts w:asciiTheme="minorHAnsi" w:hAnsiTheme="minorHAnsi"/>
          <w:sz w:val="22"/>
          <w:szCs w:val="22"/>
        </w:rPr>
        <w:t xml:space="preserve"> </w:t>
      </w:r>
      <w:r w:rsidR="009C739C">
        <w:rPr>
          <w:rFonts w:asciiTheme="minorHAnsi" w:hAnsiTheme="minorHAnsi" w:cs="Calibri"/>
          <w:sz w:val="22"/>
          <w:szCs w:val="22"/>
        </w:rPr>
        <w:t>Jak Z</w:t>
      </w:r>
      <w:r w:rsidR="00B710E6" w:rsidRPr="009C739C">
        <w:rPr>
          <w:rFonts w:asciiTheme="minorHAnsi" w:hAnsiTheme="minorHAnsi" w:cs="Calibri"/>
          <w:sz w:val="22"/>
          <w:szCs w:val="22"/>
        </w:rPr>
        <w:t>adávací řízení</w:t>
      </w:r>
      <w:r w:rsidR="00C1478E" w:rsidRPr="009C739C">
        <w:rPr>
          <w:rFonts w:asciiTheme="minorHAnsi" w:hAnsiTheme="minorHAnsi" w:cs="Calibri"/>
          <w:sz w:val="22"/>
          <w:szCs w:val="22"/>
        </w:rPr>
        <w:t xml:space="preserve">, tak Smlouva se řídí </w:t>
      </w:r>
      <w:r w:rsidR="00B710E6" w:rsidRPr="009C739C">
        <w:rPr>
          <w:rFonts w:asciiTheme="minorHAnsi" w:hAnsiTheme="minorHAnsi" w:cs="Calibri"/>
          <w:sz w:val="22"/>
          <w:szCs w:val="22"/>
        </w:rPr>
        <w:t>Pravidly</w:t>
      </w:r>
      <w:r w:rsidR="00C1478E" w:rsidRPr="009C739C">
        <w:rPr>
          <w:rFonts w:asciiTheme="minorHAnsi" w:hAnsiTheme="minorHAnsi" w:cs="Calibri"/>
          <w:sz w:val="22"/>
          <w:szCs w:val="22"/>
        </w:rPr>
        <w:t>.</w:t>
      </w:r>
      <w:r w:rsidR="002E48DC" w:rsidRPr="009C739C">
        <w:rPr>
          <w:rFonts w:asciiTheme="minorHAnsi" w:hAnsiTheme="minorHAnsi" w:cs="Calibri"/>
          <w:sz w:val="22"/>
          <w:szCs w:val="22"/>
        </w:rPr>
        <w:t xml:space="preserve"> </w:t>
      </w:r>
      <w:r w:rsidR="00B710E6" w:rsidRPr="009C739C">
        <w:rPr>
          <w:rFonts w:asciiTheme="minorHAnsi" w:hAnsiTheme="minorHAnsi" w:cs="Calibri"/>
          <w:sz w:val="22"/>
          <w:szCs w:val="22"/>
        </w:rPr>
        <w:t xml:space="preserve"> </w:t>
      </w:r>
    </w:p>
    <w:p w14:paraId="16360CBF" w14:textId="77777777" w:rsidR="00353379" w:rsidRPr="00317D4A" w:rsidRDefault="000A3FD8" w:rsidP="00353379">
      <w:pPr>
        <w:pStyle w:val="Odstavecseseznamem1"/>
        <w:numPr>
          <w:ilvl w:val="1"/>
          <w:numId w:val="29"/>
        </w:numPr>
        <w:spacing w:after="240"/>
        <w:jc w:val="both"/>
        <w:rPr>
          <w:rFonts w:ascii="Calibri" w:hAnsi="Calibri" w:cs="Calibri"/>
          <w:b/>
          <w:bCs/>
          <w:sz w:val="22"/>
          <w:szCs w:val="22"/>
          <w:u w:val="single"/>
        </w:rPr>
      </w:pPr>
      <w:r>
        <w:rPr>
          <w:rFonts w:ascii="Calibri" w:hAnsi="Calibri" w:cs="Calibri"/>
          <w:sz w:val="22"/>
          <w:szCs w:val="22"/>
        </w:rPr>
        <w:t>Dodavatel</w:t>
      </w:r>
      <w:r w:rsidR="00353379" w:rsidRPr="003A58CB">
        <w:rPr>
          <w:rFonts w:ascii="Calibri" w:hAnsi="Calibri" w:cs="Calibri"/>
          <w:sz w:val="22"/>
          <w:szCs w:val="22"/>
        </w:rPr>
        <w:t xml:space="preserve"> prohlašuje, že disponuje veškerými odbornými předpoklady potřebnými pro dodání předmětu plnění, k činnosti dle Smlouvy je oprávněn a na jeho straně neexistují žádné překážky, které by mu bránily předmět plnění dle Smlouvy dodat.</w:t>
      </w:r>
    </w:p>
    <w:p w14:paraId="3293B71B" w14:textId="77777777" w:rsidR="00353379" w:rsidRPr="00317D4A" w:rsidRDefault="000A3FD8" w:rsidP="00353379">
      <w:pPr>
        <w:pStyle w:val="Odstavecseseznamem1"/>
        <w:numPr>
          <w:ilvl w:val="1"/>
          <w:numId w:val="29"/>
        </w:numPr>
        <w:spacing w:after="240"/>
        <w:jc w:val="both"/>
        <w:rPr>
          <w:rFonts w:ascii="Calibri" w:hAnsi="Calibri" w:cs="Calibri"/>
          <w:b/>
          <w:bCs/>
          <w:sz w:val="22"/>
          <w:szCs w:val="22"/>
          <w:u w:val="single"/>
        </w:rPr>
      </w:pPr>
      <w:r>
        <w:rPr>
          <w:rFonts w:ascii="Calibri" w:hAnsi="Calibri" w:cs="Calibri"/>
          <w:sz w:val="22"/>
          <w:szCs w:val="22"/>
        </w:rPr>
        <w:t>Dodavatel</w:t>
      </w:r>
      <w:r w:rsidR="00353379" w:rsidRPr="003A58CB">
        <w:rPr>
          <w:rFonts w:ascii="Calibri" w:hAnsi="Calibri" w:cs="Calibri"/>
          <w:sz w:val="22"/>
          <w:szCs w:val="22"/>
        </w:rPr>
        <w:t xml:space="preserve"> bere na vědomí, že </w:t>
      </w:r>
      <w:r>
        <w:rPr>
          <w:rFonts w:ascii="Calibri" w:hAnsi="Calibri" w:cs="Calibri"/>
          <w:sz w:val="22"/>
          <w:szCs w:val="22"/>
        </w:rPr>
        <w:t>Objednatel</w:t>
      </w:r>
      <w:r w:rsidR="00353379" w:rsidRPr="003A58CB">
        <w:rPr>
          <w:rFonts w:ascii="Calibri" w:hAnsi="Calibri" w:cs="Calibri"/>
          <w:sz w:val="22"/>
          <w:szCs w:val="22"/>
        </w:rPr>
        <w:t xml:space="preserve"> považuje účast </w:t>
      </w:r>
      <w:r>
        <w:rPr>
          <w:rFonts w:ascii="Calibri" w:hAnsi="Calibri" w:cs="Calibri"/>
          <w:sz w:val="22"/>
          <w:szCs w:val="22"/>
        </w:rPr>
        <w:t>Dodavatel</w:t>
      </w:r>
      <w:r w:rsidR="00DF1899">
        <w:rPr>
          <w:rFonts w:ascii="Calibri" w:hAnsi="Calibri" w:cs="Calibri"/>
          <w:sz w:val="22"/>
          <w:szCs w:val="22"/>
        </w:rPr>
        <w:t>e</w:t>
      </w:r>
      <w:r w:rsidR="00353379" w:rsidRPr="003A58CB">
        <w:rPr>
          <w:rFonts w:ascii="Calibri" w:hAnsi="Calibri" w:cs="Calibri"/>
          <w:sz w:val="22"/>
          <w:szCs w:val="22"/>
        </w:rPr>
        <w:t xml:space="preserve"> ve veřejné zakázce za potvrzení skutečnosti, že </w:t>
      </w:r>
      <w:r>
        <w:rPr>
          <w:rFonts w:ascii="Calibri" w:hAnsi="Calibri" w:cs="Calibri"/>
          <w:sz w:val="22"/>
          <w:szCs w:val="22"/>
        </w:rPr>
        <w:t>Dodavatel</w:t>
      </w:r>
      <w:r w:rsidR="00353379" w:rsidRPr="003A58CB">
        <w:rPr>
          <w:rFonts w:ascii="Calibri" w:hAnsi="Calibri" w:cs="Calibri"/>
          <w:sz w:val="22"/>
          <w:szCs w:val="22"/>
        </w:rPr>
        <w:t xml:space="preserve"> je ve smyslu ustanovení § 5 odst. 1 zákona č. 89/2012</w:t>
      </w:r>
      <w:r w:rsidR="00353379">
        <w:rPr>
          <w:rFonts w:ascii="Calibri" w:hAnsi="Calibri" w:cs="Calibri"/>
          <w:sz w:val="22"/>
          <w:szCs w:val="22"/>
        </w:rPr>
        <w:t xml:space="preserve"> Sb</w:t>
      </w:r>
      <w:r w:rsidR="00353379" w:rsidRPr="003A58CB">
        <w:rPr>
          <w:rFonts w:ascii="Calibri" w:hAnsi="Calibri" w:cs="Calibri"/>
          <w:sz w:val="22"/>
          <w:szCs w:val="22"/>
        </w:rPr>
        <w:t xml:space="preserve">., občanský zákoník (dále jen </w:t>
      </w:r>
      <w:r w:rsidR="00353379" w:rsidRPr="003A58CB">
        <w:rPr>
          <w:rFonts w:ascii="Calibri" w:hAnsi="Calibri" w:cs="Calibri"/>
          <w:b/>
          <w:sz w:val="22"/>
          <w:szCs w:val="22"/>
        </w:rPr>
        <w:t>„OZ“</w:t>
      </w:r>
      <w:r w:rsidR="00353379" w:rsidRPr="003A58CB">
        <w:rPr>
          <w:rFonts w:ascii="Calibri" w:hAnsi="Calibri" w:cs="Calibri"/>
          <w:sz w:val="22"/>
          <w:szCs w:val="22"/>
        </w:rPr>
        <w:t>)</w:t>
      </w:r>
      <w:r w:rsidR="00353379">
        <w:rPr>
          <w:rFonts w:ascii="Calibri" w:hAnsi="Calibri" w:cs="Calibri"/>
          <w:sz w:val="22"/>
          <w:szCs w:val="22"/>
        </w:rPr>
        <w:t>,</w:t>
      </w:r>
      <w:r w:rsidR="00353379" w:rsidRPr="003A58CB">
        <w:rPr>
          <w:rFonts w:ascii="Calibri" w:hAnsi="Calibri" w:cs="Calibri"/>
          <w:sz w:val="22"/>
          <w:szCs w:val="22"/>
        </w:rPr>
        <w:t xml:space="preserve"> schopen při plnění této Smlouvy jednat se znalostí a pečlivostí, která je s jeho povoláním nebo stavem spojena, s tím, že případné jeho jednání bez této odborné péče půjde k jeho tíži. </w:t>
      </w:r>
      <w:r>
        <w:rPr>
          <w:rFonts w:ascii="Calibri" w:hAnsi="Calibri" w:cs="Calibri"/>
          <w:sz w:val="22"/>
          <w:szCs w:val="22"/>
        </w:rPr>
        <w:t>Dodavatel</w:t>
      </w:r>
      <w:r w:rsidR="00353379" w:rsidRPr="003A58CB">
        <w:rPr>
          <w:rFonts w:ascii="Calibri" w:hAnsi="Calibri" w:cs="Calibri"/>
          <w:sz w:val="22"/>
          <w:szCs w:val="22"/>
        </w:rPr>
        <w:t xml:space="preserve"> nesmí svou kvalitu odborníka ani své hospodářské postavení zneužít k vytváření nebo k využití závislosti slabší strany a k dosažení zřejmé a nedůvodné nerovnováhy ve vzájemných právech a povinnostech Smluvních stran.</w:t>
      </w:r>
    </w:p>
    <w:p w14:paraId="67E457BB" w14:textId="77777777" w:rsidR="00353379" w:rsidRPr="002F0EF2" w:rsidRDefault="000A3FD8" w:rsidP="00353379">
      <w:pPr>
        <w:pStyle w:val="Odstavecseseznamem1"/>
        <w:numPr>
          <w:ilvl w:val="1"/>
          <w:numId w:val="29"/>
        </w:numPr>
        <w:spacing w:after="240"/>
        <w:jc w:val="both"/>
        <w:rPr>
          <w:rFonts w:ascii="Calibri" w:hAnsi="Calibri" w:cs="Calibri"/>
          <w:bCs/>
          <w:sz w:val="22"/>
          <w:szCs w:val="22"/>
          <w:u w:val="single"/>
        </w:rPr>
      </w:pPr>
      <w:bookmarkStart w:id="2" w:name="_Ref402879116"/>
      <w:r>
        <w:rPr>
          <w:rFonts w:ascii="Calibri" w:hAnsi="Calibri" w:cs="Calibri"/>
          <w:sz w:val="22"/>
          <w:szCs w:val="22"/>
        </w:rPr>
        <w:t>Dodavatel</w:t>
      </w:r>
      <w:r w:rsidR="00353379" w:rsidRPr="002F0EF2">
        <w:rPr>
          <w:rFonts w:ascii="Calibri" w:hAnsi="Calibri" w:cs="Calibri"/>
          <w:sz w:val="22"/>
          <w:szCs w:val="22"/>
        </w:rPr>
        <w:t xml:space="preserve"> bere na vědomí, že dodání předmětu plnění ve stanovené době a kvalitě</w:t>
      </w:r>
      <w:r w:rsidR="00940CEA">
        <w:rPr>
          <w:rFonts w:ascii="Calibri" w:hAnsi="Calibri" w:cs="Calibri"/>
          <w:sz w:val="22"/>
          <w:szCs w:val="22"/>
        </w:rPr>
        <w:t xml:space="preserve"> </w:t>
      </w:r>
      <w:r w:rsidR="00353379" w:rsidRPr="002F0EF2">
        <w:rPr>
          <w:rFonts w:ascii="Calibri" w:hAnsi="Calibri" w:cs="Calibri"/>
          <w:sz w:val="22"/>
          <w:szCs w:val="22"/>
        </w:rPr>
        <w:t xml:space="preserve">je pro </w:t>
      </w:r>
      <w:r>
        <w:rPr>
          <w:rFonts w:ascii="Calibri" w:hAnsi="Calibri" w:cs="Calibri"/>
          <w:sz w:val="22"/>
          <w:szCs w:val="22"/>
        </w:rPr>
        <w:t>Objednatel</w:t>
      </w:r>
      <w:r w:rsidR="00DF1899">
        <w:rPr>
          <w:rFonts w:ascii="Calibri" w:hAnsi="Calibri" w:cs="Calibri"/>
          <w:sz w:val="22"/>
          <w:szCs w:val="22"/>
        </w:rPr>
        <w:t>e</w:t>
      </w:r>
      <w:r w:rsidR="00353379" w:rsidRPr="002F0EF2">
        <w:rPr>
          <w:rFonts w:ascii="Calibri" w:hAnsi="Calibri" w:cs="Calibri"/>
          <w:sz w:val="22"/>
          <w:szCs w:val="22"/>
        </w:rPr>
        <w:t xml:space="preserve"> zásadní. V případě, že </w:t>
      </w:r>
      <w:r>
        <w:rPr>
          <w:rFonts w:ascii="Calibri" w:hAnsi="Calibri" w:cs="Calibri"/>
          <w:sz w:val="22"/>
          <w:szCs w:val="22"/>
        </w:rPr>
        <w:t>Dodavatel</w:t>
      </w:r>
      <w:r w:rsidR="00353379" w:rsidRPr="002F0EF2">
        <w:rPr>
          <w:rFonts w:ascii="Calibri" w:hAnsi="Calibri" w:cs="Calibri"/>
          <w:sz w:val="22"/>
          <w:szCs w:val="22"/>
        </w:rPr>
        <w:t xml:space="preserve"> nesplní smluvní požadavky, může </w:t>
      </w:r>
      <w:r>
        <w:rPr>
          <w:rFonts w:ascii="Calibri" w:hAnsi="Calibri" w:cs="Calibri"/>
          <w:sz w:val="22"/>
          <w:szCs w:val="22"/>
        </w:rPr>
        <w:t>Objednatel</w:t>
      </w:r>
      <w:r w:rsidR="00DF1899">
        <w:rPr>
          <w:rFonts w:ascii="Calibri" w:hAnsi="Calibri" w:cs="Calibri"/>
          <w:sz w:val="22"/>
          <w:szCs w:val="22"/>
        </w:rPr>
        <w:t>i</w:t>
      </w:r>
      <w:r w:rsidR="00353379" w:rsidRPr="002F0EF2">
        <w:rPr>
          <w:rFonts w:ascii="Calibri" w:hAnsi="Calibri" w:cs="Calibri"/>
          <w:sz w:val="22"/>
          <w:szCs w:val="22"/>
        </w:rPr>
        <w:t xml:space="preserve"> vzniknout škoda. </w:t>
      </w:r>
      <w:bookmarkEnd w:id="2"/>
      <w:r w:rsidR="00DF1899">
        <w:rPr>
          <w:rFonts w:ascii="Calibri" w:hAnsi="Calibri" w:cs="Calibri"/>
          <w:sz w:val="22"/>
          <w:szCs w:val="22"/>
        </w:rPr>
        <w:t>J</w:t>
      </w:r>
      <w:r w:rsidR="00DF1899" w:rsidRPr="00DF1899">
        <w:rPr>
          <w:rFonts w:ascii="Calibri" w:hAnsi="Calibri" w:cs="Calibri"/>
          <w:sz w:val="22"/>
          <w:szCs w:val="22"/>
        </w:rPr>
        <w:t>akékoli, byť jen částečné, neplnění povinností vyplývajících z této Smlouvy, může ohrozit čerpání dotačních prostředků poskytnutých na realizaci výzkumných aktivit, pro které je kapalné helium využíváno, příp. může vést k udělení sankcí Objednateli ze strany orgánů oprávněných k výkonu kontroly využívání dotačních prostředků. Škoda, která může Objednateli neplněním povinností vyplývajících z této Smlouvy vzniknout, tak může i přesáhnout sjednanou cenu za zkapalnění helia.</w:t>
      </w:r>
    </w:p>
    <w:p w14:paraId="7DA89711" w14:textId="192E584C" w:rsidR="00B5339D" w:rsidRPr="00B5339D" w:rsidRDefault="00B5339D" w:rsidP="00353379">
      <w:pPr>
        <w:pStyle w:val="Odstavecseseznamem1"/>
        <w:numPr>
          <w:ilvl w:val="1"/>
          <w:numId w:val="29"/>
        </w:numPr>
        <w:spacing w:after="240"/>
        <w:jc w:val="both"/>
        <w:rPr>
          <w:rFonts w:ascii="Calibri" w:hAnsi="Calibri" w:cs="Calibri"/>
          <w:b/>
          <w:bCs/>
          <w:sz w:val="22"/>
          <w:szCs w:val="22"/>
          <w:u w:val="single"/>
        </w:rPr>
      </w:pPr>
      <w:r>
        <w:rPr>
          <w:rFonts w:ascii="Calibri" w:hAnsi="Calibri" w:cs="Calibri"/>
          <w:bCs/>
          <w:sz w:val="22"/>
          <w:szCs w:val="22"/>
        </w:rPr>
        <w:t>Dodavatel</w:t>
      </w:r>
      <w:r w:rsidRPr="00A226B4">
        <w:rPr>
          <w:rFonts w:ascii="Calibri" w:hAnsi="Calibri" w:cs="Calibri"/>
          <w:bCs/>
          <w:sz w:val="22"/>
          <w:szCs w:val="22"/>
        </w:rPr>
        <w:t xml:space="preserve"> se zavazuje po celou dobu trvání Smlouvy zajistit dodržování pracovněprávních předpisů (odměňování, pracovní doba, doba odpočinku mezi směnami, placené přesčasy), dále předpisů týkajících se oblasti zaměstnanosti a bezpečnosti a ochrany zdraví při práci, platných v zemi svého sídla</w:t>
      </w:r>
      <w:r>
        <w:rPr>
          <w:rFonts w:ascii="Calibri" w:hAnsi="Calibri" w:cs="Calibri"/>
          <w:bCs/>
          <w:sz w:val="22"/>
          <w:szCs w:val="22"/>
        </w:rPr>
        <w:t xml:space="preserve"> či místa podnikání</w:t>
      </w:r>
      <w:r w:rsidRPr="00A226B4">
        <w:rPr>
          <w:rFonts w:ascii="Calibri" w:hAnsi="Calibri" w:cs="Calibri"/>
          <w:bCs/>
          <w:sz w:val="22"/>
          <w:szCs w:val="22"/>
        </w:rPr>
        <w:t xml:space="preserve">, a to vůči všem osobám, které se na plnění Smlouvy podílejí (a bez ohledu na to, zda </w:t>
      </w:r>
      <w:r>
        <w:rPr>
          <w:rFonts w:ascii="Calibri" w:hAnsi="Calibri" w:cs="Calibri"/>
          <w:bCs/>
          <w:sz w:val="22"/>
          <w:szCs w:val="22"/>
        </w:rPr>
        <w:t>půjde o zaměstnance Dodavatele</w:t>
      </w:r>
      <w:r w:rsidRPr="00A226B4">
        <w:rPr>
          <w:rFonts w:ascii="Calibri" w:hAnsi="Calibri" w:cs="Calibri"/>
          <w:bCs/>
          <w:sz w:val="22"/>
          <w:szCs w:val="22"/>
        </w:rPr>
        <w:t xml:space="preserve"> či jeho poddodavatel</w:t>
      </w:r>
      <w:r>
        <w:rPr>
          <w:rFonts w:ascii="Calibri" w:hAnsi="Calibri" w:cs="Calibri"/>
          <w:bCs/>
          <w:sz w:val="22"/>
          <w:szCs w:val="22"/>
        </w:rPr>
        <w:t>e</w:t>
      </w:r>
      <w:r w:rsidRPr="00A226B4">
        <w:rPr>
          <w:rFonts w:ascii="Calibri" w:hAnsi="Calibri" w:cs="Calibri"/>
          <w:bCs/>
          <w:sz w:val="22"/>
          <w:szCs w:val="22"/>
        </w:rPr>
        <w:t>).</w:t>
      </w:r>
    </w:p>
    <w:p w14:paraId="6EC915F2" w14:textId="1BDDD4ED" w:rsidR="00B5339D" w:rsidRPr="00B5339D" w:rsidRDefault="004A6DB4" w:rsidP="00353379">
      <w:pPr>
        <w:pStyle w:val="Odstavecseseznamem1"/>
        <w:numPr>
          <w:ilvl w:val="1"/>
          <w:numId w:val="29"/>
        </w:numPr>
        <w:spacing w:after="240"/>
        <w:jc w:val="both"/>
        <w:rPr>
          <w:rFonts w:ascii="Calibri" w:hAnsi="Calibri" w:cs="Calibri"/>
          <w:b/>
          <w:bCs/>
          <w:sz w:val="22"/>
          <w:szCs w:val="22"/>
          <w:u w:val="single"/>
        </w:rPr>
      </w:pPr>
      <w:r>
        <w:rPr>
          <w:rFonts w:ascii="Calibri" w:hAnsi="Calibri" w:cs="Calibri"/>
          <w:bCs/>
          <w:sz w:val="22"/>
          <w:szCs w:val="22"/>
        </w:rPr>
        <w:t>Dodavatel</w:t>
      </w:r>
      <w:r w:rsidR="00B5339D" w:rsidRPr="00A226B4">
        <w:rPr>
          <w:rFonts w:ascii="Calibri" w:hAnsi="Calibri" w:cs="Calibri"/>
          <w:bCs/>
          <w:sz w:val="22"/>
          <w:szCs w:val="22"/>
        </w:rPr>
        <w:t xml:space="preserve"> se zavazuje po celou dobu trvání Smlouvy zajistit dodržování právních předpisů z oblasti práva životního prostředí, jež naplňuje cíle environmentální politiky související se změnou klimatu, využíváním zdrojů a udržitelnou spotřebou a výrobou, platné v zemi svého sídla</w:t>
      </w:r>
      <w:r w:rsidR="00B5339D">
        <w:rPr>
          <w:rFonts w:ascii="Calibri" w:hAnsi="Calibri" w:cs="Calibri"/>
          <w:bCs/>
          <w:sz w:val="22"/>
          <w:szCs w:val="22"/>
        </w:rPr>
        <w:t xml:space="preserve"> či místa podnikání</w:t>
      </w:r>
      <w:r w:rsidR="00B5339D" w:rsidRPr="00A226B4">
        <w:rPr>
          <w:rFonts w:ascii="Calibri" w:hAnsi="Calibri" w:cs="Calibri"/>
          <w:bCs/>
          <w:sz w:val="22"/>
          <w:szCs w:val="22"/>
        </w:rPr>
        <w:t xml:space="preserve">. </w:t>
      </w:r>
      <w:r w:rsidR="00EF20A4">
        <w:rPr>
          <w:rFonts w:ascii="Calibri" w:hAnsi="Calibri" w:cs="Calibri"/>
          <w:bCs/>
          <w:sz w:val="22"/>
          <w:szCs w:val="22"/>
        </w:rPr>
        <w:t>Dodavatel</w:t>
      </w:r>
      <w:r w:rsidR="00B5339D" w:rsidRPr="00A226B4">
        <w:rPr>
          <w:rFonts w:ascii="Calibri" w:hAnsi="Calibri" w:cs="Calibri"/>
          <w:bCs/>
          <w:sz w:val="22"/>
          <w:szCs w:val="22"/>
        </w:rPr>
        <w:t xml:space="preserve">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66D364E2" w14:textId="4A5DC3C9" w:rsidR="00B5339D" w:rsidRPr="00B5339D" w:rsidRDefault="004A6DB4" w:rsidP="00353379">
      <w:pPr>
        <w:pStyle w:val="Odstavecseseznamem1"/>
        <w:numPr>
          <w:ilvl w:val="1"/>
          <w:numId w:val="29"/>
        </w:numPr>
        <w:spacing w:after="240"/>
        <w:jc w:val="both"/>
        <w:rPr>
          <w:rFonts w:ascii="Calibri" w:hAnsi="Calibri" w:cs="Calibri"/>
          <w:b/>
          <w:bCs/>
          <w:sz w:val="22"/>
          <w:szCs w:val="22"/>
          <w:u w:val="single"/>
        </w:rPr>
      </w:pPr>
      <w:r>
        <w:rPr>
          <w:rFonts w:ascii="Calibri" w:hAnsi="Calibri" w:cs="Calibri"/>
          <w:bCs/>
          <w:sz w:val="22"/>
          <w:szCs w:val="22"/>
        </w:rPr>
        <w:lastRenderedPageBreak/>
        <w:t>Dodavatel</w:t>
      </w:r>
      <w:r w:rsidR="00B5339D" w:rsidRPr="00A226B4">
        <w:rPr>
          <w:rFonts w:ascii="Calibri" w:hAnsi="Calibri" w:cs="Calibri"/>
          <w:bCs/>
          <w:sz w:val="22"/>
          <w:szCs w:val="22"/>
        </w:rPr>
        <w:t xml:space="preserve"> se </w:t>
      </w:r>
      <w:r w:rsidR="00B5339D" w:rsidRPr="009D3E15">
        <w:rPr>
          <w:rFonts w:ascii="Calibri" w:hAnsi="Calibri" w:cs="Calibri"/>
          <w:bCs/>
          <w:sz w:val="22"/>
          <w:szCs w:val="22"/>
        </w:rPr>
        <w:t xml:space="preserve">po celou dobu trvání Smlouvy zavazuje </w:t>
      </w:r>
      <w:r w:rsidR="00B5339D" w:rsidRPr="00A226B4">
        <w:rPr>
          <w:rFonts w:ascii="Calibri" w:hAnsi="Calibri" w:cs="Calibri"/>
          <w:bCs/>
          <w:sz w:val="22"/>
          <w:szCs w:val="22"/>
        </w:rPr>
        <w:t>v rámci svých vnitřních procesů k podpoře firemní kultury založené na motivaci pracovníků k zavádění inovativních prvků, procesů či technologií</w:t>
      </w:r>
      <w:r w:rsidR="00B5339D">
        <w:rPr>
          <w:rFonts w:ascii="Calibri" w:hAnsi="Calibri" w:cs="Calibri"/>
          <w:bCs/>
          <w:sz w:val="22"/>
          <w:szCs w:val="22"/>
        </w:rPr>
        <w:t>.</w:t>
      </w:r>
    </w:p>
    <w:p w14:paraId="741FBE4E" w14:textId="25B729B4" w:rsidR="00B5339D" w:rsidRPr="00317D4A" w:rsidRDefault="00B5339D" w:rsidP="00353379">
      <w:pPr>
        <w:pStyle w:val="Odstavecseseznamem1"/>
        <w:numPr>
          <w:ilvl w:val="1"/>
          <w:numId w:val="29"/>
        </w:numPr>
        <w:spacing w:after="240"/>
        <w:jc w:val="both"/>
        <w:rPr>
          <w:rFonts w:ascii="Calibri" w:hAnsi="Calibri" w:cs="Calibri"/>
          <w:b/>
          <w:bCs/>
          <w:sz w:val="22"/>
          <w:szCs w:val="22"/>
          <w:u w:val="single"/>
        </w:rPr>
      </w:pPr>
      <w:r w:rsidRPr="008B49B5">
        <w:rPr>
          <w:rFonts w:ascii="Calibri" w:hAnsi="Calibri" w:cs="Calibri"/>
          <w:sz w:val="22"/>
          <w:szCs w:val="22"/>
        </w:rPr>
        <w:t xml:space="preserve">Smluvní strany prohlašují, že zachovají mlčenlivost o skutečnostech, které se dozvědí v souvislosti s touto Smlouvou a při jejím plnění a jejichž vyzrazení by jim mohlo způsobit újmu. Tímto nejsou dotčeny povinnosti </w:t>
      </w:r>
      <w:r>
        <w:rPr>
          <w:rFonts w:ascii="Calibri" w:hAnsi="Calibri" w:cs="Calibri"/>
          <w:sz w:val="22"/>
          <w:szCs w:val="22"/>
        </w:rPr>
        <w:t>Objednatele</w:t>
      </w:r>
      <w:r w:rsidRPr="008B49B5">
        <w:rPr>
          <w:rFonts w:ascii="Calibri" w:hAnsi="Calibri" w:cs="Calibri"/>
          <w:sz w:val="22"/>
          <w:szCs w:val="22"/>
        </w:rPr>
        <w:t xml:space="preserve"> vyplývající z právních předpisů.</w:t>
      </w:r>
    </w:p>
    <w:p w14:paraId="317D86B7" w14:textId="77777777" w:rsidR="00415573" w:rsidRDefault="00415573" w:rsidP="00415573">
      <w:pPr>
        <w:pStyle w:val="Odstavecseseznamem1"/>
        <w:numPr>
          <w:ilvl w:val="0"/>
          <w:numId w:val="29"/>
        </w:numPr>
        <w:spacing w:after="240"/>
        <w:jc w:val="both"/>
        <w:rPr>
          <w:rFonts w:ascii="Calibri" w:hAnsi="Calibri" w:cs="Calibri"/>
          <w:b/>
          <w:bCs/>
          <w:sz w:val="22"/>
          <w:szCs w:val="22"/>
          <w:u w:val="single"/>
        </w:rPr>
      </w:pPr>
      <w:r w:rsidRPr="008B49B5">
        <w:rPr>
          <w:rFonts w:ascii="Calibri" w:hAnsi="Calibri" w:cs="Calibri"/>
          <w:b/>
          <w:sz w:val="22"/>
          <w:szCs w:val="22"/>
          <w:u w:val="single"/>
        </w:rPr>
        <w:t>PŘEDMĚT</w:t>
      </w:r>
      <w:r w:rsidRPr="008B49B5">
        <w:rPr>
          <w:rFonts w:ascii="Calibri" w:hAnsi="Calibri" w:cs="Calibri"/>
          <w:b/>
          <w:bCs/>
          <w:sz w:val="22"/>
          <w:szCs w:val="22"/>
          <w:u w:val="single"/>
        </w:rPr>
        <w:t xml:space="preserve"> SMLOUVY </w:t>
      </w:r>
    </w:p>
    <w:p w14:paraId="37A5E350" w14:textId="7C58DFEA" w:rsidR="00AA2DB4" w:rsidRPr="003B32ED" w:rsidRDefault="00415573" w:rsidP="00AA2DB4">
      <w:pPr>
        <w:pStyle w:val="Odstavecseseznamem1"/>
        <w:numPr>
          <w:ilvl w:val="1"/>
          <w:numId w:val="29"/>
        </w:numPr>
        <w:spacing w:after="240"/>
        <w:jc w:val="both"/>
        <w:rPr>
          <w:rFonts w:ascii="Calibri" w:hAnsi="Calibri" w:cs="Calibri"/>
          <w:bCs/>
          <w:sz w:val="22"/>
          <w:szCs w:val="22"/>
          <w:u w:val="single"/>
        </w:rPr>
      </w:pPr>
      <w:r w:rsidRPr="003B32ED">
        <w:rPr>
          <w:rFonts w:ascii="Calibri" w:hAnsi="Calibri" w:cs="Calibri"/>
          <w:sz w:val="22"/>
          <w:szCs w:val="22"/>
        </w:rPr>
        <w:t xml:space="preserve">Předmětem této Smlouvy je závazek </w:t>
      </w:r>
      <w:r w:rsidR="000A3FD8" w:rsidRPr="003B32ED">
        <w:rPr>
          <w:rFonts w:ascii="Calibri" w:hAnsi="Calibri" w:cs="Calibri"/>
          <w:sz w:val="22"/>
          <w:szCs w:val="22"/>
        </w:rPr>
        <w:t>Dodavatel</w:t>
      </w:r>
      <w:r w:rsidR="00DF1899" w:rsidRPr="003B32ED">
        <w:rPr>
          <w:rFonts w:ascii="Calibri" w:hAnsi="Calibri" w:cs="Calibri"/>
          <w:sz w:val="22"/>
          <w:szCs w:val="22"/>
        </w:rPr>
        <w:t>e</w:t>
      </w:r>
      <w:r w:rsidRPr="003B32ED">
        <w:rPr>
          <w:rFonts w:ascii="Calibri" w:hAnsi="Calibri" w:cs="Calibri"/>
          <w:sz w:val="22"/>
          <w:szCs w:val="22"/>
        </w:rPr>
        <w:t xml:space="preserve"> </w:t>
      </w:r>
      <w:r w:rsidR="00AA2DB4" w:rsidRPr="003B32ED">
        <w:rPr>
          <w:rFonts w:ascii="Calibri" w:hAnsi="Calibri" w:cs="Calibri"/>
          <w:sz w:val="22"/>
          <w:szCs w:val="22"/>
        </w:rPr>
        <w:t xml:space="preserve">zkapalňovat pro Objednatele jím dodávané plynné helium </w:t>
      </w:r>
      <w:r w:rsidR="00EF20A4">
        <w:rPr>
          <w:rFonts w:ascii="Calibri" w:hAnsi="Calibri" w:cs="Calibri"/>
          <w:sz w:val="22"/>
          <w:szCs w:val="22"/>
        </w:rPr>
        <w:t>do 31. 12. 202</w:t>
      </w:r>
      <w:r w:rsidR="00E84396">
        <w:rPr>
          <w:rFonts w:ascii="Calibri" w:hAnsi="Calibri" w:cs="Calibri"/>
          <w:sz w:val="22"/>
          <w:szCs w:val="22"/>
        </w:rPr>
        <w:t>4</w:t>
      </w:r>
      <w:r w:rsidR="00AA2DB4" w:rsidRPr="003B32ED">
        <w:rPr>
          <w:rFonts w:ascii="Calibri" w:hAnsi="Calibri" w:cs="Calibri"/>
          <w:sz w:val="22"/>
          <w:szCs w:val="22"/>
        </w:rPr>
        <w:t xml:space="preserve"> nebo do doby vyčerpání částky </w:t>
      </w:r>
      <w:r w:rsidR="000B7F03">
        <w:rPr>
          <w:rFonts w:ascii="Calibri" w:hAnsi="Calibri" w:cs="Calibri"/>
          <w:sz w:val="22"/>
          <w:szCs w:val="22"/>
        </w:rPr>
        <w:t>5 0</w:t>
      </w:r>
      <w:r w:rsidR="00AA2DB4" w:rsidRPr="003B32ED">
        <w:rPr>
          <w:rFonts w:ascii="Calibri" w:hAnsi="Calibri" w:cs="Calibri"/>
          <w:sz w:val="22"/>
          <w:szCs w:val="22"/>
        </w:rPr>
        <w:t>00 000 Kč bez DPH, a to podle toho, která skutečnost nastane dříve.</w:t>
      </w:r>
    </w:p>
    <w:p w14:paraId="720E3CD1" w14:textId="77777777" w:rsidR="00AA2DB4" w:rsidRPr="003B32ED" w:rsidRDefault="00AA2DB4" w:rsidP="00AA2DB4">
      <w:pPr>
        <w:pStyle w:val="Odstavecseseznamem1"/>
        <w:numPr>
          <w:ilvl w:val="1"/>
          <w:numId w:val="29"/>
        </w:numPr>
        <w:spacing w:after="240"/>
        <w:jc w:val="both"/>
        <w:rPr>
          <w:rFonts w:ascii="Calibri" w:hAnsi="Calibri" w:cs="Calibri"/>
          <w:b/>
          <w:bCs/>
          <w:sz w:val="22"/>
          <w:szCs w:val="22"/>
          <w:u w:val="single"/>
        </w:rPr>
      </w:pPr>
      <w:r>
        <w:rPr>
          <w:rFonts w:ascii="Calibri" w:hAnsi="Calibri" w:cs="Calibri"/>
          <w:sz w:val="22"/>
          <w:szCs w:val="22"/>
        </w:rPr>
        <w:t>Specifikace plnění rámcové smlouvy:</w:t>
      </w:r>
    </w:p>
    <w:p w14:paraId="27400614" w14:textId="77777777" w:rsidR="00AA2DB4" w:rsidRPr="00DF5B63" w:rsidRDefault="00AA2DB4" w:rsidP="003B32ED">
      <w:pPr>
        <w:pStyle w:val="Odstavecseseznamem1"/>
        <w:numPr>
          <w:ilvl w:val="2"/>
          <w:numId w:val="29"/>
        </w:numPr>
        <w:spacing w:after="240"/>
        <w:jc w:val="both"/>
        <w:rPr>
          <w:rFonts w:ascii="Calibri" w:hAnsi="Calibri" w:cs="Calibri"/>
          <w:b/>
          <w:bCs/>
          <w:sz w:val="22"/>
          <w:szCs w:val="22"/>
          <w:u w:val="single"/>
        </w:rPr>
      </w:pPr>
      <w:r>
        <w:rPr>
          <w:rFonts w:ascii="Calibri" w:hAnsi="Calibri" w:cs="Calibri"/>
          <w:sz w:val="22"/>
          <w:szCs w:val="22"/>
        </w:rPr>
        <w:t>Zkapalněné helium musí být</w:t>
      </w:r>
      <w:r w:rsidRPr="00DF5B63">
        <w:rPr>
          <w:rFonts w:ascii="Calibri" w:hAnsi="Calibri" w:cs="Calibri"/>
          <w:sz w:val="22"/>
          <w:szCs w:val="22"/>
        </w:rPr>
        <w:t xml:space="preserve"> hluboce zchlazené </w:t>
      </w:r>
      <w:r>
        <w:rPr>
          <w:rFonts w:ascii="Calibri" w:hAnsi="Calibri" w:cs="Calibri"/>
          <w:sz w:val="22"/>
          <w:szCs w:val="22"/>
        </w:rPr>
        <w:t>a dosahovat čistoty</w:t>
      </w:r>
      <w:r w:rsidRPr="00DF5B63">
        <w:rPr>
          <w:rFonts w:ascii="Calibri" w:hAnsi="Calibri" w:cs="Calibri"/>
          <w:sz w:val="22"/>
          <w:szCs w:val="22"/>
        </w:rPr>
        <w:t xml:space="preserve"> 99,999 %</w:t>
      </w:r>
      <w:r w:rsidRPr="00871D0A">
        <w:rPr>
          <w:rFonts w:ascii="Calibri" w:hAnsi="Calibri" w:cs="Calibri"/>
          <w:sz w:val="22"/>
          <w:szCs w:val="22"/>
        </w:rPr>
        <w:t xml:space="preserve"> (</w:t>
      </w:r>
      <w:r w:rsidRPr="00DF5B63">
        <w:rPr>
          <w:rFonts w:ascii="Calibri" w:hAnsi="Calibri" w:cs="Calibri"/>
          <w:sz w:val="22"/>
          <w:szCs w:val="22"/>
        </w:rPr>
        <w:t>čistota kapalného helia při plnění na zkapalňovači u Dodavatele</w:t>
      </w:r>
      <w:r w:rsidRPr="00871D0A">
        <w:rPr>
          <w:rFonts w:ascii="Calibri" w:hAnsi="Calibri" w:cs="Calibri"/>
          <w:sz w:val="22"/>
          <w:szCs w:val="22"/>
        </w:rPr>
        <w:t>)</w:t>
      </w:r>
      <w:r w:rsidRPr="00DF5B63">
        <w:rPr>
          <w:rFonts w:ascii="Calibri" w:hAnsi="Calibri" w:cs="Calibri"/>
          <w:sz w:val="22"/>
          <w:szCs w:val="22"/>
        </w:rPr>
        <w:t xml:space="preserve"> a </w:t>
      </w:r>
      <w:r>
        <w:rPr>
          <w:rFonts w:ascii="Calibri" w:hAnsi="Calibri" w:cs="Calibri"/>
          <w:sz w:val="22"/>
          <w:szCs w:val="22"/>
        </w:rPr>
        <w:t xml:space="preserve">být použitelné </w:t>
      </w:r>
      <w:r w:rsidRPr="00DF5B63">
        <w:rPr>
          <w:rFonts w:ascii="Calibri" w:hAnsi="Calibri" w:cs="Calibri"/>
          <w:sz w:val="22"/>
          <w:szCs w:val="22"/>
        </w:rPr>
        <w:t xml:space="preserve">pro výzkumnou činnost </w:t>
      </w:r>
      <w:r>
        <w:rPr>
          <w:rFonts w:ascii="Calibri" w:hAnsi="Calibri" w:cs="Calibri"/>
          <w:sz w:val="22"/>
          <w:szCs w:val="22"/>
        </w:rPr>
        <w:t>O</w:t>
      </w:r>
      <w:r w:rsidRPr="00DF5B63">
        <w:rPr>
          <w:rFonts w:ascii="Calibri" w:hAnsi="Calibri" w:cs="Calibri"/>
          <w:sz w:val="22"/>
          <w:szCs w:val="22"/>
        </w:rPr>
        <w:t>bjednatele (dále jen „</w:t>
      </w:r>
      <w:r w:rsidRPr="003B32ED">
        <w:rPr>
          <w:rFonts w:ascii="Calibri" w:hAnsi="Calibri" w:cs="Calibri"/>
          <w:b/>
          <w:sz w:val="22"/>
          <w:szCs w:val="22"/>
        </w:rPr>
        <w:t>Zkapalněné helium</w:t>
      </w:r>
      <w:r w:rsidRPr="00DF5B63">
        <w:rPr>
          <w:rFonts w:ascii="Calibri" w:hAnsi="Calibri" w:cs="Calibri"/>
          <w:sz w:val="22"/>
          <w:szCs w:val="22"/>
        </w:rPr>
        <w:t>“)</w:t>
      </w:r>
      <w:r>
        <w:rPr>
          <w:rFonts w:ascii="Calibri" w:hAnsi="Calibri" w:cs="Calibri"/>
          <w:sz w:val="22"/>
          <w:szCs w:val="22"/>
        </w:rPr>
        <w:t>.</w:t>
      </w:r>
    </w:p>
    <w:p w14:paraId="322DD02A" w14:textId="2E053AEC" w:rsidR="007531DA" w:rsidRPr="007531DA" w:rsidRDefault="00AA2DB4" w:rsidP="003B32ED">
      <w:pPr>
        <w:pStyle w:val="Odstavecseseznamem1"/>
        <w:numPr>
          <w:ilvl w:val="2"/>
          <w:numId w:val="29"/>
        </w:numPr>
        <w:spacing w:after="240"/>
        <w:jc w:val="both"/>
        <w:rPr>
          <w:rFonts w:ascii="Calibri" w:hAnsi="Calibri" w:cs="Calibri"/>
          <w:b/>
          <w:bCs/>
          <w:sz w:val="22"/>
          <w:szCs w:val="22"/>
          <w:u w:val="single"/>
        </w:rPr>
      </w:pPr>
      <w:r w:rsidRPr="00DF5B63">
        <w:rPr>
          <w:rFonts w:ascii="Calibri" w:hAnsi="Calibri" w:cs="Calibri"/>
          <w:bCs/>
          <w:sz w:val="22"/>
          <w:szCs w:val="22"/>
        </w:rPr>
        <w:t xml:space="preserve">Předpokládané množství odebraného Zkapalněného helia je 1 500 l v kalendářním měsíci, přičemž maximální množství činí </w:t>
      </w:r>
      <w:r w:rsidR="00F73061">
        <w:rPr>
          <w:rFonts w:ascii="Calibri" w:hAnsi="Calibri" w:cs="Calibri"/>
          <w:bCs/>
          <w:sz w:val="22"/>
          <w:szCs w:val="22"/>
        </w:rPr>
        <w:t>20</w:t>
      </w:r>
      <w:r w:rsidRPr="00DF5B63">
        <w:rPr>
          <w:rFonts w:ascii="Calibri" w:hAnsi="Calibri" w:cs="Calibri"/>
          <w:bCs/>
          <w:sz w:val="22"/>
          <w:szCs w:val="22"/>
        </w:rPr>
        <w:t xml:space="preserve">00 l za kalendářní týden. Při požadavku Objednatele na větší než maximální množství Zkapalněného helia dle předchozí věty </w:t>
      </w:r>
      <w:r w:rsidR="007531DA" w:rsidRPr="00DF5B63">
        <w:rPr>
          <w:rFonts w:ascii="Calibri" w:hAnsi="Calibri" w:cs="Calibri"/>
          <w:bCs/>
          <w:sz w:val="22"/>
          <w:szCs w:val="22"/>
        </w:rPr>
        <w:t xml:space="preserve">musí Objednatel Dodavatele informovat alespoň 5 pracovních dnů před požadovaným </w:t>
      </w:r>
      <w:r w:rsidR="007531DA">
        <w:rPr>
          <w:rFonts w:ascii="Calibri" w:hAnsi="Calibri" w:cs="Calibri"/>
          <w:bCs/>
          <w:sz w:val="22"/>
          <w:szCs w:val="22"/>
        </w:rPr>
        <w:t>termínem dodávky.</w:t>
      </w:r>
    </w:p>
    <w:p w14:paraId="56C48A9F" w14:textId="77777777" w:rsidR="00415573" w:rsidRPr="003B32ED" w:rsidRDefault="00086473" w:rsidP="00DD6814">
      <w:pPr>
        <w:pStyle w:val="Odstavecseseznamem1"/>
        <w:numPr>
          <w:ilvl w:val="2"/>
          <w:numId w:val="29"/>
        </w:numPr>
        <w:spacing w:after="240"/>
        <w:jc w:val="both"/>
        <w:rPr>
          <w:rFonts w:ascii="Calibri" w:hAnsi="Calibri" w:cs="Calibri"/>
          <w:b/>
          <w:bCs/>
          <w:sz w:val="22"/>
          <w:szCs w:val="22"/>
          <w:u w:val="single"/>
        </w:rPr>
      </w:pPr>
      <w:r w:rsidRPr="00DF5B63">
        <w:rPr>
          <w:rFonts w:ascii="Calibri" w:hAnsi="Calibri" w:cs="Calibri"/>
          <w:sz w:val="22"/>
          <w:szCs w:val="22"/>
        </w:rPr>
        <w:t>Přepravu plynného helia do místa plnění a přepravu kapalného helia z místa plnění se Objednatel zavazuje zajistit na vlastní náklady ve vlastních tlakových nádobách (dále jen „</w:t>
      </w:r>
      <w:r w:rsidRPr="003B32ED">
        <w:rPr>
          <w:rFonts w:ascii="Calibri" w:hAnsi="Calibri" w:cs="Calibri"/>
          <w:b/>
          <w:sz w:val="22"/>
          <w:szCs w:val="22"/>
        </w:rPr>
        <w:t>nádoby</w:t>
      </w:r>
      <w:r w:rsidRPr="00DF5B63">
        <w:rPr>
          <w:rFonts w:ascii="Calibri" w:hAnsi="Calibri" w:cs="Calibri"/>
          <w:sz w:val="22"/>
          <w:szCs w:val="22"/>
        </w:rPr>
        <w:t xml:space="preserve">“). </w:t>
      </w:r>
    </w:p>
    <w:p w14:paraId="4D06DCF0" w14:textId="77777777" w:rsidR="00AA2DB4" w:rsidRPr="003B32ED" w:rsidRDefault="00AA2DB4" w:rsidP="00AA2DB4">
      <w:pPr>
        <w:pStyle w:val="Odstavecseseznamem1"/>
        <w:numPr>
          <w:ilvl w:val="2"/>
          <w:numId w:val="29"/>
        </w:numPr>
        <w:spacing w:after="240"/>
        <w:jc w:val="both"/>
        <w:rPr>
          <w:rFonts w:ascii="Calibri" w:hAnsi="Calibri" w:cs="Calibri"/>
          <w:b/>
          <w:bCs/>
          <w:sz w:val="22"/>
          <w:szCs w:val="22"/>
          <w:u w:val="single"/>
        </w:rPr>
      </w:pPr>
      <w:r w:rsidRPr="00086473">
        <w:rPr>
          <w:rFonts w:ascii="Calibri" w:hAnsi="Calibri" w:cs="Calibri"/>
          <w:sz w:val="22"/>
          <w:szCs w:val="22"/>
        </w:rPr>
        <w:t>Dodavatel se zavazuje Zkapalněné helium dodávat podle aktuální potřeby Objednatele</w:t>
      </w:r>
      <w:r>
        <w:rPr>
          <w:rFonts w:ascii="Calibri" w:hAnsi="Calibri" w:cs="Calibri"/>
          <w:sz w:val="22"/>
          <w:szCs w:val="22"/>
        </w:rPr>
        <w:t>.</w:t>
      </w:r>
      <w:r w:rsidRPr="00086473">
        <w:rPr>
          <w:rFonts w:ascii="Calibri" w:hAnsi="Calibri" w:cs="Calibri"/>
          <w:sz w:val="22"/>
          <w:szCs w:val="22"/>
        </w:rPr>
        <w:t xml:space="preserve"> </w:t>
      </w:r>
    </w:p>
    <w:p w14:paraId="1B56C19A" w14:textId="77777777" w:rsidR="00415573" w:rsidRPr="00AA2DB4" w:rsidRDefault="00AA2DB4" w:rsidP="00415573">
      <w:pPr>
        <w:pStyle w:val="Odstavecseseznamem1"/>
        <w:numPr>
          <w:ilvl w:val="0"/>
          <w:numId w:val="29"/>
        </w:numPr>
        <w:spacing w:after="240"/>
        <w:jc w:val="both"/>
        <w:rPr>
          <w:rFonts w:ascii="Calibri" w:hAnsi="Calibri" w:cs="Calibri"/>
          <w:b/>
          <w:sz w:val="22"/>
          <w:szCs w:val="22"/>
          <w:u w:val="single"/>
        </w:rPr>
      </w:pPr>
      <w:r w:rsidRPr="00AA2DB4">
        <w:rPr>
          <w:rFonts w:ascii="Calibri" w:hAnsi="Calibri" w:cs="Calibri"/>
          <w:b/>
          <w:sz w:val="22"/>
          <w:szCs w:val="22"/>
          <w:u w:val="single"/>
        </w:rPr>
        <w:t>DÍLČÍ PLNĚNÍ</w:t>
      </w:r>
    </w:p>
    <w:p w14:paraId="6A4DDF53" w14:textId="007A6632" w:rsidR="0060287A" w:rsidRPr="00086473" w:rsidRDefault="00AA2DB4" w:rsidP="0060287A">
      <w:pPr>
        <w:pStyle w:val="Odstavecseseznamem1"/>
        <w:numPr>
          <w:ilvl w:val="1"/>
          <w:numId w:val="29"/>
        </w:numPr>
        <w:tabs>
          <w:tab w:val="clear" w:pos="1021"/>
          <w:tab w:val="num" w:pos="567"/>
        </w:tabs>
        <w:spacing w:after="240"/>
        <w:jc w:val="both"/>
        <w:rPr>
          <w:rFonts w:ascii="Calibri" w:hAnsi="Calibri" w:cs="Calibri"/>
          <w:bCs/>
          <w:sz w:val="22"/>
          <w:szCs w:val="22"/>
        </w:rPr>
      </w:pPr>
      <w:bookmarkStart w:id="3" w:name="_Ref397681741"/>
      <w:bookmarkStart w:id="4" w:name="_Ref379964163"/>
      <w:bookmarkStart w:id="5" w:name="_Ref381969739"/>
      <w:r>
        <w:rPr>
          <w:rFonts w:ascii="Calibri" w:hAnsi="Calibri" w:cs="Calibri"/>
          <w:sz w:val="22"/>
          <w:szCs w:val="22"/>
        </w:rPr>
        <w:t xml:space="preserve">Dodavatel realizuje dílčí plnění </w:t>
      </w:r>
      <w:r w:rsidRPr="00086473">
        <w:rPr>
          <w:rFonts w:ascii="Calibri" w:hAnsi="Calibri" w:cs="Calibri"/>
          <w:sz w:val="22"/>
          <w:szCs w:val="22"/>
        </w:rPr>
        <w:t xml:space="preserve">na základě </w:t>
      </w:r>
      <w:r>
        <w:rPr>
          <w:rFonts w:ascii="Calibri" w:hAnsi="Calibri" w:cs="Calibri"/>
          <w:sz w:val="22"/>
          <w:szCs w:val="22"/>
        </w:rPr>
        <w:t xml:space="preserve">jednorázové </w:t>
      </w:r>
      <w:r w:rsidRPr="00086473">
        <w:rPr>
          <w:rFonts w:ascii="Calibri" w:hAnsi="Calibri" w:cs="Calibri"/>
          <w:sz w:val="22"/>
          <w:szCs w:val="22"/>
        </w:rPr>
        <w:t xml:space="preserve">dílčí objednávky zaslané Objednatelem na e-mailovou adresu: </w:t>
      </w:r>
      <w:r w:rsidRPr="00C23F97">
        <w:rPr>
          <w:rFonts w:ascii="Calibri" w:hAnsi="Calibri" w:cs="Calibri"/>
          <w:sz w:val="22"/>
          <w:szCs w:val="22"/>
          <w:highlight w:val="yellow"/>
        </w:rPr>
        <w:t>………………..</w:t>
      </w:r>
      <w:r w:rsidR="001F11E4" w:rsidRPr="005E0EC2">
        <w:rPr>
          <w:rFonts w:ascii="Calibri" w:hAnsi="Calibri" w:cs="Calibri"/>
          <w:color w:val="FF0000"/>
          <w:sz w:val="22"/>
          <w:szCs w:val="22"/>
        </w:rPr>
        <w:t xml:space="preserve">(doplní </w:t>
      </w:r>
      <w:r w:rsidR="001F11E4">
        <w:rPr>
          <w:rFonts w:ascii="Calibri" w:hAnsi="Calibri" w:cs="Calibri"/>
          <w:color w:val="FF0000"/>
          <w:sz w:val="22"/>
          <w:szCs w:val="22"/>
        </w:rPr>
        <w:t>účastník zadávacího řízení</w:t>
      </w:r>
      <w:r w:rsidR="001F11E4" w:rsidRPr="005E0EC2">
        <w:rPr>
          <w:rFonts w:ascii="Calibri" w:hAnsi="Calibri" w:cs="Calibri"/>
          <w:color w:val="FF0000"/>
          <w:sz w:val="22"/>
          <w:szCs w:val="22"/>
        </w:rPr>
        <w:t>)</w:t>
      </w:r>
      <w:r w:rsidR="001F11E4">
        <w:rPr>
          <w:rFonts w:ascii="Calibri" w:hAnsi="Calibri" w:cs="Calibri"/>
          <w:sz w:val="22"/>
          <w:szCs w:val="22"/>
        </w:rPr>
        <w:t xml:space="preserve">, </w:t>
      </w:r>
      <w:r w:rsidRPr="00086473">
        <w:rPr>
          <w:rFonts w:ascii="Calibri" w:hAnsi="Calibri" w:cs="Calibri"/>
          <w:sz w:val="22"/>
          <w:szCs w:val="22"/>
        </w:rPr>
        <w:t xml:space="preserve">která bude Dodavateli </w:t>
      </w:r>
      <w:r w:rsidRPr="00DF5B63">
        <w:rPr>
          <w:rFonts w:ascii="Calibri" w:hAnsi="Calibri" w:cs="Calibri"/>
          <w:sz w:val="22"/>
          <w:szCs w:val="22"/>
        </w:rPr>
        <w:t xml:space="preserve">doručena minimálně 3 pracovní </w:t>
      </w:r>
      <w:r w:rsidR="009C2627" w:rsidRPr="00DF5B63">
        <w:rPr>
          <w:rFonts w:ascii="Calibri" w:hAnsi="Calibri" w:cs="Calibri"/>
          <w:sz w:val="22"/>
          <w:szCs w:val="22"/>
        </w:rPr>
        <w:t>dn</w:t>
      </w:r>
      <w:r w:rsidR="009C2627">
        <w:rPr>
          <w:rFonts w:ascii="Calibri" w:hAnsi="Calibri" w:cs="Calibri"/>
          <w:sz w:val="22"/>
          <w:szCs w:val="22"/>
        </w:rPr>
        <w:t>y</w:t>
      </w:r>
      <w:r w:rsidR="009C2627" w:rsidRPr="00DF5B63">
        <w:rPr>
          <w:rFonts w:ascii="Calibri" w:hAnsi="Calibri" w:cs="Calibri"/>
          <w:sz w:val="22"/>
          <w:szCs w:val="22"/>
        </w:rPr>
        <w:t xml:space="preserve"> </w:t>
      </w:r>
      <w:r w:rsidRPr="00DF5B63">
        <w:rPr>
          <w:rFonts w:ascii="Calibri" w:hAnsi="Calibri" w:cs="Calibri"/>
          <w:sz w:val="22"/>
          <w:szCs w:val="22"/>
        </w:rPr>
        <w:t>před požadovaným termínem dodávky Zkapalněného helia (dále jen „</w:t>
      </w:r>
      <w:r w:rsidRPr="0004138D">
        <w:rPr>
          <w:rFonts w:ascii="Calibri" w:hAnsi="Calibri" w:cs="Calibri"/>
          <w:b/>
          <w:bCs/>
          <w:sz w:val="22"/>
          <w:szCs w:val="22"/>
        </w:rPr>
        <w:t>Dílčí objednávka</w:t>
      </w:r>
      <w:r w:rsidRPr="00086473">
        <w:rPr>
          <w:rFonts w:ascii="Calibri" w:hAnsi="Calibri" w:cs="Calibri"/>
          <w:sz w:val="22"/>
          <w:szCs w:val="22"/>
        </w:rPr>
        <w:t>“).</w:t>
      </w:r>
      <w:bookmarkEnd w:id="3"/>
      <w:bookmarkEnd w:id="4"/>
      <w:bookmarkEnd w:id="5"/>
      <w:r w:rsidR="009C2627">
        <w:rPr>
          <w:rFonts w:ascii="Calibri" w:hAnsi="Calibri" w:cs="Calibri"/>
          <w:sz w:val="22"/>
          <w:szCs w:val="22"/>
        </w:rPr>
        <w:t xml:space="preserve"> </w:t>
      </w:r>
      <w:r w:rsidR="0060287A" w:rsidRPr="00086473">
        <w:rPr>
          <w:rFonts w:ascii="Calibri" w:hAnsi="Calibri"/>
          <w:kern w:val="0"/>
          <w:sz w:val="22"/>
          <w:szCs w:val="22"/>
          <w:lang w:eastAsia="en-US"/>
        </w:rPr>
        <w:t>Dílčí objednávka bude obsahovat alespoň:</w:t>
      </w:r>
    </w:p>
    <w:p w14:paraId="487D5DB3" w14:textId="1BBCBA1F" w:rsidR="0060287A" w:rsidRPr="00086473" w:rsidRDefault="0060287A" w:rsidP="0060287A">
      <w:pPr>
        <w:pStyle w:val="Odstavecseseznamem1"/>
        <w:numPr>
          <w:ilvl w:val="2"/>
          <w:numId w:val="29"/>
        </w:numPr>
        <w:spacing w:after="240"/>
        <w:jc w:val="both"/>
        <w:rPr>
          <w:rFonts w:ascii="Calibri" w:hAnsi="Calibri" w:cs="Calibri"/>
          <w:bCs/>
          <w:sz w:val="22"/>
          <w:szCs w:val="22"/>
        </w:rPr>
      </w:pPr>
      <w:r w:rsidRPr="00086473">
        <w:rPr>
          <w:rFonts w:ascii="Calibri" w:hAnsi="Calibri"/>
          <w:kern w:val="0"/>
          <w:sz w:val="22"/>
          <w:szCs w:val="22"/>
          <w:lang w:eastAsia="en-US"/>
        </w:rPr>
        <w:t>identifikaci Objednatele</w:t>
      </w:r>
      <w:r w:rsidR="00E941E7">
        <w:rPr>
          <w:rFonts w:ascii="Calibri" w:hAnsi="Calibri"/>
          <w:kern w:val="0"/>
          <w:sz w:val="22"/>
          <w:szCs w:val="22"/>
          <w:lang w:eastAsia="en-US"/>
        </w:rPr>
        <w:t xml:space="preserve"> a Dodavatele</w:t>
      </w:r>
      <w:r w:rsidRPr="00086473">
        <w:rPr>
          <w:rFonts w:ascii="Calibri" w:hAnsi="Calibri"/>
          <w:kern w:val="0"/>
          <w:sz w:val="22"/>
          <w:szCs w:val="22"/>
          <w:lang w:eastAsia="en-US"/>
        </w:rPr>
        <w:t>,</w:t>
      </w:r>
    </w:p>
    <w:p w14:paraId="38E5C3EC" w14:textId="77777777" w:rsidR="0060287A" w:rsidRPr="00086473" w:rsidRDefault="0060287A" w:rsidP="0060287A">
      <w:pPr>
        <w:pStyle w:val="Odstavecseseznamem1"/>
        <w:numPr>
          <w:ilvl w:val="2"/>
          <w:numId w:val="29"/>
        </w:numPr>
        <w:spacing w:after="240"/>
        <w:jc w:val="both"/>
        <w:rPr>
          <w:rFonts w:ascii="Calibri" w:hAnsi="Calibri" w:cs="Calibri"/>
          <w:bCs/>
          <w:sz w:val="22"/>
          <w:szCs w:val="22"/>
        </w:rPr>
      </w:pPr>
      <w:r w:rsidRPr="00086473">
        <w:rPr>
          <w:rFonts w:ascii="Calibri" w:hAnsi="Calibri" w:cs="Calibri"/>
          <w:bCs/>
          <w:sz w:val="22"/>
          <w:szCs w:val="22"/>
        </w:rPr>
        <w:t>předávané množství plynné</w:t>
      </w:r>
      <w:r w:rsidR="002964FC">
        <w:rPr>
          <w:rFonts w:ascii="Calibri" w:hAnsi="Calibri" w:cs="Calibri"/>
          <w:bCs/>
          <w:sz w:val="22"/>
          <w:szCs w:val="22"/>
        </w:rPr>
        <w:t>ho helia a požadované množství Z</w:t>
      </w:r>
      <w:r w:rsidRPr="00086473">
        <w:rPr>
          <w:rFonts w:ascii="Calibri" w:hAnsi="Calibri" w:cs="Calibri"/>
          <w:bCs/>
          <w:sz w:val="22"/>
          <w:szCs w:val="22"/>
        </w:rPr>
        <w:t>kapalněného helia,</w:t>
      </w:r>
    </w:p>
    <w:p w14:paraId="619A09C7" w14:textId="77777777" w:rsidR="0060287A" w:rsidRPr="00086473" w:rsidRDefault="0060287A" w:rsidP="0060287A">
      <w:pPr>
        <w:pStyle w:val="Odstavecseseznamem1"/>
        <w:numPr>
          <w:ilvl w:val="2"/>
          <w:numId w:val="29"/>
        </w:numPr>
        <w:spacing w:after="240"/>
        <w:jc w:val="both"/>
        <w:rPr>
          <w:rFonts w:ascii="Calibri" w:hAnsi="Calibri" w:cs="Calibri"/>
          <w:bCs/>
          <w:sz w:val="22"/>
          <w:szCs w:val="22"/>
        </w:rPr>
      </w:pPr>
      <w:r w:rsidRPr="00086473">
        <w:rPr>
          <w:rFonts w:ascii="Calibri" w:hAnsi="Calibri" w:cs="Calibri"/>
          <w:bCs/>
          <w:sz w:val="22"/>
          <w:szCs w:val="22"/>
        </w:rPr>
        <w:t>požadovaný termín dodání kapalného helia,</w:t>
      </w:r>
    </w:p>
    <w:p w14:paraId="6D75F759" w14:textId="634AC9F8" w:rsidR="0060287A" w:rsidRDefault="0060287A" w:rsidP="0060287A">
      <w:pPr>
        <w:pStyle w:val="Odstavecseseznamem1"/>
        <w:numPr>
          <w:ilvl w:val="2"/>
          <w:numId w:val="29"/>
        </w:numPr>
        <w:spacing w:after="240"/>
        <w:jc w:val="both"/>
        <w:rPr>
          <w:rFonts w:ascii="Calibri" w:hAnsi="Calibri" w:cs="Calibri"/>
          <w:bCs/>
          <w:sz w:val="22"/>
          <w:szCs w:val="22"/>
        </w:rPr>
      </w:pPr>
      <w:r w:rsidRPr="00086473">
        <w:rPr>
          <w:rFonts w:ascii="Calibri" w:hAnsi="Calibri" w:cs="Calibri"/>
          <w:bCs/>
          <w:sz w:val="22"/>
          <w:szCs w:val="22"/>
        </w:rPr>
        <w:t>registrační čísl</w:t>
      </w:r>
      <w:r w:rsidR="006C08A4">
        <w:rPr>
          <w:rFonts w:ascii="Calibri" w:hAnsi="Calibri" w:cs="Calibri"/>
          <w:bCs/>
          <w:sz w:val="22"/>
          <w:szCs w:val="22"/>
        </w:rPr>
        <w:t>o</w:t>
      </w:r>
      <w:r w:rsidRPr="00086473">
        <w:rPr>
          <w:rFonts w:ascii="Calibri" w:hAnsi="Calibri" w:cs="Calibri"/>
          <w:bCs/>
          <w:sz w:val="22"/>
          <w:szCs w:val="22"/>
        </w:rPr>
        <w:t xml:space="preserve"> </w:t>
      </w:r>
      <w:r w:rsidR="006C08A4">
        <w:rPr>
          <w:rFonts w:ascii="Calibri" w:hAnsi="Calibri" w:cs="Calibri"/>
          <w:bCs/>
          <w:sz w:val="22"/>
          <w:szCs w:val="22"/>
        </w:rPr>
        <w:t>P</w:t>
      </w:r>
      <w:r w:rsidRPr="00086473">
        <w:rPr>
          <w:rFonts w:ascii="Calibri" w:hAnsi="Calibri" w:cs="Calibri"/>
          <w:bCs/>
          <w:sz w:val="22"/>
          <w:szCs w:val="22"/>
        </w:rPr>
        <w:t>rojektu, z jehož prostředků se bude dodávka hradit (jestliže je to vyžadováno poskytovatelem finanční podpory).</w:t>
      </w:r>
    </w:p>
    <w:p w14:paraId="619F0C4A" w14:textId="77777777" w:rsidR="004B3CD2" w:rsidRPr="00DF5B63" w:rsidRDefault="004B3CD2" w:rsidP="004B3CD2">
      <w:pPr>
        <w:pStyle w:val="Odstavecseseznamem1"/>
        <w:numPr>
          <w:ilvl w:val="1"/>
          <w:numId w:val="29"/>
        </w:numPr>
        <w:spacing w:after="240"/>
        <w:jc w:val="both"/>
        <w:rPr>
          <w:rFonts w:ascii="Calibri" w:hAnsi="Calibri" w:cs="Calibri"/>
          <w:bCs/>
          <w:sz w:val="22"/>
          <w:szCs w:val="22"/>
        </w:rPr>
      </w:pPr>
      <w:r w:rsidRPr="00DF5B63">
        <w:rPr>
          <w:rFonts w:ascii="Calibri" w:hAnsi="Calibri" w:cs="Calibri"/>
          <w:bCs/>
          <w:sz w:val="22"/>
          <w:szCs w:val="22"/>
        </w:rPr>
        <w:t xml:space="preserve">Termín dodávky Zkapalněného helia bude stanoven v Dílčí objednávce Objednatele; požadovaný termín dodání </w:t>
      </w:r>
      <w:r w:rsidR="00A17456" w:rsidRPr="00DF5B63">
        <w:rPr>
          <w:rFonts w:ascii="Calibri" w:hAnsi="Calibri" w:cs="Calibri"/>
          <w:bCs/>
          <w:sz w:val="22"/>
          <w:szCs w:val="22"/>
        </w:rPr>
        <w:t xml:space="preserve">bude </w:t>
      </w:r>
      <w:r w:rsidR="00E64492">
        <w:rPr>
          <w:rFonts w:ascii="Calibri" w:hAnsi="Calibri" w:cs="Calibri"/>
          <w:bCs/>
          <w:sz w:val="22"/>
          <w:szCs w:val="22"/>
        </w:rPr>
        <w:t>min.</w:t>
      </w:r>
      <w:r w:rsidR="00A17456" w:rsidRPr="00DF5B63">
        <w:rPr>
          <w:rFonts w:ascii="Calibri" w:hAnsi="Calibri" w:cs="Calibri"/>
          <w:bCs/>
          <w:sz w:val="22"/>
          <w:szCs w:val="22"/>
        </w:rPr>
        <w:t xml:space="preserve"> tř</w:t>
      </w:r>
      <w:r w:rsidR="00E64492">
        <w:rPr>
          <w:rFonts w:ascii="Calibri" w:hAnsi="Calibri" w:cs="Calibri"/>
          <w:bCs/>
          <w:sz w:val="22"/>
          <w:szCs w:val="22"/>
        </w:rPr>
        <w:t>i</w:t>
      </w:r>
      <w:r w:rsidRPr="00DF5B63">
        <w:rPr>
          <w:rFonts w:ascii="Calibri" w:hAnsi="Calibri" w:cs="Calibri"/>
          <w:bCs/>
          <w:sz w:val="22"/>
          <w:szCs w:val="22"/>
        </w:rPr>
        <w:t xml:space="preserve"> </w:t>
      </w:r>
      <w:r w:rsidR="00C753D5" w:rsidRPr="00DF5B63">
        <w:rPr>
          <w:rFonts w:ascii="Calibri" w:hAnsi="Calibri" w:cs="Calibri"/>
          <w:bCs/>
          <w:sz w:val="22"/>
          <w:szCs w:val="22"/>
        </w:rPr>
        <w:t xml:space="preserve">(3) </w:t>
      </w:r>
      <w:r w:rsidR="00A17456" w:rsidRPr="00DF5B63">
        <w:rPr>
          <w:rFonts w:ascii="Calibri" w:hAnsi="Calibri" w:cs="Calibri"/>
          <w:bCs/>
          <w:sz w:val="22"/>
          <w:szCs w:val="22"/>
        </w:rPr>
        <w:t xml:space="preserve">pracovní </w:t>
      </w:r>
      <w:r w:rsidRPr="00DF5B63">
        <w:rPr>
          <w:rFonts w:ascii="Calibri" w:hAnsi="Calibri" w:cs="Calibri"/>
          <w:bCs/>
          <w:sz w:val="22"/>
          <w:szCs w:val="22"/>
        </w:rPr>
        <w:t>dn</w:t>
      </w:r>
      <w:r w:rsidR="00E64492">
        <w:rPr>
          <w:rFonts w:ascii="Calibri" w:hAnsi="Calibri" w:cs="Calibri"/>
          <w:bCs/>
          <w:sz w:val="22"/>
          <w:szCs w:val="22"/>
        </w:rPr>
        <w:t>y</w:t>
      </w:r>
      <w:r w:rsidRPr="00DF5B63">
        <w:rPr>
          <w:rFonts w:ascii="Calibri" w:hAnsi="Calibri" w:cs="Calibri"/>
          <w:bCs/>
          <w:sz w:val="22"/>
          <w:szCs w:val="22"/>
        </w:rPr>
        <w:t xml:space="preserve"> od uskutečněné e-mailové Dílčí objednávky.</w:t>
      </w:r>
    </w:p>
    <w:p w14:paraId="2DA74F92" w14:textId="77777777" w:rsidR="004B3CD2" w:rsidRPr="00DF5B63" w:rsidRDefault="004B3CD2" w:rsidP="004B3CD2">
      <w:pPr>
        <w:pStyle w:val="Odstavecseseznamem1"/>
        <w:numPr>
          <w:ilvl w:val="1"/>
          <w:numId w:val="29"/>
        </w:numPr>
        <w:spacing w:after="240"/>
        <w:jc w:val="both"/>
        <w:rPr>
          <w:rFonts w:ascii="Calibri" w:hAnsi="Calibri" w:cs="Calibri"/>
          <w:bCs/>
          <w:sz w:val="22"/>
          <w:szCs w:val="22"/>
        </w:rPr>
      </w:pPr>
      <w:r w:rsidRPr="00DF5B63">
        <w:rPr>
          <w:rFonts w:ascii="Calibri" w:hAnsi="Calibri" w:cs="Calibri"/>
          <w:bCs/>
          <w:sz w:val="22"/>
          <w:szCs w:val="22"/>
        </w:rPr>
        <w:lastRenderedPageBreak/>
        <w:t xml:space="preserve">Předpokládaný počet Dílčích objednávek </w:t>
      </w:r>
      <w:r w:rsidR="00A17456" w:rsidRPr="00DF5B63">
        <w:rPr>
          <w:rFonts w:ascii="Calibri" w:hAnsi="Calibri" w:cs="Calibri"/>
          <w:bCs/>
          <w:sz w:val="22"/>
          <w:szCs w:val="22"/>
        </w:rPr>
        <w:t xml:space="preserve">je 6 </w:t>
      </w:r>
      <w:r w:rsidRPr="00DF5B63">
        <w:rPr>
          <w:rFonts w:ascii="Calibri" w:hAnsi="Calibri" w:cs="Calibri"/>
          <w:bCs/>
          <w:sz w:val="22"/>
          <w:szCs w:val="22"/>
        </w:rPr>
        <w:t>v měsíci.</w:t>
      </w:r>
      <w:r w:rsidRPr="00DF5B63">
        <w:rPr>
          <w:rFonts w:ascii="Arial" w:hAnsi="Arial" w:cs="Arial"/>
          <w:kern w:val="0"/>
          <w:sz w:val="20"/>
          <w:lang w:eastAsia="en-US"/>
        </w:rPr>
        <w:t xml:space="preserve"> </w:t>
      </w:r>
      <w:r w:rsidRPr="00DF5B63">
        <w:rPr>
          <w:rFonts w:ascii="Calibri" w:hAnsi="Calibri" w:cs="Calibri"/>
          <w:bCs/>
          <w:sz w:val="22"/>
          <w:szCs w:val="22"/>
        </w:rPr>
        <w:t>Předpokládané množství plynného helia a předpokládané odebrané množství Zkapalněného helia jsou však pouze orientační a byly stanoveny na základě potřeb Objednatele z minulých let se zohledněním budoucích potřeb. Uvedené množství se může měnit podle aktuálních potřeb a plnění mohou být i nulová.</w:t>
      </w:r>
    </w:p>
    <w:p w14:paraId="06A461F8" w14:textId="2BFF9006" w:rsidR="002964FC" w:rsidRPr="00DF5B63" w:rsidRDefault="002964FC" w:rsidP="002964FC">
      <w:pPr>
        <w:pStyle w:val="Odstavecseseznamem1"/>
        <w:numPr>
          <w:ilvl w:val="1"/>
          <w:numId w:val="29"/>
        </w:numPr>
        <w:spacing w:after="240"/>
        <w:jc w:val="both"/>
        <w:rPr>
          <w:rFonts w:ascii="Calibri" w:hAnsi="Calibri" w:cs="Calibri"/>
          <w:bCs/>
          <w:sz w:val="22"/>
          <w:szCs w:val="22"/>
        </w:rPr>
      </w:pPr>
      <w:r w:rsidRPr="00DF5B63">
        <w:rPr>
          <w:rFonts w:ascii="Calibri" w:hAnsi="Calibri" w:cs="Calibri"/>
          <w:bCs/>
          <w:sz w:val="22"/>
          <w:szCs w:val="22"/>
        </w:rPr>
        <w:t>Na základě Dílčích objednávek předá Objednatel Dodavateli v místě plnění</w:t>
      </w:r>
      <w:r w:rsidR="00A17456" w:rsidRPr="00DF5B63">
        <w:rPr>
          <w:rFonts w:ascii="Calibri" w:hAnsi="Calibri" w:cs="Calibri"/>
          <w:bCs/>
          <w:sz w:val="22"/>
          <w:szCs w:val="22"/>
        </w:rPr>
        <w:t xml:space="preserve"> </w:t>
      </w:r>
      <w:r w:rsidR="00E64492">
        <w:rPr>
          <w:rFonts w:ascii="Calibri" w:hAnsi="Calibri" w:cs="Calibri"/>
          <w:bCs/>
          <w:sz w:val="22"/>
          <w:szCs w:val="22"/>
        </w:rPr>
        <w:t>s</w:t>
      </w:r>
      <w:r w:rsidRPr="00DF5B63">
        <w:rPr>
          <w:rFonts w:ascii="Calibri" w:hAnsi="Calibri" w:cs="Calibri"/>
          <w:bCs/>
          <w:sz w:val="22"/>
          <w:szCs w:val="22"/>
        </w:rPr>
        <w:t>vazk</w:t>
      </w:r>
      <w:r w:rsidR="00E64492">
        <w:rPr>
          <w:rFonts w:ascii="Calibri" w:hAnsi="Calibri" w:cs="Calibri"/>
          <w:bCs/>
          <w:sz w:val="22"/>
          <w:szCs w:val="22"/>
        </w:rPr>
        <w:t>y</w:t>
      </w:r>
      <w:r w:rsidRPr="00DF5B63">
        <w:rPr>
          <w:rFonts w:ascii="Calibri" w:hAnsi="Calibri" w:cs="Calibri"/>
          <w:bCs/>
          <w:sz w:val="22"/>
          <w:szCs w:val="22"/>
        </w:rPr>
        <w:t xml:space="preserve"> tlakových lahví s plynným heliem. Tlakové nádoby, jejichž vlastníkem je Objednatel, budou po </w:t>
      </w:r>
      <w:r w:rsidR="00B14475" w:rsidRPr="00DF5B63">
        <w:rPr>
          <w:rFonts w:ascii="Calibri" w:hAnsi="Calibri" w:cs="Calibri"/>
          <w:bCs/>
          <w:sz w:val="22"/>
          <w:szCs w:val="22"/>
        </w:rPr>
        <w:t>přepu</w:t>
      </w:r>
      <w:r w:rsidR="00E64492">
        <w:rPr>
          <w:rFonts w:ascii="Calibri" w:hAnsi="Calibri" w:cs="Calibri"/>
          <w:bCs/>
          <w:sz w:val="22"/>
          <w:szCs w:val="22"/>
        </w:rPr>
        <w:t>š</w:t>
      </w:r>
      <w:r w:rsidR="00B14475" w:rsidRPr="00DF5B63">
        <w:rPr>
          <w:rFonts w:ascii="Calibri" w:hAnsi="Calibri" w:cs="Calibri"/>
          <w:bCs/>
          <w:sz w:val="22"/>
          <w:szCs w:val="22"/>
        </w:rPr>
        <w:t>tění plyn</w:t>
      </w:r>
      <w:r w:rsidR="00E64492">
        <w:rPr>
          <w:rFonts w:ascii="Calibri" w:hAnsi="Calibri" w:cs="Calibri"/>
          <w:bCs/>
          <w:sz w:val="22"/>
          <w:szCs w:val="22"/>
        </w:rPr>
        <w:t>ného helia</w:t>
      </w:r>
      <w:r w:rsidR="00B14475" w:rsidRPr="00DF5B63">
        <w:rPr>
          <w:rFonts w:ascii="Calibri" w:hAnsi="Calibri" w:cs="Calibri"/>
          <w:bCs/>
          <w:sz w:val="22"/>
          <w:szCs w:val="22"/>
        </w:rPr>
        <w:t xml:space="preserve"> </w:t>
      </w:r>
      <w:r w:rsidR="00E64492">
        <w:rPr>
          <w:rFonts w:ascii="Calibri" w:hAnsi="Calibri" w:cs="Calibri"/>
          <w:bCs/>
          <w:sz w:val="22"/>
          <w:szCs w:val="22"/>
        </w:rPr>
        <w:t>do zásobníku Dodavatele</w:t>
      </w:r>
      <w:r w:rsidR="00B14475" w:rsidRPr="00DF5B63">
        <w:rPr>
          <w:rFonts w:ascii="Calibri" w:hAnsi="Calibri" w:cs="Calibri"/>
          <w:bCs/>
          <w:sz w:val="22"/>
          <w:szCs w:val="22"/>
        </w:rPr>
        <w:t xml:space="preserve"> vráceny </w:t>
      </w:r>
      <w:r w:rsidRPr="00DF5B63">
        <w:rPr>
          <w:rFonts w:ascii="Calibri" w:hAnsi="Calibri" w:cs="Calibri"/>
          <w:bCs/>
          <w:sz w:val="22"/>
          <w:szCs w:val="22"/>
        </w:rPr>
        <w:t>Objednateli.</w:t>
      </w:r>
      <w:r w:rsidR="00B14475" w:rsidRPr="00DF5B63">
        <w:rPr>
          <w:rFonts w:ascii="Calibri" w:hAnsi="Calibri" w:cs="Calibri"/>
          <w:bCs/>
          <w:sz w:val="22"/>
          <w:szCs w:val="22"/>
        </w:rPr>
        <w:t xml:space="preserve"> Zkapalněné helium se plní do kryogenních nádob</w:t>
      </w:r>
      <w:r w:rsidR="00B16761">
        <w:rPr>
          <w:rFonts w:ascii="Calibri" w:hAnsi="Calibri" w:cs="Calibri"/>
          <w:bCs/>
          <w:sz w:val="22"/>
          <w:szCs w:val="22"/>
        </w:rPr>
        <w:t>, které jsou k tomuto účelu určené a jejichž vlastníkem je</w:t>
      </w:r>
      <w:r w:rsidR="00B14475" w:rsidRPr="00DF5B63">
        <w:rPr>
          <w:rFonts w:ascii="Calibri" w:hAnsi="Calibri" w:cs="Calibri"/>
          <w:bCs/>
          <w:sz w:val="22"/>
          <w:szCs w:val="22"/>
        </w:rPr>
        <w:t xml:space="preserve"> Objednavatel.</w:t>
      </w:r>
      <w:r w:rsidR="00E64492" w:rsidRPr="00E64492">
        <w:rPr>
          <w:rFonts w:ascii="Calibri" w:hAnsi="Calibri" w:cs="Calibri"/>
          <w:bCs/>
          <w:kern w:val="0"/>
          <w:sz w:val="22"/>
          <w:szCs w:val="22"/>
        </w:rPr>
        <w:t xml:space="preserve"> </w:t>
      </w:r>
      <w:r w:rsidR="009570F2" w:rsidRPr="00E64492">
        <w:rPr>
          <w:rFonts w:ascii="Calibri" w:hAnsi="Calibri" w:cs="Calibri"/>
          <w:bCs/>
          <w:sz w:val="22"/>
          <w:szCs w:val="22"/>
        </w:rPr>
        <w:t xml:space="preserve">Objednatel ručí </w:t>
      </w:r>
      <w:r w:rsidR="00553C1E">
        <w:rPr>
          <w:rFonts w:ascii="Calibri" w:hAnsi="Calibri" w:cs="Calibri"/>
          <w:bCs/>
          <w:sz w:val="22"/>
          <w:szCs w:val="22"/>
        </w:rPr>
        <w:t xml:space="preserve">za </w:t>
      </w:r>
      <w:r w:rsidR="00E64492" w:rsidRPr="00E64492">
        <w:rPr>
          <w:rFonts w:ascii="Calibri" w:hAnsi="Calibri" w:cs="Calibri"/>
          <w:bCs/>
          <w:sz w:val="22"/>
          <w:szCs w:val="22"/>
        </w:rPr>
        <w:t>čistotu zbylého helia (99,999 %) ve svých kryogenních nádobách při jejich předání na plnění Dodavateli.</w:t>
      </w:r>
    </w:p>
    <w:p w14:paraId="6B4F16F8" w14:textId="77777777" w:rsidR="004B3CD2" w:rsidRDefault="004B3CD2" w:rsidP="002964FC">
      <w:pPr>
        <w:pStyle w:val="Odstavecseseznamem1"/>
        <w:numPr>
          <w:ilvl w:val="1"/>
          <w:numId w:val="29"/>
        </w:numPr>
        <w:spacing w:after="240"/>
        <w:jc w:val="both"/>
        <w:rPr>
          <w:rFonts w:ascii="Calibri" w:hAnsi="Calibri" w:cs="Calibri"/>
          <w:bCs/>
          <w:sz w:val="22"/>
          <w:szCs w:val="22"/>
        </w:rPr>
      </w:pPr>
      <w:r w:rsidRPr="00DF5B63">
        <w:rPr>
          <w:rFonts w:ascii="Calibri" w:hAnsi="Calibri" w:cs="Calibri"/>
          <w:bCs/>
          <w:sz w:val="22"/>
          <w:szCs w:val="22"/>
        </w:rPr>
        <w:t>Po dohodě Smluvních stran lze přepravovat </w:t>
      </w:r>
      <w:r w:rsidR="00B14475" w:rsidRPr="00DF5B63">
        <w:rPr>
          <w:rFonts w:ascii="Calibri" w:hAnsi="Calibri" w:cs="Calibri"/>
          <w:bCs/>
          <w:sz w:val="22"/>
          <w:szCs w:val="22"/>
        </w:rPr>
        <w:t xml:space="preserve">plynné i kapalné </w:t>
      </w:r>
      <w:r w:rsidRPr="00DF5B63">
        <w:rPr>
          <w:rFonts w:ascii="Calibri" w:hAnsi="Calibri" w:cs="Calibri"/>
          <w:bCs/>
          <w:sz w:val="22"/>
          <w:szCs w:val="22"/>
        </w:rPr>
        <w:t xml:space="preserve">helium i v nádobách Dodavatele, v tom případě přebírá Objednatel odpovědnost za škody vzniklé na těchto nádobách při přepravě a po dobu jejich užívání Objednatelem. </w:t>
      </w:r>
    </w:p>
    <w:p w14:paraId="54312AEB" w14:textId="77777777" w:rsidR="001F11E4" w:rsidRPr="00086473" w:rsidRDefault="001F11E4" w:rsidP="001F11E4">
      <w:pPr>
        <w:pStyle w:val="Odstavecseseznamem1"/>
        <w:numPr>
          <w:ilvl w:val="1"/>
          <w:numId w:val="29"/>
        </w:numPr>
        <w:spacing w:after="240"/>
        <w:jc w:val="both"/>
        <w:rPr>
          <w:rFonts w:ascii="Calibri" w:hAnsi="Calibri" w:cs="Calibri"/>
          <w:bCs/>
          <w:sz w:val="22"/>
          <w:szCs w:val="22"/>
        </w:rPr>
      </w:pPr>
      <w:r w:rsidRPr="00086473">
        <w:rPr>
          <w:rFonts w:ascii="Calibri" w:hAnsi="Calibri" w:cs="Calibri"/>
          <w:bCs/>
          <w:sz w:val="22"/>
          <w:szCs w:val="22"/>
        </w:rPr>
        <w:t>Objednatel se stává vlastníkem Zkapalněného helia při jeho převzetí podpisem dodacího listu.</w:t>
      </w:r>
    </w:p>
    <w:p w14:paraId="7D4858E7" w14:textId="77777777" w:rsidR="00AA2DB4" w:rsidRPr="00DF5B63" w:rsidRDefault="00AA2DB4" w:rsidP="002964FC">
      <w:pPr>
        <w:pStyle w:val="Odstavecseseznamem1"/>
        <w:numPr>
          <w:ilvl w:val="1"/>
          <w:numId w:val="29"/>
        </w:numPr>
        <w:spacing w:after="240"/>
        <w:jc w:val="both"/>
        <w:rPr>
          <w:rFonts w:ascii="Calibri" w:hAnsi="Calibri" w:cs="Calibri"/>
          <w:bCs/>
          <w:sz w:val="22"/>
          <w:szCs w:val="22"/>
        </w:rPr>
      </w:pPr>
      <w:r>
        <w:rPr>
          <w:rFonts w:ascii="Calibri" w:hAnsi="Calibri" w:cs="Calibri"/>
          <w:bCs/>
          <w:sz w:val="22"/>
          <w:szCs w:val="22"/>
        </w:rPr>
        <w:t xml:space="preserve">Objednatel je oprávněn odstoupit od dílčí smlouvy (Dílčí objednávky), nastane-li prodlení na straně Dodavatele přesahující 3 </w:t>
      </w:r>
      <w:r w:rsidR="001F11E4">
        <w:rPr>
          <w:rFonts w:ascii="Calibri" w:hAnsi="Calibri" w:cs="Calibri"/>
          <w:bCs/>
          <w:sz w:val="22"/>
          <w:szCs w:val="22"/>
        </w:rPr>
        <w:t xml:space="preserve">pracovní </w:t>
      </w:r>
      <w:r>
        <w:rPr>
          <w:rFonts w:ascii="Calibri" w:hAnsi="Calibri" w:cs="Calibri"/>
          <w:bCs/>
          <w:sz w:val="22"/>
          <w:szCs w:val="22"/>
        </w:rPr>
        <w:t>dny.</w:t>
      </w:r>
    </w:p>
    <w:p w14:paraId="5B878675" w14:textId="77777777" w:rsidR="00415573" w:rsidRPr="00C450C1" w:rsidRDefault="00415573" w:rsidP="00415573">
      <w:pPr>
        <w:pStyle w:val="Odstavecseseznamem1"/>
        <w:numPr>
          <w:ilvl w:val="0"/>
          <w:numId w:val="29"/>
        </w:numPr>
        <w:spacing w:after="240"/>
        <w:jc w:val="both"/>
        <w:rPr>
          <w:rFonts w:ascii="Calibri" w:hAnsi="Calibri" w:cs="Calibri"/>
          <w:b/>
          <w:bCs/>
          <w:sz w:val="22"/>
          <w:szCs w:val="22"/>
          <w:u w:val="single"/>
        </w:rPr>
      </w:pPr>
      <w:r>
        <w:rPr>
          <w:rFonts w:ascii="Calibri" w:hAnsi="Calibri" w:cs="Calibri"/>
          <w:b/>
          <w:bCs/>
          <w:sz w:val="22"/>
          <w:szCs w:val="22"/>
          <w:u w:val="single"/>
        </w:rPr>
        <w:t>CENA, FAKTURACE, PLACENÍ</w:t>
      </w:r>
      <w:r w:rsidRPr="008B49B5">
        <w:rPr>
          <w:rFonts w:ascii="Calibri" w:hAnsi="Calibri" w:cs="Calibri"/>
          <w:b/>
          <w:sz w:val="22"/>
          <w:szCs w:val="22"/>
          <w:u w:val="single"/>
        </w:rPr>
        <w:t xml:space="preserve"> </w:t>
      </w:r>
    </w:p>
    <w:p w14:paraId="793E301C" w14:textId="77777777" w:rsidR="006E7253" w:rsidRPr="00C450C1" w:rsidRDefault="006E7253"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5D4A8F">
        <w:rPr>
          <w:rFonts w:ascii="Calibri" w:hAnsi="Calibri" w:cs="Calibri"/>
          <w:sz w:val="22"/>
          <w:szCs w:val="22"/>
        </w:rPr>
        <w:t xml:space="preserve">Kupní cena </w:t>
      </w:r>
      <w:r w:rsidR="0060287A" w:rsidRPr="0060287A">
        <w:rPr>
          <w:rFonts w:ascii="Calibri" w:hAnsi="Calibri" w:cs="Calibri"/>
          <w:sz w:val="22"/>
          <w:szCs w:val="22"/>
        </w:rPr>
        <w:t xml:space="preserve">je stanovena na základě </w:t>
      </w:r>
      <w:r w:rsidR="00C23F97">
        <w:rPr>
          <w:rFonts w:ascii="Calibri" w:hAnsi="Calibri" w:cs="Calibri"/>
          <w:sz w:val="22"/>
          <w:szCs w:val="22"/>
        </w:rPr>
        <w:t>n</w:t>
      </w:r>
      <w:r w:rsidRPr="005D4A8F">
        <w:rPr>
          <w:rFonts w:ascii="Calibri" w:hAnsi="Calibri" w:cs="Calibri"/>
          <w:sz w:val="22"/>
          <w:szCs w:val="22"/>
        </w:rPr>
        <w:t xml:space="preserve">abídky </w:t>
      </w:r>
      <w:r w:rsidR="00C23F97" w:rsidRPr="00C23F97">
        <w:rPr>
          <w:rFonts w:ascii="Calibri" w:hAnsi="Calibri" w:cs="Calibri"/>
          <w:sz w:val="22"/>
          <w:szCs w:val="22"/>
        </w:rPr>
        <w:t>podan</w:t>
      </w:r>
      <w:r w:rsidR="00C23F97">
        <w:rPr>
          <w:rFonts w:ascii="Calibri" w:hAnsi="Calibri" w:cs="Calibri"/>
          <w:sz w:val="22"/>
          <w:szCs w:val="22"/>
        </w:rPr>
        <w:t>é</w:t>
      </w:r>
      <w:r w:rsidR="00C23F97" w:rsidRPr="00C23F97">
        <w:rPr>
          <w:rFonts w:ascii="Calibri" w:hAnsi="Calibri" w:cs="Calibri"/>
          <w:sz w:val="22"/>
          <w:szCs w:val="22"/>
        </w:rPr>
        <w:t xml:space="preserve"> v rámci Zadávacího řízení </w:t>
      </w:r>
      <w:r w:rsidRPr="005D4A8F">
        <w:rPr>
          <w:rFonts w:ascii="Calibri" w:hAnsi="Calibri" w:cs="Calibri"/>
          <w:sz w:val="22"/>
          <w:szCs w:val="22"/>
        </w:rPr>
        <w:t xml:space="preserve">a činí </w:t>
      </w:r>
      <w:r w:rsidRPr="00C450C1">
        <w:rPr>
          <w:rFonts w:ascii="Calibri" w:hAnsi="Calibri" w:cs="Calibri"/>
          <w:sz w:val="22"/>
          <w:szCs w:val="22"/>
          <w:highlight w:val="yellow"/>
        </w:rPr>
        <w:t>________</w:t>
      </w:r>
      <w:r>
        <w:rPr>
          <w:rFonts w:ascii="Calibri" w:hAnsi="Calibri" w:cs="Calibri"/>
          <w:sz w:val="22"/>
          <w:szCs w:val="22"/>
        </w:rPr>
        <w:t xml:space="preserve"> Kč (</w:t>
      </w:r>
      <w:r w:rsidRPr="005D4A8F">
        <w:rPr>
          <w:rFonts w:ascii="Calibri" w:hAnsi="Calibri" w:cs="Calibri"/>
          <w:sz w:val="22"/>
          <w:szCs w:val="22"/>
        </w:rPr>
        <w:t xml:space="preserve">slovy: </w:t>
      </w:r>
      <w:r w:rsidRPr="00C450C1">
        <w:rPr>
          <w:rFonts w:ascii="Calibri" w:hAnsi="Calibri" w:cs="Calibri"/>
          <w:sz w:val="22"/>
          <w:szCs w:val="22"/>
          <w:highlight w:val="yellow"/>
        </w:rPr>
        <w:t>___________</w:t>
      </w:r>
      <w:r>
        <w:rPr>
          <w:rFonts w:ascii="Calibri" w:hAnsi="Calibri" w:cs="Calibri"/>
          <w:sz w:val="22"/>
          <w:szCs w:val="22"/>
        </w:rPr>
        <w:t xml:space="preserve">) </w:t>
      </w:r>
      <w:r w:rsidRPr="005E0EC2">
        <w:rPr>
          <w:rFonts w:ascii="Calibri" w:hAnsi="Calibri" w:cs="Calibri"/>
          <w:color w:val="FF0000"/>
          <w:sz w:val="22"/>
          <w:szCs w:val="22"/>
        </w:rPr>
        <w:t xml:space="preserve">(doplní </w:t>
      </w:r>
      <w:r w:rsidR="008D2FF9">
        <w:rPr>
          <w:rFonts w:ascii="Calibri" w:hAnsi="Calibri" w:cs="Calibri"/>
          <w:color w:val="FF0000"/>
          <w:sz w:val="22"/>
          <w:szCs w:val="22"/>
        </w:rPr>
        <w:t>účastník zadávacího řízení</w:t>
      </w:r>
      <w:r w:rsidRPr="005E0EC2">
        <w:rPr>
          <w:rFonts w:ascii="Calibri" w:hAnsi="Calibri" w:cs="Calibri"/>
          <w:color w:val="FF0000"/>
          <w:sz w:val="22"/>
          <w:szCs w:val="22"/>
        </w:rPr>
        <w:t>)</w:t>
      </w:r>
      <w:r w:rsidRPr="005D4A8F">
        <w:rPr>
          <w:rFonts w:ascii="Calibri" w:hAnsi="Calibri" w:cs="Calibri"/>
          <w:sz w:val="22"/>
          <w:szCs w:val="22"/>
        </w:rPr>
        <w:t xml:space="preserve"> bez daně z přidané hodnoty </w:t>
      </w:r>
      <w:r w:rsidR="0060287A">
        <w:rPr>
          <w:rFonts w:ascii="Calibri" w:hAnsi="Calibri" w:cs="Calibri"/>
          <w:sz w:val="22"/>
          <w:szCs w:val="22"/>
        </w:rPr>
        <w:t xml:space="preserve">za 1 l (litr) Zkapalněného helia </w:t>
      </w:r>
      <w:r w:rsidRPr="005D4A8F">
        <w:rPr>
          <w:rFonts w:ascii="Calibri" w:hAnsi="Calibri" w:cs="Calibri"/>
          <w:sz w:val="22"/>
          <w:szCs w:val="22"/>
        </w:rPr>
        <w:t xml:space="preserve">(dále jen </w:t>
      </w:r>
      <w:r w:rsidRPr="00594730">
        <w:rPr>
          <w:rFonts w:ascii="Calibri" w:hAnsi="Calibri" w:cs="Calibri"/>
          <w:b/>
          <w:bCs/>
          <w:sz w:val="22"/>
          <w:szCs w:val="22"/>
        </w:rPr>
        <w:t>„Kupní Cena“</w:t>
      </w:r>
      <w:r w:rsidRPr="005D4A8F">
        <w:rPr>
          <w:rFonts w:ascii="Calibri" w:hAnsi="Calibri" w:cs="Calibri"/>
          <w:sz w:val="22"/>
          <w:szCs w:val="22"/>
        </w:rPr>
        <w:t xml:space="preserve">). Daň z přidané hodnoty vypořádají Smluvní strany dle platných </w:t>
      </w:r>
      <w:r>
        <w:rPr>
          <w:rFonts w:ascii="Calibri" w:hAnsi="Calibri" w:cs="Calibri"/>
          <w:sz w:val="22"/>
          <w:szCs w:val="22"/>
        </w:rPr>
        <w:t xml:space="preserve">českých </w:t>
      </w:r>
      <w:r w:rsidRPr="005D4A8F">
        <w:rPr>
          <w:rFonts w:ascii="Calibri" w:hAnsi="Calibri" w:cs="Calibri"/>
          <w:sz w:val="22"/>
          <w:szCs w:val="22"/>
        </w:rPr>
        <w:t>právních předpisů.</w:t>
      </w:r>
    </w:p>
    <w:p w14:paraId="61C89ACE" w14:textId="77777777" w:rsidR="006E7253" w:rsidRPr="004B3CD2" w:rsidRDefault="006E7253" w:rsidP="006E7253">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Pr>
          <w:rFonts w:ascii="Calibri" w:hAnsi="Calibri" w:cs="Calibri"/>
          <w:sz w:val="22"/>
          <w:szCs w:val="22"/>
        </w:rPr>
        <w:t>Kupní C</w:t>
      </w:r>
      <w:r w:rsidRPr="00C77C46">
        <w:rPr>
          <w:rFonts w:ascii="Calibri" w:hAnsi="Calibri" w:cs="Calibri"/>
          <w:sz w:val="22"/>
          <w:szCs w:val="22"/>
        </w:rPr>
        <w:t xml:space="preserve">ena zahrnuje </w:t>
      </w:r>
      <w:r w:rsidR="00E710C2">
        <w:rPr>
          <w:rFonts w:ascii="Calibri" w:hAnsi="Calibri" w:cs="Calibri"/>
          <w:sz w:val="22"/>
          <w:szCs w:val="22"/>
        </w:rPr>
        <w:t>veškeré náklady spojené se Z</w:t>
      </w:r>
      <w:r w:rsidR="0060287A" w:rsidRPr="0060287A">
        <w:rPr>
          <w:rFonts w:ascii="Calibri" w:hAnsi="Calibri" w:cs="Calibri"/>
          <w:sz w:val="22"/>
          <w:szCs w:val="22"/>
        </w:rPr>
        <w:t xml:space="preserve">kapalněním helia a provedením sjednaných </w:t>
      </w:r>
      <w:r w:rsidR="0060287A" w:rsidRPr="004B3CD2">
        <w:rPr>
          <w:rFonts w:asciiTheme="minorHAnsi" w:hAnsiTheme="minorHAnsi" w:cstheme="minorHAnsi"/>
          <w:sz w:val="22"/>
          <w:szCs w:val="22"/>
        </w:rPr>
        <w:t>služeb a prací, zejména náklady uskladnění plynného helia, náklady na jeho zkapalnění, náklady na uskladnění Zkapalněného helia, manipulační náklady, náklady na pojištění, ostrahu do jeho předání a převzetí, daně, poplatky apod. a je stanovena jako cena maximální a nepřekročitelná, tj. nejvýše přípustná</w:t>
      </w:r>
      <w:r w:rsidR="001A3099" w:rsidRPr="004B3CD2">
        <w:rPr>
          <w:rFonts w:asciiTheme="minorHAnsi" w:hAnsiTheme="minorHAnsi" w:cstheme="minorHAnsi"/>
          <w:sz w:val="22"/>
          <w:szCs w:val="22"/>
        </w:rPr>
        <w:t xml:space="preserve">. </w:t>
      </w:r>
    </w:p>
    <w:p w14:paraId="67E7BBC2" w14:textId="0645114C" w:rsidR="00415573" w:rsidRPr="004A6E9C" w:rsidRDefault="004A6E9C" w:rsidP="00415573">
      <w:pPr>
        <w:pStyle w:val="Odstavecseseznamem1"/>
        <w:numPr>
          <w:ilvl w:val="1"/>
          <w:numId w:val="29"/>
        </w:numPr>
        <w:spacing w:after="240"/>
        <w:jc w:val="both"/>
        <w:rPr>
          <w:rFonts w:ascii="Calibri" w:hAnsi="Calibri" w:cs="Calibri"/>
          <w:b/>
          <w:bCs/>
          <w:sz w:val="22"/>
          <w:szCs w:val="22"/>
          <w:u w:val="single"/>
        </w:rPr>
      </w:pPr>
      <w:r w:rsidRPr="004B3CD2">
        <w:rPr>
          <w:rFonts w:asciiTheme="minorHAnsi" w:hAnsiTheme="minorHAnsi" w:cstheme="minorHAnsi"/>
          <w:bCs/>
          <w:sz w:val="22"/>
          <w:szCs w:val="22"/>
        </w:rPr>
        <w:t xml:space="preserve">Kupní Cenu je </w:t>
      </w:r>
      <w:r w:rsidR="000A3FD8" w:rsidRPr="004B3CD2">
        <w:rPr>
          <w:rFonts w:asciiTheme="minorHAnsi" w:hAnsiTheme="minorHAnsi" w:cstheme="minorHAnsi"/>
          <w:sz w:val="22"/>
          <w:szCs w:val="22"/>
        </w:rPr>
        <w:t>Dodavatel</w:t>
      </w:r>
      <w:r w:rsidRPr="004B3CD2">
        <w:rPr>
          <w:rFonts w:asciiTheme="minorHAnsi" w:hAnsiTheme="minorHAnsi" w:cstheme="minorHAnsi"/>
          <w:bCs/>
          <w:sz w:val="22"/>
          <w:szCs w:val="22"/>
        </w:rPr>
        <w:t xml:space="preserve"> oprávněn fakturovat </w:t>
      </w:r>
      <w:r w:rsidR="003F7808" w:rsidRPr="004B3CD2">
        <w:rPr>
          <w:rFonts w:asciiTheme="minorHAnsi" w:hAnsiTheme="minorHAnsi" w:cstheme="minorHAnsi"/>
          <w:bCs/>
          <w:sz w:val="22"/>
          <w:szCs w:val="22"/>
        </w:rPr>
        <w:t xml:space="preserve">měsíčně </w:t>
      </w:r>
      <w:r w:rsidR="00AE2C87" w:rsidRPr="004B3CD2">
        <w:rPr>
          <w:rFonts w:asciiTheme="minorHAnsi" w:hAnsiTheme="minorHAnsi" w:cstheme="minorHAnsi"/>
          <w:bCs/>
          <w:sz w:val="22"/>
          <w:szCs w:val="22"/>
        </w:rPr>
        <w:t xml:space="preserve">po řádném předání a převzetí </w:t>
      </w:r>
      <w:r w:rsidR="0060287A" w:rsidRPr="004B3CD2">
        <w:rPr>
          <w:rFonts w:asciiTheme="minorHAnsi" w:hAnsiTheme="minorHAnsi" w:cstheme="minorHAnsi"/>
          <w:bCs/>
          <w:sz w:val="22"/>
          <w:szCs w:val="22"/>
        </w:rPr>
        <w:t>dodáv</w:t>
      </w:r>
      <w:r w:rsidR="00DA7889" w:rsidRPr="004B3CD2">
        <w:rPr>
          <w:rFonts w:asciiTheme="minorHAnsi" w:hAnsiTheme="minorHAnsi" w:cstheme="minorHAnsi"/>
          <w:bCs/>
          <w:sz w:val="22"/>
          <w:szCs w:val="22"/>
        </w:rPr>
        <w:t>e</w:t>
      </w:r>
      <w:r w:rsidR="0060287A" w:rsidRPr="004B3CD2">
        <w:rPr>
          <w:rFonts w:asciiTheme="minorHAnsi" w:hAnsiTheme="minorHAnsi" w:cstheme="minorHAnsi"/>
          <w:bCs/>
          <w:sz w:val="22"/>
          <w:szCs w:val="22"/>
        </w:rPr>
        <w:t xml:space="preserve">k dle </w:t>
      </w:r>
      <w:r w:rsidR="0060287A" w:rsidRPr="00DF5B63">
        <w:rPr>
          <w:rFonts w:asciiTheme="minorHAnsi" w:hAnsiTheme="minorHAnsi" w:cstheme="minorHAnsi"/>
          <w:bCs/>
          <w:sz w:val="22"/>
          <w:szCs w:val="22"/>
        </w:rPr>
        <w:t>Dílčí</w:t>
      </w:r>
      <w:r w:rsidR="00DA7889" w:rsidRPr="00DF5B63">
        <w:rPr>
          <w:rFonts w:asciiTheme="minorHAnsi" w:hAnsiTheme="minorHAnsi" w:cstheme="minorHAnsi"/>
          <w:bCs/>
          <w:sz w:val="22"/>
          <w:szCs w:val="22"/>
        </w:rPr>
        <w:t>ch</w:t>
      </w:r>
      <w:r w:rsidR="0060287A" w:rsidRPr="00DF5B63">
        <w:rPr>
          <w:rFonts w:asciiTheme="minorHAnsi" w:hAnsiTheme="minorHAnsi" w:cstheme="minorHAnsi"/>
          <w:bCs/>
          <w:sz w:val="22"/>
          <w:szCs w:val="22"/>
        </w:rPr>
        <w:t xml:space="preserve"> objednáv</w:t>
      </w:r>
      <w:r w:rsidR="00DA7889" w:rsidRPr="00DF5B63">
        <w:rPr>
          <w:rFonts w:asciiTheme="minorHAnsi" w:hAnsiTheme="minorHAnsi" w:cstheme="minorHAnsi"/>
          <w:bCs/>
          <w:sz w:val="22"/>
          <w:szCs w:val="22"/>
        </w:rPr>
        <w:t>e</w:t>
      </w:r>
      <w:r w:rsidR="0060287A" w:rsidRPr="00DF5B63">
        <w:rPr>
          <w:rFonts w:asciiTheme="minorHAnsi" w:hAnsiTheme="minorHAnsi" w:cstheme="minorHAnsi"/>
          <w:bCs/>
          <w:sz w:val="22"/>
          <w:szCs w:val="22"/>
        </w:rPr>
        <w:t xml:space="preserve">k </w:t>
      </w:r>
      <w:r w:rsidR="009570F2">
        <w:rPr>
          <w:rFonts w:asciiTheme="minorHAnsi" w:hAnsiTheme="minorHAnsi" w:cstheme="minorHAnsi"/>
          <w:bCs/>
          <w:sz w:val="22"/>
          <w:szCs w:val="22"/>
        </w:rPr>
        <w:t>Objednatelem</w:t>
      </w:r>
      <w:r w:rsidR="00AE2C87" w:rsidRPr="00DF5B63">
        <w:rPr>
          <w:rFonts w:asciiTheme="minorHAnsi" w:hAnsiTheme="minorHAnsi" w:cstheme="minorHAnsi"/>
          <w:bCs/>
          <w:sz w:val="22"/>
          <w:szCs w:val="22"/>
        </w:rPr>
        <w:t>.</w:t>
      </w:r>
      <w:r w:rsidR="0060287A" w:rsidRPr="00DF5B63">
        <w:rPr>
          <w:rFonts w:asciiTheme="minorHAnsi" w:hAnsiTheme="minorHAnsi" w:cstheme="minorHAnsi"/>
          <w:bCs/>
          <w:sz w:val="22"/>
          <w:szCs w:val="22"/>
        </w:rPr>
        <w:t xml:space="preserve"> Smluvní strany si sjednávají, že fakturačním obdobím </w:t>
      </w:r>
      <w:r w:rsidR="00B14475" w:rsidRPr="00DF5B63">
        <w:rPr>
          <w:rFonts w:asciiTheme="minorHAnsi" w:hAnsiTheme="minorHAnsi" w:cstheme="minorHAnsi"/>
          <w:bCs/>
          <w:sz w:val="22"/>
          <w:szCs w:val="22"/>
        </w:rPr>
        <w:t>jsou tři</w:t>
      </w:r>
      <w:r w:rsidR="00C753D5" w:rsidRPr="00DF5B63">
        <w:rPr>
          <w:rFonts w:asciiTheme="minorHAnsi" w:hAnsiTheme="minorHAnsi" w:cstheme="minorHAnsi"/>
          <w:bCs/>
          <w:sz w:val="22"/>
          <w:szCs w:val="22"/>
        </w:rPr>
        <w:t xml:space="preserve"> (3)</w:t>
      </w:r>
      <w:r w:rsidR="00B14475" w:rsidRPr="00DF5B63">
        <w:rPr>
          <w:rFonts w:asciiTheme="minorHAnsi" w:hAnsiTheme="minorHAnsi" w:cstheme="minorHAnsi"/>
          <w:bCs/>
          <w:sz w:val="22"/>
          <w:szCs w:val="22"/>
        </w:rPr>
        <w:t xml:space="preserve"> kalendářní měsíce</w:t>
      </w:r>
      <w:r w:rsidR="0060287A" w:rsidRPr="00DF5B63">
        <w:rPr>
          <w:rFonts w:asciiTheme="minorHAnsi" w:hAnsiTheme="minorHAnsi" w:cstheme="minorHAnsi"/>
          <w:bCs/>
          <w:sz w:val="22"/>
          <w:szCs w:val="22"/>
        </w:rPr>
        <w:t>. Faktury budou vystavovány dle prokazatelně</w:t>
      </w:r>
      <w:r w:rsidR="0060287A" w:rsidRPr="00DF5B63">
        <w:rPr>
          <w:rFonts w:ascii="Calibri" w:hAnsi="Calibri" w:cs="Calibri"/>
          <w:bCs/>
          <w:sz w:val="22"/>
          <w:szCs w:val="22"/>
        </w:rPr>
        <w:t xml:space="preserve"> dodaného množství kapalného helia ze strany Dodavatele Objednateli, tj. dle dodacích listů potvrzených Objednatelem</w:t>
      </w:r>
      <w:r w:rsidR="0060287A" w:rsidRPr="0060287A">
        <w:rPr>
          <w:rFonts w:ascii="Calibri" w:hAnsi="Calibri" w:cs="Calibri"/>
          <w:bCs/>
          <w:sz w:val="22"/>
          <w:szCs w:val="22"/>
        </w:rPr>
        <w:t>/ kontaktní osobou Objednatele.</w:t>
      </w:r>
    </w:p>
    <w:p w14:paraId="401AE309" w14:textId="42992971" w:rsidR="006E7253" w:rsidRPr="00C450C1" w:rsidRDefault="00C25F22"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bookmarkStart w:id="6" w:name="_Ref412464637"/>
      <w:r w:rsidRPr="00C25F22">
        <w:rPr>
          <w:rFonts w:ascii="Calibri" w:hAnsi="Calibri" w:cs="Calibri"/>
          <w:sz w:val="22"/>
          <w:szCs w:val="22"/>
        </w:rPr>
        <w:t xml:space="preserve">Daňové doklady – faktury (dále jen </w:t>
      </w:r>
      <w:r w:rsidRPr="00C25F22">
        <w:rPr>
          <w:rFonts w:ascii="Calibri" w:hAnsi="Calibri" w:cs="Calibri"/>
          <w:b/>
          <w:sz w:val="22"/>
          <w:szCs w:val="22"/>
        </w:rPr>
        <w:t>„faktury“</w:t>
      </w:r>
      <w:r w:rsidRPr="00C25F22">
        <w:rPr>
          <w:rFonts w:ascii="Calibri" w:hAnsi="Calibri" w:cs="Calibri"/>
          <w:sz w:val="22"/>
          <w:szCs w:val="22"/>
        </w:rPr>
        <w:t xml:space="preserve">) vystavené </w:t>
      </w:r>
      <w:r w:rsidR="000A3FD8">
        <w:rPr>
          <w:rFonts w:ascii="Calibri" w:hAnsi="Calibri" w:cs="Calibri"/>
          <w:sz w:val="22"/>
          <w:szCs w:val="22"/>
        </w:rPr>
        <w:t>Dodavatel</w:t>
      </w:r>
      <w:r w:rsidR="0060287A">
        <w:rPr>
          <w:rFonts w:ascii="Calibri" w:hAnsi="Calibri" w:cs="Calibri"/>
          <w:sz w:val="22"/>
          <w:szCs w:val="22"/>
        </w:rPr>
        <w:t>e</w:t>
      </w:r>
      <w:r w:rsidR="006E7253">
        <w:rPr>
          <w:rFonts w:ascii="Calibri" w:hAnsi="Calibri" w:cs="Calibri"/>
          <w:sz w:val="22"/>
          <w:szCs w:val="22"/>
        </w:rPr>
        <w:t>m</w:t>
      </w:r>
      <w:r w:rsidR="006E7253" w:rsidRPr="008D5A81">
        <w:rPr>
          <w:rFonts w:ascii="Calibri" w:hAnsi="Calibri" w:cs="Calibri"/>
          <w:sz w:val="22"/>
          <w:szCs w:val="22"/>
        </w:rPr>
        <w:t xml:space="preserve"> na základě této Smlouvy musí obsahovat</w:t>
      </w:r>
      <w:r w:rsidR="006E7253">
        <w:rPr>
          <w:rFonts w:ascii="Calibri" w:hAnsi="Calibri" w:cs="Calibri"/>
          <w:sz w:val="22"/>
          <w:szCs w:val="22"/>
        </w:rPr>
        <w:t xml:space="preserve"> všechny</w:t>
      </w:r>
      <w:r w:rsidR="006E7253" w:rsidRPr="008D5A81">
        <w:rPr>
          <w:rFonts w:ascii="Calibri" w:hAnsi="Calibri" w:cs="Calibri"/>
          <w:sz w:val="22"/>
          <w:szCs w:val="22"/>
        </w:rPr>
        <w:t xml:space="preserve"> náležitosti stanovené zákonem č. 235/2004 Sb.,</w:t>
      </w:r>
      <w:r w:rsidR="006E7253">
        <w:rPr>
          <w:rFonts w:ascii="Calibri" w:hAnsi="Calibri" w:cs="Calibri"/>
          <w:sz w:val="22"/>
          <w:szCs w:val="22"/>
        </w:rPr>
        <w:t xml:space="preserve"> </w:t>
      </w:r>
      <w:r w:rsidR="006E7253" w:rsidRPr="00960F4B">
        <w:rPr>
          <w:rFonts w:ascii="Calibri" w:hAnsi="Calibri" w:cs="Calibri"/>
          <w:sz w:val="22"/>
          <w:szCs w:val="22"/>
        </w:rPr>
        <w:t>o dani z přidané hodnoty</w:t>
      </w:r>
      <w:r w:rsidR="006E7253">
        <w:rPr>
          <w:rFonts w:ascii="Calibri" w:hAnsi="Calibri" w:cs="Calibri"/>
          <w:sz w:val="22"/>
          <w:szCs w:val="22"/>
        </w:rPr>
        <w:t>, v platném znění</w:t>
      </w:r>
      <w:r w:rsidR="005F2343">
        <w:rPr>
          <w:rFonts w:ascii="Calibri" w:hAnsi="Calibri" w:cs="Calibri"/>
          <w:sz w:val="22"/>
          <w:szCs w:val="22"/>
        </w:rPr>
        <w:t>, číslo Projekt</w:t>
      </w:r>
      <w:r w:rsidR="00991028">
        <w:rPr>
          <w:rFonts w:ascii="Calibri" w:hAnsi="Calibri" w:cs="Calibri"/>
          <w:sz w:val="22"/>
          <w:szCs w:val="22"/>
        </w:rPr>
        <w:t>ů</w:t>
      </w:r>
      <w:r w:rsidR="006E7253">
        <w:rPr>
          <w:rFonts w:ascii="Calibri" w:hAnsi="Calibri" w:cs="Calibri"/>
          <w:sz w:val="22"/>
          <w:szCs w:val="22"/>
        </w:rPr>
        <w:t xml:space="preserve"> a číslo této Smlouvy.</w:t>
      </w:r>
      <w:bookmarkEnd w:id="6"/>
    </w:p>
    <w:p w14:paraId="628496C6" w14:textId="756C6899" w:rsidR="006E7253" w:rsidRPr="00C450C1" w:rsidRDefault="000A3FD8"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Pr>
          <w:rFonts w:ascii="Calibri" w:hAnsi="Calibri" w:cs="Calibri"/>
          <w:sz w:val="22"/>
          <w:szCs w:val="22"/>
        </w:rPr>
        <w:t>Objednatel</w:t>
      </w:r>
      <w:r w:rsidR="006E7253" w:rsidRPr="009804CF">
        <w:rPr>
          <w:rFonts w:ascii="Calibri" w:hAnsi="Calibri" w:cs="Calibri"/>
          <w:sz w:val="22"/>
          <w:szCs w:val="22"/>
        </w:rPr>
        <w:t xml:space="preserve"> </w:t>
      </w:r>
      <w:r w:rsidR="006E7253" w:rsidRPr="00C450C1">
        <w:rPr>
          <w:rFonts w:ascii="Calibri" w:hAnsi="Calibri" w:cs="Calibri"/>
          <w:sz w:val="22"/>
          <w:szCs w:val="22"/>
        </w:rPr>
        <w:t xml:space="preserve">preferuje elektronickou fakturaci na elektronickou </w:t>
      </w:r>
      <w:r w:rsidR="006E7253">
        <w:rPr>
          <w:rFonts w:ascii="Calibri" w:hAnsi="Calibri" w:cs="Calibri"/>
          <w:sz w:val="22"/>
          <w:szCs w:val="22"/>
        </w:rPr>
        <w:t xml:space="preserve">adresu </w:t>
      </w:r>
      <w:hyperlink r:id="rId8">
        <w:r w:rsidR="006E7253">
          <w:rPr>
            <w:rStyle w:val="InternetLink"/>
            <w:rFonts w:ascii="Calibri" w:hAnsi="Calibri" w:cs="Calibri"/>
            <w:sz w:val="22"/>
            <w:szCs w:val="22"/>
          </w:rPr>
          <w:t>efaktury@fzu.cz</w:t>
        </w:r>
      </w:hyperlink>
      <w:r w:rsidR="006E7253" w:rsidRPr="00C450C1">
        <w:rPr>
          <w:rFonts w:ascii="Calibri" w:hAnsi="Calibri" w:cs="Calibri"/>
          <w:sz w:val="22"/>
          <w:szCs w:val="22"/>
        </w:rPr>
        <w:t xml:space="preserve">. Vystavené </w:t>
      </w:r>
      <w:r w:rsidR="00F61487">
        <w:rPr>
          <w:rFonts w:ascii="Calibri" w:hAnsi="Calibri" w:cs="Calibri"/>
          <w:sz w:val="22"/>
          <w:szCs w:val="22"/>
        </w:rPr>
        <w:t>faktury</w:t>
      </w:r>
      <w:r w:rsidR="006E7253" w:rsidRPr="00C450C1">
        <w:rPr>
          <w:rFonts w:ascii="Calibri" w:hAnsi="Calibri" w:cs="Calibri"/>
          <w:sz w:val="22"/>
          <w:szCs w:val="22"/>
        </w:rPr>
        <w:t xml:space="preserve"> nesmí být v rozporu s mezinárodními dohodami o zamezení dvojího zdanění, budou-li se na konkrétní případ vztahovat.</w:t>
      </w:r>
    </w:p>
    <w:p w14:paraId="13992736" w14:textId="43EA10F6" w:rsidR="006E7253" w:rsidRPr="00C450C1" w:rsidRDefault="006E7253"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CD21BA">
        <w:rPr>
          <w:rFonts w:ascii="Calibri" w:hAnsi="Calibri" w:cs="Calibri"/>
          <w:sz w:val="22"/>
          <w:szCs w:val="22"/>
        </w:rPr>
        <w:t xml:space="preserve">Lhůta splatnosti </w:t>
      </w:r>
      <w:r w:rsidR="001650BE">
        <w:rPr>
          <w:rFonts w:ascii="Calibri" w:hAnsi="Calibri" w:cs="Calibri"/>
          <w:sz w:val="22"/>
          <w:szCs w:val="22"/>
        </w:rPr>
        <w:t>faktur</w:t>
      </w:r>
      <w:r w:rsidRPr="00CD21BA">
        <w:rPr>
          <w:rFonts w:ascii="Calibri" w:hAnsi="Calibri" w:cs="Calibri"/>
          <w:sz w:val="22"/>
          <w:szCs w:val="22"/>
        </w:rPr>
        <w:t xml:space="preserve"> je třicet (30) dnů od data jejich doručení </w:t>
      </w:r>
      <w:r w:rsidR="000A3FD8">
        <w:rPr>
          <w:rFonts w:ascii="Calibri" w:hAnsi="Calibri" w:cs="Calibri"/>
          <w:sz w:val="22"/>
          <w:szCs w:val="22"/>
        </w:rPr>
        <w:t>Objednatel</w:t>
      </w:r>
      <w:r w:rsidR="003F7808">
        <w:rPr>
          <w:rFonts w:ascii="Calibri" w:hAnsi="Calibri" w:cs="Calibri"/>
          <w:sz w:val="22"/>
          <w:szCs w:val="22"/>
        </w:rPr>
        <w:t>i</w:t>
      </w:r>
      <w:r w:rsidRPr="00134F3A">
        <w:rPr>
          <w:rFonts w:ascii="Calibri" w:hAnsi="Calibri" w:cs="Calibri"/>
          <w:sz w:val="22"/>
          <w:szCs w:val="22"/>
        </w:rPr>
        <w:t xml:space="preserve"> </w:t>
      </w:r>
      <w:r w:rsidRPr="00CD21BA">
        <w:rPr>
          <w:rFonts w:ascii="Calibri" w:hAnsi="Calibri" w:cs="Calibri"/>
          <w:sz w:val="22"/>
          <w:szCs w:val="22"/>
        </w:rPr>
        <w:t xml:space="preserve">(dále jen </w:t>
      </w:r>
      <w:r>
        <w:rPr>
          <w:rFonts w:ascii="Calibri" w:hAnsi="Calibri" w:cs="Calibri"/>
          <w:sz w:val="22"/>
          <w:szCs w:val="22"/>
        </w:rPr>
        <w:t>„</w:t>
      </w:r>
      <w:r>
        <w:rPr>
          <w:rFonts w:ascii="Calibri" w:hAnsi="Calibri" w:cs="Calibri"/>
          <w:b/>
          <w:bCs/>
          <w:sz w:val="22"/>
          <w:szCs w:val="22"/>
        </w:rPr>
        <w:t>Lhůta splatnosti“</w:t>
      </w:r>
      <w:r w:rsidRPr="00CD21BA">
        <w:rPr>
          <w:rFonts w:ascii="Calibri" w:hAnsi="Calibri" w:cs="Calibri"/>
          <w:sz w:val="22"/>
          <w:szCs w:val="22"/>
        </w:rPr>
        <w:t xml:space="preserve">). Zaplacením účtované částky se rozumí den jejího odeslání na účet </w:t>
      </w:r>
      <w:r w:rsidR="000A3FD8">
        <w:rPr>
          <w:rFonts w:ascii="Calibri" w:hAnsi="Calibri" w:cs="Calibri"/>
          <w:sz w:val="22"/>
          <w:szCs w:val="22"/>
        </w:rPr>
        <w:t>Dodavatel</w:t>
      </w:r>
      <w:r w:rsidR="003F7808">
        <w:rPr>
          <w:rFonts w:ascii="Calibri" w:hAnsi="Calibri" w:cs="Calibri"/>
          <w:sz w:val="22"/>
          <w:szCs w:val="22"/>
        </w:rPr>
        <w:t>e</w:t>
      </w:r>
      <w:r w:rsidRPr="00CD21BA">
        <w:rPr>
          <w:rFonts w:ascii="Calibri" w:hAnsi="Calibri" w:cs="Calibri"/>
          <w:sz w:val="22"/>
          <w:szCs w:val="22"/>
        </w:rPr>
        <w:t>.</w:t>
      </w:r>
    </w:p>
    <w:p w14:paraId="75821110" w14:textId="3E548F62" w:rsidR="006E7253" w:rsidRPr="00C450C1" w:rsidRDefault="006E7253"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C77C46">
        <w:rPr>
          <w:rFonts w:ascii="Calibri" w:hAnsi="Calibri" w:cs="Calibri"/>
          <w:sz w:val="22"/>
          <w:szCs w:val="22"/>
        </w:rPr>
        <w:lastRenderedPageBreak/>
        <w:t xml:space="preserve">Pokud faktura nebude vystavena v souladu s platebními podmínkami stanovenými Smlouvou nebo nebude splňovat požadované zákonné náležitosti, je </w:t>
      </w:r>
      <w:r w:rsidR="000A3FD8">
        <w:rPr>
          <w:rFonts w:ascii="Calibri" w:hAnsi="Calibri" w:cs="Calibri"/>
          <w:sz w:val="22"/>
          <w:szCs w:val="22"/>
        </w:rPr>
        <w:t>Objednatel</w:t>
      </w:r>
      <w:r w:rsidRPr="00C77C46">
        <w:rPr>
          <w:rFonts w:ascii="Calibri" w:hAnsi="Calibri" w:cs="Calibri"/>
          <w:sz w:val="22"/>
          <w:szCs w:val="22"/>
        </w:rPr>
        <w:t xml:space="preserve"> oprávněn </w:t>
      </w:r>
      <w:r w:rsidR="000C6034">
        <w:rPr>
          <w:rFonts w:ascii="Calibri" w:hAnsi="Calibri" w:cs="Calibri"/>
          <w:sz w:val="22"/>
          <w:szCs w:val="22"/>
        </w:rPr>
        <w:t>fakturu</w:t>
      </w:r>
      <w:r w:rsidRPr="00C77C46">
        <w:rPr>
          <w:rFonts w:ascii="Calibri" w:hAnsi="Calibri" w:cs="Calibri"/>
          <w:sz w:val="22"/>
          <w:szCs w:val="22"/>
        </w:rPr>
        <w:t xml:space="preserve"> </w:t>
      </w:r>
      <w:r w:rsidR="000A3FD8">
        <w:rPr>
          <w:rFonts w:ascii="Calibri" w:hAnsi="Calibri" w:cs="Calibri"/>
          <w:sz w:val="22"/>
          <w:szCs w:val="22"/>
        </w:rPr>
        <w:t>Dodavatel</w:t>
      </w:r>
      <w:r w:rsidR="003F7808">
        <w:rPr>
          <w:rFonts w:ascii="Calibri" w:hAnsi="Calibri" w:cs="Calibri"/>
          <w:sz w:val="22"/>
          <w:szCs w:val="22"/>
        </w:rPr>
        <w:t>i</w:t>
      </w:r>
      <w:r w:rsidRPr="00C77C46">
        <w:rPr>
          <w:rFonts w:ascii="Calibri" w:hAnsi="Calibri" w:cs="Calibri"/>
          <w:sz w:val="22"/>
          <w:szCs w:val="22"/>
        </w:rPr>
        <w:t xml:space="preserve"> vrátit jako neúpln</w:t>
      </w:r>
      <w:r w:rsidR="00DD59DF">
        <w:rPr>
          <w:rFonts w:ascii="Calibri" w:hAnsi="Calibri" w:cs="Calibri"/>
          <w:sz w:val="22"/>
          <w:szCs w:val="22"/>
        </w:rPr>
        <w:t>ou</w:t>
      </w:r>
      <w:r w:rsidRPr="00C77C46">
        <w:rPr>
          <w:rFonts w:ascii="Calibri" w:hAnsi="Calibri" w:cs="Calibri"/>
          <w:sz w:val="22"/>
          <w:szCs w:val="22"/>
        </w:rPr>
        <w:t xml:space="preserve"> k doplnění, resp. nesprávně vystaven</w:t>
      </w:r>
      <w:r w:rsidR="00EB1CCB">
        <w:rPr>
          <w:rFonts w:ascii="Calibri" w:hAnsi="Calibri" w:cs="Calibri"/>
          <w:sz w:val="22"/>
          <w:szCs w:val="22"/>
        </w:rPr>
        <w:t>ou</w:t>
      </w:r>
      <w:r w:rsidRPr="00C77C46">
        <w:rPr>
          <w:rFonts w:ascii="Calibri" w:hAnsi="Calibri" w:cs="Calibri"/>
          <w:sz w:val="22"/>
          <w:szCs w:val="22"/>
        </w:rPr>
        <w:t xml:space="preserve"> k novému vystavení, a to ve lhůtě pěti (5) pracovních dnů od data je</w:t>
      </w:r>
      <w:r w:rsidR="00EB1CCB">
        <w:rPr>
          <w:rFonts w:ascii="Calibri" w:hAnsi="Calibri" w:cs="Calibri"/>
          <w:sz w:val="22"/>
          <w:szCs w:val="22"/>
        </w:rPr>
        <w:t>jí</w:t>
      </w:r>
      <w:r w:rsidRPr="00C77C46">
        <w:rPr>
          <w:rFonts w:ascii="Calibri" w:hAnsi="Calibri" w:cs="Calibri"/>
          <w:sz w:val="22"/>
          <w:szCs w:val="22"/>
        </w:rPr>
        <w:t xml:space="preserve">ho doručení </w:t>
      </w:r>
      <w:r w:rsidR="000A3FD8">
        <w:rPr>
          <w:rFonts w:ascii="Calibri" w:hAnsi="Calibri" w:cs="Calibri"/>
          <w:sz w:val="22"/>
          <w:szCs w:val="22"/>
        </w:rPr>
        <w:t>Objednatel</w:t>
      </w:r>
      <w:r w:rsidR="003F7808">
        <w:rPr>
          <w:rFonts w:ascii="Calibri" w:hAnsi="Calibri" w:cs="Calibri"/>
          <w:sz w:val="22"/>
          <w:szCs w:val="22"/>
        </w:rPr>
        <w:t>i</w:t>
      </w:r>
      <w:r w:rsidRPr="00C77C46">
        <w:rPr>
          <w:rFonts w:ascii="Calibri" w:hAnsi="Calibri" w:cs="Calibri"/>
          <w:sz w:val="22"/>
          <w:szCs w:val="22"/>
        </w:rPr>
        <w:t xml:space="preserve">. </w:t>
      </w:r>
      <w:r w:rsidR="000A3FD8">
        <w:rPr>
          <w:rFonts w:ascii="Calibri" w:hAnsi="Calibri" w:cs="Calibri"/>
          <w:sz w:val="22"/>
          <w:szCs w:val="22"/>
        </w:rPr>
        <w:t>Objednatel</w:t>
      </w:r>
      <w:r w:rsidRPr="00C77C46">
        <w:rPr>
          <w:rFonts w:ascii="Calibri" w:hAnsi="Calibri" w:cs="Calibri"/>
          <w:sz w:val="22"/>
          <w:szCs w:val="22"/>
        </w:rPr>
        <w:t xml:space="preserve"> přitom není v prodlení s úhradou Ku</w:t>
      </w:r>
      <w:r>
        <w:rPr>
          <w:rFonts w:ascii="Calibri" w:hAnsi="Calibri" w:cs="Calibri"/>
          <w:sz w:val="22"/>
          <w:szCs w:val="22"/>
        </w:rPr>
        <w:t>pní Ceny nebo její části. Nová L</w:t>
      </w:r>
      <w:r w:rsidRPr="00C77C46">
        <w:rPr>
          <w:rFonts w:ascii="Calibri" w:hAnsi="Calibri" w:cs="Calibri"/>
          <w:sz w:val="22"/>
          <w:szCs w:val="22"/>
        </w:rPr>
        <w:t xml:space="preserve">hůta splatnosti začne plynout dnem doručení opravené nebo nově vyhotovené </w:t>
      </w:r>
      <w:r w:rsidR="009D1AAA">
        <w:rPr>
          <w:rFonts w:ascii="Calibri" w:hAnsi="Calibri" w:cs="Calibri"/>
          <w:sz w:val="22"/>
          <w:szCs w:val="22"/>
        </w:rPr>
        <w:t>faktury</w:t>
      </w:r>
      <w:r w:rsidRPr="00C77C46">
        <w:rPr>
          <w:rFonts w:ascii="Calibri" w:hAnsi="Calibri" w:cs="Calibri"/>
          <w:sz w:val="22"/>
          <w:szCs w:val="22"/>
        </w:rPr>
        <w:t xml:space="preserve"> </w:t>
      </w:r>
      <w:r w:rsidR="000A3FD8">
        <w:rPr>
          <w:rFonts w:ascii="Calibri" w:hAnsi="Calibri" w:cs="Calibri"/>
          <w:sz w:val="22"/>
          <w:szCs w:val="22"/>
        </w:rPr>
        <w:t>Objednatel</w:t>
      </w:r>
      <w:r w:rsidR="003F7808">
        <w:rPr>
          <w:rFonts w:ascii="Calibri" w:hAnsi="Calibri" w:cs="Calibri"/>
          <w:sz w:val="22"/>
          <w:szCs w:val="22"/>
        </w:rPr>
        <w:t>i</w:t>
      </w:r>
      <w:r w:rsidRPr="00C77C46">
        <w:rPr>
          <w:rFonts w:ascii="Calibri" w:hAnsi="Calibri" w:cs="Calibri"/>
          <w:sz w:val="22"/>
          <w:szCs w:val="22"/>
        </w:rPr>
        <w:t>.</w:t>
      </w:r>
    </w:p>
    <w:p w14:paraId="19D599D6" w14:textId="77777777" w:rsidR="00040E52" w:rsidRPr="006449DE" w:rsidRDefault="00040E52" w:rsidP="00040E52">
      <w:pPr>
        <w:pStyle w:val="Odstavecseseznamem1"/>
        <w:numPr>
          <w:ilvl w:val="0"/>
          <w:numId w:val="29"/>
        </w:numPr>
        <w:spacing w:after="240"/>
        <w:jc w:val="both"/>
        <w:rPr>
          <w:rFonts w:asciiTheme="minorHAnsi" w:hAnsiTheme="minorHAnsi" w:cs="Calibri"/>
          <w:b/>
          <w:bCs/>
          <w:sz w:val="22"/>
          <w:szCs w:val="22"/>
          <w:u w:val="single"/>
        </w:rPr>
      </w:pPr>
      <w:r w:rsidRPr="00023BDC">
        <w:rPr>
          <w:rFonts w:ascii="Calibri" w:hAnsi="Calibri" w:cs="Calibri"/>
          <w:b/>
          <w:bCs/>
          <w:sz w:val="22"/>
          <w:szCs w:val="22"/>
          <w:u w:val="single"/>
        </w:rPr>
        <w:t xml:space="preserve">MÍSTO </w:t>
      </w:r>
      <w:r w:rsidR="003F7808" w:rsidRPr="003F7808">
        <w:rPr>
          <w:rFonts w:ascii="Calibri" w:hAnsi="Calibri" w:cs="Calibri"/>
          <w:b/>
          <w:bCs/>
          <w:caps/>
          <w:kern w:val="22"/>
          <w:sz w:val="22"/>
          <w:szCs w:val="22"/>
          <w:u w:val="single"/>
        </w:rPr>
        <w:t>plnění</w:t>
      </w:r>
    </w:p>
    <w:p w14:paraId="327B6682" w14:textId="77777777" w:rsidR="00040E52" w:rsidRPr="003F7808" w:rsidRDefault="00040E52" w:rsidP="001F11E4">
      <w:pPr>
        <w:pStyle w:val="Odstavecseseznamem1"/>
        <w:numPr>
          <w:ilvl w:val="1"/>
          <w:numId w:val="29"/>
        </w:numPr>
        <w:spacing w:after="240"/>
        <w:jc w:val="both"/>
        <w:rPr>
          <w:rFonts w:asciiTheme="minorHAnsi" w:hAnsiTheme="minorHAnsi" w:cs="Calibri"/>
          <w:b/>
          <w:bCs/>
          <w:sz w:val="22"/>
          <w:szCs w:val="22"/>
          <w:u w:val="single"/>
        </w:rPr>
      </w:pPr>
      <w:r w:rsidRPr="003F7808">
        <w:rPr>
          <w:rFonts w:asciiTheme="minorHAnsi" w:hAnsiTheme="minorHAnsi" w:cs="Calibri"/>
          <w:sz w:val="22"/>
          <w:szCs w:val="22"/>
        </w:rPr>
        <w:t xml:space="preserve">Místem </w:t>
      </w:r>
      <w:r w:rsidR="003F7808" w:rsidRPr="003F7808">
        <w:rPr>
          <w:rFonts w:asciiTheme="minorHAnsi" w:hAnsiTheme="minorHAnsi" w:cs="Calibri"/>
          <w:sz w:val="22"/>
          <w:szCs w:val="22"/>
        </w:rPr>
        <w:t>plnění je</w:t>
      </w:r>
      <w:r w:rsidR="00AA2DB4">
        <w:rPr>
          <w:rFonts w:asciiTheme="minorHAnsi" w:hAnsiTheme="minorHAnsi" w:cs="Calibri"/>
          <w:sz w:val="22"/>
          <w:szCs w:val="22"/>
        </w:rPr>
        <w:t xml:space="preserve"> provozovna Dodavatele</w:t>
      </w:r>
      <w:r w:rsidR="003F7808" w:rsidRPr="003F7808">
        <w:rPr>
          <w:rFonts w:asciiTheme="minorHAnsi" w:hAnsiTheme="minorHAnsi" w:cs="Calibri"/>
          <w:sz w:val="22"/>
          <w:szCs w:val="22"/>
        </w:rPr>
        <w:t xml:space="preserve">: </w:t>
      </w:r>
      <w:r w:rsidR="003F7808" w:rsidRPr="003F7808">
        <w:rPr>
          <w:rFonts w:asciiTheme="minorHAnsi" w:hAnsiTheme="minorHAnsi" w:cs="Calibri"/>
          <w:sz w:val="22"/>
          <w:szCs w:val="22"/>
          <w:highlight w:val="yellow"/>
        </w:rPr>
        <w:t>…………………………………………………………….…………….</w:t>
      </w:r>
      <w:r w:rsidR="002A38D4" w:rsidRPr="003F7808">
        <w:rPr>
          <w:rFonts w:asciiTheme="minorHAnsi" w:hAnsiTheme="minorHAnsi" w:cs="Calibri"/>
          <w:sz w:val="22"/>
          <w:szCs w:val="22"/>
          <w:highlight w:val="yellow"/>
        </w:rPr>
        <w:t>.</w:t>
      </w:r>
      <w:r w:rsidR="001F11E4">
        <w:rPr>
          <w:rFonts w:asciiTheme="minorHAnsi" w:hAnsiTheme="minorHAnsi" w:cs="Calibri"/>
          <w:sz w:val="22"/>
          <w:szCs w:val="22"/>
        </w:rPr>
        <w:t xml:space="preserve"> </w:t>
      </w:r>
      <w:r w:rsidR="001F11E4" w:rsidRPr="005E0EC2">
        <w:rPr>
          <w:rFonts w:ascii="Calibri" w:hAnsi="Calibri" w:cs="Calibri"/>
          <w:color w:val="FF0000"/>
          <w:sz w:val="22"/>
          <w:szCs w:val="22"/>
        </w:rPr>
        <w:t xml:space="preserve">(doplní </w:t>
      </w:r>
      <w:r w:rsidR="001F11E4">
        <w:rPr>
          <w:rFonts w:ascii="Calibri" w:hAnsi="Calibri" w:cs="Calibri"/>
          <w:color w:val="FF0000"/>
          <w:sz w:val="22"/>
          <w:szCs w:val="22"/>
        </w:rPr>
        <w:t>účastník zadávacího řízení</w:t>
      </w:r>
      <w:r w:rsidR="001F11E4" w:rsidRPr="005E0EC2">
        <w:rPr>
          <w:rFonts w:ascii="Calibri" w:hAnsi="Calibri" w:cs="Calibri"/>
          <w:color w:val="FF0000"/>
          <w:sz w:val="22"/>
          <w:szCs w:val="22"/>
        </w:rPr>
        <w:t>)</w:t>
      </w:r>
      <w:r w:rsidR="001F11E4">
        <w:rPr>
          <w:rFonts w:ascii="Calibri" w:hAnsi="Calibri" w:cs="Calibri"/>
          <w:color w:val="FF0000"/>
          <w:sz w:val="22"/>
          <w:szCs w:val="22"/>
        </w:rPr>
        <w:t>.</w:t>
      </w:r>
    </w:p>
    <w:p w14:paraId="431852CE" w14:textId="77777777" w:rsidR="003F7808" w:rsidRPr="003F7808" w:rsidRDefault="003F7808" w:rsidP="00040E52">
      <w:pPr>
        <w:pStyle w:val="Odstavecseseznamem1"/>
        <w:numPr>
          <w:ilvl w:val="1"/>
          <w:numId w:val="29"/>
        </w:numPr>
        <w:spacing w:after="240"/>
        <w:jc w:val="both"/>
        <w:rPr>
          <w:rFonts w:asciiTheme="minorHAnsi" w:hAnsiTheme="minorHAnsi" w:cs="Calibri"/>
          <w:b/>
          <w:bCs/>
          <w:sz w:val="22"/>
          <w:szCs w:val="22"/>
          <w:u w:val="single"/>
        </w:rPr>
      </w:pPr>
      <w:r w:rsidRPr="003F7808">
        <w:rPr>
          <w:rFonts w:ascii="Calibri" w:hAnsi="Calibri"/>
          <w:kern w:val="0"/>
          <w:sz w:val="22"/>
          <w:szCs w:val="22"/>
          <w:lang w:eastAsia="en-US"/>
        </w:rPr>
        <w:t xml:space="preserve">Odběr Zkapalněného helia a příjem plynného helia v místě plnění je možný pouze v provozní době zkapalňovače helia - v pracovní dny od </w:t>
      </w:r>
      <w:r w:rsidRPr="003F7808">
        <w:rPr>
          <w:rFonts w:ascii="Calibri" w:hAnsi="Calibri"/>
          <w:kern w:val="0"/>
          <w:sz w:val="22"/>
          <w:szCs w:val="22"/>
          <w:highlight w:val="yellow"/>
          <w:lang w:eastAsia="en-US"/>
        </w:rPr>
        <w:t>………</w:t>
      </w:r>
      <w:r w:rsidRPr="003F7808">
        <w:rPr>
          <w:rFonts w:ascii="Calibri" w:hAnsi="Calibri"/>
          <w:kern w:val="0"/>
          <w:sz w:val="22"/>
          <w:szCs w:val="22"/>
          <w:lang w:eastAsia="en-US"/>
        </w:rPr>
        <w:t xml:space="preserve">do </w:t>
      </w:r>
      <w:r w:rsidRPr="003F7808">
        <w:rPr>
          <w:rFonts w:ascii="Calibri" w:hAnsi="Calibri"/>
          <w:kern w:val="0"/>
          <w:sz w:val="22"/>
          <w:szCs w:val="22"/>
          <w:highlight w:val="yellow"/>
          <w:lang w:eastAsia="en-US"/>
        </w:rPr>
        <w:t>…………</w:t>
      </w:r>
      <w:r w:rsidRPr="003F7808">
        <w:rPr>
          <w:rFonts w:ascii="Calibri" w:hAnsi="Calibri"/>
          <w:kern w:val="0"/>
          <w:sz w:val="22"/>
          <w:szCs w:val="22"/>
          <w:lang w:eastAsia="en-US"/>
        </w:rPr>
        <w:t xml:space="preserve"> hod</w:t>
      </w:r>
      <w:r>
        <w:rPr>
          <w:rFonts w:ascii="Calibri" w:hAnsi="Calibri"/>
          <w:kern w:val="0"/>
          <w:sz w:val="22"/>
          <w:szCs w:val="22"/>
          <w:lang w:eastAsia="en-US"/>
        </w:rPr>
        <w:t>.</w:t>
      </w:r>
    </w:p>
    <w:p w14:paraId="172D90EA" w14:textId="1371879F" w:rsidR="00040E52" w:rsidRPr="00FB3CDA" w:rsidRDefault="004B0127" w:rsidP="00040E52">
      <w:pPr>
        <w:pStyle w:val="Odstavecseseznamem1"/>
        <w:numPr>
          <w:ilvl w:val="0"/>
          <w:numId w:val="29"/>
        </w:numPr>
        <w:spacing w:after="240"/>
        <w:jc w:val="both"/>
        <w:rPr>
          <w:rFonts w:asciiTheme="minorHAnsi" w:hAnsiTheme="minorHAnsi" w:cs="Calibri"/>
          <w:b/>
          <w:bCs/>
          <w:caps/>
          <w:kern w:val="22"/>
          <w:sz w:val="22"/>
          <w:szCs w:val="22"/>
          <w:u w:val="single"/>
        </w:rPr>
      </w:pPr>
      <w:r>
        <w:rPr>
          <w:rFonts w:ascii="Calibri" w:hAnsi="Calibri" w:cs="Calibri"/>
          <w:b/>
          <w:bCs/>
          <w:caps/>
          <w:kern w:val="22"/>
          <w:sz w:val="22"/>
          <w:szCs w:val="22"/>
          <w:u w:val="single"/>
        </w:rPr>
        <w:t>Povinnosti objednatele</w:t>
      </w:r>
      <w:r w:rsidR="004B3CD2">
        <w:rPr>
          <w:rFonts w:ascii="Calibri" w:hAnsi="Calibri" w:cs="Calibri"/>
          <w:b/>
          <w:bCs/>
          <w:caps/>
          <w:kern w:val="22"/>
          <w:sz w:val="22"/>
          <w:szCs w:val="22"/>
          <w:u w:val="single"/>
        </w:rPr>
        <w:t xml:space="preserve"> </w:t>
      </w:r>
      <w:r w:rsidR="000F2727">
        <w:rPr>
          <w:rFonts w:ascii="Calibri" w:hAnsi="Calibri" w:cs="Calibri"/>
          <w:b/>
          <w:bCs/>
          <w:caps/>
          <w:kern w:val="22"/>
          <w:sz w:val="22"/>
          <w:szCs w:val="22"/>
          <w:u w:val="single"/>
        </w:rPr>
        <w:t>a dodavatele</w:t>
      </w:r>
    </w:p>
    <w:p w14:paraId="4A1D1FF3" w14:textId="5A3FE70B" w:rsidR="004B0127" w:rsidRPr="003B32ED" w:rsidRDefault="004B0127" w:rsidP="004B0127">
      <w:pPr>
        <w:pStyle w:val="Odstavecseseznamem1"/>
        <w:numPr>
          <w:ilvl w:val="1"/>
          <w:numId w:val="29"/>
        </w:numPr>
        <w:tabs>
          <w:tab w:val="clear" w:pos="1021"/>
          <w:tab w:val="num" w:pos="567"/>
        </w:tabs>
        <w:spacing w:after="240"/>
        <w:jc w:val="both"/>
        <w:rPr>
          <w:rFonts w:ascii="Calibri" w:hAnsi="Calibri" w:cs="Calibri"/>
          <w:sz w:val="22"/>
          <w:szCs w:val="22"/>
          <w:u w:val="single"/>
        </w:rPr>
      </w:pPr>
      <w:r w:rsidRPr="00DF5B63">
        <w:rPr>
          <w:rFonts w:ascii="Calibri" w:hAnsi="Calibri"/>
          <w:kern w:val="0"/>
          <w:sz w:val="22"/>
          <w:szCs w:val="22"/>
          <w:lang w:eastAsia="en-US"/>
        </w:rPr>
        <w:t>Plynné helium bude Objednatel</w:t>
      </w:r>
      <w:r>
        <w:rPr>
          <w:rFonts w:ascii="Calibri" w:hAnsi="Calibri"/>
          <w:kern w:val="0"/>
          <w:sz w:val="22"/>
          <w:szCs w:val="22"/>
          <w:lang w:eastAsia="en-US"/>
        </w:rPr>
        <w:t xml:space="preserve"> dovážet</w:t>
      </w:r>
      <w:r w:rsidRPr="00DF5B63">
        <w:rPr>
          <w:rFonts w:ascii="Calibri" w:hAnsi="Calibri"/>
          <w:kern w:val="0"/>
          <w:sz w:val="22"/>
          <w:szCs w:val="22"/>
          <w:lang w:eastAsia="en-US"/>
        </w:rPr>
        <w:t xml:space="preserve"> pouze ve svazcích tlakových </w:t>
      </w:r>
      <w:r w:rsidR="009570F2">
        <w:rPr>
          <w:rFonts w:ascii="Calibri" w:hAnsi="Calibri"/>
          <w:kern w:val="0"/>
          <w:sz w:val="22"/>
          <w:szCs w:val="22"/>
          <w:lang w:eastAsia="en-US"/>
        </w:rPr>
        <w:t>lahví</w:t>
      </w:r>
      <w:r w:rsidRPr="00DF5B63">
        <w:rPr>
          <w:rFonts w:ascii="Calibri" w:hAnsi="Calibri"/>
          <w:kern w:val="0"/>
          <w:sz w:val="22"/>
          <w:szCs w:val="22"/>
          <w:lang w:eastAsia="en-US"/>
        </w:rPr>
        <w:t xml:space="preserve"> (s platnými revizemi) o maximálním tlaku 200 barů.</w:t>
      </w:r>
    </w:p>
    <w:p w14:paraId="5A5F76EE" w14:textId="77777777" w:rsidR="004B0127" w:rsidRPr="003B32ED" w:rsidRDefault="004B0127" w:rsidP="004B0127">
      <w:pPr>
        <w:pStyle w:val="Odstavecseseznamem1"/>
        <w:numPr>
          <w:ilvl w:val="1"/>
          <w:numId w:val="29"/>
        </w:numPr>
        <w:tabs>
          <w:tab w:val="clear" w:pos="1021"/>
          <w:tab w:val="num" w:pos="567"/>
        </w:tabs>
        <w:spacing w:after="240"/>
        <w:jc w:val="both"/>
        <w:rPr>
          <w:rFonts w:ascii="Calibri" w:hAnsi="Calibri" w:cs="Calibri"/>
          <w:sz w:val="22"/>
          <w:szCs w:val="22"/>
          <w:u w:val="single"/>
        </w:rPr>
      </w:pPr>
      <w:r w:rsidRPr="00DF5B63">
        <w:rPr>
          <w:rFonts w:ascii="Calibri" w:hAnsi="Calibri"/>
          <w:kern w:val="0"/>
          <w:sz w:val="22"/>
          <w:szCs w:val="22"/>
          <w:lang w:eastAsia="en-US"/>
        </w:rPr>
        <w:t>Kryogenní nádoby na kapalné helium bude dodávat Objednatel na místo plnění prochlazené tj. s měřitelným množstvím kapalného helia. Pokud nebude v nádobě měřitelné množství kapalného helia, bude nádoba považována za teplou.</w:t>
      </w:r>
    </w:p>
    <w:p w14:paraId="1B627782" w14:textId="77777777" w:rsidR="004B0127" w:rsidRPr="003B32ED" w:rsidRDefault="004B0127" w:rsidP="004B0127">
      <w:pPr>
        <w:pStyle w:val="Odstavecseseznamem1"/>
        <w:numPr>
          <w:ilvl w:val="1"/>
          <w:numId w:val="29"/>
        </w:numPr>
        <w:tabs>
          <w:tab w:val="clear" w:pos="1021"/>
          <w:tab w:val="num" w:pos="567"/>
        </w:tabs>
        <w:spacing w:after="240"/>
        <w:jc w:val="both"/>
        <w:rPr>
          <w:rFonts w:ascii="Calibri" w:hAnsi="Calibri" w:cs="Calibri"/>
          <w:sz w:val="22"/>
          <w:szCs w:val="22"/>
          <w:u w:val="single"/>
        </w:rPr>
      </w:pPr>
      <w:r w:rsidRPr="00DF5B63">
        <w:rPr>
          <w:rFonts w:ascii="Calibri" w:hAnsi="Calibri"/>
          <w:kern w:val="0"/>
          <w:sz w:val="22"/>
          <w:szCs w:val="22"/>
          <w:lang w:eastAsia="en-US"/>
        </w:rPr>
        <w:t xml:space="preserve">Při plnění teplých </w:t>
      </w:r>
      <w:r w:rsidR="009570F2">
        <w:rPr>
          <w:rFonts w:ascii="Calibri" w:hAnsi="Calibri"/>
          <w:kern w:val="0"/>
          <w:sz w:val="22"/>
          <w:szCs w:val="22"/>
          <w:lang w:eastAsia="en-US"/>
        </w:rPr>
        <w:t xml:space="preserve">kryogenních </w:t>
      </w:r>
      <w:r w:rsidRPr="00DF5B63">
        <w:rPr>
          <w:rFonts w:ascii="Calibri" w:hAnsi="Calibri"/>
          <w:kern w:val="0"/>
          <w:sz w:val="22"/>
          <w:szCs w:val="22"/>
          <w:lang w:eastAsia="en-US"/>
        </w:rPr>
        <w:t xml:space="preserve">nádob se Objednateli k dodávce </w:t>
      </w:r>
      <w:r w:rsidR="009570F2" w:rsidRPr="00DF5B63">
        <w:rPr>
          <w:rFonts w:ascii="Calibri" w:hAnsi="Calibri"/>
          <w:kern w:val="0"/>
          <w:sz w:val="22"/>
          <w:szCs w:val="22"/>
          <w:lang w:eastAsia="en-US"/>
        </w:rPr>
        <w:t xml:space="preserve">přičítá </w:t>
      </w:r>
      <w:r w:rsidRPr="00DF5B63">
        <w:rPr>
          <w:rFonts w:ascii="Calibri" w:hAnsi="Calibri"/>
          <w:kern w:val="0"/>
          <w:sz w:val="22"/>
          <w:szCs w:val="22"/>
          <w:lang w:eastAsia="en-US"/>
        </w:rPr>
        <w:t>množství kapalného helia nutného k prochlazení (prochlazení nádoby CH120 ~ 20 litrů kapalného helia). Teplé nádoby je nutné dodat na místo plnění minimálně 3 dny před požadovanou dodávkou.</w:t>
      </w:r>
    </w:p>
    <w:p w14:paraId="2B8F710C" w14:textId="77777777" w:rsidR="004B0127" w:rsidRPr="004B0127" w:rsidRDefault="004B0127" w:rsidP="004B0127">
      <w:pPr>
        <w:pStyle w:val="Odstavecseseznamem1"/>
        <w:numPr>
          <w:ilvl w:val="1"/>
          <w:numId w:val="29"/>
        </w:numPr>
        <w:tabs>
          <w:tab w:val="clear" w:pos="1021"/>
          <w:tab w:val="num" w:pos="567"/>
        </w:tabs>
        <w:spacing w:after="240"/>
        <w:jc w:val="both"/>
        <w:rPr>
          <w:rStyle w:val="Zdraznn"/>
          <w:rFonts w:ascii="Calibri" w:hAnsi="Calibri" w:cs="Calibri"/>
          <w:b w:val="0"/>
          <w:sz w:val="22"/>
          <w:szCs w:val="22"/>
          <w:u w:val="single"/>
        </w:rPr>
      </w:pPr>
      <w:r w:rsidRPr="00DF5B63">
        <w:rPr>
          <w:rFonts w:ascii="Calibri" w:hAnsi="Calibri"/>
          <w:kern w:val="0"/>
          <w:sz w:val="22"/>
          <w:szCs w:val="22"/>
          <w:lang w:eastAsia="en-US"/>
        </w:rPr>
        <w:t>Odpar nádob Objednatele nebude započítán k tíži Objednatele, pokud nádoba bude držena ve studeném stavu na pracovišti Dodavatele po dobu nejvýše 10 kalendářních dnů. Při překročení této doby bude Objednateli účtován odpar nádob (nádoba CH120 ~1,5 litru kapaliny za každý započatý kalendářní den).</w:t>
      </w:r>
    </w:p>
    <w:p w14:paraId="02B8F87E" w14:textId="5F4870BB" w:rsidR="00AA2DB4" w:rsidRDefault="00AA2DB4" w:rsidP="00AA2DB4">
      <w:pPr>
        <w:pStyle w:val="Odstavecseseznamem1"/>
        <w:numPr>
          <w:ilvl w:val="1"/>
          <w:numId w:val="29"/>
        </w:numPr>
        <w:spacing w:after="240"/>
        <w:jc w:val="both"/>
        <w:rPr>
          <w:rFonts w:ascii="Calibri" w:hAnsi="Calibri" w:cs="Calibri"/>
          <w:bCs/>
          <w:sz w:val="22"/>
          <w:szCs w:val="22"/>
        </w:rPr>
      </w:pPr>
      <w:r w:rsidRPr="00086473">
        <w:rPr>
          <w:rFonts w:ascii="Calibri" w:hAnsi="Calibri" w:cs="Calibri"/>
          <w:bCs/>
          <w:sz w:val="22"/>
          <w:szCs w:val="22"/>
        </w:rPr>
        <w:t>Dodavatel se zavazuje provádět zkapalnění s odbornou péčí a v souladu s platnými předpisy, touto Smlouvou a s relevantními technickými a kvalitativními normami.</w:t>
      </w:r>
    </w:p>
    <w:p w14:paraId="0D219FFE" w14:textId="77777777" w:rsidR="004B0127" w:rsidRPr="00940CEA" w:rsidRDefault="004B0127" w:rsidP="003B32ED">
      <w:pPr>
        <w:pStyle w:val="Odstavecseseznamem1"/>
        <w:numPr>
          <w:ilvl w:val="0"/>
          <w:numId w:val="29"/>
        </w:numPr>
        <w:spacing w:after="240"/>
        <w:jc w:val="both"/>
        <w:rPr>
          <w:rFonts w:ascii="Calibri" w:hAnsi="Calibri" w:cs="Calibri"/>
          <w:sz w:val="22"/>
          <w:szCs w:val="22"/>
          <w:u w:val="single"/>
        </w:rPr>
      </w:pPr>
      <w:r w:rsidRPr="004B3CD2">
        <w:rPr>
          <w:rFonts w:ascii="Calibri" w:hAnsi="Calibri" w:cs="Calibri"/>
          <w:b/>
          <w:bCs/>
          <w:caps/>
          <w:kern w:val="22"/>
          <w:sz w:val="22"/>
          <w:szCs w:val="22"/>
          <w:u w:val="single"/>
        </w:rPr>
        <w:t>Měření množství a čistoty helia</w:t>
      </w:r>
      <w:r w:rsidRPr="00940CEA" w:rsidDel="004B0127">
        <w:rPr>
          <w:rFonts w:ascii="Calibri" w:hAnsi="Calibri" w:cs="Calibri"/>
          <w:sz w:val="22"/>
          <w:szCs w:val="22"/>
        </w:rPr>
        <w:t xml:space="preserve"> </w:t>
      </w:r>
    </w:p>
    <w:p w14:paraId="5E0378D0" w14:textId="77777777" w:rsidR="006E7253" w:rsidRPr="00DF5B63" w:rsidRDefault="00FB3CDA"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bookmarkStart w:id="7" w:name="_Ref379985378"/>
      <w:r w:rsidRPr="00DF5B63">
        <w:rPr>
          <w:rFonts w:ascii="Calibri" w:hAnsi="Calibri" w:cs="Calibri"/>
          <w:sz w:val="22"/>
          <w:szCs w:val="22"/>
        </w:rPr>
        <w:t>Pro určení množství a čistoty dodaného Zkapalněného helia a přijatého plynného helia jsou směrodatné hodnoty získané měř</w:t>
      </w:r>
      <w:r w:rsidR="004B3CD2" w:rsidRPr="00DF5B63">
        <w:rPr>
          <w:rFonts w:ascii="Calibri" w:hAnsi="Calibri" w:cs="Calibri"/>
          <w:sz w:val="22"/>
          <w:szCs w:val="22"/>
        </w:rPr>
        <w:t>idly a</w:t>
      </w:r>
      <w:r w:rsidRPr="00DF5B63">
        <w:rPr>
          <w:rFonts w:ascii="Calibri" w:hAnsi="Calibri" w:cs="Calibri"/>
          <w:sz w:val="22"/>
          <w:szCs w:val="22"/>
        </w:rPr>
        <w:t xml:space="preserve"> pracovníky Dodavatele v místě plnění</w:t>
      </w:r>
      <w:r w:rsidR="006E7253" w:rsidRPr="00DF5B63">
        <w:rPr>
          <w:rFonts w:ascii="Calibri" w:hAnsi="Calibri" w:cs="Calibri"/>
          <w:sz w:val="22"/>
          <w:szCs w:val="22"/>
        </w:rPr>
        <w:t>.</w:t>
      </w:r>
      <w:bookmarkEnd w:id="7"/>
      <w:r w:rsidR="00441D9C" w:rsidRPr="00DF5B63">
        <w:rPr>
          <w:rFonts w:ascii="Calibri" w:hAnsi="Calibri" w:cs="Calibri"/>
          <w:sz w:val="22"/>
          <w:szCs w:val="22"/>
        </w:rPr>
        <w:t xml:space="preserve"> </w:t>
      </w:r>
    </w:p>
    <w:p w14:paraId="463EB478" w14:textId="77777777" w:rsidR="006E7253" w:rsidRPr="00DF5B63" w:rsidRDefault="00FB3CDA" w:rsidP="006E7253">
      <w:pPr>
        <w:pStyle w:val="Odstavecseseznamem1"/>
        <w:numPr>
          <w:ilvl w:val="1"/>
          <w:numId w:val="29"/>
        </w:numPr>
        <w:tabs>
          <w:tab w:val="clear" w:pos="1021"/>
          <w:tab w:val="num" w:pos="567"/>
        </w:tabs>
        <w:spacing w:after="240"/>
        <w:jc w:val="both"/>
        <w:rPr>
          <w:rStyle w:val="Zdraznn"/>
          <w:rFonts w:ascii="Calibri" w:hAnsi="Calibri" w:cs="Calibri"/>
          <w:b w:val="0"/>
          <w:sz w:val="22"/>
          <w:szCs w:val="22"/>
          <w:u w:val="single"/>
        </w:rPr>
      </w:pPr>
      <w:r w:rsidRPr="00DF5B63">
        <w:rPr>
          <w:rFonts w:ascii="Calibri" w:hAnsi="Calibri" w:cs="Calibri"/>
          <w:sz w:val="22"/>
          <w:szCs w:val="22"/>
        </w:rPr>
        <w:t>Množství dodaného kapalného helia bude určeno vážením na úředně ověřené váze Dodavatele, případně pomocí měření výšky kapaliny v nádobě a použití kalibrační křivky výrobce nádoby. K tíži Objednatele bude účtováno jen to množství kapaliny, které je rozdílem původního stavu v</w:t>
      </w:r>
      <w:r w:rsidR="009570F2" w:rsidRPr="009570F2">
        <w:rPr>
          <w:rFonts w:ascii="Calibri" w:hAnsi="Calibri" w:cs="Calibri"/>
          <w:sz w:val="22"/>
          <w:szCs w:val="22"/>
        </w:rPr>
        <w:t> kryogenní nádobě při jejím převzetí Dodavatelem a množstvím kapaliny v nádobě při jejím převzetí Odběratelem po zkapalnění helia</w:t>
      </w:r>
      <w:r w:rsidR="006E7253" w:rsidRPr="00DF5B63">
        <w:rPr>
          <w:rStyle w:val="Zdraznn"/>
          <w:rFonts w:ascii="Calibri" w:hAnsi="Calibri" w:cs="Calibri"/>
          <w:b w:val="0"/>
          <w:sz w:val="22"/>
          <w:szCs w:val="22"/>
        </w:rPr>
        <w:t>.</w:t>
      </w:r>
    </w:p>
    <w:p w14:paraId="6E9E463E" w14:textId="77777777" w:rsidR="006E7253" w:rsidRPr="00DF5B63" w:rsidRDefault="00FB3CDA" w:rsidP="006E7253">
      <w:pPr>
        <w:pStyle w:val="Odstavecseseznamem1"/>
        <w:numPr>
          <w:ilvl w:val="1"/>
          <w:numId w:val="29"/>
        </w:numPr>
        <w:tabs>
          <w:tab w:val="clear" w:pos="1021"/>
          <w:tab w:val="num" w:pos="567"/>
        </w:tabs>
        <w:spacing w:after="240"/>
        <w:jc w:val="both"/>
        <w:rPr>
          <w:rFonts w:ascii="Calibri" w:hAnsi="Calibri" w:cs="Calibri"/>
          <w:bCs/>
          <w:sz w:val="22"/>
          <w:szCs w:val="22"/>
          <w:u w:val="single"/>
        </w:rPr>
      </w:pPr>
      <w:r w:rsidRPr="00DF5B63">
        <w:rPr>
          <w:rFonts w:ascii="Calibri" w:hAnsi="Calibri" w:cs="Calibri"/>
          <w:sz w:val="22"/>
          <w:szCs w:val="22"/>
        </w:rPr>
        <w:t>Množství přijatého plynného helia na zkapalnění bude určeno na základě měření tlaku v místě plnění (200 barů v tlakové nádobě B50 o objemu 50 litrů a teplotě 15°C odpovídá objemu 9,1 m</w:t>
      </w:r>
      <w:r w:rsidRPr="00DF5B63">
        <w:rPr>
          <w:rFonts w:ascii="Calibri" w:hAnsi="Calibri" w:cs="Calibri"/>
          <w:sz w:val="22"/>
          <w:szCs w:val="22"/>
          <w:vertAlign w:val="superscript"/>
        </w:rPr>
        <w:t>3</w:t>
      </w:r>
      <w:r w:rsidRPr="00DF5B63">
        <w:rPr>
          <w:rFonts w:ascii="Calibri" w:hAnsi="Calibri" w:cs="Calibri"/>
          <w:sz w:val="22"/>
          <w:szCs w:val="22"/>
        </w:rPr>
        <w:t xml:space="preserve"> helia za normálního tlaku a teploty)</w:t>
      </w:r>
      <w:r w:rsidR="006E7253" w:rsidRPr="00DF5B63">
        <w:rPr>
          <w:rFonts w:ascii="Calibri" w:hAnsi="Calibri" w:cs="Calibri"/>
          <w:sz w:val="22"/>
          <w:szCs w:val="22"/>
        </w:rPr>
        <w:t>.</w:t>
      </w:r>
    </w:p>
    <w:p w14:paraId="48F9B2E2" w14:textId="011341A0" w:rsidR="006E7253" w:rsidRPr="00DF5B63" w:rsidRDefault="00FB3CDA"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bookmarkStart w:id="8" w:name="_Ref380049631"/>
      <w:r w:rsidRPr="00DF5B63">
        <w:rPr>
          <w:rFonts w:ascii="Calibri" w:hAnsi="Calibri" w:cs="Calibri"/>
          <w:sz w:val="22"/>
          <w:szCs w:val="22"/>
        </w:rPr>
        <w:lastRenderedPageBreak/>
        <w:t>Čistota plynného helia bude určena pomocí analyzátoru čistoty helia. Při obsahu nečistot v rozmezí 0</w:t>
      </w:r>
      <w:r w:rsidR="00C2209B">
        <w:rPr>
          <w:rFonts w:ascii="Calibri" w:hAnsi="Calibri" w:cs="Calibri"/>
          <w:sz w:val="22"/>
          <w:szCs w:val="22"/>
        </w:rPr>
        <w:t xml:space="preserve"> </w:t>
      </w:r>
      <w:r w:rsidRPr="00DF5B63">
        <w:rPr>
          <w:rFonts w:ascii="Calibri" w:hAnsi="Calibri" w:cs="Calibri"/>
          <w:sz w:val="22"/>
          <w:szCs w:val="22"/>
        </w:rPr>
        <w:t>% - 1</w:t>
      </w:r>
      <w:r w:rsidR="00C2209B">
        <w:rPr>
          <w:rFonts w:ascii="Calibri" w:hAnsi="Calibri" w:cs="Calibri"/>
          <w:sz w:val="22"/>
          <w:szCs w:val="22"/>
        </w:rPr>
        <w:t xml:space="preserve"> </w:t>
      </w:r>
      <w:r w:rsidRPr="00DF5B63">
        <w:rPr>
          <w:rFonts w:ascii="Calibri" w:hAnsi="Calibri" w:cs="Calibri"/>
          <w:sz w:val="22"/>
          <w:szCs w:val="22"/>
        </w:rPr>
        <w:t>% budou odečteny 2</w:t>
      </w:r>
      <w:r w:rsidR="00C2209B">
        <w:rPr>
          <w:rFonts w:ascii="Calibri" w:hAnsi="Calibri" w:cs="Calibri"/>
          <w:sz w:val="22"/>
          <w:szCs w:val="22"/>
        </w:rPr>
        <w:t xml:space="preserve"> </w:t>
      </w:r>
      <w:r w:rsidRPr="00DF5B63">
        <w:rPr>
          <w:rFonts w:ascii="Calibri" w:hAnsi="Calibri" w:cs="Calibri"/>
          <w:sz w:val="22"/>
          <w:szCs w:val="22"/>
        </w:rPr>
        <w:t>% z množství plynu přijatého ke zkapalnění, při obsahu nečistot v rozmezí 1</w:t>
      </w:r>
      <w:r w:rsidR="00C2209B">
        <w:rPr>
          <w:rFonts w:ascii="Calibri" w:hAnsi="Calibri" w:cs="Calibri"/>
          <w:sz w:val="22"/>
          <w:szCs w:val="22"/>
        </w:rPr>
        <w:t xml:space="preserve"> </w:t>
      </w:r>
      <w:r w:rsidRPr="00DF5B63">
        <w:rPr>
          <w:rFonts w:ascii="Calibri" w:hAnsi="Calibri" w:cs="Calibri"/>
          <w:sz w:val="22"/>
          <w:szCs w:val="22"/>
        </w:rPr>
        <w:t>% - 2</w:t>
      </w:r>
      <w:r w:rsidR="00C2209B">
        <w:rPr>
          <w:rFonts w:ascii="Calibri" w:hAnsi="Calibri" w:cs="Calibri"/>
          <w:sz w:val="22"/>
          <w:szCs w:val="22"/>
        </w:rPr>
        <w:t xml:space="preserve"> </w:t>
      </w:r>
      <w:r w:rsidRPr="00DF5B63">
        <w:rPr>
          <w:rFonts w:ascii="Calibri" w:hAnsi="Calibri" w:cs="Calibri"/>
          <w:sz w:val="22"/>
          <w:szCs w:val="22"/>
        </w:rPr>
        <w:t>% bude odečteno 5</w:t>
      </w:r>
      <w:r w:rsidR="00C2209B">
        <w:rPr>
          <w:rFonts w:ascii="Calibri" w:hAnsi="Calibri" w:cs="Calibri"/>
          <w:sz w:val="22"/>
          <w:szCs w:val="22"/>
        </w:rPr>
        <w:t xml:space="preserve"> </w:t>
      </w:r>
      <w:r w:rsidRPr="00DF5B63">
        <w:rPr>
          <w:rFonts w:ascii="Calibri" w:hAnsi="Calibri" w:cs="Calibri"/>
          <w:sz w:val="22"/>
          <w:szCs w:val="22"/>
        </w:rPr>
        <w:t>% z množství plynu přijatého ke zkapalnění a při obsahu nečistot 2</w:t>
      </w:r>
      <w:r w:rsidR="00C2209B">
        <w:rPr>
          <w:rFonts w:ascii="Calibri" w:hAnsi="Calibri" w:cs="Calibri"/>
          <w:sz w:val="22"/>
          <w:szCs w:val="22"/>
        </w:rPr>
        <w:t xml:space="preserve"> </w:t>
      </w:r>
      <w:r w:rsidRPr="00DF5B63">
        <w:rPr>
          <w:rFonts w:ascii="Calibri" w:hAnsi="Calibri" w:cs="Calibri"/>
          <w:sz w:val="22"/>
          <w:szCs w:val="22"/>
        </w:rPr>
        <w:t>% - 3</w:t>
      </w:r>
      <w:r w:rsidR="00C2209B">
        <w:rPr>
          <w:rFonts w:ascii="Calibri" w:hAnsi="Calibri" w:cs="Calibri"/>
          <w:sz w:val="22"/>
          <w:szCs w:val="22"/>
        </w:rPr>
        <w:t xml:space="preserve"> </w:t>
      </w:r>
      <w:r w:rsidRPr="00DF5B63">
        <w:rPr>
          <w:rFonts w:ascii="Calibri" w:hAnsi="Calibri" w:cs="Calibri"/>
          <w:sz w:val="22"/>
          <w:szCs w:val="22"/>
        </w:rPr>
        <w:t>% bude odečteno 10</w:t>
      </w:r>
      <w:r w:rsidR="00C2209B">
        <w:rPr>
          <w:rFonts w:ascii="Calibri" w:hAnsi="Calibri" w:cs="Calibri"/>
          <w:sz w:val="22"/>
          <w:szCs w:val="22"/>
        </w:rPr>
        <w:t xml:space="preserve"> </w:t>
      </w:r>
      <w:r w:rsidRPr="00DF5B63">
        <w:rPr>
          <w:rFonts w:ascii="Calibri" w:hAnsi="Calibri" w:cs="Calibri"/>
          <w:sz w:val="22"/>
          <w:szCs w:val="22"/>
        </w:rPr>
        <w:t>% z množství plynu přijatého ke zkapalnění na kompenzaci ztrát při regeneraci čističe helia. Maximální přípustné znečištění plynného helia je 3</w:t>
      </w:r>
      <w:r w:rsidR="00C2209B">
        <w:rPr>
          <w:rFonts w:ascii="Calibri" w:hAnsi="Calibri" w:cs="Calibri"/>
          <w:sz w:val="22"/>
          <w:szCs w:val="22"/>
        </w:rPr>
        <w:t xml:space="preserve"> </w:t>
      </w:r>
      <w:r w:rsidRPr="00DF5B63">
        <w:rPr>
          <w:rFonts w:ascii="Calibri" w:hAnsi="Calibri" w:cs="Calibri"/>
          <w:sz w:val="22"/>
          <w:szCs w:val="22"/>
        </w:rPr>
        <w:t>%. Helium s vyšším podílem nečistot nebude Dodavatelem přijímáno ke zkapalnění</w:t>
      </w:r>
      <w:bookmarkEnd w:id="8"/>
      <w:r w:rsidRPr="00DF5B63">
        <w:rPr>
          <w:rFonts w:ascii="Calibri" w:hAnsi="Calibri" w:cs="Calibri"/>
          <w:sz w:val="22"/>
          <w:szCs w:val="22"/>
        </w:rPr>
        <w:t>.</w:t>
      </w:r>
    </w:p>
    <w:p w14:paraId="2E505368" w14:textId="77777777" w:rsidR="006E7253" w:rsidRPr="00DF5B63" w:rsidRDefault="00FB3CDA"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DF5B63">
        <w:rPr>
          <w:rFonts w:ascii="Calibri" w:hAnsi="Calibri" w:cs="Calibri"/>
          <w:sz w:val="22"/>
          <w:szCs w:val="22"/>
        </w:rPr>
        <w:t>Množství dodaného kapalného helia a přijatého plynného helia bude vyznačeno pracovníky Dodavatele na dodacích listech</w:t>
      </w:r>
      <w:r w:rsidR="006E7253" w:rsidRPr="00DF5B63">
        <w:rPr>
          <w:rFonts w:ascii="Calibri" w:hAnsi="Calibri" w:cs="Calibri"/>
          <w:sz w:val="22"/>
          <w:szCs w:val="22"/>
        </w:rPr>
        <w:t>.</w:t>
      </w:r>
    </w:p>
    <w:p w14:paraId="5A9C854F" w14:textId="1DAE4DB1" w:rsidR="006E7253" w:rsidRPr="00DF5B63" w:rsidRDefault="00FB3CDA"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DF5B63">
        <w:rPr>
          <w:rFonts w:ascii="Calibri" w:hAnsi="Calibri" w:cs="Calibri"/>
          <w:sz w:val="22"/>
          <w:szCs w:val="22"/>
        </w:rPr>
        <w:t xml:space="preserve">Vznikne-li rozdíl mezi ekvivalentním množstvím odebraného kapalného helia a přijatého plynného helia na zkapalnění, kdy deficit v dodávce plynu dosáhne ekvivalentu 300 l kapaliny (tj. Dodavatel kumulativně </w:t>
      </w:r>
      <w:r w:rsidR="00E710C2" w:rsidRPr="00DF5B63">
        <w:rPr>
          <w:rFonts w:ascii="Calibri" w:hAnsi="Calibri" w:cs="Calibri"/>
          <w:sz w:val="22"/>
          <w:szCs w:val="22"/>
        </w:rPr>
        <w:t>vydává více Z</w:t>
      </w:r>
      <w:r w:rsidRPr="00DF5B63">
        <w:rPr>
          <w:rFonts w:ascii="Calibri" w:hAnsi="Calibri" w:cs="Calibri"/>
          <w:sz w:val="22"/>
          <w:szCs w:val="22"/>
        </w:rPr>
        <w:t xml:space="preserve">kapalněného helia, než je množství plynného helia přijatého od Objednatele nutného ke zkapalnění 250 l kapalného helia), je povinen Objednatel doplnit tento rozdíl nákupem </w:t>
      </w:r>
      <w:r w:rsidR="00C2209B" w:rsidRPr="00DF5B63">
        <w:rPr>
          <w:rFonts w:ascii="Calibri" w:hAnsi="Calibri" w:cs="Calibri"/>
          <w:sz w:val="22"/>
          <w:szCs w:val="22"/>
        </w:rPr>
        <w:t>helia,</w:t>
      </w:r>
      <w:r w:rsidRPr="00DF5B63">
        <w:rPr>
          <w:rFonts w:ascii="Calibri" w:hAnsi="Calibri" w:cs="Calibri"/>
          <w:sz w:val="22"/>
          <w:szCs w:val="22"/>
        </w:rPr>
        <w:t xml:space="preserve"> a to za cenu v místě a čase obvyklou. V případě, že Dodavatel kumulativně přijímá více plynného helia, než je množství plynného helia nutného ke zkapalnění odebraného množství kapalného helia) je povinen Objednatel na výzvu Dodavatele zajistit další nádobu pro přepravu kapalného helia</w:t>
      </w:r>
      <w:r w:rsidR="006E7253" w:rsidRPr="00DF5B63">
        <w:rPr>
          <w:rFonts w:ascii="Calibri" w:hAnsi="Calibri" w:cs="Calibri"/>
          <w:sz w:val="22"/>
          <w:szCs w:val="22"/>
        </w:rPr>
        <w:t>.</w:t>
      </w:r>
    </w:p>
    <w:p w14:paraId="41B3214F" w14:textId="77777777" w:rsidR="004B0127" w:rsidRPr="003B32ED" w:rsidRDefault="004B0127" w:rsidP="003B32ED">
      <w:pPr>
        <w:pStyle w:val="Odstavecseseznamem1"/>
        <w:numPr>
          <w:ilvl w:val="0"/>
          <w:numId w:val="29"/>
        </w:numPr>
        <w:spacing w:after="240"/>
        <w:jc w:val="both"/>
        <w:rPr>
          <w:rFonts w:ascii="Calibri" w:hAnsi="Calibri" w:cs="Calibri"/>
          <w:b/>
          <w:bCs/>
          <w:sz w:val="22"/>
          <w:szCs w:val="22"/>
          <w:u w:val="single"/>
        </w:rPr>
      </w:pPr>
      <w:r>
        <w:rPr>
          <w:rFonts w:ascii="Calibri" w:hAnsi="Calibri" w:cs="Calibri"/>
          <w:b/>
          <w:bCs/>
          <w:sz w:val="22"/>
          <w:szCs w:val="22"/>
          <w:u w:val="single"/>
        </w:rPr>
        <w:t>KONTROLA DODÁVKY</w:t>
      </w:r>
    </w:p>
    <w:p w14:paraId="1011A5F9" w14:textId="6A4B8A4F" w:rsidR="006E7253" w:rsidRPr="00940CEA" w:rsidRDefault="00FB3CDA"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DF5B63">
        <w:rPr>
          <w:rFonts w:ascii="Calibri" w:hAnsi="Calibri" w:cs="Calibri"/>
          <w:sz w:val="22"/>
          <w:szCs w:val="22"/>
        </w:rPr>
        <w:t>Objednatel je oprávněn kontrolovat provádění dodávky. Provádění dodávky v rozporu s povinnostmi Dodavatele dle této Smlouvy bude považováno za podstatné porušení Smlouvy. Zjistí-li Objednatel, že dodávka Dodavatele je vadná, má Objednatel práva z vadného plnění.</w:t>
      </w:r>
      <w:r w:rsidRPr="00940CEA">
        <w:rPr>
          <w:rFonts w:ascii="Calibri" w:hAnsi="Calibri" w:cs="Calibri"/>
          <w:sz w:val="22"/>
          <w:szCs w:val="22"/>
        </w:rPr>
        <w:t xml:space="preserve"> V případě vadné dodávky se Dodavatel zavazuje vadu dodávky bezplatně </w:t>
      </w:r>
      <w:r w:rsidR="00E901C3" w:rsidRPr="00940CEA">
        <w:rPr>
          <w:rFonts w:ascii="Calibri" w:hAnsi="Calibri" w:cs="Calibri"/>
          <w:sz w:val="22"/>
          <w:szCs w:val="22"/>
        </w:rPr>
        <w:t>odstranit,</w:t>
      </w:r>
      <w:r w:rsidRPr="00940CEA">
        <w:rPr>
          <w:rFonts w:ascii="Calibri" w:hAnsi="Calibri" w:cs="Calibri"/>
          <w:sz w:val="22"/>
          <w:szCs w:val="22"/>
        </w:rPr>
        <w:t xml:space="preserve"> a to formou nové bezvadné dodávky, nejpozději do tří pracovních dnů ode dne doručení oznámení Objednavatele o zjištěné vadě, není-li mezi Dodavatelem a Objednatelem dohodnuto jinak</w:t>
      </w:r>
      <w:r w:rsidR="006E7253" w:rsidRPr="00940CEA">
        <w:rPr>
          <w:rFonts w:ascii="Calibri" w:hAnsi="Calibri" w:cs="Calibri"/>
          <w:sz w:val="22"/>
          <w:szCs w:val="22"/>
        </w:rPr>
        <w:t>.</w:t>
      </w:r>
    </w:p>
    <w:p w14:paraId="101905DF" w14:textId="77777777" w:rsidR="004B0127" w:rsidRPr="003B32ED" w:rsidRDefault="004B0127"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Pr>
          <w:rFonts w:ascii="Calibri" w:hAnsi="Calibri" w:cs="Calibri"/>
          <w:b/>
          <w:bCs/>
          <w:sz w:val="22"/>
          <w:szCs w:val="22"/>
          <w:u w:val="single"/>
        </w:rPr>
        <w:t>EVIDENCE</w:t>
      </w:r>
    </w:p>
    <w:p w14:paraId="2B02E945" w14:textId="77777777" w:rsidR="00FB3CDA" w:rsidRPr="00DF5B63" w:rsidRDefault="00E710C2"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DF5B63">
        <w:rPr>
          <w:rFonts w:ascii="Calibri" w:hAnsi="Calibri"/>
          <w:kern w:val="0"/>
          <w:sz w:val="22"/>
          <w:szCs w:val="22"/>
          <w:lang w:eastAsia="en-US"/>
        </w:rPr>
        <w:t>Dodavatel je povinen zaslat Objednateli kumulativní přehled plnění (bilanci přijatého plynného helia a vydaného kapalného helia) k 30. 6. a 31. 12.</w:t>
      </w:r>
      <w:r w:rsidR="009570F2">
        <w:rPr>
          <w:rFonts w:ascii="Calibri" w:hAnsi="Calibri"/>
          <w:kern w:val="0"/>
          <w:sz w:val="22"/>
          <w:szCs w:val="22"/>
          <w:lang w:eastAsia="en-US"/>
        </w:rPr>
        <w:t>,</w:t>
      </w:r>
      <w:r w:rsidRPr="00DF5B63">
        <w:rPr>
          <w:rFonts w:ascii="Calibri" w:hAnsi="Calibri"/>
          <w:kern w:val="0"/>
          <w:sz w:val="22"/>
          <w:szCs w:val="22"/>
          <w:lang w:eastAsia="en-US"/>
        </w:rPr>
        <w:t xml:space="preserve"> a to elektronicky na e-mailovou adresu uvedenou v odst. </w:t>
      </w:r>
      <w:r w:rsidRPr="00DF5B63">
        <w:rPr>
          <w:rFonts w:ascii="Calibri" w:hAnsi="Calibri"/>
          <w:kern w:val="0"/>
          <w:sz w:val="22"/>
          <w:szCs w:val="22"/>
          <w:lang w:eastAsia="en-US"/>
        </w:rPr>
        <w:fldChar w:fldCharType="begin"/>
      </w:r>
      <w:r w:rsidRPr="00DF5B63">
        <w:rPr>
          <w:rFonts w:ascii="Calibri" w:hAnsi="Calibri"/>
          <w:kern w:val="0"/>
          <w:sz w:val="22"/>
          <w:szCs w:val="22"/>
          <w:lang w:eastAsia="en-US"/>
        </w:rPr>
        <w:instrText xml:space="preserve"> REF _Ref380049965 \r \h </w:instrText>
      </w:r>
      <w:r w:rsidR="00940CEA" w:rsidRPr="00DF5B63">
        <w:rPr>
          <w:rFonts w:ascii="Calibri" w:hAnsi="Calibri"/>
          <w:kern w:val="0"/>
          <w:sz w:val="22"/>
          <w:szCs w:val="22"/>
          <w:lang w:eastAsia="en-US"/>
        </w:rPr>
        <w:instrText xml:space="preserve"> \* MERGEFORMAT </w:instrText>
      </w:r>
      <w:r w:rsidRPr="00DF5B63">
        <w:rPr>
          <w:rFonts w:ascii="Calibri" w:hAnsi="Calibri"/>
          <w:kern w:val="0"/>
          <w:sz w:val="22"/>
          <w:szCs w:val="22"/>
          <w:lang w:eastAsia="en-US"/>
        </w:rPr>
      </w:r>
      <w:r w:rsidRPr="00DF5B63">
        <w:rPr>
          <w:rFonts w:ascii="Calibri" w:hAnsi="Calibri"/>
          <w:kern w:val="0"/>
          <w:sz w:val="22"/>
          <w:szCs w:val="22"/>
          <w:lang w:eastAsia="en-US"/>
        </w:rPr>
        <w:fldChar w:fldCharType="separate"/>
      </w:r>
      <w:r w:rsidR="00F24A46">
        <w:rPr>
          <w:rFonts w:ascii="Calibri" w:hAnsi="Calibri"/>
          <w:kern w:val="0"/>
          <w:sz w:val="22"/>
          <w:szCs w:val="22"/>
          <w:lang w:eastAsia="en-US"/>
        </w:rPr>
        <w:t>11.2</w:t>
      </w:r>
      <w:r w:rsidRPr="00DF5B63">
        <w:rPr>
          <w:rFonts w:ascii="Calibri" w:hAnsi="Calibri"/>
          <w:kern w:val="0"/>
          <w:sz w:val="22"/>
          <w:szCs w:val="22"/>
          <w:lang w:eastAsia="en-US"/>
        </w:rPr>
        <w:fldChar w:fldCharType="end"/>
      </w:r>
      <w:r w:rsidRPr="00DF5B63">
        <w:rPr>
          <w:rFonts w:ascii="Calibri" w:hAnsi="Calibri"/>
          <w:kern w:val="0"/>
          <w:sz w:val="22"/>
          <w:szCs w:val="22"/>
          <w:lang w:eastAsia="en-US"/>
        </w:rPr>
        <w:t xml:space="preserve"> Smlouvy.</w:t>
      </w:r>
    </w:p>
    <w:p w14:paraId="29BBCAD1" w14:textId="77777777" w:rsidR="00E710C2" w:rsidRPr="00FB3CDA" w:rsidRDefault="00E710C2" w:rsidP="00E710C2">
      <w:pPr>
        <w:pStyle w:val="Odstavecseseznamem1"/>
        <w:numPr>
          <w:ilvl w:val="0"/>
          <w:numId w:val="29"/>
        </w:numPr>
        <w:spacing w:after="240"/>
        <w:jc w:val="both"/>
        <w:rPr>
          <w:rFonts w:asciiTheme="minorHAnsi" w:hAnsiTheme="minorHAnsi" w:cs="Calibri"/>
          <w:b/>
          <w:bCs/>
          <w:caps/>
          <w:kern w:val="22"/>
          <w:sz w:val="22"/>
          <w:szCs w:val="22"/>
          <w:u w:val="single"/>
        </w:rPr>
      </w:pPr>
      <w:r w:rsidRPr="00E710C2">
        <w:rPr>
          <w:rFonts w:ascii="Calibri" w:hAnsi="Calibri" w:cs="Calibri"/>
          <w:b/>
          <w:bCs/>
          <w:caps/>
          <w:kern w:val="22"/>
          <w:sz w:val="22"/>
          <w:szCs w:val="22"/>
          <w:u w:val="single"/>
        </w:rPr>
        <w:t>Bezpečnost a ochrana zdraví při práci</w:t>
      </w:r>
      <w:r w:rsidRPr="00FB3CDA">
        <w:rPr>
          <w:rFonts w:ascii="Calibri" w:hAnsi="Calibri" w:cs="Calibri"/>
          <w:b/>
          <w:bCs/>
          <w:caps/>
          <w:kern w:val="22"/>
          <w:sz w:val="22"/>
          <w:szCs w:val="22"/>
          <w:u w:val="single"/>
        </w:rPr>
        <w:t xml:space="preserve"> </w:t>
      </w:r>
    </w:p>
    <w:p w14:paraId="24608A18" w14:textId="77777777" w:rsidR="00E710C2" w:rsidRPr="00940CEA" w:rsidRDefault="00E710C2" w:rsidP="00E710C2">
      <w:pPr>
        <w:pStyle w:val="Odstavecseseznamem1"/>
        <w:numPr>
          <w:ilvl w:val="1"/>
          <w:numId w:val="29"/>
        </w:numPr>
        <w:tabs>
          <w:tab w:val="clear" w:pos="1021"/>
          <w:tab w:val="num" w:pos="567"/>
        </w:tabs>
        <w:spacing w:after="240"/>
        <w:jc w:val="both"/>
        <w:rPr>
          <w:rFonts w:ascii="Calibri" w:hAnsi="Calibri" w:cs="Calibri"/>
          <w:sz w:val="22"/>
          <w:szCs w:val="22"/>
          <w:u w:val="single"/>
        </w:rPr>
      </w:pPr>
      <w:r w:rsidRPr="00940CEA">
        <w:rPr>
          <w:rFonts w:ascii="Calibri" w:hAnsi="Calibri" w:cs="Calibri"/>
          <w:sz w:val="22"/>
          <w:szCs w:val="22"/>
        </w:rPr>
        <w:t>Dodavatel je povinen zajistit při provádění dodávky dodržení veškerých bezpečnostních, hygienických a ekologických opatření a opatření vedoucích k požární ochraně prováděné dodávky a objektů, v nichž je dodávka plněna, a to v rozsahu a způsobem stanoveným příslušnými předpisy.</w:t>
      </w:r>
    </w:p>
    <w:p w14:paraId="2C0F4B20" w14:textId="7339B31F" w:rsidR="00E710C2" w:rsidRPr="00940CEA" w:rsidRDefault="00E710C2" w:rsidP="00E710C2">
      <w:pPr>
        <w:pStyle w:val="Odstavecseseznamem1"/>
        <w:numPr>
          <w:ilvl w:val="1"/>
          <w:numId w:val="29"/>
        </w:numPr>
        <w:tabs>
          <w:tab w:val="clear" w:pos="1021"/>
          <w:tab w:val="num" w:pos="567"/>
        </w:tabs>
        <w:spacing w:after="240"/>
        <w:jc w:val="both"/>
        <w:rPr>
          <w:rFonts w:ascii="Calibri" w:hAnsi="Calibri" w:cs="Calibri"/>
          <w:sz w:val="22"/>
          <w:szCs w:val="22"/>
          <w:u w:val="single"/>
        </w:rPr>
      </w:pPr>
      <w:r w:rsidRPr="00940CEA">
        <w:rPr>
          <w:rFonts w:ascii="Calibri" w:hAnsi="Calibri"/>
          <w:kern w:val="0"/>
          <w:sz w:val="22"/>
          <w:szCs w:val="22"/>
          <w:lang w:eastAsia="en-US"/>
        </w:rPr>
        <w:t xml:space="preserve">Dodavatel v plné míře zodpovídá za bezpečnost a ochranu zdraví všech osob, které se s jeho vědomím zdržují na </w:t>
      </w:r>
      <w:r w:rsidR="00940CEA">
        <w:rPr>
          <w:rFonts w:ascii="Calibri" w:hAnsi="Calibri"/>
          <w:kern w:val="0"/>
          <w:sz w:val="22"/>
          <w:szCs w:val="22"/>
          <w:lang w:eastAsia="en-US"/>
        </w:rPr>
        <w:t>místě plnění</w:t>
      </w:r>
      <w:r w:rsidRPr="00940CEA">
        <w:rPr>
          <w:rFonts w:ascii="Calibri" w:hAnsi="Calibri"/>
          <w:kern w:val="0"/>
          <w:sz w:val="22"/>
          <w:szCs w:val="22"/>
          <w:lang w:eastAsia="en-US"/>
        </w:rPr>
        <w:t>.</w:t>
      </w:r>
    </w:p>
    <w:p w14:paraId="61C1C67E" w14:textId="77777777" w:rsidR="00040E52" w:rsidRPr="00580140" w:rsidRDefault="00040E52" w:rsidP="00040E52">
      <w:pPr>
        <w:pStyle w:val="Odstavecseseznamem1"/>
        <w:numPr>
          <w:ilvl w:val="0"/>
          <w:numId w:val="29"/>
        </w:numPr>
        <w:spacing w:after="240"/>
        <w:jc w:val="both"/>
        <w:rPr>
          <w:rFonts w:asciiTheme="minorHAnsi" w:hAnsiTheme="minorHAnsi" w:cs="Calibri"/>
          <w:b/>
          <w:bCs/>
          <w:sz w:val="22"/>
          <w:szCs w:val="22"/>
          <w:u w:val="single"/>
        </w:rPr>
      </w:pPr>
      <w:r w:rsidRPr="008B49B5">
        <w:rPr>
          <w:rFonts w:ascii="Calibri" w:hAnsi="Calibri" w:cs="Calibri"/>
          <w:b/>
          <w:bCs/>
          <w:sz w:val="22"/>
          <w:szCs w:val="22"/>
          <w:u w:val="single"/>
        </w:rPr>
        <w:t>ZÁSTUPCI, OZNAMOVÁNÍ:</w:t>
      </w:r>
    </w:p>
    <w:p w14:paraId="61E8AEA2" w14:textId="77777777" w:rsidR="00040E52" w:rsidRPr="00580140" w:rsidRDefault="000A3FD8" w:rsidP="00040E52">
      <w:pPr>
        <w:pStyle w:val="Odstavecseseznamem1"/>
        <w:numPr>
          <w:ilvl w:val="1"/>
          <w:numId w:val="29"/>
        </w:numPr>
        <w:spacing w:after="240"/>
        <w:jc w:val="both"/>
        <w:rPr>
          <w:rFonts w:asciiTheme="minorHAnsi" w:hAnsiTheme="minorHAnsi" w:cs="Calibri"/>
          <w:b/>
          <w:bCs/>
          <w:sz w:val="22"/>
          <w:szCs w:val="22"/>
          <w:u w:val="single"/>
        </w:rPr>
      </w:pPr>
      <w:bookmarkStart w:id="9" w:name="_Ref380049948"/>
      <w:r>
        <w:rPr>
          <w:rFonts w:ascii="Calibri" w:hAnsi="Calibri" w:cs="Calibri"/>
          <w:sz w:val="22"/>
          <w:szCs w:val="22"/>
        </w:rPr>
        <w:t>Dodavatel</w:t>
      </w:r>
      <w:r w:rsidR="00040E52" w:rsidRPr="008B49B5">
        <w:rPr>
          <w:rFonts w:ascii="Calibri" w:hAnsi="Calibri" w:cs="Calibri"/>
          <w:sz w:val="22"/>
          <w:szCs w:val="22"/>
        </w:rPr>
        <w:t xml:space="preserve"> zmocnil tyto zástupce odpovědné za </w:t>
      </w:r>
      <w:r w:rsidR="00040E52">
        <w:rPr>
          <w:rFonts w:ascii="Calibri" w:hAnsi="Calibri" w:cs="Calibri"/>
          <w:sz w:val="22"/>
          <w:szCs w:val="22"/>
        </w:rPr>
        <w:t xml:space="preserve">dodávku </w:t>
      </w:r>
      <w:r w:rsidR="00E710C2">
        <w:rPr>
          <w:rFonts w:ascii="Calibri" w:hAnsi="Calibri" w:cs="Calibri"/>
          <w:sz w:val="22"/>
          <w:szCs w:val="22"/>
        </w:rPr>
        <w:t>Z</w:t>
      </w:r>
      <w:r w:rsidR="00FB3CDA">
        <w:rPr>
          <w:rFonts w:ascii="Calibri" w:hAnsi="Calibri" w:cs="Calibri"/>
          <w:sz w:val="22"/>
          <w:szCs w:val="22"/>
        </w:rPr>
        <w:t>kapalněného helia</w:t>
      </w:r>
      <w:r w:rsidR="00040E52">
        <w:rPr>
          <w:rFonts w:ascii="Calibri" w:hAnsi="Calibri" w:cs="Calibri"/>
          <w:sz w:val="22"/>
          <w:szCs w:val="22"/>
        </w:rPr>
        <w:t xml:space="preserve"> </w:t>
      </w:r>
      <w:r w:rsidR="00040E52" w:rsidRPr="008B49B5">
        <w:rPr>
          <w:rFonts w:ascii="Calibri" w:hAnsi="Calibri" w:cs="Calibri"/>
          <w:sz w:val="22"/>
          <w:szCs w:val="22"/>
        </w:rPr>
        <w:t>a ke komunikaci s </w:t>
      </w:r>
      <w:r>
        <w:rPr>
          <w:rFonts w:ascii="Calibri" w:hAnsi="Calibri" w:cs="Calibri"/>
          <w:sz w:val="22"/>
          <w:szCs w:val="22"/>
        </w:rPr>
        <w:t>Objednatel</w:t>
      </w:r>
      <w:r w:rsidR="00FB3CDA">
        <w:rPr>
          <w:rFonts w:ascii="Calibri" w:hAnsi="Calibri" w:cs="Calibri"/>
          <w:sz w:val="22"/>
          <w:szCs w:val="22"/>
        </w:rPr>
        <w:t>e</w:t>
      </w:r>
      <w:r w:rsidR="00040E52">
        <w:rPr>
          <w:rFonts w:ascii="Calibri" w:hAnsi="Calibri" w:cs="Calibri"/>
          <w:sz w:val="22"/>
          <w:szCs w:val="22"/>
        </w:rPr>
        <w:t>m</w:t>
      </w:r>
      <w:r w:rsidR="00040E52" w:rsidRPr="008B49B5">
        <w:rPr>
          <w:rFonts w:ascii="Calibri" w:hAnsi="Calibri" w:cs="Calibri"/>
          <w:sz w:val="22"/>
          <w:szCs w:val="22"/>
        </w:rPr>
        <w:t>:</w:t>
      </w:r>
      <w:bookmarkEnd w:id="9"/>
    </w:p>
    <w:p w14:paraId="3680550B" w14:textId="77777777" w:rsidR="00040E52" w:rsidRPr="00580140" w:rsidRDefault="00040E52" w:rsidP="00040E52">
      <w:pPr>
        <w:ind w:left="567"/>
        <w:rPr>
          <w:rFonts w:ascii="Calibri" w:hAnsi="Calibri" w:cs="Calibri"/>
          <w:sz w:val="22"/>
          <w:szCs w:val="22"/>
        </w:rPr>
      </w:pPr>
      <w:r w:rsidRPr="00580140">
        <w:rPr>
          <w:rFonts w:ascii="Calibri" w:hAnsi="Calibri" w:cs="Calibri"/>
          <w:sz w:val="22"/>
          <w:szCs w:val="22"/>
          <w:highlight w:val="yellow"/>
        </w:rPr>
        <w:t>_____________________________</w:t>
      </w:r>
    </w:p>
    <w:p w14:paraId="099B3141" w14:textId="77635D8D" w:rsidR="00040E52" w:rsidRDefault="00040E52" w:rsidP="008155C9">
      <w:pPr>
        <w:ind w:left="567"/>
        <w:jc w:val="both"/>
        <w:rPr>
          <w:rFonts w:ascii="Calibri" w:hAnsi="Calibri" w:cs="Calibri"/>
          <w:snapToGrid w:val="0"/>
          <w:color w:val="FF0000"/>
          <w:sz w:val="22"/>
          <w:szCs w:val="22"/>
        </w:rPr>
      </w:pPr>
      <w:r w:rsidRPr="00580140">
        <w:rPr>
          <w:rFonts w:ascii="Calibri" w:hAnsi="Calibri" w:cs="Calibri"/>
          <w:sz w:val="22"/>
          <w:szCs w:val="22"/>
        </w:rPr>
        <w:t xml:space="preserve">e-mail: </w:t>
      </w:r>
      <w:r w:rsidRPr="00580140">
        <w:rPr>
          <w:rFonts w:ascii="Calibri" w:hAnsi="Calibri" w:cs="Calibri"/>
          <w:sz w:val="22"/>
          <w:szCs w:val="22"/>
          <w:highlight w:val="yellow"/>
        </w:rPr>
        <w:t>______________________</w:t>
      </w:r>
      <w:r w:rsidR="008155C9">
        <w:rPr>
          <w:rFonts w:ascii="Calibri" w:hAnsi="Calibri" w:cs="Calibri"/>
          <w:sz w:val="22"/>
          <w:szCs w:val="22"/>
        </w:rPr>
        <w:t xml:space="preserve"> </w:t>
      </w:r>
      <w:r w:rsidRPr="00580140">
        <w:rPr>
          <w:rFonts w:ascii="Calibri" w:hAnsi="Calibri" w:cs="Calibri"/>
          <w:sz w:val="22"/>
          <w:szCs w:val="22"/>
        </w:rPr>
        <w:t xml:space="preserve">tel.: </w:t>
      </w:r>
      <w:r w:rsidRPr="00580140">
        <w:rPr>
          <w:rFonts w:ascii="Calibri" w:hAnsi="Calibri" w:cs="Calibri"/>
          <w:sz w:val="22"/>
          <w:szCs w:val="22"/>
          <w:highlight w:val="yellow"/>
        </w:rPr>
        <w:t>______________</w:t>
      </w:r>
      <w:r w:rsidRPr="00580140">
        <w:rPr>
          <w:rFonts w:ascii="Calibri" w:hAnsi="Calibri" w:cs="Calibri"/>
          <w:sz w:val="22"/>
          <w:szCs w:val="22"/>
        </w:rPr>
        <w:t xml:space="preserve"> </w:t>
      </w:r>
      <w:r w:rsidRPr="00580140">
        <w:rPr>
          <w:rFonts w:ascii="Calibri" w:hAnsi="Calibri" w:cs="Calibri"/>
          <w:snapToGrid w:val="0"/>
          <w:color w:val="FF0000"/>
          <w:sz w:val="22"/>
          <w:szCs w:val="22"/>
        </w:rPr>
        <w:t xml:space="preserve">(doplní </w:t>
      </w:r>
      <w:r w:rsidR="008D2FF9">
        <w:rPr>
          <w:rFonts w:ascii="Calibri" w:hAnsi="Calibri" w:cs="Calibri"/>
          <w:snapToGrid w:val="0"/>
          <w:color w:val="FF0000"/>
          <w:sz w:val="22"/>
          <w:szCs w:val="22"/>
        </w:rPr>
        <w:t>účastník zadávacího řízení</w:t>
      </w:r>
      <w:r w:rsidRPr="00580140">
        <w:rPr>
          <w:rFonts w:ascii="Calibri" w:hAnsi="Calibri" w:cs="Calibri"/>
          <w:snapToGrid w:val="0"/>
          <w:color w:val="FF0000"/>
          <w:sz w:val="22"/>
          <w:szCs w:val="22"/>
        </w:rPr>
        <w:t>)</w:t>
      </w:r>
    </w:p>
    <w:p w14:paraId="21BD50AC" w14:textId="77777777" w:rsidR="00040E52" w:rsidRPr="00A42CCF" w:rsidRDefault="000A3FD8" w:rsidP="00040E52">
      <w:pPr>
        <w:pStyle w:val="Odstavecseseznamem1"/>
        <w:numPr>
          <w:ilvl w:val="1"/>
          <w:numId w:val="29"/>
        </w:numPr>
        <w:spacing w:after="240"/>
        <w:jc w:val="both"/>
        <w:rPr>
          <w:rFonts w:asciiTheme="minorHAnsi" w:hAnsiTheme="minorHAnsi" w:cstheme="minorHAnsi"/>
          <w:b/>
          <w:bCs/>
          <w:sz w:val="22"/>
          <w:szCs w:val="22"/>
          <w:u w:val="single"/>
        </w:rPr>
      </w:pPr>
      <w:bookmarkStart w:id="10" w:name="_Ref380049965"/>
      <w:r w:rsidRPr="00A42CCF">
        <w:rPr>
          <w:rFonts w:asciiTheme="minorHAnsi" w:hAnsiTheme="minorHAnsi" w:cstheme="minorHAnsi"/>
          <w:sz w:val="22"/>
          <w:szCs w:val="22"/>
        </w:rPr>
        <w:lastRenderedPageBreak/>
        <w:t>Objednatel</w:t>
      </w:r>
      <w:r w:rsidR="00040E52" w:rsidRPr="00A42CCF">
        <w:rPr>
          <w:rFonts w:asciiTheme="minorHAnsi" w:hAnsiTheme="minorHAnsi" w:cstheme="minorHAnsi"/>
          <w:sz w:val="22"/>
          <w:szCs w:val="22"/>
        </w:rPr>
        <w:t xml:space="preserve"> zmocnil tyto zástupce odpovědné za komunikaci s </w:t>
      </w:r>
      <w:r w:rsidRPr="00A42CCF">
        <w:rPr>
          <w:rFonts w:asciiTheme="minorHAnsi" w:hAnsiTheme="minorHAnsi" w:cstheme="minorHAnsi"/>
          <w:sz w:val="22"/>
          <w:szCs w:val="22"/>
        </w:rPr>
        <w:t>Dodavatel</w:t>
      </w:r>
      <w:r w:rsidR="00FB3CDA" w:rsidRPr="00A42CCF">
        <w:rPr>
          <w:rFonts w:asciiTheme="minorHAnsi" w:hAnsiTheme="minorHAnsi" w:cstheme="minorHAnsi"/>
          <w:sz w:val="22"/>
          <w:szCs w:val="22"/>
        </w:rPr>
        <w:t>e</w:t>
      </w:r>
      <w:r w:rsidR="00040E52" w:rsidRPr="00A42CCF">
        <w:rPr>
          <w:rFonts w:asciiTheme="minorHAnsi" w:hAnsiTheme="minorHAnsi" w:cstheme="minorHAnsi"/>
          <w:sz w:val="22"/>
          <w:szCs w:val="22"/>
        </w:rPr>
        <w:t>m:</w:t>
      </w:r>
      <w:bookmarkEnd w:id="10"/>
    </w:p>
    <w:p w14:paraId="76CCA9F4" w14:textId="2DD0FA3F" w:rsidR="002508ED" w:rsidRPr="00A42CCF" w:rsidRDefault="00F03750" w:rsidP="002508ED">
      <w:pPr>
        <w:ind w:left="567"/>
        <w:rPr>
          <w:rFonts w:asciiTheme="minorHAnsi" w:hAnsiTheme="minorHAnsi" w:cstheme="minorHAnsi"/>
          <w:sz w:val="22"/>
          <w:szCs w:val="22"/>
        </w:rPr>
      </w:pPr>
      <w:r w:rsidRPr="00F03750">
        <w:rPr>
          <w:rFonts w:asciiTheme="minorHAnsi" w:hAnsiTheme="minorHAnsi" w:cstheme="minorHAnsi"/>
          <w:sz w:val="22"/>
          <w:szCs w:val="22"/>
        </w:rPr>
        <w:t>RNDr. Stanislav Kamba, CSc.</w:t>
      </w:r>
      <w:r>
        <w:rPr>
          <w:rFonts w:asciiTheme="minorHAnsi" w:hAnsiTheme="minorHAnsi" w:cstheme="minorHAnsi"/>
          <w:sz w:val="22"/>
          <w:szCs w:val="22"/>
        </w:rPr>
        <w:t>,</w:t>
      </w:r>
      <w:r w:rsidR="0057326E" w:rsidRPr="00A42CCF">
        <w:rPr>
          <w:rFonts w:asciiTheme="minorHAnsi" w:hAnsiTheme="minorHAnsi" w:cstheme="minorHAnsi"/>
          <w:sz w:val="22"/>
          <w:szCs w:val="22"/>
        </w:rPr>
        <w:t xml:space="preserve"> </w:t>
      </w:r>
      <w:r w:rsidRPr="00F03750">
        <w:rPr>
          <w:rFonts w:asciiTheme="minorHAnsi" w:hAnsiTheme="minorHAnsi" w:cstheme="minorHAnsi"/>
          <w:sz w:val="22"/>
          <w:szCs w:val="22"/>
        </w:rPr>
        <w:t>Mgr. Martin Míšek, Ph.D.</w:t>
      </w:r>
    </w:p>
    <w:p w14:paraId="24A0DCD2" w14:textId="77777777" w:rsidR="002508ED" w:rsidRPr="00A42CCF" w:rsidRDefault="002508ED" w:rsidP="002508ED">
      <w:pPr>
        <w:ind w:left="567"/>
        <w:jc w:val="both"/>
        <w:rPr>
          <w:rFonts w:asciiTheme="minorHAnsi" w:hAnsiTheme="minorHAnsi" w:cstheme="minorHAnsi"/>
          <w:sz w:val="22"/>
          <w:szCs w:val="22"/>
        </w:rPr>
      </w:pPr>
      <w:r w:rsidRPr="00A42CCF">
        <w:rPr>
          <w:rFonts w:asciiTheme="minorHAnsi" w:hAnsiTheme="minorHAnsi" w:cstheme="minorHAnsi"/>
          <w:sz w:val="22"/>
          <w:szCs w:val="22"/>
        </w:rPr>
        <w:t xml:space="preserve">e-mail: </w:t>
      </w:r>
      <w:hyperlink r:id="rId9" w:history="1">
        <w:r w:rsidR="0057326E" w:rsidRPr="00A42CCF">
          <w:rPr>
            <w:rStyle w:val="Hypertextovodkaz"/>
            <w:rFonts w:asciiTheme="minorHAnsi" w:hAnsiTheme="minorHAnsi" w:cstheme="minorHAnsi"/>
            <w:sz w:val="22"/>
            <w:szCs w:val="22"/>
          </w:rPr>
          <w:t>kamba@fzu.cz</w:t>
        </w:r>
      </w:hyperlink>
      <w:r w:rsidR="0057326E" w:rsidRPr="00A42CCF">
        <w:rPr>
          <w:rFonts w:asciiTheme="minorHAnsi" w:hAnsiTheme="minorHAnsi" w:cstheme="minorHAnsi"/>
          <w:sz w:val="22"/>
          <w:szCs w:val="22"/>
        </w:rPr>
        <w:t xml:space="preserve">; </w:t>
      </w:r>
      <w:hyperlink r:id="rId10" w:history="1">
        <w:r w:rsidR="00DF5B63" w:rsidRPr="00A42CCF">
          <w:rPr>
            <w:rStyle w:val="Hypertextovodkaz"/>
            <w:rFonts w:asciiTheme="minorHAnsi" w:hAnsiTheme="minorHAnsi" w:cstheme="minorHAnsi"/>
            <w:sz w:val="22"/>
            <w:szCs w:val="22"/>
          </w:rPr>
          <w:t>misek@fzu.cz</w:t>
        </w:r>
      </w:hyperlink>
      <w:r w:rsidR="00DF5B63" w:rsidRPr="00A42CCF">
        <w:rPr>
          <w:rFonts w:asciiTheme="minorHAnsi" w:hAnsiTheme="minorHAnsi" w:cstheme="minorHAnsi"/>
          <w:sz w:val="22"/>
          <w:szCs w:val="22"/>
        </w:rPr>
        <w:t xml:space="preserve"> </w:t>
      </w:r>
    </w:p>
    <w:p w14:paraId="4A441C69" w14:textId="77777777" w:rsidR="002508ED" w:rsidRPr="00A42CCF" w:rsidRDefault="002508ED" w:rsidP="002508ED">
      <w:pPr>
        <w:spacing w:after="240"/>
        <w:ind w:left="567"/>
        <w:jc w:val="both"/>
        <w:rPr>
          <w:rFonts w:asciiTheme="minorHAnsi" w:hAnsiTheme="minorHAnsi" w:cstheme="minorHAnsi"/>
          <w:sz w:val="22"/>
          <w:szCs w:val="22"/>
        </w:rPr>
      </w:pPr>
      <w:r w:rsidRPr="00A42CCF">
        <w:rPr>
          <w:rFonts w:asciiTheme="minorHAnsi" w:hAnsiTheme="minorHAnsi" w:cstheme="minorHAnsi"/>
          <w:sz w:val="22"/>
          <w:szCs w:val="22"/>
        </w:rPr>
        <w:t xml:space="preserve">tel.: </w:t>
      </w:r>
      <w:r w:rsidR="00DF5B63" w:rsidRPr="00A42CCF">
        <w:rPr>
          <w:rFonts w:asciiTheme="minorHAnsi" w:hAnsiTheme="minorHAnsi" w:cstheme="minorHAnsi"/>
          <w:sz w:val="22"/>
          <w:szCs w:val="22"/>
        </w:rPr>
        <w:t xml:space="preserve">(+420) </w:t>
      </w:r>
      <w:r w:rsidR="0057326E" w:rsidRPr="00A42CCF">
        <w:rPr>
          <w:rFonts w:asciiTheme="minorHAnsi" w:hAnsiTheme="minorHAnsi" w:cstheme="minorHAnsi"/>
          <w:sz w:val="22"/>
          <w:szCs w:val="22"/>
        </w:rPr>
        <w:t xml:space="preserve">26605 2957; </w:t>
      </w:r>
      <w:r w:rsidR="00DF5B63" w:rsidRPr="00A42CCF">
        <w:rPr>
          <w:rFonts w:asciiTheme="minorHAnsi" w:hAnsiTheme="minorHAnsi" w:cstheme="minorHAnsi"/>
          <w:sz w:val="22"/>
          <w:szCs w:val="22"/>
        </w:rPr>
        <w:t xml:space="preserve">(+420) </w:t>
      </w:r>
      <w:r w:rsidR="0057326E" w:rsidRPr="00A42CCF">
        <w:rPr>
          <w:rFonts w:asciiTheme="minorHAnsi" w:hAnsiTheme="minorHAnsi" w:cstheme="minorHAnsi"/>
          <w:sz w:val="22"/>
          <w:szCs w:val="22"/>
        </w:rPr>
        <w:t>220 318 466</w:t>
      </w:r>
      <w:r w:rsidRPr="00A42CCF">
        <w:rPr>
          <w:rFonts w:asciiTheme="minorHAnsi" w:hAnsiTheme="minorHAnsi" w:cstheme="minorHAnsi"/>
          <w:sz w:val="22"/>
          <w:szCs w:val="22"/>
        </w:rPr>
        <w:t xml:space="preserve"> </w:t>
      </w:r>
    </w:p>
    <w:p w14:paraId="3202C3DC" w14:textId="77777777" w:rsidR="001A3099" w:rsidRPr="001A3099" w:rsidRDefault="001A3099" w:rsidP="00040E52">
      <w:pPr>
        <w:pStyle w:val="Odstavecseseznamem1"/>
        <w:numPr>
          <w:ilvl w:val="1"/>
          <w:numId w:val="29"/>
        </w:numPr>
        <w:spacing w:after="240"/>
        <w:jc w:val="both"/>
        <w:rPr>
          <w:rFonts w:asciiTheme="minorHAnsi" w:hAnsiTheme="minorHAnsi" w:cs="Calibri"/>
          <w:b/>
          <w:bCs/>
          <w:sz w:val="22"/>
          <w:szCs w:val="22"/>
          <w:u w:val="single"/>
        </w:rPr>
      </w:pPr>
      <w:r w:rsidRPr="001A3099">
        <w:rPr>
          <w:rFonts w:ascii="Calibri" w:eastAsia="Times New Roman" w:hAnsi="Calibri" w:cs="Calibri"/>
          <w:kern w:val="0"/>
          <w:sz w:val="22"/>
          <w:szCs w:val="22"/>
        </w:rPr>
        <w:t>Kontaktní osoby lze změnit jednostranným písemným prohlášením Smluvní strany doručeným druhé Smluvní straně.</w:t>
      </w:r>
    </w:p>
    <w:p w14:paraId="2F208EFD" w14:textId="77777777" w:rsidR="00040E52" w:rsidRPr="00580140" w:rsidRDefault="00040E52" w:rsidP="00040E52">
      <w:pPr>
        <w:pStyle w:val="Odstavecseseznamem1"/>
        <w:numPr>
          <w:ilvl w:val="1"/>
          <w:numId w:val="29"/>
        </w:numPr>
        <w:spacing w:after="240"/>
        <w:jc w:val="both"/>
        <w:rPr>
          <w:rFonts w:asciiTheme="minorHAnsi" w:hAnsiTheme="minorHAnsi" w:cs="Calibri"/>
          <w:b/>
          <w:bCs/>
          <w:sz w:val="22"/>
          <w:szCs w:val="22"/>
          <w:u w:val="single"/>
        </w:rPr>
      </w:pPr>
      <w:r w:rsidRPr="000E3F5C">
        <w:rPr>
          <w:rFonts w:asciiTheme="minorHAnsi" w:hAnsiTheme="minorHAnsi" w:cs="Calibri"/>
          <w:sz w:val="22"/>
          <w:szCs w:val="22"/>
        </w:rPr>
        <w:t>Veškerá oznámení učiněná mezi Smluvními stranami podle této Smlouvy musí být vyhotovena</w:t>
      </w:r>
      <w:r w:rsidRPr="00FF4AF3">
        <w:rPr>
          <w:rFonts w:ascii="Calibri" w:hAnsi="Calibri" w:cs="Calibri"/>
          <w:sz w:val="22"/>
          <w:szCs w:val="22"/>
        </w:rPr>
        <w:t xml:space="preserve"> písemně a doručena druhé Smluvní straně osobně (s písemným potvrzením o převzetí) nebo</w:t>
      </w:r>
      <w:r w:rsidRPr="008B49B5">
        <w:rPr>
          <w:rFonts w:ascii="Calibri" w:hAnsi="Calibri" w:cs="Calibri"/>
          <w:sz w:val="22"/>
          <w:szCs w:val="22"/>
        </w:rPr>
        <w:t xml:space="preserve"> doporučeným dopisem (na adresu </w:t>
      </w:r>
      <w:r w:rsidR="000A3FD8">
        <w:rPr>
          <w:rFonts w:ascii="Calibri" w:hAnsi="Calibri" w:cs="Calibri"/>
          <w:sz w:val="22"/>
          <w:szCs w:val="22"/>
        </w:rPr>
        <w:t>Objednatel</w:t>
      </w:r>
      <w:r w:rsidR="00FB3CDA">
        <w:rPr>
          <w:rFonts w:ascii="Calibri" w:hAnsi="Calibri" w:cs="Calibri"/>
          <w:sz w:val="22"/>
          <w:szCs w:val="22"/>
        </w:rPr>
        <w:t>e</w:t>
      </w:r>
      <w:r w:rsidRPr="008B49B5">
        <w:rPr>
          <w:rFonts w:ascii="Calibri" w:hAnsi="Calibri" w:cs="Calibri"/>
          <w:sz w:val="22"/>
          <w:szCs w:val="22"/>
        </w:rPr>
        <w:t xml:space="preserve">), či jinou formou registrovaného poštovního nebo elektronického styku s elektronickým podpisem na adresu </w:t>
      </w:r>
      <w:hyperlink r:id="rId11" w:history="1">
        <w:r w:rsidR="006E7253" w:rsidRPr="00680E51">
          <w:rPr>
            <w:rStyle w:val="Hypertextovodkaz"/>
            <w:rFonts w:ascii="Calibri" w:hAnsi="Calibri" w:cs="Calibri"/>
            <w:sz w:val="22"/>
            <w:szCs w:val="22"/>
          </w:rPr>
          <w:t>epodatelna@fzu.cz</w:t>
        </w:r>
      </w:hyperlink>
      <w:r w:rsidRPr="008B49B5">
        <w:rPr>
          <w:rFonts w:ascii="Calibri" w:hAnsi="Calibri" w:cs="Calibri"/>
          <w:sz w:val="22"/>
          <w:szCs w:val="22"/>
        </w:rPr>
        <w:t xml:space="preserve"> v případě </w:t>
      </w:r>
      <w:r w:rsidR="000A3FD8">
        <w:rPr>
          <w:rFonts w:ascii="Calibri" w:hAnsi="Calibri" w:cs="Calibri"/>
          <w:sz w:val="22"/>
          <w:szCs w:val="22"/>
        </w:rPr>
        <w:t>Objednatel</w:t>
      </w:r>
      <w:r w:rsidR="00FB3CDA">
        <w:rPr>
          <w:rFonts w:ascii="Calibri" w:hAnsi="Calibri" w:cs="Calibri"/>
          <w:sz w:val="22"/>
          <w:szCs w:val="22"/>
        </w:rPr>
        <w:t>e</w:t>
      </w:r>
      <w:r w:rsidRPr="008B49B5">
        <w:rPr>
          <w:rFonts w:ascii="Calibri" w:hAnsi="Calibri" w:cs="Calibri"/>
          <w:sz w:val="22"/>
          <w:szCs w:val="22"/>
        </w:rPr>
        <w:t xml:space="preserve"> a </w:t>
      </w:r>
      <w:r w:rsidRPr="008B49B5">
        <w:rPr>
          <w:rFonts w:ascii="Calibri" w:hAnsi="Calibri" w:cs="Calibri"/>
          <w:sz w:val="22"/>
          <w:szCs w:val="22"/>
          <w:highlight w:val="yellow"/>
        </w:rPr>
        <w:t>…….@......</w:t>
      </w:r>
      <w:r w:rsidRPr="008B49B5">
        <w:rPr>
          <w:rFonts w:ascii="Calibri" w:hAnsi="Calibri" w:cs="Calibri"/>
          <w:sz w:val="22"/>
          <w:szCs w:val="22"/>
        </w:rPr>
        <w:t xml:space="preserve"> </w:t>
      </w:r>
      <w:r w:rsidRPr="008B49B5">
        <w:rPr>
          <w:rFonts w:ascii="Calibri" w:hAnsi="Calibri" w:cs="Calibri"/>
          <w:snapToGrid w:val="0"/>
          <w:color w:val="FF0000"/>
          <w:sz w:val="22"/>
          <w:szCs w:val="22"/>
        </w:rPr>
        <w:t xml:space="preserve">(doplní </w:t>
      </w:r>
      <w:r w:rsidR="008D2FF9">
        <w:rPr>
          <w:rFonts w:ascii="Calibri" w:hAnsi="Calibri" w:cs="Calibri"/>
          <w:snapToGrid w:val="0"/>
          <w:color w:val="FF0000"/>
          <w:sz w:val="22"/>
          <w:szCs w:val="22"/>
        </w:rPr>
        <w:t>účastník zadávacího řízení</w:t>
      </w:r>
      <w:r w:rsidRPr="008B49B5">
        <w:rPr>
          <w:rFonts w:ascii="Calibri" w:hAnsi="Calibri" w:cs="Calibri"/>
          <w:snapToGrid w:val="0"/>
          <w:color w:val="FF0000"/>
          <w:sz w:val="22"/>
          <w:szCs w:val="22"/>
        </w:rPr>
        <w:t xml:space="preserve">) </w:t>
      </w:r>
      <w:r w:rsidRPr="008B49B5">
        <w:rPr>
          <w:rFonts w:ascii="Calibri" w:hAnsi="Calibri" w:cs="Calibri"/>
          <w:sz w:val="22"/>
          <w:szCs w:val="22"/>
        </w:rPr>
        <w:t xml:space="preserve">v případě </w:t>
      </w:r>
      <w:r w:rsidR="000A3FD8">
        <w:rPr>
          <w:rFonts w:ascii="Calibri" w:hAnsi="Calibri" w:cs="Calibri"/>
          <w:sz w:val="22"/>
          <w:szCs w:val="22"/>
        </w:rPr>
        <w:t>Dodavatel</w:t>
      </w:r>
      <w:r w:rsidR="00FB3CDA">
        <w:rPr>
          <w:rFonts w:ascii="Calibri" w:hAnsi="Calibri" w:cs="Calibri"/>
          <w:sz w:val="22"/>
          <w:szCs w:val="22"/>
        </w:rPr>
        <w:t>e</w:t>
      </w:r>
      <w:r w:rsidRPr="008B49B5">
        <w:rPr>
          <w:rFonts w:ascii="Calibri" w:hAnsi="Calibri" w:cs="Calibri"/>
          <w:sz w:val="22"/>
          <w:szCs w:val="22"/>
        </w:rPr>
        <w:t>.</w:t>
      </w:r>
    </w:p>
    <w:p w14:paraId="0F1A3F01" w14:textId="21C600F4" w:rsidR="00040E52" w:rsidRPr="00580140" w:rsidRDefault="00A77F15" w:rsidP="00040E52">
      <w:pPr>
        <w:pStyle w:val="Odstavecseseznamem1"/>
        <w:numPr>
          <w:ilvl w:val="1"/>
          <w:numId w:val="29"/>
        </w:numPr>
        <w:spacing w:after="240"/>
        <w:jc w:val="both"/>
        <w:rPr>
          <w:rFonts w:asciiTheme="minorHAnsi" w:hAnsiTheme="minorHAnsi" w:cs="Calibri"/>
          <w:b/>
          <w:bCs/>
          <w:sz w:val="22"/>
          <w:szCs w:val="22"/>
          <w:u w:val="single"/>
        </w:rPr>
      </w:pPr>
      <w:r w:rsidRPr="008B49B5">
        <w:rPr>
          <w:rFonts w:ascii="Calibri" w:hAnsi="Calibri" w:cs="Calibri"/>
          <w:sz w:val="22"/>
          <w:szCs w:val="22"/>
        </w:rPr>
        <w:t xml:space="preserve">Ve věcech odborných nebo technických </w:t>
      </w:r>
      <w:r w:rsidR="00040E52" w:rsidRPr="008B49B5">
        <w:rPr>
          <w:rFonts w:ascii="Calibri" w:hAnsi="Calibri" w:cs="Calibri"/>
          <w:sz w:val="22"/>
          <w:szCs w:val="22"/>
        </w:rPr>
        <w:t>je přípustná elektronická komunikace prostřednictvím zástupců ve věcech technických na e</w:t>
      </w:r>
      <w:r w:rsidR="00040E52">
        <w:rPr>
          <w:rFonts w:ascii="Calibri" w:hAnsi="Calibri" w:cs="Calibri"/>
          <w:sz w:val="22"/>
          <w:szCs w:val="22"/>
        </w:rPr>
        <w:t>-</w:t>
      </w:r>
      <w:r w:rsidR="00040E52" w:rsidRPr="008B49B5">
        <w:rPr>
          <w:rFonts w:ascii="Calibri" w:hAnsi="Calibri" w:cs="Calibri"/>
          <w:sz w:val="22"/>
          <w:szCs w:val="22"/>
        </w:rPr>
        <w:t xml:space="preserve">mailové adresy uvedené v odst. </w:t>
      </w:r>
      <w:r w:rsidR="00677965">
        <w:rPr>
          <w:rFonts w:ascii="Calibri" w:hAnsi="Calibri" w:cs="Calibri"/>
          <w:sz w:val="22"/>
          <w:szCs w:val="22"/>
        </w:rPr>
        <w:fldChar w:fldCharType="begin"/>
      </w:r>
      <w:r w:rsidR="00040E52">
        <w:rPr>
          <w:rFonts w:ascii="Calibri" w:hAnsi="Calibri" w:cs="Calibri"/>
          <w:sz w:val="22"/>
          <w:szCs w:val="22"/>
        </w:rPr>
        <w:instrText xml:space="preserve"> REF _Ref380049948 \r \h </w:instrText>
      </w:r>
      <w:r w:rsidR="00677965">
        <w:rPr>
          <w:rFonts w:ascii="Calibri" w:hAnsi="Calibri" w:cs="Calibri"/>
          <w:sz w:val="22"/>
          <w:szCs w:val="22"/>
        </w:rPr>
      </w:r>
      <w:r w:rsidR="00677965">
        <w:rPr>
          <w:rFonts w:ascii="Calibri" w:hAnsi="Calibri" w:cs="Calibri"/>
          <w:sz w:val="22"/>
          <w:szCs w:val="22"/>
        </w:rPr>
        <w:fldChar w:fldCharType="separate"/>
      </w:r>
      <w:r w:rsidR="00F24A46">
        <w:rPr>
          <w:rFonts w:ascii="Calibri" w:hAnsi="Calibri" w:cs="Calibri"/>
          <w:sz w:val="22"/>
          <w:szCs w:val="22"/>
        </w:rPr>
        <w:t>11.1</w:t>
      </w:r>
      <w:r w:rsidR="00677965">
        <w:rPr>
          <w:rFonts w:ascii="Calibri" w:hAnsi="Calibri" w:cs="Calibri"/>
          <w:sz w:val="22"/>
          <w:szCs w:val="22"/>
        </w:rPr>
        <w:fldChar w:fldCharType="end"/>
      </w:r>
      <w:r w:rsidR="00040E52">
        <w:rPr>
          <w:rFonts w:ascii="Calibri" w:hAnsi="Calibri" w:cs="Calibri"/>
          <w:sz w:val="22"/>
          <w:szCs w:val="22"/>
        </w:rPr>
        <w:t xml:space="preserve"> a </w:t>
      </w:r>
      <w:r w:rsidR="00677965">
        <w:rPr>
          <w:rFonts w:ascii="Calibri" w:hAnsi="Calibri" w:cs="Calibri"/>
          <w:sz w:val="22"/>
          <w:szCs w:val="22"/>
        </w:rPr>
        <w:fldChar w:fldCharType="begin"/>
      </w:r>
      <w:r w:rsidR="00040E52">
        <w:rPr>
          <w:rFonts w:ascii="Calibri" w:hAnsi="Calibri" w:cs="Calibri"/>
          <w:sz w:val="22"/>
          <w:szCs w:val="22"/>
        </w:rPr>
        <w:instrText xml:space="preserve"> REF _Ref380049965 \r \h </w:instrText>
      </w:r>
      <w:r w:rsidR="00677965">
        <w:rPr>
          <w:rFonts w:ascii="Calibri" w:hAnsi="Calibri" w:cs="Calibri"/>
          <w:sz w:val="22"/>
          <w:szCs w:val="22"/>
        </w:rPr>
      </w:r>
      <w:r w:rsidR="00677965">
        <w:rPr>
          <w:rFonts w:ascii="Calibri" w:hAnsi="Calibri" w:cs="Calibri"/>
          <w:sz w:val="22"/>
          <w:szCs w:val="22"/>
        </w:rPr>
        <w:fldChar w:fldCharType="separate"/>
      </w:r>
      <w:r w:rsidR="00F24A46">
        <w:rPr>
          <w:rFonts w:ascii="Calibri" w:hAnsi="Calibri" w:cs="Calibri"/>
          <w:sz w:val="22"/>
          <w:szCs w:val="22"/>
        </w:rPr>
        <w:t>11.2</w:t>
      </w:r>
      <w:r w:rsidR="00677965">
        <w:rPr>
          <w:rFonts w:ascii="Calibri" w:hAnsi="Calibri" w:cs="Calibri"/>
          <w:sz w:val="22"/>
          <w:szCs w:val="22"/>
        </w:rPr>
        <w:fldChar w:fldCharType="end"/>
      </w:r>
      <w:r w:rsidR="00476436">
        <w:rPr>
          <w:rFonts w:ascii="Calibri" w:hAnsi="Calibri" w:cs="Calibri"/>
          <w:sz w:val="22"/>
          <w:szCs w:val="22"/>
        </w:rPr>
        <w:t xml:space="preserve"> Smlouvy</w:t>
      </w:r>
      <w:r w:rsidR="00040E52" w:rsidRPr="008B49B5">
        <w:rPr>
          <w:rFonts w:ascii="Calibri" w:hAnsi="Calibri" w:cs="Calibri"/>
          <w:sz w:val="22"/>
          <w:szCs w:val="22"/>
        </w:rPr>
        <w:t>.</w:t>
      </w:r>
    </w:p>
    <w:p w14:paraId="7CEFBA96" w14:textId="14328134" w:rsidR="00040E52" w:rsidRPr="00580140" w:rsidRDefault="001A3099" w:rsidP="00040E52">
      <w:pPr>
        <w:pStyle w:val="Odstavecseseznamem1"/>
        <w:numPr>
          <w:ilvl w:val="0"/>
          <w:numId w:val="29"/>
        </w:numPr>
        <w:spacing w:after="240"/>
        <w:jc w:val="both"/>
        <w:rPr>
          <w:rFonts w:asciiTheme="minorHAnsi" w:hAnsiTheme="minorHAnsi" w:cs="Calibri"/>
          <w:b/>
          <w:bCs/>
          <w:sz w:val="22"/>
          <w:szCs w:val="22"/>
          <w:u w:val="single"/>
        </w:rPr>
      </w:pPr>
      <w:bookmarkStart w:id="11" w:name="_Ref359600646"/>
      <w:r w:rsidRPr="001A3099">
        <w:rPr>
          <w:rFonts w:ascii="Calibri" w:hAnsi="Calibri" w:cs="Calibri"/>
          <w:b/>
          <w:bCs/>
          <w:sz w:val="22"/>
          <w:szCs w:val="22"/>
          <w:u w:val="single"/>
        </w:rPr>
        <w:t xml:space="preserve">PŘEDČASNÉ UKONČENÍ </w:t>
      </w:r>
      <w:r w:rsidR="00AA2DB4" w:rsidRPr="001A3099">
        <w:rPr>
          <w:rFonts w:ascii="Calibri" w:hAnsi="Calibri" w:cs="Calibri"/>
          <w:b/>
          <w:bCs/>
          <w:sz w:val="22"/>
          <w:szCs w:val="22"/>
          <w:u w:val="single"/>
        </w:rPr>
        <w:t>SMLOUVY</w:t>
      </w:r>
      <w:bookmarkEnd w:id="11"/>
    </w:p>
    <w:p w14:paraId="13D619A9" w14:textId="77777777" w:rsidR="00A77F15" w:rsidRPr="00580140" w:rsidRDefault="00A77F15" w:rsidP="00A77F15">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8B49B5">
        <w:rPr>
          <w:rFonts w:ascii="Calibri" w:hAnsi="Calibri" w:cs="Calibri"/>
          <w:sz w:val="22"/>
          <w:szCs w:val="22"/>
        </w:rPr>
        <w:t xml:space="preserve">Tuto Smlouvu lze </w:t>
      </w:r>
      <w:r>
        <w:rPr>
          <w:rFonts w:ascii="Calibri" w:hAnsi="Calibri" w:cs="Calibri"/>
          <w:sz w:val="22"/>
          <w:szCs w:val="22"/>
        </w:rPr>
        <w:t xml:space="preserve">předčasně </w:t>
      </w:r>
      <w:r w:rsidRPr="008B49B5">
        <w:rPr>
          <w:rFonts w:ascii="Calibri" w:hAnsi="Calibri" w:cs="Calibri"/>
          <w:sz w:val="22"/>
          <w:szCs w:val="22"/>
        </w:rPr>
        <w:t>ukončit dohodou Smluvních stran nebo odstoupením od Smlouvy z důvodů stanovených v zákoně nebo ve Smlouvě.</w:t>
      </w:r>
    </w:p>
    <w:p w14:paraId="17A323F7" w14:textId="77777777" w:rsidR="00A77F15" w:rsidRPr="00580140" w:rsidRDefault="000A3FD8" w:rsidP="00A77F15">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Pr>
          <w:rFonts w:ascii="Calibri" w:hAnsi="Calibri" w:cs="Calibri"/>
          <w:sz w:val="22"/>
          <w:szCs w:val="22"/>
        </w:rPr>
        <w:t>Objednatel</w:t>
      </w:r>
      <w:r w:rsidR="00A77F15" w:rsidRPr="008B49B5">
        <w:rPr>
          <w:rFonts w:ascii="Calibri" w:hAnsi="Calibri" w:cs="Calibri"/>
          <w:sz w:val="22"/>
          <w:szCs w:val="22"/>
        </w:rPr>
        <w:t xml:space="preserve"> je oprávněn od Smlouvy odstoupit bez jakýchkoliv sankcí na jeho straně, nastane-li některá z níže uvedených skutečností:</w:t>
      </w:r>
    </w:p>
    <w:p w14:paraId="68A77DB7" w14:textId="0799B396" w:rsidR="00A77F15" w:rsidRPr="006272F0" w:rsidRDefault="000A3FD8" w:rsidP="00A77F15">
      <w:pPr>
        <w:pStyle w:val="Odstavecseseznamem1"/>
        <w:numPr>
          <w:ilvl w:val="2"/>
          <w:numId w:val="29"/>
        </w:numPr>
        <w:spacing w:after="240"/>
        <w:jc w:val="both"/>
        <w:rPr>
          <w:rFonts w:ascii="Calibri" w:hAnsi="Calibri" w:cs="Calibri"/>
          <w:b/>
          <w:bCs/>
          <w:sz w:val="22"/>
          <w:szCs w:val="22"/>
          <w:u w:val="single"/>
        </w:rPr>
      </w:pPr>
      <w:bookmarkStart w:id="12" w:name="_Ref412114688"/>
      <w:r>
        <w:rPr>
          <w:rFonts w:ascii="Calibri" w:hAnsi="Calibri" w:cs="Calibri"/>
          <w:sz w:val="22"/>
          <w:szCs w:val="22"/>
        </w:rPr>
        <w:t>Dodavatel</w:t>
      </w:r>
      <w:r w:rsidR="00A77F15">
        <w:rPr>
          <w:rFonts w:ascii="Calibri" w:hAnsi="Calibri" w:cs="Calibri"/>
          <w:sz w:val="22"/>
          <w:szCs w:val="22"/>
        </w:rPr>
        <w:t xml:space="preserve"> nesplní lhůtu plnění </w:t>
      </w:r>
      <w:r w:rsidR="00A77F15" w:rsidRPr="006272F0">
        <w:rPr>
          <w:rFonts w:ascii="Calibri" w:hAnsi="Calibri" w:cs="Calibri"/>
          <w:sz w:val="22"/>
          <w:szCs w:val="22"/>
        </w:rPr>
        <w:t xml:space="preserve">dle </w:t>
      </w:r>
      <w:r w:rsidR="00DA7889">
        <w:rPr>
          <w:rFonts w:ascii="Calibri" w:hAnsi="Calibri" w:cs="Calibri"/>
          <w:sz w:val="22"/>
          <w:szCs w:val="22"/>
        </w:rPr>
        <w:t>Dílčí objednávky</w:t>
      </w:r>
      <w:r w:rsidR="00A77F15" w:rsidRPr="006272F0">
        <w:rPr>
          <w:rFonts w:ascii="Calibri" w:hAnsi="Calibri" w:cs="Calibri"/>
          <w:sz w:val="22"/>
          <w:szCs w:val="22"/>
        </w:rPr>
        <w:t>,</w:t>
      </w:r>
      <w:bookmarkEnd w:id="12"/>
    </w:p>
    <w:p w14:paraId="7C8EBE27" w14:textId="190845D2" w:rsidR="00A77F15" w:rsidRPr="00EF20A4" w:rsidRDefault="00A77F15" w:rsidP="00A77F15">
      <w:pPr>
        <w:pStyle w:val="Odstavecseseznamem1"/>
        <w:numPr>
          <w:ilvl w:val="2"/>
          <w:numId w:val="29"/>
        </w:numPr>
        <w:spacing w:after="240"/>
        <w:jc w:val="both"/>
        <w:rPr>
          <w:rFonts w:ascii="Calibri" w:hAnsi="Calibri" w:cs="Calibri"/>
          <w:b/>
          <w:bCs/>
          <w:sz w:val="22"/>
          <w:szCs w:val="22"/>
          <w:u w:val="single"/>
        </w:rPr>
      </w:pPr>
      <w:r w:rsidRPr="006272F0">
        <w:rPr>
          <w:rFonts w:ascii="Calibri" w:hAnsi="Calibri" w:cs="Calibri"/>
          <w:sz w:val="22"/>
          <w:szCs w:val="22"/>
        </w:rPr>
        <w:t xml:space="preserve">vyjdou najevo skutečnosti svědčící o tom, že </w:t>
      </w:r>
      <w:r w:rsidR="000A3FD8">
        <w:rPr>
          <w:rFonts w:ascii="Calibri" w:hAnsi="Calibri" w:cs="Calibri"/>
          <w:sz w:val="22"/>
          <w:szCs w:val="22"/>
        </w:rPr>
        <w:t>Dodavatel</w:t>
      </w:r>
      <w:r w:rsidRPr="006272F0">
        <w:rPr>
          <w:rFonts w:ascii="Calibri" w:hAnsi="Calibri" w:cs="Calibri"/>
          <w:sz w:val="22"/>
          <w:szCs w:val="22"/>
        </w:rPr>
        <w:t xml:space="preserve"> nebude schopen </w:t>
      </w:r>
      <w:r w:rsidR="00E710C2">
        <w:rPr>
          <w:rFonts w:ascii="Calibri" w:hAnsi="Calibri" w:cs="Calibri"/>
          <w:sz w:val="22"/>
          <w:szCs w:val="22"/>
        </w:rPr>
        <w:t>Z</w:t>
      </w:r>
      <w:r w:rsidR="00DA7889">
        <w:rPr>
          <w:rFonts w:ascii="Calibri" w:hAnsi="Calibri" w:cs="Calibri"/>
          <w:sz w:val="22"/>
          <w:szCs w:val="22"/>
        </w:rPr>
        <w:t>kapalněné helium</w:t>
      </w:r>
      <w:r w:rsidRPr="006272F0">
        <w:rPr>
          <w:rFonts w:ascii="Calibri" w:hAnsi="Calibri" w:cs="Calibri"/>
          <w:sz w:val="22"/>
          <w:szCs w:val="22"/>
        </w:rPr>
        <w:t xml:space="preserve"> dod</w:t>
      </w:r>
      <w:r w:rsidR="00DA7889">
        <w:rPr>
          <w:rFonts w:ascii="Calibri" w:hAnsi="Calibri" w:cs="Calibri"/>
          <w:sz w:val="22"/>
          <w:szCs w:val="22"/>
        </w:rPr>
        <w:t>áva</w:t>
      </w:r>
      <w:r w:rsidRPr="006272F0">
        <w:rPr>
          <w:rFonts w:ascii="Calibri" w:hAnsi="Calibri" w:cs="Calibri"/>
          <w:sz w:val="22"/>
          <w:szCs w:val="22"/>
        </w:rPr>
        <w:t>t</w:t>
      </w:r>
      <w:r w:rsidR="00EF20A4">
        <w:rPr>
          <w:rFonts w:ascii="Calibri" w:hAnsi="Calibri" w:cs="Calibri"/>
          <w:sz w:val="22"/>
          <w:szCs w:val="22"/>
        </w:rPr>
        <w:t>,</w:t>
      </w:r>
    </w:p>
    <w:p w14:paraId="4313D78F" w14:textId="76127E62" w:rsidR="00EF20A4" w:rsidRPr="00AE4258" w:rsidRDefault="00EF20A4" w:rsidP="00EF20A4">
      <w:pPr>
        <w:widowControl w:val="0"/>
        <w:numPr>
          <w:ilvl w:val="2"/>
          <w:numId w:val="29"/>
        </w:numPr>
        <w:suppressAutoHyphens/>
        <w:spacing w:after="240"/>
        <w:jc w:val="both"/>
        <w:rPr>
          <w:rFonts w:ascii="Calibri" w:hAnsi="Calibri" w:cs="Calibri"/>
          <w:b/>
          <w:bCs/>
          <w:kern w:val="1"/>
          <w:sz w:val="22"/>
          <w:szCs w:val="22"/>
          <w:u w:val="single"/>
        </w:rPr>
      </w:pPr>
      <w:r>
        <w:rPr>
          <w:rFonts w:ascii="Calibri" w:hAnsi="Calibri" w:cs="Calibri"/>
          <w:sz w:val="22"/>
          <w:szCs w:val="22"/>
        </w:rPr>
        <w:t>Dodavatel</w:t>
      </w:r>
      <w:r w:rsidRPr="006272F0">
        <w:rPr>
          <w:rFonts w:ascii="Calibri" w:hAnsi="Calibri" w:cs="Calibri"/>
          <w:sz w:val="22"/>
          <w:szCs w:val="22"/>
        </w:rPr>
        <w:t xml:space="preserve"> </w:t>
      </w:r>
      <w:r w:rsidRPr="00835F41">
        <w:rPr>
          <w:rFonts w:ascii="Calibri" w:hAnsi="Calibri" w:cs="Calibri"/>
          <w:sz w:val="22"/>
          <w:szCs w:val="22"/>
        </w:rPr>
        <w:t>byl v rámci řízení zahájeného orgánem veřejné moci pravomocně uznán vinným ze spáchání přestupku či jiného závažného protiprávního jednání v oblasti pracovněprávních</w:t>
      </w:r>
      <w:r>
        <w:rPr>
          <w:rFonts w:ascii="Calibri" w:hAnsi="Calibri" w:cs="Calibri"/>
          <w:sz w:val="22"/>
          <w:szCs w:val="22"/>
        </w:rPr>
        <w:t xml:space="preserve"> předpisů</w:t>
      </w:r>
      <w:r w:rsidRPr="00835F41">
        <w:rPr>
          <w:rFonts w:ascii="Calibri" w:hAnsi="Calibri" w:cs="Calibri"/>
          <w:sz w:val="22"/>
          <w:szCs w:val="22"/>
        </w:rPr>
        <w:t xml:space="preserve"> </w:t>
      </w:r>
      <w:r>
        <w:rPr>
          <w:rFonts w:ascii="Calibri" w:hAnsi="Calibri" w:cs="Calibri"/>
          <w:sz w:val="22"/>
          <w:szCs w:val="22"/>
        </w:rPr>
        <w:t>a</w:t>
      </w:r>
      <w:r w:rsidRPr="00835F41">
        <w:rPr>
          <w:rFonts w:ascii="Calibri" w:hAnsi="Calibri" w:cs="Calibri"/>
          <w:sz w:val="22"/>
          <w:szCs w:val="22"/>
        </w:rPr>
        <w:t xml:space="preserve"> předpisů týkajících se oblasti zaměstnanosti a bezpečnosti a ochrany zdraví při práci</w:t>
      </w:r>
      <w:r w:rsidR="008155C9">
        <w:rPr>
          <w:rFonts w:ascii="Calibri" w:hAnsi="Calibri" w:cs="Calibri"/>
          <w:sz w:val="22"/>
          <w:szCs w:val="22"/>
        </w:rPr>
        <w:t xml:space="preserve"> nebo </w:t>
      </w:r>
      <w:r w:rsidR="008155C9" w:rsidRPr="00835F41">
        <w:rPr>
          <w:rFonts w:ascii="Calibri" w:hAnsi="Calibri" w:cs="Calibri"/>
          <w:sz w:val="22"/>
          <w:szCs w:val="22"/>
        </w:rPr>
        <w:t>v oblasti práva životního prostředí</w:t>
      </w:r>
      <w:r w:rsidR="008155C9">
        <w:rPr>
          <w:rFonts w:ascii="Calibri" w:hAnsi="Calibri" w:cs="Calibri"/>
          <w:sz w:val="22"/>
          <w:szCs w:val="22"/>
        </w:rPr>
        <w:t>.</w:t>
      </w:r>
    </w:p>
    <w:p w14:paraId="0B21D4DC" w14:textId="6F05D5AF" w:rsidR="00A77F15" w:rsidRPr="00580140" w:rsidRDefault="000A3FD8" w:rsidP="00A77F15">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Pr>
          <w:rFonts w:ascii="Calibri" w:hAnsi="Calibri" w:cs="Calibri"/>
          <w:sz w:val="22"/>
          <w:szCs w:val="22"/>
        </w:rPr>
        <w:t>Dodavatel</w:t>
      </w:r>
      <w:r w:rsidR="00A77F15" w:rsidRPr="008B49B5">
        <w:rPr>
          <w:rFonts w:ascii="Calibri" w:hAnsi="Calibri" w:cs="Calibri"/>
          <w:sz w:val="22"/>
          <w:szCs w:val="22"/>
        </w:rPr>
        <w:t xml:space="preserve"> je oprávněn od Smlouvy odstoupit v případě, že </w:t>
      </w:r>
      <w:r>
        <w:rPr>
          <w:rFonts w:ascii="Calibri" w:hAnsi="Calibri" w:cs="Calibri"/>
          <w:sz w:val="22"/>
          <w:szCs w:val="22"/>
        </w:rPr>
        <w:t>Objednatel</w:t>
      </w:r>
      <w:r w:rsidR="00A77F15" w:rsidRPr="008B49B5">
        <w:rPr>
          <w:rFonts w:ascii="Calibri" w:hAnsi="Calibri" w:cs="Calibri"/>
          <w:sz w:val="22"/>
          <w:szCs w:val="22"/>
        </w:rPr>
        <w:t xml:space="preserve"> je v prodlení se zaplacením faktury </w:t>
      </w:r>
      <w:r w:rsidR="00A77F15" w:rsidRPr="008E16F9">
        <w:rPr>
          <w:rFonts w:ascii="Calibri" w:hAnsi="Calibri" w:cs="Calibri"/>
          <w:sz w:val="22"/>
          <w:szCs w:val="22"/>
        </w:rPr>
        <w:t xml:space="preserve">delším než </w:t>
      </w:r>
      <w:r w:rsidR="009570F2">
        <w:rPr>
          <w:rFonts w:ascii="Calibri" w:hAnsi="Calibri" w:cs="Calibri"/>
          <w:sz w:val="22"/>
          <w:szCs w:val="22"/>
        </w:rPr>
        <w:t>60 dnů</w:t>
      </w:r>
      <w:r w:rsidR="00A77F15">
        <w:rPr>
          <w:rFonts w:ascii="Calibri" w:hAnsi="Calibri" w:cs="Calibri"/>
          <w:sz w:val="22"/>
          <w:szCs w:val="22"/>
        </w:rPr>
        <w:t xml:space="preserve"> s výjimkou případů, kdy </w:t>
      </w:r>
      <w:r>
        <w:rPr>
          <w:rFonts w:ascii="Calibri" w:hAnsi="Calibri" w:cs="Calibri"/>
          <w:sz w:val="22"/>
          <w:szCs w:val="22"/>
        </w:rPr>
        <w:t>Objednatel</w:t>
      </w:r>
      <w:r w:rsidR="00A77F15">
        <w:rPr>
          <w:rFonts w:ascii="Calibri" w:hAnsi="Calibri" w:cs="Calibri"/>
          <w:sz w:val="22"/>
          <w:szCs w:val="22"/>
        </w:rPr>
        <w:t xml:space="preserve"> nezaplatil fakturu z důvodu vad </w:t>
      </w:r>
      <w:r w:rsidR="00DA7889">
        <w:rPr>
          <w:rFonts w:ascii="Calibri" w:hAnsi="Calibri" w:cs="Calibri"/>
          <w:sz w:val="22"/>
          <w:szCs w:val="22"/>
        </w:rPr>
        <w:t>plnění</w:t>
      </w:r>
      <w:r w:rsidR="00A77F15">
        <w:rPr>
          <w:rFonts w:ascii="Calibri" w:hAnsi="Calibri" w:cs="Calibri"/>
          <w:sz w:val="22"/>
          <w:szCs w:val="22"/>
        </w:rPr>
        <w:t xml:space="preserve"> nebo porušení Smlouvy </w:t>
      </w:r>
      <w:r>
        <w:rPr>
          <w:rFonts w:ascii="Calibri" w:hAnsi="Calibri" w:cs="Calibri"/>
          <w:sz w:val="22"/>
          <w:szCs w:val="22"/>
        </w:rPr>
        <w:t>Dodavatel</w:t>
      </w:r>
      <w:r w:rsidR="00DA7889">
        <w:rPr>
          <w:rFonts w:ascii="Calibri" w:hAnsi="Calibri" w:cs="Calibri"/>
          <w:sz w:val="22"/>
          <w:szCs w:val="22"/>
        </w:rPr>
        <w:t>e</w:t>
      </w:r>
      <w:r w:rsidR="00A77F15">
        <w:rPr>
          <w:rFonts w:ascii="Calibri" w:hAnsi="Calibri" w:cs="Calibri"/>
          <w:sz w:val="22"/>
          <w:szCs w:val="22"/>
        </w:rPr>
        <w:t>m</w:t>
      </w:r>
      <w:r w:rsidR="00A77F15" w:rsidRPr="008B49B5">
        <w:rPr>
          <w:rFonts w:ascii="Calibri" w:hAnsi="Calibri" w:cs="Calibri"/>
          <w:sz w:val="22"/>
          <w:szCs w:val="22"/>
        </w:rPr>
        <w:t>.</w:t>
      </w:r>
    </w:p>
    <w:p w14:paraId="2BEFA49C" w14:textId="3B74BC40" w:rsidR="00A77F15" w:rsidRPr="00B05C17" w:rsidRDefault="00A77F15" w:rsidP="00A77F15">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8B49B5">
        <w:rPr>
          <w:rFonts w:ascii="Calibri" w:hAnsi="Calibri" w:cs="Calibri"/>
          <w:sz w:val="22"/>
          <w:szCs w:val="22"/>
        </w:rPr>
        <w:t xml:space="preserve">Účinky odstoupení od Smlouvy nastávají dnem doručení písemného oznámení jedné Smluvní strany o odstoupení od Smlouvy druhé Smluvní straně. </w:t>
      </w:r>
    </w:p>
    <w:p w14:paraId="238AC05A" w14:textId="77777777" w:rsidR="00040E52" w:rsidRPr="0063623E" w:rsidRDefault="00040E52" w:rsidP="00040E52">
      <w:pPr>
        <w:pStyle w:val="Odstavecseseznamem1"/>
        <w:numPr>
          <w:ilvl w:val="0"/>
          <w:numId w:val="29"/>
        </w:numPr>
        <w:spacing w:after="240"/>
        <w:jc w:val="both"/>
        <w:rPr>
          <w:rFonts w:asciiTheme="minorHAnsi" w:hAnsiTheme="minorHAnsi" w:cs="Calibri"/>
          <w:b/>
          <w:bCs/>
          <w:sz w:val="22"/>
          <w:szCs w:val="22"/>
          <w:u w:val="single"/>
        </w:rPr>
      </w:pPr>
      <w:r w:rsidRPr="0063623E">
        <w:rPr>
          <w:rFonts w:ascii="Calibri" w:hAnsi="Calibri" w:cs="Calibri"/>
          <w:b/>
          <w:bCs/>
          <w:sz w:val="22"/>
          <w:szCs w:val="22"/>
          <w:u w:val="single"/>
        </w:rPr>
        <w:t>SMLUVNÍ POKUTY</w:t>
      </w:r>
    </w:p>
    <w:p w14:paraId="1D0201B5" w14:textId="6906EB36" w:rsidR="00040E52" w:rsidRPr="00DF5B63" w:rsidRDefault="000A3FD8" w:rsidP="00040E52">
      <w:pPr>
        <w:pStyle w:val="Odstavecseseznamem1"/>
        <w:numPr>
          <w:ilvl w:val="1"/>
          <w:numId w:val="29"/>
        </w:numPr>
        <w:spacing w:after="240"/>
        <w:jc w:val="both"/>
        <w:rPr>
          <w:rFonts w:asciiTheme="minorHAnsi" w:hAnsiTheme="minorHAnsi" w:cs="Calibri"/>
          <w:b/>
          <w:bCs/>
          <w:sz w:val="22"/>
          <w:szCs w:val="22"/>
          <w:u w:val="single"/>
        </w:rPr>
      </w:pPr>
      <w:r w:rsidRPr="00DF5B63">
        <w:rPr>
          <w:rFonts w:ascii="Calibri" w:hAnsi="Calibri" w:cs="Calibri"/>
          <w:sz w:val="22"/>
          <w:szCs w:val="22"/>
        </w:rPr>
        <w:t>Objednatel</w:t>
      </w:r>
      <w:r w:rsidR="00040E52" w:rsidRPr="00DF5B63">
        <w:rPr>
          <w:rFonts w:ascii="Calibri" w:hAnsi="Calibri" w:cs="Calibri"/>
          <w:sz w:val="22"/>
          <w:szCs w:val="22"/>
        </w:rPr>
        <w:t xml:space="preserve"> je oprávněn uplatnit vůči </w:t>
      </w:r>
      <w:r w:rsidRPr="00DF5B63">
        <w:rPr>
          <w:rFonts w:ascii="Calibri" w:hAnsi="Calibri" w:cs="Calibri"/>
          <w:sz w:val="22"/>
          <w:szCs w:val="22"/>
        </w:rPr>
        <w:t>Dodavatel</w:t>
      </w:r>
      <w:r w:rsidR="00DA7889" w:rsidRPr="00DF5B63">
        <w:rPr>
          <w:rFonts w:ascii="Calibri" w:hAnsi="Calibri" w:cs="Calibri"/>
          <w:sz w:val="22"/>
          <w:szCs w:val="22"/>
        </w:rPr>
        <w:t>i</w:t>
      </w:r>
      <w:r w:rsidR="00040E52" w:rsidRPr="00DF5B63">
        <w:rPr>
          <w:rFonts w:ascii="Calibri" w:hAnsi="Calibri" w:cs="Calibri"/>
          <w:sz w:val="22"/>
          <w:szCs w:val="22"/>
        </w:rPr>
        <w:t xml:space="preserve"> smluvní pokutu ve výši </w:t>
      </w:r>
      <w:r w:rsidR="009570F2">
        <w:rPr>
          <w:rFonts w:ascii="Calibri" w:hAnsi="Calibri" w:cs="Calibri"/>
          <w:sz w:val="22"/>
          <w:szCs w:val="22"/>
        </w:rPr>
        <w:t>5</w:t>
      </w:r>
      <w:r w:rsidR="00DA7889" w:rsidRPr="00DF5B63">
        <w:rPr>
          <w:rFonts w:ascii="Calibri" w:hAnsi="Calibri" w:cs="Calibri"/>
          <w:sz w:val="22"/>
          <w:szCs w:val="22"/>
        </w:rPr>
        <w:t>00 Kč</w:t>
      </w:r>
      <w:r w:rsidR="00040E52" w:rsidRPr="00DF5B63">
        <w:rPr>
          <w:rFonts w:ascii="Calibri" w:hAnsi="Calibri" w:cs="Calibri"/>
          <w:sz w:val="22"/>
          <w:szCs w:val="22"/>
        </w:rPr>
        <w:t xml:space="preserve"> za každý započatý den prodlení </w:t>
      </w:r>
      <w:r w:rsidR="00DA7889" w:rsidRPr="00DF5B63">
        <w:rPr>
          <w:rFonts w:ascii="Calibri" w:hAnsi="Calibri" w:cs="Calibri"/>
          <w:sz w:val="22"/>
          <w:szCs w:val="22"/>
        </w:rPr>
        <w:t>vůči termínu dodání kapalného helia uvedeného v Dílčí objednávce</w:t>
      </w:r>
      <w:r w:rsidR="00040E52" w:rsidRPr="00DF5B63">
        <w:rPr>
          <w:rFonts w:ascii="Calibri" w:hAnsi="Calibri" w:cs="Calibri"/>
          <w:sz w:val="22"/>
          <w:szCs w:val="22"/>
        </w:rPr>
        <w:t xml:space="preserve">.  </w:t>
      </w:r>
    </w:p>
    <w:p w14:paraId="71083B64" w14:textId="02AC94B9" w:rsidR="00A77F15" w:rsidRPr="00CB1879" w:rsidRDefault="00DA7889" w:rsidP="00A77F15">
      <w:pPr>
        <w:pStyle w:val="Odstavecseseznamem1"/>
        <w:numPr>
          <w:ilvl w:val="1"/>
          <w:numId w:val="29"/>
        </w:numPr>
        <w:tabs>
          <w:tab w:val="clear" w:pos="1021"/>
          <w:tab w:val="num" w:pos="567"/>
        </w:tabs>
        <w:spacing w:after="240"/>
        <w:jc w:val="both"/>
        <w:rPr>
          <w:rFonts w:ascii="Calibri" w:hAnsi="Calibri" w:cs="Calibri"/>
          <w:b/>
          <w:bCs/>
          <w:sz w:val="22"/>
          <w:szCs w:val="22"/>
          <w:u w:val="single"/>
        </w:rPr>
      </w:pPr>
      <w:bookmarkStart w:id="13" w:name="_Ref381970744"/>
      <w:r w:rsidRPr="00DF5B63">
        <w:rPr>
          <w:rFonts w:ascii="Calibri" w:hAnsi="Calibri" w:cs="Calibri"/>
          <w:sz w:val="22"/>
          <w:szCs w:val="22"/>
        </w:rPr>
        <w:t>Pokud Dodavatel neodstraní reklamovanou vadu ve sjednané lhůtě, je Objednatel oprávněn účtovat Dodavateli smluvní pokutu ve výši 500 Kč za každou reklamovanou vadu, u níž je</w:t>
      </w:r>
      <w:r w:rsidRPr="00DA7889">
        <w:rPr>
          <w:rFonts w:ascii="Calibri" w:hAnsi="Calibri" w:cs="Calibri"/>
          <w:sz w:val="22"/>
          <w:szCs w:val="22"/>
        </w:rPr>
        <w:t xml:space="preserve"> Dodavatel v prodlení, za každý den prodlení</w:t>
      </w:r>
      <w:r w:rsidR="00A77F15" w:rsidRPr="00CB1879">
        <w:rPr>
          <w:rFonts w:ascii="Calibri" w:hAnsi="Calibri" w:cs="Calibri"/>
          <w:sz w:val="22"/>
          <w:szCs w:val="22"/>
        </w:rPr>
        <w:t>.</w:t>
      </w:r>
      <w:bookmarkEnd w:id="13"/>
    </w:p>
    <w:p w14:paraId="63DB65D6" w14:textId="77777777" w:rsidR="00A77F15" w:rsidRPr="00A279FA" w:rsidRDefault="00A77F15" w:rsidP="00A77F15">
      <w:pPr>
        <w:pStyle w:val="Odstavecseseznamem1"/>
        <w:numPr>
          <w:ilvl w:val="1"/>
          <w:numId w:val="29"/>
        </w:numPr>
        <w:tabs>
          <w:tab w:val="clear" w:pos="1021"/>
          <w:tab w:val="num" w:pos="567"/>
        </w:tabs>
        <w:spacing w:after="240"/>
        <w:jc w:val="both"/>
        <w:rPr>
          <w:rFonts w:ascii="Calibri" w:hAnsi="Calibri" w:cs="Calibri"/>
          <w:sz w:val="22"/>
          <w:szCs w:val="22"/>
        </w:rPr>
      </w:pPr>
      <w:r w:rsidRPr="00A279FA">
        <w:rPr>
          <w:rFonts w:ascii="Calibri" w:hAnsi="Calibri" w:cs="Calibri"/>
          <w:sz w:val="22"/>
          <w:szCs w:val="22"/>
        </w:rPr>
        <w:lastRenderedPageBreak/>
        <w:t xml:space="preserve">Pro případ prodlení s úhradou kterékoli splatné pohledávky (peněžitého dluhu) dle Smlouvy je prodlévající </w:t>
      </w:r>
      <w:r w:rsidR="000A3FD8">
        <w:rPr>
          <w:rFonts w:ascii="Calibri" w:hAnsi="Calibri" w:cs="Calibri"/>
          <w:sz w:val="22"/>
          <w:szCs w:val="22"/>
        </w:rPr>
        <w:t>Objednatel</w:t>
      </w:r>
      <w:r w:rsidRPr="00A279FA">
        <w:rPr>
          <w:rFonts w:ascii="Calibri" w:hAnsi="Calibri" w:cs="Calibri"/>
          <w:sz w:val="22"/>
          <w:szCs w:val="22"/>
        </w:rPr>
        <w:t xml:space="preserve"> či </w:t>
      </w:r>
      <w:r w:rsidR="000A3FD8">
        <w:rPr>
          <w:rFonts w:ascii="Calibri" w:hAnsi="Calibri" w:cs="Calibri"/>
          <w:sz w:val="22"/>
          <w:szCs w:val="22"/>
        </w:rPr>
        <w:t>Dodavatel</w:t>
      </w:r>
      <w:r w:rsidRPr="00A279FA">
        <w:rPr>
          <w:rFonts w:ascii="Calibri" w:hAnsi="Calibri" w:cs="Calibri"/>
          <w:sz w:val="22"/>
          <w:szCs w:val="22"/>
        </w:rPr>
        <w:t xml:space="preserve"> (dlužník) povinen zaplatit druhé Smluvní straně (věřiteli) úrok z prodlení v</w:t>
      </w:r>
      <w:r>
        <w:rPr>
          <w:rFonts w:ascii="Calibri" w:hAnsi="Calibri" w:cs="Calibri"/>
          <w:sz w:val="22"/>
          <w:szCs w:val="22"/>
        </w:rPr>
        <w:t xml:space="preserve"> zákonné</w:t>
      </w:r>
      <w:r w:rsidRPr="00A279FA">
        <w:rPr>
          <w:rFonts w:ascii="Calibri" w:hAnsi="Calibri" w:cs="Calibri"/>
          <w:sz w:val="22"/>
          <w:szCs w:val="22"/>
        </w:rPr>
        <w:t xml:space="preserve"> výši za každý </w:t>
      </w:r>
      <w:r>
        <w:rPr>
          <w:rFonts w:ascii="Calibri" w:hAnsi="Calibri" w:cs="Calibri"/>
          <w:sz w:val="22"/>
          <w:szCs w:val="22"/>
        </w:rPr>
        <w:t xml:space="preserve">započatý </w:t>
      </w:r>
      <w:r w:rsidRPr="00A279FA">
        <w:rPr>
          <w:rFonts w:ascii="Calibri" w:hAnsi="Calibri" w:cs="Calibri"/>
          <w:sz w:val="22"/>
          <w:szCs w:val="22"/>
        </w:rPr>
        <w:t xml:space="preserve">den prodlení. </w:t>
      </w:r>
    </w:p>
    <w:p w14:paraId="72DE9BFB" w14:textId="77777777" w:rsidR="00A77F15" w:rsidRPr="00382F2D" w:rsidRDefault="00A77F15" w:rsidP="00A77F15">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096E57">
        <w:rPr>
          <w:rFonts w:ascii="Calibri" w:hAnsi="Calibri" w:cs="Calibri"/>
          <w:sz w:val="22"/>
          <w:szCs w:val="22"/>
        </w:rPr>
        <w:t>Smluvní pokuta</w:t>
      </w:r>
      <w:r w:rsidRPr="00382F2D">
        <w:rPr>
          <w:rFonts w:ascii="Calibri" w:hAnsi="Calibri" w:cs="Calibri"/>
          <w:sz w:val="22"/>
          <w:szCs w:val="22"/>
        </w:rPr>
        <w:t xml:space="preserve"> je splatná do 30 dnů ode dne výzvy k zaplacení.</w:t>
      </w:r>
    </w:p>
    <w:p w14:paraId="6112D2D5" w14:textId="77777777" w:rsidR="00A77F15" w:rsidRPr="00B05C17" w:rsidRDefault="00A77F15" w:rsidP="00A77F15">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1E367E">
        <w:rPr>
          <w:rFonts w:ascii="Calibri" w:hAnsi="Calibri" w:cs="Calibri"/>
          <w:sz w:val="22"/>
          <w:szCs w:val="22"/>
        </w:rPr>
        <w:t>Zaplacením smluvní pokuty nejsou dotčeny nároky smluvních stran na náhradu škody, použití ustanovení § 2050 OZ je vyloučeno.</w:t>
      </w:r>
    </w:p>
    <w:p w14:paraId="2A2F2FE3" w14:textId="77777777" w:rsidR="00A36F55" w:rsidRPr="00233E08" w:rsidRDefault="00A36F55" w:rsidP="00A36F55">
      <w:pPr>
        <w:pStyle w:val="Odstavecseseznamem1"/>
        <w:numPr>
          <w:ilvl w:val="0"/>
          <w:numId w:val="29"/>
        </w:numPr>
        <w:spacing w:after="240"/>
        <w:jc w:val="both"/>
        <w:rPr>
          <w:rFonts w:asciiTheme="minorHAnsi" w:hAnsiTheme="minorHAnsi" w:cs="Calibri"/>
          <w:b/>
          <w:bCs/>
          <w:sz w:val="22"/>
          <w:szCs w:val="22"/>
          <w:u w:val="single"/>
        </w:rPr>
      </w:pPr>
      <w:r w:rsidRPr="00233E08">
        <w:rPr>
          <w:rFonts w:ascii="Calibri" w:hAnsi="Calibri" w:cs="Calibri"/>
          <w:b/>
          <w:bCs/>
          <w:sz w:val="22"/>
          <w:szCs w:val="22"/>
          <w:u w:val="single"/>
        </w:rPr>
        <w:t>SPORY</w:t>
      </w:r>
    </w:p>
    <w:p w14:paraId="6F4CF0A0" w14:textId="761BFB51" w:rsidR="00A77F15" w:rsidRPr="00A42CCF" w:rsidRDefault="00A77F15" w:rsidP="00A77F15">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233E08">
        <w:rPr>
          <w:rFonts w:ascii="Calibri" w:hAnsi="Calibri" w:cs="Calibri"/>
          <w:sz w:val="22"/>
          <w:szCs w:val="22"/>
        </w:rPr>
        <w:t xml:space="preserve">Veškeré spory vzniklé z této Smlouvy či z právních vztahů s ní souvisejících budou Smluvní strany řešit jednáním. V případě, že nebude možné spor urovnat jednáním, bude takový spor rozhodovat na návrh jedné ze Smluvních stran soud v České republice, jehož místní příslušnost je určena sídlem </w:t>
      </w:r>
      <w:r w:rsidR="000A3FD8">
        <w:rPr>
          <w:rFonts w:ascii="Calibri" w:hAnsi="Calibri" w:cs="Calibri"/>
          <w:sz w:val="22"/>
          <w:szCs w:val="22"/>
        </w:rPr>
        <w:t>Objednatel</w:t>
      </w:r>
      <w:r w:rsidR="00DA7889">
        <w:rPr>
          <w:rFonts w:ascii="Calibri" w:hAnsi="Calibri" w:cs="Calibri"/>
          <w:sz w:val="22"/>
          <w:szCs w:val="22"/>
        </w:rPr>
        <w:t>e</w:t>
      </w:r>
      <w:r w:rsidRPr="00233E08">
        <w:rPr>
          <w:rFonts w:ascii="Calibri" w:hAnsi="Calibri" w:cs="Calibri"/>
          <w:sz w:val="22"/>
          <w:szCs w:val="22"/>
        </w:rPr>
        <w:t>.</w:t>
      </w:r>
    </w:p>
    <w:p w14:paraId="75B8302B" w14:textId="77777777" w:rsidR="00A36F55" w:rsidRPr="00233E08" w:rsidRDefault="00A36F55" w:rsidP="00A36F55">
      <w:pPr>
        <w:pStyle w:val="Odstavecseseznamem1"/>
        <w:numPr>
          <w:ilvl w:val="0"/>
          <w:numId w:val="29"/>
        </w:numPr>
        <w:spacing w:after="240"/>
        <w:jc w:val="both"/>
        <w:rPr>
          <w:rFonts w:asciiTheme="minorHAnsi" w:hAnsiTheme="minorHAnsi" w:cs="Calibri"/>
          <w:b/>
          <w:bCs/>
          <w:sz w:val="22"/>
          <w:szCs w:val="22"/>
          <w:u w:val="single"/>
        </w:rPr>
      </w:pPr>
      <w:r>
        <w:rPr>
          <w:rFonts w:ascii="Calibri" w:hAnsi="Calibri" w:cs="Calibri"/>
          <w:b/>
          <w:bCs/>
          <w:sz w:val="22"/>
          <w:szCs w:val="22"/>
          <w:u w:val="single"/>
        </w:rPr>
        <w:t xml:space="preserve">ZÁVĚREČNÁ </w:t>
      </w:r>
      <w:r w:rsidRPr="008B49B5">
        <w:rPr>
          <w:rFonts w:ascii="Calibri" w:hAnsi="Calibri" w:cs="Calibri"/>
          <w:b/>
          <w:bCs/>
          <w:sz w:val="22"/>
          <w:szCs w:val="22"/>
          <w:u w:val="single"/>
        </w:rPr>
        <w:t>A JINÁ UJEDNÁNÍ</w:t>
      </w:r>
    </w:p>
    <w:p w14:paraId="0CD0F03F" w14:textId="1D2AE3A0" w:rsidR="00A77F15" w:rsidRPr="00233E08" w:rsidRDefault="00590356" w:rsidP="00A77F15">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590356">
        <w:rPr>
          <w:rFonts w:ascii="Calibri" w:hAnsi="Calibri" w:cs="Calibri"/>
          <w:sz w:val="22"/>
          <w:szCs w:val="22"/>
        </w:rPr>
        <w:t>Veškeré změny či doplnění Smlouvy lze učinit pouze na základě písemné dohody Smluvních stran</w:t>
      </w:r>
      <w:r w:rsidR="00402621" w:rsidRPr="00402621">
        <w:rPr>
          <w:rFonts w:ascii="Calibri" w:hAnsi="Calibri" w:cs="Calibri"/>
          <w:sz w:val="22"/>
          <w:szCs w:val="22"/>
        </w:rPr>
        <w:t>, neumožňuje-li jednostrannou změnu Smlouva či právní předpis</w:t>
      </w:r>
      <w:r w:rsidRPr="00590356">
        <w:rPr>
          <w:rFonts w:ascii="Calibri" w:hAnsi="Calibri" w:cs="Calibri"/>
          <w:sz w:val="22"/>
          <w:szCs w:val="22"/>
        </w:rPr>
        <w:t>.</w:t>
      </w:r>
    </w:p>
    <w:p w14:paraId="1FCB0227" w14:textId="17BB0371" w:rsidR="00A77F15" w:rsidRDefault="00A77F15" w:rsidP="00A77F15">
      <w:pPr>
        <w:pStyle w:val="Odstavecseseznamem1"/>
        <w:numPr>
          <w:ilvl w:val="1"/>
          <w:numId w:val="29"/>
        </w:numPr>
        <w:tabs>
          <w:tab w:val="clear" w:pos="1021"/>
          <w:tab w:val="num" w:pos="567"/>
        </w:tabs>
        <w:spacing w:after="240"/>
        <w:jc w:val="both"/>
        <w:rPr>
          <w:rFonts w:ascii="Calibri" w:hAnsi="Calibri" w:cs="Calibri"/>
          <w:bCs/>
          <w:sz w:val="22"/>
          <w:szCs w:val="22"/>
        </w:rPr>
      </w:pPr>
      <w:r w:rsidRPr="00381425">
        <w:rPr>
          <w:rFonts w:ascii="Calibri" w:hAnsi="Calibri" w:cs="Calibri"/>
          <w:bCs/>
          <w:sz w:val="22"/>
          <w:szCs w:val="22"/>
        </w:rPr>
        <w:t xml:space="preserve">Smluvní strany výslovně souhlasí s tím, aby </w:t>
      </w:r>
      <w:r>
        <w:rPr>
          <w:rFonts w:ascii="Calibri" w:hAnsi="Calibri" w:cs="Calibri"/>
          <w:bCs/>
          <w:sz w:val="22"/>
          <w:szCs w:val="22"/>
        </w:rPr>
        <w:t>S</w:t>
      </w:r>
      <w:r w:rsidRPr="00381425">
        <w:rPr>
          <w:rFonts w:ascii="Calibri" w:hAnsi="Calibri" w:cs="Calibri"/>
          <w:bCs/>
          <w:sz w:val="22"/>
          <w:szCs w:val="22"/>
        </w:rPr>
        <w:t xml:space="preserve">mlouva </w:t>
      </w:r>
      <w:r>
        <w:rPr>
          <w:rFonts w:ascii="Calibri" w:hAnsi="Calibri" w:cs="Calibri"/>
          <w:bCs/>
          <w:sz w:val="22"/>
          <w:szCs w:val="22"/>
        </w:rPr>
        <w:t xml:space="preserve">jako celek včetně </w:t>
      </w:r>
      <w:r w:rsidRPr="00381425">
        <w:rPr>
          <w:rFonts w:ascii="Calibri" w:hAnsi="Calibri" w:cs="Calibri"/>
          <w:bCs/>
          <w:sz w:val="22"/>
          <w:szCs w:val="22"/>
        </w:rPr>
        <w:t>údaj</w:t>
      </w:r>
      <w:r>
        <w:rPr>
          <w:rFonts w:ascii="Calibri" w:hAnsi="Calibri" w:cs="Calibri"/>
          <w:bCs/>
          <w:sz w:val="22"/>
          <w:szCs w:val="22"/>
        </w:rPr>
        <w:t>ů</w:t>
      </w:r>
      <w:r w:rsidRPr="00381425">
        <w:rPr>
          <w:rFonts w:ascii="Calibri" w:hAnsi="Calibri" w:cs="Calibri"/>
          <w:bCs/>
          <w:sz w:val="22"/>
          <w:szCs w:val="22"/>
        </w:rPr>
        <w:t xml:space="preserve"> </w:t>
      </w:r>
      <w:r>
        <w:rPr>
          <w:rFonts w:ascii="Calibri" w:hAnsi="Calibri" w:cs="Calibri"/>
          <w:bCs/>
          <w:sz w:val="22"/>
          <w:szCs w:val="22"/>
        </w:rPr>
        <w:t>o Smluvních stranách, předmětu S</w:t>
      </w:r>
      <w:r w:rsidRPr="00381425">
        <w:rPr>
          <w:rFonts w:ascii="Calibri" w:hAnsi="Calibri" w:cs="Calibri"/>
          <w:bCs/>
          <w:sz w:val="22"/>
          <w:szCs w:val="22"/>
        </w:rPr>
        <w:t>mlouvy, číselné</w:t>
      </w:r>
      <w:r>
        <w:rPr>
          <w:rFonts w:ascii="Calibri" w:hAnsi="Calibri" w:cs="Calibri"/>
          <w:bCs/>
          <w:sz w:val="22"/>
          <w:szCs w:val="22"/>
        </w:rPr>
        <w:t>m</w:t>
      </w:r>
      <w:r w:rsidRPr="00381425">
        <w:rPr>
          <w:rFonts w:ascii="Calibri" w:hAnsi="Calibri" w:cs="Calibri"/>
          <w:bCs/>
          <w:sz w:val="22"/>
          <w:szCs w:val="22"/>
        </w:rPr>
        <w:t xml:space="preserve"> označení </w:t>
      </w:r>
      <w:r>
        <w:rPr>
          <w:rFonts w:ascii="Calibri" w:hAnsi="Calibri" w:cs="Calibri"/>
          <w:bCs/>
          <w:sz w:val="22"/>
          <w:szCs w:val="22"/>
        </w:rPr>
        <w:t>S</w:t>
      </w:r>
      <w:r w:rsidRPr="00381425">
        <w:rPr>
          <w:rFonts w:ascii="Calibri" w:hAnsi="Calibri" w:cs="Calibri"/>
          <w:bCs/>
          <w:sz w:val="22"/>
          <w:szCs w:val="22"/>
        </w:rPr>
        <w:t>mlouvy</w:t>
      </w:r>
      <w:r>
        <w:rPr>
          <w:rFonts w:ascii="Calibri" w:hAnsi="Calibri" w:cs="Calibri"/>
          <w:bCs/>
          <w:sz w:val="22"/>
          <w:szCs w:val="22"/>
        </w:rPr>
        <w:t xml:space="preserve">, </w:t>
      </w:r>
      <w:r w:rsidR="00BB642B">
        <w:rPr>
          <w:rFonts w:ascii="Calibri" w:hAnsi="Calibri" w:cs="Calibri"/>
          <w:bCs/>
          <w:sz w:val="22"/>
          <w:szCs w:val="22"/>
        </w:rPr>
        <w:t xml:space="preserve">Kupní </w:t>
      </w:r>
      <w:r>
        <w:rPr>
          <w:rFonts w:ascii="Calibri" w:hAnsi="Calibri" w:cs="Calibri"/>
          <w:bCs/>
          <w:sz w:val="22"/>
          <w:szCs w:val="22"/>
        </w:rPr>
        <w:t>Ceny</w:t>
      </w:r>
      <w:r w:rsidRPr="00381425">
        <w:rPr>
          <w:rFonts w:ascii="Calibri" w:hAnsi="Calibri" w:cs="Calibri"/>
          <w:bCs/>
          <w:sz w:val="22"/>
          <w:szCs w:val="22"/>
        </w:rPr>
        <w:t xml:space="preserve"> a datu jejího </w:t>
      </w:r>
      <w:r>
        <w:rPr>
          <w:rFonts w:ascii="Calibri" w:hAnsi="Calibri" w:cs="Calibri"/>
          <w:bCs/>
          <w:sz w:val="22"/>
          <w:szCs w:val="22"/>
        </w:rPr>
        <w:t>uzavření</w:t>
      </w:r>
      <w:r w:rsidRPr="00381425">
        <w:rPr>
          <w:rFonts w:ascii="Calibri" w:hAnsi="Calibri" w:cs="Calibri"/>
          <w:bCs/>
          <w:sz w:val="22"/>
          <w:szCs w:val="22"/>
        </w:rPr>
        <w:t xml:space="preserve"> byla </w:t>
      </w:r>
      <w:r>
        <w:rPr>
          <w:rFonts w:ascii="Calibri" w:hAnsi="Calibri" w:cs="Calibri"/>
          <w:bCs/>
          <w:sz w:val="22"/>
          <w:szCs w:val="22"/>
        </w:rPr>
        <w:t>u</w:t>
      </w:r>
      <w:r w:rsidRPr="00381425">
        <w:rPr>
          <w:rFonts w:ascii="Calibri" w:hAnsi="Calibri" w:cs="Calibri"/>
          <w:bCs/>
          <w:sz w:val="22"/>
          <w:szCs w:val="22"/>
        </w:rPr>
        <w:t>ve</w:t>
      </w:r>
      <w:r>
        <w:rPr>
          <w:rFonts w:ascii="Calibri" w:hAnsi="Calibri" w:cs="Calibri"/>
          <w:bCs/>
          <w:sz w:val="22"/>
          <w:szCs w:val="22"/>
        </w:rPr>
        <w:t>řejně</w:t>
      </w:r>
      <w:r w:rsidRPr="00381425">
        <w:rPr>
          <w:rFonts w:ascii="Calibri" w:hAnsi="Calibri" w:cs="Calibri"/>
          <w:bCs/>
          <w:sz w:val="22"/>
          <w:szCs w:val="22"/>
        </w:rPr>
        <w:t xml:space="preserve">na </w:t>
      </w:r>
      <w:r w:rsidRPr="00160DFE">
        <w:rPr>
          <w:rFonts w:ascii="Calibri" w:hAnsi="Calibri" w:cs="Calibri"/>
          <w:bCs/>
          <w:sz w:val="22"/>
          <w:szCs w:val="22"/>
        </w:rPr>
        <w:t>v souladu se zákonem č. 340/2015 Sb., o zvláštních podmínkách účinnosti některých smluv, uveřejňování těchto smluv a registru smluv, v platném znění (</w:t>
      </w:r>
      <w:r>
        <w:rPr>
          <w:rFonts w:ascii="Calibri" w:hAnsi="Calibri" w:cs="Calibri"/>
          <w:bCs/>
          <w:sz w:val="22"/>
          <w:szCs w:val="22"/>
        </w:rPr>
        <w:t>dále jen „ZRS“</w:t>
      </w:r>
      <w:r w:rsidRPr="00160DFE">
        <w:rPr>
          <w:rFonts w:ascii="Calibri" w:hAnsi="Calibri" w:cs="Calibri"/>
          <w:bCs/>
          <w:sz w:val="22"/>
          <w:szCs w:val="22"/>
        </w:rPr>
        <w:t>)</w:t>
      </w:r>
      <w:r w:rsidRPr="00381425">
        <w:rPr>
          <w:rFonts w:ascii="Calibri" w:hAnsi="Calibri" w:cs="Calibri"/>
          <w:bCs/>
          <w:sz w:val="22"/>
          <w:szCs w:val="22"/>
        </w:rPr>
        <w:t>. Smluvní strany prohlašují, že veškeré informace uvedené v</w:t>
      </w:r>
      <w:r>
        <w:rPr>
          <w:rFonts w:ascii="Calibri" w:hAnsi="Calibri" w:cs="Calibri"/>
          <w:bCs/>
          <w:sz w:val="22"/>
          <w:szCs w:val="22"/>
        </w:rPr>
        <w:t>e</w:t>
      </w:r>
      <w:r w:rsidRPr="00381425">
        <w:rPr>
          <w:rFonts w:ascii="Calibri" w:hAnsi="Calibri" w:cs="Calibri"/>
          <w:bCs/>
          <w:sz w:val="22"/>
          <w:szCs w:val="22"/>
        </w:rPr>
        <w:t> </w:t>
      </w:r>
      <w:r>
        <w:rPr>
          <w:rFonts w:ascii="Calibri" w:hAnsi="Calibri" w:cs="Calibri"/>
          <w:bCs/>
          <w:sz w:val="22"/>
          <w:szCs w:val="22"/>
        </w:rPr>
        <w:t>S</w:t>
      </w:r>
      <w:r w:rsidRPr="00381425">
        <w:rPr>
          <w:rFonts w:ascii="Calibri" w:hAnsi="Calibri" w:cs="Calibri"/>
          <w:bCs/>
          <w:sz w:val="22"/>
          <w:szCs w:val="22"/>
        </w:rPr>
        <w:t xml:space="preserve">mlouvě nepovažují za obchodní tajemství ve smyslu § 504 </w:t>
      </w:r>
      <w:r>
        <w:rPr>
          <w:rFonts w:ascii="Calibri" w:hAnsi="Calibri" w:cs="Calibri"/>
          <w:bCs/>
          <w:sz w:val="22"/>
          <w:szCs w:val="22"/>
        </w:rPr>
        <w:t>OZ</w:t>
      </w:r>
      <w:r w:rsidRPr="00381425">
        <w:rPr>
          <w:rFonts w:ascii="Calibri" w:hAnsi="Calibri" w:cs="Calibri"/>
          <w:bCs/>
          <w:sz w:val="22"/>
          <w:szCs w:val="22"/>
        </w:rPr>
        <w:t xml:space="preserve"> a udělují svolení k jejich užití a zveřejnění bez stanovení jakýchkoliv dalších podmínek</w:t>
      </w:r>
      <w:r>
        <w:rPr>
          <w:rFonts w:ascii="Calibri" w:hAnsi="Calibri" w:cs="Calibri"/>
          <w:bCs/>
          <w:sz w:val="22"/>
          <w:szCs w:val="22"/>
        </w:rPr>
        <w:t>.</w:t>
      </w:r>
    </w:p>
    <w:p w14:paraId="4A1E5F0B" w14:textId="77777777" w:rsidR="00A77F15" w:rsidRPr="005D42D0" w:rsidRDefault="00A77F15" w:rsidP="00A77F15">
      <w:pPr>
        <w:pStyle w:val="Odstavecseseznamem1"/>
        <w:numPr>
          <w:ilvl w:val="1"/>
          <w:numId w:val="29"/>
        </w:numPr>
        <w:tabs>
          <w:tab w:val="clear" w:pos="1021"/>
          <w:tab w:val="num" w:pos="567"/>
        </w:tabs>
        <w:spacing w:after="240"/>
        <w:jc w:val="both"/>
        <w:rPr>
          <w:rFonts w:ascii="Calibri" w:hAnsi="Calibri" w:cs="Calibri"/>
          <w:bCs/>
          <w:sz w:val="22"/>
          <w:szCs w:val="22"/>
        </w:rPr>
      </w:pPr>
      <w:r w:rsidRPr="00EC3ED0">
        <w:rPr>
          <w:rFonts w:ascii="Calibri" w:hAnsi="Calibri" w:cs="Calibri"/>
          <w:bCs/>
          <w:sz w:val="22"/>
          <w:szCs w:val="22"/>
        </w:rPr>
        <w:t xml:space="preserve">Smluvní strany se dohodly, že uveřejnění smlouvy prostřednictvím registru smluv v souladu se ZRS zajistí </w:t>
      </w:r>
      <w:r w:rsidR="000A3FD8">
        <w:rPr>
          <w:rFonts w:ascii="Calibri" w:hAnsi="Calibri" w:cs="Calibri"/>
          <w:bCs/>
          <w:sz w:val="22"/>
          <w:szCs w:val="22"/>
        </w:rPr>
        <w:t>Objednatel</w:t>
      </w:r>
      <w:r w:rsidRPr="005D42D0">
        <w:rPr>
          <w:rFonts w:ascii="Calibri" w:hAnsi="Calibri" w:cs="Calibri"/>
          <w:bCs/>
          <w:sz w:val="22"/>
          <w:szCs w:val="22"/>
        </w:rPr>
        <w:t>.</w:t>
      </w:r>
    </w:p>
    <w:p w14:paraId="0A3110C6" w14:textId="77777777" w:rsidR="00A77F15" w:rsidRPr="00233E08" w:rsidRDefault="00590356" w:rsidP="00A77F15">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590356">
        <w:rPr>
          <w:rFonts w:ascii="Calibri" w:hAnsi="Calibri" w:cs="Calibri"/>
          <w:sz w:val="22"/>
          <w:szCs w:val="22"/>
        </w:rPr>
        <w:t>Smluvní strany prohlašují, že Smlouvu před jejím podepsáním přečetly, jejímu obsahu rozumí a s jejím obsahem souhlasí. Na důkaz svého souhlasu připojují obě Smluvní strany své podpisy.</w:t>
      </w:r>
    </w:p>
    <w:p w14:paraId="1E52CBE4" w14:textId="77777777" w:rsidR="003B478C" w:rsidRDefault="003B478C" w:rsidP="003B478C"/>
    <w:p w14:paraId="07099296" w14:textId="77777777" w:rsidR="00F03750" w:rsidRPr="003B478C" w:rsidRDefault="00F03750" w:rsidP="003B478C">
      <w:pPr>
        <w:sectPr w:rsidR="00F03750" w:rsidRPr="003B478C" w:rsidSect="00EA51D1">
          <w:headerReference w:type="default" r:id="rId12"/>
          <w:footerReference w:type="even" r:id="rId13"/>
          <w:footerReference w:type="default" r:id="rId14"/>
          <w:headerReference w:type="first" r:id="rId15"/>
          <w:footerReference w:type="first" r:id="rId16"/>
          <w:type w:val="continuous"/>
          <w:pgSz w:w="11906" w:h="16838"/>
          <w:pgMar w:top="1417" w:right="1417" w:bottom="1417" w:left="1417" w:header="708" w:footer="708" w:gutter="0"/>
          <w:cols w:space="708"/>
          <w:titlePg/>
          <w:docGrid w:linePitch="360"/>
        </w:sectPr>
      </w:pPr>
    </w:p>
    <w:p w14:paraId="703AB48F" w14:textId="77777777" w:rsidR="00A36F55" w:rsidRPr="001061FE" w:rsidRDefault="00A36F55" w:rsidP="00A36F55">
      <w:pPr>
        <w:pStyle w:val="Nadpis7"/>
        <w:spacing w:before="0" w:after="0"/>
        <w:jc w:val="both"/>
        <w:rPr>
          <w:rFonts w:ascii="Calibri" w:hAnsi="Calibri" w:cs="Calibri"/>
          <w:sz w:val="22"/>
          <w:szCs w:val="22"/>
        </w:rPr>
      </w:pPr>
      <w:r w:rsidRPr="008B49B5">
        <w:rPr>
          <w:rFonts w:ascii="Calibri" w:hAnsi="Calibri" w:cs="Calibri"/>
          <w:sz w:val="22"/>
          <w:szCs w:val="22"/>
        </w:rPr>
        <w:t>V Praze dne ____________</w:t>
      </w:r>
    </w:p>
    <w:p w14:paraId="172DBF7F" w14:textId="77777777" w:rsidR="00A36F55" w:rsidRPr="008B49B5" w:rsidRDefault="00A36F55" w:rsidP="00A36F55">
      <w:pPr>
        <w:rPr>
          <w:rFonts w:ascii="Calibri" w:hAnsi="Calibri" w:cs="Calibri"/>
          <w:sz w:val="22"/>
          <w:szCs w:val="22"/>
        </w:rPr>
      </w:pPr>
    </w:p>
    <w:p w14:paraId="51183431" w14:textId="77777777" w:rsidR="00A36F55" w:rsidRPr="008B49B5" w:rsidRDefault="00A36F55" w:rsidP="00A36F55">
      <w:pPr>
        <w:rPr>
          <w:rFonts w:ascii="Calibri" w:hAnsi="Calibri" w:cs="Calibri"/>
          <w:sz w:val="22"/>
          <w:szCs w:val="22"/>
        </w:rPr>
      </w:pPr>
      <w:r w:rsidRPr="008B49B5">
        <w:rPr>
          <w:rFonts w:ascii="Calibri" w:hAnsi="Calibri" w:cs="Calibri"/>
          <w:sz w:val="22"/>
          <w:szCs w:val="22"/>
        </w:rPr>
        <w:t>Za: Fyzikální ústav AV ČR, v. v. i.</w:t>
      </w:r>
    </w:p>
    <w:p w14:paraId="28971977" w14:textId="77777777" w:rsidR="00A36F55" w:rsidRPr="008B49B5" w:rsidRDefault="00A36F55" w:rsidP="00A36F55">
      <w:pPr>
        <w:jc w:val="both"/>
        <w:rPr>
          <w:rFonts w:ascii="Calibri" w:hAnsi="Calibri" w:cs="Calibri"/>
          <w:sz w:val="22"/>
          <w:szCs w:val="22"/>
        </w:rPr>
      </w:pPr>
    </w:p>
    <w:p w14:paraId="47B89FA7" w14:textId="77777777" w:rsidR="00A36F55" w:rsidRPr="008B49B5" w:rsidRDefault="00A36F55" w:rsidP="00A36F55">
      <w:pPr>
        <w:jc w:val="both"/>
        <w:rPr>
          <w:rFonts w:ascii="Calibri" w:hAnsi="Calibri" w:cs="Calibri"/>
          <w:sz w:val="22"/>
          <w:szCs w:val="22"/>
        </w:rPr>
      </w:pPr>
    </w:p>
    <w:p w14:paraId="10D1B711" w14:textId="77777777" w:rsidR="00A36F55" w:rsidRPr="008B49B5" w:rsidRDefault="00A36F55" w:rsidP="00A36F55">
      <w:pPr>
        <w:jc w:val="both"/>
        <w:rPr>
          <w:rFonts w:ascii="Calibri" w:hAnsi="Calibri" w:cs="Calibri"/>
          <w:sz w:val="22"/>
          <w:szCs w:val="22"/>
        </w:rPr>
      </w:pPr>
      <w:r w:rsidRPr="008B49B5">
        <w:rPr>
          <w:rFonts w:ascii="Calibri" w:hAnsi="Calibri" w:cs="Calibri"/>
          <w:sz w:val="22"/>
          <w:szCs w:val="22"/>
        </w:rPr>
        <w:t>__________________________</w:t>
      </w:r>
    </w:p>
    <w:p w14:paraId="5868C225" w14:textId="77777777" w:rsidR="00A36F55" w:rsidRPr="008B49B5" w:rsidRDefault="00A36F55" w:rsidP="00A36F55">
      <w:pPr>
        <w:tabs>
          <w:tab w:val="left" w:pos="993"/>
        </w:tabs>
        <w:jc w:val="both"/>
        <w:rPr>
          <w:rFonts w:ascii="Calibri" w:hAnsi="Calibri" w:cs="Calibri"/>
          <w:sz w:val="22"/>
          <w:szCs w:val="22"/>
        </w:rPr>
      </w:pPr>
      <w:r w:rsidRPr="008B49B5">
        <w:rPr>
          <w:rFonts w:ascii="Calibri" w:hAnsi="Calibri" w:cs="Calibri"/>
          <w:sz w:val="22"/>
          <w:szCs w:val="22"/>
        </w:rPr>
        <w:t>Jméno:</w:t>
      </w:r>
      <w:r w:rsidRPr="008B49B5">
        <w:rPr>
          <w:rFonts w:ascii="Calibri" w:hAnsi="Calibri" w:cs="Calibri"/>
          <w:sz w:val="22"/>
          <w:szCs w:val="22"/>
        </w:rPr>
        <w:tab/>
      </w:r>
      <w:r w:rsidR="007640A5" w:rsidRPr="007640A5">
        <w:rPr>
          <w:rFonts w:ascii="Calibri" w:hAnsi="Calibri" w:cs="Calibri"/>
          <w:sz w:val="22"/>
          <w:szCs w:val="22"/>
        </w:rPr>
        <w:t>RNDr. Michael Prouza, Ph.D.</w:t>
      </w:r>
    </w:p>
    <w:p w14:paraId="45ECDD68" w14:textId="77777777" w:rsidR="00A36F55" w:rsidRPr="008B49B5" w:rsidRDefault="00A36F55" w:rsidP="00A36F55">
      <w:pPr>
        <w:tabs>
          <w:tab w:val="left" w:pos="993"/>
        </w:tabs>
        <w:jc w:val="both"/>
        <w:rPr>
          <w:rFonts w:ascii="Calibri" w:hAnsi="Calibri" w:cs="Calibri"/>
          <w:sz w:val="22"/>
          <w:szCs w:val="22"/>
        </w:rPr>
      </w:pPr>
      <w:r w:rsidRPr="008B49B5">
        <w:rPr>
          <w:rFonts w:ascii="Calibri" w:hAnsi="Calibri" w:cs="Calibri"/>
          <w:sz w:val="22"/>
          <w:szCs w:val="22"/>
        </w:rPr>
        <w:t>Funkce:</w:t>
      </w:r>
      <w:r w:rsidRPr="008B49B5">
        <w:rPr>
          <w:rFonts w:ascii="Calibri" w:hAnsi="Calibri" w:cs="Calibri"/>
          <w:sz w:val="22"/>
          <w:szCs w:val="22"/>
        </w:rPr>
        <w:tab/>
        <w:t>ředitel</w:t>
      </w:r>
    </w:p>
    <w:p w14:paraId="2AF6C210" w14:textId="77777777" w:rsidR="00A36F55" w:rsidRPr="008B49B5" w:rsidRDefault="00A36F55" w:rsidP="00A36F55">
      <w:pPr>
        <w:rPr>
          <w:rFonts w:ascii="Calibri" w:hAnsi="Calibri" w:cs="Calibri"/>
          <w:sz w:val="22"/>
          <w:szCs w:val="22"/>
        </w:rPr>
      </w:pPr>
    </w:p>
    <w:p w14:paraId="577FAD23" w14:textId="77777777" w:rsidR="008D2FF9" w:rsidRDefault="008D2FF9" w:rsidP="00A36F55">
      <w:pPr>
        <w:rPr>
          <w:rFonts w:ascii="Calibri" w:hAnsi="Calibri" w:cs="Calibri"/>
          <w:sz w:val="22"/>
          <w:szCs w:val="22"/>
        </w:rPr>
      </w:pPr>
    </w:p>
    <w:p w14:paraId="582202F0" w14:textId="77777777" w:rsidR="00A36F55" w:rsidRPr="008B49B5" w:rsidRDefault="00A36F55" w:rsidP="00A36F55">
      <w:pPr>
        <w:rPr>
          <w:rFonts w:ascii="Calibri" w:hAnsi="Calibri" w:cs="Calibri"/>
          <w:sz w:val="22"/>
          <w:szCs w:val="22"/>
        </w:rPr>
      </w:pPr>
      <w:r w:rsidRPr="008B49B5">
        <w:rPr>
          <w:rFonts w:ascii="Calibri" w:hAnsi="Calibri" w:cs="Calibri"/>
          <w:sz w:val="22"/>
          <w:szCs w:val="22"/>
        </w:rPr>
        <w:t>V </w:t>
      </w:r>
      <w:r w:rsidRPr="008B49B5">
        <w:rPr>
          <w:rFonts w:ascii="Calibri" w:hAnsi="Calibri" w:cs="Calibri"/>
          <w:sz w:val="22"/>
          <w:szCs w:val="22"/>
          <w:highlight w:val="yellow"/>
        </w:rPr>
        <w:t>__________</w:t>
      </w:r>
      <w:r w:rsidRPr="008B49B5">
        <w:rPr>
          <w:rFonts w:ascii="Calibri" w:hAnsi="Calibri" w:cs="Calibri"/>
          <w:sz w:val="22"/>
          <w:szCs w:val="22"/>
        </w:rPr>
        <w:t xml:space="preserve"> dne </w:t>
      </w:r>
      <w:r w:rsidRPr="008B49B5">
        <w:rPr>
          <w:rFonts w:ascii="Calibri" w:hAnsi="Calibri" w:cs="Calibri"/>
          <w:sz w:val="22"/>
          <w:szCs w:val="22"/>
          <w:highlight w:val="yellow"/>
        </w:rPr>
        <w:t>____________</w:t>
      </w:r>
      <w:r w:rsidRPr="008B49B5">
        <w:rPr>
          <w:rFonts w:ascii="Calibri" w:hAnsi="Calibri" w:cs="Calibri"/>
          <w:sz w:val="22"/>
          <w:szCs w:val="22"/>
        </w:rPr>
        <w:t xml:space="preserve"> </w:t>
      </w:r>
    </w:p>
    <w:p w14:paraId="2BD78841" w14:textId="77777777" w:rsidR="00A36F55" w:rsidRPr="008B49B5" w:rsidRDefault="00A36F55" w:rsidP="00A36F55">
      <w:pPr>
        <w:rPr>
          <w:rFonts w:ascii="Calibri" w:hAnsi="Calibri" w:cs="Calibri"/>
          <w:sz w:val="22"/>
          <w:szCs w:val="22"/>
        </w:rPr>
      </w:pPr>
    </w:p>
    <w:p w14:paraId="06930201" w14:textId="77777777" w:rsidR="00A36F55" w:rsidRPr="008B49B5" w:rsidRDefault="00A36F55" w:rsidP="00A36F55">
      <w:pPr>
        <w:rPr>
          <w:rFonts w:ascii="Calibri" w:hAnsi="Calibri" w:cs="Calibri"/>
          <w:sz w:val="22"/>
          <w:szCs w:val="22"/>
        </w:rPr>
      </w:pPr>
      <w:r w:rsidRPr="008B49B5">
        <w:rPr>
          <w:rFonts w:ascii="Calibri" w:hAnsi="Calibri" w:cs="Calibri"/>
          <w:sz w:val="22"/>
          <w:szCs w:val="22"/>
        </w:rPr>
        <w:t xml:space="preserve">Za: </w:t>
      </w:r>
      <w:r w:rsidRPr="008B49B5">
        <w:rPr>
          <w:rFonts w:ascii="Calibri" w:hAnsi="Calibri" w:cs="Calibri"/>
          <w:sz w:val="22"/>
          <w:szCs w:val="22"/>
          <w:highlight w:val="yellow"/>
        </w:rPr>
        <w:t>_____________________________</w:t>
      </w:r>
    </w:p>
    <w:p w14:paraId="50C0926A" w14:textId="77777777" w:rsidR="00A36F55" w:rsidRPr="008B49B5" w:rsidRDefault="00A36F55" w:rsidP="00A36F55">
      <w:pPr>
        <w:jc w:val="both"/>
        <w:rPr>
          <w:rFonts w:ascii="Calibri" w:hAnsi="Calibri" w:cs="Calibri"/>
          <w:sz w:val="22"/>
          <w:szCs w:val="22"/>
        </w:rPr>
      </w:pPr>
    </w:p>
    <w:p w14:paraId="06BDD33D" w14:textId="77777777" w:rsidR="00A36F55" w:rsidRPr="008B49B5" w:rsidRDefault="00A36F55" w:rsidP="00A36F55">
      <w:pPr>
        <w:jc w:val="both"/>
        <w:rPr>
          <w:rFonts w:ascii="Calibri" w:hAnsi="Calibri" w:cs="Calibri"/>
          <w:sz w:val="22"/>
          <w:szCs w:val="22"/>
        </w:rPr>
      </w:pPr>
    </w:p>
    <w:p w14:paraId="3B5D7FC3" w14:textId="77777777" w:rsidR="00A36F55" w:rsidRPr="008B49B5" w:rsidRDefault="00A36F55" w:rsidP="00A36F55">
      <w:pPr>
        <w:jc w:val="both"/>
        <w:rPr>
          <w:rFonts w:ascii="Calibri" w:hAnsi="Calibri" w:cs="Calibri"/>
          <w:sz w:val="22"/>
          <w:szCs w:val="22"/>
        </w:rPr>
      </w:pPr>
      <w:r w:rsidRPr="008B49B5">
        <w:rPr>
          <w:rFonts w:ascii="Calibri" w:hAnsi="Calibri" w:cs="Calibri"/>
          <w:sz w:val="22"/>
          <w:szCs w:val="22"/>
        </w:rPr>
        <w:t>________________________</w:t>
      </w:r>
    </w:p>
    <w:p w14:paraId="0CFB22F3" w14:textId="77777777" w:rsidR="00A36F55" w:rsidRPr="008B49B5" w:rsidRDefault="00A36F55" w:rsidP="00A36F55">
      <w:pPr>
        <w:tabs>
          <w:tab w:val="left" w:pos="993"/>
        </w:tabs>
        <w:jc w:val="both"/>
        <w:rPr>
          <w:rFonts w:ascii="Calibri" w:hAnsi="Calibri" w:cs="Calibri"/>
          <w:sz w:val="22"/>
          <w:szCs w:val="22"/>
        </w:rPr>
      </w:pPr>
      <w:r w:rsidRPr="008B49B5">
        <w:rPr>
          <w:rFonts w:ascii="Calibri" w:hAnsi="Calibri" w:cs="Calibri"/>
          <w:sz w:val="22"/>
          <w:szCs w:val="22"/>
        </w:rPr>
        <w:t xml:space="preserve">Jméno: </w:t>
      </w:r>
      <w:r w:rsidRPr="008B49B5">
        <w:rPr>
          <w:rFonts w:ascii="Calibri" w:hAnsi="Calibri" w:cs="Calibri"/>
          <w:sz w:val="22"/>
          <w:szCs w:val="22"/>
          <w:highlight w:val="yellow"/>
        </w:rPr>
        <w:t>_____________</w:t>
      </w:r>
      <w:r w:rsidRPr="008B49B5">
        <w:rPr>
          <w:rFonts w:ascii="Calibri" w:hAnsi="Calibri" w:cs="Calibri"/>
          <w:sz w:val="22"/>
          <w:szCs w:val="22"/>
        </w:rPr>
        <w:tab/>
      </w:r>
    </w:p>
    <w:p w14:paraId="19788638" w14:textId="77777777" w:rsidR="00A36F55" w:rsidRPr="008B49B5" w:rsidRDefault="00A36F55" w:rsidP="00A36F55">
      <w:pPr>
        <w:tabs>
          <w:tab w:val="left" w:pos="993"/>
        </w:tabs>
        <w:jc w:val="both"/>
        <w:rPr>
          <w:rFonts w:ascii="Calibri" w:hAnsi="Calibri" w:cs="Calibri"/>
          <w:sz w:val="22"/>
          <w:szCs w:val="22"/>
        </w:rPr>
      </w:pPr>
      <w:r w:rsidRPr="008B49B5">
        <w:rPr>
          <w:rFonts w:ascii="Calibri" w:hAnsi="Calibri" w:cs="Calibri"/>
          <w:sz w:val="22"/>
          <w:szCs w:val="22"/>
        </w:rPr>
        <w:t xml:space="preserve">Funkce: </w:t>
      </w:r>
      <w:r w:rsidRPr="008B49B5">
        <w:rPr>
          <w:rFonts w:ascii="Calibri" w:hAnsi="Calibri" w:cs="Calibri"/>
          <w:sz w:val="22"/>
          <w:szCs w:val="22"/>
          <w:highlight w:val="yellow"/>
        </w:rPr>
        <w:t>_____________</w:t>
      </w:r>
      <w:r w:rsidRPr="008B49B5">
        <w:rPr>
          <w:rFonts w:ascii="Calibri" w:hAnsi="Calibri" w:cs="Calibri"/>
          <w:sz w:val="22"/>
          <w:szCs w:val="22"/>
        </w:rPr>
        <w:t xml:space="preserve"> </w:t>
      </w:r>
      <w:r w:rsidRPr="008B49B5">
        <w:rPr>
          <w:rFonts w:ascii="Calibri" w:hAnsi="Calibri" w:cs="Calibri"/>
          <w:snapToGrid w:val="0"/>
          <w:color w:val="FF0000"/>
          <w:sz w:val="22"/>
          <w:szCs w:val="22"/>
        </w:rPr>
        <w:t xml:space="preserve">(doplní </w:t>
      </w:r>
      <w:r w:rsidR="008D2FF9">
        <w:rPr>
          <w:rFonts w:ascii="Calibri" w:hAnsi="Calibri" w:cs="Calibri"/>
          <w:snapToGrid w:val="0"/>
          <w:color w:val="FF0000"/>
          <w:sz w:val="22"/>
          <w:szCs w:val="22"/>
        </w:rPr>
        <w:t>účastník zadávacího řízení</w:t>
      </w:r>
      <w:r w:rsidRPr="008B49B5">
        <w:rPr>
          <w:rFonts w:ascii="Calibri" w:hAnsi="Calibri" w:cs="Calibri"/>
          <w:snapToGrid w:val="0"/>
          <w:color w:val="FF0000"/>
          <w:sz w:val="22"/>
          <w:szCs w:val="22"/>
        </w:rPr>
        <w:t>)</w:t>
      </w:r>
    </w:p>
    <w:p w14:paraId="3FC1BFD3" w14:textId="77777777" w:rsidR="00A36F55" w:rsidRPr="008B49B5" w:rsidRDefault="00A36F55" w:rsidP="00A36F55">
      <w:pPr>
        <w:rPr>
          <w:rFonts w:ascii="Calibri" w:hAnsi="Calibri" w:cs="Calibri"/>
          <w:sz w:val="22"/>
          <w:szCs w:val="22"/>
        </w:rPr>
      </w:pPr>
    </w:p>
    <w:p w14:paraId="06E8E550" w14:textId="77777777" w:rsidR="00A36F55" w:rsidRDefault="00A36F55" w:rsidP="002F5555">
      <w:pPr>
        <w:rPr>
          <w:b/>
        </w:rPr>
        <w:sectPr w:rsidR="00A36F55" w:rsidSect="00A36F55">
          <w:type w:val="continuous"/>
          <w:pgSz w:w="11906" w:h="16838"/>
          <w:pgMar w:top="1417" w:right="1417" w:bottom="1417" w:left="1417" w:header="708" w:footer="708" w:gutter="0"/>
          <w:cols w:num="2" w:space="708"/>
          <w:titlePg/>
          <w:docGrid w:linePitch="360"/>
        </w:sectPr>
      </w:pPr>
    </w:p>
    <w:p w14:paraId="2FB1D181" w14:textId="77777777" w:rsidR="007640A5" w:rsidRDefault="007640A5">
      <w:pPr>
        <w:rPr>
          <w:rFonts w:asciiTheme="minorHAnsi" w:hAnsiTheme="minorHAnsi" w:cs="Arial"/>
          <w:b/>
          <w:sz w:val="22"/>
          <w:szCs w:val="22"/>
        </w:rPr>
      </w:pPr>
    </w:p>
    <w:sectPr w:rsidR="007640A5" w:rsidSect="00A36F55">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7B410" w14:textId="77777777" w:rsidR="00C924DB" w:rsidRDefault="00C924DB">
      <w:r>
        <w:separator/>
      </w:r>
    </w:p>
  </w:endnote>
  <w:endnote w:type="continuationSeparator" w:id="0">
    <w:p w14:paraId="69FB54B6" w14:textId="77777777" w:rsidR="00C924DB" w:rsidRDefault="00C9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G Omega">
    <w:charset w:val="01"/>
    <w:family w:val="roman"/>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altName w:val="Segoe UI"/>
    <w:panose1 w:val="020B0606030504020204"/>
    <w:charset w:val="EE"/>
    <w:family w:val="swiss"/>
    <w:pitch w:val="variable"/>
    <w:sig w:usb0="E00002EF" w:usb1="4000205B" w:usb2="00000028" w:usb3="00000000" w:csb0="000001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2CFE" w14:textId="77777777" w:rsidR="0060287A" w:rsidRDefault="0060287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ED5BD80" w14:textId="77777777" w:rsidR="0060287A" w:rsidRDefault="0060287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1"/>
      <w:tblW w:w="9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3061"/>
      <w:gridCol w:w="3061"/>
      <w:gridCol w:w="1984"/>
    </w:tblGrid>
    <w:tr w:rsidR="00E84396" w:rsidRPr="00E84396" w14:paraId="3F63C0F9" w14:textId="77777777" w:rsidTr="008C35A6">
      <w:tc>
        <w:tcPr>
          <w:tcW w:w="1134" w:type="dxa"/>
          <w:vAlign w:val="bottom"/>
        </w:tcPr>
        <w:p w14:paraId="0635DCAF"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fldChar w:fldCharType="begin"/>
          </w:r>
          <w:r w:rsidRPr="00E84396">
            <w:rPr>
              <w:rFonts w:ascii="Open Sans" w:eastAsia="Times New Roman" w:hAnsi="Open Sans" w:cs="Open Sans"/>
              <w:sz w:val="16"/>
              <w:szCs w:val="16"/>
            </w:rPr>
            <w:instrText>PAGE   \* MERGEFORMAT</w:instrText>
          </w:r>
          <w:r w:rsidRPr="00E84396">
            <w:rPr>
              <w:rFonts w:ascii="Open Sans" w:eastAsia="Times New Roman" w:hAnsi="Open Sans" w:cs="Open Sans"/>
              <w:sz w:val="16"/>
              <w:szCs w:val="16"/>
            </w:rPr>
            <w:fldChar w:fldCharType="separate"/>
          </w:r>
          <w:r w:rsidRPr="00E84396">
            <w:rPr>
              <w:rFonts w:ascii="Open Sans" w:eastAsia="Times New Roman" w:hAnsi="Open Sans" w:cs="Open Sans"/>
              <w:sz w:val="16"/>
              <w:szCs w:val="16"/>
            </w:rPr>
            <w:t>2</w:t>
          </w:r>
          <w:r w:rsidRPr="00E84396">
            <w:rPr>
              <w:rFonts w:ascii="Open Sans" w:eastAsia="Times New Roman" w:hAnsi="Open Sans" w:cs="Open Sans"/>
              <w:sz w:val="16"/>
              <w:szCs w:val="16"/>
            </w:rPr>
            <w:fldChar w:fldCharType="end"/>
          </w:r>
          <w:r w:rsidRPr="00E84396">
            <w:rPr>
              <w:rFonts w:ascii="Open Sans" w:eastAsia="Times New Roman" w:hAnsi="Open Sans" w:cs="Open Sans"/>
              <w:sz w:val="16"/>
              <w:szCs w:val="16"/>
            </w:rPr>
            <w:t>/</w:t>
          </w:r>
          <w:r w:rsidRPr="00E84396">
            <w:rPr>
              <w:rFonts w:ascii="Open Sans" w:eastAsia="Times New Roman" w:hAnsi="Open Sans" w:cs="Open Sans"/>
              <w:noProof/>
              <w:sz w:val="16"/>
              <w:szCs w:val="16"/>
            </w:rPr>
            <w:fldChar w:fldCharType="begin"/>
          </w:r>
          <w:r w:rsidRPr="00E84396">
            <w:rPr>
              <w:rFonts w:ascii="Open Sans" w:eastAsia="Times New Roman" w:hAnsi="Open Sans" w:cs="Open Sans"/>
              <w:noProof/>
              <w:sz w:val="16"/>
              <w:szCs w:val="16"/>
            </w:rPr>
            <w:instrText xml:space="preserve"> NUMPAGES   \* MERGEFORMAT </w:instrText>
          </w:r>
          <w:r w:rsidRPr="00E84396">
            <w:rPr>
              <w:rFonts w:ascii="Open Sans" w:eastAsia="Times New Roman" w:hAnsi="Open Sans" w:cs="Open Sans"/>
              <w:noProof/>
              <w:sz w:val="16"/>
              <w:szCs w:val="16"/>
            </w:rPr>
            <w:fldChar w:fldCharType="separate"/>
          </w:r>
          <w:r w:rsidRPr="00E84396">
            <w:rPr>
              <w:rFonts w:ascii="Open Sans" w:eastAsia="Times New Roman" w:hAnsi="Open Sans" w:cs="Open Sans"/>
              <w:noProof/>
              <w:sz w:val="16"/>
              <w:szCs w:val="16"/>
            </w:rPr>
            <w:t>8</w:t>
          </w:r>
          <w:r w:rsidRPr="00E84396">
            <w:rPr>
              <w:rFonts w:ascii="Open Sans" w:eastAsia="Times New Roman" w:hAnsi="Open Sans" w:cs="Open Sans"/>
              <w:noProof/>
              <w:sz w:val="16"/>
              <w:szCs w:val="16"/>
            </w:rPr>
            <w:fldChar w:fldCharType="end"/>
          </w:r>
        </w:p>
      </w:tc>
      <w:tc>
        <w:tcPr>
          <w:tcW w:w="3061" w:type="dxa"/>
        </w:tcPr>
        <w:p w14:paraId="5B5FD886"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Fyzikální ústav</w:t>
          </w:r>
        </w:p>
        <w:p w14:paraId="07027A4E"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Akademie věd České</w:t>
          </w:r>
        </w:p>
        <w:p w14:paraId="051AABDA"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republiky, v. v. i.</w:t>
          </w:r>
        </w:p>
      </w:tc>
      <w:tc>
        <w:tcPr>
          <w:tcW w:w="3061" w:type="dxa"/>
        </w:tcPr>
        <w:p w14:paraId="6B3F6F6F"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Na Slovance 1999/2</w:t>
          </w:r>
        </w:p>
        <w:p w14:paraId="7BA2D9BA"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182 21  Praha 8</w:t>
          </w:r>
        </w:p>
        <w:p w14:paraId="31879DB2"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Česká republika</w:t>
          </w:r>
        </w:p>
      </w:tc>
      <w:tc>
        <w:tcPr>
          <w:tcW w:w="1984" w:type="dxa"/>
        </w:tcPr>
        <w:p w14:paraId="3AB98982" w14:textId="77777777" w:rsidR="00E84396" w:rsidRPr="00E84396" w:rsidRDefault="00E84396" w:rsidP="00E84396">
          <w:pPr>
            <w:tabs>
              <w:tab w:val="left" w:pos="510"/>
            </w:tabs>
            <w:rPr>
              <w:rFonts w:ascii="Open Sans" w:eastAsia="Times New Roman" w:hAnsi="Open Sans" w:cs="Open Sans"/>
              <w:sz w:val="16"/>
              <w:szCs w:val="16"/>
            </w:rPr>
          </w:pPr>
          <w:r w:rsidRPr="00E84396">
            <w:rPr>
              <w:rFonts w:ascii="Open Sans" w:eastAsia="Times New Roman" w:hAnsi="Open Sans" w:cs="Open Sans"/>
              <w:sz w:val="16"/>
              <w:szCs w:val="16"/>
            </w:rPr>
            <w:t>Tel.:</w:t>
          </w:r>
          <w:r w:rsidRPr="00E84396">
            <w:rPr>
              <w:rFonts w:ascii="Open Sans" w:eastAsia="Times New Roman" w:hAnsi="Open Sans" w:cs="Open Sans"/>
              <w:sz w:val="16"/>
              <w:szCs w:val="16"/>
            </w:rPr>
            <w:tab/>
            <w:t>+420 266 052 110</w:t>
          </w:r>
        </w:p>
        <w:p w14:paraId="7ADD23E1" w14:textId="77777777" w:rsidR="00E84396" w:rsidRPr="00E84396" w:rsidRDefault="00E84396" w:rsidP="00E84396">
          <w:pPr>
            <w:tabs>
              <w:tab w:val="left" w:pos="510"/>
            </w:tabs>
            <w:rPr>
              <w:rFonts w:ascii="Open Sans" w:eastAsia="Times New Roman" w:hAnsi="Open Sans" w:cs="Open Sans"/>
              <w:sz w:val="16"/>
              <w:szCs w:val="16"/>
            </w:rPr>
          </w:pPr>
          <w:r w:rsidRPr="00E84396">
            <w:rPr>
              <w:rFonts w:ascii="Open Sans" w:eastAsia="Times New Roman" w:hAnsi="Open Sans" w:cs="Open Sans"/>
              <w:sz w:val="16"/>
              <w:szCs w:val="16"/>
            </w:rPr>
            <w:t xml:space="preserve">E-mail: </w:t>
          </w:r>
          <w:hyperlink r:id="rId1" w:history="1">
            <w:r w:rsidRPr="00E84396">
              <w:rPr>
                <w:rFonts w:ascii="Open Sans" w:eastAsia="Times New Roman" w:hAnsi="Open Sans" w:cs="Open Sans"/>
                <w:color w:val="0000FF"/>
                <w:sz w:val="16"/>
                <w:szCs w:val="16"/>
                <w:u w:val="single"/>
              </w:rPr>
              <w:t>info@fzu.cz</w:t>
            </w:r>
          </w:hyperlink>
        </w:p>
        <w:p w14:paraId="10B65EE9" w14:textId="77777777" w:rsidR="00E84396" w:rsidRPr="00E84396" w:rsidRDefault="00E84396" w:rsidP="00E84396">
          <w:pPr>
            <w:tabs>
              <w:tab w:val="left" w:pos="510"/>
            </w:tabs>
            <w:rPr>
              <w:rFonts w:ascii="Open Sans" w:eastAsia="Times New Roman" w:hAnsi="Open Sans" w:cs="Open Sans"/>
              <w:sz w:val="16"/>
              <w:szCs w:val="16"/>
            </w:rPr>
          </w:pPr>
          <w:r w:rsidRPr="00E84396">
            <w:rPr>
              <w:rFonts w:ascii="Open Sans" w:eastAsia="Times New Roman" w:hAnsi="Open Sans" w:cs="Open Sans"/>
              <w:sz w:val="16"/>
              <w:szCs w:val="16"/>
            </w:rPr>
            <w:t>Web:</w:t>
          </w:r>
          <w:r w:rsidRPr="00E84396">
            <w:rPr>
              <w:rFonts w:ascii="Open Sans" w:eastAsia="Times New Roman" w:hAnsi="Open Sans" w:cs="Open Sans"/>
              <w:sz w:val="16"/>
              <w:szCs w:val="16"/>
            </w:rPr>
            <w:tab/>
            <w:t xml:space="preserve"> </w:t>
          </w:r>
          <w:hyperlink r:id="rId2" w:history="1">
            <w:r w:rsidRPr="00E84396">
              <w:rPr>
                <w:rFonts w:ascii="Open Sans" w:eastAsia="Times New Roman" w:hAnsi="Open Sans" w:cs="Open Sans"/>
                <w:color w:val="0000FF"/>
                <w:sz w:val="16"/>
                <w:szCs w:val="16"/>
                <w:u w:val="single"/>
              </w:rPr>
              <w:t>www.fzu.cz</w:t>
            </w:r>
          </w:hyperlink>
        </w:p>
      </w:tc>
    </w:tr>
  </w:tbl>
  <w:p w14:paraId="6E3871E7" w14:textId="008E039D" w:rsidR="0060287A" w:rsidRPr="00E84396" w:rsidRDefault="0060287A" w:rsidP="00E8439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1"/>
      <w:tblW w:w="9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3061"/>
      <w:gridCol w:w="3061"/>
      <w:gridCol w:w="1984"/>
    </w:tblGrid>
    <w:tr w:rsidR="00E84396" w:rsidRPr="00E84396" w14:paraId="744DE272" w14:textId="77777777" w:rsidTr="008C35A6">
      <w:tc>
        <w:tcPr>
          <w:tcW w:w="1134" w:type="dxa"/>
          <w:vAlign w:val="bottom"/>
        </w:tcPr>
        <w:p w14:paraId="5103172F"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fldChar w:fldCharType="begin"/>
          </w:r>
          <w:r w:rsidRPr="00E84396">
            <w:rPr>
              <w:rFonts w:ascii="Open Sans" w:eastAsia="Times New Roman" w:hAnsi="Open Sans" w:cs="Open Sans"/>
              <w:sz w:val="16"/>
              <w:szCs w:val="16"/>
            </w:rPr>
            <w:instrText>PAGE   \* MERGEFORMAT</w:instrText>
          </w:r>
          <w:r w:rsidRPr="00E84396">
            <w:rPr>
              <w:rFonts w:ascii="Open Sans" w:eastAsia="Times New Roman" w:hAnsi="Open Sans" w:cs="Open Sans"/>
              <w:sz w:val="16"/>
              <w:szCs w:val="16"/>
            </w:rPr>
            <w:fldChar w:fldCharType="separate"/>
          </w:r>
          <w:r w:rsidRPr="00E84396">
            <w:rPr>
              <w:rFonts w:ascii="Open Sans" w:eastAsia="Times New Roman" w:hAnsi="Open Sans" w:cs="Open Sans"/>
              <w:sz w:val="16"/>
              <w:szCs w:val="16"/>
            </w:rPr>
            <w:t>2</w:t>
          </w:r>
          <w:r w:rsidRPr="00E84396">
            <w:rPr>
              <w:rFonts w:ascii="Open Sans" w:eastAsia="Times New Roman" w:hAnsi="Open Sans" w:cs="Open Sans"/>
              <w:sz w:val="16"/>
              <w:szCs w:val="16"/>
            </w:rPr>
            <w:fldChar w:fldCharType="end"/>
          </w:r>
          <w:r w:rsidRPr="00E84396">
            <w:rPr>
              <w:rFonts w:ascii="Open Sans" w:eastAsia="Times New Roman" w:hAnsi="Open Sans" w:cs="Open Sans"/>
              <w:sz w:val="16"/>
              <w:szCs w:val="16"/>
            </w:rPr>
            <w:t>/</w:t>
          </w:r>
          <w:r w:rsidRPr="00E84396">
            <w:rPr>
              <w:rFonts w:ascii="Open Sans" w:eastAsia="Times New Roman" w:hAnsi="Open Sans" w:cs="Open Sans"/>
              <w:noProof/>
              <w:sz w:val="16"/>
              <w:szCs w:val="16"/>
            </w:rPr>
            <w:fldChar w:fldCharType="begin"/>
          </w:r>
          <w:r w:rsidRPr="00E84396">
            <w:rPr>
              <w:rFonts w:ascii="Open Sans" w:eastAsia="Times New Roman" w:hAnsi="Open Sans" w:cs="Open Sans"/>
              <w:noProof/>
              <w:sz w:val="16"/>
              <w:szCs w:val="16"/>
            </w:rPr>
            <w:instrText xml:space="preserve"> NUMPAGES   \* MERGEFORMAT </w:instrText>
          </w:r>
          <w:r w:rsidRPr="00E84396">
            <w:rPr>
              <w:rFonts w:ascii="Open Sans" w:eastAsia="Times New Roman" w:hAnsi="Open Sans" w:cs="Open Sans"/>
              <w:noProof/>
              <w:sz w:val="16"/>
              <w:szCs w:val="16"/>
            </w:rPr>
            <w:fldChar w:fldCharType="separate"/>
          </w:r>
          <w:r w:rsidRPr="00E84396">
            <w:rPr>
              <w:rFonts w:ascii="Open Sans" w:eastAsia="Times New Roman" w:hAnsi="Open Sans" w:cs="Open Sans"/>
              <w:noProof/>
              <w:sz w:val="16"/>
              <w:szCs w:val="16"/>
            </w:rPr>
            <w:t>8</w:t>
          </w:r>
          <w:r w:rsidRPr="00E84396">
            <w:rPr>
              <w:rFonts w:ascii="Open Sans" w:eastAsia="Times New Roman" w:hAnsi="Open Sans" w:cs="Open Sans"/>
              <w:noProof/>
              <w:sz w:val="16"/>
              <w:szCs w:val="16"/>
            </w:rPr>
            <w:fldChar w:fldCharType="end"/>
          </w:r>
        </w:p>
      </w:tc>
      <w:tc>
        <w:tcPr>
          <w:tcW w:w="3061" w:type="dxa"/>
        </w:tcPr>
        <w:p w14:paraId="7E9D5424"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Fyzikální ústav</w:t>
          </w:r>
        </w:p>
        <w:p w14:paraId="74B1E2C2"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Akademie věd České</w:t>
          </w:r>
        </w:p>
        <w:p w14:paraId="67552C14"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republiky, v. v. i.</w:t>
          </w:r>
        </w:p>
      </w:tc>
      <w:tc>
        <w:tcPr>
          <w:tcW w:w="3061" w:type="dxa"/>
        </w:tcPr>
        <w:p w14:paraId="4988E1FE"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Na Slovance 1999/2</w:t>
          </w:r>
        </w:p>
        <w:p w14:paraId="2352A83D"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182 21  Praha 8</w:t>
          </w:r>
        </w:p>
        <w:p w14:paraId="350CF345"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Česká republika</w:t>
          </w:r>
        </w:p>
      </w:tc>
      <w:tc>
        <w:tcPr>
          <w:tcW w:w="1984" w:type="dxa"/>
        </w:tcPr>
        <w:p w14:paraId="4CDD6001" w14:textId="77777777" w:rsidR="00E84396" w:rsidRPr="00E84396" w:rsidRDefault="00E84396" w:rsidP="00E84396">
          <w:pPr>
            <w:tabs>
              <w:tab w:val="left" w:pos="510"/>
            </w:tabs>
            <w:rPr>
              <w:rFonts w:ascii="Open Sans" w:eastAsia="Times New Roman" w:hAnsi="Open Sans" w:cs="Open Sans"/>
              <w:sz w:val="16"/>
              <w:szCs w:val="16"/>
            </w:rPr>
          </w:pPr>
          <w:r w:rsidRPr="00E84396">
            <w:rPr>
              <w:rFonts w:ascii="Open Sans" w:eastAsia="Times New Roman" w:hAnsi="Open Sans" w:cs="Open Sans"/>
              <w:sz w:val="16"/>
              <w:szCs w:val="16"/>
            </w:rPr>
            <w:t>Tel.:</w:t>
          </w:r>
          <w:r w:rsidRPr="00E84396">
            <w:rPr>
              <w:rFonts w:ascii="Open Sans" w:eastAsia="Times New Roman" w:hAnsi="Open Sans" w:cs="Open Sans"/>
              <w:sz w:val="16"/>
              <w:szCs w:val="16"/>
            </w:rPr>
            <w:tab/>
            <w:t>+420 266 052 110</w:t>
          </w:r>
        </w:p>
        <w:p w14:paraId="63B8DA35" w14:textId="77777777" w:rsidR="00E84396" w:rsidRPr="00E84396" w:rsidRDefault="00E84396" w:rsidP="00E84396">
          <w:pPr>
            <w:tabs>
              <w:tab w:val="left" w:pos="510"/>
            </w:tabs>
            <w:rPr>
              <w:rFonts w:ascii="Open Sans" w:eastAsia="Times New Roman" w:hAnsi="Open Sans" w:cs="Open Sans"/>
              <w:sz w:val="16"/>
              <w:szCs w:val="16"/>
            </w:rPr>
          </w:pPr>
          <w:r w:rsidRPr="00E84396">
            <w:rPr>
              <w:rFonts w:ascii="Open Sans" w:eastAsia="Times New Roman" w:hAnsi="Open Sans" w:cs="Open Sans"/>
              <w:sz w:val="16"/>
              <w:szCs w:val="16"/>
            </w:rPr>
            <w:t xml:space="preserve">E-mail: </w:t>
          </w:r>
          <w:hyperlink r:id="rId1" w:history="1">
            <w:r w:rsidRPr="00E84396">
              <w:rPr>
                <w:rFonts w:ascii="Open Sans" w:eastAsia="Times New Roman" w:hAnsi="Open Sans" w:cs="Open Sans"/>
                <w:color w:val="0000FF"/>
                <w:sz w:val="16"/>
                <w:szCs w:val="16"/>
                <w:u w:val="single"/>
              </w:rPr>
              <w:t>info@fzu.cz</w:t>
            </w:r>
          </w:hyperlink>
        </w:p>
        <w:p w14:paraId="459806E9" w14:textId="77777777" w:rsidR="00E84396" w:rsidRPr="00E84396" w:rsidRDefault="00E84396" w:rsidP="00E84396">
          <w:pPr>
            <w:tabs>
              <w:tab w:val="left" w:pos="510"/>
            </w:tabs>
            <w:rPr>
              <w:rFonts w:ascii="Open Sans" w:eastAsia="Times New Roman" w:hAnsi="Open Sans" w:cs="Open Sans"/>
              <w:sz w:val="16"/>
              <w:szCs w:val="16"/>
            </w:rPr>
          </w:pPr>
          <w:r w:rsidRPr="00E84396">
            <w:rPr>
              <w:rFonts w:ascii="Open Sans" w:eastAsia="Times New Roman" w:hAnsi="Open Sans" w:cs="Open Sans"/>
              <w:sz w:val="16"/>
              <w:szCs w:val="16"/>
            </w:rPr>
            <w:t>Web:</w:t>
          </w:r>
          <w:r w:rsidRPr="00E84396">
            <w:rPr>
              <w:rFonts w:ascii="Open Sans" w:eastAsia="Times New Roman" w:hAnsi="Open Sans" w:cs="Open Sans"/>
              <w:sz w:val="16"/>
              <w:szCs w:val="16"/>
            </w:rPr>
            <w:tab/>
            <w:t xml:space="preserve"> </w:t>
          </w:r>
          <w:hyperlink r:id="rId2" w:history="1">
            <w:r w:rsidRPr="00E84396">
              <w:rPr>
                <w:rFonts w:ascii="Open Sans" w:eastAsia="Times New Roman" w:hAnsi="Open Sans" w:cs="Open Sans"/>
                <w:color w:val="0000FF"/>
                <w:sz w:val="16"/>
                <w:szCs w:val="16"/>
                <w:u w:val="single"/>
              </w:rPr>
              <w:t>www.fzu.cz</w:t>
            </w:r>
          </w:hyperlink>
        </w:p>
      </w:tc>
    </w:tr>
  </w:tbl>
  <w:p w14:paraId="679C3FF4" w14:textId="4D95129D" w:rsidR="0060287A" w:rsidRPr="00E84396" w:rsidRDefault="0060287A" w:rsidP="00E843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B2750" w14:textId="77777777" w:rsidR="00C924DB" w:rsidRDefault="00C924DB">
      <w:r>
        <w:separator/>
      </w:r>
    </w:p>
  </w:footnote>
  <w:footnote w:type="continuationSeparator" w:id="0">
    <w:p w14:paraId="2551B9CD" w14:textId="77777777" w:rsidR="00C924DB" w:rsidRDefault="00C92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D9CC4" w14:textId="3D409AAE" w:rsidR="00F03750" w:rsidRPr="00F03750" w:rsidRDefault="00F03750" w:rsidP="00F03750">
    <w:pPr>
      <w:tabs>
        <w:tab w:val="center" w:pos="4536"/>
        <w:tab w:val="right" w:pos="9072"/>
      </w:tabs>
      <w:jc w:val="right"/>
      <w:rPr>
        <w:rFonts w:ascii="Arial" w:eastAsia="Times New Roman" w:hAnsi="Arial" w:cs="Arial"/>
        <w:b/>
        <w:color w:val="548DD4"/>
        <w:sz w:val="22"/>
        <w:szCs w:val="22"/>
      </w:rPr>
    </w:pPr>
    <w:r w:rsidRPr="00F03750">
      <w:rPr>
        <w:rFonts w:ascii="Calibri" w:eastAsia="Times New Roman" w:hAnsi="Calibri" w:cs="Calibri"/>
        <w:noProof/>
        <w:color w:val="C0504D"/>
      </w:rPr>
      <w:drawing>
        <wp:anchor distT="0" distB="0" distL="114300" distR="114300" simplePos="0" relativeHeight="251680768" behindDoc="0" locked="0" layoutInCell="1" allowOverlap="1" wp14:anchorId="74453DD0" wp14:editId="5C93DFA2">
          <wp:simplePos x="0" y="0"/>
          <wp:positionH relativeFrom="page">
            <wp:posOffset>720090</wp:posOffset>
          </wp:positionH>
          <wp:positionV relativeFrom="page">
            <wp:posOffset>324503</wp:posOffset>
          </wp:positionV>
          <wp:extent cx="619200" cy="565200"/>
          <wp:effectExtent l="0" t="0" r="9525" b="6350"/>
          <wp:wrapNone/>
          <wp:docPr id="1299277821" name="Obrázek 1299277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1">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7E23EB8F" w14:textId="77777777" w:rsidR="00F03750" w:rsidRPr="00F03750" w:rsidRDefault="00F03750" w:rsidP="00F03750">
    <w:pPr>
      <w:tabs>
        <w:tab w:val="center" w:pos="4536"/>
        <w:tab w:val="right" w:pos="9072"/>
      </w:tabs>
      <w:jc w:val="right"/>
      <w:rPr>
        <w:rFonts w:ascii="Arial" w:eastAsia="Times New Roman" w:hAnsi="Arial" w:cs="Arial"/>
        <w:b/>
        <w:color w:val="548DD4"/>
        <w:sz w:val="22"/>
        <w:szCs w:val="22"/>
      </w:rPr>
    </w:pPr>
  </w:p>
  <w:p w14:paraId="4310BD91" w14:textId="6B3DCF24" w:rsidR="00F03750" w:rsidRPr="00F03750" w:rsidRDefault="005B3165" w:rsidP="00F03750">
    <w:pPr>
      <w:tabs>
        <w:tab w:val="center" w:pos="4536"/>
        <w:tab w:val="right" w:pos="9072"/>
      </w:tabs>
      <w:jc w:val="right"/>
      <w:rPr>
        <w:rFonts w:ascii="Calibri" w:eastAsia="Times New Roman" w:hAnsi="Calibri" w:cs="Calibri"/>
        <w:sz w:val="18"/>
        <w:szCs w:val="18"/>
      </w:rPr>
    </w:pPr>
    <w:hyperlink r:id="rId2" w:history="1">
      <w:r w:rsidR="00F03750" w:rsidRPr="00F03750">
        <w:rPr>
          <w:rFonts w:ascii="Arial" w:eastAsia="Times New Roman" w:hAnsi="Arial" w:cs="Arial"/>
          <w:b/>
          <w:color w:val="153F8F"/>
          <w:sz w:val="22"/>
          <w:szCs w:val="22"/>
          <w14:textFill>
            <w14:solidFill>
              <w14:srgbClr w14:val="153F8F">
                <w14:lumMod w14:val="60000"/>
                <w14:lumOff w14:val="40000"/>
              </w14:srgbClr>
            </w14:solidFill>
          </w14:textFill>
        </w:rPr>
        <w:t>www.fzu.cz</w:t>
      </w:r>
    </w:hyperlink>
  </w:p>
  <w:p w14:paraId="5A967C70" w14:textId="694A9CC8" w:rsidR="0060287A" w:rsidRPr="00F03750" w:rsidRDefault="0060287A" w:rsidP="00F0375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BD54" w14:textId="77777777" w:rsidR="0060287A" w:rsidRDefault="0060287A" w:rsidP="00F45205">
    <w:pPr>
      <w:tabs>
        <w:tab w:val="center" w:pos="4536"/>
        <w:tab w:val="right" w:pos="9072"/>
      </w:tabs>
      <w:spacing w:line="264" w:lineRule="atLeast"/>
      <w:jc w:val="right"/>
      <w:rPr>
        <w:rFonts w:ascii="Arial" w:eastAsia="Arial" w:hAnsi="Arial"/>
        <w:b/>
        <w:color w:val="0072CE"/>
        <w:sz w:val="22"/>
        <w:szCs w:val="22"/>
        <w:lang w:eastAsia="en-US"/>
      </w:rPr>
    </w:pPr>
  </w:p>
  <w:p w14:paraId="58DCEC52" w14:textId="77777777" w:rsidR="0060287A" w:rsidRDefault="0060287A" w:rsidP="00F45205">
    <w:pPr>
      <w:tabs>
        <w:tab w:val="center" w:pos="4536"/>
        <w:tab w:val="right" w:pos="9072"/>
      </w:tabs>
      <w:spacing w:line="264" w:lineRule="atLeast"/>
      <w:jc w:val="right"/>
      <w:rPr>
        <w:rFonts w:ascii="Arial" w:eastAsia="Arial" w:hAnsi="Arial"/>
        <w:b/>
        <w:color w:val="0072CE"/>
        <w:sz w:val="22"/>
        <w:szCs w:val="22"/>
        <w:lang w:eastAsia="en-US"/>
      </w:rPr>
    </w:pPr>
  </w:p>
  <w:p w14:paraId="2E62F775" w14:textId="77777777" w:rsidR="0060287A" w:rsidRDefault="0060287A" w:rsidP="00F45205">
    <w:pPr>
      <w:tabs>
        <w:tab w:val="center" w:pos="4536"/>
        <w:tab w:val="right" w:pos="9072"/>
      </w:tabs>
      <w:spacing w:line="264" w:lineRule="atLeast"/>
      <w:jc w:val="right"/>
      <w:rPr>
        <w:rFonts w:ascii="Arial" w:eastAsia="Arial" w:hAnsi="Arial"/>
        <w:b/>
        <w:color w:val="0072CE"/>
        <w:sz w:val="22"/>
        <w:szCs w:val="22"/>
        <w:lang w:eastAsia="en-US"/>
      </w:rPr>
    </w:pPr>
  </w:p>
  <w:p w14:paraId="25BC0C09" w14:textId="77777777" w:rsidR="0060287A" w:rsidRDefault="0060287A" w:rsidP="00F45205">
    <w:pPr>
      <w:tabs>
        <w:tab w:val="center" w:pos="4536"/>
        <w:tab w:val="right" w:pos="9072"/>
      </w:tabs>
      <w:spacing w:line="264" w:lineRule="atLeast"/>
      <w:jc w:val="right"/>
      <w:rPr>
        <w:rFonts w:ascii="Arial" w:eastAsia="Arial" w:hAnsi="Arial"/>
        <w:b/>
        <w:color w:val="0072CE"/>
        <w:sz w:val="22"/>
        <w:szCs w:val="22"/>
        <w:lang w:eastAsia="en-US"/>
      </w:rPr>
    </w:pPr>
  </w:p>
  <w:p w14:paraId="3A268884" w14:textId="77777777" w:rsidR="0060287A" w:rsidRPr="00F37576" w:rsidRDefault="0060287A" w:rsidP="00F45205">
    <w:pPr>
      <w:tabs>
        <w:tab w:val="center" w:pos="4536"/>
        <w:tab w:val="right" w:pos="9072"/>
      </w:tabs>
      <w:spacing w:line="264" w:lineRule="atLeast"/>
      <w:jc w:val="right"/>
      <w:rPr>
        <w:rFonts w:ascii="Arial" w:eastAsia="Arial" w:hAnsi="Arial"/>
        <w:b/>
        <w:color w:val="002D72"/>
        <w:sz w:val="22"/>
        <w:szCs w:val="22"/>
        <w:lang w:eastAsia="en-US"/>
      </w:rPr>
    </w:pPr>
    <w:r>
      <w:rPr>
        <w:rFonts w:ascii="Arial" w:eastAsia="Arial" w:hAnsi="Arial"/>
        <w:b/>
        <w:noProof/>
        <w:color w:val="0072CE"/>
        <w:sz w:val="22"/>
        <w:szCs w:val="22"/>
      </w:rPr>
      <mc:AlternateContent>
        <mc:Choice Requires="wps">
          <w:drawing>
            <wp:anchor distT="0" distB="0" distL="114299" distR="114299" simplePos="0" relativeHeight="251669504" behindDoc="0" locked="0" layoutInCell="1" allowOverlap="1" wp14:anchorId="3DA77704" wp14:editId="5C8D9BEF">
              <wp:simplePos x="0" y="0"/>
              <wp:positionH relativeFrom="page">
                <wp:posOffset>900429</wp:posOffset>
              </wp:positionH>
              <wp:positionV relativeFrom="page">
                <wp:posOffset>0</wp:posOffset>
              </wp:positionV>
              <wp:extent cx="0" cy="10692130"/>
              <wp:effectExtent l="0" t="0" r="0" b="0"/>
              <wp:wrapNone/>
              <wp:docPr id="2" name="Paginace X 2,5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59883ED" id="Paginace X 2,5 cm" o:spid="_x0000_s1026" style="position:absolute;z-index:251669504;visibility:hidden;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" strokecolor="red" strokeweight=".5pt">
              <v:stroke joinstyle="miter"/>
              <o:lock v:ext="edit" shapetype="f"/>
              <w10:wrap anchorx="page" anchory="page"/>
            </v:line>
          </w:pict>
        </mc:Fallback>
      </mc:AlternateContent>
    </w:r>
    <w:r>
      <w:rPr>
        <w:rFonts w:ascii="Arial" w:eastAsia="Arial" w:hAnsi="Arial"/>
        <w:b/>
        <w:noProof/>
        <w:color w:val="0072CE"/>
        <w:sz w:val="22"/>
        <w:szCs w:val="22"/>
      </w:rPr>
      <mc:AlternateContent>
        <mc:Choice Requires="wps">
          <w:drawing>
            <wp:anchor distT="4294967295" distB="4294967295" distL="114300" distR="114300" simplePos="0" relativeHeight="251674624" behindDoc="0" locked="0" layoutInCell="1" allowOverlap="1" wp14:anchorId="3FA4049A" wp14:editId="12516D8D">
              <wp:simplePos x="0" y="0"/>
              <wp:positionH relativeFrom="page">
                <wp:posOffset>0</wp:posOffset>
              </wp:positionH>
              <wp:positionV relativeFrom="page">
                <wp:posOffset>2470149</wp:posOffset>
              </wp:positionV>
              <wp:extent cx="7560310" cy="0"/>
              <wp:effectExtent l="0" t="0" r="0" b="0"/>
              <wp:wrapNone/>
              <wp:docPr id="5" name="Druhý řádek textu účaří 6,86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31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F4EAAA0" id="Druhý řádek textu účaří 6,86 cm" o:spid="_x0000_s1026" style="position:absolute;z-index:251674624;visibility:hidden;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194.5pt" to="595.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" strokecolor="red" strokeweight=".5pt">
              <v:stroke joinstyle="miter"/>
              <o:lock v:ext="edit" shapetype="f"/>
              <w10:wrap anchorx="page" anchory="page"/>
            </v:line>
          </w:pict>
        </mc:Fallback>
      </mc:AlternateContent>
    </w:r>
    <w:r>
      <w:rPr>
        <w:rFonts w:ascii="Arial" w:eastAsia="Arial" w:hAnsi="Arial"/>
        <w:b/>
        <w:noProof/>
        <w:color w:val="0072CE"/>
        <w:sz w:val="22"/>
        <w:szCs w:val="22"/>
      </w:rPr>
      <mc:AlternateContent>
        <mc:Choice Requires="wps">
          <w:drawing>
            <wp:anchor distT="4294967295" distB="4294967295" distL="114300" distR="114300" simplePos="0" relativeHeight="251675648" behindDoc="0" locked="0" layoutInCell="1" allowOverlap="1" wp14:anchorId="58E47963" wp14:editId="5011A986">
              <wp:simplePos x="0" y="0"/>
              <wp:positionH relativeFrom="page">
                <wp:posOffset>0</wp:posOffset>
              </wp:positionH>
              <wp:positionV relativeFrom="page">
                <wp:posOffset>2268219</wp:posOffset>
              </wp:positionV>
              <wp:extent cx="7560310" cy="0"/>
              <wp:effectExtent l="0" t="0" r="0" b="0"/>
              <wp:wrapNone/>
              <wp:docPr id="9" name="První řádek textu účaří 6,3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31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B1A9097" id="První řádek textu účaří 6,3 cm" o:spid="_x0000_s1026" style="position:absolute;z-index:251675648;visibility:hidden;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178.6pt" to="595.3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" strokecolor="red" strokeweight=".5pt">
              <v:stroke joinstyle="miter"/>
              <o:lock v:ext="edit" shapetype="f"/>
              <w10:wrap anchorx="page" anchory="page"/>
            </v:line>
          </w:pict>
        </mc:Fallback>
      </mc:AlternateContent>
    </w:r>
    <w:r>
      <w:rPr>
        <w:rFonts w:ascii="Arial" w:eastAsia="Arial" w:hAnsi="Arial"/>
        <w:b/>
        <w:noProof/>
        <w:color w:val="0072CE"/>
        <w:sz w:val="22"/>
        <w:szCs w:val="22"/>
      </w:rPr>
      <mc:AlternateContent>
        <mc:Choice Requires="wps">
          <w:drawing>
            <wp:anchor distT="4294967295" distB="4294967295" distL="114300" distR="114300" simplePos="0" relativeHeight="251670528" behindDoc="0" locked="0" layoutInCell="1" allowOverlap="1" wp14:anchorId="50A15C5C" wp14:editId="596117BA">
              <wp:simplePos x="0" y="0"/>
              <wp:positionH relativeFrom="page">
                <wp:posOffset>0</wp:posOffset>
              </wp:positionH>
              <wp:positionV relativeFrom="page">
                <wp:posOffset>9792969</wp:posOffset>
              </wp:positionV>
              <wp:extent cx="7560310" cy="0"/>
              <wp:effectExtent l="0" t="0" r="0" b="0"/>
              <wp:wrapNone/>
              <wp:docPr id="8" name="Zápatí posl. ř. účaří 27,2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31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23DA3B2" id="Zápatí posl. ř. účaří 27,2 cm" o:spid="_x0000_s1026" style="position:absolute;z-index:251670528;visibility:hidden;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771.1pt" to="595.3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" strokecolor="red" strokeweight=".5pt">
              <v:stroke joinstyle="miter"/>
              <o:lock v:ext="edit" shapetype="f"/>
              <w10:wrap anchorx="page" anchory="page"/>
            </v:line>
          </w:pict>
        </mc:Fallback>
      </mc:AlternateContent>
    </w:r>
    <w:r>
      <w:rPr>
        <w:rFonts w:ascii="Arial" w:eastAsia="Arial" w:hAnsi="Arial"/>
        <w:b/>
        <w:noProof/>
        <w:color w:val="0072CE"/>
        <w:sz w:val="22"/>
        <w:szCs w:val="22"/>
      </w:rPr>
      <mc:AlternateContent>
        <mc:Choice Requires="wps">
          <w:drawing>
            <wp:anchor distT="0" distB="0" distL="114299" distR="114299" simplePos="0" relativeHeight="251671552" behindDoc="0" locked="0" layoutInCell="1" allowOverlap="1" wp14:anchorId="7CD82065" wp14:editId="0A5FBD21">
              <wp:simplePos x="0" y="0"/>
              <wp:positionH relativeFrom="page">
                <wp:posOffset>5508624</wp:posOffset>
              </wp:positionH>
              <wp:positionV relativeFrom="page">
                <wp:posOffset>0</wp:posOffset>
              </wp:positionV>
              <wp:extent cx="0" cy="10692130"/>
              <wp:effectExtent l="0" t="0" r="0" b="0"/>
              <wp:wrapNone/>
              <wp:docPr id="13" name="Zápatí 3. sl. 15,3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404C00F" id="Zápatí 3. sl. 15,3 cm" o:spid="_x0000_s1026" style="position:absolute;z-index:251671552;visibility:hidden;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433.75pt,0" to="433.7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" strokecolor="red" strokeweight=".5pt">
              <v:stroke joinstyle="miter"/>
              <o:lock v:ext="edit" shapetype="f"/>
              <w10:wrap anchorx="page" anchory="page"/>
            </v:line>
          </w:pict>
        </mc:Fallback>
      </mc:AlternateContent>
    </w:r>
    <w:r>
      <w:rPr>
        <w:rFonts w:ascii="Arial" w:eastAsia="Arial" w:hAnsi="Arial"/>
        <w:b/>
        <w:noProof/>
        <w:color w:val="0072CE"/>
        <w:sz w:val="22"/>
        <w:szCs w:val="22"/>
      </w:rPr>
      <mc:AlternateContent>
        <mc:Choice Requires="wps">
          <w:drawing>
            <wp:anchor distT="0" distB="0" distL="114299" distR="114299" simplePos="0" relativeHeight="251672576" behindDoc="0" locked="0" layoutInCell="1" allowOverlap="1" wp14:anchorId="15E746F9" wp14:editId="649A89D5">
              <wp:simplePos x="0" y="0"/>
              <wp:positionH relativeFrom="page">
                <wp:posOffset>3564254</wp:posOffset>
              </wp:positionH>
              <wp:positionV relativeFrom="page">
                <wp:posOffset>0</wp:posOffset>
              </wp:positionV>
              <wp:extent cx="0" cy="10692130"/>
              <wp:effectExtent l="0" t="0" r="0" b="0"/>
              <wp:wrapNone/>
              <wp:docPr id="14" name="Zápatí 2. sl. 9,9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E7304ED" id="Zápatí 2. sl. 9,9 cm" o:spid="_x0000_s1026" style="position:absolute;z-index:251672576;visibility:hidden;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280.65pt,0" to="280.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" strokecolor="red" strokeweight=".5pt">
              <v:stroke joinstyle="miter"/>
              <o:lock v:ext="edit" shapetype="f"/>
              <w10:wrap anchorx="page" anchory="page"/>
            </v:line>
          </w:pict>
        </mc:Fallback>
      </mc:AlternateContent>
    </w:r>
    <w:r w:rsidRPr="00F37576">
      <w:rPr>
        <w:rFonts w:ascii="Arial" w:eastAsia="Arial" w:hAnsi="Arial"/>
        <w:b/>
        <w:noProof/>
        <w:color w:val="0072CE"/>
        <w:sz w:val="22"/>
        <w:szCs w:val="22"/>
      </w:rPr>
      <w:drawing>
        <wp:anchor distT="0" distB="0" distL="114300" distR="114300" simplePos="0" relativeHeight="251673600" behindDoc="1" locked="0" layoutInCell="1" allowOverlap="1" wp14:anchorId="17A6A63E" wp14:editId="6F4467A5">
          <wp:simplePos x="0" y="0"/>
          <wp:positionH relativeFrom="page">
            <wp:posOffset>858520</wp:posOffset>
          </wp:positionH>
          <wp:positionV relativeFrom="page">
            <wp:posOffset>733425</wp:posOffset>
          </wp:positionV>
          <wp:extent cx="2538000" cy="565200"/>
          <wp:effectExtent l="0" t="0" r="0" b="6350"/>
          <wp:wrapNone/>
          <wp:docPr id="309958072" name="Obrázek 30995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1">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anchor>
      </w:drawing>
    </w:r>
    <w:r>
      <w:rPr>
        <w:rFonts w:ascii="Arial" w:eastAsia="Arial" w:hAnsi="Arial"/>
        <w:b/>
        <w:noProof/>
        <w:color w:val="0072CE"/>
        <w:sz w:val="22"/>
        <w:szCs w:val="22"/>
      </w:rPr>
      <mc:AlternateContent>
        <mc:Choice Requires="wps">
          <w:drawing>
            <wp:anchor distT="4294967295" distB="4294967295" distL="114300" distR="114300" simplePos="0" relativeHeight="251676672" behindDoc="0" locked="0" layoutInCell="1" allowOverlap="1" wp14:anchorId="2E491DF4" wp14:editId="460EDA9A">
              <wp:simplePos x="0" y="0"/>
              <wp:positionH relativeFrom="page">
                <wp:posOffset>0</wp:posOffset>
              </wp:positionH>
              <wp:positionV relativeFrom="page">
                <wp:posOffset>1170304</wp:posOffset>
              </wp:positionV>
              <wp:extent cx="7560310" cy="0"/>
              <wp:effectExtent l="0" t="0" r="0" b="0"/>
              <wp:wrapNone/>
              <wp:docPr id="15" name="Záhlaví www účaří 3,25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31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AD79DE1" id="Záhlaví www účaří 3,25 cm" o:spid="_x0000_s1026" style="position:absolute;z-index:251676672;visibility:hidden;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92.15pt" to="595.3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" strokecolor="red" strokeweight=".5pt">
              <v:stroke joinstyle="miter"/>
              <o:lock v:ext="edit" shapetype="f"/>
              <w10:wrap anchorx="page" anchory="page"/>
            </v:line>
          </w:pict>
        </mc:Fallback>
      </mc:AlternateContent>
    </w:r>
    <w:r>
      <w:rPr>
        <w:rFonts w:ascii="Arial" w:eastAsia="Arial" w:hAnsi="Arial"/>
        <w:b/>
        <w:noProof/>
        <w:color w:val="0072CE"/>
        <w:sz w:val="22"/>
        <w:szCs w:val="22"/>
      </w:rPr>
      <mc:AlternateContent>
        <mc:Choice Requires="wps">
          <w:drawing>
            <wp:anchor distT="0" distB="0" distL="114299" distR="114299" simplePos="0" relativeHeight="251677696" behindDoc="0" locked="0" layoutInCell="1" allowOverlap="1" wp14:anchorId="42E5324B" wp14:editId="6DC733BF">
              <wp:simplePos x="0" y="0"/>
              <wp:positionH relativeFrom="page">
                <wp:posOffset>6661149</wp:posOffset>
              </wp:positionH>
              <wp:positionV relativeFrom="page">
                <wp:posOffset>0</wp:posOffset>
              </wp:positionV>
              <wp:extent cx="0" cy="10692130"/>
              <wp:effectExtent l="0" t="0" r="0" b="0"/>
              <wp:wrapNone/>
              <wp:docPr id="16" name="P okraj 2,5 cm (18,5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7211922" id="P okraj 2,5 cm (18,5 cm)" o:spid="_x0000_s1026" style="position:absolute;z-index:251677696;visibility:hidden;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" strokecolor="red" strokeweight=".5pt">
              <v:stroke joinstyle="miter"/>
              <o:lock v:ext="edit" shapetype="f"/>
              <w10:wrap anchorx="page" anchory="page"/>
            </v:line>
          </w:pict>
        </mc:Fallback>
      </mc:AlternateContent>
    </w:r>
    <w:r>
      <w:rPr>
        <w:rFonts w:ascii="Arial" w:eastAsia="Arial" w:hAnsi="Arial"/>
        <w:b/>
        <w:noProof/>
        <w:color w:val="0072CE"/>
        <w:sz w:val="22"/>
        <w:szCs w:val="22"/>
      </w:rPr>
      <mc:AlternateContent>
        <mc:Choice Requires="wps">
          <w:drawing>
            <wp:anchor distT="0" distB="0" distL="114299" distR="114299" simplePos="0" relativeHeight="251678720" behindDoc="0" locked="0" layoutInCell="1" allowOverlap="1" wp14:anchorId="0E1911B0" wp14:editId="72C8449B">
              <wp:simplePos x="0" y="0"/>
              <wp:positionH relativeFrom="page">
                <wp:posOffset>1620519</wp:posOffset>
              </wp:positionH>
              <wp:positionV relativeFrom="page">
                <wp:posOffset>0</wp:posOffset>
              </wp:positionV>
              <wp:extent cx="0" cy="10692130"/>
              <wp:effectExtent l="0" t="0" r="0" b="0"/>
              <wp:wrapNone/>
              <wp:docPr id="17" name="L okraj 4,5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442229C" id="L okraj 4,5 cm" o:spid="_x0000_s1026" style="position:absolute;z-index:251678720;visibility:hidden;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127.6pt,0" to="127.6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" strokecolor="red" strokeweight=".5pt">
              <v:stroke joinstyle="miter"/>
              <o:lock v:ext="edit" shapetype="f"/>
              <w10:wrap anchorx="page" anchory="page"/>
            </v:line>
          </w:pict>
        </mc:Fallback>
      </mc:AlternateContent>
    </w:r>
    <w:hyperlink r:id="rId2" w:history="1">
      <w:r w:rsidRPr="00F37576">
        <w:rPr>
          <w:rFonts w:ascii="Arial" w:eastAsia="Arial" w:hAnsi="Arial"/>
          <w:b/>
          <w:color w:val="0072CE"/>
          <w:sz w:val="22"/>
          <w:szCs w:val="22"/>
          <w:lang w:eastAsia="en-US"/>
        </w:rPr>
        <w:t>www.fzu.cz</w:t>
      </w:r>
    </w:hyperlink>
  </w:p>
  <w:p w14:paraId="73500239" w14:textId="77777777" w:rsidR="0060287A" w:rsidRPr="00F37576" w:rsidRDefault="0060287A" w:rsidP="00F45205">
    <w:pPr>
      <w:pStyle w:val="Zhlav"/>
    </w:pPr>
  </w:p>
  <w:p w14:paraId="5F722F7A" w14:textId="77777777" w:rsidR="0060287A" w:rsidRPr="00F45205" w:rsidRDefault="0060287A" w:rsidP="00F452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3D7"/>
    <w:multiLevelType w:val="hybridMultilevel"/>
    <w:tmpl w:val="7BD2A01E"/>
    <w:lvl w:ilvl="0" w:tplc="CD06050E">
      <w:start w:val="1"/>
      <w:numFmt w:val="lowerLetter"/>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6D64DB"/>
    <w:multiLevelType w:val="multilevel"/>
    <w:tmpl w:val="C726B942"/>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hint="default"/>
        <w:b w:val="0"/>
        <w:strike w:val="0"/>
        <w:kern w:val="22"/>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8DB6C40"/>
    <w:multiLevelType w:val="hybridMultilevel"/>
    <w:tmpl w:val="62EA4A08"/>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 w15:restartNumberingAfterBreak="0">
    <w:nsid w:val="0A6A4880"/>
    <w:multiLevelType w:val="hybridMultilevel"/>
    <w:tmpl w:val="14C2C356"/>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F6132B"/>
    <w:multiLevelType w:val="hybridMultilevel"/>
    <w:tmpl w:val="2D72CFD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794ADA"/>
    <w:multiLevelType w:val="hybridMultilevel"/>
    <w:tmpl w:val="96884ED8"/>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13000F67"/>
    <w:multiLevelType w:val="hybridMultilevel"/>
    <w:tmpl w:val="B1C2CC2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58A71DF"/>
    <w:multiLevelType w:val="hybridMultilevel"/>
    <w:tmpl w:val="70DAFC3C"/>
    <w:lvl w:ilvl="0" w:tplc="CD06050E">
      <w:start w:val="1"/>
      <w:numFmt w:val="lowerLetter"/>
      <w:lvlText w:val="%1)"/>
      <w:lvlJc w:val="left"/>
      <w:pPr>
        <w:tabs>
          <w:tab w:val="num" w:pos="1080"/>
        </w:tabs>
        <w:ind w:left="1080" w:hanging="360"/>
      </w:pPr>
      <w:rPr>
        <w:rFonts w:hint="default"/>
      </w:rPr>
    </w:lvl>
    <w:lvl w:ilvl="1" w:tplc="4258C04E">
      <w:start w:val="1"/>
      <w:numFmt w:val="decimal"/>
      <w:lvlText w:val="%2)"/>
      <w:lvlJc w:val="left"/>
      <w:pPr>
        <w:tabs>
          <w:tab w:val="num" w:pos="1455"/>
        </w:tabs>
        <w:ind w:left="1455" w:hanging="360"/>
      </w:pPr>
      <w:rPr>
        <w:rFonts w:ascii="Times New Roman" w:eastAsia="Times New Roman" w:hAnsi="Times New Roman" w:cs="Times New Roman"/>
      </w:rPr>
    </w:lvl>
    <w:lvl w:ilvl="2" w:tplc="0405001B">
      <w:start w:val="1"/>
      <w:numFmt w:val="lowerRoman"/>
      <w:lvlText w:val="%3."/>
      <w:lvlJc w:val="right"/>
      <w:pPr>
        <w:tabs>
          <w:tab w:val="num" w:pos="2175"/>
        </w:tabs>
        <w:ind w:left="2175" w:hanging="180"/>
      </w:pPr>
    </w:lvl>
    <w:lvl w:ilvl="3" w:tplc="0405000F" w:tentative="1">
      <w:start w:val="1"/>
      <w:numFmt w:val="decimal"/>
      <w:lvlText w:val="%4."/>
      <w:lvlJc w:val="left"/>
      <w:pPr>
        <w:tabs>
          <w:tab w:val="num" w:pos="2895"/>
        </w:tabs>
        <w:ind w:left="2895" w:hanging="360"/>
      </w:pPr>
    </w:lvl>
    <w:lvl w:ilvl="4" w:tplc="04050019" w:tentative="1">
      <w:start w:val="1"/>
      <w:numFmt w:val="lowerLetter"/>
      <w:lvlText w:val="%5."/>
      <w:lvlJc w:val="left"/>
      <w:pPr>
        <w:tabs>
          <w:tab w:val="num" w:pos="3615"/>
        </w:tabs>
        <w:ind w:left="3615" w:hanging="360"/>
      </w:pPr>
    </w:lvl>
    <w:lvl w:ilvl="5" w:tplc="0405001B" w:tentative="1">
      <w:start w:val="1"/>
      <w:numFmt w:val="lowerRoman"/>
      <w:lvlText w:val="%6."/>
      <w:lvlJc w:val="right"/>
      <w:pPr>
        <w:tabs>
          <w:tab w:val="num" w:pos="4335"/>
        </w:tabs>
        <w:ind w:left="4335" w:hanging="180"/>
      </w:pPr>
    </w:lvl>
    <w:lvl w:ilvl="6" w:tplc="0405000F" w:tentative="1">
      <w:start w:val="1"/>
      <w:numFmt w:val="decimal"/>
      <w:lvlText w:val="%7."/>
      <w:lvlJc w:val="left"/>
      <w:pPr>
        <w:tabs>
          <w:tab w:val="num" w:pos="5055"/>
        </w:tabs>
        <w:ind w:left="5055" w:hanging="360"/>
      </w:pPr>
    </w:lvl>
    <w:lvl w:ilvl="7" w:tplc="04050019" w:tentative="1">
      <w:start w:val="1"/>
      <w:numFmt w:val="lowerLetter"/>
      <w:lvlText w:val="%8."/>
      <w:lvlJc w:val="left"/>
      <w:pPr>
        <w:tabs>
          <w:tab w:val="num" w:pos="5775"/>
        </w:tabs>
        <w:ind w:left="5775" w:hanging="360"/>
      </w:pPr>
    </w:lvl>
    <w:lvl w:ilvl="8" w:tplc="0405001B" w:tentative="1">
      <w:start w:val="1"/>
      <w:numFmt w:val="lowerRoman"/>
      <w:lvlText w:val="%9."/>
      <w:lvlJc w:val="right"/>
      <w:pPr>
        <w:tabs>
          <w:tab w:val="num" w:pos="6495"/>
        </w:tabs>
        <w:ind w:left="6495" w:hanging="180"/>
      </w:pPr>
    </w:lvl>
  </w:abstractNum>
  <w:abstractNum w:abstractNumId="8" w15:restartNumberingAfterBreak="0">
    <w:nsid w:val="1A585375"/>
    <w:multiLevelType w:val="hybridMultilevel"/>
    <w:tmpl w:val="D966A75A"/>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F5F4264"/>
    <w:multiLevelType w:val="hybridMultilevel"/>
    <w:tmpl w:val="CE1EE5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1F4C2D"/>
    <w:multiLevelType w:val="hybridMultilevel"/>
    <w:tmpl w:val="5B821020"/>
    <w:lvl w:ilvl="0" w:tplc="CD06050E">
      <w:start w:val="1"/>
      <w:numFmt w:val="lowerLetter"/>
      <w:lvlText w:val="%1)"/>
      <w:lvlJc w:val="left"/>
      <w:pPr>
        <w:tabs>
          <w:tab w:val="num" w:pos="1080"/>
        </w:tabs>
        <w:ind w:left="10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2124A09"/>
    <w:multiLevelType w:val="multilevel"/>
    <w:tmpl w:val="7AA8E5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891F66"/>
    <w:multiLevelType w:val="multilevel"/>
    <w:tmpl w:val="7A6887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5C06F4E"/>
    <w:multiLevelType w:val="hybridMultilevel"/>
    <w:tmpl w:val="D6E83CCA"/>
    <w:lvl w:ilvl="0" w:tplc="05029740">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91847DE"/>
    <w:multiLevelType w:val="multilevel"/>
    <w:tmpl w:val="192AA8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B3558B"/>
    <w:multiLevelType w:val="multilevel"/>
    <w:tmpl w:val="24FE7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E68108C"/>
    <w:multiLevelType w:val="hybridMultilevel"/>
    <w:tmpl w:val="81449B2C"/>
    <w:lvl w:ilvl="0" w:tplc="1796509A">
      <w:start w:val="1"/>
      <w:numFmt w:val="lowerLetter"/>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7" w15:restartNumberingAfterBreak="0">
    <w:nsid w:val="31D162B5"/>
    <w:multiLevelType w:val="hybridMultilevel"/>
    <w:tmpl w:val="D6F27C0A"/>
    <w:lvl w:ilvl="0" w:tplc="BD68E188">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7B779D"/>
    <w:multiLevelType w:val="multilevel"/>
    <w:tmpl w:val="58E6C7DE"/>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716507A"/>
    <w:multiLevelType w:val="hybridMultilevel"/>
    <w:tmpl w:val="24FE7C28"/>
    <w:lvl w:ilvl="0" w:tplc="04050011">
      <w:start w:val="1"/>
      <w:numFmt w:val="decimal"/>
      <w:lvlText w:val="%1)"/>
      <w:lvlJc w:val="left"/>
      <w:pPr>
        <w:tabs>
          <w:tab w:val="num" w:pos="720"/>
        </w:tabs>
        <w:ind w:left="720" w:hanging="360"/>
      </w:pPr>
    </w:lvl>
    <w:lvl w:ilvl="1" w:tplc="04D6F0E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C640B9"/>
    <w:multiLevelType w:val="hybridMultilevel"/>
    <w:tmpl w:val="7AA8E57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4840427"/>
    <w:multiLevelType w:val="hybridMultilevel"/>
    <w:tmpl w:val="443C0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CB5C3E"/>
    <w:multiLevelType w:val="hybridMultilevel"/>
    <w:tmpl w:val="192AA8DA"/>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A20409B"/>
    <w:multiLevelType w:val="hybridMultilevel"/>
    <w:tmpl w:val="088A1182"/>
    <w:lvl w:ilvl="0" w:tplc="F6026E6E">
      <w:numFmt w:val="bullet"/>
      <w:lvlText w:val="-"/>
      <w:lvlJc w:val="left"/>
      <w:pPr>
        <w:tabs>
          <w:tab w:val="num" w:pos="936"/>
        </w:tabs>
        <w:ind w:left="936" w:hanging="360"/>
      </w:pPr>
      <w:rPr>
        <w:rFonts w:ascii="Calibri" w:eastAsia="Times New Roman" w:hAnsi="Calibri" w:cs="Times New Roman" w:hint="default"/>
      </w:rPr>
    </w:lvl>
    <w:lvl w:ilvl="1" w:tplc="04050003" w:tentative="1">
      <w:start w:val="1"/>
      <w:numFmt w:val="bullet"/>
      <w:lvlText w:val="o"/>
      <w:lvlJc w:val="left"/>
      <w:pPr>
        <w:tabs>
          <w:tab w:val="num" w:pos="1656"/>
        </w:tabs>
        <w:ind w:left="1656" w:hanging="360"/>
      </w:pPr>
      <w:rPr>
        <w:rFonts w:ascii="Courier New" w:hAnsi="Courier New" w:cs="Courier New" w:hint="default"/>
      </w:rPr>
    </w:lvl>
    <w:lvl w:ilvl="2" w:tplc="04050005" w:tentative="1">
      <w:start w:val="1"/>
      <w:numFmt w:val="bullet"/>
      <w:lvlText w:val=""/>
      <w:lvlJc w:val="left"/>
      <w:pPr>
        <w:tabs>
          <w:tab w:val="num" w:pos="2376"/>
        </w:tabs>
        <w:ind w:left="2376" w:hanging="360"/>
      </w:pPr>
      <w:rPr>
        <w:rFonts w:ascii="Wingdings" w:hAnsi="Wingdings" w:hint="default"/>
      </w:rPr>
    </w:lvl>
    <w:lvl w:ilvl="3" w:tplc="04050001" w:tentative="1">
      <w:start w:val="1"/>
      <w:numFmt w:val="bullet"/>
      <w:lvlText w:val=""/>
      <w:lvlJc w:val="left"/>
      <w:pPr>
        <w:tabs>
          <w:tab w:val="num" w:pos="3096"/>
        </w:tabs>
        <w:ind w:left="3096" w:hanging="360"/>
      </w:pPr>
      <w:rPr>
        <w:rFonts w:ascii="Symbol" w:hAnsi="Symbol" w:hint="default"/>
      </w:rPr>
    </w:lvl>
    <w:lvl w:ilvl="4" w:tplc="04050003" w:tentative="1">
      <w:start w:val="1"/>
      <w:numFmt w:val="bullet"/>
      <w:lvlText w:val="o"/>
      <w:lvlJc w:val="left"/>
      <w:pPr>
        <w:tabs>
          <w:tab w:val="num" w:pos="3816"/>
        </w:tabs>
        <w:ind w:left="3816" w:hanging="360"/>
      </w:pPr>
      <w:rPr>
        <w:rFonts w:ascii="Courier New" w:hAnsi="Courier New" w:cs="Courier New" w:hint="default"/>
      </w:rPr>
    </w:lvl>
    <w:lvl w:ilvl="5" w:tplc="04050005" w:tentative="1">
      <w:start w:val="1"/>
      <w:numFmt w:val="bullet"/>
      <w:lvlText w:val=""/>
      <w:lvlJc w:val="left"/>
      <w:pPr>
        <w:tabs>
          <w:tab w:val="num" w:pos="4536"/>
        </w:tabs>
        <w:ind w:left="4536" w:hanging="360"/>
      </w:pPr>
      <w:rPr>
        <w:rFonts w:ascii="Wingdings" w:hAnsi="Wingdings" w:hint="default"/>
      </w:rPr>
    </w:lvl>
    <w:lvl w:ilvl="6" w:tplc="04050001" w:tentative="1">
      <w:start w:val="1"/>
      <w:numFmt w:val="bullet"/>
      <w:lvlText w:val=""/>
      <w:lvlJc w:val="left"/>
      <w:pPr>
        <w:tabs>
          <w:tab w:val="num" w:pos="5256"/>
        </w:tabs>
        <w:ind w:left="5256" w:hanging="360"/>
      </w:pPr>
      <w:rPr>
        <w:rFonts w:ascii="Symbol" w:hAnsi="Symbol" w:hint="default"/>
      </w:rPr>
    </w:lvl>
    <w:lvl w:ilvl="7" w:tplc="04050003" w:tentative="1">
      <w:start w:val="1"/>
      <w:numFmt w:val="bullet"/>
      <w:lvlText w:val="o"/>
      <w:lvlJc w:val="left"/>
      <w:pPr>
        <w:tabs>
          <w:tab w:val="num" w:pos="5976"/>
        </w:tabs>
        <w:ind w:left="5976" w:hanging="360"/>
      </w:pPr>
      <w:rPr>
        <w:rFonts w:ascii="Courier New" w:hAnsi="Courier New" w:cs="Courier New" w:hint="default"/>
      </w:rPr>
    </w:lvl>
    <w:lvl w:ilvl="8" w:tplc="04050005" w:tentative="1">
      <w:start w:val="1"/>
      <w:numFmt w:val="bullet"/>
      <w:lvlText w:val=""/>
      <w:lvlJc w:val="left"/>
      <w:pPr>
        <w:tabs>
          <w:tab w:val="num" w:pos="6696"/>
        </w:tabs>
        <w:ind w:left="6696" w:hanging="360"/>
      </w:pPr>
      <w:rPr>
        <w:rFonts w:ascii="Wingdings" w:hAnsi="Wingdings" w:hint="default"/>
      </w:rPr>
    </w:lvl>
  </w:abstractNum>
  <w:abstractNum w:abstractNumId="24" w15:restartNumberingAfterBreak="0">
    <w:nsid w:val="5F440EFA"/>
    <w:multiLevelType w:val="hybridMultilevel"/>
    <w:tmpl w:val="91EC99D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65CB69AF"/>
    <w:multiLevelType w:val="hybridMultilevel"/>
    <w:tmpl w:val="7F3C7F60"/>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89566A6"/>
    <w:multiLevelType w:val="multilevel"/>
    <w:tmpl w:val="0405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689E4F8B"/>
    <w:multiLevelType w:val="hybridMultilevel"/>
    <w:tmpl w:val="3258B87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DDE25C4"/>
    <w:multiLevelType w:val="hybridMultilevel"/>
    <w:tmpl w:val="350ED76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6F4F6B10"/>
    <w:multiLevelType w:val="hybridMultilevel"/>
    <w:tmpl w:val="41D61BA4"/>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9A2652AE">
      <w:numFmt w:val="bullet"/>
      <w:lvlText w:val="-"/>
      <w:lvlJc w:val="left"/>
      <w:pPr>
        <w:ind w:left="3213" w:hanging="705"/>
      </w:pPr>
      <w:rPr>
        <w:rFonts w:ascii="Verdana" w:eastAsia="Times New Roman" w:hAnsi="Verdana" w:cs="Times New Roman"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729C1322"/>
    <w:multiLevelType w:val="multilevel"/>
    <w:tmpl w:val="BF688590"/>
    <w:lvl w:ilvl="0">
      <w:start w:val="1"/>
      <w:numFmt w:val="upperRoman"/>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72EF19F3"/>
    <w:multiLevelType w:val="hybridMultilevel"/>
    <w:tmpl w:val="7A688742"/>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5EA6DF7"/>
    <w:multiLevelType w:val="hybridMultilevel"/>
    <w:tmpl w:val="ECB6A45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76A853F5"/>
    <w:multiLevelType w:val="hybridMultilevel"/>
    <w:tmpl w:val="3258B87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71E0C02"/>
    <w:multiLevelType w:val="multilevel"/>
    <w:tmpl w:val="E4FAF07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79A62050"/>
    <w:multiLevelType w:val="hybridMultilevel"/>
    <w:tmpl w:val="BE764F5C"/>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AEA42BB"/>
    <w:multiLevelType w:val="hybridMultilevel"/>
    <w:tmpl w:val="0DDC226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7" w15:restartNumberingAfterBreak="0">
    <w:nsid w:val="7F693316"/>
    <w:multiLevelType w:val="hybridMultilevel"/>
    <w:tmpl w:val="3258B87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83328850">
    <w:abstractNumId w:val="30"/>
  </w:num>
  <w:num w:numId="2" w16cid:durableId="974064381">
    <w:abstractNumId w:val="0"/>
  </w:num>
  <w:num w:numId="3" w16cid:durableId="787625707">
    <w:abstractNumId w:val="7"/>
  </w:num>
  <w:num w:numId="4" w16cid:durableId="361591033">
    <w:abstractNumId w:val="20"/>
  </w:num>
  <w:num w:numId="5" w16cid:durableId="709114929">
    <w:abstractNumId w:val="37"/>
  </w:num>
  <w:num w:numId="6" w16cid:durableId="197858199">
    <w:abstractNumId w:val="19"/>
  </w:num>
  <w:num w:numId="7" w16cid:durableId="2101750696">
    <w:abstractNumId w:val="4"/>
  </w:num>
  <w:num w:numId="8" w16cid:durableId="2034645064">
    <w:abstractNumId w:val="35"/>
  </w:num>
  <w:num w:numId="9" w16cid:durableId="1558079841">
    <w:abstractNumId w:val="10"/>
  </w:num>
  <w:num w:numId="10" w16cid:durableId="283080954">
    <w:abstractNumId w:val="25"/>
  </w:num>
  <w:num w:numId="11" w16cid:durableId="397094796">
    <w:abstractNumId w:val="31"/>
  </w:num>
  <w:num w:numId="12" w16cid:durableId="1822650378">
    <w:abstractNumId w:val="34"/>
  </w:num>
  <w:num w:numId="13" w16cid:durableId="1969579779">
    <w:abstractNumId w:val="36"/>
  </w:num>
  <w:num w:numId="14" w16cid:durableId="1281033411">
    <w:abstractNumId w:val="26"/>
  </w:num>
  <w:num w:numId="15" w16cid:durableId="1757898424">
    <w:abstractNumId w:val="12"/>
  </w:num>
  <w:num w:numId="16" w16cid:durableId="1816024339">
    <w:abstractNumId w:val="8"/>
  </w:num>
  <w:num w:numId="17" w16cid:durableId="801965515">
    <w:abstractNumId w:val="22"/>
  </w:num>
  <w:num w:numId="18" w16cid:durableId="2030371924">
    <w:abstractNumId w:val="14"/>
  </w:num>
  <w:num w:numId="19" w16cid:durableId="1160926965">
    <w:abstractNumId w:val="23"/>
  </w:num>
  <w:num w:numId="20" w16cid:durableId="1946116276">
    <w:abstractNumId w:val="11"/>
  </w:num>
  <w:num w:numId="21" w16cid:durableId="1808618443">
    <w:abstractNumId w:val="3"/>
  </w:num>
  <w:num w:numId="22" w16cid:durableId="2129201836">
    <w:abstractNumId w:val="18"/>
  </w:num>
  <w:num w:numId="23" w16cid:durableId="1168597758">
    <w:abstractNumId w:val="15"/>
  </w:num>
  <w:num w:numId="24" w16cid:durableId="1736515453">
    <w:abstractNumId w:val="6"/>
  </w:num>
  <w:num w:numId="25" w16cid:durableId="1486581140">
    <w:abstractNumId w:val="13"/>
  </w:num>
  <w:num w:numId="26" w16cid:durableId="1413359288">
    <w:abstractNumId w:val="9"/>
  </w:num>
  <w:num w:numId="27" w16cid:durableId="204030342">
    <w:abstractNumId w:val="27"/>
  </w:num>
  <w:num w:numId="28" w16cid:durableId="2036614197">
    <w:abstractNumId w:val="33"/>
  </w:num>
  <w:num w:numId="29" w16cid:durableId="923221119">
    <w:abstractNumId w:val="1"/>
  </w:num>
  <w:num w:numId="30" w16cid:durableId="226650350">
    <w:abstractNumId w:val="32"/>
  </w:num>
  <w:num w:numId="31" w16cid:durableId="671839462">
    <w:abstractNumId w:val="16"/>
  </w:num>
  <w:num w:numId="32" w16cid:durableId="1247882835">
    <w:abstractNumId w:val="28"/>
  </w:num>
  <w:num w:numId="33" w16cid:durableId="388652424">
    <w:abstractNumId w:val="17"/>
  </w:num>
  <w:num w:numId="34" w16cid:durableId="799762881">
    <w:abstractNumId w:val="2"/>
  </w:num>
  <w:num w:numId="35" w16cid:durableId="1723484217">
    <w:abstractNumId w:val="21"/>
  </w:num>
  <w:num w:numId="36" w16cid:durableId="669330145">
    <w:abstractNumId w:val="24"/>
  </w:num>
  <w:num w:numId="37" w16cid:durableId="1787390482">
    <w:abstractNumId w:val="5"/>
  </w:num>
  <w:num w:numId="38" w16cid:durableId="12640674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92"/>
    <w:rsid w:val="00002049"/>
    <w:rsid w:val="00011489"/>
    <w:rsid w:val="00016B22"/>
    <w:rsid w:val="000203B4"/>
    <w:rsid w:val="00026674"/>
    <w:rsid w:val="00037C89"/>
    <w:rsid w:val="00040E52"/>
    <w:rsid w:val="0004138D"/>
    <w:rsid w:val="00041B9A"/>
    <w:rsid w:val="00063E65"/>
    <w:rsid w:val="00066D7E"/>
    <w:rsid w:val="00080C5F"/>
    <w:rsid w:val="00086473"/>
    <w:rsid w:val="00091D83"/>
    <w:rsid w:val="0009623E"/>
    <w:rsid w:val="000A3FD8"/>
    <w:rsid w:val="000B4151"/>
    <w:rsid w:val="000B7F03"/>
    <w:rsid w:val="000C6034"/>
    <w:rsid w:val="000C624C"/>
    <w:rsid w:val="000C7873"/>
    <w:rsid w:val="000D1578"/>
    <w:rsid w:val="000D3D0E"/>
    <w:rsid w:val="000D641D"/>
    <w:rsid w:val="000D75D2"/>
    <w:rsid w:val="000E3599"/>
    <w:rsid w:val="000E3F5C"/>
    <w:rsid w:val="000E4DBA"/>
    <w:rsid w:val="000E611A"/>
    <w:rsid w:val="000F2727"/>
    <w:rsid w:val="00112B81"/>
    <w:rsid w:val="00113EFD"/>
    <w:rsid w:val="00116BB7"/>
    <w:rsid w:val="00120457"/>
    <w:rsid w:val="0013272F"/>
    <w:rsid w:val="00134926"/>
    <w:rsid w:val="00135B9D"/>
    <w:rsid w:val="00141C06"/>
    <w:rsid w:val="00144F0A"/>
    <w:rsid w:val="00153BCA"/>
    <w:rsid w:val="001576FC"/>
    <w:rsid w:val="001650BE"/>
    <w:rsid w:val="0018614D"/>
    <w:rsid w:val="00196513"/>
    <w:rsid w:val="001A3099"/>
    <w:rsid w:val="001B1E37"/>
    <w:rsid w:val="001C0923"/>
    <w:rsid w:val="001C39A3"/>
    <w:rsid w:val="001C49EB"/>
    <w:rsid w:val="001D1DD7"/>
    <w:rsid w:val="001D3EA3"/>
    <w:rsid w:val="001E5F61"/>
    <w:rsid w:val="001F11E4"/>
    <w:rsid w:val="001F5ED9"/>
    <w:rsid w:val="00203378"/>
    <w:rsid w:val="002042CB"/>
    <w:rsid w:val="00217112"/>
    <w:rsid w:val="00226B63"/>
    <w:rsid w:val="00232EFE"/>
    <w:rsid w:val="00241438"/>
    <w:rsid w:val="002508ED"/>
    <w:rsid w:val="00251BDE"/>
    <w:rsid w:val="0025623A"/>
    <w:rsid w:val="0026095A"/>
    <w:rsid w:val="00262692"/>
    <w:rsid w:val="002626FD"/>
    <w:rsid w:val="00271603"/>
    <w:rsid w:val="00272058"/>
    <w:rsid w:val="0027244F"/>
    <w:rsid w:val="00275055"/>
    <w:rsid w:val="00277A84"/>
    <w:rsid w:val="00282D43"/>
    <w:rsid w:val="00282F1C"/>
    <w:rsid w:val="002964FC"/>
    <w:rsid w:val="002A175B"/>
    <w:rsid w:val="002A38D4"/>
    <w:rsid w:val="002A4155"/>
    <w:rsid w:val="002A4203"/>
    <w:rsid w:val="002A5554"/>
    <w:rsid w:val="002B457D"/>
    <w:rsid w:val="002B5803"/>
    <w:rsid w:val="002C29E7"/>
    <w:rsid w:val="002C4FCB"/>
    <w:rsid w:val="002D4BDB"/>
    <w:rsid w:val="002E2D31"/>
    <w:rsid w:val="002E42A1"/>
    <w:rsid w:val="002E48DC"/>
    <w:rsid w:val="002E6EF9"/>
    <w:rsid w:val="002F0EF2"/>
    <w:rsid w:val="002F29CB"/>
    <w:rsid w:val="002F5555"/>
    <w:rsid w:val="00300247"/>
    <w:rsid w:val="003005E9"/>
    <w:rsid w:val="00300D87"/>
    <w:rsid w:val="0030169E"/>
    <w:rsid w:val="003068C5"/>
    <w:rsid w:val="00312C94"/>
    <w:rsid w:val="00315E6E"/>
    <w:rsid w:val="0032128A"/>
    <w:rsid w:val="003245DA"/>
    <w:rsid w:val="0032796C"/>
    <w:rsid w:val="003500BC"/>
    <w:rsid w:val="0035261F"/>
    <w:rsid w:val="00353379"/>
    <w:rsid w:val="00363111"/>
    <w:rsid w:val="003652C4"/>
    <w:rsid w:val="00366E7E"/>
    <w:rsid w:val="0036724F"/>
    <w:rsid w:val="00370C10"/>
    <w:rsid w:val="003749D7"/>
    <w:rsid w:val="00382C7D"/>
    <w:rsid w:val="003917A4"/>
    <w:rsid w:val="0039570A"/>
    <w:rsid w:val="003A62BF"/>
    <w:rsid w:val="003B2B30"/>
    <w:rsid w:val="003B32ED"/>
    <w:rsid w:val="003B478C"/>
    <w:rsid w:val="003B7686"/>
    <w:rsid w:val="003C2CE3"/>
    <w:rsid w:val="003C31E3"/>
    <w:rsid w:val="003C4EBF"/>
    <w:rsid w:val="003C58B4"/>
    <w:rsid w:val="003E308D"/>
    <w:rsid w:val="003E4F5C"/>
    <w:rsid w:val="003F7808"/>
    <w:rsid w:val="003F7E59"/>
    <w:rsid w:val="003F7FE0"/>
    <w:rsid w:val="00402621"/>
    <w:rsid w:val="00415573"/>
    <w:rsid w:val="00441D9C"/>
    <w:rsid w:val="00455A22"/>
    <w:rsid w:val="00461AB6"/>
    <w:rsid w:val="00465C36"/>
    <w:rsid w:val="00472D58"/>
    <w:rsid w:val="00476436"/>
    <w:rsid w:val="00490227"/>
    <w:rsid w:val="004947AA"/>
    <w:rsid w:val="004A0DB9"/>
    <w:rsid w:val="004A3926"/>
    <w:rsid w:val="004A6DB4"/>
    <w:rsid w:val="004A6E9C"/>
    <w:rsid w:val="004B0127"/>
    <w:rsid w:val="004B3CD2"/>
    <w:rsid w:val="004B4BE9"/>
    <w:rsid w:val="004B7C4A"/>
    <w:rsid w:val="004F5A00"/>
    <w:rsid w:val="004F5B5B"/>
    <w:rsid w:val="004F7CDC"/>
    <w:rsid w:val="00503B1D"/>
    <w:rsid w:val="005055FC"/>
    <w:rsid w:val="00510013"/>
    <w:rsid w:val="005139B8"/>
    <w:rsid w:val="00516B88"/>
    <w:rsid w:val="00520585"/>
    <w:rsid w:val="00521A8D"/>
    <w:rsid w:val="00525663"/>
    <w:rsid w:val="00527D51"/>
    <w:rsid w:val="0053533A"/>
    <w:rsid w:val="00537F2F"/>
    <w:rsid w:val="00542D9E"/>
    <w:rsid w:val="00553C1E"/>
    <w:rsid w:val="00560476"/>
    <w:rsid w:val="0056128E"/>
    <w:rsid w:val="005702B3"/>
    <w:rsid w:val="0057326E"/>
    <w:rsid w:val="005803D0"/>
    <w:rsid w:val="00590356"/>
    <w:rsid w:val="00591860"/>
    <w:rsid w:val="0059420D"/>
    <w:rsid w:val="0059796E"/>
    <w:rsid w:val="005A2BBA"/>
    <w:rsid w:val="005B3165"/>
    <w:rsid w:val="005B641D"/>
    <w:rsid w:val="005B70A5"/>
    <w:rsid w:val="005C520D"/>
    <w:rsid w:val="005D52C4"/>
    <w:rsid w:val="005D5321"/>
    <w:rsid w:val="005E042F"/>
    <w:rsid w:val="005E115B"/>
    <w:rsid w:val="005E1B3C"/>
    <w:rsid w:val="005E4754"/>
    <w:rsid w:val="005F2343"/>
    <w:rsid w:val="0060287A"/>
    <w:rsid w:val="006076DC"/>
    <w:rsid w:val="006107BC"/>
    <w:rsid w:val="00612910"/>
    <w:rsid w:val="00612C01"/>
    <w:rsid w:val="006223E4"/>
    <w:rsid w:val="00635DD9"/>
    <w:rsid w:val="0064484D"/>
    <w:rsid w:val="006547DC"/>
    <w:rsid w:val="0066431D"/>
    <w:rsid w:val="006702DA"/>
    <w:rsid w:val="00677965"/>
    <w:rsid w:val="006852E8"/>
    <w:rsid w:val="00690459"/>
    <w:rsid w:val="00696ACF"/>
    <w:rsid w:val="0069708A"/>
    <w:rsid w:val="006B0916"/>
    <w:rsid w:val="006B7F07"/>
    <w:rsid w:val="006C08A4"/>
    <w:rsid w:val="006C2B5C"/>
    <w:rsid w:val="006D3D20"/>
    <w:rsid w:val="006E7253"/>
    <w:rsid w:val="006F5DE5"/>
    <w:rsid w:val="006F60E6"/>
    <w:rsid w:val="007016B5"/>
    <w:rsid w:val="00705384"/>
    <w:rsid w:val="00711B5A"/>
    <w:rsid w:val="00712730"/>
    <w:rsid w:val="00722EFA"/>
    <w:rsid w:val="00724075"/>
    <w:rsid w:val="00730384"/>
    <w:rsid w:val="0074688A"/>
    <w:rsid w:val="007531DA"/>
    <w:rsid w:val="00753640"/>
    <w:rsid w:val="00762C6A"/>
    <w:rsid w:val="007640A5"/>
    <w:rsid w:val="007730E9"/>
    <w:rsid w:val="00774D74"/>
    <w:rsid w:val="00775EB1"/>
    <w:rsid w:val="00781091"/>
    <w:rsid w:val="00782393"/>
    <w:rsid w:val="00782EAB"/>
    <w:rsid w:val="00787C0C"/>
    <w:rsid w:val="00790965"/>
    <w:rsid w:val="00793BD3"/>
    <w:rsid w:val="0079572D"/>
    <w:rsid w:val="00795DF1"/>
    <w:rsid w:val="007A0AF0"/>
    <w:rsid w:val="007A2A5D"/>
    <w:rsid w:val="007D0B42"/>
    <w:rsid w:val="007F215A"/>
    <w:rsid w:val="007F3AE9"/>
    <w:rsid w:val="007F5AD6"/>
    <w:rsid w:val="008003AF"/>
    <w:rsid w:val="008045B3"/>
    <w:rsid w:val="00806DFF"/>
    <w:rsid w:val="00813150"/>
    <w:rsid w:val="008155C9"/>
    <w:rsid w:val="00821303"/>
    <w:rsid w:val="00846F6B"/>
    <w:rsid w:val="00847ADE"/>
    <w:rsid w:val="00851D66"/>
    <w:rsid w:val="0085639D"/>
    <w:rsid w:val="00857689"/>
    <w:rsid w:val="0086362C"/>
    <w:rsid w:val="00871D0A"/>
    <w:rsid w:val="00890542"/>
    <w:rsid w:val="008944EC"/>
    <w:rsid w:val="008A411E"/>
    <w:rsid w:val="008B5A0B"/>
    <w:rsid w:val="008B5B4B"/>
    <w:rsid w:val="008C5DD7"/>
    <w:rsid w:val="008D2FF9"/>
    <w:rsid w:val="008E057B"/>
    <w:rsid w:val="008E37E5"/>
    <w:rsid w:val="008F2A0A"/>
    <w:rsid w:val="008F4A0E"/>
    <w:rsid w:val="00914265"/>
    <w:rsid w:val="00914E37"/>
    <w:rsid w:val="009251DE"/>
    <w:rsid w:val="009373E8"/>
    <w:rsid w:val="00940CEA"/>
    <w:rsid w:val="009533D4"/>
    <w:rsid w:val="009549CA"/>
    <w:rsid w:val="009570F2"/>
    <w:rsid w:val="0095734B"/>
    <w:rsid w:val="0096348F"/>
    <w:rsid w:val="00977D7E"/>
    <w:rsid w:val="0098194D"/>
    <w:rsid w:val="009834E6"/>
    <w:rsid w:val="00991028"/>
    <w:rsid w:val="00992A30"/>
    <w:rsid w:val="009B1A93"/>
    <w:rsid w:val="009C2627"/>
    <w:rsid w:val="009C4B84"/>
    <w:rsid w:val="009C739C"/>
    <w:rsid w:val="009D1AAA"/>
    <w:rsid w:val="009D6EA5"/>
    <w:rsid w:val="009E0012"/>
    <w:rsid w:val="009E41C4"/>
    <w:rsid w:val="009E637C"/>
    <w:rsid w:val="009F370E"/>
    <w:rsid w:val="00A041E1"/>
    <w:rsid w:val="00A05C62"/>
    <w:rsid w:val="00A12FB2"/>
    <w:rsid w:val="00A13CE6"/>
    <w:rsid w:val="00A14463"/>
    <w:rsid w:val="00A17456"/>
    <w:rsid w:val="00A27716"/>
    <w:rsid w:val="00A36F55"/>
    <w:rsid w:val="00A41E45"/>
    <w:rsid w:val="00A42CCF"/>
    <w:rsid w:val="00A455FB"/>
    <w:rsid w:val="00A56FE1"/>
    <w:rsid w:val="00A64488"/>
    <w:rsid w:val="00A707E9"/>
    <w:rsid w:val="00A7202A"/>
    <w:rsid w:val="00A74B60"/>
    <w:rsid w:val="00A762AD"/>
    <w:rsid w:val="00A77F15"/>
    <w:rsid w:val="00AA2DB4"/>
    <w:rsid w:val="00AA5C11"/>
    <w:rsid w:val="00AA6564"/>
    <w:rsid w:val="00AC3B44"/>
    <w:rsid w:val="00AC6738"/>
    <w:rsid w:val="00AD4126"/>
    <w:rsid w:val="00AE2C87"/>
    <w:rsid w:val="00AE5DD6"/>
    <w:rsid w:val="00AF001F"/>
    <w:rsid w:val="00AF7339"/>
    <w:rsid w:val="00AF7AFC"/>
    <w:rsid w:val="00B0055D"/>
    <w:rsid w:val="00B06B16"/>
    <w:rsid w:val="00B07A6D"/>
    <w:rsid w:val="00B13BD6"/>
    <w:rsid w:val="00B14475"/>
    <w:rsid w:val="00B16761"/>
    <w:rsid w:val="00B213F7"/>
    <w:rsid w:val="00B37009"/>
    <w:rsid w:val="00B465C7"/>
    <w:rsid w:val="00B512FC"/>
    <w:rsid w:val="00B5339D"/>
    <w:rsid w:val="00B53771"/>
    <w:rsid w:val="00B5702A"/>
    <w:rsid w:val="00B57A7F"/>
    <w:rsid w:val="00B61B85"/>
    <w:rsid w:val="00B66C2D"/>
    <w:rsid w:val="00B710E6"/>
    <w:rsid w:val="00B738F8"/>
    <w:rsid w:val="00B77BF3"/>
    <w:rsid w:val="00B85086"/>
    <w:rsid w:val="00BA2EEB"/>
    <w:rsid w:val="00BA2FC8"/>
    <w:rsid w:val="00BA45C3"/>
    <w:rsid w:val="00BA4DBA"/>
    <w:rsid w:val="00BA4E5A"/>
    <w:rsid w:val="00BB642B"/>
    <w:rsid w:val="00BB6B18"/>
    <w:rsid w:val="00BC220D"/>
    <w:rsid w:val="00BC2812"/>
    <w:rsid w:val="00BC2B05"/>
    <w:rsid w:val="00BC75F5"/>
    <w:rsid w:val="00BD439D"/>
    <w:rsid w:val="00BE7D74"/>
    <w:rsid w:val="00BF31E8"/>
    <w:rsid w:val="00BF3F4B"/>
    <w:rsid w:val="00BF64CC"/>
    <w:rsid w:val="00C1478E"/>
    <w:rsid w:val="00C20875"/>
    <w:rsid w:val="00C2209B"/>
    <w:rsid w:val="00C22D49"/>
    <w:rsid w:val="00C23F97"/>
    <w:rsid w:val="00C25F22"/>
    <w:rsid w:val="00C40BC0"/>
    <w:rsid w:val="00C42E89"/>
    <w:rsid w:val="00C51DB8"/>
    <w:rsid w:val="00C53B50"/>
    <w:rsid w:val="00C54C77"/>
    <w:rsid w:val="00C62616"/>
    <w:rsid w:val="00C66AAD"/>
    <w:rsid w:val="00C721D6"/>
    <w:rsid w:val="00C72757"/>
    <w:rsid w:val="00C72832"/>
    <w:rsid w:val="00C753D5"/>
    <w:rsid w:val="00C859E7"/>
    <w:rsid w:val="00C924DB"/>
    <w:rsid w:val="00C971D6"/>
    <w:rsid w:val="00CA3BC5"/>
    <w:rsid w:val="00CB06B4"/>
    <w:rsid w:val="00CB1EF1"/>
    <w:rsid w:val="00CE57AB"/>
    <w:rsid w:val="00CF26B9"/>
    <w:rsid w:val="00CF3F78"/>
    <w:rsid w:val="00D146B6"/>
    <w:rsid w:val="00D2289E"/>
    <w:rsid w:val="00D22D6A"/>
    <w:rsid w:val="00D25A91"/>
    <w:rsid w:val="00D25B2B"/>
    <w:rsid w:val="00D265EB"/>
    <w:rsid w:val="00D62115"/>
    <w:rsid w:val="00D712D5"/>
    <w:rsid w:val="00D72879"/>
    <w:rsid w:val="00D74ABC"/>
    <w:rsid w:val="00D75B7E"/>
    <w:rsid w:val="00D77F92"/>
    <w:rsid w:val="00D80AB0"/>
    <w:rsid w:val="00D901F9"/>
    <w:rsid w:val="00D9270D"/>
    <w:rsid w:val="00DA7889"/>
    <w:rsid w:val="00DB060F"/>
    <w:rsid w:val="00DB0D6C"/>
    <w:rsid w:val="00DC5B51"/>
    <w:rsid w:val="00DD0487"/>
    <w:rsid w:val="00DD56B6"/>
    <w:rsid w:val="00DD59DF"/>
    <w:rsid w:val="00DD6814"/>
    <w:rsid w:val="00DE305C"/>
    <w:rsid w:val="00DE41C2"/>
    <w:rsid w:val="00DE7564"/>
    <w:rsid w:val="00DF1899"/>
    <w:rsid w:val="00DF5B63"/>
    <w:rsid w:val="00E0316B"/>
    <w:rsid w:val="00E03ADC"/>
    <w:rsid w:val="00E05BC2"/>
    <w:rsid w:val="00E07FD8"/>
    <w:rsid w:val="00E10BF5"/>
    <w:rsid w:val="00E14CAE"/>
    <w:rsid w:val="00E16E3A"/>
    <w:rsid w:val="00E33EAF"/>
    <w:rsid w:val="00E35CB3"/>
    <w:rsid w:val="00E54C4B"/>
    <w:rsid w:val="00E572C4"/>
    <w:rsid w:val="00E5732F"/>
    <w:rsid w:val="00E57EF5"/>
    <w:rsid w:val="00E62157"/>
    <w:rsid w:val="00E64492"/>
    <w:rsid w:val="00E66BB9"/>
    <w:rsid w:val="00E67361"/>
    <w:rsid w:val="00E710C2"/>
    <w:rsid w:val="00E825BC"/>
    <w:rsid w:val="00E842D8"/>
    <w:rsid w:val="00E84396"/>
    <w:rsid w:val="00E86163"/>
    <w:rsid w:val="00E86D79"/>
    <w:rsid w:val="00E874D4"/>
    <w:rsid w:val="00E901C3"/>
    <w:rsid w:val="00E941E7"/>
    <w:rsid w:val="00E96A83"/>
    <w:rsid w:val="00EA51D1"/>
    <w:rsid w:val="00EB1CCB"/>
    <w:rsid w:val="00EB635C"/>
    <w:rsid w:val="00EC0ADF"/>
    <w:rsid w:val="00EC12AC"/>
    <w:rsid w:val="00EC34A3"/>
    <w:rsid w:val="00EC7EED"/>
    <w:rsid w:val="00EE3FDD"/>
    <w:rsid w:val="00EE7CDC"/>
    <w:rsid w:val="00EF20A4"/>
    <w:rsid w:val="00EF3475"/>
    <w:rsid w:val="00F03750"/>
    <w:rsid w:val="00F0494D"/>
    <w:rsid w:val="00F144D8"/>
    <w:rsid w:val="00F16EF6"/>
    <w:rsid w:val="00F22B51"/>
    <w:rsid w:val="00F24A46"/>
    <w:rsid w:val="00F45205"/>
    <w:rsid w:val="00F47E0E"/>
    <w:rsid w:val="00F609BC"/>
    <w:rsid w:val="00F61487"/>
    <w:rsid w:val="00F72134"/>
    <w:rsid w:val="00F73061"/>
    <w:rsid w:val="00F7585D"/>
    <w:rsid w:val="00F81EDD"/>
    <w:rsid w:val="00F879FA"/>
    <w:rsid w:val="00F90ED6"/>
    <w:rsid w:val="00F90FE0"/>
    <w:rsid w:val="00F92BAB"/>
    <w:rsid w:val="00FA16C8"/>
    <w:rsid w:val="00FA2289"/>
    <w:rsid w:val="00FA6A8A"/>
    <w:rsid w:val="00FB0A1B"/>
    <w:rsid w:val="00FB1565"/>
    <w:rsid w:val="00FB185C"/>
    <w:rsid w:val="00FB3CDA"/>
    <w:rsid w:val="00FB4B39"/>
    <w:rsid w:val="00FC43CC"/>
    <w:rsid w:val="00FD01D2"/>
    <w:rsid w:val="00FD19D0"/>
    <w:rsid w:val="00FD1E04"/>
    <w:rsid w:val="00FE5559"/>
    <w:rsid w:val="00FF128E"/>
    <w:rsid w:val="00FF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B77BAE"/>
  <w15:docId w15:val="{D7707A90-A225-42BB-808D-0ABC5019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82EAB"/>
    <w:rPr>
      <w:rFonts w:eastAsia="Calibri"/>
      <w:sz w:val="24"/>
      <w:szCs w:val="24"/>
    </w:rPr>
  </w:style>
  <w:style w:type="paragraph" w:styleId="Nadpis7">
    <w:name w:val="heading 7"/>
    <w:basedOn w:val="Normln"/>
    <w:next w:val="Normln"/>
    <w:link w:val="Nadpis7Char"/>
    <w:qFormat/>
    <w:rsid w:val="00A36F55"/>
    <w:pPr>
      <w:widowControl w:val="0"/>
      <w:suppressAutoHyphens/>
      <w:spacing w:before="240" w:after="60"/>
      <w:outlineLvl w:val="6"/>
    </w:pPr>
    <w:rPr>
      <w:kern w:val="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Guarant-normal">
    <w:name w:val="Guarant - normal"/>
    <w:basedOn w:val="Normln"/>
    <w:rsid w:val="00782EAB"/>
    <w:pPr>
      <w:suppressAutoHyphens/>
      <w:spacing w:before="120"/>
      <w:jc w:val="both"/>
    </w:pPr>
    <w:rPr>
      <w:rFonts w:ascii="CG Omega" w:eastAsia="Times New Roman" w:hAnsi="CG Omega"/>
      <w:sz w:val="22"/>
      <w:szCs w:val="20"/>
      <w:lang w:eastAsia="ar-SA"/>
    </w:rPr>
  </w:style>
  <w:style w:type="character" w:styleId="Hypertextovodkaz">
    <w:name w:val="Hyperlink"/>
    <w:uiPriority w:val="99"/>
    <w:rsid w:val="00782EAB"/>
    <w:rPr>
      <w:color w:val="0000FF"/>
      <w:u w:val="single"/>
    </w:rPr>
  </w:style>
  <w:style w:type="paragraph" w:styleId="Zpat">
    <w:name w:val="footer"/>
    <w:basedOn w:val="Normln"/>
    <w:link w:val="ZpatChar"/>
    <w:rsid w:val="00782EAB"/>
    <w:pPr>
      <w:tabs>
        <w:tab w:val="center" w:pos="4536"/>
        <w:tab w:val="right" w:pos="9072"/>
      </w:tabs>
    </w:pPr>
  </w:style>
  <w:style w:type="character" w:styleId="slostrnky">
    <w:name w:val="page number"/>
    <w:basedOn w:val="Standardnpsmoodstavce"/>
    <w:rsid w:val="00782EAB"/>
  </w:style>
  <w:style w:type="paragraph" w:styleId="Zhlav">
    <w:name w:val="header"/>
    <w:basedOn w:val="Normln"/>
    <w:link w:val="ZhlavChar"/>
    <w:rsid w:val="00782EAB"/>
    <w:pPr>
      <w:tabs>
        <w:tab w:val="center" w:pos="4536"/>
        <w:tab w:val="right" w:pos="9072"/>
      </w:tabs>
    </w:pPr>
  </w:style>
  <w:style w:type="character" w:styleId="Odkaznakoment">
    <w:name w:val="annotation reference"/>
    <w:semiHidden/>
    <w:rsid w:val="00782EAB"/>
    <w:rPr>
      <w:sz w:val="16"/>
      <w:szCs w:val="16"/>
    </w:rPr>
  </w:style>
  <w:style w:type="paragraph" w:styleId="Textkomente">
    <w:name w:val="annotation text"/>
    <w:basedOn w:val="Normln"/>
    <w:semiHidden/>
    <w:rsid w:val="00782EAB"/>
    <w:rPr>
      <w:sz w:val="20"/>
      <w:szCs w:val="20"/>
    </w:rPr>
  </w:style>
  <w:style w:type="character" w:customStyle="1" w:styleId="CharChar2">
    <w:name w:val="Char Char2"/>
    <w:rsid w:val="00782EAB"/>
    <w:rPr>
      <w:rFonts w:eastAsia="Calibri"/>
    </w:rPr>
  </w:style>
  <w:style w:type="paragraph" w:styleId="Pedmtkomente">
    <w:name w:val="annotation subject"/>
    <w:basedOn w:val="Textkomente"/>
    <w:next w:val="Textkomente"/>
    <w:rsid w:val="00782EAB"/>
    <w:rPr>
      <w:b/>
      <w:bCs/>
    </w:rPr>
  </w:style>
  <w:style w:type="character" w:customStyle="1" w:styleId="CharChar1">
    <w:name w:val="Char Char1"/>
    <w:rsid w:val="00782EAB"/>
    <w:rPr>
      <w:rFonts w:eastAsia="Calibri"/>
      <w:b/>
      <w:bCs/>
    </w:rPr>
  </w:style>
  <w:style w:type="paragraph" w:styleId="Textbubliny">
    <w:name w:val="Balloon Text"/>
    <w:basedOn w:val="Normln"/>
    <w:rsid w:val="00782EAB"/>
    <w:rPr>
      <w:rFonts w:ascii="Tahoma" w:hAnsi="Tahoma" w:cs="Tahoma"/>
      <w:sz w:val="16"/>
      <w:szCs w:val="16"/>
    </w:rPr>
  </w:style>
  <w:style w:type="character" w:customStyle="1" w:styleId="CharChar">
    <w:name w:val="Char Char"/>
    <w:rsid w:val="00782EAB"/>
    <w:rPr>
      <w:rFonts w:ascii="Tahoma" w:eastAsia="Calibri" w:hAnsi="Tahoma" w:cs="Tahoma"/>
      <w:sz w:val="16"/>
      <w:szCs w:val="16"/>
    </w:rPr>
  </w:style>
  <w:style w:type="paragraph" w:styleId="Odstavecseseznamem">
    <w:name w:val="List Paragraph"/>
    <w:basedOn w:val="Normln"/>
    <w:link w:val="OdstavecseseznamemChar"/>
    <w:qFormat/>
    <w:rsid w:val="00782EAB"/>
    <w:pPr>
      <w:ind w:left="708"/>
    </w:pPr>
  </w:style>
  <w:style w:type="paragraph" w:styleId="Zkladntextodsazen">
    <w:name w:val="Body Text Indent"/>
    <w:basedOn w:val="Normln"/>
    <w:rsid w:val="00C20875"/>
    <w:pPr>
      <w:spacing w:after="120"/>
      <w:ind w:left="283"/>
    </w:pPr>
    <w:rPr>
      <w:rFonts w:ascii="Calibri" w:eastAsia="Times New Roman" w:hAnsi="Calibri"/>
    </w:rPr>
  </w:style>
  <w:style w:type="character" w:styleId="Siln">
    <w:name w:val="Strong"/>
    <w:qFormat/>
    <w:rsid w:val="00847ADE"/>
    <w:rPr>
      <w:b/>
      <w:bCs/>
    </w:rPr>
  </w:style>
  <w:style w:type="character" w:customStyle="1" w:styleId="hps">
    <w:name w:val="hps"/>
    <w:rsid w:val="00AD4126"/>
  </w:style>
  <w:style w:type="paragraph" w:styleId="FormtovanvHTML">
    <w:name w:val="HTML Preformatted"/>
    <w:basedOn w:val="Normln"/>
    <w:link w:val="FormtovanvHTMLChar"/>
    <w:uiPriority w:val="99"/>
    <w:unhideWhenUsed/>
    <w:rsid w:val="009B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link w:val="FormtovanvHTML"/>
    <w:uiPriority w:val="99"/>
    <w:rsid w:val="009B1A93"/>
    <w:rPr>
      <w:rFonts w:ascii="Courier New" w:hAnsi="Courier New" w:cs="Courier New"/>
    </w:rPr>
  </w:style>
  <w:style w:type="paragraph" w:styleId="Revize">
    <w:name w:val="Revision"/>
    <w:hidden/>
    <w:uiPriority w:val="99"/>
    <w:semiHidden/>
    <w:rsid w:val="00226B63"/>
    <w:rPr>
      <w:rFonts w:eastAsia="Calibri"/>
      <w:sz w:val="24"/>
      <w:szCs w:val="24"/>
    </w:rPr>
  </w:style>
  <w:style w:type="paragraph" w:customStyle="1" w:styleId="Odstavecseseznamem1">
    <w:name w:val="Odstavec se seznamem1"/>
    <w:basedOn w:val="Normln"/>
    <w:uiPriority w:val="99"/>
    <w:rsid w:val="008A411E"/>
    <w:pPr>
      <w:widowControl w:val="0"/>
      <w:suppressAutoHyphens/>
      <w:ind w:left="720"/>
    </w:pPr>
    <w:rPr>
      <w:kern w:val="1"/>
    </w:rPr>
  </w:style>
  <w:style w:type="paragraph" w:styleId="Nzev">
    <w:name w:val="Title"/>
    <w:basedOn w:val="Normln"/>
    <w:link w:val="NzevChar"/>
    <w:qFormat/>
    <w:rsid w:val="00353379"/>
    <w:pPr>
      <w:jc w:val="center"/>
    </w:pPr>
    <w:rPr>
      <w:rFonts w:eastAsia="Times New Roman"/>
      <w:b/>
      <w:sz w:val="28"/>
      <w:szCs w:val="20"/>
    </w:rPr>
  </w:style>
  <w:style w:type="character" w:customStyle="1" w:styleId="NzevChar">
    <w:name w:val="Název Char"/>
    <w:basedOn w:val="Standardnpsmoodstavce"/>
    <w:link w:val="Nzev"/>
    <w:rsid w:val="00353379"/>
    <w:rPr>
      <w:b/>
      <w:sz w:val="28"/>
    </w:rPr>
  </w:style>
  <w:style w:type="character" w:styleId="Zdraznn">
    <w:name w:val="Emphasis"/>
    <w:uiPriority w:val="99"/>
    <w:qFormat/>
    <w:rsid w:val="00040E52"/>
    <w:rPr>
      <w:rFonts w:ascii="Arial" w:hAnsi="Arial" w:cs="Times New Roman"/>
      <w:b/>
      <w:sz w:val="20"/>
    </w:rPr>
  </w:style>
  <w:style w:type="character" w:customStyle="1" w:styleId="Nadpis7Char">
    <w:name w:val="Nadpis 7 Char"/>
    <w:basedOn w:val="Standardnpsmoodstavce"/>
    <w:link w:val="Nadpis7"/>
    <w:rsid w:val="00A36F55"/>
    <w:rPr>
      <w:rFonts w:eastAsia="Calibri"/>
      <w:kern w:val="1"/>
    </w:rPr>
  </w:style>
  <w:style w:type="character" w:customStyle="1" w:styleId="InternetLink">
    <w:name w:val="Internet Link"/>
    <w:uiPriority w:val="99"/>
    <w:rsid w:val="006E7253"/>
    <w:rPr>
      <w:color w:val="0000FF"/>
      <w:u w:val="single"/>
    </w:rPr>
  </w:style>
  <w:style w:type="paragraph" w:styleId="Bezmezer">
    <w:name w:val="No Spacing"/>
    <w:link w:val="BezmezerChar"/>
    <w:uiPriority w:val="99"/>
    <w:qFormat/>
    <w:rsid w:val="00A77F15"/>
    <w:rPr>
      <w:rFonts w:ascii="Calibri" w:eastAsia="Calibri" w:hAnsi="Calibri"/>
      <w:sz w:val="22"/>
      <w:szCs w:val="22"/>
      <w:lang w:eastAsia="en-US"/>
    </w:rPr>
  </w:style>
  <w:style w:type="character" w:customStyle="1" w:styleId="BezmezerChar">
    <w:name w:val="Bez mezer Char"/>
    <w:link w:val="Bezmezer"/>
    <w:uiPriority w:val="99"/>
    <w:locked/>
    <w:rsid w:val="00A77F15"/>
    <w:rPr>
      <w:rFonts w:ascii="Calibri" w:eastAsia="Calibri" w:hAnsi="Calibri"/>
      <w:sz w:val="22"/>
      <w:szCs w:val="22"/>
      <w:lang w:eastAsia="en-US"/>
    </w:rPr>
  </w:style>
  <w:style w:type="paragraph" w:styleId="Zkladntext2">
    <w:name w:val="Body Text 2"/>
    <w:basedOn w:val="Normln"/>
    <w:link w:val="Zkladntext2Char"/>
    <w:uiPriority w:val="99"/>
    <w:rsid w:val="00A77F15"/>
    <w:pPr>
      <w:widowControl w:val="0"/>
      <w:suppressAutoHyphens/>
      <w:spacing w:after="120" w:line="480" w:lineRule="auto"/>
    </w:pPr>
    <w:rPr>
      <w:kern w:val="1"/>
    </w:rPr>
  </w:style>
  <w:style w:type="character" w:customStyle="1" w:styleId="Zkladntext2Char">
    <w:name w:val="Základní text 2 Char"/>
    <w:basedOn w:val="Standardnpsmoodstavce"/>
    <w:link w:val="Zkladntext2"/>
    <w:uiPriority w:val="99"/>
    <w:rsid w:val="00A77F15"/>
    <w:rPr>
      <w:rFonts w:eastAsia="Calibri"/>
      <w:kern w:val="1"/>
      <w:sz w:val="24"/>
      <w:szCs w:val="24"/>
    </w:rPr>
  </w:style>
  <w:style w:type="character" w:customStyle="1" w:styleId="OdstavecseseznamemChar">
    <w:name w:val="Odstavec se seznamem Char"/>
    <w:link w:val="Odstavecseseznamem"/>
    <w:locked/>
    <w:rsid w:val="00C62616"/>
    <w:rPr>
      <w:rFonts w:eastAsia="Calibri"/>
      <w:sz w:val="24"/>
      <w:szCs w:val="24"/>
    </w:rPr>
  </w:style>
  <w:style w:type="character" w:customStyle="1" w:styleId="ZpatChar">
    <w:name w:val="Zápatí Char"/>
    <w:basedOn w:val="Standardnpsmoodstavce"/>
    <w:link w:val="Zpat"/>
    <w:rsid w:val="002508ED"/>
    <w:rPr>
      <w:rFonts w:eastAsia="Calibri"/>
      <w:sz w:val="24"/>
      <w:szCs w:val="24"/>
    </w:rPr>
  </w:style>
  <w:style w:type="character" w:customStyle="1" w:styleId="ZhlavChar">
    <w:name w:val="Záhlaví Char"/>
    <w:basedOn w:val="Standardnpsmoodstavce"/>
    <w:link w:val="Zhlav"/>
    <w:rsid w:val="00F45205"/>
    <w:rPr>
      <w:rFonts w:eastAsia="Calibri"/>
      <w:sz w:val="24"/>
      <w:szCs w:val="24"/>
    </w:rPr>
  </w:style>
  <w:style w:type="table" w:styleId="Mkatabulky">
    <w:name w:val="Table Grid"/>
    <w:basedOn w:val="Normlntabulka"/>
    <w:uiPriority w:val="39"/>
    <w:rsid w:val="00F03750"/>
    <w:pPr>
      <w:spacing w:after="60"/>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E84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08460">
      <w:bodyDiv w:val="1"/>
      <w:marLeft w:val="0"/>
      <w:marRight w:val="0"/>
      <w:marTop w:val="0"/>
      <w:marBottom w:val="0"/>
      <w:divBdr>
        <w:top w:val="none" w:sz="0" w:space="0" w:color="auto"/>
        <w:left w:val="none" w:sz="0" w:space="0" w:color="auto"/>
        <w:bottom w:val="none" w:sz="0" w:space="0" w:color="auto"/>
        <w:right w:val="none" w:sz="0" w:space="0" w:color="auto"/>
      </w:divBdr>
    </w:div>
    <w:div w:id="871649399">
      <w:bodyDiv w:val="1"/>
      <w:marLeft w:val="0"/>
      <w:marRight w:val="0"/>
      <w:marTop w:val="0"/>
      <w:marBottom w:val="0"/>
      <w:divBdr>
        <w:top w:val="none" w:sz="0" w:space="0" w:color="auto"/>
        <w:left w:val="none" w:sz="0" w:space="0" w:color="auto"/>
        <w:bottom w:val="none" w:sz="0" w:space="0" w:color="auto"/>
        <w:right w:val="none" w:sz="0" w:space="0" w:color="auto"/>
      </w:divBdr>
    </w:div>
    <w:div w:id="1200818080">
      <w:bodyDiv w:val="1"/>
      <w:marLeft w:val="0"/>
      <w:marRight w:val="0"/>
      <w:marTop w:val="0"/>
      <w:marBottom w:val="0"/>
      <w:divBdr>
        <w:top w:val="none" w:sz="0" w:space="0" w:color="auto"/>
        <w:left w:val="none" w:sz="0" w:space="0" w:color="auto"/>
        <w:bottom w:val="none" w:sz="0" w:space="0" w:color="auto"/>
        <w:right w:val="none" w:sz="0" w:space="0" w:color="auto"/>
      </w:divBdr>
    </w:div>
    <w:div w:id="1220366331">
      <w:bodyDiv w:val="1"/>
      <w:marLeft w:val="0"/>
      <w:marRight w:val="0"/>
      <w:marTop w:val="0"/>
      <w:marBottom w:val="0"/>
      <w:divBdr>
        <w:top w:val="none" w:sz="0" w:space="0" w:color="auto"/>
        <w:left w:val="none" w:sz="0" w:space="0" w:color="auto"/>
        <w:bottom w:val="none" w:sz="0" w:space="0" w:color="auto"/>
        <w:right w:val="none" w:sz="0" w:space="0" w:color="auto"/>
      </w:divBdr>
    </w:div>
    <w:div w:id="181182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odatelna@fzu.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isek@fzu.cz" TargetMode="External"/><Relationship Id="rId4" Type="http://schemas.openxmlformats.org/officeDocument/2006/relationships/settings" Target="settings.xml"/><Relationship Id="rId9" Type="http://schemas.openxmlformats.org/officeDocument/2006/relationships/hyperlink" Target="mailto:kamba@fzu.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hyperlink" Target="mailto:info@fzu.cz"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hyperlink" Target="mailto:info@fzu.cz"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zu.cz" TargetMode="External"/><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image" Target="media/image2.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650D0E-1EA7-4BEC-AAD3-BBE57E15E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2893</Words>
  <Characters>17447</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Závazný návrh kupní smlouvy</vt:lpstr>
      <vt:lpstr>Závazný návrh kupní smlouvy</vt:lpstr>
    </vt:vector>
  </TitlesOfParts>
  <Company>FZU AV CR</Company>
  <LinksUpToDate>false</LinksUpToDate>
  <CharactersWithSpaces>20300</CharactersWithSpaces>
  <SharedDoc>false</SharedDoc>
  <HLinks>
    <vt:vector size="24" baseType="variant">
      <vt:variant>
        <vt:i4>7602197</vt:i4>
      </vt:variant>
      <vt:variant>
        <vt:i4>18</vt:i4>
      </vt:variant>
      <vt:variant>
        <vt:i4>0</vt:i4>
      </vt:variant>
      <vt:variant>
        <vt:i4>5</vt:i4>
      </vt:variant>
      <vt:variant>
        <vt:lpwstr>mailto:j.lewandowski@keyence.eu</vt:lpwstr>
      </vt:variant>
      <vt:variant>
        <vt:lpwstr/>
      </vt:variant>
      <vt:variant>
        <vt:i4>7209030</vt:i4>
      </vt:variant>
      <vt:variant>
        <vt:i4>15</vt:i4>
      </vt:variant>
      <vt:variant>
        <vt:i4>0</vt:i4>
      </vt:variant>
      <vt:variant>
        <vt:i4>5</vt:i4>
      </vt:variant>
      <vt:variant>
        <vt:lpwstr>mailto:roupec@fzu.cz</vt:lpwstr>
      </vt:variant>
      <vt:variant>
        <vt:lpwstr/>
      </vt:variant>
      <vt:variant>
        <vt:i4>5308482</vt:i4>
      </vt:variant>
      <vt:variant>
        <vt:i4>12</vt:i4>
      </vt:variant>
      <vt:variant>
        <vt:i4>0</vt:i4>
      </vt:variant>
      <vt:variant>
        <vt:i4>5</vt:i4>
      </vt:variant>
      <vt:variant>
        <vt:lpwstr>http://fzu.cz/oddeleni/oddeleni-funkcnich-materialu/rndr-jaromir-kopecek-phd</vt:lpwstr>
      </vt:variant>
      <vt:variant>
        <vt:lpwstr/>
      </vt:variant>
      <vt:variant>
        <vt:i4>917563</vt:i4>
      </vt:variant>
      <vt:variant>
        <vt:i4>0</vt:i4>
      </vt:variant>
      <vt:variant>
        <vt:i4>0</vt:i4>
      </vt:variant>
      <vt:variant>
        <vt:i4>5</vt:i4>
      </vt:variant>
      <vt:variant>
        <vt:lpwstr>mailto:efaktury@fzu.cz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Závazný návrh kupní smlouvy</dc:title>
  <dc:creator>JUDr. Heřmanská</dc:creator>
  <cp:lastModifiedBy>Vladimír Levandovský</cp:lastModifiedBy>
  <cp:revision>50</cp:revision>
  <cp:lastPrinted>2019-03-15T09:09:00Z</cp:lastPrinted>
  <dcterms:created xsi:type="dcterms:W3CDTF">2021-07-14T15:48:00Z</dcterms:created>
  <dcterms:modified xsi:type="dcterms:W3CDTF">2024-01-15T12:57:00Z</dcterms:modified>
</cp:coreProperties>
</file>