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BFC" w:rsidRPr="005D4BFC" w:rsidRDefault="005D4BFC" w:rsidP="00932097">
      <w:pPr>
        <w:spacing w:before="2640"/>
        <w:jc w:val="center"/>
        <w:rPr>
          <w:rFonts w:ascii="Arial" w:hAnsi="Arial" w:cs="Arial"/>
          <w:b/>
          <w:bCs/>
          <w:caps/>
          <w:w w:val="200"/>
          <w:sz w:val="32"/>
        </w:rPr>
      </w:pPr>
      <w:r w:rsidRPr="005D4BFC">
        <w:rPr>
          <w:rFonts w:ascii="Arial" w:hAnsi="Arial" w:cs="Arial"/>
          <w:b/>
          <w:bCs/>
          <w:caps/>
          <w:w w:val="200"/>
          <w:sz w:val="32"/>
        </w:rPr>
        <w:t>Zadávací dokumentace</w:t>
      </w:r>
    </w:p>
    <w:p w:rsidR="005D4BFC" w:rsidRPr="005D4BFC" w:rsidRDefault="005D4BFC" w:rsidP="005D4BFC">
      <w:pPr>
        <w:spacing w:before="360" w:after="480"/>
        <w:jc w:val="center"/>
        <w:rPr>
          <w:rFonts w:ascii="Arial" w:hAnsi="Arial" w:cs="Arial"/>
          <w:bCs/>
          <w:sz w:val="28"/>
        </w:rPr>
      </w:pPr>
      <w:r w:rsidRPr="005D4BFC">
        <w:rPr>
          <w:rFonts w:ascii="Arial" w:hAnsi="Arial" w:cs="Arial"/>
          <w:bCs/>
          <w:sz w:val="28"/>
        </w:rPr>
        <w:t xml:space="preserve">pro </w:t>
      </w:r>
      <w:r w:rsidR="00FB1967" w:rsidRPr="00FB1967">
        <w:rPr>
          <w:rFonts w:ascii="Arial" w:hAnsi="Arial" w:cs="Arial"/>
          <w:bCs/>
          <w:sz w:val="28"/>
        </w:rPr>
        <w:t xml:space="preserve">podlimitní </w:t>
      </w:r>
      <w:r w:rsidRPr="005D4BFC">
        <w:rPr>
          <w:rFonts w:ascii="Arial" w:hAnsi="Arial" w:cs="Arial"/>
          <w:bCs/>
          <w:sz w:val="28"/>
        </w:rPr>
        <w:t>veřejnou zakázku na stavební práce</w:t>
      </w:r>
    </w:p>
    <w:p w:rsidR="00C738C1" w:rsidRPr="00C738C1" w:rsidRDefault="00C738C1" w:rsidP="00C738C1">
      <w:pPr>
        <w:spacing w:before="240"/>
        <w:jc w:val="center"/>
        <w:rPr>
          <w:rFonts w:ascii="Arial" w:hAnsi="Arial" w:cs="Arial"/>
          <w:b/>
          <w:bCs/>
          <w:caps/>
          <w:sz w:val="36"/>
          <w:szCs w:val="32"/>
        </w:rPr>
      </w:pPr>
      <w:r w:rsidRPr="00C738C1">
        <w:rPr>
          <w:rFonts w:ascii="Arial" w:hAnsi="Arial" w:cs="Arial"/>
          <w:b/>
          <w:bCs/>
          <w:caps/>
          <w:sz w:val="36"/>
          <w:szCs w:val="32"/>
        </w:rPr>
        <w:t>ZKAPACITNĚNÍ A MODERNIZACE ČOV POPOVICE</w:t>
      </w:r>
    </w:p>
    <w:p w:rsidR="00C738C1" w:rsidRPr="0055185A" w:rsidRDefault="00C738C1" w:rsidP="00C738C1">
      <w:pPr>
        <w:spacing w:before="480" w:after="120"/>
        <w:jc w:val="center"/>
        <w:rPr>
          <w:rStyle w:val="datalabel"/>
          <w:rFonts w:ascii="Arial" w:hAnsi="Arial" w:cs="Arial"/>
          <w:sz w:val="28"/>
        </w:rPr>
      </w:pPr>
      <w:r w:rsidRPr="0055185A">
        <w:rPr>
          <w:rStyle w:val="controllabel"/>
          <w:rFonts w:ascii="Arial" w:hAnsi="Arial" w:cs="Arial"/>
          <w:sz w:val="28"/>
        </w:rPr>
        <w:t>Registrační číslo projektu:</w:t>
      </w:r>
    </w:p>
    <w:p w:rsidR="00C738C1" w:rsidRPr="00C738C1" w:rsidRDefault="00C738C1" w:rsidP="00C738C1">
      <w:pPr>
        <w:spacing w:after="480"/>
        <w:jc w:val="center"/>
        <w:rPr>
          <w:rFonts w:ascii="Arial" w:hAnsi="Arial" w:cs="Arial"/>
          <w:bCs/>
          <w:sz w:val="28"/>
        </w:rPr>
      </w:pPr>
      <w:r w:rsidRPr="0055185A">
        <w:rPr>
          <w:rFonts w:ascii="Arial" w:hAnsi="Arial" w:cs="Arial"/>
          <w:bCs/>
          <w:sz w:val="28"/>
        </w:rPr>
        <w:t>CZ.05.1.30/0.0/0.0/17_071/0007190</w:t>
      </w:r>
    </w:p>
    <w:p w:rsidR="005D4BFC" w:rsidRPr="005D4BFC" w:rsidRDefault="00D02BCC" w:rsidP="005D4BFC">
      <w:pPr>
        <w:spacing w:before="1080" w:after="360" w:line="360" w:lineRule="auto"/>
        <w:jc w:val="center"/>
        <w:rPr>
          <w:rFonts w:ascii="Arial" w:hAnsi="Arial" w:cs="Arial"/>
          <w:b/>
          <w:bCs/>
          <w:caps/>
          <w:w w:val="150"/>
          <w:sz w:val="36"/>
          <w:szCs w:val="32"/>
        </w:rPr>
      </w:pPr>
      <w:r>
        <w:rPr>
          <w:rFonts w:ascii="Arial" w:hAnsi="Arial" w:cs="Arial"/>
          <w:b/>
          <w:bCs/>
          <w:caps/>
          <w:w w:val="150"/>
          <w:sz w:val="36"/>
          <w:szCs w:val="32"/>
        </w:rPr>
        <w:t>Svazek</w:t>
      </w:r>
      <w:r w:rsidR="005D4BFC" w:rsidRPr="005D4BFC">
        <w:rPr>
          <w:rFonts w:ascii="Arial" w:hAnsi="Arial" w:cs="Arial"/>
          <w:b/>
          <w:bCs/>
          <w:caps/>
          <w:w w:val="150"/>
          <w:sz w:val="36"/>
          <w:szCs w:val="32"/>
        </w:rPr>
        <w:t xml:space="preserve"> </w:t>
      </w:r>
      <w:r w:rsidR="005D4BFC">
        <w:rPr>
          <w:rFonts w:ascii="Arial" w:hAnsi="Arial" w:cs="Arial"/>
          <w:b/>
          <w:bCs/>
          <w:caps/>
          <w:w w:val="150"/>
          <w:sz w:val="36"/>
          <w:szCs w:val="32"/>
        </w:rPr>
        <w:t>2</w:t>
      </w:r>
    </w:p>
    <w:p w:rsidR="005D4BFC" w:rsidRPr="005D4BFC" w:rsidRDefault="005D4BFC" w:rsidP="005D4BFC">
      <w:pPr>
        <w:spacing w:line="360" w:lineRule="auto"/>
        <w:jc w:val="center"/>
        <w:rPr>
          <w:rFonts w:ascii="Arial" w:hAnsi="Arial" w:cs="Arial"/>
          <w:b/>
          <w:bCs/>
          <w:caps/>
          <w:w w:val="150"/>
          <w:sz w:val="36"/>
          <w:szCs w:val="32"/>
        </w:rPr>
      </w:pPr>
      <w:r>
        <w:rPr>
          <w:rFonts w:ascii="Arial" w:hAnsi="Arial" w:cs="Arial"/>
          <w:b/>
          <w:bCs/>
          <w:caps/>
          <w:w w:val="150"/>
          <w:sz w:val="36"/>
          <w:szCs w:val="32"/>
        </w:rPr>
        <w:t>Obchodní</w:t>
      </w:r>
      <w:r w:rsidRPr="005D4BFC">
        <w:rPr>
          <w:rFonts w:ascii="Arial" w:hAnsi="Arial" w:cs="Arial"/>
          <w:b/>
          <w:bCs/>
          <w:caps/>
          <w:w w:val="150"/>
          <w:sz w:val="36"/>
          <w:szCs w:val="32"/>
        </w:rPr>
        <w:t xml:space="preserve"> podmínky</w:t>
      </w:r>
    </w:p>
    <w:p w:rsidR="005D4BFC" w:rsidRPr="005D4BFC" w:rsidRDefault="005D4BFC" w:rsidP="005D4BFC">
      <w:pPr>
        <w:spacing w:after="480"/>
        <w:jc w:val="center"/>
        <w:rPr>
          <w:rFonts w:ascii="Arial" w:hAnsi="Arial" w:cs="Arial"/>
          <w:b/>
          <w:caps/>
          <w:sz w:val="36"/>
        </w:rPr>
      </w:pPr>
      <w:r>
        <w:rPr>
          <w:rFonts w:ascii="Arial" w:hAnsi="Arial" w:cs="Arial"/>
          <w:b/>
          <w:caps/>
          <w:sz w:val="36"/>
        </w:rPr>
        <w:t>formulář smlouvy</w:t>
      </w:r>
    </w:p>
    <w:p w:rsidR="00C738C1" w:rsidRPr="00C738C1" w:rsidRDefault="00C738C1" w:rsidP="00C738C1">
      <w:pPr>
        <w:spacing w:before="960" w:after="240"/>
        <w:jc w:val="both"/>
        <w:rPr>
          <w:rFonts w:ascii="Arial" w:hAnsi="Arial" w:cs="Arial"/>
          <w:b/>
          <w:sz w:val="28"/>
          <w:szCs w:val="22"/>
          <w:u w:val="single"/>
        </w:rPr>
      </w:pPr>
      <w:r w:rsidRPr="00C738C1">
        <w:rPr>
          <w:rFonts w:ascii="Arial" w:hAnsi="Arial" w:cs="Arial"/>
          <w:b/>
          <w:sz w:val="28"/>
          <w:szCs w:val="22"/>
          <w:u w:val="single"/>
        </w:rPr>
        <w:t>Zadavatel:</w:t>
      </w:r>
    </w:p>
    <w:p w:rsidR="00C738C1" w:rsidRPr="00C738C1" w:rsidRDefault="00C738C1" w:rsidP="00C738C1">
      <w:pPr>
        <w:rPr>
          <w:rFonts w:ascii="Arial" w:hAnsi="Arial" w:cs="Arial"/>
          <w:b/>
          <w:sz w:val="28"/>
          <w:szCs w:val="22"/>
        </w:rPr>
      </w:pPr>
      <w:r w:rsidRPr="00C738C1">
        <w:rPr>
          <w:rFonts w:ascii="Arial" w:hAnsi="Arial" w:cs="Arial"/>
          <w:b/>
          <w:sz w:val="28"/>
          <w:szCs w:val="22"/>
        </w:rPr>
        <w:t>Obec Popovice</w:t>
      </w:r>
    </w:p>
    <w:p w:rsidR="00C738C1" w:rsidRPr="00C738C1" w:rsidRDefault="00C738C1" w:rsidP="00C738C1">
      <w:pPr>
        <w:rPr>
          <w:rFonts w:ascii="Arial" w:hAnsi="Arial" w:cs="Arial"/>
          <w:sz w:val="28"/>
          <w:szCs w:val="22"/>
        </w:rPr>
      </w:pPr>
      <w:r w:rsidRPr="00C738C1">
        <w:rPr>
          <w:rFonts w:ascii="Arial" w:hAnsi="Arial" w:cs="Arial"/>
          <w:sz w:val="28"/>
          <w:szCs w:val="22"/>
        </w:rPr>
        <w:t>Popovice 2, 664 61 Rajhrad</w:t>
      </w:r>
    </w:p>
    <w:p w:rsidR="00C738C1" w:rsidRPr="00C738C1" w:rsidRDefault="00C738C1" w:rsidP="00C738C1">
      <w:pPr>
        <w:rPr>
          <w:rFonts w:ascii="Arial" w:hAnsi="Arial" w:cs="Arial"/>
          <w:sz w:val="28"/>
          <w:szCs w:val="22"/>
        </w:rPr>
      </w:pPr>
      <w:r w:rsidRPr="00C738C1">
        <w:rPr>
          <w:rFonts w:ascii="Arial" w:hAnsi="Arial" w:cs="Arial"/>
          <w:sz w:val="28"/>
          <w:szCs w:val="22"/>
        </w:rPr>
        <w:t>Zastoupen: Františkem Maxiánem, starostou obce</w:t>
      </w:r>
    </w:p>
    <w:p w:rsidR="00C738C1" w:rsidRPr="00C738C1" w:rsidRDefault="00C738C1" w:rsidP="00C738C1">
      <w:pPr>
        <w:rPr>
          <w:rFonts w:ascii="Arial" w:hAnsi="Arial" w:cs="Arial"/>
          <w:sz w:val="28"/>
          <w:szCs w:val="22"/>
        </w:rPr>
      </w:pPr>
      <w:r w:rsidRPr="00C738C1">
        <w:rPr>
          <w:rFonts w:ascii="Arial" w:hAnsi="Arial" w:cs="Arial"/>
          <w:sz w:val="28"/>
          <w:szCs w:val="22"/>
        </w:rPr>
        <w:t>IČ: 00488267</w:t>
      </w:r>
    </w:p>
    <w:p w:rsidR="00C738C1" w:rsidRPr="00C738C1" w:rsidRDefault="0055185A" w:rsidP="00C738C1">
      <w:pPr>
        <w:spacing w:before="1320"/>
        <w:jc w:val="center"/>
        <w:rPr>
          <w:rFonts w:ascii="Arial" w:hAnsi="Arial" w:cs="Arial"/>
          <w:bCs/>
          <w:sz w:val="28"/>
          <w:szCs w:val="32"/>
        </w:rPr>
      </w:pPr>
      <w:r>
        <w:rPr>
          <w:rFonts w:ascii="Arial" w:hAnsi="Arial" w:cs="Arial"/>
          <w:bCs/>
          <w:sz w:val="28"/>
          <w:szCs w:val="32"/>
        </w:rPr>
        <w:t>Červ</w:t>
      </w:r>
      <w:r w:rsidR="00C738C1" w:rsidRPr="00C738C1">
        <w:rPr>
          <w:rFonts w:ascii="Arial" w:hAnsi="Arial" w:cs="Arial"/>
          <w:bCs/>
          <w:sz w:val="28"/>
          <w:szCs w:val="32"/>
        </w:rPr>
        <w:t>en 2018</w:t>
      </w:r>
    </w:p>
    <w:p w:rsidR="00E72707" w:rsidRPr="00DB3409" w:rsidRDefault="00E72707" w:rsidP="002E10C3">
      <w:pPr>
        <w:pageBreakBefore/>
        <w:spacing w:before="960" w:after="240"/>
        <w:jc w:val="center"/>
        <w:rPr>
          <w:rFonts w:ascii="Arial" w:hAnsi="Arial" w:cs="Arial"/>
          <w:b/>
          <w:caps/>
          <w:sz w:val="36"/>
          <w:szCs w:val="20"/>
          <w:lang w:eastAsia="en-US"/>
        </w:rPr>
      </w:pPr>
      <w:r w:rsidRPr="00DB3409">
        <w:rPr>
          <w:rFonts w:ascii="Arial" w:hAnsi="Arial" w:cs="Arial"/>
          <w:b/>
          <w:caps/>
          <w:sz w:val="36"/>
          <w:szCs w:val="20"/>
          <w:lang w:eastAsia="en-US"/>
        </w:rPr>
        <w:lastRenderedPageBreak/>
        <w:t>OBCHODNÍ PODMÍNKY</w:t>
      </w:r>
    </w:p>
    <w:p w:rsidR="00E72707" w:rsidRDefault="00E72707">
      <w:pPr>
        <w:pBdr>
          <w:bottom w:val="single" w:sz="12" w:space="1" w:color="auto"/>
        </w:pBdr>
        <w:spacing w:before="120"/>
        <w:jc w:val="center"/>
        <w:rPr>
          <w:rFonts w:ascii="Arial" w:hAnsi="Arial" w:cs="Arial"/>
          <w:sz w:val="28"/>
        </w:rPr>
      </w:pPr>
      <w:r w:rsidRPr="001C4F3B">
        <w:rPr>
          <w:rFonts w:ascii="Arial" w:hAnsi="Arial" w:cs="Arial"/>
          <w:sz w:val="28"/>
        </w:rPr>
        <w:t xml:space="preserve">ve smyslu § </w:t>
      </w:r>
      <w:r w:rsidR="001C4F3B" w:rsidRPr="001C4F3B">
        <w:rPr>
          <w:rFonts w:ascii="Arial" w:hAnsi="Arial" w:cs="Arial"/>
          <w:sz w:val="28"/>
        </w:rPr>
        <w:t>37</w:t>
      </w:r>
      <w:r w:rsidRPr="001C4F3B">
        <w:rPr>
          <w:rFonts w:ascii="Arial" w:hAnsi="Arial" w:cs="Arial"/>
          <w:sz w:val="28"/>
        </w:rPr>
        <w:t xml:space="preserve"> odstavec </w:t>
      </w:r>
      <w:r w:rsidR="001C4F3B" w:rsidRPr="001C4F3B">
        <w:rPr>
          <w:rFonts w:ascii="Arial" w:hAnsi="Arial" w:cs="Arial"/>
          <w:sz w:val="28"/>
        </w:rPr>
        <w:t>1</w:t>
      </w:r>
      <w:r w:rsidRPr="001C4F3B">
        <w:rPr>
          <w:rFonts w:ascii="Arial" w:hAnsi="Arial" w:cs="Arial"/>
          <w:sz w:val="28"/>
        </w:rPr>
        <w:t xml:space="preserve"> písmeno </w:t>
      </w:r>
      <w:r w:rsidR="001C4F3B" w:rsidRPr="001C4F3B">
        <w:rPr>
          <w:rFonts w:ascii="Arial" w:hAnsi="Arial" w:cs="Arial"/>
          <w:sz w:val="28"/>
        </w:rPr>
        <w:t>c</w:t>
      </w:r>
      <w:r w:rsidRPr="001C4F3B">
        <w:rPr>
          <w:rFonts w:ascii="Arial" w:hAnsi="Arial" w:cs="Arial"/>
          <w:sz w:val="28"/>
        </w:rPr>
        <w:t>) zákona č. 13</w:t>
      </w:r>
      <w:r w:rsidR="001C4F3B" w:rsidRPr="001C4F3B">
        <w:rPr>
          <w:rFonts w:ascii="Arial" w:hAnsi="Arial" w:cs="Arial"/>
          <w:sz w:val="28"/>
        </w:rPr>
        <w:t>4</w:t>
      </w:r>
      <w:r w:rsidRPr="001C4F3B">
        <w:rPr>
          <w:rFonts w:ascii="Arial" w:hAnsi="Arial" w:cs="Arial"/>
          <w:sz w:val="28"/>
        </w:rPr>
        <w:t>/20</w:t>
      </w:r>
      <w:r w:rsidR="001C4F3B" w:rsidRPr="001C4F3B">
        <w:rPr>
          <w:rFonts w:ascii="Arial" w:hAnsi="Arial" w:cs="Arial"/>
          <w:sz w:val="28"/>
        </w:rPr>
        <w:t>1</w:t>
      </w:r>
      <w:r w:rsidRPr="001C4F3B">
        <w:rPr>
          <w:rFonts w:ascii="Arial" w:hAnsi="Arial" w:cs="Arial"/>
          <w:sz w:val="28"/>
        </w:rPr>
        <w:t xml:space="preserve">6 Sb., o </w:t>
      </w:r>
      <w:r w:rsidR="001C4F3B" w:rsidRPr="001C4F3B">
        <w:rPr>
          <w:rFonts w:ascii="Arial" w:hAnsi="Arial" w:cs="Arial"/>
          <w:sz w:val="28"/>
        </w:rPr>
        <w:t xml:space="preserve">zadávání </w:t>
      </w:r>
      <w:r w:rsidRPr="001C4F3B">
        <w:rPr>
          <w:rFonts w:ascii="Arial" w:hAnsi="Arial" w:cs="Arial"/>
          <w:sz w:val="28"/>
        </w:rPr>
        <w:t>veřejných zakáz</w:t>
      </w:r>
      <w:r w:rsidR="001C4F3B" w:rsidRPr="001C4F3B">
        <w:rPr>
          <w:rFonts w:ascii="Arial" w:hAnsi="Arial" w:cs="Arial"/>
          <w:sz w:val="28"/>
        </w:rPr>
        <w:t>e</w:t>
      </w:r>
      <w:r w:rsidRPr="001C4F3B">
        <w:rPr>
          <w:rFonts w:ascii="Arial" w:hAnsi="Arial" w:cs="Arial"/>
          <w:sz w:val="28"/>
        </w:rPr>
        <w:t>k</w:t>
      </w:r>
      <w:r w:rsidR="00E5448D" w:rsidRPr="001C4F3B">
        <w:rPr>
          <w:rFonts w:ascii="Arial" w:hAnsi="Arial" w:cs="Arial"/>
          <w:sz w:val="28"/>
        </w:rPr>
        <w:t xml:space="preserve"> </w:t>
      </w:r>
      <w:r w:rsidR="00FC7F6F" w:rsidRPr="001C4F3B">
        <w:rPr>
          <w:rFonts w:ascii="Arial" w:hAnsi="Arial" w:cs="Arial"/>
          <w:sz w:val="28"/>
        </w:rPr>
        <w:t xml:space="preserve">(dále jen „zákon“) </w:t>
      </w:r>
      <w:r w:rsidRPr="001C4F3B">
        <w:rPr>
          <w:rFonts w:ascii="Arial" w:hAnsi="Arial" w:cs="Arial"/>
          <w:sz w:val="28"/>
        </w:rPr>
        <w:t xml:space="preserve">pro </w:t>
      </w:r>
      <w:r w:rsidR="001C4F3B" w:rsidRPr="001C4F3B">
        <w:rPr>
          <w:rFonts w:ascii="Arial" w:hAnsi="Arial" w:cs="Arial"/>
          <w:sz w:val="28"/>
        </w:rPr>
        <w:t xml:space="preserve">podlimitní </w:t>
      </w:r>
      <w:r w:rsidRPr="001C4F3B">
        <w:rPr>
          <w:rFonts w:ascii="Arial" w:hAnsi="Arial" w:cs="Arial"/>
          <w:sz w:val="28"/>
        </w:rPr>
        <w:t>veřejnou zakázku na stavební práce</w:t>
      </w:r>
    </w:p>
    <w:p w:rsidR="00E72707" w:rsidRDefault="00E72707" w:rsidP="00E5448D">
      <w:pPr>
        <w:pStyle w:val="StyllnekPed30b"/>
        <w:numPr>
          <w:ilvl w:val="0"/>
          <w:numId w:val="0"/>
        </w:numPr>
        <w:jc w:val="both"/>
        <w:rPr>
          <w:rFonts w:ascii="Arial" w:hAnsi="Arial" w:cs="Arial"/>
          <w:b w:val="0"/>
          <w:bCs w:val="0"/>
          <w:color w:val="auto"/>
          <w:sz w:val="24"/>
        </w:rPr>
      </w:pPr>
      <w:r>
        <w:rPr>
          <w:rFonts w:ascii="Arial" w:hAnsi="Arial" w:cs="Arial"/>
          <w:color w:val="auto"/>
        </w:rPr>
        <w:t xml:space="preserve">Preambule: </w:t>
      </w:r>
      <w:r>
        <w:rPr>
          <w:rFonts w:ascii="Arial" w:hAnsi="Arial" w:cs="Arial"/>
          <w:b w:val="0"/>
          <w:bCs w:val="0"/>
          <w:color w:val="auto"/>
          <w:sz w:val="24"/>
        </w:rPr>
        <w:t>Tyto obchodní podmínky jsou vypracovány ve formě a struktuře smlouvy o dílo. Uchazeči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w:t>
      </w:r>
    </w:p>
    <w:p w:rsidR="006024E4" w:rsidRDefault="00C738C1">
      <w:pPr>
        <w:pStyle w:val="Smlouva"/>
        <w:rPr>
          <w:rFonts w:ascii="Arial" w:hAnsi="Arial" w:cs="Arial"/>
          <w:caps/>
          <w:color w:val="auto"/>
        </w:rPr>
      </w:pPr>
      <w:r w:rsidRPr="00C738C1">
        <w:rPr>
          <w:rFonts w:ascii="Arial" w:hAnsi="Arial" w:cs="Arial"/>
          <w:caps/>
          <w:color w:val="auto"/>
        </w:rPr>
        <w:t>ZKAPACITNĚNÍ A MODERNIZACE ČOV POPOVICE</w:t>
      </w:r>
    </w:p>
    <w:p w:rsidR="005E28D7" w:rsidRDefault="005E28D7">
      <w:pPr>
        <w:pStyle w:val="Smlouva"/>
        <w:rPr>
          <w:rFonts w:ascii="Arial" w:hAnsi="Arial" w:cs="Arial"/>
          <w:caps/>
          <w:color w:val="auto"/>
        </w:rPr>
        <w:sectPr w:rsidR="005E28D7" w:rsidSect="00BE47AA">
          <w:headerReference w:type="default" r:id="rId9"/>
          <w:footerReference w:type="even" r:id="rId10"/>
          <w:footerReference w:type="default" r:id="rId11"/>
          <w:headerReference w:type="first" r:id="rId12"/>
          <w:pgSz w:w="11906" w:h="16838" w:code="9"/>
          <w:pgMar w:top="1588" w:right="1418" w:bottom="1531" w:left="1418" w:header="567" w:footer="709" w:gutter="0"/>
          <w:cols w:space="708"/>
          <w:titlePg/>
          <w:docGrid w:linePitch="360"/>
        </w:sectPr>
      </w:pPr>
    </w:p>
    <w:p w:rsidR="00E92C77" w:rsidRDefault="00E92C77" w:rsidP="00E92C77">
      <w:pPr>
        <w:pageBreakBefore/>
        <w:jc w:val="center"/>
        <w:rPr>
          <w:rFonts w:ascii="Arial" w:hAnsi="Arial" w:cs="Arial"/>
          <w:b/>
          <w:caps/>
          <w:sz w:val="36"/>
          <w:szCs w:val="20"/>
          <w:lang w:eastAsia="en-US"/>
        </w:rPr>
      </w:pPr>
      <w:r w:rsidRPr="00E92C77">
        <w:rPr>
          <w:rFonts w:ascii="Arial" w:hAnsi="Arial" w:cs="Arial"/>
          <w:b/>
          <w:caps/>
          <w:sz w:val="36"/>
          <w:szCs w:val="20"/>
          <w:lang w:eastAsia="en-US"/>
        </w:rPr>
        <w:lastRenderedPageBreak/>
        <w:t>SMLOUVA O DÍLO</w:t>
      </w:r>
    </w:p>
    <w:p w:rsidR="00E92C77" w:rsidRPr="00E92C77" w:rsidRDefault="00E92C77" w:rsidP="00E92C77">
      <w:pPr>
        <w:autoSpaceDE w:val="0"/>
        <w:autoSpaceDN w:val="0"/>
        <w:adjustRightInd w:val="0"/>
        <w:spacing w:before="120" w:after="360"/>
        <w:jc w:val="center"/>
        <w:rPr>
          <w:rFonts w:ascii="Arial" w:hAnsi="Arial" w:cs="Arial"/>
          <w:b/>
          <w:sz w:val="22"/>
          <w:szCs w:val="22"/>
        </w:rPr>
      </w:pPr>
      <w:r w:rsidRPr="00E92C77">
        <w:rPr>
          <w:rFonts w:ascii="Arial" w:hAnsi="Arial" w:cs="Arial"/>
          <w:b/>
          <w:sz w:val="22"/>
          <w:szCs w:val="22"/>
        </w:rPr>
        <w:t>(ve formě návrhu)</w:t>
      </w:r>
    </w:p>
    <w:p w:rsidR="00E92C77" w:rsidRPr="00404BA1" w:rsidRDefault="00E92C77" w:rsidP="00EF358B">
      <w:pPr>
        <w:autoSpaceDE w:val="0"/>
        <w:autoSpaceDN w:val="0"/>
        <w:adjustRightInd w:val="0"/>
        <w:ind w:left="3686" w:hanging="3686"/>
        <w:rPr>
          <w:rFonts w:ascii="Arial" w:hAnsi="Arial" w:cs="Arial"/>
          <w:b/>
          <w:bCs/>
        </w:rPr>
      </w:pPr>
      <w:r w:rsidRPr="00404BA1">
        <w:rPr>
          <w:rFonts w:ascii="Arial" w:hAnsi="Arial" w:cs="Arial"/>
          <w:bCs/>
          <w:i/>
        </w:rPr>
        <w:t>č</w:t>
      </w:r>
      <w:r w:rsidR="00574AC0" w:rsidRPr="00404BA1">
        <w:rPr>
          <w:rFonts w:ascii="Arial" w:hAnsi="Arial" w:cs="Arial"/>
          <w:bCs/>
          <w:i/>
        </w:rPr>
        <w:t>íslo smlouvy</w:t>
      </w:r>
      <w:r w:rsidRPr="00404BA1">
        <w:rPr>
          <w:rFonts w:ascii="Arial" w:hAnsi="Arial" w:cs="Arial"/>
          <w:bCs/>
          <w:i/>
        </w:rPr>
        <w:t xml:space="preserve"> </w:t>
      </w:r>
      <w:r w:rsidR="00574AC0" w:rsidRPr="00404BA1">
        <w:rPr>
          <w:rFonts w:ascii="Arial" w:hAnsi="Arial" w:cs="Arial"/>
          <w:bCs/>
          <w:i/>
        </w:rPr>
        <w:t>Objednatel</w:t>
      </w:r>
      <w:r w:rsidRPr="00404BA1">
        <w:rPr>
          <w:rFonts w:ascii="Arial" w:hAnsi="Arial" w:cs="Arial"/>
          <w:bCs/>
          <w:i/>
        </w:rPr>
        <w:t>e:</w:t>
      </w:r>
      <w:r w:rsidRPr="00404BA1">
        <w:rPr>
          <w:rFonts w:ascii="Arial" w:hAnsi="Arial" w:cs="Arial"/>
          <w:b/>
          <w:bCs/>
          <w:i/>
        </w:rPr>
        <w:tab/>
      </w:r>
      <w:r w:rsidRPr="00404BA1">
        <w:rPr>
          <w:rFonts w:ascii="Arial" w:hAnsi="Arial" w:cs="Arial"/>
          <w:b/>
          <w:bCs/>
        </w:rPr>
        <w:fldChar w:fldCharType="begin">
          <w:ffData>
            <w:name w:val="Text14"/>
            <w:enabled/>
            <w:calcOnExit w:val="0"/>
            <w:textInput/>
          </w:ffData>
        </w:fldChar>
      </w:r>
      <w:bookmarkStart w:id="0" w:name="Text14"/>
      <w:r w:rsidRPr="00404BA1">
        <w:rPr>
          <w:rFonts w:ascii="Arial" w:hAnsi="Arial" w:cs="Arial"/>
          <w:b/>
          <w:bCs/>
        </w:rPr>
        <w:instrText xml:space="preserve"> FORMTEXT </w:instrText>
      </w:r>
      <w:r w:rsidRPr="00404BA1">
        <w:rPr>
          <w:rFonts w:ascii="Arial" w:hAnsi="Arial" w:cs="Arial"/>
          <w:b/>
          <w:bCs/>
        </w:rPr>
      </w:r>
      <w:r w:rsidRPr="00404BA1">
        <w:rPr>
          <w:rFonts w:ascii="Arial" w:hAnsi="Arial" w:cs="Arial"/>
          <w:b/>
          <w:bCs/>
        </w:rPr>
        <w:fldChar w:fldCharType="separate"/>
      </w:r>
      <w:bookmarkStart w:id="1" w:name="_GoBack"/>
      <w:r w:rsidRPr="00404BA1">
        <w:rPr>
          <w:rFonts w:ascii="Arial" w:hAnsi="Arial" w:cs="Arial"/>
          <w:b/>
          <w:bCs/>
          <w:noProof/>
        </w:rPr>
        <w:t> </w:t>
      </w:r>
      <w:r w:rsidRPr="00404BA1">
        <w:rPr>
          <w:rFonts w:ascii="Arial" w:hAnsi="Arial" w:cs="Arial"/>
          <w:b/>
          <w:bCs/>
          <w:noProof/>
        </w:rPr>
        <w:t> </w:t>
      </w:r>
      <w:r w:rsidRPr="00404BA1">
        <w:rPr>
          <w:rFonts w:ascii="Arial" w:hAnsi="Arial" w:cs="Arial"/>
          <w:b/>
          <w:bCs/>
          <w:noProof/>
        </w:rPr>
        <w:t> </w:t>
      </w:r>
      <w:r w:rsidRPr="00404BA1">
        <w:rPr>
          <w:rFonts w:ascii="Arial" w:hAnsi="Arial" w:cs="Arial"/>
          <w:b/>
          <w:bCs/>
          <w:noProof/>
        </w:rPr>
        <w:t> </w:t>
      </w:r>
      <w:r w:rsidRPr="00404BA1">
        <w:rPr>
          <w:rFonts w:ascii="Arial" w:hAnsi="Arial" w:cs="Arial"/>
          <w:b/>
          <w:bCs/>
          <w:noProof/>
        </w:rPr>
        <w:t> </w:t>
      </w:r>
      <w:bookmarkEnd w:id="1"/>
      <w:r w:rsidRPr="00404BA1">
        <w:rPr>
          <w:rFonts w:ascii="Arial" w:hAnsi="Arial" w:cs="Arial"/>
          <w:b/>
          <w:bCs/>
        </w:rPr>
        <w:fldChar w:fldCharType="end"/>
      </w:r>
      <w:bookmarkEnd w:id="0"/>
    </w:p>
    <w:p w:rsidR="00E92C77" w:rsidRPr="00404BA1" w:rsidRDefault="00574AC0" w:rsidP="00EF358B">
      <w:pPr>
        <w:autoSpaceDE w:val="0"/>
        <w:autoSpaceDN w:val="0"/>
        <w:adjustRightInd w:val="0"/>
        <w:ind w:left="3686" w:hanging="3686"/>
        <w:rPr>
          <w:rFonts w:ascii="Arial" w:hAnsi="Arial" w:cs="Arial"/>
          <w:b/>
          <w:bCs/>
        </w:rPr>
      </w:pPr>
      <w:r w:rsidRPr="00404BA1">
        <w:rPr>
          <w:rFonts w:ascii="Arial" w:hAnsi="Arial" w:cs="Arial"/>
          <w:bCs/>
          <w:i/>
        </w:rPr>
        <w:t>číslo smlouvy</w:t>
      </w:r>
      <w:r w:rsidR="00E92C77" w:rsidRPr="00404BA1">
        <w:rPr>
          <w:rFonts w:ascii="Arial" w:hAnsi="Arial" w:cs="Arial"/>
          <w:bCs/>
          <w:i/>
        </w:rPr>
        <w:t xml:space="preserve"> </w:t>
      </w:r>
      <w:r w:rsidR="00F41A49" w:rsidRPr="00404BA1">
        <w:rPr>
          <w:rFonts w:ascii="Arial" w:hAnsi="Arial" w:cs="Arial"/>
          <w:bCs/>
          <w:i/>
        </w:rPr>
        <w:t>Zhotovitel</w:t>
      </w:r>
      <w:r w:rsidR="00E92C77" w:rsidRPr="00404BA1">
        <w:rPr>
          <w:rFonts w:ascii="Arial" w:hAnsi="Arial" w:cs="Arial"/>
          <w:bCs/>
          <w:i/>
        </w:rPr>
        <w:t>e:</w:t>
      </w:r>
      <w:r w:rsidR="00E92C77" w:rsidRPr="00404BA1">
        <w:rPr>
          <w:rFonts w:ascii="Arial" w:hAnsi="Arial" w:cs="Arial"/>
          <w:b/>
          <w:bCs/>
          <w:i/>
        </w:rPr>
        <w:tab/>
      </w:r>
      <w:r w:rsidR="00E92C77" w:rsidRPr="00404BA1">
        <w:rPr>
          <w:rFonts w:ascii="Arial" w:hAnsi="Arial" w:cs="Arial"/>
          <w:b/>
          <w:bCs/>
        </w:rPr>
        <w:fldChar w:fldCharType="begin">
          <w:ffData>
            <w:name w:val="Text15"/>
            <w:enabled/>
            <w:calcOnExit w:val="0"/>
            <w:textInput/>
          </w:ffData>
        </w:fldChar>
      </w:r>
      <w:bookmarkStart w:id="2" w:name="Text15"/>
      <w:r w:rsidR="00E92C77" w:rsidRPr="00404BA1">
        <w:rPr>
          <w:rFonts w:ascii="Arial" w:hAnsi="Arial" w:cs="Arial"/>
          <w:b/>
          <w:bCs/>
        </w:rPr>
        <w:instrText xml:space="preserve"> FORMTEXT </w:instrText>
      </w:r>
      <w:r w:rsidR="00E92C77" w:rsidRPr="00404BA1">
        <w:rPr>
          <w:rFonts w:ascii="Arial" w:hAnsi="Arial" w:cs="Arial"/>
          <w:b/>
          <w:bCs/>
        </w:rPr>
      </w:r>
      <w:r w:rsidR="00E92C77" w:rsidRPr="00404BA1">
        <w:rPr>
          <w:rFonts w:ascii="Arial" w:hAnsi="Arial" w:cs="Arial"/>
          <w:b/>
          <w:bCs/>
        </w:rPr>
        <w:fldChar w:fldCharType="separate"/>
      </w:r>
      <w:r w:rsidR="00E92C77" w:rsidRPr="00404BA1">
        <w:rPr>
          <w:rFonts w:ascii="Arial" w:hAnsi="Arial" w:cs="Arial"/>
          <w:b/>
          <w:bCs/>
          <w:noProof/>
        </w:rPr>
        <w:t> </w:t>
      </w:r>
      <w:r w:rsidR="00E92C77" w:rsidRPr="00404BA1">
        <w:rPr>
          <w:rFonts w:ascii="Arial" w:hAnsi="Arial" w:cs="Arial"/>
          <w:b/>
          <w:bCs/>
          <w:noProof/>
        </w:rPr>
        <w:t> </w:t>
      </w:r>
      <w:r w:rsidR="00E92C77" w:rsidRPr="00404BA1">
        <w:rPr>
          <w:rFonts w:ascii="Arial" w:hAnsi="Arial" w:cs="Arial"/>
          <w:b/>
          <w:bCs/>
          <w:noProof/>
        </w:rPr>
        <w:t> </w:t>
      </w:r>
      <w:r w:rsidR="00E92C77" w:rsidRPr="00404BA1">
        <w:rPr>
          <w:rFonts w:ascii="Arial" w:hAnsi="Arial" w:cs="Arial"/>
          <w:b/>
          <w:bCs/>
          <w:noProof/>
        </w:rPr>
        <w:t> </w:t>
      </w:r>
      <w:r w:rsidR="00E92C77" w:rsidRPr="00404BA1">
        <w:rPr>
          <w:rFonts w:ascii="Arial" w:hAnsi="Arial" w:cs="Arial"/>
          <w:b/>
          <w:bCs/>
          <w:noProof/>
        </w:rPr>
        <w:t> </w:t>
      </w:r>
      <w:r w:rsidR="00E92C77" w:rsidRPr="00404BA1">
        <w:rPr>
          <w:rFonts w:ascii="Arial" w:hAnsi="Arial" w:cs="Arial"/>
          <w:b/>
          <w:bCs/>
        </w:rPr>
        <w:fldChar w:fldCharType="end"/>
      </w:r>
      <w:bookmarkEnd w:id="2"/>
    </w:p>
    <w:p w:rsidR="00E92C77" w:rsidRPr="002461B4" w:rsidRDefault="00E92C77" w:rsidP="00362656">
      <w:pPr>
        <w:autoSpaceDE w:val="0"/>
        <w:autoSpaceDN w:val="0"/>
        <w:adjustRightInd w:val="0"/>
        <w:spacing w:before="240"/>
        <w:jc w:val="both"/>
        <w:rPr>
          <w:rFonts w:ascii="Arial" w:hAnsi="Arial" w:cs="Arial"/>
          <w:caps/>
        </w:rPr>
      </w:pPr>
      <w:r>
        <w:rPr>
          <w:rFonts w:ascii="Arial" w:hAnsi="Arial" w:cs="Arial"/>
          <w:sz w:val="22"/>
          <w:szCs w:val="22"/>
        </w:rPr>
        <w:t>která je uzavřena dle § 2586 a následujících zákona č.89/2012 Sb., občanský zákoník (dále jen</w:t>
      </w:r>
      <w:r w:rsidR="00EF358B">
        <w:rPr>
          <w:rFonts w:ascii="Arial" w:hAnsi="Arial" w:cs="Arial"/>
          <w:sz w:val="22"/>
          <w:szCs w:val="22"/>
        </w:rPr>
        <w:t xml:space="preserve"> </w:t>
      </w:r>
      <w:r>
        <w:rPr>
          <w:rFonts w:ascii="Arial" w:hAnsi="Arial" w:cs="Arial"/>
          <w:sz w:val="22"/>
          <w:szCs w:val="22"/>
        </w:rPr>
        <w:t>„občanský zákoník“), za předpokladu dodržení především těchto závazných ustanovení:</w:t>
      </w:r>
    </w:p>
    <w:p w:rsidR="00932097" w:rsidRPr="00932097" w:rsidRDefault="00E72707" w:rsidP="00932097">
      <w:pPr>
        <w:keepNext/>
        <w:numPr>
          <w:ilvl w:val="0"/>
          <w:numId w:val="17"/>
        </w:numPr>
        <w:tabs>
          <w:tab w:val="clear" w:pos="720"/>
        </w:tabs>
        <w:spacing w:before="480" w:after="240"/>
        <w:ind w:left="567" w:hanging="567"/>
        <w:jc w:val="both"/>
        <w:rPr>
          <w:rFonts w:ascii="Arial" w:hAnsi="Arial" w:cs="Arial"/>
          <w:b/>
          <w:bCs/>
        </w:rPr>
      </w:pPr>
      <w:r>
        <w:rPr>
          <w:rFonts w:ascii="Arial" w:hAnsi="Arial" w:cs="Arial"/>
          <w:b/>
          <w:bCs/>
        </w:rPr>
        <w:t>Smluvní strany</w:t>
      </w:r>
    </w:p>
    <w:p w:rsidR="00E5448D" w:rsidRPr="00CF48C6" w:rsidRDefault="00E5448D" w:rsidP="00E5448D">
      <w:pPr>
        <w:pStyle w:val="Normlnodsazen"/>
        <w:keepNext/>
        <w:spacing w:before="360"/>
        <w:ind w:left="0"/>
        <w:rPr>
          <w:rFonts w:cs="Arial"/>
          <w:b/>
        </w:rPr>
      </w:pPr>
      <w:r w:rsidRPr="00CF48C6">
        <w:rPr>
          <w:rFonts w:cs="Arial"/>
          <w:b/>
        </w:rPr>
        <w:t>Objednatel:</w:t>
      </w:r>
    </w:p>
    <w:p w:rsidR="00E5448D" w:rsidRPr="00913F80" w:rsidRDefault="00E5448D" w:rsidP="00E5448D">
      <w:pPr>
        <w:pStyle w:val="Normlnodsazen"/>
        <w:ind w:left="2268" w:hanging="2268"/>
        <w:rPr>
          <w:rFonts w:cs="Arial"/>
          <w:sz w:val="22"/>
        </w:rPr>
      </w:pPr>
      <w:r>
        <w:rPr>
          <w:rFonts w:cs="Arial"/>
          <w:sz w:val="22"/>
        </w:rPr>
        <w:t>Název:</w:t>
      </w:r>
      <w:r w:rsidRPr="00913F80">
        <w:rPr>
          <w:rFonts w:cs="Arial"/>
          <w:sz w:val="22"/>
        </w:rPr>
        <w:tab/>
      </w:r>
      <w:r w:rsidR="00C738C1" w:rsidRPr="00C738C1">
        <w:rPr>
          <w:rFonts w:cs="Arial"/>
          <w:sz w:val="22"/>
          <w:szCs w:val="24"/>
        </w:rPr>
        <w:t>Obec Popovice</w:t>
      </w:r>
    </w:p>
    <w:p w:rsidR="00E5448D" w:rsidRPr="00913F80" w:rsidRDefault="00E5448D" w:rsidP="00E5448D">
      <w:pPr>
        <w:pStyle w:val="Normlnodsazen"/>
        <w:ind w:left="2268" w:hanging="2268"/>
        <w:rPr>
          <w:rFonts w:cs="Arial"/>
          <w:sz w:val="22"/>
        </w:rPr>
      </w:pPr>
      <w:r>
        <w:rPr>
          <w:rFonts w:cs="Arial"/>
          <w:sz w:val="22"/>
        </w:rPr>
        <w:t>Sídlo:</w:t>
      </w:r>
      <w:r w:rsidRPr="00913F80">
        <w:rPr>
          <w:rFonts w:cs="Arial"/>
          <w:sz w:val="22"/>
        </w:rPr>
        <w:tab/>
      </w:r>
      <w:r w:rsidR="00C738C1" w:rsidRPr="00B70B5E">
        <w:rPr>
          <w:rFonts w:cs="Arial"/>
          <w:sz w:val="22"/>
          <w:szCs w:val="22"/>
        </w:rPr>
        <w:t>Popovice 2, 664 61 Rajhrad</w:t>
      </w:r>
    </w:p>
    <w:p w:rsidR="00E5448D" w:rsidRDefault="00E5448D" w:rsidP="00E5448D">
      <w:pPr>
        <w:pStyle w:val="Normlnodsazen"/>
        <w:ind w:left="2268" w:hanging="2268"/>
        <w:rPr>
          <w:rFonts w:cs="Arial"/>
          <w:sz w:val="22"/>
          <w:szCs w:val="22"/>
        </w:rPr>
      </w:pPr>
      <w:r w:rsidRPr="00913F80">
        <w:rPr>
          <w:rFonts w:cs="Arial"/>
          <w:sz w:val="22"/>
        </w:rPr>
        <w:t>IČ</w:t>
      </w:r>
      <w:r>
        <w:rPr>
          <w:rFonts w:cs="Arial"/>
          <w:sz w:val="22"/>
        </w:rPr>
        <w:t>:</w:t>
      </w:r>
      <w:r w:rsidRPr="00913F80">
        <w:rPr>
          <w:rFonts w:cs="Arial"/>
          <w:sz w:val="22"/>
        </w:rPr>
        <w:tab/>
      </w:r>
      <w:r w:rsidR="00E60732">
        <w:rPr>
          <w:rFonts w:cs="Arial"/>
          <w:sz w:val="22"/>
          <w:szCs w:val="24"/>
        </w:rPr>
        <w:t>00293636</w:t>
      </w:r>
    </w:p>
    <w:p w:rsidR="00B03098" w:rsidRPr="00613094" w:rsidRDefault="00B03098" w:rsidP="00B03098">
      <w:pPr>
        <w:pStyle w:val="Normlnodsazen"/>
        <w:ind w:left="2268" w:hanging="2268"/>
        <w:rPr>
          <w:rFonts w:cs="Arial"/>
          <w:sz w:val="22"/>
          <w:szCs w:val="24"/>
        </w:rPr>
      </w:pPr>
      <w:r w:rsidRPr="00613094">
        <w:rPr>
          <w:rFonts w:cs="Arial"/>
          <w:sz w:val="22"/>
          <w:szCs w:val="24"/>
        </w:rPr>
        <w:t>Zastoupen:</w:t>
      </w:r>
      <w:r w:rsidRPr="00613094">
        <w:rPr>
          <w:rFonts w:cs="Arial"/>
          <w:sz w:val="22"/>
          <w:szCs w:val="24"/>
        </w:rPr>
        <w:tab/>
      </w:r>
      <w:r w:rsidR="00C738C1" w:rsidRPr="00B70B5E">
        <w:rPr>
          <w:rFonts w:cs="Arial"/>
          <w:sz w:val="22"/>
          <w:szCs w:val="22"/>
        </w:rPr>
        <w:t>Františk</w:t>
      </w:r>
      <w:r w:rsidR="00C738C1">
        <w:rPr>
          <w:rFonts w:cs="Arial"/>
          <w:sz w:val="22"/>
          <w:szCs w:val="22"/>
        </w:rPr>
        <w:t>em</w:t>
      </w:r>
      <w:r w:rsidR="00C738C1" w:rsidRPr="00B70B5E">
        <w:rPr>
          <w:rFonts w:cs="Arial"/>
          <w:sz w:val="22"/>
          <w:szCs w:val="22"/>
        </w:rPr>
        <w:t xml:space="preserve"> Maxián</w:t>
      </w:r>
      <w:r w:rsidR="00C738C1">
        <w:rPr>
          <w:rFonts w:cs="Arial"/>
          <w:sz w:val="22"/>
          <w:szCs w:val="22"/>
        </w:rPr>
        <w:t>em</w:t>
      </w:r>
      <w:r w:rsidR="00E60732">
        <w:rPr>
          <w:rFonts w:cs="Arial"/>
          <w:sz w:val="22"/>
          <w:szCs w:val="22"/>
        </w:rPr>
        <w:t>, starostou obce</w:t>
      </w:r>
    </w:p>
    <w:p w:rsidR="00B1571F" w:rsidRDefault="00B03098" w:rsidP="0031002F">
      <w:pPr>
        <w:pStyle w:val="Normlnodsazen"/>
        <w:ind w:left="2268" w:hanging="2268"/>
        <w:rPr>
          <w:rFonts w:cs="Arial"/>
          <w:sz w:val="22"/>
        </w:rPr>
      </w:pPr>
      <w:r w:rsidRPr="0031002F">
        <w:rPr>
          <w:rFonts w:cs="Arial"/>
          <w:sz w:val="22"/>
          <w:szCs w:val="24"/>
        </w:rPr>
        <w:t>Bankovní spojení:</w:t>
      </w:r>
      <w:r w:rsidR="0031002F" w:rsidRPr="0031002F">
        <w:rPr>
          <w:rFonts w:cs="Arial"/>
          <w:sz w:val="22"/>
        </w:rPr>
        <w:t xml:space="preserve"> </w:t>
      </w:r>
      <w:r w:rsidR="0031002F" w:rsidRPr="0031002F">
        <w:rPr>
          <w:rFonts w:cs="Arial"/>
          <w:sz w:val="22"/>
        </w:rPr>
        <w:tab/>
      </w:r>
      <w:r w:rsidR="00E60732">
        <w:rPr>
          <w:rFonts w:cs="Arial"/>
          <w:sz w:val="22"/>
        </w:rPr>
        <w:t>ČNB</w:t>
      </w:r>
      <w:r w:rsidR="00B1571F">
        <w:rPr>
          <w:rFonts w:cs="Arial"/>
          <w:sz w:val="22"/>
        </w:rPr>
        <w:t xml:space="preserve"> č.ú.</w:t>
      </w:r>
      <w:r w:rsidR="00E60732">
        <w:rPr>
          <w:rFonts w:cs="Arial"/>
          <w:sz w:val="22"/>
        </w:rPr>
        <w:t xml:space="preserve"> </w:t>
      </w:r>
      <w:r w:rsidR="00C738C1">
        <w:rPr>
          <w:rFonts w:cs="Arial"/>
          <w:sz w:val="22"/>
        </w:rPr>
        <w:t>94-228</w:t>
      </w:r>
      <w:r w:rsidR="00B3310D">
        <w:rPr>
          <w:rFonts w:cs="Arial"/>
          <w:sz w:val="22"/>
        </w:rPr>
        <w:t>16641</w:t>
      </w:r>
      <w:r w:rsidR="00CF48C6">
        <w:rPr>
          <w:rFonts w:cs="Arial"/>
          <w:sz w:val="22"/>
        </w:rPr>
        <w:t>/0710,</w:t>
      </w:r>
    </w:p>
    <w:p w:rsidR="0031002F" w:rsidRPr="0031002F" w:rsidRDefault="00B1571F" w:rsidP="00B1571F">
      <w:pPr>
        <w:pStyle w:val="Normlnodsazen"/>
        <w:ind w:left="2268"/>
        <w:rPr>
          <w:rFonts w:cs="Arial"/>
          <w:sz w:val="22"/>
          <w:szCs w:val="22"/>
        </w:rPr>
      </w:pPr>
      <w:r>
        <w:rPr>
          <w:rFonts w:cs="Arial"/>
          <w:sz w:val="22"/>
        </w:rPr>
        <w:t xml:space="preserve">KB a.s., č.ú. </w:t>
      </w:r>
      <w:r w:rsidR="00C738C1" w:rsidRPr="00C738C1">
        <w:rPr>
          <w:rFonts w:cs="Arial"/>
          <w:sz w:val="22"/>
        </w:rPr>
        <w:t>13928641/0100</w:t>
      </w:r>
    </w:p>
    <w:p w:rsidR="00E5448D" w:rsidRPr="00CF48C6" w:rsidRDefault="00F41A49" w:rsidP="00E5448D">
      <w:pPr>
        <w:pStyle w:val="Normlnodsazen"/>
        <w:keepNext/>
        <w:spacing w:before="360"/>
        <w:ind w:left="0"/>
        <w:rPr>
          <w:rFonts w:cs="Arial"/>
          <w:b/>
        </w:rPr>
      </w:pPr>
      <w:r w:rsidRPr="00CF48C6">
        <w:rPr>
          <w:rFonts w:cs="Arial"/>
          <w:b/>
        </w:rPr>
        <w:t>Zhotovitel</w:t>
      </w:r>
      <w:r w:rsidR="00E5448D" w:rsidRPr="00CF48C6">
        <w:rPr>
          <w:rFonts w:cs="Arial"/>
          <w:b/>
        </w:rPr>
        <w:t>:</w:t>
      </w:r>
    </w:p>
    <w:tbl>
      <w:tblPr>
        <w:tblW w:w="0" w:type="auto"/>
        <w:tblLook w:val="01E0" w:firstRow="1" w:lastRow="1" w:firstColumn="1" w:lastColumn="1" w:noHBand="0" w:noVBand="0"/>
      </w:tblPr>
      <w:tblGrid>
        <w:gridCol w:w="2093"/>
        <w:gridCol w:w="7119"/>
      </w:tblGrid>
      <w:tr w:rsidR="00CF48C6" w:rsidRPr="00CF48C6" w:rsidTr="00C738C1">
        <w:trPr>
          <w:trHeight w:val="340"/>
        </w:trPr>
        <w:tc>
          <w:tcPr>
            <w:tcW w:w="2093" w:type="dxa"/>
            <w:vAlign w:val="center"/>
          </w:tcPr>
          <w:p w:rsidR="00CF48C6" w:rsidRPr="00CF48C6" w:rsidRDefault="00CF48C6" w:rsidP="00C738C1">
            <w:pPr>
              <w:keepNext/>
              <w:rPr>
                <w:rFonts w:ascii="Arial" w:hAnsi="Arial" w:cs="Arial"/>
                <w:sz w:val="22"/>
                <w:szCs w:val="22"/>
              </w:rPr>
            </w:pPr>
            <w:r w:rsidRPr="00CF48C6">
              <w:rPr>
                <w:rFonts w:ascii="Arial" w:hAnsi="Arial" w:cs="Arial"/>
                <w:sz w:val="22"/>
                <w:szCs w:val="22"/>
              </w:rPr>
              <w:t>Název:</w:t>
            </w:r>
          </w:p>
        </w:tc>
        <w:tc>
          <w:tcPr>
            <w:tcW w:w="7119" w:type="dxa"/>
            <w:vAlign w:val="center"/>
          </w:tcPr>
          <w:p w:rsidR="00CF48C6" w:rsidRPr="00CF48C6" w:rsidRDefault="00CF48C6" w:rsidP="00C738C1">
            <w:pPr>
              <w:keepNext/>
              <w:ind w:left="175"/>
              <w:rPr>
                <w:rFonts w:ascii="Arial" w:hAnsi="Arial" w:cs="Arial"/>
                <w:sz w:val="22"/>
                <w:szCs w:val="22"/>
              </w:rPr>
            </w:pPr>
            <w:r w:rsidRPr="00CF48C6">
              <w:rPr>
                <w:rFonts w:ascii="Arial" w:hAnsi="Arial" w:cs="Arial"/>
                <w:sz w:val="22"/>
                <w:szCs w:val="22"/>
              </w:rPr>
              <w:fldChar w:fldCharType="begin">
                <w:ffData>
                  <w:name w:val="Text2"/>
                  <w:enabled/>
                  <w:calcOnExit w:val="0"/>
                  <w:textInput/>
                </w:ffData>
              </w:fldChar>
            </w:r>
            <w:r w:rsidRPr="00CF48C6">
              <w:rPr>
                <w:rFonts w:ascii="Arial" w:hAnsi="Arial" w:cs="Arial"/>
                <w:sz w:val="22"/>
                <w:szCs w:val="22"/>
              </w:rPr>
              <w:instrText xml:space="preserve"> FORMTEXT </w:instrText>
            </w:r>
            <w:r w:rsidRPr="00CF48C6">
              <w:rPr>
                <w:rFonts w:ascii="Arial" w:hAnsi="Arial" w:cs="Arial"/>
                <w:sz w:val="22"/>
                <w:szCs w:val="22"/>
              </w:rPr>
            </w:r>
            <w:r w:rsidRPr="00CF48C6">
              <w:rPr>
                <w:rFonts w:ascii="Arial" w:hAnsi="Arial" w:cs="Arial"/>
                <w:sz w:val="22"/>
                <w:szCs w:val="22"/>
              </w:rPr>
              <w:fldChar w:fldCharType="separate"/>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sz w:val="22"/>
                <w:szCs w:val="22"/>
              </w:rPr>
              <w:fldChar w:fldCharType="end"/>
            </w:r>
          </w:p>
        </w:tc>
      </w:tr>
      <w:tr w:rsidR="00CF48C6" w:rsidRPr="00CF48C6" w:rsidTr="00C738C1">
        <w:trPr>
          <w:trHeight w:val="340"/>
        </w:trPr>
        <w:tc>
          <w:tcPr>
            <w:tcW w:w="2093" w:type="dxa"/>
            <w:vAlign w:val="center"/>
          </w:tcPr>
          <w:p w:rsidR="00CF48C6" w:rsidRPr="00CF48C6" w:rsidRDefault="00CF48C6" w:rsidP="00C738C1">
            <w:pPr>
              <w:keepNext/>
              <w:rPr>
                <w:rFonts w:ascii="Arial" w:hAnsi="Arial" w:cs="Arial"/>
                <w:sz w:val="22"/>
                <w:szCs w:val="22"/>
              </w:rPr>
            </w:pPr>
            <w:r w:rsidRPr="00CF48C6">
              <w:rPr>
                <w:rFonts w:ascii="Arial" w:hAnsi="Arial" w:cs="Arial"/>
                <w:sz w:val="22"/>
                <w:szCs w:val="22"/>
              </w:rPr>
              <w:t>Sídlo:</w:t>
            </w:r>
          </w:p>
        </w:tc>
        <w:tc>
          <w:tcPr>
            <w:tcW w:w="7119" w:type="dxa"/>
            <w:vAlign w:val="center"/>
          </w:tcPr>
          <w:p w:rsidR="00CF48C6" w:rsidRPr="00CF48C6" w:rsidRDefault="00CF48C6" w:rsidP="00C738C1">
            <w:pPr>
              <w:keepNext/>
              <w:ind w:left="175"/>
              <w:rPr>
                <w:rFonts w:ascii="Arial" w:hAnsi="Arial" w:cs="Arial"/>
                <w:sz w:val="22"/>
                <w:szCs w:val="22"/>
              </w:rPr>
            </w:pPr>
            <w:r w:rsidRPr="00CF48C6">
              <w:rPr>
                <w:rFonts w:ascii="Arial" w:hAnsi="Arial" w:cs="Arial"/>
                <w:sz w:val="22"/>
                <w:szCs w:val="22"/>
              </w:rPr>
              <w:fldChar w:fldCharType="begin">
                <w:ffData>
                  <w:name w:val="Text2"/>
                  <w:enabled/>
                  <w:calcOnExit w:val="0"/>
                  <w:textInput/>
                </w:ffData>
              </w:fldChar>
            </w:r>
            <w:r w:rsidRPr="00CF48C6">
              <w:rPr>
                <w:rFonts w:ascii="Arial" w:hAnsi="Arial" w:cs="Arial"/>
                <w:sz w:val="22"/>
                <w:szCs w:val="22"/>
              </w:rPr>
              <w:instrText xml:space="preserve"> FORMTEXT </w:instrText>
            </w:r>
            <w:r w:rsidRPr="00CF48C6">
              <w:rPr>
                <w:rFonts w:ascii="Arial" w:hAnsi="Arial" w:cs="Arial"/>
                <w:sz w:val="22"/>
                <w:szCs w:val="22"/>
              </w:rPr>
            </w:r>
            <w:r w:rsidRPr="00CF48C6">
              <w:rPr>
                <w:rFonts w:ascii="Arial" w:hAnsi="Arial" w:cs="Arial"/>
                <w:sz w:val="22"/>
                <w:szCs w:val="22"/>
              </w:rPr>
              <w:fldChar w:fldCharType="separate"/>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sz w:val="22"/>
                <w:szCs w:val="22"/>
              </w:rPr>
              <w:fldChar w:fldCharType="end"/>
            </w:r>
          </w:p>
        </w:tc>
      </w:tr>
      <w:tr w:rsidR="00CF48C6" w:rsidRPr="00CF48C6" w:rsidTr="00C738C1">
        <w:trPr>
          <w:trHeight w:val="340"/>
        </w:trPr>
        <w:tc>
          <w:tcPr>
            <w:tcW w:w="2093" w:type="dxa"/>
            <w:vAlign w:val="center"/>
          </w:tcPr>
          <w:p w:rsidR="00CF48C6" w:rsidRPr="00CF48C6" w:rsidRDefault="00CF48C6" w:rsidP="00C738C1">
            <w:pPr>
              <w:keepNext/>
              <w:rPr>
                <w:rFonts w:ascii="Arial" w:hAnsi="Arial" w:cs="Arial"/>
                <w:sz w:val="22"/>
                <w:szCs w:val="22"/>
              </w:rPr>
            </w:pPr>
            <w:r w:rsidRPr="00CF48C6">
              <w:rPr>
                <w:rFonts w:ascii="Arial" w:hAnsi="Arial" w:cs="Arial"/>
                <w:sz w:val="22"/>
                <w:szCs w:val="22"/>
              </w:rPr>
              <w:t>Zápis v OR (ŽR):</w:t>
            </w:r>
          </w:p>
        </w:tc>
        <w:tc>
          <w:tcPr>
            <w:tcW w:w="7119" w:type="dxa"/>
            <w:vAlign w:val="center"/>
          </w:tcPr>
          <w:p w:rsidR="00CF48C6" w:rsidRPr="00CF48C6" w:rsidRDefault="00CF48C6" w:rsidP="00C738C1">
            <w:pPr>
              <w:keepNext/>
              <w:ind w:left="175"/>
              <w:rPr>
                <w:rFonts w:ascii="Arial" w:hAnsi="Arial" w:cs="Arial"/>
                <w:sz w:val="22"/>
                <w:szCs w:val="22"/>
              </w:rPr>
            </w:pPr>
            <w:r w:rsidRPr="00CF48C6">
              <w:rPr>
                <w:rFonts w:ascii="Arial" w:hAnsi="Arial" w:cs="Arial"/>
                <w:sz w:val="22"/>
                <w:szCs w:val="22"/>
              </w:rPr>
              <w:fldChar w:fldCharType="begin">
                <w:ffData>
                  <w:name w:val="Text2"/>
                  <w:enabled/>
                  <w:calcOnExit w:val="0"/>
                  <w:textInput/>
                </w:ffData>
              </w:fldChar>
            </w:r>
            <w:r w:rsidRPr="00CF48C6">
              <w:rPr>
                <w:rFonts w:ascii="Arial" w:hAnsi="Arial" w:cs="Arial"/>
                <w:sz w:val="22"/>
                <w:szCs w:val="22"/>
              </w:rPr>
              <w:instrText xml:space="preserve"> FORMTEXT </w:instrText>
            </w:r>
            <w:r w:rsidRPr="00CF48C6">
              <w:rPr>
                <w:rFonts w:ascii="Arial" w:hAnsi="Arial" w:cs="Arial"/>
                <w:sz w:val="22"/>
                <w:szCs w:val="22"/>
              </w:rPr>
            </w:r>
            <w:r w:rsidRPr="00CF48C6">
              <w:rPr>
                <w:rFonts w:ascii="Arial" w:hAnsi="Arial" w:cs="Arial"/>
                <w:sz w:val="22"/>
                <w:szCs w:val="22"/>
              </w:rPr>
              <w:fldChar w:fldCharType="separate"/>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sz w:val="22"/>
                <w:szCs w:val="22"/>
              </w:rPr>
              <w:fldChar w:fldCharType="end"/>
            </w:r>
          </w:p>
        </w:tc>
      </w:tr>
      <w:tr w:rsidR="00CF48C6" w:rsidRPr="00CF48C6" w:rsidTr="00C738C1">
        <w:trPr>
          <w:trHeight w:val="340"/>
        </w:trPr>
        <w:tc>
          <w:tcPr>
            <w:tcW w:w="2093" w:type="dxa"/>
            <w:vAlign w:val="center"/>
          </w:tcPr>
          <w:p w:rsidR="00CF48C6" w:rsidRPr="00CF48C6" w:rsidRDefault="00CF48C6" w:rsidP="00C738C1">
            <w:pPr>
              <w:keepNext/>
              <w:rPr>
                <w:rFonts w:ascii="Arial" w:hAnsi="Arial" w:cs="Arial"/>
                <w:sz w:val="22"/>
                <w:szCs w:val="22"/>
              </w:rPr>
            </w:pPr>
            <w:r w:rsidRPr="00CF48C6">
              <w:rPr>
                <w:rFonts w:ascii="Arial" w:hAnsi="Arial" w:cs="Arial"/>
                <w:sz w:val="22"/>
                <w:szCs w:val="22"/>
              </w:rPr>
              <w:t>IČ:</w:t>
            </w:r>
          </w:p>
        </w:tc>
        <w:tc>
          <w:tcPr>
            <w:tcW w:w="7119" w:type="dxa"/>
            <w:vAlign w:val="center"/>
          </w:tcPr>
          <w:p w:rsidR="00CF48C6" w:rsidRPr="00CF48C6" w:rsidRDefault="00CF48C6" w:rsidP="00C738C1">
            <w:pPr>
              <w:keepNext/>
              <w:ind w:left="175"/>
              <w:rPr>
                <w:rFonts w:ascii="Arial" w:hAnsi="Arial" w:cs="Arial"/>
                <w:sz w:val="22"/>
                <w:szCs w:val="22"/>
              </w:rPr>
            </w:pPr>
            <w:r w:rsidRPr="00CF48C6">
              <w:rPr>
                <w:rFonts w:ascii="Arial" w:hAnsi="Arial" w:cs="Arial"/>
                <w:sz w:val="22"/>
                <w:szCs w:val="22"/>
              </w:rPr>
              <w:fldChar w:fldCharType="begin">
                <w:ffData>
                  <w:name w:val="Text2"/>
                  <w:enabled/>
                  <w:calcOnExit w:val="0"/>
                  <w:textInput/>
                </w:ffData>
              </w:fldChar>
            </w:r>
            <w:r w:rsidRPr="00CF48C6">
              <w:rPr>
                <w:rFonts w:ascii="Arial" w:hAnsi="Arial" w:cs="Arial"/>
                <w:sz w:val="22"/>
                <w:szCs w:val="22"/>
              </w:rPr>
              <w:instrText xml:space="preserve"> FORMTEXT </w:instrText>
            </w:r>
            <w:r w:rsidRPr="00CF48C6">
              <w:rPr>
                <w:rFonts w:ascii="Arial" w:hAnsi="Arial" w:cs="Arial"/>
                <w:sz w:val="22"/>
                <w:szCs w:val="22"/>
              </w:rPr>
            </w:r>
            <w:r w:rsidRPr="00CF48C6">
              <w:rPr>
                <w:rFonts w:ascii="Arial" w:hAnsi="Arial" w:cs="Arial"/>
                <w:sz w:val="22"/>
                <w:szCs w:val="22"/>
              </w:rPr>
              <w:fldChar w:fldCharType="separate"/>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sz w:val="22"/>
                <w:szCs w:val="22"/>
              </w:rPr>
              <w:fldChar w:fldCharType="end"/>
            </w:r>
          </w:p>
        </w:tc>
      </w:tr>
      <w:tr w:rsidR="00CF48C6" w:rsidRPr="00CF48C6" w:rsidTr="00C738C1">
        <w:trPr>
          <w:trHeight w:val="340"/>
        </w:trPr>
        <w:tc>
          <w:tcPr>
            <w:tcW w:w="2093" w:type="dxa"/>
            <w:vAlign w:val="center"/>
          </w:tcPr>
          <w:p w:rsidR="00CF48C6" w:rsidRPr="00CF48C6" w:rsidRDefault="00CF48C6" w:rsidP="00C738C1">
            <w:pPr>
              <w:keepNext/>
              <w:rPr>
                <w:rFonts w:ascii="Arial" w:hAnsi="Arial" w:cs="Arial"/>
                <w:sz w:val="22"/>
                <w:szCs w:val="22"/>
              </w:rPr>
            </w:pPr>
            <w:r w:rsidRPr="00CF48C6">
              <w:rPr>
                <w:rFonts w:ascii="Arial" w:hAnsi="Arial" w:cs="Arial"/>
                <w:sz w:val="22"/>
                <w:szCs w:val="22"/>
              </w:rPr>
              <w:t>DIČ:</w:t>
            </w:r>
          </w:p>
        </w:tc>
        <w:tc>
          <w:tcPr>
            <w:tcW w:w="7119" w:type="dxa"/>
            <w:vAlign w:val="center"/>
          </w:tcPr>
          <w:p w:rsidR="00CF48C6" w:rsidRPr="00CF48C6" w:rsidRDefault="00CF48C6" w:rsidP="00C738C1">
            <w:pPr>
              <w:keepNext/>
              <w:ind w:left="175"/>
              <w:rPr>
                <w:rFonts w:ascii="Arial" w:hAnsi="Arial" w:cs="Arial"/>
                <w:sz w:val="22"/>
                <w:szCs w:val="22"/>
              </w:rPr>
            </w:pPr>
            <w:r w:rsidRPr="00CF48C6">
              <w:rPr>
                <w:rFonts w:ascii="Arial" w:hAnsi="Arial" w:cs="Arial"/>
                <w:sz w:val="22"/>
                <w:szCs w:val="22"/>
              </w:rPr>
              <w:fldChar w:fldCharType="begin">
                <w:ffData>
                  <w:name w:val="Text2"/>
                  <w:enabled/>
                  <w:calcOnExit w:val="0"/>
                  <w:textInput/>
                </w:ffData>
              </w:fldChar>
            </w:r>
            <w:r w:rsidRPr="00CF48C6">
              <w:rPr>
                <w:rFonts w:ascii="Arial" w:hAnsi="Arial" w:cs="Arial"/>
                <w:sz w:val="22"/>
                <w:szCs w:val="22"/>
              </w:rPr>
              <w:instrText xml:space="preserve"> FORMTEXT </w:instrText>
            </w:r>
            <w:r w:rsidRPr="00CF48C6">
              <w:rPr>
                <w:rFonts w:ascii="Arial" w:hAnsi="Arial" w:cs="Arial"/>
                <w:sz w:val="22"/>
                <w:szCs w:val="22"/>
              </w:rPr>
            </w:r>
            <w:r w:rsidRPr="00CF48C6">
              <w:rPr>
                <w:rFonts w:ascii="Arial" w:hAnsi="Arial" w:cs="Arial"/>
                <w:sz w:val="22"/>
                <w:szCs w:val="22"/>
              </w:rPr>
              <w:fldChar w:fldCharType="separate"/>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sz w:val="22"/>
                <w:szCs w:val="22"/>
              </w:rPr>
              <w:fldChar w:fldCharType="end"/>
            </w:r>
          </w:p>
        </w:tc>
      </w:tr>
      <w:tr w:rsidR="00CF48C6" w:rsidRPr="00CF48C6" w:rsidTr="00C738C1">
        <w:trPr>
          <w:trHeight w:val="340"/>
        </w:trPr>
        <w:tc>
          <w:tcPr>
            <w:tcW w:w="2093" w:type="dxa"/>
            <w:vAlign w:val="center"/>
          </w:tcPr>
          <w:p w:rsidR="00CF48C6" w:rsidRPr="00CF48C6" w:rsidRDefault="00CF48C6" w:rsidP="00C738C1">
            <w:pPr>
              <w:keepNext/>
              <w:rPr>
                <w:rFonts w:ascii="Arial" w:hAnsi="Arial" w:cs="Arial"/>
                <w:sz w:val="22"/>
                <w:szCs w:val="22"/>
              </w:rPr>
            </w:pPr>
            <w:r w:rsidRPr="00CF48C6">
              <w:rPr>
                <w:rFonts w:ascii="Arial" w:hAnsi="Arial" w:cs="Arial"/>
                <w:sz w:val="22"/>
                <w:szCs w:val="22"/>
              </w:rPr>
              <w:t>Zastoupen:</w:t>
            </w:r>
          </w:p>
        </w:tc>
        <w:tc>
          <w:tcPr>
            <w:tcW w:w="7119" w:type="dxa"/>
            <w:vAlign w:val="center"/>
          </w:tcPr>
          <w:p w:rsidR="00CF48C6" w:rsidRPr="00CF48C6" w:rsidRDefault="00CF48C6" w:rsidP="00C738C1">
            <w:pPr>
              <w:ind w:left="175"/>
              <w:rPr>
                <w:rFonts w:ascii="Arial" w:hAnsi="Arial" w:cs="Arial"/>
                <w:sz w:val="22"/>
                <w:szCs w:val="22"/>
              </w:rPr>
            </w:pPr>
            <w:r w:rsidRPr="00CF48C6">
              <w:rPr>
                <w:rFonts w:ascii="Arial" w:hAnsi="Arial" w:cs="Arial"/>
                <w:sz w:val="22"/>
                <w:szCs w:val="22"/>
              </w:rPr>
              <w:fldChar w:fldCharType="begin">
                <w:ffData>
                  <w:name w:val="Text2"/>
                  <w:enabled/>
                  <w:calcOnExit w:val="0"/>
                  <w:textInput/>
                </w:ffData>
              </w:fldChar>
            </w:r>
            <w:r w:rsidRPr="00CF48C6">
              <w:rPr>
                <w:rFonts w:ascii="Arial" w:hAnsi="Arial" w:cs="Arial"/>
                <w:sz w:val="22"/>
                <w:szCs w:val="22"/>
              </w:rPr>
              <w:instrText xml:space="preserve"> FORMTEXT </w:instrText>
            </w:r>
            <w:r w:rsidRPr="00CF48C6">
              <w:rPr>
                <w:rFonts w:ascii="Arial" w:hAnsi="Arial" w:cs="Arial"/>
                <w:sz w:val="22"/>
                <w:szCs w:val="22"/>
              </w:rPr>
            </w:r>
            <w:r w:rsidRPr="00CF48C6">
              <w:rPr>
                <w:rFonts w:ascii="Arial" w:hAnsi="Arial" w:cs="Arial"/>
                <w:sz w:val="22"/>
                <w:szCs w:val="22"/>
              </w:rPr>
              <w:fldChar w:fldCharType="separate"/>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sz w:val="22"/>
                <w:szCs w:val="22"/>
              </w:rPr>
              <w:fldChar w:fldCharType="end"/>
            </w:r>
          </w:p>
        </w:tc>
      </w:tr>
      <w:tr w:rsidR="00CF48C6" w:rsidRPr="00CF48C6" w:rsidTr="00C738C1">
        <w:trPr>
          <w:trHeight w:val="340"/>
        </w:trPr>
        <w:tc>
          <w:tcPr>
            <w:tcW w:w="2093" w:type="dxa"/>
            <w:vAlign w:val="center"/>
          </w:tcPr>
          <w:p w:rsidR="00CF48C6" w:rsidRPr="00CF48C6" w:rsidRDefault="00CF48C6" w:rsidP="00C738C1">
            <w:pPr>
              <w:rPr>
                <w:rFonts w:ascii="Arial" w:hAnsi="Arial" w:cs="Arial"/>
                <w:sz w:val="22"/>
                <w:szCs w:val="22"/>
              </w:rPr>
            </w:pPr>
            <w:r w:rsidRPr="00CF48C6">
              <w:rPr>
                <w:rFonts w:ascii="Arial" w:hAnsi="Arial" w:cs="Arial"/>
                <w:sz w:val="22"/>
                <w:szCs w:val="22"/>
              </w:rPr>
              <w:t>Bankovní spojení:</w:t>
            </w:r>
          </w:p>
        </w:tc>
        <w:tc>
          <w:tcPr>
            <w:tcW w:w="7119" w:type="dxa"/>
            <w:vAlign w:val="center"/>
          </w:tcPr>
          <w:p w:rsidR="00CF48C6" w:rsidRPr="00CF48C6" w:rsidRDefault="00CF48C6" w:rsidP="00C738C1">
            <w:pPr>
              <w:ind w:left="175"/>
              <w:rPr>
                <w:rFonts w:ascii="Arial" w:hAnsi="Arial" w:cs="Arial"/>
                <w:sz w:val="22"/>
                <w:szCs w:val="22"/>
              </w:rPr>
            </w:pPr>
            <w:r w:rsidRPr="00CF48C6">
              <w:rPr>
                <w:rFonts w:ascii="Arial" w:hAnsi="Arial" w:cs="Arial"/>
                <w:sz w:val="22"/>
                <w:szCs w:val="22"/>
              </w:rPr>
              <w:fldChar w:fldCharType="begin">
                <w:ffData>
                  <w:name w:val="Text2"/>
                  <w:enabled/>
                  <w:calcOnExit w:val="0"/>
                  <w:textInput/>
                </w:ffData>
              </w:fldChar>
            </w:r>
            <w:r w:rsidRPr="00CF48C6">
              <w:rPr>
                <w:rFonts w:ascii="Arial" w:hAnsi="Arial" w:cs="Arial"/>
                <w:sz w:val="22"/>
                <w:szCs w:val="22"/>
              </w:rPr>
              <w:instrText xml:space="preserve"> FORMTEXT </w:instrText>
            </w:r>
            <w:r w:rsidRPr="00CF48C6">
              <w:rPr>
                <w:rFonts w:ascii="Arial" w:hAnsi="Arial" w:cs="Arial"/>
                <w:sz w:val="22"/>
                <w:szCs w:val="22"/>
              </w:rPr>
            </w:r>
            <w:r w:rsidRPr="00CF48C6">
              <w:rPr>
                <w:rFonts w:ascii="Arial" w:hAnsi="Arial" w:cs="Arial"/>
                <w:sz w:val="22"/>
                <w:szCs w:val="22"/>
              </w:rPr>
              <w:fldChar w:fldCharType="separate"/>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sz w:val="22"/>
                <w:szCs w:val="22"/>
              </w:rPr>
              <w:fldChar w:fldCharType="end"/>
            </w:r>
          </w:p>
        </w:tc>
      </w:tr>
    </w:tbl>
    <w:p w:rsidR="00CF48C6" w:rsidRPr="00CF48C6" w:rsidRDefault="00CF48C6" w:rsidP="00CF48C6">
      <w:pPr>
        <w:keepNext/>
        <w:spacing w:before="240" w:after="120"/>
        <w:jc w:val="both"/>
        <w:rPr>
          <w:rFonts w:ascii="Arial" w:hAnsi="Arial" w:cs="Arial"/>
          <w:i/>
          <w:sz w:val="22"/>
          <w:szCs w:val="22"/>
        </w:rPr>
      </w:pPr>
      <w:r w:rsidRPr="00CF48C6">
        <w:rPr>
          <w:rFonts w:ascii="Arial" w:hAnsi="Arial" w:cs="Arial"/>
          <w:i/>
          <w:sz w:val="22"/>
          <w:szCs w:val="22"/>
        </w:rPr>
        <w:t>V případě nabídky podané společně více osobami:</w:t>
      </w:r>
    </w:p>
    <w:tbl>
      <w:tblPr>
        <w:tblW w:w="0" w:type="auto"/>
        <w:tblLook w:val="01E0" w:firstRow="1" w:lastRow="1" w:firstColumn="1" w:lastColumn="1" w:noHBand="0" w:noVBand="0"/>
      </w:tblPr>
      <w:tblGrid>
        <w:gridCol w:w="2093"/>
        <w:gridCol w:w="7119"/>
      </w:tblGrid>
      <w:tr w:rsidR="00CF48C6" w:rsidRPr="00CF48C6" w:rsidTr="00C738C1">
        <w:trPr>
          <w:trHeight w:val="340"/>
        </w:trPr>
        <w:tc>
          <w:tcPr>
            <w:tcW w:w="2093" w:type="dxa"/>
            <w:vAlign w:val="center"/>
          </w:tcPr>
          <w:p w:rsidR="00CF48C6" w:rsidRPr="00CF48C6" w:rsidRDefault="00CF48C6" w:rsidP="00C738C1">
            <w:pPr>
              <w:keepNext/>
              <w:rPr>
                <w:rFonts w:ascii="Arial" w:hAnsi="Arial" w:cs="Arial"/>
                <w:sz w:val="22"/>
                <w:szCs w:val="22"/>
              </w:rPr>
            </w:pPr>
            <w:r w:rsidRPr="00CF48C6">
              <w:rPr>
                <w:rFonts w:ascii="Arial" w:hAnsi="Arial" w:cs="Arial"/>
                <w:sz w:val="22"/>
                <w:szCs w:val="22"/>
              </w:rPr>
              <w:t>Název společnosti:</w:t>
            </w:r>
          </w:p>
        </w:tc>
        <w:tc>
          <w:tcPr>
            <w:tcW w:w="7119" w:type="dxa"/>
            <w:vAlign w:val="center"/>
          </w:tcPr>
          <w:p w:rsidR="00CF48C6" w:rsidRPr="00CF48C6" w:rsidRDefault="00CF48C6" w:rsidP="00C738C1">
            <w:pPr>
              <w:keepNext/>
              <w:ind w:left="175"/>
              <w:rPr>
                <w:rFonts w:ascii="Arial" w:hAnsi="Arial" w:cs="Arial"/>
                <w:sz w:val="22"/>
                <w:szCs w:val="22"/>
              </w:rPr>
            </w:pPr>
            <w:r w:rsidRPr="00CF48C6">
              <w:rPr>
                <w:rFonts w:ascii="Arial" w:hAnsi="Arial" w:cs="Arial"/>
                <w:sz w:val="22"/>
                <w:szCs w:val="22"/>
              </w:rPr>
              <w:fldChar w:fldCharType="begin">
                <w:ffData>
                  <w:name w:val="Text2"/>
                  <w:enabled/>
                  <w:calcOnExit w:val="0"/>
                  <w:textInput/>
                </w:ffData>
              </w:fldChar>
            </w:r>
            <w:r w:rsidRPr="00CF48C6">
              <w:rPr>
                <w:rFonts w:ascii="Arial" w:hAnsi="Arial" w:cs="Arial"/>
                <w:sz w:val="22"/>
                <w:szCs w:val="22"/>
              </w:rPr>
              <w:instrText xml:space="preserve"> FORMTEXT </w:instrText>
            </w:r>
            <w:r w:rsidRPr="00CF48C6">
              <w:rPr>
                <w:rFonts w:ascii="Arial" w:hAnsi="Arial" w:cs="Arial"/>
                <w:sz w:val="22"/>
                <w:szCs w:val="22"/>
              </w:rPr>
            </w:r>
            <w:r w:rsidRPr="00CF48C6">
              <w:rPr>
                <w:rFonts w:ascii="Arial" w:hAnsi="Arial" w:cs="Arial"/>
                <w:sz w:val="22"/>
                <w:szCs w:val="22"/>
              </w:rPr>
              <w:fldChar w:fldCharType="separate"/>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sz w:val="22"/>
                <w:szCs w:val="22"/>
              </w:rPr>
              <w:fldChar w:fldCharType="end"/>
            </w:r>
          </w:p>
        </w:tc>
      </w:tr>
      <w:tr w:rsidR="00CF48C6" w:rsidRPr="00CF48C6" w:rsidTr="00C738C1">
        <w:trPr>
          <w:trHeight w:val="340"/>
        </w:trPr>
        <w:tc>
          <w:tcPr>
            <w:tcW w:w="2093" w:type="dxa"/>
            <w:vAlign w:val="center"/>
          </w:tcPr>
          <w:p w:rsidR="00CF48C6" w:rsidRPr="00CF48C6" w:rsidRDefault="00CF48C6" w:rsidP="00C738C1">
            <w:pPr>
              <w:keepNext/>
              <w:rPr>
                <w:rFonts w:ascii="Arial" w:hAnsi="Arial" w:cs="Arial"/>
                <w:sz w:val="22"/>
                <w:szCs w:val="22"/>
              </w:rPr>
            </w:pPr>
            <w:r w:rsidRPr="00CF48C6">
              <w:rPr>
                <w:rFonts w:ascii="Arial" w:hAnsi="Arial" w:cs="Arial"/>
                <w:sz w:val="22"/>
                <w:szCs w:val="22"/>
              </w:rPr>
              <w:t>Kontaktní adresa:</w:t>
            </w:r>
          </w:p>
        </w:tc>
        <w:tc>
          <w:tcPr>
            <w:tcW w:w="7119" w:type="dxa"/>
            <w:vAlign w:val="center"/>
          </w:tcPr>
          <w:p w:rsidR="00CF48C6" w:rsidRPr="00CF48C6" w:rsidRDefault="00CF48C6" w:rsidP="00C738C1">
            <w:pPr>
              <w:keepNext/>
              <w:ind w:left="175"/>
              <w:rPr>
                <w:rFonts w:ascii="Arial" w:hAnsi="Arial" w:cs="Arial"/>
                <w:sz w:val="22"/>
                <w:szCs w:val="22"/>
              </w:rPr>
            </w:pPr>
            <w:r w:rsidRPr="00CF48C6">
              <w:rPr>
                <w:rFonts w:ascii="Arial" w:hAnsi="Arial" w:cs="Arial"/>
                <w:sz w:val="22"/>
                <w:szCs w:val="22"/>
              </w:rPr>
              <w:fldChar w:fldCharType="begin">
                <w:ffData>
                  <w:name w:val="Text2"/>
                  <w:enabled/>
                  <w:calcOnExit w:val="0"/>
                  <w:textInput/>
                </w:ffData>
              </w:fldChar>
            </w:r>
            <w:r w:rsidRPr="00CF48C6">
              <w:rPr>
                <w:rFonts w:ascii="Arial" w:hAnsi="Arial" w:cs="Arial"/>
                <w:sz w:val="22"/>
                <w:szCs w:val="22"/>
              </w:rPr>
              <w:instrText xml:space="preserve"> FORMTEXT </w:instrText>
            </w:r>
            <w:r w:rsidRPr="00CF48C6">
              <w:rPr>
                <w:rFonts w:ascii="Arial" w:hAnsi="Arial" w:cs="Arial"/>
                <w:sz w:val="22"/>
                <w:szCs w:val="22"/>
              </w:rPr>
            </w:r>
            <w:r w:rsidRPr="00CF48C6">
              <w:rPr>
                <w:rFonts w:ascii="Arial" w:hAnsi="Arial" w:cs="Arial"/>
                <w:sz w:val="22"/>
                <w:szCs w:val="22"/>
              </w:rPr>
              <w:fldChar w:fldCharType="separate"/>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sz w:val="22"/>
                <w:szCs w:val="22"/>
              </w:rPr>
              <w:fldChar w:fldCharType="end"/>
            </w:r>
          </w:p>
        </w:tc>
      </w:tr>
      <w:tr w:rsidR="00CF48C6" w:rsidRPr="00CF48C6" w:rsidTr="00C738C1">
        <w:trPr>
          <w:trHeight w:val="340"/>
        </w:trPr>
        <w:tc>
          <w:tcPr>
            <w:tcW w:w="2093" w:type="dxa"/>
            <w:vAlign w:val="center"/>
          </w:tcPr>
          <w:p w:rsidR="00CF48C6" w:rsidRPr="00CF48C6" w:rsidRDefault="00CF48C6" w:rsidP="00C738C1">
            <w:pPr>
              <w:rPr>
                <w:rFonts w:ascii="Arial" w:hAnsi="Arial" w:cs="Arial"/>
                <w:sz w:val="22"/>
                <w:szCs w:val="22"/>
              </w:rPr>
            </w:pPr>
            <w:r w:rsidRPr="00CF48C6">
              <w:rPr>
                <w:rFonts w:ascii="Arial" w:hAnsi="Arial" w:cs="Arial"/>
                <w:sz w:val="22"/>
                <w:szCs w:val="22"/>
              </w:rPr>
              <w:t>Bankovní spojení:</w:t>
            </w:r>
          </w:p>
        </w:tc>
        <w:tc>
          <w:tcPr>
            <w:tcW w:w="7119" w:type="dxa"/>
            <w:vAlign w:val="center"/>
          </w:tcPr>
          <w:p w:rsidR="00CF48C6" w:rsidRPr="00CF48C6" w:rsidRDefault="00CF48C6" w:rsidP="00C738C1">
            <w:pPr>
              <w:ind w:left="175"/>
              <w:rPr>
                <w:rFonts w:ascii="Arial" w:hAnsi="Arial" w:cs="Arial"/>
                <w:sz w:val="22"/>
                <w:szCs w:val="22"/>
              </w:rPr>
            </w:pPr>
            <w:r w:rsidRPr="00CF48C6">
              <w:rPr>
                <w:rFonts w:ascii="Arial" w:hAnsi="Arial" w:cs="Arial"/>
                <w:sz w:val="22"/>
                <w:szCs w:val="22"/>
              </w:rPr>
              <w:fldChar w:fldCharType="begin">
                <w:ffData>
                  <w:name w:val="Text2"/>
                  <w:enabled/>
                  <w:calcOnExit w:val="0"/>
                  <w:textInput/>
                </w:ffData>
              </w:fldChar>
            </w:r>
            <w:r w:rsidRPr="00CF48C6">
              <w:rPr>
                <w:rFonts w:ascii="Arial" w:hAnsi="Arial" w:cs="Arial"/>
                <w:sz w:val="22"/>
                <w:szCs w:val="22"/>
              </w:rPr>
              <w:instrText xml:space="preserve"> FORMTEXT </w:instrText>
            </w:r>
            <w:r w:rsidRPr="00CF48C6">
              <w:rPr>
                <w:rFonts w:ascii="Arial" w:hAnsi="Arial" w:cs="Arial"/>
                <w:sz w:val="22"/>
                <w:szCs w:val="22"/>
              </w:rPr>
            </w:r>
            <w:r w:rsidRPr="00CF48C6">
              <w:rPr>
                <w:rFonts w:ascii="Arial" w:hAnsi="Arial" w:cs="Arial"/>
                <w:sz w:val="22"/>
                <w:szCs w:val="22"/>
              </w:rPr>
              <w:fldChar w:fldCharType="separate"/>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sz w:val="22"/>
                <w:szCs w:val="22"/>
              </w:rPr>
              <w:fldChar w:fldCharType="end"/>
            </w:r>
          </w:p>
        </w:tc>
      </w:tr>
    </w:tbl>
    <w:p w:rsidR="00CF48C6" w:rsidRPr="00CF48C6" w:rsidRDefault="00CF48C6" w:rsidP="00CF48C6">
      <w:pPr>
        <w:keepNext/>
        <w:spacing w:before="120" w:after="60"/>
        <w:rPr>
          <w:rFonts w:ascii="Arial" w:hAnsi="Arial" w:cs="Arial"/>
          <w:b/>
          <w:i/>
          <w:sz w:val="22"/>
          <w:szCs w:val="22"/>
          <w:u w:val="single"/>
        </w:rPr>
      </w:pPr>
      <w:r w:rsidRPr="00CF48C6">
        <w:rPr>
          <w:rFonts w:ascii="Arial" w:hAnsi="Arial" w:cs="Arial"/>
          <w:b/>
          <w:i/>
          <w:sz w:val="22"/>
          <w:szCs w:val="22"/>
          <w:u w:val="single"/>
        </w:rPr>
        <w:t>Správce společnosti (hlavní partner):</w:t>
      </w:r>
    </w:p>
    <w:tbl>
      <w:tblPr>
        <w:tblW w:w="0" w:type="auto"/>
        <w:tblLook w:val="01E0" w:firstRow="1" w:lastRow="1" w:firstColumn="1" w:lastColumn="1" w:noHBand="0" w:noVBand="0"/>
      </w:tblPr>
      <w:tblGrid>
        <w:gridCol w:w="2093"/>
        <w:gridCol w:w="7119"/>
      </w:tblGrid>
      <w:tr w:rsidR="00CF48C6" w:rsidRPr="00CF48C6" w:rsidTr="00C738C1">
        <w:trPr>
          <w:trHeight w:val="340"/>
        </w:trPr>
        <w:tc>
          <w:tcPr>
            <w:tcW w:w="2093" w:type="dxa"/>
            <w:vAlign w:val="center"/>
          </w:tcPr>
          <w:p w:rsidR="00CF48C6" w:rsidRPr="00CF48C6" w:rsidRDefault="00CF48C6" w:rsidP="00C738C1">
            <w:pPr>
              <w:keepNext/>
              <w:rPr>
                <w:rFonts w:ascii="Arial" w:hAnsi="Arial" w:cs="Arial"/>
                <w:sz w:val="22"/>
                <w:szCs w:val="22"/>
              </w:rPr>
            </w:pPr>
            <w:r w:rsidRPr="00CF48C6">
              <w:rPr>
                <w:rFonts w:ascii="Arial" w:hAnsi="Arial" w:cs="Arial"/>
                <w:sz w:val="22"/>
                <w:szCs w:val="22"/>
              </w:rPr>
              <w:t>Název:</w:t>
            </w:r>
          </w:p>
        </w:tc>
        <w:tc>
          <w:tcPr>
            <w:tcW w:w="7119" w:type="dxa"/>
            <w:vAlign w:val="center"/>
          </w:tcPr>
          <w:p w:rsidR="00CF48C6" w:rsidRPr="00CF48C6" w:rsidRDefault="00CF48C6" w:rsidP="00C738C1">
            <w:pPr>
              <w:keepNext/>
              <w:ind w:left="175"/>
              <w:rPr>
                <w:rFonts w:ascii="Arial" w:hAnsi="Arial" w:cs="Arial"/>
                <w:sz w:val="22"/>
                <w:szCs w:val="22"/>
              </w:rPr>
            </w:pPr>
            <w:r w:rsidRPr="00CF48C6">
              <w:rPr>
                <w:rFonts w:ascii="Arial" w:hAnsi="Arial" w:cs="Arial"/>
                <w:sz w:val="22"/>
                <w:szCs w:val="22"/>
              </w:rPr>
              <w:fldChar w:fldCharType="begin">
                <w:ffData>
                  <w:name w:val="Text2"/>
                  <w:enabled/>
                  <w:calcOnExit w:val="0"/>
                  <w:textInput/>
                </w:ffData>
              </w:fldChar>
            </w:r>
            <w:r w:rsidRPr="00CF48C6">
              <w:rPr>
                <w:rFonts w:ascii="Arial" w:hAnsi="Arial" w:cs="Arial"/>
                <w:sz w:val="22"/>
                <w:szCs w:val="22"/>
              </w:rPr>
              <w:instrText xml:space="preserve"> FORMTEXT </w:instrText>
            </w:r>
            <w:r w:rsidRPr="00CF48C6">
              <w:rPr>
                <w:rFonts w:ascii="Arial" w:hAnsi="Arial" w:cs="Arial"/>
                <w:sz w:val="22"/>
                <w:szCs w:val="22"/>
              </w:rPr>
            </w:r>
            <w:r w:rsidRPr="00CF48C6">
              <w:rPr>
                <w:rFonts w:ascii="Arial" w:hAnsi="Arial" w:cs="Arial"/>
                <w:sz w:val="22"/>
                <w:szCs w:val="22"/>
              </w:rPr>
              <w:fldChar w:fldCharType="separate"/>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sz w:val="22"/>
                <w:szCs w:val="22"/>
              </w:rPr>
              <w:fldChar w:fldCharType="end"/>
            </w:r>
          </w:p>
        </w:tc>
      </w:tr>
      <w:tr w:rsidR="00CF48C6" w:rsidRPr="00CF48C6" w:rsidTr="00C738C1">
        <w:trPr>
          <w:trHeight w:val="340"/>
        </w:trPr>
        <w:tc>
          <w:tcPr>
            <w:tcW w:w="2093" w:type="dxa"/>
            <w:vAlign w:val="center"/>
          </w:tcPr>
          <w:p w:rsidR="00CF48C6" w:rsidRPr="00CF48C6" w:rsidRDefault="00CF48C6" w:rsidP="00C738C1">
            <w:pPr>
              <w:keepNext/>
              <w:rPr>
                <w:rFonts w:ascii="Arial" w:hAnsi="Arial" w:cs="Arial"/>
                <w:sz w:val="22"/>
                <w:szCs w:val="22"/>
              </w:rPr>
            </w:pPr>
            <w:r w:rsidRPr="00CF48C6">
              <w:rPr>
                <w:rFonts w:ascii="Arial" w:hAnsi="Arial" w:cs="Arial"/>
                <w:sz w:val="22"/>
                <w:szCs w:val="22"/>
              </w:rPr>
              <w:t>Sídlo:</w:t>
            </w:r>
          </w:p>
        </w:tc>
        <w:tc>
          <w:tcPr>
            <w:tcW w:w="7119" w:type="dxa"/>
            <w:vAlign w:val="center"/>
          </w:tcPr>
          <w:p w:rsidR="00CF48C6" w:rsidRPr="00CF48C6" w:rsidRDefault="00CF48C6" w:rsidP="00C738C1">
            <w:pPr>
              <w:keepNext/>
              <w:ind w:left="175"/>
              <w:rPr>
                <w:rFonts w:ascii="Arial" w:hAnsi="Arial" w:cs="Arial"/>
                <w:sz w:val="22"/>
                <w:szCs w:val="22"/>
              </w:rPr>
            </w:pPr>
            <w:r w:rsidRPr="00CF48C6">
              <w:rPr>
                <w:rFonts w:ascii="Arial" w:hAnsi="Arial" w:cs="Arial"/>
                <w:sz w:val="22"/>
                <w:szCs w:val="22"/>
              </w:rPr>
              <w:fldChar w:fldCharType="begin">
                <w:ffData>
                  <w:name w:val="Text2"/>
                  <w:enabled/>
                  <w:calcOnExit w:val="0"/>
                  <w:textInput/>
                </w:ffData>
              </w:fldChar>
            </w:r>
            <w:r w:rsidRPr="00CF48C6">
              <w:rPr>
                <w:rFonts w:ascii="Arial" w:hAnsi="Arial" w:cs="Arial"/>
                <w:sz w:val="22"/>
                <w:szCs w:val="22"/>
              </w:rPr>
              <w:instrText xml:space="preserve"> FORMTEXT </w:instrText>
            </w:r>
            <w:r w:rsidRPr="00CF48C6">
              <w:rPr>
                <w:rFonts w:ascii="Arial" w:hAnsi="Arial" w:cs="Arial"/>
                <w:sz w:val="22"/>
                <w:szCs w:val="22"/>
              </w:rPr>
            </w:r>
            <w:r w:rsidRPr="00CF48C6">
              <w:rPr>
                <w:rFonts w:ascii="Arial" w:hAnsi="Arial" w:cs="Arial"/>
                <w:sz w:val="22"/>
                <w:szCs w:val="22"/>
              </w:rPr>
              <w:fldChar w:fldCharType="separate"/>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sz w:val="22"/>
                <w:szCs w:val="22"/>
              </w:rPr>
              <w:fldChar w:fldCharType="end"/>
            </w:r>
          </w:p>
        </w:tc>
      </w:tr>
      <w:tr w:rsidR="00CF48C6" w:rsidRPr="00CF48C6" w:rsidTr="00C738C1">
        <w:trPr>
          <w:trHeight w:val="340"/>
        </w:trPr>
        <w:tc>
          <w:tcPr>
            <w:tcW w:w="2093" w:type="dxa"/>
            <w:vAlign w:val="center"/>
          </w:tcPr>
          <w:p w:rsidR="00CF48C6" w:rsidRPr="00CF48C6" w:rsidRDefault="00CF48C6" w:rsidP="00C738C1">
            <w:pPr>
              <w:keepNext/>
              <w:rPr>
                <w:rFonts w:ascii="Arial" w:hAnsi="Arial" w:cs="Arial"/>
                <w:sz w:val="22"/>
                <w:szCs w:val="22"/>
              </w:rPr>
            </w:pPr>
            <w:r w:rsidRPr="00CF48C6">
              <w:rPr>
                <w:rFonts w:ascii="Arial" w:hAnsi="Arial" w:cs="Arial"/>
                <w:sz w:val="22"/>
                <w:szCs w:val="22"/>
              </w:rPr>
              <w:t>Zápis v OR (ŽR):</w:t>
            </w:r>
          </w:p>
        </w:tc>
        <w:tc>
          <w:tcPr>
            <w:tcW w:w="7119" w:type="dxa"/>
            <w:vAlign w:val="center"/>
          </w:tcPr>
          <w:p w:rsidR="00CF48C6" w:rsidRPr="00CF48C6" w:rsidRDefault="00CF48C6" w:rsidP="00C738C1">
            <w:pPr>
              <w:keepNext/>
              <w:ind w:left="175"/>
              <w:rPr>
                <w:rFonts w:ascii="Arial" w:hAnsi="Arial" w:cs="Arial"/>
                <w:sz w:val="22"/>
                <w:szCs w:val="22"/>
              </w:rPr>
            </w:pPr>
            <w:r w:rsidRPr="00CF48C6">
              <w:rPr>
                <w:rFonts w:ascii="Arial" w:hAnsi="Arial" w:cs="Arial"/>
                <w:sz w:val="22"/>
                <w:szCs w:val="22"/>
              </w:rPr>
              <w:fldChar w:fldCharType="begin">
                <w:ffData>
                  <w:name w:val="Text2"/>
                  <w:enabled/>
                  <w:calcOnExit w:val="0"/>
                  <w:textInput/>
                </w:ffData>
              </w:fldChar>
            </w:r>
            <w:r w:rsidRPr="00CF48C6">
              <w:rPr>
                <w:rFonts w:ascii="Arial" w:hAnsi="Arial" w:cs="Arial"/>
                <w:sz w:val="22"/>
                <w:szCs w:val="22"/>
              </w:rPr>
              <w:instrText xml:space="preserve"> FORMTEXT </w:instrText>
            </w:r>
            <w:r w:rsidRPr="00CF48C6">
              <w:rPr>
                <w:rFonts w:ascii="Arial" w:hAnsi="Arial" w:cs="Arial"/>
                <w:sz w:val="22"/>
                <w:szCs w:val="22"/>
              </w:rPr>
            </w:r>
            <w:r w:rsidRPr="00CF48C6">
              <w:rPr>
                <w:rFonts w:ascii="Arial" w:hAnsi="Arial" w:cs="Arial"/>
                <w:sz w:val="22"/>
                <w:szCs w:val="22"/>
              </w:rPr>
              <w:fldChar w:fldCharType="separate"/>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sz w:val="22"/>
                <w:szCs w:val="22"/>
              </w:rPr>
              <w:fldChar w:fldCharType="end"/>
            </w:r>
          </w:p>
        </w:tc>
      </w:tr>
      <w:tr w:rsidR="00CF48C6" w:rsidRPr="00CF48C6" w:rsidTr="00C738C1">
        <w:trPr>
          <w:trHeight w:val="340"/>
        </w:trPr>
        <w:tc>
          <w:tcPr>
            <w:tcW w:w="2093" w:type="dxa"/>
            <w:vAlign w:val="center"/>
          </w:tcPr>
          <w:p w:rsidR="00CF48C6" w:rsidRPr="00CF48C6" w:rsidRDefault="00CF48C6" w:rsidP="00C738C1">
            <w:pPr>
              <w:keepNext/>
              <w:rPr>
                <w:rFonts w:ascii="Arial" w:hAnsi="Arial" w:cs="Arial"/>
                <w:sz w:val="22"/>
                <w:szCs w:val="22"/>
              </w:rPr>
            </w:pPr>
            <w:r w:rsidRPr="00CF48C6">
              <w:rPr>
                <w:rFonts w:ascii="Arial" w:hAnsi="Arial" w:cs="Arial"/>
                <w:sz w:val="22"/>
                <w:szCs w:val="22"/>
              </w:rPr>
              <w:t>IČ:</w:t>
            </w:r>
          </w:p>
        </w:tc>
        <w:tc>
          <w:tcPr>
            <w:tcW w:w="7119" w:type="dxa"/>
            <w:vAlign w:val="center"/>
          </w:tcPr>
          <w:p w:rsidR="00CF48C6" w:rsidRPr="00CF48C6" w:rsidRDefault="00CF48C6" w:rsidP="00C738C1">
            <w:pPr>
              <w:keepNext/>
              <w:ind w:left="175"/>
              <w:rPr>
                <w:rFonts w:ascii="Arial" w:hAnsi="Arial" w:cs="Arial"/>
                <w:sz w:val="22"/>
                <w:szCs w:val="22"/>
              </w:rPr>
            </w:pPr>
            <w:r w:rsidRPr="00CF48C6">
              <w:rPr>
                <w:rFonts w:ascii="Arial" w:hAnsi="Arial" w:cs="Arial"/>
                <w:sz w:val="22"/>
                <w:szCs w:val="22"/>
              </w:rPr>
              <w:fldChar w:fldCharType="begin">
                <w:ffData>
                  <w:name w:val="Text2"/>
                  <w:enabled/>
                  <w:calcOnExit w:val="0"/>
                  <w:textInput/>
                </w:ffData>
              </w:fldChar>
            </w:r>
            <w:r w:rsidRPr="00CF48C6">
              <w:rPr>
                <w:rFonts w:ascii="Arial" w:hAnsi="Arial" w:cs="Arial"/>
                <w:sz w:val="22"/>
                <w:szCs w:val="22"/>
              </w:rPr>
              <w:instrText xml:space="preserve"> FORMTEXT </w:instrText>
            </w:r>
            <w:r w:rsidRPr="00CF48C6">
              <w:rPr>
                <w:rFonts w:ascii="Arial" w:hAnsi="Arial" w:cs="Arial"/>
                <w:sz w:val="22"/>
                <w:szCs w:val="22"/>
              </w:rPr>
            </w:r>
            <w:r w:rsidRPr="00CF48C6">
              <w:rPr>
                <w:rFonts w:ascii="Arial" w:hAnsi="Arial" w:cs="Arial"/>
                <w:sz w:val="22"/>
                <w:szCs w:val="22"/>
              </w:rPr>
              <w:fldChar w:fldCharType="separate"/>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sz w:val="22"/>
                <w:szCs w:val="22"/>
              </w:rPr>
              <w:fldChar w:fldCharType="end"/>
            </w:r>
          </w:p>
        </w:tc>
      </w:tr>
      <w:tr w:rsidR="00CF48C6" w:rsidRPr="00CF48C6" w:rsidTr="00C738C1">
        <w:trPr>
          <w:trHeight w:val="340"/>
        </w:trPr>
        <w:tc>
          <w:tcPr>
            <w:tcW w:w="2093" w:type="dxa"/>
            <w:vAlign w:val="center"/>
          </w:tcPr>
          <w:p w:rsidR="00CF48C6" w:rsidRPr="00CF48C6" w:rsidRDefault="00CF48C6" w:rsidP="00C738C1">
            <w:pPr>
              <w:keepNext/>
              <w:rPr>
                <w:rFonts w:ascii="Arial" w:hAnsi="Arial" w:cs="Arial"/>
                <w:sz w:val="22"/>
                <w:szCs w:val="22"/>
              </w:rPr>
            </w:pPr>
            <w:r w:rsidRPr="00CF48C6">
              <w:rPr>
                <w:rFonts w:ascii="Arial" w:hAnsi="Arial" w:cs="Arial"/>
                <w:sz w:val="22"/>
                <w:szCs w:val="22"/>
              </w:rPr>
              <w:t>DIČ:</w:t>
            </w:r>
          </w:p>
        </w:tc>
        <w:tc>
          <w:tcPr>
            <w:tcW w:w="7119" w:type="dxa"/>
            <w:vAlign w:val="center"/>
          </w:tcPr>
          <w:p w:rsidR="00CF48C6" w:rsidRPr="00CF48C6" w:rsidRDefault="00CF48C6" w:rsidP="00C738C1">
            <w:pPr>
              <w:keepNext/>
              <w:ind w:left="175"/>
              <w:rPr>
                <w:rFonts w:ascii="Arial" w:hAnsi="Arial" w:cs="Arial"/>
                <w:sz w:val="22"/>
                <w:szCs w:val="22"/>
              </w:rPr>
            </w:pPr>
            <w:r w:rsidRPr="00CF48C6">
              <w:rPr>
                <w:rFonts w:ascii="Arial" w:hAnsi="Arial" w:cs="Arial"/>
                <w:sz w:val="22"/>
                <w:szCs w:val="22"/>
              </w:rPr>
              <w:fldChar w:fldCharType="begin">
                <w:ffData>
                  <w:name w:val="Text2"/>
                  <w:enabled/>
                  <w:calcOnExit w:val="0"/>
                  <w:textInput/>
                </w:ffData>
              </w:fldChar>
            </w:r>
            <w:r w:rsidRPr="00CF48C6">
              <w:rPr>
                <w:rFonts w:ascii="Arial" w:hAnsi="Arial" w:cs="Arial"/>
                <w:sz w:val="22"/>
                <w:szCs w:val="22"/>
              </w:rPr>
              <w:instrText xml:space="preserve"> FORMTEXT </w:instrText>
            </w:r>
            <w:r w:rsidRPr="00CF48C6">
              <w:rPr>
                <w:rFonts w:ascii="Arial" w:hAnsi="Arial" w:cs="Arial"/>
                <w:sz w:val="22"/>
                <w:szCs w:val="22"/>
              </w:rPr>
            </w:r>
            <w:r w:rsidRPr="00CF48C6">
              <w:rPr>
                <w:rFonts w:ascii="Arial" w:hAnsi="Arial" w:cs="Arial"/>
                <w:sz w:val="22"/>
                <w:szCs w:val="22"/>
              </w:rPr>
              <w:fldChar w:fldCharType="separate"/>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sz w:val="22"/>
                <w:szCs w:val="22"/>
              </w:rPr>
              <w:fldChar w:fldCharType="end"/>
            </w:r>
          </w:p>
        </w:tc>
      </w:tr>
      <w:tr w:rsidR="00CF48C6" w:rsidRPr="00CF48C6" w:rsidTr="00C738C1">
        <w:trPr>
          <w:trHeight w:val="340"/>
        </w:trPr>
        <w:tc>
          <w:tcPr>
            <w:tcW w:w="2093" w:type="dxa"/>
            <w:vAlign w:val="center"/>
          </w:tcPr>
          <w:p w:rsidR="00CF48C6" w:rsidRPr="00CF48C6" w:rsidRDefault="00CF48C6" w:rsidP="00C738C1">
            <w:pPr>
              <w:rPr>
                <w:rFonts w:ascii="Arial" w:hAnsi="Arial" w:cs="Arial"/>
                <w:sz w:val="22"/>
                <w:szCs w:val="22"/>
              </w:rPr>
            </w:pPr>
            <w:r w:rsidRPr="00CF48C6">
              <w:rPr>
                <w:rFonts w:ascii="Arial" w:hAnsi="Arial" w:cs="Arial"/>
                <w:sz w:val="22"/>
                <w:szCs w:val="22"/>
              </w:rPr>
              <w:t>Zastoupen:</w:t>
            </w:r>
          </w:p>
        </w:tc>
        <w:tc>
          <w:tcPr>
            <w:tcW w:w="7119" w:type="dxa"/>
            <w:vAlign w:val="center"/>
          </w:tcPr>
          <w:p w:rsidR="00CF48C6" w:rsidRPr="00CF48C6" w:rsidRDefault="00CF48C6" w:rsidP="00C738C1">
            <w:pPr>
              <w:ind w:left="175"/>
              <w:rPr>
                <w:rFonts w:ascii="Arial" w:hAnsi="Arial" w:cs="Arial"/>
                <w:sz w:val="22"/>
                <w:szCs w:val="22"/>
              </w:rPr>
            </w:pPr>
            <w:r w:rsidRPr="00CF48C6">
              <w:rPr>
                <w:rFonts w:ascii="Arial" w:hAnsi="Arial" w:cs="Arial"/>
                <w:sz w:val="22"/>
                <w:szCs w:val="22"/>
              </w:rPr>
              <w:fldChar w:fldCharType="begin">
                <w:ffData>
                  <w:name w:val="Text2"/>
                  <w:enabled/>
                  <w:calcOnExit w:val="0"/>
                  <w:textInput/>
                </w:ffData>
              </w:fldChar>
            </w:r>
            <w:r w:rsidRPr="00CF48C6">
              <w:rPr>
                <w:rFonts w:ascii="Arial" w:hAnsi="Arial" w:cs="Arial"/>
                <w:sz w:val="22"/>
                <w:szCs w:val="22"/>
              </w:rPr>
              <w:instrText xml:space="preserve"> FORMTEXT </w:instrText>
            </w:r>
            <w:r w:rsidRPr="00CF48C6">
              <w:rPr>
                <w:rFonts w:ascii="Arial" w:hAnsi="Arial" w:cs="Arial"/>
                <w:sz w:val="22"/>
                <w:szCs w:val="22"/>
              </w:rPr>
            </w:r>
            <w:r w:rsidRPr="00CF48C6">
              <w:rPr>
                <w:rFonts w:ascii="Arial" w:hAnsi="Arial" w:cs="Arial"/>
                <w:sz w:val="22"/>
                <w:szCs w:val="22"/>
              </w:rPr>
              <w:fldChar w:fldCharType="separate"/>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sz w:val="22"/>
                <w:szCs w:val="22"/>
              </w:rPr>
              <w:fldChar w:fldCharType="end"/>
            </w:r>
          </w:p>
        </w:tc>
      </w:tr>
    </w:tbl>
    <w:p w:rsidR="00CF48C6" w:rsidRPr="00CF48C6" w:rsidRDefault="00CF48C6" w:rsidP="00CF48C6">
      <w:pPr>
        <w:keepNext/>
        <w:spacing w:before="120" w:after="60"/>
        <w:rPr>
          <w:rFonts w:ascii="Arial" w:hAnsi="Arial" w:cs="Arial"/>
          <w:b/>
          <w:i/>
          <w:sz w:val="22"/>
          <w:szCs w:val="22"/>
          <w:u w:val="single"/>
        </w:rPr>
      </w:pPr>
      <w:r w:rsidRPr="00CF48C6">
        <w:rPr>
          <w:rFonts w:ascii="Arial" w:hAnsi="Arial" w:cs="Arial"/>
          <w:b/>
          <w:i/>
          <w:sz w:val="22"/>
          <w:szCs w:val="22"/>
          <w:u w:val="single"/>
        </w:rPr>
        <w:lastRenderedPageBreak/>
        <w:t>2. partner:</w:t>
      </w:r>
    </w:p>
    <w:tbl>
      <w:tblPr>
        <w:tblW w:w="0" w:type="auto"/>
        <w:tblLook w:val="01E0" w:firstRow="1" w:lastRow="1" w:firstColumn="1" w:lastColumn="1" w:noHBand="0" w:noVBand="0"/>
      </w:tblPr>
      <w:tblGrid>
        <w:gridCol w:w="2093"/>
        <w:gridCol w:w="7119"/>
      </w:tblGrid>
      <w:tr w:rsidR="00CF48C6" w:rsidRPr="00CF48C6" w:rsidTr="00C738C1">
        <w:trPr>
          <w:trHeight w:val="340"/>
        </w:trPr>
        <w:tc>
          <w:tcPr>
            <w:tcW w:w="2093" w:type="dxa"/>
            <w:vAlign w:val="center"/>
          </w:tcPr>
          <w:p w:rsidR="00CF48C6" w:rsidRPr="00CF48C6" w:rsidRDefault="00CF48C6" w:rsidP="00C738C1">
            <w:pPr>
              <w:keepNext/>
              <w:rPr>
                <w:rFonts w:ascii="Arial" w:hAnsi="Arial" w:cs="Arial"/>
                <w:sz w:val="22"/>
                <w:szCs w:val="22"/>
              </w:rPr>
            </w:pPr>
            <w:r w:rsidRPr="00CF48C6">
              <w:rPr>
                <w:rFonts w:ascii="Arial" w:hAnsi="Arial" w:cs="Arial"/>
                <w:sz w:val="22"/>
                <w:szCs w:val="22"/>
              </w:rPr>
              <w:t>Název:</w:t>
            </w:r>
          </w:p>
        </w:tc>
        <w:tc>
          <w:tcPr>
            <w:tcW w:w="7119" w:type="dxa"/>
            <w:vAlign w:val="center"/>
          </w:tcPr>
          <w:p w:rsidR="00CF48C6" w:rsidRPr="00CF48C6" w:rsidRDefault="00CF48C6" w:rsidP="00C738C1">
            <w:pPr>
              <w:keepNext/>
              <w:ind w:left="175"/>
              <w:rPr>
                <w:rFonts w:ascii="Arial" w:hAnsi="Arial" w:cs="Arial"/>
                <w:sz w:val="22"/>
                <w:szCs w:val="22"/>
              </w:rPr>
            </w:pPr>
            <w:r w:rsidRPr="00CF48C6">
              <w:rPr>
                <w:rFonts w:ascii="Arial" w:hAnsi="Arial" w:cs="Arial"/>
                <w:sz w:val="22"/>
                <w:szCs w:val="22"/>
              </w:rPr>
              <w:fldChar w:fldCharType="begin">
                <w:ffData>
                  <w:name w:val="Text2"/>
                  <w:enabled/>
                  <w:calcOnExit w:val="0"/>
                  <w:textInput/>
                </w:ffData>
              </w:fldChar>
            </w:r>
            <w:r w:rsidRPr="00CF48C6">
              <w:rPr>
                <w:rFonts w:ascii="Arial" w:hAnsi="Arial" w:cs="Arial"/>
                <w:sz w:val="22"/>
                <w:szCs w:val="22"/>
              </w:rPr>
              <w:instrText xml:space="preserve"> FORMTEXT </w:instrText>
            </w:r>
            <w:r w:rsidRPr="00CF48C6">
              <w:rPr>
                <w:rFonts w:ascii="Arial" w:hAnsi="Arial" w:cs="Arial"/>
                <w:sz w:val="22"/>
                <w:szCs w:val="22"/>
              </w:rPr>
            </w:r>
            <w:r w:rsidRPr="00CF48C6">
              <w:rPr>
                <w:rFonts w:ascii="Arial" w:hAnsi="Arial" w:cs="Arial"/>
                <w:sz w:val="22"/>
                <w:szCs w:val="22"/>
              </w:rPr>
              <w:fldChar w:fldCharType="separate"/>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sz w:val="22"/>
                <w:szCs w:val="22"/>
              </w:rPr>
              <w:fldChar w:fldCharType="end"/>
            </w:r>
          </w:p>
        </w:tc>
      </w:tr>
      <w:tr w:rsidR="00CF48C6" w:rsidRPr="00CF48C6" w:rsidTr="00C738C1">
        <w:trPr>
          <w:trHeight w:val="340"/>
        </w:trPr>
        <w:tc>
          <w:tcPr>
            <w:tcW w:w="2093" w:type="dxa"/>
            <w:vAlign w:val="center"/>
          </w:tcPr>
          <w:p w:rsidR="00CF48C6" w:rsidRPr="00CF48C6" w:rsidRDefault="00CF48C6" w:rsidP="00C738C1">
            <w:pPr>
              <w:keepNext/>
              <w:rPr>
                <w:rFonts w:ascii="Arial" w:hAnsi="Arial" w:cs="Arial"/>
                <w:sz w:val="22"/>
                <w:szCs w:val="22"/>
              </w:rPr>
            </w:pPr>
            <w:r w:rsidRPr="00CF48C6">
              <w:rPr>
                <w:rFonts w:ascii="Arial" w:hAnsi="Arial" w:cs="Arial"/>
                <w:sz w:val="22"/>
                <w:szCs w:val="22"/>
              </w:rPr>
              <w:t>Sídlo:</w:t>
            </w:r>
          </w:p>
        </w:tc>
        <w:tc>
          <w:tcPr>
            <w:tcW w:w="7119" w:type="dxa"/>
            <w:vAlign w:val="center"/>
          </w:tcPr>
          <w:p w:rsidR="00CF48C6" w:rsidRPr="00CF48C6" w:rsidRDefault="00CF48C6" w:rsidP="00C738C1">
            <w:pPr>
              <w:keepNext/>
              <w:ind w:left="175"/>
              <w:rPr>
                <w:rFonts w:ascii="Arial" w:hAnsi="Arial" w:cs="Arial"/>
                <w:sz w:val="22"/>
                <w:szCs w:val="22"/>
              </w:rPr>
            </w:pPr>
            <w:r w:rsidRPr="00CF48C6">
              <w:rPr>
                <w:rFonts w:ascii="Arial" w:hAnsi="Arial" w:cs="Arial"/>
                <w:sz w:val="22"/>
                <w:szCs w:val="22"/>
              </w:rPr>
              <w:fldChar w:fldCharType="begin">
                <w:ffData>
                  <w:name w:val="Text2"/>
                  <w:enabled/>
                  <w:calcOnExit w:val="0"/>
                  <w:textInput/>
                </w:ffData>
              </w:fldChar>
            </w:r>
            <w:r w:rsidRPr="00CF48C6">
              <w:rPr>
                <w:rFonts w:ascii="Arial" w:hAnsi="Arial" w:cs="Arial"/>
                <w:sz w:val="22"/>
                <w:szCs w:val="22"/>
              </w:rPr>
              <w:instrText xml:space="preserve"> FORMTEXT </w:instrText>
            </w:r>
            <w:r w:rsidRPr="00CF48C6">
              <w:rPr>
                <w:rFonts w:ascii="Arial" w:hAnsi="Arial" w:cs="Arial"/>
                <w:sz w:val="22"/>
                <w:szCs w:val="22"/>
              </w:rPr>
            </w:r>
            <w:r w:rsidRPr="00CF48C6">
              <w:rPr>
                <w:rFonts w:ascii="Arial" w:hAnsi="Arial" w:cs="Arial"/>
                <w:sz w:val="22"/>
                <w:szCs w:val="22"/>
              </w:rPr>
              <w:fldChar w:fldCharType="separate"/>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sz w:val="22"/>
                <w:szCs w:val="22"/>
              </w:rPr>
              <w:fldChar w:fldCharType="end"/>
            </w:r>
          </w:p>
        </w:tc>
      </w:tr>
      <w:tr w:rsidR="00CF48C6" w:rsidRPr="00CF48C6" w:rsidTr="00C738C1">
        <w:trPr>
          <w:trHeight w:val="340"/>
        </w:trPr>
        <w:tc>
          <w:tcPr>
            <w:tcW w:w="2093" w:type="dxa"/>
            <w:vAlign w:val="center"/>
          </w:tcPr>
          <w:p w:rsidR="00CF48C6" w:rsidRPr="00CF48C6" w:rsidRDefault="00CF48C6" w:rsidP="00C738C1">
            <w:pPr>
              <w:keepNext/>
              <w:rPr>
                <w:rFonts w:ascii="Arial" w:hAnsi="Arial" w:cs="Arial"/>
                <w:sz w:val="22"/>
                <w:szCs w:val="22"/>
              </w:rPr>
            </w:pPr>
            <w:r w:rsidRPr="00CF48C6">
              <w:rPr>
                <w:rFonts w:ascii="Arial" w:hAnsi="Arial" w:cs="Arial"/>
                <w:sz w:val="22"/>
                <w:szCs w:val="22"/>
              </w:rPr>
              <w:t>Zápis v OR (ŽR):</w:t>
            </w:r>
          </w:p>
        </w:tc>
        <w:tc>
          <w:tcPr>
            <w:tcW w:w="7119" w:type="dxa"/>
            <w:vAlign w:val="center"/>
          </w:tcPr>
          <w:p w:rsidR="00CF48C6" w:rsidRPr="00CF48C6" w:rsidRDefault="00CF48C6" w:rsidP="00C738C1">
            <w:pPr>
              <w:keepNext/>
              <w:ind w:left="175"/>
              <w:rPr>
                <w:rFonts w:ascii="Arial" w:hAnsi="Arial" w:cs="Arial"/>
                <w:sz w:val="22"/>
                <w:szCs w:val="22"/>
              </w:rPr>
            </w:pPr>
            <w:r w:rsidRPr="00CF48C6">
              <w:rPr>
                <w:rFonts w:ascii="Arial" w:hAnsi="Arial" w:cs="Arial"/>
                <w:sz w:val="22"/>
                <w:szCs w:val="22"/>
              </w:rPr>
              <w:fldChar w:fldCharType="begin">
                <w:ffData>
                  <w:name w:val="Text2"/>
                  <w:enabled/>
                  <w:calcOnExit w:val="0"/>
                  <w:textInput/>
                </w:ffData>
              </w:fldChar>
            </w:r>
            <w:r w:rsidRPr="00CF48C6">
              <w:rPr>
                <w:rFonts w:ascii="Arial" w:hAnsi="Arial" w:cs="Arial"/>
                <w:sz w:val="22"/>
                <w:szCs w:val="22"/>
              </w:rPr>
              <w:instrText xml:space="preserve"> FORMTEXT </w:instrText>
            </w:r>
            <w:r w:rsidRPr="00CF48C6">
              <w:rPr>
                <w:rFonts w:ascii="Arial" w:hAnsi="Arial" w:cs="Arial"/>
                <w:sz w:val="22"/>
                <w:szCs w:val="22"/>
              </w:rPr>
            </w:r>
            <w:r w:rsidRPr="00CF48C6">
              <w:rPr>
                <w:rFonts w:ascii="Arial" w:hAnsi="Arial" w:cs="Arial"/>
                <w:sz w:val="22"/>
                <w:szCs w:val="22"/>
              </w:rPr>
              <w:fldChar w:fldCharType="separate"/>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sz w:val="22"/>
                <w:szCs w:val="22"/>
              </w:rPr>
              <w:fldChar w:fldCharType="end"/>
            </w:r>
          </w:p>
        </w:tc>
      </w:tr>
      <w:tr w:rsidR="00CF48C6" w:rsidRPr="00CF48C6" w:rsidTr="00C738C1">
        <w:trPr>
          <w:trHeight w:val="340"/>
        </w:trPr>
        <w:tc>
          <w:tcPr>
            <w:tcW w:w="2093" w:type="dxa"/>
            <w:vAlign w:val="center"/>
          </w:tcPr>
          <w:p w:rsidR="00CF48C6" w:rsidRPr="00CF48C6" w:rsidRDefault="00CF48C6" w:rsidP="00C738C1">
            <w:pPr>
              <w:keepNext/>
              <w:rPr>
                <w:rFonts w:ascii="Arial" w:hAnsi="Arial" w:cs="Arial"/>
                <w:sz w:val="22"/>
                <w:szCs w:val="22"/>
              </w:rPr>
            </w:pPr>
            <w:r w:rsidRPr="00CF48C6">
              <w:rPr>
                <w:rFonts w:ascii="Arial" w:hAnsi="Arial" w:cs="Arial"/>
                <w:sz w:val="22"/>
                <w:szCs w:val="22"/>
              </w:rPr>
              <w:t>IČ:</w:t>
            </w:r>
          </w:p>
        </w:tc>
        <w:tc>
          <w:tcPr>
            <w:tcW w:w="7119" w:type="dxa"/>
            <w:vAlign w:val="center"/>
          </w:tcPr>
          <w:p w:rsidR="00CF48C6" w:rsidRPr="00CF48C6" w:rsidRDefault="00CF48C6" w:rsidP="00C738C1">
            <w:pPr>
              <w:keepNext/>
              <w:ind w:left="175"/>
              <w:rPr>
                <w:rFonts w:ascii="Arial" w:hAnsi="Arial" w:cs="Arial"/>
                <w:sz w:val="22"/>
                <w:szCs w:val="22"/>
              </w:rPr>
            </w:pPr>
            <w:r w:rsidRPr="00CF48C6">
              <w:rPr>
                <w:rFonts w:ascii="Arial" w:hAnsi="Arial" w:cs="Arial"/>
                <w:sz w:val="22"/>
                <w:szCs w:val="22"/>
              </w:rPr>
              <w:fldChar w:fldCharType="begin">
                <w:ffData>
                  <w:name w:val="Text2"/>
                  <w:enabled/>
                  <w:calcOnExit w:val="0"/>
                  <w:textInput/>
                </w:ffData>
              </w:fldChar>
            </w:r>
            <w:r w:rsidRPr="00CF48C6">
              <w:rPr>
                <w:rFonts w:ascii="Arial" w:hAnsi="Arial" w:cs="Arial"/>
                <w:sz w:val="22"/>
                <w:szCs w:val="22"/>
              </w:rPr>
              <w:instrText xml:space="preserve"> FORMTEXT </w:instrText>
            </w:r>
            <w:r w:rsidRPr="00CF48C6">
              <w:rPr>
                <w:rFonts w:ascii="Arial" w:hAnsi="Arial" w:cs="Arial"/>
                <w:sz w:val="22"/>
                <w:szCs w:val="22"/>
              </w:rPr>
            </w:r>
            <w:r w:rsidRPr="00CF48C6">
              <w:rPr>
                <w:rFonts w:ascii="Arial" w:hAnsi="Arial" w:cs="Arial"/>
                <w:sz w:val="22"/>
                <w:szCs w:val="22"/>
              </w:rPr>
              <w:fldChar w:fldCharType="separate"/>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sz w:val="22"/>
                <w:szCs w:val="22"/>
              </w:rPr>
              <w:fldChar w:fldCharType="end"/>
            </w:r>
          </w:p>
        </w:tc>
      </w:tr>
      <w:tr w:rsidR="00CF48C6" w:rsidRPr="00CF48C6" w:rsidTr="00C738C1">
        <w:trPr>
          <w:trHeight w:val="340"/>
        </w:trPr>
        <w:tc>
          <w:tcPr>
            <w:tcW w:w="2093" w:type="dxa"/>
            <w:vAlign w:val="center"/>
          </w:tcPr>
          <w:p w:rsidR="00CF48C6" w:rsidRPr="00CF48C6" w:rsidRDefault="00CF48C6" w:rsidP="00C738C1">
            <w:pPr>
              <w:keepNext/>
              <w:rPr>
                <w:rFonts w:ascii="Arial" w:hAnsi="Arial" w:cs="Arial"/>
                <w:sz w:val="22"/>
                <w:szCs w:val="22"/>
              </w:rPr>
            </w:pPr>
            <w:r w:rsidRPr="00CF48C6">
              <w:rPr>
                <w:rFonts w:ascii="Arial" w:hAnsi="Arial" w:cs="Arial"/>
                <w:sz w:val="22"/>
                <w:szCs w:val="22"/>
              </w:rPr>
              <w:t>DIČ:</w:t>
            </w:r>
          </w:p>
        </w:tc>
        <w:tc>
          <w:tcPr>
            <w:tcW w:w="7119" w:type="dxa"/>
            <w:vAlign w:val="center"/>
          </w:tcPr>
          <w:p w:rsidR="00CF48C6" w:rsidRPr="00CF48C6" w:rsidRDefault="00CF48C6" w:rsidP="00C738C1">
            <w:pPr>
              <w:keepNext/>
              <w:ind w:left="175"/>
              <w:rPr>
                <w:rFonts w:ascii="Arial" w:hAnsi="Arial" w:cs="Arial"/>
                <w:sz w:val="22"/>
                <w:szCs w:val="22"/>
              </w:rPr>
            </w:pPr>
            <w:r w:rsidRPr="00CF48C6">
              <w:rPr>
                <w:rFonts w:ascii="Arial" w:hAnsi="Arial" w:cs="Arial"/>
                <w:sz w:val="22"/>
                <w:szCs w:val="22"/>
              </w:rPr>
              <w:fldChar w:fldCharType="begin">
                <w:ffData>
                  <w:name w:val="Text2"/>
                  <w:enabled/>
                  <w:calcOnExit w:val="0"/>
                  <w:textInput/>
                </w:ffData>
              </w:fldChar>
            </w:r>
            <w:r w:rsidRPr="00CF48C6">
              <w:rPr>
                <w:rFonts w:ascii="Arial" w:hAnsi="Arial" w:cs="Arial"/>
                <w:sz w:val="22"/>
                <w:szCs w:val="22"/>
              </w:rPr>
              <w:instrText xml:space="preserve"> FORMTEXT </w:instrText>
            </w:r>
            <w:r w:rsidRPr="00CF48C6">
              <w:rPr>
                <w:rFonts w:ascii="Arial" w:hAnsi="Arial" w:cs="Arial"/>
                <w:sz w:val="22"/>
                <w:szCs w:val="22"/>
              </w:rPr>
            </w:r>
            <w:r w:rsidRPr="00CF48C6">
              <w:rPr>
                <w:rFonts w:ascii="Arial" w:hAnsi="Arial" w:cs="Arial"/>
                <w:sz w:val="22"/>
                <w:szCs w:val="22"/>
              </w:rPr>
              <w:fldChar w:fldCharType="separate"/>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sz w:val="22"/>
                <w:szCs w:val="22"/>
              </w:rPr>
              <w:fldChar w:fldCharType="end"/>
            </w:r>
          </w:p>
        </w:tc>
      </w:tr>
      <w:tr w:rsidR="00CF48C6" w:rsidRPr="00CF48C6" w:rsidTr="00C738C1">
        <w:trPr>
          <w:trHeight w:val="340"/>
        </w:trPr>
        <w:tc>
          <w:tcPr>
            <w:tcW w:w="2093" w:type="dxa"/>
            <w:vAlign w:val="center"/>
          </w:tcPr>
          <w:p w:rsidR="00CF48C6" w:rsidRPr="00CF48C6" w:rsidRDefault="00CF48C6" w:rsidP="00C738C1">
            <w:pPr>
              <w:rPr>
                <w:rFonts w:ascii="Arial" w:hAnsi="Arial" w:cs="Arial"/>
                <w:sz w:val="22"/>
                <w:szCs w:val="22"/>
              </w:rPr>
            </w:pPr>
            <w:r w:rsidRPr="00CF48C6">
              <w:rPr>
                <w:rFonts w:ascii="Arial" w:hAnsi="Arial" w:cs="Arial"/>
                <w:sz w:val="22"/>
                <w:szCs w:val="22"/>
              </w:rPr>
              <w:t>Zastoupen:</w:t>
            </w:r>
          </w:p>
        </w:tc>
        <w:tc>
          <w:tcPr>
            <w:tcW w:w="7119" w:type="dxa"/>
            <w:vAlign w:val="center"/>
          </w:tcPr>
          <w:p w:rsidR="00CF48C6" w:rsidRPr="00CF48C6" w:rsidRDefault="00CF48C6" w:rsidP="00C738C1">
            <w:pPr>
              <w:ind w:left="175"/>
              <w:rPr>
                <w:rFonts w:ascii="Arial" w:hAnsi="Arial" w:cs="Arial"/>
                <w:sz w:val="22"/>
                <w:szCs w:val="22"/>
              </w:rPr>
            </w:pPr>
            <w:r w:rsidRPr="00CF48C6">
              <w:rPr>
                <w:rFonts w:ascii="Arial" w:hAnsi="Arial" w:cs="Arial"/>
                <w:sz w:val="22"/>
                <w:szCs w:val="22"/>
              </w:rPr>
              <w:fldChar w:fldCharType="begin">
                <w:ffData>
                  <w:name w:val="Text2"/>
                  <w:enabled/>
                  <w:calcOnExit w:val="0"/>
                  <w:textInput/>
                </w:ffData>
              </w:fldChar>
            </w:r>
            <w:r w:rsidRPr="00CF48C6">
              <w:rPr>
                <w:rFonts w:ascii="Arial" w:hAnsi="Arial" w:cs="Arial"/>
                <w:sz w:val="22"/>
                <w:szCs w:val="22"/>
              </w:rPr>
              <w:instrText xml:space="preserve"> FORMTEXT </w:instrText>
            </w:r>
            <w:r w:rsidRPr="00CF48C6">
              <w:rPr>
                <w:rFonts w:ascii="Arial" w:hAnsi="Arial" w:cs="Arial"/>
                <w:sz w:val="22"/>
                <w:szCs w:val="22"/>
              </w:rPr>
            </w:r>
            <w:r w:rsidRPr="00CF48C6">
              <w:rPr>
                <w:rFonts w:ascii="Arial" w:hAnsi="Arial" w:cs="Arial"/>
                <w:sz w:val="22"/>
                <w:szCs w:val="22"/>
              </w:rPr>
              <w:fldChar w:fldCharType="separate"/>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sz w:val="22"/>
                <w:szCs w:val="22"/>
              </w:rPr>
              <w:fldChar w:fldCharType="end"/>
            </w:r>
          </w:p>
        </w:tc>
      </w:tr>
    </w:tbl>
    <w:p w:rsidR="00CF48C6" w:rsidRPr="00CF48C6" w:rsidRDefault="00CF48C6" w:rsidP="00CF48C6">
      <w:pPr>
        <w:keepNext/>
        <w:spacing w:before="120" w:after="60"/>
        <w:rPr>
          <w:rFonts w:ascii="Arial" w:hAnsi="Arial" w:cs="Arial"/>
          <w:b/>
          <w:i/>
          <w:sz w:val="22"/>
          <w:szCs w:val="22"/>
          <w:u w:val="single"/>
        </w:rPr>
      </w:pPr>
      <w:r w:rsidRPr="00CF48C6">
        <w:rPr>
          <w:rFonts w:ascii="Arial" w:hAnsi="Arial" w:cs="Arial"/>
          <w:b/>
          <w:i/>
          <w:sz w:val="22"/>
          <w:szCs w:val="22"/>
          <w:u w:val="single"/>
        </w:rPr>
        <w:t>3. partner:</w:t>
      </w:r>
    </w:p>
    <w:tbl>
      <w:tblPr>
        <w:tblW w:w="0" w:type="auto"/>
        <w:tblLook w:val="01E0" w:firstRow="1" w:lastRow="1" w:firstColumn="1" w:lastColumn="1" w:noHBand="0" w:noVBand="0"/>
      </w:tblPr>
      <w:tblGrid>
        <w:gridCol w:w="2093"/>
        <w:gridCol w:w="7119"/>
      </w:tblGrid>
      <w:tr w:rsidR="00CF48C6" w:rsidRPr="00CF48C6" w:rsidTr="00C738C1">
        <w:trPr>
          <w:trHeight w:val="340"/>
        </w:trPr>
        <w:tc>
          <w:tcPr>
            <w:tcW w:w="2093" w:type="dxa"/>
            <w:vAlign w:val="center"/>
          </w:tcPr>
          <w:p w:rsidR="00CF48C6" w:rsidRPr="00CF48C6" w:rsidRDefault="00CF48C6" w:rsidP="00C738C1">
            <w:pPr>
              <w:keepNext/>
              <w:rPr>
                <w:rFonts w:ascii="Arial" w:hAnsi="Arial" w:cs="Arial"/>
                <w:sz w:val="22"/>
                <w:szCs w:val="22"/>
              </w:rPr>
            </w:pPr>
            <w:r w:rsidRPr="00CF48C6">
              <w:rPr>
                <w:rFonts w:ascii="Arial" w:hAnsi="Arial" w:cs="Arial"/>
                <w:sz w:val="22"/>
                <w:szCs w:val="22"/>
              </w:rPr>
              <w:t>Název:</w:t>
            </w:r>
          </w:p>
        </w:tc>
        <w:tc>
          <w:tcPr>
            <w:tcW w:w="7119" w:type="dxa"/>
            <w:vAlign w:val="center"/>
          </w:tcPr>
          <w:p w:rsidR="00CF48C6" w:rsidRPr="00CF48C6" w:rsidRDefault="00CF48C6" w:rsidP="00C738C1">
            <w:pPr>
              <w:keepNext/>
              <w:ind w:left="175"/>
              <w:rPr>
                <w:rFonts w:ascii="Arial" w:hAnsi="Arial" w:cs="Arial"/>
                <w:sz w:val="22"/>
                <w:szCs w:val="22"/>
              </w:rPr>
            </w:pPr>
            <w:r w:rsidRPr="00CF48C6">
              <w:rPr>
                <w:rFonts w:ascii="Arial" w:hAnsi="Arial" w:cs="Arial"/>
                <w:sz w:val="22"/>
                <w:szCs w:val="22"/>
              </w:rPr>
              <w:fldChar w:fldCharType="begin">
                <w:ffData>
                  <w:name w:val="Text2"/>
                  <w:enabled/>
                  <w:calcOnExit w:val="0"/>
                  <w:textInput/>
                </w:ffData>
              </w:fldChar>
            </w:r>
            <w:r w:rsidRPr="00CF48C6">
              <w:rPr>
                <w:rFonts w:ascii="Arial" w:hAnsi="Arial" w:cs="Arial"/>
                <w:sz w:val="22"/>
                <w:szCs w:val="22"/>
              </w:rPr>
              <w:instrText xml:space="preserve"> FORMTEXT </w:instrText>
            </w:r>
            <w:r w:rsidRPr="00CF48C6">
              <w:rPr>
                <w:rFonts w:ascii="Arial" w:hAnsi="Arial" w:cs="Arial"/>
                <w:sz w:val="22"/>
                <w:szCs w:val="22"/>
              </w:rPr>
            </w:r>
            <w:r w:rsidRPr="00CF48C6">
              <w:rPr>
                <w:rFonts w:ascii="Arial" w:hAnsi="Arial" w:cs="Arial"/>
                <w:sz w:val="22"/>
                <w:szCs w:val="22"/>
              </w:rPr>
              <w:fldChar w:fldCharType="separate"/>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sz w:val="22"/>
                <w:szCs w:val="22"/>
              </w:rPr>
              <w:fldChar w:fldCharType="end"/>
            </w:r>
          </w:p>
        </w:tc>
      </w:tr>
      <w:tr w:rsidR="00CF48C6" w:rsidRPr="00CF48C6" w:rsidTr="00C738C1">
        <w:trPr>
          <w:trHeight w:val="340"/>
        </w:trPr>
        <w:tc>
          <w:tcPr>
            <w:tcW w:w="2093" w:type="dxa"/>
            <w:vAlign w:val="center"/>
          </w:tcPr>
          <w:p w:rsidR="00CF48C6" w:rsidRPr="00CF48C6" w:rsidRDefault="00CF48C6" w:rsidP="00C738C1">
            <w:pPr>
              <w:keepNext/>
              <w:rPr>
                <w:rFonts w:ascii="Arial" w:hAnsi="Arial" w:cs="Arial"/>
                <w:sz w:val="22"/>
                <w:szCs w:val="22"/>
              </w:rPr>
            </w:pPr>
            <w:r w:rsidRPr="00CF48C6">
              <w:rPr>
                <w:rFonts w:ascii="Arial" w:hAnsi="Arial" w:cs="Arial"/>
                <w:sz w:val="22"/>
                <w:szCs w:val="22"/>
              </w:rPr>
              <w:t>Sídlo:</w:t>
            </w:r>
          </w:p>
        </w:tc>
        <w:tc>
          <w:tcPr>
            <w:tcW w:w="7119" w:type="dxa"/>
            <w:vAlign w:val="center"/>
          </w:tcPr>
          <w:p w:rsidR="00CF48C6" w:rsidRPr="00CF48C6" w:rsidRDefault="00CF48C6" w:rsidP="00C738C1">
            <w:pPr>
              <w:keepNext/>
              <w:ind w:left="175"/>
              <w:rPr>
                <w:rFonts w:ascii="Arial" w:hAnsi="Arial" w:cs="Arial"/>
                <w:sz w:val="22"/>
                <w:szCs w:val="22"/>
              </w:rPr>
            </w:pPr>
            <w:r w:rsidRPr="00CF48C6">
              <w:rPr>
                <w:rFonts w:ascii="Arial" w:hAnsi="Arial" w:cs="Arial"/>
                <w:sz w:val="22"/>
                <w:szCs w:val="22"/>
              </w:rPr>
              <w:fldChar w:fldCharType="begin">
                <w:ffData>
                  <w:name w:val="Text2"/>
                  <w:enabled/>
                  <w:calcOnExit w:val="0"/>
                  <w:textInput/>
                </w:ffData>
              </w:fldChar>
            </w:r>
            <w:r w:rsidRPr="00CF48C6">
              <w:rPr>
                <w:rFonts w:ascii="Arial" w:hAnsi="Arial" w:cs="Arial"/>
                <w:sz w:val="22"/>
                <w:szCs w:val="22"/>
              </w:rPr>
              <w:instrText xml:space="preserve"> FORMTEXT </w:instrText>
            </w:r>
            <w:r w:rsidRPr="00CF48C6">
              <w:rPr>
                <w:rFonts w:ascii="Arial" w:hAnsi="Arial" w:cs="Arial"/>
                <w:sz w:val="22"/>
                <w:szCs w:val="22"/>
              </w:rPr>
            </w:r>
            <w:r w:rsidRPr="00CF48C6">
              <w:rPr>
                <w:rFonts w:ascii="Arial" w:hAnsi="Arial" w:cs="Arial"/>
                <w:sz w:val="22"/>
                <w:szCs w:val="22"/>
              </w:rPr>
              <w:fldChar w:fldCharType="separate"/>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sz w:val="22"/>
                <w:szCs w:val="22"/>
              </w:rPr>
              <w:fldChar w:fldCharType="end"/>
            </w:r>
          </w:p>
        </w:tc>
      </w:tr>
      <w:tr w:rsidR="00CF48C6" w:rsidRPr="00CF48C6" w:rsidTr="00C738C1">
        <w:trPr>
          <w:trHeight w:val="340"/>
        </w:trPr>
        <w:tc>
          <w:tcPr>
            <w:tcW w:w="2093" w:type="dxa"/>
            <w:vAlign w:val="center"/>
          </w:tcPr>
          <w:p w:rsidR="00CF48C6" w:rsidRPr="00CF48C6" w:rsidRDefault="00CF48C6" w:rsidP="00C738C1">
            <w:pPr>
              <w:keepNext/>
              <w:rPr>
                <w:rFonts w:ascii="Arial" w:hAnsi="Arial" w:cs="Arial"/>
                <w:sz w:val="22"/>
                <w:szCs w:val="22"/>
              </w:rPr>
            </w:pPr>
            <w:r w:rsidRPr="00CF48C6">
              <w:rPr>
                <w:rFonts w:ascii="Arial" w:hAnsi="Arial" w:cs="Arial"/>
                <w:sz w:val="22"/>
                <w:szCs w:val="22"/>
              </w:rPr>
              <w:t>Zápis v OR (ŽR):</w:t>
            </w:r>
          </w:p>
        </w:tc>
        <w:tc>
          <w:tcPr>
            <w:tcW w:w="7119" w:type="dxa"/>
            <w:vAlign w:val="center"/>
          </w:tcPr>
          <w:p w:rsidR="00CF48C6" w:rsidRPr="00CF48C6" w:rsidRDefault="00CF48C6" w:rsidP="00C738C1">
            <w:pPr>
              <w:keepNext/>
              <w:ind w:left="175"/>
              <w:rPr>
                <w:rFonts w:ascii="Arial" w:hAnsi="Arial" w:cs="Arial"/>
                <w:sz w:val="22"/>
                <w:szCs w:val="22"/>
              </w:rPr>
            </w:pPr>
            <w:r w:rsidRPr="00CF48C6">
              <w:rPr>
                <w:rFonts w:ascii="Arial" w:hAnsi="Arial" w:cs="Arial"/>
                <w:sz w:val="22"/>
                <w:szCs w:val="22"/>
              </w:rPr>
              <w:fldChar w:fldCharType="begin">
                <w:ffData>
                  <w:name w:val="Text2"/>
                  <w:enabled/>
                  <w:calcOnExit w:val="0"/>
                  <w:textInput/>
                </w:ffData>
              </w:fldChar>
            </w:r>
            <w:r w:rsidRPr="00CF48C6">
              <w:rPr>
                <w:rFonts w:ascii="Arial" w:hAnsi="Arial" w:cs="Arial"/>
                <w:sz w:val="22"/>
                <w:szCs w:val="22"/>
              </w:rPr>
              <w:instrText xml:space="preserve"> FORMTEXT </w:instrText>
            </w:r>
            <w:r w:rsidRPr="00CF48C6">
              <w:rPr>
                <w:rFonts w:ascii="Arial" w:hAnsi="Arial" w:cs="Arial"/>
                <w:sz w:val="22"/>
                <w:szCs w:val="22"/>
              </w:rPr>
            </w:r>
            <w:r w:rsidRPr="00CF48C6">
              <w:rPr>
                <w:rFonts w:ascii="Arial" w:hAnsi="Arial" w:cs="Arial"/>
                <w:sz w:val="22"/>
                <w:szCs w:val="22"/>
              </w:rPr>
              <w:fldChar w:fldCharType="separate"/>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sz w:val="22"/>
                <w:szCs w:val="22"/>
              </w:rPr>
              <w:fldChar w:fldCharType="end"/>
            </w:r>
          </w:p>
        </w:tc>
      </w:tr>
      <w:tr w:rsidR="00CF48C6" w:rsidRPr="00CF48C6" w:rsidTr="00C738C1">
        <w:trPr>
          <w:trHeight w:val="340"/>
        </w:trPr>
        <w:tc>
          <w:tcPr>
            <w:tcW w:w="2093" w:type="dxa"/>
            <w:vAlign w:val="center"/>
          </w:tcPr>
          <w:p w:rsidR="00CF48C6" w:rsidRPr="00CF48C6" w:rsidRDefault="00CF48C6" w:rsidP="00C738C1">
            <w:pPr>
              <w:keepNext/>
              <w:rPr>
                <w:rFonts w:ascii="Arial" w:hAnsi="Arial" w:cs="Arial"/>
                <w:sz w:val="22"/>
                <w:szCs w:val="22"/>
              </w:rPr>
            </w:pPr>
            <w:r w:rsidRPr="00CF48C6">
              <w:rPr>
                <w:rFonts w:ascii="Arial" w:hAnsi="Arial" w:cs="Arial"/>
                <w:sz w:val="22"/>
                <w:szCs w:val="22"/>
              </w:rPr>
              <w:t>IČ:</w:t>
            </w:r>
          </w:p>
        </w:tc>
        <w:tc>
          <w:tcPr>
            <w:tcW w:w="7119" w:type="dxa"/>
            <w:vAlign w:val="center"/>
          </w:tcPr>
          <w:p w:rsidR="00CF48C6" w:rsidRPr="00CF48C6" w:rsidRDefault="00CF48C6" w:rsidP="00C738C1">
            <w:pPr>
              <w:keepNext/>
              <w:ind w:left="175"/>
              <w:rPr>
                <w:rFonts w:ascii="Arial" w:hAnsi="Arial" w:cs="Arial"/>
                <w:sz w:val="22"/>
                <w:szCs w:val="22"/>
              </w:rPr>
            </w:pPr>
            <w:r w:rsidRPr="00CF48C6">
              <w:rPr>
                <w:rFonts w:ascii="Arial" w:hAnsi="Arial" w:cs="Arial"/>
                <w:sz w:val="22"/>
                <w:szCs w:val="22"/>
              </w:rPr>
              <w:fldChar w:fldCharType="begin">
                <w:ffData>
                  <w:name w:val="Text2"/>
                  <w:enabled/>
                  <w:calcOnExit w:val="0"/>
                  <w:textInput/>
                </w:ffData>
              </w:fldChar>
            </w:r>
            <w:r w:rsidRPr="00CF48C6">
              <w:rPr>
                <w:rFonts w:ascii="Arial" w:hAnsi="Arial" w:cs="Arial"/>
                <w:sz w:val="22"/>
                <w:szCs w:val="22"/>
              </w:rPr>
              <w:instrText xml:space="preserve"> FORMTEXT </w:instrText>
            </w:r>
            <w:r w:rsidRPr="00CF48C6">
              <w:rPr>
                <w:rFonts w:ascii="Arial" w:hAnsi="Arial" w:cs="Arial"/>
                <w:sz w:val="22"/>
                <w:szCs w:val="22"/>
              </w:rPr>
            </w:r>
            <w:r w:rsidRPr="00CF48C6">
              <w:rPr>
                <w:rFonts w:ascii="Arial" w:hAnsi="Arial" w:cs="Arial"/>
                <w:sz w:val="22"/>
                <w:szCs w:val="22"/>
              </w:rPr>
              <w:fldChar w:fldCharType="separate"/>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sz w:val="22"/>
                <w:szCs w:val="22"/>
              </w:rPr>
              <w:fldChar w:fldCharType="end"/>
            </w:r>
          </w:p>
        </w:tc>
      </w:tr>
      <w:tr w:rsidR="00CF48C6" w:rsidRPr="00CF48C6" w:rsidTr="00C738C1">
        <w:trPr>
          <w:trHeight w:val="340"/>
        </w:trPr>
        <w:tc>
          <w:tcPr>
            <w:tcW w:w="2093" w:type="dxa"/>
            <w:vAlign w:val="center"/>
          </w:tcPr>
          <w:p w:rsidR="00CF48C6" w:rsidRPr="00CF48C6" w:rsidRDefault="00CF48C6" w:rsidP="00C738C1">
            <w:pPr>
              <w:keepNext/>
              <w:rPr>
                <w:rFonts w:ascii="Arial" w:hAnsi="Arial" w:cs="Arial"/>
                <w:sz w:val="22"/>
                <w:szCs w:val="22"/>
              </w:rPr>
            </w:pPr>
            <w:r w:rsidRPr="00CF48C6">
              <w:rPr>
                <w:rFonts w:ascii="Arial" w:hAnsi="Arial" w:cs="Arial"/>
                <w:sz w:val="22"/>
                <w:szCs w:val="22"/>
              </w:rPr>
              <w:t>DIČ:</w:t>
            </w:r>
          </w:p>
        </w:tc>
        <w:tc>
          <w:tcPr>
            <w:tcW w:w="7119" w:type="dxa"/>
            <w:vAlign w:val="center"/>
          </w:tcPr>
          <w:p w:rsidR="00CF48C6" w:rsidRPr="00CF48C6" w:rsidRDefault="00CF48C6" w:rsidP="00C738C1">
            <w:pPr>
              <w:keepNext/>
              <w:ind w:left="175"/>
              <w:rPr>
                <w:rFonts w:ascii="Arial" w:hAnsi="Arial" w:cs="Arial"/>
                <w:sz w:val="22"/>
                <w:szCs w:val="22"/>
              </w:rPr>
            </w:pPr>
            <w:r w:rsidRPr="00CF48C6">
              <w:rPr>
                <w:rFonts w:ascii="Arial" w:hAnsi="Arial" w:cs="Arial"/>
                <w:sz w:val="22"/>
                <w:szCs w:val="22"/>
              </w:rPr>
              <w:fldChar w:fldCharType="begin">
                <w:ffData>
                  <w:name w:val="Text2"/>
                  <w:enabled/>
                  <w:calcOnExit w:val="0"/>
                  <w:textInput/>
                </w:ffData>
              </w:fldChar>
            </w:r>
            <w:r w:rsidRPr="00CF48C6">
              <w:rPr>
                <w:rFonts w:ascii="Arial" w:hAnsi="Arial" w:cs="Arial"/>
                <w:sz w:val="22"/>
                <w:szCs w:val="22"/>
              </w:rPr>
              <w:instrText xml:space="preserve"> FORMTEXT </w:instrText>
            </w:r>
            <w:r w:rsidRPr="00CF48C6">
              <w:rPr>
                <w:rFonts w:ascii="Arial" w:hAnsi="Arial" w:cs="Arial"/>
                <w:sz w:val="22"/>
                <w:szCs w:val="22"/>
              </w:rPr>
            </w:r>
            <w:r w:rsidRPr="00CF48C6">
              <w:rPr>
                <w:rFonts w:ascii="Arial" w:hAnsi="Arial" w:cs="Arial"/>
                <w:sz w:val="22"/>
                <w:szCs w:val="22"/>
              </w:rPr>
              <w:fldChar w:fldCharType="separate"/>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sz w:val="22"/>
                <w:szCs w:val="22"/>
              </w:rPr>
              <w:fldChar w:fldCharType="end"/>
            </w:r>
          </w:p>
        </w:tc>
      </w:tr>
      <w:tr w:rsidR="00CF48C6" w:rsidRPr="00CF48C6" w:rsidTr="00C738C1">
        <w:trPr>
          <w:trHeight w:val="340"/>
        </w:trPr>
        <w:tc>
          <w:tcPr>
            <w:tcW w:w="2093" w:type="dxa"/>
            <w:vAlign w:val="center"/>
          </w:tcPr>
          <w:p w:rsidR="00CF48C6" w:rsidRPr="00CF48C6" w:rsidRDefault="00CF48C6" w:rsidP="00C738C1">
            <w:pPr>
              <w:rPr>
                <w:rFonts w:ascii="Arial" w:hAnsi="Arial" w:cs="Arial"/>
                <w:sz w:val="22"/>
                <w:szCs w:val="22"/>
              </w:rPr>
            </w:pPr>
            <w:r w:rsidRPr="00CF48C6">
              <w:rPr>
                <w:rFonts w:ascii="Arial" w:hAnsi="Arial" w:cs="Arial"/>
                <w:sz w:val="22"/>
                <w:szCs w:val="22"/>
              </w:rPr>
              <w:t>Zastoupen:</w:t>
            </w:r>
          </w:p>
        </w:tc>
        <w:tc>
          <w:tcPr>
            <w:tcW w:w="7119" w:type="dxa"/>
            <w:vAlign w:val="center"/>
          </w:tcPr>
          <w:p w:rsidR="00CF48C6" w:rsidRPr="00CF48C6" w:rsidRDefault="00CF48C6" w:rsidP="00C738C1">
            <w:pPr>
              <w:ind w:left="175"/>
              <w:rPr>
                <w:rFonts w:ascii="Arial" w:hAnsi="Arial" w:cs="Arial"/>
                <w:sz w:val="22"/>
                <w:szCs w:val="22"/>
              </w:rPr>
            </w:pPr>
            <w:r w:rsidRPr="00CF48C6">
              <w:rPr>
                <w:rFonts w:ascii="Arial" w:hAnsi="Arial" w:cs="Arial"/>
                <w:sz w:val="22"/>
                <w:szCs w:val="22"/>
              </w:rPr>
              <w:fldChar w:fldCharType="begin">
                <w:ffData>
                  <w:name w:val="Text2"/>
                  <w:enabled/>
                  <w:calcOnExit w:val="0"/>
                  <w:textInput/>
                </w:ffData>
              </w:fldChar>
            </w:r>
            <w:r w:rsidRPr="00CF48C6">
              <w:rPr>
                <w:rFonts w:ascii="Arial" w:hAnsi="Arial" w:cs="Arial"/>
                <w:sz w:val="22"/>
                <w:szCs w:val="22"/>
              </w:rPr>
              <w:instrText xml:space="preserve"> FORMTEXT </w:instrText>
            </w:r>
            <w:r w:rsidRPr="00CF48C6">
              <w:rPr>
                <w:rFonts w:ascii="Arial" w:hAnsi="Arial" w:cs="Arial"/>
                <w:sz w:val="22"/>
                <w:szCs w:val="22"/>
              </w:rPr>
            </w:r>
            <w:r w:rsidRPr="00CF48C6">
              <w:rPr>
                <w:rFonts w:ascii="Arial" w:hAnsi="Arial" w:cs="Arial"/>
                <w:sz w:val="22"/>
                <w:szCs w:val="22"/>
              </w:rPr>
              <w:fldChar w:fldCharType="separate"/>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noProof/>
                <w:sz w:val="22"/>
                <w:szCs w:val="22"/>
              </w:rPr>
              <w:t> </w:t>
            </w:r>
            <w:r w:rsidRPr="00CF48C6">
              <w:rPr>
                <w:rFonts w:ascii="Arial" w:hAnsi="Arial" w:cs="Arial"/>
                <w:sz w:val="22"/>
                <w:szCs w:val="22"/>
              </w:rPr>
              <w:fldChar w:fldCharType="end"/>
            </w:r>
          </w:p>
        </w:tc>
      </w:tr>
    </w:tbl>
    <w:p w:rsidR="00E92C77" w:rsidRDefault="00E92C77" w:rsidP="005E28D7">
      <w:pPr>
        <w:autoSpaceDE w:val="0"/>
        <w:autoSpaceDN w:val="0"/>
        <w:adjustRightInd w:val="0"/>
        <w:spacing w:before="240"/>
        <w:jc w:val="both"/>
        <w:rPr>
          <w:rFonts w:ascii="Arial" w:hAnsi="Arial" w:cs="Arial"/>
          <w:sz w:val="22"/>
          <w:szCs w:val="22"/>
        </w:rPr>
      </w:pPr>
      <w:r w:rsidRPr="00E92C77">
        <w:rPr>
          <w:rFonts w:ascii="Arial" w:hAnsi="Arial" w:cs="Arial"/>
          <w:sz w:val="22"/>
          <w:szCs w:val="22"/>
        </w:rPr>
        <w:t>Smlouvou se v</w:t>
      </w:r>
      <w:r w:rsidR="00BC34C3">
        <w:rPr>
          <w:rFonts w:ascii="Arial" w:hAnsi="Arial" w:cs="Arial"/>
          <w:sz w:val="22"/>
          <w:szCs w:val="22"/>
        </w:rPr>
        <w:t> </w:t>
      </w:r>
      <w:r w:rsidRPr="00E92C77">
        <w:rPr>
          <w:rFonts w:ascii="Arial" w:hAnsi="Arial" w:cs="Arial"/>
          <w:sz w:val="22"/>
          <w:szCs w:val="22"/>
        </w:rPr>
        <w:t>souladu se zákonem č. 13</w:t>
      </w:r>
      <w:r w:rsidR="000717D8">
        <w:rPr>
          <w:rFonts w:ascii="Arial" w:hAnsi="Arial" w:cs="Arial"/>
          <w:sz w:val="22"/>
          <w:szCs w:val="22"/>
        </w:rPr>
        <w:t>4</w:t>
      </w:r>
      <w:r w:rsidRPr="00E92C77">
        <w:rPr>
          <w:rFonts w:ascii="Arial" w:hAnsi="Arial" w:cs="Arial"/>
          <w:sz w:val="22"/>
          <w:szCs w:val="22"/>
        </w:rPr>
        <w:t>/20</w:t>
      </w:r>
      <w:r w:rsidR="000717D8">
        <w:rPr>
          <w:rFonts w:ascii="Arial" w:hAnsi="Arial" w:cs="Arial"/>
          <w:sz w:val="22"/>
          <w:szCs w:val="22"/>
        </w:rPr>
        <w:t>1</w:t>
      </w:r>
      <w:r w:rsidRPr="00E92C77">
        <w:rPr>
          <w:rFonts w:ascii="Arial" w:hAnsi="Arial" w:cs="Arial"/>
          <w:sz w:val="22"/>
          <w:szCs w:val="22"/>
        </w:rPr>
        <w:t xml:space="preserve">6 Sb., o </w:t>
      </w:r>
      <w:r w:rsidR="000717D8">
        <w:rPr>
          <w:rFonts w:ascii="Arial" w:hAnsi="Arial" w:cs="Arial"/>
          <w:sz w:val="22"/>
          <w:szCs w:val="22"/>
        </w:rPr>
        <w:t xml:space="preserve">zadávání </w:t>
      </w:r>
      <w:r w:rsidRPr="00E92C77">
        <w:rPr>
          <w:rFonts w:ascii="Arial" w:hAnsi="Arial" w:cs="Arial"/>
          <w:sz w:val="22"/>
          <w:szCs w:val="22"/>
        </w:rPr>
        <w:t>veřejných zakáz</w:t>
      </w:r>
      <w:r w:rsidR="000717D8">
        <w:rPr>
          <w:rFonts w:ascii="Arial" w:hAnsi="Arial" w:cs="Arial"/>
          <w:sz w:val="22"/>
          <w:szCs w:val="22"/>
        </w:rPr>
        <w:t>e</w:t>
      </w:r>
      <w:r w:rsidRPr="00E92C77">
        <w:rPr>
          <w:rFonts w:ascii="Arial" w:hAnsi="Arial" w:cs="Arial"/>
          <w:sz w:val="22"/>
          <w:szCs w:val="22"/>
        </w:rPr>
        <w:t>k, (dále jen „zákon“) a s</w:t>
      </w:r>
      <w:r w:rsidR="000717D8">
        <w:rPr>
          <w:rFonts w:ascii="Arial" w:hAnsi="Arial" w:cs="Arial"/>
          <w:sz w:val="22"/>
          <w:szCs w:val="22"/>
        </w:rPr>
        <w:t> </w:t>
      </w:r>
      <w:r w:rsidRPr="00E92C77">
        <w:rPr>
          <w:rFonts w:ascii="Arial" w:hAnsi="Arial" w:cs="Arial"/>
          <w:sz w:val="22"/>
          <w:szCs w:val="22"/>
        </w:rPr>
        <w:t>jeho prováděcími předpisy realizuje příslušná veřejná zakázka.</w:t>
      </w:r>
    </w:p>
    <w:p w:rsidR="00E92C77" w:rsidRDefault="00E92C77" w:rsidP="005E28D7">
      <w:pPr>
        <w:autoSpaceDE w:val="0"/>
        <w:autoSpaceDN w:val="0"/>
        <w:adjustRightInd w:val="0"/>
        <w:spacing w:before="240"/>
        <w:jc w:val="both"/>
        <w:rPr>
          <w:rFonts w:ascii="Arial" w:hAnsi="Arial" w:cs="Arial"/>
          <w:sz w:val="22"/>
          <w:szCs w:val="22"/>
        </w:rPr>
      </w:pPr>
      <w:r>
        <w:rPr>
          <w:rFonts w:ascii="Arial" w:hAnsi="Arial" w:cs="Arial"/>
          <w:sz w:val="22"/>
          <w:szCs w:val="22"/>
        </w:rPr>
        <w:t>Výše uvedení zástupci obou stran prohlašují, že podle zákona, stanov, společenské smlouvy nebo jiného obdobného organizačního předpisu jsou oprávněni tuto smlouvu podepsat a k platnosti smlouvy není třeba podpisu jiné osoby.</w:t>
      </w:r>
    </w:p>
    <w:p w:rsidR="00E92C77" w:rsidRPr="00E92C77" w:rsidRDefault="00E92C77" w:rsidP="00E92C77">
      <w:pPr>
        <w:keepNext/>
        <w:autoSpaceDE w:val="0"/>
        <w:autoSpaceDN w:val="0"/>
        <w:adjustRightInd w:val="0"/>
        <w:spacing w:before="240" w:after="120"/>
        <w:rPr>
          <w:rFonts w:ascii="Arial" w:hAnsi="Arial" w:cs="Arial"/>
          <w:b/>
          <w:i/>
          <w:sz w:val="22"/>
          <w:szCs w:val="22"/>
        </w:rPr>
      </w:pPr>
      <w:r w:rsidRPr="00E92C77">
        <w:rPr>
          <w:rFonts w:ascii="Arial" w:hAnsi="Arial" w:cs="Arial"/>
          <w:b/>
          <w:i/>
          <w:sz w:val="22"/>
          <w:szCs w:val="22"/>
        </w:rPr>
        <w:t xml:space="preserve">Osoby pověřené </w:t>
      </w:r>
      <w:r w:rsidR="00574AC0">
        <w:rPr>
          <w:rFonts w:ascii="Arial" w:hAnsi="Arial" w:cs="Arial"/>
          <w:b/>
          <w:i/>
          <w:sz w:val="22"/>
          <w:szCs w:val="22"/>
        </w:rPr>
        <w:t>Objednatel</w:t>
      </w:r>
      <w:r w:rsidRPr="00E92C77">
        <w:rPr>
          <w:rFonts w:ascii="Arial" w:hAnsi="Arial" w:cs="Arial"/>
          <w:b/>
          <w:i/>
          <w:sz w:val="22"/>
          <w:szCs w:val="22"/>
        </w:rPr>
        <w:t>em:</w:t>
      </w:r>
    </w:p>
    <w:p w:rsidR="00E92C77" w:rsidRPr="00E92C77" w:rsidRDefault="00E92C77" w:rsidP="00C738C1">
      <w:pPr>
        <w:pStyle w:val="Odstavecseseznamem"/>
        <w:numPr>
          <w:ilvl w:val="0"/>
          <w:numId w:val="25"/>
        </w:numPr>
        <w:autoSpaceDE w:val="0"/>
        <w:autoSpaceDN w:val="0"/>
        <w:adjustRightInd w:val="0"/>
        <w:spacing w:before="120"/>
        <w:ind w:left="284" w:hanging="284"/>
        <w:contextualSpacing w:val="0"/>
        <w:rPr>
          <w:rFonts w:ascii="Arial" w:hAnsi="Arial" w:cs="Arial"/>
          <w:sz w:val="22"/>
          <w:szCs w:val="22"/>
        </w:rPr>
      </w:pPr>
      <w:r w:rsidRPr="00E92C77">
        <w:rPr>
          <w:rFonts w:ascii="Arial" w:hAnsi="Arial" w:cs="Arial"/>
          <w:sz w:val="22"/>
          <w:szCs w:val="22"/>
        </w:rPr>
        <w:t>jednáním o záležitostech této smlouvy nebo v</w:t>
      </w:r>
      <w:r w:rsidR="00E84AD5">
        <w:rPr>
          <w:rFonts w:ascii="Arial" w:hAnsi="Arial" w:cs="Arial"/>
          <w:sz w:val="22"/>
          <w:szCs w:val="22"/>
        </w:rPr>
        <w:t> </w:t>
      </w:r>
      <w:r w:rsidRPr="00E92C77">
        <w:rPr>
          <w:rFonts w:ascii="Arial" w:hAnsi="Arial" w:cs="Arial"/>
          <w:sz w:val="22"/>
          <w:szCs w:val="22"/>
        </w:rPr>
        <w:t xml:space="preserve">souvislosti s ní: </w:t>
      </w:r>
      <w:r w:rsidR="00C738C1">
        <w:rPr>
          <w:rFonts w:ascii="Arial" w:hAnsi="Arial" w:cs="Arial"/>
          <w:sz w:val="22"/>
          <w:szCs w:val="22"/>
        </w:rPr>
        <w:t>František</w:t>
      </w:r>
      <w:r w:rsidR="00C738C1" w:rsidRPr="00C738C1">
        <w:rPr>
          <w:rFonts w:ascii="Arial" w:hAnsi="Arial" w:cs="Arial"/>
          <w:sz w:val="22"/>
          <w:szCs w:val="22"/>
        </w:rPr>
        <w:t xml:space="preserve"> Maxián</w:t>
      </w:r>
      <w:r w:rsidR="00B1571F">
        <w:rPr>
          <w:rFonts w:ascii="Arial" w:hAnsi="Arial" w:cs="Arial"/>
          <w:sz w:val="22"/>
          <w:szCs w:val="22"/>
        </w:rPr>
        <w:t>, starosta obce</w:t>
      </w:r>
    </w:p>
    <w:p w:rsidR="00E92C77" w:rsidRPr="00E92C77" w:rsidRDefault="00E92C77" w:rsidP="00E92C77">
      <w:pPr>
        <w:pStyle w:val="Odstavecseseznamem"/>
        <w:numPr>
          <w:ilvl w:val="0"/>
          <w:numId w:val="25"/>
        </w:numPr>
        <w:autoSpaceDE w:val="0"/>
        <w:autoSpaceDN w:val="0"/>
        <w:adjustRightInd w:val="0"/>
        <w:spacing w:before="120"/>
        <w:ind w:left="284" w:hanging="284"/>
        <w:contextualSpacing w:val="0"/>
        <w:rPr>
          <w:rFonts w:ascii="Arial" w:hAnsi="Arial" w:cs="Arial"/>
          <w:sz w:val="22"/>
          <w:szCs w:val="22"/>
        </w:rPr>
      </w:pPr>
      <w:r w:rsidRPr="00E92C77">
        <w:rPr>
          <w:rFonts w:ascii="Arial" w:hAnsi="Arial" w:cs="Arial"/>
          <w:sz w:val="22"/>
          <w:szCs w:val="22"/>
        </w:rPr>
        <w:t>jednáním v</w:t>
      </w:r>
      <w:r>
        <w:rPr>
          <w:rFonts w:ascii="Arial" w:hAnsi="Arial" w:cs="Arial"/>
          <w:sz w:val="22"/>
          <w:szCs w:val="22"/>
        </w:rPr>
        <w:t> </w:t>
      </w:r>
      <w:r w:rsidRPr="00E92C77">
        <w:rPr>
          <w:rFonts w:ascii="Arial" w:hAnsi="Arial" w:cs="Arial"/>
          <w:sz w:val="22"/>
          <w:szCs w:val="22"/>
        </w:rPr>
        <w:t xml:space="preserve">technických záležitostech, včetně převzetí </w:t>
      </w:r>
      <w:r w:rsidR="00723774">
        <w:rPr>
          <w:rFonts w:ascii="Arial" w:hAnsi="Arial" w:cs="Arial"/>
          <w:sz w:val="22"/>
          <w:szCs w:val="22"/>
        </w:rPr>
        <w:t>díla</w:t>
      </w:r>
      <w:r w:rsidRPr="00E92C77">
        <w:rPr>
          <w:rFonts w:ascii="Arial" w:hAnsi="Arial" w:cs="Arial"/>
          <w:sz w:val="22"/>
          <w:szCs w:val="22"/>
        </w:rPr>
        <w:t xml:space="preserve">: </w:t>
      </w:r>
      <w:r w:rsidR="00C738C1">
        <w:rPr>
          <w:rFonts w:ascii="Arial" w:hAnsi="Arial" w:cs="Arial"/>
          <w:sz w:val="22"/>
          <w:szCs w:val="22"/>
        </w:rPr>
        <w:t>František</w:t>
      </w:r>
      <w:r w:rsidR="00C738C1" w:rsidRPr="00C738C1">
        <w:rPr>
          <w:rFonts w:ascii="Arial" w:hAnsi="Arial" w:cs="Arial"/>
          <w:sz w:val="22"/>
          <w:szCs w:val="22"/>
        </w:rPr>
        <w:t xml:space="preserve"> Maxián</w:t>
      </w:r>
      <w:r w:rsidR="00CF48C6">
        <w:rPr>
          <w:rFonts w:ascii="Arial" w:hAnsi="Arial" w:cs="Arial"/>
          <w:sz w:val="22"/>
          <w:szCs w:val="22"/>
        </w:rPr>
        <w:t>, starosta obce</w:t>
      </w:r>
    </w:p>
    <w:p w:rsidR="00E92C77" w:rsidRPr="00E92C77" w:rsidRDefault="00E92C77" w:rsidP="00E92C77">
      <w:pPr>
        <w:keepNext/>
        <w:autoSpaceDE w:val="0"/>
        <w:autoSpaceDN w:val="0"/>
        <w:adjustRightInd w:val="0"/>
        <w:spacing w:before="240" w:after="120"/>
        <w:rPr>
          <w:rFonts w:ascii="Arial" w:hAnsi="Arial" w:cs="Arial"/>
          <w:b/>
          <w:i/>
          <w:sz w:val="22"/>
          <w:szCs w:val="22"/>
        </w:rPr>
      </w:pPr>
      <w:r w:rsidRPr="00E92C77">
        <w:rPr>
          <w:rFonts w:ascii="Arial" w:hAnsi="Arial" w:cs="Arial"/>
          <w:b/>
          <w:i/>
          <w:sz w:val="22"/>
          <w:szCs w:val="22"/>
        </w:rPr>
        <w:t xml:space="preserve">Osoby pověřené </w:t>
      </w:r>
      <w:r w:rsidR="00F41A49">
        <w:rPr>
          <w:rFonts w:ascii="Arial" w:hAnsi="Arial" w:cs="Arial"/>
          <w:b/>
          <w:i/>
          <w:sz w:val="22"/>
          <w:szCs w:val="22"/>
        </w:rPr>
        <w:t>Zhotovitel</w:t>
      </w:r>
      <w:r w:rsidRPr="00E92C77">
        <w:rPr>
          <w:rFonts w:ascii="Arial" w:hAnsi="Arial" w:cs="Arial"/>
          <w:b/>
          <w:i/>
          <w:sz w:val="22"/>
          <w:szCs w:val="22"/>
        </w:rPr>
        <w:t>em:</w:t>
      </w:r>
    </w:p>
    <w:p w:rsidR="00E92C77" w:rsidRPr="00E92C77" w:rsidRDefault="00E92C77" w:rsidP="00E92C77">
      <w:pPr>
        <w:pStyle w:val="Odstavecseseznamem"/>
        <w:numPr>
          <w:ilvl w:val="0"/>
          <w:numId w:val="25"/>
        </w:numPr>
        <w:autoSpaceDE w:val="0"/>
        <w:autoSpaceDN w:val="0"/>
        <w:adjustRightInd w:val="0"/>
        <w:spacing w:before="120"/>
        <w:ind w:left="284" w:hanging="284"/>
        <w:contextualSpacing w:val="0"/>
        <w:rPr>
          <w:rFonts w:ascii="Arial" w:hAnsi="Arial" w:cs="Arial"/>
          <w:sz w:val="22"/>
          <w:szCs w:val="22"/>
        </w:rPr>
      </w:pPr>
      <w:r w:rsidRPr="00E92C77">
        <w:rPr>
          <w:rFonts w:ascii="Arial" w:hAnsi="Arial" w:cs="Arial"/>
          <w:sz w:val="22"/>
          <w:szCs w:val="22"/>
        </w:rPr>
        <w:t xml:space="preserve">jednáním o záležitostech této smlouvy nebo v souvislosti s ní: </w:t>
      </w:r>
      <w:r w:rsidRPr="00E92C77">
        <w:rPr>
          <w:rFonts w:ascii="Arial" w:hAnsi="Arial" w:cs="Arial"/>
          <w:sz w:val="22"/>
          <w:szCs w:val="22"/>
        </w:rPr>
        <w:fldChar w:fldCharType="begin">
          <w:ffData>
            <w:name w:val="Text16"/>
            <w:enabled/>
            <w:calcOnExit w:val="0"/>
            <w:textInput/>
          </w:ffData>
        </w:fldChar>
      </w:r>
      <w:r w:rsidRPr="00E92C77">
        <w:rPr>
          <w:rFonts w:ascii="Arial" w:hAnsi="Arial" w:cs="Arial"/>
          <w:sz w:val="22"/>
          <w:szCs w:val="22"/>
        </w:rPr>
        <w:instrText xml:space="preserve"> FORMTEXT </w:instrText>
      </w:r>
      <w:r w:rsidRPr="00E92C77">
        <w:rPr>
          <w:rFonts w:ascii="Arial" w:hAnsi="Arial" w:cs="Arial"/>
          <w:sz w:val="22"/>
          <w:szCs w:val="22"/>
        </w:rPr>
      </w:r>
      <w:r w:rsidRPr="00E92C77">
        <w:rPr>
          <w:rFonts w:ascii="Arial" w:hAnsi="Arial" w:cs="Arial"/>
          <w:sz w:val="22"/>
          <w:szCs w:val="22"/>
        </w:rPr>
        <w:fldChar w:fldCharType="separate"/>
      </w:r>
      <w:r w:rsidRPr="00E92C77">
        <w:rPr>
          <w:rFonts w:ascii="Arial" w:hAnsi="Arial" w:cs="Arial"/>
          <w:sz w:val="22"/>
          <w:szCs w:val="22"/>
        </w:rPr>
        <w:t> </w:t>
      </w:r>
      <w:r w:rsidRPr="00E92C77">
        <w:rPr>
          <w:rFonts w:ascii="Arial" w:hAnsi="Arial" w:cs="Arial"/>
          <w:sz w:val="22"/>
          <w:szCs w:val="22"/>
        </w:rPr>
        <w:t> </w:t>
      </w:r>
      <w:r w:rsidRPr="00E92C77">
        <w:rPr>
          <w:rFonts w:ascii="Arial" w:hAnsi="Arial" w:cs="Arial"/>
          <w:sz w:val="22"/>
          <w:szCs w:val="22"/>
        </w:rPr>
        <w:t> </w:t>
      </w:r>
      <w:r w:rsidRPr="00E92C77">
        <w:rPr>
          <w:rFonts w:ascii="Arial" w:hAnsi="Arial" w:cs="Arial"/>
          <w:sz w:val="22"/>
          <w:szCs w:val="22"/>
        </w:rPr>
        <w:t> </w:t>
      </w:r>
      <w:r w:rsidRPr="00E92C77">
        <w:rPr>
          <w:rFonts w:ascii="Arial" w:hAnsi="Arial" w:cs="Arial"/>
          <w:sz w:val="22"/>
          <w:szCs w:val="22"/>
        </w:rPr>
        <w:t> </w:t>
      </w:r>
      <w:r w:rsidRPr="00E92C77">
        <w:rPr>
          <w:rFonts w:ascii="Arial" w:hAnsi="Arial" w:cs="Arial"/>
          <w:sz w:val="22"/>
          <w:szCs w:val="22"/>
        </w:rPr>
        <w:fldChar w:fldCharType="end"/>
      </w:r>
    </w:p>
    <w:p w:rsidR="00E92C77" w:rsidRPr="00E92C77" w:rsidRDefault="00E92C77" w:rsidP="00E92C77">
      <w:pPr>
        <w:pStyle w:val="Odstavecseseznamem"/>
        <w:numPr>
          <w:ilvl w:val="0"/>
          <w:numId w:val="25"/>
        </w:numPr>
        <w:autoSpaceDE w:val="0"/>
        <w:autoSpaceDN w:val="0"/>
        <w:adjustRightInd w:val="0"/>
        <w:spacing w:before="120"/>
        <w:ind w:left="284" w:hanging="284"/>
        <w:contextualSpacing w:val="0"/>
        <w:rPr>
          <w:rFonts w:ascii="Arial" w:hAnsi="Arial" w:cs="Arial"/>
          <w:sz w:val="22"/>
          <w:szCs w:val="22"/>
        </w:rPr>
      </w:pPr>
      <w:r w:rsidRPr="00E92C77">
        <w:rPr>
          <w:rFonts w:ascii="Arial" w:hAnsi="Arial" w:cs="Arial"/>
          <w:sz w:val="22"/>
          <w:szCs w:val="22"/>
        </w:rPr>
        <w:t xml:space="preserve">jednáním o technických záležitostech včetně předání </w:t>
      </w:r>
      <w:r w:rsidR="00723774">
        <w:rPr>
          <w:rFonts w:ascii="Arial" w:hAnsi="Arial" w:cs="Arial"/>
          <w:sz w:val="22"/>
          <w:szCs w:val="22"/>
        </w:rPr>
        <w:t>díla</w:t>
      </w:r>
      <w:r w:rsidRPr="00E92C77">
        <w:rPr>
          <w:rFonts w:ascii="Arial" w:hAnsi="Arial" w:cs="Arial"/>
          <w:sz w:val="22"/>
          <w:szCs w:val="22"/>
        </w:rPr>
        <w:t xml:space="preserve">: </w:t>
      </w:r>
      <w:r w:rsidRPr="00E92C77">
        <w:rPr>
          <w:rFonts w:ascii="Arial" w:hAnsi="Arial" w:cs="Arial"/>
          <w:sz w:val="22"/>
          <w:szCs w:val="22"/>
        </w:rPr>
        <w:fldChar w:fldCharType="begin">
          <w:ffData>
            <w:name w:val="Text16"/>
            <w:enabled/>
            <w:calcOnExit w:val="0"/>
            <w:textInput/>
          </w:ffData>
        </w:fldChar>
      </w:r>
      <w:r w:rsidRPr="00E92C77">
        <w:rPr>
          <w:rFonts w:ascii="Arial" w:hAnsi="Arial" w:cs="Arial"/>
          <w:sz w:val="22"/>
          <w:szCs w:val="22"/>
        </w:rPr>
        <w:instrText xml:space="preserve"> FORMTEXT </w:instrText>
      </w:r>
      <w:r w:rsidRPr="00E92C77">
        <w:rPr>
          <w:rFonts w:ascii="Arial" w:hAnsi="Arial" w:cs="Arial"/>
          <w:sz w:val="22"/>
          <w:szCs w:val="22"/>
        </w:rPr>
      </w:r>
      <w:r w:rsidRPr="00E92C77">
        <w:rPr>
          <w:rFonts w:ascii="Arial" w:hAnsi="Arial" w:cs="Arial"/>
          <w:sz w:val="22"/>
          <w:szCs w:val="22"/>
        </w:rPr>
        <w:fldChar w:fldCharType="separate"/>
      </w:r>
      <w:r w:rsidRPr="00E92C77">
        <w:rPr>
          <w:rFonts w:ascii="Arial" w:hAnsi="Arial" w:cs="Arial"/>
          <w:sz w:val="22"/>
          <w:szCs w:val="22"/>
        </w:rPr>
        <w:t> </w:t>
      </w:r>
      <w:r w:rsidRPr="00E92C77">
        <w:rPr>
          <w:rFonts w:ascii="Arial" w:hAnsi="Arial" w:cs="Arial"/>
          <w:sz w:val="22"/>
          <w:szCs w:val="22"/>
        </w:rPr>
        <w:t> </w:t>
      </w:r>
      <w:r w:rsidRPr="00E92C77">
        <w:rPr>
          <w:rFonts w:ascii="Arial" w:hAnsi="Arial" w:cs="Arial"/>
          <w:sz w:val="22"/>
          <w:szCs w:val="22"/>
        </w:rPr>
        <w:t> </w:t>
      </w:r>
      <w:r w:rsidRPr="00E92C77">
        <w:rPr>
          <w:rFonts w:ascii="Arial" w:hAnsi="Arial" w:cs="Arial"/>
          <w:sz w:val="22"/>
          <w:szCs w:val="22"/>
        </w:rPr>
        <w:t> </w:t>
      </w:r>
      <w:r w:rsidRPr="00E92C77">
        <w:rPr>
          <w:rFonts w:ascii="Arial" w:hAnsi="Arial" w:cs="Arial"/>
          <w:sz w:val="22"/>
          <w:szCs w:val="22"/>
        </w:rPr>
        <w:t> </w:t>
      </w:r>
      <w:r w:rsidRPr="00E92C77">
        <w:rPr>
          <w:rFonts w:ascii="Arial" w:hAnsi="Arial" w:cs="Arial"/>
          <w:sz w:val="22"/>
          <w:szCs w:val="22"/>
        </w:rPr>
        <w:fldChar w:fldCharType="end"/>
      </w:r>
    </w:p>
    <w:p w:rsidR="00E92C77" w:rsidRDefault="00E92C77" w:rsidP="005E28D7">
      <w:pPr>
        <w:autoSpaceDE w:val="0"/>
        <w:autoSpaceDN w:val="0"/>
        <w:adjustRightInd w:val="0"/>
        <w:spacing w:before="120"/>
        <w:jc w:val="both"/>
        <w:rPr>
          <w:rFonts w:ascii="Arial" w:hAnsi="Arial" w:cs="Arial"/>
          <w:sz w:val="22"/>
          <w:szCs w:val="22"/>
        </w:rPr>
      </w:pPr>
      <w:r>
        <w:rPr>
          <w:rFonts w:ascii="Arial" w:hAnsi="Arial" w:cs="Arial"/>
          <w:sz w:val="22"/>
          <w:szCs w:val="22"/>
        </w:rPr>
        <w:t xml:space="preserve">Zástupce </w:t>
      </w:r>
      <w:r w:rsidR="00F41A49">
        <w:rPr>
          <w:rFonts w:ascii="Arial" w:hAnsi="Arial" w:cs="Arial"/>
          <w:sz w:val="22"/>
          <w:szCs w:val="22"/>
        </w:rPr>
        <w:t>Zhotovitel</w:t>
      </w:r>
      <w:r>
        <w:rPr>
          <w:rFonts w:ascii="Arial" w:hAnsi="Arial" w:cs="Arial"/>
          <w:sz w:val="22"/>
          <w:szCs w:val="22"/>
        </w:rPr>
        <w:t>e pověřený řízením stavebních</w:t>
      </w:r>
      <w:r w:rsidR="00723774">
        <w:rPr>
          <w:rFonts w:ascii="Arial" w:hAnsi="Arial" w:cs="Arial"/>
          <w:sz w:val="22"/>
          <w:szCs w:val="22"/>
        </w:rPr>
        <w:t xml:space="preserve"> </w:t>
      </w:r>
      <w:r>
        <w:rPr>
          <w:rFonts w:ascii="Arial" w:hAnsi="Arial" w:cs="Arial"/>
          <w:sz w:val="22"/>
          <w:szCs w:val="22"/>
        </w:rPr>
        <w:t xml:space="preserve">prací, koordinací </w:t>
      </w:r>
      <w:r w:rsidR="00C86A5D">
        <w:rPr>
          <w:rFonts w:ascii="Arial" w:hAnsi="Arial" w:cs="Arial"/>
          <w:sz w:val="22"/>
          <w:szCs w:val="22"/>
        </w:rPr>
        <w:t>poddod</w:t>
      </w:r>
      <w:r>
        <w:rPr>
          <w:rFonts w:ascii="Arial" w:hAnsi="Arial" w:cs="Arial"/>
          <w:sz w:val="22"/>
          <w:szCs w:val="22"/>
        </w:rPr>
        <w:t>avatelů a řešením všech problémů souvisejících s</w:t>
      </w:r>
      <w:r w:rsidR="005E28D7">
        <w:rPr>
          <w:rFonts w:ascii="Arial" w:hAnsi="Arial" w:cs="Arial"/>
          <w:sz w:val="22"/>
          <w:szCs w:val="22"/>
        </w:rPr>
        <w:t> </w:t>
      </w:r>
      <w:r>
        <w:rPr>
          <w:rFonts w:ascii="Arial" w:hAnsi="Arial" w:cs="Arial"/>
          <w:sz w:val="22"/>
          <w:szCs w:val="22"/>
        </w:rPr>
        <w:t xml:space="preserve">realizací díla (dále jen stavbyvedoucí): </w:t>
      </w:r>
      <w:r>
        <w:rPr>
          <w:rFonts w:ascii="Arial" w:hAnsi="Arial" w:cs="Arial"/>
          <w:sz w:val="22"/>
          <w:szCs w:val="22"/>
        </w:rPr>
        <w:fldChar w:fldCharType="begin">
          <w:ffData>
            <w:name w:val="Text1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tel.: </w:t>
      </w:r>
      <w:r>
        <w:rPr>
          <w:rFonts w:ascii="Arial" w:hAnsi="Arial" w:cs="Arial"/>
          <w:sz w:val="22"/>
          <w:szCs w:val="22"/>
        </w:rPr>
        <w:fldChar w:fldCharType="begin">
          <w:ffData>
            <w:name w:val="Text1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E92C77" w:rsidRDefault="00574AC0" w:rsidP="005E28D7">
      <w:pPr>
        <w:autoSpaceDE w:val="0"/>
        <w:autoSpaceDN w:val="0"/>
        <w:adjustRightInd w:val="0"/>
        <w:spacing w:before="120"/>
        <w:jc w:val="both"/>
        <w:rPr>
          <w:rFonts w:ascii="Arial" w:hAnsi="Arial" w:cs="Arial"/>
          <w:sz w:val="22"/>
          <w:szCs w:val="22"/>
        </w:rPr>
      </w:pPr>
      <w:r>
        <w:rPr>
          <w:rFonts w:ascii="Arial" w:hAnsi="Arial" w:cs="Arial"/>
          <w:sz w:val="22"/>
          <w:szCs w:val="22"/>
        </w:rPr>
        <w:t>Zástupce O</w:t>
      </w:r>
      <w:r w:rsidR="00E92C77">
        <w:rPr>
          <w:rFonts w:ascii="Arial" w:hAnsi="Arial" w:cs="Arial"/>
          <w:sz w:val="22"/>
          <w:szCs w:val="22"/>
        </w:rPr>
        <w:t xml:space="preserve">bjednatele pověřený řešením všech </w:t>
      </w:r>
      <w:r w:rsidR="00E84AD5">
        <w:rPr>
          <w:rFonts w:ascii="Arial" w:hAnsi="Arial" w:cs="Arial"/>
          <w:sz w:val="22"/>
          <w:szCs w:val="22"/>
        </w:rPr>
        <w:t xml:space="preserve">záležitostí a </w:t>
      </w:r>
      <w:r w:rsidR="00E92C77">
        <w:rPr>
          <w:rFonts w:ascii="Arial" w:hAnsi="Arial" w:cs="Arial"/>
          <w:sz w:val="22"/>
          <w:szCs w:val="22"/>
        </w:rPr>
        <w:t>problémů souvisejících s</w:t>
      </w:r>
      <w:r w:rsidR="005E28D7">
        <w:rPr>
          <w:rFonts w:ascii="Arial" w:hAnsi="Arial" w:cs="Arial"/>
          <w:sz w:val="22"/>
          <w:szCs w:val="22"/>
        </w:rPr>
        <w:t> </w:t>
      </w:r>
      <w:r w:rsidR="00E92C77">
        <w:rPr>
          <w:rFonts w:ascii="Arial" w:hAnsi="Arial" w:cs="Arial"/>
          <w:sz w:val="22"/>
          <w:szCs w:val="22"/>
        </w:rPr>
        <w:t>realizací díla (dále jen</w:t>
      </w:r>
      <w:r w:rsidR="005E28D7">
        <w:rPr>
          <w:rFonts w:ascii="Arial" w:hAnsi="Arial" w:cs="Arial"/>
          <w:sz w:val="22"/>
          <w:szCs w:val="22"/>
        </w:rPr>
        <w:t xml:space="preserve"> </w:t>
      </w:r>
      <w:r w:rsidR="00E92C77">
        <w:rPr>
          <w:rFonts w:ascii="Arial" w:hAnsi="Arial" w:cs="Arial"/>
          <w:sz w:val="22"/>
          <w:szCs w:val="22"/>
        </w:rPr>
        <w:t xml:space="preserve">technický dozor </w:t>
      </w:r>
      <w:r w:rsidR="005E28D7">
        <w:rPr>
          <w:rFonts w:ascii="Arial" w:hAnsi="Arial" w:cs="Arial"/>
          <w:sz w:val="22"/>
          <w:szCs w:val="22"/>
        </w:rPr>
        <w:t>investora</w:t>
      </w:r>
      <w:r w:rsidR="00E92C77">
        <w:rPr>
          <w:rFonts w:ascii="Arial" w:hAnsi="Arial" w:cs="Arial"/>
          <w:sz w:val="22"/>
          <w:szCs w:val="22"/>
        </w:rPr>
        <w:t xml:space="preserve"> </w:t>
      </w:r>
      <w:r w:rsidR="005E28D7">
        <w:rPr>
          <w:rFonts w:ascii="Arial" w:hAnsi="Arial" w:cs="Arial"/>
          <w:sz w:val="22"/>
          <w:szCs w:val="22"/>
        </w:rPr>
        <w:t>–</w:t>
      </w:r>
      <w:r w:rsidR="00E92C77">
        <w:rPr>
          <w:rFonts w:ascii="Arial" w:hAnsi="Arial" w:cs="Arial"/>
          <w:sz w:val="22"/>
          <w:szCs w:val="22"/>
        </w:rPr>
        <w:t xml:space="preserve"> TD</w:t>
      </w:r>
      <w:r w:rsidR="005E28D7">
        <w:rPr>
          <w:rFonts w:ascii="Arial" w:hAnsi="Arial" w:cs="Arial"/>
          <w:sz w:val="22"/>
          <w:szCs w:val="22"/>
        </w:rPr>
        <w:t>I</w:t>
      </w:r>
      <w:r w:rsidR="00E92C77">
        <w:rPr>
          <w:rFonts w:ascii="Arial" w:hAnsi="Arial" w:cs="Arial"/>
          <w:sz w:val="22"/>
          <w:szCs w:val="22"/>
        </w:rPr>
        <w:t xml:space="preserve">): </w:t>
      </w:r>
      <w:r w:rsidR="00C738C1">
        <w:rPr>
          <w:rFonts w:ascii="Arial" w:hAnsi="Arial" w:cs="Arial"/>
          <w:sz w:val="22"/>
          <w:szCs w:val="22"/>
        </w:rPr>
        <w:fldChar w:fldCharType="begin">
          <w:ffData>
            <w:name w:val="Text16"/>
            <w:enabled/>
            <w:calcOnExit w:val="0"/>
            <w:textInput/>
          </w:ffData>
        </w:fldChar>
      </w:r>
      <w:r w:rsidR="00C738C1">
        <w:rPr>
          <w:rFonts w:ascii="Arial" w:hAnsi="Arial" w:cs="Arial"/>
          <w:sz w:val="22"/>
          <w:szCs w:val="22"/>
        </w:rPr>
        <w:instrText xml:space="preserve"> FORMTEXT </w:instrText>
      </w:r>
      <w:r w:rsidR="00C738C1">
        <w:rPr>
          <w:rFonts w:ascii="Arial" w:hAnsi="Arial" w:cs="Arial"/>
          <w:sz w:val="22"/>
          <w:szCs w:val="22"/>
        </w:rPr>
      </w:r>
      <w:r w:rsidR="00C738C1">
        <w:rPr>
          <w:rFonts w:ascii="Arial" w:hAnsi="Arial" w:cs="Arial"/>
          <w:sz w:val="22"/>
          <w:szCs w:val="22"/>
        </w:rPr>
        <w:fldChar w:fldCharType="separate"/>
      </w:r>
      <w:r w:rsidR="00C738C1">
        <w:rPr>
          <w:rFonts w:ascii="Arial" w:hAnsi="Arial" w:cs="Arial"/>
          <w:noProof/>
          <w:sz w:val="22"/>
          <w:szCs w:val="22"/>
        </w:rPr>
        <w:t> </w:t>
      </w:r>
      <w:r w:rsidR="00C738C1">
        <w:rPr>
          <w:rFonts w:ascii="Arial" w:hAnsi="Arial" w:cs="Arial"/>
          <w:noProof/>
          <w:sz w:val="22"/>
          <w:szCs w:val="22"/>
        </w:rPr>
        <w:t> </w:t>
      </w:r>
      <w:r w:rsidR="00C738C1">
        <w:rPr>
          <w:rFonts w:ascii="Arial" w:hAnsi="Arial" w:cs="Arial"/>
          <w:noProof/>
          <w:sz w:val="22"/>
          <w:szCs w:val="22"/>
        </w:rPr>
        <w:t> </w:t>
      </w:r>
      <w:r w:rsidR="00C738C1">
        <w:rPr>
          <w:rFonts w:ascii="Arial" w:hAnsi="Arial" w:cs="Arial"/>
          <w:noProof/>
          <w:sz w:val="22"/>
          <w:szCs w:val="22"/>
        </w:rPr>
        <w:t> </w:t>
      </w:r>
      <w:r w:rsidR="00C738C1">
        <w:rPr>
          <w:rFonts w:ascii="Arial" w:hAnsi="Arial" w:cs="Arial"/>
          <w:noProof/>
          <w:sz w:val="22"/>
          <w:szCs w:val="22"/>
        </w:rPr>
        <w:t> </w:t>
      </w:r>
      <w:r w:rsidR="00C738C1">
        <w:rPr>
          <w:rFonts w:ascii="Arial" w:hAnsi="Arial" w:cs="Arial"/>
          <w:sz w:val="22"/>
          <w:szCs w:val="22"/>
        </w:rPr>
        <w:fldChar w:fldCharType="end"/>
      </w:r>
      <w:r w:rsidR="00C738C1">
        <w:rPr>
          <w:rFonts w:ascii="Arial" w:hAnsi="Arial" w:cs="Arial"/>
          <w:sz w:val="22"/>
          <w:szCs w:val="22"/>
        </w:rPr>
        <w:t xml:space="preserve">, tel.: </w:t>
      </w:r>
      <w:r w:rsidR="00C738C1">
        <w:rPr>
          <w:rFonts w:ascii="Arial" w:hAnsi="Arial" w:cs="Arial"/>
          <w:sz w:val="22"/>
          <w:szCs w:val="22"/>
        </w:rPr>
        <w:fldChar w:fldCharType="begin">
          <w:ffData>
            <w:name w:val="Text16"/>
            <w:enabled/>
            <w:calcOnExit w:val="0"/>
            <w:textInput/>
          </w:ffData>
        </w:fldChar>
      </w:r>
      <w:r w:rsidR="00C738C1">
        <w:rPr>
          <w:rFonts w:ascii="Arial" w:hAnsi="Arial" w:cs="Arial"/>
          <w:sz w:val="22"/>
          <w:szCs w:val="22"/>
        </w:rPr>
        <w:instrText xml:space="preserve"> FORMTEXT </w:instrText>
      </w:r>
      <w:r w:rsidR="00C738C1">
        <w:rPr>
          <w:rFonts w:ascii="Arial" w:hAnsi="Arial" w:cs="Arial"/>
          <w:sz w:val="22"/>
          <w:szCs w:val="22"/>
        </w:rPr>
      </w:r>
      <w:r w:rsidR="00C738C1">
        <w:rPr>
          <w:rFonts w:ascii="Arial" w:hAnsi="Arial" w:cs="Arial"/>
          <w:sz w:val="22"/>
          <w:szCs w:val="22"/>
        </w:rPr>
        <w:fldChar w:fldCharType="separate"/>
      </w:r>
      <w:r w:rsidR="00C738C1">
        <w:rPr>
          <w:rFonts w:ascii="Arial" w:hAnsi="Arial" w:cs="Arial"/>
          <w:noProof/>
          <w:sz w:val="22"/>
          <w:szCs w:val="22"/>
        </w:rPr>
        <w:t> </w:t>
      </w:r>
      <w:r w:rsidR="00C738C1">
        <w:rPr>
          <w:rFonts w:ascii="Arial" w:hAnsi="Arial" w:cs="Arial"/>
          <w:noProof/>
          <w:sz w:val="22"/>
          <w:szCs w:val="22"/>
        </w:rPr>
        <w:t> </w:t>
      </w:r>
      <w:r w:rsidR="00C738C1">
        <w:rPr>
          <w:rFonts w:ascii="Arial" w:hAnsi="Arial" w:cs="Arial"/>
          <w:noProof/>
          <w:sz w:val="22"/>
          <w:szCs w:val="22"/>
        </w:rPr>
        <w:t> </w:t>
      </w:r>
      <w:r w:rsidR="00C738C1">
        <w:rPr>
          <w:rFonts w:ascii="Arial" w:hAnsi="Arial" w:cs="Arial"/>
          <w:noProof/>
          <w:sz w:val="22"/>
          <w:szCs w:val="22"/>
        </w:rPr>
        <w:t> </w:t>
      </w:r>
      <w:r w:rsidR="00C738C1">
        <w:rPr>
          <w:rFonts w:ascii="Arial" w:hAnsi="Arial" w:cs="Arial"/>
          <w:noProof/>
          <w:sz w:val="22"/>
          <w:szCs w:val="22"/>
        </w:rPr>
        <w:t> </w:t>
      </w:r>
      <w:r w:rsidR="00C738C1">
        <w:rPr>
          <w:rFonts w:ascii="Arial" w:hAnsi="Arial" w:cs="Arial"/>
          <w:sz w:val="22"/>
          <w:szCs w:val="22"/>
        </w:rPr>
        <w:fldChar w:fldCharType="end"/>
      </w:r>
      <w:r w:rsidR="00E92C77">
        <w:rPr>
          <w:rFonts w:ascii="Arial" w:hAnsi="Arial" w:cs="Arial"/>
          <w:sz w:val="22"/>
          <w:szCs w:val="22"/>
        </w:rPr>
        <w:t>.</w:t>
      </w:r>
    </w:p>
    <w:p w:rsidR="00DD5012" w:rsidRDefault="00DD5012" w:rsidP="00DD5012">
      <w:pPr>
        <w:autoSpaceDE w:val="0"/>
        <w:autoSpaceDN w:val="0"/>
        <w:adjustRightInd w:val="0"/>
        <w:spacing w:before="120"/>
        <w:jc w:val="both"/>
        <w:rPr>
          <w:rFonts w:ascii="Arial" w:hAnsi="Arial" w:cs="Arial"/>
          <w:sz w:val="22"/>
          <w:szCs w:val="22"/>
        </w:rPr>
      </w:pPr>
      <w:r>
        <w:rPr>
          <w:rFonts w:ascii="Arial" w:hAnsi="Arial" w:cs="Arial"/>
          <w:sz w:val="22"/>
          <w:szCs w:val="22"/>
        </w:rPr>
        <w:t>Zástupce Objednatele pověřený činností</w:t>
      </w:r>
      <w:r w:rsidRPr="003720E8">
        <w:rPr>
          <w:rFonts w:ascii="Arial" w:hAnsi="Arial" w:cs="Arial"/>
          <w:sz w:val="22"/>
          <w:szCs w:val="22"/>
        </w:rPr>
        <w:t xml:space="preserve"> koordinátora vyplývající ze zákona č. 309/2006 Sb., v platném znění při realizaci stavebních prací, dodávkách a montáži </w:t>
      </w:r>
      <w:r>
        <w:rPr>
          <w:rFonts w:ascii="Arial" w:hAnsi="Arial" w:cs="Arial"/>
          <w:sz w:val="22"/>
          <w:szCs w:val="22"/>
        </w:rPr>
        <w:t>technologického</w:t>
      </w:r>
      <w:r w:rsidRPr="003720E8">
        <w:rPr>
          <w:rFonts w:ascii="Arial" w:hAnsi="Arial" w:cs="Arial"/>
          <w:sz w:val="22"/>
          <w:szCs w:val="22"/>
        </w:rPr>
        <w:t xml:space="preserve"> vybavení stavby</w:t>
      </w:r>
      <w:r>
        <w:rPr>
          <w:rFonts w:ascii="Arial" w:hAnsi="Arial" w:cs="Arial"/>
          <w:sz w:val="22"/>
          <w:szCs w:val="22"/>
        </w:rPr>
        <w:t xml:space="preserve"> (dále jen </w:t>
      </w:r>
      <w:r w:rsidRPr="00DD5012">
        <w:rPr>
          <w:rFonts w:ascii="Arial" w:hAnsi="Arial" w:cs="Arial"/>
          <w:sz w:val="22"/>
          <w:szCs w:val="22"/>
        </w:rPr>
        <w:t>koordinátor bezpečnosti práce</w:t>
      </w:r>
      <w:r>
        <w:rPr>
          <w:rFonts w:ascii="Arial" w:hAnsi="Arial" w:cs="Arial"/>
          <w:sz w:val="22"/>
          <w:szCs w:val="22"/>
        </w:rPr>
        <w:t xml:space="preserve">): </w:t>
      </w:r>
      <w:r>
        <w:rPr>
          <w:rFonts w:ascii="Arial" w:hAnsi="Arial" w:cs="Arial"/>
          <w:sz w:val="22"/>
          <w:szCs w:val="22"/>
        </w:rPr>
        <w:fldChar w:fldCharType="begin">
          <w:ffData>
            <w:name w:val="Text1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tel.: </w:t>
      </w:r>
      <w:r>
        <w:rPr>
          <w:rFonts w:ascii="Arial" w:hAnsi="Arial" w:cs="Arial"/>
          <w:sz w:val="22"/>
          <w:szCs w:val="22"/>
        </w:rPr>
        <w:fldChar w:fldCharType="begin">
          <w:ffData>
            <w:name w:val="Text1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p>
    <w:p w:rsidR="00E92C77" w:rsidRDefault="00E92C77" w:rsidP="005E28D7">
      <w:pPr>
        <w:autoSpaceDE w:val="0"/>
        <w:autoSpaceDN w:val="0"/>
        <w:adjustRightInd w:val="0"/>
        <w:spacing w:before="240"/>
        <w:jc w:val="both"/>
        <w:rPr>
          <w:rFonts w:ascii="Arial" w:hAnsi="Arial" w:cs="Arial"/>
          <w:sz w:val="22"/>
          <w:szCs w:val="22"/>
        </w:rPr>
      </w:pPr>
      <w:r>
        <w:rPr>
          <w:rFonts w:ascii="Arial" w:hAnsi="Arial" w:cs="Arial"/>
          <w:sz w:val="22"/>
          <w:szCs w:val="22"/>
        </w:rPr>
        <w:t>Tito uvedení zástupci jsou oprávněni jednat pouze ve věcech technických.</w:t>
      </w:r>
    </w:p>
    <w:p w:rsidR="00E92C77" w:rsidRDefault="00E92C77" w:rsidP="005E28D7">
      <w:pPr>
        <w:autoSpaceDE w:val="0"/>
        <w:autoSpaceDN w:val="0"/>
        <w:adjustRightInd w:val="0"/>
        <w:spacing w:before="240"/>
        <w:jc w:val="both"/>
        <w:rPr>
          <w:rFonts w:ascii="Arial" w:hAnsi="Arial" w:cs="Arial"/>
          <w:sz w:val="22"/>
          <w:szCs w:val="22"/>
        </w:rPr>
      </w:pPr>
      <w:r>
        <w:rPr>
          <w:rFonts w:ascii="Arial" w:hAnsi="Arial" w:cs="Arial"/>
          <w:sz w:val="22"/>
          <w:szCs w:val="22"/>
        </w:rPr>
        <w:t>Změnu pověřených shora uvedených pracovníků nebo jejich oprávnění lze učinit pouze</w:t>
      </w:r>
      <w:r w:rsidR="005E28D7">
        <w:rPr>
          <w:rFonts w:ascii="Arial" w:hAnsi="Arial" w:cs="Arial"/>
          <w:sz w:val="22"/>
          <w:szCs w:val="22"/>
        </w:rPr>
        <w:t xml:space="preserve"> </w:t>
      </w:r>
      <w:r>
        <w:rPr>
          <w:rFonts w:ascii="Arial" w:hAnsi="Arial" w:cs="Arial"/>
          <w:sz w:val="22"/>
          <w:szCs w:val="22"/>
        </w:rPr>
        <w:t>dodatkem k</w:t>
      </w:r>
      <w:r w:rsidR="00E84AD5">
        <w:rPr>
          <w:rFonts w:ascii="Arial" w:hAnsi="Arial" w:cs="Arial"/>
          <w:sz w:val="22"/>
          <w:szCs w:val="22"/>
        </w:rPr>
        <w:t> </w:t>
      </w:r>
      <w:r>
        <w:rPr>
          <w:rFonts w:ascii="Arial" w:hAnsi="Arial" w:cs="Arial"/>
          <w:sz w:val="22"/>
          <w:szCs w:val="22"/>
        </w:rPr>
        <w:t>této smlouvě.</w:t>
      </w:r>
    </w:p>
    <w:p w:rsidR="00E72707" w:rsidRDefault="00E72707" w:rsidP="00862874">
      <w:pPr>
        <w:keepNext/>
        <w:numPr>
          <w:ilvl w:val="0"/>
          <w:numId w:val="17"/>
        </w:numPr>
        <w:tabs>
          <w:tab w:val="clear" w:pos="720"/>
        </w:tabs>
        <w:spacing w:before="480" w:after="240"/>
        <w:ind w:left="567" w:hanging="567"/>
        <w:jc w:val="both"/>
        <w:rPr>
          <w:rFonts w:ascii="Arial" w:hAnsi="Arial" w:cs="Arial"/>
          <w:b/>
          <w:bCs/>
        </w:rPr>
      </w:pPr>
      <w:r>
        <w:rPr>
          <w:rFonts w:ascii="Arial" w:hAnsi="Arial" w:cs="Arial"/>
          <w:b/>
          <w:bCs/>
        </w:rPr>
        <w:lastRenderedPageBreak/>
        <w:t>Předmět smlouvy</w:t>
      </w:r>
    </w:p>
    <w:p w:rsidR="00E72707" w:rsidRPr="00E54C04" w:rsidRDefault="00E72707" w:rsidP="00862874">
      <w:pPr>
        <w:keepNext/>
        <w:numPr>
          <w:ilvl w:val="1"/>
          <w:numId w:val="17"/>
        </w:numPr>
        <w:spacing w:before="120"/>
        <w:ind w:left="567" w:hanging="567"/>
        <w:jc w:val="both"/>
        <w:rPr>
          <w:rFonts w:ascii="Arial" w:hAnsi="Arial" w:cs="Arial"/>
          <w:sz w:val="22"/>
          <w:szCs w:val="22"/>
        </w:rPr>
      </w:pPr>
      <w:r w:rsidRPr="00E54C04">
        <w:rPr>
          <w:rFonts w:ascii="Arial" w:hAnsi="Arial" w:cs="Arial"/>
          <w:sz w:val="22"/>
          <w:szCs w:val="22"/>
        </w:rPr>
        <w:t>Rozsah předmětu smlouvy</w:t>
      </w:r>
    </w:p>
    <w:p w:rsidR="002A36A0" w:rsidRPr="008D62AB" w:rsidRDefault="002A36A0" w:rsidP="008055E4">
      <w:pPr>
        <w:numPr>
          <w:ilvl w:val="2"/>
          <w:numId w:val="17"/>
        </w:numPr>
        <w:tabs>
          <w:tab w:val="clear" w:pos="1776"/>
        </w:tabs>
        <w:spacing w:before="120"/>
        <w:ind w:left="1418" w:hanging="851"/>
        <w:jc w:val="both"/>
        <w:rPr>
          <w:rFonts w:ascii="Arial" w:hAnsi="Arial" w:cs="Arial"/>
          <w:sz w:val="22"/>
          <w:szCs w:val="22"/>
        </w:rPr>
      </w:pPr>
      <w:r w:rsidRPr="008D62AB">
        <w:rPr>
          <w:rFonts w:ascii="Arial" w:hAnsi="Arial" w:cs="Arial"/>
          <w:sz w:val="22"/>
          <w:szCs w:val="22"/>
        </w:rPr>
        <w:t xml:space="preserve">Předmětem díla se pro účely této smlouvy rozumí souhrn všech prací, dodávek a souvisejících služeb, jak je vymezují zadávací podmínky veřejné zakázky </w:t>
      </w:r>
      <w:r w:rsidR="00DC50F9" w:rsidRPr="008D62AB">
        <w:rPr>
          <w:rFonts w:ascii="Arial" w:hAnsi="Arial" w:cs="Arial"/>
          <w:sz w:val="22"/>
          <w:szCs w:val="22"/>
        </w:rPr>
        <w:t>malého rozsahu</w:t>
      </w:r>
      <w:r w:rsidRPr="008D62AB">
        <w:rPr>
          <w:rFonts w:ascii="Arial" w:hAnsi="Arial" w:cs="Arial"/>
          <w:sz w:val="22"/>
          <w:szCs w:val="22"/>
        </w:rPr>
        <w:t xml:space="preserve">, </w:t>
      </w:r>
      <w:r w:rsidR="00080223" w:rsidRPr="008D62AB">
        <w:rPr>
          <w:rFonts w:ascii="Arial" w:hAnsi="Arial" w:cs="Arial"/>
          <w:sz w:val="22"/>
          <w:szCs w:val="22"/>
        </w:rPr>
        <w:t xml:space="preserve">projektová </w:t>
      </w:r>
      <w:r w:rsidRPr="008D62AB">
        <w:rPr>
          <w:rFonts w:ascii="Arial" w:hAnsi="Arial" w:cs="Arial"/>
          <w:sz w:val="22"/>
          <w:szCs w:val="22"/>
        </w:rPr>
        <w:t xml:space="preserve">dokumentace </w:t>
      </w:r>
      <w:r w:rsidR="00EE204A">
        <w:rPr>
          <w:rFonts w:ascii="Arial" w:hAnsi="Arial" w:cs="Arial"/>
          <w:sz w:val="22"/>
          <w:szCs w:val="22"/>
        </w:rPr>
        <w:t xml:space="preserve">stavby </w:t>
      </w:r>
      <w:r w:rsidRPr="008D62AB">
        <w:rPr>
          <w:rFonts w:ascii="Arial" w:hAnsi="Arial" w:cs="Arial"/>
          <w:sz w:val="22"/>
          <w:szCs w:val="22"/>
        </w:rPr>
        <w:t>(dále jen i jako „projektová dokumentace“) zpracovaná</w:t>
      </w:r>
      <w:r w:rsidR="003B13AA">
        <w:rPr>
          <w:rFonts w:ascii="Arial" w:hAnsi="Arial" w:cs="Arial"/>
          <w:sz w:val="22"/>
          <w:szCs w:val="22"/>
        </w:rPr>
        <w:t xml:space="preserve"> </w:t>
      </w:r>
      <w:r w:rsidR="00C738C1" w:rsidRPr="00C738C1">
        <w:rPr>
          <w:rFonts w:ascii="Arial" w:hAnsi="Arial" w:cs="Arial"/>
          <w:sz w:val="22"/>
          <w:szCs w:val="22"/>
        </w:rPr>
        <w:t xml:space="preserve">DUIS s.r.o., </w:t>
      </w:r>
      <w:r w:rsidR="00C738C1">
        <w:rPr>
          <w:rFonts w:ascii="Arial" w:hAnsi="Arial" w:cs="Arial"/>
          <w:sz w:val="22"/>
          <w:szCs w:val="22"/>
        </w:rPr>
        <w:t>Srbská 1546/21, 612 </w:t>
      </w:r>
      <w:r w:rsidR="00C738C1" w:rsidRPr="00C738C1">
        <w:rPr>
          <w:rFonts w:ascii="Arial" w:hAnsi="Arial" w:cs="Arial"/>
          <w:sz w:val="22"/>
          <w:szCs w:val="22"/>
        </w:rPr>
        <w:t xml:space="preserve">00 Brno, </w:t>
      </w:r>
      <w:r w:rsidR="00C738C1">
        <w:rPr>
          <w:rFonts w:ascii="Arial" w:hAnsi="Arial" w:cs="Arial"/>
          <w:sz w:val="22"/>
          <w:szCs w:val="22"/>
        </w:rPr>
        <w:t>IČ: </w:t>
      </w:r>
      <w:r w:rsidR="00C738C1" w:rsidRPr="00C738C1">
        <w:rPr>
          <w:rFonts w:ascii="Arial" w:hAnsi="Arial" w:cs="Arial"/>
          <w:sz w:val="22"/>
          <w:szCs w:val="22"/>
        </w:rPr>
        <w:t>47916311</w:t>
      </w:r>
      <w:r w:rsidR="000717D8" w:rsidRPr="004C6898">
        <w:rPr>
          <w:rFonts w:ascii="Arial" w:hAnsi="Arial" w:cs="Arial"/>
          <w:sz w:val="22"/>
          <w:szCs w:val="22"/>
        </w:rPr>
        <w:t xml:space="preserve">, </w:t>
      </w:r>
      <w:r w:rsidRPr="008D62AB">
        <w:rPr>
          <w:rFonts w:ascii="Arial" w:hAnsi="Arial" w:cs="Arial"/>
          <w:sz w:val="22"/>
          <w:szCs w:val="22"/>
        </w:rPr>
        <w:t xml:space="preserve">vč. soupisu </w:t>
      </w:r>
      <w:r w:rsidR="004D4EA8" w:rsidRPr="008D62AB">
        <w:rPr>
          <w:rFonts w:ascii="Arial" w:hAnsi="Arial" w:cs="Arial"/>
          <w:sz w:val="22"/>
          <w:szCs w:val="22"/>
        </w:rPr>
        <w:t xml:space="preserve">stavebních prací, dodávek a služeb s výkazem výměr </w:t>
      </w:r>
      <w:r w:rsidRPr="008D62AB">
        <w:rPr>
          <w:rFonts w:ascii="Arial" w:hAnsi="Arial" w:cs="Arial"/>
          <w:sz w:val="22"/>
          <w:szCs w:val="22"/>
        </w:rPr>
        <w:t xml:space="preserve">oceněného </w:t>
      </w:r>
      <w:r w:rsidR="00F41A49" w:rsidRPr="008D62AB">
        <w:rPr>
          <w:rFonts w:ascii="Arial" w:hAnsi="Arial" w:cs="Arial"/>
          <w:sz w:val="22"/>
          <w:szCs w:val="22"/>
        </w:rPr>
        <w:t>Zhotovitel</w:t>
      </w:r>
      <w:r w:rsidRPr="008D62AB">
        <w:rPr>
          <w:rFonts w:ascii="Arial" w:hAnsi="Arial" w:cs="Arial"/>
          <w:sz w:val="22"/>
          <w:szCs w:val="22"/>
        </w:rPr>
        <w:t xml:space="preserve">em, nabídka </w:t>
      </w:r>
      <w:r w:rsidR="00F41A49" w:rsidRPr="008D62AB">
        <w:rPr>
          <w:rFonts w:ascii="Arial" w:hAnsi="Arial" w:cs="Arial"/>
          <w:sz w:val="22"/>
          <w:szCs w:val="22"/>
        </w:rPr>
        <w:t>Zhotovitel</w:t>
      </w:r>
      <w:r w:rsidRPr="008D62AB">
        <w:rPr>
          <w:rFonts w:ascii="Arial" w:hAnsi="Arial" w:cs="Arial"/>
          <w:sz w:val="22"/>
          <w:szCs w:val="22"/>
        </w:rPr>
        <w:t xml:space="preserve">e k předmětné veřejné zakázce ze dne </w:t>
      </w:r>
      <w:r w:rsidRPr="008D62AB">
        <w:rPr>
          <w:rFonts w:ascii="Arial" w:hAnsi="Arial" w:cs="Arial"/>
          <w:sz w:val="22"/>
          <w:szCs w:val="22"/>
        </w:rPr>
        <w:fldChar w:fldCharType="begin">
          <w:ffData>
            <w:name w:val="Text18"/>
            <w:enabled/>
            <w:calcOnExit w:val="0"/>
            <w:textInput/>
          </w:ffData>
        </w:fldChar>
      </w:r>
      <w:bookmarkStart w:id="3" w:name="Text18"/>
      <w:r w:rsidRPr="008D62AB">
        <w:rPr>
          <w:rFonts w:ascii="Arial" w:hAnsi="Arial" w:cs="Arial"/>
          <w:sz w:val="22"/>
          <w:szCs w:val="22"/>
        </w:rPr>
        <w:instrText xml:space="preserve"> FORMTEXT </w:instrText>
      </w:r>
      <w:r w:rsidRPr="008D62AB">
        <w:rPr>
          <w:rFonts w:ascii="Arial" w:hAnsi="Arial" w:cs="Arial"/>
          <w:sz w:val="22"/>
          <w:szCs w:val="22"/>
        </w:rPr>
      </w:r>
      <w:r w:rsidRPr="008D62AB">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8D62AB">
        <w:rPr>
          <w:rFonts w:ascii="Arial" w:hAnsi="Arial" w:cs="Arial"/>
          <w:sz w:val="22"/>
          <w:szCs w:val="22"/>
        </w:rPr>
        <w:fldChar w:fldCharType="end"/>
      </w:r>
      <w:bookmarkEnd w:id="3"/>
      <w:r w:rsidRPr="008D62AB">
        <w:rPr>
          <w:rFonts w:ascii="Arial" w:hAnsi="Arial" w:cs="Arial"/>
          <w:sz w:val="22"/>
          <w:szCs w:val="22"/>
        </w:rPr>
        <w:t>.</w:t>
      </w:r>
    </w:p>
    <w:p w:rsidR="002A36A0" w:rsidRDefault="002A36A0" w:rsidP="008055E4">
      <w:pPr>
        <w:numPr>
          <w:ilvl w:val="2"/>
          <w:numId w:val="17"/>
        </w:numPr>
        <w:tabs>
          <w:tab w:val="clear" w:pos="1776"/>
        </w:tabs>
        <w:spacing w:before="120"/>
        <w:ind w:left="1418" w:hanging="851"/>
        <w:jc w:val="both"/>
        <w:rPr>
          <w:rFonts w:ascii="Arial" w:hAnsi="Arial" w:cs="Arial"/>
          <w:sz w:val="22"/>
          <w:szCs w:val="22"/>
        </w:rPr>
      </w:pPr>
      <w:r w:rsidRPr="002A36A0">
        <w:rPr>
          <w:rFonts w:ascii="Arial" w:hAnsi="Arial" w:cs="Arial"/>
          <w:sz w:val="22"/>
          <w:szCs w:val="22"/>
        </w:rPr>
        <w:t xml:space="preserve">Předmětem díla </w:t>
      </w:r>
      <w:r w:rsidR="006856D2" w:rsidRPr="006856D2">
        <w:rPr>
          <w:rFonts w:ascii="Arial" w:hAnsi="Arial" w:cs="Arial"/>
          <w:sz w:val="22"/>
          <w:szCs w:val="22"/>
        </w:rPr>
        <w:t xml:space="preserve">je realizace </w:t>
      </w:r>
      <w:r w:rsidR="006856D2" w:rsidRPr="00D02BCC">
        <w:rPr>
          <w:rFonts w:ascii="Arial" w:hAnsi="Arial" w:cs="Arial"/>
          <w:sz w:val="22"/>
          <w:szCs w:val="22"/>
        </w:rPr>
        <w:t xml:space="preserve">stavby </w:t>
      </w:r>
      <w:r w:rsidR="006856D2" w:rsidRPr="00D02BCC">
        <w:rPr>
          <w:rFonts w:ascii="Arial" w:hAnsi="Arial" w:cs="Arial"/>
          <w:b/>
          <w:sz w:val="22"/>
          <w:szCs w:val="22"/>
        </w:rPr>
        <w:t>„</w:t>
      </w:r>
      <w:r w:rsidR="00C738C1" w:rsidRPr="00C738C1">
        <w:rPr>
          <w:rFonts w:ascii="Arial" w:hAnsi="Arial" w:cs="Arial"/>
          <w:b/>
          <w:smallCaps/>
          <w:sz w:val="22"/>
          <w:szCs w:val="22"/>
        </w:rPr>
        <w:t>ZKAPACITNĚNÍ A MODERNIZACE ČOV POPOVICE</w:t>
      </w:r>
      <w:r w:rsidR="00B1571F">
        <w:rPr>
          <w:rFonts w:ascii="Arial" w:hAnsi="Arial" w:cs="Arial"/>
          <w:b/>
          <w:smallCaps/>
          <w:sz w:val="22"/>
          <w:szCs w:val="22"/>
        </w:rPr>
        <w:t>“</w:t>
      </w:r>
      <w:r w:rsidR="006856D2" w:rsidRPr="00D02BCC">
        <w:rPr>
          <w:rFonts w:ascii="Arial" w:hAnsi="Arial" w:cs="Arial"/>
          <w:sz w:val="22"/>
          <w:szCs w:val="22"/>
        </w:rPr>
        <w:t xml:space="preserve">, které spočívá </w:t>
      </w:r>
      <w:r w:rsidR="00B3310D" w:rsidRPr="00B3310D">
        <w:rPr>
          <w:rFonts w:ascii="Arial" w:hAnsi="Arial" w:cs="Arial"/>
          <w:sz w:val="22"/>
          <w:szCs w:val="22"/>
        </w:rPr>
        <w:t>rekonstrukc</w:t>
      </w:r>
      <w:r w:rsidR="00B3310D">
        <w:rPr>
          <w:rFonts w:ascii="Arial" w:hAnsi="Arial" w:cs="Arial"/>
          <w:sz w:val="22"/>
          <w:szCs w:val="22"/>
        </w:rPr>
        <w:t>i</w:t>
      </w:r>
      <w:r w:rsidR="00B3310D" w:rsidRPr="00B3310D">
        <w:rPr>
          <w:rFonts w:ascii="Arial" w:hAnsi="Arial" w:cs="Arial"/>
          <w:sz w:val="22"/>
          <w:szCs w:val="22"/>
        </w:rPr>
        <w:t xml:space="preserve"> čistírny odpadních vod v obci Popovice, okres Brno-venkov, kraj Jihomoravský.</w:t>
      </w:r>
      <w:r w:rsidR="00B3310D">
        <w:rPr>
          <w:rFonts w:ascii="Arial" w:hAnsi="Arial" w:cs="Arial"/>
          <w:sz w:val="22"/>
          <w:szCs w:val="22"/>
        </w:rPr>
        <w:t xml:space="preserve"> </w:t>
      </w:r>
      <w:r w:rsidR="00B3310D" w:rsidRPr="00B3310D">
        <w:rPr>
          <w:rFonts w:ascii="Arial" w:hAnsi="Arial" w:cs="Arial"/>
          <w:sz w:val="22"/>
          <w:szCs w:val="22"/>
        </w:rPr>
        <w:t>Jedná se o rekonstrukci stávající čistírny, objekt nevýrobní, s ekologickým charakterem. Modernizace ČOV předpokládá s rekonstrukcí vstupních objektů hrubého předčištění s povodňovou čerpací stanici a s rekonstrukcí dvou nadzemních nádrží ve sdruženém objektu, které budou nově využity jako uskladňovací nádrže kalu. Nově bude provedena výstavba biologické ČOV, která se skládá z podzemních nádrží AN, DN, DZ a armaturního objektu se vstupní čerpací stanicí. Nadzemní část tvoří zděný objekt s integrovaným hrubým předčištěním. Provozní objekt i koruna nových nádrží je umístěna nad hladinu Q100.</w:t>
      </w:r>
    </w:p>
    <w:p w:rsidR="00BA0662" w:rsidRDefault="00BA0662" w:rsidP="008055E4">
      <w:pPr>
        <w:keepNext/>
        <w:numPr>
          <w:ilvl w:val="2"/>
          <w:numId w:val="17"/>
        </w:numPr>
        <w:tabs>
          <w:tab w:val="clear" w:pos="1776"/>
        </w:tabs>
        <w:spacing w:before="120"/>
        <w:ind w:left="1418" w:hanging="851"/>
        <w:jc w:val="both"/>
        <w:rPr>
          <w:rFonts w:ascii="Arial" w:hAnsi="Arial" w:cs="Arial"/>
          <w:sz w:val="22"/>
          <w:szCs w:val="22"/>
        </w:rPr>
      </w:pPr>
      <w:r w:rsidRPr="00BA0662">
        <w:rPr>
          <w:rFonts w:ascii="Arial" w:hAnsi="Arial" w:cs="Arial"/>
          <w:sz w:val="22"/>
          <w:szCs w:val="22"/>
        </w:rPr>
        <w:t xml:space="preserve">Předmětem zakázky je realizace výše uvedeného předmětu díla při respektování obecných podmínek daných technickými normami, prováděcími předpisy, </w:t>
      </w:r>
      <w:r w:rsidR="00B963D0">
        <w:rPr>
          <w:rFonts w:ascii="Arial" w:hAnsi="Arial" w:cs="Arial"/>
          <w:sz w:val="22"/>
          <w:szCs w:val="22"/>
        </w:rPr>
        <w:t>stavebním</w:t>
      </w:r>
      <w:r w:rsidR="008055E4">
        <w:rPr>
          <w:rFonts w:ascii="Arial" w:hAnsi="Arial" w:cs="Arial"/>
          <w:sz w:val="22"/>
          <w:szCs w:val="22"/>
        </w:rPr>
        <w:t xml:space="preserve"> </w:t>
      </w:r>
      <w:r w:rsidRPr="00BA0662">
        <w:rPr>
          <w:rFonts w:ascii="Arial" w:hAnsi="Arial" w:cs="Arial"/>
          <w:sz w:val="22"/>
          <w:szCs w:val="22"/>
        </w:rPr>
        <w:t>povolením a tohoto smluvního vztahu. Do dodávky stavby patří m.j. následující práce a činnosti:</w:t>
      </w:r>
    </w:p>
    <w:p w:rsidR="00B3310D" w:rsidRPr="00B3310D" w:rsidRDefault="00B3310D" w:rsidP="00B3310D">
      <w:pPr>
        <w:numPr>
          <w:ilvl w:val="3"/>
          <w:numId w:val="17"/>
        </w:numPr>
        <w:spacing w:before="60"/>
        <w:ind w:left="2410" w:hanging="992"/>
        <w:jc w:val="both"/>
        <w:rPr>
          <w:rFonts w:ascii="Arial" w:hAnsi="Arial" w:cs="Arial"/>
          <w:sz w:val="22"/>
          <w:szCs w:val="22"/>
        </w:rPr>
      </w:pPr>
      <w:r w:rsidRPr="00B3310D">
        <w:rPr>
          <w:rFonts w:ascii="Arial" w:hAnsi="Arial" w:cs="Arial"/>
          <w:sz w:val="22"/>
          <w:szCs w:val="22"/>
        </w:rPr>
        <w:t>zajištění všech nezbytných průzkumů nutných pro řádné provádění a dokončení díla včetně vytyčení inženýrských sítí,</w:t>
      </w:r>
    </w:p>
    <w:p w:rsidR="00B3310D" w:rsidRPr="00B3310D" w:rsidRDefault="00B3310D" w:rsidP="00B3310D">
      <w:pPr>
        <w:numPr>
          <w:ilvl w:val="3"/>
          <w:numId w:val="17"/>
        </w:numPr>
        <w:spacing w:before="60"/>
        <w:ind w:left="2410" w:hanging="992"/>
        <w:jc w:val="both"/>
        <w:rPr>
          <w:rFonts w:ascii="Arial" w:hAnsi="Arial" w:cs="Arial"/>
          <w:sz w:val="22"/>
          <w:szCs w:val="22"/>
        </w:rPr>
      </w:pPr>
      <w:r w:rsidRPr="00B3310D">
        <w:rPr>
          <w:rFonts w:ascii="Arial" w:hAnsi="Arial" w:cs="Arial"/>
          <w:sz w:val="22"/>
          <w:szCs w:val="22"/>
        </w:rPr>
        <w:t>zajištění a provedení všech opatření organizačního a stavebně technologického charakteru k řádnému provedení díla,</w:t>
      </w:r>
    </w:p>
    <w:p w:rsidR="00B3310D" w:rsidRPr="00B3310D" w:rsidRDefault="00B3310D" w:rsidP="00B3310D">
      <w:pPr>
        <w:numPr>
          <w:ilvl w:val="3"/>
          <w:numId w:val="17"/>
        </w:numPr>
        <w:spacing w:before="60"/>
        <w:ind w:left="2410" w:hanging="992"/>
        <w:jc w:val="both"/>
        <w:rPr>
          <w:rFonts w:ascii="Arial" w:hAnsi="Arial" w:cs="Arial"/>
          <w:sz w:val="22"/>
          <w:szCs w:val="22"/>
        </w:rPr>
      </w:pPr>
      <w:r w:rsidRPr="00B3310D">
        <w:rPr>
          <w:rFonts w:ascii="Arial" w:hAnsi="Arial" w:cs="Arial"/>
          <w:sz w:val="22"/>
          <w:szCs w:val="22"/>
        </w:rPr>
        <w:t>zřízení a odstranění zařízení staveniště včetně napojení na inženýrské sítě,</w:t>
      </w:r>
    </w:p>
    <w:p w:rsidR="00B3310D" w:rsidRPr="00B3310D" w:rsidRDefault="00B3310D" w:rsidP="00B3310D">
      <w:pPr>
        <w:numPr>
          <w:ilvl w:val="3"/>
          <w:numId w:val="17"/>
        </w:numPr>
        <w:spacing w:before="60"/>
        <w:ind w:left="2410" w:hanging="992"/>
        <w:jc w:val="both"/>
        <w:rPr>
          <w:rFonts w:ascii="Arial" w:hAnsi="Arial" w:cs="Arial"/>
          <w:sz w:val="22"/>
          <w:szCs w:val="22"/>
        </w:rPr>
      </w:pPr>
      <w:r w:rsidRPr="00B3310D">
        <w:rPr>
          <w:rFonts w:ascii="Arial" w:hAnsi="Arial" w:cs="Arial"/>
          <w:sz w:val="22"/>
          <w:szCs w:val="22"/>
        </w:rPr>
        <w:t>likvidace, odvoz a uložení vybouraných hmot a stavební suti na skládku včetně úhrady poplatku za uskladnění v souladu s ustanoveními zákona č. 185/2001 Sb., o odpadech,</w:t>
      </w:r>
    </w:p>
    <w:p w:rsidR="00B3310D" w:rsidRPr="00B3310D" w:rsidRDefault="00B3310D" w:rsidP="00B3310D">
      <w:pPr>
        <w:numPr>
          <w:ilvl w:val="3"/>
          <w:numId w:val="17"/>
        </w:numPr>
        <w:spacing w:before="60"/>
        <w:ind w:left="2410" w:hanging="992"/>
        <w:jc w:val="both"/>
        <w:rPr>
          <w:rFonts w:ascii="Arial" w:hAnsi="Arial" w:cs="Arial"/>
          <w:sz w:val="22"/>
          <w:szCs w:val="22"/>
        </w:rPr>
      </w:pPr>
      <w:r w:rsidRPr="00B3310D">
        <w:rPr>
          <w:rFonts w:ascii="Arial" w:hAnsi="Arial" w:cs="Arial"/>
          <w:sz w:val="22"/>
          <w:szCs w:val="22"/>
        </w:rPr>
        <w:t>uvedení všech povrchů dotčených stavbou do původního stavu (komunikace, chodníky, zeleň, příkopy, propustky apod.),</w:t>
      </w:r>
    </w:p>
    <w:p w:rsidR="00B3310D" w:rsidRPr="00B3310D" w:rsidRDefault="00B3310D" w:rsidP="00B3310D">
      <w:pPr>
        <w:numPr>
          <w:ilvl w:val="3"/>
          <w:numId w:val="17"/>
        </w:numPr>
        <w:spacing w:before="60"/>
        <w:ind w:left="2410" w:hanging="992"/>
        <w:jc w:val="both"/>
        <w:rPr>
          <w:rFonts w:ascii="Arial" w:hAnsi="Arial" w:cs="Arial"/>
          <w:sz w:val="22"/>
          <w:szCs w:val="22"/>
        </w:rPr>
      </w:pPr>
      <w:r w:rsidRPr="00B3310D">
        <w:rPr>
          <w:rFonts w:ascii="Arial" w:hAnsi="Arial" w:cs="Arial"/>
          <w:sz w:val="22"/>
          <w:szCs w:val="22"/>
        </w:rPr>
        <w:t>zajištění bezpečnosti práce a ochrany životního prostředí,</w:t>
      </w:r>
    </w:p>
    <w:p w:rsidR="00B3310D" w:rsidRPr="00B3310D" w:rsidRDefault="00B3310D" w:rsidP="00B3310D">
      <w:pPr>
        <w:numPr>
          <w:ilvl w:val="3"/>
          <w:numId w:val="17"/>
        </w:numPr>
        <w:spacing w:before="60"/>
        <w:ind w:left="2410" w:hanging="992"/>
        <w:jc w:val="both"/>
        <w:rPr>
          <w:rFonts w:ascii="Arial" w:hAnsi="Arial" w:cs="Arial"/>
          <w:sz w:val="22"/>
          <w:szCs w:val="22"/>
        </w:rPr>
      </w:pPr>
      <w:r w:rsidRPr="00B3310D">
        <w:rPr>
          <w:rFonts w:ascii="Arial" w:hAnsi="Arial" w:cs="Arial"/>
          <w:sz w:val="22"/>
          <w:szCs w:val="22"/>
        </w:rPr>
        <w:t>projednání a zajištění případného zvláštního užívání komunikací a veřejných ploch včetně úhrady vyměřených poplatků a nájemného,</w:t>
      </w:r>
    </w:p>
    <w:p w:rsidR="00B3310D" w:rsidRPr="00B3310D" w:rsidRDefault="00B3310D" w:rsidP="00B3310D">
      <w:pPr>
        <w:numPr>
          <w:ilvl w:val="3"/>
          <w:numId w:val="17"/>
        </w:numPr>
        <w:spacing w:before="60"/>
        <w:ind w:left="2410" w:hanging="992"/>
        <w:jc w:val="both"/>
        <w:rPr>
          <w:rFonts w:ascii="Arial" w:hAnsi="Arial" w:cs="Arial"/>
          <w:sz w:val="22"/>
          <w:szCs w:val="22"/>
        </w:rPr>
      </w:pPr>
      <w:r w:rsidRPr="00B3310D">
        <w:rPr>
          <w:rFonts w:ascii="Arial" w:hAnsi="Arial" w:cs="Arial"/>
          <w:sz w:val="22"/>
          <w:szCs w:val="22"/>
        </w:rPr>
        <w:t>zajištění povolení případných uzavírek včetně zajištění dopravního značení k dopravním omezením, jejich údržby a přemisťování a následného odstranění,</w:t>
      </w:r>
    </w:p>
    <w:p w:rsidR="00B3310D" w:rsidRPr="00B3310D" w:rsidRDefault="00B3310D" w:rsidP="00B3310D">
      <w:pPr>
        <w:numPr>
          <w:ilvl w:val="3"/>
          <w:numId w:val="17"/>
        </w:numPr>
        <w:spacing w:before="60"/>
        <w:ind w:left="2410" w:hanging="992"/>
        <w:jc w:val="both"/>
        <w:rPr>
          <w:rFonts w:ascii="Arial" w:hAnsi="Arial" w:cs="Arial"/>
          <w:sz w:val="22"/>
          <w:szCs w:val="22"/>
        </w:rPr>
      </w:pPr>
      <w:r w:rsidRPr="00B3310D">
        <w:rPr>
          <w:rFonts w:ascii="Arial" w:hAnsi="Arial" w:cs="Arial"/>
          <w:sz w:val="22"/>
          <w:szCs w:val="22"/>
        </w:rPr>
        <w:t>zajištění náhradního zásobování pitnou vodou po dobu případné výluky,</w:t>
      </w:r>
    </w:p>
    <w:p w:rsidR="00B3310D" w:rsidRPr="00B3310D" w:rsidRDefault="00B3310D" w:rsidP="00B3310D">
      <w:pPr>
        <w:numPr>
          <w:ilvl w:val="3"/>
          <w:numId w:val="17"/>
        </w:numPr>
        <w:spacing w:before="60"/>
        <w:ind w:left="2410" w:hanging="992"/>
        <w:jc w:val="both"/>
        <w:rPr>
          <w:rFonts w:ascii="Arial" w:hAnsi="Arial" w:cs="Arial"/>
          <w:sz w:val="22"/>
          <w:szCs w:val="22"/>
        </w:rPr>
      </w:pPr>
      <w:r w:rsidRPr="00B3310D">
        <w:rPr>
          <w:rFonts w:ascii="Arial" w:hAnsi="Arial" w:cs="Arial"/>
          <w:sz w:val="22"/>
          <w:szCs w:val="22"/>
        </w:rPr>
        <w:t>udržování pořádku na místě stavby včetně průběžného dosypávání a údržby komunikace před konečným zapravením,</w:t>
      </w:r>
    </w:p>
    <w:p w:rsidR="00B3310D" w:rsidRPr="00B3310D" w:rsidRDefault="00B3310D" w:rsidP="00B3310D">
      <w:pPr>
        <w:numPr>
          <w:ilvl w:val="3"/>
          <w:numId w:val="17"/>
        </w:numPr>
        <w:spacing w:before="60"/>
        <w:ind w:left="2410" w:hanging="992"/>
        <w:jc w:val="both"/>
        <w:rPr>
          <w:rFonts w:ascii="Arial" w:hAnsi="Arial" w:cs="Arial"/>
          <w:sz w:val="22"/>
          <w:szCs w:val="22"/>
        </w:rPr>
      </w:pPr>
      <w:r w:rsidRPr="00B3310D">
        <w:rPr>
          <w:rFonts w:ascii="Arial" w:hAnsi="Arial" w:cs="Arial"/>
          <w:sz w:val="22"/>
          <w:szCs w:val="22"/>
        </w:rPr>
        <w:t>po dobu stavby zajištění přístupů a příjezdů k nemovitostem dotčených stavbou (po dohodě s vlastníky),</w:t>
      </w:r>
    </w:p>
    <w:p w:rsidR="00B3310D" w:rsidRPr="00B3310D" w:rsidRDefault="00B3310D" w:rsidP="00B3310D">
      <w:pPr>
        <w:numPr>
          <w:ilvl w:val="3"/>
          <w:numId w:val="17"/>
        </w:numPr>
        <w:spacing w:before="60"/>
        <w:ind w:left="2410" w:hanging="992"/>
        <w:jc w:val="both"/>
        <w:rPr>
          <w:rFonts w:ascii="Arial" w:hAnsi="Arial" w:cs="Arial"/>
          <w:sz w:val="22"/>
          <w:szCs w:val="22"/>
        </w:rPr>
      </w:pPr>
      <w:r w:rsidRPr="00B3310D">
        <w:rPr>
          <w:rFonts w:ascii="Arial" w:hAnsi="Arial" w:cs="Arial"/>
          <w:sz w:val="22"/>
          <w:szCs w:val="22"/>
        </w:rPr>
        <w:lastRenderedPageBreak/>
        <w:t>veškeré práce a dodávky související s bezpečnostními opatřeními na ochranu lidí a majetku (zejména chodců a vozidel v místech dotčených stavbou),</w:t>
      </w:r>
    </w:p>
    <w:p w:rsidR="00B3310D" w:rsidRPr="00B3310D" w:rsidRDefault="00B3310D" w:rsidP="00B3310D">
      <w:pPr>
        <w:numPr>
          <w:ilvl w:val="3"/>
          <w:numId w:val="17"/>
        </w:numPr>
        <w:spacing w:before="60"/>
        <w:ind w:left="2410" w:hanging="992"/>
        <w:jc w:val="both"/>
        <w:rPr>
          <w:rFonts w:ascii="Arial" w:hAnsi="Arial" w:cs="Arial"/>
          <w:sz w:val="22"/>
          <w:szCs w:val="22"/>
        </w:rPr>
      </w:pPr>
      <w:r w:rsidRPr="00B3310D">
        <w:rPr>
          <w:rFonts w:ascii="Arial" w:hAnsi="Arial" w:cs="Arial"/>
          <w:sz w:val="22"/>
          <w:szCs w:val="22"/>
        </w:rPr>
        <w:t>účast na jednáních a kontrolních dnech,</w:t>
      </w:r>
    </w:p>
    <w:p w:rsidR="00B3310D" w:rsidRPr="00B3310D" w:rsidRDefault="00B3310D" w:rsidP="00B3310D">
      <w:pPr>
        <w:numPr>
          <w:ilvl w:val="3"/>
          <w:numId w:val="17"/>
        </w:numPr>
        <w:spacing w:before="60"/>
        <w:ind w:left="2410" w:hanging="992"/>
        <w:jc w:val="both"/>
        <w:rPr>
          <w:rFonts w:ascii="Arial" w:hAnsi="Arial" w:cs="Arial"/>
          <w:sz w:val="22"/>
          <w:szCs w:val="22"/>
        </w:rPr>
      </w:pPr>
      <w:r w:rsidRPr="00B3310D">
        <w:rPr>
          <w:rFonts w:ascii="Arial" w:hAnsi="Arial" w:cs="Arial"/>
          <w:sz w:val="22"/>
          <w:szCs w:val="22"/>
        </w:rPr>
        <w:t>náklady za odběr vody, el. energie atd.,</w:t>
      </w:r>
    </w:p>
    <w:p w:rsidR="00B3310D" w:rsidRPr="00B3310D" w:rsidRDefault="00B3310D" w:rsidP="00B3310D">
      <w:pPr>
        <w:numPr>
          <w:ilvl w:val="3"/>
          <w:numId w:val="17"/>
        </w:numPr>
        <w:spacing w:before="60"/>
        <w:ind w:left="2410" w:hanging="992"/>
        <w:jc w:val="both"/>
        <w:rPr>
          <w:rFonts w:ascii="Arial" w:hAnsi="Arial" w:cs="Arial"/>
          <w:sz w:val="22"/>
          <w:szCs w:val="22"/>
        </w:rPr>
      </w:pPr>
      <w:r w:rsidRPr="00B3310D">
        <w:rPr>
          <w:rFonts w:ascii="Arial" w:hAnsi="Arial" w:cs="Arial"/>
          <w:sz w:val="22"/>
          <w:szCs w:val="22"/>
        </w:rPr>
        <w:t>provedení rekultivace zemědělsky využívaných pozemků zasažených stavbou</w:t>
      </w:r>
    </w:p>
    <w:p w:rsidR="00B3310D" w:rsidRPr="00B3310D" w:rsidRDefault="00B3310D" w:rsidP="00B3310D">
      <w:pPr>
        <w:numPr>
          <w:ilvl w:val="3"/>
          <w:numId w:val="17"/>
        </w:numPr>
        <w:spacing w:before="60"/>
        <w:ind w:left="2410" w:hanging="992"/>
        <w:jc w:val="both"/>
        <w:rPr>
          <w:rFonts w:ascii="Arial" w:hAnsi="Arial" w:cs="Arial"/>
          <w:sz w:val="22"/>
          <w:szCs w:val="22"/>
        </w:rPr>
      </w:pPr>
      <w:r w:rsidRPr="00B3310D">
        <w:rPr>
          <w:rFonts w:ascii="Arial" w:hAnsi="Arial" w:cs="Arial"/>
          <w:sz w:val="22"/>
          <w:szCs w:val="22"/>
        </w:rPr>
        <w:t>v souladu s platnými rozhodnutími a vyjádřeními oznámit zahájení stavebních prací např. správcům sítí, vlastníkům a uživatelům dotčených pozemků apod., vč. zápisů o prověření převzetí prací od správců apod.</w:t>
      </w:r>
    </w:p>
    <w:p w:rsidR="00B3310D" w:rsidRPr="00B3310D" w:rsidRDefault="00B3310D" w:rsidP="00B3310D">
      <w:pPr>
        <w:numPr>
          <w:ilvl w:val="3"/>
          <w:numId w:val="17"/>
        </w:numPr>
        <w:spacing w:before="60"/>
        <w:ind w:left="2410" w:hanging="992"/>
        <w:jc w:val="both"/>
        <w:rPr>
          <w:rFonts w:ascii="Arial" w:hAnsi="Arial" w:cs="Arial"/>
          <w:sz w:val="22"/>
          <w:szCs w:val="22"/>
        </w:rPr>
      </w:pPr>
      <w:r w:rsidRPr="00B3310D">
        <w:rPr>
          <w:rFonts w:ascii="Arial" w:hAnsi="Arial" w:cs="Arial"/>
          <w:sz w:val="22"/>
          <w:szCs w:val="22"/>
        </w:rPr>
        <w:t>zabezpečení podmínek stanovených správci inženýrských sítí,</w:t>
      </w:r>
    </w:p>
    <w:p w:rsidR="00B3310D" w:rsidRPr="00B3310D" w:rsidRDefault="00B3310D" w:rsidP="00B3310D">
      <w:pPr>
        <w:numPr>
          <w:ilvl w:val="3"/>
          <w:numId w:val="17"/>
        </w:numPr>
        <w:spacing w:before="60"/>
        <w:ind w:left="2410" w:hanging="992"/>
        <w:jc w:val="both"/>
        <w:rPr>
          <w:rFonts w:ascii="Arial" w:hAnsi="Arial" w:cs="Arial"/>
          <w:sz w:val="22"/>
          <w:szCs w:val="22"/>
        </w:rPr>
      </w:pPr>
      <w:r w:rsidRPr="00B3310D">
        <w:rPr>
          <w:rFonts w:ascii="Arial" w:hAnsi="Arial" w:cs="Arial"/>
          <w:sz w:val="22"/>
          <w:szCs w:val="22"/>
        </w:rPr>
        <w:t>zajištění a splnění podmínek vyplývajících z vodoprávního povolení nebo jiných dokladů,</w:t>
      </w:r>
    </w:p>
    <w:p w:rsidR="00B3310D" w:rsidRPr="00B3310D" w:rsidRDefault="00B3310D" w:rsidP="00B3310D">
      <w:pPr>
        <w:numPr>
          <w:ilvl w:val="3"/>
          <w:numId w:val="17"/>
        </w:numPr>
        <w:spacing w:before="60"/>
        <w:ind w:left="2410" w:hanging="992"/>
        <w:jc w:val="both"/>
        <w:rPr>
          <w:rFonts w:ascii="Arial" w:hAnsi="Arial" w:cs="Arial"/>
          <w:sz w:val="22"/>
          <w:szCs w:val="22"/>
        </w:rPr>
      </w:pPr>
      <w:r w:rsidRPr="00B3310D">
        <w:rPr>
          <w:rFonts w:ascii="Arial" w:hAnsi="Arial" w:cs="Arial"/>
          <w:sz w:val="22"/>
          <w:szCs w:val="22"/>
        </w:rPr>
        <w:t>zajištění a uhrazení základního archeologického výzkumu na dotčeném území,</w:t>
      </w:r>
    </w:p>
    <w:p w:rsidR="00B3310D" w:rsidRPr="00B3310D" w:rsidRDefault="00B3310D" w:rsidP="00B3310D">
      <w:pPr>
        <w:numPr>
          <w:ilvl w:val="3"/>
          <w:numId w:val="17"/>
        </w:numPr>
        <w:spacing w:before="60"/>
        <w:ind w:left="2410" w:hanging="992"/>
        <w:jc w:val="both"/>
        <w:rPr>
          <w:rFonts w:ascii="Arial" w:hAnsi="Arial" w:cs="Arial"/>
          <w:sz w:val="22"/>
          <w:szCs w:val="22"/>
        </w:rPr>
      </w:pPr>
      <w:r w:rsidRPr="00B3310D">
        <w:rPr>
          <w:rFonts w:ascii="Arial" w:hAnsi="Arial" w:cs="Arial"/>
          <w:sz w:val="22"/>
          <w:szCs w:val="22"/>
        </w:rPr>
        <w:t>nejpozději 14 dnů před zahájením prací na dotčených pozemcích budou o tomto prokazatelně informováni jejich vlastníci či správci. V souladu s vyjádřeními správců pozemků je Zhotovitel povinen informovat i tyto osoby o zahájení prací na pozemcích a provádět práce s ohledem na ochranu zemědělského půdního fondu – Zhotovitel je povinen uhradit případné škody způsobené jeho činností vlastníkům nemovitostí, vč. úhrady škod na porostech,</w:t>
      </w:r>
    </w:p>
    <w:p w:rsidR="00B3310D" w:rsidRPr="00B3310D" w:rsidRDefault="00B3310D" w:rsidP="00B3310D">
      <w:pPr>
        <w:numPr>
          <w:ilvl w:val="3"/>
          <w:numId w:val="17"/>
        </w:numPr>
        <w:spacing w:before="60"/>
        <w:ind w:left="2410" w:hanging="992"/>
        <w:jc w:val="both"/>
        <w:rPr>
          <w:rFonts w:ascii="Arial" w:hAnsi="Arial" w:cs="Arial"/>
          <w:sz w:val="22"/>
          <w:szCs w:val="22"/>
        </w:rPr>
      </w:pPr>
      <w:r w:rsidRPr="00B3310D">
        <w:rPr>
          <w:rFonts w:ascii="Arial" w:hAnsi="Arial" w:cs="Arial"/>
          <w:sz w:val="22"/>
          <w:szCs w:val="22"/>
        </w:rPr>
        <w:t>nejpozději k datu předání a převzetí staveniště předá Zhotovitel plán kontrol a zkoušek pro celou stavbu odsouhlasený technickým dozorem Objednatele,</w:t>
      </w:r>
    </w:p>
    <w:p w:rsidR="00B3310D" w:rsidRPr="00B3310D" w:rsidRDefault="00B3310D" w:rsidP="00B3310D">
      <w:pPr>
        <w:numPr>
          <w:ilvl w:val="3"/>
          <w:numId w:val="17"/>
        </w:numPr>
        <w:spacing w:before="60"/>
        <w:ind w:left="2410" w:hanging="992"/>
        <w:jc w:val="both"/>
        <w:rPr>
          <w:rFonts w:ascii="Arial" w:hAnsi="Arial" w:cs="Arial"/>
          <w:sz w:val="22"/>
          <w:szCs w:val="22"/>
        </w:rPr>
      </w:pPr>
      <w:r w:rsidRPr="00B3310D">
        <w:rPr>
          <w:rFonts w:ascii="Arial" w:hAnsi="Arial" w:cs="Arial"/>
          <w:sz w:val="22"/>
          <w:szCs w:val="22"/>
        </w:rPr>
        <w:t>geodetické zaměření skutečného provedení díla včetně geometrických plánů v 6 tištěných vyhotoveních + 1x v digitálním zpracování na CD nebo DVD. Geodetické zaměření skutečného provedení díla bude provedeno a ověřeno oprávněným zeměměřičským inženýrem podle zákona č. 200/1994 Sb., ve znění pozdějších předpisů,</w:t>
      </w:r>
    </w:p>
    <w:p w:rsidR="00B3310D" w:rsidRPr="00B3310D" w:rsidRDefault="00B3310D" w:rsidP="00B3310D">
      <w:pPr>
        <w:numPr>
          <w:ilvl w:val="3"/>
          <w:numId w:val="17"/>
        </w:numPr>
        <w:spacing w:before="60"/>
        <w:ind w:left="2410" w:hanging="992"/>
        <w:jc w:val="both"/>
        <w:rPr>
          <w:rFonts w:ascii="Arial" w:hAnsi="Arial" w:cs="Arial"/>
          <w:sz w:val="22"/>
          <w:szCs w:val="22"/>
        </w:rPr>
      </w:pPr>
      <w:r w:rsidRPr="00B3310D">
        <w:rPr>
          <w:rFonts w:ascii="Arial" w:hAnsi="Arial" w:cs="Arial"/>
          <w:sz w:val="22"/>
          <w:szCs w:val="22"/>
        </w:rPr>
        <w:t>vypracování projektové dokumentace skutečného provedení díla podle § 4 vyhlášky č. 499/2006 Sb. o dokumentaci staveb v platném znění (dále jen „vyhláška o dokumentaci staveb“) pro všechny objekty stavby s vyznačením případných změn oproti prováděcí dokumentaci stavby ve 3 tištěných vyhotoveních + 1x v digitálním zpracování na CD nebo DVD.</w:t>
      </w:r>
    </w:p>
    <w:p w:rsidR="00B3310D" w:rsidRPr="00B3310D" w:rsidRDefault="00B3310D" w:rsidP="00B3310D">
      <w:pPr>
        <w:keepNext/>
        <w:spacing w:before="60"/>
        <w:ind w:left="2410"/>
        <w:jc w:val="both"/>
        <w:rPr>
          <w:rFonts w:ascii="Arial" w:hAnsi="Arial" w:cs="Arial"/>
          <w:sz w:val="22"/>
          <w:szCs w:val="22"/>
        </w:rPr>
      </w:pPr>
      <w:r w:rsidRPr="00B3310D">
        <w:rPr>
          <w:rFonts w:ascii="Arial" w:hAnsi="Arial" w:cs="Arial"/>
          <w:sz w:val="22"/>
          <w:szCs w:val="22"/>
        </w:rPr>
        <w:t>Dokumentace skutečného provedení bude provedena podle následujících zásad:</w:t>
      </w:r>
    </w:p>
    <w:p w:rsidR="00B3310D" w:rsidRPr="00B3310D" w:rsidRDefault="00B3310D" w:rsidP="00B3310D">
      <w:pPr>
        <w:numPr>
          <w:ilvl w:val="3"/>
          <w:numId w:val="33"/>
        </w:numPr>
        <w:tabs>
          <w:tab w:val="clear" w:pos="2484"/>
        </w:tabs>
        <w:spacing w:before="60"/>
        <w:ind w:left="2694" w:hanging="284"/>
        <w:jc w:val="both"/>
        <w:rPr>
          <w:rFonts w:ascii="Arial" w:hAnsi="Arial" w:cs="Arial"/>
          <w:sz w:val="22"/>
          <w:szCs w:val="22"/>
        </w:rPr>
      </w:pPr>
      <w:r w:rsidRPr="00B3310D">
        <w:rPr>
          <w:rFonts w:ascii="Arial" w:hAnsi="Arial" w:cs="Arial"/>
          <w:sz w:val="22"/>
          <w:szCs w:val="22"/>
        </w:rPr>
        <w:t>do projektové dokumentace pro provedení stavby všech stavebních objektů a provozních souborů budou zřetelně vyznačeny všechny změny, k nimž došlo v průběhu zhotovení díla,</w:t>
      </w:r>
    </w:p>
    <w:p w:rsidR="00B3310D" w:rsidRPr="00B3310D" w:rsidRDefault="00B3310D" w:rsidP="00B3310D">
      <w:pPr>
        <w:numPr>
          <w:ilvl w:val="3"/>
          <w:numId w:val="33"/>
        </w:numPr>
        <w:tabs>
          <w:tab w:val="clear" w:pos="2484"/>
        </w:tabs>
        <w:spacing w:before="60"/>
        <w:ind w:left="2694" w:hanging="284"/>
        <w:jc w:val="both"/>
        <w:rPr>
          <w:rFonts w:ascii="Arial" w:hAnsi="Arial" w:cs="Arial"/>
          <w:sz w:val="22"/>
          <w:szCs w:val="22"/>
        </w:rPr>
      </w:pPr>
      <w:r w:rsidRPr="00B3310D">
        <w:rPr>
          <w:rFonts w:ascii="Arial" w:hAnsi="Arial" w:cs="Arial"/>
          <w:sz w:val="22"/>
          <w:szCs w:val="22"/>
        </w:rPr>
        <w:t>části projektové dokumentace pro provedení stavby, u kterých nedošlo k žádným změnám, budou označeny nápisem „beze změn“,</w:t>
      </w:r>
    </w:p>
    <w:p w:rsidR="00B3310D" w:rsidRPr="00B3310D" w:rsidRDefault="00B3310D" w:rsidP="00B3310D">
      <w:pPr>
        <w:numPr>
          <w:ilvl w:val="3"/>
          <w:numId w:val="33"/>
        </w:numPr>
        <w:tabs>
          <w:tab w:val="clear" w:pos="2484"/>
        </w:tabs>
        <w:spacing w:before="60"/>
        <w:ind w:left="2694" w:hanging="284"/>
        <w:jc w:val="both"/>
        <w:rPr>
          <w:rFonts w:ascii="Arial" w:hAnsi="Arial" w:cs="Arial"/>
          <w:sz w:val="22"/>
          <w:szCs w:val="22"/>
        </w:rPr>
      </w:pPr>
      <w:r w:rsidRPr="00B3310D">
        <w:rPr>
          <w:rFonts w:ascii="Arial" w:hAnsi="Arial" w:cs="Arial"/>
          <w:sz w:val="22"/>
          <w:szCs w:val="22"/>
        </w:rPr>
        <w:t>každý výkres dokumentace skutečného provedení stavby bude opatřen jménem a příjmením osoby, která změny zakreslila, jejím podpisem a razítkem Zhotovitele,</w:t>
      </w:r>
    </w:p>
    <w:p w:rsidR="00B3310D" w:rsidRPr="00B3310D" w:rsidRDefault="00B3310D" w:rsidP="00B3310D">
      <w:pPr>
        <w:numPr>
          <w:ilvl w:val="3"/>
          <w:numId w:val="33"/>
        </w:numPr>
        <w:tabs>
          <w:tab w:val="clear" w:pos="2484"/>
        </w:tabs>
        <w:spacing w:before="60"/>
        <w:ind w:left="2694" w:hanging="284"/>
        <w:jc w:val="both"/>
        <w:rPr>
          <w:rFonts w:ascii="Arial" w:hAnsi="Arial" w:cs="Arial"/>
          <w:sz w:val="22"/>
          <w:szCs w:val="22"/>
        </w:rPr>
      </w:pPr>
      <w:r w:rsidRPr="00B3310D">
        <w:rPr>
          <w:rFonts w:ascii="Arial" w:hAnsi="Arial" w:cs="Arial"/>
          <w:sz w:val="22"/>
          <w:szCs w:val="22"/>
        </w:rPr>
        <w:lastRenderedPageBreak/>
        <w:t>u výkresů obsahujících změnu proti projektu pro provedení stavby bude přiložen i doklad, ze kterého bude vyplývat projednání změny s odpovědnou osobou Objednatele a její souhlasné stanovisko.</w:t>
      </w:r>
    </w:p>
    <w:p w:rsidR="00B3310D" w:rsidRPr="00B3310D" w:rsidRDefault="00B3310D" w:rsidP="00B3310D">
      <w:pPr>
        <w:numPr>
          <w:ilvl w:val="3"/>
          <w:numId w:val="17"/>
        </w:numPr>
        <w:tabs>
          <w:tab w:val="clear" w:pos="7885"/>
        </w:tabs>
        <w:spacing w:before="60"/>
        <w:ind w:left="2410" w:hanging="992"/>
        <w:jc w:val="both"/>
        <w:rPr>
          <w:rFonts w:ascii="Arial" w:hAnsi="Arial" w:cs="Arial"/>
          <w:sz w:val="22"/>
          <w:szCs w:val="22"/>
        </w:rPr>
      </w:pPr>
      <w:r w:rsidRPr="00B3310D">
        <w:rPr>
          <w:rFonts w:ascii="Arial" w:hAnsi="Arial" w:cs="Arial"/>
          <w:sz w:val="22"/>
          <w:szCs w:val="22"/>
        </w:rPr>
        <w:t>zajištění a provedení všech nutných průzkumů, rozborů zkoušek, atestů a revizí dle ČSN (případně jiných norem vztahujících se k prováděnému dílu včetně pořízení protokolů u akreditované zkušebny),</w:t>
      </w:r>
    </w:p>
    <w:p w:rsidR="00B3310D" w:rsidRPr="00B3310D" w:rsidRDefault="00B3310D" w:rsidP="00B3310D">
      <w:pPr>
        <w:numPr>
          <w:ilvl w:val="3"/>
          <w:numId w:val="17"/>
        </w:numPr>
        <w:tabs>
          <w:tab w:val="clear" w:pos="7885"/>
        </w:tabs>
        <w:spacing w:before="60"/>
        <w:ind w:left="2410" w:hanging="992"/>
        <w:jc w:val="both"/>
        <w:rPr>
          <w:rFonts w:ascii="Arial" w:hAnsi="Arial" w:cs="Arial"/>
          <w:sz w:val="22"/>
          <w:szCs w:val="22"/>
        </w:rPr>
      </w:pPr>
      <w:r w:rsidRPr="00B3310D">
        <w:rPr>
          <w:rFonts w:ascii="Arial" w:hAnsi="Arial" w:cs="Arial"/>
          <w:sz w:val="22"/>
          <w:szCs w:val="22"/>
        </w:rPr>
        <w:t>zajištění vyčištění potrubí i šachet před kamerovou prohlídkou případně i před předáním Objednateli,</w:t>
      </w:r>
    </w:p>
    <w:p w:rsidR="00B3310D" w:rsidRPr="00B3310D" w:rsidRDefault="00B3310D" w:rsidP="00B3310D">
      <w:pPr>
        <w:numPr>
          <w:ilvl w:val="3"/>
          <w:numId w:val="17"/>
        </w:numPr>
        <w:tabs>
          <w:tab w:val="clear" w:pos="7885"/>
        </w:tabs>
        <w:spacing w:before="60"/>
        <w:ind w:left="2410" w:hanging="992"/>
        <w:jc w:val="both"/>
        <w:rPr>
          <w:rFonts w:ascii="Arial" w:hAnsi="Arial" w:cs="Arial"/>
          <w:sz w:val="22"/>
          <w:szCs w:val="22"/>
        </w:rPr>
      </w:pPr>
      <w:r w:rsidRPr="00B3310D">
        <w:rPr>
          <w:rFonts w:ascii="Arial" w:hAnsi="Arial" w:cs="Arial"/>
          <w:sz w:val="22"/>
          <w:szCs w:val="22"/>
        </w:rPr>
        <w:t>zajištění atestů a dokladů o požadovaných vlastnostech výrobků před jejich zabudováním (i dle zákona č. 22/1997 Sb., o technických požadavcích na výrobky a o změně a doplnění některých zákonů, ve znění pozdějších předpisů – prohlášení o shodě) a revizí veškerých elektrických zařízení s případným odstraněním uvedených závad,</w:t>
      </w:r>
    </w:p>
    <w:p w:rsidR="00B3310D" w:rsidRPr="00B3310D" w:rsidRDefault="00B3310D" w:rsidP="00B3310D">
      <w:pPr>
        <w:numPr>
          <w:ilvl w:val="3"/>
          <w:numId w:val="17"/>
        </w:numPr>
        <w:tabs>
          <w:tab w:val="clear" w:pos="7885"/>
        </w:tabs>
        <w:spacing w:before="60"/>
        <w:ind w:left="2410" w:hanging="992"/>
        <w:jc w:val="both"/>
        <w:rPr>
          <w:rFonts w:ascii="Arial" w:hAnsi="Arial" w:cs="Arial"/>
          <w:sz w:val="22"/>
          <w:szCs w:val="22"/>
        </w:rPr>
      </w:pPr>
      <w:r w:rsidRPr="00B3310D">
        <w:rPr>
          <w:rFonts w:ascii="Arial" w:hAnsi="Arial" w:cs="Arial"/>
          <w:sz w:val="22"/>
          <w:szCs w:val="22"/>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B3310D" w:rsidRPr="00B3310D" w:rsidRDefault="00B3310D" w:rsidP="00B3310D">
      <w:pPr>
        <w:numPr>
          <w:ilvl w:val="3"/>
          <w:numId w:val="17"/>
        </w:numPr>
        <w:tabs>
          <w:tab w:val="clear" w:pos="7885"/>
        </w:tabs>
        <w:spacing w:before="60"/>
        <w:ind w:left="2410" w:hanging="992"/>
        <w:jc w:val="both"/>
        <w:rPr>
          <w:rFonts w:ascii="Arial" w:hAnsi="Arial" w:cs="Arial"/>
          <w:sz w:val="22"/>
          <w:szCs w:val="22"/>
        </w:rPr>
      </w:pPr>
      <w:r w:rsidRPr="00B3310D">
        <w:rPr>
          <w:rFonts w:ascii="Arial" w:hAnsi="Arial" w:cs="Arial"/>
          <w:sz w:val="22"/>
          <w:szCs w:val="22"/>
        </w:rPr>
        <w:t>zpracování provozního řádu ČOV. Provozní řád bude předán k připomínkování Objednateli v dostatečném časovém předstihu před zahájením provozu a následně budou zapracovány připomínky předané Objednatelem. Všechny dokumenty budou Objednateli předány 3x písemně a jednou digitálně,</w:t>
      </w:r>
    </w:p>
    <w:p w:rsidR="00B3310D" w:rsidRPr="00B3310D" w:rsidRDefault="00B3310D" w:rsidP="00B3310D">
      <w:pPr>
        <w:numPr>
          <w:ilvl w:val="3"/>
          <w:numId w:val="17"/>
        </w:numPr>
        <w:tabs>
          <w:tab w:val="clear" w:pos="7885"/>
        </w:tabs>
        <w:spacing w:before="60"/>
        <w:ind w:left="2410" w:hanging="992"/>
        <w:jc w:val="both"/>
        <w:rPr>
          <w:rFonts w:ascii="Arial" w:hAnsi="Arial" w:cs="Arial"/>
          <w:sz w:val="22"/>
          <w:szCs w:val="22"/>
        </w:rPr>
      </w:pPr>
      <w:r w:rsidRPr="00B3310D">
        <w:rPr>
          <w:rFonts w:ascii="Arial" w:hAnsi="Arial" w:cs="Arial"/>
          <w:sz w:val="22"/>
          <w:szCs w:val="22"/>
        </w:rPr>
        <w:t>účast na řízení o uvedení stavby do zkušebního provozu a spolupráce s Objednatelem v rámci řízení o uvedení stavby do zkušebního provozu,</w:t>
      </w:r>
    </w:p>
    <w:p w:rsidR="00B3310D" w:rsidRPr="00B3310D" w:rsidRDefault="00B3310D" w:rsidP="00B3310D">
      <w:pPr>
        <w:numPr>
          <w:ilvl w:val="3"/>
          <w:numId w:val="17"/>
        </w:numPr>
        <w:tabs>
          <w:tab w:val="clear" w:pos="7885"/>
        </w:tabs>
        <w:spacing w:before="60"/>
        <w:ind w:left="2410" w:hanging="992"/>
        <w:jc w:val="both"/>
        <w:rPr>
          <w:rFonts w:ascii="Arial" w:hAnsi="Arial" w:cs="Arial"/>
          <w:sz w:val="22"/>
          <w:szCs w:val="22"/>
        </w:rPr>
      </w:pPr>
      <w:r w:rsidRPr="00B3310D">
        <w:rPr>
          <w:rFonts w:ascii="Arial" w:hAnsi="Arial" w:cs="Arial"/>
          <w:sz w:val="22"/>
          <w:szCs w:val="22"/>
        </w:rPr>
        <w:t>spolupráce s Objednatelem v rámci zkušebního provozu a odborná garance zkušebního provozu,</w:t>
      </w:r>
    </w:p>
    <w:p w:rsidR="00B3310D" w:rsidRPr="00B3310D" w:rsidRDefault="00B3310D" w:rsidP="00B3310D">
      <w:pPr>
        <w:numPr>
          <w:ilvl w:val="3"/>
          <w:numId w:val="17"/>
        </w:numPr>
        <w:tabs>
          <w:tab w:val="clear" w:pos="7885"/>
        </w:tabs>
        <w:spacing w:before="60"/>
        <w:ind w:left="2410" w:hanging="992"/>
        <w:jc w:val="both"/>
        <w:rPr>
          <w:rFonts w:ascii="Arial" w:hAnsi="Arial" w:cs="Arial"/>
          <w:sz w:val="22"/>
          <w:szCs w:val="22"/>
        </w:rPr>
      </w:pPr>
      <w:r w:rsidRPr="00B3310D">
        <w:rPr>
          <w:rFonts w:ascii="Arial" w:hAnsi="Arial" w:cs="Arial"/>
          <w:sz w:val="22"/>
          <w:szCs w:val="22"/>
        </w:rPr>
        <w:t>účast na řízení o uvedení stavby do trvalého provozu a kolaudačním řízení a spolupráce s Objednatelem v rámci řízení o uvedení stavby do trvalého provozu,</w:t>
      </w:r>
    </w:p>
    <w:p w:rsidR="00B3310D" w:rsidRPr="00B3310D" w:rsidRDefault="00B3310D" w:rsidP="00B3310D">
      <w:pPr>
        <w:numPr>
          <w:ilvl w:val="3"/>
          <w:numId w:val="17"/>
        </w:numPr>
        <w:spacing w:before="60"/>
        <w:ind w:left="2410" w:hanging="992"/>
        <w:jc w:val="both"/>
        <w:rPr>
          <w:rFonts w:ascii="Arial" w:hAnsi="Arial" w:cs="Arial"/>
          <w:sz w:val="22"/>
          <w:szCs w:val="22"/>
        </w:rPr>
      </w:pPr>
      <w:r w:rsidRPr="00B3310D">
        <w:rPr>
          <w:rFonts w:ascii="Arial" w:hAnsi="Arial" w:cs="Arial"/>
          <w:sz w:val="22"/>
          <w:szCs w:val="22"/>
        </w:rPr>
        <w:t>zpracování časového i finančního harmonogramu postupu prací. Před zahájením prací bude tento harmonogram zpracován podrobněji po dnech (např. doplněn o údaje týkající se počtu subdodavatelů, pracovníků apod.). Na pravidelných kontrolních dnech bude mimo jiné Zhotovitelem předkládán podrobný měsíční harmonogram,</w:t>
      </w:r>
    </w:p>
    <w:p w:rsidR="00B3310D" w:rsidRPr="0055185A" w:rsidRDefault="00B3310D" w:rsidP="00B3310D">
      <w:pPr>
        <w:numPr>
          <w:ilvl w:val="3"/>
          <w:numId w:val="17"/>
        </w:numPr>
        <w:spacing w:before="60"/>
        <w:ind w:left="2410" w:hanging="992"/>
        <w:jc w:val="both"/>
        <w:rPr>
          <w:rFonts w:ascii="Arial" w:hAnsi="Arial" w:cs="Arial"/>
          <w:sz w:val="22"/>
          <w:szCs w:val="22"/>
        </w:rPr>
      </w:pPr>
      <w:r w:rsidRPr="0055185A">
        <w:rPr>
          <w:rFonts w:ascii="Arial" w:hAnsi="Arial" w:cs="Arial"/>
          <w:sz w:val="22"/>
        </w:rPr>
        <w:t>zajištění povinné publicity projektu podle platných pravidel Operačního programu Životní prostředí (povinnost označit staveniště, vyhotovit a umístit trvalou vysvětlující tabulku),</w:t>
      </w:r>
    </w:p>
    <w:p w:rsidR="00B3310D" w:rsidRPr="00B3310D" w:rsidRDefault="00B3310D" w:rsidP="00B3310D">
      <w:pPr>
        <w:numPr>
          <w:ilvl w:val="3"/>
          <w:numId w:val="17"/>
        </w:numPr>
        <w:spacing w:before="60"/>
        <w:ind w:left="2410" w:hanging="992"/>
        <w:jc w:val="both"/>
        <w:rPr>
          <w:rFonts w:ascii="Arial" w:hAnsi="Arial" w:cs="Arial"/>
          <w:sz w:val="22"/>
        </w:rPr>
      </w:pPr>
      <w:r w:rsidRPr="00B3310D">
        <w:rPr>
          <w:rFonts w:ascii="Arial" w:hAnsi="Arial" w:cs="Arial"/>
          <w:sz w:val="22"/>
        </w:rPr>
        <w:t>zajištění podmínek pro výkon funkce autorského dozoru projektanta a technického dozoru stavebníka, případně činnost koordinátora bezpečnosti a ochrany zdraví při práci na staveništi v rámci zařízení staveniště, a to v přiměřeném rozsahu a na náklady zhotovitele.</w:t>
      </w:r>
    </w:p>
    <w:p w:rsidR="005E28D7" w:rsidRPr="00280F4E" w:rsidRDefault="005E28D7" w:rsidP="005E28D7">
      <w:pPr>
        <w:numPr>
          <w:ilvl w:val="1"/>
          <w:numId w:val="17"/>
        </w:numPr>
        <w:autoSpaceDE w:val="0"/>
        <w:autoSpaceDN w:val="0"/>
        <w:adjustRightInd w:val="0"/>
        <w:spacing w:before="120"/>
        <w:ind w:left="567" w:hanging="567"/>
        <w:jc w:val="both"/>
        <w:rPr>
          <w:rFonts w:ascii="Arial" w:hAnsi="Arial" w:cs="Arial"/>
          <w:sz w:val="22"/>
          <w:szCs w:val="22"/>
        </w:rPr>
      </w:pPr>
      <w:r w:rsidRPr="00280F4E">
        <w:rPr>
          <w:rFonts w:ascii="Arial" w:hAnsi="Arial" w:cs="Arial"/>
          <w:sz w:val="22"/>
          <w:szCs w:val="22"/>
        </w:rPr>
        <w:t xml:space="preserve">Pokud se při realizaci díla vyskytnou nepředvídatelné náklady (vícepráce), které nejsou zahrnuté v předmětu díla a </w:t>
      </w:r>
      <w:r w:rsidR="00574AC0">
        <w:rPr>
          <w:rFonts w:ascii="Arial" w:hAnsi="Arial" w:cs="Arial"/>
          <w:sz w:val="22"/>
          <w:szCs w:val="22"/>
        </w:rPr>
        <w:t>Objednatel</w:t>
      </w:r>
      <w:r w:rsidRPr="00280F4E">
        <w:rPr>
          <w:rFonts w:ascii="Arial" w:hAnsi="Arial" w:cs="Arial"/>
          <w:sz w:val="22"/>
          <w:szCs w:val="22"/>
        </w:rPr>
        <w:t xml:space="preserve"> ani </w:t>
      </w:r>
      <w:r w:rsidR="00F41A49">
        <w:rPr>
          <w:rFonts w:ascii="Arial" w:hAnsi="Arial" w:cs="Arial"/>
          <w:sz w:val="22"/>
          <w:szCs w:val="22"/>
        </w:rPr>
        <w:t>Zhotovitel</w:t>
      </w:r>
      <w:r w:rsidRPr="00280F4E">
        <w:rPr>
          <w:rFonts w:ascii="Arial" w:hAnsi="Arial" w:cs="Arial"/>
          <w:sz w:val="22"/>
          <w:szCs w:val="22"/>
        </w:rPr>
        <w:t xml:space="preserve"> je nemohl předvídat a jsou nutné pro realizaci díla a tedy vedoucí k naplnění cílů a parametrů projektu, lze tyto realizovat pouze v</w:t>
      </w:r>
      <w:r w:rsidR="00FC7F6F">
        <w:rPr>
          <w:rFonts w:ascii="Arial" w:hAnsi="Arial" w:cs="Arial"/>
          <w:sz w:val="22"/>
          <w:szCs w:val="22"/>
        </w:rPr>
        <w:t> </w:t>
      </w:r>
      <w:r w:rsidRPr="00280F4E">
        <w:rPr>
          <w:rFonts w:ascii="Arial" w:hAnsi="Arial" w:cs="Arial"/>
          <w:sz w:val="22"/>
          <w:szCs w:val="22"/>
        </w:rPr>
        <w:t>souladu s</w:t>
      </w:r>
      <w:r w:rsidR="00FC7F6F">
        <w:rPr>
          <w:rFonts w:ascii="Arial" w:hAnsi="Arial" w:cs="Arial"/>
          <w:sz w:val="22"/>
          <w:szCs w:val="22"/>
        </w:rPr>
        <w:t> </w:t>
      </w:r>
      <w:r w:rsidRPr="00280F4E">
        <w:rPr>
          <w:rFonts w:ascii="Arial" w:hAnsi="Arial" w:cs="Arial"/>
          <w:sz w:val="22"/>
          <w:szCs w:val="22"/>
        </w:rPr>
        <w:t>touto smlouvou a v</w:t>
      </w:r>
      <w:r w:rsidR="004D4EA8">
        <w:rPr>
          <w:rFonts w:ascii="Arial" w:hAnsi="Arial" w:cs="Arial"/>
          <w:sz w:val="22"/>
          <w:szCs w:val="22"/>
        </w:rPr>
        <w:t> </w:t>
      </w:r>
      <w:r w:rsidRPr="00280F4E">
        <w:rPr>
          <w:rFonts w:ascii="Arial" w:hAnsi="Arial" w:cs="Arial"/>
          <w:sz w:val="22"/>
          <w:szCs w:val="22"/>
        </w:rPr>
        <w:t>souladu se zákonem. Případné vícepráce jsou</w:t>
      </w:r>
      <w:r w:rsidR="00280F4E" w:rsidRPr="00280F4E">
        <w:rPr>
          <w:rFonts w:ascii="Arial" w:hAnsi="Arial" w:cs="Arial"/>
          <w:sz w:val="22"/>
          <w:szCs w:val="22"/>
        </w:rPr>
        <w:t xml:space="preserve"> </w:t>
      </w:r>
      <w:r w:rsidRPr="00280F4E">
        <w:rPr>
          <w:rFonts w:ascii="Arial" w:hAnsi="Arial" w:cs="Arial"/>
          <w:sz w:val="22"/>
          <w:szCs w:val="22"/>
        </w:rPr>
        <w:lastRenderedPageBreak/>
        <w:t>přípustné pouze</w:t>
      </w:r>
      <w:r w:rsidR="00280F4E" w:rsidRPr="00280F4E">
        <w:rPr>
          <w:rFonts w:ascii="Arial" w:hAnsi="Arial" w:cs="Arial"/>
          <w:sz w:val="22"/>
          <w:szCs w:val="22"/>
        </w:rPr>
        <w:t>,</w:t>
      </w:r>
      <w:r w:rsidRPr="00280F4E">
        <w:rPr>
          <w:rFonts w:ascii="Arial" w:hAnsi="Arial" w:cs="Arial"/>
          <w:sz w:val="22"/>
          <w:szCs w:val="22"/>
        </w:rPr>
        <w:t xml:space="preserve"> pokud jsou v</w:t>
      </w:r>
      <w:r w:rsidR="00280F4E" w:rsidRPr="00280F4E">
        <w:rPr>
          <w:rFonts w:ascii="Arial" w:hAnsi="Arial" w:cs="Arial"/>
          <w:sz w:val="22"/>
          <w:szCs w:val="22"/>
        </w:rPr>
        <w:t> </w:t>
      </w:r>
      <w:r w:rsidRPr="00280F4E">
        <w:rPr>
          <w:rFonts w:ascii="Arial" w:hAnsi="Arial" w:cs="Arial"/>
          <w:sz w:val="22"/>
          <w:szCs w:val="22"/>
        </w:rPr>
        <w:t>souladu s</w:t>
      </w:r>
      <w:r w:rsidR="00280F4E" w:rsidRPr="00280F4E">
        <w:rPr>
          <w:rFonts w:ascii="Arial" w:hAnsi="Arial" w:cs="Arial"/>
          <w:sz w:val="22"/>
          <w:szCs w:val="22"/>
        </w:rPr>
        <w:t> </w:t>
      </w:r>
      <w:r w:rsidRPr="00280F4E">
        <w:rPr>
          <w:rFonts w:ascii="Arial" w:hAnsi="Arial" w:cs="Arial"/>
          <w:sz w:val="22"/>
          <w:szCs w:val="22"/>
        </w:rPr>
        <w:t xml:space="preserve">ustanovením § </w:t>
      </w:r>
      <w:r w:rsidR="000973D1">
        <w:rPr>
          <w:rFonts w:ascii="Arial" w:hAnsi="Arial" w:cs="Arial"/>
          <w:sz w:val="22"/>
          <w:szCs w:val="22"/>
        </w:rPr>
        <w:t>222</w:t>
      </w:r>
      <w:r w:rsidRPr="00280F4E">
        <w:rPr>
          <w:rFonts w:ascii="Arial" w:hAnsi="Arial" w:cs="Arial"/>
          <w:sz w:val="22"/>
          <w:szCs w:val="22"/>
        </w:rPr>
        <w:t xml:space="preserve"> zákona. </w:t>
      </w:r>
      <w:r w:rsidR="00F41A49">
        <w:rPr>
          <w:rFonts w:ascii="Arial" w:hAnsi="Arial" w:cs="Arial"/>
          <w:sz w:val="22"/>
          <w:szCs w:val="22"/>
        </w:rPr>
        <w:t>Zhotovitel</w:t>
      </w:r>
      <w:r w:rsidRPr="00280F4E">
        <w:rPr>
          <w:rFonts w:ascii="Arial" w:hAnsi="Arial" w:cs="Arial"/>
          <w:sz w:val="22"/>
          <w:szCs w:val="22"/>
        </w:rPr>
        <w:t xml:space="preserve"> je povinen provést soupis těchto</w:t>
      </w:r>
      <w:r w:rsidR="00280F4E" w:rsidRPr="00280F4E">
        <w:rPr>
          <w:rFonts w:ascii="Arial" w:hAnsi="Arial" w:cs="Arial"/>
          <w:sz w:val="22"/>
          <w:szCs w:val="22"/>
        </w:rPr>
        <w:t xml:space="preserve"> </w:t>
      </w:r>
      <w:r w:rsidRPr="00280F4E">
        <w:rPr>
          <w:rFonts w:ascii="Arial" w:hAnsi="Arial" w:cs="Arial"/>
          <w:sz w:val="22"/>
          <w:szCs w:val="22"/>
        </w:rPr>
        <w:t>změn, doplňků nebo rozšíření, ocenit jej podle jednotkových cen použitých pro návrh</w:t>
      </w:r>
      <w:r w:rsidR="00280F4E" w:rsidRPr="00280F4E">
        <w:rPr>
          <w:rFonts w:ascii="Arial" w:hAnsi="Arial" w:cs="Arial"/>
          <w:sz w:val="22"/>
          <w:szCs w:val="22"/>
        </w:rPr>
        <w:t xml:space="preserve"> </w:t>
      </w:r>
      <w:r w:rsidRPr="00280F4E">
        <w:rPr>
          <w:rFonts w:ascii="Arial" w:hAnsi="Arial" w:cs="Arial"/>
          <w:sz w:val="22"/>
          <w:szCs w:val="22"/>
        </w:rPr>
        <w:t>ceny díla</w:t>
      </w:r>
      <w:r w:rsidR="008D2D7F">
        <w:rPr>
          <w:rFonts w:ascii="Arial" w:hAnsi="Arial" w:cs="Arial"/>
          <w:sz w:val="22"/>
          <w:szCs w:val="22"/>
        </w:rPr>
        <w:t>,</w:t>
      </w:r>
      <w:r w:rsidRPr="00280F4E">
        <w:rPr>
          <w:rFonts w:ascii="Arial" w:hAnsi="Arial" w:cs="Arial"/>
          <w:sz w:val="22"/>
          <w:szCs w:val="22"/>
        </w:rPr>
        <w:t xml:space="preserve"> a pokud to není možné, tak podle jím navrhovaných cen (za podmínek dle této</w:t>
      </w:r>
      <w:r w:rsidR="00280F4E" w:rsidRPr="00280F4E">
        <w:rPr>
          <w:rFonts w:ascii="Arial" w:hAnsi="Arial" w:cs="Arial"/>
          <w:sz w:val="22"/>
          <w:szCs w:val="22"/>
        </w:rPr>
        <w:t xml:space="preserve"> </w:t>
      </w:r>
      <w:r w:rsidRPr="00280F4E">
        <w:rPr>
          <w:rFonts w:ascii="Arial" w:hAnsi="Arial" w:cs="Arial"/>
          <w:sz w:val="22"/>
          <w:szCs w:val="22"/>
        </w:rPr>
        <w:t>smlouvy a v</w:t>
      </w:r>
      <w:r w:rsidR="00280F4E" w:rsidRPr="00280F4E">
        <w:rPr>
          <w:rFonts w:ascii="Arial" w:hAnsi="Arial" w:cs="Arial"/>
          <w:sz w:val="22"/>
          <w:szCs w:val="22"/>
        </w:rPr>
        <w:t> </w:t>
      </w:r>
      <w:r w:rsidRPr="00280F4E">
        <w:rPr>
          <w:rFonts w:ascii="Arial" w:hAnsi="Arial" w:cs="Arial"/>
          <w:sz w:val="22"/>
          <w:szCs w:val="22"/>
        </w:rPr>
        <w:t xml:space="preserve">daném místě a čase plnění obvyklých) a předložit tento soupis </w:t>
      </w:r>
      <w:r w:rsidR="00574AC0">
        <w:rPr>
          <w:rFonts w:ascii="Arial" w:hAnsi="Arial" w:cs="Arial"/>
          <w:sz w:val="22"/>
          <w:szCs w:val="22"/>
        </w:rPr>
        <w:t>Objednatel</w:t>
      </w:r>
      <w:r w:rsidRPr="00280F4E">
        <w:rPr>
          <w:rFonts w:ascii="Arial" w:hAnsi="Arial" w:cs="Arial"/>
          <w:sz w:val="22"/>
          <w:szCs w:val="22"/>
        </w:rPr>
        <w:t>i</w:t>
      </w:r>
      <w:r w:rsidR="00280F4E" w:rsidRPr="00280F4E">
        <w:rPr>
          <w:rFonts w:ascii="Arial" w:hAnsi="Arial" w:cs="Arial"/>
          <w:sz w:val="22"/>
          <w:szCs w:val="22"/>
        </w:rPr>
        <w:t xml:space="preserve"> </w:t>
      </w:r>
      <w:r w:rsidRPr="00280F4E">
        <w:rPr>
          <w:rFonts w:ascii="Arial" w:hAnsi="Arial" w:cs="Arial"/>
          <w:sz w:val="22"/>
          <w:szCs w:val="22"/>
        </w:rPr>
        <w:t>k</w:t>
      </w:r>
      <w:r w:rsidR="00280F4E" w:rsidRPr="00280F4E">
        <w:rPr>
          <w:rFonts w:ascii="Arial" w:hAnsi="Arial" w:cs="Arial"/>
          <w:sz w:val="22"/>
          <w:szCs w:val="22"/>
        </w:rPr>
        <w:t> </w:t>
      </w:r>
      <w:r w:rsidRPr="00280F4E">
        <w:rPr>
          <w:rFonts w:ascii="Arial" w:hAnsi="Arial" w:cs="Arial"/>
          <w:sz w:val="22"/>
          <w:szCs w:val="22"/>
        </w:rPr>
        <w:t>odsouhlasení formou změnových listů. Po odsouhlasení změnových listů a následně</w:t>
      </w:r>
      <w:r w:rsidR="00280F4E" w:rsidRPr="00280F4E">
        <w:rPr>
          <w:rFonts w:ascii="Arial" w:hAnsi="Arial" w:cs="Arial"/>
          <w:sz w:val="22"/>
          <w:szCs w:val="22"/>
        </w:rPr>
        <w:t xml:space="preserve"> </w:t>
      </w:r>
      <w:r w:rsidRPr="00280F4E">
        <w:rPr>
          <w:rFonts w:ascii="Arial" w:hAnsi="Arial" w:cs="Arial"/>
          <w:sz w:val="22"/>
          <w:szCs w:val="22"/>
        </w:rPr>
        <w:t xml:space="preserve">uzavřeného dodatku či dodatků ke smlouvě má </w:t>
      </w:r>
      <w:r w:rsidR="00F41A49">
        <w:rPr>
          <w:rFonts w:ascii="Arial" w:hAnsi="Arial" w:cs="Arial"/>
          <w:sz w:val="22"/>
          <w:szCs w:val="22"/>
        </w:rPr>
        <w:t>Zhotovitel</w:t>
      </w:r>
      <w:r w:rsidRPr="00280F4E">
        <w:rPr>
          <w:rFonts w:ascii="Arial" w:hAnsi="Arial" w:cs="Arial"/>
          <w:sz w:val="22"/>
          <w:szCs w:val="22"/>
        </w:rPr>
        <w:t xml:space="preserve"> právo na realizaci těchto změn</w:t>
      </w:r>
      <w:r w:rsidR="00280F4E" w:rsidRPr="00280F4E">
        <w:rPr>
          <w:rFonts w:ascii="Arial" w:hAnsi="Arial" w:cs="Arial"/>
          <w:sz w:val="22"/>
          <w:szCs w:val="22"/>
        </w:rPr>
        <w:t xml:space="preserve"> </w:t>
      </w:r>
      <w:r w:rsidRPr="00280F4E">
        <w:rPr>
          <w:rFonts w:ascii="Arial" w:hAnsi="Arial" w:cs="Arial"/>
          <w:sz w:val="22"/>
          <w:szCs w:val="22"/>
        </w:rPr>
        <w:t>respektive na jejich úhradu.</w:t>
      </w:r>
      <w:r w:rsidR="00280F4E" w:rsidRPr="00280F4E">
        <w:rPr>
          <w:rFonts w:ascii="Arial" w:hAnsi="Arial" w:cs="Arial"/>
          <w:sz w:val="22"/>
          <w:szCs w:val="22"/>
        </w:rPr>
        <w:t xml:space="preserve"> </w:t>
      </w:r>
      <w:r w:rsidRPr="00280F4E">
        <w:rPr>
          <w:rFonts w:ascii="Arial" w:hAnsi="Arial" w:cs="Arial"/>
          <w:sz w:val="22"/>
          <w:szCs w:val="22"/>
        </w:rPr>
        <w:t xml:space="preserve">Pokud tak </w:t>
      </w:r>
      <w:r w:rsidR="00F41A49">
        <w:rPr>
          <w:rFonts w:ascii="Arial" w:hAnsi="Arial" w:cs="Arial"/>
          <w:sz w:val="22"/>
          <w:szCs w:val="22"/>
        </w:rPr>
        <w:t>Zhotovitel</w:t>
      </w:r>
      <w:r w:rsidRPr="00280F4E">
        <w:rPr>
          <w:rFonts w:ascii="Arial" w:hAnsi="Arial" w:cs="Arial"/>
          <w:sz w:val="22"/>
          <w:szCs w:val="22"/>
        </w:rPr>
        <w:t xml:space="preserve"> neučiní, má se za to, že práce a dodávky jím realizované byly</w:t>
      </w:r>
      <w:r w:rsidR="00280F4E" w:rsidRPr="00280F4E">
        <w:rPr>
          <w:rFonts w:ascii="Arial" w:hAnsi="Arial" w:cs="Arial"/>
          <w:sz w:val="22"/>
          <w:szCs w:val="22"/>
        </w:rPr>
        <w:t xml:space="preserve"> </w:t>
      </w:r>
      <w:r w:rsidRPr="00280F4E">
        <w:rPr>
          <w:rFonts w:ascii="Arial" w:hAnsi="Arial" w:cs="Arial"/>
          <w:sz w:val="22"/>
          <w:szCs w:val="22"/>
        </w:rPr>
        <w:t>v</w:t>
      </w:r>
      <w:r w:rsidR="00280F4E">
        <w:rPr>
          <w:rFonts w:ascii="Arial" w:hAnsi="Arial" w:cs="Arial"/>
          <w:sz w:val="22"/>
          <w:szCs w:val="22"/>
        </w:rPr>
        <w:t> </w:t>
      </w:r>
      <w:r w:rsidRPr="00280F4E">
        <w:rPr>
          <w:rFonts w:ascii="Arial" w:hAnsi="Arial" w:cs="Arial"/>
          <w:sz w:val="22"/>
          <w:szCs w:val="22"/>
        </w:rPr>
        <w:t>předmětu díla a v</w:t>
      </w:r>
      <w:r w:rsidR="00280F4E">
        <w:rPr>
          <w:rFonts w:ascii="Arial" w:hAnsi="Arial" w:cs="Arial"/>
          <w:sz w:val="22"/>
          <w:szCs w:val="22"/>
        </w:rPr>
        <w:t> </w:t>
      </w:r>
      <w:r w:rsidRPr="00280F4E">
        <w:rPr>
          <w:rFonts w:ascii="Arial" w:hAnsi="Arial" w:cs="Arial"/>
          <w:sz w:val="22"/>
          <w:szCs w:val="22"/>
        </w:rPr>
        <w:t>jeho ceně zahrnuty</w:t>
      </w:r>
      <w:r w:rsidR="00280F4E">
        <w:rPr>
          <w:rFonts w:ascii="Arial" w:hAnsi="Arial" w:cs="Arial"/>
          <w:sz w:val="22"/>
          <w:szCs w:val="22"/>
        </w:rPr>
        <w:t>.</w:t>
      </w:r>
    </w:p>
    <w:p w:rsidR="00280F4E" w:rsidRDefault="005E28D7" w:rsidP="00280F4E">
      <w:pPr>
        <w:numPr>
          <w:ilvl w:val="1"/>
          <w:numId w:val="17"/>
        </w:numPr>
        <w:spacing w:before="120"/>
        <w:ind w:left="567" w:hanging="567"/>
        <w:jc w:val="both"/>
        <w:rPr>
          <w:rFonts w:ascii="Arial" w:hAnsi="Arial" w:cs="Arial"/>
          <w:sz w:val="22"/>
          <w:szCs w:val="22"/>
        </w:rPr>
      </w:pPr>
      <w:r>
        <w:rPr>
          <w:rFonts w:ascii="Arial" w:hAnsi="Arial" w:cs="Arial"/>
          <w:sz w:val="22"/>
          <w:szCs w:val="22"/>
        </w:rPr>
        <w:t>Dojde-li při realizaci předmětu díla k</w:t>
      </w:r>
      <w:r w:rsidR="003B6301">
        <w:rPr>
          <w:rFonts w:ascii="Arial" w:hAnsi="Arial" w:cs="Arial"/>
          <w:sz w:val="22"/>
          <w:szCs w:val="22"/>
        </w:rPr>
        <w:t> </w:t>
      </w:r>
      <w:r>
        <w:rPr>
          <w:rFonts w:ascii="Arial" w:hAnsi="Arial" w:cs="Arial"/>
          <w:sz w:val="22"/>
          <w:szCs w:val="22"/>
        </w:rPr>
        <w:t>jakýmkoliv změnám, doplňkům nebo rozšíření</w:t>
      </w:r>
      <w:r w:rsidR="00280F4E">
        <w:rPr>
          <w:rFonts w:ascii="Arial" w:hAnsi="Arial" w:cs="Arial"/>
          <w:sz w:val="22"/>
          <w:szCs w:val="22"/>
        </w:rPr>
        <w:t xml:space="preserve"> </w:t>
      </w:r>
      <w:r>
        <w:rPr>
          <w:rFonts w:ascii="Arial" w:hAnsi="Arial" w:cs="Arial"/>
          <w:sz w:val="22"/>
          <w:szCs w:val="22"/>
        </w:rPr>
        <w:t xml:space="preserve">předmětu díla i na základě požadavku </w:t>
      </w:r>
      <w:r w:rsidR="00574AC0">
        <w:rPr>
          <w:rFonts w:ascii="Arial" w:hAnsi="Arial" w:cs="Arial"/>
          <w:sz w:val="22"/>
          <w:szCs w:val="22"/>
        </w:rPr>
        <w:t>Objednatel</w:t>
      </w:r>
      <w:r>
        <w:rPr>
          <w:rFonts w:ascii="Arial" w:hAnsi="Arial" w:cs="Arial"/>
          <w:sz w:val="22"/>
          <w:szCs w:val="22"/>
        </w:rPr>
        <w:t xml:space="preserve">e, je </w:t>
      </w:r>
      <w:r w:rsidR="00574AC0">
        <w:rPr>
          <w:rFonts w:ascii="Arial" w:hAnsi="Arial" w:cs="Arial"/>
          <w:sz w:val="22"/>
          <w:szCs w:val="22"/>
        </w:rPr>
        <w:t>Objednatel</w:t>
      </w:r>
      <w:r>
        <w:rPr>
          <w:rFonts w:ascii="Arial" w:hAnsi="Arial" w:cs="Arial"/>
          <w:sz w:val="22"/>
          <w:szCs w:val="22"/>
        </w:rPr>
        <w:t xml:space="preserve"> povinen předat</w:t>
      </w:r>
      <w:r w:rsidR="00280F4E">
        <w:rPr>
          <w:rFonts w:ascii="Arial" w:hAnsi="Arial" w:cs="Arial"/>
          <w:sz w:val="22"/>
          <w:szCs w:val="22"/>
        </w:rPr>
        <w:t xml:space="preserve"> </w:t>
      </w:r>
      <w:r w:rsidR="00F41A49">
        <w:rPr>
          <w:rFonts w:ascii="Arial" w:hAnsi="Arial" w:cs="Arial"/>
          <w:sz w:val="22"/>
          <w:szCs w:val="22"/>
        </w:rPr>
        <w:t>Zhotovitel</w:t>
      </w:r>
      <w:r>
        <w:rPr>
          <w:rFonts w:ascii="Arial" w:hAnsi="Arial" w:cs="Arial"/>
          <w:sz w:val="22"/>
          <w:szCs w:val="22"/>
        </w:rPr>
        <w:t xml:space="preserve">i požadavek na tyto změny, které </w:t>
      </w:r>
      <w:r w:rsidR="00F41A49">
        <w:rPr>
          <w:rFonts w:ascii="Arial" w:hAnsi="Arial" w:cs="Arial"/>
          <w:sz w:val="22"/>
          <w:szCs w:val="22"/>
        </w:rPr>
        <w:t>Zhotovitel</w:t>
      </w:r>
      <w:r>
        <w:rPr>
          <w:rFonts w:ascii="Arial" w:hAnsi="Arial" w:cs="Arial"/>
          <w:sz w:val="22"/>
          <w:szCs w:val="22"/>
        </w:rPr>
        <w:t xml:space="preserve"> ocení podle jednotkových cen</w:t>
      </w:r>
      <w:r w:rsidR="00280F4E">
        <w:rPr>
          <w:rFonts w:ascii="Arial" w:hAnsi="Arial" w:cs="Arial"/>
          <w:sz w:val="22"/>
          <w:szCs w:val="22"/>
        </w:rPr>
        <w:t xml:space="preserve"> </w:t>
      </w:r>
      <w:r>
        <w:rPr>
          <w:rFonts w:ascii="Arial" w:hAnsi="Arial" w:cs="Arial"/>
          <w:sz w:val="22"/>
          <w:szCs w:val="22"/>
        </w:rPr>
        <w:t>použitých pro návrh ceny díla a pokud to není možné, tak podle jím navrhovaných cen (za</w:t>
      </w:r>
      <w:r w:rsidR="00280F4E">
        <w:rPr>
          <w:rFonts w:ascii="Arial" w:hAnsi="Arial" w:cs="Arial"/>
          <w:sz w:val="22"/>
          <w:szCs w:val="22"/>
        </w:rPr>
        <w:t xml:space="preserve"> </w:t>
      </w:r>
      <w:r>
        <w:rPr>
          <w:rFonts w:ascii="Arial" w:hAnsi="Arial" w:cs="Arial"/>
          <w:sz w:val="22"/>
          <w:szCs w:val="22"/>
        </w:rPr>
        <w:t>podmínek dle této smlouvy a v</w:t>
      </w:r>
      <w:r w:rsidR="00DC50F9">
        <w:rPr>
          <w:rFonts w:ascii="Arial" w:hAnsi="Arial" w:cs="Arial"/>
          <w:sz w:val="22"/>
          <w:szCs w:val="22"/>
        </w:rPr>
        <w:t> </w:t>
      </w:r>
      <w:r>
        <w:rPr>
          <w:rFonts w:ascii="Arial" w:hAnsi="Arial" w:cs="Arial"/>
          <w:sz w:val="22"/>
          <w:szCs w:val="22"/>
        </w:rPr>
        <w:t>daném místě a čase plnění obvyklých) a předložit tento</w:t>
      </w:r>
      <w:r w:rsidR="00280F4E">
        <w:rPr>
          <w:rFonts w:ascii="Arial" w:hAnsi="Arial" w:cs="Arial"/>
          <w:sz w:val="22"/>
          <w:szCs w:val="22"/>
        </w:rPr>
        <w:t xml:space="preserve"> </w:t>
      </w:r>
      <w:r>
        <w:rPr>
          <w:rFonts w:ascii="Arial" w:hAnsi="Arial" w:cs="Arial"/>
          <w:sz w:val="22"/>
          <w:szCs w:val="22"/>
        </w:rPr>
        <w:t xml:space="preserve">soupis </w:t>
      </w:r>
      <w:r w:rsidR="00574AC0">
        <w:rPr>
          <w:rFonts w:ascii="Arial" w:hAnsi="Arial" w:cs="Arial"/>
          <w:sz w:val="22"/>
          <w:szCs w:val="22"/>
        </w:rPr>
        <w:t>Objednatel</w:t>
      </w:r>
      <w:r>
        <w:rPr>
          <w:rFonts w:ascii="Arial" w:hAnsi="Arial" w:cs="Arial"/>
          <w:sz w:val="22"/>
          <w:szCs w:val="22"/>
        </w:rPr>
        <w:t>i k</w:t>
      </w:r>
      <w:r w:rsidR="00280F4E">
        <w:rPr>
          <w:rFonts w:ascii="Arial" w:hAnsi="Arial" w:cs="Arial"/>
          <w:sz w:val="22"/>
          <w:szCs w:val="22"/>
        </w:rPr>
        <w:t> </w:t>
      </w:r>
      <w:r>
        <w:rPr>
          <w:rFonts w:ascii="Arial" w:hAnsi="Arial" w:cs="Arial"/>
          <w:sz w:val="22"/>
          <w:szCs w:val="22"/>
        </w:rPr>
        <w:t>odsouhlasení formou změnových listů. Po odsouhlasení změnových</w:t>
      </w:r>
      <w:r w:rsidR="00280F4E">
        <w:rPr>
          <w:rFonts w:ascii="Arial" w:hAnsi="Arial" w:cs="Arial"/>
          <w:sz w:val="22"/>
          <w:szCs w:val="22"/>
        </w:rPr>
        <w:t xml:space="preserve"> </w:t>
      </w:r>
      <w:r>
        <w:rPr>
          <w:rFonts w:ascii="Arial" w:hAnsi="Arial" w:cs="Arial"/>
          <w:sz w:val="22"/>
          <w:szCs w:val="22"/>
        </w:rPr>
        <w:t xml:space="preserve">listů a následně uzavřeného dodatku či dodatků ke smlouvě má </w:t>
      </w:r>
      <w:r w:rsidR="00F41A49">
        <w:rPr>
          <w:rFonts w:ascii="Arial" w:hAnsi="Arial" w:cs="Arial"/>
          <w:sz w:val="22"/>
          <w:szCs w:val="22"/>
        </w:rPr>
        <w:t>Zhotovitel</w:t>
      </w:r>
      <w:r>
        <w:rPr>
          <w:rFonts w:ascii="Arial" w:hAnsi="Arial" w:cs="Arial"/>
          <w:sz w:val="22"/>
          <w:szCs w:val="22"/>
        </w:rPr>
        <w:t xml:space="preserve"> po realizaci</w:t>
      </w:r>
      <w:r w:rsidR="00280F4E">
        <w:rPr>
          <w:rFonts w:ascii="Arial" w:hAnsi="Arial" w:cs="Arial"/>
          <w:sz w:val="22"/>
          <w:szCs w:val="22"/>
        </w:rPr>
        <w:t xml:space="preserve"> </w:t>
      </w:r>
      <w:r>
        <w:rPr>
          <w:rFonts w:ascii="Arial" w:hAnsi="Arial" w:cs="Arial"/>
          <w:sz w:val="22"/>
          <w:szCs w:val="22"/>
        </w:rPr>
        <w:t>těch</w:t>
      </w:r>
      <w:r w:rsidR="00280F4E">
        <w:rPr>
          <w:rFonts w:ascii="Arial" w:hAnsi="Arial" w:cs="Arial"/>
          <w:sz w:val="22"/>
          <w:szCs w:val="22"/>
        </w:rPr>
        <w:t>to změn nárok na jejich úhradu.</w:t>
      </w:r>
      <w:r>
        <w:rPr>
          <w:rFonts w:ascii="Arial" w:hAnsi="Arial" w:cs="Arial"/>
          <w:sz w:val="22"/>
          <w:szCs w:val="22"/>
        </w:rPr>
        <w:t xml:space="preserve"> Stejný postup oceňování platí i pro řešení prací a</w:t>
      </w:r>
      <w:r w:rsidR="00280F4E">
        <w:rPr>
          <w:rFonts w:ascii="Arial" w:hAnsi="Arial" w:cs="Arial"/>
          <w:sz w:val="22"/>
          <w:szCs w:val="22"/>
        </w:rPr>
        <w:t xml:space="preserve"> </w:t>
      </w:r>
      <w:r>
        <w:rPr>
          <w:rFonts w:ascii="Arial" w:hAnsi="Arial" w:cs="Arial"/>
          <w:sz w:val="22"/>
          <w:szCs w:val="22"/>
        </w:rPr>
        <w:t>činností, které není nutno provádět a byly předmětem plnění (méněpráce). Méněpráce</w:t>
      </w:r>
      <w:r w:rsidR="00280F4E">
        <w:rPr>
          <w:rFonts w:ascii="Arial" w:hAnsi="Arial" w:cs="Arial"/>
          <w:sz w:val="22"/>
          <w:szCs w:val="22"/>
        </w:rPr>
        <w:t xml:space="preserve"> </w:t>
      </w:r>
      <w:r>
        <w:rPr>
          <w:rFonts w:ascii="Arial" w:hAnsi="Arial" w:cs="Arial"/>
          <w:sz w:val="22"/>
          <w:szCs w:val="22"/>
        </w:rPr>
        <w:t>budou zohledněny přednostně do změnových listů víceprací</w:t>
      </w:r>
      <w:r w:rsidR="00280F4E">
        <w:rPr>
          <w:rFonts w:ascii="Arial" w:hAnsi="Arial" w:cs="Arial"/>
          <w:sz w:val="22"/>
          <w:szCs w:val="22"/>
        </w:rPr>
        <w:t>.</w:t>
      </w:r>
    </w:p>
    <w:p w:rsidR="005E28D7" w:rsidRDefault="005E28D7" w:rsidP="00280F4E">
      <w:pPr>
        <w:numPr>
          <w:ilvl w:val="1"/>
          <w:numId w:val="17"/>
        </w:numPr>
        <w:spacing w:before="120"/>
        <w:ind w:left="567" w:hanging="567"/>
        <w:jc w:val="both"/>
        <w:rPr>
          <w:rFonts w:ascii="Arial" w:hAnsi="Arial" w:cs="Arial"/>
          <w:sz w:val="22"/>
          <w:szCs w:val="22"/>
        </w:rPr>
      </w:pPr>
      <w:r>
        <w:rPr>
          <w:rFonts w:ascii="Arial" w:hAnsi="Arial" w:cs="Arial"/>
          <w:sz w:val="22"/>
          <w:szCs w:val="22"/>
        </w:rPr>
        <w:t>Objednatel si vyhrazuje právo doplnit předmět díla o další práce a dodávky, jejichž</w:t>
      </w:r>
      <w:r w:rsidR="00280F4E">
        <w:rPr>
          <w:rFonts w:ascii="Arial" w:hAnsi="Arial" w:cs="Arial"/>
          <w:sz w:val="22"/>
          <w:szCs w:val="22"/>
        </w:rPr>
        <w:t xml:space="preserve"> </w:t>
      </w:r>
      <w:r>
        <w:rPr>
          <w:rFonts w:ascii="Arial" w:hAnsi="Arial" w:cs="Arial"/>
          <w:sz w:val="22"/>
          <w:szCs w:val="22"/>
        </w:rPr>
        <w:t>potřeba vyvstane v</w:t>
      </w:r>
      <w:r w:rsidR="00280F4E">
        <w:rPr>
          <w:rFonts w:ascii="Arial" w:hAnsi="Arial" w:cs="Arial"/>
          <w:sz w:val="22"/>
          <w:szCs w:val="22"/>
        </w:rPr>
        <w:t> </w:t>
      </w:r>
      <w:r>
        <w:rPr>
          <w:rFonts w:ascii="Arial" w:hAnsi="Arial" w:cs="Arial"/>
          <w:sz w:val="22"/>
          <w:szCs w:val="22"/>
        </w:rPr>
        <w:t>rámci realizace díla a nebylo možno ji předem předvídat, ve smyslu</w:t>
      </w:r>
      <w:r w:rsidR="00280F4E">
        <w:rPr>
          <w:rFonts w:ascii="Arial" w:hAnsi="Arial" w:cs="Arial"/>
          <w:sz w:val="22"/>
          <w:szCs w:val="22"/>
        </w:rPr>
        <w:t xml:space="preserve"> </w:t>
      </w:r>
      <w:r>
        <w:rPr>
          <w:rFonts w:ascii="Arial" w:hAnsi="Arial" w:cs="Arial"/>
          <w:sz w:val="22"/>
          <w:szCs w:val="22"/>
        </w:rPr>
        <w:t xml:space="preserve">čl. </w:t>
      </w:r>
      <w:r w:rsidR="00280F4E">
        <w:rPr>
          <w:rFonts w:ascii="Arial" w:hAnsi="Arial" w:cs="Arial"/>
          <w:sz w:val="22"/>
          <w:szCs w:val="22"/>
        </w:rPr>
        <w:t>2</w:t>
      </w:r>
      <w:r w:rsidRPr="00280F4E">
        <w:rPr>
          <w:rFonts w:ascii="Arial" w:hAnsi="Arial" w:cs="Arial"/>
          <w:sz w:val="22"/>
          <w:szCs w:val="22"/>
        </w:rPr>
        <w:t>.4</w:t>
      </w:r>
      <w:r w:rsidR="00280F4E">
        <w:rPr>
          <w:rFonts w:ascii="Arial" w:hAnsi="Arial" w:cs="Arial"/>
          <w:sz w:val="22"/>
          <w:szCs w:val="22"/>
        </w:rPr>
        <w:t>.</w:t>
      </w:r>
    </w:p>
    <w:p w:rsidR="005E28D7" w:rsidRDefault="00F41A49" w:rsidP="00280F4E">
      <w:pPr>
        <w:numPr>
          <w:ilvl w:val="1"/>
          <w:numId w:val="17"/>
        </w:numPr>
        <w:spacing w:before="120"/>
        <w:ind w:left="567" w:hanging="567"/>
        <w:jc w:val="both"/>
        <w:rPr>
          <w:rFonts w:ascii="Arial" w:hAnsi="Arial" w:cs="Arial"/>
          <w:sz w:val="22"/>
          <w:szCs w:val="22"/>
        </w:rPr>
      </w:pPr>
      <w:r>
        <w:rPr>
          <w:rFonts w:ascii="Arial" w:hAnsi="Arial" w:cs="Arial"/>
          <w:sz w:val="22"/>
          <w:szCs w:val="22"/>
        </w:rPr>
        <w:t>Zhotovitel</w:t>
      </w:r>
      <w:r w:rsidR="005E28D7">
        <w:rPr>
          <w:rFonts w:ascii="Arial" w:hAnsi="Arial" w:cs="Arial"/>
          <w:sz w:val="22"/>
          <w:szCs w:val="22"/>
        </w:rPr>
        <w:t xml:space="preserve"> je povinen zajistit a financovat veškeré </w:t>
      </w:r>
      <w:r w:rsidR="000973D1">
        <w:rPr>
          <w:rFonts w:ascii="Arial" w:hAnsi="Arial" w:cs="Arial"/>
          <w:sz w:val="22"/>
          <w:szCs w:val="22"/>
        </w:rPr>
        <w:t>pod</w:t>
      </w:r>
      <w:r w:rsidR="005E28D7">
        <w:rPr>
          <w:rFonts w:ascii="Arial" w:hAnsi="Arial" w:cs="Arial"/>
          <w:sz w:val="22"/>
          <w:szCs w:val="22"/>
        </w:rPr>
        <w:t>dodavatelské práce a nese za ně</w:t>
      </w:r>
      <w:r w:rsidR="00280F4E">
        <w:rPr>
          <w:rFonts w:ascii="Arial" w:hAnsi="Arial" w:cs="Arial"/>
          <w:sz w:val="22"/>
          <w:szCs w:val="22"/>
        </w:rPr>
        <w:t xml:space="preserve"> </w:t>
      </w:r>
      <w:r w:rsidR="005E28D7">
        <w:rPr>
          <w:rFonts w:ascii="Arial" w:hAnsi="Arial" w:cs="Arial"/>
          <w:sz w:val="22"/>
          <w:szCs w:val="22"/>
        </w:rPr>
        <w:t>odpovědnost a záruku v</w:t>
      </w:r>
      <w:r w:rsidR="00280F4E">
        <w:rPr>
          <w:rFonts w:ascii="Arial" w:hAnsi="Arial" w:cs="Arial"/>
          <w:sz w:val="22"/>
          <w:szCs w:val="22"/>
        </w:rPr>
        <w:t> </w:t>
      </w:r>
      <w:r w:rsidR="005E28D7">
        <w:rPr>
          <w:rFonts w:ascii="Arial" w:hAnsi="Arial" w:cs="Arial"/>
          <w:sz w:val="22"/>
          <w:szCs w:val="22"/>
        </w:rPr>
        <w:t>plném rozsahu dle této smlouvy (smluvní vztah s</w:t>
      </w:r>
      <w:r w:rsidR="000973D1">
        <w:rPr>
          <w:rFonts w:ascii="Arial" w:hAnsi="Arial" w:cs="Arial"/>
          <w:sz w:val="22"/>
          <w:szCs w:val="22"/>
        </w:rPr>
        <w:t> pod</w:t>
      </w:r>
      <w:r w:rsidR="005E28D7">
        <w:rPr>
          <w:rFonts w:ascii="Arial" w:hAnsi="Arial" w:cs="Arial"/>
          <w:sz w:val="22"/>
          <w:szCs w:val="22"/>
        </w:rPr>
        <w:t>dodavatelem musí být v</w:t>
      </w:r>
      <w:r w:rsidR="00280F4E">
        <w:rPr>
          <w:rFonts w:ascii="Arial" w:hAnsi="Arial" w:cs="Arial"/>
          <w:sz w:val="22"/>
          <w:szCs w:val="22"/>
        </w:rPr>
        <w:t> </w:t>
      </w:r>
      <w:r w:rsidR="005E28D7">
        <w:rPr>
          <w:rFonts w:ascii="Arial" w:hAnsi="Arial" w:cs="Arial"/>
          <w:sz w:val="22"/>
          <w:szCs w:val="22"/>
        </w:rPr>
        <w:t>souladu s</w:t>
      </w:r>
      <w:r w:rsidR="00280F4E">
        <w:rPr>
          <w:rFonts w:ascii="Arial" w:hAnsi="Arial" w:cs="Arial"/>
          <w:sz w:val="22"/>
          <w:szCs w:val="22"/>
        </w:rPr>
        <w:t> </w:t>
      </w:r>
      <w:r w:rsidR="005E28D7">
        <w:rPr>
          <w:rFonts w:ascii="Arial" w:hAnsi="Arial" w:cs="Arial"/>
          <w:sz w:val="22"/>
          <w:szCs w:val="22"/>
        </w:rPr>
        <w:t xml:space="preserve">touto smlouvou – za to odpovídá </w:t>
      </w:r>
      <w:r>
        <w:rPr>
          <w:rFonts w:ascii="Arial" w:hAnsi="Arial" w:cs="Arial"/>
          <w:sz w:val="22"/>
          <w:szCs w:val="22"/>
        </w:rPr>
        <w:t>Zhotovitel</w:t>
      </w:r>
      <w:r w:rsidR="005E28D7">
        <w:rPr>
          <w:rFonts w:ascii="Arial" w:hAnsi="Arial" w:cs="Arial"/>
          <w:sz w:val="22"/>
          <w:szCs w:val="22"/>
        </w:rPr>
        <w:t>),</w:t>
      </w:r>
      <w:r w:rsidR="00280F4E">
        <w:rPr>
          <w:rFonts w:ascii="Arial" w:hAnsi="Arial" w:cs="Arial"/>
          <w:sz w:val="22"/>
          <w:szCs w:val="22"/>
        </w:rPr>
        <w:t xml:space="preserve"> </w:t>
      </w:r>
      <w:r w:rsidR="005E28D7">
        <w:rPr>
          <w:rFonts w:ascii="Arial" w:hAnsi="Arial" w:cs="Arial"/>
          <w:sz w:val="22"/>
          <w:szCs w:val="22"/>
        </w:rPr>
        <w:t xml:space="preserve">jakoby tyto práce je prováděl sám. Za </w:t>
      </w:r>
      <w:r w:rsidR="000973D1">
        <w:rPr>
          <w:rFonts w:ascii="Arial" w:hAnsi="Arial" w:cs="Arial"/>
          <w:sz w:val="22"/>
          <w:szCs w:val="22"/>
        </w:rPr>
        <w:t>pod</w:t>
      </w:r>
      <w:r w:rsidR="005E28D7">
        <w:rPr>
          <w:rFonts w:ascii="Arial" w:hAnsi="Arial" w:cs="Arial"/>
          <w:sz w:val="22"/>
          <w:szCs w:val="22"/>
        </w:rPr>
        <w:t>dodávku je považována realizace částí</w:t>
      </w:r>
      <w:r w:rsidR="00280F4E">
        <w:rPr>
          <w:rFonts w:ascii="Arial" w:hAnsi="Arial" w:cs="Arial"/>
          <w:sz w:val="22"/>
          <w:szCs w:val="22"/>
        </w:rPr>
        <w:t xml:space="preserve"> </w:t>
      </w:r>
      <w:r w:rsidR="005E28D7">
        <w:rPr>
          <w:rFonts w:ascii="Arial" w:hAnsi="Arial" w:cs="Arial"/>
          <w:sz w:val="22"/>
          <w:szCs w:val="22"/>
        </w:rPr>
        <w:t xml:space="preserve">zakázky jinými subjekty pro vítěze zadávacího řízení </w:t>
      </w:r>
      <w:r w:rsidR="00280F4E">
        <w:rPr>
          <w:rFonts w:ascii="Arial" w:hAnsi="Arial" w:cs="Arial"/>
          <w:sz w:val="22"/>
          <w:szCs w:val="22"/>
        </w:rPr>
        <w:t>–</w:t>
      </w:r>
      <w:r w:rsidR="005E28D7">
        <w:rPr>
          <w:rFonts w:ascii="Arial" w:hAnsi="Arial" w:cs="Arial"/>
          <w:sz w:val="22"/>
          <w:szCs w:val="22"/>
        </w:rPr>
        <w:t xml:space="preserve"> </w:t>
      </w:r>
      <w:r>
        <w:rPr>
          <w:rFonts w:ascii="Arial" w:hAnsi="Arial" w:cs="Arial"/>
          <w:sz w:val="22"/>
          <w:szCs w:val="22"/>
        </w:rPr>
        <w:t>Zhotovitel</w:t>
      </w:r>
      <w:r w:rsidR="005E28D7">
        <w:rPr>
          <w:rFonts w:ascii="Arial" w:hAnsi="Arial" w:cs="Arial"/>
          <w:sz w:val="22"/>
          <w:szCs w:val="22"/>
        </w:rPr>
        <w:t>e. V</w:t>
      </w:r>
      <w:r w:rsidR="00280F4E">
        <w:rPr>
          <w:rFonts w:ascii="Arial" w:hAnsi="Arial" w:cs="Arial"/>
          <w:sz w:val="22"/>
          <w:szCs w:val="22"/>
        </w:rPr>
        <w:t> </w:t>
      </w:r>
      <w:r w:rsidR="005E28D7">
        <w:rPr>
          <w:rFonts w:ascii="Arial" w:hAnsi="Arial" w:cs="Arial"/>
          <w:sz w:val="22"/>
          <w:szCs w:val="22"/>
        </w:rPr>
        <w:t>případě, že</w:t>
      </w:r>
      <w:r w:rsidR="00280F4E">
        <w:rPr>
          <w:rFonts w:ascii="Arial" w:hAnsi="Arial" w:cs="Arial"/>
          <w:sz w:val="22"/>
          <w:szCs w:val="22"/>
        </w:rPr>
        <w:t xml:space="preserve"> </w:t>
      </w:r>
      <w:r>
        <w:rPr>
          <w:rFonts w:ascii="Arial" w:hAnsi="Arial" w:cs="Arial"/>
          <w:sz w:val="22"/>
          <w:szCs w:val="22"/>
        </w:rPr>
        <w:t>Zhotovitel</w:t>
      </w:r>
      <w:r w:rsidR="005E28D7">
        <w:rPr>
          <w:rFonts w:ascii="Arial" w:hAnsi="Arial" w:cs="Arial"/>
          <w:sz w:val="22"/>
          <w:szCs w:val="22"/>
        </w:rPr>
        <w:t xml:space="preserve"> provede změnu </w:t>
      </w:r>
      <w:r w:rsidR="000973D1">
        <w:rPr>
          <w:rFonts w:ascii="Arial" w:hAnsi="Arial" w:cs="Arial"/>
          <w:sz w:val="22"/>
          <w:szCs w:val="22"/>
        </w:rPr>
        <w:t>pod</w:t>
      </w:r>
      <w:r w:rsidR="005E28D7">
        <w:rPr>
          <w:rFonts w:ascii="Arial" w:hAnsi="Arial" w:cs="Arial"/>
          <w:sz w:val="22"/>
          <w:szCs w:val="22"/>
        </w:rPr>
        <w:t>dodavatele, prostřednictvím jehož prokazoval splnění</w:t>
      </w:r>
      <w:r w:rsidR="00280F4E">
        <w:rPr>
          <w:rFonts w:ascii="Arial" w:hAnsi="Arial" w:cs="Arial"/>
          <w:sz w:val="22"/>
          <w:szCs w:val="22"/>
        </w:rPr>
        <w:t xml:space="preserve"> </w:t>
      </w:r>
      <w:r w:rsidR="005E28D7">
        <w:rPr>
          <w:rFonts w:ascii="Arial" w:hAnsi="Arial" w:cs="Arial"/>
          <w:sz w:val="22"/>
          <w:szCs w:val="22"/>
        </w:rPr>
        <w:t xml:space="preserve">kvalifikace, musí nový </w:t>
      </w:r>
      <w:r w:rsidR="000973D1">
        <w:rPr>
          <w:rFonts w:ascii="Arial" w:hAnsi="Arial" w:cs="Arial"/>
          <w:sz w:val="22"/>
          <w:szCs w:val="22"/>
        </w:rPr>
        <w:t>pod</w:t>
      </w:r>
      <w:r w:rsidR="005E28D7">
        <w:rPr>
          <w:rFonts w:ascii="Arial" w:hAnsi="Arial" w:cs="Arial"/>
          <w:sz w:val="22"/>
          <w:szCs w:val="22"/>
        </w:rPr>
        <w:t>dodavatel splňovat příslušný kvalifikační předpoklad v</w:t>
      </w:r>
      <w:r w:rsidR="00280F4E">
        <w:rPr>
          <w:rFonts w:ascii="Arial" w:hAnsi="Arial" w:cs="Arial"/>
          <w:sz w:val="22"/>
          <w:szCs w:val="22"/>
        </w:rPr>
        <w:t> </w:t>
      </w:r>
      <w:r w:rsidR="005E28D7">
        <w:rPr>
          <w:rFonts w:ascii="Arial" w:hAnsi="Arial" w:cs="Arial"/>
          <w:sz w:val="22"/>
          <w:szCs w:val="22"/>
        </w:rPr>
        <w:t>takovém</w:t>
      </w:r>
      <w:r w:rsidR="00280F4E">
        <w:rPr>
          <w:rFonts w:ascii="Arial" w:hAnsi="Arial" w:cs="Arial"/>
          <w:sz w:val="22"/>
          <w:szCs w:val="22"/>
        </w:rPr>
        <w:t xml:space="preserve"> </w:t>
      </w:r>
      <w:r w:rsidR="005E28D7">
        <w:rPr>
          <w:rFonts w:ascii="Arial" w:hAnsi="Arial" w:cs="Arial"/>
          <w:sz w:val="22"/>
          <w:szCs w:val="22"/>
        </w:rPr>
        <w:t>rozsahu, v</w:t>
      </w:r>
      <w:r w:rsidR="00280F4E">
        <w:rPr>
          <w:rFonts w:ascii="Arial" w:hAnsi="Arial" w:cs="Arial"/>
          <w:sz w:val="22"/>
          <w:szCs w:val="22"/>
        </w:rPr>
        <w:t> </w:t>
      </w:r>
      <w:r w:rsidR="005E28D7">
        <w:rPr>
          <w:rFonts w:ascii="Arial" w:hAnsi="Arial" w:cs="Arial"/>
          <w:sz w:val="22"/>
          <w:szCs w:val="22"/>
        </w:rPr>
        <w:t xml:space="preserve">jakém byl prokázán předchozím </w:t>
      </w:r>
      <w:r w:rsidR="000973D1">
        <w:rPr>
          <w:rFonts w:ascii="Arial" w:hAnsi="Arial" w:cs="Arial"/>
          <w:sz w:val="22"/>
          <w:szCs w:val="22"/>
        </w:rPr>
        <w:t>pod</w:t>
      </w:r>
      <w:r w:rsidR="005E28D7">
        <w:rPr>
          <w:rFonts w:ascii="Arial" w:hAnsi="Arial" w:cs="Arial"/>
          <w:sz w:val="22"/>
          <w:szCs w:val="22"/>
        </w:rPr>
        <w:t xml:space="preserve">dodavatelem. Změna </w:t>
      </w:r>
      <w:r w:rsidR="000973D1">
        <w:rPr>
          <w:rFonts w:ascii="Arial" w:hAnsi="Arial" w:cs="Arial"/>
          <w:sz w:val="22"/>
          <w:szCs w:val="22"/>
        </w:rPr>
        <w:t>pod</w:t>
      </w:r>
      <w:r w:rsidR="005E28D7">
        <w:rPr>
          <w:rFonts w:ascii="Arial" w:hAnsi="Arial" w:cs="Arial"/>
          <w:sz w:val="22"/>
          <w:szCs w:val="22"/>
        </w:rPr>
        <w:t>dodavatelů je</w:t>
      </w:r>
      <w:r w:rsidR="00280F4E">
        <w:rPr>
          <w:rFonts w:ascii="Arial" w:hAnsi="Arial" w:cs="Arial"/>
          <w:sz w:val="22"/>
          <w:szCs w:val="22"/>
        </w:rPr>
        <w:t xml:space="preserve"> </w:t>
      </w:r>
      <w:r w:rsidR="005E28D7">
        <w:rPr>
          <w:rFonts w:ascii="Arial" w:hAnsi="Arial" w:cs="Arial"/>
          <w:sz w:val="22"/>
          <w:szCs w:val="22"/>
        </w:rPr>
        <w:t xml:space="preserve">možná pouze po předchozím odsouhlasení </w:t>
      </w:r>
      <w:r w:rsidR="00574AC0">
        <w:rPr>
          <w:rFonts w:ascii="Arial" w:hAnsi="Arial" w:cs="Arial"/>
          <w:sz w:val="22"/>
          <w:szCs w:val="22"/>
        </w:rPr>
        <w:t>Objednatel</w:t>
      </w:r>
      <w:r w:rsidR="005E28D7">
        <w:rPr>
          <w:rFonts w:ascii="Arial" w:hAnsi="Arial" w:cs="Arial"/>
          <w:sz w:val="22"/>
          <w:szCs w:val="22"/>
        </w:rPr>
        <w:t>em. Stejným způsobem bude</w:t>
      </w:r>
      <w:r w:rsidR="00280F4E">
        <w:rPr>
          <w:rFonts w:ascii="Arial" w:hAnsi="Arial" w:cs="Arial"/>
          <w:sz w:val="22"/>
          <w:szCs w:val="22"/>
        </w:rPr>
        <w:t xml:space="preserve"> </w:t>
      </w:r>
      <w:r w:rsidR="005E28D7">
        <w:rPr>
          <w:rFonts w:ascii="Arial" w:hAnsi="Arial" w:cs="Arial"/>
          <w:sz w:val="22"/>
          <w:szCs w:val="22"/>
        </w:rPr>
        <w:t>projednána i změna u osob</w:t>
      </w:r>
      <w:r w:rsidR="000973D1">
        <w:rPr>
          <w:rFonts w:ascii="Arial" w:hAnsi="Arial" w:cs="Arial"/>
          <w:sz w:val="22"/>
          <w:szCs w:val="22"/>
        </w:rPr>
        <w:t xml:space="preserve">, prostřednictvím jehož prokazoval splnění kvalifikace, </w:t>
      </w:r>
      <w:r w:rsidR="005E28D7">
        <w:rPr>
          <w:rFonts w:ascii="Arial" w:hAnsi="Arial" w:cs="Arial"/>
          <w:sz w:val="22"/>
          <w:szCs w:val="22"/>
        </w:rPr>
        <w:t>v</w:t>
      </w:r>
      <w:r w:rsidR="003B6301">
        <w:rPr>
          <w:rFonts w:ascii="Arial" w:hAnsi="Arial" w:cs="Arial"/>
          <w:sz w:val="22"/>
          <w:szCs w:val="22"/>
        </w:rPr>
        <w:t> </w:t>
      </w:r>
      <w:r w:rsidR="005E28D7">
        <w:rPr>
          <w:rFonts w:ascii="Arial" w:hAnsi="Arial" w:cs="Arial"/>
          <w:sz w:val="22"/>
          <w:szCs w:val="22"/>
        </w:rPr>
        <w:t xml:space="preserve">zaměstnaneckém či jiném poměru u </w:t>
      </w:r>
      <w:r>
        <w:rPr>
          <w:rFonts w:ascii="Arial" w:hAnsi="Arial" w:cs="Arial"/>
          <w:sz w:val="22"/>
          <w:szCs w:val="22"/>
        </w:rPr>
        <w:t>Zhotovitel</w:t>
      </w:r>
      <w:r w:rsidR="005E28D7">
        <w:rPr>
          <w:rFonts w:ascii="Arial" w:hAnsi="Arial" w:cs="Arial"/>
          <w:sz w:val="22"/>
          <w:szCs w:val="22"/>
        </w:rPr>
        <w:t>e.</w:t>
      </w:r>
    </w:p>
    <w:p w:rsidR="005E28D7" w:rsidRDefault="005E28D7" w:rsidP="00280F4E">
      <w:pPr>
        <w:numPr>
          <w:ilvl w:val="1"/>
          <w:numId w:val="17"/>
        </w:numPr>
        <w:spacing w:before="120"/>
        <w:ind w:left="567" w:hanging="567"/>
        <w:jc w:val="both"/>
        <w:rPr>
          <w:rFonts w:ascii="Arial" w:hAnsi="Arial" w:cs="Arial"/>
          <w:sz w:val="22"/>
          <w:szCs w:val="22"/>
        </w:rPr>
      </w:pPr>
      <w:r>
        <w:rPr>
          <w:rFonts w:ascii="Arial" w:hAnsi="Arial" w:cs="Arial"/>
          <w:sz w:val="22"/>
          <w:szCs w:val="22"/>
        </w:rPr>
        <w:t xml:space="preserve">Bez písemného souhlasu </w:t>
      </w:r>
      <w:r w:rsidR="00574AC0">
        <w:rPr>
          <w:rFonts w:ascii="Arial" w:hAnsi="Arial" w:cs="Arial"/>
          <w:sz w:val="22"/>
          <w:szCs w:val="22"/>
        </w:rPr>
        <w:t>Objednatel</w:t>
      </w:r>
      <w:r>
        <w:rPr>
          <w:rFonts w:ascii="Arial" w:hAnsi="Arial" w:cs="Arial"/>
          <w:sz w:val="22"/>
          <w:szCs w:val="22"/>
        </w:rPr>
        <w:t>e nesmí být použity jiné materiály, technologie nebo</w:t>
      </w:r>
      <w:r w:rsidR="00280F4E">
        <w:rPr>
          <w:rFonts w:ascii="Arial" w:hAnsi="Arial" w:cs="Arial"/>
          <w:sz w:val="22"/>
          <w:szCs w:val="22"/>
        </w:rPr>
        <w:t xml:space="preserve"> </w:t>
      </w:r>
      <w:r>
        <w:rPr>
          <w:rFonts w:ascii="Arial" w:hAnsi="Arial" w:cs="Arial"/>
          <w:sz w:val="22"/>
          <w:szCs w:val="22"/>
        </w:rPr>
        <w:t xml:space="preserve">změny proti projektové dokumentaci. Současně se </w:t>
      </w:r>
      <w:r w:rsidR="00F41A49">
        <w:rPr>
          <w:rFonts w:ascii="Arial" w:hAnsi="Arial" w:cs="Arial"/>
          <w:sz w:val="22"/>
          <w:szCs w:val="22"/>
        </w:rPr>
        <w:t>Zhotovitel</w:t>
      </w:r>
      <w:r>
        <w:rPr>
          <w:rFonts w:ascii="Arial" w:hAnsi="Arial" w:cs="Arial"/>
          <w:sz w:val="22"/>
          <w:szCs w:val="22"/>
        </w:rPr>
        <w:t xml:space="preserve"> zavazuje a ručí za to, že při</w:t>
      </w:r>
      <w:r w:rsidR="00280F4E">
        <w:rPr>
          <w:rFonts w:ascii="Arial" w:hAnsi="Arial" w:cs="Arial"/>
          <w:sz w:val="22"/>
          <w:szCs w:val="22"/>
        </w:rPr>
        <w:t xml:space="preserve"> </w:t>
      </w:r>
      <w:r>
        <w:rPr>
          <w:rFonts w:ascii="Arial" w:hAnsi="Arial" w:cs="Arial"/>
          <w:sz w:val="22"/>
          <w:szCs w:val="22"/>
        </w:rPr>
        <w:t>realizaci díla nepoužije žádný materiál, o kterém je v</w:t>
      </w:r>
      <w:r w:rsidR="003B6301">
        <w:rPr>
          <w:rFonts w:ascii="Arial" w:hAnsi="Arial" w:cs="Arial"/>
          <w:sz w:val="22"/>
          <w:szCs w:val="22"/>
        </w:rPr>
        <w:t> </w:t>
      </w:r>
      <w:r>
        <w:rPr>
          <w:rFonts w:ascii="Arial" w:hAnsi="Arial" w:cs="Arial"/>
          <w:sz w:val="22"/>
          <w:szCs w:val="22"/>
        </w:rPr>
        <w:t>době jeho užití známo, že je</w:t>
      </w:r>
      <w:r w:rsidR="00280F4E">
        <w:rPr>
          <w:rFonts w:ascii="Arial" w:hAnsi="Arial" w:cs="Arial"/>
          <w:sz w:val="22"/>
          <w:szCs w:val="22"/>
        </w:rPr>
        <w:t xml:space="preserve"> </w:t>
      </w:r>
      <w:r>
        <w:rPr>
          <w:rFonts w:ascii="Arial" w:hAnsi="Arial" w:cs="Arial"/>
          <w:sz w:val="22"/>
          <w:szCs w:val="22"/>
        </w:rPr>
        <w:t xml:space="preserve">škodlivý. Pokud tak </w:t>
      </w:r>
      <w:r w:rsidR="00F41A49">
        <w:rPr>
          <w:rFonts w:ascii="Arial" w:hAnsi="Arial" w:cs="Arial"/>
          <w:sz w:val="22"/>
          <w:szCs w:val="22"/>
        </w:rPr>
        <w:t>Zhotovitel</w:t>
      </w:r>
      <w:r>
        <w:rPr>
          <w:rFonts w:ascii="Arial" w:hAnsi="Arial" w:cs="Arial"/>
          <w:sz w:val="22"/>
          <w:szCs w:val="22"/>
        </w:rPr>
        <w:t xml:space="preserve"> učiní, v</w:t>
      </w:r>
      <w:r w:rsidR="003B6301">
        <w:rPr>
          <w:rFonts w:ascii="Arial" w:hAnsi="Arial" w:cs="Arial"/>
          <w:sz w:val="22"/>
          <w:szCs w:val="22"/>
        </w:rPr>
        <w:t> </w:t>
      </w:r>
      <w:r>
        <w:rPr>
          <w:rFonts w:ascii="Arial" w:hAnsi="Arial" w:cs="Arial"/>
          <w:sz w:val="22"/>
          <w:szCs w:val="22"/>
        </w:rPr>
        <w:t>plném rozsahu odpovídá za vzniklou škodu a je</w:t>
      </w:r>
      <w:r w:rsidR="00280F4E">
        <w:rPr>
          <w:rFonts w:ascii="Arial" w:hAnsi="Arial" w:cs="Arial"/>
          <w:sz w:val="22"/>
          <w:szCs w:val="22"/>
        </w:rPr>
        <w:t xml:space="preserve"> </w:t>
      </w:r>
      <w:r>
        <w:rPr>
          <w:rFonts w:ascii="Arial" w:hAnsi="Arial" w:cs="Arial"/>
          <w:sz w:val="22"/>
          <w:szCs w:val="22"/>
        </w:rPr>
        <w:t xml:space="preserve">povinen na písemné vyzvání </w:t>
      </w:r>
      <w:r w:rsidR="00574AC0">
        <w:rPr>
          <w:rFonts w:ascii="Arial" w:hAnsi="Arial" w:cs="Arial"/>
          <w:sz w:val="22"/>
          <w:szCs w:val="22"/>
        </w:rPr>
        <w:t>Objednatel</w:t>
      </w:r>
      <w:r>
        <w:rPr>
          <w:rFonts w:ascii="Arial" w:hAnsi="Arial" w:cs="Arial"/>
          <w:sz w:val="22"/>
          <w:szCs w:val="22"/>
        </w:rPr>
        <w:t>e provést ihned nápravu a veškeré náklady s</w:t>
      </w:r>
      <w:r w:rsidR="00280F4E">
        <w:rPr>
          <w:rFonts w:ascii="Arial" w:hAnsi="Arial" w:cs="Arial"/>
          <w:sz w:val="22"/>
          <w:szCs w:val="22"/>
        </w:rPr>
        <w:t> </w:t>
      </w:r>
      <w:r>
        <w:rPr>
          <w:rFonts w:ascii="Arial" w:hAnsi="Arial" w:cs="Arial"/>
          <w:sz w:val="22"/>
          <w:szCs w:val="22"/>
        </w:rPr>
        <w:t>tím</w:t>
      </w:r>
      <w:r w:rsidR="00280F4E">
        <w:rPr>
          <w:rFonts w:ascii="Arial" w:hAnsi="Arial" w:cs="Arial"/>
          <w:sz w:val="22"/>
          <w:szCs w:val="22"/>
        </w:rPr>
        <w:t xml:space="preserve"> </w:t>
      </w:r>
      <w:r>
        <w:rPr>
          <w:rFonts w:ascii="Arial" w:hAnsi="Arial" w:cs="Arial"/>
          <w:sz w:val="22"/>
          <w:szCs w:val="22"/>
        </w:rPr>
        <w:t xml:space="preserve">spojené nese </w:t>
      </w:r>
      <w:r w:rsidR="00F41A49">
        <w:rPr>
          <w:rFonts w:ascii="Arial" w:hAnsi="Arial" w:cs="Arial"/>
          <w:sz w:val="22"/>
          <w:szCs w:val="22"/>
        </w:rPr>
        <w:t>Zhotovitel</w:t>
      </w:r>
      <w:r>
        <w:rPr>
          <w:rFonts w:ascii="Arial" w:hAnsi="Arial" w:cs="Arial"/>
          <w:sz w:val="22"/>
          <w:szCs w:val="22"/>
        </w:rPr>
        <w:t xml:space="preserve">. Stejně tak se </w:t>
      </w:r>
      <w:r w:rsidR="00F41A49">
        <w:rPr>
          <w:rFonts w:ascii="Arial" w:hAnsi="Arial" w:cs="Arial"/>
          <w:sz w:val="22"/>
          <w:szCs w:val="22"/>
        </w:rPr>
        <w:t>Zhotovitel</w:t>
      </w:r>
      <w:r>
        <w:rPr>
          <w:rFonts w:ascii="Arial" w:hAnsi="Arial" w:cs="Arial"/>
          <w:sz w:val="22"/>
          <w:szCs w:val="22"/>
        </w:rPr>
        <w:t xml:space="preserve"> zavazuje, že k</w:t>
      </w:r>
      <w:r w:rsidR="00280F4E">
        <w:rPr>
          <w:rFonts w:ascii="Arial" w:hAnsi="Arial" w:cs="Arial"/>
          <w:sz w:val="22"/>
          <w:szCs w:val="22"/>
        </w:rPr>
        <w:t> </w:t>
      </w:r>
      <w:r>
        <w:rPr>
          <w:rFonts w:ascii="Arial" w:hAnsi="Arial" w:cs="Arial"/>
          <w:sz w:val="22"/>
          <w:szCs w:val="22"/>
        </w:rPr>
        <w:t>realizaci nepoužije</w:t>
      </w:r>
      <w:r w:rsidR="00280F4E">
        <w:rPr>
          <w:rFonts w:ascii="Arial" w:hAnsi="Arial" w:cs="Arial"/>
          <w:sz w:val="22"/>
          <w:szCs w:val="22"/>
        </w:rPr>
        <w:t xml:space="preserve"> </w:t>
      </w:r>
      <w:r>
        <w:rPr>
          <w:rFonts w:ascii="Arial" w:hAnsi="Arial" w:cs="Arial"/>
          <w:sz w:val="22"/>
          <w:szCs w:val="22"/>
        </w:rPr>
        <w:t>materiály, které nemají obecně závaznými předpisy požadovanou certifikaci. Porušení</w:t>
      </w:r>
      <w:r w:rsidR="00280F4E">
        <w:rPr>
          <w:rFonts w:ascii="Arial" w:hAnsi="Arial" w:cs="Arial"/>
          <w:sz w:val="22"/>
          <w:szCs w:val="22"/>
        </w:rPr>
        <w:t xml:space="preserve"> </w:t>
      </w:r>
      <w:r>
        <w:rPr>
          <w:rFonts w:ascii="Arial" w:hAnsi="Arial" w:cs="Arial"/>
          <w:sz w:val="22"/>
          <w:szCs w:val="22"/>
        </w:rPr>
        <w:t>povinnosti definované dle předchozích vět je považováno za podstatné porušení</w:t>
      </w:r>
      <w:r w:rsidR="00280F4E">
        <w:rPr>
          <w:rFonts w:ascii="Arial" w:hAnsi="Arial" w:cs="Arial"/>
          <w:sz w:val="22"/>
          <w:szCs w:val="22"/>
        </w:rPr>
        <w:t xml:space="preserve"> </w:t>
      </w:r>
      <w:r>
        <w:rPr>
          <w:rFonts w:ascii="Arial" w:hAnsi="Arial" w:cs="Arial"/>
          <w:sz w:val="22"/>
          <w:szCs w:val="22"/>
        </w:rPr>
        <w:t>smlouvy.</w:t>
      </w:r>
    </w:p>
    <w:p w:rsidR="00280F4E" w:rsidRDefault="00F41A49" w:rsidP="00280F4E">
      <w:pPr>
        <w:numPr>
          <w:ilvl w:val="1"/>
          <w:numId w:val="17"/>
        </w:numPr>
        <w:spacing w:before="120"/>
        <w:ind w:left="567" w:hanging="567"/>
        <w:jc w:val="both"/>
        <w:rPr>
          <w:rFonts w:ascii="Arial" w:hAnsi="Arial" w:cs="Arial"/>
          <w:sz w:val="22"/>
          <w:szCs w:val="22"/>
        </w:rPr>
      </w:pPr>
      <w:r>
        <w:rPr>
          <w:rFonts w:ascii="Arial" w:hAnsi="Arial" w:cs="Arial"/>
          <w:sz w:val="22"/>
          <w:szCs w:val="22"/>
        </w:rPr>
        <w:t>Zhotovitel</w:t>
      </w:r>
      <w:r w:rsidR="005E28D7">
        <w:rPr>
          <w:rFonts w:ascii="Arial" w:hAnsi="Arial" w:cs="Arial"/>
          <w:sz w:val="22"/>
          <w:szCs w:val="22"/>
        </w:rPr>
        <w:t xml:space="preserve"> potvrzuje, že se v</w:t>
      </w:r>
      <w:r w:rsidR="00280F4E">
        <w:rPr>
          <w:rFonts w:ascii="Arial" w:hAnsi="Arial" w:cs="Arial"/>
          <w:sz w:val="22"/>
          <w:szCs w:val="22"/>
        </w:rPr>
        <w:t> </w:t>
      </w:r>
      <w:r w:rsidR="005E28D7">
        <w:rPr>
          <w:rFonts w:ascii="Arial" w:hAnsi="Arial" w:cs="Arial"/>
          <w:sz w:val="22"/>
          <w:szCs w:val="22"/>
        </w:rPr>
        <w:t>plném rozsahu seznámil s</w:t>
      </w:r>
      <w:r w:rsidR="00280F4E">
        <w:rPr>
          <w:rFonts w:ascii="Arial" w:hAnsi="Arial" w:cs="Arial"/>
          <w:sz w:val="22"/>
          <w:szCs w:val="22"/>
        </w:rPr>
        <w:t> </w:t>
      </w:r>
      <w:r w:rsidR="005E28D7">
        <w:rPr>
          <w:rFonts w:ascii="Arial" w:hAnsi="Arial" w:cs="Arial"/>
          <w:sz w:val="22"/>
          <w:szCs w:val="22"/>
        </w:rPr>
        <w:t>rozsahem a povahou díla, že jsou</w:t>
      </w:r>
      <w:r w:rsidR="00280F4E">
        <w:rPr>
          <w:rFonts w:ascii="Arial" w:hAnsi="Arial" w:cs="Arial"/>
          <w:sz w:val="22"/>
          <w:szCs w:val="22"/>
        </w:rPr>
        <w:t xml:space="preserve"> </w:t>
      </w:r>
      <w:r w:rsidR="005E28D7">
        <w:rPr>
          <w:rFonts w:ascii="Arial" w:hAnsi="Arial" w:cs="Arial"/>
          <w:sz w:val="22"/>
          <w:szCs w:val="22"/>
        </w:rPr>
        <w:t>mu známy veškeré technické, kvalitativní a jiné podmínky nezbytné k</w:t>
      </w:r>
      <w:r w:rsidR="00280F4E">
        <w:rPr>
          <w:rFonts w:ascii="Arial" w:hAnsi="Arial" w:cs="Arial"/>
          <w:sz w:val="22"/>
          <w:szCs w:val="22"/>
        </w:rPr>
        <w:t> </w:t>
      </w:r>
      <w:r w:rsidR="005E28D7">
        <w:rPr>
          <w:rFonts w:ascii="Arial" w:hAnsi="Arial" w:cs="Arial"/>
          <w:sz w:val="22"/>
          <w:szCs w:val="22"/>
        </w:rPr>
        <w:t>realizaci díla</w:t>
      </w:r>
      <w:r w:rsidR="00280F4E">
        <w:rPr>
          <w:rFonts w:ascii="Arial" w:hAnsi="Arial" w:cs="Arial"/>
          <w:sz w:val="22"/>
          <w:szCs w:val="22"/>
        </w:rPr>
        <w:t xml:space="preserve"> a že disponuje takovými kapacitami a odbornými znalostmi, které jsou k provedení díla nezbytné.</w:t>
      </w:r>
    </w:p>
    <w:p w:rsidR="00280F4E" w:rsidRDefault="00280F4E" w:rsidP="00280F4E">
      <w:pPr>
        <w:numPr>
          <w:ilvl w:val="1"/>
          <w:numId w:val="17"/>
        </w:numPr>
        <w:spacing w:before="120"/>
        <w:ind w:left="567" w:hanging="567"/>
        <w:jc w:val="both"/>
        <w:rPr>
          <w:rFonts w:ascii="Arial" w:hAnsi="Arial" w:cs="Arial"/>
          <w:sz w:val="22"/>
          <w:szCs w:val="22"/>
        </w:rPr>
      </w:pPr>
      <w:r>
        <w:rPr>
          <w:rFonts w:ascii="Arial" w:hAnsi="Arial" w:cs="Arial"/>
          <w:sz w:val="22"/>
          <w:szCs w:val="22"/>
        </w:rPr>
        <w:t xml:space="preserve">Touto smlouvou o dílo se zavazuje </w:t>
      </w:r>
      <w:r w:rsidR="00F41A49">
        <w:rPr>
          <w:rFonts w:ascii="Arial" w:hAnsi="Arial" w:cs="Arial"/>
          <w:sz w:val="22"/>
          <w:szCs w:val="22"/>
        </w:rPr>
        <w:t>Zhotovitel</w:t>
      </w:r>
      <w:r>
        <w:rPr>
          <w:rFonts w:ascii="Arial" w:hAnsi="Arial" w:cs="Arial"/>
          <w:sz w:val="22"/>
          <w:szCs w:val="22"/>
        </w:rPr>
        <w:t xml:space="preserve"> k</w:t>
      </w:r>
      <w:r w:rsidR="003B6301">
        <w:rPr>
          <w:rFonts w:ascii="Arial" w:hAnsi="Arial" w:cs="Arial"/>
          <w:sz w:val="22"/>
          <w:szCs w:val="22"/>
        </w:rPr>
        <w:t> </w:t>
      </w:r>
      <w:r>
        <w:rPr>
          <w:rFonts w:ascii="Arial" w:hAnsi="Arial" w:cs="Arial"/>
          <w:sz w:val="22"/>
          <w:szCs w:val="22"/>
        </w:rPr>
        <w:t>provedení díla v</w:t>
      </w:r>
      <w:r w:rsidR="003B6301">
        <w:rPr>
          <w:rFonts w:ascii="Arial" w:hAnsi="Arial" w:cs="Arial"/>
          <w:sz w:val="22"/>
          <w:szCs w:val="22"/>
        </w:rPr>
        <w:t> </w:t>
      </w:r>
      <w:r>
        <w:rPr>
          <w:rFonts w:ascii="Arial" w:hAnsi="Arial" w:cs="Arial"/>
          <w:sz w:val="22"/>
          <w:szCs w:val="22"/>
        </w:rPr>
        <w:t xml:space="preserve">ní specifikovaného. Za řádně a včas provedené dílo, které bude od počátku ve vlastnictví </w:t>
      </w:r>
      <w:r w:rsidR="003B6301">
        <w:rPr>
          <w:rFonts w:ascii="Arial" w:hAnsi="Arial" w:cs="Arial"/>
          <w:sz w:val="22"/>
          <w:szCs w:val="22"/>
        </w:rPr>
        <w:t>O</w:t>
      </w:r>
      <w:r>
        <w:rPr>
          <w:rFonts w:ascii="Arial" w:hAnsi="Arial" w:cs="Arial"/>
          <w:sz w:val="22"/>
          <w:szCs w:val="22"/>
        </w:rPr>
        <w:t xml:space="preserve">bjednatele, zaplatí </w:t>
      </w:r>
      <w:r w:rsidR="003B6301">
        <w:rPr>
          <w:rFonts w:ascii="Arial" w:hAnsi="Arial" w:cs="Arial"/>
          <w:sz w:val="22"/>
          <w:szCs w:val="22"/>
        </w:rPr>
        <w:t>O</w:t>
      </w:r>
      <w:r>
        <w:rPr>
          <w:rFonts w:ascii="Arial" w:hAnsi="Arial" w:cs="Arial"/>
          <w:sz w:val="22"/>
          <w:szCs w:val="22"/>
        </w:rPr>
        <w:t xml:space="preserve">bjednatel </w:t>
      </w:r>
      <w:r w:rsidR="00F41A49">
        <w:rPr>
          <w:rFonts w:ascii="Arial" w:hAnsi="Arial" w:cs="Arial"/>
          <w:sz w:val="22"/>
          <w:szCs w:val="22"/>
        </w:rPr>
        <w:t>Zhotovitel</w:t>
      </w:r>
      <w:r>
        <w:rPr>
          <w:rFonts w:ascii="Arial" w:hAnsi="Arial" w:cs="Arial"/>
          <w:sz w:val="22"/>
          <w:szCs w:val="22"/>
        </w:rPr>
        <w:t>i sjednanou cenu.</w:t>
      </w:r>
    </w:p>
    <w:p w:rsidR="00280F4E" w:rsidRDefault="00F41A49" w:rsidP="00280F4E">
      <w:pPr>
        <w:numPr>
          <w:ilvl w:val="1"/>
          <w:numId w:val="17"/>
        </w:numPr>
        <w:spacing w:before="120"/>
        <w:ind w:left="567" w:hanging="567"/>
        <w:jc w:val="both"/>
        <w:rPr>
          <w:rFonts w:ascii="Arial" w:hAnsi="Arial" w:cs="Arial"/>
          <w:sz w:val="22"/>
          <w:szCs w:val="22"/>
        </w:rPr>
      </w:pPr>
      <w:r>
        <w:rPr>
          <w:rFonts w:ascii="Arial" w:hAnsi="Arial" w:cs="Arial"/>
          <w:sz w:val="22"/>
          <w:szCs w:val="22"/>
        </w:rPr>
        <w:lastRenderedPageBreak/>
        <w:t>Zhotovitel</w:t>
      </w:r>
      <w:r w:rsidR="00280F4E">
        <w:rPr>
          <w:rFonts w:ascii="Arial" w:hAnsi="Arial" w:cs="Arial"/>
          <w:sz w:val="22"/>
          <w:szCs w:val="22"/>
        </w:rPr>
        <w:t xml:space="preserve"> není oprávněn postoupit pohledávky vyplývající z</w:t>
      </w:r>
      <w:r w:rsidR="003B6301">
        <w:rPr>
          <w:rFonts w:ascii="Arial" w:hAnsi="Arial" w:cs="Arial"/>
          <w:sz w:val="22"/>
          <w:szCs w:val="22"/>
        </w:rPr>
        <w:t> </w:t>
      </w:r>
      <w:r w:rsidR="00280F4E">
        <w:rPr>
          <w:rFonts w:ascii="Arial" w:hAnsi="Arial" w:cs="Arial"/>
          <w:sz w:val="22"/>
          <w:szCs w:val="22"/>
        </w:rPr>
        <w:t xml:space="preserve">této smlouvy dalším subjektům bez předchozího souhlasu </w:t>
      </w:r>
      <w:r w:rsidR="003B6301">
        <w:rPr>
          <w:rFonts w:ascii="Arial" w:hAnsi="Arial" w:cs="Arial"/>
          <w:sz w:val="22"/>
          <w:szCs w:val="22"/>
        </w:rPr>
        <w:t>O</w:t>
      </w:r>
      <w:r w:rsidR="00280F4E">
        <w:rPr>
          <w:rFonts w:ascii="Arial" w:hAnsi="Arial" w:cs="Arial"/>
          <w:sz w:val="22"/>
          <w:szCs w:val="22"/>
        </w:rPr>
        <w:t xml:space="preserve">bjednatele. V případě, že toto </w:t>
      </w:r>
      <w:r>
        <w:rPr>
          <w:rFonts w:ascii="Arial" w:hAnsi="Arial" w:cs="Arial"/>
          <w:sz w:val="22"/>
          <w:szCs w:val="22"/>
        </w:rPr>
        <w:t>Zhotovitel</w:t>
      </w:r>
      <w:r w:rsidR="00280F4E">
        <w:rPr>
          <w:rFonts w:ascii="Arial" w:hAnsi="Arial" w:cs="Arial"/>
          <w:sz w:val="22"/>
          <w:szCs w:val="22"/>
        </w:rPr>
        <w:t xml:space="preserve"> nedodrží a neučiní, jedná se o závažné porušení smlouvy.</w:t>
      </w:r>
    </w:p>
    <w:p w:rsidR="00280F4E" w:rsidRPr="005E28D7" w:rsidRDefault="000973D1" w:rsidP="00280F4E">
      <w:pPr>
        <w:numPr>
          <w:ilvl w:val="1"/>
          <w:numId w:val="17"/>
        </w:numPr>
        <w:spacing w:before="120"/>
        <w:ind w:left="567" w:hanging="567"/>
        <w:jc w:val="both"/>
        <w:rPr>
          <w:rFonts w:ascii="Arial" w:hAnsi="Arial" w:cs="Arial"/>
          <w:sz w:val="22"/>
          <w:szCs w:val="22"/>
        </w:rPr>
      </w:pPr>
      <w:r>
        <w:rPr>
          <w:rFonts w:ascii="Arial" w:hAnsi="Arial" w:cs="Arial"/>
          <w:sz w:val="22"/>
          <w:szCs w:val="22"/>
        </w:rPr>
        <w:t>T</w:t>
      </w:r>
      <w:r w:rsidR="00280F4E">
        <w:rPr>
          <w:rFonts w:ascii="Arial" w:hAnsi="Arial" w:cs="Arial"/>
          <w:sz w:val="22"/>
          <w:szCs w:val="22"/>
        </w:rPr>
        <w:t xml:space="preserve">echnický dozor </w:t>
      </w:r>
      <w:r w:rsidR="00574AC0">
        <w:rPr>
          <w:rFonts w:ascii="Arial" w:hAnsi="Arial" w:cs="Arial"/>
          <w:sz w:val="22"/>
          <w:szCs w:val="22"/>
        </w:rPr>
        <w:t>Objednatel</w:t>
      </w:r>
      <w:r w:rsidR="00280F4E">
        <w:rPr>
          <w:rFonts w:ascii="Arial" w:hAnsi="Arial" w:cs="Arial"/>
          <w:sz w:val="22"/>
          <w:szCs w:val="22"/>
        </w:rPr>
        <w:t xml:space="preserve">e </w:t>
      </w:r>
      <w:r w:rsidR="003B6301">
        <w:rPr>
          <w:rFonts w:ascii="Arial" w:hAnsi="Arial" w:cs="Arial"/>
          <w:sz w:val="22"/>
          <w:szCs w:val="22"/>
        </w:rPr>
        <w:t xml:space="preserve">(TDI) </w:t>
      </w:r>
      <w:r w:rsidR="00280F4E">
        <w:rPr>
          <w:rFonts w:ascii="Arial" w:hAnsi="Arial" w:cs="Arial"/>
          <w:sz w:val="22"/>
          <w:szCs w:val="22"/>
        </w:rPr>
        <w:t xml:space="preserve">nesmí provádět </w:t>
      </w:r>
      <w:r>
        <w:rPr>
          <w:rFonts w:ascii="Arial" w:hAnsi="Arial" w:cs="Arial"/>
          <w:sz w:val="22"/>
          <w:szCs w:val="22"/>
        </w:rPr>
        <w:t>Zhotovitel</w:t>
      </w:r>
      <w:r w:rsidR="00280F4E">
        <w:rPr>
          <w:rFonts w:ascii="Arial" w:hAnsi="Arial" w:cs="Arial"/>
          <w:sz w:val="22"/>
          <w:szCs w:val="22"/>
        </w:rPr>
        <w:t xml:space="preserve"> ani osoba tvořící s ním koncern ve smyslu § 79 zákona č. 90/2012 Sb., o obchodních společnostech a družstvech (zákon o obchodních korporacích).</w:t>
      </w:r>
    </w:p>
    <w:p w:rsidR="00E72707" w:rsidRDefault="00E72707" w:rsidP="00862874">
      <w:pPr>
        <w:keepNext/>
        <w:numPr>
          <w:ilvl w:val="0"/>
          <w:numId w:val="17"/>
        </w:numPr>
        <w:tabs>
          <w:tab w:val="clear" w:pos="720"/>
        </w:tabs>
        <w:spacing w:before="480" w:after="240"/>
        <w:ind w:left="567" w:hanging="567"/>
        <w:jc w:val="both"/>
        <w:rPr>
          <w:rFonts w:ascii="Arial" w:hAnsi="Arial" w:cs="Arial"/>
          <w:b/>
          <w:bCs/>
        </w:rPr>
      </w:pPr>
      <w:r>
        <w:rPr>
          <w:rFonts w:ascii="Arial" w:hAnsi="Arial" w:cs="Arial"/>
          <w:b/>
          <w:bCs/>
        </w:rPr>
        <w:t>Termíny</w:t>
      </w:r>
      <w:r w:rsidR="00A10CD1">
        <w:rPr>
          <w:rFonts w:ascii="Arial" w:hAnsi="Arial" w:cs="Arial"/>
          <w:b/>
          <w:bCs/>
        </w:rPr>
        <w:t>, lhůty</w:t>
      </w:r>
      <w:r>
        <w:rPr>
          <w:rFonts w:ascii="Arial" w:hAnsi="Arial" w:cs="Arial"/>
          <w:b/>
          <w:bCs/>
        </w:rPr>
        <w:t xml:space="preserve"> a místo plnění</w:t>
      </w:r>
    </w:p>
    <w:p w:rsidR="00E72707" w:rsidRPr="00A342DE" w:rsidRDefault="00E72707" w:rsidP="00862874">
      <w:pPr>
        <w:keepNext/>
        <w:numPr>
          <w:ilvl w:val="1"/>
          <w:numId w:val="17"/>
        </w:numPr>
        <w:tabs>
          <w:tab w:val="clear" w:pos="1428"/>
        </w:tabs>
        <w:spacing w:before="120"/>
        <w:ind w:left="567" w:hanging="567"/>
        <w:jc w:val="both"/>
        <w:rPr>
          <w:rFonts w:ascii="Arial" w:hAnsi="Arial" w:cs="Arial"/>
          <w:sz w:val="22"/>
          <w:szCs w:val="22"/>
        </w:rPr>
      </w:pPr>
      <w:r w:rsidRPr="00A342DE">
        <w:rPr>
          <w:rFonts w:ascii="Arial" w:hAnsi="Arial" w:cs="Arial"/>
          <w:sz w:val="22"/>
          <w:szCs w:val="22"/>
        </w:rPr>
        <w:t>Termíny zahájení:</w:t>
      </w:r>
    </w:p>
    <w:p w:rsidR="00E72707" w:rsidRPr="00CA218A" w:rsidRDefault="00E72707" w:rsidP="00B524C6">
      <w:pPr>
        <w:numPr>
          <w:ilvl w:val="2"/>
          <w:numId w:val="17"/>
        </w:numPr>
        <w:tabs>
          <w:tab w:val="clear" w:pos="1776"/>
        </w:tabs>
        <w:spacing w:before="120"/>
        <w:ind w:left="1418" w:hanging="851"/>
        <w:jc w:val="both"/>
        <w:rPr>
          <w:rFonts w:ascii="Arial" w:hAnsi="Arial" w:cs="Arial"/>
          <w:sz w:val="22"/>
          <w:szCs w:val="22"/>
        </w:rPr>
      </w:pPr>
      <w:r w:rsidRPr="00124D3B">
        <w:rPr>
          <w:rFonts w:ascii="Arial" w:hAnsi="Arial" w:cs="Arial"/>
          <w:sz w:val="22"/>
          <w:szCs w:val="22"/>
        </w:rPr>
        <w:t xml:space="preserve">Předpokládaný termín zahájení </w:t>
      </w:r>
      <w:r w:rsidR="00187015" w:rsidRPr="00124D3B">
        <w:rPr>
          <w:rFonts w:ascii="Arial" w:hAnsi="Arial" w:cs="Arial"/>
          <w:sz w:val="22"/>
          <w:szCs w:val="22"/>
        </w:rPr>
        <w:t>stavby</w:t>
      </w:r>
      <w:r w:rsidRPr="00124D3B">
        <w:rPr>
          <w:rFonts w:ascii="Arial" w:hAnsi="Arial" w:cs="Arial"/>
          <w:sz w:val="22"/>
          <w:szCs w:val="22"/>
        </w:rPr>
        <w:t xml:space="preserve"> </w:t>
      </w:r>
      <w:r w:rsidRPr="00CA218A">
        <w:rPr>
          <w:rFonts w:ascii="Arial" w:hAnsi="Arial" w:cs="Arial"/>
          <w:sz w:val="22"/>
          <w:szCs w:val="22"/>
        </w:rPr>
        <w:t xml:space="preserve">je </w:t>
      </w:r>
      <w:r w:rsidR="0031002F" w:rsidRPr="00CA218A">
        <w:rPr>
          <w:rFonts w:ascii="Arial" w:hAnsi="Arial" w:cs="Arial"/>
          <w:b/>
          <w:sz w:val="22"/>
          <w:szCs w:val="22"/>
        </w:rPr>
        <w:t>1</w:t>
      </w:r>
      <w:r w:rsidR="003C6044" w:rsidRPr="00CA218A">
        <w:rPr>
          <w:rFonts w:ascii="Arial" w:hAnsi="Arial" w:cs="Arial"/>
          <w:b/>
          <w:sz w:val="22"/>
          <w:szCs w:val="22"/>
        </w:rPr>
        <w:t>. </w:t>
      </w:r>
      <w:r w:rsidR="00B3310D">
        <w:rPr>
          <w:rFonts w:ascii="Arial" w:hAnsi="Arial" w:cs="Arial"/>
          <w:b/>
          <w:sz w:val="22"/>
          <w:szCs w:val="22"/>
        </w:rPr>
        <w:t>3</w:t>
      </w:r>
      <w:r w:rsidR="003C6044" w:rsidRPr="00CA218A">
        <w:rPr>
          <w:rFonts w:ascii="Arial" w:hAnsi="Arial" w:cs="Arial"/>
          <w:b/>
          <w:sz w:val="22"/>
          <w:szCs w:val="22"/>
        </w:rPr>
        <w:t>. 201</w:t>
      </w:r>
      <w:r w:rsidR="00B3310D">
        <w:rPr>
          <w:rFonts w:ascii="Arial" w:hAnsi="Arial" w:cs="Arial"/>
          <w:b/>
          <w:sz w:val="22"/>
          <w:szCs w:val="22"/>
        </w:rPr>
        <w:t>9</w:t>
      </w:r>
      <w:r w:rsidR="004F2831" w:rsidRPr="00CA218A">
        <w:rPr>
          <w:rFonts w:ascii="Arial" w:hAnsi="Arial" w:cs="Arial"/>
          <w:sz w:val="22"/>
          <w:szCs w:val="22"/>
        </w:rPr>
        <w:t>.</w:t>
      </w:r>
    </w:p>
    <w:p w:rsidR="00E72707" w:rsidRDefault="00E72707" w:rsidP="00B524C6">
      <w:pPr>
        <w:numPr>
          <w:ilvl w:val="2"/>
          <w:numId w:val="17"/>
        </w:numPr>
        <w:tabs>
          <w:tab w:val="clear" w:pos="1776"/>
        </w:tabs>
        <w:spacing w:before="120"/>
        <w:ind w:left="1418" w:hanging="851"/>
        <w:jc w:val="both"/>
        <w:rPr>
          <w:rFonts w:ascii="Arial" w:hAnsi="Arial" w:cs="Arial"/>
          <w:sz w:val="22"/>
          <w:szCs w:val="22"/>
        </w:rPr>
      </w:pPr>
      <w:r w:rsidRPr="00CA218A">
        <w:rPr>
          <w:rFonts w:ascii="Arial" w:hAnsi="Arial" w:cs="Arial"/>
          <w:sz w:val="22"/>
          <w:szCs w:val="22"/>
        </w:rPr>
        <w:t xml:space="preserve">Zahájením </w:t>
      </w:r>
      <w:r w:rsidR="00187015" w:rsidRPr="00CA218A">
        <w:rPr>
          <w:rFonts w:ascii="Arial" w:hAnsi="Arial" w:cs="Arial"/>
          <w:sz w:val="22"/>
          <w:szCs w:val="22"/>
        </w:rPr>
        <w:t>stavby</w:t>
      </w:r>
      <w:r w:rsidR="0055542F" w:rsidRPr="00CA218A">
        <w:rPr>
          <w:rFonts w:ascii="Arial" w:hAnsi="Arial" w:cs="Arial"/>
          <w:sz w:val="22"/>
          <w:szCs w:val="22"/>
        </w:rPr>
        <w:t xml:space="preserve"> </w:t>
      </w:r>
      <w:r w:rsidRPr="00CA218A">
        <w:rPr>
          <w:rFonts w:ascii="Arial" w:hAnsi="Arial" w:cs="Arial"/>
          <w:sz w:val="22"/>
          <w:szCs w:val="22"/>
        </w:rPr>
        <w:t>se rozumí den</w:t>
      </w:r>
      <w:r w:rsidR="00E5448D" w:rsidRPr="00CA218A">
        <w:rPr>
          <w:rFonts w:ascii="Arial" w:hAnsi="Arial" w:cs="Arial"/>
          <w:sz w:val="22"/>
          <w:szCs w:val="22"/>
        </w:rPr>
        <w:t>,</w:t>
      </w:r>
      <w:r w:rsidRPr="00CA218A">
        <w:rPr>
          <w:rFonts w:ascii="Arial" w:hAnsi="Arial" w:cs="Arial"/>
          <w:sz w:val="22"/>
          <w:szCs w:val="22"/>
        </w:rPr>
        <w:t xml:space="preserve"> ve kterém dojde k</w:t>
      </w:r>
      <w:r w:rsidRPr="00A342DE">
        <w:rPr>
          <w:rFonts w:ascii="Arial" w:hAnsi="Arial" w:cs="Arial"/>
          <w:sz w:val="22"/>
          <w:szCs w:val="22"/>
        </w:rPr>
        <w:t> předání a pře</w:t>
      </w:r>
      <w:r w:rsidR="00E5448D" w:rsidRPr="00A342DE">
        <w:rPr>
          <w:rFonts w:ascii="Arial" w:hAnsi="Arial" w:cs="Arial"/>
          <w:sz w:val="22"/>
          <w:szCs w:val="22"/>
        </w:rPr>
        <w:t xml:space="preserve">vzetí </w:t>
      </w:r>
      <w:r w:rsidR="00187015" w:rsidRPr="00187015">
        <w:rPr>
          <w:rFonts w:ascii="Arial" w:hAnsi="Arial" w:cs="Arial"/>
          <w:sz w:val="22"/>
          <w:szCs w:val="22"/>
        </w:rPr>
        <w:t>staveniště</w:t>
      </w:r>
      <w:r w:rsidR="00E5448D" w:rsidRPr="00A342DE">
        <w:rPr>
          <w:rFonts w:ascii="Arial" w:hAnsi="Arial" w:cs="Arial"/>
          <w:sz w:val="22"/>
          <w:szCs w:val="22"/>
        </w:rPr>
        <w:t>.</w:t>
      </w:r>
    </w:p>
    <w:p w:rsidR="00187015" w:rsidRPr="00187015" w:rsidRDefault="00187015" w:rsidP="00187015">
      <w:pPr>
        <w:numPr>
          <w:ilvl w:val="2"/>
          <w:numId w:val="17"/>
        </w:numPr>
        <w:tabs>
          <w:tab w:val="clear" w:pos="1776"/>
        </w:tabs>
        <w:spacing w:before="120"/>
        <w:ind w:left="1418" w:hanging="851"/>
        <w:jc w:val="both"/>
        <w:rPr>
          <w:rFonts w:ascii="Arial" w:hAnsi="Arial" w:cs="Arial"/>
          <w:sz w:val="22"/>
          <w:szCs w:val="22"/>
        </w:rPr>
      </w:pPr>
      <w:r w:rsidRPr="00187015">
        <w:rPr>
          <w:rFonts w:ascii="Arial" w:hAnsi="Arial" w:cs="Arial"/>
          <w:sz w:val="22"/>
          <w:szCs w:val="22"/>
        </w:rPr>
        <w:t>Zahájení stavebních prací (předání a převzetí staveniště) se musí uskutečnit do 14 dnů od písemné výzvy Objednatele.</w:t>
      </w:r>
    </w:p>
    <w:p w:rsidR="00187015" w:rsidRPr="00187015" w:rsidRDefault="00187015" w:rsidP="00187015">
      <w:pPr>
        <w:numPr>
          <w:ilvl w:val="2"/>
          <w:numId w:val="17"/>
        </w:numPr>
        <w:tabs>
          <w:tab w:val="clear" w:pos="1776"/>
        </w:tabs>
        <w:spacing w:before="120"/>
        <w:ind w:left="1418" w:hanging="851"/>
        <w:jc w:val="both"/>
        <w:rPr>
          <w:rFonts w:ascii="Arial" w:hAnsi="Arial" w:cs="Arial"/>
          <w:sz w:val="22"/>
          <w:szCs w:val="22"/>
        </w:rPr>
      </w:pPr>
      <w:r w:rsidRPr="00187015">
        <w:rPr>
          <w:rFonts w:ascii="Arial" w:hAnsi="Arial" w:cs="Arial"/>
          <w:sz w:val="22"/>
          <w:szCs w:val="22"/>
        </w:rPr>
        <w:t>Objednatel se zavazuje předat Zhotoviteli v rámci předání staveniště 2 x projektovou dokumentaci pro provádění stavby v listinné podobě, stavební povolení, vyjádření účastníků řízení a dotčených orgánů státní správy.</w:t>
      </w:r>
      <w:r w:rsidR="003B13AA">
        <w:rPr>
          <w:rFonts w:ascii="Arial" w:hAnsi="Arial" w:cs="Arial"/>
          <w:sz w:val="22"/>
          <w:szCs w:val="22"/>
        </w:rPr>
        <w:t xml:space="preserve"> </w:t>
      </w:r>
    </w:p>
    <w:p w:rsidR="00A10CD1" w:rsidRDefault="00A10CD1" w:rsidP="00862874">
      <w:pPr>
        <w:keepNext/>
        <w:numPr>
          <w:ilvl w:val="1"/>
          <w:numId w:val="17"/>
        </w:numPr>
        <w:spacing w:before="120"/>
        <w:ind w:left="567" w:hanging="567"/>
        <w:jc w:val="both"/>
        <w:rPr>
          <w:rFonts w:ascii="Arial" w:hAnsi="Arial" w:cs="Arial"/>
          <w:sz w:val="22"/>
          <w:szCs w:val="22"/>
        </w:rPr>
      </w:pPr>
      <w:r>
        <w:rPr>
          <w:rFonts w:ascii="Arial" w:hAnsi="Arial" w:cs="Arial"/>
          <w:sz w:val="22"/>
          <w:szCs w:val="22"/>
        </w:rPr>
        <w:t>Lhůta pro dokončení díla</w:t>
      </w:r>
      <w:r w:rsidRPr="00A10CD1">
        <w:rPr>
          <w:rFonts w:ascii="Arial" w:hAnsi="Arial" w:cs="Arial"/>
          <w:sz w:val="22"/>
          <w:szCs w:val="22"/>
        </w:rPr>
        <w:t xml:space="preserve"> </w:t>
      </w:r>
      <w:r>
        <w:rPr>
          <w:rFonts w:ascii="Arial" w:hAnsi="Arial" w:cs="Arial"/>
          <w:sz w:val="22"/>
          <w:szCs w:val="22"/>
        </w:rPr>
        <w:t>a t</w:t>
      </w:r>
      <w:r w:rsidRPr="00A342DE">
        <w:rPr>
          <w:rFonts w:ascii="Arial" w:hAnsi="Arial" w:cs="Arial"/>
          <w:sz w:val="22"/>
          <w:szCs w:val="22"/>
        </w:rPr>
        <w:t>ermíny předání a převzetí dokončeného díla</w:t>
      </w:r>
      <w:r>
        <w:rPr>
          <w:rFonts w:ascii="Arial" w:hAnsi="Arial" w:cs="Arial"/>
          <w:sz w:val="22"/>
          <w:szCs w:val="22"/>
        </w:rPr>
        <w:t>:</w:t>
      </w:r>
    </w:p>
    <w:p w:rsidR="00187015" w:rsidRPr="00CA218A" w:rsidRDefault="00187015" w:rsidP="00187015">
      <w:pPr>
        <w:numPr>
          <w:ilvl w:val="2"/>
          <w:numId w:val="17"/>
        </w:numPr>
        <w:spacing w:before="120"/>
        <w:ind w:left="1418" w:hanging="851"/>
        <w:jc w:val="both"/>
        <w:rPr>
          <w:rFonts w:ascii="Arial" w:hAnsi="Arial" w:cs="Arial"/>
          <w:sz w:val="22"/>
          <w:szCs w:val="22"/>
        </w:rPr>
      </w:pPr>
      <w:r w:rsidRPr="00124D3B">
        <w:rPr>
          <w:rFonts w:ascii="Arial" w:hAnsi="Arial" w:cs="Arial"/>
          <w:sz w:val="22"/>
          <w:szCs w:val="22"/>
        </w:rPr>
        <w:t xml:space="preserve">Maximální lhůta výstavby </w:t>
      </w:r>
      <w:r w:rsidR="002F41CC" w:rsidRPr="00CA218A">
        <w:rPr>
          <w:rFonts w:ascii="Arial" w:hAnsi="Arial" w:cs="Arial"/>
          <w:sz w:val="22"/>
          <w:szCs w:val="22"/>
        </w:rPr>
        <w:t xml:space="preserve">včetně vyklizení staveniště </w:t>
      </w:r>
      <w:r w:rsidRPr="00CA218A">
        <w:rPr>
          <w:rFonts w:ascii="Arial" w:hAnsi="Arial" w:cs="Arial"/>
          <w:sz w:val="22"/>
          <w:szCs w:val="22"/>
        </w:rPr>
        <w:t xml:space="preserve">je </w:t>
      </w:r>
      <w:r w:rsidR="00B3310D">
        <w:rPr>
          <w:rFonts w:ascii="Arial" w:hAnsi="Arial" w:cs="Arial"/>
          <w:b/>
          <w:sz w:val="22"/>
          <w:szCs w:val="22"/>
        </w:rPr>
        <w:t>12</w:t>
      </w:r>
      <w:r w:rsidRPr="00CA218A">
        <w:rPr>
          <w:rFonts w:ascii="Arial" w:hAnsi="Arial" w:cs="Arial"/>
          <w:b/>
          <w:sz w:val="22"/>
          <w:szCs w:val="22"/>
        </w:rPr>
        <w:t xml:space="preserve"> měsíc</w:t>
      </w:r>
      <w:r w:rsidR="001F5A43" w:rsidRPr="00CA218A">
        <w:rPr>
          <w:rFonts w:ascii="Arial" w:hAnsi="Arial" w:cs="Arial"/>
          <w:b/>
          <w:sz w:val="22"/>
          <w:szCs w:val="22"/>
        </w:rPr>
        <w:t>ů</w:t>
      </w:r>
      <w:r w:rsidRPr="00CA218A">
        <w:rPr>
          <w:rFonts w:ascii="Arial" w:hAnsi="Arial" w:cs="Arial"/>
          <w:b/>
          <w:sz w:val="22"/>
          <w:szCs w:val="22"/>
        </w:rPr>
        <w:t xml:space="preserve"> od zahájení stavby</w:t>
      </w:r>
      <w:r w:rsidRPr="00CA218A">
        <w:rPr>
          <w:rFonts w:ascii="Arial" w:hAnsi="Arial" w:cs="Arial"/>
          <w:sz w:val="22"/>
          <w:szCs w:val="22"/>
        </w:rPr>
        <w:t>.</w:t>
      </w:r>
    </w:p>
    <w:p w:rsidR="00187015" w:rsidRPr="00CA218A" w:rsidRDefault="00187015" w:rsidP="00187015">
      <w:pPr>
        <w:numPr>
          <w:ilvl w:val="2"/>
          <w:numId w:val="17"/>
        </w:numPr>
        <w:spacing w:before="120"/>
        <w:ind w:left="1418" w:hanging="851"/>
        <w:jc w:val="both"/>
        <w:rPr>
          <w:rFonts w:ascii="Arial" w:hAnsi="Arial" w:cs="Arial"/>
          <w:sz w:val="22"/>
          <w:szCs w:val="22"/>
        </w:rPr>
      </w:pPr>
      <w:r w:rsidRPr="00CA218A">
        <w:rPr>
          <w:rFonts w:ascii="Arial" w:hAnsi="Arial" w:cs="Arial"/>
          <w:sz w:val="22"/>
          <w:szCs w:val="22"/>
        </w:rPr>
        <w:t>Lhůta pro vyklizení staveniště se stanovuje do 15 dnů po předání a převzetí díla.</w:t>
      </w:r>
    </w:p>
    <w:p w:rsidR="00187015" w:rsidRPr="00CA218A" w:rsidRDefault="00187015" w:rsidP="00187015">
      <w:pPr>
        <w:numPr>
          <w:ilvl w:val="2"/>
          <w:numId w:val="17"/>
        </w:numPr>
        <w:spacing w:before="120"/>
        <w:ind w:left="1418" w:hanging="851"/>
        <w:jc w:val="both"/>
        <w:rPr>
          <w:rFonts w:ascii="Arial" w:hAnsi="Arial" w:cs="Arial"/>
          <w:sz w:val="22"/>
          <w:szCs w:val="22"/>
        </w:rPr>
      </w:pPr>
      <w:r w:rsidRPr="00CA218A">
        <w:rPr>
          <w:rFonts w:ascii="Arial" w:hAnsi="Arial" w:cs="Arial"/>
          <w:sz w:val="22"/>
          <w:szCs w:val="22"/>
        </w:rPr>
        <w:t xml:space="preserve">Předpokládaný termín dokončení celé stavby včetně vyklizení staveniště je stanoven na </w:t>
      </w:r>
      <w:r w:rsidR="00B3310D">
        <w:rPr>
          <w:rFonts w:ascii="Arial" w:hAnsi="Arial" w:cs="Arial"/>
          <w:b/>
          <w:sz w:val="22"/>
          <w:szCs w:val="22"/>
        </w:rPr>
        <w:t>29</w:t>
      </w:r>
      <w:r w:rsidRPr="00CA218A">
        <w:rPr>
          <w:rFonts w:ascii="Arial" w:hAnsi="Arial" w:cs="Arial"/>
          <w:b/>
          <w:sz w:val="22"/>
          <w:szCs w:val="22"/>
        </w:rPr>
        <w:t xml:space="preserve">. </w:t>
      </w:r>
      <w:r w:rsidR="00B3310D">
        <w:rPr>
          <w:rFonts w:ascii="Arial" w:hAnsi="Arial" w:cs="Arial"/>
          <w:b/>
          <w:sz w:val="22"/>
          <w:szCs w:val="22"/>
        </w:rPr>
        <w:t>2</w:t>
      </w:r>
      <w:r w:rsidRPr="00CA218A">
        <w:rPr>
          <w:rFonts w:ascii="Arial" w:hAnsi="Arial" w:cs="Arial"/>
          <w:b/>
          <w:sz w:val="22"/>
          <w:szCs w:val="22"/>
        </w:rPr>
        <w:t>. 20</w:t>
      </w:r>
      <w:r w:rsidR="00B3310D">
        <w:rPr>
          <w:rFonts w:ascii="Arial" w:hAnsi="Arial" w:cs="Arial"/>
          <w:b/>
          <w:sz w:val="22"/>
          <w:szCs w:val="22"/>
        </w:rPr>
        <w:t>20</w:t>
      </w:r>
      <w:r w:rsidRPr="00CA218A">
        <w:rPr>
          <w:rFonts w:ascii="Arial" w:hAnsi="Arial" w:cs="Arial"/>
          <w:sz w:val="22"/>
          <w:szCs w:val="22"/>
        </w:rPr>
        <w:t>.</w:t>
      </w:r>
    </w:p>
    <w:p w:rsidR="00187015" w:rsidRPr="00187015" w:rsidRDefault="00187015" w:rsidP="00187015">
      <w:pPr>
        <w:numPr>
          <w:ilvl w:val="2"/>
          <w:numId w:val="17"/>
        </w:numPr>
        <w:spacing w:before="120"/>
        <w:ind w:left="1418" w:hanging="851"/>
        <w:jc w:val="both"/>
        <w:rPr>
          <w:rFonts w:ascii="Arial" w:hAnsi="Arial" w:cs="Arial"/>
          <w:sz w:val="22"/>
          <w:szCs w:val="22"/>
        </w:rPr>
      </w:pPr>
      <w:r w:rsidRPr="00CA218A">
        <w:rPr>
          <w:rFonts w:ascii="Arial" w:hAnsi="Arial" w:cs="Arial"/>
          <w:sz w:val="22"/>
          <w:szCs w:val="22"/>
        </w:rPr>
        <w:t>Dílo bude dokončeno jeho předáním</w:t>
      </w:r>
      <w:r w:rsidRPr="00187015">
        <w:rPr>
          <w:rFonts w:ascii="Arial" w:hAnsi="Arial" w:cs="Arial"/>
          <w:sz w:val="22"/>
          <w:szCs w:val="22"/>
        </w:rPr>
        <w:t xml:space="preserve"> a převzetím, o kterém se pořídí písemný protokol. Tento protokol, ve kterém Objednatel výslovně prohlásí, že dílo přejímá je součástí předání a převzetí díla.</w:t>
      </w:r>
    </w:p>
    <w:p w:rsidR="00187015" w:rsidRPr="00187015" w:rsidRDefault="00187015" w:rsidP="00187015">
      <w:pPr>
        <w:numPr>
          <w:ilvl w:val="2"/>
          <w:numId w:val="17"/>
        </w:numPr>
        <w:spacing w:before="120"/>
        <w:ind w:left="1418" w:hanging="851"/>
        <w:jc w:val="both"/>
        <w:rPr>
          <w:rFonts w:ascii="Arial" w:hAnsi="Arial" w:cs="Arial"/>
          <w:sz w:val="22"/>
          <w:szCs w:val="22"/>
        </w:rPr>
      </w:pPr>
      <w:r w:rsidRPr="00187015">
        <w:rPr>
          <w:rFonts w:ascii="Arial" w:hAnsi="Arial" w:cs="Arial"/>
          <w:sz w:val="22"/>
          <w:szCs w:val="22"/>
        </w:rPr>
        <w:t>Podmínkou pro zahájení stavebních prací je včasné předání staveniště prostého práv třetích osob a pravomocného stavebního povolení.</w:t>
      </w:r>
    </w:p>
    <w:p w:rsidR="005E374B" w:rsidRPr="005E374B" w:rsidRDefault="005E374B" w:rsidP="005E374B">
      <w:pPr>
        <w:numPr>
          <w:ilvl w:val="2"/>
          <w:numId w:val="17"/>
        </w:numPr>
        <w:spacing w:before="120"/>
        <w:ind w:left="1418" w:hanging="851"/>
        <w:jc w:val="both"/>
        <w:rPr>
          <w:rFonts w:ascii="Arial" w:hAnsi="Arial" w:cs="Arial"/>
          <w:sz w:val="22"/>
          <w:szCs w:val="22"/>
        </w:rPr>
      </w:pPr>
      <w:r w:rsidRPr="005E374B">
        <w:rPr>
          <w:rFonts w:ascii="Arial" w:hAnsi="Arial" w:cs="Arial"/>
          <w:sz w:val="22"/>
          <w:szCs w:val="22"/>
        </w:rPr>
        <w:t xml:space="preserve">Lhůta výstavby se prodlužuje také o dobu nutného přerušení prací při působení vyšší moci a odstraňování následků jejího působení. Přerušení prací pro překážky na straně </w:t>
      </w:r>
      <w:r w:rsidR="00574AC0">
        <w:rPr>
          <w:rFonts w:ascii="Arial" w:hAnsi="Arial" w:cs="Arial"/>
          <w:sz w:val="22"/>
          <w:szCs w:val="22"/>
        </w:rPr>
        <w:t>Objednatel</w:t>
      </w:r>
      <w:r w:rsidRPr="005E374B">
        <w:rPr>
          <w:rFonts w:ascii="Arial" w:hAnsi="Arial" w:cs="Arial"/>
          <w:sz w:val="22"/>
          <w:szCs w:val="22"/>
        </w:rPr>
        <w:t>e a přerušení prací pro působení vyšší moci se zaznamenávají do stavebního deníku.</w:t>
      </w:r>
    </w:p>
    <w:p w:rsidR="005E374B" w:rsidRDefault="005E374B" w:rsidP="005E374B">
      <w:pPr>
        <w:numPr>
          <w:ilvl w:val="2"/>
          <w:numId w:val="17"/>
        </w:numPr>
        <w:spacing w:before="120"/>
        <w:ind w:left="1418" w:hanging="851"/>
        <w:jc w:val="both"/>
        <w:rPr>
          <w:rFonts w:ascii="Arial" w:hAnsi="Arial" w:cs="Arial"/>
          <w:sz w:val="22"/>
          <w:szCs w:val="22"/>
        </w:rPr>
      </w:pPr>
      <w:r w:rsidRPr="005E374B">
        <w:rPr>
          <w:rFonts w:ascii="Arial" w:hAnsi="Arial" w:cs="Arial"/>
          <w:sz w:val="22"/>
          <w:szCs w:val="22"/>
        </w:rPr>
        <w:t>Jsou-li práce z</w:t>
      </w:r>
      <w:r>
        <w:rPr>
          <w:rFonts w:ascii="Arial" w:hAnsi="Arial" w:cs="Arial"/>
          <w:sz w:val="22"/>
          <w:szCs w:val="22"/>
        </w:rPr>
        <w:t> </w:t>
      </w:r>
      <w:r w:rsidRPr="005E374B">
        <w:rPr>
          <w:rFonts w:ascii="Arial" w:hAnsi="Arial" w:cs="Arial"/>
          <w:sz w:val="22"/>
          <w:szCs w:val="22"/>
        </w:rPr>
        <w:t xml:space="preserve">důvodů překážek na straně </w:t>
      </w:r>
      <w:r w:rsidR="00574AC0">
        <w:rPr>
          <w:rFonts w:ascii="Arial" w:hAnsi="Arial" w:cs="Arial"/>
          <w:sz w:val="22"/>
          <w:szCs w:val="22"/>
        </w:rPr>
        <w:t>Objednatel</w:t>
      </w:r>
      <w:r w:rsidRPr="005E374B">
        <w:rPr>
          <w:rFonts w:ascii="Arial" w:hAnsi="Arial" w:cs="Arial"/>
          <w:sz w:val="22"/>
          <w:szCs w:val="22"/>
        </w:rPr>
        <w:t xml:space="preserve">e přerušeny na dobu delší než 3 měsíce, je </w:t>
      </w:r>
      <w:r w:rsidR="00F41A49">
        <w:rPr>
          <w:rFonts w:ascii="Arial" w:hAnsi="Arial" w:cs="Arial"/>
          <w:sz w:val="22"/>
          <w:szCs w:val="22"/>
        </w:rPr>
        <w:t>Zhotovitel</w:t>
      </w:r>
      <w:r w:rsidRPr="005E374B">
        <w:rPr>
          <w:rFonts w:ascii="Arial" w:hAnsi="Arial" w:cs="Arial"/>
          <w:sz w:val="22"/>
          <w:szCs w:val="22"/>
        </w:rPr>
        <w:t xml:space="preserve"> oprávněn požadovat náhradu přerušením prací prokazatelně vzniklých nákladů a také přiměřenou úpravu smluvní ceny. Toto musí být řešeno písemným dodatkem k</w:t>
      </w:r>
      <w:r>
        <w:rPr>
          <w:rFonts w:ascii="Arial" w:hAnsi="Arial" w:cs="Arial"/>
          <w:sz w:val="22"/>
          <w:szCs w:val="22"/>
        </w:rPr>
        <w:t> </w:t>
      </w:r>
      <w:r w:rsidRPr="005E374B">
        <w:rPr>
          <w:rFonts w:ascii="Arial" w:hAnsi="Arial" w:cs="Arial"/>
          <w:sz w:val="22"/>
          <w:szCs w:val="22"/>
        </w:rPr>
        <w:t>uzavřené smlouvě.</w:t>
      </w:r>
    </w:p>
    <w:p w:rsidR="005E374B" w:rsidRDefault="00F41A49" w:rsidP="005E374B">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5E374B" w:rsidRPr="005E374B">
        <w:rPr>
          <w:rFonts w:ascii="Arial" w:hAnsi="Arial" w:cs="Arial"/>
          <w:sz w:val="22"/>
          <w:szCs w:val="22"/>
        </w:rPr>
        <w:t xml:space="preserve"> se zavazuje ukončit dílo v</w:t>
      </w:r>
      <w:r w:rsidR="005E374B">
        <w:rPr>
          <w:rFonts w:ascii="Arial" w:hAnsi="Arial" w:cs="Arial"/>
          <w:sz w:val="22"/>
          <w:szCs w:val="22"/>
        </w:rPr>
        <w:t> </w:t>
      </w:r>
      <w:r w:rsidR="005E374B" w:rsidRPr="005E374B">
        <w:rPr>
          <w:rFonts w:ascii="Arial" w:hAnsi="Arial" w:cs="Arial"/>
          <w:sz w:val="22"/>
          <w:szCs w:val="22"/>
        </w:rPr>
        <w:t xml:space="preserve">celém rozsahu a bez vad bránících užívání je předat </w:t>
      </w:r>
      <w:r w:rsidR="00574AC0">
        <w:rPr>
          <w:rFonts w:ascii="Arial" w:hAnsi="Arial" w:cs="Arial"/>
          <w:sz w:val="22"/>
          <w:szCs w:val="22"/>
        </w:rPr>
        <w:t>Objednatel</w:t>
      </w:r>
      <w:r w:rsidR="005E374B" w:rsidRPr="005E374B">
        <w:rPr>
          <w:rFonts w:ascii="Arial" w:hAnsi="Arial" w:cs="Arial"/>
          <w:sz w:val="22"/>
          <w:szCs w:val="22"/>
        </w:rPr>
        <w:t>i v</w:t>
      </w:r>
      <w:r w:rsidR="005E374B">
        <w:rPr>
          <w:rFonts w:ascii="Arial" w:hAnsi="Arial" w:cs="Arial"/>
          <w:sz w:val="22"/>
          <w:szCs w:val="22"/>
        </w:rPr>
        <w:t> </w:t>
      </w:r>
      <w:r w:rsidR="005E374B" w:rsidRPr="005E374B">
        <w:rPr>
          <w:rFonts w:ascii="Arial" w:hAnsi="Arial" w:cs="Arial"/>
          <w:sz w:val="22"/>
          <w:szCs w:val="22"/>
        </w:rPr>
        <w:t>termínech uvedených v</w:t>
      </w:r>
      <w:r w:rsidR="005E374B">
        <w:rPr>
          <w:rFonts w:ascii="Arial" w:hAnsi="Arial" w:cs="Arial"/>
          <w:sz w:val="22"/>
          <w:szCs w:val="22"/>
        </w:rPr>
        <w:t> </w:t>
      </w:r>
      <w:r w:rsidR="005E374B" w:rsidRPr="005E374B">
        <w:rPr>
          <w:rFonts w:ascii="Arial" w:hAnsi="Arial" w:cs="Arial"/>
          <w:sz w:val="22"/>
          <w:szCs w:val="22"/>
        </w:rPr>
        <w:t>čl.</w:t>
      </w:r>
      <w:r w:rsidR="005E374B">
        <w:rPr>
          <w:rFonts w:ascii="Arial" w:hAnsi="Arial" w:cs="Arial"/>
          <w:sz w:val="22"/>
          <w:szCs w:val="22"/>
        </w:rPr>
        <w:t xml:space="preserve"> 3.2.</w:t>
      </w:r>
    </w:p>
    <w:p w:rsidR="00B06B5D" w:rsidRPr="00B06B5D" w:rsidRDefault="00B06B5D" w:rsidP="00B06B5D">
      <w:pPr>
        <w:numPr>
          <w:ilvl w:val="2"/>
          <w:numId w:val="17"/>
        </w:numPr>
        <w:spacing w:before="120"/>
        <w:ind w:left="1418" w:hanging="851"/>
        <w:jc w:val="both"/>
        <w:rPr>
          <w:rFonts w:ascii="Arial" w:hAnsi="Arial" w:cs="Arial"/>
          <w:sz w:val="22"/>
          <w:szCs w:val="22"/>
        </w:rPr>
      </w:pPr>
      <w:r w:rsidRPr="00B06B5D">
        <w:rPr>
          <w:rFonts w:ascii="Arial" w:hAnsi="Arial" w:cs="Arial"/>
          <w:sz w:val="22"/>
          <w:szCs w:val="22"/>
        </w:rPr>
        <w:t>Splněním dodávky stavby (díla) se rozumí úplné a bezvadné dokončení stavby, její vyklizení a podepsání zápisu o předání a převzetí stavby včetně předání dokladů o předepsaných zkouškách a revizích a předání dokumentace skutečného provedení ve třech vyhotoveních + 1x v digitální podobě na CD nebo DVD a další dokumentace, která se předává spolu s dílem dle čl. 1</w:t>
      </w:r>
      <w:r w:rsidR="002F41CC">
        <w:rPr>
          <w:rFonts w:ascii="Arial" w:hAnsi="Arial" w:cs="Arial"/>
          <w:sz w:val="22"/>
          <w:szCs w:val="22"/>
        </w:rPr>
        <w:t>1</w:t>
      </w:r>
      <w:r w:rsidRPr="00B06B5D">
        <w:rPr>
          <w:rFonts w:ascii="Arial" w:hAnsi="Arial" w:cs="Arial"/>
          <w:sz w:val="22"/>
          <w:szCs w:val="22"/>
        </w:rPr>
        <w:t>.1.2.</w:t>
      </w:r>
    </w:p>
    <w:p w:rsidR="005E374B" w:rsidRPr="005E374B" w:rsidRDefault="005E374B" w:rsidP="005E374B">
      <w:pPr>
        <w:numPr>
          <w:ilvl w:val="2"/>
          <w:numId w:val="17"/>
        </w:numPr>
        <w:spacing w:before="120"/>
        <w:ind w:left="1418" w:hanging="851"/>
        <w:jc w:val="both"/>
        <w:rPr>
          <w:rFonts w:ascii="Arial" w:hAnsi="Arial" w:cs="Arial"/>
          <w:sz w:val="22"/>
          <w:szCs w:val="22"/>
        </w:rPr>
      </w:pPr>
      <w:r w:rsidRPr="002229FB">
        <w:rPr>
          <w:rFonts w:ascii="Arial" w:hAnsi="Arial" w:cs="Arial"/>
          <w:sz w:val="22"/>
          <w:szCs w:val="22"/>
        </w:rPr>
        <w:lastRenderedPageBreak/>
        <w:t>Obě strany se dohodly</w:t>
      </w:r>
      <w:r w:rsidRPr="005E374B">
        <w:rPr>
          <w:rFonts w:ascii="Arial" w:hAnsi="Arial" w:cs="Arial"/>
          <w:sz w:val="22"/>
          <w:szCs w:val="22"/>
        </w:rPr>
        <w:t>, že případné vícepráce, jejichž finanční objem nepřekročí 5</w:t>
      </w:r>
      <w:r w:rsidR="00080835">
        <w:rPr>
          <w:rFonts w:ascii="Arial" w:hAnsi="Arial" w:cs="Arial"/>
          <w:sz w:val="22"/>
          <w:szCs w:val="22"/>
        </w:rPr>
        <w:t xml:space="preserve"> </w:t>
      </w:r>
      <w:r w:rsidRPr="005E374B">
        <w:rPr>
          <w:rFonts w:ascii="Arial" w:hAnsi="Arial" w:cs="Arial"/>
          <w:sz w:val="22"/>
          <w:szCs w:val="22"/>
        </w:rPr>
        <w:t>% ze sjednané ceny díla, nebudou mít vliv na termín ukončení a dílo bude dokončeno ve sjednaném termínu dle této smlouvy, pokud se strany předem písemně dodatkem ke smlouvě nedohodnou jinak.</w:t>
      </w:r>
    </w:p>
    <w:p w:rsidR="005E374B" w:rsidRPr="005E374B" w:rsidRDefault="005E374B" w:rsidP="005E374B">
      <w:pPr>
        <w:numPr>
          <w:ilvl w:val="2"/>
          <w:numId w:val="17"/>
        </w:numPr>
        <w:spacing w:before="120"/>
        <w:ind w:left="1418" w:hanging="851"/>
        <w:jc w:val="both"/>
        <w:rPr>
          <w:rFonts w:ascii="Arial" w:hAnsi="Arial" w:cs="Arial"/>
          <w:sz w:val="22"/>
          <w:szCs w:val="22"/>
        </w:rPr>
      </w:pPr>
      <w:r w:rsidRPr="005E374B">
        <w:rPr>
          <w:rFonts w:ascii="Arial" w:hAnsi="Arial" w:cs="Arial"/>
          <w:sz w:val="22"/>
          <w:szCs w:val="22"/>
        </w:rPr>
        <w:t xml:space="preserve">Nedodržení doby výstavby dle odst. </w:t>
      </w:r>
      <w:r w:rsidR="00080835">
        <w:rPr>
          <w:rFonts w:ascii="Arial" w:hAnsi="Arial" w:cs="Arial"/>
          <w:sz w:val="22"/>
          <w:szCs w:val="22"/>
        </w:rPr>
        <w:t>3</w:t>
      </w:r>
      <w:r w:rsidRPr="005E374B">
        <w:rPr>
          <w:rFonts w:ascii="Arial" w:hAnsi="Arial" w:cs="Arial"/>
          <w:sz w:val="22"/>
          <w:szCs w:val="22"/>
        </w:rPr>
        <w:t>.2</w:t>
      </w:r>
      <w:r w:rsidR="00080835">
        <w:rPr>
          <w:rFonts w:ascii="Arial" w:hAnsi="Arial" w:cs="Arial"/>
          <w:sz w:val="22"/>
          <w:szCs w:val="22"/>
        </w:rPr>
        <w:t>.</w:t>
      </w:r>
      <w:r w:rsidRPr="005E374B">
        <w:rPr>
          <w:rFonts w:ascii="Arial" w:hAnsi="Arial" w:cs="Arial"/>
          <w:sz w:val="22"/>
          <w:szCs w:val="22"/>
        </w:rPr>
        <w:t xml:space="preserve"> se považuje jako závažné porušení této smlouvy a </w:t>
      </w:r>
      <w:r w:rsidR="002229FB">
        <w:rPr>
          <w:rFonts w:ascii="Arial" w:hAnsi="Arial" w:cs="Arial"/>
          <w:sz w:val="22"/>
          <w:szCs w:val="22"/>
        </w:rPr>
        <w:t>O</w:t>
      </w:r>
      <w:r w:rsidRPr="005E374B">
        <w:rPr>
          <w:rFonts w:ascii="Arial" w:hAnsi="Arial" w:cs="Arial"/>
          <w:sz w:val="22"/>
          <w:szCs w:val="22"/>
        </w:rPr>
        <w:t xml:space="preserve">bjednatel je oprávněn vyúčtovat smluvní pokutu ve výši </w:t>
      </w:r>
      <w:r w:rsidRPr="002229FB">
        <w:rPr>
          <w:rFonts w:ascii="Arial" w:hAnsi="Arial" w:cs="Arial"/>
          <w:sz w:val="22"/>
          <w:szCs w:val="22"/>
        </w:rPr>
        <w:t>dle čl.</w:t>
      </w:r>
      <w:r w:rsidR="002229FB">
        <w:rPr>
          <w:rFonts w:ascii="Arial" w:hAnsi="Arial" w:cs="Arial"/>
          <w:sz w:val="22"/>
          <w:szCs w:val="22"/>
        </w:rPr>
        <w:t> 7.</w:t>
      </w:r>
      <w:r w:rsidRPr="005E374B">
        <w:rPr>
          <w:rFonts w:ascii="Arial" w:hAnsi="Arial" w:cs="Arial"/>
          <w:sz w:val="22"/>
          <w:szCs w:val="22"/>
        </w:rPr>
        <w:t xml:space="preserve"> této smlouvy, pokud nebude harmonogram upraven na žádost smluvních stran z</w:t>
      </w:r>
      <w:r w:rsidR="002229FB">
        <w:rPr>
          <w:rFonts w:ascii="Arial" w:hAnsi="Arial" w:cs="Arial"/>
          <w:sz w:val="22"/>
          <w:szCs w:val="22"/>
        </w:rPr>
        <w:t> </w:t>
      </w:r>
      <w:r w:rsidRPr="005E374B">
        <w:rPr>
          <w:rFonts w:ascii="Arial" w:hAnsi="Arial" w:cs="Arial"/>
          <w:sz w:val="22"/>
          <w:szCs w:val="22"/>
        </w:rPr>
        <w:t xml:space="preserve">důvodů, které </w:t>
      </w:r>
      <w:r w:rsidR="00F41A49">
        <w:rPr>
          <w:rFonts w:ascii="Arial" w:hAnsi="Arial" w:cs="Arial"/>
          <w:sz w:val="22"/>
          <w:szCs w:val="22"/>
        </w:rPr>
        <w:t>Zhotovitel</w:t>
      </w:r>
      <w:r w:rsidRPr="005E374B">
        <w:rPr>
          <w:rFonts w:ascii="Arial" w:hAnsi="Arial" w:cs="Arial"/>
          <w:sz w:val="22"/>
          <w:szCs w:val="22"/>
        </w:rPr>
        <w:t xml:space="preserve"> nemohl předvídat a nemohl svým konáním ovlivnit.</w:t>
      </w:r>
    </w:p>
    <w:p w:rsidR="00E72707" w:rsidRPr="00A342DE" w:rsidRDefault="00E72707" w:rsidP="00862874">
      <w:pPr>
        <w:keepNext/>
        <w:numPr>
          <w:ilvl w:val="1"/>
          <w:numId w:val="17"/>
        </w:numPr>
        <w:spacing w:before="120"/>
        <w:ind w:left="567" w:hanging="567"/>
        <w:jc w:val="both"/>
        <w:rPr>
          <w:rFonts w:ascii="Arial" w:hAnsi="Arial" w:cs="Arial"/>
          <w:sz w:val="22"/>
          <w:szCs w:val="22"/>
        </w:rPr>
      </w:pPr>
      <w:r w:rsidRPr="00A342DE">
        <w:rPr>
          <w:rFonts w:ascii="Arial" w:hAnsi="Arial" w:cs="Arial"/>
          <w:sz w:val="22"/>
          <w:szCs w:val="22"/>
        </w:rPr>
        <w:t>Místo plnění:</w:t>
      </w:r>
    </w:p>
    <w:p w:rsidR="002461B4" w:rsidRDefault="002461B4" w:rsidP="00862874">
      <w:pPr>
        <w:numPr>
          <w:ilvl w:val="2"/>
          <w:numId w:val="17"/>
        </w:numPr>
        <w:spacing w:before="120"/>
        <w:ind w:left="1418" w:hanging="851"/>
        <w:jc w:val="both"/>
        <w:rPr>
          <w:rFonts w:ascii="ArialMT" w:hAnsi="ArialMT" w:cs="ArialMT"/>
          <w:sz w:val="22"/>
          <w:szCs w:val="22"/>
        </w:rPr>
      </w:pPr>
      <w:r>
        <w:rPr>
          <w:rFonts w:ascii="ArialMT" w:hAnsi="ArialMT" w:cs="ArialMT"/>
          <w:sz w:val="22"/>
          <w:szCs w:val="22"/>
        </w:rPr>
        <w:t xml:space="preserve">Místem plnění je </w:t>
      </w:r>
      <w:r w:rsidR="002F41CC" w:rsidRPr="002F41CC">
        <w:rPr>
          <w:rFonts w:ascii="ArialMT" w:hAnsi="ArialMT" w:cs="ArialMT"/>
          <w:sz w:val="22"/>
          <w:szCs w:val="22"/>
        </w:rPr>
        <w:t>stávající areál ČOV Popovice, katastr obce Popovice, okres Brno-venkov, kraj Jihomoravský</w:t>
      </w:r>
      <w:r w:rsidR="00DC50F9">
        <w:rPr>
          <w:rFonts w:ascii="ArialMT" w:hAnsi="ArialMT" w:cs="ArialMT"/>
          <w:sz w:val="22"/>
          <w:szCs w:val="22"/>
        </w:rPr>
        <w:t>.</w:t>
      </w:r>
    </w:p>
    <w:p w:rsidR="00E72707" w:rsidRDefault="00E72707" w:rsidP="00862874">
      <w:pPr>
        <w:keepNext/>
        <w:numPr>
          <w:ilvl w:val="0"/>
          <w:numId w:val="17"/>
        </w:numPr>
        <w:spacing w:before="480" w:after="240"/>
        <w:ind w:left="567" w:hanging="567"/>
        <w:jc w:val="both"/>
        <w:rPr>
          <w:rFonts w:ascii="Arial" w:hAnsi="Arial" w:cs="Arial"/>
          <w:b/>
          <w:bCs/>
        </w:rPr>
      </w:pPr>
      <w:r>
        <w:rPr>
          <w:rFonts w:ascii="Arial" w:hAnsi="Arial" w:cs="Arial"/>
          <w:b/>
          <w:bCs/>
        </w:rPr>
        <w:t>Cena díla a podmínky pro změnu sjednané ceny</w:t>
      </w:r>
    </w:p>
    <w:p w:rsidR="00E72707" w:rsidRDefault="00E72707" w:rsidP="00862874">
      <w:pPr>
        <w:keepNext/>
        <w:numPr>
          <w:ilvl w:val="1"/>
          <w:numId w:val="17"/>
        </w:numPr>
        <w:spacing w:before="120"/>
        <w:ind w:left="567" w:hanging="567"/>
        <w:jc w:val="both"/>
        <w:rPr>
          <w:rFonts w:ascii="Arial" w:hAnsi="Arial" w:cs="Arial"/>
          <w:sz w:val="22"/>
          <w:szCs w:val="22"/>
        </w:rPr>
      </w:pPr>
      <w:r w:rsidRPr="00A342DE">
        <w:rPr>
          <w:rFonts w:ascii="Arial" w:hAnsi="Arial" w:cs="Arial"/>
          <w:sz w:val="22"/>
          <w:szCs w:val="22"/>
        </w:rPr>
        <w:t>Výše sjednané ceny</w:t>
      </w:r>
    </w:p>
    <w:p w:rsidR="00080835" w:rsidRPr="00080835" w:rsidRDefault="00080835" w:rsidP="00080835">
      <w:pPr>
        <w:keepNext/>
        <w:numPr>
          <w:ilvl w:val="2"/>
          <w:numId w:val="17"/>
        </w:numPr>
        <w:spacing w:before="120"/>
        <w:ind w:left="1418" w:hanging="851"/>
        <w:jc w:val="both"/>
        <w:rPr>
          <w:rFonts w:ascii="Arial" w:hAnsi="Arial" w:cs="Arial"/>
          <w:sz w:val="22"/>
          <w:szCs w:val="22"/>
        </w:rPr>
      </w:pPr>
      <w:r w:rsidRPr="00080835">
        <w:rPr>
          <w:rFonts w:ascii="Arial" w:hAnsi="Arial" w:cs="Arial"/>
          <w:sz w:val="22"/>
          <w:szCs w:val="22"/>
        </w:rPr>
        <w:t>Cena díla je stanovena v</w:t>
      </w:r>
      <w:r>
        <w:rPr>
          <w:rFonts w:ascii="Arial" w:hAnsi="Arial" w:cs="Arial"/>
          <w:sz w:val="22"/>
          <w:szCs w:val="22"/>
        </w:rPr>
        <w:t> </w:t>
      </w:r>
      <w:r w:rsidRPr="00080835">
        <w:rPr>
          <w:rFonts w:ascii="Arial" w:hAnsi="Arial" w:cs="Arial"/>
          <w:sz w:val="22"/>
          <w:szCs w:val="22"/>
        </w:rPr>
        <w:t>souladu s § 2 zákona č.</w:t>
      </w:r>
      <w:r>
        <w:rPr>
          <w:rFonts w:ascii="Arial" w:hAnsi="Arial" w:cs="Arial"/>
          <w:sz w:val="22"/>
          <w:szCs w:val="22"/>
        </w:rPr>
        <w:t xml:space="preserve"> </w:t>
      </w:r>
      <w:r w:rsidRPr="00080835">
        <w:rPr>
          <w:rFonts w:ascii="Arial" w:hAnsi="Arial" w:cs="Arial"/>
          <w:sz w:val="22"/>
          <w:szCs w:val="22"/>
        </w:rPr>
        <w:t>526/1990 Sb. o cenách, ve znění pozdějších předpisů a je oběma stranami dohodnuta jako cena smluvní ve výši:</w:t>
      </w:r>
    </w:p>
    <w:p w:rsidR="00080835" w:rsidRPr="00080835" w:rsidRDefault="00080835" w:rsidP="00080835">
      <w:pPr>
        <w:keepNext/>
        <w:tabs>
          <w:tab w:val="right" w:pos="8222"/>
        </w:tabs>
        <w:spacing w:before="60"/>
        <w:ind w:left="1418"/>
        <w:jc w:val="both"/>
        <w:rPr>
          <w:rFonts w:ascii="Arial" w:hAnsi="Arial" w:cs="Arial"/>
          <w:bCs/>
          <w:sz w:val="22"/>
        </w:rPr>
      </w:pPr>
      <w:r w:rsidRPr="00080835">
        <w:rPr>
          <w:rFonts w:ascii="Arial" w:hAnsi="Arial" w:cs="Arial"/>
          <w:bCs/>
          <w:sz w:val="22"/>
        </w:rPr>
        <w:t>Cena celkem bez DPH</w:t>
      </w:r>
      <w:r>
        <w:rPr>
          <w:rFonts w:ascii="Arial" w:hAnsi="Arial" w:cs="Arial"/>
          <w:bCs/>
          <w:sz w:val="22"/>
        </w:rPr>
        <w:t>:</w:t>
      </w:r>
      <w:r>
        <w:rPr>
          <w:rFonts w:ascii="Arial" w:hAnsi="Arial" w:cs="Arial"/>
          <w:bCs/>
          <w:sz w:val="22"/>
        </w:rPr>
        <w:tab/>
      </w:r>
      <w:r w:rsidRPr="00A342DE">
        <w:rPr>
          <w:rFonts w:ascii="Arial" w:hAnsi="Arial" w:cs="Arial"/>
          <w:bCs/>
          <w:sz w:val="22"/>
        </w:rPr>
        <w:fldChar w:fldCharType="begin">
          <w:ffData>
            <w:name w:val="Text8"/>
            <w:enabled/>
            <w:calcOnExit w:val="0"/>
            <w:textInput/>
          </w:ffData>
        </w:fldChar>
      </w:r>
      <w:r w:rsidRPr="00A342DE">
        <w:rPr>
          <w:rFonts w:ascii="Arial" w:hAnsi="Arial" w:cs="Arial"/>
          <w:bCs/>
          <w:sz w:val="22"/>
        </w:rPr>
        <w:instrText xml:space="preserve"> FORMTEXT </w:instrText>
      </w:r>
      <w:r w:rsidRPr="00A342DE">
        <w:rPr>
          <w:rFonts w:ascii="Arial" w:hAnsi="Arial" w:cs="Arial"/>
          <w:bCs/>
          <w:sz w:val="22"/>
        </w:rPr>
      </w:r>
      <w:r w:rsidRPr="00A342DE">
        <w:rPr>
          <w:rFonts w:ascii="Arial" w:hAnsi="Arial" w:cs="Arial"/>
          <w:bCs/>
          <w:sz w:val="22"/>
        </w:rPr>
        <w:fldChar w:fldCharType="separate"/>
      </w:r>
      <w:r w:rsidRPr="00A342DE">
        <w:rPr>
          <w:rFonts w:ascii="Arial" w:hAnsi="Arial" w:cs="Arial"/>
          <w:bCs/>
          <w:noProof/>
          <w:sz w:val="22"/>
        </w:rPr>
        <w:t> </w:t>
      </w:r>
      <w:r w:rsidRPr="00A342DE">
        <w:rPr>
          <w:rFonts w:ascii="Arial" w:hAnsi="Arial" w:cs="Arial"/>
          <w:bCs/>
          <w:noProof/>
          <w:sz w:val="22"/>
        </w:rPr>
        <w:t> </w:t>
      </w:r>
      <w:r w:rsidRPr="00A342DE">
        <w:rPr>
          <w:rFonts w:ascii="Arial" w:hAnsi="Arial" w:cs="Arial"/>
          <w:bCs/>
          <w:noProof/>
          <w:sz w:val="22"/>
        </w:rPr>
        <w:t> </w:t>
      </w:r>
      <w:r w:rsidRPr="00A342DE">
        <w:rPr>
          <w:rFonts w:ascii="Arial" w:hAnsi="Arial" w:cs="Arial"/>
          <w:bCs/>
          <w:noProof/>
          <w:sz w:val="22"/>
        </w:rPr>
        <w:t> </w:t>
      </w:r>
      <w:r w:rsidRPr="00A342DE">
        <w:rPr>
          <w:rFonts w:ascii="Arial" w:hAnsi="Arial" w:cs="Arial"/>
          <w:bCs/>
          <w:noProof/>
          <w:sz w:val="22"/>
        </w:rPr>
        <w:t> </w:t>
      </w:r>
      <w:r w:rsidRPr="00A342DE">
        <w:rPr>
          <w:rFonts w:ascii="Arial" w:hAnsi="Arial" w:cs="Arial"/>
          <w:bCs/>
          <w:sz w:val="22"/>
        </w:rPr>
        <w:fldChar w:fldCharType="end"/>
      </w:r>
      <w:r>
        <w:rPr>
          <w:rFonts w:ascii="Arial" w:hAnsi="Arial" w:cs="Arial"/>
          <w:bCs/>
          <w:sz w:val="22"/>
        </w:rPr>
        <w:t xml:space="preserve"> Kč</w:t>
      </w:r>
    </w:p>
    <w:p w:rsidR="00080835" w:rsidRPr="00080835" w:rsidRDefault="00080835" w:rsidP="00080835">
      <w:pPr>
        <w:keepNext/>
        <w:tabs>
          <w:tab w:val="right" w:pos="8222"/>
        </w:tabs>
        <w:spacing w:before="60"/>
        <w:ind w:left="1418"/>
        <w:jc w:val="both"/>
        <w:rPr>
          <w:rFonts w:ascii="Arial" w:hAnsi="Arial" w:cs="Arial"/>
          <w:bCs/>
          <w:sz w:val="22"/>
        </w:rPr>
      </w:pPr>
      <w:r w:rsidRPr="00A342DE">
        <w:rPr>
          <w:rFonts w:ascii="Arial" w:hAnsi="Arial" w:cs="Arial"/>
          <w:bCs/>
          <w:sz w:val="22"/>
        </w:rPr>
        <w:t xml:space="preserve">DPH </w:t>
      </w:r>
      <w:r w:rsidRPr="00A342DE">
        <w:rPr>
          <w:rFonts w:ascii="Arial" w:hAnsi="Arial" w:cs="Arial"/>
          <w:bCs/>
          <w:sz w:val="22"/>
        </w:rPr>
        <w:fldChar w:fldCharType="begin">
          <w:ffData>
            <w:name w:val="Text11"/>
            <w:enabled/>
            <w:calcOnExit w:val="0"/>
            <w:textInput/>
          </w:ffData>
        </w:fldChar>
      </w:r>
      <w:r w:rsidRPr="00A342DE">
        <w:rPr>
          <w:rFonts w:ascii="Arial" w:hAnsi="Arial" w:cs="Arial"/>
          <w:bCs/>
          <w:sz w:val="22"/>
        </w:rPr>
        <w:instrText xml:space="preserve"> FORMTEXT </w:instrText>
      </w:r>
      <w:r w:rsidRPr="00A342DE">
        <w:rPr>
          <w:rFonts w:ascii="Arial" w:hAnsi="Arial" w:cs="Arial"/>
          <w:bCs/>
          <w:sz w:val="22"/>
        </w:rPr>
      </w:r>
      <w:r w:rsidRPr="00A342DE">
        <w:rPr>
          <w:rFonts w:ascii="Arial" w:hAnsi="Arial" w:cs="Arial"/>
          <w:bCs/>
          <w:sz w:val="22"/>
        </w:rPr>
        <w:fldChar w:fldCharType="separate"/>
      </w:r>
      <w:r w:rsidRPr="00A342DE">
        <w:rPr>
          <w:rFonts w:ascii="Arial" w:hAnsi="Arial" w:cs="Arial"/>
          <w:bCs/>
          <w:noProof/>
          <w:sz w:val="22"/>
        </w:rPr>
        <w:t> </w:t>
      </w:r>
      <w:r w:rsidRPr="00A342DE">
        <w:rPr>
          <w:rFonts w:ascii="Arial" w:hAnsi="Arial" w:cs="Arial"/>
          <w:bCs/>
          <w:noProof/>
          <w:sz w:val="22"/>
        </w:rPr>
        <w:t> </w:t>
      </w:r>
      <w:r w:rsidRPr="00A342DE">
        <w:rPr>
          <w:rFonts w:ascii="Arial" w:hAnsi="Arial" w:cs="Arial"/>
          <w:bCs/>
          <w:noProof/>
          <w:sz w:val="22"/>
        </w:rPr>
        <w:t> </w:t>
      </w:r>
      <w:r w:rsidRPr="00A342DE">
        <w:rPr>
          <w:rFonts w:ascii="Arial" w:hAnsi="Arial" w:cs="Arial"/>
          <w:bCs/>
          <w:noProof/>
          <w:sz w:val="22"/>
        </w:rPr>
        <w:t> </w:t>
      </w:r>
      <w:r w:rsidRPr="00A342DE">
        <w:rPr>
          <w:rFonts w:ascii="Arial" w:hAnsi="Arial" w:cs="Arial"/>
          <w:bCs/>
          <w:noProof/>
          <w:sz w:val="22"/>
        </w:rPr>
        <w:t> </w:t>
      </w:r>
      <w:r w:rsidRPr="00A342DE">
        <w:rPr>
          <w:rFonts w:ascii="Arial" w:hAnsi="Arial" w:cs="Arial"/>
          <w:bCs/>
          <w:sz w:val="22"/>
        </w:rPr>
        <w:fldChar w:fldCharType="end"/>
      </w:r>
      <w:r w:rsidRPr="00A342DE">
        <w:rPr>
          <w:rFonts w:ascii="Arial" w:hAnsi="Arial" w:cs="Arial"/>
          <w:bCs/>
          <w:sz w:val="22"/>
        </w:rPr>
        <w:t xml:space="preserve"> %</w:t>
      </w:r>
      <w:r>
        <w:rPr>
          <w:rFonts w:ascii="Arial" w:hAnsi="Arial" w:cs="Arial"/>
          <w:bCs/>
          <w:sz w:val="22"/>
        </w:rPr>
        <w:t>:</w:t>
      </w:r>
      <w:r>
        <w:rPr>
          <w:rFonts w:ascii="Arial" w:hAnsi="Arial" w:cs="Arial"/>
          <w:bCs/>
          <w:sz w:val="22"/>
        </w:rPr>
        <w:tab/>
      </w:r>
      <w:r w:rsidRPr="00A342DE">
        <w:rPr>
          <w:rFonts w:ascii="Arial" w:hAnsi="Arial" w:cs="Arial"/>
          <w:bCs/>
          <w:sz w:val="22"/>
        </w:rPr>
        <w:fldChar w:fldCharType="begin">
          <w:ffData>
            <w:name w:val="Text8"/>
            <w:enabled/>
            <w:calcOnExit w:val="0"/>
            <w:textInput/>
          </w:ffData>
        </w:fldChar>
      </w:r>
      <w:r w:rsidRPr="00A342DE">
        <w:rPr>
          <w:rFonts w:ascii="Arial" w:hAnsi="Arial" w:cs="Arial"/>
          <w:bCs/>
          <w:sz w:val="22"/>
        </w:rPr>
        <w:instrText xml:space="preserve"> FORMTEXT </w:instrText>
      </w:r>
      <w:r w:rsidRPr="00A342DE">
        <w:rPr>
          <w:rFonts w:ascii="Arial" w:hAnsi="Arial" w:cs="Arial"/>
          <w:bCs/>
          <w:sz w:val="22"/>
        </w:rPr>
      </w:r>
      <w:r w:rsidRPr="00A342DE">
        <w:rPr>
          <w:rFonts w:ascii="Arial" w:hAnsi="Arial" w:cs="Arial"/>
          <w:bCs/>
          <w:sz w:val="22"/>
        </w:rPr>
        <w:fldChar w:fldCharType="separate"/>
      </w:r>
      <w:r w:rsidRPr="00A342DE">
        <w:rPr>
          <w:rFonts w:ascii="Arial" w:hAnsi="Arial" w:cs="Arial"/>
          <w:bCs/>
          <w:noProof/>
          <w:sz w:val="22"/>
        </w:rPr>
        <w:t> </w:t>
      </w:r>
      <w:r w:rsidRPr="00A342DE">
        <w:rPr>
          <w:rFonts w:ascii="Arial" w:hAnsi="Arial" w:cs="Arial"/>
          <w:bCs/>
          <w:noProof/>
          <w:sz w:val="22"/>
        </w:rPr>
        <w:t> </w:t>
      </w:r>
      <w:r w:rsidRPr="00A342DE">
        <w:rPr>
          <w:rFonts w:ascii="Arial" w:hAnsi="Arial" w:cs="Arial"/>
          <w:bCs/>
          <w:noProof/>
          <w:sz w:val="22"/>
        </w:rPr>
        <w:t> </w:t>
      </w:r>
      <w:r w:rsidRPr="00A342DE">
        <w:rPr>
          <w:rFonts w:ascii="Arial" w:hAnsi="Arial" w:cs="Arial"/>
          <w:bCs/>
          <w:noProof/>
          <w:sz w:val="22"/>
        </w:rPr>
        <w:t> </w:t>
      </w:r>
      <w:r w:rsidRPr="00A342DE">
        <w:rPr>
          <w:rFonts w:ascii="Arial" w:hAnsi="Arial" w:cs="Arial"/>
          <w:bCs/>
          <w:noProof/>
          <w:sz w:val="22"/>
        </w:rPr>
        <w:t> </w:t>
      </w:r>
      <w:r w:rsidRPr="00A342DE">
        <w:rPr>
          <w:rFonts w:ascii="Arial" w:hAnsi="Arial" w:cs="Arial"/>
          <w:bCs/>
          <w:sz w:val="22"/>
        </w:rPr>
        <w:fldChar w:fldCharType="end"/>
      </w:r>
      <w:r w:rsidRPr="00080835">
        <w:rPr>
          <w:rFonts w:ascii="Arial" w:hAnsi="Arial" w:cs="Arial"/>
          <w:bCs/>
          <w:sz w:val="22"/>
        </w:rPr>
        <w:t xml:space="preserve"> Kč</w:t>
      </w:r>
    </w:p>
    <w:p w:rsidR="00080835" w:rsidRPr="00080835" w:rsidRDefault="00D8721A" w:rsidP="00080835">
      <w:pPr>
        <w:pStyle w:val="Nadpis2"/>
        <w:keepNext w:val="0"/>
        <w:tabs>
          <w:tab w:val="right" w:pos="8222"/>
        </w:tabs>
        <w:spacing w:before="60"/>
        <w:ind w:left="1418" w:firstLine="0"/>
        <w:rPr>
          <w:sz w:val="22"/>
        </w:rPr>
      </w:pPr>
      <w:r>
        <w:rPr>
          <w:sz w:val="22"/>
        </w:rPr>
        <w:t>Cena celkem</w:t>
      </w:r>
      <w:r w:rsidR="00080835">
        <w:rPr>
          <w:sz w:val="22"/>
        </w:rPr>
        <w:t xml:space="preserve"> </w:t>
      </w:r>
      <w:r w:rsidR="00080835" w:rsidRPr="00A342DE">
        <w:rPr>
          <w:sz w:val="22"/>
        </w:rPr>
        <w:t>včetně DPH</w:t>
      </w:r>
      <w:r w:rsidR="00080835">
        <w:rPr>
          <w:sz w:val="22"/>
        </w:rPr>
        <w:tab/>
      </w:r>
      <w:r w:rsidR="00080835" w:rsidRPr="00A342DE">
        <w:rPr>
          <w:sz w:val="22"/>
        </w:rPr>
        <w:fldChar w:fldCharType="begin">
          <w:ffData>
            <w:name w:val="Text10"/>
            <w:enabled/>
            <w:calcOnExit w:val="0"/>
            <w:textInput/>
          </w:ffData>
        </w:fldChar>
      </w:r>
      <w:r w:rsidR="00080835" w:rsidRPr="00A342DE">
        <w:rPr>
          <w:sz w:val="22"/>
        </w:rPr>
        <w:instrText xml:space="preserve"> FORMTEXT </w:instrText>
      </w:r>
      <w:r w:rsidR="00080835" w:rsidRPr="00A342DE">
        <w:rPr>
          <w:sz w:val="22"/>
        </w:rPr>
      </w:r>
      <w:r w:rsidR="00080835" w:rsidRPr="00A342DE">
        <w:rPr>
          <w:sz w:val="22"/>
        </w:rPr>
        <w:fldChar w:fldCharType="separate"/>
      </w:r>
      <w:r w:rsidR="00080835" w:rsidRPr="00A342DE">
        <w:rPr>
          <w:noProof/>
          <w:sz w:val="22"/>
        </w:rPr>
        <w:t> </w:t>
      </w:r>
      <w:r w:rsidR="00080835" w:rsidRPr="00A342DE">
        <w:rPr>
          <w:noProof/>
          <w:sz w:val="22"/>
        </w:rPr>
        <w:t> </w:t>
      </w:r>
      <w:r w:rsidR="00080835" w:rsidRPr="00A342DE">
        <w:rPr>
          <w:noProof/>
          <w:sz w:val="22"/>
        </w:rPr>
        <w:t> </w:t>
      </w:r>
      <w:r w:rsidR="00080835" w:rsidRPr="00A342DE">
        <w:rPr>
          <w:noProof/>
          <w:sz w:val="22"/>
        </w:rPr>
        <w:t> </w:t>
      </w:r>
      <w:r w:rsidR="00080835" w:rsidRPr="00A342DE">
        <w:rPr>
          <w:noProof/>
          <w:sz w:val="22"/>
        </w:rPr>
        <w:t> </w:t>
      </w:r>
      <w:r w:rsidR="00080835" w:rsidRPr="00A342DE">
        <w:rPr>
          <w:sz w:val="22"/>
        </w:rPr>
        <w:fldChar w:fldCharType="end"/>
      </w:r>
      <w:r w:rsidR="00080835" w:rsidRPr="00080835">
        <w:rPr>
          <w:sz w:val="22"/>
        </w:rPr>
        <w:t xml:space="preserve"> K</w:t>
      </w:r>
      <w:r w:rsidR="00080835">
        <w:rPr>
          <w:sz w:val="22"/>
        </w:rPr>
        <w:t>č</w:t>
      </w:r>
    </w:p>
    <w:p w:rsidR="00E72707" w:rsidRPr="00A342DE" w:rsidRDefault="00E72707" w:rsidP="00862874">
      <w:pPr>
        <w:keepNext/>
        <w:numPr>
          <w:ilvl w:val="1"/>
          <w:numId w:val="17"/>
        </w:numPr>
        <w:spacing w:before="120"/>
        <w:ind w:left="567" w:hanging="567"/>
        <w:jc w:val="both"/>
        <w:rPr>
          <w:rFonts w:ascii="Arial" w:hAnsi="Arial" w:cs="Arial"/>
          <w:sz w:val="22"/>
          <w:szCs w:val="22"/>
        </w:rPr>
      </w:pPr>
      <w:r w:rsidRPr="00A342DE">
        <w:rPr>
          <w:rFonts w:ascii="Arial" w:hAnsi="Arial" w:cs="Arial"/>
          <w:sz w:val="22"/>
          <w:szCs w:val="22"/>
        </w:rPr>
        <w:t>Obsah ceny</w:t>
      </w:r>
    </w:p>
    <w:p w:rsidR="00F55C4D" w:rsidRPr="0048636B" w:rsidRDefault="00F55C4D" w:rsidP="00F55C4D">
      <w:pPr>
        <w:numPr>
          <w:ilvl w:val="2"/>
          <w:numId w:val="17"/>
        </w:numPr>
        <w:spacing w:before="120"/>
        <w:ind w:left="1418" w:hanging="851"/>
        <w:jc w:val="both"/>
        <w:rPr>
          <w:rFonts w:ascii="Arial" w:hAnsi="Arial" w:cs="Arial"/>
          <w:sz w:val="22"/>
          <w:szCs w:val="22"/>
        </w:rPr>
      </w:pPr>
      <w:r w:rsidRPr="00F55C4D">
        <w:rPr>
          <w:rFonts w:ascii="Arial" w:hAnsi="Arial" w:cs="Arial"/>
          <w:sz w:val="22"/>
          <w:szCs w:val="22"/>
        </w:rPr>
        <w:t xml:space="preserve">Podkladem pro sestavení ceny jsou soupisy prací (položkové rozpočty). Soupisy prací jsou nedílnou součástí nabídky </w:t>
      </w:r>
      <w:r w:rsidR="00F41A49">
        <w:rPr>
          <w:rFonts w:ascii="Arial" w:hAnsi="Arial" w:cs="Arial"/>
          <w:sz w:val="22"/>
          <w:szCs w:val="22"/>
        </w:rPr>
        <w:t>Zhotovitel</w:t>
      </w:r>
      <w:r w:rsidRPr="00F55C4D">
        <w:rPr>
          <w:rFonts w:ascii="Arial" w:hAnsi="Arial" w:cs="Arial"/>
          <w:sz w:val="22"/>
          <w:szCs w:val="22"/>
        </w:rPr>
        <w:t>e. Jednotkové ceny uvedené v</w:t>
      </w:r>
      <w:r>
        <w:rPr>
          <w:rFonts w:ascii="Arial" w:hAnsi="Arial" w:cs="Arial"/>
          <w:sz w:val="22"/>
          <w:szCs w:val="22"/>
        </w:rPr>
        <w:t> </w:t>
      </w:r>
      <w:r w:rsidRPr="00F55C4D">
        <w:rPr>
          <w:rFonts w:ascii="Arial" w:hAnsi="Arial" w:cs="Arial"/>
          <w:sz w:val="22"/>
          <w:szCs w:val="22"/>
        </w:rPr>
        <w:t xml:space="preserve">soupisu prací jsou pevné. Těmito cenami budou oceněny i veškeré případné vícepráce, realizované </w:t>
      </w:r>
      <w:r w:rsidR="00F41A49">
        <w:rPr>
          <w:rFonts w:ascii="Arial" w:hAnsi="Arial" w:cs="Arial"/>
          <w:sz w:val="22"/>
          <w:szCs w:val="22"/>
        </w:rPr>
        <w:t>Zhotovitel</w:t>
      </w:r>
      <w:r w:rsidRPr="00F55C4D">
        <w:rPr>
          <w:rFonts w:ascii="Arial" w:hAnsi="Arial" w:cs="Arial"/>
          <w:sz w:val="22"/>
          <w:szCs w:val="22"/>
        </w:rPr>
        <w:t xml:space="preserve">em do data předání díla ve smyslu </w:t>
      </w:r>
      <w:r w:rsidRPr="0048636B">
        <w:rPr>
          <w:rFonts w:ascii="Arial" w:hAnsi="Arial" w:cs="Arial"/>
          <w:sz w:val="22"/>
          <w:szCs w:val="22"/>
        </w:rPr>
        <w:t xml:space="preserve">čl. </w:t>
      </w:r>
      <w:r w:rsidR="002229FB" w:rsidRPr="0048636B">
        <w:rPr>
          <w:rFonts w:ascii="Arial" w:hAnsi="Arial" w:cs="Arial"/>
          <w:sz w:val="22"/>
          <w:szCs w:val="22"/>
        </w:rPr>
        <w:t>11.</w:t>
      </w:r>
      <w:r w:rsidRPr="0048636B">
        <w:rPr>
          <w:rFonts w:ascii="Arial" w:hAnsi="Arial" w:cs="Arial"/>
          <w:sz w:val="22"/>
          <w:szCs w:val="22"/>
        </w:rPr>
        <w:t xml:space="preserve"> této smlouvy.</w:t>
      </w:r>
    </w:p>
    <w:p w:rsidR="00E72707" w:rsidRPr="00F55C4D" w:rsidRDefault="00F55C4D" w:rsidP="00F55C4D">
      <w:pPr>
        <w:numPr>
          <w:ilvl w:val="2"/>
          <w:numId w:val="17"/>
        </w:numPr>
        <w:spacing w:before="120"/>
        <w:ind w:left="1418" w:hanging="851"/>
        <w:jc w:val="both"/>
        <w:rPr>
          <w:rFonts w:ascii="Arial" w:hAnsi="Arial" w:cs="Arial"/>
          <w:sz w:val="22"/>
          <w:szCs w:val="22"/>
        </w:rPr>
      </w:pPr>
      <w:r w:rsidRPr="00F55C4D">
        <w:rPr>
          <w:rFonts w:ascii="Arial" w:hAnsi="Arial" w:cs="Arial"/>
          <w:sz w:val="22"/>
          <w:szCs w:val="22"/>
        </w:rPr>
        <w:t xml:space="preserve">Obě strany se dohodly, že uvedená cena je nejvýše přípustnou a je platná po celou dobu provádění díla až do řádného předání díla. Tato cena obsahuje veškeré náklady na zhotovení předmětu díla v rozsahu uvedeném v čl. 2. </w:t>
      </w:r>
      <w:r w:rsidR="00E72707" w:rsidRPr="00F55C4D">
        <w:rPr>
          <w:rFonts w:ascii="Arial" w:hAnsi="Arial" w:cs="Arial"/>
          <w:sz w:val="22"/>
          <w:szCs w:val="22"/>
        </w:rPr>
        <w:t xml:space="preserve">Sjednaná cena obsahuje veškeré náklady a zisk </w:t>
      </w:r>
      <w:r w:rsidR="00F41A49">
        <w:rPr>
          <w:rFonts w:ascii="Arial" w:hAnsi="Arial" w:cs="Arial"/>
          <w:sz w:val="22"/>
          <w:szCs w:val="22"/>
        </w:rPr>
        <w:t>Zhotovitel</w:t>
      </w:r>
      <w:r w:rsidR="00E72707" w:rsidRPr="00F55C4D">
        <w:rPr>
          <w:rFonts w:ascii="Arial" w:hAnsi="Arial" w:cs="Arial"/>
          <w:sz w:val="22"/>
          <w:szCs w:val="22"/>
        </w:rPr>
        <w:t>e nezbytné k</w:t>
      </w:r>
      <w:r w:rsidR="003F626B" w:rsidRPr="00F55C4D">
        <w:rPr>
          <w:rFonts w:ascii="Arial" w:hAnsi="Arial" w:cs="Arial"/>
          <w:sz w:val="22"/>
          <w:szCs w:val="22"/>
        </w:rPr>
        <w:t> </w:t>
      </w:r>
      <w:r w:rsidR="00E72707" w:rsidRPr="00F55C4D">
        <w:rPr>
          <w:rFonts w:ascii="Arial" w:hAnsi="Arial" w:cs="Arial"/>
          <w:sz w:val="22"/>
          <w:szCs w:val="22"/>
        </w:rPr>
        <w:t>řádnému a v</w:t>
      </w:r>
      <w:r w:rsidR="00F04C79" w:rsidRPr="00F55C4D">
        <w:rPr>
          <w:rFonts w:ascii="Arial" w:hAnsi="Arial" w:cs="Arial"/>
          <w:sz w:val="22"/>
          <w:szCs w:val="22"/>
        </w:rPr>
        <w:t>časnému provedení díla.</w:t>
      </w:r>
    </w:p>
    <w:p w:rsidR="00E72707" w:rsidRPr="00A342DE" w:rsidRDefault="00F41A49" w:rsidP="00862874">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E72707" w:rsidRPr="00A342DE">
        <w:rPr>
          <w:rFonts w:ascii="Arial" w:hAnsi="Arial" w:cs="Arial"/>
          <w:sz w:val="22"/>
          <w:szCs w:val="22"/>
        </w:rPr>
        <w:t xml:space="preserve"> nemá právo domáhat se zvýšení sjednané ceny z důvodů chyb nebo nedostatků v Položkovém rozpočtu, pokud jsou tyto chyby důsledkem nepřesného nebo neúplného ocenění </w:t>
      </w:r>
      <w:r w:rsidR="00F04C79">
        <w:rPr>
          <w:rFonts w:ascii="Arial" w:hAnsi="Arial" w:cs="Arial"/>
          <w:sz w:val="22"/>
          <w:szCs w:val="22"/>
        </w:rPr>
        <w:t>Soupisu prací a dodávek – nabídkového rozpočtu</w:t>
      </w:r>
      <w:r w:rsidR="00E72707" w:rsidRPr="00A342DE">
        <w:rPr>
          <w:rFonts w:ascii="Arial" w:hAnsi="Arial" w:cs="Arial"/>
          <w:sz w:val="22"/>
          <w:szCs w:val="22"/>
        </w:rPr>
        <w:t>.</w:t>
      </w:r>
    </w:p>
    <w:p w:rsidR="00E72707" w:rsidRDefault="00E72707" w:rsidP="00862874">
      <w:pPr>
        <w:numPr>
          <w:ilvl w:val="2"/>
          <w:numId w:val="17"/>
        </w:numPr>
        <w:spacing w:before="120"/>
        <w:ind w:left="1418" w:hanging="851"/>
        <w:jc w:val="both"/>
        <w:rPr>
          <w:rFonts w:ascii="Arial" w:hAnsi="Arial" w:cs="Arial"/>
          <w:sz w:val="22"/>
          <w:szCs w:val="22"/>
        </w:rPr>
      </w:pPr>
      <w:r w:rsidRPr="00A342DE">
        <w:rPr>
          <w:rFonts w:ascii="Arial" w:hAnsi="Arial" w:cs="Arial"/>
          <w:sz w:val="22"/>
          <w:szCs w:val="22"/>
        </w:rPr>
        <w:t xml:space="preserve">Veškerá manipulace se stavebním materiálem, popřípadě s vybouranými hmotami nebo vytěženou zeminou je obsahem nabídkové ceny. Pokud </w:t>
      </w:r>
      <w:r w:rsidR="00574AC0">
        <w:rPr>
          <w:rFonts w:ascii="Arial" w:hAnsi="Arial" w:cs="Arial"/>
          <w:sz w:val="22"/>
          <w:szCs w:val="22"/>
        </w:rPr>
        <w:t>Objednatel</w:t>
      </w:r>
      <w:r w:rsidRPr="00A342DE">
        <w:rPr>
          <w:rFonts w:ascii="Arial" w:hAnsi="Arial" w:cs="Arial"/>
          <w:sz w:val="22"/>
          <w:szCs w:val="22"/>
        </w:rPr>
        <w:t xml:space="preserve"> výslovně písemně nestanoví, kam má být vytěžená zemina nebo vybourané hmoty odvezena, pak je povinností </w:t>
      </w:r>
      <w:r w:rsidR="00F41A49">
        <w:rPr>
          <w:rFonts w:ascii="Arial" w:hAnsi="Arial" w:cs="Arial"/>
          <w:sz w:val="22"/>
          <w:szCs w:val="22"/>
        </w:rPr>
        <w:t>Zhotovitel</w:t>
      </w:r>
      <w:r w:rsidRPr="00A342DE">
        <w:rPr>
          <w:rFonts w:ascii="Arial" w:hAnsi="Arial" w:cs="Arial"/>
          <w:sz w:val="22"/>
          <w:szCs w:val="22"/>
        </w:rPr>
        <w:t xml:space="preserve">e zajistit místo pro jejich uložení v souladu s příslušnými právními předpisy a odvoz a uložení na </w:t>
      </w:r>
      <w:r w:rsidR="00F41A49">
        <w:rPr>
          <w:rFonts w:ascii="Arial" w:hAnsi="Arial" w:cs="Arial"/>
          <w:sz w:val="22"/>
          <w:szCs w:val="22"/>
        </w:rPr>
        <w:t>Zhotovitel</w:t>
      </w:r>
      <w:r w:rsidRPr="00A342DE">
        <w:rPr>
          <w:rFonts w:ascii="Arial" w:hAnsi="Arial" w:cs="Arial"/>
          <w:sz w:val="22"/>
          <w:szCs w:val="22"/>
        </w:rPr>
        <w:t xml:space="preserve">em zajištěné místo je součástí nabídkové ceny bez ohledu na to, jaká vzdálenost vodorovného přesunu těchto hmot je obsažena v položkovém rozpočtu </w:t>
      </w:r>
      <w:r w:rsidR="00F41A49">
        <w:rPr>
          <w:rFonts w:ascii="Arial" w:hAnsi="Arial" w:cs="Arial"/>
          <w:sz w:val="22"/>
          <w:szCs w:val="22"/>
        </w:rPr>
        <w:t>Zhotovitel</w:t>
      </w:r>
      <w:r w:rsidRPr="00A342DE">
        <w:rPr>
          <w:rFonts w:ascii="Arial" w:hAnsi="Arial" w:cs="Arial"/>
          <w:sz w:val="22"/>
          <w:szCs w:val="22"/>
        </w:rPr>
        <w:t>e.</w:t>
      </w:r>
    </w:p>
    <w:p w:rsidR="005D7FA7" w:rsidRPr="005D7FA7" w:rsidRDefault="005D7FA7" w:rsidP="005D7FA7">
      <w:pPr>
        <w:numPr>
          <w:ilvl w:val="2"/>
          <w:numId w:val="17"/>
        </w:numPr>
        <w:spacing w:before="120"/>
        <w:ind w:left="1418" w:hanging="851"/>
        <w:jc w:val="both"/>
        <w:rPr>
          <w:rFonts w:ascii="Arial" w:hAnsi="Arial" w:cs="Arial"/>
          <w:sz w:val="22"/>
          <w:szCs w:val="22"/>
        </w:rPr>
      </w:pPr>
      <w:r>
        <w:rPr>
          <w:rFonts w:ascii="Arial" w:hAnsi="Arial" w:cs="Arial"/>
          <w:sz w:val="22"/>
          <w:szCs w:val="22"/>
        </w:rPr>
        <w:t>Smluvní</w:t>
      </w:r>
      <w:r w:rsidRPr="005D7FA7">
        <w:rPr>
          <w:rFonts w:ascii="Arial" w:hAnsi="Arial" w:cs="Arial"/>
          <w:sz w:val="22"/>
          <w:szCs w:val="22"/>
        </w:rPr>
        <w:t xml:space="preserve"> cena pokrýv</w:t>
      </w:r>
      <w:r>
        <w:rPr>
          <w:rFonts w:ascii="Arial" w:hAnsi="Arial" w:cs="Arial"/>
          <w:sz w:val="22"/>
          <w:szCs w:val="22"/>
        </w:rPr>
        <w:t>á</w:t>
      </w:r>
      <w:r w:rsidRPr="005D7FA7">
        <w:rPr>
          <w:rFonts w:ascii="Arial" w:hAnsi="Arial" w:cs="Arial"/>
          <w:sz w:val="22"/>
          <w:szCs w:val="22"/>
        </w:rPr>
        <w:t xml:space="preserve"> </w:t>
      </w:r>
      <w:r>
        <w:rPr>
          <w:rFonts w:ascii="Arial" w:hAnsi="Arial" w:cs="Arial"/>
          <w:sz w:val="22"/>
          <w:szCs w:val="22"/>
        </w:rPr>
        <w:t xml:space="preserve">celý předmět plnění specifikovaný v čl. 2 této smlouvy a taky </w:t>
      </w:r>
      <w:r w:rsidRPr="005D7FA7">
        <w:rPr>
          <w:rFonts w:ascii="Arial" w:hAnsi="Arial" w:cs="Arial"/>
          <w:sz w:val="22"/>
          <w:szCs w:val="22"/>
        </w:rPr>
        <w:t>všechny práce popsané v zadávací dokumentaci a zahrn</w:t>
      </w:r>
      <w:r>
        <w:rPr>
          <w:rFonts w:ascii="Arial" w:hAnsi="Arial" w:cs="Arial"/>
          <w:sz w:val="22"/>
          <w:szCs w:val="22"/>
        </w:rPr>
        <w:t>uje</w:t>
      </w:r>
      <w:r w:rsidRPr="005D7FA7">
        <w:rPr>
          <w:rFonts w:ascii="Arial" w:hAnsi="Arial" w:cs="Arial"/>
          <w:sz w:val="22"/>
          <w:szCs w:val="22"/>
        </w:rPr>
        <w:t xml:space="preserve"> veškeré náklady </w:t>
      </w:r>
      <w:r>
        <w:rPr>
          <w:rFonts w:ascii="Arial" w:hAnsi="Arial" w:cs="Arial"/>
          <w:sz w:val="22"/>
          <w:szCs w:val="22"/>
        </w:rPr>
        <w:t>Zhotovitele</w:t>
      </w:r>
      <w:r w:rsidRPr="005D7FA7">
        <w:rPr>
          <w:rFonts w:ascii="Arial" w:hAnsi="Arial" w:cs="Arial"/>
          <w:sz w:val="22"/>
          <w:szCs w:val="22"/>
        </w:rPr>
        <w:t xml:space="preserve"> spojené s plněním předmětu </w:t>
      </w:r>
      <w:r>
        <w:rPr>
          <w:rFonts w:ascii="Arial" w:hAnsi="Arial" w:cs="Arial"/>
          <w:sz w:val="22"/>
          <w:szCs w:val="22"/>
        </w:rPr>
        <w:t xml:space="preserve">plnění </w:t>
      </w:r>
      <w:r w:rsidRPr="005D7FA7">
        <w:rPr>
          <w:rFonts w:ascii="Arial" w:hAnsi="Arial" w:cs="Arial"/>
          <w:sz w:val="22"/>
          <w:szCs w:val="22"/>
        </w:rPr>
        <w:t xml:space="preserve">této </w:t>
      </w:r>
      <w:r>
        <w:rPr>
          <w:rFonts w:ascii="Arial" w:hAnsi="Arial" w:cs="Arial"/>
          <w:sz w:val="22"/>
          <w:szCs w:val="22"/>
        </w:rPr>
        <w:t>smlouvy</w:t>
      </w:r>
      <w:r w:rsidRPr="005D7FA7">
        <w:rPr>
          <w:rFonts w:ascii="Arial" w:hAnsi="Arial" w:cs="Arial"/>
          <w:sz w:val="22"/>
          <w:szCs w:val="22"/>
        </w:rPr>
        <w:t xml:space="preserve">, tj. i </w:t>
      </w:r>
      <w:r w:rsidRPr="005D7FA7">
        <w:rPr>
          <w:rFonts w:ascii="Arial" w:hAnsi="Arial" w:cs="Arial"/>
          <w:sz w:val="22"/>
          <w:szCs w:val="22"/>
        </w:rPr>
        <w:lastRenderedPageBreak/>
        <w:t>náklady na odpojení přípojek inženýrských sítí, zajištění všech nezbytných průzkumů nutných pro řádné provádění a dokončení díla včetně vytyčení inženýrských sítí, zajištění a provedení všech opatření organizačního a stavebně technologického charakteru k řádnému provedení díla, zřízení a odstranění zařízení staveniště včetně napojení na inženýrské sítě, likvidace, odvoz a uložení vybouraných hmot a stavební suti na skládku včetně úhrady poplatku za uskladnění v souladu s ustanoveními zákona č. 185/2001 Sb., o odpadech, uvedení všech povrchů dotčených stavbou do původního stavu (komunikace, chodníky, zeleň, příkopy, propustky apod.), zajištění bezpečnosti práce a ochrany životního prostředí, projednání a zajištění případného zvláštního užívání komunikací a veřejných ploch včetně úhrady vyměřených poplatků a nájemného, zajištění povolení případných uzavírek a dopravního značení, atd.</w:t>
      </w:r>
    </w:p>
    <w:p w:rsidR="00E72707" w:rsidRPr="00A342DE" w:rsidRDefault="00E72707" w:rsidP="00862874">
      <w:pPr>
        <w:keepNext/>
        <w:numPr>
          <w:ilvl w:val="1"/>
          <w:numId w:val="17"/>
        </w:numPr>
        <w:spacing w:before="120"/>
        <w:ind w:left="567" w:hanging="567"/>
        <w:jc w:val="both"/>
        <w:rPr>
          <w:rFonts w:ascii="Arial" w:hAnsi="Arial" w:cs="Arial"/>
          <w:sz w:val="22"/>
          <w:szCs w:val="22"/>
        </w:rPr>
      </w:pPr>
      <w:r w:rsidRPr="00A342DE">
        <w:rPr>
          <w:rFonts w:ascii="Arial" w:hAnsi="Arial" w:cs="Arial"/>
          <w:sz w:val="22"/>
          <w:szCs w:val="22"/>
        </w:rPr>
        <w:t>Podmínky pro změnu ceny</w:t>
      </w:r>
    </w:p>
    <w:p w:rsidR="00E72707" w:rsidRPr="00A342DE" w:rsidRDefault="00F55C4D" w:rsidP="00F55C4D">
      <w:pPr>
        <w:keepNext/>
        <w:numPr>
          <w:ilvl w:val="2"/>
          <w:numId w:val="17"/>
        </w:numPr>
        <w:spacing w:before="120"/>
        <w:ind w:left="1418" w:hanging="851"/>
        <w:jc w:val="both"/>
        <w:rPr>
          <w:rFonts w:ascii="Arial" w:hAnsi="Arial" w:cs="Arial"/>
          <w:sz w:val="22"/>
          <w:szCs w:val="22"/>
        </w:rPr>
      </w:pPr>
      <w:r w:rsidRPr="00F55C4D">
        <w:rPr>
          <w:rFonts w:ascii="Arial" w:hAnsi="Arial" w:cs="Arial"/>
          <w:sz w:val="22"/>
          <w:szCs w:val="22"/>
        </w:rPr>
        <w:t>Cenu díla lze měnit (dodatkem ke smlouvě na základě dohody smluvních stran) pouze za následujících podmínek</w:t>
      </w:r>
      <w:r>
        <w:rPr>
          <w:rFonts w:ascii="Arial" w:hAnsi="Arial" w:cs="Arial"/>
          <w:sz w:val="22"/>
          <w:szCs w:val="22"/>
        </w:rPr>
        <w:t>:</w:t>
      </w:r>
    </w:p>
    <w:p w:rsidR="00F55C4D" w:rsidRPr="00F55C4D" w:rsidRDefault="00F55C4D" w:rsidP="0061782C">
      <w:pPr>
        <w:numPr>
          <w:ilvl w:val="0"/>
          <w:numId w:val="3"/>
        </w:numPr>
        <w:tabs>
          <w:tab w:val="clear" w:pos="2136"/>
        </w:tabs>
        <w:spacing w:before="60"/>
        <w:ind w:left="1702" w:hanging="284"/>
        <w:jc w:val="both"/>
        <w:rPr>
          <w:rFonts w:ascii="Arial" w:hAnsi="Arial" w:cs="Arial"/>
          <w:sz w:val="22"/>
        </w:rPr>
      </w:pPr>
      <w:r w:rsidRPr="00F55C4D">
        <w:rPr>
          <w:rFonts w:ascii="Arial" w:hAnsi="Arial" w:cs="Arial"/>
          <w:sz w:val="22"/>
        </w:rPr>
        <w:t>při celostátní změně DPH, eventuálně jiné daně, mající vliv na cenu díla,</w:t>
      </w:r>
    </w:p>
    <w:p w:rsidR="00A24966" w:rsidRPr="00A24966" w:rsidRDefault="00A24966" w:rsidP="00A24966">
      <w:pPr>
        <w:numPr>
          <w:ilvl w:val="0"/>
          <w:numId w:val="3"/>
        </w:numPr>
        <w:tabs>
          <w:tab w:val="clear" w:pos="2136"/>
        </w:tabs>
        <w:spacing w:before="60"/>
        <w:ind w:left="1702" w:hanging="284"/>
        <w:jc w:val="both"/>
        <w:rPr>
          <w:rFonts w:ascii="Arial" w:hAnsi="Arial" w:cs="Arial"/>
          <w:sz w:val="22"/>
        </w:rPr>
      </w:pPr>
      <w:r w:rsidRPr="00A24966">
        <w:rPr>
          <w:rFonts w:ascii="Arial" w:hAnsi="Arial" w:cs="Arial"/>
          <w:sz w:val="22"/>
        </w:rPr>
        <w:t>objednatel požaduje práce, které nejsou v předmětu díla;</w:t>
      </w:r>
    </w:p>
    <w:p w:rsidR="00A24966" w:rsidRPr="00A24966" w:rsidRDefault="00A24966" w:rsidP="00A24966">
      <w:pPr>
        <w:numPr>
          <w:ilvl w:val="0"/>
          <w:numId w:val="3"/>
        </w:numPr>
        <w:tabs>
          <w:tab w:val="clear" w:pos="2136"/>
        </w:tabs>
        <w:spacing w:before="60"/>
        <w:ind w:left="1702" w:hanging="284"/>
        <w:jc w:val="both"/>
        <w:rPr>
          <w:rFonts w:ascii="Arial" w:hAnsi="Arial" w:cs="Arial"/>
          <w:sz w:val="22"/>
        </w:rPr>
      </w:pPr>
      <w:r w:rsidRPr="00A24966">
        <w:rPr>
          <w:rFonts w:ascii="Arial" w:hAnsi="Arial" w:cs="Arial"/>
          <w:sz w:val="22"/>
        </w:rPr>
        <w:t>objednatel požaduje vypustit některé práce předmětu díla;</w:t>
      </w:r>
    </w:p>
    <w:p w:rsidR="00A24966" w:rsidRPr="00A24966" w:rsidRDefault="00A24966" w:rsidP="00A24966">
      <w:pPr>
        <w:numPr>
          <w:ilvl w:val="0"/>
          <w:numId w:val="3"/>
        </w:numPr>
        <w:tabs>
          <w:tab w:val="clear" w:pos="2136"/>
        </w:tabs>
        <w:spacing w:before="60"/>
        <w:ind w:left="1702" w:hanging="284"/>
        <w:jc w:val="both"/>
        <w:rPr>
          <w:rFonts w:ascii="Arial" w:hAnsi="Arial" w:cs="Arial"/>
          <w:sz w:val="22"/>
        </w:rPr>
      </w:pPr>
      <w:r w:rsidRPr="00A24966">
        <w:rPr>
          <w:rFonts w:ascii="Arial" w:hAnsi="Arial" w:cs="Arial"/>
          <w:sz w:val="22"/>
        </w:rPr>
        <w:t>při realizaci se zjistí skutečnosti, které nebyly v</w:t>
      </w:r>
      <w:r>
        <w:rPr>
          <w:rFonts w:ascii="Arial" w:hAnsi="Arial" w:cs="Arial"/>
          <w:sz w:val="22"/>
        </w:rPr>
        <w:t> </w:t>
      </w:r>
      <w:r w:rsidRPr="00A24966">
        <w:rPr>
          <w:rFonts w:ascii="Arial" w:hAnsi="Arial" w:cs="Arial"/>
          <w:sz w:val="22"/>
        </w:rPr>
        <w:t>době podpisu smlouvy známy, a zhotovitel je nezavinil ani nemohl předvídat a mají vliv na cenu díla;</w:t>
      </w:r>
    </w:p>
    <w:p w:rsidR="00A24966" w:rsidRPr="00A24966" w:rsidRDefault="00A24966" w:rsidP="00A24966">
      <w:pPr>
        <w:numPr>
          <w:ilvl w:val="0"/>
          <w:numId w:val="3"/>
        </w:numPr>
        <w:tabs>
          <w:tab w:val="clear" w:pos="2136"/>
        </w:tabs>
        <w:spacing w:before="60"/>
        <w:ind w:left="1702" w:hanging="284"/>
        <w:jc w:val="both"/>
        <w:rPr>
          <w:rFonts w:ascii="Arial" w:hAnsi="Arial" w:cs="Arial"/>
          <w:sz w:val="22"/>
        </w:rPr>
      </w:pPr>
      <w:r w:rsidRPr="00A24966">
        <w:rPr>
          <w:rFonts w:ascii="Arial" w:hAnsi="Arial" w:cs="Arial"/>
          <w:sz w:val="22"/>
        </w:rPr>
        <w:t xml:space="preserve"> při realizaci se zjistí skutečnosti odlišné od dokumentace předané objednatelem (neodpovídající geologické údaje </w:t>
      </w:r>
      <w:r w:rsidR="002C376A" w:rsidRPr="00A24966">
        <w:rPr>
          <w:rFonts w:ascii="Arial" w:hAnsi="Arial" w:cs="Arial"/>
          <w:sz w:val="22"/>
        </w:rPr>
        <w:t>apod.</w:t>
      </w:r>
      <w:r w:rsidRPr="00A24966">
        <w:rPr>
          <w:rFonts w:ascii="Arial" w:hAnsi="Arial" w:cs="Arial"/>
          <w:sz w:val="22"/>
        </w:rPr>
        <w:t>).</w:t>
      </w:r>
    </w:p>
    <w:p w:rsidR="00F55C4D" w:rsidRDefault="00F55C4D" w:rsidP="0061782C">
      <w:pPr>
        <w:numPr>
          <w:ilvl w:val="0"/>
          <w:numId w:val="3"/>
        </w:numPr>
        <w:tabs>
          <w:tab w:val="clear" w:pos="2136"/>
        </w:tabs>
        <w:spacing w:before="60"/>
        <w:ind w:left="1702" w:hanging="284"/>
        <w:jc w:val="both"/>
        <w:rPr>
          <w:rFonts w:ascii="Arial" w:hAnsi="Arial" w:cs="Arial"/>
          <w:sz w:val="22"/>
        </w:rPr>
      </w:pPr>
      <w:r w:rsidRPr="00F55C4D">
        <w:rPr>
          <w:rFonts w:ascii="Arial" w:hAnsi="Arial" w:cs="Arial"/>
          <w:sz w:val="22"/>
        </w:rPr>
        <w:t>při změnách díla vynucených nepředvídatelnými okolnostmi, které nemohla žádná ze smluvních stran ovlivnit na základě zjištění nových nepředvídatelných skutečností.</w:t>
      </w:r>
    </w:p>
    <w:p w:rsidR="00F55C4D" w:rsidRDefault="00F55C4D" w:rsidP="00F55C4D">
      <w:pPr>
        <w:numPr>
          <w:ilvl w:val="2"/>
          <w:numId w:val="17"/>
        </w:numPr>
        <w:tabs>
          <w:tab w:val="num" w:pos="2136"/>
        </w:tabs>
        <w:spacing w:before="120"/>
        <w:ind w:left="1418" w:hanging="851"/>
        <w:jc w:val="both"/>
        <w:rPr>
          <w:rFonts w:ascii="Arial" w:hAnsi="Arial" w:cs="Arial"/>
          <w:sz w:val="22"/>
          <w:szCs w:val="22"/>
        </w:rPr>
      </w:pPr>
      <w:r w:rsidRPr="00F55C4D">
        <w:rPr>
          <w:rFonts w:ascii="Arial" w:hAnsi="Arial" w:cs="Arial"/>
          <w:sz w:val="22"/>
          <w:szCs w:val="22"/>
        </w:rPr>
        <w:t xml:space="preserve">Veškeré změny rozsahu předmětu díla proti soupisu </w:t>
      </w:r>
      <w:r w:rsidR="00DC50F9">
        <w:rPr>
          <w:rFonts w:ascii="Arial" w:hAnsi="Arial" w:cs="Arial"/>
          <w:sz w:val="22"/>
          <w:szCs w:val="22"/>
        </w:rPr>
        <w:t xml:space="preserve">stavebních </w:t>
      </w:r>
      <w:r w:rsidRPr="00F55C4D">
        <w:rPr>
          <w:rFonts w:ascii="Arial" w:hAnsi="Arial" w:cs="Arial"/>
          <w:sz w:val="22"/>
          <w:szCs w:val="22"/>
        </w:rPr>
        <w:t>prací</w:t>
      </w:r>
      <w:r w:rsidR="00DC50F9">
        <w:rPr>
          <w:rFonts w:ascii="Arial" w:hAnsi="Arial" w:cs="Arial"/>
          <w:sz w:val="22"/>
          <w:szCs w:val="22"/>
        </w:rPr>
        <w:t>, služeb a dodávek</w:t>
      </w:r>
      <w:r w:rsidRPr="00F55C4D">
        <w:rPr>
          <w:rFonts w:ascii="Arial" w:hAnsi="Arial" w:cs="Arial"/>
          <w:sz w:val="22"/>
          <w:szCs w:val="22"/>
        </w:rPr>
        <w:t>, které jsou realizovány v</w:t>
      </w:r>
      <w:r>
        <w:rPr>
          <w:rFonts w:ascii="Arial" w:hAnsi="Arial" w:cs="Arial"/>
          <w:sz w:val="22"/>
          <w:szCs w:val="22"/>
        </w:rPr>
        <w:t> </w:t>
      </w:r>
      <w:r w:rsidRPr="00F55C4D">
        <w:rPr>
          <w:rFonts w:ascii="Arial" w:hAnsi="Arial" w:cs="Arial"/>
          <w:sz w:val="22"/>
          <w:szCs w:val="22"/>
        </w:rPr>
        <w:t>souladu s</w:t>
      </w:r>
      <w:r>
        <w:rPr>
          <w:rFonts w:ascii="Arial" w:hAnsi="Arial" w:cs="Arial"/>
          <w:sz w:val="22"/>
          <w:szCs w:val="22"/>
        </w:rPr>
        <w:t> </w:t>
      </w:r>
      <w:r w:rsidRPr="00F55C4D">
        <w:rPr>
          <w:rFonts w:ascii="Arial" w:hAnsi="Arial" w:cs="Arial"/>
          <w:sz w:val="22"/>
          <w:szCs w:val="22"/>
        </w:rPr>
        <w:t>touto smlouvou</w:t>
      </w:r>
      <w:r>
        <w:rPr>
          <w:rFonts w:ascii="Arial" w:hAnsi="Arial" w:cs="Arial"/>
          <w:sz w:val="22"/>
          <w:szCs w:val="22"/>
        </w:rPr>
        <w:t>,</w:t>
      </w:r>
      <w:r w:rsidRPr="00F55C4D">
        <w:rPr>
          <w:rFonts w:ascii="Arial" w:hAnsi="Arial" w:cs="Arial"/>
          <w:sz w:val="22"/>
          <w:szCs w:val="22"/>
        </w:rPr>
        <w:t xml:space="preserve"> musí být vždy před jejich realizací písemně odsouhlaseny </w:t>
      </w:r>
      <w:r w:rsidR="002A36A0">
        <w:rPr>
          <w:rFonts w:ascii="Arial" w:hAnsi="Arial" w:cs="Arial"/>
          <w:sz w:val="22"/>
          <w:szCs w:val="22"/>
        </w:rPr>
        <w:t>O</w:t>
      </w:r>
      <w:r w:rsidRPr="00F55C4D">
        <w:rPr>
          <w:rFonts w:ascii="Arial" w:hAnsi="Arial" w:cs="Arial"/>
          <w:sz w:val="22"/>
          <w:szCs w:val="22"/>
        </w:rPr>
        <w:t xml:space="preserve">bjednatelem včetně jejich ocenění (dodatkem ke smlouvě). Pokud </w:t>
      </w:r>
      <w:r w:rsidR="00F41A49">
        <w:rPr>
          <w:rFonts w:ascii="Arial" w:hAnsi="Arial" w:cs="Arial"/>
          <w:sz w:val="22"/>
          <w:szCs w:val="22"/>
        </w:rPr>
        <w:t>Zhotovitel</w:t>
      </w:r>
      <w:r w:rsidRPr="00F55C4D">
        <w:rPr>
          <w:rFonts w:ascii="Arial" w:hAnsi="Arial" w:cs="Arial"/>
          <w:sz w:val="22"/>
          <w:szCs w:val="22"/>
        </w:rPr>
        <w:t xml:space="preserve"> provede</w:t>
      </w:r>
      <w:r>
        <w:rPr>
          <w:rFonts w:ascii="Arial" w:hAnsi="Arial" w:cs="Arial"/>
          <w:sz w:val="22"/>
          <w:szCs w:val="22"/>
        </w:rPr>
        <w:t xml:space="preserve"> </w:t>
      </w:r>
      <w:r w:rsidRPr="00F55C4D">
        <w:rPr>
          <w:rFonts w:ascii="Arial" w:hAnsi="Arial" w:cs="Arial"/>
          <w:sz w:val="22"/>
          <w:szCs w:val="22"/>
        </w:rPr>
        <w:t>některé z</w:t>
      </w:r>
      <w:r>
        <w:rPr>
          <w:rFonts w:ascii="Arial" w:hAnsi="Arial" w:cs="Arial"/>
          <w:sz w:val="22"/>
          <w:szCs w:val="22"/>
        </w:rPr>
        <w:t> </w:t>
      </w:r>
      <w:r w:rsidRPr="00F55C4D">
        <w:rPr>
          <w:rFonts w:ascii="Arial" w:hAnsi="Arial" w:cs="Arial"/>
          <w:sz w:val="22"/>
          <w:szCs w:val="22"/>
        </w:rPr>
        <w:t xml:space="preserve">těchto prací bez tohoto písemného souhlasu </w:t>
      </w:r>
      <w:r w:rsidR="00574AC0">
        <w:rPr>
          <w:rFonts w:ascii="Arial" w:hAnsi="Arial" w:cs="Arial"/>
          <w:sz w:val="22"/>
          <w:szCs w:val="22"/>
        </w:rPr>
        <w:t>Objednatel</w:t>
      </w:r>
      <w:r w:rsidRPr="00F55C4D">
        <w:rPr>
          <w:rFonts w:ascii="Arial" w:hAnsi="Arial" w:cs="Arial"/>
          <w:sz w:val="22"/>
          <w:szCs w:val="22"/>
        </w:rPr>
        <w:t xml:space="preserve">e a dodatku smlouvy, budou tyto považovány za součást díla a </w:t>
      </w:r>
      <w:r w:rsidR="00574AC0">
        <w:rPr>
          <w:rFonts w:ascii="Arial" w:hAnsi="Arial" w:cs="Arial"/>
          <w:sz w:val="22"/>
          <w:szCs w:val="22"/>
        </w:rPr>
        <w:t>Objednatel</w:t>
      </w:r>
      <w:r w:rsidRPr="00F55C4D">
        <w:rPr>
          <w:rFonts w:ascii="Arial" w:hAnsi="Arial" w:cs="Arial"/>
          <w:sz w:val="22"/>
          <w:szCs w:val="22"/>
        </w:rPr>
        <w:t xml:space="preserve"> má právo odmítnout jejich úhradu</w:t>
      </w:r>
      <w:r>
        <w:rPr>
          <w:rFonts w:ascii="Arial" w:hAnsi="Arial" w:cs="Arial"/>
          <w:sz w:val="22"/>
          <w:szCs w:val="22"/>
        </w:rPr>
        <w:t>.</w:t>
      </w:r>
    </w:p>
    <w:p w:rsidR="00E72707" w:rsidRPr="00A342DE" w:rsidRDefault="00E72707" w:rsidP="00862874">
      <w:pPr>
        <w:keepNext/>
        <w:numPr>
          <w:ilvl w:val="1"/>
          <w:numId w:val="17"/>
        </w:numPr>
        <w:spacing w:before="120"/>
        <w:ind w:left="567" w:hanging="567"/>
        <w:jc w:val="both"/>
        <w:rPr>
          <w:rFonts w:ascii="Arial" w:hAnsi="Arial" w:cs="Arial"/>
          <w:sz w:val="22"/>
          <w:szCs w:val="22"/>
        </w:rPr>
      </w:pPr>
      <w:r w:rsidRPr="00A342DE">
        <w:rPr>
          <w:rFonts w:ascii="Arial" w:hAnsi="Arial" w:cs="Arial"/>
          <w:sz w:val="22"/>
          <w:szCs w:val="22"/>
        </w:rPr>
        <w:t>Způsob sjednání změny ceny</w:t>
      </w:r>
    </w:p>
    <w:p w:rsidR="0067528E" w:rsidRPr="00A342DE" w:rsidRDefault="0067528E" w:rsidP="0067528E">
      <w:pPr>
        <w:numPr>
          <w:ilvl w:val="2"/>
          <w:numId w:val="17"/>
        </w:numPr>
        <w:spacing w:before="120"/>
        <w:ind w:left="1418" w:hanging="851"/>
        <w:jc w:val="both"/>
        <w:rPr>
          <w:rFonts w:ascii="Arial" w:hAnsi="Arial" w:cs="Arial"/>
          <w:sz w:val="22"/>
          <w:szCs w:val="22"/>
        </w:rPr>
      </w:pPr>
      <w:r w:rsidRPr="00A342DE">
        <w:rPr>
          <w:rFonts w:ascii="Arial" w:hAnsi="Arial" w:cs="Arial"/>
          <w:sz w:val="22"/>
          <w:szCs w:val="22"/>
        </w:rPr>
        <w:t>Nastane-li některá z podmínek, za kterých je možná změna sjednané ceny</w:t>
      </w:r>
      <w:r>
        <w:rPr>
          <w:rFonts w:ascii="Arial" w:hAnsi="Arial" w:cs="Arial"/>
          <w:sz w:val="22"/>
          <w:szCs w:val="22"/>
        </w:rPr>
        <w:t>,</w:t>
      </w:r>
      <w:r w:rsidRPr="00A342DE">
        <w:rPr>
          <w:rFonts w:ascii="Arial" w:hAnsi="Arial" w:cs="Arial"/>
          <w:sz w:val="22"/>
          <w:szCs w:val="22"/>
        </w:rPr>
        <w:t xml:space="preserve"> je </w:t>
      </w:r>
      <w:r w:rsidR="00F41A49">
        <w:rPr>
          <w:rFonts w:ascii="Arial" w:hAnsi="Arial" w:cs="Arial"/>
          <w:sz w:val="22"/>
          <w:szCs w:val="22"/>
        </w:rPr>
        <w:t>Zhotovitel</w:t>
      </w:r>
      <w:r w:rsidRPr="00A342DE">
        <w:rPr>
          <w:rFonts w:ascii="Arial" w:hAnsi="Arial" w:cs="Arial"/>
          <w:sz w:val="22"/>
          <w:szCs w:val="22"/>
        </w:rPr>
        <w:t xml:space="preserve"> povinen provést výpočet změny nabídkové ceny a předložit jej Objednateli k odsouhlasení.</w:t>
      </w:r>
    </w:p>
    <w:p w:rsidR="0067528E" w:rsidRPr="00A342DE" w:rsidRDefault="00F41A49" w:rsidP="0067528E">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67528E" w:rsidRPr="00A342DE">
        <w:rPr>
          <w:rFonts w:ascii="Arial" w:hAnsi="Arial" w:cs="Arial"/>
          <w:sz w:val="22"/>
          <w:szCs w:val="22"/>
        </w:rPr>
        <w:t>i vzniká právo na zvýšení sjednané ceny teprve v případě, že změna bude odsouhlasena Objednatelem.</w:t>
      </w:r>
    </w:p>
    <w:p w:rsidR="0067528E" w:rsidRPr="0067528E" w:rsidRDefault="0067528E" w:rsidP="0067528E">
      <w:pPr>
        <w:numPr>
          <w:ilvl w:val="2"/>
          <w:numId w:val="17"/>
        </w:numPr>
        <w:spacing w:before="120"/>
        <w:ind w:left="1418" w:hanging="851"/>
        <w:jc w:val="both"/>
        <w:rPr>
          <w:rFonts w:ascii="Arial" w:hAnsi="Arial" w:cs="Arial"/>
          <w:sz w:val="22"/>
          <w:szCs w:val="22"/>
        </w:rPr>
      </w:pPr>
      <w:r w:rsidRPr="0067528E">
        <w:rPr>
          <w:rFonts w:ascii="Arial" w:hAnsi="Arial" w:cs="Arial"/>
          <w:sz w:val="22"/>
          <w:szCs w:val="22"/>
        </w:rPr>
        <w:t>Veškeré změny v</w:t>
      </w:r>
      <w:r>
        <w:rPr>
          <w:rFonts w:ascii="Arial" w:hAnsi="Arial" w:cs="Arial"/>
          <w:sz w:val="22"/>
          <w:szCs w:val="22"/>
        </w:rPr>
        <w:t> </w:t>
      </w:r>
      <w:r w:rsidRPr="0067528E">
        <w:rPr>
          <w:rFonts w:ascii="Arial" w:hAnsi="Arial" w:cs="Arial"/>
          <w:sz w:val="22"/>
          <w:szCs w:val="22"/>
        </w:rPr>
        <w:t>rozsahu předmětu díla proti soupisu prací budou pak oceněny následovně:</w:t>
      </w:r>
    </w:p>
    <w:p w:rsidR="0067528E" w:rsidRPr="0067528E" w:rsidRDefault="0067528E" w:rsidP="005049D3">
      <w:pPr>
        <w:numPr>
          <w:ilvl w:val="3"/>
          <w:numId w:val="17"/>
        </w:numPr>
        <w:tabs>
          <w:tab w:val="clear" w:pos="7885"/>
        </w:tabs>
        <w:spacing w:before="120"/>
        <w:ind w:left="2410" w:hanging="992"/>
        <w:jc w:val="both"/>
        <w:rPr>
          <w:rFonts w:ascii="Arial" w:hAnsi="Arial" w:cs="Arial"/>
          <w:sz w:val="22"/>
          <w:szCs w:val="22"/>
        </w:rPr>
      </w:pPr>
      <w:r w:rsidRPr="0067528E">
        <w:rPr>
          <w:rFonts w:ascii="Arial" w:hAnsi="Arial" w:cs="Arial"/>
          <w:sz w:val="22"/>
          <w:szCs w:val="22"/>
        </w:rPr>
        <w:t>na základě písemného soupisu změn v</w:t>
      </w:r>
      <w:r>
        <w:rPr>
          <w:rFonts w:ascii="Arial" w:hAnsi="Arial" w:cs="Arial"/>
          <w:sz w:val="22"/>
          <w:szCs w:val="22"/>
        </w:rPr>
        <w:t> </w:t>
      </w:r>
      <w:r w:rsidRPr="0067528E">
        <w:rPr>
          <w:rFonts w:ascii="Arial" w:hAnsi="Arial" w:cs="Arial"/>
          <w:sz w:val="22"/>
          <w:szCs w:val="22"/>
        </w:rPr>
        <w:t xml:space="preserve">rozsahu předmětu díla proti soupisu prací, odsouhlaseného oběma stranami, doplní </w:t>
      </w:r>
      <w:r w:rsidR="00F41A49">
        <w:rPr>
          <w:rFonts w:ascii="Arial" w:hAnsi="Arial" w:cs="Arial"/>
          <w:sz w:val="22"/>
          <w:szCs w:val="22"/>
        </w:rPr>
        <w:t>Zhotovitel</w:t>
      </w:r>
      <w:r w:rsidRPr="0067528E">
        <w:rPr>
          <w:rFonts w:ascii="Arial" w:hAnsi="Arial" w:cs="Arial"/>
          <w:sz w:val="22"/>
          <w:szCs w:val="22"/>
        </w:rPr>
        <w:t xml:space="preserve"> jednotkové ceny v</w:t>
      </w:r>
      <w:r>
        <w:rPr>
          <w:rFonts w:ascii="Arial" w:hAnsi="Arial" w:cs="Arial"/>
          <w:sz w:val="22"/>
          <w:szCs w:val="22"/>
        </w:rPr>
        <w:t> </w:t>
      </w:r>
      <w:r w:rsidRPr="0067528E">
        <w:rPr>
          <w:rFonts w:ascii="Arial" w:hAnsi="Arial" w:cs="Arial"/>
          <w:sz w:val="22"/>
          <w:szCs w:val="22"/>
        </w:rPr>
        <w:t>té výši, kterou použil pro sestavení návrhu ceny (soupisy prací s</w:t>
      </w:r>
      <w:r>
        <w:rPr>
          <w:rFonts w:ascii="Arial" w:hAnsi="Arial" w:cs="Arial"/>
          <w:sz w:val="22"/>
          <w:szCs w:val="22"/>
        </w:rPr>
        <w:t> </w:t>
      </w:r>
      <w:r w:rsidRPr="0067528E">
        <w:rPr>
          <w:rFonts w:ascii="Arial" w:hAnsi="Arial" w:cs="Arial"/>
          <w:sz w:val="22"/>
          <w:szCs w:val="22"/>
        </w:rPr>
        <w:t xml:space="preserve">jednotkovými cenami jsou nedílnou součástí nabídky </w:t>
      </w:r>
      <w:r w:rsidR="00F41A49">
        <w:rPr>
          <w:rFonts w:ascii="Arial" w:hAnsi="Arial" w:cs="Arial"/>
          <w:sz w:val="22"/>
          <w:szCs w:val="22"/>
        </w:rPr>
        <w:t>Zhotovitel</w:t>
      </w:r>
      <w:r w:rsidRPr="0067528E">
        <w:rPr>
          <w:rFonts w:ascii="Arial" w:hAnsi="Arial" w:cs="Arial"/>
          <w:sz w:val="22"/>
          <w:szCs w:val="22"/>
        </w:rPr>
        <w:t>e),</w:t>
      </w:r>
    </w:p>
    <w:p w:rsidR="0067528E" w:rsidRPr="0067528E" w:rsidRDefault="0067528E" w:rsidP="005049D3">
      <w:pPr>
        <w:numPr>
          <w:ilvl w:val="3"/>
          <w:numId w:val="17"/>
        </w:numPr>
        <w:tabs>
          <w:tab w:val="clear" w:pos="7885"/>
        </w:tabs>
        <w:spacing w:before="120"/>
        <w:ind w:left="2410" w:hanging="992"/>
        <w:jc w:val="both"/>
        <w:rPr>
          <w:rFonts w:ascii="Arial" w:hAnsi="Arial" w:cs="Arial"/>
          <w:sz w:val="22"/>
          <w:szCs w:val="22"/>
        </w:rPr>
      </w:pPr>
      <w:r w:rsidRPr="0067528E">
        <w:rPr>
          <w:rFonts w:ascii="Arial" w:hAnsi="Arial" w:cs="Arial"/>
          <w:sz w:val="22"/>
          <w:szCs w:val="22"/>
        </w:rPr>
        <w:lastRenderedPageBreak/>
        <w:t>nebudou-li práce, které jsou předmětem změn v</w:t>
      </w:r>
      <w:r>
        <w:rPr>
          <w:rFonts w:ascii="Arial" w:hAnsi="Arial" w:cs="Arial"/>
          <w:sz w:val="22"/>
          <w:szCs w:val="22"/>
        </w:rPr>
        <w:t> </w:t>
      </w:r>
      <w:r w:rsidRPr="0067528E">
        <w:rPr>
          <w:rFonts w:ascii="Arial" w:hAnsi="Arial" w:cs="Arial"/>
          <w:sz w:val="22"/>
          <w:szCs w:val="22"/>
        </w:rPr>
        <w:t>rozsahu předmětu díla soupisu prací, obsaženy v</w:t>
      </w:r>
      <w:r>
        <w:rPr>
          <w:rFonts w:ascii="Arial" w:hAnsi="Arial" w:cs="Arial"/>
          <w:sz w:val="22"/>
          <w:szCs w:val="22"/>
        </w:rPr>
        <w:t> </w:t>
      </w:r>
      <w:r w:rsidRPr="0067528E">
        <w:rPr>
          <w:rFonts w:ascii="Arial" w:hAnsi="Arial" w:cs="Arial"/>
          <w:sz w:val="22"/>
          <w:szCs w:val="22"/>
        </w:rPr>
        <w:t xml:space="preserve">soupisu prací </w:t>
      </w:r>
      <w:r w:rsidR="00F41A49">
        <w:rPr>
          <w:rFonts w:ascii="Arial" w:hAnsi="Arial" w:cs="Arial"/>
          <w:sz w:val="22"/>
          <w:szCs w:val="22"/>
        </w:rPr>
        <w:t>Zhotovitel</w:t>
      </w:r>
      <w:r w:rsidRPr="0067528E">
        <w:rPr>
          <w:rFonts w:ascii="Arial" w:hAnsi="Arial" w:cs="Arial"/>
          <w:sz w:val="22"/>
          <w:szCs w:val="22"/>
        </w:rPr>
        <w:t xml:space="preserve">e, použije </w:t>
      </w:r>
      <w:r w:rsidR="00F41A49">
        <w:rPr>
          <w:rFonts w:ascii="Arial" w:hAnsi="Arial" w:cs="Arial"/>
          <w:sz w:val="22"/>
          <w:szCs w:val="22"/>
        </w:rPr>
        <w:t>Zhotovitel</w:t>
      </w:r>
      <w:r w:rsidRPr="0067528E">
        <w:rPr>
          <w:rFonts w:ascii="Arial" w:hAnsi="Arial" w:cs="Arial"/>
          <w:sz w:val="22"/>
          <w:szCs w:val="22"/>
        </w:rPr>
        <w:t xml:space="preserve"> pro stanovení jednotkových cen změn v</w:t>
      </w:r>
      <w:r>
        <w:rPr>
          <w:rFonts w:ascii="Arial" w:hAnsi="Arial" w:cs="Arial"/>
          <w:sz w:val="22"/>
          <w:szCs w:val="22"/>
        </w:rPr>
        <w:t> </w:t>
      </w:r>
      <w:r w:rsidRPr="0067528E">
        <w:rPr>
          <w:rFonts w:ascii="Arial" w:hAnsi="Arial" w:cs="Arial"/>
          <w:sz w:val="22"/>
          <w:szCs w:val="22"/>
        </w:rPr>
        <w:t xml:space="preserve">rozsahu předmětu díla proti soupisu prací ceny vlastní kalkulované, max. ceny dle </w:t>
      </w:r>
      <w:r w:rsidR="0061782C" w:rsidRPr="0061782C">
        <w:rPr>
          <w:rFonts w:ascii="Arial" w:hAnsi="Arial" w:cs="Arial"/>
          <w:sz w:val="22"/>
          <w:szCs w:val="22"/>
        </w:rPr>
        <w:t>Ceníku</w:t>
      </w:r>
      <w:r w:rsidRPr="0061782C">
        <w:rPr>
          <w:rFonts w:ascii="Arial" w:hAnsi="Arial" w:cs="Arial"/>
          <w:sz w:val="22"/>
          <w:szCs w:val="22"/>
        </w:rPr>
        <w:t xml:space="preserve"> stavebních prací, vydané firmou </w:t>
      </w:r>
      <w:r w:rsidR="0061782C" w:rsidRPr="0061782C">
        <w:rPr>
          <w:rFonts w:ascii="Arial" w:hAnsi="Arial" w:cs="Arial"/>
          <w:sz w:val="22"/>
          <w:szCs w:val="22"/>
        </w:rPr>
        <w:t>ÚRS Praha</w:t>
      </w:r>
      <w:r w:rsidRPr="0061782C">
        <w:rPr>
          <w:rFonts w:ascii="Arial" w:hAnsi="Arial" w:cs="Arial"/>
          <w:sz w:val="22"/>
          <w:szCs w:val="22"/>
        </w:rPr>
        <w:t>, v</w:t>
      </w:r>
      <w:r w:rsidR="0061782C" w:rsidRPr="0061782C">
        <w:rPr>
          <w:rFonts w:ascii="Arial" w:hAnsi="Arial" w:cs="Arial"/>
          <w:sz w:val="22"/>
          <w:szCs w:val="22"/>
        </w:rPr>
        <w:t> </w:t>
      </w:r>
      <w:r w:rsidRPr="0061782C">
        <w:rPr>
          <w:rFonts w:ascii="Arial" w:hAnsi="Arial" w:cs="Arial"/>
          <w:sz w:val="22"/>
          <w:szCs w:val="22"/>
        </w:rPr>
        <w:t>c</w:t>
      </w:r>
      <w:r w:rsidR="0061782C" w:rsidRPr="0061782C">
        <w:rPr>
          <w:rFonts w:ascii="Arial" w:hAnsi="Arial" w:cs="Arial"/>
          <w:sz w:val="22"/>
          <w:szCs w:val="22"/>
        </w:rPr>
        <w:t>enové úrovni roku</w:t>
      </w:r>
      <w:r w:rsidRPr="0061782C">
        <w:rPr>
          <w:rFonts w:ascii="Arial" w:hAnsi="Arial" w:cs="Arial"/>
          <w:sz w:val="22"/>
          <w:szCs w:val="22"/>
        </w:rPr>
        <w:t xml:space="preserve"> 201</w:t>
      </w:r>
      <w:r w:rsidR="002F41CC">
        <w:rPr>
          <w:rFonts w:ascii="Arial" w:hAnsi="Arial" w:cs="Arial"/>
          <w:sz w:val="22"/>
          <w:szCs w:val="22"/>
        </w:rPr>
        <w:t>8</w:t>
      </w:r>
      <w:r w:rsidRPr="0067528E">
        <w:rPr>
          <w:rFonts w:ascii="Arial" w:hAnsi="Arial" w:cs="Arial"/>
          <w:sz w:val="22"/>
          <w:szCs w:val="22"/>
        </w:rPr>
        <w:t>,</w:t>
      </w:r>
    </w:p>
    <w:p w:rsidR="0067528E" w:rsidRPr="0067528E" w:rsidRDefault="0067528E" w:rsidP="005049D3">
      <w:pPr>
        <w:numPr>
          <w:ilvl w:val="3"/>
          <w:numId w:val="17"/>
        </w:numPr>
        <w:tabs>
          <w:tab w:val="clear" w:pos="7885"/>
        </w:tabs>
        <w:spacing w:before="120"/>
        <w:ind w:left="2410" w:hanging="992"/>
        <w:jc w:val="both"/>
        <w:rPr>
          <w:rFonts w:ascii="Arial" w:hAnsi="Arial" w:cs="Arial"/>
          <w:sz w:val="22"/>
          <w:szCs w:val="22"/>
        </w:rPr>
      </w:pPr>
      <w:r w:rsidRPr="0067528E">
        <w:rPr>
          <w:rFonts w:ascii="Arial" w:hAnsi="Arial" w:cs="Arial"/>
          <w:sz w:val="22"/>
          <w:szCs w:val="22"/>
        </w:rPr>
        <w:t>vynásobením jednotkových cen a množství provedených měrných jednotek bude stanovena základní cena změn v</w:t>
      </w:r>
      <w:r>
        <w:rPr>
          <w:rFonts w:ascii="Arial" w:hAnsi="Arial" w:cs="Arial"/>
          <w:sz w:val="22"/>
          <w:szCs w:val="22"/>
        </w:rPr>
        <w:t> </w:t>
      </w:r>
      <w:r w:rsidRPr="0067528E">
        <w:rPr>
          <w:rFonts w:ascii="Arial" w:hAnsi="Arial" w:cs="Arial"/>
          <w:sz w:val="22"/>
          <w:szCs w:val="22"/>
        </w:rPr>
        <w:t>rozsahu předmětu díla proti soupisu prací. K</w:t>
      </w:r>
      <w:r>
        <w:rPr>
          <w:rFonts w:ascii="Arial" w:hAnsi="Arial" w:cs="Arial"/>
          <w:sz w:val="22"/>
          <w:szCs w:val="22"/>
        </w:rPr>
        <w:t> </w:t>
      </w:r>
      <w:r w:rsidRPr="0067528E">
        <w:rPr>
          <w:rFonts w:ascii="Arial" w:hAnsi="Arial" w:cs="Arial"/>
          <w:sz w:val="22"/>
          <w:szCs w:val="22"/>
        </w:rPr>
        <w:t>celkovému součtu pak bude dopočtena aktuální sazba DPH dle předpisů platných v</w:t>
      </w:r>
      <w:r>
        <w:rPr>
          <w:rFonts w:ascii="Arial" w:hAnsi="Arial" w:cs="Arial"/>
          <w:sz w:val="22"/>
          <w:szCs w:val="22"/>
        </w:rPr>
        <w:t> </w:t>
      </w:r>
      <w:r w:rsidRPr="0067528E">
        <w:rPr>
          <w:rFonts w:ascii="Arial" w:hAnsi="Arial" w:cs="Arial"/>
          <w:sz w:val="22"/>
          <w:szCs w:val="22"/>
        </w:rPr>
        <w:t>době zúčtování.</w:t>
      </w:r>
    </w:p>
    <w:p w:rsidR="0067528E" w:rsidRPr="0067528E" w:rsidRDefault="00F41A49" w:rsidP="0067528E">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67528E" w:rsidRPr="0067528E">
        <w:rPr>
          <w:rFonts w:ascii="Arial" w:hAnsi="Arial" w:cs="Arial"/>
          <w:sz w:val="22"/>
          <w:szCs w:val="22"/>
        </w:rPr>
        <w:t xml:space="preserve">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w:t>
      </w:r>
      <w:r>
        <w:rPr>
          <w:rFonts w:ascii="Arial" w:hAnsi="Arial" w:cs="Arial"/>
          <w:sz w:val="22"/>
          <w:szCs w:val="22"/>
        </w:rPr>
        <w:t>Zhotovitel</w:t>
      </w:r>
      <w:r w:rsidR="0067528E" w:rsidRPr="0067528E">
        <w:rPr>
          <w:rFonts w:ascii="Arial" w:hAnsi="Arial" w:cs="Arial"/>
          <w:sz w:val="22"/>
          <w:szCs w:val="22"/>
        </w:rPr>
        <w:t>e na zvýšení ceny. Zvýšení ceny je možné pouze za podmínek daných touto smlouvou a na základě dodatku k</w:t>
      </w:r>
      <w:r w:rsidR="0067528E">
        <w:rPr>
          <w:rFonts w:ascii="Arial" w:hAnsi="Arial" w:cs="Arial"/>
          <w:sz w:val="22"/>
          <w:szCs w:val="22"/>
        </w:rPr>
        <w:t> </w:t>
      </w:r>
      <w:r w:rsidR="0067528E" w:rsidRPr="0067528E">
        <w:rPr>
          <w:rFonts w:ascii="Arial" w:hAnsi="Arial" w:cs="Arial"/>
          <w:sz w:val="22"/>
          <w:szCs w:val="22"/>
        </w:rPr>
        <w:t>této smlouvě.</w:t>
      </w:r>
    </w:p>
    <w:p w:rsidR="00E72707" w:rsidRDefault="00E72707" w:rsidP="00862874">
      <w:pPr>
        <w:numPr>
          <w:ilvl w:val="2"/>
          <w:numId w:val="17"/>
        </w:numPr>
        <w:spacing w:before="120"/>
        <w:ind w:left="1418" w:hanging="851"/>
        <w:jc w:val="both"/>
        <w:rPr>
          <w:rFonts w:ascii="Arial" w:hAnsi="Arial" w:cs="Arial"/>
          <w:sz w:val="22"/>
          <w:szCs w:val="22"/>
        </w:rPr>
      </w:pPr>
      <w:r w:rsidRPr="00A342DE">
        <w:rPr>
          <w:rFonts w:ascii="Arial" w:hAnsi="Arial" w:cs="Arial"/>
          <w:sz w:val="22"/>
          <w:szCs w:val="22"/>
        </w:rPr>
        <w:t xml:space="preserve">Objednatel je povinen vyjádřit se k návrhu </w:t>
      </w:r>
      <w:r w:rsidR="00F41A49">
        <w:rPr>
          <w:rFonts w:ascii="Arial" w:hAnsi="Arial" w:cs="Arial"/>
          <w:sz w:val="22"/>
          <w:szCs w:val="22"/>
        </w:rPr>
        <w:t>Zhotovitel</w:t>
      </w:r>
      <w:r w:rsidRPr="00A342DE">
        <w:rPr>
          <w:rFonts w:ascii="Arial" w:hAnsi="Arial" w:cs="Arial"/>
          <w:sz w:val="22"/>
          <w:szCs w:val="22"/>
        </w:rPr>
        <w:t xml:space="preserve">e nejpozději do 10ti dnů ode dne předložení návrhu </w:t>
      </w:r>
      <w:r w:rsidR="00F41A49">
        <w:rPr>
          <w:rFonts w:ascii="Arial" w:hAnsi="Arial" w:cs="Arial"/>
          <w:sz w:val="22"/>
          <w:szCs w:val="22"/>
        </w:rPr>
        <w:t>Zhotovitel</w:t>
      </w:r>
      <w:r w:rsidRPr="00A342DE">
        <w:rPr>
          <w:rFonts w:ascii="Arial" w:hAnsi="Arial" w:cs="Arial"/>
          <w:sz w:val="22"/>
          <w:szCs w:val="22"/>
        </w:rPr>
        <w:t>e.</w:t>
      </w:r>
    </w:p>
    <w:p w:rsidR="00E72707" w:rsidRDefault="00E72707" w:rsidP="003C6044">
      <w:pPr>
        <w:keepNext/>
        <w:numPr>
          <w:ilvl w:val="0"/>
          <w:numId w:val="17"/>
        </w:numPr>
        <w:tabs>
          <w:tab w:val="clear" w:pos="720"/>
        </w:tabs>
        <w:spacing w:before="480" w:after="240"/>
        <w:ind w:left="567" w:hanging="567"/>
        <w:jc w:val="both"/>
        <w:rPr>
          <w:rFonts w:ascii="Arial" w:hAnsi="Arial" w:cs="Arial"/>
          <w:b/>
          <w:bCs/>
        </w:rPr>
      </w:pPr>
      <w:r>
        <w:rPr>
          <w:rFonts w:ascii="Arial" w:hAnsi="Arial" w:cs="Arial"/>
          <w:b/>
          <w:bCs/>
        </w:rPr>
        <w:t>Platební podmínky</w:t>
      </w:r>
    </w:p>
    <w:p w:rsidR="00E72707" w:rsidRPr="00A342DE" w:rsidRDefault="00E72707" w:rsidP="00862874">
      <w:pPr>
        <w:keepNext/>
        <w:numPr>
          <w:ilvl w:val="1"/>
          <w:numId w:val="17"/>
        </w:numPr>
        <w:spacing w:before="120"/>
        <w:ind w:left="567" w:hanging="567"/>
        <w:jc w:val="both"/>
        <w:rPr>
          <w:rFonts w:ascii="Arial" w:hAnsi="Arial" w:cs="Arial"/>
          <w:sz w:val="22"/>
          <w:szCs w:val="22"/>
        </w:rPr>
      </w:pPr>
      <w:r w:rsidRPr="00A342DE">
        <w:rPr>
          <w:rFonts w:ascii="Arial" w:hAnsi="Arial" w:cs="Arial"/>
          <w:sz w:val="22"/>
          <w:szCs w:val="22"/>
        </w:rPr>
        <w:t>Zálohy</w:t>
      </w:r>
    </w:p>
    <w:p w:rsidR="00E72707" w:rsidRPr="00A342DE" w:rsidRDefault="00E72707" w:rsidP="00862874">
      <w:pPr>
        <w:numPr>
          <w:ilvl w:val="2"/>
          <w:numId w:val="17"/>
        </w:numPr>
        <w:spacing w:before="120"/>
        <w:ind w:left="1418" w:hanging="851"/>
        <w:jc w:val="both"/>
        <w:rPr>
          <w:rFonts w:ascii="Arial" w:hAnsi="Arial" w:cs="Arial"/>
          <w:sz w:val="22"/>
          <w:szCs w:val="22"/>
        </w:rPr>
      </w:pPr>
      <w:r w:rsidRPr="00A342DE">
        <w:rPr>
          <w:rFonts w:ascii="Arial" w:hAnsi="Arial" w:cs="Arial"/>
          <w:sz w:val="22"/>
          <w:szCs w:val="22"/>
        </w:rPr>
        <w:t xml:space="preserve">Objednatel neposkytuje </w:t>
      </w:r>
      <w:r w:rsidR="00F41A49">
        <w:rPr>
          <w:rFonts w:ascii="Arial" w:hAnsi="Arial" w:cs="Arial"/>
          <w:sz w:val="22"/>
          <w:szCs w:val="22"/>
        </w:rPr>
        <w:t>Zhotovitel</w:t>
      </w:r>
      <w:r w:rsidRPr="00A342DE">
        <w:rPr>
          <w:rFonts w:ascii="Arial" w:hAnsi="Arial" w:cs="Arial"/>
          <w:sz w:val="22"/>
          <w:szCs w:val="22"/>
        </w:rPr>
        <w:t>i zálohu.</w:t>
      </w:r>
    </w:p>
    <w:p w:rsidR="00E72707" w:rsidRPr="00A342DE" w:rsidRDefault="00B56B40" w:rsidP="00862874">
      <w:pPr>
        <w:keepNext/>
        <w:numPr>
          <w:ilvl w:val="1"/>
          <w:numId w:val="17"/>
        </w:numPr>
        <w:spacing w:before="120"/>
        <w:ind w:left="567" w:hanging="567"/>
        <w:jc w:val="both"/>
        <w:rPr>
          <w:rFonts w:ascii="Arial" w:hAnsi="Arial" w:cs="Arial"/>
          <w:sz w:val="22"/>
          <w:szCs w:val="22"/>
        </w:rPr>
      </w:pPr>
      <w:r>
        <w:rPr>
          <w:rFonts w:ascii="Arial" w:hAnsi="Arial" w:cs="Arial"/>
          <w:sz w:val="22"/>
          <w:szCs w:val="22"/>
        </w:rPr>
        <w:t>Fakturace a p</w:t>
      </w:r>
      <w:r w:rsidR="00E72707" w:rsidRPr="00A342DE">
        <w:rPr>
          <w:rFonts w:ascii="Arial" w:hAnsi="Arial" w:cs="Arial"/>
          <w:sz w:val="22"/>
          <w:szCs w:val="22"/>
        </w:rPr>
        <w:t>ostup plateb</w:t>
      </w:r>
    </w:p>
    <w:p w:rsidR="00B06B5D" w:rsidRPr="00B06B5D" w:rsidRDefault="00B06B5D" w:rsidP="00B06B5D">
      <w:pPr>
        <w:numPr>
          <w:ilvl w:val="2"/>
          <w:numId w:val="17"/>
        </w:numPr>
        <w:spacing w:before="120"/>
        <w:ind w:left="1418" w:hanging="851"/>
        <w:jc w:val="both"/>
        <w:rPr>
          <w:rFonts w:ascii="Arial" w:hAnsi="Arial" w:cs="Arial"/>
          <w:sz w:val="22"/>
          <w:szCs w:val="22"/>
        </w:rPr>
      </w:pPr>
      <w:r w:rsidRPr="00B06B5D">
        <w:rPr>
          <w:rFonts w:ascii="Arial" w:hAnsi="Arial" w:cs="Arial"/>
          <w:sz w:val="22"/>
          <w:szCs w:val="22"/>
        </w:rPr>
        <w:t>Cena za dílo bude fakturována a hrazena průběžně na základě daňových dokladů (dále jen faktur) vystavených Zhotovitelem za veškeré řádně provedené práce 1x měsíčně.</w:t>
      </w:r>
    </w:p>
    <w:p w:rsidR="00B06B5D" w:rsidRPr="00B06B5D" w:rsidRDefault="00B06B5D" w:rsidP="00B06B5D">
      <w:pPr>
        <w:numPr>
          <w:ilvl w:val="2"/>
          <w:numId w:val="17"/>
        </w:numPr>
        <w:spacing w:before="120"/>
        <w:ind w:left="1418" w:hanging="851"/>
        <w:jc w:val="both"/>
        <w:rPr>
          <w:rFonts w:ascii="Arial" w:hAnsi="Arial" w:cs="Arial"/>
          <w:sz w:val="22"/>
          <w:szCs w:val="22"/>
        </w:rPr>
      </w:pPr>
      <w:r w:rsidRPr="00B06B5D">
        <w:rPr>
          <w:rFonts w:ascii="Arial" w:hAnsi="Arial" w:cs="Arial"/>
          <w:sz w:val="22"/>
          <w:szCs w:val="22"/>
        </w:rPr>
        <w:t>Zhotovitel předloží TDI vždy nejpozději do pátého dne následujícího kalendářního měsíce soupis skutečně provedených prací včetně dílčího geodetického zaměření, protokolu o tlakových zkouškách a kamerových kontrolách potrubí a po jeho písemném odsouhlasení TDI (vyjádří se do pěti dnů po předání soupisu) vystaví fakturu s obvyklými náležitostmi daňového dokladu, jejíž nedílnou součástí musí být soupis skutečně provedených a odsouhlasených prací. Bez tohoto soupisu je faktura neplatná. Faktura bude vyhotovena v 5 stejnopisech vč. příloh a bude obsahovat náležitosti daňového dokladu stanoveného zákonem č. 235/2004 Sb., o dani z přidané hodnoty.</w:t>
      </w:r>
    </w:p>
    <w:p w:rsidR="00B06B5D" w:rsidRPr="00B06B5D" w:rsidRDefault="00B06B5D" w:rsidP="00B06B5D">
      <w:pPr>
        <w:numPr>
          <w:ilvl w:val="2"/>
          <w:numId w:val="17"/>
        </w:numPr>
        <w:spacing w:before="120"/>
        <w:ind w:left="1418" w:hanging="851"/>
        <w:jc w:val="both"/>
        <w:rPr>
          <w:rFonts w:ascii="Arial" w:hAnsi="Arial" w:cs="Arial"/>
          <w:sz w:val="22"/>
          <w:szCs w:val="22"/>
        </w:rPr>
      </w:pPr>
      <w:r w:rsidRPr="00B06B5D">
        <w:rPr>
          <w:rFonts w:ascii="Arial" w:hAnsi="Arial" w:cs="Arial"/>
          <w:sz w:val="22"/>
          <w:szCs w:val="22"/>
        </w:rPr>
        <w:t>Faktury budou uhrazeny na základě soupisu skutečně provedených prací odsouhlasených a potvrzených TDI.</w:t>
      </w:r>
    </w:p>
    <w:p w:rsidR="00E72707" w:rsidRDefault="001B0223" w:rsidP="001B0223">
      <w:pPr>
        <w:numPr>
          <w:ilvl w:val="2"/>
          <w:numId w:val="17"/>
        </w:numPr>
        <w:spacing w:before="120"/>
        <w:ind w:left="1418" w:hanging="851"/>
        <w:jc w:val="both"/>
        <w:rPr>
          <w:rFonts w:ascii="Arial" w:hAnsi="Arial" w:cs="Arial"/>
          <w:sz w:val="22"/>
          <w:szCs w:val="22"/>
        </w:rPr>
      </w:pPr>
      <w:r w:rsidRPr="001B0223">
        <w:rPr>
          <w:rFonts w:ascii="Arial" w:hAnsi="Arial" w:cs="Arial"/>
          <w:sz w:val="22"/>
          <w:szCs w:val="22"/>
        </w:rPr>
        <w:t>Nedojde-li mezi oběma stranami k</w:t>
      </w:r>
      <w:r w:rsidR="00F41A49">
        <w:rPr>
          <w:rFonts w:ascii="Arial" w:hAnsi="Arial" w:cs="Arial"/>
          <w:sz w:val="22"/>
          <w:szCs w:val="22"/>
        </w:rPr>
        <w:t> </w:t>
      </w:r>
      <w:r w:rsidRPr="001B0223">
        <w:rPr>
          <w:rFonts w:ascii="Arial" w:hAnsi="Arial" w:cs="Arial"/>
          <w:sz w:val="22"/>
          <w:szCs w:val="22"/>
        </w:rPr>
        <w:t xml:space="preserve">dohodě při odsouhlasení množství nebo druhu provedených prací, je </w:t>
      </w:r>
      <w:r w:rsidR="00F41A49">
        <w:rPr>
          <w:rFonts w:ascii="Arial" w:hAnsi="Arial" w:cs="Arial"/>
          <w:sz w:val="22"/>
          <w:szCs w:val="22"/>
        </w:rPr>
        <w:t>Zhotovitel</w:t>
      </w:r>
      <w:r w:rsidRPr="001B0223">
        <w:rPr>
          <w:rFonts w:ascii="Arial" w:hAnsi="Arial" w:cs="Arial"/>
          <w:sz w:val="22"/>
          <w:szCs w:val="22"/>
        </w:rPr>
        <w:t xml:space="preserve"> oprávněn fakturovat pouze práce, u kterých nedošlo k</w:t>
      </w:r>
      <w:r>
        <w:rPr>
          <w:rFonts w:ascii="Arial" w:hAnsi="Arial" w:cs="Arial"/>
          <w:sz w:val="22"/>
          <w:szCs w:val="22"/>
        </w:rPr>
        <w:t> </w:t>
      </w:r>
      <w:r w:rsidRPr="001B0223">
        <w:rPr>
          <w:rFonts w:ascii="Arial" w:hAnsi="Arial" w:cs="Arial"/>
          <w:sz w:val="22"/>
          <w:szCs w:val="22"/>
        </w:rPr>
        <w:t xml:space="preserve">rozporu. Pokud bude faktura </w:t>
      </w:r>
      <w:r w:rsidR="00F41A49">
        <w:rPr>
          <w:rFonts w:ascii="Arial" w:hAnsi="Arial" w:cs="Arial"/>
          <w:sz w:val="22"/>
          <w:szCs w:val="22"/>
        </w:rPr>
        <w:t>Zhotovitel</w:t>
      </w:r>
      <w:r w:rsidRPr="001B0223">
        <w:rPr>
          <w:rFonts w:ascii="Arial" w:hAnsi="Arial" w:cs="Arial"/>
          <w:sz w:val="22"/>
          <w:szCs w:val="22"/>
        </w:rPr>
        <w:t xml:space="preserve">e obsahovat i práce, které nebyly </w:t>
      </w:r>
      <w:r w:rsidR="00574AC0">
        <w:rPr>
          <w:rFonts w:ascii="Arial" w:hAnsi="Arial" w:cs="Arial"/>
          <w:sz w:val="22"/>
          <w:szCs w:val="22"/>
        </w:rPr>
        <w:t>Objednatel</w:t>
      </w:r>
      <w:r w:rsidRPr="001B0223">
        <w:rPr>
          <w:rFonts w:ascii="Arial" w:hAnsi="Arial" w:cs="Arial"/>
          <w:sz w:val="22"/>
          <w:szCs w:val="22"/>
        </w:rPr>
        <w:t xml:space="preserve">em písemně odsouhlaseny, je </w:t>
      </w:r>
      <w:r w:rsidR="00574AC0">
        <w:rPr>
          <w:rFonts w:ascii="Arial" w:hAnsi="Arial" w:cs="Arial"/>
          <w:sz w:val="22"/>
          <w:szCs w:val="22"/>
        </w:rPr>
        <w:t>Objednatel</w:t>
      </w:r>
      <w:r w:rsidRPr="001B0223">
        <w:rPr>
          <w:rFonts w:ascii="Arial" w:hAnsi="Arial" w:cs="Arial"/>
          <w:sz w:val="22"/>
          <w:szCs w:val="22"/>
        </w:rPr>
        <w:t xml:space="preserve"> oprávněn uhradit pouze tu část faktury, se kterou souhlasí. Na zbývající část faktury nemůže </w:t>
      </w:r>
      <w:r w:rsidR="00F41A49">
        <w:rPr>
          <w:rFonts w:ascii="Arial" w:hAnsi="Arial" w:cs="Arial"/>
          <w:sz w:val="22"/>
          <w:szCs w:val="22"/>
        </w:rPr>
        <w:t>Zhotovitel</w:t>
      </w:r>
      <w:r w:rsidRPr="001B0223">
        <w:rPr>
          <w:rFonts w:ascii="Arial" w:hAnsi="Arial" w:cs="Arial"/>
          <w:sz w:val="22"/>
          <w:szCs w:val="22"/>
        </w:rPr>
        <w:t xml:space="preserve"> uplatňovat žádné majetkové sankce vyplývající z</w:t>
      </w:r>
      <w:r>
        <w:rPr>
          <w:rFonts w:ascii="Arial" w:hAnsi="Arial" w:cs="Arial"/>
          <w:sz w:val="22"/>
          <w:szCs w:val="22"/>
        </w:rPr>
        <w:t> </w:t>
      </w:r>
      <w:r w:rsidRPr="001B0223">
        <w:rPr>
          <w:rFonts w:ascii="Arial" w:hAnsi="Arial" w:cs="Arial"/>
          <w:sz w:val="22"/>
          <w:szCs w:val="22"/>
        </w:rPr>
        <w:t xml:space="preserve">peněžitého dluhu </w:t>
      </w:r>
      <w:r w:rsidR="00574AC0">
        <w:rPr>
          <w:rFonts w:ascii="Arial" w:hAnsi="Arial" w:cs="Arial"/>
          <w:sz w:val="22"/>
          <w:szCs w:val="22"/>
        </w:rPr>
        <w:t>Objednatel</w:t>
      </w:r>
      <w:r w:rsidRPr="001B0223">
        <w:rPr>
          <w:rFonts w:ascii="Arial" w:hAnsi="Arial" w:cs="Arial"/>
          <w:sz w:val="22"/>
          <w:szCs w:val="22"/>
        </w:rPr>
        <w:t>e.</w:t>
      </w:r>
    </w:p>
    <w:p w:rsidR="00B06B5D" w:rsidRPr="00B06B5D" w:rsidRDefault="00B06B5D" w:rsidP="00B06B5D">
      <w:pPr>
        <w:numPr>
          <w:ilvl w:val="2"/>
          <w:numId w:val="17"/>
        </w:numPr>
        <w:spacing w:before="120"/>
        <w:ind w:left="1418" w:hanging="851"/>
        <w:jc w:val="both"/>
        <w:rPr>
          <w:rFonts w:ascii="Arial" w:hAnsi="Arial" w:cs="Arial"/>
          <w:sz w:val="22"/>
          <w:szCs w:val="22"/>
        </w:rPr>
      </w:pPr>
      <w:r w:rsidRPr="00B06B5D">
        <w:rPr>
          <w:rFonts w:ascii="Arial" w:hAnsi="Arial" w:cs="Arial"/>
          <w:sz w:val="22"/>
          <w:szCs w:val="22"/>
        </w:rPr>
        <w:t xml:space="preserve">Fakturu za provedené práce může Zhotovitel předložit pouze jedenkrát měsíčně za uplynulý kalendářní měsíc a faktura bude obsahovat veškeré nároky Zhotovitele s tím, že budou samostatně odděleny platby za práce </w:t>
      </w:r>
      <w:r w:rsidRPr="00B06B5D">
        <w:rPr>
          <w:rFonts w:ascii="Arial" w:hAnsi="Arial" w:cs="Arial"/>
          <w:sz w:val="22"/>
          <w:szCs w:val="22"/>
        </w:rPr>
        <w:lastRenderedPageBreak/>
        <w:t>sjednané dle této smlouvy a za případné změny rozsahu předmětu díla proti soupisu prací. Vícepráce je možno fakturovat samostatně.</w:t>
      </w:r>
    </w:p>
    <w:p w:rsidR="00B56B40" w:rsidRDefault="00B56B40" w:rsidP="001B0223">
      <w:pPr>
        <w:keepNext/>
        <w:numPr>
          <w:ilvl w:val="1"/>
          <w:numId w:val="17"/>
        </w:numPr>
        <w:spacing w:before="120"/>
        <w:ind w:left="567" w:hanging="567"/>
        <w:jc w:val="both"/>
        <w:rPr>
          <w:rFonts w:ascii="Arial" w:hAnsi="Arial" w:cs="Arial"/>
          <w:sz w:val="22"/>
          <w:szCs w:val="22"/>
        </w:rPr>
      </w:pPr>
      <w:r>
        <w:rPr>
          <w:rFonts w:ascii="Arial" w:hAnsi="Arial" w:cs="Arial"/>
          <w:sz w:val="22"/>
          <w:szCs w:val="22"/>
        </w:rPr>
        <w:t xml:space="preserve">Úhrada sankcí a vzájemných </w:t>
      </w:r>
      <w:r w:rsidR="001B0223">
        <w:rPr>
          <w:rFonts w:ascii="Arial" w:hAnsi="Arial" w:cs="Arial"/>
          <w:sz w:val="22"/>
          <w:szCs w:val="22"/>
        </w:rPr>
        <w:t>pohledávek</w:t>
      </w:r>
    </w:p>
    <w:p w:rsidR="00B56B40" w:rsidRDefault="00F41A49" w:rsidP="00B56B40">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B56B40" w:rsidRPr="00B56B40">
        <w:rPr>
          <w:rFonts w:ascii="Arial" w:hAnsi="Arial" w:cs="Arial"/>
          <w:sz w:val="22"/>
          <w:szCs w:val="22"/>
        </w:rPr>
        <w:t xml:space="preserve"> je povinen uhradit </w:t>
      </w:r>
      <w:r w:rsidR="00574AC0">
        <w:rPr>
          <w:rFonts w:ascii="Arial" w:hAnsi="Arial" w:cs="Arial"/>
          <w:sz w:val="22"/>
          <w:szCs w:val="22"/>
        </w:rPr>
        <w:t>Objednatel</w:t>
      </w:r>
      <w:r w:rsidR="00B56B40" w:rsidRPr="00B56B40">
        <w:rPr>
          <w:rFonts w:ascii="Arial" w:hAnsi="Arial" w:cs="Arial"/>
          <w:sz w:val="22"/>
          <w:szCs w:val="22"/>
        </w:rPr>
        <w:t>i veškeré sankce, pokuty, škody či vícenáklady vzniklé z</w:t>
      </w:r>
      <w:r w:rsidR="00B56B40">
        <w:rPr>
          <w:rFonts w:ascii="Arial" w:hAnsi="Arial" w:cs="Arial"/>
          <w:sz w:val="22"/>
          <w:szCs w:val="22"/>
        </w:rPr>
        <w:t> </w:t>
      </w:r>
      <w:r w:rsidR="00B56B40" w:rsidRPr="00B56B40">
        <w:rPr>
          <w:rFonts w:ascii="Arial" w:hAnsi="Arial" w:cs="Arial"/>
          <w:sz w:val="22"/>
          <w:szCs w:val="22"/>
        </w:rPr>
        <w:t>nedodržení povinností stanovených pravomocným rozhodnutím či závaznými stanovisky dotčených orgánů a správců sítí, případně provede z</w:t>
      </w:r>
      <w:r w:rsidR="00B56B40">
        <w:rPr>
          <w:rFonts w:ascii="Arial" w:hAnsi="Arial" w:cs="Arial"/>
          <w:sz w:val="22"/>
          <w:szCs w:val="22"/>
        </w:rPr>
        <w:t> </w:t>
      </w:r>
      <w:r w:rsidR="00B56B40" w:rsidRPr="00B56B40">
        <w:rPr>
          <w:rFonts w:ascii="Arial" w:hAnsi="Arial" w:cs="Arial"/>
          <w:sz w:val="22"/>
          <w:szCs w:val="22"/>
        </w:rPr>
        <w:t>toho vyplývající práce na své náklady a svou odpovědnost.</w:t>
      </w:r>
    </w:p>
    <w:p w:rsidR="00B56B40" w:rsidRDefault="00B56B40" w:rsidP="00B56B40">
      <w:pPr>
        <w:numPr>
          <w:ilvl w:val="2"/>
          <w:numId w:val="17"/>
        </w:numPr>
        <w:spacing w:before="120"/>
        <w:ind w:left="1418" w:hanging="851"/>
        <w:jc w:val="both"/>
        <w:rPr>
          <w:rFonts w:ascii="Arial" w:hAnsi="Arial" w:cs="Arial"/>
          <w:sz w:val="22"/>
          <w:szCs w:val="22"/>
        </w:rPr>
      </w:pPr>
      <w:r w:rsidRPr="00B56B40">
        <w:rPr>
          <w:rFonts w:ascii="Arial" w:hAnsi="Arial" w:cs="Arial"/>
          <w:sz w:val="22"/>
          <w:szCs w:val="22"/>
        </w:rPr>
        <w:t xml:space="preserve">Objednatel je oprávněn pozastavit nebo jednostranně započíst proti pohledávkám </w:t>
      </w:r>
      <w:r w:rsidR="00F41A49">
        <w:rPr>
          <w:rFonts w:ascii="Arial" w:hAnsi="Arial" w:cs="Arial"/>
          <w:sz w:val="22"/>
          <w:szCs w:val="22"/>
        </w:rPr>
        <w:t>Zhotovitel</w:t>
      </w:r>
      <w:r w:rsidRPr="00B56B40">
        <w:rPr>
          <w:rFonts w:ascii="Arial" w:hAnsi="Arial" w:cs="Arial"/>
          <w:sz w:val="22"/>
          <w:szCs w:val="22"/>
        </w:rPr>
        <w:t>e kteroukoliv z plateb z</w:t>
      </w:r>
      <w:r>
        <w:rPr>
          <w:rFonts w:ascii="Arial" w:hAnsi="Arial" w:cs="Arial"/>
          <w:sz w:val="22"/>
          <w:szCs w:val="22"/>
        </w:rPr>
        <w:t> </w:t>
      </w:r>
      <w:r w:rsidRPr="00B56B40">
        <w:rPr>
          <w:rFonts w:ascii="Arial" w:hAnsi="Arial" w:cs="Arial"/>
          <w:sz w:val="22"/>
          <w:szCs w:val="22"/>
        </w:rPr>
        <w:t xml:space="preserve">důvodu neodstranění vad, nezaplacení za práci, materiál, zařízení nebo </w:t>
      </w:r>
      <w:r w:rsidR="00C86A5D">
        <w:rPr>
          <w:rFonts w:ascii="Arial" w:hAnsi="Arial" w:cs="Arial"/>
          <w:sz w:val="22"/>
          <w:szCs w:val="22"/>
        </w:rPr>
        <w:t>poddod</w:t>
      </w:r>
      <w:r w:rsidRPr="00B56B40">
        <w:rPr>
          <w:rFonts w:ascii="Arial" w:hAnsi="Arial" w:cs="Arial"/>
          <w:sz w:val="22"/>
          <w:szCs w:val="22"/>
        </w:rPr>
        <w:t>avatelům, zřejmosti, že dílo nebude dokončeno ve sjednaném termínu, nepostupování v souladu projektovou dokumentací a/nebo pravomocnými rozhodnutími a závaznými stanovisky, oprávněných nároků vznesených třetími stranami v</w:t>
      </w:r>
      <w:r w:rsidR="001B0223">
        <w:rPr>
          <w:rFonts w:ascii="Arial" w:hAnsi="Arial" w:cs="Arial"/>
          <w:sz w:val="22"/>
          <w:szCs w:val="22"/>
        </w:rPr>
        <w:t> </w:t>
      </w:r>
      <w:r w:rsidRPr="00B56B40">
        <w:rPr>
          <w:rFonts w:ascii="Arial" w:hAnsi="Arial" w:cs="Arial"/>
          <w:sz w:val="22"/>
          <w:szCs w:val="22"/>
        </w:rPr>
        <w:t>souvislosti s</w:t>
      </w:r>
      <w:r>
        <w:rPr>
          <w:rFonts w:ascii="Arial" w:hAnsi="Arial" w:cs="Arial"/>
          <w:sz w:val="22"/>
          <w:szCs w:val="22"/>
        </w:rPr>
        <w:t> </w:t>
      </w:r>
      <w:r w:rsidRPr="00B56B40">
        <w:rPr>
          <w:rFonts w:ascii="Arial" w:hAnsi="Arial" w:cs="Arial"/>
          <w:sz w:val="22"/>
          <w:szCs w:val="22"/>
        </w:rPr>
        <w:t xml:space="preserve">neplněním povinností </w:t>
      </w:r>
      <w:r w:rsidR="00F41A49">
        <w:rPr>
          <w:rFonts w:ascii="Arial" w:hAnsi="Arial" w:cs="Arial"/>
          <w:sz w:val="22"/>
          <w:szCs w:val="22"/>
        </w:rPr>
        <w:t>Zhotovitel</w:t>
      </w:r>
      <w:r w:rsidR="00DC50F9">
        <w:rPr>
          <w:rFonts w:ascii="Arial" w:hAnsi="Arial" w:cs="Arial"/>
          <w:sz w:val="22"/>
          <w:szCs w:val="22"/>
        </w:rPr>
        <w:t>e.</w:t>
      </w:r>
    </w:p>
    <w:p w:rsidR="00B56B40" w:rsidRPr="00B56B40" w:rsidRDefault="00F41A49" w:rsidP="00B56B40">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B56B40" w:rsidRPr="00B56B40">
        <w:rPr>
          <w:rFonts w:ascii="Arial" w:hAnsi="Arial" w:cs="Arial"/>
          <w:sz w:val="22"/>
          <w:szCs w:val="22"/>
        </w:rPr>
        <w:t xml:space="preserve"> není oprávněn započíst svou pohledávku proti pohledávce </w:t>
      </w:r>
      <w:r w:rsidR="00574AC0">
        <w:rPr>
          <w:rFonts w:ascii="Arial" w:hAnsi="Arial" w:cs="Arial"/>
          <w:sz w:val="22"/>
          <w:szCs w:val="22"/>
        </w:rPr>
        <w:t>Objednatel</w:t>
      </w:r>
      <w:r w:rsidR="00B56B40" w:rsidRPr="00B56B40">
        <w:rPr>
          <w:rFonts w:ascii="Arial" w:hAnsi="Arial" w:cs="Arial"/>
          <w:sz w:val="22"/>
          <w:szCs w:val="22"/>
        </w:rPr>
        <w:t>e.</w:t>
      </w:r>
    </w:p>
    <w:p w:rsidR="00E72707" w:rsidRPr="00A342DE" w:rsidRDefault="00E72707" w:rsidP="00862874">
      <w:pPr>
        <w:keepNext/>
        <w:numPr>
          <w:ilvl w:val="1"/>
          <w:numId w:val="17"/>
        </w:numPr>
        <w:spacing w:before="120"/>
        <w:ind w:left="567" w:hanging="567"/>
        <w:jc w:val="both"/>
        <w:rPr>
          <w:rFonts w:ascii="Arial" w:hAnsi="Arial" w:cs="Arial"/>
          <w:sz w:val="22"/>
          <w:szCs w:val="22"/>
        </w:rPr>
      </w:pPr>
      <w:r w:rsidRPr="00A342DE">
        <w:rPr>
          <w:rFonts w:ascii="Arial" w:hAnsi="Arial" w:cs="Arial"/>
          <w:sz w:val="22"/>
          <w:szCs w:val="22"/>
        </w:rPr>
        <w:t>Lhůty splatnosti</w:t>
      </w:r>
    </w:p>
    <w:p w:rsidR="00E72707" w:rsidRDefault="00E72707" w:rsidP="00862874">
      <w:pPr>
        <w:numPr>
          <w:ilvl w:val="2"/>
          <w:numId w:val="17"/>
        </w:numPr>
        <w:spacing w:before="120"/>
        <w:ind w:left="1418" w:hanging="851"/>
        <w:jc w:val="both"/>
        <w:rPr>
          <w:rFonts w:ascii="Arial" w:hAnsi="Arial" w:cs="Arial"/>
          <w:sz w:val="22"/>
          <w:szCs w:val="22"/>
        </w:rPr>
      </w:pPr>
      <w:r w:rsidRPr="00A342DE">
        <w:rPr>
          <w:rFonts w:ascii="Arial" w:hAnsi="Arial" w:cs="Arial"/>
          <w:sz w:val="22"/>
          <w:szCs w:val="22"/>
        </w:rPr>
        <w:t xml:space="preserve">Objednatel je povinen uhradit fakturu </w:t>
      </w:r>
      <w:r w:rsidR="00F41A49">
        <w:rPr>
          <w:rFonts w:ascii="Arial" w:hAnsi="Arial" w:cs="Arial"/>
          <w:sz w:val="22"/>
          <w:szCs w:val="22"/>
        </w:rPr>
        <w:t>Zhotovitel</w:t>
      </w:r>
      <w:r w:rsidRPr="00A342DE">
        <w:rPr>
          <w:rFonts w:ascii="Arial" w:hAnsi="Arial" w:cs="Arial"/>
          <w:sz w:val="22"/>
          <w:szCs w:val="22"/>
        </w:rPr>
        <w:t xml:space="preserve">e nejpozději do </w:t>
      </w:r>
      <w:r w:rsidR="00B01AB5">
        <w:rPr>
          <w:rFonts w:ascii="Arial" w:hAnsi="Arial" w:cs="Arial"/>
          <w:sz w:val="22"/>
          <w:szCs w:val="22"/>
        </w:rPr>
        <w:t>3</w:t>
      </w:r>
      <w:r w:rsidRPr="00A342DE">
        <w:rPr>
          <w:rFonts w:ascii="Arial" w:hAnsi="Arial" w:cs="Arial"/>
          <w:sz w:val="22"/>
          <w:szCs w:val="22"/>
        </w:rPr>
        <w:t>0 dnů ode dne následujícího po dni doručení faktury</w:t>
      </w:r>
      <w:r w:rsidR="001B0223">
        <w:rPr>
          <w:rFonts w:ascii="Arial" w:hAnsi="Arial" w:cs="Arial"/>
          <w:sz w:val="22"/>
          <w:szCs w:val="22"/>
        </w:rPr>
        <w:t xml:space="preserve"> odsouhlasené a potvrzené TDI.</w:t>
      </w:r>
    </w:p>
    <w:p w:rsidR="001B0223" w:rsidRPr="001B0223" w:rsidRDefault="001B0223" w:rsidP="001B0223">
      <w:pPr>
        <w:numPr>
          <w:ilvl w:val="2"/>
          <w:numId w:val="17"/>
        </w:numPr>
        <w:spacing w:before="120"/>
        <w:ind w:left="1418" w:hanging="851"/>
        <w:jc w:val="both"/>
        <w:rPr>
          <w:rFonts w:ascii="Arial" w:hAnsi="Arial" w:cs="Arial"/>
          <w:sz w:val="22"/>
          <w:szCs w:val="22"/>
        </w:rPr>
      </w:pPr>
      <w:r w:rsidRPr="001B0223">
        <w:rPr>
          <w:rFonts w:ascii="Arial" w:hAnsi="Arial" w:cs="Arial"/>
          <w:sz w:val="22"/>
          <w:szCs w:val="22"/>
        </w:rPr>
        <w:t xml:space="preserve">Peněžitý závazek (dluh) </w:t>
      </w:r>
      <w:r w:rsidR="00574AC0">
        <w:rPr>
          <w:rFonts w:ascii="Arial" w:hAnsi="Arial" w:cs="Arial"/>
          <w:sz w:val="22"/>
          <w:szCs w:val="22"/>
        </w:rPr>
        <w:t>Objednatel</w:t>
      </w:r>
      <w:r w:rsidRPr="001B0223">
        <w:rPr>
          <w:rFonts w:ascii="Arial" w:hAnsi="Arial" w:cs="Arial"/>
          <w:sz w:val="22"/>
          <w:szCs w:val="22"/>
        </w:rPr>
        <w:t>e se považuje za splněný v</w:t>
      </w:r>
      <w:r>
        <w:rPr>
          <w:rFonts w:ascii="Arial" w:hAnsi="Arial" w:cs="Arial"/>
          <w:sz w:val="22"/>
          <w:szCs w:val="22"/>
        </w:rPr>
        <w:t> </w:t>
      </w:r>
      <w:r w:rsidRPr="001B0223">
        <w:rPr>
          <w:rFonts w:ascii="Arial" w:hAnsi="Arial" w:cs="Arial"/>
          <w:sz w:val="22"/>
          <w:szCs w:val="22"/>
        </w:rPr>
        <w:t xml:space="preserve">den, kdy je dlužná částka </w:t>
      </w:r>
      <w:r w:rsidR="002F41CC" w:rsidRPr="002F41CC">
        <w:rPr>
          <w:rFonts w:ascii="Arial" w:hAnsi="Arial" w:cs="Arial"/>
          <w:sz w:val="22"/>
          <w:szCs w:val="22"/>
        </w:rPr>
        <w:t>připsána ve prospěch účtu bankovního ústavu poskytujícího peněžní služby Zhotoviteli</w:t>
      </w:r>
      <w:r w:rsidRPr="001B0223">
        <w:rPr>
          <w:rFonts w:ascii="Arial" w:hAnsi="Arial" w:cs="Arial"/>
          <w:sz w:val="22"/>
          <w:szCs w:val="22"/>
        </w:rPr>
        <w:t>.</w:t>
      </w:r>
    </w:p>
    <w:p w:rsidR="001B0223" w:rsidRDefault="001B0223" w:rsidP="001B0223">
      <w:pPr>
        <w:numPr>
          <w:ilvl w:val="2"/>
          <w:numId w:val="17"/>
        </w:numPr>
        <w:spacing w:before="120"/>
        <w:ind w:left="1418" w:hanging="851"/>
        <w:jc w:val="both"/>
        <w:rPr>
          <w:rFonts w:ascii="Arial" w:hAnsi="Arial" w:cs="Arial"/>
          <w:sz w:val="22"/>
          <w:szCs w:val="22"/>
        </w:rPr>
      </w:pPr>
      <w:r w:rsidRPr="001B0223">
        <w:rPr>
          <w:rFonts w:ascii="Arial" w:hAnsi="Arial" w:cs="Arial"/>
          <w:sz w:val="22"/>
          <w:szCs w:val="22"/>
        </w:rPr>
        <w:t xml:space="preserve">Bude-li faktura vykazovat nesrovnalosti, má </w:t>
      </w:r>
      <w:r w:rsidR="00574AC0">
        <w:rPr>
          <w:rFonts w:ascii="Arial" w:hAnsi="Arial" w:cs="Arial"/>
          <w:sz w:val="22"/>
          <w:szCs w:val="22"/>
        </w:rPr>
        <w:t>Objednatel</w:t>
      </w:r>
      <w:r w:rsidRPr="001B0223">
        <w:rPr>
          <w:rFonts w:ascii="Arial" w:hAnsi="Arial" w:cs="Arial"/>
          <w:sz w:val="22"/>
          <w:szCs w:val="22"/>
        </w:rPr>
        <w:t xml:space="preserve"> právo vrátit ji </w:t>
      </w:r>
      <w:r w:rsidR="00F41A49">
        <w:rPr>
          <w:rFonts w:ascii="Arial" w:hAnsi="Arial" w:cs="Arial"/>
          <w:sz w:val="22"/>
          <w:szCs w:val="22"/>
        </w:rPr>
        <w:t>Zhotovitel</w:t>
      </w:r>
      <w:r w:rsidRPr="001B0223">
        <w:rPr>
          <w:rFonts w:ascii="Arial" w:hAnsi="Arial" w:cs="Arial"/>
          <w:sz w:val="22"/>
          <w:szCs w:val="22"/>
        </w:rPr>
        <w:t>i k opravě s</w:t>
      </w:r>
      <w:r>
        <w:rPr>
          <w:rFonts w:ascii="Arial" w:hAnsi="Arial" w:cs="Arial"/>
          <w:sz w:val="22"/>
          <w:szCs w:val="22"/>
        </w:rPr>
        <w:t> </w:t>
      </w:r>
      <w:r w:rsidRPr="001B0223">
        <w:rPr>
          <w:rFonts w:ascii="Arial" w:hAnsi="Arial" w:cs="Arial"/>
          <w:sz w:val="22"/>
          <w:szCs w:val="22"/>
        </w:rPr>
        <w:t xml:space="preserve">tím, že nová lhůta splatnosti běží ode dne doručení opravené faktury </w:t>
      </w:r>
      <w:r w:rsidR="00574AC0">
        <w:rPr>
          <w:rFonts w:ascii="Arial" w:hAnsi="Arial" w:cs="Arial"/>
          <w:sz w:val="22"/>
          <w:szCs w:val="22"/>
        </w:rPr>
        <w:t>Objednatel</w:t>
      </w:r>
      <w:r w:rsidRPr="001B0223">
        <w:rPr>
          <w:rFonts w:ascii="Arial" w:hAnsi="Arial" w:cs="Arial"/>
          <w:sz w:val="22"/>
          <w:szCs w:val="22"/>
        </w:rPr>
        <w:t>i.</w:t>
      </w:r>
    </w:p>
    <w:p w:rsidR="00741361" w:rsidRPr="001D49D5" w:rsidRDefault="00741361" w:rsidP="00741361">
      <w:pPr>
        <w:keepNext/>
        <w:numPr>
          <w:ilvl w:val="0"/>
          <w:numId w:val="17"/>
        </w:numPr>
        <w:tabs>
          <w:tab w:val="clear" w:pos="720"/>
        </w:tabs>
        <w:spacing w:before="480" w:after="240"/>
        <w:ind w:left="567" w:hanging="567"/>
        <w:jc w:val="both"/>
        <w:rPr>
          <w:rFonts w:ascii="Arial" w:hAnsi="Arial" w:cs="Arial"/>
          <w:b/>
          <w:bCs/>
        </w:rPr>
      </w:pPr>
      <w:r w:rsidRPr="001D49D5">
        <w:rPr>
          <w:rFonts w:ascii="Arial" w:hAnsi="Arial" w:cs="Arial"/>
          <w:b/>
          <w:bCs/>
        </w:rPr>
        <w:t xml:space="preserve">Zajištění závazků </w:t>
      </w:r>
      <w:r>
        <w:rPr>
          <w:rFonts w:ascii="Arial" w:hAnsi="Arial" w:cs="Arial"/>
          <w:b/>
          <w:bCs/>
        </w:rPr>
        <w:t>Zhotovitel</w:t>
      </w:r>
      <w:r w:rsidRPr="001D49D5">
        <w:rPr>
          <w:rFonts w:ascii="Arial" w:hAnsi="Arial" w:cs="Arial"/>
          <w:b/>
          <w:bCs/>
        </w:rPr>
        <w:t>e po dobu realizace díla</w:t>
      </w:r>
    </w:p>
    <w:p w:rsidR="00741361" w:rsidRPr="00000C49" w:rsidRDefault="00741361" w:rsidP="00741361">
      <w:pPr>
        <w:numPr>
          <w:ilvl w:val="1"/>
          <w:numId w:val="17"/>
        </w:numPr>
        <w:spacing w:before="120"/>
        <w:ind w:left="567" w:hanging="567"/>
        <w:jc w:val="both"/>
        <w:rPr>
          <w:rFonts w:ascii="Arial" w:hAnsi="Arial" w:cs="Arial"/>
          <w:sz w:val="22"/>
          <w:szCs w:val="22"/>
        </w:rPr>
      </w:pPr>
      <w:r>
        <w:rPr>
          <w:rFonts w:ascii="Arial" w:hAnsi="Arial" w:cs="Arial"/>
          <w:sz w:val="22"/>
          <w:szCs w:val="22"/>
        </w:rPr>
        <w:t>Zhotovitel</w:t>
      </w:r>
      <w:r w:rsidRPr="00000C49">
        <w:rPr>
          <w:rFonts w:ascii="Arial" w:hAnsi="Arial" w:cs="Arial"/>
          <w:sz w:val="22"/>
          <w:szCs w:val="22"/>
        </w:rPr>
        <w:t xml:space="preserve"> je povinen </w:t>
      </w:r>
      <w:r>
        <w:rPr>
          <w:rFonts w:ascii="Arial" w:hAnsi="Arial" w:cs="Arial"/>
          <w:sz w:val="22"/>
          <w:szCs w:val="22"/>
        </w:rPr>
        <w:t xml:space="preserve">nejpozději </w:t>
      </w:r>
      <w:r w:rsidRPr="00000C49">
        <w:rPr>
          <w:rFonts w:ascii="Arial" w:hAnsi="Arial" w:cs="Arial"/>
          <w:sz w:val="22"/>
          <w:szCs w:val="22"/>
        </w:rPr>
        <w:t xml:space="preserve">ke dni podpisu </w:t>
      </w:r>
      <w:r>
        <w:rPr>
          <w:rFonts w:ascii="Arial" w:hAnsi="Arial" w:cs="Arial"/>
          <w:sz w:val="22"/>
          <w:szCs w:val="22"/>
        </w:rPr>
        <w:t xml:space="preserve">této </w:t>
      </w:r>
      <w:r w:rsidRPr="00000C49">
        <w:rPr>
          <w:rFonts w:ascii="Arial" w:hAnsi="Arial" w:cs="Arial"/>
          <w:sz w:val="22"/>
          <w:szCs w:val="22"/>
        </w:rPr>
        <w:t xml:space="preserve">smlouvy předat </w:t>
      </w:r>
      <w:r>
        <w:rPr>
          <w:rFonts w:ascii="Arial" w:hAnsi="Arial" w:cs="Arial"/>
          <w:sz w:val="22"/>
          <w:szCs w:val="22"/>
        </w:rPr>
        <w:t>Objednatel</w:t>
      </w:r>
      <w:r w:rsidRPr="00000C49">
        <w:rPr>
          <w:rFonts w:ascii="Arial" w:hAnsi="Arial" w:cs="Arial"/>
          <w:sz w:val="22"/>
          <w:szCs w:val="22"/>
        </w:rPr>
        <w:t>i</w:t>
      </w:r>
      <w:r>
        <w:rPr>
          <w:rFonts w:ascii="Arial" w:hAnsi="Arial" w:cs="Arial"/>
          <w:sz w:val="22"/>
          <w:szCs w:val="22"/>
        </w:rPr>
        <w:t xml:space="preserve"> bankovní záruku za z</w:t>
      </w:r>
      <w:r w:rsidRPr="00000C49">
        <w:rPr>
          <w:rFonts w:ascii="Arial" w:hAnsi="Arial" w:cs="Arial"/>
          <w:sz w:val="22"/>
          <w:szCs w:val="22"/>
        </w:rPr>
        <w:t xml:space="preserve">ávazky </w:t>
      </w:r>
      <w:r>
        <w:rPr>
          <w:rFonts w:ascii="Arial" w:hAnsi="Arial" w:cs="Arial"/>
          <w:sz w:val="22"/>
          <w:szCs w:val="22"/>
        </w:rPr>
        <w:t>Zhotovitel</w:t>
      </w:r>
      <w:r w:rsidRPr="00000C49">
        <w:rPr>
          <w:rFonts w:ascii="Arial" w:hAnsi="Arial" w:cs="Arial"/>
          <w:sz w:val="22"/>
          <w:szCs w:val="22"/>
        </w:rPr>
        <w:t xml:space="preserve">e za řádné provedení díla ve výši 10 % z ceny díla platnou po celou dobu provádění díla. Z této bankovní záruky bude vyplývat právo </w:t>
      </w:r>
      <w:r>
        <w:rPr>
          <w:rFonts w:ascii="Arial" w:hAnsi="Arial" w:cs="Arial"/>
          <w:sz w:val="22"/>
          <w:szCs w:val="22"/>
        </w:rPr>
        <w:t>Objednatele</w:t>
      </w:r>
      <w:r w:rsidRPr="00000C49">
        <w:rPr>
          <w:rFonts w:ascii="Arial" w:hAnsi="Arial" w:cs="Arial"/>
          <w:sz w:val="22"/>
          <w:szCs w:val="22"/>
        </w:rPr>
        <w:t xml:space="preserve"> čerpat finanční prostředky v případě, že během provádění díla nesplní </w:t>
      </w:r>
      <w:r>
        <w:rPr>
          <w:rFonts w:ascii="Arial" w:hAnsi="Arial" w:cs="Arial"/>
          <w:sz w:val="22"/>
          <w:szCs w:val="22"/>
        </w:rPr>
        <w:t>Zhotovitel</w:t>
      </w:r>
      <w:r w:rsidRPr="00000C49">
        <w:rPr>
          <w:rFonts w:ascii="Arial" w:hAnsi="Arial" w:cs="Arial"/>
          <w:sz w:val="22"/>
          <w:szCs w:val="22"/>
        </w:rPr>
        <w:t xml:space="preserve"> své povinnosti vyplývající ze smlouvy o dílo nebo v případě, kdy </w:t>
      </w:r>
      <w:r>
        <w:rPr>
          <w:rFonts w:ascii="Arial" w:hAnsi="Arial" w:cs="Arial"/>
          <w:sz w:val="22"/>
          <w:szCs w:val="22"/>
        </w:rPr>
        <w:t>Objednatel</w:t>
      </w:r>
      <w:r w:rsidRPr="00000C49">
        <w:rPr>
          <w:rFonts w:ascii="Arial" w:hAnsi="Arial" w:cs="Arial"/>
          <w:sz w:val="22"/>
          <w:szCs w:val="22"/>
        </w:rPr>
        <w:t>i</w:t>
      </w:r>
      <w:r>
        <w:rPr>
          <w:rFonts w:ascii="Arial" w:hAnsi="Arial" w:cs="Arial"/>
          <w:sz w:val="22"/>
          <w:szCs w:val="22"/>
        </w:rPr>
        <w:t xml:space="preserve"> </w:t>
      </w:r>
      <w:r w:rsidRPr="00000C49">
        <w:rPr>
          <w:rFonts w:ascii="Arial" w:hAnsi="Arial" w:cs="Arial"/>
          <w:sz w:val="22"/>
          <w:szCs w:val="22"/>
        </w:rPr>
        <w:t>vznikne ze smlouvy nárok na smluvní pokutu.</w:t>
      </w:r>
    </w:p>
    <w:p w:rsidR="00741361" w:rsidRPr="00000C49" w:rsidRDefault="00741361" w:rsidP="00741361">
      <w:pPr>
        <w:numPr>
          <w:ilvl w:val="1"/>
          <w:numId w:val="17"/>
        </w:numPr>
        <w:spacing w:before="120"/>
        <w:ind w:left="567" w:hanging="567"/>
        <w:jc w:val="both"/>
        <w:rPr>
          <w:rFonts w:ascii="Arial" w:hAnsi="Arial" w:cs="Arial"/>
          <w:sz w:val="22"/>
          <w:szCs w:val="22"/>
        </w:rPr>
      </w:pPr>
      <w:r>
        <w:rPr>
          <w:rFonts w:ascii="Arial" w:hAnsi="Arial" w:cs="Arial"/>
          <w:sz w:val="22"/>
          <w:szCs w:val="22"/>
        </w:rPr>
        <w:t xml:space="preserve">Zhotovitel je povinen předat Objednateli nejpozději </w:t>
      </w:r>
      <w:r w:rsidRPr="00000C49">
        <w:rPr>
          <w:rFonts w:ascii="Arial" w:hAnsi="Arial" w:cs="Arial"/>
          <w:sz w:val="22"/>
          <w:szCs w:val="22"/>
        </w:rPr>
        <w:t>při podpisu protokolu o předání a převzetí dokončeného díla</w:t>
      </w:r>
      <w:r>
        <w:rPr>
          <w:rFonts w:ascii="Arial" w:hAnsi="Arial" w:cs="Arial"/>
          <w:sz w:val="22"/>
          <w:szCs w:val="22"/>
        </w:rPr>
        <w:t xml:space="preserve"> bankovní záruku za z</w:t>
      </w:r>
      <w:r w:rsidRPr="00000C49">
        <w:rPr>
          <w:rFonts w:ascii="Arial" w:hAnsi="Arial" w:cs="Arial"/>
          <w:sz w:val="22"/>
          <w:szCs w:val="22"/>
        </w:rPr>
        <w:t xml:space="preserve">ávazky </w:t>
      </w:r>
      <w:r>
        <w:rPr>
          <w:rFonts w:ascii="Arial" w:hAnsi="Arial" w:cs="Arial"/>
          <w:sz w:val="22"/>
          <w:szCs w:val="22"/>
        </w:rPr>
        <w:t>Zhotovitel</w:t>
      </w:r>
      <w:r w:rsidRPr="00000C49">
        <w:rPr>
          <w:rFonts w:ascii="Arial" w:hAnsi="Arial" w:cs="Arial"/>
          <w:sz w:val="22"/>
          <w:szCs w:val="22"/>
        </w:rPr>
        <w:t xml:space="preserve">e za řádné provedení díla </w:t>
      </w:r>
      <w:r>
        <w:rPr>
          <w:rFonts w:ascii="Arial" w:hAnsi="Arial" w:cs="Arial"/>
          <w:sz w:val="22"/>
          <w:szCs w:val="22"/>
        </w:rPr>
        <w:t xml:space="preserve">po dobu záruční lhůty </w:t>
      </w:r>
      <w:r w:rsidRPr="00000C49">
        <w:rPr>
          <w:rFonts w:ascii="Arial" w:hAnsi="Arial" w:cs="Arial"/>
          <w:sz w:val="22"/>
          <w:szCs w:val="22"/>
        </w:rPr>
        <w:t>budou zajištěny formou bankovní záruky ve výši 5 % z ceny díla platnou po celou dobu trvání záruční lhůty. Z této bankovní záruky bude vyplývat právo zadavatele čerpat finanční prostředky v případě, že během záruční lhůty nesplní vybraný uchazeč (</w:t>
      </w:r>
      <w:r>
        <w:rPr>
          <w:rFonts w:ascii="Arial" w:hAnsi="Arial" w:cs="Arial"/>
          <w:sz w:val="22"/>
          <w:szCs w:val="22"/>
        </w:rPr>
        <w:t>Zhotovitel</w:t>
      </w:r>
      <w:r w:rsidRPr="00000C49">
        <w:rPr>
          <w:rFonts w:ascii="Arial" w:hAnsi="Arial" w:cs="Arial"/>
          <w:sz w:val="22"/>
          <w:szCs w:val="22"/>
        </w:rPr>
        <w:t>) své povinnosti vyplývající ze smlouvy o dílo nebo v případě, kdy zadavateli vznikne ze smlouvy nárok na smluvní pokutu.</w:t>
      </w:r>
    </w:p>
    <w:p w:rsidR="00741361" w:rsidRPr="00000C49" w:rsidRDefault="00741361" w:rsidP="00741361">
      <w:pPr>
        <w:numPr>
          <w:ilvl w:val="1"/>
          <w:numId w:val="17"/>
        </w:numPr>
        <w:spacing w:before="120"/>
        <w:ind w:left="567" w:hanging="567"/>
        <w:jc w:val="both"/>
        <w:rPr>
          <w:rFonts w:ascii="Arial" w:hAnsi="Arial" w:cs="Arial"/>
          <w:sz w:val="22"/>
          <w:szCs w:val="22"/>
        </w:rPr>
      </w:pPr>
      <w:r w:rsidRPr="00000C49">
        <w:rPr>
          <w:rFonts w:ascii="Arial" w:hAnsi="Arial" w:cs="Arial"/>
          <w:sz w:val="22"/>
          <w:szCs w:val="22"/>
        </w:rPr>
        <w:t xml:space="preserve">Bankovní záruky musí být neodvolatelné, bezpodmínečné, vyplatitelné na první požadavek </w:t>
      </w:r>
      <w:r>
        <w:rPr>
          <w:rFonts w:ascii="Arial" w:hAnsi="Arial" w:cs="Arial"/>
          <w:sz w:val="22"/>
          <w:szCs w:val="22"/>
        </w:rPr>
        <w:t>Objednatel</w:t>
      </w:r>
      <w:r w:rsidRPr="00000C49">
        <w:rPr>
          <w:rFonts w:ascii="Arial" w:hAnsi="Arial" w:cs="Arial"/>
          <w:sz w:val="22"/>
          <w:szCs w:val="22"/>
        </w:rPr>
        <w:t>e a bez toho, aby banka zkoumala důvody požadovaného čerpání.</w:t>
      </w:r>
    </w:p>
    <w:p w:rsidR="00741361" w:rsidRPr="00000C49" w:rsidRDefault="00741361" w:rsidP="00741361">
      <w:pPr>
        <w:numPr>
          <w:ilvl w:val="1"/>
          <w:numId w:val="17"/>
        </w:numPr>
        <w:spacing w:before="120"/>
        <w:ind w:left="567" w:hanging="567"/>
        <w:jc w:val="both"/>
        <w:rPr>
          <w:rFonts w:ascii="Arial" w:hAnsi="Arial" w:cs="Arial"/>
          <w:sz w:val="22"/>
          <w:szCs w:val="22"/>
        </w:rPr>
      </w:pPr>
      <w:r w:rsidRPr="00000C49">
        <w:rPr>
          <w:rFonts w:ascii="Arial" w:hAnsi="Arial" w:cs="Arial"/>
          <w:sz w:val="22"/>
          <w:szCs w:val="22"/>
        </w:rPr>
        <w:t>V</w:t>
      </w:r>
      <w:r>
        <w:rPr>
          <w:rFonts w:ascii="Arial" w:hAnsi="Arial" w:cs="Arial"/>
          <w:sz w:val="22"/>
          <w:szCs w:val="22"/>
        </w:rPr>
        <w:t> </w:t>
      </w:r>
      <w:r w:rsidRPr="00000C49">
        <w:rPr>
          <w:rFonts w:ascii="Arial" w:hAnsi="Arial" w:cs="Arial"/>
          <w:sz w:val="22"/>
          <w:szCs w:val="22"/>
        </w:rPr>
        <w:t xml:space="preserve">případě, že </w:t>
      </w:r>
      <w:r>
        <w:rPr>
          <w:rFonts w:ascii="Arial" w:hAnsi="Arial" w:cs="Arial"/>
          <w:sz w:val="22"/>
          <w:szCs w:val="22"/>
        </w:rPr>
        <w:t>Zhotovitel</w:t>
      </w:r>
      <w:r w:rsidRPr="00000C49">
        <w:rPr>
          <w:rFonts w:ascii="Arial" w:hAnsi="Arial" w:cs="Arial"/>
          <w:sz w:val="22"/>
          <w:szCs w:val="22"/>
        </w:rPr>
        <w:t xml:space="preserve"> bankovní záruku dle podmínek odst. </w:t>
      </w:r>
      <w:r>
        <w:rPr>
          <w:rFonts w:ascii="Arial" w:hAnsi="Arial" w:cs="Arial"/>
          <w:sz w:val="22"/>
          <w:szCs w:val="22"/>
        </w:rPr>
        <w:t>6</w:t>
      </w:r>
      <w:r w:rsidRPr="00000C49">
        <w:rPr>
          <w:rFonts w:ascii="Arial" w:hAnsi="Arial" w:cs="Arial"/>
          <w:sz w:val="22"/>
          <w:szCs w:val="22"/>
        </w:rPr>
        <w:t>.</w:t>
      </w:r>
      <w:r>
        <w:rPr>
          <w:rFonts w:ascii="Arial" w:hAnsi="Arial" w:cs="Arial"/>
          <w:sz w:val="22"/>
          <w:szCs w:val="22"/>
        </w:rPr>
        <w:t>2</w:t>
      </w:r>
      <w:r w:rsidRPr="00000C49">
        <w:rPr>
          <w:rFonts w:ascii="Arial" w:hAnsi="Arial" w:cs="Arial"/>
          <w:sz w:val="22"/>
          <w:szCs w:val="22"/>
        </w:rPr>
        <w:t xml:space="preserve"> tohoto čl. smlouvy nepředloží, má </w:t>
      </w:r>
      <w:r>
        <w:rPr>
          <w:rFonts w:ascii="Arial" w:hAnsi="Arial" w:cs="Arial"/>
          <w:sz w:val="22"/>
          <w:szCs w:val="22"/>
        </w:rPr>
        <w:t>Objednatel</w:t>
      </w:r>
      <w:r w:rsidRPr="00000C49">
        <w:rPr>
          <w:rFonts w:ascii="Arial" w:hAnsi="Arial" w:cs="Arial"/>
          <w:sz w:val="22"/>
          <w:szCs w:val="22"/>
        </w:rPr>
        <w:t xml:space="preserve"> právo na odstoupení od smlouvy pro podstatné porušení smlouvy. Tím není dotčeno právo </w:t>
      </w:r>
      <w:r>
        <w:rPr>
          <w:rFonts w:ascii="Arial" w:hAnsi="Arial" w:cs="Arial"/>
          <w:sz w:val="22"/>
          <w:szCs w:val="22"/>
        </w:rPr>
        <w:t>O</w:t>
      </w:r>
      <w:r w:rsidRPr="00000C49">
        <w:rPr>
          <w:rFonts w:ascii="Arial" w:hAnsi="Arial" w:cs="Arial"/>
          <w:sz w:val="22"/>
          <w:szCs w:val="22"/>
        </w:rPr>
        <w:t>bjednatele na náhradu škody a smluvní pokutu</w:t>
      </w:r>
      <w:r>
        <w:rPr>
          <w:rFonts w:ascii="Arial" w:hAnsi="Arial" w:cs="Arial"/>
          <w:sz w:val="22"/>
          <w:szCs w:val="22"/>
        </w:rPr>
        <w:t>.</w:t>
      </w:r>
    </w:p>
    <w:p w:rsidR="00E72707" w:rsidRDefault="00E72707" w:rsidP="003C6044">
      <w:pPr>
        <w:keepNext/>
        <w:numPr>
          <w:ilvl w:val="0"/>
          <w:numId w:val="17"/>
        </w:numPr>
        <w:tabs>
          <w:tab w:val="clear" w:pos="720"/>
        </w:tabs>
        <w:spacing w:before="480" w:after="240"/>
        <w:ind w:left="567" w:hanging="567"/>
        <w:jc w:val="both"/>
        <w:rPr>
          <w:rFonts w:ascii="Arial" w:hAnsi="Arial" w:cs="Arial"/>
          <w:b/>
          <w:bCs/>
        </w:rPr>
      </w:pPr>
      <w:r>
        <w:rPr>
          <w:rFonts w:ascii="Arial" w:hAnsi="Arial" w:cs="Arial"/>
          <w:b/>
          <w:bCs/>
        </w:rPr>
        <w:lastRenderedPageBreak/>
        <w:t>Majetkové sankce</w:t>
      </w:r>
    </w:p>
    <w:p w:rsidR="001B0223" w:rsidRDefault="001B0223" w:rsidP="001B0223">
      <w:pPr>
        <w:keepNext/>
        <w:numPr>
          <w:ilvl w:val="1"/>
          <w:numId w:val="17"/>
        </w:numPr>
        <w:spacing w:before="120"/>
        <w:ind w:left="567" w:hanging="567"/>
        <w:jc w:val="both"/>
        <w:rPr>
          <w:rFonts w:ascii="Arial" w:hAnsi="Arial" w:cs="Arial"/>
          <w:sz w:val="22"/>
          <w:szCs w:val="22"/>
        </w:rPr>
      </w:pPr>
      <w:r w:rsidRPr="00A342DE">
        <w:rPr>
          <w:rFonts w:ascii="Arial" w:hAnsi="Arial" w:cs="Arial"/>
          <w:sz w:val="22"/>
          <w:szCs w:val="22"/>
        </w:rPr>
        <w:t xml:space="preserve">Sankce za neplnění dohodnutých termínů </w:t>
      </w:r>
      <w:r>
        <w:rPr>
          <w:rFonts w:ascii="Arial" w:hAnsi="Arial" w:cs="Arial"/>
          <w:sz w:val="22"/>
          <w:szCs w:val="22"/>
        </w:rPr>
        <w:t>zahájení</w:t>
      </w:r>
      <w:r w:rsidRPr="00A342DE">
        <w:rPr>
          <w:rFonts w:ascii="Arial" w:hAnsi="Arial" w:cs="Arial"/>
          <w:sz w:val="22"/>
          <w:szCs w:val="22"/>
        </w:rPr>
        <w:t xml:space="preserve"> díla</w:t>
      </w:r>
    </w:p>
    <w:p w:rsidR="001B0223" w:rsidRPr="001B0223" w:rsidRDefault="001B0223" w:rsidP="00000C49">
      <w:pPr>
        <w:numPr>
          <w:ilvl w:val="2"/>
          <w:numId w:val="17"/>
        </w:numPr>
        <w:spacing w:before="120"/>
        <w:ind w:left="1418" w:hanging="851"/>
        <w:jc w:val="both"/>
        <w:rPr>
          <w:rFonts w:ascii="Arial" w:hAnsi="Arial" w:cs="Arial"/>
          <w:sz w:val="22"/>
          <w:szCs w:val="22"/>
        </w:rPr>
      </w:pPr>
      <w:r w:rsidRPr="001B0223">
        <w:rPr>
          <w:rFonts w:ascii="Arial" w:hAnsi="Arial" w:cs="Arial"/>
          <w:sz w:val="22"/>
          <w:szCs w:val="22"/>
        </w:rPr>
        <w:t xml:space="preserve">Pokud bude </w:t>
      </w:r>
      <w:r w:rsidR="00F41A49">
        <w:rPr>
          <w:rFonts w:ascii="Arial" w:hAnsi="Arial" w:cs="Arial"/>
          <w:sz w:val="22"/>
          <w:szCs w:val="22"/>
        </w:rPr>
        <w:t>Zhotovitel</w:t>
      </w:r>
      <w:r w:rsidRPr="001B0223">
        <w:rPr>
          <w:rFonts w:ascii="Arial" w:hAnsi="Arial" w:cs="Arial"/>
          <w:sz w:val="22"/>
          <w:szCs w:val="22"/>
        </w:rPr>
        <w:t xml:space="preserve"> v</w:t>
      </w:r>
      <w:r>
        <w:rPr>
          <w:rFonts w:ascii="Arial" w:hAnsi="Arial" w:cs="Arial"/>
          <w:sz w:val="22"/>
          <w:szCs w:val="22"/>
        </w:rPr>
        <w:t> </w:t>
      </w:r>
      <w:r w:rsidRPr="001B0223">
        <w:rPr>
          <w:rFonts w:ascii="Arial" w:hAnsi="Arial" w:cs="Arial"/>
          <w:sz w:val="22"/>
          <w:szCs w:val="22"/>
        </w:rPr>
        <w:t xml:space="preserve">prodlení se zahájením díla, </w:t>
      </w:r>
      <w:r w:rsidR="002F41CC" w:rsidRPr="002F41CC">
        <w:rPr>
          <w:rFonts w:ascii="Arial" w:hAnsi="Arial" w:cs="Arial"/>
          <w:sz w:val="22"/>
          <w:szCs w:val="22"/>
        </w:rPr>
        <w:t>je Objednatel oprávněn vyúčtovat Zhotoviteli smluvní pokutu ve výši 0,05 % z ceny díla za každý i započatý den prodlení.</w:t>
      </w:r>
    </w:p>
    <w:p w:rsidR="00E72707" w:rsidRPr="00A342DE" w:rsidRDefault="00E72707" w:rsidP="00862874">
      <w:pPr>
        <w:keepNext/>
        <w:numPr>
          <w:ilvl w:val="1"/>
          <w:numId w:val="17"/>
        </w:numPr>
        <w:spacing w:before="120"/>
        <w:ind w:left="567" w:hanging="567"/>
        <w:jc w:val="both"/>
        <w:rPr>
          <w:rFonts w:ascii="Arial" w:hAnsi="Arial" w:cs="Arial"/>
          <w:sz w:val="22"/>
          <w:szCs w:val="22"/>
        </w:rPr>
      </w:pPr>
      <w:r w:rsidRPr="00A342DE">
        <w:rPr>
          <w:rFonts w:ascii="Arial" w:hAnsi="Arial" w:cs="Arial"/>
          <w:sz w:val="22"/>
          <w:szCs w:val="22"/>
        </w:rPr>
        <w:t>Sankce za neplnění dohodnutých termínů předání a převzetí dokončeného díla</w:t>
      </w:r>
    </w:p>
    <w:p w:rsidR="00E72707" w:rsidRPr="00A342DE" w:rsidRDefault="00E72707" w:rsidP="00862874">
      <w:pPr>
        <w:numPr>
          <w:ilvl w:val="2"/>
          <w:numId w:val="17"/>
        </w:numPr>
        <w:spacing w:before="120"/>
        <w:ind w:left="1418" w:hanging="851"/>
        <w:jc w:val="both"/>
        <w:rPr>
          <w:rFonts w:ascii="Arial" w:hAnsi="Arial" w:cs="Arial"/>
          <w:sz w:val="22"/>
          <w:szCs w:val="22"/>
        </w:rPr>
      </w:pPr>
      <w:r w:rsidRPr="00A342DE">
        <w:rPr>
          <w:rFonts w:ascii="Arial" w:hAnsi="Arial" w:cs="Arial"/>
          <w:sz w:val="22"/>
          <w:szCs w:val="22"/>
        </w:rPr>
        <w:t xml:space="preserve">Pokud bude </w:t>
      </w:r>
      <w:r w:rsidR="00F41A49">
        <w:rPr>
          <w:rFonts w:ascii="Arial" w:hAnsi="Arial" w:cs="Arial"/>
          <w:sz w:val="22"/>
          <w:szCs w:val="22"/>
        </w:rPr>
        <w:t>Zhotovitel</w:t>
      </w:r>
      <w:r w:rsidRPr="00A342DE">
        <w:rPr>
          <w:rFonts w:ascii="Arial" w:hAnsi="Arial" w:cs="Arial"/>
          <w:sz w:val="22"/>
          <w:szCs w:val="22"/>
        </w:rPr>
        <w:t xml:space="preserve"> v prodlení proti Termínům předání a převzetí dokončeného díla, je povinen zaplat</w:t>
      </w:r>
      <w:r w:rsidR="00E5448D" w:rsidRPr="00A342DE">
        <w:rPr>
          <w:rFonts w:ascii="Arial" w:hAnsi="Arial" w:cs="Arial"/>
          <w:sz w:val="22"/>
          <w:szCs w:val="22"/>
        </w:rPr>
        <w:t xml:space="preserve">it Objednateli smluvní pokutu </w:t>
      </w:r>
      <w:r w:rsidRPr="00A342DE">
        <w:rPr>
          <w:rFonts w:ascii="Arial" w:hAnsi="Arial" w:cs="Arial"/>
          <w:sz w:val="22"/>
          <w:szCs w:val="22"/>
        </w:rPr>
        <w:t xml:space="preserve">ve výši </w:t>
      </w:r>
      <w:r w:rsidR="00BF2A53">
        <w:rPr>
          <w:rFonts w:ascii="Arial" w:hAnsi="Arial" w:cs="Arial"/>
          <w:sz w:val="22"/>
          <w:szCs w:val="22"/>
        </w:rPr>
        <w:t>0,</w:t>
      </w:r>
      <w:r w:rsidR="003B13AA">
        <w:rPr>
          <w:rFonts w:ascii="Arial" w:hAnsi="Arial" w:cs="Arial"/>
          <w:sz w:val="22"/>
          <w:szCs w:val="22"/>
        </w:rPr>
        <w:t>2</w:t>
      </w:r>
      <w:r w:rsidR="00BF2A53">
        <w:rPr>
          <w:rFonts w:ascii="Arial" w:hAnsi="Arial" w:cs="Arial"/>
          <w:sz w:val="22"/>
          <w:szCs w:val="22"/>
        </w:rPr>
        <w:t> </w:t>
      </w:r>
      <w:r w:rsidR="00BF2A53" w:rsidRPr="00BF2A53">
        <w:rPr>
          <w:rFonts w:ascii="Arial" w:hAnsi="Arial" w:cs="Arial"/>
          <w:sz w:val="22"/>
          <w:szCs w:val="22"/>
        </w:rPr>
        <w:t>% z</w:t>
      </w:r>
      <w:r w:rsidR="008A5454">
        <w:rPr>
          <w:rFonts w:ascii="Arial" w:hAnsi="Arial" w:cs="Arial"/>
          <w:sz w:val="22"/>
          <w:szCs w:val="22"/>
        </w:rPr>
        <w:t> </w:t>
      </w:r>
      <w:r w:rsidR="00BF2A53" w:rsidRPr="00BF2A53">
        <w:rPr>
          <w:rFonts w:ascii="Arial" w:hAnsi="Arial" w:cs="Arial"/>
          <w:sz w:val="22"/>
          <w:szCs w:val="22"/>
        </w:rPr>
        <w:t>ceny díla za každý i započatý den prodlení</w:t>
      </w:r>
      <w:r w:rsidR="00B524C6">
        <w:rPr>
          <w:rFonts w:ascii="Arial" w:hAnsi="Arial" w:cs="Arial"/>
          <w:sz w:val="22"/>
          <w:szCs w:val="22"/>
        </w:rPr>
        <w:t>.</w:t>
      </w:r>
    </w:p>
    <w:p w:rsidR="00E72707" w:rsidRPr="00A342DE" w:rsidRDefault="00E72707" w:rsidP="00862874">
      <w:pPr>
        <w:numPr>
          <w:ilvl w:val="2"/>
          <w:numId w:val="17"/>
        </w:numPr>
        <w:spacing w:before="120"/>
        <w:ind w:left="1418" w:hanging="851"/>
        <w:jc w:val="both"/>
        <w:rPr>
          <w:rFonts w:ascii="Arial" w:hAnsi="Arial" w:cs="Arial"/>
          <w:sz w:val="22"/>
          <w:szCs w:val="22"/>
        </w:rPr>
      </w:pPr>
      <w:r w:rsidRPr="00A342DE">
        <w:rPr>
          <w:rFonts w:ascii="Arial" w:hAnsi="Arial" w:cs="Arial"/>
          <w:sz w:val="22"/>
          <w:szCs w:val="22"/>
        </w:rPr>
        <w:t xml:space="preserve">Prodlení </w:t>
      </w:r>
      <w:r w:rsidR="00F41A49">
        <w:rPr>
          <w:rFonts w:ascii="Arial" w:hAnsi="Arial" w:cs="Arial"/>
          <w:sz w:val="22"/>
          <w:szCs w:val="22"/>
        </w:rPr>
        <w:t>Zhotovitel</w:t>
      </w:r>
      <w:r w:rsidRPr="00A342DE">
        <w:rPr>
          <w:rFonts w:ascii="Arial" w:hAnsi="Arial" w:cs="Arial"/>
          <w:sz w:val="22"/>
          <w:szCs w:val="22"/>
        </w:rPr>
        <w:t>e proti Termínu předání a převzetí díla sjednaného dle Smlouvy delší jak třicet dnů se považuje za podstatné porušení smlouvy.</w:t>
      </w:r>
    </w:p>
    <w:p w:rsidR="00E72707" w:rsidRPr="00A342DE" w:rsidRDefault="00E72707" w:rsidP="00862874">
      <w:pPr>
        <w:keepNext/>
        <w:numPr>
          <w:ilvl w:val="1"/>
          <w:numId w:val="17"/>
        </w:numPr>
        <w:spacing w:before="120"/>
        <w:ind w:left="567" w:hanging="567"/>
        <w:jc w:val="both"/>
        <w:rPr>
          <w:rFonts w:ascii="Arial" w:hAnsi="Arial" w:cs="Arial"/>
          <w:sz w:val="22"/>
          <w:szCs w:val="22"/>
        </w:rPr>
      </w:pPr>
      <w:r w:rsidRPr="00A342DE">
        <w:rPr>
          <w:rFonts w:ascii="Arial" w:hAnsi="Arial" w:cs="Arial"/>
          <w:sz w:val="22"/>
          <w:szCs w:val="22"/>
        </w:rPr>
        <w:t>Sankce za neodstranění vad a nedodělků zjištěných při předání a převzetí díla</w:t>
      </w:r>
    </w:p>
    <w:p w:rsidR="00E72707" w:rsidRPr="00A342DE" w:rsidRDefault="00E72707" w:rsidP="00862874">
      <w:pPr>
        <w:numPr>
          <w:ilvl w:val="2"/>
          <w:numId w:val="17"/>
        </w:numPr>
        <w:spacing w:before="120"/>
        <w:ind w:left="1418" w:hanging="851"/>
        <w:jc w:val="both"/>
        <w:rPr>
          <w:rFonts w:ascii="Arial" w:hAnsi="Arial" w:cs="Arial"/>
          <w:sz w:val="22"/>
          <w:szCs w:val="22"/>
        </w:rPr>
      </w:pPr>
      <w:r w:rsidRPr="00A342DE">
        <w:rPr>
          <w:rFonts w:ascii="Arial" w:hAnsi="Arial" w:cs="Arial"/>
          <w:sz w:val="22"/>
          <w:szCs w:val="22"/>
        </w:rPr>
        <w:t xml:space="preserve">Pokud </w:t>
      </w:r>
      <w:r w:rsidR="00F41A49">
        <w:rPr>
          <w:rFonts w:ascii="Arial" w:hAnsi="Arial" w:cs="Arial"/>
          <w:sz w:val="22"/>
          <w:szCs w:val="22"/>
        </w:rPr>
        <w:t>Zhotovitel</w:t>
      </w:r>
      <w:r w:rsidRPr="00A342DE">
        <w:rPr>
          <w:rFonts w:ascii="Arial" w:hAnsi="Arial" w:cs="Arial"/>
          <w:sz w:val="22"/>
          <w:szCs w:val="22"/>
        </w:rPr>
        <w:t xml:space="preserve"> nenastoupí do pěti dnů od Termínu předání a převzetí díla k</w:t>
      </w:r>
      <w:r w:rsidR="001B0223">
        <w:rPr>
          <w:rFonts w:ascii="Arial" w:hAnsi="Arial" w:cs="Arial"/>
          <w:sz w:val="22"/>
          <w:szCs w:val="22"/>
        </w:rPr>
        <w:t> </w:t>
      </w:r>
      <w:r w:rsidRPr="00A342DE">
        <w:rPr>
          <w:rFonts w:ascii="Arial" w:hAnsi="Arial" w:cs="Arial"/>
          <w:sz w:val="22"/>
          <w:szCs w:val="22"/>
        </w:rPr>
        <w:t>odstraňování vad či nedodělků uvedených v zápise o předání a převzetí díla, je povinen zaplatit Objednateli smluvní pokutu 1.000,- Kč za každý nedodělek či vadu, na jejichž odstraňování nenastoupil ve sjednaném termínu a za každý den prodlení.</w:t>
      </w:r>
    </w:p>
    <w:p w:rsidR="00E72707" w:rsidRPr="00A342DE" w:rsidRDefault="00E72707" w:rsidP="00862874">
      <w:pPr>
        <w:numPr>
          <w:ilvl w:val="2"/>
          <w:numId w:val="17"/>
        </w:numPr>
        <w:spacing w:before="120"/>
        <w:ind w:left="1418" w:hanging="851"/>
        <w:jc w:val="both"/>
        <w:rPr>
          <w:rFonts w:ascii="Arial" w:hAnsi="Arial" w:cs="Arial"/>
          <w:sz w:val="22"/>
          <w:szCs w:val="22"/>
        </w:rPr>
      </w:pPr>
      <w:r w:rsidRPr="00A342DE">
        <w:rPr>
          <w:rFonts w:ascii="Arial" w:hAnsi="Arial" w:cs="Arial"/>
          <w:sz w:val="22"/>
          <w:szCs w:val="22"/>
        </w:rPr>
        <w:t xml:space="preserve">Pokud </w:t>
      </w:r>
      <w:r w:rsidR="00F41A49">
        <w:rPr>
          <w:rFonts w:ascii="Arial" w:hAnsi="Arial" w:cs="Arial"/>
          <w:sz w:val="22"/>
          <w:szCs w:val="22"/>
        </w:rPr>
        <w:t>Zhotovitel</w:t>
      </w:r>
      <w:r w:rsidRPr="00A342DE">
        <w:rPr>
          <w:rFonts w:ascii="Arial" w:hAnsi="Arial" w:cs="Arial"/>
          <w:sz w:val="22"/>
          <w:szCs w:val="22"/>
        </w:rPr>
        <w:t xml:space="preserve"> neodstraní nedodělky či vady uvedené v zápise o předání a převzetí díla v</w:t>
      </w:r>
      <w:r w:rsidR="00950248">
        <w:rPr>
          <w:rFonts w:ascii="Arial" w:hAnsi="Arial" w:cs="Arial"/>
          <w:sz w:val="22"/>
          <w:szCs w:val="22"/>
        </w:rPr>
        <w:t> </w:t>
      </w:r>
      <w:r w:rsidRPr="00A342DE">
        <w:rPr>
          <w:rFonts w:ascii="Arial" w:hAnsi="Arial" w:cs="Arial"/>
          <w:sz w:val="22"/>
          <w:szCs w:val="22"/>
        </w:rPr>
        <w:t xml:space="preserve">dohodnutém termínu zaplatí </w:t>
      </w:r>
      <w:r w:rsidR="00574AC0">
        <w:rPr>
          <w:rFonts w:ascii="Arial" w:hAnsi="Arial" w:cs="Arial"/>
          <w:sz w:val="22"/>
          <w:szCs w:val="22"/>
        </w:rPr>
        <w:t>Objednatel</w:t>
      </w:r>
      <w:r w:rsidRPr="00A342DE">
        <w:rPr>
          <w:rFonts w:ascii="Arial" w:hAnsi="Arial" w:cs="Arial"/>
          <w:sz w:val="22"/>
          <w:szCs w:val="22"/>
        </w:rPr>
        <w:t xml:space="preserve">i smluvní pokutu </w:t>
      </w:r>
      <w:r w:rsidR="00BF2A53">
        <w:rPr>
          <w:rFonts w:ascii="Arial" w:hAnsi="Arial" w:cs="Arial"/>
          <w:sz w:val="22"/>
          <w:szCs w:val="22"/>
        </w:rPr>
        <w:t>1</w:t>
      </w:r>
      <w:r w:rsidRPr="00A342DE">
        <w:rPr>
          <w:rFonts w:ascii="Arial" w:hAnsi="Arial" w:cs="Arial"/>
          <w:sz w:val="22"/>
          <w:szCs w:val="22"/>
        </w:rPr>
        <w:t>.000,- Kč za každý nedodělek či vadu</w:t>
      </w:r>
      <w:r w:rsidR="00A342DE">
        <w:rPr>
          <w:rFonts w:ascii="Arial" w:hAnsi="Arial" w:cs="Arial"/>
          <w:sz w:val="22"/>
          <w:szCs w:val="22"/>
        </w:rPr>
        <w:t>,</w:t>
      </w:r>
      <w:r w:rsidRPr="00A342DE">
        <w:rPr>
          <w:rFonts w:ascii="Arial" w:hAnsi="Arial" w:cs="Arial"/>
          <w:sz w:val="22"/>
          <w:szCs w:val="22"/>
        </w:rPr>
        <w:t xml:space="preserve"> u nichž je v prodlení a za každý den prodlení.</w:t>
      </w:r>
    </w:p>
    <w:p w:rsidR="00E72707" w:rsidRPr="00A342DE" w:rsidRDefault="00E72707" w:rsidP="00862874">
      <w:pPr>
        <w:keepNext/>
        <w:numPr>
          <w:ilvl w:val="1"/>
          <w:numId w:val="17"/>
        </w:numPr>
        <w:spacing w:before="120"/>
        <w:ind w:left="567" w:hanging="567"/>
        <w:jc w:val="both"/>
        <w:rPr>
          <w:rFonts w:ascii="Arial" w:hAnsi="Arial" w:cs="Arial"/>
          <w:sz w:val="22"/>
          <w:szCs w:val="22"/>
        </w:rPr>
      </w:pPr>
      <w:r w:rsidRPr="00A342DE">
        <w:rPr>
          <w:rFonts w:ascii="Arial" w:hAnsi="Arial" w:cs="Arial"/>
          <w:sz w:val="22"/>
          <w:szCs w:val="22"/>
        </w:rPr>
        <w:t>Sankce za neodstranění reklamovaných vad</w:t>
      </w:r>
    </w:p>
    <w:p w:rsidR="00E72707" w:rsidRPr="00A342DE" w:rsidRDefault="00E72707" w:rsidP="00862874">
      <w:pPr>
        <w:numPr>
          <w:ilvl w:val="2"/>
          <w:numId w:val="17"/>
        </w:numPr>
        <w:spacing w:before="120"/>
        <w:ind w:left="1418" w:hanging="851"/>
        <w:jc w:val="both"/>
        <w:rPr>
          <w:rFonts w:ascii="Arial" w:hAnsi="Arial" w:cs="Arial"/>
          <w:sz w:val="22"/>
          <w:szCs w:val="22"/>
        </w:rPr>
      </w:pPr>
      <w:r w:rsidRPr="00A342DE">
        <w:rPr>
          <w:rFonts w:ascii="Arial" w:hAnsi="Arial" w:cs="Arial"/>
          <w:sz w:val="22"/>
          <w:szCs w:val="22"/>
        </w:rPr>
        <w:t xml:space="preserve">Pokud </w:t>
      </w:r>
      <w:r w:rsidR="00F41A49">
        <w:rPr>
          <w:rFonts w:ascii="Arial" w:hAnsi="Arial" w:cs="Arial"/>
          <w:sz w:val="22"/>
          <w:szCs w:val="22"/>
        </w:rPr>
        <w:t>Zhotovitel</w:t>
      </w:r>
      <w:r w:rsidRPr="00A342DE">
        <w:rPr>
          <w:rFonts w:ascii="Arial" w:hAnsi="Arial" w:cs="Arial"/>
          <w:sz w:val="22"/>
          <w:szCs w:val="22"/>
        </w:rPr>
        <w:t xml:space="preserve"> nenastoupí ve sjednaném termínu, nejpozději však ve lhůtě do deseti dnů ode dne obdržení reklamace Objednatele k</w:t>
      </w:r>
      <w:r w:rsidR="00950248">
        <w:rPr>
          <w:rFonts w:ascii="Arial" w:hAnsi="Arial" w:cs="Arial"/>
          <w:sz w:val="22"/>
          <w:szCs w:val="22"/>
        </w:rPr>
        <w:t> </w:t>
      </w:r>
      <w:r w:rsidRPr="00A342DE">
        <w:rPr>
          <w:rFonts w:ascii="Arial" w:hAnsi="Arial" w:cs="Arial"/>
          <w:sz w:val="22"/>
          <w:szCs w:val="22"/>
        </w:rPr>
        <w:t xml:space="preserve">odstraňování reklamované vady (případně vad), je povinen zaplatit Objednateli smluvní pokutu </w:t>
      </w:r>
      <w:r w:rsidR="00BF2A53">
        <w:rPr>
          <w:rFonts w:ascii="Arial" w:hAnsi="Arial" w:cs="Arial"/>
          <w:sz w:val="22"/>
          <w:szCs w:val="22"/>
        </w:rPr>
        <w:t>1</w:t>
      </w:r>
      <w:r w:rsidRPr="00A342DE">
        <w:rPr>
          <w:rFonts w:ascii="Arial" w:hAnsi="Arial" w:cs="Arial"/>
          <w:sz w:val="22"/>
          <w:szCs w:val="22"/>
        </w:rPr>
        <w:t>.000,- Kč za každou reklamovanou v</w:t>
      </w:r>
      <w:r w:rsidR="00E5448D" w:rsidRPr="00A342DE">
        <w:rPr>
          <w:rFonts w:ascii="Arial" w:hAnsi="Arial" w:cs="Arial"/>
          <w:sz w:val="22"/>
          <w:szCs w:val="22"/>
        </w:rPr>
        <w:t>a</w:t>
      </w:r>
      <w:r w:rsidRPr="00A342DE">
        <w:rPr>
          <w:rFonts w:ascii="Arial" w:hAnsi="Arial" w:cs="Arial"/>
          <w:sz w:val="22"/>
          <w:szCs w:val="22"/>
        </w:rPr>
        <w:t>du, na jejíž odstraňování nenastoupil ve sjednaném termínu a za každý den prodlení.</w:t>
      </w:r>
    </w:p>
    <w:p w:rsidR="00E72707" w:rsidRPr="00A342DE" w:rsidRDefault="00E72707" w:rsidP="00862874">
      <w:pPr>
        <w:numPr>
          <w:ilvl w:val="2"/>
          <w:numId w:val="17"/>
        </w:numPr>
        <w:spacing w:before="120"/>
        <w:ind w:left="1418" w:hanging="851"/>
        <w:jc w:val="both"/>
        <w:rPr>
          <w:rFonts w:ascii="Arial" w:hAnsi="Arial" w:cs="Arial"/>
          <w:sz w:val="22"/>
          <w:szCs w:val="22"/>
        </w:rPr>
      </w:pPr>
      <w:r w:rsidRPr="00A342DE">
        <w:rPr>
          <w:rFonts w:ascii="Arial" w:hAnsi="Arial" w:cs="Arial"/>
          <w:sz w:val="22"/>
          <w:szCs w:val="22"/>
        </w:rPr>
        <w:t xml:space="preserve">Pokud </w:t>
      </w:r>
      <w:r w:rsidR="00F41A49">
        <w:rPr>
          <w:rFonts w:ascii="Arial" w:hAnsi="Arial" w:cs="Arial"/>
          <w:sz w:val="22"/>
          <w:szCs w:val="22"/>
        </w:rPr>
        <w:t>Zhotovitel</w:t>
      </w:r>
      <w:r w:rsidRPr="00A342DE">
        <w:rPr>
          <w:rFonts w:ascii="Arial" w:hAnsi="Arial" w:cs="Arial"/>
          <w:sz w:val="22"/>
          <w:szCs w:val="22"/>
        </w:rPr>
        <w:t xml:space="preserve"> neodstraní reklamovanou vadu ve sjednaném termínu, je povinen zaplatit Objednateli smluvní pokutu </w:t>
      </w:r>
      <w:r w:rsidR="00BF2A53">
        <w:rPr>
          <w:rFonts w:ascii="Arial" w:hAnsi="Arial" w:cs="Arial"/>
          <w:sz w:val="22"/>
          <w:szCs w:val="22"/>
        </w:rPr>
        <w:t>5</w:t>
      </w:r>
      <w:r w:rsidRPr="00A342DE">
        <w:rPr>
          <w:rFonts w:ascii="Arial" w:hAnsi="Arial" w:cs="Arial"/>
          <w:sz w:val="22"/>
          <w:szCs w:val="22"/>
        </w:rPr>
        <w:t>.000,- Kč za každou reklamovanou vadu</w:t>
      </w:r>
      <w:r w:rsidR="00A342DE">
        <w:rPr>
          <w:rFonts w:ascii="Arial" w:hAnsi="Arial" w:cs="Arial"/>
          <w:sz w:val="22"/>
          <w:szCs w:val="22"/>
        </w:rPr>
        <w:t>,</w:t>
      </w:r>
      <w:r w:rsidRPr="00A342DE">
        <w:rPr>
          <w:rFonts w:ascii="Arial" w:hAnsi="Arial" w:cs="Arial"/>
          <w:sz w:val="22"/>
          <w:szCs w:val="22"/>
        </w:rPr>
        <w:t xml:space="preserve"> u níž je v prodlení a za každý den prodlení.</w:t>
      </w:r>
    </w:p>
    <w:p w:rsidR="00E72707" w:rsidRPr="00A342DE" w:rsidRDefault="00E72707" w:rsidP="00862874">
      <w:pPr>
        <w:numPr>
          <w:ilvl w:val="2"/>
          <w:numId w:val="17"/>
        </w:numPr>
        <w:spacing w:before="120"/>
        <w:ind w:left="1418" w:hanging="851"/>
        <w:jc w:val="both"/>
        <w:rPr>
          <w:rFonts w:ascii="Arial" w:hAnsi="Arial" w:cs="Arial"/>
          <w:sz w:val="22"/>
          <w:szCs w:val="22"/>
        </w:rPr>
      </w:pPr>
      <w:r w:rsidRPr="00A342DE">
        <w:rPr>
          <w:rFonts w:ascii="Arial" w:hAnsi="Arial" w:cs="Arial"/>
          <w:sz w:val="22"/>
          <w:szCs w:val="22"/>
        </w:rPr>
        <w:t xml:space="preserve">Označil-li </w:t>
      </w:r>
      <w:r w:rsidR="00574AC0">
        <w:rPr>
          <w:rFonts w:ascii="Arial" w:hAnsi="Arial" w:cs="Arial"/>
          <w:sz w:val="22"/>
          <w:szCs w:val="22"/>
        </w:rPr>
        <w:t>Objednatel</w:t>
      </w:r>
      <w:r w:rsidRPr="00A342DE">
        <w:rPr>
          <w:rFonts w:ascii="Arial" w:hAnsi="Arial" w:cs="Arial"/>
          <w:sz w:val="22"/>
          <w:szCs w:val="22"/>
        </w:rPr>
        <w:t xml:space="preserve"> v reklamaci, že se jedná o vadu, která brání řádnému užívání díla, případně hrozí nebezpečí škody velkého rozsahu (havárie), sjednávají obě smluvní strany smluvní pokuty v dvojnásobné výši.</w:t>
      </w:r>
    </w:p>
    <w:p w:rsidR="00E72707" w:rsidRPr="00A342DE" w:rsidRDefault="00E72707" w:rsidP="00862874">
      <w:pPr>
        <w:keepNext/>
        <w:numPr>
          <w:ilvl w:val="1"/>
          <w:numId w:val="17"/>
        </w:numPr>
        <w:spacing w:before="120"/>
        <w:ind w:left="567" w:hanging="567"/>
        <w:jc w:val="both"/>
        <w:rPr>
          <w:rFonts w:ascii="Arial" w:hAnsi="Arial" w:cs="Arial"/>
          <w:sz w:val="22"/>
          <w:szCs w:val="22"/>
        </w:rPr>
      </w:pPr>
      <w:r w:rsidRPr="00A342DE">
        <w:rPr>
          <w:rFonts w:ascii="Arial" w:hAnsi="Arial" w:cs="Arial"/>
          <w:sz w:val="22"/>
          <w:szCs w:val="22"/>
        </w:rPr>
        <w:t>Sankce za nevyklizení staveniště</w:t>
      </w:r>
    </w:p>
    <w:p w:rsidR="00E72707" w:rsidRPr="00A342DE" w:rsidRDefault="00E72707" w:rsidP="00862874">
      <w:pPr>
        <w:numPr>
          <w:ilvl w:val="2"/>
          <w:numId w:val="17"/>
        </w:numPr>
        <w:spacing w:before="120"/>
        <w:ind w:left="1418" w:hanging="851"/>
        <w:jc w:val="both"/>
        <w:rPr>
          <w:rFonts w:ascii="Arial" w:hAnsi="Arial" w:cs="Arial"/>
          <w:sz w:val="22"/>
          <w:szCs w:val="22"/>
        </w:rPr>
      </w:pPr>
      <w:r w:rsidRPr="00A342DE">
        <w:rPr>
          <w:rFonts w:ascii="Arial" w:hAnsi="Arial" w:cs="Arial"/>
          <w:sz w:val="22"/>
          <w:szCs w:val="22"/>
        </w:rPr>
        <w:t xml:space="preserve">Pokud </w:t>
      </w:r>
      <w:r w:rsidR="00F41A49">
        <w:rPr>
          <w:rFonts w:ascii="Arial" w:hAnsi="Arial" w:cs="Arial"/>
          <w:sz w:val="22"/>
          <w:szCs w:val="22"/>
        </w:rPr>
        <w:t>Zhotovitel</w:t>
      </w:r>
      <w:r w:rsidRPr="00A342DE">
        <w:rPr>
          <w:rFonts w:ascii="Arial" w:hAnsi="Arial" w:cs="Arial"/>
          <w:sz w:val="22"/>
          <w:szCs w:val="22"/>
        </w:rPr>
        <w:t xml:space="preserve"> nevyklidí </w:t>
      </w:r>
      <w:r w:rsidR="00B06B5D" w:rsidRPr="00B06B5D">
        <w:rPr>
          <w:rFonts w:ascii="Arial" w:hAnsi="Arial" w:cs="Arial"/>
          <w:sz w:val="22"/>
          <w:szCs w:val="22"/>
        </w:rPr>
        <w:t xml:space="preserve">staveniště </w:t>
      </w:r>
      <w:r w:rsidRPr="00A342DE">
        <w:rPr>
          <w:rFonts w:ascii="Arial" w:hAnsi="Arial" w:cs="Arial"/>
          <w:sz w:val="22"/>
          <w:szCs w:val="22"/>
        </w:rPr>
        <w:t xml:space="preserve">ve sjednaném termínu, </w:t>
      </w:r>
      <w:r w:rsidR="0037332A">
        <w:rPr>
          <w:rFonts w:ascii="Arial" w:hAnsi="Arial" w:cs="Arial"/>
          <w:sz w:val="22"/>
          <w:szCs w:val="22"/>
        </w:rPr>
        <w:t>tj.</w:t>
      </w:r>
      <w:r w:rsidRPr="00A342DE">
        <w:rPr>
          <w:rFonts w:ascii="Arial" w:hAnsi="Arial" w:cs="Arial"/>
          <w:sz w:val="22"/>
          <w:szCs w:val="22"/>
        </w:rPr>
        <w:t xml:space="preserve"> ve lhůtě do patnácti dnů od Termínu předání a převzetí díla, je povinen zaplatit Objednateli smluvní pokutu </w:t>
      </w:r>
      <w:r w:rsidR="008A5454">
        <w:rPr>
          <w:rFonts w:ascii="Arial" w:hAnsi="Arial" w:cs="Arial"/>
          <w:sz w:val="22"/>
          <w:szCs w:val="22"/>
        </w:rPr>
        <w:t xml:space="preserve">ve výši </w:t>
      </w:r>
      <w:r w:rsidR="008A5454" w:rsidRPr="008A5454">
        <w:rPr>
          <w:rFonts w:ascii="Arial" w:hAnsi="Arial" w:cs="Arial"/>
          <w:sz w:val="22"/>
          <w:szCs w:val="22"/>
        </w:rPr>
        <w:t>0,05 % ze sjednané ceny díla za každý i započatý den prodlení</w:t>
      </w:r>
      <w:r w:rsidRPr="00A342DE">
        <w:rPr>
          <w:rFonts w:ascii="Arial" w:hAnsi="Arial" w:cs="Arial"/>
          <w:sz w:val="22"/>
          <w:szCs w:val="22"/>
        </w:rPr>
        <w:t>.</w:t>
      </w:r>
    </w:p>
    <w:p w:rsidR="00E72707" w:rsidRPr="00A342DE" w:rsidRDefault="00E72707" w:rsidP="00862874">
      <w:pPr>
        <w:keepNext/>
        <w:numPr>
          <w:ilvl w:val="1"/>
          <w:numId w:val="17"/>
        </w:numPr>
        <w:spacing w:before="120"/>
        <w:ind w:left="567" w:hanging="567"/>
        <w:jc w:val="both"/>
        <w:rPr>
          <w:rFonts w:ascii="Arial" w:hAnsi="Arial" w:cs="Arial"/>
          <w:sz w:val="22"/>
          <w:szCs w:val="22"/>
        </w:rPr>
      </w:pPr>
      <w:r w:rsidRPr="00A342DE">
        <w:rPr>
          <w:rFonts w:ascii="Arial" w:hAnsi="Arial" w:cs="Arial"/>
          <w:sz w:val="22"/>
          <w:szCs w:val="22"/>
        </w:rPr>
        <w:t>Úrok z prodlení a majetkové sankce za prodlení s úhradou</w:t>
      </w:r>
    </w:p>
    <w:p w:rsidR="0037332A" w:rsidRDefault="0037332A" w:rsidP="0037332A">
      <w:pPr>
        <w:numPr>
          <w:ilvl w:val="2"/>
          <w:numId w:val="17"/>
        </w:numPr>
        <w:spacing w:before="120"/>
        <w:ind w:left="1418" w:hanging="851"/>
        <w:jc w:val="both"/>
        <w:rPr>
          <w:rFonts w:ascii="Arial" w:hAnsi="Arial" w:cs="Arial"/>
          <w:sz w:val="22"/>
          <w:szCs w:val="22"/>
        </w:rPr>
      </w:pPr>
      <w:r w:rsidRPr="0037332A">
        <w:rPr>
          <w:rFonts w:ascii="Arial" w:hAnsi="Arial" w:cs="Arial"/>
          <w:sz w:val="22"/>
          <w:szCs w:val="22"/>
        </w:rPr>
        <w:t xml:space="preserve">Dojde-li ze strany </w:t>
      </w:r>
      <w:r w:rsidR="00574AC0">
        <w:rPr>
          <w:rFonts w:ascii="Arial" w:hAnsi="Arial" w:cs="Arial"/>
          <w:sz w:val="22"/>
          <w:szCs w:val="22"/>
        </w:rPr>
        <w:t>Objednatel</w:t>
      </w:r>
      <w:r w:rsidRPr="0037332A">
        <w:rPr>
          <w:rFonts w:ascii="Arial" w:hAnsi="Arial" w:cs="Arial"/>
          <w:sz w:val="22"/>
          <w:szCs w:val="22"/>
        </w:rPr>
        <w:t>e k</w:t>
      </w:r>
      <w:r w:rsidR="00DC50F9">
        <w:rPr>
          <w:rFonts w:ascii="Arial" w:hAnsi="Arial" w:cs="Arial"/>
          <w:sz w:val="22"/>
          <w:szCs w:val="22"/>
        </w:rPr>
        <w:t> </w:t>
      </w:r>
      <w:r w:rsidRPr="0037332A">
        <w:rPr>
          <w:rFonts w:ascii="Arial" w:hAnsi="Arial" w:cs="Arial"/>
          <w:sz w:val="22"/>
          <w:szCs w:val="22"/>
        </w:rPr>
        <w:t>prodlení při úhradě faktury</w:t>
      </w:r>
      <w:r>
        <w:rPr>
          <w:rFonts w:ascii="Arial" w:hAnsi="Arial" w:cs="Arial"/>
          <w:sz w:val="22"/>
          <w:szCs w:val="22"/>
        </w:rPr>
        <w:t>,</w:t>
      </w:r>
      <w:r w:rsidRPr="0037332A">
        <w:rPr>
          <w:rFonts w:ascii="Arial" w:hAnsi="Arial" w:cs="Arial"/>
          <w:sz w:val="22"/>
          <w:szCs w:val="22"/>
        </w:rPr>
        <w:t xml:space="preserve"> je </w:t>
      </w:r>
      <w:r w:rsidR="00F41A49">
        <w:rPr>
          <w:rFonts w:ascii="Arial" w:hAnsi="Arial" w:cs="Arial"/>
          <w:sz w:val="22"/>
          <w:szCs w:val="22"/>
        </w:rPr>
        <w:t>Zhotovitel</w:t>
      </w:r>
      <w:r w:rsidRPr="0037332A">
        <w:rPr>
          <w:rFonts w:ascii="Arial" w:hAnsi="Arial" w:cs="Arial"/>
          <w:sz w:val="22"/>
          <w:szCs w:val="22"/>
        </w:rPr>
        <w:t xml:space="preserve"> oprávněn </w:t>
      </w:r>
      <w:r w:rsidR="00574AC0">
        <w:rPr>
          <w:rFonts w:ascii="Arial" w:hAnsi="Arial" w:cs="Arial"/>
          <w:sz w:val="22"/>
          <w:szCs w:val="22"/>
        </w:rPr>
        <w:t>Objednatel</w:t>
      </w:r>
      <w:r w:rsidRPr="0037332A">
        <w:rPr>
          <w:rFonts w:ascii="Arial" w:hAnsi="Arial" w:cs="Arial"/>
          <w:sz w:val="22"/>
          <w:szCs w:val="22"/>
        </w:rPr>
        <w:t xml:space="preserve">i vyúčtovat </w:t>
      </w:r>
      <w:r w:rsidR="00C86CB9" w:rsidRPr="00C86CB9">
        <w:rPr>
          <w:rFonts w:ascii="Arial" w:hAnsi="Arial" w:cs="Arial"/>
          <w:sz w:val="22"/>
          <w:szCs w:val="22"/>
        </w:rPr>
        <w:t>úrok z</w:t>
      </w:r>
      <w:r w:rsidR="00C86CB9">
        <w:rPr>
          <w:rFonts w:ascii="Arial" w:hAnsi="Arial" w:cs="Arial"/>
          <w:sz w:val="22"/>
          <w:szCs w:val="22"/>
        </w:rPr>
        <w:t> </w:t>
      </w:r>
      <w:r w:rsidR="00C86CB9" w:rsidRPr="00C86CB9">
        <w:rPr>
          <w:rFonts w:ascii="Arial" w:hAnsi="Arial" w:cs="Arial"/>
          <w:sz w:val="22"/>
          <w:szCs w:val="22"/>
        </w:rPr>
        <w:t>prodlení s</w:t>
      </w:r>
      <w:r w:rsidR="00C86CB9">
        <w:rPr>
          <w:rFonts w:ascii="Arial" w:hAnsi="Arial" w:cs="Arial"/>
          <w:sz w:val="22"/>
          <w:szCs w:val="22"/>
        </w:rPr>
        <w:t> </w:t>
      </w:r>
      <w:r w:rsidR="00C86CB9" w:rsidRPr="00C86CB9">
        <w:rPr>
          <w:rFonts w:ascii="Arial" w:hAnsi="Arial" w:cs="Arial"/>
          <w:sz w:val="22"/>
          <w:szCs w:val="22"/>
        </w:rPr>
        <w:t>úhradou úplné faktury ve výši nejméně 0,015 % z</w:t>
      </w:r>
      <w:r w:rsidR="009B5776">
        <w:rPr>
          <w:rFonts w:ascii="Arial" w:hAnsi="Arial" w:cs="Arial"/>
          <w:sz w:val="22"/>
          <w:szCs w:val="22"/>
        </w:rPr>
        <w:t> </w:t>
      </w:r>
      <w:r w:rsidR="00C86CB9" w:rsidRPr="00C86CB9">
        <w:rPr>
          <w:rFonts w:ascii="Arial" w:hAnsi="Arial" w:cs="Arial"/>
          <w:sz w:val="22"/>
          <w:szCs w:val="22"/>
        </w:rPr>
        <w:t>dlužné částky za každý den prodlení</w:t>
      </w:r>
      <w:r w:rsidRPr="0037332A">
        <w:rPr>
          <w:rFonts w:ascii="Arial" w:hAnsi="Arial" w:cs="Arial"/>
          <w:sz w:val="22"/>
          <w:szCs w:val="22"/>
        </w:rPr>
        <w:t>.</w:t>
      </w:r>
    </w:p>
    <w:p w:rsidR="0037332A" w:rsidRPr="0037332A" w:rsidRDefault="0037332A" w:rsidP="0037332A">
      <w:pPr>
        <w:numPr>
          <w:ilvl w:val="1"/>
          <w:numId w:val="17"/>
        </w:numPr>
        <w:spacing w:before="120"/>
        <w:ind w:left="567" w:hanging="567"/>
        <w:jc w:val="both"/>
        <w:rPr>
          <w:rFonts w:ascii="Arial" w:hAnsi="Arial" w:cs="Arial"/>
          <w:sz w:val="22"/>
          <w:szCs w:val="22"/>
        </w:rPr>
      </w:pPr>
      <w:r w:rsidRPr="0037332A">
        <w:rPr>
          <w:rFonts w:ascii="Arial" w:hAnsi="Arial" w:cs="Arial"/>
          <w:sz w:val="22"/>
          <w:szCs w:val="22"/>
        </w:rPr>
        <w:t>Další sankce jsou ujednány přímo v</w:t>
      </w:r>
      <w:r>
        <w:rPr>
          <w:rFonts w:ascii="Arial" w:hAnsi="Arial" w:cs="Arial"/>
          <w:sz w:val="22"/>
          <w:szCs w:val="22"/>
        </w:rPr>
        <w:t> </w:t>
      </w:r>
      <w:r w:rsidRPr="0037332A">
        <w:rPr>
          <w:rFonts w:ascii="Arial" w:hAnsi="Arial" w:cs="Arial"/>
          <w:sz w:val="22"/>
          <w:szCs w:val="22"/>
        </w:rPr>
        <w:t xml:space="preserve">textu této smlouvy. </w:t>
      </w:r>
      <w:r>
        <w:rPr>
          <w:rFonts w:ascii="Arial" w:hAnsi="Arial" w:cs="Arial"/>
          <w:sz w:val="22"/>
          <w:szCs w:val="22"/>
        </w:rPr>
        <w:t>U</w:t>
      </w:r>
      <w:r w:rsidRPr="0037332A">
        <w:rPr>
          <w:rFonts w:ascii="Arial" w:hAnsi="Arial" w:cs="Arial"/>
          <w:sz w:val="22"/>
          <w:szCs w:val="22"/>
        </w:rPr>
        <w:t xml:space="preserve">jednáním o smluvní pokutě nebo sankci není dotčeno právo </w:t>
      </w:r>
      <w:r w:rsidR="00574AC0">
        <w:rPr>
          <w:rFonts w:ascii="Arial" w:hAnsi="Arial" w:cs="Arial"/>
          <w:sz w:val="22"/>
          <w:szCs w:val="22"/>
        </w:rPr>
        <w:t>Objednatel</w:t>
      </w:r>
      <w:r w:rsidRPr="0037332A">
        <w:rPr>
          <w:rFonts w:ascii="Arial" w:hAnsi="Arial" w:cs="Arial"/>
          <w:sz w:val="22"/>
          <w:szCs w:val="22"/>
        </w:rPr>
        <w:t>e na náhradu škody v</w:t>
      </w:r>
      <w:r>
        <w:rPr>
          <w:rFonts w:ascii="Arial" w:hAnsi="Arial" w:cs="Arial"/>
          <w:sz w:val="22"/>
          <w:szCs w:val="22"/>
        </w:rPr>
        <w:t> </w:t>
      </w:r>
      <w:r w:rsidRPr="0037332A">
        <w:rPr>
          <w:rFonts w:ascii="Arial" w:hAnsi="Arial" w:cs="Arial"/>
          <w:sz w:val="22"/>
          <w:szCs w:val="22"/>
        </w:rPr>
        <w:t xml:space="preserve">plné výši. Smluvní pokutu či sankci uplatní </w:t>
      </w:r>
      <w:r w:rsidR="00574AC0">
        <w:rPr>
          <w:rFonts w:ascii="Arial" w:hAnsi="Arial" w:cs="Arial"/>
          <w:sz w:val="22"/>
          <w:szCs w:val="22"/>
        </w:rPr>
        <w:t>Objednatel</w:t>
      </w:r>
      <w:r w:rsidRPr="0037332A">
        <w:rPr>
          <w:rFonts w:ascii="Arial" w:hAnsi="Arial" w:cs="Arial"/>
          <w:sz w:val="22"/>
          <w:szCs w:val="22"/>
        </w:rPr>
        <w:t xml:space="preserve"> písemně vůči </w:t>
      </w:r>
      <w:r w:rsidR="00F41A49">
        <w:rPr>
          <w:rFonts w:ascii="Arial" w:hAnsi="Arial" w:cs="Arial"/>
          <w:sz w:val="22"/>
          <w:szCs w:val="22"/>
        </w:rPr>
        <w:t>Zhotovitel</w:t>
      </w:r>
      <w:r w:rsidRPr="0037332A">
        <w:rPr>
          <w:rFonts w:ascii="Arial" w:hAnsi="Arial" w:cs="Arial"/>
          <w:sz w:val="22"/>
          <w:szCs w:val="22"/>
        </w:rPr>
        <w:t>i s</w:t>
      </w:r>
      <w:r>
        <w:rPr>
          <w:rFonts w:ascii="Arial" w:hAnsi="Arial" w:cs="Arial"/>
          <w:sz w:val="22"/>
          <w:szCs w:val="22"/>
        </w:rPr>
        <w:t> </w:t>
      </w:r>
      <w:r w:rsidRPr="0037332A">
        <w:rPr>
          <w:rFonts w:ascii="Arial" w:hAnsi="Arial" w:cs="Arial"/>
          <w:sz w:val="22"/>
          <w:szCs w:val="22"/>
        </w:rPr>
        <w:t>uvedením výše pokuty a sankce a termínu úhrady</w:t>
      </w:r>
      <w:r>
        <w:rPr>
          <w:rFonts w:ascii="Arial" w:hAnsi="Arial" w:cs="Arial"/>
          <w:sz w:val="22"/>
          <w:szCs w:val="22"/>
        </w:rPr>
        <w:t>.</w:t>
      </w:r>
    </w:p>
    <w:p w:rsidR="00E72707" w:rsidRDefault="00B06B5D" w:rsidP="003C6044">
      <w:pPr>
        <w:keepNext/>
        <w:numPr>
          <w:ilvl w:val="0"/>
          <w:numId w:val="17"/>
        </w:numPr>
        <w:tabs>
          <w:tab w:val="clear" w:pos="720"/>
        </w:tabs>
        <w:spacing w:before="480" w:after="240"/>
        <w:ind w:left="567" w:hanging="567"/>
        <w:jc w:val="both"/>
        <w:rPr>
          <w:rFonts w:ascii="Arial" w:hAnsi="Arial" w:cs="Arial"/>
          <w:b/>
          <w:bCs/>
        </w:rPr>
      </w:pPr>
      <w:r w:rsidRPr="00B06B5D">
        <w:rPr>
          <w:rFonts w:ascii="Arial" w:hAnsi="Arial" w:cs="Arial"/>
          <w:b/>
          <w:bCs/>
        </w:rPr>
        <w:lastRenderedPageBreak/>
        <w:t>Staveniště</w:t>
      </w:r>
    </w:p>
    <w:p w:rsidR="00B06B5D" w:rsidRPr="005B27B9" w:rsidRDefault="00B06B5D" w:rsidP="00B06B5D">
      <w:pPr>
        <w:numPr>
          <w:ilvl w:val="1"/>
          <w:numId w:val="17"/>
        </w:numPr>
        <w:spacing w:before="120"/>
        <w:ind w:left="567" w:hanging="567"/>
        <w:jc w:val="both"/>
        <w:rPr>
          <w:rFonts w:ascii="Arial" w:hAnsi="Arial" w:cs="Arial"/>
          <w:sz w:val="22"/>
          <w:szCs w:val="22"/>
        </w:rPr>
      </w:pPr>
      <w:r w:rsidRPr="005B27B9">
        <w:rPr>
          <w:rFonts w:ascii="Arial" w:hAnsi="Arial" w:cs="Arial"/>
          <w:sz w:val="22"/>
          <w:szCs w:val="22"/>
        </w:rPr>
        <w:t>Staveništěm se rozumí prostor určený projektovou dokumentací nebo jiným dokumentem pro stavbu a pro zařízení staveniště.</w:t>
      </w:r>
    </w:p>
    <w:p w:rsidR="00B06B5D" w:rsidRPr="005B27B9" w:rsidRDefault="00B06B5D" w:rsidP="00B06B5D">
      <w:pPr>
        <w:keepNext/>
        <w:numPr>
          <w:ilvl w:val="1"/>
          <w:numId w:val="17"/>
        </w:numPr>
        <w:spacing w:before="120"/>
        <w:ind w:left="567" w:hanging="567"/>
        <w:jc w:val="both"/>
        <w:rPr>
          <w:rFonts w:ascii="Arial" w:hAnsi="Arial" w:cs="Arial"/>
          <w:sz w:val="22"/>
          <w:szCs w:val="22"/>
        </w:rPr>
      </w:pPr>
      <w:r w:rsidRPr="005B27B9">
        <w:rPr>
          <w:rFonts w:ascii="Arial" w:hAnsi="Arial" w:cs="Arial"/>
          <w:sz w:val="22"/>
          <w:szCs w:val="22"/>
        </w:rPr>
        <w:t>Předání a převzetí Staveniště</w:t>
      </w:r>
    </w:p>
    <w:p w:rsidR="00B06B5D" w:rsidRPr="005B27B9" w:rsidRDefault="00B06B5D" w:rsidP="00B06B5D">
      <w:pPr>
        <w:numPr>
          <w:ilvl w:val="2"/>
          <w:numId w:val="17"/>
        </w:numPr>
        <w:spacing w:before="120"/>
        <w:ind w:left="1418" w:hanging="851"/>
        <w:jc w:val="both"/>
        <w:rPr>
          <w:rFonts w:ascii="Arial" w:hAnsi="Arial" w:cs="Arial"/>
          <w:sz w:val="22"/>
          <w:szCs w:val="22"/>
        </w:rPr>
      </w:pPr>
      <w:r w:rsidRPr="005B27B9">
        <w:rPr>
          <w:rFonts w:ascii="Arial" w:hAnsi="Arial" w:cs="Arial"/>
          <w:sz w:val="22"/>
          <w:szCs w:val="22"/>
        </w:rPr>
        <w:t>Objednatel je povinen předat Zhotoviteli Staveniště (nebo jeho ucelenou část) prosté práv třetí osoby nejpozději v den předpokládaného termínu zahájení stavby dle odst. 3.1, pokud se strany písemně nedohodnou jinak. Splnění termínu předání Staveniště je podstatnou náležitostí smlouvy, na níž je závislé splnění Termínu předání a převzetí díla.</w:t>
      </w:r>
    </w:p>
    <w:p w:rsidR="00B06B5D" w:rsidRPr="005B27B9" w:rsidRDefault="00B06B5D" w:rsidP="00B06B5D">
      <w:pPr>
        <w:numPr>
          <w:ilvl w:val="2"/>
          <w:numId w:val="17"/>
        </w:numPr>
        <w:spacing w:before="120"/>
        <w:ind w:left="1418" w:hanging="851"/>
        <w:jc w:val="both"/>
        <w:rPr>
          <w:rFonts w:ascii="Arial" w:hAnsi="Arial" w:cs="Arial"/>
          <w:sz w:val="22"/>
          <w:szCs w:val="22"/>
        </w:rPr>
      </w:pPr>
      <w:r w:rsidRPr="005B27B9">
        <w:rPr>
          <w:rFonts w:ascii="Arial" w:hAnsi="Arial" w:cs="Arial"/>
          <w:sz w:val="22"/>
          <w:szCs w:val="22"/>
        </w:rPr>
        <w:t>O předání a převzetí Staveniště vyhotoví Objednatel písemný protokol, který obě strany podepíší. Za den předání Staveniště se považuje den, kdy dojde k oboustrannému podpisu příslušného protokolu.</w:t>
      </w:r>
    </w:p>
    <w:p w:rsidR="00B06B5D" w:rsidRPr="005B27B9" w:rsidRDefault="00B06B5D" w:rsidP="00B06B5D">
      <w:pPr>
        <w:keepNext/>
        <w:numPr>
          <w:ilvl w:val="1"/>
          <w:numId w:val="17"/>
        </w:numPr>
        <w:spacing w:before="120"/>
        <w:ind w:left="567" w:hanging="567"/>
        <w:jc w:val="both"/>
        <w:rPr>
          <w:rFonts w:ascii="Arial" w:hAnsi="Arial" w:cs="Arial"/>
          <w:sz w:val="22"/>
          <w:szCs w:val="22"/>
        </w:rPr>
      </w:pPr>
      <w:r w:rsidRPr="005B27B9">
        <w:rPr>
          <w:rFonts w:ascii="Arial" w:hAnsi="Arial" w:cs="Arial"/>
          <w:sz w:val="22"/>
          <w:szCs w:val="22"/>
        </w:rPr>
        <w:t>Vyklizení staveniště</w:t>
      </w:r>
    </w:p>
    <w:p w:rsidR="00B06B5D" w:rsidRPr="005B27B9" w:rsidRDefault="00B06B5D" w:rsidP="00B06B5D">
      <w:pPr>
        <w:numPr>
          <w:ilvl w:val="2"/>
          <w:numId w:val="17"/>
        </w:numPr>
        <w:spacing w:before="120"/>
        <w:ind w:left="1418" w:hanging="851"/>
        <w:jc w:val="both"/>
        <w:rPr>
          <w:rFonts w:ascii="Arial" w:hAnsi="Arial" w:cs="Arial"/>
          <w:sz w:val="22"/>
          <w:szCs w:val="22"/>
        </w:rPr>
      </w:pPr>
      <w:r w:rsidRPr="005B27B9">
        <w:rPr>
          <w:rFonts w:ascii="Arial" w:hAnsi="Arial" w:cs="Arial"/>
          <w:sz w:val="22"/>
          <w:szCs w:val="22"/>
        </w:rPr>
        <w:t>Zhotovitel je povinen odstranit zařízení staveniště a vyklidit Staveniště nejpozději do 15 dnů ode dne Předání a převzetí díla, pokud se strany nedohodnou jinak a upravit je tak, jak určuje projektová dokumentace.</w:t>
      </w:r>
    </w:p>
    <w:p w:rsidR="00B06B5D" w:rsidRPr="005B27B9" w:rsidRDefault="00B06B5D" w:rsidP="00B06B5D">
      <w:pPr>
        <w:numPr>
          <w:ilvl w:val="2"/>
          <w:numId w:val="17"/>
        </w:numPr>
        <w:spacing w:before="120"/>
        <w:ind w:left="1418" w:hanging="851"/>
        <w:jc w:val="both"/>
        <w:rPr>
          <w:rFonts w:ascii="Arial" w:hAnsi="Arial" w:cs="Arial"/>
          <w:sz w:val="22"/>
          <w:szCs w:val="22"/>
        </w:rPr>
      </w:pPr>
      <w:r w:rsidRPr="005B27B9">
        <w:rPr>
          <w:rFonts w:ascii="Arial" w:hAnsi="Arial" w:cs="Arial"/>
          <w:sz w:val="22"/>
          <w:szCs w:val="22"/>
        </w:rPr>
        <w:t>Nevyklidí-li Zhotovitel Staveniště ve sjednaném termínu, je Objednatel oprávněn zabezpečit vyklizení Staveniště třetí osobou a náklady s tím spojené uhradí Objednateli Zhotovitel.</w:t>
      </w:r>
    </w:p>
    <w:p w:rsidR="00B06B5D" w:rsidRPr="005B27B9" w:rsidRDefault="00B06B5D" w:rsidP="00B06B5D">
      <w:pPr>
        <w:keepNext/>
        <w:numPr>
          <w:ilvl w:val="1"/>
          <w:numId w:val="17"/>
        </w:numPr>
        <w:spacing w:before="120"/>
        <w:ind w:left="567" w:hanging="567"/>
        <w:jc w:val="both"/>
        <w:rPr>
          <w:rFonts w:ascii="Arial" w:hAnsi="Arial" w:cs="Arial"/>
          <w:sz w:val="22"/>
          <w:szCs w:val="22"/>
        </w:rPr>
      </w:pPr>
      <w:r w:rsidRPr="005B27B9">
        <w:rPr>
          <w:rFonts w:ascii="Arial" w:hAnsi="Arial" w:cs="Arial"/>
          <w:sz w:val="22"/>
          <w:szCs w:val="22"/>
        </w:rPr>
        <w:t>Povinnosti Zhotovitele</w:t>
      </w:r>
    </w:p>
    <w:p w:rsidR="00B06B5D" w:rsidRPr="005B27B9" w:rsidRDefault="00B06B5D" w:rsidP="00B06B5D">
      <w:pPr>
        <w:numPr>
          <w:ilvl w:val="2"/>
          <w:numId w:val="17"/>
        </w:numPr>
        <w:spacing w:before="120"/>
        <w:ind w:left="1418" w:hanging="851"/>
        <w:jc w:val="both"/>
        <w:rPr>
          <w:rFonts w:ascii="Arial" w:hAnsi="Arial" w:cs="Arial"/>
          <w:sz w:val="22"/>
          <w:szCs w:val="22"/>
        </w:rPr>
      </w:pPr>
      <w:r w:rsidRPr="005B27B9">
        <w:rPr>
          <w:rFonts w:ascii="Arial" w:hAnsi="Arial" w:cs="Arial"/>
          <w:sz w:val="22"/>
          <w:szCs w:val="22"/>
        </w:rPr>
        <w:t>Zhotovitel je povinen zajistit vlastním nákladem řádné vytýčení staveniště a během výstavby na své náklady řádně pečovat o základní směrové a výškové body, a to až do doby předání díla Objednateli. Zhotovitel zajistí i podrobné vytyčení jednotlivých objektů a odpovídá za jeho správnost. Zhotovitel je povinen dodržovat všechny podmínky správců nebo vlastníků sítí a nese veškeré důsledky a škody vzniklé jejich nedodržením. Dojde-li k poškození stávajících inženýrských sítí, které byly řádně vytýčeny, nese veškeré náklady na uvedení sítí do původního stavu Zhotovitel včetně případných škod, pokut apod.</w:t>
      </w:r>
    </w:p>
    <w:p w:rsidR="00B06B5D" w:rsidRPr="005B27B9" w:rsidRDefault="00B06B5D" w:rsidP="00B06B5D">
      <w:pPr>
        <w:numPr>
          <w:ilvl w:val="2"/>
          <w:numId w:val="17"/>
        </w:numPr>
        <w:spacing w:before="120"/>
        <w:ind w:left="1418" w:hanging="851"/>
        <w:jc w:val="both"/>
        <w:rPr>
          <w:rFonts w:ascii="Arial" w:hAnsi="Arial" w:cs="Arial"/>
          <w:sz w:val="22"/>
          <w:szCs w:val="22"/>
        </w:rPr>
      </w:pPr>
      <w:r w:rsidRPr="005B27B9">
        <w:rPr>
          <w:rFonts w:ascii="Arial" w:hAnsi="Arial" w:cs="Arial"/>
          <w:sz w:val="22"/>
          <w:szCs w:val="22"/>
        </w:rPr>
        <w:t>Zhotovitel je povinen seznámit se po převzetí staveniště s rozmístěním a trasou případných podzemních vedení na staveništi a zajistit jejich vytyčení vlastním nákladem. Tyto buď vhodným způsobem přeložit, nebo chránit, aby v průběhu provádění díla nedošlo k jejich poškození.</w:t>
      </w:r>
    </w:p>
    <w:p w:rsidR="00B06B5D" w:rsidRPr="005B27B9" w:rsidRDefault="00B06B5D" w:rsidP="00B06B5D">
      <w:pPr>
        <w:numPr>
          <w:ilvl w:val="2"/>
          <w:numId w:val="17"/>
        </w:numPr>
        <w:spacing w:before="120"/>
        <w:ind w:left="1418" w:hanging="851"/>
        <w:jc w:val="both"/>
        <w:rPr>
          <w:rFonts w:ascii="Arial" w:hAnsi="Arial" w:cs="Arial"/>
          <w:sz w:val="22"/>
          <w:szCs w:val="22"/>
        </w:rPr>
      </w:pPr>
      <w:r w:rsidRPr="005B27B9">
        <w:rPr>
          <w:rFonts w:ascii="Arial" w:hAnsi="Arial" w:cs="Arial"/>
          <w:sz w:val="22"/>
          <w:szCs w:val="22"/>
        </w:rPr>
        <w:t>Veškerá potřebná povolení k užívání veřejných ploch zajišťuje Zhotovitel a nese veškeré případné poplatky. Tyto náklady jsou součástí sjednané ceny.</w:t>
      </w:r>
    </w:p>
    <w:p w:rsidR="00B06B5D" w:rsidRPr="005B27B9" w:rsidRDefault="00B06B5D" w:rsidP="00B06B5D">
      <w:pPr>
        <w:numPr>
          <w:ilvl w:val="2"/>
          <w:numId w:val="17"/>
        </w:numPr>
        <w:spacing w:before="120"/>
        <w:ind w:left="1418" w:hanging="851"/>
        <w:jc w:val="both"/>
        <w:rPr>
          <w:rFonts w:ascii="Arial" w:hAnsi="Arial" w:cs="Arial"/>
          <w:sz w:val="22"/>
          <w:szCs w:val="22"/>
        </w:rPr>
      </w:pPr>
      <w:r w:rsidRPr="005B27B9">
        <w:rPr>
          <w:rFonts w:ascii="Arial" w:hAnsi="Arial" w:cs="Arial"/>
          <w:sz w:val="22"/>
          <w:szCs w:val="22"/>
        </w:rPr>
        <w:t>Jestliže v souvislosti se zahájením prací na staveništi bude třeba umístit nebo přemístit dopravní značky podle předpisu o pozemních komunikacích, obstará tyto práce Zhotovitel.</w:t>
      </w:r>
    </w:p>
    <w:p w:rsidR="00B06B5D" w:rsidRPr="005B27B9" w:rsidRDefault="00B06B5D" w:rsidP="00B06B5D">
      <w:pPr>
        <w:numPr>
          <w:ilvl w:val="2"/>
          <w:numId w:val="17"/>
        </w:numPr>
        <w:spacing w:before="120"/>
        <w:ind w:left="1418" w:hanging="851"/>
        <w:jc w:val="both"/>
        <w:rPr>
          <w:rFonts w:ascii="Arial" w:hAnsi="Arial" w:cs="Arial"/>
          <w:sz w:val="22"/>
          <w:szCs w:val="22"/>
        </w:rPr>
      </w:pPr>
      <w:r w:rsidRPr="005B27B9">
        <w:rPr>
          <w:rFonts w:ascii="Arial" w:hAnsi="Arial" w:cs="Arial"/>
          <w:sz w:val="22"/>
          <w:szCs w:val="22"/>
        </w:rPr>
        <w:t>Zhotovitel je povinen udržovat na převzatém staveništi pořádek a čistotu a je povinen průběžně odstraňovat odpady a nečistoty vzniklé jeho činností.</w:t>
      </w:r>
    </w:p>
    <w:p w:rsidR="00B06B5D" w:rsidRPr="005B27B9" w:rsidRDefault="00B06B5D" w:rsidP="00B06B5D">
      <w:pPr>
        <w:numPr>
          <w:ilvl w:val="2"/>
          <w:numId w:val="17"/>
        </w:numPr>
        <w:spacing w:before="120"/>
        <w:ind w:left="1418" w:hanging="851"/>
        <w:jc w:val="both"/>
        <w:rPr>
          <w:rFonts w:ascii="Arial" w:hAnsi="Arial" w:cs="Arial"/>
          <w:sz w:val="22"/>
          <w:szCs w:val="22"/>
        </w:rPr>
      </w:pPr>
      <w:r w:rsidRPr="005B27B9">
        <w:rPr>
          <w:rFonts w:ascii="Arial" w:hAnsi="Arial" w:cs="Arial"/>
          <w:sz w:val="22"/>
          <w:szCs w:val="22"/>
        </w:rPr>
        <w:t>Zhotovitel zajistí v případě potřeby i oplocení staveniště nebo jiné vhodné zabezpečení a náklady s tím spojené jsou zahrnuty ve sjednané ceně díla.</w:t>
      </w:r>
    </w:p>
    <w:p w:rsidR="00B06B5D" w:rsidRPr="005B27B9" w:rsidRDefault="00B06B5D" w:rsidP="00B06B5D">
      <w:pPr>
        <w:numPr>
          <w:ilvl w:val="2"/>
          <w:numId w:val="17"/>
        </w:numPr>
        <w:spacing w:before="120"/>
        <w:ind w:left="1418" w:hanging="851"/>
        <w:jc w:val="both"/>
        <w:rPr>
          <w:rFonts w:ascii="Arial" w:hAnsi="Arial" w:cs="Arial"/>
          <w:sz w:val="22"/>
          <w:szCs w:val="22"/>
        </w:rPr>
      </w:pPr>
      <w:r w:rsidRPr="005B27B9">
        <w:rPr>
          <w:rFonts w:ascii="Arial" w:hAnsi="Arial" w:cs="Arial"/>
          <w:sz w:val="22"/>
          <w:szCs w:val="22"/>
        </w:rPr>
        <w:t>Provozní, sociální a případně i výrobní zařízení staveniště zabezpečuje Zhotovitel.</w:t>
      </w:r>
    </w:p>
    <w:p w:rsidR="00B06B5D" w:rsidRPr="005B27B9" w:rsidRDefault="00B06B5D" w:rsidP="00B06B5D">
      <w:pPr>
        <w:numPr>
          <w:ilvl w:val="2"/>
          <w:numId w:val="17"/>
        </w:numPr>
        <w:spacing w:before="120"/>
        <w:ind w:left="1418" w:hanging="851"/>
        <w:jc w:val="both"/>
        <w:rPr>
          <w:rFonts w:ascii="Arial" w:hAnsi="Arial" w:cs="Arial"/>
          <w:sz w:val="22"/>
          <w:szCs w:val="22"/>
        </w:rPr>
      </w:pPr>
      <w:r w:rsidRPr="005B27B9">
        <w:rPr>
          <w:rFonts w:ascii="Arial" w:hAnsi="Arial" w:cs="Arial"/>
          <w:sz w:val="22"/>
          <w:szCs w:val="22"/>
        </w:rPr>
        <w:lastRenderedPageBreak/>
        <w:t>Náklady na vybudování, zprovoznění, údržbu, likvidaci a vyklizení zařízení staveniště jsou zahrnuty ve sjednané ceně díla. Za staveniště zodpovídá Zhotovitel.</w:t>
      </w:r>
    </w:p>
    <w:p w:rsidR="00E72707" w:rsidRDefault="00E72707" w:rsidP="009F6BBB">
      <w:pPr>
        <w:keepNext/>
        <w:numPr>
          <w:ilvl w:val="0"/>
          <w:numId w:val="17"/>
        </w:numPr>
        <w:tabs>
          <w:tab w:val="clear" w:pos="720"/>
        </w:tabs>
        <w:spacing w:before="480" w:after="240"/>
        <w:ind w:left="567" w:hanging="567"/>
        <w:jc w:val="both"/>
        <w:rPr>
          <w:rFonts w:ascii="Arial" w:hAnsi="Arial" w:cs="Arial"/>
          <w:b/>
          <w:bCs/>
        </w:rPr>
      </w:pPr>
      <w:r>
        <w:rPr>
          <w:rFonts w:ascii="Arial" w:hAnsi="Arial" w:cs="Arial"/>
          <w:b/>
          <w:bCs/>
        </w:rPr>
        <w:t>Stavební deník</w:t>
      </w:r>
    </w:p>
    <w:p w:rsidR="00E72707" w:rsidRPr="00AE3A9C" w:rsidRDefault="00E72707" w:rsidP="009F6BBB">
      <w:pPr>
        <w:keepNext/>
        <w:numPr>
          <w:ilvl w:val="1"/>
          <w:numId w:val="17"/>
        </w:numPr>
        <w:spacing w:before="120"/>
        <w:ind w:left="567" w:hanging="567"/>
        <w:jc w:val="both"/>
        <w:rPr>
          <w:rFonts w:ascii="Arial" w:hAnsi="Arial" w:cs="Arial"/>
          <w:sz w:val="22"/>
          <w:szCs w:val="22"/>
        </w:rPr>
      </w:pPr>
      <w:r w:rsidRPr="00AE3A9C">
        <w:rPr>
          <w:rFonts w:ascii="Arial" w:hAnsi="Arial" w:cs="Arial"/>
          <w:sz w:val="22"/>
          <w:szCs w:val="22"/>
        </w:rPr>
        <w:t>Povinnost vést stavební deník</w:t>
      </w:r>
    </w:p>
    <w:p w:rsidR="00D2786D" w:rsidRDefault="00F41A49" w:rsidP="009F6BBB">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D2786D" w:rsidRPr="00D2786D">
        <w:rPr>
          <w:rFonts w:ascii="Arial" w:hAnsi="Arial" w:cs="Arial"/>
          <w:sz w:val="22"/>
          <w:szCs w:val="22"/>
        </w:rPr>
        <w:t xml:space="preserve"> je povinen vést obvyklým způsobem ode dne převzetí </w:t>
      </w:r>
      <w:r w:rsidR="000B08DD">
        <w:rPr>
          <w:rFonts w:ascii="Arial" w:hAnsi="Arial" w:cs="Arial"/>
          <w:sz w:val="22"/>
          <w:szCs w:val="22"/>
        </w:rPr>
        <w:t>staveniště</w:t>
      </w:r>
      <w:r w:rsidR="005D7FA7" w:rsidRPr="00A342DE">
        <w:rPr>
          <w:rFonts w:ascii="Arial" w:hAnsi="Arial" w:cs="Arial"/>
          <w:sz w:val="22"/>
          <w:szCs w:val="22"/>
        </w:rPr>
        <w:t xml:space="preserve"> </w:t>
      </w:r>
      <w:r w:rsidR="00D2786D" w:rsidRPr="00D2786D">
        <w:rPr>
          <w:rFonts w:ascii="Arial" w:hAnsi="Arial" w:cs="Arial"/>
          <w:sz w:val="22"/>
          <w:szCs w:val="22"/>
        </w:rPr>
        <w:t>o pracích, které provádí</w:t>
      </w:r>
      <w:r w:rsidR="00D2786D">
        <w:rPr>
          <w:rFonts w:ascii="Arial" w:hAnsi="Arial" w:cs="Arial"/>
          <w:sz w:val="22"/>
          <w:szCs w:val="22"/>
        </w:rPr>
        <w:t>, stavební deník dle § 157 odst.</w:t>
      </w:r>
      <w:r w:rsidR="00D2786D" w:rsidRPr="00D2786D">
        <w:rPr>
          <w:rFonts w:ascii="Arial" w:hAnsi="Arial" w:cs="Arial"/>
          <w:sz w:val="22"/>
          <w:szCs w:val="22"/>
        </w:rPr>
        <w:t xml:space="preserve"> 4 zákona č. 183/2006 Sb. v</w:t>
      </w:r>
      <w:r w:rsidR="00D2786D">
        <w:rPr>
          <w:rFonts w:ascii="Arial" w:hAnsi="Arial" w:cs="Arial"/>
          <w:sz w:val="22"/>
          <w:szCs w:val="22"/>
        </w:rPr>
        <w:t> </w:t>
      </w:r>
      <w:r w:rsidR="00D2786D" w:rsidRPr="00D2786D">
        <w:rPr>
          <w:rFonts w:ascii="Arial" w:hAnsi="Arial" w:cs="Arial"/>
          <w:sz w:val="22"/>
          <w:szCs w:val="22"/>
        </w:rPr>
        <w:t>platném znění a § 6 vyhlášky č. 499/2006 Sb. v</w:t>
      </w:r>
      <w:r w:rsidR="00D2786D">
        <w:rPr>
          <w:rFonts w:ascii="Arial" w:hAnsi="Arial" w:cs="Arial"/>
          <w:sz w:val="22"/>
          <w:szCs w:val="22"/>
        </w:rPr>
        <w:t> </w:t>
      </w:r>
      <w:r w:rsidR="00D2786D" w:rsidRPr="00D2786D">
        <w:rPr>
          <w:rFonts w:ascii="Arial" w:hAnsi="Arial" w:cs="Arial"/>
          <w:sz w:val="22"/>
          <w:szCs w:val="22"/>
        </w:rPr>
        <w:t>platném znění, do kterého je povinen zapisovat všechny skutečnosti rozhodné pro plnění smlouvy. Zejména je povinen zapisovat údaje o časovém postupu prací, jejich jakosti, zdůvodnění odchylek prováděných prací od projektové dokumentace apod. Povinnost vést deník končí předáním a převzetím díla.</w:t>
      </w:r>
    </w:p>
    <w:p w:rsidR="001B0C10" w:rsidRPr="001B0C10" w:rsidRDefault="001B0C10" w:rsidP="0096619B">
      <w:pPr>
        <w:keepNext/>
        <w:numPr>
          <w:ilvl w:val="2"/>
          <w:numId w:val="17"/>
        </w:numPr>
        <w:spacing w:before="120"/>
        <w:ind w:left="1418" w:hanging="851"/>
        <w:jc w:val="both"/>
        <w:rPr>
          <w:rFonts w:ascii="Arial" w:hAnsi="Arial" w:cs="Arial"/>
          <w:sz w:val="22"/>
          <w:szCs w:val="22"/>
        </w:rPr>
      </w:pPr>
      <w:r w:rsidRPr="001B0C10">
        <w:rPr>
          <w:rFonts w:ascii="Arial" w:hAnsi="Arial" w:cs="Arial"/>
          <w:sz w:val="22"/>
          <w:szCs w:val="22"/>
        </w:rPr>
        <w:t>Ve stavebním deníku musí být uvedeny náležitosti v souladu s předpisy uvedenými v</w:t>
      </w:r>
      <w:r>
        <w:rPr>
          <w:rFonts w:ascii="Arial" w:hAnsi="Arial" w:cs="Arial"/>
          <w:sz w:val="22"/>
          <w:szCs w:val="22"/>
        </w:rPr>
        <w:t> </w:t>
      </w:r>
      <w:r w:rsidRPr="001B0C10">
        <w:rPr>
          <w:rFonts w:ascii="Arial" w:hAnsi="Arial" w:cs="Arial"/>
          <w:sz w:val="22"/>
          <w:szCs w:val="22"/>
        </w:rPr>
        <w:t xml:space="preserve">čl. </w:t>
      </w:r>
      <w:r>
        <w:rPr>
          <w:rFonts w:ascii="Arial" w:hAnsi="Arial" w:cs="Arial"/>
          <w:sz w:val="22"/>
          <w:szCs w:val="22"/>
        </w:rPr>
        <w:t>9.1.1.</w:t>
      </w:r>
      <w:r w:rsidRPr="001B0C10">
        <w:rPr>
          <w:rFonts w:ascii="Arial" w:hAnsi="Arial" w:cs="Arial"/>
          <w:sz w:val="22"/>
          <w:szCs w:val="22"/>
        </w:rPr>
        <w:t xml:space="preserve"> mimo jiné:</w:t>
      </w:r>
    </w:p>
    <w:p w:rsidR="001B0C10" w:rsidRPr="0096619B" w:rsidRDefault="001B0C10" w:rsidP="0096619B">
      <w:pPr>
        <w:numPr>
          <w:ilvl w:val="0"/>
          <w:numId w:val="2"/>
        </w:numPr>
        <w:tabs>
          <w:tab w:val="clear" w:pos="1128"/>
        </w:tabs>
        <w:spacing w:before="60"/>
        <w:ind w:left="1701" w:hanging="283"/>
        <w:jc w:val="both"/>
        <w:rPr>
          <w:rFonts w:ascii="Arial" w:hAnsi="Arial" w:cs="Arial"/>
          <w:sz w:val="22"/>
        </w:rPr>
      </w:pPr>
      <w:r w:rsidRPr="0096619B">
        <w:rPr>
          <w:rFonts w:ascii="Arial" w:hAnsi="Arial" w:cs="Arial"/>
          <w:sz w:val="22"/>
        </w:rPr>
        <w:t xml:space="preserve">název, sídlo, IČ (příp. DIČ) </w:t>
      </w:r>
      <w:r w:rsidR="00F41A49">
        <w:rPr>
          <w:rFonts w:ascii="Arial" w:hAnsi="Arial" w:cs="Arial"/>
          <w:sz w:val="22"/>
        </w:rPr>
        <w:t>Zhotovitel</w:t>
      </w:r>
      <w:r w:rsidRPr="0096619B">
        <w:rPr>
          <w:rFonts w:ascii="Arial" w:hAnsi="Arial" w:cs="Arial"/>
          <w:sz w:val="22"/>
        </w:rPr>
        <w:t>e,</w:t>
      </w:r>
    </w:p>
    <w:p w:rsidR="001B0C10" w:rsidRPr="0096619B" w:rsidRDefault="001B0C10" w:rsidP="0096619B">
      <w:pPr>
        <w:numPr>
          <w:ilvl w:val="0"/>
          <w:numId w:val="2"/>
        </w:numPr>
        <w:tabs>
          <w:tab w:val="clear" w:pos="1128"/>
        </w:tabs>
        <w:spacing w:before="60"/>
        <w:ind w:left="1701" w:hanging="283"/>
        <w:jc w:val="both"/>
        <w:rPr>
          <w:rFonts w:ascii="Arial" w:hAnsi="Arial" w:cs="Arial"/>
          <w:sz w:val="22"/>
        </w:rPr>
      </w:pPr>
      <w:r w:rsidRPr="0096619B">
        <w:rPr>
          <w:rFonts w:ascii="Arial" w:hAnsi="Arial" w:cs="Arial"/>
          <w:sz w:val="22"/>
        </w:rPr>
        <w:t xml:space="preserve">název, sídlo, IČ (příp. DIČ) </w:t>
      </w:r>
      <w:r w:rsidR="00574AC0">
        <w:rPr>
          <w:rFonts w:ascii="Arial" w:hAnsi="Arial" w:cs="Arial"/>
          <w:sz w:val="22"/>
        </w:rPr>
        <w:t>Objednatel</w:t>
      </w:r>
      <w:r w:rsidRPr="0096619B">
        <w:rPr>
          <w:rFonts w:ascii="Arial" w:hAnsi="Arial" w:cs="Arial"/>
          <w:sz w:val="22"/>
        </w:rPr>
        <w:t>e,</w:t>
      </w:r>
    </w:p>
    <w:p w:rsidR="001B0C10" w:rsidRPr="0096619B" w:rsidRDefault="001B0C10" w:rsidP="0096619B">
      <w:pPr>
        <w:numPr>
          <w:ilvl w:val="0"/>
          <w:numId w:val="2"/>
        </w:numPr>
        <w:tabs>
          <w:tab w:val="clear" w:pos="1128"/>
        </w:tabs>
        <w:spacing w:before="60"/>
        <w:ind w:left="1701" w:hanging="283"/>
        <w:jc w:val="both"/>
        <w:rPr>
          <w:rFonts w:ascii="Arial" w:hAnsi="Arial" w:cs="Arial"/>
          <w:sz w:val="22"/>
        </w:rPr>
      </w:pPr>
      <w:r w:rsidRPr="0096619B">
        <w:rPr>
          <w:rFonts w:ascii="Arial" w:hAnsi="Arial" w:cs="Arial"/>
          <w:sz w:val="22"/>
        </w:rPr>
        <w:t>název, sídlo, IČ (příp. DIČ) zpracovatele PD,</w:t>
      </w:r>
    </w:p>
    <w:p w:rsidR="001B0C10" w:rsidRPr="0096619B" w:rsidRDefault="001B0C10" w:rsidP="0096619B">
      <w:pPr>
        <w:numPr>
          <w:ilvl w:val="0"/>
          <w:numId w:val="2"/>
        </w:numPr>
        <w:tabs>
          <w:tab w:val="clear" w:pos="1128"/>
        </w:tabs>
        <w:spacing w:before="60"/>
        <w:ind w:left="1701" w:hanging="283"/>
        <w:jc w:val="both"/>
        <w:rPr>
          <w:rFonts w:ascii="Arial" w:hAnsi="Arial" w:cs="Arial"/>
          <w:sz w:val="22"/>
        </w:rPr>
      </w:pPr>
      <w:r w:rsidRPr="0096619B">
        <w:rPr>
          <w:rFonts w:ascii="Arial" w:hAnsi="Arial" w:cs="Arial"/>
          <w:sz w:val="22"/>
        </w:rPr>
        <w:t>název, sídlo, IČ (příp. DIČ) technického dozoru,</w:t>
      </w:r>
    </w:p>
    <w:p w:rsidR="001B0C10" w:rsidRPr="0096619B" w:rsidRDefault="001B0C10" w:rsidP="0096619B">
      <w:pPr>
        <w:numPr>
          <w:ilvl w:val="0"/>
          <w:numId w:val="2"/>
        </w:numPr>
        <w:tabs>
          <w:tab w:val="clear" w:pos="1128"/>
        </w:tabs>
        <w:spacing w:before="60"/>
        <w:ind w:left="1701" w:hanging="283"/>
        <w:jc w:val="both"/>
        <w:rPr>
          <w:rFonts w:ascii="Arial" w:hAnsi="Arial" w:cs="Arial"/>
          <w:sz w:val="22"/>
        </w:rPr>
      </w:pPr>
      <w:r w:rsidRPr="0096619B">
        <w:rPr>
          <w:rFonts w:ascii="Arial" w:hAnsi="Arial" w:cs="Arial"/>
          <w:sz w:val="22"/>
        </w:rPr>
        <w:t>přehled všech provedených zkoušek jakosti a jejich výsledek,</w:t>
      </w:r>
    </w:p>
    <w:p w:rsidR="001B0C10" w:rsidRPr="0096619B" w:rsidRDefault="001B0C10" w:rsidP="0096619B">
      <w:pPr>
        <w:numPr>
          <w:ilvl w:val="0"/>
          <w:numId w:val="2"/>
        </w:numPr>
        <w:tabs>
          <w:tab w:val="clear" w:pos="1128"/>
        </w:tabs>
        <w:spacing w:before="60"/>
        <w:ind w:left="1701" w:hanging="283"/>
        <w:jc w:val="both"/>
        <w:rPr>
          <w:rFonts w:ascii="Arial" w:hAnsi="Arial" w:cs="Arial"/>
          <w:sz w:val="22"/>
        </w:rPr>
      </w:pPr>
      <w:r w:rsidRPr="0096619B">
        <w:rPr>
          <w:rFonts w:ascii="Arial" w:hAnsi="Arial" w:cs="Arial"/>
          <w:sz w:val="22"/>
        </w:rPr>
        <w:t xml:space="preserve">seznam dokumentace </w:t>
      </w:r>
      <w:r w:rsidR="000B08DD" w:rsidRPr="000B08DD">
        <w:rPr>
          <w:rFonts w:ascii="Arial" w:hAnsi="Arial" w:cs="Arial"/>
          <w:sz w:val="22"/>
        </w:rPr>
        <w:t xml:space="preserve">stavby </w:t>
      </w:r>
      <w:r w:rsidRPr="0096619B">
        <w:rPr>
          <w:rFonts w:ascii="Arial" w:hAnsi="Arial" w:cs="Arial"/>
          <w:sz w:val="22"/>
        </w:rPr>
        <w:t>včetně veškerých změn a doplňků,</w:t>
      </w:r>
    </w:p>
    <w:p w:rsidR="001B0C10" w:rsidRPr="0096619B" w:rsidRDefault="001B0C10" w:rsidP="0096619B">
      <w:pPr>
        <w:numPr>
          <w:ilvl w:val="0"/>
          <w:numId w:val="2"/>
        </w:numPr>
        <w:tabs>
          <w:tab w:val="clear" w:pos="1128"/>
        </w:tabs>
        <w:spacing w:before="60"/>
        <w:ind w:left="1701" w:hanging="283"/>
        <w:jc w:val="both"/>
        <w:rPr>
          <w:rFonts w:ascii="Arial" w:hAnsi="Arial" w:cs="Arial"/>
          <w:sz w:val="22"/>
        </w:rPr>
      </w:pPr>
      <w:r w:rsidRPr="0096619B">
        <w:rPr>
          <w:rFonts w:ascii="Arial" w:hAnsi="Arial" w:cs="Arial"/>
          <w:sz w:val="22"/>
        </w:rPr>
        <w:t xml:space="preserve">seznam dokladů a úředních opatření týkající se </w:t>
      </w:r>
      <w:r w:rsidR="000B08DD">
        <w:rPr>
          <w:rFonts w:ascii="Arial" w:hAnsi="Arial" w:cs="Arial"/>
          <w:sz w:val="22"/>
          <w:szCs w:val="22"/>
        </w:rPr>
        <w:t>stavby</w:t>
      </w:r>
      <w:r w:rsidRPr="0096619B">
        <w:rPr>
          <w:rFonts w:ascii="Arial" w:hAnsi="Arial" w:cs="Arial"/>
          <w:sz w:val="22"/>
        </w:rPr>
        <w:t>.</w:t>
      </w:r>
    </w:p>
    <w:p w:rsidR="00E72707" w:rsidRPr="00AE3A9C" w:rsidRDefault="00E72707" w:rsidP="009F6BBB">
      <w:pPr>
        <w:numPr>
          <w:ilvl w:val="2"/>
          <w:numId w:val="17"/>
        </w:numPr>
        <w:spacing w:before="120"/>
        <w:ind w:left="1418" w:hanging="851"/>
        <w:jc w:val="both"/>
        <w:rPr>
          <w:rFonts w:ascii="Arial" w:hAnsi="Arial" w:cs="Arial"/>
          <w:sz w:val="22"/>
          <w:szCs w:val="22"/>
        </w:rPr>
      </w:pPr>
      <w:r w:rsidRPr="00AE3A9C">
        <w:rPr>
          <w:rFonts w:ascii="Arial" w:hAnsi="Arial" w:cs="Arial"/>
          <w:sz w:val="22"/>
          <w:szCs w:val="22"/>
        </w:rPr>
        <w:t xml:space="preserve">Stavební deník musí být v pracovní dny od 7.00 do 17.00 hod. přístupný oprávněným osobám Objednatele, případně jiným osobám oprávněným do </w:t>
      </w:r>
      <w:r w:rsidR="00D2786D">
        <w:rPr>
          <w:rFonts w:ascii="Arial" w:hAnsi="Arial" w:cs="Arial"/>
          <w:sz w:val="22"/>
          <w:szCs w:val="22"/>
        </w:rPr>
        <w:t>s</w:t>
      </w:r>
      <w:r w:rsidRPr="00AE3A9C">
        <w:rPr>
          <w:rFonts w:ascii="Arial" w:hAnsi="Arial" w:cs="Arial"/>
          <w:sz w:val="22"/>
          <w:szCs w:val="22"/>
        </w:rPr>
        <w:t>tavebního deníku zapisovat.</w:t>
      </w:r>
      <w:r w:rsidR="00D2786D">
        <w:rPr>
          <w:rFonts w:ascii="Arial" w:hAnsi="Arial" w:cs="Arial"/>
          <w:sz w:val="22"/>
          <w:szCs w:val="22"/>
        </w:rPr>
        <w:t xml:space="preserve"> </w:t>
      </w:r>
      <w:r w:rsidR="00D2786D" w:rsidRPr="00D2786D">
        <w:rPr>
          <w:rFonts w:ascii="Arial" w:hAnsi="Arial" w:cs="Arial"/>
          <w:sz w:val="22"/>
          <w:szCs w:val="22"/>
        </w:rPr>
        <w:t xml:space="preserve">Mimo stavbyvedoucího může do stavebního deníku provádět potřebné záznamy pouze </w:t>
      </w:r>
      <w:r w:rsidR="00574AC0">
        <w:rPr>
          <w:rFonts w:ascii="Arial" w:hAnsi="Arial" w:cs="Arial"/>
          <w:sz w:val="22"/>
          <w:szCs w:val="22"/>
        </w:rPr>
        <w:t>Objednatel</w:t>
      </w:r>
      <w:r w:rsidR="00D2786D" w:rsidRPr="00D2786D">
        <w:rPr>
          <w:rFonts w:ascii="Arial" w:hAnsi="Arial" w:cs="Arial"/>
          <w:sz w:val="22"/>
          <w:szCs w:val="22"/>
        </w:rPr>
        <w:t>, případně jím pověřený zástupce pro kontrolu prováděných prací, osoba pověřená výkonem autorského dozoru, koordinátor BOZP a další osoby oprávněné k</w:t>
      </w:r>
      <w:r w:rsidR="00D2786D">
        <w:rPr>
          <w:rFonts w:ascii="Arial" w:hAnsi="Arial" w:cs="Arial"/>
          <w:sz w:val="22"/>
          <w:szCs w:val="22"/>
        </w:rPr>
        <w:t> </w:t>
      </w:r>
      <w:r w:rsidR="00D2786D" w:rsidRPr="00D2786D">
        <w:rPr>
          <w:rFonts w:ascii="Arial" w:hAnsi="Arial" w:cs="Arial"/>
          <w:sz w:val="22"/>
          <w:szCs w:val="22"/>
        </w:rPr>
        <w:t>nahlížení nebo zápisu do deníku dle této smlouvy včetně příslušných orgánů státní správy a to po celou dobu provádění díla.</w:t>
      </w:r>
    </w:p>
    <w:p w:rsidR="00E72707" w:rsidRPr="00AE3A9C" w:rsidRDefault="00E72707" w:rsidP="009F6BBB">
      <w:pPr>
        <w:numPr>
          <w:ilvl w:val="2"/>
          <w:numId w:val="17"/>
        </w:numPr>
        <w:spacing w:before="120"/>
        <w:ind w:left="1418" w:hanging="851"/>
        <w:jc w:val="both"/>
        <w:rPr>
          <w:rFonts w:ascii="Arial" w:hAnsi="Arial" w:cs="Arial"/>
          <w:sz w:val="22"/>
          <w:szCs w:val="22"/>
        </w:rPr>
      </w:pPr>
      <w:r w:rsidRPr="00AE3A9C">
        <w:rPr>
          <w:rFonts w:ascii="Arial" w:hAnsi="Arial" w:cs="Arial"/>
          <w:sz w:val="22"/>
          <w:szCs w:val="22"/>
        </w:rPr>
        <w:t xml:space="preserve">Zápisy do stavebního deníku se provádí v originále a dvou kopiích. Originály zápisů je </w:t>
      </w:r>
      <w:r w:rsidR="00F41A49">
        <w:rPr>
          <w:rFonts w:ascii="Arial" w:hAnsi="Arial" w:cs="Arial"/>
          <w:sz w:val="22"/>
          <w:szCs w:val="22"/>
        </w:rPr>
        <w:t>Zhotovitel</w:t>
      </w:r>
      <w:r w:rsidRPr="00AE3A9C">
        <w:rPr>
          <w:rFonts w:ascii="Arial" w:hAnsi="Arial" w:cs="Arial"/>
          <w:sz w:val="22"/>
          <w:szCs w:val="22"/>
        </w:rPr>
        <w:t xml:space="preserve"> povinen předat Objednateli nejméně 1x měsíčně, pokud se strany nedohodnou jinak.</w:t>
      </w:r>
    </w:p>
    <w:p w:rsidR="00E72707" w:rsidRPr="00AE3A9C" w:rsidRDefault="00E72707" w:rsidP="0096619B">
      <w:pPr>
        <w:keepNext/>
        <w:numPr>
          <w:ilvl w:val="2"/>
          <w:numId w:val="17"/>
        </w:numPr>
        <w:spacing w:before="120"/>
        <w:ind w:left="1418" w:hanging="851"/>
        <w:jc w:val="both"/>
        <w:rPr>
          <w:rFonts w:ascii="Arial" w:hAnsi="Arial" w:cs="Arial"/>
          <w:sz w:val="22"/>
          <w:szCs w:val="22"/>
        </w:rPr>
      </w:pPr>
      <w:r w:rsidRPr="00AE3A9C">
        <w:rPr>
          <w:rFonts w:ascii="Arial" w:hAnsi="Arial" w:cs="Arial"/>
          <w:sz w:val="22"/>
          <w:szCs w:val="22"/>
        </w:rPr>
        <w:t xml:space="preserve">Do </w:t>
      </w:r>
      <w:r w:rsidR="00D2786D">
        <w:rPr>
          <w:rFonts w:ascii="Arial" w:hAnsi="Arial" w:cs="Arial"/>
          <w:sz w:val="22"/>
          <w:szCs w:val="22"/>
        </w:rPr>
        <w:t>s</w:t>
      </w:r>
      <w:r w:rsidRPr="00AE3A9C">
        <w:rPr>
          <w:rFonts w:ascii="Arial" w:hAnsi="Arial" w:cs="Arial"/>
          <w:sz w:val="22"/>
          <w:szCs w:val="22"/>
        </w:rPr>
        <w:t xml:space="preserve">tavebního deníku zapisuje </w:t>
      </w:r>
      <w:r w:rsidR="00F41A49">
        <w:rPr>
          <w:rFonts w:ascii="Arial" w:hAnsi="Arial" w:cs="Arial"/>
          <w:sz w:val="22"/>
          <w:szCs w:val="22"/>
        </w:rPr>
        <w:t>Zhotovitel</w:t>
      </w:r>
      <w:r w:rsidRPr="00AE3A9C">
        <w:rPr>
          <w:rFonts w:ascii="Arial" w:hAnsi="Arial" w:cs="Arial"/>
          <w:sz w:val="22"/>
          <w:szCs w:val="22"/>
        </w:rPr>
        <w:t xml:space="preserve"> veškeré skutečnosti rozhodné pro provádění díla. Zejména je povinen zapisovat údaje o</w:t>
      </w:r>
    </w:p>
    <w:p w:rsidR="00E72707" w:rsidRPr="00AE3A9C" w:rsidRDefault="00E72707" w:rsidP="00AE3A9C">
      <w:pPr>
        <w:numPr>
          <w:ilvl w:val="0"/>
          <w:numId w:val="2"/>
        </w:numPr>
        <w:tabs>
          <w:tab w:val="clear" w:pos="1128"/>
        </w:tabs>
        <w:spacing w:before="60"/>
        <w:ind w:left="1701" w:hanging="283"/>
        <w:jc w:val="both"/>
        <w:rPr>
          <w:rFonts w:ascii="Arial" w:hAnsi="Arial" w:cs="Arial"/>
          <w:sz w:val="22"/>
        </w:rPr>
      </w:pPr>
      <w:r w:rsidRPr="00AE3A9C">
        <w:rPr>
          <w:rFonts w:ascii="Arial" w:hAnsi="Arial" w:cs="Arial"/>
          <w:sz w:val="22"/>
        </w:rPr>
        <w:t xml:space="preserve">stavu </w:t>
      </w:r>
      <w:r w:rsidR="000B08DD">
        <w:rPr>
          <w:rFonts w:ascii="Arial" w:hAnsi="Arial" w:cs="Arial"/>
          <w:sz w:val="22"/>
          <w:szCs w:val="22"/>
        </w:rPr>
        <w:t>staveniště</w:t>
      </w:r>
      <w:r w:rsidRPr="00AE3A9C">
        <w:rPr>
          <w:rFonts w:ascii="Arial" w:hAnsi="Arial" w:cs="Arial"/>
          <w:sz w:val="22"/>
        </w:rPr>
        <w:t>, počasí, počtu pracovníků a nasazení strojů a dopravních prostředků</w:t>
      </w:r>
      <w:r w:rsidR="004F2831">
        <w:rPr>
          <w:rFonts w:ascii="Arial" w:hAnsi="Arial" w:cs="Arial"/>
          <w:sz w:val="22"/>
        </w:rPr>
        <w:t>;</w:t>
      </w:r>
    </w:p>
    <w:p w:rsidR="00E72707" w:rsidRPr="00AE3A9C" w:rsidRDefault="00E72707" w:rsidP="00AE3A9C">
      <w:pPr>
        <w:numPr>
          <w:ilvl w:val="0"/>
          <w:numId w:val="2"/>
        </w:numPr>
        <w:tabs>
          <w:tab w:val="clear" w:pos="1128"/>
        </w:tabs>
        <w:spacing w:before="60"/>
        <w:ind w:left="1701" w:hanging="283"/>
        <w:jc w:val="both"/>
        <w:rPr>
          <w:rFonts w:ascii="Arial" w:hAnsi="Arial" w:cs="Arial"/>
          <w:sz w:val="22"/>
        </w:rPr>
      </w:pPr>
      <w:r w:rsidRPr="00AE3A9C">
        <w:rPr>
          <w:rFonts w:ascii="Arial" w:hAnsi="Arial" w:cs="Arial"/>
          <w:sz w:val="22"/>
        </w:rPr>
        <w:t>časovém postupu prací</w:t>
      </w:r>
      <w:r w:rsidR="004F2831">
        <w:rPr>
          <w:rFonts w:ascii="Arial" w:hAnsi="Arial" w:cs="Arial"/>
          <w:sz w:val="22"/>
        </w:rPr>
        <w:t>;</w:t>
      </w:r>
    </w:p>
    <w:p w:rsidR="00E72707" w:rsidRPr="00AE3A9C" w:rsidRDefault="00E72707" w:rsidP="00AE3A9C">
      <w:pPr>
        <w:numPr>
          <w:ilvl w:val="0"/>
          <w:numId w:val="2"/>
        </w:numPr>
        <w:tabs>
          <w:tab w:val="clear" w:pos="1128"/>
        </w:tabs>
        <w:spacing w:before="60"/>
        <w:ind w:left="1701" w:hanging="283"/>
        <w:jc w:val="both"/>
        <w:rPr>
          <w:rFonts w:ascii="Arial" w:hAnsi="Arial" w:cs="Arial"/>
          <w:sz w:val="22"/>
        </w:rPr>
      </w:pPr>
      <w:r w:rsidRPr="00AE3A9C">
        <w:rPr>
          <w:rFonts w:ascii="Arial" w:hAnsi="Arial" w:cs="Arial"/>
          <w:sz w:val="22"/>
        </w:rPr>
        <w:t>kontrole jakosti provedených prací</w:t>
      </w:r>
      <w:r w:rsidR="004F2831">
        <w:rPr>
          <w:rFonts w:ascii="Arial" w:hAnsi="Arial" w:cs="Arial"/>
          <w:sz w:val="22"/>
        </w:rPr>
        <w:t>;</w:t>
      </w:r>
    </w:p>
    <w:p w:rsidR="00E72707" w:rsidRPr="00AE3A9C" w:rsidRDefault="00E72707" w:rsidP="00AE3A9C">
      <w:pPr>
        <w:numPr>
          <w:ilvl w:val="0"/>
          <w:numId w:val="2"/>
        </w:numPr>
        <w:tabs>
          <w:tab w:val="clear" w:pos="1128"/>
        </w:tabs>
        <w:spacing w:before="60"/>
        <w:ind w:left="1701" w:hanging="283"/>
        <w:jc w:val="both"/>
        <w:rPr>
          <w:rFonts w:ascii="Arial" w:hAnsi="Arial" w:cs="Arial"/>
          <w:sz w:val="22"/>
        </w:rPr>
      </w:pPr>
      <w:r w:rsidRPr="00AE3A9C">
        <w:rPr>
          <w:rFonts w:ascii="Arial" w:hAnsi="Arial" w:cs="Arial"/>
          <w:sz w:val="22"/>
        </w:rPr>
        <w:t>opatřeních učiněných v souladu s předpisy bezpečnosti a ochrany zdraví</w:t>
      </w:r>
      <w:r w:rsidR="004F2831">
        <w:rPr>
          <w:rFonts w:ascii="Arial" w:hAnsi="Arial" w:cs="Arial"/>
          <w:sz w:val="22"/>
        </w:rPr>
        <w:t>;</w:t>
      </w:r>
    </w:p>
    <w:p w:rsidR="00E72707" w:rsidRPr="00AE3A9C" w:rsidRDefault="00E72707" w:rsidP="00AE3A9C">
      <w:pPr>
        <w:numPr>
          <w:ilvl w:val="0"/>
          <w:numId w:val="2"/>
        </w:numPr>
        <w:tabs>
          <w:tab w:val="clear" w:pos="1128"/>
        </w:tabs>
        <w:spacing w:before="60"/>
        <w:ind w:left="1701" w:hanging="283"/>
        <w:jc w:val="both"/>
        <w:rPr>
          <w:rFonts w:ascii="Arial" w:hAnsi="Arial" w:cs="Arial"/>
          <w:sz w:val="22"/>
        </w:rPr>
      </w:pPr>
      <w:r w:rsidRPr="00AE3A9C">
        <w:rPr>
          <w:rFonts w:ascii="Arial" w:hAnsi="Arial" w:cs="Arial"/>
          <w:sz w:val="22"/>
        </w:rPr>
        <w:t>opatřeních učiněných v souladu s předpisy požární ochrany a ochrany životního prostředí</w:t>
      </w:r>
      <w:r w:rsidR="004F2831">
        <w:rPr>
          <w:rFonts w:ascii="Arial" w:hAnsi="Arial" w:cs="Arial"/>
          <w:sz w:val="22"/>
        </w:rPr>
        <w:t>;</w:t>
      </w:r>
    </w:p>
    <w:p w:rsidR="00E72707" w:rsidRPr="00AE3A9C" w:rsidRDefault="00E72707" w:rsidP="00AE3A9C">
      <w:pPr>
        <w:numPr>
          <w:ilvl w:val="0"/>
          <w:numId w:val="2"/>
        </w:numPr>
        <w:tabs>
          <w:tab w:val="clear" w:pos="1128"/>
        </w:tabs>
        <w:spacing w:before="60"/>
        <w:ind w:left="1701" w:hanging="283"/>
        <w:jc w:val="both"/>
        <w:rPr>
          <w:rFonts w:ascii="Arial" w:hAnsi="Arial" w:cs="Arial"/>
          <w:sz w:val="22"/>
        </w:rPr>
      </w:pPr>
      <w:r w:rsidRPr="00AE3A9C">
        <w:rPr>
          <w:rFonts w:ascii="Arial" w:hAnsi="Arial" w:cs="Arial"/>
          <w:sz w:val="22"/>
        </w:rPr>
        <w:t>událostech nebo překážkách majících vliv na provádění díla</w:t>
      </w:r>
      <w:r w:rsidR="004F2831">
        <w:rPr>
          <w:rFonts w:ascii="Arial" w:hAnsi="Arial" w:cs="Arial"/>
          <w:sz w:val="22"/>
        </w:rPr>
        <w:t>.</w:t>
      </w:r>
    </w:p>
    <w:p w:rsidR="00E72707" w:rsidRPr="00AE3A9C" w:rsidRDefault="00E72707" w:rsidP="009F6BBB">
      <w:pPr>
        <w:numPr>
          <w:ilvl w:val="2"/>
          <w:numId w:val="17"/>
        </w:numPr>
        <w:spacing w:before="120"/>
        <w:ind w:left="1418" w:hanging="851"/>
        <w:jc w:val="both"/>
        <w:rPr>
          <w:rFonts w:ascii="Arial" w:hAnsi="Arial" w:cs="Arial"/>
          <w:sz w:val="22"/>
          <w:szCs w:val="22"/>
        </w:rPr>
      </w:pPr>
      <w:r w:rsidRPr="00AE3A9C">
        <w:rPr>
          <w:rFonts w:ascii="Arial" w:hAnsi="Arial" w:cs="Arial"/>
          <w:sz w:val="22"/>
          <w:szCs w:val="22"/>
        </w:rPr>
        <w:t xml:space="preserve">Všechny listy </w:t>
      </w:r>
      <w:r w:rsidR="00D2786D">
        <w:rPr>
          <w:rFonts w:ascii="Arial" w:hAnsi="Arial" w:cs="Arial"/>
          <w:sz w:val="22"/>
          <w:szCs w:val="22"/>
        </w:rPr>
        <w:t>s</w:t>
      </w:r>
      <w:r w:rsidRPr="00AE3A9C">
        <w:rPr>
          <w:rFonts w:ascii="Arial" w:hAnsi="Arial" w:cs="Arial"/>
          <w:sz w:val="22"/>
          <w:szCs w:val="22"/>
        </w:rPr>
        <w:t>tavebního deníku musí být očíslovány.</w:t>
      </w:r>
    </w:p>
    <w:p w:rsidR="00E72707" w:rsidRDefault="00E72707" w:rsidP="009F6BBB">
      <w:pPr>
        <w:numPr>
          <w:ilvl w:val="2"/>
          <w:numId w:val="17"/>
        </w:numPr>
        <w:spacing w:before="120"/>
        <w:ind w:left="1418" w:hanging="851"/>
        <w:jc w:val="both"/>
        <w:rPr>
          <w:rFonts w:ascii="Arial" w:hAnsi="Arial" w:cs="Arial"/>
          <w:sz w:val="22"/>
          <w:szCs w:val="22"/>
        </w:rPr>
      </w:pPr>
      <w:r w:rsidRPr="00AE3A9C">
        <w:rPr>
          <w:rFonts w:ascii="Arial" w:hAnsi="Arial" w:cs="Arial"/>
          <w:sz w:val="22"/>
          <w:szCs w:val="22"/>
        </w:rPr>
        <w:t xml:space="preserve">Ve </w:t>
      </w:r>
      <w:r w:rsidR="00D2786D">
        <w:rPr>
          <w:rFonts w:ascii="Arial" w:hAnsi="Arial" w:cs="Arial"/>
          <w:sz w:val="22"/>
          <w:szCs w:val="22"/>
        </w:rPr>
        <w:t>s</w:t>
      </w:r>
      <w:r w:rsidRPr="00AE3A9C">
        <w:rPr>
          <w:rFonts w:ascii="Arial" w:hAnsi="Arial" w:cs="Arial"/>
          <w:sz w:val="22"/>
          <w:szCs w:val="22"/>
        </w:rPr>
        <w:t>tavebním deníku nesmí být vynechána volná místa.</w:t>
      </w:r>
    </w:p>
    <w:p w:rsidR="00E72707" w:rsidRDefault="00E72707" w:rsidP="009F6BBB">
      <w:pPr>
        <w:numPr>
          <w:ilvl w:val="2"/>
          <w:numId w:val="17"/>
        </w:numPr>
        <w:spacing w:before="120"/>
        <w:ind w:left="1418" w:hanging="851"/>
        <w:jc w:val="both"/>
        <w:rPr>
          <w:rFonts w:ascii="Arial" w:hAnsi="Arial" w:cs="Arial"/>
          <w:sz w:val="22"/>
          <w:szCs w:val="22"/>
        </w:rPr>
      </w:pPr>
      <w:r w:rsidRPr="00AE3A9C">
        <w:rPr>
          <w:rFonts w:ascii="Arial" w:hAnsi="Arial" w:cs="Arial"/>
          <w:sz w:val="22"/>
          <w:szCs w:val="22"/>
        </w:rPr>
        <w:lastRenderedPageBreak/>
        <w:t xml:space="preserve">V případě neočekávaných událostí nebo okolností mající zvláštní význam pro další postup stavby pořizuje </w:t>
      </w:r>
      <w:r w:rsidR="00F41A49">
        <w:rPr>
          <w:rFonts w:ascii="Arial" w:hAnsi="Arial" w:cs="Arial"/>
          <w:sz w:val="22"/>
          <w:szCs w:val="22"/>
        </w:rPr>
        <w:t>Zhotovitel</w:t>
      </w:r>
      <w:r w:rsidRPr="00AE3A9C">
        <w:rPr>
          <w:rFonts w:ascii="Arial" w:hAnsi="Arial" w:cs="Arial"/>
          <w:sz w:val="22"/>
          <w:szCs w:val="22"/>
        </w:rPr>
        <w:t xml:space="preserve"> i příslušnou fotodokumentaci, která se stane součástí </w:t>
      </w:r>
      <w:r w:rsidR="00D2786D">
        <w:rPr>
          <w:rFonts w:ascii="Arial" w:hAnsi="Arial" w:cs="Arial"/>
          <w:sz w:val="22"/>
          <w:szCs w:val="22"/>
        </w:rPr>
        <w:t>s</w:t>
      </w:r>
      <w:r w:rsidRPr="00AE3A9C">
        <w:rPr>
          <w:rFonts w:ascii="Arial" w:hAnsi="Arial" w:cs="Arial"/>
          <w:sz w:val="22"/>
          <w:szCs w:val="22"/>
        </w:rPr>
        <w:t>tavebního deníku.</w:t>
      </w:r>
    </w:p>
    <w:p w:rsidR="00D2786D" w:rsidRDefault="00D2786D" w:rsidP="009F6BBB">
      <w:pPr>
        <w:numPr>
          <w:ilvl w:val="2"/>
          <w:numId w:val="17"/>
        </w:numPr>
        <w:spacing w:before="120"/>
        <w:ind w:left="1418" w:hanging="851"/>
        <w:jc w:val="both"/>
        <w:rPr>
          <w:rFonts w:ascii="Arial" w:hAnsi="Arial" w:cs="Arial"/>
          <w:sz w:val="22"/>
          <w:szCs w:val="22"/>
        </w:rPr>
      </w:pPr>
      <w:r w:rsidRPr="00D2786D">
        <w:rPr>
          <w:rFonts w:ascii="Arial" w:hAnsi="Arial" w:cs="Arial"/>
          <w:sz w:val="22"/>
          <w:szCs w:val="22"/>
        </w:rPr>
        <w:t>Smluvní strany se vyjadřují k</w:t>
      </w:r>
      <w:r>
        <w:rPr>
          <w:rFonts w:ascii="Arial" w:hAnsi="Arial" w:cs="Arial"/>
          <w:sz w:val="22"/>
          <w:szCs w:val="22"/>
        </w:rPr>
        <w:t> </w:t>
      </w:r>
      <w:r w:rsidRPr="00D2786D">
        <w:rPr>
          <w:rFonts w:ascii="Arial" w:hAnsi="Arial" w:cs="Arial"/>
          <w:sz w:val="22"/>
          <w:szCs w:val="22"/>
        </w:rPr>
        <w:t xml:space="preserve">zápisu do </w:t>
      </w:r>
      <w:r>
        <w:rPr>
          <w:rFonts w:ascii="Arial" w:hAnsi="Arial" w:cs="Arial"/>
          <w:sz w:val="22"/>
          <w:szCs w:val="22"/>
        </w:rPr>
        <w:t>s</w:t>
      </w:r>
      <w:r w:rsidRPr="00AE3A9C">
        <w:rPr>
          <w:rFonts w:ascii="Arial" w:hAnsi="Arial" w:cs="Arial"/>
          <w:sz w:val="22"/>
          <w:szCs w:val="22"/>
        </w:rPr>
        <w:t>tavebního</w:t>
      </w:r>
      <w:r w:rsidRPr="00D2786D">
        <w:rPr>
          <w:rFonts w:ascii="Arial" w:hAnsi="Arial" w:cs="Arial"/>
          <w:sz w:val="22"/>
          <w:szCs w:val="22"/>
        </w:rPr>
        <w:t xml:space="preserve"> deníku ve lhůtě do 3 pracovních dnů od provedení zápisů druhou stranou s</w:t>
      </w:r>
      <w:r>
        <w:rPr>
          <w:rFonts w:ascii="Arial" w:hAnsi="Arial" w:cs="Arial"/>
          <w:sz w:val="22"/>
          <w:szCs w:val="22"/>
        </w:rPr>
        <w:t> </w:t>
      </w:r>
      <w:r w:rsidRPr="00D2786D">
        <w:rPr>
          <w:rFonts w:ascii="Arial" w:hAnsi="Arial" w:cs="Arial"/>
          <w:sz w:val="22"/>
          <w:szCs w:val="22"/>
        </w:rPr>
        <w:t>výjimkou ustanovení uvedeném v</w:t>
      </w:r>
      <w:r w:rsidR="00CF430E">
        <w:rPr>
          <w:rFonts w:ascii="Arial" w:hAnsi="Arial" w:cs="Arial"/>
          <w:sz w:val="22"/>
          <w:szCs w:val="22"/>
        </w:rPr>
        <w:t> </w:t>
      </w:r>
      <w:r w:rsidRPr="00D2786D">
        <w:rPr>
          <w:rFonts w:ascii="Arial" w:hAnsi="Arial" w:cs="Arial"/>
          <w:sz w:val="22"/>
          <w:szCs w:val="22"/>
        </w:rPr>
        <w:t xml:space="preserve">čl. </w:t>
      </w:r>
      <w:r w:rsidR="0038383F" w:rsidRPr="0038383F">
        <w:rPr>
          <w:rFonts w:ascii="Arial" w:hAnsi="Arial" w:cs="Arial"/>
          <w:sz w:val="22"/>
          <w:szCs w:val="22"/>
        </w:rPr>
        <w:t>9</w:t>
      </w:r>
      <w:r w:rsidRPr="0038383F">
        <w:rPr>
          <w:rFonts w:ascii="Arial" w:hAnsi="Arial" w:cs="Arial"/>
          <w:sz w:val="22"/>
          <w:szCs w:val="22"/>
        </w:rPr>
        <w:t>.1.11</w:t>
      </w:r>
      <w:r>
        <w:rPr>
          <w:rFonts w:ascii="Arial" w:hAnsi="Arial" w:cs="Arial"/>
          <w:sz w:val="22"/>
          <w:szCs w:val="22"/>
        </w:rPr>
        <w:t>.</w:t>
      </w:r>
      <w:r w:rsidRPr="00D2786D">
        <w:rPr>
          <w:rFonts w:ascii="Arial" w:hAnsi="Arial" w:cs="Arial"/>
          <w:sz w:val="22"/>
          <w:szCs w:val="22"/>
        </w:rPr>
        <w:t xml:space="preserve"> – bude-li uplatněn.</w:t>
      </w:r>
    </w:p>
    <w:p w:rsidR="00D2786D" w:rsidRPr="00D2786D" w:rsidRDefault="00D2786D" w:rsidP="009F6BBB">
      <w:pPr>
        <w:numPr>
          <w:ilvl w:val="2"/>
          <w:numId w:val="17"/>
        </w:numPr>
        <w:spacing w:before="120"/>
        <w:ind w:left="1418" w:hanging="851"/>
        <w:jc w:val="both"/>
        <w:rPr>
          <w:rFonts w:ascii="Arial" w:hAnsi="Arial" w:cs="Arial"/>
          <w:sz w:val="22"/>
          <w:szCs w:val="22"/>
        </w:rPr>
      </w:pPr>
      <w:r>
        <w:rPr>
          <w:rFonts w:ascii="Arial" w:hAnsi="Arial" w:cs="Arial"/>
          <w:sz w:val="22"/>
          <w:szCs w:val="22"/>
        </w:rPr>
        <w:t xml:space="preserve">O </w:t>
      </w:r>
      <w:r w:rsidRPr="00D2786D">
        <w:rPr>
          <w:rFonts w:ascii="Arial" w:hAnsi="Arial" w:cs="Arial"/>
          <w:sz w:val="22"/>
          <w:szCs w:val="22"/>
        </w:rPr>
        <w:t>provedeném zápisu v</w:t>
      </w:r>
      <w:r>
        <w:rPr>
          <w:rFonts w:ascii="Arial" w:hAnsi="Arial" w:cs="Arial"/>
          <w:sz w:val="22"/>
          <w:szCs w:val="22"/>
        </w:rPr>
        <w:t>e s</w:t>
      </w:r>
      <w:r w:rsidRPr="00AE3A9C">
        <w:rPr>
          <w:rFonts w:ascii="Arial" w:hAnsi="Arial" w:cs="Arial"/>
          <w:sz w:val="22"/>
          <w:szCs w:val="22"/>
        </w:rPr>
        <w:t>tavební</w:t>
      </w:r>
      <w:r>
        <w:rPr>
          <w:rFonts w:ascii="Arial" w:hAnsi="Arial" w:cs="Arial"/>
          <w:sz w:val="22"/>
          <w:szCs w:val="22"/>
        </w:rPr>
        <w:t>m</w:t>
      </w:r>
      <w:r w:rsidRPr="00D2786D">
        <w:rPr>
          <w:rFonts w:ascii="Arial" w:hAnsi="Arial" w:cs="Arial"/>
          <w:sz w:val="22"/>
          <w:szCs w:val="22"/>
        </w:rPr>
        <w:t xml:space="preserve"> deníku s</w:t>
      </w:r>
      <w:r>
        <w:rPr>
          <w:rFonts w:ascii="Arial" w:hAnsi="Arial" w:cs="Arial"/>
          <w:sz w:val="22"/>
          <w:szCs w:val="22"/>
        </w:rPr>
        <w:t> </w:t>
      </w:r>
      <w:r w:rsidRPr="00D2786D">
        <w:rPr>
          <w:rFonts w:ascii="Arial" w:hAnsi="Arial" w:cs="Arial"/>
          <w:sz w:val="22"/>
          <w:szCs w:val="22"/>
        </w:rPr>
        <w:t xml:space="preserve">novými závažnými skutečnostmi, (majícími vliv na cenu díla nebo hrozí-li vznik škody, je </w:t>
      </w:r>
      <w:r w:rsidR="00F41A49">
        <w:rPr>
          <w:rFonts w:ascii="Arial" w:hAnsi="Arial" w:cs="Arial"/>
          <w:sz w:val="22"/>
          <w:szCs w:val="22"/>
        </w:rPr>
        <w:t>Zhotovitel</w:t>
      </w:r>
      <w:r w:rsidRPr="00D2786D">
        <w:rPr>
          <w:rFonts w:ascii="Arial" w:hAnsi="Arial" w:cs="Arial"/>
          <w:sz w:val="22"/>
          <w:szCs w:val="22"/>
        </w:rPr>
        <w:t xml:space="preserve"> povinen telefonicky informovat </w:t>
      </w:r>
      <w:r w:rsidR="00574AC0">
        <w:rPr>
          <w:rFonts w:ascii="Arial" w:hAnsi="Arial" w:cs="Arial"/>
          <w:sz w:val="22"/>
          <w:szCs w:val="22"/>
        </w:rPr>
        <w:t>Objednatel</w:t>
      </w:r>
      <w:r w:rsidRPr="00D2786D">
        <w:rPr>
          <w:rFonts w:ascii="Arial" w:hAnsi="Arial" w:cs="Arial"/>
          <w:sz w:val="22"/>
          <w:szCs w:val="22"/>
        </w:rPr>
        <w:t>e nebo jím pověřeného zástupce.</w:t>
      </w:r>
    </w:p>
    <w:p w:rsidR="00D2786D" w:rsidRPr="00D2786D" w:rsidRDefault="00D2786D" w:rsidP="009F6BBB">
      <w:pPr>
        <w:numPr>
          <w:ilvl w:val="2"/>
          <w:numId w:val="17"/>
        </w:numPr>
        <w:spacing w:before="120"/>
        <w:ind w:left="1418" w:hanging="851"/>
        <w:jc w:val="both"/>
        <w:rPr>
          <w:rFonts w:ascii="Arial" w:hAnsi="Arial" w:cs="Arial"/>
          <w:sz w:val="22"/>
          <w:szCs w:val="22"/>
        </w:rPr>
      </w:pPr>
      <w:r w:rsidRPr="00D2786D">
        <w:rPr>
          <w:rFonts w:ascii="Arial" w:hAnsi="Arial" w:cs="Arial"/>
          <w:sz w:val="22"/>
          <w:szCs w:val="22"/>
        </w:rPr>
        <w:t>Zápisy ve stavebním deníku se nepovažují za změnu smlouvy, ale slouží jako podklad pro vypracování doplňků a změn smlouvy.</w:t>
      </w:r>
    </w:p>
    <w:p w:rsidR="00D2786D" w:rsidRPr="00D2786D" w:rsidRDefault="00F41A49" w:rsidP="009F6BBB">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D2786D" w:rsidRPr="00D2786D">
        <w:rPr>
          <w:rFonts w:ascii="Arial" w:hAnsi="Arial" w:cs="Arial"/>
          <w:sz w:val="22"/>
          <w:szCs w:val="22"/>
        </w:rPr>
        <w:t xml:space="preserve"> je povinen za stejných podmínek, jak jsou uvedeny výše, vést pro účely řádné, průběžné a přesné evidence knihu dodatků a změn </w:t>
      </w:r>
      <w:r w:rsidR="00D2786D">
        <w:rPr>
          <w:rFonts w:ascii="Arial" w:hAnsi="Arial" w:cs="Arial"/>
          <w:sz w:val="22"/>
          <w:szCs w:val="22"/>
        </w:rPr>
        <w:t>–</w:t>
      </w:r>
      <w:r w:rsidR="00D2786D" w:rsidRPr="00D2786D">
        <w:rPr>
          <w:rFonts w:ascii="Arial" w:hAnsi="Arial" w:cs="Arial"/>
          <w:sz w:val="22"/>
          <w:szCs w:val="22"/>
        </w:rPr>
        <w:t xml:space="preserve"> pomocný stavební deník víceprací a změn díla. Do této knihy dodatků a změn se zapisují zejména všechny změny nebo úpravy díla, které se odchylují od projektové dokumentace a veškeré vícepráce nebo méně práce, které v</w:t>
      </w:r>
      <w:r w:rsidR="00D2786D">
        <w:rPr>
          <w:rFonts w:ascii="Arial" w:hAnsi="Arial" w:cs="Arial"/>
          <w:sz w:val="22"/>
          <w:szCs w:val="22"/>
        </w:rPr>
        <w:t> </w:t>
      </w:r>
      <w:r w:rsidR="00D2786D" w:rsidRPr="00D2786D">
        <w:rPr>
          <w:rFonts w:ascii="Arial" w:hAnsi="Arial" w:cs="Arial"/>
          <w:sz w:val="22"/>
          <w:szCs w:val="22"/>
        </w:rPr>
        <w:t xml:space="preserve">průběhu realizace díla vzniknou. </w:t>
      </w:r>
      <w:r>
        <w:rPr>
          <w:rFonts w:ascii="Arial" w:hAnsi="Arial" w:cs="Arial"/>
          <w:sz w:val="22"/>
          <w:szCs w:val="22"/>
        </w:rPr>
        <w:t>Zhotovitel</w:t>
      </w:r>
      <w:r w:rsidR="00D2786D" w:rsidRPr="00D2786D">
        <w:rPr>
          <w:rFonts w:ascii="Arial" w:hAnsi="Arial" w:cs="Arial"/>
          <w:sz w:val="22"/>
          <w:szCs w:val="22"/>
        </w:rPr>
        <w:t xml:space="preserve"> je povinen vypracovat a do knihy dodatků a změn uvést stručný, ale přesný technický popis víceprací nebo změn díla a jejich podrobný a přesný výkaz výměr a bude-li to možné, tak i návrh na zvýšení a snížení ceny. Objednatel se k těmto zápisům vyjadřuje na písemné vyzvání </w:t>
      </w:r>
      <w:r>
        <w:rPr>
          <w:rFonts w:ascii="Arial" w:hAnsi="Arial" w:cs="Arial"/>
          <w:sz w:val="22"/>
          <w:szCs w:val="22"/>
        </w:rPr>
        <w:t>Zhotovitel</w:t>
      </w:r>
      <w:r w:rsidR="00D2786D" w:rsidRPr="00D2786D">
        <w:rPr>
          <w:rFonts w:ascii="Arial" w:hAnsi="Arial" w:cs="Arial"/>
          <w:sz w:val="22"/>
          <w:szCs w:val="22"/>
        </w:rPr>
        <w:t xml:space="preserve">e na adresu </w:t>
      </w:r>
      <w:r w:rsidR="00574AC0">
        <w:rPr>
          <w:rFonts w:ascii="Arial" w:hAnsi="Arial" w:cs="Arial"/>
          <w:sz w:val="22"/>
          <w:szCs w:val="22"/>
        </w:rPr>
        <w:t>Objednatel</w:t>
      </w:r>
      <w:r w:rsidR="00D2786D" w:rsidRPr="00D2786D">
        <w:rPr>
          <w:rFonts w:ascii="Arial" w:hAnsi="Arial" w:cs="Arial"/>
          <w:sz w:val="22"/>
          <w:szCs w:val="22"/>
        </w:rPr>
        <w:t>e uvedenou v</w:t>
      </w:r>
      <w:r w:rsidR="00D2786D">
        <w:rPr>
          <w:rFonts w:ascii="Arial" w:hAnsi="Arial" w:cs="Arial"/>
          <w:sz w:val="22"/>
          <w:szCs w:val="22"/>
        </w:rPr>
        <w:t> </w:t>
      </w:r>
      <w:r w:rsidR="00D2786D" w:rsidRPr="00D2786D">
        <w:rPr>
          <w:rFonts w:ascii="Arial" w:hAnsi="Arial" w:cs="Arial"/>
          <w:sz w:val="22"/>
          <w:szCs w:val="22"/>
        </w:rPr>
        <w:t xml:space="preserve">této smlouvě, nejpozději však do pěti pracovních dnů od vyzvání </w:t>
      </w:r>
      <w:r>
        <w:rPr>
          <w:rFonts w:ascii="Arial" w:hAnsi="Arial" w:cs="Arial"/>
          <w:sz w:val="22"/>
          <w:szCs w:val="22"/>
        </w:rPr>
        <w:t>Zhotovitel</w:t>
      </w:r>
      <w:r w:rsidR="00D2786D" w:rsidRPr="00D2786D">
        <w:rPr>
          <w:rFonts w:ascii="Arial" w:hAnsi="Arial" w:cs="Arial"/>
          <w:sz w:val="22"/>
          <w:szCs w:val="22"/>
        </w:rPr>
        <w:t xml:space="preserve">em. Zápis </w:t>
      </w:r>
      <w:r>
        <w:rPr>
          <w:rFonts w:ascii="Arial" w:hAnsi="Arial" w:cs="Arial"/>
          <w:sz w:val="22"/>
          <w:szCs w:val="22"/>
        </w:rPr>
        <w:t>Zhotovitel</w:t>
      </w:r>
      <w:r w:rsidR="00D2786D" w:rsidRPr="00D2786D">
        <w:rPr>
          <w:rFonts w:ascii="Arial" w:hAnsi="Arial" w:cs="Arial"/>
          <w:sz w:val="22"/>
          <w:szCs w:val="22"/>
        </w:rPr>
        <w:t>e musí obsahovat i odkaz na zápis v</w:t>
      </w:r>
      <w:r w:rsidR="00D2786D">
        <w:rPr>
          <w:rFonts w:ascii="Arial" w:hAnsi="Arial" w:cs="Arial"/>
          <w:sz w:val="22"/>
          <w:szCs w:val="22"/>
        </w:rPr>
        <w:t> </w:t>
      </w:r>
      <w:r w:rsidR="00D2786D" w:rsidRPr="00D2786D">
        <w:rPr>
          <w:rFonts w:ascii="Arial" w:hAnsi="Arial" w:cs="Arial"/>
          <w:sz w:val="22"/>
          <w:szCs w:val="22"/>
        </w:rPr>
        <w:t>řádném stavebním deníku a přesné určení, kde a kdy vícepráce vznikly a z</w:t>
      </w:r>
      <w:r w:rsidR="00D2786D">
        <w:rPr>
          <w:rFonts w:ascii="Arial" w:hAnsi="Arial" w:cs="Arial"/>
          <w:sz w:val="22"/>
          <w:szCs w:val="22"/>
        </w:rPr>
        <w:t> </w:t>
      </w:r>
      <w:r w:rsidR="00D2786D" w:rsidRPr="00D2786D">
        <w:rPr>
          <w:rFonts w:ascii="Arial" w:hAnsi="Arial" w:cs="Arial"/>
          <w:sz w:val="22"/>
          <w:szCs w:val="22"/>
        </w:rPr>
        <w:t>jakého důvodu.</w:t>
      </w:r>
    </w:p>
    <w:p w:rsidR="00D2786D" w:rsidRPr="00D2786D" w:rsidRDefault="007A29CA" w:rsidP="009F6BBB">
      <w:pPr>
        <w:numPr>
          <w:ilvl w:val="2"/>
          <w:numId w:val="17"/>
        </w:numPr>
        <w:spacing w:before="120"/>
        <w:ind w:left="1418" w:hanging="851"/>
        <w:jc w:val="both"/>
        <w:rPr>
          <w:rFonts w:ascii="Arial" w:hAnsi="Arial" w:cs="Arial"/>
          <w:sz w:val="22"/>
          <w:szCs w:val="22"/>
        </w:rPr>
      </w:pPr>
      <w:r>
        <w:rPr>
          <w:rFonts w:ascii="Arial" w:hAnsi="Arial" w:cs="Arial"/>
          <w:sz w:val="22"/>
          <w:szCs w:val="22"/>
        </w:rPr>
        <w:t>Stavební d</w:t>
      </w:r>
      <w:r w:rsidR="00D2786D" w:rsidRPr="00D2786D">
        <w:rPr>
          <w:rFonts w:ascii="Arial" w:hAnsi="Arial" w:cs="Arial"/>
          <w:sz w:val="22"/>
          <w:szCs w:val="22"/>
        </w:rPr>
        <w:t xml:space="preserve">eník a knihu dodatků a změn je </w:t>
      </w:r>
      <w:r w:rsidR="00F41A49">
        <w:rPr>
          <w:rFonts w:ascii="Arial" w:hAnsi="Arial" w:cs="Arial"/>
          <w:sz w:val="22"/>
          <w:szCs w:val="22"/>
        </w:rPr>
        <w:t>Zhotovitel</w:t>
      </w:r>
      <w:r w:rsidR="00D2786D" w:rsidRPr="00D2786D">
        <w:rPr>
          <w:rFonts w:ascii="Arial" w:hAnsi="Arial" w:cs="Arial"/>
          <w:sz w:val="22"/>
          <w:szCs w:val="22"/>
        </w:rPr>
        <w:t xml:space="preserve"> povinen předat </w:t>
      </w:r>
      <w:r w:rsidR="00574AC0">
        <w:rPr>
          <w:rFonts w:ascii="Arial" w:hAnsi="Arial" w:cs="Arial"/>
          <w:sz w:val="22"/>
          <w:szCs w:val="22"/>
        </w:rPr>
        <w:t>Objednatel</w:t>
      </w:r>
      <w:r w:rsidR="00D2786D" w:rsidRPr="00D2786D">
        <w:rPr>
          <w:rFonts w:ascii="Arial" w:hAnsi="Arial" w:cs="Arial"/>
          <w:sz w:val="22"/>
          <w:szCs w:val="22"/>
        </w:rPr>
        <w:t>i jako součást plnění díla.</w:t>
      </w:r>
    </w:p>
    <w:p w:rsidR="00E72707" w:rsidRDefault="00E72707" w:rsidP="009F6BBB">
      <w:pPr>
        <w:keepNext/>
        <w:numPr>
          <w:ilvl w:val="0"/>
          <w:numId w:val="17"/>
        </w:numPr>
        <w:tabs>
          <w:tab w:val="clear" w:pos="720"/>
        </w:tabs>
        <w:spacing w:before="480" w:after="240"/>
        <w:ind w:left="567" w:hanging="567"/>
        <w:jc w:val="both"/>
        <w:rPr>
          <w:rFonts w:ascii="Arial" w:hAnsi="Arial" w:cs="Arial"/>
          <w:b/>
          <w:bCs/>
        </w:rPr>
      </w:pPr>
      <w:r>
        <w:rPr>
          <w:rFonts w:ascii="Arial" w:hAnsi="Arial" w:cs="Arial"/>
          <w:b/>
          <w:bCs/>
        </w:rPr>
        <w:t>Provádění díla a bezpečnost práce</w:t>
      </w:r>
    </w:p>
    <w:p w:rsidR="00AB00F4" w:rsidRPr="00AB00F4" w:rsidRDefault="00AB00F4" w:rsidP="009F6BBB">
      <w:pPr>
        <w:keepNext/>
        <w:numPr>
          <w:ilvl w:val="1"/>
          <w:numId w:val="17"/>
        </w:numPr>
        <w:spacing w:before="120"/>
        <w:ind w:left="567" w:hanging="567"/>
        <w:jc w:val="both"/>
        <w:rPr>
          <w:rFonts w:ascii="Arial" w:hAnsi="Arial" w:cs="Arial"/>
          <w:sz w:val="22"/>
          <w:szCs w:val="22"/>
        </w:rPr>
      </w:pPr>
      <w:r w:rsidRPr="00AB00F4">
        <w:rPr>
          <w:rFonts w:ascii="Arial" w:hAnsi="Arial" w:cs="Arial"/>
          <w:sz w:val="22"/>
          <w:szCs w:val="22"/>
        </w:rPr>
        <w:t>Provádění díla</w:t>
      </w:r>
    </w:p>
    <w:p w:rsidR="00AB00F4" w:rsidRDefault="00F41A49" w:rsidP="009F6BBB">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AB00F4" w:rsidRPr="00AB00F4">
        <w:rPr>
          <w:rFonts w:ascii="Arial" w:hAnsi="Arial" w:cs="Arial"/>
          <w:sz w:val="22"/>
          <w:szCs w:val="22"/>
        </w:rPr>
        <w:t xml:space="preserve"> je povinen provést dílo s</w:t>
      </w:r>
      <w:r w:rsidR="00CF430E">
        <w:rPr>
          <w:rFonts w:ascii="Arial" w:hAnsi="Arial" w:cs="Arial"/>
          <w:sz w:val="22"/>
          <w:szCs w:val="22"/>
        </w:rPr>
        <w:t> </w:t>
      </w:r>
      <w:r w:rsidR="00AB00F4" w:rsidRPr="00AB00F4">
        <w:rPr>
          <w:rFonts w:ascii="Arial" w:hAnsi="Arial" w:cs="Arial"/>
          <w:sz w:val="22"/>
          <w:szCs w:val="22"/>
        </w:rPr>
        <w:t xml:space="preserve">maximální odbornou péčí, v obvyklé kvalitě, na svůj náklad a na své nebezpečí, ve sjednané době. Objednatel je povinen včas a řádně provedené dílo převzít. Objednatel není povinen převzít dílo s vadami a nedodělky. </w:t>
      </w:r>
      <w:r>
        <w:rPr>
          <w:rFonts w:ascii="Arial" w:hAnsi="Arial" w:cs="Arial"/>
          <w:sz w:val="22"/>
          <w:szCs w:val="22"/>
        </w:rPr>
        <w:t>Zhotovitel</w:t>
      </w:r>
      <w:r w:rsidR="00AB00F4" w:rsidRPr="00AB00F4">
        <w:rPr>
          <w:rFonts w:ascii="Arial" w:hAnsi="Arial" w:cs="Arial"/>
          <w:sz w:val="22"/>
          <w:szCs w:val="22"/>
        </w:rPr>
        <w:t xml:space="preserve"> je povinen při realizaci díla dále postupovat tak, aby případná nezbytná omezení vlastníků nemovitostí dotčených </w:t>
      </w:r>
      <w:r w:rsidR="000B08DD">
        <w:rPr>
          <w:rFonts w:ascii="Arial" w:hAnsi="Arial" w:cs="Arial"/>
          <w:sz w:val="22"/>
          <w:szCs w:val="22"/>
        </w:rPr>
        <w:t>stavbou</w:t>
      </w:r>
      <w:r w:rsidR="005D7FA7" w:rsidRPr="00A342DE">
        <w:rPr>
          <w:rFonts w:ascii="Arial" w:hAnsi="Arial" w:cs="Arial"/>
          <w:sz w:val="22"/>
          <w:szCs w:val="22"/>
        </w:rPr>
        <w:t xml:space="preserve"> </w:t>
      </w:r>
      <w:r w:rsidR="00AB00F4" w:rsidRPr="00AB00F4">
        <w:rPr>
          <w:rFonts w:ascii="Arial" w:hAnsi="Arial" w:cs="Arial"/>
          <w:sz w:val="22"/>
          <w:szCs w:val="22"/>
        </w:rPr>
        <w:t xml:space="preserve">byla jen na nezbytně nutnou dobu (zajištění přístupu a příjezdu k objektům, přerušení zásobování vodou, elektrickou energií…). Pokud k těmto omezením bude nutno přistoupit je povinen </w:t>
      </w:r>
      <w:r>
        <w:rPr>
          <w:rFonts w:ascii="Arial" w:hAnsi="Arial" w:cs="Arial"/>
          <w:sz w:val="22"/>
          <w:szCs w:val="22"/>
        </w:rPr>
        <w:t>Zhotovitel</w:t>
      </w:r>
      <w:r w:rsidR="00AB00F4" w:rsidRPr="00AB00F4">
        <w:rPr>
          <w:rFonts w:ascii="Arial" w:hAnsi="Arial" w:cs="Arial"/>
          <w:sz w:val="22"/>
          <w:szCs w:val="22"/>
        </w:rPr>
        <w:t xml:space="preserve"> všechny vlastníky dotčených nemovitostí v dostatečně dlouhém předstihu o těchto omezeních prokazatelně informovat. </w:t>
      </w:r>
      <w:r>
        <w:rPr>
          <w:rFonts w:ascii="Arial" w:hAnsi="Arial" w:cs="Arial"/>
          <w:sz w:val="22"/>
          <w:szCs w:val="22"/>
        </w:rPr>
        <w:t>Zhotovitel</w:t>
      </w:r>
      <w:r w:rsidR="00AB00F4" w:rsidRPr="00AB00F4">
        <w:rPr>
          <w:rFonts w:ascii="Arial" w:hAnsi="Arial" w:cs="Arial"/>
          <w:sz w:val="22"/>
          <w:szCs w:val="22"/>
        </w:rPr>
        <w:t xml:space="preserve"> je povinen trvale zajistit přístup do objektů dotčených </w:t>
      </w:r>
      <w:r w:rsidR="000B08DD">
        <w:rPr>
          <w:rFonts w:ascii="Arial" w:hAnsi="Arial" w:cs="Arial"/>
          <w:sz w:val="22"/>
          <w:szCs w:val="22"/>
        </w:rPr>
        <w:t>stavbou</w:t>
      </w:r>
      <w:r w:rsidR="00AB00F4" w:rsidRPr="00AB00F4">
        <w:rPr>
          <w:rFonts w:ascii="Arial" w:hAnsi="Arial" w:cs="Arial"/>
          <w:sz w:val="22"/>
          <w:szCs w:val="22"/>
        </w:rPr>
        <w:t xml:space="preserve">. Příjezd do objektů je možné omezit jen na nezbytně nutnou dobu. Konkrétní termíny přerušení příjezdu k objektu musí být projednány s vlastníky přilehlých nemovitostí, tak aby bylo zajištěno zásobování provozoven dotčených </w:t>
      </w:r>
      <w:r w:rsidR="000B08DD">
        <w:rPr>
          <w:rFonts w:ascii="Arial" w:hAnsi="Arial" w:cs="Arial"/>
          <w:sz w:val="22"/>
          <w:szCs w:val="22"/>
        </w:rPr>
        <w:t>stavbou</w:t>
      </w:r>
      <w:r w:rsidR="00AB00F4" w:rsidRPr="00AB00F4">
        <w:rPr>
          <w:rFonts w:ascii="Arial" w:hAnsi="Arial" w:cs="Arial"/>
          <w:sz w:val="22"/>
          <w:szCs w:val="22"/>
        </w:rPr>
        <w:t>.</w:t>
      </w:r>
    </w:p>
    <w:p w:rsidR="00AB00F4" w:rsidRPr="00AB00F4" w:rsidRDefault="00AB00F4" w:rsidP="009F6BBB">
      <w:pPr>
        <w:numPr>
          <w:ilvl w:val="2"/>
          <w:numId w:val="17"/>
        </w:numPr>
        <w:spacing w:before="120"/>
        <w:ind w:left="1418" w:hanging="851"/>
        <w:jc w:val="both"/>
        <w:rPr>
          <w:rFonts w:ascii="Arial" w:hAnsi="Arial" w:cs="Arial"/>
          <w:sz w:val="22"/>
          <w:szCs w:val="22"/>
        </w:rPr>
      </w:pPr>
      <w:r w:rsidRPr="00AB00F4">
        <w:rPr>
          <w:rFonts w:ascii="Arial" w:hAnsi="Arial" w:cs="Arial"/>
          <w:sz w:val="22"/>
          <w:szCs w:val="22"/>
        </w:rPr>
        <w:t xml:space="preserve">Při provádění díla postupuje </w:t>
      </w:r>
      <w:r w:rsidR="00F41A49">
        <w:rPr>
          <w:rFonts w:ascii="Arial" w:hAnsi="Arial" w:cs="Arial"/>
          <w:sz w:val="22"/>
          <w:szCs w:val="22"/>
        </w:rPr>
        <w:t>Zhotovitel</w:t>
      </w:r>
      <w:r w:rsidRPr="00AB00F4">
        <w:rPr>
          <w:rFonts w:ascii="Arial" w:hAnsi="Arial" w:cs="Arial"/>
          <w:sz w:val="22"/>
          <w:szCs w:val="22"/>
        </w:rPr>
        <w:t xml:space="preserve"> samostatně. </w:t>
      </w:r>
      <w:r w:rsidR="00F41A49">
        <w:rPr>
          <w:rFonts w:ascii="Arial" w:hAnsi="Arial" w:cs="Arial"/>
          <w:sz w:val="22"/>
          <w:szCs w:val="22"/>
        </w:rPr>
        <w:t>Zhotovitel</w:t>
      </w:r>
      <w:r w:rsidRPr="00AB00F4">
        <w:rPr>
          <w:rFonts w:ascii="Arial" w:hAnsi="Arial" w:cs="Arial"/>
          <w:sz w:val="22"/>
          <w:szCs w:val="22"/>
        </w:rPr>
        <w:t xml:space="preserve"> se však zavazuje respektovat veškeré pokyny </w:t>
      </w:r>
      <w:r w:rsidR="00574AC0">
        <w:rPr>
          <w:rFonts w:ascii="Arial" w:hAnsi="Arial" w:cs="Arial"/>
          <w:sz w:val="22"/>
          <w:szCs w:val="22"/>
        </w:rPr>
        <w:t>Objednatel</w:t>
      </w:r>
      <w:r w:rsidRPr="00AB00F4">
        <w:rPr>
          <w:rFonts w:ascii="Arial" w:hAnsi="Arial" w:cs="Arial"/>
          <w:sz w:val="22"/>
          <w:szCs w:val="22"/>
        </w:rPr>
        <w:t xml:space="preserve">e. Zjistí-li </w:t>
      </w:r>
      <w:r w:rsidR="00F41A49">
        <w:rPr>
          <w:rFonts w:ascii="Arial" w:hAnsi="Arial" w:cs="Arial"/>
          <w:sz w:val="22"/>
          <w:szCs w:val="22"/>
        </w:rPr>
        <w:t>Zhotovitel</w:t>
      </w:r>
      <w:r w:rsidRPr="00AB00F4">
        <w:rPr>
          <w:rFonts w:ascii="Arial" w:hAnsi="Arial" w:cs="Arial"/>
          <w:sz w:val="22"/>
          <w:szCs w:val="22"/>
        </w:rPr>
        <w:t xml:space="preserve">, že pokyny </w:t>
      </w:r>
      <w:r w:rsidR="00574AC0">
        <w:rPr>
          <w:rFonts w:ascii="Arial" w:hAnsi="Arial" w:cs="Arial"/>
          <w:sz w:val="22"/>
          <w:szCs w:val="22"/>
        </w:rPr>
        <w:t>Objednatel</w:t>
      </w:r>
      <w:r w:rsidRPr="00AB00F4">
        <w:rPr>
          <w:rFonts w:ascii="Arial" w:hAnsi="Arial" w:cs="Arial"/>
          <w:sz w:val="22"/>
          <w:szCs w:val="22"/>
        </w:rPr>
        <w:t xml:space="preserve">e jsou nevhodné, je povinen o této skutečnosti </w:t>
      </w:r>
      <w:r w:rsidR="00574AC0">
        <w:rPr>
          <w:rFonts w:ascii="Arial" w:hAnsi="Arial" w:cs="Arial"/>
          <w:sz w:val="22"/>
          <w:szCs w:val="22"/>
        </w:rPr>
        <w:t>Objednatel</w:t>
      </w:r>
      <w:r w:rsidRPr="00AB00F4">
        <w:rPr>
          <w:rFonts w:ascii="Arial" w:hAnsi="Arial" w:cs="Arial"/>
          <w:sz w:val="22"/>
          <w:szCs w:val="22"/>
        </w:rPr>
        <w:t xml:space="preserve">e ihned písemně vyrozumět na adresu jeho sídla uvedenou v této smlouvě a vyčkat jeho stanoviska, jinak odpovídá za vzniklou škodu. Objednatel se </w:t>
      </w:r>
      <w:r w:rsidRPr="00AB00F4">
        <w:rPr>
          <w:rFonts w:ascii="Arial" w:hAnsi="Arial" w:cs="Arial"/>
          <w:sz w:val="22"/>
          <w:szCs w:val="22"/>
        </w:rPr>
        <w:lastRenderedPageBreak/>
        <w:t xml:space="preserve">vyjádří písemně na adresu </w:t>
      </w:r>
      <w:r w:rsidR="00F41A49">
        <w:rPr>
          <w:rFonts w:ascii="Arial" w:hAnsi="Arial" w:cs="Arial"/>
          <w:sz w:val="22"/>
          <w:szCs w:val="22"/>
        </w:rPr>
        <w:t>Zhotovitel</w:t>
      </w:r>
      <w:r w:rsidRPr="00AB00F4">
        <w:rPr>
          <w:rFonts w:ascii="Arial" w:hAnsi="Arial" w:cs="Arial"/>
          <w:sz w:val="22"/>
          <w:szCs w:val="22"/>
        </w:rPr>
        <w:t>e uvedenou v této smlouvě do 48 hodin po doručení vyrozumění.</w:t>
      </w:r>
    </w:p>
    <w:p w:rsidR="00AB00F4" w:rsidRPr="00AB00F4" w:rsidRDefault="00AB00F4" w:rsidP="009F6BBB">
      <w:pPr>
        <w:numPr>
          <w:ilvl w:val="2"/>
          <w:numId w:val="17"/>
        </w:numPr>
        <w:spacing w:before="120"/>
        <w:ind w:left="1418" w:hanging="851"/>
        <w:jc w:val="both"/>
        <w:rPr>
          <w:rFonts w:ascii="Arial" w:hAnsi="Arial" w:cs="Arial"/>
          <w:sz w:val="22"/>
          <w:szCs w:val="22"/>
        </w:rPr>
      </w:pPr>
      <w:r w:rsidRPr="00AB00F4">
        <w:rPr>
          <w:rFonts w:ascii="Arial" w:hAnsi="Arial" w:cs="Arial"/>
          <w:sz w:val="22"/>
          <w:szCs w:val="22"/>
        </w:rPr>
        <w:t xml:space="preserve">Věci, které jsou potřebné k provedení díla, je povinen opatřit vlastním nákladem </w:t>
      </w:r>
      <w:r w:rsidR="00F41A49">
        <w:rPr>
          <w:rFonts w:ascii="Arial" w:hAnsi="Arial" w:cs="Arial"/>
          <w:sz w:val="22"/>
          <w:szCs w:val="22"/>
        </w:rPr>
        <w:t>Zhotovitel</w:t>
      </w:r>
      <w:r w:rsidRPr="00AB00F4">
        <w:rPr>
          <w:rFonts w:ascii="Arial" w:hAnsi="Arial" w:cs="Arial"/>
          <w:sz w:val="22"/>
          <w:szCs w:val="22"/>
        </w:rPr>
        <w:t xml:space="preserve">, pokud v této smlouvě není výslovně uvedeno, že je opatří </w:t>
      </w:r>
      <w:r w:rsidR="00574AC0">
        <w:rPr>
          <w:rFonts w:ascii="Arial" w:hAnsi="Arial" w:cs="Arial"/>
          <w:sz w:val="22"/>
          <w:szCs w:val="22"/>
        </w:rPr>
        <w:t>Objednatel</w:t>
      </w:r>
      <w:r w:rsidRPr="00AB00F4">
        <w:rPr>
          <w:rFonts w:ascii="Arial" w:hAnsi="Arial" w:cs="Arial"/>
          <w:sz w:val="22"/>
          <w:szCs w:val="22"/>
        </w:rPr>
        <w:t xml:space="preserve">. Objednatel je oprávněn kdykoli kontrolovat provádění díla. Zjistí-li </w:t>
      </w:r>
      <w:r w:rsidR="00574AC0">
        <w:rPr>
          <w:rFonts w:ascii="Arial" w:hAnsi="Arial" w:cs="Arial"/>
          <w:sz w:val="22"/>
          <w:szCs w:val="22"/>
        </w:rPr>
        <w:t>Objednatel</w:t>
      </w:r>
      <w:r w:rsidRPr="00AB00F4">
        <w:rPr>
          <w:rFonts w:ascii="Arial" w:hAnsi="Arial" w:cs="Arial"/>
          <w:sz w:val="22"/>
          <w:szCs w:val="22"/>
        </w:rPr>
        <w:t xml:space="preserve">, že </w:t>
      </w:r>
      <w:r w:rsidR="00F41A49">
        <w:rPr>
          <w:rFonts w:ascii="Arial" w:hAnsi="Arial" w:cs="Arial"/>
          <w:sz w:val="22"/>
          <w:szCs w:val="22"/>
        </w:rPr>
        <w:t>Zhotovitel</w:t>
      </w:r>
      <w:r w:rsidRPr="00AB00F4">
        <w:rPr>
          <w:rFonts w:ascii="Arial" w:hAnsi="Arial" w:cs="Arial"/>
          <w:sz w:val="22"/>
          <w:szCs w:val="22"/>
        </w:rPr>
        <w:t xml:space="preserve"> provádí dílo v rozporu se svými povinnostmi, je </w:t>
      </w:r>
      <w:r w:rsidR="00574AC0">
        <w:rPr>
          <w:rFonts w:ascii="Arial" w:hAnsi="Arial" w:cs="Arial"/>
          <w:sz w:val="22"/>
          <w:szCs w:val="22"/>
        </w:rPr>
        <w:t>Objednatel</w:t>
      </w:r>
      <w:r w:rsidRPr="00AB00F4">
        <w:rPr>
          <w:rFonts w:ascii="Arial" w:hAnsi="Arial" w:cs="Arial"/>
          <w:sz w:val="22"/>
          <w:szCs w:val="22"/>
        </w:rPr>
        <w:t xml:space="preserve"> oprávněn dožadovat se toho, aby </w:t>
      </w:r>
      <w:r w:rsidR="00F41A49">
        <w:rPr>
          <w:rFonts w:ascii="Arial" w:hAnsi="Arial" w:cs="Arial"/>
          <w:sz w:val="22"/>
          <w:szCs w:val="22"/>
        </w:rPr>
        <w:t>Zhotovitel</w:t>
      </w:r>
      <w:r w:rsidRPr="00AB00F4">
        <w:rPr>
          <w:rFonts w:ascii="Arial" w:hAnsi="Arial" w:cs="Arial"/>
          <w:sz w:val="22"/>
          <w:szCs w:val="22"/>
        </w:rPr>
        <w:t xml:space="preserve"> odstranil vady vzniklé vadným prováděním a dílo prováděl řádným způsobem. Jestliže </w:t>
      </w:r>
      <w:r w:rsidR="00F41A49">
        <w:rPr>
          <w:rFonts w:ascii="Arial" w:hAnsi="Arial" w:cs="Arial"/>
          <w:sz w:val="22"/>
          <w:szCs w:val="22"/>
        </w:rPr>
        <w:t>Zhotovitel</w:t>
      </w:r>
      <w:r w:rsidRPr="00AB00F4">
        <w:rPr>
          <w:rFonts w:ascii="Arial" w:hAnsi="Arial" w:cs="Arial"/>
          <w:sz w:val="22"/>
          <w:szCs w:val="22"/>
        </w:rPr>
        <w:t xml:space="preserve"> díla tak neučiní ani v přiměřené lhůtě mu k tomu poskytnuté, je </w:t>
      </w:r>
      <w:r w:rsidR="00574AC0">
        <w:rPr>
          <w:rFonts w:ascii="Arial" w:hAnsi="Arial" w:cs="Arial"/>
          <w:sz w:val="22"/>
          <w:szCs w:val="22"/>
        </w:rPr>
        <w:t>Objednatel</w:t>
      </w:r>
      <w:r w:rsidRPr="00AB00F4">
        <w:rPr>
          <w:rFonts w:ascii="Arial" w:hAnsi="Arial" w:cs="Arial"/>
          <w:sz w:val="22"/>
          <w:szCs w:val="22"/>
        </w:rPr>
        <w:t xml:space="preserve"> oprávněn odstoupit od smlouvy.</w:t>
      </w:r>
    </w:p>
    <w:p w:rsidR="00AB00F4" w:rsidRPr="00AB00F4" w:rsidRDefault="00AD5507" w:rsidP="009F6BBB">
      <w:pPr>
        <w:numPr>
          <w:ilvl w:val="2"/>
          <w:numId w:val="17"/>
        </w:numPr>
        <w:spacing w:before="120"/>
        <w:ind w:left="1418" w:hanging="851"/>
        <w:jc w:val="both"/>
        <w:rPr>
          <w:rFonts w:ascii="Arial" w:hAnsi="Arial" w:cs="Arial"/>
          <w:sz w:val="22"/>
          <w:szCs w:val="22"/>
        </w:rPr>
      </w:pPr>
      <w:r>
        <w:rPr>
          <w:rFonts w:ascii="Arial" w:hAnsi="Arial" w:cs="Arial"/>
          <w:sz w:val="22"/>
          <w:szCs w:val="22"/>
        </w:rPr>
        <w:t xml:space="preserve">Za správnost a úplnost zadávací dokumentace zodpovídá </w:t>
      </w:r>
      <w:r w:rsidR="002B3A27">
        <w:rPr>
          <w:rFonts w:ascii="Arial" w:hAnsi="Arial" w:cs="Arial"/>
          <w:sz w:val="22"/>
          <w:szCs w:val="22"/>
        </w:rPr>
        <w:t>Objednatel</w:t>
      </w:r>
      <w:r>
        <w:rPr>
          <w:rFonts w:ascii="Arial" w:hAnsi="Arial" w:cs="Arial"/>
          <w:sz w:val="22"/>
          <w:szCs w:val="22"/>
        </w:rPr>
        <w:t xml:space="preserve">. </w:t>
      </w:r>
      <w:r w:rsidR="00F41A49">
        <w:rPr>
          <w:rFonts w:ascii="Arial" w:hAnsi="Arial" w:cs="Arial"/>
          <w:sz w:val="22"/>
          <w:szCs w:val="22"/>
        </w:rPr>
        <w:t>Zhotovitel</w:t>
      </w:r>
      <w:r w:rsidR="00AB00F4" w:rsidRPr="00AB00F4">
        <w:rPr>
          <w:rFonts w:ascii="Arial" w:hAnsi="Arial" w:cs="Arial"/>
          <w:sz w:val="22"/>
          <w:szCs w:val="22"/>
        </w:rPr>
        <w:t xml:space="preserve"> je</w:t>
      </w:r>
      <w:r>
        <w:rPr>
          <w:rFonts w:ascii="Arial" w:hAnsi="Arial" w:cs="Arial"/>
          <w:sz w:val="22"/>
          <w:szCs w:val="22"/>
        </w:rPr>
        <w:t xml:space="preserve"> přesto</w:t>
      </w:r>
      <w:r w:rsidR="00AB00F4" w:rsidRPr="00AB00F4">
        <w:rPr>
          <w:rFonts w:ascii="Arial" w:hAnsi="Arial" w:cs="Arial"/>
          <w:sz w:val="22"/>
          <w:szCs w:val="22"/>
        </w:rPr>
        <w:t xml:space="preserve"> povinen písemně upozornit </w:t>
      </w:r>
      <w:r w:rsidR="00574AC0">
        <w:rPr>
          <w:rFonts w:ascii="Arial" w:hAnsi="Arial" w:cs="Arial"/>
          <w:sz w:val="22"/>
          <w:szCs w:val="22"/>
        </w:rPr>
        <w:t>Objednatel</w:t>
      </w:r>
      <w:r w:rsidR="00AB00F4" w:rsidRPr="00AB00F4">
        <w:rPr>
          <w:rFonts w:ascii="Arial" w:hAnsi="Arial" w:cs="Arial"/>
          <w:sz w:val="22"/>
          <w:szCs w:val="22"/>
        </w:rPr>
        <w:t xml:space="preserve">e na jeho adresu uvedenou v této smlouvě bez zbytečného odkladu na nevhodnou povahu věcí převzatých od </w:t>
      </w:r>
      <w:r w:rsidR="00574AC0">
        <w:rPr>
          <w:rFonts w:ascii="Arial" w:hAnsi="Arial" w:cs="Arial"/>
          <w:sz w:val="22"/>
          <w:szCs w:val="22"/>
        </w:rPr>
        <w:t>Objednatel</w:t>
      </w:r>
      <w:r w:rsidR="00AB00F4" w:rsidRPr="00AB00F4">
        <w:rPr>
          <w:rFonts w:ascii="Arial" w:hAnsi="Arial" w:cs="Arial"/>
          <w:sz w:val="22"/>
          <w:szCs w:val="22"/>
        </w:rPr>
        <w:t xml:space="preserve">e nebo pokynů daných mu </w:t>
      </w:r>
      <w:r w:rsidR="00574AC0">
        <w:rPr>
          <w:rFonts w:ascii="Arial" w:hAnsi="Arial" w:cs="Arial"/>
          <w:sz w:val="22"/>
          <w:szCs w:val="22"/>
        </w:rPr>
        <w:t>Objednatel</w:t>
      </w:r>
      <w:r w:rsidR="00AB00F4" w:rsidRPr="00AB00F4">
        <w:rPr>
          <w:rFonts w:ascii="Arial" w:hAnsi="Arial" w:cs="Arial"/>
          <w:sz w:val="22"/>
          <w:szCs w:val="22"/>
        </w:rPr>
        <w:t>em k</w:t>
      </w:r>
      <w:r w:rsidR="00574AC0">
        <w:rPr>
          <w:rFonts w:ascii="Arial" w:hAnsi="Arial" w:cs="Arial"/>
          <w:sz w:val="22"/>
          <w:szCs w:val="22"/>
        </w:rPr>
        <w:t> </w:t>
      </w:r>
      <w:r w:rsidR="00AB00F4" w:rsidRPr="00AB00F4">
        <w:rPr>
          <w:rFonts w:ascii="Arial" w:hAnsi="Arial" w:cs="Arial"/>
          <w:sz w:val="22"/>
          <w:szCs w:val="22"/>
        </w:rPr>
        <w:t xml:space="preserve">provedení díla, jestliže </w:t>
      </w:r>
      <w:r w:rsidR="00F41A49">
        <w:rPr>
          <w:rFonts w:ascii="Arial" w:hAnsi="Arial" w:cs="Arial"/>
          <w:sz w:val="22"/>
          <w:szCs w:val="22"/>
        </w:rPr>
        <w:t>Zhotovitel</w:t>
      </w:r>
      <w:r w:rsidR="00AB00F4" w:rsidRPr="00AB00F4">
        <w:rPr>
          <w:rFonts w:ascii="Arial" w:hAnsi="Arial" w:cs="Arial"/>
          <w:sz w:val="22"/>
          <w:szCs w:val="22"/>
        </w:rPr>
        <w:t xml:space="preserve"> mohl tuto nevhodnost zjistit při vynaložení odborné péče. </w:t>
      </w:r>
      <w:r w:rsidR="00F41A49">
        <w:rPr>
          <w:rFonts w:ascii="Arial" w:hAnsi="Arial" w:cs="Arial"/>
          <w:sz w:val="22"/>
          <w:szCs w:val="22"/>
        </w:rPr>
        <w:t>Zhotovitel</w:t>
      </w:r>
      <w:r w:rsidR="00AB00F4" w:rsidRPr="00AB00F4">
        <w:rPr>
          <w:rFonts w:ascii="Arial" w:hAnsi="Arial" w:cs="Arial"/>
          <w:sz w:val="22"/>
          <w:szCs w:val="22"/>
        </w:rPr>
        <w:t xml:space="preserve"> se v rámci svého plnění dle této smlouvy rovněž zavazuje přezkoumat projektovou dokumentaci z hlediska její správnosti a na případně zjištěné nedostatky bezodkladně písemně upozornit </w:t>
      </w:r>
      <w:r w:rsidR="00574AC0">
        <w:rPr>
          <w:rFonts w:ascii="Arial" w:hAnsi="Arial" w:cs="Arial"/>
          <w:sz w:val="22"/>
          <w:szCs w:val="22"/>
        </w:rPr>
        <w:t>Objednatel</w:t>
      </w:r>
      <w:r w:rsidR="00AB00F4" w:rsidRPr="00AB00F4">
        <w:rPr>
          <w:rFonts w:ascii="Arial" w:hAnsi="Arial" w:cs="Arial"/>
          <w:sz w:val="22"/>
          <w:szCs w:val="22"/>
        </w:rPr>
        <w:t>e a zpracovatele projektové dokumentace.</w:t>
      </w:r>
    </w:p>
    <w:p w:rsidR="00AB00F4" w:rsidRPr="00AB00F4" w:rsidRDefault="00F41A49" w:rsidP="009F6BBB">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AB00F4" w:rsidRPr="00AB00F4">
        <w:rPr>
          <w:rFonts w:ascii="Arial" w:hAnsi="Arial" w:cs="Arial"/>
          <w:sz w:val="22"/>
          <w:szCs w:val="22"/>
        </w:rPr>
        <w:t xml:space="preserve"> je povinen vyzvat písemně </w:t>
      </w:r>
      <w:r w:rsidR="00574AC0">
        <w:rPr>
          <w:rFonts w:ascii="Arial" w:hAnsi="Arial" w:cs="Arial"/>
          <w:sz w:val="22"/>
          <w:szCs w:val="22"/>
        </w:rPr>
        <w:t>Objednatel</w:t>
      </w:r>
      <w:r w:rsidR="00AB00F4" w:rsidRPr="00AB00F4">
        <w:rPr>
          <w:rFonts w:ascii="Arial" w:hAnsi="Arial" w:cs="Arial"/>
          <w:sz w:val="22"/>
          <w:szCs w:val="22"/>
        </w:rPr>
        <w:t xml:space="preserve">e ke kontrole a prověření prací, které v dalším postupu budou zakryty nebo se stanou nepřístupnými alespoň 3 pracovní dny předem. Pokud tak neučiní, je povinen na žádost </w:t>
      </w:r>
      <w:r w:rsidR="00574AC0">
        <w:rPr>
          <w:rFonts w:ascii="Arial" w:hAnsi="Arial" w:cs="Arial"/>
          <w:sz w:val="22"/>
          <w:szCs w:val="22"/>
        </w:rPr>
        <w:t>Objednatel</w:t>
      </w:r>
      <w:r w:rsidR="00AB00F4" w:rsidRPr="00AB00F4">
        <w:rPr>
          <w:rFonts w:ascii="Arial" w:hAnsi="Arial" w:cs="Arial"/>
          <w:sz w:val="22"/>
          <w:szCs w:val="22"/>
        </w:rPr>
        <w:t xml:space="preserve">e tyto práce vlastním nákladem odkrýt v termínu stanoveném </w:t>
      </w:r>
      <w:r w:rsidR="00574AC0">
        <w:rPr>
          <w:rFonts w:ascii="Arial" w:hAnsi="Arial" w:cs="Arial"/>
          <w:sz w:val="22"/>
          <w:szCs w:val="22"/>
        </w:rPr>
        <w:t>Objednatel</w:t>
      </w:r>
      <w:r w:rsidR="00AB00F4" w:rsidRPr="00AB00F4">
        <w:rPr>
          <w:rFonts w:ascii="Arial" w:hAnsi="Arial" w:cs="Arial"/>
          <w:sz w:val="22"/>
          <w:szCs w:val="22"/>
        </w:rPr>
        <w:t>em.</w:t>
      </w:r>
      <w:r w:rsidR="007A29CA" w:rsidRPr="007A29CA">
        <w:rPr>
          <w:rFonts w:ascii="Arial" w:hAnsi="Arial" w:cs="Arial"/>
          <w:sz w:val="22"/>
          <w:szCs w:val="22"/>
        </w:rPr>
        <w:t xml:space="preserve"> </w:t>
      </w:r>
      <w:r w:rsidR="007A29CA" w:rsidRPr="00AB00F4">
        <w:rPr>
          <w:rFonts w:ascii="Arial" w:hAnsi="Arial" w:cs="Arial"/>
          <w:sz w:val="22"/>
          <w:szCs w:val="22"/>
        </w:rPr>
        <w:t xml:space="preserve">Platí v pracovní dny. Kontrola ve dnech pracovního volna musí být oznámena min. </w:t>
      </w:r>
      <w:r w:rsidR="007A29CA" w:rsidRPr="00CF430E">
        <w:rPr>
          <w:rFonts w:ascii="Arial" w:hAnsi="Arial" w:cs="Arial"/>
          <w:sz w:val="22"/>
          <w:szCs w:val="22"/>
        </w:rPr>
        <w:t>5 pracovních dnů předem</w:t>
      </w:r>
      <w:r w:rsidR="007A29CA" w:rsidRPr="00AB00F4">
        <w:rPr>
          <w:rFonts w:ascii="Arial" w:hAnsi="Arial" w:cs="Arial"/>
          <w:sz w:val="22"/>
          <w:szCs w:val="22"/>
        </w:rPr>
        <w:t xml:space="preserve"> a dohodnuta oběma stranami.</w:t>
      </w:r>
    </w:p>
    <w:p w:rsidR="00AB00F4" w:rsidRPr="00AB00F4" w:rsidRDefault="00AB00F4" w:rsidP="007A29CA">
      <w:pPr>
        <w:numPr>
          <w:ilvl w:val="2"/>
          <w:numId w:val="17"/>
        </w:numPr>
        <w:spacing w:before="120"/>
        <w:ind w:left="1418" w:hanging="851"/>
        <w:jc w:val="both"/>
        <w:rPr>
          <w:rFonts w:ascii="Arial" w:hAnsi="Arial" w:cs="Arial"/>
          <w:sz w:val="22"/>
          <w:szCs w:val="22"/>
        </w:rPr>
      </w:pPr>
      <w:r w:rsidRPr="00AB00F4">
        <w:rPr>
          <w:rFonts w:ascii="Arial" w:hAnsi="Arial" w:cs="Arial"/>
          <w:sz w:val="22"/>
          <w:szCs w:val="22"/>
        </w:rPr>
        <w:t xml:space="preserve">Pro případ, že se </w:t>
      </w:r>
      <w:r w:rsidR="00574AC0">
        <w:rPr>
          <w:rFonts w:ascii="Arial" w:hAnsi="Arial" w:cs="Arial"/>
          <w:sz w:val="22"/>
          <w:szCs w:val="22"/>
        </w:rPr>
        <w:t>Objednatel</w:t>
      </w:r>
      <w:r w:rsidRPr="00AB00F4">
        <w:rPr>
          <w:rFonts w:ascii="Arial" w:hAnsi="Arial" w:cs="Arial"/>
          <w:sz w:val="22"/>
          <w:szCs w:val="22"/>
        </w:rPr>
        <w:t xml:space="preserve"> ke kontrole nedostaví ani v náhradním termínu, který </w:t>
      </w:r>
      <w:r w:rsidR="00F41A49">
        <w:rPr>
          <w:rFonts w:ascii="Arial" w:hAnsi="Arial" w:cs="Arial"/>
          <w:sz w:val="22"/>
          <w:szCs w:val="22"/>
        </w:rPr>
        <w:t>Zhotovitel</w:t>
      </w:r>
      <w:r w:rsidRPr="00AB00F4">
        <w:rPr>
          <w:rFonts w:ascii="Arial" w:hAnsi="Arial" w:cs="Arial"/>
          <w:sz w:val="22"/>
          <w:szCs w:val="22"/>
        </w:rPr>
        <w:t xml:space="preserve"> písemně oznámí zápisem ve stavebním deníku a který nebude starší než 24 hodin, je </w:t>
      </w:r>
      <w:r w:rsidR="00F41A49">
        <w:rPr>
          <w:rFonts w:ascii="Arial" w:hAnsi="Arial" w:cs="Arial"/>
          <w:sz w:val="22"/>
          <w:szCs w:val="22"/>
        </w:rPr>
        <w:t>Zhotovitel</w:t>
      </w:r>
      <w:r w:rsidRPr="00AB00F4">
        <w:rPr>
          <w:rFonts w:ascii="Arial" w:hAnsi="Arial" w:cs="Arial"/>
          <w:sz w:val="22"/>
          <w:szCs w:val="22"/>
        </w:rPr>
        <w:t xml:space="preserve"> oprávněn předmětné práce zakrýt. Souhlas nebo nesouhlas se zakrytím vydá </w:t>
      </w:r>
      <w:r w:rsidR="00574AC0">
        <w:rPr>
          <w:rFonts w:ascii="Arial" w:hAnsi="Arial" w:cs="Arial"/>
          <w:sz w:val="22"/>
          <w:szCs w:val="22"/>
        </w:rPr>
        <w:t>Objednatel</w:t>
      </w:r>
      <w:r w:rsidRPr="00AB00F4">
        <w:rPr>
          <w:rFonts w:ascii="Arial" w:hAnsi="Arial" w:cs="Arial"/>
          <w:sz w:val="22"/>
          <w:szCs w:val="22"/>
        </w:rPr>
        <w:t xml:space="preserve"> nejpozději do 24 hodin po jejich prověření písemně, formou zápisu ve stavebním deníku. V případě porušení povinnosti tohoto bodu smlouvy </w:t>
      </w:r>
      <w:r w:rsidR="00F41A49">
        <w:rPr>
          <w:rFonts w:ascii="Arial" w:hAnsi="Arial" w:cs="Arial"/>
          <w:sz w:val="22"/>
          <w:szCs w:val="22"/>
        </w:rPr>
        <w:t>Zhotovitel</w:t>
      </w:r>
      <w:r w:rsidRPr="00AB00F4">
        <w:rPr>
          <w:rFonts w:ascii="Arial" w:hAnsi="Arial" w:cs="Arial"/>
          <w:sz w:val="22"/>
          <w:szCs w:val="22"/>
        </w:rPr>
        <w:t xml:space="preserve">em má </w:t>
      </w:r>
      <w:r w:rsidR="00574AC0">
        <w:rPr>
          <w:rFonts w:ascii="Arial" w:hAnsi="Arial" w:cs="Arial"/>
          <w:sz w:val="22"/>
          <w:szCs w:val="22"/>
        </w:rPr>
        <w:t>Objednatel</w:t>
      </w:r>
      <w:r w:rsidRPr="00AB00F4">
        <w:rPr>
          <w:rFonts w:ascii="Arial" w:hAnsi="Arial" w:cs="Arial"/>
          <w:sz w:val="22"/>
          <w:szCs w:val="22"/>
        </w:rPr>
        <w:t xml:space="preserve"> právo na náklady </w:t>
      </w:r>
      <w:r w:rsidR="00F41A49">
        <w:rPr>
          <w:rFonts w:ascii="Arial" w:hAnsi="Arial" w:cs="Arial"/>
          <w:sz w:val="22"/>
          <w:szCs w:val="22"/>
        </w:rPr>
        <w:t>Zhotovitel</w:t>
      </w:r>
      <w:r w:rsidRPr="00AB00F4">
        <w:rPr>
          <w:rFonts w:ascii="Arial" w:hAnsi="Arial" w:cs="Arial"/>
          <w:sz w:val="22"/>
          <w:szCs w:val="22"/>
        </w:rPr>
        <w:t xml:space="preserve">e požadovat odkrytí zakrytých prací v termínu stanoveném </w:t>
      </w:r>
      <w:r w:rsidR="00574AC0">
        <w:rPr>
          <w:rFonts w:ascii="Arial" w:hAnsi="Arial" w:cs="Arial"/>
          <w:sz w:val="22"/>
          <w:szCs w:val="22"/>
        </w:rPr>
        <w:t>Objednatel</w:t>
      </w:r>
      <w:r w:rsidRPr="00AB00F4">
        <w:rPr>
          <w:rFonts w:ascii="Arial" w:hAnsi="Arial" w:cs="Arial"/>
          <w:sz w:val="22"/>
          <w:szCs w:val="22"/>
        </w:rPr>
        <w:t xml:space="preserve">em. Kontrola prováděná </w:t>
      </w:r>
      <w:r w:rsidR="00574AC0">
        <w:rPr>
          <w:rFonts w:ascii="Arial" w:hAnsi="Arial" w:cs="Arial"/>
          <w:sz w:val="22"/>
          <w:szCs w:val="22"/>
        </w:rPr>
        <w:t>Objednatel</w:t>
      </w:r>
      <w:r w:rsidRPr="00AB00F4">
        <w:rPr>
          <w:rFonts w:ascii="Arial" w:hAnsi="Arial" w:cs="Arial"/>
          <w:sz w:val="22"/>
          <w:szCs w:val="22"/>
        </w:rPr>
        <w:t xml:space="preserve">em nezbavuje </w:t>
      </w:r>
      <w:r w:rsidR="00F41A49">
        <w:rPr>
          <w:rFonts w:ascii="Arial" w:hAnsi="Arial" w:cs="Arial"/>
          <w:sz w:val="22"/>
          <w:szCs w:val="22"/>
        </w:rPr>
        <w:t>Zhotovitel</w:t>
      </w:r>
      <w:r w:rsidRPr="00AB00F4">
        <w:rPr>
          <w:rFonts w:ascii="Arial" w:hAnsi="Arial" w:cs="Arial"/>
          <w:sz w:val="22"/>
          <w:szCs w:val="22"/>
        </w:rPr>
        <w:t xml:space="preserve">e odpovědnosti za vady realizovaného díla. Platí v pracovní dny. Kontrola ve dnech pracovního volna musí být oznámena min. </w:t>
      </w:r>
      <w:r w:rsidR="00CF430E" w:rsidRPr="00CF430E">
        <w:rPr>
          <w:rFonts w:ascii="Arial" w:hAnsi="Arial" w:cs="Arial"/>
          <w:sz w:val="22"/>
          <w:szCs w:val="22"/>
        </w:rPr>
        <w:t>5 pracovních dnů předem</w:t>
      </w:r>
      <w:r w:rsidRPr="00AB00F4">
        <w:rPr>
          <w:rFonts w:ascii="Arial" w:hAnsi="Arial" w:cs="Arial"/>
          <w:sz w:val="22"/>
          <w:szCs w:val="22"/>
        </w:rPr>
        <w:t xml:space="preserve"> a dohodnuta oběma stranami.</w:t>
      </w:r>
    </w:p>
    <w:p w:rsidR="00AB00F4" w:rsidRPr="00AB00F4" w:rsidRDefault="00F41A49" w:rsidP="009F6BBB">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AB00F4" w:rsidRPr="00AB00F4">
        <w:rPr>
          <w:rFonts w:ascii="Arial" w:hAnsi="Arial" w:cs="Arial"/>
          <w:sz w:val="22"/>
          <w:szCs w:val="22"/>
        </w:rPr>
        <w:t xml:space="preserve"> se zavazuje dodržet při provádění díla veškeré podmínky a připomínky vyplývající </w:t>
      </w:r>
      <w:r w:rsidR="009D27B8" w:rsidRPr="009D27B8">
        <w:rPr>
          <w:rFonts w:ascii="Arial" w:hAnsi="Arial" w:cs="Arial"/>
          <w:sz w:val="22"/>
          <w:szCs w:val="22"/>
        </w:rPr>
        <w:t>ze stavebního řízení</w:t>
      </w:r>
      <w:r w:rsidR="00AB00F4" w:rsidRPr="00AB00F4">
        <w:rPr>
          <w:rFonts w:ascii="Arial" w:hAnsi="Arial" w:cs="Arial"/>
          <w:sz w:val="22"/>
          <w:szCs w:val="22"/>
        </w:rPr>
        <w:t xml:space="preserve">. Pokud nesplněním těchto podmínek vznikne </w:t>
      </w:r>
      <w:r w:rsidR="00574AC0">
        <w:rPr>
          <w:rFonts w:ascii="Arial" w:hAnsi="Arial" w:cs="Arial"/>
          <w:sz w:val="22"/>
          <w:szCs w:val="22"/>
        </w:rPr>
        <w:t>Objednatel</w:t>
      </w:r>
      <w:r w:rsidR="00AB00F4" w:rsidRPr="00AB00F4">
        <w:rPr>
          <w:rFonts w:ascii="Arial" w:hAnsi="Arial" w:cs="Arial"/>
          <w:sz w:val="22"/>
          <w:szCs w:val="22"/>
        </w:rPr>
        <w:t xml:space="preserve">i škoda, hradí ji </w:t>
      </w:r>
      <w:r>
        <w:rPr>
          <w:rFonts w:ascii="Arial" w:hAnsi="Arial" w:cs="Arial"/>
          <w:sz w:val="22"/>
          <w:szCs w:val="22"/>
        </w:rPr>
        <w:t>Zhotovitel</w:t>
      </w:r>
      <w:r w:rsidR="00AB00F4" w:rsidRPr="00AB00F4">
        <w:rPr>
          <w:rFonts w:ascii="Arial" w:hAnsi="Arial" w:cs="Arial"/>
          <w:sz w:val="22"/>
          <w:szCs w:val="22"/>
        </w:rPr>
        <w:t xml:space="preserve"> v plném rozsahu.</w:t>
      </w:r>
    </w:p>
    <w:p w:rsidR="00AB00F4" w:rsidRPr="00AB00F4" w:rsidRDefault="00F41A49" w:rsidP="009F6BBB">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AB00F4" w:rsidRPr="00AB00F4">
        <w:rPr>
          <w:rFonts w:ascii="Arial" w:hAnsi="Arial" w:cs="Arial"/>
          <w:sz w:val="22"/>
          <w:szCs w:val="22"/>
        </w:rPr>
        <w:t xml:space="preserve"> je povinen při realizaci díla dodržovat veškeré ČSN a bezpečnostní předpisy, veškeré zákony a jejich prováděcí vyhlášky, které se týkají jeho činnosti. Pokud porušením těchto předpisů vznikne jakákoliv škoda, nese veškeré vzniklé škody a náklady </w:t>
      </w:r>
      <w:r>
        <w:rPr>
          <w:rFonts w:ascii="Arial" w:hAnsi="Arial" w:cs="Arial"/>
          <w:sz w:val="22"/>
          <w:szCs w:val="22"/>
        </w:rPr>
        <w:t>Zhotovitel</w:t>
      </w:r>
      <w:r w:rsidR="00AB00F4" w:rsidRPr="00AB00F4">
        <w:rPr>
          <w:rFonts w:ascii="Arial" w:hAnsi="Arial" w:cs="Arial"/>
          <w:sz w:val="22"/>
          <w:szCs w:val="22"/>
        </w:rPr>
        <w:t xml:space="preserve">. </w:t>
      </w:r>
      <w:r>
        <w:rPr>
          <w:rFonts w:ascii="Arial" w:hAnsi="Arial" w:cs="Arial"/>
          <w:sz w:val="22"/>
          <w:szCs w:val="22"/>
        </w:rPr>
        <w:t>Zhotovitel</w:t>
      </w:r>
      <w:r w:rsidR="00AB00F4" w:rsidRPr="00AB00F4">
        <w:rPr>
          <w:rFonts w:ascii="Arial" w:hAnsi="Arial" w:cs="Arial"/>
          <w:sz w:val="22"/>
          <w:szCs w:val="22"/>
        </w:rPr>
        <w:t xml:space="preserve"> je povinen zabezpečit dílo proti krádeži.</w:t>
      </w:r>
    </w:p>
    <w:p w:rsidR="00AB00F4" w:rsidRDefault="00AB00F4" w:rsidP="009F6BBB">
      <w:pPr>
        <w:numPr>
          <w:ilvl w:val="2"/>
          <w:numId w:val="17"/>
        </w:numPr>
        <w:spacing w:before="120"/>
        <w:ind w:left="1418" w:hanging="851"/>
        <w:jc w:val="both"/>
        <w:rPr>
          <w:rFonts w:ascii="Arial" w:hAnsi="Arial" w:cs="Arial"/>
          <w:sz w:val="22"/>
          <w:szCs w:val="22"/>
        </w:rPr>
      </w:pPr>
      <w:r w:rsidRPr="00AB00F4">
        <w:rPr>
          <w:rFonts w:ascii="Arial" w:hAnsi="Arial" w:cs="Arial"/>
          <w:sz w:val="22"/>
          <w:szCs w:val="22"/>
        </w:rPr>
        <w:t xml:space="preserve">Veškeré odborné práce musí vykonávat pracovníci </w:t>
      </w:r>
      <w:r w:rsidR="00F41A49">
        <w:rPr>
          <w:rFonts w:ascii="Arial" w:hAnsi="Arial" w:cs="Arial"/>
          <w:sz w:val="22"/>
          <w:szCs w:val="22"/>
        </w:rPr>
        <w:t>Zhotovitel</w:t>
      </w:r>
      <w:r w:rsidRPr="00AB00F4">
        <w:rPr>
          <w:rFonts w:ascii="Arial" w:hAnsi="Arial" w:cs="Arial"/>
          <w:sz w:val="22"/>
          <w:szCs w:val="22"/>
        </w:rPr>
        <w:t xml:space="preserve">e nebo jeho </w:t>
      </w:r>
      <w:r w:rsidR="00C86A5D">
        <w:rPr>
          <w:rFonts w:ascii="Arial" w:hAnsi="Arial" w:cs="Arial"/>
          <w:sz w:val="22"/>
          <w:szCs w:val="22"/>
        </w:rPr>
        <w:t>poddod</w:t>
      </w:r>
      <w:r w:rsidRPr="00AB00F4">
        <w:rPr>
          <w:rFonts w:ascii="Arial" w:hAnsi="Arial" w:cs="Arial"/>
          <w:sz w:val="22"/>
          <w:szCs w:val="22"/>
        </w:rPr>
        <w:t xml:space="preserve">avatelů mající příslušnou kvalifikaci. Doklad o kvalifikaci pracovníků je </w:t>
      </w:r>
      <w:r w:rsidR="00F41A49">
        <w:rPr>
          <w:rFonts w:ascii="Arial" w:hAnsi="Arial" w:cs="Arial"/>
          <w:sz w:val="22"/>
          <w:szCs w:val="22"/>
        </w:rPr>
        <w:t>Zhotovitel</w:t>
      </w:r>
      <w:r w:rsidRPr="00AB00F4">
        <w:rPr>
          <w:rFonts w:ascii="Arial" w:hAnsi="Arial" w:cs="Arial"/>
          <w:sz w:val="22"/>
          <w:szCs w:val="22"/>
        </w:rPr>
        <w:t xml:space="preserve"> na požádání </w:t>
      </w:r>
      <w:r w:rsidR="00DB4699">
        <w:rPr>
          <w:rFonts w:ascii="Arial" w:hAnsi="Arial" w:cs="Arial"/>
          <w:sz w:val="22"/>
          <w:szCs w:val="22"/>
        </w:rPr>
        <w:t>O</w:t>
      </w:r>
      <w:r w:rsidRPr="00AB00F4">
        <w:rPr>
          <w:rFonts w:ascii="Arial" w:hAnsi="Arial" w:cs="Arial"/>
          <w:sz w:val="22"/>
          <w:szCs w:val="22"/>
        </w:rPr>
        <w:t>bjednatele povinen kdykoli ihned doložit.</w:t>
      </w:r>
    </w:p>
    <w:p w:rsidR="009D27B8" w:rsidRPr="009D27B8" w:rsidRDefault="009D27B8" w:rsidP="009D27B8">
      <w:pPr>
        <w:numPr>
          <w:ilvl w:val="2"/>
          <w:numId w:val="17"/>
        </w:numPr>
        <w:spacing w:before="120"/>
        <w:ind w:left="1418" w:hanging="851"/>
        <w:jc w:val="both"/>
        <w:rPr>
          <w:rFonts w:ascii="Arial" w:hAnsi="Arial" w:cs="Arial"/>
          <w:sz w:val="22"/>
          <w:szCs w:val="22"/>
        </w:rPr>
      </w:pPr>
      <w:r w:rsidRPr="009D27B8">
        <w:rPr>
          <w:rFonts w:ascii="Arial" w:hAnsi="Arial" w:cs="Arial"/>
          <w:sz w:val="22"/>
          <w:szCs w:val="22"/>
        </w:rPr>
        <w:t>Zhotovitel doloží Objednateli nejpozději dva pracovní dny před předáním díla soubor certifikátů rozhodujících materiálů užitých k vybudování díla.</w:t>
      </w:r>
    </w:p>
    <w:p w:rsidR="007A29CA" w:rsidRPr="007A29CA" w:rsidRDefault="007A29CA" w:rsidP="007A29CA">
      <w:pPr>
        <w:numPr>
          <w:ilvl w:val="2"/>
          <w:numId w:val="17"/>
        </w:numPr>
        <w:spacing w:before="120"/>
        <w:ind w:left="1418" w:hanging="851"/>
        <w:jc w:val="both"/>
        <w:rPr>
          <w:rFonts w:ascii="Arial" w:hAnsi="Arial" w:cs="Arial"/>
          <w:sz w:val="22"/>
          <w:szCs w:val="22"/>
        </w:rPr>
      </w:pPr>
      <w:r w:rsidRPr="007A29CA">
        <w:rPr>
          <w:rFonts w:ascii="Arial" w:hAnsi="Arial" w:cs="Arial"/>
          <w:sz w:val="22"/>
          <w:szCs w:val="22"/>
        </w:rPr>
        <w:lastRenderedPageBreak/>
        <w:t>Pokud není v</w:t>
      </w:r>
      <w:r>
        <w:rPr>
          <w:rFonts w:ascii="Arial" w:hAnsi="Arial" w:cs="Arial"/>
          <w:sz w:val="22"/>
          <w:szCs w:val="22"/>
        </w:rPr>
        <w:t> </w:t>
      </w:r>
      <w:r w:rsidRPr="007A29CA">
        <w:rPr>
          <w:rFonts w:ascii="Arial" w:hAnsi="Arial" w:cs="Arial"/>
          <w:sz w:val="22"/>
          <w:szCs w:val="22"/>
        </w:rPr>
        <w:t xml:space="preserve">této smlouvě stanoveno jinak, pak pro dodávku stavebních prací platí specifikace podle úvodních ustanovení katalogů popisů a směrných cen stavebních prací a montážních ceníků, vydávaných </w:t>
      </w:r>
      <w:r w:rsidR="009D103B">
        <w:rPr>
          <w:rFonts w:ascii="Arial" w:hAnsi="Arial" w:cs="Arial"/>
          <w:sz w:val="22"/>
          <w:szCs w:val="22"/>
        </w:rPr>
        <w:t>Ú</w:t>
      </w:r>
      <w:r w:rsidRPr="007A29CA">
        <w:rPr>
          <w:rFonts w:ascii="Arial" w:hAnsi="Arial" w:cs="Arial"/>
          <w:sz w:val="22"/>
          <w:szCs w:val="22"/>
        </w:rPr>
        <w:t>RS Praha či RTS Brno, jimiž se definuje předepsaná kvalita a způsoby její kontroly, způsoby měření, názvosloví, definice a kde jsou uvedeny, základní ČSN týkající se předmětných stavebních prací.</w:t>
      </w:r>
    </w:p>
    <w:p w:rsidR="007A29CA" w:rsidRPr="007A29CA" w:rsidRDefault="00F41A49" w:rsidP="007A29CA">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7A29CA" w:rsidRPr="007A29CA">
        <w:rPr>
          <w:rFonts w:ascii="Arial" w:hAnsi="Arial" w:cs="Arial"/>
          <w:sz w:val="22"/>
          <w:szCs w:val="22"/>
        </w:rPr>
        <w:t xml:space="preserve"> provede dílo na vlastní nebezpečí. Nebezpečí škody na díle na </w:t>
      </w:r>
      <w:r w:rsidR="00574AC0">
        <w:rPr>
          <w:rFonts w:ascii="Arial" w:hAnsi="Arial" w:cs="Arial"/>
          <w:sz w:val="22"/>
          <w:szCs w:val="22"/>
        </w:rPr>
        <w:t>Objednatel</w:t>
      </w:r>
      <w:r w:rsidR="007A29CA" w:rsidRPr="007A29CA">
        <w:rPr>
          <w:rFonts w:ascii="Arial" w:hAnsi="Arial" w:cs="Arial"/>
          <w:sz w:val="22"/>
          <w:szCs w:val="22"/>
        </w:rPr>
        <w:t xml:space="preserve">e přechází převzetím díla. Dílo je po celou dobu realizace ve vlastnictví </w:t>
      </w:r>
      <w:r w:rsidR="00DB4699">
        <w:rPr>
          <w:rFonts w:ascii="Arial" w:hAnsi="Arial" w:cs="Arial"/>
          <w:sz w:val="22"/>
          <w:szCs w:val="22"/>
        </w:rPr>
        <w:t>O</w:t>
      </w:r>
      <w:r w:rsidR="007A29CA" w:rsidRPr="007A29CA">
        <w:rPr>
          <w:rFonts w:ascii="Arial" w:hAnsi="Arial" w:cs="Arial"/>
          <w:sz w:val="22"/>
          <w:szCs w:val="22"/>
        </w:rPr>
        <w:t>bjednatele. Jednotlivé komponenty se stávají součástí díla okamžikem zabudování.</w:t>
      </w:r>
    </w:p>
    <w:p w:rsidR="007A29CA" w:rsidRPr="007A29CA" w:rsidRDefault="00F41A49" w:rsidP="007A29CA">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7A29CA" w:rsidRPr="007A29CA">
        <w:rPr>
          <w:rFonts w:ascii="Arial" w:hAnsi="Arial" w:cs="Arial"/>
          <w:sz w:val="22"/>
          <w:szCs w:val="22"/>
        </w:rPr>
        <w:t xml:space="preserve"> je povinen provádět dílo v</w:t>
      </w:r>
      <w:r w:rsidR="00837798">
        <w:rPr>
          <w:rFonts w:ascii="Arial" w:hAnsi="Arial" w:cs="Arial"/>
          <w:sz w:val="22"/>
          <w:szCs w:val="22"/>
        </w:rPr>
        <w:t> </w:t>
      </w:r>
      <w:r w:rsidR="007A29CA" w:rsidRPr="007A29CA">
        <w:rPr>
          <w:rFonts w:ascii="Arial" w:hAnsi="Arial" w:cs="Arial"/>
          <w:sz w:val="22"/>
          <w:szCs w:val="22"/>
        </w:rPr>
        <w:t>souladu se zákonem č.183/2006 Sb., ve znění pozdějších předpisů, vč. souvisejících předpisů.</w:t>
      </w:r>
    </w:p>
    <w:p w:rsidR="007A29CA" w:rsidRPr="007A29CA" w:rsidRDefault="00F41A49" w:rsidP="007A29CA">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7A29CA" w:rsidRPr="007A29CA">
        <w:rPr>
          <w:rFonts w:ascii="Arial" w:hAnsi="Arial" w:cs="Arial"/>
          <w:sz w:val="22"/>
          <w:szCs w:val="22"/>
        </w:rPr>
        <w:t xml:space="preserve"> je povinen se při realizaci díla řídit výše specifikovanou projektovou dokumentací. Zjistí-li však při realizaci díla jakékoli vady nebo nedostatky této projektové dokumentace, je povinen na tuto skutečnost </w:t>
      </w:r>
      <w:r w:rsidR="00574AC0">
        <w:rPr>
          <w:rFonts w:ascii="Arial" w:hAnsi="Arial" w:cs="Arial"/>
          <w:sz w:val="22"/>
          <w:szCs w:val="22"/>
        </w:rPr>
        <w:t>Objednatel</w:t>
      </w:r>
      <w:r w:rsidR="007A29CA" w:rsidRPr="007A29CA">
        <w:rPr>
          <w:rFonts w:ascii="Arial" w:hAnsi="Arial" w:cs="Arial"/>
          <w:sz w:val="22"/>
          <w:szCs w:val="22"/>
        </w:rPr>
        <w:t>e ihned upozornit, jinak odpovídá za vzniklou škodu.</w:t>
      </w:r>
    </w:p>
    <w:p w:rsidR="00E37BC7" w:rsidRPr="00E37BC7" w:rsidRDefault="00F41A49" w:rsidP="00161183">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E37BC7" w:rsidRPr="00E37BC7">
        <w:rPr>
          <w:rFonts w:ascii="Arial" w:hAnsi="Arial" w:cs="Arial"/>
          <w:sz w:val="22"/>
          <w:szCs w:val="22"/>
        </w:rPr>
        <w:t xml:space="preserve"> se zavazuje poskytnout veškerou součinnost a koordinaci prací se </w:t>
      </w:r>
      <w:r>
        <w:rPr>
          <w:rFonts w:ascii="Arial" w:hAnsi="Arial" w:cs="Arial"/>
          <w:sz w:val="22"/>
          <w:szCs w:val="22"/>
        </w:rPr>
        <w:t>Zhotovitel</w:t>
      </w:r>
      <w:r w:rsidR="00E37BC7" w:rsidRPr="00E37BC7">
        <w:rPr>
          <w:rFonts w:ascii="Arial" w:hAnsi="Arial" w:cs="Arial"/>
          <w:sz w:val="22"/>
          <w:szCs w:val="22"/>
        </w:rPr>
        <w:t>em souvisejících investic.</w:t>
      </w:r>
    </w:p>
    <w:p w:rsidR="00E37BC7" w:rsidRDefault="00E37BC7" w:rsidP="00161183">
      <w:pPr>
        <w:numPr>
          <w:ilvl w:val="2"/>
          <w:numId w:val="17"/>
        </w:numPr>
        <w:spacing w:before="120"/>
        <w:ind w:left="1418" w:hanging="851"/>
        <w:jc w:val="both"/>
        <w:rPr>
          <w:rFonts w:ascii="Arial" w:hAnsi="Arial" w:cs="Arial"/>
          <w:sz w:val="22"/>
          <w:szCs w:val="22"/>
        </w:rPr>
      </w:pPr>
      <w:r w:rsidRPr="00E37BC7">
        <w:rPr>
          <w:rFonts w:ascii="Arial" w:hAnsi="Arial" w:cs="Arial"/>
          <w:sz w:val="22"/>
          <w:szCs w:val="22"/>
        </w:rPr>
        <w:t>Za soulad nabídnutých cen materiálů a dodávek se stanovenými technickými a uživatelskými standardy v</w:t>
      </w:r>
      <w:r w:rsidR="00161183">
        <w:rPr>
          <w:rFonts w:ascii="Arial" w:hAnsi="Arial" w:cs="Arial"/>
          <w:sz w:val="22"/>
          <w:szCs w:val="22"/>
        </w:rPr>
        <w:t> </w:t>
      </w:r>
      <w:r w:rsidRPr="00E37BC7">
        <w:rPr>
          <w:rFonts w:ascii="Arial" w:hAnsi="Arial" w:cs="Arial"/>
          <w:sz w:val="22"/>
          <w:szCs w:val="22"/>
        </w:rPr>
        <w:t xml:space="preserve">projektové dokumentaci odpovídá </w:t>
      </w:r>
      <w:r w:rsidR="00F41A49">
        <w:rPr>
          <w:rFonts w:ascii="Arial" w:hAnsi="Arial" w:cs="Arial"/>
          <w:sz w:val="22"/>
          <w:szCs w:val="22"/>
        </w:rPr>
        <w:t>Zhotovitel</w:t>
      </w:r>
      <w:r w:rsidRPr="00E37BC7">
        <w:rPr>
          <w:rFonts w:ascii="Arial" w:hAnsi="Arial" w:cs="Arial"/>
          <w:sz w:val="22"/>
          <w:szCs w:val="22"/>
        </w:rPr>
        <w:t>.</w:t>
      </w:r>
    </w:p>
    <w:p w:rsidR="009D27B8" w:rsidRPr="009D27B8" w:rsidRDefault="009D27B8" w:rsidP="009D27B8">
      <w:pPr>
        <w:numPr>
          <w:ilvl w:val="2"/>
          <w:numId w:val="17"/>
        </w:numPr>
        <w:spacing w:before="120"/>
        <w:ind w:left="1418" w:hanging="851"/>
        <w:jc w:val="both"/>
        <w:rPr>
          <w:rFonts w:ascii="Arial" w:hAnsi="Arial" w:cs="Arial"/>
          <w:sz w:val="22"/>
          <w:szCs w:val="22"/>
        </w:rPr>
      </w:pPr>
      <w:r w:rsidRPr="009D27B8">
        <w:rPr>
          <w:rFonts w:ascii="Arial" w:hAnsi="Arial" w:cs="Arial"/>
          <w:sz w:val="22"/>
          <w:szCs w:val="22"/>
        </w:rPr>
        <w:t>Zhotovitel předá technickému dozoru Objednatele atesty a technické specifikace materiálů, armatur, zařízení a výrobků k jejich posouzení před jejich zabudováním a vyčká 5 dní na jejich schválení, zda jsou v souladu se stanovenými podmínkami v technické specifikaci. Na žádost TDI případně zajistí doplňující informace k předaným technickým specifikacím od výrobce.</w:t>
      </w:r>
    </w:p>
    <w:p w:rsidR="00E37BC7" w:rsidRPr="00E37BC7" w:rsidRDefault="00F41A49" w:rsidP="00161183">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E37BC7" w:rsidRPr="00E37BC7">
        <w:rPr>
          <w:rFonts w:ascii="Arial" w:hAnsi="Arial" w:cs="Arial"/>
          <w:sz w:val="22"/>
          <w:szCs w:val="22"/>
        </w:rPr>
        <w:t xml:space="preserve"> je povinen dodržovat všeobecné podmínky a všeobecné položky stanovené v</w:t>
      </w:r>
      <w:r w:rsidR="00950248">
        <w:rPr>
          <w:rFonts w:ascii="Arial" w:hAnsi="Arial" w:cs="Arial"/>
          <w:sz w:val="22"/>
          <w:szCs w:val="22"/>
        </w:rPr>
        <w:t> </w:t>
      </w:r>
      <w:r w:rsidR="00E37BC7" w:rsidRPr="00E37BC7">
        <w:rPr>
          <w:rFonts w:ascii="Arial" w:hAnsi="Arial" w:cs="Arial"/>
          <w:sz w:val="22"/>
          <w:szCs w:val="22"/>
        </w:rPr>
        <w:t>technické specifikaci, zejména v předstihu 14 dnů informovat vlastníky a správce dotčených pozemků o zahájení prací na pozemku a dodržovat stanovené podmínky ve vyjádření správců pozemků a ve smlouvách o provedení stavby se soukromými vlastníky dotčených pozemků. Vyjádření správců a Smlouvy s</w:t>
      </w:r>
      <w:r w:rsidR="00E37BC7">
        <w:rPr>
          <w:rFonts w:ascii="Arial" w:hAnsi="Arial" w:cs="Arial"/>
          <w:sz w:val="22"/>
          <w:szCs w:val="22"/>
        </w:rPr>
        <w:t> </w:t>
      </w:r>
      <w:r w:rsidR="00E37BC7" w:rsidRPr="00E37BC7">
        <w:rPr>
          <w:rFonts w:ascii="Arial" w:hAnsi="Arial" w:cs="Arial"/>
          <w:sz w:val="22"/>
          <w:szCs w:val="22"/>
        </w:rPr>
        <w:t xml:space="preserve">vlastníky budou </w:t>
      </w:r>
      <w:r>
        <w:rPr>
          <w:rFonts w:ascii="Arial" w:hAnsi="Arial" w:cs="Arial"/>
          <w:sz w:val="22"/>
          <w:szCs w:val="22"/>
        </w:rPr>
        <w:t>Zhotovitel</w:t>
      </w:r>
      <w:r w:rsidR="00E37BC7" w:rsidRPr="00E37BC7">
        <w:rPr>
          <w:rFonts w:ascii="Arial" w:hAnsi="Arial" w:cs="Arial"/>
          <w:sz w:val="22"/>
          <w:szCs w:val="22"/>
        </w:rPr>
        <w:t>i předány při převzetí staveniště.</w:t>
      </w:r>
    </w:p>
    <w:p w:rsidR="009D27B8" w:rsidRPr="009D27B8" w:rsidRDefault="009D27B8" w:rsidP="009D27B8">
      <w:pPr>
        <w:numPr>
          <w:ilvl w:val="2"/>
          <w:numId w:val="17"/>
        </w:numPr>
        <w:spacing w:before="120"/>
        <w:ind w:left="1418" w:hanging="851"/>
        <w:jc w:val="both"/>
        <w:rPr>
          <w:rFonts w:ascii="Arial" w:hAnsi="Arial" w:cs="Arial"/>
          <w:sz w:val="22"/>
          <w:szCs w:val="22"/>
        </w:rPr>
      </w:pPr>
      <w:r w:rsidRPr="009D27B8">
        <w:rPr>
          <w:rFonts w:ascii="Arial" w:hAnsi="Arial" w:cs="Arial"/>
          <w:sz w:val="22"/>
          <w:szCs w:val="22"/>
        </w:rPr>
        <w:t>Zhotovitel je povinen provádět předepsané zkoušky a kontrolní zkoušky a měření podle plánu kontrol. Zhotovitel je povinen zajistit veškeré přístroje, asistenci, dokumenty, kvalifikovaný personál pro řádné uskutečnění zkoušek. Objednatel, resp. TDI, je oprávněn provádět vlastní zkoušky nezávisle na zkouškách prováděných Zhotovitelem; Zhotovitel je v takovém případě povinen poskytnout Objednateli (TDI) požadovanou nebo nezbytnou součinnost. Pokud Objednatel (TDI) těmito zkouškami zjistí nevyhovující výsledky a Zhotovitel doložil pro stejnou zkoušku vyhovující výsledek, je Objednatel (resp. TDI) oprávněn zajistit opakované zkoušky na stejný druh zkoušky (např. tlakové zkoušky potrubí) u celého již provedeného rozsahu díla, a to vše na náklady Zhotovitele. Současně Objednateli vzniká právo na uplatnění sankce ve výši 0,5% z ceny díla bez DPH.</w:t>
      </w:r>
    </w:p>
    <w:p w:rsidR="009D27B8" w:rsidRPr="009D27B8" w:rsidRDefault="009D27B8" w:rsidP="009D27B8">
      <w:pPr>
        <w:numPr>
          <w:ilvl w:val="2"/>
          <w:numId w:val="17"/>
        </w:numPr>
        <w:spacing w:before="120"/>
        <w:ind w:left="1418" w:hanging="851"/>
        <w:jc w:val="both"/>
        <w:rPr>
          <w:rFonts w:ascii="Arial" w:hAnsi="Arial" w:cs="Arial"/>
          <w:sz w:val="22"/>
          <w:szCs w:val="22"/>
        </w:rPr>
      </w:pPr>
      <w:r w:rsidRPr="009D27B8">
        <w:rPr>
          <w:rFonts w:ascii="Arial" w:hAnsi="Arial" w:cs="Arial"/>
          <w:sz w:val="22"/>
          <w:szCs w:val="22"/>
        </w:rPr>
        <w:t>Hlavní stavbyvedoucí jakožto odpovědná osoba Zhotovitele bude osobou kontaktní, jeho úloha bude ve vedení stavby v celém rozsahu, jeho přítomnost je vyžadována každý den, který bude stavbou vedený k vykonávání stavební a doprovodné činnosti.</w:t>
      </w:r>
    </w:p>
    <w:p w:rsidR="009D27B8" w:rsidRPr="009D27B8" w:rsidRDefault="009D27B8" w:rsidP="009D27B8">
      <w:pPr>
        <w:numPr>
          <w:ilvl w:val="2"/>
          <w:numId w:val="17"/>
        </w:numPr>
        <w:spacing w:before="120"/>
        <w:ind w:left="1418" w:hanging="851"/>
        <w:jc w:val="both"/>
        <w:rPr>
          <w:rFonts w:ascii="Arial" w:hAnsi="Arial" w:cs="Arial"/>
          <w:sz w:val="22"/>
          <w:szCs w:val="22"/>
        </w:rPr>
      </w:pPr>
      <w:r w:rsidRPr="009D27B8">
        <w:rPr>
          <w:rFonts w:ascii="Arial" w:hAnsi="Arial" w:cs="Arial"/>
          <w:sz w:val="22"/>
          <w:szCs w:val="22"/>
        </w:rPr>
        <w:lastRenderedPageBreak/>
        <w:t>Ke dni zahájení stavby předloží Zhotovitel Plán kontrol a zkoušek k odsouhlasení TDI, pokud nebude Objednatelem stanoveno jinak. Zhotovitel bude při provádění kontrol a zkoušek postupovat podle tohoto „Plánu“.</w:t>
      </w:r>
    </w:p>
    <w:p w:rsidR="00E37BC7" w:rsidRPr="00711369" w:rsidRDefault="00E37BC7" w:rsidP="00161183">
      <w:pPr>
        <w:numPr>
          <w:ilvl w:val="2"/>
          <w:numId w:val="17"/>
        </w:numPr>
        <w:spacing w:before="120"/>
        <w:ind w:left="1418" w:hanging="851"/>
        <w:jc w:val="both"/>
        <w:rPr>
          <w:rFonts w:ascii="Arial" w:hAnsi="Arial" w:cs="Arial"/>
          <w:sz w:val="22"/>
          <w:szCs w:val="22"/>
        </w:rPr>
      </w:pPr>
      <w:r w:rsidRPr="00711369">
        <w:rPr>
          <w:rFonts w:ascii="Arial" w:hAnsi="Arial" w:cs="Arial"/>
          <w:sz w:val="22"/>
          <w:szCs w:val="22"/>
        </w:rPr>
        <w:t xml:space="preserve">Závady zjištěné </w:t>
      </w:r>
      <w:r w:rsidR="00711369" w:rsidRPr="00711369">
        <w:rPr>
          <w:rFonts w:ascii="Arial" w:hAnsi="Arial" w:cs="Arial"/>
          <w:sz w:val="22"/>
          <w:szCs w:val="22"/>
        </w:rPr>
        <w:t xml:space="preserve">kontrolami a zkouškami </w:t>
      </w:r>
      <w:r w:rsidRPr="00711369">
        <w:rPr>
          <w:rFonts w:ascii="Arial" w:hAnsi="Arial" w:cs="Arial"/>
          <w:sz w:val="22"/>
          <w:szCs w:val="22"/>
        </w:rPr>
        <w:t xml:space="preserve">odstraní </w:t>
      </w:r>
      <w:r w:rsidR="00F41A49">
        <w:rPr>
          <w:rFonts w:ascii="Arial" w:hAnsi="Arial" w:cs="Arial"/>
          <w:sz w:val="22"/>
          <w:szCs w:val="22"/>
        </w:rPr>
        <w:t>Zhotovitel</w:t>
      </w:r>
      <w:r w:rsidRPr="00711369">
        <w:rPr>
          <w:rFonts w:ascii="Arial" w:hAnsi="Arial" w:cs="Arial"/>
          <w:sz w:val="22"/>
          <w:szCs w:val="22"/>
        </w:rPr>
        <w:t xml:space="preserve"> bezplatně ještě před předáním díla.</w:t>
      </w:r>
    </w:p>
    <w:p w:rsidR="009D27B8" w:rsidRPr="009D27B8" w:rsidRDefault="009D27B8" w:rsidP="009D27B8">
      <w:pPr>
        <w:numPr>
          <w:ilvl w:val="2"/>
          <w:numId w:val="17"/>
        </w:numPr>
        <w:spacing w:before="120"/>
        <w:ind w:left="1418" w:hanging="851"/>
        <w:jc w:val="both"/>
        <w:rPr>
          <w:rFonts w:ascii="Arial" w:hAnsi="Arial" w:cs="Arial"/>
          <w:sz w:val="22"/>
          <w:szCs w:val="22"/>
        </w:rPr>
      </w:pPr>
      <w:r w:rsidRPr="009D27B8">
        <w:rPr>
          <w:rFonts w:ascii="Arial" w:hAnsi="Arial" w:cs="Arial"/>
          <w:sz w:val="22"/>
          <w:szCs w:val="22"/>
        </w:rPr>
        <w:t>Způsob odstranění závad bude stanoven písemnou dohodou Zhotovitele, Objednatele, budoucího provozovatele a TDI. Odstranění závad prokáže Zhotovitel způsobem předepsaným Plánem kontrola zkoušek.</w:t>
      </w:r>
    </w:p>
    <w:p w:rsidR="00E37BC7" w:rsidRPr="00711369" w:rsidRDefault="00E37BC7" w:rsidP="00161183">
      <w:pPr>
        <w:numPr>
          <w:ilvl w:val="2"/>
          <w:numId w:val="17"/>
        </w:numPr>
        <w:spacing w:before="120"/>
        <w:ind w:left="1418" w:hanging="851"/>
        <w:jc w:val="both"/>
        <w:rPr>
          <w:rFonts w:ascii="Arial" w:hAnsi="Arial" w:cs="Arial"/>
          <w:sz w:val="22"/>
          <w:szCs w:val="22"/>
        </w:rPr>
      </w:pPr>
      <w:r w:rsidRPr="00711369">
        <w:rPr>
          <w:rFonts w:ascii="Arial" w:hAnsi="Arial" w:cs="Arial"/>
          <w:sz w:val="22"/>
          <w:szCs w:val="22"/>
        </w:rPr>
        <w:t>Ostatní práva a povinnosti vyplývající z</w:t>
      </w:r>
      <w:r w:rsidR="00161183" w:rsidRPr="00711369">
        <w:rPr>
          <w:rFonts w:ascii="Arial" w:hAnsi="Arial" w:cs="Arial"/>
          <w:sz w:val="22"/>
          <w:szCs w:val="22"/>
        </w:rPr>
        <w:t> </w:t>
      </w:r>
      <w:r w:rsidRPr="00711369">
        <w:rPr>
          <w:rFonts w:ascii="Arial" w:hAnsi="Arial" w:cs="Arial"/>
          <w:sz w:val="22"/>
          <w:szCs w:val="22"/>
        </w:rPr>
        <w:t xml:space="preserve">legislativních předpisů a norem, které se vztahují k řádnému plnění díla specifikovaného v čl. </w:t>
      </w:r>
      <w:r w:rsidR="00161183" w:rsidRPr="00711369">
        <w:rPr>
          <w:rFonts w:ascii="Arial" w:hAnsi="Arial" w:cs="Arial"/>
          <w:sz w:val="22"/>
          <w:szCs w:val="22"/>
        </w:rPr>
        <w:t>2.</w:t>
      </w:r>
      <w:r w:rsidRPr="00711369">
        <w:rPr>
          <w:rFonts w:ascii="Arial" w:hAnsi="Arial" w:cs="Arial"/>
          <w:sz w:val="22"/>
          <w:szCs w:val="22"/>
        </w:rPr>
        <w:t xml:space="preserve"> této smlouvy, tímto nejsou dotčena.</w:t>
      </w:r>
    </w:p>
    <w:p w:rsidR="00AB00F4" w:rsidRPr="00AB00F4" w:rsidRDefault="00AB00F4" w:rsidP="009F6BBB">
      <w:pPr>
        <w:keepNext/>
        <w:numPr>
          <w:ilvl w:val="1"/>
          <w:numId w:val="17"/>
        </w:numPr>
        <w:spacing w:before="120"/>
        <w:ind w:left="567" w:hanging="567"/>
        <w:jc w:val="both"/>
        <w:rPr>
          <w:rFonts w:ascii="Arial" w:hAnsi="Arial" w:cs="Arial"/>
          <w:sz w:val="22"/>
          <w:szCs w:val="22"/>
        </w:rPr>
      </w:pPr>
      <w:r w:rsidRPr="00AB00F4">
        <w:rPr>
          <w:rFonts w:ascii="Arial" w:hAnsi="Arial" w:cs="Arial"/>
          <w:sz w:val="22"/>
          <w:szCs w:val="22"/>
        </w:rPr>
        <w:t>Pokyny Objednatele</w:t>
      </w:r>
    </w:p>
    <w:p w:rsidR="00AB00F4" w:rsidRPr="00AB00F4" w:rsidRDefault="00AB00F4" w:rsidP="009F6BBB">
      <w:pPr>
        <w:numPr>
          <w:ilvl w:val="2"/>
          <w:numId w:val="17"/>
        </w:numPr>
        <w:spacing w:before="120"/>
        <w:ind w:left="1418" w:hanging="851"/>
        <w:jc w:val="both"/>
        <w:rPr>
          <w:rFonts w:ascii="Arial" w:hAnsi="Arial" w:cs="Arial"/>
          <w:sz w:val="22"/>
          <w:szCs w:val="22"/>
        </w:rPr>
      </w:pPr>
      <w:r w:rsidRPr="00AB00F4">
        <w:rPr>
          <w:rFonts w:ascii="Arial" w:hAnsi="Arial" w:cs="Arial"/>
          <w:sz w:val="22"/>
          <w:szCs w:val="22"/>
        </w:rPr>
        <w:t xml:space="preserve">Při provádění díla postupuje </w:t>
      </w:r>
      <w:r w:rsidR="00F41A49">
        <w:rPr>
          <w:rFonts w:ascii="Arial" w:hAnsi="Arial" w:cs="Arial"/>
          <w:sz w:val="22"/>
          <w:szCs w:val="22"/>
        </w:rPr>
        <w:t>Zhotovitel</w:t>
      </w:r>
      <w:r w:rsidRPr="00AB00F4">
        <w:rPr>
          <w:rFonts w:ascii="Arial" w:hAnsi="Arial" w:cs="Arial"/>
          <w:sz w:val="22"/>
          <w:szCs w:val="22"/>
        </w:rPr>
        <w:t xml:space="preserve"> samostatně. </w:t>
      </w:r>
      <w:r w:rsidR="00F41A49">
        <w:rPr>
          <w:rFonts w:ascii="Arial" w:hAnsi="Arial" w:cs="Arial"/>
          <w:sz w:val="22"/>
          <w:szCs w:val="22"/>
        </w:rPr>
        <w:t>Zhotovitel</w:t>
      </w:r>
      <w:r w:rsidRPr="00AB00F4">
        <w:rPr>
          <w:rFonts w:ascii="Arial" w:hAnsi="Arial" w:cs="Arial"/>
          <w:sz w:val="22"/>
          <w:szCs w:val="22"/>
        </w:rPr>
        <w:t xml:space="preserve"> se však zavazuje respektovat veškeré pokyny Objednatele, týkající se realizace předmětného díla a upozorňující na možné porušování smluvních povinností </w:t>
      </w:r>
      <w:r w:rsidR="00F41A49">
        <w:rPr>
          <w:rFonts w:ascii="Arial" w:hAnsi="Arial" w:cs="Arial"/>
          <w:sz w:val="22"/>
          <w:szCs w:val="22"/>
        </w:rPr>
        <w:t>Zhotovitel</w:t>
      </w:r>
      <w:r w:rsidRPr="00AB00F4">
        <w:rPr>
          <w:rFonts w:ascii="Arial" w:hAnsi="Arial" w:cs="Arial"/>
          <w:sz w:val="22"/>
          <w:szCs w:val="22"/>
        </w:rPr>
        <w:t>e.</w:t>
      </w:r>
    </w:p>
    <w:p w:rsidR="00AB00F4" w:rsidRPr="00AB00F4" w:rsidRDefault="00F41A49" w:rsidP="009F6BBB">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AB00F4" w:rsidRPr="00AB00F4">
        <w:rPr>
          <w:rFonts w:ascii="Arial" w:hAnsi="Arial" w:cs="Arial"/>
          <w:sz w:val="22"/>
          <w:szCs w:val="22"/>
        </w:rPr>
        <w:t xml:space="preserve"> je povinen upozornit Objednatele bez zbytečného odkladu na nevhodnou povahu věcí převzatých od Objednatele nebo pokynů daných mu Objednatelem k provedení díla, jestliže </w:t>
      </w:r>
      <w:r>
        <w:rPr>
          <w:rFonts w:ascii="Arial" w:hAnsi="Arial" w:cs="Arial"/>
          <w:sz w:val="22"/>
          <w:szCs w:val="22"/>
        </w:rPr>
        <w:t>Zhotovitel</w:t>
      </w:r>
      <w:r w:rsidR="00AB00F4" w:rsidRPr="00AB00F4">
        <w:rPr>
          <w:rFonts w:ascii="Arial" w:hAnsi="Arial" w:cs="Arial"/>
          <w:sz w:val="22"/>
          <w:szCs w:val="22"/>
        </w:rPr>
        <w:t xml:space="preserve"> mohl tuto nevhodnost zjistit při vynaložení odborné péče.</w:t>
      </w:r>
    </w:p>
    <w:p w:rsidR="00AB00F4" w:rsidRPr="00AB00F4" w:rsidRDefault="00AB00F4" w:rsidP="009F6BBB">
      <w:pPr>
        <w:keepNext/>
        <w:numPr>
          <w:ilvl w:val="1"/>
          <w:numId w:val="17"/>
        </w:numPr>
        <w:spacing w:before="120"/>
        <w:ind w:left="567" w:hanging="567"/>
        <w:jc w:val="both"/>
        <w:rPr>
          <w:rFonts w:ascii="Arial" w:hAnsi="Arial" w:cs="Arial"/>
          <w:sz w:val="22"/>
          <w:szCs w:val="22"/>
        </w:rPr>
      </w:pPr>
      <w:r w:rsidRPr="00AB00F4">
        <w:rPr>
          <w:rFonts w:ascii="Arial" w:hAnsi="Arial" w:cs="Arial"/>
          <w:sz w:val="22"/>
          <w:szCs w:val="22"/>
        </w:rPr>
        <w:t>Dodržování bezpečnosti a hygieny práce</w:t>
      </w:r>
    </w:p>
    <w:p w:rsidR="00AB00F4" w:rsidRPr="00AB00F4" w:rsidRDefault="00F41A49" w:rsidP="009F6BBB">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AB00F4" w:rsidRPr="00AB00F4">
        <w:rPr>
          <w:rFonts w:ascii="Arial" w:hAnsi="Arial" w:cs="Arial"/>
          <w:sz w:val="22"/>
          <w:szCs w:val="22"/>
        </w:rPr>
        <w:t xml:space="preserve"> je povinen zajistit při provádění díla dodržení veškerých bezpečnostních opatření a hygienických opatření a opatření vedoucích k požární ochraně prováděného díla, a to v rozsahu a způsobem stanoveným příslušnými předpisy.</w:t>
      </w:r>
    </w:p>
    <w:p w:rsidR="007A29CA" w:rsidRPr="007A29CA" w:rsidRDefault="00F41A49" w:rsidP="007A29CA">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7A29CA" w:rsidRPr="007A29CA">
        <w:rPr>
          <w:rFonts w:ascii="Arial" w:hAnsi="Arial" w:cs="Arial"/>
          <w:sz w:val="22"/>
          <w:szCs w:val="22"/>
        </w:rPr>
        <w:t xml:space="preserve"> v</w:t>
      </w:r>
      <w:r w:rsidR="007A29CA">
        <w:rPr>
          <w:rFonts w:ascii="Arial" w:hAnsi="Arial" w:cs="Arial"/>
          <w:sz w:val="22"/>
          <w:szCs w:val="22"/>
        </w:rPr>
        <w:t> </w:t>
      </w:r>
      <w:r w:rsidR="007A29CA" w:rsidRPr="007A29CA">
        <w:rPr>
          <w:rFonts w:ascii="Arial" w:hAnsi="Arial" w:cs="Arial"/>
          <w:sz w:val="22"/>
          <w:szCs w:val="22"/>
        </w:rPr>
        <w:t xml:space="preserve">plné míře zodpovídá za bezpečnost a ochranu zdraví všech osob v prostoru staveniště a zabezpečí jejich vybavení ochrannými pracovními pomůckami. </w:t>
      </w:r>
      <w:r>
        <w:rPr>
          <w:rFonts w:ascii="Arial" w:hAnsi="Arial" w:cs="Arial"/>
          <w:sz w:val="22"/>
          <w:szCs w:val="22"/>
        </w:rPr>
        <w:t>Zhotovitel</w:t>
      </w:r>
      <w:r w:rsidR="007A29CA" w:rsidRPr="007A29CA">
        <w:rPr>
          <w:rFonts w:ascii="Arial" w:hAnsi="Arial" w:cs="Arial"/>
          <w:sz w:val="22"/>
          <w:szCs w:val="22"/>
        </w:rPr>
        <w:t xml:space="preserve"> je povinen v případě, že se na stavbě budou současně pohybovat i zaměstnanci </w:t>
      </w:r>
      <w:r w:rsidR="0038383F">
        <w:rPr>
          <w:rFonts w:ascii="Arial" w:hAnsi="Arial" w:cs="Arial"/>
          <w:sz w:val="22"/>
          <w:szCs w:val="22"/>
        </w:rPr>
        <w:t>pod</w:t>
      </w:r>
      <w:r w:rsidR="007A29CA" w:rsidRPr="007A29CA">
        <w:rPr>
          <w:rFonts w:ascii="Arial" w:hAnsi="Arial" w:cs="Arial"/>
          <w:sz w:val="22"/>
          <w:szCs w:val="22"/>
        </w:rPr>
        <w:t>dodavatelů (pod</w:t>
      </w:r>
      <w:r w:rsidR="00F7091F">
        <w:rPr>
          <w:rFonts w:ascii="Arial" w:hAnsi="Arial" w:cs="Arial"/>
          <w:sz w:val="22"/>
          <w:szCs w:val="22"/>
        </w:rPr>
        <w:t>z</w:t>
      </w:r>
      <w:r>
        <w:rPr>
          <w:rFonts w:ascii="Arial" w:hAnsi="Arial" w:cs="Arial"/>
          <w:sz w:val="22"/>
          <w:szCs w:val="22"/>
        </w:rPr>
        <w:t>hotovitel</w:t>
      </w:r>
      <w:r w:rsidR="007A29CA" w:rsidRPr="007A29CA">
        <w:rPr>
          <w:rFonts w:ascii="Arial" w:hAnsi="Arial" w:cs="Arial"/>
          <w:sz w:val="22"/>
          <w:szCs w:val="22"/>
        </w:rPr>
        <w:t>ů) zajistit veškeré úkony vyplývající ze zákona č.309/2006 Sb., zejména §14 a následujících. Veškeré náklady s</w:t>
      </w:r>
      <w:r w:rsidR="007A29CA">
        <w:rPr>
          <w:rFonts w:ascii="Arial" w:hAnsi="Arial" w:cs="Arial"/>
          <w:sz w:val="22"/>
          <w:szCs w:val="22"/>
        </w:rPr>
        <w:t> </w:t>
      </w:r>
      <w:r w:rsidR="007A29CA" w:rsidRPr="007A29CA">
        <w:rPr>
          <w:rFonts w:ascii="Arial" w:hAnsi="Arial" w:cs="Arial"/>
          <w:sz w:val="22"/>
          <w:szCs w:val="22"/>
        </w:rPr>
        <w:t xml:space="preserve">tím spojené nese </w:t>
      </w:r>
      <w:r>
        <w:rPr>
          <w:rFonts w:ascii="Arial" w:hAnsi="Arial" w:cs="Arial"/>
          <w:sz w:val="22"/>
          <w:szCs w:val="22"/>
        </w:rPr>
        <w:t>Zhotovitel</w:t>
      </w:r>
      <w:r w:rsidR="007A29CA" w:rsidRPr="007A29CA">
        <w:rPr>
          <w:rFonts w:ascii="Arial" w:hAnsi="Arial" w:cs="Arial"/>
          <w:sz w:val="22"/>
          <w:szCs w:val="22"/>
        </w:rPr>
        <w:t xml:space="preserve">. Dále se </w:t>
      </w:r>
      <w:r>
        <w:rPr>
          <w:rFonts w:ascii="Arial" w:hAnsi="Arial" w:cs="Arial"/>
          <w:sz w:val="22"/>
          <w:szCs w:val="22"/>
        </w:rPr>
        <w:t>Zhotovitel</w:t>
      </w:r>
      <w:r w:rsidR="007A29CA" w:rsidRPr="007A29CA">
        <w:rPr>
          <w:rFonts w:ascii="Arial" w:hAnsi="Arial" w:cs="Arial"/>
          <w:sz w:val="22"/>
          <w:szCs w:val="22"/>
        </w:rPr>
        <w:t xml:space="preserve"> zavazuje dodržovat hygienické či případné jiné předpisy související s</w:t>
      </w:r>
      <w:r w:rsidR="007A29CA">
        <w:rPr>
          <w:rFonts w:ascii="Arial" w:hAnsi="Arial" w:cs="Arial"/>
          <w:sz w:val="22"/>
          <w:szCs w:val="22"/>
        </w:rPr>
        <w:t> </w:t>
      </w:r>
      <w:r w:rsidR="007A29CA" w:rsidRPr="007A29CA">
        <w:rPr>
          <w:rFonts w:ascii="Arial" w:hAnsi="Arial" w:cs="Arial"/>
          <w:sz w:val="22"/>
          <w:szCs w:val="22"/>
        </w:rPr>
        <w:t>realizací díla.</w:t>
      </w:r>
    </w:p>
    <w:p w:rsidR="00AB00F4" w:rsidRPr="00AB00F4" w:rsidRDefault="00AB00F4" w:rsidP="009F6BBB">
      <w:pPr>
        <w:keepNext/>
        <w:numPr>
          <w:ilvl w:val="1"/>
          <w:numId w:val="17"/>
        </w:numPr>
        <w:spacing w:before="120"/>
        <w:ind w:left="567" w:hanging="567"/>
        <w:jc w:val="both"/>
        <w:rPr>
          <w:rFonts w:ascii="Arial" w:hAnsi="Arial" w:cs="Arial"/>
          <w:sz w:val="22"/>
          <w:szCs w:val="22"/>
        </w:rPr>
      </w:pPr>
      <w:r w:rsidRPr="00AB00F4">
        <w:rPr>
          <w:rFonts w:ascii="Arial" w:hAnsi="Arial" w:cs="Arial"/>
          <w:sz w:val="22"/>
          <w:szCs w:val="22"/>
        </w:rPr>
        <w:t xml:space="preserve">Odpovědnost </w:t>
      </w:r>
      <w:r w:rsidR="00F41A49">
        <w:rPr>
          <w:rFonts w:ascii="Arial" w:hAnsi="Arial" w:cs="Arial"/>
          <w:sz w:val="22"/>
          <w:szCs w:val="22"/>
        </w:rPr>
        <w:t>Zhotovitel</w:t>
      </w:r>
      <w:r w:rsidRPr="00AB00F4">
        <w:rPr>
          <w:rFonts w:ascii="Arial" w:hAnsi="Arial" w:cs="Arial"/>
          <w:sz w:val="22"/>
          <w:szCs w:val="22"/>
        </w:rPr>
        <w:t>e za škodu a povinnost nahradit škodu</w:t>
      </w:r>
    </w:p>
    <w:p w:rsidR="00AB00F4" w:rsidRPr="00AB00F4" w:rsidRDefault="00AB00F4" w:rsidP="009F6BBB">
      <w:pPr>
        <w:numPr>
          <w:ilvl w:val="2"/>
          <w:numId w:val="17"/>
        </w:numPr>
        <w:spacing w:before="120"/>
        <w:ind w:left="1418" w:hanging="851"/>
        <w:jc w:val="both"/>
        <w:rPr>
          <w:rFonts w:ascii="Arial" w:hAnsi="Arial" w:cs="Arial"/>
          <w:sz w:val="22"/>
          <w:szCs w:val="22"/>
        </w:rPr>
      </w:pPr>
      <w:r w:rsidRPr="00AB00F4">
        <w:rPr>
          <w:rFonts w:ascii="Arial" w:hAnsi="Arial" w:cs="Arial"/>
          <w:sz w:val="22"/>
          <w:szCs w:val="22"/>
        </w:rPr>
        <w:t xml:space="preserve">Pokud činností </w:t>
      </w:r>
      <w:r w:rsidR="00F41A49">
        <w:rPr>
          <w:rFonts w:ascii="Arial" w:hAnsi="Arial" w:cs="Arial"/>
          <w:sz w:val="22"/>
          <w:szCs w:val="22"/>
        </w:rPr>
        <w:t>Zhotovitel</w:t>
      </w:r>
      <w:r w:rsidRPr="00AB00F4">
        <w:rPr>
          <w:rFonts w:ascii="Arial" w:hAnsi="Arial" w:cs="Arial"/>
          <w:sz w:val="22"/>
          <w:szCs w:val="22"/>
        </w:rPr>
        <w:t xml:space="preserve">e dojde ke způsobení škody Objednateli nebo třetím osobám z titulu opomenutí, nedbalosti nebo neplněním podmínek vyplývajících ze zákona, technických nebo jiných norem nebo vyplývajících z této smlouvy je </w:t>
      </w:r>
      <w:r w:rsidR="00F41A49">
        <w:rPr>
          <w:rFonts w:ascii="Arial" w:hAnsi="Arial" w:cs="Arial"/>
          <w:sz w:val="22"/>
          <w:szCs w:val="22"/>
        </w:rPr>
        <w:t>Zhotovitel</w:t>
      </w:r>
      <w:r w:rsidRPr="00AB00F4">
        <w:rPr>
          <w:rFonts w:ascii="Arial" w:hAnsi="Arial" w:cs="Arial"/>
          <w:sz w:val="22"/>
          <w:szCs w:val="22"/>
        </w:rPr>
        <w:t xml:space="preserve"> povinen bez zbytečného odkladu tuto škodu odstranit a není-li to možné, tak finančně uhradit. Veškeré náklady s tím spojené nese </w:t>
      </w:r>
      <w:r w:rsidR="00F41A49">
        <w:rPr>
          <w:rFonts w:ascii="Arial" w:hAnsi="Arial" w:cs="Arial"/>
          <w:sz w:val="22"/>
          <w:szCs w:val="22"/>
        </w:rPr>
        <w:t>Zhotovitel</w:t>
      </w:r>
      <w:r w:rsidRPr="00AB00F4">
        <w:rPr>
          <w:rFonts w:ascii="Arial" w:hAnsi="Arial" w:cs="Arial"/>
          <w:sz w:val="22"/>
          <w:szCs w:val="22"/>
        </w:rPr>
        <w:t>.</w:t>
      </w:r>
    </w:p>
    <w:p w:rsidR="00AB00F4" w:rsidRPr="00AB00F4" w:rsidRDefault="00F41A49" w:rsidP="009F6BBB">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AB00F4" w:rsidRPr="00AB00F4">
        <w:rPr>
          <w:rFonts w:ascii="Arial" w:hAnsi="Arial" w:cs="Arial"/>
          <w:sz w:val="22"/>
          <w:szCs w:val="22"/>
        </w:rPr>
        <w:t xml:space="preserve"> odpovídá i za škodu způsobenou činností těch, kteří pro něj dílo provádějí.</w:t>
      </w:r>
    </w:p>
    <w:p w:rsidR="00AB00F4" w:rsidRPr="00AB00F4" w:rsidRDefault="00F41A49" w:rsidP="009F6BBB">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AB00F4" w:rsidRPr="00AB00F4">
        <w:rPr>
          <w:rFonts w:ascii="Arial" w:hAnsi="Arial" w:cs="Arial"/>
          <w:sz w:val="22"/>
          <w:szCs w:val="22"/>
        </w:rPr>
        <w:t xml:space="preserve"> odpovídá za škodu způsobenou okolnostmi, které mají původ v povaze strojů, přístrojů nebo jiných věcí, které </w:t>
      </w:r>
      <w:r>
        <w:rPr>
          <w:rFonts w:ascii="Arial" w:hAnsi="Arial" w:cs="Arial"/>
          <w:sz w:val="22"/>
          <w:szCs w:val="22"/>
        </w:rPr>
        <w:t>Zhotovitel</w:t>
      </w:r>
      <w:r w:rsidR="00AB00F4" w:rsidRPr="00AB00F4">
        <w:rPr>
          <w:rFonts w:ascii="Arial" w:hAnsi="Arial" w:cs="Arial"/>
          <w:sz w:val="22"/>
          <w:szCs w:val="22"/>
        </w:rPr>
        <w:t xml:space="preserve"> použil nebo hodlal použít při provádění díla.</w:t>
      </w:r>
    </w:p>
    <w:p w:rsidR="00AB00F4" w:rsidRPr="00AB00F4" w:rsidRDefault="00AB00F4" w:rsidP="009F6BBB">
      <w:pPr>
        <w:keepNext/>
        <w:numPr>
          <w:ilvl w:val="1"/>
          <w:numId w:val="17"/>
        </w:numPr>
        <w:spacing w:before="120"/>
        <w:ind w:left="567" w:hanging="567"/>
        <w:jc w:val="both"/>
        <w:rPr>
          <w:rFonts w:ascii="Arial" w:hAnsi="Arial" w:cs="Arial"/>
          <w:sz w:val="22"/>
          <w:szCs w:val="22"/>
        </w:rPr>
      </w:pPr>
      <w:r w:rsidRPr="00AB00F4">
        <w:rPr>
          <w:rFonts w:ascii="Arial" w:hAnsi="Arial" w:cs="Arial"/>
          <w:sz w:val="22"/>
          <w:szCs w:val="22"/>
        </w:rPr>
        <w:t>Archeologické nálezy</w:t>
      </w:r>
    </w:p>
    <w:p w:rsidR="007A29CA" w:rsidRPr="007A29CA" w:rsidRDefault="00F41A49" w:rsidP="007A29CA">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7A29CA" w:rsidRPr="007A29CA">
        <w:rPr>
          <w:rFonts w:ascii="Arial" w:hAnsi="Arial" w:cs="Arial"/>
          <w:sz w:val="22"/>
          <w:szCs w:val="22"/>
        </w:rPr>
        <w:t xml:space="preserve"> je povinen zajistit u oprávněné organizace provedení záchranného archeologického průzkumu. Jestliže </w:t>
      </w:r>
      <w:r>
        <w:rPr>
          <w:rFonts w:ascii="Arial" w:hAnsi="Arial" w:cs="Arial"/>
          <w:sz w:val="22"/>
          <w:szCs w:val="22"/>
        </w:rPr>
        <w:t>Zhotovitel</w:t>
      </w:r>
      <w:r w:rsidR="007A29CA" w:rsidRPr="007A29CA">
        <w:rPr>
          <w:rFonts w:ascii="Arial" w:hAnsi="Arial" w:cs="Arial"/>
          <w:sz w:val="22"/>
          <w:szCs w:val="22"/>
        </w:rPr>
        <w:t xml:space="preserve"> při provádění prací narazí na </w:t>
      </w:r>
      <w:r w:rsidR="007A29CA" w:rsidRPr="007A29CA">
        <w:rPr>
          <w:rFonts w:ascii="Arial" w:hAnsi="Arial" w:cs="Arial"/>
          <w:sz w:val="22"/>
          <w:szCs w:val="22"/>
        </w:rPr>
        <w:lastRenderedPageBreak/>
        <w:t xml:space="preserve">archeologické nálezy, je povinen přerušit práce a informovat písemně </w:t>
      </w:r>
      <w:r w:rsidR="00574AC0">
        <w:rPr>
          <w:rFonts w:ascii="Arial" w:hAnsi="Arial" w:cs="Arial"/>
          <w:sz w:val="22"/>
          <w:szCs w:val="22"/>
        </w:rPr>
        <w:t>Objednatel</w:t>
      </w:r>
      <w:r w:rsidR="007A29CA" w:rsidRPr="007A29CA">
        <w:rPr>
          <w:rFonts w:ascii="Arial" w:hAnsi="Arial" w:cs="Arial"/>
          <w:sz w:val="22"/>
          <w:szCs w:val="22"/>
        </w:rPr>
        <w:t>e a všechny oprávněné orgány státní správy či jiné oprávněné organizace.</w:t>
      </w:r>
    </w:p>
    <w:p w:rsidR="00E37BC7" w:rsidRDefault="00161183" w:rsidP="00161183">
      <w:pPr>
        <w:keepNext/>
        <w:numPr>
          <w:ilvl w:val="1"/>
          <w:numId w:val="17"/>
        </w:numPr>
        <w:spacing w:before="120"/>
        <w:ind w:left="567" w:hanging="567"/>
        <w:jc w:val="both"/>
        <w:rPr>
          <w:rFonts w:ascii="Arial" w:hAnsi="Arial" w:cs="Arial"/>
          <w:sz w:val="22"/>
          <w:szCs w:val="22"/>
        </w:rPr>
      </w:pPr>
      <w:r>
        <w:rPr>
          <w:rFonts w:ascii="Arial" w:hAnsi="Arial" w:cs="Arial"/>
          <w:sz w:val="22"/>
          <w:szCs w:val="22"/>
        </w:rPr>
        <w:t xml:space="preserve">Součinnost </w:t>
      </w:r>
      <w:r w:rsidR="00F41A49">
        <w:rPr>
          <w:rFonts w:ascii="Arial" w:hAnsi="Arial" w:cs="Arial"/>
          <w:sz w:val="22"/>
          <w:szCs w:val="22"/>
        </w:rPr>
        <w:t>Zhotovitel</w:t>
      </w:r>
      <w:r>
        <w:rPr>
          <w:rFonts w:ascii="Arial" w:hAnsi="Arial" w:cs="Arial"/>
          <w:sz w:val="22"/>
          <w:szCs w:val="22"/>
        </w:rPr>
        <w:t>e při k</w:t>
      </w:r>
      <w:r w:rsidR="00E37BC7">
        <w:rPr>
          <w:rFonts w:ascii="Arial" w:hAnsi="Arial" w:cs="Arial"/>
          <w:sz w:val="22"/>
          <w:szCs w:val="22"/>
        </w:rPr>
        <w:t>ontrol</w:t>
      </w:r>
      <w:r>
        <w:rPr>
          <w:rFonts w:ascii="Arial" w:hAnsi="Arial" w:cs="Arial"/>
          <w:sz w:val="22"/>
          <w:szCs w:val="22"/>
        </w:rPr>
        <w:t>ní činnosti</w:t>
      </w:r>
    </w:p>
    <w:p w:rsidR="00E37BC7" w:rsidRPr="00E37BC7" w:rsidRDefault="00F41A49" w:rsidP="00161183">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E37BC7" w:rsidRPr="00E37BC7">
        <w:rPr>
          <w:rFonts w:ascii="Arial" w:hAnsi="Arial" w:cs="Arial"/>
          <w:sz w:val="22"/>
          <w:szCs w:val="22"/>
        </w:rPr>
        <w:t xml:space="preserve"> je povinen uchovat kompletní dokumenty vztahující se k</w:t>
      </w:r>
      <w:r w:rsidR="00161183">
        <w:rPr>
          <w:rFonts w:ascii="Arial" w:hAnsi="Arial" w:cs="Arial"/>
          <w:sz w:val="22"/>
          <w:szCs w:val="22"/>
        </w:rPr>
        <w:t> </w:t>
      </w:r>
      <w:r w:rsidR="00E37BC7" w:rsidRPr="00E37BC7">
        <w:rPr>
          <w:rFonts w:ascii="Arial" w:hAnsi="Arial" w:cs="Arial"/>
          <w:sz w:val="22"/>
          <w:szCs w:val="22"/>
        </w:rPr>
        <w:t xml:space="preserve">této </w:t>
      </w:r>
      <w:r w:rsidR="000B08DD">
        <w:rPr>
          <w:rFonts w:ascii="Arial" w:hAnsi="Arial" w:cs="Arial"/>
          <w:sz w:val="22"/>
          <w:szCs w:val="22"/>
        </w:rPr>
        <w:t>stavbě</w:t>
      </w:r>
      <w:r w:rsidR="00E37BC7" w:rsidRPr="00E37BC7">
        <w:rPr>
          <w:rFonts w:ascii="Arial" w:hAnsi="Arial" w:cs="Arial"/>
          <w:sz w:val="22"/>
          <w:szCs w:val="22"/>
        </w:rPr>
        <w:t xml:space="preserve"> (tj. zejména originál smlouvy včetně jejích případných dodatků a jejich příloh, veškeré originály dokladů a originály projektové dokumentace a dalších dokumentů souvisejících s</w:t>
      </w:r>
      <w:r w:rsidR="00161183">
        <w:rPr>
          <w:rFonts w:ascii="Arial" w:hAnsi="Arial" w:cs="Arial"/>
          <w:sz w:val="22"/>
          <w:szCs w:val="22"/>
        </w:rPr>
        <w:t> </w:t>
      </w:r>
      <w:r w:rsidR="00E37BC7" w:rsidRPr="00E37BC7">
        <w:rPr>
          <w:rFonts w:ascii="Arial" w:hAnsi="Arial" w:cs="Arial"/>
          <w:sz w:val="22"/>
          <w:szCs w:val="22"/>
        </w:rPr>
        <w:t xml:space="preserve">realizací </w:t>
      </w:r>
      <w:r w:rsidR="000B08DD">
        <w:rPr>
          <w:rFonts w:ascii="Arial" w:hAnsi="Arial" w:cs="Arial"/>
          <w:sz w:val="22"/>
          <w:szCs w:val="22"/>
        </w:rPr>
        <w:t>stavby</w:t>
      </w:r>
      <w:r w:rsidR="00E37BC7" w:rsidRPr="00E37BC7">
        <w:rPr>
          <w:rFonts w:ascii="Arial" w:hAnsi="Arial" w:cs="Arial"/>
          <w:sz w:val="22"/>
          <w:szCs w:val="22"/>
        </w:rPr>
        <w:t>. Doklady budou uchovány způsobem uvedeným v</w:t>
      </w:r>
      <w:r w:rsidR="00161183">
        <w:rPr>
          <w:rFonts w:ascii="Arial" w:hAnsi="Arial" w:cs="Arial"/>
          <w:sz w:val="22"/>
          <w:szCs w:val="22"/>
        </w:rPr>
        <w:t> </w:t>
      </w:r>
      <w:r w:rsidR="00E37BC7" w:rsidRPr="00E37BC7">
        <w:rPr>
          <w:rFonts w:ascii="Arial" w:hAnsi="Arial" w:cs="Arial"/>
          <w:sz w:val="22"/>
          <w:szCs w:val="22"/>
        </w:rPr>
        <w:t>zákoně č. 563/1991 Sb., ve znění pozdějších předpisů, nebo v</w:t>
      </w:r>
      <w:r w:rsidR="00161183">
        <w:rPr>
          <w:rFonts w:ascii="Arial" w:hAnsi="Arial" w:cs="Arial"/>
          <w:sz w:val="22"/>
          <w:szCs w:val="22"/>
        </w:rPr>
        <w:t> </w:t>
      </w:r>
      <w:r w:rsidR="00E37BC7" w:rsidRPr="00E37BC7">
        <w:rPr>
          <w:rFonts w:ascii="Arial" w:hAnsi="Arial" w:cs="Arial"/>
          <w:sz w:val="22"/>
          <w:szCs w:val="22"/>
        </w:rPr>
        <w:t>zákoně č. 586/1992 Sb., ve znění pozdějších předpisů, ve smyslu ustanovení § 7b pro daňovou evidenci.</w:t>
      </w:r>
    </w:p>
    <w:p w:rsidR="00E37BC7" w:rsidRPr="00E37BC7" w:rsidRDefault="00F41A49" w:rsidP="00161183">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E37BC7" w:rsidRPr="00E37BC7">
        <w:rPr>
          <w:rFonts w:ascii="Arial" w:hAnsi="Arial" w:cs="Arial"/>
          <w:sz w:val="22"/>
          <w:szCs w:val="22"/>
        </w:rPr>
        <w:t xml:space="preserve"> se zavazuje poskytnout veškeré doklady související s</w:t>
      </w:r>
      <w:r w:rsidR="00161183">
        <w:rPr>
          <w:rFonts w:ascii="Arial" w:hAnsi="Arial" w:cs="Arial"/>
          <w:sz w:val="22"/>
          <w:szCs w:val="22"/>
        </w:rPr>
        <w:t> </w:t>
      </w:r>
      <w:r w:rsidR="00E37BC7" w:rsidRPr="00E37BC7">
        <w:rPr>
          <w:rFonts w:ascii="Arial" w:hAnsi="Arial" w:cs="Arial"/>
          <w:sz w:val="22"/>
          <w:szCs w:val="22"/>
        </w:rPr>
        <w:t xml:space="preserve">realizací </w:t>
      </w:r>
      <w:r w:rsidR="000B08DD">
        <w:rPr>
          <w:rFonts w:ascii="Arial" w:hAnsi="Arial" w:cs="Arial"/>
          <w:sz w:val="22"/>
          <w:szCs w:val="22"/>
        </w:rPr>
        <w:t>stavby</w:t>
      </w:r>
      <w:r w:rsidR="00E37BC7" w:rsidRPr="00E37BC7">
        <w:rPr>
          <w:rFonts w:ascii="Arial" w:hAnsi="Arial" w:cs="Arial"/>
          <w:sz w:val="22"/>
          <w:szCs w:val="22"/>
        </w:rPr>
        <w:t xml:space="preserve">, které si mohou vyžádat zejména </w:t>
      </w:r>
      <w:r w:rsidR="00E37A08">
        <w:rPr>
          <w:rFonts w:ascii="Arial" w:hAnsi="Arial" w:cs="Arial"/>
          <w:sz w:val="22"/>
          <w:szCs w:val="22"/>
        </w:rPr>
        <w:t>příslušné kontrolní orgány</w:t>
      </w:r>
      <w:r w:rsidR="00E37BC7" w:rsidRPr="00E37BC7">
        <w:rPr>
          <w:rFonts w:ascii="Arial" w:hAnsi="Arial" w:cs="Arial"/>
          <w:sz w:val="22"/>
          <w:szCs w:val="22"/>
        </w:rPr>
        <w:t>.</w:t>
      </w:r>
    </w:p>
    <w:p w:rsidR="007A29CA" w:rsidRPr="00AE3A9C" w:rsidRDefault="007A29CA" w:rsidP="007A29CA">
      <w:pPr>
        <w:keepNext/>
        <w:numPr>
          <w:ilvl w:val="1"/>
          <w:numId w:val="17"/>
        </w:numPr>
        <w:spacing w:before="120"/>
        <w:ind w:left="567" w:hanging="567"/>
        <w:jc w:val="both"/>
        <w:rPr>
          <w:rFonts w:ascii="Arial" w:hAnsi="Arial" w:cs="Arial"/>
          <w:sz w:val="22"/>
          <w:szCs w:val="22"/>
        </w:rPr>
      </w:pPr>
      <w:r w:rsidRPr="00AE3A9C">
        <w:rPr>
          <w:rFonts w:ascii="Arial" w:hAnsi="Arial" w:cs="Arial"/>
          <w:sz w:val="22"/>
          <w:szCs w:val="22"/>
        </w:rPr>
        <w:t>Kontrolní dny</w:t>
      </w:r>
    </w:p>
    <w:p w:rsidR="007A29CA" w:rsidRPr="00AE3A9C" w:rsidRDefault="007A29CA" w:rsidP="007A29CA">
      <w:pPr>
        <w:numPr>
          <w:ilvl w:val="2"/>
          <w:numId w:val="17"/>
        </w:numPr>
        <w:spacing w:before="120"/>
        <w:ind w:left="1418" w:hanging="851"/>
        <w:jc w:val="both"/>
        <w:rPr>
          <w:rFonts w:ascii="Arial" w:hAnsi="Arial" w:cs="Arial"/>
          <w:sz w:val="22"/>
          <w:szCs w:val="22"/>
        </w:rPr>
      </w:pPr>
      <w:r w:rsidRPr="00AE3A9C">
        <w:rPr>
          <w:rFonts w:ascii="Arial" w:hAnsi="Arial" w:cs="Arial"/>
          <w:sz w:val="22"/>
          <w:szCs w:val="22"/>
        </w:rPr>
        <w:t xml:space="preserve">Pro účely kontroly průběhu provádění díla organizuje Objednatel </w:t>
      </w:r>
      <w:r>
        <w:rPr>
          <w:rFonts w:ascii="Arial" w:hAnsi="Arial" w:cs="Arial"/>
          <w:sz w:val="22"/>
          <w:szCs w:val="22"/>
        </w:rPr>
        <w:t>k</w:t>
      </w:r>
      <w:r w:rsidRPr="00AE3A9C">
        <w:rPr>
          <w:rFonts w:ascii="Arial" w:hAnsi="Arial" w:cs="Arial"/>
          <w:sz w:val="22"/>
          <w:szCs w:val="22"/>
        </w:rPr>
        <w:t xml:space="preserve">ontrolní dny v termínech nezbytných pro řádné provádění kontroly, nejméně však jedenkrát měsíčně. Objednatel je povinen oznámit konání </w:t>
      </w:r>
      <w:r>
        <w:rPr>
          <w:rFonts w:ascii="Arial" w:hAnsi="Arial" w:cs="Arial"/>
          <w:sz w:val="22"/>
          <w:szCs w:val="22"/>
        </w:rPr>
        <w:t>k</w:t>
      </w:r>
      <w:r w:rsidRPr="00AE3A9C">
        <w:rPr>
          <w:rFonts w:ascii="Arial" w:hAnsi="Arial" w:cs="Arial"/>
          <w:sz w:val="22"/>
          <w:szCs w:val="22"/>
        </w:rPr>
        <w:t>ontrolního dne písemně a nejméně pět dnů před jeho konáním.</w:t>
      </w:r>
    </w:p>
    <w:p w:rsidR="00E72707" w:rsidRDefault="00E72707" w:rsidP="009F6BBB">
      <w:pPr>
        <w:keepNext/>
        <w:numPr>
          <w:ilvl w:val="0"/>
          <w:numId w:val="17"/>
        </w:numPr>
        <w:tabs>
          <w:tab w:val="clear" w:pos="720"/>
        </w:tabs>
        <w:spacing w:before="480" w:after="240"/>
        <w:ind w:left="567" w:hanging="567"/>
        <w:jc w:val="both"/>
        <w:rPr>
          <w:rFonts w:ascii="Arial" w:hAnsi="Arial" w:cs="Arial"/>
          <w:b/>
          <w:bCs/>
        </w:rPr>
      </w:pPr>
      <w:r>
        <w:rPr>
          <w:rFonts w:ascii="Arial" w:hAnsi="Arial" w:cs="Arial"/>
          <w:b/>
          <w:bCs/>
        </w:rPr>
        <w:t>Předání</w:t>
      </w:r>
      <w:r w:rsidR="00AE3A9C">
        <w:rPr>
          <w:rFonts w:ascii="Arial" w:hAnsi="Arial" w:cs="Arial"/>
          <w:b/>
          <w:bCs/>
        </w:rPr>
        <w:t xml:space="preserve"> a převzetí díla</w:t>
      </w:r>
    </w:p>
    <w:p w:rsidR="00E72707" w:rsidRPr="00AE3A9C" w:rsidRDefault="00E72707" w:rsidP="009F6BBB">
      <w:pPr>
        <w:keepNext/>
        <w:numPr>
          <w:ilvl w:val="1"/>
          <w:numId w:val="17"/>
        </w:numPr>
        <w:spacing w:before="120"/>
        <w:ind w:left="567" w:hanging="567"/>
        <w:jc w:val="both"/>
        <w:rPr>
          <w:rFonts w:ascii="Arial" w:hAnsi="Arial" w:cs="Arial"/>
          <w:sz w:val="22"/>
          <w:szCs w:val="22"/>
        </w:rPr>
      </w:pPr>
      <w:r w:rsidRPr="00AE3A9C">
        <w:rPr>
          <w:rFonts w:ascii="Arial" w:hAnsi="Arial" w:cs="Arial"/>
          <w:sz w:val="22"/>
          <w:szCs w:val="22"/>
        </w:rPr>
        <w:t>Organizace předání díla</w:t>
      </w:r>
    </w:p>
    <w:p w:rsidR="00E72707" w:rsidRPr="00711369" w:rsidRDefault="00F41A49" w:rsidP="00711369">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E72707" w:rsidRPr="00711369">
        <w:rPr>
          <w:rFonts w:ascii="Arial" w:hAnsi="Arial" w:cs="Arial"/>
          <w:sz w:val="22"/>
          <w:szCs w:val="22"/>
        </w:rPr>
        <w:t xml:space="preserve"> je povinen písemně oznámit Objednateli nejpozději </w:t>
      </w:r>
      <w:r w:rsidR="00711369" w:rsidRPr="00711369">
        <w:rPr>
          <w:rFonts w:ascii="Arial" w:hAnsi="Arial" w:cs="Arial"/>
          <w:sz w:val="22"/>
          <w:szCs w:val="22"/>
        </w:rPr>
        <w:t>10</w:t>
      </w:r>
      <w:r w:rsidR="00E72707" w:rsidRPr="00711369">
        <w:rPr>
          <w:rFonts w:ascii="Arial" w:hAnsi="Arial" w:cs="Arial"/>
          <w:sz w:val="22"/>
          <w:szCs w:val="22"/>
        </w:rPr>
        <w:t xml:space="preserve"> </w:t>
      </w:r>
      <w:r w:rsidR="00711369" w:rsidRPr="00711369">
        <w:rPr>
          <w:rFonts w:ascii="Arial" w:hAnsi="Arial" w:cs="Arial"/>
          <w:sz w:val="22"/>
          <w:szCs w:val="22"/>
        </w:rPr>
        <w:t xml:space="preserve">pracovních </w:t>
      </w:r>
      <w:r w:rsidR="00E72707" w:rsidRPr="00711369">
        <w:rPr>
          <w:rFonts w:ascii="Arial" w:hAnsi="Arial" w:cs="Arial"/>
          <w:sz w:val="22"/>
          <w:szCs w:val="22"/>
        </w:rPr>
        <w:t xml:space="preserve">dnů předem, kdy bude dílo připraveno k předání a převzetí. Objednatel je pak povinen nejpozději do tří dnů od termínu stanoveného </w:t>
      </w:r>
      <w:r>
        <w:rPr>
          <w:rFonts w:ascii="Arial" w:hAnsi="Arial" w:cs="Arial"/>
          <w:sz w:val="22"/>
          <w:szCs w:val="22"/>
        </w:rPr>
        <w:t>Zhotovitel</w:t>
      </w:r>
      <w:r w:rsidR="00E72707" w:rsidRPr="00711369">
        <w:rPr>
          <w:rFonts w:ascii="Arial" w:hAnsi="Arial" w:cs="Arial"/>
          <w:sz w:val="22"/>
          <w:szCs w:val="22"/>
        </w:rPr>
        <w:t>em zahájit přejímací řízení a řádně v</w:t>
      </w:r>
      <w:r w:rsidR="00AE3A9C" w:rsidRPr="00711369">
        <w:rPr>
          <w:rFonts w:ascii="Arial" w:hAnsi="Arial" w:cs="Arial"/>
          <w:sz w:val="22"/>
          <w:szCs w:val="22"/>
        </w:rPr>
        <w:t> </w:t>
      </w:r>
      <w:r w:rsidR="00E72707" w:rsidRPr="00711369">
        <w:rPr>
          <w:rFonts w:ascii="Arial" w:hAnsi="Arial" w:cs="Arial"/>
          <w:sz w:val="22"/>
          <w:szCs w:val="22"/>
        </w:rPr>
        <w:t>něm pokračovat</w:t>
      </w:r>
      <w:r w:rsidR="00711369" w:rsidRPr="00711369">
        <w:rPr>
          <w:rFonts w:ascii="Arial" w:hAnsi="Arial" w:cs="Arial"/>
          <w:sz w:val="22"/>
          <w:szCs w:val="22"/>
        </w:rPr>
        <w:t xml:space="preserve"> a to i před sjednaným termínem</w:t>
      </w:r>
      <w:r w:rsidR="00711369">
        <w:rPr>
          <w:rFonts w:ascii="Arial" w:hAnsi="Arial" w:cs="Arial"/>
          <w:sz w:val="22"/>
          <w:szCs w:val="22"/>
        </w:rPr>
        <w:t xml:space="preserve"> </w:t>
      </w:r>
      <w:r w:rsidR="00711369" w:rsidRPr="00711369">
        <w:rPr>
          <w:rFonts w:ascii="Arial" w:hAnsi="Arial" w:cs="Arial"/>
          <w:sz w:val="22"/>
          <w:szCs w:val="22"/>
        </w:rPr>
        <w:t>ukončení dle této smlouvy</w:t>
      </w:r>
      <w:r w:rsidR="00E72707" w:rsidRPr="00711369">
        <w:rPr>
          <w:rFonts w:ascii="Arial" w:hAnsi="Arial" w:cs="Arial"/>
          <w:sz w:val="22"/>
          <w:szCs w:val="22"/>
        </w:rPr>
        <w:t>.</w:t>
      </w:r>
    </w:p>
    <w:p w:rsidR="00711369" w:rsidRPr="00711369" w:rsidRDefault="00F41A49" w:rsidP="009D27B8">
      <w:pPr>
        <w:keepNext/>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711369" w:rsidRPr="00711369">
        <w:rPr>
          <w:rFonts w:ascii="Arial" w:hAnsi="Arial" w:cs="Arial"/>
          <w:sz w:val="22"/>
          <w:szCs w:val="22"/>
        </w:rPr>
        <w:t xml:space="preserve"> je povinen připravit a doložit k</w:t>
      </w:r>
      <w:r w:rsidR="00E37A08">
        <w:rPr>
          <w:rFonts w:ascii="Arial" w:hAnsi="Arial" w:cs="Arial"/>
          <w:sz w:val="22"/>
          <w:szCs w:val="22"/>
        </w:rPr>
        <w:t> </w:t>
      </w:r>
      <w:r w:rsidR="00711369" w:rsidRPr="00711369">
        <w:rPr>
          <w:rFonts w:ascii="Arial" w:hAnsi="Arial" w:cs="Arial"/>
          <w:sz w:val="22"/>
          <w:szCs w:val="22"/>
        </w:rPr>
        <w:t>přejímacímu řízení zejména tyto doklady:</w:t>
      </w:r>
    </w:p>
    <w:p w:rsidR="00711369" w:rsidRPr="00711369" w:rsidRDefault="00711369" w:rsidP="00711369">
      <w:pPr>
        <w:numPr>
          <w:ilvl w:val="2"/>
          <w:numId w:val="29"/>
        </w:numPr>
        <w:tabs>
          <w:tab w:val="clear" w:pos="1776"/>
        </w:tabs>
        <w:spacing w:before="60"/>
        <w:ind w:left="1701" w:hanging="283"/>
        <w:jc w:val="both"/>
        <w:rPr>
          <w:rFonts w:ascii="Arial" w:hAnsi="Arial" w:cs="Arial"/>
          <w:sz w:val="22"/>
          <w:szCs w:val="22"/>
        </w:rPr>
      </w:pPr>
      <w:r w:rsidRPr="00711369">
        <w:rPr>
          <w:rFonts w:ascii="Arial" w:hAnsi="Arial" w:cs="Arial"/>
          <w:sz w:val="22"/>
          <w:szCs w:val="22"/>
        </w:rPr>
        <w:t>zápisy a osvědčení o všech provedených zkouškách včetně použitých materiálů,</w:t>
      </w:r>
    </w:p>
    <w:p w:rsidR="00711369" w:rsidRPr="00711369" w:rsidRDefault="00711369" w:rsidP="00711369">
      <w:pPr>
        <w:numPr>
          <w:ilvl w:val="2"/>
          <w:numId w:val="29"/>
        </w:numPr>
        <w:tabs>
          <w:tab w:val="clear" w:pos="1776"/>
        </w:tabs>
        <w:spacing w:before="60"/>
        <w:ind w:left="1701" w:hanging="283"/>
        <w:jc w:val="both"/>
        <w:rPr>
          <w:rFonts w:ascii="Arial" w:hAnsi="Arial" w:cs="Arial"/>
          <w:sz w:val="22"/>
          <w:szCs w:val="22"/>
        </w:rPr>
      </w:pPr>
      <w:r w:rsidRPr="00711369">
        <w:rPr>
          <w:rFonts w:ascii="Arial" w:hAnsi="Arial" w:cs="Arial"/>
          <w:sz w:val="22"/>
          <w:szCs w:val="22"/>
        </w:rPr>
        <w:t>certifikáty a prohlášení o shodě</w:t>
      </w:r>
      <w:r>
        <w:rPr>
          <w:rFonts w:ascii="Arial" w:hAnsi="Arial" w:cs="Arial"/>
          <w:sz w:val="22"/>
          <w:szCs w:val="22"/>
        </w:rPr>
        <w:t>,</w:t>
      </w:r>
    </w:p>
    <w:p w:rsidR="00711369" w:rsidRPr="00711369" w:rsidRDefault="00711369" w:rsidP="00711369">
      <w:pPr>
        <w:numPr>
          <w:ilvl w:val="2"/>
          <w:numId w:val="29"/>
        </w:numPr>
        <w:tabs>
          <w:tab w:val="clear" w:pos="1776"/>
        </w:tabs>
        <w:spacing w:before="60"/>
        <w:ind w:left="1701" w:hanging="283"/>
        <w:jc w:val="both"/>
        <w:rPr>
          <w:rFonts w:ascii="Arial" w:hAnsi="Arial" w:cs="Arial"/>
          <w:sz w:val="22"/>
          <w:szCs w:val="22"/>
        </w:rPr>
      </w:pPr>
      <w:r w:rsidRPr="00711369">
        <w:rPr>
          <w:rFonts w:ascii="Arial" w:hAnsi="Arial" w:cs="Arial"/>
          <w:sz w:val="22"/>
          <w:szCs w:val="22"/>
        </w:rPr>
        <w:t>zápisy o prověření prací a konstrukcí zakrytých v</w:t>
      </w:r>
      <w:r w:rsidR="00F7091F">
        <w:rPr>
          <w:rFonts w:ascii="Arial" w:hAnsi="Arial" w:cs="Arial"/>
          <w:sz w:val="22"/>
          <w:szCs w:val="22"/>
        </w:rPr>
        <w:t> </w:t>
      </w:r>
      <w:r w:rsidRPr="00711369">
        <w:rPr>
          <w:rFonts w:ascii="Arial" w:hAnsi="Arial" w:cs="Arial"/>
          <w:sz w:val="22"/>
          <w:szCs w:val="22"/>
        </w:rPr>
        <w:t>průběhu prací,</w:t>
      </w:r>
    </w:p>
    <w:p w:rsidR="009D27B8" w:rsidRPr="009D27B8" w:rsidRDefault="009D27B8" w:rsidP="009D27B8">
      <w:pPr>
        <w:numPr>
          <w:ilvl w:val="2"/>
          <w:numId w:val="29"/>
        </w:numPr>
        <w:tabs>
          <w:tab w:val="clear" w:pos="1776"/>
        </w:tabs>
        <w:spacing w:before="60"/>
        <w:ind w:left="1701" w:hanging="283"/>
        <w:jc w:val="both"/>
        <w:rPr>
          <w:rFonts w:ascii="Arial" w:hAnsi="Arial" w:cs="Arial"/>
          <w:sz w:val="22"/>
          <w:szCs w:val="22"/>
        </w:rPr>
      </w:pPr>
      <w:r w:rsidRPr="009D27B8">
        <w:rPr>
          <w:rFonts w:ascii="Arial" w:hAnsi="Arial" w:cs="Arial"/>
          <w:sz w:val="22"/>
          <w:szCs w:val="22"/>
        </w:rPr>
        <w:t>výsledky komplexních zkoušek,</w:t>
      </w:r>
    </w:p>
    <w:p w:rsidR="009D27B8" w:rsidRPr="009D27B8" w:rsidRDefault="009D27B8" w:rsidP="009D27B8">
      <w:pPr>
        <w:numPr>
          <w:ilvl w:val="2"/>
          <w:numId w:val="29"/>
        </w:numPr>
        <w:tabs>
          <w:tab w:val="clear" w:pos="1776"/>
        </w:tabs>
        <w:spacing w:before="60"/>
        <w:ind w:left="1701" w:hanging="283"/>
        <w:jc w:val="both"/>
        <w:rPr>
          <w:rFonts w:ascii="Arial" w:hAnsi="Arial" w:cs="Arial"/>
          <w:sz w:val="22"/>
          <w:szCs w:val="22"/>
        </w:rPr>
      </w:pPr>
      <w:r w:rsidRPr="009D27B8">
        <w:rPr>
          <w:rFonts w:ascii="Arial" w:hAnsi="Arial" w:cs="Arial"/>
          <w:sz w:val="22"/>
          <w:szCs w:val="22"/>
        </w:rPr>
        <w:t>doklady o likvidaci odpadů (vážní lístky),</w:t>
      </w:r>
    </w:p>
    <w:p w:rsidR="009D27B8" w:rsidRPr="009D27B8" w:rsidRDefault="009D27B8" w:rsidP="009D27B8">
      <w:pPr>
        <w:numPr>
          <w:ilvl w:val="2"/>
          <w:numId w:val="29"/>
        </w:numPr>
        <w:tabs>
          <w:tab w:val="clear" w:pos="1776"/>
        </w:tabs>
        <w:spacing w:before="60"/>
        <w:ind w:left="1701" w:hanging="283"/>
        <w:jc w:val="both"/>
        <w:rPr>
          <w:rFonts w:ascii="Arial" w:hAnsi="Arial" w:cs="Arial"/>
          <w:sz w:val="22"/>
          <w:szCs w:val="22"/>
        </w:rPr>
      </w:pPr>
      <w:r w:rsidRPr="009D27B8">
        <w:rPr>
          <w:rFonts w:ascii="Arial" w:hAnsi="Arial" w:cs="Arial"/>
          <w:sz w:val="22"/>
          <w:szCs w:val="22"/>
        </w:rPr>
        <w:t>návody k obsluze strojů a zařízení (v českém jazyce),</w:t>
      </w:r>
    </w:p>
    <w:p w:rsidR="009D27B8" w:rsidRPr="009D27B8" w:rsidRDefault="009D27B8" w:rsidP="009D27B8">
      <w:pPr>
        <w:numPr>
          <w:ilvl w:val="2"/>
          <w:numId w:val="29"/>
        </w:numPr>
        <w:tabs>
          <w:tab w:val="clear" w:pos="1776"/>
        </w:tabs>
        <w:spacing w:before="60"/>
        <w:ind w:left="1701" w:hanging="283"/>
        <w:jc w:val="both"/>
        <w:rPr>
          <w:rFonts w:ascii="Arial" w:hAnsi="Arial" w:cs="Arial"/>
          <w:sz w:val="22"/>
          <w:szCs w:val="22"/>
        </w:rPr>
      </w:pPr>
      <w:r w:rsidRPr="009D27B8">
        <w:rPr>
          <w:rFonts w:ascii="Arial" w:hAnsi="Arial" w:cs="Arial"/>
          <w:sz w:val="22"/>
          <w:szCs w:val="22"/>
        </w:rPr>
        <w:t>zápis o proškolení obsluhy,</w:t>
      </w:r>
    </w:p>
    <w:p w:rsidR="009D27B8" w:rsidRPr="009D27B8" w:rsidRDefault="009D27B8" w:rsidP="009D27B8">
      <w:pPr>
        <w:numPr>
          <w:ilvl w:val="2"/>
          <w:numId w:val="29"/>
        </w:numPr>
        <w:tabs>
          <w:tab w:val="clear" w:pos="1776"/>
        </w:tabs>
        <w:spacing w:before="60"/>
        <w:ind w:left="1701" w:hanging="283"/>
        <w:jc w:val="both"/>
        <w:rPr>
          <w:rFonts w:ascii="Arial" w:hAnsi="Arial" w:cs="Arial"/>
          <w:sz w:val="22"/>
          <w:szCs w:val="22"/>
        </w:rPr>
      </w:pPr>
      <w:r w:rsidRPr="009D27B8">
        <w:rPr>
          <w:rFonts w:ascii="Arial" w:hAnsi="Arial" w:cs="Arial"/>
          <w:sz w:val="22"/>
          <w:szCs w:val="22"/>
        </w:rPr>
        <w:t>doklad o provedení záchranného archeologického výzkumu,</w:t>
      </w:r>
    </w:p>
    <w:p w:rsidR="009D27B8" w:rsidRPr="009D27B8" w:rsidRDefault="009D27B8" w:rsidP="009D27B8">
      <w:pPr>
        <w:numPr>
          <w:ilvl w:val="2"/>
          <w:numId w:val="29"/>
        </w:numPr>
        <w:tabs>
          <w:tab w:val="clear" w:pos="1776"/>
        </w:tabs>
        <w:spacing w:before="60"/>
        <w:ind w:left="1701" w:hanging="283"/>
        <w:jc w:val="both"/>
        <w:rPr>
          <w:rFonts w:ascii="Arial" w:hAnsi="Arial" w:cs="Arial"/>
          <w:sz w:val="22"/>
          <w:szCs w:val="22"/>
        </w:rPr>
      </w:pPr>
      <w:r w:rsidRPr="009D27B8">
        <w:rPr>
          <w:rFonts w:ascii="Arial" w:hAnsi="Arial" w:cs="Arial"/>
          <w:sz w:val="22"/>
          <w:szCs w:val="22"/>
        </w:rPr>
        <w:t>zápisy o vyzkoušení předávaného zařízení, o provedených revizních a provozních zkouškách jsou-li předepsané ČSN a obdobnými předpisy,</w:t>
      </w:r>
    </w:p>
    <w:p w:rsidR="009D27B8" w:rsidRPr="009D27B8" w:rsidRDefault="009D27B8" w:rsidP="009D27B8">
      <w:pPr>
        <w:numPr>
          <w:ilvl w:val="2"/>
          <w:numId w:val="29"/>
        </w:numPr>
        <w:tabs>
          <w:tab w:val="clear" w:pos="1776"/>
        </w:tabs>
        <w:spacing w:before="60"/>
        <w:ind w:left="1701" w:hanging="283"/>
        <w:jc w:val="both"/>
        <w:rPr>
          <w:rFonts w:ascii="Arial" w:hAnsi="Arial" w:cs="Arial"/>
          <w:sz w:val="22"/>
          <w:szCs w:val="22"/>
        </w:rPr>
      </w:pPr>
      <w:r w:rsidRPr="009D27B8">
        <w:rPr>
          <w:rFonts w:ascii="Arial" w:hAnsi="Arial" w:cs="Arial"/>
          <w:sz w:val="22"/>
          <w:szCs w:val="22"/>
        </w:rPr>
        <w:t>dokumentaci skutečného provedení díla v rozsahu projektu pro provedení stavby ve 3 tištěných vyhotoveních - 1x v digitálním zpracování na CD nebo DVD,</w:t>
      </w:r>
    </w:p>
    <w:p w:rsidR="009D27B8" w:rsidRPr="009D27B8" w:rsidRDefault="009D27B8" w:rsidP="009D27B8">
      <w:pPr>
        <w:numPr>
          <w:ilvl w:val="2"/>
          <w:numId w:val="29"/>
        </w:numPr>
        <w:tabs>
          <w:tab w:val="clear" w:pos="1776"/>
        </w:tabs>
        <w:spacing w:before="60"/>
        <w:ind w:left="1701" w:hanging="283"/>
        <w:jc w:val="both"/>
        <w:rPr>
          <w:rFonts w:ascii="Arial" w:hAnsi="Arial" w:cs="Arial"/>
          <w:sz w:val="22"/>
          <w:szCs w:val="22"/>
        </w:rPr>
      </w:pPr>
      <w:r w:rsidRPr="009D27B8">
        <w:rPr>
          <w:rFonts w:ascii="Arial" w:hAnsi="Arial" w:cs="Arial"/>
          <w:sz w:val="22"/>
          <w:szCs w:val="22"/>
        </w:rPr>
        <w:t xml:space="preserve">geodetické zaměření skutečného provedení díla včetně geometrických plánů v systému MICRO-STATION zpracované graficky ve 3 tištěných vyhotoveních a 1x na CD nebo DVD (počet tištěných vyhotovení </w:t>
      </w:r>
      <w:r w:rsidRPr="009D27B8">
        <w:rPr>
          <w:rFonts w:ascii="Arial" w:hAnsi="Arial" w:cs="Arial"/>
          <w:sz w:val="22"/>
          <w:szCs w:val="22"/>
        </w:rPr>
        <w:lastRenderedPageBreak/>
        <w:t>geometrických plánů musí odpovídat předpisům pro vklad do katastru nemovitostí),</w:t>
      </w:r>
    </w:p>
    <w:p w:rsidR="009D27B8" w:rsidRPr="009D27B8" w:rsidRDefault="009D27B8" w:rsidP="009D27B8">
      <w:pPr>
        <w:numPr>
          <w:ilvl w:val="2"/>
          <w:numId w:val="29"/>
        </w:numPr>
        <w:tabs>
          <w:tab w:val="clear" w:pos="1776"/>
        </w:tabs>
        <w:spacing w:before="60"/>
        <w:ind w:left="1701" w:hanging="283"/>
        <w:jc w:val="both"/>
        <w:rPr>
          <w:rFonts w:ascii="Arial" w:hAnsi="Arial" w:cs="Arial"/>
          <w:sz w:val="22"/>
          <w:szCs w:val="22"/>
        </w:rPr>
      </w:pPr>
      <w:r w:rsidRPr="009D27B8">
        <w:rPr>
          <w:rFonts w:ascii="Arial" w:hAnsi="Arial" w:cs="Arial"/>
          <w:sz w:val="22"/>
          <w:szCs w:val="22"/>
        </w:rPr>
        <w:t>veškeré stavební deníky a knihu dodatků a změn,</w:t>
      </w:r>
    </w:p>
    <w:p w:rsidR="009D27B8" w:rsidRPr="009D27B8" w:rsidRDefault="009D27B8" w:rsidP="009D27B8">
      <w:pPr>
        <w:numPr>
          <w:ilvl w:val="2"/>
          <w:numId w:val="29"/>
        </w:numPr>
        <w:tabs>
          <w:tab w:val="clear" w:pos="1776"/>
        </w:tabs>
        <w:spacing w:before="60"/>
        <w:ind w:left="1701" w:hanging="283"/>
        <w:jc w:val="both"/>
        <w:rPr>
          <w:rFonts w:ascii="Arial" w:hAnsi="Arial" w:cs="Arial"/>
          <w:sz w:val="22"/>
          <w:szCs w:val="22"/>
        </w:rPr>
      </w:pPr>
      <w:r w:rsidRPr="009D27B8">
        <w:rPr>
          <w:rFonts w:ascii="Arial" w:hAnsi="Arial" w:cs="Arial"/>
          <w:sz w:val="22"/>
          <w:szCs w:val="22"/>
        </w:rPr>
        <w:t>podrobný rozpočet skutečně provedených prací dle jednotkových cen uvedených v položkovém rozpočtu nabídky Zhotovitele, případně cen stanovených v souladu s touto smlouvou ve formátu stanoveném Objednatelem.</w:t>
      </w:r>
    </w:p>
    <w:p w:rsidR="00711369" w:rsidRDefault="00711369" w:rsidP="00711369">
      <w:pPr>
        <w:spacing w:before="120"/>
        <w:ind w:left="1418"/>
        <w:jc w:val="both"/>
        <w:rPr>
          <w:rFonts w:ascii="Arial" w:hAnsi="Arial" w:cs="Arial"/>
          <w:sz w:val="22"/>
          <w:szCs w:val="22"/>
        </w:rPr>
      </w:pPr>
      <w:r w:rsidRPr="00711369">
        <w:rPr>
          <w:rFonts w:ascii="Arial" w:hAnsi="Arial" w:cs="Arial"/>
          <w:sz w:val="22"/>
          <w:szCs w:val="22"/>
        </w:rPr>
        <w:t xml:space="preserve">Tyto doklady je povinen zajistit </w:t>
      </w:r>
      <w:r w:rsidR="00F41A49">
        <w:rPr>
          <w:rFonts w:ascii="Arial" w:hAnsi="Arial" w:cs="Arial"/>
          <w:sz w:val="22"/>
          <w:szCs w:val="22"/>
        </w:rPr>
        <w:t>Zhotovitel</w:t>
      </w:r>
      <w:r w:rsidRPr="00711369">
        <w:rPr>
          <w:rFonts w:ascii="Arial" w:hAnsi="Arial" w:cs="Arial"/>
          <w:sz w:val="22"/>
          <w:szCs w:val="22"/>
        </w:rPr>
        <w:t xml:space="preserve"> a předat </w:t>
      </w:r>
      <w:r w:rsidR="00574AC0">
        <w:rPr>
          <w:rFonts w:ascii="Arial" w:hAnsi="Arial" w:cs="Arial"/>
          <w:sz w:val="22"/>
          <w:szCs w:val="22"/>
        </w:rPr>
        <w:t>Objednatel</w:t>
      </w:r>
      <w:r w:rsidRPr="00711369">
        <w:rPr>
          <w:rFonts w:ascii="Arial" w:hAnsi="Arial" w:cs="Arial"/>
          <w:sz w:val="22"/>
          <w:szCs w:val="22"/>
        </w:rPr>
        <w:t>i jako součást plnění (tj. součást předání díla) pět pracovních dnů před přejímacím řízením. Bez těchto dokladů nelze považovat dílo za řádně dokončené a schopné předání.</w:t>
      </w:r>
    </w:p>
    <w:p w:rsidR="009D27B8" w:rsidRPr="009D27B8" w:rsidRDefault="009D27B8" w:rsidP="009D27B8">
      <w:pPr>
        <w:numPr>
          <w:ilvl w:val="2"/>
          <w:numId w:val="17"/>
        </w:numPr>
        <w:spacing w:before="120"/>
        <w:ind w:left="1418" w:hanging="851"/>
        <w:jc w:val="both"/>
        <w:rPr>
          <w:rFonts w:ascii="Arial" w:hAnsi="Arial" w:cs="Arial"/>
          <w:sz w:val="22"/>
          <w:szCs w:val="22"/>
        </w:rPr>
      </w:pPr>
      <w:r w:rsidRPr="009D27B8">
        <w:rPr>
          <w:rFonts w:ascii="Arial" w:hAnsi="Arial" w:cs="Arial"/>
          <w:sz w:val="22"/>
          <w:szCs w:val="22"/>
        </w:rPr>
        <w:t>Zhotovitel je povinen zajistit veškeré doklady nezbytné pro kolaudační řízení (např. revize zařízení, certifikáty jakosti, zkušební protokoly a protokoly o shodě) požadované správním orgánem v rámci tohoto řízení. Jedná se o kopie dokladů předávaných dle čl. 1</w:t>
      </w:r>
      <w:r w:rsidR="00B95D47">
        <w:rPr>
          <w:rFonts w:ascii="Arial" w:hAnsi="Arial" w:cs="Arial"/>
          <w:sz w:val="22"/>
          <w:szCs w:val="22"/>
        </w:rPr>
        <w:t>1</w:t>
      </w:r>
      <w:r w:rsidRPr="009D27B8">
        <w:rPr>
          <w:rFonts w:ascii="Arial" w:hAnsi="Arial" w:cs="Arial"/>
          <w:sz w:val="22"/>
          <w:szCs w:val="22"/>
        </w:rPr>
        <w:t>.1.2., případně jiné vyžadované správními orgány. Tyto doklady Zhotovitel předá Objednateli i v případě, že konkrétní část díla podléhá jinému řízení před uvedením díla do provozu.</w:t>
      </w:r>
    </w:p>
    <w:p w:rsidR="00711369" w:rsidRDefault="00711369" w:rsidP="00711369">
      <w:pPr>
        <w:numPr>
          <w:ilvl w:val="2"/>
          <w:numId w:val="17"/>
        </w:numPr>
        <w:spacing w:before="120"/>
        <w:ind w:left="1418" w:hanging="851"/>
        <w:jc w:val="both"/>
        <w:rPr>
          <w:rFonts w:ascii="Arial" w:hAnsi="Arial" w:cs="Arial"/>
          <w:sz w:val="22"/>
          <w:szCs w:val="22"/>
        </w:rPr>
      </w:pPr>
      <w:r w:rsidRPr="00711369">
        <w:rPr>
          <w:rFonts w:ascii="Arial" w:hAnsi="Arial" w:cs="Arial"/>
          <w:sz w:val="22"/>
          <w:szCs w:val="22"/>
        </w:rPr>
        <w:t xml:space="preserve">Nedodá-li </w:t>
      </w:r>
      <w:r w:rsidR="00F41A49">
        <w:rPr>
          <w:rFonts w:ascii="Arial" w:hAnsi="Arial" w:cs="Arial"/>
          <w:sz w:val="22"/>
          <w:szCs w:val="22"/>
        </w:rPr>
        <w:t>Zhotovitel</w:t>
      </w:r>
      <w:r w:rsidRPr="00711369">
        <w:rPr>
          <w:rFonts w:ascii="Arial" w:hAnsi="Arial" w:cs="Arial"/>
          <w:sz w:val="22"/>
          <w:szCs w:val="22"/>
        </w:rPr>
        <w:t xml:space="preserve"> veškeré výše uvedené doklady v</w:t>
      </w:r>
      <w:r>
        <w:rPr>
          <w:rFonts w:ascii="Arial" w:hAnsi="Arial" w:cs="Arial"/>
          <w:sz w:val="22"/>
          <w:szCs w:val="22"/>
        </w:rPr>
        <w:t> </w:t>
      </w:r>
      <w:r w:rsidRPr="00711369">
        <w:rPr>
          <w:rFonts w:ascii="Arial" w:hAnsi="Arial" w:cs="Arial"/>
          <w:sz w:val="22"/>
          <w:szCs w:val="22"/>
        </w:rPr>
        <w:t>požadovaném termínu, je</w:t>
      </w:r>
      <w:r>
        <w:rPr>
          <w:rFonts w:ascii="Arial" w:hAnsi="Arial" w:cs="Arial"/>
          <w:sz w:val="22"/>
          <w:szCs w:val="22"/>
        </w:rPr>
        <w:t xml:space="preserve"> </w:t>
      </w:r>
      <w:r w:rsidR="00574AC0">
        <w:rPr>
          <w:rFonts w:ascii="Arial" w:hAnsi="Arial" w:cs="Arial"/>
          <w:sz w:val="22"/>
          <w:szCs w:val="22"/>
        </w:rPr>
        <w:t>Objednatel</w:t>
      </w:r>
      <w:r w:rsidRPr="00711369">
        <w:rPr>
          <w:rFonts w:ascii="Arial" w:hAnsi="Arial" w:cs="Arial"/>
          <w:sz w:val="22"/>
          <w:szCs w:val="22"/>
        </w:rPr>
        <w:t xml:space="preserve"> oprávněn vyúčtovat </w:t>
      </w:r>
      <w:r w:rsidR="00F41A49">
        <w:rPr>
          <w:rFonts w:ascii="Arial" w:hAnsi="Arial" w:cs="Arial"/>
          <w:sz w:val="22"/>
          <w:szCs w:val="22"/>
        </w:rPr>
        <w:t>Zhotovitel</w:t>
      </w:r>
      <w:r w:rsidRPr="00711369">
        <w:rPr>
          <w:rFonts w:ascii="Arial" w:hAnsi="Arial" w:cs="Arial"/>
          <w:sz w:val="22"/>
          <w:szCs w:val="22"/>
        </w:rPr>
        <w:t>i smluvní pokutu ve výši 1.000,- Kč za každý</w:t>
      </w:r>
      <w:r>
        <w:rPr>
          <w:rFonts w:ascii="Arial" w:hAnsi="Arial" w:cs="Arial"/>
          <w:sz w:val="22"/>
          <w:szCs w:val="22"/>
        </w:rPr>
        <w:t xml:space="preserve"> </w:t>
      </w:r>
      <w:r w:rsidRPr="00711369">
        <w:rPr>
          <w:rFonts w:ascii="Arial" w:hAnsi="Arial" w:cs="Arial"/>
          <w:sz w:val="22"/>
          <w:szCs w:val="22"/>
        </w:rPr>
        <w:t>doklad a den prodlení. V</w:t>
      </w:r>
      <w:r>
        <w:rPr>
          <w:rFonts w:ascii="Arial" w:hAnsi="Arial" w:cs="Arial"/>
          <w:sz w:val="22"/>
          <w:szCs w:val="22"/>
        </w:rPr>
        <w:t> </w:t>
      </w:r>
      <w:r w:rsidRPr="00711369">
        <w:rPr>
          <w:rFonts w:ascii="Arial" w:hAnsi="Arial" w:cs="Arial"/>
          <w:sz w:val="22"/>
          <w:szCs w:val="22"/>
        </w:rPr>
        <w:t xml:space="preserve">případě žádosti </w:t>
      </w:r>
      <w:r w:rsidR="00574AC0">
        <w:rPr>
          <w:rFonts w:ascii="Arial" w:hAnsi="Arial" w:cs="Arial"/>
          <w:sz w:val="22"/>
          <w:szCs w:val="22"/>
        </w:rPr>
        <w:t>Objednatel</w:t>
      </w:r>
      <w:r w:rsidRPr="00711369">
        <w:rPr>
          <w:rFonts w:ascii="Arial" w:hAnsi="Arial" w:cs="Arial"/>
          <w:sz w:val="22"/>
          <w:szCs w:val="22"/>
        </w:rPr>
        <w:t xml:space="preserve">e je </w:t>
      </w:r>
      <w:r w:rsidR="00F41A49">
        <w:rPr>
          <w:rFonts w:ascii="Arial" w:hAnsi="Arial" w:cs="Arial"/>
          <w:sz w:val="22"/>
          <w:szCs w:val="22"/>
        </w:rPr>
        <w:t>Zhotovitel</w:t>
      </w:r>
      <w:r w:rsidRPr="00711369">
        <w:rPr>
          <w:rFonts w:ascii="Arial" w:hAnsi="Arial" w:cs="Arial"/>
          <w:sz w:val="22"/>
          <w:szCs w:val="22"/>
        </w:rPr>
        <w:t xml:space="preserve"> povinen dodat</w:t>
      </w:r>
      <w:r>
        <w:rPr>
          <w:rFonts w:ascii="Arial" w:hAnsi="Arial" w:cs="Arial"/>
          <w:sz w:val="22"/>
          <w:szCs w:val="22"/>
        </w:rPr>
        <w:t xml:space="preserve"> </w:t>
      </w:r>
      <w:r w:rsidRPr="00711369">
        <w:rPr>
          <w:rFonts w:ascii="Arial" w:hAnsi="Arial" w:cs="Arial"/>
          <w:sz w:val="22"/>
          <w:szCs w:val="22"/>
        </w:rPr>
        <w:t>v</w:t>
      </w:r>
      <w:r>
        <w:rPr>
          <w:rFonts w:ascii="Arial" w:hAnsi="Arial" w:cs="Arial"/>
          <w:sz w:val="22"/>
          <w:szCs w:val="22"/>
        </w:rPr>
        <w:t> </w:t>
      </w:r>
      <w:r w:rsidRPr="00711369">
        <w:rPr>
          <w:rFonts w:ascii="Arial" w:hAnsi="Arial" w:cs="Arial"/>
          <w:sz w:val="22"/>
          <w:szCs w:val="22"/>
        </w:rPr>
        <w:t>přiměřeném termínu (vzhledem k</w:t>
      </w:r>
      <w:r>
        <w:rPr>
          <w:rFonts w:ascii="Arial" w:hAnsi="Arial" w:cs="Arial"/>
          <w:sz w:val="22"/>
          <w:szCs w:val="22"/>
        </w:rPr>
        <w:t> </w:t>
      </w:r>
      <w:r w:rsidRPr="00711369">
        <w:rPr>
          <w:rFonts w:ascii="Arial" w:hAnsi="Arial" w:cs="Arial"/>
          <w:sz w:val="22"/>
          <w:szCs w:val="22"/>
        </w:rPr>
        <w:t xml:space="preserve">okolnostem) stanoveném </w:t>
      </w:r>
      <w:r w:rsidR="00574AC0">
        <w:rPr>
          <w:rFonts w:ascii="Arial" w:hAnsi="Arial" w:cs="Arial"/>
          <w:sz w:val="22"/>
          <w:szCs w:val="22"/>
        </w:rPr>
        <w:t>Objednatel</w:t>
      </w:r>
      <w:r w:rsidRPr="00711369">
        <w:rPr>
          <w:rFonts w:ascii="Arial" w:hAnsi="Arial" w:cs="Arial"/>
          <w:sz w:val="22"/>
          <w:szCs w:val="22"/>
        </w:rPr>
        <w:t>em rovněž další</w:t>
      </w:r>
      <w:r>
        <w:rPr>
          <w:rFonts w:ascii="Arial" w:hAnsi="Arial" w:cs="Arial"/>
          <w:sz w:val="22"/>
          <w:szCs w:val="22"/>
        </w:rPr>
        <w:t xml:space="preserve"> </w:t>
      </w:r>
      <w:r w:rsidRPr="00711369">
        <w:rPr>
          <w:rFonts w:ascii="Arial" w:hAnsi="Arial" w:cs="Arial"/>
          <w:sz w:val="22"/>
          <w:szCs w:val="22"/>
        </w:rPr>
        <w:t xml:space="preserve">doklady, jejichž potřeba vyvstane až </w:t>
      </w:r>
      <w:r w:rsidR="00F7091F">
        <w:rPr>
          <w:rFonts w:ascii="Arial" w:hAnsi="Arial" w:cs="Arial"/>
          <w:sz w:val="22"/>
          <w:szCs w:val="22"/>
        </w:rPr>
        <w:t xml:space="preserve">po dokončení </w:t>
      </w:r>
      <w:r w:rsidR="000B08DD">
        <w:rPr>
          <w:rFonts w:ascii="Arial" w:hAnsi="Arial" w:cs="Arial"/>
          <w:sz w:val="22"/>
          <w:szCs w:val="22"/>
        </w:rPr>
        <w:t>stavby</w:t>
      </w:r>
      <w:r w:rsidRPr="00711369">
        <w:rPr>
          <w:rFonts w:ascii="Arial" w:hAnsi="Arial" w:cs="Arial"/>
          <w:sz w:val="22"/>
          <w:szCs w:val="22"/>
        </w:rPr>
        <w:t>.</w:t>
      </w:r>
    </w:p>
    <w:p w:rsidR="00711369" w:rsidRPr="00AE3A9C" w:rsidRDefault="00711369" w:rsidP="00711369">
      <w:pPr>
        <w:keepNext/>
        <w:numPr>
          <w:ilvl w:val="1"/>
          <w:numId w:val="17"/>
        </w:numPr>
        <w:spacing w:before="120"/>
        <w:ind w:left="567" w:hanging="567"/>
        <w:jc w:val="both"/>
        <w:rPr>
          <w:rFonts w:ascii="Arial" w:hAnsi="Arial" w:cs="Arial"/>
          <w:sz w:val="22"/>
          <w:szCs w:val="22"/>
        </w:rPr>
      </w:pPr>
      <w:r w:rsidRPr="00AE3A9C">
        <w:rPr>
          <w:rFonts w:ascii="Arial" w:hAnsi="Arial" w:cs="Arial"/>
          <w:sz w:val="22"/>
          <w:szCs w:val="22"/>
        </w:rPr>
        <w:t>Protokol o předání a převzetí díla</w:t>
      </w:r>
    </w:p>
    <w:p w:rsidR="00711369" w:rsidRPr="00AE3A9C" w:rsidRDefault="00711369" w:rsidP="00711369">
      <w:pPr>
        <w:numPr>
          <w:ilvl w:val="2"/>
          <w:numId w:val="17"/>
        </w:numPr>
        <w:spacing w:before="120"/>
        <w:ind w:left="1418" w:hanging="851"/>
        <w:jc w:val="both"/>
        <w:rPr>
          <w:rFonts w:ascii="Arial" w:hAnsi="Arial" w:cs="Arial"/>
          <w:sz w:val="22"/>
          <w:szCs w:val="22"/>
        </w:rPr>
      </w:pPr>
      <w:r w:rsidRPr="00AE3A9C">
        <w:rPr>
          <w:rFonts w:ascii="Arial" w:hAnsi="Arial" w:cs="Arial"/>
          <w:sz w:val="22"/>
          <w:szCs w:val="22"/>
        </w:rPr>
        <w:t>O průběhu předávacího a přejímacího řízení pořídí Objednatel zápis (protokol).</w:t>
      </w:r>
    </w:p>
    <w:p w:rsidR="00E72707" w:rsidRPr="00AE3A9C" w:rsidRDefault="00E72707" w:rsidP="0038383F">
      <w:pPr>
        <w:keepNext/>
        <w:numPr>
          <w:ilvl w:val="2"/>
          <w:numId w:val="17"/>
        </w:numPr>
        <w:spacing w:before="120"/>
        <w:ind w:left="1418" w:hanging="851"/>
        <w:jc w:val="both"/>
        <w:rPr>
          <w:rFonts w:ascii="Arial" w:hAnsi="Arial" w:cs="Arial"/>
          <w:sz w:val="22"/>
          <w:szCs w:val="22"/>
        </w:rPr>
      </w:pPr>
      <w:r w:rsidRPr="00AE3A9C">
        <w:rPr>
          <w:rFonts w:ascii="Arial" w:hAnsi="Arial" w:cs="Arial"/>
          <w:sz w:val="22"/>
          <w:szCs w:val="22"/>
        </w:rPr>
        <w:t>Obsahuje-li dílo, které je předmětem předání a převzetí Vady nebo Nedodělky, musí protokol obsahovat i:</w:t>
      </w:r>
    </w:p>
    <w:p w:rsidR="00E72707" w:rsidRPr="00AE3A9C" w:rsidRDefault="00E72707" w:rsidP="00AE3A9C">
      <w:pPr>
        <w:numPr>
          <w:ilvl w:val="0"/>
          <w:numId w:val="2"/>
        </w:numPr>
        <w:tabs>
          <w:tab w:val="clear" w:pos="1128"/>
        </w:tabs>
        <w:spacing w:before="60"/>
        <w:ind w:left="1701" w:hanging="283"/>
        <w:jc w:val="both"/>
        <w:rPr>
          <w:rFonts w:ascii="Arial" w:hAnsi="Arial" w:cs="Arial"/>
          <w:sz w:val="22"/>
        </w:rPr>
      </w:pPr>
      <w:r w:rsidRPr="00AE3A9C">
        <w:rPr>
          <w:rFonts w:ascii="Arial" w:hAnsi="Arial" w:cs="Arial"/>
          <w:sz w:val="22"/>
        </w:rPr>
        <w:t>soupis zjištěných Vad a Nedodělků</w:t>
      </w:r>
    </w:p>
    <w:p w:rsidR="00E72707" w:rsidRPr="00AE3A9C" w:rsidRDefault="00E72707" w:rsidP="00AE3A9C">
      <w:pPr>
        <w:numPr>
          <w:ilvl w:val="0"/>
          <w:numId w:val="2"/>
        </w:numPr>
        <w:tabs>
          <w:tab w:val="clear" w:pos="1128"/>
        </w:tabs>
        <w:spacing w:before="60"/>
        <w:ind w:left="1701" w:hanging="283"/>
        <w:jc w:val="both"/>
        <w:rPr>
          <w:rFonts w:ascii="Arial" w:hAnsi="Arial" w:cs="Arial"/>
          <w:sz w:val="22"/>
        </w:rPr>
      </w:pPr>
      <w:r w:rsidRPr="00AE3A9C">
        <w:rPr>
          <w:rFonts w:ascii="Arial" w:hAnsi="Arial" w:cs="Arial"/>
          <w:sz w:val="22"/>
        </w:rPr>
        <w:t>dohodu o způsobu a termínech jejich odstranění, popřípadě o jiném způsobu narovnání</w:t>
      </w:r>
    </w:p>
    <w:p w:rsidR="00E72707" w:rsidRPr="00AE3A9C" w:rsidRDefault="00E72707" w:rsidP="00AE3A9C">
      <w:pPr>
        <w:numPr>
          <w:ilvl w:val="0"/>
          <w:numId w:val="2"/>
        </w:numPr>
        <w:tabs>
          <w:tab w:val="clear" w:pos="1128"/>
        </w:tabs>
        <w:spacing w:before="60"/>
        <w:ind w:left="1701" w:hanging="283"/>
        <w:jc w:val="both"/>
        <w:rPr>
          <w:rFonts w:ascii="Arial" w:hAnsi="Arial" w:cs="Arial"/>
          <w:sz w:val="22"/>
        </w:rPr>
      </w:pPr>
      <w:r w:rsidRPr="00AE3A9C">
        <w:rPr>
          <w:rFonts w:ascii="Arial" w:hAnsi="Arial" w:cs="Arial"/>
          <w:sz w:val="22"/>
        </w:rPr>
        <w:t xml:space="preserve">dohodu o zpřístupnění díla nebo jeho částí </w:t>
      </w:r>
      <w:r w:rsidR="00F41A49">
        <w:rPr>
          <w:rFonts w:ascii="Arial" w:hAnsi="Arial" w:cs="Arial"/>
          <w:sz w:val="22"/>
        </w:rPr>
        <w:t>Zhotovitel</w:t>
      </w:r>
      <w:r w:rsidRPr="00AE3A9C">
        <w:rPr>
          <w:rFonts w:ascii="Arial" w:hAnsi="Arial" w:cs="Arial"/>
          <w:sz w:val="22"/>
        </w:rPr>
        <w:t>i za účelem odstranění Vad nebo Nedodělků</w:t>
      </w:r>
    </w:p>
    <w:p w:rsidR="00121A88" w:rsidRDefault="00F41A49" w:rsidP="009F6BBB">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121A88" w:rsidRPr="00711369">
        <w:rPr>
          <w:rFonts w:ascii="Arial" w:hAnsi="Arial" w:cs="Arial"/>
          <w:sz w:val="22"/>
          <w:szCs w:val="22"/>
        </w:rPr>
        <w:t xml:space="preserve"> je pak povinen odstranit tyto vady v</w:t>
      </w:r>
      <w:r w:rsidR="00121A88">
        <w:rPr>
          <w:rFonts w:ascii="Arial" w:hAnsi="Arial" w:cs="Arial"/>
          <w:sz w:val="22"/>
          <w:szCs w:val="22"/>
        </w:rPr>
        <w:t> </w:t>
      </w:r>
      <w:r w:rsidR="00121A88" w:rsidRPr="00711369">
        <w:rPr>
          <w:rFonts w:ascii="Arial" w:hAnsi="Arial" w:cs="Arial"/>
          <w:sz w:val="22"/>
          <w:szCs w:val="22"/>
        </w:rPr>
        <w:t>termínu v</w:t>
      </w:r>
      <w:r w:rsidR="00121A88">
        <w:rPr>
          <w:rFonts w:ascii="Arial" w:hAnsi="Arial" w:cs="Arial"/>
          <w:sz w:val="22"/>
          <w:szCs w:val="22"/>
        </w:rPr>
        <w:t> </w:t>
      </w:r>
      <w:r w:rsidR="00121A88" w:rsidRPr="00711369">
        <w:rPr>
          <w:rFonts w:ascii="Arial" w:hAnsi="Arial" w:cs="Arial"/>
          <w:sz w:val="22"/>
          <w:szCs w:val="22"/>
        </w:rPr>
        <w:t>tomto zápise uvedeném, i když tvrdí, že je neuznává. Náklady na odstranění v</w:t>
      </w:r>
      <w:r w:rsidR="00121A88">
        <w:rPr>
          <w:rFonts w:ascii="Arial" w:hAnsi="Arial" w:cs="Arial"/>
          <w:sz w:val="22"/>
          <w:szCs w:val="22"/>
        </w:rPr>
        <w:t> </w:t>
      </w:r>
      <w:r w:rsidR="00121A88" w:rsidRPr="00711369">
        <w:rPr>
          <w:rFonts w:ascii="Arial" w:hAnsi="Arial" w:cs="Arial"/>
          <w:sz w:val="22"/>
          <w:szCs w:val="22"/>
        </w:rPr>
        <w:t xml:space="preserve">tomto případě nese až do rozhodnutí soudu nebo jiného vyřešení věci </w:t>
      </w:r>
      <w:r>
        <w:rPr>
          <w:rFonts w:ascii="Arial" w:hAnsi="Arial" w:cs="Arial"/>
          <w:sz w:val="22"/>
          <w:szCs w:val="22"/>
        </w:rPr>
        <w:t>Zhotovitel</w:t>
      </w:r>
      <w:r w:rsidR="00121A88" w:rsidRPr="00711369">
        <w:rPr>
          <w:rFonts w:ascii="Arial" w:hAnsi="Arial" w:cs="Arial"/>
          <w:sz w:val="22"/>
          <w:szCs w:val="22"/>
        </w:rPr>
        <w:t>.</w:t>
      </w:r>
    </w:p>
    <w:p w:rsidR="00E72707" w:rsidRPr="00AE3A9C" w:rsidRDefault="00E72707" w:rsidP="009F6BBB">
      <w:pPr>
        <w:numPr>
          <w:ilvl w:val="2"/>
          <w:numId w:val="17"/>
        </w:numPr>
        <w:spacing w:before="120"/>
        <w:ind w:left="1418" w:hanging="851"/>
        <w:jc w:val="both"/>
        <w:rPr>
          <w:rFonts w:ascii="Arial" w:hAnsi="Arial" w:cs="Arial"/>
          <w:sz w:val="22"/>
          <w:szCs w:val="22"/>
        </w:rPr>
      </w:pPr>
      <w:r w:rsidRPr="00AE3A9C">
        <w:rPr>
          <w:rFonts w:ascii="Arial" w:hAnsi="Arial" w:cs="Arial"/>
          <w:sz w:val="22"/>
          <w:szCs w:val="22"/>
        </w:rPr>
        <w:t xml:space="preserve">V případě, že </w:t>
      </w:r>
      <w:r w:rsidR="00121A88">
        <w:rPr>
          <w:rFonts w:ascii="Arial" w:hAnsi="Arial" w:cs="Arial"/>
          <w:sz w:val="22"/>
          <w:szCs w:val="22"/>
        </w:rPr>
        <w:t>O</w:t>
      </w:r>
      <w:r w:rsidRPr="00AE3A9C">
        <w:rPr>
          <w:rFonts w:ascii="Arial" w:hAnsi="Arial" w:cs="Arial"/>
          <w:sz w:val="22"/>
          <w:szCs w:val="22"/>
        </w:rPr>
        <w:t>bjednatel odmítá dílo převzít, uvede v protokolu o předání a převzetí díla i důvody, pro které odmítá dílo převzít.</w:t>
      </w:r>
    </w:p>
    <w:p w:rsidR="00E72707" w:rsidRDefault="00E72707" w:rsidP="009F6BBB">
      <w:pPr>
        <w:numPr>
          <w:ilvl w:val="2"/>
          <w:numId w:val="17"/>
        </w:numPr>
        <w:spacing w:before="120"/>
        <w:ind w:left="1418" w:hanging="851"/>
        <w:jc w:val="both"/>
        <w:rPr>
          <w:rFonts w:ascii="Arial" w:hAnsi="Arial" w:cs="Arial"/>
          <w:sz w:val="22"/>
          <w:szCs w:val="22"/>
        </w:rPr>
      </w:pPr>
      <w:r w:rsidRPr="004F2831">
        <w:rPr>
          <w:rFonts w:ascii="Arial" w:hAnsi="Arial" w:cs="Arial"/>
          <w:sz w:val="22"/>
          <w:szCs w:val="22"/>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rsidR="00121A88" w:rsidRPr="00121A88" w:rsidRDefault="00121A88" w:rsidP="00DD5012">
      <w:pPr>
        <w:numPr>
          <w:ilvl w:val="1"/>
          <w:numId w:val="17"/>
        </w:numPr>
        <w:spacing w:before="120"/>
        <w:ind w:left="567" w:hanging="567"/>
        <w:jc w:val="both"/>
        <w:rPr>
          <w:rFonts w:ascii="Arial" w:hAnsi="Arial" w:cs="Arial"/>
          <w:sz w:val="22"/>
          <w:szCs w:val="22"/>
        </w:rPr>
      </w:pPr>
      <w:r w:rsidRPr="00121A88">
        <w:rPr>
          <w:rFonts w:ascii="Arial" w:hAnsi="Arial" w:cs="Arial"/>
          <w:sz w:val="22"/>
          <w:szCs w:val="22"/>
        </w:rPr>
        <w:t>Dílo je považováno za ukončené po ukončení všech prací uvedených v</w:t>
      </w:r>
      <w:r>
        <w:rPr>
          <w:rFonts w:ascii="Arial" w:hAnsi="Arial" w:cs="Arial"/>
          <w:sz w:val="22"/>
          <w:szCs w:val="22"/>
        </w:rPr>
        <w:t> </w:t>
      </w:r>
      <w:r w:rsidRPr="00121A88">
        <w:rPr>
          <w:rFonts w:ascii="Arial" w:hAnsi="Arial" w:cs="Arial"/>
          <w:sz w:val="22"/>
          <w:szCs w:val="22"/>
        </w:rPr>
        <w:t xml:space="preserve">článku 2. této smlouvy, pokud jsou ukončeny řádně a včas a </w:t>
      </w:r>
      <w:r w:rsidR="00F41A49">
        <w:rPr>
          <w:rFonts w:ascii="Arial" w:hAnsi="Arial" w:cs="Arial"/>
          <w:sz w:val="22"/>
          <w:szCs w:val="22"/>
        </w:rPr>
        <w:t>Zhotovitel</w:t>
      </w:r>
      <w:r w:rsidRPr="00121A88">
        <w:rPr>
          <w:rFonts w:ascii="Arial" w:hAnsi="Arial" w:cs="Arial"/>
          <w:sz w:val="22"/>
          <w:szCs w:val="22"/>
        </w:rPr>
        <w:t xml:space="preserve"> předal </w:t>
      </w:r>
      <w:r w:rsidR="00574AC0">
        <w:rPr>
          <w:rFonts w:ascii="Arial" w:hAnsi="Arial" w:cs="Arial"/>
          <w:sz w:val="22"/>
          <w:szCs w:val="22"/>
        </w:rPr>
        <w:t>Objednatel</w:t>
      </w:r>
      <w:r w:rsidRPr="00121A88">
        <w:rPr>
          <w:rFonts w:ascii="Arial" w:hAnsi="Arial" w:cs="Arial"/>
          <w:sz w:val="22"/>
          <w:szCs w:val="22"/>
        </w:rPr>
        <w:t>i doklady uvedené v čl. 1</w:t>
      </w:r>
      <w:r w:rsidR="00B95D47">
        <w:rPr>
          <w:rFonts w:ascii="Arial" w:hAnsi="Arial" w:cs="Arial"/>
          <w:sz w:val="22"/>
          <w:szCs w:val="22"/>
        </w:rPr>
        <w:t>1</w:t>
      </w:r>
      <w:r w:rsidRPr="00121A88">
        <w:rPr>
          <w:rFonts w:ascii="Arial" w:hAnsi="Arial" w:cs="Arial"/>
          <w:sz w:val="22"/>
          <w:szCs w:val="22"/>
        </w:rPr>
        <w:t>.1.2. Pokud jsou v této smlouvě použity termíny ukončení díla nebo den předání, rozumí se tím den, ve kterém dojde k</w:t>
      </w:r>
      <w:r w:rsidR="00B95D47">
        <w:rPr>
          <w:rFonts w:ascii="Arial" w:hAnsi="Arial" w:cs="Arial"/>
          <w:sz w:val="22"/>
          <w:szCs w:val="22"/>
        </w:rPr>
        <w:t> </w:t>
      </w:r>
      <w:r w:rsidRPr="00121A88">
        <w:rPr>
          <w:rFonts w:ascii="Arial" w:hAnsi="Arial" w:cs="Arial"/>
          <w:sz w:val="22"/>
          <w:szCs w:val="22"/>
        </w:rPr>
        <w:t xml:space="preserve">oboustrannému podpisu předávacího protokolu, ve kterém </w:t>
      </w:r>
      <w:r w:rsidR="00574AC0">
        <w:rPr>
          <w:rFonts w:ascii="Arial" w:hAnsi="Arial" w:cs="Arial"/>
          <w:sz w:val="22"/>
          <w:szCs w:val="22"/>
        </w:rPr>
        <w:t>Objednatel</w:t>
      </w:r>
      <w:r w:rsidRPr="00121A88">
        <w:rPr>
          <w:rFonts w:ascii="Arial" w:hAnsi="Arial" w:cs="Arial"/>
          <w:sz w:val="22"/>
          <w:szCs w:val="22"/>
        </w:rPr>
        <w:t xml:space="preserve"> prohlásí, že dílo přejímá.</w:t>
      </w:r>
    </w:p>
    <w:p w:rsidR="00121A88" w:rsidRPr="00121A88" w:rsidRDefault="00121A88" w:rsidP="00DD5012">
      <w:pPr>
        <w:numPr>
          <w:ilvl w:val="1"/>
          <w:numId w:val="17"/>
        </w:numPr>
        <w:spacing w:before="120"/>
        <w:ind w:left="567" w:hanging="567"/>
        <w:jc w:val="both"/>
        <w:rPr>
          <w:rFonts w:ascii="Arial" w:hAnsi="Arial" w:cs="Arial"/>
          <w:sz w:val="22"/>
          <w:szCs w:val="22"/>
        </w:rPr>
      </w:pPr>
      <w:r w:rsidRPr="00121A88">
        <w:rPr>
          <w:rFonts w:ascii="Arial" w:hAnsi="Arial" w:cs="Arial"/>
          <w:sz w:val="22"/>
          <w:szCs w:val="22"/>
        </w:rPr>
        <w:lastRenderedPageBreak/>
        <w:t>Dle platné právní úpravy má být dílo předáno a převzato bez vad. Objednatel může převzít i dílo, které vykazuje drobné vady, které samy o sobě ani ve spojení s jinými nebrání řádnému užívání díla. V</w:t>
      </w:r>
      <w:r>
        <w:rPr>
          <w:rFonts w:ascii="Arial" w:hAnsi="Arial" w:cs="Arial"/>
          <w:sz w:val="22"/>
          <w:szCs w:val="22"/>
        </w:rPr>
        <w:t> </w:t>
      </w:r>
      <w:r w:rsidRPr="00121A88">
        <w:rPr>
          <w:rFonts w:ascii="Arial" w:hAnsi="Arial" w:cs="Arial"/>
          <w:sz w:val="22"/>
          <w:szCs w:val="22"/>
        </w:rPr>
        <w:t xml:space="preserve">tom případě je </w:t>
      </w:r>
      <w:r w:rsidR="00F41A49">
        <w:rPr>
          <w:rFonts w:ascii="Arial" w:hAnsi="Arial" w:cs="Arial"/>
          <w:sz w:val="22"/>
          <w:szCs w:val="22"/>
        </w:rPr>
        <w:t>Zhotovitel</w:t>
      </w:r>
      <w:r w:rsidRPr="00121A88">
        <w:rPr>
          <w:rFonts w:ascii="Arial" w:hAnsi="Arial" w:cs="Arial"/>
          <w:sz w:val="22"/>
          <w:szCs w:val="22"/>
        </w:rPr>
        <w:t xml:space="preserve"> povinen odstranit tyto vady v</w:t>
      </w:r>
      <w:r>
        <w:rPr>
          <w:rFonts w:ascii="Arial" w:hAnsi="Arial" w:cs="Arial"/>
          <w:sz w:val="22"/>
          <w:szCs w:val="22"/>
        </w:rPr>
        <w:t> </w:t>
      </w:r>
      <w:r w:rsidRPr="00121A88">
        <w:rPr>
          <w:rFonts w:ascii="Arial" w:hAnsi="Arial" w:cs="Arial"/>
          <w:sz w:val="22"/>
          <w:szCs w:val="22"/>
        </w:rPr>
        <w:t>termínu uvedeném v</w:t>
      </w:r>
      <w:r>
        <w:rPr>
          <w:rFonts w:ascii="Arial" w:hAnsi="Arial" w:cs="Arial"/>
          <w:sz w:val="22"/>
          <w:szCs w:val="22"/>
        </w:rPr>
        <w:t> </w:t>
      </w:r>
      <w:r w:rsidRPr="00121A88">
        <w:rPr>
          <w:rFonts w:ascii="Arial" w:hAnsi="Arial" w:cs="Arial"/>
          <w:sz w:val="22"/>
          <w:szCs w:val="22"/>
        </w:rPr>
        <w:t>zápise o předání a převzetí.</w:t>
      </w:r>
    </w:p>
    <w:p w:rsidR="00711369" w:rsidRPr="00121A88" w:rsidRDefault="00121A88" w:rsidP="00DD5012">
      <w:pPr>
        <w:numPr>
          <w:ilvl w:val="1"/>
          <w:numId w:val="17"/>
        </w:numPr>
        <w:spacing w:before="120"/>
        <w:ind w:left="567" w:hanging="567"/>
        <w:jc w:val="both"/>
        <w:rPr>
          <w:rFonts w:ascii="Arial" w:hAnsi="Arial" w:cs="Arial"/>
          <w:sz w:val="22"/>
          <w:szCs w:val="22"/>
        </w:rPr>
      </w:pPr>
      <w:r w:rsidRPr="00121A88">
        <w:rPr>
          <w:rFonts w:ascii="Arial" w:hAnsi="Arial" w:cs="Arial"/>
          <w:sz w:val="22"/>
          <w:szCs w:val="22"/>
        </w:rPr>
        <w:t>Vadou se pro účely této smlouvy rozumí odchylka v</w:t>
      </w:r>
      <w:r>
        <w:rPr>
          <w:rFonts w:ascii="Arial" w:hAnsi="Arial" w:cs="Arial"/>
          <w:sz w:val="22"/>
          <w:szCs w:val="22"/>
        </w:rPr>
        <w:t> </w:t>
      </w:r>
      <w:r w:rsidRPr="00121A88">
        <w:rPr>
          <w:rFonts w:ascii="Arial" w:hAnsi="Arial" w:cs="Arial"/>
          <w:sz w:val="22"/>
          <w:szCs w:val="22"/>
        </w:rPr>
        <w:t>kvalitě, rozsahu nebo parametrech díla, stanovených projektovou dokumentací, touto smlouvou a obecně závaznými předpisy.</w:t>
      </w:r>
    </w:p>
    <w:p w:rsidR="00E72707" w:rsidRDefault="00E72707" w:rsidP="009F6BBB">
      <w:pPr>
        <w:keepNext/>
        <w:numPr>
          <w:ilvl w:val="0"/>
          <w:numId w:val="17"/>
        </w:numPr>
        <w:tabs>
          <w:tab w:val="clear" w:pos="720"/>
        </w:tabs>
        <w:spacing w:before="480" w:after="240"/>
        <w:ind w:left="567" w:hanging="567"/>
        <w:jc w:val="both"/>
        <w:rPr>
          <w:rFonts w:ascii="Arial" w:hAnsi="Arial" w:cs="Arial"/>
          <w:b/>
          <w:bCs/>
        </w:rPr>
      </w:pPr>
      <w:r>
        <w:rPr>
          <w:rFonts w:ascii="Arial" w:hAnsi="Arial" w:cs="Arial"/>
          <w:b/>
          <w:bCs/>
        </w:rPr>
        <w:t>Záruka za jakost díla</w:t>
      </w:r>
    </w:p>
    <w:p w:rsidR="00E72707" w:rsidRPr="00AE3A9C" w:rsidRDefault="00E72707" w:rsidP="009F6BBB">
      <w:pPr>
        <w:keepNext/>
        <w:numPr>
          <w:ilvl w:val="1"/>
          <w:numId w:val="17"/>
        </w:numPr>
        <w:spacing w:before="120"/>
        <w:ind w:left="567" w:hanging="567"/>
        <w:jc w:val="both"/>
        <w:rPr>
          <w:rFonts w:ascii="Arial" w:hAnsi="Arial" w:cs="Arial"/>
          <w:sz w:val="22"/>
          <w:szCs w:val="22"/>
        </w:rPr>
      </w:pPr>
      <w:r w:rsidRPr="00AE3A9C">
        <w:rPr>
          <w:rFonts w:ascii="Arial" w:hAnsi="Arial" w:cs="Arial"/>
          <w:sz w:val="22"/>
          <w:szCs w:val="22"/>
        </w:rPr>
        <w:t>Odpovědnost za vady díla</w:t>
      </w:r>
    </w:p>
    <w:p w:rsidR="00E72707" w:rsidRDefault="00F41A49" w:rsidP="009F6BBB">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E72707" w:rsidRPr="00AE3A9C">
        <w:rPr>
          <w:rFonts w:ascii="Arial" w:hAnsi="Arial" w:cs="Arial"/>
          <w:sz w:val="22"/>
          <w:szCs w:val="22"/>
        </w:rPr>
        <w:t xml:space="preserve"> odpovídá za vady, jež má dílo v</w:t>
      </w:r>
      <w:r w:rsidR="00121A88">
        <w:rPr>
          <w:rFonts w:ascii="Arial" w:hAnsi="Arial" w:cs="Arial"/>
          <w:sz w:val="22"/>
          <w:szCs w:val="22"/>
        </w:rPr>
        <w:t> </w:t>
      </w:r>
      <w:r w:rsidR="00E72707" w:rsidRPr="00AE3A9C">
        <w:rPr>
          <w:rFonts w:ascii="Arial" w:hAnsi="Arial" w:cs="Arial"/>
          <w:sz w:val="22"/>
          <w:szCs w:val="22"/>
        </w:rPr>
        <w:t>době jeho předání a dále odpovídá za vad</w:t>
      </w:r>
      <w:r w:rsidR="00121A88">
        <w:rPr>
          <w:rFonts w:ascii="Arial" w:hAnsi="Arial" w:cs="Arial"/>
          <w:sz w:val="22"/>
          <w:szCs w:val="22"/>
        </w:rPr>
        <w:t>y díla zjištěné v záruční době.</w:t>
      </w:r>
    </w:p>
    <w:p w:rsidR="00121A88" w:rsidRPr="00121A88" w:rsidRDefault="00F41A49" w:rsidP="00121A88">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121A88" w:rsidRPr="00121A88">
        <w:rPr>
          <w:rFonts w:ascii="Arial" w:hAnsi="Arial" w:cs="Arial"/>
          <w:sz w:val="22"/>
          <w:szCs w:val="22"/>
        </w:rPr>
        <w:t xml:space="preserve"> neodpovídá za vady díla, jestliže tyto vady byly způsobeny použitím věcí předaných mu k zpracování </w:t>
      </w:r>
      <w:r w:rsidR="00574AC0">
        <w:rPr>
          <w:rFonts w:ascii="Arial" w:hAnsi="Arial" w:cs="Arial"/>
          <w:sz w:val="22"/>
          <w:szCs w:val="22"/>
        </w:rPr>
        <w:t>Objednatel</w:t>
      </w:r>
      <w:r w:rsidR="00121A88" w:rsidRPr="00121A88">
        <w:rPr>
          <w:rFonts w:ascii="Arial" w:hAnsi="Arial" w:cs="Arial"/>
          <w:sz w:val="22"/>
          <w:szCs w:val="22"/>
        </w:rPr>
        <w:t xml:space="preserve">em v případě, že </w:t>
      </w:r>
      <w:r>
        <w:rPr>
          <w:rFonts w:ascii="Arial" w:hAnsi="Arial" w:cs="Arial"/>
          <w:sz w:val="22"/>
          <w:szCs w:val="22"/>
        </w:rPr>
        <w:t>Zhotovitel</w:t>
      </w:r>
      <w:r w:rsidR="00121A88" w:rsidRPr="00121A88">
        <w:rPr>
          <w:rFonts w:ascii="Arial" w:hAnsi="Arial" w:cs="Arial"/>
          <w:sz w:val="22"/>
          <w:szCs w:val="22"/>
        </w:rPr>
        <w:t xml:space="preserve"> ani při vynaložení odborné péče nevhodnost těchto věcí nemohl zjistit nebo na ně písemně upozornil na jeho adresu uvedenou v této smlouvě a </w:t>
      </w:r>
      <w:r w:rsidR="00574AC0">
        <w:rPr>
          <w:rFonts w:ascii="Arial" w:hAnsi="Arial" w:cs="Arial"/>
          <w:sz w:val="22"/>
          <w:szCs w:val="22"/>
        </w:rPr>
        <w:t>Objednatel</w:t>
      </w:r>
      <w:r w:rsidR="00121A88" w:rsidRPr="00121A88">
        <w:rPr>
          <w:rFonts w:ascii="Arial" w:hAnsi="Arial" w:cs="Arial"/>
          <w:sz w:val="22"/>
          <w:szCs w:val="22"/>
        </w:rPr>
        <w:t xml:space="preserve"> na jejich použití písemně trval. </w:t>
      </w:r>
      <w:r>
        <w:rPr>
          <w:rFonts w:ascii="Arial" w:hAnsi="Arial" w:cs="Arial"/>
          <w:sz w:val="22"/>
          <w:szCs w:val="22"/>
        </w:rPr>
        <w:t>Zhotovitel</w:t>
      </w:r>
      <w:r w:rsidR="00121A88" w:rsidRPr="00121A88">
        <w:rPr>
          <w:rFonts w:ascii="Arial" w:hAnsi="Arial" w:cs="Arial"/>
          <w:sz w:val="22"/>
          <w:szCs w:val="22"/>
        </w:rPr>
        <w:t xml:space="preserve"> rovněž neodpovídá za vady způsobené dodržením nevhodných pokynů daných mu </w:t>
      </w:r>
      <w:r w:rsidR="00574AC0">
        <w:rPr>
          <w:rFonts w:ascii="Arial" w:hAnsi="Arial" w:cs="Arial"/>
          <w:sz w:val="22"/>
          <w:szCs w:val="22"/>
        </w:rPr>
        <w:t>Objednatel</w:t>
      </w:r>
      <w:r w:rsidR="00121A88" w:rsidRPr="00121A88">
        <w:rPr>
          <w:rFonts w:ascii="Arial" w:hAnsi="Arial" w:cs="Arial"/>
          <w:sz w:val="22"/>
          <w:szCs w:val="22"/>
        </w:rPr>
        <w:t xml:space="preserve">em, jestliže </w:t>
      </w:r>
      <w:r>
        <w:rPr>
          <w:rFonts w:ascii="Arial" w:hAnsi="Arial" w:cs="Arial"/>
          <w:sz w:val="22"/>
          <w:szCs w:val="22"/>
        </w:rPr>
        <w:t>Zhotovitel</w:t>
      </w:r>
      <w:r w:rsidR="00121A88" w:rsidRPr="00121A88">
        <w:rPr>
          <w:rFonts w:ascii="Arial" w:hAnsi="Arial" w:cs="Arial"/>
          <w:sz w:val="22"/>
          <w:szCs w:val="22"/>
        </w:rPr>
        <w:t xml:space="preserve"> na nevhodnost těchto pokynů písemně na adresu </w:t>
      </w:r>
      <w:r w:rsidR="00574AC0">
        <w:rPr>
          <w:rFonts w:ascii="Arial" w:hAnsi="Arial" w:cs="Arial"/>
          <w:sz w:val="22"/>
          <w:szCs w:val="22"/>
        </w:rPr>
        <w:t>Objednatel</w:t>
      </w:r>
      <w:r w:rsidR="00121A88" w:rsidRPr="00121A88">
        <w:rPr>
          <w:rFonts w:ascii="Arial" w:hAnsi="Arial" w:cs="Arial"/>
          <w:sz w:val="22"/>
          <w:szCs w:val="22"/>
        </w:rPr>
        <w:t>e uvedenou v</w:t>
      </w:r>
      <w:r w:rsidR="00121A88">
        <w:rPr>
          <w:rFonts w:ascii="Arial" w:hAnsi="Arial" w:cs="Arial"/>
          <w:sz w:val="22"/>
          <w:szCs w:val="22"/>
        </w:rPr>
        <w:t> </w:t>
      </w:r>
      <w:r w:rsidR="00121A88" w:rsidRPr="00121A88">
        <w:rPr>
          <w:rFonts w:ascii="Arial" w:hAnsi="Arial" w:cs="Arial"/>
          <w:sz w:val="22"/>
          <w:szCs w:val="22"/>
        </w:rPr>
        <w:t xml:space="preserve">této smlouvě upozornil a </w:t>
      </w:r>
      <w:r w:rsidR="00121A88">
        <w:rPr>
          <w:rFonts w:ascii="Arial" w:hAnsi="Arial" w:cs="Arial"/>
          <w:sz w:val="22"/>
          <w:szCs w:val="22"/>
        </w:rPr>
        <w:t>O</w:t>
      </w:r>
      <w:r w:rsidR="00121A88" w:rsidRPr="00121A88">
        <w:rPr>
          <w:rFonts w:ascii="Arial" w:hAnsi="Arial" w:cs="Arial"/>
          <w:sz w:val="22"/>
          <w:szCs w:val="22"/>
        </w:rPr>
        <w:t>bjednatel na jejich dodržení písemně trval.</w:t>
      </w:r>
    </w:p>
    <w:p w:rsidR="00E23C21" w:rsidRPr="00E23C21" w:rsidRDefault="00E23C21" w:rsidP="00E23C21">
      <w:pPr>
        <w:numPr>
          <w:ilvl w:val="2"/>
          <w:numId w:val="17"/>
        </w:numPr>
        <w:spacing w:before="120"/>
        <w:ind w:left="1418" w:hanging="851"/>
        <w:jc w:val="both"/>
        <w:rPr>
          <w:rFonts w:ascii="Arial" w:hAnsi="Arial" w:cs="Arial"/>
          <w:sz w:val="22"/>
          <w:szCs w:val="22"/>
        </w:rPr>
      </w:pPr>
      <w:r w:rsidRPr="00E23C21">
        <w:rPr>
          <w:rFonts w:ascii="Arial" w:hAnsi="Arial" w:cs="Arial"/>
          <w:sz w:val="22"/>
          <w:szCs w:val="22"/>
        </w:rPr>
        <w:t xml:space="preserve">Zhotovitel poskytuje záruku na </w:t>
      </w:r>
      <w:r w:rsidRPr="00CA218A">
        <w:rPr>
          <w:rFonts w:ascii="Arial" w:hAnsi="Arial" w:cs="Arial"/>
          <w:sz w:val="22"/>
          <w:szCs w:val="22"/>
        </w:rPr>
        <w:t>stavební práce v délce 60 měsíců, záruku na technologická zařízení v délce 36 měsíců a záruku na komunikace a zpevněné plochy v délce 48 měsíců, a to ode dne předání a převzetí díla. Po tuto dobu odpovídá za vady, které Objednatel</w:t>
      </w:r>
      <w:r w:rsidRPr="00E23C21">
        <w:rPr>
          <w:rFonts w:ascii="Arial" w:hAnsi="Arial" w:cs="Arial"/>
          <w:sz w:val="22"/>
          <w:szCs w:val="22"/>
        </w:rPr>
        <w:t xml:space="preserve"> zjistil a které reklamoval (uplatnil).</w:t>
      </w:r>
    </w:p>
    <w:p w:rsidR="00121A88" w:rsidRPr="00121A88" w:rsidRDefault="00121A88" w:rsidP="00121A88">
      <w:pPr>
        <w:numPr>
          <w:ilvl w:val="2"/>
          <w:numId w:val="17"/>
        </w:numPr>
        <w:spacing w:before="120"/>
        <w:ind w:left="1418" w:hanging="851"/>
        <w:jc w:val="both"/>
        <w:rPr>
          <w:rFonts w:ascii="Arial" w:hAnsi="Arial" w:cs="Arial"/>
          <w:sz w:val="22"/>
          <w:szCs w:val="22"/>
        </w:rPr>
      </w:pPr>
      <w:r w:rsidRPr="00121A88">
        <w:rPr>
          <w:rFonts w:ascii="Arial" w:hAnsi="Arial" w:cs="Arial"/>
          <w:sz w:val="22"/>
          <w:szCs w:val="22"/>
        </w:rPr>
        <w:t xml:space="preserve">Objednatel je povinen vady písemně reklamovat u </w:t>
      </w:r>
      <w:r w:rsidR="00F41A49">
        <w:rPr>
          <w:rFonts w:ascii="Arial" w:hAnsi="Arial" w:cs="Arial"/>
          <w:sz w:val="22"/>
          <w:szCs w:val="22"/>
        </w:rPr>
        <w:t>Zhotovitel</w:t>
      </w:r>
      <w:r w:rsidRPr="00121A88">
        <w:rPr>
          <w:rFonts w:ascii="Arial" w:hAnsi="Arial" w:cs="Arial"/>
          <w:sz w:val="22"/>
          <w:szCs w:val="22"/>
        </w:rPr>
        <w:t>e (na adrese jeho sídla, uvedeného v</w:t>
      </w:r>
      <w:r>
        <w:rPr>
          <w:rFonts w:ascii="Arial" w:hAnsi="Arial" w:cs="Arial"/>
          <w:sz w:val="22"/>
          <w:szCs w:val="22"/>
        </w:rPr>
        <w:t> </w:t>
      </w:r>
      <w:r w:rsidRPr="00121A88">
        <w:rPr>
          <w:rFonts w:ascii="Arial" w:hAnsi="Arial" w:cs="Arial"/>
          <w:sz w:val="22"/>
          <w:szCs w:val="22"/>
        </w:rPr>
        <w:t>této smlouvě, ve znění jejích případných dodatků). V</w:t>
      </w:r>
      <w:r>
        <w:rPr>
          <w:rFonts w:ascii="Arial" w:hAnsi="Arial" w:cs="Arial"/>
          <w:sz w:val="22"/>
          <w:szCs w:val="22"/>
        </w:rPr>
        <w:t> </w:t>
      </w:r>
      <w:r w:rsidRPr="00121A88">
        <w:rPr>
          <w:rFonts w:ascii="Arial" w:hAnsi="Arial" w:cs="Arial"/>
          <w:sz w:val="22"/>
          <w:szCs w:val="22"/>
        </w:rPr>
        <w:t>reklamaci musí být vady popsány a uvedeno, jak se projevují. Dále v</w:t>
      </w:r>
      <w:r>
        <w:rPr>
          <w:rFonts w:ascii="Arial" w:hAnsi="Arial" w:cs="Arial"/>
          <w:sz w:val="22"/>
          <w:szCs w:val="22"/>
        </w:rPr>
        <w:t> </w:t>
      </w:r>
      <w:r w:rsidRPr="00121A88">
        <w:rPr>
          <w:rFonts w:ascii="Arial" w:hAnsi="Arial" w:cs="Arial"/>
          <w:sz w:val="22"/>
          <w:szCs w:val="22"/>
        </w:rPr>
        <w:t xml:space="preserve">reklamaci </w:t>
      </w:r>
      <w:r w:rsidR="00574AC0">
        <w:rPr>
          <w:rFonts w:ascii="Arial" w:hAnsi="Arial" w:cs="Arial"/>
          <w:sz w:val="22"/>
          <w:szCs w:val="22"/>
        </w:rPr>
        <w:t>Objednatel</w:t>
      </w:r>
      <w:r w:rsidRPr="00121A88">
        <w:rPr>
          <w:rFonts w:ascii="Arial" w:hAnsi="Arial" w:cs="Arial"/>
          <w:sz w:val="22"/>
          <w:szCs w:val="22"/>
        </w:rPr>
        <w:t xml:space="preserve"> uvede, jakým způsobem požaduje sjednat nápravu.</w:t>
      </w:r>
    </w:p>
    <w:p w:rsidR="00121A88" w:rsidRPr="00121A88" w:rsidRDefault="00121A88" w:rsidP="00121A88">
      <w:pPr>
        <w:keepNext/>
        <w:spacing w:before="120"/>
        <w:ind w:left="1418"/>
        <w:jc w:val="both"/>
        <w:rPr>
          <w:rFonts w:ascii="Arial" w:hAnsi="Arial" w:cs="Arial"/>
          <w:sz w:val="22"/>
          <w:szCs w:val="22"/>
        </w:rPr>
      </w:pPr>
      <w:r w:rsidRPr="00121A88">
        <w:rPr>
          <w:rFonts w:ascii="Arial" w:hAnsi="Arial" w:cs="Arial"/>
          <w:sz w:val="22"/>
          <w:szCs w:val="22"/>
        </w:rPr>
        <w:t>Objednatel je oprávněn požadovat především:</w:t>
      </w:r>
    </w:p>
    <w:p w:rsidR="00121A88" w:rsidRPr="00121A88" w:rsidRDefault="00121A88" w:rsidP="00121A88">
      <w:pPr>
        <w:numPr>
          <w:ilvl w:val="2"/>
          <w:numId w:val="30"/>
        </w:numPr>
        <w:tabs>
          <w:tab w:val="clear" w:pos="1776"/>
        </w:tabs>
        <w:spacing w:before="120"/>
        <w:ind w:left="1701" w:hanging="283"/>
        <w:jc w:val="both"/>
        <w:rPr>
          <w:rFonts w:ascii="Arial" w:hAnsi="Arial" w:cs="Arial"/>
          <w:sz w:val="22"/>
          <w:szCs w:val="22"/>
        </w:rPr>
      </w:pPr>
      <w:r w:rsidRPr="00121A88">
        <w:rPr>
          <w:rFonts w:ascii="Arial" w:hAnsi="Arial" w:cs="Arial"/>
          <w:sz w:val="22"/>
          <w:szCs w:val="22"/>
        </w:rPr>
        <w:t>odstranění vady dodáním náhradního plnění (u vad materiálů apod.) v</w:t>
      </w:r>
      <w:r>
        <w:rPr>
          <w:rFonts w:ascii="Arial" w:hAnsi="Arial" w:cs="Arial"/>
          <w:sz w:val="22"/>
          <w:szCs w:val="22"/>
        </w:rPr>
        <w:t> </w:t>
      </w:r>
      <w:r w:rsidRPr="00121A88">
        <w:rPr>
          <w:rFonts w:ascii="Arial" w:hAnsi="Arial" w:cs="Arial"/>
          <w:sz w:val="22"/>
          <w:szCs w:val="22"/>
        </w:rPr>
        <w:t>přiměřené</w:t>
      </w:r>
      <w:r>
        <w:rPr>
          <w:rFonts w:ascii="Arial" w:hAnsi="Arial" w:cs="Arial"/>
          <w:sz w:val="22"/>
          <w:szCs w:val="22"/>
        </w:rPr>
        <w:t xml:space="preserve"> </w:t>
      </w:r>
      <w:r w:rsidRPr="00121A88">
        <w:rPr>
          <w:rFonts w:ascii="Arial" w:hAnsi="Arial" w:cs="Arial"/>
          <w:sz w:val="22"/>
          <w:szCs w:val="22"/>
        </w:rPr>
        <w:t>lhůtě (vzhledem k</w:t>
      </w:r>
      <w:r>
        <w:rPr>
          <w:rFonts w:ascii="Arial" w:hAnsi="Arial" w:cs="Arial"/>
          <w:sz w:val="22"/>
          <w:szCs w:val="22"/>
        </w:rPr>
        <w:t> </w:t>
      </w:r>
      <w:r w:rsidRPr="00121A88">
        <w:rPr>
          <w:rFonts w:ascii="Arial" w:hAnsi="Arial" w:cs="Arial"/>
          <w:sz w:val="22"/>
          <w:szCs w:val="22"/>
        </w:rPr>
        <w:t xml:space="preserve">okolnostem), kterou </w:t>
      </w:r>
      <w:r w:rsidR="00574AC0">
        <w:rPr>
          <w:rFonts w:ascii="Arial" w:hAnsi="Arial" w:cs="Arial"/>
          <w:sz w:val="22"/>
          <w:szCs w:val="22"/>
        </w:rPr>
        <w:t>Objednatel</w:t>
      </w:r>
      <w:r w:rsidRPr="00121A88">
        <w:rPr>
          <w:rFonts w:ascii="Arial" w:hAnsi="Arial" w:cs="Arial"/>
          <w:sz w:val="22"/>
          <w:szCs w:val="22"/>
        </w:rPr>
        <w:t xml:space="preserve"> určí</w:t>
      </w:r>
    </w:p>
    <w:p w:rsidR="00121A88" w:rsidRPr="00121A88" w:rsidRDefault="00121A88" w:rsidP="00121A88">
      <w:pPr>
        <w:numPr>
          <w:ilvl w:val="2"/>
          <w:numId w:val="30"/>
        </w:numPr>
        <w:tabs>
          <w:tab w:val="clear" w:pos="1776"/>
        </w:tabs>
        <w:spacing w:before="120"/>
        <w:ind w:left="1701" w:hanging="283"/>
        <w:jc w:val="both"/>
        <w:rPr>
          <w:rFonts w:ascii="Arial" w:hAnsi="Arial" w:cs="Arial"/>
          <w:sz w:val="22"/>
          <w:szCs w:val="22"/>
        </w:rPr>
      </w:pPr>
      <w:r w:rsidRPr="00121A88">
        <w:rPr>
          <w:rFonts w:ascii="Arial" w:hAnsi="Arial" w:cs="Arial"/>
          <w:sz w:val="22"/>
          <w:szCs w:val="22"/>
        </w:rPr>
        <w:t>odstranění vady opravou v</w:t>
      </w:r>
      <w:r w:rsidR="00950248">
        <w:rPr>
          <w:rFonts w:ascii="Arial" w:hAnsi="Arial" w:cs="Arial"/>
          <w:sz w:val="22"/>
          <w:szCs w:val="22"/>
        </w:rPr>
        <w:t> </w:t>
      </w:r>
      <w:r w:rsidRPr="00121A88">
        <w:rPr>
          <w:rFonts w:ascii="Arial" w:hAnsi="Arial" w:cs="Arial"/>
          <w:sz w:val="22"/>
          <w:szCs w:val="22"/>
        </w:rPr>
        <w:t xml:space="preserve">přiměřené lhůtě (kterou </w:t>
      </w:r>
      <w:r w:rsidR="00574AC0">
        <w:rPr>
          <w:rFonts w:ascii="Arial" w:hAnsi="Arial" w:cs="Arial"/>
          <w:sz w:val="22"/>
          <w:szCs w:val="22"/>
        </w:rPr>
        <w:t>Objednatel</w:t>
      </w:r>
      <w:r w:rsidRPr="00121A88">
        <w:rPr>
          <w:rFonts w:ascii="Arial" w:hAnsi="Arial" w:cs="Arial"/>
          <w:sz w:val="22"/>
          <w:szCs w:val="22"/>
        </w:rPr>
        <w:t xml:space="preserve"> určí vzhledem k</w:t>
      </w:r>
      <w:r>
        <w:rPr>
          <w:rFonts w:ascii="Arial" w:hAnsi="Arial" w:cs="Arial"/>
          <w:sz w:val="22"/>
          <w:szCs w:val="22"/>
        </w:rPr>
        <w:t> </w:t>
      </w:r>
      <w:r w:rsidRPr="00121A88">
        <w:rPr>
          <w:rFonts w:ascii="Arial" w:hAnsi="Arial" w:cs="Arial"/>
          <w:sz w:val="22"/>
          <w:szCs w:val="22"/>
        </w:rPr>
        <w:t>okolnostem), je-li vada opravitelná (současně i stanoví termín zahájení prací)</w:t>
      </w:r>
    </w:p>
    <w:p w:rsidR="00121A88" w:rsidRPr="00121A88" w:rsidRDefault="00121A88" w:rsidP="00121A88">
      <w:pPr>
        <w:numPr>
          <w:ilvl w:val="2"/>
          <w:numId w:val="30"/>
        </w:numPr>
        <w:tabs>
          <w:tab w:val="clear" w:pos="1776"/>
        </w:tabs>
        <w:spacing w:before="120"/>
        <w:ind w:left="1701" w:hanging="283"/>
        <w:jc w:val="both"/>
        <w:rPr>
          <w:rFonts w:ascii="Arial" w:hAnsi="Arial" w:cs="Arial"/>
          <w:sz w:val="22"/>
          <w:szCs w:val="22"/>
        </w:rPr>
      </w:pPr>
      <w:r w:rsidRPr="00121A88">
        <w:rPr>
          <w:rFonts w:ascii="Arial" w:hAnsi="Arial" w:cs="Arial"/>
          <w:sz w:val="22"/>
          <w:szCs w:val="22"/>
        </w:rPr>
        <w:t>přiměřenou slevu ze sjednané ceny</w:t>
      </w:r>
    </w:p>
    <w:p w:rsidR="00121A88" w:rsidRPr="00121A88" w:rsidRDefault="00121A88" w:rsidP="00121A88">
      <w:pPr>
        <w:numPr>
          <w:ilvl w:val="2"/>
          <w:numId w:val="30"/>
        </w:numPr>
        <w:tabs>
          <w:tab w:val="clear" w:pos="1776"/>
        </w:tabs>
        <w:spacing w:before="120"/>
        <w:ind w:left="1701" w:hanging="283"/>
        <w:jc w:val="both"/>
        <w:rPr>
          <w:rFonts w:ascii="Arial" w:hAnsi="Arial" w:cs="Arial"/>
          <w:sz w:val="22"/>
          <w:szCs w:val="22"/>
        </w:rPr>
      </w:pPr>
      <w:r w:rsidRPr="00121A88">
        <w:rPr>
          <w:rFonts w:ascii="Arial" w:hAnsi="Arial" w:cs="Arial"/>
          <w:sz w:val="22"/>
          <w:szCs w:val="22"/>
        </w:rPr>
        <w:t>odstoupením od smlouvy</w:t>
      </w:r>
    </w:p>
    <w:p w:rsidR="00121A88" w:rsidRPr="00121A88" w:rsidRDefault="00121A88" w:rsidP="000C2E79">
      <w:pPr>
        <w:spacing w:before="120"/>
        <w:ind w:left="1418"/>
        <w:jc w:val="both"/>
        <w:rPr>
          <w:rFonts w:ascii="Arial" w:hAnsi="Arial" w:cs="Arial"/>
          <w:sz w:val="22"/>
          <w:szCs w:val="22"/>
        </w:rPr>
      </w:pPr>
      <w:r w:rsidRPr="00121A88">
        <w:rPr>
          <w:rFonts w:ascii="Arial" w:hAnsi="Arial" w:cs="Arial"/>
          <w:sz w:val="22"/>
          <w:szCs w:val="22"/>
        </w:rPr>
        <w:t>Objednatel je oprávněn vybrat si ten způsob, který mu nejlépe vyhovuje.</w:t>
      </w:r>
    </w:p>
    <w:p w:rsidR="00E72707" w:rsidRPr="00AE3A9C" w:rsidRDefault="00E72707" w:rsidP="009F6BBB">
      <w:pPr>
        <w:keepNext/>
        <w:numPr>
          <w:ilvl w:val="1"/>
          <w:numId w:val="17"/>
        </w:numPr>
        <w:spacing w:before="120"/>
        <w:ind w:left="567" w:hanging="567"/>
        <w:jc w:val="both"/>
        <w:rPr>
          <w:rFonts w:ascii="Arial" w:hAnsi="Arial" w:cs="Arial"/>
          <w:sz w:val="22"/>
          <w:szCs w:val="22"/>
        </w:rPr>
      </w:pPr>
      <w:r w:rsidRPr="00AE3A9C">
        <w:rPr>
          <w:rFonts w:ascii="Arial" w:hAnsi="Arial" w:cs="Arial"/>
          <w:sz w:val="22"/>
          <w:szCs w:val="22"/>
        </w:rPr>
        <w:t>Podmínky odstranění reklamovaných vad</w:t>
      </w:r>
    </w:p>
    <w:p w:rsidR="000C2E79" w:rsidRPr="000C2E79" w:rsidRDefault="000C2E79" w:rsidP="000C2E79">
      <w:pPr>
        <w:numPr>
          <w:ilvl w:val="2"/>
          <w:numId w:val="17"/>
        </w:numPr>
        <w:spacing w:before="120"/>
        <w:ind w:left="1418" w:hanging="851"/>
        <w:jc w:val="both"/>
        <w:rPr>
          <w:rFonts w:ascii="Arial" w:hAnsi="Arial" w:cs="Arial"/>
          <w:sz w:val="22"/>
          <w:szCs w:val="22"/>
        </w:rPr>
      </w:pPr>
      <w:r w:rsidRPr="000C2E79">
        <w:rPr>
          <w:rFonts w:ascii="Arial" w:hAnsi="Arial" w:cs="Arial"/>
          <w:sz w:val="22"/>
          <w:szCs w:val="22"/>
        </w:rPr>
        <w:t xml:space="preserve">Pokud se smluvní strany v konkrétním případě výslovně písemně nedohodnou jinak, platí, že </w:t>
      </w:r>
      <w:r w:rsidR="00F41A49">
        <w:rPr>
          <w:rFonts w:ascii="Arial" w:hAnsi="Arial" w:cs="Arial"/>
          <w:sz w:val="22"/>
          <w:szCs w:val="22"/>
        </w:rPr>
        <w:t>Zhotovitel</w:t>
      </w:r>
      <w:r w:rsidRPr="000C2E79">
        <w:rPr>
          <w:rFonts w:ascii="Arial" w:hAnsi="Arial" w:cs="Arial"/>
          <w:sz w:val="22"/>
          <w:szCs w:val="22"/>
        </w:rPr>
        <w:t xml:space="preserve"> je povinen nastoupit k odstranění vady (vada nebránící užívání díla) nejpozději do 3 dnů po obdržení uplatnění vady s</w:t>
      </w:r>
      <w:r>
        <w:rPr>
          <w:rFonts w:ascii="Arial" w:hAnsi="Arial" w:cs="Arial"/>
          <w:sz w:val="22"/>
          <w:szCs w:val="22"/>
        </w:rPr>
        <w:t> </w:t>
      </w:r>
      <w:r w:rsidRPr="000C2E79">
        <w:rPr>
          <w:rFonts w:ascii="Arial" w:hAnsi="Arial" w:cs="Arial"/>
          <w:sz w:val="22"/>
          <w:szCs w:val="22"/>
        </w:rPr>
        <w:t xml:space="preserve">tím, že tato vada musí být </w:t>
      </w:r>
      <w:r w:rsidR="00F41A49">
        <w:rPr>
          <w:rFonts w:ascii="Arial" w:hAnsi="Arial" w:cs="Arial"/>
          <w:sz w:val="22"/>
          <w:szCs w:val="22"/>
        </w:rPr>
        <w:t>Zhotovitel</w:t>
      </w:r>
      <w:r w:rsidRPr="000C2E79">
        <w:rPr>
          <w:rFonts w:ascii="Arial" w:hAnsi="Arial" w:cs="Arial"/>
          <w:sz w:val="22"/>
          <w:szCs w:val="22"/>
        </w:rPr>
        <w:t xml:space="preserve">em odstraněna do 10 dnů po započetí jejího odstraňování. K odstraňování havarijní vady je </w:t>
      </w:r>
      <w:r w:rsidR="00F41A49">
        <w:rPr>
          <w:rFonts w:ascii="Arial" w:hAnsi="Arial" w:cs="Arial"/>
          <w:sz w:val="22"/>
          <w:szCs w:val="22"/>
        </w:rPr>
        <w:t>Zhotovitel</w:t>
      </w:r>
      <w:r w:rsidRPr="000C2E79">
        <w:rPr>
          <w:rFonts w:ascii="Arial" w:hAnsi="Arial" w:cs="Arial"/>
          <w:sz w:val="22"/>
          <w:szCs w:val="22"/>
        </w:rPr>
        <w:t xml:space="preserve"> povinen nastoupit do 24 hodin a tuto vadu odstranit do 48 hodin. Do doby odstranění vady je </w:t>
      </w:r>
      <w:r w:rsidR="00F41A49">
        <w:rPr>
          <w:rFonts w:ascii="Arial" w:hAnsi="Arial" w:cs="Arial"/>
          <w:sz w:val="22"/>
          <w:szCs w:val="22"/>
        </w:rPr>
        <w:t>Zhotovitel</w:t>
      </w:r>
      <w:r w:rsidRPr="000C2E79">
        <w:rPr>
          <w:rFonts w:ascii="Arial" w:hAnsi="Arial" w:cs="Arial"/>
          <w:sz w:val="22"/>
          <w:szCs w:val="22"/>
        </w:rPr>
        <w:t xml:space="preserve"> povinen přijmout taková opatření, aby se rozsah škod nezvětšoval. </w:t>
      </w:r>
      <w:r w:rsidRPr="000C2E79">
        <w:rPr>
          <w:rFonts w:ascii="Arial" w:hAnsi="Arial" w:cs="Arial"/>
          <w:sz w:val="22"/>
          <w:szCs w:val="22"/>
        </w:rPr>
        <w:lastRenderedPageBreak/>
        <w:t xml:space="preserve">Bude-li vada důvodem k udělení pokuty </w:t>
      </w:r>
      <w:r>
        <w:rPr>
          <w:rFonts w:ascii="Arial" w:hAnsi="Arial" w:cs="Arial"/>
          <w:sz w:val="22"/>
          <w:szCs w:val="22"/>
        </w:rPr>
        <w:t>O</w:t>
      </w:r>
      <w:r w:rsidRPr="000C2E79">
        <w:rPr>
          <w:rFonts w:ascii="Arial" w:hAnsi="Arial" w:cs="Arial"/>
          <w:sz w:val="22"/>
          <w:szCs w:val="22"/>
        </w:rPr>
        <w:t xml:space="preserve">bjednateli ze strany MěÚ-OŽP, ČIŽP, AOPK apod., je </w:t>
      </w:r>
      <w:r w:rsidR="00F41A49">
        <w:rPr>
          <w:rFonts w:ascii="Arial" w:hAnsi="Arial" w:cs="Arial"/>
          <w:sz w:val="22"/>
          <w:szCs w:val="22"/>
        </w:rPr>
        <w:t>Zhotovitel</w:t>
      </w:r>
      <w:r w:rsidRPr="000C2E79">
        <w:rPr>
          <w:rFonts w:ascii="Arial" w:hAnsi="Arial" w:cs="Arial"/>
          <w:sz w:val="22"/>
          <w:szCs w:val="22"/>
        </w:rPr>
        <w:t xml:space="preserve"> povinen tuto pokutu </w:t>
      </w:r>
      <w:r>
        <w:rPr>
          <w:rFonts w:ascii="Arial" w:hAnsi="Arial" w:cs="Arial"/>
          <w:sz w:val="22"/>
          <w:szCs w:val="22"/>
        </w:rPr>
        <w:t>O</w:t>
      </w:r>
      <w:r w:rsidRPr="000C2E79">
        <w:rPr>
          <w:rFonts w:ascii="Arial" w:hAnsi="Arial" w:cs="Arial"/>
          <w:sz w:val="22"/>
          <w:szCs w:val="22"/>
        </w:rPr>
        <w:t>bjednateli uhradit.</w:t>
      </w:r>
    </w:p>
    <w:p w:rsidR="000C2E79" w:rsidRPr="000C2E79" w:rsidRDefault="000C2E79" w:rsidP="000C2E79">
      <w:pPr>
        <w:numPr>
          <w:ilvl w:val="2"/>
          <w:numId w:val="17"/>
        </w:numPr>
        <w:spacing w:before="120"/>
        <w:ind w:left="1418" w:hanging="851"/>
        <w:jc w:val="both"/>
        <w:rPr>
          <w:rFonts w:ascii="Arial" w:hAnsi="Arial" w:cs="Arial"/>
          <w:sz w:val="22"/>
          <w:szCs w:val="22"/>
        </w:rPr>
      </w:pPr>
      <w:r w:rsidRPr="000C2E79">
        <w:rPr>
          <w:rFonts w:ascii="Arial" w:hAnsi="Arial" w:cs="Arial"/>
          <w:sz w:val="22"/>
          <w:szCs w:val="22"/>
        </w:rPr>
        <w:t xml:space="preserve">Reklamaci lze uplatnit nejpozději do posledního dne záruční lhůty, přičemž i reklamace odeslaná (předaná k poštovní přepravě) </w:t>
      </w:r>
      <w:r>
        <w:rPr>
          <w:rFonts w:ascii="Arial" w:hAnsi="Arial" w:cs="Arial"/>
          <w:sz w:val="22"/>
          <w:szCs w:val="22"/>
        </w:rPr>
        <w:t>O</w:t>
      </w:r>
      <w:r w:rsidRPr="000C2E79">
        <w:rPr>
          <w:rFonts w:ascii="Arial" w:hAnsi="Arial" w:cs="Arial"/>
          <w:sz w:val="22"/>
          <w:szCs w:val="22"/>
        </w:rPr>
        <w:t>bjednatelem v poslední den záruční lhůty se považuje za včas uplatněnou.</w:t>
      </w:r>
    </w:p>
    <w:p w:rsidR="000C2E79" w:rsidRPr="000C2E79" w:rsidRDefault="000C2E79" w:rsidP="000C2E79">
      <w:pPr>
        <w:numPr>
          <w:ilvl w:val="2"/>
          <w:numId w:val="17"/>
        </w:numPr>
        <w:spacing w:before="120"/>
        <w:ind w:left="1418" w:hanging="851"/>
        <w:jc w:val="both"/>
        <w:rPr>
          <w:rFonts w:ascii="Arial" w:hAnsi="Arial" w:cs="Arial"/>
          <w:sz w:val="22"/>
          <w:szCs w:val="22"/>
        </w:rPr>
      </w:pPr>
      <w:r w:rsidRPr="000C2E79">
        <w:rPr>
          <w:rFonts w:ascii="Arial" w:hAnsi="Arial" w:cs="Arial"/>
          <w:sz w:val="22"/>
          <w:szCs w:val="22"/>
        </w:rPr>
        <w:t xml:space="preserve">Nenastoupí-li </w:t>
      </w:r>
      <w:r w:rsidR="00F41A49">
        <w:rPr>
          <w:rFonts w:ascii="Arial" w:hAnsi="Arial" w:cs="Arial"/>
          <w:sz w:val="22"/>
          <w:szCs w:val="22"/>
        </w:rPr>
        <w:t>Zhotovitel</w:t>
      </w:r>
      <w:r w:rsidRPr="000C2E79">
        <w:rPr>
          <w:rFonts w:ascii="Arial" w:hAnsi="Arial" w:cs="Arial"/>
          <w:sz w:val="22"/>
          <w:szCs w:val="22"/>
        </w:rPr>
        <w:t xml:space="preserve"> k odstranění reklamované vady ani do 14-ti dnů po stanoveném nebo dohodnutém nástupním termínu, je Objednatel oprávněn (jde o zmocnění </w:t>
      </w:r>
      <w:r w:rsidR="00F41A49">
        <w:rPr>
          <w:rFonts w:ascii="Arial" w:hAnsi="Arial" w:cs="Arial"/>
          <w:sz w:val="22"/>
          <w:szCs w:val="22"/>
        </w:rPr>
        <w:t>Zhotovitel</w:t>
      </w:r>
      <w:r w:rsidRPr="000C2E79">
        <w:rPr>
          <w:rFonts w:ascii="Arial" w:hAnsi="Arial" w:cs="Arial"/>
          <w:sz w:val="22"/>
          <w:szCs w:val="22"/>
        </w:rPr>
        <w:t xml:space="preserve">em pro Objednatele) pověřit odstraněním vady jinou odbornou osobu. Veškeré takto vzniklé náklady je povinen uhradit </w:t>
      </w:r>
      <w:r>
        <w:rPr>
          <w:rFonts w:ascii="Arial" w:hAnsi="Arial" w:cs="Arial"/>
          <w:sz w:val="22"/>
          <w:szCs w:val="22"/>
        </w:rPr>
        <w:t>O</w:t>
      </w:r>
      <w:r w:rsidRPr="000C2E79">
        <w:rPr>
          <w:rFonts w:ascii="Arial" w:hAnsi="Arial" w:cs="Arial"/>
          <w:sz w:val="22"/>
          <w:szCs w:val="22"/>
        </w:rPr>
        <w:t xml:space="preserve">bjednateli </w:t>
      </w:r>
      <w:r w:rsidR="00F41A49">
        <w:rPr>
          <w:rFonts w:ascii="Arial" w:hAnsi="Arial" w:cs="Arial"/>
          <w:sz w:val="22"/>
          <w:szCs w:val="22"/>
        </w:rPr>
        <w:t>Zhotovitel</w:t>
      </w:r>
      <w:r w:rsidRPr="000C2E79">
        <w:rPr>
          <w:rFonts w:ascii="Arial" w:hAnsi="Arial" w:cs="Arial"/>
          <w:sz w:val="22"/>
          <w:szCs w:val="22"/>
        </w:rPr>
        <w:t xml:space="preserve"> na základě jejich vyúčtování splatného do 14</w:t>
      </w:r>
      <w:r>
        <w:rPr>
          <w:rFonts w:ascii="Arial" w:hAnsi="Arial" w:cs="Arial"/>
          <w:sz w:val="22"/>
          <w:szCs w:val="22"/>
        </w:rPr>
        <w:t xml:space="preserve">-ti </w:t>
      </w:r>
      <w:r w:rsidRPr="000C2E79">
        <w:rPr>
          <w:rFonts w:ascii="Arial" w:hAnsi="Arial" w:cs="Arial"/>
          <w:sz w:val="22"/>
          <w:szCs w:val="22"/>
        </w:rPr>
        <w:t xml:space="preserve">dnů po jeho doručení. Za provedené práce i v tomto případě odpovídá </w:t>
      </w:r>
      <w:r w:rsidR="00F41A49">
        <w:rPr>
          <w:rFonts w:ascii="Arial" w:hAnsi="Arial" w:cs="Arial"/>
          <w:sz w:val="22"/>
          <w:szCs w:val="22"/>
        </w:rPr>
        <w:t>Zhotovitel</w:t>
      </w:r>
      <w:r w:rsidRPr="000C2E79">
        <w:rPr>
          <w:rFonts w:ascii="Arial" w:hAnsi="Arial" w:cs="Arial"/>
          <w:sz w:val="22"/>
          <w:szCs w:val="22"/>
        </w:rPr>
        <w:t>, jako by je provedl sám.</w:t>
      </w:r>
    </w:p>
    <w:p w:rsidR="000C2E79" w:rsidRPr="000C2E79" w:rsidRDefault="000C2E79" w:rsidP="000C2E79">
      <w:pPr>
        <w:numPr>
          <w:ilvl w:val="2"/>
          <w:numId w:val="17"/>
        </w:numPr>
        <w:spacing w:before="120"/>
        <w:ind w:left="1418" w:hanging="851"/>
        <w:jc w:val="both"/>
        <w:rPr>
          <w:rFonts w:ascii="Arial" w:hAnsi="Arial" w:cs="Arial"/>
          <w:sz w:val="22"/>
          <w:szCs w:val="22"/>
        </w:rPr>
      </w:pPr>
      <w:r w:rsidRPr="000C2E79">
        <w:rPr>
          <w:rFonts w:ascii="Arial" w:hAnsi="Arial" w:cs="Arial"/>
          <w:sz w:val="22"/>
          <w:szCs w:val="22"/>
        </w:rPr>
        <w:t xml:space="preserve">Opravené dílo nebo náhradní plnění musí rovněž být </w:t>
      </w:r>
      <w:r w:rsidR="00574AC0">
        <w:rPr>
          <w:rFonts w:ascii="Arial" w:hAnsi="Arial" w:cs="Arial"/>
          <w:sz w:val="22"/>
          <w:szCs w:val="22"/>
        </w:rPr>
        <w:t>Objednatel</w:t>
      </w:r>
      <w:r w:rsidRPr="000C2E79">
        <w:rPr>
          <w:rFonts w:ascii="Arial" w:hAnsi="Arial" w:cs="Arial"/>
          <w:sz w:val="22"/>
          <w:szCs w:val="22"/>
        </w:rPr>
        <w:t xml:space="preserve">i předáno dle článku </w:t>
      </w:r>
      <w:r>
        <w:rPr>
          <w:rFonts w:ascii="Arial" w:hAnsi="Arial" w:cs="Arial"/>
          <w:sz w:val="22"/>
          <w:szCs w:val="22"/>
        </w:rPr>
        <w:t>11</w:t>
      </w:r>
      <w:r w:rsidR="00C8293E">
        <w:rPr>
          <w:rFonts w:ascii="Arial" w:hAnsi="Arial" w:cs="Arial"/>
          <w:sz w:val="22"/>
          <w:szCs w:val="22"/>
        </w:rPr>
        <w:t>. této smlouvy.</w:t>
      </w:r>
      <w:r w:rsidR="00E23C21" w:rsidRPr="00E23C21">
        <w:rPr>
          <w:rFonts w:ascii="Arial" w:hAnsi="Arial" w:cs="Arial"/>
          <w:sz w:val="22"/>
          <w:szCs w:val="22"/>
        </w:rPr>
        <w:t xml:space="preserve"> Při odstraňování vad (i v rámci reklamace) díla se stávají jednotlivé komponenty součástí díla okamžikem zabudování. Vady díla budou odstraňovány tak, aby dílo bylo udrženo v dobrém provozuschopném stavu.</w:t>
      </w:r>
    </w:p>
    <w:p w:rsidR="000C2E79" w:rsidRDefault="000C2E79" w:rsidP="000C2E79">
      <w:pPr>
        <w:numPr>
          <w:ilvl w:val="2"/>
          <w:numId w:val="17"/>
        </w:numPr>
        <w:spacing w:before="120"/>
        <w:ind w:left="1418" w:hanging="851"/>
        <w:jc w:val="both"/>
        <w:rPr>
          <w:rFonts w:ascii="Arial" w:hAnsi="Arial" w:cs="Arial"/>
          <w:sz w:val="22"/>
          <w:szCs w:val="22"/>
        </w:rPr>
      </w:pPr>
      <w:r w:rsidRPr="000C2E79">
        <w:rPr>
          <w:rFonts w:ascii="Arial" w:hAnsi="Arial" w:cs="Arial"/>
          <w:sz w:val="22"/>
          <w:szCs w:val="22"/>
        </w:rPr>
        <w:t xml:space="preserve">Oznámí-li </w:t>
      </w:r>
      <w:r w:rsidR="00F41A49">
        <w:rPr>
          <w:rFonts w:ascii="Arial" w:hAnsi="Arial" w:cs="Arial"/>
          <w:sz w:val="22"/>
          <w:szCs w:val="22"/>
        </w:rPr>
        <w:t>Zhotovitel</w:t>
      </w:r>
      <w:r w:rsidRPr="000C2E79">
        <w:rPr>
          <w:rFonts w:ascii="Arial" w:hAnsi="Arial" w:cs="Arial"/>
          <w:sz w:val="22"/>
          <w:szCs w:val="22"/>
        </w:rPr>
        <w:t xml:space="preserve">, že vady díla neuznává, je </w:t>
      </w:r>
      <w:r>
        <w:rPr>
          <w:rFonts w:ascii="Arial" w:hAnsi="Arial" w:cs="Arial"/>
          <w:sz w:val="22"/>
          <w:szCs w:val="22"/>
        </w:rPr>
        <w:t>O</w:t>
      </w:r>
      <w:r w:rsidRPr="000C2E79">
        <w:rPr>
          <w:rFonts w:ascii="Arial" w:hAnsi="Arial" w:cs="Arial"/>
          <w:sz w:val="22"/>
          <w:szCs w:val="22"/>
        </w:rPr>
        <w:t>bjednatel oprávněn v</w:t>
      </w:r>
      <w:r>
        <w:rPr>
          <w:rFonts w:ascii="Arial" w:hAnsi="Arial" w:cs="Arial"/>
          <w:sz w:val="22"/>
          <w:szCs w:val="22"/>
        </w:rPr>
        <w:t> </w:t>
      </w:r>
      <w:r w:rsidRPr="000C2E79">
        <w:rPr>
          <w:rFonts w:ascii="Arial" w:hAnsi="Arial" w:cs="Arial"/>
          <w:sz w:val="22"/>
          <w:szCs w:val="22"/>
        </w:rPr>
        <w:t xml:space="preserve">zájmu předejití vzniku škod, žádat odstranění vad vůči </w:t>
      </w:r>
      <w:r w:rsidR="00F41A49">
        <w:rPr>
          <w:rFonts w:ascii="Arial" w:hAnsi="Arial" w:cs="Arial"/>
          <w:sz w:val="22"/>
          <w:szCs w:val="22"/>
        </w:rPr>
        <w:t>Zhotovitel</w:t>
      </w:r>
      <w:r w:rsidRPr="000C2E79">
        <w:rPr>
          <w:rFonts w:ascii="Arial" w:hAnsi="Arial" w:cs="Arial"/>
          <w:sz w:val="22"/>
          <w:szCs w:val="22"/>
        </w:rPr>
        <w:t xml:space="preserve">i ve výše uvedených lhůtách a </w:t>
      </w:r>
      <w:r w:rsidR="00F41A49">
        <w:rPr>
          <w:rFonts w:ascii="Arial" w:hAnsi="Arial" w:cs="Arial"/>
          <w:sz w:val="22"/>
          <w:szCs w:val="22"/>
        </w:rPr>
        <w:t>Zhotovitel</w:t>
      </w:r>
      <w:r w:rsidRPr="000C2E79">
        <w:rPr>
          <w:rFonts w:ascii="Arial" w:hAnsi="Arial" w:cs="Arial"/>
          <w:sz w:val="22"/>
          <w:szCs w:val="22"/>
        </w:rPr>
        <w:t xml:space="preserve"> je povinen vady odstranit s</w:t>
      </w:r>
      <w:r>
        <w:rPr>
          <w:rFonts w:ascii="Arial" w:hAnsi="Arial" w:cs="Arial"/>
          <w:sz w:val="22"/>
          <w:szCs w:val="22"/>
        </w:rPr>
        <w:t> </w:t>
      </w:r>
      <w:r w:rsidRPr="000C2E79">
        <w:rPr>
          <w:rFonts w:ascii="Arial" w:hAnsi="Arial" w:cs="Arial"/>
          <w:sz w:val="22"/>
          <w:szCs w:val="22"/>
        </w:rPr>
        <w:t xml:space="preserve">tím, že pokud se prokáže, že </w:t>
      </w:r>
      <w:r w:rsidR="00F41A49">
        <w:rPr>
          <w:rFonts w:ascii="Arial" w:hAnsi="Arial" w:cs="Arial"/>
          <w:sz w:val="22"/>
          <w:szCs w:val="22"/>
        </w:rPr>
        <w:t>Zhotovitel</w:t>
      </w:r>
      <w:r w:rsidRPr="000C2E79">
        <w:rPr>
          <w:rFonts w:ascii="Arial" w:hAnsi="Arial" w:cs="Arial"/>
          <w:sz w:val="22"/>
          <w:szCs w:val="22"/>
        </w:rPr>
        <w:t xml:space="preserve"> za tyto vady neodpovídal, bude </w:t>
      </w:r>
      <w:r>
        <w:rPr>
          <w:rFonts w:ascii="Arial" w:hAnsi="Arial" w:cs="Arial"/>
          <w:sz w:val="22"/>
          <w:szCs w:val="22"/>
        </w:rPr>
        <w:t>O</w:t>
      </w:r>
      <w:r w:rsidRPr="000C2E79">
        <w:rPr>
          <w:rFonts w:ascii="Arial" w:hAnsi="Arial" w:cs="Arial"/>
          <w:sz w:val="22"/>
          <w:szCs w:val="22"/>
        </w:rPr>
        <w:t xml:space="preserve">bjednatel povinen tyto vynaložené náklady </w:t>
      </w:r>
      <w:r w:rsidR="00F41A49">
        <w:rPr>
          <w:rFonts w:ascii="Arial" w:hAnsi="Arial" w:cs="Arial"/>
          <w:sz w:val="22"/>
          <w:szCs w:val="22"/>
        </w:rPr>
        <w:t>Zhotovitel</w:t>
      </w:r>
      <w:r w:rsidRPr="000C2E79">
        <w:rPr>
          <w:rFonts w:ascii="Arial" w:hAnsi="Arial" w:cs="Arial"/>
          <w:sz w:val="22"/>
          <w:szCs w:val="22"/>
        </w:rPr>
        <w:t xml:space="preserve">i uhradit a </w:t>
      </w:r>
      <w:r w:rsidR="00F41A49">
        <w:rPr>
          <w:rFonts w:ascii="Arial" w:hAnsi="Arial" w:cs="Arial"/>
          <w:sz w:val="22"/>
          <w:szCs w:val="22"/>
        </w:rPr>
        <w:t>Zhotovitel</w:t>
      </w:r>
      <w:r w:rsidRPr="000C2E79">
        <w:rPr>
          <w:rFonts w:ascii="Arial" w:hAnsi="Arial" w:cs="Arial"/>
          <w:sz w:val="22"/>
          <w:szCs w:val="22"/>
        </w:rPr>
        <w:t xml:space="preserve"> bude nadále za dílo odpovídat v</w:t>
      </w:r>
      <w:r>
        <w:rPr>
          <w:rFonts w:ascii="Arial" w:hAnsi="Arial" w:cs="Arial"/>
          <w:sz w:val="22"/>
          <w:szCs w:val="22"/>
        </w:rPr>
        <w:t> </w:t>
      </w:r>
      <w:r w:rsidRPr="000C2E79">
        <w:rPr>
          <w:rFonts w:ascii="Arial" w:hAnsi="Arial" w:cs="Arial"/>
          <w:sz w:val="22"/>
          <w:szCs w:val="22"/>
        </w:rPr>
        <w:t>plném rozsahu.</w:t>
      </w:r>
    </w:p>
    <w:p w:rsidR="00950248" w:rsidRPr="00950248" w:rsidRDefault="00950248" w:rsidP="00950248">
      <w:pPr>
        <w:numPr>
          <w:ilvl w:val="1"/>
          <w:numId w:val="17"/>
        </w:numPr>
        <w:spacing w:before="120"/>
        <w:ind w:left="567" w:hanging="567"/>
        <w:jc w:val="both"/>
        <w:rPr>
          <w:rFonts w:ascii="Arial" w:hAnsi="Arial" w:cs="Arial"/>
          <w:sz w:val="22"/>
          <w:szCs w:val="22"/>
        </w:rPr>
      </w:pPr>
      <w:r w:rsidRPr="00950248">
        <w:rPr>
          <w:rFonts w:ascii="Arial" w:hAnsi="Arial" w:cs="Arial"/>
          <w:sz w:val="22"/>
          <w:szCs w:val="22"/>
        </w:rPr>
        <w:t>Záruční doby počínají běžet dnem následujícím po podpisu Protokolu o předání a</w:t>
      </w:r>
      <w:r>
        <w:rPr>
          <w:rFonts w:ascii="Arial" w:hAnsi="Arial" w:cs="Arial"/>
          <w:sz w:val="22"/>
          <w:szCs w:val="22"/>
        </w:rPr>
        <w:t xml:space="preserve"> </w:t>
      </w:r>
      <w:r w:rsidRPr="00950248">
        <w:rPr>
          <w:rFonts w:ascii="Arial" w:hAnsi="Arial" w:cs="Arial"/>
          <w:sz w:val="22"/>
          <w:szCs w:val="22"/>
        </w:rPr>
        <w:t>př</w:t>
      </w:r>
      <w:r>
        <w:rPr>
          <w:rFonts w:ascii="Arial" w:hAnsi="Arial" w:cs="Arial"/>
          <w:sz w:val="22"/>
          <w:szCs w:val="22"/>
        </w:rPr>
        <w:t>evzetí plnění předmětu smlouvy O</w:t>
      </w:r>
      <w:r w:rsidRPr="00950248">
        <w:rPr>
          <w:rFonts w:ascii="Arial" w:hAnsi="Arial" w:cs="Arial"/>
          <w:sz w:val="22"/>
          <w:szCs w:val="22"/>
        </w:rPr>
        <w:t xml:space="preserve">bjednatelem a </w:t>
      </w:r>
      <w:r w:rsidR="00F41A49">
        <w:rPr>
          <w:rFonts w:ascii="Arial" w:hAnsi="Arial" w:cs="Arial"/>
          <w:sz w:val="22"/>
          <w:szCs w:val="22"/>
        </w:rPr>
        <w:t>Zhotovitel</w:t>
      </w:r>
      <w:r w:rsidRPr="00950248">
        <w:rPr>
          <w:rFonts w:ascii="Arial" w:hAnsi="Arial" w:cs="Arial"/>
          <w:sz w:val="22"/>
          <w:szCs w:val="22"/>
        </w:rPr>
        <w:t>em.</w:t>
      </w:r>
    </w:p>
    <w:p w:rsidR="00950248" w:rsidRPr="00950248" w:rsidRDefault="00950248" w:rsidP="00950248">
      <w:pPr>
        <w:numPr>
          <w:ilvl w:val="1"/>
          <w:numId w:val="17"/>
        </w:numPr>
        <w:spacing w:before="120"/>
        <w:ind w:left="567" w:hanging="567"/>
        <w:jc w:val="both"/>
        <w:rPr>
          <w:rFonts w:ascii="Arial" w:hAnsi="Arial" w:cs="Arial"/>
          <w:sz w:val="22"/>
          <w:szCs w:val="22"/>
        </w:rPr>
      </w:pPr>
      <w:r w:rsidRPr="00950248">
        <w:rPr>
          <w:rFonts w:ascii="Arial" w:hAnsi="Arial" w:cs="Arial"/>
          <w:sz w:val="22"/>
          <w:szCs w:val="22"/>
        </w:rPr>
        <w:t xml:space="preserve">Záruční doby neběží po dobu, po kterou </w:t>
      </w:r>
      <w:r>
        <w:rPr>
          <w:rFonts w:ascii="Arial" w:hAnsi="Arial" w:cs="Arial"/>
          <w:sz w:val="22"/>
          <w:szCs w:val="22"/>
        </w:rPr>
        <w:t>O</w:t>
      </w:r>
      <w:r w:rsidRPr="00950248">
        <w:rPr>
          <w:rFonts w:ascii="Arial" w:hAnsi="Arial" w:cs="Arial"/>
          <w:sz w:val="22"/>
          <w:szCs w:val="22"/>
        </w:rPr>
        <w:t>bjednatel nemohl dílo nebo jeho součást užívat z</w:t>
      </w:r>
      <w:r>
        <w:rPr>
          <w:rFonts w:ascii="Arial" w:hAnsi="Arial" w:cs="Arial"/>
          <w:sz w:val="22"/>
          <w:szCs w:val="22"/>
        </w:rPr>
        <w:t> </w:t>
      </w:r>
      <w:r w:rsidRPr="00950248">
        <w:rPr>
          <w:rFonts w:ascii="Arial" w:hAnsi="Arial" w:cs="Arial"/>
          <w:sz w:val="22"/>
          <w:szCs w:val="22"/>
        </w:rPr>
        <w:t xml:space="preserve">důvodu výskytu vad, za které odpovídá </w:t>
      </w:r>
      <w:r w:rsidR="00F41A49">
        <w:rPr>
          <w:rFonts w:ascii="Arial" w:hAnsi="Arial" w:cs="Arial"/>
          <w:sz w:val="22"/>
          <w:szCs w:val="22"/>
        </w:rPr>
        <w:t>Zhotovitel</w:t>
      </w:r>
      <w:r w:rsidRPr="00950248">
        <w:rPr>
          <w:rFonts w:ascii="Arial" w:hAnsi="Arial" w:cs="Arial"/>
          <w:sz w:val="22"/>
          <w:szCs w:val="22"/>
        </w:rPr>
        <w:t>.</w:t>
      </w:r>
    </w:p>
    <w:p w:rsidR="00950248" w:rsidRPr="00950248" w:rsidRDefault="00950248" w:rsidP="00950248">
      <w:pPr>
        <w:numPr>
          <w:ilvl w:val="1"/>
          <w:numId w:val="17"/>
        </w:numPr>
        <w:spacing w:before="120"/>
        <w:ind w:left="567" w:hanging="567"/>
        <w:jc w:val="both"/>
        <w:rPr>
          <w:rFonts w:ascii="Arial" w:hAnsi="Arial" w:cs="Arial"/>
          <w:sz w:val="22"/>
          <w:szCs w:val="22"/>
        </w:rPr>
      </w:pPr>
      <w:r w:rsidRPr="00950248">
        <w:rPr>
          <w:rFonts w:ascii="Arial" w:hAnsi="Arial" w:cs="Arial"/>
          <w:sz w:val="22"/>
          <w:szCs w:val="22"/>
        </w:rPr>
        <w:t>Pro ty součásti díla, které byly v</w:t>
      </w:r>
      <w:r>
        <w:rPr>
          <w:rFonts w:ascii="Arial" w:hAnsi="Arial" w:cs="Arial"/>
          <w:sz w:val="22"/>
          <w:szCs w:val="22"/>
        </w:rPr>
        <w:t> </w:t>
      </w:r>
      <w:r w:rsidRPr="00950248">
        <w:rPr>
          <w:rFonts w:ascii="Arial" w:hAnsi="Arial" w:cs="Arial"/>
          <w:sz w:val="22"/>
          <w:szCs w:val="22"/>
        </w:rPr>
        <w:t xml:space="preserve">důsledku oprávněné reklamace </w:t>
      </w:r>
      <w:r>
        <w:rPr>
          <w:rFonts w:ascii="Arial" w:hAnsi="Arial" w:cs="Arial"/>
          <w:sz w:val="22"/>
          <w:szCs w:val="22"/>
        </w:rPr>
        <w:t>O</w:t>
      </w:r>
      <w:r w:rsidRPr="00950248">
        <w:rPr>
          <w:rFonts w:ascii="Arial" w:hAnsi="Arial" w:cs="Arial"/>
          <w:sz w:val="22"/>
          <w:szCs w:val="22"/>
        </w:rPr>
        <w:t xml:space="preserve">bjednatele </w:t>
      </w:r>
      <w:r w:rsidR="00F41A49">
        <w:rPr>
          <w:rFonts w:ascii="Arial" w:hAnsi="Arial" w:cs="Arial"/>
          <w:sz w:val="22"/>
          <w:szCs w:val="22"/>
        </w:rPr>
        <w:t>Zhotovitel</w:t>
      </w:r>
      <w:r w:rsidRPr="00950248">
        <w:rPr>
          <w:rFonts w:ascii="Arial" w:hAnsi="Arial" w:cs="Arial"/>
          <w:sz w:val="22"/>
          <w:szCs w:val="22"/>
        </w:rPr>
        <w:t xml:space="preserve">em opraveny, a to tak, že byly nahrazeny novými součástmi, běží záruční lhůta opětovně od počátku ode dne dokončení a předání příslušného předmětu reklamační opravy </w:t>
      </w:r>
      <w:r>
        <w:rPr>
          <w:rFonts w:ascii="Arial" w:hAnsi="Arial" w:cs="Arial"/>
          <w:sz w:val="22"/>
          <w:szCs w:val="22"/>
        </w:rPr>
        <w:t>O</w:t>
      </w:r>
      <w:r w:rsidRPr="00950248">
        <w:rPr>
          <w:rFonts w:ascii="Arial" w:hAnsi="Arial" w:cs="Arial"/>
          <w:sz w:val="22"/>
          <w:szCs w:val="22"/>
        </w:rPr>
        <w:t>bjednateli.</w:t>
      </w:r>
    </w:p>
    <w:p w:rsidR="00E23C21" w:rsidRPr="00E23C21" w:rsidRDefault="00E23C21" w:rsidP="00E23C21">
      <w:pPr>
        <w:keepNext/>
        <w:numPr>
          <w:ilvl w:val="0"/>
          <w:numId w:val="17"/>
        </w:numPr>
        <w:tabs>
          <w:tab w:val="clear" w:pos="720"/>
        </w:tabs>
        <w:spacing w:before="480" w:after="240"/>
        <w:ind w:left="567" w:hanging="567"/>
        <w:jc w:val="both"/>
        <w:rPr>
          <w:rFonts w:ascii="Arial" w:hAnsi="Arial" w:cs="Arial"/>
          <w:b/>
          <w:bCs/>
        </w:rPr>
      </w:pPr>
      <w:r w:rsidRPr="00E23C21">
        <w:rPr>
          <w:rFonts w:ascii="Arial" w:hAnsi="Arial" w:cs="Arial"/>
          <w:b/>
          <w:bCs/>
        </w:rPr>
        <w:t>Vlastnictví díla a nebezpečí škody na díle</w:t>
      </w:r>
    </w:p>
    <w:p w:rsidR="00E23C21" w:rsidRPr="00E23C21" w:rsidRDefault="00E23C21" w:rsidP="00B95D47">
      <w:pPr>
        <w:keepNext/>
        <w:numPr>
          <w:ilvl w:val="1"/>
          <w:numId w:val="17"/>
        </w:numPr>
        <w:spacing w:before="120"/>
        <w:ind w:left="567" w:hanging="567"/>
        <w:jc w:val="both"/>
        <w:rPr>
          <w:rFonts w:ascii="Arial" w:hAnsi="Arial" w:cs="Arial"/>
          <w:sz w:val="22"/>
          <w:szCs w:val="22"/>
        </w:rPr>
      </w:pPr>
      <w:r w:rsidRPr="00E23C21">
        <w:rPr>
          <w:rFonts w:ascii="Arial" w:hAnsi="Arial" w:cs="Arial"/>
          <w:sz w:val="22"/>
          <w:szCs w:val="22"/>
        </w:rPr>
        <w:t>Vlastnictví díla</w:t>
      </w:r>
    </w:p>
    <w:p w:rsidR="00E23C21" w:rsidRPr="00E23C21" w:rsidRDefault="00E23C21" w:rsidP="00E23C21">
      <w:pPr>
        <w:numPr>
          <w:ilvl w:val="2"/>
          <w:numId w:val="17"/>
        </w:numPr>
        <w:spacing w:before="120"/>
        <w:ind w:left="1418" w:hanging="851"/>
        <w:jc w:val="both"/>
        <w:rPr>
          <w:rFonts w:ascii="Arial" w:hAnsi="Arial" w:cs="Arial"/>
          <w:sz w:val="22"/>
          <w:szCs w:val="22"/>
        </w:rPr>
      </w:pPr>
      <w:r w:rsidRPr="00E23C21">
        <w:rPr>
          <w:rFonts w:ascii="Arial" w:hAnsi="Arial" w:cs="Arial"/>
          <w:sz w:val="22"/>
          <w:szCs w:val="22"/>
        </w:rPr>
        <w:t>Vlastníkem zhotovovaného díla je od počátku Objednatel.</w:t>
      </w:r>
    </w:p>
    <w:p w:rsidR="00E23C21" w:rsidRPr="00E23C21" w:rsidRDefault="00E23C21" w:rsidP="00B95D47">
      <w:pPr>
        <w:keepNext/>
        <w:numPr>
          <w:ilvl w:val="1"/>
          <w:numId w:val="17"/>
        </w:numPr>
        <w:spacing w:before="120"/>
        <w:ind w:left="567" w:hanging="567"/>
        <w:jc w:val="both"/>
        <w:rPr>
          <w:rFonts w:ascii="Arial" w:hAnsi="Arial" w:cs="Arial"/>
          <w:sz w:val="22"/>
          <w:szCs w:val="22"/>
        </w:rPr>
      </w:pPr>
      <w:r w:rsidRPr="00E23C21">
        <w:rPr>
          <w:rFonts w:ascii="Arial" w:hAnsi="Arial" w:cs="Arial"/>
          <w:sz w:val="22"/>
          <w:szCs w:val="22"/>
        </w:rPr>
        <w:t>Nebezpečí škody na díle</w:t>
      </w:r>
    </w:p>
    <w:p w:rsidR="00E23C21" w:rsidRPr="00E23C21" w:rsidRDefault="00E23C21" w:rsidP="00E23C21">
      <w:pPr>
        <w:numPr>
          <w:ilvl w:val="2"/>
          <w:numId w:val="17"/>
        </w:numPr>
        <w:spacing w:before="120"/>
        <w:ind w:left="1418" w:hanging="851"/>
        <w:jc w:val="both"/>
        <w:rPr>
          <w:rFonts w:ascii="Arial" w:hAnsi="Arial" w:cs="Arial"/>
          <w:sz w:val="22"/>
          <w:szCs w:val="22"/>
        </w:rPr>
      </w:pPr>
      <w:r w:rsidRPr="00E23C21">
        <w:rPr>
          <w:rFonts w:ascii="Arial" w:hAnsi="Arial" w:cs="Arial"/>
          <w:sz w:val="22"/>
          <w:szCs w:val="22"/>
        </w:rPr>
        <w:t>Nebezpečí škody nese od počátku Zhotovitel, a to až do doby řádného předání a převzetí díla mezi Zhotovitelem a Objednatelem.</w:t>
      </w:r>
    </w:p>
    <w:p w:rsidR="00E72707" w:rsidRDefault="00E72707" w:rsidP="009F6BBB">
      <w:pPr>
        <w:keepNext/>
        <w:numPr>
          <w:ilvl w:val="0"/>
          <w:numId w:val="17"/>
        </w:numPr>
        <w:tabs>
          <w:tab w:val="clear" w:pos="720"/>
        </w:tabs>
        <w:spacing w:before="480" w:after="240"/>
        <w:ind w:left="567" w:hanging="567"/>
        <w:jc w:val="both"/>
        <w:rPr>
          <w:rFonts w:ascii="Arial" w:hAnsi="Arial" w:cs="Arial"/>
          <w:b/>
          <w:bCs/>
        </w:rPr>
      </w:pPr>
      <w:r>
        <w:rPr>
          <w:rFonts w:ascii="Arial" w:hAnsi="Arial" w:cs="Arial"/>
          <w:b/>
          <w:bCs/>
        </w:rPr>
        <w:t>Pojištění díla</w:t>
      </w:r>
    </w:p>
    <w:p w:rsidR="00E72707" w:rsidRPr="00AE3A9C" w:rsidRDefault="00E72707" w:rsidP="009F6BBB">
      <w:pPr>
        <w:keepNext/>
        <w:numPr>
          <w:ilvl w:val="1"/>
          <w:numId w:val="17"/>
        </w:numPr>
        <w:spacing w:before="120"/>
        <w:ind w:left="567" w:hanging="567"/>
        <w:jc w:val="both"/>
        <w:rPr>
          <w:rFonts w:ascii="Arial" w:hAnsi="Arial" w:cs="Arial"/>
          <w:sz w:val="22"/>
          <w:szCs w:val="22"/>
        </w:rPr>
      </w:pPr>
      <w:r w:rsidRPr="00AE3A9C">
        <w:rPr>
          <w:rFonts w:ascii="Arial" w:hAnsi="Arial" w:cs="Arial"/>
          <w:sz w:val="22"/>
          <w:szCs w:val="22"/>
        </w:rPr>
        <w:t xml:space="preserve">Pojištění </w:t>
      </w:r>
      <w:r w:rsidR="00F41A49">
        <w:rPr>
          <w:rFonts w:ascii="Arial" w:hAnsi="Arial" w:cs="Arial"/>
          <w:sz w:val="22"/>
          <w:szCs w:val="22"/>
        </w:rPr>
        <w:t>Zhotovitel</w:t>
      </w:r>
      <w:r w:rsidRPr="00AE3A9C">
        <w:rPr>
          <w:rFonts w:ascii="Arial" w:hAnsi="Arial" w:cs="Arial"/>
          <w:sz w:val="22"/>
          <w:szCs w:val="22"/>
        </w:rPr>
        <w:t>e</w:t>
      </w:r>
    </w:p>
    <w:p w:rsidR="009178E2" w:rsidRPr="009178E2" w:rsidRDefault="00F41A49" w:rsidP="00DE2EF6">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DE2EF6" w:rsidRPr="00DE2EF6">
        <w:rPr>
          <w:rFonts w:ascii="Arial" w:hAnsi="Arial" w:cs="Arial"/>
          <w:sz w:val="22"/>
          <w:szCs w:val="22"/>
        </w:rPr>
        <w:t xml:space="preserve"> je povinen mít platnou pojistnou smlouvu, jejímž předmětem je pojištění odpovědnosti za </w:t>
      </w:r>
      <w:r w:rsidR="00DE2EF6" w:rsidRPr="00CA218A">
        <w:rPr>
          <w:rFonts w:ascii="Arial" w:hAnsi="Arial" w:cs="Arial"/>
          <w:sz w:val="22"/>
          <w:szCs w:val="22"/>
        </w:rPr>
        <w:t xml:space="preserve">škodu způsobenou </w:t>
      </w:r>
      <w:r w:rsidR="00046064" w:rsidRPr="00CA218A">
        <w:rPr>
          <w:rFonts w:ascii="Arial" w:hAnsi="Arial" w:cs="Arial"/>
          <w:sz w:val="22"/>
          <w:szCs w:val="22"/>
        </w:rPr>
        <w:t xml:space="preserve">činností </w:t>
      </w:r>
      <w:r w:rsidR="00216705" w:rsidRPr="00CA218A">
        <w:rPr>
          <w:rFonts w:ascii="Arial" w:hAnsi="Arial" w:cs="Arial"/>
          <w:sz w:val="22"/>
          <w:szCs w:val="22"/>
        </w:rPr>
        <w:t>Zhotovi</w:t>
      </w:r>
      <w:r w:rsidR="00DE2EF6" w:rsidRPr="00CA218A">
        <w:rPr>
          <w:rFonts w:ascii="Arial" w:hAnsi="Arial" w:cs="Arial"/>
          <w:sz w:val="22"/>
          <w:szCs w:val="22"/>
        </w:rPr>
        <w:t>tele</w:t>
      </w:r>
      <w:r w:rsidR="00216705" w:rsidRPr="00CA218A">
        <w:rPr>
          <w:rFonts w:ascii="Arial" w:hAnsi="Arial" w:cs="Arial"/>
          <w:sz w:val="22"/>
          <w:szCs w:val="22"/>
        </w:rPr>
        <w:t xml:space="preserve"> Objednateli nebo</w:t>
      </w:r>
      <w:r w:rsidR="00DE2EF6" w:rsidRPr="00CA218A">
        <w:rPr>
          <w:rFonts w:ascii="Arial" w:hAnsi="Arial" w:cs="Arial"/>
          <w:sz w:val="22"/>
          <w:szCs w:val="22"/>
        </w:rPr>
        <w:t xml:space="preserve"> třetí osobě, a to ve výši min. </w:t>
      </w:r>
      <w:r w:rsidR="002C376A">
        <w:rPr>
          <w:rFonts w:ascii="Arial" w:hAnsi="Arial" w:cs="Arial"/>
          <w:sz w:val="22"/>
          <w:szCs w:val="22"/>
        </w:rPr>
        <w:t>10</w:t>
      </w:r>
      <w:r w:rsidR="00DE2EF6" w:rsidRPr="00CA218A">
        <w:rPr>
          <w:rFonts w:ascii="Arial" w:hAnsi="Arial" w:cs="Arial"/>
          <w:sz w:val="22"/>
          <w:szCs w:val="22"/>
        </w:rPr>
        <w:t xml:space="preserve"> mil. Kč. </w:t>
      </w:r>
      <w:r w:rsidR="00B95D47" w:rsidRPr="00CA218A">
        <w:rPr>
          <w:rFonts w:ascii="Arial" w:hAnsi="Arial" w:cs="Arial"/>
          <w:sz w:val="22"/>
          <w:szCs w:val="22"/>
        </w:rPr>
        <w:t xml:space="preserve">Doklad o pojištění je povinen předložit Objednateli </w:t>
      </w:r>
      <w:r w:rsidR="00011C08" w:rsidRPr="00CA218A">
        <w:rPr>
          <w:rFonts w:ascii="Arial" w:hAnsi="Arial" w:cs="Arial"/>
          <w:sz w:val="22"/>
          <w:szCs w:val="22"/>
        </w:rPr>
        <w:t>před</w:t>
      </w:r>
      <w:r w:rsidR="00B95D47" w:rsidRPr="00CA218A">
        <w:rPr>
          <w:rFonts w:ascii="Arial" w:hAnsi="Arial" w:cs="Arial"/>
          <w:sz w:val="22"/>
          <w:szCs w:val="22"/>
        </w:rPr>
        <w:t xml:space="preserve"> podpis</w:t>
      </w:r>
      <w:r w:rsidR="00011C08" w:rsidRPr="00CA218A">
        <w:rPr>
          <w:rFonts w:ascii="Arial" w:hAnsi="Arial" w:cs="Arial"/>
          <w:sz w:val="22"/>
          <w:szCs w:val="22"/>
        </w:rPr>
        <w:t>em</w:t>
      </w:r>
      <w:r w:rsidR="00B95D47" w:rsidRPr="00CA218A">
        <w:rPr>
          <w:rFonts w:ascii="Arial" w:hAnsi="Arial" w:cs="Arial"/>
          <w:sz w:val="22"/>
          <w:szCs w:val="22"/>
        </w:rPr>
        <w:t xml:space="preserve"> smlouvy o dílo</w:t>
      </w:r>
      <w:r w:rsidR="00FC46C5" w:rsidRPr="00CA218A">
        <w:rPr>
          <w:rFonts w:ascii="Arial" w:hAnsi="Arial" w:cs="Arial"/>
          <w:sz w:val="22"/>
          <w:szCs w:val="22"/>
        </w:rPr>
        <w:t>.</w:t>
      </w:r>
      <w:r w:rsidR="00011C08" w:rsidRPr="00CA218A">
        <w:rPr>
          <w:rFonts w:ascii="Arial" w:hAnsi="Arial" w:cs="Arial"/>
          <w:sz w:val="22"/>
          <w:szCs w:val="22"/>
        </w:rPr>
        <w:t xml:space="preserve"> Zhotovitel má povinnost </w:t>
      </w:r>
      <w:r w:rsidR="00011C08" w:rsidRPr="00CA218A">
        <w:rPr>
          <w:rFonts w:ascii="Arial" w:hAnsi="Arial" w:cs="Arial"/>
          <w:sz w:val="22"/>
          <w:szCs w:val="22"/>
        </w:rPr>
        <w:lastRenderedPageBreak/>
        <w:t>tuto smlouvu udržovat v platnosti a účinnosti</w:t>
      </w:r>
      <w:r w:rsidR="00011C08" w:rsidRPr="00DE2EF6">
        <w:rPr>
          <w:rFonts w:ascii="Arial" w:hAnsi="Arial" w:cs="Arial"/>
          <w:sz w:val="22"/>
          <w:szCs w:val="22"/>
        </w:rPr>
        <w:t>, případně ji nahradit novou smlouvou tak, aby bylo zajištěno pojištění po celý čas plnění této smlouvy. Porušení této povinnosti je podstatným porušení této smlouvy.</w:t>
      </w:r>
    </w:p>
    <w:p w:rsidR="00B95D47" w:rsidRPr="00DE2EF6" w:rsidRDefault="00B95D47" w:rsidP="00B95D47">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Pr="00DE2EF6">
        <w:rPr>
          <w:rFonts w:ascii="Arial" w:hAnsi="Arial" w:cs="Arial"/>
          <w:sz w:val="22"/>
          <w:szCs w:val="22"/>
        </w:rPr>
        <w:t xml:space="preserve"> je povinen uzavřít na budované dílo pojistnou smlouvu ve výši hodnoty budovaného díla (nabídková cena). Doklad o pojištění je povinen předložit </w:t>
      </w:r>
      <w:r>
        <w:rPr>
          <w:rFonts w:ascii="Arial" w:hAnsi="Arial" w:cs="Arial"/>
          <w:sz w:val="22"/>
          <w:szCs w:val="22"/>
        </w:rPr>
        <w:t>O</w:t>
      </w:r>
      <w:r w:rsidRPr="00DE2EF6">
        <w:rPr>
          <w:rFonts w:ascii="Arial" w:hAnsi="Arial" w:cs="Arial"/>
          <w:sz w:val="22"/>
          <w:szCs w:val="22"/>
        </w:rPr>
        <w:t xml:space="preserve">bjednateli </w:t>
      </w:r>
      <w:r w:rsidR="0048636B">
        <w:rPr>
          <w:rFonts w:ascii="Arial" w:hAnsi="Arial" w:cs="Arial"/>
          <w:sz w:val="22"/>
          <w:szCs w:val="22"/>
        </w:rPr>
        <w:t>nejpozději 3</w:t>
      </w:r>
      <w:r w:rsidR="00DB0E29">
        <w:rPr>
          <w:rFonts w:ascii="Arial" w:hAnsi="Arial" w:cs="Arial"/>
          <w:sz w:val="22"/>
          <w:szCs w:val="22"/>
        </w:rPr>
        <w:t xml:space="preserve"> kalendářní </w:t>
      </w:r>
      <w:r w:rsidR="0048636B">
        <w:rPr>
          <w:rFonts w:ascii="Arial" w:hAnsi="Arial" w:cs="Arial"/>
          <w:sz w:val="22"/>
          <w:szCs w:val="22"/>
        </w:rPr>
        <w:t>d</w:t>
      </w:r>
      <w:r w:rsidR="00DB0E29">
        <w:rPr>
          <w:rFonts w:ascii="Arial" w:hAnsi="Arial" w:cs="Arial"/>
          <w:sz w:val="22"/>
          <w:szCs w:val="22"/>
        </w:rPr>
        <w:t>n</w:t>
      </w:r>
      <w:r w:rsidR="0048636B">
        <w:rPr>
          <w:rFonts w:ascii="Arial" w:hAnsi="Arial" w:cs="Arial"/>
          <w:sz w:val="22"/>
          <w:szCs w:val="22"/>
        </w:rPr>
        <w:t>y</w:t>
      </w:r>
      <w:r w:rsidR="00DB0E29">
        <w:rPr>
          <w:rFonts w:ascii="Arial" w:hAnsi="Arial" w:cs="Arial"/>
          <w:sz w:val="22"/>
          <w:szCs w:val="22"/>
        </w:rPr>
        <w:t xml:space="preserve"> následující po</w:t>
      </w:r>
      <w:r w:rsidR="00011C08" w:rsidRPr="00DE2EF6">
        <w:rPr>
          <w:rFonts w:ascii="Arial" w:hAnsi="Arial" w:cs="Arial"/>
          <w:sz w:val="22"/>
          <w:szCs w:val="22"/>
        </w:rPr>
        <w:t xml:space="preserve"> </w:t>
      </w:r>
      <w:r w:rsidR="00DB0E29">
        <w:rPr>
          <w:rFonts w:ascii="Arial" w:hAnsi="Arial" w:cs="Arial"/>
          <w:sz w:val="22"/>
          <w:szCs w:val="22"/>
        </w:rPr>
        <w:t xml:space="preserve">dni </w:t>
      </w:r>
      <w:r w:rsidR="00011C08" w:rsidRPr="00DE2EF6">
        <w:rPr>
          <w:rFonts w:ascii="Arial" w:hAnsi="Arial" w:cs="Arial"/>
          <w:sz w:val="22"/>
          <w:szCs w:val="22"/>
        </w:rPr>
        <w:t>podpis</w:t>
      </w:r>
      <w:r w:rsidR="00DB0E29">
        <w:rPr>
          <w:rFonts w:ascii="Arial" w:hAnsi="Arial" w:cs="Arial"/>
          <w:sz w:val="22"/>
          <w:szCs w:val="22"/>
        </w:rPr>
        <w:t>u</w:t>
      </w:r>
      <w:r w:rsidR="00011C08" w:rsidRPr="00DE2EF6">
        <w:rPr>
          <w:rFonts w:ascii="Arial" w:hAnsi="Arial" w:cs="Arial"/>
          <w:sz w:val="22"/>
          <w:szCs w:val="22"/>
        </w:rPr>
        <w:t xml:space="preserve"> smlouvy o dílo</w:t>
      </w:r>
      <w:r w:rsidRPr="00DE2EF6">
        <w:rPr>
          <w:rFonts w:ascii="Arial" w:hAnsi="Arial" w:cs="Arial"/>
          <w:sz w:val="22"/>
          <w:szCs w:val="22"/>
        </w:rPr>
        <w:t xml:space="preserve">. </w:t>
      </w:r>
      <w:r>
        <w:rPr>
          <w:rFonts w:ascii="Arial" w:hAnsi="Arial" w:cs="Arial"/>
          <w:sz w:val="22"/>
          <w:szCs w:val="22"/>
        </w:rPr>
        <w:t>Zhotovitel</w:t>
      </w:r>
      <w:r w:rsidRPr="00DE2EF6">
        <w:rPr>
          <w:rFonts w:ascii="Arial" w:hAnsi="Arial" w:cs="Arial"/>
          <w:sz w:val="22"/>
          <w:szCs w:val="22"/>
        </w:rPr>
        <w:t xml:space="preserve"> má povinnost tuto smlouvu udržovat v</w:t>
      </w:r>
      <w:r>
        <w:rPr>
          <w:rFonts w:ascii="Arial" w:hAnsi="Arial" w:cs="Arial"/>
          <w:sz w:val="22"/>
          <w:szCs w:val="22"/>
        </w:rPr>
        <w:t> </w:t>
      </w:r>
      <w:r w:rsidRPr="00DE2EF6">
        <w:rPr>
          <w:rFonts w:ascii="Arial" w:hAnsi="Arial" w:cs="Arial"/>
          <w:sz w:val="22"/>
          <w:szCs w:val="22"/>
        </w:rPr>
        <w:t>platnosti a účinnosti, případně ji nahradit novou smlouvou tak, aby bylo zajištěno pojištění po celý čas plnění této smlouvy. Porušení této povinnosti je podstatným porušení této smlouvy.</w:t>
      </w:r>
    </w:p>
    <w:p w:rsidR="00DE2EF6" w:rsidRPr="00DE2EF6" w:rsidRDefault="00DE2EF6" w:rsidP="00DE2EF6">
      <w:pPr>
        <w:numPr>
          <w:ilvl w:val="2"/>
          <w:numId w:val="17"/>
        </w:numPr>
        <w:spacing w:before="120"/>
        <w:ind w:left="1418" w:hanging="851"/>
        <w:jc w:val="both"/>
        <w:rPr>
          <w:rFonts w:ascii="Arial" w:hAnsi="Arial" w:cs="Arial"/>
          <w:sz w:val="22"/>
          <w:szCs w:val="22"/>
        </w:rPr>
      </w:pPr>
      <w:r w:rsidRPr="00DE2EF6">
        <w:rPr>
          <w:rFonts w:ascii="Arial" w:hAnsi="Arial" w:cs="Arial"/>
          <w:sz w:val="22"/>
          <w:szCs w:val="22"/>
        </w:rPr>
        <w:t xml:space="preserve">Při vzniku pojistné události zabezpečuje veškeré úkony vůči pojistiteli </w:t>
      </w:r>
      <w:r w:rsidR="00F41A49">
        <w:rPr>
          <w:rFonts w:ascii="Arial" w:hAnsi="Arial" w:cs="Arial"/>
          <w:sz w:val="22"/>
          <w:szCs w:val="22"/>
        </w:rPr>
        <w:t>Zhotovitel</w:t>
      </w:r>
      <w:r w:rsidRPr="00DE2EF6">
        <w:rPr>
          <w:rFonts w:ascii="Arial" w:hAnsi="Arial" w:cs="Arial"/>
          <w:sz w:val="22"/>
          <w:szCs w:val="22"/>
        </w:rPr>
        <w:t>.</w:t>
      </w:r>
    </w:p>
    <w:p w:rsidR="00DE2EF6" w:rsidRPr="00DE2EF6" w:rsidRDefault="00DE2EF6" w:rsidP="00DE2EF6">
      <w:pPr>
        <w:numPr>
          <w:ilvl w:val="2"/>
          <w:numId w:val="17"/>
        </w:numPr>
        <w:spacing w:before="120"/>
        <w:ind w:left="1418" w:hanging="851"/>
        <w:jc w:val="both"/>
        <w:rPr>
          <w:rFonts w:ascii="Arial" w:hAnsi="Arial" w:cs="Arial"/>
          <w:sz w:val="22"/>
          <w:szCs w:val="22"/>
        </w:rPr>
      </w:pPr>
      <w:r w:rsidRPr="00DE2EF6">
        <w:rPr>
          <w:rFonts w:ascii="Arial" w:hAnsi="Arial" w:cs="Arial"/>
          <w:sz w:val="22"/>
          <w:szCs w:val="22"/>
        </w:rPr>
        <w:t>Objednatel je povinen poskytnout v</w:t>
      </w:r>
      <w:r>
        <w:rPr>
          <w:rFonts w:ascii="Arial" w:hAnsi="Arial" w:cs="Arial"/>
          <w:sz w:val="22"/>
          <w:szCs w:val="22"/>
        </w:rPr>
        <w:t> </w:t>
      </w:r>
      <w:r w:rsidRPr="00DE2EF6">
        <w:rPr>
          <w:rFonts w:ascii="Arial" w:hAnsi="Arial" w:cs="Arial"/>
          <w:sz w:val="22"/>
          <w:szCs w:val="22"/>
        </w:rPr>
        <w:t>souvislosti s</w:t>
      </w:r>
      <w:r>
        <w:rPr>
          <w:rFonts w:ascii="Arial" w:hAnsi="Arial" w:cs="Arial"/>
          <w:sz w:val="22"/>
          <w:szCs w:val="22"/>
        </w:rPr>
        <w:t> </w:t>
      </w:r>
      <w:r w:rsidRPr="00DE2EF6">
        <w:rPr>
          <w:rFonts w:ascii="Arial" w:hAnsi="Arial" w:cs="Arial"/>
          <w:sz w:val="22"/>
          <w:szCs w:val="22"/>
        </w:rPr>
        <w:t xml:space="preserve">pojistnou událostí </w:t>
      </w:r>
      <w:r w:rsidR="00F41A49">
        <w:rPr>
          <w:rFonts w:ascii="Arial" w:hAnsi="Arial" w:cs="Arial"/>
          <w:sz w:val="22"/>
          <w:szCs w:val="22"/>
        </w:rPr>
        <w:t>Zhotovitel</w:t>
      </w:r>
      <w:r w:rsidRPr="00DE2EF6">
        <w:rPr>
          <w:rFonts w:ascii="Arial" w:hAnsi="Arial" w:cs="Arial"/>
          <w:sz w:val="22"/>
          <w:szCs w:val="22"/>
        </w:rPr>
        <w:t>i veškerou součinnost, která je v</w:t>
      </w:r>
      <w:r>
        <w:rPr>
          <w:rFonts w:ascii="Arial" w:hAnsi="Arial" w:cs="Arial"/>
          <w:sz w:val="22"/>
          <w:szCs w:val="22"/>
        </w:rPr>
        <w:t> </w:t>
      </w:r>
      <w:r w:rsidRPr="00DE2EF6">
        <w:rPr>
          <w:rFonts w:ascii="Arial" w:hAnsi="Arial" w:cs="Arial"/>
          <w:sz w:val="22"/>
          <w:szCs w:val="22"/>
        </w:rPr>
        <w:t>jeho možnostech.</w:t>
      </w:r>
    </w:p>
    <w:p w:rsidR="00DE2EF6" w:rsidRDefault="00DE2EF6" w:rsidP="00DE2EF6">
      <w:pPr>
        <w:numPr>
          <w:ilvl w:val="2"/>
          <w:numId w:val="17"/>
        </w:numPr>
        <w:spacing w:before="120"/>
        <w:ind w:left="1418" w:hanging="851"/>
        <w:jc w:val="both"/>
        <w:rPr>
          <w:rFonts w:ascii="Arial" w:hAnsi="Arial" w:cs="Arial"/>
          <w:sz w:val="22"/>
          <w:szCs w:val="22"/>
        </w:rPr>
      </w:pPr>
      <w:r w:rsidRPr="00AE3A9C">
        <w:rPr>
          <w:rFonts w:ascii="Arial" w:hAnsi="Arial" w:cs="Arial"/>
          <w:sz w:val="22"/>
          <w:szCs w:val="22"/>
        </w:rPr>
        <w:t xml:space="preserve">Náklady na pojištění nese </w:t>
      </w:r>
      <w:r w:rsidR="00F41A49">
        <w:rPr>
          <w:rFonts w:ascii="Arial" w:hAnsi="Arial" w:cs="Arial"/>
          <w:sz w:val="22"/>
          <w:szCs w:val="22"/>
        </w:rPr>
        <w:t>Zhotovitel</w:t>
      </w:r>
      <w:r w:rsidRPr="00AE3A9C">
        <w:rPr>
          <w:rFonts w:ascii="Arial" w:hAnsi="Arial" w:cs="Arial"/>
          <w:sz w:val="22"/>
          <w:szCs w:val="22"/>
        </w:rPr>
        <w:t xml:space="preserve"> a má je zahrnuty ve sjednané ceně.</w:t>
      </w:r>
    </w:p>
    <w:p w:rsidR="00E72707" w:rsidRDefault="00E72707" w:rsidP="009F6BBB">
      <w:pPr>
        <w:keepNext/>
        <w:numPr>
          <w:ilvl w:val="0"/>
          <w:numId w:val="17"/>
        </w:numPr>
        <w:tabs>
          <w:tab w:val="clear" w:pos="720"/>
        </w:tabs>
        <w:spacing w:before="480" w:after="240"/>
        <w:ind w:left="567" w:hanging="567"/>
        <w:jc w:val="both"/>
        <w:rPr>
          <w:rFonts w:ascii="Arial" w:hAnsi="Arial" w:cs="Arial"/>
          <w:b/>
          <w:bCs/>
        </w:rPr>
      </w:pPr>
      <w:r>
        <w:rPr>
          <w:rFonts w:ascii="Arial" w:hAnsi="Arial" w:cs="Arial"/>
          <w:b/>
          <w:bCs/>
        </w:rPr>
        <w:t>Vyšší moc</w:t>
      </w:r>
    </w:p>
    <w:p w:rsidR="00E72707" w:rsidRPr="00AE3A9C" w:rsidRDefault="00E72707" w:rsidP="009F6BBB">
      <w:pPr>
        <w:keepNext/>
        <w:numPr>
          <w:ilvl w:val="1"/>
          <w:numId w:val="17"/>
        </w:numPr>
        <w:spacing w:before="120"/>
        <w:ind w:left="567" w:hanging="567"/>
        <w:jc w:val="both"/>
        <w:rPr>
          <w:rFonts w:ascii="Arial" w:hAnsi="Arial" w:cs="Arial"/>
          <w:sz w:val="22"/>
          <w:szCs w:val="22"/>
        </w:rPr>
      </w:pPr>
      <w:r w:rsidRPr="00AE3A9C">
        <w:rPr>
          <w:rFonts w:ascii="Arial" w:hAnsi="Arial" w:cs="Arial"/>
          <w:sz w:val="22"/>
          <w:szCs w:val="22"/>
        </w:rPr>
        <w:t>Definice vyšší moci</w:t>
      </w:r>
    </w:p>
    <w:p w:rsidR="00E72707" w:rsidRPr="00AE3A9C" w:rsidRDefault="00E72707" w:rsidP="009F6BBB">
      <w:pPr>
        <w:numPr>
          <w:ilvl w:val="2"/>
          <w:numId w:val="17"/>
        </w:numPr>
        <w:spacing w:before="120"/>
        <w:ind w:left="1418" w:hanging="851"/>
        <w:jc w:val="both"/>
        <w:rPr>
          <w:rFonts w:ascii="Arial" w:hAnsi="Arial" w:cs="Arial"/>
          <w:sz w:val="22"/>
          <w:szCs w:val="22"/>
        </w:rPr>
      </w:pPr>
      <w:r w:rsidRPr="00AE3A9C">
        <w:rPr>
          <w:rFonts w:ascii="Arial" w:hAnsi="Arial" w:cs="Arial"/>
          <w:sz w:val="22"/>
          <w:szCs w:val="22"/>
        </w:rPr>
        <w:t>Za vyšší moc se považují okolnosti mající vliv na dílo, které nejsou závislé na smluvních stranách a které smluvní strany nemohou ovlivnit. Jedná se např. o válku, mobilizaci, povstání, živelné pohromy apod.</w:t>
      </w:r>
    </w:p>
    <w:p w:rsidR="00E72707" w:rsidRPr="00AE3A9C" w:rsidRDefault="00E72707" w:rsidP="009F6BBB">
      <w:pPr>
        <w:keepNext/>
        <w:numPr>
          <w:ilvl w:val="1"/>
          <w:numId w:val="17"/>
        </w:numPr>
        <w:spacing w:before="120"/>
        <w:ind w:left="567" w:hanging="567"/>
        <w:jc w:val="both"/>
        <w:rPr>
          <w:rFonts w:ascii="Arial" w:hAnsi="Arial" w:cs="Arial"/>
          <w:sz w:val="22"/>
          <w:szCs w:val="22"/>
        </w:rPr>
      </w:pPr>
      <w:r w:rsidRPr="00AE3A9C">
        <w:rPr>
          <w:rFonts w:ascii="Arial" w:hAnsi="Arial" w:cs="Arial"/>
          <w:sz w:val="22"/>
          <w:szCs w:val="22"/>
        </w:rPr>
        <w:t>Práva a povinnosti při vzniku vyšší moci</w:t>
      </w:r>
    </w:p>
    <w:p w:rsidR="00E72707" w:rsidRDefault="00E72707" w:rsidP="009F6BBB">
      <w:pPr>
        <w:numPr>
          <w:ilvl w:val="2"/>
          <w:numId w:val="17"/>
        </w:numPr>
        <w:spacing w:before="120"/>
        <w:ind w:left="1418" w:hanging="851"/>
        <w:jc w:val="both"/>
        <w:rPr>
          <w:rFonts w:ascii="Arial" w:hAnsi="Arial" w:cs="Arial"/>
          <w:sz w:val="22"/>
          <w:szCs w:val="22"/>
        </w:rPr>
      </w:pPr>
      <w:r w:rsidRPr="00AE3A9C">
        <w:rPr>
          <w:rFonts w:ascii="Arial" w:hAnsi="Arial" w:cs="Arial"/>
          <w:sz w:val="22"/>
          <w:szCs w:val="22"/>
        </w:rPr>
        <w:t>Pokud se provedení předmětu díla za sjednaných podmínek stane nemožným v</w:t>
      </w:r>
      <w:r w:rsidR="00AE3A9C" w:rsidRPr="00AE3A9C">
        <w:rPr>
          <w:rFonts w:ascii="Arial" w:hAnsi="Arial" w:cs="Arial"/>
          <w:sz w:val="22"/>
          <w:szCs w:val="22"/>
        </w:rPr>
        <w:t> </w:t>
      </w:r>
      <w:r w:rsidRPr="00AE3A9C">
        <w:rPr>
          <w:rFonts w:ascii="Arial" w:hAnsi="Arial" w:cs="Arial"/>
          <w:sz w:val="22"/>
          <w:szCs w:val="22"/>
        </w:rPr>
        <w:t>důsledku vzniku vyšší moci, strana, která se bude chtít na vyšší moc odvolat, požádá druhou stranu o úpravu smlouvy ve vztahu k</w:t>
      </w:r>
      <w:r w:rsidR="00DE2EF6">
        <w:rPr>
          <w:rFonts w:ascii="Arial" w:hAnsi="Arial" w:cs="Arial"/>
          <w:sz w:val="22"/>
          <w:szCs w:val="22"/>
        </w:rPr>
        <w:t> </w:t>
      </w:r>
      <w:r w:rsidRPr="00AE3A9C">
        <w:rPr>
          <w:rFonts w:ascii="Arial" w:hAnsi="Arial" w:cs="Arial"/>
          <w:sz w:val="22"/>
          <w:szCs w:val="22"/>
        </w:rPr>
        <w:t>předmětu, ceně a době plnění. Pokud nedojde k</w:t>
      </w:r>
      <w:r w:rsidR="00DE2EF6">
        <w:rPr>
          <w:rFonts w:ascii="Arial" w:hAnsi="Arial" w:cs="Arial"/>
          <w:sz w:val="22"/>
          <w:szCs w:val="22"/>
        </w:rPr>
        <w:t> </w:t>
      </w:r>
      <w:r w:rsidRPr="00AE3A9C">
        <w:rPr>
          <w:rFonts w:ascii="Arial" w:hAnsi="Arial" w:cs="Arial"/>
          <w:sz w:val="22"/>
          <w:szCs w:val="22"/>
        </w:rPr>
        <w:t>dohodě, má strana, která se důvodně odvolala na vyšší moc, právo odstoupit od smlouvy. Účinnost odstoupení nastává v</w:t>
      </w:r>
      <w:r w:rsidR="00AB00F4">
        <w:rPr>
          <w:rFonts w:ascii="Arial" w:hAnsi="Arial" w:cs="Arial"/>
          <w:sz w:val="22"/>
          <w:szCs w:val="22"/>
        </w:rPr>
        <w:t> </w:t>
      </w:r>
      <w:r w:rsidRPr="00AE3A9C">
        <w:rPr>
          <w:rFonts w:ascii="Arial" w:hAnsi="Arial" w:cs="Arial"/>
          <w:sz w:val="22"/>
          <w:szCs w:val="22"/>
        </w:rPr>
        <w:t>tomto případě dnem doručení oznámení.</w:t>
      </w:r>
    </w:p>
    <w:p w:rsidR="00AB00F4" w:rsidRPr="00AB00F4" w:rsidRDefault="00AB00F4" w:rsidP="009F6BBB">
      <w:pPr>
        <w:keepNext/>
        <w:numPr>
          <w:ilvl w:val="0"/>
          <w:numId w:val="17"/>
        </w:numPr>
        <w:tabs>
          <w:tab w:val="clear" w:pos="720"/>
        </w:tabs>
        <w:spacing w:before="480" w:after="240"/>
        <w:ind w:left="567" w:hanging="567"/>
        <w:jc w:val="both"/>
        <w:rPr>
          <w:rFonts w:ascii="Arial" w:hAnsi="Arial" w:cs="Arial"/>
          <w:b/>
          <w:bCs/>
        </w:rPr>
      </w:pPr>
      <w:r w:rsidRPr="00AB00F4">
        <w:rPr>
          <w:rFonts w:ascii="Arial" w:hAnsi="Arial" w:cs="Arial"/>
          <w:b/>
          <w:bCs/>
        </w:rPr>
        <w:t>Zvláštní ustanovení smlouvy</w:t>
      </w:r>
    </w:p>
    <w:p w:rsidR="00AB00F4" w:rsidRPr="00AB00F4" w:rsidRDefault="00DD5012" w:rsidP="009F6BBB">
      <w:pPr>
        <w:keepNext/>
        <w:numPr>
          <w:ilvl w:val="1"/>
          <w:numId w:val="17"/>
        </w:numPr>
        <w:spacing w:before="120"/>
        <w:ind w:left="567" w:hanging="567"/>
        <w:jc w:val="both"/>
        <w:rPr>
          <w:rFonts w:ascii="Arial" w:hAnsi="Arial" w:cs="Arial"/>
          <w:sz w:val="22"/>
          <w:szCs w:val="22"/>
        </w:rPr>
      </w:pPr>
      <w:r>
        <w:rPr>
          <w:rFonts w:ascii="Arial" w:hAnsi="Arial" w:cs="Arial"/>
          <w:sz w:val="22"/>
          <w:szCs w:val="22"/>
        </w:rPr>
        <w:t>Pod</w:t>
      </w:r>
      <w:r w:rsidR="00AB00F4" w:rsidRPr="00AB00F4">
        <w:rPr>
          <w:rFonts w:ascii="Arial" w:hAnsi="Arial" w:cs="Arial"/>
          <w:sz w:val="22"/>
          <w:szCs w:val="22"/>
        </w:rPr>
        <w:t>dodavatelé</w:t>
      </w:r>
    </w:p>
    <w:p w:rsidR="00AB00F4" w:rsidRPr="00AB00F4" w:rsidRDefault="00F41A49" w:rsidP="009F6BBB">
      <w:pPr>
        <w:numPr>
          <w:ilvl w:val="2"/>
          <w:numId w:val="17"/>
        </w:numPr>
        <w:spacing w:before="120"/>
        <w:ind w:left="1418" w:hanging="851"/>
        <w:jc w:val="both"/>
        <w:rPr>
          <w:rFonts w:ascii="Arial" w:hAnsi="Arial" w:cs="Arial"/>
          <w:sz w:val="22"/>
          <w:szCs w:val="22"/>
        </w:rPr>
      </w:pPr>
      <w:r>
        <w:rPr>
          <w:rFonts w:ascii="Arial" w:hAnsi="Arial" w:cs="Arial"/>
          <w:sz w:val="22"/>
          <w:szCs w:val="22"/>
        </w:rPr>
        <w:t>Zhotovitel</w:t>
      </w:r>
      <w:r w:rsidR="00AB00F4" w:rsidRPr="00AB00F4">
        <w:rPr>
          <w:rFonts w:ascii="Arial" w:hAnsi="Arial" w:cs="Arial"/>
          <w:sz w:val="22"/>
          <w:szCs w:val="22"/>
        </w:rPr>
        <w:t xml:space="preserve"> je povinen zajistit a financovat veškeré </w:t>
      </w:r>
      <w:r w:rsidR="00DD5012">
        <w:rPr>
          <w:rFonts w:ascii="Arial" w:hAnsi="Arial" w:cs="Arial"/>
          <w:sz w:val="22"/>
          <w:szCs w:val="22"/>
        </w:rPr>
        <w:t>pod</w:t>
      </w:r>
      <w:r w:rsidR="00AB00F4" w:rsidRPr="00AB00F4">
        <w:rPr>
          <w:rFonts w:ascii="Arial" w:hAnsi="Arial" w:cs="Arial"/>
          <w:sz w:val="22"/>
          <w:szCs w:val="22"/>
        </w:rPr>
        <w:t xml:space="preserve">dodavatelské práce a nese za ně odpovědnost a záruku v plném rozsahu dle této smlouvy jako by je provedl sám osobně. Smluvní vztah </w:t>
      </w:r>
      <w:r>
        <w:rPr>
          <w:rFonts w:ascii="Arial" w:hAnsi="Arial" w:cs="Arial"/>
          <w:sz w:val="22"/>
          <w:szCs w:val="22"/>
        </w:rPr>
        <w:t>Zhotovitel</w:t>
      </w:r>
      <w:r w:rsidR="00AB00F4" w:rsidRPr="00AB00F4">
        <w:rPr>
          <w:rFonts w:ascii="Arial" w:hAnsi="Arial" w:cs="Arial"/>
          <w:sz w:val="22"/>
          <w:szCs w:val="22"/>
        </w:rPr>
        <w:t xml:space="preserve">e se </w:t>
      </w:r>
      <w:r w:rsidR="00DD5012">
        <w:rPr>
          <w:rFonts w:ascii="Arial" w:hAnsi="Arial" w:cs="Arial"/>
          <w:sz w:val="22"/>
          <w:szCs w:val="22"/>
        </w:rPr>
        <w:t>pod</w:t>
      </w:r>
      <w:r w:rsidR="00AB00F4" w:rsidRPr="00AB00F4">
        <w:rPr>
          <w:rFonts w:ascii="Arial" w:hAnsi="Arial" w:cs="Arial"/>
          <w:sz w:val="22"/>
          <w:szCs w:val="22"/>
        </w:rPr>
        <w:t xml:space="preserve">dodavatelem musí být v souladu s touto smlouvou – za to odpovídá </w:t>
      </w:r>
      <w:r>
        <w:rPr>
          <w:rFonts w:ascii="Arial" w:hAnsi="Arial" w:cs="Arial"/>
          <w:sz w:val="22"/>
          <w:szCs w:val="22"/>
        </w:rPr>
        <w:t>Zhotovitel</w:t>
      </w:r>
      <w:r w:rsidR="00AB00F4" w:rsidRPr="00AB00F4">
        <w:rPr>
          <w:rFonts w:ascii="Arial" w:hAnsi="Arial" w:cs="Arial"/>
          <w:sz w:val="22"/>
          <w:szCs w:val="22"/>
        </w:rPr>
        <w:t xml:space="preserve"> a </w:t>
      </w:r>
      <w:r w:rsidR="00574AC0">
        <w:rPr>
          <w:rFonts w:ascii="Arial" w:hAnsi="Arial" w:cs="Arial"/>
          <w:sz w:val="22"/>
          <w:szCs w:val="22"/>
        </w:rPr>
        <w:t>Objednatel</w:t>
      </w:r>
      <w:r w:rsidR="00AB00F4" w:rsidRPr="00AB00F4">
        <w:rPr>
          <w:rFonts w:ascii="Arial" w:hAnsi="Arial" w:cs="Arial"/>
          <w:sz w:val="22"/>
          <w:szCs w:val="22"/>
        </w:rPr>
        <w:t xml:space="preserve"> má právo tuto skutečnost kdykoli zkontrolovat a žádat po </w:t>
      </w:r>
      <w:r>
        <w:rPr>
          <w:rFonts w:ascii="Arial" w:hAnsi="Arial" w:cs="Arial"/>
          <w:sz w:val="22"/>
          <w:szCs w:val="22"/>
        </w:rPr>
        <w:t>Zhotovitel</w:t>
      </w:r>
      <w:r w:rsidR="00AB00F4" w:rsidRPr="00AB00F4">
        <w:rPr>
          <w:rFonts w:ascii="Arial" w:hAnsi="Arial" w:cs="Arial"/>
          <w:sz w:val="22"/>
          <w:szCs w:val="22"/>
        </w:rPr>
        <w:t xml:space="preserve">i seznam </w:t>
      </w:r>
      <w:r w:rsidR="00DD5012">
        <w:rPr>
          <w:rFonts w:ascii="Arial" w:hAnsi="Arial" w:cs="Arial"/>
          <w:sz w:val="22"/>
          <w:szCs w:val="22"/>
        </w:rPr>
        <w:t>pod</w:t>
      </w:r>
      <w:r w:rsidR="00AB00F4" w:rsidRPr="00AB00F4">
        <w:rPr>
          <w:rFonts w:ascii="Arial" w:hAnsi="Arial" w:cs="Arial"/>
          <w:sz w:val="22"/>
          <w:szCs w:val="22"/>
        </w:rPr>
        <w:t xml:space="preserve">dodavatelů i předložení smluv se všemi </w:t>
      </w:r>
      <w:r w:rsidR="00C86A5D">
        <w:rPr>
          <w:rFonts w:ascii="Arial" w:hAnsi="Arial" w:cs="Arial"/>
          <w:sz w:val="22"/>
          <w:szCs w:val="22"/>
        </w:rPr>
        <w:t>poddod</w:t>
      </w:r>
      <w:r w:rsidR="00AB00F4" w:rsidRPr="00AB00F4">
        <w:rPr>
          <w:rFonts w:ascii="Arial" w:hAnsi="Arial" w:cs="Arial"/>
          <w:sz w:val="22"/>
          <w:szCs w:val="22"/>
        </w:rPr>
        <w:t xml:space="preserve">avateli v termínu, který určí. Pokud </w:t>
      </w:r>
      <w:r>
        <w:rPr>
          <w:rFonts w:ascii="Arial" w:hAnsi="Arial" w:cs="Arial"/>
          <w:sz w:val="22"/>
          <w:szCs w:val="22"/>
        </w:rPr>
        <w:t>Zhotovitel</w:t>
      </w:r>
      <w:r w:rsidR="00AB00F4" w:rsidRPr="00AB00F4">
        <w:rPr>
          <w:rFonts w:ascii="Arial" w:hAnsi="Arial" w:cs="Arial"/>
          <w:sz w:val="22"/>
          <w:szCs w:val="22"/>
        </w:rPr>
        <w:t xml:space="preserve"> na žádost </w:t>
      </w:r>
      <w:r w:rsidR="00DE2EF6">
        <w:rPr>
          <w:rFonts w:ascii="Arial" w:hAnsi="Arial" w:cs="Arial"/>
          <w:sz w:val="22"/>
          <w:szCs w:val="22"/>
        </w:rPr>
        <w:t>O</w:t>
      </w:r>
      <w:r w:rsidR="00AB00F4" w:rsidRPr="00AB00F4">
        <w:rPr>
          <w:rFonts w:ascii="Arial" w:hAnsi="Arial" w:cs="Arial"/>
          <w:sz w:val="22"/>
          <w:szCs w:val="22"/>
        </w:rPr>
        <w:t xml:space="preserve">bjednatele ve stanoveném termínu seznam všech </w:t>
      </w:r>
      <w:r w:rsidR="00DD5012">
        <w:rPr>
          <w:rFonts w:ascii="Arial" w:hAnsi="Arial" w:cs="Arial"/>
          <w:sz w:val="22"/>
          <w:szCs w:val="22"/>
        </w:rPr>
        <w:t>pod</w:t>
      </w:r>
      <w:r w:rsidR="00AB00F4" w:rsidRPr="00AB00F4">
        <w:rPr>
          <w:rFonts w:ascii="Arial" w:hAnsi="Arial" w:cs="Arial"/>
          <w:sz w:val="22"/>
          <w:szCs w:val="22"/>
        </w:rPr>
        <w:t xml:space="preserve">dodavatelů nebo smlouvy se všemi požadovanými </w:t>
      </w:r>
      <w:r w:rsidR="00DD5012">
        <w:rPr>
          <w:rFonts w:ascii="Arial" w:hAnsi="Arial" w:cs="Arial"/>
          <w:sz w:val="22"/>
          <w:szCs w:val="22"/>
        </w:rPr>
        <w:t>pod</w:t>
      </w:r>
      <w:r w:rsidR="00AB00F4" w:rsidRPr="00AB00F4">
        <w:rPr>
          <w:rFonts w:ascii="Arial" w:hAnsi="Arial" w:cs="Arial"/>
          <w:sz w:val="22"/>
          <w:szCs w:val="22"/>
        </w:rPr>
        <w:t xml:space="preserve">dodavateli nepředloží nebo bude zjištěn nesoulad těchto </w:t>
      </w:r>
      <w:r w:rsidR="00DD5012">
        <w:rPr>
          <w:rFonts w:ascii="Arial" w:hAnsi="Arial" w:cs="Arial"/>
          <w:sz w:val="22"/>
          <w:szCs w:val="22"/>
        </w:rPr>
        <w:t>pod</w:t>
      </w:r>
      <w:r w:rsidR="00AB00F4" w:rsidRPr="00AB00F4">
        <w:rPr>
          <w:rFonts w:ascii="Arial" w:hAnsi="Arial" w:cs="Arial"/>
          <w:sz w:val="22"/>
          <w:szCs w:val="22"/>
        </w:rPr>
        <w:t xml:space="preserve">dodavatelských smluv s touto smlouvou o dílo, bude tato skutečnost posuzována jako podstatné porušení této smlouvy o dílo ze strany </w:t>
      </w:r>
      <w:r>
        <w:rPr>
          <w:rFonts w:ascii="Arial" w:hAnsi="Arial" w:cs="Arial"/>
          <w:sz w:val="22"/>
          <w:szCs w:val="22"/>
        </w:rPr>
        <w:t>Zhotovitel</w:t>
      </w:r>
      <w:r w:rsidR="00AB00F4" w:rsidRPr="00AB00F4">
        <w:rPr>
          <w:rFonts w:ascii="Arial" w:hAnsi="Arial" w:cs="Arial"/>
          <w:sz w:val="22"/>
          <w:szCs w:val="22"/>
        </w:rPr>
        <w:t>e se všemi důsledky.</w:t>
      </w:r>
    </w:p>
    <w:p w:rsidR="00AB00F4" w:rsidRDefault="00AB00F4" w:rsidP="009F6BBB">
      <w:pPr>
        <w:numPr>
          <w:ilvl w:val="2"/>
          <w:numId w:val="17"/>
        </w:numPr>
        <w:spacing w:before="120"/>
        <w:ind w:left="1418" w:hanging="851"/>
        <w:jc w:val="both"/>
        <w:rPr>
          <w:rFonts w:ascii="Arial" w:hAnsi="Arial" w:cs="Arial"/>
          <w:sz w:val="22"/>
          <w:szCs w:val="22"/>
        </w:rPr>
      </w:pPr>
      <w:r w:rsidRPr="00AB00F4">
        <w:rPr>
          <w:rFonts w:ascii="Arial" w:hAnsi="Arial" w:cs="Arial"/>
          <w:sz w:val="22"/>
          <w:szCs w:val="22"/>
        </w:rPr>
        <w:t xml:space="preserve">Změna </w:t>
      </w:r>
      <w:r w:rsidR="00DD5012">
        <w:rPr>
          <w:rFonts w:ascii="Arial" w:hAnsi="Arial" w:cs="Arial"/>
          <w:sz w:val="22"/>
          <w:szCs w:val="22"/>
        </w:rPr>
        <w:t>pod</w:t>
      </w:r>
      <w:r w:rsidRPr="00AB00F4">
        <w:rPr>
          <w:rFonts w:ascii="Arial" w:hAnsi="Arial" w:cs="Arial"/>
          <w:sz w:val="22"/>
          <w:szCs w:val="22"/>
        </w:rPr>
        <w:t xml:space="preserve">dodavatele, jehož prostřednictvím </w:t>
      </w:r>
      <w:r w:rsidR="00F41A49">
        <w:rPr>
          <w:rFonts w:ascii="Arial" w:hAnsi="Arial" w:cs="Arial"/>
          <w:sz w:val="22"/>
          <w:szCs w:val="22"/>
        </w:rPr>
        <w:t>Zhotovitel</w:t>
      </w:r>
      <w:r w:rsidRPr="00AB00F4">
        <w:rPr>
          <w:rFonts w:ascii="Arial" w:hAnsi="Arial" w:cs="Arial"/>
          <w:sz w:val="22"/>
          <w:szCs w:val="22"/>
        </w:rPr>
        <w:t xml:space="preserve"> prokazoval v zadávacím řízení kvalifikaci, je možná pouze po předchozím schválení ze strany </w:t>
      </w:r>
      <w:r w:rsidR="00DE2EF6">
        <w:rPr>
          <w:rFonts w:ascii="Arial" w:hAnsi="Arial" w:cs="Arial"/>
          <w:sz w:val="22"/>
          <w:szCs w:val="22"/>
        </w:rPr>
        <w:t>O</w:t>
      </w:r>
      <w:r w:rsidRPr="00AB00F4">
        <w:rPr>
          <w:rFonts w:ascii="Arial" w:hAnsi="Arial" w:cs="Arial"/>
          <w:sz w:val="22"/>
          <w:szCs w:val="22"/>
        </w:rPr>
        <w:t xml:space="preserve">bjednatele, a to za předpokladu, že nový </w:t>
      </w:r>
      <w:r w:rsidR="00DD5012">
        <w:rPr>
          <w:rFonts w:ascii="Arial" w:hAnsi="Arial" w:cs="Arial"/>
          <w:sz w:val="22"/>
          <w:szCs w:val="22"/>
        </w:rPr>
        <w:t>pod</w:t>
      </w:r>
      <w:r w:rsidRPr="00AB00F4">
        <w:rPr>
          <w:rFonts w:ascii="Arial" w:hAnsi="Arial" w:cs="Arial"/>
          <w:sz w:val="22"/>
          <w:szCs w:val="22"/>
        </w:rPr>
        <w:t xml:space="preserve">dodavatel prokáže před uzavřením smlouvy mezi </w:t>
      </w:r>
      <w:r w:rsidR="00F41A49">
        <w:rPr>
          <w:rFonts w:ascii="Arial" w:hAnsi="Arial" w:cs="Arial"/>
          <w:sz w:val="22"/>
          <w:szCs w:val="22"/>
        </w:rPr>
        <w:t>Zhotovitel</w:t>
      </w:r>
      <w:r w:rsidRPr="00AB00F4">
        <w:rPr>
          <w:rFonts w:ascii="Arial" w:hAnsi="Arial" w:cs="Arial"/>
          <w:sz w:val="22"/>
          <w:szCs w:val="22"/>
        </w:rPr>
        <w:t xml:space="preserve">em a </w:t>
      </w:r>
      <w:r w:rsidR="00DD5012">
        <w:rPr>
          <w:rFonts w:ascii="Arial" w:hAnsi="Arial" w:cs="Arial"/>
          <w:sz w:val="22"/>
          <w:szCs w:val="22"/>
        </w:rPr>
        <w:t>pod</w:t>
      </w:r>
      <w:r w:rsidRPr="00AB00F4">
        <w:rPr>
          <w:rFonts w:ascii="Arial" w:hAnsi="Arial" w:cs="Arial"/>
          <w:sz w:val="22"/>
          <w:szCs w:val="22"/>
        </w:rPr>
        <w:t xml:space="preserve">dodavatelem kvalifikaci v rozsahu </w:t>
      </w:r>
      <w:r w:rsidRPr="00AB00F4">
        <w:rPr>
          <w:rFonts w:ascii="Arial" w:hAnsi="Arial" w:cs="Arial"/>
          <w:sz w:val="22"/>
          <w:szCs w:val="22"/>
        </w:rPr>
        <w:lastRenderedPageBreak/>
        <w:t xml:space="preserve">minimálně shodném s rozsahem, kterým kvalifikaci prokazoval původní </w:t>
      </w:r>
      <w:r w:rsidR="00DD5012">
        <w:rPr>
          <w:rFonts w:ascii="Arial" w:hAnsi="Arial" w:cs="Arial"/>
          <w:sz w:val="22"/>
          <w:szCs w:val="22"/>
        </w:rPr>
        <w:t>pod</w:t>
      </w:r>
      <w:r w:rsidRPr="00AB00F4">
        <w:rPr>
          <w:rFonts w:ascii="Arial" w:hAnsi="Arial" w:cs="Arial"/>
          <w:sz w:val="22"/>
          <w:szCs w:val="22"/>
        </w:rPr>
        <w:t>dodavatel.</w:t>
      </w:r>
    </w:p>
    <w:p w:rsidR="00E37BC7" w:rsidRPr="005D7DE1" w:rsidRDefault="005D7DE1" w:rsidP="00E37BC7">
      <w:pPr>
        <w:numPr>
          <w:ilvl w:val="2"/>
          <w:numId w:val="17"/>
        </w:numPr>
        <w:spacing w:before="120"/>
        <w:ind w:left="1418" w:hanging="851"/>
        <w:jc w:val="both"/>
        <w:rPr>
          <w:rFonts w:ascii="Arial" w:hAnsi="Arial" w:cs="Arial"/>
          <w:sz w:val="22"/>
          <w:szCs w:val="22"/>
        </w:rPr>
      </w:pPr>
      <w:r w:rsidRPr="005D7DE1">
        <w:rPr>
          <w:rFonts w:ascii="Arial" w:hAnsi="Arial" w:cs="Arial"/>
          <w:sz w:val="22"/>
          <w:szCs w:val="22"/>
        </w:rPr>
        <w:t>Zhotovitel se zavazuje v souladu s § 105 odst. 3 zákona vést a průběžně aktualizovat seznam podzhotovitelů vč. jejich podílů na akci (finančního a procentuálního dle vzoru v příloze v zadávacích podmínkách) a tento seznam na vyžádání Objednateli předkládat.</w:t>
      </w:r>
    </w:p>
    <w:p w:rsidR="003504E6" w:rsidRPr="003504E6" w:rsidRDefault="00F41A49" w:rsidP="003504E6">
      <w:pPr>
        <w:numPr>
          <w:ilvl w:val="1"/>
          <w:numId w:val="17"/>
        </w:numPr>
        <w:spacing w:before="120"/>
        <w:ind w:left="567" w:hanging="567"/>
        <w:jc w:val="both"/>
        <w:rPr>
          <w:rFonts w:ascii="Arial" w:hAnsi="Arial" w:cs="Arial"/>
          <w:sz w:val="22"/>
          <w:szCs w:val="22"/>
        </w:rPr>
      </w:pPr>
      <w:r>
        <w:rPr>
          <w:rFonts w:ascii="Arial" w:hAnsi="Arial" w:cs="Arial"/>
          <w:sz w:val="22"/>
          <w:szCs w:val="22"/>
        </w:rPr>
        <w:t>Zhotovitel</w:t>
      </w:r>
      <w:r w:rsidR="003504E6" w:rsidRPr="003504E6">
        <w:rPr>
          <w:rFonts w:ascii="Arial" w:hAnsi="Arial" w:cs="Arial"/>
          <w:sz w:val="22"/>
          <w:szCs w:val="22"/>
        </w:rPr>
        <w:t xml:space="preserve"> je oprávněn převést nebo jakkoli přenést svoje práva a povinnosti z této smlouvy vyplývající na jinou osobu pouze v</w:t>
      </w:r>
      <w:r w:rsidR="003504E6">
        <w:rPr>
          <w:rFonts w:ascii="Arial" w:hAnsi="Arial" w:cs="Arial"/>
          <w:sz w:val="22"/>
          <w:szCs w:val="22"/>
        </w:rPr>
        <w:t> </w:t>
      </w:r>
      <w:r w:rsidR="003504E6" w:rsidRPr="003504E6">
        <w:rPr>
          <w:rFonts w:ascii="Arial" w:hAnsi="Arial" w:cs="Arial"/>
          <w:sz w:val="22"/>
          <w:szCs w:val="22"/>
        </w:rPr>
        <w:t>případech upravených občanským právem a s</w:t>
      </w:r>
      <w:r w:rsidR="003504E6">
        <w:rPr>
          <w:rFonts w:ascii="Arial" w:hAnsi="Arial" w:cs="Arial"/>
          <w:sz w:val="22"/>
          <w:szCs w:val="22"/>
        </w:rPr>
        <w:t> </w:t>
      </w:r>
      <w:r w:rsidR="003504E6" w:rsidRPr="003504E6">
        <w:rPr>
          <w:rFonts w:ascii="Arial" w:hAnsi="Arial" w:cs="Arial"/>
          <w:sz w:val="22"/>
          <w:szCs w:val="22"/>
        </w:rPr>
        <w:t xml:space="preserve">předchozím písemným souhlasem </w:t>
      </w:r>
      <w:r w:rsidR="003504E6">
        <w:rPr>
          <w:rFonts w:ascii="Arial" w:hAnsi="Arial" w:cs="Arial"/>
          <w:sz w:val="22"/>
          <w:szCs w:val="22"/>
        </w:rPr>
        <w:t>O</w:t>
      </w:r>
      <w:r w:rsidR="003504E6" w:rsidRPr="003504E6">
        <w:rPr>
          <w:rFonts w:ascii="Arial" w:hAnsi="Arial" w:cs="Arial"/>
          <w:sz w:val="22"/>
          <w:szCs w:val="22"/>
        </w:rPr>
        <w:t>bjednatele (bude řešeno dodatkem k</w:t>
      </w:r>
      <w:r w:rsidR="003504E6">
        <w:rPr>
          <w:rFonts w:ascii="Arial" w:hAnsi="Arial" w:cs="Arial"/>
          <w:sz w:val="22"/>
          <w:szCs w:val="22"/>
        </w:rPr>
        <w:t> </w:t>
      </w:r>
      <w:r w:rsidR="003504E6" w:rsidRPr="003504E6">
        <w:rPr>
          <w:rFonts w:ascii="Arial" w:hAnsi="Arial" w:cs="Arial"/>
          <w:sz w:val="22"/>
          <w:szCs w:val="22"/>
        </w:rPr>
        <w:t xml:space="preserve">této smlouvě), jinak bude posuzováno jako podstatné porušení této smlouvy </w:t>
      </w:r>
      <w:r>
        <w:rPr>
          <w:rFonts w:ascii="Arial" w:hAnsi="Arial" w:cs="Arial"/>
          <w:sz w:val="22"/>
          <w:szCs w:val="22"/>
        </w:rPr>
        <w:t>Zhotovitel</w:t>
      </w:r>
      <w:r w:rsidR="003504E6" w:rsidRPr="003504E6">
        <w:rPr>
          <w:rFonts w:ascii="Arial" w:hAnsi="Arial" w:cs="Arial"/>
          <w:sz w:val="22"/>
          <w:szCs w:val="22"/>
        </w:rPr>
        <w:t>em.</w:t>
      </w:r>
    </w:p>
    <w:p w:rsidR="003504E6" w:rsidRPr="003504E6" w:rsidRDefault="00F41A49" w:rsidP="003504E6">
      <w:pPr>
        <w:keepNext/>
        <w:numPr>
          <w:ilvl w:val="1"/>
          <w:numId w:val="17"/>
        </w:numPr>
        <w:spacing w:before="120"/>
        <w:ind w:left="567" w:hanging="567"/>
        <w:jc w:val="both"/>
        <w:rPr>
          <w:rFonts w:ascii="Arial" w:hAnsi="Arial" w:cs="Arial"/>
          <w:sz w:val="22"/>
          <w:szCs w:val="22"/>
        </w:rPr>
      </w:pPr>
      <w:r>
        <w:rPr>
          <w:rFonts w:ascii="Arial" w:hAnsi="Arial" w:cs="Arial"/>
          <w:sz w:val="22"/>
          <w:szCs w:val="22"/>
        </w:rPr>
        <w:t>Zhotovitel</w:t>
      </w:r>
      <w:r w:rsidR="003504E6" w:rsidRPr="003504E6">
        <w:rPr>
          <w:rFonts w:ascii="Arial" w:hAnsi="Arial" w:cs="Arial"/>
          <w:sz w:val="22"/>
          <w:szCs w:val="22"/>
        </w:rPr>
        <w:t xml:space="preserve"> je povinen ihned písemně informovat </w:t>
      </w:r>
      <w:r w:rsidR="003504E6">
        <w:rPr>
          <w:rFonts w:ascii="Arial" w:hAnsi="Arial" w:cs="Arial"/>
          <w:sz w:val="22"/>
          <w:szCs w:val="22"/>
        </w:rPr>
        <w:t>O</w:t>
      </w:r>
      <w:r w:rsidR="003504E6" w:rsidRPr="003504E6">
        <w:rPr>
          <w:rFonts w:ascii="Arial" w:hAnsi="Arial" w:cs="Arial"/>
          <w:sz w:val="22"/>
          <w:szCs w:val="22"/>
        </w:rPr>
        <w:t>bjednatele o těchto skutečnostech:</w:t>
      </w:r>
    </w:p>
    <w:p w:rsidR="003504E6" w:rsidRPr="003504E6" w:rsidRDefault="003504E6" w:rsidP="003504E6">
      <w:pPr>
        <w:numPr>
          <w:ilvl w:val="2"/>
          <w:numId w:val="29"/>
        </w:numPr>
        <w:tabs>
          <w:tab w:val="clear" w:pos="1776"/>
        </w:tabs>
        <w:spacing w:before="60"/>
        <w:ind w:left="851" w:hanging="284"/>
        <w:jc w:val="both"/>
        <w:rPr>
          <w:rFonts w:ascii="Arial" w:hAnsi="Arial" w:cs="Arial"/>
          <w:sz w:val="22"/>
          <w:szCs w:val="22"/>
        </w:rPr>
      </w:pPr>
      <w:r w:rsidRPr="003504E6">
        <w:rPr>
          <w:rFonts w:ascii="Arial" w:hAnsi="Arial" w:cs="Arial"/>
          <w:sz w:val="22"/>
          <w:szCs w:val="22"/>
        </w:rPr>
        <w:t xml:space="preserve">vstup </w:t>
      </w:r>
      <w:r w:rsidR="00F41A49">
        <w:rPr>
          <w:rFonts w:ascii="Arial" w:hAnsi="Arial" w:cs="Arial"/>
          <w:sz w:val="22"/>
          <w:szCs w:val="22"/>
        </w:rPr>
        <w:t>Zhotovitel</w:t>
      </w:r>
      <w:r w:rsidRPr="003504E6">
        <w:rPr>
          <w:rFonts w:ascii="Arial" w:hAnsi="Arial" w:cs="Arial"/>
          <w:sz w:val="22"/>
          <w:szCs w:val="22"/>
        </w:rPr>
        <w:t>e do likvidace,</w:t>
      </w:r>
    </w:p>
    <w:p w:rsidR="003504E6" w:rsidRPr="003504E6" w:rsidRDefault="003504E6" w:rsidP="003504E6">
      <w:pPr>
        <w:numPr>
          <w:ilvl w:val="2"/>
          <w:numId w:val="29"/>
        </w:numPr>
        <w:tabs>
          <w:tab w:val="clear" w:pos="1776"/>
        </w:tabs>
        <w:spacing w:before="60"/>
        <w:ind w:left="851" w:hanging="284"/>
        <w:jc w:val="both"/>
        <w:rPr>
          <w:rFonts w:ascii="Arial" w:hAnsi="Arial" w:cs="Arial"/>
          <w:sz w:val="22"/>
          <w:szCs w:val="22"/>
        </w:rPr>
      </w:pPr>
      <w:r w:rsidRPr="003504E6">
        <w:rPr>
          <w:rFonts w:ascii="Arial" w:hAnsi="Arial" w:cs="Arial"/>
          <w:sz w:val="22"/>
          <w:szCs w:val="22"/>
        </w:rPr>
        <w:t xml:space="preserve">vstup </w:t>
      </w:r>
      <w:r w:rsidR="00F41A49">
        <w:rPr>
          <w:rFonts w:ascii="Arial" w:hAnsi="Arial" w:cs="Arial"/>
          <w:sz w:val="22"/>
          <w:szCs w:val="22"/>
        </w:rPr>
        <w:t>Zhotovitel</w:t>
      </w:r>
      <w:r w:rsidRPr="003504E6">
        <w:rPr>
          <w:rFonts w:ascii="Arial" w:hAnsi="Arial" w:cs="Arial"/>
          <w:sz w:val="22"/>
          <w:szCs w:val="22"/>
        </w:rPr>
        <w:t>e do konkurzu nebo jiného obdobného řízení v</w:t>
      </w:r>
      <w:r>
        <w:rPr>
          <w:rFonts w:ascii="Arial" w:hAnsi="Arial" w:cs="Arial"/>
          <w:sz w:val="22"/>
          <w:szCs w:val="22"/>
        </w:rPr>
        <w:t> </w:t>
      </w:r>
      <w:r w:rsidRPr="003504E6">
        <w:rPr>
          <w:rFonts w:ascii="Arial" w:hAnsi="Arial" w:cs="Arial"/>
          <w:sz w:val="22"/>
          <w:szCs w:val="22"/>
        </w:rPr>
        <w:t>rámci jeho úpadku,</w:t>
      </w:r>
    </w:p>
    <w:p w:rsidR="003504E6" w:rsidRPr="003504E6" w:rsidRDefault="003504E6" w:rsidP="003504E6">
      <w:pPr>
        <w:numPr>
          <w:ilvl w:val="2"/>
          <w:numId w:val="29"/>
        </w:numPr>
        <w:tabs>
          <w:tab w:val="clear" w:pos="1776"/>
        </w:tabs>
        <w:spacing w:before="60"/>
        <w:ind w:left="851" w:hanging="284"/>
        <w:jc w:val="both"/>
        <w:rPr>
          <w:rFonts w:ascii="Arial" w:hAnsi="Arial" w:cs="Arial"/>
          <w:sz w:val="22"/>
          <w:szCs w:val="22"/>
        </w:rPr>
      </w:pPr>
      <w:r w:rsidRPr="003504E6">
        <w:rPr>
          <w:rFonts w:ascii="Arial" w:hAnsi="Arial" w:cs="Arial"/>
          <w:sz w:val="22"/>
          <w:szCs w:val="22"/>
        </w:rPr>
        <w:t xml:space="preserve">zánik </w:t>
      </w:r>
      <w:r w:rsidR="00F41A49">
        <w:rPr>
          <w:rFonts w:ascii="Arial" w:hAnsi="Arial" w:cs="Arial"/>
          <w:sz w:val="22"/>
          <w:szCs w:val="22"/>
        </w:rPr>
        <w:t>Zhotovitel</w:t>
      </w:r>
      <w:r w:rsidRPr="003504E6">
        <w:rPr>
          <w:rFonts w:ascii="Arial" w:hAnsi="Arial" w:cs="Arial"/>
          <w:sz w:val="22"/>
          <w:szCs w:val="22"/>
        </w:rPr>
        <w:t>e bez likvidace,</w:t>
      </w:r>
    </w:p>
    <w:p w:rsidR="003504E6" w:rsidRPr="003504E6" w:rsidRDefault="003504E6" w:rsidP="003504E6">
      <w:pPr>
        <w:numPr>
          <w:ilvl w:val="2"/>
          <w:numId w:val="29"/>
        </w:numPr>
        <w:tabs>
          <w:tab w:val="clear" w:pos="1776"/>
        </w:tabs>
        <w:spacing w:before="60"/>
        <w:ind w:left="851" w:hanging="284"/>
        <w:jc w:val="both"/>
        <w:rPr>
          <w:rFonts w:ascii="Arial" w:hAnsi="Arial" w:cs="Arial"/>
          <w:sz w:val="22"/>
          <w:szCs w:val="22"/>
        </w:rPr>
      </w:pPr>
      <w:r w:rsidRPr="003504E6">
        <w:rPr>
          <w:rFonts w:ascii="Arial" w:hAnsi="Arial" w:cs="Arial"/>
          <w:sz w:val="22"/>
          <w:szCs w:val="22"/>
        </w:rPr>
        <w:t>o jiných podstatných skutečnostech, které by mohly mít vliv na plnění tohoto smluvního</w:t>
      </w:r>
      <w:r>
        <w:rPr>
          <w:rFonts w:ascii="Arial" w:hAnsi="Arial" w:cs="Arial"/>
          <w:sz w:val="22"/>
          <w:szCs w:val="22"/>
        </w:rPr>
        <w:t xml:space="preserve"> </w:t>
      </w:r>
      <w:r w:rsidRPr="003504E6">
        <w:rPr>
          <w:rFonts w:ascii="Arial" w:hAnsi="Arial" w:cs="Arial"/>
          <w:sz w:val="22"/>
          <w:szCs w:val="22"/>
        </w:rPr>
        <w:t>závazku,</w:t>
      </w:r>
    </w:p>
    <w:p w:rsidR="003504E6" w:rsidRPr="003504E6" w:rsidRDefault="003504E6" w:rsidP="003504E6">
      <w:pPr>
        <w:spacing w:before="120"/>
        <w:ind w:left="567"/>
        <w:jc w:val="both"/>
        <w:rPr>
          <w:rFonts w:ascii="Arial" w:hAnsi="Arial" w:cs="Arial"/>
          <w:sz w:val="22"/>
          <w:szCs w:val="22"/>
        </w:rPr>
      </w:pPr>
      <w:r w:rsidRPr="003504E6">
        <w:rPr>
          <w:rFonts w:ascii="Arial" w:hAnsi="Arial" w:cs="Arial"/>
          <w:sz w:val="22"/>
          <w:szCs w:val="22"/>
        </w:rPr>
        <w:t>a ve spolupráci s</w:t>
      </w:r>
      <w:r>
        <w:rPr>
          <w:rFonts w:ascii="Arial" w:hAnsi="Arial" w:cs="Arial"/>
          <w:sz w:val="22"/>
          <w:szCs w:val="22"/>
        </w:rPr>
        <w:t> O</w:t>
      </w:r>
      <w:r w:rsidRPr="003504E6">
        <w:rPr>
          <w:rFonts w:ascii="Arial" w:hAnsi="Arial" w:cs="Arial"/>
          <w:sz w:val="22"/>
          <w:szCs w:val="22"/>
        </w:rPr>
        <w:t>bjednatelem řešit vzniklou situaci.</w:t>
      </w:r>
    </w:p>
    <w:p w:rsidR="003504E6" w:rsidRDefault="003504E6" w:rsidP="003504E6">
      <w:pPr>
        <w:spacing w:before="120"/>
        <w:ind w:left="567"/>
        <w:jc w:val="both"/>
        <w:rPr>
          <w:rFonts w:ascii="Arial" w:hAnsi="Arial" w:cs="Arial"/>
          <w:sz w:val="22"/>
          <w:szCs w:val="22"/>
        </w:rPr>
      </w:pPr>
      <w:r w:rsidRPr="003504E6">
        <w:rPr>
          <w:rFonts w:ascii="Arial" w:hAnsi="Arial" w:cs="Arial"/>
          <w:sz w:val="22"/>
          <w:szCs w:val="22"/>
        </w:rPr>
        <w:t xml:space="preserve">Poruší-li </w:t>
      </w:r>
      <w:r w:rsidR="00F41A49">
        <w:rPr>
          <w:rFonts w:ascii="Arial" w:hAnsi="Arial" w:cs="Arial"/>
          <w:sz w:val="22"/>
          <w:szCs w:val="22"/>
        </w:rPr>
        <w:t>Zhotovitel</w:t>
      </w:r>
      <w:r w:rsidRPr="003504E6">
        <w:rPr>
          <w:rFonts w:ascii="Arial" w:hAnsi="Arial" w:cs="Arial"/>
          <w:sz w:val="22"/>
          <w:szCs w:val="22"/>
        </w:rPr>
        <w:t xml:space="preserve"> tuto svoji povinnost, bude tato skutečnost posuzována jako podstatné porušení této smlouvy ze strany </w:t>
      </w:r>
      <w:r w:rsidR="00F41A49">
        <w:rPr>
          <w:rFonts w:ascii="Arial" w:hAnsi="Arial" w:cs="Arial"/>
          <w:sz w:val="22"/>
          <w:szCs w:val="22"/>
        </w:rPr>
        <w:t>Zhotovitel</w:t>
      </w:r>
      <w:r w:rsidRPr="003504E6">
        <w:rPr>
          <w:rFonts w:ascii="Arial" w:hAnsi="Arial" w:cs="Arial"/>
          <w:sz w:val="22"/>
          <w:szCs w:val="22"/>
        </w:rPr>
        <w:t xml:space="preserve">e se všemi důsledky. Za toto podstatné porušení smlouvy je rovněž </w:t>
      </w:r>
      <w:r>
        <w:rPr>
          <w:rFonts w:ascii="Arial" w:hAnsi="Arial" w:cs="Arial"/>
          <w:sz w:val="22"/>
          <w:szCs w:val="22"/>
        </w:rPr>
        <w:t>O</w:t>
      </w:r>
      <w:r w:rsidRPr="003504E6">
        <w:rPr>
          <w:rFonts w:ascii="Arial" w:hAnsi="Arial" w:cs="Arial"/>
          <w:sz w:val="22"/>
          <w:szCs w:val="22"/>
        </w:rPr>
        <w:t xml:space="preserve">bjednatel oprávněn uložit </w:t>
      </w:r>
      <w:r w:rsidR="00F41A49">
        <w:rPr>
          <w:rFonts w:ascii="Arial" w:hAnsi="Arial" w:cs="Arial"/>
          <w:sz w:val="22"/>
          <w:szCs w:val="22"/>
        </w:rPr>
        <w:t>Zhotovitel</w:t>
      </w:r>
      <w:r w:rsidRPr="003504E6">
        <w:rPr>
          <w:rFonts w:ascii="Arial" w:hAnsi="Arial" w:cs="Arial"/>
          <w:sz w:val="22"/>
          <w:szCs w:val="22"/>
        </w:rPr>
        <w:t xml:space="preserve">i smluvní pokutu ve výši </w:t>
      </w:r>
      <w:r w:rsidR="00E23C21">
        <w:rPr>
          <w:rFonts w:ascii="Arial" w:hAnsi="Arial" w:cs="Arial"/>
          <w:sz w:val="22"/>
          <w:szCs w:val="22"/>
        </w:rPr>
        <w:t>50</w:t>
      </w:r>
      <w:r w:rsidRPr="003504E6">
        <w:rPr>
          <w:rFonts w:ascii="Arial" w:hAnsi="Arial" w:cs="Arial"/>
          <w:sz w:val="22"/>
          <w:szCs w:val="22"/>
        </w:rPr>
        <w:t>.000,- Kč.</w:t>
      </w:r>
    </w:p>
    <w:p w:rsidR="00B95D47" w:rsidRPr="003504E6" w:rsidRDefault="00B95D47" w:rsidP="00B95D47">
      <w:pPr>
        <w:spacing w:before="120"/>
        <w:ind w:left="567"/>
        <w:jc w:val="both"/>
        <w:rPr>
          <w:rFonts w:ascii="Arial" w:hAnsi="Arial" w:cs="Arial"/>
          <w:sz w:val="22"/>
          <w:szCs w:val="22"/>
        </w:rPr>
      </w:pPr>
      <w:r w:rsidRPr="003504E6">
        <w:rPr>
          <w:rFonts w:ascii="Arial" w:hAnsi="Arial" w:cs="Arial"/>
          <w:sz w:val="22"/>
          <w:szCs w:val="22"/>
        </w:rPr>
        <w:t>Z</w:t>
      </w:r>
      <w:r>
        <w:rPr>
          <w:rFonts w:ascii="Arial" w:hAnsi="Arial" w:cs="Arial"/>
          <w:sz w:val="22"/>
          <w:szCs w:val="22"/>
        </w:rPr>
        <w:t> </w:t>
      </w:r>
      <w:r w:rsidRPr="003504E6">
        <w:rPr>
          <w:rFonts w:ascii="Arial" w:hAnsi="Arial" w:cs="Arial"/>
          <w:sz w:val="22"/>
          <w:szCs w:val="22"/>
        </w:rPr>
        <w:t>výše uvedených důvodů nezaniká právo čerpat z</w:t>
      </w:r>
      <w:r>
        <w:rPr>
          <w:rFonts w:ascii="Arial" w:hAnsi="Arial" w:cs="Arial"/>
          <w:sz w:val="22"/>
          <w:szCs w:val="22"/>
        </w:rPr>
        <w:t> </w:t>
      </w:r>
      <w:r w:rsidRPr="003504E6">
        <w:rPr>
          <w:rFonts w:ascii="Arial" w:hAnsi="Arial" w:cs="Arial"/>
          <w:sz w:val="22"/>
          <w:szCs w:val="22"/>
        </w:rPr>
        <w:t>bankovní záruky.</w:t>
      </w:r>
    </w:p>
    <w:p w:rsidR="005D7DE1" w:rsidRPr="00D10A71" w:rsidRDefault="005D7DE1" w:rsidP="005D7DE1">
      <w:pPr>
        <w:keepNext/>
        <w:numPr>
          <w:ilvl w:val="1"/>
          <w:numId w:val="17"/>
        </w:numPr>
        <w:spacing w:before="120"/>
        <w:ind w:left="567" w:hanging="567"/>
        <w:jc w:val="both"/>
        <w:rPr>
          <w:rFonts w:ascii="Arial" w:hAnsi="Arial" w:cs="Arial"/>
          <w:sz w:val="22"/>
          <w:szCs w:val="22"/>
        </w:rPr>
      </w:pPr>
      <w:r w:rsidRPr="00D10A71">
        <w:rPr>
          <w:rFonts w:ascii="Arial" w:hAnsi="Arial" w:cs="Arial"/>
          <w:sz w:val="22"/>
          <w:szCs w:val="22"/>
        </w:rPr>
        <w:t>Objednatel v souladu s § 105 odst. 2 zákona č. 134/2016 Sb., o zadávání veřejných zakázek vymezil, že tyto Objednatelem určené významné činnosti při plnění veřejné zakázky budou plněny přímo Zhotovitelem a nesmí být plněny podzhotovitelem:</w:t>
      </w:r>
    </w:p>
    <w:p w:rsidR="005D7DE1" w:rsidRPr="005D7DE1" w:rsidRDefault="005D7DE1" w:rsidP="005D7DE1">
      <w:pPr>
        <w:numPr>
          <w:ilvl w:val="2"/>
          <w:numId w:val="29"/>
        </w:numPr>
        <w:tabs>
          <w:tab w:val="clear" w:pos="1776"/>
        </w:tabs>
        <w:spacing w:before="60"/>
        <w:ind w:left="851" w:hanging="284"/>
        <w:jc w:val="both"/>
        <w:rPr>
          <w:rFonts w:ascii="Arial" w:hAnsi="Arial" w:cs="Arial"/>
          <w:sz w:val="22"/>
          <w:szCs w:val="22"/>
        </w:rPr>
      </w:pPr>
      <w:r w:rsidRPr="005D7DE1">
        <w:rPr>
          <w:rFonts w:ascii="Arial" w:hAnsi="Arial" w:cs="Arial"/>
          <w:sz w:val="22"/>
          <w:szCs w:val="22"/>
        </w:rPr>
        <w:t>výkon pozice stavbyvedoucího;</w:t>
      </w:r>
    </w:p>
    <w:p w:rsidR="005D7DE1" w:rsidRPr="005D7DE1" w:rsidRDefault="005D7DE1" w:rsidP="005D7DE1">
      <w:pPr>
        <w:numPr>
          <w:ilvl w:val="2"/>
          <w:numId w:val="29"/>
        </w:numPr>
        <w:tabs>
          <w:tab w:val="clear" w:pos="1776"/>
        </w:tabs>
        <w:spacing w:before="60"/>
        <w:ind w:left="851" w:hanging="284"/>
        <w:jc w:val="both"/>
        <w:rPr>
          <w:rFonts w:ascii="Arial" w:hAnsi="Arial" w:cs="Arial"/>
          <w:sz w:val="22"/>
          <w:szCs w:val="22"/>
        </w:rPr>
      </w:pPr>
      <w:r w:rsidRPr="005D7DE1">
        <w:rPr>
          <w:rFonts w:ascii="Arial" w:hAnsi="Arial" w:cs="Arial"/>
          <w:sz w:val="22"/>
          <w:szCs w:val="22"/>
        </w:rPr>
        <w:t>výkon pozice technologa;</w:t>
      </w:r>
    </w:p>
    <w:p w:rsidR="005D7DE1" w:rsidRPr="005D7DE1" w:rsidRDefault="005D7DE1" w:rsidP="005D7DE1">
      <w:pPr>
        <w:numPr>
          <w:ilvl w:val="2"/>
          <w:numId w:val="29"/>
        </w:numPr>
        <w:tabs>
          <w:tab w:val="clear" w:pos="1776"/>
        </w:tabs>
        <w:spacing w:before="60"/>
        <w:ind w:left="851" w:hanging="284"/>
        <w:jc w:val="both"/>
        <w:rPr>
          <w:rFonts w:ascii="Arial" w:hAnsi="Arial" w:cs="Arial"/>
          <w:sz w:val="22"/>
          <w:szCs w:val="22"/>
        </w:rPr>
      </w:pPr>
      <w:r w:rsidRPr="005D7DE1">
        <w:rPr>
          <w:rFonts w:ascii="Arial" w:hAnsi="Arial" w:cs="Arial"/>
          <w:sz w:val="22"/>
          <w:szCs w:val="22"/>
        </w:rPr>
        <w:t>montáž technologie ČOV.</w:t>
      </w:r>
    </w:p>
    <w:p w:rsidR="005D7DE1" w:rsidRPr="00D10A71" w:rsidRDefault="005D7DE1" w:rsidP="005D7DE1">
      <w:pPr>
        <w:spacing w:before="120"/>
        <w:ind w:left="567"/>
        <w:jc w:val="both"/>
        <w:rPr>
          <w:rFonts w:ascii="Arial" w:hAnsi="Arial" w:cs="Arial"/>
          <w:sz w:val="22"/>
          <w:szCs w:val="22"/>
        </w:rPr>
      </w:pPr>
      <w:r w:rsidRPr="00D10A71">
        <w:rPr>
          <w:rFonts w:ascii="Arial" w:hAnsi="Arial" w:cs="Arial"/>
          <w:sz w:val="22"/>
          <w:szCs w:val="22"/>
        </w:rPr>
        <w:t>Poruší-li Zhotovitel tuto svoji povinnost, bude tato skutečnost posuzována jako podstatné porušení této smlouvy ze strany Zhotovitele se všemi důsledky. Za toto podstatné porušení smlouvy je rovněž Objednatel oprávněn uložit Zhotoviteli smluvní pokutu ve výši 50.000,- Kč za každý případ plnění některé vymezené činnosti podzhotovitelem.</w:t>
      </w:r>
    </w:p>
    <w:p w:rsidR="00F0732F" w:rsidRDefault="00F0732F" w:rsidP="00F0732F">
      <w:pPr>
        <w:numPr>
          <w:ilvl w:val="1"/>
          <w:numId w:val="17"/>
        </w:numPr>
        <w:spacing w:before="120"/>
        <w:ind w:left="567" w:hanging="567"/>
        <w:jc w:val="both"/>
        <w:rPr>
          <w:rFonts w:ascii="Arial" w:hAnsi="Arial" w:cs="Arial"/>
          <w:sz w:val="22"/>
          <w:szCs w:val="22"/>
        </w:rPr>
      </w:pPr>
      <w:r>
        <w:rPr>
          <w:rFonts w:ascii="Arial" w:hAnsi="Arial" w:cs="Arial"/>
          <w:sz w:val="22"/>
          <w:szCs w:val="22"/>
        </w:rPr>
        <w:t xml:space="preserve">Právo </w:t>
      </w:r>
      <w:r w:rsidR="003504E6" w:rsidRPr="003504E6">
        <w:rPr>
          <w:rFonts w:ascii="Arial" w:hAnsi="Arial" w:cs="Arial"/>
          <w:sz w:val="22"/>
          <w:szCs w:val="22"/>
        </w:rPr>
        <w:t>Objednatel</w:t>
      </w:r>
      <w:r>
        <w:rPr>
          <w:rFonts w:ascii="Arial" w:hAnsi="Arial" w:cs="Arial"/>
          <w:sz w:val="22"/>
          <w:szCs w:val="22"/>
        </w:rPr>
        <w:t>e</w:t>
      </w:r>
      <w:r w:rsidR="003504E6" w:rsidRPr="003504E6">
        <w:rPr>
          <w:rFonts w:ascii="Arial" w:hAnsi="Arial" w:cs="Arial"/>
          <w:sz w:val="22"/>
          <w:szCs w:val="22"/>
        </w:rPr>
        <w:t xml:space="preserve"> </w:t>
      </w:r>
      <w:r>
        <w:rPr>
          <w:rFonts w:ascii="Arial" w:hAnsi="Arial" w:cs="Arial"/>
          <w:sz w:val="22"/>
          <w:szCs w:val="22"/>
        </w:rPr>
        <w:t>na ukončení smlouvy</w:t>
      </w:r>
      <w:r w:rsidRPr="00F0732F">
        <w:rPr>
          <w:rFonts w:ascii="Arial" w:hAnsi="Arial" w:cs="Arial"/>
          <w:sz w:val="22"/>
          <w:szCs w:val="22"/>
        </w:rPr>
        <w:t xml:space="preserve"> </w:t>
      </w:r>
      <w:r>
        <w:rPr>
          <w:rFonts w:ascii="Arial" w:hAnsi="Arial" w:cs="Arial"/>
          <w:sz w:val="22"/>
          <w:szCs w:val="22"/>
        </w:rPr>
        <w:t xml:space="preserve">bez sankcí za strany </w:t>
      </w:r>
      <w:r w:rsidR="00F41A49">
        <w:rPr>
          <w:rFonts w:ascii="Arial" w:hAnsi="Arial" w:cs="Arial"/>
          <w:sz w:val="22"/>
          <w:szCs w:val="22"/>
        </w:rPr>
        <w:t>Zhotovitel</w:t>
      </w:r>
      <w:r>
        <w:rPr>
          <w:rFonts w:ascii="Arial" w:hAnsi="Arial" w:cs="Arial"/>
          <w:sz w:val="22"/>
          <w:szCs w:val="22"/>
        </w:rPr>
        <w:t>e</w:t>
      </w:r>
    </w:p>
    <w:p w:rsidR="003504E6" w:rsidRPr="003504E6" w:rsidRDefault="00F0732F" w:rsidP="00F0732F">
      <w:pPr>
        <w:numPr>
          <w:ilvl w:val="2"/>
          <w:numId w:val="17"/>
        </w:numPr>
        <w:spacing w:before="120"/>
        <w:ind w:left="1418" w:hanging="851"/>
        <w:jc w:val="both"/>
        <w:rPr>
          <w:rFonts w:ascii="Arial" w:hAnsi="Arial" w:cs="Arial"/>
          <w:sz w:val="22"/>
          <w:szCs w:val="22"/>
        </w:rPr>
      </w:pPr>
      <w:r w:rsidRPr="003504E6">
        <w:rPr>
          <w:rFonts w:ascii="Arial" w:hAnsi="Arial" w:cs="Arial"/>
          <w:sz w:val="22"/>
          <w:szCs w:val="22"/>
        </w:rPr>
        <w:t xml:space="preserve">Objednatel si vyhrazuje právo ukončit smlouvu o dílo </w:t>
      </w:r>
      <w:r w:rsidR="003504E6" w:rsidRPr="003504E6">
        <w:rPr>
          <w:rFonts w:ascii="Arial" w:hAnsi="Arial" w:cs="Arial"/>
          <w:sz w:val="22"/>
          <w:szCs w:val="22"/>
        </w:rPr>
        <w:t>v</w:t>
      </w:r>
      <w:r>
        <w:rPr>
          <w:rFonts w:ascii="Arial" w:hAnsi="Arial" w:cs="Arial"/>
          <w:sz w:val="22"/>
          <w:szCs w:val="22"/>
        </w:rPr>
        <w:t> </w:t>
      </w:r>
      <w:r w:rsidR="003504E6" w:rsidRPr="003504E6">
        <w:rPr>
          <w:rFonts w:ascii="Arial" w:hAnsi="Arial" w:cs="Arial"/>
          <w:sz w:val="22"/>
          <w:szCs w:val="22"/>
        </w:rPr>
        <w:t>případě, kdy po uzavření této smlouvy vyjde</w:t>
      </w:r>
      <w:r>
        <w:rPr>
          <w:rFonts w:ascii="Arial" w:hAnsi="Arial" w:cs="Arial"/>
          <w:sz w:val="22"/>
          <w:szCs w:val="22"/>
        </w:rPr>
        <w:t xml:space="preserve"> </w:t>
      </w:r>
      <w:r w:rsidR="003504E6" w:rsidRPr="003504E6">
        <w:rPr>
          <w:rFonts w:ascii="Arial" w:hAnsi="Arial" w:cs="Arial"/>
          <w:sz w:val="22"/>
          <w:szCs w:val="22"/>
        </w:rPr>
        <w:t xml:space="preserve">najevo, že </w:t>
      </w:r>
      <w:r w:rsidR="00F41A49">
        <w:rPr>
          <w:rFonts w:ascii="Arial" w:hAnsi="Arial" w:cs="Arial"/>
          <w:sz w:val="22"/>
          <w:szCs w:val="22"/>
        </w:rPr>
        <w:t>Zhotovitel</w:t>
      </w:r>
      <w:r w:rsidR="003504E6" w:rsidRPr="003504E6">
        <w:rPr>
          <w:rFonts w:ascii="Arial" w:hAnsi="Arial" w:cs="Arial"/>
          <w:sz w:val="22"/>
          <w:szCs w:val="22"/>
        </w:rPr>
        <w:t xml:space="preserve"> v</w:t>
      </w:r>
      <w:r>
        <w:rPr>
          <w:rFonts w:ascii="Arial" w:hAnsi="Arial" w:cs="Arial"/>
          <w:sz w:val="22"/>
          <w:szCs w:val="22"/>
        </w:rPr>
        <w:t> </w:t>
      </w:r>
      <w:r w:rsidR="003504E6" w:rsidRPr="003504E6">
        <w:rPr>
          <w:rFonts w:ascii="Arial" w:hAnsi="Arial" w:cs="Arial"/>
          <w:sz w:val="22"/>
          <w:szCs w:val="22"/>
        </w:rPr>
        <w:t>rámci zadávacího řízení uvedl nepravdivé nebo zkreslené informace</w:t>
      </w:r>
      <w:r>
        <w:rPr>
          <w:rFonts w:ascii="Arial" w:hAnsi="Arial" w:cs="Arial"/>
          <w:sz w:val="22"/>
          <w:szCs w:val="22"/>
        </w:rPr>
        <w:t xml:space="preserve"> </w:t>
      </w:r>
      <w:r w:rsidR="003504E6" w:rsidRPr="003504E6">
        <w:rPr>
          <w:rFonts w:ascii="Arial" w:hAnsi="Arial" w:cs="Arial"/>
          <w:sz w:val="22"/>
          <w:szCs w:val="22"/>
        </w:rPr>
        <w:t xml:space="preserve">mající zřejmý vliv na výběr </w:t>
      </w:r>
      <w:r w:rsidR="00F41A49">
        <w:rPr>
          <w:rFonts w:ascii="Arial" w:hAnsi="Arial" w:cs="Arial"/>
          <w:sz w:val="22"/>
          <w:szCs w:val="22"/>
        </w:rPr>
        <w:t>Zhotovitel</w:t>
      </w:r>
      <w:r w:rsidR="003504E6" w:rsidRPr="003504E6">
        <w:rPr>
          <w:rFonts w:ascii="Arial" w:hAnsi="Arial" w:cs="Arial"/>
          <w:sz w:val="22"/>
          <w:szCs w:val="22"/>
        </w:rPr>
        <w:t>e.</w:t>
      </w:r>
    </w:p>
    <w:p w:rsidR="00E72707" w:rsidRDefault="00E72707" w:rsidP="00950248">
      <w:pPr>
        <w:keepNext/>
        <w:numPr>
          <w:ilvl w:val="0"/>
          <w:numId w:val="17"/>
        </w:numPr>
        <w:tabs>
          <w:tab w:val="clear" w:pos="720"/>
        </w:tabs>
        <w:spacing w:before="480" w:after="240"/>
        <w:ind w:left="567" w:hanging="567"/>
        <w:jc w:val="both"/>
        <w:rPr>
          <w:rFonts w:ascii="Arial" w:hAnsi="Arial" w:cs="Arial"/>
          <w:b/>
          <w:bCs/>
        </w:rPr>
      </w:pPr>
      <w:r>
        <w:rPr>
          <w:rFonts w:ascii="Arial" w:hAnsi="Arial" w:cs="Arial"/>
          <w:b/>
          <w:bCs/>
        </w:rPr>
        <w:t>Změna smlouvy</w:t>
      </w:r>
      <w:r w:rsidR="00950248" w:rsidRPr="00950248">
        <w:rPr>
          <w:rFonts w:ascii="Arial" w:hAnsi="Arial" w:cs="Arial"/>
          <w:b/>
          <w:bCs/>
        </w:rPr>
        <w:t xml:space="preserve"> a předčasné ukončení smlouvy</w:t>
      </w:r>
    </w:p>
    <w:p w:rsidR="00950248" w:rsidRPr="00950248" w:rsidRDefault="00950248" w:rsidP="00950248">
      <w:pPr>
        <w:numPr>
          <w:ilvl w:val="1"/>
          <w:numId w:val="17"/>
        </w:numPr>
        <w:spacing w:before="120"/>
        <w:ind w:left="567" w:hanging="567"/>
        <w:jc w:val="both"/>
        <w:rPr>
          <w:rFonts w:ascii="Arial" w:hAnsi="Arial" w:cs="Arial"/>
          <w:sz w:val="22"/>
          <w:szCs w:val="22"/>
        </w:rPr>
      </w:pPr>
      <w:r w:rsidRPr="00950248">
        <w:rPr>
          <w:rFonts w:ascii="Arial" w:hAnsi="Arial" w:cs="Arial"/>
          <w:sz w:val="22"/>
          <w:szCs w:val="22"/>
        </w:rPr>
        <w:t>Tuto smlouvu lze měnit pouze písemným oboustranně potvrzeným ujednáním výslovně nazvaným Dodatek ke smlouvě a očíslovaným podle pořadových čísel, pokud v textu smlouvy není pro konkrétní případ uvedeno jinak. Jiné zápisy, protokoly, apod. se za změnu smlouvy nepovažují. K</w:t>
      </w:r>
      <w:r>
        <w:rPr>
          <w:rFonts w:ascii="Arial" w:hAnsi="Arial" w:cs="Arial"/>
          <w:sz w:val="22"/>
          <w:szCs w:val="22"/>
        </w:rPr>
        <w:t> </w:t>
      </w:r>
      <w:r w:rsidRPr="00950248">
        <w:rPr>
          <w:rFonts w:ascii="Arial" w:hAnsi="Arial" w:cs="Arial"/>
          <w:sz w:val="22"/>
          <w:szCs w:val="22"/>
        </w:rPr>
        <w:t>platnosti dodatků této smlouvy je nutná dohoda o celém obsahu. Změny nesmí být v</w:t>
      </w:r>
      <w:r>
        <w:rPr>
          <w:rFonts w:ascii="Arial" w:hAnsi="Arial" w:cs="Arial"/>
          <w:sz w:val="22"/>
          <w:szCs w:val="22"/>
        </w:rPr>
        <w:t> </w:t>
      </w:r>
      <w:r w:rsidRPr="00950248">
        <w:rPr>
          <w:rFonts w:ascii="Arial" w:hAnsi="Arial" w:cs="Arial"/>
          <w:sz w:val="22"/>
          <w:szCs w:val="22"/>
        </w:rPr>
        <w:t>rozporu s</w:t>
      </w:r>
      <w:r>
        <w:rPr>
          <w:rFonts w:ascii="Arial" w:hAnsi="Arial" w:cs="Arial"/>
          <w:sz w:val="22"/>
          <w:szCs w:val="22"/>
        </w:rPr>
        <w:t> </w:t>
      </w:r>
      <w:r w:rsidRPr="00950248">
        <w:rPr>
          <w:rFonts w:ascii="Arial" w:hAnsi="Arial" w:cs="Arial"/>
          <w:sz w:val="22"/>
          <w:szCs w:val="22"/>
        </w:rPr>
        <w:t>ustanovením</w:t>
      </w:r>
      <w:r w:rsidR="001C4F3B">
        <w:rPr>
          <w:rFonts w:ascii="Arial" w:hAnsi="Arial" w:cs="Arial"/>
          <w:sz w:val="22"/>
          <w:szCs w:val="22"/>
        </w:rPr>
        <w:t>i</w:t>
      </w:r>
      <w:r w:rsidRPr="00950248">
        <w:rPr>
          <w:rFonts w:ascii="Arial" w:hAnsi="Arial" w:cs="Arial"/>
          <w:sz w:val="22"/>
          <w:szCs w:val="22"/>
        </w:rPr>
        <w:t xml:space="preserve"> zákona.</w:t>
      </w:r>
    </w:p>
    <w:p w:rsidR="00950248" w:rsidRPr="00950248" w:rsidRDefault="00950248" w:rsidP="00950248">
      <w:pPr>
        <w:numPr>
          <w:ilvl w:val="1"/>
          <w:numId w:val="17"/>
        </w:numPr>
        <w:spacing w:before="120"/>
        <w:ind w:left="567" w:hanging="567"/>
        <w:jc w:val="both"/>
        <w:rPr>
          <w:rFonts w:ascii="Arial" w:hAnsi="Arial" w:cs="Arial"/>
          <w:sz w:val="22"/>
          <w:szCs w:val="22"/>
        </w:rPr>
      </w:pPr>
      <w:r w:rsidRPr="00950248">
        <w:rPr>
          <w:rFonts w:ascii="Arial" w:hAnsi="Arial" w:cs="Arial"/>
          <w:sz w:val="22"/>
          <w:szCs w:val="22"/>
        </w:rPr>
        <w:lastRenderedPageBreak/>
        <w:t>Nastanou-li u některé ze stran skutečnosti bránící řádnému plnění této smlouvy, je povinna to ihned oznámit druhé straně a vyvolat jednání zástupců oprávněných k podpisu smlouvy.</w:t>
      </w:r>
    </w:p>
    <w:p w:rsidR="00950248" w:rsidRPr="00950248" w:rsidRDefault="00950248" w:rsidP="00950248">
      <w:pPr>
        <w:numPr>
          <w:ilvl w:val="1"/>
          <w:numId w:val="17"/>
        </w:numPr>
        <w:spacing w:before="120"/>
        <w:ind w:left="567" w:hanging="567"/>
        <w:jc w:val="both"/>
        <w:rPr>
          <w:rFonts w:ascii="Arial" w:hAnsi="Arial" w:cs="Arial"/>
          <w:sz w:val="22"/>
          <w:szCs w:val="22"/>
        </w:rPr>
      </w:pPr>
      <w:r w:rsidRPr="00950248">
        <w:rPr>
          <w:rFonts w:ascii="Arial" w:hAnsi="Arial" w:cs="Arial"/>
          <w:sz w:val="22"/>
          <w:szCs w:val="22"/>
        </w:rPr>
        <w:t>Chce-li některá ze stran od této smlouvy odstoupit na základě ujednání z</w:t>
      </w:r>
      <w:r>
        <w:rPr>
          <w:rFonts w:ascii="Arial" w:hAnsi="Arial" w:cs="Arial"/>
          <w:sz w:val="22"/>
          <w:szCs w:val="22"/>
        </w:rPr>
        <w:t> </w:t>
      </w:r>
      <w:r w:rsidRPr="00950248">
        <w:rPr>
          <w:rFonts w:ascii="Arial" w:hAnsi="Arial" w:cs="Arial"/>
          <w:sz w:val="22"/>
          <w:szCs w:val="22"/>
        </w:rPr>
        <w:t>této smlouvy vyplývajících, je povinna svoje odstoupení písemně oznámit druhé straně na její adresu uvedenou v</w:t>
      </w:r>
      <w:r>
        <w:rPr>
          <w:rFonts w:ascii="Arial" w:hAnsi="Arial" w:cs="Arial"/>
          <w:sz w:val="22"/>
          <w:szCs w:val="22"/>
        </w:rPr>
        <w:t> </w:t>
      </w:r>
      <w:r w:rsidRPr="00950248">
        <w:rPr>
          <w:rFonts w:ascii="Arial" w:hAnsi="Arial" w:cs="Arial"/>
          <w:sz w:val="22"/>
          <w:szCs w:val="22"/>
        </w:rPr>
        <w:t>této smlouvě. V</w:t>
      </w:r>
      <w:r>
        <w:rPr>
          <w:rFonts w:ascii="Arial" w:hAnsi="Arial" w:cs="Arial"/>
          <w:sz w:val="22"/>
          <w:szCs w:val="22"/>
        </w:rPr>
        <w:t> </w:t>
      </w:r>
      <w:r w:rsidRPr="00950248">
        <w:rPr>
          <w:rFonts w:ascii="Arial" w:hAnsi="Arial" w:cs="Arial"/>
          <w:sz w:val="22"/>
          <w:szCs w:val="22"/>
        </w:rPr>
        <w:t>odstoupení musí být dále uveden důvod, pro který strana od smlouvy odstupuje a přesná citace toho bodu smlouvy, který ji k</w:t>
      </w:r>
      <w:r>
        <w:rPr>
          <w:rFonts w:ascii="Arial" w:hAnsi="Arial" w:cs="Arial"/>
          <w:sz w:val="22"/>
          <w:szCs w:val="22"/>
        </w:rPr>
        <w:t> </w:t>
      </w:r>
      <w:r w:rsidRPr="00950248">
        <w:rPr>
          <w:rFonts w:ascii="Arial" w:hAnsi="Arial" w:cs="Arial"/>
          <w:sz w:val="22"/>
          <w:szCs w:val="22"/>
        </w:rPr>
        <w:t>takovému kroku opravňuje. Bez těchto náležitostí je odstoupení neplatné.</w:t>
      </w:r>
    </w:p>
    <w:p w:rsidR="00950248" w:rsidRDefault="00950248" w:rsidP="00950248">
      <w:pPr>
        <w:numPr>
          <w:ilvl w:val="1"/>
          <w:numId w:val="17"/>
        </w:numPr>
        <w:spacing w:before="120"/>
        <w:ind w:left="567" w:hanging="567"/>
        <w:jc w:val="both"/>
        <w:rPr>
          <w:rFonts w:ascii="Arial" w:hAnsi="Arial" w:cs="Arial"/>
          <w:sz w:val="22"/>
          <w:szCs w:val="22"/>
        </w:rPr>
      </w:pPr>
      <w:r w:rsidRPr="00950248">
        <w:rPr>
          <w:rFonts w:ascii="Arial" w:hAnsi="Arial" w:cs="Arial"/>
          <w:sz w:val="22"/>
          <w:szCs w:val="22"/>
        </w:rPr>
        <w:t>Tento smluvní vztah lze předčasně ukončit písemným odstoupením z</w:t>
      </w:r>
      <w:r>
        <w:rPr>
          <w:rFonts w:ascii="Arial" w:hAnsi="Arial" w:cs="Arial"/>
          <w:sz w:val="22"/>
          <w:szCs w:val="22"/>
        </w:rPr>
        <w:t> </w:t>
      </w:r>
      <w:r w:rsidRPr="00950248">
        <w:rPr>
          <w:rFonts w:ascii="Arial" w:hAnsi="Arial" w:cs="Arial"/>
          <w:sz w:val="22"/>
          <w:szCs w:val="22"/>
        </w:rPr>
        <w:t>důvodu porušení smlouvy podstatným způsobem s</w:t>
      </w:r>
      <w:r>
        <w:rPr>
          <w:rFonts w:ascii="Arial" w:hAnsi="Arial" w:cs="Arial"/>
          <w:sz w:val="22"/>
          <w:szCs w:val="22"/>
        </w:rPr>
        <w:t> </w:t>
      </w:r>
      <w:r w:rsidRPr="00950248">
        <w:rPr>
          <w:rFonts w:ascii="Arial" w:hAnsi="Arial" w:cs="Arial"/>
          <w:sz w:val="22"/>
          <w:szCs w:val="22"/>
        </w:rPr>
        <w:t>účinky ke dni doručení odstoupení smluvní straně, která smlouvu takto porušila.</w:t>
      </w:r>
    </w:p>
    <w:p w:rsidR="00950248" w:rsidRPr="00950248" w:rsidRDefault="00950248" w:rsidP="003504E6">
      <w:pPr>
        <w:keepNext/>
        <w:numPr>
          <w:ilvl w:val="1"/>
          <w:numId w:val="17"/>
        </w:numPr>
        <w:spacing w:before="120"/>
        <w:ind w:left="567" w:hanging="567"/>
        <w:jc w:val="both"/>
        <w:rPr>
          <w:rFonts w:ascii="Arial" w:hAnsi="Arial" w:cs="Arial"/>
          <w:sz w:val="22"/>
          <w:szCs w:val="22"/>
        </w:rPr>
      </w:pPr>
      <w:r w:rsidRPr="00950248">
        <w:rPr>
          <w:rFonts w:ascii="Arial" w:hAnsi="Arial" w:cs="Arial"/>
          <w:sz w:val="22"/>
          <w:szCs w:val="22"/>
        </w:rPr>
        <w:t>Za podstatné porušení smlouvy bude považováno především:</w:t>
      </w:r>
    </w:p>
    <w:p w:rsidR="00950248" w:rsidRPr="00950248" w:rsidRDefault="00950248" w:rsidP="003B6301">
      <w:pPr>
        <w:numPr>
          <w:ilvl w:val="2"/>
          <w:numId w:val="29"/>
        </w:numPr>
        <w:tabs>
          <w:tab w:val="clear" w:pos="1776"/>
        </w:tabs>
        <w:spacing w:before="60"/>
        <w:ind w:left="851" w:hanging="284"/>
        <w:jc w:val="both"/>
        <w:rPr>
          <w:rFonts w:ascii="Arial" w:hAnsi="Arial" w:cs="Arial"/>
          <w:sz w:val="22"/>
          <w:szCs w:val="22"/>
        </w:rPr>
      </w:pPr>
      <w:r w:rsidRPr="00950248">
        <w:rPr>
          <w:rFonts w:ascii="Arial" w:hAnsi="Arial" w:cs="Arial"/>
          <w:sz w:val="22"/>
          <w:szCs w:val="22"/>
        </w:rPr>
        <w:t xml:space="preserve">prodlení se zahájením </w:t>
      </w:r>
      <w:r w:rsidR="000B08DD">
        <w:rPr>
          <w:rFonts w:ascii="Arial" w:hAnsi="Arial" w:cs="Arial"/>
          <w:sz w:val="22"/>
          <w:szCs w:val="22"/>
        </w:rPr>
        <w:t>stavebních</w:t>
      </w:r>
      <w:r w:rsidRPr="00950248">
        <w:rPr>
          <w:rFonts w:ascii="Arial" w:hAnsi="Arial" w:cs="Arial"/>
          <w:sz w:val="22"/>
          <w:szCs w:val="22"/>
        </w:rPr>
        <w:t xml:space="preserve"> prací o více jak 30 dnů,</w:t>
      </w:r>
    </w:p>
    <w:p w:rsidR="00950248" w:rsidRPr="00950248" w:rsidRDefault="00950248" w:rsidP="003B6301">
      <w:pPr>
        <w:numPr>
          <w:ilvl w:val="2"/>
          <w:numId w:val="29"/>
        </w:numPr>
        <w:tabs>
          <w:tab w:val="clear" w:pos="1776"/>
        </w:tabs>
        <w:spacing w:before="60"/>
        <w:ind w:left="851" w:hanging="284"/>
        <w:jc w:val="both"/>
        <w:rPr>
          <w:rFonts w:ascii="Arial" w:hAnsi="Arial" w:cs="Arial"/>
          <w:sz w:val="22"/>
          <w:szCs w:val="22"/>
        </w:rPr>
      </w:pPr>
      <w:r w:rsidRPr="00950248">
        <w:rPr>
          <w:rFonts w:ascii="Arial" w:hAnsi="Arial" w:cs="Arial"/>
          <w:sz w:val="22"/>
          <w:szCs w:val="22"/>
        </w:rPr>
        <w:t>termínu dokončení kompletní akce o více jak 20 dnů</w:t>
      </w:r>
      <w:r w:rsidR="00F0732F">
        <w:rPr>
          <w:rFonts w:ascii="Arial" w:hAnsi="Arial" w:cs="Arial"/>
          <w:sz w:val="22"/>
          <w:szCs w:val="22"/>
        </w:rPr>
        <w:t>,</w:t>
      </w:r>
    </w:p>
    <w:p w:rsidR="00950248" w:rsidRPr="00DE2EF6" w:rsidRDefault="00950248" w:rsidP="003B6301">
      <w:pPr>
        <w:numPr>
          <w:ilvl w:val="2"/>
          <w:numId w:val="29"/>
        </w:numPr>
        <w:tabs>
          <w:tab w:val="clear" w:pos="1776"/>
        </w:tabs>
        <w:spacing w:before="60"/>
        <w:ind w:left="851" w:hanging="284"/>
        <w:jc w:val="both"/>
        <w:rPr>
          <w:rFonts w:ascii="Arial" w:hAnsi="Arial" w:cs="Arial"/>
          <w:sz w:val="22"/>
          <w:szCs w:val="22"/>
        </w:rPr>
      </w:pPr>
      <w:r w:rsidRPr="00950248">
        <w:rPr>
          <w:rFonts w:ascii="Arial" w:hAnsi="Arial" w:cs="Arial"/>
          <w:sz w:val="22"/>
          <w:szCs w:val="22"/>
        </w:rPr>
        <w:t xml:space="preserve">porušení povinnosti vyplývající </w:t>
      </w:r>
      <w:r w:rsidRPr="00DE2EF6">
        <w:rPr>
          <w:rFonts w:ascii="Arial" w:hAnsi="Arial" w:cs="Arial"/>
          <w:sz w:val="22"/>
          <w:szCs w:val="22"/>
        </w:rPr>
        <w:t>z</w:t>
      </w:r>
      <w:r w:rsidR="003B6301" w:rsidRPr="00DE2EF6">
        <w:rPr>
          <w:rFonts w:ascii="Arial" w:hAnsi="Arial" w:cs="Arial"/>
          <w:sz w:val="22"/>
          <w:szCs w:val="22"/>
        </w:rPr>
        <w:t> </w:t>
      </w:r>
      <w:r w:rsidR="002229FB" w:rsidRPr="00DE2EF6">
        <w:rPr>
          <w:rFonts w:ascii="Arial" w:hAnsi="Arial" w:cs="Arial"/>
          <w:sz w:val="22"/>
          <w:szCs w:val="22"/>
        </w:rPr>
        <w:t>2</w:t>
      </w:r>
      <w:r w:rsidRPr="00DE2EF6">
        <w:rPr>
          <w:rFonts w:ascii="Arial" w:hAnsi="Arial" w:cs="Arial"/>
          <w:sz w:val="22"/>
          <w:szCs w:val="22"/>
        </w:rPr>
        <w:t>.</w:t>
      </w:r>
      <w:r w:rsidR="002C376A">
        <w:rPr>
          <w:rFonts w:ascii="Arial" w:hAnsi="Arial" w:cs="Arial"/>
          <w:sz w:val="22"/>
          <w:szCs w:val="22"/>
        </w:rPr>
        <w:t>6</w:t>
      </w:r>
      <w:r w:rsidR="00C8293E">
        <w:rPr>
          <w:rFonts w:ascii="Arial" w:hAnsi="Arial" w:cs="Arial"/>
          <w:sz w:val="22"/>
          <w:szCs w:val="22"/>
        </w:rPr>
        <w:t>.</w:t>
      </w:r>
      <w:r w:rsidRPr="00DE2EF6">
        <w:rPr>
          <w:rFonts w:ascii="Arial" w:hAnsi="Arial" w:cs="Arial"/>
          <w:sz w:val="22"/>
          <w:szCs w:val="22"/>
        </w:rPr>
        <w:t xml:space="preserve">, </w:t>
      </w:r>
      <w:r w:rsidR="00837798" w:rsidRPr="00DE2EF6">
        <w:rPr>
          <w:rFonts w:ascii="Arial" w:hAnsi="Arial" w:cs="Arial"/>
          <w:sz w:val="22"/>
          <w:szCs w:val="22"/>
        </w:rPr>
        <w:t>2</w:t>
      </w:r>
      <w:r w:rsidRPr="00DE2EF6">
        <w:rPr>
          <w:rFonts w:ascii="Arial" w:hAnsi="Arial" w:cs="Arial"/>
          <w:sz w:val="22"/>
          <w:szCs w:val="22"/>
        </w:rPr>
        <w:t>.</w:t>
      </w:r>
      <w:r w:rsidR="002C376A">
        <w:rPr>
          <w:rFonts w:ascii="Arial" w:hAnsi="Arial" w:cs="Arial"/>
          <w:sz w:val="22"/>
          <w:szCs w:val="22"/>
        </w:rPr>
        <w:t>9</w:t>
      </w:r>
      <w:r w:rsidR="00C8293E">
        <w:rPr>
          <w:rFonts w:ascii="Arial" w:hAnsi="Arial" w:cs="Arial"/>
          <w:sz w:val="22"/>
          <w:szCs w:val="22"/>
        </w:rPr>
        <w:t>.</w:t>
      </w:r>
      <w:r w:rsidRPr="00DE2EF6">
        <w:rPr>
          <w:rFonts w:ascii="Arial" w:hAnsi="Arial" w:cs="Arial"/>
          <w:sz w:val="22"/>
          <w:szCs w:val="22"/>
        </w:rPr>
        <w:t xml:space="preserve">, </w:t>
      </w:r>
      <w:r w:rsidR="00EC7710">
        <w:rPr>
          <w:rFonts w:ascii="Arial" w:hAnsi="Arial" w:cs="Arial"/>
          <w:sz w:val="22"/>
          <w:szCs w:val="22"/>
        </w:rPr>
        <w:t>6</w:t>
      </w:r>
      <w:r w:rsidR="00837798" w:rsidRPr="00DE2EF6">
        <w:rPr>
          <w:rFonts w:ascii="Arial" w:hAnsi="Arial" w:cs="Arial"/>
          <w:sz w:val="22"/>
          <w:szCs w:val="22"/>
        </w:rPr>
        <w:t>.2.</w:t>
      </w:r>
      <w:r w:rsidRPr="00DE2EF6">
        <w:rPr>
          <w:rFonts w:ascii="Arial" w:hAnsi="Arial" w:cs="Arial"/>
          <w:sz w:val="22"/>
          <w:szCs w:val="22"/>
        </w:rPr>
        <w:t xml:space="preserve">, </w:t>
      </w:r>
      <w:r w:rsidR="00DB0E29">
        <w:rPr>
          <w:rFonts w:ascii="Arial" w:hAnsi="Arial" w:cs="Arial"/>
          <w:sz w:val="22"/>
          <w:szCs w:val="22"/>
        </w:rPr>
        <w:t>10</w:t>
      </w:r>
      <w:r w:rsidRPr="00DE2EF6">
        <w:rPr>
          <w:rFonts w:ascii="Arial" w:hAnsi="Arial" w:cs="Arial"/>
          <w:sz w:val="22"/>
          <w:szCs w:val="22"/>
        </w:rPr>
        <w:t>.1</w:t>
      </w:r>
      <w:r w:rsidR="00D61456">
        <w:rPr>
          <w:rFonts w:ascii="Arial" w:hAnsi="Arial" w:cs="Arial"/>
          <w:sz w:val="22"/>
          <w:szCs w:val="22"/>
        </w:rPr>
        <w:t>.</w:t>
      </w:r>
      <w:r w:rsidR="00597A42">
        <w:rPr>
          <w:rFonts w:ascii="Arial" w:hAnsi="Arial" w:cs="Arial"/>
          <w:sz w:val="22"/>
          <w:szCs w:val="22"/>
        </w:rPr>
        <w:t>9</w:t>
      </w:r>
      <w:r w:rsidR="00F0732F">
        <w:rPr>
          <w:rFonts w:ascii="Arial" w:hAnsi="Arial" w:cs="Arial"/>
          <w:sz w:val="22"/>
          <w:szCs w:val="22"/>
        </w:rPr>
        <w:t>.</w:t>
      </w:r>
      <w:r w:rsidR="00597A42">
        <w:rPr>
          <w:rFonts w:ascii="Arial" w:hAnsi="Arial" w:cs="Arial"/>
          <w:sz w:val="22"/>
          <w:szCs w:val="22"/>
        </w:rPr>
        <w:t>,</w:t>
      </w:r>
      <w:r w:rsidR="00FB5002">
        <w:rPr>
          <w:rFonts w:ascii="Arial" w:hAnsi="Arial" w:cs="Arial"/>
          <w:sz w:val="22"/>
          <w:szCs w:val="22"/>
        </w:rPr>
        <w:t xml:space="preserve"> </w:t>
      </w:r>
      <w:r w:rsidR="00DE2EF6" w:rsidRPr="00DE2EF6">
        <w:rPr>
          <w:rFonts w:ascii="Arial" w:hAnsi="Arial" w:cs="Arial"/>
          <w:sz w:val="22"/>
          <w:szCs w:val="22"/>
        </w:rPr>
        <w:t>1</w:t>
      </w:r>
      <w:r w:rsidR="00011C08">
        <w:rPr>
          <w:rFonts w:ascii="Arial" w:hAnsi="Arial" w:cs="Arial"/>
          <w:sz w:val="22"/>
          <w:szCs w:val="22"/>
        </w:rPr>
        <w:t>4</w:t>
      </w:r>
      <w:r w:rsidR="00DE2EF6" w:rsidRPr="00DE2EF6">
        <w:rPr>
          <w:rFonts w:ascii="Arial" w:hAnsi="Arial" w:cs="Arial"/>
          <w:sz w:val="22"/>
          <w:szCs w:val="22"/>
        </w:rPr>
        <w:t>.1</w:t>
      </w:r>
      <w:r w:rsidRPr="00DE2EF6">
        <w:rPr>
          <w:rFonts w:ascii="Arial" w:hAnsi="Arial" w:cs="Arial"/>
          <w:sz w:val="22"/>
          <w:szCs w:val="22"/>
        </w:rPr>
        <w:t>.</w:t>
      </w:r>
      <w:r w:rsidR="00046064">
        <w:rPr>
          <w:rFonts w:ascii="Arial" w:hAnsi="Arial" w:cs="Arial"/>
          <w:sz w:val="22"/>
          <w:szCs w:val="22"/>
        </w:rPr>
        <w:t>1</w:t>
      </w:r>
      <w:r w:rsidR="00F0732F">
        <w:rPr>
          <w:rFonts w:ascii="Arial" w:hAnsi="Arial" w:cs="Arial"/>
          <w:sz w:val="22"/>
          <w:szCs w:val="22"/>
        </w:rPr>
        <w:t>.</w:t>
      </w:r>
      <w:r w:rsidR="00011C08">
        <w:rPr>
          <w:rFonts w:ascii="Arial" w:hAnsi="Arial" w:cs="Arial"/>
          <w:sz w:val="22"/>
          <w:szCs w:val="22"/>
        </w:rPr>
        <w:t>, 14.1.2.</w:t>
      </w:r>
      <w:r w:rsidR="005D7DE1">
        <w:rPr>
          <w:rFonts w:ascii="Arial" w:hAnsi="Arial" w:cs="Arial"/>
          <w:sz w:val="22"/>
          <w:szCs w:val="22"/>
        </w:rPr>
        <w:t>,</w:t>
      </w:r>
      <w:r w:rsidR="00597A42">
        <w:rPr>
          <w:rFonts w:ascii="Arial" w:hAnsi="Arial" w:cs="Arial"/>
          <w:sz w:val="22"/>
          <w:szCs w:val="22"/>
        </w:rPr>
        <w:t xml:space="preserve"> 1</w:t>
      </w:r>
      <w:r w:rsidR="00DB0E29">
        <w:rPr>
          <w:rFonts w:ascii="Arial" w:hAnsi="Arial" w:cs="Arial"/>
          <w:sz w:val="22"/>
          <w:szCs w:val="22"/>
        </w:rPr>
        <w:t>6</w:t>
      </w:r>
      <w:r w:rsidR="00597A42">
        <w:rPr>
          <w:rFonts w:ascii="Arial" w:hAnsi="Arial" w:cs="Arial"/>
          <w:sz w:val="22"/>
          <w:szCs w:val="22"/>
        </w:rPr>
        <w:t>.1.</w:t>
      </w:r>
      <w:r w:rsidR="00DD2D71">
        <w:rPr>
          <w:rFonts w:ascii="Arial" w:hAnsi="Arial" w:cs="Arial"/>
          <w:sz w:val="22"/>
          <w:szCs w:val="22"/>
        </w:rPr>
        <w:t>1., 16.2</w:t>
      </w:r>
      <w:r w:rsidR="0038383F">
        <w:rPr>
          <w:rFonts w:ascii="Arial" w:hAnsi="Arial" w:cs="Arial"/>
          <w:sz w:val="22"/>
          <w:szCs w:val="22"/>
        </w:rPr>
        <w:t>.</w:t>
      </w:r>
      <w:r w:rsidR="00DD2D71">
        <w:rPr>
          <w:rFonts w:ascii="Arial" w:hAnsi="Arial" w:cs="Arial"/>
          <w:sz w:val="22"/>
          <w:szCs w:val="22"/>
        </w:rPr>
        <w:t>,</w:t>
      </w:r>
      <w:r w:rsidR="0038383F">
        <w:rPr>
          <w:rFonts w:ascii="Arial" w:hAnsi="Arial" w:cs="Arial"/>
          <w:sz w:val="22"/>
          <w:szCs w:val="22"/>
        </w:rPr>
        <w:t xml:space="preserve"> 16.3.</w:t>
      </w:r>
      <w:r w:rsidR="005D7DE1">
        <w:rPr>
          <w:rFonts w:ascii="Arial" w:hAnsi="Arial" w:cs="Arial"/>
          <w:sz w:val="22"/>
          <w:szCs w:val="22"/>
        </w:rPr>
        <w:t xml:space="preserve"> a 16.4.</w:t>
      </w:r>
      <w:r w:rsidR="00F0732F">
        <w:rPr>
          <w:rFonts w:ascii="Arial" w:hAnsi="Arial" w:cs="Arial"/>
          <w:sz w:val="22"/>
          <w:szCs w:val="22"/>
        </w:rPr>
        <w:t>,</w:t>
      </w:r>
    </w:p>
    <w:p w:rsidR="00950248" w:rsidRPr="00950248" w:rsidRDefault="00950248" w:rsidP="003B6301">
      <w:pPr>
        <w:numPr>
          <w:ilvl w:val="2"/>
          <w:numId w:val="29"/>
        </w:numPr>
        <w:tabs>
          <w:tab w:val="clear" w:pos="1776"/>
        </w:tabs>
        <w:spacing w:before="60"/>
        <w:ind w:left="851" w:hanging="284"/>
        <w:jc w:val="both"/>
        <w:rPr>
          <w:rFonts w:ascii="Arial" w:hAnsi="Arial" w:cs="Arial"/>
          <w:sz w:val="22"/>
          <w:szCs w:val="22"/>
        </w:rPr>
      </w:pPr>
      <w:r w:rsidRPr="00950248">
        <w:rPr>
          <w:rFonts w:ascii="Arial" w:hAnsi="Arial" w:cs="Arial"/>
          <w:sz w:val="22"/>
          <w:szCs w:val="22"/>
        </w:rPr>
        <w:t xml:space="preserve">odmítnutí převzetí </w:t>
      </w:r>
      <w:r w:rsidR="000B08DD">
        <w:rPr>
          <w:rFonts w:ascii="Arial" w:hAnsi="Arial" w:cs="Arial"/>
          <w:sz w:val="22"/>
          <w:szCs w:val="22"/>
        </w:rPr>
        <w:t>staveniště</w:t>
      </w:r>
      <w:r w:rsidRPr="00950248">
        <w:rPr>
          <w:rFonts w:ascii="Arial" w:hAnsi="Arial" w:cs="Arial"/>
          <w:sz w:val="22"/>
          <w:szCs w:val="22"/>
        </w:rPr>
        <w:t xml:space="preserve"> </w:t>
      </w:r>
      <w:r w:rsidR="00F41A49">
        <w:rPr>
          <w:rFonts w:ascii="Arial" w:hAnsi="Arial" w:cs="Arial"/>
          <w:sz w:val="22"/>
          <w:szCs w:val="22"/>
        </w:rPr>
        <w:t>Zhotovitel</w:t>
      </w:r>
      <w:r w:rsidRPr="00950248">
        <w:rPr>
          <w:rFonts w:ascii="Arial" w:hAnsi="Arial" w:cs="Arial"/>
          <w:sz w:val="22"/>
          <w:szCs w:val="22"/>
        </w:rPr>
        <w:t>em ve stanovené lhůtě</w:t>
      </w:r>
      <w:r w:rsidR="00F0732F">
        <w:rPr>
          <w:rFonts w:ascii="Arial" w:hAnsi="Arial" w:cs="Arial"/>
          <w:sz w:val="22"/>
          <w:szCs w:val="22"/>
        </w:rPr>
        <w:t>,</w:t>
      </w:r>
    </w:p>
    <w:p w:rsidR="00950248" w:rsidRPr="003B6301" w:rsidRDefault="00950248" w:rsidP="003B6301">
      <w:pPr>
        <w:numPr>
          <w:ilvl w:val="2"/>
          <w:numId w:val="29"/>
        </w:numPr>
        <w:tabs>
          <w:tab w:val="clear" w:pos="1776"/>
        </w:tabs>
        <w:spacing w:before="60"/>
        <w:ind w:left="851" w:hanging="284"/>
        <w:jc w:val="both"/>
        <w:rPr>
          <w:rFonts w:ascii="Arial" w:hAnsi="Arial" w:cs="Arial"/>
          <w:sz w:val="22"/>
          <w:szCs w:val="22"/>
        </w:rPr>
      </w:pPr>
      <w:r w:rsidRPr="003B6301">
        <w:rPr>
          <w:rFonts w:ascii="Arial" w:hAnsi="Arial" w:cs="Arial"/>
          <w:sz w:val="22"/>
          <w:szCs w:val="22"/>
        </w:rPr>
        <w:t>přenesení nebo převedení práv z</w:t>
      </w:r>
      <w:r w:rsidR="003B6301">
        <w:rPr>
          <w:rFonts w:ascii="Arial" w:hAnsi="Arial" w:cs="Arial"/>
          <w:sz w:val="22"/>
          <w:szCs w:val="22"/>
        </w:rPr>
        <w:t> </w:t>
      </w:r>
      <w:r w:rsidRPr="003B6301">
        <w:rPr>
          <w:rFonts w:ascii="Arial" w:hAnsi="Arial" w:cs="Arial"/>
          <w:sz w:val="22"/>
          <w:szCs w:val="22"/>
        </w:rPr>
        <w:t xml:space="preserve">této smlouvy </w:t>
      </w:r>
      <w:r w:rsidR="00F41A49">
        <w:rPr>
          <w:rFonts w:ascii="Arial" w:hAnsi="Arial" w:cs="Arial"/>
          <w:sz w:val="22"/>
          <w:szCs w:val="22"/>
        </w:rPr>
        <w:t>Zhotovitel</w:t>
      </w:r>
      <w:r w:rsidRPr="003B6301">
        <w:rPr>
          <w:rFonts w:ascii="Arial" w:hAnsi="Arial" w:cs="Arial"/>
          <w:sz w:val="22"/>
          <w:szCs w:val="22"/>
        </w:rPr>
        <w:t>em na jinou osobu bez</w:t>
      </w:r>
      <w:r w:rsidR="003B6301" w:rsidRPr="003B6301">
        <w:rPr>
          <w:rFonts w:ascii="Arial" w:hAnsi="Arial" w:cs="Arial"/>
          <w:sz w:val="22"/>
          <w:szCs w:val="22"/>
        </w:rPr>
        <w:t xml:space="preserve"> </w:t>
      </w:r>
      <w:r w:rsidRPr="003B6301">
        <w:rPr>
          <w:rFonts w:ascii="Arial" w:hAnsi="Arial" w:cs="Arial"/>
          <w:sz w:val="22"/>
          <w:szCs w:val="22"/>
        </w:rPr>
        <w:t xml:space="preserve">písemného souhlasu </w:t>
      </w:r>
      <w:r w:rsidR="00574AC0">
        <w:rPr>
          <w:rFonts w:ascii="Arial" w:hAnsi="Arial" w:cs="Arial"/>
          <w:sz w:val="22"/>
          <w:szCs w:val="22"/>
        </w:rPr>
        <w:t>Objednatel</w:t>
      </w:r>
      <w:r w:rsidRPr="003B6301">
        <w:rPr>
          <w:rFonts w:ascii="Arial" w:hAnsi="Arial" w:cs="Arial"/>
          <w:sz w:val="22"/>
          <w:szCs w:val="22"/>
        </w:rPr>
        <w:t>e,</w:t>
      </w:r>
    </w:p>
    <w:p w:rsidR="00950248" w:rsidRPr="00950248" w:rsidRDefault="00950248" w:rsidP="003B6301">
      <w:pPr>
        <w:numPr>
          <w:ilvl w:val="2"/>
          <w:numId w:val="29"/>
        </w:numPr>
        <w:tabs>
          <w:tab w:val="clear" w:pos="1776"/>
        </w:tabs>
        <w:spacing w:before="60"/>
        <w:ind w:left="851" w:hanging="284"/>
        <w:jc w:val="both"/>
        <w:rPr>
          <w:rFonts w:ascii="Arial" w:hAnsi="Arial" w:cs="Arial"/>
          <w:sz w:val="22"/>
          <w:szCs w:val="22"/>
        </w:rPr>
      </w:pPr>
      <w:r w:rsidRPr="00950248">
        <w:rPr>
          <w:rFonts w:ascii="Arial" w:hAnsi="Arial" w:cs="Arial"/>
          <w:sz w:val="22"/>
          <w:szCs w:val="22"/>
        </w:rPr>
        <w:t>a další porušení označené v</w:t>
      </w:r>
      <w:r w:rsidR="003B6301">
        <w:rPr>
          <w:rFonts w:ascii="Arial" w:hAnsi="Arial" w:cs="Arial"/>
          <w:sz w:val="22"/>
          <w:szCs w:val="22"/>
        </w:rPr>
        <w:t> </w:t>
      </w:r>
      <w:r w:rsidRPr="00950248">
        <w:rPr>
          <w:rFonts w:ascii="Arial" w:hAnsi="Arial" w:cs="Arial"/>
          <w:sz w:val="22"/>
          <w:szCs w:val="22"/>
        </w:rPr>
        <w:t>textu této smlouvy jako podstatné porušení</w:t>
      </w:r>
      <w:r w:rsidR="00F0732F">
        <w:rPr>
          <w:rFonts w:ascii="Arial" w:hAnsi="Arial" w:cs="Arial"/>
          <w:sz w:val="22"/>
          <w:szCs w:val="22"/>
        </w:rPr>
        <w:t>.</w:t>
      </w:r>
    </w:p>
    <w:p w:rsidR="00950248" w:rsidRPr="00950248" w:rsidRDefault="00950248" w:rsidP="002229FB">
      <w:pPr>
        <w:spacing w:before="120"/>
        <w:ind w:left="567"/>
        <w:jc w:val="both"/>
        <w:rPr>
          <w:rFonts w:ascii="Arial" w:hAnsi="Arial" w:cs="Arial"/>
          <w:sz w:val="22"/>
          <w:szCs w:val="22"/>
        </w:rPr>
      </w:pPr>
      <w:r w:rsidRPr="00950248">
        <w:rPr>
          <w:rFonts w:ascii="Arial" w:hAnsi="Arial" w:cs="Arial"/>
          <w:sz w:val="22"/>
          <w:szCs w:val="22"/>
        </w:rPr>
        <w:t>V</w:t>
      </w:r>
      <w:r w:rsidR="003B6301">
        <w:rPr>
          <w:rFonts w:ascii="Arial" w:hAnsi="Arial" w:cs="Arial"/>
          <w:sz w:val="22"/>
          <w:szCs w:val="22"/>
        </w:rPr>
        <w:t> </w:t>
      </w:r>
      <w:r w:rsidRPr="00950248">
        <w:rPr>
          <w:rFonts w:ascii="Arial" w:hAnsi="Arial" w:cs="Arial"/>
          <w:sz w:val="22"/>
          <w:szCs w:val="22"/>
        </w:rPr>
        <w:t>dalších případech bude podstatné porušení smlouvy posuzováno ve smyslu ustanovení § 2002 odst. 1</w:t>
      </w:r>
      <w:r w:rsidR="00011C08">
        <w:rPr>
          <w:rFonts w:ascii="Arial" w:hAnsi="Arial" w:cs="Arial"/>
          <w:sz w:val="22"/>
          <w:szCs w:val="22"/>
        </w:rPr>
        <w:t>,</w:t>
      </w:r>
      <w:r w:rsidRPr="00950248">
        <w:rPr>
          <w:rFonts w:ascii="Arial" w:hAnsi="Arial" w:cs="Arial"/>
          <w:sz w:val="22"/>
          <w:szCs w:val="22"/>
        </w:rPr>
        <w:t xml:space="preserve"> občanského zákoníku, ve znění platném ke dni uzavření této smlouvy.</w:t>
      </w:r>
    </w:p>
    <w:p w:rsidR="00950248" w:rsidRPr="00950248" w:rsidRDefault="00950248" w:rsidP="003504E6">
      <w:pPr>
        <w:spacing w:before="120"/>
        <w:ind w:left="567"/>
        <w:jc w:val="both"/>
        <w:rPr>
          <w:rFonts w:ascii="Arial" w:hAnsi="Arial" w:cs="Arial"/>
          <w:sz w:val="22"/>
          <w:szCs w:val="22"/>
        </w:rPr>
      </w:pPr>
      <w:r w:rsidRPr="00950248">
        <w:rPr>
          <w:rFonts w:ascii="Arial" w:hAnsi="Arial" w:cs="Arial"/>
          <w:sz w:val="22"/>
          <w:szCs w:val="22"/>
        </w:rPr>
        <w:t xml:space="preserve">Pokud není stanoveno jinak, je </w:t>
      </w:r>
      <w:r w:rsidR="003B6301">
        <w:rPr>
          <w:rFonts w:ascii="Arial" w:hAnsi="Arial" w:cs="Arial"/>
          <w:sz w:val="22"/>
          <w:szCs w:val="22"/>
        </w:rPr>
        <w:t>O</w:t>
      </w:r>
      <w:r w:rsidRPr="00950248">
        <w:rPr>
          <w:rFonts w:ascii="Arial" w:hAnsi="Arial" w:cs="Arial"/>
          <w:sz w:val="22"/>
          <w:szCs w:val="22"/>
        </w:rPr>
        <w:t>bjednatel oprávněn za podstatné porušení</w:t>
      </w:r>
      <w:r w:rsidR="00FB5002">
        <w:rPr>
          <w:rFonts w:ascii="Arial" w:hAnsi="Arial" w:cs="Arial"/>
          <w:sz w:val="22"/>
          <w:szCs w:val="22"/>
        </w:rPr>
        <w:t xml:space="preserve"> smlouvy uložit sankci ve výši </w:t>
      </w:r>
      <w:r w:rsidR="0038383F">
        <w:rPr>
          <w:rFonts w:ascii="Arial" w:hAnsi="Arial" w:cs="Arial"/>
          <w:sz w:val="22"/>
          <w:szCs w:val="22"/>
        </w:rPr>
        <w:t>5</w:t>
      </w:r>
      <w:r w:rsidR="00D61456">
        <w:rPr>
          <w:rFonts w:ascii="Arial" w:hAnsi="Arial" w:cs="Arial"/>
          <w:sz w:val="22"/>
          <w:szCs w:val="22"/>
        </w:rPr>
        <w:t>0</w:t>
      </w:r>
      <w:r w:rsidRPr="00950248">
        <w:rPr>
          <w:rFonts w:ascii="Arial" w:hAnsi="Arial" w:cs="Arial"/>
          <w:sz w:val="22"/>
          <w:szCs w:val="22"/>
        </w:rPr>
        <w:t>.000,-Kč.</w:t>
      </w:r>
    </w:p>
    <w:p w:rsidR="00950248" w:rsidRPr="003B6301" w:rsidRDefault="00950248" w:rsidP="003504E6">
      <w:pPr>
        <w:spacing w:before="120"/>
        <w:ind w:left="567"/>
        <w:jc w:val="both"/>
        <w:rPr>
          <w:rFonts w:ascii="Arial" w:hAnsi="Arial" w:cs="Arial"/>
          <w:sz w:val="22"/>
          <w:szCs w:val="22"/>
        </w:rPr>
      </w:pPr>
      <w:r w:rsidRPr="003B6301">
        <w:rPr>
          <w:rFonts w:ascii="Arial" w:hAnsi="Arial" w:cs="Arial"/>
          <w:sz w:val="22"/>
          <w:szCs w:val="22"/>
        </w:rPr>
        <w:t>V</w:t>
      </w:r>
      <w:r w:rsidR="003B6301">
        <w:rPr>
          <w:rFonts w:ascii="Arial" w:hAnsi="Arial" w:cs="Arial"/>
          <w:sz w:val="22"/>
          <w:szCs w:val="22"/>
        </w:rPr>
        <w:t> </w:t>
      </w:r>
      <w:r w:rsidRPr="003B6301">
        <w:rPr>
          <w:rFonts w:ascii="Arial" w:hAnsi="Arial" w:cs="Arial"/>
          <w:sz w:val="22"/>
          <w:szCs w:val="22"/>
        </w:rPr>
        <w:t>případě odstoupení od smlouvy zůstává dosud provedené dílo ve vlastnictví</w:t>
      </w:r>
      <w:r w:rsidR="003B6301" w:rsidRPr="003B6301">
        <w:rPr>
          <w:rFonts w:ascii="Arial" w:hAnsi="Arial" w:cs="Arial"/>
          <w:sz w:val="22"/>
          <w:szCs w:val="22"/>
        </w:rPr>
        <w:t xml:space="preserve"> </w:t>
      </w:r>
      <w:r w:rsidR="003B6301">
        <w:rPr>
          <w:rFonts w:ascii="Arial" w:hAnsi="Arial" w:cs="Arial"/>
          <w:sz w:val="22"/>
          <w:szCs w:val="22"/>
        </w:rPr>
        <w:t>O</w:t>
      </w:r>
      <w:r w:rsidRPr="003B6301">
        <w:rPr>
          <w:rFonts w:ascii="Arial" w:hAnsi="Arial" w:cs="Arial"/>
          <w:sz w:val="22"/>
          <w:szCs w:val="22"/>
        </w:rPr>
        <w:t xml:space="preserve">bjednatele a </w:t>
      </w:r>
      <w:r w:rsidR="00F41A49">
        <w:rPr>
          <w:rFonts w:ascii="Arial" w:hAnsi="Arial" w:cs="Arial"/>
          <w:sz w:val="22"/>
          <w:szCs w:val="22"/>
        </w:rPr>
        <w:t>Zhotovitel</w:t>
      </w:r>
      <w:r w:rsidRPr="003B6301">
        <w:rPr>
          <w:rFonts w:ascii="Arial" w:hAnsi="Arial" w:cs="Arial"/>
          <w:sz w:val="22"/>
          <w:szCs w:val="22"/>
        </w:rPr>
        <w:t xml:space="preserve">i náleží pouze část ceny, odpovídající této části díla. </w:t>
      </w:r>
      <w:r w:rsidR="00F41A49">
        <w:rPr>
          <w:rFonts w:ascii="Arial" w:hAnsi="Arial" w:cs="Arial"/>
          <w:sz w:val="22"/>
          <w:szCs w:val="22"/>
        </w:rPr>
        <w:t>Zhotovitel</w:t>
      </w:r>
      <w:r w:rsidRPr="003B6301">
        <w:rPr>
          <w:rFonts w:ascii="Arial" w:hAnsi="Arial" w:cs="Arial"/>
          <w:sz w:val="22"/>
          <w:szCs w:val="22"/>
        </w:rPr>
        <w:t xml:space="preserve"> je</w:t>
      </w:r>
      <w:r w:rsidR="003B6301" w:rsidRPr="003B6301">
        <w:rPr>
          <w:rFonts w:ascii="Arial" w:hAnsi="Arial" w:cs="Arial"/>
          <w:sz w:val="22"/>
          <w:szCs w:val="22"/>
        </w:rPr>
        <w:t xml:space="preserve"> </w:t>
      </w:r>
      <w:r w:rsidRPr="003B6301">
        <w:rPr>
          <w:rFonts w:ascii="Arial" w:hAnsi="Arial" w:cs="Arial"/>
          <w:sz w:val="22"/>
          <w:szCs w:val="22"/>
        </w:rPr>
        <w:t xml:space="preserve">povinen předat dosud provedené dílo a veškerou související dokumentaci </w:t>
      </w:r>
      <w:r w:rsidR="003B6301">
        <w:rPr>
          <w:rFonts w:ascii="Arial" w:hAnsi="Arial" w:cs="Arial"/>
          <w:sz w:val="22"/>
          <w:szCs w:val="22"/>
        </w:rPr>
        <w:t>O</w:t>
      </w:r>
      <w:r w:rsidRPr="003B6301">
        <w:rPr>
          <w:rFonts w:ascii="Arial" w:hAnsi="Arial" w:cs="Arial"/>
          <w:sz w:val="22"/>
          <w:szCs w:val="22"/>
        </w:rPr>
        <w:t>bjednateli do</w:t>
      </w:r>
      <w:r w:rsidR="003B6301" w:rsidRPr="003B6301">
        <w:rPr>
          <w:rFonts w:ascii="Arial" w:hAnsi="Arial" w:cs="Arial"/>
          <w:sz w:val="22"/>
          <w:szCs w:val="22"/>
        </w:rPr>
        <w:t xml:space="preserve"> </w:t>
      </w:r>
      <w:r w:rsidRPr="003B6301">
        <w:rPr>
          <w:rFonts w:ascii="Arial" w:hAnsi="Arial" w:cs="Arial"/>
          <w:sz w:val="22"/>
          <w:szCs w:val="22"/>
        </w:rPr>
        <w:t>5 dnů po účinnosti odstoupení, včetně písemného upozornění na opatření nutná</w:t>
      </w:r>
      <w:r w:rsidR="003B6301" w:rsidRPr="003B6301">
        <w:rPr>
          <w:rFonts w:ascii="Arial" w:hAnsi="Arial" w:cs="Arial"/>
          <w:sz w:val="22"/>
          <w:szCs w:val="22"/>
        </w:rPr>
        <w:t xml:space="preserve"> </w:t>
      </w:r>
      <w:r w:rsidRPr="003B6301">
        <w:rPr>
          <w:rFonts w:ascii="Arial" w:hAnsi="Arial" w:cs="Arial"/>
          <w:sz w:val="22"/>
          <w:szCs w:val="22"/>
        </w:rPr>
        <w:t>k</w:t>
      </w:r>
      <w:r w:rsidR="003504E6">
        <w:rPr>
          <w:rFonts w:ascii="Arial" w:hAnsi="Arial" w:cs="Arial"/>
          <w:sz w:val="22"/>
          <w:szCs w:val="22"/>
        </w:rPr>
        <w:t> </w:t>
      </w:r>
      <w:r w:rsidRPr="003B6301">
        <w:rPr>
          <w:rFonts w:ascii="Arial" w:hAnsi="Arial" w:cs="Arial"/>
          <w:sz w:val="22"/>
          <w:szCs w:val="22"/>
        </w:rPr>
        <w:t>předejití škodám, které by mohly vzniknout v</w:t>
      </w:r>
      <w:r w:rsidR="003B6301">
        <w:rPr>
          <w:rFonts w:ascii="Arial" w:hAnsi="Arial" w:cs="Arial"/>
          <w:sz w:val="22"/>
          <w:szCs w:val="22"/>
        </w:rPr>
        <w:t> </w:t>
      </w:r>
      <w:r w:rsidRPr="003B6301">
        <w:rPr>
          <w:rFonts w:ascii="Arial" w:hAnsi="Arial" w:cs="Arial"/>
          <w:sz w:val="22"/>
          <w:szCs w:val="22"/>
        </w:rPr>
        <w:t>důsledku předčasného ukončení smlouvy,</w:t>
      </w:r>
      <w:r w:rsidR="003B6301" w:rsidRPr="003B6301">
        <w:rPr>
          <w:rFonts w:ascii="Arial" w:hAnsi="Arial" w:cs="Arial"/>
          <w:sz w:val="22"/>
          <w:szCs w:val="22"/>
        </w:rPr>
        <w:t xml:space="preserve"> </w:t>
      </w:r>
      <w:r w:rsidRPr="003B6301">
        <w:rPr>
          <w:rFonts w:ascii="Arial" w:hAnsi="Arial" w:cs="Arial"/>
          <w:sz w:val="22"/>
          <w:szCs w:val="22"/>
        </w:rPr>
        <w:t>a v</w:t>
      </w:r>
      <w:r w:rsidR="003B6301">
        <w:rPr>
          <w:rFonts w:ascii="Arial" w:hAnsi="Arial" w:cs="Arial"/>
          <w:sz w:val="22"/>
          <w:szCs w:val="22"/>
        </w:rPr>
        <w:t> </w:t>
      </w:r>
      <w:r w:rsidRPr="003B6301">
        <w:rPr>
          <w:rFonts w:ascii="Arial" w:hAnsi="Arial" w:cs="Arial"/>
          <w:sz w:val="22"/>
          <w:szCs w:val="22"/>
        </w:rPr>
        <w:t xml:space="preserve">této lhůtě rovněž splnit všechny další povinnosti dle této smlouvy (především </w:t>
      </w:r>
      <w:r w:rsidRPr="003504E6">
        <w:rPr>
          <w:rFonts w:ascii="Arial" w:hAnsi="Arial" w:cs="Arial"/>
          <w:sz w:val="22"/>
          <w:szCs w:val="22"/>
        </w:rPr>
        <w:t>dle</w:t>
      </w:r>
      <w:r w:rsidR="003B6301" w:rsidRPr="003504E6">
        <w:rPr>
          <w:rFonts w:ascii="Arial" w:hAnsi="Arial" w:cs="Arial"/>
          <w:sz w:val="22"/>
          <w:szCs w:val="22"/>
        </w:rPr>
        <w:t xml:space="preserve"> </w:t>
      </w:r>
      <w:r w:rsidRPr="003504E6">
        <w:rPr>
          <w:rFonts w:ascii="Arial" w:hAnsi="Arial" w:cs="Arial"/>
          <w:sz w:val="22"/>
          <w:szCs w:val="22"/>
        </w:rPr>
        <w:t>čl.</w:t>
      </w:r>
      <w:r w:rsidR="00FB5002">
        <w:rPr>
          <w:rFonts w:ascii="Arial" w:hAnsi="Arial" w:cs="Arial"/>
          <w:sz w:val="22"/>
          <w:szCs w:val="22"/>
        </w:rPr>
        <w:t xml:space="preserve"> 1</w:t>
      </w:r>
      <w:r w:rsidR="00EC7710">
        <w:rPr>
          <w:rFonts w:ascii="Arial" w:hAnsi="Arial" w:cs="Arial"/>
          <w:sz w:val="22"/>
          <w:szCs w:val="22"/>
        </w:rPr>
        <w:t>7</w:t>
      </w:r>
      <w:r w:rsidR="003504E6">
        <w:rPr>
          <w:rFonts w:ascii="Arial" w:hAnsi="Arial" w:cs="Arial"/>
          <w:sz w:val="22"/>
          <w:szCs w:val="22"/>
        </w:rPr>
        <w:t>.6.</w:t>
      </w:r>
      <w:r w:rsidRPr="003B6301">
        <w:rPr>
          <w:rFonts w:ascii="Arial" w:hAnsi="Arial" w:cs="Arial"/>
          <w:sz w:val="22"/>
          <w:szCs w:val="22"/>
        </w:rPr>
        <w:t xml:space="preserve">), je </w:t>
      </w:r>
      <w:r w:rsidR="003B6301">
        <w:rPr>
          <w:rFonts w:ascii="Arial" w:hAnsi="Arial" w:cs="Arial"/>
          <w:sz w:val="22"/>
          <w:szCs w:val="22"/>
        </w:rPr>
        <w:t>O</w:t>
      </w:r>
      <w:r w:rsidRPr="003B6301">
        <w:rPr>
          <w:rFonts w:ascii="Arial" w:hAnsi="Arial" w:cs="Arial"/>
          <w:sz w:val="22"/>
          <w:szCs w:val="22"/>
        </w:rPr>
        <w:t xml:space="preserve">bjednatel oprávněn vyúčtovat </w:t>
      </w:r>
      <w:r w:rsidR="00F41A49">
        <w:rPr>
          <w:rFonts w:ascii="Arial" w:hAnsi="Arial" w:cs="Arial"/>
          <w:sz w:val="22"/>
          <w:szCs w:val="22"/>
        </w:rPr>
        <w:t>Zhotovitel</w:t>
      </w:r>
      <w:r w:rsidRPr="003B6301">
        <w:rPr>
          <w:rFonts w:ascii="Arial" w:hAnsi="Arial" w:cs="Arial"/>
          <w:sz w:val="22"/>
          <w:szCs w:val="22"/>
        </w:rPr>
        <w:t>i smluvní pokutu ve výši</w:t>
      </w:r>
      <w:r w:rsidR="003B6301" w:rsidRPr="003B6301">
        <w:rPr>
          <w:rFonts w:ascii="Arial" w:hAnsi="Arial" w:cs="Arial"/>
          <w:sz w:val="22"/>
          <w:szCs w:val="22"/>
        </w:rPr>
        <w:t xml:space="preserve"> </w:t>
      </w:r>
      <w:r w:rsidR="00FB5002">
        <w:rPr>
          <w:rFonts w:ascii="Arial" w:hAnsi="Arial" w:cs="Arial"/>
          <w:sz w:val="22"/>
          <w:szCs w:val="22"/>
        </w:rPr>
        <w:t>1</w:t>
      </w:r>
      <w:r w:rsidRPr="003B6301">
        <w:rPr>
          <w:rFonts w:ascii="Arial" w:hAnsi="Arial" w:cs="Arial"/>
          <w:sz w:val="22"/>
          <w:szCs w:val="22"/>
        </w:rPr>
        <w:t xml:space="preserve">0.000,- Kč za každý den prodlení (pro případ prodlení </w:t>
      </w:r>
      <w:r w:rsidR="00F41A49">
        <w:rPr>
          <w:rFonts w:ascii="Arial" w:hAnsi="Arial" w:cs="Arial"/>
          <w:sz w:val="22"/>
          <w:szCs w:val="22"/>
        </w:rPr>
        <w:t>Zhotovitel</w:t>
      </w:r>
      <w:r w:rsidRPr="003B6301">
        <w:rPr>
          <w:rFonts w:ascii="Arial" w:hAnsi="Arial" w:cs="Arial"/>
          <w:sz w:val="22"/>
          <w:szCs w:val="22"/>
        </w:rPr>
        <w:t>e se splněním těchto</w:t>
      </w:r>
      <w:r w:rsidR="003B6301" w:rsidRPr="003B6301">
        <w:rPr>
          <w:rFonts w:ascii="Arial" w:hAnsi="Arial" w:cs="Arial"/>
          <w:sz w:val="22"/>
          <w:szCs w:val="22"/>
        </w:rPr>
        <w:t xml:space="preserve"> </w:t>
      </w:r>
      <w:r w:rsidRPr="003B6301">
        <w:rPr>
          <w:rFonts w:ascii="Arial" w:hAnsi="Arial" w:cs="Arial"/>
          <w:sz w:val="22"/>
          <w:szCs w:val="22"/>
        </w:rPr>
        <w:t>jeho povinností).</w:t>
      </w:r>
    </w:p>
    <w:p w:rsidR="00950248" w:rsidRPr="003B6301" w:rsidRDefault="00950248" w:rsidP="003504E6">
      <w:pPr>
        <w:keepNext/>
        <w:numPr>
          <w:ilvl w:val="1"/>
          <w:numId w:val="17"/>
        </w:numPr>
        <w:spacing w:before="120"/>
        <w:ind w:left="567" w:hanging="567"/>
        <w:jc w:val="both"/>
        <w:rPr>
          <w:rFonts w:ascii="Arial" w:hAnsi="Arial" w:cs="Arial"/>
          <w:sz w:val="22"/>
          <w:szCs w:val="22"/>
        </w:rPr>
      </w:pPr>
      <w:r w:rsidRPr="003B6301">
        <w:rPr>
          <w:rFonts w:ascii="Arial" w:hAnsi="Arial" w:cs="Arial"/>
          <w:sz w:val="22"/>
          <w:szCs w:val="22"/>
        </w:rPr>
        <w:t>Odstoupí-li některá ze stran od této smlouvy na základě ujednání z</w:t>
      </w:r>
      <w:r w:rsidR="003B6301">
        <w:rPr>
          <w:rFonts w:ascii="Arial" w:hAnsi="Arial" w:cs="Arial"/>
          <w:sz w:val="22"/>
          <w:szCs w:val="22"/>
        </w:rPr>
        <w:t> </w:t>
      </w:r>
      <w:r w:rsidRPr="003B6301">
        <w:rPr>
          <w:rFonts w:ascii="Arial" w:hAnsi="Arial" w:cs="Arial"/>
          <w:sz w:val="22"/>
          <w:szCs w:val="22"/>
        </w:rPr>
        <w:t>této smlouvy</w:t>
      </w:r>
      <w:r w:rsidR="003B6301" w:rsidRPr="003B6301">
        <w:rPr>
          <w:rFonts w:ascii="Arial" w:hAnsi="Arial" w:cs="Arial"/>
          <w:sz w:val="22"/>
          <w:szCs w:val="22"/>
        </w:rPr>
        <w:t xml:space="preserve"> </w:t>
      </w:r>
      <w:r w:rsidRPr="003B6301">
        <w:rPr>
          <w:rFonts w:ascii="Arial" w:hAnsi="Arial" w:cs="Arial"/>
          <w:sz w:val="22"/>
          <w:szCs w:val="22"/>
        </w:rPr>
        <w:t>vyplývajících, pak povinnosti obou stran jsou m.j. následující:</w:t>
      </w:r>
    </w:p>
    <w:p w:rsidR="00950248" w:rsidRPr="003504E6" w:rsidRDefault="00F41A49" w:rsidP="003504E6">
      <w:pPr>
        <w:numPr>
          <w:ilvl w:val="2"/>
          <w:numId w:val="29"/>
        </w:numPr>
        <w:tabs>
          <w:tab w:val="clear" w:pos="1776"/>
        </w:tabs>
        <w:spacing w:before="60"/>
        <w:ind w:left="851" w:hanging="284"/>
        <w:jc w:val="both"/>
        <w:rPr>
          <w:rFonts w:ascii="Arial" w:hAnsi="Arial" w:cs="Arial"/>
          <w:sz w:val="22"/>
          <w:szCs w:val="22"/>
        </w:rPr>
      </w:pPr>
      <w:r>
        <w:rPr>
          <w:rFonts w:ascii="Arial" w:hAnsi="Arial" w:cs="Arial"/>
          <w:sz w:val="22"/>
          <w:szCs w:val="22"/>
        </w:rPr>
        <w:t>Zhotovitel</w:t>
      </w:r>
      <w:r w:rsidR="00950248" w:rsidRPr="003504E6">
        <w:rPr>
          <w:rFonts w:ascii="Arial" w:hAnsi="Arial" w:cs="Arial"/>
          <w:sz w:val="22"/>
          <w:szCs w:val="22"/>
        </w:rPr>
        <w:t xml:space="preserve"> provede soupis všech provedených prací oceněný dle způsobu, kterým je</w:t>
      </w:r>
      <w:r w:rsidR="003504E6" w:rsidRPr="003504E6">
        <w:rPr>
          <w:rFonts w:ascii="Arial" w:hAnsi="Arial" w:cs="Arial"/>
          <w:sz w:val="22"/>
          <w:szCs w:val="22"/>
        </w:rPr>
        <w:t xml:space="preserve"> </w:t>
      </w:r>
      <w:r w:rsidR="00950248" w:rsidRPr="003504E6">
        <w:rPr>
          <w:rFonts w:ascii="Arial" w:hAnsi="Arial" w:cs="Arial"/>
          <w:sz w:val="22"/>
          <w:szCs w:val="22"/>
        </w:rPr>
        <w:t>stanovena cena díla,</w:t>
      </w:r>
    </w:p>
    <w:p w:rsidR="00950248" w:rsidRPr="003504E6" w:rsidRDefault="00F41A49" w:rsidP="003504E6">
      <w:pPr>
        <w:numPr>
          <w:ilvl w:val="2"/>
          <w:numId w:val="29"/>
        </w:numPr>
        <w:tabs>
          <w:tab w:val="clear" w:pos="1776"/>
        </w:tabs>
        <w:spacing w:before="60"/>
        <w:ind w:left="851" w:hanging="284"/>
        <w:jc w:val="both"/>
        <w:rPr>
          <w:rFonts w:ascii="Arial" w:hAnsi="Arial" w:cs="Arial"/>
          <w:sz w:val="22"/>
          <w:szCs w:val="22"/>
        </w:rPr>
      </w:pPr>
      <w:r>
        <w:rPr>
          <w:rFonts w:ascii="Arial" w:hAnsi="Arial" w:cs="Arial"/>
          <w:sz w:val="22"/>
          <w:szCs w:val="22"/>
        </w:rPr>
        <w:t>Zhotovitel</w:t>
      </w:r>
      <w:r w:rsidR="00950248" w:rsidRPr="003504E6">
        <w:rPr>
          <w:rFonts w:ascii="Arial" w:hAnsi="Arial" w:cs="Arial"/>
          <w:sz w:val="22"/>
          <w:szCs w:val="22"/>
        </w:rPr>
        <w:t xml:space="preserve"> provede finanční vyčíslení skutečně provedených prací a zpracuje </w:t>
      </w:r>
      <w:r w:rsidR="003504E6">
        <w:rPr>
          <w:rFonts w:ascii="Arial" w:hAnsi="Arial" w:cs="Arial"/>
          <w:sz w:val="22"/>
          <w:szCs w:val="22"/>
        </w:rPr>
        <w:t>„</w:t>
      </w:r>
      <w:r w:rsidR="00950248" w:rsidRPr="003504E6">
        <w:rPr>
          <w:rFonts w:ascii="Arial" w:hAnsi="Arial" w:cs="Arial"/>
          <w:sz w:val="22"/>
          <w:szCs w:val="22"/>
        </w:rPr>
        <w:t>dílčí</w:t>
      </w:r>
      <w:r w:rsidR="003504E6" w:rsidRPr="003504E6">
        <w:rPr>
          <w:rFonts w:ascii="Arial" w:hAnsi="Arial" w:cs="Arial"/>
          <w:sz w:val="22"/>
          <w:szCs w:val="22"/>
        </w:rPr>
        <w:t xml:space="preserve"> </w:t>
      </w:r>
      <w:r w:rsidR="00950248" w:rsidRPr="003504E6">
        <w:rPr>
          <w:rFonts w:ascii="Arial" w:hAnsi="Arial" w:cs="Arial"/>
          <w:sz w:val="22"/>
          <w:szCs w:val="22"/>
        </w:rPr>
        <w:t>konečnou fakturu</w:t>
      </w:r>
      <w:r w:rsidR="003504E6">
        <w:rPr>
          <w:rFonts w:ascii="Arial" w:hAnsi="Arial" w:cs="Arial"/>
          <w:sz w:val="22"/>
          <w:szCs w:val="22"/>
        </w:rPr>
        <w:t>“</w:t>
      </w:r>
      <w:r w:rsidR="00950248" w:rsidRPr="003504E6">
        <w:rPr>
          <w:rFonts w:ascii="Arial" w:hAnsi="Arial" w:cs="Arial"/>
          <w:sz w:val="22"/>
          <w:szCs w:val="22"/>
        </w:rPr>
        <w:t>,</w:t>
      </w:r>
    </w:p>
    <w:p w:rsidR="00950248" w:rsidRPr="003B6301" w:rsidRDefault="00F41A49" w:rsidP="003504E6">
      <w:pPr>
        <w:numPr>
          <w:ilvl w:val="2"/>
          <w:numId w:val="29"/>
        </w:numPr>
        <w:tabs>
          <w:tab w:val="clear" w:pos="1776"/>
        </w:tabs>
        <w:spacing w:before="60"/>
        <w:ind w:left="851" w:hanging="284"/>
        <w:jc w:val="both"/>
        <w:rPr>
          <w:rFonts w:ascii="Arial" w:hAnsi="Arial" w:cs="Arial"/>
          <w:sz w:val="22"/>
          <w:szCs w:val="22"/>
        </w:rPr>
      </w:pPr>
      <w:r>
        <w:rPr>
          <w:rFonts w:ascii="Arial" w:hAnsi="Arial" w:cs="Arial"/>
          <w:sz w:val="22"/>
          <w:szCs w:val="22"/>
        </w:rPr>
        <w:t>Zhotovitel</w:t>
      </w:r>
      <w:r w:rsidR="00950248" w:rsidRPr="003B6301">
        <w:rPr>
          <w:rFonts w:ascii="Arial" w:hAnsi="Arial" w:cs="Arial"/>
          <w:sz w:val="22"/>
          <w:szCs w:val="22"/>
        </w:rPr>
        <w:t xml:space="preserve"> odveze veškerý svůj nezabudovaný materiál, pokud se strany písemně</w:t>
      </w:r>
      <w:r w:rsidR="003B6301" w:rsidRPr="003B6301">
        <w:rPr>
          <w:rFonts w:ascii="Arial" w:hAnsi="Arial" w:cs="Arial"/>
          <w:sz w:val="22"/>
          <w:szCs w:val="22"/>
        </w:rPr>
        <w:t xml:space="preserve"> </w:t>
      </w:r>
      <w:r w:rsidR="00950248" w:rsidRPr="003B6301">
        <w:rPr>
          <w:rFonts w:ascii="Arial" w:hAnsi="Arial" w:cs="Arial"/>
          <w:sz w:val="22"/>
          <w:szCs w:val="22"/>
        </w:rPr>
        <w:t>nedohodnou jinak,</w:t>
      </w:r>
    </w:p>
    <w:p w:rsidR="00950248" w:rsidRPr="003504E6" w:rsidRDefault="00F41A49" w:rsidP="003504E6">
      <w:pPr>
        <w:numPr>
          <w:ilvl w:val="2"/>
          <w:numId w:val="29"/>
        </w:numPr>
        <w:tabs>
          <w:tab w:val="clear" w:pos="1776"/>
        </w:tabs>
        <w:spacing w:before="60"/>
        <w:ind w:left="851" w:hanging="284"/>
        <w:jc w:val="both"/>
        <w:rPr>
          <w:rFonts w:ascii="Arial" w:hAnsi="Arial" w:cs="Arial"/>
          <w:sz w:val="22"/>
          <w:szCs w:val="22"/>
        </w:rPr>
      </w:pPr>
      <w:r>
        <w:rPr>
          <w:rFonts w:ascii="Arial" w:hAnsi="Arial" w:cs="Arial"/>
          <w:sz w:val="22"/>
          <w:szCs w:val="22"/>
        </w:rPr>
        <w:t>Zhotovitel</w:t>
      </w:r>
      <w:r w:rsidR="00950248" w:rsidRPr="003504E6">
        <w:rPr>
          <w:rFonts w:ascii="Arial" w:hAnsi="Arial" w:cs="Arial"/>
          <w:sz w:val="22"/>
          <w:szCs w:val="22"/>
        </w:rPr>
        <w:t xml:space="preserve"> ihned vyzve </w:t>
      </w:r>
      <w:r w:rsidR="003504E6">
        <w:rPr>
          <w:rFonts w:ascii="Arial" w:hAnsi="Arial" w:cs="Arial"/>
          <w:sz w:val="22"/>
          <w:szCs w:val="22"/>
        </w:rPr>
        <w:t>O</w:t>
      </w:r>
      <w:r w:rsidR="00950248" w:rsidRPr="003504E6">
        <w:rPr>
          <w:rFonts w:ascii="Arial" w:hAnsi="Arial" w:cs="Arial"/>
          <w:sz w:val="22"/>
          <w:szCs w:val="22"/>
        </w:rPr>
        <w:t>bjednatele k</w:t>
      </w:r>
      <w:r w:rsidR="00D61456">
        <w:rPr>
          <w:rFonts w:ascii="Arial" w:hAnsi="Arial" w:cs="Arial"/>
          <w:sz w:val="22"/>
          <w:szCs w:val="22"/>
        </w:rPr>
        <w:t> </w:t>
      </w:r>
      <w:r w:rsidR="003504E6" w:rsidRPr="003504E6">
        <w:rPr>
          <w:rFonts w:ascii="Arial" w:hAnsi="Arial" w:cs="Arial"/>
          <w:sz w:val="22"/>
          <w:szCs w:val="22"/>
        </w:rPr>
        <w:t>„</w:t>
      </w:r>
      <w:r w:rsidR="00950248" w:rsidRPr="003504E6">
        <w:rPr>
          <w:rFonts w:ascii="Arial" w:hAnsi="Arial" w:cs="Arial"/>
          <w:sz w:val="22"/>
          <w:szCs w:val="22"/>
        </w:rPr>
        <w:t>dílčímu předání díla</w:t>
      </w:r>
      <w:r w:rsidR="003504E6" w:rsidRPr="003504E6">
        <w:rPr>
          <w:rFonts w:ascii="Arial" w:hAnsi="Arial" w:cs="Arial"/>
          <w:sz w:val="22"/>
          <w:szCs w:val="22"/>
        </w:rPr>
        <w:t>“</w:t>
      </w:r>
      <w:r w:rsidR="00950248" w:rsidRPr="003504E6">
        <w:rPr>
          <w:rFonts w:ascii="Arial" w:hAnsi="Arial" w:cs="Arial"/>
          <w:sz w:val="22"/>
          <w:szCs w:val="22"/>
        </w:rPr>
        <w:t xml:space="preserve"> a </w:t>
      </w:r>
      <w:r w:rsidR="003504E6">
        <w:rPr>
          <w:rFonts w:ascii="Arial" w:hAnsi="Arial" w:cs="Arial"/>
          <w:sz w:val="22"/>
          <w:szCs w:val="22"/>
        </w:rPr>
        <w:t>O</w:t>
      </w:r>
      <w:r w:rsidR="00950248" w:rsidRPr="003504E6">
        <w:rPr>
          <w:rFonts w:ascii="Arial" w:hAnsi="Arial" w:cs="Arial"/>
          <w:sz w:val="22"/>
          <w:szCs w:val="22"/>
        </w:rPr>
        <w:t>bjednatel je povinen</w:t>
      </w:r>
      <w:r w:rsidR="003504E6" w:rsidRPr="003504E6">
        <w:rPr>
          <w:rFonts w:ascii="Arial" w:hAnsi="Arial" w:cs="Arial"/>
          <w:sz w:val="22"/>
          <w:szCs w:val="22"/>
        </w:rPr>
        <w:t xml:space="preserve"> </w:t>
      </w:r>
      <w:r w:rsidR="00950248" w:rsidRPr="003504E6">
        <w:rPr>
          <w:rFonts w:ascii="Arial" w:hAnsi="Arial" w:cs="Arial"/>
          <w:sz w:val="22"/>
          <w:szCs w:val="22"/>
        </w:rPr>
        <w:t xml:space="preserve">do tří pracovních dnů od obdržení vyzvání zahájit </w:t>
      </w:r>
      <w:r w:rsidR="003504E6" w:rsidRPr="003504E6">
        <w:rPr>
          <w:rFonts w:ascii="Arial" w:hAnsi="Arial" w:cs="Arial"/>
          <w:sz w:val="22"/>
          <w:szCs w:val="22"/>
        </w:rPr>
        <w:t>„</w:t>
      </w:r>
      <w:r w:rsidR="00950248" w:rsidRPr="003504E6">
        <w:rPr>
          <w:rFonts w:ascii="Arial" w:hAnsi="Arial" w:cs="Arial"/>
          <w:sz w:val="22"/>
          <w:szCs w:val="22"/>
        </w:rPr>
        <w:t>dílčí přejímací řízení</w:t>
      </w:r>
      <w:r w:rsidR="003504E6" w:rsidRPr="003504E6">
        <w:rPr>
          <w:rFonts w:ascii="Arial" w:hAnsi="Arial" w:cs="Arial"/>
          <w:sz w:val="22"/>
          <w:szCs w:val="22"/>
        </w:rPr>
        <w:t>“</w:t>
      </w:r>
      <w:r w:rsidR="00950248" w:rsidRPr="003504E6">
        <w:rPr>
          <w:rFonts w:ascii="Arial" w:hAnsi="Arial" w:cs="Arial"/>
          <w:sz w:val="22"/>
          <w:szCs w:val="22"/>
        </w:rPr>
        <w:t>.</w:t>
      </w:r>
    </w:p>
    <w:p w:rsidR="00950248" w:rsidRPr="003B6301" w:rsidRDefault="00950248" w:rsidP="003504E6">
      <w:pPr>
        <w:numPr>
          <w:ilvl w:val="1"/>
          <w:numId w:val="17"/>
        </w:numPr>
        <w:spacing w:before="120"/>
        <w:ind w:left="567" w:hanging="567"/>
        <w:jc w:val="both"/>
        <w:rPr>
          <w:rFonts w:ascii="Arial" w:hAnsi="Arial" w:cs="Arial"/>
          <w:sz w:val="22"/>
          <w:szCs w:val="22"/>
        </w:rPr>
      </w:pPr>
      <w:r w:rsidRPr="003B6301">
        <w:rPr>
          <w:rFonts w:ascii="Arial" w:hAnsi="Arial" w:cs="Arial"/>
          <w:sz w:val="22"/>
          <w:szCs w:val="22"/>
        </w:rPr>
        <w:t>Strana, která důvodné odstoupení od smlouvy zapříčinila je povinna uhradit druhé straně</w:t>
      </w:r>
      <w:r w:rsidR="003B6301" w:rsidRPr="003B6301">
        <w:rPr>
          <w:rFonts w:ascii="Arial" w:hAnsi="Arial" w:cs="Arial"/>
          <w:sz w:val="22"/>
          <w:szCs w:val="22"/>
        </w:rPr>
        <w:t xml:space="preserve"> </w:t>
      </w:r>
      <w:r w:rsidRPr="003B6301">
        <w:rPr>
          <w:rFonts w:ascii="Arial" w:hAnsi="Arial" w:cs="Arial"/>
          <w:sz w:val="22"/>
          <w:szCs w:val="22"/>
        </w:rPr>
        <w:t>veškeré náklady jí vzniklé z</w:t>
      </w:r>
      <w:r w:rsidR="003504E6">
        <w:rPr>
          <w:rFonts w:ascii="Arial" w:hAnsi="Arial" w:cs="Arial"/>
          <w:sz w:val="22"/>
          <w:szCs w:val="22"/>
        </w:rPr>
        <w:t> </w:t>
      </w:r>
      <w:r w:rsidRPr="003B6301">
        <w:rPr>
          <w:rFonts w:ascii="Arial" w:hAnsi="Arial" w:cs="Arial"/>
          <w:sz w:val="22"/>
          <w:szCs w:val="22"/>
        </w:rPr>
        <w:t>důvodů odstoupení od smlouvy.</w:t>
      </w:r>
    </w:p>
    <w:p w:rsidR="007335D0" w:rsidRPr="007335D0" w:rsidRDefault="007335D0" w:rsidP="009F6BBB">
      <w:pPr>
        <w:keepNext/>
        <w:numPr>
          <w:ilvl w:val="0"/>
          <w:numId w:val="17"/>
        </w:numPr>
        <w:tabs>
          <w:tab w:val="clear" w:pos="720"/>
        </w:tabs>
        <w:spacing w:before="480" w:after="240"/>
        <w:ind w:left="567" w:hanging="567"/>
        <w:jc w:val="both"/>
        <w:rPr>
          <w:rFonts w:ascii="Arial" w:hAnsi="Arial" w:cs="Arial"/>
          <w:b/>
          <w:bCs/>
        </w:rPr>
      </w:pPr>
      <w:r w:rsidRPr="007335D0">
        <w:rPr>
          <w:rFonts w:ascii="Arial" w:hAnsi="Arial" w:cs="Arial"/>
          <w:b/>
          <w:bCs/>
        </w:rPr>
        <w:lastRenderedPageBreak/>
        <w:t>Závěrečná ustanovení</w:t>
      </w:r>
    </w:p>
    <w:p w:rsidR="00F0732F" w:rsidRDefault="00F0732F" w:rsidP="00F0732F">
      <w:pPr>
        <w:numPr>
          <w:ilvl w:val="1"/>
          <w:numId w:val="17"/>
        </w:numPr>
        <w:spacing w:before="120"/>
        <w:ind w:left="567" w:hanging="567"/>
        <w:jc w:val="both"/>
        <w:rPr>
          <w:rFonts w:ascii="Arial" w:hAnsi="Arial" w:cs="Arial"/>
          <w:sz w:val="22"/>
          <w:szCs w:val="22"/>
        </w:rPr>
      </w:pPr>
      <w:r w:rsidRPr="00F0732F">
        <w:rPr>
          <w:rFonts w:ascii="Arial" w:hAnsi="Arial" w:cs="Arial"/>
          <w:sz w:val="22"/>
          <w:szCs w:val="22"/>
        </w:rPr>
        <w:t>Smlouva nabývá platnosti a účinnosti dnem uzavření, tj. dnem podpisu obou smluvních</w:t>
      </w:r>
      <w:r>
        <w:rPr>
          <w:rFonts w:ascii="Arial" w:hAnsi="Arial" w:cs="Arial"/>
          <w:sz w:val="22"/>
          <w:szCs w:val="22"/>
        </w:rPr>
        <w:t xml:space="preserve"> </w:t>
      </w:r>
      <w:r w:rsidRPr="00F0732F">
        <w:rPr>
          <w:rFonts w:ascii="Arial" w:hAnsi="Arial" w:cs="Arial"/>
          <w:sz w:val="22"/>
          <w:szCs w:val="22"/>
        </w:rPr>
        <w:t>stran.</w:t>
      </w:r>
    </w:p>
    <w:p w:rsidR="00F0732F" w:rsidRPr="00F0732F" w:rsidRDefault="00F0732F" w:rsidP="00F0732F">
      <w:pPr>
        <w:numPr>
          <w:ilvl w:val="1"/>
          <w:numId w:val="17"/>
        </w:numPr>
        <w:spacing w:before="120"/>
        <w:ind w:left="567" w:hanging="567"/>
        <w:jc w:val="both"/>
        <w:rPr>
          <w:rFonts w:ascii="Arial" w:hAnsi="Arial" w:cs="Arial"/>
          <w:sz w:val="22"/>
          <w:szCs w:val="22"/>
        </w:rPr>
      </w:pPr>
      <w:r w:rsidRPr="00F0732F">
        <w:rPr>
          <w:rFonts w:ascii="Arial" w:hAnsi="Arial" w:cs="Arial"/>
          <w:sz w:val="22"/>
          <w:szCs w:val="22"/>
        </w:rPr>
        <w:t xml:space="preserve">Obě smluvní strany se zavazují, že obchodní a technické informace, které jím byly svěřeny druhou smluvní stranou, nezpřístupní třetím osobám bez písemného souhlasu druhé strany a nepoužijí tyto informace k jiným účelům než k plnění podmínek této smlouvy. Objednatel však může poskytnout informace v souladu se zákonem č. 106/1999 Sb., o svobodném přístupu k informacím, v platném znění (případně ve znění přepisů jej nahrazujících). Toto ustanovení se nevztahuje na povinnosti zveřejnění dokumentů </w:t>
      </w:r>
      <w:r>
        <w:rPr>
          <w:rFonts w:ascii="Arial" w:hAnsi="Arial" w:cs="Arial"/>
          <w:sz w:val="22"/>
          <w:szCs w:val="22"/>
        </w:rPr>
        <w:t>O</w:t>
      </w:r>
      <w:r w:rsidRPr="00F0732F">
        <w:rPr>
          <w:rFonts w:ascii="Arial" w:hAnsi="Arial" w:cs="Arial"/>
          <w:sz w:val="22"/>
          <w:szCs w:val="22"/>
        </w:rPr>
        <w:t>bjednatelem plynoucí ze zákona a z</w:t>
      </w:r>
      <w:r w:rsidR="00C86A5D">
        <w:rPr>
          <w:rFonts w:ascii="Arial" w:hAnsi="Arial" w:cs="Arial"/>
          <w:sz w:val="22"/>
          <w:szCs w:val="22"/>
        </w:rPr>
        <w:t> </w:t>
      </w:r>
      <w:r w:rsidRPr="00F0732F">
        <w:rPr>
          <w:rFonts w:ascii="Arial" w:hAnsi="Arial" w:cs="Arial"/>
          <w:sz w:val="22"/>
          <w:szCs w:val="22"/>
        </w:rPr>
        <w:t>jeho prováděcích předpisů.</w:t>
      </w:r>
    </w:p>
    <w:p w:rsidR="00F0732F" w:rsidRPr="00F0732F" w:rsidRDefault="00F0732F" w:rsidP="00F0732F">
      <w:pPr>
        <w:numPr>
          <w:ilvl w:val="1"/>
          <w:numId w:val="17"/>
        </w:numPr>
        <w:spacing w:before="120"/>
        <w:ind w:left="567" w:hanging="567"/>
        <w:jc w:val="both"/>
        <w:rPr>
          <w:rFonts w:ascii="Arial" w:hAnsi="Arial" w:cs="Arial"/>
          <w:sz w:val="22"/>
          <w:szCs w:val="22"/>
        </w:rPr>
      </w:pPr>
      <w:r w:rsidRPr="00F0732F">
        <w:rPr>
          <w:rFonts w:ascii="Arial" w:hAnsi="Arial" w:cs="Arial"/>
          <w:sz w:val="22"/>
          <w:szCs w:val="22"/>
        </w:rPr>
        <w:t>Obě strany prohlašují, že došlo k</w:t>
      </w:r>
      <w:r w:rsidR="00535944">
        <w:rPr>
          <w:rFonts w:ascii="Arial" w:hAnsi="Arial" w:cs="Arial"/>
          <w:sz w:val="22"/>
          <w:szCs w:val="22"/>
        </w:rPr>
        <w:t> </w:t>
      </w:r>
      <w:r w:rsidRPr="00F0732F">
        <w:rPr>
          <w:rFonts w:ascii="Arial" w:hAnsi="Arial" w:cs="Arial"/>
          <w:sz w:val="22"/>
          <w:szCs w:val="22"/>
        </w:rPr>
        <w:t>dohodě o celém rozsahu této smlouvy.</w:t>
      </w:r>
    </w:p>
    <w:p w:rsidR="00F0732F" w:rsidRPr="00F0732F" w:rsidRDefault="00F0732F" w:rsidP="00F0732F">
      <w:pPr>
        <w:numPr>
          <w:ilvl w:val="1"/>
          <w:numId w:val="17"/>
        </w:numPr>
        <w:spacing w:before="120"/>
        <w:ind w:left="567" w:hanging="567"/>
        <w:jc w:val="both"/>
        <w:rPr>
          <w:rFonts w:ascii="Arial" w:hAnsi="Arial" w:cs="Arial"/>
          <w:sz w:val="22"/>
          <w:szCs w:val="22"/>
        </w:rPr>
      </w:pPr>
      <w:r w:rsidRPr="00F0732F">
        <w:rPr>
          <w:rFonts w:ascii="Arial" w:hAnsi="Arial" w:cs="Arial"/>
          <w:sz w:val="22"/>
          <w:szCs w:val="22"/>
        </w:rPr>
        <w:t>Tato smlouva je vyhotovena ve čtyřech stejnopisech, z</w:t>
      </w:r>
      <w:r>
        <w:rPr>
          <w:rFonts w:ascii="Arial" w:hAnsi="Arial" w:cs="Arial"/>
          <w:sz w:val="22"/>
          <w:szCs w:val="22"/>
        </w:rPr>
        <w:t> </w:t>
      </w:r>
      <w:r w:rsidRPr="00F0732F">
        <w:rPr>
          <w:rFonts w:ascii="Arial" w:hAnsi="Arial" w:cs="Arial"/>
          <w:sz w:val="22"/>
          <w:szCs w:val="22"/>
        </w:rPr>
        <w:t>nichž každá ze stran obdrží dva.</w:t>
      </w:r>
    </w:p>
    <w:p w:rsidR="00F0732F" w:rsidRPr="00F0732F" w:rsidRDefault="00F0732F" w:rsidP="00F0732F">
      <w:pPr>
        <w:numPr>
          <w:ilvl w:val="1"/>
          <w:numId w:val="17"/>
        </w:numPr>
        <w:spacing w:before="120"/>
        <w:ind w:left="567" w:hanging="567"/>
        <w:jc w:val="both"/>
        <w:rPr>
          <w:rFonts w:ascii="Arial" w:hAnsi="Arial" w:cs="Arial"/>
          <w:sz w:val="22"/>
          <w:szCs w:val="22"/>
        </w:rPr>
      </w:pPr>
      <w:r w:rsidRPr="00F0732F">
        <w:rPr>
          <w:rFonts w:ascii="Arial" w:hAnsi="Arial" w:cs="Arial"/>
          <w:sz w:val="22"/>
          <w:szCs w:val="22"/>
        </w:rPr>
        <w:t>Obě smluvní strany prohlašují, že se seznámily s</w:t>
      </w:r>
      <w:r w:rsidR="00535944">
        <w:rPr>
          <w:rFonts w:ascii="Arial" w:hAnsi="Arial" w:cs="Arial"/>
          <w:sz w:val="22"/>
          <w:szCs w:val="22"/>
        </w:rPr>
        <w:t> </w:t>
      </w:r>
      <w:r w:rsidRPr="00F0732F">
        <w:rPr>
          <w:rFonts w:ascii="Arial" w:hAnsi="Arial" w:cs="Arial"/>
          <w:sz w:val="22"/>
          <w:szCs w:val="22"/>
        </w:rPr>
        <w:t>celým textem smlouvy včetně jejich příloh a s celým obsahem smlouvy souhlasí. Současně prohlašují, že tato smlouva nebyla sjednána v</w:t>
      </w:r>
      <w:r>
        <w:rPr>
          <w:rFonts w:ascii="Arial" w:hAnsi="Arial" w:cs="Arial"/>
          <w:sz w:val="22"/>
          <w:szCs w:val="22"/>
        </w:rPr>
        <w:t> </w:t>
      </w:r>
      <w:r w:rsidRPr="00F0732F">
        <w:rPr>
          <w:rFonts w:ascii="Arial" w:hAnsi="Arial" w:cs="Arial"/>
          <w:sz w:val="22"/>
          <w:szCs w:val="22"/>
        </w:rPr>
        <w:t>tísni ani za jinak jednostranně nevýhodných podmínek.</w:t>
      </w:r>
    </w:p>
    <w:p w:rsidR="00F0732F" w:rsidRPr="00F0732F" w:rsidRDefault="00F0732F" w:rsidP="00F0732F">
      <w:pPr>
        <w:numPr>
          <w:ilvl w:val="1"/>
          <w:numId w:val="17"/>
        </w:numPr>
        <w:spacing w:before="120"/>
        <w:ind w:left="567" w:hanging="567"/>
        <w:jc w:val="both"/>
        <w:rPr>
          <w:rFonts w:ascii="Arial" w:hAnsi="Arial" w:cs="Arial"/>
          <w:sz w:val="22"/>
          <w:szCs w:val="22"/>
        </w:rPr>
      </w:pPr>
      <w:r w:rsidRPr="00F0732F">
        <w:rPr>
          <w:rFonts w:ascii="Arial" w:hAnsi="Arial" w:cs="Arial"/>
          <w:sz w:val="22"/>
          <w:szCs w:val="22"/>
        </w:rPr>
        <w:t xml:space="preserve">Není-li konkrétní věc v této smlouvě řešena, budou se smluvní strany řídit zadávací dokumentací Objednatele na tuto veřejnou zakázku a nabídkou </w:t>
      </w:r>
      <w:r w:rsidR="00F41A49">
        <w:rPr>
          <w:rFonts w:ascii="Arial" w:hAnsi="Arial" w:cs="Arial"/>
          <w:sz w:val="22"/>
          <w:szCs w:val="22"/>
        </w:rPr>
        <w:t>Zhotovitel</w:t>
      </w:r>
      <w:r w:rsidRPr="00F0732F">
        <w:rPr>
          <w:rFonts w:ascii="Arial" w:hAnsi="Arial" w:cs="Arial"/>
          <w:sz w:val="22"/>
          <w:szCs w:val="22"/>
        </w:rPr>
        <w:t>e na tuto zakázku a platnou právní úpravou v ČR, především občanským zákoníkem. Tento smluvní vztah se v plném rozsahu a bez jakýchkoli výjimek řídí českým právním řádem a případné spory z něho pramenící budou řešeny českými soudy (nepůjde-li příslušnost soudu určit jinak, bude se řídit dle sídla Objednatele) a dalšími českými kompetentními orgány dle českého práva, a to v českém jazyce.</w:t>
      </w:r>
    </w:p>
    <w:p w:rsidR="00F0732F" w:rsidRPr="00F0732F" w:rsidRDefault="00F0732F" w:rsidP="00F0732F">
      <w:pPr>
        <w:numPr>
          <w:ilvl w:val="1"/>
          <w:numId w:val="17"/>
        </w:numPr>
        <w:spacing w:before="120"/>
        <w:ind w:left="567" w:hanging="567"/>
        <w:jc w:val="both"/>
        <w:rPr>
          <w:rFonts w:ascii="Arial" w:hAnsi="Arial" w:cs="Arial"/>
          <w:sz w:val="22"/>
          <w:szCs w:val="22"/>
        </w:rPr>
      </w:pPr>
      <w:r w:rsidRPr="00F0732F">
        <w:rPr>
          <w:rFonts w:ascii="Arial" w:hAnsi="Arial" w:cs="Arial"/>
          <w:sz w:val="22"/>
          <w:szCs w:val="22"/>
        </w:rPr>
        <w:t>Smluvní strany se dohodly, že pokud se konkrétní ustanovení této smlouvy stane neplatným, nezakládá to neplatnost celého tohoto smluvního vztahu. Smluvní strany takové ustanovení nahradí (dodatkem ke smlouvě) ustanovením novým, platným, pokud možno ve smyslu ustanovení původního.</w:t>
      </w:r>
    </w:p>
    <w:p w:rsidR="00F0732F" w:rsidRPr="00F0732F" w:rsidRDefault="00F0732F" w:rsidP="00F0732F">
      <w:pPr>
        <w:numPr>
          <w:ilvl w:val="1"/>
          <w:numId w:val="17"/>
        </w:numPr>
        <w:spacing w:before="120"/>
        <w:ind w:left="567" w:hanging="567"/>
        <w:jc w:val="both"/>
        <w:rPr>
          <w:rFonts w:ascii="Arial" w:hAnsi="Arial" w:cs="Arial"/>
          <w:sz w:val="22"/>
          <w:szCs w:val="22"/>
        </w:rPr>
      </w:pPr>
      <w:r w:rsidRPr="00F0732F">
        <w:rPr>
          <w:rFonts w:ascii="Arial" w:hAnsi="Arial" w:cs="Arial"/>
          <w:sz w:val="22"/>
          <w:szCs w:val="22"/>
        </w:rPr>
        <w:t>Pro případ pochybnosti o doručení písemnosti související s</w:t>
      </w:r>
      <w:r w:rsidR="00535944">
        <w:rPr>
          <w:rFonts w:ascii="Arial" w:hAnsi="Arial" w:cs="Arial"/>
          <w:sz w:val="22"/>
          <w:szCs w:val="22"/>
        </w:rPr>
        <w:t> </w:t>
      </w:r>
      <w:r w:rsidRPr="00F0732F">
        <w:rPr>
          <w:rFonts w:ascii="Arial" w:hAnsi="Arial" w:cs="Arial"/>
          <w:sz w:val="22"/>
          <w:szCs w:val="22"/>
        </w:rPr>
        <w:t xml:space="preserve">tímto smluvním vztahem </w:t>
      </w:r>
      <w:r w:rsidR="00F41A49">
        <w:rPr>
          <w:rFonts w:ascii="Arial" w:hAnsi="Arial" w:cs="Arial"/>
          <w:sz w:val="22"/>
          <w:szCs w:val="22"/>
        </w:rPr>
        <w:t>Zhotovitel</w:t>
      </w:r>
      <w:r w:rsidRPr="00F0732F">
        <w:rPr>
          <w:rFonts w:ascii="Arial" w:hAnsi="Arial" w:cs="Arial"/>
          <w:sz w:val="22"/>
          <w:szCs w:val="22"/>
        </w:rPr>
        <w:t>i</w:t>
      </w:r>
      <w:r>
        <w:rPr>
          <w:rFonts w:ascii="Arial" w:hAnsi="Arial" w:cs="Arial"/>
          <w:sz w:val="22"/>
          <w:szCs w:val="22"/>
        </w:rPr>
        <w:t>,</w:t>
      </w:r>
      <w:r w:rsidRPr="00F0732F">
        <w:rPr>
          <w:rFonts w:ascii="Arial" w:hAnsi="Arial" w:cs="Arial"/>
          <w:sz w:val="22"/>
          <w:szCs w:val="22"/>
        </w:rPr>
        <w:t xml:space="preserve"> nebo pokud </w:t>
      </w:r>
      <w:r w:rsidR="00F41A49">
        <w:rPr>
          <w:rFonts w:ascii="Arial" w:hAnsi="Arial" w:cs="Arial"/>
          <w:sz w:val="22"/>
          <w:szCs w:val="22"/>
        </w:rPr>
        <w:t>Zhotovitel</w:t>
      </w:r>
      <w:r w:rsidRPr="00F0732F">
        <w:rPr>
          <w:rFonts w:ascii="Arial" w:hAnsi="Arial" w:cs="Arial"/>
          <w:sz w:val="22"/>
          <w:szCs w:val="22"/>
        </w:rPr>
        <w:t xml:space="preserve"> doručení takové písemnosti jakkoli zmaří, platí, že taková písemnost se považuje za doručen</w:t>
      </w:r>
      <w:r w:rsidR="00C86A5D">
        <w:rPr>
          <w:rFonts w:ascii="Arial" w:hAnsi="Arial" w:cs="Arial"/>
          <w:sz w:val="22"/>
          <w:szCs w:val="22"/>
        </w:rPr>
        <w:t>o</w:t>
      </w:r>
      <w:r w:rsidRPr="00F0732F">
        <w:rPr>
          <w:rFonts w:ascii="Arial" w:hAnsi="Arial" w:cs="Arial"/>
          <w:sz w:val="22"/>
          <w:szCs w:val="22"/>
        </w:rPr>
        <w:t xml:space="preserve">u třetí den po jejím odeslání do sídla </w:t>
      </w:r>
      <w:r w:rsidR="00F41A49">
        <w:rPr>
          <w:rFonts w:ascii="Arial" w:hAnsi="Arial" w:cs="Arial"/>
          <w:sz w:val="22"/>
          <w:szCs w:val="22"/>
        </w:rPr>
        <w:t>Zhotovitel</w:t>
      </w:r>
      <w:r w:rsidRPr="00F0732F">
        <w:rPr>
          <w:rFonts w:ascii="Arial" w:hAnsi="Arial" w:cs="Arial"/>
          <w:sz w:val="22"/>
          <w:szCs w:val="22"/>
        </w:rPr>
        <w:t>e, uvedeného v</w:t>
      </w:r>
      <w:r>
        <w:rPr>
          <w:rFonts w:ascii="Arial" w:hAnsi="Arial" w:cs="Arial"/>
          <w:sz w:val="22"/>
          <w:szCs w:val="22"/>
        </w:rPr>
        <w:t> </w:t>
      </w:r>
      <w:r w:rsidRPr="00F0732F">
        <w:rPr>
          <w:rFonts w:ascii="Arial" w:hAnsi="Arial" w:cs="Arial"/>
          <w:sz w:val="22"/>
          <w:szCs w:val="22"/>
        </w:rPr>
        <w:t>té</w:t>
      </w:r>
      <w:r>
        <w:rPr>
          <w:rFonts w:ascii="Arial" w:hAnsi="Arial" w:cs="Arial"/>
          <w:sz w:val="22"/>
          <w:szCs w:val="22"/>
        </w:rPr>
        <w:t>to smlouvě (</w:t>
      </w:r>
      <w:r w:rsidRPr="00F0732F">
        <w:rPr>
          <w:rFonts w:ascii="Arial" w:hAnsi="Arial" w:cs="Arial"/>
          <w:sz w:val="22"/>
          <w:szCs w:val="22"/>
        </w:rPr>
        <w:t xml:space="preserve">ve znění jejích případných dodatků), bez ohledu na skutečnost zda se zde </w:t>
      </w:r>
      <w:r w:rsidR="00F41A49">
        <w:rPr>
          <w:rFonts w:ascii="Arial" w:hAnsi="Arial" w:cs="Arial"/>
          <w:sz w:val="22"/>
          <w:szCs w:val="22"/>
        </w:rPr>
        <w:t>Zhotovitel</w:t>
      </w:r>
      <w:r w:rsidRPr="00F0732F">
        <w:rPr>
          <w:rFonts w:ascii="Arial" w:hAnsi="Arial" w:cs="Arial"/>
          <w:sz w:val="22"/>
          <w:szCs w:val="22"/>
        </w:rPr>
        <w:t xml:space="preserve"> fakticky zdržuje či nikoli.</w:t>
      </w:r>
    </w:p>
    <w:p w:rsidR="00E72707" w:rsidRPr="00AE3A9C" w:rsidRDefault="00F679A2" w:rsidP="003F626B">
      <w:pPr>
        <w:keepNext/>
        <w:spacing w:before="480" w:after="120"/>
        <w:jc w:val="both"/>
        <w:rPr>
          <w:rFonts w:ascii="Arial" w:hAnsi="Arial" w:cs="Arial"/>
          <w:b/>
          <w:bCs/>
        </w:rPr>
      </w:pPr>
      <w:r>
        <w:rPr>
          <w:rFonts w:ascii="Arial" w:hAnsi="Arial" w:cs="Arial"/>
          <w:b/>
          <w:bCs/>
        </w:rPr>
        <w:t>Přílohy</w:t>
      </w:r>
      <w:r w:rsidR="00E72707" w:rsidRPr="00AE3A9C">
        <w:rPr>
          <w:rFonts w:ascii="Arial" w:hAnsi="Arial" w:cs="Arial"/>
          <w:b/>
          <w:bCs/>
        </w:rPr>
        <w:t xml:space="preserve"> Smlouvy:</w:t>
      </w:r>
    </w:p>
    <w:p w:rsidR="00F679A2" w:rsidRPr="00703550" w:rsidRDefault="00F679A2" w:rsidP="00F679A2">
      <w:pPr>
        <w:pStyle w:val="Zkladntext"/>
        <w:numPr>
          <w:ilvl w:val="1"/>
          <w:numId w:val="19"/>
        </w:numPr>
        <w:tabs>
          <w:tab w:val="clear" w:pos="2856"/>
        </w:tabs>
        <w:ind w:left="284" w:hanging="284"/>
        <w:rPr>
          <w:rFonts w:ascii="Arial" w:hAnsi="Arial" w:cs="Arial"/>
          <w:sz w:val="22"/>
        </w:rPr>
      </w:pPr>
      <w:r w:rsidRPr="00703550">
        <w:rPr>
          <w:rFonts w:ascii="Arial" w:hAnsi="Arial" w:cs="Arial"/>
          <w:sz w:val="22"/>
        </w:rPr>
        <w:t>Položkový rozpočet</w:t>
      </w:r>
      <w:r w:rsidR="00AF3D9A">
        <w:rPr>
          <w:rFonts w:ascii="Arial" w:hAnsi="Arial" w:cs="Arial"/>
          <w:sz w:val="22"/>
        </w:rPr>
        <w:t xml:space="preserve"> (Soupis </w:t>
      </w:r>
      <w:r w:rsidR="004D4EA8" w:rsidRPr="004D4EA8">
        <w:rPr>
          <w:rFonts w:ascii="Arial" w:hAnsi="Arial" w:cs="Arial"/>
          <w:sz w:val="22"/>
        </w:rPr>
        <w:t>stavebních prací, dodávek a služeb s výkazem výměr</w:t>
      </w:r>
      <w:r w:rsidR="004D4EA8">
        <w:rPr>
          <w:rFonts w:ascii="Arial" w:hAnsi="Arial" w:cs="Arial"/>
          <w:sz w:val="22"/>
        </w:rPr>
        <w:t xml:space="preserve"> </w:t>
      </w:r>
      <w:r w:rsidR="00AF3D9A">
        <w:rPr>
          <w:rFonts w:ascii="Arial" w:hAnsi="Arial" w:cs="Arial"/>
          <w:sz w:val="22"/>
        </w:rPr>
        <w:t>oceněný Zhotovitelem)</w:t>
      </w:r>
    </w:p>
    <w:p w:rsidR="00F679A2" w:rsidRDefault="00597A42" w:rsidP="00F679A2">
      <w:pPr>
        <w:pStyle w:val="Zkladntext"/>
        <w:numPr>
          <w:ilvl w:val="1"/>
          <w:numId w:val="19"/>
        </w:numPr>
        <w:tabs>
          <w:tab w:val="clear" w:pos="2856"/>
        </w:tabs>
        <w:ind w:left="284" w:hanging="284"/>
        <w:rPr>
          <w:rFonts w:ascii="Arial" w:hAnsi="Arial" w:cs="Arial"/>
          <w:sz w:val="22"/>
        </w:rPr>
      </w:pPr>
      <w:r w:rsidRPr="00597A42">
        <w:rPr>
          <w:rFonts w:ascii="Arial" w:hAnsi="Arial" w:cs="Arial"/>
          <w:sz w:val="22"/>
        </w:rPr>
        <w:t>Projektová dokumentace stavby (dle textu smlouvy)</w:t>
      </w:r>
    </w:p>
    <w:p w:rsidR="00F679A2" w:rsidRPr="00703550" w:rsidRDefault="00F679A2" w:rsidP="00F679A2">
      <w:pPr>
        <w:pStyle w:val="Zkladntext"/>
        <w:numPr>
          <w:ilvl w:val="1"/>
          <w:numId w:val="19"/>
        </w:numPr>
        <w:tabs>
          <w:tab w:val="clear" w:pos="2856"/>
        </w:tabs>
        <w:spacing w:after="240"/>
        <w:ind w:left="284" w:hanging="284"/>
        <w:rPr>
          <w:rFonts w:ascii="Arial" w:hAnsi="Arial" w:cs="Arial"/>
          <w:sz w:val="22"/>
        </w:rPr>
      </w:pPr>
      <w:r>
        <w:rPr>
          <w:rFonts w:ascii="Arial" w:hAnsi="Arial" w:cs="Arial"/>
          <w:sz w:val="22"/>
        </w:rPr>
        <w:t xml:space="preserve">Nabídka </w:t>
      </w:r>
      <w:r w:rsidR="00F41A49">
        <w:rPr>
          <w:rFonts w:ascii="Arial" w:hAnsi="Arial" w:cs="Arial"/>
          <w:sz w:val="22"/>
        </w:rPr>
        <w:t>Zhotovitel</w:t>
      </w:r>
      <w:r>
        <w:rPr>
          <w:rFonts w:ascii="Arial" w:hAnsi="Arial" w:cs="Arial"/>
          <w:sz w:val="22"/>
        </w:rPr>
        <w:t>e</w:t>
      </w:r>
    </w:p>
    <w:tbl>
      <w:tblPr>
        <w:tblW w:w="0" w:type="auto"/>
        <w:tblLook w:val="04A0" w:firstRow="1" w:lastRow="0" w:firstColumn="1" w:lastColumn="0" w:noHBand="0" w:noVBand="1"/>
      </w:tblPr>
      <w:tblGrid>
        <w:gridCol w:w="1951"/>
        <w:gridCol w:w="5528"/>
      </w:tblGrid>
      <w:tr w:rsidR="00AE3A9C" w:rsidRPr="005B4DE8" w:rsidTr="002C376A">
        <w:trPr>
          <w:trHeight w:val="454"/>
        </w:trPr>
        <w:tc>
          <w:tcPr>
            <w:tcW w:w="1951" w:type="dxa"/>
          </w:tcPr>
          <w:p w:rsidR="00AE3A9C" w:rsidRPr="001F3414" w:rsidRDefault="00AE3A9C" w:rsidP="00EC7710">
            <w:pPr>
              <w:pStyle w:val="Normlnodsazen"/>
              <w:keepNext/>
              <w:ind w:left="0"/>
              <w:jc w:val="left"/>
              <w:rPr>
                <w:rFonts w:cs="Arial"/>
                <w:i/>
                <w:sz w:val="22"/>
                <w:u w:val="single"/>
              </w:rPr>
            </w:pPr>
            <w:r w:rsidRPr="001F3414">
              <w:rPr>
                <w:rFonts w:cs="Arial"/>
                <w:i/>
                <w:sz w:val="22"/>
                <w:u w:val="single"/>
              </w:rPr>
              <w:lastRenderedPageBreak/>
              <w:t xml:space="preserve">Za </w:t>
            </w:r>
            <w:r w:rsidR="00574AC0">
              <w:rPr>
                <w:rFonts w:cs="Arial"/>
                <w:i/>
                <w:sz w:val="22"/>
                <w:u w:val="single"/>
              </w:rPr>
              <w:t>Objednatel</w:t>
            </w:r>
            <w:r w:rsidRPr="001F3414">
              <w:rPr>
                <w:rFonts w:cs="Arial"/>
                <w:i/>
                <w:sz w:val="22"/>
                <w:u w:val="single"/>
              </w:rPr>
              <w:t>e:</w:t>
            </w:r>
          </w:p>
        </w:tc>
        <w:tc>
          <w:tcPr>
            <w:tcW w:w="5528" w:type="dxa"/>
          </w:tcPr>
          <w:p w:rsidR="00AE3A9C" w:rsidRPr="001F3414" w:rsidRDefault="00AE3A9C" w:rsidP="00EC7710">
            <w:pPr>
              <w:pStyle w:val="Normlnodsazen"/>
              <w:keepNext/>
              <w:ind w:left="0"/>
              <w:jc w:val="left"/>
              <w:rPr>
                <w:rFonts w:cs="Arial"/>
                <w:i/>
                <w:sz w:val="22"/>
                <w:u w:val="single"/>
              </w:rPr>
            </w:pPr>
          </w:p>
        </w:tc>
      </w:tr>
      <w:tr w:rsidR="00AE3A9C" w:rsidRPr="005B4DE8" w:rsidTr="002C376A">
        <w:trPr>
          <w:trHeight w:val="454"/>
        </w:trPr>
        <w:tc>
          <w:tcPr>
            <w:tcW w:w="1951" w:type="dxa"/>
            <w:vAlign w:val="bottom"/>
          </w:tcPr>
          <w:p w:rsidR="00AE3A9C" w:rsidRPr="001F3414" w:rsidRDefault="00AE3A9C" w:rsidP="00EC7710">
            <w:pPr>
              <w:pStyle w:val="Normlnodsazen"/>
              <w:keepNext/>
              <w:ind w:left="0"/>
              <w:jc w:val="left"/>
              <w:rPr>
                <w:rFonts w:cs="Arial"/>
                <w:sz w:val="22"/>
              </w:rPr>
            </w:pPr>
            <w:r w:rsidRPr="001F3414">
              <w:rPr>
                <w:rFonts w:cs="Arial"/>
                <w:sz w:val="22"/>
              </w:rPr>
              <w:t>Jméno a funkce:</w:t>
            </w:r>
          </w:p>
        </w:tc>
        <w:tc>
          <w:tcPr>
            <w:tcW w:w="5528" w:type="dxa"/>
            <w:tcBorders>
              <w:bottom w:val="dotted" w:sz="4" w:space="0" w:color="auto"/>
            </w:tcBorders>
            <w:vAlign w:val="bottom"/>
          </w:tcPr>
          <w:p w:rsidR="00AE3A9C" w:rsidRPr="001F3414" w:rsidRDefault="002C376A" w:rsidP="002C376A">
            <w:pPr>
              <w:pStyle w:val="Normlnodsazen"/>
              <w:keepNext/>
              <w:ind w:left="0"/>
              <w:jc w:val="left"/>
              <w:rPr>
                <w:rFonts w:cs="Arial"/>
                <w:sz w:val="22"/>
              </w:rPr>
            </w:pPr>
            <w:r w:rsidRPr="002C376A">
              <w:rPr>
                <w:bCs/>
                <w:sz w:val="22"/>
                <w:szCs w:val="24"/>
              </w:rPr>
              <w:t>Františ</w:t>
            </w:r>
            <w:r>
              <w:rPr>
                <w:bCs/>
                <w:sz w:val="22"/>
                <w:szCs w:val="24"/>
              </w:rPr>
              <w:t>e</w:t>
            </w:r>
            <w:r w:rsidRPr="002C376A">
              <w:rPr>
                <w:bCs/>
                <w:sz w:val="22"/>
                <w:szCs w:val="24"/>
              </w:rPr>
              <w:t>k Maxián</w:t>
            </w:r>
            <w:r w:rsidR="00D8721A">
              <w:rPr>
                <w:bCs/>
                <w:sz w:val="22"/>
                <w:szCs w:val="24"/>
              </w:rPr>
              <w:t>, starosta obce</w:t>
            </w:r>
          </w:p>
        </w:tc>
      </w:tr>
      <w:tr w:rsidR="00AE3A9C" w:rsidRPr="005B4DE8" w:rsidTr="002C376A">
        <w:trPr>
          <w:trHeight w:val="1417"/>
        </w:trPr>
        <w:tc>
          <w:tcPr>
            <w:tcW w:w="1951" w:type="dxa"/>
            <w:vAlign w:val="bottom"/>
          </w:tcPr>
          <w:p w:rsidR="00AE3A9C" w:rsidRPr="001F3414" w:rsidRDefault="00AE3A9C" w:rsidP="00EC7710">
            <w:pPr>
              <w:pStyle w:val="Normlnodsazen"/>
              <w:keepNext/>
              <w:ind w:left="0"/>
              <w:jc w:val="left"/>
              <w:rPr>
                <w:rFonts w:cs="Arial"/>
                <w:sz w:val="22"/>
              </w:rPr>
            </w:pPr>
            <w:r w:rsidRPr="001F3414">
              <w:rPr>
                <w:rFonts w:cs="Arial"/>
                <w:sz w:val="22"/>
              </w:rPr>
              <w:t>Podpis:</w:t>
            </w:r>
          </w:p>
        </w:tc>
        <w:tc>
          <w:tcPr>
            <w:tcW w:w="5528" w:type="dxa"/>
            <w:tcBorders>
              <w:top w:val="dotted" w:sz="4" w:space="0" w:color="auto"/>
              <w:bottom w:val="dotted" w:sz="4" w:space="0" w:color="auto"/>
            </w:tcBorders>
            <w:vAlign w:val="bottom"/>
          </w:tcPr>
          <w:p w:rsidR="00AE3A9C" w:rsidRPr="001F3414" w:rsidRDefault="00AE3A9C" w:rsidP="00EC7710">
            <w:pPr>
              <w:pStyle w:val="Normlnodsazen"/>
              <w:keepNext/>
              <w:ind w:left="0"/>
              <w:jc w:val="left"/>
              <w:rPr>
                <w:rFonts w:cs="Arial"/>
                <w:sz w:val="22"/>
              </w:rPr>
            </w:pPr>
          </w:p>
        </w:tc>
      </w:tr>
      <w:tr w:rsidR="00AE3A9C" w:rsidRPr="005B4DE8" w:rsidTr="002C376A">
        <w:trPr>
          <w:trHeight w:val="454"/>
        </w:trPr>
        <w:tc>
          <w:tcPr>
            <w:tcW w:w="1951" w:type="dxa"/>
            <w:vAlign w:val="bottom"/>
          </w:tcPr>
          <w:p w:rsidR="00AE3A9C" w:rsidRPr="001F3414" w:rsidRDefault="00AE3A9C" w:rsidP="00EC7710">
            <w:pPr>
              <w:pStyle w:val="Normlnodsazen"/>
              <w:keepNext/>
              <w:ind w:left="0"/>
              <w:jc w:val="left"/>
              <w:rPr>
                <w:rFonts w:cs="Arial"/>
                <w:sz w:val="22"/>
              </w:rPr>
            </w:pPr>
            <w:r w:rsidRPr="001F3414">
              <w:rPr>
                <w:rFonts w:cs="Arial"/>
                <w:sz w:val="22"/>
              </w:rPr>
              <w:t>Datum:</w:t>
            </w:r>
          </w:p>
        </w:tc>
        <w:tc>
          <w:tcPr>
            <w:tcW w:w="5528" w:type="dxa"/>
            <w:tcBorders>
              <w:top w:val="dotted" w:sz="4" w:space="0" w:color="auto"/>
              <w:bottom w:val="dotted" w:sz="4" w:space="0" w:color="auto"/>
            </w:tcBorders>
            <w:vAlign w:val="bottom"/>
          </w:tcPr>
          <w:p w:rsidR="00AE3A9C" w:rsidRPr="001F3414" w:rsidRDefault="00AE3A9C" w:rsidP="00EC7710">
            <w:pPr>
              <w:pStyle w:val="Normlnodsazen"/>
              <w:keepNext/>
              <w:ind w:left="0"/>
              <w:jc w:val="left"/>
              <w:rPr>
                <w:rFonts w:cs="Arial"/>
                <w:sz w:val="22"/>
              </w:rPr>
            </w:pPr>
          </w:p>
        </w:tc>
      </w:tr>
      <w:tr w:rsidR="00AE3A9C" w:rsidRPr="005B4DE8" w:rsidTr="002C376A">
        <w:trPr>
          <w:trHeight w:val="1020"/>
        </w:trPr>
        <w:tc>
          <w:tcPr>
            <w:tcW w:w="1951" w:type="dxa"/>
            <w:vAlign w:val="bottom"/>
          </w:tcPr>
          <w:p w:rsidR="00AE3A9C" w:rsidRPr="001F3414" w:rsidRDefault="00AE3A9C" w:rsidP="00EC7710">
            <w:pPr>
              <w:pStyle w:val="Normlnodsazen"/>
              <w:keepNext/>
              <w:ind w:left="0"/>
              <w:jc w:val="left"/>
              <w:rPr>
                <w:rFonts w:cs="Arial"/>
                <w:sz w:val="22"/>
              </w:rPr>
            </w:pPr>
          </w:p>
        </w:tc>
        <w:tc>
          <w:tcPr>
            <w:tcW w:w="5528" w:type="dxa"/>
            <w:tcBorders>
              <w:top w:val="dotted" w:sz="4" w:space="0" w:color="auto"/>
            </w:tcBorders>
            <w:vAlign w:val="bottom"/>
          </w:tcPr>
          <w:p w:rsidR="00AE3A9C" w:rsidRPr="001F3414" w:rsidRDefault="00AE3A9C" w:rsidP="00EC7710">
            <w:pPr>
              <w:pStyle w:val="Normlnodsazen"/>
              <w:keepNext/>
              <w:ind w:left="0"/>
              <w:jc w:val="left"/>
              <w:rPr>
                <w:rFonts w:cs="Arial"/>
                <w:sz w:val="22"/>
              </w:rPr>
            </w:pPr>
          </w:p>
        </w:tc>
      </w:tr>
      <w:tr w:rsidR="00AE3A9C" w:rsidRPr="005B4DE8" w:rsidTr="002C376A">
        <w:trPr>
          <w:trHeight w:val="454"/>
        </w:trPr>
        <w:tc>
          <w:tcPr>
            <w:tcW w:w="1951" w:type="dxa"/>
          </w:tcPr>
          <w:p w:rsidR="00AE3A9C" w:rsidRPr="001F3414" w:rsidRDefault="00AE3A9C" w:rsidP="00EC7710">
            <w:pPr>
              <w:pStyle w:val="Normlnodsazen"/>
              <w:keepNext/>
              <w:ind w:left="0"/>
              <w:jc w:val="left"/>
              <w:rPr>
                <w:rFonts w:cs="Arial"/>
                <w:i/>
                <w:sz w:val="22"/>
                <w:u w:val="single"/>
              </w:rPr>
            </w:pPr>
            <w:r w:rsidRPr="001F3414">
              <w:rPr>
                <w:rFonts w:cs="Arial"/>
                <w:i/>
                <w:sz w:val="22"/>
                <w:u w:val="single"/>
              </w:rPr>
              <w:t xml:space="preserve">Za </w:t>
            </w:r>
            <w:r w:rsidR="00F41A49">
              <w:rPr>
                <w:rFonts w:cs="Arial"/>
                <w:i/>
                <w:sz w:val="22"/>
                <w:u w:val="single"/>
              </w:rPr>
              <w:t>Zhotovitel</w:t>
            </w:r>
            <w:r>
              <w:rPr>
                <w:rFonts w:cs="Arial"/>
                <w:i/>
                <w:sz w:val="22"/>
                <w:u w:val="single"/>
              </w:rPr>
              <w:t>e</w:t>
            </w:r>
            <w:r w:rsidRPr="001F3414">
              <w:rPr>
                <w:rFonts w:cs="Arial"/>
                <w:i/>
                <w:sz w:val="22"/>
                <w:u w:val="single"/>
              </w:rPr>
              <w:t>:</w:t>
            </w:r>
          </w:p>
        </w:tc>
        <w:tc>
          <w:tcPr>
            <w:tcW w:w="5528" w:type="dxa"/>
          </w:tcPr>
          <w:p w:rsidR="00AE3A9C" w:rsidRPr="001F3414" w:rsidRDefault="00AE3A9C" w:rsidP="00EC7710">
            <w:pPr>
              <w:pStyle w:val="Normlnodsazen"/>
              <w:keepNext/>
              <w:ind w:left="0"/>
              <w:jc w:val="left"/>
              <w:rPr>
                <w:rFonts w:cs="Arial"/>
                <w:sz w:val="22"/>
              </w:rPr>
            </w:pPr>
          </w:p>
        </w:tc>
      </w:tr>
      <w:tr w:rsidR="00AE3A9C" w:rsidRPr="005B4DE8" w:rsidTr="002C376A">
        <w:trPr>
          <w:trHeight w:val="454"/>
        </w:trPr>
        <w:tc>
          <w:tcPr>
            <w:tcW w:w="1951" w:type="dxa"/>
            <w:vAlign w:val="bottom"/>
          </w:tcPr>
          <w:p w:rsidR="00AE3A9C" w:rsidRPr="001F3414" w:rsidRDefault="00AE3A9C" w:rsidP="00EC7710">
            <w:pPr>
              <w:pStyle w:val="Normlnodsazen"/>
              <w:keepNext/>
              <w:ind w:left="0"/>
              <w:jc w:val="left"/>
              <w:rPr>
                <w:rFonts w:cs="Arial"/>
                <w:sz w:val="22"/>
              </w:rPr>
            </w:pPr>
            <w:r w:rsidRPr="001F3414">
              <w:rPr>
                <w:rFonts w:cs="Arial"/>
                <w:sz w:val="22"/>
              </w:rPr>
              <w:t>Jméno a funkce:</w:t>
            </w:r>
          </w:p>
        </w:tc>
        <w:tc>
          <w:tcPr>
            <w:tcW w:w="5528" w:type="dxa"/>
            <w:tcBorders>
              <w:bottom w:val="dotted" w:sz="4" w:space="0" w:color="auto"/>
            </w:tcBorders>
            <w:vAlign w:val="bottom"/>
          </w:tcPr>
          <w:p w:rsidR="00AE3A9C" w:rsidRPr="001F3414" w:rsidRDefault="00297D5E" w:rsidP="00EC7710">
            <w:pPr>
              <w:pStyle w:val="Normlnodsazen"/>
              <w:keepNext/>
              <w:ind w:left="0"/>
              <w:jc w:val="left"/>
              <w:rPr>
                <w:rFonts w:cs="Arial"/>
                <w:sz w:val="22"/>
              </w:rPr>
            </w:pPr>
            <w:r>
              <w:rPr>
                <w:rFonts w:cs="Arial"/>
                <w:sz w:val="22"/>
              </w:rPr>
              <w:fldChar w:fldCharType="begin">
                <w:ffData>
                  <w:name w:val="Text12"/>
                  <w:enabled/>
                  <w:calcOnExit w:val="0"/>
                  <w:textInput/>
                </w:ffData>
              </w:fldChar>
            </w:r>
            <w:bookmarkStart w:id="4" w:name="Text12"/>
            <w:r w:rsidR="00AE3A9C">
              <w:rPr>
                <w:rFonts w:cs="Arial"/>
                <w:sz w:val="22"/>
              </w:rPr>
              <w:instrText xml:space="preserve"> FORMTEXT </w:instrText>
            </w:r>
            <w:r>
              <w:rPr>
                <w:rFonts w:cs="Arial"/>
                <w:sz w:val="22"/>
              </w:rPr>
            </w:r>
            <w:r>
              <w:rPr>
                <w:rFonts w:cs="Arial"/>
                <w:sz w:val="22"/>
              </w:rPr>
              <w:fldChar w:fldCharType="separate"/>
            </w:r>
            <w:r w:rsidR="00AE3A9C">
              <w:rPr>
                <w:rFonts w:cs="Arial"/>
                <w:noProof/>
                <w:sz w:val="22"/>
              </w:rPr>
              <w:t> </w:t>
            </w:r>
            <w:r w:rsidR="00AE3A9C">
              <w:rPr>
                <w:rFonts w:cs="Arial"/>
                <w:noProof/>
                <w:sz w:val="22"/>
              </w:rPr>
              <w:t> </w:t>
            </w:r>
            <w:r w:rsidR="00AE3A9C">
              <w:rPr>
                <w:rFonts w:cs="Arial"/>
                <w:noProof/>
                <w:sz w:val="22"/>
              </w:rPr>
              <w:t> </w:t>
            </w:r>
            <w:r w:rsidR="00AE3A9C">
              <w:rPr>
                <w:rFonts w:cs="Arial"/>
                <w:noProof/>
                <w:sz w:val="22"/>
              </w:rPr>
              <w:t> </w:t>
            </w:r>
            <w:r w:rsidR="00AE3A9C">
              <w:rPr>
                <w:rFonts w:cs="Arial"/>
                <w:noProof/>
                <w:sz w:val="22"/>
              </w:rPr>
              <w:t> </w:t>
            </w:r>
            <w:r>
              <w:rPr>
                <w:rFonts w:cs="Arial"/>
                <w:sz w:val="22"/>
              </w:rPr>
              <w:fldChar w:fldCharType="end"/>
            </w:r>
            <w:bookmarkEnd w:id="4"/>
          </w:p>
        </w:tc>
      </w:tr>
      <w:tr w:rsidR="00AE3A9C" w:rsidRPr="005B4DE8" w:rsidTr="002C376A">
        <w:trPr>
          <w:trHeight w:val="1417"/>
        </w:trPr>
        <w:tc>
          <w:tcPr>
            <w:tcW w:w="1951" w:type="dxa"/>
            <w:vAlign w:val="bottom"/>
          </w:tcPr>
          <w:p w:rsidR="00AE3A9C" w:rsidRPr="001F3414" w:rsidRDefault="00AE3A9C" w:rsidP="00EC7710">
            <w:pPr>
              <w:pStyle w:val="Normlnodsazen"/>
              <w:keepNext/>
              <w:ind w:left="0"/>
              <w:jc w:val="left"/>
              <w:rPr>
                <w:rFonts w:cs="Arial"/>
                <w:sz w:val="22"/>
              </w:rPr>
            </w:pPr>
            <w:r w:rsidRPr="001F3414">
              <w:rPr>
                <w:rFonts w:cs="Arial"/>
                <w:sz w:val="22"/>
              </w:rPr>
              <w:t>Podpis:</w:t>
            </w:r>
          </w:p>
        </w:tc>
        <w:tc>
          <w:tcPr>
            <w:tcW w:w="5528" w:type="dxa"/>
            <w:tcBorders>
              <w:top w:val="dotted" w:sz="4" w:space="0" w:color="auto"/>
              <w:bottom w:val="dotted" w:sz="4" w:space="0" w:color="auto"/>
            </w:tcBorders>
            <w:vAlign w:val="bottom"/>
          </w:tcPr>
          <w:p w:rsidR="00AE3A9C" w:rsidRPr="001F3414" w:rsidRDefault="00AE3A9C" w:rsidP="00EC7710">
            <w:pPr>
              <w:pStyle w:val="Normlnodsazen"/>
              <w:keepNext/>
              <w:ind w:left="0"/>
              <w:jc w:val="left"/>
              <w:rPr>
                <w:rFonts w:cs="Arial"/>
                <w:sz w:val="22"/>
              </w:rPr>
            </w:pPr>
          </w:p>
        </w:tc>
      </w:tr>
      <w:tr w:rsidR="00AE3A9C" w:rsidRPr="005B4DE8" w:rsidTr="002C376A">
        <w:trPr>
          <w:trHeight w:val="454"/>
        </w:trPr>
        <w:tc>
          <w:tcPr>
            <w:tcW w:w="1951" w:type="dxa"/>
            <w:vAlign w:val="bottom"/>
          </w:tcPr>
          <w:p w:rsidR="00AE3A9C" w:rsidRPr="001F3414" w:rsidRDefault="00AE3A9C" w:rsidP="005E28D7">
            <w:pPr>
              <w:pStyle w:val="Normlnodsazen"/>
              <w:ind w:left="0"/>
              <w:jc w:val="left"/>
              <w:rPr>
                <w:rFonts w:cs="Arial"/>
                <w:sz w:val="22"/>
              </w:rPr>
            </w:pPr>
            <w:r w:rsidRPr="001F3414">
              <w:rPr>
                <w:rFonts w:cs="Arial"/>
                <w:sz w:val="22"/>
              </w:rPr>
              <w:t>Datum:</w:t>
            </w:r>
          </w:p>
        </w:tc>
        <w:tc>
          <w:tcPr>
            <w:tcW w:w="5528" w:type="dxa"/>
            <w:tcBorders>
              <w:top w:val="dotted" w:sz="4" w:space="0" w:color="auto"/>
              <w:bottom w:val="dotted" w:sz="4" w:space="0" w:color="auto"/>
            </w:tcBorders>
            <w:vAlign w:val="bottom"/>
          </w:tcPr>
          <w:p w:rsidR="00AE3A9C" w:rsidRPr="001F3414" w:rsidRDefault="00297D5E" w:rsidP="005E28D7">
            <w:pPr>
              <w:pStyle w:val="Normlnodsazen"/>
              <w:ind w:left="0"/>
              <w:jc w:val="left"/>
              <w:rPr>
                <w:rFonts w:cs="Arial"/>
                <w:sz w:val="22"/>
              </w:rPr>
            </w:pPr>
            <w:r>
              <w:rPr>
                <w:rFonts w:cs="Arial"/>
                <w:sz w:val="22"/>
              </w:rPr>
              <w:fldChar w:fldCharType="begin">
                <w:ffData>
                  <w:name w:val="Text13"/>
                  <w:enabled/>
                  <w:calcOnExit w:val="0"/>
                  <w:textInput/>
                </w:ffData>
              </w:fldChar>
            </w:r>
            <w:bookmarkStart w:id="5" w:name="Text13"/>
            <w:r w:rsidR="00AE3A9C">
              <w:rPr>
                <w:rFonts w:cs="Arial"/>
                <w:sz w:val="22"/>
              </w:rPr>
              <w:instrText xml:space="preserve"> FORMTEXT </w:instrText>
            </w:r>
            <w:r>
              <w:rPr>
                <w:rFonts w:cs="Arial"/>
                <w:sz w:val="22"/>
              </w:rPr>
            </w:r>
            <w:r>
              <w:rPr>
                <w:rFonts w:cs="Arial"/>
                <w:sz w:val="22"/>
              </w:rPr>
              <w:fldChar w:fldCharType="separate"/>
            </w:r>
            <w:r w:rsidR="00AE3A9C">
              <w:rPr>
                <w:rFonts w:cs="Arial"/>
                <w:noProof/>
                <w:sz w:val="22"/>
              </w:rPr>
              <w:t> </w:t>
            </w:r>
            <w:r w:rsidR="00AE3A9C">
              <w:rPr>
                <w:rFonts w:cs="Arial"/>
                <w:noProof/>
                <w:sz w:val="22"/>
              </w:rPr>
              <w:t> </w:t>
            </w:r>
            <w:r w:rsidR="00AE3A9C">
              <w:rPr>
                <w:rFonts w:cs="Arial"/>
                <w:noProof/>
                <w:sz w:val="22"/>
              </w:rPr>
              <w:t> </w:t>
            </w:r>
            <w:r w:rsidR="00AE3A9C">
              <w:rPr>
                <w:rFonts w:cs="Arial"/>
                <w:noProof/>
                <w:sz w:val="22"/>
              </w:rPr>
              <w:t> </w:t>
            </w:r>
            <w:r w:rsidR="00AE3A9C">
              <w:rPr>
                <w:rFonts w:cs="Arial"/>
                <w:noProof/>
                <w:sz w:val="22"/>
              </w:rPr>
              <w:t> </w:t>
            </w:r>
            <w:r>
              <w:rPr>
                <w:rFonts w:cs="Arial"/>
                <w:sz w:val="22"/>
              </w:rPr>
              <w:fldChar w:fldCharType="end"/>
            </w:r>
            <w:bookmarkEnd w:id="5"/>
          </w:p>
        </w:tc>
      </w:tr>
    </w:tbl>
    <w:p w:rsidR="00AE3A9C" w:rsidRPr="003F626B" w:rsidRDefault="00AE3A9C" w:rsidP="00AE3A9C">
      <w:pPr>
        <w:pStyle w:val="Normlnodsazen"/>
        <w:ind w:left="0"/>
        <w:rPr>
          <w:rFonts w:cs="Arial"/>
          <w:sz w:val="2"/>
          <w:szCs w:val="2"/>
        </w:rPr>
      </w:pPr>
    </w:p>
    <w:sectPr w:rsidR="00AE3A9C" w:rsidRPr="003F626B" w:rsidSect="00DD2D71">
      <w:headerReference w:type="first" r:id="rId13"/>
      <w:footerReference w:type="first" r:id="rId14"/>
      <w:pgSz w:w="11906" w:h="16838" w:code="9"/>
      <w:pgMar w:top="1531" w:right="1418" w:bottom="1474"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8C1" w:rsidRDefault="00C738C1">
      <w:r>
        <w:separator/>
      </w:r>
    </w:p>
  </w:endnote>
  <w:endnote w:type="continuationSeparator" w:id="0">
    <w:p w:rsidR="00C738C1" w:rsidRDefault="00C7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C1" w:rsidRDefault="00C738C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C738C1" w:rsidRDefault="00C738C1">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C1" w:rsidRPr="00F679A2" w:rsidRDefault="00C738C1" w:rsidP="00F679A2">
    <w:pPr>
      <w:pStyle w:val="Zpat"/>
      <w:pBdr>
        <w:top w:val="single" w:sz="4" w:space="1" w:color="auto"/>
      </w:pBdr>
      <w:tabs>
        <w:tab w:val="clear" w:pos="4536"/>
        <w:tab w:val="center" w:pos="4320"/>
      </w:tabs>
      <w:rPr>
        <w:rFonts w:ascii="Arial" w:hAnsi="Arial"/>
        <w:i/>
        <w:caps/>
        <w:sz w:val="18"/>
        <w:lang w:eastAsia="en-US"/>
      </w:rPr>
    </w:pPr>
    <w:r w:rsidRPr="00F679A2">
      <w:rPr>
        <w:rFonts w:ascii="Arial" w:hAnsi="Arial"/>
        <w:i/>
        <w:caps/>
        <w:sz w:val="18"/>
        <w:lang w:eastAsia="en-US"/>
      </w:rPr>
      <w:t>Obchodní podmínky – formulář smlouvy</w:t>
    </w:r>
    <w:r w:rsidRPr="00F679A2">
      <w:rPr>
        <w:rFonts w:ascii="Arial" w:hAnsi="Arial"/>
        <w:i/>
        <w:caps/>
        <w:sz w:val="18"/>
        <w:lang w:eastAsia="en-US"/>
      </w:rPr>
      <w:tab/>
    </w:r>
    <w:r w:rsidRPr="00F679A2">
      <w:rPr>
        <w:rFonts w:ascii="Arial" w:hAnsi="Arial"/>
        <w:i/>
        <w:caps/>
        <w:sz w:val="18"/>
        <w:lang w:eastAsia="en-US"/>
      </w:rPr>
      <w:tab/>
      <w:t xml:space="preserve">Zadávací dokumentace – </w:t>
    </w:r>
    <w:r>
      <w:rPr>
        <w:rFonts w:ascii="Arial" w:hAnsi="Arial"/>
        <w:i/>
        <w:caps/>
        <w:sz w:val="18"/>
        <w:lang w:eastAsia="en-US"/>
      </w:rPr>
      <w:t>Svazek</w:t>
    </w:r>
    <w:r w:rsidRPr="00F679A2">
      <w:rPr>
        <w:rFonts w:ascii="Arial" w:hAnsi="Arial"/>
        <w:i/>
        <w:caps/>
        <w:sz w:val="18"/>
        <w:lang w:eastAsia="en-US"/>
      </w:rPr>
      <w:t xml:space="preserve"> 2</w:t>
    </w:r>
  </w:p>
  <w:p w:rsidR="00C738C1" w:rsidRPr="00F679A2" w:rsidRDefault="00C738C1" w:rsidP="00F679A2">
    <w:pPr>
      <w:pStyle w:val="Zpat"/>
      <w:pBdr>
        <w:top w:val="single" w:sz="4" w:space="1" w:color="auto"/>
      </w:pBdr>
      <w:tabs>
        <w:tab w:val="clear" w:pos="4536"/>
        <w:tab w:val="center" w:pos="4320"/>
      </w:tabs>
      <w:rPr>
        <w:rFonts w:ascii="Arial" w:hAnsi="Arial"/>
        <w:i/>
        <w:caps/>
        <w:sz w:val="18"/>
        <w:lang w:eastAsia="en-US"/>
      </w:rPr>
    </w:pPr>
    <w:r>
      <w:rPr>
        <w:rFonts w:ascii="Arial" w:hAnsi="Arial"/>
        <w:i/>
        <w:caps/>
        <w:sz w:val="18"/>
        <w:lang w:eastAsia="en-US"/>
      </w:rPr>
      <w:t>0</w:t>
    </w:r>
    <w:r w:rsidR="0055185A">
      <w:rPr>
        <w:rFonts w:ascii="Arial" w:hAnsi="Arial"/>
        <w:i/>
        <w:caps/>
        <w:sz w:val="18"/>
        <w:lang w:eastAsia="en-US"/>
      </w:rPr>
      <w:t>6</w:t>
    </w:r>
    <w:r>
      <w:rPr>
        <w:rFonts w:ascii="Arial" w:hAnsi="Arial"/>
        <w:i/>
        <w:caps/>
        <w:sz w:val="18"/>
        <w:lang w:eastAsia="en-US"/>
      </w:rPr>
      <w:t>/</w:t>
    </w:r>
    <w:r w:rsidRPr="00F679A2">
      <w:rPr>
        <w:rFonts w:ascii="Arial" w:hAnsi="Arial"/>
        <w:i/>
        <w:caps/>
        <w:sz w:val="18"/>
        <w:lang w:eastAsia="en-US"/>
      </w:rPr>
      <w:t>201</w:t>
    </w:r>
    <w:r>
      <w:rPr>
        <w:rFonts w:ascii="Arial" w:hAnsi="Arial"/>
        <w:i/>
        <w:caps/>
        <w:sz w:val="18"/>
        <w:lang w:eastAsia="en-US"/>
      </w:rPr>
      <w:t>8</w:t>
    </w:r>
    <w:r w:rsidRPr="00F679A2">
      <w:rPr>
        <w:rFonts w:ascii="Arial" w:hAnsi="Arial"/>
        <w:i/>
        <w:caps/>
        <w:sz w:val="18"/>
        <w:lang w:eastAsia="en-US"/>
      </w:rPr>
      <w:tab/>
    </w:r>
    <w:r w:rsidRPr="00F679A2">
      <w:rPr>
        <w:rFonts w:ascii="Arial" w:hAnsi="Arial"/>
        <w:i/>
        <w:caps/>
        <w:sz w:val="18"/>
        <w:lang w:eastAsia="en-US"/>
      </w:rPr>
      <w:tab/>
    </w:r>
    <w:r w:rsidRPr="00F679A2">
      <w:rPr>
        <w:rFonts w:ascii="Arial" w:hAnsi="Arial"/>
        <w:i/>
        <w:caps/>
        <w:sz w:val="18"/>
        <w:lang w:eastAsia="en-US"/>
      </w:rPr>
      <w:fldChar w:fldCharType="begin"/>
    </w:r>
    <w:r w:rsidRPr="00F679A2">
      <w:rPr>
        <w:rFonts w:ascii="Arial" w:hAnsi="Arial"/>
        <w:i/>
        <w:caps/>
        <w:sz w:val="18"/>
        <w:lang w:eastAsia="en-US"/>
      </w:rPr>
      <w:instrText xml:space="preserve"> PAGE </w:instrText>
    </w:r>
    <w:r w:rsidRPr="00F679A2">
      <w:rPr>
        <w:rFonts w:ascii="Arial" w:hAnsi="Arial"/>
        <w:i/>
        <w:caps/>
        <w:sz w:val="18"/>
        <w:lang w:eastAsia="en-US"/>
      </w:rPr>
      <w:fldChar w:fldCharType="separate"/>
    </w:r>
    <w:r w:rsidR="00F94AAF">
      <w:rPr>
        <w:rFonts w:ascii="Arial" w:hAnsi="Arial"/>
        <w:i/>
        <w:caps/>
        <w:noProof/>
        <w:sz w:val="18"/>
        <w:lang w:eastAsia="en-US"/>
      </w:rPr>
      <w:t>29</w:t>
    </w:r>
    <w:r w:rsidRPr="00F679A2">
      <w:rPr>
        <w:rFonts w:ascii="Arial" w:hAnsi="Arial"/>
        <w:i/>
        <w:caps/>
        <w:sz w:val="18"/>
        <w:lang w:eastAsia="en-US"/>
      </w:rPr>
      <w:fldChar w:fldCharType="end"/>
    </w:r>
    <w:r w:rsidRPr="00F679A2">
      <w:rPr>
        <w:rFonts w:ascii="Arial" w:hAnsi="Arial"/>
        <w:i/>
        <w:caps/>
        <w:sz w:val="18"/>
        <w:lang w:eastAsia="en-US"/>
      </w:rPr>
      <w:t>/</w:t>
    </w:r>
    <w:r w:rsidRPr="00F679A2">
      <w:rPr>
        <w:rFonts w:ascii="Arial" w:hAnsi="Arial"/>
        <w:i/>
        <w:caps/>
        <w:sz w:val="18"/>
        <w:lang w:eastAsia="en-US"/>
      </w:rPr>
      <w:fldChar w:fldCharType="begin"/>
    </w:r>
    <w:r w:rsidRPr="00F679A2">
      <w:rPr>
        <w:rFonts w:ascii="Arial" w:hAnsi="Arial"/>
        <w:i/>
        <w:caps/>
        <w:sz w:val="18"/>
        <w:lang w:eastAsia="en-US"/>
      </w:rPr>
      <w:instrText xml:space="preserve"> NUMPAGES </w:instrText>
    </w:r>
    <w:r w:rsidRPr="00F679A2">
      <w:rPr>
        <w:rFonts w:ascii="Arial" w:hAnsi="Arial"/>
        <w:i/>
        <w:caps/>
        <w:sz w:val="18"/>
        <w:lang w:eastAsia="en-US"/>
      </w:rPr>
      <w:fldChar w:fldCharType="separate"/>
    </w:r>
    <w:r w:rsidR="00F94AAF">
      <w:rPr>
        <w:rFonts w:ascii="Arial" w:hAnsi="Arial"/>
        <w:i/>
        <w:caps/>
        <w:noProof/>
        <w:sz w:val="18"/>
        <w:lang w:eastAsia="en-US"/>
      </w:rPr>
      <w:t>29</w:t>
    </w:r>
    <w:r w:rsidRPr="00F679A2">
      <w:rPr>
        <w:rFonts w:ascii="Arial" w:hAnsi="Arial"/>
        <w:i/>
        <w:caps/>
        <w:sz w:val="18"/>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C1" w:rsidRPr="00F679A2" w:rsidRDefault="00C738C1" w:rsidP="005D4BFC">
    <w:pPr>
      <w:pStyle w:val="Zpat"/>
      <w:pBdr>
        <w:top w:val="single" w:sz="4" w:space="1" w:color="auto"/>
      </w:pBdr>
      <w:tabs>
        <w:tab w:val="clear" w:pos="4536"/>
        <w:tab w:val="center" w:pos="4320"/>
      </w:tabs>
      <w:rPr>
        <w:rFonts w:ascii="Arial" w:hAnsi="Arial"/>
        <w:i/>
        <w:caps/>
        <w:sz w:val="18"/>
        <w:lang w:eastAsia="en-US"/>
      </w:rPr>
    </w:pPr>
    <w:r w:rsidRPr="00F679A2">
      <w:rPr>
        <w:rFonts w:ascii="Arial" w:hAnsi="Arial"/>
        <w:i/>
        <w:caps/>
        <w:sz w:val="18"/>
        <w:lang w:eastAsia="en-US"/>
      </w:rPr>
      <w:t>Obchodní podmínky – formulář smlouvy</w:t>
    </w:r>
    <w:r w:rsidRPr="00F679A2">
      <w:rPr>
        <w:rFonts w:ascii="Arial" w:hAnsi="Arial"/>
        <w:i/>
        <w:caps/>
        <w:sz w:val="18"/>
        <w:lang w:eastAsia="en-US"/>
      </w:rPr>
      <w:tab/>
    </w:r>
    <w:r w:rsidRPr="00F679A2">
      <w:rPr>
        <w:rFonts w:ascii="Arial" w:hAnsi="Arial"/>
        <w:i/>
        <w:caps/>
        <w:sz w:val="18"/>
        <w:lang w:eastAsia="en-US"/>
      </w:rPr>
      <w:tab/>
      <w:t xml:space="preserve">Zadávací dokumentace – </w:t>
    </w:r>
    <w:r>
      <w:rPr>
        <w:rFonts w:ascii="Arial" w:hAnsi="Arial"/>
        <w:i/>
        <w:caps/>
        <w:sz w:val="18"/>
        <w:lang w:eastAsia="en-US"/>
      </w:rPr>
      <w:t>svazek</w:t>
    </w:r>
    <w:r w:rsidRPr="00F679A2">
      <w:rPr>
        <w:rFonts w:ascii="Arial" w:hAnsi="Arial"/>
        <w:i/>
        <w:caps/>
        <w:sz w:val="18"/>
        <w:lang w:eastAsia="en-US"/>
      </w:rPr>
      <w:t xml:space="preserve"> 2</w:t>
    </w:r>
  </w:p>
  <w:p w:rsidR="00C738C1" w:rsidRPr="00F679A2" w:rsidRDefault="00C738C1" w:rsidP="005D4BFC">
    <w:pPr>
      <w:pStyle w:val="Zpat"/>
      <w:pBdr>
        <w:top w:val="single" w:sz="4" w:space="1" w:color="auto"/>
      </w:pBdr>
      <w:tabs>
        <w:tab w:val="clear" w:pos="4536"/>
        <w:tab w:val="center" w:pos="4320"/>
      </w:tabs>
      <w:rPr>
        <w:rFonts w:ascii="Arial" w:hAnsi="Arial"/>
        <w:i/>
        <w:caps/>
        <w:sz w:val="18"/>
        <w:lang w:eastAsia="en-US"/>
      </w:rPr>
    </w:pPr>
    <w:r>
      <w:rPr>
        <w:rFonts w:ascii="Arial" w:hAnsi="Arial"/>
        <w:i/>
        <w:caps/>
        <w:sz w:val="18"/>
        <w:lang w:eastAsia="en-US"/>
      </w:rPr>
      <w:t>0</w:t>
    </w:r>
    <w:r w:rsidR="0055185A">
      <w:rPr>
        <w:rFonts w:ascii="Arial" w:hAnsi="Arial"/>
        <w:i/>
        <w:caps/>
        <w:sz w:val="18"/>
        <w:lang w:eastAsia="en-US"/>
      </w:rPr>
      <w:t>6</w:t>
    </w:r>
    <w:r w:rsidRPr="00F679A2">
      <w:rPr>
        <w:rFonts w:ascii="Arial" w:hAnsi="Arial"/>
        <w:i/>
        <w:caps/>
        <w:sz w:val="18"/>
        <w:lang w:eastAsia="en-US"/>
      </w:rPr>
      <w:t>/201</w:t>
    </w:r>
    <w:r>
      <w:rPr>
        <w:rFonts w:ascii="Arial" w:hAnsi="Arial"/>
        <w:i/>
        <w:caps/>
        <w:sz w:val="18"/>
        <w:lang w:eastAsia="en-US"/>
      </w:rPr>
      <w:t>8</w:t>
    </w:r>
    <w:r w:rsidRPr="00F679A2">
      <w:rPr>
        <w:rFonts w:ascii="Arial" w:hAnsi="Arial"/>
        <w:i/>
        <w:caps/>
        <w:sz w:val="18"/>
        <w:lang w:eastAsia="en-US"/>
      </w:rPr>
      <w:tab/>
    </w:r>
    <w:r w:rsidRPr="00F679A2">
      <w:rPr>
        <w:rFonts w:ascii="Arial" w:hAnsi="Arial"/>
        <w:i/>
        <w:caps/>
        <w:sz w:val="18"/>
        <w:lang w:eastAsia="en-US"/>
      </w:rPr>
      <w:tab/>
    </w:r>
    <w:r w:rsidRPr="00F679A2">
      <w:rPr>
        <w:rFonts w:ascii="Arial" w:hAnsi="Arial"/>
        <w:i/>
        <w:caps/>
        <w:sz w:val="18"/>
        <w:lang w:eastAsia="en-US"/>
      </w:rPr>
      <w:fldChar w:fldCharType="begin"/>
    </w:r>
    <w:r w:rsidRPr="00F679A2">
      <w:rPr>
        <w:rFonts w:ascii="Arial" w:hAnsi="Arial"/>
        <w:i/>
        <w:caps/>
        <w:sz w:val="18"/>
        <w:lang w:eastAsia="en-US"/>
      </w:rPr>
      <w:instrText xml:space="preserve"> PAGE </w:instrText>
    </w:r>
    <w:r w:rsidRPr="00F679A2">
      <w:rPr>
        <w:rFonts w:ascii="Arial" w:hAnsi="Arial"/>
        <w:i/>
        <w:caps/>
        <w:sz w:val="18"/>
        <w:lang w:eastAsia="en-US"/>
      </w:rPr>
      <w:fldChar w:fldCharType="separate"/>
    </w:r>
    <w:r w:rsidR="00F94AAF">
      <w:rPr>
        <w:rFonts w:ascii="Arial" w:hAnsi="Arial"/>
        <w:i/>
        <w:caps/>
        <w:noProof/>
        <w:sz w:val="18"/>
        <w:lang w:eastAsia="en-US"/>
      </w:rPr>
      <w:t>3</w:t>
    </w:r>
    <w:r w:rsidRPr="00F679A2">
      <w:rPr>
        <w:rFonts w:ascii="Arial" w:hAnsi="Arial"/>
        <w:i/>
        <w:caps/>
        <w:sz w:val="18"/>
        <w:lang w:eastAsia="en-US"/>
      </w:rPr>
      <w:fldChar w:fldCharType="end"/>
    </w:r>
    <w:r w:rsidRPr="00F679A2">
      <w:rPr>
        <w:rFonts w:ascii="Arial" w:hAnsi="Arial"/>
        <w:i/>
        <w:caps/>
        <w:sz w:val="18"/>
        <w:lang w:eastAsia="en-US"/>
      </w:rPr>
      <w:t>/</w:t>
    </w:r>
    <w:r w:rsidRPr="00F679A2">
      <w:rPr>
        <w:rFonts w:ascii="Arial" w:hAnsi="Arial"/>
        <w:i/>
        <w:caps/>
        <w:sz w:val="18"/>
        <w:lang w:eastAsia="en-US"/>
      </w:rPr>
      <w:fldChar w:fldCharType="begin"/>
    </w:r>
    <w:r w:rsidRPr="00F679A2">
      <w:rPr>
        <w:rFonts w:ascii="Arial" w:hAnsi="Arial"/>
        <w:i/>
        <w:caps/>
        <w:sz w:val="18"/>
        <w:lang w:eastAsia="en-US"/>
      </w:rPr>
      <w:instrText xml:space="preserve"> NUMPAGES </w:instrText>
    </w:r>
    <w:r w:rsidRPr="00F679A2">
      <w:rPr>
        <w:rFonts w:ascii="Arial" w:hAnsi="Arial"/>
        <w:i/>
        <w:caps/>
        <w:sz w:val="18"/>
        <w:lang w:eastAsia="en-US"/>
      </w:rPr>
      <w:fldChar w:fldCharType="separate"/>
    </w:r>
    <w:r w:rsidR="00F94AAF">
      <w:rPr>
        <w:rFonts w:ascii="Arial" w:hAnsi="Arial"/>
        <w:i/>
        <w:caps/>
        <w:noProof/>
        <w:sz w:val="18"/>
        <w:lang w:eastAsia="en-US"/>
      </w:rPr>
      <w:t>29</w:t>
    </w:r>
    <w:r w:rsidRPr="00F679A2">
      <w:rPr>
        <w:rFonts w:ascii="Arial" w:hAnsi="Arial"/>
        <w:i/>
        <w:caps/>
        <w:sz w:val="18"/>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8C1" w:rsidRDefault="00C738C1">
      <w:r>
        <w:separator/>
      </w:r>
    </w:p>
  </w:footnote>
  <w:footnote w:type="continuationSeparator" w:id="0">
    <w:p w:rsidR="00C738C1" w:rsidRDefault="00C73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C1" w:rsidRPr="00C738C1" w:rsidRDefault="00C738C1" w:rsidP="00C738C1">
    <w:pPr>
      <w:pStyle w:val="Zhlav"/>
      <w:jc w:val="center"/>
      <w:rPr>
        <w:rFonts w:ascii="Arial" w:hAnsi="Arial" w:cs="Arial"/>
        <w:noProof/>
        <w:sz w:val="20"/>
      </w:rPr>
    </w:pPr>
    <w:r w:rsidRPr="00C738C1">
      <w:rPr>
        <w:rFonts w:ascii="Arial" w:hAnsi="Arial" w:cs="Arial"/>
        <w:noProof/>
        <w:sz w:val="20"/>
      </w:rPr>
      <w:t>Obec Popovice</w:t>
    </w:r>
  </w:p>
  <w:p w:rsidR="00C738C1" w:rsidRPr="00C738C1" w:rsidRDefault="00C738C1" w:rsidP="00C738C1">
    <w:pPr>
      <w:pStyle w:val="Zhlav"/>
      <w:pBdr>
        <w:bottom w:val="single" w:sz="4" w:space="1" w:color="auto"/>
      </w:pBdr>
      <w:jc w:val="center"/>
      <w:rPr>
        <w:rFonts w:ascii="Arial" w:hAnsi="Arial" w:cs="Arial"/>
        <w:noProof/>
        <w:sz w:val="20"/>
      </w:rPr>
    </w:pPr>
    <w:r w:rsidRPr="00C738C1">
      <w:rPr>
        <w:rFonts w:ascii="Arial" w:hAnsi="Arial" w:cs="Arial"/>
        <w:noProof/>
        <w:sz w:val="20"/>
      </w:rPr>
      <w:t>ZKAPACITNĚNÍ A MODERNIZACE ČOV POPOVICE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C1" w:rsidRDefault="00C738C1" w:rsidP="005D4BFC">
    <w:pPr>
      <w:pStyle w:val="Zhlav"/>
    </w:pPr>
    <w:r>
      <w:rPr>
        <w:noProof/>
      </w:rPr>
      <w:drawing>
        <wp:inline distT="0" distB="0" distL="0" distR="0" wp14:anchorId="7D15D3F1" wp14:editId="4970B29F">
          <wp:extent cx="2895600" cy="638277"/>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ITA\VIZUÁLNÍ_IDENTITA\loga\OPZ\logo_OPZ_barevn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161" t="19710" r="5687" b="18128"/>
                  <a:stretch/>
                </pic:blipFill>
                <pic:spPr bwMode="auto">
                  <a:xfrm>
                    <a:off x="0" y="0"/>
                    <a:ext cx="2891568" cy="63738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C1" w:rsidRPr="00C738C1" w:rsidRDefault="00C738C1" w:rsidP="00C738C1">
    <w:pPr>
      <w:pStyle w:val="Zhlav"/>
      <w:jc w:val="center"/>
      <w:rPr>
        <w:rFonts w:ascii="Arial" w:hAnsi="Arial" w:cs="Arial"/>
        <w:noProof/>
        <w:sz w:val="20"/>
      </w:rPr>
    </w:pPr>
    <w:r w:rsidRPr="00C738C1">
      <w:rPr>
        <w:rFonts w:ascii="Arial" w:hAnsi="Arial" w:cs="Arial"/>
        <w:noProof/>
        <w:sz w:val="20"/>
      </w:rPr>
      <w:t>Obec Popovice</w:t>
    </w:r>
  </w:p>
  <w:p w:rsidR="00C738C1" w:rsidRPr="00C738C1" w:rsidRDefault="00C738C1" w:rsidP="00C738C1">
    <w:pPr>
      <w:pStyle w:val="Zhlav"/>
      <w:pBdr>
        <w:bottom w:val="single" w:sz="4" w:space="1" w:color="auto"/>
      </w:pBdr>
      <w:jc w:val="center"/>
      <w:rPr>
        <w:rFonts w:ascii="Arial" w:hAnsi="Arial" w:cs="Arial"/>
        <w:noProof/>
        <w:sz w:val="20"/>
      </w:rPr>
    </w:pPr>
    <w:r w:rsidRPr="00C738C1">
      <w:rPr>
        <w:rFonts w:ascii="Arial" w:hAnsi="Arial" w:cs="Arial"/>
        <w:noProof/>
        <w:sz w:val="20"/>
      </w:rPr>
      <w:t>ZKAPACITNĚNÍ A MODERNIZACE ČOV POPOVICE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6827"/>
    <w:multiLevelType w:val="multilevel"/>
    <w:tmpl w:val="CEFAC3AE"/>
    <w:lvl w:ilvl="0">
      <w:start w:val="2"/>
      <w:numFmt w:val="decimal"/>
      <w:lvlText w:val="%1"/>
      <w:lvlJc w:val="left"/>
      <w:pPr>
        <w:ind w:left="720" w:hanging="720"/>
      </w:pPr>
      <w:rPr>
        <w:rFonts w:hint="default"/>
      </w:rPr>
    </w:lvl>
    <w:lvl w:ilvl="1">
      <w:start w:val="1"/>
      <w:numFmt w:val="decimal"/>
      <w:lvlText w:val="%1.%2"/>
      <w:lvlJc w:val="left"/>
      <w:pPr>
        <w:ind w:left="1548" w:hanging="720"/>
      </w:pPr>
      <w:rPr>
        <w:rFonts w:hint="default"/>
      </w:rPr>
    </w:lvl>
    <w:lvl w:ilvl="2">
      <w:start w:val="7"/>
      <w:numFmt w:val="decimal"/>
      <w:lvlText w:val="%1.%2.%3"/>
      <w:lvlJc w:val="left"/>
      <w:pPr>
        <w:ind w:left="2376" w:hanging="720"/>
      </w:pPr>
      <w:rPr>
        <w:rFonts w:hint="default"/>
      </w:rPr>
    </w:lvl>
    <w:lvl w:ilvl="3">
      <w:start w:val="1"/>
      <w:numFmt w:val="decimal"/>
      <w:lvlText w:val="%1.%2.%3.%4"/>
      <w:lvlJc w:val="left"/>
      <w:pPr>
        <w:ind w:left="3564" w:hanging="108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596" w:hanging="1800"/>
      </w:pPr>
      <w:rPr>
        <w:rFonts w:hint="default"/>
      </w:rPr>
    </w:lvl>
    <w:lvl w:ilvl="8">
      <w:start w:val="1"/>
      <w:numFmt w:val="decimal"/>
      <w:lvlText w:val="%1.%2.%3.%4.%5.%6.%7.%8.%9"/>
      <w:lvlJc w:val="left"/>
      <w:pPr>
        <w:ind w:left="8424" w:hanging="1800"/>
      </w:pPr>
      <w:rPr>
        <w:rFonts w:hint="default"/>
      </w:rPr>
    </w:lvl>
  </w:abstractNum>
  <w:abstractNum w:abstractNumId="1">
    <w:nsid w:val="0BC669BE"/>
    <w:multiLevelType w:val="multilevel"/>
    <w:tmpl w:val="6B74A69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
    <w:nsid w:val="0F960EED"/>
    <w:multiLevelType w:val="hybridMultilevel"/>
    <w:tmpl w:val="BDEE02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36255C8"/>
    <w:multiLevelType w:val="hybridMultilevel"/>
    <w:tmpl w:val="53A8A6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3D74CA7"/>
    <w:multiLevelType w:val="hybridMultilevel"/>
    <w:tmpl w:val="4A946468"/>
    <w:lvl w:ilvl="0" w:tplc="04050001">
      <w:start w:val="1"/>
      <w:numFmt w:val="bullet"/>
      <w:lvlText w:val=""/>
      <w:lvlJc w:val="left"/>
      <w:pPr>
        <w:tabs>
          <w:tab w:val="num" w:pos="1080"/>
        </w:tabs>
        <w:ind w:left="1080" w:hanging="360"/>
      </w:pPr>
      <w:rPr>
        <w:rFonts w:ascii="Symbol" w:hAnsi="Symbol" w:hint="default"/>
      </w:rPr>
    </w:lvl>
    <w:lvl w:ilvl="1" w:tplc="04050001">
      <w:start w:val="1"/>
      <w:numFmt w:val="bullet"/>
      <w:lvlText w:val=""/>
      <w:lvlJc w:val="left"/>
      <w:pPr>
        <w:tabs>
          <w:tab w:val="num" w:pos="1800"/>
        </w:tabs>
        <w:ind w:left="1800" w:hanging="360"/>
      </w:pPr>
      <w:rPr>
        <w:rFonts w:ascii="Symbol" w:hAnsi="Symbol"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nsid w:val="13EE39E8"/>
    <w:multiLevelType w:val="hybridMultilevel"/>
    <w:tmpl w:val="72465886"/>
    <w:lvl w:ilvl="0" w:tplc="0405000B">
      <w:start w:val="1"/>
      <w:numFmt w:val="bullet"/>
      <w:lvlText w:val=""/>
      <w:lvlJc w:val="left"/>
      <w:pPr>
        <w:ind w:left="1353" w:hanging="360"/>
      </w:pPr>
      <w:rPr>
        <w:rFonts w:ascii="Wingdings" w:hAnsi="Wingdings"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6">
    <w:nsid w:val="159068BE"/>
    <w:multiLevelType w:val="hybridMultilevel"/>
    <w:tmpl w:val="1476608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nsid w:val="162E181E"/>
    <w:multiLevelType w:val="multilevel"/>
    <w:tmpl w:val="091A9F48"/>
    <w:lvl w:ilvl="0">
      <w:start w:val="5"/>
      <w:numFmt w:val="decimal"/>
      <w:lvlText w:val="%1"/>
      <w:lvlJc w:val="left"/>
      <w:pPr>
        <w:tabs>
          <w:tab w:val="num" w:pos="578"/>
        </w:tabs>
        <w:ind w:left="578" w:hanging="578"/>
      </w:pPr>
      <w:rPr>
        <w:rFonts w:hint="default"/>
      </w:rPr>
    </w:lvl>
    <w:lvl w:ilvl="1">
      <w:start w:val="1"/>
      <w:numFmt w:val="decimal"/>
      <w:lvlText w:val="%1.%2"/>
      <w:lvlJc w:val="left"/>
      <w:pPr>
        <w:tabs>
          <w:tab w:val="num" w:pos="578"/>
        </w:tabs>
        <w:ind w:left="907" w:hanging="907"/>
      </w:pPr>
      <w:rPr>
        <w:rFonts w:hint="default"/>
        <w:sz w:val="28"/>
        <w:szCs w:val="28"/>
      </w:rPr>
    </w:lvl>
    <w:lvl w:ilvl="2">
      <w:start w:val="1"/>
      <w:numFmt w:val="decimal"/>
      <w:lvlText w:val="%1.%2.%3"/>
      <w:lvlJc w:val="left"/>
      <w:pPr>
        <w:tabs>
          <w:tab w:val="num" w:pos="0"/>
        </w:tabs>
        <w:ind w:left="862"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
      <w:lvlJc w:val="left"/>
      <w:pPr>
        <w:tabs>
          <w:tab w:val="num" w:pos="0"/>
        </w:tabs>
        <w:ind w:left="1985" w:hanging="1361"/>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8">
    <w:nsid w:val="1FC91928"/>
    <w:multiLevelType w:val="hybridMultilevel"/>
    <w:tmpl w:val="90A20A3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nsid w:val="20A058B8"/>
    <w:multiLevelType w:val="hybridMultilevel"/>
    <w:tmpl w:val="987EC7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58217AB"/>
    <w:multiLevelType w:val="hybridMultilevel"/>
    <w:tmpl w:val="A5CC0712"/>
    <w:lvl w:ilvl="0" w:tplc="0405000F">
      <w:start w:val="1"/>
      <w:numFmt w:val="decimal"/>
      <w:lvlText w:val="%1."/>
      <w:lvlJc w:val="left"/>
      <w:pPr>
        <w:tabs>
          <w:tab w:val="num" w:pos="1080"/>
        </w:tabs>
        <w:ind w:left="1080" w:hanging="360"/>
      </w:pPr>
    </w:lvl>
    <w:lvl w:ilvl="1" w:tplc="04050001">
      <w:start w:val="1"/>
      <w:numFmt w:val="bullet"/>
      <w:lvlText w:val=""/>
      <w:lvlJc w:val="left"/>
      <w:pPr>
        <w:tabs>
          <w:tab w:val="num" w:pos="1800"/>
        </w:tabs>
        <w:ind w:left="1800" w:hanging="360"/>
      </w:pPr>
      <w:rPr>
        <w:rFonts w:ascii="Symbol" w:hAnsi="Symbol"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nsid w:val="2EAE76D5"/>
    <w:multiLevelType w:val="multilevel"/>
    <w:tmpl w:val="6B74A69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7885"/>
        </w:tabs>
        <w:ind w:left="7885"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12">
    <w:nsid w:val="30247FB4"/>
    <w:multiLevelType w:val="hybridMultilevel"/>
    <w:tmpl w:val="D6FC1F6C"/>
    <w:lvl w:ilvl="0" w:tplc="0405000B">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3">
    <w:nsid w:val="35B6459A"/>
    <w:multiLevelType w:val="multilevel"/>
    <w:tmpl w:val="C19AB4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776"/>
        </w:tabs>
        <w:ind w:left="1776" w:hanging="720"/>
      </w:pPr>
      <w:rPr>
        <w:rFonts w:hint="default"/>
      </w:rPr>
    </w:lvl>
    <w:lvl w:ilvl="3">
      <w:start w:val="1"/>
      <w:numFmt w:val="bullet"/>
      <w:lvlText w:val=""/>
      <w:lvlJc w:val="left"/>
      <w:pPr>
        <w:tabs>
          <w:tab w:val="num" w:pos="2484"/>
        </w:tabs>
        <w:ind w:left="2484" w:hanging="1080"/>
      </w:pPr>
      <w:rPr>
        <w:rFonts w:ascii="Symbol" w:hAnsi="Symbol"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14">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3E533981"/>
    <w:multiLevelType w:val="hybridMultilevel"/>
    <w:tmpl w:val="CB2E51CA"/>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443E31E6"/>
    <w:multiLevelType w:val="multilevel"/>
    <w:tmpl w:val="0FB2A4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bullet"/>
      <w:lvlText w:val=""/>
      <w:lvlJc w:val="left"/>
      <w:pPr>
        <w:tabs>
          <w:tab w:val="num" w:pos="1776"/>
        </w:tabs>
        <w:ind w:left="1776" w:hanging="720"/>
      </w:pPr>
      <w:rPr>
        <w:rFonts w:ascii="Symbol" w:hAnsi="Symbol"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17">
    <w:nsid w:val="450523B4"/>
    <w:multiLevelType w:val="hybridMultilevel"/>
    <w:tmpl w:val="1E3E956A"/>
    <w:lvl w:ilvl="0" w:tplc="901C094A">
      <w:start w:val="1"/>
      <w:numFmt w:val="upperRoman"/>
      <w:lvlText w:val="%1."/>
      <w:lvlJc w:val="left"/>
      <w:pPr>
        <w:ind w:left="4832" w:hanging="720"/>
      </w:pPr>
      <w:rPr>
        <w:rFonts w:cs="Times New Roman" w:hint="default"/>
        <w:b w:val="0"/>
        <w:i/>
        <w:sz w:val="28"/>
        <w:szCs w:val="28"/>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nsid w:val="48040A39"/>
    <w:multiLevelType w:val="hybridMultilevel"/>
    <w:tmpl w:val="CFA69F6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nsid w:val="4FAD53FA"/>
    <w:multiLevelType w:val="multilevel"/>
    <w:tmpl w:val="DDDA7A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lowerLetter"/>
      <w:lvlText w:val="%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0">
    <w:nsid w:val="503D6827"/>
    <w:multiLevelType w:val="multilevel"/>
    <w:tmpl w:val="D67CFA12"/>
    <w:lvl w:ilvl="0">
      <w:start w:val="14"/>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1">
    <w:nsid w:val="536E6040"/>
    <w:multiLevelType w:val="multilevel"/>
    <w:tmpl w:val="CEFAC3AE"/>
    <w:lvl w:ilvl="0">
      <w:start w:val="2"/>
      <w:numFmt w:val="decimal"/>
      <w:lvlText w:val="%1"/>
      <w:lvlJc w:val="left"/>
      <w:pPr>
        <w:ind w:left="720" w:hanging="720"/>
      </w:pPr>
      <w:rPr>
        <w:rFonts w:hint="default"/>
      </w:rPr>
    </w:lvl>
    <w:lvl w:ilvl="1">
      <w:start w:val="1"/>
      <w:numFmt w:val="decimal"/>
      <w:lvlText w:val="%1.%2"/>
      <w:lvlJc w:val="left"/>
      <w:pPr>
        <w:ind w:left="1548" w:hanging="720"/>
      </w:pPr>
      <w:rPr>
        <w:rFonts w:hint="default"/>
      </w:rPr>
    </w:lvl>
    <w:lvl w:ilvl="2">
      <w:start w:val="7"/>
      <w:numFmt w:val="decimal"/>
      <w:lvlText w:val="%1.%2.%3"/>
      <w:lvlJc w:val="left"/>
      <w:pPr>
        <w:ind w:left="2376" w:hanging="720"/>
      </w:pPr>
      <w:rPr>
        <w:rFonts w:hint="default"/>
      </w:rPr>
    </w:lvl>
    <w:lvl w:ilvl="3">
      <w:start w:val="1"/>
      <w:numFmt w:val="decimal"/>
      <w:lvlText w:val="%1.%2.%3.%4"/>
      <w:lvlJc w:val="left"/>
      <w:pPr>
        <w:ind w:left="3564" w:hanging="108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596" w:hanging="1800"/>
      </w:pPr>
      <w:rPr>
        <w:rFonts w:hint="default"/>
      </w:rPr>
    </w:lvl>
    <w:lvl w:ilvl="8">
      <w:start w:val="1"/>
      <w:numFmt w:val="decimal"/>
      <w:lvlText w:val="%1.%2.%3.%4.%5.%6.%7.%8.%9"/>
      <w:lvlJc w:val="left"/>
      <w:pPr>
        <w:ind w:left="8424" w:hanging="1800"/>
      </w:pPr>
      <w:rPr>
        <w:rFonts w:hint="default"/>
      </w:rPr>
    </w:lvl>
  </w:abstractNum>
  <w:abstractNum w:abstractNumId="22">
    <w:nsid w:val="55F977D6"/>
    <w:multiLevelType w:val="hybridMultilevel"/>
    <w:tmpl w:val="49386D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96A0459"/>
    <w:multiLevelType w:val="multilevel"/>
    <w:tmpl w:val="0422D864"/>
    <w:lvl w:ilvl="0">
      <w:start w:val="1"/>
      <w:numFmt w:val="bullet"/>
      <w:lvlText w:val=""/>
      <w:lvlJc w:val="left"/>
      <w:pPr>
        <w:ind w:left="720" w:hanging="720"/>
      </w:pPr>
      <w:rPr>
        <w:rFonts w:ascii="Symbol" w:hAnsi="Symbol" w:hint="default"/>
      </w:rPr>
    </w:lvl>
    <w:lvl w:ilvl="1">
      <w:start w:val="1"/>
      <w:numFmt w:val="decimal"/>
      <w:lvlText w:val="%1.%2"/>
      <w:lvlJc w:val="left"/>
      <w:pPr>
        <w:ind w:left="1548" w:hanging="720"/>
      </w:pPr>
      <w:rPr>
        <w:rFonts w:hint="default"/>
      </w:rPr>
    </w:lvl>
    <w:lvl w:ilvl="2">
      <w:start w:val="7"/>
      <w:numFmt w:val="decimal"/>
      <w:lvlText w:val="%1.%2.%3"/>
      <w:lvlJc w:val="left"/>
      <w:pPr>
        <w:ind w:left="2376" w:hanging="720"/>
      </w:pPr>
      <w:rPr>
        <w:rFonts w:hint="default"/>
      </w:rPr>
    </w:lvl>
    <w:lvl w:ilvl="3">
      <w:start w:val="1"/>
      <w:numFmt w:val="decimal"/>
      <w:lvlText w:val="%1.%2.%3.%4"/>
      <w:lvlJc w:val="left"/>
      <w:pPr>
        <w:ind w:left="3564" w:hanging="108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596" w:hanging="1800"/>
      </w:pPr>
      <w:rPr>
        <w:rFonts w:hint="default"/>
      </w:rPr>
    </w:lvl>
    <w:lvl w:ilvl="8">
      <w:start w:val="1"/>
      <w:numFmt w:val="decimal"/>
      <w:lvlText w:val="%1.%2.%3.%4.%5.%6.%7.%8.%9"/>
      <w:lvlJc w:val="left"/>
      <w:pPr>
        <w:ind w:left="8424" w:hanging="1800"/>
      </w:pPr>
      <w:rPr>
        <w:rFonts w:hint="default"/>
      </w:rPr>
    </w:lvl>
  </w:abstractNum>
  <w:abstractNum w:abstractNumId="24">
    <w:nsid w:val="5B272427"/>
    <w:multiLevelType w:val="hybridMultilevel"/>
    <w:tmpl w:val="2C66BBC8"/>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5">
    <w:nsid w:val="61566AC6"/>
    <w:multiLevelType w:val="hybridMultilevel"/>
    <w:tmpl w:val="BFB07002"/>
    <w:lvl w:ilvl="0" w:tplc="C12A1C0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3480482"/>
    <w:multiLevelType w:val="hybridMultilevel"/>
    <w:tmpl w:val="629C924E"/>
    <w:lvl w:ilvl="0" w:tplc="98A6C68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65CC06CB"/>
    <w:multiLevelType w:val="hybridMultilevel"/>
    <w:tmpl w:val="A1A25D98"/>
    <w:lvl w:ilvl="0" w:tplc="97005D30">
      <w:start w:val="1"/>
      <w:numFmt w:val="lowerLetter"/>
      <w:lvlText w:val="%1)"/>
      <w:lvlJc w:val="left"/>
      <w:pPr>
        <w:tabs>
          <w:tab w:val="num" w:pos="2136"/>
        </w:tabs>
        <w:ind w:left="2136" w:hanging="360"/>
      </w:pPr>
      <w:rPr>
        <w:rFonts w:hint="default"/>
      </w:rPr>
    </w:lvl>
    <w:lvl w:ilvl="1" w:tplc="04050001">
      <w:start w:val="1"/>
      <w:numFmt w:val="bullet"/>
      <w:lvlText w:val=""/>
      <w:lvlJc w:val="left"/>
      <w:pPr>
        <w:tabs>
          <w:tab w:val="num" w:pos="2856"/>
        </w:tabs>
        <w:ind w:left="2856" w:hanging="360"/>
      </w:pPr>
      <w:rPr>
        <w:rFonts w:ascii="Symbol" w:hAnsi="Symbol" w:hint="default"/>
      </w:r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28">
    <w:nsid w:val="670F6B1E"/>
    <w:multiLevelType w:val="multilevel"/>
    <w:tmpl w:val="6B74A69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9">
    <w:nsid w:val="6C913B51"/>
    <w:multiLevelType w:val="multilevel"/>
    <w:tmpl w:val="6B74A69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1">
    <w:nsid w:val="6F316ACA"/>
    <w:multiLevelType w:val="multilevel"/>
    <w:tmpl w:val="4162A35A"/>
    <w:lvl w:ilvl="0">
      <w:start w:val="2"/>
      <w:numFmt w:val="decimal"/>
      <w:lvlText w:val="%1"/>
      <w:lvlJc w:val="left"/>
      <w:pPr>
        <w:ind w:left="660" w:hanging="660"/>
      </w:pPr>
      <w:rPr>
        <w:rFonts w:hint="default"/>
      </w:rPr>
    </w:lvl>
    <w:lvl w:ilvl="1">
      <w:start w:val="1"/>
      <w:numFmt w:val="decimal"/>
      <w:lvlText w:val="%1.%2"/>
      <w:lvlJc w:val="left"/>
      <w:pPr>
        <w:ind w:left="1463" w:hanging="660"/>
      </w:pPr>
      <w:rPr>
        <w:rFonts w:hint="default"/>
      </w:rPr>
    </w:lvl>
    <w:lvl w:ilvl="2">
      <w:start w:val="8"/>
      <w:numFmt w:val="decimal"/>
      <w:lvlText w:val="%1.%2.%3"/>
      <w:lvlJc w:val="left"/>
      <w:pPr>
        <w:ind w:left="2326" w:hanging="720"/>
      </w:pPr>
      <w:rPr>
        <w:rFonts w:hint="default"/>
      </w:rPr>
    </w:lvl>
    <w:lvl w:ilvl="3">
      <w:start w:val="1"/>
      <w:numFmt w:val="decimal"/>
      <w:lvlText w:val="%1.%2.%3.%4"/>
      <w:lvlJc w:val="left"/>
      <w:pPr>
        <w:ind w:left="3129" w:hanging="720"/>
      </w:pPr>
      <w:rPr>
        <w:rFonts w:hint="default"/>
      </w:rPr>
    </w:lvl>
    <w:lvl w:ilvl="4">
      <w:start w:val="1"/>
      <w:numFmt w:val="decimal"/>
      <w:lvlText w:val="%1.%2.%3.%4.%5"/>
      <w:lvlJc w:val="left"/>
      <w:pPr>
        <w:ind w:left="4292" w:hanging="1080"/>
      </w:pPr>
      <w:rPr>
        <w:rFonts w:hint="default"/>
      </w:rPr>
    </w:lvl>
    <w:lvl w:ilvl="5">
      <w:start w:val="1"/>
      <w:numFmt w:val="decimal"/>
      <w:lvlText w:val="%1.%2.%3.%4.%5.%6"/>
      <w:lvlJc w:val="left"/>
      <w:pPr>
        <w:ind w:left="5095" w:hanging="1080"/>
      </w:pPr>
      <w:rPr>
        <w:rFonts w:hint="default"/>
      </w:rPr>
    </w:lvl>
    <w:lvl w:ilvl="6">
      <w:start w:val="1"/>
      <w:numFmt w:val="decimal"/>
      <w:lvlText w:val="%1.%2.%3.%4.%5.%6.%7"/>
      <w:lvlJc w:val="left"/>
      <w:pPr>
        <w:ind w:left="6258" w:hanging="1440"/>
      </w:pPr>
      <w:rPr>
        <w:rFonts w:hint="default"/>
      </w:rPr>
    </w:lvl>
    <w:lvl w:ilvl="7">
      <w:start w:val="1"/>
      <w:numFmt w:val="decimal"/>
      <w:lvlText w:val="%1.%2.%3.%4.%5.%6.%7.%8"/>
      <w:lvlJc w:val="left"/>
      <w:pPr>
        <w:ind w:left="7061" w:hanging="1440"/>
      </w:pPr>
      <w:rPr>
        <w:rFonts w:hint="default"/>
      </w:rPr>
    </w:lvl>
    <w:lvl w:ilvl="8">
      <w:start w:val="1"/>
      <w:numFmt w:val="decimal"/>
      <w:lvlText w:val="%1.%2.%3.%4.%5.%6.%7.%8.%9"/>
      <w:lvlJc w:val="left"/>
      <w:pPr>
        <w:ind w:left="8224" w:hanging="1800"/>
      </w:pPr>
      <w:rPr>
        <w:rFonts w:hint="default"/>
      </w:rPr>
    </w:lvl>
  </w:abstractNum>
  <w:abstractNum w:abstractNumId="32">
    <w:nsid w:val="79FB74D7"/>
    <w:multiLevelType w:val="multilevel"/>
    <w:tmpl w:val="6B74A69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3">
    <w:nsid w:val="7B6F2575"/>
    <w:multiLevelType w:val="multilevel"/>
    <w:tmpl w:val="8640B89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bullet"/>
      <w:lvlText w:val=""/>
      <w:lvlJc w:val="left"/>
      <w:pPr>
        <w:tabs>
          <w:tab w:val="num" w:pos="1776"/>
        </w:tabs>
        <w:ind w:left="1776" w:hanging="720"/>
      </w:pPr>
      <w:rPr>
        <w:rFonts w:ascii="Symbol" w:hAnsi="Symbol"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4">
    <w:nsid w:val="7C9E00E3"/>
    <w:multiLevelType w:val="hybridMultilevel"/>
    <w:tmpl w:val="57D2838A"/>
    <w:lvl w:ilvl="0" w:tplc="A0849182">
      <w:start w:val="1"/>
      <w:numFmt w:val="bullet"/>
      <w:lvlText w:val=""/>
      <w:lvlJc w:val="left"/>
      <w:pPr>
        <w:tabs>
          <w:tab w:val="num" w:pos="1778"/>
        </w:tabs>
        <w:ind w:left="1778" w:hanging="360"/>
      </w:pPr>
      <w:rPr>
        <w:rFonts w:ascii="Symbol" w:hAnsi="Symbol" w:hint="default"/>
        <w:color w:val="auto"/>
      </w:rPr>
    </w:lvl>
    <w:lvl w:ilvl="1" w:tplc="04050003">
      <w:start w:val="1"/>
      <w:numFmt w:val="bullet"/>
      <w:lvlText w:val="o"/>
      <w:lvlJc w:val="left"/>
      <w:pPr>
        <w:tabs>
          <w:tab w:val="num" w:pos="338"/>
        </w:tabs>
        <w:ind w:left="338" w:hanging="360"/>
      </w:pPr>
      <w:rPr>
        <w:rFonts w:ascii="Courier New" w:hAnsi="Courier New" w:cs="Courier New" w:hint="default"/>
      </w:rPr>
    </w:lvl>
    <w:lvl w:ilvl="2" w:tplc="04050005" w:tentative="1">
      <w:start w:val="1"/>
      <w:numFmt w:val="bullet"/>
      <w:lvlText w:val=""/>
      <w:lvlJc w:val="left"/>
      <w:pPr>
        <w:tabs>
          <w:tab w:val="num" w:pos="1058"/>
        </w:tabs>
        <w:ind w:left="1058" w:hanging="360"/>
      </w:pPr>
      <w:rPr>
        <w:rFonts w:ascii="Wingdings" w:hAnsi="Wingdings" w:hint="default"/>
      </w:rPr>
    </w:lvl>
    <w:lvl w:ilvl="3" w:tplc="04050001" w:tentative="1">
      <w:start w:val="1"/>
      <w:numFmt w:val="bullet"/>
      <w:lvlText w:val=""/>
      <w:lvlJc w:val="left"/>
      <w:pPr>
        <w:tabs>
          <w:tab w:val="num" w:pos="1778"/>
        </w:tabs>
        <w:ind w:left="1778" w:hanging="360"/>
      </w:pPr>
      <w:rPr>
        <w:rFonts w:ascii="Symbol" w:hAnsi="Symbol" w:hint="default"/>
      </w:rPr>
    </w:lvl>
    <w:lvl w:ilvl="4" w:tplc="04050003" w:tentative="1">
      <w:start w:val="1"/>
      <w:numFmt w:val="bullet"/>
      <w:lvlText w:val="o"/>
      <w:lvlJc w:val="left"/>
      <w:pPr>
        <w:tabs>
          <w:tab w:val="num" w:pos="2498"/>
        </w:tabs>
        <w:ind w:left="2498" w:hanging="360"/>
      </w:pPr>
      <w:rPr>
        <w:rFonts w:ascii="Courier New" w:hAnsi="Courier New" w:cs="Courier New" w:hint="default"/>
      </w:rPr>
    </w:lvl>
    <w:lvl w:ilvl="5" w:tplc="04050005" w:tentative="1">
      <w:start w:val="1"/>
      <w:numFmt w:val="bullet"/>
      <w:lvlText w:val=""/>
      <w:lvlJc w:val="left"/>
      <w:pPr>
        <w:tabs>
          <w:tab w:val="num" w:pos="3218"/>
        </w:tabs>
        <w:ind w:left="3218" w:hanging="360"/>
      </w:pPr>
      <w:rPr>
        <w:rFonts w:ascii="Wingdings" w:hAnsi="Wingdings" w:hint="default"/>
      </w:rPr>
    </w:lvl>
    <w:lvl w:ilvl="6" w:tplc="04050001" w:tentative="1">
      <w:start w:val="1"/>
      <w:numFmt w:val="bullet"/>
      <w:lvlText w:val=""/>
      <w:lvlJc w:val="left"/>
      <w:pPr>
        <w:tabs>
          <w:tab w:val="num" w:pos="3938"/>
        </w:tabs>
        <w:ind w:left="3938" w:hanging="360"/>
      </w:pPr>
      <w:rPr>
        <w:rFonts w:ascii="Symbol" w:hAnsi="Symbol" w:hint="default"/>
      </w:rPr>
    </w:lvl>
    <w:lvl w:ilvl="7" w:tplc="04050003" w:tentative="1">
      <w:start w:val="1"/>
      <w:numFmt w:val="bullet"/>
      <w:lvlText w:val="o"/>
      <w:lvlJc w:val="left"/>
      <w:pPr>
        <w:tabs>
          <w:tab w:val="num" w:pos="4658"/>
        </w:tabs>
        <w:ind w:left="4658" w:hanging="360"/>
      </w:pPr>
      <w:rPr>
        <w:rFonts w:ascii="Courier New" w:hAnsi="Courier New" w:cs="Courier New" w:hint="default"/>
      </w:rPr>
    </w:lvl>
    <w:lvl w:ilvl="8" w:tplc="04050005" w:tentative="1">
      <w:start w:val="1"/>
      <w:numFmt w:val="bullet"/>
      <w:lvlText w:val=""/>
      <w:lvlJc w:val="left"/>
      <w:pPr>
        <w:tabs>
          <w:tab w:val="num" w:pos="5378"/>
        </w:tabs>
        <w:ind w:left="5378" w:hanging="360"/>
      </w:pPr>
      <w:rPr>
        <w:rFonts w:ascii="Wingdings" w:hAnsi="Wingdings" w:hint="default"/>
      </w:rPr>
    </w:lvl>
  </w:abstractNum>
  <w:abstractNum w:abstractNumId="35">
    <w:nsid w:val="7CA2200B"/>
    <w:multiLevelType w:val="hybridMultilevel"/>
    <w:tmpl w:val="04A0C458"/>
    <w:lvl w:ilvl="0" w:tplc="97005D30">
      <w:start w:val="1"/>
      <w:numFmt w:val="lowerLetter"/>
      <w:lvlText w:val="%1)"/>
      <w:lvlJc w:val="left"/>
      <w:pPr>
        <w:tabs>
          <w:tab w:val="num" w:pos="2136"/>
        </w:tabs>
        <w:ind w:left="2136" w:hanging="360"/>
      </w:pPr>
      <w:rPr>
        <w:rFonts w:hint="default"/>
      </w:rPr>
    </w:lvl>
    <w:lvl w:ilvl="1" w:tplc="0BEA74EA">
      <w:start w:val="1"/>
      <w:numFmt w:val="decimal"/>
      <w:lvlText w:val="%2."/>
      <w:lvlJc w:val="left"/>
      <w:pPr>
        <w:tabs>
          <w:tab w:val="num" w:pos="2856"/>
        </w:tabs>
        <w:ind w:left="2856" w:hanging="360"/>
      </w:pPr>
      <w:rPr>
        <w:rFonts w:hint="default"/>
      </w:r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abstractNumId w:val="29"/>
  </w:num>
  <w:num w:numId="2">
    <w:abstractNumId w:val="30"/>
  </w:num>
  <w:num w:numId="3">
    <w:abstractNumId w:val="35"/>
  </w:num>
  <w:num w:numId="4">
    <w:abstractNumId w:val="14"/>
  </w:num>
  <w:num w:numId="5">
    <w:abstractNumId w:val="10"/>
  </w:num>
  <w:num w:numId="6">
    <w:abstractNumId w:val="4"/>
  </w:num>
  <w:num w:numId="7">
    <w:abstractNumId w:val="34"/>
  </w:num>
  <w:num w:numId="8">
    <w:abstractNumId w:val="7"/>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9"/>
  </w:num>
  <w:num w:numId="12">
    <w:abstractNumId w:val="1"/>
  </w:num>
  <w:num w:numId="13">
    <w:abstractNumId w:val="0"/>
  </w:num>
  <w:num w:numId="14">
    <w:abstractNumId w:val="31"/>
  </w:num>
  <w:num w:numId="15">
    <w:abstractNumId w:val="28"/>
  </w:num>
  <w:num w:numId="16">
    <w:abstractNumId w:val="23"/>
  </w:num>
  <w:num w:numId="17">
    <w:abstractNumId w:val="11"/>
  </w:num>
  <w:num w:numId="18">
    <w:abstractNumId w:val="8"/>
  </w:num>
  <w:num w:numId="19">
    <w:abstractNumId w:val="27"/>
  </w:num>
  <w:num w:numId="20">
    <w:abstractNumId w:val="17"/>
  </w:num>
  <w:num w:numId="21">
    <w:abstractNumId w:val="12"/>
  </w:num>
  <w:num w:numId="22">
    <w:abstractNumId w:val="6"/>
  </w:num>
  <w:num w:numId="23">
    <w:abstractNumId w:val="24"/>
  </w:num>
  <w:num w:numId="24">
    <w:abstractNumId w:val="21"/>
  </w:num>
  <w:num w:numId="25">
    <w:abstractNumId w:val="2"/>
  </w:num>
  <w:num w:numId="26">
    <w:abstractNumId w:val="25"/>
  </w:num>
  <w:num w:numId="27">
    <w:abstractNumId w:val="20"/>
  </w:num>
  <w:num w:numId="28">
    <w:abstractNumId w:val="32"/>
  </w:num>
  <w:num w:numId="29">
    <w:abstractNumId w:val="16"/>
  </w:num>
  <w:num w:numId="30">
    <w:abstractNumId w:val="19"/>
  </w:num>
  <w:num w:numId="31">
    <w:abstractNumId w:val="22"/>
  </w:num>
  <w:num w:numId="32">
    <w:abstractNumId w:val="3"/>
  </w:num>
  <w:num w:numId="33">
    <w:abstractNumId w:val="13"/>
  </w:num>
  <w:num w:numId="34">
    <w:abstractNumId w:val="33"/>
  </w:num>
  <w:num w:numId="35">
    <w:abstractNumId w:val="18"/>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t73VmrbTOk/aI+ybTz1ToSXv6ts=" w:salt="YaC08Lm9Z0GZIp/3D9H0Ag=="/>
  <w:defaultTabStop w:val="709"/>
  <w:hyphenationZone w:val="425"/>
  <w:drawingGridHorizontalSpacing w:val="120"/>
  <w:displayHorizontalDrawingGridEvery w:val="2"/>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4E4"/>
    <w:rsid w:val="00000C49"/>
    <w:rsid w:val="00003005"/>
    <w:rsid w:val="00011C08"/>
    <w:rsid w:val="0003739B"/>
    <w:rsid w:val="00046064"/>
    <w:rsid w:val="00060AB0"/>
    <w:rsid w:val="000618EA"/>
    <w:rsid w:val="000717D8"/>
    <w:rsid w:val="00080223"/>
    <w:rsid w:val="00080835"/>
    <w:rsid w:val="000973D1"/>
    <w:rsid w:val="000B08DD"/>
    <w:rsid w:val="000C2E79"/>
    <w:rsid w:val="000F1968"/>
    <w:rsid w:val="000F53FA"/>
    <w:rsid w:val="001048DA"/>
    <w:rsid w:val="00121A88"/>
    <w:rsid w:val="00124D3B"/>
    <w:rsid w:val="00130A25"/>
    <w:rsid w:val="00136E4F"/>
    <w:rsid w:val="00145731"/>
    <w:rsid w:val="001605AE"/>
    <w:rsid w:val="00161183"/>
    <w:rsid w:val="00186599"/>
    <w:rsid w:val="00187015"/>
    <w:rsid w:val="001B0223"/>
    <w:rsid w:val="001B0C10"/>
    <w:rsid w:val="001C4F3B"/>
    <w:rsid w:val="001F1FB2"/>
    <w:rsid w:val="001F5A43"/>
    <w:rsid w:val="001F619C"/>
    <w:rsid w:val="00216705"/>
    <w:rsid w:val="00221E68"/>
    <w:rsid w:val="002229FB"/>
    <w:rsid w:val="002347F9"/>
    <w:rsid w:val="002461B4"/>
    <w:rsid w:val="00256738"/>
    <w:rsid w:val="0027202C"/>
    <w:rsid w:val="00280F4E"/>
    <w:rsid w:val="00292A4A"/>
    <w:rsid w:val="00295C92"/>
    <w:rsid w:val="00297D5E"/>
    <w:rsid w:val="002A36A0"/>
    <w:rsid w:val="002B3A27"/>
    <w:rsid w:val="002B44DE"/>
    <w:rsid w:val="002B7F9E"/>
    <w:rsid w:val="002C376A"/>
    <w:rsid w:val="002D7395"/>
    <w:rsid w:val="002E10C3"/>
    <w:rsid w:val="002F41CC"/>
    <w:rsid w:val="002F5A7B"/>
    <w:rsid w:val="00302960"/>
    <w:rsid w:val="0031002F"/>
    <w:rsid w:val="00316B1D"/>
    <w:rsid w:val="00323CDD"/>
    <w:rsid w:val="003504E6"/>
    <w:rsid w:val="00362656"/>
    <w:rsid w:val="0037332A"/>
    <w:rsid w:val="0038383F"/>
    <w:rsid w:val="003841E8"/>
    <w:rsid w:val="00386B8F"/>
    <w:rsid w:val="00390653"/>
    <w:rsid w:val="00393A66"/>
    <w:rsid w:val="00396B07"/>
    <w:rsid w:val="00396FF7"/>
    <w:rsid w:val="003B13AA"/>
    <w:rsid w:val="003B6301"/>
    <w:rsid w:val="003C6044"/>
    <w:rsid w:val="003C658D"/>
    <w:rsid w:val="003D5BFA"/>
    <w:rsid w:val="003D63E3"/>
    <w:rsid w:val="003F626B"/>
    <w:rsid w:val="00404BA1"/>
    <w:rsid w:val="00412426"/>
    <w:rsid w:val="00414EBF"/>
    <w:rsid w:val="004276FC"/>
    <w:rsid w:val="004304F0"/>
    <w:rsid w:val="00455EF0"/>
    <w:rsid w:val="0048636B"/>
    <w:rsid w:val="004976E7"/>
    <w:rsid w:val="004A25E8"/>
    <w:rsid w:val="004C6898"/>
    <w:rsid w:val="004D4EA8"/>
    <w:rsid w:val="004D6BF7"/>
    <w:rsid w:val="004F2831"/>
    <w:rsid w:val="00501EEA"/>
    <w:rsid w:val="005049D3"/>
    <w:rsid w:val="00516DD4"/>
    <w:rsid w:val="00535944"/>
    <w:rsid w:val="0055185A"/>
    <w:rsid w:val="005550A9"/>
    <w:rsid w:val="0055542F"/>
    <w:rsid w:val="005618B9"/>
    <w:rsid w:val="00563E94"/>
    <w:rsid w:val="00574AC0"/>
    <w:rsid w:val="0058340D"/>
    <w:rsid w:val="00584B71"/>
    <w:rsid w:val="00595E68"/>
    <w:rsid w:val="00597A42"/>
    <w:rsid w:val="005B27B9"/>
    <w:rsid w:val="005B32AF"/>
    <w:rsid w:val="005D4BFC"/>
    <w:rsid w:val="005D7DE1"/>
    <w:rsid w:val="005D7FA7"/>
    <w:rsid w:val="005E28D7"/>
    <w:rsid w:val="005E374B"/>
    <w:rsid w:val="006024E4"/>
    <w:rsid w:val="00606225"/>
    <w:rsid w:val="0061782C"/>
    <w:rsid w:val="006303C3"/>
    <w:rsid w:val="00660A07"/>
    <w:rsid w:val="0067528E"/>
    <w:rsid w:val="006856D2"/>
    <w:rsid w:val="006B7A00"/>
    <w:rsid w:val="006C26EF"/>
    <w:rsid w:val="006F1424"/>
    <w:rsid w:val="00703550"/>
    <w:rsid w:val="007070C2"/>
    <w:rsid w:val="00711369"/>
    <w:rsid w:val="00723774"/>
    <w:rsid w:val="007335D0"/>
    <w:rsid w:val="00741361"/>
    <w:rsid w:val="0078538C"/>
    <w:rsid w:val="007A29CA"/>
    <w:rsid w:val="007C7D90"/>
    <w:rsid w:val="007E600D"/>
    <w:rsid w:val="008017A5"/>
    <w:rsid w:val="008055E4"/>
    <w:rsid w:val="00817FDB"/>
    <w:rsid w:val="00836C70"/>
    <w:rsid w:val="00837798"/>
    <w:rsid w:val="00847971"/>
    <w:rsid w:val="00862874"/>
    <w:rsid w:val="00881A3F"/>
    <w:rsid w:val="0089298A"/>
    <w:rsid w:val="008A0C46"/>
    <w:rsid w:val="008A5454"/>
    <w:rsid w:val="008B5016"/>
    <w:rsid w:val="008D2D7F"/>
    <w:rsid w:val="008D62AB"/>
    <w:rsid w:val="009178E2"/>
    <w:rsid w:val="009313C1"/>
    <w:rsid w:val="00932097"/>
    <w:rsid w:val="009414A3"/>
    <w:rsid w:val="00944F86"/>
    <w:rsid w:val="00950248"/>
    <w:rsid w:val="009512DE"/>
    <w:rsid w:val="009625F0"/>
    <w:rsid w:val="009651BF"/>
    <w:rsid w:val="0096619B"/>
    <w:rsid w:val="009A5001"/>
    <w:rsid w:val="009B2234"/>
    <w:rsid w:val="009B3908"/>
    <w:rsid w:val="009B5776"/>
    <w:rsid w:val="009D103B"/>
    <w:rsid w:val="009D27B8"/>
    <w:rsid w:val="009D5747"/>
    <w:rsid w:val="009E305E"/>
    <w:rsid w:val="009F443D"/>
    <w:rsid w:val="009F6BBB"/>
    <w:rsid w:val="00A10CD1"/>
    <w:rsid w:val="00A129A8"/>
    <w:rsid w:val="00A15E37"/>
    <w:rsid w:val="00A24966"/>
    <w:rsid w:val="00A342DE"/>
    <w:rsid w:val="00A44283"/>
    <w:rsid w:val="00A52ACD"/>
    <w:rsid w:val="00A626C3"/>
    <w:rsid w:val="00A63535"/>
    <w:rsid w:val="00A832A3"/>
    <w:rsid w:val="00AB00F4"/>
    <w:rsid w:val="00AB09DC"/>
    <w:rsid w:val="00AD5507"/>
    <w:rsid w:val="00AE3A9C"/>
    <w:rsid w:val="00AF3D9A"/>
    <w:rsid w:val="00B01AB5"/>
    <w:rsid w:val="00B03098"/>
    <w:rsid w:val="00B06B5D"/>
    <w:rsid w:val="00B1571F"/>
    <w:rsid w:val="00B219D1"/>
    <w:rsid w:val="00B3310D"/>
    <w:rsid w:val="00B524C6"/>
    <w:rsid w:val="00B56B40"/>
    <w:rsid w:val="00B62F75"/>
    <w:rsid w:val="00B95D47"/>
    <w:rsid w:val="00B963D0"/>
    <w:rsid w:val="00BA0662"/>
    <w:rsid w:val="00BB537C"/>
    <w:rsid w:val="00BC34C3"/>
    <w:rsid w:val="00BE0804"/>
    <w:rsid w:val="00BE47AA"/>
    <w:rsid w:val="00BF2A53"/>
    <w:rsid w:val="00BF3227"/>
    <w:rsid w:val="00C27E7E"/>
    <w:rsid w:val="00C4610C"/>
    <w:rsid w:val="00C55C84"/>
    <w:rsid w:val="00C60A95"/>
    <w:rsid w:val="00C738C1"/>
    <w:rsid w:val="00C8293E"/>
    <w:rsid w:val="00C83472"/>
    <w:rsid w:val="00C86A5D"/>
    <w:rsid w:val="00C86CB9"/>
    <w:rsid w:val="00CA218A"/>
    <w:rsid w:val="00CA7710"/>
    <w:rsid w:val="00CB11D8"/>
    <w:rsid w:val="00CB1FF3"/>
    <w:rsid w:val="00CD7BFB"/>
    <w:rsid w:val="00CF037B"/>
    <w:rsid w:val="00CF430E"/>
    <w:rsid w:val="00CF48C6"/>
    <w:rsid w:val="00D02BCC"/>
    <w:rsid w:val="00D1778A"/>
    <w:rsid w:val="00D2786D"/>
    <w:rsid w:val="00D44A33"/>
    <w:rsid w:val="00D61456"/>
    <w:rsid w:val="00D73357"/>
    <w:rsid w:val="00D81204"/>
    <w:rsid w:val="00D864AC"/>
    <w:rsid w:val="00D8721A"/>
    <w:rsid w:val="00DB0E29"/>
    <w:rsid w:val="00DB3409"/>
    <w:rsid w:val="00DB4699"/>
    <w:rsid w:val="00DC50F9"/>
    <w:rsid w:val="00DD2D71"/>
    <w:rsid w:val="00DD5012"/>
    <w:rsid w:val="00DE2EF6"/>
    <w:rsid w:val="00DF68E2"/>
    <w:rsid w:val="00E058E4"/>
    <w:rsid w:val="00E220C0"/>
    <w:rsid w:val="00E23C21"/>
    <w:rsid w:val="00E37A08"/>
    <w:rsid w:val="00E37BC7"/>
    <w:rsid w:val="00E413A0"/>
    <w:rsid w:val="00E5448D"/>
    <w:rsid w:val="00E54C04"/>
    <w:rsid w:val="00E554BE"/>
    <w:rsid w:val="00E60732"/>
    <w:rsid w:val="00E609E0"/>
    <w:rsid w:val="00E614E6"/>
    <w:rsid w:val="00E65C48"/>
    <w:rsid w:val="00E72707"/>
    <w:rsid w:val="00E84AD5"/>
    <w:rsid w:val="00E92C77"/>
    <w:rsid w:val="00E9324F"/>
    <w:rsid w:val="00EC7710"/>
    <w:rsid w:val="00EE204A"/>
    <w:rsid w:val="00EF0E62"/>
    <w:rsid w:val="00EF358B"/>
    <w:rsid w:val="00F01861"/>
    <w:rsid w:val="00F04C0F"/>
    <w:rsid w:val="00F04C79"/>
    <w:rsid w:val="00F0523A"/>
    <w:rsid w:val="00F0732F"/>
    <w:rsid w:val="00F301C9"/>
    <w:rsid w:val="00F34D39"/>
    <w:rsid w:val="00F41A49"/>
    <w:rsid w:val="00F503B9"/>
    <w:rsid w:val="00F55C4D"/>
    <w:rsid w:val="00F621A8"/>
    <w:rsid w:val="00F66A27"/>
    <w:rsid w:val="00F679A2"/>
    <w:rsid w:val="00F70716"/>
    <w:rsid w:val="00F7091F"/>
    <w:rsid w:val="00F93546"/>
    <w:rsid w:val="00F94AAF"/>
    <w:rsid w:val="00FA4ACC"/>
    <w:rsid w:val="00FB1967"/>
    <w:rsid w:val="00FB5002"/>
    <w:rsid w:val="00FC12A1"/>
    <w:rsid w:val="00FC46C5"/>
    <w:rsid w:val="00FC556B"/>
    <w:rsid w:val="00FC7F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6FC"/>
    <w:rPr>
      <w:sz w:val="24"/>
      <w:szCs w:val="24"/>
    </w:rPr>
  </w:style>
  <w:style w:type="paragraph" w:styleId="Nadpis1">
    <w:name w:val="heading 1"/>
    <w:basedOn w:val="Normln"/>
    <w:next w:val="Normln"/>
    <w:qFormat/>
    <w:rsid w:val="004276FC"/>
    <w:pPr>
      <w:keepNext/>
      <w:jc w:val="center"/>
      <w:outlineLvl w:val="0"/>
    </w:pPr>
    <w:rPr>
      <w:rFonts w:ascii="Arial" w:hAnsi="Arial" w:cs="Arial"/>
      <w:b/>
      <w:bCs/>
    </w:rPr>
  </w:style>
  <w:style w:type="paragraph" w:styleId="Nadpis2">
    <w:name w:val="heading 2"/>
    <w:basedOn w:val="Normln"/>
    <w:next w:val="Normln"/>
    <w:qFormat/>
    <w:rsid w:val="004276FC"/>
    <w:pPr>
      <w:keepNext/>
      <w:ind w:left="1416" w:firstLine="360"/>
      <w:jc w:val="both"/>
      <w:outlineLvl w:val="1"/>
    </w:pPr>
    <w:rPr>
      <w:rFonts w:ascii="Arial" w:hAnsi="Arial" w:cs="Arial"/>
      <w:b/>
      <w:bCs/>
    </w:rPr>
  </w:style>
  <w:style w:type="paragraph" w:styleId="Nadpis4">
    <w:name w:val="heading 4"/>
    <w:basedOn w:val="Normln"/>
    <w:next w:val="Normln"/>
    <w:qFormat/>
    <w:rsid w:val="004276FC"/>
    <w:pPr>
      <w:keepNext/>
      <w:spacing w:before="120"/>
      <w:outlineLvl w:val="3"/>
    </w:pPr>
    <w:rPr>
      <w:rFonts w:ascii="Arial" w:hAnsi="Arial"/>
      <w:i/>
      <w:snapToGrid w:val="0"/>
      <w:color w:val="333399"/>
      <w:szCs w:val="20"/>
    </w:rPr>
  </w:style>
  <w:style w:type="paragraph" w:styleId="Nadpis5">
    <w:name w:val="heading 5"/>
    <w:basedOn w:val="Normln"/>
    <w:next w:val="Normln"/>
    <w:qFormat/>
    <w:rsid w:val="004276FC"/>
    <w:pPr>
      <w:keepNext/>
      <w:spacing w:before="120"/>
      <w:outlineLvl w:val="4"/>
    </w:pPr>
    <w:rPr>
      <w:snapToGrid w:val="0"/>
      <w:szCs w:val="20"/>
    </w:rPr>
  </w:style>
  <w:style w:type="paragraph" w:styleId="Nadpis6">
    <w:name w:val="heading 6"/>
    <w:basedOn w:val="Normln"/>
    <w:next w:val="Normln"/>
    <w:qFormat/>
    <w:rsid w:val="004276FC"/>
    <w:pPr>
      <w:keepNext/>
      <w:outlineLvl w:val="5"/>
    </w:pPr>
    <w:rPr>
      <w:b/>
      <w:color w:val="FF0000"/>
      <w:sz w:val="40"/>
      <w:szCs w:val="2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qFormat/>
    <w:rsid w:val="004276FC"/>
    <w:pPr>
      <w:keepNext/>
      <w:spacing w:before="120"/>
      <w:outlineLvl w:val="6"/>
    </w:pPr>
    <w:rPr>
      <w:rFonts w:ascii="Arial" w:hAnsi="Arial"/>
      <w:snapToGrid w:val="0"/>
      <w:sz w:val="28"/>
      <w:szCs w:val="20"/>
    </w:rPr>
  </w:style>
  <w:style w:type="paragraph" w:styleId="Nadpis8">
    <w:name w:val="heading 8"/>
    <w:basedOn w:val="Normln"/>
    <w:next w:val="Normln"/>
    <w:qFormat/>
    <w:rsid w:val="004276FC"/>
    <w:pPr>
      <w:keepNext/>
      <w:outlineLvl w:val="7"/>
    </w:pPr>
    <w:rPr>
      <w:rFonts w:ascii="Arial" w:hAnsi="Arial" w:cs="Arial"/>
      <w:color w:val="333399"/>
      <w:sz w:val="28"/>
      <w:szCs w:val="20"/>
    </w:rPr>
  </w:style>
  <w:style w:type="paragraph" w:styleId="Nadpis9">
    <w:name w:val="heading 9"/>
    <w:basedOn w:val="Normln"/>
    <w:next w:val="Normln"/>
    <w:qFormat/>
    <w:rsid w:val="004276FC"/>
    <w:pPr>
      <w:keepNext/>
      <w:outlineLvl w:val="8"/>
    </w:pPr>
    <w:rPr>
      <w:rFonts w:ascii="Arial" w:hAnsi="Arial" w:cs="Arial"/>
      <w:b/>
      <w:bCs/>
      <w:color w:val="333399"/>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276FC"/>
    <w:pPr>
      <w:jc w:val="center"/>
    </w:pPr>
    <w:rPr>
      <w:rFonts w:ascii="Arial" w:hAnsi="Arial" w:cs="Arial"/>
      <w:b/>
      <w:bCs/>
    </w:rPr>
  </w:style>
  <w:style w:type="paragraph" w:styleId="Zkladntext">
    <w:name w:val="Body Text"/>
    <w:basedOn w:val="Normln"/>
    <w:link w:val="ZkladntextChar"/>
    <w:semiHidden/>
    <w:rsid w:val="004276FC"/>
    <w:rPr>
      <w:snapToGrid w:val="0"/>
      <w:color w:val="000000"/>
      <w:szCs w:val="20"/>
    </w:rPr>
  </w:style>
  <w:style w:type="paragraph" w:styleId="Zkladntextodsazen">
    <w:name w:val="Body Text Indent"/>
    <w:basedOn w:val="Normln"/>
    <w:semiHidden/>
    <w:rsid w:val="004276FC"/>
    <w:pPr>
      <w:ind w:left="1776"/>
    </w:pPr>
    <w:rPr>
      <w:rFonts w:ascii="Arial" w:hAnsi="Arial" w:cs="Arial"/>
    </w:rPr>
  </w:style>
  <w:style w:type="paragraph" w:styleId="Zkladntextodsazen2">
    <w:name w:val="Body Text Indent 2"/>
    <w:basedOn w:val="Normln"/>
    <w:semiHidden/>
    <w:rsid w:val="004276FC"/>
    <w:pPr>
      <w:ind w:left="708"/>
    </w:pPr>
    <w:rPr>
      <w:rFonts w:ascii="Arial" w:hAnsi="Arial" w:cs="Arial"/>
    </w:rPr>
  </w:style>
  <w:style w:type="paragraph" w:styleId="Zkladntextodsazen3">
    <w:name w:val="Body Text Indent 3"/>
    <w:basedOn w:val="Normln"/>
    <w:semiHidden/>
    <w:rsid w:val="004276FC"/>
    <w:pPr>
      <w:ind w:left="1416"/>
    </w:pPr>
    <w:rPr>
      <w:rFonts w:ascii="Arial" w:hAnsi="Arial" w:cs="Arial"/>
    </w:rPr>
  </w:style>
  <w:style w:type="paragraph" w:styleId="Zpat">
    <w:name w:val="footer"/>
    <w:basedOn w:val="Normln"/>
    <w:link w:val="ZpatChar"/>
    <w:uiPriority w:val="99"/>
    <w:rsid w:val="004276FC"/>
    <w:pPr>
      <w:tabs>
        <w:tab w:val="center" w:pos="4536"/>
        <w:tab w:val="right" w:pos="9072"/>
      </w:tabs>
    </w:pPr>
    <w:rPr>
      <w:sz w:val="20"/>
      <w:szCs w:val="20"/>
    </w:rPr>
  </w:style>
  <w:style w:type="paragraph" w:customStyle="1" w:styleId="Normln0">
    <w:name w:val="Normální~"/>
    <w:basedOn w:val="Normln"/>
    <w:rsid w:val="004276FC"/>
    <w:pPr>
      <w:widowControl w:val="0"/>
    </w:pPr>
    <w:rPr>
      <w:noProof/>
      <w:szCs w:val="20"/>
    </w:rPr>
  </w:style>
  <w:style w:type="character" w:styleId="slostrnky">
    <w:name w:val="page number"/>
    <w:basedOn w:val="Standardnpsmoodstavce"/>
    <w:uiPriority w:val="99"/>
    <w:rsid w:val="004276FC"/>
  </w:style>
  <w:style w:type="paragraph" w:styleId="Textkomente">
    <w:name w:val="annotation text"/>
    <w:basedOn w:val="Normln"/>
    <w:semiHidden/>
    <w:rsid w:val="004276FC"/>
    <w:rPr>
      <w:sz w:val="20"/>
      <w:szCs w:val="20"/>
    </w:rPr>
  </w:style>
  <w:style w:type="paragraph" w:styleId="Textvbloku">
    <w:name w:val="Block Text"/>
    <w:basedOn w:val="Normln"/>
    <w:semiHidden/>
    <w:rsid w:val="004276FC"/>
    <w:pPr>
      <w:tabs>
        <w:tab w:val="num" w:pos="530"/>
      </w:tabs>
      <w:ind w:left="530" w:right="110"/>
      <w:jc w:val="both"/>
    </w:pPr>
    <w:rPr>
      <w:rFonts w:ascii="Arial" w:hAnsi="Arial" w:cs="Arial"/>
      <w:sz w:val="20"/>
      <w:szCs w:val="20"/>
    </w:rPr>
  </w:style>
  <w:style w:type="paragraph" w:customStyle="1" w:styleId="normln1">
    <w:name w:val="normální"/>
    <w:basedOn w:val="Normln"/>
    <w:rsid w:val="004276FC"/>
    <w:pPr>
      <w:jc w:val="both"/>
    </w:pPr>
    <w:rPr>
      <w:rFonts w:ascii="Arial" w:hAnsi="Arial"/>
      <w:szCs w:val="20"/>
    </w:rPr>
  </w:style>
  <w:style w:type="paragraph" w:customStyle="1" w:styleId="Smlouva">
    <w:name w:val="Smlouva"/>
    <w:rsid w:val="004276FC"/>
    <w:pPr>
      <w:widowControl w:val="0"/>
      <w:spacing w:after="120"/>
      <w:jc w:val="center"/>
    </w:pPr>
    <w:rPr>
      <w:b/>
      <w:snapToGrid w:val="0"/>
      <w:color w:val="FF0000"/>
      <w:sz w:val="36"/>
    </w:rPr>
  </w:style>
  <w:style w:type="paragraph" w:customStyle="1" w:styleId="Bodsmlouvy-21">
    <w:name w:val="Bod smlouvy - 2.1"/>
    <w:rsid w:val="004276FC"/>
    <w:pPr>
      <w:numPr>
        <w:ilvl w:val="1"/>
        <w:numId w:val="4"/>
      </w:numPr>
      <w:jc w:val="both"/>
      <w:outlineLvl w:val="1"/>
    </w:pPr>
    <w:rPr>
      <w:snapToGrid w:val="0"/>
      <w:color w:val="000000"/>
      <w:sz w:val="22"/>
    </w:rPr>
  </w:style>
  <w:style w:type="paragraph" w:customStyle="1" w:styleId="lnek">
    <w:name w:val="Článek"/>
    <w:basedOn w:val="Normln"/>
    <w:next w:val="Bodsmlouvy-21"/>
    <w:rsid w:val="004276FC"/>
    <w:pPr>
      <w:numPr>
        <w:numId w:val="4"/>
      </w:numPr>
      <w:spacing w:before="360" w:after="360"/>
      <w:jc w:val="center"/>
    </w:pPr>
    <w:rPr>
      <w:b/>
      <w:snapToGrid w:val="0"/>
      <w:color w:val="0000FF"/>
      <w:sz w:val="28"/>
      <w:szCs w:val="20"/>
    </w:rPr>
  </w:style>
  <w:style w:type="paragraph" w:customStyle="1" w:styleId="Bodsmlouvy-211">
    <w:name w:val="Bod smlouvy - 2.1.1"/>
    <w:basedOn w:val="Bodsmlouvy-21"/>
    <w:rsid w:val="004276FC"/>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4276FC"/>
    <w:pPr>
      <w:spacing w:before="600"/>
    </w:pPr>
    <w:rPr>
      <w:bCs/>
    </w:rPr>
  </w:style>
  <w:style w:type="paragraph" w:customStyle="1" w:styleId="Nzev1">
    <w:name w:val="Název1"/>
    <w:basedOn w:val="Normln"/>
    <w:rsid w:val="004276FC"/>
    <w:pPr>
      <w:spacing w:after="120" w:line="288" w:lineRule="auto"/>
      <w:ind w:firstLine="709"/>
    </w:pPr>
    <w:rPr>
      <w:noProof/>
      <w:szCs w:val="20"/>
      <w14:shadow w14:blurRad="50800" w14:dist="38100" w14:dir="2700000" w14:sx="100000" w14:sy="100000" w14:kx="0" w14:ky="0" w14:algn="tl">
        <w14:srgbClr w14:val="000000">
          <w14:alpha w14:val="60000"/>
        </w14:srgbClr>
      </w14:shadow>
    </w:rPr>
  </w:style>
  <w:style w:type="paragraph" w:styleId="Zkladntext2">
    <w:name w:val="Body Text 2"/>
    <w:basedOn w:val="Normln"/>
    <w:semiHidden/>
    <w:rsid w:val="004276FC"/>
    <w:pPr>
      <w:spacing w:before="120"/>
      <w:jc w:val="center"/>
    </w:pPr>
    <w:rPr>
      <w:rFonts w:ascii="Arial Black" w:hAnsi="Arial Black"/>
      <w:caps/>
      <w:color w:val="000080"/>
      <w:sz w:val="36"/>
    </w:rPr>
  </w:style>
  <w:style w:type="paragraph" w:styleId="Textbubliny">
    <w:name w:val="Balloon Text"/>
    <w:basedOn w:val="Normln"/>
    <w:semiHidden/>
    <w:rsid w:val="004276FC"/>
    <w:rPr>
      <w:rFonts w:ascii="Tahoma" w:hAnsi="Tahoma" w:cs="Tahoma"/>
      <w:sz w:val="16"/>
      <w:szCs w:val="16"/>
    </w:rPr>
  </w:style>
  <w:style w:type="paragraph" w:styleId="Zkladntext3">
    <w:name w:val="Body Text 3"/>
    <w:basedOn w:val="Normln"/>
    <w:semiHidden/>
    <w:rsid w:val="004276FC"/>
    <w:pPr>
      <w:spacing w:before="240"/>
      <w:jc w:val="center"/>
    </w:pPr>
    <w:rPr>
      <w:rFonts w:ascii="Arial" w:hAnsi="Arial" w:cs="Arial"/>
      <w:b/>
      <w:bCs/>
      <w:sz w:val="40"/>
    </w:rPr>
  </w:style>
  <w:style w:type="character" w:styleId="Siln">
    <w:name w:val="Strong"/>
    <w:basedOn w:val="Standardnpsmoodstavce"/>
    <w:uiPriority w:val="22"/>
    <w:qFormat/>
    <w:rsid w:val="004276FC"/>
    <w:rPr>
      <w:b/>
      <w:bCs/>
    </w:rPr>
  </w:style>
  <w:style w:type="paragraph" w:styleId="Normlnodsazen">
    <w:name w:val="Normal Indent"/>
    <w:basedOn w:val="Normln"/>
    <w:unhideWhenUsed/>
    <w:rsid w:val="00E5448D"/>
    <w:pPr>
      <w:ind w:left="708"/>
      <w:jc w:val="both"/>
    </w:pPr>
    <w:rPr>
      <w:rFonts w:ascii="Arial" w:hAnsi="Arial"/>
      <w:szCs w:val="20"/>
    </w:rPr>
  </w:style>
  <w:style w:type="paragraph" w:styleId="Odstavecseseznamem">
    <w:name w:val="List Paragraph"/>
    <w:basedOn w:val="Normln"/>
    <w:uiPriority w:val="34"/>
    <w:qFormat/>
    <w:rsid w:val="00E54C04"/>
    <w:pPr>
      <w:ind w:left="720"/>
      <w:contextualSpacing/>
    </w:pPr>
  </w:style>
  <w:style w:type="paragraph" w:styleId="Zhlav">
    <w:name w:val="header"/>
    <w:basedOn w:val="Normln"/>
    <w:link w:val="ZhlavChar"/>
    <w:uiPriority w:val="99"/>
    <w:unhideWhenUsed/>
    <w:rsid w:val="00AE3A9C"/>
    <w:pPr>
      <w:tabs>
        <w:tab w:val="center" w:pos="4536"/>
        <w:tab w:val="right" w:pos="9072"/>
      </w:tabs>
    </w:pPr>
  </w:style>
  <w:style w:type="character" w:customStyle="1" w:styleId="ZhlavChar">
    <w:name w:val="Záhlaví Char"/>
    <w:basedOn w:val="Standardnpsmoodstavce"/>
    <w:link w:val="Zhlav"/>
    <w:uiPriority w:val="99"/>
    <w:rsid w:val="00AE3A9C"/>
    <w:rPr>
      <w:sz w:val="24"/>
      <w:szCs w:val="24"/>
    </w:rPr>
  </w:style>
  <w:style w:type="character" w:customStyle="1" w:styleId="ZpatChar">
    <w:name w:val="Zápatí Char"/>
    <w:basedOn w:val="Standardnpsmoodstavce"/>
    <w:link w:val="Zpat"/>
    <w:uiPriority w:val="99"/>
    <w:rsid w:val="00AE3A9C"/>
  </w:style>
  <w:style w:type="character" w:customStyle="1" w:styleId="ZkladntextChar">
    <w:name w:val="Základní text Char"/>
    <w:basedOn w:val="Standardnpsmoodstavce"/>
    <w:link w:val="Zkladntext"/>
    <w:semiHidden/>
    <w:rsid w:val="00F679A2"/>
    <w:rPr>
      <w:snapToGrid w:val="0"/>
      <w:color w:val="000000"/>
      <w:sz w:val="24"/>
    </w:rPr>
  </w:style>
  <w:style w:type="character" w:customStyle="1" w:styleId="data">
    <w:name w:val="data"/>
    <w:basedOn w:val="Standardnpsmoodstavce"/>
    <w:rsid w:val="00BC34C3"/>
  </w:style>
  <w:style w:type="table" w:styleId="Mkatabulky">
    <w:name w:val="Table Grid"/>
    <w:basedOn w:val="Normlntabulka"/>
    <w:rsid w:val="005D4BFC"/>
    <w:pPr>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Standardnpsmoodstavce"/>
    <w:rsid w:val="008D62AB"/>
  </w:style>
  <w:style w:type="character" w:customStyle="1" w:styleId="datalabel">
    <w:name w:val="datalabel"/>
    <w:basedOn w:val="Standardnpsmoodstavce"/>
    <w:rsid w:val="0003739B"/>
  </w:style>
  <w:style w:type="character" w:customStyle="1" w:styleId="controllabel">
    <w:name w:val="control_label"/>
    <w:basedOn w:val="Standardnpsmoodstavce"/>
    <w:rsid w:val="0003739B"/>
  </w:style>
  <w:style w:type="paragraph" w:customStyle="1" w:styleId="Default">
    <w:name w:val="Default"/>
    <w:rsid w:val="00C86CB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6FC"/>
    <w:rPr>
      <w:sz w:val="24"/>
      <w:szCs w:val="24"/>
    </w:rPr>
  </w:style>
  <w:style w:type="paragraph" w:styleId="Nadpis1">
    <w:name w:val="heading 1"/>
    <w:basedOn w:val="Normln"/>
    <w:next w:val="Normln"/>
    <w:qFormat/>
    <w:rsid w:val="004276FC"/>
    <w:pPr>
      <w:keepNext/>
      <w:jc w:val="center"/>
      <w:outlineLvl w:val="0"/>
    </w:pPr>
    <w:rPr>
      <w:rFonts w:ascii="Arial" w:hAnsi="Arial" w:cs="Arial"/>
      <w:b/>
      <w:bCs/>
    </w:rPr>
  </w:style>
  <w:style w:type="paragraph" w:styleId="Nadpis2">
    <w:name w:val="heading 2"/>
    <w:basedOn w:val="Normln"/>
    <w:next w:val="Normln"/>
    <w:qFormat/>
    <w:rsid w:val="004276FC"/>
    <w:pPr>
      <w:keepNext/>
      <w:ind w:left="1416" w:firstLine="360"/>
      <w:jc w:val="both"/>
      <w:outlineLvl w:val="1"/>
    </w:pPr>
    <w:rPr>
      <w:rFonts w:ascii="Arial" w:hAnsi="Arial" w:cs="Arial"/>
      <w:b/>
      <w:bCs/>
    </w:rPr>
  </w:style>
  <w:style w:type="paragraph" w:styleId="Nadpis4">
    <w:name w:val="heading 4"/>
    <w:basedOn w:val="Normln"/>
    <w:next w:val="Normln"/>
    <w:qFormat/>
    <w:rsid w:val="004276FC"/>
    <w:pPr>
      <w:keepNext/>
      <w:spacing w:before="120"/>
      <w:outlineLvl w:val="3"/>
    </w:pPr>
    <w:rPr>
      <w:rFonts w:ascii="Arial" w:hAnsi="Arial"/>
      <w:i/>
      <w:snapToGrid w:val="0"/>
      <w:color w:val="333399"/>
      <w:szCs w:val="20"/>
    </w:rPr>
  </w:style>
  <w:style w:type="paragraph" w:styleId="Nadpis5">
    <w:name w:val="heading 5"/>
    <w:basedOn w:val="Normln"/>
    <w:next w:val="Normln"/>
    <w:qFormat/>
    <w:rsid w:val="004276FC"/>
    <w:pPr>
      <w:keepNext/>
      <w:spacing w:before="120"/>
      <w:outlineLvl w:val="4"/>
    </w:pPr>
    <w:rPr>
      <w:snapToGrid w:val="0"/>
      <w:szCs w:val="20"/>
    </w:rPr>
  </w:style>
  <w:style w:type="paragraph" w:styleId="Nadpis6">
    <w:name w:val="heading 6"/>
    <w:basedOn w:val="Normln"/>
    <w:next w:val="Normln"/>
    <w:qFormat/>
    <w:rsid w:val="004276FC"/>
    <w:pPr>
      <w:keepNext/>
      <w:outlineLvl w:val="5"/>
    </w:pPr>
    <w:rPr>
      <w:b/>
      <w:color w:val="FF0000"/>
      <w:sz w:val="40"/>
      <w:szCs w:val="2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qFormat/>
    <w:rsid w:val="004276FC"/>
    <w:pPr>
      <w:keepNext/>
      <w:spacing w:before="120"/>
      <w:outlineLvl w:val="6"/>
    </w:pPr>
    <w:rPr>
      <w:rFonts w:ascii="Arial" w:hAnsi="Arial"/>
      <w:snapToGrid w:val="0"/>
      <w:sz w:val="28"/>
      <w:szCs w:val="20"/>
    </w:rPr>
  </w:style>
  <w:style w:type="paragraph" w:styleId="Nadpis8">
    <w:name w:val="heading 8"/>
    <w:basedOn w:val="Normln"/>
    <w:next w:val="Normln"/>
    <w:qFormat/>
    <w:rsid w:val="004276FC"/>
    <w:pPr>
      <w:keepNext/>
      <w:outlineLvl w:val="7"/>
    </w:pPr>
    <w:rPr>
      <w:rFonts w:ascii="Arial" w:hAnsi="Arial" w:cs="Arial"/>
      <w:color w:val="333399"/>
      <w:sz w:val="28"/>
      <w:szCs w:val="20"/>
    </w:rPr>
  </w:style>
  <w:style w:type="paragraph" w:styleId="Nadpis9">
    <w:name w:val="heading 9"/>
    <w:basedOn w:val="Normln"/>
    <w:next w:val="Normln"/>
    <w:qFormat/>
    <w:rsid w:val="004276FC"/>
    <w:pPr>
      <w:keepNext/>
      <w:outlineLvl w:val="8"/>
    </w:pPr>
    <w:rPr>
      <w:rFonts w:ascii="Arial" w:hAnsi="Arial" w:cs="Arial"/>
      <w:b/>
      <w:bCs/>
      <w:color w:val="333399"/>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276FC"/>
    <w:pPr>
      <w:jc w:val="center"/>
    </w:pPr>
    <w:rPr>
      <w:rFonts w:ascii="Arial" w:hAnsi="Arial" w:cs="Arial"/>
      <w:b/>
      <w:bCs/>
    </w:rPr>
  </w:style>
  <w:style w:type="paragraph" w:styleId="Zkladntext">
    <w:name w:val="Body Text"/>
    <w:basedOn w:val="Normln"/>
    <w:link w:val="ZkladntextChar"/>
    <w:semiHidden/>
    <w:rsid w:val="004276FC"/>
    <w:rPr>
      <w:snapToGrid w:val="0"/>
      <w:color w:val="000000"/>
      <w:szCs w:val="20"/>
    </w:rPr>
  </w:style>
  <w:style w:type="paragraph" w:styleId="Zkladntextodsazen">
    <w:name w:val="Body Text Indent"/>
    <w:basedOn w:val="Normln"/>
    <w:semiHidden/>
    <w:rsid w:val="004276FC"/>
    <w:pPr>
      <w:ind w:left="1776"/>
    </w:pPr>
    <w:rPr>
      <w:rFonts w:ascii="Arial" w:hAnsi="Arial" w:cs="Arial"/>
    </w:rPr>
  </w:style>
  <w:style w:type="paragraph" w:styleId="Zkladntextodsazen2">
    <w:name w:val="Body Text Indent 2"/>
    <w:basedOn w:val="Normln"/>
    <w:semiHidden/>
    <w:rsid w:val="004276FC"/>
    <w:pPr>
      <w:ind w:left="708"/>
    </w:pPr>
    <w:rPr>
      <w:rFonts w:ascii="Arial" w:hAnsi="Arial" w:cs="Arial"/>
    </w:rPr>
  </w:style>
  <w:style w:type="paragraph" w:styleId="Zkladntextodsazen3">
    <w:name w:val="Body Text Indent 3"/>
    <w:basedOn w:val="Normln"/>
    <w:semiHidden/>
    <w:rsid w:val="004276FC"/>
    <w:pPr>
      <w:ind w:left="1416"/>
    </w:pPr>
    <w:rPr>
      <w:rFonts w:ascii="Arial" w:hAnsi="Arial" w:cs="Arial"/>
    </w:rPr>
  </w:style>
  <w:style w:type="paragraph" w:styleId="Zpat">
    <w:name w:val="footer"/>
    <w:basedOn w:val="Normln"/>
    <w:link w:val="ZpatChar"/>
    <w:uiPriority w:val="99"/>
    <w:rsid w:val="004276FC"/>
    <w:pPr>
      <w:tabs>
        <w:tab w:val="center" w:pos="4536"/>
        <w:tab w:val="right" w:pos="9072"/>
      </w:tabs>
    </w:pPr>
    <w:rPr>
      <w:sz w:val="20"/>
      <w:szCs w:val="20"/>
    </w:rPr>
  </w:style>
  <w:style w:type="paragraph" w:customStyle="1" w:styleId="Normln0">
    <w:name w:val="Normální~"/>
    <w:basedOn w:val="Normln"/>
    <w:rsid w:val="004276FC"/>
    <w:pPr>
      <w:widowControl w:val="0"/>
    </w:pPr>
    <w:rPr>
      <w:noProof/>
      <w:szCs w:val="20"/>
    </w:rPr>
  </w:style>
  <w:style w:type="character" w:styleId="slostrnky">
    <w:name w:val="page number"/>
    <w:basedOn w:val="Standardnpsmoodstavce"/>
    <w:uiPriority w:val="99"/>
    <w:rsid w:val="004276FC"/>
  </w:style>
  <w:style w:type="paragraph" w:styleId="Textkomente">
    <w:name w:val="annotation text"/>
    <w:basedOn w:val="Normln"/>
    <w:semiHidden/>
    <w:rsid w:val="004276FC"/>
    <w:rPr>
      <w:sz w:val="20"/>
      <w:szCs w:val="20"/>
    </w:rPr>
  </w:style>
  <w:style w:type="paragraph" w:styleId="Textvbloku">
    <w:name w:val="Block Text"/>
    <w:basedOn w:val="Normln"/>
    <w:semiHidden/>
    <w:rsid w:val="004276FC"/>
    <w:pPr>
      <w:tabs>
        <w:tab w:val="num" w:pos="530"/>
      </w:tabs>
      <w:ind w:left="530" w:right="110"/>
      <w:jc w:val="both"/>
    </w:pPr>
    <w:rPr>
      <w:rFonts w:ascii="Arial" w:hAnsi="Arial" w:cs="Arial"/>
      <w:sz w:val="20"/>
      <w:szCs w:val="20"/>
    </w:rPr>
  </w:style>
  <w:style w:type="paragraph" w:customStyle="1" w:styleId="normln1">
    <w:name w:val="normální"/>
    <w:basedOn w:val="Normln"/>
    <w:rsid w:val="004276FC"/>
    <w:pPr>
      <w:jc w:val="both"/>
    </w:pPr>
    <w:rPr>
      <w:rFonts w:ascii="Arial" w:hAnsi="Arial"/>
      <w:szCs w:val="20"/>
    </w:rPr>
  </w:style>
  <w:style w:type="paragraph" w:customStyle="1" w:styleId="Smlouva">
    <w:name w:val="Smlouva"/>
    <w:rsid w:val="004276FC"/>
    <w:pPr>
      <w:widowControl w:val="0"/>
      <w:spacing w:after="120"/>
      <w:jc w:val="center"/>
    </w:pPr>
    <w:rPr>
      <w:b/>
      <w:snapToGrid w:val="0"/>
      <w:color w:val="FF0000"/>
      <w:sz w:val="36"/>
    </w:rPr>
  </w:style>
  <w:style w:type="paragraph" w:customStyle="1" w:styleId="Bodsmlouvy-21">
    <w:name w:val="Bod smlouvy - 2.1"/>
    <w:rsid w:val="004276FC"/>
    <w:pPr>
      <w:numPr>
        <w:ilvl w:val="1"/>
        <w:numId w:val="4"/>
      </w:numPr>
      <w:jc w:val="both"/>
      <w:outlineLvl w:val="1"/>
    </w:pPr>
    <w:rPr>
      <w:snapToGrid w:val="0"/>
      <w:color w:val="000000"/>
      <w:sz w:val="22"/>
    </w:rPr>
  </w:style>
  <w:style w:type="paragraph" w:customStyle="1" w:styleId="lnek">
    <w:name w:val="Článek"/>
    <w:basedOn w:val="Normln"/>
    <w:next w:val="Bodsmlouvy-21"/>
    <w:rsid w:val="004276FC"/>
    <w:pPr>
      <w:numPr>
        <w:numId w:val="4"/>
      </w:numPr>
      <w:spacing w:before="360" w:after="360"/>
      <w:jc w:val="center"/>
    </w:pPr>
    <w:rPr>
      <w:b/>
      <w:snapToGrid w:val="0"/>
      <w:color w:val="0000FF"/>
      <w:sz w:val="28"/>
      <w:szCs w:val="20"/>
    </w:rPr>
  </w:style>
  <w:style w:type="paragraph" w:customStyle="1" w:styleId="Bodsmlouvy-211">
    <w:name w:val="Bod smlouvy - 2.1.1"/>
    <w:basedOn w:val="Bodsmlouvy-21"/>
    <w:rsid w:val="004276FC"/>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4276FC"/>
    <w:pPr>
      <w:spacing w:before="600"/>
    </w:pPr>
    <w:rPr>
      <w:bCs/>
    </w:rPr>
  </w:style>
  <w:style w:type="paragraph" w:customStyle="1" w:styleId="Nzev1">
    <w:name w:val="Název1"/>
    <w:basedOn w:val="Normln"/>
    <w:rsid w:val="004276FC"/>
    <w:pPr>
      <w:spacing w:after="120" w:line="288" w:lineRule="auto"/>
      <w:ind w:firstLine="709"/>
    </w:pPr>
    <w:rPr>
      <w:noProof/>
      <w:szCs w:val="20"/>
      <w14:shadow w14:blurRad="50800" w14:dist="38100" w14:dir="2700000" w14:sx="100000" w14:sy="100000" w14:kx="0" w14:ky="0" w14:algn="tl">
        <w14:srgbClr w14:val="000000">
          <w14:alpha w14:val="60000"/>
        </w14:srgbClr>
      </w14:shadow>
    </w:rPr>
  </w:style>
  <w:style w:type="paragraph" w:styleId="Zkladntext2">
    <w:name w:val="Body Text 2"/>
    <w:basedOn w:val="Normln"/>
    <w:semiHidden/>
    <w:rsid w:val="004276FC"/>
    <w:pPr>
      <w:spacing w:before="120"/>
      <w:jc w:val="center"/>
    </w:pPr>
    <w:rPr>
      <w:rFonts w:ascii="Arial Black" w:hAnsi="Arial Black"/>
      <w:caps/>
      <w:color w:val="000080"/>
      <w:sz w:val="36"/>
    </w:rPr>
  </w:style>
  <w:style w:type="paragraph" w:styleId="Textbubliny">
    <w:name w:val="Balloon Text"/>
    <w:basedOn w:val="Normln"/>
    <w:semiHidden/>
    <w:rsid w:val="004276FC"/>
    <w:rPr>
      <w:rFonts w:ascii="Tahoma" w:hAnsi="Tahoma" w:cs="Tahoma"/>
      <w:sz w:val="16"/>
      <w:szCs w:val="16"/>
    </w:rPr>
  </w:style>
  <w:style w:type="paragraph" w:styleId="Zkladntext3">
    <w:name w:val="Body Text 3"/>
    <w:basedOn w:val="Normln"/>
    <w:semiHidden/>
    <w:rsid w:val="004276FC"/>
    <w:pPr>
      <w:spacing w:before="240"/>
      <w:jc w:val="center"/>
    </w:pPr>
    <w:rPr>
      <w:rFonts w:ascii="Arial" w:hAnsi="Arial" w:cs="Arial"/>
      <w:b/>
      <w:bCs/>
      <w:sz w:val="40"/>
    </w:rPr>
  </w:style>
  <w:style w:type="character" w:styleId="Siln">
    <w:name w:val="Strong"/>
    <w:basedOn w:val="Standardnpsmoodstavce"/>
    <w:uiPriority w:val="22"/>
    <w:qFormat/>
    <w:rsid w:val="004276FC"/>
    <w:rPr>
      <w:b/>
      <w:bCs/>
    </w:rPr>
  </w:style>
  <w:style w:type="paragraph" w:styleId="Normlnodsazen">
    <w:name w:val="Normal Indent"/>
    <w:basedOn w:val="Normln"/>
    <w:unhideWhenUsed/>
    <w:rsid w:val="00E5448D"/>
    <w:pPr>
      <w:ind w:left="708"/>
      <w:jc w:val="both"/>
    </w:pPr>
    <w:rPr>
      <w:rFonts w:ascii="Arial" w:hAnsi="Arial"/>
      <w:szCs w:val="20"/>
    </w:rPr>
  </w:style>
  <w:style w:type="paragraph" w:styleId="Odstavecseseznamem">
    <w:name w:val="List Paragraph"/>
    <w:basedOn w:val="Normln"/>
    <w:uiPriority w:val="34"/>
    <w:qFormat/>
    <w:rsid w:val="00E54C04"/>
    <w:pPr>
      <w:ind w:left="720"/>
      <w:contextualSpacing/>
    </w:pPr>
  </w:style>
  <w:style w:type="paragraph" w:styleId="Zhlav">
    <w:name w:val="header"/>
    <w:basedOn w:val="Normln"/>
    <w:link w:val="ZhlavChar"/>
    <w:uiPriority w:val="99"/>
    <w:unhideWhenUsed/>
    <w:rsid w:val="00AE3A9C"/>
    <w:pPr>
      <w:tabs>
        <w:tab w:val="center" w:pos="4536"/>
        <w:tab w:val="right" w:pos="9072"/>
      </w:tabs>
    </w:pPr>
  </w:style>
  <w:style w:type="character" w:customStyle="1" w:styleId="ZhlavChar">
    <w:name w:val="Záhlaví Char"/>
    <w:basedOn w:val="Standardnpsmoodstavce"/>
    <w:link w:val="Zhlav"/>
    <w:uiPriority w:val="99"/>
    <w:rsid w:val="00AE3A9C"/>
    <w:rPr>
      <w:sz w:val="24"/>
      <w:szCs w:val="24"/>
    </w:rPr>
  </w:style>
  <w:style w:type="character" w:customStyle="1" w:styleId="ZpatChar">
    <w:name w:val="Zápatí Char"/>
    <w:basedOn w:val="Standardnpsmoodstavce"/>
    <w:link w:val="Zpat"/>
    <w:uiPriority w:val="99"/>
    <w:rsid w:val="00AE3A9C"/>
  </w:style>
  <w:style w:type="character" w:customStyle="1" w:styleId="ZkladntextChar">
    <w:name w:val="Základní text Char"/>
    <w:basedOn w:val="Standardnpsmoodstavce"/>
    <w:link w:val="Zkladntext"/>
    <w:semiHidden/>
    <w:rsid w:val="00F679A2"/>
    <w:rPr>
      <w:snapToGrid w:val="0"/>
      <w:color w:val="000000"/>
      <w:sz w:val="24"/>
    </w:rPr>
  </w:style>
  <w:style w:type="character" w:customStyle="1" w:styleId="data">
    <w:name w:val="data"/>
    <w:basedOn w:val="Standardnpsmoodstavce"/>
    <w:rsid w:val="00BC34C3"/>
  </w:style>
  <w:style w:type="table" w:styleId="Mkatabulky">
    <w:name w:val="Table Grid"/>
    <w:basedOn w:val="Normlntabulka"/>
    <w:rsid w:val="005D4BFC"/>
    <w:pPr>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Standardnpsmoodstavce"/>
    <w:rsid w:val="008D62AB"/>
  </w:style>
  <w:style w:type="character" w:customStyle="1" w:styleId="datalabel">
    <w:name w:val="datalabel"/>
    <w:basedOn w:val="Standardnpsmoodstavce"/>
    <w:rsid w:val="0003739B"/>
  </w:style>
  <w:style w:type="character" w:customStyle="1" w:styleId="controllabel">
    <w:name w:val="control_label"/>
    <w:basedOn w:val="Standardnpsmoodstavce"/>
    <w:rsid w:val="0003739B"/>
  </w:style>
  <w:style w:type="paragraph" w:customStyle="1" w:styleId="Default">
    <w:name w:val="Default"/>
    <w:rsid w:val="00C86CB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59134">
      <w:bodyDiv w:val="1"/>
      <w:marLeft w:val="0"/>
      <w:marRight w:val="0"/>
      <w:marTop w:val="0"/>
      <w:marBottom w:val="0"/>
      <w:divBdr>
        <w:top w:val="none" w:sz="0" w:space="0" w:color="auto"/>
        <w:left w:val="none" w:sz="0" w:space="0" w:color="auto"/>
        <w:bottom w:val="none" w:sz="0" w:space="0" w:color="auto"/>
        <w:right w:val="none" w:sz="0" w:space="0" w:color="auto"/>
      </w:divBdr>
      <w:divsChild>
        <w:div w:id="1158306221">
          <w:marLeft w:val="0"/>
          <w:marRight w:val="0"/>
          <w:marTop w:val="0"/>
          <w:marBottom w:val="0"/>
          <w:divBdr>
            <w:top w:val="none" w:sz="0" w:space="0" w:color="auto"/>
            <w:left w:val="none" w:sz="0" w:space="0" w:color="auto"/>
            <w:bottom w:val="none" w:sz="0" w:space="0" w:color="auto"/>
            <w:right w:val="none" w:sz="0" w:space="0" w:color="auto"/>
          </w:divBdr>
        </w:div>
      </w:divsChild>
    </w:div>
    <w:div w:id="602500185">
      <w:bodyDiv w:val="1"/>
      <w:marLeft w:val="0"/>
      <w:marRight w:val="0"/>
      <w:marTop w:val="0"/>
      <w:marBottom w:val="0"/>
      <w:divBdr>
        <w:top w:val="none" w:sz="0" w:space="0" w:color="auto"/>
        <w:left w:val="none" w:sz="0" w:space="0" w:color="auto"/>
        <w:bottom w:val="none" w:sz="0" w:space="0" w:color="auto"/>
        <w:right w:val="none" w:sz="0" w:space="0" w:color="auto"/>
      </w:divBdr>
    </w:div>
    <w:div w:id="120810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CD6E84E-85DD-43B6-B5AD-BAA73189C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29</Pages>
  <Words>10493</Words>
  <Characters>61910</Characters>
  <Application>Microsoft Office Word</Application>
  <DocSecurity>0</DocSecurity>
  <Lines>515</Lines>
  <Paragraphs>144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Valo</dc:creator>
  <cp:lastModifiedBy>Jozef Valo</cp:lastModifiedBy>
  <cp:revision>15</cp:revision>
  <cp:lastPrinted>2018-06-15T12:02:00Z</cp:lastPrinted>
  <dcterms:created xsi:type="dcterms:W3CDTF">2017-08-14T13:35:00Z</dcterms:created>
  <dcterms:modified xsi:type="dcterms:W3CDTF">2018-06-18T10:46:00Z</dcterms:modified>
</cp:coreProperties>
</file>