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D933D4" w:rsidRDefault="00836EB9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D933D4">
        <w:rPr>
          <w:rFonts w:ascii="Arial" w:hAnsi="Arial" w:cs="Arial"/>
          <w:b/>
          <w:smallCaps/>
          <w:sz w:val="24"/>
          <w:szCs w:val="24"/>
        </w:rPr>
        <w:t>Krycí list nabídky</w:t>
      </w:r>
    </w:p>
    <w:p w:rsidR="00D933D4" w:rsidRPr="00D933D4" w:rsidRDefault="00CA427E" w:rsidP="00D933D4">
      <w:pPr>
        <w:spacing w:before="360"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Název veřejné zakázky:</w:t>
      </w:r>
      <w:bookmarkStart w:id="0" w:name="Text1"/>
      <w:r w:rsidR="00D933D4" w:rsidRPr="00D933D4">
        <w:rPr>
          <w:rFonts w:ascii="Arial" w:hAnsi="Arial" w:cs="Arial"/>
          <w:sz w:val="21"/>
          <w:szCs w:val="21"/>
        </w:rPr>
        <w:tab/>
      </w:r>
      <w:r w:rsidR="00D933D4" w:rsidRPr="00D933D4">
        <w:rPr>
          <w:rFonts w:ascii="Arial" w:hAnsi="Arial" w:cs="Arial"/>
          <w:b/>
          <w:bCs/>
          <w:sz w:val="21"/>
          <w:szCs w:val="21"/>
        </w:rPr>
        <w:t>„Dodávka náhradních lamp do 3D Planetária“</w:t>
      </w:r>
      <w:bookmarkEnd w:id="0"/>
    </w:p>
    <w:p w:rsidR="00CA427E" w:rsidRPr="00D933D4" w:rsidRDefault="00CA427E" w:rsidP="00EC5661">
      <w:pPr>
        <w:spacing w:before="32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933D4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Obchodní firma/název:</w:t>
      </w:r>
      <w:r w:rsidRPr="00D933D4">
        <w:rPr>
          <w:rFonts w:ascii="Arial" w:hAnsi="Arial" w:cs="Arial"/>
          <w:sz w:val="21"/>
          <w:szCs w:val="21"/>
        </w:rPr>
        <w:tab/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>Techmania Science Center o.p.s.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Sídlo: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 xml:space="preserve">U Planetária </w:t>
      </w:r>
      <w:r w:rsidR="00D933D4" w:rsidRPr="00D933D4">
        <w:rPr>
          <w:rFonts w:ascii="Arial" w:hAnsi="Arial" w:cs="Arial"/>
          <w:sz w:val="21"/>
          <w:szCs w:val="21"/>
        </w:rPr>
        <w:t>2969/</w:t>
      </w:r>
      <w:r w:rsidRPr="00D933D4">
        <w:rPr>
          <w:rFonts w:ascii="Arial" w:hAnsi="Arial" w:cs="Arial"/>
          <w:sz w:val="21"/>
          <w:szCs w:val="21"/>
        </w:rPr>
        <w:t xml:space="preserve">1, </w:t>
      </w:r>
      <w:r w:rsidR="00D933D4" w:rsidRPr="00D933D4">
        <w:rPr>
          <w:rFonts w:ascii="Arial" w:hAnsi="Arial" w:cs="Arial"/>
          <w:sz w:val="21"/>
          <w:szCs w:val="21"/>
        </w:rPr>
        <w:t xml:space="preserve">Jižní Předměstí, </w:t>
      </w:r>
      <w:r w:rsidRPr="00D933D4">
        <w:rPr>
          <w:rFonts w:ascii="Arial" w:hAnsi="Arial" w:cs="Arial"/>
          <w:sz w:val="21"/>
          <w:szCs w:val="21"/>
        </w:rPr>
        <w:t>301 00 Plzeň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IČ: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>263</w:t>
      </w:r>
      <w:r w:rsidR="00D933D4" w:rsidRPr="00D933D4">
        <w:rPr>
          <w:rFonts w:ascii="Arial" w:hAnsi="Arial" w:cs="Arial"/>
          <w:sz w:val="21"/>
          <w:szCs w:val="21"/>
        </w:rPr>
        <w:t xml:space="preserve"> </w:t>
      </w:r>
      <w:r w:rsidRPr="00D933D4">
        <w:rPr>
          <w:rFonts w:ascii="Arial" w:hAnsi="Arial" w:cs="Arial"/>
          <w:sz w:val="21"/>
          <w:szCs w:val="21"/>
        </w:rPr>
        <w:t>96</w:t>
      </w:r>
      <w:r w:rsidR="00D933D4" w:rsidRPr="00D933D4">
        <w:rPr>
          <w:rFonts w:ascii="Arial" w:hAnsi="Arial" w:cs="Arial"/>
          <w:sz w:val="21"/>
          <w:szCs w:val="21"/>
        </w:rPr>
        <w:t xml:space="preserve"> </w:t>
      </w:r>
      <w:r w:rsidRPr="00D933D4">
        <w:rPr>
          <w:rFonts w:ascii="Arial" w:hAnsi="Arial" w:cs="Arial"/>
          <w:sz w:val="21"/>
          <w:szCs w:val="21"/>
        </w:rPr>
        <w:t>645</w:t>
      </w:r>
    </w:p>
    <w:p w:rsidR="00CA427E" w:rsidRPr="00D933D4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Zastoupená: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D933D4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933D4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Obchodní firma/název:</w:t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</w:t>
      </w:r>
      <w:r w:rsidR="00836EB9" w:rsidRPr="00D933D4">
        <w:rPr>
          <w:rFonts w:ascii="Arial" w:hAnsi="Arial" w:cs="Arial"/>
          <w:sz w:val="21"/>
          <w:szCs w:val="21"/>
          <w:highlight w:val="yellow"/>
        </w:rPr>
        <w:t>-právnická osoba</w:t>
      </w:r>
      <w:r w:rsidRPr="00D933D4">
        <w:rPr>
          <w:rFonts w:ascii="Arial" w:hAnsi="Arial" w:cs="Arial"/>
          <w:sz w:val="21"/>
          <w:szCs w:val="21"/>
          <w:highlight w:val="yellow"/>
        </w:rPr>
        <w:t>]</w:t>
      </w:r>
    </w:p>
    <w:p w:rsidR="00836EB9" w:rsidRPr="00D933D4" w:rsidRDefault="00836EB9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Jméno a příjmení: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uchazeč-fyzická osoba]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Sídlo</w:t>
      </w:r>
      <w:r w:rsidR="00836EB9" w:rsidRPr="00D933D4">
        <w:rPr>
          <w:rFonts w:ascii="Arial" w:hAnsi="Arial" w:cs="Arial"/>
          <w:sz w:val="21"/>
          <w:szCs w:val="21"/>
        </w:rPr>
        <w:t>/místo podnikání</w:t>
      </w:r>
      <w:r w:rsidRPr="00D933D4">
        <w:rPr>
          <w:rFonts w:ascii="Arial" w:hAnsi="Arial" w:cs="Arial"/>
          <w:sz w:val="21"/>
          <w:szCs w:val="21"/>
        </w:rPr>
        <w:t>:</w:t>
      </w:r>
      <w:r w:rsidRPr="00D933D4">
        <w:rPr>
          <w:rFonts w:ascii="Arial" w:hAnsi="Arial" w:cs="Arial"/>
          <w:sz w:val="21"/>
          <w:szCs w:val="21"/>
        </w:rPr>
        <w:tab/>
      </w:r>
      <w:r w:rsidR="00EC5661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933D4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IČ: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933D4" w:rsidRDefault="00CA427E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Zastoupená: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Kontaktní osoba: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Telefon: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836EB9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 xml:space="preserve">Fax: 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836EB9" w:rsidRPr="00D933D4" w:rsidRDefault="00836EB9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933D4">
        <w:rPr>
          <w:rFonts w:ascii="Arial" w:hAnsi="Arial" w:cs="Arial"/>
          <w:sz w:val="21"/>
          <w:szCs w:val="21"/>
        </w:rPr>
        <w:t>E-mail:</w:t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</w:rPr>
        <w:tab/>
      </w:r>
      <w:r w:rsidRPr="00D933D4">
        <w:rPr>
          <w:rFonts w:ascii="Arial" w:hAnsi="Arial" w:cs="Arial"/>
          <w:sz w:val="21"/>
          <w:szCs w:val="21"/>
          <w:highlight w:val="yellow"/>
        </w:rPr>
        <w:t>[Doplní uchazeč]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26"/>
        <w:gridCol w:w="1826"/>
        <w:gridCol w:w="426"/>
        <w:gridCol w:w="2266"/>
        <w:gridCol w:w="2045"/>
        <w:gridCol w:w="73"/>
      </w:tblGrid>
      <w:tr w:rsidR="00836EB9" w:rsidRPr="00D933D4" w:rsidTr="00626614">
        <w:tc>
          <w:tcPr>
            <w:tcW w:w="9288" w:type="dxa"/>
            <w:gridSpan w:val="6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Nabídková cena</w:t>
            </w:r>
          </w:p>
        </w:tc>
      </w:tr>
      <w:tr w:rsidR="00836EB9" w:rsidRPr="00D933D4" w:rsidTr="00836EB9">
        <w:tc>
          <w:tcPr>
            <w:tcW w:w="2512" w:type="dxa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cena v Kč bez DPH</w:t>
            </w:r>
          </w:p>
        </w:tc>
        <w:tc>
          <w:tcPr>
            <w:tcW w:w="2315" w:type="dxa"/>
            <w:gridSpan w:val="2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sazba DPH v %</w:t>
            </w:r>
          </w:p>
        </w:tc>
        <w:tc>
          <w:tcPr>
            <w:tcW w:w="2300" w:type="dxa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výše DPH v Kč</w:t>
            </w:r>
          </w:p>
        </w:tc>
        <w:tc>
          <w:tcPr>
            <w:tcW w:w="2161" w:type="dxa"/>
            <w:gridSpan w:val="2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cena v Kč vč. DPH</w:t>
            </w:r>
          </w:p>
        </w:tc>
      </w:tr>
      <w:tr w:rsidR="00836EB9" w:rsidRPr="00D933D4" w:rsidTr="00836EB9">
        <w:tc>
          <w:tcPr>
            <w:tcW w:w="2512" w:type="dxa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315" w:type="dxa"/>
            <w:gridSpan w:val="2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300" w:type="dxa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  <w:tc>
          <w:tcPr>
            <w:tcW w:w="2161" w:type="dxa"/>
            <w:gridSpan w:val="2"/>
          </w:tcPr>
          <w:p w:rsidR="00836EB9" w:rsidRPr="00D933D4" w:rsidRDefault="00836EB9" w:rsidP="00836EB9">
            <w:p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  <w:highlight w:val="yellow"/>
              </w:rPr>
              <w:t>[Doplní uchazeč]</w:t>
            </w:r>
          </w:p>
        </w:tc>
      </w:tr>
      <w:tr w:rsidR="00836EB9" w:rsidRPr="00D933D4" w:rsidTr="00837ED8">
        <w:tc>
          <w:tcPr>
            <w:tcW w:w="9288" w:type="dxa"/>
            <w:gridSpan w:val="6"/>
          </w:tcPr>
          <w:p w:rsidR="00836EB9" w:rsidRPr="00D933D4" w:rsidRDefault="00836EB9" w:rsidP="00836EB9">
            <w:pPr>
              <w:spacing w:after="12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Prohlášení o nabídkové ceně: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nabídková cena je stanovena jako celková nabídková cena za kompletní splnění předmětn</w:t>
            </w:r>
            <w:r w:rsidR="00DD783F">
              <w:rPr>
                <w:rFonts w:ascii="Arial" w:hAnsi="Arial" w:cs="Arial"/>
                <w:sz w:val="21"/>
                <w:szCs w:val="21"/>
              </w:rPr>
              <w:t>é veřejné zakázky po celou dodávku</w:t>
            </w:r>
            <w:r w:rsidRPr="00D933D4">
              <w:rPr>
                <w:rFonts w:ascii="Arial" w:hAnsi="Arial" w:cs="Arial"/>
                <w:sz w:val="21"/>
                <w:szCs w:val="21"/>
              </w:rPr>
              <w:t>, a že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 xml:space="preserve">nabídková cena je stanovena jako maximální a její překročení je nepřípustné, a že 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 xml:space="preserve">nabídková cena obsahuje ocenění všech plnění zhotovitele nutných k řádnému splnění předmětné veřejné zakázky, tj. zahrnuje ocenění veškerých činností, dodávek a souvisejících výkonů nutných k naplnění účelu a cíle smlouvy - provedení </w:t>
            </w:r>
            <w:r w:rsidR="00D933D4" w:rsidRPr="00D933D4">
              <w:rPr>
                <w:rFonts w:ascii="Arial" w:hAnsi="Arial" w:cs="Arial"/>
                <w:sz w:val="21"/>
                <w:szCs w:val="21"/>
              </w:rPr>
              <w:t>dodávky</w:t>
            </w:r>
            <w:r w:rsidRPr="00D933D4">
              <w:rPr>
                <w:rFonts w:ascii="Arial" w:hAnsi="Arial" w:cs="Arial"/>
                <w:sz w:val="21"/>
                <w:szCs w:val="21"/>
              </w:rPr>
              <w:t xml:space="preserve"> - předmětné veřejné zakázky, </w:t>
            </w:r>
            <w:proofErr w:type="gramStart"/>
            <w:r w:rsidRPr="00D933D4">
              <w:rPr>
                <w:rFonts w:ascii="Arial" w:hAnsi="Arial" w:cs="Arial"/>
                <w:sz w:val="21"/>
                <w:szCs w:val="21"/>
              </w:rPr>
              <w:t>t.j. i ocenění</w:t>
            </w:r>
            <w:proofErr w:type="gramEnd"/>
            <w:r w:rsidRPr="00D933D4">
              <w:rPr>
                <w:rFonts w:ascii="Arial" w:hAnsi="Arial" w:cs="Arial"/>
                <w:sz w:val="21"/>
                <w:szCs w:val="21"/>
              </w:rPr>
              <w:t xml:space="preserve"> činností, dodávek a souvisejících výkonů, které nejsou v nabídce výslovně uvedeny.  </w:t>
            </w:r>
          </w:p>
          <w:p w:rsidR="00836EB9" w:rsidRPr="00D933D4" w:rsidRDefault="00836EB9" w:rsidP="00836EB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D933D4">
              <w:rPr>
                <w:rFonts w:ascii="Arial" w:hAnsi="Arial" w:cs="Arial"/>
                <w:b/>
                <w:sz w:val="21"/>
                <w:szCs w:val="21"/>
              </w:rPr>
              <w:t>Čestné prohlášení o zpracování nabídky: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zájemce, osoba jemu blízká, ani žádný jeho zaměstnanec, ani subdodavatel zájemce, osoba jemu blízká, ani žádný jeho zaměstnanec nepodílel na zpracování zadávací dokumentace předmětné veřejné zakázky,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 nezpracoval nabídku v součinnosti s jiným dodavatelem, který podal nabídku, se zaměstnancem zadavatele, s členem statutárního orgánu zadavatele, se statutárním orgánem zadavatele, s členem správní rady zadavatele, s členem realizačního týmu projektu,</w:t>
            </w:r>
          </w:p>
          <w:p w:rsidR="00836EB9" w:rsidRPr="00D933D4" w:rsidRDefault="00836EB9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zájemce není zaměstnancem zadavatele, členem realizačního týmu či osobou, která se na základě smluvního vztahu podílela na přípravě nebo zadání tohoto zadávacího řízení,</w:t>
            </w:r>
          </w:p>
          <w:p w:rsidR="00836EB9" w:rsidRPr="00D933D4" w:rsidRDefault="00DD783F" w:rsidP="00836EB9">
            <w:pPr>
              <w:pStyle w:val="Odstavecseseznamem"/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pod</w:t>
            </w:r>
            <w:bookmarkStart w:id="1" w:name="_GoBack"/>
            <w:bookmarkEnd w:id="1"/>
            <w:r w:rsidR="00836EB9" w:rsidRPr="00D933D4">
              <w:rPr>
                <w:rFonts w:ascii="Arial" w:hAnsi="Arial" w:cs="Arial"/>
                <w:sz w:val="21"/>
                <w:szCs w:val="21"/>
              </w:rPr>
              <w:t>dodavatelem zájemce není žádný zaměstnanec zadavatele, člen realizačního týmu či osoba, která se na základě smluvního vztahu podílela na přípravě nebo zadání tohoto zadávacího řízení.</w:t>
            </w:r>
          </w:p>
        </w:tc>
      </w:tr>
      <w:tr w:rsidR="00CA427E" w:rsidRPr="00D933D4" w:rsidTr="00CA42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6" w:type="dxa"/>
        </w:trPr>
        <w:tc>
          <w:tcPr>
            <w:tcW w:w="4395" w:type="dxa"/>
            <w:gridSpan w:val="2"/>
          </w:tcPr>
          <w:p w:rsidR="00CA427E" w:rsidRPr="00D933D4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933D4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  <w:gridSpan w:val="3"/>
          </w:tcPr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D933D4" w:rsidRPr="00D933D4" w:rsidRDefault="00D933D4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D933D4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933D4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D933D4" w:rsidRPr="00D933D4" w:rsidRDefault="00D933D4" w:rsidP="00EC5661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</w:p>
    <w:sectPr w:rsidR="00D933D4" w:rsidRPr="00D933D4" w:rsidSect="00173643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4D4E7D35" wp14:editId="572633DE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EC5661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643" w:rsidRPr="00173643" w:rsidRDefault="00173643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 w:rsidRPr="00173643">
      <w:rPr>
        <w:rFonts w:ascii="Times New Roman" w:hAnsi="Times New Roman" w:cs="Times New Roman"/>
        <w:i/>
        <w:color w:val="BFBFBF" w:themeColor="background1" w:themeShade="BF"/>
      </w:rPr>
      <w:t>Příloha č. 2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569EA"/>
    <w:multiLevelType w:val="hybridMultilevel"/>
    <w:tmpl w:val="E64CB3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11656A"/>
    <w:multiLevelType w:val="hybridMultilevel"/>
    <w:tmpl w:val="D668ED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061895"/>
    <w:rsid w:val="00156F95"/>
    <w:rsid w:val="00173643"/>
    <w:rsid w:val="002D10D6"/>
    <w:rsid w:val="0043418E"/>
    <w:rsid w:val="005F7A1A"/>
    <w:rsid w:val="00803488"/>
    <w:rsid w:val="00836EB9"/>
    <w:rsid w:val="0098547E"/>
    <w:rsid w:val="00B33426"/>
    <w:rsid w:val="00B87770"/>
    <w:rsid w:val="00CA427E"/>
    <w:rsid w:val="00D933D4"/>
    <w:rsid w:val="00DD783F"/>
    <w:rsid w:val="00E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F64F4-1CFF-466F-92B1-15886298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AA649-99A6-45DF-A1AC-FB43D73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2</cp:revision>
  <dcterms:created xsi:type="dcterms:W3CDTF">2017-01-17T09:39:00Z</dcterms:created>
  <dcterms:modified xsi:type="dcterms:W3CDTF">2017-01-17T09:39:00Z</dcterms:modified>
</cp:coreProperties>
</file>