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9F90" w14:textId="403C172F" w:rsidR="00553AA4" w:rsidRPr="00DB69D8" w:rsidRDefault="00553AA4" w:rsidP="009B731E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</w:t>
      </w:r>
      <w:r w:rsidR="00532AD0">
        <w:t xml:space="preserve"> </w:t>
      </w:r>
      <w:r w:rsidRPr="00DB69D8">
        <w:rPr>
          <w:rFonts w:ascii="Arial" w:hAnsi="Arial" w:cs="Arial"/>
          <w:color w:val="808080"/>
          <w:sz w:val="18"/>
          <w:szCs w:val="20"/>
        </w:rPr>
        <w:t>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="000A76D7">
        <w:rPr>
          <w:rFonts w:ascii="Arial" w:hAnsi="Arial" w:cs="Arial"/>
          <w:sz w:val="18"/>
          <w:szCs w:val="20"/>
        </w:rPr>
        <w:tab/>
        <w:t xml:space="preserve">       </w:t>
      </w:r>
      <w:r w:rsidR="00C04ED6">
        <w:rPr>
          <w:rFonts w:ascii="Arial" w:hAnsi="Arial" w:cs="Arial"/>
          <w:sz w:val="18"/>
          <w:szCs w:val="20"/>
        </w:rPr>
        <w:t>2</w:t>
      </w:r>
      <w:r w:rsidR="000846C7">
        <w:rPr>
          <w:rFonts w:ascii="Arial" w:hAnsi="Arial" w:cs="Arial"/>
          <w:sz w:val="18"/>
          <w:szCs w:val="20"/>
        </w:rPr>
        <w:t>5</w:t>
      </w:r>
      <w:r w:rsidR="004D7E1A">
        <w:rPr>
          <w:rFonts w:ascii="Arial" w:hAnsi="Arial" w:cs="Arial"/>
          <w:sz w:val="18"/>
          <w:szCs w:val="20"/>
        </w:rPr>
        <w:t>. 7</w:t>
      </w:r>
      <w:r w:rsidR="007B35A2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052FCF">
        <w:rPr>
          <w:rFonts w:ascii="Arial" w:hAnsi="Arial" w:cs="Arial"/>
          <w:sz w:val="18"/>
          <w:szCs w:val="20"/>
        </w:rPr>
        <w:t>4</w:t>
      </w:r>
    </w:p>
    <w:p w14:paraId="3DD7D307" w14:textId="755218BE" w:rsidR="00B230B1" w:rsidRPr="00B230B1" w:rsidRDefault="00B230B1" w:rsidP="00B230B1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30B1">
        <w:rPr>
          <w:rFonts w:ascii="Arial" w:hAnsi="Arial" w:cs="Arial"/>
          <w:b/>
          <w:sz w:val="20"/>
          <w:szCs w:val="20"/>
        </w:rPr>
        <w:t xml:space="preserve">Věc: 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Vysvětlení zadávací dokumentace dle § 98 zákona o zadávání veřejných zakázek u zadávacího řízení u </w:t>
      </w:r>
      <w:r w:rsidR="000833A2">
        <w:rPr>
          <w:rFonts w:ascii="Arial" w:hAnsi="Arial" w:cs="Arial"/>
          <w:b/>
          <w:sz w:val="20"/>
          <w:szCs w:val="20"/>
          <w:u w:val="single"/>
        </w:rPr>
        <w:t>po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szCs w:val="20"/>
          <w:u w:val="single"/>
        </w:rPr>
        <w:t>dodávky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 s názvem </w:t>
      </w:r>
      <w:r w:rsidR="000833A2" w:rsidRPr="000833A2">
        <w:rPr>
          <w:rFonts w:ascii="Arial" w:hAnsi="Arial" w:cs="Arial"/>
          <w:b/>
          <w:bCs/>
          <w:sz w:val="20"/>
          <w:szCs w:val="20"/>
          <w:u w:val="single"/>
        </w:rPr>
        <w:t>„V 00762 – komunální FVE obce Zvole“</w:t>
      </w:r>
    </w:p>
    <w:p w14:paraId="3C631273" w14:textId="77777777" w:rsidR="007B14D5" w:rsidRDefault="007B14D5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4008F9E" w14:textId="3AC54133" w:rsidR="00553AA4" w:rsidRPr="00895F9A" w:rsidRDefault="00553AA4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5B7B70A6" w14:textId="7A2D7588" w:rsidR="006963EA" w:rsidRDefault="00553AA4" w:rsidP="00B230B1">
      <w:pPr>
        <w:spacing w:before="120"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bookmarkStart w:id="0" w:name="_Hlk54081666"/>
      <w:bookmarkStart w:id="1" w:name="_Hlk25224823"/>
      <w:r w:rsidRPr="00895F9A">
        <w:rPr>
          <w:rFonts w:ascii="Arial" w:hAnsi="Arial" w:cs="Arial"/>
          <w:sz w:val="20"/>
          <w:szCs w:val="20"/>
        </w:rPr>
        <w:t xml:space="preserve">na základě zmocnění zadavatele – </w:t>
      </w:r>
      <w:r w:rsidR="000833A2">
        <w:rPr>
          <w:rFonts w:ascii="Arial" w:hAnsi="Arial" w:cs="Arial"/>
          <w:b/>
          <w:bCs/>
          <w:sz w:val="20"/>
          <w:szCs w:val="20"/>
        </w:rPr>
        <w:t>Obec Zvole</w:t>
      </w:r>
      <w:r w:rsidR="000833A2">
        <w:rPr>
          <w:rFonts w:ascii="Arial" w:hAnsi="Arial" w:cs="Arial"/>
          <w:b/>
          <w:sz w:val="20"/>
          <w:szCs w:val="20"/>
        </w:rPr>
        <w:t xml:space="preserve">, </w:t>
      </w:r>
      <w:r w:rsidR="000833A2">
        <w:rPr>
          <w:rFonts w:ascii="Arial" w:hAnsi="Arial" w:cs="Arial"/>
          <w:sz w:val="20"/>
        </w:rPr>
        <w:t>Zvole 107, 592 56</w:t>
      </w:r>
      <w:r w:rsidR="000833A2">
        <w:rPr>
          <w:rFonts w:ascii="Arial" w:hAnsi="Arial" w:cs="Arial"/>
          <w:bCs/>
          <w:sz w:val="20"/>
          <w:szCs w:val="20"/>
        </w:rPr>
        <w:t xml:space="preserve">, IČO: </w:t>
      </w:r>
      <w:r w:rsidR="000833A2">
        <w:rPr>
          <w:rFonts w:ascii="Arial" w:hAnsi="Arial" w:cs="Arial"/>
          <w:sz w:val="20"/>
        </w:rPr>
        <w:t>00295817</w:t>
      </w:r>
      <w:r w:rsidR="00644E4D">
        <w:rPr>
          <w:rFonts w:ascii="Arial" w:hAnsi="Arial" w:cs="Arial"/>
          <w:sz w:val="20"/>
          <w:szCs w:val="20"/>
        </w:rPr>
        <w:t xml:space="preserve"> </w:t>
      </w:r>
      <w:r w:rsidR="00D818E2" w:rsidRPr="00895F9A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bookmarkEnd w:id="0"/>
      <w:r w:rsidR="00B230B1">
        <w:rPr>
          <w:rFonts w:ascii="Arial" w:eastAsia="Times New Roman" w:hAnsi="Arial" w:cs="Arial"/>
          <w:sz w:val="20"/>
          <w:szCs w:val="20"/>
          <w:lang w:eastAsia="cs-CZ"/>
        </w:rPr>
        <w:t xml:space="preserve">Vám dle § 98 zákona č. 134/2016 Sb., o zadávání veřejných zakázek, zasílám vysvětlení zadávací dokumentace č. </w:t>
      </w:r>
      <w:r w:rsidR="00F07580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B230B1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B230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B230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zadávacímu </w:t>
      </w:r>
      <w:r w:rsidR="00B230B1">
        <w:rPr>
          <w:rFonts w:ascii="Arial" w:hAnsi="Arial" w:cs="Arial"/>
          <w:b/>
          <w:sz w:val="20"/>
          <w:u w:val="single"/>
        </w:rPr>
        <w:t xml:space="preserve">řízení u </w:t>
      </w:r>
      <w:r w:rsidR="000833A2">
        <w:rPr>
          <w:rFonts w:ascii="Arial" w:hAnsi="Arial" w:cs="Arial"/>
          <w:b/>
          <w:sz w:val="20"/>
          <w:u w:val="single"/>
        </w:rPr>
        <w:t>po</w:t>
      </w:r>
      <w:r w:rsidR="00B230B1">
        <w:rPr>
          <w:rFonts w:ascii="Arial" w:hAnsi="Arial" w:cs="Arial"/>
          <w:b/>
          <w:sz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u w:val="single"/>
        </w:rPr>
        <w:t>dodávky</w:t>
      </w:r>
      <w:r w:rsidR="00B230B1">
        <w:rPr>
          <w:rFonts w:ascii="Arial" w:hAnsi="Arial" w:cs="Arial"/>
          <w:b/>
          <w:sz w:val="20"/>
          <w:u w:val="single"/>
        </w:rPr>
        <w:t xml:space="preserve"> s názvem </w:t>
      </w:r>
      <w:r w:rsidR="000833A2">
        <w:rPr>
          <w:rFonts w:ascii="Arial" w:hAnsi="Arial" w:cs="Arial"/>
          <w:b/>
          <w:bCs/>
          <w:sz w:val="20"/>
          <w:szCs w:val="20"/>
        </w:rPr>
        <w:t>„V 00762 – komunální FVE obce Zvole“</w:t>
      </w:r>
      <w:r w:rsidR="00B230B1" w:rsidRPr="00B230B1">
        <w:rPr>
          <w:rFonts w:ascii="Arial" w:hAnsi="Arial" w:cs="Arial"/>
          <w:sz w:val="20"/>
          <w:szCs w:val="20"/>
        </w:rPr>
        <w:t xml:space="preserve"> </w:t>
      </w:r>
      <w:r w:rsidR="00B230B1">
        <w:rPr>
          <w:rFonts w:ascii="Arial" w:hAnsi="Arial" w:cs="Arial"/>
          <w:sz w:val="20"/>
          <w:szCs w:val="20"/>
        </w:rPr>
        <w:t>zadávanému v</w:t>
      </w:r>
      <w:r w:rsidR="000833A2">
        <w:rPr>
          <w:rFonts w:ascii="Arial" w:hAnsi="Arial" w:cs="Arial"/>
          <w:sz w:val="20"/>
          <w:szCs w:val="20"/>
        </w:rPr>
        <w:t>e zjednodušeném</w:t>
      </w:r>
      <w:r w:rsidR="004D7E1A">
        <w:rPr>
          <w:rFonts w:ascii="Arial" w:hAnsi="Arial" w:cs="Arial"/>
          <w:sz w:val="20"/>
          <w:szCs w:val="20"/>
        </w:rPr>
        <w:t xml:space="preserve"> </w:t>
      </w:r>
      <w:r w:rsidR="000833A2">
        <w:rPr>
          <w:rFonts w:ascii="Arial" w:hAnsi="Arial" w:cs="Arial"/>
          <w:sz w:val="20"/>
          <w:szCs w:val="20"/>
        </w:rPr>
        <w:t>po</w:t>
      </w:r>
      <w:r w:rsidR="00B230B1">
        <w:rPr>
          <w:rFonts w:ascii="Arial" w:hAnsi="Arial" w:cs="Arial"/>
          <w:sz w:val="20"/>
          <w:szCs w:val="20"/>
        </w:rPr>
        <w:t>dlimitním řízení dle § 5</w:t>
      </w:r>
      <w:r w:rsidR="000833A2">
        <w:rPr>
          <w:rFonts w:ascii="Arial" w:hAnsi="Arial" w:cs="Arial"/>
          <w:sz w:val="20"/>
          <w:szCs w:val="20"/>
        </w:rPr>
        <w:t>3</w:t>
      </w:r>
      <w:r w:rsidR="00B230B1">
        <w:rPr>
          <w:rFonts w:ascii="Arial" w:hAnsi="Arial" w:cs="Arial"/>
          <w:sz w:val="20"/>
          <w:szCs w:val="20"/>
        </w:rPr>
        <w:t xml:space="preserve"> zákona č. 134/2016 Sb., o zadávání veřejných zakázek, v platném znění</w:t>
      </w:r>
      <w:r w:rsidR="00B230B1">
        <w:rPr>
          <w:rFonts w:ascii="Arial" w:hAnsi="Arial" w:cs="Arial"/>
          <w:sz w:val="20"/>
        </w:rPr>
        <w:t xml:space="preserve">. </w:t>
      </w:r>
      <w:bookmarkEnd w:id="1"/>
    </w:p>
    <w:p w14:paraId="35566A8A" w14:textId="664846AE" w:rsidR="00AD4625" w:rsidRPr="00895F9A" w:rsidRDefault="0006630F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396963D1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Vaše odpovědi na tyto dotazy:</w:t>
      </w:r>
    </w:p>
    <w:p w14:paraId="1B2724DE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Dotaz 2:</w:t>
      </w:r>
      <w:r w:rsidRPr="00F07580">
        <w:rPr>
          <w:rFonts w:ascii="Arial" w:hAnsi="Arial" w:cs="Arial"/>
          <w:sz w:val="20"/>
          <w:szCs w:val="20"/>
        </w:rPr>
        <w:br/>
        <w:t>U objektu ČOV je ve smlouvě o připojení povoleno 22,3kW, ale ve smlouvě o instalaci je požadavek na 25,2kW. Jak má nyní zhotovitel postupovat?</w:t>
      </w:r>
    </w:p>
    <w:p w14:paraId="47BE0741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i/>
          <w:iCs/>
          <w:sz w:val="20"/>
          <w:szCs w:val="20"/>
        </w:rPr>
        <w:t>Odpověď:</w:t>
      </w:r>
      <w:r w:rsidRPr="00F07580">
        <w:rPr>
          <w:rFonts w:ascii="Arial" w:hAnsi="Arial" w:cs="Arial"/>
          <w:i/>
          <w:iCs/>
          <w:sz w:val="20"/>
          <w:szCs w:val="20"/>
        </w:rPr>
        <w:br/>
        <w:t>Dodavatel ocení a nabídne zadavatelem požadované řešení. Zadavatel na zadání nebude nic měnit.</w:t>
      </w:r>
    </w:p>
    <w:p w14:paraId="602921B4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Dotaz 3:</w:t>
      </w:r>
      <w:r w:rsidRPr="00F07580">
        <w:rPr>
          <w:rFonts w:ascii="Arial" w:hAnsi="Arial" w:cs="Arial"/>
          <w:sz w:val="20"/>
          <w:szCs w:val="20"/>
        </w:rPr>
        <w:br/>
        <w:t>U objektu Hasičská zbrojnice je ve smlouvě o připojení povoleno 16kW, ale ve smlouvě o instalaci je požadavek na 18kW. Jak má nyní zhotovitel postupovat?</w:t>
      </w:r>
    </w:p>
    <w:p w14:paraId="24FECF1C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i/>
          <w:iCs/>
          <w:sz w:val="20"/>
          <w:szCs w:val="20"/>
        </w:rPr>
        <w:t>Odpověď:</w:t>
      </w:r>
      <w:r w:rsidRPr="00F07580">
        <w:rPr>
          <w:rFonts w:ascii="Arial" w:hAnsi="Arial" w:cs="Arial"/>
          <w:i/>
          <w:iCs/>
          <w:sz w:val="20"/>
          <w:szCs w:val="20"/>
        </w:rPr>
        <w:br/>
        <w:t>Dodavatel ocení a nabídne zadavatelem požadované řešení. Zadavatel na zadání nebude nic měnit.</w:t>
      </w:r>
    </w:p>
    <w:p w14:paraId="5E5C1B0B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Dotaz 4:</w:t>
      </w:r>
      <w:r w:rsidRPr="00F07580">
        <w:rPr>
          <w:rFonts w:ascii="Arial" w:hAnsi="Arial" w:cs="Arial"/>
          <w:sz w:val="20"/>
          <w:szCs w:val="20"/>
        </w:rPr>
        <w:br/>
        <w:t>U objektu KD Branišov je ve smlouvě o připojení povoleno 16kW, ale ve smlouvě o instalaci je požadavek na 18kW. Jak má nyní zhotovitel postupovat?</w:t>
      </w:r>
    </w:p>
    <w:p w14:paraId="0E8665D7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i/>
          <w:iCs/>
          <w:sz w:val="20"/>
          <w:szCs w:val="20"/>
        </w:rPr>
        <w:t>Odpověď:</w:t>
      </w:r>
      <w:r w:rsidRPr="00F07580">
        <w:rPr>
          <w:rFonts w:ascii="Arial" w:hAnsi="Arial" w:cs="Arial"/>
          <w:i/>
          <w:iCs/>
          <w:sz w:val="20"/>
          <w:szCs w:val="20"/>
        </w:rPr>
        <w:br/>
        <w:t>Dodavatel ocení a nabídne zadavatelem požadované řešení. Zadavatel na zadání nebude nic měnit.</w:t>
      </w:r>
    </w:p>
    <w:p w14:paraId="54FDB1B6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jsou absolutně nedostatečné a to z těchto důvodů.</w:t>
      </w:r>
    </w:p>
    <w:p w14:paraId="23976D55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>Není možné postavit elektrárnu o výkonu 25,2kWp za podmínky, že smlouva o připojení hovoří pouze o maximálním výkonu 22,3kWp, to samé platí i pro ostatní objekty jen s jinými hodnotami.</w:t>
      </w:r>
      <w:r w:rsidRPr="00F07580">
        <w:rPr>
          <w:rFonts w:ascii="Arial" w:hAnsi="Arial" w:cs="Arial"/>
          <w:sz w:val="20"/>
          <w:szCs w:val="20"/>
        </w:rPr>
        <w:br/>
        <w:t xml:space="preserve">Dodavatel, který elektrárnu, která nesouhlasí se smlouvou o připojení postaví, není schopen zajistit její připojení a reálnou funkčnost. </w:t>
      </w:r>
      <w:r w:rsidRPr="00F07580">
        <w:rPr>
          <w:rFonts w:ascii="Arial" w:hAnsi="Arial" w:cs="Arial"/>
          <w:sz w:val="20"/>
          <w:szCs w:val="20"/>
        </w:rPr>
        <w:br/>
        <w:t>Nacenění ze strany zhotovitele samozřejmě proběhnout může, ale realizace ne. </w:t>
      </w:r>
    </w:p>
    <w:p w14:paraId="034A2408" w14:textId="77777777" w:rsidR="00F07580" w:rsidRPr="00F07580" w:rsidRDefault="00F07580" w:rsidP="00F0758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F07580">
        <w:rPr>
          <w:rFonts w:ascii="Arial" w:hAnsi="Arial" w:cs="Arial"/>
          <w:sz w:val="20"/>
          <w:szCs w:val="20"/>
        </w:rPr>
        <w:t xml:space="preserve">Prosíme tedy znovu o vysvětlení dotazů, či garanci, že navýšení smluv o připojení zajistí zadavatel na svoji odpovědnost. </w:t>
      </w:r>
      <w:r w:rsidRPr="00F07580">
        <w:rPr>
          <w:rFonts w:ascii="Arial" w:hAnsi="Arial" w:cs="Arial"/>
          <w:sz w:val="20"/>
          <w:szCs w:val="20"/>
        </w:rPr>
        <w:br/>
        <w:t>Ze zkušenosti víme, že pozdější povolení pro zvýšení výkonu FVE nemusí být vždy umožněno a může z toho vzniknout velký problém jak pro dodavatele, tak hlavně pro zadavatele. </w:t>
      </w:r>
    </w:p>
    <w:p w14:paraId="12EF87FC" w14:textId="0D0E34A3" w:rsidR="000833A2" w:rsidRPr="0006630F" w:rsidRDefault="0006630F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7B7B460A" w14:textId="4E4E8EEE" w:rsidR="003C3275" w:rsidRDefault="00C7494F" w:rsidP="00CE14C8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Zadavatel s uvedenými závěry nesouhlasí. Elektrárny požadované zadavatelem lze ocenit a jde je i postavit. Případnou změnu </w:t>
      </w:r>
      <w:r w:rsidR="00E8700F">
        <w:rPr>
          <w:rFonts w:ascii="Arial" w:hAnsi="Arial" w:cs="Arial"/>
          <w:i/>
          <w:iCs/>
          <w:sz w:val="20"/>
          <w:szCs w:val="20"/>
        </w:rPr>
        <w:t xml:space="preserve">a </w:t>
      </w:r>
      <w:r w:rsidR="00E8700F" w:rsidRPr="00E8700F">
        <w:rPr>
          <w:rFonts w:ascii="Arial" w:hAnsi="Arial" w:cs="Arial"/>
          <w:i/>
          <w:iCs/>
          <w:sz w:val="20"/>
          <w:szCs w:val="20"/>
        </w:rPr>
        <w:t>navýšení smluv o připojení zajistí zadavatel na svoji odpovědnost</w:t>
      </w:r>
      <w:r w:rsidR="00E8700F">
        <w:rPr>
          <w:rFonts w:ascii="Arial" w:hAnsi="Arial" w:cs="Arial"/>
          <w:i/>
          <w:iCs/>
          <w:sz w:val="20"/>
          <w:szCs w:val="20"/>
        </w:rPr>
        <w:t>, případně tuto situaci bude řešit v průběhu realizace poptávaných FVE tak, aby byly smlouvy o připojení v aktuální podobě dodrženy.</w:t>
      </w:r>
    </w:p>
    <w:p w14:paraId="0E50EA9F" w14:textId="77777777" w:rsidR="00861123" w:rsidRDefault="00861123" w:rsidP="00CE14C8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0331C27C" w14:textId="7D748E12" w:rsidR="00CE14C8" w:rsidRPr="00895F9A" w:rsidRDefault="00CE14C8" w:rsidP="00CE14C8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2:</w:t>
      </w:r>
    </w:p>
    <w:p w14:paraId="26FEB543" w14:textId="092EDAA2" w:rsidR="00CE14C8" w:rsidRPr="0006630F" w:rsidRDefault="00C7494F" w:rsidP="00C04ED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94F">
        <w:rPr>
          <w:rFonts w:ascii="Arial" w:hAnsi="Arial" w:cs="Arial"/>
          <w:sz w:val="20"/>
          <w:szCs w:val="20"/>
        </w:rPr>
        <w:t>V technické dokumentaci je popsána vyhláška 60/2006 Sb., která hovoří o psychické způsobilosti pedagogických pracovníků. Opravdu je nutné splnit při montážních pracích tuto vyhlášku?</w:t>
      </w:r>
    </w:p>
    <w:p w14:paraId="147C973F" w14:textId="77777777" w:rsidR="00CE14C8" w:rsidRPr="0006630F" w:rsidRDefault="00CE14C8" w:rsidP="00CE14C8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6B32A9D4" w14:textId="33D01BDB" w:rsidR="00861123" w:rsidRDefault="00C7494F" w:rsidP="00861123">
      <w:pPr>
        <w:spacing w:after="0"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Jedná se samozřejmě o překlep, tato vyhláška se při montážních pracích nemusí aplikovat.</w:t>
      </w:r>
    </w:p>
    <w:p w14:paraId="7215C3DE" w14:textId="77777777" w:rsidR="00861123" w:rsidRDefault="00861123" w:rsidP="005F0ABC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609E590" w14:textId="5049A7AA" w:rsidR="00F71DCC" w:rsidRPr="0040041A" w:rsidRDefault="00F71DCC" w:rsidP="0040041A">
      <w:pPr>
        <w:spacing w:after="0" w:line="300" w:lineRule="auto"/>
        <w:jc w:val="both"/>
        <w:rPr>
          <w:rFonts w:ascii="Arial" w:eastAsia="Arial" w:hAnsi="Arial" w:cs="Arial"/>
          <w:i/>
          <w:color w:val="000000"/>
          <w:sz w:val="20"/>
        </w:rPr>
      </w:pPr>
      <w:r w:rsidRPr="00895F9A">
        <w:rPr>
          <w:rFonts w:ascii="Arial" w:hAnsi="Arial" w:cs="Arial"/>
          <w:sz w:val="20"/>
          <w:szCs w:val="20"/>
        </w:rPr>
        <w:t xml:space="preserve">V případě jakýchkoli dotazů či nejasností mne, prosím, kontaktujte na e-mailu </w:t>
      </w:r>
      <w:hyperlink r:id="rId8" w:history="1">
        <w:r w:rsidR="00720292" w:rsidRPr="00895F9A">
          <w:rPr>
            <w:rStyle w:val="Hypertextovodkaz"/>
            <w:rFonts w:ascii="Arial" w:hAnsi="Arial" w:cs="Arial"/>
            <w:b/>
            <w:sz w:val="20"/>
            <w:szCs w:val="20"/>
          </w:rPr>
          <w:t>verejnezakazky@sklegal.cz</w:t>
        </w:r>
      </w:hyperlink>
      <w:r w:rsidRPr="00895F9A">
        <w:rPr>
          <w:rFonts w:ascii="Arial" w:hAnsi="Arial" w:cs="Arial"/>
          <w:sz w:val="20"/>
          <w:szCs w:val="20"/>
        </w:rPr>
        <w:t>, příp. na tel. čísle +420</w:t>
      </w:r>
      <w:r w:rsidR="00267A30" w:rsidRPr="00895F9A">
        <w:rPr>
          <w:rFonts w:ascii="Arial" w:hAnsi="Arial" w:cs="Arial"/>
          <w:sz w:val="20"/>
          <w:szCs w:val="20"/>
        </w:rPr>
        <w:t> 732 837 223</w:t>
      </w:r>
      <w:r w:rsidRPr="00895F9A">
        <w:rPr>
          <w:rFonts w:ascii="Arial" w:hAnsi="Arial" w:cs="Arial"/>
          <w:sz w:val="20"/>
          <w:szCs w:val="20"/>
        </w:rPr>
        <w:t>.</w:t>
      </w:r>
    </w:p>
    <w:p w14:paraId="3C92C550" w14:textId="77777777" w:rsidR="00F614F9" w:rsidRDefault="00F614F9" w:rsidP="006963EA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08EF409A" w14:textId="77777777" w:rsidR="000A76D7" w:rsidRDefault="000A76D7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5BBB03A" w14:textId="070C9650" w:rsidR="0012008C" w:rsidRDefault="00F71DC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>S</w:t>
      </w:r>
      <w:r w:rsidR="0012008C">
        <w:rPr>
          <w:rFonts w:ascii="Arial" w:hAnsi="Arial" w:cs="Arial"/>
          <w:sz w:val="20"/>
          <w:szCs w:val="20"/>
        </w:rPr>
        <w:t> </w:t>
      </w:r>
      <w:r w:rsidRPr="00895F9A">
        <w:rPr>
          <w:rFonts w:ascii="Arial" w:hAnsi="Arial" w:cs="Arial"/>
          <w:sz w:val="20"/>
          <w:szCs w:val="20"/>
        </w:rPr>
        <w:t>pozdravem</w:t>
      </w:r>
    </w:p>
    <w:p w14:paraId="4885AE26" w14:textId="77777777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</w:pPr>
    </w:p>
    <w:p w14:paraId="78667C0A" w14:textId="0EB17296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_Hlk126680265"/>
      <w:r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  <w:t>Mgr. Ing. Ladislav Kavřík, advokát</w:t>
      </w:r>
    </w:p>
    <w:p w14:paraId="1AA97619" w14:textId="52288AED" w:rsidR="007B14D5" w:rsidRPr="0012008C" w:rsidRDefault="007B14D5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7B14D5">
        <w:rPr>
          <w:rFonts w:ascii="Arial" w:hAnsi="Arial" w:cs="Arial"/>
          <w:sz w:val="20"/>
        </w:rPr>
        <w:t xml:space="preserve">mobil: 732 837 223 </w:t>
      </w:r>
    </w:p>
    <w:p w14:paraId="7224659C" w14:textId="4B0D7C8A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 wp14:anchorId="728AA25C" wp14:editId="50DD7D02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B0B47" w14:textId="07EA975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34CC9B81" w14:textId="63A988A6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62994CE4" w14:textId="65F1C5FD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Vídeňská 228/7, 639 00 Brno, IČ: 03045315</w:t>
      </w:r>
    </w:p>
    <w:p w14:paraId="2E27B832" w14:textId="533B14A3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44D2292F" w14:textId="77777777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 xml:space="preserve">zapsán v seznamu advokátů vedeném </w:t>
      </w:r>
    </w:p>
    <w:p w14:paraId="4D82D3CE" w14:textId="57F9B79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Českou advokátní komorou pod č. 14882</w:t>
      </w:r>
    </w:p>
    <w:bookmarkEnd w:id="2"/>
    <w:p w14:paraId="4DFC5326" w14:textId="30C09225" w:rsidR="00F71DCC" w:rsidRPr="00F71DCC" w:rsidRDefault="00F71DCC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sectPr w:rsidR="00F71DCC" w:rsidRPr="00F71DCC" w:rsidSect="00CE14C8">
      <w:pgSz w:w="11906" w:h="16838"/>
      <w:pgMar w:top="1417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91E4" w14:textId="77777777" w:rsidR="000D6317" w:rsidRDefault="000D6317" w:rsidP="00B634F5">
      <w:pPr>
        <w:spacing w:after="0" w:line="240" w:lineRule="auto"/>
      </w:pPr>
      <w:r>
        <w:separator/>
      </w:r>
    </w:p>
  </w:endnote>
  <w:endnote w:type="continuationSeparator" w:id="0">
    <w:p w14:paraId="5B87DFF5" w14:textId="77777777" w:rsidR="000D6317" w:rsidRDefault="000D6317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814A" w14:textId="77777777" w:rsidR="000D6317" w:rsidRDefault="000D6317" w:rsidP="00B634F5">
      <w:pPr>
        <w:spacing w:after="0" w:line="240" w:lineRule="auto"/>
      </w:pPr>
      <w:r>
        <w:separator/>
      </w:r>
    </w:p>
  </w:footnote>
  <w:footnote w:type="continuationSeparator" w:id="0">
    <w:p w14:paraId="44ECBC52" w14:textId="77777777" w:rsidR="000D6317" w:rsidRDefault="000D6317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83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033F1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859"/>
    <w:multiLevelType w:val="hybridMultilevel"/>
    <w:tmpl w:val="2D044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1022F"/>
    <w:multiLevelType w:val="hybridMultilevel"/>
    <w:tmpl w:val="E82430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56F23"/>
    <w:multiLevelType w:val="hybridMultilevel"/>
    <w:tmpl w:val="BF36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3F2"/>
    <w:multiLevelType w:val="hybridMultilevel"/>
    <w:tmpl w:val="B72C8E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6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0633">
    <w:abstractNumId w:val="28"/>
  </w:num>
  <w:num w:numId="2" w16cid:durableId="394016300">
    <w:abstractNumId w:val="13"/>
  </w:num>
  <w:num w:numId="3" w16cid:durableId="1747413217">
    <w:abstractNumId w:val="34"/>
  </w:num>
  <w:num w:numId="4" w16cid:durableId="1512912129">
    <w:abstractNumId w:val="12"/>
  </w:num>
  <w:num w:numId="5" w16cid:durableId="303587623">
    <w:abstractNumId w:val="25"/>
  </w:num>
  <w:num w:numId="6" w16cid:durableId="217404813">
    <w:abstractNumId w:val="6"/>
  </w:num>
  <w:num w:numId="7" w16cid:durableId="91971316">
    <w:abstractNumId w:val="21"/>
  </w:num>
  <w:num w:numId="8" w16cid:durableId="1152990538">
    <w:abstractNumId w:val="36"/>
  </w:num>
  <w:num w:numId="9" w16cid:durableId="1704937039">
    <w:abstractNumId w:val="0"/>
  </w:num>
  <w:num w:numId="10" w16cid:durableId="1776057088">
    <w:abstractNumId w:val="31"/>
  </w:num>
  <w:num w:numId="11" w16cid:durableId="1632050166">
    <w:abstractNumId w:val="1"/>
  </w:num>
  <w:num w:numId="12" w16cid:durableId="1397706914">
    <w:abstractNumId w:val="23"/>
  </w:num>
  <w:num w:numId="13" w16cid:durableId="2038194176">
    <w:abstractNumId w:val="39"/>
  </w:num>
  <w:num w:numId="14" w16cid:durableId="1196233937">
    <w:abstractNumId w:val="19"/>
  </w:num>
  <w:num w:numId="15" w16cid:durableId="1008559383">
    <w:abstractNumId w:val="10"/>
  </w:num>
  <w:num w:numId="16" w16cid:durableId="601572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528931">
    <w:abstractNumId w:val="15"/>
  </w:num>
  <w:num w:numId="18" w16cid:durableId="35561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6496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123635">
    <w:abstractNumId w:val="2"/>
  </w:num>
  <w:num w:numId="21" w16cid:durableId="1658682081">
    <w:abstractNumId w:val="17"/>
  </w:num>
  <w:num w:numId="22" w16cid:durableId="1404447847">
    <w:abstractNumId w:val="26"/>
  </w:num>
  <w:num w:numId="23" w16cid:durableId="1253204864">
    <w:abstractNumId w:val="16"/>
  </w:num>
  <w:num w:numId="24" w16cid:durableId="533032793">
    <w:abstractNumId w:val="4"/>
  </w:num>
  <w:num w:numId="25" w16cid:durableId="1430084262">
    <w:abstractNumId w:val="33"/>
  </w:num>
  <w:num w:numId="26" w16cid:durableId="1712144429">
    <w:abstractNumId w:val="30"/>
  </w:num>
  <w:num w:numId="27" w16cid:durableId="1678920609">
    <w:abstractNumId w:val="14"/>
  </w:num>
  <w:num w:numId="28" w16cid:durableId="679242057">
    <w:abstractNumId w:val="27"/>
  </w:num>
  <w:num w:numId="29" w16cid:durableId="354423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929890">
    <w:abstractNumId w:val="35"/>
  </w:num>
  <w:num w:numId="31" w16cid:durableId="726496006">
    <w:abstractNumId w:val="5"/>
  </w:num>
  <w:num w:numId="32" w16cid:durableId="958075533">
    <w:abstractNumId w:val="24"/>
  </w:num>
  <w:num w:numId="33" w16cid:durableId="1505511352">
    <w:abstractNumId w:val="37"/>
  </w:num>
  <w:num w:numId="34" w16cid:durableId="990452559">
    <w:abstractNumId w:val="22"/>
  </w:num>
  <w:num w:numId="35" w16cid:durableId="1751584748">
    <w:abstractNumId w:val="29"/>
  </w:num>
  <w:num w:numId="36" w16cid:durableId="326399268">
    <w:abstractNumId w:val="11"/>
  </w:num>
  <w:num w:numId="37" w16cid:durableId="1972009530">
    <w:abstractNumId w:val="7"/>
  </w:num>
  <w:num w:numId="38" w16cid:durableId="913902856">
    <w:abstractNumId w:val="3"/>
  </w:num>
  <w:num w:numId="39" w16cid:durableId="1058094904">
    <w:abstractNumId w:val="8"/>
  </w:num>
  <w:num w:numId="40" w16cid:durableId="535125763">
    <w:abstractNumId w:val="18"/>
  </w:num>
  <w:num w:numId="41" w16cid:durableId="1178619250">
    <w:abstractNumId w:val="20"/>
  </w:num>
  <w:num w:numId="42" w16cid:durableId="7330417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50D6"/>
    <w:rsid w:val="00010176"/>
    <w:rsid w:val="0001468B"/>
    <w:rsid w:val="00025BBE"/>
    <w:rsid w:val="00025DC9"/>
    <w:rsid w:val="000306F0"/>
    <w:rsid w:val="0003581E"/>
    <w:rsid w:val="00040D86"/>
    <w:rsid w:val="00047E93"/>
    <w:rsid w:val="0005123C"/>
    <w:rsid w:val="00052FCF"/>
    <w:rsid w:val="000550FE"/>
    <w:rsid w:val="0006011D"/>
    <w:rsid w:val="00060DB4"/>
    <w:rsid w:val="00065FF5"/>
    <w:rsid w:val="0006630F"/>
    <w:rsid w:val="00067851"/>
    <w:rsid w:val="00070A40"/>
    <w:rsid w:val="00071C86"/>
    <w:rsid w:val="00073B6D"/>
    <w:rsid w:val="00075120"/>
    <w:rsid w:val="000833A2"/>
    <w:rsid w:val="0008454A"/>
    <w:rsid w:val="000846C7"/>
    <w:rsid w:val="00084AC4"/>
    <w:rsid w:val="000976FA"/>
    <w:rsid w:val="000A76D7"/>
    <w:rsid w:val="000D480B"/>
    <w:rsid w:val="000D6317"/>
    <w:rsid w:val="000E3DC7"/>
    <w:rsid w:val="001023ED"/>
    <w:rsid w:val="00102B3F"/>
    <w:rsid w:val="0012008C"/>
    <w:rsid w:val="00121D0A"/>
    <w:rsid w:val="0012226C"/>
    <w:rsid w:val="00134EC7"/>
    <w:rsid w:val="00134EE0"/>
    <w:rsid w:val="001422AA"/>
    <w:rsid w:val="001469F9"/>
    <w:rsid w:val="00147D60"/>
    <w:rsid w:val="00150D19"/>
    <w:rsid w:val="00153004"/>
    <w:rsid w:val="0015508C"/>
    <w:rsid w:val="00167DEC"/>
    <w:rsid w:val="0017169A"/>
    <w:rsid w:val="00182F8A"/>
    <w:rsid w:val="0019161C"/>
    <w:rsid w:val="001A0AAF"/>
    <w:rsid w:val="001B16DE"/>
    <w:rsid w:val="001C07B3"/>
    <w:rsid w:val="001C258F"/>
    <w:rsid w:val="001C346D"/>
    <w:rsid w:val="001E1EDE"/>
    <w:rsid w:val="001E2BBA"/>
    <w:rsid w:val="001E45EA"/>
    <w:rsid w:val="001E5F68"/>
    <w:rsid w:val="002025A9"/>
    <w:rsid w:val="00227871"/>
    <w:rsid w:val="002302FA"/>
    <w:rsid w:val="00230897"/>
    <w:rsid w:val="002315EF"/>
    <w:rsid w:val="00241E64"/>
    <w:rsid w:val="00242EB6"/>
    <w:rsid w:val="002467D0"/>
    <w:rsid w:val="002674B0"/>
    <w:rsid w:val="00267A30"/>
    <w:rsid w:val="002768CE"/>
    <w:rsid w:val="002819F2"/>
    <w:rsid w:val="002948D8"/>
    <w:rsid w:val="002B4812"/>
    <w:rsid w:val="002B65C0"/>
    <w:rsid w:val="002B7B6B"/>
    <w:rsid w:val="002C196D"/>
    <w:rsid w:val="002C1D01"/>
    <w:rsid w:val="002C628C"/>
    <w:rsid w:val="002D0FFC"/>
    <w:rsid w:val="002D24D4"/>
    <w:rsid w:val="002D5978"/>
    <w:rsid w:val="002D626C"/>
    <w:rsid w:val="002E0151"/>
    <w:rsid w:val="002E01D0"/>
    <w:rsid w:val="002E2FCD"/>
    <w:rsid w:val="002E7D86"/>
    <w:rsid w:val="003005E2"/>
    <w:rsid w:val="00303671"/>
    <w:rsid w:val="00313BEA"/>
    <w:rsid w:val="00321BBC"/>
    <w:rsid w:val="0033458A"/>
    <w:rsid w:val="00357C58"/>
    <w:rsid w:val="00360305"/>
    <w:rsid w:val="00360A53"/>
    <w:rsid w:val="00366485"/>
    <w:rsid w:val="00380AD0"/>
    <w:rsid w:val="0038322B"/>
    <w:rsid w:val="003B5CF8"/>
    <w:rsid w:val="003C3275"/>
    <w:rsid w:val="003C63E9"/>
    <w:rsid w:val="003E2D2F"/>
    <w:rsid w:val="003E759F"/>
    <w:rsid w:val="003F0EAF"/>
    <w:rsid w:val="003F6E28"/>
    <w:rsid w:val="0040041A"/>
    <w:rsid w:val="00402389"/>
    <w:rsid w:val="00403B31"/>
    <w:rsid w:val="0041223A"/>
    <w:rsid w:val="00422883"/>
    <w:rsid w:val="00424C00"/>
    <w:rsid w:val="00442835"/>
    <w:rsid w:val="004525D2"/>
    <w:rsid w:val="00471116"/>
    <w:rsid w:val="00477D4C"/>
    <w:rsid w:val="00477DF9"/>
    <w:rsid w:val="004874EB"/>
    <w:rsid w:val="00491048"/>
    <w:rsid w:val="004A1D4D"/>
    <w:rsid w:val="004A2692"/>
    <w:rsid w:val="004A45C2"/>
    <w:rsid w:val="004A4F62"/>
    <w:rsid w:val="004A544A"/>
    <w:rsid w:val="004B2D5E"/>
    <w:rsid w:val="004B3BBE"/>
    <w:rsid w:val="004B5D93"/>
    <w:rsid w:val="004D3B7A"/>
    <w:rsid w:val="004D7E1A"/>
    <w:rsid w:val="004E49FB"/>
    <w:rsid w:val="004F2E8F"/>
    <w:rsid w:val="004F32F7"/>
    <w:rsid w:val="004F6EBE"/>
    <w:rsid w:val="004F6FA2"/>
    <w:rsid w:val="005007E0"/>
    <w:rsid w:val="00511DC1"/>
    <w:rsid w:val="00525A12"/>
    <w:rsid w:val="005268B1"/>
    <w:rsid w:val="00532AD0"/>
    <w:rsid w:val="00537CAE"/>
    <w:rsid w:val="00541F50"/>
    <w:rsid w:val="005427F7"/>
    <w:rsid w:val="005442A2"/>
    <w:rsid w:val="00553AA4"/>
    <w:rsid w:val="00556CF4"/>
    <w:rsid w:val="00563C1B"/>
    <w:rsid w:val="00570EDB"/>
    <w:rsid w:val="00571B5B"/>
    <w:rsid w:val="00575C80"/>
    <w:rsid w:val="00577B51"/>
    <w:rsid w:val="0058517B"/>
    <w:rsid w:val="00592B02"/>
    <w:rsid w:val="00593E94"/>
    <w:rsid w:val="005C24CC"/>
    <w:rsid w:val="005C432D"/>
    <w:rsid w:val="005E5717"/>
    <w:rsid w:val="005F0ABC"/>
    <w:rsid w:val="005F5D4A"/>
    <w:rsid w:val="00602178"/>
    <w:rsid w:val="00607DCC"/>
    <w:rsid w:val="00614A62"/>
    <w:rsid w:val="006200FD"/>
    <w:rsid w:val="00624011"/>
    <w:rsid w:val="00624BC8"/>
    <w:rsid w:val="00626CD8"/>
    <w:rsid w:val="00634570"/>
    <w:rsid w:val="00635848"/>
    <w:rsid w:val="00644E4D"/>
    <w:rsid w:val="006502C3"/>
    <w:rsid w:val="0065344F"/>
    <w:rsid w:val="00656DEB"/>
    <w:rsid w:val="006648A9"/>
    <w:rsid w:val="006771DB"/>
    <w:rsid w:val="0068157A"/>
    <w:rsid w:val="00681E72"/>
    <w:rsid w:val="006963EA"/>
    <w:rsid w:val="006A3909"/>
    <w:rsid w:val="006B74E6"/>
    <w:rsid w:val="006C2980"/>
    <w:rsid w:val="006C2AF9"/>
    <w:rsid w:val="006C5894"/>
    <w:rsid w:val="006D29AA"/>
    <w:rsid w:val="006D3DBD"/>
    <w:rsid w:val="006E1672"/>
    <w:rsid w:val="006E50BF"/>
    <w:rsid w:val="00704D0E"/>
    <w:rsid w:val="00706BE5"/>
    <w:rsid w:val="007101AD"/>
    <w:rsid w:val="00715E9E"/>
    <w:rsid w:val="00720292"/>
    <w:rsid w:val="00724DE3"/>
    <w:rsid w:val="00724F3B"/>
    <w:rsid w:val="007269CB"/>
    <w:rsid w:val="00731138"/>
    <w:rsid w:val="007471C2"/>
    <w:rsid w:val="00770876"/>
    <w:rsid w:val="007714DF"/>
    <w:rsid w:val="00771F24"/>
    <w:rsid w:val="007757B0"/>
    <w:rsid w:val="00787442"/>
    <w:rsid w:val="00794EED"/>
    <w:rsid w:val="00796735"/>
    <w:rsid w:val="007A5EDB"/>
    <w:rsid w:val="007B1465"/>
    <w:rsid w:val="007B14D5"/>
    <w:rsid w:val="007B2B58"/>
    <w:rsid w:val="007B35A2"/>
    <w:rsid w:val="007C079E"/>
    <w:rsid w:val="007C1BEB"/>
    <w:rsid w:val="007C28E4"/>
    <w:rsid w:val="007C453B"/>
    <w:rsid w:val="007C65D3"/>
    <w:rsid w:val="007D2C1A"/>
    <w:rsid w:val="007D4160"/>
    <w:rsid w:val="007E098D"/>
    <w:rsid w:val="007E347F"/>
    <w:rsid w:val="00811536"/>
    <w:rsid w:val="008130D0"/>
    <w:rsid w:val="008146B9"/>
    <w:rsid w:val="00815D73"/>
    <w:rsid w:val="00817B50"/>
    <w:rsid w:val="00822557"/>
    <w:rsid w:val="008249D8"/>
    <w:rsid w:val="00826B80"/>
    <w:rsid w:val="00836CC9"/>
    <w:rsid w:val="00837274"/>
    <w:rsid w:val="008444E7"/>
    <w:rsid w:val="00861123"/>
    <w:rsid w:val="00864620"/>
    <w:rsid w:val="00886930"/>
    <w:rsid w:val="00893512"/>
    <w:rsid w:val="00895F9A"/>
    <w:rsid w:val="00896FDA"/>
    <w:rsid w:val="008A06C4"/>
    <w:rsid w:val="008A3C16"/>
    <w:rsid w:val="008A3E3A"/>
    <w:rsid w:val="008A7A16"/>
    <w:rsid w:val="008A7F31"/>
    <w:rsid w:val="008B20F3"/>
    <w:rsid w:val="008C12D0"/>
    <w:rsid w:val="008C2210"/>
    <w:rsid w:val="008C46B7"/>
    <w:rsid w:val="008C65C1"/>
    <w:rsid w:val="008D4003"/>
    <w:rsid w:val="008D42BB"/>
    <w:rsid w:val="008E1F7E"/>
    <w:rsid w:val="008E276B"/>
    <w:rsid w:val="008F2AB3"/>
    <w:rsid w:val="009023B8"/>
    <w:rsid w:val="00904505"/>
    <w:rsid w:val="00910CD2"/>
    <w:rsid w:val="0091198D"/>
    <w:rsid w:val="00921023"/>
    <w:rsid w:val="00927AC1"/>
    <w:rsid w:val="0095015C"/>
    <w:rsid w:val="00951FEC"/>
    <w:rsid w:val="009557AC"/>
    <w:rsid w:val="00955A9C"/>
    <w:rsid w:val="00967861"/>
    <w:rsid w:val="0097143C"/>
    <w:rsid w:val="009739F9"/>
    <w:rsid w:val="00984F24"/>
    <w:rsid w:val="009A724C"/>
    <w:rsid w:val="009B6D22"/>
    <w:rsid w:val="009B731E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579A4"/>
    <w:rsid w:val="00A63396"/>
    <w:rsid w:val="00A6500B"/>
    <w:rsid w:val="00A73F20"/>
    <w:rsid w:val="00A751DB"/>
    <w:rsid w:val="00A75551"/>
    <w:rsid w:val="00A762FC"/>
    <w:rsid w:val="00A77A53"/>
    <w:rsid w:val="00A96634"/>
    <w:rsid w:val="00AA412D"/>
    <w:rsid w:val="00AA4CB8"/>
    <w:rsid w:val="00AA78CC"/>
    <w:rsid w:val="00AB5FA9"/>
    <w:rsid w:val="00AB7950"/>
    <w:rsid w:val="00AC5E04"/>
    <w:rsid w:val="00AC628B"/>
    <w:rsid w:val="00AD2932"/>
    <w:rsid w:val="00AD40DF"/>
    <w:rsid w:val="00AD4625"/>
    <w:rsid w:val="00AD6EDE"/>
    <w:rsid w:val="00AF05F8"/>
    <w:rsid w:val="00AF743A"/>
    <w:rsid w:val="00B004FD"/>
    <w:rsid w:val="00B04E67"/>
    <w:rsid w:val="00B05F4D"/>
    <w:rsid w:val="00B07344"/>
    <w:rsid w:val="00B16D0E"/>
    <w:rsid w:val="00B17025"/>
    <w:rsid w:val="00B203DB"/>
    <w:rsid w:val="00B230B1"/>
    <w:rsid w:val="00B34361"/>
    <w:rsid w:val="00B36B0C"/>
    <w:rsid w:val="00B5163B"/>
    <w:rsid w:val="00B524D5"/>
    <w:rsid w:val="00B634F5"/>
    <w:rsid w:val="00B67F77"/>
    <w:rsid w:val="00B7378F"/>
    <w:rsid w:val="00B83D2A"/>
    <w:rsid w:val="00B8682E"/>
    <w:rsid w:val="00B86A0E"/>
    <w:rsid w:val="00B87875"/>
    <w:rsid w:val="00B91551"/>
    <w:rsid w:val="00B9167A"/>
    <w:rsid w:val="00BA576F"/>
    <w:rsid w:val="00BB7D0F"/>
    <w:rsid w:val="00BC4E75"/>
    <w:rsid w:val="00BD06C2"/>
    <w:rsid w:val="00BD0C86"/>
    <w:rsid w:val="00BD3677"/>
    <w:rsid w:val="00BD7BDA"/>
    <w:rsid w:val="00BE41F0"/>
    <w:rsid w:val="00C02893"/>
    <w:rsid w:val="00C04ED6"/>
    <w:rsid w:val="00C0681F"/>
    <w:rsid w:val="00C06D71"/>
    <w:rsid w:val="00C12922"/>
    <w:rsid w:val="00C2176B"/>
    <w:rsid w:val="00C247C4"/>
    <w:rsid w:val="00C24FBF"/>
    <w:rsid w:val="00C3652E"/>
    <w:rsid w:val="00C37E0E"/>
    <w:rsid w:val="00C402E2"/>
    <w:rsid w:val="00C42351"/>
    <w:rsid w:val="00C44A07"/>
    <w:rsid w:val="00C44A21"/>
    <w:rsid w:val="00C468DC"/>
    <w:rsid w:val="00C534AD"/>
    <w:rsid w:val="00C62746"/>
    <w:rsid w:val="00C7131A"/>
    <w:rsid w:val="00C74169"/>
    <w:rsid w:val="00C7494F"/>
    <w:rsid w:val="00C80BE7"/>
    <w:rsid w:val="00C81905"/>
    <w:rsid w:val="00C8616D"/>
    <w:rsid w:val="00C87BA5"/>
    <w:rsid w:val="00C91562"/>
    <w:rsid w:val="00CA17BD"/>
    <w:rsid w:val="00CA19B1"/>
    <w:rsid w:val="00CA1B48"/>
    <w:rsid w:val="00CA31B1"/>
    <w:rsid w:val="00CC1025"/>
    <w:rsid w:val="00CC1284"/>
    <w:rsid w:val="00CC7AC7"/>
    <w:rsid w:val="00CD7749"/>
    <w:rsid w:val="00CE14C8"/>
    <w:rsid w:val="00CE4B56"/>
    <w:rsid w:val="00D12F19"/>
    <w:rsid w:val="00D22DD0"/>
    <w:rsid w:val="00D46B78"/>
    <w:rsid w:val="00D5030C"/>
    <w:rsid w:val="00D535BD"/>
    <w:rsid w:val="00D602FE"/>
    <w:rsid w:val="00D76F82"/>
    <w:rsid w:val="00D81833"/>
    <w:rsid w:val="00D818E2"/>
    <w:rsid w:val="00D81AB6"/>
    <w:rsid w:val="00DA0A29"/>
    <w:rsid w:val="00DA77CF"/>
    <w:rsid w:val="00DB10E3"/>
    <w:rsid w:val="00DB28B1"/>
    <w:rsid w:val="00DB5496"/>
    <w:rsid w:val="00DD653A"/>
    <w:rsid w:val="00DF39E7"/>
    <w:rsid w:val="00E005FC"/>
    <w:rsid w:val="00E1113C"/>
    <w:rsid w:val="00E168E4"/>
    <w:rsid w:val="00E175A8"/>
    <w:rsid w:val="00E1761C"/>
    <w:rsid w:val="00E24CD5"/>
    <w:rsid w:val="00E25BD0"/>
    <w:rsid w:val="00E518E7"/>
    <w:rsid w:val="00E75BCA"/>
    <w:rsid w:val="00E77EC6"/>
    <w:rsid w:val="00E800BA"/>
    <w:rsid w:val="00E8700F"/>
    <w:rsid w:val="00E93F08"/>
    <w:rsid w:val="00EA15EE"/>
    <w:rsid w:val="00EA1C57"/>
    <w:rsid w:val="00EA5042"/>
    <w:rsid w:val="00EA6AA9"/>
    <w:rsid w:val="00ED1BA8"/>
    <w:rsid w:val="00EE1D6E"/>
    <w:rsid w:val="00EE64B3"/>
    <w:rsid w:val="00EF1882"/>
    <w:rsid w:val="00F07580"/>
    <w:rsid w:val="00F15B6A"/>
    <w:rsid w:val="00F203B7"/>
    <w:rsid w:val="00F2402C"/>
    <w:rsid w:val="00F2656C"/>
    <w:rsid w:val="00F3105B"/>
    <w:rsid w:val="00F35FFC"/>
    <w:rsid w:val="00F41641"/>
    <w:rsid w:val="00F44CD9"/>
    <w:rsid w:val="00F51E2F"/>
    <w:rsid w:val="00F5391E"/>
    <w:rsid w:val="00F56D47"/>
    <w:rsid w:val="00F614F9"/>
    <w:rsid w:val="00F6312B"/>
    <w:rsid w:val="00F67611"/>
    <w:rsid w:val="00F676E3"/>
    <w:rsid w:val="00F6785D"/>
    <w:rsid w:val="00F71B4C"/>
    <w:rsid w:val="00F71DCC"/>
    <w:rsid w:val="00F71FA6"/>
    <w:rsid w:val="00F757CE"/>
    <w:rsid w:val="00F77770"/>
    <w:rsid w:val="00F82804"/>
    <w:rsid w:val="00F86CCD"/>
    <w:rsid w:val="00F949CD"/>
    <w:rsid w:val="00FB3607"/>
    <w:rsid w:val="00FC3626"/>
    <w:rsid w:val="00FC3B97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6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8B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8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469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7F77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2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AC7E9-1CF6-4265-A6BD-6FD71A48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30</cp:revision>
  <cp:lastPrinted>2013-07-09T05:46:00Z</cp:lastPrinted>
  <dcterms:created xsi:type="dcterms:W3CDTF">2022-06-22T12:31:00Z</dcterms:created>
  <dcterms:modified xsi:type="dcterms:W3CDTF">2024-07-25T21:42:00Z</dcterms:modified>
</cp:coreProperties>
</file>