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68" w:rsidRDefault="008F4D68" w:rsidP="001E6A1A">
      <w:pPr>
        <w:pStyle w:val="Nzev"/>
      </w:pPr>
      <w:r>
        <w:t xml:space="preserve">Výzva k podání nabídek na výběrové řízení na </w:t>
      </w:r>
      <w:r w:rsidR="009E4BFD">
        <w:t>stavební práce</w:t>
      </w:r>
    </w:p>
    <w:p w:rsidR="008F4D68" w:rsidRDefault="008F4D68" w:rsidP="00A32AD2">
      <w:r>
        <w:t xml:space="preserve">Zadavatel na základě § 25 odst. </w:t>
      </w:r>
      <w:r w:rsidR="008A5EDC">
        <w:t>b</w:t>
      </w:r>
      <w:r>
        <w:t>) zákona č. 137/2006 Sb., o veřejných zakázkách v aktuálním znění (dále jen „ZVZ“), zadává tuto výzvu v souladu s postupem pro zjednodušen</w:t>
      </w:r>
      <w:r w:rsidR="009E4BFD">
        <w:t>é</w:t>
      </w:r>
      <w:r>
        <w:t xml:space="preserve"> podlimitní řízení.</w:t>
      </w:r>
    </w:p>
    <w:p w:rsidR="008F4D68" w:rsidRDefault="008F4D68" w:rsidP="001B2CE7">
      <w:pPr>
        <w:pStyle w:val="Nadpis1"/>
        <w:numPr>
          <w:ilvl w:val="0"/>
          <w:numId w:val="12"/>
        </w:numPr>
      </w:pPr>
      <w:r>
        <w:t>Identifikační údaje veřejného zadavatele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81"/>
        <w:gridCol w:w="5250"/>
      </w:tblGrid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Zadavatel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="008F4D68" w:rsidRPr="00A6416A" w:rsidRDefault="007E5FDA" w:rsidP="0054671F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Obec </w:t>
            </w:r>
            <w:proofErr w:type="spellStart"/>
            <w:r>
              <w:rPr>
                <w:lang w:val="en-GB"/>
              </w:rPr>
              <w:t>Kučeř</w:t>
            </w:r>
            <w:proofErr w:type="spellEnd"/>
          </w:p>
        </w:tc>
      </w:tr>
      <w:tr w:rsidR="008F4D68" w:rsidRPr="00A6416A" w:rsidTr="00A6416A">
        <w:trPr>
          <w:trHeight w:val="30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Statutární</w:t>
            </w:r>
            <w:proofErr w:type="spellEnd"/>
            <w:r w:rsidRPr="00A6416A">
              <w:rPr>
                <w:b/>
                <w:color w:val="FFFFFF"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color w:val="FFFFFF"/>
                <w:lang w:val="en-GB"/>
              </w:rPr>
              <w:t>zástupce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="008F4D68" w:rsidRPr="00A6416A" w:rsidRDefault="007E5FDA" w:rsidP="008E50D8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Bohuslav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Bartůněk</w:t>
            </w:r>
            <w:proofErr w:type="spellEnd"/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Adresa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="008F4D68" w:rsidRPr="00A6416A" w:rsidRDefault="007E5FDA" w:rsidP="007E5FDA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Kučeř</w:t>
            </w:r>
            <w:proofErr w:type="spellEnd"/>
            <w:r w:rsidR="009676AA">
              <w:rPr>
                <w:lang w:val="en-GB"/>
              </w:rPr>
              <w:t xml:space="preserve"> </w:t>
            </w:r>
            <w:r>
              <w:rPr>
                <w:lang w:val="en-GB"/>
              </w:rPr>
              <w:t>35</w:t>
            </w:r>
            <w:r w:rsidR="008E50D8">
              <w:rPr>
                <w:lang w:val="en-GB"/>
              </w:rPr>
              <w:t xml:space="preserve">, </w:t>
            </w:r>
            <w:r>
              <w:rPr>
                <w:lang w:val="en-GB"/>
              </w:rPr>
              <w:t xml:space="preserve">398 34 </w:t>
            </w:r>
            <w:proofErr w:type="spellStart"/>
            <w:r>
              <w:rPr>
                <w:lang w:val="en-GB"/>
              </w:rPr>
              <w:t>Kučeř</w:t>
            </w:r>
            <w:proofErr w:type="spellEnd"/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IČ:</w:t>
            </w:r>
          </w:p>
        </w:tc>
        <w:tc>
          <w:tcPr>
            <w:tcW w:w="5250" w:type="dxa"/>
            <w:vAlign w:val="center"/>
          </w:tcPr>
          <w:p w:rsidR="008F4D68" w:rsidRPr="00A6416A" w:rsidRDefault="007E5FDA" w:rsidP="0054671F">
            <w:pPr>
              <w:spacing w:after="0" w:line="240" w:lineRule="auto"/>
              <w:rPr>
                <w:lang w:val="en-GB"/>
              </w:rPr>
            </w:pPr>
            <w:r>
              <w:t>00249807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Tel.:</w:t>
            </w:r>
          </w:p>
        </w:tc>
        <w:tc>
          <w:tcPr>
            <w:tcW w:w="5250" w:type="dxa"/>
            <w:vAlign w:val="center"/>
          </w:tcPr>
          <w:p w:rsidR="008F4D68" w:rsidRPr="00A6416A" w:rsidRDefault="009676AA" w:rsidP="007E5FDA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+420</w:t>
            </w:r>
            <w:r w:rsidR="007E5FDA">
              <w:rPr>
                <w:lang w:val="en-GB"/>
              </w:rPr>
              <w:t> 382 583 780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Email:</w:t>
            </w:r>
          </w:p>
        </w:tc>
        <w:tc>
          <w:tcPr>
            <w:tcW w:w="5250" w:type="dxa"/>
            <w:vAlign w:val="center"/>
          </w:tcPr>
          <w:p w:rsidR="008F4D68" w:rsidRPr="00A6416A" w:rsidRDefault="00D97A78" w:rsidP="0054671F">
            <w:pPr>
              <w:spacing w:after="0" w:line="240" w:lineRule="auto"/>
              <w:rPr>
                <w:lang w:val="en-GB"/>
              </w:rPr>
            </w:pPr>
            <w:hyperlink r:id="rId8" w:history="1">
              <w:r w:rsidR="007E5FDA" w:rsidRPr="008B6F33">
                <w:rPr>
                  <w:rStyle w:val="Hypertextovodkaz"/>
                </w:rPr>
                <w:t>obeckucer@volny.cz</w:t>
              </w:r>
            </w:hyperlink>
            <w:r w:rsidR="007E5FDA">
              <w:t xml:space="preserve"> </w:t>
            </w:r>
          </w:p>
        </w:tc>
      </w:tr>
      <w:tr w:rsidR="008F4D68" w:rsidRPr="00A6416A" w:rsidTr="00A6416A">
        <w:trPr>
          <w:trHeight w:val="326"/>
        </w:trPr>
        <w:tc>
          <w:tcPr>
            <w:tcW w:w="8031" w:type="dxa"/>
            <w:gridSpan w:val="2"/>
            <w:shd w:val="clear" w:color="auto" w:fill="C0C0C0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A6416A">
              <w:rPr>
                <w:b/>
                <w:lang w:val="en-GB"/>
              </w:rPr>
              <w:t>Zástupce</w:t>
            </w:r>
            <w:proofErr w:type="spellEnd"/>
            <w:r w:rsidRPr="00A6416A">
              <w:rPr>
                <w:b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lang w:val="en-GB"/>
              </w:rPr>
              <w:t>zadavatele</w:t>
            </w:r>
            <w:proofErr w:type="spellEnd"/>
            <w:r w:rsidRPr="00A6416A">
              <w:rPr>
                <w:b/>
                <w:lang w:val="en-GB"/>
              </w:rPr>
              <w:t>: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Firma:</w:t>
            </w:r>
          </w:p>
        </w:tc>
        <w:tc>
          <w:tcPr>
            <w:tcW w:w="5250" w:type="dxa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LEGRO CONSULT s.r.o.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Adresa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 xml:space="preserve">U </w:t>
            </w:r>
            <w:proofErr w:type="spellStart"/>
            <w:r w:rsidRPr="00A6416A">
              <w:rPr>
                <w:lang w:val="en-GB"/>
              </w:rPr>
              <w:t>Výstaviště</w:t>
            </w:r>
            <w:proofErr w:type="spellEnd"/>
            <w:r w:rsidRPr="00A6416A">
              <w:rPr>
                <w:lang w:val="en-GB"/>
              </w:rPr>
              <w:t xml:space="preserve"> 1485, </w:t>
            </w:r>
            <w:proofErr w:type="spellStart"/>
            <w:r w:rsidRPr="00A6416A">
              <w:rPr>
                <w:lang w:val="en-GB"/>
              </w:rPr>
              <w:t>České</w:t>
            </w:r>
            <w:proofErr w:type="spellEnd"/>
            <w:r w:rsidRPr="00A6416A">
              <w:rPr>
                <w:lang w:val="en-GB"/>
              </w:rPr>
              <w:t xml:space="preserve"> </w:t>
            </w:r>
            <w:proofErr w:type="spellStart"/>
            <w:r w:rsidRPr="00A6416A">
              <w:rPr>
                <w:lang w:val="en-GB"/>
              </w:rPr>
              <w:t>Budějovice</w:t>
            </w:r>
            <w:proofErr w:type="spellEnd"/>
            <w:r w:rsidRPr="00A6416A">
              <w:rPr>
                <w:lang w:val="en-GB"/>
              </w:rPr>
              <w:t>, 370 05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Kontaktní</w:t>
            </w:r>
            <w:proofErr w:type="spellEnd"/>
            <w:r w:rsidRPr="00A6416A">
              <w:rPr>
                <w:b/>
                <w:color w:val="FFFFFF"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color w:val="FFFFFF"/>
                <w:lang w:val="en-GB"/>
              </w:rPr>
              <w:t>osoba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Ing. Michal Novák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Tel.:</w:t>
            </w:r>
          </w:p>
        </w:tc>
        <w:tc>
          <w:tcPr>
            <w:tcW w:w="5250" w:type="dxa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+420 775 572 247</w:t>
            </w:r>
          </w:p>
        </w:tc>
      </w:tr>
      <w:tr w:rsidR="008F4D68" w:rsidRPr="00A6416A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="008F4D68" w:rsidRPr="00A6416A" w:rsidRDefault="008F4D68" w:rsidP="00A6416A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Email:</w:t>
            </w:r>
          </w:p>
        </w:tc>
        <w:tc>
          <w:tcPr>
            <w:tcW w:w="5250" w:type="dxa"/>
            <w:vAlign w:val="center"/>
          </w:tcPr>
          <w:p w:rsidR="008F4D68" w:rsidRPr="00A6416A" w:rsidRDefault="00D97A78" w:rsidP="00A6416A">
            <w:pPr>
              <w:spacing w:after="0" w:line="240" w:lineRule="auto"/>
              <w:rPr>
                <w:lang w:val="en-GB"/>
              </w:rPr>
            </w:pPr>
            <w:hyperlink r:id="rId9" w:history="1">
              <w:r w:rsidR="00E70000" w:rsidRPr="00DF5271">
                <w:rPr>
                  <w:rStyle w:val="Hypertextovodkaz"/>
                  <w:lang w:val="en-GB"/>
                </w:rPr>
                <w:t>novak@legroconsult.cz</w:t>
              </w:r>
            </w:hyperlink>
            <w:r w:rsidR="00957513">
              <w:rPr>
                <w:lang w:val="en-GB"/>
              </w:rPr>
              <w:t xml:space="preserve">; </w:t>
            </w:r>
            <w:hyperlink r:id="rId10" w:history="1">
              <w:r w:rsidR="00957513" w:rsidRPr="009A10A6">
                <w:rPr>
                  <w:rStyle w:val="Hypertextovodkaz"/>
                  <w:lang w:val="en-GB"/>
                </w:rPr>
                <w:t>info@legroconsult.cz</w:t>
              </w:r>
            </w:hyperlink>
            <w:r w:rsidR="00957513">
              <w:rPr>
                <w:lang w:val="en-GB"/>
              </w:rPr>
              <w:t xml:space="preserve"> </w:t>
            </w:r>
          </w:p>
        </w:tc>
      </w:tr>
    </w:tbl>
    <w:p w:rsidR="009E4BFD" w:rsidRDefault="009E4BFD" w:rsidP="009E4BFD">
      <w:r>
        <w:t xml:space="preserve">Zadavatel </w:t>
      </w:r>
      <w:r w:rsidR="00C45CFA">
        <w:t>Obec Kučeř</w:t>
      </w:r>
      <w:bookmarkStart w:id="0" w:name="_GoBack"/>
      <w:bookmarkEnd w:id="0"/>
      <w:r>
        <w:t xml:space="preserve"> je v souladu s § 2 ZVZ Veřejným zadavatelem.</w:t>
      </w:r>
    </w:p>
    <w:p w:rsidR="008F4D68" w:rsidRDefault="008F4D68" w:rsidP="00631D72">
      <w:pPr>
        <w:pStyle w:val="Nadpis1"/>
        <w:numPr>
          <w:ilvl w:val="0"/>
          <w:numId w:val="12"/>
        </w:numPr>
      </w:pPr>
      <w:r>
        <w:t>Zastoupení zadavatele</w:t>
      </w:r>
    </w:p>
    <w:p w:rsidR="008F4D68" w:rsidRDefault="008F4D68" w:rsidP="00631D72">
      <w:r>
        <w:t>Zadavatel se rozhodl, v souladu s § 151 ZVZ, nechat se zastoupit při výkonu práv a povinností podle zákona souvisejících se zadávacím řízením osobou výše uvedeného zástupce. Zástupce</w:t>
      </w:r>
      <w:r w:rsidRPr="00DA1BD3">
        <w:rPr>
          <w:bCs/>
        </w:rPr>
        <w:t xml:space="preserve"> splňuje požadavek nepodjatosti podle § 74 odst. 7 </w:t>
      </w:r>
      <w:r>
        <w:rPr>
          <w:bCs/>
        </w:rPr>
        <w:t>ZVZ</w:t>
      </w:r>
      <w:r w:rsidRPr="00DA1BD3">
        <w:rPr>
          <w:bCs/>
        </w:rPr>
        <w:t xml:space="preserve"> a žádným způsobem se předmětného zadávacího řízení neúčastní</w:t>
      </w:r>
      <w:r w:rsidRPr="00DA1BD3">
        <w:t>.</w:t>
      </w:r>
      <w:r>
        <w:t xml:space="preserve"> Zástupce zadavatele pro zadání veřejné zakázky je zmocněn zadavatelem k výkonu zadavatelských činností. Zástupce je tak zmocněn k veškerým úkonům souvisejícím se zajištěním průběhu zadávacího řízení, a to však s vyloučením činností uvedených v § 151 odst. 2 ZVZ.</w:t>
      </w:r>
    </w:p>
    <w:p w:rsidR="008F4D68" w:rsidRDefault="008F4D68" w:rsidP="001B2CE7">
      <w:pPr>
        <w:pStyle w:val="Nadpis1"/>
        <w:numPr>
          <w:ilvl w:val="0"/>
          <w:numId w:val="12"/>
        </w:numPr>
      </w:pPr>
      <w:r>
        <w:t>Druh a předmět veřejné zakázky</w:t>
      </w:r>
    </w:p>
    <w:p w:rsidR="008F4D68" w:rsidRDefault="008F4D68" w:rsidP="001B2CE7">
      <w:pPr>
        <w:pStyle w:val="Nadpis2"/>
        <w:numPr>
          <w:ilvl w:val="1"/>
          <w:numId w:val="12"/>
        </w:numPr>
      </w:pPr>
      <w:r>
        <w:t>Druh veřejné zakázky:</w:t>
      </w:r>
    </w:p>
    <w:p w:rsidR="008F4D68" w:rsidRDefault="008F4D68" w:rsidP="009651BB">
      <w:r w:rsidRPr="00C825D4">
        <w:t xml:space="preserve">Podlimitní veřejná zakázka na </w:t>
      </w:r>
      <w:r w:rsidR="009676AA">
        <w:t>stavební práce</w:t>
      </w:r>
      <w:r>
        <w:t xml:space="preserve"> – zakázka je zadávána v režimu Zjednodušeného podlimitního řízení</w:t>
      </w:r>
      <w:r w:rsidR="00DA3EC2">
        <w:t xml:space="preserve"> v souladu s § 38 ZVZ</w:t>
      </w:r>
      <w:r>
        <w:t>.</w:t>
      </w:r>
    </w:p>
    <w:p w:rsidR="008F4D68" w:rsidRDefault="008F4D68" w:rsidP="001B2CE7">
      <w:pPr>
        <w:pStyle w:val="Nadpis2"/>
        <w:numPr>
          <w:ilvl w:val="1"/>
          <w:numId w:val="12"/>
        </w:numPr>
      </w:pPr>
      <w:r>
        <w:t>Předmět veřejné zakázky</w:t>
      </w:r>
    </w:p>
    <w:p w:rsidR="008F4D68" w:rsidRDefault="008F4D68" w:rsidP="00A32AD2">
      <w:r>
        <w:t xml:space="preserve">Předmětem výzvy je podlimitní veřejná zakázka na </w:t>
      </w:r>
      <w:r w:rsidR="009676AA">
        <w:t>stavební práce</w:t>
      </w:r>
      <w:r>
        <w:t xml:space="preserve"> s názvem:</w:t>
      </w:r>
    </w:p>
    <w:p w:rsidR="00160CDE" w:rsidRDefault="008F4D68" w:rsidP="00160CDE">
      <w:pPr>
        <w:jc w:val="center"/>
        <w:rPr>
          <w:b/>
        </w:rPr>
      </w:pPr>
      <w:r>
        <w:rPr>
          <w:b/>
          <w:i/>
        </w:rPr>
        <w:t>„</w:t>
      </w:r>
      <w:r w:rsidR="00160CDE" w:rsidRPr="00160CDE">
        <w:rPr>
          <w:b/>
          <w:bCs/>
          <w:i/>
        </w:rPr>
        <w:t>STAVEBNÍ ÚPRAVY BÝVALÉ ZÁKLADNÍ</w:t>
      </w:r>
      <w:r w:rsidR="00160CDE">
        <w:rPr>
          <w:b/>
          <w:bCs/>
          <w:i/>
        </w:rPr>
        <w:t xml:space="preserve"> </w:t>
      </w:r>
      <w:r w:rsidR="00160CDE" w:rsidRPr="00160CDE">
        <w:rPr>
          <w:b/>
          <w:bCs/>
          <w:i/>
        </w:rPr>
        <w:t>ŠKOLY V KU</w:t>
      </w:r>
      <w:r w:rsidR="00160CDE" w:rsidRPr="00160CDE">
        <w:rPr>
          <w:b/>
          <w:i/>
        </w:rPr>
        <w:t>Č</w:t>
      </w:r>
      <w:r w:rsidR="00160CDE" w:rsidRPr="00160CDE">
        <w:rPr>
          <w:b/>
          <w:bCs/>
          <w:i/>
        </w:rPr>
        <w:t>E</w:t>
      </w:r>
      <w:r w:rsidR="00160CDE" w:rsidRPr="00160CDE">
        <w:rPr>
          <w:b/>
          <w:i/>
        </w:rPr>
        <w:t>Ř</w:t>
      </w:r>
      <w:r w:rsidR="00160CDE" w:rsidRPr="00160CDE">
        <w:rPr>
          <w:b/>
          <w:bCs/>
          <w:i/>
        </w:rPr>
        <w:t xml:space="preserve">I </w:t>
      </w:r>
      <w:proofErr w:type="spellStart"/>
      <w:proofErr w:type="gramStart"/>
      <w:r w:rsidR="00160CDE" w:rsidRPr="00160CDE">
        <w:rPr>
          <w:b/>
          <w:i/>
        </w:rPr>
        <w:t>č</w:t>
      </w:r>
      <w:r w:rsidR="00160CDE" w:rsidRPr="00160CDE">
        <w:rPr>
          <w:b/>
          <w:bCs/>
          <w:i/>
        </w:rPr>
        <w:t>.p</w:t>
      </w:r>
      <w:proofErr w:type="spellEnd"/>
      <w:r w:rsidR="00160CDE" w:rsidRPr="00160CDE">
        <w:rPr>
          <w:b/>
          <w:bCs/>
          <w:i/>
        </w:rPr>
        <w:t>.</w:t>
      </w:r>
      <w:proofErr w:type="gramEnd"/>
      <w:r w:rsidR="00160CDE" w:rsidRPr="00160CDE">
        <w:rPr>
          <w:b/>
          <w:bCs/>
          <w:i/>
        </w:rPr>
        <w:t xml:space="preserve"> 70 NA MALOMETRÁŽNÍ</w:t>
      </w:r>
      <w:r w:rsidR="00160CDE">
        <w:rPr>
          <w:b/>
          <w:bCs/>
          <w:i/>
        </w:rPr>
        <w:t xml:space="preserve"> </w:t>
      </w:r>
      <w:r w:rsidR="00160CDE" w:rsidRPr="00160CDE">
        <w:rPr>
          <w:b/>
          <w:bCs/>
          <w:i/>
        </w:rPr>
        <w:t>BYTY PRO SENIORY</w:t>
      </w:r>
      <w:r>
        <w:rPr>
          <w:b/>
          <w:i/>
        </w:rPr>
        <w:t>“</w:t>
      </w:r>
    </w:p>
    <w:p w:rsidR="008F4D68" w:rsidRDefault="008F4D68" w:rsidP="00160CDE">
      <w:r>
        <w:rPr>
          <w:b/>
        </w:rPr>
        <w:lastRenderedPageBreak/>
        <w:t>Technické p</w:t>
      </w:r>
      <w:r w:rsidRPr="00A361D3">
        <w:rPr>
          <w:b/>
        </w:rPr>
        <w:t>ožadavky:</w:t>
      </w:r>
      <w:r w:rsidRPr="001B2CE7">
        <w:t xml:space="preserve"> </w:t>
      </w:r>
    </w:p>
    <w:p w:rsidR="008F4D68" w:rsidRPr="00EB33F7" w:rsidRDefault="008F4D68" w:rsidP="00EB33F7">
      <w:r w:rsidRPr="00EB33F7">
        <w:t xml:space="preserve">Veškeré technické požadavky jsou uvedeny v příloze č. 1 – Zadávací dokumentace, která </w:t>
      </w:r>
      <w:r w:rsidR="008A5EDC" w:rsidRPr="00EB33F7">
        <w:t>nedílnou součástí této výzvy.</w:t>
      </w:r>
    </w:p>
    <w:p w:rsidR="00123D41" w:rsidRPr="007E5FDA" w:rsidRDefault="008F4D68" w:rsidP="00123D41">
      <w:pPr>
        <w:rPr>
          <w:highlight w:val="yellow"/>
        </w:rPr>
      </w:pPr>
      <w:r w:rsidRPr="00EB33F7">
        <w:rPr>
          <w:b/>
        </w:rPr>
        <w:t>Kód CPV:</w:t>
      </w:r>
      <w:r w:rsidRPr="00EB33F7">
        <w:tab/>
      </w:r>
      <w:r w:rsidRPr="00EB33F7">
        <w:tab/>
      </w:r>
      <w:r w:rsidR="00160CDE">
        <w:rPr>
          <w:rFonts w:ascii="Verdana" w:hAnsi="Verdana"/>
          <w:color w:val="000000"/>
          <w:sz w:val="20"/>
          <w:szCs w:val="20"/>
          <w:shd w:val="clear" w:color="auto" w:fill="FFFFFF"/>
        </w:rPr>
        <w:t>45000000-7 Stavební práce</w:t>
      </w:r>
    </w:p>
    <w:p w:rsidR="008F4D68" w:rsidRPr="00AA71AF" w:rsidRDefault="008F4D68" w:rsidP="00A32AD2">
      <w:r w:rsidRPr="00EB33F7">
        <w:rPr>
          <w:b/>
        </w:rPr>
        <w:t>Místo realizace zakázky:</w:t>
      </w:r>
      <w:r w:rsidRPr="00EB33F7">
        <w:rPr>
          <w:b/>
        </w:rPr>
        <w:tab/>
      </w:r>
      <w:r w:rsidR="00AA71AF" w:rsidRPr="00AA71AF">
        <w:t xml:space="preserve">budova </w:t>
      </w:r>
      <w:proofErr w:type="spellStart"/>
      <w:proofErr w:type="gramStart"/>
      <w:r w:rsidR="00AA71AF" w:rsidRPr="00AA71AF">
        <w:t>č.p</w:t>
      </w:r>
      <w:proofErr w:type="spellEnd"/>
      <w:r w:rsidR="00AA71AF" w:rsidRPr="00AA71AF">
        <w:t>.</w:t>
      </w:r>
      <w:proofErr w:type="gramEnd"/>
      <w:r w:rsidR="00AA71AF" w:rsidRPr="00AA71AF">
        <w:t xml:space="preserve"> 70 </w:t>
      </w:r>
      <w:proofErr w:type="spellStart"/>
      <w:r w:rsidR="007E5FDA" w:rsidRPr="00AA71AF">
        <w:t>Kučeř</w:t>
      </w:r>
      <w:proofErr w:type="spellEnd"/>
      <w:r w:rsidR="00AA71AF" w:rsidRPr="00AA71AF">
        <w:t xml:space="preserve">, na pozemku </w:t>
      </w:r>
      <w:proofErr w:type="spellStart"/>
      <w:r w:rsidR="00AA71AF" w:rsidRPr="00AA71AF">
        <w:t>st.p</w:t>
      </w:r>
      <w:proofErr w:type="spellEnd"/>
      <w:r w:rsidR="00AA71AF" w:rsidRPr="00AA71AF">
        <w:t xml:space="preserve">. 59, </w:t>
      </w:r>
      <w:proofErr w:type="spellStart"/>
      <w:r w:rsidR="00AA71AF" w:rsidRPr="00AA71AF">
        <w:t>parc</w:t>
      </w:r>
      <w:proofErr w:type="spellEnd"/>
      <w:r w:rsidR="00AA71AF" w:rsidRPr="00AA71AF">
        <w:t>. č. 22 v k.</w:t>
      </w:r>
      <w:proofErr w:type="spellStart"/>
      <w:r w:rsidR="00AA71AF" w:rsidRPr="00AA71AF">
        <w:t>ú</w:t>
      </w:r>
      <w:proofErr w:type="spellEnd"/>
      <w:r w:rsidR="00AA71AF" w:rsidRPr="00AA71AF">
        <w:t xml:space="preserve">. </w:t>
      </w:r>
      <w:proofErr w:type="spellStart"/>
      <w:r w:rsidR="00AA71AF" w:rsidRPr="00AA71AF">
        <w:t>Kučeř</w:t>
      </w:r>
      <w:proofErr w:type="spellEnd"/>
    </w:p>
    <w:p w:rsidR="008F4D68" w:rsidRDefault="008F4D68" w:rsidP="00A32AD2">
      <w:r w:rsidRPr="00160CDE">
        <w:rPr>
          <w:b/>
        </w:rPr>
        <w:t>Předpokládaná cena zakázky činí:</w:t>
      </w:r>
      <w:r w:rsidRPr="00160CDE">
        <w:tab/>
      </w:r>
      <w:r w:rsidR="00160CDE" w:rsidRPr="00160CDE">
        <w:t>9.800.000</w:t>
      </w:r>
      <w:r w:rsidR="00B73983" w:rsidRPr="00160CDE">
        <w:t>,- Kč bez DPH</w:t>
      </w:r>
    </w:p>
    <w:p w:rsidR="00AA71AF" w:rsidRDefault="00AA71AF" w:rsidP="00A32AD2">
      <w:r>
        <w:t>Akce je spolufinancována z Ministerstva pro místní rozvoj z programu Podpory výstavby podporovaných bytů pro rok 2013, podprogram 117D51400, Dotační titul 2 a také podprogramu 117D81500 Dotační titul 1.</w:t>
      </w:r>
    </w:p>
    <w:p w:rsidR="008F4D68" w:rsidRPr="003F1DE1" w:rsidRDefault="008F4D68" w:rsidP="006A35E6">
      <w:pPr>
        <w:pStyle w:val="Nadpis1"/>
        <w:numPr>
          <w:ilvl w:val="0"/>
          <w:numId w:val="12"/>
        </w:numPr>
      </w:pPr>
      <w:r w:rsidRPr="003F1DE1">
        <w:t>Lhůta a místo pro podání nabídek</w:t>
      </w:r>
    </w:p>
    <w:p w:rsidR="008F4D68" w:rsidRPr="003F1DE1" w:rsidRDefault="008F4D68" w:rsidP="006A35E6">
      <w:pPr>
        <w:pStyle w:val="Nadpis2"/>
        <w:numPr>
          <w:ilvl w:val="1"/>
          <w:numId w:val="12"/>
        </w:numPr>
      </w:pPr>
      <w:bookmarkStart w:id="1" w:name="_Toc208975064"/>
      <w:r w:rsidRPr="003F1DE1">
        <w:t>Lhůta pro podání nabídek</w:t>
      </w:r>
      <w:bookmarkEnd w:id="1"/>
    </w:p>
    <w:p w:rsidR="008F4D68" w:rsidRPr="003F1DE1" w:rsidRDefault="008F4D68" w:rsidP="00A32AD2">
      <w:r w:rsidRPr="000434F3">
        <w:t xml:space="preserve">Lhůta pro podání nabídek je stanovena na </w:t>
      </w:r>
      <w:proofErr w:type="gramStart"/>
      <w:r w:rsidR="00160CDE">
        <w:t>12.07.2013</w:t>
      </w:r>
      <w:proofErr w:type="gramEnd"/>
      <w:r>
        <w:t xml:space="preserve"> </w:t>
      </w:r>
      <w:r w:rsidRPr="000434F3">
        <w:t xml:space="preserve">do </w:t>
      </w:r>
      <w:r w:rsidR="00617D0B">
        <w:t>15:30</w:t>
      </w:r>
      <w:r w:rsidRPr="000434F3">
        <w:t xml:space="preserve"> hod.</w:t>
      </w:r>
    </w:p>
    <w:p w:rsidR="008F4D68" w:rsidRPr="003F1DE1" w:rsidRDefault="008F4D68" w:rsidP="006A35E6">
      <w:pPr>
        <w:pStyle w:val="Nadpis2"/>
        <w:numPr>
          <w:ilvl w:val="1"/>
          <w:numId w:val="12"/>
        </w:numPr>
      </w:pPr>
      <w:bookmarkStart w:id="2" w:name="_Toc208975065"/>
      <w:r w:rsidRPr="003F1DE1">
        <w:t>Místo pro podání nabídek</w:t>
      </w:r>
      <w:bookmarkEnd w:id="2"/>
    </w:p>
    <w:p w:rsidR="008F4D68" w:rsidRPr="007E5FDA" w:rsidRDefault="008F4D68" w:rsidP="00A32AD2">
      <w:r w:rsidRPr="007E5FDA">
        <w:t>Nabídky se doručují na adresu:</w:t>
      </w:r>
    </w:p>
    <w:p w:rsidR="008F4D68" w:rsidRPr="007E5FDA" w:rsidRDefault="007E5FDA" w:rsidP="00A32AD2">
      <w:pPr>
        <w:numPr>
          <w:ilvl w:val="0"/>
          <w:numId w:val="1"/>
        </w:numPr>
        <w:spacing w:line="240" w:lineRule="auto"/>
      </w:pPr>
      <w:r w:rsidRPr="007E5FDA">
        <w:t>Obec Kučeř,</w:t>
      </w:r>
      <w:r>
        <w:t xml:space="preserve"> </w:t>
      </w:r>
      <w:r w:rsidRPr="007E5FDA">
        <w:t>Kučeř 35, Kučeř, 398 34</w:t>
      </w:r>
      <w:r w:rsidR="008F4D68" w:rsidRPr="007E5FDA">
        <w:t>;</w:t>
      </w:r>
    </w:p>
    <w:p w:rsidR="008F4D68" w:rsidRPr="007E5FDA" w:rsidRDefault="008F4D68" w:rsidP="00A32AD2">
      <w:r w:rsidRPr="007E5FDA">
        <w:t>a to následujícími způsoby:</w:t>
      </w:r>
    </w:p>
    <w:p w:rsidR="008F4D68" w:rsidRPr="007E5FDA" w:rsidRDefault="008F4D68" w:rsidP="00A32AD2">
      <w:pPr>
        <w:numPr>
          <w:ilvl w:val="0"/>
          <w:numId w:val="2"/>
        </w:numPr>
        <w:spacing w:line="240" w:lineRule="auto"/>
      </w:pPr>
      <w:r w:rsidRPr="007E5FDA">
        <w:t>doporučeně poštou,</w:t>
      </w:r>
    </w:p>
    <w:p w:rsidR="008F4D68" w:rsidRDefault="008F4D68" w:rsidP="00A32AD2">
      <w:pPr>
        <w:numPr>
          <w:ilvl w:val="0"/>
          <w:numId w:val="2"/>
        </w:numPr>
        <w:spacing w:line="240" w:lineRule="auto"/>
      </w:pPr>
      <w:r w:rsidRPr="003F1DE1">
        <w:t>osobně.</w:t>
      </w:r>
    </w:p>
    <w:p w:rsidR="008F4D68" w:rsidRDefault="008F4D68" w:rsidP="0062495A">
      <w:pPr>
        <w:pStyle w:val="Nadpis1"/>
        <w:numPr>
          <w:ilvl w:val="0"/>
          <w:numId w:val="12"/>
        </w:numPr>
      </w:pPr>
      <w:bookmarkStart w:id="3" w:name="_Toc208975069"/>
      <w:r w:rsidRPr="000B2CF4">
        <w:t>Termín</w:t>
      </w:r>
      <w:r>
        <w:t xml:space="preserve"> a místo pro otevírání a hodnocení nabídek</w:t>
      </w:r>
      <w:bookmarkEnd w:id="3"/>
    </w:p>
    <w:p w:rsidR="008F4D68" w:rsidRDefault="008F4D68" w:rsidP="0062495A">
      <w:pPr>
        <w:pStyle w:val="Nadpis2"/>
        <w:numPr>
          <w:ilvl w:val="1"/>
          <w:numId w:val="12"/>
        </w:numPr>
      </w:pPr>
      <w:bookmarkStart w:id="4" w:name="_Toc208975070"/>
      <w:r>
        <w:t xml:space="preserve">Termín </w:t>
      </w:r>
      <w:r w:rsidRPr="000B2CF4">
        <w:t>otevírání</w:t>
      </w:r>
      <w:r>
        <w:t xml:space="preserve"> </w:t>
      </w:r>
      <w:bookmarkEnd w:id="4"/>
      <w:r>
        <w:t>obálek</w:t>
      </w:r>
    </w:p>
    <w:p w:rsidR="008F4D68" w:rsidRPr="00FD0160" w:rsidRDefault="008F4D68" w:rsidP="0062495A">
      <w:r w:rsidRPr="000434F3">
        <w:t xml:space="preserve">Otevírání obálek proběhne dne </w:t>
      </w:r>
      <w:proofErr w:type="gramStart"/>
      <w:r w:rsidR="00617D0B">
        <w:t>12.07.2013</w:t>
      </w:r>
      <w:proofErr w:type="gramEnd"/>
      <w:r w:rsidR="00617D0B">
        <w:t xml:space="preserve"> od</w:t>
      </w:r>
      <w:r w:rsidR="00617D0B" w:rsidRPr="000434F3">
        <w:t xml:space="preserve"> </w:t>
      </w:r>
      <w:r w:rsidR="00617D0B">
        <w:t>15:30</w:t>
      </w:r>
      <w:r w:rsidR="00617D0B" w:rsidRPr="000434F3">
        <w:t xml:space="preserve"> hod</w:t>
      </w:r>
      <w:r w:rsidRPr="000434F3">
        <w:t>.</w:t>
      </w:r>
    </w:p>
    <w:p w:rsidR="008F4D68" w:rsidRDefault="008F4D68" w:rsidP="0062495A">
      <w:r w:rsidRPr="00953DB5">
        <w:t xml:space="preserve">Nabídky budou hodnoceny </w:t>
      </w:r>
      <w:r>
        <w:t>způsobem uvedeným v zadávací dokumentaci</w:t>
      </w:r>
      <w:r>
        <w:rPr>
          <w:color w:val="000000"/>
        </w:rPr>
        <w:t>.</w:t>
      </w:r>
    </w:p>
    <w:p w:rsidR="008F4D68" w:rsidRDefault="008F4D68" w:rsidP="0062495A">
      <w:pPr>
        <w:pStyle w:val="Nadpis2"/>
        <w:numPr>
          <w:ilvl w:val="1"/>
          <w:numId w:val="12"/>
        </w:numPr>
      </w:pPr>
      <w:bookmarkStart w:id="5" w:name="_Toc208975071"/>
      <w:r>
        <w:t xml:space="preserve">Místo otevírání </w:t>
      </w:r>
      <w:bookmarkEnd w:id="5"/>
      <w:r>
        <w:t>obálek</w:t>
      </w:r>
    </w:p>
    <w:p w:rsidR="008F4D68" w:rsidRPr="009C4154" w:rsidRDefault="008F4D68" w:rsidP="0062495A">
      <w:r>
        <w:t>Místo otevírání obálek</w:t>
      </w:r>
      <w:r w:rsidRPr="009C4154">
        <w:t>:</w:t>
      </w:r>
    </w:p>
    <w:p w:rsidR="008F4D68" w:rsidRDefault="007E5FDA" w:rsidP="007E5FDA">
      <w:pPr>
        <w:numPr>
          <w:ilvl w:val="0"/>
          <w:numId w:val="1"/>
        </w:numPr>
        <w:spacing w:line="240" w:lineRule="auto"/>
      </w:pPr>
      <w:r w:rsidRPr="007E5FDA">
        <w:t>Obec Kučeř,</w:t>
      </w:r>
      <w:r>
        <w:t xml:space="preserve"> </w:t>
      </w:r>
      <w:r w:rsidRPr="007E5FDA">
        <w:t>Kučeř 35, Kučeř, 398 34;</w:t>
      </w:r>
    </w:p>
    <w:p w:rsidR="008F4D68" w:rsidRDefault="008F4D68" w:rsidP="0062495A">
      <w:pPr>
        <w:pStyle w:val="Nadpis1"/>
        <w:numPr>
          <w:ilvl w:val="0"/>
          <w:numId w:val="12"/>
        </w:numPr>
      </w:pPr>
      <w:r>
        <w:t>Požadavky na prokázání splnění kvalifikace</w:t>
      </w:r>
    </w:p>
    <w:p w:rsidR="008F4D68" w:rsidRPr="008D128C" w:rsidRDefault="008F4D68" w:rsidP="003246CC">
      <w:pPr>
        <w:spacing w:after="200"/>
        <w:jc w:val="left"/>
      </w:pPr>
      <w:r w:rsidRPr="008D128C">
        <w:t>Předpokladem účasti zájemce v tomto zadávacím řízení je splnění kvalifikace v rozsahu stanoveném zadavatelem, čímž se rozumí:</w:t>
      </w:r>
    </w:p>
    <w:p w:rsidR="008F4D68" w:rsidRPr="008D128C" w:rsidRDefault="008F4D68" w:rsidP="003246CC">
      <w:pPr>
        <w:numPr>
          <w:ilvl w:val="0"/>
          <w:numId w:val="18"/>
        </w:numPr>
        <w:spacing w:after="0"/>
        <w:ind w:left="714" w:hanging="357"/>
        <w:jc w:val="left"/>
      </w:pPr>
      <w:r w:rsidRPr="008D128C">
        <w:t>Prokázání základních kvalifikačních předpokladů</w:t>
      </w:r>
      <w:r w:rsidR="00DA3EC2">
        <w:t xml:space="preserve"> - § 53 ZVZ </w:t>
      </w:r>
      <w:r w:rsidR="00777623">
        <w:t>odst. 1) ZVZ</w:t>
      </w:r>
    </w:p>
    <w:p w:rsidR="008F4D68" w:rsidRDefault="008F4D68" w:rsidP="003246CC">
      <w:pPr>
        <w:numPr>
          <w:ilvl w:val="0"/>
          <w:numId w:val="18"/>
        </w:numPr>
        <w:spacing w:after="0"/>
        <w:ind w:left="714" w:hanging="357"/>
        <w:jc w:val="left"/>
      </w:pPr>
      <w:r w:rsidRPr="008D128C">
        <w:t>Prokázání profesních kvalifikačních předpokladů</w:t>
      </w:r>
      <w:r w:rsidR="00DA3EC2">
        <w:t xml:space="preserve"> - § 54 ZVZ</w:t>
      </w:r>
      <w:r w:rsidR="00777623">
        <w:t xml:space="preserve"> písm. a) a b) ZVZ</w:t>
      </w:r>
    </w:p>
    <w:p w:rsidR="008F4D68" w:rsidRDefault="008F4D68" w:rsidP="003246CC">
      <w:pPr>
        <w:numPr>
          <w:ilvl w:val="0"/>
          <w:numId w:val="18"/>
        </w:numPr>
        <w:spacing w:after="0"/>
        <w:ind w:left="714" w:hanging="357"/>
        <w:jc w:val="left"/>
      </w:pPr>
      <w:r w:rsidRPr="00510944">
        <w:t>Prokázání finanční a ekonomické způsobilosti</w:t>
      </w:r>
      <w:r w:rsidR="00DA3EC2">
        <w:t xml:space="preserve"> - § 50, odst. 1) písm. c) ZVZ</w:t>
      </w:r>
    </w:p>
    <w:p w:rsidR="00394949" w:rsidRPr="007D4BB5" w:rsidRDefault="00394949" w:rsidP="003246CC">
      <w:pPr>
        <w:numPr>
          <w:ilvl w:val="0"/>
          <w:numId w:val="18"/>
        </w:numPr>
        <w:spacing w:after="0"/>
        <w:ind w:left="714" w:hanging="357"/>
        <w:jc w:val="left"/>
      </w:pPr>
      <w:r w:rsidRPr="007D4BB5">
        <w:t>Prokázání technických kvalifikačních předpokladů - § 56</w:t>
      </w:r>
      <w:r w:rsidR="00777623">
        <w:t>, odst. 3), písm. a) ZVZ</w:t>
      </w:r>
    </w:p>
    <w:p w:rsidR="008F4D68" w:rsidRPr="008D128C" w:rsidRDefault="008F4D68" w:rsidP="003246CC">
      <w:pPr>
        <w:spacing w:after="200"/>
        <w:jc w:val="left"/>
      </w:pPr>
      <w:r w:rsidRPr="008D128C">
        <w:lastRenderedPageBreak/>
        <w:t>Pokud není dodavatel schopen prokázat splnění určité části kvalifikace požadované veřejným zadavatelem podle § 50 odst. 1 písm. b) a d)</w:t>
      </w:r>
      <w:r>
        <w:t xml:space="preserve"> ZVZ </w:t>
      </w:r>
      <w:r w:rsidRPr="008D128C">
        <w:t xml:space="preserve"> v plném rozsahu, je oprávněn splnění kvalifikace v chybějícím rozsahu prokázat prostřednictvím subdodavatele.</w:t>
      </w:r>
    </w:p>
    <w:p w:rsidR="008F4D68" w:rsidRPr="008D128C" w:rsidRDefault="008F4D68" w:rsidP="003246CC">
      <w:pPr>
        <w:spacing w:after="200"/>
        <w:jc w:val="left"/>
      </w:pPr>
      <w:r w:rsidRPr="008D128C">
        <w:t>Dodavatel je v takovém případě povinen veřejnému zadavateli předložit</w:t>
      </w:r>
    </w:p>
    <w:p w:rsidR="008F4D68" w:rsidRPr="008D128C" w:rsidRDefault="008F4D68" w:rsidP="003246CC">
      <w:pPr>
        <w:numPr>
          <w:ilvl w:val="0"/>
          <w:numId w:val="19"/>
        </w:numPr>
        <w:spacing w:after="200"/>
        <w:jc w:val="left"/>
      </w:pPr>
      <w:r w:rsidRPr="008D128C">
        <w:t>doklady prokazující splnění základního kvalifikačního předpokladu podle § 53 odst. 1 písm. j)</w:t>
      </w:r>
      <w:r>
        <w:t xml:space="preserve"> ZVZ </w:t>
      </w:r>
      <w:r w:rsidRPr="008D128C">
        <w:t xml:space="preserve"> a profesního kvalifikačního předpokladu podle § 54 písm. a)</w:t>
      </w:r>
      <w:r>
        <w:t xml:space="preserve"> ZVZ</w:t>
      </w:r>
      <w:r w:rsidRPr="008D128C">
        <w:t xml:space="preserve"> subdodavatelem a</w:t>
      </w:r>
    </w:p>
    <w:p w:rsidR="008F4D68" w:rsidRPr="008D128C" w:rsidRDefault="008F4D68" w:rsidP="003246CC">
      <w:pPr>
        <w:numPr>
          <w:ilvl w:val="0"/>
          <w:numId w:val="19"/>
        </w:numPr>
        <w:spacing w:after="200"/>
        <w:jc w:val="left"/>
      </w:pPr>
      <w:r w:rsidRPr="008D128C">
        <w:t>smlouvu uzavřenou se subdodavatelem, z 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 p</w:t>
      </w:r>
      <w:r>
        <w:t>odle § 50 odst. 1 písm. b) a d) ZVZ.</w:t>
      </w:r>
    </w:p>
    <w:p w:rsidR="008F4D68" w:rsidRPr="008D128C" w:rsidRDefault="008F4D68" w:rsidP="003246CC">
      <w:pPr>
        <w:spacing w:after="200"/>
        <w:jc w:val="left"/>
      </w:pPr>
      <w:r w:rsidRPr="008D128C">
        <w:t xml:space="preserve">Dodavatel není oprávněn prostřednictvím subdodavatele prokázat splnění kvalifikace podle § 54 písm. a) </w:t>
      </w:r>
      <w:r>
        <w:t xml:space="preserve"> ZVZ </w:t>
      </w:r>
      <w:r w:rsidRPr="008D128C">
        <w:t>(tzn. výpis z obchodního rejstříku, pokud je v něm zapsán, či výpis z jiné obdobné evidence, pokud je v ní zapsán).</w:t>
      </w:r>
    </w:p>
    <w:p w:rsidR="008F4D68" w:rsidRPr="008D128C" w:rsidRDefault="008F4D68" w:rsidP="003246CC">
      <w:pPr>
        <w:spacing w:after="200"/>
        <w:jc w:val="left"/>
        <w:rPr>
          <w:u w:val="single"/>
        </w:rPr>
      </w:pPr>
      <w:r w:rsidRPr="008D128C">
        <w:rPr>
          <w:u w:val="single"/>
        </w:rPr>
        <w:t>Prokázání základních kvalifikačních předpokladů</w:t>
      </w:r>
    </w:p>
    <w:p w:rsidR="008F4D68" w:rsidRPr="008D128C" w:rsidRDefault="008F4D68" w:rsidP="003246CC">
      <w:pPr>
        <w:spacing w:after="200"/>
        <w:jc w:val="left"/>
      </w:pPr>
      <w:r w:rsidRPr="008D128C">
        <w:t>Požadavek:</w:t>
      </w:r>
    </w:p>
    <w:p w:rsidR="008F4D68" w:rsidRPr="008D128C" w:rsidRDefault="008F4D68" w:rsidP="003246CC">
      <w:pPr>
        <w:spacing w:after="200"/>
        <w:jc w:val="left"/>
      </w:pPr>
      <w:r w:rsidRPr="008D128C">
        <w:t>Zadavatel požaduje prokázání Základních kvalifikačních předpokladů podle § 53 odst. 1)</w:t>
      </w:r>
      <w:r>
        <w:t xml:space="preserve"> ZVZ</w:t>
      </w:r>
      <w:r w:rsidRPr="008D128C">
        <w:t xml:space="preserve">. </w:t>
      </w:r>
    </w:p>
    <w:p w:rsidR="008F4D68" w:rsidRPr="008D128C" w:rsidRDefault="008F4D68" w:rsidP="003246CC">
      <w:pPr>
        <w:spacing w:after="200"/>
        <w:jc w:val="left"/>
        <w:rPr>
          <w:u w:val="single"/>
        </w:rPr>
      </w:pPr>
      <w:r w:rsidRPr="008D128C">
        <w:rPr>
          <w:u w:val="single"/>
        </w:rPr>
        <w:t>Prokázání profesních kvalifikačních předpokladů</w:t>
      </w:r>
    </w:p>
    <w:p w:rsidR="008F4D68" w:rsidRPr="008D128C" w:rsidRDefault="008F4D68" w:rsidP="003246CC">
      <w:pPr>
        <w:spacing w:after="200"/>
        <w:jc w:val="left"/>
      </w:pPr>
      <w:r w:rsidRPr="008D128C">
        <w:t>Požadavek:</w:t>
      </w:r>
    </w:p>
    <w:p w:rsidR="008F4D68" w:rsidRPr="008D128C" w:rsidRDefault="008F4D68" w:rsidP="003246CC">
      <w:pPr>
        <w:spacing w:after="200"/>
        <w:jc w:val="left"/>
      </w:pPr>
      <w:r w:rsidRPr="008D128C">
        <w:t>Zadavatel požaduje prokázání Profesních kvalifikačních předpokladů podle § 54 p</w:t>
      </w:r>
      <w:r>
        <w:t>ísm. a) a b) ZVZ.</w:t>
      </w:r>
    </w:p>
    <w:p w:rsidR="00842A88" w:rsidRPr="00842A88" w:rsidRDefault="00842A88" w:rsidP="00842A88">
      <w:pPr>
        <w:spacing w:after="200"/>
        <w:jc w:val="left"/>
        <w:rPr>
          <w:u w:val="single"/>
        </w:rPr>
      </w:pPr>
      <w:r w:rsidRPr="00842A88">
        <w:rPr>
          <w:u w:val="single"/>
        </w:rPr>
        <w:t xml:space="preserve">Prokázání technických kvalifikačních předpokladů </w:t>
      </w:r>
    </w:p>
    <w:p w:rsidR="00842A88" w:rsidRPr="00842A88" w:rsidRDefault="00842A88" w:rsidP="00842A88">
      <w:pPr>
        <w:spacing w:after="200"/>
        <w:jc w:val="left"/>
      </w:pPr>
      <w:r w:rsidRPr="00842A88">
        <w:t>Požadavek:</w:t>
      </w:r>
    </w:p>
    <w:p w:rsidR="00842A88" w:rsidRDefault="00842A88" w:rsidP="00842A88">
      <w:pPr>
        <w:spacing w:after="200"/>
        <w:jc w:val="left"/>
      </w:pPr>
      <w:r w:rsidRPr="00842A88">
        <w:t>Zadavatel vy</w:t>
      </w:r>
      <w:r>
        <w:t xml:space="preserve">žaduje seznam stavebních prací provedených dodavatelem za posledních 5 let a osvědčení objednatelů o řádném plnění nejvýznamnějších z těchto stavebních prací; tato osvědčení musí zahrnovat cenu, dobu a místo provádění stavebních prací a musí obsahovat údaj o tom, zda byly tyto stavební práce provedeny řádně a odborně. </w:t>
      </w:r>
    </w:p>
    <w:p w:rsidR="00842A88" w:rsidRDefault="00842A88" w:rsidP="00842A88">
      <w:pPr>
        <w:spacing w:after="200"/>
        <w:jc w:val="left"/>
      </w:pPr>
      <w:r>
        <w:t xml:space="preserve">Zadavatel vyžaduje předložení minimálně </w:t>
      </w:r>
      <w:r w:rsidR="003639A9">
        <w:t>2</w:t>
      </w:r>
      <w:r>
        <w:t xml:space="preserve"> osvědčení týkajících se </w:t>
      </w:r>
      <w:r w:rsidR="003639A9">
        <w:t>stavebních prací obdobného charakteru</w:t>
      </w:r>
      <w:r>
        <w:t xml:space="preserve">, a to v minimálním rozsahu </w:t>
      </w:r>
      <w:r w:rsidR="00617D0B">
        <w:t>4.000</w:t>
      </w:r>
      <w:r w:rsidR="008D711F">
        <w:t>.000</w:t>
      </w:r>
      <w:r>
        <w:t xml:space="preserve">,- Kč </w:t>
      </w:r>
      <w:r w:rsidR="008D711F">
        <w:t>za</w:t>
      </w:r>
      <w:r>
        <w:t xml:space="preserve"> každou </w:t>
      </w:r>
      <w:r w:rsidR="008D711F">
        <w:t>jednotlivou</w:t>
      </w:r>
      <w:r>
        <w:t xml:space="preserve"> zakázku.</w:t>
      </w:r>
    </w:p>
    <w:p w:rsidR="00842A88" w:rsidRPr="004F0F35" w:rsidRDefault="00842A88" w:rsidP="00842A88">
      <w:pPr>
        <w:rPr>
          <w:b/>
        </w:rPr>
      </w:pPr>
      <w:r w:rsidRPr="004F0F35">
        <w:rPr>
          <w:b/>
        </w:rPr>
        <w:t>Způsob proká</w:t>
      </w:r>
      <w:r>
        <w:rPr>
          <w:b/>
        </w:rPr>
        <w:t>zání základních kvalifikačních,</w:t>
      </w:r>
      <w:r w:rsidRPr="004F0F35">
        <w:rPr>
          <w:b/>
        </w:rPr>
        <w:t xml:space="preserve"> </w:t>
      </w:r>
      <w:r>
        <w:rPr>
          <w:b/>
        </w:rPr>
        <w:t>profesních</w:t>
      </w:r>
      <w:r w:rsidRPr="004F0F35">
        <w:rPr>
          <w:b/>
        </w:rPr>
        <w:t xml:space="preserve"> </w:t>
      </w:r>
      <w:r>
        <w:rPr>
          <w:b/>
        </w:rPr>
        <w:t xml:space="preserve">a </w:t>
      </w:r>
      <w:r w:rsidRPr="008D711F">
        <w:rPr>
          <w:b/>
        </w:rPr>
        <w:t>technických k</w:t>
      </w:r>
      <w:r w:rsidRPr="004F0F35">
        <w:rPr>
          <w:b/>
        </w:rPr>
        <w:t>valifikačních předpokladů</w:t>
      </w:r>
    </w:p>
    <w:p w:rsidR="00842A88" w:rsidRPr="004F0F35" w:rsidRDefault="00842A88" w:rsidP="00842A88">
      <w:r>
        <w:rPr>
          <w:bCs/>
        </w:rPr>
        <w:t>S</w:t>
      </w:r>
      <w:r w:rsidRPr="004F0F35">
        <w:rPr>
          <w:bCs/>
        </w:rPr>
        <w:t>plnění kvalifikačních předpokladů</w:t>
      </w:r>
      <w:r>
        <w:rPr>
          <w:bCs/>
        </w:rPr>
        <w:t xml:space="preserve"> se v souladu s § 62 odst. 3 ZVZ </w:t>
      </w:r>
      <w:r w:rsidRPr="004F0F35">
        <w:rPr>
          <w:bCs/>
        </w:rPr>
        <w:t>prokazuje předložením čestného prohlášení, z jehož obsahu bude zřejmé, že dodavatel</w:t>
      </w:r>
      <w:r>
        <w:rPr>
          <w:bCs/>
        </w:rPr>
        <w:t xml:space="preserve"> </w:t>
      </w:r>
      <w:r w:rsidRPr="004F0F35">
        <w:rPr>
          <w:bCs/>
        </w:rPr>
        <w:t>kvalifikační předpoklady požadované zadavatelem splň</w:t>
      </w:r>
      <w:r>
        <w:rPr>
          <w:bCs/>
        </w:rPr>
        <w:t>uje.</w:t>
      </w:r>
    </w:p>
    <w:p w:rsidR="00842A88" w:rsidRDefault="00842A88" w:rsidP="00842A88">
      <w:pPr>
        <w:spacing w:after="200"/>
        <w:jc w:val="left"/>
        <w:rPr>
          <w:bCs/>
        </w:rPr>
      </w:pPr>
      <w:r w:rsidRPr="004F0F35">
        <w:rPr>
          <w:bCs/>
        </w:rPr>
        <w:t>Uchazeč, se kterým má být uzavřena smlouva podle § 82</w:t>
      </w:r>
      <w:r>
        <w:rPr>
          <w:bCs/>
        </w:rPr>
        <w:t xml:space="preserve"> ZVZ</w:t>
      </w:r>
      <w:r w:rsidRPr="004F0F35">
        <w:rPr>
          <w:bCs/>
        </w:rPr>
        <w:t>, je povinen před</w:t>
      </w:r>
      <w:r>
        <w:rPr>
          <w:bCs/>
        </w:rPr>
        <w:t xml:space="preserve"> </w:t>
      </w:r>
      <w:r w:rsidRPr="004F0F35">
        <w:rPr>
          <w:bCs/>
        </w:rPr>
        <w:t>jejím uzavřením předložit zadavateli originály nebo úředně ověřené kopie dokladů prokazujících splnění kvalifikace.</w:t>
      </w:r>
    </w:p>
    <w:p w:rsidR="008F4D68" w:rsidRPr="008D128C" w:rsidRDefault="008F4D68" w:rsidP="00842A88">
      <w:pPr>
        <w:spacing w:after="200"/>
        <w:jc w:val="left"/>
        <w:rPr>
          <w:u w:val="single"/>
        </w:rPr>
      </w:pPr>
      <w:r w:rsidRPr="008D128C">
        <w:rPr>
          <w:u w:val="single"/>
        </w:rPr>
        <w:lastRenderedPageBreak/>
        <w:t xml:space="preserve">Prokázání </w:t>
      </w:r>
      <w:r>
        <w:rPr>
          <w:u w:val="single"/>
        </w:rPr>
        <w:t>finanční a ekonomické způsobilosti</w:t>
      </w:r>
    </w:p>
    <w:p w:rsidR="008F4D68" w:rsidRPr="008D128C" w:rsidRDefault="008F4D68" w:rsidP="00B81D71">
      <w:pPr>
        <w:spacing w:after="200"/>
        <w:jc w:val="left"/>
      </w:pPr>
      <w:r w:rsidRPr="008D128C">
        <w:t>Požadavek:</w:t>
      </w:r>
    </w:p>
    <w:p w:rsidR="008F4D68" w:rsidRPr="008D128C" w:rsidRDefault="008F4D68" w:rsidP="00B81D71">
      <w:pPr>
        <w:spacing w:after="200"/>
        <w:jc w:val="left"/>
      </w:pPr>
      <w:r w:rsidRPr="008D128C">
        <w:t xml:space="preserve">Zadavatel požaduje prokázání </w:t>
      </w:r>
      <w:r>
        <w:t>finanční a ekonomické způsobilosti splnit veřejnou zakázku v souladu s § 5</w:t>
      </w:r>
      <w:r w:rsidR="00DA3EC2">
        <w:t>0</w:t>
      </w:r>
      <w:r>
        <w:t xml:space="preserve"> odst</w:t>
      </w:r>
      <w:r w:rsidR="00617D0B">
        <w:t>.</w:t>
      </w:r>
      <w:r>
        <w:t xml:space="preserve"> 1., písm. c) ZVZ</w:t>
      </w:r>
    </w:p>
    <w:p w:rsidR="008F4D68" w:rsidRPr="00B81D71" w:rsidRDefault="008F4D68" w:rsidP="00B81D71">
      <w:r w:rsidRPr="00B81D71">
        <w:t>Způsob prokázání:</w:t>
      </w:r>
    </w:p>
    <w:p w:rsidR="008F4D68" w:rsidRDefault="008F4D68" w:rsidP="00B81D71">
      <w:r w:rsidRPr="00B81D71">
        <w:t>Uchazeč prokáže splnění finanční a ekonomické způsobilosti splnit veřejnou zakázku čestným prohlášením.</w:t>
      </w:r>
    </w:p>
    <w:p w:rsidR="008F4D68" w:rsidRDefault="008F4D68" w:rsidP="001A6D4E">
      <w:pPr>
        <w:pStyle w:val="Nadpis1"/>
        <w:keepLines w:val="0"/>
        <w:numPr>
          <w:ilvl w:val="0"/>
          <w:numId w:val="12"/>
        </w:numPr>
        <w:spacing w:before="240" w:after="60"/>
      </w:pPr>
      <w:r>
        <w:t>Dodatečné informace</w:t>
      </w:r>
    </w:p>
    <w:p w:rsidR="008F4D68" w:rsidRDefault="008F4D68" w:rsidP="004119E3">
      <w:r>
        <w:t>Dodavatel je oprávněn po zadavateli požadovat písemně dodatečné informace k zadávacím podmínkám. Písemná žádost musí být zadavateli doručena nejpozději 5 pracovních dnů před uplynutím lhůty pro podání nabídek</w:t>
      </w:r>
    </w:p>
    <w:p w:rsidR="008F4D68" w:rsidRDefault="008F4D68" w:rsidP="004119E3">
      <w:r>
        <w:t xml:space="preserve">Zadavatel odešle dodatečné informace k zadávacím podmínkám, případně související dokumenty, nejpozději do </w:t>
      </w:r>
      <w:r w:rsidRPr="00D27894">
        <w:t>3 pracovních dnů po doručení žádosti</w:t>
      </w:r>
      <w:r w:rsidR="00970B0C">
        <w:t>, a to prostřednictvím profilu zadavatele v souladu s § 49 odst. 3 ZVZ</w:t>
      </w:r>
      <w:r>
        <w:t>.</w:t>
      </w:r>
    </w:p>
    <w:p w:rsidR="008F4D68" w:rsidRDefault="008F4D68" w:rsidP="004119E3">
      <w:r>
        <w:t>Při poskytování dodatečných informací se zadavatel bude plně řídit pokyny podle § 49 ZVZ.</w:t>
      </w:r>
    </w:p>
    <w:p w:rsidR="00DA2C4B" w:rsidRPr="007D2C72" w:rsidRDefault="00DA2C4B" w:rsidP="00DA2C4B">
      <w:pPr>
        <w:pStyle w:val="Nadpis1"/>
        <w:keepLines w:val="0"/>
        <w:numPr>
          <w:ilvl w:val="0"/>
          <w:numId w:val="12"/>
        </w:numPr>
        <w:spacing w:before="240" w:after="60"/>
      </w:pPr>
      <w:r w:rsidRPr="007D2C72">
        <w:t>Prohlídka místa plnění:</w:t>
      </w:r>
    </w:p>
    <w:p w:rsidR="00DA2C4B" w:rsidRPr="007E5FDA" w:rsidRDefault="00DA2C4B" w:rsidP="00DA2C4B">
      <w:r w:rsidRPr="007E5FDA">
        <w:t>Zadavatel umožní prohlídku místa plnění všem dodavatelům, kteří mají zájem na podání nabídky.</w:t>
      </w:r>
    </w:p>
    <w:p w:rsidR="00DA2C4B" w:rsidRPr="007E5FDA" w:rsidRDefault="00DA2C4B" w:rsidP="00DA2C4B">
      <w:r w:rsidRPr="007E5FDA">
        <w:t>Informace o prohlídce místa plnění</w:t>
      </w:r>
      <w:r w:rsidR="00AA71AF">
        <w:t xml:space="preserve"> a dojednání termínu po dohodě se statutárním zástupcem zadavatele</w:t>
      </w:r>
      <w:r w:rsidRPr="007E5FDA">
        <w:t>:</w:t>
      </w:r>
    </w:p>
    <w:p w:rsidR="00DA2C4B" w:rsidRPr="007E5FDA" w:rsidRDefault="00AA71AF" w:rsidP="00DA2C4B">
      <w:pPr>
        <w:numPr>
          <w:ilvl w:val="0"/>
          <w:numId w:val="21"/>
        </w:numPr>
        <w:spacing w:after="0"/>
        <w:ind w:left="714" w:hanging="357"/>
      </w:pPr>
      <w:r>
        <w:t>Zástupce zadavatele</w:t>
      </w:r>
      <w:r w:rsidR="00DA2C4B" w:rsidRPr="007E5FDA">
        <w:t xml:space="preserve">: </w:t>
      </w:r>
      <w:r w:rsidR="00DA2C4B" w:rsidRPr="007E5FDA">
        <w:tab/>
      </w:r>
      <w:r w:rsidR="00BC337E">
        <w:t>Bohuslav Bartůněk</w:t>
      </w:r>
    </w:p>
    <w:p w:rsidR="00DA2C4B" w:rsidRPr="007E5FDA" w:rsidRDefault="00DA2C4B" w:rsidP="00DA2C4B">
      <w:pPr>
        <w:numPr>
          <w:ilvl w:val="0"/>
          <w:numId w:val="21"/>
        </w:numPr>
        <w:spacing w:after="0"/>
        <w:ind w:left="714" w:hanging="357"/>
      </w:pPr>
      <w:r w:rsidRPr="007E5FDA">
        <w:t>Tel.:</w:t>
      </w:r>
      <w:r w:rsidRPr="007E5FDA">
        <w:tab/>
      </w:r>
      <w:r w:rsidRPr="007E5FDA">
        <w:tab/>
      </w:r>
      <w:r w:rsidRPr="007E5FDA">
        <w:tab/>
        <w:t>+420</w:t>
      </w:r>
      <w:r w:rsidR="00BC337E">
        <w:t> 607 827 999</w:t>
      </w:r>
    </w:p>
    <w:p w:rsidR="00DA2C4B" w:rsidRPr="007E5FDA" w:rsidRDefault="00DA2C4B" w:rsidP="00DA2C4B">
      <w:pPr>
        <w:numPr>
          <w:ilvl w:val="0"/>
          <w:numId w:val="21"/>
        </w:numPr>
        <w:spacing w:after="0"/>
        <w:ind w:left="714" w:hanging="357"/>
      </w:pPr>
      <w:r w:rsidRPr="007E5FDA">
        <w:t>Email:</w:t>
      </w:r>
      <w:r w:rsidRPr="007E5FDA">
        <w:tab/>
      </w:r>
      <w:r w:rsidRPr="007E5FDA">
        <w:tab/>
      </w:r>
      <w:r w:rsidRPr="007E5FDA">
        <w:tab/>
      </w:r>
      <w:r w:rsidR="00BC337E">
        <w:t>obeckucer@volny.cz</w:t>
      </w:r>
      <w:hyperlink r:id="rId11" w:history="1"/>
    </w:p>
    <w:p w:rsidR="00970B0C" w:rsidRDefault="00990CE2" w:rsidP="004119E3">
      <w:pPr>
        <w:pStyle w:val="Nadpis1"/>
        <w:keepLines w:val="0"/>
        <w:numPr>
          <w:ilvl w:val="0"/>
          <w:numId w:val="12"/>
        </w:numPr>
        <w:spacing w:before="240" w:after="60"/>
      </w:pPr>
      <w:r>
        <w:t>Vyhrazený z</w:t>
      </w:r>
      <w:r w:rsidR="00970B0C">
        <w:t>působ komunikace</w:t>
      </w:r>
    </w:p>
    <w:p w:rsidR="00970B0C" w:rsidRDefault="00970B0C" w:rsidP="00970B0C">
      <w:r>
        <w:t>Veškerá komunikace v následujících bodech bude probíhat výhradně prostřednictvím profilu zadavatele</w:t>
      </w:r>
      <w:r w:rsidR="00990CE2">
        <w:t>:</w:t>
      </w:r>
    </w:p>
    <w:p w:rsidR="00990CE2" w:rsidRDefault="00990CE2" w:rsidP="00990CE2">
      <w:pPr>
        <w:numPr>
          <w:ilvl w:val="0"/>
          <w:numId w:val="20"/>
        </w:numPr>
      </w:pPr>
      <w:r>
        <w:t>rozhodnutí o vyloučení uchazeče podle § 60 odst. 2 a § 76 odst. 6 ZVZ</w:t>
      </w:r>
    </w:p>
    <w:p w:rsidR="00990CE2" w:rsidRDefault="00990CE2" w:rsidP="00990CE2">
      <w:pPr>
        <w:numPr>
          <w:ilvl w:val="0"/>
          <w:numId w:val="20"/>
        </w:numPr>
      </w:pPr>
      <w:r>
        <w:t xml:space="preserve">oznámení o výběru nejvhodnější nabídky podle § 81 odst. 4 ZVZ </w:t>
      </w:r>
    </w:p>
    <w:p w:rsidR="00517B8E" w:rsidRPr="00970B0C" w:rsidRDefault="00517B8E" w:rsidP="00BC337E">
      <w:pPr>
        <w:ind w:left="2832" w:hanging="2832"/>
      </w:pPr>
      <w:r w:rsidRPr="00BC337E">
        <w:t>Adresa profilu zadavatele:</w:t>
      </w:r>
      <w:r>
        <w:tab/>
      </w:r>
      <w:hyperlink r:id="rId12" w:history="1">
        <w:r w:rsidR="00BC337E" w:rsidRPr="0068745E">
          <w:rPr>
            <w:rStyle w:val="Hypertextovodkaz"/>
          </w:rPr>
          <w:t>http://www.e-zakazky.cz/Profil-Zadavatele/2577e7ee-a0b7-4463-8388-3475a5a19aff</w:t>
        </w:r>
      </w:hyperlink>
    </w:p>
    <w:p w:rsidR="008F4D68" w:rsidRPr="00835E71" w:rsidRDefault="008F4D68" w:rsidP="004119E3">
      <w:pPr>
        <w:pStyle w:val="Nadpis1"/>
        <w:keepLines w:val="0"/>
        <w:numPr>
          <w:ilvl w:val="0"/>
          <w:numId w:val="12"/>
        </w:numPr>
        <w:spacing w:before="240" w:after="60"/>
      </w:pPr>
      <w:r w:rsidRPr="00835E71">
        <w:t>Způsob hodnocení nabídek</w:t>
      </w:r>
    </w:p>
    <w:p w:rsidR="00BC337E" w:rsidRDefault="00BC337E" w:rsidP="00BC337E">
      <w:pPr>
        <w:rPr>
          <w:rFonts w:cs="Calibri"/>
          <w:bCs/>
        </w:rPr>
      </w:pPr>
      <w:r>
        <w:rPr>
          <w:rFonts w:cs="Calibri"/>
          <w:bCs/>
        </w:rPr>
        <w:t>Způsob hodnocení nabídek je uveden v Zadávací dokumentaci.</w:t>
      </w:r>
    </w:p>
    <w:p w:rsidR="008F4D68" w:rsidRDefault="008F4D68" w:rsidP="004119E3">
      <w:pPr>
        <w:pStyle w:val="Nadpis1"/>
        <w:keepLines w:val="0"/>
        <w:numPr>
          <w:ilvl w:val="0"/>
          <w:numId w:val="12"/>
        </w:numPr>
        <w:spacing w:before="240" w:after="60"/>
      </w:pPr>
      <w:r>
        <w:t>Zadávací lhůta</w:t>
      </w:r>
    </w:p>
    <w:p w:rsidR="008F4D68" w:rsidRPr="001513D6" w:rsidRDefault="008F4D68" w:rsidP="004119E3">
      <w:r>
        <w:t>Zadavatel v souladu s § 43 odst. 2 ZVZ stanovuje délku zadávací lhůty, po kterou jsou uchazeči vázáni svými nabídkami na 90 dnů.</w:t>
      </w:r>
    </w:p>
    <w:p w:rsidR="008F4D68" w:rsidRDefault="008F4D68" w:rsidP="004119E3">
      <w:pPr>
        <w:pStyle w:val="Nadpis1"/>
        <w:keepLines w:val="0"/>
        <w:numPr>
          <w:ilvl w:val="0"/>
          <w:numId w:val="12"/>
        </w:numPr>
        <w:spacing w:before="240" w:after="60"/>
      </w:pPr>
      <w:r>
        <w:lastRenderedPageBreak/>
        <w:t>Zrušení zadávacího řízení</w:t>
      </w:r>
    </w:p>
    <w:p w:rsidR="008F4D68" w:rsidRDefault="008F4D68" w:rsidP="004119E3">
      <w:pPr>
        <w:rPr>
          <w:color w:val="000000"/>
        </w:rPr>
      </w:pPr>
      <w:r>
        <w:rPr>
          <w:color w:val="000000"/>
        </w:rPr>
        <w:t>Zadavatel může zrušit zadávací řízení pouze za podmínek uvedených v § 84 zákona ZVZ.</w:t>
      </w:r>
    </w:p>
    <w:p w:rsidR="008F4D68" w:rsidRDefault="008F4D68" w:rsidP="004119E3">
      <w:pPr>
        <w:rPr>
          <w:color w:val="000000"/>
        </w:rPr>
      </w:pPr>
      <w:r>
        <w:rPr>
          <w:color w:val="000000"/>
        </w:rPr>
        <w:t>Pokud zadavatel zruší výběrové řízení v souladu s § 84 ZVZ, nevzniká vyzvaným uchazečům vůči zadavateli jakýkoliv nárok.</w:t>
      </w:r>
    </w:p>
    <w:p w:rsidR="008F4D68" w:rsidRDefault="008F4D68" w:rsidP="004119E3">
      <w:pPr>
        <w:rPr>
          <w:color w:val="000000"/>
        </w:rPr>
      </w:pPr>
    </w:p>
    <w:p w:rsidR="008F4D68" w:rsidRDefault="008F4D68" w:rsidP="004119E3">
      <w:r w:rsidRPr="000434F3">
        <w:t>V </w:t>
      </w:r>
      <w:proofErr w:type="spellStart"/>
      <w:r w:rsidR="00C45CFA">
        <w:t>Kučeř</w:t>
      </w:r>
      <w:r w:rsidR="00617D0B">
        <w:t>i</w:t>
      </w:r>
      <w:proofErr w:type="spellEnd"/>
      <w:r w:rsidRPr="000434F3">
        <w:t xml:space="preserve"> dne</w:t>
      </w:r>
      <w:r>
        <w:t xml:space="preserve"> </w:t>
      </w:r>
      <w:proofErr w:type="gramStart"/>
      <w:r w:rsidR="00617D0B">
        <w:t>26.06.2013</w:t>
      </w:r>
      <w:proofErr w:type="gramEnd"/>
    </w:p>
    <w:p w:rsidR="008F4D68" w:rsidRDefault="008F4D68" w:rsidP="00A32AD2">
      <w:pPr>
        <w:tabs>
          <w:tab w:val="center" w:pos="6985"/>
        </w:tabs>
      </w:pPr>
    </w:p>
    <w:p w:rsidR="00DA2C4B" w:rsidRDefault="00DA2C4B" w:rsidP="00A32AD2">
      <w:pPr>
        <w:tabs>
          <w:tab w:val="center" w:pos="6985"/>
        </w:tabs>
      </w:pPr>
    </w:p>
    <w:p w:rsidR="00DA2C4B" w:rsidRDefault="00DA2C4B" w:rsidP="00A32AD2">
      <w:pPr>
        <w:tabs>
          <w:tab w:val="center" w:pos="6985"/>
        </w:tabs>
      </w:pPr>
    </w:p>
    <w:p w:rsidR="008F4D68" w:rsidRDefault="008F4D68" w:rsidP="00A32AD2">
      <w:pPr>
        <w:tabs>
          <w:tab w:val="center" w:pos="6985"/>
        </w:tabs>
        <w:spacing w:after="0"/>
      </w:pPr>
      <w:r>
        <w:tab/>
        <w:t>………………………………………..</w:t>
      </w:r>
    </w:p>
    <w:p w:rsidR="008F4D68" w:rsidRDefault="008F4D68" w:rsidP="00A32AD2">
      <w:pPr>
        <w:tabs>
          <w:tab w:val="center" w:pos="6985"/>
        </w:tabs>
        <w:spacing w:after="0"/>
      </w:pPr>
      <w:r>
        <w:tab/>
      </w:r>
      <w:r w:rsidR="00C45CFA">
        <w:t>Bohuslav Bartůněk</w:t>
      </w:r>
    </w:p>
    <w:p w:rsidR="008F4D68" w:rsidRDefault="008F4D68" w:rsidP="00A32AD2">
      <w:pPr>
        <w:tabs>
          <w:tab w:val="center" w:pos="6985"/>
        </w:tabs>
        <w:spacing w:after="0"/>
      </w:pPr>
      <w:r>
        <w:tab/>
        <w:t>Starosta / zadavatel</w:t>
      </w:r>
    </w:p>
    <w:p w:rsidR="008F4D68" w:rsidRDefault="008F4D68" w:rsidP="00A32AD2">
      <w:pPr>
        <w:tabs>
          <w:tab w:val="center" w:pos="6985"/>
        </w:tabs>
        <w:spacing w:after="0"/>
      </w:pPr>
      <w:r>
        <w:tab/>
      </w:r>
      <w:r w:rsidR="00C45CFA">
        <w:t>Obec Kučeř</w:t>
      </w:r>
    </w:p>
    <w:p w:rsidR="008F4D68" w:rsidRPr="00336144" w:rsidRDefault="008F4D68" w:rsidP="00A32AD2">
      <w:pPr>
        <w:tabs>
          <w:tab w:val="center" w:pos="6985"/>
        </w:tabs>
        <w:spacing w:after="0"/>
      </w:pPr>
      <w:r>
        <w:tab/>
      </w:r>
      <w:proofErr w:type="spellStart"/>
      <w:r>
        <w:t>vz</w:t>
      </w:r>
      <w:proofErr w:type="spellEnd"/>
      <w:r>
        <w:t xml:space="preserve">. Ing. </w:t>
      </w:r>
      <w:smartTag w:uri="urn:schemas-microsoft-com:office:smarttags" w:element="PersonName">
        <w:smartTagPr>
          <w:attr w:name="ProductID" w:val="Michal Novák"/>
        </w:smartTagPr>
        <w:r>
          <w:t>Michal Novák</w:t>
        </w:r>
      </w:smartTag>
      <w:r>
        <w:t>, LEGRO CONSULT s.r.o.</w:t>
      </w:r>
    </w:p>
    <w:sectPr w:rsidR="008F4D68" w:rsidRPr="00336144" w:rsidSect="00DA2C4B">
      <w:headerReference w:type="default" r:id="rId13"/>
      <w:footerReference w:type="default" r:id="rId14"/>
      <w:pgSz w:w="11906" w:h="16838"/>
      <w:pgMar w:top="1654" w:right="1417" w:bottom="1417" w:left="1417" w:header="426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32B" w:rsidRDefault="0004432B" w:rsidP="00A32AD2">
      <w:pPr>
        <w:spacing w:after="0" w:line="240" w:lineRule="auto"/>
      </w:pPr>
      <w:r>
        <w:separator/>
      </w:r>
    </w:p>
  </w:endnote>
  <w:endnote w:type="continuationSeparator" w:id="0">
    <w:p w:rsidR="0004432B" w:rsidRDefault="0004432B" w:rsidP="00A3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JohnSansLite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9A9" w:rsidRDefault="003639A9" w:rsidP="00A6416A">
    <w:pPr>
      <w:pStyle w:val="Zpat"/>
      <w:tabs>
        <w:tab w:val="clear" w:pos="4536"/>
      </w:tabs>
    </w:pPr>
    <w:r>
      <w:rPr>
        <w:rFonts w:ascii="Cambria" w:hAnsi="Cambria" w:cs="Cambria"/>
      </w:rPr>
      <w:t>Výzva k podání nabídek</w:t>
    </w:r>
    <w:r>
      <w:rPr>
        <w:rFonts w:ascii="Cambria" w:hAnsi="Cambria" w:cs="Cambria"/>
      </w:rPr>
      <w:tab/>
      <w:t xml:space="preserve">Stránka </w:t>
    </w:r>
    <w:r w:rsidR="00D97A78" w:rsidRPr="00D97A78">
      <w:fldChar w:fldCharType="begin"/>
    </w:r>
    <w:r>
      <w:instrText xml:space="preserve"> PAGE   \* MERGEFORMAT </w:instrText>
    </w:r>
    <w:r w:rsidR="00D97A78" w:rsidRPr="00D97A78">
      <w:fldChar w:fldCharType="separate"/>
    </w:r>
    <w:r w:rsidR="00BC337E" w:rsidRPr="00BC337E">
      <w:rPr>
        <w:rFonts w:ascii="Cambria" w:hAnsi="Cambria" w:cs="Cambria"/>
        <w:noProof/>
      </w:rPr>
      <w:t>1</w:t>
    </w:r>
    <w:r w:rsidR="00D97A78">
      <w:rPr>
        <w:rFonts w:ascii="Cambria" w:hAnsi="Cambria" w:cs="Cambria"/>
        <w:noProof/>
      </w:rPr>
      <w:fldChar w:fldCharType="end"/>
    </w:r>
  </w:p>
  <w:p w:rsidR="003639A9" w:rsidRDefault="003639A9" w:rsidP="00197EA7">
    <w:pPr>
      <w:autoSpaceDE w:val="0"/>
      <w:autoSpaceDN w:val="0"/>
      <w:adjustRightInd w:val="0"/>
      <w:spacing w:after="0" w:line="240" w:lineRule="auto"/>
      <w:jc w:val="left"/>
      <w:rPr>
        <w:rFonts w:ascii="JohnSansLitePro" w:hAnsi="JohnSansLitePro" w:cs="JohnSansLitePro"/>
        <w:color w:val="3D5A5A"/>
        <w:sz w:val="11"/>
        <w:szCs w:val="11"/>
      </w:rPr>
    </w:pPr>
  </w:p>
  <w:p w:rsidR="003639A9" w:rsidRPr="00D25E68" w:rsidRDefault="003639A9" w:rsidP="00197EA7">
    <w:pPr>
      <w:autoSpaceDE w:val="0"/>
      <w:autoSpaceDN w:val="0"/>
      <w:adjustRightInd w:val="0"/>
      <w:spacing w:after="0" w:line="240" w:lineRule="auto"/>
      <w:jc w:val="center"/>
    </w:pPr>
    <w:r w:rsidRPr="00D25E68">
      <w:rPr>
        <w:rFonts w:ascii="JohnSansLitePro" w:hAnsi="JohnSansLitePro" w:cs="JohnSansLitePro"/>
        <w:sz w:val="18"/>
        <w:szCs w:val="18"/>
      </w:rPr>
      <w:t>.</w:t>
    </w:r>
    <w:r w:rsidR="00D97A78">
      <w:rPr>
        <w:noProof/>
        <w:lang w:eastAsia="cs-CZ"/>
      </w:rPr>
      <w:pict>
        <v:group id="_x0000_s2049" style="position:absolute;left:0;text-align:left;margin-left:0;margin-top:0;width:593.7pt;height:63.75pt;flip:y;z-index:3;mso-position-horizontal:center;mso-position-horizontal-relative:page;mso-position-vertical:bottom;mso-position-vertical-relative:page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9;top:1431;width:15822;height:0;mso-position-horizontal:center;mso-position-horizontal-relative:page;mso-position-vertical:bottom;mso-position-vertical-relative:top-margin-area" o:connectortype="straight" strokecolor="#ce5a1b"/>
          <v:rect id="_x0000_s2051" style="position:absolute;left:8;top:9;width:4031;height:1439" filled="f" stroked="f"/>
          <w10:wrap anchorx="page" anchory="page"/>
        </v:group>
      </w:pict>
    </w:r>
    <w:r w:rsidR="00D97A78">
      <w:rPr>
        <w:noProof/>
        <w:lang w:eastAsia="cs-CZ"/>
      </w:rPr>
      <w:pict>
        <v:rect id="_x0000_s2052" style="position:absolute;left:0;text-align:left;margin-left:32.6pt;margin-top:0;width:7.15pt;height:62.45pt;z-index:2;mso-position-horizontal-relative:page;mso-position-vertical:bottom;mso-position-vertical-relative:page" fillcolor="#e88651" strokecolor="#893b12">
          <w10:wrap anchorx="margin" anchory="page"/>
        </v:rect>
      </w:pict>
    </w:r>
    <w:r w:rsidR="00D97A78">
      <w:rPr>
        <w:noProof/>
        <w:lang w:eastAsia="cs-CZ"/>
      </w:rPr>
      <w:pict>
        <v:rect id="_x0000_s2053" style="position:absolute;left:0;text-align:left;margin-left:557pt;margin-top:0;width:7.15pt;height:62.45pt;z-index:1;mso-position-horizontal-relative:page;mso-position-vertical:bottom;mso-position-vertical-relative:page" fillcolor="#e88651" strokecolor="#893b12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32B" w:rsidRDefault="0004432B" w:rsidP="00A32AD2">
      <w:pPr>
        <w:spacing w:after="0" w:line="240" w:lineRule="auto"/>
      </w:pPr>
      <w:r>
        <w:separator/>
      </w:r>
    </w:p>
  </w:footnote>
  <w:footnote w:type="continuationSeparator" w:id="0">
    <w:p w:rsidR="0004432B" w:rsidRDefault="0004432B" w:rsidP="00A3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9A9" w:rsidRDefault="003639A9" w:rsidP="008A5EDC">
    <w:pPr>
      <w:pStyle w:val="Zhlav"/>
      <w:tabs>
        <w:tab w:val="left" w:pos="6804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2EE"/>
    <w:multiLevelType w:val="hybridMultilevel"/>
    <w:tmpl w:val="62A4954C"/>
    <w:lvl w:ilvl="0" w:tplc="354282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32DA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C3503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E6F59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8AD6155"/>
    <w:multiLevelType w:val="hybridMultilevel"/>
    <w:tmpl w:val="6FFEDBD2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73649B"/>
    <w:multiLevelType w:val="hybridMultilevel"/>
    <w:tmpl w:val="AED80C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D70B3"/>
    <w:multiLevelType w:val="hybridMultilevel"/>
    <w:tmpl w:val="8B826B7E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B668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83D1E54"/>
    <w:multiLevelType w:val="hybridMultilevel"/>
    <w:tmpl w:val="A6908A6A"/>
    <w:lvl w:ilvl="0" w:tplc="FFFFFFFF">
      <w:start w:val="4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FFFFFFFF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D655E53"/>
    <w:multiLevelType w:val="hybridMultilevel"/>
    <w:tmpl w:val="D0D4CDB8"/>
    <w:lvl w:ilvl="0" w:tplc="354282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7F2F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508B28AD"/>
    <w:multiLevelType w:val="hybridMultilevel"/>
    <w:tmpl w:val="BF20E3A4"/>
    <w:lvl w:ilvl="0" w:tplc="3542822A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2">
    <w:nsid w:val="5BBB624E"/>
    <w:multiLevelType w:val="hybridMultilevel"/>
    <w:tmpl w:val="D9343A78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F656DD"/>
    <w:multiLevelType w:val="hybridMultilevel"/>
    <w:tmpl w:val="37A4F4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057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46A72DD"/>
    <w:multiLevelType w:val="hybridMultilevel"/>
    <w:tmpl w:val="C15801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5F22E5"/>
    <w:multiLevelType w:val="hybridMultilevel"/>
    <w:tmpl w:val="8CF88D9C"/>
    <w:lvl w:ilvl="0" w:tplc="0405000F">
      <w:start w:val="4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493820"/>
    <w:multiLevelType w:val="hybridMultilevel"/>
    <w:tmpl w:val="B08EE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638D5"/>
    <w:multiLevelType w:val="hybridMultilevel"/>
    <w:tmpl w:val="15B067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44E2FB2"/>
    <w:multiLevelType w:val="hybridMultilevel"/>
    <w:tmpl w:val="F738D7AA"/>
    <w:lvl w:ilvl="0" w:tplc="5FF81BD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754B0062"/>
    <w:multiLevelType w:val="hybridMultilevel"/>
    <w:tmpl w:val="CFAA21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13677A"/>
    <w:multiLevelType w:val="hybridMultilevel"/>
    <w:tmpl w:val="CD48E9E2"/>
    <w:lvl w:ilvl="0" w:tplc="F9B2DD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9B2D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8"/>
  </w:num>
  <w:num w:numId="5">
    <w:abstractNumId w:val="11"/>
  </w:num>
  <w:num w:numId="6">
    <w:abstractNumId w:val="9"/>
  </w:num>
  <w:num w:numId="7">
    <w:abstractNumId w:val="19"/>
  </w:num>
  <w:num w:numId="8">
    <w:abstractNumId w:val="21"/>
  </w:num>
  <w:num w:numId="9">
    <w:abstractNumId w:val="20"/>
  </w:num>
  <w:num w:numId="10">
    <w:abstractNumId w:val="3"/>
  </w:num>
  <w:num w:numId="11">
    <w:abstractNumId w:val="7"/>
  </w:num>
  <w:num w:numId="12">
    <w:abstractNumId w:val="14"/>
  </w:num>
  <w:num w:numId="13">
    <w:abstractNumId w:val="1"/>
  </w:num>
  <w:num w:numId="14">
    <w:abstractNumId w:val="2"/>
  </w:num>
  <w:num w:numId="15">
    <w:abstractNumId w:val="10"/>
  </w:num>
  <w:num w:numId="16">
    <w:abstractNumId w:val="15"/>
  </w:num>
  <w:num w:numId="17">
    <w:abstractNumId w:val="5"/>
  </w:num>
  <w:num w:numId="18">
    <w:abstractNumId w:val="16"/>
  </w:num>
  <w:num w:numId="19">
    <w:abstractNumId w:val="13"/>
  </w:num>
  <w:num w:numId="20">
    <w:abstractNumId w:val="17"/>
  </w:num>
  <w:num w:numId="21">
    <w:abstractNumId w:val="1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3EB"/>
    <w:rsid w:val="000223EB"/>
    <w:rsid w:val="000434F3"/>
    <w:rsid w:val="0004432B"/>
    <w:rsid w:val="00057B0A"/>
    <w:rsid w:val="000661A2"/>
    <w:rsid w:val="0007031F"/>
    <w:rsid w:val="000920F7"/>
    <w:rsid w:val="000A601F"/>
    <w:rsid w:val="000B2CF4"/>
    <w:rsid w:val="000F5D05"/>
    <w:rsid w:val="001170CD"/>
    <w:rsid w:val="0012377C"/>
    <w:rsid w:val="00123D41"/>
    <w:rsid w:val="00127201"/>
    <w:rsid w:val="001513D6"/>
    <w:rsid w:val="00160CDE"/>
    <w:rsid w:val="0017120D"/>
    <w:rsid w:val="00173E4A"/>
    <w:rsid w:val="00184BE9"/>
    <w:rsid w:val="0018559C"/>
    <w:rsid w:val="00187BF6"/>
    <w:rsid w:val="00197EA7"/>
    <w:rsid w:val="001A6D4E"/>
    <w:rsid w:val="001B2CE7"/>
    <w:rsid w:val="001E6A1A"/>
    <w:rsid w:val="00214A6B"/>
    <w:rsid w:val="00252EAE"/>
    <w:rsid w:val="002615C6"/>
    <w:rsid w:val="002E0F49"/>
    <w:rsid w:val="003023B2"/>
    <w:rsid w:val="00313DEB"/>
    <w:rsid w:val="003164E6"/>
    <w:rsid w:val="003246CC"/>
    <w:rsid w:val="00336144"/>
    <w:rsid w:val="003639A9"/>
    <w:rsid w:val="00371CF2"/>
    <w:rsid w:val="00386398"/>
    <w:rsid w:val="00394949"/>
    <w:rsid w:val="00394B7C"/>
    <w:rsid w:val="003A2B52"/>
    <w:rsid w:val="003B5A49"/>
    <w:rsid w:val="003C3886"/>
    <w:rsid w:val="003C54F0"/>
    <w:rsid w:val="003E1042"/>
    <w:rsid w:val="003F1DE1"/>
    <w:rsid w:val="0041091B"/>
    <w:rsid w:val="004119E3"/>
    <w:rsid w:val="00432183"/>
    <w:rsid w:val="00437C1E"/>
    <w:rsid w:val="004417FF"/>
    <w:rsid w:val="00453029"/>
    <w:rsid w:val="004827D4"/>
    <w:rsid w:val="00492566"/>
    <w:rsid w:val="00492939"/>
    <w:rsid w:val="00494DDA"/>
    <w:rsid w:val="00496178"/>
    <w:rsid w:val="004969F9"/>
    <w:rsid w:val="004A32F2"/>
    <w:rsid w:val="004A3C88"/>
    <w:rsid w:val="004B4F1B"/>
    <w:rsid w:val="004F0F35"/>
    <w:rsid w:val="004F531B"/>
    <w:rsid w:val="00502B30"/>
    <w:rsid w:val="00506550"/>
    <w:rsid w:val="00507FCE"/>
    <w:rsid w:val="00510944"/>
    <w:rsid w:val="00517B8E"/>
    <w:rsid w:val="00527627"/>
    <w:rsid w:val="005364D7"/>
    <w:rsid w:val="00537323"/>
    <w:rsid w:val="005459C8"/>
    <w:rsid w:val="0054671F"/>
    <w:rsid w:val="00562686"/>
    <w:rsid w:val="00565091"/>
    <w:rsid w:val="005660C4"/>
    <w:rsid w:val="0057607B"/>
    <w:rsid w:val="005770CB"/>
    <w:rsid w:val="00593E8A"/>
    <w:rsid w:val="005B5C02"/>
    <w:rsid w:val="005E4380"/>
    <w:rsid w:val="005F3192"/>
    <w:rsid w:val="005F3991"/>
    <w:rsid w:val="00603390"/>
    <w:rsid w:val="00603779"/>
    <w:rsid w:val="006102BF"/>
    <w:rsid w:val="00613F39"/>
    <w:rsid w:val="0061581F"/>
    <w:rsid w:val="00617D0B"/>
    <w:rsid w:val="00623AF2"/>
    <w:rsid w:val="0062495A"/>
    <w:rsid w:val="006250BC"/>
    <w:rsid w:val="00631D72"/>
    <w:rsid w:val="006658ED"/>
    <w:rsid w:val="006708B5"/>
    <w:rsid w:val="0067297C"/>
    <w:rsid w:val="00692E98"/>
    <w:rsid w:val="00696CD3"/>
    <w:rsid w:val="006A00E9"/>
    <w:rsid w:val="006A35E6"/>
    <w:rsid w:val="006B4FE1"/>
    <w:rsid w:val="006D79ED"/>
    <w:rsid w:val="00703522"/>
    <w:rsid w:val="00711084"/>
    <w:rsid w:val="00722032"/>
    <w:rsid w:val="00724F85"/>
    <w:rsid w:val="007550C8"/>
    <w:rsid w:val="00777623"/>
    <w:rsid w:val="0079315F"/>
    <w:rsid w:val="007A1ACA"/>
    <w:rsid w:val="007A1EBF"/>
    <w:rsid w:val="007B0768"/>
    <w:rsid w:val="007C20EF"/>
    <w:rsid w:val="007C30FB"/>
    <w:rsid w:val="007C3F2F"/>
    <w:rsid w:val="007D4BB5"/>
    <w:rsid w:val="007D64C0"/>
    <w:rsid w:val="007E5FDA"/>
    <w:rsid w:val="007E697C"/>
    <w:rsid w:val="007F104E"/>
    <w:rsid w:val="008031F3"/>
    <w:rsid w:val="00816F57"/>
    <w:rsid w:val="0082498C"/>
    <w:rsid w:val="00832DC8"/>
    <w:rsid w:val="00835E71"/>
    <w:rsid w:val="00837DDA"/>
    <w:rsid w:val="00842A88"/>
    <w:rsid w:val="00853CA0"/>
    <w:rsid w:val="00896926"/>
    <w:rsid w:val="008A3FC3"/>
    <w:rsid w:val="008A5EDC"/>
    <w:rsid w:val="008B06D6"/>
    <w:rsid w:val="008B11AD"/>
    <w:rsid w:val="008B2506"/>
    <w:rsid w:val="008C52AC"/>
    <w:rsid w:val="008D128C"/>
    <w:rsid w:val="008D31C7"/>
    <w:rsid w:val="008D711F"/>
    <w:rsid w:val="008E4A36"/>
    <w:rsid w:val="008E50D8"/>
    <w:rsid w:val="008F4D68"/>
    <w:rsid w:val="00911EAB"/>
    <w:rsid w:val="009161FA"/>
    <w:rsid w:val="0092601F"/>
    <w:rsid w:val="00953DB5"/>
    <w:rsid w:val="00957513"/>
    <w:rsid w:val="00964BA8"/>
    <w:rsid w:val="009651BB"/>
    <w:rsid w:val="009676AA"/>
    <w:rsid w:val="00970B0C"/>
    <w:rsid w:val="00990CE2"/>
    <w:rsid w:val="00994574"/>
    <w:rsid w:val="00995763"/>
    <w:rsid w:val="009A1883"/>
    <w:rsid w:val="009B361E"/>
    <w:rsid w:val="009C4154"/>
    <w:rsid w:val="009E4BFD"/>
    <w:rsid w:val="00A0598F"/>
    <w:rsid w:val="00A124A4"/>
    <w:rsid w:val="00A32AD2"/>
    <w:rsid w:val="00A352B1"/>
    <w:rsid w:val="00A361D3"/>
    <w:rsid w:val="00A36741"/>
    <w:rsid w:val="00A45056"/>
    <w:rsid w:val="00A6416A"/>
    <w:rsid w:val="00A65BC3"/>
    <w:rsid w:val="00A70525"/>
    <w:rsid w:val="00AA71AF"/>
    <w:rsid w:val="00AB3424"/>
    <w:rsid w:val="00AC6B38"/>
    <w:rsid w:val="00AD54B9"/>
    <w:rsid w:val="00B02BB9"/>
    <w:rsid w:val="00B04C7F"/>
    <w:rsid w:val="00B62D52"/>
    <w:rsid w:val="00B73983"/>
    <w:rsid w:val="00B81D71"/>
    <w:rsid w:val="00BA0CAC"/>
    <w:rsid w:val="00BB0B38"/>
    <w:rsid w:val="00BB443E"/>
    <w:rsid w:val="00BB4AE7"/>
    <w:rsid w:val="00BB6BCE"/>
    <w:rsid w:val="00BC337E"/>
    <w:rsid w:val="00BF4C04"/>
    <w:rsid w:val="00C02160"/>
    <w:rsid w:val="00C02FA1"/>
    <w:rsid w:val="00C17402"/>
    <w:rsid w:val="00C22B44"/>
    <w:rsid w:val="00C263D3"/>
    <w:rsid w:val="00C45CFA"/>
    <w:rsid w:val="00C46228"/>
    <w:rsid w:val="00C54C5A"/>
    <w:rsid w:val="00C57A75"/>
    <w:rsid w:val="00C66D82"/>
    <w:rsid w:val="00C7521B"/>
    <w:rsid w:val="00C825D4"/>
    <w:rsid w:val="00CA7F9E"/>
    <w:rsid w:val="00CB27B2"/>
    <w:rsid w:val="00CD3D64"/>
    <w:rsid w:val="00CE1949"/>
    <w:rsid w:val="00CE6D42"/>
    <w:rsid w:val="00CF557E"/>
    <w:rsid w:val="00D25087"/>
    <w:rsid w:val="00D25E68"/>
    <w:rsid w:val="00D27894"/>
    <w:rsid w:val="00D91B7B"/>
    <w:rsid w:val="00D9598A"/>
    <w:rsid w:val="00D97A78"/>
    <w:rsid w:val="00DA1BD3"/>
    <w:rsid w:val="00DA2C4B"/>
    <w:rsid w:val="00DA3EC2"/>
    <w:rsid w:val="00DB6874"/>
    <w:rsid w:val="00DC1F32"/>
    <w:rsid w:val="00DD4B9C"/>
    <w:rsid w:val="00E0040F"/>
    <w:rsid w:val="00E2244B"/>
    <w:rsid w:val="00E267DD"/>
    <w:rsid w:val="00E27C6D"/>
    <w:rsid w:val="00E535BD"/>
    <w:rsid w:val="00E572E3"/>
    <w:rsid w:val="00E70000"/>
    <w:rsid w:val="00E808A0"/>
    <w:rsid w:val="00E9194C"/>
    <w:rsid w:val="00EB33F7"/>
    <w:rsid w:val="00EC7270"/>
    <w:rsid w:val="00EE57F9"/>
    <w:rsid w:val="00EF548B"/>
    <w:rsid w:val="00F05069"/>
    <w:rsid w:val="00F44C1E"/>
    <w:rsid w:val="00F6026B"/>
    <w:rsid w:val="00FB173C"/>
    <w:rsid w:val="00FC77A2"/>
    <w:rsid w:val="00FD0160"/>
    <w:rsid w:val="00FE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D4E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32AD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B38000"/>
      <w:sz w:val="28"/>
      <w:szCs w:val="28"/>
      <w:lang/>
    </w:rPr>
  </w:style>
  <w:style w:type="paragraph" w:styleId="Nadpis2">
    <w:name w:val="heading 2"/>
    <w:basedOn w:val="Normln"/>
    <w:next w:val="Normln"/>
    <w:link w:val="Nadpis2Char"/>
    <w:uiPriority w:val="99"/>
    <w:qFormat/>
    <w:rsid w:val="00A32AD2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F0AD00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32AD2"/>
    <w:rPr>
      <w:rFonts w:ascii="Cambria" w:hAnsi="Cambria" w:cs="Times New Roman"/>
      <w:b/>
      <w:bCs/>
      <w:color w:val="B38000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A32AD2"/>
    <w:rPr>
      <w:rFonts w:ascii="Cambria" w:hAnsi="Cambria" w:cs="Times New Roman"/>
      <w:b/>
      <w:bCs/>
      <w:color w:val="F0AD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E6A1A"/>
    <w:pPr>
      <w:pBdr>
        <w:bottom w:val="single" w:sz="8" w:space="4" w:color="F0AD00"/>
      </w:pBdr>
      <w:spacing w:after="300" w:line="240" w:lineRule="auto"/>
      <w:contextualSpacing/>
    </w:pPr>
    <w:rPr>
      <w:rFonts w:ascii="Cambria" w:hAnsi="Cambria"/>
      <w:color w:val="434959"/>
      <w:spacing w:val="5"/>
      <w:kern w:val="28"/>
      <w:sz w:val="52"/>
      <w:szCs w:val="52"/>
      <w:lang/>
    </w:rPr>
  </w:style>
  <w:style w:type="character" w:customStyle="1" w:styleId="NzevChar">
    <w:name w:val="Název Char"/>
    <w:link w:val="Nzev"/>
    <w:uiPriority w:val="99"/>
    <w:locked/>
    <w:rsid w:val="001E6A1A"/>
    <w:rPr>
      <w:rFonts w:ascii="Cambria" w:hAnsi="Cambria" w:cs="Times New Roman"/>
      <w:color w:val="434959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99"/>
    <w:rsid w:val="00A32AD2"/>
    <w:rPr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A32AD2"/>
    <w:rPr>
      <w:rFonts w:cs="Times New Roman"/>
      <w:color w:val="168BBA"/>
      <w:u w:val="single"/>
    </w:rPr>
  </w:style>
  <w:style w:type="paragraph" w:styleId="Odstavecseseznamem">
    <w:name w:val="List Paragraph"/>
    <w:basedOn w:val="Normln"/>
    <w:uiPriority w:val="99"/>
    <w:qFormat/>
    <w:rsid w:val="00A32AD2"/>
    <w:pPr>
      <w:spacing w:line="240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32AD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hlavChar">
    <w:name w:val="Záhlaví Char"/>
    <w:link w:val="Zhlav"/>
    <w:uiPriority w:val="99"/>
    <w:locked/>
    <w:rsid w:val="00A32AD2"/>
    <w:rPr>
      <w:rFonts w:cs="Times New Roman"/>
    </w:rPr>
  </w:style>
  <w:style w:type="paragraph" w:styleId="Zpat">
    <w:name w:val="footer"/>
    <w:basedOn w:val="Normln"/>
    <w:link w:val="ZpatChar"/>
    <w:uiPriority w:val="99"/>
    <w:rsid w:val="00A32AD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patChar">
    <w:name w:val="Zápatí Char"/>
    <w:link w:val="Zpat"/>
    <w:uiPriority w:val="99"/>
    <w:locked/>
    <w:rsid w:val="00A32AD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C825D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C825D4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99"/>
    <w:qFormat/>
    <w:rsid w:val="00C825D4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C825D4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semiHidden/>
    <w:unhideWhenUsed/>
    <w:rsid w:val="007C2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20EF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7C20E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2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C20EF"/>
    <w:rPr>
      <w:b/>
      <w:bCs/>
      <w:lang w:eastAsia="en-US"/>
    </w:rPr>
  </w:style>
  <w:style w:type="character" w:styleId="Sledovanodkaz">
    <w:name w:val="FollowedHyperlink"/>
    <w:uiPriority w:val="99"/>
    <w:semiHidden/>
    <w:unhideWhenUsed/>
    <w:rsid w:val="0052762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kucer@volny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zakazky.cz/Profil-Zadavatele/2577e7ee-a0b7-4463-8388-3475a5a19aff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jetekhut@breznice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legroconsul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ak@legroconsult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812D8-29CE-46CC-B34B-4CCCC75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 na výběrové řízení na dodávky</vt:lpstr>
    </vt:vector>
  </TitlesOfParts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na výběrové řízení na dodávky</dc:title>
  <dc:subject/>
  <dc:creator>legro</dc:creator>
  <cp:keywords/>
  <dc:description/>
  <cp:lastModifiedBy>OEM</cp:lastModifiedBy>
  <cp:revision>35</cp:revision>
  <dcterms:created xsi:type="dcterms:W3CDTF">2012-11-07T10:06:00Z</dcterms:created>
  <dcterms:modified xsi:type="dcterms:W3CDTF">2013-06-26T15:44:00Z</dcterms:modified>
</cp:coreProperties>
</file>