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370C6" w14:textId="77777777" w:rsidR="00D6285B" w:rsidRPr="00566715" w:rsidRDefault="00D6285B" w:rsidP="00D6285B">
      <w:pPr>
        <w:jc w:val="center"/>
        <w:rPr>
          <w:rFonts w:ascii="Arial" w:hAnsi="Arial" w:cs="Arial"/>
          <w:b/>
          <w:sz w:val="20"/>
          <w:szCs w:val="20"/>
        </w:rPr>
      </w:pPr>
    </w:p>
    <w:p w14:paraId="182A12C8" w14:textId="77777777" w:rsidR="000E18CC" w:rsidRPr="00566715" w:rsidRDefault="00864DD8" w:rsidP="00E27B61">
      <w:pPr>
        <w:jc w:val="center"/>
        <w:rPr>
          <w:rFonts w:ascii="Arial" w:hAnsi="Arial" w:cs="Arial"/>
          <w:b/>
          <w:sz w:val="32"/>
          <w:szCs w:val="32"/>
        </w:rPr>
      </w:pPr>
      <w:r w:rsidRPr="00566715">
        <w:rPr>
          <w:rFonts w:ascii="Arial" w:hAnsi="Arial" w:cs="Arial"/>
          <w:b/>
          <w:sz w:val="32"/>
          <w:szCs w:val="32"/>
        </w:rPr>
        <w:t>SMLOUVA</w:t>
      </w:r>
    </w:p>
    <w:p w14:paraId="211F34A3" w14:textId="77777777" w:rsidR="00864DD8" w:rsidRPr="00566715" w:rsidRDefault="00F340D1" w:rsidP="00E27B6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O </w:t>
      </w:r>
      <w:r w:rsidR="001C49B6">
        <w:rPr>
          <w:rFonts w:ascii="Arial" w:hAnsi="Arial" w:cs="Arial"/>
          <w:b/>
          <w:sz w:val="32"/>
          <w:szCs w:val="32"/>
        </w:rPr>
        <w:t>TECHNICK</w:t>
      </w:r>
      <w:r>
        <w:rPr>
          <w:rFonts w:ascii="Arial" w:hAnsi="Arial" w:cs="Arial"/>
          <w:b/>
          <w:sz w:val="32"/>
          <w:szCs w:val="32"/>
        </w:rPr>
        <w:t>É</w:t>
      </w:r>
      <w:r w:rsidR="001C49B6">
        <w:rPr>
          <w:rFonts w:ascii="Arial" w:hAnsi="Arial" w:cs="Arial"/>
          <w:b/>
          <w:sz w:val="32"/>
          <w:szCs w:val="32"/>
        </w:rPr>
        <w:t xml:space="preserve"> PODPO</w:t>
      </w:r>
      <w:r>
        <w:rPr>
          <w:rFonts w:ascii="Arial" w:hAnsi="Arial" w:cs="Arial"/>
          <w:b/>
          <w:sz w:val="32"/>
          <w:szCs w:val="32"/>
        </w:rPr>
        <w:t xml:space="preserve">ŘE </w:t>
      </w:r>
      <w:r w:rsidR="001C49B6">
        <w:rPr>
          <w:rFonts w:ascii="Arial" w:hAnsi="Arial" w:cs="Arial"/>
          <w:b/>
          <w:sz w:val="32"/>
          <w:szCs w:val="32"/>
        </w:rPr>
        <w:t>A ROZVOJ</w:t>
      </w:r>
      <w:r>
        <w:rPr>
          <w:rFonts w:ascii="Arial" w:hAnsi="Arial" w:cs="Arial"/>
          <w:b/>
          <w:sz w:val="32"/>
          <w:szCs w:val="32"/>
        </w:rPr>
        <w:t>I</w:t>
      </w:r>
      <w:r w:rsidR="001C49B6">
        <w:rPr>
          <w:rFonts w:ascii="Arial" w:hAnsi="Arial" w:cs="Arial"/>
          <w:b/>
          <w:sz w:val="32"/>
          <w:szCs w:val="32"/>
        </w:rPr>
        <w:t xml:space="preserve"> DATOVÝCH SÁL</w:t>
      </w:r>
      <w:r w:rsidR="0092773C">
        <w:rPr>
          <w:rFonts w:ascii="Arial" w:hAnsi="Arial" w:cs="Arial"/>
          <w:b/>
          <w:sz w:val="32"/>
          <w:szCs w:val="32"/>
        </w:rPr>
        <w:t>Ů</w:t>
      </w:r>
    </w:p>
    <w:p w14:paraId="45330A9C" w14:textId="77777777" w:rsidR="00E27B61" w:rsidRPr="00566715" w:rsidRDefault="00B25429" w:rsidP="00B25429">
      <w:pPr>
        <w:jc w:val="center"/>
        <w:rPr>
          <w:rFonts w:ascii="Arial" w:hAnsi="Arial" w:cs="Arial"/>
          <w:sz w:val="20"/>
          <w:szCs w:val="20"/>
        </w:rPr>
      </w:pPr>
      <w:r w:rsidRPr="00566715">
        <w:rPr>
          <w:rFonts w:ascii="Arial" w:hAnsi="Arial" w:cs="Arial"/>
          <w:sz w:val="20"/>
          <w:szCs w:val="20"/>
        </w:rPr>
        <w:t xml:space="preserve">č.j. objednatele: </w:t>
      </w:r>
      <w:r w:rsidRPr="00CC51F1">
        <w:rPr>
          <w:rFonts w:ascii="Arial" w:hAnsi="Arial" w:cs="Arial"/>
          <w:sz w:val="20"/>
          <w:szCs w:val="20"/>
          <w:highlight w:val="yellow"/>
        </w:rPr>
        <w:t>…</w:t>
      </w:r>
      <w:r w:rsidR="008273AA" w:rsidRPr="00566715">
        <w:rPr>
          <w:rFonts w:ascii="Arial" w:hAnsi="Arial" w:cs="Arial"/>
          <w:sz w:val="20"/>
          <w:szCs w:val="20"/>
        </w:rPr>
        <w:t xml:space="preserve"> </w:t>
      </w:r>
      <w:r w:rsidR="008273AA" w:rsidRPr="00566715">
        <w:rPr>
          <w:rFonts w:ascii="Arial" w:hAnsi="Arial" w:cs="Arial"/>
          <w:i/>
          <w:sz w:val="20"/>
          <w:szCs w:val="20"/>
        </w:rPr>
        <w:t>(bude doplněno před podpisem smlouvy)</w:t>
      </w:r>
    </w:p>
    <w:p w14:paraId="522AE1C1" w14:textId="77777777" w:rsidR="00A54928" w:rsidRDefault="00A54928" w:rsidP="00D6285B">
      <w:pPr>
        <w:rPr>
          <w:rFonts w:ascii="Arial" w:hAnsi="Arial" w:cs="Arial"/>
          <w:sz w:val="20"/>
          <w:szCs w:val="20"/>
        </w:rPr>
      </w:pPr>
    </w:p>
    <w:p w14:paraId="52239635" w14:textId="77777777" w:rsidR="00A54928" w:rsidRDefault="00A54928" w:rsidP="00D6285B">
      <w:pPr>
        <w:rPr>
          <w:rFonts w:ascii="Arial" w:hAnsi="Arial" w:cs="Arial"/>
          <w:sz w:val="20"/>
          <w:szCs w:val="20"/>
        </w:rPr>
      </w:pPr>
    </w:p>
    <w:p w14:paraId="3A465B14" w14:textId="77777777" w:rsidR="00D6285B" w:rsidRPr="00566715" w:rsidRDefault="00D6285B" w:rsidP="00D6285B">
      <w:pPr>
        <w:rPr>
          <w:rFonts w:ascii="Arial" w:hAnsi="Arial" w:cs="Arial"/>
          <w:sz w:val="20"/>
          <w:szCs w:val="20"/>
        </w:rPr>
      </w:pPr>
      <w:r w:rsidRPr="00566715">
        <w:rPr>
          <w:rFonts w:ascii="Arial" w:hAnsi="Arial" w:cs="Arial"/>
          <w:sz w:val="20"/>
          <w:szCs w:val="20"/>
        </w:rPr>
        <w:t xml:space="preserve">Smluvní strany: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16"/>
        <w:gridCol w:w="6856"/>
      </w:tblGrid>
      <w:tr w:rsidR="00D6285B" w:rsidRPr="00566715" w14:paraId="5DE5EE7A" w14:textId="77777777" w:rsidTr="00B0499F">
        <w:trPr>
          <w:trHeight w:val="436"/>
        </w:trPr>
        <w:tc>
          <w:tcPr>
            <w:tcW w:w="9180" w:type="dxa"/>
            <w:gridSpan w:val="2"/>
            <w:vAlign w:val="center"/>
          </w:tcPr>
          <w:p w14:paraId="3820D05A" w14:textId="77777777" w:rsidR="00D6285B" w:rsidRPr="00566715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566715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D6285B" w:rsidRPr="00566715" w14:paraId="1449F9C6" w14:textId="77777777" w:rsidTr="00B0499F">
        <w:tc>
          <w:tcPr>
            <w:tcW w:w="2235" w:type="dxa"/>
            <w:vAlign w:val="center"/>
          </w:tcPr>
          <w:p w14:paraId="58FA99BB" w14:textId="77777777" w:rsidR="00D6285B" w:rsidRPr="00566715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566715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945" w:type="dxa"/>
            <w:vAlign w:val="center"/>
          </w:tcPr>
          <w:p w14:paraId="20E88BDA" w14:textId="77777777" w:rsidR="00D6285B" w:rsidRPr="00566715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566715">
              <w:rPr>
                <w:rFonts w:ascii="Arial" w:hAnsi="Arial" w:cs="Arial"/>
                <w:sz w:val="20"/>
                <w:szCs w:val="20"/>
              </w:rPr>
              <w:t>Roškotova 1225/1, 140 21 Praha 4</w:t>
            </w:r>
          </w:p>
        </w:tc>
      </w:tr>
      <w:tr w:rsidR="00D6285B" w:rsidRPr="00566715" w14:paraId="0A5A6C00" w14:textId="77777777" w:rsidTr="00B0499F">
        <w:tc>
          <w:tcPr>
            <w:tcW w:w="2235" w:type="dxa"/>
            <w:vAlign w:val="center"/>
          </w:tcPr>
          <w:p w14:paraId="74FFD0A8" w14:textId="77777777" w:rsidR="00D6285B" w:rsidRPr="00566715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566715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6945" w:type="dxa"/>
            <w:vAlign w:val="center"/>
          </w:tcPr>
          <w:p w14:paraId="14F4B1EC" w14:textId="77777777" w:rsidR="00D6285B" w:rsidRPr="00566715" w:rsidRDefault="00D6285B" w:rsidP="00754B87">
            <w:pPr>
              <w:rPr>
                <w:rFonts w:ascii="Arial" w:hAnsi="Arial" w:cs="Arial"/>
                <w:sz w:val="20"/>
                <w:szCs w:val="20"/>
              </w:rPr>
            </w:pPr>
            <w:r w:rsidRPr="00566715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754B87" w:rsidRPr="00566715">
              <w:rPr>
                <w:rFonts w:ascii="Arial" w:hAnsi="Arial" w:cs="Arial"/>
                <w:sz w:val="20"/>
                <w:szCs w:val="20"/>
              </w:rPr>
              <w:t>Radovan Kouřil</w:t>
            </w:r>
            <w:r w:rsidRPr="00566715">
              <w:rPr>
                <w:rFonts w:ascii="Arial" w:hAnsi="Arial" w:cs="Arial"/>
                <w:sz w:val="20"/>
                <w:szCs w:val="20"/>
              </w:rPr>
              <w:t xml:space="preserve"> – generální ředitel</w:t>
            </w:r>
          </w:p>
        </w:tc>
      </w:tr>
      <w:tr w:rsidR="00D6285B" w:rsidRPr="00566715" w14:paraId="30E6E7F7" w14:textId="77777777" w:rsidTr="00B0499F">
        <w:tc>
          <w:tcPr>
            <w:tcW w:w="2235" w:type="dxa"/>
            <w:vAlign w:val="center"/>
          </w:tcPr>
          <w:p w14:paraId="49EDF77E" w14:textId="77777777" w:rsidR="00D6285B" w:rsidRPr="00566715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566715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6945" w:type="dxa"/>
            <w:vAlign w:val="center"/>
          </w:tcPr>
          <w:p w14:paraId="493C7F27" w14:textId="77777777" w:rsidR="00D6285B" w:rsidRPr="00566715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566715">
              <w:rPr>
                <w:rFonts w:ascii="Arial" w:hAnsi="Arial" w:cs="Arial"/>
                <w:sz w:val="20"/>
                <w:szCs w:val="20"/>
              </w:rPr>
              <w:t>47114321</w:t>
            </w:r>
          </w:p>
        </w:tc>
      </w:tr>
      <w:tr w:rsidR="00D6285B" w:rsidRPr="00566715" w14:paraId="0C2A37F1" w14:textId="77777777" w:rsidTr="00B0499F">
        <w:tc>
          <w:tcPr>
            <w:tcW w:w="2235" w:type="dxa"/>
            <w:vAlign w:val="center"/>
          </w:tcPr>
          <w:p w14:paraId="255DBEAE" w14:textId="77777777" w:rsidR="00D6285B" w:rsidRPr="00566715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566715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945" w:type="dxa"/>
            <w:vAlign w:val="center"/>
          </w:tcPr>
          <w:p w14:paraId="1868EBC9" w14:textId="77777777" w:rsidR="00D6285B" w:rsidRPr="00566715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566715">
              <w:rPr>
                <w:rFonts w:ascii="Arial" w:hAnsi="Arial" w:cs="Arial"/>
                <w:sz w:val="20"/>
                <w:szCs w:val="20"/>
              </w:rPr>
              <w:t>CZ47114321</w:t>
            </w:r>
          </w:p>
        </w:tc>
      </w:tr>
      <w:tr w:rsidR="00D6285B" w:rsidRPr="00566715" w14:paraId="7DE8BF2F" w14:textId="77777777" w:rsidTr="00B0499F">
        <w:tc>
          <w:tcPr>
            <w:tcW w:w="9180" w:type="dxa"/>
            <w:gridSpan w:val="2"/>
            <w:vAlign w:val="center"/>
          </w:tcPr>
          <w:p w14:paraId="4AB0DBB0" w14:textId="77777777" w:rsidR="00D6285B" w:rsidRPr="00566715" w:rsidRDefault="004D385D" w:rsidP="004D385D">
            <w:pPr>
              <w:rPr>
                <w:rFonts w:ascii="Arial" w:hAnsi="Arial" w:cs="Arial"/>
                <w:sz w:val="20"/>
                <w:szCs w:val="20"/>
              </w:rPr>
            </w:pPr>
            <w:r w:rsidRPr="00566715">
              <w:rPr>
                <w:rFonts w:ascii="Arial" w:hAnsi="Arial" w:cs="Arial"/>
                <w:sz w:val="20"/>
                <w:szCs w:val="20"/>
              </w:rPr>
              <w:t>z</w:t>
            </w:r>
            <w:r w:rsidR="00D6285B" w:rsidRPr="00566715">
              <w:rPr>
                <w:rFonts w:ascii="Arial" w:hAnsi="Arial" w:cs="Arial"/>
                <w:sz w:val="20"/>
                <w:szCs w:val="20"/>
              </w:rPr>
              <w:t xml:space="preserve">apsaná v obchodním rejstříku vedeném Městským soudem v Praze, </w:t>
            </w:r>
            <w:r w:rsidRPr="00566715">
              <w:rPr>
                <w:rFonts w:ascii="Arial" w:hAnsi="Arial" w:cs="Arial"/>
                <w:sz w:val="20"/>
                <w:szCs w:val="20"/>
              </w:rPr>
              <w:t>sp. zn. A</w:t>
            </w:r>
            <w:r w:rsidR="00D6285B" w:rsidRPr="00566715">
              <w:rPr>
                <w:rFonts w:ascii="Arial" w:hAnsi="Arial" w:cs="Arial"/>
                <w:sz w:val="20"/>
                <w:szCs w:val="20"/>
              </w:rPr>
              <w:t xml:space="preserve"> 7232</w:t>
            </w:r>
          </w:p>
        </w:tc>
      </w:tr>
      <w:tr w:rsidR="00D6285B" w:rsidRPr="00566715" w14:paraId="44A96EB6" w14:textId="77777777" w:rsidTr="00B0499F">
        <w:tc>
          <w:tcPr>
            <w:tcW w:w="2235" w:type="dxa"/>
            <w:vAlign w:val="center"/>
          </w:tcPr>
          <w:p w14:paraId="64FB5C84" w14:textId="77777777" w:rsidR="00D6285B" w:rsidRPr="00566715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566715">
              <w:rPr>
                <w:rFonts w:ascii="Arial" w:hAnsi="Arial" w:cs="Arial"/>
                <w:sz w:val="20"/>
                <w:szCs w:val="20"/>
              </w:rPr>
              <w:t>je plátcem DPH</w:t>
            </w:r>
          </w:p>
          <w:p w14:paraId="1A192A44" w14:textId="77777777" w:rsidR="00D6285B" w:rsidRPr="00566715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14:paraId="52774546" w14:textId="77777777" w:rsidR="00D6285B" w:rsidRPr="00566715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09259E" w14:textId="77777777" w:rsidR="00D6285B" w:rsidRPr="00566715" w:rsidRDefault="007B3202" w:rsidP="00D6285B">
      <w:pPr>
        <w:jc w:val="both"/>
        <w:rPr>
          <w:rFonts w:ascii="Arial" w:hAnsi="Arial" w:cs="Arial"/>
          <w:sz w:val="20"/>
          <w:szCs w:val="20"/>
        </w:rPr>
      </w:pPr>
      <w:r w:rsidRPr="00566715">
        <w:rPr>
          <w:rFonts w:ascii="Arial" w:hAnsi="Arial" w:cs="Arial"/>
          <w:sz w:val="20"/>
          <w:szCs w:val="20"/>
        </w:rPr>
        <w:t>dále také</w:t>
      </w:r>
      <w:r w:rsidR="00D6285B" w:rsidRPr="00566715">
        <w:rPr>
          <w:rFonts w:ascii="Arial" w:hAnsi="Arial" w:cs="Arial"/>
          <w:sz w:val="20"/>
          <w:szCs w:val="20"/>
        </w:rPr>
        <w:t xml:space="preserve"> </w:t>
      </w:r>
      <w:r w:rsidR="00ED0680" w:rsidRPr="00566715">
        <w:rPr>
          <w:rFonts w:ascii="Arial" w:hAnsi="Arial" w:cs="Arial"/>
          <w:sz w:val="20"/>
          <w:szCs w:val="20"/>
        </w:rPr>
        <w:t xml:space="preserve">jen </w:t>
      </w:r>
      <w:r w:rsidR="00D6285B" w:rsidRPr="00566715">
        <w:rPr>
          <w:rFonts w:ascii="Arial" w:hAnsi="Arial" w:cs="Arial"/>
          <w:sz w:val="20"/>
          <w:szCs w:val="20"/>
        </w:rPr>
        <w:t>jako „</w:t>
      </w:r>
      <w:r w:rsidR="00F2649C" w:rsidRPr="00566715">
        <w:rPr>
          <w:rFonts w:ascii="Arial" w:hAnsi="Arial" w:cs="Arial"/>
          <w:b/>
          <w:sz w:val="20"/>
          <w:szCs w:val="20"/>
        </w:rPr>
        <w:t>objednatel</w:t>
      </w:r>
      <w:r w:rsidR="00D6285B" w:rsidRPr="00566715">
        <w:rPr>
          <w:rFonts w:ascii="Arial" w:hAnsi="Arial" w:cs="Arial"/>
          <w:sz w:val="20"/>
          <w:szCs w:val="20"/>
        </w:rPr>
        <w:t>“</w:t>
      </w:r>
    </w:p>
    <w:p w14:paraId="00F4EEA7" w14:textId="77777777" w:rsidR="00D6285B" w:rsidRPr="00566715" w:rsidRDefault="00D6285B" w:rsidP="00D6285B">
      <w:pPr>
        <w:rPr>
          <w:rFonts w:ascii="Arial" w:hAnsi="Arial" w:cs="Arial"/>
          <w:sz w:val="20"/>
          <w:szCs w:val="20"/>
        </w:rPr>
      </w:pPr>
    </w:p>
    <w:p w14:paraId="4F741E63" w14:textId="77777777" w:rsidR="00D6285B" w:rsidRPr="00566715" w:rsidRDefault="00D6285B" w:rsidP="00D6285B">
      <w:pPr>
        <w:rPr>
          <w:rFonts w:ascii="Arial" w:hAnsi="Arial" w:cs="Arial"/>
          <w:sz w:val="20"/>
          <w:szCs w:val="20"/>
        </w:rPr>
      </w:pPr>
      <w:r w:rsidRPr="00566715">
        <w:rPr>
          <w:rFonts w:ascii="Arial" w:hAnsi="Arial" w:cs="Arial"/>
          <w:sz w:val="20"/>
          <w:szCs w:val="20"/>
        </w:rPr>
        <w:t>a</w:t>
      </w:r>
    </w:p>
    <w:tbl>
      <w:tblPr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87"/>
      </w:tblGrid>
      <w:tr w:rsidR="00D6285B" w:rsidRPr="00566715" w14:paraId="0D04AE4E" w14:textId="77777777" w:rsidTr="00B0499F">
        <w:trPr>
          <w:trHeight w:val="436"/>
        </w:trPr>
        <w:tc>
          <w:tcPr>
            <w:tcW w:w="9322" w:type="dxa"/>
            <w:gridSpan w:val="2"/>
            <w:vAlign w:val="center"/>
          </w:tcPr>
          <w:p w14:paraId="34BE8BC4" w14:textId="77777777" w:rsidR="00D6285B" w:rsidRPr="00566715" w:rsidRDefault="00450B4D" w:rsidP="00ED4808">
            <w:pPr>
              <w:rPr>
                <w:rFonts w:ascii="Arial" w:hAnsi="Arial" w:cs="Arial"/>
                <w:b/>
                <w:sz w:val="20"/>
              </w:rPr>
            </w:pPr>
            <w:r w:rsidRPr="004957E8">
              <w:rPr>
                <w:rFonts w:ascii="Arial" w:hAnsi="Arial" w:cs="Arial"/>
                <w:sz w:val="20"/>
                <w:highlight w:val="green"/>
              </w:rPr>
              <w:t>Doplní uchazeč</w:t>
            </w:r>
          </w:p>
        </w:tc>
      </w:tr>
      <w:tr w:rsidR="009B039E" w:rsidRPr="00566715" w14:paraId="4F5DB174" w14:textId="77777777" w:rsidTr="00165964">
        <w:tc>
          <w:tcPr>
            <w:tcW w:w="2235" w:type="dxa"/>
            <w:vAlign w:val="center"/>
          </w:tcPr>
          <w:p w14:paraId="079FA07C" w14:textId="77777777" w:rsidR="009B039E" w:rsidRPr="00566715" w:rsidRDefault="009B039E" w:rsidP="009B039E">
            <w:pPr>
              <w:rPr>
                <w:rFonts w:ascii="Arial" w:hAnsi="Arial" w:cs="Arial"/>
                <w:sz w:val="20"/>
                <w:szCs w:val="20"/>
              </w:rPr>
            </w:pPr>
            <w:r w:rsidRPr="00566715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7087" w:type="dxa"/>
          </w:tcPr>
          <w:p w14:paraId="11DC66BA" w14:textId="77777777" w:rsidR="00450B4D" w:rsidRPr="00566715" w:rsidRDefault="00450B4D" w:rsidP="00450B4D">
            <w:pPr>
              <w:rPr>
                <w:rFonts w:ascii="Arial" w:hAnsi="Arial" w:cs="Arial"/>
                <w:sz w:val="20"/>
                <w:szCs w:val="20"/>
              </w:rPr>
            </w:pPr>
            <w:r w:rsidRPr="004957E8">
              <w:rPr>
                <w:rFonts w:ascii="Arial" w:hAnsi="Arial" w:cs="Arial"/>
                <w:sz w:val="20"/>
                <w:highlight w:val="green"/>
              </w:rPr>
              <w:t>Doplní uchazeč</w:t>
            </w:r>
          </w:p>
        </w:tc>
      </w:tr>
      <w:tr w:rsidR="000F57BF" w:rsidRPr="00566715" w14:paraId="27FF5D3E" w14:textId="77777777" w:rsidTr="00165964">
        <w:tc>
          <w:tcPr>
            <w:tcW w:w="2235" w:type="dxa"/>
            <w:vAlign w:val="center"/>
          </w:tcPr>
          <w:p w14:paraId="586D9EB5" w14:textId="77777777" w:rsidR="000F57BF" w:rsidRPr="00566715" w:rsidRDefault="000F57BF" w:rsidP="000F57BF">
            <w:pPr>
              <w:rPr>
                <w:rFonts w:ascii="Arial" w:hAnsi="Arial" w:cs="Arial"/>
                <w:sz w:val="20"/>
                <w:szCs w:val="20"/>
              </w:rPr>
            </w:pPr>
            <w:r w:rsidRPr="00566715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7087" w:type="dxa"/>
          </w:tcPr>
          <w:p w14:paraId="006E715B" w14:textId="07E72F9F" w:rsidR="000F57BF" w:rsidRPr="00566715" w:rsidRDefault="000F57BF" w:rsidP="000F57BF">
            <w:pPr>
              <w:rPr>
                <w:rFonts w:ascii="Arial" w:hAnsi="Arial" w:cs="Arial"/>
                <w:sz w:val="20"/>
                <w:szCs w:val="20"/>
              </w:rPr>
            </w:pPr>
            <w:r w:rsidRPr="00E46E04">
              <w:rPr>
                <w:rFonts w:ascii="Arial" w:hAnsi="Arial" w:cs="Arial"/>
                <w:sz w:val="20"/>
                <w:highlight w:val="green"/>
              </w:rPr>
              <w:t>Doplní uchazeč</w:t>
            </w:r>
          </w:p>
        </w:tc>
      </w:tr>
      <w:tr w:rsidR="000F57BF" w:rsidRPr="00566715" w14:paraId="06872065" w14:textId="77777777" w:rsidTr="00165964">
        <w:tc>
          <w:tcPr>
            <w:tcW w:w="2235" w:type="dxa"/>
            <w:vAlign w:val="center"/>
          </w:tcPr>
          <w:p w14:paraId="0AA8DB4F" w14:textId="77777777" w:rsidR="000F57BF" w:rsidRPr="00566715" w:rsidRDefault="000F57BF" w:rsidP="000F57BF">
            <w:pPr>
              <w:rPr>
                <w:rFonts w:ascii="Arial" w:hAnsi="Arial" w:cs="Arial"/>
                <w:sz w:val="20"/>
                <w:szCs w:val="20"/>
              </w:rPr>
            </w:pPr>
            <w:r w:rsidRPr="00566715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7087" w:type="dxa"/>
          </w:tcPr>
          <w:p w14:paraId="0AF22521" w14:textId="4B1AAB05" w:rsidR="000F57BF" w:rsidRPr="00566715" w:rsidRDefault="000F57BF" w:rsidP="000F57BF">
            <w:pPr>
              <w:rPr>
                <w:rFonts w:ascii="Arial" w:hAnsi="Arial" w:cs="Arial"/>
                <w:sz w:val="20"/>
                <w:szCs w:val="20"/>
              </w:rPr>
            </w:pPr>
            <w:r w:rsidRPr="00E46E04">
              <w:rPr>
                <w:rFonts w:ascii="Arial" w:hAnsi="Arial" w:cs="Arial"/>
                <w:sz w:val="20"/>
                <w:highlight w:val="green"/>
              </w:rPr>
              <w:t>Doplní uchazeč</w:t>
            </w:r>
          </w:p>
        </w:tc>
      </w:tr>
      <w:tr w:rsidR="000F57BF" w:rsidRPr="00566715" w14:paraId="0D7226CB" w14:textId="77777777" w:rsidTr="00165964">
        <w:tc>
          <w:tcPr>
            <w:tcW w:w="2235" w:type="dxa"/>
            <w:vAlign w:val="center"/>
          </w:tcPr>
          <w:p w14:paraId="08F283C5" w14:textId="77777777" w:rsidR="000F57BF" w:rsidRPr="00566715" w:rsidRDefault="000F57BF" w:rsidP="000F57BF">
            <w:pPr>
              <w:rPr>
                <w:rFonts w:ascii="Arial" w:hAnsi="Arial" w:cs="Arial"/>
                <w:sz w:val="20"/>
                <w:szCs w:val="20"/>
              </w:rPr>
            </w:pPr>
            <w:r w:rsidRPr="00566715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087" w:type="dxa"/>
          </w:tcPr>
          <w:p w14:paraId="5AB5D9D2" w14:textId="591FCADD" w:rsidR="000F57BF" w:rsidRPr="00566715" w:rsidRDefault="000F57BF" w:rsidP="000F57BF">
            <w:pPr>
              <w:rPr>
                <w:rFonts w:ascii="Arial" w:hAnsi="Arial" w:cs="Arial"/>
                <w:sz w:val="20"/>
                <w:szCs w:val="20"/>
              </w:rPr>
            </w:pPr>
            <w:r w:rsidRPr="00E46E04">
              <w:rPr>
                <w:rFonts w:ascii="Arial" w:hAnsi="Arial" w:cs="Arial"/>
                <w:sz w:val="20"/>
                <w:highlight w:val="green"/>
              </w:rPr>
              <w:t>Doplní uchazeč</w:t>
            </w:r>
          </w:p>
        </w:tc>
      </w:tr>
      <w:tr w:rsidR="000F57BF" w:rsidRPr="00566715" w14:paraId="7C789359" w14:textId="77777777" w:rsidTr="00165964">
        <w:tc>
          <w:tcPr>
            <w:tcW w:w="2235" w:type="dxa"/>
            <w:vAlign w:val="center"/>
          </w:tcPr>
          <w:p w14:paraId="6F46FF47" w14:textId="77777777" w:rsidR="000F57BF" w:rsidRPr="00566715" w:rsidRDefault="000F57BF" w:rsidP="000F57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Bankovní účet</w:t>
            </w:r>
          </w:p>
        </w:tc>
        <w:tc>
          <w:tcPr>
            <w:tcW w:w="7087" w:type="dxa"/>
          </w:tcPr>
          <w:p w14:paraId="11BC3637" w14:textId="33B65747" w:rsidR="000F57BF" w:rsidRPr="00566715" w:rsidRDefault="000F57BF" w:rsidP="000F57BF">
            <w:pPr>
              <w:rPr>
                <w:rFonts w:ascii="Arial" w:hAnsi="Arial" w:cs="Arial"/>
                <w:sz w:val="20"/>
                <w:highlight w:val="yellow"/>
              </w:rPr>
            </w:pPr>
            <w:r w:rsidRPr="00E46E04">
              <w:rPr>
                <w:rFonts w:ascii="Arial" w:hAnsi="Arial" w:cs="Arial"/>
                <w:sz w:val="20"/>
                <w:highlight w:val="green"/>
              </w:rPr>
              <w:t>Doplní uchazeč</w:t>
            </w:r>
          </w:p>
        </w:tc>
      </w:tr>
      <w:tr w:rsidR="000F57BF" w:rsidRPr="00566715" w14:paraId="59907B2B" w14:textId="77777777" w:rsidTr="00165964">
        <w:tc>
          <w:tcPr>
            <w:tcW w:w="2235" w:type="dxa"/>
            <w:vAlign w:val="center"/>
          </w:tcPr>
          <w:p w14:paraId="38B9C674" w14:textId="77777777" w:rsidR="000F57BF" w:rsidRPr="00566715" w:rsidRDefault="000F57BF" w:rsidP="000F57BF">
            <w:pPr>
              <w:rPr>
                <w:rFonts w:ascii="Arial" w:hAnsi="Arial" w:cs="Arial"/>
                <w:sz w:val="20"/>
                <w:szCs w:val="20"/>
              </w:rPr>
            </w:pPr>
            <w:r w:rsidRPr="00566715">
              <w:rPr>
                <w:rFonts w:ascii="Arial" w:hAnsi="Arial" w:cs="Arial"/>
                <w:sz w:val="20"/>
                <w:szCs w:val="20"/>
              </w:rPr>
              <w:t>zapsaná v</w:t>
            </w:r>
          </w:p>
        </w:tc>
        <w:tc>
          <w:tcPr>
            <w:tcW w:w="7087" w:type="dxa"/>
          </w:tcPr>
          <w:p w14:paraId="49FF1333" w14:textId="753F1435" w:rsidR="000F57BF" w:rsidRPr="00566715" w:rsidRDefault="000F57BF" w:rsidP="000F57BF">
            <w:pPr>
              <w:rPr>
                <w:rFonts w:ascii="Arial" w:hAnsi="Arial" w:cs="Arial"/>
                <w:sz w:val="20"/>
                <w:szCs w:val="20"/>
              </w:rPr>
            </w:pPr>
            <w:r w:rsidRPr="00E46E04">
              <w:rPr>
                <w:rFonts w:ascii="Arial" w:hAnsi="Arial" w:cs="Arial"/>
                <w:sz w:val="20"/>
                <w:highlight w:val="green"/>
              </w:rPr>
              <w:t>Doplní uchazeč</w:t>
            </w:r>
          </w:p>
        </w:tc>
      </w:tr>
      <w:tr w:rsidR="000F57BF" w:rsidRPr="00566715" w14:paraId="1969D172" w14:textId="77777777" w:rsidTr="00165964">
        <w:tc>
          <w:tcPr>
            <w:tcW w:w="2235" w:type="dxa"/>
            <w:vAlign w:val="center"/>
          </w:tcPr>
          <w:p w14:paraId="16D21330" w14:textId="77777777" w:rsidR="000F57BF" w:rsidRPr="00566715" w:rsidRDefault="000F57BF" w:rsidP="000F57BF">
            <w:pPr>
              <w:rPr>
                <w:rFonts w:ascii="Arial" w:hAnsi="Arial" w:cs="Arial"/>
                <w:sz w:val="20"/>
                <w:szCs w:val="20"/>
              </w:rPr>
            </w:pPr>
            <w:r w:rsidRPr="00566715">
              <w:rPr>
                <w:rFonts w:ascii="Arial" w:hAnsi="Arial" w:cs="Arial"/>
                <w:sz w:val="20"/>
                <w:szCs w:val="20"/>
              </w:rPr>
              <w:t>je / není plátcem DPH</w:t>
            </w:r>
          </w:p>
        </w:tc>
        <w:tc>
          <w:tcPr>
            <w:tcW w:w="7087" w:type="dxa"/>
          </w:tcPr>
          <w:p w14:paraId="1436E7DD" w14:textId="0FF73828" w:rsidR="000F57BF" w:rsidRPr="00566715" w:rsidRDefault="000F57BF" w:rsidP="000F57BF">
            <w:pPr>
              <w:rPr>
                <w:rFonts w:ascii="Arial" w:hAnsi="Arial" w:cs="Arial"/>
                <w:sz w:val="20"/>
                <w:szCs w:val="20"/>
              </w:rPr>
            </w:pPr>
            <w:r w:rsidRPr="00E46E04">
              <w:rPr>
                <w:rFonts w:ascii="Arial" w:hAnsi="Arial" w:cs="Arial"/>
                <w:sz w:val="20"/>
                <w:highlight w:val="green"/>
              </w:rPr>
              <w:t>Doplní uchazeč</w:t>
            </w:r>
          </w:p>
        </w:tc>
      </w:tr>
    </w:tbl>
    <w:p w14:paraId="0B94B2D2" w14:textId="77777777" w:rsidR="00D6285B" w:rsidRPr="00566715" w:rsidRDefault="00D6285B" w:rsidP="00D6285B">
      <w:pPr>
        <w:rPr>
          <w:rFonts w:ascii="Arial" w:hAnsi="Arial" w:cs="Arial"/>
          <w:sz w:val="20"/>
          <w:szCs w:val="20"/>
        </w:rPr>
      </w:pPr>
    </w:p>
    <w:p w14:paraId="629CE2CD" w14:textId="77777777" w:rsidR="00D6285B" w:rsidRPr="00566715" w:rsidRDefault="007B3202" w:rsidP="00D6285B">
      <w:pPr>
        <w:rPr>
          <w:rFonts w:ascii="Arial" w:hAnsi="Arial" w:cs="Arial"/>
          <w:sz w:val="20"/>
          <w:szCs w:val="20"/>
        </w:rPr>
      </w:pPr>
      <w:r w:rsidRPr="00566715">
        <w:rPr>
          <w:rFonts w:ascii="Arial" w:hAnsi="Arial" w:cs="Arial"/>
          <w:sz w:val="20"/>
          <w:szCs w:val="20"/>
        </w:rPr>
        <w:t>d</w:t>
      </w:r>
      <w:r w:rsidR="00D6285B" w:rsidRPr="00566715">
        <w:rPr>
          <w:rFonts w:ascii="Arial" w:hAnsi="Arial" w:cs="Arial"/>
          <w:sz w:val="20"/>
          <w:szCs w:val="20"/>
        </w:rPr>
        <w:t>ále</w:t>
      </w:r>
      <w:r w:rsidRPr="00566715">
        <w:rPr>
          <w:rFonts w:ascii="Arial" w:hAnsi="Arial" w:cs="Arial"/>
          <w:sz w:val="20"/>
          <w:szCs w:val="20"/>
        </w:rPr>
        <w:t xml:space="preserve"> také</w:t>
      </w:r>
      <w:r w:rsidR="00D6285B" w:rsidRPr="00566715">
        <w:rPr>
          <w:rFonts w:ascii="Arial" w:hAnsi="Arial" w:cs="Arial"/>
          <w:sz w:val="20"/>
          <w:szCs w:val="20"/>
        </w:rPr>
        <w:t xml:space="preserve"> </w:t>
      </w:r>
      <w:r w:rsidR="00ED0680" w:rsidRPr="00566715">
        <w:rPr>
          <w:rFonts w:ascii="Arial" w:hAnsi="Arial" w:cs="Arial"/>
          <w:sz w:val="20"/>
          <w:szCs w:val="20"/>
        </w:rPr>
        <w:t xml:space="preserve">jen </w:t>
      </w:r>
      <w:r w:rsidR="00D6285B" w:rsidRPr="00566715">
        <w:rPr>
          <w:rFonts w:ascii="Arial" w:hAnsi="Arial" w:cs="Arial"/>
          <w:sz w:val="20"/>
          <w:szCs w:val="20"/>
        </w:rPr>
        <w:t>jako „</w:t>
      </w:r>
      <w:r w:rsidR="00F2649C" w:rsidRPr="00566715">
        <w:rPr>
          <w:rFonts w:ascii="Arial" w:hAnsi="Arial" w:cs="Arial"/>
          <w:b/>
          <w:sz w:val="20"/>
          <w:szCs w:val="20"/>
        </w:rPr>
        <w:t>poskytovatel</w:t>
      </w:r>
      <w:r w:rsidR="00D6285B" w:rsidRPr="00566715">
        <w:rPr>
          <w:rFonts w:ascii="Arial" w:hAnsi="Arial" w:cs="Arial"/>
          <w:sz w:val="20"/>
          <w:szCs w:val="20"/>
        </w:rPr>
        <w:t>“</w:t>
      </w:r>
      <w:r w:rsidR="00FB7613" w:rsidRPr="00566715">
        <w:rPr>
          <w:rFonts w:ascii="Arial" w:hAnsi="Arial" w:cs="Arial"/>
          <w:sz w:val="20"/>
          <w:szCs w:val="20"/>
        </w:rPr>
        <w:t>,</w:t>
      </w:r>
    </w:p>
    <w:p w14:paraId="37B5BB60" w14:textId="77777777" w:rsidR="007B3202" w:rsidRPr="00566715" w:rsidRDefault="007B3202" w:rsidP="00D6285B">
      <w:pPr>
        <w:rPr>
          <w:rFonts w:ascii="Arial" w:hAnsi="Arial" w:cs="Arial"/>
          <w:sz w:val="20"/>
          <w:szCs w:val="20"/>
        </w:rPr>
      </w:pPr>
    </w:p>
    <w:p w14:paraId="51E210BD" w14:textId="77777777" w:rsidR="007B3202" w:rsidRPr="00566715" w:rsidRDefault="007B3202" w:rsidP="00165964">
      <w:pPr>
        <w:jc w:val="center"/>
        <w:rPr>
          <w:rFonts w:ascii="Arial" w:hAnsi="Arial" w:cs="Arial"/>
          <w:sz w:val="20"/>
          <w:szCs w:val="20"/>
        </w:rPr>
      </w:pPr>
      <w:r w:rsidRPr="00566715">
        <w:rPr>
          <w:rFonts w:ascii="Arial" w:hAnsi="Arial" w:cs="Arial"/>
          <w:sz w:val="20"/>
          <w:szCs w:val="20"/>
        </w:rPr>
        <w:t>uzavřeli níže uvedeného data tuto</w:t>
      </w:r>
      <w:r w:rsidR="00864DD8" w:rsidRPr="00566715">
        <w:rPr>
          <w:rFonts w:ascii="Arial" w:hAnsi="Arial" w:cs="Arial"/>
          <w:sz w:val="20"/>
          <w:szCs w:val="20"/>
        </w:rPr>
        <w:t xml:space="preserve"> smlouvu</w:t>
      </w:r>
      <w:r w:rsidRPr="00566715">
        <w:rPr>
          <w:rFonts w:ascii="Arial" w:hAnsi="Arial" w:cs="Arial"/>
          <w:sz w:val="20"/>
          <w:szCs w:val="20"/>
        </w:rPr>
        <w:t>:</w:t>
      </w:r>
    </w:p>
    <w:p w14:paraId="68A90BB5" w14:textId="77777777" w:rsidR="00811E85" w:rsidRPr="00566715" w:rsidRDefault="00811E85" w:rsidP="00165964">
      <w:pPr>
        <w:jc w:val="center"/>
        <w:rPr>
          <w:rFonts w:ascii="Arial" w:hAnsi="Arial" w:cs="Arial"/>
          <w:sz w:val="20"/>
          <w:szCs w:val="20"/>
        </w:rPr>
      </w:pPr>
    </w:p>
    <w:p w14:paraId="383311EB" w14:textId="77777777" w:rsidR="00D6285B" w:rsidRPr="00D016DA" w:rsidRDefault="00D6285B" w:rsidP="00D6285B">
      <w:pPr>
        <w:rPr>
          <w:rFonts w:ascii="Arial" w:hAnsi="Arial" w:cs="Arial"/>
          <w:sz w:val="20"/>
          <w:szCs w:val="20"/>
        </w:rPr>
      </w:pPr>
    </w:p>
    <w:p w14:paraId="1A43452E" w14:textId="77777777" w:rsidR="00D6285B" w:rsidRPr="00D016DA" w:rsidRDefault="00D6285B" w:rsidP="00E32358">
      <w:pPr>
        <w:pStyle w:val="Nadpis1"/>
      </w:pPr>
      <w:r w:rsidRPr="00D016DA">
        <w:t>Předmět smlouvy</w:t>
      </w:r>
      <w:r w:rsidR="00150378" w:rsidRPr="00D016DA">
        <w:t xml:space="preserve"> </w:t>
      </w:r>
    </w:p>
    <w:p w14:paraId="21C1C344" w14:textId="77777777" w:rsidR="00D016DA" w:rsidRDefault="0016380C" w:rsidP="00562FD1">
      <w:pPr>
        <w:pStyle w:val="Odstavecseseznamem"/>
        <w:ind w:left="284"/>
      </w:pPr>
      <w:r w:rsidRPr="00350FCE">
        <w:t>Předmětem této smlouvy je</w:t>
      </w:r>
      <w:r w:rsidR="00562FD1">
        <w:t xml:space="preserve"> povinnost poskytovatele</w:t>
      </w:r>
      <w:r w:rsidRPr="00350FCE">
        <w:t xml:space="preserve"> </w:t>
      </w:r>
      <w:r w:rsidR="008915A8" w:rsidRPr="00350FCE">
        <w:t>komplexn</w:t>
      </w:r>
      <w:r w:rsidR="00562FD1">
        <w:t>ě</w:t>
      </w:r>
      <w:r w:rsidR="008915A8" w:rsidRPr="00350FCE">
        <w:t xml:space="preserve"> zaji</w:t>
      </w:r>
      <w:r w:rsidR="00562FD1">
        <w:t>s</w:t>
      </w:r>
      <w:r w:rsidR="008915A8" w:rsidRPr="00350FCE">
        <w:t>t</w:t>
      </w:r>
      <w:r w:rsidR="00562FD1">
        <w:t>it</w:t>
      </w:r>
      <w:r w:rsidR="008915A8" w:rsidRPr="00350FCE">
        <w:t xml:space="preserve"> služb</w:t>
      </w:r>
      <w:r w:rsidR="00562FD1">
        <w:t>y</w:t>
      </w:r>
      <w:r w:rsidR="008915A8" w:rsidRPr="00350FCE">
        <w:t xml:space="preserve"> </w:t>
      </w:r>
      <w:r w:rsidR="00F9093E" w:rsidRPr="00350FCE">
        <w:t>technické podpory a rozvoje datových sálů a servisní</w:t>
      </w:r>
      <w:r w:rsidR="00C525A2">
        <w:t xml:space="preserve"> a další</w:t>
      </w:r>
      <w:r w:rsidR="00F9093E" w:rsidRPr="00350FCE">
        <w:t xml:space="preserve"> práce na zařízení</w:t>
      </w:r>
      <w:r w:rsidR="00562FD1">
        <w:t>ch</w:t>
      </w:r>
      <w:r w:rsidR="00F9093E" w:rsidRPr="00350FCE">
        <w:t xml:space="preserve"> </w:t>
      </w:r>
      <w:r w:rsidR="000E358E">
        <w:t xml:space="preserve">dle </w:t>
      </w:r>
      <w:r w:rsidR="00562FD1">
        <w:t>této smlouvy a povinnost objednatele uhradit poskytovateli za řádné a včasné plnění jeho povinností dle této smlouvy níže sjednanou odměnu.</w:t>
      </w:r>
    </w:p>
    <w:p w14:paraId="216CBB1B" w14:textId="77777777" w:rsidR="00562FD1" w:rsidRDefault="00562FD1" w:rsidP="00033B29">
      <w:pPr>
        <w:pStyle w:val="Odstavecseseznamem"/>
        <w:numPr>
          <w:ilvl w:val="0"/>
          <w:numId w:val="0"/>
        </w:numPr>
        <w:ind w:left="284"/>
      </w:pPr>
    </w:p>
    <w:p w14:paraId="6352C583" w14:textId="77777777" w:rsidR="00562FD1" w:rsidRPr="00350FCE" w:rsidRDefault="001006CE" w:rsidP="00033B29">
      <w:pPr>
        <w:pStyle w:val="Nadpis1"/>
        <w:tabs>
          <w:tab w:val="clear" w:pos="680"/>
        </w:tabs>
        <w:ind w:left="284" w:hanging="254"/>
      </w:pPr>
      <w:r>
        <w:t xml:space="preserve">Technická podpora </w:t>
      </w:r>
    </w:p>
    <w:p w14:paraId="79701019" w14:textId="77777777" w:rsidR="00FF73A5" w:rsidRDefault="00932B69" w:rsidP="00033B29">
      <w:pPr>
        <w:pStyle w:val="Odstavecseseznamem"/>
        <w:ind w:left="284"/>
      </w:pPr>
      <w:r w:rsidRPr="00192059">
        <w:t>Poskytovatel je povinen</w:t>
      </w:r>
      <w:r w:rsidR="00192059">
        <w:t xml:space="preserve"> nejpozději do 5 dnů od účinnosti této smlouvy zahájit poskytování </w:t>
      </w:r>
      <w:proofErr w:type="gramStart"/>
      <w:r w:rsidR="00192059">
        <w:t xml:space="preserve">služby </w:t>
      </w:r>
      <w:r w:rsidR="00F9093E" w:rsidRPr="00033B29">
        <w:t xml:space="preserve"> technické</w:t>
      </w:r>
      <w:proofErr w:type="gramEnd"/>
      <w:r w:rsidR="00F9093E" w:rsidRPr="00033B29">
        <w:t xml:space="preserve"> podpory datových sálů</w:t>
      </w:r>
      <w:r w:rsidR="008915A8" w:rsidRPr="00033B29">
        <w:t>, které objednatel využívá nebo provozuje</w:t>
      </w:r>
      <w:r w:rsidR="004E31A8" w:rsidRPr="00033B29">
        <w:t xml:space="preserve"> </w:t>
      </w:r>
      <w:r w:rsidR="00F9093E" w:rsidRPr="00033B29">
        <w:t xml:space="preserve">na adrese: Oborová zdravotní pojišťovna zaměstnanců bank, pojišťoven a stavebnictví, Roškotova 1225/1, 140 21 Praha 4 </w:t>
      </w:r>
      <w:r w:rsidR="004E31A8" w:rsidRPr="00033B29">
        <w:t>(dále jen „</w:t>
      </w:r>
      <w:r w:rsidR="00F9093E" w:rsidRPr="000E358E">
        <w:rPr>
          <w:b/>
          <w:bCs/>
        </w:rPr>
        <w:t>technická podpora</w:t>
      </w:r>
      <w:r w:rsidR="00F9093E" w:rsidRPr="00033B29">
        <w:t>“</w:t>
      </w:r>
      <w:r w:rsidR="004E31A8" w:rsidRPr="00033B29">
        <w:t>)</w:t>
      </w:r>
      <w:r w:rsidR="008915A8" w:rsidRPr="00033B29">
        <w:t>.</w:t>
      </w:r>
      <w:r w:rsidR="00192059">
        <w:t xml:space="preserve"> </w:t>
      </w:r>
    </w:p>
    <w:p w14:paraId="5B26834B" w14:textId="77777777" w:rsidR="005F4E90" w:rsidRDefault="005F4E90" w:rsidP="005F4E90">
      <w:pPr>
        <w:pStyle w:val="Odstavecseseznamem"/>
        <w:ind w:left="284"/>
      </w:pPr>
      <w:r w:rsidRPr="00566715">
        <w:t xml:space="preserve">Služba </w:t>
      </w:r>
      <w:r>
        <w:t>technické podpory</w:t>
      </w:r>
      <w:r w:rsidRPr="00566715">
        <w:t xml:space="preserve"> musí být od počátku poskytována nepřetržitě</w:t>
      </w:r>
      <w:r>
        <w:t>, tzn.</w:t>
      </w:r>
      <w:r w:rsidRPr="00566715">
        <w:t xml:space="preserve"> 24 hodin denně, 7 dní v každém týdnu</w:t>
      </w:r>
      <w:r>
        <w:t xml:space="preserve"> až</w:t>
      </w:r>
      <w:r w:rsidRPr="00566715">
        <w:t xml:space="preserve"> do ukončení této smlouvy</w:t>
      </w:r>
      <w:r>
        <w:t xml:space="preserve">, </w:t>
      </w:r>
      <w:r w:rsidR="000E358E">
        <w:t xml:space="preserve">a to </w:t>
      </w:r>
      <w:r w:rsidR="009508FF">
        <w:t xml:space="preserve">v rozsahu </w:t>
      </w:r>
      <w:r>
        <w:t>a s parametry uvedenými v tabulce A1 přílohy č. 1 této smlouvy</w:t>
      </w:r>
      <w:r w:rsidRPr="00566715">
        <w:t>.</w:t>
      </w:r>
      <w:r w:rsidR="00936C1F">
        <w:t xml:space="preserve"> Poskytovatel je povinen v rámci technické podpory provádět úkony uvedené v příloze č. 2 této smlouvy. </w:t>
      </w:r>
    </w:p>
    <w:p w14:paraId="6F87C9F5" w14:textId="77777777" w:rsidR="00247156" w:rsidRDefault="007476BF" w:rsidP="00247156">
      <w:pPr>
        <w:pStyle w:val="Odstavecseseznamem"/>
        <w:ind w:left="284"/>
      </w:pPr>
      <w:r w:rsidRPr="00350FCE">
        <w:t>P</w:t>
      </w:r>
      <w:r w:rsidR="00247156">
        <w:t>oskytovatel je</w:t>
      </w:r>
      <w:r w:rsidR="005F4E90">
        <w:t xml:space="preserve"> v rámci technické podpory</w:t>
      </w:r>
      <w:r w:rsidR="00247156">
        <w:t xml:space="preserve"> povinen u všech spravovaných zařízení uvedených v příloze č. 2 této smlouvy: </w:t>
      </w:r>
    </w:p>
    <w:p w14:paraId="475BA38E" w14:textId="77777777" w:rsidR="00247156" w:rsidRDefault="00247156" w:rsidP="00247156">
      <w:pPr>
        <w:pStyle w:val="Odstavecseseznamem"/>
        <w:numPr>
          <w:ilvl w:val="0"/>
          <w:numId w:val="46"/>
        </w:numPr>
        <w:ind w:left="709"/>
      </w:pPr>
      <w:r>
        <w:t xml:space="preserve">provádět centralizovanou správu, sběr, ukládání a vyhodnocování logů (stavových environmentálních veličin) v nezměnitelné podobě; </w:t>
      </w:r>
    </w:p>
    <w:p w14:paraId="219E59A0" w14:textId="77777777" w:rsidR="00247156" w:rsidRDefault="00247156" w:rsidP="00247156">
      <w:pPr>
        <w:pStyle w:val="Odstavecseseznamem"/>
        <w:numPr>
          <w:ilvl w:val="0"/>
          <w:numId w:val="46"/>
        </w:numPr>
        <w:ind w:left="709"/>
      </w:pPr>
      <w:r>
        <w:t>provádět centralizovanou správu, ukládání a vyhodnocování provozních parametrů všech zařízení datových sálů;</w:t>
      </w:r>
    </w:p>
    <w:p w14:paraId="52E11D33" w14:textId="77777777" w:rsidR="00247156" w:rsidRDefault="00247156" w:rsidP="00247156">
      <w:pPr>
        <w:pStyle w:val="Odstavecseseznamem"/>
        <w:numPr>
          <w:ilvl w:val="0"/>
          <w:numId w:val="46"/>
        </w:numPr>
        <w:ind w:left="709" w:right="1"/>
      </w:pPr>
      <w:r>
        <w:lastRenderedPageBreak/>
        <w:t>zasílat</w:t>
      </w:r>
      <w:r w:rsidRPr="00566715">
        <w:t xml:space="preserve"> objednateli podrobný měsíční a roční reporting</w:t>
      </w:r>
      <w:r>
        <w:t xml:space="preserve"> plynoucí z norem pro jednotlivé </w:t>
      </w:r>
      <w:proofErr w:type="gramStart"/>
      <w:r>
        <w:t>technologie</w:t>
      </w:r>
      <w:proofErr w:type="gramEnd"/>
      <w:r w:rsidRPr="00566715">
        <w:t xml:space="preserve"> a to vždy v den následující po skončení předmětného období. Reporting musí obsahovat podrobný rozpis událostí zachycených dohledovým centrem v daném období, seznam provedených zásahů s rozpisem časů od zjištění nutnosti zásahu do jeho provedení a návrh nových opatření</w:t>
      </w:r>
      <w:r>
        <w:t>.</w:t>
      </w:r>
    </w:p>
    <w:p w14:paraId="212A11B5" w14:textId="77777777" w:rsidR="00E32358" w:rsidRDefault="00960286" w:rsidP="00901598">
      <w:pPr>
        <w:pStyle w:val="Odstavecseseznamem"/>
        <w:ind w:left="284"/>
      </w:pPr>
      <w:r w:rsidRPr="00566715">
        <w:t xml:space="preserve">Za účelem plnění povinností poskytovatele </w:t>
      </w:r>
      <w:r w:rsidR="00EF6E29">
        <w:t xml:space="preserve">dle této smlouvy </w:t>
      </w:r>
      <w:r w:rsidRPr="00566715">
        <w:t>objednatel poskytovateli zajistí přístup k</w:t>
      </w:r>
      <w:r w:rsidR="009E1EEC">
        <w:t> </w:t>
      </w:r>
      <w:r>
        <w:t>technologiím</w:t>
      </w:r>
      <w:r w:rsidR="009E1EEC">
        <w:t xml:space="preserve"> uvedeným v příloze č. </w:t>
      </w:r>
      <w:r w:rsidR="00CB4CC6">
        <w:t xml:space="preserve">1 </w:t>
      </w:r>
      <w:r w:rsidR="009E1EEC">
        <w:t>této smlouvy</w:t>
      </w:r>
      <w:r w:rsidRPr="00566715">
        <w:t>, kterými objednatel již disponuje a umožní poskytovateli provést jejich konfiguraci</w:t>
      </w:r>
      <w:r>
        <w:t>.</w:t>
      </w:r>
      <w:r w:rsidR="008915A8" w:rsidRPr="00566715">
        <w:t xml:space="preserve"> </w:t>
      </w:r>
    </w:p>
    <w:p w14:paraId="65F620F9" w14:textId="77777777" w:rsidR="000C317D" w:rsidRDefault="000C317D" w:rsidP="000C317D">
      <w:pPr>
        <w:pStyle w:val="Odstavecseseznamem"/>
        <w:ind w:left="284"/>
      </w:pPr>
      <w:r>
        <w:t>Poskytovatel je povinen využít pro řešení sběru dat stávající řešení objednatele. Dohledové centrum musí podporovat práci s nástroji objednatele uvedenými v příloze č. 1 této smlouvy a poskytovatel jako primární a rozhodné nástroje využije tyto prostředky a celý rozsah služby bude provádět jejich prostřednictvím.</w:t>
      </w:r>
    </w:p>
    <w:p w14:paraId="2E5BD097" w14:textId="77777777" w:rsidR="001006CE" w:rsidRDefault="00CB4CC6" w:rsidP="00DC7A74">
      <w:pPr>
        <w:pStyle w:val="Odstavecseseznamem"/>
        <w:ind w:left="284"/>
      </w:pPr>
      <w:r>
        <w:t>Součástí technické podpory je povinnost p</w:t>
      </w:r>
      <w:r w:rsidR="001006CE">
        <w:t>oskytovatel</w:t>
      </w:r>
      <w:r>
        <w:t>e</w:t>
      </w:r>
      <w:r w:rsidR="001006CE">
        <w:t xml:space="preserve"> p</w:t>
      </w:r>
      <w:r w:rsidR="001006CE" w:rsidRPr="00350FCE">
        <w:t xml:space="preserve">rovádět pravidelné servisní prohlídky </w:t>
      </w:r>
      <w:r w:rsidR="00554D2C">
        <w:t xml:space="preserve">na zařízení </w:t>
      </w:r>
      <w:r w:rsidR="001006CE" w:rsidRPr="00033B29">
        <w:t xml:space="preserve">dle intervalů </w:t>
      </w:r>
      <w:r w:rsidR="00D7324B">
        <w:t>uvedených v příloze č. 1 této smlouvy, tabulce A</w:t>
      </w:r>
      <w:r w:rsidR="00E141CC">
        <w:t>2</w:t>
      </w:r>
      <w:r w:rsidR="00D7324B">
        <w:t xml:space="preserve">, respektive v případě rozšíření technické podpory o zařízení uvedená v tabulce A3 pak rovněž </w:t>
      </w:r>
      <w:r w:rsidR="00D8730F">
        <w:t xml:space="preserve">pravidelné servisní prohlídky uvedené u zařízení přidaného do technické podpory z tabulky A3. Poskytovatel je povinen v rámci servisních prohlídek provádět úkony uvedené v příloze č. 2 této smlouvy. </w:t>
      </w:r>
    </w:p>
    <w:p w14:paraId="135E0C6C" w14:textId="77777777" w:rsidR="001006CE" w:rsidRPr="001006CE" w:rsidRDefault="001006CE" w:rsidP="00033B29">
      <w:pPr>
        <w:pStyle w:val="Odstavecseseznamem"/>
        <w:ind w:left="284"/>
      </w:pPr>
      <w:r w:rsidRPr="001006CE">
        <w:t>P</w:t>
      </w:r>
      <w:r>
        <w:t xml:space="preserve">oskytovatel je </w:t>
      </w:r>
      <w:r w:rsidR="00CB4CC6">
        <w:t xml:space="preserve">v rámci </w:t>
      </w:r>
      <w:r w:rsidR="00936C1F">
        <w:t xml:space="preserve">servisních </w:t>
      </w:r>
      <w:r w:rsidR="00CB4CC6">
        <w:t xml:space="preserve">prohlídek </w:t>
      </w:r>
      <w:r>
        <w:t xml:space="preserve">povinen </w:t>
      </w:r>
      <w:r w:rsidR="0012366B">
        <w:t xml:space="preserve">u klimatizačních </w:t>
      </w:r>
      <w:proofErr w:type="gramStart"/>
      <w:r w:rsidR="0012366B">
        <w:t xml:space="preserve">jednotek  </w:t>
      </w:r>
      <w:r>
        <w:t>p</w:t>
      </w:r>
      <w:r w:rsidRPr="001006CE">
        <w:t>rovádět</w:t>
      </w:r>
      <w:proofErr w:type="gramEnd"/>
      <w:r w:rsidRPr="001006CE">
        <w:t xml:space="preserve"> kontrolu těsnosti systému chladícího okruhu dle Nařízení Evropského parlamentu a Rady (EU) č. 517/2014, o fluorovaných skleníkových plynech (dále jen „Nařízení) včetně zápisu do evidenční knihy zařízení.</w:t>
      </w:r>
    </w:p>
    <w:p w14:paraId="1A0F3D5D" w14:textId="77777777" w:rsidR="001006CE" w:rsidRPr="00C72A3F" w:rsidRDefault="001006CE" w:rsidP="00033B29">
      <w:pPr>
        <w:pStyle w:val="Odstavecseseznamem"/>
        <w:ind w:left="284"/>
      </w:pPr>
      <w:r>
        <w:t xml:space="preserve">V případě, že poskytovatel zjistí, že </w:t>
      </w:r>
      <w:r w:rsidR="00554D2C">
        <w:t xml:space="preserve">u spravovaného zařízení je </w:t>
      </w:r>
      <w:r w:rsidR="00941B04">
        <w:t xml:space="preserve">dle norem či dle technického opotřebení </w:t>
      </w:r>
      <w:r w:rsidR="00554D2C">
        <w:t xml:space="preserve">vhodné vyměnit spotřební materiál (filtry, </w:t>
      </w:r>
      <w:proofErr w:type="gramStart"/>
      <w:r w:rsidR="00554D2C">
        <w:t>těsnění</w:t>
      </w:r>
      <w:r w:rsidR="00941B04">
        <w:t>,</w:t>
      </w:r>
      <w:proofErr w:type="gramEnd"/>
      <w:r w:rsidR="00941B04">
        <w:t xml:space="preserve"> apod.</w:t>
      </w:r>
      <w:r w:rsidR="00554D2C">
        <w:t>)</w:t>
      </w:r>
      <w:r w:rsidRPr="00350FCE">
        <w:t xml:space="preserve">, </w:t>
      </w:r>
      <w:r w:rsidR="00725DC4">
        <w:t xml:space="preserve">je povinen </w:t>
      </w:r>
      <w:r w:rsidR="00554D2C">
        <w:t>prov</w:t>
      </w:r>
      <w:r w:rsidR="00725DC4">
        <w:t>ést</w:t>
      </w:r>
      <w:r w:rsidR="00E141CC">
        <w:t xml:space="preserve"> v rámci služby technické podpory</w:t>
      </w:r>
      <w:r w:rsidR="00554D2C">
        <w:t xml:space="preserve"> bez zbytečného odkladu tuto výměnu a zaznamená provedený úkon do reportingu. Cena za nový spotřební materiál je součástí ceny </w:t>
      </w:r>
      <w:r w:rsidR="00ED2F04">
        <w:t>za poskytování technické podpory</w:t>
      </w:r>
      <w:r w:rsidR="00941B04">
        <w:t xml:space="preserve">. </w:t>
      </w:r>
    </w:p>
    <w:p w14:paraId="55B1E01E" w14:textId="77777777" w:rsidR="00C72A3F" w:rsidRDefault="00C72A3F" w:rsidP="00941B04">
      <w:pPr>
        <w:ind w:left="1"/>
      </w:pPr>
    </w:p>
    <w:p w14:paraId="23EFB5BE" w14:textId="77777777" w:rsidR="00000F18" w:rsidRDefault="00000F18" w:rsidP="00033B29">
      <w:pPr>
        <w:pStyle w:val="Nadpis1"/>
        <w:tabs>
          <w:tab w:val="clear" w:pos="680"/>
        </w:tabs>
        <w:ind w:left="284" w:hanging="254"/>
      </w:pPr>
      <w:r>
        <w:t>Rozšíření technické podpory</w:t>
      </w:r>
    </w:p>
    <w:p w14:paraId="3E1C0181" w14:textId="77777777" w:rsidR="00000F18" w:rsidRPr="00000F18" w:rsidRDefault="00000F18" w:rsidP="00000F18">
      <w:pPr>
        <w:pStyle w:val="Odstavecseseznamem"/>
        <w:ind w:left="284"/>
      </w:pPr>
      <w:r w:rsidRPr="00000F18">
        <w:t xml:space="preserve">Objednatel je oprávněn jednostranně </w:t>
      </w:r>
      <w:r>
        <w:t xml:space="preserve">rozšířit množství </w:t>
      </w:r>
      <w:r w:rsidRPr="00000F18">
        <w:t xml:space="preserve">zařízení, ke kterým je </w:t>
      </w:r>
      <w:r>
        <w:t>z</w:t>
      </w:r>
      <w:r w:rsidRPr="00000F18">
        <w:t xml:space="preserve">hotovitel povinen provádět </w:t>
      </w:r>
      <w:r>
        <w:t xml:space="preserve">technickou </w:t>
      </w:r>
      <w:r w:rsidRPr="00000F18">
        <w:t>podporu.</w:t>
      </w:r>
    </w:p>
    <w:p w14:paraId="537296A4" w14:textId="77777777" w:rsidR="00000F18" w:rsidRPr="00000F18" w:rsidRDefault="00000F18" w:rsidP="00000F18">
      <w:pPr>
        <w:pStyle w:val="Odstavecseseznamem"/>
        <w:ind w:left="284"/>
      </w:pPr>
      <w:r>
        <w:rPr>
          <w:rFonts w:eastAsiaTheme="minorEastAsia"/>
        </w:rPr>
        <w:t xml:space="preserve">Rozšíření </w:t>
      </w:r>
      <w:r w:rsidR="00F07FD8">
        <w:rPr>
          <w:rFonts w:eastAsiaTheme="minorEastAsia"/>
        </w:rPr>
        <w:t xml:space="preserve">technické podpory </w:t>
      </w:r>
      <w:r>
        <w:rPr>
          <w:rFonts w:eastAsiaTheme="minorEastAsia"/>
        </w:rPr>
        <w:t>bude účinné vždy od počátku měsíce následujícího po měsíci, ve kterém Objednatel písemně oznámí zhotoviteli přidání nov</w:t>
      </w:r>
      <w:r w:rsidR="00F07FD8">
        <w:rPr>
          <w:rFonts w:eastAsiaTheme="minorEastAsia"/>
        </w:rPr>
        <w:t>ého/nov</w:t>
      </w:r>
      <w:r>
        <w:rPr>
          <w:rFonts w:eastAsiaTheme="minorEastAsia"/>
        </w:rPr>
        <w:t>ých zařízení do technické podpory. Společně s přidáním zařízení do technické podpory</w:t>
      </w:r>
      <w:r w:rsidR="009842E4">
        <w:rPr>
          <w:rFonts w:eastAsiaTheme="minorEastAsia"/>
        </w:rPr>
        <w:t xml:space="preserve"> je poskytovatel povinen provádět technickou podporu dle této smlouvy rovněž k tomuto přidanému zařízení a zároveň</w:t>
      </w:r>
      <w:r>
        <w:rPr>
          <w:rFonts w:eastAsiaTheme="minorEastAsia"/>
        </w:rPr>
        <w:t xml:space="preserve"> se automaticky od účinnosti změny zvyšuje výše měsíční platby za technickou podporu, a to o </w:t>
      </w:r>
      <w:r w:rsidR="009842E4">
        <w:rPr>
          <w:rFonts w:eastAsiaTheme="minorEastAsia"/>
        </w:rPr>
        <w:t xml:space="preserve">částku za měsíční technickou podporu </w:t>
      </w:r>
      <w:r>
        <w:rPr>
          <w:rFonts w:eastAsiaTheme="minorEastAsia"/>
        </w:rPr>
        <w:t>uvedenou v příloze č. 1 tabulce A3 u příslušného zařízení, které je do technické podpory přidáno.</w:t>
      </w:r>
      <w:r w:rsidRPr="00C418E3">
        <w:rPr>
          <w:rFonts w:eastAsiaTheme="minorEastAsia"/>
        </w:rPr>
        <w:t xml:space="preserve"> </w:t>
      </w:r>
    </w:p>
    <w:p w14:paraId="6E09F72E" w14:textId="77777777" w:rsidR="00B37B26" w:rsidRPr="00000F18" w:rsidRDefault="00000F18" w:rsidP="00000F18">
      <w:pPr>
        <w:pStyle w:val="Odstavecseseznamem"/>
        <w:numPr>
          <w:ilvl w:val="0"/>
          <w:numId w:val="0"/>
        </w:numPr>
        <w:ind w:left="284"/>
      </w:pPr>
      <w:r w:rsidRPr="00C418E3">
        <w:rPr>
          <w:rFonts w:eastAsiaTheme="minorEastAsia"/>
        </w:rPr>
        <w:t xml:space="preserve">   </w:t>
      </w:r>
    </w:p>
    <w:p w14:paraId="0F5C853E" w14:textId="0E99AAAD" w:rsidR="001006CE" w:rsidRPr="00566715" w:rsidRDefault="001006CE" w:rsidP="00033B29">
      <w:pPr>
        <w:pStyle w:val="Nadpis1"/>
        <w:tabs>
          <w:tab w:val="clear" w:pos="680"/>
        </w:tabs>
        <w:ind w:left="284" w:hanging="254"/>
      </w:pPr>
      <w:r>
        <w:t>Rozvoj</w:t>
      </w:r>
      <w:r w:rsidR="00797EED">
        <w:t xml:space="preserve"> </w:t>
      </w:r>
    </w:p>
    <w:p w14:paraId="6B7053CB" w14:textId="02DE4F10" w:rsidR="00095C37" w:rsidRDefault="00554D2C" w:rsidP="00033B29">
      <w:pPr>
        <w:pStyle w:val="Odstavecseseznamem"/>
        <w:ind w:left="284"/>
      </w:pPr>
      <w:r>
        <w:t xml:space="preserve">Poskytovatel </w:t>
      </w:r>
      <w:r w:rsidR="00095C37">
        <w:t xml:space="preserve">bude na základě pokynu objednatele </w:t>
      </w:r>
      <w:r>
        <w:t>povinen</w:t>
      </w:r>
      <w:r w:rsidR="00095C37">
        <w:t xml:space="preserve"> provádět </w:t>
      </w:r>
      <w:r w:rsidR="001711F0">
        <w:t xml:space="preserve">v hodinové sazbě dle přílohy č. 1 této smlouvy, části B, </w:t>
      </w:r>
      <w:r w:rsidR="00095C37">
        <w:t xml:space="preserve">podporu a rozvoj technologií, včetně: </w:t>
      </w:r>
    </w:p>
    <w:p w14:paraId="4F4B7C65" w14:textId="77777777" w:rsidR="00095C37" w:rsidRDefault="00095C37" w:rsidP="00033B29">
      <w:pPr>
        <w:pStyle w:val="Odstavecseseznamem"/>
        <w:numPr>
          <w:ilvl w:val="0"/>
          <w:numId w:val="46"/>
        </w:numPr>
      </w:pPr>
      <w:r>
        <w:t>instalace a konfigurace nových technologií</w:t>
      </w:r>
      <w:r w:rsidR="009A4FFF">
        <w:t>, včetně technologií předaných k instalaci/konfiguraci Objednatelem</w:t>
      </w:r>
      <w:r>
        <w:t>,</w:t>
      </w:r>
    </w:p>
    <w:p w14:paraId="1DF00D07" w14:textId="77777777" w:rsidR="00095C37" w:rsidRDefault="00095C37" w:rsidP="00033B29">
      <w:pPr>
        <w:pStyle w:val="Odstavecseseznamem"/>
        <w:numPr>
          <w:ilvl w:val="0"/>
          <w:numId w:val="46"/>
        </w:numPr>
      </w:pPr>
      <w:r>
        <w:t>povýšení technologií na nové verze,</w:t>
      </w:r>
    </w:p>
    <w:p w14:paraId="1D309352" w14:textId="77777777" w:rsidR="00095C37" w:rsidRDefault="00095C37" w:rsidP="00033B29">
      <w:pPr>
        <w:pStyle w:val="Odstavecseseznamem"/>
        <w:numPr>
          <w:ilvl w:val="0"/>
          <w:numId w:val="46"/>
        </w:numPr>
      </w:pPr>
      <w:r>
        <w:t>vývoj nového monitorovacího systému, programování nových funkcionalit, programátorské úpravy stávajícího monitorovacího systémů,</w:t>
      </w:r>
    </w:p>
    <w:p w14:paraId="6B907918" w14:textId="77777777" w:rsidR="00554D2C" w:rsidRDefault="00095C37" w:rsidP="00033B29">
      <w:pPr>
        <w:pStyle w:val="Odstavecseseznamem"/>
        <w:numPr>
          <w:ilvl w:val="0"/>
          <w:numId w:val="46"/>
        </w:numPr>
      </w:pPr>
      <w:r>
        <w:t xml:space="preserve">změnové a </w:t>
      </w:r>
      <w:r w:rsidR="00247156">
        <w:t>r</w:t>
      </w:r>
      <w:r>
        <w:t>ozvojové požadavky na nové technologie.</w:t>
      </w:r>
      <w:r w:rsidR="00554D2C">
        <w:t xml:space="preserve"> </w:t>
      </w:r>
    </w:p>
    <w:p w14:paraId="2082726D" w14:textId="77777777" w:rsidR="00095C37" w:rsidRDefault="00095C37" w:rsidP="00033B29">
      <w:pPr>
        <w:pStyle w:val="Odstavecseseznamem"/>
        <w:ind w:left="284"/>
      </w:pPr>
      <w:r w:rsidRPr="00095C37">
        <w:t xml:space="preserve">Poskytovatel bude provádět služby </w:t>
      </w:r>
      <w:r>
        <w:t xml:space="preserve">rozvoje dle tohoto článku </w:t>
      </w:r>
      <w:r w:rsidRPr="00095C37">
        <w:t xml:space="preserve">vždy na základě písemného pokynu </w:t>
      </w:r>
      <w:r>
        <w:t>o</w:t>
      </w:r>
      <w:r w:rsidRPr="00095C37">
        <w:t xml:space="preserve">bjednatele, který bude obsahovat </w:t>
      </w:r>
      <w:r>
        <w:t xml:space="preserve">popis </w:t>
      </w:r>
      <w:r w:rsidRPr="00095C37">
        <w:t>požadovaných prací</w:t>
      </w:r>
      <w:r w:rsidR="001D728E">
        <w:t xml:space="preserve"> a lhůtu k jejich provedení</w:t>
      </w:r>
      <w:r w:rsidRPr="00095C37">
        <w:t xml:space="preserve">. </w:t>
      </w:r>
      <w:r>
        <w:t>Poskytovatel je povinen nejpozději do 3 pracovních dnů zaslat objednateli požadovaný počet hodin práce nezbytný ke splnění požadavku objednatele. V případě, že objednatel písemně akceptuje</w:t>
      </w:r>
      <w:r w:rsidR="008676F1">
        <w:t xml:space="preserve"> </w:t>
      </w:r>
      <w:r w:rsidR="001D728E">
        <w:t xml:space="preserve">poskytovatelem stanovený počet hodin nezbytný ke splnění požadavku objednatele, je poskytovatel povinen požadavek </w:t>
      </w:r>
      <w:r w:rsidR="00E141CC">
        <w:t xml:space="preserve">objednatele </w:t>
      </w:r>
      <w:r w:rsidR="001D728E">
        <w:t>ve stanoveném čase a stanoveném rozsahu hodin provést.</w:t>
      </w:r>
      <w:r>
        <w:t xml:space="preserve"> </w:t>
      </w:r>
    </w:p>
    <w:p w14:paraId="476C77DE" w14:textId="16E01555" w:rsidR="00095C37" w:rsidRPr="00095C37" w:rsidRDefault="00095C37" w:rsidP="00033B29">
      <w:pPr>
        <w:pStyle w:val="Odstavecseseznamem"/>
        <w:ind w:left="284"/>
      </w:pPr>
      <w:r w:rsidRPr="00095C37">
        <w:lastRenderedPageBreak/>
        <w:t xml:space="preserve">Poskytovatel je povinen vést </w:t>
      </w:r>
      <w:r w:rsidR="00D01424">
        <w:t xml:space="preserve">ohledně veškerých požadavků </w:t>
      </w:r>
      <w:r w:rsidR="00E141CC">
        <w:t xml:space="preserve">v rámci rozvoje </w:t>
      </w:r>
      <w:r w:rsidRPr="00095C37">
        <w:t xml:space="preserve">výkaz práce. Písemný pokyn </w:t>
      </w:r>
      <w:r>
        <w:t>o</w:t>
      </w:r>
      <w:r w:rsidRPr="00095C37">
        <w:t xml:space="preserve">bjednatele stejně jako výkaz práce </w:t>
      </w:r>
      <w:r w:rsidR="001D728E">
        <w:t xml:space="preserve">vztahující se k předmětnému požadavku </w:t>
      </w:r>
      <w:r w:rsidR="00E141CC">
        <w:t xml:space="preserve">na rozvoj </w:t>
      </w:r>
      <w:r w:rsidRPr="00095C37">
        <w:t xml:space="preserve">je </w:t>
      </w:r>
      <w:r>
        <w:t>p</w:t>
      </w:r>
      <w:r w:rsidRPr="00095C37">
        <w:t>oskytovatel povinen připojit jako přílohu</w:t>
      </w:r>
      <w:r w:rsidR="00F32D57">
        <w:t xml:space="preserve"> daňového dokladu/faktury</w:t>
      </w:r>
      <w:r w:rsidRPr="00095C37">
        <w:t xml:space="preserve"> </w:t>
      </w:r>
      <w:r w:rsidR="001D728E">
        <w:t xml:space="preserve">po předání a akceptaci </w:t>
      </w:r>
      <w:r w:rsidR="00E141CC">
        <w:t xml:space="preserve">plnění vztahujícímu se k </w:t>
      </w:r>
      <w:r w:rsidR="001D728E">
        <w:t>požadavku</w:t>
      </w:r>
      <w:r w:rsidR="00E141CC">
        <w:t xml:space="preserve"> na rozvoj</w:t>
      </w:r>
      <w:r w:rsidRPr="00095C37">
        <w:t>.</w:t>
      </w:r>
    </w:p>
    <w:p w14:paraId="273F694D" w14:textId="77777777" w:rsidR="00C60123" w:rsidRPr="00566715" w:rsidRDefault="00C60123" w:rsidP="00C60123">
      <w:pPr>
        <w:rPr>
          <w:rFonts w:ascii="Arial" w:hAnsi="Arial" w:cs="Arial"/>
        </w:rPr>
      </w:pPr>
    </w:p>
    <w:p w14:paraId="46B766CB" w14:textId="77777777" w:rsidR="00EB33F2" w:rsidRDefault="00EB33F2" w:rsidP="00E32358">
      <w:pPr>
        <w:pStyle w:val="Nadpis1"/>
      </w:pPr>
      <w:r>
        <w:t>Další služby</w:t>
      </w:r>
    </w:p>
    <w:p w14:paraId="04EF5FF4" w14:textId="77777777" w:rsidR="00EB33F2" w:rsidRPr="00225D96" w:rsidRDefault="00EB33F2" w:rsidP="00EB33F2">
      <w:pPr>
        <w:pStyle w:val="Odstavecseseznamem"/>
        <w:ind w:left="284"/>
        <w:rPr>
          <w:b/>
          <w:i/>
        </w:rPr>
      </w:pPr>
      <w:r>
        <w:t>Pod pojmem další služby jsou myšleny objednatelem</w:t>
      </w:r>
      <w:r w:rsidR="00C27DE4">
        <w:t xml:space="preserve"> požadované</w:t>
      </w:r>
      <w:r>
        <w:t xml:space="preserve"> servisní zásahy</w:t>
      </w:r>
      <w:r w:rsidR="001602AD">
        <w:t xml:space="preserve"> prováděné na základě pokynu objednatele</w:t>
      </w:r>
      <w:r>
        <w:t xml:space="preserve">, jak jsou uvedeny a </w:t>
      </w:r>
      <w:r w:rsidR="00C27DE4">
        <w:t>v hodinové sazbě</w:t>
      </w:r>
      <w:r>
        <w:t xml:space="preserve"> naceněny v příloze č. 1 této smlouvy, části C. </w:t>
      </w:r>
    </w:p>
    <w:p w14:paraId="6E40BDD3" w14:textId="77777777" w:rsidR="00EB33F2" w:rsidRPr="00225D96" w:rsidRDefault="001602AD" w:rsidP="00EB33F2">
      <w:pPr>
        <w:pStyle w:val="Odstavecseseznamem"/>
        <w:ind w:left="284"/>
        <w:rPr>
          <w:b/>
          <w:i/>
        </w:rPr>
      </w:pPr>
      <w:r>
        <w:t>Servisní zásahy</w:t>
      </w:r>
      <w:r w:rsidR="00EB33F2">
        <w:t xml:space="preserve"> budou o</w:t>
      </w:r>
      <w:r w:rsidR="00EB33F2" w:rsidRPr="00D50BA1">
        <w:rPr>
          <w:rFonts w:eastAsiaTheme="minorEastAsia"/>
        </w:rPr>
        <w:t xml:space="preserve">bjednatelem </w:t>
      </w:r>
      <w:r>
        <w:rPr>
          <w:rFonts w:eastAsiaTheme="minorEastAsia"/>
        </w:rPr>
        <w:t xml:space="preserve">objednávány </w:t>
      </w:r>
      <w:r w:rsidR="00EB33F2" w:rsidRPr="00D50BA1">
        <w:rPr>
          <w:rFonts w:eastAsiaTheme="minorEastAsia"/>
        </w:rPr>
        <w:t xml:space="preserve">formou písemných pokynů tak, aby každý požadavek na plnění </w:t>
      </w:r>
      <w:r>
        <w:rPr>
          <w:rFonts w:eastAsiaTheme="minorEastAsia"/>
        </w:rPr>
        <w:t>d</w:t>
      </w:r>
      <w:r w:rsidR="00EB33F2" w:rsidRPr="00D50BA1">
        <w:rPr>
          <w:rFonts w:eastAsiaTheme="minorEastAsia"/>
        </w:rPr>
        <w:t xml:space="preserve">alší služby byl Objednatelem zaslán </w:t>
      </w:r>
      <w:r w:rsidR="00EB33F2">
        <w:rPr>
          <w:rFonts w:eastAsiaTheme="minorEastAsia"/>
        </w:rPr>
        <w:t xml:space="preserve">poskytovateli </w:t>
      </w:r>
      <w:r w:rsidR="00EB33F2" w:rsidRPr="00D50BA1">
        <w:rPr>
          <w:rFonts w:eastAsiaTheme="minorEastAsia"/>
        </w:rPr>
        <w:t>nejpozději 3 kalendářní dny před</w:t>
      </w:r>
      <w:r>
        <w:rPr>
          <w:rFonts w:eastAsiaTheme="minorEastAsia"/>
        </w:rPr>
        <w:t xml:space="preserve"> zamýšleným zahájením plnění další služby</w:t>
      </w:r>
      <w:r w:rsidR="00EB33F2" w:rsidRPr="00D50BA1">
        <w:rPr>
          <w:rFonts w:eastAsiaTheme="minorEastAsia"/>
        </w:rPr>
        <w:t xml:space="preserve">. </w:t>
      </w:r>
    </w:p>
    <w:p w14:paraId="44BF2B9B" w14:textId="77777777" w:rsidR="00EB33F2" w:rsidRPr="00225D96" w:rsidRDefault="00EB33F2">
      <w:pPr>
        <w:pStyle w:val="Odstavecseseznamem"/>
        <w:ind w:left="284"/>
        <w:rPr>
          <w:b/>
          <w:i/>
        </w:rPr>
      </w:pPr>
      <w:r w:rsidRPr="00D50BA1">
        <w:rPr>
          <w:rFonts w:eastAsiaTheme="minorEastAsia"/>
        </w:rPr>
        <w:t xml:space="preserve">Objednatel je oprávněn objednávat </w:t>
      </w:r>
      <w:r>
        <w:rPr>
          <w:rFonts w:eastAsiaTheme="minorEastAsia"/>
        </w:rPr>
        <w:t xml:space="preserve">servisní zásahy </w:t>
      </w:r>
      <w:r w:rsidRPr="00D50BA1">
        <w:rPr>
          <w:rFonts w:eastAsiaTheme="minorEastAsia"/>
        </w:rPr>
        <w:t xml:space="preserve">jak určením počtu požadovaných hodin </w:t>
      </w:r>
      <w:r>
        <w:rPr>
          <w:rFonts w:eastAsiaTheme="minorEastAsia"/>
        </w:rPr>
        <w:t xml:space="preserve">servisního zásahu, </w:t>
      </w:r>
      <w:r w:rsidRPr="00D50BA1">
        <w:rPr>
          <w:rFonts w:eastAsiaTheme="minorEastAsia"/>
        </w:rPr>
        <w:t xml:space="preserve">tak i určením výsledku, kterého má být dosaženo. V druhém uvedeném případě je </w:t>
      </w:r>
      <w:r>
        <w:rPr>
          <w:rFonts w:eastAsiaTheme="minorEastAsia"/>
        </w:rPr>
        <w:t xml:space="preserve">poskytovatel </w:t>
      </w:r>
      <w:r w:rsidRPr="00D50BA1">
        <w:rPr>
          <w:rFonts w:eastAsiaTheme="minorEastAsia"/>
        </w:rPr>
        <w:t>povinen Objednateli průběžně sdělovat počty vyčerpaných hodin na plnění služby a po skončení služby předložit Objednateli vyúčtování provedených služeb.</w:t>
      </w:r>
    </w:p>
    <w:p w14:paraId="74F8BF22" w14:textId="77777777" w:rsidR="001602AD" w:rsidRPr="00225D96" w:rsidRDefault="001602AD">
      <w:pPr>
        <w:pStyle w:val="Odstavecseseznamem"/>
        <w:ind w:left="284"/>
        <w:rPr>
          <w:b/>
          <w:i/>
        </w:rPr>
      </w:pPr>
      <w:r>
        <w:rPr>
          <w:rFonts w:eastAsiaTheme="minorEastAsia"/>
        </w:rPr>
        <w:t xml:space="preserve">Poskytovatel je povinen po obdržení požadavku na servisní zásah dle přílohy č. 1 části C obdržení požadavku písemně potvrdit objednateli nejpozději do 24 hodin od obdržení požadavku. </w:t>
      </w:r>
    </w:p>
    <w:p w14:paraId="05C975CA" w14:textId="77777777" w:rsidR="00201F2A" w:rsidRPr="00DA5A93" w:rsidRDefault="00201F2A" w:rsidP="00225D96">
      <w:pPr>
        <w:pStyle w:val="Odstavecseseznamem"/>
        <w:ind w:left="284"/>
        <w:rPr>
          <w:b/>
          <w:i/>
        </w:rPr>
      </w:pPr>
      <w:r>
        <w:rPr>
          <w:rFonts w:eastAsiaTheme="minorEastAsia"/>
        </w:rPr>
        <w:t xml:space="preserve">Poskytovatel je povinen provést servisní zásah </w:t>
      </w:r>
      <w:r w:rsidR="00B82429">
        <w:rPr>
          <w:rFonts w:eastAsiaTheme="minorEastAsia"/>
        </w:rPr>
        <w:t xml:space="preserve">způsobem </w:t>
      </w:r>
      <w:r w:rsidR="00F23EB1">
        <w:rPr>
          <w:rFonts w:eastAsiaTheme="minorEastAsia"/>
        </w:rPr>
        <w:t>a</w:t>
      </w:r>
      <w:r w:rsidR="00B82429">
        <w:rPr>
          <w:rFonts w:eastAsiaTheme="minorEastAsia"/>
        </w:rPr>
        <w:t xml:space="preserve"> v</w:t>
      </w:r>
      <w:r w:rsidR="00F23EB1">
        <w:rPr>
          <w:rFonts w:eastAsiaTheme="minorEastAsia"/>
        </w:rPr>
        <w:t xml:space="preserve"> čase </w:t>
      </w:r>
      <w:r>
        <w:rPr>
          <w:rFonts w:eastAsiaTheme="minorEastAsia"/>
        </w:rPr>
        <w:t xml:space="preserve">dle </w:t>
      </w:r>
      <w:r w:rsidR="00176233">
        <w:rPr>
          <w:rFonts w:eastAsiaTheme="minorEastAsia"/>
        </w:rPr>
        <w:t xml:space="preserve">písemného pokynu </w:t>
      </w:r>
      <w:r>
        <w:rPr>
          <w:rFonts w:eastAsiaTheme="minorEastAsia"/>
        </w:rPr>
        <w:t xml:space="preserve">objednatele. </w:t>
      </w:r>
    </w:p>
    <w:p w14:paraId="6B084B86" w14:textId="77777777" w:rsidR="00EB33F2" w:rsidRPr="00EB33F2" w:rsidRDefault="00EB33F2" w:rsidP="00225D96"/>
    <w:p w14:paraId="3846498B" w14:textId="77777777" w:rsidR="006832A9" w:rsidRPr="00566715" w:rsidRDefault="00874A1B" w:rsidP="00E32358">
      <w:pPr>
        <w:pStyle w:val="Nadpis1"/>
      </w:pPr>
      <w:r w:rsidRPr="00566715">
        <w:t>Další p</w:t>
      </w:r>
      <w:r w:rsidR="001F0C0D" w:rsidRPr="00566715">
        <w:t xml:space="preserve">ovinnosti </w:t>
      </w:r>
      <w:r w:rsidR="00A924EE" w:rsidRPr="00566715">
        <w:t xml:space="preserve">poskytovatele </w:t>
      </w:r>
    </w:p>
    <w:p w14:paraId="7B8028B1" w14:textId="77777777" w:rsidR="00734BF7" w:rsidRPr="00566715" w:rsidRDefault="00A924EE" w:rsidP="00A924EE">
      <w:pPr>
        <w:pStyle w:val="Odstavecseseznamem"/>
        <w:ind w:left="284"/>
      </w:pPr>
      <w:r w:rsidRPr="00566715">
        <w:t xml:space="preserve">Při poskytování plnění dle této smlouvy se poskytovatel zavazuje postupovat s odbornou péčí, podle svých nejlepších znalostí a schopností a podle pokynů objednatele. V případě nevhodných pokynů objednatele je poskytovatel povinen objednatele písemně upozornit na nevhodnost jeho pokynů, v opačném případě poskytovatel nese odpovědnost za vady a škodu, které v důsledku nevhodných pokynů </w:t>
      </w:r>
      <w:r w:rsidR="007B3202" w:rsidRPr="00566715">
        <w:t xml:space="preserve">objednatele </w:t>
      </w:r>
      <w:r w:rsidRPr="00566715">
        <w:t xml:space="preserve">vzniknou. </w:t>
      </w:r>
    </w:p>
    <w:p w14:paraId="7EA60E46" w14:textId="77777777" w:rsidR="00FF2F38" w:rsidRDefault="00FF2F38" w:rsidP="00FF2F38">
      <w:pPr>
        <w:pStyle w:val="Odstavecseseznamem"/>
        <w:ind w:left="284"/>
      </w:pPr>
      <w:r w:rsidRPr="00566715">
        <w:t>Služb</w:t>
      </w:r>
      <w:r>
        <w:t xml:space="preserve">y dle této smlouvy </w:t>
      </w:r>
      <w:r w:rsidRPr="00566715">
        <w:t>musí být poskytován</w:t>
      </w:r>
      <w:r>
        <w:t xml:space="preserve">y </w:t>
      </w:r>
      <w:r w:rsidRPr="00566715">
        <w:t>v českém jazyce</w:t>
      </w:r>
      <w:r>
        <w:t>. Služba technické podpory musí být</w:t>
      </w:r>
      <w:r w:rsidRPr="00566715">
        <w:t xml:space="preserve"> zajišťován</w:t>
      </w:r>
      <w:r>
        <w:t>a</w:t>
      </w:r>
      <w:r w:rsidRPr="00566715">
        <w:t xml:space="preserve"> z území České republiky. </w:t>
      </w:r>
    </w:p>
    <w:p w14:paraId="437E9CEC" w14:textId="77777777" w:rsidR="000E6799" w:rsidRDefault="000E6799" w:rsidP="004957E8">
      <w:pPr>
        <w:pStyle w:val="Odstavecseseznamem"/>
        <w:ind w:left="284"/>
      </w:pPr>
      <w:r>
        <w:t>Poskytovatel je povinen poskytovat a provádět servisní služby pouze prostřednictvím pracovníků, kteří mají potřebnou kvalifikaci a certifikaci pro příslušnou činnost. Servis technologií dle této smlouvy je poskytovatel povinen provádět pouze prostřednictvím subjektu, který disponuje certifikátem výrobce (distributora) opravňujícím k provádění servisních prací.</w:t>
      </w:r>
    </w:p>
    <w:p w14:paraId="6B56EF8F" w14:textId="77777777" w:rsidR="00F44C19" w:rsidRPr="00566715" w:rsidRDefault="004B4569" w:rsidP="004B4569">
      <w:pPr>
        <w:pStyle w:val="Odstavecseseznamem"/>
        <w:ind w:left="284"/>
      </w:pPr>
      <w:r w:rsidRPr="00566715">
        <w:t xml:space="preserve">Poskytovatel se zavazuje </w:t>
      </w:r>
      <w:r w:rsidR="00F44C19" w:rsidRPr="00566715">
        <w:t>informovat objednatele o všech skutečnostech, které by mohly ovlivnit plnění této smlouvy.</w:t>
      </w:r>
      <w:r w:rsidR="00ED294A" w:rsidRPr="00566715">
        <w:t xml:space="preserve"> </w:t>
      </w:r>
    </w:p>
    <w:p w14:paraId="01313B63" w14:textId="77777777" w:rsidR="0024743F" w:rsidRPr="00566715" w:rsidRDefault="0024743F" w:rsidP="00165964">
      <w:pPr>
        <w:pStyle w:val="Odstavecseseznamem"/>
        <w:ind w:left="284"/>
      </w:pPr>
      <w:r w:rsidRPr="00566715">
        <w:t>Poskytovatel se zavazuje k vyvinutí maximálního úsilí k předcházení škodám a k minimalizaci vzniklých škod. Smluvní strany nesou odpovědnost za škodu dle platných právních předpisů a této smlouvy. Poskytovatel odpovídá za škodu rovněž v případě, že část služeb poskytuje prostřednictvím poddodavatele.</w:t>
      </w:r>
    </w:p>
    <w:p w14:paraId="58BFF0F2" w14:textId="77777777" w:rsidR="00A534BB" w:rsidRPr="00566715" w:rsidRDefault="00A534BB" w:rsidP="00EC4EF9">
      <w:pPr>
        <w:spacing w:before="120"/>
        <w:rPr>
          <w:rFonts w:ascii="Arial" w:hAnsi="Arial" w:cs="Arial"/>
        </w:rPr>
      </w:pPr>
    </w:p>
    <w:p w14:paraId="568B65A8" w14:textId="77777777" w:rsidR="00D6285B" w:rsidRPr="00566715" w:rsidRDefault="00BB6119" w:rsidP="00E32358">
      <w:pPr>
        <w:pStyle w:val="Nadpis1"/>
      </w:pPr>
      <w:r w:rsidRPr="00566715">
        <w:t xml:space="preserve">Cena </w:t>
      </w:r>
      <w:r w:rsidR="00D6285B" w:rsidRPr="00566715">
        <w:t>a platební podmínky</w:t>
      </w:r>
    </w:p>
    <w:p w14:paraId="3CC7B8FF" w14:textId="593E3848" w:rsidR="00D6285B" w:rsidRDefault="00874A1B" w:rsidP="0071592B">
      <w:pPr>
        <w:pStyle w:val="Odstavecseseznamem"/>
        <w:ind w:left="284"/>
      </w:pPr>
      <w:r w:rsidRPr="00566715">
        <w:t>Cen</w:t>
      </w:r>
      <w:r w:rsidR="00147937">
        <w:t>y</w:t>
      </w:r>
      <w:r w:rsidRPr="00566715">
        <w:t xml:space="preserve"> za plnění této smlouvy bez DPH j</w:t>
      </w:r>
      <w:r w:rsidR="00147937">
        <w:t>sou</w:t>
      </w:r>
      <w:r w:rsidRPr="00566715">
        <w:t xml:space="preserve"> uveden</w:t>
      </w:r>
      <w:r w:rsidR="00147937">
        <w:t>y</w:t>
      </w:r>
      <w:r w:rsidRPr="00566715">
        <w:t xml:space="preserve"> v příloze č. </w:t>
      </w:r>
      <w:r w:rsidR="00DB4A52">
        <w:t>1</w:t>
      </w:r>
      <w:r w:rsidRPr="00566715">
        <w:t xml:space="preserve"> této smlouvy. </w:t>
      </w:r>
      <w:r w:rsidR="00EF1EAC" w:rsidRPr="00566715">
        <w:t xml:space="preserve">K ceně bude připočtena DPH dle </w:t>
      </w:r>
      <w:r w:rsidR="00F32D57" w:rsidRPr="00566715">
        <w:t>platn</w:t>
      </w:r>
      <w:r w:rsidR="00F32D57">
        <w:t>ého</w:t>
      </w:r>
      <w:r w:rsidR="00F32D57" w:rsidRPr="00566715">
        <w:t xml:space="preserve"> </w:t>
      </w:r>
      <w:r w:rsidR="00EF1EAC" w:rsidRPr="00566715">
        <w:t xml:space="preserve">a </w:t>
      </w:r>
      <w:r w:rsidR="00F32D57" w:rsidRPr="00566715">
        <w:t>účinn</w:t>
      </w:r>
      <w:r w:rsidR="00F32D57">
        <w:t xml:space="preserve">ého zákona o dani z přidané </w:t>
      </w:r>
      <w:proofErr w:type="gramStart"/>
      <w:r w:rsidR="00F32D57">
        <w:t>hodnoty.</w:t>
      </w:r>
      <w:r w:rsidR="00EF1EAC" w:rsidRPr="00566715">
        <w:t>.</w:t>
      </w:r>
      <w:proofErr w:type="gramEnd"/>
      <w:r w:rsidR="0090513A" w:rsidRPr="00566715">
        <w:t xml:space="preserve"> </w:t>
      </w:r>
    </w:p>
    <w:p w14:paraId="5510D5BE" w14:textId="77777777" w:rsidR="00D246BD" w:rsidRPr="00566715" w:rsidRDefault="00D246BD" w:rsidP="00D246BD">
      <w:pPr>
        <w:pStyle w:val="Odstavecseseznamem"/>
        <w:ind w:left="284"/>
      </w:pPr>
      <w:r w:rsidRPr="00566715">
        <w:t xml:space="preserve">Výše cen uvedených v příloze č. </w:t>
      </w:r>
      <w:r>
        <w:t>1</w:t>
      </w:r>
      <w:r w:rsidRPr="00566715">
        <w:t xml:space="preserve"> je konečná a nepřekročitelná. Součástí cen jsou veškeré náklady poskytovatele spojené s plněním jeho povinností dle této smlouvy včetně veškerých licenčních poplatků, nákladů na dopravu, cel, doručení apod. a jsou v nich zohledněna rizika, bonusy, slevy a další vlivy ve vztahu k celkové době plnění dle této smlouvy.</w:t>
      </w:r>
    </w:p>
    <w:p w14:paraId="01E4C254" w14:textId="77777777" w:rsidR="0040465A" w:rsidRPr="00566715" w:rsidRDefault="0040465A" w:rsidP="0071592B">
      <w:pPr>
        <w:pStyle w:val="Odstavecseseznamem"/>
        <w:ind w:left="284"/>
      </w:pPr>
      <w:r>
        <w:t>Cena za technickou podporu za kalendářní měsíc bude vypočtena jako základní cena technické podpory za měsíc uvedená v příloze č. 1 této smlouvy, v</w:t>
      </w:r>
      <w:r w:rsidR="009164F7">
        <w:t> </w:t>
      </w:r>
      <w:r>
        <w:t>kolonce</w:t>
      </w:r>
      <w:r w:rsidR="009164F7">
        <w:t xml:space="preserve"> popsané jako „</w:t>
      </w:r>
      <w:r w:rsidR="009164F7" w:rsidRPr="009164F7">
        <w:rPr>
          <w:i/>
          <w:iCs/>
        </w:rPr>
        <w:t>Celková základní cena za poskytování technické podpory na 1 kalendářní měsíc v Kč bez DPH</w:t>
      </w:r>
      <w:r w:rsidR="009164F7">
        <w:t>“</w:t>
      </w:r>
      <w:r>
        <w:t>, navýšená o případnou cenu technické podpory zařízení</w:t>
      </w:r>
      <w:r w:rsidR="00AB74A0">
        <w:t>, o které byla technická podpora rozšířena</w:t>
      </w:r>
      <w:r>
        <w:t xml:space="preserve"> v průběhu plnění smlouvy, jak jsou ceny technické podpory těchto zařízení uvedeny v příloze č. 1, tabulce A3. </w:t>
      </w:r>
    </w:p>
    <w:p w14:paraId="3FFFBDFF" w14:textId="3983A863" w:rsidR="005E1C8C" w:rsidRPr="00566715" w:rsidRDefault="00CE0EE1" w:rsidP="001C7FD5">
      <w:pPr>
        <w:pStyle w:val="Odstavecseseznamem"/>
        <w:ind w:left="284"/>
      </w:pPr>
      <w:r w:rsidRPr="00566715">
        <w:lastRenderedPageBreak/>
        <w:t>Cena</w:t>
      </w:r>
      <w:r w:rsidR="00D6285B" w:rsidRPr="00566715">
        <w:t xml:space="preserve"> </w:t>
      </w:r>
      <w:r w:rsidR="002A3DC5">
        <w:t xml:space="preserve">za </w:t>
      </w:r>
      <w:r w:rsidR="00350FCE">
        <w:t>technick</w:t>
      </w:r>
      <w:r w:rsidR="00B61A77">
        <w:t>ou</w:t>
      </w:r>
      <w:r w:rsidR="00350FCE">
        <w:t xml:space="preserve"> podpor</w:t>
      </w:r>
      <w:r w:rsidR="00B61A77">
        <w:t>u</w:t>
      </w:r>
      <w:r w:rsidR="002A3DC5">
        <w:t xml:space="preserve"> </w:t>
      </w:r>
      <w:r w:rsidR="00D6285B" w:rsidRPr="00566715">
        <w:t xml:space="preserve">bude </w:t>
      </w:r>
      <w:r w:rsidR="008B75C1" w:rsidRPr="00566715">
        <w:t xml:space="preserve">objednatelem </w:t>
      </w:r>
      <w:r w:rsidR="002A3DC5">
        <w:t xml:space="preserve">hrazena měsíčně </w:t>
      </w:r>
      <w:r w:rsidR="00D6285B" w:rsidRPr="00566715">
        <w:t xml:space="preserve">na základě </w:t>
      </w:r>
      <w:r w:rsidR="0024751C" w:rsidRPr="00566715">
        <w:t>daňového dokladu</w:t>
      </w:r>
      <w:r w:rsidR="009838AB">
        <w:t>/</w:t>
      </w:r>
      <w:r w:rsidR="009838AB" w:rsidRPr="00262F39">
        <w:t>faktury</w:t>
      </w:r>
      <w:r w:rsidR="00D6285B" w:rsidRPr="00262F39">
        <w:t xml:space="preserve"> </w:t>
      </w:r>
      <w:r w:rsidR="0024751C" w:rsidRPr="00262F39">
        <w:t>(</w:t>
      </w:r>
      <w:r w:rsidR="00351B4B" w:rsidRPr="00262F39">
        <w:t>dále jen „F</w:t>
      </w:r>
      <w:r w:rsidR="00D6285B" w:rsidRPr="00262F39">
        <w:t>aktury</w:t>
      </w:r>
      <w:r w:rsidR="00351B4B" w:rsidRPr="00262F39">
        <w:t>“</w:t>
      </w:r>
      <w:r w:rsidR="0024751C" w:rsidRPr="00262F39">
        <w:t>)</w:t>
      </w:r>
      <w:r w:rsidR="001B1BFC" w:rsidRPr="00262F39">
        <w:t>.</w:t>
      </w:r>
      <w:r w:rsidR="001B1BFC" w:rsidRPr="00566715">
        <w:t xml:space="preserve"> </w:t>
      </w:r>
      <w:r w:rsidR="008B75C1" w:rsidRPr="00566715">
        <w:t xml:space="preserve">Poskytovatel </w:t>
      </w:r>
      <w:r w:rsidR="00351B4B">
        <w:t xml:space="preserve">je oprávněn </w:t>
      </w:r>
      <w:r w:rsidR="00351B4B" w:rsidRPr="00326DB7">
        <w:t xml:space="preserve">vystavit </w:t>
      </w:r>
      <w:r w:rsidR="00351B4B" w:rsidRPr="004957E8">
        <w:t>F</w:t>
      </w:r>
      <w:r w:rsidR="0024751C" w:rsidRPr="004957E8">
        <w:t>akturu</w:t>
      </w:r>
      <w:r w:rsidR="0024751C" w:rsidRPr="00326DB7">
        <w:t xml:space="preserve"> </w:t>
      </w:r>
      <w:r w:rsidR="002A3DC5" w:rsidRPr="00326DB7">
        <w:t xml:space="preserve">za správu </w:t>
      </w:r>
      <w:r w:rsidR="00350FCE" w:rsidRPr="00326DB7">
        <w:t>technické podpory</w:t>
      </w:r>
      <w:r w:rsidR="002A3DC5" w:rsidRPr="00326DB7">
        <w:t xml:space="preserve"> vždy první den po uplynutí předmětného měsíce, za který má být cena uhrazena</w:t>
      </w:r>
      <w:r w:rsidR="0024751C" w:rsidRPr="00326DB7">
        <w:t>.</w:t>
      </w:r>
      <w:r w:rsidR="001B1BFC" w:rsidRPr="00326DB7">
        <w:t xml:space="preserve"> Splatnost </w:t>
      </w:r>
      <w:r w:rsidR="00351B4B" w:rsidRPr="004957E8">
        <w:t>Faktury</w:t>
      </w:r>
      <w:r w:rsidR="00351B4B" w:rsidRPr="00326DB7">
        <w:t xml:space="preserve"> </w:t>
      </w:r>
      <w:r w:rsidR="001B1BFC" w:rsidRPr="00326DB7">
        <w:t xml:space="preserve">bude 30 dnů ode dne doručení </w:t>
      </w:r>
      <w:r w:rsidR="00351B4B" w:rsidRPr="004957E8">
        <w:t>F</w:t>
      </w:r>
      <w:r w:rsidR="001B1BFC" w:rsidRPr="004957E8">
        <w:t>aktury</w:t>
      </w:r>
      <w:r w:rsidR="008B75C1" w:rsidRPr="00326DB7">
        <w:t xml:space="preserve"> objednateli</w:t>
      </w:r>
      <w:r w:rsidR="001B1BFC" w:rsidRPr="00326DB7">
        <w:t xml:space="preserve">. Má se za to, že lhůta splatnosti byla dodržena, pokud bude </w:t>
      </w:r>
      <w:r w:rsidR="006F6251" w:rsidRPr="00326DB7">
        <w:t xml:space="preserve">odměna </w:t>
      </w:r>
      <w:r w:rsidR="001B1BFC" w:rsidRPr="00326DB7">
        <w:t xml:space="preserve">poukázaná </w:t>
      </w:r>
      <w:r w:rsidR="008B75C1" w:rsidRPr="00326DB7">
        <w:t xml:space="preserve">poskytovateli </w:t>
      </w:r>
      <w:r w:rsidR="001B1BFC" w:rsidRPr="00326DB7">
        <w:t>v den splatnosti</w:t>
      </w:r>
      <w:r w:rsidR="001B1BFC" w:rsidRPr="00566715">
        <w:t xml:space="preserve"> odepsána z účtu </w:t>
      </w:r>
      <w:r w:rsidR="008B75C1" w:rsidRPr="00566715">
        <w:t>objednatele</w:t>
      </w:r>
      <w:r w:rsidR="001B1BFC" w:rsidRPr="00566715">
        <w:t>.</w:t>
      </w:r>
      <w:r w:rsidR="006B29F0" w:rsidRPr="00566715">
        <w:t xml:space="preserve"> </w:t>
      </w:r>
    </w:p>
    <w:p w14:paraId="5128C34B" w14:textId="4A87DD36" w:rsidR="00D246BD" w:rsidRPr="00D246BD" w:rsidRDefault="00D246BD" w:rsidP="00225D96">
      <w:pPr>
        <w:pStyle w:val="Odstavecseseznamem"/>
        <w:ind w:left="284"/>
      </w:pPr>
      <w:r>
        <w:t>Cena za služby ro</w:t>
      </w:r>
      <w:r w:rsidRPr="00D246BD">
        <w:t>zvoj</w:t>
      </w:r>
      <w:r>
        <w:t xml:space="preserve">e </w:t>
      </w:r>
      <w:r w:rsidR="00DA1C84">
        <w:t xml:space="preserve">a další služby </w:t>
      </w:r>
      <w:r>
        <w:t xml:space="preserve">dle čl. IV </w:t>
      </w:r>
      <w:r w:rsidR="00DA1C84">
        <w:t xml:space="preserve">a V </w:t>
      </w:r>
      <w:r>
        <w:t>této smlouvy</w:t>
      </w:r>
      <w:r w:rsidRPr="00D246BD">
        <w:t xml:space="preserve"> </w:t>
      </w:r>
      <w:r>
        <w:t xml:space="preserve">bude hrazena </w:t>
      </w:r>
      <w:r w:rsidRPr="00D246BD">
        <w:t xml:space="preserve">vždy po převzetí </w:t>
      </w:r>
      <w:r w:rsidR="00DA1C84">
        <w:t xml:space="preserve">objednaného plnění </w:t>
      </w:r>
      <w:r>
        <w:t xml:space="preserve">a vypočtena jako počet poskytovatelem skutečně strávených hodin na </w:t>
      </w:r>
      <w:r w:rsidR="00DA1C84">
        <w:t xml:space="preserve">požadovaném plnění, </w:t>
      </w:r>
      <w:r>
        <w:t>vynásobených h</w:t>
      </w:r>
      <w:r w:rsidRPr="00D246BD">
        <w:t>odinov</w:t>
      </w:r>
      <w:r>
        <w:t>ou</w:t>
      </w:r>
      <w:r w:rsidRPr="00D246BD">
        <w:t xml:space="preserve"> sazb</w:t>
      </w:r>
      <w:r>
        <w:t>ou</w:t>
      </w:r>
      <w:r w:rsidRPr="00D246BD">
        <w:t xml:space="preserve"> poskytovatele za </w:t>
      </w:r>
      <w:r w:rsidR="00DA1C84">
        <w:t xml:space="preserve">toto plnění </w:t>
      </w:r>
      <w:r>
        <w:t xml:space="preserve">uvedenou v příloze č. 1 této smlouvy, přičemž počet hodin strávených </w:t>
      </w:r>
      <w:r w:rsidR="00DA1C84">
        <w:t xml:space="preserve">při plnění požadavku objednatele </w:t>
      </w:r>
      <w:r>
        <w:t xml:space="preserve">nesmí nikdy překročit objednatelem stanovený či odsouhlasený počet hodin </w:t>
      </w:r>
      <w:r w:rsidR="00DA1C84">
        <w:t xml:space="preserve">vyhrazených </w:t>
      </w:r>
      <w:r>
        <w:t>na tento požadavek. C</w:t>
      </w:r>
      <w:r w:rsidRPr="00D246BD">
        <w:t xml:space="preserve">ena </w:t>
      </w:r>
      <w:r>
        <w:t xml:space="preserve">za </w:t>
      </w:r>
      <w:r w:rsidR="00DA1C84">
        <w:t xml:space="preserve">splněný požadavek rozvoje či další služby </w:t>
      </w:r>
      <w:r w:rsidRPr="00D246BD">
        <w:t xml:space="preserve">bude uvedena jako samostatná položka na </w:t>
      </w:r>
      <w:r w:rsidR="00863778">
        <w:t>Faktuře</w:t>
      </w:r>
      <w:r w:rsidRPr="00D246BD">
        <w:t xml:space="preserve"> vystavené </w:t>
      </w:r>
      <w:r>
        <w:t xml:space="preserve">poskytovatelem </w:t>
      </w:r>
      <w:r w:rsidRPr="00D246BD">
        <w:t xml:space="preserve">dle předchozího odstavce, pokud nebude ve specifických případech domluveno jinak. </w:t>
      </w:r>
    </w:p>
    <w:p w14:paraId="23D8F50E" w14:textId="1FC239DF" w:rsidR="009763D2" w:rsidRPr="00326DB7" w:rsidRDefault="000B6A90" w:rsidP="001C7FD5">
      <w:pPr>
        <w:pStyle w:val="Odstavecseseznamem"/>
        <w:ind w:left="284"/>
      </w:pPr>
      <w:r w:rsidRPr="00326DB7">
        <w:t xml:space="preserve">Faktura </w:t>
      </w:r>
      <w:r w:rsidR="009D135E" w:rsidRPr="00326DB7">
        <w:t xml:space="preserve">musí </w:t>
      </w:r>
      <w:r w:rsidRPr="00326DB7">
        <w:t>mít veškeré náležitosti daňového</w:t>
      </w:r>
      <w:r w:rsidR="00863778">
        <w:t xml:space="preserve"> dokladu dle </w:t>
      </w:r>
      <w:proofErr w:type="spellStart"/>
      <w:r w:rsidR="00863778">
        <w:t>zplatného</w:t>
      </w:r>
      <w:proofErr w:type="spellEnd"/>
      <w:r w:rsidR="00863778">
        <w:t xml:space="preserve"> a účinného zákona o dani z přidané hodnoty v den zdanitelného plnění nebo faktury dle platného a účinného zákona o účetnictví.</w:t>
      </w:r>
      <w:r w:rsidR="002A3DC5" w:rsidRPr="00326DB7">
        <w:t xml:space="preserve"> její přílohou bude měsíční report za předmětný měsíc</w:t>
      </w:r>
      <w:r w:rsidR="00237359" w:rsidRPr="00326DB7">
        <w:t xml:space="preserve"> a</w:t>
      </w:r>
      <w:r w:rsidR="00F40039" w:rsidRPr="00326DB7">
        <w:t xml:space="preserve"> bude v ní odkaz na tuto smlouvu</w:t>
      </w:r>
      <w:r w:rsidRPr="00326DB7">
        <w:t>. V opačném případě</w:t>
      </w:r>
      <w:r w:rsidR="001B1BFC" w:rsidRPr="00326DB7">
        <w:t xml:space="preserve"> </w:t>
      </w:r>
      <w:r w:rsidR="009763D2" w:rsidRPr="00326DB7">
        <w:t xml:space="preserve">je </w:t>
      </w:r>
      <w:r w:rsidR="008B75C1" w:rsidRPr="00326DB7">
        <w:t>objednatel</w:t>
      </w:r>
      <w:r w:rsidR="009763D2" w:rsidRPr="00326DB7">
        <w:t xml:space="preserve"> oprávněn zaslat </w:t>
      </w:r>
      <w:r w:rsidR="009A4FFF">
        <w:t>F</w:t>
      </w:r>
      <w:r w:rsidRPr="00326DB7">
        <w:t xml:space="preserve">akturu </w:t>
      </w:r>
      <w:r w:rsidR="009763D2" w:rsidRPr="00326DB7">
        <w:t xml:space="preserve">zpět </w:t>
      </w:r>
      <w:r w:rsidR="008B75C1" w:rsidRPr="00326DB7">
        <w:t xml:space="preserve">poskytovateli </w:t>
      </w:r>
      <w:r w:rsidR="009763D2" w:rsidRPr="00326DB7">
        <w:t>k</w:t>
      </w:r>
      <w:r w:rsidR="001B1BFC" w:rsidRPr="00326DB7">
        <w:t> </w:t>
      </w:r>
      <w:r w:rsidR="009763D2" w:rsidRPr="00326DB7">
        <w:t>doplnění</w:t>
      </w:r>
      <w:r w:rsidR="001B1BFC" w:rsidRPr="00326DB7">
        <w:t>. L</w:t>
      </w:r>
      <w:r w:rsidR="009763D2" w:rsidRPr="00326DB7">
        <w:t xml:space="preserve">hůta splatnosti </w:t>
      </w:r>
      <w:r w:rsidR="008A7F18" w:rsidRPr="00326DB7">
        <w:t xml:space="preserve">ceny </w:t>
      </w:r>
      <w:r w:rsidR="009763D2" w:rsidRPr="00326DB7">
        <w:t xml:space="preserve">začne </w:t>
      </w:r>
      <w:r w:rsidR="001B1BFC" w:rsidRPr="00326DB7">
        <w:t xml:space="preserve">v takovém případě </w:t>
      </w:r>
      <w:r w:rsidR="009763D2" w:rsidRPr="00326DB7">
        <w:t xml:space="preserve">běžet až od doručení bezvadné </w:t>
      </w:r>
      <w:r w:rsidR="00351B4B" w:rsidRPr="004957E8">
        <w:t>F</w:t>
      </w:r>
      <w:r w:rsidR="009763D2" w:rsidRPr="004957E8">
        <w:t>aktury</w:t>
      </w:r>
      <w:r w:rsidR="001B1BFC" w:rsidRPr="00326DB7">
        <w:t xml:space="preserve"> </w:t>
      </w:r>
      <w:r w:rsidR="008B75C1" w:rsidRPr="00326DB7">
        <w:t>objednateli</w:t>
      </w:r>
      <w:r w:rsidR="009763D2" w:rsidRPr="00326DB7">
        <w:t>.</w:t>
      </w:r>
    </w:p>
    <w:p w14:paraId="553DE7A3" w14:textId="77777777" w:rsidR="00D6285B" w:rsidRPr="00566715" w:rsidRDefault="009F79FC" w:rsidP="001C7FD5">
      <w:pPr>
        <w:pStyle w:val="Odstavecseseznamem"/>
        <w:ind w:left="284"/>
      </w:pPr>
      <w:r w:rsidRPr="00326DB7">
        <w:t xml:space="preserve">V případě, že by hrozilo, že </w:t>
      </w:r>
      <w:r w:rsidR="008B75C1" w:rsidRPr="00326DB7">
        <w:t xml:space="preserve">objednatel </w:t>
      </w:r>
      <w:r w:rsidRPr="00326DB7">
        <w:t xml:space="preserve">může </w:t>
      </w:r>
      <w:r w:rsidR="00D6285B" w:rsidRPr="00326DB7">
        <w:t>ruč</w:t>
      </w:r>
      <w:r w:rsidRPr="00326DB7">
        <w:t>it</w:t>
      </w:r>
      <w:r w:rsidR="00D6285B" w:rsidRPr="00326DB7">
        <w:t xml:space="preserve"> za </w:t>
      </w:r>
      <w:r w:rsidR="008B75C1" w:rsidRPr="00326DB7">
        <w:t xml:space="preserve">poskytovatelem </w:t>
      </w:r>
      <w:r w:rsidR="00D6285B" w:rsidRPr="00326DB7">
        <w:t xml:space="preserve">nezaplacenou daň z přidané hodnoty dle </w:t>
      </w:r>
      <w:proofErr w:type="spellStart"/>
      <w:r w:rsidRPr="00326DB7">
        <w:t>ust</w:t>
      </w:r>
      <w:proofErr w:type="spellEnd"/>
      <w:r w:rsidRPr="00326DB7">
        <w:t xml:space="preserve">. § 109 </w:t>
      </w:r>
      <w:r w:rsidR="00D6285B" w:rsidRPr="00326DB7">
        <w:t>zákona č. 235/2004 Sb., o dani z přidané</w:t>
      </w:r>
      <w:r w:rsidR="00D6285B" w:rsidRPr="00566715">
        <w:t xml:space="preserve"> hodnoty, v platném znění, je </w:t>
      </w:r>
      <w:r w:rsidR="00BC3F4F" w:rsidRPr="00566715">
        <w:t>objednatel</w:t>
      </w:r>
      <w:r w:rsidR="00D6285B" w:rsidRPr="00566715">
        <w:t xml:space="preserve"> oprávněn uhradit část odměny </w:t>
      </w:r>
      <w:r w:rsidR="003F2D7B" w:rsidRPr="00566715">
        <w:t>poskytovatele</w:t>
      </w:r>
      <w:r w:rsidR="00D6285B" w:rsidRPr="00566715">
        <w:t xml:space="preserve"> ve výši vyúčtované daně z přidané hodnoty na bankovní účet místně příslušného správce daně </w:t>
      </w:r>
      <w:r w:rsidR="003F2D7B" w:rsidRPr="00566715">
        <w:t>poskytovatele</w:t>
      </w:r>
      <w:r w:rsidR="000B6A90" w:rsidRPr="00566715">
        <w:t xml:space="preserve">. Takový postup </w:t>
      </w:r>
      <w:r w:rsidR="00BC3F4F" w:rsidRPr="00566715">
        <w:t>objednatele</w:t>
      </w:r>
      <w:r w:rsidR="000B6A90" w:rsidRPr="00566715">
        <w:t xml:space="preserve"> se v rozsahu částky poukázané na účet správce daně považuje za řádné a včasné uhrazení </w:t>
      </w:r>
      <w:r w:rsidR="003F2D7B" w:rsidRPr="00566715">
        <w:t>odměny poskytovateli</w:t>
      </w:r>
      <w:r w:rsidR="00814685" w:rsidRPr="00566715">
        <w:t>.</w:t>
      </w:r>
    </w:p>
    <w:p w14:paraId="42EC31FB" w14:textId="77777777" w:rsidR="005E556F" w:rsidRPr="00566715" w:rsidRDefault="005E556F" w:rsidP="005E556F">
      <w:pPr>
        <w:pStyle w:val="Odstavecseseznamem"/>
        <w:ind w:left="284"/>
      </w:pPr>
      <w:r w:rsidRPr="00566715">
        <w:t>Poskytovatel je oprávněn postoupit pohledávku za objednatelem jen s předchozím výslovným písemným souhlasem objednatele.</w:t>
      </w:r>
    </w:p>
    <w:p w14:paraId="7A4634E2" w14:textId="77777777" w:rsidR="00811E85" w:rsidRPr="00566715" w:rsidRDefault="00811E85" w:rsidP="00D6285B">
      <w:pPr>
        <w:ind w:hanging="425"/>
        <w:rPr>
          <w:rFonts w:ascii="Arial" w:hAnsi="Arial" w:cs="Arial"/>
          <w:sz w:val="20"/>
          <w:szCs w:val="20"/>
        </w:rPr>
      </w:pPr>
    </w:p>
    <w:p w14:paraId="7267C5F9" w14:textId="77777777" w:rsidR="00811E85" w:rsidRPr="00566715" w:rsidRDefault="00811E85" w:rsidP="00D6285B">
      <w:pPr>
        <w:ind w:hanging="425"/>
        <w:rPr>
          <w:rFonts w:ascii="Arial" w:hAnsi="Arial" w:cs="Arial"/>
          <w:sz w:val="20"/>
          <w:szCs w:val="20"/>
        </w:rPr>
      </w:pPr>
    </w:p>
    <w:p w14:paraId="1222D5AD" w14:textId="77777777" w:rsidR="00CE0EE1" w:rsidRPr="00566715" w:rsidRDefault="00CE0EE1" w:rsidP="00E32358">
      <w:pPr>
        <w:pStyle w:val="Nadpis1"/>
      </w:pPr>
      <w:r w:rsidRPr="00566715">
        <w:t>Práva duševního vlastnictví</w:t>
      </w:r>
    </w:p>
    <w:p w14:paraId="5D6BF6D5" w14:textId="77777777" w:rsidR="00CE0EE1" w:rsidRPr="00566715" w:rsidRDefault="00CE0EE1" w:rsidP="00E32358">
      <w:pPr>
        <w:pStyle w:val="Odstavecseseznamem"/>
        <w:ind w:left="284"/>
      </w:pPr>
      <w:r w:rsidRPr="00566715">
        <w:t>Poskytovatel se zavazuje, že při poskytování služeb</w:t>
      </w:r>
      <w:r w:rsidR="008A7F18" w:rsidRPr="00566715">
        <w:t xml:space="preserve"> dle této smlouvy</w:t>
      </w:r>
      <w:r w:rsidRPr="00566715">
        <w:t xml:space="preserve"> neporuší práva třetích osob, která těmto osobám mohou plynout z práv k duševnímu vlastnictví, zejména z autorských práv a práv průmyslového vlastnictví. Poskytovatel se zavazuje, že </w:t>
      </w:r>
      <w:r w:rsidR="00794FA3" w:rsidRPr="00566715">
        <w:t>o</w:t>
      </w:r>
      <w:r w:rsidRPr="00566715">
        <w:t xml:space="preserve">bjednateli uhradí veškeré náklady, výdaje, škody a majetkovou i nemajetkovou újmu, které </w:t>
      </w:r>
      <w:r w:rsidR="00794FA3" w:rsidRPr="00566715">
        <w:t>o</w:t>
      </w:r>
      <w:r w:rsidRPr="00566715">
        <w:t xml:space="preserve">bjednateli vzniknou v důsledku uplatnění práv třetích osob vůči </w:t>
      </w:r>
      <w:r w:rsidR="00794FA3" w:rsidRPr="00566715">
        <w:t>o</w:t>
      </w:r>
      <w:r w:rsidRPr="00566715">
        <w:t>bjednateli v souvislosti porušením povinnosti poskytovatele dle předchozí věty.</w:t>
      </w:r>
    </w:p>
    <w:p w14:paraId="11E930EF" w14:textId="77777777" w:rsidR="00E745DF" w:rsidRPr="00566715" w:rsidRDefault="00DF0E3A" w:rsidP="00096C9D">
      <w:pPr>
        <w:pStyle w:val="Odstavecseseznamem"/>
        <w:ind w:left="284"/>
      </w:pPr>
      <w:r w:rsidRPr="00566715">
        <w:t>Pokud bude v rámci plnění této smlouvy poskytovatelem dodán objednateli jakýkoli software, p</w:t>
      </w:r>
      <w:r w:rsidR="00E745DF" w:rsidRPr="00566715">
        <w:t xml:space="preserve">oskytovatel tímto podle ustanovení § 2358 a násl. občanského zákoníku poskytuje objednateli k užívání veškerého software </w:t>
      </w:r>
      <w:r w:rsidR="001E028A" w:rsidRPr="00566715">
        <w:t>dodaného dle této smlouvy</w:t>
      </w:r>
      <w:r w:rsidR="00D5266B">
        <w:t xml:space="preserve"> právo k jeho užívání</w:t>
      </w:r>
      <w:r w:rsidR="001E028A" w:rsidRPr="00566715">
        <w:t xml:space="preserve"> </w:t>
      </w:r>
      <w:r w:rsidR="00D5266B">
        <w:t>(</w:t>
      </w:r>
      <w:r w:rsidR="00E745DF" w:rsidRPr="00566715">
        <w:t>licence</w:t>
      </w:r>
      <w:r w:rsidR="00D5266B">
        <w:t>)</w:t>
      </w:r>
      <w:r w:rsidR="00E745DF" w:rsidRPr="00566715">
        <w:t>, a to jako licence:</w:t>
      </w:r>
    </w:p>
    <w:p w14:paraId="3A06F55A" w14:textId="77777777" w:rsidR="00E745DF" w:rsidRPr="00566715" w:rsidRDefault="00E745DF" w:rsidP="00D55822">
      <w:pPr>
        <w:pStyle w:val="Odstavecseseznamem"/>
        <w:numPr>
          <w:ilvl w:val="0"/>
          <w:numId w:val="4"/>
        </w:numPr>
      </w:pPr>
      <w:r w:rsidRPr="00566715">
        <w:t xml:space="preserve">nevýhradní, opravňující objednatele k veškerým známým způsobům užívání software, dostačující k běžnému i objednatelem zamýšlenému užívání software a zachování jeho funkčnosti, </w:t>
      </w:r>
    </w:p>
    <w:p w14:paraId="37FF3DD6" w14:textId="77777777" w:rsidR="00E745DF" w:rsidRPr="00566715" w:rsidRDefault="00E745DF" w:rsidP="00D55822">
      <w:pPr>
        <w:pStyle w:val="Odstavecseseznamem"/>
        <w:numPr>
          <w:ilvl w:val="0"/>
          <w:numId w:val="4"/>
        </w:numPr>
      </w:pPr>
      <w:r w:rsidRPr="00566715">
        <w:t xml:space="preserve">platné na dobu neurčitou, neomezené územním či množstevním rozsahem, </w:t>
      </w:r>
    </w:p>
    <w:p w14:paraId="55F400CD" w14:textId="77777777" w:rsidR="00E745DF" w:rsidRPr="00566715" w:rsidRDefault="00E745DF" w:rsidP="00D55822">
      <w:pPr>
        <w:pStyle w:val="Odstavecseseznamem"/>
        <w:numPr>
          <w:ilvl w:val="0"/>
          <w:numId w:val="4"/>
        </w:numPr>
      </w:pPr>
      <w:r w:rsidRPr="00566715">
        <w:t>převoditelné a postupitelné, tj. s právem udělení podlicence či postoupení licence třetí osobě,</w:t>
      </w:r>
    </w:p>
    <w:p w14:paraId="0CCF8BF2" w14:textId="77777777" w:rsidR="00E745DF" w:rsidRPr="00566715" w:rsidRDefault="00E745DF" w:rsidP="00D55822">
      <w:pPr>
        <w:pStyle w:val="Odstavecseseznamem"/>
        <w:numPr>
          <w:ilvl w:val="0"/>
          <w:numId w:val="4"/>
        </w:numPr>
      </w:pPr>
      <w:r w:rsidRPr="00566715">
        <w:t xml:space="preserve">které není objednatel povinen využít. </w:t>
      </w:r>
    </w:p>
    <w:p w14:paraId="113883BB" w14:textId="77777777" w:rsidR="00E745DF" w:rsidRPr="00566715" w:rsidRDefault="00E745DF" w:rsidP="00237359">
      <w:pPr>
        <w:pStyle w:val="Odstavecseseznamem"/>
        <w:ind w:left="284"/>
      </w:pPr>
      <w:r w:rsidRPr="00566715">
        <w:t xml:space="preserve">Objednatel nabývá práva z poskytnutých licencí </w:t>
      </w:r>
      <w:r w:rsidR="008A7F18" w:rsidRPr="00566715">
        <w:t>poskytnutím</w:t>
      </w:r>
      <w:r w:rsidR="00DF0E3A" w:rsidRPr="00566715">
        <w:t xml:space="preserve"> příslušného</w:t>
      </w:r>
      <w:r w:rsidR="008A7F18" w:rsidRPr="00566715">
        <w:t xml:space="preserve"> </w:t>
      </w:r>
      <w:r w:rsidRPr="00566715">
        <w:t>software.</w:t>
      </w:r>
      <w:r w:rsidR="00D37E56" w:rsidRPr="00566715">
        <w:t xml:space="preserve"> Cena </w:t>
      </w:r>
      <w:r w:rsidR="00DF0E3A" w:rsidRPr="00566715">
        <w:t xml:space="preserve">poskytnutí tohoto software (licencí) </w:t>
      </w:r>
      <w:r w:rsidR="00D37E56" w:rsidRPr="00566715">
        <w:t>je součástí</w:t>
      </w:r>
      <w:r w:rsidR="00110057" w:rsidRPr="00566715">
        <w:t xml:space="preserve"> ceny technické podpory </w:t>
      </w:r>
      <w:r w:rsidR="00D37E56" w:rsidRPr="00566715">
        <w:t xml:space="preserve">dle této smlouvy. </w:t>
      </w:r>
    </w:p>
    <w:p w14:paraId="402254FB" w14:textId="77777777" w:rsidR="00E261B4" w:rsidRPr="00566715" w:rsidRDefault="00E261B4" w:rsidP="00E261B4">
      <w:pPr>
        <w:ind w:left="1"/>
        <w:rPr>
          <w:rFonts w:ascii="Arial" w:hAnsi="Arial" w:cs="Arial"/>
        </w:rPr>
      </w:pPr>
    </w:p>
    <w:p w14:paraId="0022F5EF" w14:textId="77777777" w:rsidR="00D6285B" w:rsidRPr="00566715" w:rsidRDefault="00CF7596" w:rsidP="00E32358">
      <w:pPr>
        <w:pStyle w:val="Nadpis1"/>
      </w:pPr>
      <w:r w:rsidRPr="00566715">
        <w:t>Povinnost mlčenlivosti</w:t>
      </w:r>
    </w:p>
    <w:p w14:paraId="58416FA5" w14:textId="77777777" w:rsidR="000D3725" w:rsidRPr="00566715" w:rsidRDefault="00BC3F4F" w:rsidP="00D55822">
      <w:pPr>
        <w:pStyle w:val="Odstavecseseznamem"/>
        <w:numPr>
          <w:ilvl w:val="0"/>
          <w:numId w:val="5"/>
        </w:numPr>
      </w:pPr>
      <w:r w:rsidRPr="00566715">
        <w:t xml:space="preserve">Poskytovatel </w:t>
      </w:r>
      <w:r w:rsidR="000D3725" w:rsidRPr="00566715">
        <w:t xml:space="preserve">je povinen zachovávat mlčenlivost ohledně veškerých důvěrných informací </w:t>
      </w:r>
      <w:r w:rsidRPr="00566715">
        <w:t>objednatele</w:t>
      </w:r>
      <w:r w:rsidR="000D3725" w:rsidRPr="00566715">
        <w:t xml:space="preserve">, které se v souvislosti s plněním této smlouvy dozví. </w:t>
      </w:r>
      <w:r w:rsidRPr="00566715">
        <w:t xml:space="preserve">Poskytovatel </w:t>
      </w:r>
      <w:r w:rsidR="000D3725" w:rsidRPr="00566715">
        <w:t xml:space="preserve">je povinen zajistit zachování mlčenlivosti i u svých zaměstnanců, zástupců, případně i jiných spolupracujících třetích </w:t>
      </w:r>
      <w:r w:rsidR="000D3725" w:rsidRPr="00566715">
        <w:lastRenderedPageBreak/>
        <w:t>stran, pokud bylo nevyhnutelné a nezbytně nutné jim takové informace pro účely této smlouvy poskytnout.</w:t>
      </w:r>
      <w:r w:rsidR="0088391B" w:rsidRPr="00566715">
        <w:t xml:space="preserve"> Poskytovatel se rovněž zavazuje neposkytovat třetím osobám informace o poskytování software (informace o koncovém zákazníkovi). </w:t>
      </w:r>
    </w:p>
    <w:p w14:paraId="6164F205" w14:textId="77777777" w:rsidR="000D3725" w:rsidRPr="00566715" w:rsidRDefault="000D3725" w:rsidP="00D55822">
      <w:pPr>
        <w:pStyle w:val="Odstavecseseznamem"/>
        <w:numPr>
          <w:ilvl w:val="0"/>
          <w:numId w:val="5"/>
        </w:numPr>
      </w:pPr>
      <w:r w:rsidRPr="00566715">
        <w:t>Za důvěrné informace se považují jakékoliv informace, které</w:t>
      </w:r>
    </w:p>
    <w:p w14:paraId="78A59350" w14:textId="77777777" w:rsidR="000D3725" w:rsidRPr="00566715" w:rsidRDefault="000D3725" w:rsidP="00D55822">
      <w:pPr>
        <w:numPr>
          <w:ilvl w:val="0"/>
          <w:numId w:val="6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66715">
        <w:rPr>
          <w:rFonts w:ascii="Arial" w:hAnsi="Arial" w:cs="Arial"/>
          <w:sz w:val="20"/>
          <w:szCs w:val="20"/>
        </w:rPr>
        <w:t xml:space="preserve">tvoří obchodní tajemství </w:t>
      </w:r>
      <w:r w:rsidR="00BC3F4F" w:rsidRPr="00566715">
        <w:rPr>
          <w:rFonts w:ascii="Arial" w:hAnsi="Arial" w:cs="Arial"/>
          <w:sz w:val="20"/>
          <w:szCs w:val="20"/>
        </w:rPr>
        <w:t xml:space="preserve">objednatele </w:t>
      </w:r>
      <w:r w:rsidRPr="00566715">
        <w:rPr>
          <w:rFonts w:ascii="Arial" w:hAnsi="Arial" w:cs="Arial"/>
          <w:sz w:val="20"/>
          <w:szCs w:val="20"/>
        </w:rPr>
        <w:t xml:space="preserve">(skutečnosti obchodní a technické povahy související s činností objednatele), nebo se týkají činnosti </w:t>
      </w:r>
      <w:r w:rsidR="00BC3F4F" w:rsidRPr="00566715">
        <w:rPr>
          <w:rFonts w:ascii="Arial" w:hAnsi="Arial" w:cs="Arial"/>
          <w:sz w:val="20"/>
          <w:szCs w:val="20"/>
        </w:rPr>
        <w:t>objednatele</w:t>
      </w:r>
      <w:r w:rsidRPr="00566715">
        <w:rPr>
          <w:rFonts w:ascii="Arial" w:hAnsi="Arial" w:cs="Arial"/>
          <w:sz w:val="20"/>
          <w:szCs w:val="20"/>
        </w:rPr>
        <w:t>, jeho strategie, know-how, způsobu řízení, vnitřních předpisů a pracovních postupů,</w:t>
      </w:r>
      <w:r w:rsidR="002D1E4B" w:rsidRPr="00566715">
        <w:rPr>
          <w:rFonts w:ascii="Arial" w:hAnsi="Arial" w:cs="Arial"/>
          <w:sz w:val="20"/>
          <w:szCs w:val="20"/>
        </w:rPr>
        <w:t xml:space="preserve"> nebo</w:t>
      </w:r>
    </w:p>
    <w:p w14:paraId="03115AAE" w14:textId="77777777" w:rsidR="000D3725" w:rsidRPr="00566715" w:rsidRDefault="000D3725" w:rsidP="00D55822">
      <w:pPr>
        <w:numPr>
          <w:ilvl w:val="0"/>
          <w:numId w:val="6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66715">
        <w:rPr>
          <w:rFonts w:ascii="Arial" w:hAnsi="Arial" w:cs="Arial"/>
          <w:sz w:val="20"/>
          <w:szCs w:val="20"/>
        </w:rPr>
        <w:t xml:space="preserve">jsou chráněny nebo podléhají zvláštnímu režimu nakládání na základě příslušných právních předpisů (např. </w:t>
      </w:r>
      <w:r w:rsidR="00DD2A1E" w:rsidRPr="00566715">
        <w:rPr>
          <w:rFonts w:ascii="Arial" w:hAnsi="Arial" w:cs="Arial"/>
          <w:sz w:val="20"/>
          <w:szCs w:val="20"/>
        </w:rPr>
        <w:t xml:space="preserve">Nařízení Evropského parlamentu a Rady (EU) 2016/679 ze dne 27. dubna 2016 o ochraně fyzických osob v souvislosti se </w:t>
      </w:r>
      <w:proofErr w:type="spellStart"/>
      <w:r w:rsidR="00DD2A1E" w:rsidRPr="00566715">
        <w:rPr>
          <w:rFonts w:ascii="Arial" w:hAnsi="Arial" w:cs="Arial"/>
          <w:sz w:val="20"/>
          <w:szCs w:val="20"/>
        </w:rPr>
        <w:t>zpracovnáním</w:t>
      </w:r>
      <w:proofErr w:type="spellEnd"/>
      <w:r w:rsidR="00DD2A1E" w:rsidRPr="00566715">
        <w:rPr>
          <w:rFonts w:ascii="Arial" w:hAnsi="Arial" w:cs="Arial"/>
          <w:sz w:val="20"/>
          <w:szCs w:val="20"/>
        </w:rPr>
        <w:t xml:space="preserve"> osobních údajů a o volném pohybu těchto údajů a o zrušení směrnice 95/46/ES (obecné nařízení o ochraně osobních údajů)</w:t>
      </w:r>
      <w:r w:rsidRPr="00566715">
        <w:rPr>
          <w:rFonts w:ascii="Arial" w:hAnsi="Arial" w:cs="Arial"/>
          <w:sz w:val="20"/>
          <w:szCs w:val="20"/>
        </w:rPr>
        <w:t xml:space="preserve"> nebo závazkových vztahů, jejichž účastníkem je </w:t>
      </w:r>
      <w:r w:rsidR="00BC3F4F" w:rsidRPr="00566715">
        <w:rPr>
          <w:rFonts w:ascii="Arial" w:hAnsi="Arial" w:cs="Arial"/>
          <w:sz w:val="20"/>
          <w:szCs w:val="20"/>
        </w:rPr>
        <w:t>objednatel</w:t>
      </w:r>
      <w:r w:rsidRPr="00566715">
        <w:rPr>
          <w:rFonts w:ascii="Arial" w:hAnsi="Arial" w:cs="Arial"/>
          <w:sz w:val="20"/>
        </w:rPr>
        <w:t>)</w:t>
      </w:r>
      <w:r w:rsidRPr="00566715">
        <w:rPr>
          <w:rFonts w:ascii="Arial" w:hAnsi="Arial" w:cs="Arial"/>
          <w:sz w:val="20"/>
          <w:szCs w:val="20"/>
        </w:rPr>
        <w:t>,</w:t>
      </w:r>
      <w:r w:rsidR="002D1E4B" w:rsidRPr="00566715">
        <w:rPr>
          <w:rFonts w:ascii="Arial" w:hAnsi="Arial" w:cs="Arial"/>
          <w:sz w:val="20"/>
          <w:szCs w:val="20"/>
        </w:rPr>
        <w:t xml:space="preserve"> nebo</w:t>
      </w:r>
    </w:p>
    <w:p w14:paraId="4BD06701" w14:textId="77777777" w:rsidR="00E6253A" w:rsidRPr="00566715" w:rsidRDefault="00E6253A" w:rsidP="00D55822">
      <w:pPr>
        <w:numPr>
          <w:ilvl w:val="0"/>
          <w:numId w:val="6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66715">
        <w:rPr>
          <w:rFonts w:ascii="Arial" w:hAnsi="Arial" w:cs="Arial"/>
          <w:sz w:val="20"/>
          <w:szCs w:val="20"/>
        </w:rPr>
        <w:t>jsou součástí informačního systému objednatele, nebo se na ně vztahuje povinnost mlčenlivosti ve smyslu ustanovení § 21 zákona č. 280/1992 Sb., o resortních, oborových, podnikových a dalších zdravotních pojišťovnách,</w:t>
      </w:r>
      <w:r w:rsidR="002D1E4B" w:rsidRPr="00566715">
        <w:rPr>
          <w:rFonts w:ascii="Arial" w:hAnsi="Arial" w:cs="Arial"/>
          <w:sz w:val="20"/>
          <w:szCs w:val="20"/>
        </w:rPr>
        <w:t xml:space="preserve"> nebo</w:t>
      </w:r>
    </w:p>
    <w:p w14:paraId="150C6823" w14:textId="77777777" w:rsidR="000D3725" w:rsidRPr="00566715" w:rsidRDefault="009F3DAE" w:rsidP="00D55822">
      <w:pPr>
        <w:numPr>
          <w:ilvl w:val="0"/>
          <w:numId w:val="6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66715">
        <w:rPr>
          <w:rFonts w:ascii="Arial" w:hAnsi="Arial" w:cs="Arial"/>
          <w:sz w:val="20"/>
          <w:szCs w:val="20"/>
        </w:rPr>
        <w:t>ne</w:t>
      </w:r>
      <w:r w:rsidR="000D3725" w:rsidRPr="00566715">
        <w:rPr>
          <w:rFonts w:ascii="Arial" w:hAnsi="Arial" w:cs="Arial"/>
          <w:sz w:val="20"/>
          <w:szCs w:val="20"/>
        </w:rPr>
        <w:t xml:space="preserve">budou objednatelem označeny za </w:t>
      </w:r>
      <w:r w:rsidRPr="00566715">
        <w:rPr>
          <w:rFonts w:ascii="Arial" w:hAnsi="Arial" w:cs="Arial"/>
          <w:sz w:val="20"/>
          <w:szCs w:val="20"/>
        </w:rPr>
        <w:t>veřejné</w:t>
      </w:r>
      <w:r w:rsidR="000D3725" w:rsidRPr="00566715">
        <w:rPr>
          <w:rFonts w:ascii="Arial" w:hAnsi="Arial" w:cs="Arial"/>
          <w:sz w:val="20"/>
          <w:szCs w:val="20"/>
        </w:rPr>
        <w:t>,</w:t>
      </w:r>
      <w:r w:rsidR="002D1E4B" w:rsidRPr="00566715">
        <w:rPr>
          <w:rFonts w:ascii="Arial" w:hAnsi="Arial" w:cs="Arial"/>
          <w:sz w:val="20"/>
          <w:szCs w:val="20"/>
        </w:rPr>
        <w:t xml:space="preserve"> nebo</w:t>
      </w:r>
    </w:p>
    <w:p w14:paraId="1803B7DF" w14:textId="77777777" w:rsidR="000D3725" w:rsidRPr="00566715" w:rsidRDefault="000D3725" w:rsidP="00D55822">
      <w:pPr>
        <w:numPr>
          <w:ilvl w:val="0"/>
          <w:numId w:val="6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66715">
        <w:rPr>
          <w:rFonts w:ascii="Arial" w:hAnsi="Arial" w:cs="Arial"/>
          <w:sz w:val="20"/>
          <w:szCs w:val="20"/>
        </w:rPr>
        <w:t>by v případě jejich prozrazení poškodily</w:t>
      </w:r>
      <w:r w:rsidR="00D26078" w:rsidRPr="00566715">
        <w:rPr>
          <w:rFonts w:ascii="Arial" w:hAnsi="Arial" w:cs="Arial"/>
          <w:sz w:val="20"/>
          <w:szCs w:val="20"/>
        </w:rPr>
        <w:t>,</w:t>
      </w:r>
      <w:r w:rsidRPr="00566715">
        <w:rPr>
          <w:rFonts w:ascii="Arial" w:hAnsi="Arial" w:cs="Arial"/>
          <w:sz w:val="20"/>
          <w:szCs w:val="20"/>
        </w:rPr>
        <w:t xml:space="preserve"> nebo mohly </w:t>
      </w:r>
      <w:r w:rsidR="00BC3F4F" w:rsidRPr="00566715">
        <w:rPr>
          <w:rFonts w:ascii="Arial" w:hAnsi="Arial" w:cs="Arial"/>
          <w:sz w:val="20"/>
          <w:szCs w:val="20"/>
        </w:rPr>
        <w:t xml:space="preserve">objednatele </w:t>
      </w:r>
      <w:r w:rsidRPr="00566715">
        <w:rPr>
          <w:rFonts w:ascii="Arial" w:hAnsi="Arial" w:cs="Arial"/>
          <w:sz w:val="20"/>
          <w:szCs w:val="20"/>
        </w:rPr>
        <w:t>poškodit,</w:t>
      </w:r>
    </w:p>
    <w:p w14:paraId="61B19F7B" w14:textId="77777777" w:rsidR="000D3725" w:rsidRPr="00566715" w:rsidRDefault="000D3725" w:rsidP="000D3725">
      <w:pPr>
        <w:spacing w:after="120"/>
        <w:ind w:left="335"/>
        <w:rPr>
          <w:rFonts w:ascii="Arial" w:hAnsi="Arial" w:cs="Arial"/>
          <w:sz w:val="20"/>
          <w:szCs w:val="20"/>
        </w:rPr>
      </w:pPr>
      <w:r w:rsidRPr="00566715">
        <w:rPr>
          <w:rFonts w:ascii="Arial" w:hAnsi="Arial" w:cs="Arial"/>
          <w:sz w:val="20"/>
          <w:szCs w:val="20"/>
        </w:rPr>
        <w:t>a které nejsou veřejně dostupné.</w:t>
      </w:r>
    </w:p>
    <w:p w14:paraId="764017BC" w14:textId="77777777" w:rsidR="000D3725" w:rsidRPr="00566715" w:rsidRDefault="00BC3F4F" w:rsidP="00D55822">
      <w:pPr>
        <w:pStyle w:val="Odstavecseseznamem"/>
        <w:numPr>
          <w:ilvl w:val="0"/>
          <w:numId w:val="5"/>
        </w:numPr>
      </w:pPr>
      <w:r w:rsidRPr="00566715">
        <w:t xml:space="preserve">Poskytovatel </w:t>
      </w:r>
      <w:r w:rsidR="000D3725" w:rsidRPr="00566715">
        <w:t>se zavazuje:</w:t>
      </w:r>
    </w:p>
    <w:p w14:paraId="13DB7046" w14:textId="77777777" w:rsidR="000D3725" w:rsidRPr="00566715" w:rsidRDefault="000D3725" w:rsidP="00D55822">
      <w:pPr>
        <w:numPr>
          <w:ilvl w:val="0"/>
          <w:numId w:val="7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566715">
        <w:rPr>
          <w:rFonts w:ascii="Arial" w:hAnsi="Arial" w:cs="Arial"/>
          <w:sz w:val="20"/>
          <w:szCs w:val="20"/>
        </w:rPr>
        <w:t>uchovávat důvěrné informace v tajnosti a nakládat s nimi výlučně v souvislosti s plněním sv</w:t>
      </w:r>
      <w:r w:rsidR="00DC2463" w:rsidRPr="00566715">
        <w:rPr>
          <w:rFonts w:ascii="Arial" w:hAnsi="Arial" w:cs="Arial"/>
          <w:sz w:val="20"/>
          <w:szCs w:val="20"/>
        </w:rPr>
        <w:t>ých povinností dle této smlouvy</w:t>
      </w:r>
      <w:r w:rsidRPr="00566715">
        <w:rPr>
          <w:rFonts w:ascii="Arial" w:hAnsi="Arial" w:cs="Arial"/>
          <w:sz w:val="20"/>
          <w:szCs w:val="20"/>
        </w:rPr>
        <w:t xml:space="preserve">, při čemž je povinen řídit se pravidly pro nakládání s těmito informacemi, které vyplývají z právních předpisů, interních předpisů nebo rozhodnutí orgánů </w:t>
      </w:r>
      <w:r w:rsidR="00BC3F4F" w:rsidRPr="00566715">
        <w:rPr>
          <w:rFonts w:ascii="Arial" w:hAnsi="Arial" w:cs="Arial"/>
          <w:sz w:val="20"/>
          <w:szCs w:val="20"/>
        </w:rPr>
        <w:t>objednatele</w:t>
      </w:r>
      <w:r w:rsidRPr="00566715">
        <w:rPr>
          <w:rFonts w:ascii="Arial" w:hAnsi="Arial" w:cs="Arial"/>
          <w:sz w:val="20"/>
          <w:szCs w:val="20"/>
        </w:rPr>
        <w:t>,</w:t>
      </w:r>
    </w:p>
    <w:p w14:paraId="646EF356" w14:textId="77777777" w:rsidR="000D3725" w:rsidRPr="00566715" w:rsidRDefault="000D3725" w:rsidP="00D55822">
      <w:pPr>
        <w:numPr>
          <w:ilvl w:val="0"/>
          <w:numId w:val="7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566715">
        <w:rPr>
          <w:rFonts w:ascii="Arial" w:hAnsi="Arial" w:cs="Arial"/>
          <w:sz w:val="20"/>
          <w:szCs w:val="20"/>
        </w:rPr>
        <w:t xml:space="preserve">nevyužít, ani se nepokusit využít důvěrné informace pro vlastní potřebu nebo pro potřebu jakékoliv třetí osoby způsobem, který by byl v rozporu s právními předpisy či s touto smlouvou </w:t>
      </w:r>
      <w:r w:rsidR="00DC2463" w:rsidRPr="00566715">
        <w:rPr>
          <w:rFonts w:ascii="Arial" w:hAnsi="Arial" w:cs="Arial"/>
          <w:sz w:val="20"/>
          <w:szCs w:val="20"/>
        </w:rPr>
        <w:t xml:space="preserve">nebo jejím účelem </w:t>
      </w:r>
      <w:r w:rsidRPr="00566715">
        <w:rPr>
          <w:rFonts w:ascii="Arial" w:hAnsi="Arial" w:cs="Arial"/>
          <w:sz w:val="20"/>
          <w:szCs w:val="20"/>
        </w:rPr>
        <w:t>nebo by přímo nebo nepřímo jakkoliv poškodil nebo mohl poškodit objednatele</w:t>
      </w:r>
      <w:r w:rsidR="001359D4" w:rsidRPr="00566715">
        <w:rPr>
          <w:rFonts w:ascii="Arial" w:hAnsi="Arial" w:cs="Arial"/>
          <w:sz w:val="20"/>
          <w:szCs w:val="20"/>
        </w:rPr>
        <w:t>.</w:t>
      </w:r>
    </w:p>
    <w:p w14:paraId="0F7A1624" w14:textId="77777777" w:rsidR="000D3725" w:rsidRPr="00566715" w:rsidRDefault="000D3725" w:rsidP="00D55822">
      <w:pPr>
        <w:pStyle w:val="Odstavecseseznamem"/>
        <w:numPr>
          <w:ilvl w:val="0"/>
          <w:numId w:val="5"/>
        </w:numPr>
      </w:pPr>
      <w:r w:rsidRPr="00566715">
        <w:t xml:space="preserve">Povinnost mlčenlivosti o důvěrných informacích podle tohoto článku </w:t>
      </w:r>
      <w:r w:rsidR="003A4E8A" w:rsidRPr="00566715">
        <w:t>trvá</w:t>
      </w:r>
      <w:r w:rsidR="00E9700C" w:rsidRPr="00566715">
        <w:t xml:space="preserve"> dále</w:t>
      </w:r>
      <w:r w:rsidR="003A4E8A" w:rsidRPr="00566715">
        <w:t xml:space="preserve"> i po </w:t>
      </w:r>
      <w:r w:rsidRPr="00566715">
        <w:t>ukončení této smlouvy.</w:t>
      </w:r>
    </w:p>
    <w:p w14:paraId="59B02C22" w14:textId="77777777" w:rsidR="00D26078" w:rsidRPr="00566715" w:rsidRDefault="00D26078" w:rsidP="001A1DAE">
      <w:pPr>
        <w:pStyle w:val="Odstavecseseznamem"/>
        <w:numPr>
          <w:ilvl w:val="0"/>
          <w:numId w:val="0"/>
        </w:numPr>
        <w:ind w:left="425"/>
      </w:pPr>
    </w:p>
    <w:p w14:paraId="5699F203" w14:textId="77777777" w:rsidR="00D26078" w:rsidRPr="00566715" w:rsidRDefault="00D26078" w:rsidP="00E32358">
      <w:pPr>
        <w:pStyle w:val="Nadpis1"/>
      </w:pPr>
      <w:r w:rsidRPr="00566715">
        <w:t>Smluvní sankce</w:t>
      </w:r>
      <w:r w:rsidR="001E028A" w:rsidRPr="00566715">
        <w:t>, úrok z prodlení</w:t>
      </w:r>
      <w:r w:rsidRPr="00566715">
        <w:t xml:space="preserve"> a možnost odstoupení od smlouvy</w:t>
      </w:r>
    </w:p>
    <w:p w14:paraId="6AE638E0" w14:textId="77777777" w:rsidR="00D27D49" w:rsidRPr="00566715" w:rsidRDefault="00D27D49" w:rsidP="001C7FD5">
      <w:pPr>
        <w:pStyle w:val="Odstavecseseznamem"/>
        <w:ind w:left="284"/>
      </w:pPr>
      <w:r w:rsidRPr="00566715">
        <w:t xml:space="preserve">V případě prodlení poskytovatele se zahájením poskytování technické podpory dle této smlouvy je poskytovatel povinen zaplatit objednateli smluvní pokutu ve výši </w:t>
      </w:r>
      <w:proofErr w:type="gramStart"/>
      <w:r w:rsidR="00D61EA7">
        <w:t>5</w:t>
      </w:r>
      <w:r w:rsidRPr="00566715">
        <w:t>.000,-</w:t>
      </w:r>
      <w:proofErr w:type="gramEnd"/>
      <w:r w:rsidRPr="00566715">
        <w:t xml:space="preserve"> Kč za každý započatý den prodlení. </w:t>
      </w:r>
    </w:p>
    <w:p w14:paraId="1D20D6C6" w14:textId="77777777" w:rsidR="006676E3" w:rsidRDefault="006676E3" w:rsidP="001C7FD5">
      <w:pPr>
        <w:pStyle w:val="Odstavecseseznamem"/>
        <w:ind w:left="284"/>
      </w:pPr>
      <w:r>
        <w:t xml:space="preserve">V případě, že poskytovatel nedodrží některé z parametrů či rozsah technické podpory, jak jsou uvedeny v příloze č. 1 této smlouvy, bude povinen uhradit objednateli </w:t>
      </w:r>
      <w:proofErr w:type="gramStart"/>
      <w:r w:rsidR="00A216DE">
        <w:t>1</w:t>
      </w:r>
      <w:r>
        <w:t>.000,-</w:t>
      </w:r>
      <w:proofErr w:type="gramEnd"/>
      <w:r>
        <w:t xml:space="preserve"> Kč za každý jednotlivý případ takového porušení a každý započatý kalendářní den, kdy toto porušení trvalo. </w:t>
      </w:r>
    </w:p>
    <w:p w14:paraId="0FDC24E7" w14:textId="77777777" w:rsidR="00640E80" w:rsidRDefault="00640E80" w:rsidP="00640E80">
      <w:pPr>
        <w:pStyle w:val="Odstavecseseznamem"/>
        <w:ind w:left="284"/>
      </w:pPr>
      <w:r>
        <w:t xml:space="preserve">V případě, že poskytovatel nesplní službu rozvoje ve stanovené lhůtě, bude povinen uhradit objednateli smluvní pokutu ve výši </w:t>
      </w:r>
      <w:proofErr w:type="gramStart"/>
      <w:r>
        <w:t>1.000,-</w:t>
      </w:r>
      <w:proofErr w:type="gramEnd"/>
      <w:r>
        <w:t xml:space="preserve"> Kč za každý započatý kalendářní den prodlení. </w:t>
      </w:r>
    </w:p>
    <w:p w14:paraId="0B806386" w14:textId="77777777" w:rsidR="00640E80" w:rsidRDefault="00640E80" w:rsidP="001C7FD5">
      <w:pPr>
        <w:pStyle w:val="Odstavecseseznamem"/>
        <w:ind w:left="284"/>
      </w:pPr>
      <w:r>
        <w:t xml:space="preserve">V případě, že poskytovatel neprovede servisní zásah dle zadání objednatele, bude povinen uhradit objednateli smluvní pokutu ve výši </w:t>
      </w:r>
      <w:proofErr w:type="gramStart"/>
      <w:r>
        <w:t>5.000,-</w:t>
      </w:r>
      <w:proofErr w:type="gramEnd"/>
      <w:r>
        <w:t xml:space="preserve"> Kč.</w:t>
      </w:r>
    </w:p>
    <w:p w14:paraId="5776C898" w14:textId="77777777" w:rsidR="000E6799" w:rsidRPr="00566715" w:rsidRDefault="000E6799" w:rsidP="000E6799">
      <w:pPr>
        <w:pStyle w:val="Odstavecseseznamem"/>
        <w:ind w:left="284"/>
      </w:pPr>
      <w:r>
        <w:t xml:space="preserve">V případě, že poskytovatel poruší některou ze svých povinností uvedených v čl. VI. této smlouvy, bude povinen zaplatit objednateli smluvní pokutu ve výši </w:t>
      </w:r>
      <w:proofErr w:type="gramStart"/>
      <w:r>
        <w:t>20.000,-</w:t>
      </w:r>
      <w:proofErr w:type="gramEnd"/>
      <w:r>
        <w:t xml:space="preserve"> Kč za každé jednotlivé porušení. </w:t>
      </w:r>
    </w:p>
    <w:p w14:paraId="5E5DB0EE" w14:textId="77777777" w:rsidR="00326DB7" w:rsidRPr="00566715" w:rsidRDefault="00326DB7" w:rsidP="001C7FD5">
      <w:pPr>
        <w:pStyle w:val="Odstavecseseznamem"/>
        <w:ind w:left="284"/>
      </w:pPr>
      <w:r>
        <w:t xml:space="preserve">V případě, že poskytovatel poruší některou ze svých povinností uvedených v čl. VIII. této smlouvy, bude povinen zaplatit objednateli smluvní pokutu ve výši </w:t>
      </w:r>
      <w:proofErr w:type="gramStart"/>
      <w:r>
        <w:t>100.000,-</w:t>
      </w:r>
      <w:proofErr w:type="gramEnd"/>
      <w:r>
        <w:t xml:space="preserve"> Kč za každé jednotlivé porušení. </w:t>
      </w:r>
    </w:p>
    <w:p w14:paraId="4B598DDA" w14:textId="5F22829D" w:rsidR="001E3F3D" w:rsidRPr="00566715" w:rsidRDefault="00326DB7" w:rsidP="001C7FD5">
      <w:pPr>
        <w:pStyle w:val="Odstavecseseznamem"/>
        <w:ind w:left="284"/>
      </w:pPr>
      <w:r>
        <w:t xml:space="preserve">V případě </w:t>
      </w:r>
      <w:r w:rsidR="00E5495E" w:rsidRPr="00566715">
        <w:t xml:space="preserve">porušení </w:t>
      </w:r>
      <w:r w:rsidR="001E028A" w:rsidRPr="00566715">
        <w:t xml:space="preserve">některé z </w:t>
      </w:r>
      <w:r w:rsidR="00E5495E" w:rsidRPr="00566715">
        <w:t>povinnost</w:t>
      </w:r>
      <w:r w:rsidR="001E028A" w:rsidRPr="00566715">
        <w:t>í</w:t>
      </w:r>
      <w:r w:rsidR="00D26078" w:rsidRPr="00566715">
        <w:t xml:space="preserve"> </w:t>
      </w:r>
      <w:r w:rsidR="00BC3F4F" w:rsidRPr="00566715">
        <w:t>poskytovatele</w:t>
      </w:r>
      <w:r w:rsidR="00D26078" w:rsidRPr="00566715">
        <w:t xml:space="preserve"> </w:t>
      </w:r>
      <w:r w:rsidR="00E5495E" w:rsidRPr="00566715">
        <w:t>dle</w:t>
      </w:r>
      <w:r w:rsidR="00D26078" w:rsidRPr="00566715">
        <w:t xml:space="preserve"> čl. </w:t>
      </w:r>
      <w:r w:rsidR="00865B9B">
        <w:t>IX</w:t>
      </w:r>
      <w:r w:rsidR="00D26078" w:rsidRPr="00566715">
        <w:t xml:space="preserve">. této smlouvy </w:t>
      </w:r>
      <w:r>
        <w:t xml:space="preserve">bude </w:t>
      </w:r>
      <w:r w:rsidR="00D26078" w:rsidRPr="00566715">
        <w:t>p</w:t>
      </w:r>
      <w:r w:rsidR="00BC3F4F" w:rsidRPr="00566715">
        <w:t>oskytovatel</w:t>
      </w:r>
      <w:r w:rsidR="00D26078" w:rsidRPr="00566715">
        <w:t xml:space="preserve"> </w:t>
      </w:r>
      <w:r>
        <w:t xml:space="preserve">povinen </w:t>
      </w:r>
      <w:r w:rsidR="00D26078" w:rsidRPr="00566715">
        <w:t xml:space="preserve">zaplatit </w:t>
      </w:r>
      <w:r w:rsidR="00684EAF" w:rsidRPr="00566715">
        <w:t>objednateli</w:t>
      </w:r>
      <w:r w:rsidR="00D26078" w:rsidRPr="00566715">
        <w:t xml:space="preserve"> smluvní pokutu ve výši </w:t>
      </w:r>
      <w:proofErr w:type="gramStart"/>
      <w:r w:rsidR="00C60123" w:rsidRPr="00566715">
        <w:t>2</w:t>
      </w:r>
      <w:r w:rsidR="00E5495E" w:rsidRPr="00566715">
        <w:t>00.000,-</w:t>
      </w:r>
      <w:proofErr w:type="gramEnd"/>
      <w:r w:rsidR="00D26078" w:rsidRPr="00566715">
        <w:t xml:space="preserve"> Kč za každé jednotlivé porušení. </w:t>
      </w:r>
    </w:p>
    <w:p w14:paraId="45A3B38B" w14:textId="77777777" w:rsidR="001E3F3D" w:rsidRPr="00566715" w:rsidRDefault="001E3F3D" w:rsidP="001C7FD5">
      <w:pPr>
        <w:pStyle w:val="Odstavecseseznamem"/>
        <w:ind w:left="284"/>
      </w:pPr>
      <w:r w:rsidRPr="00566715">
        <w:t>V případě, že v </w:t>
      </w:r>
      <w:proofErr w:type="gramStart"/>
      <w:r w:rsidRPr="00566715">
        <w:t>důsledku</w:t>
      </w:r>
      <w:proofErr w:type="gramEnd"/>
      <w:r w:rsidRPr="00566715">
        <w:t xml:space="preserve"> byť nezaviněného jednání </w:t>
      </w:r>
      <w:r w:rsidR="00684EAF" w:rsidRPr="00566715">
        <w:t>poskytovatele</w:t>
      </w:r>
      <w:r w:rsidRPr="00566715">
        <w:t xml:space="preserve"> bude </w:t>
      </w:r>
      <w:r w:rsidR="00684EAF" w:rsidRPr="00566715">
        <w:t xml:space="preserve">objednateli </w:t>
      </w:r>
      <w:r w:rsidRPr="00566715">
        <w:t xml:space="preserve">uložena jakákoli veřejnoprávní sankce či povinnost plnění ve prospěch třetí osoby, je </w:t>
      </w:r>
      <w:r w:rsidR="00684EAF" w:rsidRPr="00566715">
        <w:t>poskytovatel</w:t>
      </w:r>
      <w:r w:rsidRPr="00566715">
        <w:t xml:space="preserve"> povinen zaplatit </w:t>
      </w:r>
      <w:r w:rsidR="00684EAF" w:rsidRPr="00566715">
        <w:lastRenderedPageBreak/>
        <w:t>objednateli</w:t>
      </w:r>
      <w:r w:rsidRPr="00566715">
        <w:t xml:space="preserve"> plnou hodnotu této sankce, resp. plnění, zvýšenou o smluvní pokutu ve výši 1</w:t>
      </w:r>
      <w:r w:rsidR="008D3745" w:rsidRPr="00566715">
        <w:t> </w:t>
      </w:r>
      <w:r w:rsidRPr="00566715">
        <w:t>% tohoto plnění.</w:t>
      </w:r>
    </w:p>
    <w:p w14:paraId="342BC30C" w14:textId="77777777" w:rsidR="00D26078" w:rsidRPr="00566715" w:rsidRDefault="00D26078" w:rsidP="001C7FD5">
      <w:pPr>
        <w:pStyle w:val="Odstavecseseznamem"/>
        <w:ind w:left="284"/>
      </w:pPr>
      <w:r w:rsidRPr="00566715">
        <w:t xml:space="preserve">Právo </w:t>
      </w:r>
      <w:r w:rsidR="00684EAF" w:rsidRPr="00566715">
        <w:t>objednatele</w:t>
      </w:r>
      <w:r w:rsidRPr="00566715">
        <w:t xml:space="preserve"> požadovat ve všech uvedených případech </w:t>
      </w:r>
      <w:r w:rsidR="001E3F3D" w:rsidRPr="00566715">
        <w:t xml:space="preserve">kromě smluvní sankce </w:t>
      </w:r>
      <w:r w:rsidRPr="00566715">
        <w:t>i náhradu škody není těmito ujednáními dotčeno.</w:t>
      </w:r>
      <w:r w:rsidR="001E3F3D" w:rsidRPr="00566715">
        <w:t xml:space="preserve"> S</w:t>
      </w:r>
      <w:r w:rsidRPr="00566715">
        <w:t xml:space="preserve">mluvní pokuty </w:t>
      </w:r>
      <w:r w:rsidR="001E028A" w:rsidRPr="00566715">
        <w:t xml:space="preserve">a úrok z prodlení </w:t>
      </w:r>
      <w:r w:rsidRPr="00566715">
        <w:t xml:space="preserve">dle tohoto </w:t>
      </w:r>
      <w:r w:rsidR="001E3F3D" w:rsidRPr="00566715">
        <w:t xml:space="preserve">článku </w:t>
      </w:r>
      <w:r w:rsidRPr="00566715">
        <w:t xml:space="preserve">jsou splatné do 14 dní ode dne doručení písemné výzvy k jejich úhradě </w:t>
      </w:r>
      <w:r w:rsidR="001E3F3D" w:rsidRPr="00566715">
        <w:t xml:space="preserve">povinné </w:t>
      </w:r>
      <w:r w:rsidRPr="00566715">
        <w:t>smluvní straně.</w:t>
      </w:r>
    </w:p>
    <w:p w14:paraId="0DE67E40" w14:textId="77777777" w:rsidR="000E6799" w:rsidRDefault="000E6799" w:rsidP="000E6799">
      <w:pPr>
        <w:pStyle w:val="Odstavecseseznamem"/>
        <w:ind w:left="284"/>
      </w:pPr>
      <w:r w:rsidRPr="00566715">
        <w:t>Pro případ prodlení objednatele s úhradou odměny je objednatel povinen zaplatit poskytovateli úrok z prodlení ve výši 0,05 % z dlužné částky za každý den prodlení.</w:t>
      </w:r>
    </w:p>
    <w:p w14:paraId="5E861D63" w14:textId="77777777" w:rsidR="00EE4EDA" w:rsidRPr="00566715" w:rsidRDefault="006C3E18" w:rsidP="006C3E18">
      <w:pPr>
        <w:pStyle w:val="Odstavecseseznamem"/>
        <w:ind w:left="284"/>
      </w:pPr>
      <w:r w:rsidRPr="00566715">
        <w:t xml:space="preserve">Smluvní strany výslovně potvrzují, že výše v této </w:t>
      </w:r>
      <w:r w:rsidR="009F228D" w:rsidRPr="00566715">
        <w:t>s</w:t>
      </w:r>
      <w:r w:rsidRPr="00566715">
        <w:t>mlouvě sjednaných smluvních pokut v každém jednotlivém případě odpovídá závažnosti porušení stanovených závazků a není nepřiměřeně vysoká.</w:t>
      </w:r>
    </w:p>
    <w:p w14:paraId="5A224B63" w14:textId="77777777" w:rsidR="00D6285B" w:rsidRPr="00566715" w:rsidRDefault="00D6285B" w:rsidP="0071592B">
      <w:pPr>
        <w:pStyle w:val="Odstavecseseznamem"/>
        <w:numPr>
          <w:ilvl w:val="0"/>
          <w:numId w:val="0"/>
        </w:numPr>
        <w:ind w:left="284"/>
        <w:rPr>
          <w:b/>
        </w:rPr>
      </w:pPr>
    </w:p>
    <w:p w14:paraId="70B2E86F" w14:textId="77777777" w:rsidR="00EE4EDA" w:rsidRPr="00566715" w:rsidRDefault="00EE4EDA" w:rsidP="00E32358">
      <w:pPr>
        <w:pStyle w:val="Nadpis1"/>
      </w:pPr>
      <w:r w:rsidRPr="00566715">
        <w:t>Záruka</w:t>
      </w:r>
      <w:r w:rsidR="00B72C24" w:rsidRPr="00566715">
        <w:t xml:space="preserve"> za jakost</w:t>
      </w:r>
      <w:r w:rsidRPr="00566715">
        <w:t xml:space="preserve"> a odpovědnost za vady</w:t>
      </w:r>
    </w:p>
    <w:p w14:paraId="1A8BD181" w14:textId="26C6EC31" w:rsidR="00EE4EDA" w:rsidRPr="00566715" w:rsidRDefault="00EE4EDA" w:rsidP="0071592B">
      <w:pPr>
        <w:pStyle w:val="Odstavecseseznamem"/>
        <w:ind w:left="284"/>
      </w:pPr>
      <w:r w:rsidRPr="00566715">
        <w:t xml:space="preserve">Poskytovatel poskytuje objednateli záruku </w:t>
      </w:r>
      <w:r w:rsidR="0071592B" w:rsidRPr="00566715">
        <w:t xml:space="preserve">za jakost </w:t>
      </w:r>
      <w:r w:rsidRPr="00566715">
        <w:t xml:space="preserve">na </w:t>
      </w:r>
      <w:r w:rsidR="009A4FFF">
        <w:t xml:space="preserve">veškeré práce, dodávky a jiná </w:t>
      </w:r>
      <w:r w:rsidRPr="00566715">
        <w:t>plnění poskytovan</w:t>
      </w:r>
      <w:r w:rsidR="009A4FFF">
        <w:t>á Poskytovatelem</w:t>
      </w:r>
      <w:r w:rsidRPr="00566715">
        <w:t xml:space="preserve"> dle této smlouvy</w:t>
      </w:r>
      <w:r w:rsidR="002F4935" w:rsidRPr="00566715">
        <w:t xml:space="preserve">. Záruční doba činí </w:t>
      </w:r>
      <w:r w:rsidR="00106E02">
        <w:t>12</w:t>
      </w:r>
      <w:r w:rsidR="002F4935" w:rsidRPr="00566715">
        <w:t xml:space="preserve"> </w:t>
      </w:r>
      <w:proofErr w:type="gramStart"/>
      <w:r w:rsidR="002F4935" w:rsidRPr="00566715">
        <w:t>kalendářní</w:t>
      </w:r>
      <w:r w:rsidR="00106E02">
        <w:t xml:space="preserve">ch </w:t>
      </w:r>
      <w:r w:rsidR="002F4935" w:rsidRPr="00566715">
        <w:t xml:space="preserve"> měsíc</w:t>
      </w:r>
      <w:r w:rsidR="00106E02">
        <w:t>ů</w:t>
      </w:r>
      <w:proofErr w:type="gramEnd"/>
      <w:r w:rsidR="002F4935" w:rsidRPr="00566715">
        <w:t xml:space="preserve"> ode dne převzetí plnění objednatelem</w:t>
      </w:r>
      <w:r w:rsidR="006074FA" w:rsidRPr="00566715">
        <w:t>.</w:t>
      </w:r>
    </w:p>
    <w:p w14:paraId="00F0F9FD" w14:textId="385FC8A0" w:rsidR="00EE4EDA" w:rsidRPr="00566715" w:rsidRDefault="00EE4EDA" w:rsidP="0071592B">
      <w:pPr>
        <w:pStyle w:val="Odstavecseseznamem"/>
        <w:ind w:left="284"/>
      </w:pPr>
      <w:r w:rsidRPr="00566715">
        <w:t xml:space="preserve">Poskytovatel odpovídá za </w:t>
      </w:r>
      <w:r w:rsidR="009A4FFF">
        <w:t xml:space="preserve">veškeré </w:t>
      </w:r>
      <w:r w:rsidRPr="00566715">
        <w:t xml:space="preserve">vady způsobené neodbornou </w:t>
      </w:r>
      <w:r w:rsidR="009A44C8">
        <w:t xml:space="preserve">činností </w:t>
      </w:r>
      <w:r w:rsidRPr="00566715">
        <w:t>poskytovatel</w:t>
      </w:r>
      <w:r w:rsidR="00911527">
        <w:t>e</w:t>
      </w:r>
      <w:r w:rsidR="009A4FFF">
        <w:t xml:space="preserve"> a osob, které k plnění této smlouvy využil</w:t>
      </w:r>
      <w:r w:rsidRPr="00566715">
        <w:t>.</w:t>
      </w:r>
    </w:p>
    <w:p w14:paraId="37B31443" w14:textId="77777777" w:rsidR="00EE4EDA" w:rsidRPr="00566715" w:rsidRDefault="00EE4EDA" w:rsidP="0071592B">
      <w:pPr>
        <w:pStyle w:val="Odstavecseseznamem"/>
        <w:ind w:left="284"/>
      </w:pPr>
      <w:r w:rsidRPr="00566715">
        <w:t xml:space="preserve">Pokud </w:t>
      </w:r>
      <w:r w:rsidR="00A47B4E" w:rsidRPr="00566715">
        <w:t>poskyto</w:t>
      </w:r>
      <w:r w:rsidRPr="00566715">
        <w:t xml:space="preserve">vatel neodborným zásahem způsobí poruchu na stávajícím systému nebo subsystému </w:t>
      </w:r>
      <w:r w:rsidR="00A47B4E" w:rsidRPr="00566715">
        <w:t xml:space="preserve">objednatele </w:t>
      </w:r>
      <w:r w:rsidRPr="00566715">
        <w:t>je povinen tyto části bez zbytečného odkladu uvést do původního stavu.</w:t>
      </w:r>
    </w:p>
    <w:p w14:paraId="6C1D0E67" w14:textId="77777777" w:rsidR="001C40A4" w:rsidRPr="00566715" w:rsidRDefault="001C40A4" w:rsidP="0071592B">
      <w:pPr>
        <w:pStyle w:val="Odstavecseseznamem"/>
        <w:ind w:left="284"/>
      </w:pPr>
      <w:r w:rsidRPr="00566715">
        <w:t xml:space="preserve">Poskytovatel je povinen plnit své povinnosti dle této smlouvy v nejvyšší dostupné kvalitě a odpovídá za to, že případné vady plnění poskytnutého dle této smlouvy zjištěné v záruční době řádně </w:t>
      </w:r>
      <w:r w:rsidR="00326DB7">
        <w:t xml:space="preserve">a bezodkladně </w:t>
      </w:r>
      <w:r w:rsidRPr="00566715">
        <w:t>odstraní, případně nahradí plněním bezvadným. Tím není dotčen nárok objednatele na náhradu škody vzniklé v souvislosti s touto vadou plnění.</w:t>
      </w:r>
    </w:p>
    <w:p w14:paraId="31BE7656" w14:textId="77777777" w:rsidR="00EE4EDA" w:rsidRPr="00566715" w:rsidRDefault="00EE4EDA" w:rsidP="0071592B">
      <w:pPr>
        <w:pStyle w:val="Odstavecseseznamem"/>
        <w:numPr>
          <w:ilvl w:val="0"/>
          <w:numId w:val="0"/>
        </w:numPr>
        <w:ind w:left="284"/>
      </w:pPr>
    </w:p>
    <w:p w14:paraId="72CE90E3" w14:textId="77777777" w:rsidR="00165964" w:rsidRPr="00566715" w:rsidRDefault="003B629B" w:rsidP="00E32358">
      <w:pPr>
        <w:pStyle w:val="Nadpis1"/>
      </w:pPr>
      <w:r w:rsidRPr="00566715">
        <w:t>Trvání a ukončení smlouvy</w:t>
      </w:r>
    </w:p>
    <w:p w14:paraId="799957E3" w14:textId="77777777" w:rsidR="003B629B" w:rsidRPr="00566715" w:rsidRDefault="003B629B" w:rsidP="0071592B">
      <w:pPr>
        <w:pStyle w:val="Odstavecseseznamem"/>
        <w:ind w:left="284"/>
      </w:pPr>
      <w:r w:rsidRPr="00566715">
        <w:t>Tato smlouva</w:t>
      </w:r>
      <w:r w:rsidR="00630EC9" w:rsidRPr="00566715">
        <w:t xml:space="preserve"> nabývá platnosti dnem jejího podpisu a účinnosti dnem </w:t>
      </w:r>
      <w:r w:rsidR="00D37E56" w:rsidRPr="00566715">
        <w:t xml:space="preserve">uveřejnění v registru smluv </w:t>
      </w:r>
      <w:r w:rsidR="00630EC9" w:rsidRPr="00566715">
        <w:t xml:space="preserve">a </w:t>
      </w:r>
      <w:r w:rsidRPr="00566715">
        <w:t xml:space="preserve">uzavírá </w:t>
      </w:r>
      <w:r w:rsidR="00630EC9" w:rsidRPr="00566715">
        <w:t xml:space="preserve">se </w:t>
      </w:r>
      <w:r w:rsidRPr="00566715">
        <w:t xml:space="preserve">na dobu </w:t>
      </w:r>
      <w:r w:rsidR="002C72D4" w:rsidRPr="00566715">
        <w:t xml:space="preserve">určitou </w:t>
      </w:r>
      <w:r w:rsidR="00D37E56" w:rsidRPr="00566715">
        <w:t xml:space="preserve">v trvání </w:t>
      </w:r>
      <w:r w:rsidR="006A75F3">
        <w:t>60 měsíců</w:t>
      </w:r>
      <w:r w:rsidR="00326DB7">
        <w:t xml:space="preserve"> od účinnosti smlouvy</w:t>
      </w:r>
      <w:r w:rsidRPr="00566715">
        <w:t>.</w:t>
      </w:r>
      <w:r w:rsidR="00EF6E29">
        <w:t xml:space="preserve"> Tato smlouva se ukončuje před uplynutím 60 měsíců v případě, že na jejím základě bude ze strany objednatele poskytovateli uhrazena souhrnná částka ve výši </w:t>
      </w:r>
      <w:proofErr w:type="gramStart"/>
      <w:r w:rsidR="00EF6E29">
        <w:t>2.000.000,-</w:t>
      </w:r>
      <w:proofErr w:type="gramEnd"/>
      <w:r w:rsidR="00EF6E29">
        <w:t xml:space="preserve"> Kč bez DPH. </w:t>
      </w:r>
    </w:p>
    <w:p w14:paraId="0ACD9063" w14:textId="77777777" w:rsidR="003B629B" w:rsidRPr="00566715" w:rsidRDefault="003B629B" w:rsidP="0071592B">
      <w:pPr>
        <w:pStyle w:val="Odstavecseseznamem"/>
        <w:ind w:left="284"/>
      </w:pPr>
      <w:r w:rsidRPr="00566715">
        <w:t xml:space="preserve">Poskytovatel je oprávněn od této smlouvy </w:t>
      </w:r>
      <w:r w:rsidR="00326DB7">
        <w:t xml:space="preserve">s okamžitou účinností </w:t>
      </w:r>
      <w:r w:rsidRPr="00566715">
        <w:t>písemně odstoupit z důvodu jejího podstatného porušení objednatelem, za což se považuje prodlení objednatele s úhradou ceny za plnění předmětu této smlouvy o více než 30 (slovy: třicet) kalendářních dní, pokud objednatel nezjedná nápravu ani do 30 (slovy: třiceti) kalendářních dnů od doručení písemného oznámení poskytovatele o takovém prodlení se žádostí o jeho nápravu.</w:t>
      </w:r>
    </w:p>
    <w:p w14:paraId="0B28CF41" w14:textId="77777777" w:rsidR="003B629B" w:rsidRPr="00566715" w:rsidRDefault="003B629B" w:rsidP="0071592B">
      <w:pPr>
        <w:pStyle w:val="Odstavecseseznamem"/>
        <w:ind w:left="284"/>
      </w:pPr>
      <w:bookmarkStart w:id="0" w:name="_Ref243539550"/>
      <w:r w:rsidRPr="00566715">
        <w:t xml:space="preserve">Objednatel je oprávněn od této smlouvy s okamžitou účinností </w:t>
      </w:r>
      <w:r w:rsidR="00326DB7">
        <w:t xml:space="preserve">písemně </w:t>
      </w:r>
      <w:r w:rsidRPr="00566715">
        <w:t>odstoupit v případě, kdy poskytovatel bude v prodlení se splněním některé své povinnosti vyplývající z této smlouvy o více než 15 dní. Odstoupením od smlouvy není dotčen nárok objednatele na náhradu škody v plné výši. Objednatel je dále oprávněn od této smlouvy odstoupit rovněž v případě, pokud je na majetek poskytovatele vedeno insolvenční řízení nebo byl insolvenční návrh zamítnut pro nedostatek majetku poskytovatele, dle zákona č. 182/2006 Sb., o úpadku a způsobech jeho řešení, ve znění pozdějších předpisů, nebo pokud poskytovatel vstoupí do likvidace.</w:t>
      </w:r>
      <w:bookmarkEnd w:id="0"/>
    </w:p>
    <w:p w14:paraId="37A3A750" w14:textId="77777777" w:rsidR="00E322E8" w:rsidRPr="00566715" w:rsidRDefault="00E322E8" w:rsidP="0071592B">
      <w:pPr>
        <w:pStyle w:val="Odstavecseseznamem"/>
        <w:ind w:left="284"/>
      </w:pPr>
      <w:r w:rsidRPr="00566715">
        <w:t xml:space="preserve">Objednatel je oprávněn </w:t>
      </w:r>
      <w:r w:rsidR="003B629B" w:rsidRPr="00566715">
        <w:t xml:space="preserve">vypovědět tuto smlouvu i bez uvedení důvodu písemnou výpovědí doručenou poskytovateli. Výpovědní doba </w:t>
      </w:r>
      <w:r w:rsidR="001A3534" w:rsidRPr="00566715">
        <w:t>činí</w:t>
      </w:r>
      <w:r w:rsidR="003B629B" w:rsidRPr="00566715">
        <w:t xml:space="preserve"> 3 měsíce a počíná běže</w:t>
      </w:r>
      <w:r w:rsidR="00EE4EDA" w:rsidRPr="00566715">
        <w:t>t</w:t>
      </w:r>
      <w:r w:rsidR="003B629B" w:rsidRPr="00566715">
        <w:t xml:space="preserve"> prvním dnem doručení výpovědi poskytovateli. </w:t>
      </w:r>
    </w:p>
    <w:p w14:paraId="1C567278" w14:textId="77777777" w:rsidR="00630EC9" w:rsidRPr="00566715" w:rsidRDefault="00630EC9" w:rsidP="0071592B">
      <w:pPr>
        <w:pStyle w:val="Odstavecseseznamem"/>
        <w:ind w:left="284"/>
      </w:pPr>
      <w:r w:rsidRPr="00566715">
        <w:t xml:space="preserve">Ukončením této smlouvy z jakéhokoli důvodu nejsou dotčena </w:t>
      </w:r>
      <w:r w:rsidR="006C3E18" w:rsidRPr="00566715">
        <w:t xml:space="preserve">práva a povinnosti vyplývající z ustanovení této smlouvy, která dle projevené vůle stran nebo vzhledem ke své povaze mají trvat i po ukončení smlouvy, a to zejména práva a povinnosti související s odpovědností za škodu, náhradou škody, smluvními pokutami, odpovědností za vady, zárukou a ochranou osobních údajů a důvěrných informací. </w:t>
      </w:r>
    </w:p>
    <w:p w14:paraId="3B72273B" w14:textId="77777777" w:rsidR="00165964" w:rsidRPr="00566715" w:rsidRDefault="00165964" w:rsidP="0071592B">
      <w:pPr>
        <w:rPr>
          <w:rFonts w:ascii="Arial" w:hAnsi="Arial" w:cs="Arial"/>
        </w:rPr>
      </w:pPr>
    </w:p>
    <w:p w14:paraId="2557E0C5" w14:textId="77777777" w:rsidR="00D6285B" w:rsidRPr="00566715" w:rsidRDefault="00D6285B" w:rsidP="00E32358">
      <w:pPr>
        <w:pStyle w:val="Nadpis1"/>
      </w:pPr>
      <w:r w:rsidRPr="00566715">
        <w:t>Závěrečná ujednání</w:t>
      </w:r>
    </w:p>
    <w:p w14:paraId="3756B358" w14:textId="77777777" w:rsidR="00233E74" w:rsidRPr="00566715" w:rsidRDefault="00D6285B" w:rsidP="00233E74">
      <w:pPr>
        <w:pStyle w:val="Odstavecseseznamem"/>
        <w:ind w:left="284"/>
      </w:pPr>
      <w:r w:rsidRPr="00566715">
        <w:lastRenderedPageBreak/>
        <w:t xml:space="preserve">Kontaktní osobou </w:t>
      </w:r>
      <w:r w:rsidR="00684EAF" w:rsidRPr="00566715">
        <w:t>objednatele</w:t>
      </w:r>
      <w:r w:rsidRPr="00566715">
        <w:t xml:space="preserve"> je: </w:t>
      </w:r>
      <w:r w:rsidR="00573D1B" w:rsidRPr="00566715">
        <w:rPr>
          <w:i/>
          <w:highlight w:val="green"/>
        </w:rPr>
        <w:t>(bude doplněno před podpisem smlouvy</w:t>
      </w:r>
      <w:r w:rsidR="00573D1B" w:rsidRPr="00566715">
        <w:rPr>
          <w:highlight w:val="green"/>
        </w:rPr>
        <w:t>)</w:t>
      </w:r>
    </w:p>
    <w:p w14:paraId="142AFF47" w14:textId="77777777" w:rsidR="007D4A3F" w:rsidRPr="00566715" w:rsidRDefault="00D6285B" w:rsidP="00450B4D">
      <w:pPr>
        <w:pStyle w:val="Odstavecseseznamem"/>
        <w:ind w:left="284"/>
      </w:pPr>
      <w:r w:rsidRPr="00566715">
        <w:t xml:space="preserve">Kontaktní osobou </w:t>
      </w:r>
      <w:r w:rsidR="00684EAF" w:rsidRPr="00566715">
        <w:t>poskytovatele</w:t>
      </w:r>
      <w:r w:rsidRPr="00566715">
        <w:t xml:space="preserve"> je: </w:t>
      </w:r>
      <w:r w:rsidR="00D375EE" w:rsidRPr="00566715">
        <w:rPr>
          <w:highlight w:val="yellow"/>
        </w:rPr>
        <w:t>…………………</w:t>
      </w:r>
      <w:proofErr w:type="gramStart"/>
      <w:r w:rsidR="00D375EE" w:rsidRPr="00566715">
        <w:rPr>
          <w:highlight w:val="yellow"/>
        </w:rPr>
        <w:t>…….</w:t>
      </w:r>
      <w:proofErr w:type="gramEnd"/>
      <w:r w:rsidR="00BD4124" w:rsidRPr="00566715">
        <w:t xml:space="preserve">, email: </w:t>
      </w:r>
      <w:r w:rsidR="00BD4124" w:rsidRPr="00566715">
        <w:rPr>
          <w:highlight w:val="yellow"/>
        </w:rPr>
        <w:t>………….</w:t>
      </w:r>
      <w:r w:rsidR="00BD4124" w:rsidRPr="00566715">
        <w:t xml:space="preserve">, tel. </w:t>
      </w:r>
      <w:r w:rsidR="00BD4124" w:rsidRPr="00566715">
        <w:rPr>
          <w:highlight w:val="yellow"/>
        </w:rPr>
        <w:t>……………..</w:t>
      </w:r>
      <w:r w:rsidR="00326DB7">
        <w:t xml:space="preserve"> </w:t>
      </w:r>
      <w:r w:rsidR="00326DB7" w:rsidRPr="004957E8">
        <w:rPr>
          <w:i/>
          <w:iCs/>
        </w:rPr>
        <w:t>(bude doplněno před podpisem smlouvy)</w:t>
      </w:r>
    </w:p>
    <w:p w14:paraId="50900522" w14:textId="77777777" w:rsidR="00147119" w:rsidRPr="00566715" w:rsidRDefault="00147119" w:rsidP="00EB66A6">
      <w:pPr>
        <w:pStyle w:val="Odstavecseseznamem"/>
        <w:ind w:left="284"/>
      </w:pPr>
      <w:r w:rsidRPr="00566715">
        <w:t xml:space="preserve">Poskytovatel se zavazuje bez předchozího výslovného písemného souhlasu </w:t>
      </w:r>
      <w:r w:rsidR="00B26E1C" w:rsidRPr="00566715">
        <w:t xml:space="preserve">objednatele </w:t>
      </w:r>
      <w:r w:rsidRPr="00566715">
        <w:t>nepostoupit ani nepřevést jakákoliv práva či povinnosti vyplývající z</w:t>
      </w:r>
      <w:r w:rsidR="008E3990" w:rsidRPr="00566715">
        <w:t xml:space="preserve"> této</w:t>
      </w:r>
      <w:r w:rsidRPr="00566715">
        <w:t xml:space="preserve"> </w:t>
      </w:r>
      <w:r w:rsidR="00B26E1C" w:rsidRPr="00566715">
        <w:t>s</w:t>
      </w:r>
      <w:r w:rsidRPr="00566715">
        <w:t xml:space="preserve">mlouvy či </w:t>
      </w:r>
      <w:r w:rsidR="00B26E1C" w:rsidRPr="00566715">
        <w:t>s</w:t>
      </w:r>
      <w:r w:rsidRPr="00566715">
        <w:t xml:space="preserve">mlouvu jako celek na třetí osobu či osoby. </w:t>
      </w:r>
    </w:p>
    <w:p w14:paraId="4021C7FC" w14:textId="77777777" w:rsidR="00147119" w:rsidRPr="00566715" w:rsidRDefault="00147119" w:rsidP="00165964">
      <w:pPr>
        <w:pStyle w:val="Odstavecseseznamem"/>
        <w:ind w:left="284"/>
      </w:pPr>
      <w:r w:rsidRPr="00566715">
        <w:t xml:space="preserve">Jednacím jazykem mezi </w:t>
      </w:r>
      <w:r w:rsidR="00B26E1C" w:rsidRPr="00566715">
        <w:t>o</w:t>
      </w:r>
      <w:r w:rsidRPr="00566715">
        <w:t xml:space="preserve">bjednatelem a </w:t>
      </w:r>
      <w:r w:rsidR="00B26E1C" w:rsidRPr="00566715">
        <w:t>p</w:t>
      </w:r>
      <w:r w:rsidRPr="00566715">
        <w:t xml:space="preserve">oskytovatelem bude pro veškerá plnění vyplývající z této </w:t>
      </w:r>
      <w:r w:rsidR="00B26E1C" w:rsidRPr="00566715">
        <w:t>s</w:t>
      </w:r>
      <w:r w:rsidRPr="00566715">
        <w:t>mlouvy výhradně jazyk český.</w:t>
      </w:r>
    </w:p>
    <w:p w14:paraId="6B01F832" w14:textId="77777777" w:rsidR="00147119" w:rsidRPr="00566715" w:rsidRDefault="00147119" w:rsidP="00165964">
      <w:pPr>
        <w:pStyle w:val="Odstavecseseznamem"/>
        <w:ind w:left="284"/>
      </w:pPr>
      <w:r w:rsidRPr="00566715">
        <w:t xml:space="preserve">Práva a povinnosti vzniklé na základě této smlouvy nebo v souvislosti s ní se řídí českým právním řádem, zejména pak příslušnými ustanoveními občanského zákoníku. Veškeré případné spory z této smlouvy budou v prvé řadě řešeny </w:t>
      </w:r>
      <w:r w:rsidR="009F3DAE" w:rsidRPr="00566715">
        <w:t xml:space="preserve">pokusem o </w:t>
      </w:r>
      <w:r w:rsidRPr="00566715">
        <w:t xml:space="preserve">smír. Pokud smíru nebude dosaženo, všechny spory z této smlouvy a v souvislosti s ní budou řešeny věcně a místně příslušným soudem v České republice. Smluvní strany se dohodly, že místně příslušným soudem pro řešení případných sporů bude soud příslušný dle místa sídla objednatele. </w:t>
      </w:r>
    </w:p>
    <w:p w14:paraId="459B7459" w14:textId="77777777" w:rsidR="00150516" w:rsidRPr="00566715" w:rsidRDefault="00150516" w:rsidP="00FD0CE6">
      <w:pPr>
        <w:pStyle w:val="Odstavecseseznamem"/>
        <w:ind w:left="284"/>
      </w:pPr>
      <w:r w:rsidRPr="00566715">
        <w:t xml:space="preserve">Bude-li některé ustanovení této </w:t>
      </w:r>
      <w:r w:rsidR="004A6C88" w:rsidRPr="00566715">
        <w:t>s</w:t>
      </w:r>
      <w:r w:rsidRPr="00566715">
        <w:t xml:space="preserve">mlouvy shledáno neplatným či neúčinným, nedotýká se to ostatních ustanovení této </w:t>
      </w:r>
      <w:r w:rsidR="004A6C88" w:rsidRPr="00566715">
        <w:t>s</w:t>
      </w:r>
      <w:r w:rsidRPr="00566715">
        <w:t xml:space="preserve">mlouvy, která jsou na něm nezávislá a umožňují rozumné plnění </w:t>
      </w:r>
      <w:r w:rsidR="004A6C88" w:rsidRPr="00566715">
        <w:t>s</w:t>
      </w:r>
      <w:r w:rsidRPr="00566715">
        <w:t xml:space="preserve">mlouvy v souladu s jejím účelem. Smluvní strany se v tomto případě zavazují nahradit ustanovení neplatné či neúčinné novým ustanovením platným a účinným, které odpovídá zamýšlenému účelu </w:t>
      </w:r>
      <w:r w:rsidR="00372829" w:rsidRPr="00566715">
        <w:t>neplatného</w:t>
      </w:r>
      <w:r w:rsidR="007C5A74" w:rsidRPr="00566715">
        <w:t xml:space="preserve"> </w:t>
      </w:r>
      <w:r w:rsidRPr="00566715">
        <w:t>ustanovení.</w:t>
      </w:r>
    </w:p>
    <w:p w14:paraId="77CB609B" w14:textId="77777777" w:rsidR="00147119" w:rsidRPr="00566715" w:rsidRDefault="00147119" w:rsidP="00165964">
      <w:pPr>
        <w:pStyle w:val="Odstavecseseznamem"/>
        <w:ind w:left="284"/>
      </w:pPr>
      <w:r w:rsidRPr="00566715">
        <w:t xml:space="preserve">Smluvní strany ve smyslu § 558 odst. 2 </w:t>
      </w:r>
      <w:proofErr w:type="spellStart"/>
      <w:r w:rsidRPr="00566715">
        <w:t>ObčZ</w:t>
      </w:r>
      <w:proofErr w:type="spellEnd"/>
      <w:r w:rsidRPr="00566715">
        <w:t xml:space="preserve"> vylučují aplikaci obchodních zvyklostí zachovávaných obecně i obchodních zvyklostí zachovávaných v odvětví týkajícím se předmětu této </w:t>
      </w:r>
      <w:r w:rsidR="009F3DAE" w:rsidRPr="00566715">
        <w:t>s</w:t>
      </w:r>
      <w:r w:rsidRPr="00566715">
        <w:t xml:space="preserve">mlouvy, a to v rozsahu, ve kterém takové obchodní zvyklosti jsou v rozporu s obsahem této </w:t>
      </w:r>
      <w:r w:rsidR="009F3DAE" w:rsidRPr="00566715">
        <w:t>s</w:t>
      </w:r>
      <w:r w:rsidRPr="00566715">
        <w:t>mlouvy nebo příslušnými právními předpisy.</w:t>
      </w:r>
    </w:p>
    <w:p w14:paraId="50461830" w14:textId="77777777" w:rsidR="00D6285B" w:rsidRPr="00566715" w:rsidRDefault="00D6285B" w:rsidP="00FD0CE6">
      <w:pPr>
        <w:pStyle w:val="Odstavecseseznamem"/>
        <w:ind w:left="284"/>
      </w:pPr>
      <w:r w:rsidRPr="00566715">
        <w:t>Tato smlouva je vyhotovena ve dvou stejnopisech, po jednom pro každou smluvní stranu</w:t>
      </w:r>
      <w:r w:rsidR="00C57D2F" w:rsidRPr="00566715">
        <w:t xml:space="preserve">. Tuto smlouvu </w:t>
      </w:r>
      <w:r w:rsidR="001E3F3D" w:rsidRPr="00566715">
        <w:t xml:space="preserve">lze měnit či doplňovat pouze vzestupně číslovanými písemnými dodatky, podepsanými oběma </w:t>
      </w:r>
      <w:r w:rsidR="00653373" w:rsidRPr="00566715">
        <w:t xml:space="preserve">smluvními </w:t>
      </w:r>
      <w:r w:rsidR="001E3F3D" w:rsidRPr="00566715">
        <w:t>stranami. Všechny v této smlouvě uvedené přílohy jsou její nedílnou součástí.</w:t>
      </w:r>
    </w:p>
    <w:p w14:paraId="2C1AC946" w14:textId="77777777" w:rsidR="00D6285B" w:rsidRPr="00566715" w:rsidRDefault="00D6285B" w:rsidP="00FD0CE6">
      <w:pPr>
        <w:pStyle w:val="Odstavecseseznamem"/>
        <w:ind w:left="284"/>
      </w:pPr>
      <w:r w:rsidRPr="00566715">
        <w:t>Smluvní strany po jejím přečtení prohlašují, že souhlasí s jejím obsahem, že</w:t>
      </w:r>
      <w:r w:rsidR="00147119" w:rsidRPr="00566715">
        <w:t xml:space="preserve"> tato</w:t>
      </w:r>
      <w:r w:rsidRPr="00566715">
        <w:t xml:space="preserve"> smlouva byla sepsána určitě, srozumitelně, na základě jejich pravé a svobodné vůle</w:t>
      </w:r>
      <w:r w:rsidR="00B706F3" w:rsidRPr="00566715">
        <w:t xml:space="preserve"> a</w:t>
      </w:r>
      <w:r w:rsidRPr="00566715">
        <w:t xml:space="preserve"> bez nátlaku na některou ze </w:t>
      </w:r>
      <w:r w:rsidR="00635E99" w:rsidRPr="00566715">
        <w:t xml:space="preserve">smluvních </w:t>
      </w:r>
      <w:r w:rsidRPr="00566715">
        <w:t xml:space="preserve">stran. Na důkaz toho připojují </w:t>
      </w:r>
      <w:r w:rsidR="00635E99" w:rsidRPr="00566715">
        <w:t xml:space="preserve">smluvní strany </w:t>
      </w:r>
      <w:r w:rsidRPr="00566715">
        <w:t>své podpisy.</w:t>
      </w:r>
    </w:p>
    <w:p w14:paraId="1AA8421F" w14:textId="77777777" w:rsidR="00D6285B" w:rsidRPr="00566715" w:rsidRDefault="00D6285B" w:rsidP="00D6285B">
      <w:pPr>
        <w:jc w:val="both"/>
        <w:rPr>
          <w:rFonts w:ascii="Arial" w:hAnsi="Arial" w:cs="Arial"/>
          <w:sz w:val="20"/>
          <w:szCs w:val="20"/>
        </w:rPr>
      </w:pPr>
    </w:p>
    <w:p w14:paraId="43FD61E0" w14:textId="77777777" w:rsidR="00D6285B" w:rsidRPr="00566715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566715">
        <w:rPr>
          <w:rFonts w:ascii="Arial" w:hAnsi="Arial" w:cs="Arial"/>
          <w:sz w:val="20"/>
          <w:szCs w:val="20"/>
        </w:rPr>
        <w:t>Seznam příloh:</w:t>
      </w:r>
    </w:p>
    <w:p w14:paraId="6AA09435" w14:textId="77777777" w:rsidR="003B629B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566715">
        <w:rPr>
          <w:rFonts w:ascii="Arial" w:hAnsi="Arial" w:cs="Arial"/>
          <w:sz w:val="20"/>
          <w:szCs w:val="20"/>
        </w:rPr>
        <w:t xml:space="preserve">Příloha č. 1 </w:t>
      </w:r>
      <w:r w:rsidR="00901598">
        <w:rPr>
          <w:rFonts w:ascii="Arial" w:hAnsi="Arial" w:cs="Arial"/>
          <w:sz w:val="20"/>
          <w:szCs w:val="20"/>
        </w:rPr>
        <w:t>-</w:t>
      </w:r>
      <w:r w:rsidRPr="00566715">
        <w:rPr>
          <w:rFonts w:ascii="Arial" w:hAnsi="Arial" w:cs="Arial"/>
          <w:sz w:val="20"/>
          <w:szCs w:val="20"/>
        </w:rPr>
        <w:t xml:space="preserve"> </w:t>
      </w:r>
      <w:r w:rsidR="00901598">
        <w:rPr>
          <w:rFonts w:ascii="Arial" w:hAnsi="Arial" w:cs="Arial"/>
          <w:sz w:val="20"/>
          <w:szCs w:val="20"/>
        </w:rPr>
        <w:tab/>
      </w:r>
      <w:r w:rsidR="000E358E" w:rsidRPr="00901598">
        <w:rPr>
          <w:rFonts w:ascii="Arial" w:hAnsi="Arial" w:cs="Arial"/>
          <w:sz w:val="20"/>
          <w:szCs w:val="20"/>
        </w:rPr>
        <w:t>Cenová specifikace</w:t>
      </w:r>
      <w:r w:rsidR="000E358E">
        <w:rPr>
          <w:rFonts w:ascii="Arial" w:hAnsi="Arial" w:cs="Arial"/>
          <w:sz w:val="20"/>
          <w:szCs w:val="20"/>
        </w:rPr>
        <w:t xml:space="preserve"> </w:t>
      </w:r>
    </w:p>
    <w:p w14:paraId="2D629A2F" w14:textId="426FB0F6" w:rsidR="00901598" w:rsidRPr="00566715" w:rsidRDefault="00901598" w:rsidP="00D628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proofErr w:type="gramStart"/>
      <w:r>
        <w:rPr>
          <w:rFonts w:ascii="Arial" w:hAnsi="Arial" w:cs="Arial"/>
          <w:sz w:val="20"/>
          <w:szCs w:val="20"/>
        </w:rPr>
        <w:t xml:space="preserve">-  </w:t>
      </w:r>
      <w:r>
        <w:rPr>
          <w:rFonts w:ascii="Arial" w:hAnsi="Arial" w:cs="Arial"/>
          <w:sz w:val="20"/>
          <w:szCs w:val="20"/>
        </w:rPr>
        <w:tab/>
      </w:r>
      <w:proofErr w:type="gramEnd"/>
      <w:r w:rsidR="000E358E">
        <w:rPr>
          <w:rFonts w:ascii="Arial" w:hAnsi="Arial" w:cs="Arial"/>
          <w:sz w:val="20"/>
          <w:szCs w:val="20"/>
        </w:rPr>
        <w:t>Povinnosti poskytovatele v rámci technické podpory</w:t>
      </w:r>
    </w:p>
    <w:p w14:paraId="3AC1CA40" w14:textId="77777777" w:rsidR="00D6285B" w:rsidRPr="00566715" w:rsidRDefault="00D6285B" w:rsidP="00D6285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1800"/>
        <w:gridCol w:w="3711"/>
      </w:tblGrid>
      <w:tr w:rsidR="00D6285B" w:rsidRPr="00566715" w14:paraId="781EBC60" w14:textId="77777777" w:rsidTr="00B0499F">
        <w:tc>
          <w:tcPr>
            <w:tcW w:w="3528" w:type="dxa"/>
          </w:tcPr>
          <w:p w14:paraId="3778D689" w14:textId="77777777" w:rsidR="00D6285B" w:rsidRPr="00566715" w:rsidRDefault="00D6285B" w:rsidP="002E3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715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2E3BC0" w:rsidRPr="00566715">
              <w:rPr>
                <w:rFonts w:ascii="Arial" w:hAnsi="Arial" w:cs="Arial"/>
                <w:sz w:val="20"/>
                <w:szCs w:val="20"/>
              </w:rPr>
              <w:t>Praze</w:t>
            </w:r>
            <w:r w:rsidRPr="00566715">
              <w:rPr>
                <w:rFonts w:ascii="Arial" w:hAnsi="Arial" w:cs="Arial"/>
                <w:sz w:val="20"/>
                <w:szCs w:val="20"/>
              </w:rPr>
              <w:t xml:space="preserve"> dne: .....................</w:t>
            </w:r>
          </w:p>
        </w:tc>
        <w:tc>
          <w:tcPr>
            <w:tcW w:w="1800" w:type="dxa"/>
          </w:tcPr>
          <w:p w14:paraId="31CB2514" w14:textId="77777777" w:rsidR="00D6285B" w:rsidRPr="00566715" w:rsidRDefault="00D6285B" w:rsidP="00B049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</w:tcPr>
          <w:p w14:paraId="595A4BE7" w14:textId="77777777" w:rsidR="00D6285B" w:rsidRPr="00566715" w:rsidRDefault="00D6285B" w:rsidP="00274C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715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24743F" w:rsidRPr="004957E8">
              <w:rPr>
                <w:rFonts w:ascii="Arial" w:hAnsi="Arial" w:cs="Arial"/>
                <w:sz w:val="20"/>
                <w:szCs w:val="20"/>
                <w:highlight w:val="green"/>
              </w:rPr>
              <w:t>………….</w:t>
            </w:r>
            <w:r w:rsidR="0024743F" w:rsidRPr="005667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6715">
              <w:rPr>
                <w:rFonts w:ascii="Arial" w:hAnsi="Arial" w:cs="Arial"/>
                <w:sz w:val="20"/>
                <w:szCs w:val="20"/>
              </w:rPr>
              <w:t xml:space="preserve">dne: </w:t>
            </w:r>
            <w:r w:rsidR="00ED5DDB" w:rsidRPr="004957E8">
              <w:rPr>
                <w:rFonts w:ascii="Arial" w:hAnsi="Arial" w:cs="Arial"/>
                <w:sz w:val="20"/>
                <w:szCs w:val="20"/>
                <w:highlight w:val="green"/>
              </w:rPr>
              <w:t>………</w:t>
            </w:r>
            <w:proofErr w:type="gramStart"/>
            <w:r w:rsidR="00ED5DDB" w:rsidRPr="004957E8">
              <w:rPr>
                <w:rFonts w:ascii="Arial" w:hAnsi="Arial" w:cs="Arial"/>
                <w:sz w:val="20"/>
                <w:szCs w:val="20"/>
                <w:highlight w:val="green"/>
              </w:rPr>
              <w:t>…….</w:t>
            </w:r>
            <w:proofErr w:type="gramEnd"/>
            <w:r w:rsidR="00ED5DDB" w:rsidRPr="004957E8">
              <w:rPr>
                <w:rFonts w:ascii="Arial" w:hAnsi="Arial" w:cs="Arial"/>
                <w:sz w:val="20"/>
                <w:szCs w:val="20"/>
                <w:highlight w:val="green"/>
              </w:rPr>
              <w:t>.</w:t>
            </w:r>
          </w:p>
        </w:tc>
      </w:tr>
      <w:tr w:rsidR="00D6285B" w:rsidRPr="00566715" w14:paraId="094D776D" w14:textId="77777777" w:rsidTr="00B0499F">
        <w:trPr>
          <w:trHeight w:val="530"/>
        </w:trPr>
        <w:tc>
          <w:tcPr>
            <w:tcW w:w="3528" w:type="dxa"/>
            <w:vAlign w:val="bottom"/>
          </w:tcPr>
          <w:p w14:paraId="4E2D9873" w14:textId="77777777" w:rsidR="00D6285B" w:rsidRPr="00566715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3E4B12" w14:textId="77777777" w:rsidR="00D6285B" w:rsidRPr="00566715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D2BC77" w14:textId="77777777" w:rsidR="00D6285B" w:rsidRPr="00566715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9513A5" w14:textId="77777777" w:rsidR="00D6285B" w:rsidRPr="00566715" w:rsidRDefault="00D6285B" w:rsidP="00B04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715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1800" w:type="dxa"/>
            <w:vAlign w:val="bottom"/>
          </w:tcPr>
          <w:p w14:paraId="531F88CB" w14:textId="77777777" w:rsidR="00D6285B" w:rsidRPr="00566715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CFA424" w14:textId="77777777" w:rsidR="00D6285B" w:rsidRPr="00566715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  <w:vAlign w:val="bottom"/>
          </w:tcPr>
          <w:p w14:paraId="67D8F575" w14:textId="77777777" w:rsidR="00D6285B" w:rsidRPr="00566715" w:rsidRDefault="00D6285B" w:rsidP="00B04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715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</w:tr>
      <w:tr w:rsidR="00233E74" w:rsidRPr="00566715" w14:paraId="5DFB5A62" w14:textId="77777777" w:rsidTr="00B0499F">
        <w:tc>
          <w:tcPr>
            <w:tcW w:w="3528" w:type="dxa"/>
          </w:tcPr>
          <w:p w14:paraId="7BEB55FA" w14:textId="77777777" w:rsidR="00233E74" w:rsidRPr="00566715" w:rsidRDefault="00233E74" w:rsidP="00233E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6715">
              <w:rPr>
                <w:rFonts w:ascii="Arial" w:hAnsi="Arial" w:cs="Arial"/>
                <w:b/>
                <w:sz w:val="20"/>
                <w:szCs w:val="20"/>
              </w:rPr>
              <w:t>Ing. Radovan Kouřil</w:t>
            </w:r>
          </w:p>
          <w:p w14:paraId="0E4E5FAB" w14:textId="77777777" w:rsidR="00233E74" w:rsidRPr="00566715" w:rsidRDefault="00233E74" w:rsidP="00233E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6715">
              <w:rPr>
                <w:rFonts w:ascii="Arial" w:hAnsi="Arial" w:cs="Arial"/>
                <w:b/>
                <w:sz w:val="20"/>
                <w:szCs w:val="20"/>
              </w:rPr>
              <w:t>generální ředitel</w:t>
            </w:r>
          </w:p>
          <w:p w14:paraId="6FB8E2BC" w14:textId="77777777" w:rsidR="00233E74" w:rsidRPr="00566715" w:rsidRDefault="00233E74" w:rsidP="00233E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6715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  <w:tc>
          <w:tcPr>
            <w:tcW w:w="1800" w:type="dxa"/>
          </w:tcPr>
          <w:p w14:paraId="22DF284E" w14:textId="77777777" w:rsidR="00233E74" w:rsidRPr="00566715" w:rsidRDefault="00233E74" w:rsidP="00233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</w:tcPr>
          <w:p w14:paraId="661A024A" w14:textId="77777777" w:rsidR="00450B4D" w:rsidRPr="00566715" w:rsidRDefault="00274C59" w:rsidP="00274C59">
            <w:pPr>
              <w:rPr>
                <w:rFonts w:ascii="Arial" w:hAnsi="Arial" w:cs="Arial"/>
                <w:sz w:val="20"/>
              </w:rPr>
            </w:pPr>
            <w:r w:rsidRPr="00566715">
              <w:rPr>
                <w:rFonts w:ascii="Arial" w:hAnsi="Arial" w:cs="Arial"/>
                <w:sz w:val="20"/>
              </w:rPr>
              <w:t xml:space="preserve">                   </w:t>
            </w:r>
            <w:r w:rsidR="00FF1950" w:rsidRPr="004957E8">
              <w:rPr>
                <w:rFonts w:ascii="Arial" w:hAnsi="Arial" w:cs="Arial"/>
                <w:sz w:val="20"/>
                <w:highlight w:val="green"/>
              </w:rPr>
              <w:t>Doplní uchazeč</w:t>
            </w:r>
          </w:p>
          <w:p w14:paraId="0ED6B571" w14:textId="77777777" w:rsidR="00E8113E" w:rsidRPr="00566715" w:rsidRDefault="00E8113E" w:rsidP="00FF1950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</w:tr>
    </w:tbl>
    <w:p w14:paraId="0EC7537F" w14:textId="77777777" w:rsidR="00B25429" w:rsidRPr="00566715" w:rsidRDefault="00B25429" w:rsidP="00E02496">
      <w:pPr>
        <w:rPr>
          <w:rFonts w:ascii="Arial" w:hAnsi="Arial" w:cs="Arial"/>
          <w:sz w:val="20"/>
          <w:szCs w:val="20"/>
        </w:rPr>
      </w:pPr>
    </w:p>
    <w:p w14:paraId="0FDAE636" w14:textId="77777777" w:rsidR="004E31A8" w:rsidRPr="00566715" w:rsidRDefault="004E31A8" w:rsidP="00E02496">
      <w:pPr>
        <w:rPr>
          <w:rFonts w:ascii="Arial" w:hAnsi="Arial" w:cs="Arial"/>
          <w:sz w:val="20"/>
          <w:szCs w:val="20"/>
        </w:rPr>
      </w:pPr>
    </w:p>
    <w:p w14:paraId="5BBE6C7F" w14:textId="77777777" w:rsidR="004E31A8" w:rsidRPr="00566715" w:rsidRDefault="004E31A8" w:rsidP="00E02496">
      <w:pPr>
        <w:rPr>
          <w:rFonts w:ascii="Arial" w:hAnsi="Arial" w:cs="Arial"/>
          <w:sz w:val="20"/>
          <w:szCs w:val="20"/>
        </w:rPr>
      </w:pPr>
    </w:p>
    <w:p w14:paraId="3B7CDD96" w14:textId="77777777" w:rsidR="00F2078F" w:rsidRPr="00566715" w:rsidRDefault="00F2078F" w:rsidP="00171E5C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F2078F" w:rsidRPr="00566715" w:rsidSect="004B429B">
      <w:headerReference w:type="default" r:id="rId11"/>
      <w:footerReference w:type="default" r:id="rId12"/>
      <w:pgSz w:w="11906" w:h="16838" w:code="9"/>
      <w:pgMar w:top="1417" w:right="1417" w:bottom="1417" w:left="1417" w:header="720" w:footer="5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55D4C" w14:textId="77777777" w:rsidR="007D49F0" w:rsidRDefault="007D49F0">
      <w:r>
        <w:separator/>
      </w:r>
    </w:p>
  </w:endnote>
  <w:endnote w:type="continuationSeparator" w:id="0">
    <w:p w14:paraId="3305821B" w14:textId="77777777" w:rsidR="007D49F0" w:rsidRDefault="007D49F0">
      <w:r>
        <w:continuationSeparator/>
      </w:r>
    </w:p>
  </w:endnote>
  <w:endnote w:type="continuationNotice" w:id="1">
    <w:p w14:paraId="0D8EB7C5" w14:textId="77777777" w:rsidR="007D49F0" w:rsidRDefault="007D49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756"/>
      <w:gridCol w:w="1276"/>
      <w:gridCol w:w="3402"/>
      <w:gridCol w:w="2234"/>
    </w:tblGrid>
    <w:tr w:rsidR="00C46D8B" w:rsidRPr="00532E7E" w14:paraId="039B6346" w14:textId="77777777" w:rsidTr="00B0499F">
      <w:trPr>
        <w:trHeight w:val="139"/>
        <w:jc w:val="center"/>
      </w:trPr>
      <w:tc>
        <w:tcPr>
          <w:tcW w:w="756" w:type="dxa"/>
          <w:vAlign w:val="center"/>
        </w:tcPr>
        <w:p w14:paraId="0004584A" w14:textId="77777777" w:rsidR="00C46D8B" w:rsidRPr="00D57C2B" w:rsidRDefault="00C46D8B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276" w:type="dxa"/>
          <w:vAlign w:val="center"/>
        </w:tcPr>
        <w:p w14:paraId="41BBB206" w14:textId="77777777" w:rsidR="00C46D8B" w:rsidRPr="00D57C2B" w:rsidRDefault="00C46D8B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402" w:type="dxa"/>
          <w:vAlign w:val="center"/>
        </w:tcPr>
        <w:p w14:paraId="58A97149" w14:textId="77777777" w:rsidR="00C46D8B" w:rsidRPr="00D57C2B" w:rsidRDefault="00C46D8B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34" w:type="dxa"/>
          <w:vAlign w:val="center"/>
        </w:tcPr>
        <w:p w14:paraId="776BF4CD" w14:textId="3C11A620" w:rsidR="00C46D8B" w:rsidRPr="00D57C2B" w:rsidRDefault="00C46D8B" w:rsidP="00B0499F">
          <w:pPr>
            <w:pStyle w:val="Zpat"/>
            <w:tabs>
              <w:tab w:val="left" w:pos="540"/>
              <w:tab w:val="left" w:pos="1080"/>
            </w:tabs>
            <w:jc w:val="right"/>
            <w:rPr>
              <w:rFonts w:ascii="Arial" w:hAnsi="Arial" w:cs="Arial"/>
              <w:sz w:val="14"/>
              <w:szCs w:val="14"/>
            </w:rPr>
          </w:pPr>
          <w:r w:rsidRPr="00D57C2B">
            <w:rPr>
              <w:rFonts w:ascii="Arial" w:hAnsi="Arial" w:cs="Arial"/>
              <w:sz w:val="14"/>
              <w:szCs w:val="14"/>
            </w:rPr>
            <w:t xml:space="preserve">Strana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751A4D">
            <w:rPr>
              <w:rFonts w:ascii="Arial" w:hAnsi="Arial" w:cs="Arial"/>
              <w:noProof/>
              <w:sz w:val="14"/>
              <w:szCs w:val="14"/>
            </w:rPr>
            <w:t>7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 xml:space="preserve"> (celkem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751A4D">
            <w:rPr>
              <w:rFonts w:ascii="Arial" w:hAnsi="Arial" w:cs="Arial"/>
              <w:noProof/>
              <w:sz w:val="14"/>
              <w:szCs w:val="14"/>
            </w:rPr>
            <w:t>7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>)</w:t>
          </w:r>
        </w:p>
      </w:tc>
    </w:tr>
  </w:tbl>
  <w:p w14:paraId="7B3C1F36" w14:textId="77777777" w:rsidR="00C46D8B" w:rsidRDefault="00C46D8B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14:paraId="4C864FF4" w14:textId="77777777" w:rsidR="00C46D8B" w:rsidRDefault="00C46D8B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14:paraId="57B62EDD" w14:textId="77777777" w:rsidR="00C46D8B" w:rsidRPr="000B1AEC" w:rsidRDefault="00C46D8B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„Veřejné“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2AF984" w14:textId="77777777" w:rsidR="007D49F0" w:rsidRDefault="007D49F0">
      <w:r>
        <w:separator/>
      </w:r>
    </w:p>
  </w:footnote>
  <w:footnote w:type="continuationSeparator" w:id="0">
    <w:p w14:paraId="2EBAC437" w14:textId="77777777" w:rsidR="007D49F0" w:rsidRDefault="007D49F0">
      <w:r>
        <w:continuationSeparator/>
      </w:r>
    </w:p>
  </w:footnote>
  <w:footnote w:type="continuationNotice" w:id="1">
    <w:p w14:paraId="5E86F7C6" w14:textId="77777777" w:rsidR="007D49F0" w:rsidRDefault="007D49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ED3F4" w14:textId="77777777" w:rsidR="00C46D8B" w:rsidRDefault="00C46D8B" w:rsidP="00B0499F">
    <w:pPr>
      <w:pStyle w:val="Zhlav"/>
      <w:tabs>
        <w:tab w:val="clear" w:pos="9072"/>
        <w:tab w:val="left" w:pos="4395"/>
        <w:tab w:val="right" w:pos="9498"/>
      </w:tabs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4D960C" wp14:editId="788221CC">
          <wp:simplePos x="0" y="0"/>
          <wp:positionH relativeFrom="column">
            <wp:posOffset>5715</wp:posOffset>
          </wp:positionH>
          <wp:positionV relativeFrom="paragraph">
            <wp:posOffset>-168910</wp:posOffset>
          </wp:positionV>
          <wp:extent cx="2705100" cy="428625"/>
          <wp:effectExtent l="0" t="0" r="0" b="9525"/>
          <wp:wrapNone/>
          <wp:docPr id="1" name="Obrázek 1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47462088" w14:textId="77777777" w:rsidR="00C46D8B" w:rsidRPr="001554F4" w:rsidRDefault="00C46D8B" w:rsidP="00B0499F">
    <w:pPr>
      <w:pStyle w:val="Zhlav"/>
      <w:tabs>
        <w:tab w:val="clear" w:pos="9072"/>
        <w:tab w:val="left" w:pos="3828"/>
        <w:tab w:val="left" w:pos="5103"/>
        <w:tab w:val="right" w:pos="9498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56305"/>
    <w:multiLevelType w:val="hybridMultilevel"/>
    <w:tmpl w:val="C18CB220"/>
    <w:lvl w:ilvl="0" w:tplc="053C305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21201D0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DCF4442"/>
    <w:multiLevelType w:val="hybridMultilevel"/>
    <w:tmpl w:val="A156F9F8"/>
    <w:lvl w:ilvl="0" w:tplc="0174356A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0E116E9"/>
    <w:multiLevelType w:val="hybridMultilevel"/>
    <w:tmpl w:val="78DE6434"/>
    <w:lvl w:ilvl="0" w:tplc="04050005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</w:lvl>
    <w:lvl w:ilvl="1" w:tplc="02D29684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168859C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1200E8D"/>
    <w:multiLevelType w:val="hybridMultilevel"/>
    <w:tmpl w:val="C8C49E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35FCA"/>
    <w:multiLevelType w:val="hybridMultilevel"/>
    <w:tmpl w:val="48B6F1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76AE0"/>
    <w:multiLevelType w:val="hybridMultilevel"/>
    <w:tmpl w:val="D8D60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3505D"/>
    <w:multiLevelType w:val="hybridMultilevel"/>
    <w:tmpl w:val="6EF05F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70FD2"/>
    <w:multiLevelType w:val="hybridMultilevel"/>
    <w:tmpl w:val="54EA2B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427DE"/>
    <w:multiLevelType w:val="hybridMultilevel"/>
    <w:tmpl w:val="603EA8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274F8"/>
    <w:multiLevelType w:val="singleLevel"/>
    <w:tmpl w:val="E02A4EA2"/>
    <w:lvl w:ilvl="0">
      <w:start w:val="1"/>
      <w:numFmt w:val="lowerLetter"/>
      <w:pStyle w:val="Kseznamabc2"/>
      <w:lvlText w:val="%1)"/>
      <w:lvlJc w:val="left"/>
      <w:pPr>
        <w:tabs>
          <w:tab w:val="num" w:pos="1701"/>
        </w:tabs>
        <w:ind w:left="1701" w:hanging="567"/>
      </w:pPr>
    </w:lvl>
  </w:abstractNum>
  <w:abstractNum w:abstractNumId="11" w15:restartNumberingAfterBreak="0">
    <w:nsid w:val="3E1F5CF8"/>
    <w:multiLevelType w:val="hybridMultilevel"/>
    <w:tmpl w:val="2CAAD668"/>
    <w:lvl w:ilvl="0" w:tplc="87C61A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8341302"/>
    <w:multiLevelType w:val="hybridMultilevel"/>
    <w:tmpl w:val="D3423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417C2"/>
    <w:multiLevelType w:val="hybridMultilevel"/>
    <w:tmpl w:val="3A18F664"/>
    <w:lvl w:ilvl="0" w:tplc="F072F6A0">
      <w:start w:val="1"/>
      <w:numFmt w:val="lowerLetter"/>
      <w:lvlText w:val="%1)"/>
      <w:lvlJc w:val="left"/>
      <w:pPr>
        <w:ind w:left="1499" w:hanging="360"/>
      </w:pPr>
      <w:rPr>
        <w:rFonts w:hint="default"/>
        <w:b/>
      </w:rPr>
    </w:lvl>
    <w:lvl w:ilvl="1" w:tplc="CD166BA4">
      <w:start w:val="1"/>
      <w:numFmt w:val="bullet"/>
      <w:lvlText w:val=""/>
      <w:lvlJc w:val="left"/>
      <w:pPr>
        <w:ind w:left="2219" w:hanging="360"/>
      </w:pPr>
      <w:rPr>
        <w:rFonts w:ascii="Symbol" w:hAnsi="Symbol" w:hint="default"/>
        <w:color w:val="auto"/>
      </w:rPr>
    </w:lvl>
    <w:lvl w:ilvl="2" w:tplc="40BAB122">
      <w:start w:val="1"/>
      <w:numFmt w:val="upperLetter"/>
      <w:lvlText w:val="%3)"/>
      <w:lvlJc w:val="left"/>
      <w:pPr>
        <w:ind w:left="3119" w:hanging="360"/>
      </w:pPr>
      <w:rPr>
        <w:rFonts w:hint="default"/>
      </w:rPr>
    </w:lvl>
    <w:lvl w:ilvl="3" w:tplc="4D507078">
      <w:start w:val="11"/>
      <w:numFmt w:val="decimal"/>
      <w:lvlText w:val="%4."/>
      <w:lvlJc w:val="left"/>
      <w:pPr>
        <w:ind w:left="3659" w:hanging="360"/>
      </w:pPr>
      <w:rPr>
        <w:rFonts w:hint="default"/>
        <w:b w:val="0"/>
        <w:sz w:val="22"/>
      </w:rPr>
    </w:lvl>
    <w:lvl w:ilvl="4" w:tplc="247AD74E">
      <w:start w:val="3"/>
      <w:numFmt w:val="lowerLetter"/>
      <w:lvlText w:val="%5."/>
      <w:lvlJc w:val="left"/>
      <w:pPr>
        <w:ind w:left="4379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5099" w:hanging="180"/>
      </w:pPr>
    </w:lvl>
    <w:lvl w:ilvl="6" w:tplc="0405000F" w:tentative="1">
      <w:start w:val="1"/>
      <w:numFmt w:val="decimal"/>
      <w:lvlText w:val="%7."/>
      <w:lvlJc w:val="left"/>
      <w:pPr>
        <w:ind w:left="5819" w:hanging="360"/>
      </w:pPr>
    </w:lvl>
    <w:lvl w:ilvl="7" w:tplc="04050019" w:tentative="1">
      <w:start w:val="1"/>
      <w:numFmt w:val="lowerLetter"/>
      <w:lvlText w:val="%8."/>
      <w:lvlJc w:val="left"/>
      <w:pPr>
        <w:ind w:left="6539" w:hanging="360"/>
      </w:pPr>
    </w:lvl>
    <w:lvl w:ilvl="8" w:tplc="040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14" w15:restartNumberingAfterBreak="0">
    <w:nsid w:val="5B82602B"/>
    <w:multiLevelType w:val="multilevel"/>
    <w:tmpl w:val="17DC90C8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DDC0337"/>
    <w:multiLevelType w:val="hybridMultilevel"/>
    <w:tmpl w:val="2ECEE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83B01"/>
    <w:multiLevelType w:val="hybridMultilevel"/>
    <w:tmpl w:val="A8647CD8"/>
    <w:lvl w:ilvl="0" w:tplc="CDD61032">
      <w:start w:val="5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13E5F3B"/>
    <w:multiLevelType w:val="multilevel"/>
    <w:tmpl w:val="C9D23470"/>
    <w:lvl w:ilvl="0">
      <w:start w:val="1"/>
      <w:numFmt w:val="upperRoman"/>
      <w:pStyle w:val="Nadpis1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pStyle w:val="Odstavecseseznamem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 w15:restartNumberingAfterBreak="0">
    <w:nsid w:val="62720827"/>
    <w:multiLevelType w:val="multilevel"/>
    <w:tmpl w:val="1D442BE6"/>
    <w:lvl w:ilvl="0">
      <w:start w:val="1"/>
      <w:numFmt w:val="decimal"/>
      <w:lvlText w:val="%1"/>
      <w:lvlJc w:val="left"/>
      <w:pPr>
        <w:tabs>
          <w:tab w:val="num" w:pos="284"/>
        </w:tabs>
        <w:ind w:left="28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7"/>
        </w:tabs>
        <w:ind w:left="28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7"/>
        </w:tabs>
        <w:ind w:left="28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7"/>
        </w:tabs>
        <w:ind w:left="284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283" w:firstLine="0"/>
      </w:pPr>
      <w:rPr>
        <w:rFonts w:hint="default"/>
      </w:rPr>
    </w:lvl>
    <w:lvl w:ilvl="5">
      <w:start w:val="1"/>
      <w:numFmt w:val="decimal"/>
      <w:lvlRestart w:val="0"/>
      <w:pStyle w:val="Nadpis6"/>
      <w:suff w:val="space"/>
      <w:lvlText w:val="Článek %6"/>
      <w:lvlJc w:val="left"/>
      <w:pPr>
        <w:ind w:left="340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Nadpis7"/>
      <w:lvlText w:val="%6.%7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7">
      <w:start w:val="1"/>
      <w:numFmt w:val="decimal"/>
      <w:pStyle w:val="Nadpis8"/>
      <w:lvlText w:val="%6.%7.%8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1"/>
        </w:tabs>
        <w:ind w:left="1301" w:hanging="1584"/>
      </w:pPr>
      <w:rPr>
        <w:rFonts w:hint="default"/>
      </w:rPr>
    </w:lvl>
  </w:abstractNum>
  <w:abstractNum w:abstractNumId="19" w15:restartNumberingAfterBreak="0">
    <w:nsid w:val="63A6167A"/>
    <w:multiLevelType w:val="hybridMultilevel"/>
    <w:tmpl w:val="1452DBCA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0" w15:restartNumberingAfterBreak="0">
    <w:nsid w:val="63E17E67"/>
    <w:multiLevelType w:val="hybridMultilevel"/>
    <w:tmpl w:val="CB9821AE"/>
    <w:lvl w:ilvl="0" w:tplc="04050017">
      <w:start w:val="1"/>
      <w:numFmt w:val="lowerLetter"/>
      <w:lvlText w:val="%1)"/>
      <w:lvlJc w:val="left"/>
      <w:pPr>
        <w:ind w:left="144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5FA6A9D"/>
    <w:multiLevelType w:val="hybridMultilevel"/>
    <w:tmpl w:val="DAE66212"/>
    <w:lvl w:ilvl="0" w:tplc="9FA8907E">
      <w:numFmt w:val="bullet"/>
      <w:lvlText w:val="-"/>
      <w:lvlJc w:val="left"/>
      <w:pPr>
        <w:ind w:left="92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2" w15:restartNumberingAfterBreak="0">
    <w:nsid w:val="78702A16"/>
    <w:multiLevelType w:val="multilevel"/>
    <w:tmpl w:val="A95CA504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9A03D70"/>
    <w:multiLevelType w:val="hybridMultilevel"/>
    <w:tmpl w:val="E2160D80"/>
    <w:lvl w:ilvl="0" w:tplc="3D3CBB1E">
      <w:start w:val="1"/>
      <w:numFmt w:val="lowerLetter"/>
      <w:lvlText w:val="%1)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7C1B676D"/>
    <w:multiLevelType w:val="hybridMultilevel"/>
    <w:tmpl w:val="BCF4802E"/>
    <w:lvl w:ilvl="0" w:tplc="E72E5E3A">
      <w:start w:val="1"/>
      <w:numFmt w:val="lowerLetter"/>
      <w:lvlText w:val="%1)"/>
      <w:lvlJc w:val="left"/>
      <w:pPr>
        <w:ind w:left="644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0"/>
  </w:num>
  <w:num w:numId="4">
    <w:abstractNumId w:val="0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5"/>
  </w:num>
  <w:num w:numId="10">
    <w:abstractNumId w:val="9"/>
  </w:num>
  <w:num w:numId="11">
    <w:abstractNumId w:val="5"/>
  </w:num>
  <w:num w:numId="12">
    <w:abstractNumId w:val="7"/>
  </w:num>
  <w:num w:numId="13">
    <w:abstractNumId w:val="6"/>
  </w:num>
  <w:num w:numId="14">
    <w:abstractNumId w:val="12"/>
  </w:num>
  <w:num w:numId="15">
    <w:abstractNumId w:val="8"/>
  </w:num>
  <w:num w:numId="16">
    <w:abstractNumId w:val="14"/>
  </w:num>
  <w:num w:numId="17">
    <w:abstractNumId w:val="22"/>
  </w:num>
  <w:num w:numId="18">
    <w:abstractNumId w:val="23"/>
  </w:num>
  <w:num w:numId="19">
    <w:abstractNumId w:val="16"/>
  </w:num>
  <w:num w:numId="20">
    <w:abstractNumId w:val="3"/>
  </w:num>
  <w:num w:numId="21">
    <w:abstractNumId w:val="20"/>
  </w:num>
  <w:num w:numId="22">
    <w:abstractNumId w:val="4"/>
  </w:num>
  <w:num w:numId="23">
    <w:abstractNumId w:val="19"/>
  </w:num>
  <w:num w:numId="24">
    <w:abstractNumId w:val="17"/>
  </w:num>
  <w:num w:numId="25">
    <w:abstractNumId w:val="17"/>
  </w:num>
  <w:num w:numId="26">
    <w:abstractNumId w:val="17"/>
  </w:num>
  <w:num w:numId="27">
    <w:abstractNumId w:val="11"/>
  </w:num>
  <w:num w:numId="28">
    <w:abstractNumId w:val="17"/>
  </w:num>
  <w:num w:numId="29">
    <w:abstractNumId w:val="17"/>
  </w:num>
  <w:num w:numId="30">
    <w:abstractNumId w:val="17"/>
  </w:num>
  <w:num w:numId="31">
    <w:abstractNumId w:val="17"/>
  </w:num>
  <w:num w:numId="32">
    <w:abstractNumId w:val="17"/>
  </w:num>
  <w:num w:numId="33">
    <w:abstractNumId w:val="17"/>
  </w:num>
  <w:num w:numId="34">
    <w:abstractNumId w:val="17"/>
  </w:num>
  <w:num w:numId="35">
    <w:abstractNumId w:val="17"/>
  </w:num>
  <w:num w:numId="36">
    <w:abstractNumId w:val="17"/>
  </w:num>
  <w:num w:numId="37">
    <w:abstractNumId w:val="17"/>
  </w:num>
  <w:num w:numId="38">
    <w:abstractNumId w:val="17"/>
  </w:num>
  <w:num w:numId="39">
    <w:abstractNumId w:val="17"/>
  </w:num>
  <w:num w:numId="40">
    <w:abstractNumId w:val="17"/>
  </w:num>
  <w:num w:numId="41">
    <w:abstractNumId w:val="17"/>
  </w:num>
  <w:num w:numId="42">
    <w:abstractNumId w:val="17"/>
  </w:num>
  <w:num w:numId="43">
    <w:abstractNumId w:val="17"/>
  </w:num>
  <w:num w:numId="44">
    <w:abstractNumId w:val="17"/>
  </w:num>
  <w:num w:numId="45">
    <w:abstractNumId w:val="17"/>
  </w:num>
  <w:num w:numId="46">
    <w:abstractNumId w:val="2"/>
  </w:num>
  <w:num w:numId="47">
    <w:abstractNumId w:val="17"/>
  </w:num>
  <w:num w:numId="48">
    <w:abstractNumId w:val="24"/>
  </w:num>
  <w:num w:numId="49">
    <w:abstractNumId w:val="17"/>
  </w:num>
  <w:num w:numId="50">
    <w:abstractNumId w:val="17"/>
  </w:num>
  <w:num w:numId="51">
    <w:abstractNumId w:val="17"/>
  </w:num>
  <w:num w:numId="52">
    <w:abstractNumId w:val="17"/>
  </w:num>
  <w:num w:numId="53">
    <w:abstractNumId w:val="17"/>
  </w:num>
  <w:num w:numId="54">
    <w:abstractNumId w:val="17"/>
  </w:num>
  <w:num w:numId="55">
    <w:abstractNumId w:val="17"/>
  </w:num>
  <w:num w:numId="56">
    <w:abstractNumId w:val="17"/>
  </w:num>
  <w:num w:numId="57">
    <w:abstractNumId w:val="17"/>
  </w:num>
  <w:num w:numId="58">
    <w:abstractNumId w:val="17"/>
  </w:num>
  <w:num w:numId="59">
    <w:abstractNumId w:val="17"/>
  </w:num>
  <w:num w:numId="60">
    <w:abstractNumId w:val="17"/>
  </w:num>
  <w:num w:numId="61">
    <w:abstractNumId w:val="13"/>
  </w:num>
  <w:num w:numId="62">
    <w:abstractNumId w:val="17"/>
  </w:num>
  <w:num w:numId="63">
    <w:abstractNumId w:val="17"/>
  </w:num>
  <w:num w:numId="64">
    <w:abstractNumId w:val="1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oNotDisplayPageBoundaries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85B"/>
    <w:rsid w:val="00000F18"/>
    <w:rsid w:val="000034AC"/>
    <w:rsid w:val="000055B9"/>
    <w:rsid w:val="00006188"/>
    <w:rsid w:val="00007075"/>
    <w:rsid w:val="00012EA3"/>
    <w:rsid w:val="00013649"/>
    <w:rsid w:val="00020429"/>
    <w:rsid w:val="000209FF"/>
    <w:rsid w:val="00020D6C"/>
    <w:rsid w:val="00020F3D"/>
    <w:rsid w:val="000222F3"/>
    <w:rsid w:val="00032313"/>
    <w:rsid w:val="00033B29"/>
    <w:rsid w:val="0003563E"/>
    <w:rsid w:val="000359CF"/>
    <w:rsid w:val="0004022C"/>
    <w:rsid w:val="00047816"/>
    <w:rsid w:val="0005341D"/>
    <w:rsid w:val="000549E7"/>
    <w:rsid w:val="000609D5"/>
    <w:rsid w:val="00066049"/>
    <w:rsid w:val="000751A6"/>
    <w:rsid w:val="000757EF"/>
    <w:rsid w:val="00075FAB"/>
    <w:rsid w:val="000805DF"/>
    <w:rsid w:val="00093216"/>
    <w:rsid w:val="00095C37"/>
    <w:rsid w:val="00096C9D"/>
    <w:rsid w:val="000A45F4"/>
    <w:rsid w:val="000A5138"/>
    <w:rsid w:val="000B6A90"/>
    <w:rsid w:val="000C1BE5"/>
    <w:rsid w:val="000C317D"/>
    <w:rsid w:val="000C3899"/>
    <w:rsid w:val="000D3725"/>
    <w:rsid w:val="000E18CC"/>
    <w:rsid w:val="000E28D7"/>
    <w:rsid w:val="000E358E"/>
    <w:rsid w:val="000E4C31"/>
    <w:rsid w:val="000E6799"/>
    <w:rsid w:val="000F0CA9"/>
    <w:rsid w:val="000F0E45"/>
    <w:rsid w:val="000F240B"/>
    <w:rsid w:val="000F4AD7"/>
    <w:rsid w:val="000F547D"/>
    <w:rsid w:val="000F57BF"/>
    <w:rsid w:val="000F5907"/>
    <w:rsid w:val="001006CE"/>
    <w:rsid w:val="00101847"/>
    <w:rsid w:val="001057B5"/>
    <w:rsid w:val="001067B9"/>
    <w:rsid w:val="00106E02"/>
    <w:rsid w:val="00110057"/>
    <w:rsid w:val="00112597"/>
    <w:rsid w:val="001170F8"/>
    <w:rsid w:val="0011756D"/>
    <w:rsid w:val="001178E7"/>
    <w:rsid w:val="001222C8"/>
    <w:rsid w:val="0012366B"/>
    <w:rsid w:val="0012783A"/>
    <w:rsid w:val="00134C83"/>
    <w:rsid w:val="001359D4"/>
    <w:rsid w:val="00136141"/>
    <w:rsid w:val="0014049B"/>
    <w:rsid w:val="00142227"/>
    <w:rsid w:val="00144239"/>
    <w:rsid w:val="0014434B"/>
    <w:rsid w:val="001452A4"/>
    <w:rsid w:val="00147119"/>
    <w:rsid w:val="00147937"/>
    <w:rsid w:val="00147D0F"/>
    <w:rsid w:val="00150378"/>
    <w:rsid w:val="00150516"/>
    <w:rsid w:val="001602AD"/>
    <w:rsid w:val="001628DF"/>
    <w:rsid w:val="0016380C"/>
    <w:rsid w:val="00165964"/>
    <w:rsid w:val="0016743A"/>
    <w:rsid w:val="001711F0"/>
    <w:rsid w:val="00171E5C"/>
    <w:rsid w:val="001755CD"/>
    <w:rsid w:val="00176233"/>
    <w:rsid w:val="001772E9"/>
    <w:rsid w:val="00180307"/>
    <w:rsid w:val="0018104F"/>
    <w:rsid w:val="00181080"/>
    <w:rsid w:val="00182C2B"/>
    <w:rsid w:val="0019190D"/>
    <w:rsid w:val="00192059"/>
    <w:rsid w:val="001955DD"/>
    <w:rsid w:val="00195855"/>
    <w:rsid w:val="001A1DAE"/>
    <w:rsid w:val="001A212C"/>
    <w:rsid w:val="001A3534"/>
    <w:rsid w:val="001A3EC4"/>
    <w:rsid w:val="001A5416"/>
    <w:rsid w:val="001A5F18"/>
    <w:rsid w:val="001A7963"/>
    <w:rsid w:val="001B1BFC"/>
    <w:rsid w:val="001B68F2"/>
    <w:rsid w:val="001B73EB"/>
    <w:rsid w:val="001B749A"/>
    <w:rsid w:val="001B77BD"/>
    <w:rsid w:val="001C3C4B"/>
    <w:rsid w:val="001C40A4"/>
    <w:rsid w:val="001C49B6"/>
    <w:rsid w:val="001C4C6B"/>
    <w:rsid w:val="001C58A6"/>
    <w:rsid w:val="001C603F"/>
    <w:rsid w:val="001C7FD5"/>
    <w:rsid w:val="001D1399"/>
    <w:rsid w:val="001D164E"/>
    <w:rsid w:val="001D4704"/>
    <w:rsid w:val="001D6A60"/>
    <w:rsid w:val="001D728E"/>
    <w:rsid w:val="001E028A"/>
    <w:rsid w:val="001E085F"/>
    <w:rsid w:val="001E3F32"/>
    <w:rsid w:val="001E3F3D"/>
    <w:rsid w:val="001E4B9A"/>
    <w:rsid w:val="001E4DE4"/>
    <w:rsid w:val="001E5D47"/>
    <w:rsid w:val="001E5ED2"/>
    <w:rsid w:val="001F0C0D"/>
    <w:rsid w:val="001F443C"/>
    <w:rsid w:val="001F543F"/>
    <w:rsid w:val="00200F44"/>
    <w:rsid w:val="00201F2A"/>
    <w:rsid w:val="00202DFB"/>
    <w:rsid w:val="0020438C"/>
    <w:rsid w:val="002059ED"/>
    <w:rsid w:val="00206970"/>
    <w:rsid w:val="00206FEF"/>
    <w:rsid w:val="00210CAC"/>
    <w:rsid w:val="00211014"/>
    <w:rsid w:val="00212171"/>
    <w:rsid w:val="0021428F"/>
    <w:rsid w:val="00224E33"/>
    <w:rsid w:val="00225D96"/>
    <w:rsid w:val="00233E74"/>
    <w:rsid w:val="00233F23"/>
    <w:rsid w:val="002352BC"/>
    <w:rsid w:val="00237359"/>
    <w:rsid w:val="0024492B"/>
    <w:rsid w:val="00244A0B"/>
    <w:rsid w:val="002459DF"/>
    <w:rsid w:val="00245E3A"/>
    <w:rsid w:val="00247156"/>
    <w:rsid w:val="0024743F"/>
    <w:rsid w:val="0024751C"/>
    <w:rsid w:val="00250790"/>
    <w:rsid w:val="00251F6A"/>
    <w:rsid w:val="00253551"/>
    <w:rsid w:val="00254BF1"/>
    <w:rsid w:val="002577C5"/>
    <w:rsid w:val="00262F39"/>
    <w:rsid w:val="00267724"/>
    <w:rsid w:val="0027019A"/>
    <w:rsid w:val="00274C59"/>
    <w:rsid w:val="00275C13"/>
    <w:rsid w:val="00286E8E"/>
    <w:rsid w:val="002A2FE6"/>
    <w:rsid w:val="002A3DC5"/>
    <w:rsid w:val="002A5B14"/>
    <w:rsid w:val="002B031C"/>
    <w:rsid w:val="002B31B2"/>
    <w:rsid w:val="002B3331"/>
    <w:rsid w:val="002B5B64"/>
    <w:rsid w:val="002B7350"/>
    <w:rsid w:val="002C3663"/>
    <w:rsid w:val="002C72D4"/>
    <w:rsid w:val="002D1711"/>
    <w:rsid w:val="002D1E4B"/>
    <w:rsid w:val="002D2B43"/>
    <w:rsid w:val="002E34CA"/>
    <w:rsid w:val="002E3BC0"/>
    <w:rsid w:val="002E6B2D"/>
    <w:rsid w:val="002F1577"/>
    <w:rsid w:val="002F209C"/>
    <w:rsid w:val="002F2838"/>
    <w:rsid w:val="002F4935"/>
    <w:rsid w:val="00301A4D"/>
    <w:rsid w:val="00307C01"/>
    <w:rsid w:val="003131DF"/>
    <w:rsid w:val="003160FD"/>
    <w:rsid w:val="003170D4"/>
    <w:rsid w:val="00320A73"/>
    <w:rsid w:val="003230F7"/>
    <w:rsid w:val="00326DB7"/>
    <w:rsid w:val="00327806"/>
    <w:rsid w:val="0033306B"/>
    <w:rsid w:val="003336E8"/>
    <w:rsid w:val="0033478A"/>
    <w:rsid w:val="00341454"/>
    <w:rsid w:val="00347789"/>
    <w:rsid w:val="00350AE7"/>
    <w:rsid w:val="00350FCE"/>
    <w:rsid w:val="00351B4B"/>
    <w:rsid w:val="003525F6"/>
    <w:rsid w:val="003528EF"/>
    <w:rsid w:val="00354745"/>
    <w:rsid w:val="00365A3A"/>
    <w:rsid w:val="00372829"/>
    <w:rsid w:val="00380E37"/>
    <w:rsid w:val="00384D17"/>
    <w:rsid w:val="00385839"/>
    <w:rsid w:val="00387C98"/>
    <w:rsid w:val="00394D3F"/>
    <w:rsid w:val="00396071"/>
    <w:rsid w:val="00397E8A"/>
    <w:rsid w:val="003A4E8A"/>
    <w:rsid w:val="003B042B"/>
    <w:rsid w:val="003B128D"/>
    <w:rsid w:val="003B2DB0"/>
    <w:rsid w:val="003B37FD"/>
    <w:rsid w:val="003B473D"/>
    <w:rsid w:val="003B629B"/>
    <w:rsid w:val="003B6830"/>
    <w:rsid w:val="003C12C1"/>
    <w:rsid w:val="003C54F3"/>
    <w:rsid w:val="003C704E"/>
    <w:rsid w:val="003D1225"/>
    <w:rsid w:val="003D354D"/>
    <w:rsid w:val="003D5BB5"/>
    <w:rsid w:val="003D5CBF"/>
    <w:rsid w:val="003E0AB6"/>
    <w:rsid w:val="003E138C"/>
    <w:rsid w:val="003E3F95"/>
    <w:rsid w:val="003E4BC1"/>
    <w:rsid w:val="003E785B"/>
    <w:rsid w:val="003F2D7B"/>
    <w:rsid w:val="00402574"/>
    <w:rsid w:val="004042A6"/>
    <w:rsid w:val="0040465A"/>
    <w:rsid w:val="00410934"/>
    <w:rsid w:val="004173C8"/>
    <w:rsid w:val="00425152"/>
    <w:rsid w:val="004254FB"/>
    <w:rsid w:val="004305BD"/>
    <w:rsid w:val="00433DBA"/>
    <w:rsid w:val="004362AD"/>
    <w:rsid w:val="00437F13"/>
    <w:rsid w:val="00441042"/>
    <w:rsid w:val="00446E65"/>
    <w:rsid w:val="00450B4D"/>
    <w:rsid w:val="00457700"/>
    <w:rsid w:val="00457F10"/>
    <w:rsid w:val="004621AE"/>
    <w:rsid w:val="00462E80"/>
    <w:rsid w:val="004639F1"/>
    <w:rsid w:val="0046627B"/>
    <w:rsid w:val="00466EF4"/>
    <w:rsid w:val="004672FB"/>
    <w:rsid w:val="00467BDC"/>
    <w:rsid w:val="00472D03"/>
    <w:rsid w:val="00475122"/>
    <w:rsid w:val="00482377"/>
    <w:rsid w:val="00483355"/>
    <w:rsid w:val="00484FB8"/>
    <w:rsid w:val="004957E8"/>
    <w:rsid w:val="00495B1E"/>
    <w:rsid w:val="004A1835"/>
    <w:rsid w:val="004A2D60"/>
    <w:rsid w:val="004A4380"/>
    <w:rsid w:val="004A6C88"/>
    <w:rsid w:val="004A6D5F"/>
    <w:rsid w:val="004A6F1D"/>
    <w:rsid w:val="004B0D8F"/>
    <w:rsid w:val="004B331B"/>
    <w:rsid w:val="004B3F53"/>
    <w:rsid w:val="004B429B"/>
    <w:rsid w:val="004B4569"/>
    <w:rsid w:val="004C2C9A"/>
    <w:rsid w:val="004C6EFC"/>
    <w:rsid w:val="004D24F5"/>
    <w:rsid w:val="004D385D"/>
    <w:rsid w:val="004E0EED"/>
    <w:rsid w:val="004E31A8"/>
    <w:rsid w:val="004E3F4E"/>
    <w:rsid w:val="004E7C11"/>
    <w:rsid w:val="004F0B38"/>
    <w:rsid w:val="004F2EAB"/>
    <w:rsid w:val="004F5267"/>
    <w:rsid w:val="00511DDE"/>
    <w:rsid w:val="00512419"/>
    <w:rsid w:val="00512F33"/>
    <w:rsid w:val="00513943"/>
    <w:rsid w:val="00513AF8"/>
    <w:rsid w:val="00514B4E"/>
    <w:rsid w:val="005219F9"/>
    <w:rsid w:val="00521DA2"/>
    <w:rsid w:val="00523B66"/>
    <w:rsid w:val="005329F9"/>
    <w:rsid w:val="00535081"/>
    <w:rsid w:val="00537F4B"/>
    <w:rsid w:val="00554D2C"/>
    <w:rsid w:val="00555ED2"/>
    <w:rsid w:val="005622F8"/>
    <w:rsid w:val="00562FD1"/>
    <w:rsid w:val="00566715"/>
    <w:rsid w:val="005727E0"/>
    <w:rsid w:val="00572B8C"/>
    <w:rsid w:val="00573D1B"/>
    <w:rsid w:val="00577C66"/>
    <w:rsid w:val="005836A3"/>
    <w:rsid w:val="00583D83"/>
    <w:rsid w:val="00584257"/>
    <w:rsid w:val="0058566F"/>
    <w:rsid w:val="00591A73"/>
    <w:rsid w:val="00594242"/>
    <w:rsid w:val="00596830"/>
    <w:rsid w:val="005973F2"/>
    <w:rsid w:val="005A6D63"/>
    <w:rsid w:val="005B1A1A"/>
    <w:rsid w:val="005B2840"/>
    <w:rsid w:val="005B6782"/>
    <w:rsid w:val="005D02C5"/>
    <w:rsid w:val="005D08EF"/>
    <w:rsid w:val="005D634D"/>
    <w:rsid w:val="005E0F29"/>
    <w:rsid w:val="005E1C8C"/>
    <w:rsid w:val="005E556F"/>
    <w:rsid w:val="005E7524"/>
    <w:rsid w:val="005F1AAD"/>
    <w:rsid w:val="005F4E90"/>
    <w:rsid w:val="005F6C79"/>
    <w:rsid w:val="005F7206"/>
    <w:rsid w:val="006016FB"/>
    <w:rsid w:val="00601867"/>
    <w:rsid w:val="00602EC6"/>
    <w:rsid w:val="006074FA"/>
    <w:rsid w:val="006153F1"/>
    <w:rsid w:val="00620B4A"/>
    <w:rsid w:val="00624C5F"/>
    <w:rsid w:val="00625C13"/>
    <w:rsid w:val="00630EC9"/>
    <w:rsid w:val="00631149"/>
    <w:rsid w:val="00635267"/>
    <w:rsid w:val="00635E99"/>
    <w:rsid w:val="00640E80"/>
    <w:rsid w:val="006416E2"/>
    <w:rsid w:val="00641A5E"/>
    <w:rsid w:val="006422C6"/>
    <w:rsid w:val="00646ECF"/>
    <w:rsid w:val="00653373"/>
    <w:rsid w:val="0066027D"/>
    <w:rsid w:val="00663EA6"/>
    <w:rsid w:val="006676E3"/>
    <w:rsid w:val="00674E91"/>
    <w:rsid w:val="00681B54"/>
    <w:rsid w:val="006832A9"/>
    <w:rsid w:val="00684EAF"/>
    <w:rsid w:val="006855BB"/>
    <w:rsid w:val="0068785F"/>
    <w:rsid w:val="00693F2D"/>
    <w:rsid w:val="0069504F"/>
    <w:rsid w:val="006A060D"/>
    <w:rsid w:val="006A43D6"/>
    <w:rsid w:val="006A5083"/>
    <w:rsid w:val="006A75B3"/>
    <w:rsid w:val="006A75F3"/>
    <w:rsid w:val="006A78E5"/>
    <w:rsid w:val="006B29F0"/>
    <w:rsid w:val="006B2A2D"/>
    <w:rsid w:val="006B5ABA"/>
    <w:rsid w:val="006C08D6"/>
    <w:rsid w:val="006C3E18"/>
    <w:rsid w:val="006C45EF"/>
    <w:rsid w:val="006C72E7"/>
    <w:rsid w:val="006D144E"/>
    <w:rsid w:val="006E01C0"/>
    <w:rsid w:val="006E1F8C"/>
    <w:rsid w:val="006E3057"/>
    <w:rsid w:val="006E5C57"/>
    <w:rsid w:val="006F4417"/>
    <w:rsid w:val="006F6251"/>
    <w:rsid w:val="0070145F"/>
    <w:rsid w:val="00703A23"/>
    <w:rsid w:val="00705547"/>
    <w:rsid w:val="00707671"/>
    <w:rsid w:val="00711D8F"/>
    <w:rsid w:val="00712A4B"/>
    <w:rsid w:val="0071592B"/>
    <w:rsid w:val="00720947"/>
    <w:rsid w:val="007209A8"/>
    <w:rsid w:val="00725DC4"/>
    <w:rsid w:val="00727755"/>
    <w:rsid w:val="007310D5"/>
    <w:rsid w:val="00734BF7"/>
    <w:rsid w:val="00742721"/>
    <w:rsid w:val="00742FBC"/>
    <w:rsid w:val="00745696"/>
    <w:rsid w:val="0074662D"/>
    <w:rsid w:val="007472B6"/>
    <w:rsid w:val="007476BF"/>
    <w:rsid w:val="007507E2"/>
    <w:rsid w:val="00751A4D"/>
    <w:rsid w:val="00754B87"/>
    <w:rsid w:val="0075567F"/>
    <w:rsid w:val="00755843"/>
    <w:rsid w:val="00757BDE"/>
    <w:rsid w:val="00760F34"/>
    <w:rsid w:val="00761B00"/>
    <w:rsid w:val="007656FF"/>
    <w:rsid w:val="00766F63"/>
    <w:rsid w:val="00774BC2"/>
    <w:rsid w:val="00784A27"/>
    <w:rsid w:val="00786EB9"/>
    <w:rsid w:val="007929F7"/>
    <w:rsid w:val="00794FA3"/>
    <w:rsid w:val="00797EED"/>
    <w:rsid w:val="007A0C5D"/>
    <w:rsid w:val="007A5481"/>
    <w:rsid w:val="007A75F2"/>
    <w:rsid w:val="007B3202"/>
    <w:rsid w:val="007B64D1"/>
    <w:rsid w:val="007B7A88"/>
    <w:rsid w:val="007C0EE5"/>
    <w:rsid w:val="007C5100"/>
    <w:rsid w:val="007C5A74"/>
    <w:rsid w:val="007C5E35"/>
    <w:rsid w:val="007C678F"/>
    <w:rsid w:val="007D054C"/>
    <w:rsid w:val="007D297B"/>
    <w:rsid w:val="007D49F0"/>
    <w:rsid w:val="007D4A3F"/>
    <w:rsid w:val="007D51C4"/>
    <w:rsid w:val="007E3326"/>
    <w:rsid w:val="007E6792"/>
    <w:rsid w:val="00801B55"/>
    <w:rsid w:val="00802BDC"/>
    <w:rsid w:val="008106F6"/>
    <w:rsid w:val="00811E85"/>
    <w:rsid w:val="008128A2"/>
    <w:rsid w:val="00814685"/>
    <w:rsid w:val="00820727"/>
    <w:rsid w:val="008215D6"/>
    <w:rsid w:val="008273AA"/>
    <w:rsid w:val="00827437"/>
    <w:rsid w:val="00827EBF"/>
    <w:rsid w:val="00834E5E"/>
    <w:rsid w:val="0084066B"/>
    <w:rsid w:val="00842913"/>
    <w:rsid w:val="00847A2C"/>
    <w:rsid w:val="008529AE"/>
    <w:rsid w:val="008541FF"/>
    <w:rsid w:val="00855D64"/>
    <w:rsid w:val="00863778"/>
    <w:rsid w:val="00864DD8"/>
    <w:rsid w:val="00865B9B"/>
    <w:rsid w:val="008676F1"/>
    <w:rsid w:val="0087215F"/>
    <w:rsid w:val="00872837"/>
    <w:rsid w:val="00872838"/>
    <w:rsid w:val="008730A4"/>
    <w:rsid w:val="00874A1B"/>
    <w:rsid w:val="00880B75"/>
    <w:rsid w:val="00881453"/>
    <w:rsid w:val="0088208D"/>
    <w:rsid w:val="0088391B"/>
    <w:rsid w:val="00883990"/>
    <w:rsid w:val="00885BEB"/>
    <w:rsid w:val="00887528"/>
    <w:rsid w:val="00887C0C"/>
    <w:rsid w:val="008915A8"/>
    <w:rsid w:val="008A1A99"/>
    <w:rsid w:val="008A7F18"/>
    <w:rsid w:val="008B75C1"/>
    <w:rsid w:val="008C69B2"/>
    <w:rsid w:val="008D2A83"/>
    <w:rsid w:val="008D3745"/>
    <w:rsid w:val="008D4354"/>
    <w:rsid w:val="008D6A9E"/>
    <w:rsid w:val="008E1E5D"/>
    <w:rsid w:val="008E3990"/>
    <w:rsid w:val="008F23C6"/>
    <w:rsid w:val="008F62AB"/>
    <w:rsid w:val="00901598"/>
    <w:rsid w:val="00901ACD"/>
    <w:rsid w:val="0090513A"/>
    <w:rsid w:val="0090536B"/>
    <w:rsid w:val="009062AE"/>
    <w:rsid w:val="00907DF6"/>
    <w:rsid w:val="00911527"/>
    <w:rsid w:val="00911E30"/>
    <w:rsid w:val="0091237A"/>
    <w:rsid w:val="00913627"/>
    <w:rsid w:val="009164F7"/>
    <w:rsid w:val="009201D7"/>
    <w:rsid w:val="009245F1"/>
    <w:rsid w:val="0092773C"/>
    <w:rsid w:val="00932B69"/>
    <w:rsid w:val="00934DE9"/>
    <w:rsid w:val="00936C1F"/>
    <w:rsid w:val="0093723D"/>
    <w:rsid w:val="009405FA"/>
    <w:rsid w:val="00941B04"/>
    <w:rsid w:val="00942245"/>
    <w:rsid w:val="0094387E"/>
    <w:rsid w:val="00944F27"/>
    <w:rsid w:val="00946018"/>
    <w:rsid w:val="00946264"/>
    <w:rsid w:val="009476F0"/>
    <w:rsid w:val="009508FF"/>
    <w:rsid w:val="009532F2"/>
    <w:rsid w:val="00960286"/>
    <w:rsid w:val="00960E0D"/>
    <w:rsid w:val="00961555"/>
    <w:rsid w:val="00962C44"/>
    <w:rsid w:val="00965444"/>
    <w:rsid w:val="00967417"/>
    <w:rsid w:val="00967872"/>
    <w:rsid w:val="00967C53"/>
    <w:rsid w:val="00975181"/>
    <w:rsid w:val="009763D2"/>
    <w:rsid w:val="009838AB"/>
    <w:rsid w:val="009842E4"/>
    <w:rsid w:val="009904E4"/>
    <w:rsid w:val="00993039"/>
    <w:rsid w:val="00995078"/>
    <w:rsid w:val="00997B8A"/>
    <w:rsid w:val="009A07D7"/>
    <w:rsid w:val="009A21F3"/>
    <w:rsid w:val="009A35FD"/>
    <w:rsid w:val="009A44C8"/>
    <w:rsid w:val="009A4FFF"/>
    <w:rsid w:val="009B039E"/>
    <w:rsid w:val="009B09EE"/>
    <w:rsid w:val="009B1560"/>
    <w:rsid w:val="009B41F5"/>
    <w:rsid w:val="009B6BFD"/>
    <w:rsid w:val="009D135E"/>
    <w:rsid w:val="009D3120"/>
    <w:rsid w:val="009D5B8D"/>
    <w:rsid w:val="009D6769"/>
    <w:rsid w:val="009E1EEC"/>
    <w:rsid w:val="009E3D4F"/>
    <w:rsid w:val="009E5455"/>
    <w:rsid w:val="009E7103"/>
    <w:rsid w:val="009F228D"/>
    <w:rsid w:val="009F3DAE"/>
    <w:rsid w:val="009F79FC"/>
    <w:rsid w:val="009F7C7D"/>
    <w:rsid w:val="00A0167B"/>
    <w:rsid w:val="00A018B5"/>
    <w:rsid w:val="00A04DEA"/>
    <w:rsid w:val="00A12725"/>
    <w:rsid w:val="00A134DD"/>
    <w:rsid w:val="00A147C9"/>
    <w:rsid w:val="00A17754"/>
    <w:rsid w:val="00A216DE"/>
    <w:rsid w:val="00A21AF2"/>
    <w:rsid w:val="00A26D76"/>
    <w:rsid w:val="00A33E78"/>
    <w:rsid w:val="00A35AC4"/>
    <w:rsid w:val="00A367E0"/>
    <w:rsid w:val="00A4202D"/>
    <w:rsid w:val="00A44B93"/>
    <w:rsid w:val="00A47B4E"/>
    <w:rsid w:val="00A52BA6"/>
    <w:rsid w:val="00A534BB"/>
    <w:rsid w:val="00A53D5C"/>
    <w:rsid w:val="00A54928"/>
    <w:rsid w:val="00A56E0C"/>
    <w:rsid w:val="00A57166"/>
    <w:rsid w:val="00A609D7"/>
    <w:rsid w:val="00A6665A"/>
    <w:rsid w:val="00A6730C"/>
    <w:rsid w:val="00A72B84"/>
    <w:rsid w:val="00A72E32"/>
    <w:rsid w:val="00A740CE"/>
    <w:rsid w:val="00A77541"/>
    <w:rsid w:val="00A80BE3"/>
    <w:rsid w:val="00A810F0"/>
    <w:rsid w:val="00A81D4C"/>
    <w:rsid w:val="00A8388C"/>
    <w:rsid w:val="00A8639D"/>
    <w:rsid w:val="00A867DB"/>
    <w:rsid w:val="00A92012"/>
    <w:rsid w:val="00A924EE"/>
    <w:rsid w:val="00A93FBE"/>
    <w:rsid w:val="00A94392"/>
    <w:rsid w:val="00AA0412"/>
    <w:rsid w:val="00AB041A"/>
    <w:rsid w:val="00AB56E2"/>
    <w:rsid w:val="00AB74A0"/>
    <w:rsid w:val="00AC0B05"/>
    <w:rsid w:val="00AC1E94"/>
    <w:rsid w:val="00AC2157"/>
    <w:rsid w:val="00AC7B1C"/>
    <w:rsid w:val="00AD4640"/>
    <w:rsid w:val="00AE0B78"/>
    <w:rsid w:val="00AE11A0"/>
    <w:rsid w:val="00AE4E46"/>
    <w:rsid w:val="00AE6C0C"/>
    <w:rsid w:val="00AF4CB6"/>
    <w:rsid w:val="00AF7E69"/>
    <w:rsid w:val="00B02C0B"/>
    <w:rsid w:val="00B0499F"/>
    <w:rsid w:val="00B05C92"/>
    <w:rsid w:val="00B16A60"/>
    <w:rsid w:val="00B16AC7"/>
    <w:rsid w:val="00B21120"/>
    <w:rsid w:val="00B212A9"/>
    <w:rsid w:val="00B23B41"/>
    <w:rsid w:val="00B249CA"/>
    <w:rsid w:val="00B25429"/>
    <w:rsid w:val="00B26872"/>
    <w:rsid w:val="00B26E1C"/>
    <w:rsid w:val="00B370A2"/>
    <w:rsid w:val="00B37B26"/>
    <w:rsid w:val="00B43BAB"/>
    <w:rsid w:val="00B44877"/>
    <w:rsid w:val="00B44C79"/>
    <w:rsid w:val="00B469F9"/>
    <w:rsid w:val="00B477DC"/>
    <w:rsid w:val="00B51823"/>
    <w:rsid w:val="00B5353E"/>
    <w:rsid w:val="00B5684F"/>
    <w:rsid w:val="00B57850"/>
    <w:rsid w:val="00B61A77"/>
    <w:rsid w:val="00B6310C"/>
    <w:rsid w:val="00B706F3"/>
    <w:rsid w:val="00B72C24"/>
    <w:rsid w:val="00B735D8"/>
    <w:rsid w:val="00B75531"/>
    <w:rsid w:val="00B77A0C"/>
    <w:rsid w:val="00B81E72"/>
    <w:rsid w:val="00B82429"/>
    <w:rsid w:val="00B85733"/>
    <w:rsid w:val="00B94FFA"/>
    <w:rsid w:val="00BA3405"/>
    <w:rsid w:val="00BA3CFD"/>
    <w:rsid w:val="00BA57F2"/>
    <w:rsid w:val="00BB5F0B"/>
    <w:rsid w:val="00BB6119"/>
    <w:rsid w:val="00BC3E41"/>
    <w:rsid w:val="00BC3F4F"/>
    <w:rsid w:val="00BC4D36"/>
    <w:rsid w:val="00BD0884"/>
    <w:rsid w:val="00BD11D9"/>
    <w:rsid w:val="00BD4124"/>
    <w:rsid w:val="00BD44EC"/>
    <w:rsid w:val="00BE54C8"/>
    <w:rsid w:val="00BE5CDD"/>
    <w:rsid w:val="00BF29B8"/>
    <w:rsid w:val="00BF343B"/>
    <w:rsid w:val="00BF3BDF"/>
    <w:rsid w:val="00BF6B17"/>
    <w:rsid w:val="00C03583"/>
    <w:rsid w:val="00C04AA3"/>
    <w:rsid w:val="00C07FCB"/>
    <w:rsid w:val="00C27DE4"/>
    <w:rsid w:val="00C30DE9"/>
    <w:rsid w:val="00C320C3"/>
    <w:rsid w:val="00C409A6"/>
    <w:rsid w:val="00C45299"/>
    <w:rsid w:val="00C45E0F"/>
    <w:rsid w:val="00C46D8B"/>
    <w:rsid w:val="00C51D67"/>
    <w:rsid w:val="00C525A2"/>
    <w:rsid w:val="00C528B8"/>
    <w:rsid w:val="00C530AB"/>
    <w:rsid w:val="00C57997"/>
    <w:rsid w:val="00C57D2F"/>
    <w:rsid w:val="00C60123"/>
    <w:rsid w:val="00C631D2"/>
    <w:rsid w:val="00C72A3F"/>
    <w:rsid w:val="00C8156F"/>
    <w:rsid w:val="00C83AF5"/>
    <w:rsid w:val="00C83D00"/>
    <w:rsid w:val="00C85D03"/>
    <w:rsid w:val="00C85EC6"/>
    <w:rsid w:val="00C86CEA"/>
    <w:rsid w:val="00C911F5"/>
    <w:rsid w:val="00C960E9"/>
    <w:rsid w:val="00C971E7"/>
    <w:rsid w:val="00CA2686"/>
    <w:rsid w:val="00CA2C05"/>
    <w:rsid w:val="00CB1B61"/>
    <w:rsid w:val="00CB4A79"/>
    <w:rsid w:val="00CB4C03"/>
    <w:rsid w:val="00CB4CC6"/>
    <w:rsid w:val="00CB5A18"/>
    <w:rsid w:val="00CC155B"/>
    <w:rsid w:val="00CC5077"/>
    <w:rsid w:val="00CC51F1"/>
    <w:rsid w:val="00CC731D"/>
    <w:rsid w:val="00CC7718"/>
    <w:rsid w:val="00CD7693"/>
    <w:rsid w:val="00CE0EE1"/>
    <w:rsid w:val="00CF088C"/>
    <w:rsid w:val="00CF0DA5"/>
    <w:rsid w:val="00CF1D4B"/>
    <w:rsid w:val="00CF2D65"/>
    <w:rsid w:val="00CF7596"/>
    <w:rsid w:val="00D01424"/>
    <w:rsid w:val="00D016DA"/>
    <w:rsid w:val="00D027C9"/>
    <w:rsid w:val="00D21093"/>
    <w:rsid w:val="00D246BD"/>
    <w:rsid w:val="00D26078"/>
    <w:rsid w:val="00D27D49"/>
    <w:rsid w:val="00D31302"/>
    <w:rsid w:val="00D3237E"/>
    <w:rsid w:val="00D33242"/>
    <w:rsid w:val="00D343BB"/>
    <w:rsid w:val="00D34590"/>
    <w:rsid w:val="00D375EE"/>
    <w:rsid w:val="00D37E56"/>
    <w:rsid w:val="00D419EF"/>
    <w:rsid w:val="00D43102"/>
    <w:rsid w:val="00D43FC4"/>
    <w:rsid w:val="00D44916"/>
    <w:rsid w:val="00D46BE4"/>
    <w:rsid w:val="00D46E94"/>
    <w:rsid w:val="00D46F39"/>
    <w:rsid w:val="00D50F9C"/>
    <w:rsid w:val="00D5140C"/>
    <w:rsid w:val="00D5266B"/>
    <w:rsid w:val="00D53956"/>
    <w:rsid w:val="00D55822"/>
    <w:rsid w:val="00D55A1E"/>
    <w:rsid w:val="00D61D2B"/>
    <w:rsid w:val="00D61EA7"/>
    <w:rsid w:val="00D6285B"/>
    <w:rsid w:val="00D63790"/>
    <w:rsid w:val="00D637AE"/>
    <w:rsid w:val="00D67FF8"/>
    <w:rsid w:val="00D7324B"/>
    <w:rsid w:val="00D754B2"/>
    <w:rsid w:val="00D766AE"/>
    <w:rsid w:val="00D76C5B"/>
    <w:rsid w:val="00D8077A"/>
    <w:rsid w:val="00D824B2"/>
    <w:rsid w:val="00D8730F"/>
    <w:rsid w:val="00D87981"/>
    <w:rsid w:val="00D92CD0"/>
    <w:rsid w:val="00DA1C84"/>
    <w:rsid w:val="00DA4B3F"/>
    <w:rsid w:val="00DA5B0E"/>
    <w:rsid w:val="00DB20F8"/>
    <w:rsid w:val="00DB4A52"/>
    <w:rsid w:val="00DB4D95"/>
    <w:rsid w:val="00DC2463"/>
    <w:rsid w:val="00DC7A74"/>
    <w:rsid w:val="00DD2A1E"/>
    <w:rsid w:val="00DD3CD2"/>
    <w:rsid w:val="00DD4619"/>
    <w:rsid w:val="00DE0D26"/>
    <w:rsid w:val="00DE17A5"/>
    <w:rsid w:val="00DE1FE9"/>
    <w:rsid w:val="00DE3046"/>
    <w:rsid w:val="00DE6E05"/>
    <w:rsid w:val="00DE78C4"/>
    <w:rsid w:val="00DF0078"/>
    <w:rsid w:val="00DF0E3A"/>
    <w:rsid w:val="00E02496"/>
    <w:rsid w:val="00E0349E"/>
    <w:rsid w:val="00E134BE"/>
    <w:rsid w:val="00E141CC"/>
    <w:rsid w:val="00E15517"/>
    <w:rsid w:val="00E22626"/>
    <w:rsid w:val="00E261B4"/>
    <w:rsid w:val="00E27B61"/>
    <w:rsid w:val="00E30E7D"/>
    <w:rsid w:val="00E322E8"/>
    <w:rsid w:val="00E32358"/>
    <w:rsid w:val="00E353C5"/>
    <w:rsid w:val="00E435C7"/>
    <w:rsid w:val="00E45599"/>
    <w:rsid w:val="00E50743"/>
    <w:rsid w:val="00E5495E"/>
    <w:rsid w:val="00E6253A"/>
    <w:rsid w:val="00E6348E"/>
    <w:rsid w:val="00E745DF"/>
    <w:rsid w:val="00E8113E"/>
    <w:rsid w:val="00E811FE"/>
    <w:rsid w:val="00E827F6"/>
    <w:rsid w:val="00E937CD"/>
    <w:rsid w:val="00E96A9D"/>
    <w:rsid w:val="00E9700C"/>
    <w:rsid w:val="00EA09EB"/>
    <w:rsid w:val="00EA2129"/>
    <w:rsid w:val="00EB33F2"/>
    <w:rsid w:val="00EB66A6"/>
    <w:rsid w:val="00EC0E7B"/>
    <w:rsid w:val="00EC1063"/>
    <w:rsid w:val="00EC285F"/>
    <w:rsid w:val="00EC4EF9"/>
    <w:rsid w:val="00ED0680"/>
    <w:rsid w:val="00ED0C6D"/>
    <w:rsid w:val="00ED294A"/>
    <w:rsid w:val="00ED2F04"/>
    <w:rsid w:val="00ED4808"/>
    <w:rsid w:val="00ED5DDB"/>
    <w:rsid w:val="00ED5E7C"/>
    <w:rsid w:val="00EE41F4"/>
    <w:rsid w:val="00EE4EDA"/>
    <w:rsid w:val="00EE7B9F"/>
    <w:rsid w:val="00EF1EAC"/>
    <w:rsid w:val="00EF6E29"/>
    <w:rsid w:val="00F05C87"/>
    <w:rsid w:val="00F067F8"/>
    <w:rsid w:val="00F07FD8"/>
    <w:rsid w:val="00F11D7D"/>
    <w:rsid w:val="00F2078F"/>
    <w:rsid w:val="00F21F09"/>
    <w:rsid w:val="00F23411"/>
    <w:rsid w:val="00F23EB1"/>
    <w:rsid w:val="00F2649C"/>
    <w:rsid w:val="00F307FA"/>
    <w:rsid w:val="00F320FD"/>
    <w:rsid w:val="00F32D57"/>
    <w:rsid w:val="00F33458"/>
    <w:rsid w:val="00F340D1"/>
    <w:rsid w:val="00F40039"/>
    <w:rsid w:val="00F44C19"/>
    <w:rsid w:val="00F45561"/>
    <w:rsid w:val="00F5158F"/>
    <w:rsid w:val="00F80FE9"/>
    <w:rsid w:val="00F822DC"/>
    <w:rsid w:val="00F904B6"/>
    <w:rsid w:val="00F9093E"/>
    <w:rsid w:val="00F919F6"/>
    <w:rsid w:val="00F943E5"/>
    <w:rsid w:val="00FA07B5"/>
    <w:rsid w:val="00FA16E7"/>
    <w:rsid w:val="00FA6514"/>
    <w:rsid w:val="00FB2AA7"/>
    <w:rsid w:val="00FB7613"/>
    <w:rsid w:val="00FC1143"/>
    <w:rsid w:val="00FC6CB8"/>
    <w:rsid w:val="00FD0CE6"/>
    <w:rsid w:val="00FD1517"/>
    <w:rsid w:val="00FD7AF2"/>
    <w:rsid w:val="00FE27AD"/>
    <w:rsid w:val="00FE5744"/>
    <w:rsid w:val="00FF1950"/>
    <w:rsid w:val="00FF2F38"/>
    <w:rsid w:val="00FF60C7"/>
    <w:rsid w:val="00F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FC63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285B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32358"/>
    <w:pPr>
      <w:numPr>
        <w:numId w:val="1"/>
      </w:numPr>
      <w:spacing w:after="120"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71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5">
    <w:name w:val="heading 5"/>
    <w:aliases w:val="Odstavec"/>
    <w:basedOn w:val="Odstavecseseznamem"/>
    <w:next w:val="Nadpis7"/>
    <w:link w:val="Nadpis5Char"/>
    <w:qFormat/>
    <w:rsid w:val="00BE54C8"/>
    <w:pPr>
      <w:outlineLvl w:val="4"/>
    </w:pPr>
  </w:style>
  <w:style w:type="paragraph" w:styleId="Nadpis6">
    <w:name w:val="heading 6"/>
    <w:aliases w:val="NázevSekce"/>
    <w:basedOn w:val="Normln"/>
    <w:next w:val="Nadpis5"/>
    <w:link w:val="Nadpis6Char"/>
    <w:qFormat/>
    <w:rsid w:val="00D6285B"/>
    <w:pPr>
      <w:keepNext/>
      <w:numPr>
        <w:ilvl w:val="5"/>
        <w:numId w:val="2"/>
      </w:numPr>
      <w:tabs>
        <w:tab w:val="num" w:pos="360"/>
      </w:tabs>
      <w:spacing w:before="360" w:after="60"/>
      <w:ind w:left="0"/>
      <w:jc w:val="center"/>
      <w:outlineLvl w:val="5"/>
    </w:pPr>
    <w:rPr>
      <w:rFonts w:ascii="Arial" w:hAnsi="Arial"/>
      <w:b/>
      <w:sz w:val="28"/>
      <w:szCs w:val="20"/>
    </w:rPr>
  </w:style>
  <w:style w:type="paragraph" w:styleId="Nadpis7">
    <w:name w:val="heading 7"/>
    <w:basedOn w:val="Normln"/>
    <w:link w:val="Nadpis7Char"/>
    <w:qFormat/>
    <w:rsid w:val="00D6285B"/>
    <w:pPr>
      <w:numPr>
        <w:ilvl w:val="6"/>
        <w:numId w:val="2"/>
      </w:numPr>
      <w:spacing w:before="60" w:after="80"/>
      <w:jc w:val="both"/>
      <w:outlineLvl w:val="6"/>
    </w:pPr>
    <w:rPr>
      <w:rFonts w:ascii="Times New Roman" w:hAnsi="Times New Roman"/>
      <w:szCs w:val="22"/>
    </w:rPr>
  </w:style>
  <w:style w:type="paragraph" w:styleId="Nadpis8">
    <w:name w:val="heading 8"/>
    <w:basedOn w:val="Normln"/>
    <w:link w:val="Nadpis8Char"/>
    <w:qFormat/>
    <w:rsid w:val="00D6285B"/>
    <w:pPr>
      <w:numPr>
        <w:ilvl w:val="7"/>
        <w:numId w:val="2"/>
      </w:numPr>
      <w:tabs>
        <w:tab w:val="clear" w:pos="1364"/>
        <w:tab w:val="left" w:pos="567"/>
      </w:tabs>
      <w:spacing w:before="60" w:after="60"/>
      <w:ind w:left="567" w:hanging="567"/>
      <w:jc w:val="both"/>
      <w:outlineLvl w:val="7"/>
    </w:pPr>
    <w:rPr>
      <w:rFonts w:ascii="Times New Roman" w:hAnsi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aliases w:val="Odstavec Char"/>
    <w:basedOn w:val="Standardnpsmoodstavce"/>
    <w:link w:val="Nadpis5"/>
    <w:rsid w:val="00BE54C8"/>
    <w:rPr>
      <w:rFonts w:ascii="Arial" w:eastAsia="Calibri" w:hAnsi="Arial" w:cs="Arial"/>
      <w:sz w:val="20"/>
      <w:szCs w:val="20"/>
    </w:rPr>
  </w:style>
  <w:style w:type="character" w:customStyle="1" w:styleId="Nadpis6Char">
    <w:name w:val="Nadpis 6 Char"/>
    <w:aliases w:val="NázevSekce Char"/>
    <w:basedOn w:val="Standardnpsmoodstavce"/>
    <w:link w:val="Nadpis6"/>
    <w:rsid w:val="00D6285B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D6285B"/>
    <w:rPr>
      <w:rFonts w:ascii="Times New Roman" w:eastAsia="Times New Roman" w:hAnsi="Times New Roman" w:cs="Times New Roman"/>
      <w:lang w:eastAsia="cs-CZ"/>
    </w:rPr>
  </w:style>
  <w:style w:type="character" w:customStyle="1" w:styleId="Nadpis8Char">
    <w:name w:val="Nadpis 8 Char"/>
    <w:basedOn w:val="Standardnpsmoodstavce"/>
    <w:link w:val="Nadpis8"/>
    <w:rsid w:val="00D6285B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rsid w:val="00D628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rsid w:val="00D628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D6285B"/>
    <w:pPr>
      <w:jc w:val="both"/>
    </w:pPr>
    <w:rPr>
      <w:b/>
      <w:szCs w:val="20"/>
    </w:rPr>
  </w:style>
  <w:style w:type="character" w:customStyle="1" w:styleId="PodnadpisChar">
    <w:name w:val="Podnadpis Char"/>
    <w:basedOn w:val="Standardnpsmoodstavce"/>
    <w:link w:val="Podnadpis"/>
    <w:rsid w:val="00D6285B"/>
    <w:rPr>
      <w:rFonts w:ascii="Calibri" w:eastAsia="Times New Roman" w:hAnsi="Calibri" w:cs="Times New Roman"/>
      <w:b/>
      <w:szCs w:val="20"/>
      <w:lang w:eastAsia="cs-CZ"/>
    </w:rPr>
  </w:style>
  <w:style w:type="table" w:styleId="Mkatabulky">
    <w:name w:val="Table Grid"/>
    <w:basedOn w:val="Normlntabulka"/>
    <w:rsid w:val="00D62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A57F2"/>
    <w:pPr>
      <w:numPr>
        <w:ilvl w:val="1"/>
        <w:numId w:val="1"/>
      </w:numPr>
      <w:spacing w:after="120"/>
      <w:jc w:val="both"/>
    </w:pPr>
    <w:rPr>
      <w:rFonts w:ascii="Arial" w:eastAsia="Calibri" w:hAnsi="Arial" w:cs="Arial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28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85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28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28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285B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28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285B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customStyle="1" w:styleId="Kseznamabc2">
    <w:name w:val="K_seznam_abc2"/>
    <w:basedOn w:val="Normln"/>
    <w:rsid w:val="00D6285B"/>
    <w:pPr>
      <w:numPr>
        <w:numId w:val="3"/>
      </w:numPr>
      <w:tabs>
        <w:tab w:val="clear" w:pos="1701"/>
        <w:tab w:val="num" w:pos="1361"/>
      </w:tabs>
      <w:spacing w:before="20" w:after="40"/>
      <w:ind w:left="1361" w:hanging="397"/>
      <w:jc w:val="both"/>
    </w:pPr>
    <w:rPr>
      <w:rFonts w:ascii="Times New Roman" w:hAnsi="Times New Roman"/>
      <w:szCs w:val="20"/>
    </w:rPr>
  </w:style>
  <w:style w:type="paragraph" w:styleId="Zkladntext2">
    <w:name w:val="Body Text 2"/>
    <w:basedOn w:val="Normln"/>
    <w:link w:val="Zkladntext2Char"/>
    <w:unhideWhenUsed/>
    <w:rsid w:val="00D6285B"/>
    <w:pPr>
      <w:jc w:val="center"/>
    </w:pPr>
    <w:rPr>
      <w:rFonts w:ascii="Arial" w:hAnsi="Arial" w:cs="Arial"/>
      <w:b/>
      <w:sz w:val="20"/>
      <w:szCs w:val="28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D6285B"/>
    <w:rPr>
      <w:rFonts w:ascii="Arial" w:eastAsia="Times New Roman" w:hAnsi="Arial" w:cs="Arial"/>
      <w:b/>
      <w:sz w:val="20"/>
      <w:szCs w:val="28"/>
    </w:rPr>
  </w:style>
  <w:style w:type="paragraph" w:styleId="Zkladntext">
    <w:name w:val="Body Text"/>
    <w:basedOn w:val="Normln"/>
    <w:link w:val="ZkladntextChar"/>
    <w:semiHidden/>
    <w:unhideWhenUsed/>
    <w:rsid w:val="00D6285B"/>
    <w:pPr>
      <w:spacing w:after="120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D6285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B0499F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32358"/>
    <w:rPr>
      <w:rFonts w:ascii="Arial" w:eastAsia="Times New Roman" w:hAnsi="Arial" w:cs="Arial"/>
      <w:b/>
      <w:sz w:val="20"/>
      <w:szCs w:val="20"/>
      <w:lang w:eastAsia="cs-CZ"/>
    </w:rPr>
  </w:style>
  <w:style w:type="paragraph" w:customStyle="1" w:styleId="Default">
    <w:name w:val="Default"/>
    <w:rsid w:val="00B24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71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styleId="Zstupntext">
    <w:name w:val="Placeholder Text"/>
    <w:basedOn w:val="Standardnpsmoodstavce"/>
    <w:uiPriority w:val="99"/>
    <w:semiHidden/>
    <w:rsid w:val="00E8113E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E8113E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8113E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unhideWhenUsed/>
    <w:rsid w:val="004E31A8"/>
    <w:pPr>
      <w:widowControl w:val="0"/>
      <w:adjustRightInd w:val="0"/>
      <w:jc w:val="both"/>
      <w:textAlignment w:val="baseline"/>
    </w:pPr>
    <w:rPr>
      <w:rFonts w:ascii="Times New Roman" w:hAnsi="Times New Roman"/>
      <w:sz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31A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E31A8"/>
    <w:rPr>
      <w:vertAlign w:val="superscript"/>
    </w:rPr>
  </w:style>
  <w:style w:type="paragraph" w:styleId="FormtovanvHTML">
    <w:name w:val="HTML Preformatted"/>
    <w:basedOn w:val="Normln"/>
    <w:link w:val="FormtovanvHTMLChar"/>
    <w:uiPriority w:val="99"/>
    <w:unhideWhenUsed/>
    <w:rsid w:val="004E31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HAnsi" w:hAnsi="Courier" w:cs="Courier"/>
      <w:sz w:val="20"/>
      <w:szCs w:val="20"/>
      <w:lang w:val="en-US"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4E31A8"/>
    <w:rPr>
      <w:rFonts w:ascii="Courier" w:hAnsi="Courier" w:cs="Courier"/>
      <w:sz w:val="20"/>
      <w:szCs w:val="20"/>
      <w:lang w:val="en-US"/>
    </w:rPr>
  </w:style>
  <w:style w:type="paragraph" w:customStyle="1" w:styleId="inkotech">
    <w:name w:val="inkotech"/>
    <w:basedOn w:val="Normln"/>
    <w:rsid w:val="00C46D8B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5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_x0020_souboru xmlns="fb9fb102-79b9-499d-961b-5ab011dddf40" xsi:nil="true"/>
    <P_x0159_ed_x00e1_no xmlns="fb9fb102-79b9-499d-961b-5ab011dddf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14F7D969500A469F2236EFEFF38160" ma:contentTypeVersion="3" ma:contentTypeDescription="Vytvoří nový dokument" ma:contentTypeScope="" ma:versionID="4c9a71a648251a534be716342a763610">
  <xsd:schema xmlns:xsd="http://www.w3.org/2001/XMLSchema" xmlns:xs="http://www.w3.org/2001/XMLSchema" xmlns:p="http://schemas.microsoft.com/office/2006/metadata/properties" xmlns:ns2="fb9fb102-79b9-499d-961b-5ab011dddf40" xmlns:ns3="53c02163-4f2d-4701-b24d-de1731728024" targetNamespace="http://schemas.microsoft.com/office/2006/metadata/properties" ma:root="true" ma:fieldsID="c49eab49fc84b849f3ed2641d001562b" ns2:_="" ns3:_="">
    <xsd:import namespace="fb9fb102-79b9-499d-961b-5ab011dddf40"/>
    <xsd:import namespace="53c02163-4f2d-4701-b24d-de1731728024"/>
    <xsd:element name="properties">
      <xsd:complexType>
        <xsd:sequence>
          <xsd:element name="documentManagement">
            <xsd:complexType>
              <xsd:all>
                <xsd:element ref="ns2:Popis_x0020_souboru" minOccurs="0"/>
                <xsd:element ref="ns2:P_x0159_ed_x00e1_n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fb102-79b9-499d-961b-5ab011dddf40" elementFormDefault="qualified">
    <xsd:import namespace="http://schemas.microsoft.com/office/2006/documentManagement/types"/>
    <xsd:import namespace="http://schemas.microsoft.com/office/infopath/2007/PartnerControls"/>
    <xsd:element name="Popis_x0020_souboru" ma:index="8" nillable="true" ma:displayName="Popis souboru" ma:internalName="Popis_x0020_souboru">
      <xsd:simpleType>
        <xsd:restriction base="dms:Text">
          <xsd:maxLength value="255"/>
        </xsd:restriction>
      </xsd:simpleType>
    </xsd:element>
    <xsd:element name="P_x0159_ed_x00e1_no" ma:index="9" nillable="true" ma:displayName="Předáno" ma:internalName="P_x0159_ed_x00e1_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2163-4f2d-4701-b24d-de1731728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AE81F-740C-4BDB-A4F0-90EF973CB0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D63646-393C-4D97-BBB1-E8B4E25F6C1B}">
  <ds:schemaRefs>
    <ds:schemaRef ds:uri="http://schemas.microsoft.com/office/2006/metadata/properties"/>
    <ds:schemaRef ds:uri="http://schemas.microsoft.com/office/infopath/2007/PartnerControls"/>
    <ds:schemaRef ds:uri="fb9fb102-79b9-499d-961b-5ab011dddf40"/>
  </ds:schemaRefs>
</ds:datastoreItem>
</file>

<file path=customXml/itemProps3.xml><?xml version="1.0" encoding="utf-8"?>
<ds:datastoreItem xmlns:ds="http://schemas.openxmlformats.org/officeDocument/2006/customXml" ds:itemID="{76581FE8-E8F0-4F5E-9B59-EE258BC3F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fb102-79b9-499d-961b-5ab011dddf40"/>
    <ds:schemaRef ds:uri="53c02163-4f2d-4701-b24d-de1731728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546EA1-228B-44D9-B3F7-9DD701875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3436</Words>
  <Characters>20278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2021-03-25T12:29:00Z</dcterms:created>
  <dcterms:modified xsi:type="dcterms:W3CDTF">2021-03-31T06:51:00Z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0x010100D214F7D969500A469F2236EFEFF38160</vt:lpwstr>
  </property>
</Properties>
</file>