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D49481" w14:textId="77777777" w:rsidR="005B185A" w:rsidRPr="0003719F" w:rsidRDefault="005B185A" w:rsidP="005B185A">
      <w:pPr>
        <w:pStyle w:val="Styl"/>
        <w:spacing w:line="254" w:lineRule="exact"/>
        <w:ind w:left="1737" w:right="44"/>
        <w:rPr>
          <w:rFonts w:ascii="Arial" w:hAnsi="Arial" w:cs="Arial"/>
          <w:w w:val="106"/>
          <w:sz w:val="22"/>
          <w:szCs w:val="22"/>
          <w:lang w:bidi="he-IL"/>
        </w:rPr>
      </w:pPr>
    </w:p>
    <w:p w14:paraId="4D6BA704" w14:textId="1E62E132" w:rsidR="3305C369" w:rsidRDefault="3305C369" w:rsidP="6037B65D">
      <w:pPr>
        <w:jc w:val="center"/>
        <w:rPr>
          <w:b/>
          <w:bCs/>
          <w:sz w:val="20"/>
        </w:rPr>
      </w:pPr>
    </w:p>
    <w:p w14:paraId="2C49A42F" w14:textId="77777777" w:rsidR="00714300" w:rsidRDefault="50E94A87" w:rsidP="6037B65D">
      <w:pPr>
        <w:jc w:val="center"/>
        <w:rPr>
          <w:b/>
          <w:bCs/>
          <w:sz w:val="20"/>
        </w:rPr>
      </w:pPr>
      <w:r w:rsidRPr="6037B65D">
        <w:rPr>
          <w:b/>
          <w:bCs/>
          <w:sz w:val="20"/>
        </w:rPr>
        <w:t>Tento projekt je spolufinancován se státní podporou Technologické agentury ČR</w:t>
      </w:r>
    </w:p>
    <w:p w14:paraId="0849EE3B" w14:textId="0782050F" w:rsidR="00C92C6F" w:rsidRPr="002C3CDD" w:rsidRDefault="50E94A87" w:rsidP="6037B65D">
      <w:pPr>
        <w:jc w:val="center"/>
        <w:rPr>
          <w:b/>
          <w:bCs/>
          <w:sz w:val="20"/>
        </w:rPr>
      </w:pPr>
      <w:r w:rsidRPr="6037B65D">
        <w:rPr>
          <w:b/>
          <w:bCs/>
          <w:sz w:val="20"/>
        </w:rPr>
        <w:t>v rámci Programu Národního centra kompetence</w:t>
      </w:r>
    </w:p>
    <w:p w14:paraId="125209DC" w14:textId="77777777" w:rsidR="005B185A" w:rsidRPr="0003719F" w:rsidRDefault="005B185A" w:rsidP="005B185A">
      <w:pPr>
        <w:jc w:val="center"/>
        <w:rPr>
          <w:rFonts w:cs="Arial"/>
          <w:b/>
          <w:sz w:val="22"/>
          <w:szCs w:val="22"/>
        </w:rPr>
      </w:pPr>
    </w:p>
    <w:p w14:paraId="7050ED19" w14:textId="77777777" w:rsidR="005B185A" w:rsidRPr="0003719F" w:rsidRDefault="005B185A" w:rsidP="005B185A">
      <w:pPr>
        <w:jc w:val="center"/>
        <w:rPr>
          <w:rFonts w:cs="Arial"/>
          <w:b/>
          <w:sz w:val="22"/>
          <w:szCs w:val="22"/>
        </w:rPr>
      </w:pPr>
    </w:p>
    <w:p w14:paraId="6BA4D06A" w14:textId="77777777" w:rsidR="005B185A" w:rsidRPr="0003719F" w:rsidRDefault="005B185A" w:rsidP="005B185A">
      <w:pPr>
        <w:jc w:val="center"/>
        <w:rPr>
          <w:rFonts w:cs="Arial"/>
          <w:b/>
          <w:sz w:val="22"/>
          <w:szCs w:val="22"/>
        </w:rPr>
      </w:pPr>
      <w:r w:rsidRPr="0003719F">
        <w:rPr>
          <w:rFonts w:cs="Arial"/>
          <w:b/>
          <w:sz w:val="22"/>
          <w:szCs w:val="22"/>
        </w:rPr>
        <w:t>Výzva k podání nabídek</w:t>
      </w:r>
    </w:p>
    <w:p w14:paraId="2CDC67EC" w14:textId="77777777" w:rsidR="005B185A" w:rsidRPr="0003719F" w:rsidRDefault="005B185A" w:rsidP="005B185A">
      <w:pPr>
        <w:jc w:val="center"/>
        <w:rPr>
          <w:rFonts w:cs="Arial"/>
          <w:b/>
          <w:sz w:val="22"/>
          <w:szCs w:val="22"/>
        </w:rPr>
      </w:pPr>
    </w:p>
    <w:p w14:paraId="1E8B947D" w14:textId="77777777" w:rsidR="005B185A" w:rsidRPr="0003719F" w:rsidRDefault="005B185A" w:rsidP="005B185A">
      <w:pPr>
        <w:jc w:val="center"/>
        <w:rPr>
          <w:rFonts w:cs="Arial"/>
          <w:b/>
          <w:sz w:val="22"/>
          <w:szCs w:val="22"/>
        </w:rPr>
      </w:pPr>
    </w:p>
    <w:p w14:paraId="6BCC4B63" w14:textId="77777777" w:rsidR="005B185A" w:rsidRPr="0003719F" w:rsidRDefault="005B185A" w:rsidP="005B185A">
      <w:pPr>
        <w:jc w:val="center"/>
        <w:rPr>
          <w:rFonts w:cs="Arial"/>
          <w:b/>
          <w:sz w:val="22"/>
          <w:szCs w:val="22"/>
        </w:rPr>
      </w:pPr>
    </w:p>
    <w:p w14:paraId="1774F5DA" w14:textId="77777777" w:rsidR="005B185A" w:rsidRPr="0003719F" w:rsidRDefault="005B185A" w:rsidP="005B185A">
      <w:pPr>
        <w:jc w:val="center"/>
        <w:rPr>
          <w:rFonts w:cs="Arial"/>
          <w:b/>
          <w:sz w:val="22"/>
          <w:szCs w:val="22"/>
        </w:rPr>
      </w:pPr>
    </w:p>
    <w:p w14:paraId="7D085A6C" w14:textId="77777777" w:rsidR="005B185A" w:rsidRPr="0003719F" w:rsidRDefault="005B185A" w:rsidP="005B185A">
      <w:pPr>
        <w:jc w:val="center"/>
        <w:rPr>
          <w:rFonts w:cs="Arial"/>
          <w:b/>
          <w:sz w:val="22"/>
          <w:szCs w:val="22"/>
        </w:rPr>
      </w:pPr>
      <w:r w:rsidRPr="0003719F">
        <w:rPr>
          <w:rFonts w:cs="Arial"/>
          <w:b/>
          <w:noProof/>
          <w:sz w:val="22"/>
          <w:szCs w:val="22"/>
        </w:rPr>
        <w:drawing>
          <wp:inline distT="0" distB="0" distL="0" distR="0" wp14:anchorId="37DCD01A" wp14:editId="2D28488B">
            <wp:extent cx="3552825" cy="914400"/>
            <wp:effectExtent l="0" t="0" r="0" b="0"/>
            <wp:docPr id="1" name="Obrázek 1" descr="Logo_CDV_-_barev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CDV_-_barev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81E436" w14:textId="77777777" w:rsidR="005B185A" w:rsidRPr="0003719F" w:rsidRDefault="005B185A" w:rsidP="005B185A">
      <w:pPr>
        <w:jc w:val="center"/>
        <w:rPr>
          <w:rFonts w:cs="Arial"/>
          <w:b/>
          <w:sz w:val="22"/>
          <w:szCs w:val="22"/>
        </w:rPr>
      </w:pPr>
    </w:p>
    <w:p w14:paraId="461CB293" w14:textId="77777777" w:rsidR="005B185A" w:rsidRPr="0003719F" w:rsidRDefault="005B185A" w:rsidP="005B185A">
      <w:pPr>
        <w:jc w:val="center"/>
        <w:rPr>
          <w:rFonts w:cs="Arial"/>
          <w:b/>
          <w:sz w:val="22"/>
          <w:szCs w:val="22"/>
        </w:rPr>
      </w:pPr>
    </w:p>
    <w:p w14:paraId="55FB8BC4" w14:textId="77777777" w:rsidR="005B185A" w:rsidRPr="0003719F" w:rsidRDefault="005B185A" w:rsidP="005B185A">
      <w:pPr>
        <w:jc w:val="center"/>
        <w:rPr>
          <w:rFonts w:cs="Arial"/>
          <w:sz w:val="22"/>
          <w:szCs w:val="22"/>
        </w:rPr>
      </w:pPr>
    </w:p>
    <w:p w14:paraId="2E2DBA4B" w14:textId="77777777" w:rsidR="005B185A" w:rsidRPr="00ED654C" w:rsidRDefault="005B185A" w:rsidP="005B185A">
      <w:pPr>
        <w:jc w:val="center"/>
        <w:rPr>
          <w:rFonts w:cs="Arial"/>
          <w:sz w:val="22"/>
          <w:szCs w:val="22"/>
        </w:rPr>
      </w:pPr>
    </w:p>
    <w:p w14:paraId="2B508BCA" w14:textId="77777777" w:rsidR="005B185A" w:rsidRPr="00ED654C" w:rsidRDefault="005B185A" w:rsidP="005B185A">
      <w:pPr>
        <w:jc w:val="center"/>
        <w:rPr>
          <w:rFonts w:cs="Arial"/>
          <w:b/>
          <w:sz w:val="22"/>
          <w:szCs w:val="22"/>
        </w:rPr>
      </w:pPr>
      <w:r w:rsidRPr="00ED654C">
        <w:rPr>
          <w:rFonts w:cs="Arial"/>
          <w:b/>
          <w:sz w:val="22"/>
          <w:szCs w:val="22"/>
        </w:rPr>
        <w:t>Centrum dopravního výzkumu, v. v. i.</w:t>
      </w:r>
    </w:p>
    <w:p w14:paraId="4C0F953B" w14:textId="77777777" w:rsidR="005B185A" w:rsidRPr="00ED654C" w:rsidRDefault="005B185A" w:rsidP="005B185A">
      <w:pPr>
        <w:jc w:val="center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 xml:space="preserve">Sídlo: Líšeňská 2657/33a, 636 </w:t>
      </w:r>
      <w:proofErr w:type="gramStart"/>
      <w:r w:rsidRPr="00ED654C">
        <w:rPr>
          <w:rFonts w:cs="Arial"/>
          <w:sz w:val="22"/>
          <w:szCs w:val="22"/>
        </w:rPr>
        <w:t>00  Brno</w:t>
      </w:r>
      <w:proofErr w:type="gramEnd"/>
      <w:r w:rsidRPr="00ED654C">
        <w:rPr>
          <w:rFonts w:cs="Arial"/>
          <w:sz w:val="22"/>
          <w:szCs w:val="22"/>
        </w:rPr>
        <w:t xml:space="preserve"> - Líšeň</w:t>
      </w:r>
    </w:p>
    <w:p w14:paraId="0CDCD1E7" w14:textId="77777777" w:rsidR="005B185A" w:rsidRPr="00ED654C" w:rsidRDefault="005B185A" w:rsidP="005B185A">
      <w:pPr>
        <w:jc w:val="center"/>
        <w:rPr>
          <w:rFonts w:cs="Arial"/>
          <w:sz w:val="22"/>
          <w:szCs w:val="22"/>
        </w:rPr>
      </w:pPr>
    </w:p>
    <w:p w14:paraId="0E6D39C0" w14:textId="77777777" w:rsidR="005B185A" w:rsidRPr="00ED654C" w:rsidRDefault="005B185A" w:rsidP="005B185A">
      <w:pPr>
        <w:jc w:val="center"/>
        <w:rPr>
          <w:rFonts w:cs="Arial"/>
          <w:sz w:val="22"/>
          <w:szCs w:val="22"/>
        </w:rPr>
      </w:pPr>
    </w:p>
    <w:p w14:paraId="0F4D4262" w14:textId="77777777" w:rsidR="005B185A" w:rsidRPr="00ED654C" w:rsidRDefault="005B185A" w:rsidP="005B185A">
      <w:pPr>
        <w:jc w:val="center"/>
        <w:rPr>
          <w:rFonts w:cs="Arial"/>
          <w:sz w:val="22"/>
          <w:szCs w:val="22"/>
        </w:rPr>
      </w:pPr>
    </w:p>
    <w:p w14:paraId="53D1EF00" w14:textId="69E70358" w:rsidR="005B185A" w:rsidRPr="00ED654C" w:rsidRDefault="120CAD3C" w:rsidP="005B185A">
      <w:pPr>
        <w:jc w:val="center"/>
        <w:rPr>
          <w:rFonts w:cs="Arial"/>
          <w:sz w:val="22"/>
          <w:szCs w:val="22"/>
        </w:rPr>
      </w:pPr>
      <w:r w:rsidRPr="6037B65D">
        <w:rPr>
          <w:rFonts w:cs="Arial"/>
          <w:sz w:val="22"/>
          <w:szCs w:val="22"/>
        </w:rPr>
        <w:t xml:space="preserve">Vyhlašuje veřejnou zakázku malého rozsahu na </w:t>
      </w:r>
      <w:r w:rsidR="65167A34" w:rsidRPr="6037B65D">
        <w:rPr>
          <w:rFonts w:cs="Arial"/>
          <w:sz w:val="22"/>
          <w:szCs w:val="22"/>
        </w:rPr>
        <w:t xml:space="preserve">služby </w:t>
      </w:r>
    </w:p>
    <w:p w14:paraId="37CAB947" w14:textId="77777777" w:rsidR="005B185A" w:rsidRPr="00ED654C" w:rsidRDefault="005B185A" w:rsidP="005B185A">
      <w:pPr>
        <w:jc w:val="center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>s názvem</w:t>
      </w:r>
    </w:p>
    <w:p w14:paraId="7732B04E" w14:textId="77777777" w:rsidR="005B185A" w:rsidRPr="00ED654C" w:rsidRDefault="005B185A" w:rsidP="005B185A">
      <w:pPr>
        <w:jc w:val="center"/>
        <w:rPr>
          <w:rFonts w:cs="Arial"/>
          <w:sz w:val="22"/>
          <w:szCs w:val="22"/>
        </w:rPr>
      </w:pPr>
    </w:p>
    <w:p w14:paraId="6EA2A688" w14:textId="77777777" w:rsidR="005B185A" w:rsidRPr="00ED654C" w:rsidRDefault="005B185A" w:rsidP="005B185A">
      <w:pPr>
        <w:jc w:val="center"/>
        <w:rPr>
          <w:rFonts w:cs="Arial"/>
          <w:sz w:val="22"/>
          <w:szCs w:val="22"/>
        </w:rPr>
      </w:pPr>
    </w:p>
    <w:p w14:paraId="3885188C" w14:textId="6D294FF6" w:rsidR="00D56F61" w:rsidRPr="00E67130" w:rsidRDefault="00E67130" w:rsidP="00E67130">
      <w:pPr>
        <w:jc w:val="center"/>
        <w:rPr>
          <w:b/>
          <w:bCs/>
          <w:sz w:val="22"/>
          <w:szCs w:val="22"/>
          <w:lang w:val="x-none" w:eastAsia="x-none"/>
        </w:rPr>
      </w:pPr>
      <w:r w:rsidRPr="00E67130">
        <w:rPr>
          <w:b/>
          <w:bCs/>
          <w:sz w:val="22"/>
          <w:szCs w:val="22"/>
          <w:lang w:val="x-none" w:eastAsia="x-none"/>
        </w:rPr>
        <w:t>VR-0</w:t>
      </w:r>
      <w:r w:rsidR="00C92C6F">
        <w:rPr>
          <w:b/>
          <w:bCs/>
          <w:sz w:val="22"/>
          <w:szCs w:val="22"/>
          <w:lang w:val="x-none" w:eastAsia="x-none"/>
        </w:rPr>
        <w:t>6</w:t>
      </w:r>
      <w:r w:rsidRPr="00E67130">
        <w:rPr>
          <w:b/>
          <w:bCs/>
          <w:sz w:val="22"/>
          <w:szCs w:val="22"/>
          <w:lang w:val="x-none" w:eastAsia="x-none"/>
        </w:rPr>
        <w:t xml:space="preserve">-24 – </w:t>
      </w:r>
      <w:r w:rsidR="00C92C6F">
        <w:rPr>
          <w:b/>
          <w:bCs/>
          <w:sz w:val="22"/>
          <w:szCs w:val="22"/>
          <w:lang w:val="x-none" w:eastAsia="x-none"/>
        </w:rPr>
        <w:t>rozšíření studie</w:t>
      </w:r>
      <w:r w:rsidRPr="00E67130">
        <w:rPr>
          <w:b/>
          <w:bCs/>
          <w:sz w:val="22"/>
          <w:szCs w:val="22"/>
          <w:lang w:val="x-none" w:eastAsia="x-none"/>
        </w:rPr>
        <w:t xml:space="preserve"> pro CDV</w:t>
      </w:r>
    </w:p>
    <w:p w14:paraId="70DB9588" w14:textId="19683AE1" w:rsidR="005B185A" w:rsidRPr="00155482" w:rsidRDefault="005B185A" w:rsidP="005B185A">
      <w:pPr>
        <w:pStyle w:val="Zhlav"/>
        <w:jc w:val="center"/>
        <w:rPr>
          <w:rFonts w:cs="Arial"/>
          <w:b/>
          <w:sz w:val="22"/>
          <w:szCs w:val="22"/>
          <w:lang w:eastAsia="cs-CZ"/>
        </w:rPr>
      </w:pPr>
    </w:p>
    <w:p w14:paraId="3304726D" w14:textId="77777777" w:rsidR="005B185A" w:rsidRPr="00ED654C" w:rsidRDefault="005B185A" w:rsidP="005B185A">
      <w:pPr>
        <w:pStyle w:val="Nadpis1"/>
        <w:numPr>
          <w:ilvl w:val="0"/>
          <w:numId w:val="0"/>
        </w:numPr>
        <w:pBdr>
          <w:bottom w:val="none" w:sz="0" w:space="0" w:color="auto"/>
        </w:pBdr>
        <w:ind w:left="435" w:hanging="435"/>
        <w:jc w:val="center"/>
        <w:rPr>
          <w:rFonts w:ascii="Arial" w:hAnsi="Arial" w:cs="Arial"/>
          <w:sz w:val="22"/>
          <w:szCs w:val="22"/>
          <w:lang w:val="cs-CZ"/>
        </w:rPr>
      </w:pPr>
    </w:p>
    <w:p w14:paraId="4CA6885A" w14:textId="77777777" w:rsidR="005B185A" w:rsidRPr="00ED654C" w:rsidRDefault="005B185A" w:rsidP="005B185A">
      <w:pPr>
        <w:pStyle w:val="Zhlav"/>
        <w:jc w:val="center"/>
        <w:rPr>
          <w:rFonts w:cs="Arial"/>
          <w:w w:val="106"/>
          <w:sz w:val="22"/>
          <w:szCs w:val="22"/>
          <w:lang w:val="cs-CZ" w:bidi="he-IL"/>
        </w:rPr>
      </w:pPr>
    </w:p>
    <w:p w14:paraId="2BC9CCD9" w14:textId="77777777" w:rsidR="005B185A" w:rsidRPr="00ED654C" w:rsidRDefault="005B185A" w:rsidP="005B185A">
      <w:pPr>
        <w:rPr>
          <w:rFonts w:cs="Arial"/>
          <w:b/>
          <w:sz w:val="22"/>
          <w:szCs w:val="22"/>
          <w:u w:val="single"/>
        </w:rPr>
      </w:pPr>
      <w:r w:rsidRPr="00ED654C">
        <w:rPr>
          <w:rFonts w:cs="Arial"/>
          <w:b/>
          <w:w w:val="106"/>
          <w:sz w:val="22"/>
          <w:szCs w:val="22"/>
          <w:lang w:bidi="he-IL"/>
        </w:rPr>
        <w:br w:type="page"/>
      </w:r>
      <w:r w:rsidRPr="00ED654C">
        <w:rPr>
          <w:rFonts w:cs="Arial"/>
          <w:b/>
          <w:sz w:val="22"/>
          <w:szCs w:val="22"/>
          <w:u w:val="single"/>
        </w:rPr>
        <w:lastRenderedPageBreak/>
        <w:t>Identifikační údaje zadavatele:</w:t>
      </w:r>
    </w:p>
    <w:p w14:paraId="77C466BD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  <w:u w:val="single"/>
        </w:rPr>
      </w:pPr>
    </w:p>
    <w:p w14:paraId="44A64C8F" w14:textId="77777777" w:rsidR="005B185A" w:rsidRPr="00F96864" w:rsidRDefault="005B185A" w:rsidP="005B185A">
      <w:pPr>
        <w:pStyle w:val="Styl"/>
        <w:spacing w:line="254" w:lineRule="exact"/>
        <w:ind w:right="44"/>
        <w:jc w:val="both"/>
        <w:rPr>
          <w:rFonts w:ascii="Arial" w:hAnsi="Arial" w:cs="Arial"/>
          <w:b/>
          <w:w w:val="106"/>
          <w:sz w:val="22"/>
          <w:szCs w:val="22"/>
          <w:lang w:bidi="he-IL"/>
        </w:rPr>
      </w:pPr>
      <w:r w:rsidRPr="00F96864">
        <w:rPr>
          <w:rFonts w:ascii="Arial" w:hAnsi="Arial" w:cs="Arial"/>
          <w:b/>
          <w:w w:val="106"/>
          <w:sz w:val="22"/>
          <w:szCs w:val="22"/>
          <w:lang w:bidi="he-IL"/>
        </w:rPr>
        <w:t xml:space="preserve">Centrum dopravního výzkumu, v. v. i. </w:t>
      </w:r>
      <w:r w:rsidRPr="00F96864">
        <w:rPr>
          <w:rFonts w:ascii="Arial" w:hAnsi="Arial" w:cs="Arial"/>
          <w:w w:val="106"/>
          <w:sz w:val="22"/>
          <w:szCs w:val="22"/>
          <w:lang w:bidi="he-IL"/>
        </w:rPr>
        <w:t>(dále jen „CDV“)</w:t>
      </w:r>
    </w:p>
    <w:p w14:paraId="3AD3D301" w14:textId="77777777" w:rsidR="005B185A" w:rsidRPr="00F96864" w:rsidRDefault="005B185A" w:rsidP="005B185A">
      <w:pPr>
        <w:pStyle w:val="Styl"/>
        <w:tabs>
          <w:tab w:val="left" w:pos="1985"/>
        </w:tabs>
        <w:spacing w:line="254" w:lineRule="exact"/>
        <w:ind w:right="44"/>
        <w:jc w:val="both"/>
        <w:rPr>
          <w:rFonts w:ascii="Arial" w:hAnsi="Arial" w:cs="Arial"/>
          <w:w w:val="106"/>
          <w:sz w:val="22"/>
          <w:szCs w:val="22"/>
          <w:lang w:bidi="he-IL"/>
        </w:rPr>
      </w:pPr>
      <w:r w:rsidRPr="00F96864">
        <w:rPr>
          <w:rFonts w:ascii="Arial" w:hAnsi="Arial" w:cs="Arial"/>
          <w:w w:val="108"/>
          <w:sz w:val="22"/>
          <w:szCs w:val="22"/>
          <w:lang w:bidi="he-IL"/>
        </w:rPr>
        <w:t>sídlo:</w:t>
      </w:r>
      <w:r w:rsidRPr="00F96864">
        <w:rPr>
          <w:rFonts w:ascii="Arial" w:hAnsi="Arial" w:cs="Arial"/>
          <w:w w:val="108"/>
          <w:sz w:val="22"/>
          <w:szCs w:val="22"/>
          <w:lang w:bidi="he-IL"/>
        </w:rPr>
        <w:tab/>
      </w:r>
      <w:r w:rsidRPr="00F96864">
        <w:rPr>
          <w:rFonts w:ascii="Arial" w:hAnsi="Arial" w:cs="Arial"/>
          <w:sz w:val="22"/>
          <w:szCs w:val="22"/>
          <w:lang w:bidi="he-IL"/>
        </w:rPr>
        <w:t xml:space="preserve">Líšeňská </w:t>
      </w:r>
      <w:r w:rsidR="00AA0CC2" w:rsidRPr="00F96864">
        <w:rPr>
          <w:rFonts w:ascii="Arial" w:hAnsi="Arial" w:cs="Arial"/>
          <w:sz w:val="22"/>
          <w:szCs w:val="22"/>
          <w:lang w:bidi="he-IL"/>
        </w:rPr>
        <w:t>2657/</w:t>
      </w:r>
      <w:proofErr w:type="gramStart"/>
      <w:r w:rsidRPr="00F96864">
        <w:rPr>
          <w:rFonts w:ascii="Arial" w:hAnsi="Arial" w:cs="Arial"/>
          <w:sz w:val="22"/>
          <w:szCs w:val="22"/>
          <w:lang w:bidi="he-IL"/>
        </w:rPr>
        <w:t>33a</w:t>
      </w:r>
      <w:proofErr w:type="gramEnd"/>
      <w:r w:rsidRPr="00F96864">
        <w:rPr>
          <w:rFonts w:ascii="Arial" w:hAnsi="Arial" w:cs="Arial"/>
          <w:sz w:val="22"/>
          <w:szCs w:val="22"/>
          <w:lang w:bidi="he-IL"/>
        </w:rPr>
        <w:t xml:space="preserve">, 636 00 Brno </w:t>
      </w:r>
    </w:p>
    <w:p w14:paraId="6B52AB05" w14:textId="77777777" w:rsidR="005B185A" w:rsidRPr="00F96864" w:rsidRDefault="005B185A" w:rsidP="005B185A">
      <w:pPr>
        <w:pStyle w:val="Styl"/>
        <w:tabs>
          <w:tab w:val="left" w:pos="1985"/>
          <w:tab w:val="left" w:pos="4392"/>
        </w:tabs>
        <w:spacing w:line="268" w:lineRule="exact"/>
        <w:ind w:right="44"/>
        <w:jc w:val="both"/>
        <w:rPr>
          <w:rFonts w:ascii="Arial" w:hAnsi="Arial" w:cs="Arial"/>
          <w:w w:val="108"/>
          <w:sz w:val="22"/>
          <w:szCs w:val="22"/>
          <w:lang w:bidi="he-IL"/>
        </w:rPr>
      </w:pPr>
      <w:r w:rsidRPr="00F96864">
        <w:rPr>
          <w:rFonts w:ascii="Arial" w:hAnsi="Arial" w:cs="Arial"/>
          <w:w w:val="108"/>
          <w:sz w:val="22"/>
          <w:szCs w:val="22"/>
          <w:lang w:bidi="he-IL"/>
        </w:rPr>
        <w:t>zastoupené:</w:t>
      </w:r>
      <w:r w:rsidRPr="00F96864">
        <w:rPr>
          <w:rFonts w:ascii="Arial" w:hAnsi="Arial" w:cs="Arial"/>
          <w:w w:val="108"/>
          <w:sz w:val="22"/>
          <w:szCs w:val="22"/>
          <w:lang w:bidi="he-IL"/>
        </w:rPr>
        <w:tab/>
        <w:t>ředitelem Ing. Jindřichem Fričem, Ph.D.</w:t>
      </w:r>
    </w:p>
    <w:p w14:paraId="5D77E0F7" w14:textId="4932358D" w:rsidR="0068583F" w:rsidRPr="00F96864" w:rsidRDefault="005B185A" w:rsidP="005B185A">
      <w:pPr>
        <w:pStyle w:val="Styl"/>
        <w:tabs>
          <w:tab w:val="left" w:pos="1985"/>
          <w:tab w:val="left" w:pos="4426"/>
        </w:tabs>
        <w:spacing w:line="278" w:lineRule="exact"/>
        <w:ind w:right="44"/>
        <w:jc w:val="both"/>
        <w:rPr>
          <w:rFonts w:ascii="Arial" w:hAnsi="Arial" w:cs="Arial"/>
          <w:sz w:val="22"/>
          <w:szCs w:val="22"/>
        </w:rPr>
      </w:pPr>
      <w:bookmarkStart w:id="0" w:name="_Hlk138072839"/>
      <w:r w:rsidRPr="00F96864">
        <w:rPr>
          <w:rFonts w:ascii="Arial" w:hAnsi="Arial" w:cs="Arial"/>
          <w:w w:val="108"/>
          <w:sz w:val="22"/>
          <w:szCs w:val="22"/>
          <w:lang w:bidi="he-IL"/>
        </w:rPr>
        <w:t>kontaktní osoby:</w:t>
      </w:r>
      <w:r w:rsidRPr="00F96864">
        <w:rPr>
          <w:rFonts w:ascii="Arial" w:hAnsi="Arial" w:cs="Arial"/>
          <w:w w:val="108"/>
          <w:sz w:val="22"/>
          <w:szCs w:val="22"/>
          <w:lang w:bidi="he-IL"/>
        </w:rPr>
        <w:tab/>
      </w:r>
      <w:r w:rsidR="00D56F61" w:rsidRPr="00D56F61">
        <w:rPr>
          <w:rFonts w:ascii="Arial" w:hAnsi="Arial" w:cs="Arial"/>
          <w:sz w:val="22"/>
          <w:szCs w:val="22"/>
        </w:rPr>
        <w:t xml:space="preserve">Ing. </w:t>
      </w:r>
      <w:r w:rsidR="00C92C6F">
        <w:rPr>
          <w:rFonts w:ascii="Arial" w:hAnsi="Arial" w:cs="Arial"/>
          <w:sz w:val="22"/>
          <w:szCs w:val="22"/>
        </w:rPr>
        <w:t>Bronislav V</w:t>
      </w:r>
      <w:r w:rsidR="00C76903">
        <w:rPr>
          <w:rFonts w:ascii="Arial" w:hAnsi="Arial" w:cs="Arial"/>
          <w:sz w:val="22"/>
          <w:szCs w:val="22"/>
        </w:rPr>
        <w:t>a</w:t>
      </w:r>
      <w:r w:rsidR="00C92C6F">
        <w:rPr>
          <w:rFonts w:ascii="Arial" w:hAnsi="Arial" w:cs="Arial"/>
          <w:sz w:val="22"/>
          <w:szCs w:val="22"/>
        </w:rPr>
        <w:t>halík</w:t>
      </w:r>
      <w:r w:rsidR="0099300C" w:rsidRPr="00F96864">
        <w:rPr>
          <w:rFonts w:ascii="Arial" w:hAnsi="Arial" w:cs="Arial"/>
          <w:w w:val="108"/>
          <w:sz w:val="22"/>
          <w:szCs w:val="22"/>
          <w:lang w:bidi="he-IL"/>
        </w:rPr>
        <w:t>,</w:t>
      </w:r>
      <w:r w:rsidRPr="00F96864">
        <w:rPr>
          <w:rFonts w:ascii="Arial" w:hAnsi="Arial" w:cs="Arial"/>
          <w:w w:val="108"/>
          <w:sz w:val="22"/>
          <w:szCs w:val="22"/>
          <w:lang w:bidi="he-IL"/>
        </w:rPr>
        <w:t xml:space="preserve"> tel. </w:t>
      </w:r>
      <w:r w:rsidR="00155482">
        <w:rPr>
          <w:rFonts w:ascii="Arial" w:hAnsi="Arial" w:cs="Arial"/>
          <w:w w:val="108"/>
          <w:sz w:val="22"/>
          <w:szCs w:val="22"/>
          <w:lang w:bidi="he-IL"/>
        </w:rPr>
        <w:t>+</w:t>
      </w:r>
      <w:r w:rsidR="00155482" w:rsidRPr="00155482">
        <w:rPr>
          <w:rFonts w:ascii="Arial" w:hAnsi="Arial" w:cs="Arial"/>
          <w:sz w:val="22"/>
          <w:szCs w:val="22"/>
        </w:rPr>
        <w:t xml:space="preserve">420 541 641 </w:t>
      </w:r>
      <w:r w:rsidR="00E67130">
        <w:rPr>
          <w:rFonts w:ascii="Arial" w:hAnsi="Arial" w:cs="Arial"/>
          <w:sz w:val="22"/>
          <w:szCs w:val="22"/>
        </w:rPr>
        <w:t>7</w:t>
      </w:r>
      <w:r w:rsidR="00C92C6F">
        <w:rPr>
          <w:rFonts w:ascii="Arial" w:hAnsi="Arial" w:cs="Arial"/>
          <w:sz w:val="22"/>
          <w:szCs w:val="22"/>
        </w:rPr>
        <w:t>75</w:t>
      </w:r>
    </w:p>
    <w:p w14:paraId="5BD39718" w14:textId="2A0202BD" w:rsidR="00155482" w:rsidRDefault="005B185A" w:rsidP="005B185A">
      <w:pPr>
        <w:pStyle w:val="Styl"/>
        <w:tabs>
          <w:tab w:val="left" w:pos="1985"/>
          <w:tab w:val="left" w:pos="4426"/>
        </w:tabs>
        <w:spacing w:line="278" w:lineRule="exact"/>
        <w:ind w:right="44"/>
        <w:jc w:val="both"/>
        <w:rPr>
          <w:rFonts w:ascii="Arial" w:hAnsi="Arial" w:cs="Arial"/>
          <w:color w:val="0000FF"/>
          <w:sz w:val="22"/>
          <w:szCs w:val="22"/>
          <w:u w:val="single"/>
        </w:rPr>
      </w:pPr>
      <w:r w:rsidRPr="00F96864">
        <w:rPr>
          <w:rFonts w:ascii="Arial" w:hAnsi="Arial" w:cs="Arial"/>
          <w:w w:val="108"/>
          <w:sz w:val="22"/>
          <w:szCs w:val="22"/>
          <w:lang w:bidi="he-IL"/>
        </w:rPr>
        <w:tab/>
        <w:t xml:space="preserve">mail: </w:t>
      </w:r>
      <w:bookmarkEnd w:id="0"/>
      <w:r w:rsidR="00C92C6F">
        <w:rPr>
          <w:rFonts w:ascii="Arial" w:hAnsi="Arial" w:cs="Arial"/>
          <w:w w:val="108"/>
          <w:sz w:val="22"/>
          <w:szCs w:val="22"/>
          <w:lang w:bidi="he-IL"/>
        </w:rPr>
        <w:fldChar w:fldCharType="begin"/>
      </w:r>
      <w:r w:rsidR="00C92C6F">
        <w:rPr>
          <w:rFonts w:ascii="Arial" w:hAnsi="Arial" w:cs="Arial"/>
          <w:w w:val="108"/>
          <w:sz w:val="22"/>
          <w:szCs w:val="22"/>
          <w:lang w:bidi="he-IL"/>
        </w:rPr>
        <w:instrText>HYPERLINK "mailto:</w:instrText>
      </w:r>
      <w:r w:rsidR="00C92C6F" w:rsidRPr="00C92C6F">
        <w:rPr>
          <w:rFonts w:ascii="Arial" w:hAnsi="Arial" w:cs="Arial"/>
          <w:w w:val="108"/>
          <w:sz w:val="22"/>
          <w:szCs w:val="22"/>
          <w:lang w:bidi="he-IL"/>
        </w:rPr>
        <w:instrText>bronislav.</w:instrText>
      </w:r>
      <w:r w:rsidR="00C92C6F" w:rsidRPr="00C92C6F">
        <w:rPr>
          <w:rFonts w:ascii="Arial" w:hAnsi="Arial" w:cs="Arial"/>
          <w:sz w:val="22"/>
          <w:szCs w:val="22"/>
        </w:rPr>
        <w:instrText>vahalik@cdv.cz</w:instrText>
      </w:r>
      <w:r w:rsidR="00C92C6F">
        <w:rPr>
          <w:rFonts w:ascii="Arial" w:hAnsi="Arial" w:cs="Arial"/>
          <w:w w:val="108"/>
          <w:sz w:val="22"/>
          <w:szCs w:val="22"/>
          <w:lang w:bidi="he-IL"/>
        </w:rPr>
        <w:instrText>"</w:instrText>
      </w:r>
      <w:r w:rsidR="00C92C6F">
        <w:rPr>
          <w:rFonts w:ascii="Arial" w:hAnsi="Arial" w:cs="Arial"/>
          <w:w w:val="108"/>
          <w:sz w:val="22"/>
          <w:szCs w:val="22"/>
          <w:lang w:bidi="he-IL"/>
        </w:rPr>
      </w:r>
      <w:r w:rsidR="00C92C6F">
        <w:rPr>
          <w:rFonts w:ascii="Arial" w:hAnsi="Arial" w:cs="Arial"/>
          <w:w w:val="108"/>
          <w:sz w:val="22"/>
          <w:szCs w:val="22"/>
          <w:lang w:bidi="he-IL"/>
        </w:rPr>
        <w:fldChar w:fldCharType="separate"/>
      </w:r>
      <w:r w:rsidR="00C92C6F" w:rsidRPr="000F4F65">
        <w:rPr>
          <w:rStyle w:val="Hypertextovodkaz"/>
          <w:rFonts w:ascii="Arial" w:hAnsi="Arial" w:cs="Arial"/>
          <w:w w:val="108"/>
          <w:sz w:val="22"/>
          <w:szCs w:val="22"/>
          <w:lang w:bidi="he-IL"/>
        </w:rPr>
        <w:t>bronislav.</w:t>
      </w:r>
      <w:r w:rsidR="00C92C6F" w:rsidRPr="000F4F65">
        <w:rPr>
          <w:rStyle w:val="Hypertextovodkaz"/>
          <w:rFonts w:ascii="Arial" w:hAnsi="Arial" w:cs="Arial"/>
          <w:sz w:val="22"/>
          <w:szCs w:val="22"/>
        </w:rPr>
        <w:t>vahalik@cdv.cz</w:t>
      </w:r>
      <w:r w:rsidR="00C92C6F">
        <w:rPr>
          <w:rFonts w:ascii="Arial" w:hAnsi="Arial" w:cs="Arial"/>
          <w:w w:val="108"/>
          <w:sz w:val="22"/>
          <w:szCs w:val="22"/>
          <w:lang w:bidi="he-IL"/>
        </w:rPr>
        <w:fldChar w:fldCharType="end"/>
      </w:r>
      <w:r w:rsidR="00E67130">
        <w:rPr>
          <w:rFonts w:ascii="Arial" w:hAnsi="Arial" w:cs="Arial"/>
          <w:color w:val="0000FF"/>
          <w:sz w:val="22"/>
          <w:szCs w:val="22"/>
          <w:u w:val="single"/>
        </w:rPr>
        <w:t xml:space="preserve"> </w:t>
      </w:r>
    </w:p>
    <w:p w14:paraId="111BF31D" w14:textId="66C09D18" w:rsidR="00C92C6F" w:rsidRPr="00F96864" w:rsidRDefault="00C92C6F" w:rsidP="00C92C6F">
      <w:pPr>
        <w:pStyle w:val="Styl"/>
        <w:tabs>
          <w:tab w:val="left" w:pos="1985"/>
          <w:tab w:val="left" w:pos="4426"/>
        </w:tabs>
        <w:spacing w:line="278" w:lineRule="exact"/>
        <w:ind w:right="44"/>
        <w:jc w:val="both"/>
        <w:rPr>
          <w:rFonts w:ascii="Arial" w:hAnsi="Arial" w:cs="Arial"/>
          <w:w w:val="108"/>
          <w:sz w:val="22"/>
          <w:szCs w:val="22"/>
          <w:lang w:bidi="he-IL"/>
        </w:rPr>
      </w:pPr>
      <w:r>
        <w:rPr>
          <w:rFonts w:ascii="Arial" w:hAnsi="Arial" w:cs="Arial"/>
          <w:w w:val="108"/>
          <w:sz w:val="22"/>
          <w:szCs w:val="22"/>
          <w:lang w:bidi="he-IL"/>
        </w:rPr>
        <w:tab/>
      </w:r>
      <w:r w:rsidR="16BA216F">
        <w:rPr>
          <w:rFonts w:ascii="Arial" w:hAnsi="Arial" w:cs="Arial"/>
          <w:w w:val="108"/>
          <w:sz w:val="22"/>
          <w:szCs w:val="22"/>
          <w:lang w:bidi="he-IL"/>
        </w:rPr>
        <w:t>Mgr</w:t>
      </w:r>
      <w:r w:rsidR="50E94A87" w:rsidRPr="00C92C6F">
        <w:rPr>
          <w:rFonts w:ascii="Arial" w:hAnsi="Arial" w:cs="Arial"/>
          <w:w w:val="108"/>
          <w:sz w:val="22"/>
          <w:szCs w:val="22"/>
          <w:lang w:bidi="he-IL"/>
        </w:rPr>
        <w:t xml:space="preserve">. </w:t>
      </w:r>
      <w:r w:rsidR="203F5FE6">
        <w:rPr>
          <w:rFonts w:ascii="Arial" w:hAnsi="Arial" w:cs="Arial"/>
          <w:w w:val="108"/>
          <w:sz w:val="22"/>
          <w:szCs w:val="22"/>
          <w:lang w:bidi="he-IL"/>
        </w:rPr>
        <w:t xml:space="preserve">Ing. </w:t>
      </w:r>
      <w:r w:rsidR="50E94A87" w:rsidRPr="00C92C6F">
        <w:rPr>
          <w:rFonts w:ascii="Arial" w:hAnsi="Arial" w:cs="Arial"/>
          <w:w w:val="108"/>
          <w:sz w:val="22"/>
          <w:szCs w:val="22"/>
          <w:lang w:bidi="he-IL"/>
        </w:rPr>
        <w:t>Petr Polanský</w:t>
      </w:r>
      <w:r w:rsidR="50E94A87">
        <w:rPr>
          <w:rFonts w:ascii="Arial" w:hAnsi="Arial" w:cs="Arial"/>
          <w:w w:val="108"/>
          <w:sz w:val="22"/>
          <w:szCs w:val="22"/>
          <w:lang w:bidi="he-IL"/>
        </w:rPr>
        <w:t xml:space="preserve">., </w:t>
      </w:r>
      <w:r w:rsidR="50E94A87" w:rsidRPr="00F96864">
        <w:rPr>
          <w:rFonts w:ascii="Arial" w:hAnsi="Arial" w:cs="Arial"/>
          <w:w w:val="108"/>
          <w:sz w:val="22"/>
          <w:szCs w:val="22"/>
          <w:lang w:bidi="he-IL"/>
        </w:rPr>
        <w:t>tel.: 541 641 7</w:t>
      </w:r>
      <w:r w:rsidR="50E94A87">
        <w:rPr>
          <w:rFonts w:ascii="Arial" w:hAnsi="Arial" w:cs="Arial"/>
          <w:w w:val="108"/>
          <w:sz w:val="22"/>
          <w:szCs w:val="22"/>
          <w:lang w:bidi="he-IL"/>
        </w:rPr>
        <w:t>2</w:t>
      </w:r>
      <w:r w:rsidR="50E94A87" w:rsidRPr="00F96864">
        <w:rPr>
          <w:rFonts w:ascii="Arial" w:hAnsi="Arial" w:cs="Arial"/>
          <w:w w:val="108"/>
          <w:sz w:val="22"/>
          <w:szCs w:val="22"/>
          <w:lang w:bidi="he-IL"/>
        </w:rPr>
        <w:t>5</w:t>
      </w:r>
    </w:p>
    <w:p w14:paraId="784A51CF" w14:textId="0341E55E" w:rsidR="00C92C6F" w:rsidRPr="00F96864" w:rsidRDefault="00C92C6F" w:rsidP="00C92C6F">
      <w:pPr>
        <w:pStyle w:val="Styl"/>
        <w:tabs>
          <w:tab w:val="left" w:pos="1985"/>
          <w:tab w:val="left" w:pos="4426"/>
        </w:tabs>
        <w:spacing w:line="278" w:lineRule="exact"/>
        <w:ind w:right="44"/>
        <w:jc w:val="both"/>
        <w:rPr>
          <w:rFonts w:ascii="Arial" w:hAnsi="Arial" w:cs="Arial"/>
          <w:w w:val="108"/>
          <w:sz w:val="22"/>
          <w:szCs w:val="22"/>
          <w:lang w:bidi="he-IL"/>
        </w:rPr>
      </w:pPr>
      <w:r w:rsidRPr="00F96864">
        <w:rPr>
          <w:rFonts w:ascii="Arial" w:hAnsi="Arial" w:cs="Arial"/>
          <w:w w:val="108"/>
          <w:sz w:val="22"/>
          <w:szCs w:val="22"/>
          <w:lang w:bidi="he-IL"/>
        </w:rPr>
        <w:tab/>
        <w:t xml:space="preserve">mail: </w:t>
      </w:r>
      <w:hyperlink r:id="rId9" w:history="1">
        <w:r w:rsidR="00C76903" w:rsidRPr="000F4F65">
          <w:rPr>
            <w:rStyle w:val="Hypertextovodkaz"/>
            <w:rFonts w:ascii="Arial" w:hAnsi="Arial" w:cs="Arial"/>
            <w:w w:val="108"/>
            <w:sz w:val="22"/>
            <w:szCs w:val="22"/>
            <w:lang w:bidi="he-IL"/>
          </w:rPr>
          <w:t>petr.polansky@cdv.cz</w:t>
        </w:r>
      </w:hyperlink>
      <w:r w:rsidR="00C76903">
        <w:rPr>
          <w:rFonts w:ascii="Arial" w:hAnsi="Arial" w:cs="Arial"/>
          <w:w w:val="108"/>
          <w:sz w:val="22"/>
          <w:szCs w:val="22"/>
          <w:lang w:bidi="he-IL"/>
        </w:rPr>
        <w:t xml:space="preserve"> </w:t>
      </w:r>
    </w:p>
    <w:p w14:paraId="697DF9D3" w14:textId="4A3E8726" w:rsidR="005B185A" w:rsidRPr="00F96864" w:rsidRDefault="007633C0" w:rsidP="005B185A">
      <w:pPr>
        <w:pStyle w:val="Styl"/>
        <w:tabs>
          <w:tab w:val="left" w:pos="1985"/>
          <w:tab w:val="left" w:pos="4426"/>
        </w:tabs>
        <w:spacing w:line="278" w:lineRule="exact"/>
        <w:ind w:right="44"/>
        <w:jc w:val="both"/>
        <w:rPr>
          <w:rFonts w:ascii="Arial" w:hAnsi="Arial" w:cs="Arial"/>
          <w:w w:val="108"/>
          <w:sz w:val="22"/>
          <w:szCs w:val="22"/>
          <w:lang w:bidi="he-IL"/>
        </w:rPr>
      </w:pPr>
      <w:r>
        <w:rPr>
          <w:rFonts w:ascii="Arial" w:hAnsi="Arial" w:cs="Arial"/>
          <w:sz w:val="22"/>
          <w:szCs w:val="22"/>
        </w:rPr>
        <w:tab/>
      </w:r>
      <w:r w:rsidR="005B185A" w:rsidRPr="00F96864">
        <w:rPr>
          <w:rFonts w:ascii="Arial" w:hAnsi="Arial" w:cs="Arial"/>
          <w:w w:val="108"/>
          <w:sz w:val="22"/>
          <w:szCs w:val="22"/>
          <w:lang w:bidi="he-IL"/>
        </w:rPr>
        <w:t xml:space="preserve">Mgr. Tomáš Habán, </w:t>
      </w:r>
      <w:r w:rsidR="008D7A80">
        <w:rPr>
          <w:rFonts w:ascii="Arial" w:hAnsi="Arial" w:cs="Arial"/>
          <w:w w:val="108"/>
          <w:sz w:val="22"/>
          <w:szCs w:val="22"/>
          <w:lang w:bidi="he-IL"/>
        </w:rPr>
        <w:t>LL</w:t>
      </w:r>
      <w:r w:rsidR="00AE055D">
        <w:rPr>
          <w:rFonts w:ascii="Arial" w:hAnsi="Arial" w:cs="Arial"/>
          <w:w w:val="108"/>
          <w:sz w:val="22"/>
          <w:szCs w:val="22"/>
          <w:lang w:bidi="he-IL"/>
        </w:rPr>
        <w:t>.</w:t>
      </w:r>
      <w:r w:rsidR="008D7A80">
        <w:rPr>
          <w:rFonts w:ascii="Arial" w:hAnsi="Arial" w:cs="Arial"/>
          <w:w w:val="108"/>
          <w:sz w:val="22"/>
          <w:szCs w:val="22"/>
          <w:lang w:bidi="he-IL"/>
        </w:rPr>
        <w:t>M.</w:t>
      </w:r>
      <w:r w:rsidR="00FB13B4">
        <w:rPr>
          <w:rFonts w:ascii="Arial" w:hAnsi="Arial" w:cs="Arial"/>
          <w:w w:val="108"/>
          <w:sz w:val="22"/>
          <w:szCs w:val="22"/>
          <w:lang w:bidi="he-IL"/>
        </w:rPr>
        <w:t xml:space="preserve">, </w:t>
      </w:r>
      <w:r w:rsidR="005B185A" w:rsidRPr="00F96864">
        <w:rPr>
          <w:rFonts w:ascii="Arial" w:hAnsi="Arial" w:cs="Arial"/>
          <w:w w:val="108"/>
          <w:sz w:val="22"/>
          <w:szCs w:val="22"/>
          <w:lang w:bidi="he-IL"/>
        </w:rPr>
        <w:t>tel.: 541 641 759</w:t>
      </w:r>
    </w:p>
    <w:p w14:paraId="20E60DDD" w14:textId="77777777" w:rsidR="005B185A" w:rsidRPr="00F96864" w:rsidRDefault="005B185A" w:rsidP="005B185A">
      <w:pPr>
        <w:pStyle w:val="Styl"/>
        <w:tabs>
          <w:tab w:val="left" w:pos="1985"/>
          <w:tab w:val="left" w:pos="4426"/>
        </w:tabs>
        <w:spacing w:line="278" w:lineRule="exact"/>
        <w:ind w:right="44"/>
        <w:jc w:val="both"/>
        <w:rPr>
          <w:rFonts w:ascii="Arial" w:hAnsi="Arial" w:cs="Arial"/>
          <w:w w:val="108"/>
          <w:sz w:val="22"/>
          <w:szCs w:val="22"/>
          <w:lang w:bidi="he-IL"/>
        </w:rPr>
      </w:pPr>
      <w:r w:rsidRPr="00F96864">
        <w:rPr>
          <w:rFonts w:ascii="Arial" w:hAnsi="Arial" w:cs="Arial"/>
          <w:w w:val="108"/>
          <w:sz w:val="22"/>
          <w:szCs w:val="22"/>
          <w:lang w:bidi="he-IL"/>
        </w:rPr>
        <w:tab/>
        <w:t>mail: tomas.haban@cdv.cz</w:t>
      </w:r>
    </w:p>
    <w:p w14:paraId="34AE9494" w14:textId="77777777" w:rsidR="005B185A" w:rsidRPr="00F96864" w:rsidRDefault="005B185A" w:rsidP="005B185A">
      <w:pPr>
        <w:pStyle w:val="Styl"/>
        <w:tabs>
          <w:tab w:val="left" w:pos="1985"/>
          <w:tab w:val="left" w:pos="4450"/>
        </w:tabs>
        <w:spacing w:line="273" w:lineRule="exact"/>
        <w:ind w:right="44"/>
        <w:jc w:val="both"/>
        <w:rPr>
          <w:rFonts w:ascii="Arial" w:hAnsi="Arial" w:cs="Arial"/>
          <w:sz w:val="22"/>
          <w:szCs w:val="22"/>
          <w:lang w:bidi="he-IL"/>
        </w:rPr>
      </w:pPr>
      <w:r w:rsidRPr="00F96864">
        <w:rPr>
          <w:rFonts w:ascii="Arial" w:hAnsi="Arial" w:cs="Arial"/>
          <w:sz w:val="22"/>
          <w:szCs w:val="22"/>
          <w:lang w:bidi="he-IL"/>
        </w:rPr>
        <w:t xml:space="preserve">IČO: </w:t>
      </w:r>
      <w:r w:rsidRPr="00F96864">
        <w:rPr>
          <w:rFonts w:ascii="Arial" w:hAnsi="Arial" w:cs="Arial"/>
          <w:sz w:val="22"/>
          <w:szCs w:val="22"/>
          <w:lang w:bidi="he-IL"/>
        </w:rPr>
        <w:tab/>
        <w:t xml:space="preserve">44994575 </w:t>
      </w:r>
    </w:p>
    <w:p w14:paraId="2886BB92" w14:textId="77777777" w:rsidR="005B185A" w:rsidRPr="00F96864" w:rsidRDefault="005B185A" w:rsidP="005B185A">
      <w:pPr>
        <w:pStyle w:val="Styl"/>
        <w:tabs>
          <w:tab w:val="left" w:pos="1985"/>
          <w:tab w:val="left" w:pos="4436"/>
        </w:tabs>
        <w:spacing w:line="268" w:lineRule="exact"/>
        <w:ind w:right="44"/>
        <w:jc w:val="both"/>
        <w:rPr>
          <w:rFonts w:ascii="Arial" w:hAnsi="Arial" w:cs="Arial"/>
          <w:sz w:val="22"/>
          <w:szCs w:val="22"/>
          <w:lang w:bidi="he-IL"/>
        </w:rPr>
      </w:pPr>
      <w:r w:rsidRPr="00F96864">
        <w:rPr>
          <w:rFonts w:ascii="Arial" w:hAnsi="Arial" w:cs="Arial"/>
          <w:w w:val="108"/>
          <w:sz w:val="22"/>
          <w:szCs w:val="22"/>
          <w:lang w:bidi="he-IL"/>
        </w:rPr>
        <w:t xml:space="preserve">DIČ: </w:t>
      </w:r>
      <w:r w:rsidRPr="00F96864">
        <w:rPr>
          <w:rFonts w:ascii="Arial" w:hAnsi="Arial" w:cs="Arial"/>
          <w:w w:val="108"/>
          <w:sz w:val="22"/>
          <w:szCs w:val="22"/>
          <w:lang w:bidi="he-IL"/>
        </w:rPr>
        <w:tab/>
      </w:r>
      <w:r w:rsidRPr="00F96864">
        <w:rPr>
          <w:rFonts w:ascii="Arial" w:hAnsi="Arial" w:cs="Arial"/>
          <w:sz w:val="22"/>
          <w:szCs w:val="22"/>
          <w:lang w:bidi="he-IL"/>
        </w:rPr>
        <w:t xml:space="preserve">CZ44994575 </w:t>
      </w:r>
    </w:p>
    <w:p w14:paraId="53D6A6A8" w14:textId="77777777" w:rsidR="005B185A" w:rsidRPr="00B75087" w:rsidRDefault="005B185A" w:rsidP="005B185A">
      <w:pPr>
        <w:jc w:val="both"/>
        <w:rPr>
          <w:rFonts w:cs="Arial"/>
          <w:sz w:val="22"/>
          <w:szCs w:val="22"/>
        </w:rPr>
      </w:pPr>
    </w:p>
    <w:p w14:paraId="6CC453F8" w14:textId="77777777" w:rsidR="005B185A" w:rsidRPr="00B75087" w:rsidRDefault="005B185A" w:rsidP="005B185A">
      <w:pPr>
        <w:jc w:val="both"/>
        <w:rPr>
          <w:rFonts w:cs="Arial"/>
          <w:b/>
          <w:sz w:val="22"/>
          <w:szCs w:val="22"/>
          <w:u w:val="single"/>
        </w:rPr>
      </w:pPr>
      <w:r w:rsidRPr="00B75087">
        <w:rPr>
          <w:rFonts w:cs="Arial"/>
          <w:b/>
          <w:sz w:val="22"/>
          <w:szCs w:val="22"/>
          <w:u w:val="single"/>
        </w:rPr>
        <w:t>Popis předmětu zakázky:</w:t>
      </w:r>
    </w:p>
    <w:p w14:paraId="42D6423C" w14:textId="77777777" w:rsidR="005B185A" w:rsidRPr="00B75087" w:rsidRDefault="005B185A" w:rsidP="005B185A">
      <w:pPr>
        <w:jc w:val="both"/>
        <w:rPr>
          <w:rFonts w:cs="Arial"/>
          <w:sz w:val="22"/>
          <w:szCs w:val="22"/>
        </w:rPr>
      </w:pPr>
    </w:p>
    <w:p w14:paraId="7BA54B01" w14:textId="77777777" w:rsidR="00C76903" w:rsidRDefault="004C3674" w:rsidP="00C92C6F">
      <w:pPr>
        <w:jc w:val="both"/>
        <w:rPr>
          <w:rFonts w:cs="Arial"/>
          <w:sz w:val="22"/>
          <w:szCs w:val="22"/>
        </w:rPr>
      </w:pPr>
      <w:r w:rsidRPr="004C3674">
        <w:rPr>
          <w:rFonts w:cs="Arial"/>
          <w:sz w:val="22"/>
          <w:szCs w:val="22"/>
        </w:rPr>
        <w:t xml:space="preserve">Předmětem plnění veřejné zakázky </w:t>
      </w:r>
      <w:r w:rsidR="000E544F">
        <w:rPr>
          <w:rFonts w:cs="Arial"/>
          <w:sz w:val="22"/>
          <w:szCs w:val="22"/>
        </w:rPr>
        <w:t xml:space="preserve">je </w:t>
      </w:r>
      <w:r w:rsidR="00E67130" w:rsidRPr="00E67130">
        <w:rPr>
          <w:rFonts w:cs="Arial"/>
          <w:sz w:val="22"/>
          <w:szCs w:val="22"/>
        </w:rPr>
        <w:t>závaz</w:t>
      </w:r>
      <w:r w:rsidR="00E67130">
        <w:rPr>
          <w:rFonts w:cs="Arial"/>
          <w:sz w:val="22"/>
          <w:szCs w:val="22"/>
        </w:rPr>
        <w:t>e</w:t>
      </w:r>
      <w:r w:rsidR="00E67130" w:rsidRPr="00E67130">
        <w:rPr>
          <w:rFonts w:cs="Arial"/>
          <w:sz w:val="22"/>
          <w:szCs w:val="22"/>
        </w:rPr>
        <w:t xml:space="preserve">k Poskytovatele poskytovat Objednateli řádně a včas </w:t>
      </w:r>
      <w:r w:rsidR="00C92C6F">
        <w:rPr>
          <w:rFonts w:cs="Arial"/>
          <w:sz w:val="22"/>
          <w:szCs w:val="22"/>
        </w:rPr>
        <w:t xml:space="preserve">dílo spočívající v rozšíření studie. Konkrétně se bude jednat o následující činnosti: </w:t>
      </w:r>
    </w:p>
    <w:p w14:paraId="645F81BF" w14:textId="32E08A76" w:rsidR="00C92C6F" w:rsidRPr="00C92C6F" w:rsidRDefault="50E94A87" w:rsidP="6037B65D">
      <w:pPr>
        <w:ind w:left="567" w:hanging="567"/>
        <w:jc w:val="both"/>
        <w:rPr>
          <w:rFonts w:cs="Arial"/>
          <w:sz w:val="22"/>
          <w:szCs w:val="22"/>
        </w:rPr>
      </w:pPr>
      <w:r w:rsidRPr="6037B65D">
        <w:rPr>
          <w:rFonts w:cs="Arial"/>
          <w:sz w:val="22"/>
          <w:szCs w:val="22"/>
        </w:rPr>
        <w:t>•</w:t>
      </w:r>
      <w:r w:rsidR="00C92C6F">
        <w:tab/>
      </w:r>
      <w:r w:rsidRPr="6037B65D">
        <w:rPr>
          <w:rFonts w:cs="Arial"/>
          <w:sz w:val="22"/>
          <w:szCs w:val="22"/>
        </w:rPr>
        <w:t>Analýza podílu CO</w:t>
      </w:r>
      <w:r w:rsidRPr="6037B65D">
        <w:rPr>
          <w:rFonts w:cs="Arial"/>
          <w:sz w:val="22"/>
          <w:szCs w:val="22"/>
          <w:vertAlign w:val="subscript"/>
        </w:rPr>
        <w:t>2</w:t>
      </w:r>
      <w:r w:rsidRPr="6037B65D">
        <w:rPr>
          <w:rFonts w:cs="Arial"/>
          <w:sz w:val="22"/>
          <w:szCs w:val="22"/>
        </w:rPr>
        <w:t xml:space="preserve"> na uhlíkové stopě variant, výpočet </w:t>
      </w:r>
      <w:proofErr w:type="spellStart"/>
      <w:r w:rsidRPr="6037B65D">
        <w:rPr>
          <w:rFonts w:cs="Arial"/>
          <w:sz w:val="22"/>
          <w:szCs w:val="22"/>
        </w:rPr>
        <w:t>podvariant</w:t>
      </w:r>
      <w:proofErr w:type="spellEnd"/>
      <w:r w:rsidRPr="6037B65D">
        <w:rPr>
          <w:rFonts w:cs="Arial"/>
          <w:sz w:val="22"/>
          <w:szCs w:val="22"/>
        </w:rPr>
        <w:t xml:space="preserve"> silniční dopravy, doplnění železniční dopravy</w:t>
      </w:r>
      <w:r w:rsidR="0FDD71E1" w:rsidRPr="6037B65D">
        <w:rPr>
          <w:rFonts w:cs="Arial"/>
          <w:sz w:val="22"/>
          <w:szCs w:val="22"/>
        </w:rPr>
        <w:t>.</w:t>
      </w:r>
    </w:p>
    <w:p w14:paraId="3F015E9E" w14:textId="390E2439" w:rsidR="00C92C6F" w:rsidRPr="00C92C6F" w:rsidRDefault="50E94A87" w:rsidP="6037B65D">
      <w:pPr>
        <w:ind w:left="567" w:hanging="567"/>
        <w:jc w:val="both"/>
        <w:rPr>
          <w:rFonts w:cs="Arial"/>
          <w:sz w:val="22"/>
          <w:szCs w:val="22"/>
        </w:rPr>
      </w:pPr>
      <w:r w:rsidRPr="6037B65D">
        <w:rPr>
          <w:rFonts w:cs="Arial"/>
          <w:sz w:val="22"/>
          <w:szCs w:val="22"/>
        </w:rPr>
        <w:t>•</w:t>
      </w:r>
      <w:r w:rsidR="00C92C6F">
        <w:tab/>
      </w:r>
      <w:r w:rsidRPr="6037B65D">
        <w:rPr>
          <w:rFonts w:cs="Arial"/>
          <w:sz w:val="22"/>
          <w:szCs w:val="22"/>
        </w:rPr>
        <w:t>Výpočet a doplnění nové varianty 250 kW, výpočet závislosti měrné spotřeby na okamžitém výkonu, roční produkce vodíku, doplnění do zprávy</w:t>
      </w:r>
      <w:r w:rsidR="356F297C" w:rsidRPr="6037B65D">
        <w:rPr>
          <w:rFonts w:cs="Arial"/>
          <w:sz w:val="22"/>
          <w:szCs w:val="22"/>
        </w:rPr>
        <w:t>.</w:t>
      </w:r>
    </w:p>
    <w:p w14:paraId="14161A5C" w14:textId="77777777" w:rsidR="00C92C6F" w:rsidRDefault="50E94A87" w:rsidP="6037B65D">
      <w:pPr>
        <w:ind w:left="567" w:hanging="567"/>
        <w:jc w:val="both"/>
        <w:rPr>
          <w:rFonts w:cs="Arial"/>
          <w:sz w:val="22"/>
          <w:szCs w:val="22"/>
        </w:rPr>
      </w:pPr>
      <w:r w:rsidRPr="6037B65D">
        <w:rPr>
          <w:rFonts w:cs="Arial"/>
          <w:sz w:val="22"/>
          <w:szCs w:val="22"/>
        </w:rPr>
        <w:t>•</w:t>
      </w:r>
      <w:r w:rsidR="00C92C6F">
        <w:tab/>
      </w:r>
      <w:r w:rsidRPr="6037B65D">
        <w:rPr>
          <w:rFonts w:cs="Arial"/>
          <w:sz w:val="22"/>
          <w:szCs w:val="22"/>
        </w:rPr>
        <w:t xml:space="preserve">Výpočet výrobních nákladů vodíku a vyrobeného množství vodíku v závislosti na jmenovitém výkonu elektrolyzéru, popis a vysvětlení výpočtu. </w:t>
      </w:r>
    </w:p>
    <w:p w14:paraId="4CE7DB0F" w14:textId="4BAE13D3" w:rsidR="00E67130" w:rsidRPr="00E67130" w:rsidRDefault="00C92C6F" w:rsidP="00C92C6F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Podrobná specifikace je uvedena </w:t>
      </w:r>
      <w:r w:rsidR="00E67130" w:rsidRPr="00E67130">
        <w:rPr>
          <w:rFonts w:cs="Arial"/>
          <w:sz w:val="22"/>
          <w:szCs w:val="22"/>
        </w:rPr>
        <w:t>v Příloze č. 1 smlouvy.</w:t>
      </w:r>
    </w:p>
    <w:p w14:paraId="75CBA5AA" w14:textId="77777777" w:rsidR="00E67130" w:rsidRPr="00E67130" w:rsidRDefault="00E67130" w:rsidP="00E67130">
      <w:pPr>
        <w:jc w:val="both"/>
        <w:rPr>
          <w:rFonts w:cs="Arial"/>
          <w:sz w:val="22"/>
          <w:szCs w:val="22"/>
        </w:rPr>
      </w:pPr>
    </w:p>
    <w:p w14:paraId="1B8FD6E1" w14:textId="0629A6AA" w:rsidR="00E67130" w:rsidRDefault="7D0F3489" w:rsidP="00E67130">
      <w:pPr>
        <w:jc w:val="both"/>
        <w:rPr>
          <w:rFonts w:cs="Arial"/>
          <w:sz w:val="22"/>
          <w:szCs w:val="22"/>
        </w:rPr>
      </w:pPr>
      <w:r w:rsidRPr="6037B65D">
        <w:rPr>
          <w:rFonts w:cs="Arial"/>
          <w:sz w:val="22"/>
          <w:szCs w:val="22"/>
        </w:rPr>
        <w:t xml:space="preserve">Poskytovatel se zavazuje s odbornou péčí profesionála a za podmínek smlouvy poskytovat Objednateli </w:t>
      </w:r>
      <w:r w:rsidR="16BA216F" w:rsidRPr="6037B65D">
        <w:rPr>
          <w:rFonts w:cs="Arial"/>
          <w:sz w:val="22"/>
          <w:szCs w:val="22"/>
        </w:rPr>
        <w:t>dílo</w:t>
      </w:r>
      <w:r w:rsidRPr="6037B65D">
        <w:rPr>
          <w:rFonts w:cs="Arial"/>
          <w:sz w:val="22"/>
          <w:szCs w:val="22"/>
        </w:rPr>
        <w:t xml:space="preserve"> dle specifikací uvedených v Příloze č. </w:t>
      </w:r>
      <w:r w:rsidR="16BA216F" w:rsidRPr="6037B65D">
        <w:rPr>
          <w:rFonts w:cs="Arial"/>
          <w:sz w:val="22"/>
          <w:szCs w:val="22"/>
        </w:rPr>
        <w:t>1</w:t>
      </w:r>
      <w:r w:rsidRPr="6037B65D">
        <w:rPr>
          <w:rFonts w:cs="Arial"/>
          <w:sz w:val="22"/>
          <w:szCs w:val="22"/>
        </w:rPr>
        <w:t xml:space="preserve"> </w:t>
      </w:r>
      <w:r w:rsidR="6B7BD4BF" w:rsidRPr="6037B65D">
        <w:rPr>
          <w:rFonts w:cs="Arial"/>
          <w:sz w:val="22"/>
          <w:szCs w:val="22"/>
        </w:rPr>
        <w:t xml:space="preserve">zadávací dokumentace a </w:t>
      </w:r>
      <w:r w:rsidRPr="6037B65D">
        <w:rPr>
          <w:rFonts w:cs="Arial"/>
          <w:sz w:val="22"/>
          <w:szCs w:val="22"/>
        </w:rPr>
        <w:t>smlouvy (dále jen „</w:t>
      </w:r>
      <w:r w:rsidR="16BA216F" w:rsidRPr="6037B65D">
        <w:rPr>
          <w:rFonts w:cs="Arial"/>
          <w:sz w:val="22"/>
          <w:szCs w:val="22"/>
        </w:rPr>
        <w:t xml:space="preserve">dílo nebo </w:t>
      </w:r>
      <w:r w:rsidR="65167A34" w:rsidRPr="6037B65D">
        <w:rPr>
          <w:rFonts w:cs="Arial"/>
          <w:sz w:val="22"/>
          <w:szCs w:val="22"/>
        </w:rPr>
        <w:t>služba</w:t>
      </w:r>
      <w:r w:rsidRPr="6037B65D">
        <w:rPr>
          <w:rFonts w:cs="Arial"/>
          <w:sz w:val="22"/>
          <w:szCs w:val="22"/>
        </w:rPr>
        <w:t xml:space="preserve">“). </w:t>
      </w:r>
    </w:p>
    <w:p w14:paraId="5389024B" w14:textId="77777777" w:rsidR="00E67130" w:rsidRPr="00E67130" w:rsidRDefault="00E67130" w:rsidP="00E67130">
      <w:pPr>
        <w:jc w:val="both"/>
        <w:rPr>
          <w:rFonts w:cs="Arial"/>
          <w:sz w:val="22"/>
          <w:szCs w:val="22"/>
        </w:rPr>
      </w:pPr>
    </w:p>
    <w:p w14:paraId="34425197" w14:textId="77777777" w:rsidR="008D298F" w:rsidRPr="00BC122F" w:rsidRDefault="008D298F" w:rsidP="008D298F">
      <w:pPr>
        <w:jc w:val="both"/>
        <w:rPr>
          <w:rFonts w:cs="Arial"/>
          <w:b/>
          <w:sz w:val="22"/>
          <w:szCs w:val="22"/>
          <w:u w:val="single"/>
        </w:rPr>
      </w:pPr>
      <w:r w:rsidRPr="00BC122F">
        <w:rPr>
          <w:rFonts w:cs="Arial"/>
          <w:b/>
          <w:sz w:val="22"/>
          <w:szCs w:val="22"/>
          <w:u w:val="single"/>
        </w:rPr>
        <w:t>Zadávací dokumentace:</w:t>
      </w:r>
    </w:p>
    <w:p w14:paraId="6F40EE6F" w14:textId="77777777" w:rsidR="008D298F" w:rsidRPr="00BC122F" w:rsidRDefault="008D298F" w:rsidP="008D298F">
      <w:pPr>
        <w:jc w:val="both"/>
        <w:rPr>
          <w:rFonts w:cs="Arial"/>
          <w:sz w:val="22"/>
          <w:szCs w:val="22"/>
        </w:rPr>
      </w:pPr>
    </w:p>
    <w:p w14:paraId="2FFF0454" w14:textId="2D61161A" w:rsidR="008D298F" w:rsidRDefault="00A66A66" w:rsidP="008D298F">
      <w:pPr>
        <w:jc w:val="both"/>
        <w:rPr>
          <w:rFonts w:cs="Arial"/>
          <w:sz w:val="22"/>
          <w:szCs w:val="22"/>
        </w:rPr>
      </w:pPr>
      <w:r w:rsidRPr="00A66A66">
        <w:rPr>
          <w:rFonts w:cs="Arial"/>
          <w:sz w:val="22"/>
          <w:szCs w:val="22"/>
        </w:rPr>
        <w:t>Veškeré podmínky výběrového řízení jsou obsaženy v této výzvě a v</w:t>
      </w:r>
      <w:r w:rsidR="00E67130">
        <w:rPr>
          <w:rFonts w:cs="Arial"/>
          <w:sz w:val="22"/>
          <w:szCs w:val="22"/>
        </w:rPr>
        <w:t> </w:t>
      </w:r>
      <w:r w:rsidR="00E67130" w:rsidRPr="004E0C8C">
        <w:rPr>
          <w:rFonts w:cs="Arial"/>
          <w:sz w:val="22"/>
          <w:szCs w:val="22"/>
        </w:rPr>
        <w:t>přílo</w:t>
      </w:r>
      <w:r w:rsidR="00E67130">
        <w:rPr>
          <w:rFonts w:cs="Arial"/>
          <w:sz w:val="22"/>
          <w:szCs w:val="22"/>
        </w:rPr>
        <w:t xml:space="preserve">hách </w:t>
      </w:r>
      <w:r w:rsidR="00E67130" w:rsidRPr="004C3674">
        <w:rPr>
          <w:rFonts w:cs="Arial"/>
          <w:sz w:val="22"/>
          <w:szCs w:val="22"/>
        </w:rPr>
        <w:t>Smlouvy</w:t>
      </w:r>
      <w:r w:rsidR="00E67130" w:rsidRPr="00BC122F">
        <w:rPr>
          <w:rFonts w:cs="Arial"/>
          <w:sz w:val="22"/>
          <w:szCs w:val="22"/>
        </w:rPr>
        <w:t xml:space="preserve"> </w:t>
      </w:r>
      <w:r w:rsidR="008D298F" w:rsidRPr="00BC122F">
        <w:rPr>
          <w:rFonts w:cs="Arial"/>
          <w:sz w:val="22"/>
          <w:szCs w:val="22"/>
        </w:rPr>
        <w:t xml:space="preserve">Kompletní </w:t>
      </w:r>
      <w:r w:rsidR="008D298F">
        <w:rPr>
          <w:rFonts w:cs="Arial"/>
          <w:sz w:val="22"/>
          <w:szCs w:val="22"/>
        </w:rPr>
        <w:t>zadávací dokumentaci</w:t>
      </w:r>
      <w:r w:rsidR="008D298F" w:rsidRPr="00BC122F">
        <w:rPr>
          <w:rFonts w:cs="Arial"/>
          <w:sz w:val="22"/>
          <w:szCs w:val="22"/>
        </w:rPr>
        <w:t xml:space="preserve"> lze v elektronické podobě získat na </w:t>
      </w:r>
      <w:r w:rsidR="008D298F">
        <w:rPr>
          <w:rFonts w:cs="Arial"/>
          <w:sz w:val="22"/>
          <w:szCs w:val="22"/>
        </w:rPr>
        <w:t>profilu zadavatele</w:t>
      </w:r>
      <w:r w:rsidR="00557F58">
        <w:rPr>
          <w:rFonts w:cs="Arial"/>
          <w:sz w:val="22"/>
          <w:szCs w:val="22"/>
        </w:rPr>
        <w:t>.</w:t>
      </w:r>
    </w:p>
    <w:p w14:paraId="1CA15D50" w14:textId="75857736" w:rsidR="00A70918" w:rsidRDefault="00A70918" w:rsidP="008D298F">
      <w:pPr>
        <w:jc w:val="both"/>
        <w:rPr>
          <w:rFonts w:cs="Arial"/>
          <w:sz w:val="22"/>
          <w:szCs w:val="22"/>
        </w:rPr>
      </w:pPr>
    </w:p>
    <w:p w14:paraId="5D803591" w14:textId="77777777" w:rsidR="004D1A91" w:rsidRPr="004E0C8C" w:rsidRDefault="004D1A91" w:rsidP="005B185A">
      <w:pPr>
        <w:jc w:val="both"/>
        <w:rPr>
          <w:rFonts w:cs="Arial"/>
          <w:color w:val="FF0000"/>
          <w:sz w:val="20"/>
        </w:rPr>
      </w:pPr>
    </w:p>
    <w:p w14:paraId="2788B260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  <w:u w:val="single"/>
        </w:rPr>
      </w:pPr>
      <w:r w:rsidRPr="00ED654C">
        <w:rPr>
          <w:rFonts w:cs="Arial"/>
          <w:b/>
          <w:sz w:val="22"/>
          <w:szCs w:val="22"/>
          <w:u w:val="single"/>
        </w:rPr>
        <w:t>Doba a místo realizace zakázky:</w:t>
      </w:r>
    </w:p>
    <w:p w14:paraId="422FD688" w14:textId="77777777" w:rsidR="005B185A" w:rsidRPr="00ED654C" w:rsidRDefault="005B185A" w:rsidP="005B185A">
      <w:pPr>
        <w:jc w:val="both"/>
        <w:rPr>
          <w:rFonts w:cs="Arial"/>
          <w:sz w:val="22"/>
          <w:szCs w:val="22"/>
        </w:rPr>
      </w:pPr>
    </w:p>
    <w:p w14:paraId="4045E816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</w:rPr>
      </w:pPr>
      <w:r w:rsidRPr="00ED654C">
        <w:rPr>
          <w:rFonts w:cs="Arial"/>
          <w:sz w:val="22"/>
          <w:szCs w:val="22"/>
        </w:rPr>
        <w:t xml:space="preserve">Termín a místo plnění jsou uvedeny v závazném návrhu smlouvy, který </w:t>
      </w:r>
      <w:proofErr w:type="gramStart"/>
      <w:r w:rsidRPr="00ED654C">
        <w:rPr>
          <w:rFonts w:cs="Arial"/>
          <w:sz w:val="22"/>
          <w:szCs w:val="22"/>
        </w:rPr>
        <w:t>tvoří</w:t>
      </w:r>
      <w:proofErr w:type="gramEnd"/>
      <w:r w:rsidRPr="00ED654C">
        <w:rPr>
          <w:rFonts w:cs="Arial"/>
          <w:sz w:val="22"/>
          <w:szCs w:val="22"/>
        </w:rPr>
        <w:t xml:space="preserve"> přílohu č. 3 této výzvy.</w:t>
      </w:r>
    </w:p>
    <w:p w14:paraId="54E5752C" w14:textId="77777777" w:rsidR="005B185A" w:rsidRPr="00ED654C" w:rsidRDefault="005B185A" w:rsidP="005B185A">
      <w:pPr>
        <w:jc w:val="both"/>
        <w:rPr>
          <w:rFonts w:cs="Arial"/>
          <w:sz w:val="22"/>
          <w:szCs w:val="22"/>
        </w:rPr>
      </w:pPr>
    </w:p>
    <w:p w14:paraId="01CD0962" w14:textId="6B0843E1" w:rsidR="005B185A" w:rsidRPr="00ED654C" w:rsidRDefault="005B185A" w:rsidP="005B185A">
      <w:pPr>
        <w:jc w:val="both"/>
        <w:rPr>
          <w:rFonts w:cs="Arial"/>
          <w:sz w:val="22"/>
          <w:szCs w:val="22"/>
        </w:rPr>
      </w:pPr>
      <w:bookmarkStart w:id="1" w:name="__RefHeading__17_2138858144"/>
      <w:bookmarkStart w:id="2" w:name="__RefHeading__19_2138858144"/>
      <w:bookmarkEnd w:id="1"/>
      <w:bookmarkEnd w:id="2"/>
      <w:r w:rsidRPr="00ED654C">
        <w:rPr>
          <w:rFonts w:cs="Arial"/>
          <w:sz w:val="22"/>
          <w:szCs w:val="22"/>
        </w:rPr>
        <w:t>Doba zahájení plnění veřejné zakázky je podmíněna řádným ukončením výběrového řízení a podepsáním příslušné smlouvy. Zadavatel si vyhrazuje právo změnit předpokládaný termín zahájení i ukončení plnění veřejné zakázky</w:t>
      </w:r>
      <w:r w:rsidR="00957551">
        <w:rPr>
          <w:rFonts w:cs="Arial"/>
          <w:sz w:val="22"/>
          <w:szCs w:val="22"/>
        </w:rPr>
        <w:t xml:space="preserve"> na základě písemného sdělení</w:t>
      </w:r>
      <w:r w:rsidR="00A26E94">
        <w:rPr>
          <w:rFonts w:cs="Arial"/>
          <w:sz w:val="22"/>
          <w:szCs w:val="22"/>
        </w:rPr>
        <w:t xml:space="preserve"> bez udání důvodu</w:t>
      </w:r>
    </w:p>
    <w:p w14:paraId="31ED9366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  <w:u w:val="single"/>
        </w:rPr>
      </w:pPr>
    </w:p>
    <w:p w14:paraId="023C7CA3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  <w:u w:val="single"/>
        </w:rPr>
      </w:pPr>
      <w:r w:rsidRPr="00ED654C">
        <w:rPr>
          <w:rFonts w:cs="Arial"/>
          <w:b/>
          <w:sz w:val="22"/>
          <w:szCs w:val="22"/>
          <w:u w:val="single"/>
        </w:rPr>
        <w:t>Druh veřejné zakázky:</w:t>
      </w:r>
    </w:p>
    <w:p w14:paraId="658635C1" w14:textId="77777777" w:rsidR="005B185A" w:rsidRPr="00ED654C" w:rsidRDefault="005B185A" w:rsidP="005B185A">
      <w:pPr>
        <w:jc w:val="both"/>
        <w:rPr>
          <w:rFonts w:cs="Arial"/>
          <w:sz w:val="22"/>
          <w:szCs w:val="22"/>
        </w:rPr>
      </w:pPr>
    </w:p>
    <w:p w14:paraId="68C92453" w14:textId="44C3C5A1" w:rsidR="005B185A" w:rsidRDefault="120CAD3C" w:rsidP="005B185A">
      <w:pPr>
        <w:jc w:val="both"/>
        <w:rPr>
          <w:rFonts w:cs="Arial"/>
          <w:sz w:val="22"/>
          <w:szCs w:val="22"/>
        </w:rPr>
      </w:pPr>
      <w:r w:rsidRPr="6037B65D">
        <w:rPr>
          <w:rFonts w:cs="Arial"/>
          <w:sz w:val="22"/>
          <w:szCs w:val="22"/>
        </w:rPr>
        <w:t xml:space="preserve">Jedná se o veřejnou zakázku malého rozsahu na </w:t>
      </w:r>
      <w:r w:rsidR="65167A34" w:rsidRPr="6037B65D">
        <w:rPr>
          <w:rFonts w:cs="Arial"/>
          <w:sz w:val="22"/>
          <w:szCs w:val="22"/>
        </w:rPr>
        <w:t>služby</w:t>
      </w:r>
      <w:r w:rsidR="67717ECD" w:rsidRPr="6037B65D">
        <w:rPr>
          <w:rFonts w:cs="Arial"/>
          <w:sz w:val="22"/>
          <w:szCs w:val="22"/>
        </w:rPr>
        <w:t>.</w:t>
      </w:r>
    </w:p>
    <w:p w14:paraId="078374A0" w14:textId="77777777" w:rsidR="008D298F" w:rsidRDefault="008D298F" w:rsidP="005B185A">
      <w:pPr>
        <w:jc w:val="both"/>
        <w:rPr>
          <w:rFonts w:cs="Arial"/>
          <w:sz w:val="22"/>
          <w:szCs w:val="22"/>
        </w:rPr>
      </w:pPr>
    </w:p>
    <w:p w14:paraId="591DC3E3" w14:textId="77777777" w:rsidR="005B185A" w:rsidRPr="001932FC" w:rsidRDefault="005B185A" w:rsidP="005B185A">
      <w:pPr>
        <w:jc w:val="both"/>
        <w:rPr>
          <w:rFonts w:cs="Arial"/>
          <w:b/>
          <w:i/>
          <w:color w:val="FF0000"/>
          <w:sz w:val="22"/>
          <w:szCs w:val="22"/>
          <w:u w:val="single"/>
        </w:rPr>
      </w:pPr>
      <w:r w:rsidRPr="001932FC">
        <w:rPr>
          <w:rFonts w:cs="Arial"/>
          <w:b/>
          <w:sz w:val="22"/>
          <w:szCs w:val="22"/>
          <w:u w:val="single"/>
        </w:rPr>
        <w:t>Lhůta pro podání nabídek</w:t>
      </w:r>
    </w:p>
    <w:p w14:paraId="65F0CA48" w14:textId="77777777" w:rsidR="005B185A" w:rsidRPr="001932FC" w:rsidRDefault="005B185A" w:rsidP="005B185A">
      <w:pPr>
        <w:jc w:val="both"/>
        <w:rPr>
          <w:rFonts w:cs="Arial"/>
          <w:b/>
          <w:sz w:val="22"/>
          <w:szCs w:val="22"/>
        </w:rPr>
      </w:pPr>
    </w:p>
    <w:p w14:paraId="618D1ECB" w14:textId="22882B2B" w:rsidR="005B185A" w:rsidRPr="001932FC" w:rsidRDefault="005B185A" w:rsidP="005B185A">
      <w:pPr>
        <w:jc w:val="both"/>
        <w:rPr>
          <w:rFonts w:cs="Arial"/>
          <w:b/>
          <w:i/>
          <w:color w:val="FF0000"/>
          <w:sz w:val="22"/>
          <w:szCs w:val="22"/>
        </w:rPr>
      </w:pPr>
      <w:r w:rsidRPr="001932FC">
        <w:rPr>
          <w:rFonts w:cs="Arial"/>
          <w:b/>
          <w:sz w:val="22"/>
          <w:szCs w:val="22"/>
        </w:rPr>
        <w:t xml:space="preserve">Nabídky lze podávat do </w:t>
      </w:r>
      <w:r w:rsidR="00C92C6F">
        <w:rPr>
          <w:rFonts w:cs="Arial"/>
          <w:b/>
          <w:sz w:val="22"/>
          <w:szCs w:val="22"/>
        </w:rPr>
        <w:t>10</w:t>
      </w:r>
      <w:r w:rsidRPr="001932FC">
        <w:rPr>
          <w:rFonts w:cs="Arial"/>
          <w:b/>
          <w:sz w:val="22"/>
          <w:szCs w:val="22"/>
        </w:rPr>
        <w:t>.</w:t>
      </w:r>
      <w:r w:rsidR="00B12EFC" w:rsidRPr="001932FC">
        <w:rPr>
          <w:rFonts w:cs="Arial"/>
          <w:b/>
          <w:sz w:val="22"/>
          <w:szCs w:val="22"/>
        </w:rPr>
        <w:t xml:space="preserve"> </w:t>
      </w:r>
      <w:r w:rsidR="00C92C6F">
        <w:rPr>
          <w:rFonts w:cs="Arial"/>
          <w:b/>
          <w:sz w:val="22"/>
          <w:szCs w:val="22"/>
        </w:rPr>
        <w:t>9</w:t>
      </w:r>
      <w:r w:rsidR="00B56939" w:rsidRPr="001932FC">
        <w:rPr>
          <w:rFonts w:cs="Arial"/>
          <w:b/>
          <w:sz w:val="22"/>
          <w:szCs w:val="22"/>
        </w:rPr>
        <w:t>.</w:t>
      </w:r>
      <w:r w:rsidR="00B12EFC" w:rsidRPr="001932FC">
        <w:rPr>
          <w:rFonts w:cs="Arial"/>
          <w:b/>
          <w:sz w:val="22"/>
          <w:szCs w:val="22"/>
        </w:rPr>
        <w:t xml:space="preserve"> </w:t>
      </w:r>
      <w:r w:rsidRPr="001932FC">
        <w:rPr>
          <w:rFonts w:cs="Arial"/>
          <w:b/>
          <w:sz w:val="22"/>
          <w:szCs w:val="22"/>
        </w:rPr>
        <w:t>20</w:t>
      </w:r>
      <w:r w:rsidR="00B56939" w:rsidRPr="001932FC">
        <w:rPr>
          <w:rFonts w:cs="Arial"/>
          <w:b/>
          <w:sz w:val="22"/>
          <w:szCs w:val="22"/>
        </w:rPr>
        <w:t>2</w:t>
      </w:r>
      <w:r w:rsidR="004E0C8C" w:rsidRPr="001932FC">
        <w:rPr>
          <w:rFonts w:cs="Arial"/>
          <w:b/>
          <w:sz w:val="22"/>
          <w:szCs w:val="22"/>
        </w:rPr>
        <w:t>4</w:t>
      </w:r>
      <w:r w:rsidRPr="001932FC">
        <w:rPr>
          <w:rFonts w:cs="Arial"/>
          <w:b/>
          <w:sz w:val="22"/>
          <w:szCs w:val="22"/>
        </w:rPr>
        <w:t xml:space="preserve"> do </w:t>
      </w:r>
      <w:r w:rsidR="00E67130">
        <w:rPr>
          <w:rFonts w:cs="Arial"/>
          <w:b/>
          <w:sz w:val="22"/>
          <w:szCs w:val="22"/>
        </w:rPr>
        <w:t>11</w:t>
      </w:r>
      <w:r w:rsidRPr="001932FC">
        <w:rPr>
          <w:rFonts w:cs="Arial"/>
          <w:b/>
          <w:sz w:val="22"/>
          <w:szCs w:val="22"/>
        </w:rPr>
        <w:t>:</w:t>
      </w:r>
      <w:r w:rsidR="00E67130">
        <w:rPr>
          <w:rFonts w:cs="Arial"/>
          <w:b/>
          <w:sz w:val="22"/>
          <w:szCs w:val="22"/>
        </w:rPr>
        <w:t>0</w:t>
      </w:r>
      <w:r w:rsidR="00D56F61" w:rsidRPr="001932FC">
        <w:rPr>
          <w:rFonts w:cs="Arial"/>
          <w:b/>
          <w:sz w:val="22"/>
          <w:szCs w:val="22"/>
        </w:rPr>
        <w:t>0</w:t>
      </w:r>
      <w:r w:rsidRPr="001932FC">
        <w:rPr>
          <w:rFonts w:cs="Arial"/>
          <w:b/>
          <w:sz w:val="22"/>
          <w:szCs w:val="22"/>
        </w:rPr>
        <w:t xml:space="preserve"> hod.</w:t>
      </w:r>
    </w:p>
    <w:p w14:paraId="14476EE7" w14:textId="508930A8" w:rsidR="005B185A" w:rsidRPr="001932FC" w:rsidRDefault="005B185A" w:rsidP="002E73A3">
      <w:pPr>
        <w:jc w:val="both"/>
        <w:rPr>
          <w:rFonts w:cs="Arial"/>
          <w:sz w:val="22"/>
          <w:szCs w:val="22"/>
        </w:rPr>
      </w:pPr>
      <w:r w:rsidRPr="001932FC">
        <w:rPr>
          <w:rFonts w:cs="Arial"/>
          <w:sz w:val="22"/>
          <w:szCs w:val="22"/>
        </w:rPr>
        <w:lastRenderedPageBreak/>
        <w:t>Nabídku, která byla podána po uplynutí lhůty pro podání nabídek, komise neotevře. Zadavatel si takovou nabídku ponechá neotevřenou a uchazeče vyrozumí o tom, že nabídka byla podána po uplynutí lhůty pro podání nabídek.</w:t>
      </w:r>
    </w:p>
    <w:p w14:paraId="137644B3" w14:textId="77777777" w:rsidR="005B185A" w:rsidRPr="001932FC" w:rsidRDefault="005B185A" w:rsidP="005B185A">
      <w:pPr>
        <w:jc w:val="both"/>
        <w:rPr>
          <w:rFonts w:cs="Arial"/>
          <w:b/>
          <w:sz w:val="22"/>
          <w:szCs w:val="22"/>
          <w:u w:val="single"/>
        </w:rPr>
      </w:pPr>
    </w:p>
    <w:p w14:paraId="3B364405" w14:textId="77777777" w:rsidR="005B185A" w:rsidRPr="001932FC" w:rsidRDefault="005B185A" w:rsidP="005B185A">
      <w:pPr>
        <w:jc w:val="both"/>
        <w:rPr>
          <w:rFonts w:cs="Arial"/>
          <w:b/>
          <w:sz w:val="22"/>
          <w:szCs w:val="22"/>
          <w:u w:val="single"/>
        </w:rPr>
      </w:pPr>
      <w:r w:rsidRPr="001932FC">
        <w:rPr>
          <w:rFonts w:cs="Arial"/>
          <w:b/>
          <w:sz w:val="22"/>
          <w:szCs w:val="22"/>
          <w:u w:val="single"/>
        </w:rPr>
        <w:t>Místo pro podání nabídek</w:t>
      </w:r>
    </w:p>
    <w:p w14:paraId="2BDC481D" w14:textId="77777777" w:rsidR="005B185A" w:rsidRPr="001932FC" w:rsidRDefault="005B185A" w:rsidP="005B185A">
      <w:pPr>
        <w:jc w:val="both"/>
        <w:rPr>
          <w:rFonts w:cs="Arial"/>
          <w:sz w:val="22"/>
          <w:szCs w:val="22"/>
        </w:rPr>
      </w:pPr>
    </w:p>
    <w:p w14:paraId="50C1DF1E" w14:textId="1324A69E" w:rsidR="00A66A66" w:rsidRPr="001932FC" w:rsidRDefault="005B185A" w:rsidP="005B185A">
      <w:pPr>
        <w:jc w:val="both"/>
        <w:rPr>
          <w:rFonts w:cs="Arial"/>
          <w:sz w:val="22"/>
          <w:szCs w:val="22"/>
        </w:rPr>
      </w:pPr>
      <w:r w:rsidRPr="001932FC">
        <w:rPr>
          <w:rFonts w:cs="Arial"/>
          <w:sz w:val="22"/>
          <w:szCs w:val="22"/>
        </w:rPr>
        <w:t xml:space="preserve">Nabídky je možné podávat </w:t>
      </w:r>
      <w:r w:rsidR="00A66A66" w:rsidRPr="001932FC">
        <w:rPr>
          <w:rFonts w:cs="Arial"/>
          <w:sz w:val="22"/>
          <w:szCs w:val="22"/>
        </w:rPr>
        <w:t>pouze prostřednictvím profilu zadavatele.</w:t>
      </w:r>
    </w:p>
    <w:p w14:paraId="7235673B" w14:textId="77777777" w:rsidR="00A66A66" w:rsidRPr="001932FC" w:rsidRDefault="00A66A66" w:rsidP="005B185A">
      <w:pPr>
        <w:jc w:val="both"/>
        <w:rPr>
          <w:rFonts w:cs="Arial"/>
          <w:sz w:val="22"/>
          <w:szCs w:val="22"/>
        </w:rPr>
      </w:pPr>
    </w:p>
    <w:p w14:paraId="31AAEE0B" w14:textId="05C629FD" w:rsidR="00D732AE" w:rsidRDefault="2E05D2A1" w:rsidP="6037B65D">
      <w:pPr>
        <w:jc w:val="both"/>
        <w:rPr>
          <w:rFonts w:cs="Arial"/>
          <w:b/>
          <w:bCs/>
          <w:sz w:val="22"/>
          <w:szCs w:val="22"/>
          <w:u w:val="single"/>
        </w:rPr>
      </w:pPr>
      <w:r w:rsidRPr="6037B65D">
        <w:rPr>
          <w:rFonts w:cs="Arial"/>
          <w:b/>
          <w:bCs/>
          <w:sz w:val="22"/>
          <w:szCs w:val="22"/>
          <w:u w:val="single"/>
        </w:rPr>
        <w:t>Požadavky na splnění kvalifikace</w:t>
      </w:r>
    </w:p>
    <w:p w14:paraId="5F0ABE19" w14:textId="77777777" w:rsidR="00444546" w:rsidRPr="001932FC" w:rsidRDefault="00444546" w:rsidP="005B185A">
      <w:pPr>
        <w:jc w:val="both"/>
        <w:rPr>
          <w:rFonts w:cs="Arial"/>
          <w:b/>
          <w:sz w:val="22"/>
          <w:szCs w:val="22"/>
          <w:u w:val="single"/>
        </w:rPr>
      </w:pPr>
    </w:p>
    <w:p w14:paraId="057AE49B" w14:textId="77777777" w:rsidR="00102164" w:rsidRPr="001932FC" w:rsidRDefault="00BD1CF3" w:rsidP="00102164">
      <w:pPr>
        <w:jc w:val="both"/>
        <w:rPr>
          <w:rStyle w:val="h1a"/>
          <w:rFonts w:cs="Arial"/>
          <w:sz w:val="22"/>
          <w:szCs w:val="22"/>
        </w:rPr>
      </w:pPr>
      <w:r w:rsidRPr="001932FC">
        <w:rPr>
          <w:rFonts w:cs="Arial"/>
          <w:sz w:val="22"/>
          <w:szCs w:val="22"/>
        </w:rPr>
        <w:t>Kvalifikaci splňuje dodavatel, který prokáže, že splňuje:</w:t>
      </w:r>
      <w:r w:rsidR="00102164" w:rsidRPr="001932FC">
        <w:rPr>
          <w:rStyle w:val="h1a"/>
          <w:rFonts w:cs="Arial"/>
          <w:color w:val="070707"/>
        </w:rPr>
        <w:t xml:space="preserve"> </w:t>
      </w:r>
    </w:p>
    <w:p w14:paraId="70456D0B" w14:textId="77777777" w:rsidR="00BF3713" w:rsidRPr="001932FC" w:rsidRDefault="001E5F07" w:rsidP="00F96864">
      <w:pPr>
        <w:pStyle w:val="part-odstavec"/>
        <w:spacing w:before="240" w:beforeAutospacing="0"/>
        <w:jc w:val="both"/>
        <w:rPr>
          <w:rFonts w:ascii="Arial" w:hAnsi="Arial" w:cs="Arial"/>
          <w:b/>
          <w:iCs/>
          <w:sz w:val="22"/>
        </w:rPr>
      </w:pPr>
      <w:r w:rsidRPr="001932FC">
        <w:rPr>
          <w:rFonts w:ascii="Arial" w:hAnsi="Arial" w:cs="Arial"/>
          <w:b/>
          <w:sz w:val="22"/>
        </w:rPr>
        <w:t xml:space="preserve">1) </w:t>
      </w:r>
      <w:r w:rsidR="00BF3713" w:rsidRPr="001932FC">
        <w:rPr>
          <w:rFonts w:ascii="Arial" w:hAnsi="Arial" w:cs="Arial"/>
          <w:b/>
          <w:sz w:val="22"/>
        </w:rPr>
        <w:t xml:space="preserve">Základní </w:t>
      </w:r>
      <w:r w:rsidR="00102164" w:rsidRPr="001932FC">
        <w:rPr>
          <w:rFonts w:ascii="Arial" w:hAnsi="Arial" w:cs="Arial"/>
          <w:b/>
          <w:iCs/>
          <w:sz w:val="22"/>
        </w:rPr>
        <w:t>způsobilost</w:t>
      </w:r>
    </w:p>
    <w:p w14:paraId="02DE829C" w14:textId="77777777" w:rsidR="00F96864" w:rsidRPr="001932FC" w:rsidRDefault="00BF3713" w:rsidP="00BF3713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1932FC">
        <w:rPr>
          <w:rFonts w:cs="Arial"/>
          <w:sz w:val="22"/>
          <w:szCs w:val="22"/>
        </w:rPr>
        <w:t xml:space="preserve">Uchazeč prokáže splnění základních </w:t>
      </w:r>
      <w:r w:rsidR="00102164" w:rsidRPr="001932FC">
        <w:rPr>
          <w:rFonts w:cs="Arial"/>
          <w:sz w:val="22"/>
          <w:szCs w:val="22"/>
        </w:rPr>
        <w:t>způsobilost</w:t>
      </w:r>
      <w:r w:rsidRPr="001932FC">
        <w:rPr>
          <w:rFonts w:cs="Arial"/>
          <w:sz w:val="22"/>
          <w:szCs w:val="22"/>
        </w:rPr>
        <w:t xml:space="preserve"> předložením vyplněného Čestného prohlášení o splnění základní</w:t>
      </w:r>
      <w:r w:rsidR="00102164" w:rsidRPr="001932FC">
        <w:rPr>
          <w:rFonts w:cs="Arial"/>
          <w:sz w:val="22"/>
          <w:szCs w:val="22"/>
        </w:rPr>
        <w:t xml:space="preserve"> způsobilosti</w:t>
      </w:r>
      <w:r w:rsidRPr="001932FC">
        <w:rPr>
          <w:rFonts w:cs="Arial"/>
          <w:sz w:val="22"/>
          <w:szCs w:val="22"/>
        </w:rPr>
        <w:t xml:space="preserve"> dle § </w:t>
      </w:r>
      <w:r w:rsidR="00102164" w:rsidRPr="001932FC">
        <w:rPr>
          <w:rFonts w:cs="Arial"/>
          <w:sz w:val="22"/>
          <w:szCs w:val="22"/>
        </w:rPr>
        <w:t>74</w:t>
      </w:r>
      <w:r w:rsidRPr="001932FC">
        <w:rPr>
          <w:rFonts w:cs="Arial"/>
          <w:sz w:val="22"/>
          <w:szCs w:val="22"/>
        </w:rPr>
        <w:t xml:space="preserve"> zákona č. 137/2006 Sb., o veřejných zakázkách, ve znění pozdějších předpisů</w:t>
      </w:r>
      <w:r w:rsidR="00F96864" w:rsidRPr="001932FC">
        <w:rPr>
          <w:rFonts w:cs="Arial"/>
          <w:sz w:val="22"/>
          <w:szCs w:val="22"/>
        </w:rPr>
        <w:t>, jež se uplatní analogicky a toto prohlášení může uchazeč doložit volnou formou.</w:t>
      </w:r>
    </w:p>
    <w:p w14:paraId="32752A25" w14:textId="7BB8B876" w:rsidR="00BF3713" w:rsidRPr="001932FC" w:rsidRDefault="00BF3713" w:rsidP="00BF3713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1932FC">
        <w:rPr>
          <w:rFonts w:cs="Arial"/>
          <w:sz w:val="22"/>
          <w:szCs w:val="22"/>
        </w:rPr>
        <w:t>Z obsahu čestného prohlášení musí být zřejmé, že uchazeč splňuje všechny příslušné základní kvalifikační předpoklady požadované zadavatelem.</w:t>
      </w:r>
    </w:p>
    <w:p w14:paraId="53DE9DB0" w14:textId="77777777" w:rsidR="001E5F07" w:rsidRPr="001932FC" w:rsidRDefault="001E5F07" w:rsidP="00BF3713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0666A60E" w14:textId="77777777" w:rsidR="00BF3713" w:rsidRPr="001932FC" w:rsidRDefault="001E5F07" w:rsidP="001E5F07">
      <w:pPr>
        <w:pStyle w:val="Nadpis2"/>
        <w:numPr>
          <w:ilvl w:val="0"/>
          <w:numId w:val="0"/>
        </w:numPr>
        <w:suppressAutoHyphens w:val="0"/>
        <w:spacing w:before="0"/>
        <w:rPr>
          <w:rFonts w:ascii="Arial" w:hAnsi="Arial" w:cs="Arial"/>
          <w:sz w:val="22"/>
          <w:szCs w:val="22"/>
          <w:lang w:val="cs-CZ"/>
        </w:rPr>
      </w:pPr>
      <w:r w:rsidRPr="001932FC">
        <w:rPr>
          <w:rFonts w:ascii="Arial" w:hAnsi="Arial" w:cs="Arial"/>
          <w:sz w:val="22"/>
          <w:szCs w:val="22"/>
          <w:lang w:val="cs-CZ"/>
        </w:rPr>
        <w:t xml:space="preserve">2) </w:t>
      </w:r>
      <w:r w:rsidR="00BF3713" w:rsidRPr="001932FC">
        <w:rPr>
          <w:rFonts w:ascii="Arial" w:hAnsi="Arial" w:cs="Arial"/>
          <w:sz w:val="22"/>
          <w:szCs w:val="22"/>
        </w:rPr>
        <w:t>Profesní kvalifikační předpoklady</w:t>
      </w:r>
    </w:p>
    <w:p w14:paraId="2AFD2940" w14:textId="77777777" w:rsidR="00BF3713" w:rsidRPr="001932FC" w:rsidRDefault="00BF3713" w:rsidP="00BF3713">
      <w:pPr>
        <w:jc w:val="both"/>
        <w:rPr>
          <w:rFonts w:cs="Arial"/>
          <w:sz w:val="22"/>
          <w:szCs w:val="22"/>
        </w:rPr>
      </w:pPr>
      <w:r w:rsidRPr="001932FC">
        <w:rPr>
          <w:rFonts w:cs="Arial"/>
          <w:sz w:val="22"/>
          <w:szCs w:val="22"/>
        </w:rPr>
        <w:t xml:space="preserve">Uchazeč </w:t>
      </w:r>
      <w:proofErr w:type="gramStart"/>
      <w:r w:rsidRPr="001932FC">
        <w:rPr>
          <w:rFonts w:cs="Arial"/>
          <w:sz w:val="22"/>
          <w:szCs w:val="22"/>
        </w:rPr>
        <w:t>předloží</w:t>
      </w:r>
      <w:proofErr w:type="gramEnd"/>
      <w:r w:rsidRPr="001932FC">
        <w:rPr>
          <w:rFonts w:cs="Arial"/>
          <w:sz w:val="22"/>
          <w:szCs w:val="22"/>
        </w:rPr>
        <w:t xml:space="preserve"> k prokázání splnění profesních kvalifikačních předpokladů tyto dokumenty:</w:t>
      </w:r>
    </w:p>
    <w:p w14:paraId="4D243EA3" w14:textId="77777777" w:rsidR="00BF3713" w:rsidRPr="001932FC" w:rsidRDefault="00BF3713" w:rsidP="00BF3713">
      <w:pPr>
        <w:shd w:val="clear" w:color="auto" w:fill="FFFFFF"/>
        <w:jc w:val="both"/>
        <w:rPr>
          <w:rFonts w:cs="Arial"/>
          <w:sz w:val="22"/>
          <w:szCs w:val="22"/>
        </w:rPr>
      </w:pPr>
      <w:r w:rsidRPr="001932FC">
        <w:rPr>
          <w:rFonts w:cs="Arial"/>
          <w:b/>
          <w:sz w:val="22"/>
          <w:szCs w:val="22"/>
        </w:rPr>
        <w:t>Originál či ověřenou kopii výpisu z obchodního rejstříku</w:t>
      </w:r>
      <w:r w:rsidRPr="001932FC">
        <w:rPr>
          <w:rFonts w:cs="Arial"/>
          <w:sz w:val="22"/>
          <w:szCs w:val="22"/>
        </w:rPr>
        <w:t xml:space="preserve">, pokud je v něm zapsán, či výpis z jiné obdobné evidence, pokud je v ní zapsán. Tento výpis nesmí být starší než 90 kalendářních dnů ke dni podání nabídky. </w:t>
      </w:r>
    </w:p>
    <w:p w14:paraId="0283CA83" w14:textId="77777777" w:rsidR="001E5F07" w:rsidRPr="001932FC" w:rsidRDefault="001E5F07" w:rsidP="00BF3713">
      <w:pPr>
        <w:shd w:val="clear" w:color="auto" w:fill="FFFFFF"/>
        <w:jc w:val="both"/>
        <w:rPr>
          <w:rFonts w:cs="Arial"/>
          <w:sz w:val="22"/>
          <w:szCs w:val="22"/>
        </w:rPr>
      </w:pPr>
    </w:p>
    <w:p w14:paraId="14FCA828" w14:textId="5F7BBE16" w:rsidR="00A37A2A" w:rsidRPr="001932FC" w:rsidRDefault="00A37A2A" w:rsidP="00A37A2A">
      <w:pPr>
        <w:shd w:val="clear" w:color="auto" w:fill="FFFFFF"/>
        <w:jc w:val="both"/>
        <w:rPr>
          <w:rFonts w:cs="Arial"/>
          <w:sz w:val="22"/>
          <w:szCs w:val="22"/>
        </w:rPr>
      </w:pPr>
      <w:r w:rsidRPr="001932FC">
        <w:rPr>
          <w:rFonts w:cs="Arial"/>
          <w:b/>
          <w:sz w:val="22"/>
          <w:szCs w:val="22"/>
        </w:rPr>
        <w:t>Originál či ověřenou kopii dokladu o oprávnění k podnikání</w:t>
      </w:r>
      <w:r w:rsidRPr="001932FC">
        <w:rPr>
          <w:rFonts w:cs="Arial"/>
          <w:sz w:val="22"/>
          <w:szCs w:val="22"/>
        </w:rPr>
        <w:t xml:space="preserve">, pokud toto oprávnění není již patrné z dokladu předkládaného dle předchozího bodu. Tento doklad nesmí být starší než 90 kalendářních dnů ke dni podání nabídky.  </w:t>
      </w:r>
    </w:p>
    <w:p w14:paraId="29384981" w14:textId="6F68A8D6" w:rsidR="00F96864" w:rsidRPr="001932FC" w:rsidRDefault="00F96864" w:rsidP="00A37A2A">
      <w:pPr>
        <w:shd w:val="clear" w:color="auto" w:fill="FFFFFF"/>
        <w:jc w:val="both"/>
        <w:rPr>
          <w:rFonts w:cs="Arial"/>
          <w:sz w:val="22"/>
          <w:szCs w:val="22"/>
        </w:rPr>
      </w:pPr>
    </w:p>
    <w:p w14:paraId="1D2204D1" w14:textId="483BAD7B" w:rsidR="00F96864" w:rsidRPr="001932FC" w:rsidRDefault="00F96864" w:rsidP="00A37A2A">
      <w:pPr>
        <w:shd w:val="clear" w:color="auto" w:fill="FFFFFF"/>
        <w:jc w:val="both"/>
        <w:rPr>
          <w:rFonts w:cs="Arial"/>
          <w:sz w:val="22"/>
          <w:szCs w:val="22"/>
        </w:rPr>
      </w:pPr>
      <w:r w:rsidRPr="001932FC">
        <w:rPr>
          <w:rFonts w:cs="Arial"/>
          <w:sz w:val="22"/>
          <w:szCs w:val="22"/>
        </w:rPr>
        <w:t xml:space="preserve">Pro účely elektronického podání dostačuje sken tohoto dokladu, originál je však uchazeč povinen doložit před podpisem smlouvy. </w:t>
      </w:r>
    </w:p>
    <w:p w14:paraId="3BCBD296" w14:textId="77777777" w:rsidR="00BD1CF3" w:rsidRPr="001932FC" w:rsidRDefault="00BF3713" w:rsidP="001E5F07">
      <w:pPr>
        <w:pStyle w:val="part-odstavec"/>
        <w:spacing w:before="240" w:beforeAutospacing="0"/>
        <w:jc w:val="both"/>
        <w:rPr>
          <w:rFonts w:ascii="Arial" w:hAnsi="Arial" w:cs="Arial"/>
          <w:b/>
          <w:sz w:val="22"/>
          <w:szCs w:val="22"/>
        </w:rPr>
      </w:pPr>
      <w:r w:rsidRPr="001932FC">
        <w:rPr>
          <w:rFonts w:ascii="Arial" w:hAnsi="Arial" w:cs="Arial"/>
          <w:b/>
          <w:sz w:val="22"/>
          <w:szCs w:val="22"/>
        </w:rPr>
        <w:t>3</w:t>
      </w:r>
      <w:r w:rsidR="00BD1CF3" w:rsidRPr="001932FC">
        <w:rPr>
          <w:rFonts w:ascii="Arial" w:hAnsi="Arial" w:cs="Arial"/>
          <w:b/>
          <w:sz w:val="22"/>
          <w:szCs w:val="22"/>
        </w:rPr>
        <w:t xml:space="preserve">) </w:t>
      </w:r>
      <w:r w:rsidR="001E5F07" w:rsidRPr="001932FC">
        <w:rPr>
          <w:rFonts w:ascii="Arial" w:hAnsi="Arial" w:cs="Arial"/>
          <w:b/>
          <w:sz w:val="22"/>
          <w:szCs w:val="22"/>
        </w:rPr>
        <w:t>T</w:t>
      </w:r>
      <w:r w:rsidR="00BD1CF3" w:rsidRPr="001932FC">
        <w:rPr>
          <w:rFonts w:ascii="Arial" w:hAnsi="Arial" w:cs="Arial"/>
          <w:b/>
          <w:sz w:val="22"/>
          <w:szCs w:val="22"/>
        </w:rPr>
        <w:t xml:space="preserve">echnické kvalifikační předpoklady </w:t>
      </w:r>
    </w:p>
    <w:p w14:paraId="504536E1" w14:textId="09050537" w:rsidR="001E5F07" w:rsidRPr="001932FC" w:rsidRDefault="4DA8A38E" w:rsidP="00DD7084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6037B65D">
        <w:rPr>
          <w:rFonts w:cs="Arial"/>
          <w:sz w:val="22"/>
          <w:szCs w:val="22"/>
        </w:rPr>
        <w:t>Uchazeč prokáže splnění technick</w:t>
      </w:r>
      <w:r w:rsidR="296F6F15" w:rsidRPr="6037B65D">
        <w:rPr>
          <w:rFonts w:cs="Arial"/>
          <w:sz w:val="22"/>
          <w:szCs w:val="22"/>
        </w:rPr>
        <w:t>é</w:t>
      </w:r>
      <w:r w:rsidRPr="6037B65D">
        <w:rPr>
          <w:rFonts w:cs="Arial"/>
          <w:sz w:val="22"/>
          <w:szCs w:val="22"/>
        </w:rPr>
        <w:t xml:space="preserve"> kvalifika</w:t>
      </w:r>
      <w:r w:rsidR="296F6F15" w:rsidRPr="6037B65D">
        <w:rPr>
          <w:rFonts w:cs="Arial"/>
          <w:sz w:val="22"/>
          <w:szCs w:val="22"/>
        </w:rPr>
        <w:t>ce</w:t>
      </w:r>
      <w:r w:rsidRPr="6037B65D">
        <w:rPr>
          <w:rFonts w:cs="Arial"/>
          <w:sz w:val="22"/>
          <w:szCs w:val="22"/>
        </w:rPr>
        <w:t xml:space="preserve"> předložením vyplněného Čestného prohlášení o splnění technick</w:t>
      </w:r>
      <w:r w:rsidR="296F6F15" w:rsidRPr="6037B65D">
        <w:rPr>
          <w:rFonts w:cs="Arial"/>
          <w:sz w:val="22"/>
          <w:szCs w:val="22"/>
        </w:rPr>
        <w:t xml:space="preserve">é </w:t>
      </w:r>
      <w:r w:rsidRPr="6037B65D">
        <w:rPr>
          <w:rFonts w:cs="Arial"/>
          <w:sz w:val="22"/>
          <w:szCs w:val="22"/>
        </w:rPr>
        <w:t>kvalifika</w:t>
      </w:r>
      <w:r w:rsidR="296F6F15" w:rsidRPr="6037B65D">
        <w:rPr>
          <w:rFonts w:cs="Arial"/>
          <w:sz w:val="22"/>
          <w:szCs w:val="22"/>
        </w:rPr>
        <w:t>ce</w:t>
      </w:r>
      <w:r w:rsidR="6690F57F" w:rsidRPr="6037B65D">
        <w:rPr>
          <w:rFonts w:cs="Arial"/>
          <w:sz w:val="22"/>
          <w:szCs w:val="22"/>
        </w:rPr>
        <w:t xml:space="preserve"> (Příloha č. 4)</w:t>
      </w:r>
      <w:r w:rsidR="2C14D74B" w:rsidRPr="6037B65D">
        <w:rPr>
          <w:rFonts w:cs="Arial"/>
          <w:sz w:val="22"/>
          <w:szCs w:val="22"/>
        </w:rPr>
        <w:t>.</w:t>
      </w:r>
      <w:r w:rsidRPr="6037B65D">
        <w:rPr>
          <w:rFonts w:cs="Arial"/>
          <w:sz w:val="22"/>
          <w:szCs w:val="22"/>
        </w:rPr>
        <w:t xml:space="preserve"> Z obsahu čestného prohlášení musí být zřejmé, že uchazeč </w:t>
      </w:r>
      <w:r w:rsidRPr="6037B65D">
        <w:rPr>
          <w:rFonts w:cs="Arial"/>
          <w:b/>
          <w:bCs/>
          <w:sz w:val="22"/>
          <w:szCs w:val="22"/>
        </w:rPr>
        <w:t xml:space="preserve">v posledních </w:t>
      </w:r>
      <w:r w:rsidR="16BA216F" w:rsidRPr="6037B65D">
        <w:rPr>
          <w:rFonts w:cs="Arial"/>
          <w:b/>
          <w:bCs/>
          <w:sz w:val="22"/>
          <w:szCs w:val="22"/>
        </w:rPr>
        <w:t>dvou</w:t>
      </w:r>
      <w:r w:rsidRPr="6037B65D">
        <w:rPr>
          <w:rFonts w:cs="Arial"/>
          <w:b/>
          <w:bCs/>
          <w:sz w:val="22"/>
          <w:szCs w:val="22"/>
        </w:rPr>
        <w:t xml:space="preserve"> letech</w:t>
      </w:r>
      <w:r w:rsidRPr="6037B65D">
        <w:rPr>
          <w:rFonts w:cs="Arial"/>
          <w:sz w:val="22"/>
          <w:szCs w:val="22"/>
        </w:rPr>
        <w:t xml:space="preserve"> </w:t>
      </w:r>
      <w:proofErr w:type="gramStart"/>
      <w:r w:rsidRPr="6037B65D">
        <w:rPr>
          <w:rFonts w:cs="Arial"/>
          <w:sz w:val="22"/>
          <w:szCs w:val="22"/>
        </w:rPr>
        <w:t xml:space="preserve">uskutečnil </w:t>
      </w:r>
      <w:r w:rsidR="65167A34" w:rsidRPr="6037B65D">
        <w:rPr>
          <w:rFonts w:cs="Arial"/>
          <w:sz w:val="22"/>
          <w:szCs w:val="22"/>
        </w:rPr>
        <w:t xml:space="preserve"> </w:t>
      </w:r>
      <w:r w:rsidR="69A18107" w:rsidRPr="6037B65D">
        <w:rPr>
          <w:rFonts w:cs="Arial"/>
          <w:sz w:val="22"/>
          <w:szCs w:val="22"/>
        </w:rPr>
        <w:t>zakázk</w:t>
      </w:r>
      <w:r w:rsidR="044D5135" w:rsidRPr="6037B65D">
        <w:rPr>
          <w:rFonts w:cs="Arial"/>
          <w:sz w:val="22"/>
          <w:szCs w:val="22"/>
        </w:rPr>
        <w:t>u</w:t>
      </w:r>
      <w:proofErr w:type="gramEnd"/>
      <w:r w:rsidR="65167A34" w:rsidRPr="6037B65D">
        <w:rPr>
          <w:rFonts w:cs="Arial"/>
          <w:sz w:val="22"/>
          <w:szCs w:val="22"/>
        </w:rPr>
        <w:t xml:space="preserve"> </w:t>
      </w:r>
      <w:r w:rsidRPr="6037B65D">
        <w:rPr>
          <w:rFonts w:cs="Arial"/>
          <w:sz w:val="22"/>
          <w:szCs w:val="22"/>
        </w:rPr>
        <w:t xml:space="preserve">, jejímž předmětem, nebo součástí byla </w:t>
      </w:r>
      <w:r w:rsidR="65167A34" w:rsidRPr="6037B65D">
        <w:rPr>
          <w:rFonts w:cs="Arial"/>
          <w:sz w:val="22"/>
          <w:szCs w:val="22"/>
        </w:rPr>
        <w:t>služba</w:t>
      </w:r>
      <w:r w:rsidR="010250E1" w:rsidRPr="6037B65D">
        <w:rPr>
          <w:rFonts w:cs="Arial"/>
          <w:sz w:val="22"/>
          <w:szCs w:val="22"/>
        </w:rPr>
        <w:t xml:space="preserve"> </w:t>
      </w:r>
      <w:r w:rsidRPr="6037B65D">
        <w:rPr>
          <w:rFonts w:cs="Arial"/>
          <w:sz w:val="22"/>
          <w:szCs w:val="22"/>
        </w:rPr>
        <w:t xml:space="preserve">, </w:t>
      </w:r>
      <w:bookmarkStart w:id="3" w:name="_Hlk36722120"/>
      <w:r w:rsidR="16BA216F" w:rsidRPr="6037B65D">
        <w:rPr>
          <w:rFonts w:cs="Arial"/>
          <w:sz w:val="22"/>
          <w:szCs w:val="22"/>
        </w:rPr>
        <w:t xml:space="preserve">obdobného charakteru jako je předmět plnění zakázky, tj. </w:t>
      </w:r>
      <w:bookmarkEnd w:id="3"/>
      <w:r w:rsidR="16BA216F" w:rsidRPr="6037B65D">
        <w:rPr>
          <w:rFonts w:cs="Arial"/>
          <w:sz w:val="22"/>
          <w:szCs w:val="22"/>
        </w:rPr>
        <w:t>ve výši 75 % předpokládané hodnoty zakázky, jíž se uchazeč účastní.</w:t>
      </w:r>
    </w:p>
    <w:p w14:paraId="4D56179C" w14:textId="563F16E3" w:rsidR="00BF3713" w:rsidRPr="001932FC" w:rsidRDefault="2575C3B1" w:rsidP="6037B65D">
      <w:pPr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  <w:r w:rsidRPr="6037B65D">
        <w:rPr>
          <w:rFonts w:cs="Arial"/>
          <w:b/>
          <w:bCs/>
          <w:sz w:val="22"/>
          <w:szCs w:val="22"/>
        </w:rPr>
        <w:t>Čestné prohlášení musí být podepsáno osobou oprávněnou jednat jménem uchazeče.</w:t>
      </w:r>
    </w:p>
    <w:p w14:paraId="7AD4A072" w14:textId="77777777" w:rsidR="002C5FD7" w:rsidRPr="001932FC" w:rsidRDefault="002C5FD7" w:rsidP="002C5FD7">
      <w:pPr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4A1C4161" w14:textId="3B8BDD4D" w:rsidR="00DC24A3" w:rsidRPr="001932FC" w:rsidRDefault="00695254" w:rsidP="00695254">
      <w:pPr>
        <w:jc w:val="both"/>
        <w:rPr>
          <w:rFonts w:cs="Arial"/>
          <w:sz w:val="22"/>
          <w:szCs w:val="22"/>
        </w:rPr>
      </w:pPr>
      <w:r w:rsidRPr="001932FC">
        <w:rPr>
          <w:rFonts w:cs="Arial"/>
          <w:sz w:val="22"/>
          <w:szCs w:val="22"/>
        </w:rPr>
        <w:t>Kvalifikace musí být uchazečem prokázána v so</w:t>
      </w:r>
      <w:r w:rsidR="009D121C" w:rsidRPr="001932FC">
        <w:rPr>
          <w:rFonts w:cs="Arial"/>
          <w:sz w:val="22"/>
          <w:szCs w:val="22"/>
        </w:rPr>
        <w:t>u</w:t>
      </w:r>
      <w:r w:rsidRPr="001932FC">
        <w:rPr>
          <w:rFonts w:cs="Arial"/>
          <w:sz w:val="22"/>
          <w:szCs w:val="22"/>
        </w:rPr>
        <w:t>ladu se zákonem a v rozsahu zadávacích podmínek.</w:t>
      </w:r>
      <w:r w:rsidR="009D121C" w:rsidRPr="001932FC">
        <w:rPr>
          <w:rFonts w:cs="Arial"/>
          <w:sz w:val="22"/>
          <w:szCs w:val="22"/>
        </w:rPr>
        <w:t xml:space="preserve"> Uchazeč odpovídá za to, že poskytnuté údaje jsou pravdivé</w:t>
      </w:r>
      <w:r w:rsidR="00E42EA3" w:rsidRPr="001932FC">
        <w:rPr>
          <w:rFonts w:cs="Arial"/>
          <w:sz w:val="22"/>
          <w:szCs w:val="22"/>
        </w:rPr>
        <w:t>.</w:t>
      </w:r>
    </w:p>
    <w:p w14:paraId="39050BC4" w14:textId="77777777" w:rsidR="00D732AE" w:rsidRPr="001932FC" w:rsidRDefault="00D732AE" w:rsidP="005B185A">
      <w:pPr>
        <w:jc w:val="both"/>
        <w:rPr>
          <w:rFonts w:cs="Arial"/>
          <w:b/>
          <w:sz w:val="22"/>
          <w:szCs w:val="22"/>
          <w:u w:val="single"/>
        </w:rPr>
      </w:pPr>
    </w:p>
    <w:p w14:paraId="11A13CC4" w14:textId="77777777" w:rsidR="005B185A" w:rsidRPr="001932FC" w:rsidRDefault="005B185A" w:rsidP="005B185A">
      <w:pPr>
        <w:jc w:val="both"/>
        <w:rPr>
          <w:rFonts w:cs="Arial"/>
          <w:b/>
          <w:sz w:val="22"/>
          <w:szCs w:val="22"/>
          <w:u w:val="single"/>
        </w:rPr>
      </w:pPr>
      <w:r w:rsidRPr="001932FC">
        <w:rPr>
          <w:rFonts w:cs="Arial"/>
          <w:b/>
          <w:sz w:val="22"/>
          <w:szCs w:val="22"/>
          <w:u w:val="single"/>
        </w:rPr>
        <w:t>Otevírání obálek s nabídkami</w:t>
      </w:r>
    </w:p>
    <w:p w14:paraId="71A4E785" w14:textId="77777777" w:rsidR="005B185A" w:rsidRPr="001932FC" w:rsidRDefault="005B185A" w:rsidP="005B185A">
      <w:pPr>
        <w:jc w:val="both"/>
        <w:rPr>
          <w:rFonts w:cs="Arial"/>
          <w:sz w:val="22"/>
          <w:szCs w:val="22"/>
        </w:rPr>
      </w:pPr>
    </w:p>
    <w:p w14:paraId="5E52BB9F" w14:textId="003A40A5" w:rsidR="005B185A" w:rsidRPr="00ED654C" w:rsidRDefault="005B185A" w:rsidP="005B185A">
      <w:pPr>
        <w:jc w:val="both"/>
        <w:rPr>
          <w:rFonts w:cs="Arial"/>
          <w:sz w:val="22"/>
          <w:szCs w:val="22"/>
        </w:rPr>
      </w:pPr>
      <w:r w:rsidRPr="001932FC">
        <w:rPr>
          <w:rFonts w:cs="Arial"/>
          <w:sz w:val="22"/>
          <w:szCs w:val="22"/>
        </w:rPr>
        <w:t xml:space="preserve">Otevírání obálek bude zahájeno ihned po skončení lhůty pro podání nabídek, tj. </w:t>
      </w:r>
      <w:r w:rsidR="00E67130">
        <w:rPr>
          <w:rFonts w:cs="Arial"/>
          <w:b/>
          <w:bCs/>
          <w:sz w:val="22"/>
          <w:szCs w:val="22"/>
        </w:rPr>
        <w:t>1</w:t>
      </w:r>
      <w:r w:rsidR="00C92C6F">
        <w:rPr>
          <w:rFonts w:cs="Arial"/>
          <w:b/>
          <w:bCs/>
          <w:sz w:val="22"/>
          <w:szCs w:val="22"/>
        </w:rPr>
        <w:t>0</w:t>
      </w:r>
      <w:r w:rsidR="00A66A66" w:rsidRPr="001932FC">
        <w:rPr>
          <w:rFonts w:cs="Arial"/>
          <w:b/>
          <w:bCs/>
          <w:sz w:val="22"/>
          <w:szCs w:val="22"/>
        </w:rPr>
        <w:t>.</w:t>
      </w:r>
      <w:r w:rsidR="00B12EFC" w:rsidRPr="001932FC">
        <w:rPr>
          <w:rFonts w:cs="Arial"/>
          <w:b/>
          <w:bCs/>
          <w:sz w:val="22"/>
          <w:szCs w:val="22"/>
        </w:rPr>
        <w:t xml:space="preserve"> </w:t>
      </w:r>
      <w:r w:rsidR="00C92C6F">
        <w:rPr>
          <w:rFonts w:cs="Arial"/>
          <w:b/>
          <w:bCs/>
          <w:sz w:val="22"/>
          <w:szCs w:val="22"/>
        </w:rPr>
        <w:t>9</w:t>
      </w:r>
      <w:r w:rsidR="00A66A66" w:rsidRPr="001932FC">
        <w:rPr>
          <w:rFonts w:cs="Arial"/>
          <w:b/>
          <w:bCs/>
          <w:sz w:val="22"/>
          <w:szCs w:val="22"/>
        </w:rPr>
        <w:t>.</w:t>
      </w:r>
      <w:r w:rsidR="00B12EFC" w:rsidRPr="001932FC">
        <w:rPr>
          <w:rFonts w:cs="Arial"/>
          <w:b/>
          <w:bCs/>
          <w:sz w:val="22"/>
          <w:szCs w:val="22"/>
        </w:rPr>
        <w:t xml:space="preserve"> </w:t>
      </w:r>
      <w:r w:rsidR="00A66A66" w:rsidRPr="001932FC">
        <w:rPr>
          <w:rFonts w:cs="Arial"/>
          <w:b/>
          <w:bCs/>
          <w:sz w:val="22"/>
          <w:szCs w:val="22"/>
        </w:rPr>
        <w:t>202</w:t>
      </w:r>
      <w:r w:rsidR="004E0C8C" w:rsidRPr="001932FC">
        <w:rPr>
          <w:rFonts w:cs="Arial"/>
          <w:b/>
          <w:bCs/>
          <w:sz w:val="22"/>
          <w:szCs w:val="22"/>
        </w:rPr>
        <w:t>4</w:t>
      </w:r>
      <w:r w:rsidR="00D453F4" w:rsidRPr="001932FC">
        <w:rPr>
          <w:rFonts w:cs="Arial"/>
          <w:b/>
          <w:bCs/>
          <w:sz w:val="22"/>
          <w:szCs w:val="22"/>
        </w:rPr>
        <w:t xml:space="preserve"> </w:t>
      </w:r>
      <w:r w:rsidRPr="001932FC">
        <w:rPr>
          <w:rFonts w:cs="Arial"/>
          <w:b/>
          <w:bCs/>
          <w:sz w:val="22"/>
          <w:szCs w:val="22"/>
        </w:rPr>
        <w:t>v</w:t>
      </w:r>
      <w:r w:rsidR="00D453F4" w:rsidRPr="001932FC">
        <w:rPr>
          <w:rFonts w:cs="Arial"/>
          <w:b/>
          <w:bCs/>
          <w:sz w:val="22"/>
          <w:szCs w:val="22"/>
        </w:rPr>
        <w:t> </w:t>
      </w:r>
      <w:r w:rsidR="00E67130">
        <w:rPr>
          <w:rFonts w:cs="Arial"/>
          <w:b/>
          <w:bCs/>
          <w:sz w:val="22"/>
          <w:szCs w:val="22"/>
        </w:rPr>
        <w:t>11</w:t>
      </w:r>
      <w:r w:rsidR="00D453F4" w:rsidRPr="001932FC">
        <w:rPr>
          <w:rFonts w:cs="Arial"/>
          <w:b/>
          <w:bCs/>
          <w:sz w:val="22"/>
          <w:szCs w:val="22"/>
        </w:rPr>
        <w:t>:</w:t>
      </w:r>
      <w:r w:rsidR="00E67130">
        <w:rPr>
          <w:rFonts w:cs="Arial"/>
          <w:b/>
          <w:bCs/>
          <w:sz w:val="22"/>
          <w:szCs w:val="22"/>
        </w:rPr>
        <w:t>0</w:t>
      </w:r>
      <w:r w:rsidR="00D453F4" w:rsidRPr="001932FC">
        <w:rPr>
          <w:rFonts w:cs="Arial"/>
          <w:b/>
          <w:bCs/>
          <w:sz w:val="22"/>
          <w:szCs w:val="22"/>
        </w:rPr>
        <w:t>1</w:t>
      </w:r>
      <w:r w:rsidRPr="001932FC">
        <w:rPr>
          <w:rFonts w:cs="Arial"/>
          <w:b/>
          <w:bCs/>
          <w:sz w:val="22"/>
          <w:szCs w:val="22"/>
        </w:rPr>
        <w:t xml:space="preserve"> hod.</w:t>
      </w:r>
      <w:r w:rsidRPr="001932FC">
        <w:rPr>
          <w:rFonts w:cs="Arial"/>
          <w:sz w:val="22"/>
          <w:szCs w:val="22"/>
        </w:rPr>
        <w:t xml:space="preserve">, </w:t>
      </w:r>
      <w:r w:rsidR="009A07EA" w:rsidRPr="001932FC">
        <w:rPr>
          <w:rFonts w:cs="Arial"/>
          <w:sz w:val="22"/>
          <w:szCs w:val="22"/>
        </w:rPr>
        <w:t>a to prostřednictvím profilu</w:t>
      </w:r>
      <w:r w:rsidRPr="001932FC">
        <w:rPr>
          <w:rFonts w:cs="Arial"/>
          <w:sz w:val="22"/>
          <w:szCs w:val="22"/>
        </w:rPr>
        <w:t xml:space="preserve"> zadavatele. Hodnocení nabídek provede tříčlenná komise určená zadavatelem.</w:t>
      </w:r>
      <w:r w:rsidRPr="00ED654C">
        <w:rPr>
          <w:rFonts w:cs="Arial"/>
          <w:sz w:val="22"/>
          <w:szCs w:val="22"/>
        </w:rPr>
        <w:t xml:space="preserve"> </w:t>
      </w:r>
    </w:p>
    <w:p w14:paraId="26F4A897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</w:rPr>
      </w:pPr>
    </w:p>
    <w:p w14:paraId="12F47CEE" w14:textId="37210C52" w:rsidR="005B185A" w:rsidRPr="00ED654C" w:rsidRDefault="005B185A" w:rsidP="005B185A">
      <w:pPr>
        <w:jc w:val="both"/>
        <w:rPr>
          <w:rFonts w:cs="Arial"/>
          <w:b/>
          <w:sz w:val="22"/>
          <w:szCs w:val="22"/>
          <w:u w:val="single"/>
        </w:rPr>
      </w:pPr>
      <w:r w:rsidRPr="00ED654C">
        <w:rPr>
          <w:rFonts w:cs="Arial"/>
          <w:b/>
          <w:sz w:val="22"/>
          <w:szCs w:val="22"/>
          <w:u w:val="single"/>
        </w:rPr>
        <w:t xml:space="preserve">Hodnotící kritéria </w:t>
      </w:r>
    </w:p>
    <w:p w14:paraId="4869624B" w14:textId="77777777" w:rsidR="005B185A" w:rsidRPr="0046437E" w:rsidRDefault="005B185A" w:rsidP="005B185A">
      <w:pPr>
        <w:jc w:val="both"/>
        <w:rPr>
          <w:rFonts w:cs="Arial"/>
          <w:sz w:val="22"/>
          <w:szCs w:val="22"/>
        </w:rPr>
      </w:pPr>
    </w:p>
    <w:p w14:paraId="3426CDF2" w14:textId="1E4069D3" w:rsidR="006F7615" w:rsidRDefault="763F8C4B" w:rsidP="005B185A">
      <w:pPr>
        <w:jc w:val="both"/>
        <w:rPr>
          <w:sz w:val="22"/>
          <w:szCs w:val="22"/>
        </w:rPr>
      </w:pPr>
      <w:r w:rsidRPr="6037B65D">
        <w:rPr>
          <w:sz w:val="22"/>
          <w:szCs w:val="22"/>
        </w:rPr>
        <w:lastRenderedPageBreak/>
        <w:t>Hodnoceny budou pouze nabídky uchazeče, které splní všechna</w:t>
      </w:r>
      <w:r w:rsidR="21E974ED" w:rsidRPr="6037B65D">
        <w:rPr>
          <w:sz w:val="22"/>
          <w:szCs w:val="22"/>
        </w:rPr>
        <w:t xml:space="preserve"> </w:t>
      </w:r>
      <w:r w:rsidRPr="6037B65D">
        <w:rPr>
          <w:sz w:val="22"/>
          <w:szCs w:val="22"/>
        </w:rPr>
        <w:t>kritéria uvedená v příloze č. 1</w:t>
      </w:r>
      <w:r w:rsidR="021DB5C5" w:rsidRPr="6037B65D">
        <w:rPr>
          <w:sz w:val="22"/>
          <w:szCs w:val="22"/>
        </w:rPr>
        <w:t xml:space="preserve"> – Technická specifikace</w:t>
      </w:r>
      <w:r w:rsidR="5D4F2899" w:rsidRPr="6037B65D">
        <w:rPr>
          <w:sz w:val="22"/>
          <w:szCs w:val="22"/>
        </w:rPr>
        <w:t xml:space="preserve"> a kvalifikační předpoklady</w:t>
      </w:r>
    </w:p>
    <w:p w14:paraId="234D95B4" w14:textId="77777777" w:rsidR="006F7615" w:rsidRDefault="006F7615" w:rsidP="005B185A">
      <w:pPr>
        <w:jc w:val="both"/>
        <w:rPr>
          <w:sz w:val="22"/>
          <w:szCs w:val="22"/>
        </w:rPr>
      </w:pPr>
    </w:p>
    <w:p w14:paraId="0DECBB0E" w14:textId="3DB5C852" w:rsidR="005B185A" w:rsidRPr="009F39F1" w:rsidRDefault="005B185A" w:rsidP="005B185A">
      <w:pPr>
        <w:jc w:val="both"/>
        <w:rPr>
          <w:rFonts w:cs="Arial"/>
          <w:sz w:val="22"/>
          <w:szCs w:val="22"/>
        </w:rPr>
      </w:pPr>
      <w:r w:rsidRPr="009F39F1">
        <w:rPr>
          <w:sz w:val="22"/>
          <w:szCs w:val="22"/>
        </w:rPr>
        <w:t>Základním hodnotícím kritériem je nejnižší nabídková cena</w:t>
      </w:r>
      <w:r w:rsidR="003450D1">
        <w:rPr>
          <w:sz w:val="22"/>
          <w:szCs w:val="22"/>
        </w:rPr>
        <w:t xml:space="preserve"> </w:t>
      </w:r>
      <w:r w:rsidR="002A218E">
        <w:rPr>
          <w:sz w:val="22"/>
          <w:szCs w:val="22"/>
        </w:rPr>
        <w:t xml:space="preserve">za </w:t>
      </w:r>
      <w:r w:rsidR="00E67130">
        <w:rPr>
          <w:sz w:val="22"/>
          <w:szCs w:val="22"/>
        </w:rPr>
        <w:t>poskytování služeb</w:t>
      </w:r>
      <w:r w:rsidR="002A218E">
        <w:rPr>
          <w:sz w:val="22"/>
          <w:szCs w:val="22"/>
        </w:rPr>
        <w:t xml:space="preserve"> </w:t>
      </w:r>
      <w:r w:rsidR="003450D1">
        <w:rPr>
          <w:sz w:val="22"/>
          <w:szCs w:val="22"/>
        </w:rPr>
        <w:t>bez DPH</w:t>
      </w:r>
      <w:r w:rsidR="00155482">
        <w:rPr>
          <w:sz w:val="22"/>
          <w:szCs w:val="22"/>
        </w:rPr>
        <w:t xml:space="preserve"> </w:t>
      </w:r>
    </w:p>
    <w:p w14:paraId="4DD0B977" w14:textId="1BBDCE8D" w:rsidR="005B185A" w:rsidRPr="0046437E" w:rsidRDefault="005B185A" w:rsidP="005B185A">
      <w:pPr>
        <w:jc w:val="both"/>
        <w:rPr>
          <w:rFonts w:cs="Arial"/>
          <w:bCs/>
          <w:sz w:val="22"/>
          <w:szCs w:val="22"/>
        </w:rPr>
      </w:pPr>
      <w:r w:rsidRPr="0046437E">
        <w:rPr>
          <w:rFonts w:cs="Arial"/>
          <w:sz w:val="22"/>
          <w:szCs w:val="22"/>
        </w:rPr>
        <w:t xml:space="preserve">Uchazečem nabídnutá cena </w:t>
      </w:r>
      <w:r w:rsidRPr="0046437E">
        <w:rPr>
          <w:rFonts w:cs="Arial"/>
          <w:bCs/>
          <w:sz w:val="22"/>
          <w:szCs w:val="22"/>
        </w:rPr>
        <w:t>musí zahrnovat veškeré náklady spojené s plněním veřejné zakázky</w:t>
      </w:r>
    </w:p>
    <w:p w14:paraId="39ED8C00" w14:textId="24CBCF63" w:rsidR="005B185A" w:rsidRPr="00ED654C" w:rsidRDefault="005B185A" w:rsidP="005B185A">
      <w:pPr>
        <w:jc w:val="both"/>
        <w:rPr>
          <w:rFonts w:cs="Arial"/>
          <w:bCs/>
          <w:sz w:val="22"/>
          <w:szCs w:val="22"/>
        </w:rPr>
      </w:pPr>
      <w:r w:rsidRPr="0046437E">
        <w:rPr>
          <w:rFonts w:cs="Arial"/>
          <w:bCs/>
          <w:sz w:val="22"/>
          <w:szCs w:val="22"/>
        </w:rPr>
        <w:tab/>
      </w:r>
      <w:r w:rsidRPr="0046437E">
        <w:rPr>
          <w:rFonts w:cs="Arial"/>
          <w:bCs/>
          <w:sz w:val="22"/>
          <w:szCs w:val="22"/>
        </w:rPr>
        <w:tab/>
      </w:r>
      <w:r w:rsidRPr="0046437E">
        <w:rPr>
          <w:rFonts w:cs="Arial"/>
          <w:bCs/>
          <w:sz w:val="22"/>
          <w:szCs w:val="22"/>
        </w:rPr>
        <w:tab/>
      </w:r>
      <w:r w:rsidRPr="0046437E">
        <w:rPr>
          <w:rFonts w:cs="Arial"/>
          <w:bCs/>
          <w:sz w:val="22"/>
          <w:szCs w:val="22"/>
        </w:rPr>
        <w:tab/>
      </w:r>
      <w:r w:rsidRPr="0046437E">
        <w:rPr>
          <w:rFonts w:cs="Arial"/>
          <w:bCs/>
          <w:sz w:val="22"/>
          <w:szCs w:val="22"/>
        </w:rPr>
        <w:tab/>
      </w:r>
      <w:r w:rsidRPr="00ED654C">
        <w:rPr>
          <w:rFonts w:cs="Arial"/>
          <w:bCs/>
          <w:sz w:val="22"/>
          <w:szCs w:val="22"/>
        </w:rPr>
        <w:tab/>
      </w:r>
      <w:r w:rsidRPr="00ED654C">
        <w:rPr>
          <w:rFonts w:cs="Arial"/>
          <w:bCs/>
          <w:sz w:val="22"/>
          <w:szCs w:val="22"/>
        </w:rPr>
        <w:tab/>
      </w:r>
      <w:r w:rsidRPr="00ED654C">
        <w:rPr>
          <w:rFonts w:cs="Arial"/>
          <w:bCs/>
          <w:sz w:val="22"/>
          <w:szCs w:val="22"/>
        </w:rPr>
        <w:tab/>
      </w:r>
    </w:p>
    <w:p w14:paraId="69209FBC" w14:textId="2B52826E" w:rsidR="005B185A" w:rsidRPr="00ED654C" w:rsidRDefault="005B185A" w:rsidP="005B185A">
      <w:pPr>
        <w:jc w:val="both"/>
        <w:rPr>
          <w:rFonts w:cs="Arial"/>
          <w:bCs/>
          <w:sz w:val="22"/>
          <w:szCs w:val="22"/>
          <w:u w:val="single"/>
        </w:rPr>
      </w:pPr>
      <w:r w:rsidRPr="00ED654C">
        <w:rPr>
          <w:rFonts w:cs="Arial"/>
          <w:bCs/>
          <w:sz w:val="22"/>
          <w:szCs w:val="22"/>
          <w:u w:val="single"/>
        </w:rPr>
        <w:t xml:space="preserve">Zvítězí nabídka toho uchazeče, který nabídne nejnižší nabídkovou cenu. </w:t>
      </w:r>
    </w:p>
    <w:p w14:paraId="239CD0EE" w14:textId="77777777" w:rsidR="005B185A" w:rsidRPr="00ED654C" w:rsidRDefault="005B185A" w:rsidP="005B185A">
      <w:pPr>
        <w:jc w:val="both"/>
        <w:rPr>
          <w:rFonts w:cs="Arial"/>
          <w:sz w:val="22"/>
          <w:szCs w:val="22"/>
        </w:rPr>
      </w:pPr>
    </w:p>
    <w:p w14:paraId="520807F0" w14:textId="13C0E254" w:rsidR="005B185A" w:rsidRPr="00ED654C" w:rsidRDefault="005B185A" w:rsidP="005B185A">
      <w:pPr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 xml:space="preserve">V případě, že dva nebo více uchazečů splní všechna kritéria a zároveň </w:t>
      </w:r>
      <w:r w:rsidR="0062702F">
        <w:rPr>
          <w:rFonts w:cs="Arial"/>
          <w:sz w:val="22"/>
          <w:szCs w:val="22"/>
        </w:rPr>
        <w:t>nabídnou</w:t>
      </w:r>
      <w:r w:rsidR="0062702F" w:rsidRPr="00ED654C">
        <w:rPr>
          <w:rFonts w:cs="Arial"/>
          <w:sz w:val="22"/>
          <w:szCs w:val="22"/>
        </w:rPr>
        <w:t xml:space="preserve"> </w:t>
      </w:r>
      <w:r w:rsidRPr="00ED654C">
        <w:rPr>
          <w:rFonts w:cs="Arial"/>
          <w:sz w:val="22"/>
          <w:szCs w:val="22"/>
        </w:rPr>
        <w:t>stejn</w:t>
      </w:r>
      <w:r w:rsidR="009D7FA7">
        <w:rPr>
          <w:rFonts w:cs="Arial"/>
          <w:sz w:val="22"/>
          <w:szCs w:val="22"/>
        </w:rPr>
        <w:t>ou výši</w:t>
      </w:r>
      <w:r w:rsidR="003E4052">
        <w:rPr>
          <w:rFonts w:cs="Arial"/>
          <w:sz w:val="22"/>
          <w:szCs w:val="22"/>
        </w:rPr>
        <w:t xml:space="preserve"> </w:t>
      </w:r>
      <w:r w:rsidRPr="00ED654C">
        <w:rPr>
          <w:rFonts w:cs="Arial"/>
          <w:sz w:val="22"/>
          <w:szCs w:val="22"/>
        </w:rPr>
        <w:t>nabídkové ceny</w:t>
      </w:r>
      <w:r w:rsidR="003E4052">
        <w:rPr>
          <w:rFonts w:cs="Arial"/>
          <w:sz w:val="22"/>
          <w:szCs w:val="22"/>
        </w:rPr>
        <w:t xml:space="preserve"> </w:t>
      </w:r>
      <w:r w:rsidRPr="00ED654C">
        <w:rPr>
          <w:rFonts w:cs="Arial"/>
          <w:sz w:val="22"/>
          <w:szCs w:val="22"/>
        </w:rPr>
        <w:t xml:space="preserve">zvítězí ta nabídka, která byla zadavateli doručena dříve. S vítězem zadavatel uzavře smlouvu, která bude obsahovat obchodní a platební podmínky a další náležitosti obsažené v této výzvě. </w:t>
      </w:r>
    </w:p>
    <w:p w14:paraId="192554FC" w14:textId="77777777" w:rsidR="005B185A" w:rsidRPr="00ED654C" w:rsidRDefault="005B185A" w:rsidP="005B185A">
      <w:pPr>
        <w:jc w:val="both"/>
        <w:rPr>
          <w:rFonts w:cs="Arial"/>
          <w:sz w:val="22"/>
          <w:szCs w:val="22"/>
        </w:rPr>
      </w:pPr>
    </w:p>
    <w:p w14:paraId="483A165F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  <w:u w:val="single"/>
        </w:rPr>
      </w:pPr>
      <w:r w:rsidRPr="00ED654C">
        <w:rPr>
          <w:rFonts w:cs="Arial"/>
          <w:b/>
          <w:sz w:val="22"/>
          <w:szCs w:val="22"/>
          <w:u w:val="single"/>
        </w:rPr>
        <w:t>Uveřejňování informací</w:t>
      </w:r>
    </w:p>
    <w:p w14:paraId="777917A5" w14:textId="77777777" w:rsidR="005B185A" w:rsidRPr="00ED654C" w:rsidRDefault="005B185A" w:rsidP="005B185A">
      <w:pPr>
        <w:jc w:val="both"/>
        <w:rPr>
          <w:rFonts w:cs="Arial"/>
          <w:sz w:val="22"/>
          <w:szCs w:val="22"/>
          <w:highlight w:val="yellow"/>
        </w:rPr>
      </w:pPr>
    </w:p>
    <w:p w14:paraId="7B8D0CAC" w14:textId="77777777" w:rsidR="005B185A" w:rsidRPr="00ED654C" w:rsidRDefault="005B185A" w:rsidP="005B185A">
      <w:pPr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>Zadavatel si vyhrazuje právo uveřejnit rozhodnutí o výběru nejvhodnější nabídky, dodatečné informace k výběrovému řízení a rozhodnutí o zrušení výběrového řízení na profilu zadavatele. Okamžikem uveřejnění na profilu zadavatele se uvedené dokumenty považují za doručené všem uchazečům.</w:t>
      </w:r>
    </w:p>
    <w:p w14:paraId="6D2C2CE0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  <w:u w:val="single"/>
        </w:rPr>
      </w:pPr>
    </w:p>
    <w:p w14:paraId="52C27A18" w14:textId="77777777" w:rsidR="00E241F9" w:rsidRDefault="00E241F9" w:rsidP="005B185A">
      <w:pPr>
        <w:jc w:val="both"/>
        <w:rPr>
          <w:rFonts w:cs="Arial"/>
          <w:b/>
          <w:sz w:val="22"/>
          <w:szCs w:val="22"/>
          <w:u w:val="single"/>
        </w:rPr>
      </w:pPr>
    </w:p>
    <w:p w14:paraId="09D2DA24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  <w:u w:val="single"/>
        </w:rPr>
      </w:pPr>
      <w:r w:rsidRPr="00ED654C">
        <w:rPr>
          <w:rFonts w:cs="Arial"/>
          <w:b/>
          <w:sz w:val="22"/>
          <w:szCs w:val="22"/>
          <w:u w:val="single"/>
        </w:rPr>
        <w:t>Předpokládaná hodnota zakázky (v Kč, bez DPH):</w:t>
      </w:r>
    </w:p>
    <w:p w14:paraId="79074E5F" w14:textId="77777777" w:rsidR="005B185A" w:rsidRPr="00ED654C" w:rsidRDefault="005B185A" w:rsidP="005B185A">
      <w:pPr>
        <w:jc w:val="both"/>
        <w:rPr>
          <w:rFonts w:cs="Arial"/>
          <w:sz w:val="22"/>
          <w:szCs w:val="22"/>
        </w:rPr>
      </w:pPr>
    </w:p>
    <w:p w14:paraId="285694AA" w14:textId="45D576E3" w:rsidR="005B185A" w:rsidRPr="00ED654C" w:rsidRDefault="120CAD3C" w:rsidP="005B185A">
      <w:pPr>
        <w:jc w:val="both"/>
        <w:rPr>
          <w:rFonts w:cs="Arial"/>
          <w:sz w:val="22"/>
          <w:szCs w:val="22"/>
        </w:rPr>
      </w:pPr>
      <w:r w:rsidRPr="6037B65D">
        <w:rPr>
          <w:rFonts w:cs="Arial"/>
          <w:sz w:val="22"/>
          <w:szCs w:val="22"/>
        </w:rPr>
        <w:t>Předpokládaná hodnota zakázky</w:t>
      </w:r>
      <w:r w:rsidR="00473796" w:rsidRPr="6037B65D">
        <w:rPr>
          <w:rFonts w:cs="Arial"/>
          <w:sz w:val="22"/>
          <w:szCs w:val="22"/>
        </w:rPr>
        <w:t xml:space="preserve"> </w:t>
      </w:r>
      <w:r w:rsidR="7D0F3489" w:rsidRPr="6037B65D">
        <w:rPr>
          <w:rFonts w:cs="Arial"/>
          <w:sz w:val="22"/>
          <w:szCs w:val="22"/>
        </w:rPr>
        <w:t>je</w:t>
      </w:r>
      <w:r w:rsidR="00473796" w:rsidRPr="6037B65D">
        <w:rPr>
          <w:rFonts w:cs="Arial"/>
          <w:sz w:val="22"/>
          <w:szCs w:val="22"/>
        </w:rPr>
        <w:t xml:space="preserve"> </w:t>
      </w:r>
      <w:proofErr w:type="gramStart"/>
      <w:r w:rsidR="670C5872" w:rsidRPr="6037B65D">
        <w:rPr>
          <w:rFonts w:cs="Arial"/>
          <w:b/>
          <w:bCs/>
          <w:sz w:val="22"/>
          <w:szCs w:val="22"/>
        </w:rPr>
        <w:t>290</w:t>
      </w:r>
      <w:r w:rsidR="7D0F3489" w:rsidRPr="6037B65D">
        <w:rPr>
          <w:rFonts w:cs="Arial"/>
          <w:b/>
          <w:bCs/>
          <w:sz w:val="22"/>
          <w:szCs w:val="22"/>
        </w:rPr>
        <w:t>.</w:t>
      </w:r>
      <w:r w:rsidR="3B6FD50C" w:rsidRPr="6037B65D">
        <w:rPr>
          <w:rFonts w:cs="Arial"/>
          <w:b/>
          <w:bCs/>
          <w:sz w:val="22"/>
          <w:szCs w:val="22"/>
        </w:rPr>
        <w:t>000</w:t>
      </w:r>
      <w:r w:rsidRPr="6037B65D">
        <w:rPr>
          <w:rFonts w:cs="Arial"/>
          <w:b/>
          <w:bCs/>
          <w:sz w:val="22"/>
          <w:szCs w:val="22"/>
        </w:rPr>
        <w:t>,-</w:t>
      </w:r>
      <w:proofErr w:type="gramEnd"/>
      <w:r w:rsidRPr="6037B65D">
        <w:rPr>
          <w:rFonts w:cs="Arial"/>
          <w:b/>
          <w:bCs/>
          <w:sz w:val="22"/>
          <w:szCs w:val="22"/>
        </w:rPr>
        <w:t xml:space="preserve"> Kč </w:t>
      </w:r>
      <w:r w:rsidR="6ECD9CD5" w:rsidRPr="6037B65D">
        <w:rPr>
          <w:rFonts w:cs="Arial"/>
          <w:b/>
          <w:bCs/>
          <w:sz w:val="22"/>
          <w:szCs w:val="22"/>
        </w:rPr>
        <w:t>bez</w:t>
      </w:r>
      <w:r w:rsidRPr="6037B65D">
        <w:rPr>
          <w:rFonts w:cs="Arial"/>
          <w:b/>
          <w:bCs/>
          <w:sz w:val="22"/>
          <w:szCs w:val="22"/>
        </w:rPr>
        <w:t xml:space="preserve"> DPH </w:t>
      </w:r>
      <w:r w:rsidR="3A43DCD5" w:rsidRPr="6037B65D">
        <w:rPr>
          <w:rFonts w:cs="Arial"/>
          <w:b/>
          <w:bCs/>
          <w:sz w:val="22"/>
          <w:szCs w:val="22"/>
        </w:rPr>
        <w:t>(</w:t>
      </w:r>
      <w:r w:rsidR="1811A20A" w:rsidRPr="6037B65D">
        <w:rPr>
          <w:rFonts w:cs="Arial"/>
          <w:b/>
          <w:bCs/>
          <w:sz w:val="22"/>
          <w:szCs w:val="22"/>
        </w:rPr>
        <w:t>slovy</w:t>
      </w:r>
      <w:r w:rsidR="3A43DCD5" w:rsidRPr="6037B65D">
        <w:rPr>
          <w:rFonts w:cs="Arial"/>
          <w:b/>
          <w:bCs/>
          <w:sz w:val="22"/>
          <w:szCs w:val="22"/>
        </w:rPr>
        <w:t>:</w:t>
      </w:r>
      <w:r w:rsidR="7D0F3489" w:rsidRPr="6037B65D">
        <w:rPr>
          <w:rFonts w:cs="Arial"/>
          <w:b/>
          <w:bCs/>
          <w:sz w:val="22"/>
          <w:szCs w:val="22"/>
        </w:rPr>
        <w:t xml:space="preserve"> </w:t>
      </w:r>
      <w:r w:rsidR="670C5872" w:rsidRPr="6037B65D">
        <w:rPr>
          <w:rFonts w:cs="Arial"/>
          <w:b/>
          <w:bCs/>
          <w:sz w:val="22"/>
          <w:szCs w:val="22"/>
        </w:rPr>
        <w:t>dvě</w:t>
      </w:r>
      <w:r w:rsidR="10287CE3" w:rsidRPr="6037B65D">
        <w:rPr>
          <w:rFonts w:cs="Arial"/>
          <w:b/>
          <w:bCs/>
          <w:sz w:val="22"/>
          <w:szCs w:val="22"/>
        </w:rPr>
        <w:t xml:space="preserve"> stě </w:t>
      </w:r>
      <w:r w:rsidR="28152DF7" w:rsidRPr="6037B65D">
        <w:rPr>
          <w:rFonts w:cs="Arial"/>
          <w:b/>
          <w:bCs/>
          <w:sz w:val="22"/>
          <w:szCs w:val="22"/>
        </w:rPr>
        <w:t xml:space="preserve">devadesát </w:t>
      </w:r>
      <w:r w:rsidR="7D0F3489" w:rsidRPr="6037B65D">
        <w:rPr>
          <w:rFonts w:cs="Arial"/>
          <w:b/>
          <w:bCs/>
          <w:sz w:val="22"/>
          <w:szCs w:val="22"/>
        </w:rPr>
        <w:t xml:space="preserve"> tisíc korun</w:t>
      </w:r>
      <w:r w:rsidR="6F71BB7B" w:rsidRPr="6037B65D">
        <w:rPr>
          <w:rFonts w:cs="Arial"/>
          <w:b/>
          <w:bCs/>
          <w:sz w:val="22"/>
          <w:szCs w:val="22"/>
        </w:rPr>
        <w:t xml:space="preserve"> </w:t>
      </w:r>
      <w:r w:rsidR="1811A20A" w:rsidRPr="6037B65D">
        <w:rPr>
          <w:rFonts w:cs="Arial"/>
          <w:b/>
          <w:bCs/>
          <w:sz w:val="22"/>
          <w:szCs w:val="22"/>
        </w:rPr>
        <w:t xml:space="preserve">českých), </w:t>
      </w:r>
      <w:r w:rsidRPr="6037B65D">
        <w:rPr>
          <w:rFonts w:cs="Arial"/>
          <w:b/>
          <w:bCs/>
          <w:sz w:val="22"/>
          <w:szCs w:val="22"/>
        </w:rPr>
        <w:t>nebo ekvivalent v EUR, nejvýše však hodnota rovna částce v CZK s přepočtem na EUR dle platného kurzu ke dni otevírání obálek vyhlášeného ČNB.</w:t>
      </w:r>
    </w:p>
    <w:p w14:paraId="1C9204DE" w14:textId="77777777" w:rsidR="005B185A" w:rsidRPr="00ED654C" w:rsidRDefault="005B185A" w:rsidP="005B185A">
      <w:pPr>
        <w:jc w:val="both"/>
        <w:rPr>
          <w:rFonts w:cs="Arial"/>
          <w:sz w:val="22"/>
          <w:szCs w:val="22"/>
          <w:u w:val="single"/>
        </w:rPr>
      </w:pPr>
    </w:p>
    <w:p w14:paraId="28D17A96" w14:textId="77777777" w:rsidR="005B185A" w:rsidRPr="00ED654C" w:rsidRDefault="005B185A" w:rsidP="005B185A">
      <w:pPr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 xml:space="preserve">Předpokládaná cena za výše uvedený předmět plnění nebude dále zvyšována a obsahuje veškeré náklady nutné ke kompletnímu a řádnému plnění veřejné zakázky, a to i ty, které mohl na základě svých odborných znalostí uchazeč předpokládat. </w:t>
      </w:r>
      <w:r w:rsidRPr="00ED654C">
        <w:rPr>
          <w:rFonts w:cs="Arial"/>
          <w:b/>
          <w:sz w:val="22"/>
          <w:szCs w:val="22"/>
        </w:rPr>
        <w:t>Předpokládaná hodnota zakázky je stanovena jako nejvýše přípustná a překročení předpokládané ceny v nabídce bude mít za následek vyřazení uchazeče z hodnocení řádně doručených nabídek</w:t>
      </w:r>
      <w:r w:rsidR="00F715C3">
        <w:rPr>
          <w:rFonts w:cs="Arial"/>
          <w:b/>
          <w:sz w:val="22"/>
          <w:szCs w:val="22"/>
        </w:rPr>
        <w:t xml:space="preserve"> pro nesplnění zadávacích podmínek</w:t>
      </w:r>
      <w:r w:rsidRPr="00ED654C">
        <w:rPr>
          <w:rFonts w:cs="Arial"/>
          <w:b/>
          <w:sz w:val="22"/>
          <w:szCs w:val="22"/>
        </w:rPr>
        <w:t>.</w:t>
      </w:r>
      <w:r w:rsidRPr="00ED654C">
        <w:rPr>
          <w:rFonts w:cs="Arial"/>
          <w:sz w:val="22"/>
          <w:szCs w:val="22"/>
        </w:rPr>
        <w:t xml:space="preserve"> </w:t>
      </w:r>
    </w:p>
    <w:p w14:paraId="0758A057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  <w:u w:val="single"/>
        </w:rPr>
      </w:pPr>
    </w:p>
    <w:p w14:paraId="6E0BE6E5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  <w:u w:val="single"/>
        </w:rPr>
      </w:pPr>
      <w:r w:rsidRPr="00ED654C">
        <w:rPr>
          <w:rFonts w:cs="Arial"/>
          <w:b/>
          <w:sz w:val="22"/>
          <w:szCs w:val="22"/>
          <w:u w:val="single"/>
        </w:rPr>
        <w:t>Jazyk nabídky:</w:t>
      </w:r>
    </w:p>
    <w:p w14:paraId="59A5CF5C" w14:textId="77777777" w:rsidR="005B185A" w:rsidRPr="00ED654C" w:rsidRDefault="005B185A" w:rsidP="005B185A">
      <w:pPr>
        <w:jc w:val="both"/>
        <w:rPr>
          <w:rFonts w:cs="Arial"/>
          <w:sz w:val="22"/>
          <w:szCs w:val="22"/>
        </w:rPr>
      </w:pPr>
    </w:p>
    <w:p w14:paraId="4910D31D" w14:textId="7B5B7083" w:rsidR="005B185A" w:rsidRPr="00ED654C" w:rsidRDefault="005B185A" w:rsidP="005B185A">
      <w:pPr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>Nabídka bude podána v</w:t>
      </w:r>
      <w:r w:rsidR="009A07EA">
        <w:rPr>
          <w:rFonts w:cs="Arial"/>
          <w:sz w:val="22"/>
          <w:szCs w:val="22"/>
        </w:rPr>
        <w:t> </w:t>
      </w:r>
      <w:r w:rsidRPr="00ED654C">
        <w:rPr>
          <w:rFonts w:cs="Arial"/>
          <w:sz w:val="22"/>
          <w:szCs w:val="22"/>
        </w:rPr>
        <w:t>českém</w:t>
      </w:r>
      <w:r w:rsidR="009A07EA">
        <w:rPr>
          <w:rFonts w:cs="Arial"/>
          <w:sz w:val="22"/>
          <w:szCs w:val="22"/>
        </w:rPr>
        <w:t xml:space="preserve"> nebo anglickém</w:t>
      </w:r>
      <w:r w:rsidRPr="00ED654C">
        <w:rPr>
          <w:rFonts w:cs="Arial"/>
          <w:sz w:val="22"/>
          <w:szCs w:val="22"/>
        </w:rPr>
        <w:t xml:space="preserve"> jazyce.</w:t>
      </w:r>
    </w:p>
    <w:p w14:paraId="257FDF72" w14:textId="77777777" w:rsidR="005B185A" w:rsidRPr="00ED654C" w:rsidRDefault="005B185A" w:rsidP="005B185A">
      <w:pPr>
        <w:jc w:val="both"/>
        <w:rPr>
          <w:rFonts w:cs="Arial"/>
          <w:sz w:val="22"/>
          <w:szCs w:val="22"/>
        </w:rPr>
      </w:pPr>
    </w:p>
    <w:p w14:paraId="35ABDF13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  <w:u w:val="single"/>
        </w:rPr>
      </w:pPr>
      <w:r w:rsidRPr="00ED654C">
        <w:rPr>
          <w:rFonts w:cs="Arial"/>
          <w:b/>
          <w:sz w:val="22"/>
          <w:szCs w:val="22"/>
          <w:u w:val="single"/>
        </w:rPr>
        <w:t>Způsob zpracování nabídkové ceny:</w:t>
      </w:r>
    </w:p>
    <w:p w14:paraId="1D999A65" w14:textId="77777777" w:rsidR="005B185A" w:rsidRPr="00ED654C" w:rsidRDefault="005B185A" w:rsidP="005B185A">
      <w:pPr>
        <w:tabs>
          <w:tab w:val="left" w:pos="-3060"/>
        </w:tabs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 xml:space="preserve">  </w:t>
      </w:r>
    </w:p>
    <w:p w14:paraId="28C4DAE7" w14:textId="77777777" w:rsidR="005B185A" w:rsidRPr="00ED654C" w:rsidRDefault="005B185A" w:rsidP="005B185A">
      <w:pPr>
        <w:tabs>
          <w:tab w:val="left" w:pos="-3060"/>
        </w:tabs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>Uchazeč zpracuje soutěžní nabídkovou cenu v tomto členění:</w:t>
      </w:r>
    </w:p>
    <w:p w14:paraId="230E8AF7" w14:textId="048F4B24" w:rsidR="005B185A" w:rsidRDefault="120CAD3C" w:rsidP="6037B65D">
      <w:pPr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6037B65D">
        <w:rPr>
          <w:rFonts w:cs="Arial"/>
          <w:sz w:val="22"/>
          <w:szCs w:val="22"/>
        </w:rPr>
        <w:t>nabídková cena</w:t>
      </w:r>
      <w:r w:rsidR="70BA4F99" w:rsidRPr="6037B65D">
        <w:rPr>
          <w:rFonts w:cs="Arial"/>
          <w:sz w:val="22"/>
          <w:szCs w:val="22"/>
        </w:rPr>
        <w:t xml:space="preserve"> za </w:t>
      </w:r>
      <w:proofErr w:type="gramStart"/>
      <w:r w:rsidR="6EF36B9B" w:rsidRPr="6037B65D">
        <w:rPr>
          <w:rFonts w:cs="Arial"/>
          <w:sz w:val="22"/>
          <w:szCs w:val="22"/>
        </w:rPr>
        <w:t xml:space="preserve">služby </w:t>
      </w:r>
      <w:r w:rsidR="7E738916" w:rsidRPr="6037B65D">
        <w:rPr>
          <w:rFonts w:cs="Arial"/>
          <w:sz w:val="22"/>
          <w:szCs w:val="22"/>
        </w:rPr>
        <w:t xml:space="preserve"> </w:t>
      </w:r>
      <w:r w:rsidRPr="6037B65D">
        <w:rPr>
          <w:rFonts w:cs="Arial"/>
          <w:sz w:val="22"/>
          <w:szCs w:val="22"/>
        </w:rPr>
        <w:t>v</w:t>
      </w:r>
      <w:proofErr w:type="gramEnd"/>
      <w:r w:rsidR="70BA4F99" w:rsidRPr="6037B65D">
        <w:rPr>
          <w:rFonts w:cs="Arial"/>
          <w:sz w:val="22"/>
          <w:szCs w:val="22"/>
        </w:rPr>
        <w:t> </w:t>
      </w:r>
      <w:r w:rsidRPr="6037B65D">
        <w:rPr>
          <w:rFonts w:cs="Arial"/>
          <w:sz w:val="22"/>
          <w:szCs w:val="22"/>
        </w:rPr>
        <w:t>Kč</w:t>
      </w:r>
      <w:r w:rsidR="70BA4F99" w:rsidRPr="6037B65D">
        <w:rPr>
          <w:rFonts w:cs="Arial"/>
          <w:sz w:val="22"/>
          <w:szCs w:val="22"/>
        </w:rPr>
        <w:t>/EUR</w:t>
      </w:r>
      <w:r w:rsidRPr="6037B65D">
        <w:rPr>
          <w:rFonts w:cs="Arial"/>
          <w:sz w:val="22"/>
          <w:szCs w:val="22"/>
        </w:rPr>
        <w:t xml:space="preserve"> bez daně z přidané hodnoty,</w:t>
      </w:r>
    </w:p>
    <w:p w14:paraId="7FF5DE4C" w14:textId="77777777" w:rsidR="005B185A" w:rsidRPr="00ED654C" w:rsidRDefault="005B185A" w:rsidP="005B185A">
      <w:pPr>
        <w:numPr>
          <w:ilvl w:val="0"/>
          <w:numId w:val="1"/>
        </w:numPr>
        <w:tabs>
          <w:tab w:val="left" w:pos="-3060"/>
        </w:tabs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>samostatně příslušná sazba DPH,</w:t>
      </w:r>
    </w:p>
    <w:p w14:paraId="165E0F22" w14:textId="1F27752C" w:rsidR="005B185A" w:rsidRDefault="007B6871" w:rsidP="005B185A">
      <w:pPr>
        <w:numPr>
          <w:ilvl w:val="0"/>
          <w:numId w:val="1"/>
        </w:numPr>
        <w:tabs>
          <w:tab w:val="left" w:pos="-306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celková </w:t>
      </w:r>
      <w:r w:rsidR="005B185A" w:rsidRPr="00ED654C">
        <w:rPr>
          <w:rFonts w:cs="Arial"/>
          <w:sz w:val="22"/>
          <w:szCs w:val="22"/>
        </w:rPr>
        <w:t>nabídková cena v</w:t>
      </w:r>
      <w:r>
        <w:rPr>
          <w:rFonts w:cs="Arial"/>
          <w:sz w:val="22"/>
          <w:szCs w:val="22"/>
        </w:rPr>
        <w:t> </w:t>
      </w:r>
      <w:r w:rsidR="005B185A" w:rsidRPr="00ED654C">
        <w:rPr>
          <w:rFonts w:cs="Arial"/>
          <w:sz w:val="22"/>
          <w:szCs w:val="22"/>
        </w:rPr>
        <w:t>Kč</w:t>
      </w:r>
      <w:r>
        <w:rPr>
          <w:rFonts w:cs="Arial"/>
          <w:sz w:val="22"/>
          <w:szCs w:val="22"/>
        </w:rPr>
        <w:t>/EUR</w:t>
      </w:r>
      <w:r w:rsidR="005B185A" w:rsidRPr="00ED654C">
        <w:rPr>
          <w:rFonts w:cs="Arial"/>
          <w:sz w:val="22"/>
          <w:szCs w:val="22"/>
        </w:rPr>
        <w:t xml:space="preserve"> včetně DPH.</w:t>
      </w:r>
    </w:p>
    <w:p w14:paraId="71BDCF8D" w14:textId="77777777" w:rsidR="007C2448" w:rsidRPr="00ED654C" w:rsidRDefault="007C2448" w:rsidP="005B185A">
      <w:pPr>
        <w:numPr>
          <w:ilvl w:val="0"/>
          <w:numId w:val="1"/>
        </w:numPr>
        <w:tabs>
          <w:tab w:val="left" w:pos="-3060"/>
        </w:tabs>
        <w:jc w:val="both"/>
        <w:rPr>
          <w:rFonts w:cs="Arial"/>
          <w:sz w:val="22"/>
          <w:szCs w:val="22"/>
        </w:rPr>
      </w:pPr>
    </w:p>
    <w:p w14:paraId="31775934" w14:textId="77777777" w:rsidR="005B185A" w:rsidRPr="00ED654C" w:rsidRDefault="005B185A" w:rsidP="005B185A">
      <w:pPr>
        <w:tabs>
          <w:tab w:val="left" w:pos="-3060"/>
        </w:tabs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 xml:space="preserve">Takto zpracovaná nabídková cena bude uvedena v krycím listu nabídky, jenž </w:t>
      </w:r>
      <w:proofErr w:type="gramStart"/>
      <w:r w:rsidRPr="00ED654C">
        <w:rPr>
          <w:rFonts w:cs="Arial"/>
          <w:sz w:val="22"/>
          <w:szCs w:val="22"/>
        </w:rPr>
        <w:t>tvoří</w:t>
      </w:r>
      <w:proofErr w:type="gramEnd"/>
      <w:r w:rsidRPr="00ED654C">
        <w:rPr>
          <w:rFonts w:cs="Arial"/>
          <w:sz w:val="22"/>
          <w:szCs w:val="22"/>
        </w:rPr>
        <w:t xml:space="preserve"> přílohu č. 2 k této výzvě.</w:t>
      </w:r>
    </w:p>
    <w:p w14:paraId="4AA5EF2A" w14:textId="77777777" w:rsidR="005B185A" w:rsidRPr="00ED654C" w:rsidRDefault="005B185A" w:rsidP="005B185A">
      <w:pPr>
        <w:jc w:val="both"/>
        <w:rPr>
          <w:rFonts w:cs="Arial"/>
          <w:b/>
          <w:bCs/>
          <w:sz w:val="22"/>
          <w:szCs w:val="22"/>
        </w:rPr>
      </w:pPr>
    </w:p>
    <w:p w14:paraId="5AD4FED7" w14:textId="77777777" w:rsidR="005B185A" w:rsidRPr="00ED654C" w:rsidRDefault="005B185A" w:rsidP="005B185A">
      <w:pPr>
        <w:jc w:val="both"/>
        <w:rPr>
          <w:rFonts w:cs="Arial"/>
          <w:b/>
          <w:bCs/>
          <w:sz w:val="22"/>
          <w:szCs w:val="22"/>
          <w:u w:val="single"/>
        </w:rPr>
      </w:pPr>
      <w:r w:rsidRPr="00ED654C">
        <w:rPr>
          <w:rFonts w:cs="Arial"/>
          <w:b/>
          <w:bCs/>
          <w:sz w:val="22"/>
          <w:szCs w:val="22"/>
          <w:u w:val="single"/>
        </w:rPr>
        <w:t>Obchodní a platební podmínky</w:t>
      </w:r>
    </w:p>
    <w:p w14:paraId="38415D1E" w14:textId="77777777" w:rsidR="005B185A" w:rsidRPr="00ED654C" w:rsidRDefault="005B185A" w:rsidP="005B185A">
      <w:pPr>
        <w:jc w:val="both"/>
        <w:rPr>
          <w:rFonts w:cs="Arial"/>
          <w:b/>
          <w:bCs/>
          <w:sz w:val="22"/>
          <w:szCs w:val="22"/>
          <w:u w:val="single"/>
        </w:rPr>
      </w:pPr>
    </w:p>
    <w:p w14:paraId="3E9E07AA" w14:textId="77777777" w:rsidR="005B185A" w:rsidRPr="00ED654C" w:rsidRDefault="005B185A" w:rsidP="005B185A">
      <w:pPr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 xml:space="preserve">Zadavatel stanovil obchodní a platební podmínky pro realizaci veřejné zakázky formou textu smlouvy. Text návrhu smlouvy je součástí podmínek výběrového řízení (příloha č. 3). </w:t>
      </w:r>
      <w:r w:rsidRPr="00ED654C">
        <w:rPr>
          <w:rFonts w:cs="Arial"/>
          <w:b/>
          <w:sz w:val="22"/>
          <w:szCs w:val="22"/>
          <w:u w:val="single"/>
        </w:rPr>
        <w:t>Uchazeč vyplní v textu smlouvy údaje, které jsou určeny k vyplnění, aniž by změnil či jinak přepsal obligatorní části smlouvy.</w:t>
      </w:r>
      <w:r w:rsidRPr="00ED654C">
        <w:rPr>
          <w:rFonts w:cs="Arial"/>
          <w:sz w:val="22"/>
          <w:szCs w:val="22"/>
        </w:rPr>
        <w:t xml:space="preserve"> Doplněný a oprávněnou osobou podepsaný návrh </w:t>
      </w:r>
      <w:r w:rsidRPr="00ED654C">
        <w:rPr>
          <w:rFonts w:cs="Arial"/>
          <w:sz w:val="22"/>
          <w:szCs w:val="22"/>
        </w:rPr>
        <w:lastRenderedPageBreak/>
        <w:t xml:space="preserve">smlouvy bude tvořit součást nabídky uchazeče. Nabídka, která bude obsahovat nepodepsanou smlouvu, bude vyřazena, a uchazeč z výběrového řízení vyloučen pro nesplnění podmínek výběrového řízení. </w:t>
      </w:r>
    </w:p>
    <w:p w14:paraId="4F98CE56" w14:textId="77777777" w:rsidR="005B185A" w:rsidRPr="00ED654C" w:rsidRDefault="005B185A" w:rsidP="005B185A">
      <w:pPr>
        <w:ind w:left="180"/>
        <w:jc w:val="both"/>
        <w:rPr>
          <w:rFonts w:cs="Arial"/>
          <w:sz w:val="22"/>
          <w:szCs w:val="22"/>
        </w:rPr>
      </w:pPr>
    </w:p>
    <w:p w14:paraId="3430A152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</w:rPr>
      </w:pPr>
      <w:r w:rsidRPr="00ED654C">
        <w:rPr>
          <w:rFonts w:cs="Arial"/>
          <w:b/>
          <w:sz w:val="22"/>
          <w:szCs w:val="22"/>
        </w:rPr>
        <w:t>Podmínky pro překročení nabídkové ceny</w:t>
      </w:r>
    </w:p>
    <w:p w14:paraId="48A985BB" w14:textId="77777777" w:rsidR="005B185A" w:rsidRPr="00ED654C" w:rsidRDefault="005B185A" w:rsidP="005B185A">
      <w:pPr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>Zadavatel nepřipouští překročení nabídkové ceny vyjma změny sazby DPH.</w:t>
      </w:r>
    </w:p>
    <w:p w14:paraId="2A7C2097" w14:textId="77777777" w:rsidR="005B185A" w:rsidRPr="00ED654C" w:rsidRDefault="005B185A" w:rsidP="005B185A">
      <w:pPr>
        <w:tabs>
          <w:tab w:val="left" w:pos="540"/>
        </w:tabs>
        <w:ind w:left="540"/>
        <w:jc w:val="both"/>
        <w:rPr>
          <w:rFonts w:cs="Arial"/>
          <w:sz w:val="22"/>
          <w:szCs w:val="22"/>
        </w:rPr>
      </w:pPr>
    </w:p>
    <w:p w14:paraId="76FB0988" w14:textId="77777777" w:rsidR="005B185A" w:rsidRPr="00ED654C" w:rsidRDefault="005B185A" w:rsidP="005B185A">
      <w:pPr>
        <w:contextualSpacing/>
        <w:jc w:val="both"/>
        <w:rPr>
          <w:rFonts w:cs="Arial"/>
          <w:b/>
          <w:sz w:val="22"/>
          <w:szCs w:val="22"/>
          <w:u w:val="single"/>
        </w:rPr>
      </w:pPr>
      <w:r w:rsidRPr="00ED654C">
        <w:rPr>
          <w:rFonts w:cs="Arial"/>
          <w:b/>
          <w:sz w:val="22"/>
          <w:szCs w:val="22"/>
          <w:u w:val="single"/>
        </w:rPr>
        <w:t>!!! Návrh smlouvy podepsaný oprávněným zástupcem uchazeče, bude uchazečem předložen v rámci podané nabídky!!!</w:t>
      </w:r>
    </w:p>
    <w:p w14:paraId="17A9ADF4" w14:textId="77777777" w:rsidR="005B185A" w:rsidRPr="00ED654C" w:rsidRDefault="005B185A" w:rsidP="005B185A">
      <w:pPr>
        <w:contextualSpacing/>
        <w:jc w:val="both"/>
        <w:rPr>
          <w:rFonts w:cs="Arial"/>
          <w:b/>
          <w:sz w:val="22"/>
          <w:szCs w:val="22"/>
          <w:u w:val="single"/>
        </w:rPr>
      </w:pPr>
    </w:p>
    <w:p w14:paraId="638333BE" w14:textId="77777777" w:rsidR="005B185A" w:rsidRPr="00ED654C" w:rsidRDefault="005B185A" w:rsidP="005B185A">
      <w:pPr>
        <w:jc w:val="both"/>
        <w:rPr>
          <w:rFonts w:cs="Arial"/>
          <w:b/>
          <w:bCs/>
          <w:sz w:val="22"/>
          <w:szCs w:val="22"/>
          <w:u w:val="single"/>
        </w:rPr>
      </w:pPr>
      <w:r w:rsidRPr="00ED654C">
        <w:rPr>
          <w:rFonts w:cs="Arial"/>
          <w:b/>
          <w:bCs/>
          <w:sz w:val="22"/>
          <w:szCs w:val="22"/>
          <w:u w:val="single"/>
        </w:rPr>
        <w:t xml:space="preserve">Postup při zpracovávání nabídky </w:t>
      </w:r>
    </w:p>
    <w:p w14:paraId="3B64F284" w14:textId="77777777" w:rsidR="005B185A" w:rsidRPr="00ED654C" w:rsidRDefault="005B185A" w:rsidP="005B185A">
      <w:pPr>
        <w:jc w:val="both"/>
        <w:rPr>
          <w:rFonts w:cs="Arial"/>
          <w:b/>
          <w:bCs/>
          <w:sz w:val="22"/>
          <w:szCs w:val="22"/>
          <w:u w:val="single"/>
        </w:rPr>
      </w:pPr>
    </w:p>
    <w:p w14:paraId="2AB87A69" w14:textId="4E4E0DAD" w:rsidR="005B185A" w:rsidRPr="00ED654C" w:rsidRDefault="005B185A" w:rsidP="005B185A">
      <w:pPr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 xml:space="preserve">Uchazeči </w:t>
      </w:r>
      <w:proofErr w:type="gramStart"/>
      <w:r w:rsidRPr="00ED654C">
        <w:rPr>
          <w:rFonts w:cs="Arial"/>
          <w:sz w:val="22"/>
          <w:szCs w:val="22"/>
        </w:rPr>
        <w:t>předloží</w:t>
      </w:r>
      <w:proofErr w:type="gramEnd"/>
      <w:r w:rsidRPr="00ED654C">
        <w:rPr>
          <w:rFonts w:cs="Arial"/>
          <w:sz w:val="22"/>
          <w:szCs w:val="22"/>
        </w:rPr>
        <w:t xml:space="preserve"> nabídku </w:t>
      </w:r>
      <w:r w:rsidR="009A07EA">
        <w:rPr>
          <w:rFonts w:cs="Arial"/>
          <w:sz w:val="22"/>
          <w:szCs w:val="22"/>
        </w:rPr>
        <w:t>na profilu zadavatele</w:t>
      </w:r>
      <w:r w:rsidRPr="00ED654C">
        <w:rPr>
          <w:rFonts w:cs="Arial"/>
          <w:sz w:val="22"/>
          <w:szCs w:val="22"/>
        </w:rPr>
        <w:t>. Nabídka bude obsahovat</w:t>
      </w:r>
      <w:r w:rsidR="00C76903">
        <w:rPr>
          <w:rFonts w:cs="Arial"/>
          <w:sz w:val="22"/>
          <w:szCs w:val="22"/>
        </w:rPr>
        <w:t xml:space="preserve"> skeny dokumentů</w:t>
      </w:r>
      <w:r w:rsidRPr="00ED654C">
        <w:rPr>
          <w:rFonts w:cs="Arial"/>
          <w:sz w:val="22"/>
          <w:szCs w:val="22"/>
        </w:rPr>
        <w:t xml:space="preserve">: </w:t>
      </w:r>
    </w:p>
    <w:p w14:paraId="023CDA6D" w14:textId="77777777" w:rsidR="005B185A" w:rsidRPr="00ED654C" w:rsidRDefault="005B185A" w:rsidP="005B185A">
      <w:pPr>
        <w:numPr>
          <w:ilvl w:val="0"/>
          <w:numId w:val="3"/>
        </w:numPr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 xml:space="preserve">krycí list nabídky (příloha č. 2), </w:t>
      </w:r>
    </w:p>
    <w:p w14:paraId="739437A0" w14:textId="252EF512" w:rsidR="005B185A" w:rsidRDefault="005B185A" w:rsidP="005B185A">
      <w:pPr>
        <w:numPr>
          <w:ilvl w:val="0"/>
          <w:numId w:val="3"/>
        </w:numPr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>návrh smlouvy podepsaný k tomu oprávněnou osobou uchazeče (příloha č. 3).</w:t>
      </w:r>
    </w:p>
    <w:p w14:paraId="157C8391" w14:textId="488C50D1" w:rsidR="009A07EA" w:rsidRPr="00ED654C" w:rsidRDefault="009A07EA" w:rsidP="005B185A">
      <w:pPr>
        <w:numPr>
          <w:ilvl w:val="0"/>
          <w:numId w:val="3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čestná prohlášení </w:t>
      </w:r>
      <w:r w:rsidRPr="00ED654C">
        <w:rPr>
          <w:rFonts w:cs="Arial"/>
          <w:sz w:val="22"/>
          <w:szCs w:val="22"/>
        </w:rPr>
        <w:t xml:space="preserve">(příloha č. </w:t>
      </w:r>
      <w:r>
        <w:rPr>
          <w:rFonts w:cs="Arial"/>
          <w:sz w:val="22"/>
          <w:szCs w:val="22"/>
        </w:rPr>
        <w:t>4</w:t>
      </w:r>
      <w:r w:rsidRPr="00ED654C">
        <w:rPr>
          <w:rFonts w:cs="Arial"/>
          <w:sz w:val="22"/>
          <w:szCs w:val="22"/>
        </w:rPr>
        <w:t>).</w:t>
      </w:r>
      <w:r>
        <w:rPr>
          <w:rFonts w:cs="Arial"/>
          <w:sz w:val="22"/>
          <w:szCs w:val="22"/>
        </w:rPr>
        <w:t xml:space="preserve"> </w:t>
      </w:r>
    </w:p>
    <w:p w14:paraId="1826DF87" w14:textId="77777777" w:rsidR="005B185A" w:rsidRPr="00ED654C" w:rsidRDefault="005B185A" w:rsidP="005B185A">
      <w:pPr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>  </w:t>
      </w:r>
    </w:p>
    <w:p w14:paraId="265A05E7" w14:textId="77777777" w:rsidR="005B185A" w:rsidRPr="00ED654C" w:rsidRDefault="005B185A" w:rsidP="005B185A">
      <w:pPr>
        <w:jc w:val="both"/>
        <w:rPr>
          <w:rFonts w:cs="Arial"/>
          <w:b/>
          <w:bCs/>
          <w:sz w:val="22"/>
          <w:szCs w:val="22"/>
          <w:u w:val="single"/>
        </w:rPr>
      </w:pPr>
      <w:r w:rsidRPr="00ED654C">
        <w:rPr>
          <w:rFonts w:cs="Arial"/>
          <w:b/>
          <w:bCs/>
          <w:sz w:val="22"/>
          <w:szCs w:val="22"/>
          <w:u w:val="single"/>
        </w:rPr>
        <w:t>Dodatečné informace k výběrovému řízení</w:t>
      </w:r>
    </w:p>
    <w:p w14:paraId="66A129CF" w14:textId="77777777" w:rsidR="005B185A" w:rsidRPr="00ED654C" w:rsidRDefault="005B185A" w:rsidP="005B185A">
      <w:pPr>
        <w:jc w:val="both"/>
        <w:rPr>
          <w:rFonts w:cs="Arial"/>
          <w:sz w:val="22"/>
          <w:szCs w:val="22"/>
        </w:rPr>
      </w:pPr>
    </w:p>
    <w:p w14:paraId="4FCDE18F" w14:textId="26F7C1CB" w:rsidR="005B185A" w:rsidRPr="00B12EFC" w:rsidRDefault="005B185A" w:rsidP="00C76903">
      <w:pPr>
        <w:ind w:left="360"/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 xml:space="preserve">Účastníci mohou požádat o vysvětlení </w:t>
      </w:r>
      <w:r w:rsidRPr="0068583F">
        <w:rPr>
          <w:rFonts w:cs="Arial"/>
          <w:sz w:val="22"/>
          <w:szCs w:val="22"/>
        </w:rPr>
        <w:t xml:space="preserve">zadávací dokumentace formou e-mailu zaslaného současně na </w:t>
      </w:r>
      <w:r w:rsidRPr="00B12EFC">
        <w:rPr>
          <w:rFonts w:cs="Arial"/>
          <w:sz w:val="22"/>
          <w:szCs w:val="22"/>
        </w:rPr>
        <w:t>adresy</w:t>
      </w:r>
      <w:r w:rsidR="00B12EFC" w:rsidRPr="00B12EFC">
        <w:rPr>
          <w:rFonts w:cs="Arial"/>
          <w:sz w:val="22"/>
          <w:szCs w:val="22"/>
        </w:rPr>
        <w:t xml:space="preserve">: </w:t>
      </w:r>
      <w:hyperlink r:id="rId10" w:history="1">
        <w:r w:rsidR="00B12EFC" w:rsidRPr="004E0C8C">
          <w:rPr>
            <w:rFonts w:cs="Arial"/>
            <w:sz w:val="22"/>
            <w:szCs w:val="22"/>
          </w:rPr>
          <w:t>tomas.haban@cdv.cz</w:t>
        </w:r>
      </w:hyperlink>
      <w:r w:rsidR="00682819" w:rsidRPr="00B12EFC">
        <w:rPr>
          <w:rFonts w:cs="Arial"/>
          <w:sz w:val="20"/>
        </w:rPr>
        <w:t xml:space="preserve">, </w:t>
      </w:r>
      <w:hyperlink r:id="rId11" w:history="1">
        <w:r w:rsidR="00C92C6F" w:rsidRPr="000F4F65">
          <w:rPr>
            <w:rStyle w:val="Hypertextovodkaz"/>
            <w:rFonts w:cs="Arial"/>
            <w:sz w:val="22"/>
            <w:szCs w:val="22"/>
          </w:rPr>
          <w:t>bronislav.vahalik@cdv.cz</w:t>
        </w:r>
      </w:hyperlink>
      <w:r w:rsidR="00155482">
        <w:rPr>
          <w:rFonts w:cs="Arial"/>
          <w:color w:val="0000FF"/>
          <w:sz w:val="22"/>
          <w:szCs w:val="22"/>
          <w:u w:val="single"/>
        </w:rPr>
        <w:t xml:space="preserve">. </w:t>
      </w:r>
      <w:r w:rsidRPr="0068583F">
        <w:rPr>
          <w:rFonts w:cs="Arial"/>
          <w:sz w:val="22"/>
          <w:szCs w:val="22"/>
        </w:rPr>
        <w:t>Dodatečné informace k zadávací dokumentaci budou zveřejněny na profilu zadavatele.</w:t>
      </w:r>
      <w:r w:rsidR="00C76903">
        <w:rPr>
          <w:rFonts w:cs="Arial"/>
          <w:sz w:val="22"/>
          <w:szCs w:val="22"/>
        </w:rPr>
        <w:t xml:space="preserve"> Budoucí dodavatel je oprávněn dohodnout se na nahlédnutí do</w:t>
      </w:r>
      <w:r w:rsidR="00C76903" w:rsidRPr="00C76903">
        <w:rPr>
          <w:rFonts w:cs="Arial"/>
          <w:sz w:val="22"/>
          <w:szCs w:val="22"/>
        </w:rPr>
        <w:t xml:space="preserve"> stávající studi</w:t>
      </w:r>
      <w:r w:rsidR="00C76903">
        <w:rPr>
          <w:rFonts w:cs="Arial"/>
          <w:sz w:val="22"/>
          <w:szCs w:val="22"/>
        </w:rPr>
        <w:t xml:space="preserve">e. Takové nahlédnutí je spojeno s </w:t>
      </w:r>
      <w:r w:rsidR="00C76903" w:rsidRPr="00C76903">
        <w:rPr>
          <w:rFonts w:cs="Arial"/>
          <w:sz w:val="22"/>
          <w:szCs w:val="22"/>
        </w:rPr>
        <w:t>nutností podepsat NDA. Dodatečné informace, ale ne studie, budou zveřejněny.</w:t>
      </w:r>
    </w:p>
    <w:p w14:paraId="2853125A" w14:textId="77777777" w:rsidR="005B185A" w:rsidRPr="00B12EFC" w:rsidRDefault="005B185A" w:rsidP="00B12EFC">
      <w:pPr>
        <w:ind w:left="360"/>
        <w:jc w:val="both"/>
        <w:rPr>
          <w:rFonts w:cs="Arial"/>
          <w:sz w:val="22"/>
          <w:szCs w:val="22"/>
        </w:rPr>
      </w:pPr>
    </w:p>
    <w:p w14:paraId="15F3D3A6" w14:textId="66517B08" w:rsidR="005B185A" w:rsidRPr="00ED654C" w:rsidRDefault="005B185A" w:rsidP="005B185A">
      <w:pPr>
        <w:jc w:val="both"/>
        <w:rPr>
          <w:rFonts w:cs="Arial"/>
          <w:b/>
          <w:sz w:val="22"/>
          <w:szCs w:val="22"/>
          <w:u w:val="single"/>
        </w:rPr>
      </w:pPr>
      <w:r w:rsidRPr="00ED654C">
        <w:rPr>
          <w:rFonts w:cs="Arial"/>
          <w:b/>
          <w:sz w:val="22"/>
          <w:szCs w:val="22"/>
          <w:u w:val="single"/>
        </w:rPr>
        <w:t xml:space="preserve">Tato veřejná zakázka malého rozsahu není zadávána podle zákona č. 134/2016 Sb., o zadávání veřejných zakázek, </w:t>
      </w:r>
      <w:r w:rsidR="00FB13B4">
        <w:rPr>
          <w:rFonts w:cs="Arial"/>
          <w:b/>
          <w:sz w:val="22"/>
          <w:szCs w:val="22"/>
          <w:u w:val="single"/>
        </w:rPr>
        <w:t>nicméně</w:t>
      </w:r>
      <w:r w:rsidRPr="00ED654C">
        <w:rPr>
          <w:rFonts w:cs="Arial"/>
          <w:b/>
          <w:sz w:val="22"/>
          <w:szCs w:val="22"/>
          <w:u w:val="single"/>
        </w:rPr>
        <w:t xml:space="preserve"> v souladu s ustanovením § 31 zmíněného zákona.</w:t>
      </w:r>
    </w:p>
    <w:p w14:paraId="460B4FAF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  <w:u w:val="single"/>
        </w:rPr>
      </w:pPr>
    </w:p>
    <w:p w14:paraId="3AFCD83F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  <w:u w:val="single"/>
        </w:rPr>
      </w:pPr>
    </w:p>
    <w:p w14:paraId="1100C367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  <w:u w:val="single"/>
        </w:rPr>
      </w:pPr>
    </w:p>
    <w:p w14:paraId="65550A14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  <w:u w:val="single"/>
        </w:rPr>
      </w:pPr>
    </w:p>
    <w:p w14:paraId="0A707BEF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  <w:u w:val="single"/>
        </w:rPr>
      </w:pPr>
      <w:r w:rsidRPr="00ED654C">
        <w:rPr>
          <w:rFonts w:cs="Arial"/>
          <w:b/>
          <w:sz w:val="22"/>
          <w:szCs w:val="22"/>
          <w:u w:val="single"/>
        </w:rPr>
        <w:t>Zrušení výběrového řízení</w:t>
      </w:r>
    </w:p>
    <w:p w14:paraId="184F2B10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  <w:u w:val="single"/>
        </w:rPr>
      </w:pPr>
    </w:p>
    <w:p w14:paraId="3033B0DF" w14:textId="26CB6ABD" w:rsidR="005B185A" w:rsidRPr="00F96864" w:rsidRDefault="005B185A" w:rsidP="005B185A">
      <w:pPr>
        <w:jc w:val="both"/>
        <w:rPr>
          <w:rFonts w:cs="Arial"/>
          <w:b/>
          <w:bCs/>
          <w:color w:val="FF0000"/>
          <w:sz w:val="22"/>
          <w:szCs w:val="22"/>
        </w:rPr>
      </w:pPr>
      <w:r w:rsidRPr="00F96864">
        <w:rPr>
          <w:rFonts w:cs="Arial"/>
          <w:b/>
          <w:bCs/>
          <w:color w:val="FF0000"/>
          <w:sz w:val="22"/>
          <w:szCs w:val="22"/>
        </w:rPr>
        <w:t xml:space="preserve">Zadavatel si vyhrazuje právo výběrové řízení zrušit až do okamžiku uzavření smlouvy s vítězným uchazečem, a to i bez udání důvodu. </w:t>
      </w:r>
      <w:r w:rsidR="00F96864" w:rsidRPr="00F96864">
        <w:rPr>
          <w:rFonts w:cs="Arial"/>
          <w:b/>
          <w:bCs/>
          <w:color w:val="FF0000"/>
          <w:sz w:val="22"/>
          <w:szCs w:val="22"/>
        </w:rPr>
        <w:t>Uchazeč s tímto rizikem počítá a podáním nabídky jej akceptuje, včetně případně vzniklé škody</w:t>
      </w:r>
      <w:r w:rsidR="00F96864">
        <w:rPr>
          <w:rFonts w:cs="Arial"/>
          <w:b/>
          <w:bCs/>
          <w:color w:val="FF0000"/>
          <w:sz w:val="22"/>
          <w:szCs w:val="22"/>
        </w:rPr>
        <w:t>, jež jde k jeho tíži</w:t>
      </w:r>
      <w:r w:rsidR="00F96864" w:rsidRPr="00F96864">
        <w:rPr>
          <w:rFonts w:cs="Arial"/>
          <w:b/>
          <w:bCs/>
          <w:color w:val="FF0000"/>
          <w:sz w:val="22"/>
          <w:szCs w:val="22"/>
        </w:rPr>
        <w:t>.</w:t>
      </w:r>
    </w:p>
    <w:p w14:paraId="4A152D5C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  <w:u w:val="single"/>
        </w:rPr>
      </w:pPr>
    </w:p>
    <w:p w14:paraId="2979EDCD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</w:rPr>
      </w:pPr>
    </w:p>
    <w:p w14:paraId="45A4A0F9" w14:textId="77777777" w:rsidR="005B185A" w:rsidRPr="00ED654C" w:rsidRDefault="005B185A" w:rsidP="005B185A">
      <w:pPr>
        <w:jc w:val="both"/>
        <w:rPr>
          <w:rFonts w:cs="Arial"/>
          <w:b/>
          <w:sz w:val="22"/>
          <w:szCs w:val="22"/>
        </w:rPr>
      </w:pPr>
      <w:r w:rsidRPr="00ED654C">
        <w:rPr>
          <w:rFonts w:cs="Arial"/>
          <w:b/>
          <w:sz w:val="22"/>
          <w:szCs w:val="22"/>
        </w:rPr>
        <w:t>Přílohy:</w:t>
      </w:r>
    </w:p>
    <w:p w14:paraId="57C03F95" w14:textId="4B6AC85A" w:rsidR="005B185A" w:rsidRPr="00ED654C" w:rsidRDefault="120CAD3C" w:rsidP="005B185A">
      <w:pPr>
        <w:tabs>
          <w:tab w:val="center" w:pos="6480"/>
        </w:tabs>
        <w:rPr>
          <w:rFonts w:cs="Arial"/>
          <w:sz w:val="22"/>
          <w:szCs w:val="22"/>
        </w:rPr>
      </w:pPr>
      <w:r w:rsidRPr="6037B65D">
        <w:rPr>
          <w:rFonts w:cs="Arial"/>
          <w:sz w:val="22"/>
          <w:szCs w:val="22"/>
        </w:rPr>
        <w:t xml:space="preserve">Příloha č. 1 – </w:t>
      </w:r>
      <w:r w:rsidR="484C8164" w:rsidRPr="6037B65D">
        <w:rPr>
          <w:rFonts w:cs="Arial"/>
          <w:sz w:val="22"/>
          <w:szCs w:val="22"/>
        </w:rPr>
        <w:t>Technická specifikace</w:t>
      </w:r>
    </w:p>
    <w:p w14:paraId="055409C7" w14:textId="77777777" w:rsidR="005B185A" w:rsidRPr="00ED654C" w:rsidRDefault="005B185A" w:rsidP="005B185A">
      <w:pPr>
        <w:tabs>
          <w:tab w:val="center" w:pos="6480"/>
        </w:tabs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>Příloha č. 2 – Krycí list nabídky</w:t>
      </w:r>
    </w:p>
    <w:p w14:paraId="0407D82F" w14:textId="043F669A" w:rsidR="005B185A" w:rsidRDefault="005B185A" w:rsidP="005B185A">
      <w:pPr>
        <w:tabs>
          <w:tab w:val="center" w:pos="6480"/>
        </w:tabs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>Příloha č. 3 – Návrh smlouvy</w:t>
      </w:r>
    </w:p>
    <w:p w14:paraId="0F4FE5AF" w14:textId="4D05474B" w:rsidR="00AA34CE" w:rsidRPr="00ED654C" w:rsidRDefault="00AA34CE" w:rsidP="005B185A">
      <w:pPr>
        <w:tabs>
          <w:tab w:val="center" w:pos="6480"/>
        </w:tabs>
        <w:rPr>
          <w:rFonts w:cs="Arial"/>
          <w:sz w:val="22"/>
          <w:szCs w:val="22"/>
        </w:rPr>
      </w:pPr>
      <w:r w:rsidRPr="00FB13B4">
        <w:rPr>
          <w:rFonts w:cs="Arial"/>
          <w:sz w:val="22"/>
          <w:szCs w:val="22"/>
        </w:rPr>
        <w:t>Příloha č.</w:t>
      </w:r>
      <w:r w:rsidR="003F2EE5" w:rsidRPr="00FB13B4">
        <w:rPr>
          <w:rFonts w:cs="Arial"/>
          <w:sz w:val="22"/>
          <w:szCs w:val="22"/>
        </w:rPr>
        <w:t xml:space="preserve"> </w:t>
      </w:r>
      <w:r w:rsidRPr="00FB13B4">
        <w:rPr>
          <w:rFonts w:cs="Arial"/>
          <w:sz w:val="22"/>
          <w:szCs w:val="22"/>
        </w:rPr>
        <w:t>4 – Čestné prohlášení</w:t>
      </w:r>
    </w:p>
    <w:p w14:paraId="7DDD3CFA" w14:textId="77777777" w:rsidR="001E5F07" w:rsidRPr="00ED654C" w:rsidRDefault="001E5F07" w:rsidP="005B185A">
      <w:pPr>
        <w:jc w:val="both"/>
        <w:rPr>
          <w:rFonts w:cs="Arial"/>
          <w:sz w:val="22"/>
          <w:szCs w:val="22"/>
        </w:rPr>
      </w:pPr>
    </w:p>
    <w:p w14:paraId="62DCB3A7" w14:textId="77777777" w:rsidR="005B185A" w:rsidRPr="00ED654C" w:rsidRDefault="005B185A" w:rsidP="005B185A">
      <w:pPr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>Za zadavatele:</w:t>
      </w:r>
    </w:p>
    <w:p w14:paraId="47E50182" w14:textId="77777777" w:rsidR="005B185A" w:rsidRPr="00ED654C" w:rsidRDefault="005B185A" w:rsidP="005B185A">
      <w:pPr>
        <w:jc w:val="both"/>
        <w:rPr>
          <w:rFonts w:cs="Arial"/>
          <w:sz w:val="22"/>
          <w:szCs w:val="22"/>
        </w:rPr>
      </w:pPr>
    </w:p>
    <w:p w14:paraId="3777AB06" w14:textId="715C9130" w:rsidR="005B185A" w:rsidRDefault="005B185A" w:rsidP="005B185A">
      <w:pPr>
        <w:jc w:val="both"/>
        <w:rPr>
          <w:rFonts w:cs="Arial"/>
          <w:sz w:val="22"/>
          <w:szCs w:val="22"/>
        </w:rPr>
      </w:pPr>
      <w:r w:rsidRPr="008A58BD">
        <w:rPr>
          <w:rFonts w:cs="Arial"/>
          <w:sz w:val="22"/>
          <w:szCs w:val="22"/>
        </w:rPr>
        <w:t xml:space="preserve">V Brně dne </w:t>
      </w:r>
      <w:r w:rsidR="00C92C6F">
        <w:rPr>
          <w:rFonts w:cs="Arial"/>
          <w:sz w:val="22"/>
          <w:szCs w:val="22"/>
        </w:rPr>
        <w:t>29</w:t>
      </w:r>
      <w:r w:rsidR="004C3674" w:rsidRPr="008A58BD">
        <w:rPr>
          <w:rFonts w:cs="Arial"/>
          <w:sz w:val="22"/>
          <w:szCs w:val="22"/>
        </w:rPr>
        <w:t>.</w:t>
      </w:r>
      <w:r w:rsidR="00B12EFC" w:rsidRPr="008A58BD">
        <w:rPr>
          <w:rFonts w:cs="Arial"/>
          <w:sz w:val="22"/>
          <w:szCs w:val="22"/>
        </w:rPr>
        <w:t xml:space="preserve"> </w:t>
      </w:r>
      <w:r w:rsidR="00E67130">
        <w:rPr>
          <w:rFonts w:cs="Arial"/>
          <w:sz w:val="22"/>
          <w:szCs w:val="22"/>
        </w:rPr>
        <w:t>8</w:t>
      </w:r>
      <w:r w:rsidR="004C3674" w:rsidRPr="008A58BD">
        <w:rPr>
          <w:rFonts w:cs="Arial"/>
          <w:sz w:val="22"/>
          <w:szCs w:val="22"/>
        </w:rPr>
        <w:t>.</w:t>
      </w:r>
      <w:r w:rsidR="00B12EFC" w:rsidRPr="008A58BD">
        <w:rPr>
          <w:rFonts w:cs="Arial"/>
          <w:sz w:val="22"/>
          <w:szCs w:val="22"/>
        </w:rPr>
        <w:t xml:space="preserve"> </w:t>
      </w:r>
      <w:r w:rsidR="004C3674" w:rsidRPr="008A58BD">
        <w:rPr>
          <w:rFonts w:cs="Arial"/>
          <w:sz w:val="22"/>
          <w:szCs w:val="22"/>
        </w:rPr>
        <w:t>202</w:t>
      </w:r>
      <w:r w:rsidR="004E0C8C" w:rsidRPr="008A58BD">
        <w:rPr>
          <w:rFonts w:cs="Arial"/>
          <w:sz w:val="22"/>
          <w:szCs w:val="22"/>
        </w:rPr>
        <w:t>4</w:t>
      </w:r>
    </w:p>
    <w:p w14:paraId="04E8D402" w14:textId="77777777" w:rsidR="005B185A" w:rsidRPr="00ED654C" w:rsidRDefault="005B185A" w:rsidP="005B185A">
      <w:pPr>
        <w:jc w:val="both"/>
        <w:rPr>
          <w:rFonts w:cs="Arial"/>
          <w:sz w:val="22"/>
          <w:szCs w:val="22"/>
        </w:rPr>
      </w:pPr>
    </w:p>
    <w:p w14:paraId="731A077F" w14:textId="77777777" w:rsidR="005B185A" w:rsidRPr="00ED654C" w:rsidRDefault="005B185A" w:rsidP="005B185A">
      <w:pPr>
        <w:jc w:val="both"/>
        <w:rPr>
          <w:rFonts w:cs="Arial"/>
          <w:sz w:val="22"/>
          <w:szCs w:val="22"/>
        </w:rPr>
      </w:pPr>
    </w:p>
    <w:p w14:paraId="489E8ADF" w14:textId="77777777" w:rsidR="005B185A" w:rsidRPr="00ED654C" w:rsidRDefault="005B185A" w:rsidP="005B185A">
      <w:pPr>
        <w:jc w:val="both"/>
        <w:rPr>
          <w:rFonts w:cs="Arial"/>
          <w:sz w:val="22"/>
          <w:szCs w:val="22"/>
        </w:rPr>
      </w:pPr>
    </w:p>
    <w:p w14:paraId="0542710B" w14:textId="77777777" w:rsidR="005B185A" w:rsidRPr="00ED654C" w:rsidRDefault="005B185A" w:rsidP="005B185A">
      <w:pPr>
        <w:tabs>
          <w:tab w:val="center" w:pos="5940"/>
        </w:tabs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ab/>
        <w:t>……………….....…………………….....</w:t>
      </w:r>
    </w:p>
    <w:p w14:paraId="60F77947" w14:textId="77777777" w:rsidR="005B185A" w:rsidRPr="00ED654C" w:rsidRDefault="005B185A" w:rsidP="005B185A">
      <w:pPr>
        <w:tabs>
          <w:tab w:val="center" w:pos="5940"/>
        </w:tabs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ab/>
        <w:t>Centrum dopravního výzkumu, v. v. i.</w:t>
      </w:r>
    </w:p>
    <w:p w14:paraId="10F4812C" w14:textId="6097F10E" w:rsidR="005B185A" w:rsidRPr="00ED654C" w:rsidRDefault="005B185A" w:rsidP="005B185A">
      <w:pPr>
        <w:tabs>
          <w:tab w:val="center" w:pos="5940"/>
        </w:tabs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ab/>
        <w:t>Ing. Jindřich Frič, Ph.D.,</w:t>
      </w:r>
      <w:r w:rsidR="00682819">
        <w:rPr>
          <w:rFonts w:cs="Arial"/>
          <w:sz w:val="22"/>
          <w:szCs w:val="22"/>
        </w:rPr>
        <w:t xml:space="preserve"> MBA,</w:t>
      </w:r>
      <w:r w:rsidRPr="00ED654C">
        <w:rPr>
          <w:rFonts w:cs="Arial"/>
          <w:sz w:val="22"/>
          <w:szCs w:val="22"/>
        </w:rPr>
        <w:t xml:space="preserve"> ředitel</w:t>
      </w:r>
    </w:p>
    <w:sectPr w:rsidR="005B185A" w:rsidRPr="00ED654C" w:rsidSect="00FF00DD">
      <w:headerReference w:type="default" r:id="rId12"/>
      <w:pgSz w:w="11906" w:h="16838" w:code="9"/>
      <w:pgMar w:top="1418" w:right="1418" w:bottom="1418" w:left="1418" w:header="709" w:footer="3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B15E30" w14:textId="77777777" w:rsidR="00BC250D" w:rsidRDefault="00BC250D" w:rsidP="005B185A">
      <w:r>
        <w:separator/>
      </w:r>
    </w:p>
  </w:endnote>
  <w:endnote w:type="continuationSeparator" w:id="0">
    <w:p w14:paraId="030BA70D" w14:textId="77777777" w:rsidR="00BC250D" w:rsidRDefault="00BC250D" w:rsidP="005B185A">
      <w:r>
        <w:continuationSeparator/>
      </w:r>
    </w:p>
  </w:endnote>
  <w:endnote w:type="continuationNotice" w:id="1">
    <w:p w14:paraId="34B814FA" w14:textId="77777777" w:rsidR="00BC250D" w:rsidRDefault="00BC25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C9F0CC" w14:textId="77777777" w:rsidR="00BC250D" w:rsidRDefault="00BC250D" w:rsidP="005B185A">
      <w:r>
        <w:separator/>
      </w:r>
    </w:p>
  </w:footnote>
  <w:footnote w:type="continuationSeparator" w:id="0">
    <w:p w14:paraId="4BF614B9" w14:textId="77777777" w:rsidR="00BC250D" w:rsidRDefault="00BC250D" w:rsidP="005B185A">
      <w:r>
        <w:continuationSeparator/>
      </w:r>
    </w:p>
  </w:footnote>
  <w:footnote w:type="continuationNotice" w:id="1">
    <w:p w14:paraId="39C8EDDA" w14:textId="77777777" w:rsidR="00BC250D" w:rsidRDefault="00BC25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19BE4" w14:textId="77777777" w:rsidR="00C92C6F" w:rsidRDefault="00C92C6F" w:rsidP="00C92C6F">
    <w:pPr>
      <w:pStyle w:val="Zhlav"/>
    </w:pPr>
  </w:p>
  <w:p w14:paraId="299520A3" w14:textId="6019C685" w:rsidR="003A4153" w:rsidRPr="00C92C6F" w:rsidRDefault="00C92C6F" w:rsidP="00C92C6F">
    <w:pPr>
      <w:pStyle w:val="Zhlav"/>
    </w:pPr>
    <w:r>
      <w:rPr>
        <w:noProof/>
      </w:rPr>
      <w:drawing>
        <wp:anchor distT="0" distB="0" distL="114300" distR="114300" simplePos="0" relativeHeight="251658241" behindDoc="1" locked="0" layoutInCell="1" allowOverlap="1" wp14:anchorId="13F635EF" wp14:editId="677FC9A5">
          <wp:simplePos x="0" y="0"/>
          <wp:positionH relativeFrom="margin">
            <wp:align>right</wp:align>
          </wp:positionH>
          <wp:positionV relativeFrom="topMargin">
            <wp:align>center</wp:align>
          </wp:positionV>
          <wp:extent cx="3880800" cy="252000"/>
          <wp:effectExtent l="0" t="0" r="0" b="0"/>
          <wp:wrapNone/>
          <wp:docPr id="104193663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808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2C67B0A6" wp14:editId="20F0891A">
          <wp:simplePos x="0" y="0"/>
          <wp:positionH relativeFrom="margin">
            <wp:align>left</wp:align>
          </wp:positionH>
          <wp:positionV relativeFrom="topMargin">
            <wp:align>center</wp:align>
          </wp:positionV>
          <wp:extent cx="468000" cy="468000"/>
          <wp:effectExtent l="0" t="0" r="8255" b="8255"/>
          <wp:wrapNone/>
          <wp:docPr id="387357383" name="Obrázek 2" descr="Obsah obrázku Grafika, Písmo, grafický design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361017" name="Obrázek 2" descr="Obsah obrázku Grafika, Písmo, grafický design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0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57FBC"/>
    <w:multiLevelType w:val="hybridMultilevel"/>
    <w:tmpl w:val="E216F75A"/>
    <w:lvl w:ilvl="0" w:tplc="617C508E">
      <w:start w:val="1"/>
      <w:numFmt w:val="decimal"/>
      <w:lvlText w:val="%1)"/>
      <w:lvlJc w:val="left"/>
      <w:pPr>
        <w:ind w:left="2805" w:hanging="2445"/>
      </w:pPr>
      <w:rPr>
        <w:rFonts w:ascii="Arial" w:hAnsi="Arial" w:hint="default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446B79BB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9307C5"/>
    <w:multiLevelType w:val="hybridMultilevel"/>
    <w:tmpl w:val="850453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D658AC"/>
    <w:multiLevelType w:val="multilevel"/>
    <w:tmpl w:val="F98860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2FB1E4B"/>
    <w:multiLevelType w:val="hybridMultilevel"/>
    <w:tmpl w:val="93DA91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B70950"/>
    <w:multiLevelType w:val="hybridMultilevel"/>
    <w:tmpl w:val="E6641A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87712"/>
    <w:multiLevelType w:val="hybridMultilevel"/>
    <w:tmpl w:val="7FBCBA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F01FE9"/>
    <w:multiLevelType w:val="hybridMultilevel"/>
    <w:tmpl w:val="B8F668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F574E8"/>
    <w:multiLevelType w:val="hybridMultilevel"/>
    <w:tmpl w:val="8FBED72A"/>
    <w:lvl w:ilvl="0" w:tplc="034CE28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9D5358"/>
    <w:multiLevelType w:val="hybridMultilevel"/>
    <w:tmpl w:val="2CE2529C"/>
    <w:lvl w:ilvl="0" w:tplc="25C8E5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5960DC"/>
    <w:multiLevelType w:val="hybridMultilevel"/>
    <w:tmpl w:val="35A680F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51432468">
    <w:abstractNumId w:val="9"/>
  </w:num>
  <w:num w:numId="2" w16cid:durableId="433522643">
    <w:abstractNumId w:val="1"/>
  </w:num>
  <w:num w:numId="3" w16cid:durableId="1332177552">
    <w:abstractNumId w:val="7"/>
  </w:num>
  <w:num w:numId="4" w16cid:durableId="1364479264">
    <w:abstractNumId w:val="10"/>
  </w:num>
  <w:num w:numId="5" w16cid:durableId="114450633">
    <w:abstractNumId w:val="6"/>
  </w:num>
  <w:num w:numId="6" w16cid:durableId="1444847">
    <w:abstractNumId w:val="5"/>
  </w:num>
  <w:num w:numId="7" w16cid:durableId="1160853223">
    <w:abstractNumId w:val="3"/>
  </w:num>
  <w:num w:numId="8" w16cid:durableId="985627809">
    <w:abstractNumId w:val="8"/>
  </w:num>
  <w:num w:numId="9" w16cid:durableId="15416694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22596443">
    <w:abstractNumId w:val="11"/>
  </w:num>
  <w:num w:numId="11" w16cid:durableId="1352804989">
    <w:abstractNumId w:val="4"/>
  </w:num>
  <w:num w:numId="12" w16cid:durableId="1958440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85A"/>
    <w:rsid w:val="0000238F"/>
    <w:rsid w:val="000161BF"/>
    <w:rsid w:val="00022C5C"/>
    <w:rsid w:val="00050E30"/>
    <w:rsid w:val="000512E9"/>
    <w:rsid w:val="0006150F"/>
    <w:rsid w:val="00067477"/>
    <w:rsid w:val="00072920"/>
    <w:rsid w:val="00075A8A"/>
    <w:rsid w:val="00077EBE"/>
    <w:rsid w:val="00082317"/>
    <w:rsid w:val="000B4D1C"/>
    <w:rsid w:val="000B5053"/>
    <w:rsid w:val="000C362C"/>
    <w:rsid w:val="000C7FDC"/>
    <w:rsid w:val="000E0766"/>
    <w:rsid w:val="000E544F"/>
    <w:rsid w:val="00102164"/>
    <w:rsid w:val="0011434F"/>
    <w:rsid w:val="001215F1"/>
    <w:rsid w:val="001277A2"/>
    <w:rsid w:val="0014229E"/>
    <w:rsid w:val="0014304F"/>
    <w:rsid w:val="001453C3"/>
    <w:rsid w:val="001479BC"/>
    <w:rsid w:val="00155482"/>
    <w:rsid w:val="00160422"/>
    <w:rsid w:val="00160EE7"/>
    <w:rsid w:val="0017029D"/>
    <w:rsid w:val="00171F29"/>
    <w:rsid w:val="00182C6B"/>
    <w:rsid w:val="001932FC"/>
    <w:rsid w:val="001A0AEE"/>
    <w:rsid w:val="001B19DE"/>
    <w:rsid w:val="001B4455"/>
    <w:rsid w:val="001E3F98"/>
    <w:rsid w:val="001E5F07"/>
    <w:rsid w:val="0022003E"/>
    <w:rsid w:val="002236CF"/>
    <w:rsid w:val="00231FDD"/>
    <w:rsid w:val="00253C1C"/>
    <w:rsid w:val="00263436"/>
    <w:rsid w:val="00270326"/>
    <w:rsid w:val="00270F09"/>
    <w:rsid w:val="0027333B"/>
    <w:rsid w:val="0029491D"/>
    <w:rsid w:val="002A218E"/>
    <w:rsid w:val="002A2AA4"/>
    <w:rsid w:val="002B4646"/>
    <w:rsid w:val="002C5FD7"/>
    <w:rsid w:val="002D7190"/>
    <w:rsid w:val="002E0232"/>
    <w:rsid w:val="002E38E2"/>
    <w:rsid w:val="002E73A3"/>
    <w:rsid w:val="0030048D"/>
    <w:rsid w:val="00320C00"/>
    <w:rsid w:val="00327AB0"/>
    <w:rsid w:val="00330953"/>
    <w:rsid w:val="003450D1"/>
    <w:rsid w:val="00345E50"/>
    <w:rsid w:val="003863D4"/>
    <w:rsid w:val="003918AE"/>
    <w:rsid w:val="00396FA8"/>
    <w:rsid w:val="00397D25"/>
    <w:rsid w:val="003A3C35"/>
    <w:rsid w:val="003A4153"/>
    <w:rsid w:val="003E4052"/>
    <w:rsid w:val="003F2EE5"/>
    <w:rsid w:val="0041379F"/>
    <w:rsid w:val="00424665"/>
    <w:rsid w:val="00427059"/>
    <w:rsid w:val="00442B98"/>
    <w:rsid w:val="00444546"/>
    <w:rsid w:val="0046290B"/>
    <w:rsid w:val="00473796"/>
    <w:rsid w:val="004755AE"/>
    <w:rsid w:val="0048065D"/>
    <w:rsid w:val="004830B2"/>
    <w:rsid w:val="0048320A"/>
    <w:rsid w:val="004903E0"/>
    <w:rsid w:val="00495970"/>
    <w:rsid w:val="004B62CB"/>
    <w:rsid w:val="004C3674"/>
    <w:rsid w:val="004C6DC0"/>
    <w:rsid w:val="004D1A91"/>
    <w:rsid w:val="004E0C8C"/>
    <w:rsid w:val="004E2FD8"/>
    <w:rsid w:val="004E43A9"/>
    <w:rsid w:val="004F71B5"/>
    <w:rsid w:val="004F766A"/>
    <w:rsid w:val="0050079C"/>
    <w:rsid w:val="005169AD"/>
    <w:rsid w:val="005221AC"/>
    <w:rsid w:val="00542880"/>
    <w:rsid w:val="005474C9"/>
    <w:rsid w:val="00557F58"/>
    <w:rsid w:val="005631D6"/>
    <w:rsid w:val="0057365C"/>
    <w:rsid w:val="005A1260"/>
    <w:rsid w:val="005A635D"/>
    <w:rsid w:val="005B185A"/>
    <w:rsid w:val="005B5514"/>
    <w:rsid w:val="005B7761"/>
    <w:rsid w:val="006026D3"/>
    <w:rsid w:val="006029BF"/>
    <w:rsid w:val="00605CDB"/>
    <w:rsid w:val="006114A6"/>
    <w:rsid w:val="00613D12"/>
    <w:rsid w:val="0062702F"/>
    <w:rsid w:val="006274B3"/>
    <w:rsid w:val="0064657E"/>
    <w:rsid w:val="006572A0"/>
    <w:rsid w:val="00666682"/>
    <w:rsid w:val="006705A2"/>
    <w:rsid w:val="00682819"/>
    <w:rsid w:val="0068548C"/>
    <w:rsid w:val="0068583F"/>
    <w:rsid w:val="006948A9"/>
    <w:rsid w:val="00695254"/>
    <w:rsid w:val="0069743F"/>
    <w:rsid w:val="006C5516"/>
    <w:rsid w:val="006C5AC4"/>
    <w:rsid w:val="006E57C5"/>
    <w:rsid w:val="006E5907"/>
    <w:rsid w:val="006F134C"/>
    <w:rsid w:val="006F7615"/>
    <w:rsid w:val="00713A13"/>
    <w:rsid w:val="00714300"/>
    <w:rsid w:val="00722B5C"/>
    <w:rsid w:val="00724F02"/>
    <w:rsid w:val="007340E5"/>
    <w:rsid w:val="007378C2"/>
    <w:rsid w:val="00742722"/>
    <w:rsid w:val="0074504D"/>
    <w:rsid w:val="00747204"/>
    <w:rsid w:val="00752D44"/>
    <w:rsid w:val="00755A67"/>
    <w:rsid w:val="007612C6"/>
    <w:rsid w:val="007633C0"/>
    <w:rsid w:val="007928B9"/>
    <w:rsid w:val="007B6871"/>
    <w:rsid w:val="007C2448"/>
    <w:rsid w:val="007E23B4"/>
    <w:rsid w:val="007E305F"/>
    <w:rsid w:val="008136CD"/>
    <w:rsid w:val="00816FA8"/>
    <w:rsid w:val="008255BB"/>
    <w:rsid w:val="00835866"/>
    <w:rsid w:val="008414A7"/>
    <w:rsid w:val="0085573D"/>
    <w:rsid w:val="008657DF"/>
    <w:rsid w:val="00880F09"/>
    <w:rsid w:val="00896298"/>
    <w:rsid w:val="008A0F92"/>
    <w:rsid w:val="008A51A3"/>
    <w:rsid w:val="008A58BD"/>
    <w:rsid w:val="008B582E"/>
    <w:rsid w:val="008D298F"/>
    <w:rsid w:val="008D5A56"/>
    <w:rsid w:val="008D5B73"/>
    <w:rsid w:val="008D7A80"/>
    <w:rsid w:val="008E4E10"/>
    <w:rsid w:val="008F665E"/>
    <w:rsid w:val="009243D7"/>
    <w:rsid w:val="00935A66"/>
    <w:rsid w:val="009367C2"/>
    <w:rsid w:val="00945FEF"/>
    <w:rsid w:val="0095001C"/>
    <w:rsid w:val="009507CE"/>
    <w:rsid w:val="00955820"/>
    <w:rsid w:val="009568F9"/>
    <w:rsid w:val="00957551"/>
    <w:rsid w:val="00985BDD"/>
    <w:rsid w:val="00992B6E"/>
    <w:rsid w:val="0099300C"/>
    <w:rsid w:val="009A07EA"/>
    <w:rsid w:val="009A381C"/>
    <w:rsid w:val="009D121C"/>
    <w:rsid w:val="009D7FA7"/>
    <w:rsid w:val="009E1311"/>
    <w:rsid w:val="009F0DE2"/>
    <w:rsid w:val="00A168F7"/>
    <w:rsid w:val="00A26E94"/>
    <w:rsid w:val="00A37A2A"/>
    <w:rsid w:val="00A60C2B"/>
    <w:rsid w:val="00A63B33"/>
    <w:rsid w:val="00A66A66"/>
    <w:rsid w:val="00A70918"/>
    <w:rsid w:val="00A75BCB"/>
    <w:rsid w:val="00A83E2E"/>
    <w:rsid w:val="00A92DA9"/>
    <w:rsid w:val="00A97E6F"/>
    <w:rsid w:val="00AA0CC2"/>
    <w:rsid w:val="00AA34CE"/>
    <w:rsid w:val="00AA5FD6"/>
    <w:rsid w:val="00AA60DB"/>
    <w:rsid w:val="00AB0072"/>
    <w:rsid w:val="00AB1140"/>
    <w:rsid w:val="00AB26D6"/>
    <w:rsid w:val="00AB651F"/>
    <w:rsid w:val="00AC74F6"/>
    <w:rsid w:val="00AE055D"/>
    <w:rsid w:val="00B01766"/>
    <w:rsid w:val="00B12EFC"/>
    <w:rsid w:val="00B417F6"/>
    <w:rsid w:val="00B46A36"/>
    <w:rsid w:val="00B52064"/>
    <w:rsid w:val="00B56939"/>
    <w:rsid w:val="00B56A19"/>
    <w:rsid w:val="00B75087"/>
    <w:rsid w:val="00B75C39"/>
    <w:rsid w:val="00B76035"/>
    <w:rsid w:val="00B8403C"/>
    <w:rsid w:val="00B84E14"/>
    <w:rsid w:val="00B85BC5"/>
    <w:rsid w:val="00BB6C3D"/>
    <w:rsid w:val="00BC104D"/>
    <w:rsid w:val="00BC250D"/>
    <w:rsid w:val="00BC267C"/>
    <w:rsid w:val="00BC2AB7"/>
    <w:rsid w:val="00BD1CF3"/>
    <w:rsid w:val="00BD1E08"/>
    <w:rsid w:val="00BD3291"/>
    <w:rsid w:val="00BD597B"/>
    <w:rsid w:val="00BE6A72"/>
    <w:rsid w:val="00BF3713"/>
    <w:rsid w:val="00BF4407"/>
    <w:rsid w:val="00C0228F"/>
    <w:rsid w:val="00C06F38"/>
    <w:rsid w:val="00C14375"/>
    <w:rsid w:val="00C15BFE"/>
    <w:rsid w:val="00C25CDD"/>
    <w:rsid w:val="00C3219C"/>
    <w:rsid w:val="00C36FCB"/>
    <w:rsid w:val="00C47450"/>
    <w:rsid w:val="00C65D8E"/>
    <w:rsid w:val="00C75251"/>
    <w:rsid w:val="00C76903"/>
    <w:rsid w:val="00C92C6F"/>
    <w:rsid w:val="00C96C0C"/>
    <w:rsid w:val="00CB73C6"/>
    <w:rsid w:val="00CC2BBD"/>
    <w:rsid w:val="00CD77AB"/>
    <w:rsid w:val="00CE1784"/>
    <w:rsid w:val="00CE1ADC"/>
    <w:rsid w:val="00CF0D9D"/>
    <w:rsid w:val="00CF6AAC"/>
    <w:rsid w:val="00D01A85"/>
    <w:rsid w:val="00D1196C"/>
    <w:rsid w:val="00D15A59"/>
    <w:rsid w:val="00D17E8A"/>
    <w:rsid w:val="00D43C1E"/>
    <w:rsid w:val="00D453F4"/>
    <w:rsid w:val="00D5153B"/>
    <w:rsid w:val="00D56F61"/>
    <w:rsid w:val="00D6717E"/>
    <w:rsid w:val="00D732AE"/>
    <w:rsid w:val="00D751CD"/>
    <w:rsid w:val="00D950AF"/>
    <w:rsid w:val="00DA1ADD"/>
    <w:rsid w:val="00DB53C3"/>
    <w:rsid w:val="00DC24A3"/>
    <w:rsid w:val="00DC3D15"/>
    <w:rsid w:val="00DC5C5A"/>
    <w:rsid w:val="00DC7374"/>
    <w:rsid w:val="00DD5C04"/>
    <w:rsid w:val="00DD6705"/>
    <w:rsid w:val="00DD7084"/>
    <w:rsid w:val="00DE450B"/>
    <w:rsid w:val="00DF1261"/>
    <w:rsid w:val="00E06825"/>
    <w:rsid w:val="00E212EA"/>
    <w:rsid w:val="00E2212D"/>
    <w:rsid w:val="00E2419E"/>
    <w:rsid w:val="00E241F9"/>
    <w:rsid w:val="00E272B7"/>
    <w:rsid w:val="00E42EA3"/>
    <w:rsid w:val="00E4442D"/>
    <w:rsid w:val="00E570BD"/>
    <w:rsid w:val="00E67130"/>
    <w:rsid w:val="00E926B5"/>
    <w:rsid w:val="00E939A9"/>
    <w:rsid w:val="00EA0F8E"/>
    <w:rsid w:val="00EB7161"/>
    <w:rsid w:val="00ED3587"/>
    <w:rsid w:val="00EE6237"/>
    <w:rsid w:val="00F17190"/>
    <w:rsid w:val="00F17417"/>
    <w:rsid w:val="00F41B1F"/>
    <w:rsid w:val="00F43116"/>
    <w:rsid w:val="00F507A5"/>
    <w:rsid w:val="00F66B3F"/>
    <w:rsid w:val="00F715C3"/>
    <w:rsid w:val="00F81B89"/>
    <w:rsid w:val="00F87321"/>
    <w:rsid w:val="00F87FE4"/>
    <w:rsid w:val="00F94D34"/>
    <w:rsid w:val="00F96864"/>
    <w:rsid w:val="00FB13B4"/>
    <w:rsid w:val="00FC0F0C"/>
    <w:rsid w:val="00FE46E7"/>
    <w:rsid w:val="00FE67FD"/>
    <w:rsid w:val="00FF00DD"/>
    <w:rsid w:val="00FF6821"/>
    <w:rsid w:val="010250E1"/>
    <w:rsid w:val="021DB5C5"/>
    <w:rsid w:val="044D5135"/>
    <w:rsid w:val="0669783A"/>
    <w:rsid w:val="0FDD71E1"/>
    <w:rsid w:val="10287CE3"/>
    <w:rsid w:val="120CAD3C"/>
    <w:rsid w:val="16BA216F"/>
    <w:rsid w:val="1811A20A"/>
    <w:rsid w:val="203F5FE6"/>
    <w:rsid w:val="21E974ED"/>
    <w:rsid w:val="2575C3B1"/>
    <w:rsid w:val="28152DF7"/>
    <w:rsid w:val="296F6F15"/>
    <w:rsid w:val="2C14D74B"/>
    <w:rsid w:val="2E05D2A1"/>
    <w:rsid w:val="3305C369"/>
    <w:rsid w:val="356F297C"/>
    <w:rsid w:val="3A43DCD5"/>
    <w:rsid w:val="3B6FD50C"/>
    <w:rsid w:val="484C8164"/>
    <w:rsid w:val="4DA8A38E"/>
    <w:rsid w:val="50E94A87"/>
    <w:rsid w:val="5D4F2899"/>
    <w:rsid w:val="6037B65D"/>
    <w:rsid w:val="648D23BD"/>
    <w:rsid w:val="65167A34"/>
    <w:rsid w:val="6690F57F"/>
    <w:rsid w:val="670C5872"/>
    <w:rsid w:val="67717ECD"/>
    <w:rsid w:val="69A18107"/>
    <w:rsid w:val="6B7BD4BF"/>
    <w:rsid w:val="6ECD9CD5"/>
    <w:rsid w:val="6EF36B9B"/>
    <w:rsid w:val="6F71BB7B"/>
    <w:rsid w:val="70BA4F99"/>
    <w:rsid w:val="763F8C4B"/>
    <w:rsid w:val="7D0F3489"/>
    <w:rsid w:val="7E738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294903"/>
  <w15:chartTrackingRefBased/>
  <w15:docId w15:val="{63F8D3D6-935B-41BB-99C9-990F852AF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185A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cs-CZ"/>
    </w:rPr>
  </w:style>
  <w:style w:type="paragraph" w:styleId="Nadpis1">
    <w:name w:val="heading 1"/>
    <w:basedOn w:val="Nadpis2"/>
    <w:next w:val="Normln"/>
    <w:link w:val="Nadpis1Char"/>
    <w:qFormat/>
    <w:rsid w:val="005B185A"/>
    <w:pPr>
      <w:numPr>
        <w:ilvl w:val="0"/>
      </w:numPr>
      <w:pBdr>
        <w:bottom w:val="single" w:sz="4" w:space="1" w:color="000000"/>
      </w:pBdr>
      <w:outlineLvl w:val="0"/>
    </w:pPr>
  </w:style>
  <w:style w:type="paragraph" w:styleId="Nadpis2">
    <w:name w:val="heading 2"/>
    <w:basedOn w:val="Normln"/>
    <w:next w:val="Normln"/>
    <w:link w:val="Nadpis2Char"/>
    <w:qFormat/>
    <w:rsid w:val="005B185A"/>
    <w:pPr>
      <w:keepNext/>
      <w:numPr>
        <w:ilvl w:val="1"/>
        <w:numId w:val="2"/>
      </w:numPr>
      <w:suppressAutoHyphens/>
      <w:spacing w:before="240" w:after="60"/>
      <w:outlineLvl w:val="1"/>
    </w:pPr>
    <w:rPr>
      <w:rFonts w:ascii="Times New Roman" w:hAnsi="Times New Roman"/>
      <w:b/>
      <w:bCs/>
      <w:iCs/>
      <w:sz w:val="24"/>
      <w:szCs w:val="24"/>
      <w:lang w:val="x-none" w:eastAsia="ar-SA"/>
    </w:rPr>
  </w:style>
  <w:style w:type="paragraph" w:styleId="Nadpis3">
    <w:name w:val="heading 3"/>
    <w:basedOn w:val="Normln"/>
    <w:next w:val="Normln"/>
    <w:link w:val="Nadpis3Char"/>
    <w:qFormat/>
    <w:rsid w:val="005B185A"/>
    <w:pPr>
      <w:keepNext/>
      <w:numPr>
        <w:ilvl w:val="2"/>
        <w:numId w:val="2"/>
      </w:numPr>
      <w:suppressAutoHyphens/>
      <w:spacing w:before="240" w:after="60"/>
      <w:outlineLvl w:val="2"/>
    </w:pPr>
    <w:rPr>
      <w:rFonts w:ascii="Times New Roman" w:hAnsi="Times New Roman"/>
      <w:b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B185A"/>
    <w:rPr>
      <w:rFonts w:ascii="Times New Roman" w:eastAsia="Times New Roman" w:hAnsi="Times New Roman" w:cs="Times New Roman"/>
      <w:b/>
      <w:bCs/>
      <w:iCs/>
      <w:sz w:val="24"/>
      <w:szCs w:val="24"/>
      <w:lang w:val="x-none" w:eastAsia="ar-SA"/>
    </w:rPr>
  </w:style>
  <w:style w:type="character" w:customStyle="1" w:styleId="Nadpis2Char">
    <w:name w:val="Nadpis 2 Char"/>
    <w:basedOn w:val="Standardnpsmoodstavce"/>
    <w:link w:val="Nadpis2"/>
    <w:rsid w:val="005B185A"/>
    <w:rPr>
      <w:rFonts w:ascii="Times New Roman" w:eastAsia="Times New Roman" w:hAnsi="Times New Roman" w:cs="Times New Roman"/>
      <w:b/>
      <w:bCs/>
      <w:iCs/>
      <w:sz w:val="24"/>
      <w:szCs w:val="24"/>
      <w:lang w:val="x-none" w:eastAsia="ar-SA"/>
    </w:rPr>
  </w:style>
  <w:style w:type="character" w:customStyle="1" w:styleId="Nadpis3Char">
    <w:name w:val="Nadpis 3 Char"/>
    <w:basedOn w:val="Standardnpsmoodstavce"/>
    <w:link w:val="Nadpis3"/>
    <w:rsid w:val="005B185A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Styl">
    <w:name w:val="Styl"/>
    <w:rsid w:val="005B18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5B18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5B185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5B185A"/>
    <w:rPr>
      <w:rFonts w:ascii="Arial" w:eastAsia="Times New Roman" w:hAnsi="Arial" w:cs="Times New Roman"/>
      <w:sz w:val="28"/>
      <w:szCs w:val="20"/>
      <w:lang w:val="x-none" w:eastAsia="x-none"/>
    </w:rPr>
  </w:style>
  <w:style w:type="paragraph" w:styleId="Zpat">
    <w:name w:val="footer"/>
    <w:basedOn w:val="Normln"/>
    <w:link w:val="ZpatChar"/>
    <w:uiPriority w:val="99"/>
    <w:rsid w:val="005B185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5B185A"/>
    <w:rPr>
      <w:rFonts w:ascii="Arial" w:eastAsia="Times New Roman" w:hAnsi="Arial" w:cs="Times New Roman"/>
      <w:sz w:val="28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5B185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rt-odstavec">
    <w:name w:val="part-odstavec"/>
    <w:basedOn w:val="Normln"/>
    <w:rsid w:val="00BD1CF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BD1CF3"/>
    <w:rPr>
      <w:i/>
      <w:iCs/>
    </w:rPr>
  </w:style>
  <w:style w:type="character" w:customStyle="1" w:styleId="h1a">
    <w:name w:val="h1a"/>
    <w:basedOn w:val="Standardnpsmoodstavce"/>
    <w:rsid w:val="00102164"/>
  </w:style>
  <w:style w:type="character" w:styleId="Nevyeenzmnka">
    <w:name w:val="Unresolved Mention"/>
    <w:basedOn w:val="Standardnpsmoodstavce"/>
    <w:uiPriority w:val="99"/>
    <w:semiHidden/>
    <w:unhideWhenUsed/>
    <w:rsid w:val="0099300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12E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12EF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12EFC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2E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2EFC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FC0F0C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cs-CZ"/>
    </w:rPr>
  </w:style>
  <w:style w:type="character" w:customStyle="1" w:styleId="ui-provider">
    <w:name w:val="ui-provider"/>
    <w:basedOn w:val="Standardnpsmoodstavce"/>
    <w:rsid w:val="005169AD"/>
  </w:style>
  <w:style w:type="paragraph" w:styleId="Bezmezer">
    <w:name w:val="No Spacing"/>
    <w:uiPriority w:val="1"/>
    <w:qFormat/>
    <w:rsid w:val="00C92C6F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4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ronislav.vahalik@cdv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omas.haban@cdv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tr.polansky@cdv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2FD2F-386D-469F-86BE-AF0E82733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1382</Words>
  <Characters>8155</Characters>
  <Application>Microsoft Office Word</Application>
  <DocSecurity>0</DocSecurity>
  <Lines>67</Lines>
  <Paragraphs>19</Paragraphs>
  <ScaleCrop>false</ScaleCrop>
  <Company/>
  <LinksUpToDate>false</LinksUpToDate>
  <CharactersWithSpaces>9518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Ibrmajerová</dc:creator>
  <cp:keywords/>
  <dc:description/>
  <cp:lastModifiedBy>Tomáš Habán</cp:lastModifiedBy>
  <cp:revision>42</cp:revision>
  <cp:lastPrinted>2024-07-12T17:11:00Z</cp:lastPrinted>
  <dcterms:created xsi:type="dcterms:W3CDTF">2024-08-27T20:27:00Z</dcterms:created>
  <dcterms:modified xsi:type="dcterms:W3CDTF">2024-08-29T09:53:00Z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955f8c16ac119606427a1aa07bcd26d80bc25e01e06761c6cb6c9c4bdf29366a</vt:lpwstr>
  </property>
</Properties>
</file>