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38F4F" w14:textId="77777777" w:rsidR="005D539A" w:rsidRPr="00DE7130" w:rsidRDefault="005D539A" w:rsidP="005D539A">
      <w:pPr>
        <w:pStyle w:val="Zhlav"/>
        <w:rPr>
          <w:rFonts w:ascii="Arial" w:hAnsi="Arial" w:cs="Arial"/>
          <w:b/>
          <w:bCs/>
          <w:sz w:val="18"/>
          <w:szCs w:val="18"/>
        </w:rPr>
      </w:pPr>
      <w:r w:rsidRPr="00DE7130">
        <w:rPr>
          <w:rFonts w:ascii="Arial" w:hAnsi="Arial" w:cs="Arial"/>
          <w:b/>
          <w:bCs/>
          <w:sz w:val="18"/>
          <w:szCs w:val="18"/>
        </w:rPr>
        <w:t>p02_navrh_smlouvy</w:t>
      </w:r>
    </w:p>
    <w:p w14:paraId="594072DE" w14:textId="77777777" w:rsidR="005D539A" w:rsidRDefault="005D539A" w:rsidP="003D6CA2">
      <w:pPr>
        <w:pStyle w:val="Nzev"/>
        <w:spacing w:before="0" w:after="120"/>
        <w:rPr>
          <w:rFonts w:cs="Arial"/>
          <w:sz w:val="28"/>
          <w:szCs w:val="28"/>
        </w:rPr>
      </w:pPr>
    </w:p>
    <w:p w14:paraId="22E9F869" w14:textId="495C07E6" w:rsidR="0017191D" w:rsidRPr="009E07CA" w:rsidRDefault="001750F0" w:rsidP="003D6CA2">
      <w:pPr>
        <w:pStyle w:val="Nzev"/>
        <w:spacing w:before="0" w:after="120"/>
        <w:rPr>
          <w:rFonts w:cs="Arial"/>
          <w:sz w:val="28"/>
          <w:szCs w:val="28"/>
        </w:rPr>
      </w:pPr>
      <w:r>
        <w:rPr>
          <w:rFonts w:cs="Arial"/>
          <w:sz w:val="28"/>
          <w:szCs w:val="28"/>
        </w:rPr>
        <w:t>Smlouva o dílo</w:t>
      </w:r>
      <w:r w:rsidR="00522D85">
        <w:rPr>
          <w:rFonts w:cs="Arial"/>
          <w:sz w:val="28"/>
          <w:szCs w:val="28"/>
        </w:rPr>
        <w:t xml:space="preserve"> č. </w:t>
      </w:r>
      <w:r w:rsidR="00522D85" w:rsidRPr="00522D85">
        <w:rPr>
          <w:rFonts w:cs="Arial"/>
          <w:sz w:val="28"/>
          <w:szCs w:val="28"/>
          <w:highlight w:val="yellow"/>
        </w:rPr>
        <w:t>[</w:t>
      </w:r>
      <w:bookmarkStart w:id="0" w:name="_Hlk141345707"/>
      <w:r w:rsidR="00522D85" w:rsidRPr="00522D85">
        <w:rPr>
          <w:rFonts w:cs="Arial"/>
          <w:sz w:val="28"/>
          <w:szCs w:val="28"/>
          <w:highlight w:val="yellow"/>
        </w:rPr>
        <w:t xml:space="preserve">bude doplněno </w:t>
      </w:r>
      <w:r w:rsidR="00345BB8">
        <w:rPr>
          <w:rFonts w:cs="Arial"/>
          <w:sz w:val="28"/>
          <w:szCs w:val="28"/>
          <w:highlight w:val="yellow"/>
        </w:rPr>
        <w:t xml:space="preserve">objednatelem </w:t>
      </w:r>
      <w:r w:rsidR="00522D85" w:rsidRPr="00522D85">
        <w:rPr>
          <w:rFonts w:cs="Arial"/>
          <w:sz w:val="28"/>
          <w:szCs w:val="28"/>
          <w:highlight w:val="yellow"/>
        </w:rPr>
        <w:t>před uzavřením smlouvy</w:t>
      </w:r>
      <w:bookmarkEnd w:id="0"/>
      <w:r w:rsidR="00522D85" w:rsidRPr="00522D85">
        <w:rPr>
          <w:rFonts w:cs="Arial"/>
          <w:sz w:val="28"/>
          <w:szCs w:val="28"/>
          <w:highlight w:val="yellow"/>
        </w:rPr>
        <w:t>]</w:t>
      </w:r>
    </w:p>
    <w:p w14:paraId="52B22333" w14:textId="69BF1816" w:rsidR="00326C9C" w:rsidRDefault="007A2CFF" w:rsidP="003D6CA2">
      <w:pPr>
        <w:pStyle w:val="Nzev"/>
        <w:spacing w:before="0" w:after="0" w:line="276" w:lineRule="auto"/>
        <w:rPr>
          <w:rFonts w:cs="Arial"/>
          <w:b w:val="0"/>
          <w:sz w:val="18"/>
          <w:szCs w:val="18"/>
        </w:rPr>
      </w:pPr>
      <w:r w:rsidRPr="009E07CA">
        <w:rPr>
          <w:rFonts w:cs="Arial"/>
          <w:b w:val="0"/>
          <w:sz w:val="18"/>
          <w:szCs w:val="18"/>
        </w:rPr>
        <w:t xml:space="preserve">uzavřená dle </w:t>
      </w:r>
      <w:r w:rsidR="00326C9C" w:rsidRPr="009E07CA">
        <w:rPr>
          <w:rFonts w:cs="Arial"/>
          <w:b w:val="0"/>
          <w:sz w:val="18"/>
          <w:szCs w:val="18"/>
        </w:rPr>
        <w:t>§ 2586 a násl. zákona č. 89/2012 Sb., občanský zákoník,</w:t>
      </w:r>
      <w:r w:rsidRPr="009E07CA">
        <w:rPr>
          <w:rFonts w:cs="Arial"/>
          <w:b w:val="0"/>
          <w:sz w:val="18"/>
          <w:szCs w:val="18"/>
        </w:rPr>
        <w:t xml:space="preserve"> </w:t>
      </w:r>
      <w:r w:rsidR="00326C9C" w:rsidRPr="009E07CA">
        <w:rPr>
          <w:rFonts w:cs="Arial"/>
          <w:b w:val="0"/>
          <w:sz w:val="18"/>
          <w:szCs w:val="18"/>
        </w:rPr>
        <w:t>ve znění pozdějších předpisů (dále jen „občanský zákoník“)</w:t>
      </w:r>
    </w:p>
    <w:p w14:paraId="092D1DF9" w14:textId="324F244F" w:rsidR="00AF3E5C" w:rsidRPr="00022155" w:rsidRDefault="00AF3E5C" w:rsidP="003D6CA2">
      <w:pPr>
        <w:pStyle w:val="Nzev"/>
        <w:spacing w:before="360" w:after="240"/>
        <w:rPr>
          <w:kern w:val="0"/>
          <w:sz w:val="22"/>
          <w:szCs w:val="24"/>
        </w:rPr>
      </w:pPr>
      <w:r w:rsidRPr="00022155">
        <w:rPr>
          <w:kern w:val="0"/>
          <w:sz w:val="22"/>
          <w:szCs w:val="24"/>
        </w:rPr>
        <w:t>Smluvní strany</w:t>
      </w:r>
    </w:p>
    <w:p w14:paraId="22E39DB8" w14:textId="33605FAC" w:rsidR="00AF3E5C" w:rsidRPr="009E07CA" w:rsidRDefault="00202DE4" w:rsidP="002A68A1">
      <w:pPr>
        <w:spacing w:after="120" w:line="276" w:lineRule="auto"/>
        <w:ind w:left="2124" w:hanging="2124"/>
        <w:rPr>
          <w:rFonts w:ascii="Arial" w:hAnsi="Arial" w:cs="Arial"/>
          <w:b/>
          <w:sz w:val="22"/>
          <w:szCs w:val="20"/>
        </w:rPr>
      </w:pPr>
      <w:r w:rsidRPr="009E07CA">
        <w:rPr>
          <w:rFonts w:ascii="Arial" w:hAnsi="Arial" w:cs="Arial"/>
          <w:b/>
          <w:sz w:val="22"/>
          <w:szCs w:val="20"/>
        </w:rPr>
        <w:t>Objednatel</w:t>
      </w:r>
      <w:r w:rsidRPr="009E07CA">
        <w:rPr>
          <w:rFonts w:ascii="Arial" w:hAnsi="Arial" w:cs="Arial"/>
          <w:b/>
          <w:sz w:val="22"/>
          <w:szCs w:val="20"/>
        </w:rPr>
        <w:tab/>
      </w:r>
      <w:r w:rsidR="00AC15BB" w:rsidRPr="00AC15BB">
        <w:rPr>
          <w:rFonts w:ascii="Arial" w:hAnsi="Arial" w:cs="Arial"/>
          <w:b/>
          <w:sz w:val="22"/>
          <w:szCs w:val="20"/>
        </w:rPr>
        <w:t>Obec Martínkovice</w:t>
      </w:r>
    </w:p>
    <w:p w14:paraId="5BBDAAB5" w14:textId="67DBACC6" w:rsidR="00290C6B" w:rsidRDefault="00AF3E5C" w:rsidP="003D6CA2">
      <w:pPr>
        <w:spacing w:line="276" w:lineRule="auto"/>
        <w:rPr>
          <w:rFonts w:ascii="Arial" w:hAnsi="Arial" w:cs="Arial"/>
          <w:sz w:val="20"/>
          <w:szCs w:val="20"/>
        </w:rPr>
      </w:pPr>
      <w:r w:rsidRPr="009E07CA">
        <w:rPr>
          <w:rFonts w:ascii="Arial" w:hAnsi="Arial" w:cs="Arial"/>
          <w:sz w:val="20"/>
          <w:szCs w:val="20"/>
        </w:rPr>
        <w:t>IČ</w:t>
      </w:r>
      <w:r w:rsidR="002D58CC" w:rsidRPr="009E07CA">
        <w:rPr>
          <w:rFonts w:ascii="Arial" w:hAnsi="Arial" w:cs="Arial"/>
          <w:sz w:val="20"/>
          <w:szCs w:val="20"/>
        </w:rPr>
        <w:t>O</w:t>
      </w:r>
      <w:r w:rsidR="008540DA" w:rsidRPr="009E07CA">
        <w:rPr>
          <w:rFonts w:ascii="Arial" w:hAnsi="Arial" w:cs="Arial"/>
          <w:sz w:val="20"/>
          <w:szCs w:val="20"/>
        </w:rPr>
        <w:tab/>
      </w:r>
      <w:r w:rsidR="007A2CFF" w:rsidRPr="009E07CA">
        <w:rPr>
          <w:rFonts w:ascii="Arial" w:hAnsi="Arial" w:cs="Arial"/>
          <w:sz w:val="20"/>
          <w:szCs w:val="20"/>
        </w:rPr>
        <w:tab/>
      </w:r>
      <w:r w:rsidR="007A2CFF" w:rsidRPr="009E07CA">
        <w:rPr>
          <w:rFonts w:ascii="Arial" w:hAnsi="Arial" w:cs="Arial"/>
          <w:sz w:val="20"/>
          <w:szCs w:val="20"/>
        </w:rPr>
        <w:tab/>
      </w:r>
      <w:r w:rsidR="00AC15BB" w:rsidRPr="00AC15BB">
        <w:rPr>
          <w:rFonts w:ascii="Arial" w:hAnsi="Arial" w:cs="Arial"/>
          <w:sz w:val="20"/>
          <w:szCs w:val="20"/>
        </w:rPr>
        <w:t>00272817</w:t>
      </w:r>
    </w:p>
    <w:p w14:paraId="7E4DE036" w14:textId="6FCBC24A" w:rsidR="002A68A1" w:rsidRDefault="002A68A1" w:rsidP="003D6CA2">
      <w:pPr>
        <w:spacing w:line="276" w:lineRule="auto"/>
        <w:rPr>
          <w:rFonts w:ascii="Arial" w:hAnsi="Arial" w:cs="Arial"/>
          <w:sz w:val="20"/>
          <w:szCs w:val="20"/>
        </w:rPr>
      </w:pPr>
      <w:r w:rsidRPr="00976C4A">
        <w:rPr>
          <w:rFonts w:ascii="Arial" w:hAnsi="Arial" w:cs="Arial"/>
          <w:sz w:val="20"/>
          <w:szCs w:val="20"/>
        </w:rPr>
        <w:t>DIČ</w:t>
      </w:r>
      <w:r>
        <w:rPr>
          <w:rFonts w:ascii="Arial" w:hAnsi="Arial" w:cs="Arial"/>
          <w:sz w:val="20"/>
          <w:szCs w:val="20"/>
        </w:rPr>
        <w:tab/>
      </w:r>
      <w:r>
        <w:rPr>
          <w:rFonts w:ascii="Arial" w:hAnsi="Arial" w:cs="Arial"/>
          <w:sz w:val="20"/>
          <w:szCs w:val="20"/>
        </w:rPr>
        <w:tab/>
      </w:r>
      <w:r>
        <w:rPr>
          <w:rFonts w:ascii="Arial" w:hAnsi="Arial" w:cs="Arial"/>
          <w:sz w:val="20"/>
          <w:szCs w:val="20"/>
        </w:rPr>
        <w:tab/>
      </w:r>
      <w:r w:rsidR="00C91370">
        <w:rPr>
          <w:rFonts w:ascii="Arial" w:hAnsi="Arial" w:cs="Arial"/>
          <w:sz w:val="20"/>
          <w:szCs w:val="20"/>
        </w:rPr>
        <w:t>CZ</w:t>
      </w:r>
      <w:r w:rsidR="00C91370" w:rsidRPr="00AC15BB">
        <w:rPr>
          <w:rFonts w:ascii="Arial" w:hAnsi="Arial" w:cs="Arial"/>
          <w:sz w:val="20"/>
          <w:szCs w:val="20"/>
        </w:rPr>
        <w:t>00272817</w:t>
      </w:r>
    </w:p>
    <w:p w14:paraId="24AD1E4B" w14:textId="75DC8F3D" w:rsidR="002A68A1" w:rsidRPr="009E07CA" w:rsidRDefault="002A68A1" w:rsidP="002A68A1">
      <w:pPr>
        <w:spacing w:line="276" w:lineRule="auto"/>
        <w:rPr>
          <w:rFonts w:ascii="Arial" w:hAnsi="Arial" w:cs="Arial"/>
          <w:sz w:val="20"/>
          <w:szCs w:val="20"/>
        </w:rPr>
      </w:pPr>
      <w:r w:rsidRPr="009E07CA">
        <w:rPr>
          <w:rFonts w:ascii="Arial" w:hAnsi="Arial" w:cs="Arial"/>
          <w:sz w:val="20"/>
          <w:szCs w:val="20"/>
        </w:rPr>
        <w:t>se sídlem</w:t>
      </w:r>
      <w:r w:rsidRPr="009E07CA">
        <w:rPr>
          <w:rFonts w:ascii="Arial" w:hAnsi="Arial" w:cs="Arial"/>
          <w:sz w:val="20"/>
          <w:szCs w:val="20"/>
        </w:rPr>
        <w:tab/>
      </w:r>
      <w:r w:rsidRPr="009E07CA">
        <w:rPr>
          <w:rFonts w:ascii="Arial" w:hAnsi="Arial" w:cs="Arial"/>
          <w:sz w:val="20"/>
          <w:szCs w:val="20"/>
        </w:rPr>
        <w:tab/>
      </w:r>
      <w:r w:rsidR="00AC15BB" w:rsidRPr="00AC15BB">
        <w:rPr>
          <w:rFonts w:ascii="Arial" w:hAnsi="Arial" w:cs="Arial"/>
          <w:sz w:val="20"/>
          <w:szCs w:val="20"/>
        </w:rPr>
        <w:t>Martínkovice č.p. 186, 549 73 Martínkovice</w:t>
      </w:r>
    </w:p>
    <w:p w14:paraId="3B800CAC" w14:textId="66FFFECB" w:rsidR="00805D11" w:rsidRPr="009E07CA" w:rsidRDefault="00805D11" w:rsidP="00805D11">
      <w:pPr>
        <w:spacing w:line="276" w:lineRule="auto"/>
        <w:rPr>
          <w:rFonts w:ascii="Arial" w:hAnsi="Arial" w:cs="Arial"/>
          <w:sz w:val="20"/>
          <w:szCs w:val="20"/>
        </w:rPr>
      </w:pPr>
      <w:r w:rsidRPr="009E07CA">
        <w:rPr>
          <w:rFonts w:ascii="Arial" w:hAnsi="Arial" w:cs="Arial"/>
          <w:sz w:val="20"/>
          <w:szCs w:val="20"/>
        </w:rPr>
        <w:t>zástupce</w:t>
      </w:r>
      <w:r w:rsidRPr="009E07CA">
        <w:rPr>
          <w:rFonts w:ascii="Arial" w:hAnsi="Arial" w:cs="Arial"/>
          <w:sz w:val="20"/>
          <w:szCs w:val="20"/>
        </w:rPr>
        <w:tab/>
      </w:r>
      <w:r w:rsidRPr="009E07CA">
        <w:rPr>
          <w:rFonts w:ascii="Arial" w:hAnsi="Arial" w:cs="Arial"/>
          <w:sz w:val="20"/>
          <w:szCs w:val="20"/>
        </w:rPr>
        <w:tab/>
      </w:r>
      <w:r w:rsidR="00AC15BB" w:rsidRPr="00AC15BB">
        <w:rPr>
          <w:rFonts w:ascii="Arial" w:hAnsi="Arial" w:cs="Arial"/>
          <w:sz w:val="20"/>
          <w:szCs w:val="20"/>
        </w:rPr>
        <w:t xml:space="preserve">Jaromír Jirka, starosta, mob.: 724 179 724, e-mail </w:t>
      </w:r>
      <w:hyperlink r:id="rId8" w:history="1">
        <w:r w:rsidR="00AC15BB" w:rsidRPr="009902AB">
          <w:rPr>
            <w:rStyle w:val="Hypertextovodkaz"/>
            <w:rFonts w:ascii="Arial" w:hAnsi="Arial" w:cs="Arial"/>
            <w:sz w:val="20"/>
            <w:szCs w:val="20"/>
          </w:rPr>
          <w:t>obec@martinkovice.cz</w:t>
        </w:r>
      </w:hyperlink>
      <w:r w:rsidR="00AC15BB">
        <w:rPr>
          <w:rFonts w:ascii="Arial" w:hAnsi="Arial" w:cs="Arial"/>
          <w:sz w:val="20"/>
          <w:szCs w:val="20"/>
        </w:rPr>
        <w:t xml:space="preserve"> </w:t>
      </w:r>
    </w:p>
    <w:p w14:paraId="3FDEABC6" w14:textId="7EBCC074" w:rsidR="00AF3E5C" w:rsidRPr="009E07CA" w:rsidRDefault="007A2CFF" w:rsidP="003D6CA2">
      <w:pPr>
        <w:shd w:val="clear" w:color="auto" w:fill="FFFFFF"/>
        <w:spacing w:before="240" w:after="240"/>
        <w:rPr>
          <w:rFonts w:ascii="Arial" w:hAnsi="Arial" w:cs="Arial"/>
          <w:bCs/>
          <w:sz w:val="20"/>
          <w:szCs w:val="20"/>
        </w:rPr>
      </w:pPr>
      <w:r w:rsidRPr="009E07CA">
        <w:rPr>
          <w:rFonts w:ascii="Arial" w:hAnsi="Arial" w:cs="Arial"/>
          <w:bCs/>
          <w:sz w:val="20"/>
          <w:szCs w:val="20"/>
        </w:rPr>
        <w:t xml:space="preserve">dále jako „objednatel“ </w:t>
      </w:r>
      <w:r w:rsidR="00AF3E5C" w:rsidRPr="009E07CA">
        <w:rPr>
          <w:rFonts w:ascii="Arial" w:hAnsi="Arial" w:cs="Arial"/>
          <w:bCs/>
          <w:sz w:val="20"/>
          <w:szCs w:val="20"/>
        </w:rPr>
        <w:t>a</w:t>
      </w:r>
    </w:p>
    <w:p w14:paraId="59080F2C" w14:textId="2AFE8D67" w:rsidR="00202DE4" w:rsidRPr="009E07CA" w:rsidRDefault="007A2CFF" w:rsidP="003D6CA2">
      <w:pPr>
        <w:spacing w:after="120" w:line="276" w:lineRule="auto"/>
        <w:rPr>
          <w:rFonts w:ascii="Arial" w:hAnsi="Arial" w:cs="Arial"/>
          <w:b/>
          <w:sz w:val="22"/>
          <w:szCs w:val="20"/>
        </w:rPr>
      </w:pPr>
      <w:r w:rsidRPr="009E07CA">
        <w:rPr>
          <w:rFonts w:ascii="Arial" w:hAnsi="Arial" w:cs="Arial"/>
          <w:b/>
          <w:sz w:val="22"/>
          <w:szCs w:val="20"/>
        </w:rPr>
        <w:t>Zhotovitel</w:t>
      </w:r>
      <w:r w:rsidRPr="009E07CA">
        <w:rPr>
          <w:rFonts w:ascii="Arial" w:hAnsi="Arial" w:cs="Arial"/>
          <w:b/>
          <w:sz w:val="22"/>
          <w:szCs w:val="20"/>
        </w:rPr>
        <w:tab/>
      </w:r>
      <w:r w:rsidRPr="009E07CA">
        <w:rPr>
          <w:rFonts w:ascii="Arial" w:hAnsi="Arial" w:cs="Arial"/>
          <w:b/>
          <w:sz w:val="22"/>
          <w:szCs w:val="20"/>
        </w:rPr>
        <w:tab/>
      </w:r>
      <w:r w:rsidRPr="009E07CA">
        <w:rPr>
          <w:rFonts w:ascii="Arial" w:hAnsi="Arial" w:cs="Arial"/>
          <w:b/>
          <w:sz w:val="22"/>
          <w:szCs w:val="20"/>
          <w:highlight w:val="yellow"/>
        </w:rPr>
        <w:t>[bude doplněno před uzavřením smlouvy]</w:t>
      </w:r>
    </w:p>
    <w:p w14:paraId="253ADEFB" w14:textId="68869E96" w:rsidR="00202DE4" w:rsidRPr="002A68A1" w:rsidRDefault="00202DE4" w:rsidP="002A68A1">
      <w:pPr>
        <w:spacing w:before="120" w:after="120" w:line="276" w:lineRule="auto"/>
        <w:ind w:left="2126"/>
        <w:rPr>
          <w:rFonts w:ascii="Arial" w:hAnsi="Arial" w:cs="Arial"/>
          <w:sz w:val="20"/>
          <w:szCs w:val="20"/>
        </w:rPr>
      </w:pPr>
      <w:r w:rsidRPr="002A68A1">
        <w:rPr>
          <w:rFonts w:ascii="Arial" w:hAnsi="Arial" w:cs="Arial"/>
          <w:sz w:val="20"/>
          <w:szCs w:val="20"/>
        </w:rPr>
        <w:t xml:space="preserve">společnost zapsaná v obchodním rejstříku pod spisovou značkou </w:t>
      </w:r>
      <w:r w:rsidR="007A2CFF" w:rsidRPr="002A68A1">
        <w:rPr>
          <w:rFonts w:ascii="Arial" w:hAnsi="Arial" w:cs="Arial"/>
          <w:sz w:val="20"/>
          <w:szCs w:val="20"/>
          <w:highlight w:val="yellow"/>
        </w:rPr>
        <w:t>[bude doplněno před uzavřením smlouvy</w:t>
      </w:r>
    </w:p>
    <w:p w14:paraId="54E27502" w14:textId="7E5A4E79" w:rsidR="008540DA" w:rsidRPr="009E07CA" w:rsidRDefault="007A2CFF" w:rsidP="003D6CA2">
      <w:pPr>
        <w:spacing w:line="276" w:lineRule="auto"/>
        <w:rPr>
          <w:rFonts w:ascii="Arial" w:hAnsi="Arial" w:cs="Arial"/>
          <w:sz w:val="20"/>
          <w:szCs w:val="20"/>
        </w:rPr>
      </w:pPr>
      <w:r w:rsidRPr="009E07CA">
        <w:rPr>
          <w:rFonts w:ascii="Arial" w:hAnsi="Arial" w:cs="Arial"/>
          <w:sz w:val="20"/>
          <w:szCs w:val="20"/>
        </w:rPr>
        <w:t>se sídlem</w:t>
      </w:r>
      <w:r w:rsidRPr="009E07CA">
        <w:rPr>
          <w:rFonts w:ascii="Arial" w:hAnsi="Arial" w:cs="Arial"/>
          <w:sz w:val="20"/>
          <w:szCs w:val="20"/>
        </w:rPr>
        <w:tab/>
      </w:r>
      <w:r w:rsidRPr="009E07CA">
        <w:rPr>
          <w:rFonts w:ascii="Arial" w:hAnsi="Arial" w:cs="Arial"/>
          <w:sz w:val="20"/>
          <w:szCs w:val="20"/>
        </w:rPr>
        <w:tab/>
      </w:r>
      <w:r w:rsidRPr="009E07CA">
        <w:rPr>
          <w:rFonts w:ascii="Arial" w:hAnsi="Arial" w:cs="Arial"/>
          <w:sz w:val="20"/>
          <w:szCs w:val="20"/>
          <w:highlight w:val="yellow"/>
        </w:rPr>
        <w:t>[bude doplněno před uzavřením smlouvy]</w:t>
      </w:r>
    </w:p>
    <w:p w14:paraId="15E751B4" w14:textId="254E5D99" w:rsidR="00290C6B" w:rsidRPr="009E07CA" w:rsidRDefault="008540DA" w:rsidP="003D6CA2">
      <w:pPr>
        <w:spacing w:line="276" w:lineRule="auto"/>
        <w:rPr>
          <w:rFonts w:ascii="Arial" w:hAnsi="Arial" w:cs="Arial"/>
          <w:sz w:val="20"/>
          <w:szCs w:val="20"/>
        </w:rPr>
      </w:pPr>
      <w:r w:rsidRPr="009E07CA">
        <w:rPr>
          <w:rFonts w:ascii="Arial" w:hAnsi="Arial" w:cs="Arial"/>
          <w:sz w:val="20"/>
          <w:szCs w:val="20"/>
        </w:rPr>
        <w:t>IČ</w:t>
      </w:r>
      <w:r w:rsidR="002D58CC" w:rsidRPr="009E07CA">
        <w:rPr>
          <w:rFonts w:ascii="Arial" w:hAnsi="Arial" w:cs="Arial"/>
          <w:sz w:val="20"/>
          <w:szCs w:val="20"/>
        </w:rPr>
        <w:t>O</w:t>
      </w:r>
      <w:r w:rsidR="007A2CFF" w:rsidRPr="009E07CA">
        <w:rPr>
          <w:rFonts w:ascii="Arial" w:hAnsi="Arial" w:cs="Arial"/>
          <w:sz w:val="20"/>
          <w:szCs w:val="20"/>
        </w:rPr>
        <w:tab/>
      </w:r>
      <w:r w:rsidR="007A2CFF" w:rsidRPr="009E07CA">
        <w:rPr>
          <w:rFonts w:ascii="Arial" w:hAnsi="Arial" w:cs="Arial"/>
          <w:sz w:val="20"/>
          <w:szCs w:val="20"/>
        </w:rPr>
        <w:tab/>
      </w:r>
      <w:r w:rsidR="007A2CFF" w:rsidRPr="009E07CA">
        <w:rPr>
          <w:rFonts w:ascii="Arial" w:hAnsi="Arial" w:cs="Arial"/>
          <w:sz w:val="20"/>
          <w:szCs w:val="20"/>
        </w:rPr>
        <w:tab/>
      </w:r>
      <w:r w:rsidR="007A2CFF" w:rsidRPr="009E07CA">
        <w:rPr>
          <w:rFonts w:ascii="Arial" w:hAnsi="Arial" w:cs="Arial"/>
          <w:sz w:val="20"/>
          <w:szCs w:val="20"/>
          <w:highlight w:val="yellow"/>
        </w:rPr>
        <w:t>[bude doplněno před uzavřením smlouvy]</w:t>
      </w:r>
    </w:p>
    <w:p w14:paraId="47D2858F" w14:textId="702CEE70" w:rsidR="00290C6B" w:rsidRPr="009E07CA" w:rsidRDefault="00290C6B" w:rsidP="003D6CA2">
      <w:pPr>
        <w:spacing w:line="276" w:lineRule="auto"/>
        <w:rPr>
          <w:rFonts w:ascii="Arial" w:hAnsi="Arial" w:cs="Arial"/>
          <w:sz w:val="20"/>
          <w:szCs w:val="20"/>
        </w:rPr>
      </w:pPr>
      <w:r w:rsidRPr="009E07CA">
        <w:rPr>
          <w:rFonts w:ascii="Arial" w:hAnsi="Arial" w:cs="Arial"/>
          <w:sz w:val="20"/>
          <w:szCs w:val="20"/>
        </w:rPr>
        <w:t>DI</w:t>
      </w:r>
      <w:r w:rsidR="00566208" w:rsidRPr="009E07CA">
        <w:rPr>
          <w:rFonts w:ascii="Arial" w:hAnsi="Arial" w:cs="Arial"/>
          <w:sz w:val="20"/>
          <w:szCs w:val="20"/>
        </w:rPr>
        <w:t>Č</w:t>
      </w:r>
      <w:r w:rsidRPr="009E07CA">
        <w:rPr>
          <w:rFonts w:ascii="Arial" w:hAnsi="Arial" w:cs="Arial"/>
          <w:sz w:val="20"/>
          <w:szCs w:val="20"/>
        </w:rPr>
        <w:tab/>
      </w:r>
      <w:r w:rsidR="007A2CFF" w:rsidRPr="009E07CA">
        <w:rPr>
          <w:rFonts w:ascii="Arial" w:hAnsi="Arial" w:cs="Arial"/>
          <w:sz w:val="20"/>
          <w:szCs w:val="20"/>
        </w:rPr>
        <w:tab/>
      </w:r>
      <w:r w:rsidR="007A2CFF" w:rsidRPr="009E07CA">
        <w:rPr>
          <w:rFonts w:ascii="Arial" w:hAnsi="Arial" w:cs="Arial"/>
          <w:sz w:val="20"/>
          <w:szCs w:val="20"/>
        </w:rPr>
        <w:tab/>
      </w:r>
      <w:r w:rsidR="007A2CFF" w:rsidRPr="009E07CA">
        <w:rPr>
          <w:rFonts w:ascii="Arial" w:hAnsi="Arial" w:cs="Arial"/>
          <w:sz w:val="20"/>
          <w:szCs w:val="20"/>
          <w:highlight w:val="yellow"/>
        </w:rPr>
        <w:t>[bude doplněno před uzavřením smlouvy]</w:t>
      </w:r>
    </w:p>
    <w:p w14:paraId="475AC1FC" w14:textId="0E8C24CD" w:rsidR="00805D11" w:rsidRPr="009E07CA" w:rsidRDefault="00805D11" w:rsidP="00805D11">
      <w:pPr>
        <w:spacing w:line="276" w:lineRule="auto"/>
        <w:rPr>
          <w:rFonts w:ascii="Arial" w:hAnsi="Arial" w:cs="Arial"/>
          <w:sz w:val="20"/>
          <w:szCs w:val="20"/>
        </w:rPr>
      </w:pPr>
      <w:r w:rsidRPr="009E07CA">
        <w:rPr>
          <w:rFonts w:ascii="Arial" w:hAnsi="Arial" w:cs="Arial"/>
          <w:sz w:val="20"/>
          <w:szCs w:val="20"/>
        </w:rPr>
        <w:t>zástupce</w:t>
      </w:r>
      <w:r w:rsidRPr="009E07CA">
        <w:rPr>
          <w:rFonts w:ascii="Arial" w:hAnsi="Arial" w:cs="Arial"/>
          <w:sz w:val="20"/>
          <w:szCs w:val="20"/>
        </w:rPr>
        <w:tab/>
      </w:r>
      <w:r w:rsidRPr="009E07CA">
        <w:rPr>
          <w:rFonts w:ascii="Arial" w:hAnsi="Arial" w:cs="Arial"/>
          <w:sz w:val="20"/>
          <w:szCs w:val="20"/>
        </w:rPr>
        <w:tab/>
      </w:r>
      <w:r w:rsidRPr="009E07CA">
        <w:rPr>
          <w:rFonts w:ascii="Arial" w:hAnsi="Arial" w:cs="Arial"/>
          <w:sz w:val="20"/>
          <w:szCs w:val="20"/>
          <w:highlight w:val="yellow"/>
        </w:rPr>
        <w:t>[bude doplněno před uzavřením smlouvy]</w:t>
      </w:r>
    </w:p>
    <w:p w14:paraId="6041E03C" w14:textId="2F23DFCE" w:rsidR="00290C6B" w:rsidRPr="009E07CA" w:rsidRDefault="00CD18FE" w:rsidP="003D6CA2">
      <w:pPr>
        <w:spacing w:line="276" w:lineRule="auto"/>
        <w:rPr>
          <w:rFonts w:ascii="Arial" w:hAnsi="Arial" w:cs="Arial"/>
          <w:sz w:val="20"/>
          <w:szCs w:val="20"/>
        </w:rPr>
      </w:pPr>
      <w:r w:rsidRPr="009E07CA">
        <w:rPr>
          <w:rFonts w:ascii="Arial" w:hAnsi="Arial" w:cs="Arial"/>
          <w:sz w:val="20"/>
          <w:szCs w:val="20"/>
        </w:rPr>
        <w:t>b</w:t>
      </w:r>
      <w:r w:rsidR="00290C6B" w:rsidRPr="009E07CA">
        <w:rPr>
          <w:rFonts w:ascii="Arial" w:hAnsi="Arial" w:cs="Arial"/>
          <w:sz w:val="20"/>
          <w:szCs w:val="20"/>
        </w:rPr>
        <w:t>ankovní spojení</w:t>
      </w:r>
      <w:r w:rsidR="00290C6B" w:rsidRPr="009E07CA">
        <w:rPr>
          <w:rFonts w:ascii="Arial" w:hAnsi="Arial" w:cs="Arial"/>
          <w:sz w:val="20"/>
          <w:szCs w:val="20"/>
        </w:rPr>
        <w:tab/>
      </w:r>
      <w:r w:rsidR="007A2CFF" w:rsidRPr="009E07CA">
        <w:rPr>
          <w:rFonts w:ascii="Arial" w:hAnsi="Arial" w:cs="Arial"/>
          <w:sz w:val="20"/>
          <w:szCs w:val="20"/>
          <w:highlight w:val="yellow"/>
        </w:rPr>
        <w:t>[bude doplněno před uzavřením smlouvy]</w:t>
      </w:r>
    </w:p>
    <w:p w14:paraId="4A9E6143" w14:textId="77B53287" w:rsidR="00290C6B" w:rsidRDefault="00CD18FE" w:rsidP="003D6CA2">
      <w:pPr>
        <w:spacing w:after="120" w:line="276" w:lineRule="auto"/>
        <w:rPr>
          <w:rFonts w:ascii="Arial" w:hAnsi="Arial" w:cs="Arial"/>
          <w:sz w:val="20"/>
          <w:szCs w:val="20"/>
        </w:rPr>
      </w:pPr>
      <w:r w:rsidRPr="009E07CA">
        <w:rPr>
          <w:rFonts w:ascii="Arial" w:hAnsi="Arial" w:cs="Arial"/>
          <w:sz w:val="20"/>
          <w:szCs w:val="20"/>
        </w:rPr>
        <w:t>č</w:t>
      </w:r>
      <w:r w:rsidR="00290C6B" w:rsidRPr="009E07CA">
        <w:rPr>
          <w:rFonts w:ascii="Arial" w:hAnsi="Arial" w:cs="Arial"/>
          <w:sz w:val="20"/>
          <w:szCs w:val="20"/>
        </w:rPr>
        <w:t>íslo účtu</w:t>
      </w:r>
      <w:r w:rsidR="00290C6B" w:rsidRPr="009E07CA">
        <w:rPr>
          <w:rFonts w:ascii="Arial" w:hAnsi="Arial" w:cs="Arial"/>
          <w:sz w:val="20"/>
          <w:szCs w:val="20"/>
        </w:rPr>
        <w:tab/>
      </w:r>
      <w:r w:rsidR="007A2CFF" w:rsidRPr="009E07CA">
        <w:rPr>
          <w:rFonts w:ascii="Arial" w:hAnsi="Arial" w:cs="Arial"/>
          <w:sz w:val="20"/>
          <w:szCs w:val="20"/>
        </w:rPr>
        <w:tab/>
      </w:r>
      <w:r w:rsidR="007A2CFF" w:rsidRPr="009E07CA">
        <w:rPr>
          <w:rFonts w:ascii="Arial" w:hAnsi="Arial" w:cs="Arial"/>
          <w:sz w:val="20"/>
          <w:szCs w:val="20"/>
          <w:highlight w:val="yellow"/>
        </w:rPr>
        <w:t>[bude doplněno před uzavřením smlouvy]</w:t>
      </w:r>
    </w:p>
    <w:p w14:paraId="7D606D8F" w14:textId="55A38037" w:rsidR="006C2F12" w:rsidRPr="009E07CA" w:rsidRDefault="006C2F12" w:rsidP="003D6CA2">
      <w:pPr>
        <w:spacing w:after="120" w:line="276" w:lineRule="auto"/>
        <w:rPr>
          <w:rFonts w:ascii="Arial" w:hAnsi="Arial" w:cs="Arial"/>
          <w:sz w:val="20"/>
          <w:szCs w:val="20"/>
        </w:rPr>
      </w:pPr>
      <w:r>
        <w:rPr>
          <w:rFonts w:ascii="Arial" w:hAnsi="Arial" w:cs="Arial"/>
          <w:sz w:val="20"/>
          <w:szCs w:val="20"/>
        </w:rPr>
        <w:t>Plátce DPH (ano/ne)</w:t>
      </w:r>
      <w:r>
        <w:rPr>
          <w:rFonts w:ascii="Arial" w:hAnsi="Arial" w:cs="Arial"/>
          <w:sz w:val="20"/>
          <w:szCs w:val="20"/>
        </w:rPr>
        <w:tab/>
      </w:r>
      <w:r w:rsidRPr="009E07CA">
        <w:rPr>
          <w:rFonts w:ascii="Arial" w:hAnsi="Arial" w:cs="Arial"/>
          <w:sz w:val="20"/>
          <w:szCs w:val="20"/>
          <w:highlight w:val="yellow"/>
        </w:rPr>
        <w:t>[bude doplněno před uzavřením smlouvy]</w:t>
      </w:r>
    </w:p>
    <w:p w14:paraId="1054DC87" w14:textId="051CC178" w:rsidR="00AF3E5C" w:rsidRDefault="00202DE4" w:rsidP="003D6CA2">
      <w:pPr>
        <w:shd w:val="clear" w:color="auto" w:fill="FFFFFF"/>
        <w:spacing w:before="240" w:after="240"/>
        <w:rPr>
          <w:rFonts w:ascii="Arial" w:hAnsi="Arial" w:cs="Arial"/>
          <w:bCs/>
          <w:i/>
          <w:sz w:val="20"/>
          <w:szCs w:val="20"/>
        </w:rPr>
      </w:pPr>
      <w:r w:rsidRPr="009E07CA">
        <w:rPr>
          <w:rFonts w:ascii="Arial" w:hAnsi="Arial" w:cs="Arial"/>
          <w:bCs/>
          <w:sz w:val="20"/>
          <w:szCs w:val="20"/>
        </w:rPr>
        <w:t xml:space="preserve">objednatel a zhotovitel jednotlivě také jako </w:t>
      </w:r>
      <w:r w:rsidRPr="009E07CA">
        <w:rPr>
          <w:rFonts w:ascii="Arial" w:hAnsi="Arial" w:cs="Arial"/>
          <w:bCs/>
          <w:i/>
          <w:sz w:val="20"/>
          <w:szCs w:val="20"/>
        </w:rPr>
        <w:t>„smluvní strana“,</w:t>
      </w:r>
      <w:r w:rsidRPr="009E07CA">
        <w:rPr>
          <w:rFonts w:ascii="Arial" w:hAnsi="Arial" w:cs="Arial"/>
          <w:bCs/>
          <w:sz w:val="20"/>
          <w:szCs w:val="20"/>
        </w:rPr>
        <w:t xml:space="preserve"> společně</w:t>
      </w:r>
      <w:r w:rsidR="00827BA0" w:rsidRPr="009E07CA">
        <w:rPr>
          <w:rFonts w:ascii="Arial" w:hAnsi="Arial" w:cs="Arial"/>
          <w:bCs/>
          <w:sz w:val="20"/>
          <w:szCs w:val="20"/>
        </w:rPr>
        <w:t xml:space="preserve"> jako</w:t>
      </w:r>
      <w:r w:rsidRPr="009E07CA">
        <w:rPr>
          <w:rFonts w:ascii="Arial" w:hAnsi="Arial" w:cs="Arial"/>
          <w:bCs/>
          <w:sz w:val="20"/>
          <w:szCs w:val="20"/>
        </w:rPr>
        <w:t xml:space="preserve"> </w:t>
      </w:r>
      <w:r w:rsidRPr="009E07CA">
        <w:rPr>
          <w:rFonts w:ascii="Arial" w:hAnsi="Arial" w:cs="Arial"/>
          <w:bCs/>
          <w:i/>
          <w:sz w:val="20"/>
          <w:szCs w:val="20"/>
        </w:rPr>
        <w:t>„smluvní strany“</w:t>
      </w:r>
    </w:p>
    <w:p w14:paraId="3B36C840" w14:textId="77777777" w:rsidR="00022155" w:rsidRPr="009E07CA" w:rsidRDefault="00022155" w:rsidP="003D6CA2">
      <w:pPr>
        <w:shd w:val="clear" w:color="auto" w:fill="FFFFFF"/>
        <w:spacing w:before="240" w:after="240"/>
        <w:rPr>
          <w:rFonts w:ascii="Arial" w:hAnsi="Arial" w:cs="Arial"/>
          <w:bCs/>
          <w:i/>
          <w:sz w:val="20"/>
          <w:szCs w:val="20"/>
        </w:rPr>
      </w:pPr>
    </w:p>
    <w:p w14:paraId="2FFDB43B" w14:textId="77777777" w:rsidR="000A71DE" w:rsidRDefault="000A71DE" w:rsidP="008C4FB1">
      <w:pPr>
        <w:pStyle w:val="Nadpis1"/>
        <w:tabs>
          <w:tab w:val="left" w:pos="4536"/>
        </w:tabs>
      </w:pPr>
    </w:p>
    <w:p w14:paraId="4B5E1F18" w14:textId="5504B0C1" w:rsidR="00512C3F" w:rsidRPr="000A71DE" w:rsidRDefault="00512C3F" w:rsidP="000A71DE">
      <w:pPr>
        <w:pStyle w:val="Nadpis1"/>
        <w:numPr>
          <w:ilvl w:val="0"/>
          <w:numId w:val="0"/>
        </w:numPr>
        <w:rPr>
          <w:sz w:val="22"/>
          <w:szCs w:val="22"/>
        </w:rPr>
      </w:pPr>
      <w:r w:rsidRPr="000A71DE">
        <w:rPr>
          <w:sz w:val="22"/>
          <w:szCs w:val="22"/>
        </w:rPr>
        <w:t>Úvodní ustanovení</w:t>
      </w:r>
    </w:p>
    <w:p w14:paraId="4C7F29D6" w14:textId="4A669BAB" w:rsidR="00C84309" w:rsidRPr="009E07CA" w:rsidRDefault="00C84309" w:rsidP="00305F3F">
      <w:pPr>
        <w:pStyle w:val="Nadpis2"/>
        <w:keepNext w:val="0"/>
        <w:keepLines w:val="0"/>
        <w:spacing w:before="240" w:after="240" w:line="276" w:lineRule="auto"/>
        <w:ind w:left="578" w:hanging="578"/>
        <w:rPr>
          <w:rFonts w:ascii="Arial" w:hAnsi="Arial" w:cs="Arial"/>
          <w:color w:val="auto"/>
        </w:rPr>
      </w:pPr>
      <w:bookmarkStart w:id="1" w:name="_Hlk28170507"/>
      <w:r w:rsidRPr="009E07CA">
        <w:rPr>
          <w:rFonts w:ascii="Arial" w:hAnsi="Arial" w:cs="Arial"/>
          <w:color w:val="auto"/>
          <w:sz w:val="20"/>
        </w:rPr>
        <w:t xml:space="preserve">Tato smlouva je uzavírána </w:t>
      </w:r>
      <w:r w:rsidR="00C47D0E" w:rsidRPr="009E07CA">
        <w:rPr>
          <w:rFonts w:ascii="Arial" w:hAnsi="Arial" w:cs="Arial"/>
          <w:color w:val="auto"/>
          <w:sz w:val="20"/>
        </w:rPr>
        <w:t xml:space="preserve">na základě výsledku zadávacího řízení dále specifikované veřejné zakázky (dále jako „veřejná zakázka“) ve smyslu </w:t>
      </w:r>
      <w:r w:rsidRPr="009E07CA">
        <w:rPr>
          <w:rFonts w:ascii="Arial" w:hAnsi="Arial" w:cs="Arial"/>
          <w:color w:val="auto"/>
          <w:sz w:val="20"/>
        </w:rPr>
        <w:t>zákon</w:t>
      </w:r>
      <w:r w:rsidR="00C47D0E" w:rsidRPr="009E07CA">
        <w:rPr>
          <w:rFonts w:ascii="Arial" w:hAnsi="Arial" w:cs="Arial"/>
          <w:color w:val="auto"/>
          <w:sz w:val="20"/>
        </w:rPr>
        <w:t>a</w:t>
      </w:r>
      <w:r w:rsidRPr="009E07CA">
        <w:rPr>
          <w:rFonts w:ascii="Arial" w:hAnsi="Arial" w:cs="Arial"/>
          <w:color w:val="auto"/>
          <w:sz w:val="20"/>
        </w:rPr>
        <w:t xml:space="preserve"> č. 134/2016 Sb., o zadávání veřejných zakázek, ve znění pozdějších předpisů (dále také </w:t>
      </w:r>
      <w:r w:rsidRPr="005844CD">
        <w:rPr>
          <w:rFonts w:ascii="Arial" w:hAnsi="Arial" w:cs="Arial"/>
          <w:color w:val="auto"/>
          <w:sz w:val="20"/>
        </w:rPr>
        <w:t>jako „zákon o zadáv</w:t>
      </w:r>
      <w:r w:rsidR="00F55C65" w:rsidRPr="005844CD">
        <w:rPr>
          <w:rFonts w:ascii="Arial" w:hAnsi="Arial" w:cs="Arial"/>
          <w:color w:val="auto"/>
          <w:sz w:val="20"/>
        </w:rPr>
        <w:t>á</w:t>
      </w:r>
      <w:r w:rsidRPr="005844CD">
        <w:rPr>
          <w:rFonts w:ascii="Arial" w:hAnsi="Arial" w:cs="Arial"/>
          <w:color w:val="auto"/>
          <w:sz w:val="20"/>
        </w:rPr>
        <w:t>ní veřejných zakázek“</w:t>
      </w:r>
      <w:r w:rsidRPr="009E07CA">
        <w:rPr>
          <w:rFonts w:ascii="Arial" w:hAnsi="Arial" w:cs="Arial"/>
          <w:color w:val="auto"/>
          <w:sz w:val="20"/>
        </w:rPr>
        <w:t xml:space="preserve"> či „</w:t>
      </w:r>
      <w:r w:rsidR="00A13271">
        <w:rPr>
          <w:rFonts w:ascii="Arial" w:hAnsi="Arial" w:cs="Arial"/>
          <w:color w:val="auto"/>
          <w:sz w:val="20"/>
        </w:rPr>
        <w:t>zákon</w:t>
      </w:r>
      <w:r w:rsidRPr="009E07CA">
        <w:rPr>
          <w:rFonts w:ascii="Arial" w:hAnsi="Arial" w:cs="Arial"/>
          <w:color w:val="auto"/>
          <w:sz w:val="20"/>
        </w:rPr>
        <w:t>“).</w:t>
      </w:r>
    </w:p>
    <w:tbl>
      <w:tblPr>
        <w:tblStyle w:val="Mkatabulky"/>
        <w:tblW w:w="0" w:type="auto"/>
        <w:tblInd w:w="704" w:type="dxa"/>
        <w:tblLook w:val="04A0" w:firstRow="1" w:lastRow="0" w:firstColumn="1" w:lastColumn="0" w:noHBand="0" w:noVBand="1"/>
      </w:tblPr>
      <w:tblGrid>
        <w:gridCol w:w="2835"/>
        <w:gridCol w:w="5521"/>
      </w:tblGrid>
      <w:tr w:rsidR="00805D11" w:rsidRPr="009E07CA" w14:paraId="4DC2B81D" w14:textId="77777777" w:rsidTr="007B64EF">
        <w:tc>
          <w:tcPr>
            <w:tcW w:w="2835" w:type="dxa"/>
            <w:shd w:val="clear" w:color="auto" w:fill="DAEEF3"/>
          </w:tcPr>
          <w:p w14:paraId="47F513EE" w14:textId="3DAB7C01" w:rsidR="00C47D0E" w:rsidRPr="009E07CA" w:rsidRDefault="00C47D0E">
            <w:pPr>
              <w:pStyle w:val="Zkladntext"/>
              <w:spacing w:before="120"/>
              <w:rPr>
                <w:rFonts w:ascii="Arial" w:hAnsi="Arial" w:cs="Arial"/>
              </w:rPr>
            </w:pPr>
            <w:r w:rsidRPr="009E07CA">
              <w:rPr>
                <w:rFonts w:ascii="Arial" w:hAnsi="Arial" w:cs="Arial"/>
              </w:rPr>
              <w:t>Název veřejné zakázky</w:t>
            </w:r>
          </w:p>
        </w:tc>
        <w:tc>
          <w:tcPr>
            <w:tcW w:w="5521" w:type="dxa"/>
          </w:tcPr>
          <w:p w14:paraId="200A7F4F" w14:textId="2AFE92D9" w:rsidR="00C47D0E" w:rsidRPr="003D2CAF" w:rsidRDefault="00AC15BB" w:rsidP="00830072">
            <w:pPr>
              <w:pStyle w:val="Zkladntext"/>
              <w:spacing w:before="120"/>
              <w:rPr>
                <w:rFonts w:ascii="Arial" w:hAnsi="Arial" w:cs="Arial"/>
                <w:b/>
              </w:rPr>
            </w:pPr>
            <w:r w:rsidRPr="00AC15BB">
              <w:rPr>
                <w:rFonts w:ascii="Arial" w:hAnsi="Arial" w:cs="Arial"/>
                <w:b/>
              </w:rPr>
              <w:t>Rekonstrukce č.p. 42 v Martínkovicích</w:t>
            </w:r>
          </w:p>
        </w:tc>
      </w:tr>
      <w:tr w:rsidR="00805D11" w:rsidRPr="009E07CA" w14:paraId="2BE28316" w14:textId="77777777" w:rsidTr="007B64EF">
        <w:tc>
          <w:tcPr>
            <w:tcW w:w="2835" w:type="dxa"/>
            <w:shd w:val="clear" w:color="auto" w:fill="DAEEF3"/>
          </w:tcPr>
          <w:p w14:paraId="421E1623" w14:textId="09B81285" w:rsidR="00C47D0E" w:rsidRPr="009E07CA" w:rsidRDefault="00C47D0E">
            <w:pPr>
              <w:pStyle w:val="Zkladntext"/>
              <w:spacing w:before="120"/>
              <w:rPr>
                <w:rFonts w:ascii="Arial" w:hAnsi="Arial" w:cs="Arial"/>
              </w:rPr>
            </w:pPr>
            <w:r w:rsidRPr="00976C4A">
              <w:rPr>
                <w:rFonts w:ascii="Arial" w:hAnsi="Arial" w:cs="Arial"/>
              </w:rPr>
              <w:t>Datum zahájení řízení</w:t>
            </w:r>
          </w:p>
        </w:tc>
        <w:tc>
          <w:tcPr>
            <w:tcW w:w="5521" w:type="dxa"/>
          </w:tcPr>
          <w:p w14:paraId="1744223F" w14:textId="3272233B" w:rsidR="00C47D0E" w:rsidRPr="009E07CA" w:rsidRDefault="00345BB8">
            <w:pPr>
              <w:pStyle w:val="Zkladntext"/>
              <w:spacing w:before="120"/>
              <w:jc w:val="both"/>
              <w:rPr>
                <w:rFonts w:ascii="Arial" w:hAnsi="Arial" w:cs="Arial"/>
              </w:rPr>
            </w:pPr>
            <w:r w:rsidRPr="00345BB8">
              <w:rPr>
                <w:rFonts w:ascii="Arial" w:hAnsi="Arial" w:cs="Arial"/>
                <w:highlight w:val="yellow"/>
              </w:rPr>
              <w:t xml:space="preserve">[doplní </w:t>
            </w:r>
            <w:r>
              <w:rPr>
                <w:rFonts w:ascii="Arial" w:hAnsi="Arial" w:cs="Arial"/>
                <w:highlight w:val="yellow"/>
              </w:rPr>
              <w:t>objednatel</w:t>
            </w:r>
            <w:r w:rsidRPr="00345BB8">
              <w:rPr>
                <w:rFonts w:ascii="Arial" w:hAnsi="Arial" w:cs="Arial"/>
                <w:highlight w:val="yellow"/>
              </w:rPr>
              <w:t xml:space="preserve"> před uzavřením smlouvy]</w:t>
            </w:r>
          </w:p>
        </w:tc>
      </w:tr>
    </w:tbl>
    <w:p w14:paraId="5689A5DC" w14:textId="7E126C81" w:rsidR="00F732CF" w:rsidRPr="005733D6" w:rsidRDefault="00512C3F" w:rsidP="005733D6">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Pod pojmem „zadávací řízení“ se pro účely této smlouvy rozumí jak zadávací řízení probíhající postupem dle zákona </w:t>
      </w:r>
      <w:r w:rsidR="00FB02D5" w:rsidRPr="009E07CA">
        <w:rPr>
          <w:rFonts w:ascii="Arial" w:hAnsi="Arial" w:cs="Arial"/>
          <w:color w:val="auto"/>
          <w:sz w:val="20"/>
        </w:rPr>
        <w:t xml:space="preserve">o zadávání veřejných zakázek, </w:t>
      </w:r>
      <w:r w:rsidRPr="009E07CA">
        <w:rPr>
          <w:rFonts w:ascii="Arial" w:hAnsi="Arial" w:cs="Arial"/>
          <w:color w:val="auto"/>
          <w:sz w:val="20"/>
        </w:rPr>
        <w:t xml:space="preserve">tak výběrové řízení pro zakázky malého </w:t>
      </w:r>
      <w:r w:rsidRPr="009E07CA">
        <w:rPr>
          <w:rFonts w:ascii="Arial" w:hAnsi="Arial" w:cs="Arial"/>
          <w:color w:val="auto"/>
          <w:sz w:val="20"/>
        </w:rPr>
        <w:lastRenderedPageBreak/>
        <w:t>rozsahu probíhající postupem stanoveným mimo tento</w:t>
      </w:r>
      <w:r w:rsidR="00E8124F">
        <w:rPr>
          <w:rFonts w:ascii="Arial" w:hAnsi="Arial" w:cs="Arial"/>
          <w:color w:val="auto"/>
          <w:sz w:val="20"/>
        </w:rPr>
        <w:t xml:space="preserve"> </w:t>
      </w:r>
      <w:r w:rsidR="00E8124F" w:rsidRPr="00716AF0">
        <w:rPr>
          <w:rFonts w:ascii="Arial" w:hAnsi="Arial" w:cs="Arial"/>
          <w:color w:val="auto"/>
          <w:sz w:val="20"/>
        </w:rPr>
        <w:t>zákon</w:t>
      </w:r>
      <w:r w:rsidR="00AB4B76" w:rsidRPr="00F732CF">
        <w:rPr>
          <w:rFonts w:ascii="Arial" w:hAnsi="Arial" w:cs="Arial"/>
          <w:color w:val="auto"/>
          <w:sz w:val="20"/>
        </w:rPr>
        <w:t xml:space="preserve">, zejména podle </w:t>
      </w:r>
      <w:r w:rsidR="00F732CF" w:rsidRPr="00F732CF">
        <w:rPr>
          <w:rFonts w:ascii="Arial" w:hAnsi="Arial" w:cs="Arial"/>
          <w:color w:val="auto"/>
          <w:sz w:val="20"/>
        </w:rPr>
        <w:t>Příloh</w:t>
      </w:r>
      <w:r w:rsidR="00F732CF">
        <w:rPr>
          <w:rFonts w:ascii="Arial" w:hAnsi="Arial" w:cs="Arial"/>
          <w:color w:val="auto"/>
          <w:sz w:val="20"/>
        </w:rPr>
        <w:t>y</w:t>
      </w:r>
      <w:r w:rsidR="00F732CF" w:rsidRPr="00F732CF">
        <w:rPr>
          <w:rFonts w:ascii="Arial" w:hAnsi="Arial" w:cs="Arial"/>
          <w:color w:val="auto"/>
          <w:sz w:val="20"/>
        </w:rPr>
        <w:t xml:space="preserve"> č. 2 Administrace žádostí</w:t>
      </w:r>
      <w:r w:rsidR="00F732CF">
        <w:rPr>
          <w:rFonts w:ascii="Arial" w:hAnsi="Arial" w:cs="Arial"/>
          <w:color w:val="auto"/>
          <w:sz w:val="20"/>
        </w:rPr>
        <w:t xml:space="preserve"> P</w:t>
      </w:r>
      <w:r w:rsidR="00F732CF" w:rsidRPr="00F732CF">
        <w:rPr>
          <w:rFonts w:ascii="Arial" w:hAnsi="Arial" w:cs="Arial"/>
          <w:color w:val="auto"/>
          <w:sz w:val="20"/>
        </w:rPr>
        <w:t>rogram</w:t>
      </w:r>
      <w:r w:rsidR="00F732CF">
        <w:rPr>
          <w:rFonts w:ascii="Arial" w:hAnsi="Arial" w:cs="Arial"/>
          <w:color w:val="auto"/>
          <w:sz w:val="20"/>
        </w:rPr>
        <w:t>u</w:t>
      </w:r>
      <w:r w:rsidR="00F732CF" w:rsidRPr="00F732CF">
        <w:rPr>
          <w:rFonts w:ascii="Arial" w:hAnsi="Arial" w:cs="Arial"/>
          <w:color w:val="auto"/>
          <w:sz w:val="20"/>
        </w:rPr>
        <w:t xml:space="preserve"> NPO 283 Regenerace brownfieldů pro podnikatelské využití</w:t>
      </w:r>
      <w:r w:rsidR="00F732CF">
        <w:rPr>
          <w:rFonts w:ascii="Arial" w:hAnsi="Arial" w:cs="Arial"/>
          <w:color w:val="auto"/>
          <w:sz w:val="20"/>
        </w:rPr>
        <w:t>.</w:t>
      </w:r>
    </w:p>
    <w:p w14:paraId="7A0C95FE" w14:textId="56D406A8" w:rsidR="00AB4B76" w:rsidRPr="009E07CA" w:rsidRDefault="00AB4B76" w:rsidP="00AB4B76">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Realizace této smlouvy je závislá na přidělení finančních prostředků z dotačního programu. Předmět této smlouvy je součástí dále specifikovaného projektu (dále souhrnně jako „projekt):</w:t>
      </w:r>
    </w:p>
    <w:tbl>
      <w:tblPr>
        <w:tblStyle w:val="Mkatabulky"/>
        <w:tblW w:w="8363" w:type="dxa"/>
        <w:tblInd w:w="704" w:type="dxa"/>
        <w:tblLayout w:type="fixed"/>
        <w:tblLook w:val="04A0" w:firstRow="1" w:lastRow="0" w:firstColumn="1" w:lastColumn="0" w:noHBand="0" w:noVBand="1"/>
      </w:tblPr>
      <w:tblGrid>
        <w:gridCol w:w="2268"/>
        <w:gridCol w:w="6095"/>
      </w:tblGrid>
      <w:tr w:rsidR="00AB4B76" w:rsidRPr="009E07CA" w14:paraId="65867A70" w14:textId="77777777" w:rsidTr="00AB4B76">
        <w:tc>
          <w:tcPr>
            <w:tcW w:w="2268" w:type="dxa"/>
            <w:shd w:val="clear" w:color="auto" w:fill="DAEEF3" w:themeFill="accent5" w:themeFillTint="33"/>
          </w:tcPr>
          <w:p w14:paraId="4FE33239" w14:textId="77777777" w:rsidR="00AB4B76" w:rsidRPr="009E07CA" w:rsidRDefault="00AB4B76" w:rsidP="00AB4B76">
            <w:pPr>
              <w:pStyle w:val="Zkladntext"/>
              <w:spacing w:before="120"/>
              <w:rPr>
                <w:rFonts w:ascii="Arial" w:hAnsi="Arial" w:cs="Arial"/>
              </w:rPr>
            </w:pPr>
            <w:r w:rsidRPr="009E07CA">
              <w:rPr>
                <w:rFonts w:ascii="Arial" w:hAnsi="Arial" w:cs="Arial"/>
              </w:rPr>
              <w:t>Dotační program</w:t>
            </w:r>
          </w:p>
        </w:tc>
        <w:tc>
          <w:tcPr>
            <w:tcW w:w="6095" w:type="dxa"/>
          </w:tcPr>
          <w:p w14:paraId="5A0AA5C6" w14:textId="3E10D635" w:rsidR="00AB4B76" w:rsidRPr="009E07CA" w:rsidRDefault="00AC15BB" w:rsidP="00D46716">
            <w:pPr>
              <w:pStyle w:val="Zkladntext"/>
              <w:spacing w:before="120"/>
              <w:jc w:val="both"/>
              <w:rPr>
                <w:rFonts w:ascii="Arial" w:hAnsi="Arial" w:cs="Arial"/>
              </w:rPr>
            </w:pPr>
            <w:r w:rsidRPr="00AC15BB">
              <w:rPr>
                <w:rFonts w:ascii="Arial" w:hAnsi="Arial" w:cs="Arial"/>
              </w:rPr>
              <w:t>Regenerace brownfieldů pro podnikatelské využití vyhlášené Ministerstvem průmyslu a obchodu jako řídicí orgán vlastníka komponenty 2.8.3 Národního plánu obnovy.</w:t>
            </w:r>
          </w:p>
        </w:tc>
      </w:tr>
      <w:tr w:rsidR="00AB4B76" w:rsidRPr="009E07CA" w14:paraId="11163795" w14:textId="77777777" w:rsidTr="00AB4B76">
        <w:tc>
          <w:tcPr>
            <w:tcW w:w="2268" w:type="dxa"/>
            <w:shd w:val="clear" w:color="auto" w:fill="DAEEF3" w:themeFill="accent5" w:themeFillTint="33"/>
          </w:tcPr>
          <w:p w14:paraId="2091CF89" w14:textId="77777777" w:rsidR="00AB4B76" w:rsidRPr="009E07CA" w:rsidRDefault="00AB4B76" w:rsidP="00D46716">
            <w:pPr>
              <w:pStyle w:val="Zkladntext"/>
              <w:spacing w:before="120"/>
              <w:rPr>
                <w:rFonts w:ascii="Arial" w:hAnsi="Arial" w:cs="Arial"/>
              </w:rPr>
            </w:pPr>
            <w:r w:rsidRPr="009E07CA">
              <w:rPr>
                <w:rFonts w:ascii="Arial" w:hAnsi="Arial" w:cs="Arial"/>
              </w:rPr>
              <w:t>Název projektu</w:t>
            </w:r>
          </w:p>
        </w:tc>
        <w:tc>
          <w:tcPr>
            <w:tcW w:w="6095" w:type="dxa"/>
          </w:tcPr>
          <w:p w14:paraId="14D3815B" w14:textId="76348CBE" w:rsidR="00AB4B76" w:rsidRPr="00AB4B76" w:rsidRDefault="00AC15BB" w:rsidP="00D46716">
            <w:pPr>
              <w:pStyle w:val="Zkladntext"/>
              <w:spacing w:before="120"/>
              <w:jc w:val="both"/>
              <w:rPr>
                <w:rFonts w:ascii="Arial" w:hAnsi="Arial" w:cs="Arial"/>
                <w:b/>
                <w:bCs/>
                <w:highlight w:val="cyan"/>
              </w:rPr>
            </w:pPr>
            <w:r w:rsidRPr="00AC15BB">
              <w:rPr>
                <w:rFonts w:ascii="Arial" w:hAnsi="Arial" w:cs="Arial"/>
                <w:b/>
                <w:bCs/>
              </w:rPr>
              <w:t>Rekonstrukce č.p. 42 v Martínkovicích</w:t>
            </w:r>
          </w:p>
        </w:tc>
      </w:tr>
      <w:tr w:rsidR="00AB4B76" w:rsidRPr="009E07CA" w14:paraId="1BE3303A" w14:textId="77777777" w:rsidTr="00AB4B76">
        <w:tc>
          <w:tcPr>
            <w:tcW w:w="2268" w:type="dxa"/>
            <w:shd w:val="clear" w:color="auto" w:fill="DAEEF3" w:themeFill="accent5" w:themeFillTint="33"/>
          </w:tcPr>
          <w:p w14:paraId="1C5F1976" w14:textId="77777777" w:rsidR="00AB4B76" w:rsidRPr="009E07CA" w:rsidRDefault="00AB4B76" w:rsidP="00D46716">
            <w:pPr>
              <w:pStyle w:val="Zkladntext"/>
              <w:spacing w:before="120"/>
              <w:rPr>
                <w:rFonts w:ascii="Arial" w:hAnsi="Arial" w:cs="Arial"/>
              </w:rPr>
            </w:pPr>
            <w:r>
              <w:rPr>
                <w:rFonts w:ascii="Arial" w:hAnsi="Arial" w:cs="Arial"/>
              </w:rPr>
              <w:t>Číslo žádosti</w:t>
            </w:r>
          </w:p>
        </w:tc>
        <w:tc>
          <w:tcPr>
            <w:tcW w:w="6095" w:type="dxa"/>
          </w:tcPr>
          <w:p w14:paraId="07607E8A" w14:textId="53003392" w:rsidR="00AB4B76" w:rsidRPr="00BB0753" w:rsidRDefault="00AB4B76" w:rsidP="00D46716">
            <w:pPr>
              <w:pStyle w:val="Zkladntext"/>
              <w:spacing w:before="120"/>
              <w:jc w:val="both"/>
              <w:rPr>
                <w:rFonts w:ascii="Arial" w:hAnsi="Arial" w:cs="Arial"/>
              </w:rPr>
            </w:pPr>
            <w:r w:rsidRPr="00BB0753">
              <w:rPr>
                <w:rFonts w:ascii="Arial" w:hAnsi="Arial" w:cs="Arial"/>
              </w:rPr>
              <w:t xml:space="preserve"> </w:t>
            </w:r>
            <w:r w:rsidR="00AC15BB" w:rsidRPr="00AC15BB">
              <w:rPr>
                <w:rFonts w:ascii="Arial" w:hAnsi="Arial" w:cs="Arial"/>
              </w:rPr>
              <w:t>283 BF 28</w:t>
            </w:r>
          </w:p>
        </w:tc>
      </w:tr>
    </w:tbl>
    <w:p w14:paraId="7FE44775" w14:textId="270C4608" w:rsidR="004E1F1F" w:rsidRPr="0007000E" w:rsidRDefault="0007000E" w:rsidP="0007000E">
      <w:pPr>
        <w:pStyle w:val="Nadpis2"/>
        <w:keepNext w:val="0"/>
        <w:keepLines w:val="0"/>
        <w:numPr>
          <w:ilvl w:val="0"/>
          <w:numId w:val="0"/>
        </w:numPr>
        <w:spacing w:before="240" w:after="240" w:line="276" w:lineRule="auto"/>
        <w:ind w:left="578"/>
        <w:rPr>
          <w:rFonts w:ascii="Arial" w:hAnsi="Arial" w:cs="Arial"/>
          <w:color w:val="auto"/>
          <w:sz w:val="20"/>
        </w:rPr>
      </w:pPr>
      <w:r w:rsidRPr="0007000E">
        <w:rPr>
          <w:rFonts w:ascii="Arial" w:hAnsi="Arial" w:cs="Arial"/>
          <w:color w:val="auto"/>
          <w:sz w:val="20"/>
        </w:rPr>
        <w:t>V případě, že zadavatel nezíská dotaci v požadované výši v rámci změny Rozhodnutí o poskytnutí dotace, která zabezpečí finanční pokrytí předmětu veřejné zakázky, zadavatel nebude tento předmět veřejné zakázky realizovat a zruší výběrové řízení, případně odstoupí</w:t>
      </w:r>
      <w:r w:rsidR="00F732CF">
        <w:rPr>
          <w:rFonts w:ascii="Arial" w:hAnsi="Arial" w:cs="Arial"/>
          <w:color w:val="auto"/>
          <w:sz w:val="20"/>
        </w:rPr>
        <w:t xml:space="preserve"> </w:t>
      </w:r>
      <w:r w:rsidRPr="0007000E">
        <w:rPr>
          <w:rFonts w:ascii="Arial" w:hAnsi="Arial" w:cs="Arial"/>
          <w:color w:val="auto"/>
          <w:sz w:val="20"/>
        </w:rPr>
        <w:t>od již uzavřené smlouvy o dílo.</w:t>
      </w:r>
    </w:p>
    <w:p w14:paraId="5BFBC39F" w14:textId="77777777" w:rsidR="00AC15BB" w:rsidRPr="004E1F1F" w:rsidRDefault="00AC15BB" w:rsidP="004E1F1F"/>
    <w:bookmarkEnd w:id="1"/>
    <w:p w14:paraId="0AB80F17" w14:textId="77777777" w:rsidR="000A71DE" w:rsidRDefault="000A71DE" w:rsidP="000A71DE">
      <w:pPr>
        <w:pStyle w:val="Nadpis1"/>
        <w:rPr>
          <w:sz w:val="22"/>
        </w:rPr>
      </w:pPr>
    </w:p>
    <w:p w14:paraId="234F210F" w14:textId="248E8604" w:rsidR="00B95A68" w:rsidRPr="000A71DE" w:rsidRDefault="00B95A68" w:rsidP="000A71DE">
      <w:pPr>
        <w:pStyle w:val="Nadpis1"/>
        <w:numPr>
          <w:ilvl w:val="0"/>
          <w:numId w:val="0"/>
        </w:numPr>
        <w:rPr>
          <w:sz w:val="22"/>
        </w:rPr>
      </w:pPr>
      <w:r w:rsidRPr="000A71DE">
        <w:rPr>
          <w:sz w:val="22"/>
          <w:szCs w:val="22"/>
        </w:rPr>
        <w:t>Zmocněné</w:t>
      </w:r>
      <w:r w:rsidRPr="000A71DE">
        <w:rPr>
          <w:sz w:val="22"/>
        </w:rPr>
        <w:t xml:space="preserve"> osoby</w:t>
      </w:r>
    </w:p>
    <w:p w14:paraId="48C0790C" w14:textId="585C0305" w:rsidR="00B95A68" w:rsidRDefault="00B95A68" w:rsidP="00305F3F">
      <w:pPr>
        <w:pStyle w:val="Nadpis2"/>
        <w:keepNext w:val="0"/>
        <w:keepLines w:val="0"/>
        <w:spacing w:before="240" w:after="240" w:line="276" w:lineRule="auto"/>
        <w:ind w:left="578" w:hanging="578"/>
        <w:rPr>
          <w:rFonts w:ascii="Arial" w:hAnsi="Arial" w:cs="Arial"/>
          <w:color w:val="auto"/>
          <w:sz w:val="20"/>
          <w:szCs w:val="20"/>
        </w:rPr>
      </w:pPr>
      <w:r w:rsidRPr="009E07CA">
        <w:rPr>
          <w:rFonts w:ascii="Arial" w:hAnsi="Arial" w:cs="Arial"/>
          <w:color w:val="auto"/>
          <w:sz w:val="20"/>
        </w:rPr>
        <w:t>Objednatel zmocňuje následující osoby k jednání</w:t>
      </w:r>
      <w:r w:rsidRPr="009E07CA">
        <w:rPr>
          <w:rFonts w:ascii="Arial" w:hAnsi="Arial" w:cs="Arial"/>
          <w:color w:val="auto"/>
          <w:sz w:val="20"/>
          <w:szCs w:val="20"/>
        </w:rPr>
        <w:t>:</w:t>
      </w:r>
    </w:p>
    <w:tbl>
      <w:tblPr>
        <w:tblStyle w:val="Mkatabulky"/>
        <w:tblW w:w="0" w:type="auto"/>
        <w:tblInd w:w="357" w:type="dxa"/>
        <w:tblLook w:val="04A0" w:firstRow="1" w:lastRow="0" w:firstColumn="1" w:lastColumn="0" w:noHBand="0" w:noVBand="1"/>
      </w:tblPr>
      <w:tblGrid>
        <w:gridCol w:w="456"/>
        <w:gridCol w:w="4278"/>
        <w:gridCol w:w="3969"/>
      </w:tblGrid>
      <w:tr w:rsidR="002413CF" w:rsidRPr="00F463B0" w14:paraId="664A9DE1" w14:textId="77777777" w:rsidTr="007B64EF">
        <w:trPr>
          <w:trHeight w:val="70"/>
        </w:trPr>
        <w:tc>
          <w:tcPr>
            <w:tcW w:w="456" w:type="dxa"/>
            <w:shd w:val="clear" w:color="auto" w:fill="DAEEF3"/>
            <w:vAlign w:val="center"/>
          </w:tcPr>
          <w:p w14:paraId="570CEBC4" w14:textId="77777777" w:rsidR="002413CF" w:rsidRPr="00F463B0" w:rsidRDefault="002413CF" w:rsidP="000003F3">
            <w:pPr>
              <w:pStyle w:val="Zkladntext"/>
              <w:spacing w:after="0"/>
              <w:jc w:val="center"/>
              <w:rPr>
                <w:rFonts w:ascii="Arial" w:hAnsi="Arial" w:cs="Arial"/>
                <w:color w:val="000000"/>
              </w:rPr>
            </w:pPr>
            <w:r w:rsidRPr="00F463B0">
              <w:rPr>
                <w:rFonts w:ascii="Arial" w:hAnsi="Arial" w:cs="Arial"/>
                <w:color w:val="000000"/>
              </w:rPr>
              <w:t>A</w:t>
            </w:r>
          </w:p>
        </w:tc>
        <w:tc>
          <w:tcPr>
            <w:tcW w:w="4278" w:type="dxa"/>
            <w:shd w:val="clear" w:color="auto" w:fill="DAEEF3"/>
            <w:vAlign w:val="center"/>
          </w:tcPr>
          <w:p w14:paraId="25BDB125" w14:textId="3D2586BC" w:rsidR="002413CF" w:rsidRPr="00F463B0" w:rsidRDefault="002413CF" w:rsidP="000A71DE">
            <w:pPr>
              <w:pStyle w:val="Zkladntext"/>
              <w:spacing w:before="60" w:after="60"/>
              <w:rPr>
                <w:rFonts w:ascii="Arial" w:hAnsi="Arial" w:cs="Arial"/>
                <w:color w:val="000000"/>
              </w:rPr>
            </w:pPr>
            <w:r w:rsidRPr="00F463B0">
              <w:rPr>
                <w:rFonts w:ascii="Arial" w:hAnsi="Arial" w:cs="Arial"/>
                <w:color w:val="000000"/>
              </w:rPr>
              <w:t>Zástupce objednatele ve věcech smluvních</w:t>
            </w:r>
            <w:r>
              <w:rPr>
                <w:rFonts w:ascii="Arial" w:hAnsi="Arial" w:cs="Arial"/>
                <w:color w:val="000000"/>
              </w:rPr>
              <w:t>:</w:t>
            </w:r>
          </w:p>
        </w:tc>
        <w:tc>
          <w:tcPr>
            <w:tcW w:w="3969" w:type="dxa"/>
            <w:vAlign w:val="center"/>
          </w:tcPr>
          <w:p w14:paraId="7941A457" w14:textId="4CAC7692" w:rsidR="002413CF" w:rsidRPr="00B31E8C" w:rsidRDefault="00345BB8" w:rsidP="000A71DE">
            <w:pPr>
              <w:pStyle w:val="Zkladntext"/>
              <w:spacing w:before="60" w:after="60"/>
              <w:rPr>
                <w:rFonts w:ascii="Arial" w:hAnsi="Arial" w:cs="Arial"/>
                <w:color w:val="000000"/>
                <w:highlight w:val="yellow"/>
              </w:rPr>
            </w:pPr>
            <w:r w:rsidRPr="00345BB8">
              <w:rPr>
                <w:rFonts w:ascii="Arial" w:hAnsi="Arial" w:cs="Arial"/>
                <w:highlight w:val="yellow"/>
              </w:rPr>
              <w:t xml:space="preserve">[doplní </w:t>
            </w:r>
            <w:r>
              <w:rPr>
                <w:rFonts w:ascii="Arial" w:hAnsi="Arial" w:cs="Arial"/>
                <w:highlight w:val="yellow"/>
              </w:rPr>
              <w:t>objednatel</w:t>
            </w:r>
            <w:r w:rsidRPr="00345BB8">
              <w:rPr>
                <w:rFonts w:ascii="Arial" w:hAnsi="Arial" w:cs="Arial"/>
                <w:highlight w:val="yellow"/>
              </w:rPr>
              <w:t xml:space="preserve"> před uzavřením smlouvy]</w:t>
            </w:r>
          </w:p>
        </w:tc>
      </w:tr>
      <w:tr w:rsidR="002413CF" w:rsidRPr="00F463B0" w14:paraId="38BE4523" w14:textId="77777777" w:rsidTr="007B64EF">
        <w:trPr>
          <w:trHeight w:val="70"/>
        </w:trPr>
        <w:tc>
          <w:tcPr>
            <w:tcW w:w="456" w:type="dxa"/>
            <w:shd w:val="clear" w:color="auto" w:fill="DAEEF3"/>
            <w:vAlign w:val="center"/>
          </w:tcPr>
          <w:p w14:paraId="5797BFBE" w14:textId="77777777" w:rsidR="002413CF" w:rsidRPr="00F463B0" w:rsidRDefault="002413CF" w:rsidP="000003F3">
            <w:pPr>
              <w:pStyle w:val="Zkladntext"/>
              <w:spacing w:after="0"/>
              <w:jc w:val="center"/>
              <w:rPr>
                <w:rFonts w:ascii="Arial" w:hAnsi="Arial" w:cs="Arial"/>
                <w:color w:val="000000"/>
              </w:rPr>
            </w:pPr>
            <w:r w:rsidRPr="00F463B0">
              <w:rPr>
                <w:rFonts w:ascii="Arial" w:hAnsi="Arial" w:cs="Arial"/>
                <w:color w:val="000000"/>
              </w:rPr>
              <w:t>B</w:t>
            </w:r>
          </w:p>
        </w:tc>
        <w:tc>
          <w:tcPr>
            <w:tcW w:w="4278" w:type="dxa"/>
            <w:shd w:val="clear" w:color="auto" w:fill="DAEEF3"/>
            <w:vAlign w:val="center"/>
          </w:tcPr>
          <w:p w14:paraId="73A3B14A" w14:textId="63AEB508" w:rsidR="002413CF" w:rsidRPr="00F463B0" w:rsidRDefault="002413CF" w:rsidP="000A71DE">
            <w:pPr>
              <w:pStyle w:val="Zkladntext"/>
              <w:spacing w:before="60" w:after="60"/>
              <w:rPr>
                <w:rFonts w:ascii="Arial" w:hAnsi="Arial" w:cs="Arial"/>
                <w:color w:val="000000"/>
              </w:rPr>
            </w:pPr>
            <w:r w:rsidRPr="00F463B0">
              <w:rPr>
                <w:rFonts w:ascii="Arial" w:hAnsi="Arial" w:cs="Arial"/>
                <w:color w:val="000000"/>
              </w:rPr>
              <w:t xml:space="preserve">Zástupce objednatele ve věcech </w:t>
            </w:r>
            <w:r>
              <w:rPr>
                <w:rFonts w:ascii="Arial" w:hAnsi="Arial" w:cs="Arial"/>
                <w:color w:val="000000"/>
              </w:rPr>
              <w:t>technických:</w:t>
            </w:r>
          </w:p>
        </w:tc>
        <w:tc>
          <w:tcPr>
            <w:tcW w:w="3969" w:type="dxa"/>
            <w:vAlign w:val="center"/>
          </w:tcPr>
          <w:p w14:paraId="69D558D8" w14:textId="25F45D2D" w:rsidR="002413CF" w:rsidRPr="00B31E8C" w:rsidRDefault="00345BB8" w:rsidP="000A71DE">
            <w:pPr>
              <w:pStyle w:val="Zkladntext"/>
              <w:spacing w:before="60" w:after="60"/>
              <w:rPr>
                <w:rFonts w:ascii="Arial" w:hAnsi="Arial" w:cs="Arial"/>
                <w:color w:val="000000"/>
                <w:highlight w:val="yellow"/>
              </w:rPr>
            </w:pPr>
            <w:r w:rsidRPr="00345BB8">
              <w:rPr>
                <w:rFonts w:ascii="Arial" w:hAnsi="Arial" w:cs="Arial"/>
                <w:highlight w:val="yellow"/>
              </w:rPr>
              <w:t xml:space="preserve">[doplní </w:t>
            </w:r>
            <w:r>
              <w:rPr>
                <w:rFonts w:ascii="Arial" w:hAnsi="Arial" w:cs="Arial"/>
                <w:highlight w:val="yellow"/>
              </w:rPr>
              <w:t>objednatel</w:t>
            </w:r>
            <w:r w:rsidRPr="00345BB8">
              <w:rPr>
                <w:rFonts w:ascii="Arial" w:hAnsi="Arial" w:cs="Arial"/>
                <w:highlight w:val="yellow"/>
              </w:rPr>
              <w:t xml:space="preserve"> před uzavřením smlouvy]</w:t>
            </w:r>
          </w:p>
        </w:tc>
      </w:tr>
      <w:tr w:rsidR="002413CF" w:rsidRPr="00F463B0" w14:paraId="54E755D9" w14:textId="77777777" w:rsidTr="007B64EF">
        <w:trPr>
          <w:trHeight w:val="349"/>
        </w:trPr>
        <w:tc>
          <w:tcPr>
            <w:tcW w:w="456" w:type="dxa"/>
            <w:shd w:val="clear" w:color="auto" w:fill="DAEEF3"/>
            <w:vAlign w:val="center"/>
          </w:tcPr>
          <w:p w14:paraId="14DB2274" w14:textId="388F7912" w:rsidR="002413CF" w:rsidRPr="00F463B0" w:rsidRDefault="002413CF" w:rsidP="000003F3">
            <w:pPr>
              <w:pStyle w:val="Zkladntext"/>
              <w:spacing w:after="0"/>
              <w:jc w:val="center"/>
              <w:rPr>
                <w:rFonts w:ascii="Arial" w:hAnsi="Arial" w:cs="Arial"/>
                <w:color w:val="000000"/>
              </w:rPr>
            </w:pPr>
            <w:r>
              <w:rPr>
                <w:rFonts w:ascii="Arial" w:hAnsi="Arial" w:cs="Arial"/>
                <w:color w:val="000000"/>
              </w:rPr>
              <w:t>C</w:t>
            </w:r>
          </w:p>
        </w:tc>
        <w:tc>
          <w:tcPr>
            <w:tcW w:w="4278" w:type="dxa"/>
            <w:shd w:val="clear" w:color="auto" w:fill="DAEEF3"/>
            <w:vAlign w:val="center"/>
          </w:tcPr>
          <w:p w14:paraId="35C58858" w14:textId="7BA3273F" w:rsidR="002413CF" w:rsidRPr="00F463B0" w:rsidRDefault="002413CF" w:rsidP="000A71DE">
            <w:pPr>
              <w:pStyle w:val="Zkladntext"/>
              <w:spacing w:before="60" w:after="60"/>
              <w:rPr>
                <w:rFonts w:ascii="Arial" w:hAnsi="Arial" w:cs="Arial"/>
                <w:color w:val="000000"/>
              </w:rPr>
            </w:pPr>
            <w:r w:rsidRPr="002413CF">
              <w:rPr>
                <w:rFonts w:ascii="Arial" w:hAnsi="Arial" w:cs="Arial"/>
                <w:color w:val="000000"/>
              </w:rPr>
              <w:t>Zástupce objednatele na stavbě vykonávající technický dozor stavebníka (dále také jen „technický dozor stavebníka“ nebo „TDS“)</w:t>
            </w:r>
            <w:r>
              <w:rPr>
                <w:rFonts w:ascii="Arial" w:hAnsi="Arial" w:cs="Arial"/>
                <w:color w:val="000000"/>
              </w:rPr>
              <w:t>:</w:t>
            </w:r>
          </w:p>
        </w:tc>
        <w:tc>
          <w:tcPr>
            <w:tcW w:w="3969" w:type="dxa"/>
            <w:vAlign w:val="center"/>
          </w:tcPr>
          <w:p w14:paraId="760C6764" w14:textId="705CB639" w:rsidR="002413CF" w:rsidRPr="00F463B0" w:rsidRDefault="00345BB8" w:rsidP="000A71DE">
            <w:pPr>
              <w:pStyle w:val="Zkladntext"/>
              <w:spacing w:before="60" w:after="60"/>
              <w:rPr>
                <w:rFonts w:ascii="Arial" w:hAnsi="Arial" w:cs="Arial"/>
                <w:highlight w:val="cyan"/>
              </w:rPr>
            </w:pPr>
            <w:r w:rsidRPr="00345BB8">
              <w:rPr>
                <w:rFonts w:ascii="Arial" w:hAnsi="Arial" w:cs="Arial"/>
                <w:highlight w:val="yellow"/>
              </w:rPr>
              <w:t xml:space="preserve">[doplní </w:t>
            </w:r>
            <w:r>
              <w:rPr>
                <w:rFonts w:ascii="Arial" w:hAnsi="Arial" w:cs="Arial"/>
                <w:highlight w:val="yellow"/>
              </w:rPr>
              <w:t>objednatel</w:t>
            </w:r>
            <w:r w:rsidRPr="00345BB8">
              <w:rPr>
                <w:rFonts w:ascii="Arial" w:hAnsi="Arial" w:cs="Arial"/>
                <w:highlight w:val="yellow"/>
              </w:rPr>
              <w:t xml:space="preserve"> před uzavřením smlouvy]</w:t>
            </w:r>
          </w:p>
        </w:tc>
      </w:tr>
      <w:tr w:rsidR="002413CF" w:rsidRPr="00F463B0" w14:paraId="0E7FF9DE" w14:textId="77777777" w:rsidTr="007B64EF">
        <w:trPr>
          <w:trHeight w:val="226"/>
        </w:trPr>
        <w:tc>
          <w:tcPr>
            <w:tcW w:w="456" w:type="dxa"/>
            <w:shd w:val="clear" w:color="auto" w:fill="DAEEF3"/>
            <w:vAlign w:val="center"/>
          </w:tcPr>
          <w:p w14:paraId="67ED51D9" w14:textId="73248BA4" w:rsidR="002413CF" w:rsidRPr="00F463B0" w:rsidRDefault="002413CF" w:rsidP="000003F3">
            <w:pPr>
              <w:pStyle w:val="Zkladntext"/>
              <w:spacing w:after="0"/>
              <w:jc w:val="center"/>
              <w:rPr>
                <w:rFonts w:ascii="Arial" w:hAnsi="Arial" w:cs="Arial"/>
                <w:color w:val="000000"/>
              </w:rPr>
            </w:pPr>
            <w:r>
              <w:rPr>
                <w:rFonts w:ascii="Arial" w:hAnsi="Arial" w:cs="Arial"/>
                <w:color w:val="000000"/>
              </w:rPr>
              <w:t>D</w:t>
            </w:r>
          </w:p>
        </w:tc>
        <w:tc>
          <w:tcPr>
            <w:tcW w:w="4278" w:type="dxa"/>
            <w:shd w:val="clear" w:color="auto" w:fill="DAEEF3"/>
            <w:vAlign w:val="center"/>
          </w:tcPr>
          <w:p w14:paraId="1669D75D" w14:textId="181F1631" w:rsidR="002413CF" w:rsidRPr="00C91370" w:rsidRDefault="002413CF" w:rsidP="000A71DE">
            <w:pPr>
              <w:pStyle w:val="Zkladntext"/>
              <w:spacing w:before="60" w:after="60"/>
              <w:rPr>
                <w:rFonts w:ascii="Arial" w:hAnsi="Arial" w:cs="Arial"/>
                <w:color w:val="000000"/>
              </w:rPr>
            </w:pPr>
            <w:r w:rsidRPr="00C91370">
              <w:rPr>
                <w:rFonts w:ascii="Arial" w:hAnsi="Arial" w:cs="Arial"/>
                <w:color w:val="000000"/>
              </w:rPr>
              <w:t>Zástupce objednatele vykonávající činnost koordinátora bezpečnosti a ochrany zdraví při práci, pokud taková činnost vyplývá ze zvláštních právních předpisů (dále také jako „koordinátor BOZP“):</w:t>
            </w:r>
          </w:p>
        </w:tc>
        <w:tc>
          <w:tcPr>
            <w:tcW w:w="3969" w:type="dxa"/>
            <w:vAlign w:val="center"/>
          </w:tcPr>
          <w:p w14:paraId="7577C2FA" w14:textId="15F60F04" w:rsidR="002413CF" w:rsidRPr="00F463B0" w:rsidRDefault="00345BB8" w:rsidP="000A71DE">
            <w:pPr>
              <w:pStyle w:val="Zkladntext"/>
              <w:spacing w:before="60" w:after="60"/>
              <w:rPr>
                <w:rFonts w:ascii="Arial" w:hAnsi="Arial" w:cs="Arial"/>
                <w:highlight w:val="cyan"/>
              </w:rPr>
            </w:pPr>
            <w:r w:rsidRPr="00345BB8">
              <w:rPr>
                <w:rFonts w:ascii="Arial" w:hAnsi="Arial" w:cs="Arial"/>
                <w:highlight w:val="yellow"/>
              </w:rPr>
              <w:t xml:space="preserve">[doplní </w:t>
            </w:r>
            <w:r>
              <w:rPr>
                <w:rFonts w:ascii="Arial" w:hAnsi="Arial" w:cs="Arial"/>
                <w:highlight w:val="yellow"/>
              </w:rPr>
              <w:t>objednatel</w:t>
            </w:r>
            <w:r w:rsidRPr="00345BB8">
              <w:rPr>
                <w:rFonts w:ascii="Arial" w:hAnsi="Arial" w:cs="Arial"/>
                <w:highlight w:val="yellow"/>
              </w:rPr>
              <w:t xml:space="preserve"> před uzavřením smlouvy]</w:t>
            </w:r>
          </w:p>
        </w:tc>
      </w:tr>
      <w:tr w:rsidR="002413CF" w:rsidRPr="00F463B0" w14:paraId="4DAA159C" w14:textId="77777777" w:rsidTr="007B64EF">
        <w:trPr>
          <w:trHeight w:val="454"/>
        </w:trPr>
        <w:tc>
          <w:tcPr>
            <w:tcW w:w="456" w:type="dxa"/>
            <w:tcBorders>
              <w:bottom w:val="single" w:sz="4" w:space="0" w:color="auto"/>
            </w:tcBorders>
            <w:shd w:val="clear" w:color="auto" w:fill="DAEEF3"/>
            <w:vAlign w:val="center"/>
          </w:tcPr>
          <w:p w14:paraId="2DB0889D" w14:textId="5C0E0631" w:rsidR="002413CF" w:rsidRPr="00F463B0" w:rsidRDefault="002413CF" w:rsidP="000003F3">
            <w:pPr>
              <w:pStyle w:val="Zkladntext"/>
              <w:spacing w:after="0"/>
              <w:jc w:val="center"/>
              <w:rPr>
                <w:rFonts w:ascii="Arial" w:hAnsi="Arial" w:cs="Arial"/>
                <w:color w:val="000000"/>
              </w:rPr>
            </w:pPr>
            <w:r>
              <w:rPr>
                <w:rFonts w:ascii="Arial" w:hAnsi="Arial" w:cs="Arial"/>
                <w:color w:val="000000"/>
              </w:rPr>
              <w:t>E</w:t>
            </w:r>
          </w:p>
        </w:tc>
        <w:tc>
          <w:tcPr>
            <w:tcW w:w="4278" w:type="dxa"/>
            <w:tcBorders>
              <w:bottom w:val="single" w:sz="4" w:space="0" w:color="auto"/>
            </w:tcBorders>
            <w:shd w:val="clear" w:color="auto" w:fill="DAEEF3"/>
            <w:vAlign w:val="center"/>
          </w:tcPr>
          <w:p w14:paraId="6875CC65" w14:textId="44F1B4FB" w:rsidR="002413CF" w:rsidRPr="00C91370" w:rsidRDefault="002413CF" w:rsidP="000A71DE">
            <w:pPr>
              <w:pStyle w:val="Zkladntext"/>
              <w:spacing w:before="60" w:after="60"/>
              <w:rPr>
                <w:rFonts w:ascii="Arial" w:hAnsi="Arial" w:cs="Arial"/>
                <w:color w:val="000000"/>
              </w:rPr>
            </w:pPr>
            <w:r w:rsidRPr="00C91370">
              <w:rPr>
                <w:rFonts w:ascii="Arial" w:hAnsi="Arial" w:cs="Arial"/>
                <w:color w:val="000000"/>
              </w:rPr>
              <w:t>Zástupce objednatele na stavbě (dále také jako „autorský dozor“ nebo také jako „AD“):</w:t>
            </w:r>
          </w:p>
        </w:tc>
        <w:tc>
          <w:tcPr>
            <w:tcW w:w="3969" w:type="dxa"/>
            <w:tcBorders>
              <w:bottom w:val="single" w:sz="4" w:space="0" w:color="auto"/>
            </w:tcBorders>
            <w:vAlign w:val="center"/>
          </w:tcPr>
          <w:p w14:paraId="0A2F24F9" w14:textId="048E513A" w:rsidR="002413CF" w:rsidRPr="00F463B0" w:rsidRDefault="00345BB8" w:rsidP="000A71DE">
            <w:pPr>
              <w:pStyle w:val="Zkladntext"/>
              <w:spacing w:before="60" w:after="60"/>
              <w:rPr>
                <w:rFonts w:ascii="Arial" w:hAnsi="Arial" w:cs="Arial"/>
                <w:highlight w:val="cyan"/>
              </w:rPr>
            </w:pPr>
            <w:r w:rsidRPr="00345BB8">
              <w:rPr>
                <w:rFonts w:ascii="Arial" w:hAnsi="Arial" w:cs="Arial"/>
                <w:highlight w:val="yellow"/>
              </w:rPr>
              <w:t xml:space="preserve">[doplní </w:t>
            </w:r>
            <w:r>
              <w:rPr>
                <w:rFonts w:ascii="Arial" w:hAnsi="Arial" w:cs="Arial"/>
                <w:highlight w:val="yellow"/>
              </w:rPr>
              <w:t>objednatel</w:t>
            </w:r>
            <w:r w:rsidRPr="00345BB8">
              <w:rPr>
                <w:rFonts w:ascii="Arial" w:hAnsi="Arial" w:cs="Arial"/>
                <w:highlight w:val="yellow"/>
              </w:rPr>
              <w:t xml:space="preserve"> před uzavřením smlouvy]</w:t>
            </w:r>
          </w:p>
        </w:tc>
      </w:tr>
      <w:tr w:rsidR="002413CF" w:rsidRPr="00F463B0" w14:paraId="219DFD97" w14:textId="77777777" w:rsidTr="007B64EF">
        <w:trPr>
          <w:trHeight w:val="70"/>
        </w:trPr>
        <w:tc>
          <w:tcPr>
            <w:tcW w:w="456" w:type="dxa"/>
            <w:shd w:val="clear" w:color="auto" w:fill="DAEEF3"/>
            <w:vAlign w:val="center"/>
          </w:tcPr>
          <w:p w14:paraId="766F346A" w14:textId="5DAE883B" w:rsidR="002413CF" w:rsidRPr="00F463B0" w:rsidRDefault="003E6C02" w:rsidP="000003F3">
            <w:pPr>
              <w:pStyle w:val="Zkladntext"/>
              <w:spacing w:after="0"/>
              <w:jc w:val="center"/>
              <w:rPr>
                <w:rFonts w:ascii="Arial" w:hAnsi="Arial" w:cs="Arial"/>
                <w:color w:val="000000"/>
              </w:rPr>
            </w:pPr>
            <w:r>
              <w:rPr>
                <w:rFonts w:ascii="Arial" w:hAnsi="Arial" w:cs="Arial"/>
                <w:color w:val="000000"/>
              </w:rPr>
              <w:t>F</w:t>
            </w:r>
          </w:p>
        </w:tc>
        <w:tc>
          <w:tcPr>
            <w:tcW w:w="8247" w:type="dxa"/>
            <w:gridSpan w:val="2"/>
            <w:shd w:val="clear" w:color="auto" w:fill="DAEEF3"/>
            <w:vAlign w:val="center"/>
          </w:tcPr>
          <w:p w14:paraId="233ACB82" w14:textId="28B9167F" w:rsidR="002413CF" w:rsidRPr="00F463B0" w:rsidRDefault="002413CF" w:rsidP="000A71DE">
            <w:pPr>
              <w:pStyle w:val="Zkladntext"/>
              <w:spacing w:before="60" w:after="60"/>
              <w:jc w:val="both"/>
              <w:rPr>
                <w:rFonts w:ascii="Arial" w:hAnsi="Arial" w:cs="Arial"/>
                <w:color w:val="000000"/>
              </w:rPr>
            </w:pPr>
            <w:r>
              <w:rPr>
                <w:rFonts w:ascii="Arial" w:hAnsi="Arial" w:cs="Arial"/>
              </w:rPr>
              <w:t>Případně</w:t>
            </w:r>
            <w:r w:rsidRPr="009E07CA">
              <w:rPr>
                <w:rFonts w:ascii="Arial" w:hAnsi="Arial" w:cs="Arial"/>
              </w:rPr>
              <w:t xml:space="preserve"> další osoby, které objednatel uvede ve stavebním deníku.</w:t>
            </w:r>
            <w:r>
              <w:rPr>
                <w:rFonts w:ascii="Arial" w:hAnsi="Arial" w:cs="Arial"/>
              </w:rPr>
              <w:t xml:space="preserve"> </w:t>
            </w:r>
          </w:p>
        </w:tc>
      </w:tr>
    </w:tbl>
    <w:p w14:paraId="0BDBD121" w14:textId="71BA4100" w:rsidR="00B95A68" w:rsidRPr="009E07CA" w:rsidRDefault="00EB1538" w:rsidP="00AB4B76">
      <w:pPr>
        <w:pStyle w:val="Zkladntext"/>
        <w:spacing w:before="120" w:line="276" w:lineRule="auto"/>
        <w:ind w:left="426"/>
        <w:jc w:val="both"/>
        <w:rPr>
          <w:rFonts w:ascii="Arial" w:hAnsi="Arial" w:cs="Arial"/>
        </w:rPr>
      </w:pPr>
      <w:r w:rsidRPr="003C55F7">
        <w:rPr>
          <w:rFonts w:ascii="Arial" w:hAnsi="Arial" w:cs="Arial"/>
        </w:rPr>
        <w:t>Změna zde uvedených zástupců či zmocněnců objednatele může být provedena jednostranným písemným oznámením objednatele zhotoviteli, kdy takovým oznámením může být i zápis do stavebního deníku; rozsah zástupčího oprávnění, pokud nevyplývá přímo z této smlouvy, doloží daná osoba písemnou plnou mocí nebo písemným pověřením vystaveným objednatelem</w:t>
      </w:r>
      <w:r w:rsidR="002413CF">
        <w:rPr>
          <w:rFonts w:ascii="Arial" w:hAnsi="Arial" w:cs="Arial"/>
        </w:rPr>
        <w:t>.</w:t>
      </w:r>
    </w:p>
    <w:p w14:paraId="5A1C8614" w14:textId="35F5182A" w:rsidR="0043157C" w:rsidRPr="009E07CA" w:rsidRDefault="0043157C"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Je-li zástupce objednatele ve věcech smluvních osoba odlišná od osoby oprávněné jednat za objednatele dle právních předpisů, není pak tato osoba oprávněna uzavírat dodatky k této smlouvě ani tuto smlouvu ukončit.</w:t>
      </w:r>
    </w:p>
    <w:p w14:paraId="45701DDE" w14:textId="04A884E3" w:rsidR="009E10EB" w:rsidRDefault="00B95A68"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lastRenderedPageBreak/>
        <w:t>Zhotovitel zmocňuje následující osoby k</w:t>
      </w:r>
      <w:r w:rsidR="009E10EB" w:rsidRPr="009E07CA">
        <w:rPr>
          <w:rFonts w:ascii="Arial" w:hAnsi="Arial" w:cs="Arial"/>
          <w:color w:val="auto"/>
          <w:sz w:val="20"/>
        </w:rPr>
        <w:t> </w:t>
      </w:r>
      <w:r w:rsidRPr="009E07CA">
        <w:rPr>
          <w:rFonts w:ascii="Arial" w:hAnsi="Arial" w:cs="Arial"/>
          <w:color w:val="auto"/>
          <w:sz w:val="20"/>
        </w:rPr>
        <w:t>jednání</w:t>
      </w:r>
      <w:r w:rsidR="009E10EB" w:rsidRPr="009E07CA">
        <w:rPr>
          <w:rFonts w:ascii="Arial" w:hAnsi="Arial" w:cs="Arial"/>
          <w:color w:val="auto"/>
          <w:sz w:val="20"/>
        </w:rPr>
        <w:t>:</w:t>
      </w:r>
    </w:p>
    <w:tbl>
      <w:tblPr>
        <w:tblStyle w:val="Mkatabulky"/>
        <w:tblW w:w="0" w:type="auto"/>
        <w:tblInd w:w="357" w:type="dxa"/>
        <w:tblLook w:val="04A0" w:firstRow="1" w:lastRow="0" w:firstColumn="1" w:lastColumn="0" w:noHBand="0" w:noVBand="1"/>
      </w:tblPr>
      <w:tblGrid>
        <w:gridCol w:w="456"/>
        <w:gridCol w:w="4279"/>
        <w:gridCol w:w="3968"/>
      </w:tblGrid>
      <w:tr w:rsidR="000A71DE" w:rsidRPr="00F463B0" w14:paraId="38AC258D" w14:textId="77777777" w:rsidTr="007B64EF">
        <w:trPr>
          <w:trHeight w:val="243"/>
        </w:trPr>
        <w:tc>
          <w:tcPr>
            <w:tcW w:w="456" w:type="dxa"/>
            <w:shd w:val="clear" w:color="auto" w:fill="DAEEF3"/>
            <w:vAlign w:val="center"/>
          </w:tcPr>
          <w:p w14:paraId="7792DFAA" w14:textId="77777777" w:rsidR="000A71DE" w:rsidRPr="00F463B0" w:rsidRDefault="000A71DE" w:rsidP="000003F3">
            <w:pPr>
              <w:pStyle w:val="Zkladntext"/>
              <w:spacing w:after="0"/>
              <w:jc w:val="center"/>
              <w:rPr>
                <w:rFonts w:ascii="Arial" w:hAnsi="Arial" w:cs="Arial"/>
                <w:color w:val="000000"/>
              </w:rPr>
            </w:pPr>
            <w:r w:rsidRPr="00F463B0">
              <w:rPr>
                <w:rFonts w:ascii="Arial" w:hAnsi="Arial" w:cs="Arial"/>
                <w:color w:val="000000"/>
              </w:rPr>
              <w:t>A</w:t>
            </w:r>
          </w:p>
        </w:tc>
        <w:tc>
          <w:tcPr>
            <w:tcW w:w="4279" w:type="dxa"/>
            <w:shd w:val="clear" w:color="auto" w:fill="DAEEF3"/>
            <w:vAlign w:val="center"/>
          </w:tcPr>
          <w:p w14:paraId="589B814E" w14:textId="556DB0CE" w:rsidR="000A71DE" w:rsidRPr="00F463B0" w:rsidRDefault="000A71DE" w:rsidP="000A71DE">
            <w:pPr>
              <w:pStyle w:val="Zkladntext"/>
              <w:spacing w:before="60" w:after="60"/>
              <w:rPr>
                <w:rFonts w:ascii="Arial" w:hAnsi="Arial" w:cs="Arial"/>
                <w:color w:val="000000"/>
              </w:rPr>
            </w:pPr>
            <w:r>
              <w:rPr>
                <w:rFonts w:ascii="Arial" w:hAnsi="Arial" w:cs="Arial"/>
              </w:rPr>
              <w:t>Z</w:t>
            </w:r>
            <w:r w:rsidRPr="009E07CA">
              <w:rPr>
                <w:rFonts w:ascii="Arial" w:hAnsi="Arial" w:cs="Arial"/>
              </w:rPr>
              <w:t>ástupce zhotovitele ve věcech smluvních:</w:t>
            </w:r>
          </w:p>
        </w:tc>
        <w:tc>
          <w:tcPr>
            <w:tcW w:w="3968" w:type="dxa"/>
            <w:vAlign w:val="center"/>
          </w:tcPr>
          <w:p w14:paraId="3ED50750" w14:textId="77777777" w:rsidR="000A71DE" w:rsidRPr="000A71DE" w:rsidRDefault="000A71DE" w:rsidP="000A71DE">
            <w:pPr>
              <w:pStyle w:val="Zkladntext"/>
              <w:spacing w:before="60" w:after="60"/>
              <w:rPr>
                <w:rFonts w:ascii="Arial" w:hAnsi="Arial" w:cs="Arial"/>
              </w:rPr>
            </w:pPr>
            <w:r w:rsidRPr="000A71DE">
              <w:rPr>
                <w:rFonts w:ascii="Arial" w:hAnsi="Arial" w:cs="Arial"/>
                <w:highlight w:val="yellow"/>
              </w:rPr>
              <w:t>[bude doplněno před uzavřením smlouvy]</w:t>
            </w:r>
          </w:p>
          <w:p w14:paraId="60BC739D" w14:textId="270D2870" w:rsidR="000A71DE" w:rsidRPr="000A71DE" w:rsidRDefault="000A71DE" w:rsidP="000A71DE">
            <w:pPr>
              <w:pStyle w:val="Zkladntext"/>
              <w:spacing w:before="60" w:after="60"/>
              <w:rPr>
                <w:rFonts w:ascii="Arial" w:hAnsi="Arial" w:cs="Arial"/>
                <w:sz w:val="18"/>
              </w:rPr>
            </w:pPr>
            <w:r w:rsidRPr="009E07CA">
              <w:rPr>
                <w:rFonts w:ascii="Arial" w:hAnsi="Arial" w:cs="Arial"/>
                <w:sz w:val="18"/>
              </w:rPr>
              <w:t xml:space="preserve">tel.: </w:t>
            </w:r>
            <w:r w:rsidRPr="009E07CA">
              <w:rPr>
                <w:rFonts w:ascii="Arial" w:hAnsi="Arial" w:cs="Arial"/>
                <w:sz w:val="18"/>
                <w:highlight w:val="yellow"/>
              </w:rPr>
              <w:t>[bude doplněno před uzavřením smlouvy]</w:t>
            </w:r>
            <w:r w:rsidRPr="009E07CA">
              <w:rPr>
                <w:rFonts w:ascii="Arial" w:hAnsi="Arial" w:cs="Arial"/>
                <w:sz w:val="18"/>
              </w:rPr>
              <w:t xml:space="preserve">, e-mail: </w:t>
            </w:r>
            <w:r w:rsidRPr="009E07CA">
              <w:rPr>
                <w:rFonts w:ascii="Arial" w:hAnsi="Arial" w:cs="Arial"/>
                <w:sz w:val="18"/>
                <w:highlight w:val="yellow"/>
              </w:rPr>
              <w:t>[bude doplněno před uzavřením smlouvy]</w:t>
            </w:r>
          </w:p>
        </w:tc>
      </w:tr>
      <w:tr w:rsidR="000A71DE" w:rsidRPr="00F463B0" w14:paraId="5D9AC44E" w14:textId="77777777" w:rsidTr="007B64EF">
        <w:trPr>
          <w:trHeight w:val="70"/>
        </w:trPr>
        <w:tc>
          <w:tcPr>
            <w:tcW w:w="456" w:type="dxa"/>
            <w:tcBorders>
              <w:bottom w:val="single" w:sz="4" w:space="0" w:color="auto"/>
            </w:tcBorders>
            <w:shd w:val="clear" w:color="auto" w:fill="DAEEF3"/>
            <w:vAlign w:val="center"/>
          </w:tcPr>
          <w:p w14:paraId="77E34547" w14:textId="37BB161B" w:rsidR="000A71DE" w:rsidRPr="00F463B0" w:rsidRDefault="003E6C02" w:rsidP="000A71DE">
            <w:pPr>
              <w:pStyle w:val="Zkladntext"/>
              <w:spacing w:after="0"/>
              <w:jc w:val="center"/>
              <w:rPr>
                <w:rFonts w:ascii="Arial" w:hAnsi="Arial" w:cs="Arial"/>
                <w:color w:val="000000"/>
              </w:rPr>
            </w:pPr>
            <w:r>
              <w:rPr>
                <w:rFonts w:ascii="Arial" w:hAnsi="Arial" w:cs="Arial"/>
                <w:color w:val="000000"/>
              </w:rPr>
              <w:t>B</w:t>
            </w:r>
          </w:p>
        </w:tc>
        <w:tc>
          <w:tcPr>
            <w:tcW w:w="4279" w:type="dxa"/>
            <w:tcBorders>
              <w:bottom w:val="single" w:sz="4" w:space="0" w:color="auto"/>
            </w:tcBorders>
            <w:shd w:val="clear" w:color="auto" w:fill="DAEEF3"/>
            <w:vAlign w:val="center"/>
          </w:tcPr>
          <w:p w14:paraId="64E5A855" w14:textId="5E7DC3BD" w:rsidR="000A71DE" w:rsidRPr="00F463B0" w:rsidRDefault="000A71DE" w:rsidP="000A71DE">
            <w:pPr>
              <w:pStyle w:val="Zkladntext"/>
              <w:spacing w:before="60" w:after="60"/>
              <w:rPr>
                <w:rFonts w:ascii="Arial" w:hAnsi="Arial" w:cs="Arial"/>
                <w:color w:val="000000"/>
              </w:rPr>
            </w:pPr>
            <w:r>
              <w:rPr>
                <w:rFonts w:ascii="Arial" w:hAnsi="Arial" w:cs="Arial"/>
              </w:rPr>
              <w:t>Z</w:t>
            </w:r>
            <w:r w:rsidRPr="009E07CA">
              <w:rPr>
                <w:rFonts w:ascii="Arial" w:hAnsi="Arial" w:cs="Arial"/>
              </w:rPr>
              <w:t>ástupce zhotovitele na stavbě (stavbyvedoucí</w:t>
            </w:r>
            <w:r>
              <w:rPr>
                <w:rFonts w:ascii="Arial" w:hAnsi="Arial" w:cs="Arial"/>
              </w:rPr>
              <w:t xml:space="preserve"> z nabídky</w:t>
            </w:r>
            <w:r w:rsidRPr="009E07CA">
              <w:rPr>
                <w:rFonts w:ascii="Arial" w:hAnsi="Arial" w:cs="Arial"/>
              </w:rPr>
              <w:t>):</w:t>
            </w:r>
          </w:p>
        </w:tc>
        <w:tc>
          <w:tcPr>
            <w:tcW w:w="3968" w:type="dxa"/>
            <w:tcBorders>
              <w:bottom w:val="single" w:sz="4" w:space="0" w:color="auto"/>
            </w:tcBorders>
            <w:vAlign w:val="center"/>
          </w:tcPr>
          <w:p w14:paraId="0616D281" w14:textId="77777777" w:rsidR="000A71DE" w:rsidRPr="000A71DE" w:rsidRDefault="000A71DE" w:rsidP="000A71DE">
            <w:pPr>
              <w:pStyle w:val="Zkladntext"/>
              <w:spacing w:before="60" w:after="60"/>
              <w:rPr>
                <w:rFonts w:ascii="Arial" w:hAnsi="Arial" w:cs="Arial"/>
              </w:rPr>
            </w:pPr>
            <w:r w:rsidRPr="000A71DE">
              <w:rPr>
                <w:rFonts w:ascii="Arial" w:hAnsi="Arial" w:cs="Arial"/>
                <w:highlight w:val="yellow"/>
              </w:rPr>
              <w:t>[bude doplněno před uzavřením smlouvy]</w:t>
            </w:r>
          </w:p>
          <w:p w14:paraId="5977A250" w14:textId="34966047" w:rsidR="000A71DE" w:rsidRPr="00F463B0" w:rsidRDefault="000A71DE" w:rsidP="000A71DE">
            <w:pPr>
              <w:pStyle w:val="Zkladntext"/>
              <w:spacing w:before="60" w:after="60"/>
              <w:rPr>
                <w:rFonts w:ascii="Arial" w:hAnsi="Arial" w:cs="Arial"/>
                <w:highlight w:val="cyan"/>
              </w:rPr>
            </w:pPr>
            <w:r w:rsidRPr="009E07CA">
              <w:rPr>
                <w:rFonts w:ascii="Arial" w:hAnsi="Arial" w:cs="Arial"/>
                <w:sz w:val="18"/>
              </w:rPr>
              <w:t xml:space="preserve">tel.: </w:t>
            </w:r>
            <w:r w:rsidRPr="009E07CA">
              <w:rPr>
                <w:rFonts w:ascii="Arial" w:hAnsi="Arial" w:cs="Arial"/>
                <w:sz w:val="18"/>
                <w:highlight w:val="yellow"/>
              </w:rPr>
              <w:t>[bude doplněno před uzavřením smlouvy]</w:t>
            </w:r>
            <w:r w:rsidRPr="009E07CA">
              <w:rPr>
                <w:rFonts w:ascii="Arial" w:hAnsi="Arial" w:cs="Arial"/>
                <w:sz w:val="18"/>
              </w:rPr>
              <w:t xml:space="preserve">, e-mail: </w:t>
            </w:r>
            <w:r w:rsidRPr="009E07CA">
              <w:rPr>
                <w:rFonts w:ascii="Arial" w:hAnsi="Arial" w:cs="Arial"/>
                <w:sz w:val="18"/>
                <w:highlight w:val="yellow"/>
              </w:rPr>
              <w:t>[bude doplněno před uzavřením smlouvy]</w:t>
            </w:r>
          </w:p>
        </w:tc>
      </w:tr>
      <w:tr w:rsidR="00802094" w:rsidRPr="00F463B0" w14:paraId="2114B9A2" w14:textId="77777777" w:rsidTr="007B64EF">
        <w:trPr>
          <w:trHeight w:val="70"/>
        </w:trPr>
        <w:tc>
          <w:tcPr>
            <w:tcW w:w="456" w:type="dxa"/>
            <w:shd w:val="clear" w:color="auto" w:fill="DAEEF3"/>
            <w:vAlign w:val="center"/>
          </w:tcPr>
          <w:p w14:paraId="57930616" w14:textId="008CA41B" w:rsidR="00802094" w:rsidRPr="00F463B0" w:rsidRDefault="00AC15BB" w:rsidP="00802094">
            <w:pPr>
              <w:pStyle w:val="Zkladntext"/>
              <w:spacing w:after="0"/>
              <w:jc w:val="center"/>
              <w:rPr>
                <w:rFonts w:ascii="Arial" w:hAnsi="Arial" w:cs="Arial"/>
                <w:color w:val="000000"/>
              </w:rPr>
            </w:pPr>
            <w:r>
              <w:rPr>
                <w:rFonts w:ascii="Arial" w:hAnsi="Arial" w:cs="Arial"/>
                <w:color w:val="000000"/>
              </w:rPr>
              <w:t>C</w:t>
            </w:r>
          </w:p>
        </w:tc>
        <w:tc>
          <w:tcPr>
            <w:tcW w:w="8247" w:type="dxa"/>
            <w:gridSpan w:val="2"/>
            <w:shd w:val="clear" w:color="auto" w:fill="DAEEF3"/>
            <w:vAlign w:val="center"/>
          </w:tcPr>
          <w:p w14:paraId="3E5D6C68" w14:textId="77777777" w:rsidR="00802094" w:rsidRPr="00F463B0" w:rsidRDefault="00802094" w:rsidP="00802094">
            <w:pPr>
              <w:pStyle w:val="Zkladntext"/>
              <w:spacing w:before="60" w:after="60"/>
              <w:jc w:val="both"/>
              <w:rPr>
                <w:rFonts w:ascii="Arial" w:hAnsi="Arial" w:cs="Arial"/>
                <w:color w:val="000000"/>
              </w:rPr>
            </w:pPr>
            <w:r>
              <w:rPr>
                <w:rFonts w:ascii="Arial" w:hAnsi="Arial" w:cs="Arial"/>
              </w:rPr>
              <w:t>Případně</w:t>
            </w:r>
            <w:r w:rsidRPr="009E07CA">
              <w:rPr>
                <w:rFonts w:ascii="Arial" w:hAnsi="Arial" w:cs="Arial"/>
              </w:rPr>
              <w:t xml:space="preserve"> další osoby, které objednatel uvede ve stavebním deníku.</w:t>
            </w:r>
            <w:r>
              <w:rPr>
                <w:rFonts w:ascii="Arial" w:hAnsi="Arial" w:cs="Arial"/>
              </w:rPr>
              <w:t xml:space="preserve"> </w:t>
            </w:r>
          </w:p>
        </w:tc>
      </w:tr>
    </w:tbl>
    <w:p w14:paraId="23D76221" w14:textId="3D2CEB6C" w:rsidR="00B95A68" w:rsidRPr="009E07CA" w:rsidRDefault="00B95A68"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Zmocněné osoby smluvních stran mohou být změněny písemným oznámením doručeným druhé smluvní straně nejpozději do 3 dnů ode dne vzniku této změny. </w:t>
      </w:r>
    </w:p>
    <w:p w14:paraId="2036B64F" w14:textId="7F5072C9" w:rsidR="00B95A68" w:rsidRPr="009E07CA" w:rsidRDefault="003B7C6D"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Objednatel je oprávněn v odůvodněných případech požadovat výměnu zástupce zhotovitele na stavbě, specialisty či další osoby uvedené ve stavebním deníku. Pokud objednatel takovou změnu požaduje, je zhotovitel povinen písemným oznámením prokazatelně doručeným druhé smluvní straně oznámit tuto osobu, a to do 3 pracovních dnů. Při výměně osoby hlavního stavbyvedoucího je zhotovitel povinen prokázat jeho kvalifikaci v rozsahu, v jakém ji prokazoval v zadávacím řízení. </w:t>
      </w:r>
    </w:p>
    <w:p w14:paraId="20E98DA6" w14:textId="77777777" w:rsidR="000A71DE" w:rsidRPr="000A71DE" w:rsidRDefault="000A71DE" w:rsidP="000A71DE">
      <w:pPr>
        <w:pStyle w:val="Nadpis1"/>
        <w:rPr>
          <w:b w:val="0"/>
          <w:sz w:val="22"/>
        </w:rPr>
      </w:pPr>
    </w:p>
    <w:p w14:paraId="1E14BF9B" w14:textId="619B611D" w:rsidR="00B91636" w:rsidRPr="000A71DE" w:rsidRDefault="00B91636" w:rsidP="000A71DE">
      <w:pPr>
        <w:pStyle w:val="Nadpis1"/>
        <w:numPr>
          <w:ilvl w:val="0"/>
          <w:numId w:val="0"/>
        </w:numPr>
        <w:spacing w:after="240"/>
        <w:rPr>
          <w:sz w:val="22"/>
          <w:szCs w:val="22"/>
        </w:rPr>
      </w:pPr>
      <w:r w:rsidRPr="000A71DE">
        <w:rPr>
          <w:sz w:val="22"/>
          <w:szCs w:val="22"/>
        </w:rPr>
        <w:t>Podklady pro uzavření smlouvy</w:t>
      </w:r>
    </w:p>
    <w:p w14:paraId="3EE38779" w14:textId="42717B65" w:rsidR="00B91636" w:rsidRPr="009E07CA" w:rsidRDefault="00B91636"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Základním podkladem pro uzavření této smlouvy je </w:t>
      </w:r>
      <w:r w:rsidRPr="009E07CA">
        <w:rPr>
          <w:rFonts w:ascii="Arial" w:hAnsi="Arial" w:cs="Arial"/>
          <w:color w:val="auto"/>
          <w:sz w:val="20"/>
          <w:szCs w:val="20"/>
        </w:rPr>
        <w:t xml:space="preserve">nabídka zhotovitele podaná dne </w:t>
      </w:r>
      <w:r w:rsidR="00345BB8" w:rsidRPr="00345BB8">
        <w:rPr>
          <w:rFonts w:ascii="Arial" w:hAnsi="Arial" w:cs="Arial"/>
          <w:color w:val="auto"/>
          <w:sz w:val="20"/>
          <w:szCs w:val="20"/>
          <w:highlight w:val="yellow"/>
        </w:rPr>
        <w:t>[doplní objednatel před uzavřením smlouvy]</w:t>
      </w:r>
      <w:r w:rsidRPr="009E07CA">
        <w:rPr>
          <w:rFonts w:ascii="Arial" w:hAnsi="Arial" w:cs="Arial"/>
          <w:color w:val="auto"/>
          <w:sz w:val="20"/>
        </w:rPr>
        <w:t xml:space="preserve"> v rámci zadávacího řízení veřejné zakázky.</w:t>
      </w:r>
    </w:p>
    <w:p w14:paraId="7A705A58" w14:textId="60D7A2DD" w:rsidR="003B133E" w:rsidRPr="009E07CA" w:rsidRDefault="009B7A89"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Předmět díla je vymezen </w:t>
      </w:r>
      <w:r w:rsidR="00BC1D91" w:rsidRPr="009E07CA">
        <w:rPr>
          <w:rFonts w:ascii="Arial" w:hAnsi="Arial" w:cs="Arial"/>
          <w:color w:val="auto"/>
          <w:sz w:val="20"/>
        </w:rPr>
        <w:t xml:space="preserve">zejména </w:t>
      </w:r>
      <w:r w:rsidRPr="009E07CA">
        <w:rPr>
          <w:rFonts w:ascii="Arial" w:hAnsi="Arial" w:cs="Arial"/>
          <w:color w:val="auto"/>
          <w:sz w:val="20"/>
        </w:rPr>
        <w:t xml:space="preserve">následující </w:t>
      </w:r>
      <w:r w:rsidR="00647725" w:rsidRPr="009E07CA">
        <w:rPr>
          <w:rFonts w:ascii="Arial" w:hAnsi="Arial" w:cs="Arial"/>
          <w:color w:val="auto"/>
          <w:sz w:val="20"/>
        </w:rPr>
        <w:t xml:space="preserve">projektovou a smluvní </w:t>
      </w:r>
      <w:r w:rsidRPr="009E07CA">
        <w:rPr>
          <w:rFonts w:ascii="Arial" w:hAnsi="Arial" w:cs="Arial"/>
          <w:color w:val="auto"/>
          <w:sz w:val="20"/>
        </w:rPr>
        <w:t>dokumentací</w:t>
      </w:r>
      <w:r w:rsidR="003B133E" w:rsidRPr="009E07CA">
        <w:rPr>
          <w:rFonts w:ascii="Arial" w:hAnsi="Arial" w:cs="Arial"/>
          <w:color w:val="auto"/>
          <w:sz w:val="20"/>
        </w:rPr>
        <w:t>:</w:t>
      </w:r>
    </w:p>
    <w:p w14:paraId="43C07202" w14:textId="37ED6F8C" w:rsidR="003B133E" w:rsidRPr="009E07CA" w:rsidRDefault="003B133E" w:rsidP="00305F3F">
      <w:pPr>
        <w:pStyle w:val="Nadpis2"/>
        <w:keepNext w:val="0"/>
        <w:keepLines w:val="0"/>
        <w:numPr>
          <w:ilvl w:val="0"/>
          <w:numId w:val="0"/>
        </w:numPr>
        <w:spacing w:before="240" w:after="240" w:line="276" w:lineRule="auto"/>
        <w:ind w:left="578"/>
        <w:rPr>
          <w:rFonts w:ascii="Arial" w:hAnsi="Arial" w:cs="Arial"/>
          <w:b/>
          <w:color w:val="auto"/>
          <w:sz w:val="20"/>
        </w:rPr>
      </w:pPr>
      <w:r w:rsidRPr="009E07CA">
        <w:rPr>
          <w:rFonts w:ascii="Arial" w:hAnsi="Arial" w:cs="Arial"/>
          <w:b/>
          <w:color w:val="auto"/>
          <w:sz w:val="20"/>
        </w:rPr>
        <w:t>Dokumenty, které nejsou nedílnou součástí smlouvy</w:t>
      </w:r>
    </w:p>
    <w:p w14:paraId="4277BDCE" w14:textId="7106097B" w:rsidR="00802094" w:rsidRPr="00802094" w:rsidRDefault="00802094" w:rsidP="00802094">
      <w:pPr>
        <w:pStyle w:val="Odstavecseseznamem"/>
        <w:numPr>
          <w:ilvl w:val="0"/>
          <w:numId w:val="3"/>
        </w:numPr>
        <w:rPr>
          <w:rFonts w:ascii="Arial" w:hAnsi="Arial" w:cs="Arial"/>
          <w:sz w:val="20"/>
          <w:szCs w:val="20"/>
        </w:rPr>
      </w:pPr>
      <w:r w:rsidRPr="00802094">
        <w:rPr>
          <w:rFonts w:ascii="Arial" w:hAnsi="Arial" w:cs="Arial"/>
          <w:sz w:val="20"/>
          <w:szCs w:val="20"/>
        </w:rPr>
        <w:t>Zadávací podmínky veřejné zakázky</w:t>
      </w:r>
    </w:p>
    <w:p w14:paraId="32708602" w14:textId="583C6348" w:rsidR="003B133E" w:rsidRPr="009E07CA" w:rsidRDefault="002A68A1" w:rsidP="008B4B55">
      <w:pPr>
        <w:pStyle w:val="Zkladntext"/>
        <w:numPr>
          <w:ilvl w:val="0"/>
          <w:numId w:val="3"/>
        </w:numPr>
        <w:spacing w:before="120" w:line="276" w:lineRule="auto"/>
        <w:jc w:val="both"/>
        <w:rPr>
          <w:rFonts w:ascii="Arial" w:hAnsi="Arial" w:cs="Arial"/>
        </w:rPr>
      </w:pPr>
      <w:r w:rsidRPr="002A68A1">
        <w:rPr>
          <w:rFonts w:ascii="Arial" w:hAnsi="Arial" w:cs="Arial"/>
        </w:rPr>
        <w:t>Projektová dokumentace zpracov</w:t>
      </w:r>
      <w:r w:rsidR="00F17157">
        <w:rPr>
          <w:rFonts w:ascii="Arial" w:hAnsi="Arial" w:cs="Arial"/>
        </w:rPr>
        <w:t>aná</w:t>
      </w:r>
      <w:r w:rsidRPr="002A68A1">
        <w:rPr>
          <w:rFonts w:ascii="Arial" w:hAnsi="Arial" w:cs="Arial"/>
        </w:rPr>
        <w:t xml:space="preserve"> </w:t>
      </w:r>
      <w:r w:rsidR="00850349">
        <w:rPr>
          <w:rFonts w:ascii="Arial" w:hAnsi="Arial" w:cs="Arial"/>
        </w:rPr>
        <w:t>firmou</w:t>
      </w:r>
      <w:r w:rsidR="00F17157" w:rsidRPr="00F17157">
        <w:rPr>
          <w:rFonts w:ascii="Arial" w:hAnsi="Arial" w:cs="Arial"/>
        </w:rPr>
        <w:t xml:space="preserve"> </w:t>
      </w:r>
      <w:r w:rsidR="00377E2B" w:rsidRPr="00377E2B">
        <w:rPr>
          <w:rFonts w:ascii="Arial" w:hAnsi="Arial" w:cs="Arial"/>
        </w:rPr>
        <w:t>Jiří Rak, 550 01 Hejtmánkovice 8, IČ:</w:t>
      </w:r>
      <w:r w:rsidR="00377E2B">
        <w:rPr>
          <w:rFonts w:ascii="Arial" w:hAnsi="Arial" w:cs="Arial"/>
        </w:rPr>
        <w:t> </w:t>
      </w:r>
      <w:r w:rsidR="00377E2B" w:rsidRPr="00377E2B">
        <w:rPr>
          <w:rFonts w:ascii="Arial" w:hAnsi="Arial" w:cs="Arial"/>
        </w:rPr>
        <w:t>66293324, ČKAIT: 0601181, obor PS</w:t>
      </w:r>
      <w:r w:rsidR="00377E2B">
        <w:rPr>
          <w:rFonts w:ascii="Arial" w:hAnsi="Arial" w:cs="Arial"/>
        </w:rPr>
        <w:t>.</w:t>
      </w:r>
    </w:p>
    <w:p w14:paraId="28BE38CB" w14:textId="652D5F0E" w:rsidR="002A68A1" w:rsidRDefault="00F17157" w:rsidP="008B4B55">
      <w:pPr>
        <w:pStyle w:val="Zkladntext"/>
        <w:numPr>
          <w:ilvl w:val="0"/>
          <w:numId w:val="3"/>
        </w:numPr>
        <w:spacing w:before="120" w:line="276" w:lineRule="auto"/>
        <w:jc w:val="both"/>
        <w:rPr>
          <w:rFonts w:ascii="Arial" w:hAnsi="Arial" w:cs="Arial"/>
        </w:rPr>
      </w:pPr>
      <w:r w:rsidRPr="004F550A">
        <w:rPr>
          <w:rFonts w:ascii="Arial" w:hAnsi="Arial" w:cs="Arial"/>
        </w:rPr>
        <w:t xml:space="preserve">Stavební povolení </w:t>
      </w:r>
      <w:r w:rsidR="00C91370">
        <w:rPr>
          <w:rFonts w:ascii="Arial" w:hAnsi="Arial" w:cs="Arial"/>
        </w:rPr>
        <w:t>bude předáno zhotoviteli</w:t>
      </w:r>
      <w:r w:rsidR="003B6765">
        <w:rPr>
          <w:rFonts w:ascii="Arial" w:hAnsi="Arial" w:cs="Arial"/>
        </w:rPr>
        <w:t xml:space="preserve"> </w:t>
      </w:r>
      <w:r w:rsidR="00C91370">
        <w:rPr>
          <w:rFonts w:ascii="Arial" w:hAnsi="Arial" w:cs="Arial"/>
        </w:rPr>
        <w:t>při podpisu smlouvy o dílo</w:t>
      </w:r>
      <w:r w:rsidR="005844CD">
        <w:rPr>
          <w:rFonts w:ascii="Arial" w:hAnsi="Arial" w:cs="Arial"/>
        </w:rPr>
        <w:t>.</w:t>
      </w:r>
    </w:p>
    <w:p w14:paraId="2349D4B6" w14:textId="77777777" w:rsidR="004E1F1F" w:rsidRPr="004F550A" w:rsidRDefault="004E1F1F" w:rsidP="004E1F1F">
      <w:pPr>
        <w:pStyle w:val="Zkladntext"/>
        <w:spacing w:before="120" w:line="276" w:lineRule="auto"/>
        <w:ind w:left="927"/>
        <w:jc w:val="both"/>
        <w:rPr>
          <w:rFonts w:ascii="Arial" w:hAnsi="Arial" w:cs="Arial"/>
        </w:rPr>
      </w:pPr>
    </w:p>
    <w:p w14:paraId="6A26172A" w14:textId="6CE0FD27" w:rsidR="003B133E" w:rsidRPr="009E07CA" w:rsidRDefault="003B133E">
      <w:pPr>
        <w:pStyle w:val="Nadpis2"/>
        <w:keepNext w:val="0"/>
        <w:keepLines w:val="0"/>
        <w:numPr>
          <w:ilvl w:val="0"/>
          <w:numId w:val="0"/>
        </w:numPr>
        <w:spacing w:before="240" w:after="240" w:line="276" w:lineRule="auto"/>
        <w:ind w:left="578"/>
        <w:rPr>
          <w:rFonts w:ascii="Arial" w:hAnsi="Arial" w:cs="Arial"/>
          <w:b/>
          <w:color w:val="auto"/>
          <w:sz w:val="20"/>
        </w:rPr>
      </w:pPr>
      <w:r w:rsidRPr="009E07CA">
        <w:rPr>
          <w:rFonts w:ascii="Arial" w:hAnsi="Arial" w:cs="Arial"/>
          <w:b/>
          <w:color w:val="auto"/>
          <w:sz w:val="20"/>
        </w:rPr>
        <w:t>Dokumenty, které jsou nedílnou součástí smlouvy</w:t>
      </w:r>
    </w:p>
    <w:p w14:paraId="532C1039" w14:textId="286C1B8C" w:rsidR="009B7A89" w:rsidRDefault="009B7A89" w:rsidP="00305F3F">
      <w:pPr>
        <w:pStyle w:val="Zkladntext"/>
        <w:spacing w:before="120" w:line="276" w:lineRule="auto"/>
        <w:ind w:firstLine="567"/>
        <w:jc w:val="both"/>
        <w:rPr>
          <w:rFonts w:ascii="Arial" w:hAnsi="Arial" w:cs="Arial"/>
        </w:rPr>
      </w:pPr>
      <w:r w:rsidRPr="002413CF">
        <w:rPr>
          <w:rFonts w:ascii="Arial" w:hAnsi="Arial" w:cs="Arial"/>
        </w:rPr>
        <w:t xml:space="preserve">Příloha č. </w:t>
      </w:r>
      <w:r w:rsidR="003B133E" w:rsidRPr="002413CF">
        <w:rPr>
          <w:rFonts w:ascii="Arial" w:hAnsi="Arial" w:cs="Arial"/>
        </w:rPr>
        <w:t>1</w:t>
      </w:r>
      <w:r w:rsidR="00DB40AB" w:rsidRPr="002413CF">
        <w:rPr>
          <w:rFonts w:ascii="Arial" w:hAnsi="Arial" w:cs="Arial"/>
        </w:rPr>
        <w:tab/>
      </w:r>
      <w:r w:rsidR="002413CF" w:rsidRPr="00B97641">
        <w:rPr>
          <w:rFonts w:ascii="Arial" w:hAnsi="Arial" w:cs="Arial"/>
        </w:rPr>
        <w:t>Oceněný soupis prací s výkazem výměr</w:t>
      </w:r>
      <w:r w:rsidR="002413CF" w:rsidRPr="002413CF">
        <w:rPr>
          <w:rFonts w:ascii="Arial" w:hAnsi="Arial" w:cs="Arial"/>
        </w:rPr>
        <w:t xml:space="preserve"> (položkový rozpočet)</w:t>
      </w:r>
    </w:p>
    <w:p w14:paraId="31E98BBD" w14:textId="77777777" w:rsidR="003E6C02" w:rsidRPr="00F463B0" w:rsidRDefault="003E6C02" w:rsidP="003E6C02">
      <w:pPr>
        <w:pStyle w:val="Zkladntext"/>
        <w:spacing w:after="240"/>
        <w:ind w:left="2127"/>
        <w:jc w:val="both"/>
        <w:rPr>
          <w:rFonts w:ascii="Arial" w:hAnsi="Arial" w:cs="Arial"/>
          <w:color w:val="000000"/>
        </w:rPr>
      </w:pPr>
      <w:r w:rsidRPr="00EF7104">
        <w:rPr>
          <w:rFonts w:ascii="Arial" w:hAnsi="Arial" w:cs="Arial"/>
          <w:color w:val="000000"/>
          <w:highlight w:val="yellow"/>
        </w:rPr>
        <w:t>[bude doplněn před uzavřením smlouvy dle nabídky dodavatele]</w:t>
      </w:r>
    </w:p>
    <w:p w14:paraId="1188CFC2" w14:textId="196E481F" w:rsidR="002413CF" w:rsidRDefault="002413CF" w:rsidP="002413CF">
      <w:pPr>
        <w:pStyle w:val="Zkladntext"/>
        <w:spacing w:before="120" w:line="276" w:lineRule="auto"/>
        <w:ind w:firstLine="567"/>
        <w:jc w:val="both"/>
        <w:rPr>
          <w:rFonts w:ascii="Arial" w:hAnsi="Arial" w:cs="Arial"/>
        </w:rPr>
      </w:pPr>
      <w:r w:rsidRPr="00E8124F">
        <w:rPr>
          <w:rFonts w:ascii="Arial" w:hAnsi="Arial" w:cs="Arial"/>
        </w:rPr>
        <w:t xml:space="preserve">Příloha č. </w:t>
      </w:r>
      <w:r w:rsidR="003E6C02">
        <w:rPr>
          <w:rFonts w:ascii="Arial" w:hAnsi="Arial" w:cs="Arial"/>
        </w:rPr>
        <w:t>2</w:t>
      </w:r>
      <w:r w:rsidRPr="00E8124F">
        <w:rPr>
          <w:rFonts w:ascii="Arial" w:hAnsi="Arial" w:cs="Arial"/>
        </w:rPr>
        <w:tab/>
      </w:r>
      <w:r w:rsidRPr="00AC15BB">
        <w:rPr>
          <w:rFonts w:ascii="Arial" w:hAnsi="Arial" w:cs="Arial"/>
        </w:rPr>
        <w:t>Harmonogram</w:t>
      </w:r>
      <w:r w:rsidR="003E6C02" w:rsidRPr="00AC15BB">
        <w:rPr>
          <w:rFonts w:ascii="Arial" w:hAnsi="Arial" w:cs="Arial"/>
        </w:rPr>
        <w:t xml:space="preserve"> stavebních prací</w:t>
      </w:r>
    </w:p>
    <w:p w14:paraId="646ADB37" w14:textId="77777777" w:rsidR="003E6C02" w:rsidRPr="003E6C02" w:rsidRDefault="003E6C02" w:rsidP="003E6C02">
      <w:pPr>
        <w:spacing w:after="240"/>
        <w:ind w:left="2122"/>
        <w:rPr>
          <w:rFonts w:ascii="Arial" w:hAnsi="Arial" w:cs="Arial"/>
          <w:color w:val="000000"/>
          <w:sz w:val="20"/>
          <w:szCs w:val="20"/>
        </w:rPr>
      </w:pPr>
      <w:r w:rsidRPr="003E6C02">
        <w:rPr>
          <w:rFonts w:ascii="Arial" w:hAnsi="Arial" w:cs="Arial"/>
          <w:color w:val="000000"/>
          <w:sz w:val="20"/>
          <w:szCs w:val="20"/>
          <w:highlight w:val="yellow"/>
        </w:rPr>
        <w:t xml:space="preserve">[bude předložen zhotovitelem před uzavřením smlouvy </w:t>
      </w:r>
      <w:bookmarkStart w:id="2" w:name="_Hlk141346140"/>
      <w:r w:rsidRPr="003E6C02">
        <w:rPr>
          <w:rFonts w:ascii="Arial" w:hAnsi="Arial" w:cs="Arial"/>
          <w:color w:val="000000"/>
          <w:sz w:val="20"/>
          <w:szCs w:val="20"/>
          <w:highlight w:val="yellow"/>
        </w:rPr>
        <w:t>na základě dohody se zadavatelem</w:t>
      </w:r>
      <w:bookmarkEnd w:id="2"/>
      <w:r w:rsidRPr="003E6C02">
        <w:rPr>
          <w:rFonts w:ascii="Arial" w:hAnsi="Arial" w:cs="Arial"/>
          <w:color w:val="000000"/>
          <w:sz w:val="20"/>
          <w:szCs w:val="20"/>
          <w:highlight w:val="yellow"/>
        </w:rPr>
        <w:t>]</w:t>
      </w:r>
    </w:p>
    <w:p w14:paraId="3D9D6D0B" w14:textId="61EEC032" w:rsidR="009B7A89" w:rsidRPr="009E07CA" w:rsidRDefault="009B7A89" w:rsidP="00305F3F">
      <w:pPr>
        <w:pStyle w:val="Zkladntext"/>
        <w:spacing w:before="120" w:line="276" w:lineRule="auto"/>
        <w:ind w:left="2124" w:hanging="1557"/>
        <w:jc w:val="both"/>
        <w:rPr>
          <w:rFonts w:ascii="Arial" w:hAnsi="Arial" w:cs="Arial"/>
        </w:rPr>
      </w:pPr>
      <w:r w:rsidRPr="00DA04C6">
        <w:rPr>
          <w:rFonts w:ascii="Arial" w:hAnsi="Arial" w:cs="Arial"/>
        </w:rPr>
        <w:t xml:space="preserve">Příloha č. </w:t>
      </w:r>
      <w:r w:rsidR="00C91370">
        <w:rPr>
          <w:rFonts w:ascii="Arial" w:hAnsi="Arial" w:cs="Arial"/>
        </w:rPr>
        <w:t>3</w:t>
      </w:r>
      <w:r w:rsidR="00DB40AB" w:rsidRPr="00DA04C6">
        <w:rPr>
          <w:rFonts w:ascii="Arial" w:hAnsi="Arial" w:cs="Arial"/>
        </w:rPr>
        <w:tab/>
      </w:r>
      <w:r w:rsidRPr="00AC15BB">
        <w:rPr>
          <w:rFonts w:ascii="Arial" w:hAnsi="Arial" w:cs="Arial"/>
        </w:rPr>
        <w:t>Vybraná vysvětlení</w:t>
      </w:r>
      <w:r w:rsidR="00D85580" w:rsidRPr="00AC15BB">
        <w:rPr>
          <w:rFonts w:ascii="Arial" w:hAnsi="Arial" w:cs="Arial"/>
        </w:rPr>
        <w:t>, doplnění či změny</w:t>
      </w:r>
      <w:r w:rsidRPr="00AC15BB">
        <w:rPr>
          <w:rFonts w:ascii="Arial" w:hAnsi="Arial" w:cs="Arial"/>
        </w:rPr>
        <w:t xml:space="preserve"> zadávací dokumentace</w:t>
      </w:r>
      <w:r w:rsidRPr="009E07CA">
        <w:rPr>
          <w:rFonts w:ascii="Arial" w:hAnsi="Arial" w:cs="Arial"/>
        </w:rPr>
        <w:t xml:space="preserve"> </w:t>
      </w:r>
      <w:r w:rsidRPr="002413CF">
        <w:rPr>
          <w:rFonts w:ascii="Arial" w:hAnsi="Arial" w:cs="Arial"/>
          <w:highlight w:val="yellow"/>
        </w:rPr>
        <w:t xml:space="preserve">(doplní </w:t>
      </w:r>
      <w:r w:rsidR="00345BB8">
        <w:rPr>
          <w:rFonts w:ascii="Arial" w:hAnsi="Arial" w:cs="Arial"/>
          <w:highlight w:val="yellow"/>
        </w:rPr>
        <w:t>objednatel</w:t>
      </w:r>
      <w:r w:rsidRPr="002413CF">
        <w:rPr>
          <w:rFonts w:ascii="Arial" w:hAnsi="Arial" w:cs="Arial"/>
          <w:highlight w:val="yellow"/>
        </w:rPr>
        <w:t xml:space="preserve"> před podpisem smlouvy</w:t>
      </w:r>
      <w:r w:rsidR="00DB40AB" w:rsidRPr="002413CF">
        <w:rPr>
          <w:rFonts w:ascii="Arial" w:hAnsi="Arial" w:cs="Arial"/>
          <w:highlight w:val="yellow"/>
        </w:rPr>
        <w:t>,</w:t>
      </w:r>
      <w:r w:rsidRPr="002413CF">
        <w:rPr>
          <w:rFonts w:ascii="Arial" w:hAnsi="Arial" w:cs="Arial"/>
          <w:highlight w:val="yellow"/>
        </w:rPr>
        <w:t xml:space="preserve"> </w:t>
      </w:r>
      <w:r w:rsidR="004E1F1F">
        <w:rPr>
          <w:rFonts w:ascii="Arial" w:hAnsi="Arial" w:cs="Arial"/>
          <w:highlight w:val="yellow"/>
        </w:rPr>
        <w:t>bude-li relevantní</w:t>
      </w:r>
      <w:r w:rsidRPr="002413CF">
        <w:rPr>
          <w:rFonts w:ascii="Arial" w:hAnsi="Arial" w:cs="Arial"/>
          <w:highlight w:val="yellow"/>
        </w:rPr>
        <w:t>)</w:t>
      </w:r>
      <w:r w:rsidRPr="009E07CA">
        <w:rPr>
          <w:rFonts w:ascii="Arial" w:hAnsi="Arial" w:cs="Arial"/>
        </w:rPr>
        <w:t xml:space="preserve"> </w:t>
      </w:r>
    </w:p>
    <w:p w14:paraId="7A6F3B37" w14:textId="651B430C" w:rsidR="009B7A89" w:rsidRPr="009E07CA" w:rsidRDefault="009B7A89"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lastRenderedPageBreak/>
        <w:t xml:space="preserve">Zhotovitel prohlašuje, že </w:t>
      </w:r>
      <w:r w:rsidR="00060373">
        <w:rPr>
          <w:rFonts w:ascii="Arial" w:hAnsi="Arial" w:cs="Arial"/>
          <w:color w:val="auto"/>
          <w:sz w:val="20"/>
        </w:rPr>
        <w:t>před</w:t>
      </w:r>
      <w:r w:rsidRPr="009E07CA">
        <w:rPr>
          <w:rFonts w:ascii="Arial" w:hAnsi="Arial" w:cs="Arial"/>
          <w:color w:val="auto"/>
          <w:sz w:val="20"/>
        </w:rPr>
        <w:t xml:space="preserve"> podpis</w:t>
      </w:r>
      <w:r w:rsidR="00060373">
        <w:rPr>
          <w:rFonts w:ascii="Arial" w:hAnsi="Arial" w:cs="Arial"/>
          <w:color w:val="auto"/>
          <w:sz w:val="20"/>
        </w:rPr>
        <w:t>em</w:t>
      </w:r>
      <w:r w:rsidRPr="009E07CA">
        <w:rPr>
          <w:rFonts w:ascii="Arial" w:hAnsi="Arial" w:cs="Arial"/>
          <w:color w:val="auto"/>
          <w:sz w:val="20"/>
        </w:rPr>
        <w:t xml:space="preserve"> smlouvy:</w:t>
      </w:r>
    </w:p>
    <w:p w14:paraId="3F2233DA" w14:textId="5BB769E2" w:rsidR="00E93C0F" w:rsidRDefault="00E93C0F" w:rsidP="008B4B55">
      <w:pPr>
        <w:pStyle w:val="Zkladntext"/>
        <w:numPr>
          <w:ilvl w:val="0"/>
          <w:numId w:val="4"/>
        </w:numPr>
        <w:spacing w:before="120" w:line="276" w:lineRule="auto"/>
        <w:jc w:val="both"/>
        <w:rPr>
          <w:rFonts w:ascii="Arial" w:hAnsi="Arial" w:cs="Arial"/>
        </w:rPr>
      </w:pPr>
      <w:r w:rsidRPr="009E07CA">
        <w:rPr>
          <w:rFonts w:ascii="Arial" w:hAnsi="Arial" w:cs="Arial"/>
        </w:rPr>
        <w:t>převzal příslušnou projektovou a smluvní dokumentaci;</w:t>
      </w:r>
    </w:p>
    <w:p w14:paraId="1C99D2A4" w14:textId="6894D9EA" w:rsidR="00E93C0F" w:rsidRPr="009E07CA" w:rsidRDefault="00E93C0F" w:rsidP="008B4B55">
      <w:pPr>
        <w:pStyle w:val="Zkladntext"/>
        <w:numPr>
          <w:ilvl w:val="0"/>
          <w:numId w:val="4"/>
        </w:numPr>
        <w:spacing w:before="120" w:line="276" w:lineRule="auto"/>
        <w:jc w:val="both"/>
        <w:rPr>
          <w:rFonts w:ascii="Arial" w:hAnsi="Arial" w:cs="Arial"/>
        </w:rPr>
      </w:pPr>
      <w:r w:rsidRPr="009E07CA">
        <w:rPr>
          <w:rFonts w:ascii="Arial" w:hAnsi="Arial" w:cs="Arial"/>
        </w:rPr>
        <w:t>seznámil se s opatřeními veřejnoprávních orgánů k provedení díla;</w:t>
      </w:r>
    </w:p>
    <w:p w14:paraId="543295C6" w14:textId="77777777" w:rsidR="00E93C0F" w:rsidRPr="009E07CA" w:rsidRDefault="00E93C0F" w:rsidP="008B4B55">
      <w:pPr>
        <w:pStyle w:val="Zkladntext"/>
        <w:numPr>
          <w:ilvl w:val="0"/>
          <w:numId w:val="4"/>
        </w:numPr>
        <w:spacing w:before="120" w:line="276" w:lineRule="auto"/>
        <w:jc w:val="both"/>
        <w:rPr>
          <w:rFonts w:ascii="Arial" w:hAnsi="Arial" w:cs="Arial"/>
        </w:rPr>
      </w:pPr>
      <w:r w:rsidRPr="009E07CA">
        <w:rPr>
          <w:rFonts w:ascii="Arial" w:hAnsi="Arial" w:cs="Arial"/>
        </w:rPr>
        <w:t>prověřil místní podmínky na staveništi;</w:t>
      </w:r>
    </w:p>
    <w:p w14:paraId="33A8AF9C" w14:textId="3A42B7CF" w:rsidR="00E93C0F" w:rsidRPr="009E07CA" w:rsidRDefault="005A2E9B" w:rsidP="008B4B55">
      <w:pPr>
        <w:pStyle w:val="Zkladntext"/>
        <w:numPr>
          <w:ilvl w:val="0"/>
          <w:numId w:val="4"/>
        </w:numPr>
        <w:spacing w:before="120" w:line="276" w:lineRule="auto"/>
        <w:jc w:val="both"/>
        <w:rPr>
          <w:rFonts w:ascii="Arial" w:hAnsi="Arial" w:cs="Arial"/>
        </w:rPr>
      </w:pPr>
      <w:r w:rsidRPr="00B16A7F">
        <w:rPr>
          <w:rFonts w:ascii="Arial" w:hAnsi="Arial" w:cs="Arial"/>
        </w:rPr>
        <w:t>nejasné podmínky pro realizaci stavby jakožto i další podmínky plnění této smlouvy si vyjasnil prostřednictvím žádostí vysvětlení zadávací dokumentace v rámci zadávacího řízení</w:t>
      </w:r>
      <w:r>
        <w:rPr>
          <w:rFonts w:ascii="Arial" w:hAnsi="Arial" w:cs="Arial"/>
        </w:rPr>
        <w:t xml:space="preserve"> veřejné zakázky</w:t>
      </w:r>
      <w:r w:rsidR="00E93C0F" w:rsidRPr="009E07CA">
        <w:rPr>
          <w:rFonts w:ascii="Arial" w:hAnsi="Arial" w:cs="Arial"/>
        </w:rPr>
        <w:t>;</w:t>
      </w:r>
    </w:p>
    <w:p w14:paraId="2D0BB3B4" w14:textId="735757B7" w:rsidR="00F2596C" w:rsidRPr="00F2596C" w:rsidRDefault="00F2596C" w:rsidP="008B4B55">
      <w:pPr>
        <w:pStyle w:val="Odstavecseseznamem"/>
        <w:numPr>
          <w:ilvl w:val="0"/>
          <w:numId w:val="4"/>
        </w:numPr>
        <w:rPr>
          <w:rFonts w:ascii="Arial" w:hAnsi="Arial" w:cs="Arial"/>
          <w:sz w:val="20"/>
          <w:szCs w:val="20"/>
        </w:rPr>
      </w:pPr>
      <w:r w:rsidRPr="00F2596C">
        <w:rPr>
          <w:rFonts w:ascii="Arial" w:hAnsi="Arial" w:cs="Arial"/>
          <w:sz w:val="20"/>
          <w:szCs w:val="20"/>
        </w:rPr>
        <w:t>všechny technické a dodací podmínky díla byly na základě jeho žádosti vysvětlení zadávací dokumentace v rámci zadávacího řízení, na</w:t>
      </w:r>
      <w:r w:rsidR="00D13807">
        <w:rPr>
          <w:rFonts w:ascii="Arial" w:hAnsi="Arial" w:cs="Arial"/>
          <w:sz w:val="20"/>
          <w:szCs w:val="20"/>
        </w:rPr>
        <w:t xml:space="preserve"> </w:t>
      </w:r>
      <w:r w:rsidRPr="00F2596C">
        <w:rPr>
          <w:rFonts w:ascii="Arial" w:hAnsi="Arial" w:cs="Arial"/>
          <w:sz w:val="20"/>
          <w:szCs w:val="20"/>
        </w:rPr>
        <w:t>základě jehož výsledku je uzavřena tato smlouva, zahrnuty do podrobného soupisu prací;</w:t>
      </w:r>
    </w:p>
    <w:p w14:paraId="02CEBDA7" w14:textId="199966DC" w:rsidR="00E93C0F" w:rsidRPr="009E07CA" w:rsidRDefault="00E93C0F" w:rsidP="008B4B55">
      <w:pPr>
        <w:pStyle w:val="Zkladntext"/>
        <w:numPr>
          <w:ilvl w:val="0"/>
          <w:numId w:val="4"/>
        </w:numPr>
        <w:spacing w:before="120" w:line="276" w:lineRule="auto"/>
        <w:jc w:val="both"/>
        <w:rPr>
          <w:rFonts w:ascii="Arial" w:hAnsi="Arial" w:cs="Arial"/>
        </w:rPr>
      </w:pPr>
      <w:r w:rsidRPr="009E07CA">
        <w:rPr>
          <w:rFonts w:ascii="Arial" w:hAnsi="Arial" w:cs="Arial"/>
        </w:rPr>
        <w:t>všechny technické a dodací podmínky díla zahrnul do podrobného rozpočtu v rozsahu, který specifikoval objednatel do doby podpisu této smlouvy;</w:t>
      </w:r>
    </w:p>
    <w:p w14:paraId="256E0789" w14:textId="4D4798B2" w:rsidR="003A2068" w:rsidRPr="009E07CA" w:rsidRDefault="005B205D"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Zhotovitel dále prohlašuje, že před podpisem této smlouvy jednal s odbornou péčí </w:t>
      </w:r>
      <w:r w:rsidR="00330F93" w:rsidRPr="009E07CA">
        <w:rPr>
          <w:rFonts w:ascii="Arial" w:hAnsi="Arial" w:cs="Arial"/>
          <w:color w:val="auto"/>
          <w:sz w:val="20"/>
        </w:rPr>
        <w:t>a</w:t>
      </w:r>
      <w:r w:rsidR="00E76773" w:rsidRPr="009E07CA">
        <w:rPr>
          <w:rFonts w:ascii="Arial" w:hAnsi="Arial" w:cs="Arial"/>
          <w:color w:val="auto"/>
          <w:sz w:val="20"/>
        </w:rPr>
        <w:t xml:space="preserve"> </w:t>
      </w:r>
      <w:r w:rsidR="00330F93" w:rsidRPr="009E07CA">
        <w:rPr>
          <w:rFonts w:ascii="Arial" w:hAnsi="Arial" w:cs="Arial"/>
          <w:color w:val="auto"/>
          <w:sz w:val="20"/>
        </w:rPr>
        <w:t>přiměřeně</w:t>
      </w:r>
      <w:r w:rsidRPr="009E07CA">
        <w:rPr>
          <w:rFonts w:ascii="Arial" w:hAnsi="Arial" w:cs="Arial"/>
          <w:color w:val="auto"/>
          <w:sz w:val="20"/>
        </w:rPr>
        <w:t xml:space="preserve"> překontroloval a </w:t>
      </w:r>
      <w:r w:rsidR="00330F93" w:rsidRPr="009E07CA">
        <w:rPr>
          <w:rFonts w:ascii="Arial" w:hAnsi="Arial" w:cs="Arial"/>
          <w:color w:val="auto"/>
          <w:sz w:val="20"/>
        </w:rPr>
        <w:t>ověřil</w:t>
      </w:r>
      <w:r w:rsidRPr="009E07CA">
        <w:rPr>
          <w:rFonts w:ascii="Arial" w:hAnsi="Arial" w:cs="Arial"/>
          <w:color w:val="auto"/>
          <w:sz w:val="20"/>
        </w:rPr>
        <w:t xml:space="preserve"> správnost </w:t>
      </w:r>
      <w:r w:rsidR="00D94D3A" w:rsidRPr="009E07CA">
        <w:rPr>
          <w:rFonts w:ascii="Arial" w:hAnsi="Arial" w:cs="Arial"/>
          <w:color w:val="auto"/>
          <w:sz w:val="20"/>
        </w:rPr>
        <w:t>projektové a smluvní dokumentace</w:t>
      </w:r>
      <w:r w:rsidRPr="009E07CA">
        <w:rPr>
          <w:rFonts w:ascii="Arial" w:hAnsi="Arial" w:cs="Arial"/>
          <w:color w:val="auto"/>
          <w:sz w:val="20"/>
        </w:rPr>
        <w:t xml:space="preserve"> a upozornil na zjevné nejasnosti, chyby, rozpory </w:t>
      </w:r>
      <w:r w:rsidR="00330F93" w:rsidRPr="009E07CA">
        <w:rPr>
          <w:rFonts w:ascii="Arial" w:hAnsi="Arial" w:cs="Arial"/>
          <w:color w:val="auto"/>
          <w:sz w:val="20"/>
        </w:rPr>
        <w:t>opomenutí nepřesnosti</w:t>
      </w:r>
      <w:r w:rsidRPr="009E07CA">
        <w:rPr>
          <w:rFonts w:ascii="Arial" w:hAnsi="Arial" w:cs="Arial"/>
          <w:color w:val="auto"/>
          <w:sz w:val="20"/>
        </w:rPr>
        <w:t xml:space="preserve"> nebo jiné vady v zadávacím </w:t>
      </w:r>
      <w:r w:rsidR="00330F93" w:rsidRPr="009E07CA">
        <w:rPr>
          <w:rFonts w:ascii="Arial" w:hAnsi="Arial" w:cs="Arial"/>
          <w:color w:val="auto"/>
          <w:sz w:val="20"/>
        </w:rPr>
        <w:t>řízení,</w:t>
      </w:r>
      <w:r w:rsidRPr="009E07CA">
        <w:rPr>
          <w:rFonts w:ascii="Arial" w:hAnsi="Arial" w:cs="Arial"/>
          <w:color w:val="auto"/>
          <w:sz w:val="20"/>
        </w:rPr>
        <w:t xml:space="preserve"> a to formou žádosti o vysvětlení či změnou zadávací dokumentace</w:t>
      </w:r>
      <w:r w:rsidR="00330F93" w:rsidRPr="009E07CA">
        <w:rPr>
          <w:rFonts w:ascii="Arial" w:hAnsi="Arial" w:cs="Arial"/>
          <w:color w:val="auto"/>
          <w:sz w:val="20"/>
        </w:rPr>
        <w:t xml:space="preserve"> (zejména ve smyslu ustanovení § 2594 </w:t>
      </w:r>
      <w:r w:rsidR="003A2068" w:rsidRPr="009E07CA">
        <w:rPr>
          <w:rFonts w:ascii="Arial" w:hAnsi="Arial" w:cs="Arial"/>
          <w:color w:val="auto"/>
          <w:sz w:val="20"/>
        </w:rPr>
        <w:t>občanského zákoníku</w:t>
      </w:r>
      <w:r w:rsidR="00330F93" w:rsidRPr="009E07CA">
        <w:rPr>
          <w:rFonts w:ascii="Arial" w:hAnsi="Arial" w:cs="Arial"/>
          <w:color w:val="auto"/>
          <w:sz w:val="20"/>
        </w:rPr>
        <w:t>).</w:t>
      </w:r>
      <w:r w:rsidR="00F2596C" w:rsidRPr="00F2596C">
        <w:rPr>
          <w:rFonts w:ascii="Arial" w:hAnsi="Arial" w:cs="Arial"/>
          <w:color w:val="auto"/>
          <w:sz w:val="20"/>
        </w:rPr>
        <w:t xml:space="preserve"> </w:t>
      </w:r>
      <w:r w:rsidR="00F2596C">
        <w:rPr>
          <w:rFonts w:ascii="Arial" w:hAnsi="Arial" w:cs="Arial"/>
          <w:color w:val="auto"/>
          <w:sz w:val="20"/>
        </w:rPr>
        <w:t xml:space="preserve">Tím </w:t>
      </w:r>
      <w:r w:rsidR="00F2596C" w:rsidRPr="00F2596C">
        <w:rPr>
          <w:rFonts w:ascii="Arial" w:hAnsi="Arial" w:cs="Arial"/>
          <w:color w:val="auto"/>
          <w:sz w:val="20"/>
        </w:rPr>
        <w:t>není dotčena odpovědnost objednatele za správnost a úplnost předané příslušné dokumentace</w:t>
      </w:r>
      <w:r w:rsidR="00802094">
        <w:rPr>
          <w:rFonts w:ascii="Arial" w:hAnsi="Arial" w:cs="Arial"/>
          <w:color w:val="auto"/>
          <w:sz w:val="20"/>
        </w:rPr>
        <w:t>.</w:t>
      </w:r>
    </w:p>
    <w:p w14:paraId="689B4A68" w14:textId="517AF7F1" w:rsidR="00865DFD" w:rsidRPr="009E07CA" w:rsidRDefault="00E93C0F"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Zhotovitel je srozuměn se skutečností, že údaje o stávajících podzemních inženýrských sítích a stavebních objektech, uvedených v předané projektové a smluvní dokumentaci uvedené v</w:t>
      </w:r>
      <w:r w:rsidR="00FA1136" w:rsidRPr="009E07CA">
        <w:rPr>
          <w:rFonts w:ascii="Arial" w:hAnsi="Arial" w:cs="Arial"/>
          <w:color w:val="auto"/>
          <w:sz w:val="20"/>
        </w:rPr>
        <w:t> tomto člá</w:t>
      </w:r>
      <w:r w:rsidR="006D06C2" w:rsidRPr="009E07CA">
        <w:rPr>
          <w:rFonts w:ascii="Arial" w:hAnsi="Arial" w:cs="Arial"/>
          <w:color w:val="auto"/>
          <w:sz w:val="20"/>
        </w:rPr>
        <w:t xml:space="preserve">nku odst. </w:t>
      </w:r>
      <w:r w:rsidRPr="009E07CA">
        <w:rPr>
          <w:rFonts w:ascii="Arial" w:hAnsi="Arial" w:cs="Arial"/>
          <w:color w:val="auto"/>
          <w:sz w:val="20"/>
        </w:rPr>
        <w:t>2, nemusí být přesné a úplné. Zhotovitel provede prověření inženýrských sítí ve spolupráci se správci těchto sítí, provede jejich vytýčení a přijme taková opatření, aby nedošlo k jejich poškození během prací na díle.</w:t>
      </w:r>
    </w:p>
    <w:p w14:paraId="2C923D59" w14:textId="77777777" w:rsidR="00865DFD" w:rsidRPr="009E07CA" w:rsidRDefault="00865DFD"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Zhotovitel upozorní objednatele bez zbytečného odkladu na zjištěné zjevné vady a nedostatky podkladů pro uzavření smlouvy. Případný soupis zjištěných vad a nedostatků předané dokumentace včetně návrhů na jejich odstranění a dopadem na cenu díla zhotovitel předá objednateli bez zbytečného odkladu po provedení kontroly. Za správnost a úplnost předané dokumentace odpovídá objednatel.</w:t>
      </w:r>
    </w:p>
    <w:p w14:paraId="652C3D5A" w14:textId="7F69935F" w:rsidR="00E93C0F" w:rsidRPr="009E07CA" w:rsidRDefault="00E93C0F"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Priorita jednotlivých dokumentů je v</w:t>
      </w:r>
      <w:r w:rsidR="000C5E5E" w:rsidRPr="009E07CA">
        <w:rPr>
          <w:rFonts w:ascii="Arial" w:hAnsi="Arial" w:cs="Arial"/>
          <w:color w:val="auto"/>
          <w:sz w:val="20"/>
        </w:rPr>
        <w:t> </w:t>
      </w:r>
      <w:r w:rsidRPr="009E07CA">
        <w:rPr>
          <w:rFonts w:ascii="Arial" w:hAnsi="Arial" w:cs="Arial"/>
          <w:color w:val="auto"/>
          <w:sz w:val="20"/>
        </w:rPr>
        <w:t>případě</w:t>
      </w:r>
      <w:r w:rsidR="000C5E5E" w:rsidRPr="009E07CA">
        <w:rPr>
          <w:rFonts w:ascii="Arial" w:hAnsi="Arial" w:cs="Arial"/>
          <w:color w:val="auto"/>
          <w:sz w:val="20"/>
        </w:rPr>
        <w:t xml:space="preserve"> jejich vzájemných</w:t>
      </w:r>
      <w:r w:rsidRPr="009E07CA">
        <w:rPr>
          <w:rFonts w:ascii="Arial" w:hAnsi="Arial" w:cs="Arial"/>
          <w:color w:val="auto"/>
          <w:sz w:val="20"/>
        </w:rPr>
        <w:t xml:space="preserve"> rozporů stanovena od nejvyšší </w:t>
      </w:r>
      <w:r w:rsidR="004425F2" w:rsidRPr="009E07CA">
        <w:rPr>
          <w:rFonts w:ascii="Arial" w:hAnsi="Arial" w:cs="Arial"/>
          <w:color w:val="auto"/>
          <w:sz w:val="20"/>
        </w:rPr>
        <w:t xml:space="preserve">síly </w:t>
      </w:r>
      <w:r w:rsidRPr="009E07CA">
        <w:rPr>
          <w:rFonts w:ascii="Arial" w:hAnsi="Arial" w:cs="Arial"/>
          <w:color w:val="auto"/>
          <w:sz w:val="20"/>
        </w:rPr>
        <w:t>takto: stavební povolení, položkový rozpočet s výkazem výměr včetně výkazu, projektová dokumentace, smlouva o dílo, ostatní dokumenty, není-li stanoveno jinak.</w:t>
      </w:r>
    </w:p>
    <w:p w14:paraId="7AC7FF15" w14:textId="382F4DB1" w:rsidR="00E93C0F" w:rsidRPr="009E07CA" w:rsidRDefault="00E93C0F"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Smluvní strany stanoví význam následujících </w:t>
      </w:r>
      <w:r w:rsidR="00802094">
        <w:rPr>
          <w:rFonts w:ascii="Arial" w:hAnsi="Arial" w:cs="Arial"/>
          <w:color w:val="auto"/>
          <w:sz w:val="20"/>
        </w:rPr>
        <w:t>pojmů</w:t>
      </w:r>
      <w:r w:rsidRPr="009E07CA">
        <w:rPr>
          <w:rFonts w:ascii="Arial" w:hAnsi="Arial" w:cs="Arial"/>
          <w:color w:val="auto"/>
          <w:sz w:val="20"/>
        </w:rPr>
        <w:t xml:space="preserve"> takto:</w:t>
      </w:r>
    </w:p>
    <w:p w14:paraId="32F491C0" w14:textId="48EF3FC0" w:rsidR="003A2068" w:rsidRPr="009E07CA" w:rsidRDefault="00480B52" w:rsidP="008B4B55">
      <w:pPr>
        <w:pStyle w:val="Zkladntext"/>
        <w:numPr>
          <w:ilvl w:val="0"/>
          <w:numId w:val="5"/>
        </w:numPr>
        <w:spacing w:before="120" w:line="276" w:lineRule="auto"/>
        <w:jc w:val="both"/>
        <w:rPr>
          <w:rFonts w:ascii="Arial" w:hAnsi="Arial" w:cs="Arial"/>
        </w:rPr>
      </w:pPr>
      <w:r>
        <w:rPr>
          <w:rFonts w:ascii="Arial" w:hAnsi="Arial" w:cs="Arial"/>
        </w:rPr>
        <w:t>o</w:t>
      </w:r>
      <w:r w:rsidRPr="00480B52">
        <w:rPr>
          <w:rFonts w:ascii="Arial" w:hAnsi="Arial" w:cs="Arial"/>
        </w:rPr>
        <w:t>bjednatelem je zadavatel po uzavření smlouvy na plnění zakázky / veřejné zakázky</w:t>
      </w:r>
      <w:r w:rsidR="003A2068" w:rsidRPr="009E07CA">
        <w:rPr>
          <w:rFonts w:ascii="Arial" w:hAnsi="Arial" w:cs="Arial"/>
        </w:rPr>
        <w:t>;</w:t>
      </w:r>
    </w:p>
    <w:p w14:paraId="65AF4CF6" w14:textId="61805C8C" w:rsidR="003A2068" w:rsidRPr="009E07CA" w:rsidRDefault="00480B52" w:rsidP="008B4B55">
      <w:pPr>
        <w:pStyle w:val="Zkladntext"/>
        <w:numPr>
          <w:ilvl w:val="0"/>
          <w:numId w:val="5"/>
        </w:numPr>
        <w:spacing w:before="120" w:line="276" w:lineRule="auto"/>
        <w:jc w:val="both"/>
        <w:rPr>
          <w:rFonts w:ascii="Arial" w:hAnsi="Arial" w:cs="Arial"/>
        </w:rPr>
      </w:pPr>
      <w:r>
        <w:rPr>
          <w:rFonts w:ascii="Arial" w:hAnsi="Arial" w:cs="Arial"/>
        </w:rPr>
        <w:t>z</w:t>
      </w:r>
      <w:r w:rsidRPr="00480B52">
        <w:rPr>
          <w:rFonts w:ascii="Arial" w:hAnsi="Arial" w:cs="Arial"/>
        </w:rPr>
        <w:t>hotovitelem je dodavatel po uzavření smlouvy na plnění zakázky / veřejné zakázky</w:t>
      </w:r>
      <w:r w:rsidR="00D94D3A" w:rsidRPr="009E07CA">
        <w:rPr>
          <w:rFonts w:ascii="Arial" w:hAnsi="Arial" w:cs="Arial"/>
        </w:rPr>
        <w:t>;</w:t>
      </w:r>
    </w:p>
    <w:p w14:paraId="69EE210B" w14:textId="178A1DFE" w:rsidR="00D94D3A" w:rsidRPr="0022425A" w:rsidRDefault="00480B52" w:rsidP="008B4B55">
      <w:pPr>
        <w:pStyle w:val="Zkladntext"/>
        <w:numPr>
          <w:ilvl w:val="0"/>
          <w:numId w:val="5"/>
        </w:numPr>
        <w:spacing w:before="120" w:line="276" w:lineRule="auto"/>
        <w:jc w:val="both"/>
        <w:rPr>
          <w:rFonts w:ascii="Arial" w:hAnsi="Arial" w:cs="Arial"/>
        </w:rPr>
      </w:pPr>
      <w:r w:rsidRPr="0022425A">
        <w:rPr>
          <w:rFonts w:ascii="Arial" w:hAnsi="Arial" w:cs="Arial"/>
        </w:rPr>
        <w:t>podzhotovitelem je poddodavatel po uzavření smlouvy na plnění zakázky / veřejné zakázky</w:t>
      </w:r>
      <w:r w:rsidR="00D94D3A" w:rsidRPr="0022425A">
        <w:rPr>
          <w:rFonts w:ascii="Arial" w:hAnsi="Arial" w:cs="Arial"/>
        </w:rPr>
        <w:t>;</w:t>
      </w:r>
    </w:p>
    <w:p w14:paraId="5163C43A" w14:textId="348009D2" w:rsidR="00D94D3A" w:rsidRPr="0022425A" w:rsidRDefault="00D94D3A" w:rsidP="008B4B55">
      <w:pPr>
        <w:pStyle w:val="Zkladntext"/>
        <w:numPr>
          <w:ilvl w:val="0"/>
          <w:numId w:val="5"/>
        </w:numPr>
        <w:spacing w:before="120" w:line="276" w:lineRule="auto"/>
        <w:jc w:val="both"/>
        <w:rPr>
          <w:rFonts w:ascii="Arial" w:hAnsi="Arial" w:cs="Arial"/>
        </w:rPr>
      </w:pPr>
      <w:r w:rsidRPr="0022425A">
        <w:rPr>
          <w:rFonts w:ascii="Arial" w:hAnsi="Arial" w:cs="Arial"/>
        </w:rPr>
        <w:t>příslušnou dokumentací je dokumentace zpracovaná v rozsahu stanoveném jiným právním předpisem (vyhláškou č. 169/2016 Sb.);</w:t>
      </w:r>
    </w:p>
    <w:p w14:paraId="0B147785" w14:textId="4787CE80" w:rsidR="00D94D3A" w:rsidRPr="0022425A" w:rsidRDefault="00D94D3A" w:rsidP="008B4B55">
      <w:pPr>
        <w:pStyle w:val="Zkladntext"/>
        <w:numPr>
          <w:ilvl w:val="0"/>
          <w:numId w:val="5"/>
        </w:numPr>
        <w:spacing w:before="120" w:line="276" w:lineRule="auto"/>
        <w:jc w:val="both"/>
        <w:rPr>
          <w:rFonts w:ascii="Arial" w:hAnsi="Arial" w:cs="Arial"/>
        </w:rPr>
      </w:pPr>
      <w:r w:rsidRPr="0022425A">
        <w:rPr>
          <w:rFonts w:ascii="Arial" w:hAnsi="Arial" w:cs="Arial"/>
        </w:rPr>
        <w:t>položkovým rozpočtem je zhotovitelem oceněný soupis stavebních prací dodávek a služeb, v němž jsou zhotovitelem uvedeny jednotkové ceny u všech položek stavebních prací dodávek a služeb a jejich celkové ceny pro zadavatelem vymezené množství;</w:t>
      </w:r>
    </w:p>
    <w:p w14:paraId="6591B9B2" w14:textId="14927DF3" w:rsidR="00E93C0F" w:rsidRPr="002413CF" w:rsidRDefault="002413CF" w:rsidP="008B4B55">
      <w:pPr>
        <w:pStyle w:val="Odstavecseseznamem"/>
        <w:numPr>
          <w:ilvl w:val="0"/>
          <w:numId w:val="5"/>
        </w:numPr>
        <w:rPr>
          <w:rFonts w:ascii="Arial" w:hAnsi="Arial" w:cs="Arial"/>
          <w:sz w:val="20"/>
          <w:szCs w:val="20"/>
        </w:rPr>
      </w:pPr>
      <w:r w:rsidRPr="002413CF">
        <w:rPr>
          <w:rFonts w:ascii="Arial" w:hAnsi="Arial" w:cs="Arial"/>
          <w:sz w:val="20"/>
          <w:szCs w:val="20"/>
        </w:rPr>
        <w:lastRenderedPageBreak/>
        <w:t>předáním a převzetím díla (předání a převzetí stavby) se rozumí okamžik podpisu protokolu o předání a převzetí díla bez vad a nedodělků;</w:t>
      </w:r>
    </w:p>
    <w:p w14:paraId="576E4E12" w14:textId="4A80C840" w:rsidR="002413CF" w:rsidRPr="0022425A" w:rsidRDefault="002413CF" w:rsidP="008B4B55">
      <w:pPr>
        <w:pStyle w:val="Zkladntext"/>
        <w:numPr>
          <w:ilvl w:val="0"/>
          <w:numId w:val="5"/>
        </w:numPr>
        <w:spacing w:before="120" w:line="276" w:lineRule="auto"/>
        <w:jc w:val="both"/>
        <w:rPr>
          <w:rFonts w:ascii="Arial" w:hAnsi="Arial" w:cs="Arial"/>
        </w:rPr>
      </w:pPr>
      <w:r w:rsidRPr="0022425A">
        <w:rPr>
          <w:rFonts w:ascii="Arial" w:hAnsi="Arial" w:cs="Arial"/>
        </w:rPr>
        <w:t xml:space="preserve">předáním a převzetím staveniště se rozumí okamžik podpisu </w:t>
      </w:r>
      <w:r w:rsidR="00D13807" w:rsidRPr="0022425A">
        <w:rPr>
          <w:rFonts w:ascii="Arial" w:hAnsi="Arial" w:cs="Arial"/>
        </w:rPr>
        <w:t xml:space="preserve">příslušného </w:t>
      </w:r>
      <w:r w:rsidRPr="0022425A">
        <w:rPr>
          <w:rFonts w:ascii="Arial" w:hAnsi="Arial" w:cs="Arial"/>
        </w:rPr>
        <w:t>protokolu o převzetí staveniště oběma smluvními stranami;</w:t>
      </w:r>
    </w:p>
    <w:p w14:paraId="228DBF40" w14:textId="66D2B8D2" w:rsidR="00E93C0F" w:rsidRPr="0022425A" w:rsidRDefault="00E93C0F" w:rsidP="008B4B55">
      <w:pPr>
        <w:pStyle w:val="Zkladntext"/>
        <w:numPr>
          <w:ilvl w:val="0"/>
          <w:numId w:val="5"/>
        </w:numPr>
        <w:spacing w:before="120" w:line="276" w:lineRule="auto"/>
        <w:jc w:val="both"/>
        <w:rPr>
          <w:rFonts w:ascii="Arial" w:hAnsi="Arial" w:cs="Arial"/>
        </w:rPr>
      </w:pPr>
      <w:r w:rsidRPr="0022425A">
        <w:rPr>
          <w:rFonts w:ascii="Arial" w:hAnsi="Arial" w:cs="Arial"/>
        </w:rPr>
        <w:t>zahájením stavebních prací, se rozumí okamžik, kdy zhotovitel započne stavební práce;</w:t>
      </w:r>
    </w:p>
    <w:p w14:paraId="32EECF12" w14:textId="77777777" w:rsidR="00E93C0F" w:rsidRPr="0022425A" w:rsidRDefault="00E93C0F" w:rsidP="008B4B55">
      <w:pPr>
        <w:pStyle w:val="Zkladntext"/>
        <w:numPr>
          <w:ilvl w:val="0"/>
          <w:numId w:val="5"/>
        </w:numPr>
        <w:spacing w:before="120" w:line="276" w:lineRule="auto"/>
        <w:jc w:val="both"/>
        <w:rPr>
          <w:rFonts w:ascii="Arial" w:hAnsi="Arial" w:cs="Arial"/>
        </w:rPr>
      </w:pPr>
      <w:r w:rsidRPr="0022425A">
        <w:rPr>
          <w:rFonts w:ascii="Arial" w:hAnsi="Arial" w:cs="Arial"/>
        </w:rPr>
        <w:t>dokončením stavebních prací se rozumí okamžik, kdy zhotovitel ukončí stavební práce;</w:t>
      </w:r>
    </w:p>
    <w:p w14:paraId="0E8AB0B2" w14:textId="76EBECD7" w:rsidR="00E93C0F" w:rsidRPr="0022425A" w:rsidRDefault="00E93C0F" w:rsidP="008B4B55">
      <w:pPr>
        <w:pStyle w:val="Zkladntext"/>
        <w:numPr>
          <w:ilvl w:val="0"/>
          <w:numId w:val="5"/>
        </w:numPr>
        <w:spacing w:before="120" w:line="276" w:lineRule="auto"/>
        <w:jc w:val="both"/>
        <w:rPr>
          <w:rFonts w:ascii="Arial" w:hAnsi="Arial" w:cs="Arial"/>
        </w:rPr>
      </w:pPr>
      <w:r w:rsidRPr="0022425A">
        <w:rPr>
          <w:rFonts w:ascii="Arial" w:hAnsi="Arial" w:cs="Arial"/>
        </w:rPr>
        <w:t>dokončení stavby se rozumí datum, uvedené ve smlouvě o dílo, v němž má zhotovitel práce na díle ukončit</w:t>
      </w:r>
      <w:r w:rsidR="002413CF" w:rsidRPr="0022425A">
        <w:rPr>
          <w:rFonts w:ascii="Arial" w:hAnsi="Arial" w:cs="Arial"/>
        </w:rPr>
        <w:t xml:space="preserve"> a předat objednateli všechny potřebné doklady</w:t>
      </w:r>
      <w:r w:rsidRPr="0022425A">
        <w:rPr>
          <w:rFonts w:ascii="Arial" w:hAnsi="Arial" w:cs="Arial"/>
        </w:rPr>
        <w:t>;</w:t>
      </w:r>
    </w:p>
    <w:p w14:paraId="4F9110C1" w14:textId="1E24722E" w:rsidR="00D13807" w:rsidRPr="00D13807" w:rsidRDefault="00D13807" w:rsidP="008B4B55">
      <w:pPr>
        <w:pStyle w:val="Zkladntext"/>
        <w:numPr>
          <w:ilvl w:val="0"/>
          <w:numId w:val="5"/>
        </w:numPr>
        <w:spacing w:before="120" w:line="276" w:lineRule="auto"/>
        <w:jc w:val="both"/>
        <w:rPr>
          <w:rFonts w:ascii="Arial" w:hAnsi="Arial" w:cs="Arial"/>
        </w:rPr>
      </w:pPr>
      <w:r w:rsidRPr="00010B75">
        <w:rPr>
          <w:rFonts w:ascii="Arial" w:hAnsi="Arial" w:cs="Arial"/>
        </w:rPr>
        <w:t xml:space="preserve">předáním a převzetím díla (předání a převzetí stavby) se rozumí okamžik podpisu protokolu o předání a převzetí díla bez vad a </w:t>
      </w:r>
      <w:r w:rsidRPr="00AC15BB">
        <w:rPr>
          <w:rFonts w:ascii="Arial" w:hAnsi="Arial" w:cs="Arial"/>
        </w:rPr>
        <w:t>nedodělků</w:t>
      </w:r>
      <w:r w:rsidR="00040FBA" w:rsidRPr="00AC15BB">
        <w:rPr>
          <w:rFonts w:ascii="Arial" w:hAnsi="Arial" w:cs="Arial"/>
        </w:rPr>
        <w:t xml:space="preserve"> </w:t>
      </w:r>
      <w:r w:rsidR="002003AE" w:rsidRPr="00AC15BB">
        <w:rPr>
          <w:rFonts w:ascii="Arial" w:hAnsi="Arial" w:cs="Arial"/>
        </w:rPr>
        <w:t>včetně poskytnutí součinnosti při zajištění souhlasu s užíváním stavby či kolaudačního souhlasu;</w:t>
      </w:r>
    </w:p>
    <w:p w14:paraId="28567F62" w14:textId="48E7F66D" w:rsidR="00E93C0F" w:rsidRDefault="00E93C0F" w:rsidP="008B4B55">
      <w:pPr>
        <w:pStyle w:val="Zkladntext"/>
        <w:numPr>
          <w:ilvl w:val="0"/>
          <w:numId w:val="5"/>
        </w:numPr>
        <w:spacing w:before="120" w:after="240" w:line="276" w:lineRule="auto"/>
        <w:ind w:left="924" w:hanging="357"/>
        <w:jc w:val="both"/>
        <w:rPr>
          <w:rFonts w:ascii="Arial" w:hAnsi="Arial" w:cs="Arial"/>
        </w:rPr>
      </w:pPr>
      <w:r w:rsidRPr="0022425A">
        <w:rPr>
          <w:rFonts w:ascii="Arial" w:hAnsi="Arial" w:cs="Arial"/>
        </w:rPr>
        <w:t xml:space="preserve">stavbyvedoucím se rozumí osoba, která je jako stavbyvedoucí zapsaná ve stavebním deníku a je totožná s osobou, uvedenou v čl. 2 odst. </w:t>
      </w:r>
      <w:r w:rsidR="005B5A03" w:rsidRPr="0022425A">
        <w:rPr>
          <w:rFonts w:ascii="Arial" w:hAnsi="Arial" w:cs="Arial"/>
        </w:rPr>
        <w:t>3</w:t>
      </w:r>
      <w:r w:rsidRPr="0022425A">
        <w:rPr>
          <w:rFonts w:ascii="Arial" w:hAnsi="Arial" w:cs="Arial"/>
        </w:rPr>
        <w:t xml:space="preserve"> </w:t>
      </w:r>
      <w:r w:rsidRPr="00AC15BB">
        <w:rPr>
          <w:rFonts w:ascii="Arial" w:hAnsi="Arial" w:cs="Arial"/>
        </w:rPr>
        <w:t xml:space="preserve">písm. </w:t>
      </w:r>
      <w:r w:rsidR="00BC4E64" w:rsidRPr="00AC15BB">
        <w:rPr>
          <w:rFonts w:ascii="Arial" w:hAnsi="Arial" w:cs="Arial"/>
        </w:rPr>
        <w:t>B</w:t>
      </w:r>
      <w:r w:rsidRPr="00AC15BB">
        <w:rPr>
          <w:rFonts w:ascii="Arial" w:hAnsi="Arial" w:cs="Arial"/>
        </w:rPr>
        <w:t>) této</w:t>
      </w:r>
      <w:r w:rsidRPr="0022425A">
        <w:rPr>
          <w:rFonts w:ascii="Arial" w:hAnsi="Arial" w:cs="Arial"/>
        </w:rPr>
        <w:t xml:space="preserve"> smlouvy jako zástupce zhotovitele na stavbě (stavbyvedoucí)</w:t>
      </w:r>
      <w:r w:rsidR="002003AE">
        <w:rPr>
          <w:rFonts w:ascii="Arial" w:hAnsi="Arial" w:cs="Arial"/>
        </w:rPr>
        <w:t>.</w:t>
      </w:r>
    </w:p>
    <w:p w14:paraId="05E59E39" w14:textId="686FE215" w:rsidR="00802094" w:rsidRPr="005D6D05" w:rsidRDefault="00802094" w:rsidP="00802094">
      <w:pPr>
        <w:pStyle w:val="Nadpis2"/>
        <w:keepNext w:val="0"/>
        <w:keepLines w:val="0"/>
        <w:spacing w:before="240" w:after="240" w:line="276" w:lineRule="auto"/>
        <w:ind w:left="578" w:hanging="578"/>
        <w:rPr>
          <w:rFonts w:ascii="Arial" w:hAnsi="Arial" w:cs="Arial"/>
          <w:color w:val="auto"/>
          <w:sz w:val="20"/>
        </w:rPr>
      </w:pPr>
      <w:bookmarkStart w:id="3" w:name="_Hlk129762789"/>
      <w:r w:rsidRPr="005D6D05">
        <w:rPr>
          <w:rFonts w:ascii="Arial" w:hAnsi="Arial" w:cs="Arial"/>
          <w:color w:val="auto"/>
          <w:sz w:val="20"/>
        </w:rPr>
        <w:t>Objednatel, pokud to vyplývá ze zvláštních právních předpisů, jmenuje koordinátora bezpečnosti práce na staveništi.</w:t>
      </w:r>
    </w:p>
    <w:bookmarkEnd w:id="3"/>
    <w:p w14:paraId="0415FB15" w14:textId="77777777" w:rsidR="000A71DE" w:rsidRPr="000A71DE" w:rsidRDefault="000A71DE" w:rsidP="000A71DE">
      <w:pPr>
        <w:pStyle w:val="Nadpis1"/>
        <w:rPr>
          <w:b w:val="0"/>
          <w:sz w:val="22"/>
        </w:rPr>
      </w:pPr>
    </w:p>
    <w:p w14:paraId="4A7365CB" w14:textId="3AEBD34D" w:rsidR="00C357F2" w:rsidRPr="000A71DE" w:rsidRDefault="00C357F2" w:rsidP="000A71DE">
      <w:pPr>
        <w:pStyle w:val="Nadpis1"/>
        <w:numPr>
          <w:ilvl w:val="0"/>
          <w:numId w:val="0"/>
        </w:numPr>
        <w:spacing w:after="240"/>
        <w:rPr>
          <w:sz w:val="22"/>
          <w:szCs w:val="22"/>
        </w:rPr>
      </w:pPr>
      <w:r w:rsidRPr="000A71DE">
        <w:rPr>
          <w:sz w:val="22"/>
          <w:szCs w:val="22"/>
        </w:rPr>
        <w:t>Předmět smlouvy</w:t>
      </w:r>
    </w:p>
    <w:p w14:paraId="2D612D40" w14:textId="7A4F0CF0" w:rsidR="008A4E74" w:rsidRPr="002413CF" w:rsidRDefault="002413CF" w:rsidP="0022425A">
      <w:pPr>
        <w:pStyle w:val="Nadpis2"/>
        <w:spacing w:before="0" w:after="240" w:line="276" w:lineRule="auto"/>
        <w:ind w:left="578" w:hanging="578"/>
        <w:rPr>
          <w:rFonts w:ascii="Arial" w:hAnsi="Arial" w:cs="Arial"/>
          <w:color w:val="auto"/>
          <w:sz w:val="20"/>
        </w:rPr>
      </w:pPr>
      <w:r w:rsidRPr="002413CF">
        <w:rPr>
          <w:rFonts w:ascii="Arial" w:hAnsi="Arial" w:cs="Arial"/>
          <w:color w:val="auto"/>
          <w:sz w:val="20"/>
        </w:rPr>
        <w:t xml:space="preserve">Předmětem smlouvy je závazek zhotovitele provést pro objednatele dílo </w:t>
      </w:r>
      <w:r w:rsidR="0022425A">
        <w:rPr>
          <w:rFonts w:ascii="Arial" w:hAnsi="Arial" w:cs="Arial"/>
          <w:color w:val="auto"/>
          <w:sz w:val="20"/>
        </w:rPr>
        <w:t>dle</w:t>
      </w:r>
      <w:r w:rsidRPr="002413CF">
        <w:rPr>
          <w:rFonts w:ascii="Arial" w:hAnsi="Arial" w:cs="Arial"/>
          <w:color w:val="auto"/>
          <w:sz w:val="20"/>
        </w:rPr>
        <w:t xml:space="preserve"> této smlouvy řádně, v dohodnutém termínu a v kvalitě níže specifikované, tj. zejména bez vad a nedodělků, včetně všech objednatelem požadovaných změn díla a jeho součástí.</w:t>
      </w:r>
      <w:r w:rsidR="00C357F2" w:rsidRPr="002413CF">
        <w:rPr>
          <w:rFonts w:ascii="Arial" w:hAnsi="Arial" w:cs="Arial"/>
          <w:color w:val="auto"/>
          <w:sz w:val="20"/>
        </w:rPr>
        <w:t xml:space="preserve"> </w:t>
      </w:r>
    </w:p>
    <w:p w14:paraId="676CE85A" w14:textId="4E7C5FFC" w:rsidR="00C357F2" w:rsidRPr="0022425A" w:rsidRDefault="00C357F2" w:rsidP="0022425A">
      <w:pPr>
        <w:pStyle w:val="Nadpis2"/>
        <w:spacing w:before="0" w:after="240" w:line="276" w:lineRule="auto"/>
        <w:ind w:left="578" w:hanging="578"/>
        <w:rPr>
          <w:rFonts w:ascii="Arial" w:hAnsi="Arial" w:cs="Arial"/>
          <w:color w:val="auto"/>
          <w:sz w:val="20"/>
        </w:rPr>
      </w:pPr>
      <w:r w:rsidRPr="009E07CA">
        <w:rPr>
          <w:rFonts w:ascii="Arial" w:hAnsi="Arial" w:cs="Arial"/>
          <w:color w:val="auto"/>
          <w:sz w:val="20"/>
        </w:rPr>
        <w:t>Objednatel se zavazuje při provádění díla řádně spolupůsobit a zh</w:t>
      </w:r>
      <w:r w:rsidR="009E07CA" w:rsidRPr="009E07CA">
        <w:rPr>
          <w:rFonts w:ascii="Arial" w:hAnsi="Arial" w:cs="Arial"/>
          <w:color w:val="auto"/>
          <w:sz w:val="20"/>
        </w:rPr>
        <w:t>otoviteli řádně provedené dílo</w:t>
      </w:r>
      <w:r w:rsidR="002413CF">
        <w:rPr>
          <w:rFonts w:ascii="Arial" w:hAnsi="Arial" w:cs="Arial"/>
          <w:color w:val="auto"/>
          <w:sz w:val="20"/>
        </w:rPr>
        <w:t>,</w:t>
      </w:r>
      <w:r w:rsidR="009E07CA" w:rsidRPr="009E07CA">
        <w:rPr>
          <w:rFonts w:ascii="Arial" w:hAnsi="Arial" w:cs="Arial"/>
          <w:color w:val="auto"/>
          <w:sz w:val="20"/>
        </w:rPr>
        <w:t xml:space="preserve"> </w:t>
      </w:r>
      <w:r w:rsidR="002413CF" w:rsidRPr="002413CF">
        <w:rPr>
          <w:rFonts w:ascii="Arial" w:hAnsi="Arial" w:cs="Arial"/>
          <w:color w:val="auto"/>
          <w:sz w:val="20"/>
        </w:rPr>
        <w:t>včetně objednatelem objednaných změn zaplatit, a to za podmínek a v termínech touto smlouvou sjednaných.</w:t>
      </w:r>
    </w:p>
    <w:p w14:paraId="7C8BBD25" w14:textId="77777777" w:rsidR="000A71DE" w:rsidRPr="000A71DE" w:rsidRDefault="000A71DE" w:rsidP="000A71DE">
      <w:pPr>
        <w:pStyle w:val="Nadpis1"/>
        <w:rPr>
          <w:b w:val="0"/>
          <w:sz w:val="22"/>
        </w:rPr>
      </w:pPr>
    </w:p>
    <w:p w14:paraId="5B14AD38" w14:textId="5A4DFA64" w:rsidR="00C357F2" w:rsidRPr="000A71DE" w:rsidRDefault="008A4E74" w:rsidP="000A71DE">
      <w:pPr>
        <w:pStyle w:val="Nadpis1"/>
        <w:numPr>
          <w:ilvl w:val="0"/>
          <w:numId w:val="0"/>
        </w:numPr>
        <w:spacing w:after="240"/>
        <w:rPr>
          <w:sz w:val="22"/>
          <w:szCs w:val="22"/>
        </w:rPr>
      </w:pPr>
      <w:r w:rsidRPr="000A71DE">
        <w:rPr>
          <w:sz w:val="22"/>
          <w:szCs w:val="22"/>
        </w:rPr>
        <w:t>Předmět díla</w:t>
      </w:r>
      <w:r w:rsidR="009E07CA" w:rsidRPr="000A71DE">
        <w:rPr>
          <w:sz w:val="22"/>
          <w:szCs w:val="22"/>
        </w:rPr>
        <w:t xml:space="preserve"> a povinnosti zhotovitele</w:t>
      </w:r>
    </w:p>
    <w:p w14:paraId="0D8F2BAA" w14:textId="780E752E" w:rsidR="0022425A" w:rsidRDefault="002413CF" w:rsidP="0022425A">
      <w:pPr>
        <w:pStyle w:val="Nadpis2"/>
        <w:spacing w:before="0" w:after="240" w:line="276" w:lineRule="auto"/>
        <w:ind w:left="578" w:hanging="578"/>
        <w:rPr>
          <w:rFonts w:ascii="Arial" w:hAnsi="Arial" w:cs="Arial"/>
          <w:color w:val="auto"/>
          <w:sz w:val="20"/>
        </w:rPr>
      </w:pPr>
      <w:r w:rsidRPr="0022425A">
        <w:rPr>
          <w:rFonts w:ascii="Arial" w:hAnsi="Arial" w:cs="Arial"/>
          <w:b/>
          <w:bCs/>
          <w:color w:val="auto"/>
          <w:sz w:val="20"/>
        </w:rPr>
        <w:t>Předmětem díla</w:t>
      </w:r>
      <w:r w:rsidR="00AC15BB" w:rsidRPr="00AC15BB">
        <w:rPr>
          <w:rFonts w:ascii="Arial" w:hAnsi="Arial" w:cs="Arial"/>
          <w:color w:val="auto"/>
          <w:sz w:val="20"/>
        </w:rPr>
        <w:t xml:space="preserve"> je kompletní rekonstrukce budovy bývalého 1. stupně základní školy. V rámci rekonstrukce vzniknou v objektu 4 bytové jednotky, 2 kanceláře, apartmán pro ubytování turistů a prodejna se zázemím. Dále společné prostory a technická</w:t>
      </w:r>
      <w:r w:rsidR="00AC15BB">
        <w:rPr>
          <w:rFonts w:ascii="Arial" w:hAnsi="Arial" w:cs="Arial"/>
          <w:color w:val="auto"/>
          <w:sz w:val="20"/>
        </w:rPr>
        <w:t xml:space="preserve"> místnost.</w:t>
      </w:r>
      <w:r w:rsidR="00AC15BB" w:rsidRPr="00AC15BB">
        <w:rPr>
          <w:rFonts w:ascii="Arial" w:hAnsi="Arial" w:cs="Arial"/>
          <w:color w:val="auto"/>
          <w:sz w:val="20"/>
        </w:rPr>
        <w:t xml:space="preserve"> </w:t>
      </w:r>
    </w:p>
    <w:p w14:paraId="6673A7FE" w14:textId="650B5601" w:rsidR="00802094" w:rsidRPr="008A4391" w:rsidRDefault="00802094" w:rsidP="00802094">
      <w:pPr>
        <w:pStyle w:val="Zkladntext"/>
        <w:spacing w:after="240" w:line="276" w:lineRule="auto"/>
        <w:ind w:left="567"/>
        <w:jc w:val="both"/>
        <w:rPr>
          <w:rFonts w:ascii="Arial" w:hAnsi="Arial" w:cs="Arial"/>
          <w:color w:val="000000"/>
        </w:rPr>
      </w:pPr>
      <w:bookmarkStart w:id="4" w:name="_Hlk129762849"/>
      <w:r w:rsidRPr="005D6D05">
        <w:rPr>
          <w:rFonts w:ascii="Arial" w:hAnsi="Arial" w:cs="Arial"/>
          <w:color w:val="000000"/>
        </w:rPr>
        <w:t>Předmětem díla je dále poskytnutí všech souvisejících dodávek a služeb, které jsou k řádné realizaci díla nezbytné (dále také souhrnně jako „dílo“).</w:t>
      </w:r>
    </w:p>
    <w:p w14:paraId="06F15177" w14:textId="79861363" w:rsidR="0022425A" w:rsidRDefault="0022425A" w:rsidP="0022425A">
      <w:pPr>
        <w:pStyle w:val="Nadpis2"/>
        <w:spacing w:before="0" w:after="240" w:line="276" w:lineRule="auto"/>
        <w:ind w:left="578" w:hanging="578"/>
        <w:rPr>
          <w:rFonts w:ascii="Arial" w:hAnsi="Arial" w:cs="Arial"/>
          <w:color w:val="auto"/>
          <w:sz w:val="20"/>
        </w:rPr>
      </w:pPr>
      <w:bookmarkStart w:id="5" w:name="_Hlk125525791"/>
      <w:bookmarkEnd w:id="4"/>
      <w:r w:rsidRPr="0022425A">
        <w:rPr>
          <w:rFonts w:ascii="Arial" w:hAnsi="Arial" w:cs="Arial"/>
          <w:color w:val="auto"/>
          <w:sz w:val="20"/>
        </w:rPr>
        <w:t xml:space="preserve">Zhotovitel se zavazuje dodržovat předpisy o bezpečnosti práce a ochrany zdraví při práci a požární ochrany. </w:t>
      </w:r>
      <w:r w:rsidRPr="00716AF0">
        <w:rPr>
          <w:rFonts w:ascii="Arial" w:hAnsi="Arial" w:cs="Arial"/>
          <w:color w:val="auto"/>
          <w:sz w:val="20"/>
        </w:rPr>
        <w:t>Zhotovitel umožní výkon TDS, autorského dozoru projektanta a činnosti koordinátora BOZP</w:t>
      </w:r>
      <w:r w:rsidRPr="0022425A">
        <w:rPr>
          <w:rFonts w:ascii="Arial" w:hAnsi="Arial" w:cs="Arial"/>
          <w:color w:val="auto"/>
          <w:sz w:val="20"/>
        </w:rPr>
        <w:t xml:space="preserve">. </w:t>
      </w:r>
    </w:p>
    <w:bookmarkEnd w:id="5"/>
    <w:p w14:paraId="7F5E9A1B" w14:textId="66FBD8A7" w:rsidR="00CC1F9C" w:rsidRPr="009E07CA" w:rsidRDefault="009E07CA"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Povinností zhotovitele </w:t>
      </w:r>
      <w:r>
        <w:rPr>
          <w:rFonts w:ascii="Arial" w:hAnsi="Arial" w:cs="Arial"/>
          <w:color w:val="auto"/>
          <w:sz w:val="20"/>
        </w:rPr>
        <w:t xml:space="preserve">dle této smlouvy </w:t>
      </w:r>
      <w:r w:rsidRPr="009E07CA">
        <w:rPr>
          <w:rFonts w:ascii="Arial" w:hAnsi="Arial" w:cs="Arial"/>
          <w:color w:val="auto"/>
          <w:sz w:val="20"/>
        </w:rPr>
        <w:t>je mimo jiné</w:t>
      </w:r>
      <w:r w:rsidR="00D434E5" w:rsidRPr="009E07CA">
        <w:rPr>
          <w:rFonts w:ascii="Arial" w:hAnsi="Arial" w:cs="Arial"/>
          <w:color w:val="auto"/>
          <w:sz w:val="20"/>
        </w:rPr>
        <w:t>:</w:t>
      </w:r>
    </w:p>
    <w:p w14:paraId="421799F3" w14:textId="77777777" w:rsidR="00D434E5" w:rsidRPr="009E07CA" w:rsidRDefault="00D434E5" w:rsidP="008B4B55">
      <w:pPr>
        <w:pStyle w:val="Nadpis2"/>
        <w:keepNext w:val="0"/>
        <w:keepLines w:val="0"/>
        <w:numPr>
          <w:ilvl w:val="0"/>
          <w:numId w:val="15"/>
        </w:numPr>
        <w:spacing w:before="120" w:after="120" w:line="276" w:lineRule="auto"/>
        <w:rPr>
          <w:rFonts w:ascii="Arial" w:hAnsi="Arial" w:cs="Arial"/>
          <w:color w:val="auto"/>
        </w:rPr>
      </w:pPr>
      <w:r w:rsidRPr="009E07CA">
        <w:rPr>
          <w:rFonts w:ascii="Arial" w:hAnsi="Arial" w:cs="Arial"/>
          <w:color w:val="auto"/>
          <w:sz w:val="20"/>
        </w:rPr>
        <w:t>vybudování zařízení staveniště;</w:t>
      </w:r>
    </w:p>
    <w:p w14:paraId="1E79E2B6" w14:textId="77777777" w:rsidR="00D434E5" w:rsidRPr="009E07CA" w:rsidRDefault="00D434E5" w:rsidP="008B4B55">
      <w:pPr>
        <w:pStyle w:val="Nadpis2"/>
        <w:keepNext w:val="0"/>
        <w:keepLines w:val="0"/>
        <w:numPr>
          <w:ilvl w:val="0"/>
          <w:numId w:val="15"/>
        </w:numPr>
        <w:spacing w:before="120" w:after="120" w:line="276" w:lineRule="auto"/>
        <w:ind w:left="935" w:hanging="357"/>
        <w:rPr>
          <w:rFonts w:ascii="Arial" w:hAnsi="Arial" w:cs="Arial"/>
          <w:color w:val="auto"/>
        </w:rPr>
      </w:pPr>
      <w:r w:rsidRPr="009E07CA">
        <w:rPr>
          <w:rFonts w:ascii="Arial" w:hAnsi="Arial" w:cs="Arial"/>
          <w:color w:val="auto"/>
          <w:sz w:val="20"/>
        </w:rPr>
        <w:t>provádění a řízení stavebních prací;</w:t>
      </w:r>
    </w:p>
    <w:p w14:paraId="44FB1504" w14:textId="77777777" w:rsidR="00D434E5" w:rsidRPr="009E07CA" w:rsidRDefault="00D434E5" w:rsidP="008B4B55">
      <w:pPr>
        <w:pStyle w:val="Nadpis2"/>
        <w:keepNext w:val="0"/>
        <w:keepLines w:val="0"/>
        <w:numPr>
          <w:ilvl w:val="0"/>
          <w:numId w:val="15"/>
        </w:numPr>
        <w:spacing w:before="120" w:after="120" w:line="276" w:lineRule="auto"/>
        <w:ind w:left="935" w:hanging="357"/>
        <w:rPr>
          <w:rFonts w:ascii="Arial" w:hAnsi="Arial" w:cs="Arial"/>
          <w:color w:val="auto"/>
        </w:rPr>
      </w:pPr>
      <w:r w:rsidRPr="009E07CA">
        <w:rPr>
          <w:rFonts w:ascii="Arial" w:hAnsi="Arial" w:cs="Arial"/>
          <w:color w:val="auto"/>
          <w:sz w:val="20"/>
        </w:rPr>
        <w:t>obstarání zařízení a materiálu, dopravy, dodávek, proclení, zdanění, skladování, pojištění;</w:t>
      </w:r>
    </w:p>
    <w:p w14:paraId="6F621D6E" w14:textId="459FED33" w:rsidR="00D434E5" w:rsidRPr="009E07CA" w:rsidRDefault="00D434E5" w:rsidP="008B4B55">
      <w:pPr>
        <w:pStyle w:val="Nadpis2"/>
        <w:keepNext w:val="0"/>
        <w:keepLines w:val="0"/>
        <w:numPr>
          <w:ilvl w:val="0"/>
          <w:numId w:val="15"/>
        </w:numPr>
        <w:spacing w:before="120" w:after="120" w:line="276" w:lineRule="auto"/>
        <w:ind w:left="935" w:hanging="357"/>
        <w:rPr>
          <w:rFonts w:ascii="Arial" w:hAnsi="Arial" w:cs="Arial"/>
          <w:color w:val="auto"/>
        </w:rPr>
      </w:pPr>
      <w:r w:rsidRPr="009E07CA">
        <w:rPr>
          <w:rFonts w:ascii="Arial" w:hAnsi="Arial" w:cs="Arial"/>
          <w:color w:val="auto"/>
          <w:sz w:val="20"/>
        </w:rPr>
        <w:lastRenderedPageBreak/>
        <w:t xml:space="preserve">vedení </w:t>
      </w:r>
      <w:r w:rsidR="0076423F" w:rsidRPr="009E07CA">
        <w:rPr>
          <w:rFonts w:ascii="Arial" w:hAnsi="Arial" w:cs="Arial"/>
          <w:color w:val="auto"/>
          <w:sz w:val="20"/>
        </w:rPr>
        <w:t xml:space="preserve">stavebního </w:t>
      </w:r>
      <w:r w:rsidRPr="009E07CA">
        <w:rPr>
          <w:rFonts w:ascii="Arial" w:hAnsi="Arial" w:cs="Arial"/>
          <w:color w:val="auto"/>
          <w:sz w:val="20"/>
        </w:rPr>
        <w:t>deníku;</w:t>
      </w:r>
    </w:p>
    <w:p w14:paraId="53577C8A" w14:textId="77777777" w:rsidR="00464D98" w:rsidRPr="009E07CA" w:rsidRDefault="00464D98" w:rsidP="008B4B55">
      <w:pPr>
        <w:pStyle w:val="Nadpis2"/>
        <w:keepNext w:val="0"/>
        <w:keepLines w:val="0"/>
        <w:numPr>
          <w:ilvl w:val="0"/>
          <w:numId w:val="15"/>
        </w:numPr>
        <w:spacing w:before="120" w:after="120" w:line="276" w:lineRule="auto"/>
        <w:ind w:left="935" w:hanging="357"/>
        <w:rPr>
          <w:rFonts w:ascii="Arial" w:hAnsi="Arial" w:cs="Arial"/>
          <w:color w:val="auto"/>
        </w:rPr>
      </w:pPr>
      <w:r w:rsidRPr="009E07CA">
        <w:rPr>
          <w:rFonts w:ascii="Arial" w:hAnsi="Arial" w:cs="Arial"/>
          <w:color w:val="auto"/>
          <w:sz w:val="20"/>
        </w:rPr>
        <w:t>zabezpečení požadovaných znaků jakosti a metodiky jejich prokázání včetně příslušných zkoušek;</w:t>
      </w:r>
    </w:p>
    <w:p w14:paraId="3BD726E2" w14:textId="77777777" w:rsidR="00464D98" w:rsidRPr="00490F3A" w:rsidRDefault="00464D98" w:rsidP="008B4B55">
      <w:pPr>
        <w:pStyle w:val="Nadpis2"/>
        <w:keepNext w:val="0"/>
        <w:keepLines w:val="0"/>
        <w:numPr>
          <w:ilvl w:val="0"/>
          <w:numId w:val="15"/>
        </w:numPr>
        <w:spacing w:before="120" w:after="120" w:line="276" w:lineRule="auto"/>
        <w:ind w:left="935" w:hanging="357"/>
        <w:rPr>
          <w:rFonts w:ascii="Arial" w:hAnsi="Arial" w:cs="Arial"/>
          <w:color w:val="auto"/>
        </w:rPr>
      </w:pPr>
      <w:r w:rsidRPr="00490F3A">
        <w:rPr>
          <w:rFonts w:ascii="Arial" w:hAnsi="Arial" w:cs="Arial"/>
          <w:color w:val="auto"/>
          <w:sz w:val="20"/>
        </w:rPr>
        <w:t>zaškolení pracovníků uživatele;</w:t>
      </w:r>
    </w:p>
    <w:p w14:paraId="3AA6B9DB" w14:textId="77777777" w:rsidR="00464D98" w:rsidRPr="00490F3A" w:rsidRDefault="00464D98" w:rsidP="008B4B55">
      <w:pPr>
        <w:pStyle w:val="Nadpis2"/>
        <w:keepNext w:val="0"/>
        <w:keepLines w:val="0"/>
        <w:numPr>
          <w:ilvl w:val="0"/>
          <w:numId w:val="15"/>
        </w:numPr>
        <w:spacing w:before="120" w:after="120" w:line="276" w:lineRule="auto"/>
        <w:ind w:left="935" w:hanging="357"/>
        <w:rPr>
          <w:rFonts w:ascii="Arial" w:hAnsi="Arial" w:cs="Arial"/>
          <w:color w:val="auto"/>
        </w:rPr>
      </w:pPr>
      <w:r w:rsidRPr="00490F3A">
        <w:rPr>
          <w:rFonts w:ascii="Arial" w:hAnsi="Arial" w:cs="Arial"/>
          <w:color w:val="auto"/>
          <w:sz w:val="20"/>
        </w:rPr>
        <w:t>dokončení stavby (díla) pro uvedení do trvalého provozu;</w:t>
      </w:r>
    </w:p>
    <w:p w14:paraId="2E06DDE4" w14:textId="77777777" w:rsidR="00464D98" w:rsidRDefault="00464D98" w:rsidP="008B4B55">
      <w:pPr>
        <w:pStyle w:val="Nadpis2"/>
        <w:keepNext w:val="0"/>
        <w:keepLines w:val="0"/>
        <w:numPr>
          <w:ilvl w:val="0"/>
          <w:numId w:val="15"/>
        </w:numPr>
        <w:spacing w:before="120" w:after="120" w:line="276" w:lineRule="auto"/>
        <w:ind w:left="935" w:hanging="357"/>
        <w:rPr>
          <w:rFonts w:ascii="Arial" w:hAnsi="Arial" w:cs="Arial"/>
          <w:color w:val="auto"/>
          <w:sz w:val="20"/>
        </w:rPr>
      </w:pPr>
      <w:r w:rsidRPr="009E07CA">
        <w:rPr>
          <w:rFonts w:ascii="Arial" w:hAnsi="Arial" w:cs="Arial"/>
          <w:color w:val="auto"/>
          <w:sz w:val="20"/>
        </w:rPr>
        <w:t>dokumentace skutečného provedení stavby (díla);</w:t>
      </w:r>
    </w:p>
    <w:p w14:paraId="6CB6D24B" w14:textId="44D59D39" w:rsidR="00464D98" w:rsidRPr="00490F3A" w:rsidRDefault="00464D98" w:rsidP="008B4B55">
      <w:pPr>
        <w:pStyle w:val="Nadpis2"/>
        <w:keepNext w:val="0"/>
        <w:keepLines w:val="0"/>
        <w:numPr>
          <w:ilvl w:val="0"/>
          <w:numId w:val="15"/>
        </w:numPr>
        <w:spacing w:before="120" w:after="120" w:line="276" w:lineRule="auto"/>
        <w:ind w:left="935" w:hanging="357"/>
        <w:rPr>
          <w:rFonts w:ascii="Arial" w:hAnsi="Arial" w:cs="Arial"/>
          <w:color w:val="auto"/>
          <w:sz w:val="20"/>
        </w:rPr>
      </w:pPr>
      <w:r w:rsidRPr="00490F3A">
        <w:rPr>
          <w:rFonts w:ascii="Arial" w:hAnsi="Arial" w:cs="Arial"/>
          <w:color w:val="auto"/>
          <w:sz w:val="20"/>
        </w:rPr>
        <w:t>poskytnutí</w:t>
      </w:r>
      <w:r w:rsidR="002003AE">
        <w:rPr>
          <w:rFonts w:ascii="Arial" w:hAnsi="Arial" w:cs="Arial"/>
          <w:color w:val="auto"/>
          <w:sz w:val="20"/>
        </w:rPr>
        <w:t xml:space="preserve"> veškeré nezbytné</w:t>
      </w:r>
      <w:r w:rsidRPr="00490F3A">
        <w:rPr>
          <w:rFonts w:ascii="Arial" w:hAnsi="Arial" w:cs="Arial"/>
          <w:color w:val="auto"/>
          <w:sz w:val="20"/>
        </w:rPr>
        <w:t xml:space="preserve"> součinnosti k zajištění kolaudačního souhlasu s užíváním stavby včetně účasti na kolaudační prohlídce</w:t>
      </w:r>
      <w:r w:rsidR="002003AE">
        <w:rPr>
          <w:rFonts w:ascii="Arial" w:hAnsi="Arial" w:cs="Arial"/>
          <w:color w:val="auto"/>
          <w:sz w:val="20"/>
        </w:rPr>
        <w:t>, zejména poté</w:t>
      </w:r>
      <w:r w:rsidR="00494A6F">
        <w:rPr>
          <w:rFonts w:ascii="Arial" w:hAnsi="Arial" w:cs="Arial"/>
          <w:color w:val="auto"/>
          <w:sz w:val="20"/>
        </w:rPr>
        <w:t xml:space="preserve"> odstranění kolaudačních vad</w:t>
      </w:r>
      <w:r w:rsidR="00AC15BB">
        <w:rPr>
          <w:rFonts w:ascii="Arial" w:hAnsi="Arial" w:cs="Arial"/>
          <w:color w:val="auto"/>
          <w:sz w:val="20"/>
        </w:rPr>
        <w:t>;</w:t>
      </w:r>
    </w:p>
    <w:p w14:paraId="3B9376D4" w14:textId="77777777" w:rsidR="00464D98" w:rsidRPr="009E07CA" w:rsidRDefault="00464D98" w:rsidP="008B4B55">
      <w:pPr>
        <w:pStyle w:val="Nadpis2"/>
        <w:keepNext w:val="0"/>
        <w:keepLines w:val="0"/>
        <w:numPr>
          <w:ilvl w:val="0"/>
          <w:numId w:val="15"/>
        </w:numPr>
        <w:spacing w:before="120" w:after="120" w:line="276" w:lineRule="auto"/>
        <w:ind w:left="935" w:hanging="357"/>
        <w:rPr>
          <w:rFonts w:ascii="Arial" w:hAnsi="Arial" w:cs="Arial"/>
          <w:color w:val="auto"/>
        </w:rPr>
      </w:pPr>
      <w:r w:rsidRPr="009E07CA">
        <w:rPr>
          <w:rFonts w:ascii="Arial" w:hAnsi="Arial" w:cs="Arial"/>
          <w:color w:val="auto"/>
          <w:sz w:val="20"/>
        </w:rPr>
        <w:t>poskytnutí záruk na celé dílo;</w:t>
      </w:r>
    </w:p>
    <w:p w14:paraId="4721A95B" w14:textId="77777777" w:rsidR="00464D98" w:rsidRPr="009E07CA" w:rsidRDefault="00464D98" w:rsidP="008B4B55">
      <w:pPr>
        <w:pStyle w:val="Nadpis2"/>
        <w:keepNext w:val="0"/>
        <w:keepLines w:val="0"/>
        <w:numPr>
          <w:ilvl w:val="0"/>
          <w:numId w:val="15"/>
        </w:numPr>
        <w:spacing w:before="120" w:after="120" w:line="276" w:lineRule="auto"/>
        <w:ind w:left="935" w:hanging="357"/>
        <w:rPr>
          <w:rFonts w:ascii="Arial" w:hAnsi="Arial" w:cs="Arial"/>
          <w:color w:val="auto"/>
        </w:rPr>
      </w:pPr>
      <w:r w:rsidRPr="009E07CA">
        <w:rPr>
          <w:rFonts w:ascii="Arial" w:hAnsi="Arial" w:cs="Arial"/>
          <w:color w:val="auto"/>
          <w:sz w:val="20"/>
        </w:rPr>
        <w:t>servis a odstraňování vad v záruční době;</w:t>
      </w:r>
    </w:p>
    <w:p w14:paraId="3171A868" w14:textId="77777777" w:rsidR="00464D98" w:rsidRPr="00490F3A" w:rsidRDefault="00464D98" w:rsidP="008B4B55">
      <w:pPr>
        <w:pStyle w:val="Nadpis2"/>
        <w:keepNext w:val="0"/>
        <w:keepLines w:val="0"/>
        <w:numPr>
          <w:ilvl w:val="0"/>
          <w:numId w:val="15"/>
        </w:numPr>
        <w:spacing w:before="120" w:after="120" w:line="276" w:lineRule="auto"/>
        <w:ind w:left="935" w:hanging="357"/>
        <w:rPr>
          <w:rFonts w:ascii="Arial" w:hAnsi="Arial" w:cs="Arial"/>
          <w:color w:val="auto"/>
        </w:rPr>
      </w:pPr>
      <w:r w:rsidRPr="00490F3A">
        <w:rPr>
          <w:rFonts w:ascii="Arial" w:hAnsi="Arial" w:cs="Arial"/>
          <w:color w:val="auto"/>
          <w:sz w:val="20"/>
        </w:rPr>
        <w:t>zkušební provoz včetně provedení všech předepsaných a funkčních zkoušek, včetně vystavení dokladů o jejich provedení;</w:t>
      </w:r>
    </w:p>
    <w:p w14:paraId="13A1AE0E" w14:textId="3A54C9F1" w:rsidR="00464D98" w:rsidRDefault="00464D98" w:rsidP="008B4B55">
      <w:pPr>
        <w:pStyle w:val="Nadpis2"/>
        <w:keepNext w:val="0"/>
        <w:keepLines w:val="0"/>
        <w:numPr>
          <w:ilvl w:val="0"/>
          <w:numId w:val="15"/>
        </w:numPr>
        <w:spacing w:before="120" w:after="120" w:line="276" w:lineRule="auto"/>
        <w:ind w:left="935" w:hanging="357"/>
        <w:rPr>
          <w:rFonts w:ascii="Arial" w:hAnsi="Arial" w:cs="Arial"/>
          <w:color w:val="auto"/>
          <w:sz w:val="20"/>
        </w:rPr>
      </w:pPr>
      <w:r w:rsidRPr="00490F3A">
        <w:rPr>
          <w:rFonts w:ascii="Arial" w:hAnsi="Arial" w:cs="Arial"/>
          <w:color w:val="auto"/>
          <w:sz w:val="20"/>
        </w:rPr>
        <w:t>je-li relevantní - ověření funkčnosti všech technologií a řídících prvků zabudovaných v objektu za účasti budoucího uživatele stavby, předání návodů k užívání a poučení budoucích uživatelů o správně prováděné údržbě objektu, zejména funkční zkoušky a zkoušky otopné soustavy v délce trvání 72 hodin všech instalovaných technologií a technologických celků na náklady zhotovitele, zpracování výrobní / dílenské dokumentace, provádění průběžných testů a komplexních zkoušek.</w:t>
      </w:r>
    </w:p>
    <w:p w14:paraId="47D55398" w14:textId="77777777" w:rsidR="00464D98" w:rsidRPr="009E07CA" w:rsidRDefault="00464D98" w:rsidP="008B4B55">
      <w:pPr>
        <w:pStyle w:val="Nadpis2"/>
        <w:keepNext w:val="0"/>
        <w:keepLines w:val="0"/>
        <w:numPr>
          <w:ilvl w:val="0"/>
          <w:numId w:val="15"/>
        </w:numPr>
        <w:spacing w:before="120" w:after="120" w:line="276" w:lineRule="auto"/>
        <w:ind w:left="935" w:hanging="357"/>
        <w:rPr>
          <w:rFonts w:ascii="Arial" w:hAnsi="Arial" w:cs="Arial"/>
          <w:color w:val="auto"/>
        </w:rPr>
      </w:pPr>
      <w:r w:rsidRPr="009E07CA">
        <w:rPr>
          <w:rFonts w:ascii="Arial" w:hAnsi="Arial" w:cs="Arial"/>
          <w:color w:val="auto"/>
          <w:sz w:val="20"/>
        </w:rPr>
        <w:t>zpracování a dodání provozních či jiných předpisů pro provoz a údržbu díla;</w:t>
      </w:r>
    </w:p>
    <w:p w14:paraId="5B55516C" w14:textId="77777777" w:rsidR="00D434E5" w:rsidRPr="009E07CA" w:rsidRDefault="00D434E5" w:rsidP="008B4B55">
      <w:pPr>
        <w:pStyle w:val="Nadpis2"/>
        <w:keepNext w:val="0"/>
        <w:keepLines w:val="0"/>
        <w:numPr>
          <w:ilvl w:val="0"/>
          <w:numId w:val="15"/>
        </w:numPr>
        <w:spacing w:before="120" w:after="120" w:line="276" w:lineRule="auto"/>
        <w:ind w:left="935" w:hanging="357"/>
        <w:rPr>
          <w:rFonts w:ascii="Arial" w:hAnsi="Arial" w:cs="Arial"/>
          <w:color w:val="auto"/>
        </w:rPr>
      </w:pPr>
      <w:r w:rsidRPr="009E07CA">
        <w:rPr>
          <w:rFonts w:ascii="Arial" w:hAnsi="Arial" w:cs="Arial"/>
          <w:color w:val="auto"/>
          <w:sz w:val="20"/>
        </w:rPr>
        <w:t>vzorkování materiálů a výrobků před zabudováním do díla předkládané na výzvu objednatele v dostatečném předstihu k posouzení a ke schválení;</w:t>
      </w:r>
    </w:p>
    <w:p w14:paraId="732171CD" w14:textId="77777777" w:rsidR="00D434E5" w:rsidRPr="009E07CA" w:rsidRDefault="00D434E5" w:rsidP="008B4B55">
      <w:pPr>
        <w:pStyle w:val="Nadpis2"/>
        <w:keepNext w:val="0"/>
        <w:keepLines w:val="0"/>
        <w:numPr>
          <w:ilvl w:val="0"/>
          <w:numId w:val="15"/>
        </w:numPr>
        <w:spacing w:before="120" w:after="120" w:line="276" w:lineRule="auto"/>
        <w:ind w:left="935" w:hanging="357"/>
        <w:rPr>
          <w:rFonts w:ascii="Arial" w:hAnsi="Arial" w:cs="Arial"/>
          <w:color w:val="auto"/>
        </w:rPr>
      </w:pPr>
      <w:r w:rsidRPr="009E07CA">
        <w:rPr>
          <w:rFonts w:ascii="Arial" w:hAnsi="Arial" w:cs="Arial"/>
          <w:color w:val="auto"/>
          <w:sz w:val="20"/>
        </w:rPr>
        <w:t>vypracování a předkládání k odsouhlasení pracovně-technologických postupů na výzvu objednatele;</w:t>
      </w:r>
    </w:p>
    <w:p w14:paraId="511C67EC" w14:textId="686BF9DD" w:rsidR="00B77230" w:rsidRDefault="00464D98" w:rsidP="008B4B55">
      <w:pPr>
        <w:pStyle w:val="Nadpis2"/>
        <w:keepNext w:val="0"/>
        <w:keepLines w:val="0"/>
        <w:numPr>
          <w:ilvl w:val="0"/>
          <w:numId w:val="15"/>
        </w:numPr>
        <w:spacing w:before="120" w:after="120" w:line="276" w:lineRule="auto"/>
        <w:ind w:left="935" w:hanging="357"/>
        <w:rPr>
          <w:rFonts w:ascii="Arial" w:hAnsi="Arial" w:cs="Arial"/>
          <w:color w:val="auto"/>
          <w:sz w:val="20"/>
        </w:rPr>
      </w:pPr>
      <w:r w:rsidRPr="00490F3A">
        <w:rPr>
          <w:rFonts w:ascii="Arial" w:hAnsi="Arial" w:cs="Arial"/>
          <w:color w:val="auto"/>
          <w:sz w:val="20"/>
        </w:rPr>
        <w:t>je-li relevantní</w:t>
      </w:r>
      <w:r>
        <w:rPr>
          <w:rFonts w:ascii="Arial" w:hAnsi="Arial" w:cs="Arial"/>
          <w:color w:val="auto"/>
          <w:sz w:val="20"/>
        </w:rPr>
        <w:t xml:space="preserve"> -</w:t>
      </w:r>
      <w:r w:rsidRPr="00490F3A">
        <w:rPr>
          <w:rFonts w:ascii="Arial" w:hAnsi="Arial" w:cs="Arial"/>
          <w:color w:val="auto"/>
          <w:sz w:val="20"/>
        </w:rPr>
        <w:t xml:space="preserve"> </w:t>
      </w:r>
      <w:r w:rsidR="000506ED" w:rsidRPr="00490F3A">
        <w:rPr>
          <w:rFonts w:ascii="Arial" w:hAnsi="Arial" w:cs="Arial"/>
          <w:color w:val="auto"/>
          <w:sz w:val="20"/>
        </w:rPr>
        <w:t>zajištění bezpečnostních opatření včetně zajištění a podepření bouraných konstrukcí, odpojení stávajících rozvodů při bouracích pracích;</w:t>
      </w:r>
    </w:p>
    <w:p w14:paraId="1062AC08" w14:textId="233EC8F6" w:rsidR="00BF3B29" w:rsidRPr="00BF3B29" w:rsidRDefault="00BF3B29" w:rsidP="008B4B55">
      <w:pPr>
        <w:pStyle w:val="Nadpis2"/>
        <w:keepNext w:val="0"/>
        <w:keepLines w:val="0"/>
        <w:numPr>
          <w:ilvl w:val="0"/>
          <w:numId w:val="15"/>
        </w:numPr>
        <w:spacing w:before="120" w:after="120" w:line="276" w:lineRule="auto"/>
        <w:ind w:left="935" w:hanging="357"/>
        <w:rPr>
          <w:rFonts w:ascii="Arial" w:hAnsi="Arial" w:cs="Arial"/>
          <w:color w:val="auto"/>
          <w:sz w:val="20"/>
        </w:rPr>
      </w:pPr>
      <w:r w:rsidRPr="00BF3B29">
        <w:rPr>
          <w:rFonts w:ascii="Arial" w:hAnsi="Arial" w:cs="Arial"/>
          <w:color w:val="auto"/>
          <w:sz w:val="20"/>
        </w:rPr>
        <w:t>provedení všech geodetických prací potřebných k řádnému provedení stavby;</w:t>
      </w:r>
    </w:p>
    <w:p w14:paraId="2BBF3376" w14:textId="3E22B2CE" w:rsidR="00DA04C6" w:rsidRPr="00AC15BB" w:rsidRDefault="00DA04C6" w:rsidP="008B4B55">
      <w:pPr>
        <w:pStyle w:val="Nadpis2"/>
        <w:keepNext w:val="0"/>
        <w:keepLines w:val="0"/>
        <w:numPr>
          <w:ilvl w:val="0"/>
          <w:numId w:val="15"/>
        </w:numPr>
        <w:spacing w:before="120" w:after="120" w:line="276" w:lineRule="auto"/>
        <w:ind w:left="935" w:hanging="357"/>
        <w:rPr>
          <w:rFonts w:ascii="Arial" w:hAnsi="Arial" w:cs="Arial"/>
          <w:color w:val="auto"/>
          <w:sz w:val="20"/>
        </w:rPr>
      </w:pPr>
      <w:r w:rsidRPr="00AC15BB">
        <w:rPr>
          <w:rFonts w:ascii="Arial" w:hAnsi="Arial" w:cs="Arial"/>
          <w:color w:val="auto"/>
          <w:sz w:val="20"/>
        </w:rPr>
        <w:t>geodetické zaměření včetně geometrického plánu s případným zajištěním vkladu na katastrální úřad</w:t>
      </w:r>
    </w:p>
    <w:p w14:paraId="03F68D6E" w14:textId="2D9C74C1" w:rsidR="005C643B" w:rsidRPr="00AC15BB" w:rsidRDefault="005C643B" w:rsidP="005C643B">
      <w:pPr>
        <w:pStyle w:val="Nadpis2"/>
        <w:keepNext w:val="0"/>
        <w:keepLines w:val="0"/>
        <w:numPr>
          <w:ilvl w:val="0"/>
          <w:numId w:val="15"/>
        </w:numPr>
        <w:spacing w:before="120" w:after="120" w:line="276" w:lineRule="auto"/>
        <w:ind w:left="935" w:hanging="357"/>
        <w:rPr>
          <w:rFonts w:ascii="Arial" w:hAnsi="Arial" w:cs="Arial"/>
          <w:color w:val="auto"/>
          <w:sz w:val="20"/>
        </w:rPr>
      </w:pPr>
      <w:bookmarkStart w:id="6" w:name="_Hlk134602946"/>
      <w:r w:rsidRPr="00AC15BB">
        <w:rPr>
          <w:rFonts w:ascii="Arial" w:hAnsi="Arial" w:cs="Arial"/>
          <w:color w:val="auto"/>
          <w:sz w:val="20"/>
        </w:rPr>
        <w:t xml:space="preserve">Vyhotovení geodetické části dokumentace skutečného provedení stavby nebo geodetického podkladu pro vedení Digitální technické mapy příslušného kraje, do jehož územně správního členění náleží, obsahující geometrické, polohové a výškové určení dokončené stavby nebo technologického zařízení, bude vyhotoveno v souladu s §5 a ve struktuře dle příloh č. 3 a 4 vyhlášky č. 393/2020 Sb., o digitální technické mapě (vyhláška DTM), v posledním platném znění, v aktuálně platné verzi výměnného formátu dle §6 vyhlášky DTM. Geodetický podklad se vyhotovuje s využitím stávajících údajů digitální technické mapy. Součástí geodetického podkladu je posouzení návaznosti výsledku zaměření nového stavu na stav dosavadní. Pokud nejsou údaje digitální technické mapy veřejně dostupné, požádá Zhotovitel o jejich předání Objednatele, který je Zhotoviteli bez zbytečného odkladu předá, pokud jimi sám disponuje. Jinak postupuje Zhotovitel bez ohledu na údaje digitální technické mapy. Zhotovitel se dále zavazuje zajistit předání všech údajů souvisejících se Stavbou v rozsahu vyhlášky DTM do informačního systému Digitální mapy veřejné správy (dále jen „DMVS“) a předat Objednateli bez zbytečného odkladu identifikátor takového předání, resp. záznamu. </w:t>
      </w:r>
      <w:r w:rsidRPr="00AC15BB">
        <w:rPr>
          <w:rFonts w:ascii="Arial" w:hAnsi="Arial" w:cs="Arial"/>
          <w:color w:val="auto"/>
          <w:sz w:val="20"/>
        </w:rPr>
        <w:lastRenderedPageBreak/>
        <w:t>Pokud v době plnění Díla není MDVS v rutinním provozu, Zhotovitel povinnost podle předchozí věty nemá</w:t>
      </w:r>
    </w:p>
    <w:bookmarkEnd w:id="6"/>
    <w:p w14:paraId="6FFB64EE" w14:textId="7A719F89" w:rsidR="005E4912" w:rsidRDefault="005E4912" w:rsidP="00464D98">
      <w:pPr>
        <w:pStyle w:val="Nadpis2"/>
        <w:keepNext w:val="0"/>
        <w:keepLines w:val="0"/>
        <w:spacing w:before="240" w:after="240" w:line="276" w:lineRule="auto"/>
        <w:ind w:left="578" w:hanging="578"/>
        <w:rPr>
          <w:rFonts w:ascii="Arial" w:hAnsi="Arial" w:cs="Arial"/>
          <w:color w:val="auto"/>
          <w:sz w:val="20"/>
        </w:rPr>
      </w:pPr>
      <w:r w:rsidRPr="00464D98">
        <w:rPr>
          <w:rFonts w:ascii="Arial" w:hAnsi="Arial" w:cs="Arial"/>
          <w:color w:val="auto"/>
          <w:sz w:val="20"/>
        </w:rPr>
        <w:t>Zhotovitel musí splnit standardy provedení podle uvedených norem v dokumentaci pro realizaci, použité výrobky musí splňovat ustanovení Nařízení vlády č. 163/2002 Sb., o technických požadavcích na stavební výrobky. Při realizaci díla budou použity pouze výrobky a materiály, které splňují požadavky vyhlášky č. 268/2009 Sb., o technických požadavcích na stavby, ve znění pozdějších předpisů zákona č. 22/1997 Sb., o technických požadavcích na výrobky ve znění zákona č. 34/2011, Sb. a dále § 156 zákona č. 183/2006 Sb. (stavební zákon), a dalších obecně závazných předpisů vztahujících se k dílu. Dodávky budou dokladovány k přejímacímu řízení potřebnými certifikáty.</w:t>
      </w:r>
    </w:p>
    <w:p w14:paraId="740240A1" w14:textId="044899FA" w:rsidR="00464D98" w:rsidRPr="00464D98" w:rsidRDefault="00464D98" w:rsidP="00464D98">
      <w:pPr>
        <w:pStyle w:val="Nadpis2"/>
        <w:keepNext w:val="0"/>
        <w:keepLines w:val="0"/>
        <w:spacing w:before="240" w:after="240" w:line="276" w:lineRule="auto"/>
        <w:ind w:left="578" w:hanging="578"/>
        <w:rPr>
          <w:rFonts w:ascii="Arial" w:hAnsi="Arial" w:cs="Arial"/>
          <w:color w:val="auto"/>
          <w:sz w:val="20"/>
        </w:rPr>
      </w:pPr>
      <w:r w:rsidRPr="00464D98">
        <w:rPr>
          <w:rFonts w:ascii="Arial" w:hAnsi="Arial" w:cs="Arial"/>
          <w:color w:val="auto"/>
          <w:sz w:val="20"/>
        </w:rPr>
        <w:t xml:space="preserve">Předmět díla bude proveden v nejlepší kvalitě a v souladu s příslušnými normami a předpisy platnými v době provádění díla. </w:t>
      </w:r>
    </w:p>
    <w:p w14:paraId="2917FEAC" w14:textId="1B9EB8DD" w:rsidR="00D64B85" w:rsidRPr="00464D98" w:rsidRDefault="00620D31" w:rsidP="00464D98">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Součástí díla jsou všechny nezbytné práce a činnosti pro komplexní dokončení díla v celém rozsahu zadání, který je vymezen projektem včetně soupisu prací, dodávek a služeb včetně výkazů výměr, určenými standardy a obecně technickými požadavky na výstavbu. </w:t>
      </w:r>
    </w:p>
    <w:p w14:paraId="642556ED" w14:textId="77777777" w:rsidR="00464D98" w:rsidRPr="009E07CA" w:rsidRDefault="00464D98" w:rsidP="00464D98">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Všechny povrchy, konstrukce, vnitřní vybavení, venkovní plochy apod. poškozené v důsledku stavební činnosti budou po provedení prací uvedeny zhotovitelem do původního stavu, v případě zničení budou zhotovitelem nahrazeny novými na náklady zhotovitele.</w:t>
      </w:r>
    </w:p>
    <w:p w14:paraId="19451428" w14:textId="77777777" w:rsidR="00464D98" w:rsidRPr="009E07CA" w:rsidRDefault="00464D98" w:rsidP="00464D98">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Stavební práce budou zhotovitelem zabezpečeny v celém rozsahu zadávací dokumentace a v souladu s příslušnými platnými ČSN souvisejícími s plněním předmětu zakázky.</w:t>
      </w:r>
    </w:p>
    <w:p w14:paraId="06BB0865" w14:textId="33FFC4E2" w:rsidR="00D64B85" w:rsidRPr="008B32A2" w:rsidRDefault="008B32A2" w:rsidP="008B32A2">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Zhotovitel se zavazuje, s ohledem na charakter místa plnění a objektu k provedení takových opatření, která by maximálně omezila prašnost a hluk na staveništi na dobu nezbytně nutnou.</w:t>
      </w:r>
    </w:p>
    <w:p w14:paraId="38E2865F" w14:textId="36E9E5F4" w:rsidR="00BF3B29" w:rsidRDefault="00BF3B29" w:rsidP="00E11C87">
      <w:pPr>
        <w:pStyle w:val="Nadpis2"/>
        <w:keepNext w:val="0"/>
        <w:keepLines w:val="0"/>
        <w:spacing w:before="240" w:after="240" w:line="276" w:lineRule="auto"/>
        <w:ind w:left="578" w:hanging="578"/>
        <w:rPr>
          <w:rFonts w:ascii="Arial" w:hAnsi="Arial" w:cs="Arial"/>
        </w:rPr>
      </w:pPr>
      <w:bookmarkStart w:id="7" w:name="_Hlk96668948"/>
      <w:bookmarkStart w:id="8" w:name="_Hlk99000435"/>
      <w:r w:rsidRPr="00E11C87">
        <w:rPr>
          <w:rFonts w:ascii="Arial" w:hAnsi="Arial" w:cs="Arial"/>
          <w:color w:val="auto"/>
          <w:sz w:val="20"/>
        </w:rPr>
        <w:t>Zhotovitel je povinen při realizaci díla dodržovat pracovní klid, tj. neprovádět na staveništi žádné činnosti v době od 22.</w:t>
      </w:r>
      <w:r w:rsidRPr="00070CD3">
        <w:rPr>
          <w:rFonts w:ascii="Arial" w:hAnsi="Arial" w:cs="Arial"/>
          <w:color w:val="auto"/>
          <w:sz w:val="20"/>
        </w:rPr>
        <w:t xml:space="preserve">00 hod. do 06.00 hod. </w:t>
      </w:r>
      <w:bookmarkStart w:id="9" w:name="_Hlk99000395"/>
      <w:r w:rsidRPr="00070CD3">
        <w:rPr>
          <w:rFonts w:ascii="Arial" w:hAnsi="Arial" w:cs="Arial"/>
          <w:color w:val="auto"/>
          <w:sz w:val="20"/>
        </w:rPr>
        <w:t>a dále zcela o nedělích a ve dnech státních svátků, pokud objednatel neurčí jinak</w:t>
      </w:r>
      <w:bookmarkEnd w:id="7"/>
      <w:r w:rsidRPr="00070CD3">
        <w:rPr>
          <w:rFonts w:ascii="Arial" w:hAnsi="Arial" w:cs="Arial"/>
          <w:color w:val="auto"/>
          <w:sz w:val="20"/>
        </w:rPr>
        <w:t>.</w:t>
      </w:r>
      <w:r w:rsidRPr="00E11C87">
        <w:rPr>
          <w:rFonts w:ascii="Arial" w:hAnsi="Arial" w:cs="Arial"/>
          <w:color w:val="auto"/>
          <w:sz w:val="20"/>
        </w:rPr>
        <w:t xml:space="preserve"> </w:t>
      </w:r>
      <w:bookmarkEnd w:id="8"/>
      <w:bookmarkEnd w:id="9"/>
    </w:p>
    <w:p w14:paraId="2C3722A6" w14:textId="715BC759" w:rsidR="002003AE" w:rsidRPr="00E11C87" w:rsidRDefault="003529A0" w:rsidP="00E11C87">
      <w:pPr>
        <w:pStyle w:val="Nadpis2"/>
        <w:keepNext w:val="0"/>
        <w:keepLines w:val="0"/>
        <w:spacing w:before="240" w:after="240" w:line="276" w:lineRule="auto"/>
        <w:ind w:left="578" w:hanging="578"/>
        <w:rPr>
          <w:rFonts w:ascii="Arial" w:hAnsi="Arial" w:cs="Arial"/>
          <w:color w:val="auto"/>
        </w:rPr>
      </w:pPr>
      <w:r w:rsidRPr="00606B3E">
        <w:rPr>
          <w:rFonts w:ascii="Arial" w:hAnsi="Arial" w:cs="Arial"/>
          <w:color w:val="auto"/>
          <w:sz w:val="20"/>
        </w:rPr>
        <w:t>Zhotovitel bere na vědomí, že o</w:t>
      </w:r>
      <w:r w:rsidR="002003AE" w:rsidRPr="00606B3E">
        <w:rPr>
          <w:rFonts w:ascii="Arial" w:hAnsi="Arial" w:cs="Arial"/>
          <w:color w:val="auto"/>
          <w:sz w:val="20"/>
        </w:rPr>
        <w:t>známení o užívání díla, popř. žádost o vydání kolaudačního souhlasu, a případné souhlasy či vyjádření veřejnoprávních orgánů vyžadované právními předpisy</w:t>
      </w:r>
      <w:r w:rsidRPr="00606B3E">
        <w:rPr>
          <w:rFonts w:ascii="Arial" w:hAnsi="Arial" w:cs="Arial"/>
          <w:color w:val="auto"/>
          <w:sz w:val="20"/>
        </w:rPr>
        <w:t xml:space="preserve"> k užívání díla</w:t>
      </w:r>
      <w:r w:rsidR="002003AE" w:rsidRPr="00606B3E">
        <w:rPr>
          <w:rFonts w:ascii="Arial" w:hAnsi="Arial" w:cs="Arial"/>
          <w:color w:val="auto"/>
          <w:sz w:val="20"/>
        </w:rPr>
        <w:t xml:space="preserve"> se zavazuje podat a získat objednatel. Zhotovitel se zavazuje poskytnout objednateli veškerou nezbytnou součinnost pro provedení oznámení o užívání, popř. vydání kolaudačního souhlasu, dle platných právních předpisů, a to bez zbytečného odkladu poté, co k tomu bude ze strany objednatele vyzván.</w:t>
      </w:r>
    </w:p>
    <w:p w14:paraId="512B6535" w14:textId="7E94EF51" w:rsidR="008B32A2" w:rsidRPr="00606B3E" w:rsidRDefault="008B32A2" w:rsidP="002003AE">
      <w:pPr>
        <w:pStyle w:val="Nadpis2"/>
        <w:keepNext w:val="0"/>
        <w:keepLines w:val="0"/>
        <w:spacing w:before="240" w:after="240" w:line="276" w:lineRule="auto"/>
        <w:ind w:left="578" w:hanging="578"/>
        <w:rPr>
          <w:rFonts w:ascii="Arial" w:hAnsi="Arial" w:cs="Arial"/>
          <w:color w:val="auto"/>
          <w:sz w:val="20"/>
        </w:rPr>
      </w:pPr>
      <w:r w:rsidRPr="00E11C87">
        <w:rPr>
          <w:rFonts w:ascii="Arial" w:hAnsi="Arial" w:cs="Arial"/>
          <w:color w:val="auto"/>
          <w:sz w:val="20"/>
        </w:rPr>
        <w:t xml:space="preserve">Nakládání s odpady vzniklými při realizaci díla, zejména pak třídění, shromažďování, skladování, nakládku a odvoz odpadu ke zneškodňování (odstraňování odpadu) zabezpečuje zhotovitel na své náklady, přičemž postupuje zejména podle zákona č. 185/2001 Sb., o odpadech ve znění pozdějších předpisů (dále také jen tako „zákon o odpadech“) a dle právních předpisů souvisejících. Zhotovitel je původcem odpadů, které vznikly při provádění jeho činnosti, a je tedy povinen plnit povinnosti původce odpadů ve smyslu aplikovatelných právních předpisů. Zhotovitel </w:t>
      </w:r>
      <w:r w:rsidRPr="00606B3E">
        <w:rPr>
          <w:rFonts w:ascii="Arial" w:hAnsi="Arial" w:cs="Arial"/>
          <w:color w:val="auto"/>
          <w:sz w:val="20"/>
        </w:rPr>
        <w:t>je povinen předložit objednateli doklad o likvidaci odpadů v souladu s platnými právními předpisy</w:t>
      </w:r>
      <w:r w:rsidR="00DE50C6" w:rsidRPr="00606B3E">
        <w:rPr>
          <w:rFonts w:ascii="Arial" w:hAnsi="Arial" w:cs="Arial"/>
          <w:color w:val="auto"/>
          <w:sz w:val="20"/>
        </w:rPr>
        <w:t>.</w:t>
      </w:r>
    </w:p>
    <w:p w14:paraId="505676DB" w14:textId="430EE0ED" w:rsidR="00FB7663" w:rsidRDefault="00FB7663" w:rsidP="00FB7663">
      <w:pPr>
        <w:pStyle w:val="Nadpis2"/>
        <w:keepNext w:val="0"/>
        <w:keepLines w:val="0"/>
        <w:spacing w:before="240" w:after="240" w:line="276" w:lineRule="auto"/>
        <w:ind w:left="578" w:hanging="578"/>
        <w:rPr>
          <w:rFonts w:ascii="Arial" w:hAnsi="Arial" w:cs="Arial"/>
          <w:color w:val="auto"/>
          <w:sz w:val="20"/>
        </w:rPr>
      </w:pPr>
      <w:r w:rsidRPr="00606B3E">
        <w:rPr>
          <w:rFonts w:ascii="Arial" w:hAnsi="Arial" w:cs="Arial"/>
          <w:color w:val="auto"/>
          <w:sz w:val="20"/>
        </w:rPr>
        <w:t xml:space="preserve">Zhotovitel se zavazuje, že při realizaci předmětu smlouvy zajistí, že nejméně 70 % (hmotnostních) nikoli nebezpečného stavebního a demoličního odpadu (s výjimkou v přírodě se vyskytujících materiálů uvedených v kategorii 17 5 04 na evropském seznamu odpadů stanoveném </w:t>
      </w:r>
      <w:r w:rsidRPr="00606B3E">
        <w:rPr>
          <w:rFonts w:ascii="Arial" w:hAnsi="Arial" w:cs="Arial"/>
          <w:color w:val="auto"/>
          <w:sz w:val="20"/>
        </w:rPr>
        <w:lastRenderedPageBreak/>
        <w:t>rozhodnutím Komise 2000/532/ES) vzniklého na staveništi bude připraveno k opětovnému použití, recyklaci a k jiným druhům materiálového využití, včetně zásypů, při nichž jsou materiály nahrazeny odpadem</w:t>
      </w:r>
      <w:r w:rsidR="00E87867">
        <w:rPr>
          <w:rFonts w:ascii="Arial" w:hAnsi="Arial" w:cs="Arial"/>
          <w:color w:val="auto"/>
          <w:sz w:val="20"/>
        </w:rPr>
        <w:t>.</w:t>
      </w:r>
    </w:p>
    <w:p w14:paraId="76A7D86B" w14:textId="1FB9B7C5" w:rsidR="00934508" w:rsidRPr="00934508" w:rsidRDefault="00934508" w:rsidP="00934508">
      <w:pPr>
        <w:pStyle w:val="Nadpis2"/>
        <w:keepNext w:val="0"/>
        <w:keepLines w:val="0"/>
        <w:spacing w:before="240" w:after="240" w:line="276" w:lineRule="auto"/>
        <w:ind w:left="578" w:hanging="578"/>
        <w:rPr>
          <w:rFonts w:ascii="Arial" w:hAnsi="Arial" w:cs="Arial"/>
          <w:color w:val="auto"/>
          <w:sz w:val="20"/>
        </w:rPr>
      </w:pPr>
      <w:r w:rsidRPr="00606B3E">
        <w:rPr>
          <w:rFonts w:ascii="Arial" w:hAnsi="Arial" w:cs="Arial"/>
          <w:color w:val="auto"/>
          <w:sz w:val="20"/>
        </w:rPr>
        <w:t>Zhotovitel se zavazuje</w:t>
      </w:r>
      <w:r>
        <w:rPr>
          <w:rFonts w:ascii="Arial" w:hAnsi="Arial" w:cs="Arial"/>
          <w:color w:val="auto"/>
          <w:sz w:val="20"/>
        </w:rPr>
        <w:t xml:space="preserve"> doložit</w:t>
      </w:r>
      <w:r w:rsidRPr="00934508">
        <w:rPr>
          <w:rFonts w:ascii="Arial" w:hAnsi="Arial" w:cs="Arial"/>
          <w:color w:val="auto"/>
          <w:sz w:val="20"/>
        </w:rPr>
        <w:t xml:space="preserve"> certifikát potvrzující, že dřevo používané na stavbě pochází z trvale obhospodařovaných zdrojů. Druhy certif</w:t>
      </w:r>
      <w:r w:rsidR="00C722AE">
        <w:rPr>
          <w:rFonts w:ascii="Arial" w:hAnsi="Arial" w:cs="Arial"/>
          <w:color w:val="auto"/>
          <w:sz w:val="20"/>
        </w:rPr>
        <w:t>i</w:t>
      </w:r>
      <w:r w:rsidRPr="00934508">
        <w:rPr>
          <w:rFonts w:ascii="Arial" w:hAnsi="Arial" w:cs="Arial"/>
          <w:color w:val="auto"/>
          <w:sz w:val="20"/>
        </w:rPr>
        <w:t>kátu jsou buď PEFC (Programme for the Endorsement of Forest Certification Schemes) nebo FSC (Forest Stewardship Council) nebo jejich ekvivalent</w:t>
      </w:r>
      <w:r>
        <w:rPr>
          <w:rFonts w:ascii="Arial" w:hAnsi="Arial" w:cs="Arial"/>
          <w:color w:val="auto"/>
          <w:sz w:val="20"/>
        </w:rPr>
        <w:t>.</w:t>
      </w:r>
    </w:p>
    <w:p w14:paraId="3A31E7A9" w14:textId="2EBA9017" w:rsidR="00934508" w:rsidRDefault="009D6E8E" w:rsidP="00305F3F">
      <w:pPr>
        <w:pStyle w:val="Nadpis2"/>
        <w:keepNext w:val="0"/>
        <w:keepLines w:val="0"/>
        <w:spacing w:before="240" w:after="240" w:line="276" w:lineRule="auto"/>
        <w:ind w:left="578" w:hanging="578"/>
        <w:rPr>
          <w:rFonts w:ascii="Arial" w:hAnsi="Arial" w:cs="Arial"/>
          <w:color w:val="auto"/>
          <w:sz w:val="20"/>
        </w:rPr>
      </w:pPr>
      <w:r w:rsidRPr="009D6E8E">
        <w:rPr>
          <w:rFonts w:ascii="Arial" w:hAnsi="Arial" w:cs="Arial"/>
          <w:color w:val="auto"/>
          <w:sz w:val="20"/>
        </w:rPr>
        <w:t xml:space="preserve">Zhotovitel nese plnou odpovědnost v oblasti ochrany životního prostředí a klimatu. Zhotovitel odpovídá za dodržování ochrany přírody a klimatu v souladu s obecně závaznými právními předpisy a zajistí dodržování zásady “významně nepoškozovat“ ve smyslu článku 17 nařízení Evropského parlamentu a Rady (EU) 2020/852 ze dne 18. června 2020 o zřízení rámce pro usnadnění udržitelných investic a o změně nařízení (EU) 2019/2088 a o plnění této zásady zpracuje zprávy/reporty dle Podmínek dotace odrážející podmínky nařízení k Nástroji pro oživení a odolnost, tak i akty přijaté v souvislosti se schválením Národního plánu oživení a odolnosti ČR. Zhotovitel dále odpovídá za to, že při provedení </w:t>
      </w:r>
      <w:r>
        <w:rPr>
          <w:rFonts w:ascii="Arial" w:hAnsi="Arial" w:cs="Arial"/>
          <w:color w:val="auto"/>
          <w:sz w:val="20"/>
        </w:rPr>
        <w:t>d</w:t>
      </w:r>
      <w:r w:rsidRPr="009D6E8E">
        <w:rPr>
          <w:rFonts w:ascii="Arial" w:hAnsi="Arial" w:cs="Arial"/>
          <w:color w:val="auto"/>
          <w:sz w:val="20"/>
        </w:rPr>
        <w:t xml:space="preserve">íla nepoškodí dřeviny, případně jiné porosty v místě plnění, případně v místech provedením </w:t>
      </w:r>
      <w:r>
        <w:rPr>
          <w:rFonts w:ascii="Arial" w:hAnsi="Arial" w:cs="Arial"/>
          <w:color w:val="auto"/>
          <w:sz w:val="20"/>
        </w:rPr>
        <w:t>d</w:t>
      </w:r>
      <w:r w:rsidRPr="009D6E8E">
        <w:rPr>
          <w:rFonts w:ascii="Arial" w:hAnsi="Arial" w:cs="Arial"/>
          <w:color w:val="auto"/>
          <w:sz w:val="20"/>
        </w:rPr>
        <w:t>íla dotčených</w:t>
      </w:r>
      <w:r>
        <w:rPr>
          <w:rFonts w:ascii="Arial" w:hAnsi="Arial" w:cs="Arial"/>
          <w:color w:val="auto"/>
          <w:sz w:val="20"/>
        </w:rPr>
        <w:t>.</w:t>
      </w:r>
    </w:p>
    <w:p w14:paraId="21846C14" w14:textId="5B4D292F" w:rsidR="00894D76" w:rsidRPr="00DA04C6" w:rsidRDefault="005230F0" w:rsidP="00305F3F">
      <w:pPr>
        <w:pStyle w:val="Nadpis2"/>
        <w:keepNext w:val="0"/>
        <w:keepLines w:val="0"/>
        <w:spacing w:before="240" w:after="240" w:line="276" w:lineRule="auto"/>
        <w:ind w:left="578" w:hanging="578"/>
        <w:rPr>
          <w:rFonts w:ascii="Arial" w:hAnsi="Arial" w:cs="Arial"/>
          <w:color w:val="auto"/>
          <w:sz w:val="20"/>
        </w:rPr>
      </w:pPr>
      <w:r w:rsidRPr="00DA04C6">
        <w:rPr>
          <w:rFonts w:ascii="Arial" w:hAnsi="Arial" w:cs="Arial"/>
          <w:color w:val="auto"/>
          <w:sz w:val="20"/>
        </w:rPr>
        <w:t>Součástí díla je také zkušební provoz</w:t>
      </w:r>
      <w:r w:rsidR="00300268" w:rsidRPr="00DA04C6">
        <w:rPr>
          <w:rFonts w:ascii="Arial" w:hAnsi="Arial" w:cs="Arial"/>
          <w:color w:val="auto"/>
          <w:sz w:val="20"/>
        </w:rPr>
        <w:t>.</w:t>
      </w:r>
    </w:p>
    <w:p w14:paraId="26BC272C" w14:textId="77777777" w:rsidR="000A71DE" w:rsidRPr="000A71DE" w:rsidRDefault="000A71DE" w:rsidP="000A71DE">
      <w:pPr>
        <w:pStyle w:val="Nadpis1"/>
        <w:rPr>
          <w:b w:val="0"/>
          <w:sz w:val="22"/>
        </w:rPr>
      </w:pPr>
    </w:p>
    <w:p w14:paraId="32F7407B" w14:textId="17E42716" w:rsidR="00C357F2" w:rsidRPr="000A71DE" w:rsidRDefault="00D64B85" w:rsidP="000A71DE">
      <w:pPr>
        <w:pStyle w:val="Nadpis1"/>
        <w:numPr>
          <w:ilvl w:val="0"/>
          <w:numId w:val="0"/>
        </w:numPr>
        <w:spacing w:after="240"/>
        <w:rPr>
          <w:sz w:val="22"/>
          <w:szCs w:val="22"/>
        </w:rPr>
      </w:pPr>
      <w:r w:rsidRPr="000A71DE">
        <w:rPr>
          <w:sz w:val="22"/>
          <w:szCs w:val="22"/>
        </w:rPr>
        <w:t>Doba a místo plnění</w:t>
      </w:r>
    </w:p>
    <w:p w14:paraId="0E3C141B" w14:textId="524593A4" w:rsidR="00DE50C6" w:rsidRDefault="009A0B49" w:rsidP="00DE50C6">
      <w:pPr>
        <w:pStyle w:val="Nadpis2"/>
        <w:keepNext w:val="0"/>
        <w:keepLines w:val="0"/>
        <w:spacing w:before="240" w:after="60" w:line="276" w:lineRule="auto"/>
        <w:ind w:left="578" w:hanging="578"/>
        <w:rPr>
          <w:rFonts w:ascii="Arial" w:hAnsi="Arial" w:cs="Arial"/>
          <w:b/>
          <w:bCs/>
          <w:color w:val="auto"/>
          <w:sz w:val="20"/>
        </w:rPr>
      </w:pPr>
      <w:bookmarkStart w:id="10" w:name="_Hlk126148051"/>
      <w:r w:rsidRPr="009A0B49">
        <w:rPr>
          <w:rFonts w:ascii="Arial" w:hAnsi="Arial" w:cs="Arial"/>
          <w:b/>
          <w:bCs/>
          <w:color w:val="auto"/>
          <w:sz w:val="20"/>
        </w:rPr>
        <w:t xml:space="preserve">Zhotovitel </w:t>
      </w:r>
      <w:r w:rsidR="00DE50C6" w:rsidRPr="00DE50C6">
        <w:rPr>
          <w:rFonts w:ascii="Arial" w:hAnsi="Arial" w:cs="Arial"/>
          <w:b/>
          <w:bCs/>
          <w:color w:val="auto"/>
          <w:sz w:val="20"/>
        </w:rPr>
        <w:t>se zavazuje dílo řádně provést a zhotovit</w:t>
      </w:r>
      <w:r w:rsidR="00040FBA">
        <w:rPr>
          <w:rFonts w:ascii="Arial" w:hAnsi="Arial" w:cs="Arial"/>
          <w:b/>
          <w:bCs/>
          <w:color w:val="auto"/>
          <w:sz w:val="20"/>
        </w:rPr>
        <w:t>,</w:t>
      </w:r>
      <w:r w:rsidR="00B97641">
        <w:rPr>
          <w:rFonts w:ascii="Arial" w:hAnsi="Arial" w:cs="Arial"/>
          <w:b/>
          <w:bCs/>
          <w:color w:val="auto"/>
          <w:sz w:val="20"/>
        </w:rPr>
        <w:t xml:space="preserve"> </w:t>
      </w:r>
      <w:r w:rsidR="00B97641" w:rsidRPr="00606B3E">
        <w:rPr>
          <w:rFonts w:ascii="Arial" w:hAnsi="Arial" w:cs="Arial"/>
          <w:color w:val="auto"/>
          <w:sz w:val="20"/>
        </w:rPr>
        <w:t>včetně poskytnutí nezbytné součinnosti s vydáním souhlasu s užíváním stavby či kolaudačním rozhodnutí</w:t>
      </w:r>
      <w:r w:rsidR="00B97641">
        <w:rPr>
          <w:rFonts w:ascii="Arial" w:hAnsi="Arial" w:cs="Arial"/>
          <w:b/>
          <w:bCs/>
          <w:color w:val="auto"/>
          <w:sz w:val="20"/>
        </w:rPr>
        <w:t xml:space="preserve"> </w:t>
      </w:r>
      <w:r w:rsidR="00DE50C6" w:rsidRPr="00FE0BFF">
        <w:rPr>
          <w:rFonts w:ascii="Arial" w:hAnsi="Arial" w:cs="Arial"/>
          <w:color w:val="auto"/>
          <w:sz w:val="20"/>
        </w:rPr>
        <w:t>a předat objednateli závěrečným protokolem nejpozději</w:t>
      </w:r>
      <w:r w:rsidR="00DE50C6" w:rsidRPr="00DE50C6">
        <w:rPr>
          <w:rFonts w:ascii="Arial" w:hAnsi="Arial" w:cs="Arial"/>
          <w:b/>
          <w:bCs/>
          <w:color w:val="auto"/>
          <w:sz w:val="20"/>
        </w:rPr>
        <w:t xml:space="preserve"> </w:t>
      </w:r>
      <w:r w:rsidRPr="009A0B49">
        <w:rPr>
          <w:rFonts w:ascii="Arial" w:hAnsi="Arial" w:cs="Arial"/>
          <w:b/>
          <w:bCs/>
          <w:color w:val="auto"/>
          <w:sz w:val="20"/>
        </w:rPr>
        <w:t xml:space="preserve">do </w:t>
      </w:r>
      <w:r w:rsidR="006B1B2E">
        <w:rPr>
          <w:rFonts w:ascii="Arial" w:hAnsi="Arial" w:cs="Arial"/>
          <w:b/>
          <w:bCs/>
          <w:color w:val="auto"/>
          <w:sz w:val="20"/>
        </w:rPr>
        <w:t xml:space="preserve">20 </w:t>
      </w:r>
      <w:r w:rsidRPr="009A0B49">
        <w:rPr>
          <w:rFonts w:ascii="Arial" w:hAnsi="Arial" w:cs="Arial"/>
          <w:b/>
          <w:bCs/>
          <w:color w:val="auto"/>
          <w:sz w:val="20"/>
        </w:rPr>
        <w:t>měsíců po předání</w:t>
      </w:r>
      <w:r w:rsidR="00FE0BFF">
        <w:rPr>
          <w:rFonts w:ascii="Arial" w:hAnsi="Arial" w:cs="Arial"/>
          <w:b/>
          <w:bCs/>
          <w:color w:val="auto"/>
          <w:sz w:val="20"/>
        </w:rPr>
        <w:t>/převzetí</w:t>
      </w:r>
      <w:r w:rsidRPr="009A0B49">
        <w:rPr>
          <w:rFonts w:ascii="Arial" w:hAnsi="Arial" w:cs="Arial"/>
          <w:b/>
          <w:bCs/>
          <w:color w:val="auto"/>
          <w:sz w:val="20"/>
        </w:rPr>
        <w:t xml:space="preserve"> staveniště.  </w:t>
      </w:r>
    </w:p>
    <w:bookmarkEnd w:id="10"/>
    <w:p w14:paraId="0E1804B5" w14:textId="663E5271" w:rsidR="00526B28" w:rsidRPr="009A0B49" w:rsidRDefault="00526B28" w:rsidP="00526B28">
      <w:pPr>
        <w:pStyle w:val="Nadpis2"/>
        <w:keepNext w:val="0"/>
        <w:keepLines w:val="0"/>
        <w:numPr>
          <w:ilvl w:val="0"/>
          <w:numId w:val="0"/>
        </w:numPr>
        <w:spacing w:before="60" w:after="240" w:line="276" w:lineRule="auto"/>
        <w:ind w:left="578"/>
        <w:rPr>
          <w:rFonts w:ascii="Arial" w:hAnsi="Arial" w:cs="Arial"/>
          <w:b/>
          <w:bCs/>
          <w:color w:val="auto"/>
          <w:sz w:val="20"/>
        </w:rPr>
      </w:pPr>
      <w:r w:rsidRPr="00606B3E">
        <w:rPr>
          <w:rFonts w:ascii="Arial" w:hAnsi="Arial" w:cs="Arial"/>
          <w:b/>
          <w:bCs/>
          <w:color w:val="auto"/>
          <w:sz w:val="20"/>
        </w:rPr>
        <w:t>Termín předání/převzetí staveniště</w:t>
      </w:r>
      <w:r w:rsidRPr="00606B3E">
        <w:rPr>
          <w:rFonts w:ascii="Arial" w:hAnsi="Arial" w:cs="Arial"/>
          <w:color w:val="auto"/>
          <w:sz w:val="20"/>
        </w:rPr>
        <w:t xml:space="preserve"> proběhne nejpozději do </w:t>
      </w:r>
      <w:r w:rsidR="00606B3E" w:rsidRPr="00606B3E">
        <w:rPr>
          <w:rFonts w:ascii="Arial" w:hAnsi="Arial" w:cs="Arial"/>
          <w:color w:val="auto"/>
          <w:sz w:val="20"/>
        </w:rPr>
        <w:t>5</w:t>
      </w:r>
      <w:r w:rsidRPr="00606B3E">
        <w:rPr>
          <w:rFonts w:ascii="Arial" w:hAnsi="Arial" w:cs="Arial"/>
          <w:color w:val="auto"/>
          <w:sz w:val="20"/>
        </w:rPr>
        <w:t xml:space="preserve"> (</w:t>
      </w:r>
      <w:r w:rsidR="00606B3E" w:rsidRPr="00606B3E">
        <w:rPr>
          <w:rFonts w:ascii="Arial" w:hAnsi="Arial" w:cs="Arial"/>
          <w:color w:val="auto"/>
          <w:sz w:val="20"/>
        </w:rPr>
        <w:t>pěti</w:t>
      </w:r>
      <w:r w:rsidRPr="00606B3E">
        <w:rPr>
          <w:rFonts w:ascii="Arial" w:hAnsi="Arial" w:cs="Arial"/>
          <w:color w:val="auto"/>
          <w:sz w:val="20"/>
        </w:rPr>
        <w:t xml:space="preserve">) pracovních dnů </w:t>
      </w:r>
      <w:r w:rsidR="00377E2B" w:rsidRPr="00377E2B">
        <w:rPr>
          <w:rFonts w:ascii="Arial" w:hAnsi="Arial" w:cs="Arial"/>
          <w:color w:val="auto"/>
          <w:sz w:val="20"/>
        </w:rPr>
        <w:t>od písemné výzvy zadavatele.</w:t>
      </w:r>
      <w:r w:rsidRPr="00606B3E">
        <w:rPr>
          <w:rFonts w:ascii="Arial" w:hAnsi="Arial" w:cs="Arial"/>
          <w:color w:val="auto"/>
          <w:sz w:val="20"/>
        </w:rPr>
        <w:t xml:space="preserve"> Zhotovitel je povinen zahájit práce do </w:t>
      </w:r>
      <w:r w:rsidR="00606B3E" w:rsidRPr="00606B3E">
        <w:rPr>
          <w:rFonts w:ascii="Arial" w:hAnsi="Arial" w:cs="Arial"/>
          <w:color w:val="auto"/>
          <w:sz w:val="20"/>
        </w:rPr>
        <w:t>5</w:t>
      </w:r>
      <w:r w:rsidRPr="00606B3E">
        <w:rPr>
          <w:rFonts w:ascii="Arial" w:hAnsi="Arial" w:cs="Arial"/>
          <w:color w:val="auto"/>
          <w:sz w:val="20"/>
        </w:rPr>
        <w:t xml:space="preserve"> (</w:t>
      </w:r>
      <w:r w:rsidR="00606B3E" w:rsidRPr="00606B3E">
        <w:rPr>
          <w:rFonts w:ascii="Arial" w:hAnsi="Arial" w:cs="Arial"/>
          <w:color w:val="auto"/>
          <w:sz w:val="20"/>
        </w:rPr>
        <w:t>pěti</w:t>
      </w:r>
      <w:r w:rsidRPr="00606B3E">
        <w:rPr>
          <w:rFonts w:ascii="Arial" w:hAnsi="Arial" w:cs="Arial"/>
          <w:color w:val="auto"/>
          <w:sz w:val="20"/>
        </w:rPr>
        <w:t>) pracovních dnů po předání staveniště.</w:t>
      </w:r>
    </w:p>
    <w:p w14:paraId="61BB3A23" w14:textId="0B05256E" w:rsidR="005E4912" w:rsidRPr="005E4912" w:rsidRDefault="005E4912" w:rsidP="005E4912">
      <w:pPr>
        <w:pStyle w:val="Nadpis2"/>
        <w:keepNext w:val="0"/>
        <w:keepLines w:val="0"/>
        <w:spacing w:before="240" w:after="240" w:line="276" w:lineRule="auto"/>
        <w:ind w:left="578" w:hanging="578"/>
        <w:rPr>
          <w:rFonts w:ascii="Arial" w:hAnsi="Arial" w:cs="Arial"/>
          <w:color w:val="auto"/>
          <w:sz w:val="20"/>
        </w:rPr>
      </w:pPr>
      <w:r w:rsidRPr="005E4912">
        <w:rPr>
          <w:rFonts w:ascii="Arial" w:hAnsi="Arial" w:cs="Arial"/>
          <w:color w:val="auto"/>
          <w:sz w:val="20"/>
        </w:rPr>
        <w:t xml:space="preserve">Staveniště musí být ke dni předání prosté všech právních a faktických vad bránících zahájení stavby podle této smlouvy. </w:t>
      </w:r>
    </w:p>
    <w:p w14:paraId="25B7D5FF" w14:textId="0649427B" w:rsidR="005E4912" w:rsidRPr="005E4912" w:rsidRDefault="005E4912" w:rsidP="00122F27">
      <w:pPr>
        <w:pStyle w:val="Nadpis2"/>
        <w:keepNext w:val="0"/>
        <w:keepLines w:val="0"/>
        <w:spacing w:before="240" w:after="240" w:line="276" w:lineRule="auto"/>
        <w:ind w:left="578" w:hanging="578"/>
        <w:rPr>
          <w:rFonts w:ascii="Arial" w:hAnsi="Arial" w:cs="Arial"/>
          <w:color w:val="auto"/>
          <w:sz w:val="20"/>
        </w:rPr>
      </w:pPr>
      <w:r w:rsidRPr="009940AD">
        <w:rPr>
          <w:rFonts w:ascii="Arial" w:hAnsi="Arial" w:cs="Arial"/>
          <w:b/>
          <w:bCs/>
          <w:color w:val="auto"/>
          <w:sz w:val="20"/>
        </w:rPr>
        <w:t>Místem plnění</w:t>
      </w:r>
      <w:r w:rsidRPr="005E4912">
        <w:rPr>
          <w:rFonts w:ascii="Arial" w:hAnsi="Arial" w:cs="Arial"/>
          <w:color w:val="auto"/>
          <w:sz w:val="20"/>
        </w:rPr>
        <w:t xml:space="preserve"> veřejné zakázky je </w:t>
      </w:r>
      <w:r w:rsidR="00377E2B" w:rsidRPr="00377E2B">
        <w:rPr>
          <w:rFonts w:ascii="Arial" w:hAnsi="Arial" w:cs="Arial"/>
          <w:color w:val="auto"/>
          <w:sz w:val="20"/>
        </w:rPr>
        <w:t xml:space="preserve">k.ú. Martínkovice st.p.č. 50, p.p.č. 376. </w:t>
      </w:r>
      <w:r w:rsidRPr="005E4912">
        <w:rPr>
          <w:rFonts w:ascii="Arial" w:hAnsi="Arial" w:cs="Arial"/>
          <w:color w:val="auto"/>
          <w:sz w:val="20"/>
        </w:rPr>
        <w:t>Podrobnosti jsou určeny projektovou dokumentací.</w:t>
      </w:r>
    </w:p>
    <w:p w14:paraId="18959A69" w14:textId="5AC01FF0" w:rsidR="00C55B46" w:rsidRPr="009E07CA" w:rsidRDefault="00C55B46" w:rsidP="00305F3F">
      <w:pPr>
        <w:pStyle w:val="Nadpis2"/>
        <w:keepNext w:val="0"/>
        <w:keepLines w:val="0"/>
        <w:spacing w:before="240" w:after="240" w:line="276" w:lineRule="auto"/>
        <w:ind w:left="578" w:hanging="578"/>
        <w:rPr>
          <w:rFonts w:ascii="Arial" w:hAnsi="Arial" w:cs="Arial"/>
          <w:color w:val="auto"/>
          <w:sz w:val="20"/>
        </w:rPr>
      </w:pPr>
      <w:r w:rsidRPr="00BF3B29">
        <w:rPr>
          <w:rFonts w:ascii="Arial" w:hAnsi="Arial" w:cs="Arial"/>
          <w:color w:val="auto"/>
          <w:sz w:val="20"/>
        </w:rPr>
        <w:t xml:space="preserve">Zhotovitel bude dílo provádět dle závazného </w:t>
      </w:r>
      <w:r w:rsidRPr="00BF3B29">
        <w:rPr>
          <w:rFonts w:ascii="Arial" w:hAnsi="Arial" w:cs="Arial"/>
          <w:b/>
          <w:bCs/>
          <w:color w:val="auto"/>
          <w:sz w:val="20"/>
        </w:rPr>
        <w:t>harmonogramu</w:t>
      </w:r>
      <w:r w:rsidR="009A0B49">
        <w:rPr>
          <w:rFonts w:ascii="Arial" w:hAnsi="Arial" w:cs="Arial"/>
          <w:b/>
          <w:bCs/>
          <w:color w:val="auto"/>
          <w:sz w:val="20"/>
        </w:rPr>
        <w:t xml:space="preserve"> prací</w:t>
      </w:r>
      <w:r w:rsidR="00BF3B29" w:rsidRPr="00BF3B29">
        <w:rPr>
          <w:rFonts w:ascii="Arial" w:hAnsi="Arial" w:cs="Arial"/>
          <w:b/>
          <w:bCs/>
          <w:color w:val="auto"/>
          <w:sz w:val="20"/>
        </w:rPr>
        <w:t xml:space="preserve"> </w:t>
      </w:r>
      <w:r w:rsidRPr="00BF3B29">
        <w:rPr>
          <w:rFonts w:ascii="Arial" w:hAnsi="Arial" w:cs="Arial"/>
          <w:color w:val="auto"/>
          <w:sz w:val="20"/>
        </w:rPr>
        <w:t>uvedeného v</w:t>
      </w:r>
      <w:r w:rsidRPr="009E07CA">
        <w:rPr>
          <w:rFonts w:ascii="Arial" w:hAnsi="Arial" w:cs="Arial"/>
          <w:color w:val="auto"/>
          <w:sz w:val="20"/>
        </w:rPr>
        <w:t xml:space="preserve"> příloze </w:t>
      </w:r>
      <w:r w:rsidR="00871891" w:rsidRPr="009E07CA">
        <w:rPr>
          <w:rFonts w:ascii="Arial" w:hAnsi="Arial" w:cs="Arial"/>
          <w:color w:val="auto"/>
          <w:sz w:val="20"/>
        </w:rPr>
        <w:t>této</w:t>
      </w:r>
      <w:r w:rsidRPr="009E07CA">
        <w:rPr>
          <w:rFonts w:ascii="Arial" w:hAnsi="Arial" w:cs="Arial"/>
          <w:color w:val="auto"/>
          <w:sz w:val="20"/>
        </w:rPr>
        <w:t xml:space="preserve"> smlouvy. Zhotovitel prohlašuje, že termíny uvedené v harmonogramu vycházejí z jeho nabídky podané v</w:t>
      </w:r>
      <w:r w:rsidR="00871891" w:rsidRPr="009E07CA">
        <w:rPr>
          <w:rFonts w:ascii="Arial" w:hAnsi="Arial" w:cs="Arial"/>
          <w:color w:val="auto"/>
          <w:sz w:val="20"/>
        </w:rPr>
        <w:t> </w:t>
      </w:r>
      <w:r w:rsidRPr="009E07CA">
        <w:rPr>
          <w:rFonts w:ascii="Arial" w:hAnsi="Arial" w:cs="Arial"/>
          <w:color w:val="auto"/>
          <w:sz w:val="20"/>
        </w:rPr>
        <w:t xml:space="preserve">rámci zadávacího řízení </w:t>
      </w:r>
      <w:r w:rsidR="00871891" w:rsidRPr="009E07CA">
        <w:rPr>
          <w:rFonts w:ascii="Arial" w:hAnsi="Arial" w:cs="Arial"/>
          <w:color w:val="auto"/>
          <w:sz w:val="20"/>
        </w:rPr>
        <w:t>veřejné zakázky</w:t>
      </w:r>
      <w:r w:rsidRPr="009E07CA">
        <w:rPr>
          <w:rFonts w:ascii="Arial" w:hAnsi="Arial" w:cs="Arial"/>
          <w:color w:val="auto"/>
          <w:sz w:val="20"/>
        </w:rPr>
        <w:t xml:space="preserve">, jsou </w:t>
      </w:r>
      <w:r w:rsidR="00871891" w:rsidRPr="009E07CA">
        <w:rPr>
          <w:rFonts w:ascii="Arial" w:hAnsi="Arial" w:cs="Arial"/>
          <w:color w:val="auto"/>
          <w:sz w:val="20"/>
        </w:rPr>
        <w:t xml:space="preserve">v souladu se smlouvou </w:t>
      </w:r>
      <w:r w:rsidRPr="009E07CA">
        <w:rPr>
          <w:rFonts w:ascii="Arial" w:hAnsi="Arial" w:cs="Arial"/>
          <w:color w:val="auto"/>
          <w:sz w:val="20"/>
        </w:rPr>
        <w:t>a jsou reálně splnitelné</w:t>
      </w:r>
      <w:r w:rsidR="00716AF0">
        <w:rPr>
          <w:rFonts w:ascii="Arial" w:hAnsi="Arial" w:cs="Arial"/>
          <w:color w:val="auto"/>
          <w:sz w:val="20"/>
        </w:rPr>
        <w:t>.</w:t>
      </w:r>
    </w:p>
    <w:p w14:paraId="603A9232" w14:textId="77777777" w:rsidR="00DA04C6" w:rsidRDefault="009E0BD2" w:rsidP="00BF3B29">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Objednatel není povinen zhotovitele na dodržení termínů a </w:t>
      </w:r>
      <w:r w:rsidR="002F03F8">
        <w:rPr>
          <w:rFonts w:ascii="Arial" w:hAnsi="Arial" w:cs="Arial"/>
          <w:color w:val="auto"/>
          <w:sz w:val="20"/>
        </w:rPr>
        <w:t>doby plnění</w:t>
      </w:r>
      <w:r w:rsidR="002F03F8" w:rsidRPr="009E07CA">
        <w:rPr>
          <w:rFonts w:ascii="Arial" w:hAnsi="Arial" w:cs="Arial"/>
          <w:color w:val="auto"/>
          <w:sz w:val="20"/>
        </w:rPr>
        <w:t xml:space="preserve"> </w:t>
      </w:r>
      <w:r w:rsidRPr="009E07CA">
        <w:rPr>
          <w:rFonts w:ascii="Arial" w:hAnsi="Arial" w:cs="Arial"/>
          <w:color w:val="auto"/>
          <w:sz w:val="20"/>
        </w:rPr>
        <w:t xml:space="preserve">dle této smlouvy včetně jejích příloh upomínat. Nedodržením těchto termínů a </w:t>
      </w:r>
      <w:r w:rsidR="002F03F8">
        <w:rPr>
          <w:rFonts w:ascii="Arial" w:hAnsi="Arial" w:cs="Arial"/>
          <w:color w:val="auto"/>
          <w:sz w:val="20"/>
        </w:rPr>
        <w:t>doby plnění</w:t>
      </w:r>
      <w:r w:rsidRPr="009E07CA">
        <w:rPr>
          <w:rFonts w:ascii="Arial" w:hAnsi="Arial" w:cs="Arial"/>
          <w:color w:val="auto"/>
          <w:sz w:val="20"/>
        </w:rPr>
        <w:t xml:space="preserve"> dochází k prodlení zhotovitele</w:t>
      </w:r>
      <w:r w:rsidR="00871891" w:rsidRPr="009E07CA">
        <w:rPr>
          <w:rFonts w:ascii="Arial" w:hAnsi="Arial" w:cs="Arial"/>
          <w:color w:val="auto"/>
          <w:sz w:val="20"/>
        </w:rPr>
        <w:t>.</w:t>
      </w:r>
    </w:p>
    <w:p w14:paraId="72940A9C" w14:textId="0D61F06F" w:rsidR="00BF3B29" w:rsidRPr="00DA04C6" w:rsidRDefault="00BF3B29" w:rsidP="00BF3B29">
      <w:pPr>
        <w:pStyle w:val="Nadpis2"/>
        <w:keepNext w:val="0"/>
        <w:keepLines w:val="0"/>
        <w:spacing w:before="240" w:after="240" w:line="276" w:lineRule="auto"/>
        <w:ind w:left="578" w:hanging="578"/>
        <w:rPr>
          <w:rFonts w:ascii="Arial" w:hAnsi="Arial" w:cs="Arial"/>
          <w:color w:val="auto"/>
          <w:sz w:val="20"/>
        </w:rPr>
      </w:pPr>
      <w:r w:rsidRPr="00DA04C6">
        <w:rPr>
          <w:rFonts w:ascii="Arial" w:hAnsi="Arial" w:cs="Arial"/>
          <w:color w:val="auto"/>
          <w:sz w:val="20"/>
        </w:rPr>
        <w:t xml:space="preserve">Termín splnění díla dle této smlouvy se posouvá o počet dnů, o který celková doba případného provádění záchranného archeologického či jiného průzkumu </w:t>
      </w:r>
      <w:r w:rsidRPr="00FA7526">
        <w:rPr>
          <w:rFonts w:ascii="Arial" w:hAnsi="Arial" w:cs="Arial"/>
          <w:color w:val="auto"/>
          <w:sz w:val="20"/>
        </w:rPr>
        <w:t xml:space="preserve">dle </w:t>
      </w:r>
      <w:r w:rsidR="00FA7526" w:rsidRPr="00606B3E">
        <w:rPr>
          <w:rFonts w:ascii="Arial" w:hAnsi="Arial" w:cs="Arial"/>
          <w:color w:val="auto"/>
          <w:sz w:val="20"/>
        </w:rPr>
        <w:t>článku 10, odstavec 5.1</w:t>
      </w:r>
      <w:r w:rsidR="00BC4E64" w:rsidRPr="00606B3E">
        <w:rPr>
          <w:rFonts w:ascii="Arial" w:hAnsi="Arial" w:cs="Arial"/>
          <w:color w:val="auto"/>
          <w:sz w:val="20"/>
        </w:rPr>
        <w:t>2</w:t>
      </w:r>
      <w:r w:rsidRPr="00606B3E">
        <w:rPr>
          <w:rFonts w:ascii="Arial" w:hAnsi="Arial" w:cs="Arial"/>
          <w:color w:val="auto"/>
          <w:sz w:val="20"/>
        </w:rPr>
        <w:t>. této</w:t>
      </w:r>
      <w:r w:rsidRPr="00DA04C6">
        <w:rPr>
          <w:rFonts w:ascii="Arial" w:hAnsi="Arial" w:cs="Arial"/>
          <w:color w:val="auto"/>
          <w:sz w:val="20"/>
        </w:rPr>
        <w:t xml:space="preserve"> smlouvy na stavbě překročí 10 kalendářních dnů.</w:t>
      </w:r>
    </w:p>
    <w:p w14:paraId="0B3EF521" w14:textId="77777777" w:rsidR="00DE50C6" w:rsidRPr="009E07CA" w:rsidRDefault="00DE50C6" w:rsidP="00DE50C6">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Při nevhodných klimatických podmínkách dojde při souhlasném prohlášení objednatele a zhotovitele k přerušení plnění na dobu nezbytně </w:t>
      </w:r>
      <w:r w:rsidRPr="0046544D">
        <w:rPr>
          <w:rFonts w:ascii="Arial" w:hAnsi="Arial" w:cs="Arial"/>
          <w:color w:val="auto"/>
          <w:sz w:val="20"/>
        </w:rPr>
        <w:t xml:space="preserve">nutnou a po dobu přerušení doba plnění neběží, </w:t>
      </w:r>
      <w:r w:rsidRPr="0046544D">
        <w:rPr>
          <w:rFonts w:ascii="Arial" w:hAnsi="Arial" w:cs="Arial"/>
          <w:color w:val="auto"/>
          <w:sz w:val="20"/>
        </w:rPr>
        <w:lastRenderedPageBreak/>
        <w:t xml:space="preserve">o tomto bude proveden zápis do stavebního deníku. </w:t>
      </w:r>
      <w:r w:rsidRPr="00D148B1">
        <w:rPr>
          <w:rFonts w:ascii="Arial" w:hAnsi="Arial" w:cs="Arial"/>
          <w:color w:val="auto"/>
          <w:sz w:val="20"/>
        </w:rPr>
        <w:t>Pozastavit provádění prací muže objednatel i ve smyslu článku 15 této smlouvy.</w:t>
      </w:r>
    </w:p>
    <w:p w14:paraId="6D438C63" w14:textId="0BC2E8D9" w:rsidR="005E4912" w:rsidRPr="00505667" w:rsidRDefault="005E4912" w:rsidP="00FD7D3F">
      <w:pPr>
        <w:pStyle w:val="Nadpis2"/>
        <w:keepNext w:val="0"/>
        <w:keepLines w:val="0"/>
        <w:spacing w:before="240" w:after="240" w:line="276" w:lineRule="auto"/>
        <w:ind w:left="578" w:hanging="578"/>
        <w:rPr>
          <w:rFonts w:ascii="Arial" w:hAnsi="Arial" w:cs="Arial"/>
          <w:color w:val="auto"/>
          <w:sz w:val="20"/>
        </w:rPr>
      </w:pPr>
      <w:r w:rsidRPr="00505667">
        <w:rPr>
          <w:rFonts w:ascii="Arial" w:hAnsi="Arial" w:cs="Arial"/>
          <w:color w:val="auto"/>
          <w:sz w:val="20"/>
        </w:rPr>
        <w:t>Bude-li dán objednatelem příkaz k dočasnému zastavení prací na díle (sistace), a to z jakéhokoliv důvodu, je zhotovitel povinen tento příkaz objednatele uposlechnout, bez zbytečného odkladu zastavit práce a postupovat dle pokynů objednatele tak, aby nedošlo k poškození či znehodnocení díla. Výše uvedenými příkazy přestávají běžet lhůty ke splnění povinností zhotovitele vyplývající z této smlouvy. O dobu, o kterou je třeba práce na díle přerušit, se prodlužuje lhůta sjednaná smluvními stranami pro jeho dokončení. Trvá-li sistace déle než 60 (šedesát) kalendářních dnů, je objednatel oprávněn vše, co dosud zhotovitel dokončil a připravil k plnění díla, převzít a zaplatit, pokud nedojde mezi smluvními stranami k dohodě jiné. O tomto bude proveden zápis do stavebního deníku.</w:t>
      </w:r>
    </w:p>
    <w:p w14:paraId="3E5A49E7" w14:textId="77777777" w:rsidR="000A71DE" w:rsidRPr="000A71DE" w:rsidRDefault="000A71DE" w:rsidP="008C4FB1">
      <w:pPr>
        <w:pStyle w:val="Nadpis1"/>
        <w:ind w:firstLine="426"/>
        <w:rPr>
          <w:b w:val="0"/>
          <w:sz w:val="22"/>
        </w:rPr>
      </w:pPr>
    </w:p>
    <w:p w14:paraId="2B9A34D7" w14:textId="1B3794F5" w:rsidR="00871891" w:rsidRPr="000A71DE" w:rsidRDefault="00154FA0" w:rsidP="008C4FB1">
      <w:pPr>
        <w:pStyle w:val="Nadpis1"/>
        <w:numPr>
          <w:ilvl w:val="0"/>
          <w:numId w:val="0"/>
        </w:numPr>
        <w:tabs>
          <w:tab w:val="left" w:pos="4536"/>
        </w:tabs>
        <w:spacing w:after="240"/>
        <w:rPr>
          <w:sz w:val="22"/>
          <w:szCs w:val="22"/>
        </w:rPr>
      </w:pPr>
      <w:r w:rsidRPr="000A71DE">
        <w:rPr>
          <w:sz w:val="22"/>
          <w:szCs w:val="22"/>
        </w:rPr>
        <w:t>Cena díla</w:t>
      </w:r>
    </w:p>
    <w:p w14:paraId="2011F091" w14:textId="429ED5D6" w:rsidR="00F16CEB" w:rsidRPr="009E07CA" w:rsidRDefault="00F16CEB" w:rsidP="003A6D3E">
      <w:pPr>
        <w:pStyle w:val="Nadpis2"/>
        <w:keepNext w:val="0"/>
        <w:keepLines w:val="0"/>
        <w:spacing w:before="240" w:after="240" w:line="276" w:lineRule="auto"/>
        <w:ind w:left="567" w:hanging="567"/>
        <w:rPr>
          <w:rFonts w:ascii="Arial" w:hAnsi="Arial" w:cs="Arial"/>
          <w:color w:val="auto"/>
          <w:sz w:val="20"/>
        </w:rPr>
      </w:pPr>
      <w:r w:rsidRPr="009E07CA">
        <w:rPr>
          <w:rFonts w:ascii="Arial" w:hAnsi="Arial" w:cs="Arial"/>
          <w:color w:val="auto"/>
          <w:sz w:val="20"/>
        </w:rPr>
        <w:t xml:space="preserve">Cena za celé provedené a předané dílo je stanovena jako cena pevná, tj. zahrnuje veškeré náklady zhotovitele související s provedením díla, </w:t>
      </w:r>
      <w:bookmarkStart w:id="11" w:name="_Hlk129762900"/>
      <w:r w:rsidR="00802094" w:rsidRPr="005D6D05">
        <w:rPr>
          <w:rFonts w:ascii="Arial" w:hAnsi="Arial" w:cs="Arial"/>
          <w:color w:val="auto"/>
          <w:sz w:val="20"/>
        </w:rPr>
        <w:t>vedlejší náklady související s umístěním stavby, zařízením staveniště a také ostatní</w:t>
      </w:r>
      <w:bookmarkEnd w:id="11"/>
      <w:r w:rsidR="00802094" w:rsidRPr="005D6D05">
        <w:rPr>
          <w:rFonts w:ascii="Arial" w:hAnsi="Arial" w:cs="Arial"/>
          <w:color w:val="auto"/>
          <w:sz w:val="20"/>
        </w:rPr>
        <w:t xml:space="preserve"> náklady so</w:t>
      </w:r>
      <w:r w:rsidR="00802094" w:rsidRPr="00802094">
        <w:rPr>
          <w:rFonts w:ascii="Arial" w:hAnsi="Arial" w:cs="Arial"/>
          <w:color w:val="auto"/>
          <w:sz w:val="20"/>
        </w:rPr>
        <w:t xml:space="preserve">uvisejícími s plněním podmínek zadávací dokumentace, zejména </w:t>
      </w:r>
      <w:r w:rsidRPr="009E07CA">
        <w:rPr>
          <w:rFonts w:ascii="Arial" w:hAnsi="Arial" w:cs="Arial"/>
          <w:color w:val="auto"/>
          <w:sz w:val="20"/>
        </w:rPr>
        <w:t>náklady na materiály, pracovní síly, stroje, dopravu, zařízení staveniště, řízení a administrativu, inženýrskou činnost, geodetické práce, oplocení stavby, režii zhotovitele a zisk, poplatky a veškeré další náklady zhotovitele v</w:t>
      </w:r>
      <w:r w:rsidR="00871891" w:rsidRPr="009E07CA">
        <w:rPr>
          <w:rFonts w:ascii="Arial" w:hAnsi="Arial" w:cs="Arial"/>
          <w:color w:val="auto"/>
          <w:sz w:val="20"/>
        </w:rPr>
        <w:t> </w:t>
      </w:r>
      <w:r w:rsidRPr="009E07CA">
        <w:rPr>
          <w:rFonts w:ascii="Arial" w:hAnsi="Arial" w:cs="Arial"/>
          <w:color w:val="auto"/>
          <w:sz w:val="20"/>
        </w:rPr>
        <w:t>souvislosti s realizací díla a může být měněna pouze způsobem uvedeným v této smlouvě.</w:t>
      </w:r>
    </w:p>
    <w:p w14:paraId="477A9DB6" w14:textId="3C0F60A8" w:rsidR="00F16CEB" w:rsidRPr="009E07CA" w:rsidRDefault="00F16CEB" w:rsidP="00305F3F">
      <w:pPr>
        <w:pStyle w:val="Nadpis2"/>
        <w:keepNext w:val="0"/>
        <w:keepLines w:val="0"/>
        <w:spacing w:before="240" w:after="240" w:line="276" w:lineRule="auto"/>
        <w:ind w:left="578" w:hanging="578"/>
        <w:rPr>
          <w:rFonts w:ascii="Arial" w:hAnsi="Arial" w:cs="Arial"/>
          <w:color w:val="auto"/>
          <w:sz w:val="20"/>
        </w:rPr>
      </w:pPr>
      <w:bookmarkStart w:id="12" w:name="_Hlk132090568"/>
      <w:r w:rsidRPr="009E07CA">
        <w:rPr>
          <w:rFonts w:ascii="Arial" w:hAnsi="Arial" w:cs="Arial"/>
          <w:color w:val="auto"/>
          <w:sz w:val="20"/>
        </w:rPr>
        <w:t xml:space="preserve">Cena za provedení díla dle článku </w:t>
      </w:r>
      <w:r w:rsidR="00415EB4" w:rsidRPr="009E07CA">
        <w:rPr>
          <w:rFonts w:ascii="Arial" w:hAnsi="Arial" w:cs="Arial"/>
          <w:color w:val="auto"/>
          <w:sz w:val="20"/>
        </w:rPr>
        <w:t>5</w:t>
      </w:r>
      <w:r w:rsidRPr="009E07CA">
        <w:rPr>
          <w:rFonts w:ascii="Arial" w:hAnsi="Arial" w:cs="Arial"/>
          <w:color w:val="auto"/>
          <w:sz w:val="20"/>
        </w:rPr>
        <w:t xml:space="preserve"> této smlouvy, v podrobném členění uvedeném v položkovém rozpočtu, jehož úplnost je zaručena, a výkazu výměr činí: </w:t>
      </w:r>
    </w:p>
    <w:tbl>
      <w:tblPr>
        <w:tblStyle w:val="Mkatabulky"/>
        <w:tblW w:w="0" w:type="auto"/>
        <w:tblInd w:w="704" w:type="dxa"/>
        <w:tblLook w:val="04A0" w:firstRow="1" w:lastRow="0" w:firstColumn="1" w:lastColumn="0" w:noHBand="0" w:noVBand="1"/>
      </w:tblPr>
      <w:tblGrid>
        <w:gridCol w:w="4111"/>
        <w:gridCol w:w="4245"/>
      </w:tblGrid>
      <w:tr w:rsidR="002A68A1" w:rsidRPr="002A68A1" w14:paraId="6340FC25" w14:textId="77777777" w:rsidTr="007B64EF">
        <w:tc>
          <w:tcPr>
            <w:tcW w:w="4111" w:type="dxa"/>
            <w:shd w:val="clear" w:color="auto" w:fill="DAEEF3"/>
            <w:vAlign w:val="center"/>
          </w:tcPr>
          <w:p w14:paraId="30D49905" w14:textId="037BD628" w:rsidR="002A68A1" w:rsidRPr="002A68A1" w:rsidRDefault="002A68A1" w:rsidP="00997775">
            <w:pPr>
              <w:spacing w:before="60" w:after="60"/>
              <w:rPr>
                <w:rFonts w:ascii="Arial" w:hAnsi="Arial" w:cs="Arial"/>
                <w:sz w:val="20"/>
                <w:szCs w:val="20"/>
              </w:rPr>
            </w:pPr>
            <w:r w:rsidRPr="002A68A1">
              <w:rPr>
                <w:rFonts w:ascii="Arial" w:hAnsi="Arial" w:cs="Arial"/>
                <w:sz w:val="20"/>
                <w:szCs w:val="20"/>
              </w:rPr>
              <w:t>Celková cena díla v Kč bez DPH</w:t>
            </w:r>
            <w:r w:rsidR="008800FC">
              <w:rPr>
                <w:rFonts w:ascii="Arial" w:hAnsi="Arial" w:cs="Arial"/>
                <w:sz w:val="20"/>
                <w:szCs w:val="20"/>
              </w:rPr>
              <w:t>:</w:t>
            </w:r>
          </w:p>
        </w:tc>
        <w:tc>
          <w:tcPr>
            <w:tcW w:w="4245" w:type="dxa"/>
          </w:tcPr>
          <w:p w14:paraId="66FF17CD" w14:textId="7E41DCAC" w:rsidR="002A68A1" w:rsidRPr="002A68A1" w:rsidRDefault="002A68A1" w:rsidP="00997775">
            <w:pPr>
              <w:spacing w:before="60" w:after="60"/>
              <w:rPr>
                <w:rFonts w:ascii="Arial" w:hAnsi="Arial" w:cs="Arial"/>
                <w:sz w:val="20"/>
                <w:szCs w:val="20"/>
              </w:rPr>
            </w:pPr>
            <w:r w:rsidRPr="005E4912">
              <w:rPr>
                <w:rFonts w:ascii="Arial" w:hAnsi="Arial" w:cs="Arial"/>
                <w:sz w:val="20"/>
                <w:szCs w:val="20"/>
                <w:highlight w:val="yellow"/>
              </w:rPr>
              <w:t xml:space="preserve">[bude doplněno </w:t>
            </w:r>
            <w:r w:rsidR="005E4912" w:rsidRPr="005E4912">
              <w:rPr>
                <w:rFonts w:ascii="Arial" w:hAnsi="Arial" w:cs="Arial"/>
                <w:sz w:val="20"/>
                <w:szCs w:val="20"/>
                <w:highlight w:val="yellow"/>
              </w:rPr>
              <w:t xml:space="preserve">dle nabídky zhotovitele </w:t>
            </w:r>
            <w:r w:rsidRPr="005E4912">
              <w:rPr>
                <w:rFonts w:ascii="Arial" w:hAnsi="Arial" w:cs="Arial"/>
                <w:sz w:val="20"/>
                <w:szCs w:val="20"/>
                <w:highlight w:val="yellow"/>
              </w:rPr>
              <w:t>před uzavřením smlouvy]</w:t>
            </w:r>
          </w:p>
        </w:tc>
      </w:tr>
      <w:tr w:rsidR="00AB4B76" w:rsidRPr="002A68A1" w14:paraId="11E3C753" w14:textId="77777777" w:rsidTr="007B64EF">
        <w:tc>
          <w:tcPr>
            <w:tcW w:w="4111" w:type="dxa"/>
            <w:shd w:val="clear" w:color="auto" w:fill="DAEEF3"/>
            <w:vAlign w:val="center"/>
          </w:tcPr>
          <w:p w14:paraId="62995FD1" w14:textId="16670434" w:rsidR="00AB4B76" w:rsidRPr="002A68A1" w:rsidRDefault="00AB4B76" w:rsidP="00997775">
            <w:pPr>
              <w:spacing w:before="60" w:after="60"/>
              <w:rPr>
                <w:rFonts w:ascii="Arial" w:hAnsi="Arial" w:cs="Arial"/>
                <w:sz w:val="20"/>
                <w:szCs w:val="20"/>
              </w:rPr>
            </w:pPr>
            <w:r>
              <w:rPr>
                <w:rFonts w:ascii="Arial" w:hAnsi="Arial" w:cs="Arial"/>
                <w:sz w:val="20"/>
                <w:szCs w:val="20"/>
              </w:rPr>
              <w:t>Sazba DPH v %</w:t>
            </w:r>
          </w:p>
        </w:tc>
        <w:tc>
          <w:tcPr>
            <w:tcW w:w="4245" w:type="dxa"/>
          </w:tcPr>
          <w:p w14:paraId="30FDC10C" w14:textId="1F1F1A6A" w:rsidR="00AB4B76" w:rsidRPr="005E4912" w:rsidRDefault="00AB4B76" w:rsidP="00997775">
            <w:pPr>
              <w:spacing w:before="60" w:after="60"/>
              <w:rPr>
                <w:rFonts w:ascii="Arial" w:hAnsi="Arial" w:cs="Arial"/>
                <w:sz w:val="20"/>
                <w:szCs w:val="20"/>
                <w:highlight w:val="yellow"/>
              </w:rPr>
            </w:pPr>
            <w:r w:rsidRPr="005E4912">
              <w:rPr>
                <w:rFonts w:ascii="Arial" w:hAnsi="Arial" w:cs="Arial"/>
                <w:sz w:val="20"/>
                <w:szCs w:val="20"/>
                <w:highlight w:val="yellow"/>
              </w:rPr>
              <w:t>[bude doplněno dle nabídky zhotovitele před uzavřením smlouvy]</w:t>
            </w:r>
          </w:p>
        </w:tc>
      </w:tr>
      <w:tr w:rsidR="002A68A1" w:rsidRPr="002A68A1" w14:paraId="6359DBE7" w14:textId="77777777" w:rsidTr="007B64EF">
        <w:tc>
          <w:tcPr>
            <w:tcW w:w="4111" w:type="dxa"/>
            <w:shd w:val="clear" w:color="auto" w:fill="DAEEF3"/>
            <w:vAlign w:val="center"/>
          </w:tcPr>
          <w:p w14:paraId="306758A0" w14:textId="40D37B06" w:rsidR="002A68A1" w:rsidRPr="002A68A1" w:rsidRDefault="002A68A1" w:rsidP="00997775">
            <w:pPr>
              <w:spacing w:before="60" w:after="60"/>
              <w:rPr>
                <w:rFonts w:ascii="Arial" w:hAnsi="Arial" w:cs="Arial"/>
                <w:sz w:val="20"/>
                <w:szCs w:val="20"/>
              </w:rPr>
            </w:pPr>
            <w:r w:rsidRPr="002A68A1">
              <w:rPr>
                <w:rFonts w:ascii="Arial" w:hAnsi="Arial" w:cs="Arial"/>
                <w:sz w:val="20"/>
                <w:szCs w:val="20"/>
              </w:rPr>
              <w:t>DPH v Kč samostatně</w:t>
            </w:r>
            <w:r w:rsidR="008800FC">
              <w:rPr>
                <w:rFonts w:ascii="Arial" w:hAnsi="Arial" w:cs="Arial"/>
                <w:sz w:val="20"/>
                <w:szCs w:val="20"/>
              </w:rPr>
              <w:t>:</w:t>
            </w:r>
          </w:p>
        </w:tc>
        <w:tc>
          <w:tcPr>
            <w:tcW w:w="4245" w:type="dxa"/>
          </w:tcPr>
          <w:p w14:paraId="07BFC79F" w14:textId="5C03C8F9" w:rsidR="002A68A1" w:rsidRPr="002A68A1" w:rsidRDefault="005E4912" w:rsidP="00997775">
            <w:pPr>
              <w:spacing w:before="60" w:after="60"/>
              <w:rPr>
                <w:rFonts w:ascii="Arial" w:hAnsi="Arial" w:cs="Arial"/>
                <w:sz w:val="20"/>
                <w:szCs w:val="20"/>
              </w:rPr>
            </w:pPr>
            <w:r w:rsidRPr="005E4912">
              <w:rPr>
                <w:rFonts w:ascii="Arial" w:hAnsi="Arial" w:cs="Arial"/>
                <w:sz w:val="20"/>
                <w:szCs w:val="20"/>
                <w:highlight w:val="yellow"/>
              </w:rPr>
              <w:t>[bude doplněno dle nabídky zhotovitele před uzavřením smlouvy]</w:t>
            </w:r>
          </w:p>
        </w:tc>
      </w:tr>
      <w:tr w:rsidR="002A68A1" w:rsidRPr="002A68A1" w14:paraId="3D6F60DB" w14:textId="77777777" w:rsidTr="007B64EF">
        <w:tc>
          <w:tcPr>
            <w:tcW w:w="4111" w:type="dxa"/>
            <w:shd w:val="clear" w:color="auto" w:fill="DAEEF3"/>
            <w:vAlign w:val="center"/>
          </w:tcPr>
          <w:p w14:paraId="691810D0" w14:textId="75E2A2F2" w:rsidR="002A68A1" w:rsidRPr="002A68A1" w:rsidRDefault="002A68A1" w:rsidP="00997775">
            <w:pPr>
              <w:spacing w:before="60" w:after="60"/>
              <w:rPr>
                <w:rFonts w:ascii="Arial" w:hAnsi="Arial" w:cs="Arial"/>
                <w:sz w:val="20"/>
                <w:szCs w:val="20"/>
              </w:rPr>
            </w:pPr>
            <w:r w:rsidRPr="002A68A1">
              <w:rPr>
                <w:rFonts w:ascii="Arial" w:hAnsi="Arial" w:cs="Arial"/>
                <w:sz w:val="20"/>
                <w:szCs w:val="20"/>
              </w:rPr>
              <w:t>Celková cena díla v Kč včetně DPH</w:t>
            </w:r>
          </w:p>
        </w:tc>
        <w:tc>
          <w:tcPr>
            <w:tcW w:w="4245" w:type="dxa"/>
          </w:tcPr>
          <w:p w14:paraId="5B49E8A8" w14:textId="346EEE45" w:rsidR="002A68A1" w:rsidRPr="002A68A1" w:rsidRDefault="005E4912" w:rsidP="00997775">
            <w:pPr>
              <w:spacing w:before="60" w:after="60"/>
              <w:rPr>
                <w:rFonts w:ascii="Arial" w:hAnsi="Arial" w:cs="Arial"/>
                <w:sz w:val="20"/>
                <w:szCs w:val="20"/>
              </w:rPr>
            </w:pPr>
            <w:r w:rsidRPr="005E4912">
              <w:rPr>
                <w:rFonts w:ascii="Arial" w:hAnsi="Arial" w:cs="Arial"/>
                <w:sz w:val="20"/>
                <w:szCs w:val="20"/>
                <w:highlight w:val="yellow"/>
              </w:rPr>
              <w:t>[bude doplněno dle nabídky zhotovitele před uzavřením smlouvy]</w:t>
            </w:r>
          </w:p>
        </w:tc>
      </w:tr>
    </w:tbl>
    <w:bookmarkEnd w:id="12"/>
    <w:p w14:paraId="13C882E9" w14:textId="48E092D1" w:rsidR="005E4912" w:rsidRPr="005E4912" w:rsidRDefault="005E4912" w:rsidP="005E4912">
      <w:pPr>
        <w:pStyle w:val="Nadpis2"/>
        <w:keepNext w:val="0"/>
        <w:keepLines w:val="0"/>
        <w:spacing w:before="240" w:after="240" w:line="276" w:lineRule="auto"/>
        <w:ind w:left="578" w:hanging="578"/>
        <w:rPr>
          <w:rFonts w:ascii="Arial" w:hAnsi="Arial" w:cs="Arial"/>
          <w:color w:val="auto"/>
          <w:sz w:val="20"/>
        </w:rPr>
      </w:pPr>
      <w:r w:rsidRPr="005E4912">
        <w:rPr>
          <w:rFonts w:ascii="Arial" w:hAnsi="Arial" w:cs="Arial"/>
          <w:color w:val="auto"/>
          <w:sz w:val="20"/>
        </w:rPr>
        <w:t>Daň z přidané hodnoty (DPH) bude účtována podle platných předpisů v době zdanitelného plnění.</w:t>
      </w:r>
    </w:p>
    <w:p w14:paraId="18EFBF7D" w14:textId="691480E1" w:rsidR="005E4912" w:rsidRPr="005E4912" w:rsidRDefault="005E4912" w:rsidP="005E4912">
      <w:pPr>
        <w:pStyle w:val="Nadpis2"/>
        <w:keepNext w:val="0"/>
        <w:keepLines w:val="0"/>
        <w:spacing w:before="240" w:after="240" w:line="276" w:lineRule="auto"/>
        <w:ind w:left="578" w:hanging="578"/>
        <w:rPr>
          <w:rFonts w:ascii="Arial" w:hAnsi="Arial" w:cs="Arial"/>
          <w:color w:val="auto"/>
          <w:sz w:val="20"/>
        </w:rPr>
      </w:pPr>
      <w:r w:rsidRPr="005E4912">
        <w:rPr>
          <w:rFonts w:ascii="Arial" w:hAnsi="Arial" w:cs="Arial"/>
          <w:color w:val="auto"/>
          <w:sz w:val="20"/>
        </w:rPr>
        <w:t xml:space="preserve">Zhotovitel není oprávněn požadovat změnu ceny díla v důsledku provedení prací, které nejsou předmětem díla vyjma postupu dle </w:t>
      </w:r>
      <w:r w:rsidRPr="00606B3E">
        <w:rPr>
          <w:rFonts w:ascii="Arial" w:hAnsi="Arial" w:cs="Arial"/>
          <w:color w:val="auto"/>
          <w:sz w:val="20"/>
        </w:rPr>
        <w:t>odstavců 7.</w:t>
      </w:r>
      <w:r w:rsidR="00BC4E64" w:rsidRPr="00606B3E">
        <w:rPr>
          <w:rFonts w:ascii="Arial" w:hAnsi="Arial" w:cs="Arial"/>
          <w:color w:val="auto"/>
          <w:sz w:val="20"/>
        </w:rPr>
        <w:t>.</w:t>
      </w:r>
      <w:r w:rsidRPr="00606B3E">
        <w:rPr>
          <w:rFonts w:ascii="Arial" w:hAnsi="Arial" w:cs="Arial"/>
          <w:color w:val="auto"/>
          <w:sz w:val="20"/>
        </w:rPr>
        <w:t>5 a 7.</w:t>
      </w:r>
      <w:r w:rsidR="00BC4E64" w:rsidRPr="00606B3E">
        <w:rPr>
          <w:rFonts w:ascii="Arial" w:hAnsi="Arial" w:cs="Arial"/>
          <w:color w:val="auto"/>
          <w:sz w:val="20"/>
        </w:rPr>
        <w:t>.</w:t>
      </w:r>
      <w:r w:rsidRPr="00606B3E">
        <w:rPr>
          <w:rFonts w:ascii="Arial" w:hAnsi="Arial" w:cs="Arial"/>
          <w:color w:val="auto"/>
          <w:sz w:val="20"/>
        </w:rPr>
        <w:t>6.</w:t>
      </w:r>
    </w:p>
    <w:p w14:paraId="50258F5B" w14:textId="77777777" w:rsidR="00522D85" w:rsidRDefault="00F5097E" w:rsidP="00522D85">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Neprovedené práce</w:t>
      </w:r>
      <w:r w:rsidR="00BF7262" w:rsidRPr="009E07CA">
        <w:rPr>
          <w:rFonts w:ascii="Arial" w:hAnsi="Arial" w:cs="Arial"/>
          <w:color w:val="auto"/>
          <w:sz w:val="20"/>
        </w:rPr>
        <w:t>, služby</w:t>
      </w:r>
      <w:r w:rsidRPr="009E07CA">
        <w:rPr>
          <w:rFonts w:ascii="Arial" w:hAnsi="Arial" w:cs="Arial"/>
          <w:color w:val="auto"/>
          <w:sz w:val="20"/>
        </w:rPr>
        <w:t xml:space="preserve"> a dodávky, jejichž potřeba se v průběhu plnění předmětu smlouvy ukázala jako nadbytečná, budou z ceny plnění odečteny, přičemž hodnota méněprací bude vypočtena na základě jednotkových cen uvedených v položkovém rozpočtu (zahrnující veškeré náklady zhotovitele) dle příloh smlouvy. Neprovedené práce nebudou zhotovitelem fakturovány</w:t>
      </w:r>
      <w:r w:rsidR="006607D2" w:rsidRPr="009E07CA">
        <w:rPr>
          <w:rFonts w:ascii="Arial" w:hAnsi="Arial" w:cs="Arial"/>
          <w:color w:val="auto"/>
          <w:sz w:val="20"/>
        </w:rPr>
        <w:t>, postupuje se se přitom přiměřeně dle následujícího odstavce</w:t>
      </w:r>
      <w:r w:rsidRPr="009E07CA">
        <w:rPr>
          <w:rFonts w:ascii="Arial" w:hAnsi="Arial" w:cs="Arial"/>
          <w:color w:val="auto"/>
          <w:sz w:val="20"/>
        </w:rPr>
        <w:t xml:space="preserve">. </w:t>
      </w:r>
    </w:p>
    <w:p w14:paraId="69E01504" w14:textId="68EEDA1A" w:rsidR="005E4912" w:rsidRPr="00522D85" w:rsidRDefault="005E4912" w:rsidP="00FD7D3F">
      <w:pPr>
        <w:pStyle w:val="Nadpis2"/>
        <w:keepNext w:val="0"/>
        <w:keepLines w:val="0"/>
        <w:spacing w:before="240" w:after="240" w:line="276" w:lineRule="auto"/>
        <w:ind w:left="578" w:hanging="578"/>
        <w:rPr>
          <w:rFonts w:ascii="Arial" w:hAnsi="Arial" w:cs="Arial"/>
          <w:color w:val="auto"/>
          <w:sz w:val="20"/>
        </w:rPr>
      </w:pPr>
      <w:r w:rsidRPr="00522D85">
        <w:rPr>
          <w:rFonts w:ascii="Arial" w:hAnsi="Arial" w:cs="Arial"/>
          <w:color w:val="auto"/>
          <w:sz w:val="20"/>
        </w:rPr>
        <w:t xml:space="preserve">Pokud se v rámci realizace díla vyskytnou práce, jejichž potřeba vznikla v důsledku okolností, které nebylo možné při jednání s náležitou péčí předvídat, a které projektová dokumentace </w:t>
      </w:r>
      <w:r w:rsidRPr="00522D85">
        <w:rPr>
          <w:rFonts w:ascii="Arial" w:hAnsi="Arial" w:cs="Arial"/>
          <w:color w:val="auto"/>
          <w:sz w:val="20"/>
        </w:rPr>
        <w:lastRenderedPageBreak/>
        <w:t xml:space="preserve">neobsahovala (vícepráce), přičemž realizace těchto prací je nezbytně nutná pro provedení díla, bude cena těchto víceprací vypočtena na základě jednotkových cen, uvedených v položkovém rozpočtu (zahrnující veškeré náklady zhotovitele) dle příloh smlouvy. V případě, že nebude možno použít jednotkových </w:t>
      </w:r>
      <w:r w:rsidRPr="00716AF0">
        <w:rPr>
          <w:rFonts w:ascii="Arial" w:hAnsi="Arial" w:cs="Arial"/>
          <w:color w:val="auto"/>
          <w:sz w:val="20"/>
        </w:rPr>
        <w:t>cen, bude stanovena cena podle cenové soustavy, ve které byl předložen nabídkový rozpočet, definované pro to období, ve kterém byly vícepráce zjištěny</w:t>
      </w:r>
      <w:r w:rsidRPr="00522D85">
        <w:rPr>
          <w:rFonts w:ascii="Arial" w:hAnsi="Arial" w:cs="Arial"/>
          <w:color w:val="auto"/>
          <w:sz w:val="20"/>
        </w:rPr>
        <w:t>, vynásobená koeficientem vypočteným jako podíl celkové nabídkové ceny dle této smlouvy o dílo a předpokládané hodnoty předmětné veřejné zakázky. Pokud konkrétní položka v ceníku příslušné cenové soustavy obsažena není, pro výpočet se bude vycházet z cen v místě a čase obvyklých, zjištěných cenovým průzkumem. Jakékoliv vícepráce lze realizovat jen po předchozím písemném souhlasu objednatele, přičemž objednatel bude dále postupovat v souladu s příslušnými ustanoveními zák. č. 134/2016 Sb., o zadávání veřejných zakázek, v účinném znění.</w:t>
      </w:r>
    </w:p>
    <w:p w14:paraId="4AFEB576" w14:textId="351C5438" w:rsidR="006607D2" w:rsidRPr="009E07CA" w:rsidRDefault="00BF7262"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Vyvstane-li během realizace díla potřeba víceprací, </w:t>
      </w:r>
      <w:r w:rsidR="006607D2" w:rsidRPr="009E07CA">
        <w:rPr>
          <w:rFonts w:ascii="Arial" w:hAnsi="Arial" w:cs="Arial"/>
          <w:color w:val="auto"/>
          <w:sz w:val="20"/>
        </w:rPr>
        <w:t xml:space="preserve">je zhotovitel povinen připravit podklad pro technický list změny (změnový list) sestávající </w:t>
      </w:r>
      <w:r w:rsidR="00084266" w:rsidRPr="009E07CA">
        <w:rPr>
          <w:rFonts w:ascii="Arial" w:hAnsi="Arial" w:cs="Arial"/>
          <w:color w:val="auto"/>
          <w:sz w:val="20"/>
        </w:rPr>
        <w:t xml:space="preserve">se </w:t>
      </w:r>
      <w:r w:rsidR="006607D2" w:rsidRPr="009E07CA">
        <w:rPr>
          <w:rFonts w:ascii="Arial" w:hAnsi="Arial" w:cs="Arial"/>
          <w:color w:val="auto"/>
          <w:sz w:val="20"/>
        </w:rPr>
        <w:t xml:space="preserve">ze schválení změny rozsahu a ceny díla (stavby) či jeho součástí objednatelem, TDS </w:t>
      </w:r>
      <w:r w:rsidR="00DF781D" w:rsidRPr="00DF781D">
        <w:rPr>
          <w:rFonts w:ascii="Arial" w:hAnsi="Arial" w:cs="Arial"/>
          <w:color w:val="auto"/>
          <w:sz w:val="20"/>
        </w:rPr>
        <w:t xml:space="preserve">a </w:t>
      </w:r>
      <w:r w:rsidR="006607D2" w:rsidRPr="00DF781D">
        <w:rPr>
          <w:rFonts w:ascii="Arial" w:hAnsi="Arial" w:cs="Arial"/>
          <w:color w:val="auto"/>
          <w:sz w:val="20"/>
        </w:rPr>
        <w:t>autorským dozorem</w:t>
      </w:r>
      <w:r w:rsidR="00DF781D">
        <w:rPr>
          <w:rFonts w:ascii="Arial" w:hAnsi="Arial" w:cs="Arial"/>
          <w:color w:val="auto"/>
          <w:sz w:val="20"/>
        </w:rPr>
        <w:t xml:space="preserve"> (je-li stanoven)</w:t>
      </w:r>
      <w:r w:rsidR="006607D2" w:rsidRPr="009E07CA">
        <w:rPr>
          <w:rFonts w:ascii="Arial" w:hAnsi="Arial" w:cs="Arial"/>
          <w:color w:val="auto"/>
          <w:sz w:val="20"/>
        </w:rPr>
        <w:t xml:space="preserve"> a dále obsahující oceněný položkový rozpočet těchto změn, časový dopad na harmonogram plnění předmětu této smlouvy a zdůvodnění změny. Dále bude součástí podkladu i výkresová dokumentace vztažená ke změně včetně označení revize.</w:t>
      </w:r>
    </w:p>
    <w:p w14:paraId="5ABC39D5" w14:textId="30CC6BEC" w:rsidR="00613960" w:rsidRPr="009E07CA" w:rsidRDefault="00613960"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V případech neuvedených v tomto článku, kdy objednatel požaduje práce, které nejsou v předmětu díla, objednatel požaduje vypustit některé práce předmětu díla, při realizaci se zjistí skutečnosti, které nebyly v době podpisu smlouvy známy, a zhotovitel je nezavinil ani nemohl předvídat a mají vliv na cenu díla, při realizaci se zjistí skutečnosti odlišné od dokumentace předané objednatelem (neodpovídající geologické údaje apod.) budou smluvní strany postupovat vždy v souladu s § 222 </w:t>
      </w:r>
      <w:r w:rsidR="00A13271">
        <w:rPr>
          <w:rFonts w:ascii="Arial" w:hAnsi="Arial" w:cs="Arial"/>
          <w:color w:val="auto"/>
          <w:sz w:val="20"/>
        </w:rPr>
        <w:t>zákona</w:t>
      </w:r>
      <w:r w:rsidRPr="009E07CA">
        <w:rPr>
          <w:rFonts w:ascii="Arial" w:hAnsi="Arial" w:cs="Arial"/>
          <w:color w:val="auto"/>
          <w:sz w:val="20"/>
        </w:rPr>
        <w:t xml:space="preserve"> a přiměřeně dle ustanovení tohoto článku.</w:t>
      </w:r>
    </w:p>
    <w:p w14:paraId="4CBBE637" w14:textId="77777777" w:rsidR="000A71DE" w:rsidRPr="000A71DE" w:rsidRDefault="000A71DE" w:rsidP="000A71DE">
      <w:pPr>
        <w:pStyle w:val="Nadpis1"/>
        <w:rPr>
          <w:rFonts w:cs="Arial"/>
          <w:szCs w:val="20"/>
        </w:rPr>
      </w:pPr>
      <w:bookmarkStart w:id="13" w:name="_Hlk42094342"/>
    </w:p>
    <w:p w14:paraId="117F19AC" w14:textId="1C643E6F" w:rsidR="001001A8" w:rsidRPr="000A71DE" w:rsidRDefault="00154FA0" w:rsidP="000A71DE">
      <w:pPr>
        <w:pStyle w:val="Nadpis1"/>
        <w:numPr>
          <w:ilvl w:val="0"/>
          <w:numId w:val="0"/>
        </w:numPr>
        <w:spacing w:after="240"/>
        <w:rPr>
          <w:sz w:val="22"/>
          <w:szCs w:val="22"/>
        </w:rPr>
      </w:pPr>
      <w:r w:rsidRPr="000A71DE">
        <w:rPr>
          <w:sz w:val="22"/>
          <w:szCs w:val="22"/>
        </w:rPr>
        <w:t>Způsob úhrady ceny a platební podmínky</w:t>
      </w:r>
    </w:p>
    <w:p w14:paraId="263BC63D" w14:textId="730F0BB6" w:rsidR="00F25488" w:rsidRPr="009E07CA" w:rsidRDefault="001001A8"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Provedené práce na díle budou zhotovitelem objednateli účtovány jednou měsíčně dílčími daňovými doklady (dále jen „dílčí faktury“). Podkladem pro vystavení dílčí faktury je soupis provedených prací jednotlivých částí díla</w:t>
      </w:r>
      <w:r w:rsidR="00C65BE1">
        <w:rPr>
          <w:rFonts w:ascii="Arial" w:hAnsi="Arial" w:cs="Arial"/>
          <w:color w:val="auto"/>
          <w:sz w:val="20"/>
        </w:rPr>
        <w:t xml:space="preserve"> dle této smlouvy</w:t>
      </w:r>
      <w:r w:rsidR="0005284B">
        <w:rPr>
          <w:rFonts w:ascii="Arial" w:hAnsi="Arial" w:cs="Arial"/>
          <w:color w:val="auto"/>
          <w:sz w:val="20"/>
        </w:rPr>
        <w:t xml:space="preserve"> </w:t>
      </w:r>
      <w:r w:rsidR="0005284B" w:rsidRPr="0005284B">
        <w:rPr>
          <w:rFonts w:ascii="Arial" w:hAnsi="Arial" w:cs="Arial"/>
          <w:color w:val="auto"/>
          <w:sz w:val="20"/>
        </w:rPr>
        <w:t>(ve stejném rozčlenění položek dle Přílohy č. 1 této smlouvy)</w:t>
      </w:r>
      <w:r w:rsidRPr="009E07CA">
        <w:rPr>
          <w:rFonts w:ascii="Arial" w:hAnsi="Arial" w:cs="Arial"/>
          <w:color w:val="auto"/>
          <w:sz w:val="20"/>
        </w:rPr>
        <w:t>, jehož součástí bude písemné potvrzení provedených prací technickým dozorem stavebníka</w:t>
      </w:r>
      <w:r w:rsidR="00C65BE1">
        <w:rPr>
          <w:rFonts w:ascii="Arial" w:hAnsi="Arial" w:cs="Arial"/>
          <w:color w:val="auto"/>
          <w:sz w:val="20"/>
        </w:rPr>
        <w:t xml:space="preserve"> </w:t>
      </w:r>
      <w:r w:rsidR="00C65BE1" w:rsidRPr="00C65BE1">
        <w:rPr>
          <w:rFonts w:ascii="Arial" w:hAnsi="Arial" w:cs="Arial"/>
          <w:color w:val="auto"/>
          <w:sz w:val="20"/>
        </w:rPr>
        <w:t>a zástupcem objednatele ve věcech technických</w:t>
      </w:r>
      <w:r w:rsidRPr="009E07CA">
        <w:rPr>
          <w:rFonts w:ascii="Arial" w:hAnsi="Arial" w:cs="Arial"/>
          <w:color w:val="auto"/>
          <w:sz w:val="20"/>
        </w:rPr>
        <w:t xml:space="preserve">, a to nejpozději do 10 dnů ode dne podpisu soupisu provedených prací. </w:t>
      </w:r>
    </w:p>
    <w:p w14:paraId="1B3F20F3" w14:textId="03004A89" w:rsidR="00CB367B" w:rsidRPr="009E07CA" w:rsidRDefault="001001A8"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Dnem uskutečnění dílčího zdanitelného plnění je den podpisu soupisu provedených prací za příslušný měsíc </w:t>
      </w:r>
      <w:r w:rsidR="00BB5327" w:rsidRPr="006641EF">
        <w:rPr>
          <w:rFonts w:ascii="Arial" w:hAnsi="Arial" w:cs="Arial"/>
          <w:color w:val="auto"/>
          <w:sz w:val="20"/>
        </w:rPr>
        <w:t>zhotovitelem</w:t>
      </w:r>
      <w:r w:rsidR="00613960" w:rsidRPr="006641EF">
        <w:rPr>
          <w:rFonts w:ascii="Arial" w:hAnsi="Arial" w:cs="Arial"/>
          <w:color w:val="auto"/>
          <w:sz w:val="20"/>
        </w:rPr>
        <w:t>, zpravidla poslední den příslušného kalendářního měsíce</w:t>
      </w:r>
      <w:r w:rsidR="00BB5327" w:rsidRPr="006641EF">
        <w:rPr>
          <w:rFonts w:ascii="Arial" w:hAnsi="Arial" w:cs="Arial"/>
          <w:color w:val="auto"/>
          <w:sz w:val="20"/>
        </w:rPr>
        <w:t>, potvrzený TDS</w:t>
      </w:r>
      <w:r w:rsidR="00BF7262" w:rsidRPr="006641EF">
        <w:rPr>
          <w:rFonts w:ascii="Arial" w:hAnsi="Arial" w:cs="Arial"/>
          <w:color w:val="auto"/>
          <w:sz w:val="20"/>
        </w:rPr>
        <w:t xml:space="preserve"> a zástupcem objednatele</w:t>
      </w:r>
      <w:r w:rsidR="00AE7702" w:rsidRPr="006641EF">
        <w:rPr>
          <w:rFonts w:ascii="Arial" w:hAnsi="Arial" w:cs="Arial"/>
          <w:color w:val="auto"/>
          <w:sz w:val="20"/>
        </w:rPr>
        <w:t xml:space="preserve"> ve věcech technických</w:t>
      </w:r>
      <w:r w:rsidRPr="006641EF">
        <w:rPr>
          <w:rFonts w:ascii="Arial" w:hAnsi="Arial" w:cs="Arial"/>
          <w:color w:val="auto"/>
          <w:sz w:val="20"/>
        </w:rPr>
        <w:t>.</w:t>
      </w:r>
      <w:r w:rsidR="00F25488" w:rsidRPr="006641EF">
        <w:rPr>
          <w:rFonts w:ascii="Arial" w:hAnsi="Arial" w:cs="Arial"/>
          <w:color w:val="auto"/>
          <w:sz w:val="20"/>
        </w:rPr>
        <w:t xml:space="preserve"> </w:t>
      </w:r>
      <w:r w:rsidR="00CB367B" w:rsidRPr="006641EF">
        <w:rPr>
          <w:rFonts w:ascii="Arial" w:hAnsi="Arial" w:cs="Arial"/>
          <w:color w:val="auto"/>
          <w:sz w:val="20"/>
        </w:rPr>
        <w:t>Dílčím zdanitelným plněním jsou práce a dodávky, provedené zhotovitelem v každém kalendářním měsíci</w:t>
      </w:r>
      <w:r w:rsidR="002F03F8" w:rsidRPr="006641EF">
        <w:rPr>
          <w:rFonts w:ascii="Arial" w:hAnsi="Arial" w:cs="Arial"/>
          <w:color w:val="auto"/>
          <w:sz w:val="20"/>
        </w:rPr>
        <w:t xml:space="preserve"> a potvrzené ve smyslu předchozího odstavce</w:t>
      </w:r>
      <w:r w:rsidR="00CB367B" w:rsidRPr="006641EF">
        <w:rPr>
          <w:rFonts w:ascii="Arial" w:hAnsi="Arial" w:cs="Arial"/>
          <w:color w:val="auto"/>
          <w:sz w:val="20"/>
        </w:rPr>
        <w:t>.</w:t>
      </w:r>
      <w:r w:rsidR="00CB367B" w:rsidRPr="009E07CA">
        <w:rPr>
          <w:rFonts w:ascii="Arial" w:hAnsi="Arial" w:cs="Arial"/>
          <w:color w:val="auto"/>
          <w:sz w:val="20"/>
        </w:rPr>
        <w:t xml:space="preserve"> </w:t>
      </w:r>
      <w:r w:rsidR="00F25488" w:rsidRPr="009E07CA">
        <w:rPr>
          <w:rFonts w:ascii="Arial" w:hAnsi="Arial" w:cs="Arial"/>
          <w:color w:val="auto"/>
          <w:sz w:val="20"/>
        </w:rPr>
        <w:t>Objednatel nezodpovídá za správnost položkového rozpočtu a v</w:t>
      </w:r>
      <w:r w:rsidR="00B31A93">
        <w:rPr>
          <w:rFonts w:ascii="Arial" w:hAnsi="Arial" w:cs="Arial"/>
          <w:color w:val="auto"/>
          <w:sz w:val="20"/>
        </w:rPr>
        <w:t> </w:t>
      </w:r>
      <w:r w:rsidR="00F25488" w:rsidRPr="009E07CA">
        <w:rPr>
          <w:rFonts w:ascii="Arial" w:hAnsi="Arial" w:cs="Arial"/>
          <w:color w:val="auto"/>
          <w:sz w:val="20"/>
        </w:rPr>
        <w:t>případě, že skutečně provedené práce nebudou položkovému rozpočtu odpovídat, nemá zhotovitel právo uplatňovat úhradu nad rámec položkového rozpočtu.</w:t>
      </w:r>
    </w:p>
    <w:p w14:paraId="07DCEFFC" w14:textId="244929FE" w:rsidR="00F25488" w:rsidRPr="009E07CA" w:rsidRDefault="00F25488"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Dnem uskutečnění celkového zdanitelného plnění je den podpisu protokolu o předání a převzetí celého díla. Celkové zdanitelné plnění se považuje za uskutečněné dnem protokolárního převzetí celého díla objednatelem. Zhotovitel je povinen nejpozději do 15 dnů od uskutečnění celkového zdanitelného plnění vystavit daňový doklad (dále jen „konečná faktura“). Podkladem pro vystavení konečné faktury je oprávněnými zástupci smluvních stran podepsaný protokol o předání a převzetí celého díla, jakož i soupis provedených prací jednotlivých částí díla, jehož </w:t>
      </w:r>
      <w:r w:rsidRPr="009E07CA">
        <w:rPr>
          <w:rFonts w:ascii="Arial" w:hAnsi="Arial" w:cs="Arial"/>
          <w:color w:val="auto"/>
          <w:sz w:val="20"/>
        </w:rPr>
        <w:lastRenderedPageBreak/>
        <w:t>součástí bude písemné potvrzení provedených prací technickým dozorem objednatele a zástupcem objednatele</w:t>
      </w:r>
      <w:r w:rsidR="00C65BE1">
        <w:rPr>
          <w:rFonts w:ascii="Arial" w:hAnsi="Arial" w:cs="Arial"/>
          <w:color w:val="auto"/>
          <w:sz w:val="20"/>
        </w:rPr>
        <w:t xml:space="preserve"> ve věcech technických</w:t>
      </w:r>
      <w:r w:rsidRPr="009E07CA">
        <w:rPr>
          <w:rFonts w:ascii="Arial" w:hAnsi="Arial" w:cs="Arial"/>
          <w:color w:val="auto"/>
          <w:sz w:val="20"/>
        </w:rPr>
        <w:t>. Celkovým zdanitelným plněním je řádné provedení díla podle této smlouvy.</w:t>
      </w:r>
    </w:p>
    <w:p w14:paraId="105A56B6" w14:textId="77777777" w:rsidR="00AE7702" w:rsidRPr="009E07CA" w:rsidRDefault="00F25488"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Smluvní strany se dohodly, že objednatel neposkytuje zhotoviteli zálohu ani závdavek.</w:t>
      </w:r>
    </w:p>
    <w:p w14:paraId="37DBE14F" w14:textId="6EAACDAF" w:rsidR="00C94246" w:rsidRPr="00D50380" w:rsidRDefault="00C94246" w:rsidP="00305F3F">
      <w:pPr>
        <w:pStyle w:val="Nadpis2"/>
        <w:keepNext w:val="0"/>
        <w:keepLines w:val="0"/>
        <w:spacing w:before="240" w:after="240" w:line="276" w:lineRule="auto"/>
        <w:ind w:left="578" w:hanging="578"/>
        <w:rPr>
          <w:rFonts w:ascii="Arial" w:hAnsi="Arial" w:cs="Arial"/>
          <w:color w:val="auto"/>
          <w:sz w:val="20"/>
        </w:rPr>
      </w:pPr>
      <w:r w:rsidRPr="00D50380">
        <w:rPr>
          <w:rFonts w:ascii="Arial" w:hAnsi="Arial" w:cs="Arial"/>
          <w:color w:val="auto"/>
          <w:sz w:val="20"/>
        </w:rPr>
        <w:t>Jestliže zhotovitel pověří provedením díla nebo jeho části třetí osobu (poddodavatele), zavazuje se řádně a včas proplácet oprávněně vystavené faktury poddodavatelů za podmínek ve smlouvách s nimi sjednanými. Objednatel má právo si smlouvy s poddodavateli vyžádat.</w:t>
      </w:r>
    </w:p>
    <w:p w14:paraId="054145CF" w14:textId="77777777" w:rsidR="00A97A0A" w:rsidRPr="00D50380" w:rsidRDefault="00A97A0A" w:rsidP="00305F3F">
      <w:pPr>
        <w:pStyle w:val="Nadpis2"/>
        <w:keepNext w:val="0"/>
        <w:keepLines w:val="0"/>
        <w:spacing w:before="240" w:after="240" w:line="276" w:lineRule="auto"/>
        <w:ind w:left="578" w:hanging="578"/>
        <w:rPr>
          <w:rFonts w:ascii="Arial" w:hAnsi="Arial" w:cs="Arial"/>
          <w:color w:val="auto"/>
          <w:sz w:val="20"/>
        </w:rPr>
      </w:pPr>
      <w:r w:rsidRPr="00D50380">
        <w:rPr>
          <w:rFonts w:ascii="Arial" w:hAnsi="Arial" w:cs="Arial"/>
          <w:color w:val="auto"/>
          <w:sz w:val="20"/>
        </w:rPr>
        <w:t xml:space="preserve">Pokud bude zhotovitel v prodlení delším než 30 dnů se zaplacením jakékoli fakturované částky poddodavateli, je </w:t>
      </w:r>
      <w:r w:rsidRPr="00BE2872">
        <w:rPr>
          <w:rFonts w:ascii="Arial" w:hAnsi="Arial" w:cs="Arial"/>
          <w:color w:val="auto"/>
          <w:sz w:val="20"/>
        </w:rPr>
        <w:t>objednatel oprávněn plnit</w:t>
      </w:r>
      <w:r w:rsidRPr="00D50380">
        <w:rPr>
          <w:rFonts w:ascii="Arial" w:hAnsi="Arial" w:cs="Arial"/>
          <w:color w:val="auto"/>
          <w:sz w:val="20"/>
        </w:rPr>
        <w:t xml:space="preserve"> za zhotovitele a zaplatit poddodavateli přímo, pokud poddodavatel objednatele o zaplacení požádá a tuto žádost doloží doklady, prokazujícími řádné splnění příslušné části závazku a oprávněnosti nároku na zaplacení. K oprávněnosti nároku poddodavatele si vyžádá objednatel písemné stanovisko zhotovitele, který je povinen jej doručit objednateli do 3 dnů od výzvy objednatele. Doručeným stanoviskem není objednatel vázán, přihlédne však k němu při rozhodnutí, zda bude za zhotovitele plnit. Pokud v uvedené lhůtě nebude stanovisko zhotovitele objednateli doručeno, má se za to, že je nárok poddodavatele oprávněný. Částku zaplacenou poddodavateli přímo objednatelem je objednatel oprávněn započíst proti zhotovitelem nárokovaným splatným i nesplatným pohledávkám z této smlouvy o dílo, anebo vyzvat zhotovitele k zaplacení této částky na účet objednatele. Pokud objednatel vyzve zhotovitele k zaplacení částky vyplacené objednatelem poddodavateli, je zhotovitel povinen objednateli tuto částku vyplatit nejpozději do 3 pracovních dnů od doručení výzvy a zároveň je povinen objednateli zaplatit jednorázovou smluvní pokutu ve výši 20 % z dlužné částky. Pokud zhotovitel nezaplatí do 3 pracovních dnů od doručení výzvy, zavazuje se dále zaplatit objednateli úrok z prodlení ve výši stanovené příslušným právním předpisem, a smluvní pokutu ve výši 0,05 % z dlužné částky za každý i započatý den prodlení se zaplacením. Pokud zhotovitel nezaplatí objednateli příslušnou částku do 30 kalendářních dnů od doručení výzvy, je objednatel oprávněn od této smlouvy odstoupit. Výše uvedená přímá platba objednatelem poddodavateli nemá vliv na ostatní ustanovení této smlouvy.</w:t>
      </w:r>
    </w:p>
    <w:p w14:paraId="4D6AEAB4" w14:textId="0576B718" w:rsidR="00275B93" w:rsidRPr="009E07CA" w:rsidRDefault="00275B93" w:rsidP="00305F3F">
      <w:pPr>
        <w:pStyle w:val="Nadpis2"/>
        <w:keepNext w:val="0"/>
        <w:keepLines w:val="0"/>
        <w:spacing w:before="240" w:after="240" w:line="276" w:lineRule="auto"/>
        <w:ind w:left="578" w:hanging="578"/>
        <w:rPr>
          <w:rFonts w:ascii="Arial" w:hAnsi="Arial" w:cs="Arial"/>
          <w:color w:val="auto"/>
          <w:sz w:val="20"/>
        </w:rPr>
      </w:pPr>
      <w:r w:rsidRPr="00D50380">
        <w:rPr>
          <w:rFonts w:ascii="Arial" w:hAnsi="Arial" w:cs="Arial"/>
          <w:color w:val="auto"/>
          <w:sz w:val="20"/>
        </w:rPr>
        <w:t>Platby budou probíhat výhradně v Kč (CZK) a rovněž veškeré cenové údaje</w:t>
      </w:r>
      <w:r w:rsidRPr="009E07CA">
        <w:rPr>
          <w:rFonts w:ascii="Arial" w:hAnsi="Arial" w:cs="Arial"/>
          <w:color w:val="auto"/>
          <w:sz w:val="20"/>
        </w:rPr>
        <w:t xml:space="preserve"> budou v této měně.</w:t>
      </w:r>
    </w:p>
    <w:p w14:paraId="3BA2B9CC" w14:textId="06E48DC6" w:rsidR="00275B93" w:rsidRPr="009E07CA" w:rsidRDefault="00275B93" w:rsidP="00305F3F">
      <w:pPr>
        <w:pStyle w:val="Nadpis2"/>
        <w:keepNext w:val="0"/>
        <w:keepLines w:val="0"/>
        <w:spacing w:before="240" w:after="240" w:line="276" w:lineRule="auto"/>
        <w:ind w:left="578" w:hanging="578"/>
        <w:rPr>
          <w:rFonts w:ascii="Arial" w:hAnsi="Arial" w:cs="Arial"/>
          <w:color w:val="auto"/>
          <w:sz w:val="20"/>
        </w:rPr>
      </w:pPr>
      <w:r w:rsidRPr="00F2596C">
        <w:rPr>
          <w:rFonts w:ascii="Arial" w:hAnsi="Arial" w:cs="Arial"/>
          <w:color w:val="auto"/>
          <w:sz w:val="20"/>
        </w:rPr>
        <w:t xml:space="preserve">Daňové doklady budou opatřené </w:t>
      </w:r>
      <w:r w:rsidR="00C65BE1" w:rsidRPr="00F2596C">
        <w:rPr>
          <w:rFonts w:ascii="Arial" w:hAnsi="Arial" w:cs="Arial"/>
          <w:color w:val="auto"/>
          <w:sz w:val="20"/>
        </w:rPr>
        <w:t>číslem a názvem dotačního projektu</w:t>
      </w:r>
      <w:r w:rsidR="00F2596C">
        <w:rPr>
          <w:rFonts w:ascii="Arial" w:hAnsi="Arial" w:cs="Arial"/>
          <w:color w:val="auto"/>
          <w:sz w:val="20"/>
        </w:rPr>
        <w:t>, je-li</w:t>
      </w:r>
      <w:r w:rsidR="00F721E4">
        <w:rPr>
          <w:rFonts w:ascii="Arial" w:hAnsi="Arial" w:cs="Arial"/>
          <w:color w:val="auto"/>
          <w:sz w:val="20"/>
        </w:rPr>
        <w:t xml:space="preserve"> relevantní</w:t>
      </w:r>
      <w:r w:rsidR="00D50380">
        <w:rPr>
          <w:rFonts w:ascii="Arial" w:hAnsi="Arial" w:cs="Arial"/>
          <w:color w:val="auto"/>
          <w:sz w:val="20"/>
        </w:rPr>
        <w:t>,</w:t>
      </w:r>
      <w:r w:rsidR="00C65BE1" w:rsidRPr="00C65BE1">
        <w:rPr>
          <w:rFonts w:ascii="Arial" w:hAnsi="Arial" w:cs="Arial"/>
          <w:color w:val="auto"/>
          <w:sz w:val="20"/>
        </w:rPr>
        <w:t xml:space="preserve"> </w:t>
      </w:r>
      <w:r w:rsidRPr="009E07CA">
        <w:rPr>
          <w:rFonts w:ascii="Arial" w:hAnsi="Arial" w:cs="Arial"/>
          <w:color w:val="auto"/>
          <w:sz w:val="20"/>
        </w:rPr>
        <w:t>a budou adresovány na objednatele a budou mít náležitosti podle příslušných předpisů (zákon č. 235/2004 Sb., o dani z přidané hodnoty, ve znění pozdějších předpisů). Nebude-li mít faktura příslušné náležitosti, je objednavatel oprávněn doklad vrátit, aniž by běžela lhůta splatnosti.</w:t>
      </w:r>
    </w:p>
    <w:p w14:paraId="6361DF72" w14:textId="47A53B0B" w:rsidR="00275B93" w:rsidRPr="00522D85" w:rsidRDefault="00AE7702" w:rsidP="00305F3F">
      <w:pPr>
        <w:pStyle w:val="Nadpis2"/>
        <w:keepNext w:val="0"/>
        <w:keepLines w:val="0"/>
        <w:spacing w:before="240" w:after="240" w:line="276" w:lineRule="auto"/>
        <w:ind w:left="578" w:hanging="578"/>
        <w:rPr>
          <w:rFonts w:ascii="Arial" w:hAnsi="Arial" w:cs="Arial"/>
          <w:color w:val="auto"/>
          <w:sz w:val="20"/>
        </w:rPr>
      </w:pPr>
      <w:r w:rsidRPr="00522D85">
        <w:rPr>
          <w:rFonts w:ascii="Arial" w:hAnsi="Arial" w:cs="Arial"/>
          <w:color w:val="auto"/>
          <w:sz w:val="20"/>
        </w:rPr>
        <w:t>Ú</w:t>
      </w:r>
      <w:r w:rsidR="00275B93" w:rsidRPr="00522D85">
        <w:rPr>
          <w:rFonts w:ascii="Arial" w:hAnsi="Arial" w:cs="Arial"/>
          <w:color w:val="auto"/>
          <w:sz w:val="20"/>
        </w:rPr>
        <w:t xml:space="preserve">hrada ceny díla bude prováděna vždy po uplynutí 1 kalendářního měsíce na základě daňových dokladů – dílčích faktur a konečné faktury. Přílohou všech faktur bude technickým dozorem stavebníka odsouhlasený originál soupisu provedených prací za dané období. Návrh soupisu provedených prací odevzdá zhotovitel TDS ke kontrole vždy po uplynutí příslušného období. </w:t>
      </w:r>
      <w:r w:rsidR="00101BFC" w:rsidRPr="00522D85">
        <w:rPr>
          <w:rFonts w:ascii="Arial" w:hAnsi="Arial" w:cs="Arial"/>
          <w:color w:val="auto"/>
          <w:sz w:val="20"/>
        </w:rPr>
        <w:t xml:space="preserve">TDS </w:t>
      </w:r>
      <w:r w:rsidR="00CD2300" w:rsidRPr="00522D85">
        <w:rPr>
          <w:rFonts w:ascii="Arial" w:hAnsi="Arial" w:cs="Arial"/>
          <w:color w:val="auto"/>
          <w:sz w:val="20"/>
        </w:rPr>
        <w:t xml:space="preserve">a zástupce objednatele se k soupisu vyjádří </w:t>
      </w:r>
      <w:r w:rsidR="00101BFC" w:rsidRPr="00522D85">
        <w:rPr>
          <w:rFonts w:ascii="Arial" w:hAnsi="Arial" w:cs="Arial"/>
          <w:color w:val="auto"/>
          <w:sz w:val="20"/>
        </w:rPr>
        <w:t xml:space="preserve">bez zbytečného odkladu. </w:t>
      </w:r>
      <w:r w:rsidR="00275B93" w:rsidRPr="00522D85">
        <w:rPr>
          <w:rFonts w:ascii="Arial" w:hAnsi="Arial" w:cs="Arial"/>
          <w:color w:val="auto"/>
          <w:sz w:val="20"/>
        </w:rPr>
        <w:t>V případě jeho neodsouhlasení vrátí TDS s uvedením důvodu nejpozději do 30 pracovních dnů předložený návrh zhotoviteli zpět nebo k přepracování. Důvodem pro neodsouhlasení soupisu provedených prací TDS je např. skutečnost, že práce nebyly provedeny řádně dle smlouvy. Soupis provedených prací potvrzený TDS předá TDS zástupci zhotovitele na stavbě.  U konečné faktury bude přílohou i protokol o předání a převzetí díla potvrzený TDS</w:t>
      </w:r>
      <w:r w:rsidRPr="00522D85">
        <w:rPr>
          <w:rFonts w:ascii="Arial" w:hAnsi="Arial" w:cs="Arial"/>
          <w:color w:val="auto"/>
          <w:sz w:val="20"/>
        </w:rPr>
        <w:t>.</w:t>
      </w:r>
    </w:p>
    <w:p w14:paraId="3CC615D8" w14:textId="18A7B331" w:rsidR="00275B93" w:rsidRPr="009E07CA" w:rsidRDefault="00AE7702" w:rsidP="00305F3F">
      <w:pPr>
        <w:pStyle w:val="Nadpis2"/>
        <w:keepNext w:val="0"/>
        <w:keepLines w:val="0"/>
        <w:spacing w:before="240" w:after="240" w:line="276" w:lineRule="auto"/>
        <w:ind w:left="578" w:hanging="578"/>
        <w:rPr>
          <w:rFonts w:ascii="Arial" w:hAnsi="Arial" w:cs="Arial"/>
          <w:color w:val="auto"/>
          <w:sz w:val="20"/>
        </w:rPr>
      </w:pPr>
      <w:r w:rsidRPr="005844CD">
        <w:rPr>
          <w:rFonts w:ascii="Arial" w:hAnsi="Arial" w:cs="Arial"/>
          <w:b/>
          <w:bCs/>
          <w:color w:val="auto"/>
          <w:sz w:val="20"/>
        </w:rPr>
        <w:lastRenderedPageBreak/>
        <w:t>S</w:t>
      </w:r>
      <w:r w:rsidR="00275B93" w:rsidRPr="005844CD">
        <w:rPr>
          <w:rFonts w:ascii="Arial" w:hAnsi="Arial" w:cs="Arial"/>
          <w:b/>
          <w:bCs/>
          <w:color w:val="auto"/>
          <w:sz w:val="20"/>
        </w:rPr>
        <w:t>platnost oprávněně</w:t>
      </w:r>
      <w:r w:rsidR="00B73965" w:rsidRPr="005844CD">
        <w:rPr>
          <w:rFonts w:ascii="Arial" w:hAnsi="Arial" w:cs="Arial"/>
          <w:b/>
          <w:bCs/>
          <w:color w:val="auto"/>
          <w:sz w:val="20"/>
        </w:rPr>
        <w:t xml:space="preserve"> </w:t>
      </w:r>
      <w:r w:rsidR="00275B93" w:rsidRPr="005844CD">
        <w:rPr>
          <w:rFonts w:ascii="Arial" w:hAnsi="Arial" w:cs="Arial"/>
          <w:b/>
          <w:bCs/>
          <w:color w:val="auto"/>
          <w:sz w:val="20"/>
        </w:rPr>
        <w:t xml:space="preserve">vyfakturovaných částek </w:t>
      </w:r>
      <w:r w:rsidR="00275B93" w:rsidRPr="00606B3E">
        <w:rPr>
          <w:rFonts w:ascii="Arial" w:hAnsi="Arial" w:cs="Arial"/>
          <w:b/>
          <w:bCs/>
          <w:color w:val="auto"/>
          <w:sz w:val="20"/>
        </w:rPr>
        <w:t>bude 30 kalendářních dnů</w:t>
      </w:r>
      <w:r w:rsidR="00275B93" w:rsidRPr="00606B3E">
        <w:rPr>
          <w:rFonts w:ascii="Arial" w:hAnsi="Arial" w:cs="Arial"/>
          <w:color w:val="auto"/>
          <w:sz w:val="20"/>
        </w:rPr>
        <w:t xml:space="preserve"> ode</w:t>
      </w:r>
      <w:r w:rsidR="00275B93" w:rsidRPr="009E07CA">
        <w:rPr>
          <w:rFonts w:ascii="Arial" w:hAnsi="Arial" w:cs="Arial"/>
          <w:color w:val="auto"/>
          <w:sz w:val="20"/>
        </w:rPr>
        <w:t xml:space="preserve"> dne doručení faktury – daňového dokladu </w:t>
      </w:r>
      <w:r w:rsidR="00522D85">
        <w:rPr>
          <w:rFonts w:ascii="Arial" w:hAnsi="Arial" w:cs="Arial"/>
          <w:color w:val="auto"/>
          <w:sz w:val="20"/>
        </w:rPr>
        <w:t>do</w:t>
      </w:r>
      <w:r w:rsidR="00275B93" w:rsidRPr="009E07CA">
        <w:rPr>
          <w:rFonts w:ascii="Arial" w:hAnsi="Arial" w:cs="Arial"/>
          <w:color w:val="auto"/>
          <w:sz w:val="20"/>
        </w:rPr>
        <w:t xml:space="preserve"> sídla objednatele</w:t>
      </w:r>
      <w:r w:rsidRPr="009E07CA">
        <w:rPr>
          <w:rFonts w:ascii="Arial" w:hAnsi="Arial" w:cs="Arial"/>
          <w:color w:val="auto"/>
          <w:sz w:val="20"/>
        </w:rPr>
        <w:t>.</w:t>
      </w:r>
      <w:r w:rsidR="00522D85">
        <w:rPr>
          <w:rFonts w:ascii="Arial" w:hAnsi="Arial" w:cs="Arial"/>
          <w:color w:val="auto"/>
          <w:sz w:val="20"/>
        </w:rPr>
        <w:t xml:space="preserve"> </w:t>
      </w:r>
      <w:r w:rsidR="00522D85" w:rsidRPr="00522D85">
        <w:rPr>
          <w:rFonts w:ascii="Arial" w:hAnsi="Arial" w:cs="Arial"/>
          <w:color w:val="auto"/>
          <w:sz w:val="20"/>
        </w:rPr>
        <w:t>V případě, že zhotovitel uvede na dílčí faktuře a/nebo konečné faktuře den splatnosti, který nebude odpovídat podmínce 30denní lhůty po doručení do sídla objednatele, je objednatel oprávněn takovouto dílčí fakturu a/nebo konečnou fakturu vrátit zpět zhotoviteli jako neoprávněnou.</w:t>
      </w:r>
    </w:p>
    <w:p w14:paraId="75CAD688" w14:textId="2E756157" w:rsidR="00275B93" w:rsidRPr="009E07CA" w:rsidRDefault="00522D85" w:rsidP="00305F3F">
      <w:pPr>
        <w:pStyle w:val="Nadpis2"/>
        <w:keepNext w:val="0"/>
        <w:keepLines w:val="0"/>
        <w:spacing w:before="240" w:after="240" w:line="276" w:lineRule="auto"/>
        <w:ind w:left="578" w:hanging="578"/>
        <w:rPr>
          <w:rFonts w:ascii="Arial" w:hAnsi="Arial" w:cs="Arial"/>
          <w:color w:val="auto"/>
          <w:sz w:val="20"/>
        </w:rPr>
      </w:pPr>
      <w:r>
        <w:rPr>
          <w:rFonts w:ascii="Arial" w:hAnsi="Arial" w:cs="Arial"/>
          <w:color w:val="auto"/>
          <w:sz w:val="20"/>
        </w:rPr>
        <w:t>Dílčí faktury jakož i k</w:t>
      </w:r>
      <w:r w:rsidR="00275B93" w:rsidRPr="009E07CA">
        <w:rPr>
          <w:rFonts w:ascii="Arial" w:hAnsi="Arial" w:cs="Arial"/>
          <w:color w:val="auto"/>
          <w:sz w:val="20"/>
        </w:rPr>
        <w:t>onečná faktura musí obsahovat zákonem a touto smlouvou předepsané údaje, jinak budou vráceny zhotoviteli. Právě tak budou vráceny dílčí faktury a/nebo konečná faktura, neobsahující soupis prací, potvrzených technickým dozorem objednatele. Dílčí faktura jakož i konečná faktura budou předány ve třech vyhotoveních a budou obsahovat tyto údaje a/nebo přílohy:</w:t>
      </w:r>
    </w:p>
    <w:p w14:paraId="4860405B" w14:textId="77777777" w:rsidR="00275B93" w:rsidRPr="009E07CA" w:rsidRDefault="00275B93" w:rsidP="00802094">
      <w:pPr>
        <w:pStyle w:val="Nadpis2"/>
        <w:keepNext w:val="0"/>
        <w:keepLines w:val="0"/>
        <w:numPr>
          <w:ilvl w:val="0"/>
          <w:numId w:val="6"/>
        </w:numPr>
        <w:spacing w:before="0" w:after="60"/>
        <w:ind w:left="935" w:hanging="357"/>
        <w:rPr>
          <w:rFonts w:ascii="Arial" w:hAnsi="Arial" w:cs="Arial"/>
          <w:color w:val="auto"/>
          <w:sz w:val="20"/>
        </w:rPr>
      </w:pPr>
      <w:r w:rsidRPr="009E07CA">
        <w:rPr>
          <w:rFonts w:ascii="Arial" w:hAnsi="Arial" w:cs="Arial"/>
          <w:color w:val="auto"/>
          <w:sz w:val="20"/>
        </w:rPr>
        <w:t>firmu a sídlo oprávněné a povinné osoby, tj. zhotovitele i objednatele,</w:t>
      </w:r>
    </w:p>
    <w:p w14:paraId="2F91BC60" w14:textId="77777777" w:rsidR="00275B93" w:rsidRPr="009E07CA" w:rsidRDefault="00275B93" w:rsidP="00802094">
      <w:pPr>
        <w:pStyle w:val="Nadpis2"/>
        <w:keepNext w:val="0"/>
        <w:keepLines w:val="0"/>
        <w:numPr>
          <w:ilvl w:val="0"/>
          <w:numId w:val="6"/>
        </w:numPr>
        <w:spacing w:before="0" w:after="60"/>
        <w:ind w:left="935" w:hanging="357"/>
        <w:rPr>
          <w:rFonts w:ascii="Arial" w:hAnsi="Arial" w:cs="Arial"/>
          <w:color w:val="auto"/>
        </w:rPr>
      </w:pPr>
      <w:r w:rsidRPr="009E07CA">
        <w:rPr>
          <w:rFonts w:ascii="Arial" w:hAnsi="Arial" w:cs="Arial"/>
          <w:color w:val="auto"/>
          <w:sz w:val="20"/>
        </w:rPr>
        <w:t>IČO a DIČ zhotovitele a objednatele,</w:t>
      </w:r>
    </w:p>
    <w:p w14:paraId="04F47623" w14:textId="77777777" w:rsidR="00275B93" w:rsidRPr="009E07CA" w:rsidRDefault="00275B93" w:rsidP="00802094">
      <w:pPr>
        <w:pStyle w:val="Nadpis2"/>
        <w:keepNext w:val="0"/>
        <w:keepLines w:val="0"/>
        <w:numPr>
          <w:ilvl w:val="0"/>
          <w:numId w:val="6"/>
        </w:numPr>
        <w:spacing w:before="0" w:after="60"/>
        <w:ind w:left="935" w:hanging="357"/>
        <w:rPr>
          <w:rFonts w:ascii="Arial" w:hAnsi="Arial" w:cs="Arial"/>
          <w:color w:val="auto"/>
        </w:rPr>
      </w:pPr>
      <w:r w:rsidRPr="009E07CA">
        <w:rPr>
          <w:rFonts w:ascii="Arial" w:hAnsi="Arial" w:cs="Arial"/>
          <w:color w:val="auto"/>
          <w:sz w:val="20"/>
        </w:rPr>
        <w:t>údaj o zápisu zhotovitele v obchodním rejstříku, včetně spisové značky,</w:t>
      </w:r>
    </w:p>
    <w:p w14:paraId="3164C63A" w14:textId="719005D3" w:rsidR="00275B93" w:rsidRPr="009E07CA" w:rsidRDefault="00275B93" w:rsidP="00802094">
      <w:pPr>
        <w:pStyle w:val="Nadpis2"/>
        <w:keepNext w:val="0"/>
        <w:keepLines w:val="0"/>
        <w:numPr>
          <w:ilvl w:val="0"/>
          <w:numId w:val="6"/>
        </w:numPr>
        <w:spacing w:before="0" w:after="60"/>
        <w:ind w:left="935" w:hanging="357"/>
        <w:rPr>
          <w:rFonts w:ascii="Arial" w:hAnsi="Arial" w:cs="Arial"/>
          <w:color w:val="auto"/>
        </w:rPr>
      </w:pPr>
      <w:r w:rsidRPr="009E07CA">
        <w:rPr>
          <w:rFonts w:ascii="Arial" w:hAnsi="Arial" w:cs="Arial"/>
          <w:color w:val="auto"/>
          <w:sz w:val="20"/>
        </w:rPr>
        <w:t xml:space="preserve">číslo </w:t>
      </w:r>
      <w:r w:rsidR="00522D85" w:rsidRPr="00522D85">
        <w:rPr>
          <w:rFonts w:ascii="Arial" w:hAnsi="Arial" w:cs="Arial"/>
          <w:color w:val="auto"/>
          <w:sz w:val="20"/>
        </w:rPr>
        <w:t>dílčí faktury a/nebo konečné faktury</w:t>
      </w:r>
      <w:r w:rsidRPr="009E07CA">
        <w:rPr>
          <w:rFonts w:ascii="Arial" w:hAnsi="Arial" w:cs="Arial"/>
          <w:color w:val="auto"/>
          <w:sz w:val="20"/>
        </w:rPr>
        <w:t>,</w:t>
      </w:r>
    </w:p>
    <w:p w14:paraId="02156AAD" w14:textId="7431EDB7" w:rsidR="00275B93" w:rsidRDefault="00275B93" w:rsidP="00802094">
      <w:pPr>
        <w:pStyle w:val="Nadpis2"/>
        <w:keepNext w:val="0"/>
        <w:keepLines w:val="0"/>
        <w:numPr>
          <w:ilvl w:val="0"/>
          <w:numId w:val="6"/>
        </w:numPr>
        <w:spacing w:before="0" w:after="60"/>
        <w:ind w:left="935" w:hanging="357"/>
        <w:rPr>
          <w:rFonts w:ascii="Arial" w:hAnsi="Arial" w:cs="Arial"/>
          <w:color w:val="auto"/>
          <w:sz w:val="20"/>
        </w:rPr>
      </w:pPr>
      <w:r w:rsidRPr="00522D85">
        <w:rPr>
          <w:rFonts w:ascii="Arial" w:hAnsi="Arial" w:cs="Arial"/>
          <w:color w:val="auto"/>
          <w:sz w:val="20"/>
        </w:rPr>
        <w:t>číslo smlouvy,</w:t>
      </w:r>
    </w:p>
    <w:p w14:paraId="0AAA2CE4" w14:textId="77777777" w:rsidR="00275B93" w:rsidRPr="009E07CA" w:rsidRDefault="00275B93" w:rsidP="00802094">
      <w:pPr>
        <w:pStyle w:val="Nadpis2"/>
        <w:keepNext w:val="0"/>
        <w:keepLines w:val="0"/>
        <w:numPr>
          <w:ilvl w:val="0"/>
          <w:numId w:val="6"/>
        </w:numPr>
        <w:spacing w:before="0" w:after="60"/>
        <w:ind w:left="935" w:hanging="357"/>
        <w:rPr>
          <w:rFonts w:ascii="Arial" w:hAnsi="Arial" w:cs="Arial"/>
          <w:color w:val="auto"/>
        </w:rPr>
      </w:pPr>
      <w:r w:rsidRPr="009E07CA">
        <w:rPr>
          <w:rFonts w:ascii="Arial" w:hAnsi="Arial" w:cs="Arial"/>
          <w:color w:val="auto"/>
          <w:sz w:val="20"/>
        </w:rPr>
        <w:t>den odeslání, den splatnosti a datum zdanitelného plnění,</w:t>
      </w:r>
    </w:p>
    <w:p w14:paraId="3D88E998" w14:textId="77777777" w:rsidR="00275B93" w:rsidRPr="009E07CA" w:rsidRDefault="00275B93" w:rsidP="00802094">
      <w:pPr>
        <w:pStyle w:val="Nadpis2"/>
        <w:keepNext w:val="0"/>
        <w:keepLines w:val="0"/>
        <w:numPr>
          <w:ilvl w:val="0"/>
          <w:numId w:val="6"/>
        </w:numPr>
        <w:spacing w:before="0" w:after="60"/>
        <w:ind w:left="935" w:hanging="357"/>
        <w:rPr>
          <w:rFonts w:ascii="Arial" w:hAnsi="Arial" w:cs="Arial"/>
          <w:color w:val="auto"/>
        </w:rPr>
      </w:pPr>
      <w:r w:rsidRPr="009E07CA">
        <w:rPr>
          <w:rFonts w:ascii="Arial" w:hAnsi="Arial" w:cs="Arial"/>
          <w:color w:val="auto"/>
          <w:sz w:val="20"/>
        </w:rPr>
        <w:t>označení peněžního ústavu a číslo účtu, na který má objednatel provést úhradu,</w:t>
      </w:r>
    </w:p>
    <w:p w14:paraId="4876309E" w14:textId="33858C2D" w:rsidR="00275B93" w:rsidRPr="009E07CA" w:rsidRDefault="00275B93" w:rsidP="00802094">
      <w:pPr>
        <w:pStyle w:val="Nadpis2"/>
        <w:keepNext w:val="0"/>
        <w:keepLines w:val="0"/>
        <w:numPr>
          <w:ilvl w:val="0"/>
          <w:numId w:val="6"/>
        </w:numPr>
        <w:spacing w:before="0" w:after="60"/>
        <w:ind w:left="935" w:hanging="357"/>
        <w:rPr>
          <w:rFonts w:ascii="Arial" w:hAnsi="Arial" w:cs="Arial"/>
          <w:color w:val="auto"/>
        </w:rPr>
      </w:pPr>
      <w:r w:rsidRPr="009E07CA">
        <w:rPr>
          <w:rFonts w:ascii="Arial" w:hAnsi="Arial" w:cs="Arial"/>
          <w:color w:val="auto"/>
          <w:sz w:val="20"/>
        </w:rPr>
        <w:t>fakturovanou částku bez daně, sazbu daně, daň,</w:t>
      </w:r>
      <w:r w:rsidR="00606B3E" w:rsidRPr="009E07CA">
        <w:rPr>
          <w:rFonts w:ascii="Arial" w:hAnsi="Arial" w:cs="Arial"/>
          <w:color w:val="auto"/>
        </w:rPr>
        <w:t xml:space="preserve"> </w:t>
      </w:r>
    </w:p>
    <w:p w14:paraId="79340818" w14:textId="77777777" w:rsidR="00275B93" w:rsidRPr="009E07CA" w:rsidRDefault="00275B93" w:rsidP="00802094">
      <w:pPr>
        <w:pStyle w:val="Nadpis2"/>
        <w:keepNext w:val="0"/>
        <w:keepLines w:val="0"/>
        <w:numPr>
          <w:ilvl w:val="0"/>
          <w:numId w:val="6"/>
        </w:numPr>
        <w:spacing w:before="0" w:after="60"/>
        <w:ind w:left="935" w:hanging="357"/>
        <w:rPr>
          <w:rFonts w:ascii="Arial" w:hAnsi="Arial" w:cs="Arial"/>
          <w:color w:val="auto"/>
        </w:rPr>
      </w:pPr>
      <w:r w:rsidRPr="009E07CA">
        <w:rPr>
          <w:rFonts w:ascii="Arial" w:hAnsi="Arial" w:cs="Arial"/>
          <w:color w:val="auto"/>
          <w:sz w:val="20"/>
        </w:rPr>
        <w:t>název veřejné zakázky dle této smlouvy,</w:t>
      </w:r>
    </w:p>
    <w:p w14:paraId="5C2773BB" w14:textId="43B588A2" w:rsidR="00275B93" w:rsidRPr="00FD7D3F" w:rsidRDefault="00275B93" w:rsidP="00802094">
      <w:pPr>
        <w:pStyle w:val="Odstavecseseznamem"/>
        <w:numPr>
          <w:ilvl w:val="0"/>
          <w:numId w:val="6"/>
        </w:numPr>
        <w:spacing w:after="60"/>
        <w:ind w:left="935" w:hanging="357"/>
        <w:rPr>
          <w:rFonts w:ascii="Arial" w:eastAsiaTheme="majorEastAsia" w:hAnsi="Arial" w:cs="Arial"/>
          <w:sz w:val="20"/>
          <w:szCs w:val="26"/>
        </w:rPr>
      </w:pPr>
      <w:r w:rsidRPr="00FD7D3F">
        <w:rPr>
          <w:rFonts w:ascii="Arial" w:hAnsi="Arial" w:cs="Arial"/>
          <w:sz w:val="20"/>
        </w:rPr>
        <w:t>soupis provedených prací vycházející z položkového rozpočtu potvrzený TDS</w:t>
      </w:r>
      <w:r w:rsidR="00613960" w:rsidRPr="00FD7D3F">
        <w:rPr>
          <w:rFonts w:ascii="Arial" w:hAnsi="Arial" w:cs="Arial"/>
          <w:sz w:val="20"/>
        </w:rPr>
        <w:t xml:space="preserve">, </w:t>
      </w:r>
      <w:r w:rsidR="00FD7D3F" w:rsidRPr="00FD7D3F">
        <w:rPr>
          <w:rFonts w:ascii="Arial" w:eastAsiaTheme="majorEastAsia" w:hAnsi="Arial" w:cs="Arial"/>
          <w:sz w:val="20"/>
          <w:szCs w:val="26"/>
        </w:rPr>
        <w:t>objednatele a zástupcem objednatele,</w:t>
      </w:r>
    </w:p>
    <w:p w14:paraId="708FC63D" w14:textId="77777777" w:rsidR="00275B93" w:rsidRPr="009E07CA" w:rsidRDefault="00275B93" w:rsidP="00802094">
      <w:pPr>
        <w:pStyle w:val="Nadpis2"/>
        <w:keepNext w:val="0"/>
        <w:keepLines w:val="0"/>
        <w:numPr>
          <w:ilvl w:val="0"/>
          <w:numId w:val="6"/>
        </w:numPr>
        <w:spacing w:before="0" w:after="60"/>
        <w:ind w:left="935" w:hanging="357"/>
        <w:rPr>
          <w:rFonts w:ascii="Arial" w:hAnsi="Arial" w:cs="Arial"/>
          <w:color w:val="auto"/>
        </w:rPr>
      </w:pPr>
      <w:r w:rsidRPr="009E07CA">
        <w:rPr>
          <w:rFonts w:ascii="Arial" w:hAnsi="Arial" w:cs="Arial"/>
          <w:color w:val="auto"/>
          <w:sz w:val="20"/>
        </w:rPr>
        <w:t>označení díla s odkazem na příslušnou část smlouvy,</w:t>
      </w:r>
    </w:p>
    <w:p w14:paraId="56B51549" w14:textId="77777777" w:rsidR="00275B93" w:rsidRPr="009E07CA" w:rsidRDefault="00275B93" w:rsidP="00802094">
      <w:pPr>
        <w:pStyle w:val="Nadpis2"/>
        <w:keepNext w:val="0"/>
        <w:keepLines w:val="0"/>
        <w:numPr>
          <w:ilvl w:val="0"/>
          <w:numId w:val="6"/>
        </w:numPr>
        <w:spacing w:before="0" w:after="60"/>
        <w:ind w:left="935" w:hanging="357"/>
        <w:rPr>
          <w:rFonts w:ascii="Arial" w:hAnsi="Arial" w:cs="Arial"/>
          <w:color w:val="auto"/>
        </w:rPr>
      </w:pPr>
      <w:r w:rsidRPr="009E07CA">
        <w:rPr>
          <w:rFonts w:ascii="Arial" w:hAnsi="Arial" w:cs="Arial"/>
          <w:color w:val="auto"/>
          <w:sz w:val="20"/>
        </w:rPr>
        <w:t>razítko a podpis oprávněné osoby,</w:t>
      </w:r>
    </w:p>
    <w:p w14:paraId="7BFE668F" w14:textId="77777777" w:rsidR="00275B93" w:rsidRPr="006641EF" w:rsidRDefault="00275B93" w:rsidP="00802094">
      <w:pPr>
        <w:pStyle w:val="Nadpis2"/>
        <w:keepNext w:val="0"/>
        <w:keepLines w:val="0"/>
        <w:numPr>
          <w:ilvl w:val="0"/>
          <w:numId w:val="6"/>
        </w:numPr>
        <w:spacing w:before="0" w:after="60"/>
        <w:ind w:left="935" w:hanging="357"/>
        <w:rPr>
          <w:rFonts w:ascii="Arial" w:hAnsi="Arial" w:cs="Arial"/>
          <w:color w:val="auto"/>
        </w:rPr>
      </w:pPr>
      <w:r w:rsidRPr="006641EF">
        <w:rPr>
          <w:rFonts w:ascii="Arial" w:hAnsi="Arial" w:cs="Arial"/>
          <w:color w:val="auto"/>
          <w:sz w:val="20"/>
        </w:rPr>
        <w:t>razítko a podpis TDS objednatele na soupisu provedených prací,</w:t>
      </w:r>
    </w:p>
    <w:p w14:paraId="69B1825E" w14:textId="77777777" w:rsidR="00275B93" w:rsidRPr="006641EF" w:rsidRDefault="00275B93" w:rsidP="00802094">
      <w:pPr>
        <w:pStyle w:val="Nadpis2"/>
        <w:keepNext w:val="0"/>
        <w:keepLines w:val="0"/>
        <w:numPr>
          <w:ilvl w:val="0"/>
          <w:numId w:val="6"/>
        </w:numPr>
        <w:spacing w:before="0" w:after="60"/>
        <w:ind w:left="935" w:hanging="357"/>
        <w:rPr>
          <w:rFonts w:ascii="Arial" w:hAnsi="Arial" w:cs="Arial"/>
          <w:color w:val="auto"/>
        </w:rPr>
      </w:pPr>
      <w:r w:rsidRPr="006641EF">
        <w:rPr>
          <w:rFonts w:ascii="Arial" w:hAnsi="Arial" w:cs="Arial"/>
          <w:color w:val="auto"/>
          <w:sz w:val="20"/>
        </w:rPr>
        <w:t>konstantní a variabilní symbol,</w:t>
      </w:r>
    </w:p>
    <w:p w14:paraId="59E34B41" w14:textId="77777777" w:rsidR="00275B93" w:rsidRPr="006641EF" w:rsidRDefault="00275B93" w:rsidP="00802094">
      <w:pPr>
        <w:pStyle w:val="Nadpis2"/>
        <w:keepNext w:val="0"/>
        <w:keepLines w:val="0"/>
        <w:numPr>
          <w:ilvl w:val="0"/>
          <w:numId w:val="6"/>
        </w:numPr>
        <w:spacing w:before="0" w:after="60"/>
        <w:ind w:left="935" w:hanging="357"/>
        <w:rPr>
          <w:rFonts w:ascii="Arial" w:hAnsi="Arial" w:cs="Arial"/>
          <w:color w:val="auto"/>
        </w:rPr>
      </w:pPr>
      <w:r w:rsidRPr="006641EF">
        <w:rPr>
          <w:rFonts w:ascii="Arial" w:hAnsi="Arial" w:cs="Arial"/>
          <w:color w:val="auto"/>
          <w:sz w:val="20"/>
        </w:rPr>
        <w:t>specifický symbol</w:t>
      </w:r>
    </w:p>
    <w:p w14:paraId="7FCAE728" w14:textId="3A115E49" w:rsidR="00275B93" w:rsidRDefault="00275B93" w:rsidP="00802094">
      <w:pPr>
        <w:pStyle w:val="Nadpis2"/>
        <w:keepNext w:val="0"/>
        <w:keepLines w:val="0"/>
        <w:numPr>
          <w:ilvl w:val="0"/>
          <w:numId w:val="6"/>
        </w:numPr>
        <w:spacing w:before="0" w:after="60"/>
        <w:ind w:left="935" w:hanging="357"/>
        <w:rPr>
          <w:rFonts w:ascii="Arial" w:hAnsi="Arial" w:cs="Arial"/>
          <w:color w:val="auto"/>
          <w:sz w:val="20"/>
        </w:rPr>
      </w:pPr>
      <w:r w:rsidRPr="006641EF">
        <w:rPr>
          <w:rFonts w:ascii="Arial" w:hAnsi="Arial" w:cs="Arial"/>
          <w:color w:val="auto"/>
          <w:sz w:val="20"/>
        </w:rPr>
        <w:t>protokol o odevzdání a převzetí díla</w:t>
      </w:r>
      <w:r w:rsidR="00FD7D3F" w:rsidRPr="00FD7D3F">
        <w:t xml:space="preserve"> </w:t>
      </w:r>
      <w:r w:rsidR="00FD7D3F" w:rsidRPr="00FD7D3F">
        <w:rPr>
          <w:rFonts w:ascii="Arial" w:hAnsi="Arial" w:cs="Arial"/>
          <w:color w:val="auto"/>
          <w:sz w:val="20"/>
        </w:rPr>
        <w:t>či event. jeho části,</w:t>
      </w:r>
      <w:r w:rsidRPr="006641EF">
        <w:rPr>
          <w:rFonts w:ascii="Arial" w:hAnsi="Arial" w:cs="Arial"/>
          <w:color w:val="auto"/>
          <w:sz w:val="20"/>
        </w:rPr>
        <w:t xml:space="preserve">  </w:t>
      </w:r>
    </w:p>
    <w:p w14:paraId="4007C7E1" w14:textId="77777777" w:rsidR="00A7686F" w:rsidRPr="00A7686F" w:rsidRDefault="00456C99" w:rsidP="00802094">
      <w:pPr>
        <w:pStyle w:val="Odstavecseseznamem"/>
        <w:numPr>
          <w:ilvl w:val="0"/>
          <w:numId w:val="6"/>
        </w:numPr>
        <w:spacing w:after="240"/>
        <w:ind w:left="935" w:hanging="357"/>
        <w:rPr>
          <w:rFonts w:ascii="Arial" w:eastAsiaTheme="majorEastAsia" w:hAnsi="Arial" w:cs="Arial"/>
          <w:sz w:val="20"/>
          <w:szCs w:val="26"/>
        </w:rPr>
      </w:pPr>
      <w:bookmarkStart w:id="14" w:name="_Hlk134602886"/>
      <w:r w:rsidRPr="00A7686F">
        <w:rPr>
          <w:rFonts w:ascii="Arial" w:hAnsi="Arial" w:cs="Arial"/>
          <w:sz w:val="20"/>
        </w:rPr>
        <w:t>na faktuře bude rovněž uveden</w:t>
      </w:r>
      <w:r w:rsidR="00A7686F" w:rsidRPr="00A7686F">
        <w:rPr>
          <w:rFonts w:ascii="Arial" w:hAnsi="Arial" w:cs="Arial"/>
          <w:sz w:val="20"/>
        </w:rPr>
        <w:t xml:space="preserve">o </w:t>
      </w:r>
      <w:r w:rsidR="00A7686F" w:rsidRPr="00A7686F">
        <w:rPr>
          <w:rFonts w:ascii="Arial" w:eastAsiaTheme="majorEastAsia" w:hAnsi="Arial" w:cs="Arial"/>
          <w:sz w:val="20"/>
          <w:szCs w:val="26"/>
          <w:u w:val="single"/>
        </w:rPr>
        <w:t>číslo a název příslušného dotačního projektu</w:t>
      </w:r>
      <w:r w:rsidR="00A7686F" w:rsidRPr="00A7686F">
        <w:rPr>
          <w:rFonts w:ascii="Arial" w:eastAsiaTheme="majorEastAsia" w:hAnsi="Arial" w:cs="Arial"/>
          <w:sz w:val="20"/>
          <w:szCs w:val="26"/>
        </w:rPr>
        <w:t xml:space="preserve"> dle této smlouvy</w:t>
      </w:r>
    </w:p>
    <w:bookmarkEnd w:id="14"/>
    <w:p w14:paraId="77F92EDF" w14:textId="78F3BA17" w:rsidR="00223F02" w:rsidRPr="009E07CA" w:rsidRDefault="00E53EF8"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Objednatel není v prodlení s plněním svého závazku zaplatit zhotoviteli za dílo v případě, kdy neodsouhlasí a vrátí zhotoviteli soupis prací nebo fakturu – daňový doklad, která nemá náležitosti požadované touto smlouvou, neboť dle</w:t>
      </w:r>
      <w:r w:rsidR="00223F02" w:rsidRPr="009E07CA">
        <w:rPr>
          <w:rFonts w:ascii="Arial" w:hAnsi="Arial" w:cs="Arial"/>
          <w:color w:val="auto"/>
          <w:sz w:val="20"/>
        </w:rPr>
        <w:t xml:space="preserve"> </w:t>
      </w:r>
      <w:r w:rsidRPr="009E07CA">
        <w:rPr>
          <w:rFonts w:ascii="Arial" w:hAnsi="Arial" w:cs="Arial"/>
          <w:color w:val="auto"/>
          <w:sz w:val="20"/>
        </w:rPr>
        <w:t>tohoto článku mu na zaplacení ceny nevznikl nárok. Uplatněním tohoto postupu se objednatel nevzdává svého nároku na uplatnění případné náhrady škody nebo smluvních pokut, na které mu vznikl nebo v budoucnu vznikne nárok.</w:t>
      </w:r>
    </w:p>
    <w:p w14:paraId="1A0516F5" w14:textId="1A70BB1A" w:rsidR="00CC6D3A" w:rsidRDefault="00E53EF8" w:rsidP="00CC6D3A">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Plátce </w:t>
      </w:r>
      <w:r w:rsidR="003F285D" w:rsidRPr="009E07CA">
        <w:rPr>
          <w:rFonts w:ascii="Arial" w:hAnsi="Arial" w:cs="Arial"/>
          <w:color w:val="auto"/>
          <w:sz w:val="20"/>
        </w:rPr>
        <w:t xml:space="preserve">(smluvní strana) </w:t>
      </w:r>
      <w:r w:rsidRPr="009E07CA">
        <w:rPr>
          <w:rFonts w:ascii="Arial" w:hAnsi="Arial" w:cs="Arial"/>
          <w:color w:val="auto"/>
          <w:sz w:val="20"/>
        </w:rPr>
        <w:t>je povinen ve lhůtě pro vystavení daňového dokladu vynaložit úsilí, které po něm lze rozumně požadovat, k tomu, aby se tento daňový doklad dostal do dispozice příjemce plnění</w:t>
      </w:r>
      <w:r w:rsidR="003F285D" w:rsidRPr="009E07CA">
        <w:rPr>
          <w:rFonts w:ascii="Arial" w:hAnsi="Arial" w:cs="Arial"/>
          <w:color w:val="auto"/>
          <w:sz w:val="20"/>
        </w:rPr>
        <w:t xml:space="preserve"> (druhé smluvní strany)</w:t>
      </w:r>
      <w:r w:rsidRPr="009E07CA">
        <w:rPr>
          <w:rFonts w:ascii="Arial" w:hAnsi="Arial" w:cs="Arial"/>
          <w:color w:val="auto"/>
          <w:sz w:val="20"/>
        </w:rPr>
        <w:t>.</w:t>
      </w:r>
    </w:p>
    <w:bookmarkEnd w:id="13"/>
    <w:p w14:paraId="2E8764BC" w14:textId="77777777" w:rsidR="000A71DE" w:rsidRDefault="000A71DE" w:rsidP="000A71DE">
      <w:pPr>
        <w:pStyle w:val="Nadpis1"/>
        <w:rPr>
          <w:sz w:val="22"/>
        </w:rPr>
      </w:pPr>
    </w:p>
    <w:p w14:paraId="0362E2AC" w14:textId="1E8D51CA" w:rsidR="00AE7702" w:rsidRPr="000A71DE" w:rsidRDefault="00AE7702" w:rsidP="000A71DE">
      <w:pPr>
        <w:pStyle w:val="Nadpis1"/>
        <w:numPr>
          <w:ilvl w:val="0"/>
          <w:numId w:val="0"/>
        </w:numPr>
        <w:spacing w:after="240"/>
        <w:rPr>
          <w:sz w:val="22"/>
          <w:szCs w:val="22"/>
        </w:rPr>
      </w:pPr>
      <w:r w:rsidRPr="000A71DE">
        <w:rPr>
          <w:sz w:val="22"/>
          <w:szCs w:val="22"/>
        </w:rPr>
        <w:t>Pojištění a zajištění závazků</w:t>
      </w:r>
    </w:p>
    <w:p w14:paraId="039EA353" w14:textId="77777777" w:rsidR="00AE7702" w:rsidRPr="009E07CA" w:rsidRDefault="00AE7702" w:rsidP="005B1293">
      <w:pPr>
        <w:pStyle w:val="Nadpis2"/>
        <w:keepNext w:val="0"/>
        <w:keepLines w:val="0"/>
        <w:numPr>
          <w:ilvl w:val="0"/>
          <w:numId w:val="0"/>
        </w:numPr>
        <w:spacing w:before="240" w:after="240" w:line="276" w:lineRule="auto"/>
        <w:ind w:left="567"/>
        <w:rPr>
          <w:rFonts w:ascii="Arial" w:hAnsi="Arial" w:cs="Arial"/>
          <w:b/>
          <w:color w:val="auto"/>
        </w:rPr>
      </w:pPr>
      <w:r w:rsidRPr="009E07CA">
        <w:rPr>
          <w:rFonts w:ascii="Arial" w:hAnsi="Arial" w:cs="Arial"/>
          <w:b/>
          <w:color w:val="auto"/>
          <w:sz w:val="20"/>
        </w:rPr>
        <w:t xml:space="preserve">Pojištění zhotovitele – odpovědnost za škodu způsobenou třetím osobám </w:t>
      </w:r>
    </w:p>
    <w:p w14:paraId="77EC5B86" w14:textId="50E516E7" w:rsidR="00AE7702" w:rsidRDefault="00AE7702" w:rsidP="00305F3F">
      <w:pPr>
        <w:pStyle w:val="Nadpis2"/>
        <w:keepNext w:val="0"/>
        <w:keepLines w:val="0"/>
        <w:spacing w:before="240" w:after="240" w:line="276" w:lineRule="auto"/>
        <w:ind w:left="578" w:hanging="578"/>
        <w:rPr>
          <w:rFonts w:ascii="Arial" w:hAnsi="Arial" w:cs="Arial"/>
          <w:color w:val="auto"/>
          <w:sz w:val="20"/>
        </w:rPr>
      </w:pPr>
      <w:r w:rsidRPr="003D2CAF">
        <w:rPr>
          <w:rFonts w:ascii="Arial" w:hAnsi="Arial" w:cs="Arial"/>
          <w:color w:val="auto"/>
          <w:sz w:val="20"/>
        </w:rPr>
        <w:t xml:space="preserve">Zhotovitel je povinen být po </w:t>
      </w:r>
      <w:r w:rsidRPr="00097F50">
        <w:rPr>
          <w:rFonts w:ascii="Arial" w:hAnsi="Arial" w:cs="Arial"/>
          <w:color w:val="auto"/>
          <w:sz w:val="20"/>
        </w:rPr>
        <w:t xml:space="preserve">celou dobu provádění díla pojištěn proti škodám způsobeným jeho činností včetně </w:t>
      </w:r>
      <w:r w:rsidRPr="002F5D10">
        <w:rPr>
          <w:rFonts w:ascii="Arial" w:hAnsi="Arial" w:cs="Arial"/>
          <w:color w:val="auto"/>
          <w:sz w:val="20"/>
        </w:rPr>
        <w:t xml:space="preserve">možných škod způsobených pracovníky zhotovitele, </w:t>
      </w:r>
      <w:r w:rsidR="009A0B49" w:rsidRPr="009A0B49">
        <w:rPr>
          <w:rFonts w:ascii="Arial" w:hAnsi="Arial" w:cs="Arial"/>
          <w:b/>
          <w:bCs/>
          <w:color w:val="auto"/>
          <w:sz w:val="20"/>
        </w:rPr>
        <w:t>s pojistnou částkou</w:t>
      </w:r>
      <w:r w:rsidR="009A0B49" w:rsidRPr="009A0B49">
        <w:rPr>
          <w:rFonts w:ascii="Arial" w:hAnsi="Arial" w:cs="Arial"/>
          <w:color w:val="auto"/>
          <w:sz w:val="20"/>
        </w:rPr>
        <w:t xml:space="preserve"> </w:t>
      </w:r>
      <w:r w:rsidR="009A0B49" w:rsidRPr="009A0B49">
        <w:rPr>
          <w:rFonts w:ascii="Arial" w:hAnsi="Arial" w:cs="Arial"/>
          <w:b/>
          <w:bCs/>
          <w:color w:val="auto"/>
          <w:sz w:val="20"/>
        </w:rPr>
        <w:t xml:space="preserve">s </w:t>
      </w:r>
      <w:r w:rsidR="009A0B49" w:rsidRPr="009A0B49">
        <w:rPr>
          <w:rFonts w:ascii="Arial" w:hAnsi="Arial" w:cs="Arial"/>
          <w:b/>
          <w:bCs/>
          <w:color w:val="auto"/>
          <w:sz w:val="20"/>
        </w:rPr>
        <w:lastRenderedPageBreak/>
        <w:t xml:space="preserve">limitem plnění minimálně </w:t>
      </w:r>
      <w:r w:rsidR="009A0B49" w:rsidRPr="00606B3E">
        <w:rPr>
          <w:rFonts w:ascii="Arial" w:hAnsi="Arial" w:cs="Arial"/>
          <w:b/>
          <w:bCs/>
          <w:color w:val="auto"/>
          <w:sz w:val="20"/>
        </w:rPr>
        <w:t>ve výši ceny za dílo vč. DPH</w:t>
      </w:r>
      <w:r w:rsidR="009A0B49" w:rsidRPr="009A0B49">
        <w:rPr>
          <w:rFonts w:ascii="Arial" w:hAnsi="Arial" w:cs="Arial"/>
          <w:color w:val="auto"/>
          <w:sz w:val="20"/>
        </w:rPr>
        <w:t xml:space="preserve"> na jednu pojistnou událost</w:t>
      </w:r>
      <w:r w:rsidRPr="00097F50">
        <w:rPr>
          <w:rFonts w:ascii="Arial" w:hAnsi="Arial" w:cs="Arial"/>
          <w:color w:val="auto"/>
          <w:sz w:val="20"/>
        </w:rPr>
        <w:t xml:space="preserve"> Zhotovitel je povinen udržovat sjednané pojištění v platnosti po celou dobu realizace díla. Zhotovitel uhradí objednateli případný rozdíl mezi částkou, na niž objednateli oprávněně vznikne nárok, a pojistným</w:t>
      </w:r>
      <w:r w:rsidRPr="003D2CAF">
        <w:rPr>
          <w:rFonts w:ascii="Arial" w:hAnsi="Arial" w:cs="Arial"/>
          <w:color w:val="auto"/>
          <w:sz w:val="20"/>
        </w:rPr>
        <w:t xml:space="preserve"> plněním vyplaceným pojišťovnou objednateli dle pojistné smlouvy.</w:t>
      </w:r>
    </w:p>
    <w:p w14:paraId="0EE9E989" w14:textId="77777777" w:rsidR="00456C99" w:rsidRDefault="00456C99" w:rsidP="00456C99">
      <w:pPr>
        <w:pStyle w:val="Nadpis2"/>
        <w:keepNext w:val="0"/>
        <w:keepLines w:val="0"/>
        <w:numPr>
          <w:ilvl w:val="0"/>
          <w:numId w:val="0"/>
        </w:numPr>
        <w:spacing w:before="240" w:after="240" w:line="276" w:lineRule="auto"/>
        <w:ind w:left="578"/>
        <w:rPr>
          <w:rFonts w:ascii="Arial" w:hAnsi="Arial" w:cs="Arial"/>
          <w:color w:val="auto"/>
          <w:sz w:val="20"/>
        </w:rPr>
      </w:pPr>
      <w:r w:rsidRPr="00606B3E">
        <w:rPr>
          <w:rFonts w:ascii="Arial" w:hAnsi="Arial" w:cs="Arial"/>
          <w:color w:val="auto"/>
          <w:sz w:val="20"/>
        </w:rPr>
        <w:t>Zhotovitel před podpisem této smlouvy předává objednateli potvrzení o pojištění sjednaného v rozsahu dle tohoto odstavce.</w:t>
      </w:r>
    </w:p>
    <w:p w14:paraId="7FAC85F0" w14:textId="40A3F713" w:rsidR="00A51532" w:rsidRDefault="00A51532" w:rsidP="00A51532">
      <w:pPr>
        <w:pStyle w:val="Nadpis2"/>
        <w:keepNext w:val="0"/>
        <w:keepLines w:val="0"/>
        <w:numPr>
          <w:ilvl w:val="0"/>
          <w:numId w:val="0"/>
        </w:numPr>
        <w:spacing w:before="240" w:after="240" w:line="276" w:lineRule="auto"/>
        <w:ind w:left="578"/>
        <w:rPr>
          <w:rFonts w:ascii="Arial" w:hAnsi="Arial" w:cs="Arial"/>
          <w:color w:val="auto"/>
          <w:sz w:val="20"/>
        </w:rPr>
      </w:pPr>
      <w:r w:rsidRPr="00A51532">
        <w:rPr>
          <w:rFonts w:ascii="Arial" w:hAnsi="Arial" w:cs="Arial"/>
          <w:color w:val="auto"/>
          <w:sz w:val="20"/>
        </w:rPr>
        <w:t>Na žádost objednatele je zhotovitel povinen prokázat objednateli trvání pojištění i v průběhu provádění díla, a to vždy nejpozději do 5 dnů od vyzvání zástupcem objednatele vykonávajícím technický dozor.</w:t>
      </w:r>
    </w:p>
    <w:p w14:paraId="3AE54AEB" w14:textId="77777777" w:rsidR="00AE7702" w:rsidRPr="009E07CA" w:rsidRDefault="00AE7702" w:rsidP="005B1293">
      <w:pPr>
        <w:pStyle w:val="Nadpis2"/>
        <w:keepNext w:val="0"/>
        <w:keepLines w:val="0"/>
        <w:numPr>
          <w:ilvl w:val="0"/>
          <w:numId w:val="0"/>
        </w:numPr>
        <w:spacing w:before="240" w:after="240" w:line="276" w:lineRule="auto"/>
        <w:ind w:left="567"/>
        <w:rPr>
          <w:rFonts w:ascii="Arial" w:hAnsi="Arial" w:cs="Arial"/>
          <w:b/>
          <w:color w:val="auto"/>
        </w:rPr>
      </w:pPr>
      <w:r w:rsidRPr="009E07CA">
        <w:rPr>
          <w:rFonts w:ascii="Arial" w:hAnsi="Arial" w:cs="Arial"/>
          <w:b/>
          <w:color w:val="auto"/>
          <w:sz w:val="20"/>
        </w:rPr>
        <w:t>Zajištění závazků za řádné dokončení díla</w:t>
      </w:r>
    </w:p>
    <w:p w14:paraId="0977FF81" w14:textId="505A5825" w:rsidR="00AE7702" w:rsidRPr="009E07CA" w:rsidRDefault="00AE7702"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Zhotovitel je povinen poskytnout objednateli zajištění závazku za řádné dokončení díla ve sjednaném termínu formou zádržného. Objednatel je oprávněn zadržet zádržné ve výši maximálně 10 % </w:t>
      </w:r>
      <w:r w:rsidR="00DB296E">
        <w:rPr>
          <w:rFonts w:ascii="Arial" w:hAnsi="Arial" w:cs="Arial"/>
          <w:color w:val="auto"/>
          <w:sz w:val="20"/>
        </w:rPr>
        <w:t>ze sjednané ceny díla</w:t>
      </w:r>
      <w:r w:rsidRPr="009E07CA">
        <w:rPr>
          <w:rFonts w:ascii="Arial" w:hAnsi="Arial" w:cs="Arial"/>
          <w:color w:val="auto"/>
          <w:sz w:val="20"/>
        </w:rPr>
        <w:t>. Zadrženou částku vyplatí objednatel zhotoviteli bezodkladně, nejpozději však do 15 dnů, po oboustranně potvrzeném odstranění vad a nedodělků vytknutých při předání a převzetí díla a závad vyznačených v předávacím protokolu</w:t>
      </w:r>
      <w:r w:rsidR="00040FBA">
        <w:rPr>
          <w:rFonts w:ascii="Arial" w:hAnsi="Arial" w:cs="Arial"/>
          <w:color w:val="auto"/>
          <w:sz w:val="20"/>
        </w:rPr>
        <w:t xml:space="preserve">, </w:t>
      </w:r>
      <w:r w:rsidR="00040FBA" w:rsidRPr="00122F27">
        <w:rPr>
          <w:rFonts w:ascii="Arial" w:hAnsi="Arial" w:cs="Arial"/>
          <w:color w:val="auto"/>
          <w:sz w:val="20"/>
        </w:rPr>
        <w:t>včetně vad kolaudačních a po předání kolaudačního souhlasu či pravomocného kolaudačního rozhodnutí příslušného stavebního úřadu, dle kterého je možné užívat dokončenou stavbu ve smyslu § 119 odst. 1 stavebního zákona</w:t>
      </w:r>
      <w:r w:rsidR="00913F79" w:rsidRPr="00122F27">
        <w:rPr>
          <w:rFonts w:ascii="Arial" w:hAnsi="Arial" w:cs="Arial"/>
          <w:color w:val="auto"/>
          <w:sz w:val="20"/>
        </w:rPr>
        <w:t>. Zhotovitel</w:t>
      </w:r>
      <w:r w:rsidR="00913F79" w:rsidRPr="00913F79">
        <w:rPr>
          <w:rFonts w:ascii="Arial" w:hAnsi="Arial" w:cs="Arial"/>
          <w:color w:val="auto"/>
          <w:sz w:val="20"/>
        </w:rPr>
        <w:t xml:space="preserve"> je oprávněn nahradit zádržné bankovní zárukou. Zádržné lze uplatnit až po úhradě sjednané ceny snížené o zádržné</w:t>
      </w:r>
      <w:r w:rsidR="00613960" w:rsidRPr="00F91F9E">
        <w:rPr>
          <w:rFonts w:ascii="Arial" w:hAnsi="Arial" w:cs="Arial"/>
          <w:color w:val="auto"/>
          <w:sz w:val="20"/>
        </w:rPr>
        <w:t>.</w:t>
      </w:r>
    </w:p>
    <w:p w14:paraId="55EC8CE8" w14:textId="59903B99" w:rsidR="00AE7702" w:rsidRPr="00D800C2" w:rsidRDefault="00AE7702" w:rsidP="005B1293">
      <w:pPr>
        <w:pStyle w:val="Nadpis2"/>
        <w:keepNext w:val="0"/>
        <w:keepLines w:val="0"/>
        <w:numPr>
          <w:ilvl w:val="0"/>
          <w:numId w:val="0"/>
        </w:numPr>
        <w:spacing w:before="240" w:after="240" w:line="276" w:lineRule="auto"/>
        <w:ind w:left="567"/>
        <w:rPr>
          <w:rFonts w:ascii="Arial" w:hAnsi="Arial" w:cs="Arial"/>
          <w:b/>
          <w:color w:val="auto"/>
        </w:rPr>
      </w:pPr>
      <w:r w:rsidRPr="00D800C2">
        <w:rPr>
          <w:rFonts w:ascii="Arial" w:hAnsi="Arial" w:cs="Arial"/>
          <w:b/>
          <w:color w:val="auto"/>
          <w:sz w:val="20"/>
        </w:rPr>
        <w:t>Bankovní záruka</w:t>
      </w:r>
    </w:p>
    <w:p w14:paraId="6EE6904C" w14:textId="77777777" w:rsidR="00AE7702" w:rsidRPr="00D800C2" w:rsidRDefault="00AE7702" w:rsidP="00305F3F">
      <w:pPr>
        <w:pStyle w:val="Nadpis2"/>
        <w:keepNext w:val="0"/>
        <w:keepLines w:val="0"/>
        <w:spacing w:before="240" w:after="240" w:line="276" w:lineRule="auto"/>
        <w:ind w:left="578" w:hanging="578"/>
        <w:rPr>
          <w:rFonts w:ascii="Arial" w:hAnsi="Arial" w:cs="Arial"/>
          <w:color w:val="auto"/>
        </w:rPr>
      </w:pPr>
      <w:r w:rsidRPr="00D800C2">
        <w:rPr>
          <w:rFonts w:ascii="Arial" w:hAnsi="Arial" w:cs="Arial"/>
          <w:color w:val="auto"/>
          <w:sz w:val="20"/>
        </w:rPr>
        <w:t>V případě nahrazení zádržného bankovní zárukou předá zhotovitel objednateli originál záruční listiny vystavené bankou osvědčující existenci bankovní záruky ve prospěch objednatele (oprávněného) za dodržení závazku řádného dokončení díla, nebo povinností zhotovitele vyplývajících z jeho odpovědnosti za vady díla a řádné plnění záručních podmínek, jakož i sankčních povinností dle této smlouvy a povinnosti nahradit újmy způsobené zhotovitelem. Bankovní záruka musí být platná do doby trvání předmětné povinnosti. Bankovní záruka musí obsahovat min. následující údaje: název a sídlo banky, název a sídlo zhotovitele, výši bankovní záruky, účel bankovní záruky, označení oprávněného k čerpání přislíbené záruky, tzn. objednatele, dobu platnosti bankovní záruky. Tato bankovní záruka bude neodvolatelná, bezpodmínečná, na první vyžádání. Bankovní záruka musí v textu dále obsahovat následující oprávnění objednatele k uplatnění práva z bankovní záruky:</w:t>
      </w:r>
    </w:p>
    <w:p w14:paraId="1E3AA2A8" w14:textId="77777777" w:rsidR="00AE7702" w:rsidRPr="00D800C2" w:rsidRDefault="00AE7702" w:rsidP="008B4B55">
      <w:pPr>
        <w:pStyle w:val="Nadpis2"/>
        <w:keepNext w:val="0"/>
        <w:keepLines w:val="0"/>
        <w:numPr>
          <w:ilvl w:val="0"/>
          <w:numId w:val="7"/>
        </w:numPr>
        <w:spacing w:before="120" w:after="120" w:line="276" w:lineRule="auto"/>
        <w:rPr>
          <w:rFonts w:ascii="Arial" w:hAnsi="Arial" w:cs="Arial"/>
          <w:color w:val="auto"/>
        </w:rPr>
      </w:pPr>
      <w:r w:rsidRPr="00D800C2">
        <w:rPr>
          <w:rFonts w:ascii="Arial" w:hAnsi="Arial" w:cs="Arial"/>
          <w:color w:val="auto"/>
          <w:sz w:val="20"/>
        </w:rPr>
        <w:t>zhotovitel neplní své povinnost ve vztahu k řádnému dokončení díla, nebo</w:t>
      </w:r>
    </w:p>
    <w:p w14:paraId="4A7EC200" w14:textId="77777777" w:rsidR="00AE7702" w:rsidRPr="00D800C2" w:rsidRDefault="00AE7702" w:rsidP="008B4B55">
      <w:pPr>
        <w:pStyle w:val="Nadpis2"/>
        <w:keepNext w:val="0"/>
        <w:keepLines w:val="0"/>
        <w:numPr>
          <w:ilvl w:val="0"/>
          <w:numId w:val="7"/>
        </w:numPr>
        <w:spacing w:before="120" w:after="120" w:line="276" w:lineRule="auto"/>
        <w:rPr>
          <w:rFonts w:ascii="Arial" w:hAnsi="Arial" w:cs="Arial"/>
          <w:color w:val="auto"/>
        </w:rPr>
      </w:pPr>
      <w:r w:rsidRPr="00D800C2">
        <w:rPr>
          <w:rFonts w:ascii="Arial" w:hAnsi="Arial" w:cs="Arial"/>
          <w:color w:val="auto"/>
          <w:sz w:val="20"/>
        </w:rPr>
        <w:t>zhotovitel neplní své povinnosti vyplývající z odpovědnosti za vady díla a převzaté záruky za jakost, nebo</w:t>
      </w:r>
    </w:p>
    <w:p w14:paraId="7BE551F6" w14:textId="77777777" w:rsidR="00AE7702" w:rsidRPr="00D800C2" w:rsidRDefault="00AE7702" w:rsidP="008B4B55">
      <w:pPr>
        <w:pStyle w:val="Nadpis2"/>
        <w:keepNext w:val="0"/>
        <w:keepLines w:val="0"/>
        <w:numPr>
          <w:ilvl w:val="0"/>
          <w:numId w:val="7"/>
        </w:numPr>
        <w:spacing w:before="120" w:after="120" w:line="276" w:lineRule="auto"/>
        <w:rPr>
          <w:rFonts w:ascii="Arial" w:hAnsi="Arial" w:cs="Arial"/>
          <w:color w:val="auto"/>
        </w:rPr>
      </w:pPr>
      <w:r w:rsidRPr="00D800C2">
        <w:rPr>
          <w:rFonts w:ascii="Arial" w:hAnsi="Arial" w:cs="Arial"/>
          <w:color w:val="auto"/>
          <w:sz w:val="20"/>
        </w:rPr>
        <w:t xml:space="preserve">zhotovitel neuhradí objednateli nebo třetí straně způsobenou újmu či smluvní pokutu nebo jiný peněžitý závazek, k němuž bude dle smlouvy povinen, nebo </w:t>
      </w:r>
    </w:p>
    <w:p w14:paraId="27865403" w14:textId="351D5905" w:rsidR="002F5D10" w:rsidRPr="00D800C2" w:rsidRDefault="00AE7702" w:rsidP="008B4B55">
      <w:pPr>
        <w:pStyle w:val="Nadpis2"/>
        <w:keepNext w:val="0"/>
        <w:keepLines w:val="0"/>
        <w:numPr>
          <w:ilvl w:val="0"/>
          <w:numId w:val="7"/>
        </w:numPr>
        <w:spacing w:before="120" w:after="240" w:line="276" w:lineRule="auto"/>
        <w:ind w:left="935" w:hanging="357"/>
        <w:rPr>
          <w:rFonts w:ascii="Arial" w:hAnsi="Arial" w:cs="Arial"/>
          <w:color w:val="auto"/>
          <w:sz w:val="20"/>
        </w:rPr>
      </w:pPr>
      <w:r w:rsidRPr="00D800C2">
        <w:rPr>
          <w:rFonts w:ascii="Arial" w:hAnsi="Arial" w:cs="Arial"/>
          <w:color w:val="auto"/>
          <w:sz w:val="20"/>
        </w:rPr>
        <w:t>byl zjištěn úpadek zhotovitele.</w:t>
      </w:r>
    </w:p>
    <w:p w14:paraId="6C929D90" w14:textId="77777777" w:rsidR="000A71DE" w:rsidRPr="000A71DE" w:rsidRDefault="000A71DE" w:rsidP="000A71DE">
      <w:pPr>
        <w:pStyle w:val="Nadpis1"/>
        <w:rPr>
          <w:rFonts w:cs="Arial"/>
          <w:szCs w:val="20"/>
        </w:rPr>
      </w:pPr>
    </w:p>
    <w:p w14:paraId="76F183D9" w14:textId="31D5A7C9" w:rsidR="00AF3843" w:rsidRPr="000A71DE" w:rsidRDefault="00154FA0" w:rsidP="000A71DE">
      <w:pPr>
        <w:pStyle w:val="Nadpis1"/>
        <w:numPr>
          <w:ilvl w:val="0"/>
          <w:numId w:val="0"/>
        </w:numPr>
        <w:spacing w:after="240"/>
        <w:rPr>
          <w:sz w:val="22"/>
          <w:szCs w:val="22"/>
        </w:rPr>
      </w:pPr>
      <w:r w:rsidRPr="000A71DE">
        <w:rPr>
          <w:sz w:val="22"/>
          <w:szCs w:val="22"/>
        </w:rPr>
        <w:t>Práva a povinnosti smluvních stran při provádění díla</w:t>
      </w:r>
    </w:p>
    <w:p w14:paraId="09E8E858" w14:textId="38A8F0A1" w:rsidR="004724B4" w:rsidRPr="009E07CA" w:rsidRDefault="00617DC5" w:rsidP="009C7D3F">
      <w:pPr>
        <w:pStyle w:val="Nadpis2"/>
        <w:keepNext w:val="0"/>
        <w:keepLines w:val="0"/>
        <w:spacing w:before="240" w:after="240" w:line="276" w:lineRule="auto"/>
        <w:ind w:left="578" w:hanging="578"/>
        <w:rPr>
          <w:rFonts w:ascii="Arial" w:hAnsi="Arial" w:cs="Arial"/>
          <w:b/>
          <w:color w:val="auto"/>
        </w:rPr>
      </w:pPr>
      <w:r w:rsidRPr="009E07CA">
        <w:rPr>
          <w:rFonts w:ascii="Arial" w:hAnsi="Arial" w:cs="Arial"/>
          <w:b/>
          <w:color w:val="auto"/>
          <w:sz w:val="20"/>
        </w:rPr>
        <w:t>Kontroly průběhu výstavby</w:t>
      </w:r>
    </w:p>
    <w:p w14:paraId="074F8E76" w14:textId="3572F6D4" w:rsidR="00617DC5" w:rsidRPr="00097F50" w:rsidRDefault="00617DC5" w:rsidP="00802094">
      <w:pPr>
        <w:pStyle w:val="Nadpis3"/>
        <w:keepNext w:val="0"/>
        <w:keepLines w:val="0"/>
        <w:spacing w:before="120" w:after="120" w:line="276" w:lineRule="auto"/>
        <w:ind w:left="851" w:hanging="851"/>
        <w:rPr>
          <w:rFonts w:ascii="Arial" w:hAnsi="Arial" w:cs="Arial"/>
          <w:color w:val="auto"/>
          <w:sz w:val="20"/>
          <w:szCs w:val="20"/>
        </w:rPr>
      </w:pPr>
      <w:r w:rsidRPr="009E07CA">
        <w:rPr>
          <w:rFonts w:ascii="Arial" w:hAnsi="Arial" w:cs="Arial"/>
          <w:color w:val="auto"/>
          <w:sz w:val="20"/>
          <w:szCs w:val="20"/>
        </w:rPr>
        <w:lastRenderedPageBreak/>
        <w:t xml:space="preserve">V průběhu provádění díla budou konány kontrolní dny stavby, jejichž strukturu a cyklus určí podle potřeby stavby po </w:t>
      </w:r>
      <w:r w:rsidR="002F03F8">
        <w:rPr>
          <w:rFonts w:ascii="Arial" w:hAnsi="Arial" w:cs="Arial"/>
          <w:color w:val="auto"/>
          <w:sz w:val="20"/>
          <w:szCs w:val="20"/>
        </w:rPr>
        <w:t>projednání</w:t>
      </w:r>
      <w:r w:rsidR="002F03F8" w:rsidRPr="009E07CA">
        <w:rPr>
          <w:rFonts w:ascii="Arial" w:hAnsi="Arial" w:cs="Arial"/>
          <w:color w:val="auto"/>
          <w:sz w:val="20"/>
          <w:szCs w:val="20"/>
        </w:rPr>
        <w:t xml:space="preserve"> </w:t>
      </w:r>
      <w:r w:rsidRPr="009E07CA">
        <w:rPr>
          <w:rFonts w:ascii="Arial" w:hAnsi="Arial" w:cs="Arial"/>
          <w:color w:val="auto"/>
          <w:sz w:val="20"/>
          <w:szCs w:val="20"/>
        </w:rPr>
        <w:t xml:space="preserve">se zhotovitelem objednatel. Kontrolní dny dle tohoto odstavce budou svolávány objednatelem. Zástupci </w:t>
      </w:r>
      <w:r w:rsidRPr="00097F50">
        <w:rPr>
          <w:rFonts w:ascii="Arial" w:hAnsi="Arial" w:cs="Arial"/>
          <w:color w:val="auto"/>
          <w:sz w:val="20"/>
          <w:szCs w:val="20"/>
        </w:rPr>
        <w:t xml:space="preserve">zhotovitele a objednatele jsou povinni se jich zúčastnit. V případě potřeby zabezpečuje zhotovitel účast dalších osob poskytujících části plnění na základě smluvních vztahů se zhotovitelem (poddodavatelů), popř. účast zástupců výrobců věcí použitých při provádění díla. </w:t>
      </w:r>
    </w:p>
    <w:p w14:paraId="46815ACE" w14:textId="6B856008" w:rsidR="00C34C7F" w:rsidRPr="00097F50" w:rsidRDefault="00617DC5" w:rsidP="00305F3F">
      <w:pPr>
        <w:pStyle w:val="Nadpis3"/>
        <w:keepNext w:val="0"/>
        <w:keepLines w:val="0"/>
        <w:spacing w:before="120" w:after="120"/>
        <w:ind w:left="1418" w:hanging="851"/>
        <w:rPr>
          <w:rFonts w:ascii="Arial" w:hAnsi="Arial" w:cs="Arial"/>
          <w:color w:val="auto"/>
          <w:sz w:val="20"/>
          <w:szCs w:val="20"/>
        </w:rPr>
      </w:pPr>
      <w:r w:rsidRPr="00097F50">
        <w:rPr>
          <w:rFonts w:ascii="Arial" w:hAnsi="Arial" w:cs="Arial"/>
          <w:color w:val="auto"/>
          <w:sz w:val="20"/>
          <w:szCs w:val="20"/>
        </w:rPr>
        <w:t xml:space="preserve">Zápis z kontrolních dnů zajišťuje </w:t>
      </w:r>
      <w:r w:rsidR="005C4E03" w:rsidRPr="00097F50">
        <w:rPr>
          <w:rFonts w:ascii="Arial" w:hAnsi="Arial" w:cs="Arial"/>
          <w:color w:val="auto"/>
          <w:sz w:val="20"/>
          <w:szCs w:val="20"/>
        </w:rPr>
        <w:t>TDS</w:t>
      </w:r>
      <w:r w:rsidRPr="00097F50">
        <w:rPr>
          <w:rFonts w:ascii="Arial" w:hAnsi="Arial" w:cs="Arial"/>
          <w:color w:val="auto"/>
          <w:sz w:val="20"/>
          <w:szCs w:val="20"/>
        </w:rPr>
        <w:t>.</w:t>
      </w:r>
    </w:p>
    <w:p w14:paraId="3A30CAD4" w14:textId="3D0EB77C" w:rsidR="00617DC5" w:rsidRPr="009A0B49" w:rsidRDefault="00617DC5" w:rsidP="00305F3F">
      <w:pPr>
        <w:pStyle w:val="Nadpis3"/>
        <w:keepNext w:val="0"/>
        <w:keepLines w:val="0"/>
        <w:spacing w:before="120" w:after="120"/>
        <w:ind w:left="1418" w:hanging="851"/>
        <w:rPr>
          <w:rFonts w:ascii="Arial" w:hAnsi="Arial" w:cs="Arial"/>
          <w:color w:val="auto"/>
          <w:sz w:val="20"/>
          <w:szCs w:val="20"/>
        </w:rPr>
      </w:pPr>
      <w:r w:rsidRPr="009A0B49">
        <w:rPr>
          <w:rFonts w:ascii="Arial" w:hAnsi="Arial" w:cs="Arial"/>
          <w:color w:val="auto"/>
          <w:sz w:val="20"/>
          <w:szCs w:val="20"/>
        </w:rPr>
        <w:t>Kontrolní dny budou svolávány min</w:t>
      </w:r>
      <w:r w:rsidR="005D0820" w:rsidRPr="009A0B49">
        <w:rPr>
          <w:rFonts w:ascii="Arial" w:hAnsi="Arial" w:cs="Arial"/>
          <w:color w:val="auto"/>
          <w:sz w:val="20"/>
          <w:szCs w:val="20"/>
        </w:rPr>
        <w:t>imálně</w:t>
      </w:r>
      <w:r w:rsidRPr="009A0B49">
        <w:rPr>
          <w:rFonts w:ascii="Arial" w:hAnsi="Arial" w:cs="Arial"/>
          <w:color w:val="auto"/>
          <w:sz w:val="20"/>
          <w:szCs w:val="20"/>
        </w:rPr>
        <w:t xml:space="preserve"> 1x </w:t>
      </w:r>
      <w:r w:rsidR="009A0B49" w:rsidRPr="009A0B49">
        <w:rPr>
          <w:rFonts w:ascii="Arial" w:hAnsi="Arial" w:cs="Arial"/>
          <w:color w:val="auto"/>
          <w:sz w:val="20"/>
          <w:szCs w:val="20"/>
        </w:rPr>
        <w:t>měsíčně</w:t>
      </w:r>
      <w:r w:rsidR="000E7DAC">
        <w:rPr>
          <w:rFonts w:ascii="Arial" w:hAnsi="Arial" w:cs="Arial"/>
          <w:color w:val="auto"/>
          <w:sz w:val="20"/>
          <w:szCs w:val="20"/>
        </w:rPr>
        <w:t>, případně dle výzvy TDS</w:t>
      </w:r>
      <w:r w:rsidRPr="009A0B49">
        <w:rPr>
          <w:rFonts w:ascii="Arial" w:hAnsi="Arial" w:cs="Arial"/>
          <w:color w:val="auto"/>
          <w:sz w:val="20"/>
          <w:szCs w:val="20"/>
        </w:rPr>
        <w:t>.</w:t>
      </w:r>
    </w:p>
    <w:p w14:paraId="541FC61F" w14:textId="77777777" w:rsidR="00617DC5" w:rsidRPr="009E07CA" w:rsidRDefault="00617DC5" w:rsidP="00305F3F">
      <w:pPr>
        <w:pStyle w:val="Nadpis3"/>
        <w:keepNext w:val="0"/>
        <w:keepLines w:val="0"/>
        <w:spacing w:before="120" w:after="120"/>
        <w:ind w:left="1418" w:hanging="851"/>
        <w:rPr>
          <w:rFonts w:ascii="Arial" w:hAnsi="Arial" w:cs="Arial"/>
          <w:color w:val="auto"/>
        </w:rPr>
      </w:pPr>
      <w:r w:rsidRPr="00097F50">
        <w:rPr>
          <w:rFonts w:ascii="Arial" w:hAnsi="Arial" w:cs="Arial"/>
          <w:color w:val="auto"/>
          <w:sz w:val="20"/>
          <w:szCs w:val="20"/>
        </w:rPr>
        <w:t>Objednatel má právo svolávat i mimořádné kontrolní dny dle</w:t>
      </w:r>
      <w:r w:rsidRPr="009E07CA">
        <w:rPr>
          <w:rFonts w:ascii="Arial" w:hAnsi="Arial" w:cs="Arial"/>
          <w:color w:val="auto"/>
          <w:sz w:val="20"/>
          <w:szCs w:val="20"/>
        </w:rPr>
        <w:t xml:space="preserve"> potřeby stavby, i tyto mimořádné kontrolní dny jsou pro zhotovitele povinné. </w:t>
      </w:r>
    </w:p>
    <w:p w14:paraId="3F8D302F" w14:textId="08254D10" w:rsidR="00C215C9" w:rsidRPr="009E07CA" w:rsidRDefault="00C215C9"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Závěry z kontrolního dne, mimořádného kontrolního dne jsou pro obě strany závazné, nemohou však změnit ustanovení této smlouvy.</w:t>
      </w:r>
    </w:p>
    <w:p w14:paraId="4AE03B78" w14:textId="4ECA97A0" w:rsidR="00651D6D" w:rsidRPr="009E07CA" w:rsidRDefault="00C215C9"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Objednatel (příp. technický dozor stavebníka) je oprávněn kontrolovat provádění díla</w:t>
      </w:r>
      <w:r w:rsidR="00651D6D" w:rsidRPr="009E07CA">
        <w:rPr>
          <w:rFonts w:ascii="Arial" w:hAnsi="Arial" w:cs="Arial"/>
          <w:color w:val="auto"/>
          <w:sz w:val="20"/>
          <w:szCs w:val="20"/>
        </w:rPr>
        <w:t xml:space="preserve"> </w:t>
      </w:r>
      <w:r w:rsidRPr="009E07CA">
        <w:rPr>
          <w:rFonts w:ascii="Arial" w:hAnsi="Arial" w:cs="Arial"/>
          <w:color w:val="auto"/>
          <w:sz w:val="20"/>
          <w:szCs w:val="20"/>
        </w:rPr>
        <w:t>průběžně. Zjistí-li objednatel, že zhotovitel provádí dílo nekvalifikovanými pracovníky,</w:t>
      </w:r>
      <w:r w:rsidR="000367CF">
        <w:rPr>
          <w:rFonts w:ascii="Arial" w:hAnsi="Arial" w:cs="Arial"/>
          <w:color w:val="auto"/>
          <w:sz w:val="20"/>
          <w:szCs w:val="20"/>
        </w:rPr>
        <w:t xml:space="preserve"> </w:t>
      </w:r>
      <w:r w:rsidRPr="009E07CA">
        <w:rPr>
          <w:rFonts w:ascii="Arial" w:hAnsi="Arial" w:cs="Arial"/>
          <w:color w:val="auto"/>
          <w:sz w:val="20"/>
          <w:szCs w:val="20"/>
        </w:rPr>
        <w:t>v rozporu se svými povinnostmi a nedodržuje příslušná ustanovení smlouvy, a to i tak, že plnění provádí způsobem, který vzbuzuje důvodnou obavu objednatele o řádné dokončení plnění v termínech ve smlouvě dohodnutých, je objednatel oprávněn písemně s uvedením nedostatků požadovat, aby zhotovitel sjednal nápravu - odstranil vady vzniklé</w:t>
      </w:r>
      <w:r w:rsidR="00651D6D" w:rsidRPr="009E07CA">
        <w:rPr>
          <w:rFonts w:ascii="Arial" w:hAnsi="Arial" w:cs="Arial"/>
          <w:color w:val="auto"/>
          <w:sz w:val="20"/>
          <w:szCs w:val="20"/>
        </w:rPr>
        <w:t xml:space="preserve"> </w:t>
      </w:r>
      <w:r w:rsidRPr="009E07CA">
        <w:rPr>
          <w:rFonts w:ascii="Arial" w:hAnsi="Arial" w:cs="Arial"/>
          <w:color w:val="auto"/>
          <w:sz w:val="20"/>
          <w:szCs w:val="20"/>
        </w:rPr>
        <w:t>nekvalifikovaným a vadným prováděním díla, vykázal nekvalifikované pracovníky ze</w:t>
      </w:r>
      <w:r w:rsidR="00651D6D" w:rsidRPr="009E07CA">
        <w:rPr>
          <w:rFonts w:ascii="Arial" w:hAnsi="Arial" w:cs="Arial"/>
          <w:color w:val="auto"/>
          <w:sz w:val="20"/>
          <w:szCs w:val="20"/>
        </w:rPr>
        <w:t xml:space="preserve"> </w:t>
      </w:r>
      <w:r w:rsidRPr="009E07CA">
        <w:rPr>
          <w:rFonts w:ascii="Arial" w:hAnsi="Arial" w:cs="Arial"/>
          <w:color w:val="auto"/>
          <w:sz w:val="20"/>
          <w:szCs w:val="20"/>
        </w:rPr>
        <w:t>staveniště, zajistil přiměřený počet pracovníků odpovídající kvalifikace, odstranil vady vzniklé</w:t>
      </w:r>
      <w:r w:rsidR="00651D6D" w:rsidRPr="009E07CA">
        <w:rPr>
          <w:rFonts w:ascii="Arial" w:hAnsi="Arial" w:cs="Arial"/>
          <w:color w:val="auto"/>
          <w:sz w:val="20"/>
          <w:szCs w:val="20"/>
        </w:rPr>
        <w:t xml:space="preserve"> </w:t>
      </w:r>
      <w:r w:rsidRPr="009E07CA">
        <w:rPr>
          <w:rFonts w:ascii="Arial" w:hAnsi="Arial" w:cs="Arial"/>
          <w:color w:val="auto"/>
          <w:sz w:val="20"/>
          <w:szCs w:val="20"/>
        </w:rPr>
        <w:t xml:space="preserve">nekvalifikovaným a vadným prováděním díla a dílo prováděl řádným způsobem. </w:t>
      </w:r>
    </w:p>
    <w:p w14:paraId="0F2699E8" w14:textId="362FCB62" w:rsidR="00C215C9" w:rsidRPr="009E07CA" w:rsidRDefault="00C215C9"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V případě, že zhotovitel nevykáže nekvalifikované pracovníky ze staveniště a závady neodstraní ani v objednatelem stanovené lhůtě, jde o podstatné porušení smlouvy a objednatel je oprávněn od smlouvy odstoupit.</w:t>
      </w:r>
    </w:p>
    <w:p w14:paraId="7ED5125B" w14:textId="28FAA139" w:rsidR="00C215C9" w:rsidRPr="009E07CA" w:rsidRDefault="00C215C9"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Plnění zhotovitele, která vykazují v době provádění díla nedostatky, je zhotovitel povinen nahradit bezvadným plněním. Nedojde-li k náhradě, je objednatel oprávněn zadržet ty platby zhotoviteli, které se týkají vadné části díla.</w:t>
      </w:r>
    </w:p>
    <w:p w14:paraId="16F40970" w14:textId="6E42E4A1" w:rsidR="00651D6D" w:rsidRPr="009E07CA" w:rsidRDefault="00651D6D"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Materiály, které neodpovídají smluvní dokumentaci, nevyhovují předepsaným zkouškám nebo podmínkám této smlouvy a standardům, musí být odstraněny ze stavby a staveniště ve lhůtě stanovené objednatelem a nahrazeny jinými bezvadnými.</w:t>
      </w:r>
    </w:p>
    <w:p w14:paraId="3C8DF8A3" w14:textId="0BB2D6AC" w:rsidR="00651D6D" w:rsidRPr="009E07CA" w:rsidRDefault="00651D6D"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Vznikne-li v důsledku vadného provádění díla zhotovitelem objednateli škoda, je zhotovitel povinen tuto škodu nahradit. Zhotovitel je povinen postupovat při provádění předmětu díla s náležitou odbornou péčí a podle pokynů objednatele. V případě nevhodnosti (nekvalifikovanosti) pokynů objednatele je zhotovitel povinen na nevhodnost pokynů objednatele písemně upozornit, avšak není oprávněn pozastavit provádění díla bez písemného souhlasu objednatele. Pokud však objednatel na uvedeném pokynu trvá, není zhotovitel povinen případnou škodu vzniklou splněním nesprávného pokynu uhradit. O tomto musí být proveden zápis, podepsaný odpovědnými zástupci obou smluvních stran.</w:t>
      </w:r>
    </w:p>
    <w:p w14:paraId="286543B4" w14:textId="7F0453BB" w:rsidR="00FD7D3F" w:rsidRDefault="00651D6D" w:rsidP="00FD7D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Zhotovitel je povinen objednateli a jeho zástupcům předložit výrobky a materiály před zabudováním do díla v dostatečném předstihu k posouzení a ke schválení tak, aby měl objednatel na schválení a posouzení 15 kalendářních dnů. Pro posouzení kvality práce zhotovitele a kvality díla jsou považována za závazná jednak veškerá ustanovení ČSN, EN, a to jak v části závazné, tak doporučující, a technických podmínek výrobců materiálů použitých při zhotovování díla.</w:t>
      </w:r>
    </w:p>
    <w:p w14:paraId="640D3321" w14:textId="5B97D169" w:rsidR="00FD7D3F" w:rsidRPr="00BE2872" w:rsidRDefault="00FD7D3F" w:rsidP="00FD7D3F">
      <w:pPr>
        <w:pStyle w:val="Nadpis3"/>
        <w:keepNext w:val="0"/>
        <w:keepLines w:val="0"/>
        <w:spacing w:before="120" w:after="120"/>
        <w:ind w:left="1418" w:hanging="851"/>
        <w:rPr>
          <w:rFonts w:ascii="Arial" w:hAnsi="Arial" w:cs="Arial"/>
          <w:color w:val="auto"/>
          <w:sz w:val="20"/>
          <w:szCs w:val="20"/>
        </w:rPr>
      </w:pPr>
      <w:r w:rsidRPr="00FD7D3F">
        <w:rPr>
          <w:rFonts w:ascii="Arial" w:hAnsi="Arial" w:cs="Arial"/>
          <w:color w:val="auto"/>
          <w:sz w:val="20"/>
          <w:szCs w:val="20"/>
        </w:rPr>
        <w:t>Zhotovitel je povinen na vyzvání předat objednateli aktualizaci harmonogramu</w:t>
      </w:r>
      <w:r w:rsidR="00BF3B29">
        <w:rPr>
          <w:rFonts w:ascii="Arial" w:hAnsi="Arial" w:cs="Arial"/>
          <w:color w:val="auto"/>
          <w:sz w:val="20"/>
          <w:szCs w:val="20"/>
        </w:rPr>
        <w:t xml:space="preserve"> </w:t>
      </w:r>
      <w:r w:rsidRPr="00FD7D3F">
        <w:rPr>
          <w:rFonts w:ascii="Arial" w:hAnsi="Arial" w:cs="Arial"/>
          <w:color w:val="auto"/>
          <w:sz w:val="20"/>
          <w:szCs w:val="20"/>
        </w:rPr>
        <w:t xml:space="preserve">dle přílohy smlouvy a umožnit objednateli ověření realizace příslušné dílčí části realizačního projektu z hlediska jeho souladu s požadavky objednatele. </w:t>
      </w:r>
      <w:r w:rsidR="002E337C" w:rsidRPr="002E337C">
        <w:rPr>
          <w:rFonts w:ascii="Arial" w:hAnsi="Arial" w:cs="Arial"/>
          <w:color w:val="auto"/>
          <w:sz w:val="20"/>
          <w:szCs w:val="20"/>
        </w:rPr>
        <w:t xml:space="preserve">Dílčí termíny harmonogramu mohou být po vzájemné dohodě smluvních stran v průběhu realizace díla měněny. Změny v harmonogramu nezakládají nutnost dodatku ke smlouvě v </w:t>
      </w:r>
      <w:r w:rsidR="002E337C" w:rsidRPr="002E337C">
        <w:rPr>
          <w:rFonts w:ascii="Arial" w:hAnsi="Arial" w:cs="Arial"/>
          <w:color w:val="auto"/>
          <w:sz w:val="20"/>
          <w:szCs w:val="20"/>
        </w:rPr>
        <w:lastRenderedPageBreak/>
        <w:t>případě, že nedojde k posunu termínu splnění díla</w:t>
      </w:r>
      <w:r w:rsidR="002E337C">
        <w:rPr>
          <w:rFonts w:ascii="Arial" w:hAnsi="Arial" w:cs="Arial"/>
          <w:color w:val="auto"/>
          <w:sz w:val="20"/>
          <w:szCs w:val="20"/>
        </w:rPr>
        <w:t xml:space="preserve">. </w:t>
      </w:r>
      <w:r w:rsidRPr="00FD7D3F">
        <w:rPr>
          <w:rFonts w:ascii="Arial" w:hAnsi="Arial" w:cs="Arial"/>
          <w:color w:val="auto"/>
          <w:sz w:val="20"/>
          <w:szCs w:val="20"/>
        </w:rPr>
        <w:t xml:space="preserve">Veškeré změny tohoto </w:t>
      </w:r>
      <w:r w:rsidRPr="00BE2872">
        <w:rPr>
          <w:rFonts w:ascii="Arial" w:hAnsi="Arial" w:cs="Arial"/>
          <w:color w:val="auto"/>
          <w:sz w:val="20"/>
          <w:szCs w:val="20"/>
        </w:rPr>
        <w:t>harmonogramu podléhají schválení objednatele.</w:t>
      </w:r>
    </w:p>
    <w:p w14:paraId="01333FEF" w14:textId="76E418C0" w:rsidR="00FD7D3F" w:rsidRPr="00BE2872" w:rsidRDefault="00FD7D3F" w:rsidP="00FD7D3F">
      <w:pPr>
        <w:pStyle w:val="Nadpis3"/>
        <w:keepNext w:val="0"/>
        <w:keepLines w:val="0"/>
        <w:spacing w:before="120" w:after="120"/>
        <w:ind w:left="1418" w:hanging="851"/>
        <w:rPr>
          <w:rFonts w:ascii="Arial" w:hAnsi="Arial" w:cs="Arial"/>
          <w:color w:val="auto"/>
          <w:sz w:val="20"/>
          <w:szCs w:val="20"/>
        </w:rPr>
      </w:pPr>
      <w:r w:rsidRPr="00BE2872">
        <w:rPr>
          <w:rFonts w:ascii="Arial" w:hAnsi="Arial" w:cs="Arial"/>
          <w:color w:val="auto"/>
          <w:sz w:val="20"/>
          <w:szCs w:val="20"/>
        </w:rPr>
        <w:t>Dokumentaci skutečného provedení stavby, obsahující zapracované veškeré její změny odsouhlasené objednatelem odevzdá zhotovitel objednateli při předání příslušné části díla. Na žádost objednatele zhotovitel dodá i případné vícetisky. Náklady s pořízením vícetisků spojené hradí ta smluvní strana, která jejich potřebu vyvolala, popř. si je vyžádala.</w:t>
      </w:r>
    </w:p>
    <w:p w14:paraId="33863DF4" w14:textId="27967C28" w:rsidR="002F5D10" w:rsidRDefault="00651D6D"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 xml:space="preserve">Zhotovitel </w:t>
      </w:r>
      <w:r w:rsidR="00DA7BFE">
        <w:rPr>
          <w:rFonts w:ascii="Arial" w:hAnsi="Arial" w:cs="Arial"/>
          <w:color w:val="auto"/>
          <w:sz w:val="20"/>
          <w:szCs w:val="20"/>
        </w:rPr>
        <w:t xml:space="preserve">je </w:t>
      </w:r>
      <w:r w:rsidRPr="009E07CA">
        <w:rPr>
          <w:rFonts w:ascii="Arial" w:hAnsi="Arial" w:cs="Arial"/>
          <w:color w:val="auto"/>
          <w:sz w:val="20"/>
          <w:szCs w:val="20"/>
        </w:rPr>
        <w:t>oprávněn poskytovat třetím osobám realizační projektovou dokumentaci</w:t>
      </w:r>
      <w:r w:rsidR="00DA7BFE">
        <w:rPr>
          <w:rFonts w:ascii="Arial" w:hAnsi="Arial" w:cs="Arial"/>
          <w:color w:val="auto"/>
          <w:sz w:val="20"/>
          <w:szCs w:val="20"/>
        </w:rPr>
        <w:t xml:space="preserve"> pouze za účelem realizace díla</w:t>
      </w:r>
      <w:r w:rsidRPr="009E07CA">
        <w:rPr>
          <w:rFonts w:ascii="Arial" w:hAnsi="Arial" w:cs="Arial"/>
          <w:color w:val="auto"/>
          <w:sz w:val="20"/>
          <w:szCs w:val="20"/>
        </w:rPr>
        <w:t xml:space="preserve">. </w:t>
      </w:r>
    </w:p>
    <w:p w14:paraId="6A5FC73A" w14:textId="442430B2" w:rsidR="00A90AA8" w:rsidRPr="009E07CA" w:rsidRDefault="00A90AA8" w:rsidP="009C7D3F">
      <w:pPr>
        <w:pStyle w:val="Nadpis2"/>
        <w:keepNext w:val="0"/>
        <w:keepLines w:val="0"/>
        <w:spacing w:before="240" w:after="240" w:line="276" w:lineRule="auto"/>
        <w:ind w:left="578" w:hanging="578"/>
        <w:rPr>
          <w:rFonts w:ascii="Arial" w:hAnsi="Arial" w:cs="Arial"/>
          <w:b/>
          <w:color w:val="auto"/>
          <w:sz w:val="20"/>
        </w:rPr>
      </w:pPr>
      <w:r w:rsidRPr="009E07CA">
        <w:rPr>
          <w:rFonts w:ascii="Arial" w:hAnsi="Arial" w:cs="Arial"/>
          <w:b/>
          <w:color w:val="auto"/>
          <w:sz w:val="20"/>
        </w:rPr>
        <w:t>Kontroly zakrývaných prací a konstrukcí</w:t>
      </w:r>
    </w:p>
    <w:p w14:paraId="2136054B" w14:textId="45D8B20B" w:rsidR="003B5C4D" w:rsidRPr="009E07CA" w:rsidRDefault="003B5C4D"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 xml:space="preserve">Objednatel, TDS nebo AD jsou oprávněni kontrolovat dílo v každé fázi jeho provádění. Jedná se zejména o konstrukce a práce, které vyžadují kontrolu před jejich zakrytím. Zhotovitel je povinen </w:t>
      </w:r>
      <w:r w:rsidR="003D6CA2" w:rsidRPr="009E07CA">
        <w:rPr>
          <w:rFonts w:ascii="Arial" w:hAnsi="Arial" w:cs="Arial"/>
          <w:color w:val="auto"/>
          <w:sz w:val="20"/>
          <w:szCs w:val="20"/>
        </w:rPr>
        <w:t xml:space="preserve">písemně </w:t>
      </w:r>
      <w:r w:rsidRPr="009E07CA">
        <w:rPr>
          <w:rFonts w:ascii="Arial" w:hAnsi="Arial" w:cs="Arial"/>
          <w:color w:val="auto"/>
          <w:sz w:val="20"/>
          <w:szCs w:val="20"/>
        </w:rPr>
        <w:t xml:space="preserve">vyzvat </w:t>
      </w:r>
      <w:r w:rsidR="003F203B" w:rsidRPr="009E07CA">
        <w:rPr>
          <w:rFonts w:ascii="Arial" w:hAnsi="Arial" w:cs="Arial"/>
          <w:color w:val="auto"/>
          <w:sz w:val="20"/>
          <w:szCs w:val="20"/>
        </w:rPr>
        <w:t xml:space="preserve">objednatele a </w:t>
      </w:r>
      <w:r w:rsidRPr="009E07CA">
        <w:rPr>
          <w:rFonts w:ascii="Arial" w:hAnsi="Arial" w:cs="Arial"/>
          <w:color w:val="auto"/>
          <w:sz w:val="20"/>
          <w:szCs w:val="20"/>
        </w:rPr>
        <w:t xml:space="preserve">TDS ke kontrole zakrývaných konstrukcí v průběhu výstavby 3 pracovní dny předem, a to </w:t>
      </w:r>
      <w:r w:rsidR="003D6CA2" w:rsidRPr="009E07CA">
        <w:rPr>
          <w:rFonts w:ascii="Arial" w:hAnsi="Arial" w:cs="Arial"/>
          <w:color w:val="auto"/>
          <w:sz w:val="20"/>
          <w:szCs w:val="20"/>
        </w:rPr>
        <w:t xml:space="preserve">e-mailem a </w:t>
      </w:r>
      <w:r w:rsidRPr="009E07CA">
        <w:rPr>
          <w:rFonts w:ascii="Arial" w:hAnsi="Arial" w:cs="Arial"/>
          <w:color w:val="auto"/>
          <w:sz w:val="20"/>
          <w:szCs w:val="20"/>
        </w:rPr>
        <w:t xml:space="preserve">zápisem ve stavebním deníku. Zhotovitel je povinen zajistit přístup ke kontrolovaným konstrukcím a pracím tak, aby objednatel nebo TDS mohl tuto kontrolu provést s odbornou péčí. Pokud zhotovitel nezajistí </w:t>
      </w:r>
      <w:r w:rsidR="001A6AC0" w:rsidRPr="009E07CA">
        <w:rPr>
          <w:rFonts w:ascii="Arial" w:hAnsi="Arial" w:cs="Arial"/>
          <w:color w:val="auto"/>
          <w:sz w:val="20"/>
          <w:szCs w:val="20"/>
        </w:rPr>
        <w:t xml:space="preserve">objednateli nebo </w:t>
      </w:r>
      <w:r w:rsidRPr="009E07CA">
        <w:rPr>
          <w:rFonts w:ascii="Arial" w:hAnsi="Arial" w:cs="Arial"/>
          <w:color w:val="auto"/>
          <w:sz w:val="20"/>
          <w:szCs w:val="20"/>
        </w:rPr>
        <w:t>TDS tento přístup, je TDS nebo objednatel oprávněn vydat nesouhlas se zakrytím části díla. Kontrola objednatele nebo TDS zakrývacích prací nemá vliv na odpovědnost zhotovitele za vady díla.</w:t>
      </w:r>
    </w:p>
    <w:p w14:paraId="5D407DFC" w14:textId="23A4C38B" w:rsidR="00C9093C" w:rsidRPr="009E07CA" w:rsidRDefault="00C9093C"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Ke kontrole zakrývaných prací předloží zhotovitel veškeré výsledky o provedených zkouškách, jakosti materiálů použitých pro zakrývané práce, certifikáty a atesty. V případě, že by zakrytím prací došlo k znepřístupnění jiných částí stavby a znemožnění jejich budoucí kontroly, předloží zhotovitel ke kontrole zakrývaných prací stejné dokumenty ohledně těchto částí díla.</w:t>
      </w:r>
    </w:p>
    <w:p w14:paraId="16505A4C" w14:textId="352BFC66" w:rsidR="00C9093C" w:rsidRPr="009E07CA" w:rsidRDefault="00C9093C"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Souhlas či nesouhlas se zakrytím části díla vydá objednatel nebo TDS neprodleně, nejpozději však do 48 hodin po jejich prověření písemně formou zápisu do stavebního deníku s případným odkazem na pořízený protokol.</w:t>
      </w:r>
    </w:p>
    <w:p w14:paraId="5A06295B" w14:textId="5F86F588" w:rsidR="00C9093C" w:rsidRPr="009E07CA" w:rsidRDefault="00C9093C"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Nedostaví-li se objednatel nebo jeho zástupce k prověření zakrývaných konstrukcí či nevydá-li vyjádření dle předchozího odstavce tohoto článku, má zhotovitel právo tuto část díla zakrýt.</w:t>
      </w:r>
      <w:r w:rsidR="003D6CA2" w:rsidRPr="009E07CA">
        <w:rPr>
          <w:rFonts w:ascii="Arial" w:hAnsi="Arial" w:cs="Arial"/>
          <w:color w:val="auto"/>
          <w:sz w:val="20"/>
          <w:szCs w:val="20"/>
        </w:rPr>
        <w:t xml:space="preserve"> </w:t>
      </w:r>
      <w:r w:rsidRPr="009E07CA">
        <w:rPr>
          <w:rFonts w:ascii="Arial" w:hAnsi="Arial" w:cs="Arial"/>
          <w:color w:val="auto"/>
          <w:sz w:val="20"/>
          <w:szCs w:val="20"/>
        </w:rPr>
        <w:t>V případě žádosti objednatele je zhotovitel povinen tuto část díla odkrýt s tím, že náklady s tím spojené nese objednatel. To neplatí v případě vadného provedení zakryté části díla, kdy náklady nese zhotovitel.</w:t>
      </w:r>
    </w:p>
    <w:p w14:paraId="6ACEBD3C" w14:textId="77777777" w:rsidR="008E5B8C" w:rsidRPr="009E07CA" w:rsidRDefault="008E5B8C"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Dílo či části díla, které vykazují prokazatelný nesoulad s projektovou dokumentací či písemnými pokyny objednatele, změny díla, které zhotovitel provede bez písemného souhlasu objednatele a vadně provedené části díla se nehradí. Zhotovitel je musí na požádání ve lhůtě stanovené objednatelem odstranit, jinak může být provedeno jejich odstranění na jeho náklady třetí osobou. Tímto se zhotovitel nezbavuje odpovědnosti za dílo jako celek ani jeho jednotlivých částí. Zhotovitel odpovídá objednateli za veškeré škody, které v důsledku takového jednání objednateli vzniknou.</w:t>
      </w:r>
    </w:p>
    <w:p w14:paraId="316C5871" w14:textId="77777777" w:rsidR="008E5B8C" w:rsidRPr="009E07CA" w:rsidRDefault="008E5B8C"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Zhotovitel je povinen provádět práce v souladu s požadavky budoucích vlastníků inženýrských staveb a sítí, příp. správců inženýrských staveb a sítí, které objednatel sdělí zhotoviteli.</w:t>
      </w:r>
    </w:p>
    <w:p w14:paraId="52FEE4E8" w14:textId="194DEB78" w:rsidR="008E5B8C" w:rsidRPr="00BE2872" w:rsidRDefault="008E5B8C"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 xml:space="preserve">Zhotovitel je povinen na vyzvání předat objednateli aktualizaci harmonogramu, který tvoří přílohu této smlouvy a umožnit objednateli ověření realizace příslušné dílčí části realizačního projektu z hlediska jeho souladu s požadavky objednatele. Veškeré změny </w:t>
      </w:r>
      <w:r w:rsidRPr="00BE2872">
        <w:rPr>
          <w:rFonts w:ascii="Arial" w:hAnsi="Arial" w:cs="Arial"/>
          <w:color w:val="auto"/>
          <w:sz w:val="20"/>
          <w:szCs w:val="20"/>
        </w:rPr>
        <w:t>tohoto harmonogramu podléhají schválení objednatele.</w:t>
      </w:r>
    </w:p>
    <w:p w14:paraId="1E1F7E6C" w14:textId="3973D284" w:rsidR="00111035" w:rsidRPr="0040144E" w:rsidRDefault="00111035" w:rsidP="00305F3F">
      <w:pPr>
        <w:pStyle w:val="Nadpis2"/>
        <w:keepNext w:val="0"/>
        <w:keepLines w:val="0"/>
        <w:spacing w:before="240" w:after="240" w:line="276" w:lineRule="auto"/>
        <w:ind w:left="578" w:hanging="578"/>
        <w:rPr>
          <w:rFonts w:ascii="Arial" w:hAnsi="Arial" w:cs="Arial"/>
          <w:b/>
          <w:color w:val="auto"/>
          <w:sz w:val="20"/>
          <w:szCs w:val="20"/>
        </w:rPr>
      </w:pPr>
      <w:r w:rsidRPr="0040144E">
        <w:rPr>
          <w:rFonts w:ascii="Arial" w:hAnsi="Arial" w:cs="Arial"/>
          <w:b/>
          <w:color w:val="auto"/>
          <w:sz w:val="20"/>
        </w:rPr>
        <w:t>Zkoušky</w:t>
      </w:r>
    </w:p>
    <w:p w14:paraId="0AFA4155" w14:textId="12576909" w:rsidR="00C60846" w:rsidRPr="0040144E" w:rsidRDefault="00C60846" w:rsidP="00305F3F">
      <w:pPr>
        <w:pStyle w:val="Nadpis3"/>
        <w:keepNext w:val="0"/>
        <w:keepLines w:val="0"/>
        <w:spacing w:before="120" w:after="120"/>
        <w:ind w:left="1418" w:hanging="851"/>
        <w:rPr>
          <w:rFonts w:ascii="Arial" w:hAnsi="Arial" w:cs="Arial"/>
          <w:color w:val="auto"/>
          <w:sz w:val="20"/>
          <w:szCs w:val="20"/>
        </w:rPr>
      </w:pPr>
      <w:r w:rsidRPr="0040144E">
        <w:rPr>
          <w:rFonts w:ascii="Arial" w:hAnsi="Arial" w:cs="Arial"/>
          <w:color w:val="auto"/>
          <w:sz w:val="20"/>
          <w:szCs w:val="20"/>
        </w:rPr>
        <w:t xml:space="preserve">Zhotovitel je povinen průběžně kontrolovat jakost dodávek a prověřovat doklady o dodávkách materiálů, konstrukcí a technologií. Dále prověřovat doklady o všech </w:t>
      </w:r>
      <w:r w:rsidRPr="0040144E">
        <w:rPr>
          <w:rFonts w:ascii="Arial" w:hAnsi="Arial" w:cs="Arial"/>
          <w:color w:val="auto"/>
          <w:sz w:val="20"/>
          <w:szCs w:val="20"/>
        </w:rPr>
        <w:lastRenderedPageBreak/>
        <w:t>provedených průběžných zkouškách, revizích a měřeních dokládajících kvalitu a způsobilost díla a jeho částí, prověřovat a kontrolovat dodržování požadavků hygienických, požární ochrany, bezpečnosti, ochrany zdraví při práci, ochrany životního prostředí.</w:t>
      </w:r>
    </w:p>
    <w:p w14:paraId="6D9F4643" w14:textId="4C4631A5" w:rsidR="00C60846" w:rsidRPr="009E07CA" w:rsidRDefault="00C60846"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Součástí plnění zhotovitele a jedním z dokladů řádného provedení díla je doložení výsledků potřebných individuálních a komplexních zkoušek a požadavků příslušných státních orgánů. Provádění zkoušek se řídí podmínkami této smlouvy, ČSN, projektovou dokumentací a technickými údaji vyhlášenými výrobci jednotlivých zařízení tvořících součást zhotovovaného díla.</w:t>
      </w:r>
    </w:p>
    <w:p w14:paraId="43A6880E" w14:textId="56CA2BA4" w:rsidR="00C60846" w:rsidRPr="009E07CA" w:rsidRDefault="00A12B02"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 xml:space="preserve">Zhotovitel předá objednateli </w:t>
      </w:r>
      <w:r w:rsidR="00C60846" w:rsidRPr="009E07CA">
        <w:rPr>
          <w:rFonts w:ascii="Arial" w:hAnsi="Arial" w:cs="Arial"/>
          <w:color w:val="auto"/>
          <w:sz w:val="20"/>
          <w:szCs w:val="20"/>
        </w:rPr>
        <w:t>seznam všech dílčích a komplexních zkoušek spojených s plněním předmětu smlouvy s definováním co je účelem a cílem zkoušky, jaké jsou nutné podmínky (doklady, stavební připravenost, dokončenost a funkčnost souvisejících a podmiňujících staveb či jejich částí, klimatické podmínky apod.) pro jejich provedení, jaký bude průběh zkoušky z hlediska technologického postupu a času, kdo musí být přítomen zkoušce a jaký musí být jejich výsledek pro to, aby byly uznány za vyhovující – tzn. kontrolní a zkušební plán (KZP). Takto zpracovaný plán předá zhotovitel objednateli k odsouhlasení nejpozději ke dni převzetí staveniště. Objednatelem požadované úpravy a změny je zhotovitel povinen zapracovat, pokud nebudou v rozporu s obecně závaznými právními předpisy.</w:t>
      </w:r>
    </w:p>
    <w:p w14:paraId="3AC6AD5E" w14:textId="0CDB04DC" w:rsidR="00647EBF" w:rsidRPr="009E07CA" w:rsidRDefault="00647EBF"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O konání jednotlivých zkoušek vyrozumí zhotovitel objednatele a další zainteresované strany zápisem do stavebního deníku alespoň 3 pracovní dny předem. Nebude-li možné jednotlivé zkoušky provést, dohodnou se strany, jakým náhradním způsobem osvědčí zhotovitel způsobilost díla, popř. jeho dílčí části. Jakmile odpadne překážka, která brání provedení zkoušky, je zhotovitel povinen dodatečně zkoušky provést, a to v potřebném rozsahu.</w:t>
      </w:r>
    </w:p>
    <w:p w14:paraId="5A90FF0E" w14:textId="3D0E2900" w:rsidR="00647EBF" w:rsidRPr="009E07CA" w:rsidRDefault="00647EBF"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Výsledek zkoušek bude doložen formou zápisu případně protokolu o jejich provedení.</w:t>
      </w:r>
    </w:p>
    <w:p w14:paraId="6A002062" w14:textId="5BCE692C" w:rsidR="00D031A7" w:rsidRPr="009E07CA" w:rsidRDefault="00647EBF"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Objednatel si může vyžádat za úhradu a v dohodnuté lhůtě dodatečné zkoušky, potvrzující kvalitu zhotoveného díla, které považuje za potřebné. Pokud výsledek zkoušky nebude vyhovující, nese náklady na její provedení zhotovitel sám.</w:t>
      </w:r>
    </w:p>
    <w:p w14:paraId="7605A370" w14:textId="77777777" w:rsidR="00816919" w:rsidRPr="009E07CA" w:rsidRDefault="00816919" w:rsidP="00305F3F">
      <w:pPr>
        <w:pStyle w:val="Nadpis2"/>
        <w:keepNext w:val="0"/>
        <w:keepLines w:val="0"/>
        <w:spacing w:before="240" w:after="240" w:line="276" w:lineRule="auto"/>
        <w:ind w:left="578" w:hanging="578"/>
        <w:rPr>
          <w:rFonts w:ascii="Arial" w:hAnsi="Arial" w:cs="Arial"/>
          <w:b/>
          <w:color w:val="auto"/>
          <w:sz w:val="20"/>
          <w:szCs w:val="20"/>
        </w:rPr>
      </w:pPr>
      <w:r w:rsidRPr="009E07CA">
        <w:rPr>
          <w:rFonts w:ascii="Arial" w:hAnsi="Arial" w:cs="Arial"/>
          <w:b/>
          <w:color w:val="auto"/>
          <w:sz w:val="20"/>
        </w:rPr>
        <w:t>Stavební deník</w:t>
      </w:r>
    </w:p>
    <w:p w14:paraId="5FA942F8" w14:textId="7B88F5F9" w:rsidR="008432B9" w:rsidRPr="009E07CA" w:rsidRDefault="008432B9"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 xml:space="preserve">Zhotovitel povede ve smyslu ustanovení § 157 stavebního zákona stavební deník jako doklad o průběhu stavby, a to ode dne převzetí staveniště. </w:t>
      </w:r>
    </w:p>
    <w:p w14:paraId="3B46AAA6" w14:textId="118382E3" w:rsidR="008432B9" w:rsidRPr="009E07CA" w:rsidRDefault="008432B9"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Jméno osoby,</w:t>
      </w:r>
      <w:r w:rsidR="00FE3A26" w:rsidRPr="009E07CA">
        <w:rPr>
          <w:rFonts w:ascii="Arial" w:hAnsi="Arial" w:cs="Arial"/>
          <w:color w:val="auto"/>
          <w:sz w:val="20"/>
          <w:szCs w:val="20"/>
        </w:rPr>
        <w:t xml:space="preserve"> </w:t>
      </w:r>
      <w:r w:rsidRPr="009E07CA">
        <w:rPr>
          <w:rFonts w:ascii="Arial" w:hAnsi="Arial" w:cs="Arial"/>
          <w:color w:val="auto"/>
          <w:sz w:val="20"/>
          <w:szCs w:val="20"/>
        </w:rPr>
        <w:t>oprávněné podepisovat zápisy ve stavebním deníku bude uvedeno oběma stranami zápisem v úvodním listu každého deníku.</w:t>
      </w:r>
    </w:p>
    <w:p w14:paraId="058A9B80" w14:textId="5B15C14E" w:rsidR="008432B9" w:rsidRPr="009E07CA" w:rsidRDefault="008432B9"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Zhotovitel je povinen první kopii denních záznamů předávat objednateli</w:t>
      </w:r>
      <w:r w:rsidR="003D6CA2" w:rsidRPr="009E07CA">
        <w:rPr>
          <w:rFonts w:ascii="Arial" w:hAnsi="Arial" w:cs="Arial"/>
          <w:color w:val="auto"/>
          <w:sz w:val="20"/>
          <w:szCs w:val="20"/>
        </w:rPr>
        <w:t xml:space="preserve"> bezodkladně po vyhotovení</w:t>
      </w:r>
      <w:r w:rsidRPr="009E07CA">
        <w:rPr>
          <w:rFonts w:ascii="Arial" w:hAnsi="Arial" w:cs="Arial"/>
          <w:color w:val="auto"/>
          <w:sz w:val="20"/>
          <w:szCs w:val="20"/>
        </w:rPr>
        <w:t>. Druhý průpis denních záznamů je zhotovitel povinen uložit odděleně od originálu tak, aby byl k dispozici v případě ztráty nebo zničení deníku. Zhotovitel je povinen stavební deník chránit, stavební deník musí být k dispozici objednateli a veřejnoprávním orgánům denně kdykoli v průběhu práce na staveništi.</w:t>
      </w:r>
    </w:p>
    <w:p w14:paraId="35C6B526" w14:textId="3AB7515B" w:rsidR="008432B9" w:rsidRPr="009E07CA" w:rsidRDefault="008432B9"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 xml:space="preserve">Není-li v tomto článku smlouvy uvedeno jinak, platí pro vedení stavebního deníku a jeho obsahové náležitosti ustanovení vyhlášky č. 499/2006 Sb., o dokumentaci staveb, ve znění pozdějších předpisů. </w:t>
      </w:r>
    </w:p>
    <w:p w14:paraId="280A5465" w14:textId="3507E97F" w:rsidR="00400EF8" w:rsidRPr="009E07CA" w:rsidRDefault="00400EF8" w:rsidP="00305F3F">
      <w:pPr>
        <w:pStyle w:val="Nadpis2"/>
        <w:keepNext w:val="0"/>
        <w:keepLines w:val="0"/>
        <w:spacing w:before="240" w:after="240" w:line="276" w:lineRule="auto"/>
        <w:ind w:left="578" w:hanging="578"/>
        <w:rPr>
          <w:rFonts w:ascii="Arial" w:hAnsi="Arial" w:cs="Arial"/>
          <w:b/>
          <w:color w:val="auto"/>
          <w:sz w:val="20"/>
        </w:rPr>
      </w:pPr>
      <w:r w:rsidRPr="009E07CA">
        <w:rPr>
          <w:rFonts w:ascii="Arial" w:hAnsi="Arial" w:cs="Arial"/>
          <w:b/>
          <w:color w:val="auto"/>
          <w:sz w:val="20"/>
        </w:rPr>
        <w:t>Staveniště a jeho zařízení</w:t>
      </w:r>
    </w:p>
    <w:p w14:paraId="7AD1E451" w14:textId="14CF0BB5" w:rsidR="00516901" w:rsidRPr="009E07CA" w:rsidRDefault="00516901"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Objednatel se zavazuje předat zhotoviteli staveniště a zhotovitel se zavazuje jej převzít</w:t>
      </w:r>
      <w:r w:rsidR="00507437">
        <w:rPr>
          <w:rFonts w:ascii="Arial" w:hAnsi="Arial" w:cs="Arial"/>
          <w:color w:val="auto"/>
          <w:sz w:val="20"/>
          <w:szCs w:val="20"/>
        </w:rPr>
        <w:t xml:space="preserve"> </w:t>
      </w:r>
      <w:r w:rsidRPr="009E07CA">
        <w:rPr>
          <w:rFonts w:ascii="Arial" w:hAnsi="Arial" w:cs="Arial"/>
          <w:color w:val="auto"/>
          <w:sz w:val="20"/>
          <w:szCs w:val="20"/>
        </w:rPr>
        <w:t xml:space="preserve">s příslušnou dokumentací </w:t>
      </w:r>
      <w:r w:rsidR="00634C96">
        <w:rPr>
          <w:rFonts w:ascii="Arial" w:hAnsi="Arial" w:cs="Arial"/>
          <w:color w:val="auto"/>
          <w:sz w:val="20"/>
          <w:szCs w:val="20"/>
        </w:rPr>
        <w:t xml:space="preserve">v termínu </w:t>
      </w:r>
      <w:r w:rsidRPr="00606B3E">
        <w:rPr>
          <w:rFonts w:ascii="Arial" w:hAnsi="Arial" w:cs="Arial"/>
          <w:color w:val="auto"/>
          <w:sz w:val="20"/>
          <w:szCs w:val="20"/>
        </w:rPr>
        <w:t>dle čl</w:t>
      </w:r>
      <w:r w:rsidR="000B31BC" w:rsidRPr="00606B3E">
        <w:rPr>
          <w:rFonts w:ascii="Arial" w:hAnsi="Arial" w:cs="Arial"/>
          <w:color w:val="auto"/>
          <w:sz w:val="20"/>
          <w:szCs w:val="20"/>
        </w:rPr>
        <w:t>ánku</w:t>
      </w:r>
      <w:r w:rsidRPr="00606B3E">
        <w:rPr>
          <w:rFonts w:ascii="Arial" w:hAnsi="Arial" w:cs="Arial"/>
          <w:color w:val="auto"/>
          <w:sz w:val="20"/>
          <w:szCs w:val="20"/>
        </w:rPr>
        <w:t xml:space="preserve"> </w:t>
      </w:r>
      <w:r w:rsidR="00634C96" w:rsidRPr="00606B3E">
        <w:rPr>
          <w:rFonts w:ascii="Arial" w:hAnsi="Arial" w:cs="Arial"/>
          <w:color w:val="auto"/>
          <w:sz w:val="20"/>
          <w:szCs w:val="20"/>
        </w:rPr>
        <w:t xml:space="preserve">č. 6 </w:t>
      </w:r>
      <w:r w:rsidRPr="00606B3E">
        <w:rPr>
          <w:rFonts w:ascii="Arial" w:hAnsi="Arial" w:cs="Arial"/>
          <w:color w:val="auto"/>
          <w:sz w:val="20"/>
          <w:szCs w:val="20"/>
        </w:rPr>
        <w:t>této</w:t>
      </w:r>
      <w:r w:rsidRPr="009E07CA">
        <w:rPr>
          <w:rFonts w:ascii="Arial" w:hAnsi="Arial" w:cs="Arial"/>
          <w:color w:val="auto"/>
          <w:sz w:val="20"/>
          <w:szCs w:val="20"/>
        </w:rPr>
        <w:t xml:space="preserve"> smlouvy, o čemž bude sepsán Předávací protokol, ve kterém bude vymezen rozsah práv a povinností zhotovitele, podmínky užívání staveniště a práva třetích osob k zájmovému území a který se stane přílohou této smlouvy.  </w:t>
      </w:r>
    </w:p>
    <w:p w14:paraId="4721FB6C" w14:textId="77777777" w:rsidR="00516901" w:rsidRPr="009E07CA" w:rsidRDefault="00516901"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lastRenderedPageBreak/>
        <w:t>Náklady na zřízení staveništních přípojek vody, elektrické energie a tepla i samotnou úhradu těchto energií hradí zhotovitel. Zhotovitel je povinen zajistit řádné vytýčení staveniště a během provádění díla řádně pečovat o základní směrové a výškové body, a to až do doby předání dokončeného díla objednateli. Zhotovitel zajistí i podrobné vytýčení jednotlivých objektů, energetických sítí nacházejících se v prostoru staveniště a zodpovídá za jeho správnost.</w:t>
      </w:r>
    </w:p>
    <w:p w14:paraId="7E9D985A" w14:textId="69BBE0FD" w:rsidR="00516901" w:rsidRPr="009E07CA" w:rsidRDefault="00516901"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Zhotovitel je povinen udržovat na staveništi pořádek a čistotu, je povinen neprodleně odstraňovat odpady a nečistoty vzniklé při provádění díla v souladu se zákonem o odpadech. Zhotovitel je povinen neprodleně odstraňovat veškerá znečištění a poškození komunikací, ke kterým dojde provozem zhotovitele.</w:t>
      </w:r>
    </w:p>
    <w:p w14:paraId="5E91E7B0" w14:textId="59406EFE" w:rsidR="00516901" w:rsidRPr="00C75713" w:rsidRDefault="00516901"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 xml:space="preserve">Zhotovitel odpovídá za bezpečnost a ochranu zdraví všech osob v prostoru staveniště a zabezpečí, aby osoby zhotovitele a jeho poddodavatelů pohybujících se po staveništi, </w:t>
      </w:r>
      <w:r w:rsidRPr="00C75713">
        <w:rPr>
          <w:rFonts w:ascii="Arial" w:hAnsi="Arial" w:cs="Arial"/>
          <w:color w:val="auto"/>
          <w:sz w:val="20"/>
          <w:szCs w:val="20"/>
        </w:rPr>
        <w:t xml:space="preserve">byly vybaveny ochrannými pracovními pomůckami. </w:t>
      </w:r>
    </w:p>
    <w:p w14:paraId="42E1C128" w14:textId="77777777" w:rsidR="00516901" w:rsidRPr="009015A5" w:rsidRDefault="00516901" w:rsidP="00305F3F">
      <w:pPr>
        <w:pStyle w:val="Nadpis3"/>
        <w:keepNext w:val="0"/>
        <w:keepLines w:val="0"/>
        <w:spacing w:before="120" w:after="120"/>
        <w:ind w:left="1418" w:hanging="851"/>
        <w:rPr>
          <w:rFonts w:ascii="Arial" w:hAnsi="Arial" w:cs="Arial"/>
          <w:color w:val="auto"/>
          <w:sz w:val="20"/>
          <w:szCs w:val="20"/>
        </w:rPr>
      </w:pPr>
      <w:r w:rsidRPr="009015A5">
        <w:rPr>
          <w:rFonts w:ascii="Arial" w:hAnsi="Arial" w:cs="Arial"/>
          <w:color w:val="auto"/>
          <w:sz w:val="20"/>
          <w:szCs w:val="20"/>
        </w:rPr>
        <w:t>Dále se zhotovitel zavazuje dodržovat veškeré hygienické předpisy a podmínky ochrany životního prostředí. Zaměstnanci objednatele, jeho zmocněnci a třetí osoby jím pozvané, se mohou pohybovat v prostoru staveniště jen v doprovodu pověřeného pracovníka zhotovitele nebo se souhlasem pověřeného pracovníka zhotovitele. Zhotovitel se zavazuje vybavit tyto osoby ochrannými pomůckami a poučit je o bezpečnosti a ochraně zdraví ve smyslu obecně závazných právních předpisů.</w:t>
      </w:r>
    </w:p>
    <w:p w14:paraId="10787680" w14:textId="6D500C41" w:rsidR="006049E4" w:rsidRPr="00C75713" w:rsidRDefault="006049E4" w:rsidP="00305F3F">
      <w:pPr>
        <w:pStyle w:val="Nadpis3"/>
        <w:keepNext w:val="0"/>
        <w:keepLines w:val="0"/>
        <w:spacing w:before="120" w:after="120"/>
        <w:ind w:left="1418" w:hanging="851"/>
        <w:rPr>
          <w:rFonts w:ascii="Arial" w:hAnsi="Arial" w:cs="Arial"/>
          <w:color w:val="auto"/>
          <w:sz w:val="20"/>
          <w:szCs w:val="20"/>
        </w:rPr>
      </w:pPr>
      <w:r w:rsidRPr="00C75713">
        <w:rPr>
          <w:rFonts w:ascii="Arial" w:hAnsi="Arial" w:cs="Arial"/>
          <w:color w:val="auto"/>
          <w:sz w:val="20"/>
          <w:szCs w:val="20"/>
        </w:rPr>
        <w:t xml:space="preserve">Zhotovitel je povinen na staveništi dodržovat veškeré platné ČSN a obecně závazné právní předpisy. Pokud porušením těchto předpisů vznikne škoda, hradí ji v plné výši zhotovitel. </w:t>
      </w:r>
    </w:p>
    <w:p w14:paraId="01672701" w14:textId="3DFCE224" w:rsidR="006049E4" w:rsidRPr="009015A5" w:rsidRDefault="006049E4" w:rsidP="00305F3F">
      <w:pPr>
        <w:pStyle w:val="Nadpis3"/>
        <w:keepNext w:val="0"/>
        <w:keepLines w:val="0"/>
        <w:spacing w:before="120" w:after="120"/>
        <w:ind w:left="1418" w:hanging="851"/>
        <w:rPr>
          <w:rFonts w:ascii="Arial" w:hAnsi="Arial" w:cs="Arial"/>
          <w:color w:val="auto"/>
          <w:sz w:val="20"/>
          <w:szCs w:val="20"/>
        </w:rPr>
      </w:pPr>
      <w:r w:rsidRPr="009015A5">
        <w:rPr>
          <w:rFonts w:ascii="Arial" w:hAnsi="Arial" w:cs="Arial"/>
          <w:color w:val="auto"/>
          <w:sz w:val="20"/>
          <w:szCs w:val="20"/>
        </w:rPr>
        <w:t>Na staveniště nesmí být umožněn přístup osobám, které se bezprostředně nepodílejí na zajištění výstavby objektů. Vstup cizích osob na staveniště je možný výhradně se souhlasem a dle pokynů zhotovitele.</w:t>
      </w:r>
      <w:r w:rsidR="00470B01" w:rsidRPr="009015A5">
        <w:rPr>
          <w:rFonts w:ascii="Arial" w:hAnsi="Arial" w:cs="Arial"/>
          <w:color w:val="auto"/>
          <w:sz w:val="20"/>
          <w:szCs w:val="20"/>
        </w:rPr>
        <w:t xml:space="preserve"> Zhotovitel zajistí v rámci zařízení staveniště podmínky pro výkon funkce autorského dozoru projektanta a technického dozoru stavebníka, případně činnost koordinátora bezpečnosti a ochrany zdraví při práci na staveništi.</w:t>
      </w:r>
    </w:p>
    <w:p w14:paraId="135571A8" w14:textId="5D4F21D9" w:rsidR="0013359E" w:rsidRPr="009E07CA" w:rsidRDefault="0013359E"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Zhotovitel není oprávněn umožnit bez předcházejícího písemného souhlasu objednatele přístup třetím osobám do jakýchkoli částí staveniště a budovaných stavebních objektů. To se netýká třetích osob, jejichž vstup je potřebný pro realizaci díla</w:t>
      </w:r>
      <w:r w:rsidR="00DA7BFE">
        <w:rPr>
          <w:rFonts w:ascii="Arial" w:hAnsi="Arial" w:cs="Arial"/>
          <w:color w:val="auto"/>
          <w:sz w:val="20"/>
          <w:szCs w:val="20"/>
        </w:rPr>
        <w:t xml:space="preserve"> nebo třetích osob, které jsou k přístupu oprávněny na základě jiného smluvního vztahu s objednatelem či uživatelem.</w:t>
      </w:r>
    </w:p>
    <w:p w14:paraId="4233F7D5" w14:textId="242BFCC3" w:rsidR="0013359E" w:rsidRPr="009E07CA" w:rsidRDefault="00470B01"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 xml:space="preserve">Zařízení staveniště zabezpečuje zhotovitel v souladu se svými potřebami, dokumentací předanou objednatelem a s požadavky objednatele. </w:t>
      </w:r>
      <w:r w:rsidR="0013359E" w:rsidRPr="009E07CA">
        <w:rPr>
          <w:rFonts w:ascii="Arial" w:hAnsi="Arial" w:cs="Arial"/>
          <w:color w:val="auto"/>
          <w:sz w:val="20"/>
          <w:szCs w:val="20"/>
        </w:rPr>
        <w:t>Zhotovitel není oprávněn používat jakékoliv části prostor, kde bude provádět dílo, jako zařízení staveniště bez předchozího písemného souhlasu objednatele.</w:t>
      </w:r>
    </w:p>
    <w:p w14:paraId="413490B7" w14:textId="3FD27812" w:rsidR="0013359E" w:rsidRPr="009E07CA" w:rsidRDefault="0013359E"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 xml:space="preserve">Zhotovitel provede dílo na svoje náklady a na vlastní nebezpečí. Zhotovitel odpovídá za případné škody v průběhu prací </w:t>
      </w:r>
      <w:r w:rsidR="005A2E9B">
        <w:rPr>
          <w:rFonts w:ascii="Arial" w:hAnsi="Arial" w:cs="Arial"/>
          <w:color w:val="auto"/>
          <w:sz w:val="20"/>
          <w:szCs w:val="20"/>
        </w:rPr>
        <w:t>v plném rozsahu</w:t>
      </w:r>
      <w:r w:rsidRPr="009E07CA">
        <w:rPr>
          <w:rFonts w:ascii="Arial" w:hAnsi="Arial" w:cs="Arial"/>
          <w:color w:val="auto"/>
          <w:sz w:val="20"/>
          <w:szCs w:val="20"/>
        </w:rPr>
        <w:t xml:space="preserve">.  </w:t>
      </w:r>
    </w:p>
    <w:p w14:paraId="614F5501" w14:textId="62B83A2A" w:rsidR="0013359E" w:rsidRDefault="0013359E"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Zhotovitel se zavazuje zajistit, aby jeho pracovníci (i pracovníci jeho poddodavatele) po celou dobu provádění díla na staveništi nekouřili a nepožívali alkoholické nápoje či jiné omamné a psychotropní látky.</w:t>
      </w:r>
    </w:p>
    <w:p w14:paraId="16591078" w14:textId="77777777" w:rsidR="00FA7526" w:rsidRPr="00FA7526" w:rsidRDefault="00FA7526" w:rsidP="00FA7526">
      <w:pPr>
        <w:pStyle w:val="Nadpis3"/>
        <w:keepNext w:val="0"/>
        <w:keepLines w:val="0"/>
        <w:spacing w:before="120" w:after="120"/>
        <w:ind w:left="1418" w:hanging="851"/>
        <w:rPr>
          <w:rFonts w:ascii="Arial" w:hAnsi="Arial" w:cs="Arial"/>
          <w:color w:val="auto"/>
          <w:sz w:val="20"/>
          <w:szCs w:val="20"/>
        </w:rPr>
      </w:pPr>
      <w:r w:rsidRPr="00FA7526">
        <w:rPr>
          <w:rFonts w:ascii="Arial" w:hAnsi="Arial" w:cs="Arial"/>
          <w:color w:val="auto"/>
          <w:sz w:val="20"/>
          <w:szCs w:val="20"/>
        </w:rPr>
        <w:t>Pokud zhotovitel při provádění prací zjistí nepředvídané nálezy kulturně cenných předmětů, detailů stavby nebo chráněných částí přírody, anebo archeologické nálezy, je povinen neprodleně oznámit nález objednateli a jeho jménem též stavebnímu úřadu a orgánu státní památkové péče nebo orgánu ochrany přírody či jakémukoli jinému příslušnému orgánu veřejné moci, a to dle charakteru nálezu, a zároveň na vlastní náklady učinit opatření nezbytná k tomu, aby nález nebyl poškozen nebo zničen a v nezbytném rozsahu přerušit práce. Objednatel je povinen rozhodnout o dalším postupu, a to písemně a bez zbytečného odkladu, přičemž při určení dalšího postupu musí být respektovány podmínky stanovené příslušným orgánem veřejné moci. Zhotovitel se zavazuje pokyn objednatele k dalšímu postupu dodržet.</w:t>
      </w:r>
    </w:p>
    <w:p w14:paraId="28FDDD31" w14:textId="5F9C9D79" w:rsidR="005B2030" w:rsidRPr="009E07CA" w:rsidRDefault="0013359E" w:rsidP="009C7D3F">
      <w:pPr>
        <w:pStyle w:val="Nadpis2"/>
        <w:keepNext w:val="0"/>
        <w:keepLines w:val="0"/>
        <w:spacing w:before="240" w:after="240" w:line="276" w:lineRule="auto"/>
        <w:ind w:left="578" w:hanging="578"/>
        <w:rPr>
          <w:rFonts w:ascii="Arial" w:hAnsi="Arial" w:cs="Arial"/>
          <w:b/>
          <w:color w:val="auto"/>
          <w:sz w:val="20"/>
        </w:rPr>
      </w:pPr>
      <w:r w:rsidRPr="009E07CA">
        <w:rPr>
          <w:rFonts w:ascii="Arial" w:hAnsi="Arial" w:cs="Arial"/>
          <w:b/>
          <w:color w:val="auto"/>
          <w:sz w:val="20"/>
        </w:rPr>
        <w:lastRenderedPageBreak/>
        <w:t xml:space="preserve"> Použití poddodavatelů</w:t>
      </w:r>
    </w:p>
    <w:p w14:paraId="43B20322" w14:textId="5F59353D" w:rsidR="00021B49" w:rsidRPr="009E07CA" w:rsidRDefault="00021B49"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 xml:space="preserve">Zhotovitel může pověřit provedením části díla třetí osobu (v této smlouvě také jen </w:t>
      </w:r>
      <w:r w:rsidR="007E60FE" w:rsidRPr="009E07CA">
        <w:rPr>
          <w:rFonts w:ascii="Arial" w:hAnsi="Arial" w:cs="Arial"/>
          <w:color w:val="auto"/>
          <w:sz w:val="20"/>
          <w:szCs w:val="20"/>
        </w:rPr>
        <w:t xml:space="preserve">jako </w:t>
      </w:r>
      <w:r w:rsidRPr="009E07CA">
        <w:rPr>
          <w:rFonts w:ascii="Arial" w:hAnsi="Arial" w:cs="Arial"/>
          <w:color w:val="auto"/>
          <w:sz w:val="20"/>
          <w:szCs w:val="20"/>
        </w:rPr>
        <w:t>„poddodavatel“) pouze za podmínek stanovených touto smlouvou. Při provádění díla poddodavatelem zhotovitel odpovídá objednateli, jako by tuto část díla prováděl sám.</w:t>
      </w:r>
    </w:p>
    <w:p w14:paraId="1EF71C58" w14:textId="01BCA6FF" w:rsidR="007E2E50" w:rsidRPr="009E07CA" w:rsidRDefault="00DA7BFE" w:rsidP="00305F3F">
      <w:pPr>
        <w:pStyle w:val="Nadpis3"/>
        <w:keepNext w:val="0"/>
        <w:keepLines w:val="0"/>
        <w:spacing w:before="120" w:after="120"/>
        <w:ind w:left="1418" w:hanging="851"/>
        <w:rPr>
          <w:rFonts w:ascii="Arial" w:hAnsi="Arial" w:cs="Arial"/>
          <w:color w:val="auto"/>
          <w:sz w:val="20"/>
          <w:szCs w:val="20"/>
        </w:rPr>
      </w:pPr>
      <w:r>
        <w:rPr>
          <w:rFonts w:ascii="Arial" w:hAnsi="Arial" w:cs="Arial"/>
          <w:color w:val="auto"/>
          <w:sz w:val="20"/>
          <w:szCs w:val="20"/>
        </w:rPr>
        <w:t xml:space="preserve">Změnu či doplnění </w:t>
      </w:r>
      <w:r w:rsidR="007E2E50" w:rsidRPr="009E07CA">
        <w:rPr>
          <w:rFonts w:ascii="Arial" w:hAnsi="Arial" w:cs="Arial"/>
          <w:color w:val="auto"/>
          <w:sz w:val="20"/>
          <w:szCs w:val="20"/>
        </w:rPr>
        <w:t>poddodavatel</w:t>
      </w:r>
      <w:r w:rsidR="00391B8F" w:rsidRPr="009E07CA">
        <w:rPr>
          <w:rFonts w:ascii="Arial" w:hAnsi="Arial" w:cs="Arial"/>
          <w:color w:val="auto"/>
          <w:sz w:val="20"/>
          <w:szCs w:val="20"/>
        </w:rPr>
        <w:t>e</w:t>
      </w:r>
      <w:r w:rsidR="007E2E50" w:rsidRPr="009E07CA">
        <w:rPr>
          <w:rFonts w:ascii="Arial" w:hAnsi="Arial" w:cs="Arial"/>
          <w:color w:val="auto"/>
          <w:sz w:val="20"/>
          <w:szCs w:val="20"/>
        </w:rPr>
        <w:t xml:space="preserve"> provede </w:t>
      </w:r>
      <w:r>
        <w:rPr>
          <w:rFonts w:ascii="Arial" w:hAnsi="Arial" w:cs="Arial"/>
          <w:color w:val="auto"/>
          <w:sz w:val="20"/>
          <w:szCs w:val="20"/>
        </w:rPr>
        <w:t xml:space="preserve">zhotovitel </w:t>
      </w:r>
      <w:r w:rsidR="007E2E50" w:rsidRPr="009E07CA">
        <w:rPr>
          <w:rFonts w:ascii="Arial" w:hAnsi="Arial" w:cs="Arial"/>
          <w:color w:val="auto"/>
          <w:sz w:val="20"/>
          <w:szCs w:val="20"/>
        </w:rPr>
        <w:t>pouze s předchozím souhlasem objednatele zápisem do stavebního deníku. Objednatel není oprávněn souhlas odepřít bez závažného důvodu.</w:t>
      </w:r>
    </w:p>
    <w:p w14:paraId="5C898D64" w14:textId="6F872FA7" w:rsidR="006907F9" w:rsidRPr="009E07CA" w:rsidRDefault="006907F9"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 xml:space="preserve">Zhotovitel je oprávněn změnit poddodavatele, prostřednictvím kterého zhotovitel prokazoval v zadávacím řízení </w:t>
      </w:r>
      <w:r w:rsidR="00391B8F" w:rsidRPr="009E07CA">
        <w:rPr>
          <w:rFonts w:ascii="Arial" w:hAnsi="Arial" w:cs="Arial"/>
          <w:color w:val="auto"/>
          <w:sz w:val="20"/>
          <w:szCs w:val="20"/>
        </w:rPr>
        <w:t xml:space="preserve">veřejné zakázky </w:t>
      </w:r>
      <w:r w:rsidRPr="009E07CA">
        <w:rPr>
          <w:rFonts w:ascii="Arial" w:hAnsi="Arial" w:cs="Arial"/>
          <w:color w:val="auto"/>
          <w:sz w:val="20"/>
          <w:szCs w:val="20"/>
        </w:rPr>
        <w:t>kvalifikaci</w:t>
      </w:r>
      <w:r w:rsidR="00613960" w:rsidRPr="009E07CA">
        <w:rPr>
          <w:rFonts w:ascii="Arial" w:hAnsi="Arial" w:cs="Arial"/>
          <w:color w:val="auto"/>
          <w:sz w:val="20"/>
          <w:szCs w:val="20"/>
        </w:rPr>
        <w:t>,</w:t>
      </w:r>
      <w:r w:rsidRPr="009E07CA">
        <w:rPr>
          <w:rFonts w:ascii="Arial" w:hAnsi="Arial" w:cs="Arial"/>
          <w:color w:val="auto"/>
          <w:sz w:val="20"/>
          <w:szCs w:val="20"/>
        </w:rPr>
        <w:t xml:space="preserve"> po uzavření smlouvy pouze s</w:t>
      </w:r>
      <w:r w:rsidR="00391B8F" w:rsidRPr="009E07CA">
        <w:rPr>
          <w:rFonts w:ascii="Arial" w:hAnsi="Arial" w:cs="Arial"/>
          <w:color w:val="auto"/>
          <w:sz w:val="20"/>
          <w:szCs w:val="20"/>
        </w:rPr>
        <w:t xml:space="preserve"> předchozím </w:t>
      </w:r>
      <w:r w:rsidRPr="009E07CA">
        <w:rPr>
          <w:rFonts w:ascii="Arial" w:hAnsi="Arial" w:cs="Arial"/>
          <w:color w:val="auto"/>
          <w:sz w:val="20"/>
          <w:szCs w:val="20"/>
        </w:rPr>
        <w:t>souhlasem objednatele</w:t>
      </w:r>
      <w:r w:rsidR="00613960" w:rsidRPr="009E07CA">
        <w:rPr>
          <w:rFonts w:ascii="Arial" w:hAnsi="Arial" w:cs="Arial"/>
          <w:color w:val="auto"/>
          <w:sz w:val="20"/>
          <w:szCs w:val="20"/>
        </w:rPr>
        <w:t xml:space="preserve"> </w:t>
      </w:r>
      <w:r w:rsidRPr="009E07CA">
        <w:rPr>
          <w:rFonts w:ascii="Arial" w:hAnsi="Arial" w:cs="Arial"/>
          <w:color w:val="auto"/>
          <w:sz w:val="20"/>
          <w:szCs w:val="20"/>
        </w:rPr>
        <w:t xml:space="preserve">a zároveň </w:t>
      </w:r>
      <w:r w:rsidR="00613960" w:rsidRPr="009E07CA">
        <w:rPr>
          <w:rFonts w:ascii="Arial" w:hAnsi="Arial" w:cs="Arial"/>
          <w:color w:val="auto"/>
          <w:sz w:val="20"/>
          <w:szCs w:val="20"/>
        </w:rPr>
        <w:t xml:space="preserve">pouze </w:t>
      </w:r>
      <w:r w:rsidRPr="009E07CA">
        <w:rPr>
          <w:rFonts w:ascii="Arial" w:hAnsi="Arial" w:cs="Arial"/>
          <w:color w:val="auto"/>
          <w:sz w:val="20"/>
          <w:szCs w:val="20"/>
        </w:rPr>
        <w:t>ve výjimeč</w:t>
      </w:r>
      <w:r w:rsidR="0092682C" w:rsidRPr="009E07CA">
        <w:rPr>
          <w:rFonts w:ascii="Arial" w:hAnsi="Arial" w:cs="Arial"/>
          <w:color w:val="auto"/>
          <w:sz w:val="20"/>
          <w:szCs w:val="20"/>
        </w:rPr>
        <w:t>ných</w:t>
      </w:r>
      <w:r w:rsidRPr="009E07CA">
        <w:rPr>
          <w:rFonts w:ascii="Arial" w:hAnsi="Arial" w:cs="Arial"/>
          <w:color w:val="auto"/>
          <w:sz w:val="20"/>
          <w:szCs w:val="20"/>
        </w:rPr>
        <w:t xml:space="preserve"> případ</w:t>
      </w:r>
      <w:r w:rsidR="0092682C" w:rsidRPr="009E07CA">
        <w:rPr>
          <w:rFonts w:ascii="Arial" w:hAnsi="Arial" w:cs="Arial"/>
          <w:color w:val="auto"/>
          <w:sz w:val="20"/>
          <w:szCs w:val="20"/>
        </w:rPr>
        <w:t>ech</w:t>
      </w:r>
      <w:r w:rsidRPr="009E07CA">
        <w:rPr>
          <w:rFonts w:ascii="Arial" w:hAnsi="Arial" w:cs="Arial"/>
          <w:color w:val="auto"/>
          <w:sz w:val="20"/>
          <w:szCs w:val="20"/>
        </w:rPr>
        <w:t>, kterým</w:t>
      </w:r>
      <w:r w:rsidR="0092682C" w:rsidRPr="009E07CA">
        <w:rPr>
          <w:rFonts w:ascii="Arial" w:hAnsi="Arial" w:cs="Arial"/>
          <w:color w:val="auto"/>
          <w:sz w:val="20"/>
          <w:szCs w:val="20"/>
        </w:rPr>
        <w:t>i</w:t>
      </w:r>
      <w:r w:rsidRPr="009E07CA">
        <w:rPr>
          <w:rFonts w:ascii="Arial" w:hAnsi="Arial" w:cs="Arial"/>
          <w:color w:val="auto"/>
          <w:sz w:val="20"/>
          <w:szCs w:val="20"/>
        </w:rPr>
        <w:t xml:space="preserve"> j</w:t>
      </w:r>
      <w:r w:rsidR="0092682C" w:rsidRPr="009E07CA">
        <w:rPr>
          <w:rFonts w:ascii="Arial" w:hAnsi="Arial" w:cs="Arial"/>
          <w:color w:val="auto"/>
          <w:sz w:val="20"/>
          <w:szCs w:val="20"/>
        </w:rPr>
        <w:t xml:space="preserve">sou </w:t>
      </w:r>
      <w:r w:rsidRPr="009E07CA">
        <w:rPr>
          <w:rFonts w:ascii="Arial" w:hAnsi="Arial" w:cs="Arial"/>
          <w:color w:val="auto"/>
          <w:sz w:val="20"/>
          <w:szCs w:val="20"/>
        </w:rPr>
        <w:t>zejména</w:t>
      </w:r>
      <w:r w:rsidR="0092682C" w:rsidRPr="009E07CA">
        <w:rPr>
          <w:rFonts w:ascii="Arial" w:hAnsi="Arial" w:cs="Arial"/>
          <w:color w:val="auto"/>
          <w:sz w:val="20"/>
          <w:szCs w:val="20"/>
        </w:rPr>
        <w:t xml:space="preserve"> situace, kdy</w:t>
      </w:r>
      <w:r w:rsidRPr="009E07CA">
        <w:rPr>
          <w:rFonts w:ascii="Arial" w:hAnsi="Arial" w:cs="Arial"/>
          <w:color w:val="auto"/>
          <w:sz w:val="20"/>
          <w:szCs w:val="20"/>
        </w:rPr>
        <w:t>:</w:t>
      </w:r>
    </w:p>
    <w:p w14:paraId="2402208D" w14:textId="780E3CC1" w:rsidR="006907F9" w:rsidRPr="009E07CA" w:rsidRDefault="006907F9" w:rsidP="008B4B55">
      <w:pPr>
        <w:pStyle w:val="Seznam3"/>
        <w:numPr>
          <w:ilvl w:val="0"/>
          <w:numId w:val="8"/>
        </w:numPr>
        <w:spacing w:before="120" w:after="120"/>
        <w:rPr>
          <w:rFonts w:ascii="Arial" w:hAnsi="Arial" w:cs="Arial"/>
          <w:sz w:val="20"/>
          <w:szCs w:val="20"/>
        </w:rPr>
      </w:pPr>
      <w:r w:rsidRPr="009E07CA">
        <w:rPr>
          <w:rFonts w:ascii="Arial" w:hAnsi="Arial" w:cs="Arial"/>
          <w:sz w:val="20"/>
          <w:szCs w:val="20"/>
        </w:rPr>
        <w:t xml:space="preserve">poddodavatel přestane splňovat kvalifikaci, </w:t>
      </w:r>
      <w:r w:rsidR="005440BA" w:rsidRPr="009E07CA">
        <w:rPr>
          <w:rFonts w:ascii="Arial" w:hAnsi="Arial" w:cs="Arial"/>
          <w:sz w:val="20"/>
          <w:szCs w:val="20"/>
        </w:rPr>
        <w:t xml:space="preserve">kterou prokazoval za </w:t>
      </w:r>
      <w:r w:rsidRPr="009E07CA">
        <w:rPr>
          <w:rFonts w:ascii="Arial" w:hAnsi="Arial" w:cs="Arial"/>
          <w:sz w:val="20"/>
          <w:szCs w:val="20"/>
        </w:rPr>
        <w:t>zhotovitel</w:t>
      </w:r>
      <w:r w:rsidR="005440BA" w:rsidRPr="009E07CA">
        <w:rPr>
          <w:rFonts w:ascii="Arial" w:hAnsi="Arial" w:cs="Arial"/>
          <w:sz w:val="20"/>
          <w:szCs w:val="20"/>
        </w:rPr>
        <w:t>e</w:t>
      </w:r>
      <w:r w:rsidRPr="009E07CA">
        <w:rPr>
          <w:rFonts w:ascii="Arial" w:hAnsi="Arial" w:cs="Arial"/>
          <w:sz w:val="20"/>
          <w:szCs w:val="20"/>
        </w:rPr>
        <w:t xml:space="preserve"> v zadávacím řízení,</w:t>
      </w:r>
    </w:p>
    <w:p w14:paraId="00A7984B" w14:textId="77777777" w:rsidR="006907F9" w:rsidRPr="009E07CA" w:rsidRDefault="006907F9" w:rsidP="008B4B55">
      <w:pPr>
        <w:pStyle w:val="Seznam3"/>
        <w:numPr>
          <w:ilvl w:val="0"/>
          <w:numId w:val="8"/>
        </w:numPr>
        <w:spacing w:before="120" w:after="120"/>
        <w:rPr>
          <w:rFonts w:ascii="Arial" w:hAnsi="Arial" w:cs="Arial"/>
          <w:sz w:val="20"/>
          <w:szCs w:val="20"/>
        </w:rPr>
      </w:pPr>
      <w:r w:rsidRPr="009E07CA">
        <w:rPr>
          <w:rFonts w:ascii="Arial" w:hAnsi="Arial" w:cs="Arial"/>
          <w:sz w:val="20"/>
          <w:szCs w:val="20"/>
        </w:rPr>
        <w:t>vůči poddodavateli bylo zahájeno insolvenční řízení,</w:t>
      </w:r>
    </w:p>
    <w:p w14:paraId="388A2B45" w14:textId="278D68A9" w:rsidR="006907F9" w:rsidRPr="009E07CA" w:rsidRDefault="006907F9" w:rsidP="008B4B55">
      <w:pPr>
        <w:pStyle w:val="Seznam3"/>
        <w:numPr>
          <w:ilvl w:val="0"/>
          <w:numId w:val="8"/>
        </w:numPr>
        <w:spacing w:before="120" w:after="120"/>
        <w:rPr>
          <w:rFonts w:ascii="Arial" w:hAnsi="Arial" w:cs="Arial"/>
          <w:sz w:val="20"/>
          <w:szCs w:val="20"/>
        </w:rPr>
      </w:pPr>
      <w:r w:rsidRPr="009E07CA">
        <w:rPr>
          <w:rFonts w:ascii="Arial" w:hAnsi="Arial" w:cs="Arial"/>
          <w:sz w:val="20"/>
          <w:szCs w:val="20"/>
        </w:rPr>
        <w:t>poddodavatel přerušil nebo ukončil svou činnost.</w:t>
      </w:r>
    </w:p>
    <w:p w14:paraId="5B92E163" w14:textId="473B06F0" w:rsidR="006907F9" w:rsidRPr="009E07CA" w:rsidRDefault="006907F9" w:rsidP="003C55F7">
      <w:pPr>
        <w:pStyle w:val="Nadpis3"/>
        <w:keepNext w:val="0"/>
        <w:keepLines w:val="0"/>
        <w:spacing w:before="240" w:after="240"/>
        <w:ind w:left="1418" w:hanging="851"/>
        <w:rPr>
          <w:rFonts w:ascii="Arial" w:hAnsi="Arial" w:cs="Arial"/>
          <w:color w:val="auto"/>
          <w:sz w:val="20"/>
          <w:szCs w:val="20"/>
        </w:rPr>
      </w:pPr>
      <w:r w:rsidRPr="009E07CA">
        <w:rPr>
          <w:rFonts w:ascii="Arial" w:hAnsi="Arial" w:cs="Arial"/>
          <w:color w:val="auto"/>
          <w:sz w:val="20"/>
          <w:szCs w:val="20"/>
        </w:rPr>
        <w:t>V případě zjištění výše popsaných skutečností je zhotovitel povinen objednatele prokazatelně písemně uvědomit do 5 pracovních dnů po jejich zjištění. Současně je zhotovitel povinen do 5 pracovních dnů od zjištění některé z výše popsaných skutečností předložit potřebné dokumenty prokazující splnění kvalifikace jiným poddodavatelem, a to alespoň v rozsahu, v jakém byla prokázána původním poddodavatelem</w:t>
      </w:r>
      <w:r w:rsidR="006815AA" w:rsidRPr="009E07CA">
        <w:rPr>
          <w:rFonts w:ascii="Arial" w:hAnsi="Arial" w:cs="Arial"/>
          <w:color w:val="auto"/>
          <w:sz w:val="20"/>
          <w:szCs w:val="20"/>
        </w:rPr>
        <w:t xml:space="preserve"> (tedy tato nová osoba splňuje příslušné kvalifikační předpoklady stejně či lépe než osoba původní)</w:t>
      </w:r>
      <w:r w:rsidRPr="009E07CA">
        <w:rPr>
          <w:rFonts w:ascii="Arial" w:hAnsi="Arial" w:cs="Arial"/>
          <w:color w:val="auto"/>
          <w:sz w:val="20"/>
          <w:szCs w:val="20"/>
        </w:rPr>
        <w:t>.</w:t>
      </w:r>
      <w:r w:rsidR="00012C53">
        <w:rPr>
          <w:rFonts w:ascii="Arial" w:hAnsi="Arial" w:cs="Arial"/>
          <w:color w:val="auto"/>
          <w:sz w:val="20"/>
          <w:szCs w:val="20"/>
        </w:rPr>
        <w:t xml:space="preserve"> Doklady o kvalifikaci se předkládají v prostých kopiích.</w:t>
      </w:r>
    </w:p>
    <w:p w14:paraId="1216E62A" w14:textId="42F5D127" w:rsidR="006907F9" w:rsidRPr="009E07CA" w:rsidRDefault="00012C53" w:rsidP="00305F3F">
      <w:pPr>
        <w:pStyle w:val="Nadpis3"/>
        <w:keepNext w:val="0"/>
        <w:keepLines w:val="0"/>
        <w:spacing w:before="120" w:after="120"/>
        <w:ind w:left="1418" w:hanging="851"/>
        <w:rPr>
          <w:rFonts w:ascii="Arial" w:hAnsi="Arial" w:cs="Arial"/>
          <w:color w:val="auto"/>
          <w:sz w:val="20"/>
          <w:szCs w:val="20"/>
        </w:rPr>
      </w:pPr>
      <w:r>
        <w:rPr>
          <w:rFonts w:ascii="Arial" w:hAnsi="Arial" w:cs="Arial"/>
          <w:color w:val="auto"/>
          <w:sz w:val="20"/>
          <w:szCs w:val="20"/>
        </w:rPr>
        <w:t xml:space="preserve">Zhotovitel je povinen realizovat příslušnou část plnění prostřednictvím jiné osoby (poddodavatelem), kterou prokazoval část kvalifikace v zadávacím řízení veřejné zakázky. </w:t>
      </w:r>
      <w:r w:rsidR="006907F9" w:rsidRPr="009E07CA">
        <w:rPr>
          <w:rFonts w:ascii="Arial" w:hAnsi="Arial" w:cs="Arial"/>
          <w:color w:val="auto"/>
          <w:sz w:val="20"/>
          <w:szCs w:val="20"/>
        </w:rPr>
        <w:t xml:space="preserve">Zhotovitel je </w:t>
      </w:r>
      <w:r>
        <w:rPr>
          <w:rFonts w:ascii="Arial" w:hAnsi="Arial" w:cs="Arial"/>
          <w:color w:val="auto"/>
          <w:sz w:val="20"/>
          <w:szCs w:val="20"/>
        </w:rPr>
        <w:t xml:space="preserve">však </w:t>
      </w:r>
      <w:r w:rsidR="006907F9" w:rsidRPr="009E07CA">
        <w:rPr>
          <w:rFonts w:ascii="Arial" w:hAnsi="Arial" w:cs="Arial"/>
          <w:color w:val="auto"/>
          <w:sz w:val="20"/>
          <w:szCs w:val="20"/>
        </w:rPr>
        <w:t xml:space="preserve">oprávněn z objektivních důvodů </w:t>
      </w:r>
      <w:r>
        <w:rPr>
          <w:rFonts w:ascii="Arial" w:hAnsi="Arial" w:cs="Arial"/>
          <w:color w:val="auto"/>
          <w:sz w:val="20"/>
          <w:szCs w:val="20"/>
        </w:rPr>
        <w:t>tuto osobu změn</w:t>
      </w:r>
      <w:r w:rsidR="00C91370">
        <w:rPr>
          <w:rFonts w:ascii="Arial" w:hAnsi="Arial" w:cs="Arial"/>
          <w:color w:val="auto"/>
          <w:sz w:val="20"/>
          <w:szCs w:val="20"/>
        </w:rPr>
        <w:t>it</w:t>
      </w:r>
      <w:r w:rsidR="006907F9" w:rsidRPr="009E07CA">
        <w:rPr>
          <w:rFonts w:ascii="Arial" w:hAnsi="Arial" w:cs="Arial"/>
          <w:color w:val="auto"/>
          <w:sz w:val="20"/>
          <w:szCs w:val="20"/>
        </w:rPr>
        <w:t xml:space="preserve"> za předpokladu, že tato nová osoba je stejně či lépe kvalifikované (splňuje příslušné kvalifikační předpoklady stanovené v zadávací dokumentaci) jako osoba původní. Změnu musí</w:t>
      </w:r>
      <w:r>
        <w:rPr>
          <w:rFonts w:ascii="Arial" w:hAnsi="Arial" w:cs="Arial"/>
          <w:color w:val="auto"/>
          <w:sz w:val="20"/>
          <w:szCs w:val="20"/>
        </w:rPr>
        <w:t xml:space="preserve"> vždy </w:t>
      </w:r>
      <w:r w:rsidR="006907F9" w:rsidRPr="009E07CA">
        <w:rPr>
          <w:rFonts w:ascii="Arial" w:hAnsi="Arial" w:cs="Arial"/>
          <w:color w:val="auto"/>
          <w:sz w:val="20"/>
          <w:szCs w:val="20"/>
        </w:rPr>
        <w:t>předem odsouhlasit objednatel. Objednatel je oprávněn si vyžádat před udělením souhlasu dokumenty prokazující kvalifikaci osoby v rozsahu dle zadávací dokumentace tak, jako by zhotovitel prokazoval kvalifikaci touto osobou.</w:t>
      </w:r>
    </w:p>
    <w:p w14:paraId="41F5C195" w14:textId="433CA413" w:rsidR="0013359E" w:rsidRPr="00E8124F" w:rsidRDefault="006907F9" w:rsidP="00305F3F">
      <w:pPr>
        <w:pStyle w:val="Nadpis2"/>
        <w:keepNext w:val="0"/>
        <w:keepLines w:val="0"/>
        <w:spacing w:before="240" w:after="240" w:line="276" w:lineRule="auto"/>
        <w:ind w:left="578" w:hanging="578"/>
        <w:rPr>
          <w:rFonts w:ascii="Arial" w:hAnsi="Arial" w:cs="Arial"/>
          <w:b/>
          <w:color w:val="auto"/>
          <w:sz w:val="20"/>
        </w:rPr>
      </w:pPr>
      <w:r w:rsidRPr="00E8124F">
        <w:rPr>
          <w:rFonts w:ascii="Arial" w:hAnsi="Arial" w:cs="Arial"/>
          <w:b/>
          <w:color w:val="auto"/>
          <w:sz w:val="20"/>
        </w:rPr>
        <w:t>Harmonogram</w:t>
      </w:r>
    </w:p>
    <w:p w14:paraId="28D1ED0B" w14:textId="7A681785" w:rsidR="00B30788" w:rsidRPr="00606B3E" w:rsidRDefault="006907F9"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 xml:space="preserve">Harmonogram předložený zhotovitelem tvoří přílohu této smlouvy. Harmonogram obsahuje dobu plnění předmětu smlouvy v týdnech (počínaje protokolárním předáním a převzetím staveniště až po písemné protokolární předání </w:t>
      </w:r>
      <w:r w:rsidRPr="00606B3E">
        <w:rPr>
          <w:rFonts w:ascii="Arial" w:hAnsi="Arial" w:cs="Arial"/>
          <w:color w:val="auto"/>
          <w:sz w:val="20"/>
          <w:szCs w:val="20"/>
        </w:rPr>
        <w:t xml:space="preserve">díla </w:t>
      </w:r>
      <w:r w:rsidR="00DF75C4" w:rsidRPr="00606B3E">
        <w:rPr>
          <w:rFonts w:ascii="Arial" w:hAnsi="Arial" w:cs="Arial"/>
          <w:color w:val="auto"/>
          <w:sz w:val="20"/>
          <w:szCs w:val="20"/>
        </w:rPr>
        <w:t>objednateli</w:t>
      </w:r>
      <w:r w:rsidR="00040FBA" w:rsidRPr="00606B3E">
        <w:rPr>
          <w:rFonts w:ascii="Arial" w:hAnsi="Arial" w:cs="Arial"/>
          <w:color w:val="auto"/>
          <w:sz w:val="20"/>
          <w:szCs w:val="20"/>
        </w:rPr>
        <w:t xml:space="preserve"> </w:t>
      </w:r>
      <w:r w:rsidR="00494A6F" w:rsidRPr="00606B3E">
        <w:rPr>
          <w:rFonts w:ascii="Arial" w:hAnsi="Arial" w:cs="Arial"/>
          <w:color w:val="auto"/>
          <w:sz w:val="20"/>
          <w:szCs w:val="20"/>
        </w:rPr>
        <w:t>včetně poskytnutí nezbytné součinnosti při vydání souhlasu s užíváním stavby či kolaudačního souhlasu</w:t>
      </w:r>
      <w:r w:rsidR="00606B3E" w:rsidRPr="00606B3E">
        <w:rPr>
          <w:rFonts w:ascii="Arial" w:hAnsi="Arial" w:cs="Arial"/>
          <w:color w:val="auto"/>
          <w:sz w:val="20"/>
          <w:szCs w:val="20"/>
        </w:rPr>
        <w:t>.</w:t>
      </w:r>
    </w:p>
    <w:p w14:paraId="572D0339" w14:textId="5AFCA1A4" w:rsidR="00B30788" w:rsidRPr="009E07CA" w:rsidRDefault="006907F9"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 xml:space="preserve">V případě, že z jakýchkoli důvodů na straně objednatele nebude možné dodržet termín zahájení plnění, je objednavatel oprávněn posunout tento termín na jinou dobu, celková navržená doba realizace zůstává nezměněna. </w:t>
      </w:r>
    </w:p>
    <w:p w14:paraId="219D22EE" w14:textId="72B08C6F" w:rsidR="006907F9" w:rsidRPr="002E337C" w:rsidRDefault="006907F9" w:rsidP="00305F3F">
      <w:pPr>
        <w:pStyle w:val="Nadpis3"/>
        <w:keepNext w:val="0"/>
        <w:keepLines w:val="0"/>
        <w:spacing w:before="120" w:after="120"/>
        <w:ind w:left="1418" w:hanging="851"/>
        <w:rPr>
          <w:rFonts w:ascii="Arial" w:hAnsi="Arial" w:cs="Arial"/>
          <w:color w:val="auto"/>
          <w:sz w:val="20"/>
          <w:szCs w:val="20"/>
        </w:rPr>
      </w:pPr>
      <w:r w:rsidRPr="002E337C">
        <w:rPr>
          <w:rFonts w:ascii="Arial" w:hAnsi="Arial" w:cs="Arial"/>
          <w:color w:val="auto"/>
          <w:sz w:val="20"/>
          <w:szCs w:val="20"/>
        </w:rPr>
        <w:t xml:space="preserve">Dále harmonogram obsahuje dobu předání a převzetí staveniště, dobu zahájení stavebních prací, lhůtu pro dokončení stavebních prací, lhůtu pro předání a převzetí </w:t>
      </w:r>
      <w:r w:rsidR="00E71173" w:rsidRPr="002E337C">
        <w:rPr>
          <w:rFonts w:ascii="Arial" w:hAnsi="Arial" w:cs="Arial"/>
          <w:color w:val="auto"/>
          <w:sz w:val="20"/>
          <w:szCs w:val="20"/>
        </w:rPr>
        <w:t>stavby (</w:t>
      </w:r>
      <w:r w:rsidRPr="002E337C">
        <w:rPr>
          <w:rFonts w:ascii="Arial" w:hAnsi="Arial" w:cs="Arial"/>
          <w:color w:val="auto"/>
          <w:sz w:val="20"/>
          <w:szCs w:val="20"/>
        </w:rPr>
        <w:t>díla</w:t>
      </w:r>
      <w:r w:rsidR="00E71173" w:rsidRPr="002E337C">
        <w:rPr>
          <w:rFonts w:ascii="Arial" w:hAnsi="Arial" w:cs="Arial"/>
          <w:color w:val="auto"/>
          <w:sz w:val="20"/>
          <w:szCs w:val="20"/>
        </w:rPr>
        <w:t>)</w:t>
      </w:r>
      <w:r w:rsidRPr="002E337C">
        <w:rPr>
          <w:rFonts w:ascii="Arial" w:hAnsi="Arial" w:cs="Arial"/>
          <w:color w:val="auto"/>
          <w:sz w:val="20"/>
          <w:szCs w:val="20"/>
        </w:rPr>
        <w:t>, lhůtu pro odstranění zařízení staveniště a vyklizení staveniště</w:t>
      </w:r>
      <w:r w:rsidR="00913F79">
        <w:rPr>
          <w:rFonts w:ascii="Arial" w:hAnsi="Arial" w:cs="Arial"/>
          <w:color w:val="auto"/>
          <w:sz w:val="20"/>
          <w:szCs w:val="20"/>
        </w:rPr>
        <w:t xml:space="preserve">, </w:t>
      </w:r>
      <w:r w:rsidR="00913F79" w:rsidRPr="00913F79">
        <w:rPr>
          <w:rFonts w:ascii="Arial" w:hAnsi="Arial" w:cs="Arial"/>
          <w:color w:val="auto"/>
          <w:sz w:val="20"/>
          <w:szCs w:val="20"/>
        </w:rPr>
        <w:t>a počátek běhu záruční lhůty</w:t>
      </w:r>
      <w:r w:rsidRPr="002E337C">
        <w:rPr>
          <w:rFonts w:ascii="Arial" w:hAnsi="Arial" w:cs="Arial"/>
          <w:color w:val="auto"/>
          <w:sz w:val="20"/>
          <w:szCs w:val="20"/>
        </w:rPr>
        <w:t>. V harmonogramu jsou uvedeny jednotlivé stavební práce, jejich pořadí a termíny, do kdy nejpozději mají být tyto práce zhotovitelem provedeny</w:t>
      </w:r>
      <w:r w:rsidR="00D50380">
        <w:rPr>
          <w:rFonts w:ascii="Arial" w:hAnsi="Arial" w:cs="Arial"/>
          <w:color w:val="auto"/>
          <w:sz w:val="20"/>
          <w:szCs w:val="20"/>
        </w:rPr>
        <w:t>.</w:t>
      </w:r>
    </w:p>
    <w:p w14:paraId="41E71753" w14:textId="14076381" w:rsidR="002D08F1" w:rsidRPr="007236BC" w:rsidRDefault="002D08F1" w:rsidP="00305F3F">
      <w:pPr>
        <w:pStyle w:val="Nadpis2"/>
        <w:keepNext w:val="0"/>
        <w:keepLines w:val="0"/>
        <w:spacing w:before="240" w:after="240" w:line="276" w:lineRule="auto"/>
        <w:ind w:left="578" w:hanging="578"/>
        <w:rPr>
          <w:rFonts w:ascii="Arial" w:hAnsi="Arial" w:cs="Arial"/>
          <w:b/>
          <w:color w:val="auto"/>
          <w:sz w:val="20"/>
        </w:rPr>
      </w:pPr>
      <w:r w:rsidRPr="007236BC">
        <w:rPr>
          <w:rFonts w:ascii="Arial" w:hAnsi="Arial" w:cs="Arial"/>
          <w:b/>
          <w:color w:val="auto"/>
          <w:sz w:val="20"/>
        </w:rPr>
        <w:t>Zkuše</w:t>
      </w:r>
      <w:r w:rsidR="002C14B8" w:rsidRPr="007236BC">
        <w:rPr>
          <w:rFonts w:ascii="Arial" w:hAnsi="Arial" w:cs="Arial"/>
          <w:b/>
          <w:color w:val="auto"/>
          <w:sz w:val="20"/>
        </w:rPr>
        <w:t>b</w:t>
      </w:r>
      <w:r w:rsidRPr="007236BC">
        <w:rPr>
          <w:rFonts w:ascii="Arial" w:hAnsi="Arial" w:cs="Arial"/>
          <w:b/>
          <w:color w:val="auto"/>
          <w:sz w:val="20"/>
        </w:rPr>
        <w:t>ní provoz</w:t>
      </w:r>
    </w:p>
    <w:p w14:paraId="14DC130C" w14:textId="48BB2D1F" w:rsidR="0082348F" w:rsidRPr="007236BC" w:rsidRDefault="00066188" w:rsidP="00305F3F">
      <w:pPr>
        <w:pStyle w:val="Nadpis3"/>
        <w:keepNext w:val="0"/>
        <w:keepLines w:val="0"/>
        <w:spacing w:before="120" w:after="120"/>
        <w:ind w:left="1418" w:hanging="851"/>
        <w:rPr>
          <w:rFonts w:ascii="Arial" w:hAnsi="Arial" w:cs="Arial"/>
          <w:color w:val="auto"/>
          <w:sz w:val="20"/>
          <w:szCs w:val="20"/>
        </w:rPr>
      </w:pPr>
      <w:r w:rsidRPr="007236BC">
        <w:rPr>
          <w:rFonts w:ascii="Arial" w:hAnsi="Arial" w:cs="Arial"/>
          <w:color w:val="auto"/>
          <w:sz w:val="20"/>
          <w:szCs w:val="20"/>
        </w:rPr>
        <w:lastRenderedPageBreak/>
        <w:t>Je-li součástí předmětu plnění také zajištění zkušebního provozu</w:t>
      </w:r>
      <w:r w:rsidR="0082348F" w:rsidRPr="007236BC">
        <w:rPr>
          <w:rFonts w:ascii="Arial" w:hAnsi="Arial" w:cs="Arial"/>
          <w:color w:val="auto"/>
          <w:sz w:val="20"/>
          <w:szCs w:val="20"/>
        </w:rPr>
        <w:t xml:space="preserve">, je zhotovitel povinen po dokončení stavebních prací poskytnout objednateli a všem </w:t>
      </w:r>
      <w:r w:rsidR="00B91AA6" w:rsidRPr="007236BC">
        <w:rPr>
          <w:rFonts w:ascii="Arial" w:hAnsi="Arial" w:cs="Arial"/>
          <w:color w:val="auto"/>
          <w:sz w:val="20"/>
          <w:szCs w:val="20"/>
        </w:rPr>
        <w:t>jeho dalším</w:t>
      </w:r>
      <w:r w:rsidR="0082348F" w:rsidRPr="007236BC">
        <w:rPr>
          <w:rFonts w:ascii="Arial" w:hAnsi="Arial" w:cs="Arial"/>
          <w:color w:val="auto"/>
          <w:sz w:val="20"/>
          <w:szCs w:val="20"/>
        </w:rPr>
        <w:t xml:space="preserve"> dodavatelům případně jejich poddodavatelům </w:t>
      </w:r>
      <w:r w:rsidR="00406FD3" w:rsidRPr="007236BC">
        <w:rPr>
          <w:rFonts w:ascii="Arial" w:hAnsi="Arial" w:cs="Arial"/>
          <w:color w:val="auto"/>
          <w:sz w:val="20"/>
          <w:szCs w:val="20"/>
        </w:rPr>
        <w:t xml:space="preserve">součinnost </w:t>
      </w:r>
      <w:r w:rsidR="0082348F" w:rsidRPr="007236BC">
        <w:rPr>
          <w:rFonts w:ascii="Arial" w:hAnsi="Arial" w:cs="Arial"/>
          <w:color w:val="auto"/>
          <w:sz w:val="20"/>
          <w:szCs w:val="20"/>
        </w:rPr>
        <w:t>při</w:t>
      </w:r>
      <w:r w:rsidR="00406FD3" w:rsidRPr="007236BC">
        <w:rPr>
          <w:rFonts w:ascii="Arial" w:hAnsi="Arial" w:cs="Arial"/>
          <w:color w:val="auto"/>
          <w:sz w:val="20"/>
          <w:szCs w:val="20"/>
        </w:rPr>
        <w:t xml:space="preserve"> poskytování těchto souvisejících dodávek,</w:t>
      </w:r>
      <w:r w:rsidR="0082348F" w:rsidRPr="007236BC">
        <w:rPr>
          <w:rFonts w:ascii="Arial" w:hAnsi="Arial" w:cs="Arial"/>
          <w:color w:val="auto"/>
          <w:sz w:val="20"/>
          <w:szCs w:val="20"/>
        </w:rPr>
        <w:t xml:space="preserve"> </w:t>
      </w:r>
      <w:r w:rsidR="00406FD3" w:rsidRPr="007236BC">
        <w:rPr>
          <w:rFonts w:ascii="Arial" w:hAnsi="Arial" w:cs="Arial"/>
          <w:color w:val="auto"/>
          <w:sz w:val="20"/>
          <w:szCs w:val="20"/>
        </w:rPr>
        <w:t xml:space="preserve">zejména jim umožnit vstup, a to až </w:t>
      </w:r>
      <w:r w:rsidR="0082348F" w:rsidRPr="007236BC">
        <w:rPr>
          <w:rFonts w:ascii="Arial" w:hAnsi="Arial" w:cs="Arial"/>
          <w:color w:val="auto"/>
          <w:sz w:val="20"/>
          <w:szCs w:val="20"/>
        </w:rPr>
        <w:t>do doby ukončení zkušebního provozu</w:t>
      </w:r>
      <w:r w:rsidR="00BC658B" w:rsidRPr="007236BC">
        <w:rPr>
          <w:rFonts w:ascii="Arial" w:hAnsi="Arial" w:cs="Arial"/>
          <w:color w:val="auto"/>
          <w:sz w:val="20"/>
          <w:szCs w:val="20"/>
        </w:rPr>
        <w:t xml:space="preserve"> </w:t>
      </w:r>
      <w:r w:rsidR="00406FD3" w:rsidRPr="007236BC">
        <w:rPr>
          <w:rFonts w:ascii="Arial" w:hAnsi="Arial" w:cs="Arial"/>
          <w:color w:val="auto"/>
          <w:sz w:val="20"/>
          <w:szCs w:val="20"/>
        </w:rPr>
        <w:t>či až do doby ukončení kolaudace.</w:t>
      </w:r>
    </w:p>
    <w:p w14:paraId="0354DF8A" w14:textId="3C21D1FA" w:rsidR="00406FD3" w:rsidRPr="007236BC" w:rsidRDefault="00406FD3" w:rsidP="008C4FB1">
      <w:pPr>
        <w:pStyle w:val="Nadpis3"/>
        <w:keepNext w:val="0"/>
        <w:keepLines w:val="0"/>
        <w:spacing w:before="120" w:after="240"/>
        <w:ind w:left="1418" w:hanging="851"/>
        <w:rPr>
          <w:rFonts w:ascii="Arial" w:hAnsi="Arial" w:cs="Arial"/>
          <w:color w:val="auto"/>
          <w:sz w:val="20"/>
          <w:szCs w:val="20"/>
        </w:rPr>
      </w:pPr>
      <w:r w:rsidRPr="007236BC">
        <w:rPr>
          <w:rFonts w:ascii="Arial" w:hAnsi="Arial" w:cs="Arial"/>
          <w:color w:val="auto"/>
          <w:sz w:val="20"/>
          <w:szCs w:val="20"/>
        </w:rPr>
        <w:t>Zhotovitel má také povinnost zejména hlídat uložené a zabudované věci ve stavebním díle, během zkušebního provozu, až do ukončení zkušebního provozu či až do doby ukončení kolaudace.</w:t>
      </w:r>
    </w:p>
    <w:p w14:paraId="3EE3787D" w14:textId="77777777" w:rsidR="000A71DE" w:rsidRPr="000A71DE" w:rsidRDefault="000A71DE" w:rsidP="000A71DE">
      <w:pPr>
        <w:pStyle w:val="Nadpis1"/>
        <w:rPr>
          <w:b w:val="0"/>
          <w:sz w:val="22"/>
        </w:rPr>
      </w:pPr>
    </w:p>
    <w:p w14:paraId="0BFBC44F" w14:textId="390CE615" w:rsidR="00D64B85" w:rsidRPr="000A71DE" w:rsidRDefault="0063046D" w:rsidP="000A71DE">
      <w:pPr>
        <w:pStyle w:val="Nadpis1"/>
        <w:numPr>
          <w:ilvl w:val="0"/>
          <w:numId w:val="0"/>
        </w:numPr>
        <w:spacing w:after="240"/>
        <w:rPr>
          <w:sz w:val="22"/>
          <w:szCs w:val="22"/>
        </w:rPr>
      </w:pPr>
      <w:r w:rsidRPr="000A71DE">
        <w:rPr>
          <w:sz w:val="22"/>
          <w:szCs w:val="22"/>
        </w:rPr>
        <w:t>Předávání a přejímání prací</w:t>
      </w:r>
    </w:p>
    <w:p w14:paraId="6FEA98A3" w14:textId="065B3C7C" w:rsidR="004A43B0" w:rsidRDefault="00551588" w:rsidP="00305F3F">
      <w:pPr>
        <w:pStyle w:val="Nadpis2"/>
        <w:keepNext w:val="0"/>
        <w:keepLines w:val="0"/>
        <w:spacing w:before="240" w:after="240" w:line="276" w:lineRule="auto"/>
        <w:ind w:left="578" w:hanging="578"/>
        <w:rPr>
          <w:rFonts w:ascii="Arial" w:hAnsi="Arial" w:cs="Arial"/>
          <w:color w:val="auto"/>
          <w:sz w:val="20"/>
        </w:rPr>
      </w:pPr>
      <w:r w:rsidRPr="00606B3E">
        <w:rPr>
          <w:rFonts w:ascii="Arial" w:hAnsi="Arial" w:cs="Arial"/>
          <w:color w:val="auto"/>
          <w:sz w:val="20"/>
        </w:rPr>
        <w:t xml:space="preserve">Závazek zhotovitele provést dílo je splněn kumulativně </w:t>
      </w:r>
      <w:r w:rsidR="008C3550" w:rsidRPr="00606B3E">
        <w:rPr>
          <w:rFonts w:ascii="Arial" w:hAnsi="Arial" w:cs="Arial"/>
          <w:color w:val="auto"/>
          <w:sz w:val="20"/>
        </w:rPr>
        <w:t>řádnou realizací stavebních prací</w:t>
      </w:r>
      <w:r w:rsidR="009C7D3F" w:rsidRPr="00606B3E">
        <w:rPr>
          <w:rFonts w:ascii="Arial" w:hAnsi="Arial" w:cs="Arial"/>
          <w:color w:val="auto"/>
          <w:sz w:val="20"/>
        </w:rPr>
        <w:t xml:space="preserve">, </w:t>
      </w:r>
      <w:r w:rsidR="00494A6F" w:rsidRPr="00606B3E">
        <w:rPr>
          <w:rFonts w:ascii="Arial" w:hAnsi="Arial" w:cs="Arial"/>
          <w:color w:val="auto"/>
          <w:sz w:val="20"/>
        </w:rPr>
        <w:t xml:space="preserve">včetně poskytnutí </w:t>
      </w:r>
      <w:r w:rsidR="00494A6F" w:rsidRPr="00606B3E">
        <w:rPr>
          <w:rFonts w:ascii="Arial" w:hAnsi="Arial" w:cs="Arial"/>
          <w:color w:val="auto"/>
          <w:sz w:val="20"/>
          <w:szCs w:val="20"/>
        </w:rPr>
        <w:t>nezbytné součinnosti při vydání souhlasu s užíváním stavby či kolaudačního souhlasu</w:t>
      </w:r>
      <w:r w:rsidR="00494A6F" w:rsidRPr="00606B3E">
        <w:rPr>
          <w:rFonts w:ascii="Arial" w:hAnsi="Arial" w:cs="Arial"/>
          <w:color w:val="auto"/>
          <w:sz w:val="20"/>
        </w:rPr>
        <w:t xml:space="preserve"> </w:t>
      </w:r>
      <w:r w:rsidR="00040FBA" w:rsidRPr="00606B3E">
        <w:rPr>
          <w:rFonts w:ascii="Arial" w:hAnsi="Arial" w:cs="Arial"/>
          <w:color w:val="auto"/>
          <w:sz w:val="20"/>
        </w:rPr>
        <w:t xml:space="preserve">rozhodnutí </w:t>
      </w:r>
      <w:r w:rsidRPr="00606B3E">
        <w:rPr>
          <w:rFonts w:ascii="Arial" w:hAnsi="Arial" w:cs="Arial"/>
          <w:color w:val="auto"/>
          <w:sz w:val="20"/>
        </w:rPr>
        <w:t>a řádným ukončením a předáním díla. Dílo se považuje za řádně ukončené</w:t>
      </w:r>
      <w:r w:rsidRPr="009E07CA">
        <w:rPr>
          <w:rFonts w:ascii="Arial" w:hAnsi="Arial" w:cs="Arial"/>
          <w:color w:val="auto"/>
          <w:sz w:val="20"/>
        </w:rPr>
        <w:t>, bylo-li provedeno bez vad a nedodělků</w:t>
      </w:r>
      <w:r w:rsidR="008C3550">
        <w:rPr>
          <w:rFonts w:ascii="Arial" w:hAnsi="Arial" w:cs="Arial"/>
          <w:color w:val="auto"/>
          <w:sz w:val="20"/>
        </w:rPr>
        <w:t xml:space="preserve">. Podmínkou řádného předání a převzetí je </w:t>
      </w:r>
      <w:r w:rsidRPr="009E07CA">
        <w:rPr>
          <w:rFonts w:ascii="Arial" w:hAnsi="Arial" w:cs="Arial"/>
          <w:color w:val="auto"/>
          <w:sz w:val="20"/>
        </w:rPr>
        <w:t>podp</w:t>
      </w:r>
      <w:r w:rsidR="008C3550">
        <w:rPr>
          <w:rFonts w:ascii="Arial" w:hAnsi="Arial" w:cs="Arial"/>
          <w:color w:val="auto"/>
          <w:sz w:val="20"/>
        </w:rPr>
        <w:t>i</w:t>
      </w:r>
      <w:r w:rsidRPr="009E07CA">
        <w:rPr>
          <w:rFonts w:ascii="Arial" w:hAnsi="Arial" w:cs="Arial"/>
          <w:color w:val="auto"/>
          <w:sz w:val="20"/>
        </w:rPr>
        <w:t xml:space="preserve">s </w:t>
      </w:r>
      <w:r w:rsidR="008C3550">
        <w:rPr>
          <w:rFonts w:ascii="Arial" w:hAnsi="Arial" w:cs="Arial"/>
          <w:color w:val="auto"/>
          <w:sz w:val="20"/>
        </w:rPr>
        <w:t>p</w:t>
      </w:r>
      <w:r w:rsidRPr="009E07CA">
        <w:rPr>
          <w:rFonts w:ascii="Arial" w:hAnsi="Arial" w:cs="Arial"/>
          <w:color w:val="auto"/>
          <w:sz w:val="20"/>
        </w:rPr>
        <w:t>rotokol</w:t>
      </w:r>
      <w:r w:rsidR="008C3550">
        <w:rPr>
          <w:rFonts w:ascii="Arial" w:hAnsi="Arial" w:cs="Arial"/>
          <w:color w:val="auto"/>
          <w:sz w:val="20"/>
        </w:rPr>
        <w:t>u</w:t>
      </w:r>
      <w:r w:rsidRPr="009E07CA">
        <w:rPr>
          <w:rFonts w:ascii="Arial" w:hAnsi="Arial" w:cs="Arial"/>
          <w:color w:val="auto"/>
          <w:sz w:val="20"/>
        </w:rPr>
        <w:t xml:space="preserve"> o předání a převzetí díla, ve kterém objednatel výslovně prohlásí, že přebírá </w:t>
      </w:r>
      <w:r w:rsidR="00F408E8" w:rsidRPr="008C4FB1">
        <w:rPr>
          <w:rFonts w:ascii="Arial" w:hAnsi="Arial" w:cs="Arial"/>
          <w:color w:val="auto"/>
          <w:sz w:val="20"/>
        </w:rPr>
        <w:t>části díla nebo</w:t>
      </w:r>
      <w:r w:rsidR="00F408E8" w:rsidRPr="009E07CA">
        <w:rPr>
          <w:rFonts w:ascii="Arial" w:hAnsi="Arial" w:cs="Arial"/>
          <w:color w:val="auto"/>
          <w:sz w:val="20"/>
        </w:rPr>
        <w:t xml:space="preserve"> </w:t>
      </w:r>
      <w:r w:rsidRPr="009E07CA">
        <w:rPr>
          <w:rFonts w:ascii="Arial" w:hAnsi="Arial" w:cs="Arial"/>
          <w:color w:val="auto"/>
          <w:sz w:val="20"/>
        </w:rPr>
        <w:t xml:space="preserve">dílo </w:t>
      </w:r>
      <w:r w:rsidR="00F408E8" w:rsidRPr="009E07CA">
        <w:rPr>
          <w:rFonts w:ascii="Arial" w:hAnsi="Arial" w:cs="Arial"/>
          <w:color w:val="auto"/>
          <w:sz w:val="20"/>
        </w:rPr>
        <w:t>celé</w:t>
      </w:r>
      <w:r w:rsidR="008C3550">
        <w:rPr>
          <w:rFonts w:ascii="Arial" w:hAnsi="Arial" w:cs="Arial"/>
          <w:color w:val="auto"/>
          <w:sz w:val="20"/>
        </w:rPr>
        <w:t>.</w:t>
      </w:r>
    </w:p>
    <w:p w14:paraId="2160DFDF" w14:textId="79E3B9D7" w:rsidR="00611511" w:rsidRPr="009E07CA" w:rsidRDefault="00611511" w:rsidP="00305F3F">
      <w:pPr>
        <w:pStyle w:val="Nadpis2"/>
        <w:keepNext w:val="0"/>
        <w:keepLines w:val="0"/>
        <w:spacing w:before="240" w:after="240" w:line="276" w:lineRule="auto"/>
        <w:ind w:left="578" w:hanging="578"/>
        <w:rPr>
          <w:rFonts w:ascii="Arial" w:hAnsi="Arial" w:cs="Arial"/>
          <w:b/>
          <w:color w:val="auto"/>
        </w:rPr>
      </w:pPr>
      <w:r w:rsidRPr="009E07CA">
        <w:rPr>
          <w:rFonts w:ascii="Arial" w:hAnsi="Arial" w:cs="Arial"/>
          <w:b/>
          <w:color w:val="auto"/>
          <w:sz w:val="20"/>
        </w:rPr>
        <w:t>Předání a převzetí díla – stavby</w:t>
      </w:r>
    </w:p>
    <w:p w14:paraId="598FF68D" w14:textId="7F23D83D" w:rsidR="00611511" w:rsidRPr="009E07CA" w:rsidRDefault="00611511" w:rsidP="00305F3F">
      <w:pPr>
        <w:pStyle w:val="Nadpis3"/>
        <w:keepNext w:val="0"/>
        <w:keepLines w:val="0"/>
        <w:spacing w:before="120" w:after="120"/>
        <w:ind w:left="1418" w:hanging="851"/>
        <w:rPr>
          <w:rFonts w:ascii="Arial" w:hAnsi="Arial" w:cs="Arial"/>
          <w:color w:val="auto"/>
        </w:rPr>
      </w:pPr>
      <w:r w:rsidRPr="009E07CA">
        <w:rPr>
          <w:rFonts w:ascii="Arial" w:hAnsi="Arial" w:cs="Arial"/>
          <w:color w:val="auto"/>
          <w:sz w:val="20"/>
          <w:szCs w:val="20"/>
        </w:rPr>
        <w:t>Zhotovitel se zavazuje vyzvat objednatele písemně a to nejméně 5 pracovních dnů předem,</w:t>
      </w:r>
      <w:r w:rsidR="00D800C2">
        <w:rPr>
          <w:rFonts w:ascii="Arial" w:hAnsi="Arial" w:cs="Arial"/>
          <w:color w:val="auto"/>
          <w:sz w:val="20"/>
          <w:szCs w:val="20"/>
        </w:rPr>
        <w:t xml:space="preserve"> k předání a převzetí díla v místě stavby</w:t>
      </w:r>
      <w:r w:rsidRPr="009E07CA">
        <w:rPr>
          <w:rFonts w:ascii="Arial" w:hAnsi="Arial" w:cs="Arial"/>
          <w:color w:val="auto"/>
          <w:sz w:val="20"/>
          <w:szCs w:val="20"/>
        </w:rPr>
        <w:t xml:space="preserve">. Organizaci předávacího řízení </w:t>
      </w:r>
      <w:r w:rsidR="00470B01" w:rsidRPr="009E07CA">
        <w:rPr>
          <w:rFonts w:ascii="Arial" w:hAnsi="Arial" w:cs="Arial"/>
          <w:color w:val="auto"/>
          <w:sz w:val="20"/>
          <w:szCs w:val="20"/>
        </w:rPr>
        <w:t xml:space="preserve">včetně pořízení zápisu o předání a převzetí </w:t>
      </w:r>
      <w:r w:rsidRPr="009E07CA">
        <w:rPr>
          <w:rFonts w:ascii="Arial" w:hAnsi="Arial" w:cs="Arial"/>
          <w:color w:val="auto"/>
          <w:sz w:val="20"/>
          <w:szCs w:val="20"/>
        </w:rPr>
        <w:t>zajistí objednatel. Objednatel k předání a převzetí díla</w:t>
      </w:r>
      <w:r w:rsidR="00C061BB" w:rsidRPr="009E07CA">
        <w:rPr>
          <w:rFonts w:ascii="Arial" w:hAnsi="Arial" w:cs="Arial"/>
          <w:color w:val="auto"/>
          <w:sz w:val="20"/>
          <w:szCs w:val="20"/>
        </w:rPr>
        <w:t xml:space="preserve"> (stavby) </w:t>
      </w:r>
      <w:r w:rsidRPr="009E07CA">
        <w:rPr>
          <w:rFonts w:ascii="Arial" w:hAnsi="Arial" w:cs="Arial"/>
          <w:color w:val="auto"/>
          <w:sz w:val="20"/>
          <w:szCs w:val="20"/>
        </w:rPr>
        <w:t>přizve TDS, případně autorský dozor projektanta. Zhotovitel zajistí účast u přejímacího řízení těch poddodavatelů, jejichž účast je k řádnému předání a převzetí díla</w:t>
      </w:r>
      <w:r w:rsidR="00C061BB" w:rsidRPr="009E07CA">
        <w:rPr>
          <w:rFonts w:ascii="Arial" w:hAnsi="Arial" w:cs="Arial"/>
          <w:color w:val="auto"/>
          <w:sz w:val="20"/>
          <w:szCs w:val="20"/>
        </w:rPr>
        <w:t xml:space="preserve"> (stavby)</w:t>
      </w:r>
      <w:r w:rsidRPr="009E07CA">
        <w:rPr>
          <w:rFonts w:ascii="Arial" w:hAnsi="Arial" w:cs="Arial"/>
          <w:color w:val="auto"/>
          <w:sz w:val="20"/>
          <w:szCs w:val="20"/>
        </w:rPr>
        <w:t xml:space="preserve"> nutná. Přejímací řízení bude probíhat dle dohodnutého harmonogramu přejímek. Přejímací řízení bude zahájeno v den určený ve výzvě zhotovitele. </w:t>
      </w:r>
    </w:p>
    <w:p w14:paraId="580FE81D" w14:textId="6D3BD3F1" w:rsidR="008B22CF" w:rsidRPr="009E07CA" w:rsidRDefault="007A7031" w:rsidP="00305F3F">
      <w:pPr>
        <w:pStyle w:val="Nadpis3"/>
        <w:keepNext w:val="0"/>
        <w:keepLines w:val="0"/>
        <w:spacing w:before="120" w:after="120"/>
        <w:ind w:left="1418" w:hanging="851"/>
        <w:rPr>
          <w:rFonts w:ascii="Arial" w:hAnsi="Arial" w:cs="Arial"/>
          <w:color w:val="auto"/>
        </w:rPr>
      </w:pPr>
      <w:r w:rsidRPr="009E07CA">
        <w:rPr>
          <w:rFonts w:ascii="Arial" w:hAnsi="Arial" w:cs="Arial"/>
          <w:color w:val="auto"/>
          <w:sz w:val="20"/>
          <w:szCs w:val="20"/>
        </w:rPr>
        <w:t>V případě, že nebude dohodnut harmonogram přejímek, postupuje zhotovitel podle </w:t>
      </w:r>
      <w:r w:rsidR="008C3550">
        <w:rPr>
          <w:rFonts w:ascii="Arial" w:hAnsi="Arial" w:cs="Arial"/>
          <w:color w:val="auto"/>
          <w:sz w:val="20"/>
          <w:szCs w:val="20"/>
        </w:rPr>
        <w:t xml:space="preserve">první věty </w:t>
      </w:r>
      <w:r w:rsidR="00E64EE8" w:rsidRPr="009E07CA">
        <w:rPr>
          <w:rFonts w:ascii="Arial" w:hAnsi="Arial" w:cs="Arial"/>
          <w:color w:val="auto"/>
          <w:sz w:val="20"/>
          <w:szCs w:val="20"/>
        </w:rPr>
        <w:t>předchozího odstavce</w:t>
      </w:r>
      <w:r w:rsidRPr="009E07CA">
        <w:rPr>
          <w:rFonts w:ascii="Arial" w:hAnsi="Arial" w:cs="Arial"/>
          <w:color w:val="auto"/>
          <w:sz w:val="20"/>
          <w:szCs w:val="20"/>
        </w:rPr>
        <w:t>. V případě, že se objednatel nebo jeho zástupce nedostaví k zahájení řádně sjednaného předávání, nedostává se zhotovitel do prodlení s předáním díla</w:t>
      </w:r>
      <w:r w:rsidR="002F4A48" w:rsidRPr="009E07CA">
        <w:rPr>
          <w:rFonts w:ascii="Arial" w:hAnsi="Arial" w:cs="Arial"/>
          <w:color w:val="auto"/>
          <w:sz w:val="20"/>
          <w:szCs w:val="20"/>
        </w:rPr>
        <w:t xml:space="preserve"> (stavby)</w:t>
      </w:r>
      <w:r w:rsidRPr="009E07CA">
        <w:rPr>
          <w:rFonts w:ascii="Arial" w:hAnsi="Arial" w:cs="Arial"/>
          <w:color w:val="auto"/>
          <w:sz w:val="20"/>
          <w:szCs w:val="20"/>
        </w:rPr>
        <w:t>. Přejímací řízení bude ukončeno v den podpisu protokolu o předání a převzetí objednatelem.</w:t>
      </w:r>
    </w:p>
    <w:p w14:paraId="44624E93" w14:textId="55FF330C" w:rsidR="00957B76" w:rsidRPr="009E07CA" w:rsidRDefault="00957B76" w:rsidP="00305F3F">
      <w:pPr>
        <w:pStyle w:val="Nadpis3"/>
        <w:keepNext w:val="0"/>
        <w:keepLines w:val="0"/>
        <w:spacing w:before="120" w:after="120"/>
        <w:ind w:left="1418" w:hanging="851"/>
        <w:rPr>
          <w:rFonts w:ascii="Arial" w:hAnsi="Arial" w:cs="Arial"/>
          <w:color w:val="auto"/>
        </w:rPr>
      </w:pPr>
      <w:r w:rsidRPr="009E07CA">
        <w:rPr>
          <w:rFonts w:ascii="Arial" w:hAnsi="Arial" w:cs="Arial"/>
          <w:color w:val="auto"/>
          <w:sz w:val="20"/>
          <w:szCs w:val="20"/>
        </w:rPr>
        <w:t>Zhotovitel zajistí účast u přejímacího řízení těch poddodavatelů, jejichž účast je k řádnému předání a převzetí díla</w:t>
      </w:r>
      <w:r w:rsidR="002F4A48" w:rsidRPr="009E07CA">
        <w:rPr>
          <w:rFonts w:ascii="Arial" w:hAnsi="Arial" w:cs="Arial"/>
          <w:color w:val="auto"/>
          <w:sz w:val="20"/>
          <w:szCs w:val="20"/>
        </w:rPr>
        <w:t xml:space="preserve"> (stavby) </w:t>
      </w:r>
      <w:r w:rsidRPr="009E07CA">
        <w:rPr>
          <w:rFonts w:ascii="Arial" w:hAnsi="Arial" w:cs="Arial"/>
          <w:color w:val="auto"/>
          <w:sz w:val="20"/>
          <w:szCs w:val="20"/>
        </w:rPr>
        <w:t xml:space="preserve">nutná. Přejímací řízení bude probíhat dle dohodnutého harmonogramu přejímek. Přejímací řízení bude zahájeno v den určený ve výzvě zhotovitele. </w:t>
      </w:r>
    </w:p>
    <w:p w14:paraId="0846289C" w14:textId="3F44FE27" w:rsidR="00957B76" w:rsidRPr="009E07CA" w:rsidRDefault="00957B76" w:rsidP="00305F3F">
      <w:pPr>
        <w:pStyle w:val="Nadpis3"/>
        <w:keepNext w:val="0"/>
        <w:keepLines w:val="0"/>
        <w:spacing w:before="120" w:after="120"/>
        <w:ind w:left="1418" w:hanging="851"/>
        <w:rPr>
          <w:rFonts w:ascii="Arial" w:hAnsi="Arial" w:cs="Arial"/>
          <w:color w:val="auto"/>
        </w:rPr>
      </w:pPr>
      <w:r w:rsidRPr="009E07CA">
        <w:rPr>
          <w:rFonts w:ascii="Arial" w:hAnsi="Arial" w:cs="Arial"/>
          <w:color w:val="auto"/>
          <w:sz w:val="20"/>
          <w:szCs w:val="20"/>
        </w:rPr>
        <w:t>K zahájení přejímky předloží zhotovitel objednateli veškeré náležitosti, prokazující řádné, včasné, kvalitní a komplexní provedení díla</w:t>
      </w:r>
      <w:r w:rsidR="002F4A48" w:rsidRPr="009E07CA">
        <w:rPr>
          <w:rFonts w:ascii="Arial" w:hAnsi="Arial" w:cs="Arial"/>
          <w:color w:val="auto"/>
          <w:sz w:val="20"/>
          <w:szCs w:val="20"/>
        </w:rPr>
        <w:t xml:space="preserve"> (stavby)</w:t>
      </w:r>
      <w:r w:rsidRPr="009E07CA">
        <w:rPr>
          <w:rFonts w:ascii="Arial" w:hAnsi="Arial" w:cs="Arial"/>
          <w:color w:val="auto"/>
          <w:sz w:val="20"/>
          <w:szCs w:val="20"/>
        </w:rPr>
        <w:t>, zejména protokol o dokončení</w:t>
      </w:r>
      <w:r w:rsidR="008C3550">
        <w:rPr>
          <w:rFonts w:ascii="Arial" w:hAnsi="Arial" w:cs="Arial"/>
          <w:color w:val="auto"/>
          <w:sz w:val="20"/>
          <w:szCs w:val="20"/>
        </w:rPr>
        <w:t xml:space="preserve"> stavebních prací</w:t>
      </w:r>
      <w:r w:rsidRPr="009E07CA">
        <w:rPr>
          <w:rFonts w:ascii="Arial" w:hAnsi="Arial" w:cs="Arial"/>
          <w:color w:val="auto"/>
          <w:sz w:val="20"/>
          <w:szCs w:val="20"/>
        </w:rPr>
        <w:t>.</w:t>
      </w:r>
    </w:p>
    <w:p w14:paraId="0690A152" w14:textId="1F1B20CE" w:rsidR="00957B76" w:rsidRPr="009E07CA" w:rsidRDefault="00957B76" w:rsidP="00305F3F">
      <w:pPr>
        <w:pStyle w:val="Nadpis3"/>
        <w:keepNext w:val="0"/>
        <w:keepLines w:val="0"/>
        <w:spacing w:before="120" w:after="120"/>
        <w:ind w:left="1418" w:hanging="851"/>
        <w:rPr>
          <w:rFonts w:ascii="Arial" w:hAnsi="Arial" w:cs="Arial"/>
          <w:color w:val="auto"/>
        </w:rPr>
      </w:pPr>
      <w:r w:rsidRPr="009E07CA">
        <w:rPr>
          <w:rFonts w:ascii="Arial" w:hAnsi="Arial" w:cs="Arial"/>
          <w:color w:val="auto"/>
          <w:sz w:val="20"/>
          <w:szCs w:val="20"/>
        </w:rPr>
        <w:t xml:space="preserve">Před zahájením přejímky dle předchozího odstavce zhotovitel předá objednateli dokumentaci skutečného provedení díla </w:t>
      </w:r>
      <w:r w:rsidR="002F4A48" w:rsidRPr="009E07CA">
        <w:rPr>
          <w:rFonts w:ascii="Arial" w:hAnsi="Arial" w:cs="Arial"/>
          <w:color w:val="auto"/>
          <w:sz w:val="20"/>
          <w:szCs w:val="20"/>
        </w:rPr>
        <w:t xml:space="preserve">(stavby) </w:t>
      </w:r>
      <w:r w:rsidRPr="009E07CA">
        <w:rPr>
          <w:rFonts w:ascii="Arial" w:hAnsi="Arial" w:cs="Arial"/>
          <w:color w:val="auto"/>
          <w:sz w:val="20"/>
          <w:szCs w:val="20"/>
        </w:rPr>
        <w:t xml:space="preserve">v listinné podobě v počtu 2 ks a v datové podobě (ve formátu *pdf a *dwg nebo jiném přepisovatelném formátu) na datovém nosiči </w:t>
      </w:r>
      <w:r w:rsidR="005A2E9B">
        <w:rPr>
          <w:rFonts w:ascii="Arial" w:hAnsi="Arial" w:cs="Arial"/>
          <w:color w:val="auto"/>
          <w:sz w:val="20"/>
          <w:szCs w:val="20"/>
        </w:rPr>
        <w:t xml:space="preserve">(USB flash disk apod.) </w:t>
      </w:r>
      <w:r w:rsidRPr="009E07CA">
        <w:rPr>
          <w:rFonts w:ascii="Arial" w:hAnsi="Arial" w:cs="Arial"/>
          <w:color w:val="auto"/>
          <w:sz w:val="20"/>
          <w:szCs w:val="20"/>
        </w:rPr>
        <w:t>v počtu 2 ks, není-li stanoveno touto smlouvou jinak. Pokud nebude při převzetí díla</w:t>
      </w:r>
      <w:r w:rsidR="002F4A48" w:rsidRPr="009E07CA">
        <w:rPr>
          <w:rFonts w:ascii="Arial" w:hAnsi="Arial" w:cs="Arial"/>
          <w:color w:val="auto"/>
          <w:sz w:val="20"/>
          <w:szCs w:val="20"/>
        </w:rPr>
        <w:t xml:space="preserve"> (stavby)</w:t>
      </w:r>
      <w:r w:rsidRPr="009E07CA">
        <w:rPr>
          <w:rFonts w:ascii="Arial" w:hAnsi="Arial" w:cs="Arial"/>
          <w:color w:val="auto"/>
          <w:sz w:val="20"/>
          <w:szCs w:val="20"/>
        </w:rPr>
        <w:t xml:space="preserve"> nebo jeho části doložena tato dokumentace, je objednatel oprávněn dílo</w:t>
      </w:r>
      <w:r w:rsidR="002F4A48" w:rsidRPr="009E07CA">
        <w:rPr>
          <w:rFonts w:ascii="Arial" w:hAnsi="Arial" w:cs="Arial"/>
          <w:color w:val="auto"/>
          <w:sz w:val="20"/>
          <w:szCs w:val="20"/>
        </w:rPr>
        <w:t xml:space="preserve"> (</w:t>
      </w:r>
      <w:r w:rsidR="00C85D5A" w:rsidRPr="009E07CA">
        <w:rPr>
          <w:rFonts w:ascii="Arial" w:hAnsi="Arial" w:cs="Arial"/>
          <w:color w:val="auto"/>
          <w:sz w:val="20"/>
          <w:szCs w:val="20"/>
        </w:rPr>
        <w:t>stavbu) nebo</w:t>
      </w:r>
      <w:r w:rsidRPr="009E07CA">
        <w:rPr>
          <w:rFonts w:ascii="Arial" w:hAnsi="Arial" w:cs="Arial"/>
          <w:color w:val="auto"/>
          <w:sz w:val="20"/>
          <w:szCs w:val="20"/>
        </w:rPr>
        <w:t xml:space="preserve"> jeho část nepřevzít.</w:t>
      </w:r>
    </w:p>
    <w:p w14:paraId="7589868D" w14:textId="4FA5C5E1" w:rsidR="00957B76" w:rsidRPr="009E07CA" w:rsidRDefault="00957B76" w:rsidP="00305F3F">
      <w:pPr>
        <w:pStyle w:val="Nadpis3"/>
        <w:keepNext w:val="0"/>
        <w:keepLines w:val="0"/>
        <w:spacing w:before="120" w:after="120"/>
        <w:ind w:left="1418" w:hanging="851"/>
        <w:rPr>
          <w:rFonts w:ascii="Arial" w:hAnsi="Arial" w:cs="Arial"/>
          <w:color w:val="auto"/>
        </w:rPr>
      </w:pPr>
      <w:r w:rsidRPr="009E07CA">
        <w:rPr>
          <w:rFonts w:ascii="Arial" w:hAnsi="Arial" w:cs="Arial"/>
          <w:color w:val="auto"/>
          <w:sz w:val="20"/>
          <w:szCs w:val="20"/>
        </w:rPr>
        <w:t xml:space="preserve">Protokol </w:t>
      </w:r>
      <w:r w:rsidR="008C3550">
        <w:rPr>
          <w:rFonts w:ascii="Arial" w:hAnsi="Arial" w:cs="Arial"/>
          <w:color w:val="auto"/>
          <w:sz w:val="20"/>
          <w:szCs w:val="20"/>
        </w:rPr>
        <w:t xml:space="preserve">o předání a převzetí díla </w:t>
      </w:r>
      <w:r w:rsidRPr="009E07CA">
        <w:rPr>
          <w:rFonts w:ascii="Arial" w:hAnsi="Arial" w:cs="Arial"/>
          <w:color w:val="auto"/>
          <w:sz w:val="20"/>
          <w:szCs w:val="20"/>
        </w:rPr>
        <w:t>sepsaný stranami bude obsahovat zejména:</w:t>
      </w:r>
    </w:p>
    <w:p w14:paraId="37FBBF2B" w14:textId="78D07584" w:rsidR="00957B76" w:rsidRPr="009E07CA" w:rsidRDefault="00957B76" w:rsidP="008B4B55">
      <w:pPr>
        <w:pStyle w:val="Seznam3"/>
        <w:numPr>
          <w:ilvl w:val="0"/>
          <w:numId w:val="8"/>
        </w:numPr>
        <w:spacing w:before="120" w:after="120"/>
        <w:rPr>
          <w:rFonts w:ascii="Arial" w:hAnsi="Arial" w:cs="Arial"/>
          <w:sz w:val="20"/>
          <w:szCs w:val="20"/>
        </w:rPr>
      </w:pPr>
      <w:r w:rsidRPr="009E07CA">
        <w:rPr>
          <w:rFonts w:ascii="Arial" w:hAnsi="Arial" w:cs="Arial"/>
          <w:sz w:val="20"/>
          <w:szCs w:val="20"/>
        </w:rPr>
        <w:t xml:space="preserve">zhodnocení jakosti díla </w:t>
      </w:r>
      <w:r w:rsidR="00C85D5A" w:rsidRPr="009E07CA">
        <w:rPr>
          <w:rFonts w:ascii="Arial" w:hAnsi="Arial" w:cs="Arial"/>
          <w:sz w:val="20"/>
          <w:szCs w:val="20"/>
        </w:rPr>
        <w:t xml:space="preserve">(stavby) </w:t>
      </w:r>
      <w:r w:rsidRPr="009E07CA">
        <w:rPr>
          <w:rFonts w:ascii="Arial" w:hAnsi="Arial" w:cs="Arial"/>
          <w:sz w:val="20"/>
          <w:szCs w:val="20"/>
        </w:rPr>
        <w:t>nebo event. jeho části,</w:t>
      </w:r>
    </w:p>
    <w:p w14:paraId="4FE1967B" w14:textId="7A36A25B" w:rsidR="00957B76" w:rsidRPr="009E07CA" w:rsidRDefault="00957B76" w:rsidP="008B4B55">
      <w:pPr>
        <w:pStyle w:val="Seznam3"/>
        <w:numPr>
          <w:ilvl w:val="0"/>
          <w:numId w:val="8"/>
        </w:numPr>
        <w:spacing w:before="120" w:after="120"/>
        <w:rPr>
          <w:rFonts w:ascii="Arial" w:hAnsi="Arial" w:cs="Arial"/>
          <w:sz w:val="20"/>
          <w:szCs w:val="20"/>
        </w:rPr>
      </w:pPr>
      <w:r w:rsidRPr="009E07CA">
        <w:rPr>
          <w:rFonts w:ascii="Arial" w:hAnsi="Arial" w:cs="Arial"/>
          <w:sz w:val="20"/>
          <w:szCs w:val="20"/>
        </w:rPr>
        <w:t>identifikační údaje o díle</w:t>
      </w:r>
      <w:r w:rsidR="00C85D5A" w:rsidRPr="009E07CA">
        <w:rPr>
          <w:rFonts w:ascii="Arial" w:hAnsi="Arial" w:cs="Arial"/>
          <w:sz w:val="20"/>
          <w:szCs w:val="20"/>
        </w:rPr>
        <w:t xml:space="preserve"> (stavbě) </w:t>
      </w:r>
      <w:r w:rsidRPr="009E07CA">
        <w:rPr>
          <w:rFonts w:ascii="Arial" w:hAnsi="Arial" w:cs="Arial"/>
          <w:sz w:val="20"/>
          <w:szCs w:val="20"/>
        </w:rPr>
        <w:t>či event. jeho části,</w:t>
      </w:r>
    </w:p>
    <w:p w14:paraId="4BD94882" w14:textId="2DA16D93" w:rsidR="00957B76" w:rsidRPr="009E07CA" w:rsidRDefault="00957B76" w:rsidP="008B4B55">
      <w:pPr>
        <w:pStyle w:val="Seznam3"/>
        <w:numPr>
          <w:ilvl w:val="0"/>
          <w:numId w:val="8"/>
        </w:numPr>
        <w:spacing w:before="120" w:after="120"/>
        <w:rPr>
          <w:rFonts w:ascii="Arial" w:hAnsi="Arial" w:cs="Arial"/>
          <w:sz w:val="20"/>
          <w:szCs w:val="20"/>
        </w:rPr>
      </w:pPr>
      <w:r w:rsidRPr="009E07CA">
        <w:rPr>
          <w:rFonts w:ascii="Arial" w:hAnsi="Arial" w:cs="Arial"/>
          <w:sz w:val="20"/>
          <w:szCs w:val="20"/>
        </w:rPr>
        <w:t xml:space="preserve">prohlášení objednatele, že předávané dílo </w:t>
      </w:r>
      <w:r w:rsidR="00C85D5A" w:rsidRPr="009E07CA">
        <w:rPr>
          <w:rFonts w:ascii="Arial" w:hAnsi="Arial" w:cs="Arial"/>
          <w:sz w:val="20"/>
          <w:szCs w:val="20"/>
        </w:rPr>
        <w:t xml:space="preserve">(stavbu) </w:t>
      </w:r>
      <w:r w:rsidRPr="009E07CA">
        <w:rPr>
          <w:rFonts w:ascii="Arial" w:hAnsi="Arial" w:cs="Arial"/>
          <w:sz w:val="20"/>
          <w:szCs w:val="20"/>
        </w:rPr>
        <w:t>nebo jeho část přejímá,</w:t>
      </w:r>
    </w:p>
    <w:p w14:paraId="69BF9304" w14:textId="2C08AB53" w:rsidR="00957B76" w:rsidRPr="009E07CA" w:rsidRDefault="00957B76" w:rsidP="008B4B55">
      <w:pPr>
        <w:pStyle w:val="Seznam3"/>
        <w:numPr>
          <w:ilvl w:val="0"/>
          <w:numId w:val="8"/>
        </w:numPr>
        <w:spacing w:before="120" w:after="120"/>
        <w:rPr>
          <w:rFonts w:ascii="Arial" w:hAnsi="Arial" w:cs="Arial"/>
          <w:sz w:val="20"/>
          <w:szCs w:val="20"/>
        </w:rPr>
      </w:pPr>
      <w:r w:rsidRPr="009E07CA">
        <w:rPr>
          <w:rFonts w:ascii="Arial" w:hAnsi="Arial" w:cs="Arial"/>
          <w:sz w:val="20"/>
          <w:szCs w:val="20"/>
        </w:rPr>
        <w:t>soupis příloh (vč. provedených změn od dokumentace ověřené ve stavebním řízení).</w:t>
      </w:r>
    </w:p>
    <w:p w14:paraId="757800F4" w14:textId="73634471" w:rsidR="00957B76" w:rsidRPr="009E07CA" w:rsidRDefault="00957B76"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lastRenderedPageBreak/>
        <w:t>Pokud dílo</w:t>
      </w:r>
      <w:r w:rsidR="00041ED5" w:rsidRPr="009E07CA">
        <w:rPr>
          <w:rFonts w:ascii="Arial" w:hAnsi="Arial" w:cs="Arial"/>
          <w:color w:val="auto"/>
          <w:sz w:val="20"/>
          <w:szCs w:val="20"/>
        </w:rPr>
        <w:t xml:space="preserve"> (stavba) </w:t>
      </w:r>
      <w:r w:rsidRPr="009E07CA">
        <w:rPr>
          <w:rFonts w:ascii="Arial" w:hAnsi="Arial" w:cs="Arial"/>
          <w:color w:val="auto"/>
          <w:sz w:val="20"/>
          <w:szCs w:val="20"/>
        </w:rPr>
        <w:t>nebo jeho část vykazuje při přejímacím řízení závažné vady a nedodělky, které brání užívání díla</w:t>
      </w:r>
      <w:r w:rsidR="00F604F9" w:rsidRPr="009E07CA">
        <w:rPr>
          <w:rFonts w:ascii="Arial" w:hAnsi="Arial" w:cs="Arial"/>
          <w:color w:val="auto"/>
          <w:sz w:val="20"/>
          <w:szCs w:val="20"/>
        </w:rPr>
        <w:t xml:space="preserve"> (stavby)</w:t>
      </w:r>
      <w:r w:rsidRPr="009E07CA">
        <w:rPr>
          <w:rFonts w:ascii="Arial" w:hAnsi="Arial" w:cs="Arial"/>
          <w:color w:val="auto"/>
          <w:sz w:val="20"/>
          <w:szCs w:val="20"/>
        </w:rPr>
        <w:t>, nebo které brání správné funkci díla</w:t>
      </w:r>
      <w:r w:rsidR="00F604F9" w:rsidRPr="009E07CA">
        <w:rPr>
          <w:rFonts w:ascii="Arial" w:hAnsi="Arial" w:cs="Arial"/>
          <w:color w:val="auto"/>
          <w:sz w:val="20"/>
          <w:szCs w:val="20"/>
        </w:rPr>
        <w:t xml:space="preserve"> (stavby)</w:t>
      </w:r>
      <w:r w:rsidRPr="009E07CA">
        <w:rPr>
          <w:rFonts w:ascii="Arial" w:hAnsi="Arial" w:cs="Arial"/>
          <w:color w:val="auto"/>
          <w:sz w:val="20"/>
          <w:szCs w:val="20"/>
        </w:rPr>
        <w:t xml:space="preserve">, je objednatel oprávněn toto přejímací řízení přerušit pouhým prohlášením o jeho přerušení z tohoto důvodu s tím, ze smluvní strany nejsou povinny vypracovávat </w:t>
      </w:r>
      <w:r w:rsidR="000C4616">
        <w:rPr>
          <w:rFonts w:ascii="Arial" w:hAnsi="Arial" w:cs="Arial"/>
          <w:color w:val="auto"/>
          <w:sz w:val="20"/>
          <w:szCs w:val="20"/>
        </w:rPr>
        <w:t>protokol</w:t>
      </w:r>
      <w:r w:rsidR="000C4616" w:rsidRPr="009E07CA">
        <w:rPr>
          <w:rFonts w:ascii="Arial" w:hAnsi="Arial" w:cs="Arial"/>
          <w:color w:val="auto"/>
          <w:sz w:val="20"/>
          <w:szCs w:val="20"/>
        </w:rPr>
        <w:t xml:space="preserve"> </w:t>
      </w:r>
      <w:r w:rsidRPr="009E07CA">
        <w:rPr>
          <w:rFonts w:ascii="Arial" w:hAnsi="Arial" w:cs="Arial"/>
          <w:color w:val="auto"/>
          <w:sz w:val="20"/>
          <w:szCs w:val="20"/>
        </w:rPr>
        <w:t>o předání a převzetí díla</w:t>
      </w:r>
      <w:r w:rsidR="00F604F9" w:rsidRPr="009E07CA">
        <w:rPr>
          <w:rFonts w:ascii="Arial" w:hAnsi="Arial" w:cs="Arial"/>
          <w:color w:val="auto"/>
          <w:sz w:val="20"/>
          <w:szCs w:val="20"/>
        </w:rPr>
        <w:t xml:space="preserve"> (stavby)</w:t>
      </w:r>
      <w:r w:rsidRPr="009E07CA">
        <w:rPr>
          <w:rFonts w:ascii="Arial" w:hAnsi="Arial" w:cs="Arial"/>
          <w:color w:val="auto"/>
          <w:sz w:val="20"/>
          <w:szCs w:val="20"/>
        </w:rPr>
        <w:t>, ale jsou povinny vyhotovit zápis o této skutečnosti, a to včetně termínů pro odstranění těchto vad a nedodělků.</w:t>
      </w:r>
    </w:p>
    <w:p w14:paraId="17C97E30" w14:textId="11926D0D" w:rsidR="00957B76" w:rsidRPr="009E07CA" w:rsidRDefault="00957B76"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Pokud dílo</w:t>
      </w:r>
      <w:r w:rsidR="00F604F9" w:rsidRPr="009E07CA">
        <w:rPr>
          <w:rFonts w:ascii="Arial" w:hAnsi="Arial" w:cs="Arial"/>
          <w:color w:val="auto"/>
          <w:sz w:val="20"/>
          <w:szCs w:val="20"/>
        </w:rPr>
        <w:t xml:space="preserve"> (stavba) nebo</w:t>
      </w:r>
      <w:r w:rsidRPr="009E07CA">
        <w:rPr>
          <w:rFonts w:ascii="Arial" w:hAnsi="Arial" w:cs="Arial"/>
          <w:color w:val="auto"/>
          <w:sz w:val="20"/>
          <w:szCs w:val="20"/>
        </w:rPr>
        <w:t xml:space="preserve"> jeho část vykazuje při přejímacím řízení drobné vady a </w:t>
      </w:r>
      <w:r w:rsidRPr="00606B3E">
        <w:rPr>
          <w:rFonts w:ascii="Arial" w:hAnsi="Arial" w:cs="Arial"/>
          <w:color w:val="auto"/>
          <w:sz w:val="20"/>
          <w:szCs w:val="20"/>
        </w:rPr>
        <w:t>nedodělky, které nebrání užívání díla</w:t>
      </w:r>
      <w:r w:rsidR="00F604F9" w:rsidRPr="00606B3E">
        <w:rPr>
          <w:rFonts w:ascii="Arial" w:hAnsi="Arial" w:cs="Arial"/>
          <w:color w:val="auto"/>
          <w:sz w:val="20"/>
          <w:szCs w:val="20"/>
        </w:rPr>
        <w:t xml:space="preserve"> (stavby)</w:t>
      </w:r>
      <w:r w:rsidRPr="00606B3E">
        <w:rPr>
          <w:rFonts w:ascii="Arial" w:hAnsi="Arial" w:cs="Arial"/>
          <w:color w:val="auto"/>
          <w:sz w:val="20"/>
          <w:szCs w:val="20"/>
        </w:rPr>
        <w:t>, nebo které nemají vliv na správnou funkčnost díla</w:t>
      </w:r>
      <w:r w:rsidR="00F604F9" w:rsidRPr="00606B3E">
        <w:rPr>
          <w:rFonts w:ascii="Arial" w:hAnsi="Arial" w:cs="Arial"/>
          <w:color w:val="auto"/>
          <w:sz w:val="20"/>
          <w:szCs w:val="20"/>
        </w:rPr>
        <w:t xml:space="preserve"> (stavby)</w:t>
      </w:r>
      <w:r w:rsidRPr="00606B3E">
        <w:rPr>
          <w:rFonts w:ascii="Arial" w:hAnsi="Arial" w:cs="Arial"/>
          <w:color w:val="auto"/>
          <w:sz w:val="20"/>
          <w:szCs w:val="20"/>
        </w:rPr>
        <w:t xml:space="preserve">, mohou smluvní strany po vzájemné dohodě vypracovat </w:t>
      </w:r>
      <w:r w:rsidR="000C4616" w:rsidRPr="00606B3E">
        <w:rPr>
          <w:rFonts w:ascii="Arial" w:hAnsi="Arial" w:cs="Arial"/>
          <w:color w:val="auto"/>
          <w:sz w:val="20"/>
          <w:szCs w:val="20"/>
        </w:rPr>
        <w:t>protokol dle odst. 11.2.6</w:t>
      </w:r>
      <w:r w:rsidRPr="00606B3E">
        <w:rPr>
          <w:rFonts w:ascii="Arial" w:hAnsi="Arial" w:cs="Arial"/>
          <w:color w:val="auto"/>
          <w:sz w:val="20"/>
          <w:szCs w:val="20"/>
        </w:rPr>
        <w:t xml:space="preserve">. Součástí </w:t>
      </w:r>
      <w:r w:rsidR="000C4616" w:rsidRPr="00606B3E">
        <w:rPr>
          <w:rFonts w:ascii="Arial" w:hAnsi="Arial" w:cs="Arial"/>
          <w:color w:val="auto"/>
          <w:sz w:val="20"/>
          <w:szCs w:val="20"/>
        </w:rPr>
        <w:t>protokolu</w:t>
      </w:r>
      <w:r w:rsidRPr="00606B3E">
        <w:rPr>
          <w:rFonts w:ascii="Arial" w:hAnsi="Arial" w:cs="Arial"/>
          <w:color w:val="auto"/>
          <w:sz w:val="20"/>
          <w:szCs w:val="20"/>
        </w:rPr>
        <w:t xml:space="preserve"> bude výčet nedostatků včetně termínu pro odstranění těchto vad</w:t>
      </w:r>
      <w:r w:rsidRPr="009E07CA">
        <w:rPr>
          <w:rFonts w:ascii="Arial" w:hAnsi="Arial" w:cs="Arial"/>
          <w:color w:val="auto"/>
          <w:sz w:val="20"/>
          <w:szCs w:val="20"/>
        </w:rPr>
        <w:t xml:space="preserve"> a nedostatků. </w:t>
      </w:r>
      <w:r w:rsidR="000C4616">
        <w:rPr>
          <w:rFonts w:ascii="Arial" w:hAnsi="Arial" w:cs="Arial"/>
          <w:color w:val="auto"/>
          <w:sz w:val="20"/>
          <w:szCs w:val="20"/>
        </w:rPr>
        <w:t>Na základě takového</w:t>
      </w:r>
      <w:r w:rsidR="000C4616" w:rsidRPr="009E07CA">
        <w:rPr>
          <w:rFonts w:ascii="Arial" w:hAnsi="Arial" w:cs="Arial"/>
          <w:color w:val="auto"/>
          <w:sz w:val="20"/>
          <w:szCs w:val="20"/>
        </w:rPr>
        <w:t xml:space="preserve"> </w:t>
      </w:r>
      <w:r w:rsidR="000C4616">
        <w:rPr>
          <w:rFonts w:ascii="Arial" w:hAnsi="Arial" w:cs="Arial"/>
          <w:color w:val="auto"/>
          <w:sz w:val="20"/>
          <w:szCs w:val="20"/>
        </w:rPr>
        <w:t xml:space="preserve">protokolu </w:t>
      </w:r>
      <w:r w:rsidRPr="009E07CA">
        <w:rPr>
          <w:rFonts w:ascii="Arial" w:hAnsi="Arial" w:cs="Arial"/>
          <w:color w:val="auto"/>
          <w:sz w:val="20"/>
          <w:szCs w:val="20"/>
        </w:rPr>
        <w:t>je zhotovitel</w:t>
      </w:r>
      <w:r w:rsidR="000C4616">
        <w:rPr>
          <w:rFonts w:ascii="Arial" w:hAnsi="Arial" w:cs="Arial"/>
          <w:color w:val="auto"/>
          <w:sz w:val="20"/>
          <w:szCs w:val="20"/>
        </w:rPr>
        <w:t xml:space="preserve"> </w:t>
      </w:r>
      <w:r w:rsidRPr="009E07CA">
        <w:rPr>
          <w:rFonts w:ascii="Arial" w:hAnsi="Arial" w:cs="Arial"/>
          <w:color w:val="auto"/>
          <w:sz w:val="20"/>
          <w:szCs w:val="20"/>
        </w:rPr>
        <w:t>oprávněn vystavit konečnou fakturu</w:t>
      </w:r>
      <w:r w:rsidR="000C4616">
        <w:rPr>
          <w:rFonts w:ascii="Arial" w:hAnsi="Arial" w:cs="Arial"/>
          <w:color w:val="auto"/>
          <w:sz w:val="20"/>
          <w:szCs w:val="20"/>
        </w:rPr>
        <w:t xml:space="preserve">. O odstranění vad a nedodělků dle protokolu bude stranami vyhotoven zápis. </w:t>
      </w:r>
      <w:r w:rsidRPr="009E07CA">
        <w:rPr>
          <w:rFonts w:ascii="Arial" w:hAnsi="Arial" w:cs="Arial"/>
          <w:color w:val="auto"/>
          <w:sz w:val="20"/>
          <w:szCs w:val="20"/>
        </w:rPr>
        <w:t>Pokud se smluvní strany nedohodnou na předání díla</w:t>
      </w:r>
      <w:r w:rsidR="00F604F9" w:rsidRPr="009E07CA">
        <w:rPr>
          <w:rFonts w:ascii="Arial" w:hAnsi="Arial" w:cs="Arial"/>
          <w:color w:val="auto"/>
          <w:sz w:val="20"/>
          <w:szCs w:val="20"/>
        </w:rPr>
        <w:t xml:space="preserve"> (stavby) </w:t>
      </w:r>
      <w:r w:rsidRPr="009E07CA">
        <w:rPr>
          <w:rFonts w:ascii="Arial" w:hAnsi="Arial" w:cs="Arial"/>
          <w:color w:val="auto"/>
          <w:sz w:val="20"/>
          <w:szCs w:val="20"/>
        </w:rPr>
        <w:t>s vadami a nedo</w:t>
      </w:r>
      <w:r w:rsidR="000C4616">
        <w:rPr>
          <w:rFonts w:ascii="Arial" w:hAnsi="Arial" w:cs="Arial"/>
          <w:color w:val="auto"/>
          <w:sz w:val="20"/>
          <w:szCs w:val="20"/>
        </w:rPr>
        <w:t>dělky</w:t>
      </w:r>
      <w:r w:rsidRPr="009E07CA">
        <w:rPr>
          <w:rFonts w:ascii="Arial" w:hAnsi="Arial" w:cs="Arial"/>
          <w:color w:val="auto"/>
          <w:sz w:val="20"/>
          <w:szCs w:val="20"/>
        </w:rPr>
        <w:t>, postupuje se podle předchozího odstavce.</w:t>
      </w:r>
    </w:p>
    <w:p w14:paraId="27FAC07F" w14:textId="376774BC" w:rsidR="00957B76" w:rsidRPr="009E07CA" w:rsidRDefault="00957B76"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 xml:space="preserve">Jestliže objednatel odmítne dílo </w:t>
      </w:r>
      <w:r w:rsidR="00F604F9" w:rsidRPr="009E07CA">
        <w:rPr>
          <w:rFonts w:ascii="Arial" w:hAnsi="Arial" w:cs="Arial"/>
          <w:color w:val="auto"/>
          <w:sz w:val="20"/>
          <w:szCs w:val="20"/>
        </w:rPr>
        <w:t xml:space="preserve">(stavbu) </w:t>
      </w:r>
      <w:r w:rsidRPr="009E07CA">
        <w:rPr>
          <w:rFonts w:ascii="Arial" w:hAnsi="Arial" w:cs="Arial"/>
          <w:color w:val="auto"/>
          <w:sz w:val="20"/>
          <w:szCs w:val="20"/>
        </w:rPr>
        <w:t>nebo jeho část převzít, sepíší obě strany zápis, v němž uvedou svá stanoviska a jejich odůvodnění a dohodnou náhradní termín předání.</w:t>
      </w:r>
    </w:p>
    <w:p w14:paraId="59B77F6F" w14:textId="667EF4EA" w:rsidR="00957B76" w:rsidRPr="009E07CA" w:rsidRDefault="00957B76"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Po odstranění vad a nedodělků, pro které odmítl objednatel dílo</w:t>
      </w:r>
      <w:r w:rsidR="00C22735" w:rsidRPr="009E07CA">
        <w:rPr>
          <w:rFonts w:ascii="Arial" w:hAnsi="Arial" w:cs="Arial"/>
          <w:color w:val="auto"/>
          <w:sz w:val="20"/>
          <w:szCs w:val="20"/>
        </w:rPr>
        <w:t xml:space="preserve"> (stavba) </w:t>
      </w:r>
      <w:r w:rsidRPr="009E07CA">
        <w:rPr>
          <w:rFonts w:ascii="Arial" w:hAnsi="Arial" w:cs="Arial"/>
          <w:color w:val="auto"/>
          <w:sz w:val="20"/>
          <w:szCs w:val="20"/>
        </w:rPr>
        <w:t>nebo jeho část převzít, opakuje se přejímací řízení v nezbytně nutném rozsahu. V takovém případě je možné sepsat k původnímu zápisu dodatek, ve kterém objednatel prohlásí, že dílo</w:t>
      </w:r>
      <w:r w:rsidR="00FE7089" w:rsidRPr="009E07CA">
        <w:rPr>
          <w:rFonts w:ascii="Arial" w:hAnsi="Arial" w:cs="Arial"/>
          <w:color w:val="auto"/>
          <w:sz w:val="20"/>
          <w:szCs w:val="20"/>
        </w:rPr>
        <w:t xml:space="preserve"> (stavba) </w:t>
      </w:r>
      <w:r w:rsidRPr="009E07CA">
        <w:rPr>
          <w:rFonts w:ascii="Arial" w:hAnsi="Arial" w:cs="Arial"/>
          <w:color w:val="auto"/>
          <w:sz w:val="20"/>
          <w:szCs w:val="20"/>
        </w:rPr>
        <w:t>nebo jeho část přejímá a protokol o předání a převzetí díla</w:t>
      </w:r>
      <w:r w:rsidR="00FE7089" w:rsidRPr="009E07CA">
        <w:rPr>
          <w:rFonts w:ascii="Arial" w:hAnsi="Arial" w:cs="Arial"/>
          <w:color w:val="auto"/>
          <w:sz w:val="20"/>
          <w:szCs w:val="20"/>
        </w:rPr>
        <w:t xml:space="preserve"> (stavby)</w:t>
      </w:r>
      <w:r w:rsidRPr="009E07CA">
        <w:rPr>
          <w:rFonts w:ascii="Arial" w:hAnsi="Arial" w:cs="Arial"/>
          <w:color w:val="auto"/>
          <w:sz w:val="20"/>
          <w:szCs w:val="20"/>
        </w:rPr>
        <w:t xml:space="preserve"> je uzavřen podepsáním dodatku k původnímu zápisu.</w:t>
      </w:r>
    </w:p>
    <w:p w14:paraId="6FA0A11C" w14:textId="771625D3" w:rsidR="00957B76" w:rsidRPr="009E07CA" w:rsidRDefault="00957B76" w:rsidP="00305F3F">
      <w:pPr>
        <w:pStyle w:val="Nadpis3"/>
        <w:keepNext w:val="0"/>
        <w:keepLines w:val="0"/>
        <w:spacing w:before="120" w:after="120"/>
        <w:ind w:left="1418" w:hanging="851"/>
        <w:rPr>
          <w:rFonts w:ascii="Arial" w:hAnsi="Arial" w:cs="Arial"/>
          <w:color w:val="auto"/>
          <w:sz w:val="20"/>
          <w:szCs w:val="20"/>
        </w:rPr>
      </w:pPr>
      <w:r w:rsidRPr="009E07CA">
        <w:rPr>
          <w:rFonts w:ascii="Arial" w:hAnsi="Arial" w:cs="Arial"/>
          <w:color w:val="auto"/>
          <w:sz w:val="20"/>
          <w:szCs w:val="20"/>
        </w:rPr>
        <w:t>Ke dni předání a převzetí díla</w:t>
      </w:r>
      <w:r w:rsidR="00BA6AA0" w:rsidRPr="009E07CA">
        <w:rPr>
          <w:rFonts w:ascii="Arial" w:hAnsi="Arial" w:cs="Arial"/>
          <w:color w:val="auto"/>
          <w:sz w:val="20"/>
          <w:szCs w:val="20"/>
        </w:rPr>
        <w:t xml:space="preserve"> (stavby) </w:t>
      </w:r>
      <w:r w:rsidRPr="009E07CA">
        <w:rPr>
          <w:rFonts w:ascii="Arial" w:hAnsi="Arial" w:cs="Arial"/>
          <w:color w:val="auto"/>
          <w:sz w:val="20"/>
          <w:szCs w:val="20"/>
        </w:rPr>
        <w:t>zhotovitel vyklidí staveniště a zařízení staveniště (svá pracoviště). Za vyklizené staveniště se považuje staveniště upravené na náklady zhotovitele do stavu dle příslušné projektové dokumentace, resp. do stavu při převzetí staveniště.</w:t>
      </w:r>
    </w:p>
    <w:p w14:paraId="00519C92" w14:textId="3FB52C4C" w:rsidR="00957B76" w:rsidRPr="009E07CA" w:rsidRDefault="00957B76" w:rsidP="00D800C2">
      <w:pPr>
        <w:pStyle w:val="Nadpis3"/>
        <w:keepNext w:val="0"/>
        <w:keepLines w:val="0"/>
        <w:spacing w:before="120" w:after="240"/>
        <w:ind w:left="1418" w:hanging="851"/>
        <w:rPr>
          <w:rFonts w:ascii="Arial" w:hAnsi="Arial" w:cs="Arial"/>
          <w:color w:val="auto"/>
          <w:sz w:val="20"/>
          <w:szCs w:val="20"/>
        </w:rPr>
      </w:pPr>
      <w:r w:rsidRPr="009E07CA">
        <w:rPr>
          <w:rFonts w:ascii="Arial" w:hAnsi="Arial" w:cs="Arial"/>
          <w:color w:val="auto"/>
          <w:sz w:val="20"/>
          <w:szCs w:val="20"/>
        </w:rPr>
        <w:t>Při předání předmětu díla</w:t>
      </w:r>
      <w:r w:rsidR="00BA6AA0" w:rsidRPr="009E07CA">
        <w:rPr>
          <w:rFonts w:ascii="Arial" w:hAnsi="Arial" w:cs="Arial"/>
          <w:color w:val="auto"/>
          <w:sz w:val="20"/>
          <w:szCs w:val="20"/>
        </w:rPr>
        <w:t xml:space="preserve"> (</w:t>
      </w:r>
      <w:r w:rsidR="00637E6D" w:rsidRPr="009E07CA">
        <w:rPr>
          <w:rFonts w:ascii="Arial" w:hAnsi="Arial" w:cs="Arial"/>
          <w:color w:val="auto"/>
          <w:sz w:val="20"/>
          <w:szCs w:val="20"/>
        </w:rPr>
        <w:t>stavby) předá</w:t>
      </w:r>
      <w:r w:rsidRPr="009E07CA">
        <w:rPr>
          <w:rFonts w:ascii="Arial" w:hAnsi="Arial" w:cs="Arial"/>
          <w:color w:val="auto"/>
          <w:sz w:val="20"/>
          <w:szCs w:val="20"/>
        </w:rPr>
        <w:t xml:space="preserve"> zhotovitel objednateli veškeré doklady týkající se stavby, prohlášení o shodě ke všem použitým materiálům, návody na obsluhu a proškolení osob s obsluhou zařízení, které to vyžaduje, záruční </w:t>
      </w:r>
      <w:r w:rsidR="001339E2" w:rsidRPr="009E07CA">
        <w:rPr>
          <w:rFonts w:ascii="Arial" w:hAnsi="Arial" w:cs="Arial"/>
          <w:color w:val="auto"/>
          <w:sz w:val="20"/>
          <w:szCs w:val="20"/>
        </w:rPr>
        <w:t>listy</w:t>
      </w:r>
      <w:r w:rsidRPr="009E07CA">
        <w:rPr>
          <w:rFonts w:ascii="Arial" w:hAnsi="Arial" w:cs="Arial"/>
          <w:color w:val="auto"/>
          <w:sz w:val="20"/>
          <w:szCs w:val="20"/>
        </w:rPr>
        <w:t xml:space="preserve"> apod. v rozsahu dle požadavků objednatele.</w:t>
      </w:r>
    </w:p>
    <w:p w14:paraId="0EC189F1" w14:textId="77777777" w:rsidR="000A71DE" w:rsidRPr="000A71DE" w:rsidRDefault="000A71DE" w:rsidP="000A71DE">
      <w:pPr>
        <w:pStyle w:val="Nadpis1"/>
        <w:rPr>
          <w:b w:val="0"/>
          <w:sz w:val="22"/>
        </w:rPr>
      </w:pPr>
    </w:p>
    <w:p w14:paraId="3BB41C5B" w14:textId="1F9ABFEC" w:rsidR="00B11203" w:rsidRPr="000A71DE" w:rsidRDefault="00921708" w:rsidP="000A71DE">
      <w:pPr>
        <w:pStyle w:val="Nadpis1"/>
        <w:numPr>
          <w:ilvl w:val="0"/>
          <w:numId w:val="0"/>
        </w:numPr>
        <w:spacing w:after="240"/>
        <w:rPr>
          <w:sz w:val="22"/>
          <w:szCs w:val="22"/>
        </w:rPr>
      </w:pPr>
      <w:r w:rsidRPr="000A71DE">
        <w:rPr>
          <w:sz w:val="22"/>
          <w:szCs w:val="22"/>
        </w:rPr>
        <w:t xml:space="preserve">Nebezpečí škody na věci, vlastnické právo </w:t>
      </w:r>
      <w:r w:rsidR="000C4616" w:rsidRPr="000A71DE">
        <w:rPr>
          <w:sz w:val="22"/>
          <w:szCs w:val="22"/>
        </w:rPr>
        <w:t>k předmětu</w:t>
      </w:r>
      <w:r w:rsidRPr="000A71DE">
        <w:rPr>
          <w:sz w:val="22"/>
          <w:szCs w:val="22"/>
        </w:rPr>
        <w:t xml:space="preserve"> díl</w:t>
      </w:r>
      <w:r w:rsidR="000C4616" w:rsidRPr="000A71DE">
        <w:rPr>
          <w:sz w:val="22"/>
          <w:szCs w:val="22"/>
        </w:rPr>
        <w:t>a</w:t>
      </w:r>
    </w:p>
    <w:p w14:paraId="0379E613" w14:textId="7889C546" w:rsidR="00957B76" w:rsidRPr="009E07CA" w:rsidRDefault="00957B76"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Zhotovitel nese od doby předání </w:t>
      </w:r>
      <w:r w:rsidR="00636FB8" w:rsidRPr="009E07CA">
        <w:rPr>
          <w:rFonts w:ascii="Arial" w:hAnsi="Arial" w:cs="Arial"/>
          <w:color w:val="auto"/>
          <w:sz w:val="20"/>
        </w:rPr>
        <w:t>staveniště</w:t>
      </w:r>
      <w:r w:rsidRPr="009E07CA">
        <w:rPr>
          <w:rFonts w:ascii="Arial" w:hAnsi="Arial" w:cs="Arial"/>
          <w:color w:val="auto"/>
          <w:sz w:val="20"/>
        </w:rPr>
        <w:t xml:space="preserve"> do předání a převzetí hotového díla</w:t>
      </w:r>
      <w:r w:rsidR="00494A6F">
        <w:rPr>
          <w:rFonts w:ascii="Arial" w:hAnsi="Arial" w:cs="Arial"/>
          <w:color w:val="auto"/>
          <w:sz w:val="20"/>
        </w:rPr>
        <w:t xml:space="preserve"> včetně poskytnutí </w:t>
      </w:r>
      <w:r w:rsidR="00494A6F">
        <w:rPr>
          <w:rFonts w:ascii="Arial" w:hAnsi="Arial" w:cs="Arial"/>
          <w:color w:val="auto"/>
          <w:sz w:val="20"/>
          <w:szCs w:val="20"/>
        </w:rPr>
        <w:t>nezbytné součinnosti při vydání souhlasu s užíváním stavby či kolaudačního souhlas</w:t>
      </w:r>
      <w:r w:rsidR="00606B3E">
        <w:rPr>
          <w:rFonts w:ascii="Arial" w:hAnsi="Arial" w:cs="Arial"/>
          <w:color w:val="auto"/>
          <w:sz w:val="20"/>
          <w:szCs w:val="20"/>
        </w:rPr>
        <w:t xml:space="preserve"> </w:t>
      </w:r>
      <w:r w:rsidR="009C7D3F" w:rsidRPr="009C7D3F">
        <w:rPr>
          <w:rFonts w:ascii="Arial" w:hAnsi="Arial" w:cs="Arial"/>
          <w:color w:val="auto"/>
          <w:sz w:val="20"/>
        </w:rPr>
        <w:t>nebezpečí škody a jiné nebezpečí</w:t>
      </w:r>
      <w:r w:rsidRPr="009E07CA">
        <w:rPr>
          <w:rFonts w:ascii="Arial" w:hAnsi="Arial" w:cs="Arial"/>
          <w:color w:val="auto"/>
          <w:sz w:val="20"/>
        </w:rPr>
        <w:t>:</w:t>
      </w:r>
    </w:p>
    <w:p w14:paraId="767C1C40" w14:textId="77777777" w:rsidR="00957B76" w:rsidRPr="009E07CA" w:rsidRDefault="00957B76" w:rsidP="008B4B55">
      <w:pPr>
        <w:pStyle w:val="Nadpis2"/>
        <w:keepNext w:val="0"/>
        <w:keepLines w:val="0"/>
        <w:numPr>
          <w:ilvl w:val="0"/>
          <w:numId w:val="9"/>
        </w:numPr>
        <w:spacing w:before="120" w:after="120" w:line="276" w:lineRule="auto"/>
        <w:rPr>
          <w:rFonts w:ascii="Arial" w:hAnsi="Arial" w:cs="Arial"/>
          <w:color w:val="auto"/>
        </w:rPr>
      </w:pPr>
      <w:r w:rsidRPr="009E07CA">
        <w:rPr>
          <w:rFonts w:ascii="Arial" w:hAnsi="Arial" w:cs="Arial"/>
          <w:color w:val="auto"/>
          <w:sz w:val="20"/>
        </w:rPr>
        <w:t>na díle a všech jeho zhotovovaných, upravovaných, dalších částech,</w:t>
      </w:r>
    </w:p>
    <w:p w14:paraId="1254A9AE" w14:textId="77777777" w:rsidR="00957B76" w:rsidRPr="009E07CA" w:rsidRDefault="00957B76" w:rsidP="008B4B55">
      <w:pPr>
        <w:pStyle w:val="Nadpis2"/>
        <w:keepNext w:val="0"/>
        <w:keepLines w:val="0"/>
        <w:numPr>
          <w:ilvl w:val="0"/>
          <w:numId w:val="9"/>
        </w:numPr>
        <w:spacing w:before="120" w:after="120" w:line="276" w:lineRule="auto"/>
        <w:rPr>
          <w:rFonts w:ascii="Arial" w:hAnsi="Arial" w:cs="Arial"/>
          <w:color w:val="auto"/>
        </w:rPr>
      </w:pPr>
      <w:r w:rsidRPr="009E07CA">
        <w:rPr>
          <w:rFonts w:ascii="Arial" w:hAnsi="Arial" w:cs="Arial"/>
          <w:color w:val="auto"/>
          <w:sz w:val="20"/>
        </w:rPr>
        <w:t>na částech či součástech díla, které jsou na staveništi uskladněny,</w:t>
      </w:r>
    </w:p>
    <w:p w14:paraId="54FE3760" w14:textId="505F3517" w:rsidR="00957B76" w:rsidRPr="009E07CA" w:rsidRDefault="00957B76" w:rsidP="008B4B55">
      <w:pPr>
        <w:pStyle w:val="Nadpis2"/>
        <w:keepNext w:val="0"/>
        <w:keepLines w:val="0"/>
        <w:numPr>
          <w:ilvl w:val="0"/>
          <w:numId w:val="9"/>
        </w:numPr>
        <w:spacing w:before="120" w:after="120" w:line="276" w:lineRule="auto"/>
        <w:rPr>
          <w:rFonts w:ascii="Arial" w:hAnsi="Arial" w:cs="Arial"/>
          <w:color w:val="auto"/>
        </w:rPr>
      </w:pPr>
      <w:r w:rsidRPr="009E07CA">
        <w:rPr>
          <w:rFonts w:ascii="Arial" w:hAnsi="Arial" w:cs="Arial"/>
          <w:color w:val="auto"/>
          <w:sz w:val="20"/>
        </w:rPr>
        <w:t xml:space="preserve">na plochách, stávajících prostorech a budovách, a to ode dne jejich převzetí zhotovitelem do doby ukončení </w:t>
      </w:r>
      <w:r w:rsidR="00BA6D91" w:rsidRPr="009E07CA">
        <w:rPr>
          <w:rFonts w:ascii="Arial" w:hAnsi="Arial" w:cs="Arial"/>
          <w:color w:val="auto"/>
          <w:sz w:val="20"/>
        </w:rPr>
        <w:t>díla,</w:t>
      </w:r>
      <w:r w:rsidRPr="009E07CA">
        <w:rPr>
          <w:rFonts w:ascii="Arial" w:hAnsi="Arial" w:cs="Arial"/>
          <w:color w:val="auto"/>
          <w:sz w:val="20"/>
        </w:rPr>
        <w:t xml:space="preserve"> pokud v jednotlivých případech nebude dohodnuto jinak,</w:t>
      </w:r>
    </w:p>
    <w:p w14:paraId="379F3C6F" w14:textId="77777777" w:rsidR="00957B76" w:rsidRPr="009E07CA" w:rsidRDefault="00957B76" w:rsidP="008B4B55">
      <w:pPr>
        <w:pStyle w:val="Nadpis2"/>
        <w:keepNext w:val="0"/>
        <w:keepLines w:val="0"/>
        <w:numPr>
          <w:ilvl w:val="0"/>
          <w:numId w:val="9"/>
        </w:numPr>
        <w:spacing w:before="120" w:after="120" w:line="276" w:lineRule="auto"/>
        <w:rPr>
          <w:rFonts w:ascii="Arial" w:hAnsi="Arial" w:cs="Arial"/>
          <w:color w:val="auto"/>
        </w:rPr>
      </w:pPr>
      <w:r w:rsidRPr="009E07CA">
        <w:rPr>
          <w:rFonts w:ascii="Arial" w:hAnsi="Arial" w:cs="Arial"/>
          <w:color w:val="auto"/>
          <w:sz w:val="20"/>
        </w:rPr>
        <w:t>na majetku, zdraví a právech třetích osob v souvislosti s prováděním díla.</w:t>
      </w:r>
    </w:p>
    <w:p w14:paraId="72DE5101" w14:textId="1896DD5E" w:rsidR="00957B76" w:rsidRPr="009E07CA" w:rsidRDefault="00957B76"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Odpovědnost na těchto věcech je objektivní a zhotovitel se jí může zprostit jen, pokud by ke škodě došlo i jinak nebo prokáže-li zhotovitel, že porušením povinností, na </w:t>
      </w:r>
      <w:r w:rsidR="00CE4944" w:rsidRPr="009E07CA">
        <w:rPr>
          <w:rFonts w:ascii="Arial" w:hAnsi="Arial" w:cs="Arial"/>
          <w:color w:val="auto"/>
          <w:sz w:val="20"/>
        </w:rPr>
        <w:t>základě,</w:t>
      </w:r>
      <w:r w:rsidRPr="009E07CA">
        <w:rPr>
          <w:rFonts w:ascii="Arial" w:hAnsi="Arial" w:cs="Arial"/>
          <w:color w:val="auto"/>
          <w:sz w:val="20"/>
        </w:rPr>
        <w:t xml:space="preserve"> kterých objednateli vznikla škoda, bylo způsobeno okolnostmi vylučujícími odpovědnost zhotovitele.</w:t>
      </w:r>
    </w:p>
    <w:p w14:paraId="55D675AB" w14:textId="77777777" w:rsidR="00957B76" w:rsidRPr="009E07CA" w:rsidRDefault="00957B76"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Zhotovitel nese též do doby ukončení díla nebezpečí škody vyvolané věcmi jím opatřovanými k provedení díla, které se z důvodu svojí povahy nemohou stát součástí zhotovovaného díla, nebo které jsou používány k provedení díla a nestávají se jeho součástí, jimiž jsou zejména:</w:t>
      </w:r>
    </w:p>
    <w:p w14:paraId="1F6D06F3" w14:textId="77777777" w:rsidR="00957B76" w:rsidRPr="009E07CA" w:rsidRDefault="00957B76" w:rsidP="008B4B55">
      <w:pPr>
        <w:pStyle w:val="Nadpis2"/>
        <w:keepNext w:val="0"/>
        <w:keepLines w:val="0"/>
        <w:numPr>
          <w:ilvl w:val="0"/>
          <w:numId w:val="10"/>
        </w:numPr>
        <w:spacing w:before="120" w:after="120" w:line="276" w:lineRule="auto"/>
        <w:rPr>
          <w:rFonts w:ascii="Arial" w:hAnsi="Arial" w:cs="Arial"/>
          <w:color w:val="auto"/>
        </w:rPr>
      </w:pPr>
      <w:r w:rsidRPr="009E07CA">
        <w:rPr>
          <w:rFonts w:ascii="Arial" w:hAnsi="Arial" w:cs="Arial"/>
          <w:color w:val="auto"/>
          <w:sz w:val="20"/>
        </w:rPr>
        <w:lastRenderedPageBreak/>
        <w:t>pomocné stavební konstrukce všeho druhu nutné k provedení díla (lešení, podpěrné konstrukce atp.),</w:t>
      </w:r>
    </w:p>
    <w:p w14:paraId="34B06C59" w14:textId="77777777" w:rsidR="00957B76" w:rsidRPr="009E07CA" w:rsidRDefault="00957B76" w:rsidP="008B4B55">
      <w:pPr>
        <w:pStyle w:val="Nadpis2"/>
        <w:keepNext w:val="0"/>
        <w:keepLines w:val="0"/>
        <w:numPr>
          <w:ilvl w:val="0"/>
          <w:numId w:val="10"/>
        </w:numPr>
        <w:spacing w:before="120" w:after="120" w:line="276" w:lineRule="auto"/>
        <w:rPr>
          <w:rFonts w:ascii="Arial" w:hAnsi="Arial" w:cs="Arial"/>
          <w:color w:val="auto"/>
        </w:rPr>
      </w:pPr>
      <w:r w:rsidRPr="009E07CA">
        <w:rPr>
          <w:rFonts w:ascii="Arial" w:hAnsi="Arial" w:cs="Arial"/>
          <w:color w:val="auto"/>
          <w:sz w:val="20"/>
        </w:rPr>
        <w:t>zařízení staveniště provozního, výrobního i sociálního charakteru,</w:t>
      </w:r>
    </w:p>
    <w:p w14:paraId="6F396487" w14:textId="77777777" w:rsidR="00957B76" w:rsidRPr="009E07CA" w:rsidRDefault="00957B76" w:rsidP="008B4B55">
      <w:pPr>
        <w:pStyle w:val="Nadpis2"/>
        <w:keepNext w:val="0"/>
        <w:keepLines w:val="0"/>
        <w:numPr>
          <w:ilvl w:val="0"/>
          <w:numId w:val="10"/>
        </w:numPr>
        <w:spacing w:before="120" w:after="120" w:line="276" w:lineRule="auto"/>
        <w:rPr>
          <w:rFonts w:ascii="Arial" w:hAnsi="Arial" w:cs="Arial"/>
          <w:color w:val="auto"/>
        </w:rPr>
      </w:pPr>
      <w:r w:rsidRPr="009E07CA">
        <w:rPr>
          <w:rFonts w:ascii="Arial" w:hAnsi="Arial" w:cs="Arial"/>
          <w:color w:val="auto"/>
          <w:sz w:val="20"/>
        </w:rPr>
        <w:t xml:space="preserve">ostatní provizorní konstrukce a objekty v rozsahu vymezeném příslušnou dokumentací a smlouvou, </w:t>
      </w:r>
    </w:p>
    <w:p w14:paraId="07D272DA" w14:textId="77777777" w:rsidR="00957B76" w:rsidRPr="009E07CA" w:rsidRDefault="00957B76" w:rsidP="008B4B55">
      <w:pPr>
        <w:pStyle w:val="Nadpis2"/>
        <w:keepNext w:val="0"/>
        <w:keepLines w:val="0"/>
        <w:numPr>
          <w:ilvl w:val="0"/>
          <w:numId w:val="10"/>
        </w:numPr>
        <w:spacing w:before="120" w:after="120" w:line="276" w:lineRule="auto"/>
        <w:rPr>
          <w:rFonts w:ascii="Arial" w:hAnsi="Arial" w:cs="Arial"/>
          <w:color w:val="auto"/>
        </w:rPr>
      </w:pPr>
      <w:r w:rsidRPr="009E07CA">
        <w:rPr>
          <w:rFonts w:ascii="Arial" w:hAnsi="Arial" w:cs="Arial"/>
          <w:color w:val="auto"/>
          <w:sz w:val="20"/>
        </w:rPr>
        <w:t>a to jak vůči objednateli, tak vůči třetím osobám.</w:t>
      </w:r>
    </w:p>
    <w:p w14:paraId="2F8CC693" w14:textId="77777777" w:rsidR="00957B76" w:rsidRPr="009E07CA" w:rsidRDefault="00957B76"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Předání a převzetí staveniště nemá vliv na odpovědnost za škodu podle obecně závazných předpisů, jakož i škodu způsobenou vadným provedením díla nebo jiným porušením závazku zhotovitele.</w:t>
      </w:r>
    </w:p>
    <w:p w14:paraId="46AAC3C7" w14:textId="77777777" w:rsidR="00957B76" w:rsidRPr="009E07CA" w:rsidRDefault="00957B76"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Smluvní strany se dohodly, že vlastníkem zhotovovaného díla a jeho oddělitelných částí i součástí a příslušenství je od počátku objednatel.</w:t>
      </w:r>
    </w:p>
    <w:p w14:paraId="202582FC" w14:textId="77777777" w:rsidR="00957B76" w:rsidRPr="009E07CA" w:rsidRDefault="00957B76"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Veškeré věci a podklady, které byly objednatelem předány zhotoviteli podle této smlouvy a nestaly se součástí díla, zůstávají ve vlastnictví objednatele, resp. tento zůstává osobou oprávněnou k jejich zpětnému převzetí. Zhotovitel je povinen je vrátit objednateli neprodleně na jeho výzvu, nejpozději však k datu předání a převzetí díla jako celku, s výjimkou těch, které prokazatelně a oprávněně spotřeboval k naplnění svých závazků ze smlouvy nebo které jsou nutné a potřebné pro řádné ukončení díla.</w:t>
      </w:r>
    </w:p>
    <w:p w14:paraId="5A1EC148" w14:textId="77777777" w:rsidR="00957B76" w:rsidRPr="009E07CA" w:rsidRDefault="00957B76"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Zhotovitel odpovídá za poškození stávajících inženýrských sítí a cizích zařízení, k němuž došlo činností či nečinností zhotovitele nebo jeho poddodavatelů. </w:t>
      </w:r>
    </w:p>
    <w:p w14:paraId="68E9C8C9" w14:textId="77777777" w:rsidR="00957B76" w:rsidRPr="009E07CA" w:rsidRDefault="00957B76"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Zhotovitel se zavazuje, že ve smlouvách se svými jednotlivými poddodavateli nebude sjednána tzv. výhrada vlastnictví, tedy takové ustanovení, které by stanovovalo, že zhotovované dílo či jakákoli jeho část je až do úplného zaplacení ceny za dílo ve vlastnictví poddodavatele. Dílo musí vždy přímo přecházet do vlastnictví objednatele dle této smlouvy. </w:t>
      </w:r>
      <w:r w:rsidRPr="00A50D3C">
        <w:rPr>
          <w:rFonts w:ascii="Arial" w:hAnsi="Arial" w:cs="Arial"/>
          <w:b/>
          <w:bCs/>
          <w:color w:val="auto"/>
          <w:sz w:val="20"/>
        </w:rPr>
        <w:t>Za jakékoliv porušení této povinnosti je zhotovitel povinen zaplatit objednateli smluvní pokutu v částce 100.000 Kč (slovy: sto tisíc korun českých)</w:t>
      </w:r>
      <w:r w:rsidRPr="009E07CA">
        <w:rPr>
          <w:rFonts w:ascii="Arial" w:hAnsi="Arial" w:cs="Arial"/>
          <w:color w:val="auto"/>
          <w:sz w:val="20"/>
        </w:rPr>
        <w:t>. Objednatel je oprávněn vyžádat si k nahlédnutí smlouvy mezi zhotovitelem a jeho poddodavateli a zhotovitel je povinen mu tyto předložit. Na žádost objednatele pořídí zhotovitel na vlastní náklad příslušné kopie vyžádaných smluv. Veškeré smlouvy uzavírané mezi zhotovitelem a poddodavateli nesmí obsahovat ustanovení o důvěrnosti informací ve vztahu ke zhotoviteli. Kdykoli o to objednatel požádá, je zhotovitel povinen poskytnout objednateli veškeré informace a podklady vyžadované zhotovitelem související s prováděním díla podle této smlouvy.</w:t>
      </w:r>
    </w:p>
    <w:p w14:paraId="7D7466B4" w14:textId="77777777" w:rsidR="000A71DE" w:rsidRPr="000A71DE" w:rsidRDefault="000A71DE" w:rsidP="000A71DE">
      <w:pPr>
        <w:pStyle w:val="Nadpis1"/>
        <w:rPr>
          <w:b w:val="0"/>
          <w:sz w:val="22"/>
        </w:rPr>
      </w:pPr>
    </w:p>
    <w:p w14:paraId="0798BA39" w14:textId="37922A7A" w:rsidR="00E809F5" w:rsidRPr="000A71DE" w:rsidRDefault="00225DEA" w:rsidP="000A71DE">
      <w:pPr>
        <w:pStyle w:val="Nadpis1"/>
        <w:numPr>
          <w:ilvl w:val="0"/>
          <w:numId w:val="0"/>
        </w:numPr>
        <w:spacing w:after="240"/>
        <w:rPr>
          <w:sz w:val="22"/>
          <w:szCs w:val="22"/>
        </w:rPr>
      </w:pPr>
      <w:r w:rsidRPr="000A71DE">
        <w:rPr>
          <w:sz w:val="22"/>
          <w:szCs w:val="22"/>
        </w:rPr>
        <w:t>Odpovědnost za vady díla</w:t>
      </w:r>
    </w:p>
    <w:p w14:paraId="6FFF1592" w14:textId="1995AD43" w:rsidR="002E63BB" w:rsidRPr="009E07CA" w:rsidRDefault="002E63BB"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Zhotovitel se zavazuje, že dílo i jeho části budou mít vlastnosti stanovené v projektové a smluvní dokumentaci, včetně jejích změn a doplňků v technických normách a předpisech, které se na provedení díla vztahují, jinak vlastnosti a jakost odpovídající účelu smlouvy, že nedojde ke zhoršení parametrů, standardů a jakosti stanovených předanou dokumentací, a to </w:t>
      </w:r>
      <w:r w:rsidRPr="00D800C2">
        <w:rPr>
          <w:rFonts w:ascii="Arial" w:hAnsi="Arial" w:cs="Arial"/>
          <w:b/>
          <w:color w:val="auto"/>
          <w:sz w:val="20"/>
        </w:rPr>
        <w:t xml:space="preserve">po dobu 60 měsíců ode dne podpisu protokolu o </w:t>
      </w:r>
      <w:r w:rsidR="005A2E9B" w:rsidRPr="00D800C2">
        <w:rPr>
          <w:rFonts w:ascii="Arial" w:hAnsi="Arial" w:cs="Arial"/>
          <w:b/>
          <w:color w:val="auto"/>
          <w:sz w:val="20"/>
        </w:rPr>
        <w:t xml:space="preserve">řádném </w:t>
      </w:r>
      <w:r w:rsidRPr="00D800C2">
        <w:rPr>
          <w:rFonts w:ascii="Arial" w:hAnsi="Arial" w:cs="Arial"/>
          <w:b/>
          <w:color w:val="auto"/>
          <w:sz w:val="20"/>
        </w:rPr>
        <w:t xml:space="preserve">předání a převzetí </w:t>
      </w:r>
      <w:r w:rsidR="005A2E9B" w:rsidRPr="00D800C2">
        <w:rPr>
          <w:rFonts w:ascii="Arial" w:hAnsi="Arial" w:cs="Arial"/>
          <w:b/>
          <w:color w:val="auto"/>
          <w:sz w:val="20"/>
        </w:rPr>
        <w:t xml:space="preserve">kompletního </w:t>
      </w:r>
      <w:r w:rsidRPr="00D800C2">
        <w:rPr>
          <w:rFonts w:ascii="Arial" w:hAnsi="Arial" w:cs="Arial"/>
          <w:b/>
          <w:color w:val="auto"/>
          <w:sz w:val="20"/>
        </w:rPr>
        <w:t>díla</w:t>
      </w:r>
      <w:r w:rsidR="00767F05">
        <w:rPr>
          <w:rFonts w:ascii="Arial" w:hAnsi="Arial" w:cs="Arial"/>
          <w:color w:val="auto"/>
          <w:sz w:val="20"/>
        </w:rPr>
        <w:t>.</w:t>
      </w:r>
    </w:p>
    <w:p w14:paraId="27EB80F8" w14:textId="77777777" w:rsidR="002E63BB" w:rsidRPr="009E07CA" w:rsidRDefault="002E63BB"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Zhotovitel odpovídá za vhodnost použitých materiálů, dílenské zpracování, konstrukci zařízení a dále odpovídá za technické parametry stavby a zařízení, určené technickou dokumentací, která je její součástí. Zhotovitel se zavazuje předat atesty technickému dozoru objednatele nejpozději </w:t>
      </w:r>
      <w:r w:rsidRPr="009E07CA">
        <w:rPr>
          <w:rFonts w:ascii="Arial" w:hAnsi="Arial" w:cs="Arial"/>
          <w:color w:val="auto"/>
          <w:sz w:val="20"/>
        </w:rPr>
        <w:lastRenderedPageBreak/>
        <w:t>10 dnů před započetím používání materiálů při realizaci předmětu díla. V případě, že tak neučiní, je technický dozor stavebníka oprávněn zastavit příslušnou práci. Toto přerušení neopravňuje zhotovitele požadovat změnu termínu dokončení díla.</w:t>
      </w:r>
    </w:p>
    <w:p w14:paraId="10BF83F0" w14:textId="0AF40305" w:rsidR="002E63BB" w:rsidRPr="009E07CA" w:rsidRDefault="002E63BB"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Vady díla vzniklé v průběhu záruční doby uplatní objednatel u zhotovitele písemně, přičemž v reklamaci vadu popíše a uvede požadovaný způsob jejího odstranění. Objednatel je oprávněn požadovat dle své volby odstranění vady opravou, nahrazením novou bezvadnou věcí (plněním) nebo požadovat přiměřenou slevu ze sjednané ceny. Toto ustanovení se použije obdobně také na vady a nedodělky nebránící užívání díla, se kterými bylo dílo </w:t>
      </w:r>
      <w:r w:rsidRPr="00606B3E">
        <w:rPr>
          <w:rFonts w:ascii="Arial" w:hAnsi="Arial" w:cs="Arial"/>
          <w:color w:val="auto"/>
          <w:sz w:val="20"/>
        </w:rPr>
        <w:t>převzato dle čl</w:t>
      </w:r>
      <w:r w:rsidR="0015243E" w:rsidRPr="00606B3E">
        <w:rPr>
          <w:rFonts w:ascii="Arial" w:hAnsi="Arial" w:cs="Arial"/>
          <w:color w:val="auto"/>
          <w:sz w:val="20"/>
        </w:rPr>
        <w:t>ánku</w:t>
      </w:r>
      <w:r w:rsidRPr="00606B3E">
        <w:rPr>
          <w:rFonts w:ascii="Arial" w:hAnsi="Arial" w:cs="Arial"/>
          <w:color w:val="auto"/>
          <w:sz w:val="20"/>
        </w:rPr>
        <w:t xml:space="preserve"> 1</w:t>
      </w:r>
      <w:r w:rsidR="00254295" w:rsidRPr="00606B3E">
        <w:rPr>
          <w:rFonts w:ascii="Arial" w:hAnsi="Arial" w:cs="Arial"/>
          <w:color w:val="auto"/>
          <w:sz w:val="20"/>
        </w:rPr>
        <w:t>1</w:t>
      </w:r>
      <w:r w:rsidRPr="00606B3E">
        <w:rPr>
          <w:rFonts w:ascii="Arial" w:hAnsi="Arial" w:cs="Arial"/>
          <w:color w:val="auto"/>
          <w:sz w:val="20"/>
        </w:rPr>
        <w:t>.</w:t>
      </w:r>
    </w:p>
    <w:p w14:paraId="1E353980" w14:textId="77777777" w:rsidR="002E63BB" w:rsidRPr="009E07CA" w:rsidRDefault="002E63BB"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Pokud objednatel zvolí odstranění vady opravou, vady plnění budou odstraňovány v těchto režimech (kategoriích):</w:t>
      </w:r>
    </w:p>
    <w:p w14:paraId="7AEB9686" w14:textId="77777777" w:rsidR="002E63BB" w:rsidRPr="009E07CA" w:rsidRDefault="002E63BB" w:rsidP="008B4B55">
      <w:pPr>
        <w:pStyle w:val="Nadpis2"/>
        <w:keepNext w:val="0"/>
        <w:keepLines w:val="0"/>
        <w:numPr>
          <w:ilvl w:val="0"/>
          <w:numId w:val="11"/>
        </w:numPr>
        <w:spacing w:before="120" w:after="120" w:line="276" w:lineRule="auto"/>
        <w:rPr>
          <w:rFonts w:ascii="Arial" w:hAnsi="Arial" w:cs="Arial"/>
          <w:color w:val="auto"/>
        </w:rPr>
      </w:pPr>
      <w:r w:rsidRPr="009E07CA">
        <w:rPr>
          <w:rFonts w:ascii="Arial" w:hAnsi="Arial" w:cs="Arial"/>
          <w:color w:val="auto"/>
          <w:sz w:val="20"/>
        </w:rPr>
        <w:t xml:space="preserve">Kategorie vady „havárie“, vady zabraňující provozu díla. Tento stav může ohrozit běžný provoz objednatele a nelze jej dočasně řešit jiným opatřením. Neprodleně, nejpozději do 6 hodin po nahlášení vady provede zhotovitel zjištění příčin, které vadu způsobují. Zhotovitel bezodkladně zahájí práce na odstranění vady a zajistí odstranění této vady ve lhůtě do 12 hodin od nahlášení vady, a to i způsobem dočasného provizorního řešení, umožňujícího provoz díla. Vada bude odstraněna v nejkratší možné lhůtě (nejdéle do 3 kalendářních dnů od nahlášení havárie) s ohledem na její povahu a dopad na činnost objednatele, pokud se smluvní strany nedohodnou jinak. </w:t>
      </w:r>
    </w:p>
    <w:p w14:paraId="3AFA8745" w14:textId="77777777" w:rsidR="002E63BB" w:rsidRPr="009E07CA" w:rsidRDefault="002E63BB" w:rsidP="008B4B55">
      <w:pPr>
        <w:pStyle w:val="Nadpis2"/>
        <w:keepNext w:val="0"/>
        <w:keepLines w:val="0"/>
        <w:numPr>
          <w:ilvl w:val="0"/>
          <w:numId w:val="11"/>
        </w:numPr>
        <w:spacing w:before="120" w:after="120" w:line="276" w:lineRule="auto"/>
        <w:rPr>
          <w:rFonts w:ascii="Arial" w:hAnsi="Arial" w:cs="Arial"/>
          <w:color w:val="auto"/>
        </w:rPr>
      </w:pPr>
      <w:r w:rsidRPr="009E07CA">
        <w:rPr>
          <w:rFonts w:ascii="Arial" w:hAnsi="Arial" w:cs="Arial"/>
          <w:color w:val="auto"/>
          <w:sz w:val="20"/>
        </w:rPr>
        <w:t>Kategorie vady „střední“, vady omezující provoz díla, kdy užívání díla je degradováno tak, že tento stav omezuje běžný provoz díla, avšak dílo lze užívat s drobným omezením, eventuálně lze problémy řešit dočasně jinými opatřeními. Nejpozději do 2 dnů po nahlášení vady provede zhotovitel zjištění příčin, které vadu způsobují. Zhotovitel bezodkladně zahájí práce na odstranění vady a zajistí odstranění této vady ve lhůtě do 5 kalendářních dnů od nahlášení vady. Vada bude odstraněna v nejkratší možné lhůtě s ohledem na její povahu a dopad na činnost objednatele, pokud se smluvní strany nedohodnou jinak.</w:t>
      </w:r>
    </w:p>
    <w:p w14:paraId="38242DD2" w14:textId="77777777" w:rsidR="002E63BB" w:rsidRPr="009E07CA" w:rsidRDefault="002E63BB" w:rsidP="008B4B55">
      <w:pPr>
        <w:pStyle w:val="Nadpis2"/>
        <w:keepNext w:val="0"/>
        <w:keepLines w:val="0"/>
        <w:numPr>
          <w:ilvl w:val="0"/>
          <w:numId w:val="11"/>
        </w:numPr>
        <w:spacing w:before="120" w:after="120" w:line="276" w:lineRule="auto"/>
        <w:rPr>
          <w:rFonts w:ascii="Arial" w:hAnsi="Arial" w:cs="Arial"/>
          <w:color w:val="auto"/>
        </w:rPr>
      </w:pPr>
      <w:r w:rsidRPr="009E07CA">
        <w:rPr>
          <w:rFonts w:ascii="Arial" w:hAnsi="Arial" w:cs="Arial"/>
          <w:color w:val="auto"/>
          <w:sz w:val="20"/>
        </w:rPr>
        <w:t>Kategorie vady „nízká“, vady neomezující provoz, jedná se o drobné vady, které nespadají do kategorií „vysoká“ nebo „střední“. Nejpozději do 5 pracovních dnů po nahlášení vady provede zhotovitel zjištění příčin, které vadu způsobují. Zhotovitel bezodkladně zahájí práce na odstranění vady a zajistí odstranění této vady ve lhůtě do 15 pracovních dnů od nahlášení vady. Vada bude odstraněna v nejkratší možné lhůtě s ohledem na její povahu a dopad na činnost objednatele, pokud se smluvní strany nedohodnou jinak.</w:t>
      </w:r>
    </w:p>
    <w:p w14:paraId="5EFE9D44" w14:textId="77777777" w:rsidR="002E63BB" w:rsidRPr="009E07CA" w:rsidRDefault="002E63BB"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Zhotovitel je povinen zahájit bezplatné odstraňování reklamované vady vždy neprodleně a odstranit ji v co nejkratším možném termínu, s výjimkou vad, které není technicky a technologicky možné do této doby odstranit. V takovém případě, je zhotovitel povinen o této skutečnosti písemně informovat objednatele, a to ihned po zjištění této skutečnosti, nejpozději však ve lhůtě, ve které má být vada odstraněna podle své kategorie, a smluvní strany dohodnou jinou přiměřenou lhůtu. Nedohodnou-li se smluvní strany do 15 dnů ode dne doručení písemné reklamace objednatele, bude lhůta stanovena znalcem, určeným objednatelem nebo má objednatel právo od volby opravy, coby způsobu odstranění vady odstoupit a požadovat přiměřenou slevu ze sjednané ceny. </w:t>
      </w:r>
    </w:p>
    <w:p w14:paraId="68E41A95" w14:textId="77777777" w:rsidR="002E63BB" w:rsidRPr="009E07CA" w:rsidRDefault="002E63BB"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Zařazení vady do jednotlivých kategorií určuje objednatel. Pro účely smlouvy je pro pracovní dny stanovena pracovní doba od 8:00 do 17:00 hodin (pondělí až neděle).</w:t>
      </w:r>
    </w:p>
    <w:p w14:paraId="56CF6F56" w14:textId="00364437" w:rsidR="002E63BB" w:rsidRPr="006641EF" w:rsidRDefault="002E63BB" w:rsidP="00122F27">
      <w:pPr>
        <w:pStyle w:val="Nadpis2"/>
        <w:keepNext w:val="0"/>
        <w:keepLines w:val="0"/>
        <w:spacing w:before="240" w:after="240" w:line="276" w:lineRule="auto"/>
        <w:ind w:left="578" w:hanging="578"/>
        <w:rPr>
          <w:rFonts w:ascii="Arial" w:hAnsi="Arial" w:cs="Arial"/>
          <w:color w:val="auto"/>
          <w:sz w:val="20"/>
        </w:rPr>
      </w:pPr>
      <w:r w:rsidRPr="006641EF">
        <w:rPr>
          <w:rFonts w:ascii="Arial" w:hAnsi="Arial" w:cs="Arial"/>
          <w:color w:val="auto"/>
          <w:sz w:val="20"/>
        </w:rPr>
        <w:lastRenderedPageBreak/>
        <w:t xml:space="preserve">Veškeré požadavky na odstranění vad uplatňují kontaktní osoby objednatele, uvedené v této smlouvě, anebo jiní zaměstnanci objednatele či osoby oprávněné jednat, prostřednictvím </w:t>
      </w:r>
      <w:r w:rsidR="006641EF" w:rsidRPr="006641EF">
        <w:rPr>
          <w:rFonts w:ascii="Arial" w:hAnsi="Arial" w:cs="Arial"/>
          <w:color w:val="auto"/>
          <w:sz w:val="20"/>
        </w:rPr>
        <w:t xml:space="preserve">e-mailu </w:t>
      </w:r>
      <w:r w:rsidR="006641EF" w:rsidRPr="00345BB8">
        <w:rPr>
          <w:rFonts w:ascii="Arial" w:hAnsi="Arial" w:cs="Arial"/>
          <w:color w:val="auto"/>
          <w:sz w:val="20"/>
          <w:highlight w:val="yellow"/>
        </w:rPr>
        <w:t>[bude doplněno před uzavřením smlouvy]</w:t>
      </w:r>
      <w:r w:rsidR="006641EF">
        <w:rPr>
          <w:rFonts w:ascii="Arial" w:hAnsi="Arial" w:cs="Arial"/>
          <w:color w:val="auto"/>
          <w:sz w:val="20"/>
        </w:rPr>
        <w:t>.</w:t>
      </w:r>
    </w:p>
    <w:p w14:paraId="6EEF2B94" w14:textId="67EF952E" w:rsidR="002E63BB" w:rsidRPr="009E07CA" w:rsidRDefault="002E63BB"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Jestliže zhotovitel neodstraní oprávněně reklamované vady ve lhůtách uvedených v </w:t>
      </w:r>
      <w:r w:rsidRPr="00377E2B">
        <w:rPr>
          <w:rFonts w:ascii="Arial" w:hAnsi="Arial" w:cs="Arial"/>
          <w:color w:val="auto"/>
          <w:sz w:val="20"/>
        </w:rPr>
        <w:t xml:space="preserve">odst. </w:t>
      </w:r>
      <w:r w:rsidR="00AB4420" w:rsidRPr="00377E2B">
        <w:rPr>
          <w:rFonts w:ascii="Arial" w:hAnsi="Arial" w:cs="Arial"/>
          <w:color w:val="auto"/>
          <w:sz w:val="20"/>
        </w:rPr>
        <w:t>13..</w:t>
      </w:r>
      <w:r w:rsidRPr="00377E2B">
        <w:rPr>
          <w:rFonts w:ascii="Arial" w:hAnsi="Arial" w:cs="Arial"/>
          <w:color w:val="auto"/>
          <w:sz w:val="20"/>
        </w:rPr>
        <w:t>4,</w:t>
      </w:r>
      <w:r w:rsidRPr="009E07CA">
        <w:rPr>
          <w:rFonts w:ascii="Arial" w:hAnsi="Arial" w:cs="Arial"/>
          <w:color w:val="auto"/>
          <w:sz w:val="20"/>
        </w:rPr>
        <w:t xml:space="preserve"> je objednatel oprávněn požadovat přiměřenou slevu ze sjednané ceny a provést tyto opravy sám nebo jejich provedením pověřit jinou (třetí) osobu nebo jejím prostřednictvím zakoupit, vyměnit vadnou či neúplně funkční část plnění ve srovnatelných technických a cenových parametrech pokud je to z hlediska nabídky trhu možné, jinak po projednání se zhotovitelem v technických a cenových parametrech i vyšších, kterých je potřeba k účelnému odstranění vad. Takto vzniklé náklady je zhotovitel povinen uhradit objednateli do 5 dnů ode dne doručení </w:t>
      </w:r>
      <w:r w:rsidR="0015243E" w:rsidRPr="009E07CA">
        <w:rPr>
          <w:rFonts w:ascii="Arial" w:hAnsi="Arial" w:cs="Arial"/>
          <w:color w:val="auto"/>
          <w:sz w:val="20"/>
        </w:rPr>
        <w:t>faktury – daňového</w:t>
      </w:r>
      <w:r w:rsidRPr="009E07CA">
        <w:rPr>
          <w:rFonts w:ascii="Arial" w:hAnsi="Arial" w:cs="Arial"/>
          <w:color w:val="auto"/>
          <w:sz w:val="20"/>
        </w:rPr>
        <w:t xml:space="preserve"> dokladu. Tímto se zhotovitel nezbavuje odpovědnosti za plnění jako celku ani jeho jednotlivých částí. Ustanovení uvedené v předcházející větě se nevztahuje na garance (záruku) třetích osob za provedenou práci dle tohoto článku.</w:t>
      </w:r>
    </w:p>
    <w:p w14:paraId="6867B7D6" w14:textId="77777777" w:rsidR="002E63BB" w:rsidRPr="009E07CA" w:rsidRDefault="002E63BB"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Uplatněním práv ze záruky za jakost nejsou dotčena práva objednatele na uhrazení smluvní pokuty a náhradu škody související s vadným plněním.</w:t>
      </w:r>
    </w:p>
    <w:p w14:paraId="6E047C4F" w14:textId="77777777" w:rsidR="002E63BB" w:rsidRPr="009E07CA" w:rsidRDefault="002E63BB"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Objednatel si vyhrazuje právo převést práva a povinnosti vyplývající ze záruky vůči zhotoviteli na třetí osobu či osoby, na něž objednatel eventuálně převede vlastnická práva k objektům. Zhotovitel s postoupením těchto práv souhlasí. Zhotovitel současně bere na vědomí, že objednatel, resp. shora uvedené třetí osoby, jsou oprávněny zmocnit jednotlivé subjekty zajišťující správu k objektům, k výkonu práv vyplývajících ze záruky vůči zhotoviteli.</w:t>
      </w:r>
    </w:p>
    <w:p w14:paraId="3D21CE4C" w14:textId="77777777" w:rsidR="002E63BB" w:rsidRPr="009E07CA" w:rsidRDefault="002E63BB"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V případě, že objednatel či uživatel stavby reklamují vadu, u které je sporné, zda je reklamace oprávněná, je zhotovitel povinen tuto vadu odstranit ve sjednaných lhůtách bez ohledu na tuto skutečnost. Po odstranění vady má zhotovitel právo vydat prohlášení o neoprávněné reklamaci a má právo požadovat uhrazení skutečně a účelně vynaložených a prokázaných nákladů na odstranění vady. Zhotovitel má povinnost neoprávněnost reklamace doložit. V případě, že se objednatel a zhotovitel neshodnou na posouzení oprávněnosti reklamace, rozhodne o její oprávněnosti znalec v příslušném oboru určený oběma smluvními stranami.</w:t>
      </w:r>
    </w:p>
    <w:p w14:paraId="711A8658" w14:textId="77777777" w:rsidR="000A71DE" w:rsidRPr="000A71DE" w:rsidRDefault="000A71DE" w:rsidP="000A71DE">
      <w:pPr>
        <w:pStyle w:val="Nadpis1"/>
        <w:rPr>
          <w:b w:val="0"/>
          <w:sz w:val="22"/>
        </w:rPr>
      </w:pPr>
    </w:p>
    <w:p w14:paraId="4346234D" w14:textId="7595062B" w:rsidR="00921708" w:rsidRPr="000A71DE" w:rsidRDefault="00225DEA" w:rsidP="000A71DE">
      <w:pPr>
        <w:pStyle w:val="Nadpis1"/>
        <w:numPr>
          <w:ilvl w:val="0"/>
          <w:numId w:val="0"/>
        </w:numPr>
        <w:spacing w:after="240"/>
        <w:rPr>
          <w:sz w:val="22"/>
          <w:szCs w:val="22"/>
        </w:rPr>
      </w:pPr>
      <w:r w:rsidRPr="000A71DE">
        <w:rPr>
          <w:sz w:val="22"/>
          <w:szCs w:val="22"/>
        </w:rPr>
        <w:t>Smluvní pokuty</w:t>
      </w:r>
    </w:p>
    <w:p w14:paraId="57EB50AB" w14:textId="77777777" w:rsidR="00A65297" w:rsidRPr="009E07CA" w:rsidRDefault="00A65297" w:rsidP="00305F3F">
      <w:pPr>
        <w:pStyle w:val="Nadpis2"/>
        <w:keepNext w:val="0"/>
        <w:keepLines w:val="0"/>
        <w:numPr>
          <w:ilvl w:val="0"/>
          <w:numId w:val="0"/>
        </w:numPr>
        <w:spacing w:before="240" w:after="240" w:line="276" w:lineRule="auto"/>
        <w:ind w:left="578"/>
        <w:rPr>
          <w:rFonts w:ascii="Arial" w:hAnsi="Arial" w:cs="Arial"/>
          <w:color w:val="auto"/>
        </w:rPr>
      </w:pPr>
      <w:r w:rsidRPr="009E07CA">
        <w:rPr>
          <w:rFonts w:ascii="Arial" w:hAnsi="Arial" w:cs="Arial"/>
          <w:color w:val="auto"/>
          <w:sz w:val="20"/>
        </w:rPr>
        <w:t>Smluvní strany jsou mimo pokuty upravené v jiných částech smlouvy oprávněny požadovat následující smluvní pokuty:</w:t>
      </w:r>
    </w:p>
    <w:p w14:paraId="666908E3" w14:textId="32CBC8A6" w:rsidR="008B4B55" w:rsidRPr="008B4B55" w:rsidRDefault="008B4B55" w:rsidP="008B4B55">
      <w:pPr>
        <w:pStyle w:val="Nadpis2"/>
        <w:keepNext w:val="0"/>
        <w:keepLines w:val="0"/>
        <w:spacing w:before="240" w:after="240" w:line="276" w:lineRule="auto"/>
        <w:ind w:left="578" w:hanging="578"/>
        <w:rPr>
          <w:rFonts w:ascii="Arial" w:hAnsi="Arial" w:cs="Arial"/>
          <w:color w:val="auto"/>
          <w:sz w:val="20"/>
        </w:rPr>
      </w:pPr>
      <w:r w:rsidRPr="008B4B55">
        <w:rPr>
          <w:rFonts w:ascii="Arial" w:hAnsi="Arial" w:cs="Arial"/>
          <w:color w:val="auto"/>
          <w:sz w:val="20"/>
        </w:rPr>
        <w:t>Objednatel se zavazuje v případě svého prodlení se zaplacením oprávněně vyfakturované ceny za dílo zaplatit zhotoviteli smluvní úrok z prodlení ve výši 0,015</w:t>
      </w:r>
      <w:r w:rsidR="00C722AE">
        <w:rPr>
          <w:rFonts w:ascii="Arial" w:hAnsi="Arial" w:cs="Arial"/>
          <w:color w:val="auto"/>
          <w:sz w:val="20"/>
        </w:rPr>
        <w:t xml:space="preserve"> </w:t>
      </w:r>
      <w:r w:rsidRPr="008B4B55">
        <w:rPr>
          <w:rFonts w:ascii="Arial" w:hAnsi="Arial" w:cs="Arial"/>
          <w:color w:val="auto"/>
          <w:sz w:val="20"/>
        </w:rPr>
        <w:t>% z dlužné částky, se kterou je objednatel v prodlení, v Kč včetně DPH, za každý i započatý den prodlení</w:t>
      </w:r>
      <w:r>
        <w:rPr>
          <w:rFonts w:ascii="Arial" w:hAnsi="Arial" w:cs="Arial"/>
          <w:color w:val="auto"/>
          <w:sz w:val="20"/>
        </w:rPr>
        <w:t>.</w:t>
      </w:r>
    </w:p>
    <w:p w14:paraId="7982A681" w14:textId="3940ADEA" w:rsidR="00A65297" w:rsidRPr="008B4B55" w:rsidRDefault="00A65297" w:rsidP="006641EF">
      <w:pPr>
        <w:pStyle w:val="Nadpis2"/>
        <w:keepNext w:val="0"/>
        <w:keepLines w:val="0"/>
        <w:spacing w:before="240" w:after="240" w:line="276" w:lineRule="auto"/>
        <w:ind w:left="578" w:hanging="578"/>
        <w:rPr>
          <w:rFonts w:ascii="Arial" w:hAnsi="Arial" w:cs="Arial"/>
          <w:color w:val="auto"/>
          <w:sz w:val="20"/>
        </w:rPr>
      </w:pPr>
      <w:r w:rsidRPr="008B4B55">
        <w:rPr>
          <w:rFonts w:ascii="Arial" w:hAnsi="Arial" w:cs="Arial"/>
          <w:color w:val="auto"/>
          <w:sz w:val="20"/>
        </w:rPr>
        <w:t>Smluvní pokuta pro případ prodlení zhotovitele oproti termínům uveden</w:t>
      </w:r>
      <w:r w:rsidRPr="00606B3E">
        <w:rPr>
          <w:rFonts w:ascii="Arial" w:hAnsi="Arial" w:cs="Arial"/>
          <w:color w:val="auto"/>
          <w:sz w:val="20"/>
        </w:rPr>
        <w:t>ým v článku 6</w:t>
      </w:r>
      <w:r w:rsidRPr="008B4B55">
        <w:rPr>
          <w:rFonts w:ascii="Arial" w:hAnsi="Arial" w:cs="Arial"/>
          <w:color w:val="auto"/>
          <w:sz w:val="20"/>
        </w:rPr>
        <w:t xml:space="preserve"> této smlouvy </w:t>
      </w:r>
      <w:r w:rsidR="00470B01" w:rsidRPr="008B4B55">
        <w:rPr>
          <w:rFonts w:ascii="Arial" w:hAnsi="Arial" w:cs="Arial"/>
          <w:color w:val="auto"/>
          <w:sz w:val="20"/>
        </w:rPr>
        <w:t xml:space="preserve">činí </w:t>
      </w:r>
      <w:r w:rsidR="006641EF" w:rsidRPr="008B4B55">
        <w:rPr>
          <w:rFonts w:ascii="Arial" w:hAnsi="Arial" w:cs="Arial"/>
          <w:color w:val="auto"/>
          <w:sz w:val="20"/>
        </w:rPr>
        <w:t>0,</w:t>
      </w:r>
      <w:r w:rsidR="008B4B55" w:rsidRPr="008B4B55">
        <w:rPr>
          <w:rFonts w:ascii="Arial" w:hAnsi="Arial" w:cs="Arial"/>
          <w:color w:val="auto"/>
          <w:sz w:val="20"/>
        </w:rPr>
        <w:t>1</w:t>
      </w:r>
      <w:r w:rsidR="006641EF" w:rsidRPr="008B4B55">
        <w:rPr>
          <w:rFonts w:ascii="Arial" w:hAnsi="Arial" w:cs="Arial"/>
          <w:color w:val="auto"/>
          <w:sz w:val="20"/>
        </w:rPr>
        <w:t xml:space="preserve"> % ze sjednané ceny díla včetně DPH</w:t>
      </w:r>
      <w:r w:rsidRPr="008B4B55">
        <w:rPr>
          <w:rFonts w:ascii="Arial" w:hAnsi="Arial" w:cs="Arial"/>
          <w:color w:val="auto"/>
          <w:sz w:val="20"/>
        </w:rPr>
        <w:t xml:space="preserve"> za každý i jen započatý den prodlení, a to až do data skutečného řádného ukončení </w:t>
      </w:r>
      <w:r w:rsidR="00470B01" w:rsidRPr="008B4B55">
        <w:rPr>
          <w:rFonts w:ascii="Arial" w:hAnsi="Arial" w:cs="Arial"/>
          <w:color w:val="auto"/>
          <w:sz w:val="20"/>
        </w:rPr>
        <w:t>příslušné části díla.</w:t>
      </w:r>
      <w:r w:rsidRPr="008B4B55">
        <w:rPr>
          <w:rFonts w:ascii="Arial" w:hAnsi="Arial" w:cs="Arial"/>
          <w:color w:val="auto"/>
          <w:sz w:val="20"/>
        </w:rPr>
        <w:t xml:space="preserve"> </w:t>
      </w:r>
    </w:p>
    <w:p w14:paraId="79A3C9DE" w14:textId="6808B725" w:rsidR="008B4B55" w:rsidRPr="009E07CA" w:rsidRDefault="008B4B55" w:rsidP="008B4B55">
      <w:pPr>
        <w:pStyle w:val="Nadpis2"/>
        <w:keepNext w:val="0"/>
        <w:keepLines w:val="0"/>
        <w:spacing w:before="240" w:after="240" w:line="276" w:lineRule="auto"/>
        <w:ind w:left="578" w:hanging="578"/>
        <w:rPr>
          <w:rFonts w:ascii="Arial" w:hAnsi="Arial" w:cs="Arial"/>
          <w:color w:val="auto"/>
        </w:rPr>
      </w:pPr>
      <w:r w:rsidRPr="008B4B55">
        <w:rPr>
          <w:rFonts w:ascii="Arial" w:hAnsi="Arial" w:cs="Arial"/>
          <w:color w:val="auto"/>
          <w:sz w:val="20"/>
        </w:rPr>
        <w:t>Zhotovitel se zavazuje v případě svého prodlení s odstraněním vad a nedodělků uvedených v protokolu o předání a převzetí díla zaplatit objednateli smluvní pokutu ve výši 1.000,</w:t>
      </w:r>
      <w:r w:rsidR="00C722AE">
        <w:rPr>
          <w:rFonts w:ascii="Arial" w:hAnsi="Arial" w:cs="Arial"/>
          <w:color w:val="auto"/>
          <w:sz w:val="20"/>
        </w:rPr>
        <w:t>-</w:t>
      </w:r>
      <w:r w:rsidRPr="008B4B55">
        <w:rPr>
          <w:rFonts w:ascii="Arial" w:hAnsi="Arial" w:cs="Arial"/>
          <w:color w:val="auto"/>
          <w:sz w:val="20"/>
        </w:rPr>
        <w:t xml:space="preserve"> Kč za každý i započatý den za každou oznámenou vadu nebo nedodělek, u níž je v prodlení s jejím odstraněním</w:t>
      </w:r>
      <w:r>
        <w:rPr>
          <w:rFonts w:ascii="Arial" w:hAnsi="Arial" w:cs="Arial"/>
          <w:color w:val="auto"/>
          <w:sz w:val="20"/>
        </w:rPr>
        <w:t xml:space="preserve">, a to </w:t>
      </w:r>
      <w:r w:rsidRPr="009E07CA">
        <w:rPr>
          <w:rFonts w:ascii="Arial" w:hAnsi="Arial" w:cs="Arial"/>
          <w:color w:val="auto"/>
          <w:sz w:val="20"/>
        </w:rPr>
        <w:t>až do doby jejího odstranění.</w:t>
      </w:r>
    </w:p>
    <w:p w14:paraId="243AA2C5" w14:textId="611B7663" w:rsidR="00A65297" w:rsidRPr="009E07CA" w:rsidRDefault="00A65297" w:rsidP="00305F3F">
      <w:pPr>
        <w:pStyle w:val="Nadpis2"/>
        <w:keepNext w:val="0"/>
        <w:keepLines w:val="0"/>
        <w:spacing w:before="240" w:after="240" w:line="276" w:lineRule="auto"/>
        <w:ind w:left="578" w:hanging="578"/>
        <w:rPr>
          <w:rFonts w:ascii="Arial" w:hAnsi="Arial" w:cs="Arial"/>
          <w:color w:val="auto"/>
          <w:sz w:val="20"/>
        </w:rPr>
      </w:pPr>
      <w:r w:rsidRPr="008B4B55">
        <w:rPr>
          <w:rFonts w:ascii="Arial" w:hAnsi="Arial" w:cs="Arial"/>
          <w:color w:val="auto"/>
          <w:sz w:val="20"/>
        </w:rPr>
        <w:lastRenderedPageBreak/>
        <w:t>Smluvní</w:t>
      </w:r>
      <w:r w:rsidRPr="009E07CA">
        <w:rPr>
          <w:rFonts w:ascii="Arial" w:hAnsi="Arial" w:cs="Arial"/>
          <w:color w:val="auto"/>
          <w:sz w:val="20"/>
        </w:rPr>
        <w:t xml:space="preserve"> pokuta za </w:t>
      </w:r>
      <w:r w:rsidRPr="00606B3E">
        <w:rPr>
          <w:rFonts w:ascii="Arial" w:hAnsi="Arial" w:cs="Arial"/>
          <w:color w:val="auto"/>
          <w:sz w:val="20"/>
        </w:rPr>
        <w:t xml:space="preserve">nepřevzetí staveniště do </w:t>
      </w:r>
      <w:r w:rsidR="008B4B55" w:rsidRPr="00606B3E">
        <w:rPr>
          <w:rFonts w:ascii="Arial" w:hAnsi="Arial" w:cs="Arial"/>
          <w:color w:val="auto"/>
          <w:sz w:val="20"/>
        </w:rPr>
        <w:t>5</w:t>
      </w:r>
      <w:r w:rsidRPr="00606B3E">
        <w:rPr>
          <w:rFonts w:ascii="Arial" w:hAnsi="Arial" w:cs="Arial"/>
          <w:color w:val="auto"/>
          <w:sz w:val="20"/>
        </w:rPr>
        <w:t xml:space="preserve"> pracovních dnů od výzvy objednatele a smluvní pokuta za nezahájení stavby do </w:t>
      </w:r>
      <w:r w:rsidR="008B4B55" w:rsidRPr="00606B3E">
        <w:rPr>
          <w:rFonts w:ascii="Arial" w:hAnsi="Arial" w:cs="Arial"/>
          <w:color w:val="auto"/>
          <w:sz w:val="20"/>
        </w:rPr>
        <w:t>5</w:t>
      </w:r>
      <w:r w:rsidRPr="00606B3E">
        <w:rPr>
          <w:rFonts w:ascii="Arial" w:hAnsi="Arial" w:cs="Arial"/>
          <w:color w:val="auto"/>
          <w:sz w:val="20"/>
        </w:rPr>
        <w:t xml:space="preserve"> dnů od předání</w:t>
      </w:r>
      <w:r w:rsidRPr="009E07CA">
        <w:rPr>
          <w:rFonts w:ascii="Arial" w:hAnsi="Arial" w:cs="Arial"/>
          <w:color w:val="auto"/>
          <w:sz w:val="20"/>
        </w:rPr>
        <w:t xml:space="preserve"> staveniště </w:t>
      </w:r>
      <w:r w:rsidRPr="001E431C">
        <w:rPr>
          <w:rFonts w:ascii="Arial" w:hAnsi="Arial" w:cs="Arial"/>
          <w:color w:val="auto"/>
          <w:sz w:val="20"/>
        </w:rPr>
        <w:t>je 1.000 Kč za</w:t>
      </w:r>
      <w:r w:rsidRPr="009E07CA">
        <w:rPr>
          <w:rFonts w:ascii="Arial" w:hAnsi="Arial" w:cs="Arial"/>
          <w:color w:val="auto"/>
          <w:sz w:val="20"/>
        </w:rPr>
        <w:t xml:space="preserve"> každý i započatý den prodlení.</w:t>
      </w:r>
    </w:p>
    <w:p w14:paraId="78831570" w14:textId="63C48A7D" w:rsidR="00A65297" w:rsidRPr="009E07CA" w:rsidRDefault="00A65297"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Smluvní pokuta za každý jednotlivý případ porušení předpisů BOZP nebo provozního řádu stavby pracovníkem zhotovitele (např. nepoužívání předepsaných ochranný prostředků apod.) a/nebo nesplnění pokynu koordinátora BOZP činí </w:t>
      </w:r>
      <w:r w:rsidR="00254295" w:rsidRPr="00377E2B">
        <w:rPr>
          <w:rFonts w:ascii="Arial" w:hAnsi="Arial" w:cs="Arial"/>
          <w:color w:val="auto"/>
          <w:sz w:val="20"/>
        </w:rPr>
        <w:t>5</w:t>
      </w:r>
      <w:r w:rsidRPr="00377E2B">
        <w:rPr>
          <w:rFonts w:ascii="Arial" w:hAnsi="Arial" w:cs="Arial"/>
          <w:color w:val="auto"/>
          <w:sz w:val="20"/>
        </w:rPr>
        <w:t>.000</w:t>
      </w:r>
      <w:r w:rsidRPr="009E07CA">
        <w:rPr>
          <w:rFonts w:ascii="Arial" w:hAnsi="Arial" w:cs="Arial"/>
          <w:color w:val="auto"/>
          <w:sz w:val="20"/>
        </w:rPr>
        <w:t xml:space="preserve"> Kč.</w:t>
      </w:r>
    </w:p>
    <w:p w14:paraId="373DF90C" w14:textId="69C6490D" w:rsidR="00A65297" w:rsidRPr="009E07CA" w:rsidRDefault="00A65297"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Smluvní pokuta za každý případ </w:t>
      </w:r>
      <w:r w:rsidRPr="00DA3493">
        <w:rPr>
          <w:rFonts w:ascii="Arial" w:hAnsi="Arial" w:cs="Arial"/>
          <w:color w:val="auto"/>
          <w:sz w:val="20"/>
        </w:rPr>
        <w:t>znečištění vozovky,</w:t>
      </w:r>
      <w:r w:rsidRPr="009E07CA">
        <w:rPr>
          <w:rFonts w:ascii="Arial" w:hAnsi="Arial" w:cs="Arial"/>
          <w:color w:val="auto"/>
          <w:sz w:val="20"/>
        </w:rPr>
        <w:t xml:space="preserve"> popřípadě jiného prostranství mimo prostor staveniště, pokud není </w:t>
      </w:r>
      <w:r w:rsidR="00792ACF" w:rsidRPr="00792ACF">
        <w:rPr>
          <w:rFonts w:ascii="Arial" w:hAnsi="Arial" w:cs="Arial"/>
          <w:color w:val="auto"/>
          <w:sz w:val="20"/>
        </w:rPr>
        <w:t>odstraněno do konce pracovní doby</w:t>
      </w:r>
      <w:r w:rsidR="00792ACF">
        <w:rPr>
          <w:rFonts w:ascii="Arial" w:hAnsi="Arial" w:cs="Arial"/>
          <w:color w:val="auto"/>
          <w:sz w:val="20"/>
        </w:rPr>
        <w:t xml:space="preserve"> </w:t>
      </w:r>
      <w:r w:rsidRPr="00606B3E">
        <w:rPr>
          <w:rFonts w:ascii="Arial" w:hAnsi="Arial" w:cs="Arial"/>
          <w:color w:val="auto"/>
          <w:sz w:val="20"/>
        </w:rPr>
        <w:t xml:space="preserve">činí </w:t>
      </w:r>
      <w:r w:rsidR="00976C4A" w:rsidRPr="00606B3E">
        <w:rPr>
          <w:rFonts w:ascii="Arial" w:hAnsi="Arial" w:cs="Arial"/>
          <w:color w:val="auto"/>
          <w:sz w:val="20"/>
        </w:rPr>
        <w:t>5</w:t>
      </w:r>
      <w:r w:rsidRPr="00606B3E">
        <w:rPr>
          <w:rFonts w:ascii="Arial" w:hAnsi="Arial" w:cs="Arial"/>
          <w:color w:val="auto"/>
          <w:sz w:val="20"/>
        </w:rPr>
        <w:t>.000 Kč</w:t>
      </w:r>
      <w:r w:rsidRPr="009E07CA">
        <w:rPr>
          <w:rFonts w:ascii="Arial" w:hAnsi="Arial" w:cs="Arial"/>
          <w:color w:val="auto"/>
          <w:sz w:val="20"/>
        </w:rPr>
        <w:t>.</w:t>
      </w:r>
    </w:p>
    <w:p w14:paraId="5F88076A" w14:textId="527A3E01" w:rsidR="00A65297" w:rsidRPr="009E07CA" w:rsidRDefault="00A65297"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Smluvní pokuta pro případ prodlení s odstraněním záručních vad se sjednává ve výši </w:t>
      </w:r>
      <w:r w:rsidR="001E431C" w:rsidRPr="00377E2B">
        <w:rPr>
          <w:rFonts w:ascii="Arial" w:hAnsi="Arial" w:cs="Arial"/>
          <w:color w:val="auto"/>
          <w:sz w:val="20"/>
        </w:rPr>
        <w:t>1</w:t>
      </w:r>
      <w:r w:rsidRPr="00377E2B">
        <w:rPr>
          <w:rFonts w:ascii="Arial" w:hAnsi="Arial" w:cs="Arial"/>
          <w:color w:val="auto"/>
          <w:sz w:val="20"/>
        </w:rPr>
        <w:t>.000</w:t>
      </w:r>
      <w:r w:rsidRPr="009E07CA">
        <w:rPr>
          <w:rFonts w:ascii="Arial" w:hAnsi="Arial" w:cs="Arial"/>
          <w:color w:val="auto"/>
          <w:sz w:val="20"/>
        </w:rPr>
        <w:t xml:space="preserve"> Kč za každý den prodlení a každou vadu až do doby jejího odstranění.</w:t>
      </w:r>
    </w:p>
    <w:p w14:paraId="65365BC8" w14:textId="22EE9EE9" w:rsidR="00A65297" w:rsidRPr="009E07CA" w:rsidRDefault="00A65297"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Smluvní pokuta v případě neomluvené neúčasti zástupce zhotovitele na kontrolních dnech činí </w:t>
      </w:r>
      <w:r w:rsidR="001E431C">
        <w:rPr>
          <w:rFonts w:ascii="Arial" w:hAnsi="Arial" w:cs="Arial"/>
          <w:color w:val="auto"/>
          <w:sz w:val="20"/>
        </w:rPr>
        <w:t>1</w:t>
      </w:r>
      <w:r w:rsidRPr="009E07CA">
        <w:rPr>
          <w:rFonts w:ascii="Arial" w:hAnsi="Arial" w:cs="Arial"/>
          <w:color w:val="auto"/>
          <w:sz w:val="20"/>
        </w:rPr>
        <w:t xml:space="preserve">.000 Kč za každý případ </w:t>
      </w:r>
      <w:r w:rsidR="00A50D3C">
        <w:rPr>
          <w:rFonts w:ascii="Arial" w:hAnsi="Arial" w:cs="Arial"/>
          <w:color w:val="auto"/>
          <w:sz w:val="20"/>
        </w:rPr>
        <w:t xml:space="preserve">neomluvené </w:t>
      </w:r>
      <w:r w:rsidRPr="009E07CA">
        <w:rPr>
          <w:rFonts w:ascii="Arial" w:hAnsi="Arial" w:cs="Arial"/>
          <w:color w:val="auto"/>
          <w:sz w:val="20"/>
        </w:rPr>
        <w:t>neúčasti.</w:t>
      </w:r>
    </w:p>
    <w:p w14:paraId="716BE610" w14:textId="265BFB40" w:rsidR="00A65297" w:rsidRPr="009E07CA" w:rsidRDefault="00A65297"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Smluvní pokuta ve výši </w:t>
      </w:r>
      <w:r w:rsidR="007604C0" w:rsidRPr="00377E2B">
        <w:rPr>
          <w:rFonts w:ascii="Arial" w:hAnsi="Arial" w:cs="Arial"/>
          <w:color w:val="auto"/>
          <w:sz w:val="20"/>
        </w:rPr>
        <w:t>1</w:t>
      </w:r>
      <w:r w:rsidRPr="00377E2B">
        <w:rPr>
          <w:rFonts w:ascii="Arial" w:hAnsi="Arial" w:cs="Arial"/>
          <w:color w:val="auto"/>
          <w:sz w:val="20"/>
        </w:rPr>
        <w:t>.000</w:t>
      </w:r>
      <w:r w:rsidRPr="009E07CA">
        <w:rPr>
          <w:rFonts w:ascii="Arial" w:hAnsi="Arial" w:cs="Arial"/>
          <w:color w:val="auto"/>
          <w:sz w:val="20"/>
        </w:rPr>
        <w:t xml:space="preserve"> Kč se sjednává za nesplnění každé jednotlivé, dohodnuté povinnosti zhotovitele, vyplývající z kontrolního dne, které budou jako takové objednatelem v zápise z kontrolního dne označeny, a to za každý i započatý den nesplnění povinnosti.</w:t>
      </w:r>
    </w:p>
    <w:p w14:paraId="0A436423" w14:textId="7420C98A" w:rsidR="00A65297" w:rsidRPr="009E07CA" w:rsidRDefault="00A65297" w:rsidP="00305F3F">
      <w:pPr>
        <w:pStyle w:val="Nadpis2"/>
        <w:keepNext w:val="0"/>
        <w:keepLines w:val="0"/>
        <w:spacing w:before="240" w:after="240" w:line="276" w:lineRule="auto"/>
        <w:ind w:left="578" w:hanging="578"/>
        <w:rPr>
          <w:rFonts w:ascii="Arial" w:hAnsi="Arial" w:cs="Arial"/>
          <w:color w:val="auto"/>
        </w:rPr>
      </w:pPr>
      <w:r w:rsidRPr="008B4B55">
        <w:rPr>
          <w:rFonts w:ascii="Arial" w:hAnsi="Arial" w:cs="Arial"/>
          <w:color w:val="auto"/>
          <w:sz w:val="20"/>
        </w:rPr>
        <w:t>Smluvní</w:t>
      </w:r>
      <w:r w:rsidRPr="009E07CA">
        <w:rPr>
          <w:rFonts w:ascii="Arial" w:hAnsi="Arial" w:cs="Arial"/>
          <w:color w:val="auto"/>
          <w:sz w:val="20"/>
        </w:rPr>
        <w:t xml:space="preserve"> pokuta pro případ porušení povinnosti zhotovitele předložit účinnou pojistnou smlouvu a udržovat ji v platnosti této smlouvy se sjednává ve výši </w:t>
      </w:r>
      <w:r w:rsidRPr="00377E2B">
        <w:rPr>
          <w:rFonts w:ascii="Arial" w:hAnsi="Arial" w:cs="Arial"/>
          <w:color w:val="auto"/>
          <w:sz w:val="20"/>
        </w:rPr>
        <w:t>1.000</w:t>
      </w:r>
      <w:r w:rsidRPr="009E07CA">
        <w:rPr>
          <w:rFonts w:ascii="Arial" w:hAnsi="Arial" w:cs="Arial"/>
          <w:color w:val="auto"/>
          <w:sz w:val="20"/>
        </w:rPr>
        <w:t xml:space="preserve"> Kč za každý i jen započatý den prodlení.</w:t>
      </w:r>
    </w:p>
    <w:p w14:paraId="566540B8" w14:textId="630A7C85" w:rsidR="00A65297" w:rsidRPr="008B4B55" w:rsidRDefault="00A65297" w:rsidP="00305F3F">
      <w:pPr>
        <w:pStyle w:val="Nadpis2"/>
        <w:keepNext w:val="0"/>
        <w:keepLines w:val="0"/>
        <w:spacing w:before="240" w:after="240" w:line="276" w:lineRule="auto"/>
        <w:ind w:left="578" w:hanging="578"/>
        <w:rPr>
          <w:rFonts w:ascii="Arial" w:hAnsi="Arial" w:cs="Arial"/>
          <w:color w:val="auto"/>
          <w:sz w:val="20"/>
        </w:rPr>
      </w:pPr>
      <w:r w:rsidRPr="008B4B55">
        <w:rPr>
          <w:rFonts w:ascii="Arial" w:hAnsi="Arial" w:cs="Arial"/>
          <w:color w:val="auto"/>
          <w:sz w:val="20"/>
        </w:rPr>
        <w:t xml:space="preserve">V případě, že zhotovitel nevyklidí staveniště k datu předání a převzetí díla řádně a včas, vyjma dohodnuté části staveniště nezbytně nutné k odstranění případných vad a nedodělků, zaplatí objednateli smluvní pokutu ve výši </w:t>
      </w:r>
      <w:r w:rsidR="00976C4A" w:rsidRPr="008B4B55">
        <w:rPr>
          <w:rFonts w:ascii="Arial" w:hAnsi="Arial" w:cs="Arial"/>
          <w:color w:val="auto"/>
          <w:sz w:val="20"/>
        </w:rPr>
        <w:t>5</w:t>
      </w:r>
      <w:r w:rsidRPr="008B4B55">
        <w:rPr>
          <w:rFonts w:ascii="Arial" w:hAnsi="Arial" w:cs="Arial"/>
          <w:color w:val="auto"/>
          <w:sz w:val="20"/>
        </w:rPr>
        <w:t>.000 Kč za každý i jen započatý den nevyklizení staveniště.</w:t>
      </w:r>
    </w:p>
    <w:p w14:paraId="2457EED5" w14:textId="3166E7ED" w:rsidR="008B4B55" w:rsidRPr="008B4B55" w:rsidRDefault="008B4B55" w:rsidP="008B4B55">
      <w:pPr>
        <w:pStyle w:val="Nadpis2"/>
        <w:keepNext w:val="0"/>
        <w:keepLines w:val="0"/>
        <w:spacing w:before="240" w:after="240" w:line="276" w:lineRule="auto"/>
        <w:ind w:left="578" w:hanging="578"/>
        <w:rPr>
          <w:rFonts w:ascii="Arial" w:hAnsi="Arial" w:cs="Arial"/>
          <w:color w:val="auto"/>
          <w:sz w:val="20"/>
        </w:rPr>
      </w:pPr>
      <w:r w:rsidRPr="008B4B55">
        <w:rPr>
          <w:rFonts w:ascii="Arial" w:hAnsi="Arial" w:cs="Arial"/>
          <w:color w:val="auto"/>
          <w:sz w:val="20"/>
        </w:rPr>
        <w:t>Zhotovitel je povinen zaplatit smluvní pokutu ve výši 1.000,- Kč za každou vadu, u níž je zhotovitel v prodlení s jejím odstraněním v záruční době, a to za každý i započatý den prodlení.</w:t>
      </w:r>
    </w:p>
    <w:p w14:paraId="0570C0EB" w14:textId="6F232C80" w:rsidR="00A65297" w:rsidRPr="009E07CA" w:rsidRDefault="00A65297"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Splatnost smluvních pokut je </w:t>
      </w:r>
      <w:r w:rsidR="008B4B55" w:rsidRPr="00606B3E">
        <w:rPr>
          <w:rFonts w:ascii="Arial" w:hAnsi="Arial" w:cs="Arial"/>
          <w:color w:val="auto"/>
          <w:sz w:val="20"/>
        </w:rPr>
        <w:t>21</w:t>
      </w:r>
      <w:r w:rsidRPr="00606B3E">
        <w:rPr>
          <w:rFonts w:ascii="Arial" w:hAnsi="Arial" w:cs="Arial"/>
          <w:color w:val="auto"/>
          <w:sz w:val="20"/>
        </w:rPr>
        <w:t xml:space="preserve"> dnů</w:t>
      </w:r>
      <w:r w:rsidRPr="009E07CA">
        <w:rPr>
          <w:rFonts w:ascii="Arial" w:hAnsi="Arial" w:cs="Arial"/>
          <w:color w:val="auto"/>
          <w:sz w:val="20"/>
        </w:rPr>
        <w:t>, a to na základě faktury vystavené oprávněnou smluvní stranou smluvní straně povinné.</w:t>
      </w:r>
    </w:p>
    <w:p w14:paraId="5A9E03C1" w14:textId="77777777" w:rsidR="00A65297" w:rsidRPr="009E07CA" w:rsidRDefault="00A65297"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Smluvní strany prohlašují, že s ohledem na předmět této smlouvy a ve vazbě na závazky objednatele s výší smluvních pokut souhlasí.</w:t>
      </w:r>
    </w:p>
    <w:p w14:paraId="7B02E9C3" w14:textId="17405260" w:rsidR="00A65297" w:rsidRPr="009E07CA" w:rsidRDefault="00A65297"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Vznikem povinnosti hradit smluvní pokutu nebo jejím zaplacením není dotčen nárok na náhradu škody v plné výši (</w:t>
      </w:r>
      <w:r w:rsidR="00E40C16" w:rsidRPr="009E07CA">
        <w:rPr>
          <w:rFonts w:ascii="Arial" w:hAnsi="Arial" w:cs="Arial"/>
          <w:color w:val="auto"/>
          <w:sz w:val="20"/>
        </w:rPr>
        <w:t xml:space="preserve">náhradu škody lze požadovat </w:t>
      </w:r>
      <w:r w:rsidRPr="009E07CA">
        <w:rPr>
          <w:rFonts w:ascii="Arial" w:hAnsi="Arial" w:cs="Arial"/>
          <w:color w:val="auto"/>
          <w:sz w:val="20"/>
        </w:rPr>
        <w:t>navíc ke smluvní pokutě).</w:t>
      </w:r>
    </w:p>
    <w:p w14:paraId="50441864" w14:textId="77777777" w:rsidR="00BF7262" w:rsidRPr="009E07CA" w:rsidRDefault="00BF7262">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Zhotovitel se zavazuje uhradit objednateli veškeré sankce, pokuty a penále účtované třetími osobami, které objednateli v souvislosti se zhotovováním díla jednáním zhotovitele (či jeho poddodavatelů) vznikly.</w:t>
      </w:r>
    </w:p>
    <w:p w14:paraId="33A60DAA" w14:textId="77777777" w:rsidR="000A71DE" w:rsidRPr="000A71DE" w:rsidRDefault="000A71DE" w:rsidP="000A71DE">
      <w:pPr>
        <w:pStyle w:val="Nadpis1"/>
        <w:rPr>
          <w:b w:val="0"/>
          <w:sz w:val="22"/>
        </w:rPr>
      </w:pPr>
    </w:p>
    <w:p w14:paraId="22627A2C" w14:textId="21A0DF5F" w:rsidR="006C3600" w:rsidRPr="000A71DE" w:rsidRDefault="00225DEA" w:rsidP="000A71DE">
      <w:pPr>
        <w:pStyle w:val="Nadpis1"/>
        <w:numPr>
          <w:ilvl w:val="0"/>
          <w:numId w:val="0"/>
        </w:numPr>
        <w:spacing w:after="240"/>
        <w:rPr>
          <w:sz w:val="22"/>
          <w:szCs w:val="22"/>
        </w:rPr>
      </w:pPr>
      <w:r w:rsidRPr="000A71DE">
        <w:rPr>
          <w:sz w:val="22"/>
          <w:szCs w:val="22"/>
        </w:rPr>
        <w:t>Prodlení objednatele a zhotovitele, odstoupení od smlouvy</w:t>
      </w:r>
    </w:p>
    <w:p w14:paraId="36F5BB6F" w14:textId="77777777" w:rsidR="006C3600" w:rsidRPr="009E07CA" w:rsidRDefault="006C3600"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Objednatel a zhotovitel jsou oprávněni odstoupit od smlouvy či její části v případě, že je zahájeno insolvenční řízení vůči druhé smluvní straně.</w:t>
      </w:r>
    </w:p>
    <w:p w14:paraId="0C246150" w14:textId="77777777" w:rsidR="006C3600" w:rsidRPr="009E07CA" w:rsidRDefault="006C3600"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lastRenderedPageBreak/>
        <w:t>Objednatel je bez dalšího oprávněn odstoupit od smlouvy či její části v případě níže uvedeného porušení smlouvy zhotovitelem:</w:t>
      </w:r>
    </w:p>
    <w:p w14:paraId="6AB5FCE5" w14:textId="77777777" w:rsidR="006C3600" w:rsidRPr="009E07CA" w:rsidRDefault="006C3600" w:rsidP="008B4B55">
      <w:pPr>
        <w:pStyle w:val="Nadpis2"/>
        <w:keepNext w:val="0"/>
        <w:keepLines w:val="0"/>
        <w:numPr>
          <w:ilvl w:val="0"/>
          <w:numId w:val="12"/>
        </w:numPr>
        <w:spacing w:before="120" w:after="120" w:line="276" w:lineRule="auto"/>
        <w:rPr>
          <w:rFonts w:ascii="Arial" w:hAnsi="Arial" w:cs="Arial"/>
          <w:color w:val="auto"/>
        </w:rPr>
      </w:pPr>
      <w:r w:rsidRPr="009E07CA">
        <w:rPr>
          <w:rFonts w:ascii="Arial" w:hAnsi="Arial" w:cs="Arial"/>
          <w:color w:val="auto"/>
          <w:sz w:val="20"/>
        </w:rPr>
        <w:t>prodlení s předáním díla nebo event. jeho části delším 30 dnů oproti termínům uvedeným v této smlouvě;</w:t>
      </w:r>
    </w:p>
    <w:p w14:paraId="62B3DE4B" w14:textId="38DD93D8" w:rsidR="006C3600" w:rsidRPr="009E07CA" w:rsidRDefault="006C3600" w:rsidP="008B4B55">
      <w:pPr>
        <w:pStyle w:val="Nadpis2"/>
        <w:keepNext w:val="0"/>
        <w:keepLines w:val="0"/>
        <w:numPr>
          <w:ilvl w:val="0"/>
          <w:numId w:val="12"/>
        </w:numPr>
        <w:spacing w:before="120" w:after="120" w:line="276" w:lineRule="auto"/>
        <w:rPr>
          <w:rFonts w:ascii="Arial" w:hAnsi="Arial" w:cs="Arial"/>
          <w:color w:val="auto"/>
        </w:rPr>
      </w:pPr>
      <w:r w:rsidRPr="009E07CA">
        <w:rPr>
          <w:rFonts w:ascii="Arial" w:hAnsi="Arial" w:cs="Arial"/>
          <w:color w:val="auto"/>
          <w:sz w:val="20"/>
        </w:rPr>
        <w:t xml:space="preserve">neoprávněné zastavení či přerušení prací na více jak </w:t>
      </w:r>
      <w:r w:rsidR="00C1309E" w:rsidRPr="009E07CA">
        <w:rPr>
          <w:rFonts w:ascii="Arial" w:hAnsi="Arial" w:cs="Arial"/>
          <w:color w:val="auto"/>
          <w:sz w:val="20"/>
        </w:rPr>
        <w:t xml:space="preserve">než </w:t>
      </w:r>
      <w:r w:rsidRPr="009E07CA">
        <w:rPr>
          <w:rFonts w:ascii="Arial" w:hAnsi="Arial" w:cs="Arial"/>
          <w:color w:val="auto"/>
          <w:sz w:val="20"/>
        </w:rPr>
        <w:t>5 dní na stavbě v rozporu s touto smlouvou;</w:t>
      </w:r>
    </w:p>
    <w:p w14:paraId="2963BBD0" w14:textId="6B186706" w:rsidR="006C3600" w:rsidRPr="009E07CA" w:rsidRDefault="006C3600" w:rsidP="008B4B55">
      <w:pPr>
        <w:pStyle w:val="Nadpis2"/>
        <w:keepNext w:val="0"/>
        <w:keepLines w:val="0"/>
        <w:numPr>
          <w:ilvl w:val="0"/>
          <w:numId w:val="12"/>
        </w:numPr>
        <w:spacing w:before="120" w:after="120" w:line="276" w:lineRule="auto"/>
        <w:rPr>
          <w:rFonts w:ascii="Arial" w:hAnsi="Arial" w:cs="Arial"/>
          <w:color w:val="auto"/>
        </w:rPr>
      </w:pPr>
      <w:r w:rsidRPr="009E07CA">
        <w:rPr>
          <w:rFonts w:ascii="Arial" w:hAnsi="Arial" w:cs="Arial"/>
          <w:color w:val="auto"/>
          <w:sz w:val="20"/>
        </w:rPr>
        <w:t xml:space="preserve">neodstranění závadného stavu ve </w:t>
      </w:r>
      <w:r w:rsidRPr="00606B3E">
        <w:rPr>
          <w:rFonts w:ascii="Arial" w:hAnsi="Arial" w:cs="Arial"/>
          <w:color w:val="auto"/>
          <w:sz w:val="20"/>
        </w:rPr>
        <w:t xml:space="preserve">lhůtě podle </w:t>
      </w:r>
      <w:r w:rsidR="00D80CE0" w:rsidRPr="00606B3E">
        <w:rPr>
          <w:rFonts w:ascii="Arial" w:hAnsi="Arial" w:cs="Arial"/>
          <w:color w:val="auto"/>
          <w:sz w:val="20"/>
        </w:rPr>
        <w:t>odstavce</w:t>
      </w:r>
      <w:r w:rsidRPr="00606B3E">
        <w:rPr>
          <w:rFonts w:ascii="Arial" w:hAnsi="Arial" w:cs="Arial"/>
          <w:color w:val="auto"/>
          <w:sz w:val="20"/>
        </w:rPr>
        <w:t xml:space="preserve"> </w:t>
      </w:r>
      <w:r w:rsidR="00D800C2" w:rsidRPr="00606B3E">
        <w:rPr>
          <w:rFonts w:ascii="Arial" w:hAnsi="Arial" w:cs="Arial"/>
          <w:color w:val="auto"/>
          <w:sz w:val="20"/>
        </w:rPr>
        <w:t>10.1.6</w:t>
      </w:r>
      <w:r w:rsidR="001A1F72" w:rsidRPr="00606B3E">
        <w:rPr>
          <w:rFonts w:ascii="Arial" w:hAnsi="Arial" w:cs="Arial"/>
          <w:color w:val="auto"/>
          <w:sz w:val="20"/>
        </w:rPr>
        <w:t>.</w:t>
      </w:r>
      <w:r w:rsidRPr="00606B3E">
        <w:rPr>
          <w:rFonts w:ascii="Arial" w:hAnsi="Arial" w:cs="Arial"/>
          <w:color w:val="auto"/>
          <w:sz w:val="20"/>
        </w:rPr>
        <w:t xml:space="preserve"> této</w:t>
      </w:r>
      <w:r w:rsidRPr="009E07CA">
        <w:rPr>
          <w:rFonts w:ascii="Arial" w:hAnsi="Arial" w:cs="Arial"/>
          <w:color w:val="auto"/>
          <w:sz w:val="20"/>
        </w:rPr>
        <w:t xml:space="preserve"> smlouvy;</w:t>
      </w:r>
    </w:p>
    <w:p w14:paraId="7228E8DC" w14:textId="33314CB1" w:rsidR="006C3600" w:rsidRPr="009E07CA" w:rsidRDefault="006C3600" w:rsidP="008B4B55">
      <w:pPr>
        <w:pStyle w:val="Nadpis2"/>
        <w:keepNext w:val="0"/>
        <w:keepLines w:val="0"/>
        <w:numPr>
          <w:ilvl w:val="0"/>
          <w:numId w:val="12"/>
        </w:numPr>
        <w:spacing w:before="120" w:after="120" w:line="276" w:lineRule="auto"/>
        <w:rPr>
          <w:rFonts w:ascii="Arial" w:hAnsi="Arial" w:cs="Arial"/>
          <w:color w:val="auto"/>
        </w:rPr>
      </w:pPr>
      <w:r w:rsidRPr="009E07CA">
        <w:rPr>
          <w:rFonts w:ascii="Arial" w:hAnsi="Arial" w:cs="Arial"/>
          <w:color w:val="auto"/>
          <w:sz w:val="20"/>
        </w:rPr>
        <w:t>nepředložení pojistné smlouvy;</w:t>
      </w:r>
    </w:p>
    <w:p w14:paraId="267A3902" w14:textId="77777777" w:rsidR="006C3600" w:rsidRPr="009E07CA" w:rsidRDefault="006C3600" w:rsidP="008B4B55">
      <w:pPr>
        <w:pStyle w:val="Nadpis2"/>
        <w:keepNext w:val="0"/>
        <w:keepLines w:val="0"/>
        <w:numPr>
          <w:ilvl w:val="0"/>
          <w:numId w:val="12"/>
        </w:numPr>
        <w:spacing w:before="120" w:after="120" w:line="276" w:lineRule="auto"/>
        <w:rPr>
          <w:rFonts w:ascii="Arial" w:hAnsi="Arial" w:cs="Arial"/>
          <w:color w:val="auto"/>
        </w:rPr>
      </w:pPr>
      <w:r w:rsidRPr="009E07CA">
        <w:rPr>
          <w:rFonts w:ascii="Arial" w:hAnsi="Arial" w:cs="Arial"/>
          <w:color w:val="auto"/>
          <w:sz w:val="20"/>
        </w:rPr>
        <w:t>porušení jakékoliv jiné povinnosti zhotovitele dle této smlouvy nebo neplnění jiných ustanovení této smlouvy, zejména provádění díla v rozporu s kvalitativními parametry danými touto smlouvou;</w:t>
      </w:r>
    </w:p>
    <w:p w14:paraId="39E9C995" w14:textId="77777777" w:rsidR="006C3600" w:rsidRPr="009E07CA" w:rsidRDefault="006C3600" w:rsidP="008B4B55">
      <w:pPr>
        <w:pStyle w:val="Nadpis2"/>
        <w:keepNext w:val="0"/>
        <w:keepLines w:val="0"/>
        <w:numPr>
          <w:ilvl w:val="0"/>
          <w:numId w:val="12"/>
        </w:numPr>
        <w:spacing w:before="120" w:after="120" w:line="276" w:lineRule="auto"/>
        <w:rPr>
          <w:rFonts w:ascii="Arial" w:hAnsi="Arial" w:cs="Arial"/>
          <w:color w:val="auto"/>
        </w:rPr>
      </w:pPr>
      <w:r w:rsidRPr="009E07CA">
        <w:rPr>
          <w:rFonts w:ascii="Arial" w:hAnsi="Arial" w:cs="Arial"/>
          <w:color w:val="auto"/>
          <w:sz w:val="20"/>
        </w:rPr>
        <w:t>v dalších případech stanovených v této smlouvě.</w:t>
      </w:r>
    </w:p>
    <w:p w14:paraId="58E73A62" w14:textId="77777777" w:rsidR="006C3600" w:rsidRPr="009E07CA" w:rsidRDefault="006C3600"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Zhotovitel je oprávněn odstoupit od smlouvy či její části v případě prodlení objednatele s úhradou oprávněného nároku zhotovitele na peněžité plnění po dobu delší 30 dnů po její splatnosti, byl-li k zaplacení alespoň jednou písemně vyzván.</w:t>
      </w:r>
    </w:p>
    <w:p w14:paraId="39B7B8F7" w14:textId="77777777" w:rsidR="006C3600" w:rsidRPr="009E07CA" w:rsidRDefault="006C3600"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Odstoupení od smlouvy musí být učiněno písemně; účinky odstoupení nastávají dnem doručení druhé smluvní straně oznámení o odstoupení, bylo-li odstoupení oprávněné.</w:t>
      </w:r>
    </w:p>
    <w:p w14:paraId="583F9CC4" w14:textId="77777777" w:rsidR="006C3600" w:rsidRPr="009E07CA" w:rsidRDefault="006C3600"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V případě odstoupení od smlouvy bude provedena inventura a vyúčtování podle jednotkových cen provedených prací a zakoupených materiálů. Zhotovitel je povinen okamžitě opustit staveniště a vyklidit zařízení staveniště, nejpozději však do 5 kalendářních dnů ode dne účinnosti odstoupení. Neučiní-li tak zhotovitel, je objednatel oprávněn staveniště na náklady zhotovitele vyklidit a náklady mu přefakturovat. Smluvní strany provedou vzájemné vypořádání následovně. Zhotovitel je povinen vrátit zpět již zaplacenou část ceny díla. Objednatel je povinen zaplatit zhotoviteli stavební práce provedené zhotovitelem v ceně dle výkazu výměr v plném rozsahu, pokud dojde k odstoupení od smlouvy z důvodu porušení jeho povinností. Pokud dojde k odstoupení od smlouvy z důvodu porušení povinností zhotovitele, pak je objednatel povinen zaplatit zhotoviteli stavební práce provedené zhotovitelem v ceně dle výkazu výměr ponížené o 20 %. Obě smluvní strany jsou oprávněny navzájem se překrývající pohledávky započítat. </w:t>
      </w:r>
    </w:p>
    <w:p w14:paraId="1B6DFE85" w14:textId="4954E400" w:rsidR="006C3600" w:rsidRPr="009E07CA" w:rsidRDefault="006C3600"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Smluvní strany se dohodly, že v případě odstoupení od smlouvy zůstávají v platnosti ustanovení této smlouvy týkající se odpovědnosti za vady díla, záruky a záruční lhůty, ustanovení o smluvních pokutách do dne odstoupení od této smlouvy a ustanovení o vlastnictví díla, náhradě škody a cenová ujednání obsažená v této smlouvě a jejich přílohách.</w:t>
      </w:r>
    </w:p>
    <w:p w14:paraId="65C9FCB2" w14:textId="77777777" w:rsidR="006C3600" w:rsidRPr="009E07CA" w:rsidRDefault="006C3600"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Objednatel se zavazuje převzít a zhotovitel se zavazuje předat dosud provedené práce i nedokončené dodávky do 5 dnů ode dne účinnosti odstoupení od smlouvy. O takovém předání a převzetí bude pořízen oběma stranami zápis s náležitostmi protokolu o předání a převzetí díla, bude v něm podrobně popsán stav rozpracovanosti díla, provedeno jeho ocenění, vymezeny vady a nedodělky a sjednán způsob jejich odstranění. Objednatel má v případě odstoupení od smlouvy i u odstranitelných vad právo požadovat slevu z ceny, místo jejich odstranění. Nepředání staveniště ani nepřevzetí díla dle tohoto odst. smlouvy nemá vliv na vlastnictví díla objednatelem či právo objednatele zadat dokončení díla jinému zhotoviteli.</w:t>
      </w:r>
    </w:p>
    <w:p w14:paraId="7D335F97" w14:textId="77777777" w:rsidR="000A71DE" w:rsidRDefault="000A71DE" w:rsidP="000A71DE">
      <w:pPr>
        <w:pStyle w:val="Nadpis1"/>
        <w:rPr>
          <w:sz w:val="22"/>
        </w:rPr>
      </w:pPr>
    </w:p>
    <w:p w14:paraId="6ACD80B4" w14:textId="0466F78C" w:rsidR="002C14B8" w:rsidRPr="000A71DE" w:rsidRDefault="00225DEA" w:rsidP="000A71DE">
      <w:pPr>
        <w:pStyle w:val="Nadpis1"/>
        <w:numPr>
          <w:ilvl w:val="0"/>
          <w:numId w:val="0"/>
        </w:numPr>
        <w:spacing w:after="240"/>
        <w:rPr>
          <w:sz w:val="22"/>
          <w:szCs w:val="22"/>
        </w:rPr>
      </w:pPr>
      <w:r w:rsidRPr="000A71DE">
        <w:rPr>
          <w:sz w:val="22"/>
          <w:szCs w:val="22"/>
        </w:rPr>
        <w:t>Další ujednání</w:t>
      </w:r>
    </w:p>
    <w:p w14:paraId="08D98A47" w14:textId="3FE1FE8D" w:rsidR="004D3AB3" w:rsidRPr="009E07CA" w:rsidRDefault="004D3AB3"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Technickými normami (ČSN) podle této smlouvy jsou všechny české technické předpisy a normy, mezinárodní normy podle zákona č. 22/1997 Sb., o technických požadavcích na výrobky a o změně a doplnění některých zákonů v platném znění, a to jak jejich části závazné i nezávazné (doporučující), které jsou platné a účinné v den podpisu této smlouvy nebo které budou platit v průběhu provádění výstavby; technickými normami jsou dále i standardy nebo obdobná určení jakosti a bezpečnosti, která budou zavedena připravovanou legislativou v průběhu provádění díla. </w:t>
      </w:r>
      <w:r w:rsidR="00767F05">
        <w:rPr>
          <w:rFonts w:ascii="Arial" w:hAnsi="Arial" w:cs="Arial"/>
          <w:color w:val="auto"/>
          <w:sz w:val="20"/>
        </w:rPr>
        <w:t>Případnou</w:t>
      </w:r>
      <w:r w:rsidRPr="009E07CA">
        <w:rPr>
          <w:rFonts w:ascii="Arial" w:hAnsi="Arial" w:cs="Arial"/>
          <w:color w:val="auto"/>
          <w:sz w:val="20"/>
        </w:rPr>
        <w:t xml:space="preserve"> změn</w:t>
      </w:r>
      <w:r w:rsidR="00767F05">
        <w:rPr>
          <w:rFonts w:ascii="Arial" w:hAnsi="Arial" w:cs="Arial"/>
          <w:color w:val="auto"/>
          <w:sz w:val="20"/>
        </w:rPr>
        <w:t>u</w:t>
      </w:r>
      <w:r w:rsidRPr="009E07CA">
        <w:rPr>
          <w:rFonts w:ascii="Arial" w:hAnsi="Arial" w:cs="Arial"/>
          <w:color w:val="auto"/>
          <w:sz w:val="20"/>
        </w:rPr>
        <w:t xml:space="preserve"> technických norem oproti stavu, jaký byl při </w:t>
      </w:r>
      <w:r w:rsidR="00767F05">
        <w:rPr>
          <w:rFonts w:ascii="Arial" w:hAnsi="Arial" w:cs="Arial"/>
          <w:color w:val="auto"/>
          <w:sz w:val="20"/>
        </w:rPr>
        <w:t>uzavření</w:t>
      </w:r>
      <w:r w:rsidR="00767F05" w:rsidRPr="009E07CA">
        <w:rPr>
          <w:rFonts w:ascii="Arial" w:hAnsi="Arial" w:cs="Arial"/>
          <w:color w:val="auto"/>
          <w:sz w:val="20"/>
        </w:rPr>
        <w:t xml:space="preserve"> </w:t>
      </w:r>
      <w:r w:rsidRPr="009E07CA">
        <w:rPr>
          <w:rFonts w:ascii="Arial" w:hAnsi="Arial" w:cs="Arial"/>
          <w:color w:val="auto"/>
          <w:sz w:val="20"/>
        </w:rPr>
        <w:t xml:space="preserve">této smlouvy, se smluvní strany zavazují </w:t>
      </w:r>
      <w:r w:rsidR="00767F05">
        <w:rPr>
          <w:rFonts w:ascii="Arial" w:hAnsi="Arial" w:cs="Arial"/>
          <w:color w:val="auto"/>
          <w:sz w:val="20"/>
        </w:rPr>
        <w:t xml:space="preserve">stvrdit dodatkem </w:t>
      </w:r>
      <w:r w:rsidRPr="009E07CA">
        <w:rPr>
          <w:rFonts w:ascii="Arial" w:hAnsi="Arial" w:cs="Arial"/>
          <w:color w:val="auto"/>
          <w:sz w:val="20"/>
        </w:rPr>
        <w:t>k této smlouvě</w:t>
      </w:r>
      <w:r w:rsidR="00767F05">
        <w:rPr>
          <w:rFonts w:ascii="Arial" w:hAnsi="Arial" w:cs="Arial"/>
          <w:color w:val="auto"/>
          <w:sz w:val="20"/>
        </w:rPr>
        <w:t>.</w:t>
      </w:r>
    </w:p>
    <w:p w14:paraId="1C9A8928" w14:textId="77777777" w:rsidR="004D3AB3" w:rsidRPr="009E07CA" w:rsidRDefault="004D3AB3"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Je-li k plnění povinností zhotovitele z této smlouvy třeba činit právní úkony jménem objednatele, objednatel je povinen udělit zhotoviteli písemnou plnou moc, kterou se zhotovitel zavazuje přijmout a jednat podle ní osobně.</w:t>
      </w:r>
    </w:p>
    <w:p w14:paraId="2612289B" w14:textId="0983CBE6" w:rsidR="00391B8F" w:rsidRPr="009E07CA" w:rsidRDefault="00391B8F" w:rsidP="00305F3F">
      <w:pPr>
        <w:pStyle w:val="Nadpis2"/>
        <w:keepNext w:val="0"/>
        <w:keepLines w:val="0"/>
        <w:spacing w:before="240" w:after="240" w:line="276" w:lineRule="auto"/>
        <w:ind w:left="578" w:hanging="578"/>
        <w:rPr>
          <w:color w:val="auto"/>
        </w:rPr>
      </w:pPr>
      <w:r w:rsidRPr="009E07CA">
        <w:rPr>
          <w:rFonts w:ascii="Arial" w:hAnsi="Arial" w:cs="Arial"/>
          <w:color w:val="auto"/>
          <w:sz w:val="20"/>
        </w:rPr>
        <w:t xml:space="preserve">Zhotovitel je povinen umožnit výkon technického </w:t>
      </w:r>
      <w:r w:rsidRPr="00931639">
        <w:rPr>
          <w:rFonts w:ascii="Arial" w:hAnsi="Arial" w:cs="Arial"/>
          <w:color w:val="auto"/>
          <w:sz w:val="20"/>
        </w:rPr>
        <w:t>dozoru stavebníka, autorského dozoru projektanta a koordinátora bezpečnosti a ochrany zdraví při práci na staveništi</w:t>
      </w:r>
      <w:r w:rsidR="00931639">
        <w:rPr>
          <w:rFonts w:ascii="Arial" w:hAnsi="Arial" w:cs="Arial"/>
          <w:color w:val="auto"/>
          <w:sz w:val="20"/>
        </w:rPr>
        <w:t>,</w:t>
      </w:r>
      <w:r w:rsidR="00931639" w:rsidRPr="00931639">
        <w:rPr>
          <w:rFonts w:ascii="Arial" w:hAnsi="Arial" w:cs="Arial"/>
          <w:color w:val="auto"/>
          <w:sz w:val="20"/>
        </w:rPr>
        <w:t xml:space="preserve"> jsou</w:t>
      </w:r>
      <w:r w:rsidR="00931639">
        <w:rPr>
          <w:rFonts w:ascii="Arial" w:hAnsi="Arial" w:cs="Arial"/>
          <w:color w:val="auto"/>
          <w:sz w:val="20"/>
        </w:rPr>
        <w:t>-li stanoven</w:t>
      </w:r>
      <w:r w:rsidR="00A50D3C">
        <w:rPr>
          <w:rFonts w:ascii="Arial" w:hAnsi="Arial" w:cs="Arial"/>
          <w:color w:val="auto"/>
          <w:sz w:val="20"/>
        </w:rPr>
        <w:t>i</w:t>
      </w:r>
      <w:r w:rsidRPr="009E07CA">
        <w:rPr>
          <w:rFonts w:ascii="Arial" w:hAnsi="Arial" w:cs="Arial"/>
          <w:color w:val="auto"/>
          <w:sz w:val="20"/>
        </w:rPr>
        <w:t>.</w:t>
      </w:r>
    </w:p>
    <w:p w14:paraId="7C7065DE" w14:textId="77777777" w:rsidR="004D3AB3" w:rsidRPr="009E07CA" w:rsidRDefault="004D3AB3"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Na výzvu zhotovitele (zápisem do stavebního deníku a zároveň bude výzva prokazatelně doručena objednateli) je objednatel povinen předat své stanovisko ve věci plnění dle této smlouvy a dát pokyn k dalšímu postupu zhotovitele ve věci, popř. se osobně účastnit jednání ve lhůtě, kterou zhotovitel stanoví, ne však kratší než 24 hodin od doručení výzvy.</w:t>
      </w:r>
    </w:p>
    <w:p w14:paraId="7F00ED01" w14:textId="5A5EE34F" w:rsidR="004D3AB3" w:rsidRPr="009E07CA" w:rsidRDefault="004D3AB3"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Práva a povinnosti stran vyplývající ze smlouvy přechází v plném rozsahu na jejich právní nástupce. Objednatel je oprávněn postoupit práva a převést povinnosti z této smlouvy (týkající se záruk a garancí poskytnutých dle této smlouvy a jiných práv a povinností vyplývajících z řešení garančních vad) na </w:t>
      </w:r>
      <w:r w:rsidR="00CF34D7">
        <w:rPr>
          <w:rFonts w:ascii="Arial" w:hAnsi="Arial" w:cs="Arial"/>
          <w:color w:val="auto"/>
          <w:sz w:val="20"/>
        </w:rPr>
        <w:t>uživatele</w:t>
      </w:r>
      <w:r w:rsidR="00CF34D7" w:rsidRPr="009E07CA">
        <w:rPr>
          <w:rFonts w:ascii="Arial" w:hAnsi="Arial" w:cs="Arial"/>
          <w:color w:val="auto"/>
          <w:sz w:val="20"/>
        </w:rPr>
        <w:t xml:space="preserve"> </w:t>
      </w:r>
      <w:r w:rsidR="00CF34D7">
        <w:rPr>
          <w:rFonts w:ascii="Arial" w:hAnsi="Arial" w:cs="Arial"/>
          <w:color w:val="auto"/>
          <w:sz w:val="20"/>
        </w:rPr>
        <w:t xml:space="preserve">díla </w:t>
      </w:r>
      <w:r w:rsidRPr="009E07CA">
        <w:rPr>
          <w:rFonts w:ascii="Arial" w:hAnsi="Arial" w:cs="Arial"/>
          <w:color w:val="auto"/>
          <w:sz w:val="20"/>
        </w:rPr>
        <w:t>a zhotovitel tímto uděluje objednateli s takovým postoupením práv a převodem povinností souhlas.</w:t>
      </w:r>
    </w:p>
    <w:p w14:paraId="1E4B97E3" w14:textId="77777777" w:rsidR="004D3AB3" w:rsidRPr="009E07CA" w:rsidRDefault="004D3AB3"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Zhotovitel uhradí objednateli případný rozdíl mezi částkou, na niž objednateli oprávněně vznikne nárok, a pojistným plněním vyplaceným pojišťovnou objednateli dle pojistné smlouvy.</w:t>
      </w:r>
    </w:p>
    <w:p w14:paraId="550EAAB1" w14:textId="77777777" w:rsidR="004D3AB3" w:rsidRPr="009E07CA" w:rsidRDefault="004D3AB3"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Na žádost objednatele zajistí zhotovitel změnu pojistné smlouvy v tom smyslu, že případné plnění při pojistné události, z níž vznikne škoda objednateli, bude vinkulováno ve prospěch banky či jiného subjektu, financujícího výstavbu předmětu plnění.</w:t>
      </w:r>
    </w:p>
    <w:p w14:paraId="2EB7303A" w14:textId="77777777" w:rsidR="004D3AB3" w:rsidRPr="009E07CA" w:rsidRDefault="004D3AB3"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Zhotovitel se zavazuje v případě potřeby koordinovat postup svých prací se zhotoviteli inženýrských sítí i zhotoviteli ostatních objektů tak, aby nedocházelo k prodlení či případným škodám. O všech sporných otázkách je zhotovitel povinen se dohodnout s ostatními zhotoviteli. Nedojde-li k dohodě je zhotovitel povinen bezodkladně informovat objednatele. Objednatel je v tomto případě oprávněn písemně rozhodnout o sporné otázce s tím, že zhotovitel je tímto rozhodnutím zavázán.</w:t>
      </w:r>
    </w:p>
    <w:p w14:paraId="44C1F870" w14:textId="77777777" w:rsidR="004D3AB3" w:rsidRPr="009E07CA" w:rsidRDefault="004D3AB3" w:rsidP="00305F3F">
      <w:pPr>
        <w:pStyle w:val="Nadpis2"/>
        <w:keepNext w:val="0"/>
        <w:keepLines w:val="0"/>
        <w:spacing w:before="240" w:after="240" w:line="276" w:lineRule="auto"/>
        <w:ind w:left="578" w:hanging="578"/>
        <w:rPr>
          <w:rFonts w:ascii="Arial" w:hAnsi="Arial" w:cs="Arial"/>
          <w:color w:val="auto"/>
        </w:rPr>
      </w:pPr>
      <w:r w:rsidRPr="009E07CA">
        <w:rPr>
          <w:rFonts w:ascii="Arial" w:hAnsi="Arial" w:cs="Arial"/>
          <w:color w:val="auto"/>
          <w:sz w:val="20"/>
        </w:rPr>
        <w:t xml:space="preserve">Specifické odpovědnosti zhotovitele podle této smlouvy a prostředky k nápravě, které má objednatel dle této smlouvy, jakož i případná náhrada škody, rozšiřují a žádným způsobem neomezují odpovědnost zhotovitele dle občanského zákoníku. </w:t>
      </w:r>
    </w:p>
    <w:p w14:paraId="6064B295" w14:textId="44DDEE57" w:rsidR="004D3AB3" w:rsidRPr="005D6D05" w:rsidRDefault="00802094" w:rsidP="00305F3F">
      <w:pPr>
        <w:pStyle w:val="Nadpis2"/>
        <w:keepNext w:val="0"/>
        <w:keepLines w:val="0"/>
        <w:spacing w:before="240" w:after="240" w:line="276" w:lineRule="auto"/>
        <w:ind w:left="578" w:hanging="578"/>
        <w:rPr>
          <w:rFonts w:ascii="Arial" w:hAnsi="Arial" w:cs="Arial"/>
          <w:color w:val="auto"/>
          <w:sz w:val="20"/>
        </w:rPr>
      </w:pPr>
      <w:bookmarkStart w:id="15" w:name="_Hlk129763016"/>
      <w:r w:rsidRPr="005D6D05">
        <w:rPr>
          <w:rFonts w:ascii="Arial" w:hAnsi="Arial" w:cs="Arial"/>
          <w:color w:val="auto"/>
          <w:sz w:val="20"/>
        </w:rPr>
        <w:t xml:space="preserve">Zhotovitel je povinen uchovávat veškeré doklady související s realizací díla a jeho financováním (způsobem dle zákona 563/1991 Sb., o účetnictví v účinném znění) včetně účetních dokladů minimálně do konce </w:t>
      </w:r>
      <w:r w:rsidRPr="00606B3E">
        <w:rPr>
          <w:rFonts w:ascii="Arial" w:hAnsi="Arial" w:cs="Arial"/>
          <w:color w:val="auto"/>
          <w:sz w:val="20"/>
        </w:rPr>
        <w:t>roku 203</w:t>
      </w:r>
      <w:r w:rsidR="00606B3E">
        <w:rPr>
          <w:rFonts w:ascii="Arial" w:hAnsi="Arial" w:cs="Arial"/>
          <w:color w:val="auto"/>
          <w:sz w:val="20"/>
        </w:rPr>
        <w:t>5</w:t>
      </w:r>
      <w:r w:rsidRPr="00606B3E">
        <w:rPr>
          <w:rFonts w:ascii="Arial" w:hAnsi="Arial" w:cs="Arial"/>
          <w:color w:val="auto"/>
          <w:sz w:val="20"/>
        </w:rPr>
        <w:t xml:space="preserve"> nebo</w:t>
      </w:r>
      <w:r w:rsidRPr="005D6D05">
        <w:rPr>
          <w:rFonts w:ascii="Arial" w:hAnsi="Arial" w:cs="Arial"/>
          <w:color w:val="auto"/>
          <w:sz w:val="20"/>
        </w:rPr>
        <w:t xml:space="preserve"> po dobu nejméně 10 let ode dne poslední platby za </w:t>
      </w:r>
      <w:r w:rsidRPr="005D6D05">
        <w:rPr>
          <w:rFonts w:ascii="Arial" w:hAnsi="Arial" w:cs="Arial"/>
          <w:color w:val="auto"/>
          <w:sz w:val="20"/>
        </w:rPr>
        <w:lastRenderedPageBreak/>
        <w:t>provedené práce, závazná je lhůta, která je delší ode dne poslední platby a zároveň umožnit osobám oprávněným ke kontrole projektu, z něhož je zakázka hrazena, provést kontrolu těchto dokladů</w:t>
      </w:r>
      <w:r w:rsidR="004D3AB3" w:rsidRPr="005D6D05">
        <w:rPr>
          <w:rFonts w:ascii="Arial" w:hAnsi="Arial" w:cs="Arial"/>
          <w:color w:val="auto"/>
          <w:sz w:val="20"/>
        </w:rPr>
        <w:t>.</w:t>
      </w:r>
    </w:p>
    <w:p w14:paraId="63CE255D" w14:textId="500412B2" w:rsidR="00802094" w:rsidRDefault="00802094" w:rsidP="00802094">
      <w:pPr>
        <w:pStyle w:val="Nadpis2"/>
        <w:keepNext w:val="0"/>
        <w:keepLines w:val="0"/>
        <w:spacing w:before="240" w:after="240" w:line="276" w:lineRule="auto"/>
        <w:ind w:left="578" w:hanging="578"/>
        <w:rPr>
          <w:rFonts w:ascii="Arial" w:hAnsi="Arial" w:cs="Arial"/>
          <w:color w:val="auto"/>
          <w:sz w:val="20"/>
        </w:rPr>
      </w:pPr>
      <w:r w:rsidRPr="005D6D05">
        <w:rPr>
          <w:rFonts w:ascii="Arial" w:hAnsi="Arial" w:cs="Arial"/>
          <w:color w:val="auto"/>
          <w:sz w:val="20"/>
        </w:rPr>
        <w:t xml:space="preserve">Zhotovitel je povinen minimálně do konce </w:t>
      </w:r>
      <w:r w:rsidRPr="00606B3E">
        <w:rPr>
          <w:rFonts w:ascii="Arial" w:hAnsi="Arial" w:cs="Arial"/>
          <w:color w:val="auto"/>
          <w:sz w:val="20"/>
        </w:rPr>
        <w:t>roku 203</w:t>
      </w:r>
      <w:r w:rsidR="00606B3E" w:rsidRPr="00606B3E">
        <w:rPr>
          <w:rFonts w:ascii="Arial" w:hAnsi="Arial" w:cs="Arial"/>
          <w:color w:val="auto"/>
          <w:sz w:val="20"/>
        </w:rPr>
        <w:t>5</w:t>
      </w:r>
      <w:r w:rsidRPr="00606B3E">
        <w:rPr>
          <w:rFonts w:ascii="Arial" w:hAnsi="Arial" w:cs="Arial"/>
          <w:color w:val="auto"/>
          <w:sz w:val="20"/>
        </w:rPr>
        <w:t xml:space="preserve"> resp</w:t>
      </w:r>
      <w:r w:rsidRPr="005D6D05">
        <w:rPr>
          <w:rFonts w:ascii="Arial" w:hAnsi="Arial" w:cs="Arial"/>
          <w:color w:val="auto"/>
          <w:sz w:val="20"/>
        </w:rPr>
        <w:t xml:space="preserve">. ve lhůtách dle předchozího odstavce poskytovat požadované informace a dokumentaci související s realizací </w:t>
      </w:r>
      <w:r w:rsidR="0085102A">
        <w:rPr>
          <w:rFonts w:ascii="Arial" w:hAnsi="Arial" w:cs="Arial"/>
          <w:color w:val="auto"/>
          <w:sz w:val="20"/>
        </w:rPr>
        <w:t>díla</w:t>
      </w:r>
      <w:r w:rsidRPr="005D6D05">
        <w:rPr>
          <w:rFonts w:ascii="Arial" w:hAnsi="Arial" w:cs="Arial"/>
          <w:color w:val="auto"/>
          <w:sz w:val="20"/>
        </w:rPr>
        <w:t xml:space="preserve"> objednateli, zaměstnancům nebo zmocněncům pověřených orgánů (</w:t>
      </w:r>
      <w:r w:rsidR="00606B3E">
        <w:rPr>
          <w:rFonts w:ascii="Arial" w:hAnsi="Arial" w:cs="Arial"/>
          <w:color w:val="auto"/>
          <w:sz w:val="20"/>
        </w:rPr>
        <w:t>MPO</w:t>
      </w:r>
      <w:r w:rsidR="00B770B2">
        <w:rPr>
          <w:rFonts w:ascii="Arial" w:hAnsi="Arial" w:cs="Arial"/>
          <w:color w:val="auto"/>
          <w:sz w:val="20"/>
        </w:rPr>
        <w:t>,</w:t>
      </w:r>
      <w:r w:rsidR="00B770B2" w:rsidRPr="005D6D05">
        <w:rPr>
          <w:rFonts w:ascii="Arial" w:hAnsi="Arial" w:cs="Arial"/>
          <w:color w:val="auto"/>
          <w:sz w:val="20"/>
        </w:rPr>
        <w:t xml:space="preserve"> FÚ</w:t>
      </w:r>
      <w:r w:rsidR="00B770B2">
        <w:rPr>
          <w:rFonts w:ascii="Arial" w:hAnsi="Arial" w:cs="Arial"/>
          <w:color w:val="auto"/>
          <w:sz w:val="20"/>
        </w:rPr>
        <w:t>,</w:t>
      </w:r>
      <w:r w:rsidR="00B770B2" w:rsidRPr="00B770B2">
        <w:rPr>
          <w:rFonts w:ascii="Arial" w:hAnsi="Arial" w:cs="Arial"/>
          <w:color w:val="auto"/>
          <w:sz w:val="20"/>
        </w:rPr>
        <w:t xml:space="preserve"> </w:t>
      </w:r>
      <w:r w:rsidR="0085102A" w:rsidRPr="00B770B2">
        <w:rPr>
          <w:rFonts w:ascii="Arial" w:hAnsi="Arial" w:cs="Arial"/>
          <w:color w:val="auto"/>
          <w:sz w:val="20"/>
        </w:rPr>
        <w:t>MF ČR,</w:t>
      </w:r>
      <w:r w:rsidRPr="005D6D05">
        <w:rPr>
          <w:rFonts w:ascii="Arial" w:hAnsi="Arial" w:cs="Arial"/>
          <w:color w:val="auto"/>
          <w:sz w:val="20"/>
        </w:rPr>
        <w:t xml:space="preserve"> Nejvyššího kontrolního úřadu, příslušného orgánu finanční správy a dalších oprávněných orgánů státní správy</w:t>
      </w:r>
      <w:r w:rsidR="00B770B2">
        <w:rPr>
          <w:rFonts w:ascii="Arial" w:hAnsi="Arial" w:cs="Arial"/>
          <w:color w:val="auto"/>
          <w:sz w:val="20"/>
        </w:rPr>
        <w:t xml:space="preserve">, </w:t>
      </w:r>
      <w:bookmarkStart w:id="16" w:name="_Hlk134705006"/>
      <w:r w:rsidR="00B770B2">
        <w:rPr>
          <w:rFonts w:ascii="Arial" w:hAnsi="Arial" w:cs="Arial"/>
          <w:color w:val="auto"/>
          <w:sz w:val="20"/>
        </w:rPr>
        <w:t xml:space="preserve">Evropského </w:t>
      </w:r>
      <w:r w:rsidR="00B770B2" w:rsidRPr="00606B3E">
        <w:rPr>
          <w:rFonts w:ascii="Arial" w:hAnsi="Arial" w:cs="Arial"/>
          <w:color w:val="auto"/>
          <w:sz w:val="20"/>
        </w:rPr>
        <w:t>účetního dvora, Evropského úřadu pro boj proti podvodům</w:t>
      </w:r>
      <w:bookmarkEnd w:id="16"/>
      <w:r w:rsidRPr="00606B3E">
        <w:rPr>
          <w:rFonts w:ascii="Arial" w:hAnsi="Arial" w:cs="Arial"/>
          <w:color w:val="auto"/>
          <w:sz w:val="20"/>
        </w:rPr>
        <w:t>) a</w:t>
      </w:r>
      <w:r w:rsidRPr="005D6D05">
        <w:rPr>
          <w:rFonts w:ascii="Arial" w:hAnsi="Arial" w:cs="Arial"/>
          <w:color w:val="auto"/>
          <w:sz w:val="20"/>
        </w:rPr>
        <w:t xml:space="preserve"> je povinen vytvořit výše uvedeným osobám podmínky k provedení kontroly vztahující se k realizaci </w:t>
      </w:r>
      <w:r w:rsidR="0085102A">
        <w:rPr>
          <w:rFonts w:ascii="Arial" w:hAnsi="Arial" w:cs="Arial"/>
          <w:color w:val="auto"/>
          <w:sz w:val="20"/>
        </w:rPr>
        <w:t>díla</w:t>
      </w:r>
      <w:r w:rsidRPr="005D6D05">
        <w:rPr>
          <w:rFonts w:ascii="Arial" w:hAnsi="Arial" w:cs="Arial"/>
          <w:color w:val="auto"/>
          <w:sz w:val="20"/>
        </w:rPr>
        <w:t xml:space="preserve"> a poskytnout jim při provádění kontroly součinnost.</w:t>
      </w:r>
      <w:r w:rsidR="00F732CF">
        <w:rPr>
          <w:rFonts w:ascii="Arial" w:hAnsi="Arial" w:cs="Arial"/>
          <w:color w:val="auto"/>
          <w:sz w:val="20"/>
        </w:rPr>
        <w:t xml:space="preserve"> Toto ustanovení platí i pro poddodavatele zhotovitele.</w:t>
      </w:r>
    </w:p>
    <w:p w14:paraId="1DD67593" w14:textId="04D22192" w:rsidR="00EA024C" w:rsidRPr="00EA024C" w:rsidRDefault="00EA024C" w:rsidP="00EA024C">
      <w:pPr>
        <w:pStyle w:val="Nadpis2"/>
        <w:keepNext w:val="0"/>
        <w:keepLines w:val="0"/>
        <w:spacing w:before="240" w:after="240" w:line="276" w:lineRule="auto"/>
        <w:ind w:left="578" w:hanging="578"/>
        <w:rPr>
          <w:bCs/>
        </w:rPr>
      </w:pPr>
      <w:r>
        <w:rPr>
          <w:rFonts w:ascii="Arial" w:hAnsi="Arial" w:cs="Arial"/>
          <w:color w:val="auto"/>
          <w:sz w:val="20"/>
        </w:rPr>
        <w:t>Zhotovitel</w:t>
      </w:r>
      <w:r w:rsidRPr="004669A6">
        <w:rPr>
          <w:rFonts w:ascii="Arial" w:hAnsi="Arial" w:cs="Arial"/>
          <w:color w:val="auto"/>
          <w:sz w:val="20"/>
        </w:rPr>
        <w:t xml:space="preserve"> při plnění veřejné zakázky musí vzít na vědomí, že podle § 2 písm. e) zákona č. 320/2001 Sb., o finanční kontrole ve veřejné správě, v platném znění, bude </w:t>
      </w:r>
      <w:r>
        <w:rPr>
          <w:rFonts w:ascii="Arial" w:hAnsi="Arial" w:cs="Arial"/>
          <w:color w:val="auto"/>
          <w:sz w:val="20"/>
        </w:rPr>
        <w:t>zhotovitel</w:t>
      </w:r>
      <w:r w:rsidRPr="004669A6">
        <w:rPr>
          <w:rFonts w:ascii="Arial" w:hAnsi="Arial" w:cs="Arial"/>
          <w:color w:val="auto"/>
          <w:sz w:val="20"/>
        </w:rPr>
        <w:t xml:space="preserve"> osobou povinnou spolupůsobit při výkonu finanční kontroly. Tato povinnost se týká rovněž těch částí nabídek, smlouvy a souvisejících dokumentů, které podléhají ochraně podle zvláštních právních předpisů (např. jako obchodní tajemství, utajované informace) za předpokladu, že budou splněny požadavky kladené právními předpisy. </w:t>
      </w:r>
      <w:r>
        <w:rPr>
          <w:rFonts w:ascii="Arial" w:hAnsi="Arial" w:cs="Arial"/>
          <w:color w:val="auto"/>
          <w:sz w:val="20"/>
        </w:rPr>
        <w:t>Zhotovitel bere</w:t>
      </w:r>
      <w:r w:rsidRPr="004669A6">
        <w:rPr>
          <w:rFonts w:ascii="Arial" w:hAnsi="Arial" w:cs="Arial"/>
          <w:color w:val="auto"/>
          <w:sz w:val="20"/>
        </w:rPr>
        <w:t xml:space="preserve"> na vědomí, že obdobnou povinností bude </w:t>
      </w:r>
      <w:r>
        <w:rPr>
          <w:rFonts w:ascii="Arial" w:hAnsi="Arial" w:cs="Arial"/>
          <w:color w:val="auto"/>
          <w:sz w:val="20"/>
        </w:rPr>
        <w:t>zhotovitel</w:t>
      </w:r>
      <w:r w:rsidRPr="004669A6">
        <w:rPr>
          <w:rFonts w:ascii="Arial" w:hAnsi="Arial" w:cs="Arial"/>
          <w:color w:val="auto"/>
          <w:sz w:val="20"/>
        </w:rPr>
        <w:t xml:space="preserve"> povinen smluvně zavázat také své poddodavatele.</w:t>
      </w:r>
    </w:p>
    <w:bookmarkEnd w:id="15"/>
    <w:p w14:paraId="3A3F9948" w14:textId="432FDC61" w:rsidR="001E7D8B" w:rsidRPr="00802094" w:rsidRDefault="001E7D8B" w:rsidP="00716AF0">
      <w:pPr>
        <w:pStyle w:val="Nadpis2"/>
        <w:keepNext w:val="0"/>
        <w:keepLines w:val="0"/>
        <w:spacing w:before="240" w:after="240" w:line="276" w:lineRule="auto"/>
        <w:ind w:left="578" w:hanging="578"/>
        <w:rPr>
          <w:rFonts w:ascii="Arial" w:hAnsi="Arial" w:cs="Arial"/>
          <w:color w:val="auto"/>
          <w:sz w:val="20"/>
        </w:rPr>
      </w:pPr>
      <w:r w:rsidRPr="00802094">
        <w:rPr>
          <w:rFonts w:ascii="Arial" w:hAnsi="Arial" w:cs="Arial"/>
          <w:color w:val="auto"/>
          <w:sz w:val="20"/>
        </w:rPr>
        <w:t>Zhotovitel prohlašuje, že finanční prostředky přímo ani nepřímo nezpřístupní osobám, subjektům či orgánům s nimi spojeným uvedeným v sankčních seznamech ve smyslu zákona č. 69/2006 Sb., o provádění mezinárodních sankcí, ve znění pozdějších předpisů ve spojení s čl. 5k nařízení Rady (EU) č. 833/2014 ze dne 31. červ</w:t>
      </w:r>
      <w:r w:rsidR="00CB71D6" w:rsidRPr="00802094">
        <w:rPr>
          <w:rFonts w:ascii="Arial" w:hAnsi="Arial" w:cs="Arial"/>
          <w:color w:val="auto"/>
          <w:sz w:val="20"/>
        </w:rPr>
        <w:t>ence</w:t>
      </w:r>
      <w:r w:rsidRPr="00802094">
        <w:rPr>
          <w:rFonts w:ascii="Arial" w:hAnsi="Arial" w:cs="Arial"/>
          <w:color w:val="auto"/>
          <w:sz w:val="20"/>
        </w:rPr>
        <w:t xml:space="preserve"> 2014, o omezujících opatřeních vzhledem k činnostem Ruska destabilizujícím situaci na Ukrajině, ve znění nařízení Rady (EU) č. 2022/578 ze dne 4. dubna 2022 v souvislosti s konfliktem na Ukrajině nebo v jejich prospěch. Zhotovitel se zavazuje, že jakoukoli změnu skutečností, která bude mít vliv na skutečnosti dle tohoto odstavce, oznámí písemně objednateli do 5 pracovních dnů od okamžiku, kdy se o této skutečnosti dozví.</w:t>
      </w:r>
    </w:p>
    <w:p w14:paraId="54D0A5CB" w14:textId="77777777" w:rsidR="000A71DE" w:rsidRPr="000A71DE" w:rsidRDefault="000A71DE" w:rsidP="000A71DE">
      <w:pPr>
        <w:pStyle w:val="Nadpis1"/>
        <w:rPr>
          <w:b w:val="0"/>
          <w:sz w:val="22"/>
        </w:rPr>
      </w:pPr>
    </w:p>
    <w:p w14:paraId="66667486" w14:textId="18D59563" w:rsidR="00E65401" w:rsidRPr="000A71DE" w:rsidRDefault="00C91148" w:rsidP="000A71DE">
      <w:pPr>
        <w:pStyle w:val="Nadpis1"/>
        <w:numPr>
          <w:ilvl w:val="0"/>
          <w:numId w:val="0"/>
        </w:numPr>
        <w:spacing w:after="240"/>
        <w:rPr>
          <w:sz w:val="22"/>
          <w:szCs w:val="22"/>
        </w:rPr>
      </w:pPr>
      <w:r w:rsidRPr="000A71DE">
        <w:rPr>
          <w:sz w:val="22"/>
          <w:szCs w:val="22"/>
        </w:rPr>
        <w:t>V</w:t>
      </w:r>
      <w:r w:rsidR="00E65401" w:rsidRPr="000A71DE">
        <w:rPr>
          <w:sz w:val="22"/>
          <w:szCs w:val="22"/>
        </w:rPr>
        <w:t>yšší moc, pozastavení prací a omezení rozsahu prací</w:t>
      </w:r>
    </w:p>
    <w:p w14:paraId="743793AB" w14:textId="3827D1B0" w:rsidR="00E65401" w:rsidRPr="009E07CA" w:rsidRDefault="00E65401"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Brání-li smluvní straně ve splnění povinnosti vyšší moc, jak je definována v článku </w:t>
      </w:r>
      <w:r w:rsidR="00931639">
        <w:rPr>
          <w:rFonts w:ascii="Arial" w:hAnsi="Arial" w:cs="Arial"/>
          <w:color w:val="auto"/>
          <w:sz w:val="20"/>
        </w:rPr>
        <w:t>17, odst</w:t>
      </w:r>
      <w:r w:rsidR="00C722AE">
        <w:rPr>
          <w:rFonts w:ascii="Arial" w:hAnsi="Arial" w:cs="Arial"/>
          <w:color w:val="auto"/>
          <w:sz w:val="20"/>
        </w:rPr>
        <w:t>.</w:t>
      </w:r>
      <w:r w:rsidR="00931639">
        <w:rPr>
          <w:rFonts w:ascii="Arial" w:hAnsi="Arial" w:cs="Arial"/>
          <w:color w:val="auto"/>
          <w:sz w:val="20"/>
        </w:rPr>
        <w:t xml:space="preserve"> 3</w:t>
      </w:r>
      <w:r w:rsidRPr="009E07CA">
        <w:rPr>
          <w:rFonts w:ascii="Arial" w:hAnsi="Arial" w:cs="Arial"/>
          <w:color w:val="auto"/>
          <w:sz w:val="20"/>
        </w:rPr>
        <w:t xml:space="preserve">. této smlouvy (dále jen „Vyšší moc“), prodlužuje se lhůta ke splnění této povinnosti o dobu trvání překážky Vyšší moci za předpokladu, že daná smluvní strana postupovala podle článku </w:t>
      </w:r>
      <w:r w:rsidR="00931639">
        <w:rPr>
          <w:rFonts w:ascii="Arial" w:hAnsi="Arial" w:cs="Arial"/>
          <w:color w:val="auto"/>
          <w:sz w:val="20"/>
        </w:rPr>
        <w:t>17, odst</w:t>
      </w:r>
      <w:r w:rsidR="00C722AE">
        <w:rPr>
          <w:rFonts w:ascii="Arial" w:hAnsi="Arial" w:cs="Arial"/>
          <w:color w:val="auto"/>
          <w:sz w:val="20"/>
        </w:rPr>
        <w:t>.</w:t>
      </w:r>
      <w:r w:rsidR="00931639">
        <w:rPr>
          <w:rFonts w:ascii="Arial" w:hAnsi="Arial" w:cs="Arial"/>
          <w:color w:val="auto"/>
          <w:sz w:val="20"/>
        </w:rPr>
        <w:t xml:space="preserve"> 4 </w:t>
      </w:r>
      <w:r w:rsidRPr="009E07CA">
        <w:rPr>
          <w:rFonts w:ascii="Arial" w:hAnsi="Arial" w:cs="Arial"/>
          <w:color w:val="auto"/>
          <w:sz w:val="20"/>
        </w:rPr>
        <w:t>této smlouvy.</w:t>
      </w:r>
    </w:p>
    <w:p w14:paraId="13290262" w14:textId="6AA4311D" w:rsidR="00E65401" w:rsidRPr="009E07CA" w:rsidRDefault="00E65401"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Nedojde-li ke splnění povinnosti, jejímuž včasnému splnění zabránila Vyšší moc, ani do 60 dní od toho, co měla být povinnost splněna původně před prodloužením lhůty dle článku </w:t>
      </w:r>
      <w:r w:rsidR="00931639">
        <w:rPr>
          <w:rFonts w:ascii="Arial" w:hAnsi="Arial" w:cs="Arial"/>
          <w:color w:val="auto"/>
          <w:sz w:val="20"/>
        </w:rPr>
        <w:t>17 ods</w:t>
      </w:r>
      <w:r w:rsidR="003E6C02">
        <w:rPr>
          <w:rFonts w:ascii="Arial" w:hAnsi="Arial" w:cs="Arial"/>
          <w:color w:val="auto"/>
          <w:sz w:val="20"/>
        </w:rPr>
        <w:t>t</w:t>
      </w:r>
      <w:r w:rsidR="00C722AE">
        <w:rPr>
          <w:rFonts w:ascii="Arial" w:hAnsi="Arial" w:cs="Arial"/>
          <w:color w:val="auto"/>
          <w:sz w:val="20"/>
        </w:rPr>
        <w:t>.</w:t>
      </w:r>
      <w:r w:rsidR="00931639">
        <w:rPr>
          <w:rFonts w:ascii="Arial" w:hAnsi="Arial" w:cs="Arial"/>
          <w:color w:val="auto"/>
          <w:sz w:val="20"/>
        </w:rPr>
        <w:t xml:space="preserve"> </w:t>
      </w:r>
      <w:r w:rsidR="00AB4420">
        <w:rPr>
          <w:rFonts w:ascii="Arial" w:hAnsi="Arial" w:cs="Arial"/>
          <w:color w:val="auto"/>
          <w:sz w:val="20"/>
        </w:rPr>
        <w:t>4</w:t>
      </w:r>
      <w:r w:rsidRPr="009E07CA">
        <w:rPr>
          <w:rFonts w:ascii="Arial" w:hAnsi="Arial" w:cs="Arial"/>
          <w:color w:val="auto"/>
          <w:sz w:val="20"/>
        </w:rPr>
        <w:t xml:space="preserve"> této smlouvy, má kterákoliv smluvní strana právo od smlouvy odstoupit.</w:t>
      </w:r>
    </w:p>
    <w:p w14:paraId="7B9D7C6A" w14:textId="653C316B" w:rsidR="002C14B8" w:rsidRPr="009E07CA" w:rsidRDefault="00E65401"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Pro účely této smlouvy se Vyšší mocí rozumí událost, která splňuje kumulativně následující znaky:</w:t>
      </w:r>
    </w:p>
    <w:p w14:paraId="533C2721" w14:textId="5140B507" w:rsidR="00E65401" w:rsidRPr="009E07CA" w:rsidRDefault="00E65401" w:rsidP="008B4B55">
      <w:pPr>
        <w:pStyle w:val="Nadpis2"/>
        <w:keepNext w:val="0"/>
        <w:keepLines w:val="0"/>
        <w:numPr>
          <w:ilvl w:val="0"/>
          <w:numId w:val="13"/>
        </w:numPr>
        <w:spacing w:before="120" w:after="120" w:line="276" w:lineRule="auto"/>
        <w:rPr>
          <w:rFonts w:ascii="Arial" w:hAnsi="Arial" w:cs="Arial"/>
          <w:color w:val="auto"/>
          <w:sz w:val="20"/>
        </w:rPr>
      </w:pPr>
      <w:r w:rsidRPr="009E07CA">
        <w:rPr>
          <w:rFonts w:ascii="Arial" w:hAnsi="Arial" w:cs="Arial"/>
          <w:color w:val="auto"/>
          <w:sz w:val="20"/>
        </w:rPr>
        <w:t>objektivně znemožňuje některé ze smluvních stran v plnění některé z jejích povinností podle této smlouvy (objektivní nemožnost je v příčinné souvislosti s touto událostí);</w:t>
      </w:r>
    </w:p>
    <w:p w14:paraId="45B5F4BB" w14:textId="3A6DC19C" w:rsidR="00E65401" w:rsidRPr="009E07CA" w:rsidRDefault="00E65401" w:rsidP="008B4B55">
      <w:pPr>
        <w:pStyle w:val="Nadpis2"/>
        <w:keepNext w:val="0"/>
        <w:keepLines w:val="0"/>
        <w:numPr>
          <w:ilvl w:val="0"/>
          <w:numId w:val="13"/>
        </w:numPr>
        <w:spacing w:before="120" w:after="120" w:line="276" w:lineRule="auto"/>
        <w:rPr>
          <w:rFonts w:ascii="Arial" w:hAnsi="Arial" w:cs="Arial"/>
          <w:color w:val="auto"/>
          <w:sz w:val="20"/>
        </w:rPr>
      </w:pPr>
      <w:r w:rsidRPr="009E07CA">
        <w:rPr>
          <w:rFonts w:ascii="Arial" w:hAnsi="Arial" w:cs="Arial"/>
          <w:color w:val="auto"/>
          <w:sz w:val="20"/>
        </w:rPr>
        <w:t>tuto událost nemohla příslušná smluvní strana s vynaložením odborné péče zjistit ani předvídat před uzavřením smlouvy;</w:t>
      </w:r>
    </w:p>
    <w:p w14:paraId="707A784E" w14:textId="1FA93F03" w:rsidR="00E65401" w:rsidRPr="009E07CA" w:rsidRDefault="00E65401" w:rsidP="008B4B55">
      <w:pPr>
        <w:pStyle w:val="Nadpis2"/>
        <w:keepNext w:val="0"/>
        <w:keepLines w:val="0"/>
        <w:numPr>
          <w:ilvl w:val="0"/>
          <w:numId w:val="13"/>
        </w:numPr>
        <w:spacing w:before="120" w:after="120" w:line="276" w:lineRule="auto"/>
        <w:rPr>
          <w:rFonts w:ascii="Arial" w:hAnsi="Arial" w:cs="Arial"/>
          <w:color w:val="auto"/>
          <w:sz w:val="20"/>
        </w:rPr>
      </w:pPr>
      <w:r w:rsidRPr="009E07CA">
        <w:rPr>
          <w:rFonts w:ascii="Arial" w:hAnsi="Arial" w:cs="Arial"/>
          <w:color w:val="auto"/>
          <w:sz w:val="20"/>
        </w:rPr>
        <w:lastRenderedPageBreak/>
        <w:t>tato událost je mimo vliv smluvních stran a žádná ze smluvních stran nemohla této události zamezit.</w:t>
      </w:r>
    </w:p>
    <w:p w14:paraId="25664864" w14:textId="77777777" w:rsidR="00E65401" w:rsidRPr="009E07CA" w:rsidRDefault="00E65401"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Mezi případy Vyšší moci náleží zejména:</w:t>
      </w:r>
    </w:p>
    <w:p w14:paraId="5FF3E823" w14:textId="77777777" w:rsidR="00E65401" w:rsidRPr="009E07CA" w:rsidRDefault="00E65401" w:rsidP="008B4B55">
      <w:pPr>
        <w:pStyle w:val="Nadpis2"/>
        <w:keepNext w:val="0"/>
        <w:keepLines w:val="0"/>
        <w:numPr>
          <w:ilvl w:val="0"/>
          <w:numId w:val="14"/>
        </w:numPr>
        <w:spacing w:before="120" w:after="120" w:line="276" w:lineRule="auto"/>
        <w:rPr>
          <w:rFonts w:ascii="Arial" w:hAnsi="Arial" w:cs="Arial"/>
          <w:color w:val="auto"/>
          <w:sz w:val="20"/>
        </w:rPr>
      </w:pPr>
      <w:r w:rsidRPr="009E07CA">
        <w:rPr>
          <w:rFonts w:ascii="Arial" w:hAnsi="Arial" w:cs="Arial"/>
          <w:color w:val="auto"/>
          <w:sz w:val="20"/>
        </w:rPr>
        <w:t>- přírodní katastrofy (zejm. požáry, výbuchy, zemětřesení, přílivové vlny, povodně, epidemie);</w:t>
      </w:r>
    </w:p>
    <w:p w14:paraId="2B1D6F51" w14:textId="77777777" w:rsidR="00E65401" w:rsidRPr="009E07CA" w:rsidRDefault="00E65401" w:rsidP="008B4B55">
      <w:pPr>
        <w:pStyle w:val="Nadpis2"/>
        <w:keepNext w:val="0"/>
        <w:keepLines w:val="0"/>
        <w:numPr>
          <w:ilvl w:val="0"/>
          <w:numId w:val="14"/>
        </w:numPr>
        <w:spacing w:before="120" w:after="120" w:line="276" w:lineRule="auto"/>
        <w:rPr>
          <w:rFonts w:ascii="Arial" w:hAnsi="Arial" w:cs="Arial"/>
          <w:color w:val="auto"/>
          <w:sz w:val="20"/>
        </w:rPr>
      </w:pPr>
      <w:r w:rsidRPr="009E07CA">
        <w:rPr>
          <w:rFonts w:ascii="Arial" w:hAnsi="Arial" w:cs="Arial"/>
          <w:color w:val="auto"/>
          <w:sz w:val="20"/>
        </w:rPr>
        <w:t>- válka, ozbrojené konflikty (ať byla vyhlášena válka či nikoli), invaze, akt nepřátelského státu, mobilizace, zabavení majetku nebo embarga;</w:t>
      </w:r>
    </w:p>
    <w:p w14:paraId="23443FC8" w14:textId="77777777" w:rsidR="00E65401" w:rsidRPr="009E07CA" w:rsidRDefault="00E65401" w:rsidP="008B4B55">
      <w:pPr>
        <w:pStyle w:val="Nadpis2"/>
        <w:keepNext w:val="0"/>
        <w:keepLines w:val="0"/>
        <w:numPr>
          <w:ilvl w:val="0"/>
          <w:numId w:val="14"/>
        </w:numPr>
        <w:spacing w:before="120" w:after="120" w:line="276" w:lineRule="auto"/>
        <w:rPr>
          <w:rFonts w:ascii="Arial" w:hAnsi="Arial" w:cs="Arial"/>
          <w:color w:val="auto"/>
          <w:sz w:val="20"/>
        </w:rPr>
      </w:pPr>
      <w:r w:rsidRPr="009E07CA">
        <w:rPr>
          <w:rFonts w:ascii="Arial" w:hAnsi="Arial" w:cs="Arial"/>
          <w:color w:val="auto"/>
          <w:sz w:val="20"/>
        </w:rPr>
        <w:t>- povstání, revoluce nebo vojenské, ozbrojené či násilné převzetí moci, nebo občanská válka;</w:t>
      </w:r>
    </w:p>
    <w:p w14:paraId="0C4FAED5" w14:textId="2ED6EF7F" w:rsidR="00E65401" w:rsidRPr="009E07CA" w:rsidRDefault="00E65401" w:rsidP="008B4B55">
      <w:pPr>
        <w:pStyle w:val="Nadpis2"/>
        <w:keepNext w:val="0"/>
        <w:keepLines w:val="0"/>
        <w:numPr>
          <w:ilvl w:val="0"/>
          <w:numId w:val="14"/>
        </w:numPr>
        <w:spacing w:before="120" w:after="120" w:line="276" w:lineRule="auto"/>
        <w:rPr>
          <w:rFonts w:ascii="Arial" w:hAnsi="Arial" w:cs="Arial"/>
          <w:color w:val="auto"/>
          <w:sz w:val="20"/>
        </w:rPr>
      </w:pPr>
      <w:r w:rsidRPr="009E07CA">
        <w:rPr>
          <w:rFonts w:ascii="Arial" w:hAnsi="Arial" w:cs="Arial"/>
          <w:color w:val="auto"/>
          <w:sz w:val="20"/>
        </w:rPr>
        <w:t>- nepokoje, srocení, nebo akty či hrozby terorismu.</w:t>
      </w:r>
    </w:p>
    <w:p w14:paraId="67F2C651" w14:textId="742B917A" w:rsidR="00E65401" w:rsidRPr="009E07CA" w:rsidRDefault="00E65401"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V případě, že některá ze smluvních stran nemůže plnit své povinnosti v důsledku případu Vyšší moci, je povinna informovat druhou smluvní stranu o tomto případu Vyšší moci neprodleně poté, co se o vzniku takového případu Vyšší moci dozvěděla nebo co se mohla při vynaložení odborné péče o vzniku takového případu Vyšší moci dozvědět. V oznámení o případu Vyšší moci povinná smluvní strana uvede povahu Vyšší moci, počátek Vyšší moci, předpokládanou dobu trvání Vyšší moci a možné způsoby odvrácení újmy, která by v důsledku případu Vyšší moci hrozila. </w:t>
      </w:r>
    </w:p>
    <w:p w14:paraId="67AF0051" w14:textId="27C67A92" w:rsidR="00E65401" w:rsidRPr="009E07CA" w:rsidRDefault="00E65401"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Smluvní strana, které ve splnění povinnosti zabránila Vyšší moc, je povinna učinit vše, co je v jejích silách, aby odvrátila či minimalizovala újmu vzniklou druhé Smluvní straně z důvodu, že není schopna svou povinnost splnit. </w:t>
      </w:r>
    </w:p>
    <w:p w14:paraId="3FAC1D09" w14:textId="667D7E8D" w:rsidR="00E65401" w:rsidRPr="009E07CA" w:rsidRDefault="00E65401"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Objednatel je oprávněn po předchozím písemném oznámení zhotoviteli s uvedením důvodů kdykoliv pozastavit provádění výstavby nebo některých jejích částí. V případě, že doba pozastavení bude trvat více než 180 dnů, je zhotovitel oprávněn odstoupit od této smlouvy. V případě pozastavení prací bude mezi smluvními stranami dohodnut nový termín dokončení díla.</w:t>
      </w:r>
    </w:p>
    <w:p w14:paraId="5D5EF99C" w14:textId="77777777" w:rsidR="000A71DE" w:rsidRPr="000A71DE" w:rsidRDefault="000A71DE" w:rsidP="000A71DE">
      <w:pPr>
        <w:pStyle w:val="Nadpis1"/>
        <w:rPr>
          <w:b w:val="0"/>
          <w:sz w:val="22"/>
        </w:rPr>
      </w:pPr>
    </w:p>
    <w:p w14:paraId="490AE3AE" w14:textId="30BF56F0" w:rsidR="00CC6D3A" w:rsidRPr="00CC6D3A" w:rsidRDefault="00A026B9" w:rsidP="00CC6D3A">
      <w:pPr>
        <w:pStyle w:val="Nadpis1"/>
        <w:numPr>
          <w:ilvl w:val="0"/>
          <w:numId w:val="0"/>
        </w:numPr>
        <w:spacing w:after="240"/>
        <w:rPr>
          <w:sz w:val="22"/>
          <w:szCs w:val="22"/>
        </w:rPr>
      </w:pPr>
      <w:r w:rsidRPr="000A71DE">
        <w:rPr>
          <w:sz w:val="22"/>
          <w:szCs w:val="22"/>
        </w:rPr>
        <w:t>Závěrečná ustanovení</w:t>
      </w:r>
    </w:p>
    <w:p w14:paraId="24A79C1F" w14:textId="77777777" w:rsidR="001E7D8B" w:rsidRPr="009E07CA" w:rsidRDefault="001E7D8B" w:rsidP="001E7D8B">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Pokud tato smlouva nestanoví jinak, řídí se právní vztahy jí založené občanským zákoníkem. Nelze-li některé otázky řešit podle těchto ustanovení, použijí se obecně závazné předpisy České republiky. Pokud některé smluvní ustanovení odkazuje na právní předpis, který bude v průběhu doby trvání této smlouvy novelizován nebo bude přijat (nabude účinnosti) předpis nový, který jej nahradí, budou se smluvní strany při plnění předmětu této smlouvy, pokud v ní není řešená věc upravena odlišně, vždy řídit příslušným aktuálně platným a účinným předpisem upravujícím danou záležitost.</w:t>
      </w:r>
    </w:p>
    <w:p w14:paraId="4D8C95A7" w14:textId="77777777" w:rsidR="00527E41" w:rsidRDefault="00A026B9" w:rsidP="00527E41">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Tuto smlouvu lze měnit a doplňovat jen písemnými dodatky očíslovanými vzestupnou číselnou řadou a podepsanými oprávněnými zástupci obou smluvních stran. </w:t>
      </w:r>
    </w:p>
    <w:p w14:paraId="7B1A0FEF" w14:textId="53B99EC3" w:rsidR="00A026B9" w:rsidRPr="00527E41" w:rsidRDefault="00A026B9" w:rsidP="00527E41">
      <w:pPr>
        <w:pStyle w:val="Nadpis2"/>
        <w:keepNext w:val="0"/>
        <w:keepLines w:val="0"/>
        <w:spacing w:before="240" w:after="240" w:line="276" w:lineRule="auto"/>
        <w:ind w:left="578" w:hanging="578"/>
        <w:rPr>
          <w:rFonts w:ascii="Arial" w:hAnsi="Arial" w:cs="Arial"/>
          <w:color w:val="auto"/>
          <w:sz w:val="20"/>
        </w:rPr>
      </w:pPr>
      <w:r w:rsidRPr="00527E41">
        <w:rPr>
          <w:rFonts w:ascii="Arial" w:hAnsi="Arial" w:cs="Arial"/>
          <w:color w:val="auto"/>
          <w:sz w:val="20"/>
        </w:rPr>
        <w:t>Nestanoví-li tato smlouva, že se oznámení činěn</w:t>
      </w:r>
      <w:r w:rsidR="00DF2514">
        <w:rPr>
          <w:rFonts w:ascii="Arial" w:hAnsi="Arial" w:cs="Arial"/>
          <w:color w:val="auto"/>
          <w:sz w:val="20"/>
        </w:rPr>
        <w:t>á</w:t>
      </w:r>
      <w:r w:rsidRPr="00527E41">
        <w:rPr>
          <w:rFonts w:ascii="Arial" w:hAnsi="Arial" w:cs="Arial"/>
          <w:color w:val="auto"/>
          <w:sz w:val="20"/>
        </w:rPr>
        <w:t xml:space="preserve"> dle této smlouvy druhé straně mohou provést zápisem ve stavebním deníku, ústně či jiným obdobným způsobem, provádí se oznámení osobním předáním listiny oznámení obsahující pověřenému pracovníku nebo zástupci druhé strany, a nelze-li tak učinit, jejím zasláním poštou formou doporučeného dopisu. Listina je považována za doručenou při osobním doručení dnem jejího předání a převzetí druhou stranou nebo, v případě doručování poštou, pátým dnem po odeslání. Toto ustanovení platí přiměřeně i pro doručování jiných listin a podkladů, které mají být předány.</w:t>
      </w:r>
    </w:p>
    <w:p w14:paraId="31E23AE3" w14:textId="566B38E4" w:rsidR="00A026B9" w:rsidRPr="009E07CA" w:rsidRDefault="00A026B9"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lastRenderedPageBreak/>
        <w:t>Při nebezpečí prodlení se za řádně doručené oznámení považuje i oznámení učiněné telefonicky, faxem či e-mailem s tím, že bude příslušnou smluvní stranou následně potvrzeno a předáno písemně v listinné podobě.</w:t>
      </w:r>
    </w:p>
    <w:p w14:paraId="16EFC8DD" w14:textId="70EEEE6E" w:rsidR="004F7A25" w:rsidRPr="005D671C" w:rsidRDefault="004F7A25" w:rsidP="00305F3F">
      <w:pPr>
        <w:pStyle w:val="Nadpis2"/>
        <w:keepNext w:val="0"/>
        <w:keepLines w:val="0"/>
        <w:spacing w:before="240" w:after="240" w:line="276" w:lineRule="auto"/>
        <w:ind w:left="578" w:hanging="578"/>
        <w:rPr>
          <w:rFonts w:ascii="Arial" w:hAnsi="Arial" w:cs="Arial"/>
          <w:color w:val="auto"/>
          <w:sz w:val="20"/>
        </w:rPr>
      </w:pPr>
      <w:r w:rsidRPr="005D671C">
        <w:rPr>
          <w:rFonts w:ascii="Arial" w:hAnsi="Arial" w:cs="Arial"/>
          <w:color w:val="auto"/>
          <w:sz w:val="20"/>
        </w:rPr>
        <w:t xml:space="preserve">Tato smlouva nabývá platnosti </w:t>
      </w:r>
      <w:r w:rsidR="00505667" w:rsidRPr="005D671C">
        <w:rPr>
          <w:rFonts w:ascii="Arial" w:hAnsi="Arial" w:cs="Arial"/>
          <w:color w:val="auto"/>
          <w:sz w:val="20"/>
        </w:rPr>
        <w:t xml:space="preserve">a účinnosti </w:t>
      </w:r>
      <w:r w:rsidRPr="005D671C">
        <w:rPr>
          <w:rFonts w:ascii="Arial" w:hAnsi="Arial" w:cs="Arial"/>
          <w:color w:val="auto"/>
          <w:sz w:val="20"/>
        </w:rPr>
        <w:t>podpisem smluvních stran (podpisem druhé ze smluvních stran).</w:t>
      </w:r>
      <w:r w:rsidR="00DC2049" w:rsidRPr="005D671C">
        <w:rPr>
          <w:rFonts w:ascii="Arial" w:hAnsi="Arial" w:cs="Arial"/>
          <w:color w:val="auto"/>
          <w:sz w:val="20"/>
        </w:rPr>
        <w:t xml:space="preserve"> </w:t>
      </w:r>
    </w:p>
    <w:p w14:paraId="35FF7F4C" w14:textId="18D8903F" w:rsidR="001E7D8B" w:rsidRPr="009E07CA" w:rsidRDefault="001E7D8B" w:rsidP="001E7D8B">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Zho</w:t>
      </w:r>
      <w:r>
        <w:rPr>
          <w:rFonts w:ascii="Arial" w:hAnsi="Arial" w:cs="Arial"/>
          <w:color w:val="auto"/>
          <w:sz w:val="20"/>
        </w:rPr>
        <w:t>t</w:t>
      </w:r>
      <w:r w:rsidRPr="009E07CA">
        <w:rPr>
          <w:rFonts w:ascii="Arial" w:hAnsi="Arial" w:cs="Arial"/>
          <w:color w:val="auto"/>
          <w:sz w:val="20"/>
        </w:rPr>
        <w:t xml:space="preserve">ovitel souhlasí se zveřejněním této smlouvy včetně všech jejích příloh a případných dodatků na profilu objednatele a výslovně prohlašuje, že veškeré informace, skutečnosti a veškerá dokumentace týkající se díla, které jsou případně předmětem obchodního tajemství a považují se za důvěrné, předem objednateli </w:t>
      </w:r>
      <w:r w:rsidRPr="005D671C">
        <w:rPr>
          <w:rFonts w:ascii="Arial" w:hAnsi="Arial" w:cs="Arial"/>
          <w:color w:val="auto"/>
          <w:sz w:val="20"/>
        </w:rPr>
        <w:t>písemně a jasně označil a nejsou obsaženy v této smlouvě.</w:t>
      </w:r>
    </w:p>
    <w:p w14:paraId="193DD2D9" w14:textId="35ED8A43" w:rsidR="001E7D8B" w:rsidRPr="001E7D8B" w:rsidRDefault="001E7D8B" w:rsidP="001E7D8B">
      <w:pPr>
        <w:pStyle w:val="Nadpis2"/>
        <w:keepNext w:val="0"/>
        <w:keepLines w:val="0"/>
        <w:spacing w:before="240" w:after="240" w:line="276" w:lineRule="auto"/>
        <w:ind w:left="578" w:hanging="578"/>
        <w:rPr>
          <w:rFonts w:ascii="Arial" w:hAnsi="Arial" w:cs="Arial"/>
          <w:color w:val="auto"/>
          <w:sz w:val="20"/>
        </w:rPr>
      </w:pPr>
      <w:r w:rsidRPr="004E3722">
        <w:rPr>
          <w:rFonts w:ascii="Arial" w:hAnsi="Arial" w:cs="Arial"/>
          <w:color w:val="auto"/>
          <w:sz w:val="20"/>
        </w:rPr>
        <w:t>Zhotovitel se zavazuje, že pokud v souvislosti s realizací této Smlouvy při plnění svých povinností přijdou jeho pověření pracovníci do styku s osobními/citlivými údaji ve smyslu zákona č. 101/2000 Sb., o ochraně osobních údajů, ve znění pozdějších předpisů, nebo ve smyslu Nařízení (EU) 2016/679 (GDPR), učiní veškerá opatření, aby nedošlo k neoprávněnému nebo nahodilému přístupu k těmto údajům, k jejich změně, zničení či ztrátě, neoprávněným přenosům, k jejich jinému neoprávněnému zpracování, jakož i k jejich jinému zneužití.</w:t>
      </w:r>
    </w:p>
    <w:p w14:paraId="64F69E7D" w14:textId="070FFF58" w:rsidR="00A026B9" w:rsidRPr="009E07CA" w:rsidRDefault="00A026B9"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V případě rozporu ustanovení </w:t>
      </w:r>
      <w:r w:rsidR="00767F05">
        <w:rPr>
          <w:rFonts w:ascii="Arial" w:hAnsi="Arial" w:cs="Arial"/>
          <w:color w:val="auto"/>
          <w:sz w:val="20"/>
        </w:rPr>
        <w:t>tohoto smluvního dokumentu</w:t>
      </w:r>
      <w:r w:rsidRPr="009E07CA">
        <w:rPr>
          <w:rFonts w:ascii="Arial" w:hAnsi="Arial" w:cs="Arial"/>
          <w:color w:val="auto"/>
          <w:sz w:val="20"/>
        </w:rPr>
        <w:t xml:space="preserve"> s</w:t>
      </w:r>
      <w:r w:rsidR="00767F05">
        <w:rPr>
          <w:rFonts w:ascii="Arial" w:hAnsi="Arial" w:cs="Arial"/>
          <w:color w:val="auto"/>
          <w:sz w:val="20"/>
        </w:rPr>
        <w:t> jeho přílohami</w:t>
      </w:r>
      <w:r w:rsidRPr="009E07CA">
        <w:rPr>
          <w:rFonts w:ascii="Arial" w:hAnsi="Arial" w:cs="Arial"/>
          <w:color w:val="auto"/>
          <w:sz w:val="20"/>
        </w:rPr>
        <w:t xml:space="preserve">, platí ustanovení </w:t>
      </w:r>
      <w:r w:rsidR="00767F05">
        <w:rPr>
          <w:rFonts w:ascii="Arial" w:hAnsi="Arial" w:cs="Arial"/>
          <w:color w:val="auto"/>
          <w:sz w:val="20"/>
        </w:rPr>
        <w:t>tohoto dokumentu.</w:t>
      </w:r>
    </w:p>
    <w:p w14:paraId="40833F75" w14:textId="77777777" w:rsidR="002428CB" w:rsidRPr="002428CB" w:rsidRDefault="002428CB" w:rsidP="002428CB">
      <w:pPr>
        <w:pStyle w:val="Nadpis2"/>
        <w:keepNext w:val="0"/>
        <w:keepLines w:val="0"/>
        <w:spacing w:before="240" w:after="240" w:line="276" w:lineRule="auto"/>
        <w:ind w:left="578" w:hanging="578"/>
        <w:rPr>
          <w:rFonts w:ascii="Arial" w:hAnsi="Arial" w:cs="Arial"/>
          <w:color w:val="auto"/>
          <w:sz w:val="20"/>
        </w:rPr>
      </w:pPr>
      <w:r w:rsidRPr="002428CB">
        <w:rPr>
          <w:rFonts w:ascii="Arial" w:hAnsi="Arial" w:cs="Arial"/>
          <w:color w:val="auto"/>
          <w:sz w:val="20"/>
        </w:rPr>
        <w:t xml:space="preserve">Pokud bude Smlouva vyhotovena v elektronické formě, musí být vyhotovena ve formátu PDF a bude podepsaná uznávaným elektronickým podpisem smluvních stran založenými na kvalifikovaných certifikátech. Každá ze smluvních stran obdrží smlouvu v elektronické formě s uznávanými elektronickými podpisy smluvních stran. </w:t>
      </w:r>
    </w:p>
    <w:p w14:paraId="556E99B7" w14:textId="5BFC58A4" w:rsidR="002428CB" w:rsidRPr="005D671C" w:rsidRDefault="002428CB" w:rsidP="002428CB">
      <w:pPr>
        <w:pStyle w:val="Nadpis2"/>
        <w:keepNext w:val="0"/>
        <w:keepLines w:val="0"/>
        <w:spacing w:before="240" w:after="240" w:line="276" w:lineRule="auto"/>
        <w:ind w:left="578" w:hanging="578"/>
        <w:rPr>
          <w:rFonts w:ascii="Arial" w:hAnsi="Arial" w:cs="Arial"/>
          <w:color w:val="auto"/>
          <w:sz w:val="20"/>
        </w:rPr>
      </w:pPr>
      <w:r w:rsidRPr="005D671C">
        <w:rPr>
          <w:rFonts w:ascii="Arial" w:hAnsi="Arial" w:cs="Arial"/>
          <w:color w:val="auto"/>
          <w:sz w:val="20"/>
        </w:rPr>
        <w:t>Pokud bude Smlouva vyhotovena v listinné podobě, tak musí být vyhotovena v</w:t>
      </w:r>
      <w:r w:rsidR="00802094" w:rsidRPr="005D671C">
        <w:rPr>
          <w:rFonts w:ascii="Arial" w:hAnsi="Arial" w:cs="Arial"/>
          <w:color w:val="auto"/>
          <w:sz w:val="20"/>
        </w:rPr>
        <w:t>e 3</w:t>
      </w:r>
      <w:r w:rsidRPr="005D671C">
        <w:rPr>
          <w:rFonts w:ascii="Arial" w:hAnsi="Arial" w:cs="Arial"/>
          <w:color w:val="auto"/>
          <w:sz w:val="20"/>
        </w:rPr>
        <w:t xml:space="preserve"> stejnopisech podepsaných oprávněnými zástupci smluvních stran, přičemž Objednatel obdrží </w:t>
      </w:r>
      <w:r w:rsidR="00802094" w:rsidRPr="005D671C">
        <w:rPr>
          <w:rFonts w:ascii="Arial" w:hAnsi="Arial" w:cs="Arial"/>
          <w:color w:val="auto"/>
          <w:sz w:val="20"/>
        </w:rPr>
        <w:t>dva</w:t>
      </w:r>
      <w:r w:rsidRPr="005D671C">
        <w:rPr>
          <w:rFonts w:ascii="Arial" w:hAnsi="Arial" w:cs="Arial"/>
          <w:color w:val="auto"/>
          <w:sz w:val="20"/>
        </w:rPr>
        <w:t xml:space="preserve"> a Zhotovitel </w:t>
      </w:r>
      <w:r w:rsidR="00802094" w:rsidRPr="005D671C">
        <w:rPr>
          <w:rFonts w:ascii="Arial" w:hAnsi="Arial" w:cs="Arial"/>
          <w:color w:val="auto"/>
          <w:sz w:val="20"/>
        </w:rPr>
        <w:t>jedno</w:t>
      </w:r>
      <w:r w:rsidRPr="005D671C">
        <w:rPr>
          <w:rFonts w:ascii="Arial" w:hAnsi="Arial" w:cs="Arial"/>
          <w:color w:val="auto"/>
          <w:sz w:val="20"/>
        </w:rPr>
        <w:t xml:space="preserve"> vyhotovení. </w:t>
      </w:r>
    </w:p>
    <w:p w14:paraId="69DF34A1" w14:textId="1243FDDC" w:rsidR="00A026B9" w:rsidRPr="009E07CA" w:rsidRDefault="00A026B9" w:rsidP="002428CB">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Smluvní strany jsou povinny zajistit, aby v případě jejich rozdělení, sloučení, jakékoliv jiné přeměně nebo převodu práv na dceřiné společnosti byl právní nástupce zavázán stejně jako smluvní strana této smlouvy a aby v takovém případě nedošlo ke zkrácení práv druhé strany.</w:t>
      </w:r>
    </w:p>
    <w:p w14:paraId="32F2EB4B" w14:textId="77777777" w:rsidR="00A026B9" w:rsidRPr="009E07CA" w:rsidRDefault="00A026B9"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 xml:space="preserve">Strany ujednávají, že písemnosti doručované konvenční poštou dle této smlouvy budou zasílány na adresu uvedenou v záhlaví této smlouvy. Každá strana je povinna druhé straně neprodleně písemně oznámit případnou změnu své adresy. </w:t>
      </w:r>
    </w:p>
    <w:p w14:paraId="3141BECB" w14:textId="15BF157A" w:rsidR="00DB5DA1" w:rsidRPr="009E07CA" w:rsidRDefault="00A026B9" w:rsidP="00305F3F">
      <w:pPr>
        <w:pStyle w:val="Nadpis2"/>
        <w:keepNext w:val="0"/>
        <w:keepLines w:val="0"/>
        <w:spacing w:before="240" w:after="240" w:line="276" w:lineRule="auto"/>
        <w:ind w:left="578" w:hanging="578"/>
        <w:rPr>
          <w:rFonts w:ascii="Arial" w:hAnsi="Arial" w:cs="Arial"/>
          <w:color w:val="auto"/>
          <w:sz w:val="20"/>
        </w:rPr>
      </w:pPr>
      <w:r w:rsidRPr="009E07CA">
        <w:rPr>
          <w:rFonts w:ascii="Arial" w:hAnsi="Arial" w:cs="Arial"/>
          <w:color w:val="auto"/>
          <w:sz w:val="20"/>
        </w:rPr>
        <w:t>Smluvní strany potvrzují, že si tuto smlouvu před jejím podpisem přečetly, porozuměly jejímu obsahu, uzavírají ji svobodně a vážně.  Na důkaz toho připojují své níže uvedené</w:t>
      </w:r>
      <w:r w:rsidR="003277E2" w:rsidRPr="009E07CA">
        <w:rPr>
          <w:rFonts w:ascii="Arial" w:hAnsi="Arial" w:cs="Arial"/>
          <w:color w:val="auto"/>
          <w:sz w:val="20"/>
        </w:rPr>
        <w:t xml:space="preserve"> (pokud je smlouva uzavírána v el. podobě) elektronické uznávané</w:t>
      </w:r>
      <w:r w:rsidRPr="009E07CA">
        <w:rPr>
          <w:rFonts w:ascii="Arial" w:hAnsi="Arial" w:cs="Arial"/>
          <w:color w:val="auto"/>
          <w:sz w:val="20"/>
        </w:rPr>
        <w:t xml:space="preserve"> podpisy.</w:t>
      </w:r>
    </w:p>
    <w:p w14:paraId="15FF682F" w14:textId="77777777" w:rsidR="005733D6" w:rsidRDefault="005733D6" w:rsidP="00305F3F">
      <w:pPr>
        <w:rPr>
          <w:rFonts w:ascii="Arial" w:hAnsi="Arial" w:cs="Arial"/>
          <w:sz w:val="20"/>
          <w:szCs w:val="20"/>
        </w:rPr>
      </w:pPr>
    </w:p>
    <w:p w14:paraId="770AE06A" w14:textId="13A0AC51" w:rsidR="00934040" w:rsidRPr="009E07CA" w:rsidRDefault="00A067C7" w:rsidP="00305F3F">
      <w:pPr>
        <w:rPr>
          <w:rFonts w:ascii="Arial" w:hAnsi="Arial" w:cs="Arial"/>
          <w:sz w:val="20"/>
          <w:szCs w:val="20"/>
        </w:rPr>
      </w:pPr>
      <w:r w:rsidRPr="009E07CA">
        <w:rPr>
          <w:rFonts w:ascii="Arial" w:hAnsi="Arial" w:cs="Arial"/>
          <w:sz w:val="20"/>
          <w:szCs w:val="20"/>
        </w:rPr>
        <w:t>Za o</w:t>
      </w:r>
      <w:r w:rsidR="00934040" w:rsidRPr="009E07CA">
        <w:rPr>
          <w:rFonts w:ascii="Arial" w:hAnsi="Arial" w:cs="Arial"/>
          <w:sz w:val="20"/>
          <w:szCs w:val="20"/>
        </w:rPr>
        <w:t>bjednatel</w:t>
      </w:r>
      <w:r w:rsidRPr="009E07CA">
        <w:rPr>
          <w:rFonts w:ascii="Arial" w:hAnsi="Arial" w:cs="Arial"/>
          <w:sz w:val="20"/>
          <w:szCs w:val="20"/>
        </w:rPr>
        <w:t xml:space="preserve">e </w:t>
      </w:r>
      <w:r w:rsidR="00BA29E3">
        <w:rPr>
          <w:rFonts w:ascii="Arial" w:hAnsi="Arial" w:cs="Arial"/>
          <w:sz w:val="20"/>
          <w:szCs w:val="20"/>
        </w:rPr>
        <w:t>v </w:t>
      </w:r>
      <w:r w:rsidR="005733D6">
        <w:rPr>
          <w:rFonts w:ascii="Arial" w:hAnsi="Arial" w:cs="Arial"/>
          <w:sz w:val="20"/>
          <w:szCs w:val="20"/>
        </w:rPr>
        <w:t>Martinicích</w:t>
      </w:r>
      <w:r w:rsidRPr="009E07CA">
        <w:rPr>
          <w:rFonts w:ascii="Arial" w:hAnsi="Arial" w:cs="Arial"/>
          <w:sz w:val="20"/>
          <w:szCs w:val="20"/>
        </w:rPr>
        <w:tab/>
      </w:r>
      <w:r w:rsidRPr="009E07CA">
        <w:rPr>
          <w:rFonts w:ascii="Arial" w:hAnsi="Arial" w:cs="Arial"/>
          <w:sz w:val="20"/>
          <w:szCs w:val="20"/>
        </w:rPr>
        <w:tab/>
      </w:r>
      <w:r w:rsidRPr="009E07CA">
        <w:rPr>
          <w:rFonts w:ascii="Arial" w:hAnsi="Arial" w:cs="Arial"/>
          <w:sz w:val="20"/>
          <w:szCs w:val="20"/>
        </w:rPr>
        <w:tab/>
        <w:t>Za z</w:t>
      </w:r>
      <w:r w:rsidR="00934040" w:rsidRPr="009E07CA">
        <w:rPr>
          <w:rFonts w:ascii="Arial" w:hAnsi="Arial" w:cs="Arial"/>
          <w:sz w:val="20"/>
          <w:szCs w:val="20"/>
        </w:rPr>
        <w:t>hotovitel</w:t>
      </w:r>
      <w:r w:rsidRPr="009E07CA">
        <w:rPr>
          <w:rFonts w:ascii="Arial" w:hAnsi="Arial" w:cs="Arial"/>
          <w:sz w:val="20"/>
          <w:szCs w:val="20"/>
        </w:rPr>
        <w:t xml:space="preserve">e </w:t>
      </w:r>
      <w:r w:rsidR="00BA29E3">
        <w:rPr>
          <w:rFonts w:ascii="Arial" w:hAnsi="Arial" w:cs="Arial"/>
          <w:sz w:val="20"/>
          <w:szCs w:val="20"/>
        </w:rPr>
        <w:t xml:space="preserve">v </w:t>
      </w:r>
      <w:r w:rsidRPr="00BA29E3">
        <w:rPr>
          <w:rFonts w:ascii="Arial" w:hAnsi="Arial" w:cs="Arial"/>
          <w:sz w:val="20"/>
          <w:szCs w:val="20"/>
          <w:highlight w:val="yellow"/>
        </w:rPr>
        <w:t>……</w:t>
      </w:r>
      <w:r w:rsidR="005844CD">
        <w:rPr>
          <w:rFonts w:ascii="Arial" w:hAnsi="Arial" w:cs="Arial"/>
          <w:sz w:val="20"/>
          <w:szCs w:val="20"/>
          <w:highlight w:val="yellow"/>
        </w:rPr>
        <w:t>………………</w:t>
      </w:r>
      <w:r w:rsidRPr="00BA29E3">
        <w:rPr>
          <w:rFonts w:ascii="Arial" w:hAnsi="Arial" w:cs="Arial"/>
          <w:sz w:val="20"/>
          <w:szCs w:val="20"/>
          <w:highlight w:val="yellow"/>
        </w:rPr>
        <w:t>…</w:t>
      </w:r>
    </w:p>
    <w:p w14:paraId="6B0C5A30" w14:textId="3713725A" w:rsidR="00934040" w:rsidRPr="009E07CA" w:rsidRDefault="00934040" w:rsidP="00305F3F">
      <w:pPr>
        <w:spacing w:before="840" w:after="120" w:line="360" w:lineRule="auto"/>
        <w:rPr>
          <w:rFonts w:ascii="Arial" w:hAnsi="Arial" w:cs="Arial"/>
          <w:sz w:val="20"/>
          <w:szCs w:val="20"/>
        </w:rPr>
      </w:pPr>
      <w:r w:rsidRPr="009E07CA">
        <w:rPr>
          <w:rFonts w:ascii="Arial" w:hAnsi="Arial" w:cs="Arial"/>
          <w:sz w:val="20"/>
          <w:szCs w:val="20"/>
        </w:rPr>
        <w:t>………</w:t>
      </w:r>
      <w:r w:rsidR="00BD0392">
        <w:rPr>
          <w:rFonts w:ascii="Arial" w:hAnsi="Arial" w:cs="Arial"/>
          <w:sz w:val="20"/>
          <w:szCs w:val="20"/>
        </w:rPr>
        <w:t>……………..</w:t>
      </w:r>
      <w:r w:rsidRPr="009E07CA">
        <w:rPr>
          <w:rFonts w:ascii="Arial" w:hAnsi="Arial" w:cs="Arial"/>
          <w:sz w:val="20"/>
          <w:szCs w:val="20"/>
        </w:rPr>
        <w:t>……</w:t>
      </w:r>
      <w:r w:rsidR="006C3B89" w:rsidRPr="009E07CA">
        <w:rPr>
          <w:rFonts w:ascii="Arial" w:hAnsi="Arial" w:cs="Arial"/>
          <w:sz w:val="20"/>
          <w:szCs w:val="20"/>
        </w:rPr>
        <w:tab/>
      </w:r>
      <w:r w:rsidR="006C3B89" w:rsidRPr="009E07CA">
        <w:rPr>
          <w:rFonts w:ascii="Arial" w:hAnsi="Arial" w:cs="Arial"/>
          <w:sz w:val="20"/>
          <w:szCs w:val="20"/>
        </w:rPr>
        <w:tab/>
      </w:r>
      <w:r w:rsidRPr="009E07CA">
        <w:rPr>
          <w:rFonts w:ascii="Arial" w:hAnsi="Arial" w:cs="Arial"/>
          <w:sz w:val="20"/>
          <w:szCs w:val="20"/>
        </w:rPr>
        <w:tab/>
      </w:r>
      <w:r w:rsidRPr="009E07CA">
        <w:rPr>
          <w:rFonts w:ascii="Arial" w:hAnsi="Arial" w:cs="Arial"/>
          <w:sz w:val="20"/>
          <w:szCs w:val="20"/>
        </w:rPr>
        <w:tab/>
      </w:r>
      <w:r w:rsidRPr="009E07CA">
        <w:rPr>
          <w:rFonts w:ascii="Arial" w:hAnsi="Arial" w:cs="Arial"/>
          <w:sz w:val="20"/>
          <w:szCs w:val="20"/>
        </w:rPr>
        <w:tab/>
      </w:r>
      <w:r w:rsidR="00BD0392" w:rsidRPr="009E07CA">
        <w:rPr>
          <w:rFonts w:ascii="Arial" w:hAnsi="Arial" w:cs="Arial"/>
          <w:sz w:val="20"/>
          <w:szCs w:val="20"/>
        </w:rPr>
        <w:t>………</w:t>
      </w:r>
      <w:r w:rsidR="00BD0392">
        <w:rPr>
          <w:rFonts w:ascii="Arial" w:hAnsi="Arial" w:cs="Arial"/>
          <w:sz w:val="20"/>
          <w:szCs w:val="20"/>
        </w:rPr>
        <w:t>……………..</w:t>
      </w:r>
      <w:r w:rsidR="00BD0392" w:rsidRPr="009E07CA">
        <w:rPr>
          <w:rFonts w:ascii="Arial" w:hAnsi="Arial" w:cs="Arial"/>
          <w:sz w:val="20"/>
          <w:szCs w:val="20"/>
        </w:rPr>
        <w:t>……</w:t>
      </w:r>
      <w:r w:rsidR="00BD0392" w:rsidRPr="009E07CA">
        <w:rPr>
          <w:rFonts w:ascii="Arial" w:hAnsi="Arial" w:cs="Arial"/>
          <w:sz w:val="20"/>
          <w:szCs w:val="20"/>
        </w:rPr>
        <w:tab/>
      </w:r>
    </w:p>
    <w:p w14:paraId="4474CC6C" w14:textId="6913F0E9" w:rsidR="00BA29E3" w:rsidRDefault="005733D6" w:rsidP="00305F3F">
      <w:pPr>
        <w:spacing w:line="360" w:lineRule="auto"/>
        <w:rPr>
          <w:rFonts w:ascii="Arial" w:hAnsi="Arial" w:cs="Arial"/>
          <w:sz w:val="20"/>
          <w:szCs w:val="20"/>
        </w:rPr>
      </w:pPr>
      <w:r w:rsidRPr="005733D6">
        <w:rPr>
          <w:rFonts w:ascii="Arial" w:hAnsi="Arial" w:cs="Arial"/>
          <w:sz w:val="20"/>
          <w:szCs w:val="20"/>
        </w:rPr>
        <w:t>Jaromír Jirka</w:t>
      </w:r>
      <w:r w:rsidR="00934040" w:rsidRPr="00787397">
        <w:rPr>
          <w:rFonts w:ascii="Arial" w:hAnsi="Arial" w:cs="Arial"/>
          <w:sz w:val="20"/>
          <w:szCs w:val="20"/>
        </w:rPr>
        <w:tab/>
      </w:r>
      <w:r w:rsidR="00787397">
        <w:rPr>
          <w:rFonts w:ascii="Arial" w:hAnsi="Arial" w:cs="Arial"/>
          <w:sz w:val="20"/>
          <w:szCs w:val="20"/>
        </w:rPr>
        <w:tab/>
      </w:r>
      <w:r w:rsidR="005844CD">
        <w:rPr>
          <w:rFonts w:ascii="Arial" w:hAnsi="Arial" w:cs="Arial"/>
          <w:sz w:val="20"/>
          <w:szCs w:val="20"/>
        </w:rPr>
        <w:tab/>
      </w:r>
      <w:r w:rsidR="00787397">
        <w:rPr>
          <w:rFonts w:ascii="Arial" w:hAnsi="Arial" w:cs="Arial"/>
          <w:sz w:val="20"/>
          <w:szCs w:val="20"/>
        </w:rPr>
        <w:tab/>
      </w:r>
      <w:r w:rsidR="005D671C">
        <w:rPr>
          <w:rFonts w:ascii="Arial" w:hAnsi="Arial" w:cs="Arial"/>
          <w:sz w:val="20"/>
          <w:szCs w:val="20"/>
        </w:rPr>
        <w:tab/>
      </w:r>
      <w:r>
        <w:rPr>
          <w:rFonts w:ascii="Arial" w:hAnsi="Arial" w:cs="Arial"/>
          <w:sz w:val="20"/>
          <w:szCs w:val="20"/>
        </w:rPr>
        <w:tab/>
      </w:r>
      <w:r w:rsidR="006C3B89" w:rsidRPr="00787397">
        <w:rPr>
          <w:rFonts w:ascii="Arial" w:hAnsi="Arial" w:cs="Arial"/>
          <w:sz w:val="20"/>
          <w:szCs w:val="20"/>
          <w:highlight w:val="yellow"/>
        </w:rPr>
        <w:t>[bude doplněno před uzavřením smlouvy]</w:t>
      </w:r>
    </w:p>
    <w:p w14:paraId="559BC132" w14:textId="63151A77" w:rsidR="00704099" w:rsidRPr="005733D6" w:rsidRDefault="005733D6" w:rsidP="00305F3F">
      <w:pPr>
        <w:spacing w:line="360" w:lineRule="auto"/>
        <w:rPr>
          <w:rFonts w:ascii="Arial" w:hAnsi="Arial" w:cs="Arial"/>
          <w:sz w:val="20"/>
          <w:szCs w:val="20"/>
        </w:rPr>
      </w:pPr>
      <w:r w:rsidRPr="005733D6">
        <w:rPr>
          <w:rFonts w:ascii="Arial" w:hAnsi="Arial" w:cs="Arial"/>
          <w:sz w:val="20"/>
          <w:szCs w:val="20"/>
        </w:rPr>
        <w:lastRenderedPageBreak/>
        <w:t>starosta</w:t>
      </w:r>
    </w:p>
    <w:sectPr w:rsidR="00704099" w:rsidRPr="005733D6" w:rsidSect="005D539A">
      <w:footerReference w:type="default" r:id="rId9"/>
      <w:headerReference w:type="first" r:id="rId10"/>
      <w:footerReference w:type="first" r:id="rId11"/>
      <w:pgSz w:w="11906" w:h="16838" w:code="9"/>
      <w:pgMar w:top="2127"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3C467" w14:textId="77777777" w:rsidR="00B368F1" w:rsidRDefault="00B368F1" w:rsidP="006E7BB0">
      <w:r>
        <w:separator/>
      </w:r>
    </w:p>
    <w:p w14:paraId="7DE28BDD" w14:textId="77777777" w:rsidR="00B368F1" w:rsidRDefault="00B368F1"/>
  </w:endnote>
  <w:endnote w:type="continuationSeparator" w:id="0">
    <w:p w14:paraId="21034873" w14:textId="77777777" w:rsidR="00B368F1" w:rsidRDefault="00B368F1" w:rsidP="006E7BB0">
      <w:r>
        <w:continuationSeparator/>
      </w:r>
    </w:p>
    <w:p w14:paraId="15FF3561" w14:textId="77777777" w:rsidR="00B368F1" w:rsidRDefault="00B368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altName w:val="Palatino Linotype"/>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JohnSans Text Pro">
    <w:altName w:val="Arial"/>
    <w:panose1 w:val="00000000000000000000"/>
    <w:charset w:val="00"/>
    <w:family w:val="moder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285800520"/>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p w14:paraId="2D610E11" w14:textId="62F0715B" w:rsidR="000003F3" w:rsidRPr="00305F3F" w:rsidRDefault="000003F3">
            <w:pPr>
              <w:pStyle w:val="Zpat"/>
              <w:jc w:val="right"/>
              <w:rPr>
                <w:rFonts w:ascii="Arial" w:hAnsi="Arial" w:cs="Arial"/>
                <w:sz w:val="16"/>
                <w:szCs w:val="16"/>
              </w:rPr>
            </w:pPr>
            <w:r>
              <w:rPr>
                <w:rFonts w:ascii="Arial" w:hAnsi="Arial" w:cs="Arial"/>
                <w:sz w:val="16"/>
                <w:szCs w:val="16"/>
              </w:rPr>
              <w:t>s</w:t>
            </w:r>
            <w:r w:rsidRPr="00305F3F">
              <w:rPr>
                <w:rFonts w:ascii="Arial" w:hAnsi="Arial" w:cs="Arial"/>
                <w:sz w:val="16"/>
                <w:szCs w:val="16"/>
              </w:rPr>
              <w:t>tr</w:t>
            </w:r>
            <w:r>
              <w:rPr>
                <w:rFonts w:ascii="Arial" w:hAnsi="Arial" w:cs="Arial"/>
                <w:sz w:val="16"/>
                <w:szCs w:val="16"/>
              </w:rPr>
              <w:t>a</w:t>
            </w:r>
            <w:r w:rsidRPr="00305F3F">
              <w:rPr>
                <w:rFonts w:ascii="Arial" w:hAnsi="Arial" w:cs="Arial"/>
                <w:sz w:val="16"/>
                <w:szCs w:val="16"/>
              </w:rPr>
              <w:t xml:space="preserve">na </w:t>
            </w:r>
            <w:r w:rsidRPr="00305F3F">
              <w:rPr>
                <w:rFonts w:ascii="Arial" w:hAnsi="Arial" w:cs="Arial"/>
                <w:bCs/>
                <w:sz w:val="16"/>
                <w:szCs w:val="16"/>
              </w:rPr>
              <w:fldChar w:fldCharType="begin"/>
            </w:r>
            <w:r w:rsidRPr="00305F3F">
              <w:rPr>
                <w:rFonts w:ascii="Arial" w:hAnsi="Arial" w:cs="Arial"/>
                <w:bCs/>
                <w:sz w:val="16"/>
                <w:szCs w:val="16"/>
              </w:rPr>
              <w:instrText>PAGE</w:instrText>
            </w:r>
            <w:r w:rsidRPr="00305F3F">
              <w:rPr>
                <w:rFonts w:ascii="Arial" w:hAnsi="Arial" w:cs="Arial"/>
                <w:bCs/>
                <w:sz w:val="16"/>
                <w:szCs w:val="16"/>
              </w:rPr>
              <w:fldChar w:fldCharType="separate"/>
            </w:r>
            <w:r w:rsidR="00494A6F">
              <w:rPr>
                <w:rFonts w:ascii="Arial" w:hAnsi="Arial" w:cs="Arial"/>
                <w:bCs/>
                <w:noProof/>
                <w:sz w:val="16"/>
                <w:szCs w:val="16"/>
              </w:rPr>
              <w:t>26</w:t>
            </w:r>
            <w:r w:rsidRPr="00305F3F">
              <w:rPr>
                <w:rFonts w:ascii="Arial" w:hAnsi="Arial" w:cs="Arial"/>
                <w:bCs/>
                <w:sz w:val="16"/>
                <w:szCs w:val="16"/>
              </w:rPr>
              <w:fldChar w:fldCharType="end"/>
            </w:r>
            <w:r w:rsidRPr="00305F3F">
              <w:rPr>
                <w:rFonts w:ascii="Arial" w:hAnsi="Arial" w:cs="Arial"/>
                <w:sz w:val="16"/>
                <w:szCs w:val="16"/>
              </w:rPr>
              <w:t xml:space="preserve"> </w:t>
            </w:r>
            <w:r>
              <w:rPr>
                <w:rFonts w:ascii="Arial" w:hAnsi="Arial" w:cs="Arial"/>
                <w:sz w:val="16"/>
                <w:szCs w:val="16"/>
              </w:rPr>
              <w:t>(celkem</w:t>
            </w:r>
            <w:r w:rsidRPr="00305F3F">
              <w:rPr>
                <w:rFonts w:ascii="Arial" w:hAnsi="Arial" w:cs="Arial"/>
                <w:sz w:val="16"/>
                <w:szCs w:val="16"/>
              </w:rPr>
              <w:t xml:space="preserve"> </w:t>
            </w:r>
            <w:r w:rsidRPr="00305F3F">
              <w:rPr>
                <w:rFonts w:ascii="Arial" w:hAnsi="Arial" w:cs="Arial"/>
                <w:bCs/>
                <w:sz w:val="16"/>
                <w:szCs w:val="16"/>
              </w:rPr>
              <w:fldChar w:fldCharType="begin"/>
            </w:r>
            <w:r w:rsidRPr="00305F3F">
              <w:rPr>
                <w:rFonts w:ascii="Arial" w:hAnsi="Arial" w:cs="Arial"/>
                <w:bCs/>
                <w:sz w:val="16"/>
                <w:szCs w:val="16"/>
              </w:rPr>
              <w:instrText>NUMPAGES</w:instrText>
            </w:r>
            <w:r w:rsidRPr="00305F3F">
              <w:rPr>
                <w:rFonts w:ascii="Arial" w:hAnsi="Arial" w:cs="Arial"/>
                <w:bCs/>
                <w:sz w:val="16"/>
                <w:szCs w:val="16"/>
              </w:rPr>
              <w:fldChar w:fldCharType="separate"/>
            </w:r>
            <w:r w:rsidR="00494A6F">
              <w:rPr>
                <w:rFonts w:ascii="Arial" w:hAnsi="Arial" w:cs="Arial"/>
                <w:bCs/>
                <w:noProof/>
                <w:sz w:val="16"/>
                <w:szCs w:val="16"/>
              </w:rPr>
              <w:t>27</w:t>
            </w:r>
            <w:r w:rsidRPr="00305F3F">
              <w:rPr>
                <w:rFonts w:ascii="Arial" w:hAnsi="Arial" w:cs="Arial"/>
                <w:bCs/>
                <w:sz w:val="16"/>
                <w:szCs w:val="16"/>
              </w:rPr>
              <w:fldChar w:fldCharType="end"/>
            </w:r>
            <w:r>
              <w:rPr>
                <w:rFonts w:ascii="Arial" w:hAnsi="Arial" w:cs="Arial"/>
                <w:bCs/>
                <w:sz w:val="16"/>
                <w:szCs w:val="16"/>
              </w:rPr>
              <w:t>)</w:t>
            </w:r>
          </w:p>
        </w:sdtContent>
      </w:sdt>
    </w:sdtContent>
  </w:sdt>
  <w:p w14:paraId="3DDEADF0" w14:textId="77777777" w:rsidR="000003F3" w:rsidRDefault="000003F3">
    <w:pPr>
      <w:pStyle w:val="Zpat"/>
    </w:pPr>
  </w:p>
  <w:p w14:paraId="3E4DCB6F" w14:textId="77777777" w:rsidR="000003F3" w:rsidRDefault="000003F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929035794"/>
      <w:docPartObj>
        <w:docPartGallery w:val="Page Numbers (Bottom of Page)"/>
        <w:docPartUnique/>
      </w:docPartObj>
    </w:sdtPr>
    <w:sdtEndPr/>
    <w:sdtContent>
      <w:sdt>
        <w:sdtPr>
          <w:rPr>
            <w:rFonts w:ascii="Arial" w:hAnsi="Arial" w:cs="Arial"/>
            <w:sz w:val="16"/>
            <w:szCs w:val="16"/>
          </w:rPr>
          <w:id w:val="798338789"/>
          <w:docPartObj>
            <w:docPartGallery w:val="Page Numbers (Top of Page)"/>
            <w:docPartUnique/>
          </w:docPartObj>
        </w:sdtPr>
        <w:sdtEndPr/>
        <w:sdtContent>
          <w:p w14:paraId="6D16DCDA" w14:textId="77777777" w:rsidR="002A0721" w:rsidRPr="00305F3F" w:rsidRDefault="002A0721" w:rsidP="002A0721">
            <w:pPr>
              <w:pStyle w:val="Zpat"/>
              <w:jc w:val="right"/>
              <w:rPr>
                <w:rFonts w:ascii="Arial" w:hAnsi="Arial" w:cs="Arial"/>
                <w:sz w:val="16"/>
                <w:szCs w:val="16"/>
              </w:rPr>
            </w:pPr>
            <w:r>
              <w:rPr>
                <w:rFonts w:ascii="Arial" w:hAnsi="Arial" w:cs="Arial"/>
                <w:sz w:val="16"/>
                <w:szCs w:val="16"/>
              </w:rPr>
              <w:t>s</w:t>
            </w:r>
            <w:r w:rsidRPr="00305F3F">
              <w:rPr>
                <w:rFonts w:ascii="Arial" w:hAnsi="Arial" w:cs="Arial"/>
                <w:sz w:val="16"/>
                <w:szCs w:val="16"/>
              </w:rPr>
              <w:t>tr</w:t>
            </w:r>
            <w:r>
              <w:rPr>
                <w:rFonts w:ascii="Arial" w:hAnsi="Arial" w:cs="Arial"/>
                <w:sz w:val="16"/>
                <w:szCs w:val="16"/>
              </w:rPr>
              <w:t>a</w:t>
            </w:r>
            <w:r w:rsidRPr="00305F3F">
              <w:rPr>
                <w:rFonts w:ascii="Arial" w:hAnsi="Arial" w:cs="Arial"/>
                <w:sz w:val="16"/>
                <w:szCs w:val="16"/>
              </w:rPr>
              <w:t xml:space="preserve">na </w:t>
            </w:r>
            <w:r w:rsidRPr="00305F3F">
              <w:rPr>
                <w:rFonts w:ascii="Arial" w:hAnsi="Arial" w:cs="Arial"/>
                <w:bCs/>
                <w:sz w:val="16"/>
                <w:szCs w:val="16"/>
              </w:rPr>
              <w:fldChar w:fldCharType="begin"/>
            </w:r>
            <w:r w:rsidRPr="00305F3F">
              <w:rPr>
                <w:rFonts w:ascii="Arial" w:hAnsi="Arial" w:cs="Arial"/>
                <w:bCs/>
                <w:sz w:val="16"/>
                <w:szCs w:val="16"/>
              </w:rPr>
              <w:instrText>PAGE</w:instrText>
            </w:r>
            <w:r w:rsidRPr="00305F3F">
              <w:rPr>
                <w:rFonts w:ascii="Arial" w:hAnsi="Arial" w:cs="Arial"/>
                <w:bCs/>
                <w:sz w:val="16"/>
                <w:szCs w:val="16"/>
              </w:rPr>
              <w:fldChar w:fldCharType="separate"/>
            </w:r>
            <w:r>
              <w:rPr>
                <w:rFonts w:ascii="Arial" w:hAnsi="Arial" w:cs="Arial"/>
                <w:bCs/>
                <w:sz w:val="16"/>
                <w:szCs w:val="16"/>
              </w:rPr>
              <w:t>28</w:t>
            </w:r>
            <w:r w:rsidRPr="00305F3F">
              <w:rPr>
                <w:rFonts w:ascii="Arial" w:hAnsi="Arial" w:cs="Arial"/>
                <w:bCs/>
                <w:sz w:val="16"/>
                <w:szCs w:val="16"/>
              </w:rPr>
              <w:fldChar w:fldCharType="end"/>
            </w:r>
            <w:r w:rsidRPr="00305F3F">
              <w:rPr>
                <w:rFonts w:ascii="Arial" w:hAnsi="Arial" w:cs="Arial"/>
                <w:sz w:val="16"/>
                <w:szCs w:val="16"/>
              </w:rPr>
              <w:t xml:space="preserve"> </w:t>
            </w:r>
            <w:r>
              <w:rPr>
                <w:rFonts w:ascii="Arial" w:hAnsi="Arial" w:cs="Arial"/>
                <w:sz w:val="16"/>
                <w:szCs w:val="16"/>
              </w:rPr>
              <w:t>(celkem</w:t>
            </w:r>
            <w:r w:rsidRPr="00305F3F">
              <w:rPr>
                <w:rFonts w:ascii="Arial" w:hAnsi="Arial" w:cs="Arial"/>
                <w:sz w:val="16"/>
                <w:szCs w:val="16"/>
              </w:rPr>
              <w:t xml:space="preserve"> </w:t>
            </w:r>
            <w:r w:rsidRPr="00305F3F">
              <w:rPr>
                <w:rFonts w:ascii="Arial" w:hAnsi="Arial" w:cs="Arial"/>
                <w:bCs/>
                <w:sz w:val="16"/>
                <w:szCs w:val="16"/>
              </w:rPr>
              <w:fldChar w:fldCharType="begin"/>
            </w:r>
            <w:r w:rsidRPr="00305F3F">
              <w:rPr>
                <w:rFonts w:ascii="Arial" w:hAnsi="Arial" w:cs="Arial"/>
                <w:bCs/>
                <w:sz w:val="16"/>
                <w:szCs w:val="16"/>
              </w:rPr>
              <w:instrText>NUMPAGES</w:instrText>
            </w:r>
            <w:r w:rsidRPr="00305F3F">
              <w:rPr>
                <w:rFonts w:ascii="Arial" w:hAnsi="Arial" w:cs="Arial"/>
                <w:bCs/>
                <w:sz w:val="16"/>
                <w:szCs w:val="16"/>
              </w:rPr>
              <w:fldChar w:fldCharType="separate"/>
            </w:r>
            <w:r>
              <w:rPr>
                <w:rFonts w:ascii="Arial" w:hAnsi="Arial" w:cs="Arial"/>
                <w:bCs/>
                <w:sz w:val="16"/>
                <w:szCs w:val="16"/>
              </w:rPr>
              <w:t>28</w:t>
            </w:r>
            <w:r w:rsidRPr="00305F3F">
              <w:rPr>
                <w:rFonts w:ascii="Arial" w:hAnsi="Arial" w:cs="Arial"/>
                <w:bCs/>
                <w:sz w:val="16"/>
                <w:szCs w:val="16"/>
              </w:rPr>
              <w:fldChar w:fldCharType="end"/>
            </w:r>
            <w:r>
              <w:rPr>
                <w:rFonts w:ascii="Arial" w:hAnsi="Arial" w:cs="Arial"/>
                <w:bCs/>
                <w:sz w:val="16"/>
                <w:szCs w:val="16"/>
              </w:rPr>
              <w:t>)</w:t>
            </w:r>
          </w:p>
        </w:sdtContent>
      </w:sdt>
    </w:sdtContent>
  </w:sdt>
  <w:p w14:paraId="13585D12" w14:textId="77777777" w:rsidR="002A0721" w:rsidRDefault="002A0721">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914B9" w14:textId="77777777" w:rsidR="00B368F1" w:rsidRDefault="00B368F1" w:rsidP="006E7BB0">
      <w:r>
        <w:separator/>
      </w:r>
    </w:p>
    <w:p w14:paraId="05CCC943" w14:textId="77777777" w:rsidR="00B368F1" w:rsidRDefault="00B368F1"/>
  </w:footnote>
  <w:footnote w:type="continuationSeparator" w:id="0">
    <w:p w14:paraId="09C5256B" w14:textId="77777777" w:rsidR="00B368F1" w:rsidRDefault="00B368F1" w:rsidP="006E7BB0">
      <w:r>
        <w:continuationSeparator/>
      </w:r>
    </w:p>
    <w:p w14:paraId="6B392986" w14:textId="77777777" w:rsidR="00B368F1" w:rsidRDefault="00B368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5FB17" w14:textId="7737C0F9" w:rsidR="000003F3" w:rsidRDefault="005D539A" w:rsidP="0084180B">
    <w:pPr>
      <w:pStyle w:val="Zhlav"/>
      <w:spacing w:after="360"/>
      <w:jc w:val="center"/>
    </w:pPr>
    <w:r>
      <w:rPr>
        <w:noProof/>
      </w:rPr>
      <w:drawing>
        <wp:anchor distT="0" distB="0" distL="114300" distR="114300" simplePos="0" relativeHeight="251662336" behindDoc="0" locked="0" layoutInCell="1" allowOverlap="1" wp14:anchorId="35755998" wp14:editId="1FF70D61">
          <wp:simplePos x="0" y="0"/>
          <wp:positionH relativeFrom="column">
            <wp:posOffset>1928495</wp:posOffset>
          </wp:positionH>
          <wp:positionV relativeFrom="paragraph">
            <wp:posOffset>-2540</wp:posOffset>
          </wp:positionV>
          <wp:extent cx="1897200" cy="525600"/>
          <wp:effectExtent l="0" t="0" r="8255" b="8255"/>
          <wp:wrapSquare wrapText="bothSides"/>
          <wp:docPr id="3" name="Obrázek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94"/>
                  <pic:cNvPicPr>
                    <a:picLocks noChangeAspect="1" noChangeArrowheads="1"/>
                  </pic:cNvPicPr>
                </pic:nvPicPr>
                <pic:blipFill>
                  <a:blip r:embed="rId1"/>
                  <a:stretch>
                    <a:fillRect/>
                  </a:stretch>
                </pic:blipFill>
                <pic:spPr bwMode="auto">
                  <a:xfrm>
                    <a:off x="0" y="0"/>
                    <a:ext cx="1897200" cy="5256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0" distR="0" simplePos="0" relativeHeight="251661312" behindDoc="1" locked="0" layoutInCell="0" allowOverlap="1" wp14:anchorId="167DCF43" wp14:editId="471C679C">
          <wp:simplePos x="0" y="0"/>
          <wp:positionH relativeFrom="margin">
            <wp:posOffset>4595495</wp:posOffset>
          </wp:positionH>
          <wp:positionV relativeFrom="page">
            <wp:posOffset>414036</wp:posOffset>
          </wp:positionV>
          <wp:extent cx="1152000" cy="532800"/>
          <wp:effectExtent l="0" t="0" r="0" b="635"/>
          <wp:wrapSquare wrapText="bothSides"/>
          <wp:docPr id="2"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6"/>
                  <pic:cNvPicPr>
                    <a:picLocks noChangeAspect="1" noChangeArrowheads="1"/>
                  </pic:cNvPicPr>
                </pic:nvPicPr>
                <pic:blipFill>
                  <a:blip r:embed="rId2"/>
                  <a:stretch>
                    <a:fillRect/>
                  </a:stretch>
                </pic:blipFill>
                <pic:spPr bwMode="auto">
                  <a:xfrm>
                    <a:off x="0" y="0"/>
                    <a:ext cx="1152000" cy="5328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0" distR="0" simplePos="0" relativeHeight="251659264" behindDoc="1" locked="0" layoutInCell="0" allowOverlap="1" wp14:anchorId="19A510CA" wp14:editId="6C81C7A8">
          <wp:simplePos x="0" y="0"/>
          <wp:positionH relativeFrom="margin">
            <wp:posOffset>0</wp:posOffset>
          </wp:positionH>
          <wp:positionV relativeFrom="paragraph">
            <wp:posOffset>-635</wp:posOffset>
          </wp:positionV>
          <wp:extent cx="952500" cy="508635"/>
          <wp:effectExtent l="0" t="0" r="0" b="0"/>
          <wp:wrapNone/>
          <wp:docPr id="4" name="Obrázek 9" descr="Loga Ministerstva průmyslu a obchodu | M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ázek 9" descr="Loga Ministerstva průmyslu a obchodu | MPO"/>
                  <pic:cNvPicPr>
                    <a:picLocks noChangeAspect="1" noChangeArrowheads="1"/>
                  </pic:cNvPicPr>
                </pic:nvPicPr>
                <pic:blipFill>
                  <a:blip r:embed="rId3"/>
                  <a:stretch>
                    <a:fillRect/>
                  </a:stretch>
                </pic:blipFill>
                <pic:spPr bwMode="auto">
                  <a:xfrm>
                    <a:off x="0" y="0"/>
                    <a:ext cx="952500" cy="508635"/>
                  </a:xfrm>
                  <a:prstGeom prst="rect">
                    <a:avLst/>
                  </a:prstGeom>
                </pic:spPr>
              </pic:pic>
            </a:graphicData>
          </a:graphic>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A16A8"/>
    <w:multiLevelType w:val="hybridMultilevel"/>
    <w:tmpl w:val="11F41B5E"/>
    <w:lvl w:ilvl="0" w:tplc="37504010">
      <w:start w:val="1"/>
      <w:numFmt w:val="lowerLetter"/>
      <w:lvlText w:val="%1)"/>
      <w:lvlJc w:val="left"/>
      <w:pPr>
        <w:ind w:left="938" w:hanging="360"/>
      </w:pPr>
      <w:rPr>
        <w:color w:val="auto"/>
      </w:rPr>
    </w:lvl>
    <w:lvl w:ilvl="1" w:tplc="04050019" w:tentative="1">
      <w:start w:val="1"/>
      <w:numFmt w:val="lowerLetter"/>
      <w:lvlText w:val="%2."/>
      <w:lvlJc w:val="left"/>
      <w:pPr>
        <w:ind w:left="1658" w:hanging="360"/>
      </w:pPr>
    </w:lvl>
    <w:lvl w:ilvl="2" w:tplc="0405001B" w:tentative="1">
      <w:start w:val="1"/>
      <w:numFmt w:val="lowerRoman"/>
      <w:lvlText w:val="%3."/>
      <w:lvlJc w:val="right"/>
      <w:pPr>
        <w:ind w:left="2378" w:hanging="180"/>
      </w:pPr>
    </w:lvl>
    <w:lvl w:ilvl="3" w:tplc="0405000F" w:tentative="1">
      <w:start w:val="1"/>
      <w:numFmt w:val="decimal"/>
      <w:lvlText w:val="%4."/>
      <w:lvlJc w:val="left"/>
      <w:pPr>
        <w:ind w:left="3098" w:hanging="360"/>
      </w:pPr>
    </w:lvl>
    <w:lvl w:ilvl="4" w:tplc="04050019" w:tentative="1">
      <w:start w:val="1"/>
      <w:numFmt w:val="lowerLetter"/>
      <w:lvlText w:val="%5."/>
      <w:lvlJc w:val="left"/>
      <w:pPr>
        <w:ind w:left="3818" w:hanging="360"/>
      </w:pPr>
    </w:lvl>
    <w:lvl w:ilvl="5" w:tplc="0405001B" w:tentative="1">
      <w:start w:val="1"/>
      <w:numFmt w:val="lowerRoman"/>
      <w:lvlText w:val="%6."/>
      <w:lvlJc w:val="right"/>
      <w:pPr>
        <w:ind w:left="4538" w:hanging="180"/>
      </w:pPr>
    </w:lvl>
    <w:lvl w:ilvl="6" w:tplc="0405000F" w:tentative="1">
      <w:start w:val="1"/>
      <w:numFmt w:val="decimal"/>
      <w:lvlText w:val="%7."/>
      <w:lvlJc w:val="left"/>
      <w:pPr>
        <w:ind w:left="5258" w:hanging="360"/>
      </w:pPr>
    </w:lvl>
    <w:lvl w:ilvl="7" w:tplc="04050019" w:tentative="1">
      <w:start w:val="1"/>
      <w:numFmt w:val="lowerLetter"/>
      <w:lvlText w:val="%8."/>
      <w:lvlJc w:val="left"/>
      <w:pPr>
        <w:ind w:left="5978" w:hanging="360"/>
      </w:pPr>
    </w:lvl>
    <w:lvl w:ilvl="8" w:tplc="0405001B" w:tentative="1">
      <w:start w:val="1"/>
      <w:numFmt w:val="lowerRoman"/>
      <w:lvlText w:val="%9."/>
      <w:lvlJc w:val="right"/>
      <w:pPr>
        <w:ind w:left="6698" w:hanging="180"/>
      </w:pPr>
    </w:lvl>
  </w:abstractNum>
  <w:abstractNum w:abstractNumId="1" w15:restartNumberingAfterBreak="0">
    <w:nsid w:val="031917C8"/>
    <w:multiLevelType w:val="multilevel"/>
    <w:tmpl w:val="0BBEFAA8"/>
    <w:lvl w:ilvl="0">
      <w:start w:val="1"/>
      <w:numFmt w:val="decimal"/>
      <w:pStyle w:val="cislovani1"/>
      <w:suff w:val="space"/>
      <w:lvlText w:val="%1."/>
      <w:lvlJc w:val="left"/>
      <w:pPr>
        <w:ind w:left="1702" w:hanging="567"/>
      </w:pPr>
      <w:rPr>
        <w:rFonts w:cs="Times New Roman" w:hint="default"/>
        <w:b/>
        <w:i w:val="0"/>
      </w:rPr>
    </w:lvl>
    <w:lvl w:ilvl="1">
      <w:start w:val="1"/>
      <w:numFmt w:val="decimal"/>
      <w:pStyle w:val="Cislovani2"/>
      <w:lvlText w:val="%1.%2."/>
      <w:lvlJc w:val="left"/>
      <w:pPr>
        <w:tabs>
          <w:tab w:val="num" w:pos="3658"/>
        </w:tabs>
        <w:ind w:left="3658" w:hanging="680"/>
      </w:pPr>
      <w:rPr>
        <w:rFonts w:cs="Times New Roman" w:hint="default"/>
      </w:rPr>
    </w:lvl>
    <w:lvl w:ilvl="2">
      <w:start w:val="1"/>
      <w:numFmt w:val="decimal"/>
      <w:pStyle w:val="Cislovani3"/>
      <w:lvlText w:val="%1.%2.%3."/>
      <w:lvlJc w:val="left"/>
      <w:pPr>
        <w:tabs>
          <w:tab w:val="num" w:pos="4820"/>
        </w:tabs>
        <w:ind w:left="4820" w:hanging="1134"/>
      </w:pPr>
      <w:rPr>
        <w:rFonts w:cs="Times New Roman" w:hint="default"/>
      </w:rPr>
    </w:lvl>
    <w:lvl w:ilvl="3">
      <w:start w:val="1"/>
      <w:numFmt w:val="decimal"/>
      <w:pStyle w:val="Cislovani4"/>
      <w:lvlText w:val="%1.%2.%3.%4."/>
      <w:lvlJc w:val="left"/>
      <w:pPr>
        <w:tabs>
          <w:tab w:val="num" w:pos="1702"/>
        </w:tabs>
        <w:ind w:left="1702" w:hanging="1418"/>
      </w:pPr>
      <w:rPr>
        <w:rFonts w:cs="Times New Roman" w:hint="default"/>
        <w:color w:val="auto"/>
      </w:rPr>
    </w:lvl>
    <w:lvl w:ilvl="4">
      <w:start w:val="1"/>
      <w:numFmt w:val="decimal"/>
      <w:pStyle w:val="Cislovani4text"/>
      <w:lvlText w:val="%1.%2.%3.%4.%5."/>
      <w:lvlJc w:val="left"/>
      <w:pPr>
        <w:tabs>
          <w:tab w:val="num" w:pos="2368"/>
        </w:tabs>
        <w:ind w:left="1360" w:hanging="792"/>
      </w:pPr>
      <w:rPr>
        <w:rFonts w:cs="Times New Roman" w:hint="default"/>
        <w:i w:val="0"/>
      </w:rPr>
    </w:lvl>
    <w:lvl w:ilvl="5">
      <w:start w:val="1"/>
      <w:numFmt w:val="decimal"/>
      <w:lvlText w:val="%1.%2.%3.%4.%5.%6."/>
      <w:lvlJc w:val="left"/>
      <w:pPr>
        <w:tabs>
          <w:tab w:val="num" w:pos="-1143"/>
        </w:tabs>
        <w:ind w:left="-2367" w:hanging="936"/>
      </w:pPr>
      <w:rPr>
        <w:rFonts w:cs="Times New Roman" w:hint="default"/>
      </w:rPr>
    </w:lvl>
    <w:lvl w:ilvl="6">
      <w:start w:val="1"/>
      <w:numFmt w:val="decimal"/>
      <w:lvlText w:val="%1.%2.%3.%4.%5.%6.%7."/>
      <w:lvlJc w:val="left"/>
      <w:pPr>
        <w:tabs>
          <w:tab w:val="num" w:pos="-423"/>
        </w:tabs>
        <w:ind w:left="-1863" w:hanging="1080"/>
      </w:pPr>
      <w:rPr>
        <w:rFonts w:cs="Times New Roman" w:hint="default"/>
      </w:rPr>
    </w:lvl>
    <w:lvl w:ilvl="7">
      <w:start w:val="1"/>
      <w:numFmt w:val="decimal"/>
      <w:lvlText w:val="%1.%2.%3.%4.%5.%6.%7.%8."/>
      <w:lvlJc w:val="left"/>
      <w:pPr>
        <w:tabs>
          <w:tab w:val="num" w:pos="297"/>
        </w:tabs>
        <w:ind w:left="-1359" w:hanging="1224"/>
      </w:pPr>
      <w:rPr>
        <w:rFonts w:cs="Times New Roman" w:hint="default"/>
      </w:rPr>
    </w:lvl>
    <w:lvl w:ilvl="8">
      <w:start w:val="1"/>
      <w:numFmt w:val="decimal"/>
      <w:lvlText w:val="%1.%2.%3.%4.%5.%6.%7.%8.%9."/>
      <w:lvlJc w:val="left"/>
      <w:pPr>
        <w:tabs>
          <w:tab w:val="num" w:pos="1017"/>
        </w:tabs>
        <w:ind w:left="-783" w:hanging="1440"/>
      </w:pPr>
      <w:rPr>
        <w:rFonts w:cs="Times New Roman" w:hint="default"/>
      </w:rPr>
    </w:lvl>
  </w:abstractNum>
  <w:abstractNum w:abstractNumId="2" w15:restartNumberingAfterBreak="0">
    <w:nsid w:val="049A47E5"/>
    <w:multiLevelType w:val="hybridMultilevel"/>
    <w:tmpl w:val="16E842F0"/>
    <w:lvl w:ilvl="0" w:tplc="3C68C51A">
      <w:start w:val="1"/>
      <w:numFmt w:val="lowerLetter"/>
      <w:lvlText w:val="%1)"/>
      <w:lvlJc w:val="left"/>
      <w:pPr>
        <w:ind w:left="938" w:hanging="360"/>
      </w:pPr>
      <w:rPr>
        <w:sz w:val="20"/>
      </w:rPr>
    </w:lvl>
    <w:lvl w:ilvl="1" w:tplc="04050019" w:tentative="1">
      <w:start w:val="1"/>
      <w:numFmt w:val="lowerLetter"/>
      <w:lvlText w:val="%2."/>
      <w:lvlJc w:val="left"/>
      <w:pPr>
        <w:ind w:left="1658" w:hanging="360"/>
      </w:pPr>
    </w:lvl>
    <w:lvl w:ilvl="2" w:tplc="0405001B" w:tentative="1">
      <w:start w:val="1"/>
      <w:numFmt w:val="lowerRoman"/>
      <w:lvlText w:val="%3."/>
      <w:lvlJc w:val="right"/>
      <w:pPr>
        <w:ind w:left="2378" w:hanging="180"/>
      </w:pPr>
    </w:lvl>
    <w:lvl w:ilvl="3" w:tplc="0405000F" w:tentative="1">
      <w:start w:val="1"/>
      <w:numFmt w:val="decimal"/>
      <w:lvlText w:val="%4."/>
      <w:lvlJc w:val="left"/>
      <w:pPr>
        <w:ind w:left="3098" w:hanging="360"/>
      </w:pPr>
    </w:lvl>
    <w:lvl w:ilvl="4" w:tplc="04050019" w:tentative="1">
      <w:start w:val="1"/>
      <w:numFmt w:val="lowerLetter"/>
      <w:lvlText w:val="%5."/>
      <w:lvlJc w:val="left"/>
      <w:pPr>
        <w:ind w:left="3818" w:hanging="360"/>
      </w:pPr>
    </w:lvl>
    <w:lvl w:ilvl="5" w:tplc="0405001B" w:tentative="1">
      <w:start w:val="1"/>
      <w:numFmt w:val="lowerRoman"/>
      <w:lvlText w:val="%6."/>
      <w:lvlJc w:val="right"/>
      <w:pPr>
        <w:ind w:left="4538" w:hanging="180"/>
      </w:pPr>
    </w:lvl>
    <w:lvl w:ilvl="6" w:tplc="0405000F" w:tentative="1">
      <w:start w:val="1"/>
      <w:numFmt w:val="decimal"/>
      <w:lvlText w:val="%7."/>
      <w:lvlJc w:val="left"/>
      <w:pPr>
        <w:ind w:left="5258" w:hanging="360"/>
      </w:pPr>
    </w:lvl>
    <w:lvl w:ilvl="7" w:tplc="04050019" w:tentative="1">
      <w:start w:val="1"/>
      <w:numFmt w:val="lowerLetter"/>
      <w:lvlText w:val="%8."/>
      <w:lvlJc w:val="left"/>
      <w:pPr>
        <w:ind w:left="5978" w:hanging="360"/>
      </w:pPr>
    </w:lvl>
    <w:lvl w:ilvl="8" w:tplc="0405001B" w:tentative="1">
      <w:start w:val="1"/>
      <w:numFmt w:val="lowerRoman"/>
      <w:lvlText w:val="%9."/>
      <w:lvlJc w:val="right"/>
      <w:pPr>
        <w:ind w:left="6698" w:hanging="180"/>
      </w:pPr>
    </w:lvl>
  </w:abstractNum>
  <w:abstractNum w:abstractNumId="3" w15:restartNumberingAfterBreak="0">
    <w:nsid w:val="2A3F7409"/>
    <w:multiLevelType w:val="hybridMultilevel"/>
    <w:tmpl w:val="090ECC4A"/>
    <w:lvl w:ilvl="0" w:tplc="04050017">
      <w:start w:val="1"/>
      <w:numFmt w:val="lowerLetter"/>
      <w:lvlText w:val="%1)"/>
      <w:lvlJc w:val="left"/>
      <w:pPr>
        <w:ind w:left="927" w:hanging="360"/>
      </w:pPr>
    </w:lvl>
    <w:lvl w:ilvl="1" w:tplc="04050019">
      <w:start w:val="1"/>
      <w:numFmt w:val="lowerLetter"/>
      <w:lvlText w:val="%2."/>
      <w:lvlJc w:val="left"/>
      <w:pPr>
        <w:ind w:left="1647" w:hanging="360"/>
      </w:pPr>
    </w:lvl>
    <w:lvl w:ilvl="2" w:tplc="0405001B">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4" w15:restartNumberingAfterBreak="0">
    <w:nsid w:val="2A5E0AFC"/>
    <w:multiLevelType w:val="hybridMultilevel"/>
    <w:tmpl w:val="2F9CF532"/>
    <w:lvl w:ilvl="0" w:tplc="04050001">
      <w:start w:val="1"/>
      <w:numFmt w:val="bullet"/>
      <w:lvlText w:val=""/>
      <w:lvlJc w:val="left"/>
      <w:pPr>
        <w:ind w:left="1776" w:hanging="360"/>
      </w:pPr>
      <w:rPr>
        <w:rFonts w:ascii="Symbol" w:hAnsi="Symbol" w:hint="default"/>
      </w:rPr>
    </w:lvl>
    <w:lvl w:ilvl="1" w:tplc="04050003" w:tentative="1">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5" w15:restartNumberingAfterBreak="0">
    <w:nsid w:val="2A943C9F"/>
    <w:multiLevelType w:val="hybridMultilevel"/>
    <w:tmpl w:val="4360093A"/>
    <w:lvl w:ilvl="0" w:tplc="4336FF0E">
      <w:start w:val="1"/>
      <w:numFmt w:val="decimal"/>
      <w:lvlText w:val="%1."/>
      <w:lvlJc w:val="left"/>
      <w:pPr>
        <w:ind w:left="360" w:hanging="360"/>
      </w:pPr>
      <w:rPr>
        <w:i w:val="0"/>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2FD66265"/>
    <w:multiLevelType w:val="hybridMultilevel"/>
    <w:tmpl w:val="090ECC4A"/>
    <w:lvl w:ilvl="0" w:tplc="04050017">
      <w:start w:val="1"/>
      <w:numFmt w:val="lowerLetter"/>
      <w:lvlText w:val="%1)"/>
      <w:lvlJc w:val="left"/>
      <w:pPr>
        <w:ind w:left="927" w:hanging="360"/>
      </w:p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7" w15:restartNumberingAfterBreak="0">
    <w:nsid w:val="36C73518"/>
    <w:multiLevelType w:val="hybridMultilevel"/>
    <w:tmpl w:val="8C306FD4"/>
    <w:lvl w:ilvl="0" w:tplc="AC748CEE">
      <w:start w:val="1"/>
      <w:numFmt w:val="lowerLetter"/>
      <w:lvlText w:val="%1)"/>
      <w:lvlJc w:val="left"/>
      <w:pPr>
        <w:ind w:left="938" w:hanging="360"/>
      </w:pPr>
      <w:rPr>
        <w:sz w:val="20"/>
      </w:rPr>
    </w:lvl>
    <w:lvl w:ilvl="1" w:tplc="04050019" w:tentative="1">
      <w:start w:val="1"/>
      <w:numFmt w:val="lowerLetter"/>
      <w:lvlText w:val="%2."/>
      <w:lvlJc w:val="left"/>
      <w:pPr>
        <w:ind w:left="1658" w:hanging="360"/>
      </w:pPr>
    </w:lvl>
    <w:lvl w:ilvl="2" w:tplc="0405001B" w:tentative="1">
      <w:start w:val="1"/>
      <w:numFmt w:val="lowerRoman"/>
      <w:lvlText w:val="%3."/>
      <w:lvlJc w:val="right"/>
      <w:pPr>
        <w:ind w:left="2378" w:hanging="180"/>
      </w:pPr>
    </w:lvl>
    <w:lvl w:ilvl="3" w:tplc="0405000F" w:tentative="1">
      <w:start w:val="1"/>
      <w:numFmt w:val="decimal"/>
      <w:lvlText w:val="%4."/>
      <w:lvlJc w:val="left"/>
      <w:pPr>
        <w:ind w:left="3098" w:hanging="360"/>
      </w:pPr>
    </w:lvl>
    <w:lvl w:ilvl="4" w:tplc="04050019" w:tentative="1">
      <w:start w:val="1"/>
      <w:numFmt w:val="lowerLetter"/>
      <w:lvlText w:val="%5."/>
      <w:lvlJc w:val="left"/>
      <w:pPr>
        <w:ind w:left="3818" w:hanging="360"/>
      </w:pPr>
    </w:lvl>
    <w:lvl w:ilvl="5" w:tplc="0405001B" w:tentative="1">
      <w:start w:val="1"/>
      <w:numFmt w:val="lowerRoman"/>
      <w:lvlText w:val="%6."/>
      <w:lvlJc w:val="right"/>
      <w:pPr>
        <w:ind w:left="4538" w:hanging="180"/>
      </w:pPr>
    </w:lvl>
    <w:lvl w:ilvl="6" w:tplc="0405000F" w:tentative="1">
      <w:start w:val="1"/>
      <w:numFmt w:val="decimal"/>
      <w:lvlText w:val="%7."/>
      <w:lvlJc w:val="left"/>
      <w:pPr>
        <w:ind w:left="5258" w:hanging="360"/>
      </w:pPr>
    </w:lvl>
    <w:lvl w:ilvl="7" w:tplc="04050019" w:tentative="1">
      <w:start w:val="1"/>
      <w:numFmt w:val="lowerLetter"/>
      <w:lvlText w:val="%8."/>
      <w:lvlJc w:val="left"/>
      <w:pPr>
        <w:ind w:left="5978" w:hanging="360"/>
      </w:pPr>
    </w:lvl>
    <w:lvl w:ilvl="8" w:tplc="0405001B" w:tentative="1">
      <w:start w:val="1"/>
      <w:numFmt w:val="lowerRoman"/>
      <w:lvlText w:val="%9."/>
      <w:lvlJc w:val="right"/>
      <w:pPr>
        <w:ind w:left="6698" w:hanging="180"/>
      </w:pPr>
    </w:lvl>
  </w:abstractNum>
  <w:abstractNum w:abstractNumId="8" w15:restartNumberingAfterBreak="0">
    <w:nsid w:val="3A650156"/>
    <w:multiLevelType w:val="hybridMultilevel"/>
    <w:tmpl w:val="8C08A9FA"/>
    <w:lvl w:ilvl="0" w:tplc="8A86CD8A">
      <w:start w:val="1"/>
      <w:numFmt w:val="lowerLetter"/>
      <w:lvlText w:val="%1)"/>
      <w:lvlJc w:val="left"/>
      <w:pPr>
        <w:ind w:left="938" w:hanging="360"/>
      </w:pPr>
      <w:rPr>
        <w:color w:val="auto"/>
        <w:sz w:val="20"/>
      </w:rPr>
    </w:lvl>
    <w:lvl w:ilvl="1" w:tplc="04050019" w:tentative="1">
      <w:start w:val="1"/>
      <w:numFmt w:val="lowerLetter"/>
      <w:lvlText w:val="%2."/>
      <w:lvlJc w:val="left"/>
      <w:pPr>
        <w:ind w:left="1658" w:hanging="360"/>
      </w:pPr>
    </w:lvl>
    <w:lvl w:ilvl="2" w:tplc="0405001B" w:tentative="1">
      <w:start w:val="1"/>
      <w:numFmt w:val="lowerRoman"/>
      <w:lvlText w:val="%3."/>
      <w:lvlJc w:val="right"/>
      <w:pPr>
        <w:ind w:left="2378" w:hanging="180"/>
      </w:pPr>
    </w:lvl>
    <w:lvl w:ilvl="3" w:tplc="0405000F" w:tentative="1">
      <w:start w:val="1"/>
      <w:numFmt w:val="decimal"/>
      <w:lvlText w:val="%4."/>
      <w:lvlJc w:val="left"/>
      <w:pPr>
        <w:ind w:left="3098" w:hanging="360"/>
      </w:pPr>
    </w:lvl>
    <w:lvl w:ilvl="4" w:tplc="04050019" w:tentative="1">
      <w:start w:val="1"/>
      <w:numFmt w:val="lowerLetter"/>
      <w:lvlText w:val="%5."/>
      <w:lvlJc w:val="left"/>
      <w:pPr>
        <w:ind w:left="3818" w:hanging="360"/>
      </w:pPr>
    </w:lvl>
    <w:lvl w:ilvl="5" w:tplc="0405001B" w:tentative="1">
      <w:start w:val="1"/>
      <w:numFmt w:val="lowerRoman"/>
      <w:lvlText w:val="%6."/>
      <w:lvlJc w:val="right"/>
      <w:pPr>
        <w:ind w:left="4538" w:hanging="180"/>
      </w:pPr>
    </w:lvl>
    <w:lvl w:ilvl="6" w:tplc="0405000F" w:tentative="1">
      <w:start w:val="1"/>
      <w:numFmt w:val="decimal"/>
      <w:lvlText w:val="%7."/>
      <w:lvlJc w:val="left"/>
      <w:pPr>
        <w:ind w:left="5258" w:hanging="360"/>
      </w:pPr>
    </w:lvl>
    <w:lvl w:ilvl="7" w:tplc="04050019" w:tentative="1">
      <w:start w:val="1"/>
      <w:numFmt w:val="lowerLetter"/>
      <w:lvlText w:val="%8."/>
      <w:lvlJc w:val="left"/>
      <w:pPr>
        <w:ind w:left="5978" w:hanging="360"/>
      </w:pPr>
    </w:lvl>
    <w:lvl w:ilvl="8" w:tplc="0405001B" w:tentative="1">
      <w:start w:val="1"/>
      <w:numFmt w:val="lowerRoman"/>
      <w:lvlText w:val="%9."/>
      <w:lvlJc w:val="right"/>
      <w:pPr>
        <w:ind w:left="6698" w:hanging="180"/>
      </w:pPr>
    </w:lvl>
  </w:abstractNum>
  <w:abstractNum w:abstractNumId="9" w15:restartNumberingAfterBreak="0">
    <w:nsid w:val="3B1A0353"/>
    <w:multiLevelType w:val="hybridMultilevel"/>
    <w:tmpl w:val="F5DEF40E"/>
    <w:lvl w:ilvl="0" w:tplc="5EF4102A">
      <w:start w:val="1"/>
      <w:numFmt w:val="lowerLetter"/>
      <w:lvlText w:val="%1)"/>
      <w:lvlJc w:val="left"/>
      <w:pPr>
        <w:ind w:left="938" w:hanging="360"/>
      </w:pPr>
      <w:rPr>
        <w:color w:val="auto"/>
        <w:sz w:val="20"/>
      </w:rPr>
    </w:lvl>
    <w:lvl w:ilvl="1" w:tplc="04050019" w:tentative="1">
      <w:start w:val="1"/>
      <w:numFmt w:val="lowerLetter"/>
      <w:lvlText w:val="%2."/>
      <w:lvlJc w:val="left"/>
      <w:pPr>
        <w:ind w:left="1658" w:hanging="360"/>
      </w:pPr>
    </w:lvl>
    <w:lvl w:ilvl="2" w:tplc="0405001B" w:tentative="1">
      <w:start w:val="1"/>
      <w:numFmt w:val="lowerRoman"/>
      <w:lvlText w:val="%3."/>
      <w:lvlJc w:val="right"/>
      <w:pPr>
        <w:ind w:left="2378" w:hanging="180"/>
      </w:pPr>
    </w:lvl>
    <w:lvl w:ilvl="3" w:tplc="0405000F" w:tentative="1">
      <w:start w:val="1"/>
      <w:numFmt w:val="decimal"/>
      <w:lvlText w:val="%4."/>
      <w:lvlJc w:val="left"/>
      <w:pPr>
        <w:ind w:left="3098" w:hanging="360"/>
      </w:pPr>
    </w:lvl>
    <w:lvl w:ilvl="4" w:tplc="04050019" w:tentative="1">
      <w:start w:val="1"/>
      <w:numFmt w:val="lowerLetter"/>
      <w:lvlText w:val="%5."/>
      <w:lvlJc w:val="left"/>
      <w:pPr>
        <w:ind w:left="3818" w:hanging="360"/>
      </w:pPr>
    </w:lvl>
    <w:lvl w:ilvl="5" w:tplc="0405001B" w:tentative="1">
      <w:start w:val="1"/>
      <w:numFmt w:val="lowerRoman"/>
      <w:lvlText w:val="%6."/>
      <w:lvlJc w:val="right"/>
      <w:pPr>
        <w:ind w:left="4538" w:hanging="180"/>
      </w:pPr>
    </w:lvl>
    <w:lvl w:ilvl="6" w:tplc="0405000F" w:tentative="1">
      <w:start w:val="1"/>
      <w:numFmt w:val="decimal"/>
      <w:lvlText w:val="%7."/>
      <w:lvlJc w:val="left"/>
      <w:pPr>
        <w:ind w:left="5258" w:hanging="360"/>
      </w:pPr>
    </w:lvl>
    <w:lvl w:ilvl="7" w:tplc="04050019" w:tentative="1">
      <w:start w:val="1"/>
      <w:numFmt w:val="lowerLetter"/>
      <w:lvlText w:val="%8."/>
      <w:lvlJc w:val="left"/>
      <w:pPr>
        <w:ind w:left="5978" w:hanging="360"/>
      </w:pPr>
    </w:lvl>
    <w:lvl w:ilvl="8" w:tplc="0405001B" w:tentative="1">
      <w:start w:val="1"/>
      <w:numFmt w:val="lowerRoman"/>
      <w:lvlText w:val="%9."/>
      <w:lvlJc w:val="right"/>
      <w:pPr>
        <w:ind w:left="6698" w:hanging="180"/>
      </w:pPr>
    </w:lvl>
  </w:abstractNum>
  <w:abstractNum w:abstractNumId="10" w15:restartNumberingAfterBreak="0">
    <w:nsid w:val="3C141047"/>
    <w:multiLevelType w:val="hybridMultilevel"/>
    <w:tmpl w:val="4EA0C13E"/>
    <w:lvl w:ilvl="0" w:tplc="11E6E0AE">
      <w:start w:val="1"/>
      <w:numFmt w:val="lowerLetter"/>
      <w:lvlText w:val="%1)"/>
      <w:lvlJc w:val="left"/>
      <w:pPr>
        <w:ind w:left="938" w:hanging="360"/>
      </w:pPr>
      <w:rPr>
        <w:color w:val="auto"/>
      </w:rPr>
    </w:lvl>
    <w:lvl w:ilvl="1" w:tplc="04050019" w:tentative="1">
      <w:start w:val="1"/>
      <w:numFmt w:val="lowerLetter"/>
      <w:lvlText w:val="%2."/>
      <w:lvlJc w:val="left"/>
      <w:pPr>
        <w:ind w:left="1658" w:hanging="360"/>
      </w:pPr>
    </w:lvl>
    <w:lvl w:ilvl="2" w:tplc="0405001B" w:tentative="1">
      <w:start w:val="1"/>
      <w:numFmt w:val="lowerRoman"/>
      <w:lvlText w:val="%3."/>
      <w:lvlJc w:val="right"/>
      <w:pPr>
        <w:ind w:left="2378" w:hanging="180"/>
      </w:pPr>
    </w:lvl>
    <w:lvl w:ilvl="3" w:tplc="0405000F" w:tentative="1">
      <w:start w:val="1"/>
      <w:numFmt w:val="decimal"/>
      <w:lvlText w:val="%4."/>
      <w:lvlJc w:val="left"/>
      <w:pPr>
        <w:ind w:left="3098" w:hanging="360"/>
      </w:pPr>
    </w:lvl>
    <w:lvl w:ilvl="4" w:tplc="04050019" w:tentative="1">
      <w:start w:val="1"/>
      <w:numFmt w:val="lowerLetter"/>
      <w:lvlText w:val="%5."/>
      <w:lvlJc w:val="left"/>
      <w:pPr>
        <w:ind w:left="3818" w:hanging="360"/>
      </w:pPr>
    </w:lvl>
    <w:lvl w:ilvl="5" w:tplc="0405001B" w:tentative="1">
      <w:start w:val="1"/>
      <w:numFmt w:val="lowerRoman"/>
      <w:lvlText w:val="%6."/>
      <w:lvlJc w:val="right"/>
      <w:pPr>
        <w:ind w:left="4538" w:hanging="180"/>
      </w:pPr>
    </w:lvl>
    <w:lvl w:ilvl="6" w:tplc="0405000F" w:tentative="1">
      <w:start w:val="1"/>
      <w:numFmt w:val="decimal"/>
      <w:lvlText w:val="%7."/>
      <w:lvlJc w:val="left"/>
      <w:pPr>
        <w:ind w:left="5258" w:hanging="360"/>
      </w:pPr>
    </w:lvl>
    <w:lvl w:ilvl="7" w:tplc="04050019" w:tentative="1">
      <w:start w:val="1"/>
      <w:numFmt w:val="lowerLetter"/>
      <w:lvlText w:val="%8."/>
      <w:lvlJc w:val="left"/>
      <w:pPr>
        <w:ind w:left="5978" w:hanging="360"/>
      </w:pPr>
    </w:lvl>
    <w:lvl w:ilvl="8" w:tplc="0405001B" w:tentative="1">
      <w:start w:val="1"/>
      <w:numFmt w:val="lowerRoman"/>
      <w:lvlText w:val="%9."/>
      <w:lvlJc w:val="right"/>
      <w:pPr>
        <w:ind w:left="6698" w:hanging="180"/>
      </w:pPr>
    </w:lvl>
  </w:abstractNum>
  <w:abstractNum w:abstractNumId="11" w15:restartNumberingAfterBreak="0">
    <w:nsid w:val="3F240EEC"/>
    <w:multiLevelType w:val="multilevel"/>
    <w:tmpl w:val="93E2D13E"/>
    <w:lvl w:ilvl="0">
      <w:start w:val="1"/>
      <w:numFmt w:val="ordinal"/>
      <w:pStyle w:val="Nadpis1"/>
      <w:suff w:val="nothing"/>
      <w:lvlText w:val="%1 Článek"/>
      <w:lvlJc w:val="center"/>
      <w:pPr>
        <w:ind w:left="0" w:firstLine="288"/>
      </w:pPr>
      <w:rPr>
        <w:rFonts w:hint="default"/>
        <w:b/>
        <w:color w:val="auto"/>
        <w:sz w:val="22"/>
        <w:szCs w:val="22"/>
      </w:rPr>
    </w:lvl>
    <w:lvl w:ilvl="1">
      <w:start w:val="1"/>
      <w:numFmt w:val="decimal"/>
      <w:pStyle w:val="Nadpis2"/>
      <w:lvlText w:val="%1.%2"/>
      <w:lvlJc w:val="left"/>
      <w:pPr>
        <w:ind w:left="2278" w:hanging="576"/>
      </w:pPr>
      <w:rPr>
        <w:rFonts w:ascii="Arial" w:hAnsi="Arial" w:cs="Arial" w:hint="default"/>
        <w:b w:val="0"/>
        <w:bCs w:val="0"/>
        <w:color w:val="auto"/>
        <w:sz w:val="20"/>
      </w:rPr>
    </w:lvl>
    <w:lvl w:ilvl="2">
      <w:start w:val="1"/>
      <w:numFmt w:val="decimal"/>
      <w:pStyle w:val="Nadpis3"/>
      <w:lvlText w:val="%1.%2.%3"/>
      <w:lvlJc w:val="left"/>
      <w:pPr>
        <w:ind w:left="1430" w:hanging="720"/>
      </w:pPr>
      <w:rPr>
        <w:rFonts w:hint="default"/>
        <w:sz w:val="20"/>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12" w15:restartNumberingAfterBreak="0">
    <w:nsid w:val="59CF150A"/>
    <w:multiLevelType w:val="hybridMultilevel"/>
    <w:tmpl w:val="28AE2954"/>
    <w:lvl w:ilvl="0" w:tplc="F978316A">
      <w:start w:val="1"/>
      <w:numFmt w:val="decimal"/>
      <w:lvlText w:val="%1."/>
      <w:lvlJc w:val="left"/>
      <w:pPr>
        <w:ind w:left="360" w:hanging="360"/>
      </w:pPr>
      <w:rPr>
        <w:rFonts w:ascii="Arial" w:hAnsi="Arial" w:cs="Arial" w:hint="default"/>
        <w:i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5DCB6F00"/>
    <w:multiLevelType w:val="hybridMultilevel"/>
    <w:tmpl w:val="090ECC4A"/>
    <w:lvl w:ilvl="0" w:tplc="04050017">
      <w:start w:val="1"/>
      <w:numFmt w:val="lowerLetter"/>
      <w:lvlText w:val="%1)"/>
      <w:lvlJc w:val="left"/>
      <w:pPr>
        <w:ind w:left="927" w:hanging="360"/>
      </w:pPr>
    </w:lvl>
    <w:lvl w:ilvl="1" w:tplc="04050019">
      <w:start w:val="1"/>
      <w:numFmt w:val="lowerLetter"/>
      <w:lvlText w:val="%2."/>
      <w:lvlJc w:val="left"/>
      <w:pPr>
        <w:ind w:left="1647" w:hanging="360"/>
      </w:pPr>
    </w:lvl>
    <w:lvl w:ilvl="2" w:tplc="0405001B">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4" w15:restartNumberingAfterBreak="0">
    <w:nsid w:val="619A2F49"/>
    <w:multiLevelType w:val="hybridMultilevel"/>
    <w:tmpl w:val="2AAA326E"/>
    <w:lvl w:ilvl="0" w:tplc="F6583108">
      <w:start w:val="1"/>
      <w:numFmt w:val="lowerLetter"/>
      <w:lvlText w:val="%1)"/>
      <w:lvlJc w:val="left"/>
      <w:pPr>
        <w:ind w:left="938" w:hanging="360"/>
      </w:pPr>
      <w:rPr>
        <w:sz w:val="20"/>
      </w:rPr>
    </w:lvl>
    <w:lvl w:ilvl="1" w:tplc="04050019" w:tentative="1">
      <w:start w:val="1"/>
      <w:numFmt w:val="lowerLetter"/>
      <w:lvlText w:val="%2."/>
      <w:lvlJc w:val="left"/>
      <w:pPr>
        <w:ind w:left="1658" w:hanging="360"/>
      </w:pPr>
    </w:lvl>
    <w:lvl w:ilvl="2" w:tplc="0405001B" w:tentative="1">
      <w:start w:val="1"/>
      <w:numFmt w:val="lowerRoman"/>
      <w:lvlText w:val="%3."/>
      <w:lvlJc w:val="right"/>
      <w:pPr>
        <w:ind w:left="2378" w:hanging="180"/>
      </w:pPr>
    </w:lvl>
    <w:lvl w:ilvl="3" w:tplc="0405000F" w:tentative="1">
      <w:start w:val="1"/>
      <w:numFmt w:val="decimal"/>
      <w:lvlText w:val="%4."/>
      <w:lvlJc w:val="left"/>
      <w:pPr>
        <w:ind w:left="3098" w:hanging="360"/>
      </w:pPr>
    </w:lvl>
    <w:lvl w:ilvl="4" w:tplc="04050019" w:tentative="1">
      <w:start w:val="1"/>
      <w:numFmt w:val="lowerLetter"/>
      <w:lvlText w:val="%5."/>
      <w:lvlJc w:val="left"/>
      <w:pPr>
        <w:ind w:left="3818" w:hanging="360"/>
      </w:pPr>
    </w:lvl>
    <w:lvl w:ilvl="5" w:tplc="0405001B" w:tentative="1">
      <w:start w:val="1"/>
      <w:numFmt w:val="lowerRoman"/>
      <w:lvlText w:val="%6."/>
      <w:lvlJc w:val="right"/>
      <w:pPr>
        <w:ind w:left="4538" w:hanging="180"/>
      </w:pPr>
    </w:lvl>
    <w:lvl w:ilvl="6" w:tplc="0405000F" w:tentative="1">
      <w:start w:val="1"/>
      <w:numFmt w:val="decimal"/>
      <w:lvlText w:val="%7."/>
      <w:lvlJc w:val="left"/>
      <w:pPr>
        <w:ind w:left="5258" w:hanging="360"/>
      </w:pPr>
    </w:lvl>
    <w:lvl w:ilvl="7" w:tplc="04050019" w:tentative="1">
      <w:start w:val="1"/>
      <w:numFmt w:val="lowerLetter"/>
      <w:lvlText w:val="%8."/>
      <w:lvlJc w:val="left"/>
      <w:pPr>
        <w:ind w:left="5978" w:hanging="360"/>
      </w:pPr>
    </w:lvl>
    <w:lvl w:ilvl="8" w:tplc="0405001B" w:tentative="1">
      <w:start w:val="1"/>
      <w:numFmt w:val="lowerRoman"/>
      <w:lvlText w:val="%9."/>
      <w:lvlJc w:val="right"/>
      <w:pPr>
        <w:ind w:left="6698" w:hanging="180"/>
      </w:pPr>
    </w:lvl>
  </w:abstractNum>
  <w:abstractNum w:abstractNumId="15" w15:restartNumberingAfterBreak="0">
    <w:nsid w:val="666F74FE"/>
    <w:multiLevelType w:val="hybridMultilevel"/>
    <w:tmpl w:val="090ECC4A"/>
    <w:lvl w:ilvl="0" w:tplc="04050017">
      <w:start w:val="1"/>
      <w:numFmt w:val="lowerLetter"/>
      <w:lvlText w:val="%1)"/>
      <w:lvlJc w:val="left"/>
      <w:pPr>
        <w:ind w:left="927" w:hanging="360"/>
      </w:pPr>
    </w:lvl>
    <w:lvl w:ilvl="1" w:tplc="04050019">
      <w:start w:val="1"/>
      <w:numFmt w:val="lowerLetter"/>
      <w:lvlText w:val="%2."/>
      <w:lvlJc w:val="left"/>
      <w:pPr>
        <w:ind w:left="1647" w:hanging="360"/>
      </w:pPr>
    </w:lvl>
    <w:lvl w:ilvl="2" w:tplc="0405001B">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6" w15:restartNumberingAfterBreak="0">
    <w:nsid w:val="66AA5E7C"/>
    <w:multiLevelType w:val="hybridMultilevel"/>
    <w:tmpl w:val="75547C1C"/>
    <w:lvl w:ilvl="0" w:tplc="A01A86A0">
      <w:start w:val="1"/>
      <w:numFmt w:val="lowerLetter"/>
      <w:lvlText w:val="%1)"/>
      <w:lvlJc w:val="left"/>
      <w:pPr>
        <w:ind w:left="938" w:hanging="360"/>
      </w:pPr>
      <w:rPr>
        <w:color w:val="auto"/>
        <w:sz w:val="20"/>
      </w:rPr>
    </w:lvl>
    <w:lvl w:ilvl="1" w:tplc="04050019" w:tentative="1">
      <w:start w:val="1"/>
      <w:numFmt w:val="lowerLetter"/>
      <w:lvlText w:val="%2."/>
      <w:lvlJc w:val="left"/>
      <w:pPr>
        <w:ind w:left="1658" w:hanging="360"/>
      </w:pPr>
    </w:lvl>
    <w:lvl w:ilvl="2" w:tplc="0405001B" w:tentative="1">
      <w:start w:val="1"/>
      <w:numFmt w:val="lowerRoman"/>
      <w:lvlText w:val="%3."/>
      <w:lvlJc w:val="right"/>
      <w:pPr>
        <w:ind w:left="2378" w:hanging="180"/>
      </w:pPr>
    </w:lvl>
    <w:lvl w:ilvl="3" w:tplc="0405000F" w:tentative="1">
      <w:start w:val="1"/>
      <w:numFmt w:val="decimal"/>
      <w:lvlText w:val="%4."/>
      <w:lvlJc w:val="left"/>
      <w:pPr>
        <w:ind w:left="3098" w:hanging="360"/>
      </w:pPr>
    </w:lvl>
    <w:lvl w:ilvl="4" w:tplc="04050019" w:tentative="1">
      <w:start w:val="1"/>
      <w:numFmt w:val="lowerLetter"/>
      <w:lvlText w:val="%5."/>
      <w:lvlJc w:val="left"/>
      <w:pPr>
        <w:ind w:left="3818" w:hanging="360"/>
      </w:pPr>
    </w:lvl>
    <w:lvl w:ilvl="5" w:tplc="0405001B" w:tentative="1">
      <w:start w:val="1"/>
      <w:numFmt w:val="lowerRoman"/>
      <w:lvlText w:val="%6."/>
      <w:lvlJc w:val="right"/>
      <w:pPr>
        <w:ind w:left="4538" w:hanging="180"/>
      </w:pPr>
    </w:lvl>
    <w:lvl w:ilvl="6" w:tplc="0405000F" w:tentative="1">
      <w:start w:val="1"/>
      <w:numFmt w:val="decimal"/>
      <w:lvlText w:val="%7."/>
      <w:lvlJc w:val="left"/>
      <w:pPr>
        <w:ind w:left="5258" w:hanging="360"/>
      </w:pPr>
    </w:lvl>
    <w:lvl w:ilvl="7" w:tplc="04050019" w:tentative="1">
      <w:start w:val="1"/>
      <w:numFmt w:val="lowerLetter"/>
      <w:lvlText w:val="%8."/>
      <w:lvlJc w:val="left"/>
      <w:pPr>
        <w:ind w:left="5978" w:hanging="360"/>
      </w:pPr>
    </w:lvl>
    <w:lvl w:ilvl="8" w:tplc="0405001B" w:tentative="1">
      <w:start w:val="1"/>
      <w:numFmt w:val="lowerRoman"/>
      <w:lvlText w:val="%9."/>
      <w:lvlJc w:val="right"/>
      <w:pPr>
        <w:ind w:left="6698" w:hanging="180"/>
      </w:pPr>
    </w:lvl>
  </w:abstractNum>
  <w:abstractNum w:abstractNumId="17" w15:restartNumberingAfterBreak="0">
    <w:nsid w:val="72587859"/>
    <w:multiLevelType w:val="hybridMultilevel"/>
    <w:tmpl w:val="B61A9140"/>
    <w:lvl w:ilvl="0" w:tplc="D68E9328">
      <w:start w:val="1"/>
      <w:numFmt w:val="lowerLetter"/>
      <w:lvlText w:val="%1)"/>
      <w:lvlJc w:val="left"/>
      <w:pPr>
        <w:ind w:left="938" w:hanging="360"/>
      </w:pPr>
      <w:rPr>
        <w:sz w:val="20"/>
      </w:rPr>
    </w:lvl>
    <w:lvl w:ilvl="1" w:tplc="04050019" w:tentative="1">
      <w:start w:val="1"/>
      <w:numFmt w:val="lowerLetter"/>
      <w:lvlText w:val="%2."/>
      <w:lvlJc w:val="left"/>
      <w:pPr>
        <w:ind w:left="1658" w:hanging="360"/>
      </w:pPr>
    </w:lvl>
    <w:lvl w:ilvl="2" w:tplc="0405001B" w:tentative="1">
      <w:start w:val="1"/>
      <w:numFmt w:val="lowerRoman"/>
      <w:lvlText w:val="%3."/>
      <w:lvlJc w:val="right"/>
      <w:pPr>
        <w:ind w:left="2378" w:hanging="180"/>
      </w:pPr>
    </w:lvl>
    <w:lvl w:ilvl="3" w:tplc="0405000F" w:tentative="1">
      <w:start w:val="1"/>
      <w:numFmt w:val="decimal"/>
      <w:lvlText w:val="%4."/>
      <w:lvlJc w:val="left"/>
      <w:pPr>
        <w:ind w:left="3098" w:hanging="360"/>
      </w:pPr>
    </w:lvl>
    <w:lvl w:ilvl="4" w:tplc="04050019" w:tentative="1">
      <w:start w:val="1"/>
      <w:numFmt w:val="lowerLetter"/>
      <w:lvlText w:val="%5."/>
      <w:lvlJc w:val="left"/>
      <w:pPr>
        <w:ind w:left="3818" w:hanging="360"/>
      </w:pPr>
    </w:lvl>
    <w:lvl w:ilvl="5" w:tplc="0405001B" w:tentative="1">
      <w:start w:val="1"/>
      <w:numFmt w:val="lowerRoman"/>
      <w:lvlText w:val="%6."/>
      <w:lvlJc w:val="right"/>
      <w:pPr>
        <w:ind w:left="4538" w:hanging="180"/>
      </w:pPr>
    </w:lvl>
    <w:lvl w:ilvl="6" w:tplc="0405000F" w:tentative="1">
      <w:start w:val="1"/>
      <w:numFmt w:val="decimal"/>
      <w:lvlText w:val="%7."/>
      <w:lvlJc w:val="left"/>
      <w:pPr>
        <w:ind w:left="5258" w:hanging="360"/>
      </w:pPr>
    </w:lvl>
    <w:lvl w:ilvl="7" w:tplc="04050019" w:tentative="1">
      <w:start w:val="1"/>
      <w:numFmt w:val="lowerLetter"/>
      <w:lvlText w:val="%8."/>
      <w:lvlJc w:val="left"/>
      <w:pPr>
        <w:ind w:left="5978" w:hanging="360"/>
      </w:pPr>
    </w:lvl>
    <w:lvl w:ilvl="8" w:tplc="0405001B" w:tentative="1">
      <w:start w:val="1"/>
      <w:numFmt w:val="lowerRoman"/>
      <w:lvlText w:val="%9."/>
      <w:lvlJc w:val="right"/>
      <w:pPr>
        <w:ind w:left="6698" w:hanging="180"/>
      </w:pPr>
    </w:lvl>
  </w:abstractNum>
  <w:num w:numId="1" w16cid:durableId="97067823">
    <w:abstractNumId w:val="1"/>
  </w:num>
  <w:num w:numId="2" w16cid:durableId="422383561">
    <w:abstractNumId w:val="11"/>
  </w:num>
  <w:num w:numId="3" w16cid:durableId="1421221024">
    <w:abstractNumId w:val="13"/>
  </w:num>
  <w:num w:numId="4" w16cid:durableId="2141995284">
    <w:abstractNumId w:val="15"/>
  </w:num>
  <w:num w:numId="5" w16cid:durableId="2020695688">
    <w:abstractNumId w:val="3"/>
  </w:num>
  <w:num w:numId="6" w16cid:durableId="1357735855">
    <w:abstractNumId w:val="17"/>
  </w:num>
  <w:num w:numId="7" w16cid:durableId="2102800885">
    <w:abstractNumId w:val="14"/>
  </w:num>
  <w:num w:numId="8" w16cid:durableId="904074158">
    <w:abstractNumId w:val="4"/>
  </w:num>
  <w:num w:numId="9" w16cid:durableId="840004257">
    <w:abstractNumId w:val="2"/>
  </w:num>
  <w:num w:numId="10" w16cid:durableId="1920208334">
    <w:abstractNumId w:val="8"/>
  </w:num>
  <w:num w:numId="11" w16cid:durableId="1223516413">
    <w:abstractNumId w:val="9"/>
  </w:num>
  <w:num w:numId="12" w16cid:durableId="991255118">
    <w:abstractNumId w:val="16"/>
  </w:num>
  <w:num w:numId="13" w16cid:durableId="1193180639">
    <w:abstractNumId w:val="0"/>
  </w:num>
  <w:num w:numId="14" w16cid:durableId="26150515">
    <w:abstractNumId w:val="10"/>
  </w:num>
  <w:num w:numId="15" w16cid:durableId="1118451199">
    <w:abstractNumId w:val="7"/>
  </w:num>
  <w:num w:numId="16" w16cid:durableId="886917085">
    <w:abstractNumId w:val="5"/>
  </w:num>
  <w:num w:numId="17" w16cid:durableId="724794939">
    <w:abstractNumId w:val="11"/>
  </w:num>
  <w:num w:numId="18" w16cid:durableId="1391465178">
    <w:abstractNumId w:val="11"/>
  </w:num>
  <w:num w:numId="19" w16cid:durableId="1648508994">
    <w:abstractNumId w:val="11"/>
  </w:num>
  <w:num w:numId="20" w16cid:durableId="1655647366">
    <w:abstractNumId w:val="11"/>
  </w:num>
  <w:num w:numId="21" w16cid:durableId="312223275">
    <w:abstractNumId w:val="11"/>
  </w:num>
  <w:num w:numId="22" w16cid:durableId="443766079">
    <w:abstractNumId w:val="11"/>
  </w:num>
  <w:num w:numId="23" w16cid:durableId="1340809812">
    <w:abstractNumId w:val="11"/>
  </w:num>
  <w:num w:numId="24" w16cid:durableId="438257776">
    <w:abstractNumId w:val="11"/>
  </w:num>
  <w:num w:numId="25" w16cid:durableId="324940044">
    <w:abstractNumId w:val="6"/>
  </w:num>
  <w:num w:numId="26" w16cid:durableId="522286808">
    <w:abstractNumId w:val="12"/>
  </w:num>
  <w:num w:numId="27" w16cid:durableId="1686784000">
    <w:abstractNumId w:val="11"/>
  </w:num>
  <w:num w:numId="28" w16cid:durableId="313797628">
    <w:abstractNumId w:val="11"/>
  </w:num>
  <w:num w:numId="29" w16cid:durableId="1090397394">
    <w:abstractNumId w:val="11"/>
  </w:num>
  <w:num w:numId="30" w16cid:durableId="805588905">
    <w:abstractNumId w:val="11"/>
  </w:num>
  <w:num w:numId="31" w16cid:durableId="1355959323">
    <w:abstractNumId w:val="11"/>
  </w:num>
  <w:num w:numId="32" w16cid:durableId="1995185049">
    <w:abstractNumId w:val="11"/>
  </w:num>
  <w:num w:numId="33" w16cid:durableId="764617533">
    <w:abstractNumId w:val="11"/>
  </w:num>
  <w:num w:numId="34" w16cid:durableId="105930635">
    <w:abstractNumId w:val="11"/>
  </w:num>
  <w:num w:numId="35" w16cid:durableId="1658261703">
    <w:abstractNumId w:val="11"/>
  </w:num>
  <w:num w:numId="36" w16cid:durableId="788622991">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2A5"/>
    <w:rsid w:val="000003F3"/>
    <w:rsid w:val="00001BFD"/>
    <w:rsid w:val="00002505"/>
    <w:rsid w:val="00002691"/>
    <w:rsid w:val="0000271B"/>
    <w:rsid w:val="00002D79"/>
    <w:rsid w:val="00003C03"/>
    <w:rsid w:val="00004264"/>
    <w:rsid w:val="00007AD3"/>
    <w:rsid w:val="00010913"/>
    <w:rsid w:val="00010C82"/>
    <w:rsid w:val="0001181F"/>
    <w:rsid w:val="00012C53"/>
    <w:rsid w:val="000138DB"/>
    <w:rsid w:val="000146D2"/>
    <w:rsid w:val="000151E6"/>
    <w:rsid w:val="00020473"/>
    <w:rsid w:val="0002097B"/>
    <w:rsid w:val="00021B49"/>
    <w:rsid w:val="00021E6D"/>
    <w:rsid w:val="00022155"/>
    <w:rsid w:val="0002326F"/>
    <w:rsid w:val="0002347A"/>
    <w:rsid w:val="00023DE6"/>
    <w:rsid w:val="00025D66"/>
    <w:rsid w:val="00025E7E"/>
    <w:rsid w:val="00025FC0"/>
    <w:rsid w:val="00027863"/>
    <w:rsid w:val="00027C8B"/>
    <w:rsid w:val="00030E40"/>
    <w:rsid w:val="0003154B"/>
    <w:rsid w:val="0003215E"/>
    <w:rsid w:val="000367CF"/>
    <w:rsid w:val="00036B0A"/>
    <w:rsid w:val="00036EA6"/>
    <w:rsid w:val="00037340"/>
    <w:rsid w:val="000407D2"/>
    <w:rsid w:val="00040FBA"/>
    <w:rsid w:val="00041B8F"/>
    <w:rsid w:val="00041BBC"/>
    <w:rsid w:val="00041ED5"/>
    <w:rsid w:val="00042005"/>
    <w:rsid w:val="00042D1D"/>
    <w:rsid w:val="000435DC"/>
    <w:rsid w:val="00043BF0"/>
    <w:rsid w:val="000445FB"/>
    <w:rsid w:val="00045206"/>
    <w:rsid w:val="000465AB"/>
    <w:rsid w:val="00050371"/>
    <w:rsid w:val="000506ED"/>
    <w:rsid w:val="000508C4"/>
    <w:rsid w:val="00050B77"/>
    <w:rsid w:val="0005284B"/>
    <w:rsid w:val="00052B0E"/>
    <w:rsid w:val="00052C4B"/>
    <w:rsid w:val="00052F89"/>
    <w:rsid w:val="000530DE"/>
    <w:rsid w:val="00053970"/>
    <w:rsid w:val="000540AB"/>
    <w:rsid w:val="0005480F"/>
    <w:rsid w:val="00055D17"/>
    <w:rsid w:val="000568E1"/>
    <w:rsid w:val="00056953"/>
    <w:rsid w:val="00056ECC"/>
    <w:rsid w:val="00060373"/>
    <w:rsid w:val="0006081C"/>
    <w:rsid w:val="00060AF1"/>
    <w:rsid w:val="00061936"/>
    <w:rsid w:val="00061C8F"/>
    <w:rsid w:val="00063315"/>
    <w:rsid w:val="00065D05"/>
    <w:rsid w:val="00066188"/>
    <w:rsid w:val="00066CE0"/>
    <w:rsid w:val="000678D6"/>
    <w:rsid w:val="0007000E"/>
    <w:rsid w:val="000701DE"/>
    <w:rsid w:val="00070CD3"/>
    <w:rsid w:val="00071507"/>
    <w:rsid w:val="000717F5"/>
    <w:rsid w:val="00071FC3"/>
    <w:rsid w:val="000745F4"/>
    <w:rsid w:val="000760B9"/>
    <w:rsid w:val="00076433"/>
    <w:rsid w:val="000766A0"/>
    <w:rsid w:val="00084266"/>
    <w:rsid w:val="00084431"/>
    <w:rsid w:val="000845D8"/>
    <w:rsid w:val="00087903"/>
    <w:rsid w:val="00087E3F"/>
    <w:rsid w:val="00090D13"/>
    <w:rsid w:val="000932C9"/>
    <w:rsid w:val="000943E5"/>
    <w:rsid w:val="00094ED4"/>
    <w:rsid w:val="00095BE2"/>
    <w:rsid w:val="00096F70"/>
    <w:rsid w:val="00097F50"/>
    <w:rsid w:val="00097FE5"/>
    <w:rsid w:val="000A0563"/>
    <w:rsid w:val="000A05C0"/>
    <w:rsid w:val="000A35E5"/>
    <w:rsid w:val="000A71DE"/>
    <w:rsid w:val="000A7A90"/>
    <w:rsid w:val="000B0B66"/>
    <w:rsid w:val="000B1B89"/>
    <w:rsid w:val="000B22E8"/>
    <w:rsid w:val="000B2832"/>
    <w:rsid w:val="000B306B"/>
    <w:rsid w:val="000B31BC"/>
    <w:rsid w:val="000B7DD1"/>
    <w:rsid w:val="000C00B6"/>
    <w:rsid w:val="000C00F8"/>
    <w:rsid w:val="000C0108"/>
    <w:rsid w:val="000C014E"/>
    <w:rsid w:val="000C06DB"/>
    <w:rsid w:val="000C0AEC"/>
    <w:rsid w:val="000C107A"/>
    <w:rsid w:val="000C12A9"/>
    <w:rsid w:val="000C3719"/>
    <w:rsid w:val="000C3CED"/>
    <w:rsid w:val="000C4011"/>
    <w:rsid w:val="000C4616"/>
    <w:rsid w:val="000C4BB6"/>
    <w:rsid w:val="000C5E5E"/>
    <w:rsid w:val="000C70F9"/>
    <w:rsid w:val="000D0801"/>
    <w:rsid w:val="000D0D92"/>
    <w:rsid w:val="000D10BE"/>
    <w:rsid w:val="000D1AED"/>
    <w:rsid w:val="000D1C4C"/>
    <w:rsid w:val="000D1C68"/>
    <w:rsid w:val="000D266A"/>
    <w:rsid w:val="000D27B6"/>
    <w:rsid w:val="000D3481"/>
    <w:rsid w:val="000D4E78"/>
    <w:rsid w:val="000D57AA"/>
    <w:rsid w:val="000D5EB8"/>
    <w:rsid w:val="000D66B2"/>
    <w:rsid w:val="000D6B65"/>
    <w:rsid w:val="000D6C85"/>
    <w:rsid w:val="000E0C11"/>
    <w:rsid w:val="000E45E7"/>
    <w:rsid w:val="000E7D21"/>
    <w:rsid w:val="000E7DAC"/>
    <w:rsid w:val="000F0445"/>
    <w:rsid w:val="000F3186"/>
    <w:rsid w:val="000F503A"/>
    <w:rsid w:val="000F6DAA"/>
    <w:rsid w:val="000F7C78"/>
    <w:rsid w:val="000F7E4F"/>
    <w:rsid w:val="001001A8"/>
    <w:rsid w:val="00100562"/>
    <w:rsid w:val="00101BEC"/>
    <w:rsid w:val="00101BFC"/>
    <w:rsid w:val="00102B76"/>
    <w:rsid w:val="0010457F"/>
    <w:rsid w:val="00104718"/>
    <w:rsid w:val="001047CE"/>
    <w:rsid w:val="00105C26"/>
    <w:rsid w:val="00105E41"/>
    <w:rsid w:val="00110D13"/>
    <w:rsid w:val="00111035"/>
    <w:rsid w:val="00113148"/>
    <w:rsid w:val="001138E5"/>
    <w:rsid w:val="00114182"/>
    <w:rsid w:val="00114898"/>
    <w:rsid w:val="00116576"/>
    <w:rsid w:val="00120AD4"/>
    <w:rsid w:val="001211A8"/>
    <w:rsid w:val="0012229F"/>
    <w:rsid w:val="0012285D"/>
    <w:rsid w:val="00122F27"/>
    <w:rsid w:val="001237E0"/>
    <w:rsid w:val="001245E1"/>
    <w:rsid w:val="00124AB8"/>
    <w:rsid w:val="0012515C"/>
    <w:rsid w:val="00125DBB"/>
    <w:rsid w:val="00130BD7"/>
    <w:rsid w:val="00130F4D"/>
    <w:rsid w:val="0013262B"/>
    <w:rsid w:val="0013359E"/>
    <w:rsid w:val="001339E2"/>
    <w:rsid w:val="00135B92"/>
    <w:rsid w:val="0013627F"/>
    <w:rsid w:val="00136A97"/>
    <w:rsid w:val="00136CD0"/>
    <w:rsid w:val="001423EC"/>
    <w:rsid w:val="00142DB1"/>
    <w:rsid w:val="001433C2"/>
    <w:rsid w:val="00145326"/>
    <w:rsid w:val="0014666E"/>
    <w:rsid w:val="0015243E"/>
    <w:rsid w:val="00153594"/>
    <w:rsid w:val="00153F7D"/>
    <w:rsid w:val="00154FA0"/>
    <w:rsid w:val="00155519"/>
    <w:rsid w:val="00155B4C"/>
    <w:rsid w:val="001564A7"/>
    <w:rsid w:val="0015726E"/>
    <w:rsid w:val="00160C04"/>
    <w:rsid w:val="0016163C"/>
    <w:rsid w:val="00163667"/>
    <w:rsid w:val="001649BA"/>
    <w:rsid w:val="00164A9A"/>
    <w:rsid w:val="00165528"/>
    <w:rsid w:val="0016611E"/>
    <w:rsid w:val="00170E59"/>
    <w:rsid w:val="00170F54"/>
    <w:rsid w:val="0017191D"/>
    <w:rsid w:val="0017355A"/>
    <w:rsid w:val="001737AF"/>
    <w:rsid w:val="001750F0"/>
    <w:rsid w:val="00175378"/>
    <w:rsid w:val="001767B5"/>
    <w:rsid w:val="00176F7E"/>
    <w:rsid w:val="00177B7D"/>
    <w:rsid w:val="0018282C"/>
    <w:rsid w:val="001835EB"/>
    <w:rsid w:val="00183C54"/>
    <w:rsid w:val="001847F6"/>
    <w:rsid w:val="00184A7C"/>
    <w:rsid w:val="00184CBF"/>
    <w:rsid w:val="00187571"/>
    <w:rsid w:val="001907F2"/>
    <w:rsid w:val="001916AE"/>
    <w:rsid w:val="001919B6"/>
    <w:rsid w:val="00192856"/>
    <w:rsid w:val="00192A94"/>
    <w:rsid w:val="00192C1B"/>
    <w:rsid w:val="00192D4B"/>
    <w:rsid w:val="001931A5"/>
    <w:rsid w:val="001946C0"/>
    <w:rsid w:val="00195904"/>
    <w:rsid w:val="0019634A"/>
    <w:rsid w:val="0019706C"/>
    <w:rsid w:val="00197EA3"/>
    <w:rsid w:val="001A06D4"/>
    <w:rsid w:val="001A1304"/>
    <w:rsid w:val="001A1F72"/>
    <w:rsid w:val="001A2363"/>
    <w:rsid w:val="001A2E9C"/>
    <w:rsid w:val="001A3EC5"/>
    <w:rsid w:val="001A6AC0"/>
    <w:rsid w:val="001A76AF"/>
    <w:rsid w:val="001B3354"/>
    <w:rsid w:val="001B63F2"/>
    <w:rsid w:val="001B65F8"/>
    <w:rsid w:val="001C2974"/>
    <w:rsid w:val="001C457D"/>
    <w:rsid w:val="001C45AA"/>
    <w:rsid w:val="001C5AE4"/>
    <w:rsid w:val="001C5B28"/>
    <w:rsid w:val="001C7B03"/>
    <w:rsid w:val="001D0E01"/>
    <w:rsid w:val="001D35CE"/>
    <w:rsid w:val="001E0921"/>
    <w:rsid w:val="001E0C77"/>
    <w:rsid w:val="001E1823"/>
    <w:rsid w:val="001E2323"/>
    <w:rsid w:val="001E275F"/>
    <w:rsid w:val="001E431C"/>
    <w:rsid w:val="001E7D8B"/>
    <w:rsid w:val="001F0CFC"/>
    <w:rsid w:val="001F11D4"/>
    <w:rsid w:val="001F2D9A"/>
    <w:rsid w:val="001F48B1"/>
    <w:rsid w:val="001F4F79"/>
    <w:rsid w:val="001F54B9"/>
    <w:rsid w:val="001F6C31"/>
    <w:rsid w:val="002003AE"/>
    <w:rsid w:val="00200EFA"/>
    <w:rsid w:val="00201B6D"/>
    <w:rsid w:val="002025B8"/>
    <w:rsid w:val="00202727"/>
    <w:rsid w:val="00202DE4"/>
    <w:rsid w:val="0020388D"/>
    <w:rsid w:val="002038B8"/>
    <w:rsid w:val="00203B68"/>
    <w:rsid w:val="00204165"/>
    <w:rsid w:val="00204371"/>
    <w:rsid w:val="002053BE"/>
    <w:rsid w:val="00205BD8"/>
    <w:rsid w:val="0020775E"/>
    <w:rsid w:val="00210B94"/>
    <w:rsid w:val="0021139B"/>
    <w:rsid w:val="002121B2"/>
    <w:rsid w:val="00212E2A"/>
    <w:rsid w:val="00214314"/>
    <w:rsid w:val="0021483E"/>
    <w:rsid w:val="00214C11"/>
    <w:rsid w:val="0021758F"/>
    <w:rsid w:val="00221F14"/>
    <w:rsid w:val="002238A8"/>
    <w:rsid w:val="00223F02"/>
    <w:rsid w:val="0022425A"/>
    <w:rsid w:val="00225DEA"/>
    <w:rsid w:val="00227827"/>
    <w:rsid w:val="002305B2"/>
    <w:rsid w:val="00231D6D"/>
    <w:rsid w:val="002327C9"/>
    <w:rsid w:val="00232AB7"/>
    <w:rsid w:val="002331A9"/>
    <w:rsid w:val="00234A5D"/>
    <w:rsid w:val="00240AB7"/>
    <w:rsid w:val="002413CF"/>
    <w:rsid w:val="002428CB"/>
    <w:rsid w:val="00243C15"/>
    <w:rsid w:val="00243D8D"/>
    <w:rsid w:val="00244D7C"/>
    <w:rsid w:val="0024538F"/>
    <w:rsid w:val="00245F90"/>
    <w:rsid w:val="00247E34"/>
    <w:rsid w:val="00247EF0"/>
    <w:rsid w:val="0025290F"/>
    <w:rsid w:val="00254295"/>
    <w:rsid w:val="00254CB6"/>
    <w:rsid w:val="00255F15"/>
    <w:rsid w:val="00256E64"/>
    <w:rsid w:val="002610EC"/>
    <w:rsid w:val="00261E4A"/>
    <w:rsid w:val="00262105"/>
    <w:rsid w:val="002625FB"/>
    <w:rsid w:val="002648AC"/>
    <w:rsid w:val="002703BA"/>
    <w:rsid w:val="00272DF1"/>
    <w:rsid w:val="002739E1"/>
    <w:rsid w:val="002746BC"/>
    <w:rsid w:val="0027501E"/>
    <w:rsid w:val="00275B93"/>
    <w:rsid w:val="00275E7E"/>
    <w:rsid w:val="00276203"/>
    <w:rsid w:val="002775BF"/>
    <w:rsid w:val="0028152C"/>
    <w:rsid w:val="00282F3F"/>
    <w:rsid w:val="00283714"/>
    <w:rsid w:val="00283E34"/>
    <w:rsid w:val="00284A97"/>
    <w:rsid w:val="002853D9"/>
    <w:rsid w:val="0028791B"/>
    <w:rsid w:val="002879F7"/>
    <w:rsid w:val="00287B16"/>
    <w:rsid w:val="00290C6B"/>
    <w:rsid w:val="00295CA6"/>
    <w:rsid w:val="00296F6C"/>
    <w:rsid w:val="00297C53"/>
    <w:rsid w:val="002A063F"/>
    <w:rsid w:val="002A0721"/>
    <w:rsid w:val="002A1101"/>
    <w:rsid w:val="002A4309"/>
    <w:rsid w:val="002A4C76"/>
    <w:rsid w:val="002A59F1"/>
    <w:rsid w:val="002A67DA"/>
    <w:rsid w:val="002A68A1"/>
    <w:rsid w:val="002A7873"/>
    <w:rsid w:val="002A79F5"/>
    <w:rsid w:val="002A7B15"/>
    <w:rsid w:val="002B2D77"/>
    <w:rsid w:val="002B33C5"/>
    <w:rsid w:val="002B5689"/>
    <w:rsid w:val="002B56D6"/>
    <w:rsid w:val="002B747C"/>
    <w:rsid w:val="002B7B70"/>
    <w:rsid w:val="002C0A44"/>
    <w:rsid w:val="002C1300"/>
    <w:rsid w:val="002C14B8"/>
    <w:rsid w:val="002C163A"/>
    <w:rsid w:val="002C3D53"/>
    <w:rsid w:val="002C554C"/>
    <w:rsid w:val="002C5A6F"/>
    <w:rsid w:val="002C632B"/>
    <w:rsid w:val="002D08F1"/>
    <w:rsid w:val="002D30F2"/>
    <w:rsid w:val="002D4790"/>
    <w:rsid w:val="002D58CC"/>
    <w:rsid w:val="002D5C4B"/>
    <w:rsid w:val="002D6064"/>
    <w:rsid w:val="002D63B9"/>
    <w:rsid w:val="002D6A59"/>
    <w:rsid w:val="002D7A52"/>
    <w:rsid w:val="002D7CCF"/>
    <w:rsid w:val="002E1FF7"/>
    <w:rsid w:val="002E2527"/>
    <w:rsid w:val="002E337C"/>
    <w:rsid w:val="002E3EEE"/>
    <w:rsid w:val="002E5F9F"/>
    <w:rsid w:val="002E63BB"/>
    <w:rsid w:val="002E720A"/>
    <w:rsid w:val="002E7F09"/>
    <w:rsid w:val="002F01CB"/>
    <w:rsid w:val="002F03F8"/>
    <w:rsid w:val="002F1049"/>
    <w:rsid w:val="002F2A59"/>
    <w:rsid w:val="002F2D3F"/>
    <w:rsid w:val="002F2D9C"/>
    <w:rsid w:val="002F431E"/>
    <w:rsid w:val="002F4A48"/>
    <w:rsid w:val="002F4E9A"/>
    <w:rsid w:val="002F5D10"/>
    <w:rsid w:val="002F6E75"/>
    <w:rsid w:val="00300268"/>
    <w:rsid w:val="003002B9"/>
    <w:rsid w:val="00300D19"/>
    <w:rsid w:val="00300D2B"/>
    <w:rsid w:val="00300F71"/>
    <w:rsid w:val="00301453"/>
    <w:rsid w:val="003015C0"/>
    <w:rsid w:val="00301DAD"/>
    <w:rsid w:val="0030314C"/>
    <w:rsid w:val="00303924"/>
    <w:rsid w:val="00304C9D"/>
    <w:rsid w:val="00305F3F"/>
    <w:rsid w:val="0030721B"/>
    <w:rsid w:val="00307FEC"/>
    <w:rsid w:val="00310554"/>
    <w:rsid w:val="00310F90"/>
    <w:rsid w:val="003124E9"/>
    <w:rsid w:val="0031605E"/>
    <w:rsid w:val="003169CB"/>
    <w:rsid w:val="00320024"/>
    <w:rsid w:val="003222BE"/>
    <w:rsid w:val="00322FE2"/>
    <w:rsid w:val="00323142"/>
    <w:rsid w:val="00323B1D"/>
    <w:rsid w:val="0032500E"/>
    <w:rsid w:val="00325977"/>
    <w:rsid w:val="0032619E"/>
    <w:rsid w:val="00326C9C"/>
    <w:rsid w:val="003277E2"/>
    <w:rsid w:val="00330F93"/>
    <w:rsid w:val="00331BE2"/>
    <w:rsid w:val="00332019"/>
    <w:rsid w:val="00333ABD"/>
    <w:rsid w:val="00333E32"/>
    <w:rsid w:val="00335114"/>
    <w:rsid w:val="00337139"/>
    <w:rsid w:val="003404D4"/>
    <w:rsid w:val="00340685"/>
    <w:rsid w:val="003407BD"/>
    <w:rsid w:val="0034142B"/>
    <w:rsid w:val="0034254D"/>
    <w:rsid w:val="00342FE3"/>
    <w:rsid w:val="00343309"/>
    <w:rsid w:val="00345A53"/>
    <w:rsid w:val="00345BB8"/>
    <w:rsid w:val="00345CF2"/>
    <w:rsid w:val="00345E7B"/>
    <w:rsid w:val="003475CB"/>
    <w:rsid w:val="00352305"/>
    <w:rsid w:val="003529A0"/>
    <w:rsid w:val="00353E06"/>
    <w:rsid w:val="00354591"/>
    <w:rsid w:val="003557EC"/>
    <w:rsid w:val="00355E88"/>
    <w:rsid w:val="00356839"/>
    <w:rsid w:val="00357684"/>
    <w:rsid w:val="003611B5"/>
    <w:rsid w:val="00361733"/>
    <w:rsid w:val="003617C6"/>
    <w:rsid w:val="003621A0"/>
    <w:rsid w:val="003626EE"/>
    <w:rsid w:val="00362C59"/>
    <w:rsid w:val="0036644C"/>
    <w:rsid w:val="00366AF3"/>
    <w:rsid w:val="00367317"/>
    <w:rsid w:val="00367DFC"/>
    <w:rsid w:val="00373FFB"/>
    <w:rsid w:val="00375D3C"/>
    <w:rsid w:val="00376F36"/>
    <w:rsid w:val="0037761B"/>
    <w:rsid w:val="003777CC"/>
    <w:rsid w:val="00377E2B"/>
    <w:rsid w:val="00380B48"/>
    <w:rsid w:val="00381324"/>
    <w:rsid w:val="003813D1"/>
    <w:rsid w:val="00381699"/>
    <w:rsid w:val="003830C2"/>
    <w:rsid w:val="00384E3B"/>
    <w:rsid w:val="00385DA8"/>
    <w:rsid w:val="00386AAE"/>
    <w:rsid w:val="003873D6"/>
    <w:rsid w:val="0038765C"/>
    <w:rsid w:val="00391B8F"/>
    <w:rsid w:val="00391F2E"/>
    <w:rsid w:val="00393032"/>
    <w:rsid w:val="003933E4"/>
    <w:rsid w:val="0039497F"/>
    <w:rsid w:val="00396A95"/>
    <w:rsid w:val="003A2068"/>
    <w:rsid w:val="003A3572"/>
    <w:rsid w:val="003A3CFA"/>
    <w:rsid w:val="003A3F32"/>
    <w:rsid w:val="003A4057"/>
    <w:rsid w:val="003A5B65"/>
    <w:rsid w:val="003A64F4"/>
    <w:rsid w:val="003A684C"/>
    <w:rsid w:val="003A6D3E"/>
    <w:rsid w:val="003A6DE5"/>
    <w:rsid w:val="003A7523"/>
    <w:rsid w:val="003A7D6C"/>
    <w:rsid w:val="003A7FC6"/>
    <w:rsid w:val="003B0FE8"/>
    <w:rsid w:val="003B133E"/>
    <w:rsid w:val="003B179A"/>
    <w:rsid w:val="003B5C4D"/>
    <w:rsid w:val="003B6257"/>
    <w:rsid w:val="003B6765"/>
    <w:rsid w:val="003B6853"/>
    <w:rsid w:val="003B6CA9"/>
    <w:rsid w:val="003B7C6D"/>
    <w:rsid w:val="003C23F1"/>
    <w:rsid w:val="003C33C7"/>
    <w:rsid w:val="003C3E98"/>
    <w:rsid w:val="003C4027"/>
    <w:rsid w:val="003C55F7"/>
    <w:rsid w:val="003D0768"/>
    <w:rsid w:val="003D12A3"/>
    <w:rsid w:val="003D14C2"/>
    <w:rsid w:val="003D2CAF"/>
    <w:rsid w:val="003D32AF"/>
    <w:rsid w:val="003D4E2E"/>
    <w:rsid w:val="003D631F"/>
    <w:rsid w:val="003D6A6F"/>
    <w:rsid w:val="003D6CA2"/>
    <w:rsid w:val="003D7519"/>
    <w:rsid w:val="003E3CA2"/>
    <w:rsid w:val="003E469B"/>
    <w:rsid w:val="003E5DF9"/>
    <w:rsid w:val="003E6C02"/>
    <w:rsid w:val="003E6DF0"/>
    <w:rsid w:val="003E6E8D"/>
    <w:rsid w:val="003E7C54"/>
    <w:rsid w:val="003F0412"/>
    <w:rsid w:val="003F1B5C"/>
    <w:rsid w:val="003F203B"/>
    <w:rsid w:val="003F20D8"/>
    <w:rsid w:val="003F285D"/>
    <w:rsid w:val="003F2E9D"/>
    <w:rsid w:val="003F332A"/>
    <w:rsid w:val="003F3CAA"/>
    <w:rsid w:val="003F55A2"/>
    <w:rsid w:val="003F56BE"/>
    <w:rsid w:val="003F580F"/>
    <w:rsid w:val="003F5A40"/>
    <w:rsid w:val="003F7197"/>
    <w:rsid w:val="003F7BD8"/>
    <w:rsid w:val="00400EF8"/>
    <w:rsid w:val="0040144E"/>
    <w:rsid w:val="00404353"/>
    <w:rsid w:val="00404EB8"/>
    <w:rsid w:val="00405D3A"/>
    <w:rsid w:val="004065E3"/>
    <w:rsid w:val="00406ED3"/>
    <w:rsid w:val="00406FD3"/>
    <w:rsid w:val="0040706A"/>
    <w:rsid w:val="004123D6"/>
    <w:rsid w:val="004130C2"/>
    <w:rsid w:val="00413322"/>
    <w:rsid w:val="00413FCE"/>
    <w:rsid w:val="00414119"/>
    <w:rsid w:val="00414429"/>
    <w:rsid w:val="0041594F"/>
    <w:rsid w:val="00415EB4"/>
    <w:rsid w:val="00416F7D"/>
    <w:rsid w:val="004204CD"/>
    <w:rsid w:val="00423B36"/>
    <w:rsid w:val="004244D5"/>
    <w:rsid w:val="00424E77"/>
    <w:rsid w:val="00425C9B"/>
    <w:rsid w:val="004277E2"/>
    <w:rsid w:val="004303C2"/>
    <w:rsid w:val="0043157C"/>
    <w:rsid w:val="004348BA"/>
    <w:rsid w:val="004354E6"/>
    <w:rsid w:val="004355FF"/>
    <w:rsid w:val="004365D0"/>
    <w:rsid w:val="00437EF5"/>
    <w:rsid w:val="00441C3D"/>
    <w:rsid w:val="00441F12"/>
    <w:rsid w:val="004425F2"/>
    <w:rsid w:val="00444A03"/>
    <w:rsid w:val="00444F8F"/>
    <w:rsid w:val="004501FA"/>
    <w:rsid w:val="004514DD"/>
    <w:rsid w:val="00452B2D"/>
    <w:rsid w:val="0045412A"/>
    <w:rsid w:val="00455DB3"/>
    <w:rsid w:val="00456B7B"/>
    <w:rsid w:val="00456C99"/>
    <w:rsid w:val="00460BE2"/>
    <w:rsid w:val="0046260B"/>
    <w:rsid w:val="0046429C"/>
    <w:rsid w:val="00464D98"/>
    <w:rsid w:val="00467B8A"/>
    <w:rsid w:val="00470B01"/>
    <w:rsid w:val="00470CDF"/>
    <w:rsid w:val="00470F06"/>
    <w:rsid w:val="00471C29"/>
    <w:rsid w:val="004724B4"/>
    <w:rsid w:val="00472978"/>
    <w:rsid w:val="00473150"/>
    <w:rsid w:val="004738C6"/>
    <w:rsid w:val="00474FE0"/>
    <w:rsid w:val="00476109"/>
    <w:rsid w:val="004768BB"/>
    <w:rsid w:val="00477D69"/>
    <w:rsid w:val="00480B52"/>
    <w:rsid w:val="0048149C"/>
    <w:rsid w:val="00481C59"/>
    <w:rsid w:val="0048217B"/>
    <w:rsid w:val="00483BF1"/>
    <w:rsid w:val="00485F24"/>
    <w:rsid w:val="00490F3A"/>
    <w:rsid w:val="00490F93"/>
    <w:rsid w:val="00491E34"/>
    <w:rsid w:val="00491FE8"/>
    <w:rsid w:val="00494A6F"/>
    <w:rsid w:val="00494F18"/>
    <w:rsid w:val="004957EC"/>
    <w:rsid w:val="004969B2"/>
    <w:rsid w:val="00497899"/>
    <w:rsid w:val="004A13AB"/>
    <w:rsid w:val="004A247A"/>
    <w:rsid w:val="004A291F"/>
    <w:rsid w:val="004A43B0"/>
    <w:rsid w:val="004A43CE"/>
    <w:rsid w:val="004A43E2"/>
    <w:rsid w:val="004A5E74"/>
    <w:rsid w:val="004B2977"/>
    <w:rsid w:val="004B510B"/>
    <w:rsid w:val="004B642A"/>
    <w:rsid w:val="004B6568"/>
    <w:rsid w:val="004B6AA7"/>
    <w:rsid w:val="004C080D"/>
    <w:rsid w:val="004C2A46"/>
    <w:rsid w:val="004C3205"/>
    <w:rsid w:val="004C550A"/>
    <w:rsid w:val="004C5A14"/>
    <w:rsid w:val="004C5CB6"/>
    <w:rsid w:val="004C6DE1"/>
    <w:rsid w:val="004C715A"/>
    <w:rsid w:val="004D2C42"/>
    <w:rsid w:val="004D3AB3"/>
    <w:rsid w:val="004D3D20"/>
    <w:rsid w:val="004D5817"/>
    <w:rsid w:val="004D64F1"/>
    <w:rsid w:val="004D6FF9"/>
    <w:rsid w:val="004D711F"/>
    <w:rsid w:val="004D790F"/>
    <w:rsid w:val="004E099D"/>
    <w:rsid w:val="004E13E9"/>
    <w:rsid w:val="004E1460"/>
    <w:rsid w:val="004E15F4"/>
    <w:rsid w:val="004E1F1F"/>
    <w:rsid w:val="004E2423"/>
    <w:rsid w:val="004E3722"/>
    <w:rsid w:val="004E37C8"/>
    <w:rsid w:val="004E77DD"/>
    <w:rsid w:val="004E7BD8"/>
    <w:rsid w:val="004F0E5E"/>
    <w:rsid w:val="004F1528"/>
    <w:rsid w:val="004F179D"/>
    <w:rsid w:val="004F1CB3"/>
    <w:rsid w:val="004F2577"/>
    <w:rsid w:val="004F3B85"/>
    <w:rsid w:val="004F442B"/>
    <w:rsid w:val="004F550A"/>
    <w:rsid w:val="004F5B3F"/>
    <w:rsid w:val="004F5FFA"/>
    <w:rsid w:val="004F60D6"/>
    <w:rsid w:val="004F6180"/>
    <w:rsid w:val="004F7387"/>
    <w:rsid w:val="004F7A25"/>
    <w:rsid w:val="005006AB"/>
    <w:rsid w:val="005009AC"/>
    <w:rsid w:val="00500D94"/>
    <w:rsid w:val="00501D87"/>
    <w:rsid w:val="0050336D"/>
    <w:rsid w:val="00504254"/>
    <w:rsid w:val="00505667"/>
    <w:rsid w:val="00505BBC"/>
    <w:rsid w:val="00505E30"/>
    <w:rsid w:val="0050703B"/>
    <w:rsid w:val="00507437"/>
    <w:rsid w:val="00510A0B"/>
    <w:rsid w:val="005114E9"/>
    <w:rsid w:val="00512C3F"/>
    <w:rsid w:val="0051614A"/>
    <w:rsid w:val="00516663"/>
    <w:rsid w:val="00516901"/>
    <w:rsid w:val="00516B17"/>
    <w:rsid w:val="00517306"/>
    <w:rsid w:val="005215C6"/>
    <w:rsid w:val="00521E96"/>
    <w:rsid w:val="00521EAE"/>
    <w:rsid w:val="00522D85"/>
    <w:rsid w:val="005230F0"/>
    <w:rsid w:val="00523182"/>
    <w:rsid w:val="0052332D"/>
    <w:rsid w:val="005233D9"/>
    <w:rsid w:val="005242CC"/>
    <w:rsid w:val="00526B28"/>
    <w:rsid w:val="005278CA"/>
    <w:rsid w:val="00527E41"/>
    <w:rsid w:val="0053008B"/>
    <w:rsid w:val="005306E5"/>
    <w:rsid w:val="0053349E"/>
    <w:rsid w:val="00533B0E"/>
    <w:rsid w:val="005341B8"/>
    <w:rsid w:val="005349C3"/>
    <w:rsid w:val="00534DD4"/>
    <w:rsid w:val="00535F58"/>
    <w:rsid w:val="00537026"/>
    <w:rsid w:val="00537A8B"/>
    <w:rsid w:val="005401B5"/>
    <w:rsid w:val="0054036A"/>
    <w:rsid w:val="005404DC"/>
    <w:rsid w:val="00541EF1"/>
    <w:rsid w:val="00542C0D"/>
    <w:rsid w:val="005433BD"/>
    <w:rsid w:val="00543C77"/>
    <w:rsid w:val="00543F36"/>
    <w:rsid w:val="005440BA"/>
    <w:rsid w:val="00544D05"/>
    <w:rsid w:val="00545401"/>
    <w:rsid w:val="00550F02"/>
    <w:rsid w:val="00551456"/>
    <w:rsid w:val="0055157E"/>
    <w:rsid w:val="00551588"/>
    <w:rsid w:val="00552900"/>
    <w:rsid w:val="00553E14"/>
    <w:rsid w:val="00554725"/>
    <w:rsid w:val="00557E91"/>
    <w:rsid w:val="00560836"/>
    <w:rsid w:val="00560C99"/>
    <w:rsid w:val="00561585"/>
    <w:rsid w:val="005615C6"/>
    <w:rsid w:val="00562599"/>
    <w:rsid w:val="00562668"/>
    <w:rsid w:val="0056322E"/>
    <w:rsid w:val="00563970"/>
    <w:rsid w:val="005646B5"/>
    <w:rsid w:val="00566208"/>
    <w:rsid w:val="00571025"/>
    <w:rsid w:val="005733D6"/>
    <w:rsid w:val="0057340A"/>
    <w:rsid w:val="005808B4"/>
    <w:rsid w:val="005844CD"/>
    <w:rsid w:val="00584EC8"/>
    <w:rsid w:val="00585FC1"/>
    <w:rsid w:val="005861D9"/>
    <w:rsid w:val="005865E4"/>
    <w:rsid w:val="00586EFE"/>
    <w:rsid w:val="005874F8"/>
    <w:rsid w:val="005916BE"/>
    <w:rsid w:val="00592B0A"/>
    <w:rsid w:val="00592D74"/>
    <w:rsid w:val="00593ABB"/>
    <w:rsid w:val="00593EE2"/>
    <w:rsid w:val="00596030"/>
    <w:rsid w:val="005969D2"/>
    <w:rsid w:val="00597770"/>
    <w:rsid w:val="00597C62"/>
    <w:rsid w:val="005A0B5F"/>
    <w:rsid w:val="005A21D8"/>
    <w:rsid w:val="005A24FB"/>
    <w:rsid w:val="005A2E9B"/>
    <w:rsid w:val="005A3E25"/>
    <w:rsid w:val="005A510F"/>
    <w:rsid w:val="005A6E25"/>
    <w:rsid w:val="005B1293"/>
    <w:rsid w:val="005B2030"/>
    <w:rsid w:val="005B205D"/>
    <w:rsid w:val="005B28F4"/>
    <w:rsid w:val="005B318C"/>
    <w:rsid w:val="005B3AF8"/>
    <w:rsid w:val="005B4B20"/>
    <w:rsid w:val="005B4FEA"/>
    <w:rsid w:val="005B57A3"/>
    <w:rsid w:val="005B5A03"/>
    <w:rsid w:val="005B6E8C"/>
    <w:rsid w:val="005B7E27"/>
    <w:rsid w:val="005C0459"/>
    <w:rsid w:val="005C0DD9"/>
    <w:rsid w:val="005C34A3"/>
    <w:rsid w:val="005C43DC"/>
    <w:rsid w:val="005C4695"/>
    <w:rsid w:val="005C4E03"/>
    <w:rsid w:val="005C532F"/>
    <w:rsid w:val="005C643B"/>
    <w:rsid w:val="005C7CF7"/>
    <w:rsid w:val="005D024E"/>
    <w:rsid w:val="005D035B"/>
    <w:rsid w:val="005D0820"/>
    <w:rsid w:val="005D14D6"/>
    <w:rsid w:val="005D1742"/>
    <w:rsid w:val="005D1E5B"/>
    <w:rsid w:val="005D29CE"/>
    <w:rsid w:val="005D4082"/>
    <w:rsid w:val="005D45F9"/>
    <w:rsid w:val="005D51EF"/>
    <w:rsid w:val="005D539A"/>
    <w:rsid w:val="005D5561"/>
    <w:rsid w:val="005D61D8"/>
    <w:rsid w:val="005D671C"/>
    <w:rsid w:val="005D671D"/>
    <w:rsid w:val="005D6D05"/>
    <w:rsid w:val="005E1E46"/>
    <w:rsid w:val="005E1F98"/>
    <w:rsid w:val="005E3280"/>
    <w:rsid w:val="005E3F10"/>
    <w:rsid w:val="005E4912"/>
    <w:rsid w:val="005E594F"/>
    <w:rsid w:val="005F01BF"/>
    <w:rsid w:val="005F0A7B"/>
    <w:rsid w:val="005F3082"/>
    <w:rsid w:val="005F34A2"/>
    <w:rsid w:val="005F4FF9"/>
    <w:rsid w:val="005F5C78"/>
    <w:rsid w:val="005F5E3F"/>
    <w:rsid w:val="005F67D7"/>
    <w:rsid w:val="005F72AE"/>
    <w:rsid w:val="005F7B71"/>
    <w:rsid w:val="00601260"/>
    <w:rsid w:val="00601708"/>
    <w:rsid w:val="00602C3F"/>
    <w:rsid w:val="006031CA"/>
    <w:rsid w:val="00603DAA"/>
    <w:rsid w:val="006049E4"/>
    <w:rsid w:val="00606B3E"/>
    <w:rsid w:val="0060722B"/>
    <w:rsid w:val="00607FA1"/>
    <w:rsid w:val="0061008F"/>
    <w:rsid w:val="00611511"/>
    <w:rsid w:val="00611C9F"/>
    <w:rsid w:val="00612A17"/>
    <w:rsid w:val="00613960"/>
    <w:rsid w:val="00614D02"/>
    <w:rsid w:val="00616260"/>
    <w:rsid w:val="00616783"/>
    <w:rsid w:val="006171F3"/>
    <w:rsid w:val="00617DC5"/>
    <w:rsid w:val="00620402"/>
    <w:rsid w:val="00620D31"/>
    <w:rsid w:val="00621814"/>
    <w:rsid w:val="0062428A"/>
    <w:rsid w:val="00624C7A"/>
    <w:rsid w:val="006277BE"/>
    <w:rsid w:val="00627D82"/>
    <w:rsid w:val="0063046D"/>
    <w:rsid w:val="00631594"/>
    <w:rsid w:val="0063238F"/>
    <w:rsid w:val="00633335"/>
    <w:rsid w:val="00633B42"/>
    <w:rsid w:val="00634C96"/>
    <w:rsid w:val="00635262"/>
    <w:rsid w:val="00635B20"/>
    <w:rsid w:val="006362C7"/>
    <w:rsid w:val="006365C6"/>
    <w:rsid w:val="00636A12"/>
    <w:rsid w:val="00636FB8"/>
    <w:rsid w:val="00637E6D"/>
    <w:rsid w:val="00640062"/>
    <w:rsid w:val="00641949"/>
    <w:rsid w:val="00643806"/>
    <w:rsid w:val="00644A52"/>
    <w:rsid w:val="006450DE"/>
    <w:rsid w:val="00647725"/>
    <w:rsid w:val="00647EBF"/>
    <w:rsid w:val="00651D6D"/>
    <w:rsid w:val="00653AA2"/>
    <w:rsid w:val="00653B10"/>
    <w:rsid w:val="00654B77"/>
    <w:rsid w:val="00655C47"/>
    <w:rsid w:val="00656574"/>
    <w:rsid w:val="00656E29"/>
    <w:rsid w:val="00656E6E"/>
    <w:rsid w:val="006607D2"/>
    <w:rsid w:val="00661521"/>
    <w:rsid w:val="00662BC2"/>
    <w:rsid w:val="00663C55"/>
    <w:rsid w:val="006641EF"/>
    <w:rsid w:val="006651DE"/>
    <w:rsid w:val="00665DAF"/>
    <w:rsid w:val="006666AE"/>
    <w:rsid w:val="00666A4C"/>
    <w:rsid w:val="00667209"/>
    <w:rsid w:val="00667769"/>
    <w:rsid w:val="00667DB6"/>
    <w:rsid w:val="0067039E"/>
    <w:rsid w:val="00670984"/>
    <w:rsid w:val="00671114"/>
    <w:rsid w:val="00671342"/>
    <w:rsid w:val="00671949"/>
    <w:rsid w:val="0067356E"/>
    <w:rsid w:val="00675ACB"/>
    <w:rsid w:val="00680607"/>
    <w:rsid w:val="006815AA"/>
    <w:rsid w:val="00682485"/>
    <w:rsid w:val="00683369"/>
    <w:rsid w:val="00683DB2"/>
    <w:rsid w:val="00684A2F"/>
    <w:rsid w:val="00686182"/>
    <w:rsid w:val="00690063"/>
    <w:rsid w:val="006907F9"/>
    <w:rsid w:val="00691F19"/>
    <w:rsid w:val="0069259B"/>
    <w:rsid w:val="00692BE5"/>
    <w:rsid w:val="0069331A"/>
    <w:rsid w:val="0069370A"/>
    <w:rsid w:val="006937CD"/>
    <w:rsid w:val="00693FC1"/>
    <w:rsid w:val="006962F5"/>
    <w:rsid w:val="006A0ED2"/>
    <w:rsid w:val="006A27BE"/>
    <w:rsid w:val="006A5DD7"/>
    <w:rsid w:val="006A7CA5"/>
    <w:rsid w:val="006B02A5"/>
    <w:rsid w:val="006B054A"/>
    <w:rsid w:val="006B133C"/>
    <w:rsid w:val="006B1B2E"/>
    <w:rsid w:val="006B22B4"/>
    <w:rsid w:val="006B2802"/>
    <w:rsid w:val="006B2A1B"/>
    <w:rsid w:val="006B3751"/>
    <w:rsid w:val="006B70A9"/>
    <w:rsid w:val="006B76EE"/>
    <w:rsid w:val="006B7CBF"/>
    <w:rsid w:val="006C0FD7"/>
    <w:rsid w:val="006C1FB5"/>
    <w:rsid w:val="006C2215"/>
    <w:rsid w:val="006C2F12"/>
    <w:rsid w:val="006C3600"/>
    <w:rsid w:val="006C3B89"/>
    <w:rsid w:val="006C5303"/>
    <w:rsid w:val="006C54AB"/>
    <w:rsid w:val="006C5966"/>
    <w:rsid w:val="006C5A95"/>
    <w:rsid w:val="006C64A5"/>
    <w:rsid w:val="006D06C2"/>
    <w:rsid w:val="006D19E5"/>
    <w:rsid w:val="006D2318"/>
    <w:rsid w:val="006D2BFB"/>
    <w:rsid w:val="006D2EEA"/>
    <w:rsid w:val="006D3D7B"/>
    <w:rsid w:val="006D4B77"/>
    <w:rsid w:val="006D4BCA"/>
    <w:rsid w:val="006D53D0"/>
    <w:rsid w:val="006D59B8"/>
    <w:rsid w:val="006D6178"/>
    <w:rsid w:val="006D6981"/>
    <w:rsid w:val="006D7089"/>
    <w:rsid w:val="006D7AFB"/>
    <w:rsid w:val="006E33B1"/>
    <w:rsid w:val="006E40FB"/>
    <w:rsid w:val="006E7BB0"/>
    <w:rsid w:val="006F0069"/>
    <w:rsid w:val="006F14C4"/>
    <w:rsid w:val="006F181E"/>
    <w:rsid w:val="006F24AA"/>
    <w:rsid w:val="006F27B8"/>
    <w:rsid w:val="006F39F1"/>
    <w:rsid w:val="006F3AF2"/>
    <w:rsid w:val="006F4D0D"/>
    <w:rsid w:val="006F75AD"/>
    <w:rsid w:val="00701917"/>
    <w:rsid w:val="007022BB"/>
    <w:rsid w:val="00704099"/>
    <w:rsid w:val="00704694"/>
    <w:rsid w:val="00704B04"/>
    <w:rsid w:val="00710000"/>
    <w:rsid w:val="00710CDD"/>
    <w:rsid w:val="00711057"/>
    <w:rsid w:val="007111EA"/>
    <w:rsid w:val="00711481"/>
    <w:rsid w:val="007134FC"/>
    <w:rsid w:val="00715E12"/>
    <w:rsid w:val="0071601E"/>
    <w:rsid w:val="007163AE"/>
    <w:rsid w:val="007163D9"/>
    <w:rsid w:val="00716AF0"/>
    <w:rsid w:val="00716C1A"/>
    <w:rsid w:val="007223FB"/>
    <w:rsid w:val="007236BC"/>
    <w:rsid w:val="00724C49"/>
    <w:rsid w:val="007254F2"/>
    <w:rsid w:val="00726B0F"/>
    <w:rsid w:val="00727568"/>
    <w:rsid w:val="00732463"/>
    <w:rsid w:val="00732BB3"/>
    <w:rsid w:val="00734BF2"/>
    <w:rsid w:val="007352E8"/>
    <w:rsid w:val="0073588C"/>
    <w:rsid w:val="00736FF6"/>
    <w:rsid w:val="00737EAD"/>
    <w:rsid w:val="00740414"/>
    <w:rsid w:val="00740A62"/>
    <w:rsid w:val="00741E3E"/>
    <w:rsid w:val="00742550"/>
    <w:rsid w:val="00743161"/>
    <w:rsid w:val="00744858"/>
    <w:rsid w:val="00744CB2"/>
    <w:rsid w:val="00744FCC"/>
    <w:rsid w:val="007453D1"/>
    <w:rsid w:val="00746C0C"/>
    <w:rsid w:val="007470F7"/>
    <w:rsid w:val="007501E4"/>
    <w:rsid w:val="00755CD7"/>
    <w:rsid w:val="007604C0"/>
    <w:rsid w:val="007605BA"/>
    <w:rsid w:val="0076423F"/>
    <w:rsid w:val="00766B52"/>
    <w:rsid w:val="00767F05"/>
    <w:rsid w:val="0077094E"/>
    <w:rsid w:val="00774369"/>
    <w:rsid w:val="00775AA5"/>
    <w:rsid w:val="0077632B"/>
    <w:rsid w:val="00777D99"/>
    <w:rsid w:val="0078321F"/>
    <w:rsid w:val="00783348"/>
    <w:rsid w:val="00783817"/>
    <w:rsid w:val="007848D3"/>
    <w:rsid w:val="0078547B"/>
    <w:rsid w:val="00785ACE"/>
    <w:rsid w:val="00786756"/>
    <w:rsid w:val="00787397"/>
    <w:rsid w:val="00787B77"/>
    <w:rsid w:val="007915C8"/>
    <w:rsid w:val="0079281D"/>
    <w:rsid w:val="00792ACF"/>
    <w:rsid w:val="00792BD2"/>
    <w:rsid w:val="00793107"/>
    <w:rsid w:val="00796479"/>
    <w:rsid w:val="00797B42"/>
    <w:rsid w:val="007A0B3B"/>
    <w:rsid w:val="007A1C88"/>
    <w:rsid w:val="007A2CFF"/>
    <w:rsid w:val="007A2D94"/>
    <w:rsid w:val="007A4360"/>
    <w:rsid w:val="007A5F68"/>
    <w:rsid w:val="007A7031"/>
    <w:rsid w:val="007A766B"/>
    <w:rsid w:val="007A7955"/>
    <w:rsid w:val="007B1309"/>
    <w:rsid w:val="007B2125"/>
    <w:rsid w:val="007B33C8"/>
    <w:rsid w:val="007B48EE"/>
    <w:rsid w:val="007B4AE6"/>
    <w:rsid w:val="007B524C"/>
    <w:rsid w:val="007B64EF"/>
    <w:rsid w:val="007B7720"/>
    <w:rsid w:val="007B7F37"/>
    <w:rsid w:val="007C08DF"/>
    <w:rsid w:val="007C1C83"/>
    <w:rsid w:val="007C2601"/>
    <w:rsid w:val="007C4688"/>
    <w:rsid w:val="007C4731"/>
    <w:rsid w:val="007C4B29"/>
    <w:rsid w:val="007C5E15"/>
    <w:rsid w:val="007D04A0"/>
    <w:rsid w:val="007D05A5"/>
    <w:rsid w:val="007D1F20"/>
    <w:rsid w:val="007D2B32"/>
    <w:rsid w:val="007D2D8C"/>
    <w:rsid w:val="007D40E3"/>
    <w:rsid w:val="007D4F8D"/>
    <w:rsid w:val="007E0A83"/>
    <w:rsid w:val="007E17CE"/>
    <w:rsid w:val="007E19BF"/>
    <w:rsid w:val="007E2946"/>
    <w:rsid w:val="007E2E50"/>
    <w:rsid w:val="007E3F0E"/>
    <w:rsid w:val="007E4F36"/>
    <w:rsid w:val="007E60FE"/>
    <w:rsid w:val="007F0CF7"/>
    <w:rsid w:val="007F110D"/>
    <w:rsid w:val="007F4351"/>
    <w:rsid w:val="007F53C3"/>
    <w:rsid w:val="007F619E"/>
    <w:rsid w:val="007F7DCB"/>
    <w:rsid w:val="00801A0C"/>
    <w:rsid w:val="00802094"/>
    <w:rsid w:val="0080267B"/>
    <w:rsid w:val="00802680"/>
    <w:rsid w:val="00802B15"/>
    <w:rsid w:val="00803681"/>
    <w:rsid w:val="0080489F"/>
    <w:rsid w:val="00805D11"/>
    <w:rsid w:val="00807C35"/>
    <w:rsid w:val="008103AC"/>
    <w:rsid w:val="00812194"/>
    <w:rsid w:val="008165C5"/>
    <w:rsid w:val="00816919"/>
    <w:rsid w:val="00820549"/>
    <w:rsid w:val="00822A8A"/>
    <w:rsid w:val="00822D3A"/>
    <w:rsid w:val="008231FE"/>
    <w:rsid w:val="0082348F"/>
    <w:rsid w:val="00823683"/>
    <w:rsid w:val="00824F42"/>
    <w:rsid w:val="00825259"/>
    <w:rsid w:val="00826E52"/>
    <w:rsid w:val="00827BA0"/>
    <w:rsid w:val="00830072"/>
    <w:rsid w:val="00831621"/>
    <w:rsid w:val="00832A78"/>
    <w:rsid w:val="00833804"/>
    <w:rsid w:val="00833F26"/>
    <w:rsid w:val="00836E35"/>
    <w:rsid w:val="008373C2"/>
    <w:rsid w:val="00837B14"/>
    <w:rsid w:val="00840B91"/>
    <w:rsid w:val="0084111E"/>
    <w:rsid w:val="0084180B"/>
    <w:rsid w:val="00842879"/>
    <w:rsid w:val="008429A3"/>
    <w:rsid w:val="008432B9"/>
    <w:rsid w:val="00844014"/>
    <w:rsid w:val="008465D6"/>
    <w:rsid w:val="00847EEE"/>
    <w:rsid w:val="00850061"/>
    <w:rsid w:val="00850078"/>
    <w:rsid w:val="00850349"/>
    <w:rsid w:val="00850804"/>
    <w:rsid w:val="00850CAB"/>
    <w:rsid w:val="0085102A"/>
    <w:rsid w:val="00851246"/>
    <w:rsid w:val="0085134B"/>
    <w:rsid w:val="00852125"/>
    <w:rsid w:val="00852F79"/>
    <w:rsid w:val="008540DA"/>
    <w:rsid w:val="008569B4"/>
    <w:rsid w:val="00860C14"/>
    <w:rsid w:val="008621C2"/>
    <w:rsid w:val="00862FE7"/>
    <w:rsid w:val="008633A7"/>
    <w:rsid w:val="0086441B"/>
    <w:rsid w:val="00865D05"/>
    <w:rsid w:val="00865DFD"/>
    <w:rsid w:val="00866781"/>
    <w:rsid w:val="00871891"/>
    <w:rsid w:val="00872567"/>
    <w:rsid w:val="008748A3"/>
    <w:rsid w:val="00874A41"/>
    <w:rsid w:val="00875699"/>
    <w:rsid w:val="00876930"/>
    <w:rsid w:val="00876C95"/>
    <w:rsid w:val="00876F74"/>
    <w:rsid w:val="00877633"/>
    <w:rsid w:val="00877B5E"/>
    <w:rsid w:val="00880078"/>
    <w:rsid w:val="008800FC"/>
    <w:rsid w:val="00881F96"/>
    <w:rsid w:val="00885E2F"/>
    <w:rsid w:val="00892B0E"/>
    <w:rsid w:val="008936BC"/>
    <w:rsid w:val="0089453D"/>
    <w:rsid w:val="00894B25"/>
    <w:rsid w:val="00894D76"/>
    <w:rsid w:val="0089571E"/>
    <w:rsid w:val="00895D2E"/>
    <w:rsid w:val="00896CDA"/>
    <w:rsid w:val="0089786D"/>
    <w:rsid w:val="008A0FC9"/>
    <w:rsid w:val="008A10D9"/>
    <w:rsid w:val="008A386B"/>
    <w:rsid w:val="008A4E74"/>
    <w:rsid w:val="008A6A9C"/>
    <w:rsid w:val="008B14B9"/>
    <w:rsid w:val="008B22CF"/>
    <w:rsid w:val="008B2330"/>
    <w:rsid w:val="008B32A2"/>
    <w:rsid w:val="008B3324"/>
    <w:rsid w:val="008B3F38"/>
    <w:rsid w:val="008B4B55"/>
    <w:rsid w:val="008B5BEB"/>
    <w:rsid w:val="008B5C39"/>
    <w:rsid w:val="008B5E84"/>
    <w:rsid w:val="008B6688"/>
    <w:rsid w:val="008B7084"/>
    <w:rsid w:val="008B75CA"/>
    <w:rsid w:val="008C1308"/>
    <w:rsid w:val="008C13A2"/>
    <w:rsid w:val="008C3550"/>
    <w:rsid w:val="008C4036"/>
    <w:rsid w:val="008C4591"/>
    <w:rsid w:val="008C4707"/>
    <w:rsid w:val="008C4FB1"/>
    <w:rsid w:val="008C5835"/>
    <w:rsid w:val="008C6229"/>
    <w:rsid w:val="008C62B8"/>
    <w:rsid w:val="008C6C98"/>
    <w:rsid w:val="008C7534"/>
    <w:rsid w:val="008C757A"/>
    <w:rsid w:val="008C7DBE"/>
    <w:rsid w:val="008D0572"/>
    <w:rsid w:val="008D2AEC"/>
    <w:rsid w:val="008D32C4"/>
    <w:rsid w:val="008D3F72"/>
    <w:rsid w:val="008D5638"/>
    <w:rsid w:val="008D59BC"/>
    <w:rsid w:val="008D6C70"/>
    <w:rsid w:val="008E2145"/>
    <w:rsid w:val="008E383B"/>
    <w:rsid w:val="008E4BAE"/>
    <w:rsid w:val="008E5B8C"/>
    <w:rsid w:val="008E69DB"/>
    <w:rsid w:val="008F043E"/>
    <w:rsid w:val="008F172C"/>
    <w:rsid w:val="008F52F2"/>
    <w:rsid w:val="00901531"/>
    <w:rsid w:val="0090159C"/>
    <w:rsid w:val="009015A5"/>
    <w:rsid w:val="009015B8"/>
    <w:rsid w:val="00902D70"/>
    <w:rsid w:val="00902FB0"/>
    <w:rsid w:val="00903603"/>
    <w:rsid w:val="009057E4"/>
    <w:rsid w:val="00905CF9"/>
    <w:rsid w:val="00906193"/>
    <w:rsid w:val="0090717C"/>
    <w:rsid w:val="00907CBF"/>
    <w:rsid w:val="00913F79"/>
    <w:rsid w:val="00914C1F"/>
    <w:rsid w:val="0091503C"/>
    <w:rsid w:val="009178CD"/>
    <w:rsid w:val="009210AE"/>
    <w:rsid w:val="009213B7"/>
    <w:rsid w:val="00921708"/>
    <w:rsid w:val="00921E42"/>
    <w:rsid w:val="00921E81"/>
    <w:rsid w:val="0092682C"/>
    <w:rsid w:val="009278E1"/>
    <w:rsid w:val="00927927"/>
    <w:rsid w:val="009301BD"/>
    <w:rsid w:val="00931639"/>
    <w:rsid w:val="009320D8"/>
    <w:rsid w:val="00934040"/>
    <w:rsid w:val="00934508"/>
    <w:rsid w:val="00934A64"/>
    <w:rsid w:val="00934D05"/>
    <w:rsid w:val="00935BB4"/>
    <w:rsid w:val="00935E16"/>
    <w:rsid w:val="00937592"/>
    <w:rsid w:val="00941264"/>
    <w:rsid w:val="00941E21"/>
    <w:rsid w:val="0094376F"/>
    <w:rsid w:val="00944EBD"/>
    <w:rsid w:val="009457CB"/>
    <w:rsid w:val="00945969"/>
    <w:rsid w:val="00950306"/>
    <w:rsid w:val="0095070A"/>
    <w:rsid w:val="00950D41"/>
    <w:rsid w:val="00951C74"/>
    <w:rsid w:val="0095285B"/>
    <w:rsid w:val="00952C21"/>
    <w:rsid w:val="00956E5A"/>
    <w:rsid w:val="00957305"/>
    <w:rsid w:val="00957673"/>
    <w:rsid w:val="00957B76"/>
    <w:rsid w:val="00957C3C"/>
    <w:rsid w:val="0096065F"/>
    <w:rsid w:val="00960E8A"/>
    <w:rsid w:val="00961106"/>
    <w:rsid w:val="00961AF7"/>
    <w:rsid w:val="00962052"/>
    <w:rsid w:val="009628E2"/>
    <w:rsid w:val="00962D8D"/>
    <w:rsid w:val="00963188"/>
    <w:rsid w:val="00963864"/>
    <w:rsid w:val="00963ECA"/>
    <w:rsid w:val="009640F8"/>
    <w:rsid w:val="009672CB"/>
    <w:rsid w:val="00967B08"/>
    <w:rsid w:val="009704CB"/>
    <w:rsid w:val="00972BAB"/>
    <w:rsid w:val="009733FC"/>
    <w:rsid w:val="00973FB0"/>
    <w:rsid w:val="0097427E"/>
    <w:rsid w:val="00974991"/>
    <w:rsid w:val="0097523C"/>
    <w:rsid w:val="00976C4A"/>
    <w:rsid w:val="00977342"/>
    <w:rsid w:val="00977DC6"/>
    <w:rsid w:val="009807C1"/>
    <w:rsid w:val="00981A80"/>
    <w:rsid w:val="00984505"/>
    <w:rsid w:val="00985A4B"/>
    <w:rsid w:val="00986922"/>
    <w:rsid w:val="009869E2"/>
    <w:rsid w:val="009875F0"/>
    <w:rsid w:val="00987988"/>
    <w:rsid w:val="00991D6F"/>
    <w:rsid w:val="0099213F"/>
    <w:rsid w:val="00992B89"/>
    <w:rsid w:val="009940AD"/>
    <w:rsid w:val="009946F4"/>
    <w:rsid w:val="0099542F"/>
    <w:rsid w:val="00996469"/>
    <w:rsid w:val="009975D6"/>
    <w:rsid w:val="00997775"/>
    <w:rsid w:val="00997A1C"/>
    <w:rsid w:val="009A0B49"/>
    <w:rsid w:val="009A2A13"/>
    <w:rsid w:val="009A4762"/>
    <w:rsid w:val="009A4DB6"/>
    <w:rsid w:val="009A6D44"/>
    <w:rsid w:val="009A7187"/>
    <w:rsid w:val="009A733E"/>
    <w:rsid w:val="009B0888"/>
    <w:rsid w:val="009B13A5"/>
    <w:rsid w:val="009B406D"/>
    <w:rsid w:val="009B561A"/>
    <w:rsid w:val="009B59D5"/>
    <w:rsid w:val="009B5C3A"/>
    <w:rsid w:val="009B5EC7"/>
    <w:rsid w:val="009B748E"/>
    <w:rsid w:val="009B7A89"/>
    <w:rsid w:val="009B7AD7"/>
    <w:rsid w:val="009C00CC"/>
    <w:rsid w:val="009C095B"/>
    <w:rsid w:val="009C0D26"/>
    <w:rsid w:val="009C1CA4"/>
    <w:rsid w:val="009C1E26"/>
    <w:rsid w:val="009C29E0"/>
    <w:rsid w:val="009C6DD3"/>
    <w:rsid w:val="009C7D3F"/>
    <w:rsid w:val="009D0BAB"/>
    <w:rsid w:val="009D0E1A"/>
    <w:rsid w:val="009D156E"/>
    <w:rsid w:val="009D39CD"/>
    <w:rsid w:val="009D3B86"/>
    <w:rsid w:val="009D502E"/>
    <w:rsid w:val="009D6E8E"/>
    <w:rsid w:val="009E07CA"/>
    <w:rsid w:val="009E0BD2"/>
    <w:rsid w:val="009E10EB"/>
    <w:rsid w:val="009E1285"/>
    <w:rsid w:val="009E2932"/>
    <w:rsid w:val="009E3B7E"/>
    <w:rsid w:val="009E68B9"/>
    <w:rsid w:val="009E6AD6"/>
    <w:rsid w:val="009F130D"/>
    <w:rsid w:val="009F1BD5"/>
    <w:rsid w:val="009F1CDA"/>
    <w:rsid w:val="009F50A4"/>
    <w:rsid w:val="009F570D"/>
    <w:rsid w:val="009F579B"/>
    <w:rsid w:val="009F5DF6"/>
    <w:rsid w:val="009F7FF1"/>
    <w:rsid w:val="00A00533"/>
    <w:rsid w:val="00A013AA"/>
    <w:rsid w:val="00A01F9C"/>
    <w:rsid w:val="00A026B9"/>
    <w:rsid w:val="00A04F34"/>
    <w:rsid w:val="00A067C7"/>
    <w:rsid w:val="00A07633"/>
    <w:rsid w:val="00A07D31"/>
    <w:rsid w:val="00A10B8B"/>
    <w:rsid w:val="00A10DB2"/>
    <w:rsid w:val="00A11EC3"/>
    <w:rsid w:val="00A12043"/>
    <w:rsid w:val="00A12330"/>
    <w:rsid w:val="00A12B02"/>
    <w:rsid w:val="00A13271"/>
    <w:rsid w:val="00A14311"/>
    <w:rsid w:val="00A15550"/>
    <w:rsid w:val="00A15DF0"/>
    <w:rsid w:val="00A16038"/>
    <w:rsid w:val="00A17D49"/>
    <w:rsid w:val="00A25276"/>
    <w:rsid w:val="00A258BF"/>
    <w:rsid w:val="00A26319"/>
    <w:rsid w:val="00A3542E"/>
    <w:rsid w:val="00A3617E"/>
    <w:rsid w:val="00A3655C"/>
    <w:rsid w:val="00A36D48"/>
    <w:rsid w:val="00A40AB3"/>
    <w:rsid w:val="00A41275"/>
    <w:rsid w:val="00A4333B"/>
    <w:rsid w:val="00A43371"/>
    <w:rsid w:val="00A43FB6"/>
    <w:rsid w:val="00A446C8"/>
    <w:rsid w:val="00A4493D"/>
    <w:rsid w:val="00A44C2B"/>
    <w:rsid w:val="00A4563A"/>
    <w:rsid w:val="00A506B1"/>
    <w:rsid w:val="00A50D3C"/>
    <w:rsid w:val="00A51532"/>
    <w:rsid w:val="00A526E3"/>
    <w:rsid w:val="00A545A0"/>
    <w:rsid w:val="00A5520C"/>
    <w:rsid w:val="00A5538B"/>
    <w:rsid w:val="00A5627A"/>
    <w:rsid w:val="00A56BCB"/>
    <w:rsid w:val="00A56EFA"/>
    <w:rsid w:val="00A57048"/>
    <w:rsid w:val="00A57533"/>
    <w:rsid w:val="00A577D4"/>
    <w:rsid w:val="00A61AD8"/>
    <w:rsid w:val="00A61C53"/>
    <w:rsid w:val="00A6355D"/>
    <w:rsid w:val="00A636DA"/>
    <w:rsid w:val="00A64524"/>
    <w:rsid w:val="00A64DCC"/>
    <w:rsid w:val="00A65297"/>
    <w:rsid w:val="00A65951"/>
    <w:rsid w:val="00A665DF"/>
    <w:rsid w:val="00A67DE7"/>
    <w:rsid w:val="00A7236A"/>
    <w:rsid w:val="00A735CD"/>
    <w:rsid w:val="00A750DE"/>
    <w:rsid w:val="00A753BD"/>
    <w:rsid w:val="00A7686F"/>
    <w:rsid w:val="00A7792C"/>
    <w:rsid w:val="00A81A87"/>
    <w:rsid w:val="00A853A9"/>
    <w:rsid w:val="00A86B49"/>
    <w:rsid w:val="00A86ED9"/>
    <w:rsid w:val="00A90AA8"/>
    <w:rsid w:val="00A91239"/>
    <w:rsid w:val="00A91CDF"/>
    <w:rsid w:val="00A92D13"/>
    <w:rsid w:val="00A94BC5"/>
    <w:rsid w:val="00A9516F"/>
    <w:rsid w:val="00A96E58"/>
    <w:rsid w:val="00A97A0A"/>
    <w:rsid w:val="00AA00A3"/>
    <w:rsid w:val="00AA03E5"/>
    <w:rsid w:val="00AA08E0"/>
    <w:rsid w:val="00AA489B"/>
    <w:rsid w:val="00AA4CA9"/>
    <w:rsid w:val="00AA6CB3"/>
    <w:rsid w:val="00AA77BD"/>
    <w:rsid w:val="00AB4420"/>
    <w:rsid w:val="00AB4B76"/>
    <w:rsid w:val="00AB50ED"/>
    <w:rsid w:val="00AC08EC"/>
    <w:rsid w:val="00AC0B07"/>
    <w:rsid w:val="00AC15BB"/>
    <w:rsid w:val="00AC21DF"/>
    <w:rsid w:val="00AC24A8"/>
    <w:rsid w:val="00AC3B7B"/>
    <w:rsid w:val="00AC49FD"/>
    <w:rsid w:val="00AD0C8F"/>
    <w:rsid w:val="00AD12C1"/>
    <w:rsid w:val="00AD1A54"/>
    <w:rsid w:val="00AD21F0"/>
    <w:rsid w:val="00AD227B"/>
    <w:rsid w:val="00AD261D"/>
    <w:rsid w:val="00AD34B5"/>
    <w:rsid w:val="00AD556D"/>
    <w:rsid w:val="00AD7C0E"/>
    <w:rsid w:val="00AE0F51"/>
    <w:rsid w:val="00AE38E2"/>
    <w:rsid w:val="00AE47E2"/>
    <w:rsid w:val="00AE4A78"/>
    <w:rsid w:val="00AE5756"/>
    <w:rsid w:val="00AE592C"/>
    <w:rsid w:val="00AE7702"/>
    <w:rsid w:val="00AF0ECE"/>
    <w:rsid w:val="00AF0FF1"/>
    <w:rsid w:val="00AF3843"/>
    <w:rsid w:val="00AF3956"/>
    <w:rsid w:val="00AF3E5C"/>
    <w:rsid w:val="00AF450C"/>
    <w:rsid w:val="00AF6DCD"/>
    <w:rsid w:val="00AF7B4D"/>
    <w:rsid w:val="00B0374D"/>
    <w:rsid w:val="00B04E6C"/>
    <w:rsid w:val="00B0740C"/>
    <w:rsid w:val="00B11203"/>
    <w:rsid w:val="00B129EC"/>
    <w:rsid w:val="00B13EF5"/>
    <w:rsid w:val="00B154A3"/>
    <w:rsid w:val="00B17514"/>
    <w:rsid w:val="00B17EFA"/>
    <w:rsid w:val="00B208E8"/>
    <w:rsid w:val="00B223BA"/>
    <w:rsid w:val="00B2288A"/>
    <w:rsid w:val="00B22CD2"/>
    <w:rsid w:val="00B241C4"/>
    <w:rsid w:val="00B2475B"/>
    <w:rsid w:val="00B2506E"/>
    <w:rsid w:val="00B251F1"/>
    <w:rsid w:val="00B30788"/>
    <w:rsid w:val="00B31A93"/>
    <w:rsid w:val="00B31F78"/>
    <w:rsid w:val="00B3285A"/>
    <w:rsid w:val="00B33ADD"/>
    <w:rsid w:val="00B34ADF"/>
    <w:rsid w:val="00B3507B"/>
    <w:rsid w:val="00B3583E"/>
    <w:rsid w:val="00B35E84"/>
    <w:rsid w:val="00B36186"/>
    <w:rsid w:val="00B36250"/>
    <w:rsid w:val="00B368F1"/>
    <w:rsid w:val="00B36C31"/>
    <w:rsid w:val="00B40BAE"/>
    <w:rsid w:val="00B4177C"/>
    <w:rsid w:val="00B42917"/>
    <w:rsid w:val="00B42FA7"/>
    <w:rsid w:val="00B454AF"/>
    <w:rsid w:val="00B462D5"/>
    <w:rsid w:val="00B46817"/>
    <w:rsid w:val="00B4757D"/>
    <w:rsid w:val="00B478BB"/>
    <w:rsid w:val="00B47A98"/>
    <w:rsid w:val="00B51AC2"/>
    <w:rsid w:val="00B52B5F"/>
    <w:rsid w:val="00B53445"/>
    <w:rsid w:val="00B537F7"/>
    <w:rsid w:val="00B5522A"/>
    <w:rsid w:val="00B5595F"/>
    <w:rsid w:val="00B5610B"/>
    <w:rsid w:val="00B60B59"/>
    <w:rsid w:val="00B61F0C"/>
    <w:rsid w:val="00B62302"/>
    <w:rsid w:val="00B64115"/>
    <w:rsid w:val="00B6560F"/>
    <w:rsid w:val="00B679C1"/>
    <w:rsid w:val="00B70318"/>
    <w:rsid w:val="00B71C7B"/>
    <w:rsid w:val="00B730A3"/>
    <w:rsid w:val="00B73965"/>
    <w:rsid w:val="00B73FB6"/>
    <w:rsid w:val="00B7435A"/>
    <w:rsid w:val="00B74D1C"/>
    <w:rsid w:val="00B74EA2"/>
    <w:rsid w:val="00B76AB3"/>
    <w:rsid w:val="00B770B2"/>
    <w:rsid w:val="00B77230"/>
    <w:rsid w:val="00B803E7"/>
    <w:rsid w:val="00B8152C"/>
    <w:rsid w:val="00B81914"/>
    <w:rsid w:val="00B82A91"/>
    <w:rsid w:val="00B859AD"/>
    <w:rsid w:val="00B87BC1"/>
    <w:rsid w:val="00B901F2"/>
    <w:rsid w:val="00B91636"/>
    <w:rsid w:val="00B91AA6"/>
    <w:rsid w:val="00B940A6"/>
    <w:rsid w:val="00B95A68"/>
    <w:rsid w:val="00B96DCC"/>
    <w:rsid w:val="00B96E71"/>
    <w:rsid w:val="00B97018"/>
    <w:rsid w:val="00B97641"/>
    <w:rsid w:val="00BA18F7"/>
    <w:rsid w:val="00BA1F93"/>
    <w:rsid w:val="00BA25BE"/>
    <w:rsid w:val="00BA29E3"/>
    <w:rsid w:val="00BA4809"/>
    <w:rsid w:val="00BA5126"/>
    <w:rsid w:val="00BA59CE"/>
    <w:rsid w:val="00BA6A25"/>
    <w:rsid w:val="00BA6AA0"/>
    <w:rsid w:val="00BA6D91"/>
    <w:rsid w:val="00BA78F3"/>
    <w:rsid w:val="00BB1F1C"/>
    <w:rsid w:val="00BB24A1"/>
    <w:rsid w:val="00BB5327"/>
    <w:rsid w:val="00BB5824"/>
    <w:rsid w:val="00BC0894"/>
    <w:rsid w:val="00BC1D91"/>
    <w:rsid w:val="00BC3263"/>
    <w:rsid w:val="00BC37A8"/>
    <w:rsid w:val="00BC403B"/>
    <w:rsid w:val="00BC4E64"/>
    <w:rsid w:val="00BC5A03"/>
    <w:rsid w:val="00BC658B"/>
    <w:rsid w:val="00BD0392"/>
    <w:rsid w:val="00BD18A8"/>
    <w:rsid w:val="00BD44C5"/>
    <w:rsid w:val="00BD6882"/>
    <w:rsid w:val="00BD6C9C"/>
    <w:rsid w:val="00BE0087"/>
    <w:rsid w:val="00BE2872"/>
    <w:rsid w:val="00BE74B8"/>
    <w:rsid w:val="00BE7969"/>
    <w:rsid w:val="00BE79B0"/>
    <w:rsid w:val="00BF0091"/>
    <w:rsid w:val="00BF117F"/>
    <w:rsid w:val="00BF1246"/>
    <w:rsid w:val="00BF1706"/>
    <w:rsid w:val="00BF36AB"/>
    <w:rsid w:val="00BF3B29"/>
    <w:rsid w:val="00BF4CD2"/>
    <w:rsid w:val="00BF7262"/>
    <w:rsid w:val="00BF7D58"/>
    <w:rsid w:val="00C0009F"/>
    <w:rsid w:val="00C00EF0"/>
    <w:rsid w:val="00C0194A"/>
    <w:rsid w:val="00C026B5"/>
    <w:rsid w:val="00C0339D"/>
    <w:rsid w:val="00C04399"/>
    <w:rsid w:val="00C050DC"/>
    <w:rsid w:val="00C05D51"/>
    <w:rsid w:val="00C0619C"/>
    <w:rsid w:val="00C061BB"/>
    <w:rsid w:val="00C06850"/>
    <w:rsid w:val="00C07E83"/>
    <w:rsid w:val="00C102DC"/>
    <w:rsid w:val="00C10AF1"/>
    <w:rsid w:val="00C13072"/>
    <w:rsid w:val="00C1309E"/>
    <w:rsid w:val="00C1380E"/>
    <w:rsid w:val="00C14E23"/>
    <w:rsid w:val="00C15C11"/>
    <w:rsid w:val="00C17151"/>
    <w:rsid w:val="00C177D7"/>
    <w:rsid w:val="00C17C00"/>
    <w:rsid w:val="00C21268"/>
    <w:rsid w:val="00C215C9"/>
    <w:rsid w:val="00C21F4A"/>
    <w:rsid w:val="00C22735"/>
    <w:rsid w:val="00C22981"/>
    <w:rsid w:val="00C24246"/>
    <w:rsid w:val="00C24420"/>
    <w:rsid w:val="00C24B47"/>
    <w:rsid w:val="00C258B9"/>
    <w:rsid w:val="00C265D0"/>
    <w:rsid w:val="00C26843"/>
    <w:rsid w:val="00C30930"/>
    <w:rsid w:val="00C322D4"/>
    <w:rsid w:val="00C344FA"/>
    <w:rsid w:val="00C3494E"/>
    <w:rsid w:val="00C3496B"/>
    <w:rsid w:val="00C34C7F"/>
    <w:rsid w:val="00C357F2"/>
    <w:rsid w:val="00C35CDB"/>
    <w:rsid w:val="00C35E0D"/>
    <w:rsid w:val="00C3790C"/>
    <w:rsid w:val="00C37916"/>
    <w:rsid w:val="00C4040A"/>
    <w:rsid w:val="00C438A4"/>
    <w:rsid w:val="00C43AAD"/>
    <w:rsid w:val="00C44236"/>
    <w:rsid w:val="00C4481E"/>
    <w:rsid w:val="00C45991"/>
    <w:rsid w:val="00C45D5F"/>
    <w:rsid w:val="00C475F7"/>
    <w:rsid w:val="00C47D0E"/>
    <w:rsid w:val="00C508FE"/>
    <w:rsid w:val="00C509A6"/>
    <w:rsid w:val="00C50F90"/>
    <w:rsid w:val="00C52414"/>
    <w:rsid w:val="00C55B46"/>
    <w:rsid w:val="00C5614B"/>
    <w:rsid w:val="00C60846"/>
    <w:rsid w:val="00C60AFE"/>
    <w:rsid w:val="00C60EA8"/>
    <w:rsid w:val="00C60F35"/>
    <w:rsid w:val="00C61B5E"/>
    <w:rsid w:val="00C631BC"/>
    <w:rsid w:val="00C6410E"/>
    <w:rsid w:val="00C647F4"/>
    <w:rsid w:val="00C6512E"/>
    <w:rsid w:val="00C6565A"/>
    <w:rsid w:val="00C65BE1"/>
    <w:rsid w:val="00C7036D"/>
    <w:rsid w:val="00C71BE6"/>
    <w:rsid w:val="00C722AE"/>
    <w:rsid w:val="00C7255A"/>
    <w:rsid w:val="00C72A7E"/>
    <w:rsid w:val="00C74DAC"/>
    <w:rsid w:val="00C75713"/>
    <w:rsid w:val="00C7598D"/>
    <w:rsid w:val="00C80529"/>
    <w:rsid w:val="00C84129"/>
    <w:rsid w:val="00C84309"/>
    <w:rsid w:val="00C84638"/>
    <w:rsid w:val="00C853E0"/>
    <w:rsid w:val="00C85D5A"/>
    <w:rsid w:val="00C8646C"/>
    <w:rsid w:val="00C86930"/>
    <w:rsid w:val="00C90445"/>
    <w:rsid w:val="00C9093C"/>
    <w:rsid w:val="00C90E46"/>
    <w:rsid w:val="00C91148"/>
    <w:rsid w:val="00C91370"/>
    <w:rsid w:val="00C92290"/>
    <w:rsid w:val="00C92B16"/>
    <w:rsid w:val="00C9325B"/>
    <w:rsid w:val="00C93AFB"/>
    <w:rsid w:val="00C94246"/>
    <w:rsid w:val="00C94D43"/>
    <w:rsid w:val="00C96279"/>
    <w:rsid w:val="00C974DD"/>
    <w:rsid w:val="00CA19A2"/>
    <w:rsid w:val="00CA375D"/>
    <w:rsid w:val="00CA5351"/>
    <w:rsid w:val="00CA5499"/>
    <w:rsid w:val="00CA571C"/>
    <w:rsid w:val="00CA5B73"/>
    <w:rsid w:val="00CA6707"/>
    <w:rsid w:val="00CA6E5B"/>
    <w:rsid w:val="00CA75A9"/>
    <w:rsid w:val="00CA7DA4"/>
    <w:rsid w:val="00CB00FB"/>
    <w:rsid w:val="00CB1A49"/>
    <w:rsid w:val="00CB1B15"/>
    <w:rsid w:val="00CB2BCA"/>
    <w:rsid w:val="00CB367B"/>
    <w:rsid w:val="00CB429B"/>
    <w:rsid w:val="00CB49DD"/>
    <w:rsid w:val="00CB55E8"/>
    <w:rsid w:val="00CB57DA"/>
    <w:rsid w:val="00CB71D6"/>
    <w:rsid w:val="00CB73C6"/>
    <w:rsid w:val="00CC0FB9"/>
    <w:rsid w:val="00CC1014"/>
    <w:rsid w:val="00CC1B0D"/>
    <w:rsid w:val="00CC1CE1"/>
    <w:rsid w:val="00CC1E00"/>
    <w:rsid w:val="00CC1F9C"/>
    <w:rsid w:val="00CC26FA"/>
    <w:rsid w:val="00CC3C4C"/>
    <w:rsid w:val="00CC4AE9"/>
    <w:rsid w:val="00CC6207"/>
    <w:rsid w:val="00CC6D3A"/>
    <w:rsid w:val="00CD18FE"/>
    <w:rsid w:val="00CD1B95"/>
    <w:rsid w:val="00CD2300"/>
    <w:rsid w:val="00CD35D0"/>
    <w:rsid w:val="00CD48FD"/>
    <w:rsid w:val="00CD4A5F"/>
    <w:rsid w:val="00CD623A"/>
    <w:rsid w:val="00CD6621"/>
    <w:rsid w:val="00CD77F2"/>
    <w:rsid w:val="00CE106B"/>
    <w:rsid w:val="00CE19CD"/>
    <w:rsid w:val="00CE2221"/>
    <w:rsid w:val="00CE2898"/>
    <w:rsid w:val="00CE4944"/>
    <w:rsid w:val="00CE4EB6"/>
    <w:rsid w:val="00CE532B"/>
    <w:rsid w:val="00CE575A"/>
    <w:rsid w:val="00CE6EB1"/>
    <w:rsid w:val="00CF0D89"/>
    <w:rsid w:val="00CF1E8D"/>
    <w:rsid w:val="00CF2A65"/>
    <w:rsid w:val="00CF34D7"/>
    <w:rsid w:val="00CF3CF4"/>
    <w:rsid w:val="00CF5841"/>
    <w:rsid w:val="00CF5D91"/>
    <w:rsid w:val="00CF63AD"/>
    <w:rsid w:val="00CF6D54"/>
    <w:rsid w:val="00CF6F25"/>
    <w:rsid w:val="00CF752C"/>
    <w:rsid w:val="00CF7A53"/>
    <w:rsid w:val="00D00283"/>
    <w:rsid w:val="00D031A7"/>
    <w:rsid w:val="00D033AF"/>
    <w:rsid w:val="00D03713"/>
    <w:rsid w:val="00D03E02"/>
    <w:rsid w:val="00D046AA"/>
    <w:rsid w:val="00D05061"/>
    <w:rsid w:val="00D05ED8"/>
    <w:rsid w:val="00D064BD"/>
    <w:rsid w:val="00D06C10"/>
    <w:rsid w:val="00D119A7"/>
    <w:rsid w:val="00D13807"/>
    <w:rsid w:val="00D142CC"/>
    <w:rsid w:val="00D1532D"/>
    <w:rsid w:val="00D162BC"/>
    <w:rsid w:val="00D167AA"/>
    <w:rsid w:val="00D21648"/>
    <w:rsid w:val="00D224BB"/>
    <w:rsid w:val="00D234EA"/>
    <w:rsid w:val="00D24E24"/>
    <w:rsid w:val="00D2527F"/>
    <w:rsid w:val="00D26280"/>
    <w:rsid w:val="00D26761"/>
    <w:rsid w:val="00D27C4D"/>
    <w:rsid w:val="00D30FA6"/>
    <w:rsid w:val="00D30FB1"/>
    <w:rsid w:val="00D313A4"/>
    <w:rsid w:val="00D322A9"/>
    <w:rsid w:val="00D322BF"/>
    <w:rsid w:val="00D32E10"/>
    <w:rsid w:val="00D33243"/>
    <w:rsid w:val="00D338E5"/>
    <w:rsid w:val="00D34212"/>
    <w:rsid w:val="00D35318"/>
    <w:rsid w:val="00D36D2F"/>
    <w:rsid w:val="00D37579"/>
    <w:rsid w:val="00D4077A"/>
    <w:rsid w:val="00D40A29"/>
    <w:rsid w:val="00D41BBD"/>
    <w:rsid w:val="00D41C01"/>
    <w:rsid w:val="00D41CC7"/>
    <w:rsid w:val="00D4224B"/>
    <w:rsid w:val="00D42679"/>
    <w:rsid w:val="00D434E5"/>
    <w:rsid w:val="00D4488B"/>
    <w:rsid w:val="00D45CCB"/>
    <w:rsid w:val="00D47B7E"/>
    <w:rsid w:val="00D50380"/>
    <w:rsid w:val="00D51D7A"/>
    <w:rsid w:val="00D5200A"/>
    <w:rsid w:val="00D522D6"/>
    <w:rsid w:val="00D554DB"/>
    <w:rsid w:val="00D57446"/>
    <w:rsid w:val="00D57B8A"/>
    <w:rsid w:val="00D61799"/>
    <w:rsid w:val="00D619F3"/>
    <w:rsid w:val="00D61C5A"/>
    <w:rsid w:val="00D623AC"/>
    <w:rsid w:val="00D64B85"/>
    <w:rsid w:val="00D7000B"/>
    <w:rsid w:val="00D70536"/>
    <w:rsid w:val="00D70D9A"/>
    <w:rsid w:val="00D733C6"/>
    <w:rsid w:val="00D745EC"/>
    <w:rsid w:val="00D748F7"/>
    <w:rsid w:val="00D763BF"/>
    <w:rsid w:val="00D769FD"/>
    <w:rsid w:val="00D771A1"/>
    <w:rsid w:val="00D800C2"/>
    <w:rsid w:val="00D804C0"/>
    <w:rsid w:val="00D80CE0"/>
    <w:rsid w:val="00D81707"/>
    <w:rsid w:val="00D83166"/>
    <w:rsid w:val="00D85580"/>
    <w:rsid w:val="00D87C72"/>
    <w:rsid w:val="00D90371"/>
    <w:rsid w:val="00D91E88"/>
    <w:rsid w:val="00D94564"/>
    <w:rsid w:val="00D94D3A"/>
    <w:rsid w:val="00D955E2"/>
    <w:rsid w:val="00D972BC"/>
    <w:rsid w:val="00DA04C6"/>
    <w:rsid w:val="00DA067A"/>
    <w:rsid w:val="00DA3493"/>
    <w:rsid w:val="00DA464F"/>
    <w:rsid w:val="00DA62D9"/>
    <w:rsid w:val="00DA69E7"/>
    <w:rsid w:val="00DA7BFE"/>
    <w:rsid w:val="00DB0E0D"/>
    <w:rsid w:val="00DB0F5E"/>
    <w:rsid w:val="00DB14D7"/>
    <w:rsid w:val="00DB1B01"/>
    <w:rsid w:val="00DB296E"/>
    <w:rsid w:val="00DB40AB"/>
    <w:rsid w:val="00DB414E"/>
    <w:rsid w:val="00DB5DA1"/>
    <w:rsid w:val="00DB79B6"/>
    <w:rsid w:val="00DC2049"/>
    <w:rsid w:val="00DC41D7"/>
    <w:rsid w:val="00DC4452"/>
    <w:rsid w:val="00DC486E"/>
    <w:rsid w:val="00DD00B7"/>
    <w:rsid w:val="00DD5634"/>
    <w:rsid w:val="00DD5D38"/>
    <w:rsid w:val="00DD7BDB"/>
    <w:rsid w:val="00DE1313"/>
    <w:rsid w:val="00DE17FF"/>
    <w:rsid w:val="00DE18D0"/>
    <w:rsid w:val="00DE3C84"/>
    <w:rsid w:val="00DE40D6"/>
    <w:rsid w:val="00DE50C6"/>
    <w:rsid w:val="00DE59CF"/>
    <w:rsid w:val="00DE6152"/>
    <w:rsid w:val="00DE63D5"/>
    <w:rsid w:val="00DE652B"/>
    <w:rsid w:val="00DE6F52"/>
    <w:rsid w:val="00DE7130"/>
    <w:rsid w:val="00DE7C1F"/>
    <w:rsid w:val="00DF0B19"/>
    <w:rsid w:val="00DF0D8A"/>
    <w:rsid w:val="00DF1210"/>
    <w:rsid w:val="00DF2514"/>
    <w:rsid w:val="00DF2BE2"/>
    <w:rsid w:val="00DF4662"/>
    <w:rsid w:val="00DF5E2F"/>
    <w:rsid w:val="00DF6793"/>
    <w:rsid w:val="00DF7345"/>
    <w:rsid w:val="00DF75C4"/>
    <w:rsid w:val="00DF781D"/>
    <w:rsid w:val="00E01E65"/>
    <w:rsid w:val="00E041EA"/>
    <w:rsid w:val="00E0461F"/>
    <w:rsid w:val="00E060F6"/>
    <w:rsid w:val="00E07FDA"/>
    <w:rsid w:val="00E11C87"/>
    <w:rsid w:val="00E13762"/>
    <w:rsid w:val="00E13FA2"/>
    <w:rsid w:val="00E15287"/>
    <w:rsid w:val="00E16136"/>
    <w:rsid w:val="00E165B3"/>
    <w:rsid w:val="00E20CA1"/>
    <w:rsid w:val="00E22192"/>
    <w:rsid w:val="00E22F56"/>
    <w:rsid w:val="00E2482E"/>
    <w:rsid w:val="00E24998"/>
    <w:rsid w:val="00E25F69"/>
    <w:rsid w:val="00E308CD"/>
    <w:rsid w:val="00E30E8C"/>
    <w:rsid w:val="00E354BA"/>
    <w:rsid w:val="00E37896"/>
    <w:rsid w:val="00E40C16"/>
    <w:rsid w:val="00E4152C"/>
    <w:rsid w:val="00E44093"/>
    <w:rsid w:val="00E46168"/>
    <w:rsid w:val="00E466C1"/>
    <w:rsid w:val="00E46710"/>
    <w:rsid w:val="00E528D0"/>
    <w:rsid w:val="00E53EF8"/>
    <w:rsid w:val="00E5479D"/>
    <w:rsid w:val="00E54994"/>
    <w:rsid w:val="00E54BBE"/>
    <w:rsid w:val="00E571D3"/>
    <w:rsid w:val="00E571E9"/>
    <w:rsid w:val="00E60221"/>
    <w:rsid w:val="00E61883"/>
    <w:rsid w:val="00E62699"/>
    <w:rsid w:val="00E631FA"/>
    <w:rsid w:val="00E63B0D"/>
    <w:rsid w:val="00E64EE8"/>
    <w:rsid w:val="00E65401"/>
    <w:rsid w:val="00E6545F"/>
    <w:rsid w:val="00E6735E"/>
    <w:rsid w:val="00E700BA"/>
    <w:rsid w:val="00E71173"/>
    <w:rsid w:val="00E7151B"/>
    <w:rsid w:val="00E71BAF"/>
    <w:rsid w:val="00E71BD5"/>
    <w:rsid w:val="00E72878"/>
    <w:rsid w:val="00E74025"/>
    <w:rsid w:val="00E742A0"/>
    <w:rsid w:val="00E7566F"/>
    <w:rsid w:val="00E76773"/>
    <w:rsid w:val="00E778FA"/>
    <w:rsid w:val="00E802BC"/>
    <w:rsid w:val="00E809F5"/>
    <w:rsid w:val="00E8124F"/>
    <w:rsid w:val="00E81661"/>
    <w:rsid w:val="00E817E2"/>
    <w:rsid w:val="00E840F0"/>
    <w:rsid w:val="00E849B2"/>
    <w:rsid w:val="00E85A9D"/>
    <w:rsid w:val="00E86665"/>
    <w:rsid w:val="00E86749"/>
    <w:rsid w:val="00E86D0A"/>
    <w:rsid w:val="00E87867"/>
    <w:rsid w:val="00E87F91"/>
    <w:rsid w:val="00E90E0E"/>
    <w:rsid w:val="00E91277"/>
    <w:rsid w:val="00E913D5"/>
    <w:rsid w:val="00E933DA"/>
    <w:rsid w:val="00E93C0F"/>
    <w:rsid w:val="00E94203"/>
    <w:rsid w:val="00E948EB"/>
    <w:rsid w:val="00E94BEA"/>
    <w:rsid w:val="00E95155"/>
    <w:rsid w:val="00E968F4"/>
    <w:rsid w:val="00E96DDA"/>
    <w:rsid w:val="00EA024C"/>
    <w:rsid w:val="00EA1FAF"/>
    <w:rsid w:val="00EA219F"/>
    <w:rsid w:val="00EA21F9"/>
    <w:rsid w:val="00EA2FEE"/>
    <w:rsid w:val="00EA33CF"/>
    <w:rsid w:val="00EA44B1"/>
    <w:rsid w:val="00EA4CA2"/>
    <w:rsid w:val="00EA565D"/>
    <w:rsid w:val="00EA6B01"/>
    <w:rsid w:val="00EB1538"/>
    <w:rsid w:val="00EB2854"/>
    <w:rsid w:val="00EB399B"/>
    <w:rsid w:val="00EB3E0D"/>
    <w:rsid w:val="00EB4B24"/>
    <w:rsid w:val="00EB65AE"/>
    <w:rsid w:val="00EB7733"/>
    <w:rsid w:val="00EB778A"/>
    <w:rsid w:val="00EC2A68"/>
    <w:rsid w:val="00EC2CBA"/>
    <w:rsid w:val="00EC4698"/>
    <w:rsid w:val="00EC5050"/>
    <w:rsid w:val="00EC608D"/>
    <w:rsid w:val="00EC7565"/>
    <w:rsid w:val="00ED03B2"/>
    <w:rsid w:val="00ED071A"/>
    <w:rsid w:val="00ED0A1E"/>
    <w:rsid w:val="00ED2486"/>
    <w:rsid w:val="00ED313B"/>
    <w:rsid w:val="00ED6046"/>
    <w:rsid w:val="00ED6F6F"/>
    <w:rsid w:val="00ED7723"/>
    <w:rsid w:val="00EE00D4"/>
    <w:rsid w:val="00EE0367"/>
    <w:rsid w:val="00EE0613"/>
    <w:rsid w:val="00EE0A12"/>
    <w:rsid w:val="00EE2036"/>
    <w:rsid w:val="00EE3B80"/>
    <w:rsid w:val="00EE5111"/>
    <w:rsid w:val="00EE772E"/>
    <w:rsid w:val="00EE77E6"/>
    <w:rsid w:val="00EE79EF"/>
    <w:rsid w:val="00EF0657"/>
    <w:rsid w:val="00EF07BB"/>
    <w:rsid w:val="00EF0BBC"/>
    <w:rsid w:val="00EF0E1B"/>
    <w:rsid w:val="00EF1F1A"/>
    <w:rsid w:val="00EF2E41"/>
    <w:rsid w:val="00EF30DD"/>
    <w:rsid w:val="00EF344D"/>
    <w:rsid w:val="00EF43FC"/>
    <w:rsid w:val="00EF4D33"/>
    <w:rsid w:val="00EF54D7"/>
    <w:rsid w:val="00EF7C9C"/>
    <w:rsid w:val="00F01BC7"/>
    <w:rsid w:val="00F03222"/>
    <w:rsid w:val="00F03F2C"/>
    <w:rsid w:val="00F05FF6"/>
    <w:rsid w:val="00F06ACF"/>
    <w:rsid w:val="00F072D3"/>
    <w:rsid w:val="00F101DB"/>
    <w:rsid w:val="00F10736"/>
    <w:rsid w:val="00F10B42"/>
    <w:rsid w:val="00F10E16"/>
    <w:rsid w:val="00F127D2"/>
    <w:rsid w:val="00F13AF8"/>
    <w:rsid w:val="00F13CA0"/>
    <w:rsid w:val="00F13D75"/>
    <w:rsid w:val="00F16CEB"/>
    <w:rsid w:val="00F17157"/>
    <w:rsid w:val="00F215F5"/>
    <w:rsid w:val="00F21718"/>
    <w:rsid w:val="00F21B39"/>
    <w:rsid w:val="00F2255C"/>
    <w:rsid w:val="00F25488"/>
    <w:rsid w:val="00F2596C"/>
    <w:rsid w:val="00F25CB6"/>
    <w:rsid w:val="00F27FA4"/>
    <w:rsid w:val="00F3128F"/>
    <w:rsid w:val="00F3183B"/>
    <w:rsid w:val="00F326E4"/>
    <w:rsid w:val="00F33B88"/>
    <w:rsid w:val="00F347F5"/>
    <w:rsid w:val="00F35324"/>
    <w:rsid w:val="00F3619C"/>
    <w:rsid w:val="00F4033B"/>
    <w:rsid w:val="00F405BB"/>
    <w:rsid w:val="00F408E8"/>
    <w:rsid w:val="00F40D01"/>
    <w:rsid w:val="00F43913"/>
    <w:rsid w:val="00F43C63"/>
    <w:rsid w:val="00F45783"/>
    <w:rsid w:val="00F46081"/>
    <w:rsid w:val="00F50304"/>
    <w:rsid w:val="00F5097E"/>
    <w:rsid w:val="00F51354"/>
    <w:rsid w:val="00F52A02"/>
    <w:rsid w:val="00F53153"/>
    <w:rsid w:val="00F55C65"/>
    <w:rsid w:val="00F56D58"/>
    <w:rsid w:val="00F57B6C"/>
    <w:rsid w:val="00F57FDC"/>
    <w:rsid w:val="00F604F9"/>
    <w:rsid w:val="00F6062B"/>
    <w:rsid w:val="00F614B6"/>
    <w:rsid w:val="00F616D7"/>
    <w:rsid w:val="00F626C0"/>
    <w:rsid w:val="00F63225"/>
    <w:rsid w:val="00F6585B"/>
    <w:rsid w:val="00F65E75"/>
    <w:rsid w:val="00F66699"/>
    <w:rsid w:val="00F678ED"/>
    <w:rsid w:val="00F71719"/>
    <w:rsid w:val="00F721E4"/>
    <w:rsid w:val="00F72F6E"/>
    <w:rsid w:val="00F732CF"/>
    <w:rsid w:val="00F74546"/>
    <w:rsid w:val="00F74ADE"/>
    <w:rsid w:val="00F751DB"/>
    <w:rsid w:val="00F75460"/>
    <w:rsid w:val="00F75679"/>
    <w:rsid w:val="00F75BC5"/>
    <w:rsid w:val="00F75CB2"/>
    <w:rsid w:val="00F77A37"/>
    <w:rsid w:val="00F8072C"/>
    <w:rsid w:val="00F81108"/>
    <w:rsid w:val="00F82375"/>
    <w:rsid w:val="00F83A8C"/>
    <w:rsid w:val="00F83AC4"/>
    <w:rsid w:val="00F84A32"/>
    <w:rsid w:val="00F84A69"/>
    <w:rsid w:val="00F8782C"/>
    <w:rsid w:val="00F87E22"/>
    <w:rsid w:val="00F9032D"/>
    <w:rsid w:val="00F90347"/>
    <w:rsid w:val="00F91C59"/>
    <w:rsid w:val="00F91F9E"/>
    <w:rsid w:val="00F93322"/>
    <w:rsid w:val="00F93421"/>
    <w:rsid w:val="00F97B6F"/>
    <w:rsid w:val="00FA1136"/>
    <w:rsid w:val="00FA3ACD"/>
    <w:rsid w:val="00FA5CCF"/>
    <w:rsid w:val="00FA7526"/>
    <w:rsid w:val="00FA7753"/>
    <w:rsid w:val="00FA7CED"/>
    <w:rsid w:val="00FB0056"/>
    <w:rsid w:val="00FB02D5"/>
    <w:rsid w:val="00FB1A79"/>
    <w:rsid w:val="00FB1AD8"/>
    <w:rsid w:val="00FB1CF2"/>
    <w:rsid w:val="00FB2AC7"/>
    <w:rsid w:val="00FB3189"/>
    <w:rsid w:val="00FB42B8"/>
    <w:rsid w:val="00FB5192"/>
    <w:rsid w:val="00FB6014"/>
    <w:rsid w:val="00FB63A5"/>
    <w:rsid w:val="00FB7202"/>
    <w:rsid w:val="00FB7663"/>
    <w:rsid w:val="00FC5DF5"/>
    <w:rsid w:val="00FC6A09"/>
    <w:rsid w:val="00FC782A"/>
    <w:rsid w:val="00FD1BFA"/>
    <w:rsid w:val="00FD6111"/>
    <w:rsid w:val="00FD7D3F"/>
    <w:rsid w:val="00FE0BFF"/>
    <w:rsid w:val="00FE16E7"/>
    <w:rsid w:val="00FE2838"/>
    <w:rsid w:val="00FE3A26"/>
    <w:rsid w:val="00FE3FD6"/>
    <w:rsid w:val="00FE4CCB"/>
    <w:rsid w:val="00FE4F67"/>
    <w:rsid w:val="00FE4FD9"/>
    <w:rsid w:val="00FE5C25"/>
    <w:rsid w:val="00FE60CD"/>
    <w:rsid w:val="00FE6F8F"/>
    <w:rsid w:val="00FE7089"/>
    <w:rsid w:val="00FF1293"/>
    <w:rsid w:val="00FF4891"/>
    <w:rsid w:val="00FF55F7"/>
    <w:rsid w:val="00FF72D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41A5049"/>
  <w15:docId w15:val="{9E165E7F-B493-4F10-B4A6-D752A4641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47D0E"/>
    <w:pPr>
      <w:jc w:val="both"/>
    </w:pPr>
    <w:rPr>
      <w:rFonts w:ascii="Times New Roman" w:eastAsia="Times New Roman" w:hAnsi="Times New Roman" w:cs="Times New Roman"/>
      <w:sz w:val="24"/>
      <w:szCs w:val="24"/>
    </w:rPr>
  </w:style>
  <w:style w:type="paragraph" w:styleId="Nadpis1">
    <w:name w:val="heading 1"/>
    <w:basedOn w:val="Normln"/>
    <w:next w:val="Normln"/>
    <w:link w:val="Nadpis1Char"/>
    <w:uiPriority w:val="99"/>
    <w:qFormat/>
    <w:rsid w:val="006B02A5"/>
    <w:pPr>
      <w:keepNext/>
      <w:numPr>
        <w:numId w:val="2"/>
      </w:numPr>
      <w:jc w:val="center"/>
      <w:outlineLvl w:val="0"/>
    </w:pPr>
    <w:rPr>
      <w:rFonts w:ascii="Arial" w:hAnsi="Arial"/>
      <w:b/>
      <w:sz w:val="20"/>
    </w:rPr>
  </w:style>
  <w:style w:type="paragraph" w:styleId="Nadpis2">
    <w:name w:val="heading 2"/>
    <w:basedOn w:val="Normln"/>
    <w:next w:val="Normln"/>
    <w:link w:val="Nadpis2Char"/>
    <w:unhideWhenUsed/>
    <w:qFormat/>
    <w:locked/>
    <w:rsid w:val="00E87F91"/>
    <w:pPr>
      <w:keepNext/>
      <w:keepLines/>
      <w:numPr>
        <w:ilvl w:val="1"/>
        <w:numId w:val="2"/>
      </w:numPr>
      <w:spacing w:before="40"/>
      <w:outlineLvl w:val="1"/>
    </w:pPr>
    <w:rPr>
      <w:rFonts w:asciiTheme="majorHAnsi" w:eastAsiaTheme="majorEastAsia" w:hAnsiTheme="majorHAnsi" w:cstheme="majorBidi"/>
      <w:color w:val="365F91" w:themeColor="accent1" w:themeShade="BF"/>
      <w:sz w:val="26"/>
      <w:szCs w:val="26"/>
    </w:rPr>
  </w:style>
  <w:style w:type="paragraph" w:styleId="Nadpis3">
    <w:name w:val="heading 3"/>
    <w:basedOn w:val="Normln"/>
    <w:next w:val="Normln"/>
    <w:link w:val="Nadpis3Char"/>
    <w:unhideWhenUsed/>
    <w:qFormat/>
    <w:locked/>
    <w:rsid w:val="00E87F91"/>
    <w:pPr>
      <w:keepNext/>
      <w:keepLines/>
      <w:numPr>
        <w:ilvl w:val="2"/>
        <w:numId w:val="2"/>
      </w:numPr>
      <w:spacing w:before="40"/>
      <w:outlineLvl w:val="2"/>
    </w:pPr>
    <w:rPr>
      <w:rFonts w:asciiTheme="majorHAnsi" w:eastAsiaTheme="majorEastAsia" w:hAnsiTheme="majorHAnsi" w:cstheme="majorBidi"/>
      <w:color w:val="243F60" w:themeColor="accent1" w:themeShade="7F"/>
    </w:rPr>
  </w:style>
  <w:style w:type="paragraph" w:styleId="Nadpis4">
    <w:name w:val="heading 4"/>
    <w:basedOn w:val="Normln"/>
    <w:next w:val="Normln"/>
    <w:link w:val="Nadpis4Char"/>
    <w:semiHidden/>
    <w:unhideWhenUsed/>
    <w:qFormat/>
    <w:locked/>
    <w:rsid w:val="00E87F91"/>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Nadpis5">
    <w:name w:val="heading 5"/>
    <w:basedOn w:val="Normln"/>
    <w:next w:val="Normln"/>
    <w:link w:val="Nadpis5Char"/>
    <w:semiHidden/>
    <w:unhideWhenUsed/>
    <w:qFormat/>
    <w:locked/>
    <w:rsid w:val="00E87F91"/>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Nadpis6">
    <w:name w:val="heading 6"/>
    <w:basedOn w:val="Normln"/>
    <w:next w:val="Normln"/>
    <w:link w:val="Nadpis6Char"/>
    <w:semiHidden/>
    <w:unhideWhenUsed/>
    <w:qFormat/>
    <w:locked/>
    <w:rsid w:val="00E87F91"/>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Nadpis7">
    <w:name w:val="heading 7"/>
    <w:basedOn w:val="Normln"/>
    <w:next w:val="Normln"/>
    <w:link w:val="Nadpis7Char"/>
    <w:uiPriority w:val="99"/>
    <w:qFormat/>
    <w:rsid w:val="00DF6793"/>
    <w:pPr>
      <w:keepNext/>
      <w:keepLines/>
      <w:numPr>
        <w:ilvl w:val="6"/>
        <w:numId w:val="2"/>
      </w:numPr>
      <w:spacing w:before="200"/>
      <w:outlineLvl w:val="6"/>
    </w:pPr>
    <w:rPr>
      <w:rFonts w:ascii="Cambria" w:hAnsi="Cambria"/>
      <w:i/>
      <w:iCs/>
      <w:color w:val="404040"/>
    </w:rPr>
  </w:style>
  <w:style w:type="paragraph" w:styleId="Nadpis8">
    <w:name w:val="heading 8"/>
    <w:basedOn w:val="Normln"/>
    <w:next w:val="Normln"/>
    <w:link w:val="Nadpis8Char"/>
    <w:semiHidden/>
    <w:unhideWhenUsed/>
    <w:qFormat/>
    <w:locked/>
    <w:rsid w:val="00E87F91"/>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semiHidden/>
    <w:unhideWhenUsed/>
    <w:qFormat/>
    <w:locked/>
    <w:rsid w:val="00E87F91"/>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6B02A5"/>
    <w:rPr>
      <w:rFonts w:eastAsia="Times New Roman" w:cs="Times New Roman"/>
      <w:b/>
      <w:szCs w:val="24"/>
    </w:rPr>
  </w:style>
  <w:style w:type="character" w:customStyle="1" w:styleId="Nadpis7Char">
    <w:name w:val="Nadpis 7 Char"/>
    <w:basedOn w:val="Standardnpsmoodstavce"/>
    <w:link w:val="Nadpis7"/>
    <w:uiPriority w:val="99"/>
    <w:locked/>
    <w:rsid w:val="00DF6793"/>
    <w:rPr>
      <w:rFonts w:ascii="Cambria" w:eastAsia="Times New Roman" w:hAnsi="Cambria" w:cs="Times New Roman"/>
      <w:i/>
      <w:iCs/>
      <w:color w:val="404040"/>
      <w:sz w:val="24"/>
      <w:szCs w:val="24"/>
    </w:rPr>
  </w:style>
  <w:style w:type="paragraph" w:styleId="Adresanaoblku">
    <w:name w:val="envelope address"/>
    <w:basedOn w:val="Normln"/>
    <w:uiPriority w:val="99"/>
    <w:semiHidden/>
    <w:rsid w:val="003B6CA9"/>
    <w:pPr>
      <w:framePr w:w="7920" w:h="1980" w:hRule="exact" w:hSpace="141" w:wrap="auto" w:hAnchor="page" w:xAlign="center" w:yAlign="bottom"/>
      <w:ind w:left="2880"/>
    </w:pPr>
    <w:rPr>
      <w:rFonts w:ascii="Cambria" w:hAnsi="Cambria"/>
      <w:b/>
      <w:sz w:val="44"/>
    </w:rPr>
  </w:style>
  <w:style w:type="paragraph" w:styleId="Nzev">
    <w:name w:val="Title"/>
    <w:basedOn w:val="Normln"/>
    <w:link w:val="NzevChar"/>
    <w:uiPriority w:val="99"/>
    <w:qFormat/>
    <w:rsid w:val="006B02A5"/>
    <w:pPr>
      <w:spacing w:before="240" w:after="60"/>
      <w:jc w:val="center"/>
    </w:pPr>
    <w:rPr>
      <w:rFonts w:ascii="Arial" w:hAnsi="Arial"/>
      <w:b/>
      <w:kern w:val="28"/>
      <w:sz w:val="32"/>
      <w:szCs w:val="20"/>
    </w:rPr>
  </w:style>
  <w:style w:type="character" w:customStyle="1" w:styleId="NzevChar">
    <w:name w:val="Název Char"/>
    <w:basedOn w:val="Standardnpsmoodstavce"/>
    <w:link w:val="Nzev"/>
    <w:uiPriority w:val="99"/>
    <w:locked/>
    <w:rsid w:val="006B02A5"/>
    <w:rPr>
      <w:rFonts w:eastAsia="Times New Roman" w:cs="Times New Roman"/>
      <w:b/>
      <w:kern w:val="28"/>
      <w:sz w:val="20"/>
      <w:szCs w:val="20"/>
      <w:lang w:eastAsia="cs-CZ"/>
    </w:rPr>
  </w:style>
  <w:style w:type="paragraph" w:styleId="Zkladntext">
    <w:name w:val="Body Text"/>
    <w:basedOn w:val="Normln"/>
    <w:link w:val="ZkladntextChar"/>
    <w:rsid w:val="006B02A5"/>
    <w:pPr>
      <w:spacing w:after="120"/>
      <w:jc w:val="left"/>
    </w:pPr>
    <w:rPr>
      <w:sz w:val="20"/>
      <w:szCs w:val="20"/>
    </w:rPr>
  </w:style>
  <w:style w:type="character" w:customStyle="1" w:styleId="ZkladntextChar">
    <w:name w:val="Základní text Char"/>
    <w:basedOn w:val="Standardnpsmoodstavce"/>
    <w:link w:val="Zkladntext"/>
    <w:locked/>
    <w:rsid w:val="006B02A5"/>
    <w:rPr>
      <w:rFonts w:ascii="Times New Roman" w:hAnsi="Times New Roman" w:cs="Times New Roman"/>
      <w:sz w:val="20"/>
      <w:szCs w:val="20"/>
      <w:lang w:eastAsia="cs-CZ"/>
    </w:rPr>
  </w:style>
  <w:style w:type="paragraph" w:styleId="Seznam">
    <w:name w:val="List"/>
    <w:basedOn w:val="Normln"/>
    <w:uiPriority w:val="99"/>
    <w:semiHidden/>
    <w:rsid w:val="006B02A5"/>
    <w:pPr>
      <w:ind w:left="283" w:hanging="283"/>
      <w:jc w:val="left"/>
    </w:pPr>
    <w:rPr>
      <w:sz w:val="20"/>
      <w:szCs w:val="20"/>
    </w:rPr>
  </w:style>
  <w:style w:type="paragraph" w:styleId="Seznam2">
    <w:name w:val="List 2"/>
    <w:basedOn w:val="Normln"/>
    <w:uiPriority w:val="99"/>
    <w:rsid w:val="00E0461F"/>
    <w:pPr>
      <w:ind w:left="566" w:hanging="283"/>
      <w:contextualSpacing/>
    </w:pPr>
  </w:style>
  <w:style w:type="paragraph" w:styleId="Seznam3">
    <w:name w:val="List 3"/>
    <w:basedOn w:val="Normln"/>
    <w:uiPriority w:val="99"/>
    <w:semiHidden/>
    <w:rsid w:val="00E0461F"/>
    <w:pPr>
      <w:ind w:left="849" w:hanging="283"/>
      <w:contextualSpacing/>
    </w:pPr>
  </w:style>
  <w:style w:type="paragraph" w:styleId="Odstavecseseznamem">
    <w:name w:val="List Paragraph"/>
    <w:aliases w:val="Nad,Odstavec cíl se seznamem,Odstavec se seznamem5,Odstavec_muj,Odrážky,List Paragraph"/>
    <w:basedOn w:val="Normln"/>
    <w:link w:val="OdstavecseseznamemChar"/>
    <w:uiPriority w:val="34"/>
    <w:qFormat/>
    <w:rsid w:val="00E0461F"/>
    <w:pPr>
      <w:ind w:left="708"/>
    </w:pPr>
  </w:style>
  <w:style w:type="paragraph" w:styleId="Zhlav">
    <w:name w:val="header"/>
    <w:basedOn w:val="Normln"/>
    <w:link w:val="ZhlavChar"/>
    <w:uiPriority w:val="99"/>
    <w:rsid w:val="006E7BB0"/>
    <w:pPr>
      <w:tabs>
        <w:tab w:val="center" w:pos="4536"/>
        <w:tab w:val="right" w:pos="9072"/>
      </w:tabs>
    </w:pPr>
  </w:style>
  <w:style w:type="character" w:customStyle="1" w:styleId="ZhlavChar">
    <w:name w:val="Záhlaví Char"/>
    <w:basedOn w:val="Standardnpsmoodstavce"/>
    <w:link w:val="Zhlav"/>
    <w:uiPriority w:val="99"/>
    <w:locked/>
    <w:rsid w:val="006E7BB0"/>
    <w:rPr>
      <w:rFonts w:ascii="Times New Roman" w:hAnsi="Times New Roman" w:cs="Times New Roman"/>
      <w:sz w:val="24"/>
      <w:szCs w:val="24"/>
      <w:lang w:eastAsia="cs-CZ"/>
    </w:rPr>
  </w:style>
  <w:style w:type="paragraph" w:styleId="Zpat">
    <w:name w:val="footer"/>
    <w:basedOn w:val="Normln"/>
    <w:link w:val="ZpatChar"/>
    <w:uiPriority w:val="99"/>
    <w:rsid w:val="006E7BB0"/>
    <w:pPr>
      <w:tabs>
        <w:tab w:val="center" w:pos="4536"/>
        <w:tab w:val="right" w:pos="9072"/>
      </w:tabs>
    </w:pPr>
  </w:style>
  <w:style w:type="character" w:customStyle="1" w:styleId="ZpatChar">
    <w:name w:val="Zápatí Char"/>
    <w:basedOn w:val="Standardnpsmoodstavce"/>
    <w:link w:val="Zpat"/>
    <w:uiPriority w:val="99"/>
    <w:locked/>
    <w:rsid w:val="006E7BB0"/>
    <w:rPr>
      <w:rFonts w:ascii="Times New Roman" w:hAnsi="Times New Roman" w:cs="Times New Roman"/>
      <w:sz w:val="24"/>
      <w:szCs w:val="24"/>
      <w:lang w:eastAsia="cs-CZ"/>
    </w:rPr>
  </w:style>
  <w:style w:type="paragraph" w:styleId="Pokraovnseznamu3">
    <w:name w:val="List Continue 3"/>
    <w:basedOn w:val="Normln"/>
    <w:uiPriority w:val="99"/>
    <w:semiHidden/>
    <w:rsid w:val="00BC37A8"/>
    <w:pPr>
      <w:spacing w:after="120"/>
      <w:ind w:left="849"/>
      <w:contextualSpacing/>
    </w:pPr>
  </w:style>
  <w:style w:type="character" w:styleId="Odkaznakoment">
    <w:name w:val="annotation reference"/>
    <w:basedOn w:val="Standardnpsmoodstavce"/>
    <w:uiPriority w:val="99"/>
    <w:rsid w:val="008A0FC9"/>
    <w:rPr>
      <w:rFonts w:cs="Times New Roman"/>
      <w:sz w:val="16"/>
      <w:szCs w:val="16"/>
    </w:rPr>
  </w:style>
  <w:style w:type="paragraph" w:styleId="Textkomente">
    <w:name w:val="annotation text"/>
    <w:aliases w:val="Comment Text Char,Comment Text Char Char Char"/>
    <w:basedOn w:val="Normln"/>
    <w:link w:val="TextkomenteChar"/>
    <w:rsid w:val="008A0FC9"/>
    <w:rPr>
      <w:sz w:val="20"/>
      <w:szCs w:val="20"/>
    </w:rPr>
  </w:style>
  <w:style w:type="character" w:customStyle="1" w:styleId="TextkomenteChar">
    <w:name w:val="Text komentáře Char"/>
    <w:aliases w:val="Comment Text Char Char,Comment Text Char Char Char Char"/>
    <w:basedOn w:val="Standardnpsmoodstavce"/>
    <w:link w:val="Textkomente"/>
    <w:locked/>
    <w:rsid w:val="008A0FC9"/>
    <w:rPr>
      <w:rFonts w:ascii="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rsid w:val="008A0FC9"/>
    <w:rPr>
      <w:b/>
      <w:bCs/>
    </w:rPr>
  </w:style>
  <w:style w:type="character" w:customStyle="1" w:styleId="PedmtkomenteChar">
    <w:name w:val="Předmět komentáře Char"/>
    <w:basedOn w:val="TextkomenteChar"/>
    <w:link w:val="Pedmtkomente"/>
    <w:uiPriority w:val="99"/>
    <w:semiHidden/>
    <w:locked/>
    <w:rsid w:val="008A0FC9"/>
    <w:rPr>
      <w:rFonts w:ascii="Times New Roman" w:hAnsi="Times New Roman" w:cs="Times New Roman"/>
      <w:b/>
      <w:bCs/>
      <w:sz w:val="20"/>
      <w:szCs w:val="20"/>
      <w:lang w:eastAsia="cs-CZ"/>
    </w:rPr>
  </w:style>
  <w:style w:type="paragraph" w:styleId="Textbubliny">
    <w:name w:val="Balloon Text"/>
    <w:basedOn w:val="Normln"/>
    <w:link w:val="TextbublinyChar"/>
    <w:uiPriority w:val="99"/>
    <w:semiHidden/>
    <w:rsid w:val="008A0FC9"/>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8A0FC9"/>
    <w:rPr>
      <w:rFonts w:ascii="Tahoma" w:hAnsi="Tahoma" w:cs="Tahoma"/>
      <w:sz w:val="16"/>
      <w:szCs w:val="16"/>
      <w:lang w:eastAsia="cs-CZ"/>
    </w:rPr>
  </w:style>
  <w:style w:type="paragraph" w:styleId="Revize">
    <w:name w:val="Revision"/>
    <w:hidden/>
    <w:uiPriority w:val="99"/>
    <w:semiHidden/>
    <w:rsid w:val="00A57048"/>
    <w:rPr>
      <w:rFonts w:ascii="Times New Roman" w:eastAsia="Times New Roman" w:hAnsi="Times New Roman" w:cs="Times New Roman"/>
      <w:sz w:val="24"/>
      <w:szCs w:val="24"/>
    </w:rPr>
  </w:style>
  <w:style w:type="paragraph" w:customStyle="1" w:styleId="cislovani1">
    <w:name w:val="cislovani 1"/>
    <w:basedOn w:val="Normln"/>
    <w:next w:val="Normln"/>
    <w:rsid w:val="00E01E65"/>
    <w:pPr>
      <w:keepNext/>
      <w:numPr>
        <w:numId w:val="1"/>
      </w:numPr>
      <w:spacing w:before="480" w:line="288" w:lineRule="auto"/>
      <w:ind w:left="567"/>
      <w:jc w:val="left"/>
    </w:pPr>
    <w:rPr>
      <w:rFonts w:ascii="JohnSans Text Pro" w:hAnsi="JohnSans Text Pro"/>
      <w:b/>
      <w:caps/>
    </w:rPr>
  </w:style>
  <w:style w:type="paragraph" w:customStyle="1" w:styleId="Cislovani2">
    <w:name w:val="Cislovani 2"/>
    <w:basedOn w:val="Normln"/>
    <w:rsid w:val="00E01E65"/>
    <w:pPr>
      <w:keepNext/>
      <w:numPr>
        <w:ilvl w:val="1"/>
        <w:numId w:val="1"/>
      </w:numPr>
      <w:tabs>
        <w:tab w:val="left" w:pos="851"/>
        <w:tab w:val="left" w:pos="1021"/>
      </w:tabs>
      <w:spacing w:before="240" w:line="288" w:lineRule="auto"/>
    </w:pPr>
    <w:rPr>
      <w:rFonts w:ascii="JohnSans Text Pro" w:hAnsi="JohnSans Text Pro"/>
      <w:sz w:val="20"/>
    </w:rPr>
  </w:style>
  <w:style w:type="paragraph" w:customStyle="1" w:styleId="Cislovani3">
    <w:name w:val="Cislovani 3"/>
    <w:basedOn w:val="Normln"/>
    <w:rsid w:val="00E01E65"/>
    <w:pPr>
      <w:numPr>
        <w:ilvl w:val="2"/>
        <w:numId w:val="1"/>
      </w:numPr>
      <w:tabs>
        <w:tab w:val="left" w:pos="851"/>
      </w:tabs>
      <w:spacing w:before="120" w:line="288" w:lineRule="auto"/>
    </w:pPr>
    <w:rPr>
      <w:rFonts w:ascii="JohnSans Text Pro" w:hAnsi="JohnSans Text Pro"/>
      <w:sz w:val="20"/>
    </w:rPr>
  </w:style>
  <w:style w:type="paragraph" w:customStyle="1" w:styleId="Cislovani4">
    <w:name w:val="Cislovani 4"/>
    <w:basedOn w:val="Normln"/>
    <w:rsid w:val="00E01E65"/>
    <w:pPr>
      <w:numPr>
        <w:ilvl w:val="3"/>
        <w:numId w:val="1"/>
      </w:numPr>
      <w:tabs>
        <w:tab w:val="left" w:pos="851"/>
      </w:tabs>
      <w:spacing w:before="120" w:line="288" w:lineRule="auto"/>
      <w:ind w:left="851" w:hanging="851"/>
    </w:pPr>
    <w:rPr>
      <w:rFonts w:ascii="JohnSans Text Pro" w:hAnsi="JohnSans Text Pro"/>
      <w:sz w:val="20"/>
    </w:rPr>
  </w:style>
  <w:style w:type="paragraph" w:customStyle="1" w:styleId="Cislovani4text">
    <w:name w:val="Cislovani 4 text"/>
    <w:basedOn w:val="Normln"/>
    <w:qFormat/>
    <w:rsid w:val="00E01E65"/>
    <w:pPr>
      <w:numPr>
        <w:ilvl w:val="4"/>
        <w:numId w:val="1"/>
      </w:numPr>
      <w:tabs>
        <w:tab w:val="left" w:pos="851"/>
      </w:tabs>
      <w:spacing w:before="120" w:line="288" w:lineRule="auto"/>
      <w:ind w:left="851" w:hanging="851"/>
    </w:pPr>
    <w:rPr>
      <w:rFonts w:ascii="JohnSans Text Pro" w:hAnsi="JohnSans Text Pro"/>
      <w:i/>
      <w:sz w:val="20"/>
    </w:rPr>
  </w:style>
  <w:style w:type="character" w:styleId="Hypertextovodkaz">
    <w:name w:val="Hyperlink"/>
    <w:basedOn w:val="Standardnpsmoodstavce"/>
    <w:uiPriority w:val="99"/>
    <w:unhideWhenUsed/>
    <w:rsid w:val="00320024"/>
    <w:rPr>
      <w:color w:val="0000FF"/>
      <w:u w:val="single"/>
    </w:rPr>
  </w:style>
  <w:style w:type="paragraph" w:customStyle="1" w:styleId="Default">
    <w:name w:val="Default"/>
    <w:rsid w:val="007D2D8C"/>
    <w:pPr>
      <w:autoSpaceDE w:val="0"/>
      <w:autoSpaceDN w:val="0"/>
      <w:adjustRightInd w:val="0"/>
    </w:pPr>
    <w:rPr>
      <w:rFonts w:ascii="Verdana" w:hAnsi="Verdana" w:cs="Verdana"/>
      <w:color w:val="000000"/>
      <w:sz w:val="24"/>
      <w:szCs w:val="24"/>
      <w:lang w:eastAsia="en-US"/>
    </w:rPr>
  </w:style>
  <w:style w:type="paragraph" w:styleId="Zkladntextodsazen3">
    <w:name w:val="Body Text Indent 3"/>
    <w:basedOn w:val="Normln"/>
    <w:link w:val="Zkladntextodsazen3Char"/>
    <w:uiPriority w:val="99"/>
    <w:semiHidden/>
    <w:unhideWhenUsed/>
    <w:rsid w:val="003015C0"/>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3015C0"/>
    <w:rPr>
      <w:rFonts w:ascii="Times New Roman" w:eastAsia="Times New Roman" w:hAnsi="Times New Roman" w:cs="Times New Roman"/>
      <w:sz w:val="16"/>
      <w:szCs w:val="16"/>
    </w:rPr>
  </w:style>
  <w:style w:type="character" w:customStyle="1" w:styleId="WW8Num8z0">
    <w:name w:val="WW8Num8z0"/>
    <w:rsid w:val="00612A17"/>
    <w:rPr>
      <w:rFonts w:ascii="Wingdings" w:hAnsi="Wingdings"/>
      <w:sz w:val="24"/>
      <w:szCs w:val="24"/>
    </w:rPr>
  </w:style>
  <w:style w:type="character" w:styleId="slostrnky">
    <w:name w:val="page number"/>
    <w:basedOn w:val="Standardnpsmoodstavce"/>
    <w:uiPriority w:val="99"/>
    <w:semiHidden/>
    <w:rsid w:val="00125DBB"/>
  </w:style>
  <w:style w:type="table" w:customStyle="1" w:styleId="TableNormal">
    <w:name w:val="Table Normal"/>
    <w:rsid w:val="002E5F9F"/>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character" w:customStyle="1" w:styleId="WW8Num5z1">
    <w:name w:val="WW8Num5z1"/>
    <w:rsid w:val="00CB429B"/>
    <w:rPr>
      <w:rFonts w:ascii="Courier New" w:hAnsi="Courier New" w:cs="Courier New"/>
    </w:rPr>
  </w:style>
  <w:style w:type="character" w:customStyle="1" w:styleId="OdstavecseseznamemChar">
    <w:name w:val="Odstavec se seznamem Char"/>
    <w:aliases w:val="Nad Char,Odstavec cíl se seznamem Char,Odstavec se seznamem5 Char,Odstavec_muj Char,Odrážky Char,List Paragraph Char"/>
    <w:link w:val="Odstavecseseznamem"/>
    <w:uiPriority w:val="34"/>
    <w:qFormat/>
    <w:rsid w:val="00512C3F"/>
    <w:rPr>
      <w:rFonts w:ascii="Times New Roman" w:eastAsia="Times New Roman" w:hAnsi="Times New Roman" w:cs="Times New Roman"/>
      <w:sz w:val="24"/>
      <w:szCs w:val="24"/>
    </w:rPr>
  </w:style>
  <w:style w:type="table" w:styleId="Mkatabulky">
    <w:name w:val="Table Grid"/>
    <w:basedOn w:val="Normlntabulka"/>
    <w:locked/>
    <w:rsid w:val="00C47D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2Char">
    <w:name w:val="Nadpis 2 Char"/>
    <w:basedOn w:val="Standardnpsmoodstavce"/>
    <w:link w:val="Nadpis2"/>
    <w:rsid w:val="00E87F91"/>
    <w:rPr>
      <w:rFonts w:asciiTheme="majorHAnsi" w:eastAsiaTheme="majorEastAsia" w:hAnsiTheme="majorHAnsi" w:cstheme="majorBidi"/>
      <w:color w:val="365F91" w:themeColor="accent1" w:themeShade="BF"/>
      <w:sz w:val="26"/>
      <w:szCs w:val="26"/>
    </w:rPr>
  </w:style>
  <w:style w:type="character" w:customStyle="1" w:styleId="Nadpis3Char">
    <w:name w:val="Nadpis 3 Char"/>
    <w:basedOn w:val="Standardnpsmoodstavce"/>
    <w:link w:val="Nadpis3"/>
    <w:rsid w:val="00E87F91"/>
    <w:rPr>
      <w:rFonts w:asciiTheme="majorHAnsi" w:eastAsiaTheme="majorEastAsia" w:hAnsiTheme="majorHAnsi" w:cstheme="majorBidi"/>
      <w:color w:val="243F60" w:themeColor="accent1" w:themeShade="7F"/>
      <w:sz w:val="24"/>
      <w:szCs w:val="24"/>
    </w:rPr>
  </w:style>
  <w:style w:type="character" w:customStyle="1" w:styleId="Nadpis4Char">
    <w:name w:val="Nadpis 4 Char"/>
    <w:basedOn w:val="Standardnpsmoodstavce"/>
    <w:link w:val="Nadpis4"/>
    <w:semiHidden/>
    <w:rsid w:val="00E87F91"/>
    <w:rPr>
      <w:rFonts w:asciiTheme="majorHAnsi" w:eastAsiaTheme="majorEastAsia" w:hAnsiTheme="majorHAnsi" w:cstheme="majorBidi"/>
      <w:i/>
      <w:iCs/>
      <w:color w:val="365F91" w:themeColor="accent1" w:themeShade="BF"/>
      <w:sz w:val="24"/>
      <w:szCs w:val="24"/>
    </w:rPr>
  </w:style>
  <w:style w:type="character" w:customStyle="1" w:styleId="Nadpis5Char">
    <w:name w:val="Nadpis 5 Char"/>
    <w:basedOn w:val="Standardnpsmoodstavce"/>
    <w:link w:val="Nadpis5"/>
    <w:semiHidden/>
    <w:rsid w:val="00E87F91"/>
    <w:rPr>
      <w:rFonts w:asciiTheme="majorHAnsi" w:eastAsiaTheme="majorEastAsia" w:hAnsiTheme="majorHAnsi" w:cstheme="majorBidi"/>
      <w:color w:val="365F91" w:themeColor="accent1" w:themeShade="BF"/>
      <w:sz w:val="24"/>
      <w:szCs w:val="24"/>
    </w:rPr>
  </w:style>
  <w:style w:type="character" w:customStyle="1" w:styleId="Nadpis6Char">
    <w:name w:val="Nadpis 6 Char"/>
    <w:basedOn w:val="Standardnpsmoodstavce"/>
    <w:link w:val="Nadpis6"/>
    <w:semiHidden/>
    <w:rsid w:val="00E87F91"/>
    <w:rPr>
      <w:rFonts w:asciiTheme="majorHAnsi" w:eastAsiaTheme="majorEastAsia" w:hAnsiTheme="majorHAnsi" w:cstheme="majorBidi"/>
      <w:color w:val="243F60" w:themeColor="accent1" w:themeShade="7F"/>
      <w:sz w:val="24"/>
      <w:szCs w:val="24"/>
    </w:rPr>
  </w:style>
  <w:style w:type="character" w:customStyle="1" w:styleId="Nadpis8Char">
    <w:name w:val="Nadpis 8 Char"/>
    <w:basedOn w:val="Standardnpsmoodstavce"/>
    <w:link w:val="Nadpis8"/>
    <w:semiHidden/>
    <w:rsid w:val="00E87F91"/>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semiHidden/>
    <w:rsid w:val="00E87F91"/>
    <w:rPr>
      <w:rFonts w:asciiTheme="majorHAnsi" w:eastAsiaTheme="majorEastAsia" w:hAnsiTheme="majorHAnsi" w:cstheme="majorBidi"/>
      <w:i/>
      <w:iCs/>
      <w:color w:val="272727" w:themeColor="text1" w:themeTint="D8"/>
      <w:sz w:val="21"/>
      <w:szCs w:val="21"/>
    </w:rPr>
  </w:style>
  <w:style w:type="character" w:customStyle="1" w:styleId="Nevyeenzmnka1">
    <w:name w:val="Nevyřešená zmínka1"/>
    <w:basedOn w:val="Standardnpsmoodstavce"/>
    <w:uiPriority w:val="99"/>
    <w:semiHidden/>
    <w:unhideWhenUsed/>
    <w:rsid w:val="00076433"/>
    <w:rPr>
      <w:color w:val="605E5C"/>
      <w:shd w:val="clear" w:color="auto" w:fill="E1DFDD"/>
    </w:rPr>
  </w:style>
  <w:style w:type="character" w:customStyle="1" w:styleId="Nevyeenzmnka2">
    <w:name w:val="Nevyřešená zmínka2"/>
    <w:basedOn w:val="Standardnpsmoodstavce"/>
    <w:uiPriority w:val="99"/>
    <w:semiHidden/>
    <w:unhideWhenUsed/>
    <w:rsid w:val="00A446C8"/>
    <w:rPr>
      <w:color w:val="605E5C"/>
      <w:shd w:val="clear" w:color="auto" w:fill="E1DFDD"/>
    </w:rPr>
  </w:style>
  <w:style w:type="paragraph" w:customStyle="1" w:styleId="paragraph">
    <w:name w:val="paragraph"/>
    <w:basedOn w:val="Normln"/>
    <w:link w:val="paragraphChar"/>
    <w:qFormat/>
    <w:rsid w:val="004E1F1F"/>
    <w:pPr>
      <w:suppressAutoHyphens/>
      <w:spacing w:before="240" w:after="240" w:line="276" w:lineRule="auto"/>
      <w:ind w:left="574"/>
    </w:pPr>
    <w:rPr>
      <w:rFonts w:ascii="Arial" w:eastAsia="MS Gothic" w:hAnsi="Arial" w:cs="Arial"/>
      <w:sz w:val="20"/>
      <w:szCs w:val="20"/>
      <w:lang w:eastAsia="ar-SA"/>
    </w:rPr>
  </w:style>
  <w:style w:type="character" w:customStyle="1" w:styleId="paragraphChar">
    <w:name w:val="paragraph Char"/>
    <w:basedOn w:val="Standardnpsmoodstavce"/>
    <w:link w:val="paragraph"/>
    <w:rsid w:val="004E1F1F"/>
    <w:rPr>
      <w:rFonts w:eastAsia="MS Gothic"/>
      <w:lang w:eastAsia="ar-SA"/>
    </w:rPr>
  </w:style>
  <w:style w:type="character" w:styleId="Nevyeenzmnka">
    <w:name w:val="Unresolved Mention"/>
    <w:basedOn w:val="Standardnpsmoodstavce"/>
    <w:uiPriority w:val="99"/>
    <w:semiHidden/>
    <w:unhideWhenUsed/>
    <w:rsid w:val="00AC15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83816">
      <w:bodyDiv w:val="1"/>
      <w:marLeft w:val="0"/>
      <w:marRight w:val="0"/>
      <w:marTop w:val="0"/>
      <w:marBottom w:val="0"/>
      <w:divBdr>
        <w:top w:val="none" w:sz="0" w:space="0" w:color="auto"/>
        <w:left w:val="none" w:sz="0" w:space="0" w:color="auto"/>
        <w:bottom w:val="none" w:sz="0" w:space="0" w:color="auto"/>
        <w:right w:val="none" w:sz="0" w:space="0" w:color="auto"/>
      </w:divBdr>
    </w:div>
    <w:div w:id="114519204">
      <w:bodyDiv w:val="1"/>
      <w:marLeft w:val="0"/>
      <w:marRight w:val="0"/>
      <w:marTop w:val="0"/>
      <w:marBottom w:val="0"/>
      <w:divBdr>
        <w:top w:val="none" w:sz="0" w:space="0" w:color="auto"/>
        <w:left w:val="none" w:sz="0" w:space="0" w:color="auto"/>
        <w:bottom w:val="none" w:sz="0" w:space="0" w:color="auto"/>
        <w:right w:val="none" w:sz="0" w:space="0" w:color="auto"/>
      </w:divBdr>
      <w:divsChild>
        <w:div w:id="1985112570">
          <w:marLeft w:val="0"/>
          <w:marRight w:val="0"/>
          <w:marTop w:val="0"/>
          <w:marBottom w:val="0"/>
          <w:divBdr>
            <w:top w:val="none" w:sz="0" w:space="0" w:color="auto"/>
            <w:left w:val="none" w:sz="0" w:space="0" w:color="auto"/>
            <w:bottom w:val="none" w:sz="0" w:space="0" w:color="auto"/>
            <w:right w:val="none" w:sz="0" w:space="0" w:color="auto"/>
          </w:divBdr>
          <w:divsChild>
            <w:div w:id="43162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94558">
      <w:bodyDiv w:val="1"/>
      <w:marLeft w:val="0"/>
      <w:marRight w:val="0"/>
      <w:marTop w:val="0"/>
      <w:marBottom w:val="0"/>
      <w:divBdr>
        <w:top w:val="none" w:sz="0" w:space="0" w:color="auto"/>
        <w:left w:val="none" w:sz="0" w:space="0" w:color="auto"/>
        <w:bottom w:val="none" w:sz="0" w:space="0" w:color="auto"/>
        <w:right w:val="none" w:sz="0" w:space="0" w:color="auto"/>
      </w:divBdr>
    </w:div>
    <w:div w:id="186456363">
      <w:bodyDiv w:val="1"/>
      <w:marLeft w:val="0"/>
      <w:marRight w:val="0"/>
      <w:marTop w:val="0"/>
      <w:marBottom w:val="0"/>
      <w:divBdr>
        <w:top w:val="none" w:sz="0" w:space="0" w:color="auto"/>
        <w:left w:val="none" w:sz="0" w:space="0" w:color="auto"/>
        <w:bottom w:val="none" w:sz="0" w:space="0" w:color="auto"/>
        <w:right w:val="none" w:sz="0" w:space="0" w:color="auto"/>
      </w:divBdr>
    </w:div>
    <w:div w:id="198469800">
      <w:bodyDiv w:val="1"/>
      <w:marLeft w:val="0"/>
      <w:marRight w:val="0"/>
      <w:marTop w:val="0"/>
      <w:marBottom w:val="0"/>
      <w:divBdr>
        <w:top w:val="none" w:sz="0" w:space="0" w:color="auto"/>
        <w:left w:val="none" w:sz="0" w:space="0" w:color="auto"/>
        <w:bottom w:val="none" w:sz="0" w:space="0" w:color="auto"/>
        <w:right w:val="none" w:sz="0" w:space="0" w:color="auto"/>
      </w:divBdr>
      <w:divsChild>
        <w:div w:id="679552616">
          <w:marLeft w:val="0"/>
          <w:marRight w:val="0"/>
          <w:marTop w:val="0"/>
          <w:marBottom w:val="0"/>
          <w:divBdr>
            <w:top w:val="none" w:sz="0" w:space="0" w:color="auto"/>
            <w:left w:val="none" w:sz="0" w:space="0" w:color="auto"/>
            <w:bottom w:val="none" w:sz="0" w:space="0" w:color="auto"/>
            <w:right w:val="none" w:sz="0" w:space="0" w:color="auto"/>
          </w:divBdr>
          <w:divsChild>
            <w:div w:id="209619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766042">
      <w:bodyDiv w:val="1"/>
      <w:marLeft w:val="0"/>
      <w:marRight w:val="0"/>
      <w:marTop w:val="0"/>
      <w:marBottom w:val="0"/>
      <w:divBdr>
        <w:top w:val="none" w:sz="0" w:space="0" w:color="auto"/>
        <w:left w:val="none" w:sz="0" w:space="0" w:color="auto"/>
        <w:bottom w:val="none" w:sz="0" w:space="0" w:color="auto"/>
        <w:right w:val="none" w:sz="0" w:space="0" w:color="auto"/>
      </w:divBdr>
    </w:div>
    <w:div w:id="412550166">
      <w:bodyDiv w:val="1"/>
      <w:marLeft w:val="0"/>
      <w:marRight w:val="0"/>
      <w:marTop w:val="0"/>
      <w:marBottom w:val="0"/>
      <w:divBdr>
        <w:top w:val="none" w:sz="0" w:space="0" w:color="auto"/>
        <w:left w:val="none" w:sz="0" w:space="0" w:color="auto"/>
        <w:bottom w:val="none" w:sz="0" w:space="0" w:color="auto"/>
        <w:right w:val="none" w:sz="0" w:space="0" w:color="auto"/>
      </w:divBdr>
    </w:div>
    <w:div w:id="698628188">
      <w:bodyDiv w:val="1"/>
      <w:marLeft w:val="0"/>
      <w:marRight w:val="0"/>
      <w:marTop w:val="0"/>
      <w:marBottom w:val="0"/>
      <w:divBdr>
        <w:top w:val="none" w:sz="0" w:space="0" w:color="auto"/>
        <w:left w:val="none" w:sz="0" w:space="0" w:color="auto"/>
        <w:bottom w:val="none" w:sz="0" w:space="0" w:color="auto"/>
        <w:right w:val="none" w:sz="0" w:space="0" w:color="auto"/>
      </w:divBdr>
    </w:div>
    <w:div w:id="981076856">
      <w:bodyDiv w:val="1"/>
      <w:marLeft w:val="0"/>
      <w:marRight w:val="0"/>
      <w:marTop w:val="0"/>
      <w:marBottom w:val="0"/>
      <w:divBdr>
        <w:top w:val="none" w:sz="0" w:space="0" w:color="auto"/>
        <w:left w:val="none" w:sz="0" w:space="0" w:color="auto"/>
        <w:bottom w:val="none" w:sz="0" w:space="0" w:color="auto"/>
        <w:right w:val="none" w:sz="0" w:space="0" w:color="auto"/>
      </w:divBdr>
    </w:div>
    <w:div w:id="1032418097">
      <w:bodyDiv w:val="1"/>
      <w:marLeft w:val="0"/>
      <w:marRight w:val="0"/>
      <w:marTop w:val="0"/>
      <w:marBottom w:val="0"/>
      <w:divBdr>
        <w:top w:val="none" w:sz="0" w:space="0" w:color="auto"/>
        <w:left w:val="none" w:sz="0" w:space="0" w:color="auto"/>
        <w:bottom w:val="none" w:sz="0" w:space="0" w:color="auto"/>
        <w:right w:val="none" w:sz="0" w:space="0" w:color="auto"/>
      </w:divBdr>
    </w:div>
    <w:div w:id="1046176886">
      <w:bodyDiv w:val="1"/>
      <w:marLeft w:val="0"/>
      <w:marRight w:val="0"/>
      <w:marTop w:val="0"/>
      <w:marBottom w:val="0"/>
      <w:divBdr>
        <w:top w:val="none" w:sz="0" w:space="0" w:color="auto"/>
        <w:left w:val="none" w:sz="0" w:space="0" w:color="auto"/>
        <w:bottom w:val="none" w:sz="0" w:space="0" w:color="auto"/>
        <w:right w:val="none" w:sz="0" w:space="0" w:color="auto"/>
      </w:divBdr>
      <w:divsChild>
        <w:div w:id="1945770549">
          <w:marLeft w:val="0"/>
          <w:marRight w:val="0"/>
          <w:marTop w:val="0"/>
          <w:marBottom w:val="0"/>
          <w:divBdr>
            <w:top w:val="none" w:sz="0" w:space="0" w:color="auto"/>
            <w:left w:val="none" w:sz="0" w:space="0" w:color="auto"/>
            <w:bottom w:val="none" w:sz="0" w:space="0" w:color="auto"/>
            <w:right w:val="none" w:sz="0" w:space="0" w:color="auto"/>
          </w:divBdr>
          <w:divsChild>
            <w:div w:id="11568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837772">
      <w:bodyDiv w:val="1"/>
      <w:marLeft w:val="0"/>
      <w:marRight w:val="0"/>
      <w:marTop w:val="0"/>
      <w:marBottom w:val="0"/>
      <w:divBdr>
        <w:top w:val="none" w:sz="0" w:space="0" w:color="auto"/>
        <w:left w:val="none" w:sz="0" w:space="0" w:color="auto"/>
        <w:bottom w:val="none" w:sz="0" w:space="0" w:color="auto"/>
        <w:right w:val="none" w:sz="0" w:space="0" w:color="auto"/>
      </w:divBdr>
    </w:div>
    <w:div w:id="1108428934">
      <w:bodyDiv w:val="1"/>
      <w:marLeft w:val="0"/>
      <w:marRight w:val="0"/>
      <w:marTop w:val="0"/>
      <w:marBottom w:val="0"/>
      <w:divBdr>
        <w:top w:val="none" w:sz="0" w:space="0" w:color="auto"/>
        <w:left w:val="none" w:sz="0" w:space="0" w:color="auto"/>
        <w:bottom w:val="none" w:sz="0" w:space="0" w:color="auto"/>
        <w:right w:val="none" w:sz="0" w:space="0" w:color="auto"/>
      </w:divBdr>
    </w:div>
    <w:div w:id="1191799474">
      <w:marLeft w:val="0"/>
      <w:marRight w:val="0"/>
      <w:marTop w:val="0"/>
      <w:marBottom w:val="0"/>
      <w:divBdr>
        <w:top w:val="none" w:sz="0" w:space="0" w:color="auto"/>
        <w:left w:val="none" w:sz="0" w:space="0" w:color="auto"/>
        <w:bottom w:val="none" w:sz="0" w:space="0" w:color="auto"/>
        <w:right w:val="none" w:sz="0" w:space="0" w:color="auto"/>
      </w:divBdr>
      <w:divsChild>
        <w:div w:id="1191799477">
          <w:marLeft w:val="0"/>
          <w:marRight w:val="0"/>
          <w:marTop w:val="0"/>
          <w:marBottom w:val="0"/>
          <w:divBdr>
            <w:top w:val="none" w:sz="0" w:space="0" w:color="auto"/>
            <w:left w:val="none" w:sz="0" w:space="0" w:color="auto"/>
            <w:bottom w:val="none" w:sz="0" w:space="0" w:color="auto"/>
            <w:right w:val="none" w:sz="0" w:space="0" w:color="auto"/>
          </w:divBdr>
          <w:divsChild>
            <w:div w:id="1191799478">
              <w:marLeft w:val="1576"/>
              <w:marRight w:val="0"/>
              <w:marTop w:val="0"/>
              <w:marBottom w:val="761"/>
              <w:divBdr>
                <w:top w:val="none" w:sz="0" w:space="0" w:color="auto"/>
                <w:left w:val="none" w:sz="0" w:space="0" w:color="auto"/>
                <w:bottom w:val="none" w:sz="0" w:space="0" w:color="auto"/>
                <w:right w:val="none" w:sz="0" w:space="0" w:color="auto"/>
              </w:divBdr>
            </w:div>
          </w:divsChild>
        </w:div>
      </w:divsChild>
    </w:div>
    <w:div w:id="1191799476">
      <w:marLeft w:val="0"/>
      <w:marRight w:val="0"/>
      <w:marTop w:val="0"/>
      <w:marBottom w:val="0"/>
      <w:divBdr>
        <w:top w:val="none" w:sz="0" w:space="0" w:color="auto"/>
        <w:left w:val="none" w:sz="0" w:space="0" w:color="auto"/>
        <w:bottom w:val="none" w:sz="0" w:space="0" w:color="auto"/>
        <w:right w:val="none" w:sz="0" w:space="0" w:color="auto"/>
      </w:divBdr>
      <w:divsChild>
        <w:div w:id="1191799479">
          <w:marLeft w:val="0"/>
          <w:marRight w:val="0"/>
          <w:marTop w:val="0"/>
          <w:marBottom w:val="0"/>
          <w:divBdr>
            <w:top w:val="none" w:sz="0" w:space="0" w:color="auto"/>
            <w:left w:val="none" w:sz="0" w:space="0" w:color="auto"/>
            <w:bottom w:val="none" w:sz="0" w:space="0" w:color="auto"/>
            <w:right w:val="none" w:sz="0" w:space="0" w:color="auto"/>
          </w:divBdr>
          <w:divsChild>
            <w:div w:id="1191799475">
              <w:marLeft w:val="1576"/>
              <w:marRight w:val="0"/>
              <w:marTop w:val="0"/>
              <w:marBottom w:val="761"/>
              <w:divBdr>
                <w:top w:val="none" w:sz="0" w:space="0" w:color="auto"/>
                <w:left w:val="none" w:sz="0" w:space="0" w:color="auto"/>
                <w:bottom w:val="none" w:sz="0" w:space="0" w:color="auto"/>
                <w:right w:val="none" w:sz="0" w:space="0" w:color="auto"/>
              </w:divBdr>
            </w:div>
          </w:divsChild>
        </w:div>
      </w:divsChild>
    </w:div>
    <w:div w:id="1224562392">
      <w:bodyDiv w:val="1"/>
      <w:marLeft w:val="0"/>
      <w:marRight w:val="0"/>
      <w:marTop w:val="0"/>
      <w:marBottom w:val="0"/>
      <w:divBdr>
        <w:top w:val="none" w:sz="0" w:space="0" w:color="auto"/>
        <w:left w:val="none" w:sz="0" w:space="0" w:color="auto"/>
        <w:bottom w:val="none" w:sz="0" w:space="0" w:color="auto"/>
        <w:right w:val="none" w:sz="0" w:space="0" w:color="auto"/>
      </w:divBdr>
    </w:div>
    <w:div w:id="1264386592">
      <w:bodyDiv w:val="1"/>
      <w:marLeft w:val="0"/>
      <w:marRight w:val="0"/>
      <w:marTop w:val="0"/>
      <w:marBottom w:val="0"/>
      <w:divBdr>
        <w:top w:val="none" w:sz="0" w:space="0" w:color="auto"/>
        <w:left w:val="none" w:sz="0" w:space="0" w:color="auto"/>
        <w:bottom w:val="none" w:sz="0" w:space="0" w:color="auto"/>
        <w:right w:val="none" w:sz="0" w:space="0" w:color="auto"/>
      </w:divBdr>
    </w:div>
    <w:div w:id="1477649745">
      <w:bodyDiv w:val="1"/>
      <w:marLeft w:val="0"/>
      <w:marRight w:val="0"/>
      <w:marTop w:val="0"/>
      <w:marBottom w:val="0"/>
      <w:divBdr>
        <w:top w:val="none" w:sz="0" w:space="0" w:color="auto"/>
        <w:left w:val="none" w:sz="0" w:space="0" w:color="auto"/>
        <w:bottom w:val="none" w:sz="0" w:space="0" w:color="auto"/>
        <w:right w:val="none" w:sz="0" w:space="0" w:color="auto"/>
      </w:divBdr>
    </w:div>
    <w:div w:id="1532961471">
      <w:bodyDiv w:val="1"/>
      <w:marLeft w:val="0"/>
      <w:marRight w:val="0"/>
      <w:marTop w:val="0"/>
      <w:marBottom w:val="0"/>
      <w:divBdr>
        <w:top w:val="none" w:sz="0" w:space="0" w:color="auto"/>
        <w:left w:val="none" w:sz="0" w:space="0" w:color="auto"/>
        <w:bottom w:val="none" w:sz="0" w:space="0" w:color="auto"/>
        <w:right w:val="none" w:sz="0" w:space="0" w:color="auto"/>
      </w:divBdr>
    </w:div>
    <w:div w:id="1658193046">
      <w:bodyDiv w:val="1"/>
      <w:marLeft w:val="0"/>
      <w:marRight w:val="0"/>
      <w:marTop w:val="0"/>
      <w:marBottom w:val="0"/>
      <w:divBdr>
        <w:top w:val="none" w:sz="0" w:space="0" w:color="auto"/>
        <w:left w:val="none" w:sz="0" w:space="0" w:color="auto"/>
        <w:bottom w:val="none" w:sz="0" w:space="0" w:color="auto"/>
        <w:right w:val="none" w:sz="0" w:space="0" w:color="auto"/>
      </w:divBdr>
      <w:divsChild>
        <w:div w:id="2118062454">
          <w:marLeft w:val="0"/>
          <w:marRight w:val="0"/>
          <w:marTop w:val="0"/>
          <w:marBottom w:val="0"/>
          <w:divBdr>
            <w:top w:val="none" w:sz="0" w:space="0" w:color="auto"/>
            <w:left w:val="none" w:sz="0" w:space="0" w:color="auto"/>
            <w:bottom w:val="none" w:sz="0" w:space="0" w:color="auto"/>
            <w:right w:val="none" w:sz="0" w:space="0" w:color="auto"/>
          </w:divBdr>
          <w:divsChild>
            <w:div w:id="25174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196059">
      <w:bodyDiv w:val="1"/>
      <w:marLeft w:val="0"/>
      <w:marRight w:val="0"/>
      <w:marTop w:val="0"/>
      <w:marBottom w:val="0"/>
      <w:divBdr>
        <w:top w:val="none" w:sz="0" w:space="0" w:color="auto"/>
        <w:left w:val="none" w:sz="0" w:space="0" w:color="auto"/>
        <w:bottom w:val="none" w:sz="0" w:space="0" w:color="auto"/>
        <w:right w:val="none" w:sz="0" w:space="0" w:color="auto"/>
      </w:divBdr>
    </w:div>
    <w:div w:id="1701274237">
      <w:bodyDiv w:val="1"/>
      <w:marLeft w:val="0"/>
      <w:marRight w:val="0"/>
      <w:marTop w:val="0"/>
      <w:marBottom w:val="0"/>
      <w:divBdr>
        <w:top w:val="none" w:sz="0" w:space="0" w:color="auto"/>
        <w:left w:val="none" w:sz="0" w:space="0" w:color="auto"/>
        <w:bottom w:val="none" w:sz="0" w:space="0" w:color="auto"/>
        <w:right w:val="none" w:sz="0" w:space="0" w:color="auto"/>
      </w:divBdr>
    </w:div>
    <w:div w:id="1714109255">
      <w:bodyDiv w:val="1"/>
      <w:marLeft w:val="0"/>
      <w:marRight w:val="0"/>
      <w:marTop w:val="0"/>
      <w:marBottom w:val="0"/>
      <w:divBdr>
        <w:top w:val="none" w:sz="0" w:space="0" w:color="auto"/>
        <w:left w:val="none" w:sz="0" w:space="0" w:color="auto"/>
        <w:bottom w:val="none" w:sz="0" w:space="0" w:color="auto"/>
        <w:right w:val="none" w:sz="0" w:space="0" w:color="auto"/>
      </w:divBdr>
    </w:div>
    <w:div w:id="1716735939">
      <w:bodyDiv w:val="1"/>
      <w:marLeft w:val="0"/>
      <w:marRight w:val="0"/>
      <w:marTop w:val="0"/>
      <w:marBottom w:val="0"/>
      <w:divBdr>
        <w:top w:val="none" w:sz="0" w:space="0" w:color="auto"/>
        <w:left w:val="none" w:sz="0" w:space="0" w:color="auto"/>
        <w:bottom w:val="none" w:sz="0" w:space="0" w:color="auto"/>
        <w:right w:val="none" w:sz="0" w:space="0" w:color="auto"/>
      </w:divBdr>
      <w:divsChild>
        <w:div w:id="1817987406">
          <w:marLeft w:val="0"/>
          <w:marRight w:val="0"/>
          <w:marTop w:val="0"/>
          <w:marBottom w:val="0"/>
          <w:divBdr>
            <w:top w:val="none" w:sz="0" w:space="0" w:color="auto"/>
            <w:left w:val="none" w:sz="0" w:space="0" w:color="auto"/>
            <w:bottom w:val="none" w:sz="0" w:space="0" w:color="auto"/>
            <w:right w:val="none" w:sz="0" w:space="0" w:color="auto"/>
          </w:divBdr>
        </w:div>
      </w:divsChild>
    </w:div>
    <w:div w:id="1734500000">
      <w:bodyDiv w:val="1"/>
      <w:marLeft w:val="0"/>
      <w:marRight w:val="0"/>
      <w:marTop w:val="0"/>
      <w:marBottom w:val="0"/>
      <w:divBdr>
        <w:top w:val="none" w:sz="0" w:space="0" w:color="auto"/>
        <w:left w:val="none" w:sz="0" w:space="0" w:color="auto"/>
        <w:bottom w:val="none" w:sz="0" w:space="0" w:color="auto"/>
        <w:right w:val="none" w:sz="0" w:space="0" w:color="auto"/>
      </w:divBdr>
      <w:divsChild>
        <w:div w:id="448092803">
          <w:marLeft w:val="0"/>
          <w:marRight w:val="0"/>
          <w:marTop w:val="0"/>
          <w:marBottom w:val="0"/>
          <w:divBdr>
            <w:top w:val="none" w:sz="0" w:space="0" w:color="auto"/>
            <w:left w:val="none" w:sz="0" w:space="0" w:color="auto"/>
            <w:bottom w:val="none" w:sz="0" w:space="0" w:color="auto"/>
            <w:right w:val="none" w:sz="0" w:space="0" w:color="auto"/>
          </w:divBdr>
        </w:div>
      </w:divsChild>
    </w:div>
    <w:div w:id="1772432917">
      <w:bodyDiv w:val="1"/>
      <w:marLeft w:val="0"/>
      <w:marRight w:val="0"/>
      <w:marTop w:val="0"/>
      <w:marBottom w:val="0"/>
      <w:divBdr>
        <w:top w:val="none" w:sz="0" w:space="0" w:color="auto"/>
        <w:left w:val="none" w:sz="0" w:space="0" w:color="auto"/>
        <w:bottom w:val="none" w:sz="0" w:space="0" w:color="auto"/>
        <w:right w:val="none" w:sz="0" w:space="0" w:color="auto"/>
      </w:divBdr>
    </w:div>
    <w:div w:id="1780293959">
      <w:bodyDiv w:val="1"/>
      <w:marLeft w:val="0"/>
      <w:marRight w:val="0"/>
      <w:marTop w:val="0"/>
      <w:marBottom w:val="0"/>
      <w:divBdr>
        <w:top w:val="none" w:sz="0" w:space="0" w:color="auto"/>
        <w:left w:val="none" w:sz="0" w:space="0" w:color="auto"/>
        <w:bottom w:val="none" w:sz="0" w:space="0" w:color="auto"/>
        <w:right w:val="none" w:sz="0" w:space="0" w:color="auto"/>
      </w:divBdr>
    </w:div>
    <w:div w:id="1792747188">
      <w:bodyDiv w:val="1"/>
      <w:marLeft w:val="0"/>
      <w:marRight w:val="0"/>
      <w:marTop w:val="0"/>
      <w:marBottom w:val="0"/>
      <w:divBdr>
        <w:top w:val="none" w:sz="0" w:space="0" w:color="auto"/>
        <w:left w:val="none" w:sz="0" w:space="0" w:color="auto"/>
        <w:bottom w:val="none" w:sz="0" w:space="0" w:color="auto"/>
        <w:right w:val="none" w:sz="0" w:space="0" w:color="auto"/>
      </w:divBdr>
    </w:div>
    <w:div w:id="1954824261">
      <w:bodyDiv w:val="1"/>
      <w:marLeft w:val="0"/>
      <w:marRight w:val="0"/>
      <w:marTop w:val="0"/>
      <w:marBottom w:val="0"/>
      <w:divBdr>
        <w:top w:val="none" w:sz="0" w:space="0" w:color="auto"/>
        <w:left w:val="none" w:sz="0" w:space="0" w:color="auto"/>
        <w:bottom w:val="none" w:sz="0" w:space="0" w:color="auto"/>
        <w:right w:val="none" w:sz="0" w:space="0" w:color="auto"/>
      </w:divBdr>
      <w:divsChild>
        <w:div w:id="1713071220">
          <w:marLeft w:val="0"/>
          <w:marRight w:val="0"/>
          <w:marTop w:val="0"/>
          <w:marBottom w:val="0"/>
          <w:divBdr>
            <w:top w:val="none" w:sz="0" w:space="0" w:color="auto"/>
            <w:left w:val="none" w:sz="0" w:space="0" w:color="auto"/>
            <w:bottom w:val="none" w:sz="0" w:space="0" w:color="auto"/>
            <w:right w:val="none" w:sz="0" w:space="0" w:color="auto"/>
          </w:divBdr>
          <w:divsChild>
            <w:div w:id="199414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bec@martinkovice.c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681BB-C64D-4050-A123-307093B7C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30</Pages>
  <Words>12942</Words>
  <Characters>76359</Characters>
  <Application>Microsoft Office Word</Application>
  <DocSecurity>0</DocSecurity>
  <Lines>636</Lines>
  <Paragraphs>178</Paragraphs>
  <ScaleCrop>false</ScaleCrop>
  <HeadingPairs>
    <vt:vector size="2" baseType="variant">
      <vt:variant>
        <vt:lpstr>Název</vt:lpstr>
      </vt:variant>
      <vt:variant>
        <vt:i4>1</vt:i4>
      </vt:variant>
    </vt:vector>
  </HeadingPairs>
  <TitlesOfParts>
    <vt:vector size="1" baseType="lpstr">
      <vt:lpstr>Smlouva o dílo</vt:lpstr>
    </vt:vector>
  </TitlesOfParts>
  <Company>Krajský úřad, Královehradecký kraj</Company>
  <LinksUpToDate>false</LinksUpToDate>
  <CharactersWithSpaces>89123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Stanislav Pitrman</dc:creator>
  <cp:keywords/>
  <dc:description/>
  <cp:lastModifiedBy>Štěpán Pavel</cp:lastModifiedBy>
  <cp:revision>16</cp:revision>
  <cp:lastPrinted>2023-03-14T16:31:00Z</cp:lastPrinted>
  <dcterms:created xsi:type="dcterms:W3CDTF">2023-05-22T09:59:00Z</dcterms:created>
  <dcterms:modified xsi:type="dcterms:W3CDTF">2023-08-08T10:13:00Z</dcterms:modified>
</cp:coreProperties>
</file>