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27207" w14:textId="77777777" w:rsidR="00C73E71" w:rsidRDefault="00C73E71" w:rsidP="00C45DCC">
      <w:pPr>
        <w:spacing w:after="0" w:line="240" w:lineRule="auto"/>
        <w:jc w:val="center"/>
        <w:rPr>
          <w:rFonts w:ascii="Arial Narrow" w:eastAsia="Calibri" w:hAnsi="Arial Narrow" w:cs="Segoe UI"/>
          <w:b/>
        </w:rPr>
      </w:pPr>
    </w:p>
    <w:p w14:paraId="3EF1558E" w14:textId="2BB34388" w:rsidR="002F776C" w:rsidRDefault="0059727C" w:rsidP="00C45DCC">
      <w:pPr>
        <w:spacing w:after="0" w:line="240" w:lineRule="auto"/>
        <w:jc w:val="center"/>
        <w:rPr>
          <w:rFonts w:ascii="Arial Narrow" w:eastAsia="Calibri" w:hAnsi="Arial Narrow" w:cs="Segoe UI"/>
          <w:b/>
        </w:rPr>
      </w:pPr>
      <w:r w:rsidRPr="0059727C">
        <w:rPr>
          <w:rFonts w:ascii="Arial Narrow" w:eastAsia="Calibri" w:hAnsi="Arial Narrow" w:cs="Segoe UI"/>
          <w:b/>
        </w:rPr>
        <w:t>ČESTNÉ PROHLÁŠENÍ K VYLOUČENÍ STŘETU ZÁJMŮ</w:t>
      </w:r>
    </w:p>
    <w:p w14:paraId="4B5405C4" w14:textId="77777777" w:rsidR="00C45DCC" w:rsidRPr="00C45DCC" w:rsidRDefault="00C45DCC" w:rsidP="00C45DCC">
      <w:pPr>
        <w:spacing w:after="0" w:line="240" w:lineRule="auto"/>
        <w:jc w:val="center"/>
        <w:rPr>
          <w:rFonts w:ascii="Arial Narrow" w:eastAsia="Calibri" w:hAnsi="Arial Narrow" w:cs="Segoe UI"/>
          <w:b/>
        </w:rPr>
      </w:pPr>
    </w:p>
    <w:tbl>
      <w:tblPr>
        <w:tblW w:w="9064" w:type="dxa"/>
        <w:tblInd w:w="-5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625DF8" w:rsidRPr="00C45DCC" w14:paraId="133D7D39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19C74" w14:textId="77777777" w:rsidR="00625DF8" w:rsidRPr="00C45DCC" w:rsidRDefault="00625DF8" w:rsidP="00625DF8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Zadavatel: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F89D" w14:textId="24BD40AD" w:rsidR="00625DF8" w:rsidRPr="0059727C" w:rsidRDefault="00625DF8" w:rsidP="00625DF8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highlight w:val="yellow"/>
                <w:shd w:val="clear" w:color="auto" w:fill="FFFFFF"/>
                <w:lang w:eastAsia="cs-CZ"/>
              </w:rPr>
            </w:pPr>
            <w:r w:rsidRPr="00101DF2">
              <w:rPr>
                <w:rFonts w:ascii="Arial Narrow" w:hAnsi="Arial Narrow" w:cs="Tahoma"/>
                <w:b/>
              </w:rPr>
              <w:t>TECHNICKÉ SLUŽBY VRBNO s.r.o.</w:t>
            </w:r>
          </w:p>
        </w:tc>
      </w:tr>
      <w:tr w:rsidR="00625DF8" w:rsidRPr="00C45DCC" w14:paraId="1CB9C3BD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9B38C" w14:textId="77777777" w:rsidR="00625DF8" w:rsidRPr="00C45DCC" w:rsidRDefault="00625DF8" w:rsidP="00625DF8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Právní forma: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D268" w14:textId="072E2581" w:rsidR="00625DF8" w:rsidRPr="0059727C" w:rsidRDefault="00625DF8" w:rsidP="00625DF8">
            <w:pPr>
              <w:spacing w:after="0" w:line="276" w:lineRule="auto"/>
              <w:rPr>
                <w:rFonts w:ascii="Arial Narrow" w:eastAsia="Times New Roman" w:hAnsi="Arial Narrow" w:cs="Tahoma"/>
                <w:b/>
                <w:bCs/>
                <w:highlight w:val="yellow"/>
                <w:lang w:eastAsia="cs-CZ"/>
              </w:rPr>
            </w:pPr>
            <w:r w:rsidRPr="00101DF2">
              <w:rPr>
                <w:rFonts w:ascii="Arial Narrow" w:hAnsi="Arial Narrow"/>
                <w:color w:val="333333"/>
                <w:shd w:val="clear" w:color="auto" w:fill="FFFFFF"/>
              </w:rPr>
              <w:t>společnost s ručením omezeným</w:t>
            </w:r>
          </w:p>
        </w:tc>
      </w:tr>
      <w:tr w:rsidR="00625DF8" w:rsidRPr="00C45DCC" w14:paraId="2E1D5F15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6E8FA" w14:textId="77777777" w:rsidR="00625DF8" w:rsidRPr="00C45DCC" w:rsidRDefault="00625DF8" w:rsidP="00625DF8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Sídlo: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84F4" w14:textId="092211A1" w:rsidR="00625DF8" w:rsidRPr="0059727C" w:rsidRDefault="00625DF8" w:rsidP="00625DF8">
            <w:pPr>
              <w:spacing w:after="0" w:line="276" w:lineRule="auto"/>
              <w:rPr>
                <w:rFonts w:ascii="Arial Narrow" w:eastAsia="Times New Roman" w:hAnsi="Arial Narrow" w:cs="Tahoma"/>
                <w:bCs/>
                <w:highlight w:val="yellow"/>
                <w:lang w:eastAsia="cs-CZ"/>
              </w:rPr>
            </w:pPr>
            <w:r w:rsidRPr="00101DF2">
              <w:rPr>
                <w:rFonts w:ascii="Arial Narrow" w:hAnsi="Arial Narrow" w:cs="Tahoma"/>
                <w:bCs/>
              </w:rPr>
              <w:t>Jesenická 205/24, 793 26 Vrbno pod Pradědem</w:t>
            </w:r>
          </w:p>
        </w:tc>
      </w:tr>
      <w:tr w:rsidR="00625DF8" w:rsidRPr="00C45DCC" w14:paraId="6C53AD9F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56552" w14:textId="77777777" w:rsidR="00625DF8" w:rsidRPr="00C45DCC" w:rsidRDefault="00625DF8" w:rsidP="00625DF8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IČO: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D994" w14:textId="733BD25A" w:rsidR="00625DF8" w:rsidRPr="0059727C" w:rsidRDefault="00625DF8" w:rsidP="00625DF8">
            <w:pPr>
              <w:spacing w:after="0" w:line="276" w:lineRule="auto"/>
              <w:rPr>
                <w:rFonts w:ascii="Arial Narrow" w:eastAsia="Times New Roman" w:hAnsi="Arial Narrow" w:cs="Tahoma"/>
                <w:bCs/>
                <w:highlight w:val="yellow"/>
                <w:lang w:eastAsia="cs-CZ"/>
              </w:rPr>
            </w:pPr>
            <w:r w:rsidRPr="00101DF2">
              <w:rPr>
                <w:rFonts w:ascii="Arial Narrow" w:hAnsi="Arial Narrow" w:cs="Tahoma"/>
                <w:bCs/>
              </w:rPr>
              <w:t>25386344</w:t>
            </w:r>
          </w:p>
        </w:tc>
      </w:tr>
      <w:tr w:rsidR="00C45DCC" w:rsidRPr="00C45DCC" w14:paraId="7C05135C" w14:textId="77777777" w:rsidTr="002E4351"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38A911" w14:textId="77777777" w:rsidR="00C45DCC" w:rsidRPr="00C45DCC" w:rsidRDefault="00C45DCC" w:rsidP="00C45DCC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lang w:eastAsia="cs-CZ"/>
              </w:rPr>
            </w:pPr>
          </w:p>
        </w:tc>
        <w:tc>
          <w:tcPr>
            <w:tcW w:w="60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BAD834" w14:textId="77777777" w:rsidR="00C45DCC" w:rsidRPr="00C45DCC" w:rsidRDefault="00C45DCC" w:rsidP="00C45DCC">
            <w:pPr>
              <w:spacing w:after="0" w:line="276" w:lineRule="auto"/>
              <w:rPr>
                <w:rFonts w:ascii="Arial Narrow" w:eastAsia="Times New Roman" w:hAnsi="Arial Narrow" w:cs="Times New Roman"/>
                <w:highlight w:val="yellow"/>
                <w:shd w:val="clear" w:color="auto" w:fill="FFFFFF"/>
                <w:lang w:eastAsia="cs-CZ"/>
              </w:rPr>
            </w:pPr>
          </w:p>
        </w:tc>
      </w:tr>
      <w:tr w:rsidR="00AD700E" w:rsidRPr="00C45DCC" w14:paraId="169999C8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4B3C5" w14:textId="77777777" w:rsidR="00AD700E" w:rsidRPr="00C45DCC" w:rsidRDefault="00AD700E" w:rsidP="00AD700E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Název veřejné zakázky: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7671" w14:textId="06DC429E" w:rsidR="00AD700E" w:rsidRPr="0059727C" w:rsidRDefault="00AD700E" w:rsidP="00AD70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20"/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cs-CZ"/>
              </w:rPr>
            </w:pPr>
            <w:r w:rsidRPr="007E1717">
              <w:rPr>
                <w:rFonts w:ascii="Arial Narrow" w:hAnsi="Arial Narrow"/>
                <w:b/>
                <w:bCs/>
                <w:color w:val="000000"/>
              </w:rPr>
              <w:t>Pořízení svozového vozidla na separované odpady-TECHNICKÉ SLUŽBY VRBNO s.r.o.</w:t>
            </w:r>
          </w:p>
        </w:tc>
      </w:tr>
      <w:tr w:rsidR="00AD700E" w:rsidRPr="00C45DCC" w14:paraId="4E50CA92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D4122" w14:textId="77777777" w:rsidR="00AD700E" w:rsidRPr="00C45DCC" w:rsidRDefault="00AD700E" w:rsidP="00AD700E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Druh zadávacího řízení: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8707" w14:textId="1BED2DF0" w:rsidR="00AD700E" w:rsidRPr="0059727C" w:rsidRDefault="00AD700E" w:rsidP="00AD700E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highlight w:val="yellow"/>
                <w:lang w:eastAsia="cs-CZ"/>
              </w:rPr>
            </w:pPr>
            <w:r w:rsidRPr="007E1717">
              <w:rPr>
                <w:rFonts w:ascii="Arial Narrow" w:hAnsi="Arial Narrow" w:cs="Arial"/>
              </w:rPr>
              <w:t>Otevřené řízení</w:t>
            </w:r>
          </w:p>
        </w:tc>
      </w:tr>
      <w:tr w:rsidR="00AD700E" w:rsidRPr="00C45DCC" w14:paraId="79B2397A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781145" w14:textId="77777777" w:rsidR="00AD700E" w:rsidRPr="00C45DCC" w:rsidRDefault="00AD700E" w:rsidP="00AD700E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Druh veřejné zakázky: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2974" w14:textId="4FF73D20" w:rsidR="00AD700E" w:rsidRPr="0059727C" w:rsidRDefault="00AD700E" w:rsidP="00AD700E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highlight w:val="yellow"/>
                <w:lang w:eastAsia="cs-CZ"/>
              </w:rPr>
            </w:pPr>
            <w:r w:rsidRPr="007E1717">
              <w:rPr>
                <w:rFonts w:ascii="Arial Narrow" w:hAnsi="Arial Narrow" w:cs="Arial"/>
              </w:rPr>
              <w:t>nadlimitní veřejná zakázka na dodávky</w:t>
            </w:r>
          </w:p>
        </w:tc>
      </w:tr>
      <w:tr w:rsidR="00AD700E" w:rsidRPr="00C45DCC" w14:paraId="66571E75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404B7" w14:textId="77777777" w:rsidR="00AD700E" w:rsidRPr="00C45DCC" w:rsidRDefault="00AD700E" w:rsidP="00AD700E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Datum zahájení zad. řízení: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303" w14:textId="668BD61A" w:rsidR="00AD700E" w:rsidRPr="0059727C" w:rsidRDefault="00AD700E" w:rsidP="00AD700E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highlight w:val="yellow"/>
                <w:lang w:eastAsia="cs-CZ"/>
              </w:rPr>
            </w:pPr>
            <w:r w:rsidRPr="0026492D">
              <w:rPr>
                <w:rFonts w:ascii="Arial Narrow" w:hAnsi="Arial Narrow"/>
                <w:color w:val="000000"/>
              </w:rPr>
              <w:t>14. 10. 2024</w:t>
            </w:r>
          </w:p>
        </w:tc>
      </w:tr>
    </w:tbl>
    <w:p w14:paraId="516EF564" w14:textId="2173419B" w:rsidR="006112E5" w:rsidRPr="006112E5" w:rsidRDefault="00540894" w:rsidP="006112E5">
      <w:pPr>
        <w:numPr>
          <w:ilvl w:val="1"/>
          <w:numId w:val="0"/>
        </w:numPr>
        <w:spacing w:before="240" w:after="120" w:line="240" w:lineRule="auto"/>
        <w:jc w:val="both"/>
        <w:rPr>
          <w:rFonts w:ascii="Arial Narrow" w:eastAsia="Times New Roman" w:hAnsi="Arial Narrow" w:cs="Segoe UI"/>
          <w:color w:val="000000"/>
        </w:rPr>
      </w:pPr>
      <w:r>
        <w:rPr>
          <w:rFonts w:ascii="Arial Narrow" w:eastAsia="Times New Roman" w:hAnsi="Arial Narrow" w:cs="Segoe UI"/>
          <w:color w:val="000000"/>
        </w:rPr>
        <w:t>Účastník</w:t>
      </w:r>
      <w:r w:rsidR="00C45DCC" w:rsidRPr="006112E5">
        <w:rPr>
          <w:rFonts w:ascii="Arial Narrow" w:eastAsia="Times New Roman" w:hAnsi="Arial Narrow" w:cs="Segoe UI"/>
          <w:color w:val="000000"/>
        </w:rPr>
        <w:t xml:space="preserve"> </w:t>
      </w:r>
      <w:r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[název doplní účastník</w:t>
      </w:r>
      <w:r w:rsidRPr="0087349A">
        <w:rPr>
          <w:rFonts w:ascii="Arial Narrow" w:eastAsia="Times New Roman" w:hAnsi="Arial Narrow" w:cs="Tahoma"/>
          <w:b/>
          <w:bCs/>
          <w:lang w:eastAsia="cs-CZ"/>
        </w:rPr>
        <w:t>]</w:t>
      </w:r>
      <w:r w:rsidRPr="0087349A">
        <w:rPr>
          <w:rFonts w:ascii="Arial Narrow" w:eastAsia="Times New Roman" w:hAnsi="Arial Narrow" w:cs="Segoe UI"/>
          <w:b/>
          <w:bCs/>
          <w:color w:val="000000"/>
        </w:rPr>
        <w:t xml:space="preserve">, IČO </w:t>
      </w:r>
      <w:r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[doplní účastník</w:t>
      </w:r>
      <w:r w:rsidRPr="0087349A">
        <w:rPr>
          <w:rFonts w:ascii="Arial Narrow" w:eastAsia="Times New Roman" w:hAnsi="Arial Narrow" w:cs="Tahoma"/>
          <w:b/>
          <w:bCs/>
          <w:lang w:eastAsia="cs-CZ"/>
        </w:rPr>
        <w:t>]</w:t>
      </w:r>
      <w:r w:rsidRPr="0087349A">
        <w:rPr>
          <w:rFonts w:ascii="Arial Narrow" w:eastAsia="Times New Roman" w:hAnsi="Arial Narrow" w:cs="Segoe UI"/>
          <w:b/>
          <w:bCs/>
          <w:color w:val="000000"/>
        </w:rPr>
        <w:t xml:space="preserve">, se sídlem </w:t>
      </w:r>
      <w:r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[doplní účastník]</w:t>
      </w:r>
      <w:r w:rsidR="00C45DCC" w:rsidRPr="006112E5">
        <w:rPr>
          <w:rFonts w:ascii="Arial Narrow" w:eastAsia="Times New Roman" w:hAnsi="Arial Narrow" w:cs="Segoe UI"/>
          <w:b/>
          <w:bCs/>
          <w:color w:val="000000"/>
        </w:rPr>
        <w:t>,</w:t>
      </w:r>
      <w:r w:rsidR="002F776C" w:rsidRPr="006112E5">
        <w:rPr>
          <w:rFonts w:ascii="Arial Narrow" w:eastAsia="Times New Roman" w:hAnsi="Arial Narrow" w:cs="Segoe UI"/>
          <w:color w:val="000000"/>
        </w:rPr>
        <w:t xml:space="preserve"> tímto ve vztahu k výše </w:t>
      </w:r>
      <w:r w:rsidR="00C45DCC" w:rsidRPr="006112E5">
        <w:rPr>
          <w:rFonts w:ascii="Arial Narrow" w:eastAsia="Times New Roman" w:hAnsi="Arial Narrow" w:cs="Segoe UI"/>
          <w:color w:val="000000"/>
        </w:rPr>
        <w:t>uvedené</w:t>
      </w:r>
      <w:r w:rsidR="002F776C" w:rsidRPr="006112E5">
        <w:rPr>
          <w:rFonts w:ascii="Arial Narrow" w:eastAsia="Times New Roman" w:hAnsi="Arial Narrow" w:cs="Segoe UI"/>
          <w:color w:val="000000"/>
        </w:rPr>
        <w:t xml:space="preserve"> veřejné zakázky prohlašuje, </w:t>
      </w:r>
      <w:r w:rsidR="006112E5" w:rsidRPr="006112E5">
        <w:rPr>
          <w:rFonts w:ascii="Arial Narrow" w:hAnsi="Arial Narrow" w:cs="Segoe UI"/>
        </w:rPr>
        <w:t xml:space="preserve">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12E5" w:rsidRPr="006112E5" w14:paraId="72699FC5" w14:textId="77777777" w:rsidTr="006112E5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C8E029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4C4EC6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6DF84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  <w:t>Datum narození</w:t>
            </w:r>
          </w:p>
        </w:tc>
      </w:tr>
      <w:tr w:rsidR="006112E5" w:rsidRPr="006112E5" w14:paraId="42EF9199" w14:textId="77777777" w:rsidTr="00524D9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3A15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18A9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EDDA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</w:tr>
      <w:tr w:rsidR="006112E5" w:rsidRPr="006112E5" w14:paraId="7FE12BA9" w14:textId="77777777" w:rsidTr="00524D9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6668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9D17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5831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</w:tr>
    </w:tbl>
    <w:p w14:paraId="7C54E6C1" w14:textId="73016079" w:rsidR="006112E5" w:rsidRPr="006112E5" w:rsidRDefault="006112E5" w:rsidP="000A5A04">
      <w:pPr>
        <w:spacing w:before="240" w:after="240" w:line="240" w:lineRule="auto"/>
        <w:jc w:val="both"/>
        <w:rPr>
          <w:rFonts w:ascii="Arial Narrow" w:eastAsia="Calibri" w:hAnsi="Arial Narrow" w:cs="Segoe UI"/>
        </w:rPr>
      </w:pPr>
      <w:r w:rsidRPr="006112E5">
        <w:rPr>
          <w:rFonts w:ascii="Arial Narrow" w:eastAsia="Calibri" w:hAnsi="Arial Narrow" w:cs="Segoe UI"/>
        </w:rPr>
        <w:t>Vybraný 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12E5" w:rsidRPr="006112E5" w14:paraId="2137BA67" w14:textId="77777777" w:rsidTr="006112E5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57DC3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56813A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84A51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Datum narození</w:t>
            </w:r>
          </w:p>
        </w:tc>
      </w:tr>
      <w:tr w:rsidR="006112E5" w:rsidRPr="006112E5" w14:paraId="672AE789" w14:textId="77777777" w:rsidTr="00524D9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C500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8B0F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943F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</w:tr>
      <w:tr w:rsidR="006112E5" w:rsidRPr="006112E5" w14:paraId="2F2855C8" w14:textId="77777777" w:rsidTr="00524D9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6AE1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258F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C77A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</w:tr>
    </w:tbl>
    <w:p w14:paraId="396FB7EB" w14:textId="77777777" w:rsidR="006112E5" w:rsidRPr="006112E5" w:rsidRDefault="006112E5" w:rsidP="006112E5">
      <w:pPr>
        <w:spacing w:after="120"/>
        <w:jc w:val="both"/>
        <w:rPr>
          <w:rFonts w:ascii="Arial Narrow" w:hAnsi="Arial Narrow" w:cs="Segoe UI"/>
        </w:rPr>
      </w:pPr>
      <w:r w:rsidRPr="006112E5">
        <w:rPr>
          <w:rFonts w:ascii="Arial Narrow" w:eastAsia="Calibri" w:hAnsi="Arial Narrow" w:cs="Segoe UI"/>
        </w:rPr>
        <w:t xml:space="preserve">* </w:t>
      </w:r>
      <w:r w:rsidRPr="006112E5">
        <w:rPr>
          <w:rFonts w:ascii="Arial Narrow" w:eastAsia="Calibri" w:hAnsi="Arial Narrow" w:cs="Segoe UI"/>
          <w:i/>
        </w:rPr>
        <w:t>Pokud taková osoba (osoby) neexistuje, dodavatel ponechá tabulku (tabulky) nevyplněnou, příp. ji proškrtne.</w:t>
      </w:r>
    </w:p>
    <w:p w14:paraId="662F9810" w14:textId="5A44123A" w:rsidR="002F776C" w:rsidRPr="006112E5" w:rsidRDefault="006112E5" w:rsidP="000A5A04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40" w:lineRule="auto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6112E5">
        <w:rPr>
          <w:rFonts w:ascii="Arial Narrow" w:hAnsi="Arial Narrow" w:cs="Segoe UI"/>
        </w:rPr>
        <w:t>Dodavatel tímto v souladu s </w:t>
      </w:r>
      <w:proofErr w:type="spellStart"/>
      <w:r w:rsidRPr="006112E5">
        <w:rPr>
          <w:rFonts w:ascii="Arial Narrow" w:hAnsi="Arial Narrow" w:cs="Segoe UI"/>
        </w:rPr>
        <w:t>ust</w:t>
      </w:r>
      <w:proofErr w:type="spellEnd"/>
      <w:r w:rsidRPr="006112E5">
        <w:rPr>
          <w:rFonts w:ascii="Arial Narrow" w:hAnsi="Arial Narrow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12E5">
        <w:rPr>
          <w:rStyle w:val="Znakapoznpodarou"/>
          <w:rFonts w:ascii="Arial Narrow" w:hAnsi="Arial Narrow" w:cs="Segoe UI"/>
        </w:rPr>
        <w:footnoteReference w:id="1"/>
      </w:r>
      <w:r w:rsidRPr="006112E5">
        <w:rPr>
          <w:rFonts w:ascii="Arial Narrow" w:hAnsi="Arial Narrow" w:cs="Segoe UI"/>
        </w:rPr>
        <w:t xml:space="preserve"> nebo jím ovládaná osoba vlastní podíl představující alespoň 25 % účasti společníka v obchodní společnosti.</w:t>
      </w:r>
    </w:p>
    <w:p w14:paraId="4AE9971F" w14:textId="77777777" w:rsidR="002F776C" w:rsidRDefault="002F776C" w:rsidP="002F776C">
      <w:pPr>
        <w:spacing w:after="0" w:line="264" w:lineRule="auto"/>
        <w:jc w:val="both"/>
        <w:outlineLvl w:val="1"/>
        <w:rPr>
          <w:rFonts w:ascii="Arial Narrow" w:eastAsia="Times New Roman" w:hAnsi="Arial Narrow" w:cs="Segoe UI"/>
          <w:lang w:eastAsia="cs-CZ"/>
        </w:rPr>
      </w:pPr>
      <w:bookmarkStart w:id="0" w:name="_Toc121833264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C73E71" w:rsidRPr="00EC6F88" w14:paraId="6E03A286" w14:textId="77777777" w:rsidTr="00074303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CE5A0AD" w14:textId="77777777" w:rsidR="00C73E71" w:rsidRPr="004017CB" w:rsidRDefault="00C73E71" w:rsidP="00074303">
            <w:pPr>
              <w:pStyle w:val="Standard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17CB">
              <w:rPr>
                <w:rFonts w:ascii="Arial Narrow" w:hAnsi="Arial Narrow" w:cs="Arial"/>
                <w:b/>
                <w:sz w:val="22"/>
                <w:szCs w:val="22"/>
              </w:rPr>
              <w:t>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51D275" w14:textId="77777777" w:rsidR="00C73E71" w:rsidRPr="00EC6F88" w:rsidRDefault="00C73E71" w:rsidP="00074303">
            <w:pPr>
              <w:rPr>
                <w:rFonts w:ascii="Arial Narrow" w:hAnsi="Arial Narrow" w:cs="Arial"/>
              </w:rPr>
            </w:pPr>
          </w:p>
        </w:tc>
      </w:tr>
      <w:tr w:rsidR="00C73E71" w:rsidRPr="00EC6F88" w14:paraId="57622EA0" w14:textId="77777777" w:rsidTr="00074303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14:paraId="1C7EEE96" w14:textId="77777777" w:rsidR="00C73E71" w:rsidRPr="004017CB" w:rsidRDefault="00C73E71" w:rsidP="00074303">
            <w:pPr>
              <w:pStyle w:val="Standard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17CB">
              <w:rPr>
                <w:rFonts w:ascii="Arial Narrow" w:hAnsi="Arial Narrow" w:cs="Arial"/>
                <w:b/>
                <w:sz w:val="22"/>
                <w:szCs w:val="22"/>
              </w:rPr>
              <w:t>Podpis osoby oprávněné jednat jménem či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C93A65D" w14:textId="77777777" w:rsidR="00C73E71" w:rsidRPr="00EC6F88" w:rsidRDefault="00C73E71" w:rsidP="00074303">
            <w:pPr>
              <w:rPr>
                <w:rFonts w:ascii="Arial Narrow" w:hAnsi="Arial Narrow" w:cs="Arial"/>
              </w:rPr>
            </w:pPr>
          </w:p>
        </w:tc>
      </w:tr>
      <w:bookmarkEnd w:id="0"/>
    </w:tbl>
    <w:p w14:paraId="5E4562B8" w14:textId="73EBE4BE" w:rsidR="0044314C" w:rsidRPr="00C45DCC" w:rsidRDefault="0044314C" w:rsidP="00C73E71">
      <w:pPr>
        <w:spacing w:after="0" w:line="264" w:lineRule="auto"/>
        <w:jc w:val="both"/>
        <w:rPr>
          <w:rFonts w:ascii="Arial Narrow" w:eastAsia="Calibri" w:hAnsi="Arial Narrow" w:cs="Segoe UI"/>
        </w:rPr>
      </w:pPr>
    </w:p>
    <w:sectPr w:rsidR="0044314C" w:rsidRPr="00C45DCC" w:rsidSect="00CB116D">
      <w:headerReference w:type="default" r:id="rId10"/>
      <w:footerReference w:type="default" r:id="rId11"/>
      <w:type w:val="continuous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1C908" w14:textId="77777777" w:rsidR="002F776C" w:rsidRDefault="002F776C" w:rsidP="002F776C">
      <w:pPr>
        <w:spacing w:after="0" w:line="240" w:lineRule="auto"/>
      </w:pPr>
      <w:r>
        <w:separator/>
      </w:r>
    </w:p>
  </w:endnote>
  <w:endnote w:type="continuationSeparator" w:id="0">
    <w:p w14:paraId="79B3B1B2" w14:textId="77777777" w:rsidR="002F776C" w:rsidRDefault="002F776C" w:rsidP="002F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6FCC2" w14:textId="731E415A" w:rsidR="00697751" w:rsidRPr="007B1E55" w:rsidRDefault="002F776C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E6967A2" wp14:editId="2CB9A74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86261" w14:textId="77777777" w:rsidR="00697751" w:rsidRPr="007B1E55" w:rsidRDefault="002F776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40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42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67A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4D286261" w14:textId="77777777" w:rsidR="00697751" w:rsidRPr="007B1E55" w:rsidRDefault="002F776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40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42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53B8C" w14:textId="77777777" w:rsidR="002F776C" w:rsidRDefault="002F776C" w:rsidP="002F776C">
      <w:pPr>
        <w:spacing w:after="0" w:line="240" w:lineRule="auto"/>
      </w:pPr>
      <w:r>
        <w:separator/>
      </w:r>
    </w:p>
  </w:footnote>
  <w:footnote w:type="continuationSeparator" w:id="0">
    <w:p w14:paraId="184B2426" w14:textId="77777777" w:rsidR="002F776C" w:rsidRDefault="002F776C" w:rsidP="002F776C">
      <w:pPr>
        <w:spacing w:after="0" w:line="240" w:lineRule="auto"/>
      </w:pPr>
      <w:r>
        <w:continuationSeparator/>
      </w:r>
    </w:p>
  </w:footnote>
  <w:footnote w:id="1">
    <w:p w14:paraId="3708A623" w14:textId="77777777" w:rsidR="006112E5" w:rsidRDefault="006112E5" w:rsidP="006112E5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  <w:sz w:val="18"/>
        </w:rPr>
        <w:footnoteRef/>
      </w:r>
      <w:r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309D1" w14:textId="77777777" w:rsidR="00697751" w:rsidRDefault="002F776C">
    <w:pPr>
      <w:pStyle w:val="Zhlav"/>
    </w:pPr>
    <w:r w:rsidRPr="00F37117">
      <w:rPr>
        <w:noProof/>
        <w:lang w:eastAsia="cs-CZ"/>
      </w:rPr>
      <w:drawing>
        <wp:inline distT="0" distB="0" distL="0" distR="0" wp14:anchorId="01B99976" wp14:editId="4840F0F9">
          <wp:extent cx="5760720" cy="419735"/>
          <wp:effectExtent l="0" t="0" r="0" b="0"/>
          <wp:docPr id="1884238155" name="Obrázek 188423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57B69" w14:textId="0626858D" w:rsidR="00A77B35" w:rsidRPr="00D13687" w:rsidRDefault="00A77B35" w:rsidP="00A77B35">
    <w:pPr>
      <w:pStyle w:val="Zhlav"/>
      <w:rPr>
        <w:rFonts w:ascii="Arial Narrow" w:hAnsi="Arial Narrow"/>
        <w:sz w:val="20"/>
        <w:szCs w:val="20"/>
      </w:rPr>
    </w:pPr>
    <w:r w:rsidRPr="00D13687">
      <w:rPr>
        <w:rFonts w:ascii="Arial Narrow" w:hAnsi="Arial Narrow"/>
        <w:sz w:val="20"/>
        <w:szCs w:val="20"/>
      </w:rPr>
      <w:t xml:space="preserve">Příloha č. </w:t>
    </w:r>
    <w:r>
      <w:rPr>
        <w:rFonts w:ascii="Arial Narrow" w:hAnsi="Arial Narrow"/>
        <w:sz w:val="20"/>
        <w:szCs w:val="20"/>
      </w:rPr>
      <w:t>5</w:t>
    </w:r>
    <w:r w:rsidRPr="00D13687">
      <w:rPr>
        <w:rFonts w:ascii="Arial Narrow" w:hAnsi="Arial Narrow"/>
        <w:sz w:val="20"/>
        <w:szCs w:val="20"/>
      </w:rPr>
      <w:t xml:space="preserve"> zadávací dokumentace – Čestné prohlášení </w:t>
    </w:r>
    <w:r>
      <w:rPr>
        <w:rFonts w:ascii="Arial Narrow" w:hAnsi="Arial Narrow"/>
        <w:sz w:val="20"/>
        <w:szCs w:val="20"/>
      </w:rPr>
      <w:t>k vyloučení 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25038">
    <w:abstractNumId w:val="2"/>
  </w:num>
  <w:num w:numId="2" w16cid:durableId="1170947109">
    <w:abstractNumId w:val="0"/>
  </w:num>
  <w:num w:numId="3" w16cid:durableId="19963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6C"/>
    <w:rsid w:val="000A5A04"/>
    <w:rsid w:val="001A6081"/>
    <w:rsid w:val="002F776C"/>
    <w:rsid w:val="003D2B48"/>
    <w:rsid w:val="0044314C"/>
    <w:rsid w:val="00540894"/>
    <w:rsid w:val="0059727C"/>
    <w:rsid w:val="005977CD"/>
    <w:rsid w:val="006112E5"/>
    <w:rsid w:val="00625DF8"/>
    <w:rsid w:val="00697751"/>
    <w:rsid w:val="008728A2"/>
    <w:rsid w:val="00A77B35"/>
    <w:rsid w:val="00AD700E"/>
    <w:rsid w:val="00B32795"/>
    <w:rsid w:val="00C45DCC"/>
    <w:rsid w:val="00C73E71"/>
    <w:rsid w:val="00CB116D"/>
    <w:rsid w:val="00EF6353"/>
    <w:rsid w:val="00F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E986"/>
  <w15:chartTrackingRefBased/>
  <w15:docId w15:val="{8F99DA55-AF50-45A4-A0D9-3489E6AA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12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76C"/>
  </w:style>
  <w:style w:type="paragraph" w:styleId="Zpat">
    <w:name w:val="footer"/>
    <w:basedOn w:val="Normln"/>
    <w:link w:val="ZpatChar"/>
    <w:uiPriority w:val="99"/>
    <w:unhideWhenUsed/>
    <w:rsid w:val="002F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76C"/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2F77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776C"/>
    <w:rPr>
      <w:sz w:val="20"/>
      <w:szCs w:val="20"/>
    </w:rPr>
  </w:style>
  <w:style w:type="table" w:styleId="Mkatabulky">
    <w:name w:val="Table Grid"/>
    <w:basedOn w:val="Normlntabulka"/>
    <w:uiPriority w:val="59"/>
    <w:rsid w:val="002F776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ovodkaz1">
    <w:name w:val="Hypertextový odkaz1"/>
    <w:basedOn w:val="Standardnpsmoodstavce"/>
    <w:uiPriority w:val="99"/>
    <w:unhideWhenUsed/>
    <w:locked/>
    <w:rsid w:val="002F776C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F776C"/>
    <w:rPr>
      <w:vertAlign w:val="superscript"/>
    </w:rPr>
  </w:style>
  <w:style w:type="character" w:styleId="slostrnky">
    <w:name w:val="page number"/>
    <w:basedOn w:val="Standardnpsmoodstavce"/>
    <w:rsid w:val="002F776C"/>
  </w:style>
  <w:style w:type="character" w:styleId="Hypertextovodkaz">
    <w:name w:val="Hyperlink"/>
    <w:basedOn w:val="Standardnpsmoodstavce"/>
    <w:uiPriority w:val="99"/>
    <w:semiHidden/>
    <w:unhideWhenUsed/>
    <w:rsid w:val="002F776C"/>
    <w:rPr>
      <w:color w:val="0563C1" w:themeColor="hyperlink"/>
      <w:u w:val="single"/>
    </w:rPr>
  </w:style>
  <w:style w:type="character" w:customStyle="1" w:styleId="FontStyle59">
    <w:name w:val="Font Style59"/>
    <w:uiPriority w:val="99"/>
    <w:rsid w:val="00EF6353"/>
    <w:rPr>
      <w:rFonts w:ascii="Arial" w:hAnsi="Arial" w:cs="Arial" w:hint="default"/>
      <w:b/>
      <w:bCs/>
      <w:sz w:val="22"/>
      <w:szCs w:val="22"/>
    </w:rPr>
  </w:style>
  <w:style w:type="paragraph" w:customStyle="1" w:styleId="Podtitul11">
    <w:name w:val="Podtitul 1.1"/>
    <w:basedOn w:val="Nadpis2"/>
    <w:qFormat/>
    <w:rsid w:val="006112E5"/>
    <w:pPr>
      <w:keepNext w:val="0"/>
      <w:keepLines w:val="0"/>
      <w:numPr>
        <w:ilvl w:val="1"/>
        <w:numId w:val="3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2"/>
      <w:szCs w:val="22"/>
      <w:lang w:eastAsia="cs-CZ"/>
    </w:rPr>
  </w:style>
  <w:style w:type="table" w:customStyle="1" w:styleId="Mkatabulky4">
    <w:name w:val="Mřížka tabulky4"/>
    <w:basedOn w:val="Normlntabulka"/>
    <w:uiPriority w:val="59"/>
    <w:rsid w:val="006112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112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C73E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A1A5CF411C04FA0EEE7F8C448279D" ma:contentTypeVersion="4" ma:contentTypeDescription="Vytvoří nový dokument" ma:contentTypeScope="" ma:versionID="b1643c5085682d865db25f19b4cff1a2">
  <xsd:schema xmlns:xsd="http://www.w3.org/2001/XMLSchema" xmlns:xs="http://www.w3.org/2001/XMLSchema" xmlns:p="http://schemas.microsoft.com/office/2006/metadata/properties" xmlns:ns2="2aac1b26-af79-41d0-9f64-7fe00647201d" targetNamespace="http://schemas.microsoft.com/office/2006/metadata/properties" ma:root="true" ma:fieldsID="8a893ab896fe2b9e87047a3fc3ce3eff" ns2:_="">
    <xsd:import namespace="2aac1b26-af79-41d0-9f64-7fe006472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b26-af79-41d0-9f64-7fe006472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95626-D440-4849-B9F2-C3AD4A285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877AA-2881-4EF8-A2C6-9FDE78CF3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b26-af79-41d0-9f64-7fe00647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53B93-327C-4039-B336-B5419A823971}">
  <ds:schemaRefs>
    <ds:schemaRef ds:uri="http://schemas.microsoft.com/office/2006/metadata/properties"/>
    <ds:schemaRef ds:uri="http://schemas.microsoft.com/office/infopath/2007/PartnerControls"/>
    <ds:schemaRef ds:uri="0e1fa4eb-5bcd-4852-a4a4-6e756b1730a4"/>
    <ds:schemaRef ds:uri="924e7178-47d5-43ff-a546-87141b727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Vondrackova</dc:creator>
  <cp:keywords/>
  <dc:description/>
  <cp:lastModifiedBy>Alena Duskova</cp:lastModifiedBy>
  <cp:revision>12</cp:revision>
  <dcterms:created xsi:type="dcterms:W3CDTF">2023-11-20T12:25:00Z</dcterms:created>
  <dcterms:modified xsi:type="dcterms:W3CDTF">2024-10-14T08:29:00Z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0x010100307A1A5CF411C04FA0EEE7F8C448279D</vt:lpwstr>
  </property>
  <property fmtid="{D5CDD505-2E9C-101B-9397-08002B2CF9AE}" pid="3" name="MediaServiceImageTags">
    <vt:lpwstr/>
  </property>
</Properties>
</file>