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36" w:rsidRPr="0018570E" w:rsidRDefault="00745836" w:rsidP="00745836">
      <w:pPr>
        <w:pStyle w:val="Nzev"/>
        <w:ind w:right="-851" w:hanging="851"/>
        <w:rPr>
          <w:sz w:val="48"/>
        </w:rPr>
      </w:pPr>
    </w:p>
    <w:p w:rsidR="00745836" w:rsidRDefault="00A413A8" w:rsidP="00745836">
      <w:pPr>
        <w:pStyle w:val="Nzev"/>
        <w:ind w:right="-851" w:hanging="851"/>
        <w:rPr>
          <w:sz w:val="56"/>
        </w:rPr>
      </w:pPr>
      <w:r w:rsidRPr="00745836">
        <w:rPr>
          <w:sz w:val="56"/>
        </w:rPr>
        <w:t>Čestné prohlášení dodavatel</w:t>
      </w:r>
      <w:r w:rsidR="00745836">
        <w:rPr>
          <w:sz w:val="56"/>
        </w:rPr>
        <w:t>e</w:t>
      </w:r>
    </w:p>
    <w:p w:rsidR="00A413A8" w:rsidRPr="0018570E" w:rsidRDefault="00A413A8" w:rsidP="00745836">
      <w:pPr>
        <w:pStyle w:val="Nzev"/>
        <w:ind w:right="-851" w:hanging="851"/>
        <w:rPr>
          <w:sz w:val="48"/>
        </w:rPr>
      </w:pPr>
    </w:p>
    <w:p w:rsidR="00745836" w:rsidRPr="00745836" w:rsidRDefault="00745836" w:rsidP="00745836"/>
    <w:p w:rsidR="00432EA8" w:rsidRDefault="00432EA8" w:rsidP="000E7BCA">
      <w:pPr>
        <w:jc w:val="center"/>
        <w:rPr>
          <w:rFonts w:asciiTheme="minorHAnsi" w:hAnsiTheme="minorHAnsi" w:cstheme="minorHAnsi"/>
          <w:bCs/>
          <w:i/>
          <w:iCs/>
          <w:sz w:val="28"/>
          <w:szCs w:val="16"/>
        </w:rPr>
      </w:pPr>
      <w:r w:rsidRPr="0018570E">
        <w:rPr>
          <w:rFonts w:asciiTheme="minorHAnsi" w:hAnsiTheme="minorHAnsi" w:cstheme="minorHAnsi"/>
          <w:bCs/>
          <w:i/>
          <w:iCs/>
          <w:sz w:val="28"/>
          <w:szCs w:val="16"/>
        </w:rPr>
        <w:t xml:space="preserve">dle </w:t>
      </w:r>
      <w:r w:rsidR="007032B1" w:rsidRPr="0018570E">
        <w:rPr>
          <w:rFonts w:asciiTheme="minorHAnsi" w:hAnsiTheme="minorHAnsi" w:cstheme="minorHAnsi"/>
          <w:bCs/>
          <w:i/>
          <w:iCs/>
          <w:sz w:val="28"/>
          <w:szCs w:val="16"/>
        </w:rPr>
        <w:t>§ 68 odst. 3</w:t>
      </w:r>
      <w:r w:rsidRPr="0018570E">
        <w:rPr>
          <w:rFonts w:asciiTheme="minorHAnsi" w:hAnsiTheme="minorHAnsi" w:cstheme="minorHAnsi"/>
          <w:bCs/>
          <w:i/>
          <w:iCs/>
          <w:sz w:val="28"/>
          <w:szCs w:val="16"/>
        </w:rPr>
        <w:t xml:space="preserve"> písm. </w:t>
      </w:r>
      <w:r w:rsidR="007032B1" w:rsidRPr="0018570E">
        <w:rPr>
          <w:rFonts w:asciiTheme="minorHAnsi" w:hAnsiTheme="minorHAnsi" w:cstheme="minorHAnsi"/>
          <w:bCs/>
          <w:i/>
          <w:iCs/>
          <w:sz w:val="28"/>
          <w:szCs w:val="16"/>
        </w:rPr>
        <w:t xml:space="preserve">a) až </w:t>
      </w:r>
      <w:r w:rsidRPr="0018570E">
        <w:rPr>
          <w:rFonts w:asciiTheme="minorHAnsi" w:hAnsiTheme="minorHAnsi" w:cstheme="minorHAnsi"/>
          <w:bCs/>
          <w:i/>
          <w:iCs/>
          <w:sz w:val="28"/>
          <w:szCs w:val="16"/>
        </w:rPr>
        <w:t>c</w:t>
      </w:r>
      <w:r w:rsidR="00161C9A">
        <w:rPr>
          <w:rFonts w:asciiTheme="minorHAnsi" w:hAnsiTheme="minorHAnsi" w:cstheme="minorHAnsi"/>
          <w:bCs/>
          <w:i/>
          <w:iCs/>
          <w:sz w:val="28"/>
          <w:szCs w:val="16"/>
        </w:rPr>
        <w:t>)</w:t>
      </w:r>
    </w:p>
    <w:p w:rsidR="0018570E" w:rsidRPr="0018570E" w:rsidRDefault="0018570E" w:rsidP="000E7BCA">
      <w:pPr>
        <w:jc w:val="center"/>
        <w:rPr>
          <w:rFonts w:asciiTheme="minorHAnsi" w:hAnsiTheme="minorHAnsi" w:cstheme="minorHAnsi"/>
          <w:bCs/>
          <w:i/>
          <w:iCs/>
          <w:sz w:val="28"/>
          <w:szCs w:val="16"/>
        </w:rPr>
      </w:pPr>
    </w:p>
    <w:p w:rsidR="005D4CE3" w:rsidRPr="006F3724" w:rsidRDefault="005D4CE3" w:rsidP="005D4CE3">
      <w:pPr>
        <w:rPr>
          <w:rFonts w:ascii="Times New Roman" w:hAnsi="Times New Roman"/>
          <w:bCs/>
          <w:snapToGrid w:val="0"/>
          <w:sz w:val="24"/>
          <w:szCs w:val="20"/>
        </w:rPr>
      </w:pP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  <w:r w:rsidRPr="006F3724">
        <w:rPr>
          <w:rFonts w:ascii="Times New Roman" w:hAnsi="Times New Roman"/>
          <w:sz w:val="24"/>
          <w:szCs w:val="20"/>
        </w:rPr>
        <w:t>Já, níže podepsaný statutární zástupce dodavatele:</w:t>
      </w: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  <w:r w:rsidRPr="006F3724">
        <w:rPr>
          <w:rFonts w:ascii="Times New Roman" w:hAnsi="Times New Roman"/>
          <w:sz w:val="24"/>
          <w:szCs w:val="20"/>
        </w:rPr>
        <w:t>Název</w:t>
      </w:r>
      <w:r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>………………………………..</w:t>
      </w:r>
    </w:p>
    <w:p w:rsidR="006F3724" w:rsidRDefault="006F3724" w:rsidP="006F3724">
      <w:pPr>
        <w:rPr>
          <w:rFonts w:ascii="Times New Roman" w:hAnsi="Times New Roman"/>
          <w:sz w:val="24"/>
          <w:szCs w:val="20"/>
        </w:rPr>
      </w:pP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se sídlem 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>………………………………..</w:t>
      </w: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IČ 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>………………………………..</w:t>
      </w:r>
      <w:r w:rsidRPr="006F3724">
        <w:rPr>
          <w:rFonts w:ascii="Times New Roman" w:hAnsi="Times New Roman"/>
          <w:sz w:val="24"/>
          <w:szCs w:val="20"/>
        </w:rPr>
        <w:t xml:space="preserve"> </w:t>
      </w:r>
    </w:p>
    <w:p w:rsidR="007032B1" w:rsidRDefault="007032B1" w:rsidP="006F3724">
      <w:pPr>
        <w:jc w:val="left"/>
        <w:rPr>
          <w:rFonts w:ascii="Times New Roman" w:hAnsi="Times New Roman"/>
          <w:sz w:val="24"/>
          <w:szCs w:val="20"/>
        </w:rPr>
      </w:pPr>
    </w:p>
    <w:p w:rsidR="006F3724" w:rsidRPr="006F3724" w:rsidRDefault="006F3724" w:rsidP="006F3724">
      <w:pPr>
        <w:jc w:val="left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Zapsaná </w:t>
      </w:r>
      <w:r w:rsidRPr="006F3724">
        <w:rPr>
          <w:rFonts w:ascii="Times New Roman" w:hAnsi="Times New Roman"/>
          <w:sz w:val="24"/>
          <w:szCs w:val="20"/>
        </w:rPr>
        <w:t>v obchodním rejstřík</w:t>
      </w:r>
      <w:r w:rsidR="0064186F">
        <w:rPr>
          <w:rFonts w:ascii="Times New Roman" w:hAnsi="Times New Roman"/>
          <w:sz w:val="24"/>
          <w:szCs w:val="20"/>
        </w:rPr>
        <w:t>u</w:t>
      </w:r>
      <w:r>
        <w:rPr>
          <w:rFonts w:ascii="Times New Roman" w:hAnsi="Times New Roman"/>
          <w:sz w:val="24"/>
          <w:szCs w:val="20"/>
        </w:rPr>
        <w:t xml:space="preserve"> </w:t>
      </w:r>
      <w:r w:rsidRPr="006F3724">
        <w:rPr>
          <w:rFonts w:ascii="Times New Roman" w:hAnsi="Times New Roman"/>
          <w:sz w:val="24"/>
          <w:szCs w:val="20"/>
        </w:rPr>
        <w:t>…………………………………………………………,</w:t>
      </w: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</w:p>
    <w:p w:rsidR="006F3724" w:rsidRPr="006F3724" w:rsidRDefault="006F3724" w:rsidP="006F3724">
      <w:pPr>
        <w:rPr>
          <w:rFonts w:ascii="Times New Roman" w:hAnsi="Times New Roman"/>
          <w:sz w:val="24"/>
          <w:szCs w:val="20"/>
        </w:rPr>
      </w:pPr>
    </w:p>
    <w:p w:rsidR="007032B1" w:rsidRDefault="007032B1" w:rsidP="007032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</w:t>
      </w:r>
      <w:r w:rsidRPr="007032B1">
        <w:rPr>
          <w:rFonts w:asciiTheme="minorHAnsi" w:hAnsiTheme="minorHAnsi" w:cstheme="minorHAnsi"/>
          <w:b/>
        </w:rPr>
        <w:t>estně prohlašuji</w:t>
      </w:r>
      <w:r>
        <w:rPr>
          <w:rFonts w:asciiTheme="minorHAnsi" w:hAnsiTheme="minorHAnsi" w:cstheme="minorHAnsi"/>
        </w:rPr>
        <w:t xml:space="preserve">, </w:t>
      </w:r>
    </w:p>
    <w:p w:rsidR="006F3724" w:rsidRPr="007B43E7" w:rsidRDefault="007032B1" w:rsidP="007032B1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0"/>
        </w:rPr>
      </w:pPr>
      <w:r w:rsidRPr="007032B1">
        <w:rPr>
          <w:rFonts w:asciiTheme="minorHAnsi" w:hAnsiTheme="minorHAnsi" w:cstheme="minorHAnsi"/>
        </w:rPr>
        <w:t>že jsme neuzavřeli a neuzavřeme zakázanou dohodu dle zákona č.143/2001 Sb., o ochraně hospodářské soutěže a o změně některých zákonů (zákon o ochraně hospodářské soutěže), ve znění pozdějších předpisů v souvislosti se zadávanou veřejnou zakázkou.</w:t>
      </w:r>
    </w:p>
    <w:p w:rsidR="007B43E7" w:rsidRPr="007032B1" w:rsidRDefault="007B43E7" w:rsidP="007B43E7">
      <w:pPr>
        <w:pStyle w:val="Odstavecseseznamem"/>
        <w:rPr>
          <w:rFonts w:ascii="Times New Roman" w:hAnsi="Times New Roman"/>
          <w:b/>
          <w:sz w:val="24"/>
          <w:szCs w:val="20"/>
        </w:rPr>
      </w:pPr>
    </w:p>
    <w:p w:rsidR="007032B1" w:rsidRPr="007032B1" w:rsidRDefault="007032B1" w:rsidP="007032B1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032B1">
        <w:rPr>
          <w:rFonts w:asciiTheme="minorHAnsi" w:hAnsiTheme="minorHAnsi" w:cstheme="minorHAnsi"/>
          <w:sz w:val="22"/>
          <w:szCs w:val="22"/>
        </w:rPr>
        <w:t xml:space="preserve">že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7032B1">
        <w:rPr>
          <w:rFonts w:asciiTheme="minorHAnsi" w:hAnsiTheme="minorHAnsi" w:cstheme="minorHAnsi"/>
          <w:sz w:val="22"/>
          <w:szCs w:val="22"/>
        </w:rPr>
        <w:t xml:space="preserve">statutární orgán nebo žádný člen statutárního orgánu </w:t>
      </w:r>
      <w:r w:rsidR="000B10D2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771E42">
        <w:rPr>
          <w:rFonts w:asciiTheme="minorHAnsi" w:hAnsiTheme="minorHAnsi" w:cstheme="minorHAnsi"/>
          <w:sz w:val="22"/>
          <w:szCs w:val="22"/>
        </w:rPr>
        <w:t>nebyl</w:t>
      </w:r>
      <w:r w:rsidRPr="007032B1">
        <w:rPr>
          <w:rFonts w:asciiTheme="minorHAnsi" w:hAnsiTheme="minorHAnsi" w:cstheme="minorHAnsi"/>
          <w:sz w:val="22"/>
          <w:szCs w:val="22"/>
        </w:rPr>
        <w:t xml:space="preserve"> v poslední</w:t>
      </w:r>
      <w:r>
        <w:rPr>
          <w:rFonts w:asciiTheme="minorHAnsi" w:hAnsiTheme="minorHAnsi" w:cstheme="minorHAnsi"/>
          <w:sz w:val="22"/>
          <w:szCs w:val="22"/>
        </w:rPr>
        <w:t>ch 3 letech</w:t>
      </w:r>
      <w:r w:rsidR="00771E42">
        <w:rPr>
          <w:rFonts w:asciiTheme="minorHAnsi" w:hAnsiTheme="minorHAnsi" w:cstheme="minorHAnsi"/>
          <w:sz w:val="22"/>
          <w:szCs w:val="22"/>
        </w:rPr>
        <w:t xml:space="preserve"> od konce lhůty pro podání nabídek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71E42">
        <w:rPr>
          <w:rFonts w:asciiTheme="minorHAnsi" w:hAnsiTheme="minorHAnsi" w:cstheme="minorHAnsi"/>
          <w:sz w:val="22"/>
          <w:szCs w:val="22"/>
        </w:rPr>
        <w:t xml:space="preserve">v pracovněprávním, funkčním či obdobném poměru </w:t>
      </w:r>
      <w:r>
        <w:rPr>
          <w:rFonts w:asciiTheme="minorHAnsi" w:hAnsiTheme="minorHAnsi" w:cstheme="minorHAnsi"/>
          <w:sz w:val="22"/>
          <w:szCs w:val="22"/>
        </w:rPr>
        <w:t>u zadavatele.</w:t>
      </w:r>
    </w:p>
    <w:p w:rsidR="007032B1" w:rsidRPr="00C773E9" w:rsidRDefault="007032B1" w:rsidP="007032B1">
      <w:pPr>
        <w:pStyle w:val="Default"/>
        <w:ind w:firstLine="708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C773E9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nebo </w:t>
      </w:r>
    </w:p>
    <w:p w:rsidR="007032B1" w:rsidRDefault="007B43E7" w:rsidP="007032B1">
      <w:pPr>
        <w:pStyle w:val="Default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7032B1">
        <w:rPr>
          <w:rFonts w:asciiTheme="minorHAnsi" w:hAnsiTheme="minorHAnsi" w:cstheme="minorHAnsi"/>
          <w:sz w:val="22"/>
          <w:szCs w:val="22"/>
        </w:rPr>
        <w:t>ředkládáme</w:t>
      </w:r>
      <w:r w:rsidR="007032B1" w:rsidRPr="007032B1">
        <w:rPr>
          <w:rFonts w:asciiTheme="minorHAnsi" w:hAnsiTheme="minorHAnsi" w:cstheme="minorHAnsi"/>
          <w:sz w:val="22"/>
          <w:szCs w:val="22"/>
        </w:rPr>
        <w:t xml:space="preserve"> seznam statutárních orgánů nebo členů statutárních orgánů, kteří </w:t>
      </w:r>
      <w:r w:rsidR="003252E7">
        <w:rPr>
          <w:rFonts w:asciiTheme="minorHAnsi" w:hAnsiTheme="minorHAnsi" w:cstheme="minorHAnsi"/>
          <w:sz w:val="22"/>
          <w:szCs w:val="22"/>
        </w:rPr>
        <w:t xml:space="preserve">byli </w:t>
      </w:r>
      <w:r w:rsidR="007032B1" w:rsidRPr="007032B1">
        <w:rPr>
          <w:rFonts w:asciiTheme="minorHAnsi" w:hAnsiTheme="minorHAnsi" w:cstheme="minorHAnsi"/>
          <w:sz w:val="22"/>
          <w:szCs w:val="22"/>
        </w:rPr>
        <w:t xml:space="preserve">v posledních </w:t>
      </w:r>
      <w:r w:rsidR="007032B1">
        <w:rPr>
          <w:rFonts w:asciiTheme="minorHAnsi" w:hAnsiTheme="minorHAnsi" w:cstheme="minorHAnsi"/>
          <w:sz w:val="22"/>
          <w:szCs w:val="22"/>
        </w:rPr>
        <w:t xml:space="preserve">3 letech </w:t>
      </w:r>
      <w:r w:rsidR="003252E7">
        <w:rPr>
          <w:rFonts w:asciiTheme="minorHAnsi" w:hAnsiTheme="minorHAnsi" w:cstheme="minorHAnsi"/>
          <w:sz w:val="22"/>
          <w:szCs w:val="22"/>
        </w:rPr>
        <w:t xml:space="preserve">v pracovněprávním, funkčním či obdobném poměru </w:t>
      </w:r>
      <w:r w:rsidR="007032B1">
        <w:rPr>
          <w:rFonts w:asciiTheme="minorHAnsi" w:hAnsiTheme="minorHAnsi" w:cstheme="minorHAnsi"/>
          <w:sz w:val="22"/>
          <w:szCs w:val="22"/>
        </w:rPr>
        <w:t>u zadavatele*:</w:t>
      </w:r>
    </w:p>
    <w:p w:rsidR="007032B1" w:rsidRDefault="007032B1" w:rsidP="007032B1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43E7" w:rsidRDefault="007B43E7" w:rsidP="007032B1">
      <w:pPr>
        <w:ind w:left="708"/>
        <w:rPr>
          <w:rFonts w:asciiTheme="minorHAnsi" w:hAnsiTheme="minorHAnsi" w:cstheme="minorHAnsi"/>
        </w:rPr>
      </w:pPr>
    </w:p>
    <w:p w:rsidR="007032B1" w:rsidRPr="007032B1" w:rsidRDefault="007032B1" w:rsidP="007032B1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</w:rPr>
      </w:pPr>
      <w:r w:rsidRPr="007032B1">
        <w:rPr>
          <w:rFonts w:asciiTheme="minorHAnsi" w:hAnsiTheme="minorHAnsi" w:cstheme="minorHAnsi"/>
        </w:rPr>
        <w:t>že nemáme formu akciové společnosti</w:t>
      </w:r>
    </w:p>
    <w:p w:rsidR="007032B1" w:rsidRPr="00C773E9" w:rsidRDefault="007032B1" w:rsidP="007032B1">
      <w:pPr>
        <w:pStyle w:val="Default"/>
        <w:ind w:firstLine="708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C773E9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nebo </w:t>
      </w:r>
    </w:p>
    <w:p w:rsidR="007032B1" w:rsidRDefault="007B43E7" w:rsidP="007032B1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7032B1">
        <w:rPr>
          <w:rFonts w:asciiTheme="minorHAnsi" w:hAnsiTheme="minorHAnsi" w:cstheme="minorHAnsi"/>
        </w:rPr>
        <w:t xml:space="preserve">ředkládáme </w:t>
      </w:r>
      <w:r w:rsidR="007032B1" w:rsidRPr="007032B1">
        <w:rPr>
          <w:rFonts w:asciiTheme="minorHAnsi" w:hAnsiTheme="minorHAnsi" w:cstheme="minorHAnsi"/>
        </w:rPr>
        <w:t>seznam akcionářů s podílem akcií vyšším než 10 % základního kapitálu vyhotovený ve lhůtě pro podání nabí</w:t>
      </w:r>
      <w:r w:rsidR="007032B1">
        <w:rPr>
          <w:rFonts w:asciiTheme="minorHAnsi" w:hAnsiTheme="minorHAnsi" w:cstheme="minorHAnsi"/>
        </w:rPr>
        <w:t>dek*:</w:t>
      </w:r>
    </w:p>
    <w:p w:rsidR="007032B1" w:rsidRDefault="007032B1" w:rsidP="007032B1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32B1" w:rsidRDefault="007032B1" w:rsidP="007032B1">
      <w:pPr>
        <w:pStyle w:val="Default"/>
      </w:pPr>
    </w:p>
    <w:p w:rsidR="007032B1" w:rsidRPr="007032B1" w:rsidRDefault="007032B1" w:rsidP="007032B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D4CE3" w:rsidRDefault="005D4CE3" w:rsidP="005D4CE3">
      <w:pPr>
        <w:outlineLvl w:val="0"/>
        <w:rPr>
          <w:rFonts w:ascii="Times New Roman" w:hAnsi="Times New Roman"/>
          <w:sz w:val="24"/>
          <w:szCs w:val="20"/>
        </w:rPr>
      </w:pPr>
    </w:p>
    <w:p w:rsidR="0018570E" w:rsidRPr="006F3724" w:rsidRDefault="0018570E" w:rsidP="005D4CE3">
      <w:pPr>
        <w:outlineLvl w:val="0"/>
        <w:rPr>
          <w:rFonts w:ascii="Times New Roman" w:hAnsi="Times New Roman"/>
          <w:sz w:val="24"/>
          <w:szCs w:val="20"/>
        </w:rPr>
      </w:pPr>
    </w:p>
    <w:p w:rsidR="005D4CE3" w:rsidRPr="006F3724" w:rsidRDefault="006F3724" w:rsidP="00745836">
      <w:pPr>
        <w:outlineLvl w:val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V ______________, </w:t>
      </w:r>
      <w:r w:rsidR="00745836">
        <w:rPr>
          <w:rFonts w:ascii="Times New Roman" w:hAnsi="Times New Roman"/>
          <w:sz w:val="24"/>
          <w:szCs w:val="20"/>
        </w:rPr>
        <w:t>dne ______________</w:t>
      </w:r>
      <w:r w:rsidR="00745836">
        <w:rPr>
          <w:rFonts w:ascii="Times New Roman" w:hAnsi="Times New Roman"/>
          <w:sz w:val="24"/>
          <w:szCs w:val="20"/>
        </w:rPr>
        <w:tab/>
      </w:r>
      <w:r w:rsidR="00745836">
        <w:rPr>
          <w:rFonts w:ascii="Times New Roman" w:hAnsi="Times New Roman"/>
          <w:sz w:val="24"/>
          <w:szCs w:val="20"/>
        </w:rPr>
        <w:tab/>
      </w:r>
      <w:r w:rsidR="005D4CE3" w:rsidRPr="006F3724">
        <w:rPr>
          <w:rFonts w:ascii="Times New Roman" w:hAnsi="Times New Roman"/>
          <w:sz w:val="24"/>
          <w:szCs w:val="20"/>
        </w:rPr>
        <w:t>________________________________</w:t>
      </w:r>
    </w:p>
    <w:p w:rsidR="007032B1" w:rsidRDefault="005D4CE3" w:rsidP="00745836">
      <w:pPr>
        <w:outlineLvl w:val="0"/>
        <w:rPr>
          <w:rFonts w:ascii="Times New Roman" w:hAnsi="Times New Roman"/>
          <w:sz w:val="24"/>
          <w:szCs w:val="20"/>
        </w:rPr>
      </w:pP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</w:r>
      <w:r w:rsidRPr="006F3724">
        <w:rPr>
          <w:rFonts w:ascii="Times New Roman" w:hAnsi="Times New Roman"/>
          <w:sz w:val="24"/>
          <w:szCs w:val="20"/>
        </w:rPr>
        <w:tab/>
        <w:t>Podpis oprávněné osoby</w:t>
      </w:r>
    </w:p>
    <w:p w:rsidR="005D4CE3" w:rsidRPr="007032B1" w:rsidRDefault="007032B1" w:rsidP="007032B1">
      <w:pPr>
        <w:jc w:val="left"/>
        <w:rPr>
          <w:rFonts w:ascii="Times New Roman" w:hAnsi="Times New Roman"/>
          <w:sz w:val="20"/>
          <w:szCs w:val="20"/>
        </w:rPr>
      </w:pPr>
      <w:r w:rsidRPr="007032B1">
        <w:rPr>
          <w:rFonts w:ascii="Times New Roman" w:hAnsi="Times New Roman"/>
          <w:sz w:val="20"/>
          <w:szCs w:val="20"/>
        </w:rPr>
        <w:t>* nehodící se škrtněte</w:t>
      </w:r>
    </w:p>
    <w:sectPr w:rsidR="005D4CE3" w:rsidRPr="007032B1" w:rsidSect="000128D4">
      <w:headerReference w:type="default" r:id="rId7"/>
      <w:pgSz w:w="11906" w:h="16838"/>
      <w:pgMar w:top="1843" w:right="1417" w:bottom="567" w:left="1417" w:header="708" w:footer="708" w:gutter="0"/>
      <w:pgBorders w:offsetFrom="page">
        <w:top w:val="thickThinSmallGap" w:sz="18" w:space="24" w:color="4F6228" w:themeColor="accent3" w:themeShade="80"/>
        <w:left w:val="thickThinSmallGap" w:sz="18" w:space="24" w:color="4F6228" w:themeColor="accent3" w:themeShade="80"/>
        <w:bottom w:val="thinThickSmallGap" w:sz="18" w:space="24" w:color="4F6228" w:themeColor="accent3" w:themeShade="80"/>
        <w:right w:val="thinThickSmallGap" w:sz="18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CE3" w:rsidRDefault="005D4CE3" w:rsidP="005D4CE3">
      <w:r>
        <w:separator/>
      </w:r>
    </w:p>
  </w:endnote>
  <w:endnote w:type="continuationSeparator" w:id="0">
    <w:p w:rsidR="005D4CE3" w:rsidRDefault="005D4CE3" w:rsidP="005D4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CE3" w:rsidRDefault="005D4CE3" w:rsidP="005D4CE3">
      <w:r>
        <w:separator/>
      </w:r>
    </w:p>
  </w:footnote>
  <w:footnote w:type="continuationSeparator" w:id="0">
    <w:p w:rsidR="005D4CE3" w:rsidRDefault="005D4CE3" w:rsidP="005D4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CE3" w:rsidRDefault="005D4CE3">
    <w:pPr>
      <w:pStyle w:val="Zhlav"/>
    </w:pPr>
    <w:r w:rsidRPr="005D4CE3">
      <w:rPr>
        <w:noProof/>
      </w:rPr>
      <w:drawing>
        <wp:inline distT="0" distB="0" distL="0" distR="0">
          <wp:extent cx="5760720" cy="612140"/>
          <wp:effectExtent l="19050" t="0" r="0" b="0"/>
          <wp:docPr id="2" name="Obrázek 1" descr="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CMYK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3153"/>
    <w:multiLevelType w:val="multilevel"/>
    <w:tmpl w:val="9C70F67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2A6E0984"/>
    <w:multiLevelType w:val="hybridMultilevel"/>
    <w:tmpl w:val="8460C6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F4D7B"/>
    <w:multiLevelType w:val="multilevel"/>
    <w:tmpl w:val="7160D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bullet"/>
      <w:pStyle w:val="Nadpis4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6D8269AF"/>
    <w:multiLevelType w:val="hybridMultilevel"/>
    <w:tmpl w:val="F8E889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CE3"/>
    <w:rsid w:val="000128D4"/>
    <w:rsid w:val="000B10D2"/>
    <w:rsid w:val="000E7BCA"/>
    <w:rsid w:val="0014592F"/>
    <w:rsid w:val="00161C9A"/>
    <w:rsid w:val="0018570E"/>
    <w:rsid w:val="002104B2"/>
    <w:rsid w:val="00231858"/>
    <w:rsid w:val="002535CD"/>
    <w:rsid w:val="00266EFE"/>
    <w:rsid w:val="00313BDA"/>
    <w:rsid w:val="003252E7"/>
    <w:rsid w:val="003A3312"/>
    <w:rsid w:val="00403D17"/>
    <w:rsid w:val="00404358"/>
    <w:rsid w:val="00432EA8"/>
    <w:rsid w:val="004905C8"/>
    <w:rsid w:val="004E6C6B"/>
    <w:rsid w:val="005572C2"/>
    <w:rsid w:val="005D4CE3"/>
    <w:rsid w:val="006100D6"/>
    <w:rsid w:val="00636307"/>
    <w:rsid w:val="0064186F"/>
    <w:rsid w:val="006E4B7E"/>
    <w:rsid w:val="006F3724"/>
    <w:rsid w:val="00700E92"/>
    <w:rsid w:val="007032B1"/>
    <w:rsid w:val="00745836"/>
    <w:rsid w:val="00771E42"/>
    <w:rsid w:val="007B43E7"/>
    <w:rsid w:val="007F448F"/>
    <w:rsid w:val="0094018C"/>
    <w:rsid w:val="00A413A8"/>
    <w:rsid w:val="00A64BF8"/>
    <w:rsid w:val="00B659B9"/>
    <w:rsid w:val="00B74D7F"/>
    <w:rsid w:val="00BA33DC"/>
    <w:rsid w:val="00BF16DC"/>
    <w:rsid w:val="00C43E34"/>
    <w:rsid w:val="00C773E9"/>
    <w:rsid w:val="00C8050B"/>
    <w:rsid w:val="00D12D94"/>
    <w:rsid w:val="00D169C7"/>
    <w:rsid w:val="00E46B41"/>
    <w:rsid w:val="00EB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0" w:qFormat="1"/>
    <w:lsdException w:name="heading 7" w:uiPriority="9"/>
    <w:lsdException w:name="heading 8" w:uiPriority="9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7BCA"/>
    <w:pPr>
      <w:jc w:val="both"/>
    </w:pPr>
    <w:rPr>
      <w:rFonts w:ascii="Calibri" w:eastAsia="Calibri" w:hAnsi="Calibri" w:cs="Calibri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0E7BCA"/>
    <w:pPr>
      <w:pageBreakBefore/>
      <w:widowControl w:val="0"/>
      <w:numPr>
        <w:numId w:val="8"/>
      </w:numPr>
      <w:pBdr>
        <w:left w:val="single" w:sz="48" w:space="4" w:color="4F6228"/>
        <w:bottom w:val="single" w:sz="48" w:space="1" w:color="C2D69B"/>
        <w:right w:val="single" w:sz="48" w:space="4" w:color="4F6228"/>
      </w:pBdr>
      <w:shd w:val="clear" w:color="auto" w:fill="4F6228"/>
      <w:spacing w:after="240" w:line="276" w:lineRule="auto"/>
      <w:ind w:right="142"/>
      <w:contextualSpacing/>
      <w:jc w:val="left"/>
      <w:outlineLvl w:val="0"/>
    </w:pPr>
    <w:rPr>
      <w:rFonts w:eastAsiaTheme="majorEastAsia"/>
      <w:b/>
      <w:smallCaps/>
      <w:color w:val="FFFFFF"/>
      <w:spacing w:val="5"/>
      <w:kern w:val="28"/>
      <w:sz w:val="32"/>
      <w:szCs w:val="52"/>
    </w:rPr>
  </w:style>
  <w:style w:type="paragraph" w:styleId="Nadpis2">
    <w:name w:val="heading 2"/>
    <w:basedOn w:val="Normln"/>
    <w:next w:val="Normln"/>
    <w:link w:val="Nadpis2Char"/>
    <w:qFormat/>
    <w:rsid w:val="000E7BCA"/>
    <w:pPr>
      <w:keepNext/>
      <w:widowControl w:val="0"/>
      <w:numPr>
        <w:ilvl w:val="1"/>
        <w:numId w:val="8"/>
      </w:numPr>
      <w:pBdr>
        <w:left w:val="single" w:sz="48" w:space="4" w:color="EAF1DD"/>
        <w:bottom w:val="single" w:sz="12" w:space="1" w:color="4F6228"/>
      </w:pBdr>
      <w:shd w:val="clear" w:color="auto" w:fill="EAF1DD"/>
      <w:spacing w:before="360" w:after="120"/>
      <w:jc w:val="left"/>
      <w:outlineLvl w:val="1"/>
    </w:pPr>
    <w:rPr>
      <w:rFonts w:eastAsia="Times New Roman"/>
      <w:b/>
      <w:bCs/>
      <w:iCs/>
      <w:smallCaps/>
      <w:color w:val="4F6228"/>
      <w:sz w:val="24"/>
      <w:szCs w:val="28"/>
    </w:rPr>
  </w:style>
  <w:style w:type="paragraph" w:styleId="Nadpis3">
    <w:name w:val="heading 3"/>
    <w:basedOn w:val="Normln"/>
    <w:next w:val="Normln"/>
    <w:link w:val="Nadpis3Char"/>
    <w:qFormat/>
    <w:rsid w:val="000E7BCA"/>
    <w:pPr>
      <w:widowControl w:val="0"/>
      <w:numPr>
        <w:ilvl w:val="2"/>
        <w:numId w:val="8"/>
      </w:numPr>
      <w:spacing w:before="240" w:after="120"/>
      <w:outlineLvl w:val="2"/>
    </w:pPr>
    <w:rPr>
      <w:rFonts w:eastAsia="Times New Roman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0E7BCA"/>
    <w:pPr>
      <w:widowControl w:val="0"/>
      <w:numPr>
        <w:ilvl w:val="3"/>
        <w:numId w:val="6"/>
      </w:numPr>
      <w:spacing w:before="60"/>
      <w:outlineLvl w:val="3"/>
    </w:pPr>
    <w:rPr>
      <w:rFonts w:eastAsia="Times New Roman"/>
      <w:szCs w:val="5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0E7BCA"/>
    <w:pPr>
      <w:keepNext/>
      <w:keepLines/>
      <w:numPr>
        <w:ilvl w:val="5"/>
        <w:numId w:val="8"/>
      </w:numPr>
      <w:spacing w:before="20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E7BCA"/>
    <w:pPr>
      <w:keepNext/>
      <w:keepLines/>
      <w:numPr>
        <w:ilvl w:val="8"/>
        <w:numId w:val="8"/>
      </w:numPr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4CE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5D4CE3"/>
  </w:style>
  <w:style w:type="paragraph" w:styleId="Zpat">
    <w:name w:val="footer"/>
    <w:basedOn w:val="Normln"/>
    <w:link w:val="ZpatChar"/>
    <w:uiPriority w:val="99"/>
    <w:semiHidden/>
    <w:unhideWhenUsed/>
    <w:rsid w:val="005D4CE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D4CE3"/>
  </w:style>
  <w:style w:type="paragraph" w:styleId="Textbubliny">
    <w:name w:val="Balloon Text"/>
    <w:basedOn w:val="Normln"/>
    <w:link w:val="TextbublinyChar"/>
    <w:uiPriority w:val="99"/>
    <w:semiHidden/>
    <w:unhideWhenUsed/>
    <w:rsid w:val="005D4CE3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CE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D4C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CE3"/>
    <w:rPr>
      <w:rFonts w:ascii="Calibri" w:eastAsia="Calibri" w:hAnsi="Calibri" w:cs="Times New Roman"/>
    </w:rPr>
  </w:style>
  <w:style w:type="paragraph" w:customStyle="1" w:styleId="Default">
    <w:name w:val="Default"/>
    <w:rsid w:val="0070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32B1"/>
    <w:pPr>
      <w:ind w:left="720"/>
      <w:contextualSpacing/>
    </w:pPr>
  </w:style>
  <w:style w:type="paragraph" w:styleId="Nzev">
    <w:name w:val="Title"/>
    <w:basedOn w:val="Normln"/>
    <w:next w:val="Normln"/>
    <w:link w:val="NzevChar"/>
    <w:qFormat/>
    <w:rsid w:val="000E7BCA"/>
    <w:pPr>
      <w:shd w:val="clear" w:color="auto" w:fill="4F6228"/>
      <w:contextualSpacing/>
      <w:jc w:val="center"/>
    </w:pPr>
    <w:rPr>
      <w:rFonts w:eastAsiaTheme="majorEastAsia"/>
      <w:b/>
      <w:smallCaps/>
      <w:color w:val="FFFFFF"/>
      <w:spacing w:val="5"/>
      <w:kern w:val="28"/>
      <w:sz w:val="72"/>
      <w:szCs w:val="52"/>
    </w:rPr>
  </w:style>
  <w:style w:type="character" w:customStyle="1" w:styleId="NzevChar">
    <w:name w:val="Název Char"/>
    <w:basedOn w:val="Standardnpsmoodstavce"/>
    <w:link w:val="Nzev"/>
    <w:rsid w:val="000E7BCA"/>
    <w:rPr>
      <w:rFonts w:ascii="Calibri" w:eastAsiaTheme="majorEastAsia" w:hAnsi="Calibri" w:cs="Calibri"/>
      <w:b/>
      <w:smallCaps/>
      <w:color w:val="FFFFFF"/>
      <w:spacing w:val="5"/>
      <w:kern w:val="28"/>
      <w:sz w:val="72"/>
      <w:szCs w:val="52"/>
      <w:shd w:val="clear" w:color="auto" w:fill="4F6228"/>
    </w:rPr>
  </w:style>
  <w:style w:type="character" w:customStyle="1" w:styleId="Nadpis1Char">
    <w:name w:val="Nadpis 1 Char"/>
    <w:basedOn w:val="Standardnpsmoodstavce"/>
    <w:link w:val="Nadpis1"/>
    <w:rsid w:val="000E7BCA"/>
    <w:rPr>
      <w:rFonts w:ascii="Calibri" w:eastAsiaTheme="majorEastAsia" w:hAnsi="Calibri" w:cs="Calibri"/>
      <w:b/>
      <w:smallCaps/>
      <w:color w:val="FFFFFF"/>
      <w:spacing w:val="5"/>
      <w:kern w:val="28"/>
      <w:sz w:val="32"/>
      <w:szCs w:val="52"/>
      <w:shd w:val="clear" w:color="auto" w:fill="4F6228"/>
    </w:rPr>
  </w:style>
  <w:style w:type="character" w:customStyle="1" w:styleId="Nadpis2Char">
    <w:name w:val="Nadpis 2 Char"/>
    <w:basedOn w:val="Standardnpsmoodstavce"/>
    <w:link w:val="Nadpis2"/>
    <w:rsid w:val="000E7BCA"/>
    <w:rPr>
      <w:rFonts w:ascii="Calibri" w:hAnsi="Calibri" w:cs="Calibri"/>
      <w:b/>
      <w:bCs/>
      <w:iCs/>
      <w:smallCaps/>
      <w:color w:val="4F6228"/>
      <w:sz w:val="24"/>
      <w:szCs w:val="28"/>
      <w:shd w:val="clear" w:color="auto" w:fill="EAF1DD"/>
    </w:rPr>
  </w:style>
  <w:style w:type="character" w:customStyle="1" w:styleId="Nadpis3Char">
    <w:name w:val="Nadpis 3 Char"/>
    <w:basedOn w:val="Standardnpsmoodstavce"/>
    <w:link w:val="Nadpis3"/>
    <w:rsid w:val="000E7BCA"/>
    <w:rPr>
      <w:rFonts w:ascii="Calibri" w:hAnsi="Calibri" w:cs="Calibri"/>
      <w:b/>
      <w:bCs/>
      <w:sz w:val="22"/>
      <w:szCs w:val="26"/>
    </w:rPr>
  </w:style>
  <w:style w:type="character" w:customStyle="1" w:styleId="Nadpis4Char">
    <w:name w:val="Nadpis 4 Char"/>
    <w:basedOn w:val="Standardnpsmoodstavce"/>
    <w:link w:val="Nadpis4"/>
    <w:rsid w:val="000E7BCA"/>
    <w:rPr>
      <w:rFonts w:ascii="Calibri" w:hAnsi="Calibri" w:cs="Calibri"/>
      <w:sz w:val="22"/>
      <w:szCs w:val="56"/>
    </w:rPr>
  </w:style>
  <w:style w:type="character" w:customStyle="1" w:styleId="Nadpis6Char">
    <w:name w:val="Nadpis 6 Char"/>
    <w:basedOn w:val="Standardnpsmoodstavce"/>
    <w:link w:val="Nadpis6"/>
    <w:semiHidden/>
    <w:rsid w:val="000E7BCA"/>
    <w:rPr>
      <w:rFonts w:ascii="Cambria" w:eastAsiaTheme="majorEastAsia" w:hAnsi="Cambria" w:cstheme="majorBidi"/>
      <w:i/>
      <w:iCs/>
      <w:color w:val="243F60"/>
      <w:sz w:val="22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0E7BCA"/>
    <w:rPr>
      <w:rFonts w:ascii="Cambria" w:eastAsiaTheme="majorEastAsia" w:hAnsi="Cambria" w:cstheme="majorBidi"/>
      <w:i/>
      <w:iCs/>
      <w:color w:val="404040"/>
    </w:rPr>
  </w:style>
  <w:style w:type="paragraph" w:styleId="Podtitul">
    <w:name w:val="Subtitle"/>
    <w:basedOn w:val="Normln"/>
    <w:next w:val="Normln"/>
    <w:link w:val="PodtitulChar"/>
    <w:qFormat/>
    <w:rsid w:val="000E7BCA"/>
    <w:pPr>
      <w:spacing w:before="480" w:after="480"/>
      <w:ind w:left="142" w:right="142"/>
      <w:jc w:val="center"/>
    </w:pPr>
    <w:rPr>
      <w:rFonts w:eastAsiaTheme="majorEastAsia"/>
      <w:b/>
      <w:caps/>
      <w:color w:val="4F6228"/>
      <w:sz w:val="32"/>
    </w:rPr>
  </w:style>
  <w:style w:type="character" w:customStyle="1" w:styleId="PodtitulChar">
    <w:name w:val="Podtitul Char"/>
    <w:basedOn w:val="Standardnpsmoodstavce"/>
    <w:link w:val="Podtitul"/>
    <w:rsid w:val="000E7BCA"/>
    <w:rPr>
      <w:rFonts w:ascii="Calibri" w:eastAsiaTheme="majorEastAsia" w:hAnsi="Calibri" w:cs="Calibri"/>
      <w:b/>
      <w:caps/>
      <w:color w:val="4F6228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219</Words>
  <Characters>1293</Characters>
  <Application>Microsoft Office Word</Application>
  <DocSecurity>0</DocSecurity>
  <Lines>10</Lines>
  <Paragraphs>3</Paragraphs>
  <ScaleCrop>false</ScaleCrop>
  <Company>KANSPO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NikolHolanova</dc:creator>
  <cp:lastModifiedBy>Robert</cp:lastModifiedBy>
  <cp:revision>18</cp:revision>
  <dcterms:created xsi:type="dcterms:W3CDTF">2012-10-17T09:30:00Z</dcterms:created>
  <dcterms:modified xsi:type="dcterms:W3CDTF">2012-12-10T12:41:00Z</dcterms:modified>
</cp:coreProperties>
</file>