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75987B9" w:rsidR="000502B4" w:rsidRPr="002A2C90" w:rsidRDefault="000502B4" w:rsidP="008309D1">
      <w:pPr>
        <w:pStyle w:val="Nzev"/>
        <w:spacing w:line="276" w:lineRule="auto"/>
        <w:rPr>
          <w:caps/>
          <w:sz w:val="40"/>
        </w:rPr>
      </w:pPr>
      <w:r w:rsidRPr="002A2C90">
        <w:rPr>
          <w:caps/>
          <w:sz w:val="40"/>
        </w:rPr>
        <w:t xml:space="preserve">příloha č. </w:t>
      </w:r>
      <w:r w:rsidR="007C2C75" w:rsidRPr="00B22E2D">
        <w:rPr>
          <w:caps/>
          <w:sz w:val="40"/>
        </w:rPr>
        <w:t>2</w:t>
      </w:r>
      <w:r w:rsidR="00B04214" w:rsidRPr="00B22E2D">
        <w:rPr>
          <w:caps/>
          <w:sz w:val="40"/>
        </w:rPr>
        <w:t>.</w:t>
      </w:r>
      <w:r w:rsidR="00046495">
        <w:rPr>
          <w:caps/>
          <w:sz w:val="40"/>
        </w:rPr>
        <w:t>3</w:t>
      </w:r>
      <w:r w:rsidRPr="002A2C90">
        <w:rPr>
          <w:caps/>
          <w:sz w:val="40"/>
        </w:rPr>
        <w:t xml:space="preserve"> zadávací dokumentace</w:t>
      </w:r>
    </w:p>
    <w:p w14:paraId="2A6C22EB" w14:textId="1218EC20" w:rsidR="00393720" w:rsidRPr="00B04214" w:rsidRDefault="007C2C75" w:rsidP="008309D1">
      <w:pPr>
        <w:pStyle w:val="Nzev"/>
        <w:spacing w:line="276" w:lineRule="auto"/>
        <w:rPr>
          <w:caps/>
          <w:sz w:val="40"/>
        </w:rPr>
      </w:pPr>
      <w:r w:rsidRPr="002A2C90">
        <w:rPr>
          <w:caps/>
          <w:sz w:val="40"/>
        </w:rPr>
        <w:t>kupní smlouva</w:t>
      </w:r>
      <w:r w:rsidR="00060816" w:rsidRPr="002A2C90">
        <w:rPr>
          <w:caps/>
          <w:sz w:val="40"/>
        </w:rPr>
        <w:t xml:space="preserve"> </w:t>
      </w:r>
      <w:r w:rsidR="001570DA" w:rsidRPr="002A2C90">
        <w:rPr>
          <w:caps/>
          <w:sz w:val="40"/>
        </w:rPr>
        <w:t xml:space="preserve">– část </w:t>
      </w:r>
      <w:r w:rsidR="00046495">
        <w:rPr>
          <w:caps/>
          <w:sz w:val="40"/>
        </w:rPr>
        <w:t>3</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B04214">
        <w:rPr>
          <w:rFonts w:asciiTheme="majorHAnsi" w:hAnsiTheme="majorHAnsi" w:cstheme="majorHAnsi"/>
          <w:bCs/>
        </w:rPr>
        <w:t>na akci:</w:t>
      </w:r>
    </w:p>
    <w:p w14:paraId="0E39B68C" w14:textId="53A3A541"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00E568B0">
        <w:rPr>
          <w:rFonts w:asciiTheme="majorHAnsi" w:hAnsiTheme="majorHAnsi" w:cstheme="majorHAnsi"/>
          <w:b/>
          <w:szCs w:val="20"/>
        </w:rPr>
        <w:t xml:space="preserve"> II.</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hAnsiTheme="majorHAnsi" w:cstheme="majorHAnsi"/>
        </w:rPr>
        <w:t>Mons. Mgr. Ing. Pavel Konzbul,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t>Mons.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0B788F9D"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E13CBD" w:rsidRPr="00D8133B">
          <w:rPr>
            <w:rStyle w:val="Hypertextovodkaz"/>
            <w:rFonts w:asciiTheme="majorHAnsi" w:eastAsia="Calibri" w:hAnsiTheme="majorHAnsi" w:cstheme="majorHAnsi"/>
          </w:rPr>
          <w:t>bayer@biskupstvi.cz</w:t>
        </w:r>
      </w:hyperlink>
      <w:r w:rsidR="00E13CBD">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4BDD4918" w14:textId="3C0DAF94" w:rsidR="009111CB" w:rsidRPr="001104C7" w:rsidRDefault="00F87242" w:rsidP="001104C7">
      <w:p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Tato smlouva je uzavřena na základě </w:t>
      </w:r>
      <w:r w:rsidR="00FA0E49" w:rsidRPr="001104C7">
        <w:rPr>
          <w:rFonts w:asciiTheme="majorHAnsi" w:hAnsiTheme="majorHAnsi" w:cstheme="majorHAnsi"/>
        </w:rPr>
        <w:t xml:space="preserve">zadávacího </w:t>
      </w:r>
      <w:r w:rsidRPr="001104C7">
        <w:rPr>
          <w:rFonts w:asciiTheme="majorHAnsi" w:hAnsiTheme="majorHAnsi" w:cstheme="majorHAnsi"/>
        </w:rPr>
        <w:t xml:space="preserve">řízení k veřejné zakázce na dodávky s názvem </w:t>
      </w:r>
      <w:r w:rsidRPr="001104C7">
        <w:rPr>
          <w:rFonts w:asciiTheme="majorHAnsi" w:hAnsiTheme="majorHAnsi" w:cstheme="majorHAnsi"/>
          <w:b/>
          <w:bCs/>
        </w:rPr>
        <w:t>„</w:t>
      </w:r>
      <w:r w:rsidR="001E7A6B" w:rsidRPr="001104C7">
        <w:rPr>
          <w:rFonts w:asciiTheme="majorHAnsi" w:hAnsiTheme="majorHAnsi" w:cstheme="majorHAnsi"/>
          <w:b/>
        </w:rPr>
        <w:t>Dodávka vybavení a pomůcek pro Biskupské gymnázium Brno a MŠ při Biskupském gymnáziu Brno</w:t>
      </w:r>
      <w:r w:rsidR="00E568B0">
        <w:rPr>
          <w:rFonts w:asciiTheme="majorHAnsi" w:hAnsiTheme="majorHAnsi" w:cstheme="majorHAnsi"/>
          <w:b/>
        </w:rPr>
        <w:t xml:space="preserve"> II.</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xml:space="preserve">“) zadávané </w:t>
      </w:r>
      <w:r w:rsidR="009D34E7" w:rsidRPr="001104C7">
        <w:rPr>
          <w:rFonts w:asciiTheme="majorHAnsi" w:hAnsiTheme="majorHAnsi" w:cstheme="majorHAnsi"/>
        </w:rPr>
        <w:t xml:space="preserve">v nadlimitním otevřeném řízení dle § 56 </w:t>
      </w:r>
      <w:r w:rsidR="002D679E" w:rsidRPr="001104C7">
        <w:rPr>
          <w:rFonts w:asciiTheme="majorHAnsi" w:hAnsiTheme="majorHAnsi" w:cstheme="majorHAnsi"/>
        </w:rPr>
        <w:t xml:space="preserve">a násl. </w:t>
      </w:r>
      <w:r w:rsidRPr="001104C7">
        <w:rPr>
          <w:rFonts w:asciiTheme="majorHAnsi" w:hAnsiTheme="majorHAnsi" w:cstheme="majorHAnsi"/>
        </w:rPr>
        <w:t>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w:t>
      </w:r>
      <w:r w:rsidR="63CAC868" w:rsidRPr="001104C7">
        <w:rPr>
          <w:rFonts w:asciiTheme="majorHAnsi" w:hAnsiTheme="majorHAnsi" w:cstheme="majorHAnsi"/>
        </w:rPr>
        <w:t xml:space="preserve"> a dále v souladu s </w:t>
      </w:r>
      <w:r w:rsidR="00424EC5" w:rsidRPr="001104C7">
        <w:rPr>
          <w:rFonts w:asciiTheme="majorHAnsi" w:hAnsiTheme="majorHAnsi" w:cstheme="majorHAnsi"/>
        </w:rPr>
        <w:t>v souladu s Obecnými pravidly pro žadatele a příjemce v IROP 2021-2027, v platném znění (dále jen „</w:t>
      </w:r>
      <w:r w:rsidR="00424EC5" w:rsidRPr="001104C7">
        <w:rPr>
          <w:rFonts w:asciiTheme="majorHAnsi" w:hAnsiTheme="majorHAnsi" w:cstheme="majorHAnsi"/>
          <w:b/>
          <w:bCs/>
        </w:rPr>
        <w:t>Pravidla</w:t>
      </w:r>
      <w:r w:rsidR="00424EC5" w:rsidRPr="001104C7">
        <w:rPr>
          <w:rFonts w:asciiTheme="majorHAnsi" w:hAnsiTheme="majorHAnsi" w:cstheme="majorHAnsi"/>
        </w:rPr>
        <w:t>“)</w:t>
      </w:r>
      <w:r w:rsidRPr="001104C7">
        <w:rPr>
          <w:rFonts w:asciiTheme="majorHAnsi" w:hAnsiTheme="majorHAnsi" w:cstheme="majorHAnsi"/>
        </w:rPr>
        <w:t xml:space="preserve">, </w:t>
      </w:r>
      <w:r w:rsidRPr="001104C7">
        <w:rPr>
          <w:rFonts w:asciiTheme="majorHAnsi" w:eastAsia="Calibri" w:hAnsiTheme="majorHAnsi" w:cstheme="majorHAnsi"/>
        </w:rPr>
        <w:t xml:space="preserve">v rámci </w:t>
      </w:r>
      <w:r w:rsidR="00E60DAA" w:rsidRPr="001104C7">
        <w:rPr>
          <w:rFonts w:asciiTheme="majorHAnsi" w:eastAsia="Calibri" w:hAnsiTheme="majorHAnsi" w:cstheme="majorHAnsi"/>
        </w:rPr>
        <w:t>projekt</w:t>
      </w:r>
      <w:r w:rsidR="00E60DAA">
        <w:rPr>
          <w:rFonts w:asciiTheme="majorHAnsi" w:eastAsia="Calibri" w:hAnsiTheme="majorHAnsi" w:cstheme="majorHAnsi"/>
        </w:rPr>
        <w:t>u</w:t>
      </w:r>
      <w:r w:rsidR="00E60DAA" w:rsidRPr="001104C7">
        <w:rPr>
          <w:rFonts w:asciiTheme="majorHAnsi" w:eastAsia="Calibri" w:hAnsiTheme="majorHAnsi" w:cstheme="majorHAnsi"/>
        </w:rPr>
        <w:t xml:space="preserve"> spolufinancovan</w:t>
      </w:r>
      <w:r w:rsidR="00E60DAA">
        <w:rPr>
          <w:rFonts w:asciiTheme="majorHAnsi" w:eastAsia="Calibri" w:hAnsiTheme="majorHAnsi" w:cstheme="majorHAnsi"/>
        </w:rPr>
        <w:t>ého</w:t>
      </w:r>
      <w:r w:rsidR="00E60DAA" w:rsidRPr="001104C7">
        <w:rPr>
          <w:rFonts w:asciiTheme="majorHAnsi" w:eastAsia="Calibri" w:hAnsiTheme="majorHAnsi" w:cstheme="majorHAnsi"/>
        </w:rPr>
        <w:t xml:space="preserve"> </w:t>
      </w:r>
      <w:r w:rsidRPr="001104C7">
        <w:rPr>
          <w:rFonts w:asciiTheme="majorHAnsi" w:eastAsia="Calibri" w:hAnsiTheme="majorHAnsi" w:cstheme="majorHAnsi"/>
        </w:rPr>
        <w:t xml:space="preserve">z </w:t>
      </w:r>
      <w:r w:rsidR="00B35ED5" w:rsidRPr="001104C7">
        <w:rPr>
          <w:rFonts w:asciiTheme="majorHAnsi" w:hAnsiTheme="majorHAnsi" w:cstheme="majorHAnsi"/>
        </w:rPr>
        <w:t>Integrovaného regionálního operačního programu</w:t>
      </w:r>
      <w:r w:rsidR="00A518B2">
        <w:rPr>
          <w:rFonts w:asciiTheme="majorHAnsi" w:hAnsiTheme="majorHAnsi" w:cstheme="majorHAnsi"/>
        </w:rPr>
        <w:t xml:space="preserve"> z</w:t>
      </w:r>
      <w:r w:rsidR="00E60DAA" w:rsidRPr="001104C7">
        <w:rPr>
          <w:rFonts w:asciiTheme="majorHAnsi" w:hAnsiTheme="majorHAnsi" w:cstheme="majorHAnsi"/>
        </w:rPr>
        <w:t xml:space="preserve">43. výzvy IROP - Střední školy - SC 4.1 (PR), žádost o podporu s názvem „Vybudování odborných učeben - Biskupské gymnázium Brno“, reg. číslo CZ.06.04.01/00/22_043/0002017 </w:t>
      </w:r>
      <w:r w:rsidR="00E60DAA">
        <w:rPr>
          <w:rFonts w:asciiTheme="majorHAnsi" w:hAnsiTheme="majorHAnsi" w:cstheme="majorHAnsi"/>
        </w:rPr>
        <w:t>(„</w:t>
      </w:r>
      <w:r w:rsidR="00E60DAA">
        <w:rPr>
          <w:rFonts w:asciiTheme="majorHAnsi" w:hAnsiTheme="majorHAnsi" w:cstheme="majorHAnsi"/>
          <w:b/>
          <w:bCs/>
        </w:rPr>
        <w:t>projekt BiGy</w:t>
      </w:r>
      <w:r w:rsidR="00E60DAA">
        <w:rPr>
          <w:rFonts w:asciiTheme="majorHAnsi" w:hAnsiTheme="majorHAnsi" w:cstheme="majorHAnsi"/>
        </w:rPr>
        <w:t>“)</w:t>
      </w:r>
      <w:r w:rsidR="00E60DAA" w:rsidRPr="00E60DAA">
        <w:rPr>
          <w:rFonts w:asciiTheme="majorHAnsi" w:hAnsiTheme="majorHAnsi" w:cstheme="majorBidi"/>
        </w:rPr>
        <w:t xml:space="preserve"> </w:t>
      </w:r>
      <w:r w:rsidR="00E60DAA" w:rsidRPr="001104C7">
        <w:rPr>
          <w:rFonts w:asciiTheme="majorHAnsi" w:hAnsiTheme="majorHAnsi" w:cstheme="majorBidi"/>
        </w:rPr>
        <w:t>mezi kupujícím, jakožto zadavatelem veřejné zakázky, a prodávajícím, jakožto vybraným dodavatelem</w:t>
      </w:r>
      <w:r w:rsidR="00E60DAA">
        <w:rPr>
          <w:rFonts w:asciiTheme="majorHAnsi" w:hAnsiTheme="majorHAnsi" w:cstheme="majorHAnsi"/>
        </w:rPr>
        <w:t>.</w:t>
      </w:r>
    </w:p>
    <w:p w14:paraId="1692BF3A" w14:textId="77777777" w:rsidR="00950037" w:rsidRPr="00F01F67" w:rsidRDefault="00950037" w:rsidP="00F52F90">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52638365" w:rsidR="00950037" w:rsidRPr="00D93A23"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D93A23">
        <w:rPr>
          <w:rFonts w:asciiTheme="majorHAnsi" w:hAnsiTheme="majorHAnsi" w:cstheme="majorHAnsi"/>
          <w:snapToGrid w:val="0"/>
        </w:rPr>
        <w:t xml:space="preserve">Předmětem této smlouvy je závazek prodávajícího odevzdat kupujícímu nové a funkční </w:t>
      </w:r>
      <w:r w:rsidR="00A57F94" w:rsidRPr="00D93A23">
        <w:rPr>
          <w:rFonts w:asciiTheme="majorHAnsi" w:hAnsiTheme="majorHAnsi" w:cstheme="majorHAnsi"/>
          <w:snapToGrid w:val="0"/>
        </w:rPr>
        <w:t>vybavení</w:t>
      </w:r>
      <w:r w:rsidR="000646FD" w:rsidRPr="00D93A23">
        <w:rPr>
          <w:rFonts w:asciiTheme="majorHAnsi" w:hAnsiTheme="majorHAnsi" w:cstheme="majorHAnsi"/>
          <w:snapToGrid w:val="0"/>
        </w:rPr>
        <w:t xml:space="preserve"> a pomůcek</w:t>
      </w:r>
      <w:r w:rsidR="00A57F94" w:rsidRPr="00D93A23">
        <w:rPr>
          <w:rFonts w:asciiTheme="majorHAnsi" w:hAnsiTheme="majorHAnsi" w:cstheme="majorHAnsi"/>
          <w:snapToGrid w:val="0"/>
        </w:rPr>
        <w:t xml:space="preserve"> </w:t>
      </w:r>
      <w:r w:rsidR="000865AD" w:rsidRPr="00D93A23">
        <w:rPr>
          <w:rFonts w:asciiTheme="majorHAnsi" w:hAnsiTheme="majorHAnsi" w:cstheme="majorHAnsi"/>
          <w:snapToGrid w:val="0"/>
        </w:rPr>
        <w:t>–</w:t>
      </w:r>
      <w:r w:rsidR="00B22E2D" w:rsidRPr="00D93A23">
        <w:rPr>
          <w:rFonts w:asciiTheme="majorHAnsi" w:hAnsiTheme="majorHAnsi" w:cstheme="majorHAnsi"/>
          <w:snapToGrid w:val="0"/>
        </w:rPr>
        <w:t xml:space="preserve"> </w:t>
      </w:r>
      <w:r w:rsidR="000B33F7">
        <w:rPr>
          <w:rFonts w:asciiTheme="majorHAnsi" w:hAnsiTheme="majorHAnsi" w:cstheme="majorHAnsi"/>
          <w:b/>
          <w:bCs/>
          <w:snapToGrid w:val="0"/>
          <w:u w:val="single"/>
        </w:rPr>
        <w:t>výukové pomůcky</w:t>
      </w:r>
      <w:r w:rsidR="000B33F7" w:rsidRPr="000B33F7">
        <w:rPr>
          <w:rFonts w:asciiTheme="majorHAnsi" w:hAnsiTheme="majorHAnsi" w:cstheme="majorHAnsi"/>
          <w:b/>
          <w:bCs/>
          <w:snapToGrid w:val="0"/>
        </w:rPr>
        <w:t xml:space="preserve"> </w:t>
      </w:r>
      <w:r w:rsidR="006D65CA" w:rsidRPr="00D93A23">
        <w:rPr>
          <w:rFonts w:asciiTheme="majorHAnsi" w:hAnsiTheme="majorHAnsi" w:cstheme="majorHAnsi"/>
          <w:snapToGrid w:val="0"/>
        </w:rPr>
        <w:t xml:space="preserve">pro Biskupské gymnázium Brno, jejichž účelem je zkvalitnění vzdělávací infrastruktury v oblasti středoškolského a předškolního vzdělávání a zvýšení její dostupnosti </w:t>
      </w:r>
      <w:r w:rsidRPr="00D93A23">
        <w:rPr>
          <w:rFonts w:asciiTheme="majorHAnsi" w:hAnsiTheme="majorHAnsi" w:cstheme="majorHAnsi"/>
          <w:snapToGrid w:val="0"/>
        </w:rPr>
        <w:t>(dále jen „</w:t>
      </w:r>
      <w:r w:rsidRPr="00D93A23">
        <w:rPr>
          <w:rFonts w:asciiTheme="majorHAnsi" w:hAnsiTheme="majorHAnsi" w:cstheme="majorHAnsi"/>
          <w:b/>
          <w:snapToGrid w:val="0"/>
        </w:rPr>
        <w:t>zařízení</w:t>
      </w:r>
      <w:r w:rsidRPr="00D93A23">
        <w:rPr>
          <w:rFonts w:asciiTheme="majorHAnsi" w:hAnsiTheme="majorHAnsi" w:cstheme="majorHAnsi"/>
          <w:snapToGrid w:val="0"/>
        </w:rPr>
        <w:t>“ nebo „</w:t>
      </w:r>
      <w:r w:rsidRPr="00D93A23">
        <w:rPr>
          <w:rFonts w:asciiTheme="majorHAnsi" w:hAnsiTheme="majorHAnsi" w:cstheme="majorHAnsi"/>
          <w:b/>
          <w:snapToGrid w:val="0"/>
        </w:rPr>
        <w:t>předmět plnění</w:t>
      </w:r>
      <w:r w:rsidRPr="00D93A23">
        <w:rPr>
          <w:rFonts w:asciiTheme="majorHAnsi" w:hAnsiTheme="majorHAnsi" w:cstheme="majorHAnsi"/>
          <w:snapToGrid w:val="0"/>
        </w:rPr>
        <w:t xml:space="preserve">“) a umožnit kupujícímu nabýt vlastnické právo k zařízení a závazek kupujícího zařízení převzít a zaplatit prodávajícímu níže uvedenou kupní cenu. </w:t>
      </w:r>
      <w:r w:rsidR="00C028D8" w:rsidRPr="000734BA">
        <w:rPr>
          <w:rFonts w:asciiTheme="majorHAnsi" w:hAnsiTheme="majorHAnsi" w:cstheme="majorHAnsi"/>
          <w:snapToGrid w:val="0"/>
        </w:rPr>
        <w:t>Zařízení je podrobně specifikováno v příloze č. 1 této smlouvy</w:t>
      </w:r>
      <w:r w:rsidR="00C028D8">
        <w:rPr>
          <w:rFonts w:asciiTheme="majorHAnsi" w:hAnsiTheme="majorHAnsi" w:cstheme="majorHAnsi"/>
          <w:snapToGrid w:val="0"/>
        </w:rPr>
        <w:t xml:space="preserve"> a dále v </w:t>
      </w:r>
      <w:r w:rsidR="00C028D8" w:rsidRPr="000734BA">
        <w:rPr>
          <w:rFonts w:asciiTheme="majorHAnsi" w:hAnsiTheme="majorHAnsi" w:cstheme="majorHAnsi"/>
          <w:snapToGrid w:val="0"/>
        </w:rPr>
        <w:t>dokumentac</w:t>
      </w:r>
      <w:r w:rsidR="00C028D8">
        <w:rPr>
          <w:rFonts w:asciiTheme="majorHAnsi" w:hAnsiTheme="majorHAnsi" w:cstheme="majorHAnsi"/>
          <w:snapToGrid w:val="0"/>
        </w:rPr>
        <w:t>i</w:t>
      </w:r>
      <w:r w:rsidR="00C028D8" w:rsidRPr="000734BA">
        <w:rPr>
          <w:rFonts w:asciiTheme="majorHAnsi" w:hAnsiTheme="majorHAnsi" w:cstheme="majorHAnsi"/>
          <w:snapToGrid w:val="0"/>
        </w:rPr>
        <w:t xml:space="preserve"> pro výběr zhotovitele (dále jen „</w:t>
      </w:r>
      <w:r w:rsidR="00C028D8" w:rsidRPr="000734BA">
        <w:rPr>
          <w:rFonts w:asciiTheme="majorHAnsi" w:hAnsiTheme="majorHAnsi" w:cstheme="majorHAnsi"/>
          <w:b/>
          <w:bCs/>
          <w:snapToGrid w:val="0"/>
        </w:rPr>
        <w:t>dokumentace</w:t>
      </w:r>
      <w:r w:rsidR="00C028D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C028D8">
        <w:rPr>
          <w:rFonts w:asciiTheme="majorHAnsi" w:hAnsiTheme="majorHAnsi" w:cstheme="majorHAnsi"/>
          <w:snapToGrid w:val="0"/>
        </w:rPr>
        <w:t>, která byla přílohou č. 3 zadávací dokumentace k veřejné zakázce</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Zařízení nesmí být do okamžiku odevzdání kupujícímu předmětem odpisů ve smyslu § 26 an.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lastRenderedPageBreak/>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Significant Harm)</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43B01FA5"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opatření ke snížení hluku, prachu a emisí znečišťujících látek při</w:t>
      </w:r>
      <w:r w:rsidR="00CE327C" w:rsidRPr="00CE327C">
        <w:rPr>
          <w:rFonts w:asciiTheme="majorHAnsi" w:hAnsiTheme="majorHAnsi" w:cstheme="majorHAnsi"/>
        </w:rPr>
        <w:t xml:space="preserve"> </w:t>
      </w:r>
      <w:r w:rsidR="00CE327C">
        <w:rPr>
          <w:rFonts w:asciiTheme="majorHAnsi" w:hAnsiTheme="majorHAnsi" w:cstheme="majorHAnsi"/>
        </w:rPr>
        <w:t>případných</w:t>
      </w:r>
      <w:r w:rsidRPr="00184F23">
        <w:rPr>
          <w:rFonts w:asciiTheme="majorHAnsi" w:hAnsiTheme="majorHAnsi" w:cstheme="majorHAnsi"/>
        </w:rPr>
        <w:t xml:space="preserve"> 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4EB49960"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C047A9">
        <w:rPr>
          <w:rFonts w:asciiTheme="majorHAnsi" w:hAnsiTheme="majorHAnsi" w:cstheme="majorHAnsi"/>
          <w:bCs/>
        </w:rPr>
        <w:t>.</w:t>
      </w:r>
    </w:p>
    <w:p w14:paraId="47F04FEF" w14:textId="3D3D421F" w:rsidR="00954FD0" w:rsidRDefault="00E11C59" w:rsidP="00AF1FA5">
      <w:pPr>
        <w:spacing w:line="276" w:lineRule="auto"/>
        <w:ind w:left="1281"/>
        <w:jc w:val="both"/>
        <w:outlineLvl w:val="2"/>
        <w:rPr>
          <w:rFonts w:asciiTheme="majorHAnsi" w:hAnsiTheme="majorHAnsi" w:cstheme="majorHAnsi"/>
          <w:bCs/>
        </w:rPr>
      </w:pPr>
      <w:r w:rsidRPr="00BE394C">
        <w:rPr>
          <w:rFonts w:asciiTheme="majorHAnsi" w:hAnsiTheme="majorHAnsi" w:cstheme="majorHAnsi"/>
          <w:bCs/>
        </w:rPr>
        <w:lastRenderedPageBreak/>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A34DB2">
        <w:rPr>
          <w:rFonts w:asciiTheme="majorHAnsi" w:hAnsiTheme="majorHAnsi" w:cstheme="majorHAnsi"/>
          <w:bCs/>
        </w:rPr>
        <w:t xml:space="preserve"> 08/2025.</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1AA07293"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6A78493C" w14:textId="6ECF4862" w:rsidR="00950037" w:rsidRPr="00012E93" w:rsidRDefault="00950037" w:rsidP="0077333F">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sidR="00E13CBD">
        <w:rPr>
          <w:rFonts w:asciiTheme="majorHAnsi" w:hAnsiTheme="majorHAnsi" w:cstheme="majorHAnsi"/>
        </w:rPr>
        <w:t>Bc. Josefa Bayera</w:t>
      </w:r>
      <w:r w:rsidR="00E13CBD">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00E13CBD" w:rsidRPr="009E0D6E">
        <w:rPr>
          <w:rFonts w:asciiTheme="majorHAnsi" w:hAnsiTheme="majorHAnsi" w:cstheme="majorHAnsi"/>
        </w:rPr>
        <w:t>+420</w:t>
      </w:r>
      <w:r w:rsidR="00E13CBD">
        <w:rPr>
          <w:rFonts w:asciiTheme="majorHAnsi" w:hAnsiTheme="majorHAnsi" w:cstheme="majorHAnsi"/>
        </w:rPr>
        <w:t> </w:t>
      </w:r>
      <w:r w:rsidR="00E13CBD">
        <w:rPr>
          <w:rFonts w:asciiTheme="majorHAnsi" w:eastAsia="Calibri" w:hAnsiTheme="majorHAnsi" w:cstheme="majorHAnsi"/>
          <w:color w:val="000000"/>
        </w:rPr>
        <w:t>606 648 489</w:t>
      </w:r>
      <w:r w:rsidR="00012E93">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00E13CBD" w:rsidRPr="00D8133B">
          <w:rPr>
            <w:rStyle w:val="Hypertextovodkaz"/>
            <w:rFonts w:asciiTheme="majorHAnsi" w:eastAsia="Calibri" w:hAnsiTheme="majorHAnsi" w:cstheme="majorHAnsi"/>
          </w:rPr>
          <w:t>bayer@biskupstvi.cz</w:t>
        </w:r>
      </w:hyperlink>
      <w:r w:rsidR="00E13CBD">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72B4CFF7"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FF0DAC">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62A023EE"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lastRenderedPageBreak/>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4B65D9CD"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r w:rsidR="00A34DB2">
        <w:rPr>
          <w:rFonts w:asciiTheme="majorHAnsi" w:hAnsiTheme="majorHAnsi" w:cstheme="majorHAnsi"/>
        </w:rPr>
        <w:t>„</w:t>
      </w:r>
      <w:r w:rsidR="00A34DB2" w:rsidRPr="00A24A29">
        <w:rPr>
          <w:rFonts w:asciiTheme="majorHAnsi" w:hAnsiTheme="majorHAnsi" w:cstheme="majorHAnsi"/>
        </w:rPr>
        <w:t>Vybudování odborných učeben - Biskupské gymnázium Brno</w:t>
      </w:r>
      <w:r w:rsidR="00A34DB2">
        <w:rPr>
          <w:rFonts w:asciiTheme="majorHAnsi" w:hAnsiTheme="majorHAnsi" w:cstheme="majorHAnsi"/>
        </w:rPr>
        <w:t xml:space="preserve">“, reg. číslo </w:t>
      </w:r>
      <w:r w:rsidR="00A34DB2" w:rsidRPr="00A24A29">
        <w:rPr>
          <w:rFonts w:asciiTheme="majorHAnsi" w:hAnsiTheme="majorHAnsi" w:cstheme="majorHAnsi"/>
        </w:rPr>
        <w:t>CZ.06.04.01/00/22_043/0002017</w:t>
      </w:r>
      <w:r w:rsidR="008B383A">
        <w:rPr>
          <w:rFonts w:asciiTheme="majorHAnsi" w:hAnsiTheme="majorHAnsi" w:cstheme="majorHAnsi"/>
        </w:rPr>
        <w:t>.</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veškeré doklady o provedení technických či jiných zkoušek vyžadovaných obecně závaznými právními předpisy České republiky nebo Evropské unie, českými technickými normami nebo </w:t>
      </w:r>
      <w:r w:rsidRPr="00F01F67">
        <w:rPr>
          <w:rFonts w:asciiTheme="majorHAnsi" w:hAnsiTheme="majorHAnsi" w:cstheme="majorHAnsi"/>
        </w:rPr>
        <w:lastRenderedPageBreak/>
        <w:t>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77333F">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205D74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lastRenderedPageBreak/>
        <w:t xml:space="preserve">Záruční doba se sjednává </w:t>
      </w:r>
      <w:r w:rsidRPr="00767278">
        <w:rPr>
          <w:rFonts w:asciiTheme="majorHAnsi" w:hAnsiTheme="majorHAnsi" w:cstheme="majorHAnsi"/>
        </w:rPr>
        <w:t xml:space="preserve">v délce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lastRenderedPageBreak/>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lastRenderedPageBreak/>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w:t>
      </w:r>
      <w:r w:rsidRPr="00954CF2">
        <w:rPr>
          <w:rFonts w:asciiTheme="majorHAnsi" w:hAnsiTheme="majorHAnsi" w:cstheme="majorHAnsi"/>
          <w:snapToGrid w:val="0"/>
        </w:rPr>
        <w:lastRenderedPageBreak/>
        <w:t xml:space="preserve">kvalifikace, jen ze závažných důvodů a s předchozím písemným souhlasem kupujícího, přičemž nový 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Adresami pro doručování jsou sídla (místo podnikání) smluvních stran uvedená v záhlaví této smlouvy.</w:t>
      </w:r>
    </w:p>
    <w:p w14:paraId="2095BA4F"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77333F">
      <w:pPr>
        <w:widowControl w:val="0"/>
        <w:numPr>
          <w:ilvl w:val="0"/>
          <w:numId w:val="18"/>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Pr="00E61171" w:rsidRDefault="00AC1CC1" w:rsidP="0077333F">
      <w:pPr>
        <w:widowControl w:val="0"/>
        <w:numPr>
          <w:ilvl w:val="0"/>
          <w:numId w:val="18"/>
        </w:numPr>
        <w:spacing w:after="12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77333F">
      <w:pPr>
        <w:widowControl w:val="0"/>
        <w:numPr>
          <w:ilvl w:val="0"/>
          <w:numId w:val="18"/>
        </w:numPr>
        <w:spacing w:after="12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829DAC8" w14:textId="6195C789" w:rsidR="00960A29" w:rsidRPr="00E13CBD" w:rsidRDefault="00950037" w:rsidP="00960A29">
      <w:pPr>
        <w:pStyle w:val="Zkladntext"/>
        <w:spacing w:line="276" w:lineRule="auto"/>
        <w:rPr>
          <w:rFonts w:asciiTheme="majorHAnsi" w:hAnsiTheme="majorHAnsi" w:cstheme="majorHAnsi"/>
          <w:snapToGrid w:val="0"/>
          <w:sz w:val="22"/>
          <w:szCs w:val="22"/>
        </w:rPr>
      </w:pPr>
      <w:r w:rsidRPr="00E13CBD">
        <w:rPr>
          <w:rFonts w:asciiTheme="majorHAnsi" w:hAnsiTheme="majorHAnsi" w:cstheme="majorHAnsi"/>
          <w:snapToGrid w:val="0"/>
          <w:sz w:val="22"/>
          <w:szCs w:val="22"/>
        </w:rPr>
        <w:t xml:space="preserve">Příloha č. 1 – </w:t>
      </w:r>
      <w:r w:rsidR="00FF0DAC" w:rsidRPr="00E13CBD">
        <w:rPr>
          <w:rFonts w:asciiTheme="majorHAnsi" w:hAnsiTheme="majorHAnsi" w:cstheme="majorHAnsi"/>
          <w:iCs/>
          <w:sz w:val="22"/>
          <w:szCs w:val="22"/>
        </w:rPr>
        <w:t>Položkový rozpočet</w:t>
      </w:r>
    </w:p>
    <w:p w14:paraId="67C19CDC" w14:textId="5483E6DC"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F6512B">
        <w:rPr>
          <w:rFonts w:asciiTheme="majorHAnsi" w:hAnsiTheme="majorHAnsi" w:cstheme="majorHAnsi"/>
          <w:snapToGrid w:val="0"/>
          <w:sz w:val="22"/>
          <w:szCs w:val="22"/>
          <w:lang w:val="cs-CZ"/>
        </w:rPr>
        <w:tab/>
      </w:r>
      <w:r w:rsidR="00F6512B">
        <w:rPr>
          <w:rFonts w:asciiTheme="majorHAnsi" w:hAnsiTheme="majorHAnsi" w:cstheme="majorHAnsi"/>
          <w:snapToGrid w:val="0"/>
          <w:sz w:val="22"/>
          <w:szCs w:val="22"/>
          <w:lang w:val="cs-CZ"/>
        </w:rPr>
        <w:tab/>
      </w:r>
      <w:r w:rsidR="00F6512B">
        <w:rPr>
          <w:rFonts w:asciiTheme="majorHAnsi" w:hAnsiTheme="majorHAnsi" w:cstheme="majorHAnsi"/>
          <w:snapToGrid w:val="0"/>
          <w:sz w:val="22"/>
          <w:szCs w:val="22"/>
          <w:lang w:val="cs-CZ"/>
        </w:rPr>
        <w:tab/>
      </w:r>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000000"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000000" w:rsidP="0079308E">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F357E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108A" w14:textId="77777777" w:rsidR="004B2A95" w:rsidRDefault="004B2A95" w:rsidP="002C4725">
      <w:pPr>
        <w:spacing w:after="0" w:line="240" w:lineRule="auto"/>
      </w:pPr>
      <w:r>
        <w:separator/>
      </w:r>
    </w:p>
  </w:endnote>
  <w:endnote w:type="continuationSeparator" w:id="0">
    <w:p w14:paraId="13C87299" w14:textId="77777777" w:rsidR="004B2A95" w:rsidRDefault="004B2A95"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22807CA"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B33DA9">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32E5" w14:textId="77777777" w:rsidR="004B2A95" w:rsidRDefault="004B2A95" w:rsidP="002C4725">
      <w:pPr>
        <w:spacing w:after="0" w:line="240" w:lineRule="auto"/>
      </w:pPr>
      <w:r>
        <w:separator/>
      </w:r>
    </w:p>
  </w:footnote>
  <w:footnote w:type="continuationSeparator" w:id="0">
    <w:p w14:paraId="3936B3DC" w14:textId="77777777" w:rsidR="004B2A95" w:rsidRDefault="004B2A95"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3" name="Obrázek 3"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8416633">
    <w:abstractNumId w:val="25"/>
  </w:num>
  <w:num w:numId="2" w16cid:durableId="779103641">
    <w:abstractNumId w:val="8"/>
  </w:num>
  <w:num w:numId="3" w16cid:durableId="1144588221">
    <w:abstractNumId w:val="0"/>
  </w:num>
  <w:num w:numId="4" w16cid:durableId="1408530872">
    <w:abstractNumId w:val="15"/>
  </w:num>
  <w:num w:numId="5" w16cid:durableId="103692035">
    <w:abstractNumId w:val="4"/>
  </w:num>
  <w:num w:numId="6" w16cid:durableId="1500004774">
    <w:abstractNumId w:val="6"/>
  </w:num>
  <w:num w:numId="7" w16cid:durableId="931205270">
    <w:abstractNumId w:val="12"/>
  </w:num>
  <w:num w:numId="8" w16cid:durableId="146173610">
    <w:abstractNumId w:val="20"/>
  </w:num>
  <w:num w:numId="9" w16cid:durableId="1247033629">
    <w:abstractNumId w:val="23"/>
  </w:num>
  <w:num w:numId="10" w16cid:durableId="398595921">
    <w:abstractNumId w:val="7"/>
  </w:num>
  <w:num w:numId="11" w16cid:durableId="1384867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205224">
    <w:abstractNumId w:val="13"/>
  </w:num>
  <w:num w:numId="13" w16cid:durableId="402684488">
    <w:abstractNumId w:val="21"/>
  </w:num>
  <w:num w:numId="14" w16cid:durableId="2085757231">
    <w:abstractNumId w:val="17"/>
  </w:num>
  <w:num w:numId="15" w16cid:durableId="1486513977">
    <w:abstractNumId w:val="10"/>
  </w:num>
  <w:num w:numId="16" w16cid:durableId="1164665381">
    <w:abstractNumId w:val="1"/>
  </w:num>
  <w:num w:numId="17" w16cid:durableId="601375200">
    <w:abstractNumId w:val="18"/>
  </w:num>
  <w:num w:numId="18" w16cid:durableId="1304038369">
    <w:abstractNumId w:val="22"/>
  </w:num>
  <w:num w:numId="19" w16cid:durableId="1002271088">
    <w:abstractNumId w:val="16"/>
  </w:num>
  <w:num w:numId="20" w16cid:durableId="2111656666">
    <w:abstractNumId w:val="11"/>
  </w:num>
  <w:num w:numId="21" w16cid:durableId="905215458">
    <w:abstractNumId w:val="24"/>
  </w:num>
  <w:num w:numId="22" w16cid:durableId="405110001">
    <w:abstractNumId w:val="9"/>
  </w:num>
  <w:num w:numId="23" w16cid:durableId="129176280">
    <w:abstractNumId w:val="3"/>
  </w:num>
  <w:num w:numId="24" w16cid:durableId="1490512779">
    <w:abstractNumId w:val="14"/>
  </w:num>
  <w:num w:numId="25" w16cid:durableId="6325631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zaMLPwWXIhivd6qq4TIsgN495IDfk/da+EDV1rsT9nLD6Hv4pB4Wr9YRinZLgk/Hki6dAL1yxJkdrbRoqD60FA==" w:salt="PHzyRgOIwIj1YvygIuzQ2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B90"/>
    <w:rsid w:val="00037BE2"/>
    <w:rsid w:val="000418AF"/>
    <w:rsid w:val="00046223"/>
    <w:rsid w:val="00046495"/>
    <w:rsid w:val="000502B4"/>
    <w:rsid w:val="0005428B"/>
    <w:rsid w:val="00060816"/>
    <w:rsid w:val="000646FD"/>
    <w:rsid w:val="00072135"/>
    <w:rsid w:val="0007639D"/>
    <w:rsid w:val="00082C5A"/>
    <w:rsid w:val="00083366"/>
    <w:rsid w:val="0008576F"/>
    <w:rsid w:val="000865AD"/>
    <w:rsid w:val="0009704A"/>
    <w:rsid w:val="000A157A"/>
    <w:rsid w:val="000A3A57"/>
    <w:rsid w:val="000A5BC1"/>
    <w:rsid w:val="000B1265"/>
    <w:rsid w:val="000B33F7"/>
    <w:rsid w:val="000B3523"/>
    <w:rsid w:val="000B42C0"/>
    <w:rsid w:val="000B5286"/>
    <w:rsid w:val="000D07C7"/>
    <w:rsid w:val="000D388A"/>
    <w:rsid w:val="000D3E20"/>
    <w:rsid w:val="000D593E"/>
    <w:rsid w:val="000E19E1"/>
    <w:rsid w:val="000E5E87"/>
    <w:rsid w:val="00103899"/>
    <w:rsid w:val="0010761E"/>
    <w:rsid w:val="001104C7"/>
    <w:rsid w:val="00111B56"/>
    <w:rsid w:val="00116F4B"/>
    <w:rsid w:val="00130386"/>
    <w:rsid w:val="00130843"/>
    <w:rsid w:val="00136E19"/>
    <w:rsid w:val="001379E3"/>
    <w:rsid w:val="001406B1"/>
    <w:rsid w:val="00142C52"/>
    <w:rsid w:val="00150B01"/>
    <w:rsid w:val="001570DA"/>
    <w:rsid w:val="001636CF"/>
    <w:rsid w:val="00170413"/>
    <w:rsid w:val="001816B5"/>
    <w:rsid w:val="00184F23"/>
    <w:rsid w:val="0018712C"/>
    <w:rsid w:val="0019353C"/>
    <w:rsid w:val="001935F7"/>
    <w:rsid w:val="0019584E"/>
    <w:rsid w:val="00195D10"/>
    <w:rsid w:val="001A013C"/>
    <w:rsid w:val="001A3941"/>
    <w:rsid w:val="001A6791"/>
    <w:rsid w:val="001B29EA"/>
    <w:rsid w:val="001B39D7"/>
    <w:rsid w:val="001C3926"/>
    <w:rsid w:val="001C3CA4"/>
    <w:rsid w:val="001D4142"/>
    <w:rsid w:val="001D7BE8"/>
    <w:rsid w:val="001D7E3F"/>
    <w:rsid w:val="001E7A6B"/>
    <w:rsid w:val="001F627B"/>
    <w:rsid w:val="00210B94"/>
    <w:rsid w:val="0022176A"/>
    <w:rsid w:val="00221E9A"/>
    <w:rsid w:val="00222FD5"/>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2B6"/>
    <w:rsid w:val="002C4725"/>
    <w:rsid w:val="002C556D"/>
    <w:rsid w:val="002C7A8E"/>
    <w:rsid w:val="002C7BFF"/>
    <w:rsid w:val="002D1633"/>
    <w:rsid w:val="002D5BAA"/>
    <w:rsid w:val="002D679E"/>
    <w:rsid w:val="002D727F"/>
    <w:rsid w:val="002E49E2"/>
    <w:rsid w:val="002F739C"/>
    <w:rsid w:val="003006F3"/>
    <w:rsid w:val="00300786"/>
    <w:rsid w:val="00303C3C"/>
    <w:rsid w:val="003117A1"/>
    <w:rsid w:val="00316023"/>
    <w:rsid w:val="00351A75"/>
    <w:rsid w:val="00353B38"/>
    <w:rsid w:val="00360120"/>
    <w:rsid w:val="00361207"/>
    <w:rsid w:val="00361B5B"/>
    <w:rsid w:val="003747E4"/>
    <w:rsid w:val="003756AB"/>
    <w:rsid w:val="003823F4"/>
    <w:rsid w:val="003827A3"/>
    <w:rsid w:val="00393720"/>
    <w:rsid w:val="0039443C"/>
    <w:rsid w:val="00395316"/>
    <w:rsid w:val="003968F5"/>
    <w:rsid w:val="003B42B9"/>
    <w:rsid w:val="003B4BA5"/>
    <w:rsid w:val="003C2FDE"/>
    <w:rsid w:val="003C3335"/>
    <w:rsid w:val="003C5CE3"/>
    <w:rsid w:val="003D2088"/>
    <w:rsid w:val="003D502E"/>
    <w:rsid w:val="003D78D5"/>
    <w:rsid w:val="003F0F29"/>
    <w:rsid w:val="003F0F2F"/>
    <w:rsid w:val="003F121F"/>
    <w:rsid w:val="003F23D3"/>
    <w:rsid w:val="003F28F3"/>
    <w:rsid w:val="003F557F"/>
    <w:rsid w:val="003F660A"/>
    <w:rsid w:val="00402441"/>
    <w:rsid w:val="004106CB"/>
    <w:rsid w:val="004142CB"/>
    <w:rsid w:val="00415ABE"/>
    <w:rsid w:val="00424EC5"/>
    <w:rsid w:val="00426191"/>
    <w:rsid w:val="00427539"/>
    <w:rsid w:val="0044111F"/>
    <w:rsid w:val="004505FE"/>
    <w:rsid w:val="00450C58"/>
    <w:rsid w:val="004524C6"/>
    <w:rsid w:val="00455849"/>
    <w:rsid w:val="00474F9E"/>
    <w:rsid w:val="00476C99"/>
    <w:rsid w:val="00481AF6"/>
    <w:rsid w:val="00484B72"/>
    <w:rsid w:val="00487324"/>
    <w:rsid w:val="00494E93"/>
    <w:rsid w:val="00496CAE"/>
    <w:rsid w:val="004A328E"/>
    <w:rsid w:val="004A791E"/>
    <w:rsid w:val="004B0B9F"/>
    <w:rsid w:val="004B2A95"/>
    <w:rsid w:val="004B3047"/>
    <w:rsid w:val="004B6AE8"/>
    <w:rsid w:val="004C07D9"/>
    <w:rsid w:val="004C2720"/>
    <w:rsid w:val="004C32A9"/>
    <w:rsid w:val="004C7F33"/>
    <w:rsid w:val="004D0916"/>
    <w:rsid w:val="004D3472"/>
    <w:rsid w:val="004D5A1B"/>
    <w:rsid w:val="004E6973"/>
    <w:rsid w:val="004F4565"/>
    <w:rsid w:val="00513743"/>
    <w:rsid w:val="00516778"/>
    <w:rsid w:val="00527403"/>
    <w:rsid w:val="0052E02E"/>
    <w:rsid w:val="00543AF3"/>
    <w:rsid w:val="005529AE"/>
    <w:rsid w:val="0055358D"/>
    <w:rsid w:val="00561B16"/>
    <w:rsid w:val="005708D0"/>
    <w:rsid w:val="005807E7"/>
    <w:rsid w:val="005A7068"/>
    <w:rsid w:val="005B4239"/>
    <w:rsid w:val="005C3B70"/>
    <w:rsid w:val="005D531A"/>
    <w:rsid w:val="005D53C2"/>
    <w:rsid w:val="005E6775"/>
    <w:rsid w:val="005E727D"/>
    <w:rsid w:val="005E7D36"/>
    <w:rsid w:val="005F350C"/>
    <w:rsid w:val="005F7564"/>
    <w:rsid w:val="00603012"/>
    <w:rsid w:val="00606AF8"/>
    <w:rsid w:val="00612365"/>
    <w:rsid w:val="00620F70"/>
    <w:rsid w:val="00624956"/>
    <w:rsid w:val="00625708"/>
    <w:rsid w:val="006265A1"/>
    <w:rsid w:val="006312FB"/>
    <w:rsid w:val="006365AF"/>
    <w:rsid w:val="0068211C"/>
    <w:rsid w:val="006825B9"/>
    <w:rsid w:val="0068611F"/>
    <w:rsid w:val="00686B23"/>
    <w:rsid w:val="00694C0A"/>
    <w:rsid w:val="006A14B3"/>
    <w:rsid w:val="006A4B55"/>
    <w:rsid w:val="006A51E9"/>
    <w:rsid w:val="006C1405"/>
    <w:rsid w:val="006C64E7"/>
    <w:rsid w:val="006D3D8D"/>
    <w:rsid w:val="006D65CA"/>
    <w:rsid w:val="006D682C"/>
    <w:rsid w:val="006E3326"/>
    <w:rsid w:val="00700C27"/>
    <w:rsid w:val="0070370F"/>
    <w:rsid w:val="00712A7E"/>
    <w:rsid w:val="007178F1"/>
    <w:rsid w:val="00722CDE"/>
    <w:rsid w:val="007244DA"/>
    <w:rsid w:val="00726A86"/>
    <w:rsid w:val="007442A1"/>
    <w:rsid w:val="007527FD"/>
    <w:rsid w:val="00756836"/>
    <w:rsid w:val="00757E07"/>
    <w:rsid w:val="007600D0"/>
    <w:rsid w:val="00761AAD"/>
    <w:rsid w:val="00762109"/>
    <w:rsid w:val="00763788"/>
    <w:rsid w:val="00767278"/>
    <w:rsid w:val="0077333F"/>
    <w:rsid w:val="007748AE"/>
    <w:rsid w:val="00775992"/>
    <w:rsid w:val="007913D3"/>
    <w:rsid w:val="0079308E"/>
    <w:rsid w:val="00793129"/>
    <w:rsid w:val="00794A6B"/>
    <w:rsid w:val="007A552E"/>
    <w:rsid w:val="007A7BD1"/>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3B5D"/>
    <w:rsid w:val="0083788E"/>
    <w:rsid w:val="00847BD5"/>
    <w:rsid w:val="00864EF2"/>
    <w:rsid w:val="008737EF"/>
    <w:rsid w:val="00875607"/>
    <w:rsid w:val="0088072C"/>
    <w:rsid w:val="008825D5"/>
    <w:rsid w:val="008A09D3"/>
    <w:rsid w:val="008A4412"/>
    <w:rsid w:val="008B383A"/>
    <w:rsid w:val="008C45B9"/>
    <w:rsid w:val="008C7EBF"/>
    <w:rsid w:val="008E3EB0"/>
    <w:rsid w:val="008F3E3E"/>
    <w:rsid w:val="00902592"/>
    <w:rsid w:val="009111CB"/>
    <w:rsid w:val="00917068"/>
    <w:rsid w:val="00934AB4"/>
    <w:rsid w:val="0094090F"/>
    <w:rsid w:val="00950037"/>
    <w:rsid w:val="009519F0"/>
    <w:rsid w:val="00954CF2"/>
    <w:rsid w:val="00954FD0"/>
    <w:rsid w:val="0096084A"/>
    <w:rsid w:val="00960A29"/>
    <w:rsid w:val="00961AC3"/>
    <w:rsid w:val="00981BBE"/>
    <w:rsid w:val="0098448A"/>
    <w:rsid w:val="00993A33"/>
    <w:rsid w:val="009974C4"/>
    <w:rsid w:val="009A0055"/>
    <w:rsid w:val="009A106E"/>
    <w:rsid w:val="009A563B"/>
    <w:rsid w:val="009A5C04"/>
    <w:rsid w:val="009A614F"/>
    <w:rsid w:val="009B67B4"/>
    <w:rsid w:val="009B7883"/>
    <w:rsid w:val="009C29F3"/>
    <w:rsid w:val="009D27FB"/>
    <w:rsid w:val="009D3249"/>
    <w:rsid w:val="009D34E7"/>
    <w:rsid w:val="009D5D42"/>
    <w:rsid w:val="009D7134"/>
    <w:rsid w:val="009D7A32"/>
    <w:rsid w:val="009E0D6E"/>
    <w:rsid w:val="009F76A3"/>
    <w:rsid w:val="00A229F2"/>
    <w:rsid w:val="00A27E7D"/>
    <w:rsid w:val="00A34DB2"/>
    <w:rsid w:val="00A417EA"/>
    <w:rsid w:val="00A43CAD"/>
    <w:rsid w:val="00A456B5"/>
    <w:rsid w:val="00A475D4"/>
    <w:rsid w:val="00A518B2"/>
    <w:rsid w:val="00A57F94"/>
    <w:rsid w:val="00A6242B"/>
    <w:rsid w:val="00A712D6"/>
    <w:rsid w:val="00A86FD3"/>
    <w:rsid w:val="00AA407E"/>
    <w:rsid w:val="00AC0F69"/>
    <w:rsid w:val="00AC1CC1"/>
    <w:rsid w:val="00AC2B80"/>
    <w:rsid w:val="00AC4E5A"/>
    <w:rsid w:val="00AE3343"/>
    <w:rsid w:val="00AE73A0"/>
    <w:rsid w:val="00AE74E6"/>
    <w:rsid w:val="00AF1FA5"/>
    <w:rsid w:val="00AF25BE"/>
    <w:rsid w:val="00AF4FAD"/>
    <w:rsid w:val="00B01CD7"/>
    <w:rsid w:val="00B04214"/>
    <w:rsid w:val="00B04B8F"/>
    <w:rsid w:val="00B054AF"/>
    <w:rsid w:val="00B067DF"/>
    <w:rsid w:val="00B13A69"/>
    <w:rsid w:val="00B22E2D"/>
    <w:rsid w:val="00B33DA9"/>
    <w:rsid w:val="00B35ED5"/>
    <w:rsid w:val="00B41D90"/>
    <w:rsid w:val="00B5039C"/>
    <w:rsid w:val="00B51E59"/>
    <w:rsid w:val="00B527F4"/>
    <w:rsid w:val="00B5388E"/>
    <w:rsid w:val="00B56A03"/>
    <w:rsid w:val="00B6568C"/>
    <w:rsid w:val="00B664AA"/>
    <w:rsid w:val="00B7340D"/>
    <w:rsid w:val="00B7637F"/>
    <w:rsid w:val="00B764DE"/>
    <w:rsid w:val="00B76FC6"/>
    <w:rsid w:val="00B85F40"/>
    <w:rsid w:val="00B92D72"/>
    <w:rsid w:val="00BA141F"/>
    <w:rsid w:val="00BA2030"/>
    <w:rsid w:val="00BA5FF7"/>
    <w:rsid w:val="00BB227D"/>
    <w:rsid w:val="00BB59CD"/>
    <w:rsid w:val="00BB62F5"/>
    <w:rsid w:val="00BC005C"/>
    <w:rsid w:val="00BC4667"/>
    <w:rsid w:val="00BD7F93"/>
    <w:rsid w:val="00BE394C"/>
    <w:rsid w:val="00BE4EA7"/>
    <w:rsid w:val="00BF318F"/>
    <w:rsid w:val="00BF4D9C"/>
    <w:rsid w:val="00BF71BE"/>
    <w:rsid w:val="00C00D83"/>
    <w:rsid w:val="00C01C47"/>
    <w:rsid w:val="00C028D8"/>
    <w:rsid w:val="00C047A9"/>
    <w:rsid w:val="00C102C0"/>
    <w:rsid w:val="00C1096C"/>
    <w:rsid w:val="00C15267"/>
    <w:rsid w:val="00C162BB"/>
    <w:rsid w:val="00C213E7"/>
    <w:rsid w:val="00C23834"/>
    <w:rsid w:val="00C26691"/>
    <w:rsid w:val="00C45D46"/>
    <w:rsid w:val="00C46AD4"/>
    <w:rsid w:val="00C50E3D"/>
    <w:rsid w:val="00C52E8D"/>
    <w:rsid w:val="00C56EAA"/>
    <w:rsid w:val="00C61091"/>
    <w:rsid w:val="00C616DE"/>
    <w:rsid w:val="00C63524"/>
    <w:rsid w:val="00C70411"/>
    <w:rsid w:val="00C71194"/>
    <w:rsid w:val="00C72A8D"/>
    <w:rsid w:val="00C75AEB"/>
    <w:rsid w:val="00C7620B"/>
    <w:rsid w:val="00C76BAC"/>
    <w:rsid w:val="00C858AD"/>
    <w:rsid w:val="00C927FB"/>
    <w:rsid w:val="00C941BB"/>
    <w:rsid w:val="00CA7ED3"/>
    <w:rsid w:val="00CB1AE6"/>
    <w:rsid w:val="00CB2191"/>
    <w:rsid w:val="00CD363F"/>
    <w:rsid w:val="00CD39FA"/>
    <w:rsid w:val="00CD4AEF"/>
    <w:rsid w:val="00CD7AEE"/>
    <w:rsid w:val="00CE111F"/>
    <w:rsid w:val="00CE15B8"/>
    <w:rsid w:val="00CE184D"/>
    <w:rsid w:val="00CE327C"/>
    <w:rsid w:val="00CE5CDF"/>
    <w:rsid w:val="00CE5DEB"/>
    <w:rsid w:val="00CF1515"/>
    <w:rsid w:val="00CF72A0"/>
    <w:rsid w:val="00D0073B"/>
    <w:rsid w:val="00D0342B"/>
    <w:rsid w:val="00D064F0"/>
    <w:rsid w:val="00D126A5"/>
    <w:rsid w:val="00D157B6"/>
    <w:rsid w:val="00D22DCA"/>
    <w:rsid w:val="00D251D7"/>
    <w:rsid w:val="00D32DF7"/>
    <w:rsid w:val="00D3362F"/>
    <w:rsid w:val="00D34FD9"/>
    <w:rsid w:val="00D41F6D"/>
    <w:rsid w:val="00D624AD"/>
    <w:rsid w:val="00D6641F"/>
    <w:rsid w:val="00D812B9"/>
    <w:rsid w:val="00D93A23"/>
    <w:rsid w:val="00DA2467"/>
    <w:rsid w:val="00DA7F9E"/>
    <w:rsid w:val="00DB2750"/>
    <w:rsid w:val="00DC3C92"/>
    <w:rsid w:val="00DC4209"/>
    <w:rsid w:val="00DD01E9"/>
    <w:rsid w:val="00DD04FD"/>
    <w:rsid w:val="00DE375F"/>
    <w:rsid w:val="00DF37C1"/>
    <w:rsid w:val="00DF719F"/>
    <w:rsid w:val="00E00962"/>
    <w:rsid w:val="00E02E93"/>
    <w:rsid w:val="00E03728"/>
    <w:rsid w:val="00E11C59"/>
    <w:rsid w:val="00E13CBD"/>
    <w:rsid w:val="00E22DAD"/>
    <w:rsid w:val="00E24AFF"/>
    <w:rsid w:val="00E31AEF"/>
    <w:rsid w:val="00E368A6"/>
    <w:rsid w:val="00E37F10"/>
    <w:rsid w:val="00E46481"/>
    <w:rsid w:val="00E5255E"/>
    <w:rsid w:val="00E54A39"/>
    <w:rsid w:val="00E54BD7"/>
    <w:rsid w:val="00E55915"/>
    <w:rsid w:val="00E568B0"/>
    <w:rsid w:val="00E60DAA"/>
    <w:rsid w:val="00E61171"/>
    <w:rsid w:val="00E65E02"/>
    <w:rsid w:val="00E67C97"/>
    <w:rsid w:val="00E94454"/>
    <w:rsid w:val="00E948FD"/>
    <w:rsid w:val="00E97905"/>
    <w:rsid w:val="00EA06C0"/>
    <w:rsid w:val="00EA6A7E"/>
    <w:rsid w:val="00EB3677"/>
    <w:rsid w:val="00EC6601"/>
    <w:rsid w:val="00EC6D81"/>
    <w:rsid w:val="00EE2E83"/>
    <w:rsid w:val="00EE65F0"/>
    <w:rsid w:val="00EF1289"/>
    <w:rsid w:val="00EF2A2A"/>
    <w:rsid w:val="00EF3659"/>
    <w:rsid w:val="00F01F67"/>
    <w:rsid w:val="00F038FF"/>
    <w:rsid w:val="00F07169"/>
    <w:rsid w:val="00F118DD"/>
    <w:rsid w:val="00F118E1"/>
    <w:rsid w:val="00F13430"/>
    <w:rsid w:val="00F155A9"/>
    <w:rsid w:val="00F236E0"/>
    <w:rsid w:val="00F357E0"/>
    <w:rsid w:val="00F52F90"/>
    <w:rsid w:val="00F54496"/>
    <w:rsid w:val="00F6074A"/>
    <w:rsid w:val="00F6512B"/>
    <w:rsid w:val="00F6706F"/>
    <w:rsid w:val="00F72D7A"/>
    <w:rsid w:val="00F76B2F"/>
    <w:rsid w:val="00F84153"/>
    <w:rsid w:val="00F87242"/>
    <w:rsid w:val="00F94896"/>
    <w:rsid w:val="00FA0599"/>
    <w:rsid w:val="00FA0E49"/>
    <w:rsid w:val="00FD54B8"/>
    <w:rsid w:val="00FE323D"/>
    <w:rsid w:val="00FE6735"/>
    <w:rsid w:val="00FF0DAC"/>
    <w:rsid w:val="00FF2E18"/>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styleId="Nevyeenzmnka">
    <w:name w:val="Unresolved Mention"/>
    <w:basedOn w:val="Standardnpsmoodstavce"/>
    <w:uiPriority w:val="99"/>
    <w:semiHidden/>
    <w:unhideWhenUsed/>
    <w:rsid w:val="00E13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8C3320">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0C0566"/>
    <w:rsid w:val="00106668"/>
    <w:rsid w:val="00151BEF"/>
    <w:rsid w:val="001816B5"/>
    <w:rsid w:val="001A478B"/>
    <w:rsid w:val="001C65F7"/>
    <w:rsid w:val="00221E9A"/>
    <w:rsid w:val="00240438"/>
    <w:rsid w:val="00245636"/>
    <w:rsid w:val="002E2E84"/>
    <w:rsid w:val="00361207"/>
    <w:rsid w:val="00361B5B"/>
    <w:rsid w:val="003C798D"/>
    <w:rsid w:val="003F557F"/>
    <w:rsid w:val="004505FE"/>
    <w:rsid w:val="004804D9"/>
    <w:rsid w:val="004A328E"/>
    <w:rsid w:val="00541B0D"/>
    <w:rsid w:val="005B4239"/>
    <w:rsid w:val="005C1E53"/>
    <w:rsid w:val="00664361"/>
    <w:rsid w:val="006C1C15"/>
    <w:rsid w:val="006D3D8D"/>
    <w:rsid w:val="00765EE3"/>
    <w:rsid w:val="007B73D4"/>
    <w:rsid w:val="007D1717"/>
    <w:rsid w:val="008169E2"/>
    <w:rsid w:val="008C3320"/>
    <w:rsid w:val="009942BF"/>
    <w:rsid w:val="009A6FBF"/>
    <w:rsid w:val="009D27FB"/>
    <w:rsid w:val="00A41305"/>
    <w:rsid w:val="00A43CAD"/>
    <w:rsid w:val="00A86FD3"/>
    <w:rsid w:val="00AF3BC4"/>
    <w:rsid w:val="00B31D57"/>
    <w:rsid w:val="00BA2030"/>
    <w:rsid w:val="00C77069"/>
    <w:rsid w:val="00D01EF8"/>
    <w:rsid w:val="00D57219"/>
    <w:rsid w:val="00D576EB"/>
    <w:rsid w:val="00DA7F9E"/>
    <w:rsid w:val="00E54A39"/>
    <w:rsid w:val="00E55C16"/>
    <w:rsid w:val="00F41B5B"/>
    <w:rsid w:val="00F64ABB"/>
    <w:rsid w:val="00F83FE7"/>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a1a301ec93e3e1c0939eaa9a95993ad4">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a7e292342559d14d4b231266463364e7"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8DC6E5F5-E8EA-4603-9563-B7B799DECF79}">
  <ds:schemaRefs>
    <ds:schemaRef ds:uri="http://schemas.openxmlformats.org/officeDocument/2006/bibliography"/>
  </ds:schemaRefs>
</ds:datastoreItem>
</file>

<file path=customXml/itemProps3.xml><?xml version="1.0" encoding="utf-8"?>
<ds:datastoreItem xmlns:ds="http://schemas.openxmlformats.org/officeDocument/2006/customXml" ds:itemID="{AB3431F8-C8D1-4E34-AEA3-44EAAD7AC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21</TotalTime>
  <Pages>12</Pages>
  <Words>4621</Words>
  <Characters>27269</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25</cp:revision>
  <cp:lastPrinted>2019-12-09T09:19:00Z</cp:lastPrinted>
  <dcterms:created xsi:type="dcterms:W3CDTF">2024-09-17T07:57:00Z</dcterms:created>
  <dcterms:modified xsi:type="dcterms:W3CDTF">2025-03-18T11:38:00Z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