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22" w:rsidRPr="00450C43" w:rsidRDefault="00707A3F" w:rsidP="00707A3F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707A3F">
        <w:rPr>
          <w:rFonts w:ascii="Garamond" w:hAnsi="Garamond"/>
          <w:b/>
          <w:sz w:val="24"/>
          <w:szCs w:val="24"/>
        </w:rPr>
        <w:t xml:space="preserve">SMLOUVA </w:t>
      </w:r>
      <w:r w:rsidRPr="00450C43">
        <w:rPr>
          <w:rFonts w:ascii="Garamond" w:hAnsi="Garamond"/>
          <w:b/>
          <w:sz w:val="24"/>
          <w:szCs w:val="24"/>
        </w:rPr>
        <w:t>O SBĚRU, SVOZU A ODSTRAŇOVÁNÍ ODPADU</w:t>
      </w:r>
    </w:p>
    <w:p w:rsidR="00707A3F" w:rsidRDefault="00707A3F" w:rsidP="00707A3F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450C43">
        <w:rPr>
          <w:rFonts w:ascii="Garamond" w:hAnsi="Garamond"/>
          <w:b/>
          <w:sz w:val="24"/>
          <w:szCs w:val="24"/>
        </w:rPr>
        <w:t xml:space="preserve">č. </w:t>
      </w:r>
      <w:r w:rsidR="009020ED">
        <w:rPr>
          <w:rFonts w:ascii="Garamond" w:hAnsi="Garamond"/>
          <w:b/>
          <w:sz w:val="24"/>
          <w:szCs w:val="24"/>
        </w:rPr>
        <w:t>objednatele</w:t>
      </w:r>
      <w:r w:rsidRPr="00450C43">
        <w:rPr>
          <w:rFonts w:ascii="Garamond" w:hAnsi="Garamond"/>
          <w:b/>
          <w:sz w:val="24"/>
          <w:szCs w:val="24"/>
        </w:rPr>
        <w:t>……………………</w:t>
      </w:r>
    </w:p>
    <w:p w:rsidR="009020ED" w:rsidRPr="00450C43" w:rsidRDefault="009020ED" w:rsidP="00707A3F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č. zhotovitele</w:t>
      </w:r>
      <w:permStart w:id="1650226980" w:edGrp="everyone"/>
      <w:r>
        <w:rPr>
          <w:rFonts w:ascii="Garamond" w:hAnsi="Garamond"/>
          <w:b/>
          <w:sz w:val="24"/>
          <w:szCs w:val="24"/>
        </w:rPr>
        <w:t>……………………</w:t>
      </w:r>
      <w:permEnd w:id="1650226980"/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707A3F" w:rsidRPr="00450C43" w:rsidRDefault="00707A3F" w:rsidP="00707A3F">
      <w:pPr>
        <w:spacing w:after="0" w:line="276" w:lineRule="auto"/>
        <w:rPr>
          <w:rFonts w:ascii="Garamond" w:hAnsi="Garamond"/>
          <w:b/>
          <w:sz w:val="24"/>
          <w:szCs w:val="24"/>
        </w:rPr>
      </w:pPr>
      <w:r w:rsidRPr="00450C43">
        <w:rPr>
          <w:rFonts w:ascii="Garamond" w:hAnsi="Garamond"/>
          <w:b/>
          <w:sz w:val="24"/>
          <w:szCs w:val="24"/>
        </w:rPr>
        <w:t>Objednatel:</w:t>
      </w:r>
      <w:r w:rsidRPr="00450C43">
        <w:rPr>
          <w:rFonts w:ascii="Garamond" w:hAnsi="Garamond"/>
          <w:b/>
          <w:sz w:val="24"/>
          <w:szCs w:val="24"/>
        </w:rPr>
        <w:tab/>
      </w:r>
      <w:r w:rsidRPr="00450C43">
        <w:rPr>
          <w:rFonts w:ascii="Garamond" w:hAnsi="Garamond"/>
          <w:b/>
          <w:sz w:val="24"/>
          <w:szCs w:val="24"/>
        </w:rPr>
        <w:tab/>
      </w:r>
      <w:r w:rsidRPr="00450C43">
        <w:rPr>
          <w:rFonts w:ascii="Garamond" w:hAnsi="Garamond"/>
          <w:b/>
          <w:sz w:val="24"/>
          <w:szCs w:val="24"/>
        </w:rPr>
        <w:tab/>
        <w:t>Město Veltrusy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Sídlo: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Palackého 9, 277 46 Veltrusy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Zastoupen: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="00BC4B0F" w:rsidRPr="00450C43">
        <w:rPr>
          <w:rFonts w:ascii="Garamond" w:hAnsi="Garamond"/>
          <w:bCs/>
          <w:sz w:val="24"/>
          <w:szCs w:val="24"/>
        </w:rPr>
        <w:t>Mgr. Filipem Volákem, starostou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 xml:space="preserve">IČO: 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00237272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DIČ: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CZ00237272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Bankovní spojení: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……………………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Číslo účtu: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……………………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Zástupce ve věci objednávek</w:t>
      </w:r>
      <w:bookmarkStart w:id="0" w:name="_GoBack"/>
      <w:bookmarkEnd w:id="0"/>
    </w:p>
    <w:p w:rsidR="00707A3F" w:rsidRPr="00450C43" w:rsidRDefault="00B93AA8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707A3F" w:rsidRPr="00450C43">
        <w:rPr>
          <w:rFonts w:ascii="Garamond" w:hAnsi="Garamond"/>
          <w:sz w:val="24"/>
          <w:szCs w:val="24"/>
        </w:rPr>
        <w:t>mluvených služeb:</w:t>
      </w:r>
      <w:r w:rsidR="00707A3F" w:rsidRPr="00450C43">
        <w:rPr>
          <w:rFonts w:ascii="Garamond" w:hAnsi="Garamond"/>
          <w:sz w:val="24"/>
          <w:szCs w:val="24"/>
        </w:rPr>
        <w:tab/>
      </w:r>
      <w:r w:rsidR="00707A3F" w:rsidRPr="00450C43">
        <w:rPr>
          <w:rFonts w:ascii="Garamond" w:hAnsi="Garamond"/>
          <w:sz w:val="24"/>
          <w:szCs w:val="24"/>
        </w:rPr>
        <w:tab/>
        <w:t>……………………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 xml:space="preserve">Tel. </w:t>
      </w:r>
      <w:r w:rsidR="00B93AA8">
        <w:rPr>
          <w:rFonts w:ascii="Garamond" w:hAnsi="Garamond"/>
          <w:sz w:val="24"/>
          <w:szCs w:val="24"/>
        </w:rPr>
        <w:t>k</w:t>
      </w:r>
      <w:r w:rsidRPr="00450C43">
        <w:rPr>
          <w:rFonts w:ascii="Garamond" w:hAnsi="Garamond"/>
          <w:sz w:val="24"/>
          <w:szCs w:val="24"/>
        </w:rPr>
        <w:t>ontakt, e-mail: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……………………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(dále jen „</w:t>
      </w:r>
      <w:r w:rsidRPr="00450C43">
        <w:rPr>
          <w:rFonts w:ascii="Garamond" w:hAnsi="Garamond"/>
          <w:b/>
          <w:sz w:val="24"/>
          <w:szCs w:val="24"/>
        </w:rPr>
        <w:t>objednatel</w:t>
      </w:r>
      <w:r w:rsidRPr="00450C43">
        <w:rPr>
          <w:rFonts w:ascii="Garamond" w:hAnsi="Garamond"/>
          <w:sz w:val="24"/>
          <w:szCs w:val="24"/>
        </w:rPr>
        <w:t>“)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a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707A3F" w:rsidRPr="00450C43" w:rsidRDefault="00707A3F" w:rsidP="00707A3F">
      <w:pPr>
        <w:spacing w:after="0" w:line="276" w:lineRule="auto"/>
        <w:rPr>
          <w:rFonts w:ascii="Garamond" w:hAnsi="Garamond"/>
          <w:b/>
          <w:sz w:val="24"/>
          <w:szCs w:val="24"/>
        </w:rPr>
      </w:pPr>
      <w:r w:rsidRPr="00450C43">
        <w:rPr>
          <w:rFonts w:ascii="Garamond" w:hAnsi="Garamond"/>
          <w:b/>
          <w:sz w:val="24"/>
          <w:szCs w:val="24"/>
        </w:rPr>
        <w:t>Zhotovitel:</w:t>
      </w:r>
      <w:r w:rsidRPr="00450C43">
        <w:rPr>
          <w:rFonts w:ascii="Garamond" w:hAnsi="Garamond"/>
          <w:b/>
          <w:sz w:val="24"/>
          <w:szCs w:val="24"/>
        </w:rPr>
        <w:tab/>
      </w:r>
      <w:r w:rsidRPr="00450C43">
        <w:rPr>
          <w:rFonts w:ascii="Garamond" w:hAnsi="Garamond"/>
          <w:b/>
          <w:sz w:val="24"/>
          <w:szCs w:val="24"/>
        </w:rPr>
        <w:tab/>
      </w:r>
      <w:r w:rsidRPr="00450C43">
        <w:rPr>
          <w:rFonts w:ascii="Garamond" w:hAnsi="Garamond"/>
          <w:b/>
          <w:sz w:val="24"/>
          <w:szCs w:val="24"/>
        </w:rPr>
        <w:tab/>
      </w:r>
      <w:permStart w:id="836185555" w:edGrp="everyone"/>
      <w:r w:rsidRPr="00450C43">
        <w:rPr>
          <w:rFonts w:ascii="Garamond" w:hAnsi="Garamond"/>
          <w:b/>
          <w:sz w:val="24"/>
          <w:szCs w:val="24"/>
        </w:rPr>
        <w:t>……………………</w:t>
      </w:r>
      <w:permEnd w:id="836185555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Sídlo: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268647137" w:edGrp="everyone"/>
      <w:r>
        <w:rPr>
          <w:rFonts w:ascii="Garamond" w:hAnsi="Garamond"/>
          <w:sz w:val="24"/>
          <w:szCs w:val="24"/>
        </w:rPr>
        <w:t>……………………</w:t>
      </w:r>
      <w:permEnd w:id="268647137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1726545935" w:edGrp="everyone"/>
      <w:r>
        <w:rPr>
          <w:rFonts w:ascii="Garamond" w:hAnsi="Garamond"/>
          <w:sz w:val="24"/>
          <w:szCs w:val="24"/>
        </w:rPr>
        <w:t>……………………</w:t>
      </w:r>
      <w:permEnd w:id="1726545935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2034456147" w:edGrp="everyone"/>
      <w:r>
        <w:rPr>
          <w:rFonts w:ascii="Garamond" w:hAnsi="Garamond"/>
          <w:sz w:val="24"/>
          <w:szCs w:val="24"/>
        </w:rPr>
        <w:t>……………………</w:t>
      </w:r>
      <w:permEnd w:id="2034456147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1883787795" w:edGrp="everyone"/>
      <w:r>
        <w:rPr>
          <w:rFonts w:ascii="Garamond" w:hAnsi="Garamond"/>
          <w:sz w:val="24"/>
          <w:szCs w:val="24"/>
        </w:rPr>
        <w:t>……………………</w:t>
      </w:r>
      <w:permEnd w:id="1883787795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Bankovní spojení: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1556959259" w:edGrp="everyone"/>
      <w:r>
        <w:rPr>
          <w:rFonts w:ascii="Garamond" w:hAnsi="Garamond"/>
          <w:sz w:val="24"/>
          <w:szCs w:val="24"/>
        </w:rPr>
        <w:t>……………………</w:t>
      </w:r>
      <w:permEnd w:id="1556959259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Číslo účtu: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763167137" w:edGrp="everyone"/>
      <w:r>
        <w:rPr>
          <w:rFonts w:ascii="Garamond" w:hAnsi="Garamond"/>
          <w:sz w:val="24"/>
          <w:szCs w:val="24"/>
        </w:rPr>
        <w:t>……………………</w:t>
      </w:r>
      <w:permEnd w:id="763167137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Zástupce ve věci objednávek</w:t>
      </w:r>
    </w:p>
    <w:p w:rsidR="00707A3F" w:rsidRDefault="00B93AA8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707A3F">
        <w:rPr>
          <w:rFonts w:ascii="Garamond" w:hAnsi="Garamond"/>
          <w:sz w:val="24"/>
          <w:szCs w:val="24"/>
        </w:rPr>
        <w:t>mluvených služeb:</w:t>
      </w:r>
      <w:r w:rsidR="00707A3F">
        <w:rPr>
          <w:rFonts w:ascii="Garamond" w:hAnsi="Garamond"/>
          <w:sz w:val="24"/>
          <w:szCs w:val="24"/>
        </w:rPr>
        <w:tab/>
      </w:r>
      <w:r w:rsidR="00707A3F">
        <w:rPr>
          <w:rFonts w:ascii="Garamond" w:hAnsi="Garamond"/>
          <w:sz w:val="24"/>
          <w:szCs w:val="24"/>
        </w:rPr>
        <w:tab/>
      </w:r>
      <w:permStart w:id="732712255" w:edGrp="everyone"/>
      <w:r w:rsidR="00707A3F">
        <w:rPr>
          <w:rFonts w:ascii="Garamond" w:hAnsi="Garamond"/>
          <w:sz w:val="24"/>
          <w:szCs w:val="24"/>
        </w:rPr>
        <w:t>……………………</w:t>
      </w:r>
      <w:permEnd w:id="732712255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Tel. </w:t>
      </w:r>
      <w:r w:rsidR="00B93AA8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ontakt, e-mail: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1012214220" w:edGrp="everyone"/>
      <w:r>
        <w:rPr>
          <w:rFonts w:ascii="Garamond" w:hAnsi="Garamond"/>
          <w:sz w:val="24"/>
          <w:szCs w:val="24"/>
        </w:rPr>
        <w:t>……………………</w:t>
      </w:r>
      <w:permEnd w:id="1012214220"/>
    </w:p>
    <w:p w:rsidR="00BC4B0F" w:rsidRDefault="00BC4B0F" w:rsidP="00BC4B0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jen „</w:t>
      </w:r>
      <w:r>
        <w:rPr>
          <w:rFonts w:ascii="Garamond" w:hAnsi="Garamond"/>
          <w:b/>
          <w:sz w:val="24"/>
          <w:szCs w:val="24"/>
        </w:rPr>
        <w:t>zhotovitel</w:t>
      </w:r>
      <w:r>
        <w:rPr>
          <w:rFonts w:ascii="Garamond" w:hAnsi="Garamond"/>
          <w:sz w:val="24"/>
          <w:szCs w:val="24"/>
        </w:rPr>
        <w:t>“)</w:t>
      </w:r>
    </w:p>
    <w:p w:rsidR="00BC4B0F" w:rsidRDefault="00BC4B0F" w:rsidP="00BC4B0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BC4B0F" w:rsidRDefault="00BC4B0F" w:rsidP="00BC4B0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(zhotovitel a objednatel společně dále jen jako „</w:t>
      </w:r>
      <w:r w:rsidRPr="00BC4B0F">
        <w:rPr>
          <w:rFonts w:ascii="Garamond" w:hAnsi="Garamond"/>
          <w:b/>
          <w:sz w:val="24"/>
          <w:szCs w:val="24"/>
        </w:rPr>
        <w:t>smluvní strany</w:t>
      </w:r>
      <w:r>
        <w:rPr>
          <w:rFonts w:ascii="Garamond" w:hAnsi="Garamond"/>
          <w:sz w:val="24"/>
          <w:szCs w:val="24"/>
        </w:rPr>
        <w:t>, či jednotlivě jako „</w:t>
      </w:r>
      <w:r w:rsidRPr="00BC4B0F">
        <w:rPr>
          <w:rFonts w:ascii="Garamond" w:hAnsi="Garamond"/>
          <w:b/>
          <w:sz w:val="24"/>
          <w:szCs w:val="24"/>
        </w:rPr>
        <w:t>smluvní strana</w:t>
      </w:r>
      <w:r>
        <w:rPr>
          <w:rFonts w:ascii="Garamond" w:hAnsi="Garamond"/>
          <w:sz w:val="24"/>
          <w:szCs w:val="24"/>
        </w:rPr>
        <w:t>“)</w:t>
      </w:r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707A3F" w:rsidRDefault="00707A3F" w:rsidP="00707A3F">
      <w:pPr>
        <w:widowControl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DC3267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uzavřeli níže uvedeného roku, měsíce a dne </w:t>
      </w:r>
      <w:r w:rsidRPr="00DC326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v souladu s ustanoveními § </w:t>
      </w:r>
      <w:r w:rsidR="0016175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>1746 odst. 2</w:t>
      </w:r>
      <w:r w:rsidRPr="00DC326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 zákona </w:t>
      </w:r>
      <w:r w:rsidR="00B528B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br/>
      </w:r>
      <w:r w:rsidRPr="00DC326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č. 89/2012 Sb., občanský zákoník, </w:t>
      </w:r>
      <w:r w:rsidR="00161754" w:rsidRPr="0016175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ve znění pozdějších předpisů, a dle zákona č. 185/2001 Sb., </w:t>
      </w:r>
      <w:r w:rsidR="00B528B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br/>
      </w:r>
      <w:r w:rsidR="00161754" w:rsidRPr="0016175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o odpadech, ve znění pozdějších předpisů, za </w:t>
      </w:r>
      <w:r w:rsidR="0016175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>následujících podmínek</w:t>
      </w:r>
      <w:r w:rsidR="00B93AA8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 tuto</w:t>
      </w:r>
    </w:p>
    <w:p w:rsidR="00707A3F" w:rsidRPr="00DC3267" w:rsidRDefault="00707A3F" w:rsidP="00707A3F">
      <w:pPr>
        <w:widowControl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</w:p>
    <w:p w:rsidR="00707A3F" w:rsidRPr="00DC3267" w:rsidRDefault="00707A3F" w:rsidP="00707A3F">
      <w:pPr>
        <w:widowControl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</w:p>
    <w:p w:rsidR="00707A3F" w:rsidRPr="00DC3267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b/>
          <w:sz w:val="24"/>
          <w:szCs w:val="24"/>
          <w:lang w:eastAsia="ar-SA"/>
        </w:rPr>
        <w:t>Smlouvu o sběru, svozu a odstraňování odpadu</w:t>
      </w:r>
      <w:r w:rsidRPr="00DC3267">
        <w:rPr>
          <w:rFonts w:ascii="Garamond" w:hAnsi="Garamond"/>
          <w:b/>
          <w:sz w:val="24"/>
          <w:szCs w:val="24"/>
          <w:lang w:eastAsia="ar-SA"/>
        </w:rPr>
        <w:t>:</w:t>
      </w:r>
    </w:p>
    <w:p w:rsidR="00707A3F" w:rsidRPr="00DC3267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  <w:r w:rsidRPr="00DC3267">
        <w:rPr>
          <w:rFonts w:ascii="Garamond" w:hAnsi="Garamond"/>
          <w:sz w:val="24"/>
          <w:szCs w:val="24"/>
          <w:lang w:eastAsia="ar-SA"/>
        </w:rPr>
        <w:t>(dále jen „</w:t>
      </w:r>
      <w:r w:rsidRPr="00DC3267">
        <w:rPr>
          <w:rFonts w:ascii="Garamond" w:hAnsi="Garamond"/>
          <w:b/>
          <w:sz w:val="24"/>
          <w:szCs w:val="24"/>
          <w:lang w:eastAsia="ar-SA"/>
        </w:rPr>
        <w:t>Smlouva</w:t>
      </w:r>
      <w:r w:rsidRPr="00DC3267">
        <w:rPr>
          <w:rFonts w:ascii="Garamond" w:hAnsi="Garamond"/>
          <w:sz w:val="24"/>
          <w:szCs w:val="24"/>
          <w:lang w:eastAsia="ar-SA"/>
        </w:rPr>
        <w:t>“)</w:t>
      </w:r>
    </w:p>
    <w:p w:rsidR="00707A3F" w:rsidRPr="00DC3267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707A3F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B93AA8" w:rsidRDefault="00B93AA8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B93AA8" w:rsidRDefault="00B93AA8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707A3F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BC4B0F" w:rsidRDefault="00BC4B0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707A3F" w:rsidRPr="00DC3267" w:rsidRDefault="00707A3F" w:rsidP="00707A3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DC3267">
        <w:rPr>
          <w:rFonts w:ascii="Garamond" w:hAnsi="Garamond"/>
          <w:b/>
          <w:sz w:val="24"/>
          <w:szCs w:val="24"/>
          <w:lang w:eastAsia="ar-SA"/>
        </w:rPr>
        <w:t>I.</w:t>
      </w:r>
    </w:p>
    <w:p w:rsidR="00707A3F" w:rsidRDefault="00C37759" w:rsidP="00707A3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ar-SA"/>
        </w:rPr>
      </w:pPr>
      <w:r>
        <w:rPr>
          <w:rFonts w:ascii="Garamond" w:hAnsi="Garamond"/>
          <w:b/>
          <w:sz w:val="24"/>
          <w:szCs w:val="24"/>
          <w:lang w:eastAsia="ar-SA"/>
        </w:rPr>
        <w:t>Preambule</w:t>
      </w:r>
    </w:p>
    <w:p w:rsidR="00BC4B0F" w:rsidRPr="00DC3267" w:rsidRDefault="00BC4B0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707A3F" w:rsidRDefault="00BC4B0F" w:rsidP="00BC4B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Účelem této Smlouvy je upravit postavení smluvních stran při realizaci předmětu plnění této Smlouvy tvořícího předmět veřejné zakázky „</w:t>
      </w:r>
      <w:r w:rsidRPr="001E7C26">
        <w:rPr>
          <w:rFonts w:ascii="Garamond" w:hAnsi="Garamond"/>
          <w:b/>
          <w:sz w:val="24"/>
          <w:szCs w:val="24"/>
        </w:rPr>
        <w:t>Svoz a nakládání s odpadem města Veltrusy</w:t>
      </w:r>
      <w:r>
        <w:rPr>
          <w:rFonts w:ascii="Garamond" w:hAnsi="Garamond"/>
          <w:sz w:val="24"/>
          <w:szCs w:val="24"/>
        </w:rPr>
        <w:t>“.</w:t>
      </w:r>
    </w:p>
    <w:p w:rsidR="00BC4B0F" w:rsidRDefault="00AD3F46" w:rsidP="00BC4B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Smlouva má pro smluvní strany význam zejména z hlediska zajištění </w:t>
      </w:r>
      <w:r w:rsidR="001E7C26">
        <w:rPr>
          <w:rFonts w:ascii="Garamond" w:hAnsi="Garamond"/>
          <w:sz w:val="24"/>
          <w:szCs w:val="24"/>
        </w:rPr>
        <w:t xml:space="preserve">řádného plnění práv a povinností smluvních stran </w:t>
      </w:r>
      <w:r>
        <w:rPr>
          <w:rFonts w:ascii="Garamond" w:hAnsi="Garamond"/>
          <w:sz w:val="24"/>
          <w:szCs w:val="24"/>
        </w:rPr>
        <w:t>dle této Smlouvy</w:t>
      </w:r>
      <w:r w:rsidR="001E7C26">
        <w:rPr>
          <w:rFonts w:ascii="Garamond" w:hAnsi="Garamond"/>
          <w:sz w:val="24"/>
          <w:szCs w:val="24"/>
        </w:rPr>
        <w:t>.</w:t>
      </w:r>
    </w:p>
    <w:p w:rsidR="00AD3F46" w:rsidRDefault="00AD3F46" w:rsidP="00BC4B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výslovně prohlašuje, že údaje jím uvedené v záhlaví této Smlouvy jsou pravdivé a že</w:t>
      </w:r>
      <w:r w:rsidR="001E7C26">
        <w:rPr>
          <w:rFonts w:ascii="Garamond" w:hAnsi="Garamond"/>
          <w:sz w:val="24"/>
          <w:szCs w:val="24"/>
        </w:rPr>
        <w:t xml:space="preserve"> zhotovitel disponuje k okamžiku </w:t>
      </w:r>
      <w:r>
        <w:rPr>
          <w:rFonts w:ascii="Garamond" w:hAnsi="Garamond"/>
          <w:sz w:val="24"/>
          <w:szCs w:val="24"/>
        </w:rPr>
        <w:t>uzavření této smlouvy oprávněním k podnikání potřebn</w:t>
      </w:r>
      <w:r w:rsidR="00B93AA8">
        <w:rPr>
          <w:rFonts w:ascii="Garamond" w:hAnsi="Garamond"/>
          <w:sz w:val="24"/>
          <w:szCs w:val="24"/>
        </w:rPr>
        <w:t>ý</w:t>
      </w:r>
      <w:r>
        <w:rPr>
          <w:rFonts w:ascii="Garamond" w:hAnsi="Garamond"/>
          <w:sz w:val="24"/>
          <w:szCs w:val="24"/>
        </w:rPr>
        <w:t>m k řádnému plnění této Smlouvy. V případě změny údajů uvedených v záhlaví této Smlouvy jsou bez zbytečného odkladu Smluvní strany povinny se vzájemně o takových změnách informovat.</w:t>
      </w:r>
    </w:p>
    <w:p w:rsidR="00AD3F46" w:rsidRDefault="00AD3F46" w:rsidP="00BC4B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Každá ze smluvních stran výslovně prohlašuje, že je oprávněna tuto Smlouvu podepsat.</w:t>
      </w:r>
    </w:p>
    <w:p w:rsidR="00AD3F46" w:rsidRDefault="00AD3F46" w:rsidP="00AD3F4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3F46" w:rsidRPr="001E7C26" w:rsidRDefault="00AD3F46" w:rsidP="001E7C2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1E7C26">
        <w:rPr>
          <w:rFonts w:ascii="Garamond" w:hAnsi="Garamond"/>
          <w:b/>
          <w:sz w:val="24"/>
          <w:szCs w:val="24"/>
        </w:rPr>
        <w:t>II.</w:t>
      </w:r>
    </w:p>
    <w:p w:rsidR="00AD3F46" w:rsidRPr="001E7C26" w:rsidRDefault="00AD3F46" w:rsidP="001E7C2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1E7C26">
        <w:rPr>
          <w:rFonts w:ascii="Garamond" w:hAnsi="Garamond"/>
          <w:b/>
          <w:sz w:val="24"/>
          <w:szCs w:val="24"/>
        </w:rPr>
        <w:t>Předmět plnění</w:t>
      </w:r>
    </w:p>
    <w:p w:rsidR="00AD3F46" w:rsidRDefault="00AD3F46" w:rsidP="00AD3F4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3F46" w:rsidRDefault="001E7C26" w:rsidP="001E7C26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Předmětem této Smlouvy je závazek zhotovitele zajišťovat na celém katastrálním území města Veltrusy v souladu s platnými právními předpisy ve prospěch objednatele služby specifikované v čl. III odst. 2 této Smlouvy.</w:t>
      </w:r>
    </w:p>
    <w:p w:rsidR="001E7C26" w:rsidRDefault="001E7C26" w:rsidP="001E7C26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Specifikace služeb:</w:t>
      </w:r>
    </w:p>
    <w:p w:rsidR="001E7C26" w:rsidRDefault="001E7C26" w:rsidP="001E7C26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Sběr, svoz a odstraňování směsného komunálního odpadu;</w:t>
      </w:r>
    </w:p>
    <w:p w:rsidR="001E7C26" w:rsidRDefault="005A060E" w:rsidP="00161754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1E7C26">
        <w:rPr>
          <w:rFonts w:ascii="Garamond" w:hAnsi="Garamond"/>
          <w:sz w:val="24"/>
          <w:szCs w:val="24"/>
        </w:rPr>
        <w:t>běr, svoz a využití odpadů sbíraných odděleně (sklo, papír a lepenka, plasty, kompozitní obaly</w:t>
      </w:r>
      <w:r w:rsidR="00161754">
        <w:rPr>
          <w:rFonts w:ascii="Garamond" w:hAnsi="Garamond"/>
          <w:sz w:val="24"/>
          <w:szCs w:val="24"/>
        </w:rPr>
        <w:t>, kovy</w:t>
      </w:r>
      <w:r w:rsidR="001E7C26">
        <w:rPr>
          <w:rFonts w:ascii="Garamond" w:hAnsi="Garamond"/>
          <w:sz w:val="24"/>
          <w:szCs w:val="24"/>
        </w:rPr>
        <w:t>)</w:t>
      </w:r>
      <w:r w:rsidR="00161754">
        <w:rPr>
          <w:rFonts w:ascii="Garamond" w:hAnsi="Garamond"/>
          <w:sz w:val="24"/>
          <w:szCs w:val="24"/>
        </w:rPr>
        <w:t xml:space="preserve">, sbíraným nádobovým systémem ve městě Veltrusy </w:t>
      </w:r>
      <w:r w:rsidR="00B528B4">
        <w:rPr>
          <w:rFonts w:ascii="Garamond" w:hAnsi="Garamond"/>
          <w:sz w:val="24"/>
          <w:szCs w:val="24"/>
        </w:rPr>
        <w:br/>
      </w:r>
      <w:r w:rsidR="00161754" w:rsidRPr="00161754">
        <w:rPr>
          <w:rFonts w:ascii="Garamond" w:hAnsi="Garamond"/>
          <w:sz w:val="24"/>
          <w:szCs w:val="24"/>
        </w:rPr>
        <w:t xml:space="preserve">a na sběrném dvoře a převzetí nebezpečných odpadů odložených občany </w:t>
      </w:r>
      <w:r w:rsidR="00B528B4">
        <w:rPr>
          <w:rFonts w:ascii="Garamond" w:hAnsi="Garamond"/>
          <w:sz w:val="24"/>
          <w:szCs w:val="24"/>
        </w:rPr>
        <w:br/>
      </w:r>
      <w:r w:rsidR="00161754" w:rsidRPr="00161754">
        <w:rPr>
          <w:rFonts w:ascii="Garamond" w:hAnsi="Garamond"/>
          <w:sz w:val="24"/>
          <w:szCs w:val="24"/>
        </w:rPr>
        <w:t>na sběrném dvoře města Veltrusy v rozsahu stanoveném v</w:t>
      </w:r>
      <w:r w:rsidR="00161754">
        <w:rPr>
          <w:rFonts w:ascii="Garamond" w:hAnsi="Garamond"/>
          <w:sz w:val="24"/>
          <w:szCs w:val="24"/>
        </w:rPr>
        <w:t> </w:t>
      </w:r>
      <w:r w:rsidR="00161754" w:rsidRPr="00161754">
        <w:rPr>
          <w:rFonts w:ascii="Garamond" w:hAnsi="Garamond"/>
          <w:sz w:val="24"/>
          <w:szCs w:val="24"/>
        </w:rPr>
        <w:t>Projektu</w:t>
      </w:r>
      <w:r w:rsidR="00161754">
        <w:rPr>
          <w:rFonts w:ascii="Garamond" w:hAnsi="Garamond"/>
          <w:sz w:val="24"/>
          <w:szCs w:val="24"/>
        </w:rPr>
        <w:t>, který je přílohou této Smlouvy</w:t>
      </w:r>
      <w:r w:rsidR="001E7C26">
        <w:rPr>
          <w:rFonts w:ascii="Garamond" w:hAnsi="Garamond"/>
          <w:sz w:val="24"/>
          <w:szCs w:val="24"/>
        </w:rPr>
        <w:t>;</w:t>
      </w:r>
    </w:p>
    <w:p w:rsidR="00AD7B70" w:rsidRDefault="00AD7B70" w:rsidP="00AD7B70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B70">
        <w:rPr>
          <w:rFonts w:ascii="Garamond" w:hAnsi="Garamond"/>
          <w:sz w:val="24"/>
          <w:szCs w:val="24"/>
        </w:rPr>
        <w:t xml:space="preserve">na výzvu převzetí nebezpečných odpadů a separovaných odpadů (papír a lepenka, plast, sklo, kompozitní obaly a kovy) shromážděných na sběrném dvoře </w:t>
      </w:r>
      <w:r w:rsidRPr="00161754">
        <w:rPr>
          <w:rFonts w:ascii="Garamond" w:hAnsi="Garamond"/>
          <w:sz w:val="24"/>
          <w:szCs w:val="24"/>
        </w:rPr>
        <w:t>města Veltrusy</w:t>
      </w:r>
      <w:r>
        <w:rPr>
          <w:rFonts w:ascii="Garamond" w:hAnsi="Garamond"/>
          <w:sz w:val="24"/>
          <w:szCs w:val="24"/>
        </w:rPr>
        <w:t>;</w:t>
      </w:r>
    </w:p>
    <w:p w:rsidR="001E7C26" w:rsidRPr="00AD748B" w:rsidRDefault="005A060E" w:rsidP="00AD748B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1E7C26">
        <w:rPr>
          <w:rFonts w:ascii="Garamond" w:hAnsi="Garamond"/>
          <w:sz w:val="24"/>
          <w:szCs w:val="24"/>
        </w:rPr>
        <w:t>edení průběžné evidence o odpadech a způsobech nakládání s odpady v souladu s vyhláškou Ministerstva životního prostředí</w:t>
      </w:r>
      <w:r w:rsidR="00161754">
        <w:rPr>
          <w:rFonts w:ascii="Garamond" w:hAnsi="Garamond"/>
          <w:sz w:val="24"/>
          <w:szCs w:val="24"/>
        </w:rPr>
        <w:t xml:space="preserve"> </w:t>
      </w:r>
      <w:r w:rsidR="00161754" w:rsidRPr="00161754">
        <w:rPr>
          <w:rFonts w:ascii="Garamond" w:hAnsi="Garamond"/>
          <w:sz w:val="24"/>
          <w:szCs w:val="24"/>
        </w:rPr>
        <w:t xml:space="preserve">č. </w:t>
      </w:r>
      <w:r w:rsidR="00FD10BB">
        <w:rPr>
          <w:rFonts w:ascii="Garamond" w:hAnsi="Garamond"/>
          <w:sz w:val="24"/>
          <w:szCs w:val="24"/>
        </w:rPr>
        <w:t>383/2001</w:t>
      </w:r>
      <w:r w:rsidR="00161754" w:rsidRPr="00161754">
        <w:rPr>
          <w:rFonts w:ascii="Garamond" w:hAnsi="Garamond"/>
          <w:sz w:val="24"/>
          <w:szCs w:val="24"/>
        </w:rPr>
        <w:t xml:space="preserve"> Sb., </w:t>
      </w:r>
      <w:r w:rsidR="00FD10BB" w:rsidRPr="00FD10BB">
        <w:rPr>
          <w:rFonts w:ascii="Garamond" w:hAnsi="Garamond"/>
          <w:sz w:val="24"/>
          <w:szCs w:val="24"/>
        </w:rPr>
        <w:t>o podrobnostech nakládání s odpady</w:t>
      </w:r>
      <w:r w:rsidR="00161754">
        <w:rPr>
          <w:rFonts w:ascii="Garamond" w:hAnsi="Garamond"/>
          <w:sz w:val="24"/>
          <w:szCs w:val="24"/>
        </w:rPr>
        <w:t xml:space="preserve">, </w:t>
      </w:r>
      <w:r w:rsidR="00FD10BB">
        <w:rPr>
          <w:rFonts w:ascii="Garamond" w:hAnsi="Garamond"/>
          <w:sz w:val="24"/>
          <w:szCs w:val="24"/>
        </w:rPr>
        <w:t xml:space="preserve">ve znění pozdějších předpisů, </w:t>
      </w:r>
      <w:r w:rsidR="00AD7B70">
        <w:rPr>
          <w:rFonts w:ascii="Garamond" w:hAnsi="Garamond"/>
          <w:sz w:val="24"/>
          <w:szCs w:val="24"/>
        </w:rPr>
        <w:t>poskytování údajů společnosti EKO-</w:t>
      </w:r>
      <w:r w:rsidR="00AD7B70" w:rsidRPr="00AD748B">
        <w:rPr>
          <w:rFonts w:ascii="Garamond" w:hAnsi="Garamond"/>
          <w:sz w:val="24"/>
          <w:szCs w:val="24"/>
        </w:rPr>
        <w:t>KOM a.s.</w:t>
      </w:r>
    </w:p>
    <w:p w:rsidR="00AD748B" w:rsidRPr="00AD748B" w:rsidRDefault="00AD748B" w:rsidP="00AD748B">
      <w:pPr>
        <w:pStyle w:val="Odstavecseseznamem"/>
        <w:numPr>
          <w:ilvl w:val="0"/>
          <w:numId w:val="2"/>
        </w:num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Součástí plnění jsou rovněž níže uvedené povinnosti zhotovitele: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AD748B">
        <w:rPr>
          <w:rFonts w:ascii="Garamond" w:hAnsi="Garamond"/>
          <w:sz w:val="24"/>
          <w:szCs w:val="24"/>
        </w:rPr>
        <w:t>ůsledné plnění svozového harmonogr</w:t>
      </w:r>
      <w:r>
        <w:rPr>
          <w:rFonts w:ascii="Garamond" w:hAnsi="Garamond"/>
          <w:sz w:val="24"/>
          <w:szCs w:val="24"/>
        </w:rPr>
        <w:t xml:space="preserve">amu, který je uveden v projektu tvořícího přílohu č. </w:t>
      </w:r>
      <w:r w:rsidR="0058401B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této Smlouvy.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Převzít odpad do vlastnictví na místech k tomu určených a nakládat s ním v souladu s platnou legislativou.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lastRenderedPageBreak/>
        <w:t xml:space="preserve">Dodat každoročně </w:t>
      </w:r>
      <w:r>
        <w:rPr>
          <w:rFonts w:ascii="Garamond" w:hAnsi="Garamond"/>
          <w:sz w:val="24"/>
          <w:szCs w:val="24"/>
        </w:rPr>
        <w:t>objednateli</w:t>
      </w:r>
      <w:r w:rsidRPr="00AD748B">
        <w:rPr>
          <w:rFonts w:ascii="Garamond" w:hAnsi="Garamond"/>
          <w:sz w:val="24"/>
          <w:szCs w:val="24"/>
        </w:rPr>
        <w:t xml:space="preserve"> identifikační známky na nádoby na SKO. Známky musí obsahovat minimálně údaj o četnosti svozu (konkrétní k příslušné nádobě) a musí být barevně rozlišeny pro snadnou a rychlou orientaci.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Dodání a v případě potřeby obnova popisných cedulí a identifikačních listů nebezpečných odpadů shromažďovaných na sběrném dvoře.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Vedení průběžné evidence převzatých odpadů a její pravidelné měsíční zasílání </w:t>
      </w:r>
      <w:r>
        <w:rPr>
          <w:rFonts w:ascii="Garamond" w:hAnsi="Garamond"/>
          <w:sz w:val="24"/>
          <w:szCs w:val="24"/>
        </w:rPr>
        <w:t>objednateli</w:t>
      </w:r>
      <w:r w:rsidRPr="00AD748B">
        <w:rPr>
          <w:rFonts w:ascii="Garamond" w:hAnsi="Garamond"/>
          <w:sz w:val="24"/>
          <w:szCs w:val="24"/>
        </w:rPr>
        <w:t>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Zajistit veškeré náležitosti spojené s přepravou nebezpečných odpadů.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Zajištění svozu odpadu prostřednictvím vozidel umožňující kontrolní vážení hmotnosti odpadu z jednotlivých svozů (zařízení nemusí umožňovat vážení jednotlivých nádob), případně zajištění vážení svozového vozidla před zahájením svozu odpadů </w:t>
      </w:r>
      <w:r w:rsidRPr="00AD748B">
        <w:rPr>
          <w:rFonts w:ascii="Garamond" w:hAnsi="Garamond"/>
          <w:sz w:val="24"/>
          <w:szCs w:val="24"/>
        </w:rPr>
        <w:br/>
        <w:t>a po dokončení svozu odpadů na území města.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Zajištění záznamu pohybu vozidla z důvodu kontroly svozového harmonogramu </w:t>
      </w:r>
      <w:r w:rsidRPr="00AD748B">
        <w:rPr>
          <w:rFonts w:ascii="Garamond" w:hAnsi="Garamond"/>
          <w:sz w:val="24"/>
          <w:szCs w:val="24"/>
        </w:rPr>
        <w:br/>
        <w:t xml:space="preserve">a monitoringu vozidla, jeho archivaci po dobu minimálně 30 dnů a poskytnutí </w:t>
      </w:r>
      <w:r w:rsidR="00B93AA8">
        <w:rPr>
          <w:rFonts w:ascii="Garamond" w:hAnsi="Garamond"/>
          <w:sz w:val="24"/>
          <w:szCs w:val="24"/>
        </w:rPr>
        <w:t>objednateli</w:t>
      </w:r>
      <w:r w:rsidRPr="00AD748B">
        <w:rPr>
          <w:rFonts w:ascii="Garamond" w:hAnsi="Garamond"/>
          <w:sz w:val="24"/>
          <w:szCs w:val="24"/>
        </w:rPr>
        <w:t xml:space="preserve"> na vyžádání. Zajištění kontroly pohybu vozidla a jeho záznamu v rozsahu minimálně: záznam svozové trasy v návaznosti na přesný čas pohybu vozidla</w:t>
      </w:r>
      <w:r w:rsidRPr="00AD748B">
        <w:rPr>
          <w:rFonts w:ascii="Garamond" w:hAnsi="Garamond"/>
          <w:sz w:val="24"/>
          <w:szCs w:val="24"/>
          <w:lang w:val="en-US"/>
        </w:rPr>
        <w:t xml:space="preserve">; </w:t>
      </w:r>
      <w:r w:rsidRPr="00AD748B">
        <w:rPr>
          <w:rFonts w:ascii="Garamond" w:hAnsi="Garamond"/>
          <w:sz w:val="24"/>
          <w:szCs w:val="24"/>
        </w:rPr>
        <w:t>záznam rychlosti vozidla</w:t>
      </w:r>
      <w:r w:rsidRPr="00AD748B">
        <w:rPr>
          <w:rFonts w:ascii="Garamond" w:hAnsi="Garamond"/>
          <w:sz w:val="24"/>
          <w:szCs w:val="24"/>
          <w:lang w:val="en-US"/>
        </w:rPr>
        <w:t xml:space="preserve">; </w:t>
      </w:r>
      <w:r w:rsidRPr="00AD748B">
        <w:rPr>
          <w:rFonts w:ascii="Garamond" w:hAnsi="Garamond"/>
          <w:sz w:val="24"/>
          <w:szCs w:val="24"/>
        </w:rPr>
        <w:t>záznam času zastávky vozidla</w:t>
      </w:r>
      <w:r w:rsidRPr="00AD748B">
        <w:rPr>
          <w:rFonts w:ascii="Garamond" w:hAnsi="Garamond"/>
          <w:sz w:val="24"/>
          <w:szCs w:val="24"/>
          <w:lang w:val="en-US"/>
        </w:rPr>
        <w:t xml:space="preserve">; </w:t>
      </w:r>
      <w:r w:rsidRPr="00AD748B">
        <w:rPr>
          <w:rFonts w:ascii="Garamond" w:hAnsi="Garamond"/>
          <w:sz w:val="24"/>
          <w:szCs w:val="24"/>
        </w:rPr>
        <w:t>záznam pohybu vyklápěče nádob tedy počtu výsypů nádob na stanovišti</w:t>
      </w:r>
      <w:r w:rsidRPr="00AD748B">
        <w:rPr>
          <w:rFonts w:ascii="Garamond" w:hAnsi="Garamond"/>
          <w:sz w:val="24"/>
          <w:szCs w:val="24"/>
          <w:lang w:val="en-US"/>
        </w:rPr>
        <w:t xml:space="preserve">; </w:t>
      </w:r>
      <w:r w:rsidRPr="00AD748B">
        <w:rPr>
          <w:rFonts w:ascii="Garamond" w:hAnsi="Garamond"/>
          <w:sz w:val="24"/>
          <w:szCs w:val="24"/>
        </w:rPr>
        <w:t xml:space="preserve">celkový čas pohybu vozidla.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Pro zajištění kontroly přístupu k odpadovým nádobám, průjezdnosti komunikací, odpadu umístěného mimo nádoby apod. využívat vidokamer a záznamy kamerového systému archivovat po dobu minimálně 30 dnů a na vyžádání je poskytnout </w:t>
      </w:r>
      <w:r w:rsidR="00B93AA8">
        <w:rPr>
          <w:rFonts w:ascii="Garamond" w:hAnsi="Garamond"/>
          <w:sz w:val="24"/>
          <w:szCs w:val="24"/>
        </w:rPr>
        <w:t>objednateli</w:t>
      </w:r>
      <w:r w:rsidRPr="00AD748B">
        <w:rPr>
          <w:rFonts w:ascii="Garamond" w:hAnsi="Garamond"/>
          <w:sz w:val="24"/>
          <w:szCs w:val="24"/>
        </w:rPr>
        <w:t xml:space="preserve"> buď formou videozáznamu nebo jednotlivých snímků a to v „běžném“ formátu (AVI, WMV, FLV, MPEG-4 nebo 3GP).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Pro budoucí fakturaci je rozhodná připravenost </w:t>
      </w:r>
      <w:r>
        <w:rPr>
          <w:rFonts w:ascii="Garamond" w:hAnsi="Garamond"/>
          <w:sz w:val="24"/>
          <w:szCs w:val="24"/>
        </w:rPr>
        <w:t>zhotovitele</w:t>
      </w:r>
      <w:r w:rsidRPr="00AD748B">
        <w:rPr>
          <w:rFonts w:ascii="Garamond" w:hAnsi="Garamond"/>
          <w:sz w:val="24"/>
          <w:szCs w:val="24"/>
        </w:rPr>
        <w:t xml:space="preserve"> k vyvezení nádoby </w:t>
      </w:r>
      <w:r w:rsidRPr="00AD748B">
        <w:rPr>
          <w:rFonts w:ascii="Garamond" w:hAnsi="Garamond"/>
          <w:sz w:val="24"/>
          <w:szCs w:val="24"/>
        </w:rPr>
        <w:br/>
        <w:t>na odpad v požadovaném termínu a místě. Skutečnost, že sběrná nádoba nebude občany</w:t>
      </w:r>
      <w:r w:rsidRPr="00AD748B">
        <w:rPr>
          <w:rFonts w:ascii="Garamond" w:hAnsi="Garamond"/>
          <w:color w:val="FF0000"/>
          <w:sz w:val="24"/>
          <w:szCs w:val="24"/>
        </w:rPr>
        <w:t xml:space="preserve"> </w:t>
      </w:r>
      <w:r w:rsidRPr="00AD748B">
        <w:rPr>
          <w:rFonts w:ascii="Garamond" w:hAnsi="Garamond"/>
          <w:sz w:val="24"/>
          <w:szCs w:val="24"/>
        </w:rPr>
        <w:t>v předpokládaném čase a místě přistavena je bezpředmětná a pro fakturaci se předpokládá, že přistavena byla. Tato skutečnost bude na výzvu doložena dle předchozího odstavce.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Zabezpečit úklid stanovišť vyvážených sběrných nádob v době svozu odpadů. Dbát, aby nedocházelo k úniku odpadu při jeho nakládce do svozového vozidla a při přepravě odpadu. V případě znečištění komunikace toto znečištění neprodleně odstranit.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Mytí odpadových nádob na separované odpady minimálně 1 x ročně.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Vyprazdňovat všechny sběrné nádoby dle harmonogramu svozu bez ohledu </w:t>
      </w:r>
      <w:r w:rsidRPr="00AD748B">
        <w:rPr>
          <w:rFonts w:ascii="Garamond" w:hAnsi="Garamond"/>
          <w:sz w:val="24"/>
          <w:szCs w:val="24"/>
        </w:rPr>
        <w:br/>
        <w:t>na množství odpadu v nich a vracet vyprázdněné nádoby na stanoviště.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Upozorňovat občany, že sběrná nádoba nebude vyvezena, pokud do ní budou umístěny odpady, které do nádoby nepatří.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Zajistit fotodokumentaci a popis a uvědomit </w:t>
      </w:r>
      <w:r w:rsidR="00B93AA8">
        <w:rPr>
          <w:rFonts w:ascii="Garamond" w:hAnsi="Garamond"/>
          <w:sz w:val="24"/>
          <w:szCs w:val="24"/>
        </w:rPr>
        <w:t>objednatele</w:t>
      </w:r>
      <w:r w:rsidRPr="00AD748B">
        <w:rPr>
          <w:rFonts w:ascii="Garamond" w:hAnsi="Garamond"/>
          <w:sz w:val="24"/>
          <w:szCs w:val="24"/>
        </w:rPr>
        <w:t xml:space="preserve"> o závadném obsahu sběrné nádoby nebo o nemožnosti jejího vysypání, v takovém případě, nebude-li závada ihned odstraněna, nebude sběrná nádoba vyprázdněna. V případě nevyvezení nádoby, nebo nemožnosti uskutečnit jiné sjednané služby, </w:t>
      </w:r>
      <w:r w:rsidR="00BE7183">
        <w:rPr>
          <w:rFonts w:ascii="Garamond" w:hAnsi="Garamond"/>
          <w:sz w:val="24"/>
          <w:szCs w:val="24"/>
        </w:rPr>
        <w:t>zhotovitel</w:t>
      </w:r>
      <w:r w:rsidRPr="00AD748B">
        <w:rPr>
          <w:rFonts w:ascii="Garamond" w:hAnsi="Garamond"/>
          <w:sz w:val="24"/>
          <w:szCs w:val="24"/>
        </w:rPr>
        <w:t xml:space="preserve"> neprodleně předloží objednateli (příslušnému odboru městského úřadu) jmenný seznam, kde a kdy tyto služby nebylo možno realizovat a uvede </w:t>
      </w:r>
      <w:proofErr w:type="gramStart"/>
      <w:r w:rsidRPr="00AD748B">
        <w:rPr>
          <w:rFonts w:ascii="Garamond" w:hAnsi="Garamond"/>
          <w:sz w:val="24"/>
          <w:szCs w:val="24"/>
        </w:rPr>
        <w:t>důvod proč</w:t>
      </w:r>
      <w:proofErr w:type="gramEnd"/>
      <w:r w:rsidRPr="00AD748B">
        <w:rPr>
          <w:rFonts w:ascii="Garamond" w:hAnsi="Garamond"/>
          <w:sz w:val="24"/>
          <w:szCs w:val="24"/>
        </w:rPr>
        <w:t xml:space="preserve"> služby nebylo možné provést.  Současně bude o důvodu nevyvezení nádoby informován občan (např. pomocí letáku, označení nádoby apod.).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lastRenderedPageBreak/>
        <w:t xml:space="preserve">Zajistit odvoz odpadu uloženého na stanovištích sběrných nádob (jak na separované odpady, tak také nádob na SKO) mimo sběrné nádoby z důvodu jejich přeplnění </w:t>
      </w:r>
      <w:r w:rsidRPr="00AD748B">
        <w:rPr>
          <w:rFonts w:ascii="Garamond" w:hAnsi="Garamond"/>
          <w:sz w:val="24"/>
          <w:szCs w:val="24"/>
        </w:rPr>
        <w:br/>
        <w:t xml:space="preserve">a následně provést úklid stanoviště. 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trike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 případě zjištění opakovaného přeplnění sběrných nádob upozornit </w:t>
      </w:r>
      <w:r>
        <w:rPr>
          <w:rFonts w:ascii="Garamond" w:hAnsi="Garamond"/>
          <w:sz w:val="24"/>
          <w:szCs w:val="24"/>
        </w:rPr>
        <w:t>objednatele</w:t>
      </w:r>
      <w:r w:rsidRPr="00AD748B">
        <w:rPr>
          <w:rFonts w:ascii="Garamond" w:hAnsi="Garamond"/>
          <w:sz w:val="24"/>
          <w:szCs w:val="24"/>
        </w:rPr>
        <w:t xml:space="preserve"> na tuto skutečnost společně s návrhem řešení.</w:t>
      </w:r>
      <w:r w:rsidRPr="00AD748B">
        <w:rPr>
          <w:rFonts w:ascii="Garamond" w:hAnsi="Garamond"/>
          <w:strike/>
          <w:sz w:val="24"/>
          <w:szCs w:val="24"/>
        </w:rPr>
        <w:t xml:space="preserve">   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Nepoškozovat majetek občanů, ani právnických a fyzických osob oprávněných k podnikání, při provádění svozu odpadů.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Pro svoz odpadů používat svozovou techniku splňující minimálně normu EURO V. Udržovat svozovou techniku v čistotě.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 případě náhlé technické nezpůsobilosti sběrného vozidla, nebo nesjízdnosti vozovky apod., zajistit náhradní svoz, a to nejpozději do 24 hodin ode dne řádného svozu. O této skutečnosti bezodkladně písemně uvědomit </w:t>
      </w:r>
      <w:r>
        <w:rPr>
          <w:rFonts w:ascii="Garamond" w:hAnsi="Garamond"/>
          <w:sz w:val="24"/>
          <w:szCs w:val="24"/>
        </w:rPr>
        <w:t>objednatele</w:t>
      </w:r>
      <w:r w:rsidRPr="00AD748B">
        <w:rPr>
          <w:rFonts w:ascii="Garamond" w:hAnsi="Garamond"/>
          <w:sz w:val="24"/>
          <w:szCs w:val="24"/>
        </w:rPr>
        <w:t>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Vést písemný záznam neshod, kde budou zapisovány neshody při svozu. Záznamy neshod ze svozu archivovat minimálně po dobu 30 dnů a na vyžádání je poskytnout </w:t>
      </w:r>
      <w:r>
        <w:rPr>
          <w:rFonts w:ascii="Garamond" w:hAnsi="Garamond"/>
          <w:sz w:val="24"/>
          <w:szCs w:val="24"/>
        </w:rPr>
        <w:t>objednateli</w:t>
      </w:r>
      <w:r w:rsidRPr="00AD748B">
        <w:rPr>
          <w:rFonts w:ascii="Garamond" w:hAnsi="Garamond"/>
          <w:sz w:val="24"/>
          <w:szCs w:val="24"/>
        </w:rPr>
        <w:t>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Vést reklamační knihu v elektronické podobě. V reklamační knize budou uvedeny veškeré údaje o přijaté reklamaci, minimálně však datum přijetí reklamace, jméno reklamující osoby, jméno osoby přijímající reklamaci, způsob a termín vyřízení reklamace. Na základě záznamů v reklamační knize budou přijímána taková opatření, aby byl eliminován vznik reklamací.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 případě nenadálých okolností provádět mimořádné odvozy nádob dle pokynů oprávněné osoby </w:t>
      </w:r>
      <w:r>
        <w:rPr>
          <w:rFonts w:ascii="Garamond" w:hAnsi="Garamond"/>
          <w:sz w:val="24"/>
          <w:szCs w:val="24"/>
        </w:rPr>
        <w:t>objednatele</w:t>
      </w:r>
      <w:r w:rsidRPr="00AD748B">
        <w:rPr>
          <w:rFonts w:ascii="Garamond" w:hAnsi="Garamond"/>
          <w:sz w:val="24"/>
          <w:szCs w:val="24"/>
        </w:rPr>
        <w:t>.</w:t>
      </w:r>
    </w:p>
    <w:p w:rsidR="00FD10BB" w:rsidRDefault="00FD10BB" w:rsidP="00AD748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Podkladem pro uzavření této Smlouvy je nabídka zhotovitele ze dne </w:t>
      </w:r>
      <w:permStart w:id="722685981" w:edGrp="everyone"/>
      <w:r>
        <w:rPr>
          <w:rFonts w:ascii="Garamond" w:hAnsi="Garamond"/>
          <w:sz w:val="24"/>
          <w:szCs w:val="24"/>
        </w:rPr>
        <w:t>………………</w:t>
      </w:r>
      <w:permEnd w:id="722685981"/>
      <w:r>
        <w:rPr>
          <w:rFonts w:ascii="Garamond" w:hAnsi="Garamond"/>
          <w:sz w:val="24"/>
          <w:szCs w:val="24"/>
        </w:rPr>
        <w:t>, která byla na základě zadávacího řízení vybrána jako nejvýhodnější.</w:t>
      </w:r>
    </w:p>
    <w:p w:rsidR="00FD10BB" w:rsidRDefault="00FD10BB" w:rsidP="00AD748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prohlašují, že předmět plnění této Smlouvy není plněním nemožným, a že tuto Smlouvu uzavřely po pečlivém zvážení všech možných důsledků.</w:t>
      </w:r>
    </w:p>
    <w:p w:rsidR="00FD10BB" w:rsidRDefault="00FD10BB" w:rsidP="00FD10B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D10BB" w:rsidRPr="00220D86" w:rsidRDefault="00FD10BB" w:rsidP="00220D8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220D86">
        <w:rPr>
          <w:rFonts w:ascii="Garamond" w:hAnsi="Garamond"/>
          <w:b/>
          <w:sz w:val="24"/>
          <w:szCs w:val="24"/>
        </w:rPr>
        <w:t>III.</w:t>
      </w:r>
    </w:p>
    <w:p w:rsidR="00FD10BB" w:rsidRPr="00220D86" w:rsidRDefault="00FD10BB" w:rsidP="00220D8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220D86">
        <w:rPr>
          <w:rFonts w:ascii="Garamond" w:hAnsi="Garamond"/>
          <w:b/>
          <w:sz w:val="24"/>
          <w:szCs w:val="24"/>
        </w:rPr>
        <w:t>Rozsah plnění</w:t>
      </w:r>
      <w:r w:rsidR="00220D86">
        <w:rPr>
          <w:rFonts w:ascii="Garamond" w:hAnsi="Garamond"/>
          <w:b/>
          <w:sz w:val="24"/>
          <w:szCs w:val="24"/>
        </w:rPr>
        <w:t xml:space="preserve"> Smlouvy</w:t>
      </w:r>
    </w:p>
    <w:p w:rsidR="00FD10BB" w:rsidRDefault="00FD10BB" w:rsidP="00FD10B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A060E" w:rsidRDefault="00FD10BB" w:rsidP="00FD10BB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se zavazuje v souladu s příslušnými právními předpisy a technickými požadavky kladenými na poskytování služeb pro objednatele poskytovat služby specifikované v této Smlouvě. Zhotovitel zajistí komplexní nakládání s odpady za původce, tj. prostřednictvím svých nádob, nádob ve vlastnictví města Veltrusy a jeho občanů, své svozové techniky, a to včetně odstranění všech druhů odpadů ve svých nebo smluvních zařízeních.</w:t>
      </w:r>
    </w:p>
    <w:p w:rsidR="00AD1C0A" w:rsidRPr="00D12C1F" w:rsidRDefault="00FD10BB" w:rsidP="00E04EF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D12C1F">
        <w:rPr>
          <w:rFonts w:ascii="Garamond" w:hAnsi="Garamond"/>
          <w:sz w:val="24"/>
          <w:szCs w:val="24"/>
        </w:rPr>
        <w:t xml:space="preserve">Zhotovitel se zavazuje dodržovat </w:t>
      </w:r>
      <w:r w:rsidR="005A060E" w:rsidRPr="00D12C1F">
        <w:rPr>
          <w:rFonts w:ascii="Garamond" w:hAnsi="Garamond"/>
          <w:sz w:val="24"/>
          <w:szCs w:val="24"/>
        </w:rPr>
        <w:t>rozsah plnění dle přílohy č. 1</w:t>
      </w:r>
      <w:r w:rsidR="00093CE2">
        <w:rPr>
          <w:rFonts w:ascii="Garamond" w:hAnsi="Garamond"/>
          <w:sz w:val="24"/>
          <w:szCs w:val="24"/>
        </w:rPr>
        <w:t xml:space="preserve"> </w:t>
      </w:r>
      <w:r w:rsidR="005A060E" w:rsidRPr="00D12C1F">
        <w:rPr>
          <w:rFonts w:ascii="Garamond" w:hAnsi="Garamond"/>
          <w:sz w:val="24"/>
          <w:szCs w:val="24"/>
        </w:rPr>
        <w:t>Výkaz výměr</w:t>
      </w:r>
      <w:r w:rsidR="0058401B">
        <w:rPr>
          <w:rFonts w:ascii="Garamond" w:hAnsi="Garamond"/>
          <w:sz w:val="24"/>
          <w:szCs w:val="24"/>
        </w:rPr>
        <w:t>, P</w:t>
      </w:r>
      <w:r w:rsidR="0058401B" w:rsidRPr="00E04EFF">
        <w:rPr>
          <w:rFonts w:ascii="Garamond" w:hAnsi="Garamond"/>
          <w:sz w:val="24"/>
          <w:szCs w:val="24"/>
        </w:rPr>
        <w:t>říloh</w:t>
      </w:r>
      <w:r w:rsidR="0058401B">
        <w:rPr>
          <w:rFonts w:ascii="Garamond" w:hAnsi="Garamond"/>
          <w:sz w:val="24"/>
          <w:szCs w:val="24"/>
        </w:rPr>
        <w:t>y</w:t>
      </w:r>
      <w:r w:rsidR="00093CE2" w:rsidRPr="00E04EFF">
        <w:rPr>
          <w:rFonts w:ascii="Garamond" w:hAnsi="Garamond"/>
          <w:sz w:val="24"/>
          <w:szCs w:val="24"/>
        </w:rPr>
        <w:t xml:space="preserve"> č. 2</w:t>
      </w:r>
      <w:r w:rsidR="00093CE2">
        <w:rPr>
          <w:rFonts w:ascii="Garamond" w:hAnsi="Garamond"/>
          <w:sz w:val="24"/>
          <w:szCs w:val="24"/>
        </w:rPr>
        <w:t xml:space="preserve"> </w:t>
      </w:r>
      <w:r w:rsidR="00AD1C0A" w:rsidRPr="00E04EFF">
        <w:rPr>
          <w:rFonts w:ascii="Garamond" w:hAnsi="Garamond"/>
          <w:sz w:val="24"/>
          <w:szCs w:val="24"/>
        </w:rPr>
        <w:t>Seznam Sběrných míst</w:t>
      </w:r>
      <w:r w:rsidR="0058401B">
        <w:rPr>
          <w:rFonts w:ascii="Garamond" w:hAnsi="Garamond"/>
          <w:sz w:val="24"/>
          <w:szCs w:val="24"/>
        </w:rPr>
        <w:t xml:space="preserve">, </w:t>
      </w:r>
      <w:r w:rsidR="00AD1C0A" w:rsidRPr="00D12C1F">
        <w:rPr>
          <w:rFonts w:ascii="Garamond" w:hAnsi="Garamond"/>
          <w:sz w:val="24"/>
          <w:szCs w:val="24"/>
        </w:rPr>
        <w:t>Příloh</w:t>
      </w:r>
      <w:r w:rsidR="0058401B">
        <w:rPr>
          <w:rFonts w:ascii="Garamond" w:hAnsi="Garamond"/>
          <w:sz w:val="24"/>
          <w:szCs w:val="24"/>
        </w:rPr>
        <w:t>y</w:t>
      </w:r>
      <w:r w:rsidR="00093CE2" w:rsidRPr="00E04EFF">
        <w:rPr>
          <w:rFonts w:ascii="Garamond" w:hAnsi="Garamond"/>
          <w:sz w:val="24"/>
          <w:szCs w:val="24"/>
        </w:rPr>
        <w:t xml:space="preserve"> č. 3</w:t>
      </w:r>
      <w:r w:rsidR="00AD1C0A" w:rsidRPr="00D12C1F">
        <w:rPr>
          <w:rFonts w:ascii="Garamond" w:hAnsi="Garamond"/>
          <w:sz w:val="24"/>
          <w:szCs w:val="24"/>
        </w:rPr>
        <w:t xml:space="preserve"> Počet nádob</w:t>
      </w:r>
      <w:r w:rsidR="00093CE2">
        <w:rPr>
          <w:rFonts w:ascii="Garamond" w:hAnsi="Garamond"/>
          <w:sz w:val="24"/>
          <w:szCs w:val="24"/>
        </w:rPr>
        <w:t>y, Přílohy č. 4</w:t>
      </w:r>
      <w:r w:rsidR="00093CE2" w:rsidRPr="00093CE2">
        <w:rPr>
          <w:rFonts w:ascii="Garamond" w:hAnsi="Garamond"/>
          <w:sz w:val="24"/>
          <w:szCs w:val="24"/>
        </w:rPr>
        <w:t xml:space="preserve"> Projekt</w:t>
      </w:r>
      <w:r w:rsidR="00093CE2">
        <w:rPr>
          <w:rFonts w:ascii="Garamond" w:hAnsi="Garamond"/>
          <w:sz w:val="24"/>
          <w:szCs w:val="24"/>
        </w:rPr>
        <w:t xml:space="preserve"> </w:t>
      </w:r>
      <w:r w:rsidR="0058401B" w:rsidRPr="00D12C1F">
        <w:rPr>
          <w:rFonts w:ascii="Garamond" w:hAnsi="Garamond"/>
          <w:sz w:val="24"/>
          <w:szCs w:val="24"/>
        </w:rPr>
        <w:t xml:space="preserve">a </w:t>
      </w:r>
      <w:r w:rsidR="00AD1C0A" w:rsidRPr="00D12C1F">
        <w:rPr>
          <w:rFonts w:ascii="Garamond" w:hAnsi="Garamond"/>
          <w:sz w:val="24"/>
          <w:szCs w:val="24"/>
        </w:rPr>
        <w:t>Příloh</w:t>
      </w:r>
      <w:r w:rsidR="0058401B" w:rsidRPr="00D12C1F">
        <w:rPr>
          <w:rFonts w:ascii="Garamond" w:hAnsi="Garamond"/>
          <w:sz w:val="24"/>
          <w:szCs w:val="24"/>
        </w:rPr>
        <w:t>y</w:t>
      </w:r>
      <w:r w:rsidR="00093CE2" w:rsidRPr="00E04EFF">
        <w:rPr>
          <w:rFonts w:ascii="Garamond" w:hAnsi="Garamond"/>
          <w:sz w:val="24"/>
          <w:szCs w:val="24"/>
        </w:rPr>
        <w:t xml:space="preserve"> č. 5</w:t>
      </w:r>
      <w:r w:rsidR="00AD1C0A" w:rsidRPr="00D12C1F">
        <w:rPr>
          <w:rFonts w:ascii="Garamond" w:hAnsi="Garamond"/>
          <w:sz w:val="24"/>
          <w:szCs w:val="24"/>
        </w:rPr>
        <w:t xml:space="preserve"> Harmonogram svozu</w:t>
      </w:r>
      <w:r w:rsidR="0058401B" w:rsidRPr="00D12C1F">
        <w:rPr>
          <w:rFonts w:ascii="Garamond" w:hAnsi="Garamond"/>
          <w:sz w:val="24"/>
          <w:szCs w:val="24"/>
        </w:rPr>
        <w:t>.</w:t>
      </w:r>
    </w:p>
    <w:p w:rsidR="00AD3F46" w:rsidRDefault="00DE1A70" w:rsidP="00DE1A70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</w:t>
      </w:r>
      <w:r w:rsidR="005A060E">
        <w:rPr>
          <w:rFonts w:ascii="Garamond" w:hAnsi="Garamond"/>
          <w:sz w:val="24"/>
          <w:szCs w:val="24"/>
        </w:rPr>
        <w:t>,</w:t>
      </w:r>
      <w:r w:rsidR="005A060E" w:rsidRPr="005A060E">
        <w:rPr>
          <w:rFonts w:ascii="Garamond" w:hAnsi="Garamond"/>
          <w:sz w:val="24"/>
          <w:szCs w:val="24"/>
        </w:rPr>
        <w:t xml:space="preserve"> objem a četnost svozu jednotlivých nádob</w:t>
      </w:r>
      <w:r>
        <w:rPr>
          <w:rFonts w:ascii="Garamond" w:hAnsi="Garamond"/>
          <w:sz w:val="24"/>
          <w:szCs w:val="24"/>
        </w:rPr>
        <w:t xml:space="preserve"> bude aktualizován vždy k 1. 1. každého kalendářního roku. Aktuální údaje poskytne objednatel zhotoviteli do 15. 1. každého kalendářního roku</w:t>
      </w:r>
      <w:r w:rsidR="00220D86">
        <w:rPr>
          <w:rFonts w:ascii="Garamond" w:hAnsi="Garamond"/>
          <w:sz w:val="24"/>
          <w:szCs w:val="24"/>
        </w:rPr>
        <w:t>, zhotovitel je povinen písemně potvrdit aktualizaci těchto údajů</w:t>
      </w:r>
      <w:r w:rsidR="00B93AA8">
        <w:rPr>
          <w:rFonts w:ascii="Garamond" w:hAnsi="Garamond"/>
          <w:sz w:val="24"/>
          <w:szCs w:val="24"/>
        </w:rPr>
        <w:t xml:space="preserve"> nejpozději do 5 pracovních dní a uzavřít s objednatele dodatek, kterým se upraví v důsledku aktualizace údajů znění této Smlouvy.</w:t>
      </w:r>
      <w:r>
        <w:rPr>
          <w:rFonts w:ascii="Garamond" w:hAnsi="Garamond"/>
          <w:sz w:val="24"/>
          <w:szCs w:val="24"/>
        </w:rPr>
        <w:t xml:space="preserve"> </w:t>
      </w:r>
    </w:p>
    <w:p w:rsidR="00DE1A70" w:rsidRDefault="00DE1A70" w:rsidP="00DE1A70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 smluvní strany uzavírající tuto Smlouvu je závazná terminologie definovaná zákonem o odpadech (č. 185/2001 Sb.) platným a účinným v době uzavření této Smlouvy a terminologie prováděcích předpisů platných a účinných v době uzavření této Smlouvy.</w:t>
      </w:r>
      <w:r w:rsidR="00220D86">
        <w:rPr>
          <w:rFonts w:ascii="Garamond" w:hAnsi="Garamond"/>
          <w:sz w:val="24"/>
          <w:szCs w:val="24"/>
        </w:rPr>
        <w:t xml:space="preserve"> </w:t>
      </w:r>
      <w:r w:rsidR="00220D86" w:rsidRPr="00A16995">
        <w:rPr>
          <w:rFonts w:ascii="Garamond" w:hAnsi="Garamond"/>
          <w:sz w:val="24"/>
          <w:szCs w:val="24"/>
        </w:rPr>
        <w:t>Zhotovitel je povinen v případě změny terminologie dle předchozí věty předložit objednateli k podpisu dodatek této Smlouvy, který příslušným způsobem upraví znění této Smlouvy podle závazné terminologie.</w:t>
      </w:r>
    </w:p>
    <w:p w:rsidR="00093CE2" w:rsidRDefault="00093CE2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93CE2" w:rsidRPr="00D12C1F" w:rsidRDefault="00093CE2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16995" w:rsidRPr="00E20853" w:rsidRDefault="00A16995" w:rsidP="00E2085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IV.</w:t>
      </w:r>
    </w:p>
    <w:p w:rsidR="00A16995" w:rsidRPr="00E20853" w:rsidRDefault="00A16995" w:rsidP="00E2085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Práva a povinnosti smluvních stran</w:t>
      </w:r>
    </w:p>
    <w:p w:rsidR="00A16995" w:rsidRPr="00A16995" w:rsidRDefault="00A16995" w:rsidP="00220D8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16995" w:rsidRDefault="00470095" w:rsidP="00A1699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se zavazuje:</w:t>
      </w:r>
    </w:p>
    <w:p w:rsidR="00470095" w:rsidRDefault="00470095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Vykonávat veškeré činnosti v souladu s obecně závaznými právními předpisy, jakož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i v souladu s obecně závaznými vyhláškami objednatele</w:t>
      </w:r>
      <w:r w:rsidR="00E20853">
        <w:rPr>
          <w:rFonts w:ascii="Garamond" w:hAnsi="Garamond"/>
          <w:sz w:val="24"/>
          <w:szCs w:val="24"/>
        </w:rPr>
        <w:t>;</w:t>
      </w:r>
    </w:p>
    <w:p w:rsidR="00470095" w:rsidRDefault="00470095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Provádět předmět plnění této Smlouvy dle dohodnutého </w:t>
      </w:r>
      <w:r w:rsidR="00E20853">
        <w:rPr>
          <w:rFonts w:ascii="Garamond" w:hAnsi="Garamond"/>
          <w:sz w:val="24"/>
          <w:szCs w:val="24"/>
        </w:rPr>
        <w:t>harmonogramu</w:t>
      </w:r>
      <w:r>
        <w:rPr>
          <w:rFonts w:ascii="Garamond" w:hAnsi="Garamond"/>
          <w:sz w:val="24"/>
          <w:szCs w:val="24"/>
        </w:rPr>
        <w:t xml:space="preserve">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a v odpovídající kvalitě;</w:t>
      </w:r>
    </w:p>
    <w:p w:rsidR="00470095" w:rsidRDefault="00470095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 neprovedení jednotlivých činností v dohodnutém termínu nebo kvalitě informovat objednatele o této skutečnosti a dohodnout s ním nápravu nebo náhradní termín provedení činnosti;</w:t>
      </w:r>
    </w:p>
    <w:p w:rsidR="00470095" w:rsidRDefault="00E20853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 nesjízdnosti komunikací v důsledku nepříznivých povětrnostních podmínek provést svoz odpadu v náhradním termínu;</w:t>
      </w:r>
    </w:p>
    <w:p w:rsidR="00E20853" w:rsidRDefault="00E20853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Zajistit úklid bezprostředního okolí odpadové nádoby v případě, že došlo k jeho znečištění v souvislosti s výkonem sjednaných služeb;</w:t>
      </w:r>
    </w:p>
    <w:p w:rsidR="00E20853" w:rsidRDefault="00E20853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Zajistit svoz i komunálního odpadu v plastových pytlích umístěných u popelnic.</w:t>
      </w:r>
    </w:p>
    <w:p w:rsidR="006B465A" w:rsidRDefault="006B465A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se zavazuje k pravidelnému sběru a svozu odpadu z katastrálního území objednatele, k jeho odvozu, odstraňování či dalšímu využití. Místo odstranění či využití komunálního odpadu pocházejícího z činnosti dle této Smlouvy určuje za dodržení zásad ekonomičnosti a ochrany životního prostředí zhotovitel. Cena za dopravu odpadu z místa jeho sběru do místa jeho odstranění či využití je součástí sjednaných cen.</w:t>
      </w:r>
    </w:p>
    <w:p w:rsidR="006B465A" w:rsidRDefault="006B465A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nemá povinnost odebírat takový odpad shromážděný v odpadových nádobách v obci, který svou povahou a složením není dohodnut v této Smlouvě.</w:t>
      </w:r>
    </w:p>
    <w:p w:rsidR="006B465A" w:rsidRDefault="006B465A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se zavazuje, že se přizpůsobí vývoji v oblasti odpadového hospodářství v obci, a že svými návrhy přispěje k dalšímu pozitivnímu vývoji v této oblasti.</w:t>
      </w:r>
    </w:p>
    <w:p w:rsidR="006B465A" w:rsidRDefault="00DB74EE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 se zavazuje vytvořit zhotoviteli všechny potřebné a nutné podmínky pro jeho podnikání v dané oblasti v obci v souladu s platnou legislativou.</w:t>
      </w:r>
    </w:p>
    <w:p w:rsidR="00DB74EE" w:rsidRDefault="007813EB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 se zavazuje sdělovat zhotoviteli veškeré údaje a informace, které potřebuje k zajišťování činností dle této Smlouvy, a to zejména údaje a informace týkající se evidence obyvatel, nemovitostí, počtu nádob apod.</w:t>
      </w:r>
    </w:p>
    <w:p w:rsidR="007813EB" w:rsidRDefault="007813EB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je povinen zabezpečovat a dohlížet na plnění povinností fyzických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a právnických osob při nakládání s odpady, které pro ně vyplývají z obecně závazných právních předpisů (omezování vzniku odpadu, třídění a separace odpadu, prokazování využití nebo odstranění odpadu, úhradu místního poplatku za provoz systému shromažďování, sběru, přepravy, třídění, využívání a odstraňování komunálních odpadů apod.).</w:t>
      </w:r>
    </w:p>
    <w:p w:rsidR="00093CE2" w:rsidRDefault="00093CE2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93CE2" w:rsidRPr="00D12C1F" w:rsidRDefault="00093CE2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220D86" w:rsidRDefault="00220D86" w:rsidP="00220D8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7813EB" w:rsidRPr="00E20853" w:rsidRDefault="007813EB" w:rsidP="007813EB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V.</w:t>
      </w:r>
    </w:p>
    <w:p w:rsidR="007813EB" w:rsidRDefault="007813EB" w:rsidP="007813EB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Místo a způsob provádění služby</w:t>
      </w:r>
    </w:p>
    <w:p w:rsidR="007813EB" w:rsidRDefault="007813EB" w:rsidP="007813E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7813EB" w:rsidRDefault="007813EB" w:rsidP="007813E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Místem předání (převzetí) odpadů je katastrální území, na němž objednatel vykonává svoji samostatnou působnost podle zákona o obcích (konkrétně jednotlivá místa umístění odpadních nádob, na něž dopadají ustanovení této Smlouvy).</w:t>
      </w:r>
    </w:p>
    <w:p w:rsidR="007813EB" w:rsidRDefault="007813EB" w:rsidP="007813E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 se zavazuje řádně zajistit p</w:t>
      </w:r>
      <w:r w:rsidR="000D696A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dle místních podmínek přístupnost svozové techniky na místa sběru odpadu po celém úseku tras svozové oblasti ve sjednané dny svozu tohoto odpadu, a aby ve dnech svozu komunálního odpadu byly odpadové nádoby (příp</w:t>
      </w:r>
      <w:r w:rsidR="000D696A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pytle) přistaveny a připraveny ke svozu u komunikace.</w:t>
      </w:r>
    </w:p>
    <w:p w:rsidR="007813EB" w:rsidRDefault="007813EB" w:rsidP="007813E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případě, že na některém úseku svozových tras budou prováděny stavební, výkopové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a podobné práce, je objednatel povinen zajistit, aby tyto práce nebránily přístupu svozové techniky zhotovitele k odpadovým nádobám. Nebude-li možné tento přístup zajistit, je objednatel povinen dohodnout se zhotovitelem před zahájením prací dle předchozí věty příslušná </w:t>
      </w:r>
      <w:r w:rsidR="000D696A">
        <w:rPr>
          <w:rFonts w:ascii="Garamond" w:hAnsi="Garamond"/>
          <w:sz w:val="24"/>
          <w:szCs w:val="24"/>
        </w:rPr>
        <w:t>opatření k zajištění bezproblémového a sběru a svozu odpadových nádob z dotčených částí svozové trasy.</w:t>
      </w:r>
    </w:p>
    <w:p w:rsidR="000D696A" w:rsidRDefault="000D696A" w:rsidP="007813E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je povinen svozové nádoby a pytle vyprázdnit v dohodnutý den svozu.</w:t>
      </w:r>
    </w:p>
    <w:p w:rsidR="000D696A" w:rsidRDefault="000D696A" w:rsidP="000D696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D696A" w:rsidRDefault="000D696A" w:rsidP="000D696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D696A" w:rsidRPr="00E20853" w:rsidRDefault="000D696A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V</w:t>
      </w:r>
      <w:r>
        <w:rPr>
          <w:rFonts w:ascii="Garamond" w:hAnsi="Garamond"/>
          <w:b/>
          <w:sz w:val="24"/>
          <w:szCs w:val="24"/>
        </w:rPr>
        <w:t>I</w:t>
      </w:r>
      <w:r w:rsidRPr="00E20853">
        <w:rPr>
          <w:rFonts w:ascii="Garamond" w:hAnsi="Garamond"/>
          <w:b/>
          <w:sz w:val="24"/>
          <w:szCs w:val="24"/>
        </w:rPr>
        <w:t>.</w:t>
      </w:r>
    </w:p>
    <w:p w:rsidR="000D696A" w:rsidRDefault="000D696A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Doba plnění</w:t>
      </w:r>
    </w:p>
    <w:p w:rsidR="000D696A" w:rsidRDefault="000D696A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0D696A" w:rsidRPr="000D696A" w:rsidRDefault="000D696A" w:rsidP="000D696A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smlouva se uzavírá na dobu určitou, a to od </w:t>
      </w:r>
      <w:proofErr w:type="gramStart"/>
      <w:r>
        <w:rPr>
          <w:rFonts w:ascii="Garamond" w:hAnsi="Garamond"/>
          <w:sz w:val="24"/>
          <w:szCs w:val="24"/>
        </w:rPr>
        <w:t>1.1.2018</w:t>
      </w:r>
      <w:proofErr w:type="gramEnd"/>
      <w:r>
        <w:rPr>
          <w:rFonts w:ascii="Garamond" w:hAnsi="Garamond"/>
          <w:sz w:val="24"/>
          <w:szCs w:val="24"/>
        </w:rPr>
        <w:t xml:space="preserve"> do 31.12.2022, tj. 48 měsíců.</w:t>
      </w:r>
    </w:p>
    <w:p w:rsidR="000D696A" w:rsidRDefault="000D696A" w:rsidP="000D696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93CE2" w:rsidRPr="000D696A" w:rsidRDefault="00093CE2" w:rsidP="000D696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D696A" w:rsidRPr="00E20853" w:rsidRDefault="000D696A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V</w:t>
      </w:r>
      <w:r>
        <w:rPr>
          <w:rFonts w:ascii="Garamond" w:hAnsi="Garamond"/>
          <w:b/>
          <w:sz w:val="24"/>
          <w:szCs w:val="24"/>
        </w:rPr>
        <w:t>II</w:t>
      </w:r>
      <w:r w:rsidRPr="00E20853">
        <w:rPr>
          <w:rFonts w:ascii="Garamond" w:hAnsi="Garamond"/>
          <w:b/>
          <w:sz w:val="24"/>
          <w:szCs w:val="24"/>
        </w:rPr>
        <w:t>.</w:t>
      </w:r>
    </w:p>
    <w:p w:rsidR="000D696A" w:rsidRDefault="00593F62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Cena</w:t>
      </w:r>
    </w:p>
    <w:p w:rsidR="007813EB" w:rsidRDefault="007813EB" w:rsidP="00220D8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D696A" w:rsidRDefault="000D696A" w:rsidP="000D696A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Cena za řádně provedené služby je stanovena dohodou smluvních stran. Cena je kalkulována </w:t>
      </w:r>
      <w:r w:rsidR="00093CE2">
        <w:rPr>
          <w:rFonts w:ascii="Garamond" w:hAnsi="Garamond"/>
          <w:sz w:val="24"/>
          <w:szCs w:val="24"/>
        </w:rPr>
        <w:t>dle</w:t>
      </w:r>
      <w:r>
        <w:rPr>
          <w:rFonts w:ascii="Garamond" w:hAnsi="Garamond"/>
          <w:sz w:val="24"/>
          <w:szCs w:val="24"/>
        </w:rPr>
        <w:t> přílo</w:t>
      </w:r>
      <w:r w:rsidR="00093CE2">
        <w:rPr>
          <w:rFonts w:ascii="Garamond" w:hAnsi="Garamond"/>
          <w:sz w:val="24"/>
          <w:szCs w:val="24"/>
        </w:rPr>
        <w:t>hy</w:t>
      </w:r>
      <w:r>
        <w:rPr>
          <w:rFonts w:ascii="Garamond" w:hAnsi="Garamond"/>
          <w:sz w:val="24"/>
          <w:szCs w:val="24"/>
        </w:rPr>
        <w:t xml:space="preserve"> č. 1 </w:t>
      </w:r>
      <w:r w:rsidR="00093CE2">
        <w:rPr>
          <w:rFonts w:ascii="Garamond" w:hAnsi="Garamond"/>
          <w:sz w:val="24"/>
          <w:szCs w:val="24"/>
        </w:rPr>
        <w:t xml:space="preserve">a č. 3 </w:t>
      </w:r>
      <w:r>
        <w:rPr>
          <w:rFonts w:ascii="Garamond" w:hAnsi="Garamond"/>
          <w:sz w:val="24"/>
          <w:szCs w:val="24"/>
        </w:rPr>
        <w:t xml:space="preserve">této </w:t>
      </w:r>
      <w:proofErr w:type="gramStart"/>
      <w:r>
        <w:rPr>
          <w:rFonts w:ascii="Garamond" w:hAnsi="Garamond"/>
          <w:sz w:val="24"/>
          <w:szCs w:val="24"/>
        </w:rPr>
        <w:t xml:space="preserve">Smlouvy </w:t>
      </w:r>
      <w:r w:rsidR="00CD1E04">
        <w:rPr>
          <w:rFonts w:ascii="Garamond" w:hAnsi="Garamond"/>
          <w:sz w:val="24"/>
          <w:szCs w:val="24"/>
        </w:rPr>
        <w:t>.</w:t>
      </w:r>
      <w:proofErr w:type="gramEnd"/>
    </w:p>
    <w:p w:rsidR="00125A17" w:rsidRDefault="00752192" w:rsidP="00125A17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Cena služeb je stanovena jako cena pevná a nejvýše přípustná při </w:t>
      </w:r>
      <w:r w:rsidR="00CD1E04">
        <w:rPr>
          <w:rFonts w:ascii="Garamond" w:hAnsi="Garamond"/>
          <w:sz w:val="24"/>
          <w:szCs w:val="24"/>
        </w:rPr>
        <w:t xml:space="preserve">zákonné </w:t>
      </w:r>
      <w:r>
        <w:rPr>
          <w:rFonts w:ascii="Garamond" w:hAnsi="Garamond"/>
          <w:sz w:val="24"/>
          <w:szCs w:val="24"/>
        </w:rPr>
        <w:t>sazbě DPH, přičemž sazba DPH bude v případě její změny stanovena v souladu s platnými právními předpisy. Cena zahrnuje veškeré náklady a režii zhotovitele nezbytné k řádné realizaci služeb.</w:t>
      </w:r>
    </w:p>
    <w:p w:rsidR="00752192" w:rsidRDefault="00752192" w:rsidP="00125A17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jsou si vědomy, že jsou v rámci daňové politiky státu a politiky státu v oblasti nakládání s odpady vydávány obecně závazné právní předpisy, na jejichž základě dochází ke změnám poplatkové a daňové povinnosti fyzických a právnických osob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ze zákona. Proto se smluvní strany dohodly, že v případě, kdy dojde k takové úpravě legislativy a tím ke změně zákonných daní a výše zákonných poplatků za ukládání odpadů, budou k ceně za provedené služby účtovány zhotovitelem objednateli tyto daně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a poplatky ve výši dle platné právní úpravy ode dne její obecné účinnosti stanovené prováděcím právním předpisem. Tato změna ceny bude upravena písemným dodatkem k této Smlouvě.</w:t>
      </w:r>
    </w:p>
    <w:p w:rsidR="005A060E" w:rsidRDefault="005A060E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93F62" w:rsidRPr="00E20853" w:rsidRDefault="008A0CD4" w:rsidP="00593F62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VIII</w:t>
      </w:r>
      <w:r w:rsidR="00593F62" w:rsidRPr="00E20853">
        <w:rPr>
          <w:rFonts w:ascii="Garamond" w:hAnsi="Garamond"/>
          <w:b/>
          <w:sz w:val="24"/>
          <w:szCs w:val="24"/>
        </w:rPr>
        <w:t>.</w:t>
      </w:r>
    </w:p>
    <w:p w:rsidR="00593F62" w:rsidRDefault="00593F62" w:rsidP="00593F62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Platební podmínky</w:t>
      </w:r>
    </w:p>
    <w:p w:rsidR="00593F62" w:rsidRDefault="00BF4A2B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Zálohy nejsou sjednány.</w:t>
      </w:r>
    </w:p>
    <w:p w:rsidR="00BF4A2B" w:rsidRDefault="00BF4A2B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vystavuje za provedené služby </w:t>
      </w:r>
      <w:r w:rsidR="00EB112E">
        <w:rPr>
          <w:rFonts w:ascii="Garamond" w:hAnsi="Garamond"/>
          <w:sz w:val="24"/>
          <w:szCs w:val="24"/>
        </w:rPr>
        <w:t xml:space="preserve">fakturu za předchozí kalendářní měsíc, a to </w:t>
      </w:r>
      <w:r w:rsidR="00B528B4">
        <w:rPr>
          <w:rFonts w:ascii="Garamond" w:hAnsi="Garamond"/>
          <w:sz w:val="24"/>
          <w:szCs w:val="24"/>
        </w:rPr>
        <w:br/>
      </w:r>
      <w:r w:rsidR="00EB112E">
        <w:rPr>
          <w:rFonts w:ascii="Garamond" w:hAnsi="Garamond"/>
          <w:sz w:val="24"/>
          <w:szCs w:val="24"/>
        </w:rPr>
        <w:t>ve lhůtě do 5 pracovních dnů následujícího měsíce.</w:t>
      </w:r>
      <w:r w:rsidR="00BD68E3">
        <w:rPr>
          <w:rFonts w:ascii="Garamond" w:hAnsi="Garamond"/>
          <w:sz w:val="24"/>
          <w:szCs w:val="24"/>
        </w:rPr>
        <w:t xml:space="preserve"> Faktura bude mimo jiné obsahovat </w:t>
      </w:r>
      <w:r w:rsidR="00B528B4">
        <w:rPr>
          <w:rFonts w:ascii="Garamond" w:hAnsi="Garamond"/>
          <w:sz w:val="24"/>
          <w:szCs w:val="24"/>
        </w:rPr>
        <w:br/>
      </w:r>
      <w:r w:rsidR="00BD68E3">
        <w:rPr>
          <w:rFonts w:ascii="Garamond" w:hAnsi="Garamond"/>
          <w:sz w:val="24"/>
          <w:szCs w:val="24"/>
        </w:rPr>
        <w:t>i podrobný přehled fakturovaných prací v souladu s</w:t>
      </w:r>
      <w:r w:rsidR="00CD1E04">
        <w:rPr>
          <w:rFonts w:ascii="Garamond" w:hAnsi="Garamond"/>
          <w:sz w:val="24"/>
          <w:szCs w:val="24"/>
        </w:rPr>
        <w:t> přílohou č. 1 a 3.</w:t>
      </w:r>
    </w:p>
    <w:p w:rsidR="00EB112E" w:rsidRDefault="00EB112E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Faktura bude mít náležitosti běžného daňového dokladu dle zákona č. 235/2004 Sb.,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o dani z přidané hodnoty, ve znění pozdějších předpisů.</w:t>
      </w:r>
    </w:p>
    <w:p w:rsidR="00EB112E" w:rsidRDefault="00EB112E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Lhůta splatnosti faktury činí 30 kalendářních dnů od jejího doručení objednateli. Stejná lhůta splatnosti platí pro smluvní strany i při úhradě jiných plateb (např. úroků z prodlení, smluvních pokut, náhrady škody apod.).</w:t>
      </w:r>
    </w:p>
    <w:p w:rsidR="00EB112E" w:rsidRDefault="00EB112E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je oprávněn vadnou fakturu do 15. dne kalendářního měsíce následujícího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po datu zdanitelného plnění vrátit druhé smluvní straně bez zaplacení k provedení opravy v těchto případech:</w:t>
      </w:r>
    </w:p>
    <w:p w:rsidR="00EB112E" w:rsidRDefault="00EB112E" w:rsidP="00EB112E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nebude-li faktura obsahovat některou dohodnutou náležitost nebo bude chybně vyúčtována cena;</w:t>
      </w:r>
    </w:p>
    <w:p w:rsidR="00EB112E" w:rsidRDefault="00EB112E" w:rsidP="00EB112E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budou-li vyúčtovány práce, které zhotovitel neprovedl;</w:t>
      </w:r>
    </w:p>
    <w:p w:rsidR="00EB112E" w:rsidRDefault="00EB112E" w:rsidP="00EB112E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bude-li DPH vyúčtována v nesprávné výši.</w:t>
      </w:r>
    </w:p>
    <w:p w:rsidR="00EB112E" w:rsidRDefault="00EB112E" w:rsidP="00EB112E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EB112E">
        <w:rPr>
          <w:rFonts w:ascii="Garamond" w:hAnsi="Garamond"/>
          <w:sz w:val="24"/>
          <w:szCs w:val="24"/>
        </w:rPr>
        <w:t xml:space="preserve">Zhotovitel se zavazuje řešit uplatněnou reklamaci do 7 kalendářních </w:t>
      </w:r>
      <w:r>
        <w:rPr>
          <w:rFonts w:ascii="Garamond" w:hAnsi="Garamond"/>
          <w:sz w:val="24"/>
          <w:szCs w:val="24"/>
        </w:rPr>
        <w:t>d</w:t>
      </w:r>
      <w:r w:rsidRPr="00EB112E">
        <w:rPr>
          <w:rFonts w:ascii="Garamond" w:hAnsi="Garamond"/>
          <w:sz w:val="24"/>
          <w:szCs w:val="24"/>
        </w:rPr>
        <w:t>nů ode dne, kdy mu byla reklamace prokazatelně doručena.</w:t>
      </w:r>
    </w:p>
    <w:p w:rsidR="00EB112E" w:rsidRDefault="00EB112E" w:rsidP="00EB112E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Nebude-li faktura uhrazena ve lhůtě splatnosti, je objednatel povinen zaplatit zhotoviteli úrok z prodlení ve výši 0,05 % z dlužné částky za každý i započatý den prodlení.</w:t>
      </w:r>
    </w:p>
    <w:p w:rsidR="00EB112E" w:rsidRDefault="00EB112E" w:rsidP="00EB112E">
      <w:pPr>
        <w:pStyle w:val="Odstavecseseznamem"/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04EFF" w:rsidRDefault="00E04EFF" w:rsidP="00EB112E">
      <w:pPr>
        <w:pStyle w:val="Odstavecseseznamem"/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B112E" w:rsidRPr="008A0CD4" w:rsidRDefault="008A0CD4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EB112E" w:rsidRPr="008A0CD4">
        <w:rPr>
          <w:rFonts w:ascii="Garamond" w:hAnsi="Garamond"/>
          <w:b/>
          <w:sz w:val="24"/>
          <w:szCs w:val="24"/>
        </w:rPr>
        <w:t>X.</w:t>
      </w:r>
    </w:p>
    <w:p w:rsidR="00EB112E" w:rsidRPr="008A0CD4" w:rsidRDefault="00EB112E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8A0CD4">
        <w:rPr>
          <w:rFonts w:ascii="Garamond" w:hAnsi="Garamond"/>
          <w:b/>
          <w:sz w:val="24"/>
          <w:szCs w:val="24"/>
        </w:rPr>
        <w:t>Reklamace</w:t>
      </w:r>
    </w:p>
    <w:p w:rsidR="008A0CD4" w:rsidRPr="008A0CD4" w:rsidRDefault="008A0CD4" w:rsidP="008A0CD4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B112E" w:rsidRDefault="00EB112E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Svoz odpadu ve svozové dny začíná ráno od šesti hodin, pokud nebude následně dohodnuto jinak, nebo pokud z vážných provozních důvodů nebo z důvodů tzv. „vyšší moci“ výjimečně zhotovitel rozhodne jinak. V takovém případě je zhotovitel povinen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o této skutečnosti </w:t>
      </w:r>
      <w:r w:rsidR="008A0CD4">
        <w:rPr>
          <w:rFonts w:ascii="Garamond" w:hAnsi="Garamond"/>
          <w:sz w:val="24"/>
          <w:szCs w:val="24"/>
        </w:rPr>
        <w:t>objednatele</w:t>
      </w:r>
      <w:r>
        <w:rPr>
          <w:rFonts w:ascii="Garamond" w:hAnsi="Garamond"/>
          <w:sz w:val="24"/>
          <w:szCs w:val="24"/>
        </w:rPr>
        <w:t xml:space="preserve"> bez zbytečného odkladu informovat a dohodnout termín náhradního svozu.</w:t>
      </w:r>
    </w:p>
    <w:p w:rsidR="008A0CD4" w:rsidRDefault="008A0CD4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se smluvní strany nedohodnou jinak, vyhrazuje si zhotovitel právo k určení svozového dne a svozové trasy.</w:t>
      </w:r>
    </w:p>
    <w:p w:rsidR="008A0CD4" w:rsidRDefault="008A0CD4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 zastoupený pověřeným pracovníkem bude průběžně pravidelně kontrolovat objem a kvalitu služeb poskytovaných zhotovitelem a na základě těchto zjištění, případně připomínek třetích osob, bude reklamovat u zhotovitele zjištěné nedostatky plnění.</w:t>
      </w:r>
    </w:p>
    <w:p w:rsidR="008A0CD4" w:rsidRDefault="008A0CD4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nebude zhotovitel provádět činnosti a práce sjednané Smlouvou řádně a včas, je objednatel povinen jej na porušení smlouvy upozornit a poskytnout mu přiměřenou lhůtu k nápravě. Tato lhůta nesmí být kratší než 24 hodin. Písemné upozornění doručí objednatel zhotoviteli do 3 pracovních dnů od provedení reklamované služby. Pokud zhotovitel ve smluvené lhůtě nezajistí nápravu, je povinen zaplatit objednateli smluvní pokutu ve výši 5.000,- Kč za každé zjištěné a prokázané porušení Smlouvy.</w:t>
      </w:r>
    </w:p>
    <w:p w:rsidR="008A0CD4" w:rsidRPr="00EB112E" w:rsidRDefault="008A0CD4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Ujednáním o smluvní pokutě není dotčeno právo objednatele na náhradu škody, která mu vznikla porušením povinnosti zhotovitele podle této Smlouvy.</w:t>
      </w:r>
    </w:p>
    <w:p w:rsidR="008A0CD4" w:rsidRDefault="008A0CD4" w:rsidP="008A0CD4">
      <w:p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8A0CD4" w:rsidRDefault="008A0CD4" w:rsidP="008A0CD4">
      <w:p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8A0CD4" w:rsidRPr="008A0CD4" w:rsidRDefault="008A0CD4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8A0CD4">
        <w:rPr>
          <w:rFonts w:ascii="Garamond" w:hAnsi="Garamond"/>
          <w:b/>
          <w:sz w:val="24"/>
          <w:szCs w:val="24"/>
        </w:rPr>
        <w:t>X.</w:t>
      </w:r>
    </w:p>
    <w:p w:rsidR="008A0CD4" w:rsidRDefault="008A0CD4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Odstoupení od smlouvy</w:t>
      </w:r>
    </w:p>
    <w:p w:rsidR="00D27036" w:rsidRDefault="00D27036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8A0CD4" w:rsidRDefault="008A0CD4" w:rsidP="008A0CD4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Každá ze smluvních stran může tuto Smlouvu vypovědět bez udání důvodu, přičemž výpovědní doba jsou 3 měsíce a počíná běžet prvním dnem měsíce následujícího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po doručení písemné výpovědi. Ve výpovědní době jsou smluvní strany povinny plnit své povinnosti v nezměněném rozsahu.</w:t>
      </w:r>
    </w:p>
    <w:p w:rsidR="00D27036" w:rsidRDefault="00D27036" w:rsidP="008A0CD4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je oprávněn odstoupit od této Smlouvy, jestliže ze strany zhotovitele dochází k opakovanému a hrubému porušování závazků a povinností vyplývajících z této Smlouvy. Za hrubé porušení závazků a povinností se pro účely této Smlouvy rozumí takové porušení, které má prokazatelně negativní dopad na životní prostředí, či zákonem chránění zájmy objednatele, jeho občanů a organizaci. Za opakující se porušení této Smlouvy se považují dvě a více porušení během kalendářního měsíce nebo čtyři a více porušení za kalendářní čtvrtletí. V takovém případě je objednatel oprávněn odstoupit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od této Smlouvy písemným sdělením.</w:t>
      </w:r>
    </w:p>
    <w:p w:rsidR="00E04EFF" w:rsidRDefault="00E04EFF" w:rsidP="00D12C1F">
      <w:pPr>
        <w:pStyle w:val="Odstavecseseznamem"/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Default="00D27036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Pr="003A2F9C" w:rsidRDefault="00D27036" w:rsidP="003A2F9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3A2F9C">
        <w:rPr>
          <w:rFonts w:ascii="Garamond" w:hAnsi="Garamond"/>
          <w:b/>
          <w:sz w:val="24"/>
          <w:szCs w:val="24"/>
        </w:rPr>
        <w:t>XI.</w:t>
      </w:r>
    </w:p>
    <w:p w:rsidR="00D27036" w:rsidRPr="003A2F9C" w:rsidRDefault="00D27036" w:rsidP="003A2F9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3A2F9C">
        <w:rPr>
          <w:rFonts w:ascii="Garamond" w:hAnsi="Garamond"/>
          <w:b/>
          <w:sz w:val="24"/>
          <w:szCs w:val="24"/>
        </w:rPr>
        <w:t>Závěrečná ustanovení</w:t>
      </w:r>
    </w:p>
    <w:p w:rsidR="00D27036" w:rsidRDefault="00D27036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Změnit nebo doplnit tuto Smlouvu mohou smluvní strany pouze formou písemných dodatků, které budou vzestupně </w:t>
      </w:r>
      <w:r w:rsidR="003A2F9C">
        <w:rPr>
          <w:rFonts w:ascii="Garamond" w:hAnsi="Garamond"/>
          <w:sz w:val="24"/>
          <w:szCs w:val="24"/>
        </w:rPr>
        <w:t>číslovány</w:t>
      </w:r>
      <w:r>
        <w:rPr>
          <w:rFonts w:ascii="Garamond" w:hAnsi="Garamond"/>
          <w:sz w:val="24"/>
          <w:szCs w:val="24"/>
        </w:rPr>
        <w:t>, výslovně prohlášeny za dodatek této Smlouvy a podepsány oprávněnými zástupci smluvních stran.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Právní vztahy neupravené touto Smlouvou se řídí příslušnými ustanoveními zákona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č. 89/2012 Sb., občanský zákoník, obecně závaznými vyhláškami obce a dalšími </w:t>
      </w:r>
      <w:r w:rsidR="003A2F9C">
        <w:rPr>
          <w:rFonts w:ascii="Garamond" w:hAnsi="Garamond"/>
          <w:sz w:val="24"/>
          <w:szCs w:val="24"/>
        </w:rPr>
        <w:t>závaznými</w:t>
      </w:r>
      <w:r>
        <w:rPr>
          <w:rFonts w:ascii="Garamond" w:hAnsi="Garamond"/>
          <w:sz w:val="24"/>
          <w:szCs w:val="24"/>
        </w:rPr>
        <w:t xml:space="preserve"> předpisy.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se zavazují, ž</w:t>
      </w:r>
      <w:r w:rsidR="003A2F9C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veškeré spory vzniklé v souvislosti s realizací Smlouvy budou řešeny smírnou cestou – dohodou. Nedojde-li k dohodě, budou spory řešeny před příslušnými obecnými soudy České republiky.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bez jakýchkoliv výhrad souhlasí se </w:t>
      </w:r>
      <w:r w:rsidR="003A2F9C">
        <w:rPr>
          <w:rFonts w:ascii="Garamond" w:hAnsi="Garamond"/>
          <w:sz w:val="24"/>
          <w:szCs w:val="24"/>
        </w:rPr>
        <w:t>zveřejněním</w:t>
      </w:r>
      <w:r>
        <w:rPr>
          <w:rFonts w:ascii="Garamond" w:hAnsi="Garamond"/>
          <w:sz w:val="24"/>
          <w:szCs w:val="24"/>
        </w:rPr>
        <w:t xml:space="preserve"> své identifikace a dalších údajů uvedených ve Smlouvě včetně ceny.</w:t>
      </w:r>
    </w:p>
    <w:p w:rsidR="005115D6" w:rsidRDefault="005115D6" w:rsidP="005115D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</w:t>
      </w:r>
      <w:r w:rsidRPr="005115D6">
        <w:rPr>
          <w:rFonts w:ascii="Garamond" w:hAnsi="Garamond"/>
          <w:sz w:val="24"/>
          <w:szCs w:val="24"/>
        </w:rPr>
        <w:t>je osobou povinnou spolupůsobit při výkonu finanční kontroly dle § 2 písm. e) zákona č. 320/2001 Sb., o finanční kontrole ve veřejné správě, v platném znění.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shodně prohlašují, že si tuto Smlouvu před jejím podpisem přečetly,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a že byla uzavřena po vzájemném projednání podle jejich pravé a svobodné vůle určitě, vážně a srozumitelně a že se dohodly o celém jejím obsahu, což stvrzují svými podpisy.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je vyhotovena ve dvou stejnopisech s platností originálu, podepsaná oprávněnými zástupci smluvních stran, přičemž každá ze smluvních stran obdrží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po jednom stejnopisu.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Smlouva je platná dnem podpisu obou smluvní</w:t>
      </w:r>
      <w:r w:rsidR="00B93AA8">
        <w:rPr>
          <w:rFonts w:ascii="Garamond" w:hAnsi="Garamond"/>
          <w:sz w:val="24"/>
          <w:szCs w:val="24"/>
        </w:rPr>
        <w:t>ch</w:t>
      </w:r>
      <w:r>
        <w:rPr>
          <w:rFonts w:ascii="Garamond" w:hAnsi="Garamond"/>
          <w:sz w:val="24"/>
          <w:szCs w:val="24"/>
        </w:rPr>
        <w:t xml:space="preserve"> stran.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byla schválena Radou města </w:t>
      </w:r>
      <w:r w:rsidR="00B93AA8">
        <w:rPr>
          <w:rFonts w:ascii="Garamond" w:hAnsi="Garamond"/>
          <w:sz w:val="24"/>
          <w:szCs w:val="24"/>
        </w:rPr>
        <w:t>Veltrusy</w:t>
      </w:r>
      <w:r>
        <w:rPr>
          <w:rFonts w:ascii="Garamond" w:hAnsi="Garamond"/>
          <w:sz w:val="24"/>
          <w:szCs w:val="24"/>
        </w:rPr>
        <w:t xml:space="preserve"> dne …</w:t>
      </w:r>
      <w:proofErr w:type="gramStart"/>
      <w:r>
        <w:rPr>
          <w:rFonts w:ascii="Garamond" w:hAnsi="Garamond"/>
          <w:sz w:val="24"/>
          <w:szCs w:val="24"/>
        </w:rPr>
        <w:t>….. .</w:t>
      </w:r>
      <w:proofErr w:type="gramEnd"/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Nedílnou součástí této Smlouvy je kalkulace položek a seznam sběrných míst tříděných složek komunálního odpadu.</w:t>
      </w:r>
    </w:p>
    <w:p w:rsidR="007D2E42" w:rsidRDefault="007D2E42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Níže uvedené přílohy jsou nedílnou součástí této Smlouvy.</w:t>
      </w:r>
    </w:p>
    <w:p w:rsidR="00D27036" w:rsidRDefault="00D27036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A060E" w:rsidRDefault="005A060E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Default="00E316BD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Přílohy:</w:t>
      </w:r>
    </w:p>
    <w:p w:rsidR="00E316BD" w:rsidRDefault="00E316BD" w:rsidP="00E316BD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1 – </w:t>
      </w:r>
      <w:r w:rsidR="004B5E51">
        <w:rPr>
          <w:rFonts w:ascii="Garamond" w:hAnsi="Garamond"/>
          <w:sz w:val="24"/>
          <w:szCs w:val="24"/>
        </w:rPr>
        <w:t>Výkaz výměr</w:t>
      </w:r>
    </w:p>
    <w:p w:rsidR="00E316BD" w:rsidRDefault="00E316BD" w:rsidP="00E316BD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2 – Seznam Sběrných míst</w:t>
      </w:r>
    </w:p>
    <w:p w:rsidR="00941BFE" w:rsidRDefault="00941BFE" w:rsidP="00E316BD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3 – Počet nádob</w:t>
      </w:r>
    </w:p>
    <w:p w:rsidR="00AD1C0A" w:rsidRDefault="00AD1C0A" w:rsidP="00AD1C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5 – Harmonogram svozu</w:t>
      </w:r>
    </w:p>
    <w:p w:rsidR="00AD748B" w:rsidRDefault="00AD748B" w:rsidP="00E316BD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4 </w:t>
      </w:r>
      <w:r w:rsidR="007D2E42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Projek</w:t>
      </w:r>
      <w:r w:rsidR="007D2E42">
        <w:rPr>
          <w:rFonts w:ascii="Garamond" w:hAnsi="Garamond"/>
          <w:sz w:val="24"/>
          <w:szCs w:val="24"/>
        </w:rPr>
        <w:t>t</w:t>
      </w:r>
    </w:p>
    <w:p w:rsidR="00AD1C0A" w:rsidRDefault="00AD1C0A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1C0A" w:rsidRDefault="00AD1C0A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1C0A" w:rsidRDefault="00AD1C0A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316BD" w:rsidRDefault="00E316BD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316BD" w:rsidRDefault="00E316BD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Default="00D27036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</w:t>
      </w:r>
      <w:r w:rsidR="007D2E42">
        <w:rPr>
          <w:rFonts w:ascii="Garamond" w:hAnsi="Garamond"/>
          <w:sz w:val="24"/>
          <w:szCs w:val="24"/>
        </w:rPr>
        <w:t>Veltrusech</w:t>
      </w:r>
      <w:r>
        <w:rPr>
          <w:rFonts w:ascii="Garamond" w:hAnsi="Garamond"/>
          <w:sz w:val="24"/>
          <w:szCs w:val="24"/>
        </w:rPr>
        <w:t xml:space="preserve"> dne …………………..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V </w:t>
      </w:r>
      <w:permStart w:id="891828345" w:edGrp="everyone"/>
      <w:r w:rsidR="00B528B4">
        <w:rPr>
          <w:rFonts w:ascii="Garamond" w:hAnsi="Garamond"/>
          <w:sz w:val="24"/>
          <w:szCs w:val="24"/>
        </w:rPr>
        <w:t>……………….</w:t>
      </w:r>
      <w:permEnd w:id="891828345"/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dne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ermStart w:id="350581207" w:edGrp="everyone"/>
      <w:r w:rsidR="00B528B4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…..</w:t>
      </w:r>
      <w:permEnd w:id="350581207"/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316BD" w:rsidRPr="00D27036" w:rsidRDefault="00CF21A7" w:rsidP="00E316B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…………………………………….</w:t>
      </w:r>
      <w:r w:rsidR="00E316BD">
        <w:rPr>
          <w:rFonts w:ascii="Garamond" w:hAnsi="Garamond"/>
          <w:sz w:val="24"/>
          <w:szCs w:val="24"/>
        </w:rPr>
        <w:tab/>
      </w:r>
      <w:r w:rsidR="00E316BD">
        <w:rPr>
          <w:rFonts w:ascii="Garamond" w:hAnsi="Garamond"/>
          <w:sz w:val="24"/>
          <w:szCs w:val="24"/>
        </w:rPr>
        <w:tab/>
      </w:r>
      <w:r w:rsidR="00E316BD">
        <w:rPr>
          <w:rFonts w:ascii="Garamond" w:hAnsi="Garamond"/>
          <w:sz w:val="24"/>
          <w:szCs w:val="24"/>
        </w:rPr>
        <w:tab/>
      </w:r>
      <w:r w:rsidR="00E316BD">
        <w:rPr>
          <w:rFonts w:ascii="Garamond" w:hAnsi="Garamond"/>
          <w:sz w:val="24"/>
          <w:szCs w:val="24"/>
        </w:rPr>
        <w:tab/>
      </w:r>
      <w:permStart w:id="1157388311" w:edGrp="everyone"/>
      <w:r w:rsidR="00E316BD">
        <w:rPr>
          <w:rFonts w:ascii="Garamond" w:hAnsi="Garamond"/>
          <w:sz w:val="24"/>
          <w:szCs w:val="24"/>
        </w:rPr>
        <w:t>………………………………….</w:t>
      </w:r>
      <w:permEnd w:id="1157388311"/>
    </w:p>
    <w:p w:rsidR="003A2F9C" w:rsidRDefault="00E316BD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objednatele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za zhotovitele:</w:t>
      </w:r>
    </w:p>
    <w:p w:rsidR="003A2F9C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115D6">
        <w:rPr>
          <w:rFonts w:ascii="Garamond" w:hAnsi="Garamond"/>
          <w:sz w:val="24"/>
          <w:szCs w:val="24"/>
        </w:rPr>
        <w:t>Mgr. Filip Volák</w:t>
      </w:r>
      <w:r>
        <w:rPr>
          <w:rFonts w:ascii="Garamond" w:hAnsi="Garamond"/>
          <w:sz w:val="24"/>
          <w:szCs w:val="24"/>
        </w:rPr>
        <w:t>,</w:t>
      </w:r>
      <w:r w:rsidRPr="005115D6">
        <w:rPr>
          <w:rFonts w:ascii="Garamond" w:hAnsi="Garamond"/>
          <w:sz w:val="24"/>
          <w:szCs w:val="24"/>
        </w:rPr>
        <w:t xml:space="preserve"> starosta města</w:t>
      </w:r>
      <w:r w:rsidR="00B528B4">
        <w:rPr>
          <w:rFonts w:ascii="Garamond" w:hAnsi="Garamond"/>
          <w:sz w:val="24"/>
          <w:szCs w:val="24"/>
        </w:rPr>
        <w:tab/>
      </w:r>
      <w:r w:rsidR="00B528B4">
        <w:rPr>
          <w:rFonts w:ascii="Garamond" w:hAnsi="Garamond"/>
          <w:sz w:val="24"/>
          <w:szCs w:val="24"/>
        </w:rPr>
        <w:tab/>
      </w:r>
      <w:r w:rsidR="00B528B4">
        <w:rPr>
          <w:rFonts w:ascii="Garamond" w:hAnsi="Garamond"/>
          <w:sz w:val="24"/>
          <w:szCs w:val="24"/>
        </w:rPr>
        <w:tab/>
      </w:r>
      <w:r w:rsidR="00B528B4">
        <w:rPr>
          <w:rFonts w:ascii="Garamond" w:hAnsi="Garamond"/>
          <w:sz w:val="24"/>
          <w:szCs w:val="24"/>
        </w:rPr>
        <w:tab/>
        <w:t xml:space="preserve"> </w:t>
      </w:r>
      <w:permStart w:id="25375777" w:edGrp="everyone"/>
      <w:r w:rsidR="00B528B4">
        <w:rPr>
          <w:rFonts w:ascii="Garamond" w:hAnsi="Garamond"/>
          <w:sz w:val="24"/>
          <w:szCs w:val="24"/>
        </w:rPr>
        <w:t xml:space="preserve">                                                    </w:t>
      </w:r>
      <w:permEnd w:id="25375777"/>
      <w:r w:rsidR="00B528B4">
        <w:rPr>
          <w:rFonts w:ascii="Garamond" w:hAnsi="Garamond"/>
          <w:sz w:val="24"/>
          <w:szCs w:val="24"/>
        </w:rPr>
        <w:t xml:space="preserve">  </w:t>
      </w:r>
    </w:p>
    <w:p w:rsidR="00B528B4" w:rsidRDefault="00B528B4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permStart w:id="1733571492" w:edGrp="everyone"/>
      <w:r>
        <w:rPr>
          <w:rFonts w:ascii="Garamond" w:hAnsi="Garamond"/>
          <w:sz w:val="24"/>
          <w:szCs w:val="24"/>
        </w:rPr>
        <w:t xml:space="preserve">                                                    </w:t>
      </w:r>
      <w:permEnd w:id="1733571492"/>
    </w:p>
    <w:p w:rsidR="003A2F9C" w:rsidRDefault="00B528B4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permStart w:id="2121554926" w:edGrp="everyone"/>
      <w:r>
        <w:rPr>
          <w:rFonts w:ascii="Garamond" w:hAnsi="Garamond"/>
          <w:sz w:val="24"/>
          <w:szCs w:val="24"/>
        </w:rPr>
        <w:t xml:space="preserve">                                                   </w:t>
      </w:r>
      <w:permEnd w:id="2121554926"/>
    </w:p>
    <w:p w:rsidR="003A2F9C" w:rsidRDefault="003A2F9C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3A2F9C" w:rsidRDefault="003A2F9C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3A2F9C" w:rsidRDefault="003A2F9C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115D6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115D6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115D6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115D6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D1E04" w:rsidRDefault="00CD1E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E741BF" w:rsidRDefault="00E741BF" w:rsidP="00DC75B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2</w:t>
      </w:r>
    </w:p>
    <w:p w:rsidR="00E741BF" w:rsidRDefault="00E741BF" w:rsidP="00DE2425">
      <w:pPr>
        <w:spacing w:after="0" w:line="276" w:lineRule="auto"/>
        <w:jc w:val="center"/>
        <w:rPr>
          <w:rFonts w:ascii="Garamond" w:hAnsi="Garamond"/>
          <w:sz w:val="24"/>
          <w:szCs w:val="24"/>
        </w:rPr>
      </w:pPr>
    </w:p>
    <w:p w:rsidR="00E741BF" w:rsidRDefault="00E741BF" w:rsidP="00DE2425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E741BF">
        <w:rPr>
          <w:rFonts w:ascii="Garamond" w:hAnsi="Garamond"/>
          <w:b/>
          <w:sz w:val="24"/>
          <w:szCs w:val="24"/>
          <w:u w:val="single"/>
        </w:rPr>
        <w:t xml:space="preserve">SEZNAM SBĚRNÝCH MÍST </w:t>
      </w:r>
      <w:r w:rsidR="00941BFE">
        <w:rPr>
          <w:rFonts w:ascii="Garamond" w:hAnsi="Garamond"/>
          <w:b/>
          <w:sz w:val="24"/>
          <w:szCs w:val="24"/>
          <w:u w:val="single"/>
        </w:rPr>
        <w:t>VYUŽITELNÝCH</w:t>
      </w:r>
      <w:r w:rsidR="00941BFE" w:rsidRPr="00E741BF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741BF">
        <w:rPr>
          <w:rFonts w:ascii="Garamond" w:hAnsi="Garamond"/>
          <w:b/>
          <w:sz w:val="24"/>
          <w:szCs w:val="24"/>
          <w:u w:val="single"/>
        </w:rPr>
        <w:t xml:space="preserve">SLOŽEK </w:t>
      </w:r>
      <w:r w:rsidR="00941BFE">
        <w:rPr>
          <w:rFonts w:ascii="Garamond" w:hAnsi="Garamond"/>
          <w:b/>
          <w:sz w:val="24"/>
          <w:szCs w:val="24"/>
          <w:u w:val="single"/>
        </w:rPr>
        <w:br/>
      </w:r>
      <w:r w:rsidRPr="00E741BF">
        <w:rPr>
          <w:rFonts w:ascii="Garamond" w:hAnsi="Garamond"/>
          <w:b/>
          <w:sz w:val="24"/>
          <w:szCs w:val="24"/>
          <w:u w:val="single"/>
        </w:rPr>
        <w:t>KOMUNÁLNÍHO ODPADU</w:t>
      </w:r>
    </w:p>
    <w:p w:rsidR="00E741BF" w:rsidRDefault="00E741BF" w:rsidP="00DE2425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1275"/>
        <w:gridCol w:w="1272"/>
        <w:gridCol w:w="1272"/>
        <w:gridCol w:w="1430"/>
        <w:gridCol w:w="1274"/>
      </w:tblGrid>
      <w:tr w:rsidR="00941BFE" w:rsidRPr="00941BFE" w:rsidTr="00D12C1F">
        <w:tc>
          <w:tcPr>
            <w:tcW w:w="1488" w:type="pct"/>
            <w:vMerge w:val="restar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Lokalita</w:t>
            </w:r>
          </w:p>
        </w:tc>
        <w:tc>
          <w:tcPr>
            <w:tcW w:w="3512" w:type="pct"/>
            <w:gridSpan w:val="5"/>
            <w:shd w:val="clear" w:color="auto" w:fill="92D050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Počty nádob – separace</w:t>
            </w:r>
          </w:p>
        </w:tc>
      </w:tr>
      <w:tr w:rsidR="00941BFE" w:rsidRPr="00941BFE" w:rsidTr="00D12C1F">
        <w:tc>
          <w:tcPr>
            <w:tcW w:w="1488" w:type="pct"/>
            <w:vMerge/>
            <w:shd w:val="clear" w:color="auto" w:fill="92D050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86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685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Plast</w:t>
            </w:r>
          </w:p>
        </w:tc>
        <w:tc>
          <w:tcPr>
            <w:tcW w:w="685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Sklo</w:t>
            </w:r>
          </w:p>
        </w:tc>
        <w:tc>
          <w:tcPr>
            <w:tcW w:w="770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Kompozitní obaly</w:t>
            </w:r>
          </w:p>
        </w:tc>
        <w:tc>
          <w:tcPr>
            <w:tcW w:w="686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Kovy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Maršála Rybálka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Žižkova x Příčná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Tyršova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Riegrova x Opletalova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Riegrova x Nová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Družstevní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 Stadionu (od </w:t>
            </w:r>
            <w:proofErr w:type="gramStart"/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1.1.2018</w:t>
            </w:r>
            <w:proofErr w:type="gramEnd"/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E741BF" w:rsidRDefault="00E741BF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Pr="00D12C1F" w:rsidRDefault="00941BFE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E04EFF">
        <w:rPr>
          <w:rFonts w:ascii="Garamond" w:hAnsi="Garamond"/>
          <w:sz w:val="24"/>
          <w:szCs w:val="24"/>
        </w:rPr>
        <w:t>Příloha č. 3</w:t>
      </w:r>
    </w:p>
    <w:p w:rsidR="00941BFE" w:rsidRDefault="00941BFE" w:rsidP="00941BFE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POČET NÁDOB</w:t>
      </w:r>
    </w:p>
    <w:p w:rsidR="00941BFE" w:rsidRDefault="00941BFE" w:rsidP="00941BFE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941BFE" w:rsidRPr="00D12C1F" w:rsidRDefault="00941BFE" w:rsidP="00D12C1F">
      <w:pPr>
        <w:pStyle w:val="Odstavecseseznamem"/>
        <w:numPr>
          <w:ilvl w:val="0"/>
          <w:numId w:val="17"/>
        </w:numPr>
        <w:spacing w:after="0" w:line="276" w:lineRule="auto"/>
        <w:rPr>
          <w:rFonts w:ascii="Calibri" w:hAnsi="Calibri"/>
          <w:b/>
          <w:sz w:val="24"/>
          <w:szCs w:val="24"/>
          <w:u w:val="single"/>
        </w:rPr>
      </w:pPr>
      <w:bookmarkStart w:id="1" w:name="_Toc486849411"/>
      <w:r w:rsidRPr="00D12C1F">
        <w:rPr>
          <w:rFonts w:ascii="Calibri" w:eastAsia="Times New Roman" w:hAnsi="Calibri" w:cs="Times New Roman"/>
          <w:sz w:val="24"/>
          <w:szCs w:val="20"/>
          <w:lang w:eastAsia="cs-CZ"/>
        </w:rPr>
        <w:t>Směsný komunální odpad</w:t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1"/>
        <w:gridCol w:w="2305"/>
        <w:gridCol w:w="3416"/>
      </w:tblGrid>
      <w:tr w:rsidR="00941BFE" w:rsidRPr="00AD1C0A" w:rsidTr="00D12C1F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Směsný komunální odpad</w:t>
            </w:r>
          </w:p>
        </w:tc>
      </w:tr>
      <w:tr w:rsidR="00941BFE" w:rsidRPr="00AD1C0A" w:rsidTr="00D12C1F">
        <w:trPr>
          <w:trHeight w:val="332"/>
        </w:trPr>
        <w:tc>
          <w:tcPr>
            <w:tcW w:w="1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Objem sběrných nádob</w:t>
            </w:r>
          </w:p>
        </w:tc>
        <w:tc>
          <w:tcPr>
            <w:tcW w:w="1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Četnost vývozu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Počet nádob (ks)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</w:p>
        </w:tc>
        <w:tc>
          <w:tcPr>
            <w:tcW w:w="1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Celkem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110 / 120 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týdně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670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110 / 120 l*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za 14 dní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200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240 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týdně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20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240 l*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za 14 dní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10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1 100 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týdně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7</w:t>
            </w:r>
          </w:p>
        </w:tc>
      </w:tr>
    </w:tbl>
    <w:p w:rsidR="00941BFE" w:rsidRPr="00D12C1F" w:rsidRDefault="00941BFE" w:rsidP="00941BFE">
      <w:pPr>
        <w:keepNext/>
        <w:spacing w:after="0" w:line="240" w:lineRule="auto"/>
        <w:ind w:left="567" w:hanging="283"/>
        <w:jc w:val="both"/>
        <w:outlineLvl w:val="1"/>
        <w:rPr>
          <w:rFonts w:ascii="Calibri" w:eastAsia="Times New Roman" w:hAnsi="Calibri" w:cs="Times New Roman"/>
          <w:b/>
          <w:i/>
          <w:sz w:val="24"/>
          <w:szCs w:val="20"/>
          <w:lang w:eastAsia="cs-CZ"/>
        </w:rPr>
      </w:pPr>
      <w:bookmarkStart w:id="2" w:name="_Toc486849412"/>
      <w:r w:rsidRPr="00D12C1F">
        <w:rPr>
          <w:rFonts w:ascii="Calibri" w:eastAsia="Times New Roman" w:hAnsi="Calibri" w:cs="Times New Roman"/>
          <w:i/>
          <w:sz w:val="24"/>
          <w:szCs w:val="20"/>
          <w:lang w:eastAsia="cs-CZ"/>
        </w:rPr>
        <w:t>* Dle přepokládaného zájmu občanů zjištěného předběžným průzkumem bude část nádob svážena 1 x za 14 dní.</w:t>
      </w:r>
      <w:bookmarkEnd w:id="2"/>
    </w:p>
    <w:p w:rsidR="00941BFE" w:rsidRPr="00D12C1F" w:rsidRDefault="00941BFE" w:rsidP="00D12C1F">
      <w:pPr>
        <w:spacing w:after="0" w:line="276" w:lineRule="auto"/>
        <w:rPr>
          <w:rFonts w:ascii="Calibri" w:hAnsi="Calibri"/>
          <w:b/>
          <w:sz w:val="24"/>
          <w:szCs w:val="24"/>
          <w:u w:val="single"/>
        </w:rPr>
      </w:pPr>
    </w:p>
    <w:p w:rsidR="00941BFE" w:rsidRPr="00D12C1F" w:rsidRDefault="00941BFE" w:rsidP="00D12C1F">
      <w:pPr>
        <w:pStyle w:val="Nadpis2"/>
        <w:numPr>
          <w:ilvl w:val="0"/>
          <w:numId w:val="17"/>
        </w:numPr>
        <w:spacing w:before="0"/>
        <w:rPr>
          <w:b w:val="0"/>
        </w:rPr>
      </w:pPr>
      <w:bookmarkStart w:id="3" w:name="_Toc486849414"/>
      <w:r w:rsidRPr="00D12C1F">
        <w:rPr>
          <w:b w:val="0"/>
        </w:rPr>
        <w:t>Separovaný odpad</w:t>
      </w:r>
      <w:bookmarkEnd w:id="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2261"/>
        <w:gridCol w:w="2000"/>
        <w:gridCol w:w="3074"/>
      </w:tblGrid>
      <w:tr w:rsidR="00941BFE" w:rsidRPr="003D2D94" w:rsidTr="00D12C1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Odděleně sbíraný odpad</w:t>
            </w:r>
          </w:p>
        </w:tc>
      </w:tr>
      <w:tr w:rsidR="00941BFE" w:rsidRPr="003D2D94" w:rsidTr="00D12C1F">
        <w:trPr>
          <w:trHeight w:val="315"/>
        </w:trPr>
        <w:tc>
          <w:tcPr>
            <w:tcW w:w="10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Objem sběrných nádob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Četnost vývozu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Počet nádob (ks)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41BFE" w:rsidRPr="003D2D94" w:rsidRDefault="00941BFE" w:rsidP="00B77BAD">
            <w:pPr>
              <w:spacing w:before="60" w:after="60"/>
              <w:rPr>
                <w:b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rPr>
                <w:b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rPr>
                <w:b/>
              </w:rPr>
            </w:pP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Celkem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Papír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2x týdně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10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Plast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2x týdně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14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Sklo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1x měsíčně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7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Kompozitní obaly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1x měsíčně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7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Kovy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 xml:space="preserve">1 x </w:t>
            </w:r>
            <w:r>
              <w:t>za 6 týdnů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</w:t>
            </w:r>
          </w:p>
        </w:tc>
      </w:tr>
    </w:tbl>
    <w:p w:rsidR="00941BFE" w:rsidRPr="00766255" w:rsidRDefault="00941BFE" w:rsidP="00941BFE">
      <w:pPr>
        <w:pStyle w:val="Default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2261"/>
        <w:gridCol w:w="2025"/>
        <w:gridCol w:w="3031"/>
      </w:tblGrid>
      <w:tr w:rsidR="00941BFE" w:rsidRPr="00766255" w:rsidTr="00D12C1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41BFE" w:rsidRPr="00766255" w:rsidRDefault="00941BFE" w:rsidP="00B77BAD">
            <w:pPr>
              <w:spacing w:before="60" w:after="60"/>
              <w:jc w:val="center"/>
              <w:rPr>
                <w:b/>
              </w:rPr>
            </w:pPr>
            <w:r w:rsidRPr="00766255">
              <w:rPr>
                <w:b/>
              </w:rPr>
              <w:t>Odděleně sbíraný odpad – sběrný dvůr</w:t>
            </w:r>
          </w:p>
        </w:tc>
      </w:tr>
      <w:tr w:rsidR="009B5B17" w:rsidRPr="00766255" w:rsidTr="00D12C1F">
        <w:trPr>
          <w:trHeight w:val="315"/>
        </w:trPr>
        <w:tc>
          <w:tcPr>
            <w:tcW w:w="11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5B17" w:rsidRPr="00766255" w:rsidRDefault="009B5B17" w:rsidP="00B77BA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5B17" w:rsidRPr="00766255" w:rsidRDefault="009B5B17" w:rsidP="00B77BAD">
            <w:pPr>
              <w:spacing w:before="60" w:after="60"/>
              <w:jc w:val="center"/>
              <w:rPr>
                <w:b/>
              </w:rPr>
            </w:pPr>
            <w:r w:rsidRPr="00766255">
              <w:rPr>
                <w:b/>
              </w:rPr>
              <w:t>Objem sběrných nádob</w:t>
            </w:r>
          </w:p>
        </w:tc>
        <w:tc>
          <w:tcPr>
            <w:tcW w:w="1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5B17" w:rsidRPr="00FA6DD7" w:rsidRDefault="009B5B17" w:rsidP="00B77BAD">
            <w:pPr>
              <w:spacing w:before="60" w:after="60"/>
              <w:jc w:val="center"/>
              <w:rPr>
                <w:b/>
              </w:rPr>
            </w:pPr>
            <w:r w:rsidRPr="00FA6DD7">
              <w:rPr>
                <w:b/>
              </w:rPr>
              <w:t>Četnost vývozu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5B17" w:rsidRPr="00FA6DD7" w:rsidRDefault="009B5B17" w:rsidP="00B77BAD">
            <w:pPr>
              <w:spacing w:before="60" w:after="60"/>
              <w:jc w:val="center"/>
              <w:rPr>
                <w:b/>
              </w:rPr>
            </w:pPr>
            <w:r w:rsidRPr="00FA6DD7">
              <w:rPr>
                <w:b/>
              </w:rPr>
              <w:t>Počet nádob (ks)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5B17" w:rsidRPr="00766255" w:rsidRDefault="009B5B17" w:rsidP="00B77BAD">
            <w:pPr>
              <w:spacing w:before="60" w:after="60"/>
              <w:rPr>
                <w:b/>
              </w:rPr>
            </w:pPr>
          </w:p>
        </w:tc>
        <w:tc>
          <w:tcPr>
            <w:tcW w:w="10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B5B17" w:rsidRPr="00766255" w:rsidRDefault="009B5B17" w:rsidP="00B77BAD">
            <w:pPr>
              <w:spacing w:before="60" w:after="60"/>
              <w:rPr>
                <w:b/>
              </w:rPr>
            </w:pPr>
          </w:p>
        </w:tc>
        <w:tc>
          <w:tcPr>
            <w:tcW w:w="1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B5B17" w:rsidRPr="00FA6DD7" w:rsidRDefault="009B5B17" w:rsidP="00B77BAD">
            <w:pPr>
              <w:spacing w:before="60" w:after="60"/>
              <w:rPr>
                <w:b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9B5B17" w:rsidRPr="00FA6DD7" w:rsidRDefault="009B5B17" w:rsidP="00B77BAD">
            <w:pPr>
              <w:spacing w:before="60" w:after="60"/>
              <w:jc w:val="center"/>
              <w:rPr>
                <w:b/>
              </w:rPr>
            </w:pPr>
            <w:r w:rsidRPr="00FA6DD7">
              <w:rPr>
                <w:b/>
              </w:rPr>
              <w:t>Celkem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Papír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2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Plast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2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Sklo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1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Kompozitní obaly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1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Kovy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1</w:t>
            </w:r>
          </w:p>
        </w:tc>
      </w:tr>
    </w:tbl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75BB" w:rsidRDefault="00DC75B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AD1C0A" w:rsidRDefault="00AD1C0A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5</w:t>
      </w:r>
    </w:p>
    <w:p w:rsidR="00AD1C0A" w:rsidRDefault="00AD1C0A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1C0A" w:rsidRDefault="00AD1C0A" w:rsidP="00AD1C0A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HARMONOGRAM SVOZU</w:t>
      </w:r>
    </w:p>
    <w:p w:rsidR="00AD1C0A" w:rsidRDefault="00AD1C0A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D1C0A" w:rsidRPr="00766255" w:rsidTr="00B77BAD">
        <w:tc>
          <w:tcPr>
            <w:tcW w:w="3070" w:type="dxa"/>
            <w:shd w:val="clear" w:color="auto" w:fill="92D050"/>
            <w:vAlign w:val="center"/>
          </w:tcPr>
          <w:p w:rsidR="00AD1C0A" w:rsidRPr="00766255" w:rsidRDefault="00AD1C0A" w:rsidP="00B77BAD">
            <w:pPr>
              <w:spacing w:before="120"/>
              <w:jc w:val="center"/>
            </w:pPr>
            <w:r w:rsidRPr="00766255">
              <w:t>Komodita</w:t>
            </w:r>
          </w:p>
        </w:tc>
        <w:tc>
          <w:tcPr>
            <w:tcW w:w="3070" w:type="dxa"/>
            <w:shd w:val="clear" w:color="auto" w:fill="92D050"/>
            <w:vAlign w:val="center"/>
          </w:tcPr>
          <w:p w:rsidR="00AD1C0A" w:rsidRPr="00766255" w:rsidRDefault="00AD1C0A" w:rsidP="00B77BAD">
            <w:pPr>
              <w:spacing w:before="120"/>
              <w:jc w:val="center"/>
            </w:pPr>
            <w:r w:rsidRPr="00766255">
              <w:t>Četnost</w:t>
            </w:r>
          </w:p>
        </w:tc>
        <w:tc>
          <w:tcPr>
            <w:tcW w:w="3070" w:type="dxa"/>
            <w:shd w:val="clear" w:color="auto" w:fill="92D050"/>
            <w:vAlign w:val="center"/>
          </w:tcPr>
          <w:p w:rsidR="00AD1C0A" w:rsidRPr="00766255" w:rsidRDefault="00AD1C0A" w:rsidP="00B77BAD">
            <w:pPr>
              <w:spacing w:before="120"/>
              <w:jc w:val="center"/>
            </w:pPr>
            <w:r w:rsidRPr="00766255">
              <w:t>Termín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</w:tcPr>
          <w:p w:rsidR="00AD1C0A" w:rsidRPr="003A585F" w:rsidRDefault="00AD1C0A" w:rsidP="00B77BAD">
            <w:pPr>
              <w:spacing w:before="60" w:after="60"/>
            </w:pPr>
            <w:r w:rsidRPr="003A585F">
              <w:t>Směsný komunální odpad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1 x týdně*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čtvrtek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</w:tcPr>
          <w:p w:rsidR="00AD1C0A" w:rsidRPr="003A585F" w:rsidRDefault="00AD1C0A" w:rsidP="00B77BAD">
            <w:pPr>
              <w:spacing w:before="60" w:after="60"/>
            </w:pPr>
            <w:r w:rsidRPr="003A585F">
              <w:t>Směsný komunální odpad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1 x za 14 dní*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každý sudý čtvrtek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Papír –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2x týdně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>
              <w:t>p</w:t>
            </w:r>
            <w:r w:rsidRPr="003A585F">
              <w:t>ondělí a pátek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Plasty  - 1 100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2x týdně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>
              <w:t>p</w:t>
            </w:r>
            <w:r w:rsidRPr="003A585F">
              <w:t>ondělí a pátek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</w:pPr>
            <w:r w:rsidRPr="00FA6DD7">
              <w:t>Sklo směsné –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1x měsíčně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  <w:jc w:val="center"/>
            </w:pPr>
            <w:r w:rsidRPr="00FA6DD7">
              <w:t>1. čtvrtek v měsíci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</w:pPr>
            <w:r w:rsidRPr="00FA6DD7">
              <w:t>Kompozitní obaly –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1x měsíčně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  <w:jc w:val="center"/>
            </w:pPr>
            <w:r w:rsidRPr="00FA6DD7">
              <w:t>1. čtvrtek v měsíci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Kovy –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 xml:space="preserve">1 x </w:t>
            </w:r>
            <w:r>
              <w:rPr>
                <w:szCs w:val="24"/>
              </w:rPr>
              <w:t>za 6 týdnů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čtvrtek – 1 x za 6 týdnů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Separace sběrný dvůr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Na výzvu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Na výzvu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Odvoz NO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Na výzvu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Na výzvu</w:t>
            </w:r>
          </w:p>
        </w:tc>
      </w:tr>
    </w:tbl>
    <w:p w:rsidR="009B5B17" w:rsidRPr="003D2D94" w:rsidRDefault="009B5B17" w:rsidP="009B5B17">
      <w:pPr>
        <w:pStyle w:val="Nadpis2"/>
        <w:numPr>
          <w:ilvl w:val="0"/>
          <w:numId w:val="0"/>
        </w:numPr>
        <w:spacing w:before="0" w:after="0"/>
        <w:ind w:left="567" w:hanging="283"/>
        <w:rPr>
          <w:i/>
        </w:rPr>
      </w:pPr>
      <w:r w:rsidRPr="003D2D94">
        <w:rPr>
          <w:b w:val="0"/>
          <w:i/>
        </w:rPr>
        <w:t>* Dle přepokládaného zájmu občanů zjištěného předběžným průzkumem bude část nádob svážena 1 x za 14 dní.</w:t>
      </w:r>
    </w:p>
    <w:p w:rsidR="00AD1C0A" w:rsidRPr="00E741BF" w:rsidRDefault="00AD1C0A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AD1C0A" w:rsidRPr="00E741BF" w:rsidSect="00D12C1F"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DD" w:rsidRDefault="00910CDD" w:rsidP="00C42331">
      <w:pPr>
        <w:spacing w:after="0" w:line="240" w:lineRule="auto"/>
      </w:pPr>
      <w:r>
        <w:separator/>
      </w:r>
    </w:p>
  </w:endnote>
  <w:endnote w:type="continuationSeparator" w:id="0">
    <w:p w:rsidR="00910CDD" w:rsidRDefault="00910CDD" w:rsidP="00C4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45684"/>
      <w:docPartObj>
        <w:docPartGallery w:val="Page Numbers (Bottom of Page)"/>
        <w:docPartUnique/>
      </w:docPartObj>
    </w:sdtPr>
    <w:sdtEndPr/>
    <w:sdtContent>
      <w:p w:rsidR="004B5E51" w:rsidRDefault="004B5E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959">
          <w:rPr>
            <w:noProof/>
          </w:rPr>
          <w:t>1</w:t>
        </w:r>
        <w:r>
          <w:fldChar w:fldCharType="end"/>
        </w:r>
      </w:p>
    </w:sdtContent>
  </w:sdt>
  <w:p w:rsidR="004B5E51" w:rsidRDefault="004B5E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DD" w:rsidRDefault="00910CDD" w:rsidP="00C42331">
      <w:pPr>
        <w:spacing w:after="0" w:line="240" w:lineRule="auto"/>
      </w:pPr>
      <w:r>
        <w:separator/>
      </w:r>
    </w:p>
  </w:footnote>
  <w:footnote w:type="continuationSeparator" w:id="0">
    <w:p w:rsidR="00910CDD" w:rsidRDefault="00910CDD" w:rsidP="00C42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63A"/>
    <w:multiLevelType w:val="hybridMultilevel"/>
    <w:tmpl w:val="14A8B6AA"/>
    <w:lvl w:ilvl="0" w:tplc="9D6CB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E73E2"/>
    <w:multiLevelType w:val="hybridMultilevel"/>
    <w:tmpl w:val="275C80D0"/>
    <w:lvl w:ilvl="0" w:tplc="CE42571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051FF"/>
    <w:multiLevelType w:val="hybridMultilevel"/>
    <w:tmpl w:val="567EA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B52A0"/>
    <w:multiLevelType w:val="hybridMultilevel"/>
    <w:tmpl w:val="725EE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12FE3"/>
    <w:multiLevelType w:val="hybridMultilevel"/>
    <w:tmpl w:val="AB58E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10C10"/>
    <w:multiLevelType w:val="hybridMultilevel"/>
    <w:tmpl w:val="EB5A6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62F7C"/>
    <w:multiLevelType w:val="hybridMultilevel"/>
    <w:tmpl w:val="39E4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A407F"/>
    <w:multiLevelType w:val="hybridMultilevel"/>
    <w:tmpl w:val="3D24E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94A1D"/>
    <w:multiLevelType w:val="hybridMultilevel"/>
    <w:tmpl w:val="0A002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E46BD"/>
    <w:multiLevelType w:val="hybridMultilevel"/>
    <w:tmpl w:val="70EA30DE"/>
    <w:lvl w:ilvl="0" w:tplc="5FB62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21BAE"/>
    <w:multiLevelType w:val="hybridMultilevel"/>
    <w:tmpl w:val="C870F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A10D0"/>
    <w:multiLevelType w:val="hybridMultilevel"/>
    <w:tmpl w:val="AD483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924DC"/>
    <w:multiLevelType w:val="multilevel"/>
    <w:tmpl w:val="2DDA874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>
    <w:nsid w:val="602D6BA4"/>
    <w:multiLevelType w:val="hybridMultilevel"/>
    <w:tmpl w:val="AD7E3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527B3"/>
    <w:multiLevelType w:val="hybridMultilevel"/>
    <w:tmpl w:val="7A64D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63B52"/>
    <w:multiLevelType w:val="hybridMultilevel"/>
    <w:tmpl w:val="EC6439F0"/>
    <w:lvl w:ilvl="0" w:tplc="CE42571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C755B"/>
    <w:multiLevelType w:val="hybridMultilevel"/>
    <w:tmpl w:val="6CD21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656C3"/>
    <w:multiLevelType w:val="hybridMultilevel"/>
    <w:tmpl w:val="DA3A64BC"/>
    <w:lvl w:ilvl="0" w:tplc="C6261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16"/>
  </w:num>
  <w:num w:numId="9">
    <w:abstractNumId w:val="3"/>
  </w:num>
  <w:num w:numId="10">
    <w:abstractNumId w:val="17"/>
  </w:num>
  <w:num w:numId="11">
    <w:abstractNumId w:val="6"/>
  </w:num>
  <w:num w:numId="12">
    <w:abstractNumId w:val="7"/>
  </w:num>
  <w:num w:numId="13">
    <w:abstractNumId w:val="14"/>
  </w:num>
  <w:num w:numId="14">
    <w:abstractNumId w:val="1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M0zHENS24YEIN/l9ECkg2sKyjM=" w:salt="aS0ibVUIpcxGuN7IVVu0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3F"/>
    <w:rsid w:val="00093CE2"/>
    <w:rsid w:val="00095354"/>
    <w:rsid w:val="000D696A"/>
    <w:rsid w:val="00125A17"/>
    <w:rsid w:val="00161754"/>
    <w:rsid w:val="001E7C26"/>
    <w:rsid w:val="00220D86"/>
    <w:rsid w:val="002C6959"/>
    <w:rsid w:val="003A2F9C"/>
    <w:rsid w:val="00450C43"/>
    <w:rsid w:val="00470095"/>
    <w:rsid w:val="004B5E51"/>
    <w:rsid w:val="005115D6"/>
    <w:rsid w:val="0058401B"/>
    <w:rsid w:val="00593F62"/>
    <w:rsid w:val="005A060E"/>
    <w:rsid w:val="006B465A"/>
    <w:rsid w:val="00707A3F"/>
    <w:rsid w:val="00752192"/>
    <w:rsid w:val="007813EB"/>
    <w:rsid w:val="007D2E42"/>
    <w:rsid w:val="008A0CD4"/>
    <w:rsid w:val="008F4322"/>
    <w:rsid w:val="009020ED"/>
    <w:rsid w:val="00910CDD"/>
    <w:rsid w:val="00941BFE"/>
    <w:rsid w:val="009B5B17"/>
    <w:rsid w:val="00A16995"/>
    <w:rsid w:val="00AD1C0A"/>
    <w:rsid w:val="00AD3F46"/>
    <w:rsid w:val="00AD748B"/>
    <w:rsid w:val="00AD7B70"/>
    <w:rsid w:val="00B528B4"/>
    <w:rsid w:val="00B93AA8"/>
    <w:rsid w:val="00BC4B0F"/>
    <w:rsid w:val="00BD68E3"/>
    <w:rsid w:val="00BE7183"/>
    <w:rsid w:val="00BF4A2B"/>
    <w:rsid w:val="00C37759"/>
    <w:rsid w:val="00C42331"/>
    <w:rsid w:val="00CD1E04"/>
    <w:rsid w:val="00CF21A7"/>
    <w:rsid w:val="00D12C1F"/>
    <w:rsid w:val="00D27036"/>
    <w:rsid w:val="00DB74EE"/>
    <w:rsid w:val="00DC4E82"/>
    <w:rsid w:val="00DC75BB"/>
    <w:rsid w:val="00DE1A70"/>
    <w:rsid w:val="00DE2425"/>
    <w:rsid w:val="00DF54EE"/>
    <w:rsid w:val="00E04EFF"/>
    <w:rsid w:val="00E0523D"/>
    <w:rsid w:val="00E20853"/>
    <w:rsid w:val="00E316BD"/>
    <w:rsid w:val="00E741BF"/>
    <w:rsid w:val="00E8059B"/>
    <w:rsid w:val="00EB112E"/>
    <w:rsid w:val="00F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"/>
    <w:basedOn w:val="Normln"/>
    <w:next w:val="Normln"/>
    <w:link w:val="Nadpis1Char"/>
    <w:qFormat/>
    <w:rsid w:val="00941BFE"/>
    <w:pPr>
      <w:keepNext/>
      <w:numPr>
        <w:numId w:val="18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podkapitola"/>
    <w:basedOn w:val="Normln"/>
    <w:next w:val="Normln"/>
    <w:link w:val="Nadpis2Char"/>
    <w:qFormat/>
    <w:rsid w:val="00941BFE"/>
    <w:pPr>
      <w:keepNext/>
      <w:numPr>
        <w:ilvl w:val="1"/>
        <w:numId w:val="18"/>
      </w:numPr>
      <w:spacing w:before="36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41BFE"/>
    <w:pPr>
      <w:keepNext/>
      <w:numPr>
        <w:ilvl w:val="2"/>
        <w:numId w:val="18"/>
      </w:numPr>
      <w:spacing w:before="240" w:after="60" w:line="240" w:lineRule="auto"/>
      <w:ind w:left="141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41BFE"/>
    <w:pPr>
      <w:keepNext/>
      <w:numPr>
        <w:ilvl w:val="3"/>
        <w:numId w:val="18"/>
      </w:numPr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41BFE"/>
    <w:pPr>
      <w:keepNext/>
      <w:numPr>
        <w:ilvl w:val="4"/>
        <w:numId w:val="18"/>
      </w:numPr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41BFE"/>
    <w:pPr>
      <w:numPr>
        <w:ilvl w:val="5"/>
        <w:numId w:val="18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41BFE"/>
    <w:pPr>
      <w:numPr>
        <w:ilvl w:val="6"/>
        <w:numId w:val="18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41BFE"/>
    <w:pPr>
      <w:numPr>
        <w:ilvl w:val="7"/>
        <w:numId w:val="18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41BFE"/>
    <w:pPr>
      <w:keepNext/>
      <w:numPr>
        <w:ilvl w:val="8"/>
        <w:numId w:val="18"/>
      </w:numPr>
      <w:spacing w:after="12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B0F"/>
    <w:pPr>
      <w:ind w:left="720"/>
      <w:contextualSpacing/>
    </w:pPr>
  </w:style>
  <w:style w:type="table" w:styleId="Mkatabulky">
    <w:name w:val="Table Grid"/>
    <w:basedOn w:val="Normlntabulka"/>
    <w:uiPriority w:val="39"/>
    <w:rsid w:val="00DE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331"/>
  </w:style>
  <w:style w:type="paragraph" w:styleId="Zpat">
    <w:name w:val="footer"/>
    <w:basedOn w:val="Normln"/>
    <w:link w:val="ZpatChar"/>
    <w:uiPriority w:val="99"/>
    <w:unhideWhenUsed/>
    <w:rsid w:val="00C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331"/>
  </w:style>
  <w:style w:type="paragraph" w:styleId="Textbubliny">
    <w:name w:val="Balloon Text"/>
    <w:basedOn w:val="Normln"/>
    <w:link w:val="TextbublinyChar"/>
    <w:uiPriority w:val="99"/>
    <w:semiHidden/>
    <w:unhideWhenUsed/>
    <w:rsid w:val="005A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60E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"/>
    <w:basedOn w:val="Standardnpsmoodstavce"/>
    <w:link w:val="Nadpis1"/>
    <w:rsid w:val="00941BFE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podkapitola Char"/>
    <w:basedOn w:val="Standardnpsmoodstavce"/>
    <w:link w:val="Nadpis2"/>
    <w:rsid w:val="00941B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41BFE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41B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41BFE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41BF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41BF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41BF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41B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941BF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"/>
    <w:basedOn w:val="Normln"/>
    <w:next w:val="Normln"/>
    <w:link w:val="Nadpis1Char"/>
    <w:qFormat/>
    <w:rsid w:val="00941BFE"/>
    <w:pPr>
      <w:keepNext/>
      <w:numPr>
        <w:numId w:val="18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podkapitola"/>
    <w:basedOn w:val="Normln"/>
    <w:next w:val="Normln"/>
    <w:link w:val="Nadpis2Char"/>
    <w:qFormat/>
    <w:rsid w:val="00941BFE"/>
    <w:pPr>
      <w:keepNext/>
      <w:numPr>
        <w:ilvl w:val="1"/>
        <w:numId w:val="18"/>
      </w:numPr>
      <w:spacing w:before="36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41BFE"/>
    <w:pPr>
      <w:keepNext/>
      <w:numPr>
        <w:ilvl w:val="2"/>
        <w:numId w:val="18"/>
      </w:numPr>
      <w:spacing w:before="240" w:after="60" w:line="240" w:lineRule="auto"/>
      <w:ind w:left="141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41BFE"/>
    <w:pPr>
      <w:keepNext/>
      <w:numPr>
        <w:ilvl w:val="3"/>
        <w:numId w:val="18"/>
      </w:numPr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41BFE"/>
    <w:pPr>
      <w:keepNext/>
      <w:numPr>
        <w:ilvl w:val="4"/>
        <w:numId w:val="18"/>
      </w:numPr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41BFE"/>
    <w:pPr>
      <w:numPr>
        <w:ilvl w:val="5"/>
        <w:numId w:val="18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41BFE"/>
    <w:pPr>
      <w:numPr>
        <w:ilvl w:val="6"/>
        <w:numId w:val="18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41BFE"/>
    <w:pPr>
      <w:numPr>
        <w:ilvl w:val="7"/>
        <w:numId w:val="18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41BFE"/>
    <w:pPr>
      <w:keepNext/>
      <w:numPr>
        <w:ilvl w:val="8"/>
        <w:numId w:val="18"/>
      </w:numPr>
      <w:spacing w:after="12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B0F"/>
    <w:pPr>
      <w:ind w:left="720"/>
      <w:contextualSpacing/>
    </w:pPr>
  </w:style>
  <w:style w:type="table" w:styleId="Mkatabulky">
    <w:name w:val="Table Grid"/>
    <w:basedOn w:val="Normlntabulka"/>
    <w:uiPriority w:val="39"/>
    <w:rsid w:val="00DE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331"/>
  </w:style>
  <w:style w:type="paragraph" w:styleId="Zpat">
    <w:name w:val="footer"/>
    <w:basedOn w:val="Normln"/>
    <w:link w:val="ZpatChar"/>
    <w:uiPriority w:val="99"/>
    <w:unhideWhenUsed/>
    <w:rsid w:val="00C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331"/>
  </w:style>
  <w:style w:type="paragraph" w:styleId="Textbubliny">
    <w:name w:val="Balloon Text"/>
    <w:basedOn w:val="Normln"/>
    <w:link w:val="TextbublinyChar"/>
    <w:uiPriority w:val="99"/>
    <w:semiHidden/>
    <w:unhideWhenUsed/>
    <w:rsid w:val="005A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60E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"/>
    <w:basedOn w:val="Standardnpsmoodstavce"/>
    <w:link w:val="Nadpis1"/>
    <w:rsid w:val="00941BFE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podkapitola Char"/>
    <w:basedOn w:val="Standardnpsmoodstavce"/>
    <w:link w:val="Nadpis2"/>
    <w:rsid w:val="00941B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41BFE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41B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41BFE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41BF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41BF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41BF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41B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941BF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3150</Words>
  <Characters>18585</Characters>
  <Application>Microsoft Office Word</Application>
  <DocSecurity>8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Klatovský</dc:creator>
  <cp:lastModifiedBy>Jana Trachtová</cp:lastModifiedBy>
  <cp:revision>6</cp:revision>
  <dcterms:created xsi:type="dcterms:W3CDTF">2017-07-19T05:34:00Z</dcterms:created>
  <dcterms:modified xsi:type="dcterms:W3CDTF">2017-07-19T08:45:00Z</dcterms:modified>
</cp:coreProperties>
</file>