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FC6AA" w14:textId="77777777" w:rsidR="00E16F1F" w:rsidRPr="0048215F" w:rsidRDefault="007354DE" w:rsidP="00E16F1F">
      <w:pPr>
        <w:pStyle w:val="Nzev"/>
        <w:rPr>
          <w:sz w:val="28"/>
          <w:szCs w:val="28"/>
        </w:rPr>
      </w:pPr>
      <w:r>
        <w:rPr>
          <w:sz w:val="28"/>
          <w:szCs w:val="28"/>
        </w:rPr>
        <w:t>smlouva</w:t>
      </w:r>
      <w:r w:rsidR="00E16F1F" w:rsidRPr="0048215F">
        <w:rPr>
          <w:sz w:val="28"/>
          <w:szCs w:val="28"/>
        </w:rPr>
        <w:t xml:space="preserve"> o dílo</w:t>
      </w:r>
    </w:p>
    <w:p w14:paraId="59A52EB7" w14:textId="77777777" w:rsidR="00B436E1" w:rsidRPr="00382410" w:rsidRDefault="00B436E1" w:rsidP="00B436E1">
      <w:pPr>
        <w:pStyle w:val="Default"/>
        <w:jc w:val="center"/>
        <w:rPr>
          <w:rFonts w:ascii="Times New Roman" w:hAnsi="Times New Roman" w:cs="Times New Roman"/>
        </w:rPr>
      </w:pPr>
      <w:r w:rsidRPr="00382410">
        <w:rPr>
          <w:rFonts w:ascii="Times New Roman" w:hAnsi="Times New Roman" w:cs="Times New Roman"/>
        </w:rPr>
        <w:t xml:space="preserve"> uzavřená podle ust. § </w:t>
      </w:r>
      <w:smartTag w:uri="urn:schemas-microsoft-com:office:smarttags" w:element="metricconverter">
        <w:smartTagPr>
          <w:attr w:name="ProductID" w:val="2586 a"/>
        </w:smartTagPr>
        <w:r w:rsidRPr="00382410">
          <w:rPr>
            <w:rFonts w:ascii="Times New Roman" w:hAnsi="Times New Roman" w:cs="Times New Roman"/>
          </w:rPr>
          <w:t>2586 a</w:t>
        </w:r>
      </w:smartTag>
      <w:r w:rsidRPr="00382410">
        <w:rPr>
          <w:rFonts w:ascii="Times New Roman" w:hAnsi="Times New Roman" w:cs="Times New Roman"/>
        </w:rPr>
        <w:t xml:space="preserve"> násl. zákona č. 89/2012, občanský zákoník (dále jen „NOZ“):</w:t>
      </w:r>
    </w:p>
    <w:p w14:paraId="30FDFCD8" w14:textId="77777777" w:rsidR="00E16F1F" w:rsidRPr="00382410" w:rsidRDefault="00E16F1F" w:rsidP="00E16F1F">
      <w:pPr>
        <w:autoSpaceDE w:val="0"/>
        <w:autoSpaceDN w:val="0"/>
        <w:adjustRightInd w:val="0"/>
        <w:jc w:val="center"/>
        <w:rPr>
          <w:b/>
          <w:sz w:val="24"/>
          <w:szCs w:val="24"/>
        </w:rPr>
      </w:pPr>
    </w:p>
    <w:p w14:paraId="1AD9C68F" w14:textId="77777777" w:rsidR="00E16F1F" w:rsidRPr="00382410" w:rsidRDefault="00E16F1F" w:rsidP="00E16F1F">
      <w:pPr>
        <w:autoSpaceDE w:val="0"/>
        <w:autoSpaceDN w:val="0"/>
        <w:adjustRightInd w:val="0"/>
        <w:jc w:val="center"/>
        <w:rPr>
          <w:b/>
          <w:sz w:val="24"/>
          <w:szCs w:val="24"/>
        </w:rPr>
      </w:pPr>
    </w:p>
    <w:p w14:paraId="2FA3187E" w14:textId="77777777" w:rsidR="00E16F1F" w:rsidRPr="00643F5B" w:rsidRDefault="00E16F1F" w:rsidP="00E16F1F">
      <w:pPr>
        <w:autoSpaceDE w:val="0"/>
        <w:autoSpaceDN w:val="0"/>
        <w:adjustRightInd w:val="0"/>
        <w:jc w:val="center"/>
        <w:rPr>
          <w:b/>
          <w:sz w:val="24"/>
          <w:szCs w:val="24"/>
        </w:rPr>
      </w:pPr>
      <w:r w:rsidRPr="00643F5B">
        <w:rPr>
          <w:b/>
          <w:sz w:val="24"/>
          <w:szCs w:val="24"/>
        </w:rPr>
        <w:t>Smluvní strany</w:t>
      </w:r>
    </w:p>
    <w:p w14:paraId="1EEF6AA0" w14:textId="77777777" w:rsidR="00E16F1F" w:rsidRPr="00643F5B" w:rsidRDefault="00E16F1F" w:rsidP="00E16F1F">
      <w:pPr>
        <w:rPr>
          <w:b/>
          <w:sz w:val="24"/>
          <w:szCs w:val="24"/>
        </w:rPr>
      </w:pPr>
    </w:p>
    <w:p w14:paraId="61DA2F39" w14:textId="0D411111" w:rsidR="006A40B6" w:rsidRPr="00484462" w:rsidRDefault="006A40B6" w:rsidP="64B8DBC8">
      <w:pPr>
        <w:spacing w:line="259" w:lineRule="auto"/>
        <w:rPr>
          <w:b/>
          <w:bCs/>
          <w:sz w:val="24"/>
          <w:szCs w:val="24"/>
        </w:rPr>
      </w:pPr>
      <w:r w:rsidRPr="00643F5B">
        <w:rPr>
          <w:b/>
          <w:bCs/>
          <w:sz w:val="24"/>
          <w:szCs w:val="24"/>
        </w:rPr>
        <w:t xml:space="preserve">Objednatel: </w:t>
      </w:r>
      <w:r w:rsidRPr="00643F5B">
        <w:rPr>
          <w:b/>
          <w:sz w:val="24"/>
          <w:szCs w:val="24"/>
        </w:rPr>
        <w:tab/>
      </w:r>
      <w:r w:rsidR="00BD4718" w:rsidRPr="00484462">
        <w:rPr>
          <w:b/>
          <w:bCs/>
          <w:sz w:val="24"/>
          <w:szCs w:val="24"/>
        </w:rPr>
        <w:t>Římskokatolická farnost – arciděkanství Pardubice</w:t>
      </w:r>
    </w:p>
    <w:p w14:paraId="0A529944" w14:textId="05D56873" w:rsidR="006A40B6" w:rsidRPr="00484462" w:rsidRDefault="00607BE9" w:rsidP="00CD29E1">
      <w:pPr>
        <w:pStyle w:val="Nadpis1"/>
        <w:jc w:val="left"/>
        <w:rPr>
          <w:b w:val="0"/>
          <w:szCs w:val="24"/>
        </w:rPr>
      </w:pPr>
      <w:r w:rsidRPr="00484462">
        <w:rPr>
          <w:b w:val="0"/>
          <w:szCs w:val="24"/>
        </w:rPr>
        <w:t>Zastoupená</w:t>
      </w:r>
      <w:r w:rsidR="00BD4718" w:rsidRPr="00484462">
        <w:rPr>
          <w:b w:val="0"/>
          <w:szCs w:val="24"/>
        </w:rPr>
        <w:t xml:space="preserve"> P. Janem Uhlířem</w:t>
      </w:r>
      <w:r w:rsidR="64B8DBC8" w:rsidRPr="00484462">
        <w:rPr>
          <w:b w:val="0"/>
          <w:szCs w:val="24"/>
        </w:rPr>
        <w:t>, administrátorem farnosti</w:t>
      </w:r>
    </w:p>
    <w:p w14:paraId="1DCE8D56" w14:textId="77777777" w:rsidR="006A40B6" w:rsidRPr="00484462" w:rsidRDefault="006A40B6" w:rsidP="006A40B6">
      <w:pPr>
        <w:ind w:left="708" w:firstLine="708"/>
        <w:rPr>
          <w:sz w:val="24"/>
          <w:szCs w:val="24"/>
        </w:rPr>
      </w:pPr>
    </w:p>
    <w:p w14:paraId="1810E899" w14:textId="0A2319C3" w:rsidR="006A40B6" w:rsidRPr="00484462" w:rsidRDefault="00643F5B" w:rsidP="00643F5B">
      <w:pPr>
        <w:ind w:left="708" w:hanging="708"/>
        <w:rPr>
          <w:sz w:val="24"/>
          <w:szCs w:val="24"/>
        </w:rPr>
      </w:pPr>
      <w:r w:rsidRPr="00484462">
        <w:rPr>
          <w:sz w:val="24"/>
          <w:szCs w:val="24"/>
        </w:rPr>
        <w:t xml:space="preserve">Sídlo: </w:t>
      </w:r>
      <w:r w:rsidR="00BD4718" w:rsidRPr="00484462">
        <w:rPr>
          <w:sz w:val="24"/>
          <w:szCs w:val="24"/>
        </w:rPr>
        <w:t>Kostelní 92, 530 02, Pardubice</w:t>
      </w:r>
    </w:p>
    <w:p w14:paraId="5BB7EC94" w14:textId="63D53F1E" w:rsidR="006A40B6" w:rsidRPr="00484462" w:rsidRDefault="006A40B6" w:rsidP="64B8DBC8">
      <w:pPr>
        <w:rPr>
          <w:sz w:val="24"/>
          <w:szCs w:val="24"/>
        </w:rPr>
      </w:pPr>
      <w:r w:rsidRPr="00484462">
        <w:rPr>
          <w:sz w:val="24"/>
          <w:szCs w:val="24"/>
        </w:rPr>
        <w:t>IČ</w:t>
      </w:r>
      <w:r w:rsidR="00BD4718" w:rsidRPr="00484462">
        <w:rPr>
          <w:sz w:val="24"/>
          <w:szCs w:val="24"/>
        </w:rPr>
        <w:t>O</w:t>
      </w:r>
      <w:r w:rsidRPr="00484462">
        <w:rPr>
          <w:sz w:val="24"/>
          <w:szCs w:val="24"/>
        </w:rPr>
        <w:t>:</w:t>
      </w:r>
      <w:r w:rsidR="00BD4718" w:rsidRPr="00484462">
        <w:rPr>
          <w:sz w:val="24"/>
          <w:szCs w:val="24"/>
        </w:rPr>
        <w:t xml:space="preserve"> 429 39 534</w:t>
      </w:r>
      <w:r w:rsidRPr="00484462">
        <w:rPr>
          <w:sz w:val="24"/>
          <w:szCs w:val="24"/>
        </w:rPr>
        <w:tab/>
      </w:r>
      <w:r w:rsidRPr="00484462">
        <w:rPr>
          <w:sz w:val="24"/>
          <w:szCs w:val="24"/>
        </w:rPr>
        <w:tab/>
      </w:r>
    </w:p>
    <w:p w14:paraId="39FBD00B" w14:textId="77777777" w:rsidR="006A40B6" w:rsidRPr="00484462" w:rsidRDefault="00643F5B" w:rsidP="64B8DBC8">
      <w:pPr>
        <w:rPr>
          <w:strike/>
          <w:sz w:val="24"/>
          <w:szCs w:val="24"/>
        </w:rPr>
      </w:pPr>
      <w:r w:rsidRPr="00484462">
        <w:rPr>
          <w:strike/>
          <w:sz w:val="24"/>
          <w:szCs w:val="24"/>
        </w:rPr>
        <w:t xml:space="preserve">DIČ:  </w:t>
      </w:r>
      <w:r w:rsidR="006A40B6" w:rsidRPr="00484462">
        <w:rPr>
          <w:strike/>
          <w:sz w:val="24"/>
          <w:szCs w:val="24"/>
        </w:rPr>
        <w:t xml:space="preserve"> </w:t>
      </w:r>
    </w:p>
    <w:p w14:paraId="0C690D84" w14:textId="77777777" w:rsidR="006A40B6" w:rsidRPr="00484462" w:rsidRDefault="006A40B6" w:rsidP="64B8DBC8">
      <w:pPr>
        <w:rPr>
          <w:sz w:val="24"/>
          <w:szCs w:val="24"/>
        </w:rPr>
      </w:pPr>
      <w:r w:rsidRPr="00484462">
        <w:rPr>
          <w:sz w:val="24"/>
          <w:szCs w:val="24"/>
        </w:rPr>
        <w:t xml:space="preserve">Bankovní spojení: </w:t>
      </w:r>
      <w:r w:rsidRPr="00484462">
        <w:rPr>
          <w:sz w:val="24"/>
          <w:szCs w:val="24"/>
        </w:rPr>
        <w:tab/>
      </w:r>
    </w:p>
    <w:p w14:paraId="35383A6D" w14:textId="77777777" w:rsidR="006A40B6" w:rsidRPr="00484462" w:rsidRDefault="006A40B6" w:rsidP="006A40B6">
      <w:pPr>
        <w:pStyle w:val="Nadpis1"/>
        <w:ind w:left="708" w:firstLine="708"/>
        <w:jc w:val="left"/>
        <w:rPr>
          <w:snapToGrid w:val="0"/>
          <w:szCs w:val="24"/>
        </w:rPr>
      </w:pPr>
    </w:p>
    <w:p w14:paraId="49262749" w14:textId="77777777" w:rsidR="006A40B6" w:rsidRPr="00484462" w:rsidRDefault="006A40B6" w:rsidP="006A40B6">
      <w:pPr>
        <w:pStyle w:val="Nadpis1"/>
        <w:jc w:val="left"/>
        <w:rPr>
          <w:b w:val="0"/>
          <w:snapToGrid w:val="0"/>
          <w:szCs w:val="24"/>
        </w:rPr>
      </w:pPr>
      <w:bookmarkStart w:id="0" w:name="_Hlk161209713"/>
      <w:r w:rsidRPr="00484462">
        <w:rPr>
          <w:b w:val="0"/>
          <w:snapToGrid w:val="0"/>
          <w:szCs w:val="24"/>
        </w:rPr>
        <w:t xml:space="preserve">Osoba oprávněná jednat ve věcech technických, technický dozor stavebníka (TDS): </w:t>
      </w:r>
    </w:p>
    <w:bookmarkEnd w:id="0"/>
    <w:p w14:paraId="57BE047E" w14:textId="77777777" w:rsidR="64B8DBC8" w:rsidRPr="00643F5B" w:rsidRDefault="00033877" w:rsidP="64B8DBC8">
      <w:pPr>
        <w:pStyle w:val="Nadpis1"/>
        <w:spacing w:line="259" w:lineRule="auto"/>
        <w:jc w:val="left"/>
        <w:rPr>
          <w:b w:val="0"/>
          <w:szCs w:val="24"/>
        </w:rPr>
      </w:pPr>
      <w:r w:rsidRPr="00484462">
        <w:rPr>
          <w:b w:val="0"/>
          <w:szCs w:val="24"/>
        </w:rPr>
        <w:t>…………….</w:t>
      </w:r>
      <w:r w:rsidR="64B8DBC8" w:rsidRPr="00484462">
        <w:rPr>
          <w:b w:val="0"/>
          <w:szCs w:val="24"/>
        </w:rPr>
        <w:t>, DiS.</w:t>
      </w:r>
      <w:r w:rsidR="002E556D" w:rsidRPr="00484462">
        <w:rPr>
          <w:b w:val="0"/>
          <w:szCs w:val="24"/>
        </w:rPr>
        <w:t>, e-mail: …………….., tel: ……………….</w:t>
      </w:r>
    </w:p>
    <w:p w14:paraId="2FBF41F9" w14:textId="77777777" w:rsidR="00E16F1F" w:rsidRPr="00643F5B" w:rsidRDefault="00E16F1F" w:rsidP="00E16F1F">
      <w:pPr>
        <w:jc w:val="both"/>
        <w:rPr>
          <w:b/>
          <w:sz w:val="24"/>
          <w:szCs w:val="24"/>
        </w:rPr>
      </w:pPr>
    </w:p>
    <w:p w14:paraId="5752AC05" w14:textId="77777777" w:rsidR="00E16F1F" w:rsidRPr="00643F5B" w:rsidRDefault="00E16F1F" w:rsidP="00E16F1F">
      <w:pPr>
        <w:rPr>
          <w:b/>
          <w:sz w:val="24"/>
          <w:szCs w:val="24"/>
        </w:rPr>
      </w:pPr>
      <w:r w:rsidRPr="00643F5B">
        <w:rPr>
          <w:b/>
          <w:sz w:val="24"/>
          <w:szCs w:val="24"/>
        </w:rPr>
        <w:t>(dále jen objednatel)</w:t>
      </w:r>
    </w:p>
    <w:p w14:paraId="199E2F5C" w14:textId="77777777" w:rsidR="00E16F1F" w:rsidRPr="00643F5B" w:rsidRDefault="00E16F1F" w:rsidP="00E16F1F">
      <w:pPr>
        <w:rPr>
          <w:b/>
          <w:sz w:val="24"/>
          <w:szCs w:val="24"/>
        </w:rPr>
      </w:pPr>
    </w:p>
    <w:p w14:paraId="648B9358" w14:textId="77777777" w:rsidR="00382410" w:rsidRPr="00643F5B" w:rsidRDefault="00382410" w:rsidP="00E16F1F">
      <w:pPr>
        <w:rPr>
          <w:b/>
          <w:sz w:val="24"/>
          <w:szCs w:val="24"/>
        </w:rPr>
      </w:pPr>
    </w:p>
    <w:p w14:paraId="59A07647" w14:textId="77777777" w:rsidR="00E16F1F" w:rsidRDefault="00033877" w:rsidP="00E16F1F">
      <w:pPr>
        <w:ind w:left="3540" w:firstLine="708"/>
        <w:rPr>
          <w:b/>
          <w:sz w:val="24"/>
          <w:szCs w:val="24"/>
        </w:rPr>
      </w:pPr>
      <w:r w:rsidRPr="00643F5B">
        <w:rPr>
          <w:b/>
          <w:sz w:val="24"/>
          <w:szCs w:val="24"/>
        </w:rPr>
        <w:t>A</w:t>
      </w:r>
    </w:p>
    <w:p w14:paraId="7BE65D6D" w14:textId="77777777" w:rsidR="00382410" w:rsidRPr="00643F5B" w:rsidRDefault="00382410" w:rsidP="00E16F1F">
      <w:pPr>
        <w:ind w:left="3540" w:firstLine="708"/>
        <w:rPr>
          <w:b/>
          <w:sz w:val="24"/>
          <w:szCs w:val="24"/>
        </w:rPr>
      </w:pPr>
    </w:p>
    <w:p w14:paraId="4F9B246B" w14:textId="77777777" w:rsidR="00382410" w:rsidRPr="00643F5B" w:rsidRDefault="00382410" w:rsidP="00E16F1F">
      <w:pPr>
        <w:ind w:left="3540" w:firstLine="708"/>
        <w:rPr>
          <w:b/>
          <w:sz w:val="24"/>
          <w:szCs w:val="24"/>
        </w:rPr>
      </w:pPr>
    </w:p>
    <w:p w14:paraId="0DD10699" w14:textId="77777777" w:rsidR="001A5F59" w:rsidRPr="00033877" w:rsidRDefault="00033877" w:rsidP="001A5F59">
      <w:pPr>
        <w:tabs>
          <w:tab w:val="num" w:pos="540"/>
          <w:tab w:val="left" w:pos="1980"/>
          <w:tab w:val="left" w:pos="3420"/>
        </w:tabs>
        <w:ind w:left="540" w:hanging="540"/>
        <w:rPr>
          <w:b/>
          <w:bCs/>
          <w:sz w:val="24"/>
          <w:szCs w:val="24"/>
        </w:rPr>
      </w:pPr>
      <w:r w:rsidRPr="00033877">
        <w:rPr>
          <w:b/>
          <w:bCs/>
          <w:sz w:val="24"/>
          <w:szCs w:val="24"/>
        </w:rPr>
        <w:t>Zhotovitel:</w:t>
      </w:r>
    </w:p>
    <w:p w14:paraId="26F6DA60" w14:textId="3CDD3DE4" w:rsidR="001A5F59" w:rsidRPr="00BD4718" w:rsidRDefault="001A5F59" w:rsidP="001A5F59">
      <w:pPr>
        <w:tabs>
          <w:tab w:val="num" w:pos="540"/>
          <w:tab w:val="left" w:pos="1980"/>
          <w:tab w:val="left" w:pos="3420"/>
        </w:tabs>
        <w:ind w:left="540" w:hanging="540"/>
        <w:rPr>
          <w:sz w:val="24"/>
          <w:szCs w:val="24"/>
          <w:highlight w:val="yellow"/>
        </w:rPr>
      </w:pPr>
      <w:r w:rsidRPr="00BD4718">
        <w:rPr>
          <w:sz w:val="24"/>
          <w:szCs w:val="24"/>
          <w:highlight w:val="yellow"/>
        </w:rPr>
        <w:t>Sídlo:</w:t>
      </w:r>
      <w:r w:rsidR="00BD4718" w:rsidRPr="00BD4718">
        <w:rPr>
          <w:i/>
          <w:iCs/>
          <w:sz w:val="24"/>
          <w:szCs w:val="24"/>
          <w:highlight w:val="yellow"/>
        </w:rPr>
        <w:t xml:space="preserve"> (</w:t>
      </w:r>
      <w:r w:rsidR="00F11865" w:rsidRPr="00F11865">
        <w:rPr>
          <w:i/>
          <w:iCs/>
          <w:sz w:val="24"/>
          <w:szCs w:val="24"/>
          <w:highlight w:val="yellow"/>
        </w:rPr>
        <w:t>doplní účastník</w:t>
      </w:r>
      <w:r w:rsidR="00F11865">
        <w:rPr>
          <w:i/>
          <w:iCs/>
          <w:sz w:val="24"/>
          <w:szCs w:val="24"/>
          <w:highlight w:val="yellow"/>
        </w:rPr>
        <w:t>)</w:t>
      </w:r>
      <w:r w:rsidRPr="00BD4718">
        <w:rPr>
          <w:bCs/>
          <w:sz w:val="24"/>
          <w:szCs w:val="24"/>
          <w:highlight w:val="yellow"/>
        </w:rPr>
        <w:tab/>
      </w:r>
    </w:p>
    <w:p w14:paraId="67245097" w14:textId="136B0BF2" w:rsidR="001A5F59" w:rsidRPr="00BD4718" w:rsidRDefault="001A5F59" w:rsidP="001A5F59">
      <w:pPr>
        <w:tabs>
          <w:tab w:val="num" w:pos="540"/>
          <w:tab w:val="left" w:pos="1980"/>
          <w:tab w:val="left" w:pos="3420"/>
        </w:tabs>
        <w:ind w:left="540" w:hanging="540"/>
        <w:rPr>
          <w:color w:val="000000"/>
          <w:sz w:val="24"/>
          <w:szCs w:val="24"/>
          <w:highlight w:val="yellow"/>
        </w:rPr>
      </w:pPr>
      <w:r w:rsidRPr="00BD4718">
        <w:rPr>
          <w:color w:val="000000"/>
          <w:sz w:val="24"/>
          <w:szCs w:val="24"/>
          <w:highlight w:val="yellow"/>
        </w:rPr>
        <w:t>IČ:</w:t>
      </w:r>
      <w:r w:rsidR="00BD4718" w:rsidRPr="00BD4718">
        <w:rPr>
          <w:color w:val="000000"/>
          <w:sz w:val="24"/>
          <w:szCs w:val="24"/>
          <w:highlight w:val="yellow"/>
        </w:rPr>
        <w:t xml:space="preserve"> </w:t>
      </w:r>
      <w:r w:rsidR="00F11865" w:rsidRPr="00BD4718">
        <w:rPr>
          <w:i/>
          <w:iCs/>
          <w:sz w:val="24"/>
          <w:szCs w:val="24"/>
          <w:highlight w:val="yellow"/>
        </w:rPr>
        <w:t>(</w:t>
      </w:r>
      <w:r w:rsidR="00F11865" w:rsidRPr="00F11865">
        <w:rPr>
          <w:i/>
          <w:iCs/>
          <w:sz w:val="24"/>
          <w:szCs w:val="24"/>
          <w:highlight w:val="yellow"/>
        </w:rPr>
        <w:t>doplní účastník</w:t>
      </w:r>
      <w:r w:rsidR="00F11865">
        <w:rPr>
          <w:i/>
          <w:iCs/>
          <w:sz w:val="24"/>
          <w:szCs w:val="24"/>
          <w:highlight w:val="yellow"/>
        </w:rPr>
        <w:t>)</w:t>
      </w:r>
      <w:r w:rsidRPr="00BD4718">
        <w:rPr>
          <w:color w:val="000000"/>
          <w:sz w:val="24"/>
          <w:szCs w:val="24"/>
          <w:highlight w:val="yellow"/>
        </w:rPr>
        <w:tab/>
      </w:r>
    </w:p>
    <w:p w14:paraId="3A234D83" w14:textId="5DB461A0" w:rsidR="006144BF" w:rsidRDefault="006144BF" w:rsidP="001A5F59">
      <w:pPr>
        <w:tabs>
          <w:tab w:val="num" w:pos="540"/>
          <w:tab w:val="left" w:pos="1980"/>
          <w:tab w:val="left" w:pos="3420"/>
        </w:tabs>
        <w:ind w:left="540" w:hanging="540"/>
        <w:rPr>
          <w:i/>
          <w:iCs/>
          <w:sz w:val="24"/>
          <w:szCs w:val="24"/>
          <w:highlight w:val="yellow"/>
        </w:rPr>
      </w:pPr>
      <w:r w:rsidRPr="00BD4718">
        <w:rPr>
          <w:color w:val="000000"/>
          <w:sz w:val="24"/>
          <w:szCs w:val="24"/>
          <w:highlight w:val="yellow"/>
        </w:rPr>
        <w:t>DIČ:</w:t>
      </w:r>
      <w:r w:rsidR="00BD4718" w:rsidRPr="00BD4718">
        <w:rPr>
          <w:color w:val="000000"/>
          <w:sz w:val="24"/>
          <w:szCs w:val="24"/>
          <w:highlight w:val="yellow"/>
        </w:rPr>
        <w:t xml:space="preserve"> </w:t>
      </w:r>
      <w:bookmarkStart w:id="1" w:name="_Hlk161210414"/>
      <w:r w:rsidR="00F11865" w:rsidRPr="00BD4718">
        <w:rPr>
          <w:i/>
          <w:iCs/>
          <w:sz w:val="24"/>
          <w:szCs w:val="24"/>
          <w:highlight w:val="yellow"/>
        </w:rPr>
        <w:t>(</w:t>
      </w:r>
      <w:r w:rsidR="00F11865" w:rsidRPr="00F11865">
        <w:rPr>
          <w:i/>
          <w:iCs/>
          <w:sz w:val="24"/>
          <w:szCs w:val="24"/>
          <w:highlight w:val="yellow"/>
        </w:rPr>
        <w:t>doplní účastník</w:t>
      </w:r>
      <w:r w:rsidR="00F11865">
        <w:rPr>
          <w:i/>
          <w:iCs/>
          <w:sz w:val="24"/>
          <w:szCs w:val="24"/>
          <w:highlight w:val="yellow"/>
        </w:rPr>
        <w:t>)</w:t>
      </w:r>
      <w:bookmarkEnd w:id="1"/>
    </w:p>
    <w:p w14:paraId="3B66DBC0" w14:textId="77777777" w:rsidR="00F11865" w:rsidRPr="00BD4718" w:rsidRDefault="00F11865" w:rsidP="001A5F59">
      <w:pPr>
        <w:tabs>
          <w:tab w:val="num" w:pos="540"/>
          <w:tab w:val="left" w:pos="1980"/>
          <w:tab w:val="left" w:pos="3420"/>
        </w:tabs>
        <w:ind w:left="540" w:hanging="540"/>
        <w:rPr>
          <w:color w:val="000000"/>
          <w:sz w:val="24"/>
          <w:szCs w:val="24"/>
          <w:highlight w:val="yellow"/>
        </w:rPr>
      </w:pPr>
    </w:p>
    <w:p w14:paraId="77616BBC" w14:textId="647DA103" w:rsidR="00CA3D36" w:rsidRPr="00BD4718" w:rsidRDefault="00BB6F9D" w:rsidP="00CA3D36">
      <w:pPr>
        <w:tabs>
          <w:tab w:val="num" w:pos="540"/>
          <w:tab w:val="left" w:pos="1980"/>
          <w:tab w:val="left" w:pos="3420"/>
        </w:tabs>
        <w:ind w:left="540" w:hanging="540"/>
        <w:rPr>
          <w:sz w:val="24"/>
          <w:szCs w:val="24"/>
          <w:highlight w:val="yellow"/>
        </w:rPr>
      </w:pPr>
      <w:r w:rsidRPr="00BD4718">
        <w:rPr>
          <w:sz w:val="24"/>
          <w:szCs w:val="24"/>
          <w:highlight w:val="yellow"/>
        </w:rPr>
        <w:t>Bankovní spojení :</w:t>
      </w:r>
      <w:r w:rsidRPr="00BD4718">
        <w:rPr>
          <w:sz w:val="24"/>
          <w:szCs w:val="24"/>
          <w:highlight w:val="yellow"/>
        </w:rPr>
        <w:tab/>
      </w:r>
      <w:r w:rsidR="00F11865" w:rsidRPr="00BD4718">
        <w:rPr>
          <w:i/>
          <w:iCs/>
          <w:sz w:val="24"/>
          <w:szCs w:val="24"/>
          <w:highlight w:val="yellow"/>
        </w:rPr>
        <w:t>(</w:t>
      </w:r>
      <w:r w:rsidR="00F11865" w:rsidRPr="00F11865">
        <w:rPr>
          <w:i/>
          <w:iCs/>
          <w:sz w:val="24"/>
          <w:szCs w:val="24"/>
          <w:highlight w:val="yellow"/>
        </w:rPr>
        <w:t>doplní účastník</w:t>
      </w:r>
      <w:r w:rsidR="00F11865">
        <w:rPr>
          <w:i/>
          <w:iCs/>
          <w:sz w:val="24"/>
          <w:szCs w:val="24"/>
          <w:highlight w:val="yellow"/>
        </w:rPr>
        <w:t>)</w:t>
      </w:r>
    </w:p>
    <w:p w14:paraId="6F6F00A2" w14:textId="77777777" w:rsidR="003741B7" w:rsidRPr="00BD4718" w:rsidRDefault="003741B7" w:rsidP="00CA3D36">
      <w:pPr>
        <w:tabs>
          <w:tab w:val="num" w:pos="540"/>
          <w:tab w:val="left" w:pos="1980"/>
          <w:tab w:val="left" w:pos="3420"/>
        </w:tabs>
        <w:ind w:left="540" w:hanging="540"/>
        <w:rPr>
          <w:sz w:val="24"/>
          <w:szCs w:val="24"/>
          <w:highlight w:val="yellow"/>
        </w:rPr>
      </w:pPr>
    </w:p>
    <w:p w14:paraId="10783214" w14:textId="5E9CB860" w:rsidR="00CA3D36" w:rsidRPr="00643F5B" w:rsidRDefault="00CA3D36" w:rsidP="00CA3D36">
      <w:pPr>
        <w:tabs>
          <w:tab w:val="num" w:pos="540"/>
          <w:tab w:val="left" w:pos="1980"/>
          <w:tab w:val="left" w:pos="3420"/>
        </w:tabs>
        <w:ind w:left="540" w:hanging="540"/>
        <w:rPr>
          <w:sz w:val="24"/>
          <w:szCs w:val="24"/>
        </w:rPr>
      </w:pPr>
      <w:r w:rsidRPr="00BD4718">
        <w:rPr>
          <w:sz w:val="24"/>
          <w:szCs w:val="24"/>
          <w:highlight w:val="yellow"/>
        </w:rPr>
        <w:t>Osoba pověřená jednáním ve věcech realizace stavby</w:t>
      </w:r>
      <w:r w:rsidR="009D640B" w:rsidRPr="00BD4718">
        <w:rPr>
          <w:sz w:val="24"/>
          <w:szCs w:val="24"/>
          <w:highlight w:val="yellow"/>
        </w:rPr>
        <w:t xml:space="preserve"> </w:t>
      </w:r>
      <w:r w:rsidRPr="00BD4718">
        <w:rPr>
          <w:sz w:val="24"/>
          <w:szCs w:val="24"/>
          <w:highlight w:val="yellow"/>
        </w:rPr>
        <w:t>(stavbyvedoucí):</w:t>
      </w:r>
      <w:r w:rsidR="009D640B" w:rsidRPr="00BD4718">
        <w:rPr>
          <w:sz w:val="24"/>
          <w:szCs w:val="24"/>
          <w:highlight w:val="yellow"/>
        </w:rPr>
        <w:t xml:space="preserve"> </w:t>
      </w:r>
      <w:r w:rsidR="00F11865" w:rsidRPr="00BD4718">
        <w:rPr>
          <w:i/>
          <w:iCs/>
          <w:sz w:val="24"/>
          <w:szCs w:val="24"/>
          <w:highlight w:val="yellow"/>
        </w:rPr>
        <w:t>(</w:t>
      </w:r>
      <w:r w:rsidR="00F11865" w:rsidRPr="00F11865">
        <w:rPr>
          <w:i/>
          <w:iCs/>
          <w:sz w:val="24"/>
          <w:szCs w:val="24"/>
          <w:highlight w:val="yellow"/>
        </w:rPr>
        <w:t>doplní účastník</w:t>
      </w:r>
      <w:r w:rsidR="00F11865">
        <w:rPr>
          <w:i/>
          <w:iCs/>
          <w:sz w:val="24"/>
          <w:szCs w:val="24"/>
          <w:highlight w:val="yellow"/>
        </w:rPr>
        <w:t>)</w:t>
      </w:r>
    </w:p>
    <w:p w14:paraId="6E25DA0B" w14:textId="77777777" w:rsidR="00E16F1F" w:rsidRPr="00643F5B" w:rsidRDefault="00E16F1F" w:rsidP="00E16F1F">
      <w:pPr>
        <w:rPr>
          <w:b/>
          <w:sz w:val="24"/>
          <w:szCs w:val="24"/>
        </w:rPr>
      </w:pPr>
    </w:p>
    <w:p w14:paraId="3D2ABB5A" w14:textId="77777777" w:rsidR="00E16F1F" w:rsidRPr="00643F5B" w:rsidRDefault="00E16F1F" w:rsidP="00E16F1F">
      <w:pPr>
        <w:rPr>
          <w:b/>
          <w:sz w:val="24"/>
          <w:szCs w:val="24"/>
        </w:rPr>
      </w:pPr>
      <w:r w:rsidRPr="00643F5B">
        <w:rPr>
          <w:b/>
          <w:sz w:val="24"/>
          <w:szCs w:val="24"/>
        </w:rPr>
        <w:t>(dále jen zhotovitel)</w:t>
      </w:r>
    </w:p>
    <w:p w14:paraId="2B624024" w14:textId="77777777" w:rsidR="00E16F1F" w:rsidRPr="00643F5B" w:rsidRDefault="00E16F1F" w:rsidP="00E16F1F">
      <w:pPr>
        <w:autoSpaceDE w:val="0"/>
        <w:autoSpaceDN w:val="0"/>
        <w:adjustRightInd w:val="0"/>
        <w:jc w:val="center"/>
        <w:rPr>
          <w:b/>
          <w:sz w:val="24"/>
          <w:szCs w:val="24"/>
        </w:rPr>
      </w:pPr>
    </w:p>
    <w:p w14:paraId="734373C0" w14:textId="77777777" w:rsidR="00E16F1F" w:rsidRPr="00643F5B" w:rsidRDefault="00E16F1F" w:rsidP="00E16F1F">
      <w:pPr>
        <w:autoSpaceDE w:val="0"/>
        <w:autoSpaceDN w:val="0"/>
        <w:adjustRightInd w:val="0"/>
        <w:jc w:val="center"/>
        <w:rPr>
          <w:b/>
          <w:sz w:val="24"/>
          <w:szCs w:val="24"/>
        </w:rPr>
      </w:pPr>
    </w:p>
    <w:p w14:paraId="7DBC824F" w14:textId="77777777" w:rsidR="00E16F1F" w:rsidRPr="00643F5B" w:rsidRDefault="00E16F1F" w:rsidP="00E16F1F">
      <w:pPr>
        <w:autoSpaceDE w:val="0"/>
        <w:autoSpaceDN w:val="0"/>
        <w:adjustRightInd w:val="0"/>
        <w:jc w:val="center"/>
        <w:rPr>
          <w:b/>
          <w:sz w:val="24"/>
          <w:szCs w:val="24"/>
        </w:rPr>
      </w:pPr>
      <w:r w:rsidRPr="00643F5B">
        <w:rPr>
          <w:b/>
          <w:sz w:val="24"/>
          <w:szCs w:val="24"/>
        </w:rPr>
        <w:t>I.</w:t>
      </w:r>
    </w:p>
    <w:p w14:paraId="43E010C0" w14:textId="77777777" w:rsidR="00E16F1F" w:rsidRPr="00643F5B" w:rsidRDefault="00E16F1F" w:rsidP="00320F40">
      <w:pPr>
        <w:autoSpaceDE w:val="0"/>
        <w:autoSpaceDN w:val="0"/>
        <w:adjustRightInd w:val="0"/>
        <w:spacing w:after="120"/>
        <w:jc w:val="center"/>
        <w:rPr>
          <w:b/>
          <w:sz w:val="24"/>
          <w:szCs w:val="24"/>
        </w:rPr>
      </w:pPr>
      <w:r w:rsidRPr="00643F5B">
        <w:rPr>
          <w:b/>
          <w:sz w:val="24"/>
          <w:szCs w:val="24"/>
        </w:rPr>
        <w:t>Předmět plnění</w:t>
      </w:r>
    </w:p>
    <w:p w14:paraId="05EF7FED" w14:textId="702A4FC6" w:rsidR="00320F40" w:rsidRPr="003D42AF" w:rsidRDefault="00E15B1E" w:rsidP="37C5E9EA">
      <w:pPr>
        <w:pStyle w:val="Odstavecseseznamem1"/>
        <w:numPr>
          <w:ilvl w:val="0"/>
          <w:numId w:val="1"/>
        </w:numPr>
        <w:jc w:val="both"/>
        <w:rPr>
          <w:sz w:val="24"/>
          <w:szCs w:val="24"/>
        </w:rPr>
      </w:pPr>
      <w:r w:rsidRPr="003D42AF">
        <w:rPr>
          <w:sz w:val="24"/>
          <w:szCs w:val="24"/>
        </w:rPr>
        <w:t>Touto smlouvou</w:t>
      </w:r>
      <w:r w:rsidR="37C5E9EA" w:rsidRPr="003D42AF">
        <w:rPr>
          <w:sz w:val="24"/>
          <w:szCs w:val="24"/>
        </w:rPr>
        <w:t xml:space="preserve"> se zhotovitel zavazuje přímo provést na svůj náklad a nebezpečí pro objednatele</w:t>
      </w:r>
      <w:r w:rsidRPr="003D42AF">
        <w:rPr>
          <w:sz w:val="24"/>
          <w:szCs w:val="24"/>
        </w:rPr>
        <w:t xml:space="preserve"> </w:t>
      </w:r>
      <w:r w:rsidR="37C5E9EA" w:rsidRPr="003D42AF">
        <w:rPr>
          <w:sz w:val="24"/>
          <w:szCs w:val="24"/>
        </w:rPr>
        <w:t>dílo</w:t>
      </w:r>
      <w:r w:rsidR="00396E78" w:rsidRPr="003D42AF">
        <w:rPr>
          <w:sz w:val="24"/>
          <w:szCs w:val="24"/>
        </w:rPr>
        <w:t xml:space="preserve"> </w:t>
      </w:r>
      <w:r w:rsidR="37C5E9EA" w:rsidRPr="003D42AF">
        <w:rPr>
          <w:sz w:val="24"/>
          <w:szCs w:val="24"/>
        </w:rPr>
        <w:t>(celkové</w:t>
      </w:r>
      <w:r w:rsidRPr="003D42AF">
        <w:rPr>
          <w:sz w:val="24"/>
          <w:szCs w:val="24"/>
        </w:rPr>
        <w:t xml:space="preserve"> </w:t>
      </w:r>
      <w:r w:rsidR="37C5E9EA" w:rsidRPr="003D42AF">
        <w:rPr>
          <w:sz w:val="24"/>
          <w:szCs w:val="24"/>
        </w:rPr>
        <w:t xml:space="preserve">dílo) </w:t>
      </w:r>
      <w:r w:rsidR="00BD4718" w:rsidRPr="003D42AF">
        <w:rPr>
          <w:b/>
          <w:bCs/>
          <w:sz w:val="24"/>
          <w:szCs w:val="24"/>
        </w:rPr>
        <w:t xml:space="preserve">„Obnova vnějšího pláště kostela </w:t>
      </w:r>
      <w:proofErr w:type="gramStart"/>
      <w:r w:rsidR="00BD4718" w:rsidRPr="003D42AF">
        <w:rPr>
          <w:b/>
          <w:bCs/>
          <w:sz w:val="24"/>
          <w:szCs w:val="24"/>
        </w:rPr>
        <w:t>Sv.</w:t>
      </w:r>
      <w:proofErr w:type="gramEnd"/>
      <w:r w:rsidR="00BD4718" w:rsidRPr="003D42AF">
        <w:rPr>
          <w:b/>
          <w:bCs/>
          <w:sz w:val="24"/>
          <w:szCs w:val="24"/>
        </w:rPr>
        <w:t xml:space="preserve"> Bartoloměje v Pardubicích – </w:t>
      </w:r>
      <w:r w:rsidR="00C50DA0" w:rsidRPr="003D42AF">
        <w:rPr>
          <w:b/>
          <w:bCs/>
          <w:sz w:val="24"/>
          <w:szCs w:val="24"/>
        </w:rPr>
        <w:t>západní průčelí západní předsíně</w:t>
      </w:r>
      <w:r w:rsidR="00BD4718" w:rsidRPr="003D42AF">
        <w:rPr>
          <w:b/>
          <w:bCs/>
          <w:sz w:val="24"/>
          <w:szCs w:val="24"/>
        </w:rPr>
        <w:t>“</w:t>
      </w:r>
      <w:r w:rsidR="00BD4718" w:rsidRPr="003D42AF">
        <w:rPr>
          <w:sz w:val="24"/>
          <w:szCs w:val="24"/>
        </w:rPr>
        <w:t xml:space="preserve">. </w:t>
      </w:r>
      <w:r w:rsidR="37C5E9EA" w:rsidRPr="003D42AF">
        <w:rPr>
          <w:sz w:val="24"/>
          <w:szCs w:val="24"/>
        </w:rPr>
        <w:t xml:space="preserve">Přesný rozsah díla je dán </w:t>
      </w:r>
      <w:r w:rsidR="00C50DA0" w:rsidRPr="003D42AF">
        <w:rPr>
          <w:sz w:val="24"/>
          <w:szCs w:val="24"/>
        </w:rPr>
        <w:t>výzvou k jednacímu řízení bez uveřejnění ze dne 31.10.2024 a</w:t>
      </w:r>
      <w:r w:rsidR="00363010" w:rsidRPr="003D42AF">
        <w:rPr>
          <w:sz w:val="24"/>
          <w:szCs w:val="24"/>
        </w:rPr>
        <w:t xml:space="preserve"> přílohou č. 4 Výzvy – Soupisem prací</w:t>
      </w:r>
      <w:r w:rsidR="00CF2F07" w:rsidRPr="003D42AF">
        <w:rPr>
          <w:sz w:val="24"/>
          <w:szCs w:val="24"/>
        </w:rPr>
        <w:t xml:space="preserve"> </w:t>
      </w:r>
      <w:r w:rsidR="37C5E9EA" w:rsidRPr="003D42AF">
        <w:rPr>
          <w:color w:val="000000" w:themeColor="text1"/>
          <w:sz w:val="24"/>
          <w:szCs w:val="24"/>
        </w:rPr>
        <w:t>(úplným položkovým rozpočtem)</w:t>
      </w:r>
      <w:r w:rsidR="003D42AF" w:rsidRPr="003D42AF">
        <w:rPr>
          <w:color w:val="000000" w:themeColor="text1"/>
          <w:sz w:val="24"/>
          <w:szCs w:val="24"/>
        </w:rPr>
        <w:t>,</w:t>
      </w:r>
      <w:r w:rsidR="000B010B" w:rsidRPr="003D42AF">
        <w:rPr>
          <w:color w:val="000000" w:themeColor="text1"/>
          <w:sz w:val="24"/>
          <w:szCs w:val="24"/>
        </w:rPr>
        <w:t xml:space="preserve"> </w:t>
      </w:r>
      <w:r w:rsidR="37C5E9EA" w:rsidRPr="003D42AF">
        <w:rPr>
          <w:color w:val="000000" w:themeColor="text1"/>
          <w:sz w:val="24"/>
          <w:szCs w:val="24"/>
        </w:rPr>
        <w:t>kter</w:t>
      </w:r>
      <w:r w:rsidR="003D42AF" w:rsidRPr="003D42AF">
        <w:rPr>
          <w:color w:val="000000" w:themeColor="text1"/>
          <w:sz w:val="24"/>
          <w:szCs w:val="24"/>
        </w:rPr>
        <w:t>ý</w:t>
      </w:r>
      <w:r w:rsidR="37C5E9EA" w:rsidRPr="003D42AF">
        <w:rPr>
          <w:color w:val="000000" w:themeColor="text1"/>
          <w:sz w:val="24"/>
          <w:szCs w:val="24"/>
        </w:rPr>
        <w:t xml:space="preserve"> je nedílnou součástí této smlouvy o dílo</w:t>
      </w:r>
      <w:r w:rsidR="37C5E9EA" w:rsidRPr="003D42AF">
        <w:rPr>
          <w:sz w:val="24"/>
          <w:szCs w:val="24"/>
        </w:rPr>
        <w:t xml:space="preserve">. </w:t>
      </w:r>
      <w:r w:rsidR="37C5E9EA" w:rsidRPr="003D42AF">
        <w:rPr>
          <w:color w:val="000000" w:themeColor="text1"/>
          <w:sz w:val="24"/>
          <w:szCs w:val="24"/>
        </w:rPr>
        <w:t>Předmětem díla jsou i související práce, likvidace a uložení odpadu na skládku, doložení všech dokladů</w:t>
      </w:r>
      <w:r w:rsidR="00772AAE" w:rsidRPr="003D42AF">
        <w:rPr>
          <w:color w:val="000000" w:themeColor="text1"/>
          <w:sz w:val="24"/>
          <w:szCs w:val="24"/>
        </w:rPr>
        <w:t xml:space="preserve"> souvisejících s prováděnými pra</w:t>
      </w:r>
      <w:r w:rsidR="37C5E9EA" w:rsidRPr="003D42AF">
        <w:rPr>
          <w:color w:val="000000" w:themeColor="text1"/>
          <w:sz w:val="24"/>
          <w:szCs w:val="24"/>
        </w:rPr>
        <w:t>cemi a dodávkami, nezbytnými ke kolaudaci stavby.</w:t>
      </w:r>
    </w:p>
    <w:p w14:paraId="500B6955" w14:textId="77777777" w:rsidR="00643F5B" w:rsidRPr="003D42AF" w:rsidRDefault="00643F5B" w:rsidP="00643F5B">
      <w:pPr>
        <w:pStyle w:val="Odstavecseseznamem1"/>
        <w:jc w:val="both"/>
        <w:rPr>
          <w:sz w:val="24"/>
          <w:szCs w:val="24"/>
        </w:rPr>
      </w:pPr>
    </w:p>
    <w:p w14:paraId="60D4D198" w14:textId="77777777" w:rsidR="00466813" w:rsidRPr="003D42AF" w:rsidRDefault="0040485D" w:rsidP="00B820D7">
      <w:pPr>
        <w:autoSpaceDE w:val="0"/>
        <w:autoSpaceDN w:val="0"/>
        <w:adjustRightInd w:val="0"/>
        <w:ind w:left="360"/>
        <w:jc w:val="both"/>
        <w:rPr>
          <w:color w:val="000000"/>
          <w:sz w:val="24"/>
          <w:szCs w:val="24"/>
        </w:rPr>
      </w:pPr>
      <w:r w:rsidRPr="003D42AF">
        <w:rPr>
          <w:color w:val="000000"/>
          <w:sz w:val="24"/>
          <w:szCs w:val="24"/>
        </w:rPr>
        <w:t>Objednatel si vyhrazuje právo, že z důvodu nedostatečného finančního krytí nebude část díla stano</w:t>
      </w:r>
      <w:r w:rsidR="000527D8" w:rsidRPr="003D42AF">
        <w:rPr>
          <w:color w:val="000000"/>
          <w:sz w:val="24"/>
          <w:szCs w:val="24"/>
        </w:rPr>
        <w:t xml:space="preserve">veného touto smlouvou provedena. Objednatel a zhotovitel o jednotlivých etapách díla uzavřou písemný dodatek, ve kterém ujednají jednotlivé etapy provedení díla, jejich harmonogram a cenový rozsah, to vše v rámci předmětu celkového díla, jeho celkové ceny a </w:t>
      </w:r>
      <w:r w:rsidR="000527D8" w:rsidRPr="003D42AF">
        <w:rPr>
          <w:color w:val="000000"/>
          <w:sz w:val="24"/>
          <w:szCs w:val="24"/>
        </w:rPr>
        <w:lastRenderedPageBreak/>
        <w:t xml:space="preserve">doby dokončení. </w:t>
      </w:r>
      <w:r w:rsidR="0050763D" w:rsidRPr="003D42AF">
        <w:rPr>
          <w:color w:val="000000"/>
          <w:sz w:val="24"/>
          <w:szCs w:val="24"/>
        </w:rPr>
        <w:t>Pro</w:t>
      </w:r>
      <w:r w:rsidR="00EF41F0" w:rsidRPr="003D42AF">
        <w:rPr>
          <w:color w:val="000000"/>
          <w:sz w:val="24"/>
          <w:szCs w:val="24"/>
        </w:rPr>
        <w:t xml:space="preserve"> </w:t>
      </w:r>
      <w:r w:rsidR="00466813" w:rsidRPr="003D42AF">
        <w:rPr>
          <w:color w:val="000000"/>
          <w:sz w:val="24"/>
          <w:szCs w:val="24"/>
        </w:rPr>
        <w:t>t</w:t>
      </w:r>
      <w:r w:rsidR="002122F9" w:rsidRPr="003D42AF">
        <w:rPr>
          <w:color w:val="000000"/>
          <w:sz w:val="24"/>
          <w:szCs w:val="24"/>
        </w:rPr>
        <w:t xml:space="preserve">yto </w:t>
      </w:r>
      <w:r w:rsidR="002122F9" w:rsidRPr="003D42AF">
        <w:rPr>
          <w:sz w:val="24"/>
          <w:szCs w:val="24"/>
        </w:rPr>
        <w:t>jednotlivé etapy</w:t>
      </w:r>
      <w:r w:rsidR="00466813" w:rsidRPr="003D42AF">
        <w:rPr>
          <w:color w:val="000000"/>
          <w:sz w:val="24"/>
          <w:szCs w:val="24"/>
        </w:rPr>
        <w:t xml:space="preserve"> platí </w:t>
      </w:r>
      <w:r w:rsidR="00554A7D" w:rsidRPr="003D42AF">
        <w:rPr>
          <w:color w:val="000000"/>
          <w:sz w:val="24"/>
          <w:szCs w:val="24"/>
        </w:rPr>
        <w:t>obdobně</w:t>
      </w:r>
      <w:r w:rsidR="00466813" w:rsidRPr="003D42AF">
        <w:rPr>
          <w:color w:val="000000"/>
          <w:sz w:val="24"/>
          <w:szCs w:val="24"/>
        </w:rPr>
        <w:t xml:space="preserve"> podmínky ujednané v této smlouvě</w:t>
      </w:r>
      <w:r w:rsidR="0050763D" w:rsidRPr="003D42AF">
        <w:rPr>
          <w:color w:val="000000"/>
          <w:sz w:val="24"/>
          <w:szCs w:val="24"/>
        </w:rPr>
        <w:t xml:space="preserve"> pro celkové dílo</w:t>
      </w:r>
      <w:r w:rsidR="00466813" w:rsidRPr="003D42AF">
        <w:rPr>
          <w:color w:val="000000"/>
          <w:sz w:val="24"/>
          <w:szCs w:val="24"/>
        </w:rPr>
        <w:t xml:space="preserve">. </w:t>
      </w:r>
      <w:r w:rsidR="001A4082" w:rsidRPr="003D42AF">
        <w:rPr>
          <w:color w:val="000000"/>
          <w:sz w:val="24"/>
          <w:szCs w:val="24"/>
        </w:rPr>
        <w:t>Nebudou-li dodatky k jednotlivým etapám uzavřeny, provede zhotovitel dílo bez dalšího podle této smlouvy.</w:t>
      </w:r>
    </w:p>
    <w:p w14:paraId="5F79ADC0" w14:textId="77777777" w:rsidR="00B820D7" w:rsidRPr="003D42AF" w:rsidRDefault="004C4C3F" w:rsidP="00B820D7">
      <w:pPr>
        <w:autoSpaceDE w:val="0"/>
        <w:autoSpaceDN w:val="0"/>
        <w:adjustRightInd w:val="0"/>
        <w:ind w:left="360"/>
        <w:jc w:val="both"/>
        <w:rPr>
          <w:sz w:val="24"/>
          <w:szCs w:val="24"/>
        </w:rPr>
      </w:pPr>
      <w:r w:rsidRPr="003D42AF">
        <w:rPr>
          <w:color w:val="000000"/>
          <w:sz w:val="24"/>
          <w:szCs w:val="24"/>
        </w:rPr>
        <w:t xml:space="preserve"> </w:t>
      </w:r>
    </w:p>
    <w:p w14:paraId="5A0B906A" w14:textId="77777777" w:rsidR="00E16F1F" w:rsidRPr="003D42AF" w:rsidRDefault="00E16F1F" w:rsidP="37C5E9EA">
      <w:pPr>
        <w:numPr>
          <w:ilvl w:val="0"/>
          <w:numId w:val="1"/>
        </w:numPr>
        <w:autoSpaceDE w:val="0"/>
        <w:autoSpaceDN w:val="0"/>
        <w:adjustRightInd w:val="0"/>
        <w:rPr>
          <w:sz w:val="24"/>
          <w:szCs w:val="24"/>
        </w:rPr>
      </w:pPr>
      <w:r w:rsidRPr="003D42AF">
        <w:rPr>
          <w:sz w:val="24"/>
          <w:szCs w:val="24"/>
        </w:rPr>
        <w:t>Součástí díla jsou dále</w:t>
      </w:r>
      <w:r w:rsidRPr="003D42AF">
        <w:rPr>
          <w:sz w:val="24"/>
          <w:szCs w:val="24"/>
        </w:rPr>
        <w:tab/>
        <w:t>-     všechny výrobky a materiály, z  nichž se dílo skládá,</w:t>
      </w:r>
    </w:p>
    <w:p w14:paraId="08B02168" w14:textId="77777777" w:rsidR="00827CC6" w:rsidRPr="003D42AF" w:rsidRDefault="00827CC6" w:rsidP="00827CC6">
      <w:pPr>
        <w:tabs>
          <w:tab w:val="left" w:pos="360"/>
        </w:tabs>
        <w:autoSpaceDE w:val="0"/>
        <w:autoSpaceDN w:val="0"/>
        <w:adjustRightInd w:val="0"/>
        <w:ind w:left="3240" w:hanging="360"/>
        <w:rPr>
          <w:snapToGrid w:val="0"/>
          <w:sz w:val="24"/>
          <w:szCs w:val="24"/>
        </w:rPr>
      </w:pPr>
      <w:r w:rsidRPr="003D42AF">
        <w:rPr>
          <w:snapToGrid w:val="0"/>
          <w:sz w:val="24"/>
          <w:szCs w:val="24"/>
        </w:rPr>
        <w:t>-</w:t>
      </w:r>
      <w:r w:rsidRPr="003D42AF">
        <w:rPr>
          <w:snapToGrid w:val="0"/>
          <w:sz w:val="24"/>
          <w:szCs w:val="24"/>
        </w:rPr>
        <w:tab/>
        <w:t>zřízení, provozování a likvidace vlastního zařízení staveniště, vč. uvedení těchto prostor do původního stavu,</w:t>
      </w:r>
    </w:p>
    <w:p w14:paraId="67FE3FA9" w14:textId="77777777" w:rsidR="00827CC6" w:rsidRPr="003D42AF" w:rsidRDefault="00827CC6" w:rsidP="00827CC6">
      <w:pPr>
        <w:tabs>
          <w:tab w:val="left" w:pos="360"/>
        </w:tabs>
        <w:autoSpaceDE w:val="0"/>
        <w:autoSpaceDN w:val="0"/>
        <w:adjustRightInd w:val="0"/>
        <w:ind w:left="3240" w:hanging="360"/>
        <w:rPr>
          <w:snapToGrid w:val="0"/>
          <w:sz w:val="24"/>
          <w:szCs w:val="24"/>
        </w:rPr>
      </w:pPr>
      <w:r w:rsidRPr="003D42AF">
        <w:rPr>
          <w:snapToGrid w:val="0"/>
          <w:sz w:val="24"/>
          <w:szCs w:val="24"/>
        </w:rPr>
        <w:t>-</w:t>
      </w:r>
      <w:r w:rsidRPr="003D42AF">
        <w:rPr>
          <w:snapToGrid w:val="0"/>
          <w:sz w:val="24"/>
          <w:szCs w:val="24"/>
        </w:rPr>
        <w:tab/>
        <w:t>zajištění veškerých dokladů a atestů o použitých materiálech nebo dodávkách,</w:t>
      </w:r>
    </w:p>
    <w:p w14:paraId="1FDD2F08" w14:textId="77777777" w:rsidR="00827CC6" w:rsidRPr="003D42AF" w:rsidRDefault="00827CC6" w:rsidP="00827CC6">
      <w:pPr>
        <w:tabs>
          <w:tab w:val="left" w:pos="360"/>
        </w:tabs>
        <w:autoSpaceDE w:val="0"/>
        <w:autoSpaceDN w:val="0"/>
        <w:adjustRightInd w:val="0"/>
        <w:ind w:left="3240" w:hanging="360"/>
        <w:rPr>
          <w:snapToGrid w:val="0"/>
          <w:sz w:val="24"/>
          <w:szCs w:val="24"/>
        </w:rPr>
      </w:pPr>
      <w:r w:rsidRPr="003D42AF">
        <w:rPr>
          <w:snapToGrid w:val="0"/>
          <w:sz w:val="24"/>
          <w:szCs w:val="24"/>
        </w:rPr>
        <w:t>-</w:t>
      </w:r>
      <w:r w:rsidRPr="003D42AF">
        <w:rPr>
          <w:snapToGrid w:val="0"/>
          <w:sz w:val="24"/>
          <w:szCs w:val="24"/>
        </w:rPr>
        <w:tab/>
        <w:t>likvidace odpadů vzniklých při provozu zařízení staveniště,</w:t>
      </w:r>
    </w:p>
    <w:p w14:paraId="03620A52" w14:textId="77777777" w:rsidR="00827CC6" w:rsidRPr="003D42AF" w:rsidRDefault="00827CC6" w:rsidP="00827CC6">
      <w:pPr>
        <w:tabs>
          <w:tab w:val="left" w:pos="360"/>
        </w:tabs>
        <w:autoSpaceDE w:val="0"/>
        <w:autoSpaceDN w:val="0"/>
        <w:adjustRightInd w:val="0"/>
        <w:ind w:left="3240" w:hanging="360"/>
        <w:rPr>
          <w:snapToGrid w:val="0"/>
          <w:sz w:val="24"/>
          <w:szCs w:val="24"/>
        </w:rPr>
      </w:pPr>
      <w:r w:rsidRPr="003D42AF">
        <w:rPr>
          <w:snapToGrid w:val="0"/>
          <w:sz w:val="24"/>
          <w:szCs w:val="24"/>
        </w:rPr>
        <w:t>-</w:t>
      </w:r>
      <w:r w:rsidRPr="003D42AF">
        <w:rPr>
          <w:snapToGrid w:val="0"/>
          <w:sz w:val="24"/>
          <w:szCs w:val="24"/>
        </w:rPr>
        <w:tab/>
        <w:t>spolupráce při případné úpravě projektové dokumentac</w:t>
      </w:r>
      <w:r w:rsidR="00C574B9" w:rsidRPr="003D42AF">
        <w:rPr>
          <w:snapToGrid w:val="0"/>
          <w:sz w:val="24"/>
          <w:szCs w:val="24"/>
        </w:rPr>
        <w:t>e s projektantem a objednatelem,</w:t>
      </w:r>
    </w:p>
    <w:p w14:paraId="6332990B" w14:textId="77777777" w:rsidR="00320F40" w:rsidRPr="003D42AF" w:rsidRDefault="00320F40" w:rsidP="37C5E9EA">
      <w:pPr>
        <w:tabs>
          <w:tab w:val="left" w:pos="360"/>
        </w:tabs>
        <w:autoSpaceDE w:val="0"/>
        <w:autoSpaceDN w:val="0"/>
        <w:adjustRightInd w:val="0"/>
        <w:ind w:left="3240" w:hanging="360"/>
        <w:rPr>
          <w:sz w:val="24"/>
          <w:szCs w:val="24"/>
        </w:rPr>
      </w:pPr>
    </w:p>
    <w:p w14:paraId="2726301C" w14:textId="66ACDC21" w:rsidR="00827CC6" w:rsidRPr="009B5795" w:rsidRDefault="37C5E9EA" w:rsidP="00BD4718">
      <w:pPr>
        <w:autoSpaceDE w:val="0"/>
        <w:autoSpaceDN w:val="0"/>
        <w:adjustRightInd w:val="0"/>
        <w:spacing w:before="120"/>
        <w:rPr>
          <w:sz w:val="24"/>
          <w:szCs w:val="24"/>
        </w:rPr>
      </w:pPr>
      <w:r w:rsidRPr="009B5795">
        <w:rPr>
          <w:sz w:val="24"/>
          <w:szCs w:val="24"/>
        </w:rPr>
        <w:t xml:space="preserve">Místo plnění: </w:t>
      </w:r>
      <w:r w:rsidR="00BD4718" w:rsidRPr="009B5795">
        <w:rPr>
          <w:sz w:val="24"/>
          <w:szCs w:val="24"/>
        </w:rPr>
        <w:t>Pardubice, kostel sv. Bartoloměje, objekt bez čp./če. Parcela č. st. 23, 2664/5 a 2787/2, katastrální území Pardubice 717657</w:t>
      </w:r>
    </w:p>
    <w:p w14:paraId="7F107856" w14:textId="77777777" w:rsidR="006144BF" w:rsidRPr="00EA6CC8" w:rsidRDefault="006144BF" w:rsidP="006144BF">
      <w:pPr>
        <w:autoSpaceDE w:val="0"/>
        <w:autoSpaceDN w:val="0"/>
        <w:adjustRightInd w:val="0"/>
        <w:spacing w:before="120"/>
        <w:rPr>
          <w:sz w:val="24"/>
          <w:szCs w:val="24"/>
          <w:highlight w:val="yellow"/>
        </w:rPr>
      </w:pPr>
    </w:p>
    <w:p w14:paraId="35E57719" w14:textId="77777777" w:rsidR="00E16F1F" w:rsidRPr="00643F5B" w:rsidRDefault="00E16F1F" w:rsidP="00E16F1F">
      <w:pPr>
        <w:autoSpaceDE w:val="0"/>
        <w:autoSpaceDN w:val="0"/>
        <w:adjustRightInd w:val="0"/>
        <w:jc w:val="center"/>
        <w:rPr>
          <w:b/>
          <w:sz w:val="24"/>
          <w:szCs w:val="24"/>
        </w:rPr>
      </w:pPr>
      <w:r w:rsidRPr="00643F5B">
        <w:rPr>
          <w:b/>
          <w:sz w:val="24"/>
          <w:szCs w:val="24"/>
        </w:rPr>
        <w:t>II.</w:t>
      </w:r>
    </w:p>
    <w:p w14:paraId="3F16DDAA" w14:textId="77777777" w:rsidR="00E16F1F" w:rsidRPr="00643F5B" w:rsidRDefault="00E16F1F" w:rsidP="00320F40">
      <w:pPr>
        <w:autoSpaceDE w:val="0"/>
        <w:autoSpaceDN w:val="0"/>
        <w:adjustRightInd w:val="0"/>
        <w:spacing w:after="120"/>
        <w:jc w:val="center"/>
        <w:rPr>
          <w:b/>
          <w:sz w:val="24"/>
          <w:szCs w:val="24"/>
        </w:rPr>
      </w:pPr>
      <w:r w:rsidRPr="00643F5B">
        <w:rPr>
          <w:b/>
          <w:sz w:val="24"/>
          <w:szCs w:val="24"/>
        </w:rPr>
        <w:t>Splnění díla a doba plnění</w:t>
      </w:r>
    </w:p>
    <w:p w14:paraId="6B428597" w14:textId="77777777" w:rsidR="00320F40" w:rsidRPr="00643F5B" w:rsidRDefault="00E16F1F" w:rsidP="00320F40">
      <w:pPr>
        <w:numPr>
          <w:ilvl w:val="0"/>
          <w:numId w:val="4"/>
        </w:numPr>
        <w:autoSpaceDE w:val="0"/>
        <w:autoSpaceDN w:val="0"/>
        <w:adjustRightInd w:val="0"/>
        <w:jc w:val="both"/>
        <w:rPr>
          <w:sz w:val="24"/>
          <w:szCs w:val="24"/>
        </w:rPr>
      </w:pPr>
      <w:r w:rsidRPr="00643F5B">
        <w:rPr>
          <w:sz w:val="24"/>
          <w:szCs w:val="24"/>
        </w:rPr>
        <w:t xml:space="preserve">Dílo specifikované v článku I. této smlouvy je splněno jeho řádným ukončením a písemným protokolárním předáním objednateli s  výslovným písemným potvrzením objednatele, že dílo jako řádně dokončené přejímá. </w:t>
      </w:r>
      <w:r w:rsidR="00CE06CE" w:rsidRPr="00643F5B">
        <w:rPr>
          <w:sz w:val="24"/>
          <w:szCs w:val="24"/>
        </w:rPr>
        <w:t>Dílo</w:t>
      </w:r>
      <w:r w:rsidR="003E67AA" w:rsidRPr="00643F5B">
        <w:rPr>
          <w:sz w:val="24"/>
          <w:szCs w:val="24"/>
        </w:rPr>
        <w:t xml:space="preserve"> (</w:t>
      </w:r>
      <w:r w:rsidR="00554A7D" w:rsidRPr="00643F5B">
        <w:rPr>
          <w:sz w:val="24"/>
          <w:szCs w:val="24"/>
        </w:rPr>
        <w:t>popř</w:t>
      </w:r>
      <w:r w:rsidR="003E67AA" w:rsidRPr="00643F5B">
        <w:rPr>
          <w:sz w:val="24"/>
          <w:szCs w:val="24"/>
        </w:rPr>
        <w:t>. ujednanou etapu díla)</w:t>
      </w:r>
      <w:r w:rsidR="00CE06CE" w:rsidRPr="00643F5B">
        <w:rPr>
          <w:sz w:val="24"/>
          <w:szCs w:val="24"/>
        </w:rPr>
        <w:t xml:space="preserve"> je zhotovitel povinen předat jako celek. </w:t>
      </w:r>
      <w:r w:rsidRPr="00643F5B">
        <w:rPr>
          <w:sz w:val="24"/>
          <w:szCs w:val="24"/>
        </w:rPr>
        <w:t>Za řádně ukončené, považují smluvní strany dílo, které nevykazuje vady a nedodělky</w:t>
      </w:r>
      <w:r w:rsidR="006A248A" w:rsidRPr="00643F5B">
        <w:rPr>
          <w:sz w:val="24"/>
          <w:szCs w:val="24"/>
        </w:rPr>
        <w:t>, a to ani ojedinělé drobné vady, které samy o sobě ani ve spojení s jinými nebrání užívání stavby funkčně nebo esteticky, ani její užívání podstatným způsobem neomezují.</w:t>
      </w:r>
    </w:p>
    <w:p w14:paraId="720BF2F4" w14:textId="77777777" w:rsidR="002122F9" w:rsidRPr="00643F5B" w:rsidRDefault="002122F9" w:rsidP="002122F9">
      <w:pPr>
        <w:autoSpaceDE w:val="0"/>
        <w:autoSpaceDN w:val="0"/>
        <w:adjustRightInd w:val="0"/>
        <w:jc w:val="both"/>
        <w:rPr>
          <w:sz w:val="24"/>
          <w:szCs w:val="24"/>
        </w:rPr>
      </w:pPr>
    </w:p>
    <w:p w14:paraId="4F7479A5" w14:textId="77777777" w:rsidR="001A02D5" w:rsidRPr="00643F5B" w:rsidRDefault="001A02D5" w:rsidP="001A02D5">
      <w:pPr>
        <w:numPr>
          <w:ilvl w:val="0"/>
          <w:numId w:val="4"/>
        </w:numPr>
        <w:autoSpaceDE w:val="0"/>
        <w:autoSpaceDN w:val="0"/>
        <w:adjustRightInd w:val="0"/>
        <w:jc w:val="both"/>
        <w:rPr>
          <w:sz w:val="24"/>
          <w:szCs w:val="24"/>
        </w:rPr>
      </w:pPr>
      <w:r w:rsidRPr="00643F5B">
        <w:rPr>
          <w:sz w:val="24"/>
          <w:szCs w:val="24"/>
        </w:rPr>
        <w:t>Zhotovitel provede dílo v souladu se zadávací dokumentací</w:t>
      </w:r>
      <w:r w:rsidR="00551AC0" w:rsidRPr="00643F5B">
        <w:rPr>
          <w:sz w:val="24"/>
          <w:szCs w:val="24"/>
        </w:rPr>
        <w:t xml:space="preserve"> a pokyny objednatele. </w:t>
      </w:r>
      <w:r w:rsidR="00E16F1F" w:rsidRPr="00643F5B">
        <w:rPr>
          <w:sz w:val="24"/>
          <w:szCs w:val="24"/>
        </w:rPr>
        <w:t>Ne</w:t>
      </w:r>
      <w:r w:rsidR="00D22247" w:rsidRPr="00643F5B">
        <w:rPr>
          <w:sz w:val="24"/>
          <w:szCs w:val="24"/>
        </w:rPr>
        <w:t>u</w:t>
      </w:r>
      <w:r w:rsidR="00E16F1F" w:rsidRPr="00643F5B">
        <w:rPr>
          <w:sz w:val="24"/>
          <w:szCs w:val="24"/>
        </w:rPr>
        <w:t>končené dílo není objednatel povinen převzít.</w:t>
      </w:r>
    </w:p>
    <w:p w14:paraId="426B8449" w14:textId="77777777" w:rsidR="001A02D5" w:rsidRPr="00643F5B" w:rsidRDefault="001A02D5" w:rsidP="001A02D5">
      <w:pPr>
        <w:autoSpaceDE w:val="0"/>
        <w:autoSpaceDN w:val="0"/>
        <w:adjustRightInd w:val="0"/>
        <w:jc w:val="both"/>
        <w:rPr>
          <w:sz w:val="24"/>
          <w:szCs w:val="24"/>
        </w:rPr>
      </w:pPr>
    </w:p>
    <w:p w14:paraId="31BEBA17" w14:textId="77777777" w:rsidR="00E16F1F" w:rsidRDefault="00E16F1F" w:rsidP="001A02D5">
      <w:pPr>
        <w:numPr>
          <w:ilvl w:val="0"/>
          <w:numId w:val="4"/>
        </w:numPr>
        <w:autoSpaceDE w:val="0"/>
        <w:autoSpaceDN w:val="0"/>
        <w:adjustRightInd w:val="0"/>
        <w:jc w:val="both"/>
        <w:rPr>
          <w:sz w:val="24"/>
          <w:szCs w:val="24"/>
        </w:rPr>
      </w:pPr>
      <w:r w:rsidRPr="00643F5B">
        <w:rPr>
          <w:sz w:val="24"/>
          <w:szCs w:val="24"/>
        </w:rPr>
        <w:t xml:space="preserve">Termín plnění:  </w:t>
      </w:r>
    </w:p>
    <w:p w14:paraId="1844DE67" w14:textId="77777777" w:rsidR="00F11865" w:rsidRDefault="00F11865" w:rsidP="00F11865">
      <w:pPr>
        <w:pStyle w:val="Odstavecseseznamem"/>
        <w:rPr>
          <w:sz w:val="24"/>
          <w:szCs w:val="24"/>
        </w:rPr>
      </w:pPr>
    </w:p>
    <w:p w14:paraId="3168B06C" w14:textId="2E8AFCDB" w:rsidR="00F11865" w:rsidRPr="009B5795" w:rsidRDefault="00F11865" w:rsidP="00F11865">
      <w:pPr>
        <w:autoSpaceDE w:val="0"/>
        <w:autoSpaceDN w:val="0"/>
        <w:adjustRightInd w:val="0"/>
        <w:ind w:left="360"/>
        <w:jc w:val="both"/>
        <w:rPr>
          <w:sz w:val="24"/>
          <w:szCs w:val="24"/>
        </w:rPr>
      </w:pPr>
      <w:r w:rsidRPr="009B5795">
        <w:rPr>
          <w:sz w:val="24"/>
          <w:szCs w:val="24"/>
        </w:rPr>
        <w:t xml:space="preserve">Zhotovitel se zavazuje </w:t>
      </w:r>
      <w:r w:rsidRPr="008C526D">
        <w:rPr>
          <w:b/>
          <w:bCs/>
          <w:sz w:val="24"/>
          <w:szCs w:val="24"/>
        </w:rPr>
        <w:t xml:space="preserve">provést dílo ve lhůtě </w:t>
      </w:r>
      <w:r w:rsidR="008C526D" w:rsidRPr="008C526D">
        <w:rPr>
          <w:b/>
          <w:bCs/>
          <w:sz w:val="24"/>
          <w:szCs w:val="24"/>
        </w:rPr>
        <w:t>nejp</w:t>
      </w:r>
      <w:r w:rsidR="008C526D">
        <w:rPr>
          <w:b/>
          <w:bCs/>
          <w:sz w:val="24"/>
          <w:szCs w:val="24"/>
        </w:rPr>
        <w:t>ozději do 20. 12. 2024</w:t>
      </w:r>
      <w:r w:rsidRPr="009B5795">
        <w:rPr>
          <w:sz w:val="24"/>
          <w:szCs w:val="24"/>
        </w:rPr>
        <w:t xml:space="preserve">. Zhotovitel se zavazuje nejpozději poslední den uvedené doby plnění dokončené dílo předat objednateli. Dílo je provedeno, je-li dokončeno (tj. objednateli je předvedena způsobilost díla sloužit svému účelu) a předáno objednateli. Objednatel předá staveniště zhotoviteli a zhotovitel převezme staveniště od objednatele do 7 dnů od doručení písemné výzvy objednatele zhotoviteli k převzetí staveniště. O převzetí staveniště zhotovitel bude proveden zápis. </w:t>
      </w:r>
    </w:p>
    <w:p w14:paraId="02F16D64" w14:textId="77777777" w:rsidR="00F11865" w:rsidRPr="009B5795" w:rsidRDefault="00F11865" w:rsidP="00F11865">
      <w:pPr>
        <w:autoSpaceDE w:val="0"/>
        <w:autoSpaceDN w:val="0"/>
        <w:adjustRightInd w:val="0"/>
        <w:ind w:left="360"/>
        <w:jc w:val="both"/>
        <w:rPr>
          <w:sz w:val="24"/>
          <w:szCs w:val="24"/>
        </w:rPr>
      </w:pPr>
    </w:p>
    <w:p w14:paraId="7CF5C876" w14:textId="2164A939" w:rsidR="003741B7" w:rsidRPr="009B5795" w:rsidRDefault="00B51C29" w:rsidP="37C5E9EA">
      <w:pPr>
        <w:ind w:left="360"/>
        <w:jc w:val="both"/>
        <w:rPr>
          <w:b/>
          <w:sz w:val="24"/>
          <w:szCs w:val="24"/>
        </w:rPr>
      </w:pPr>
      <w:r w:rsidRPr="009B5795">
        <w:rPr>
          <w:b/>
          <w:sz w:val="24"/>
          <w:szCs w:val="24"/>
        </w:rPr>
        <w:t xml:space="preserve">Zahájení: </w:t>
      </w:r>
      <w:r w:rsidR="00201A95" w:rsidRPr="009B5795">
        <w:rPr>
          <w:b/>
          <w:sz w:val="24"/>
          <w:szCs w:val="24"/>
        </w:rPr>
        <w:tab/>
      </w:r>
      <w:r w:rsidR="00F11865" w:rsidRPr="009B5795">
        <w:rPr>
          <w:b/>
          <w:i/>
          <w:iCs/>
          <w:sz w:val="24"/>
          <w:szCs w:val="24"/>
        </w:rPr>
        <w:t>(bude doplněno před podpisem smlouvy)</w:t>
      </w:r>
      <w:r w:rsidR="00FC6C0A" w:rsidRPr="009B5795">
        <w:rPr>
          <w:b/>
          <w:sz w:val="24"/>
          <w:szCs w:val="24"/>
        </w:rPr>
        <w:tab/>
      </w:r>
    </w:p>
    <w:p w14:paraId="7C185B56" w14:textId="52A2E389" w:rsidR="003741B7" w:rsidRPr="009B5795" w:rsidRDefault="00201A95" w:rsidP="37C5E9EA">
      <w:pPr>
        <w:spacing w:line="259" w:lineRule="auto"/>
        <w:ind w:left="360"/>
        <w:jc w:val="both"/>
        <w:rPr>
          <w:sz w:val="24"/>
          <w:szCs w:val="24"/>
        </w:rPr>
      </w:pPr>
      <w:r w:rsidRPr="009B5795">
        <w:rPr>
          <w:b/>
          <w:sz w:val="24"/>
          <w:szCs w:val="24"/>
        </w:rPr>
        <w:t>Dokončení:</w:t>
      </w:r>
      <w:r w:rsidRPr="009B5795">
        <w:rPr>
          <w:b/>
          <w:sz w:val="24"/>
          <w:szCs w:val="24"/>
        </w:rPr>
        <w:tab/>
      </w:r>
      <w:r w:rsidR="00F11865" w:rsidRPr="009B5795">
        <w:rPr>
          <w:b/>
          <w:i/>
          <w:iCs/>
          <w:sz w:val="24"/>
          <w:szCs w:val="24"/>
        </w:rPr>
        <w:t>(bude doplněno před podpisem smlouvy)</w:t>
      </w:r>
      <w:r w:rsidR="008255B7" w:rsidRPr="009B5795">
        <w:rPr>
          <w:b/>
          <w:sz w:val="24"/>
          <w:szCs w:val="24"/>
        </w:rPr>
        <w:tab/>
      </w:r>
      <w:r w:rsidR="008255B7" w:rsidRPr="009B5795">
        <w:rPr>
          <w:sz w:val="24"/>
          <w:szCs w:val="24"/>
        </w:rPr>
        <w:tab/>
      </w:r>
    </w:p>
    <w:p w14:paraId="33D9883F" w14:textId="30C331F5" w:rsidR="000B1632" w:rsidRPr="009B5795" w:rsidRDefault="000B1632" w:rsidP="000B1632">
      <w:pPr>
        <w:pStyle w:val="Odstavecseseznamem"/>
        <w:numPr>
          <w:ilvl w:val="0"/>
          <w:numId w:val="4"/>
        </w:numPr>
        <w:spacing w:line="259" w:lineRule="auto"/>
        <w:jc w:val="both"/>
        <w:rPr>
          <w:sz w:val="24"/>
          <w:szCs w:val="24"/>
        </w:rPr>
      </w:pPr>
      <w:r w:rsidRPr="009B5795">
        <w:rPr>
          <w:sz w:val="24"/>
          <w:szCs w:val="24"/>
        </w:rPr>
        <w:t xml:space="preserve">Objednatel si v souladu s § 100 odst. 1 ZZVZ vyhrazuje právo přerušit plnění předmětu této smlouvy a zastavit běh </w:t>
      </w:r>
      <w:r w:rsidR="00CB0A7F" w:rsidRPr="009B5795">
        <w:rPr>
          <w:sz w:val="24"/>
          <w:szCs w:val="24"/>
        </w:rPr>
        <w:t>lhůty</w:t>
      </w:r>
      <w:r w:rsidRPr="009B5795">
        <w:rPr>
          <w:sz w:val="24"/>
          <w:szCs w:val="24"/>
        </w:rPr>
        <w:t xml:space="preserve"> plnění dle odst. 1 tohoto článku smlouvy, a to nejvýše po dobu trvání vyšší moci dle specifikace uvedené v čl. VII. této smlouvy v případě, že nastalá vyšší moc brání provádění díla. Za tímto účelem bude se zhotovitelem jednáno o možnosti stavění běhu doby plnění dle odst. 3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bezprostředně po skončení trvání vyšší moci, uvedenou ve stavebním deníku. Oba tyto zápisy ve stavebním deníku musí být odsouhlaseny a podepsány </w:t>
      </w:r>
      <w:r w:rsidRPr="009B5795">
        <w:rPr>
          <w:sz w:val="24"/>
          <w:szCs w:val="24"/>
        </w:rPr>
        <w:lastRenderedPageBreak/>
        <w:t>oběma smluvními stranami, za objednatele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staveniště a zajistit rozpracované dílo proti poškození.</w:t>
      </w:r>
    </w:p>
    <w:p w14:paraId="7F78AB8C" w14:textId="591C10B6" w:rsidR="000B1632" w:rsidRPr="00CB0A7F" w:rsidRDefault="000B1632" w:rsidP="000B1632">
      <w:pPr>
        <w:pStyle w:val="Odstavecseseznamem"/>
        <w:numPr>
          <w:ilvl w:val="0"/>
          <w:numId w:val="4"/>
        </w:numPr>
        <w:spacing w:line="259" w:lineRule="auto"/>
        <w:jc w:val="both"/>
        <w:rPr>
          <w:sz w:val="24"/>
          <w:szCs w:val="24"/>
        </w:rPr>
      </w:pPr>
      <w:r w:rsidRPr="00CB0A7F">
        <w:rPr>
          <w:sz w:val="24"/>
          <w:szCs w:val="24"/>
        </w:rPr>
        <w:t xml:space="preserve">V souladu s § 100 odst. 1 ZZVZ si objednatel vyhrazuje právo přerušit plnění předmětu této smlouvy a zastavit běh </w:t>
      </w:r>
      <w:r w:rsidR="00CB0A7F">
        <w:rPr>
          <w:sz w:val="24"/>
          <w:szCs w:val="24"/>
        </w:rPr>
        <w:t>lhůty</w:t>
      </w:r>
      <w:r w:rsidRPr="00CB0A7F">
        <w:rPr>
          <w:sz w:val="24"/>
          <w:szCs w:val="24"/>
        </w:rPr>
        <w:t xml:space="preserve"> plnění dle odst. </w:t>
      </w:r>
      <w:r w:rsidR="00EC0820" w:rsidRPr="00CB0A7F">
        <w:rPr>
          <w:sz w:val="24"/>
          <w:szCs w:val="24"/>
        </w:rPr>
        <w:t>3</w:t>
      </w:r>
      <w:r w:rsidRPr="00CB0A7F">
        <w:rPr>
          <w:sz w:val="24"/>
          <w:szCs w:val="24"/>
        </w:rPr>
        <w:t xml:space="preserve"> tohoto článku smlouvy, a to nejvýše po dobu trvání prokazatelně nepříznivých klimatických podmínek, tj. takových podmínek, které dle měření Českého hydrometeorologického ústavu neodpovídají běžným klimatickým podmínkám, tzn., vymykají se například dlouhodobým denním teplotním nebo srážkovým průměrům v daném období nebo v případě, že nebude zjevně možné vlivem klimatických podmínek pokračovat v pracích dle harmonogramu výstavby, aniž by došlo k porušení právních/bezpečnostních předpisů nebo technických/technologických norem.</w:t>
      </w:r>
    </w:p>
    <w:p w14:paraId="535A0707" w14:textId="23C94D77" w:rsidR="000B1632" w:rsidRPr="000B1632" w:rsidRDefault="000B1632" w:rsidP="000B1632">
      <w:pPr>
        <w:pStyle w:val="Odstavecseseznamem"/>
        <w:spacing w:line="259" w:lineRule="auto"/>
        <w:ind w:left="360"/>
        <w:jc w:val="both"/>
        <w:rPr>
          <w:sz w:val="24"/>
          <w:szCs w:val="24"/>
        </w:rPr>
      </w:pPr>
      <w:r w:rsidRPr="00CB0A7F">
        <w:rPr>
          <w:sz w:val="24"/>
          <w:szCs w:val="24"/>
        </w:rPr>
        <w:t xml:space="preserve">Za tímto účelem bude se zhotovitelem jednáno o možnosti stavění běhu doby plnění dle odst. 3 tohoto článku smlouvy. Omezení postupu prací dle tohoto odstavce bude posuzováno ve vztahu k možnosti provádění díla dle předepsaných technologických postupů. Doba, na kterou se běh doby plnění dle odst. </w:t>
      </w:r>
      <w:r w:rsidR="00EC0820" w:rsidRPr="00CB0A7F">
        <w:rPr>
          <w:sz w:val="24"/>
          <w:szCs w:val="24"/>
        </w:rPr>
        <w:t>3</w:t>
      </w:r>
      <w:r w:rsidRPr="00CB0A7F">
        <w:rPr>
          <w:sz w:val="24"/>
          <w:szCs w:val="24"/>
        </w:rPr>
        <w:t xml:space="preserve"> tohoto článku smlouvy staví, bude zahájena zápisem do stavebního deníku a ukončena výzvou objednatele k opětovnému zahájení prací, uvedenou ve stavebním deníku. Oba tyto zápisy ve stavebním deníku musí být odsouhlaseny a podepsány oběma smluvními stranami, za objednatele osobou oprávněnou jednat ve věcech realizace stavby dle </w:t>
      </w:r>
      <w:r w:rsidR="00EC0820" w:rsidRPr="00CB0A7F">
        <w:rPr>
          <w:sz w:val="24"/>
          <w:szCs w:val="24"/>
        </w:rPr>
        <w:t xml:space="preserve">úvodního ustanovení </w:t>
      </w:r>
      <w:r w:rsidRPr="00CB0A7F">
        <w:rPr>
          <w:sz w:val="24"/>
          <w:szCs w:val="24"/>
        </w:rPr>
        <w:t>této smlouvy. Stavění doby plnění sjednané výše uvedeným způsobem není nutno upravit dodatkem ke smlouvě. Přerušením prací z důvodů stavění doby plnění však není dotčena povinnost zhotovitele zajistit staveniště a zajistit rozpracované dílo proti poškození.</w:t>
      </w:r>
    </w:p>
    <w:p w14:paraId="1F17FBDD" w14:textId="13FE6E47" w:rsidR="00EC0820" w:rsidRPr="009B5795" w:rsidRDefault="00EC0820" w:rsidP="00EC0820">
      <w:pPr>
        <w:pStyle w:val="Odstavecseseznamem"/>
        <w:numPr>
          <w:ilvl w:val="0"/>
          <w:numId w:val="4"/>
        </w:numPr>
        <w:spacing w:line="259" w:lineRule="auto"/>
        <w:jc w:val="both"/>
        <w:rPr>
          <w:sz w:val="24"/>
          <w:szCs w:val="24"/>
        </w:rPr>
      </w:pPr>
      <w:r w:rsidRPr="009B5795">
        <w:rPr>
          <w:sz w:val="24"/>
          <w:szCs w:val="24"/>
        </w:rPr>
        <w:t xml:space="preserve">Objednatel si v souladu s § 100 odst. 1 ZZVZ vyhrazuje právo přerušit plnění předmětu této smlouvy a zastavit běh </w:t>
      </w:r>
      <w:r w:rsidR="00CB0A7F" w:rsidRPr="009B5795">
        <w:rPr>
          <w:sz w:val="24"/>
          <w:szCs w:val="24"/>
        </w:rPr>
        <w:t>lhůty</w:t>
      </w:r>
      <w:r w:rsidRPr="009B5795">
        <w:rPr>
          <w:sz w:val="24"/>
          <w:szCs w:val="24"/>
        </w:rPr>
        <w:t xml:space="preserve"> plnění dle odst. 3 tohoto článku smlouvy, a to v případě rozhodnutí objednatele odstranit vady zjištěné v projektové dokumentaci dle čl. </w:t>
      </w:r>
      <w:r w:rsidR="00324D41" w:rsidRPr="009B5795">
        <w:rPr>
          <w:sz w:val="24"/>
          <w:szCs w:val="24"/>
        </w:rPr>
        <w:t>VI</w:t>
      </w:r>
      <w:r w:rsidRPr="009B5795">
        <w:rPr>
          <w:sz w:val="24"/>
          <w:szCs w:val="24"/>
        </w:rPr>
        <w:t xml:space="preserve"> odst. 2</w:t>
      </w:r>
      <w:r w:rsidR="00324D41" w:rsidRPr="009B5795">
        <w:rPr>
          <w:sz w:val="24"/>
          <w:szCs w:val="24"/>
        </w:rPr>
        <w:t>6</w:t>
      </w:r>
      <w:r w:rsidRPr="009B5795">
        <w:rPr>
          <w:sz w:val="24"/>
          <w:szCs w:val="24"/>
        </w:rPr>
        <w:t xml:space="preserve"> této smlouvy, a to nejvýše o dobu odstraňování vady v projektové dokumentaci objednatelem a pouze v případě, že zjištěná vada v projektové dokumentaci brání provádění díla.</w:t>
      </w:r>
    </w:p>
    <w:p w14:paraId="762616A3" w14:textId="1B1EFD27" w:rsidR="00EC0820" w:rsidRPr="009B5795" w:rsidRDefault="00EC0820" w:rsidP="00EC0820">
      <w:pPr>
        <w:pStyle w:val="Odstavecseseznamem"/>
        <w:spacing w:line="259" w:lineRule="auto"/>
        <w:ind w:left="360"/>
        <w:jc w:val="both"/>
        <w:rPr>
          <w:sz w:val="24"/>
          <w:szCs w:val="24"/>
        </w:rPr>
      </w:pPr>
      <w:r w:rsidRPr="009B5795">
        <w:rPr>
          <w:sz w:val="24"/>
          <w:szCs w:val="24"/>
        </w:rPr>
        <w:t>Za tímto účelem bude se zhotovitelem jednáno o možnosti stavění běhu doby plnění dle odst. 3 tohoto článku smlouvy. Prodloužení termínu plnění díla dle tohoto odstavce bude posuzováno ve vztahu k možnosti provádění díla dle předepsaných technologických postupů. Doba, o kterou se běh doby plnění dle odst. 3 tohoto článku smlouvy staví, bude zahájena zápisem do stavebního deníku v den zjištění vady projektové dokumentace a rozhodnutí objednatele k odstranění vady, a ukončena doručením projektové dokumentace zhotoviteli po odstranění vady a výzvou objednatele k opětovnému zahájení prací, uvedenou ve stavebním deníku. Oba tyto zápisy ve stavebním deníku musí být odsouhlaseny a podepsány oběma smluvními stranami, za objednatele osobou oprávněnou jednat ve věcech realizace stavby dle úvodního ustanovení této smlouvy. Stavění doby plnění sjednané výše uvedeným způsobem není nutno upravit dodatkem ke smlouvě. Přerušením prací z důvodů stavění doby plnění však není dotčena povinnost zhotovitele zajistit staveniště a zajistit rozpracované dílo proti poškození.</w:t>
      </w:r>
    </w:p>
    <w:p w14:paraId="4F67E2D6" w14:textId="11C90F25" w:rsidR="00CE7D7D" w:rsidRPr="009B5795" w:rsidRDefault="00CE7D7D" w:rsidP="00CE7D7D">
      <w:pPr>
        <w:pStyle w:val="Odstavecseseznamem"/>
        <w:numPr>
          <w:ilvl w:val="0"/>
          <w:numId w:val="4"/>
        </w:numPr>
        <w:spacing w:line="259" w:lineRule="auto"/>
        <w:jc w:val="both"/>
        <w:rPr>
          <w:sz w:val="24"/>
          <w:szCs w:val="24"/>
        </w:rPr>
      </w:pPr>
      <w:r w:rsidRPr="009B5795">
        <w:rPr>
          <w:sz w:val="24"/>
          <w:szCs w:val="24"/>
        </w:rPr>
        <w:t xml:space="preserve">Objednatel si v souladu s § 100 odst. 1 ZZVZ vyhrazuje právo kdykoliv v průběhu provádění díla rozhodnout z důvodu nedostatku finančních prostředků o přerušení provádění prací na díle a zastavení běhu doby plnění dle odst. 1 tohoto článku smlouvy. Zhotovitel v takovém případě bez zbytečného odkladu po doručení písemného rozhodnutí dle předchozí věty přeruší provádění prací na díle a provede nezbytné zabezpečovací práce tak, aby bylo zabráněno </w:t>
      </w:r>
      <w:r w:rsidRPr="009B5795">
        <w:rPr>
          <w:sz w:val="24"/>
          <w:szCs w:val="24"/>
        </w:rPr>
        <w:lastRenderedPageBreak/>
        <w:t>případným škodám na rozpracovaném díle. Po dobu přerušení provádění prací na díle se staví doba pro splnění díla. Zhotovitel je povinen zahájit provádění prací na rozpracovaném díle neprodleně po obdržení písemného pokynu objednatele. Přerušením provádění prací na díle není dotčena povinnost zhotovitele zajistit staveniště. Pokyn k přerušení a znovuzahájení prací na stavbě je oprávněna učinit osoba oprávněná jednat ve věcech realizace stavby dle úvodního ustanovení této smlouvy. Stavění doby plnění sjednané výše uvedeným způsobem není nutno upravit dodatkem ke smlouvě.</w:t>
      </w:r>
    </w:p>
    <w:p w14:paraId="5F75FE63" w14:textId="77777777" w:rsidR="00CE7D7D" w:rsidRPr="00CE7D7D" w:rsidRDefault="00CE7D7D" w:rsidP="00CE7D7D">
      <w:pPr>
        <w:pStyle w:val="Odstavecseseznamem"/>
        <w:spacing w:line="259" w:lineRule="auto"/>
        <w:ind w:left="360"/>
        <w:jc w:val="both"/>
        <w:rPr>
          <w:sz w:val="24"/>
          <w:szCs w:val="24"/>
        </w:rPr>
      </w:pPr>
      <w:r w:rsidRPr="009B5795">
        <w:rPr>
          <w:sz w:val="24"/>
          <w:szCs w:val="24"/>
        </w:rPr>
        <w:t>Pokud objednatel nevydá pokyn k opětovnému provádění prací na rozpracovaném díle ani do 120 dnů od doručení rozhodnutí o přerušení provádění prací na díle, je každá ze smluvních stran oprávněna od této smlouvy odstoupit. V případě odstoupení dle předchozí věty uzavřou strany do 60 dnů od doručení odstoupení druhé smluvní straně dohodu o vypořádání vzájemných práv a povinností z této smlouvy.</w:t>
      </w:r>
    </w:p>
    <w:p w14:paraId="3DDB31B9" w14:textId="48852194" w:rsidR="000B1632" w:rsidRPr="000B1632" w:rsidRDefault="000B1632" w:rsidP="00CE7D7D">
      <w:pPr>
        <w:pStyle w:val="Odstavecseseznamem"/>
        <w:spacing w:line="259" w:lineRule="auto"/>
        <w:ind w:left="360"/>
        <w:jc w:val="both"/>
        <w:rPr>
          <w:sz w:val="24"/>
          <w:szCs w:val="24"/>
          <w:highlight w:val="yellow"/>
        </w:rPr>
      </w:pPr>
    </w:p>
    <w:p w14:paraId="4D74F7D7" w14:textId="77777777" w:rsidR="008255B7" w:rsidRPr="00643F5B" w:rsidRDefault="008255B7" w:rsidP="00E16F1F">
      <w:pPr>
        <w:autoSpaceDE w:val="0"/>
        <w:autoSpaceDN w:val="0"/>
        <w:adjustRightInd w:val="0"/>
        <w:ind w:left="284" w:hanging="284"/>
        <w:rPr>
          <w:sz w:val="24"/>
          <w:szCs w:val="24"/>
        </w:rPr>
      </w:pPr>
    </w:p>
    <w:p w14:paraId="1B54C7DA" w14:textId="77777777" w:rsidR="00E16F1F" w:rsidRPr="00643F5B" w:rsidRDefault="00E16F1F" w:rsidP="00E16F1F">
      <w:pPr>
        <w:autoSpaceDE w:val="0"/>
        <w:autoSpaceDN w:val="0"/>
        <w:adjustRightInd w:val="0"/>
        <w:jc w:val="center"/>
        <w:rPr>
          <w:b/>
          <w:sz w:val="24"/>
          <w:szCs w:val="24"/>
        </w:rPr>
      </w:pPr>
      <w:r w:rsidRPr="00643F5B">
        <w:rPr>
          <w:b/>
          <w:sz w:val="24"/>
          <w:szCs w:val="24"/>
        </w:rPr>
        <w:t>I</w:t>
      </w:r>
      <w:r w:rsidR="0020774E" w:rsidRPr="00643F5B">
        <w:rPr>
          <w:b/>
          <w:sz w:val="24"/>
          <w:szCs w:val="24"/>
        </w:rPr>
        <w:t>II</w:t>
      </w:r>
      <w:r w:rsidRPr="00643F5B">
        <w:rPr>
          <w:b/>
          <w:sz w:val="24"/>
          <w:szCs w:val="24"/>
        </w:rPr>
        <w:t>.</w:t>
      </w:r>
    </w:p>
    <w:p w14:paraId="1E83BA62" w14:textId="77777777" w:rsidR="00E16F1F" w:rsidRPr="00643F5B" w:rsidRDefault="00E16F1F" w:rsidP="00320F40">
      <w:pPr>
        <w:autoSpaceDE w:val="0"/>
        <w:autoSpaceDN w:val="0"/>
        <w:adjustRightInd w:val="0"/>
        <w:spacing w:after="120"/>
        <w:jc w:val="center"/>
        <w:rPr>
          <w:b/>
          <w:sz w:val="24"/>
          <w:szCs w:val="24"/>
        </w:rPr>
      </w:pPr>
      <w:r w:rsidRPr="00643F5B">
        <w:rPr>
          <w:b/>
          <w:sz w:val="24"/>
          <w:szCs w:val="24"/>
        </w:rPr>
        <w:t>Cena</w:t>
      </w:r>
    </w:p>
    <w:p w14:paraId="3E920051" w14:textId="77777777" w:rsidR="0030200E" w:rsidRPr="00643F5B" w:rsidRDefault="0030200E" w:rsidP="0030200E">
      <w:pPr>
        <w:numPr>
          <w:ilvl w:val="0"/>
          <w:numId w:val="12"/>
        </w:numPr>
        <w:jc w:val="both"/>
        <w:rPr>
          <w:sz w:val="24"/>
          <w:szCs w:val="24"/>
        </w:rPr>
      </w:pPr>
      <w:r w:rsidRPr="00643F5B">
        <w:rPr>
          <w:sz w:val="24"/>
          <w:szCs w:val="24"/>
        </w:rPr>
        <w:t>Cena za provedení díla je mezi smluvními stranami sjednána podle §</w:t>
      </w:r>
      <w:r w:rsidR="00CD29E1" w:rsidRPr="00643F5B">
        <w:rPr>
          <w:sz w:val="24"/>
          <w:szCs w:val="24"/>
        </w:rPr>
        <w:t xml:space="preserve"> </w:t>
      </w:r>
      <w:r w:rsidRPr="00643F5B">
        <w:rPr>
          <w:sz w:val="24"/>
          <w:szCs w:val="24"/>
        </w:rPr>
        <w:t>2 zák. č. 526/</w:t>
      </w:r>
      <w:r w:rsidR="00554A7D" w:rsidRPr="00643F5B">
        <w:rPr>
          <w:sz w:val="24"/>
          <w:szCs w:val="24"/>
        </w:rPr>
        <w:t>19</w:t>
      </w:r>
      <w:r w:rsidRPr="00643F5B">
        <w:rPr>
          <w:sz w:val="24"/>
          <w:szCs w:val="24"/>
        </w:rPr>
        <w:t xml:space="preserve">90 Sb. o cenách, ve znění pozdějších předpisů, jako cena smluvní a je stanovena podle cenové </w:t>
      </w:r>
      <w:r w:rsidR="001A02D5" w:rsidRPr="00643F5B">
        <w:rPr>
          <w:sz w:val="24"/>
          <w:szCs w:val="24"/>
        </w:rPr>
        <w:t>nabídky</w:t>
      </w:r>
      <w:r w:rsidRPr="00643F5B">
        <w:rPr>
          <w:sz w:val="24"/>
          <w:szCs w:val="24"/>
        </w:rPr>
        <w:t xml:space="preserve"> zhotovitele </w:t>
      </w:r>
      <w:r w:rsidR="00D22247" w:rsidRPr="00643F5B">
        <w:rPr>
          <w:sz w:val="24"/>
          <w:szCs w:val="24"/>
        </w:rPr>
        <w:t xml:space="preserve">úplným </w:t>
      </w:r>
      <w:r w:rsidRPr="00643F5B">
        <w:rPr>
          <w:sz w:val="24"/>
          <w:szCs w:val="24"/>
        </w:rPr>
        <w:t xml:space="preserve">položkovým rozpočtem stavby. Zhotovitel prohlašuje, že tato cena je pevná a maximální za provedení díla </w:t>
      </w:r>
      <w:r w:rsidR="00885CA6" w:rsidRPr="00643F5B">
        <w:rPr>
          <w:sz w:val="24"/>
          <w:szCs w:val="24"/>
        </w:rPr>
        <w:t xml:space="preserve">a že nese nebezpečí změny okolností. </w:t>
      </w:r>
    </w:p>
    <w:p w14:paraId="0222FE8B" w14:textId="77777777" w:rsidR="0030200E" w:rsidRPr="00643F5B" w:rsidRDefault="0030200E" w:rsidP="0030200E">
      <w:pPr>
        <w:jc w:val="both"/>
        <w:rPr>
          <w:sz w:val="24"/>
          <w:szCs w:val="24"/>
        </w:rPr>
      </w:pPr>
    </w:p>
    <w:p w14:paraId="138BC92E" w14:textId="77777777" w:rsidR="00E16F1F" w:rsidRPr="00643F5B" w:rsidRDefault="00E16F1F" w:rsidP="00E16F1F">
      <w:pPr>
        <w:jc w:val="both"/>
        <w:rPr>
          <w:b/>
          <w:sz w:val="24"/>
          <w:szCs w:val="24"/>
        </w:rPr>
      </w:pPr>
    </w:p>
    <w:p w14:paraId="74B1A368" w14:textId="6EE52A1C" w:rsidR="00E16F1F" w:rsidRPr="00643F5B" w:rsidRDefault="00620B5C" w:rsidP="006B27CB">
      <w:pPr>
        <w:spacing w:line="360" w:lineRule="auto"/>
        <w:ind w:left="357"/>
        <w:jc w:val="both"/>
        <w:rPr>
          <w:b/>
          <w:bCs/>
          <w:sz w:val="24"/>
          <w:szCs w:val="24"/>
        </w:rPr>
      </w:pPr>
      <w:r w:rsidRPr="00643F5B">
        <w:rPr>
          <w:b/>
          <w:bCs/>
          <w:sz w:val="24"/>
          <w:szCs w:val="24"/>
        </w:rPr>
        <w:t>CELKOVÁ CENA BEZ DPH</w:t>
      </w:r>
      <w:r w:rsidRPr="00643F5B">
        <w:rPr>
          <w:b/>
          <w:bCs/>
          <w:sz w:val="24"/>
          <w:szCs w:val="24"/>
        </w:rPr>
        <w:tab/>
      </w:r>
      <w:r w:rsidRPr="00643F5B">
        <w:rPr>
          <w:b/>
          <w:bCs/>
          <w:sz w:val="24"/>
          <w:szCs w:val="24"/>
        </w:rPr>
        <w:tab/>
      </w:r>
      <w:r w:rsidRPr="00643F5B">
        <w:rPr>
          <w:b/>
          <w:bCs/>
          <w:sz w:val="24"/>
          <w:szCs w:val="24"/>
        </w:rPr>
        <w:tab/>
      </w:r>
      <w:r w:rsidRPr="00643F5B">
        <w:rPr>
          <w:b/>
          <w:bCs/>
          <w:sz w:val="24"/>
          <w:szCs w:val="24"/>
        </w:rPr>
        <w:tab/>
      </w:r>
      <w:r w:rsidRPr="00643F5B">
        <w:rPr>
          <w:b/>
          <w:bCs/>
          <w:sz w:val="24"/>
          <w:szCs w:val="24"/>
        </w:rPr>
        <w:tab/>
      </w:r>
      <w:r w:rsidR="00F11865" w:rsidRPr="00BD4718">
        <w:rPr>
          <w:i/>
          <w:iCs/>
          <w:sz w:val="24"/>
          <w:szCs w:val="24"/>
          <w:highlight w:val="yellow"/>
        </w:rPr>
        <w:t>(</w:t>
      </w:r>
      <w:r w:rsidR="00F11865" w:rsidRPr="00F11865">
        <w:rPr>
          <w:i/>
          <w:iCs/>
          <w:sz w:val="24"/>
          <w:szCs w:val="24"/>
          <w:highlight w:val="yellow"/>
        </w:rPr>
        <w:t>doplní účastník</w:t>
      </w:r>
      <w:r w:rsidR="00F11865">
        <w:rPr>
          <w:i/>
          <w:iCs/>
          <w:sz w:val="24"/>
          <w:szCs w:val="24"/>
          <w:highlight w:val="yellow"/>
        </w:rPr>
        <w:t>)</w:t>
      </w:r>
      <w:r w:rsidR="00194DDE" w:rsidRPr="00EA6CC8">
        <w:rPr>
          <w:b/>
          <w:bCs/>
          <w:sz w:val="24"/>
          <w:szCs w:val="24"/>
          <w:highlight w:val="yellow"/>
        </w:rPr>
        <w:t xml:space="preserve"> </w:t>
      </w:r>
      <w:r w:rsidR="00E16F1F" w:rsidRPr="00EA6CC8">
        <w:rPr>
          <w:b/>
          <w:bCs/>
          <w:sz w:val="24"/>
          <w:szCs w:val="24"/>
          <w:highlight w:val="yellow"/>
        </w:rPr>
        <w:t>Kč</w:t>
      </w:r>
    </w:p>
    <w:p w14:paraId="5DD6B860" w14:textId="28D8D14F" w:rsidR="00E16F1F" w:rsidRPr="00643F5B" w:rsidRDefault="00E16F1F" w:rsidP="006B27CB">
      <w:pPr>
        <w:spacing w:line="360" w:lineRule="auto"/>
        <w:ind w:left="357"/>
        <w:rPr>
          <w:sz w:val="24"/>
          <w:szCs w:val="24"/>
        </w:rPr>
      </w:pPr>
      <w:r w:rsidRPr="00643F5B">
        <w:rPr>
          <w:sz w:val="24"/>
          <w:szCs w:val="24"/>
        </w:rPr>
        <w:t xml:space="preserve">DPH </w:t>
      </w:r>
      <w:r w:rsidR="007724C6" w:rsidRPr="00643F5B">
        <w:rPr>
          <w:sz w:val="24"/>
          <w:szCs w:val="24"/>
        </w:rPr>
        <w:t>2</w:t>
      </w:r>
      <w:r w:rsidR="008D6954" w:rsidRPr="00643F5B">
        <w:rPr>
          <w:sz w:val="24"/>
          <w:szCs w:val="24"/>
        </w:rPr>
        <w:t>1</w:t>
      </w:r>
      <w:r w:rsidR="007724C6" w:rsidRPr="00643F5B">
        <w:rPr>
          <w:sz w:val="24"/>
          <w:szCs w:val="24"/>
        </w:rPr>
        <w:t xml:space="preserve">% </w:t>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6B27CB" w:rsidRPr="00643F5B">
        <w:rPr>
          <w:sz w:val="24"/>
          <w:szCs w:val="24"/>
        </w:rPr>
        <w:tab/>
      </w:r>
      <w:r w:rsidR="00F11865" w:rsidRPr="00BD4718">
        <w:rPr>
          <w:i/>
          <w:iCs/>
          <w:sz w:val="24"/>
          <w:szCs w:val="24"/>
          <w:highlight w:val="yellow"/>
        </w:rPr>
        <w:t>(</w:t>
      </w:r>
      <w:r w:rsidR="00F11865" w:rsidRPr="00F11865">
        <w:rPr>
          <w:i/>
          <w:iCs/>
          <w:sz w:val="24"/>
          <w:szCs w:val="24"/>
          <w:highlight w:val="yellow"/>
        </w:rPr>
        <w:t>doplní účastník</w:t>
      </w:r>
      <w:r w:rsidR="00F11865">
        <w:rPr>
          <w:i/>
          <w:iCs/>
          <w:sz w:val="24"/>
          <w:szCs w:val="24"/>
          <w:highlight w:val="yellow"/>
        </w:rPr>
        <w:t>)</w:t>
      </w:r>
      <w:r w:rsidR="00194DDE" w:rsidRPr="00EA6CC8">
        <w:rPr>
          <w:sz w:val="24"/>
          <w:szCs w:val="24"/>
          <w:highlight w:val="yellow"/>
        </w:rPr>
        <w:t xml:space="preserve"> </w:t>
      </w:r>
      <w:r w:rsidRPr="00EA6CC8">
        <w:rPr>
          <w:sz w:val="24"/>
          <w:szCs w:val="24"/>
          <w:highlight w:val="yellow"/>
        </w:rPr>
        <w:t>Kč</w:t>
      </w:r>
    </w:p>
    <w:p w14:paraId="116C34C9" w14:textId="2862B3A2" w:rsidR="00E16F1F" w:rsidRPr="00EA6CC8" w:rsidRDefault="006B27CB" w:rsidP="00643F5B">
      <w:pPr>
        <w:spacing w:line="360" w:lineRule="auto"/>
        <w:ind w:left="357"/>
        <w:rPr>
          <w:b/>
          <w:sz w:val="24"/>
          <w:szCs w:val="24"/>
          <w:u w:val="single"/>
        </w:rPr>
      </w:pPr>
      <w:r w:rsidRPr="00643F5B">
        <w:rPr>
          <w:b/>
          <w:bCs/>
          <w:sz w:val="24"/>
          <w:szCs w:val="24"/>
        </w:rPr>
        <w:t>CELKOVÁ CENA s DPH</w:t>
      </w:r>
      <w:r w:rsidR="003D69A1" w:rsidRPr="00643F5B">
        <w:rPr>
          <w:b/>
          <w:sz w:val="24"/>
          <w:szCs w:val="24"/>
        </w:rPr>
        <w:tab/>
      </w:r>
      <w:r w:rsidR="003D69A1" w:rsidRPr="00643F5B">
        <w:rPr>
          <w:b/>
          <w:sz w:val="24"/>
          <w:szCs w:val="24"/>
        </w:rPr>
        <w:tab/>
      </w:r>
      <w:r w:rsidR="003D69A1" w:rsidRPr="00643F5B">
        <w:rPr>
          <w:b/>
          <w:sz w:val="24"/>
          <w:szCs w:val="24"/>
        </w:rPr>
        <w:tab/>
      </w:r>
      <w:r w:rsidR="003D69A1" w:rsidRPr="00643F5B">
        <w:rPr>
          <w:b/>
          <w:sz w:val="24"/>
          <w:szCs w:val="24"/>
        </w:rPr>
        <w:tab/>
      </w:r>
      <w:r w:rsidR="003D69A1" w:rsidRPr="00643F5B">
        <w:rPr>
          <w:b/>
          <w:sz w:val="24"/>
          <w:szCs w:val="24"/>
        </w:rPr>
        <w:tab/>
      </w:r>
      <w:r w:rsidR="00F11865" w:rsidRPr="00BD4718">
        <w:rPr>
          <w:i/>
          <w:iCs/>
          <w:sz w:val="24"/>
          <w:szCs w:val="24"/>
          <w:highlight w:val="yellow"/>
        </w:rPr>
        <w:t>(</w:t>
      </w:r>
      <w:r w:rsidR="00F11865" w:rsidRPr="00F11865">
        <w:rPr>
          <w:i/>
          <w:iCs/>
          <w:sz w:val="24"/>
          <w:szCs w:val="24"/>
          <w:highlight w:val="yellow"/>
        </w:rPr>
        <w:t>doplní účastník</w:t>
      </w:r>
      <w:r w:rsidR="00F11865">
        <w:rPr>
          <w:i/>
          <w:iCs/>
          <w:sz w:val="24"/>
          <w:szCs w:val="24"/>
          <w:highlight w:val="yellow"/>
        </w:rPr>
        <w:t xml:space="preserve">) </w:t>
      </w:r>
      <w:r w:rsidR="00EA6CC8" w:rsidRPr="00EA6CC8">
        <w:rPr>
          <w:b/>
          <w:sz w:val="24"/>
          <w:szCs w:val="24"/>
          <w:highlight w:val="yellow"/>
          <w:u w:val="single"/>
        </w:rPr>
        <w:t>Kč.</w:t>
      </w:r>
    </w:p>
    <w:p w14:paraId="7F31CACC" w14:textId="77777777" w:rsidR="00E16F1F" w:rsidRDefault="00885CA6" w:rsidP="00E16F1F">
      <w:pPr>
        <w:numPr>
          <w:ilvl w:val="0"/>
          <w:numId w:val="12"/>
        </w:numPr>
        <w:jc w:val="both"/>
        <w:rPr>
          <w:sz w:val="24"/>
          <w:szCs w:val="24"/>
        </w:rPr>
      </w:pPr>
      <w:r w:rsidRPr="00643F5B">
        <w:rPr>
          <w:sz w:val="24"/>
          <w:szCs w:val="24"/>
        </w:rPr>
        <w:t>J</w:t>
      </w:r>
      <w:bookmarkStart w:id="2" w:name="_Hlk162260510"/>
      <w:r w:rsidRPr="00643F5B">
        <w:rPr>
          <w:sz w:val="24"/>
          <w:szCs w:val="24"/>
        </w:rPr>
        <w:t xml:space="preserve">akékoliv navýšení ceny oproti odst. 1 z jakéhokoliv důvodu má zhotovitel právo účtovat pouze na základě předem uzavřeného písemného dodatku včetně výslovného ujednání o celkové částce, o kterou bude cena navýšena; </w:t>
      </w:r>
      <w:r w:rsidR="00CE06CE" w:rsidRPr="00643F5B">
        <w:rPr>
          <w:sz w:val="24"/>
          <w:szCs w:val="24"/>
        </w:rPr>
        <w:t>s</w:t>
      </w:r>
      <w:r w:rsidR="00CD29E1" w:rsidRPr="00643F5B">
        <w:rPr>
          <w:sz w:val="24"/>
          <w:szCs w:val="24"/>
        </w:rPr>
        <w:t xml:space="preserve">hodně platí i v případech, kdy se objednatel a zhotovitel dohodnou na </w:t>
      </w:r>
      <w:r w:rsidR="004A4E53" w:rsidRPr="00643F5B">
        <w:rPr>
          <w:sz w:val="24"/>
          <w:szCs w:val="24"/>
        </w:rPr>
        <w:t>rozšíření rozsahu díla, avšak nedohodnou se výslovně na celkové částce, o kterou bude cena navýšena.</w:t>
      </w:r>
      <w:r w:rsidR="00CD29E1" w:rsidRPr="00643F5B">
        <w:rPr>
          <w:sz w:val="24"/>
          <w:szCs w:val="24"/>
        </w:rPr>
        <w:t xml:space="preserve"> </w:t>
      </w:r>
    </w:p>
    <w:p w14:paraId="08BC1C2E" w14:textId="798235D8" w:rsidR="009B5795" w:rsidRPr="009B5795" w:rsidRDefault="009B5795" w:rsidP="009B5795">
      <w:pPr>
        <w:numPr>
          <w:ilvl w:val="0"/>
          <w:numId w:val="12"/>
        </w:numPr>
        <w:jc w:val="both"/>
        <w:rPr>
          <w:sz w:val="24"/>
          <w:szCs w:val="24"/>
        </w:rPr>
      </w:pPr>
      <w:r w:rsidRPr="009B5795">
        <w:rPr>
          <w:sz w:val="24"/>
          <w:szCs w:val="24"/>
        </w:rPr>
        <w:t>DPH bude účtována ve výši dle platných předpisů podle data uskutečnění zdanitelného plnění.</w:t>
      </w:r>
    </w:p>
    <w:p w14:paraId="47E3B208" w14:textId="27D0A673" w:rsidR="00E16F1F" w:rsidRPr="009B5795" w:rsidRDefault="009B5795" w:rsidP="009B5795">
      <w:pPr>
        <w:numPr>
          <w:ilvl w:val="0"/>
          <w:numId w:val="12"/>
        </w:numPr>
        <w:jc w:val="both"/>
        <w:rPr>
          <w:sz w:val="24"/>
          <w:szCs w:val="24"/>
        </w:rPr>
      </w:pPr>
      <w:r w:rsidRPr="009B5795">
        <w:rPr>
          <w:sz w:val="24"/>
          <w:szCs w:val="24"/>
        </w:rPr>
        <w:t>Případné změny rozsahu nebo standardu požadovaného předmětu plnění budou řešeny dodatkem k této smlouvě. Drobné změny budou odsouhlaseny a podepsány zástupci obou stran formou zápisu ve stavebním deníku. Zápis ve stavebním deníku nemůže způsobit navýšení ceny ani být dodatkem ke smlouvě.</w:t>
      </w:r>
    </w:p>
    <w:p w14:paraId="0531CAE8" w14:textId="77777777" w:rsidR="002C700C" w:rsidRDefault="002C700C" w:rsidP="002C700C">
      <w:pPr>
        <w:jc w:val="both"/>
        <w:rPr>
          <w:sz w:val="24"/>
          <w:szCs w:val="24"/>
        </w:rPr>
      </w:pPr>
      <w:r>
        <w:rPr>
          <w:sz w:val="24"/>
          <w:szCs w:val="24"/>
        </w:rPr>
        <w:t xml:space="preserve">5.  </w:t>
      </w:r>
      <w:r w:rsidR="00E16F1F" w:rsidRPr="002C700C">
        <w:rPr>
          <w:sz w:val="24"/>
          <w:szCs w:val="24"/>
        </w:rPr>
        <w:t xml:space="preserve">Cena zahrnuje veškeré náklady zhotovitele na splnění díla uvedeného v čl. I. této smlouvy, </w:t>
      </w:r>
    </w:p>
    <w:p w14:paraId="6241CC45" w14:textId="77777777" w:rsidR="002C700C" w:rsidRDefault="002C700C" w:rsidP="002C700C">
      <w:pPr>
        <w:jc w:val="both"/>
        <w:rPr>
          <w:sz w:val="24"/>
          <w:szCs w:val="24"/>
        </w:rPr>
      </w:pPr>
      <w:r>
        <w:rPr>
          <w:sz w:val="24"/>
          <w:szCs w:val="24"/>
        </w:rPr>
        <w:t xml:space="preserve">     </w:t>
      </w:r>
      <w:r w:rsidR="00E16F1F" w:rsidRPr="002C700C">
        <w:rPr>
          <w:sz w:val="24"/>
          <w:szCs w:val="24"/>
        </w:rPr>
        <w:t xml:space="preserve">zajištění přístupů a příjezdů na staveniště, hrazení správních pokut a veškerých ostatních </w:t>
      </w:r>
    </w:p>
    <w:p w14:paraId="1146506E" w14:textId="166C39E9" w:rsidR="00E16F1F" w:rsidRPr="009B5795" w:rsidRDefault="002C700C" w:rsidP="002C700C">
      <w:pPr>
        <w:jc w:val="both"/>
        <w:rPr>
          <w:sz w:val="24"/>
          <w:szCs w:val="24"/>
        </w:rPr>
      </w:pPr>
      <w:r>
        <w:rPr>
          <w:sz w:val="24"/>
          <w:szCs w:val="24"/>
        </w:rPr>
        <w:t xml:space="preserve">     </w:t>
      </w:r>
      <w:r w:rsidR="00E16F1F" w:rsidRPr="002C700C">
        <w:rPr>
          <w:sz w:val="24"/>
          <w:szCs w:val="24"/>
        </w:rPr>
        <w:t xml:space="preserve">nákladů nezbytných pro řádné zhotovení </w:t>
      </w:r>
      <w:r w:rsidR="00E16F1F" w:rsidRPr="009B5795">
        <w:rPr>
          <w:sz w:val="24"/>
          <w:szCs w:val="24"/>
        </w:rPr>
        <w:t>díla</w:t>
      </w:r>
      <w:r w:rsidR="00E74823" w:rsidRPr="009B5795">
        <w:rPr>
          <w:sz w:val="24"/>
          <w:szCs w:val="24"/>
        </w:rPr>
        <w:t xml:space="preserve"> vyjma změny sazeb DPH.</w:t>
      </w:r>
    </w:p>
    <w:bookmarkEnd w:id="2"/>
    <w:p w14:paraId="06C82420" w14:textId="6AB16A96" w:rsidR="002F5329" w:rsidRPr="009B5795" w:rsidRDefault="00CB0A7F" w:rsidP="00D562BF">
      <w:pPr>
        <w:jc w:val="both"/>
        <w:rPr>
          <w:sz w:val="24"/>
          <w:szCs w:val="24"/>
        </w:rPr>
      </w:pPr>
      <w:r w:rsidRPr="009B5795">
        <w:rPr>
          <w:sz w:val="24"/>
          <w:szCs w:val="24"/>
        </w:rPr>
        <w:t>6</w:t>
      </w:r>
      <w:r w:rsidR="002F5329" w:rsidRPr="009B5795">
        <w:rPr>
          <w:sz w:val="24"/>
          <w:szCs w:val="24"/>
        </w:rPr>
        <w:t>.  Objednatel v souladu s § 100 odst. 1 zákona č. 134 /2016 Sb., o zadávání veřejných zakázek, v platném znění, formou změnových listů vyhrazuje o</w:t>
      </w:r>
      <w:bookmarkStart w:id="3" w:name="_Hlk161215040"/>
      <w:r w:rsidR="002F5329" w:rsidRPr="009B5795">
        <w:rPr>
          <w:sz w:val="24"/>
          <w:szCs w:val="24"/>
        </w:rPr>
        <w:t>bjemové změny rozsahu jednotlivých položek ve stavebních objektech uvedených v Soupisu prací, dodávek a služeb, při zachování jednotkové ceny</w:t>
      </w:r>
      <w:bookmarkEnd w:id="3"/>
      <w:r w:rsidR="002F5329" w:rsidRPr="009B5795">
        <w:rPr>
          <w:sz w:val="24"/>
          <w:szCs w:val="24"/>
        </w:rPr>
        <w:t>. Vyhrazenou změnou může být měření skutečně provedeného množství plnění, kdy budou uhrazeny pouze skutečně provedené změřené práce. Potřeba provedení prací může vzniknout z důvodů:</w:t>
      </w:r>
    </w:p>
    <w:p w14:paraId="786EBB9A" w14:textId="77777777" w:rsidR="002F5329" w:rsidRPr="009B5795" w:rsidRDefault="002F5329" w:rsidP="00D562BF">
      <w:pPr>
        <w:jc w:val="both"/>
        <w:rPr>
          <w:sz w:val="24"/>
          <w:szCs w:val="24"/>
        </w:rPr>
      </w:pPr>
      <w:r w:rsidRPr="009B5795">
        <w:rPr>
          <w:sz w:val="24"/>
          <w:szCs w:val="24"/>
        </w:rPr>
        <w:t xml:space="preserve"> a) upřesnění provedených prací v rámci zpracování realizační dokumentace stavby, </w:t>
      </w:r>
    </w:p>
    <w:p w14:paraId="2328FCF4" w14:textId="77777777" w:rsidR="002F5329" w:rsidRPr="009B5795" w:rsidRDefault="002F5329" w:rsidP="00D562BF">
      <w:pPr>
        <w:jc w:val="both"/>
        <w:rPr>
          <w:sz w:val="24"/>
          <w:szCs w:val="24"/>
        </w:rPr>
      </w:pPr>
      <w:r w:rsidRPr="009B5795">
        <w:rPr>
          <w:sz w:val="24"/>
          <w:szCs w:val="24"/>
        </w:rPr>
        <w:t xml:space="preserve">b) upřesnění objemu skutečně provedených prací na stavbě v průběhu realizace. </w:t>
      </w:r>
    </w:p>
    <w:p w14:paraId="6EB0ADDE" w14:textId="004C0E1E" w:rsidR="002F5329" w:rsidRPr="00D562BF" w:rsidRDefault="002F5329" w:rsidP="00D562BF">
      <w:pPr>
        <w:jc w:val="both"/>
        <w:rPr>
          <w:sz w:val="24"/>
          <w:szCs w:val="24"/>
        </w:rPr>
      </w:pPr>
      <w:r w:rsidRPr="009B5795">
        <w:rPr>
          <w:sz w:val="24"/>
          <w:szCs w:val="24"/>
        </w:rPr>
        <w:lastRenderedPageBreak/>
        <w:t>Tyto změny nebudou měnit celkovou povahu veřejné zakázky a budou podrobně popsány ve změnových listech včetně odůvodnění s potvrzením kontaktních osob. Tím není dotčen postup  pro provádění ostatních víceprací a nerealizaci méněprací.</w:t>
      </w:r>
    </w:p>
    <w:p w14:paraId="51884BE0" w14:textId="77777777" w:rsidR="008255B7" w:rsidRPr="00643F5B" w:rsidRDefault="008255B7" w:rsidP="008255B7">
      <w:pPr>
        <w:jc w:val="both"/>
        <w:rPr>
          <w:sz w:val="24"/>
          <w:szCs w:val="24"/>
        </w:rPr>
      </w:pPr>
    </w:p>
    <w:p w14:paraId="74D3A7E3" w14:textId="77777777" w:rsidR="00E16F1F" w:rsidRPr="00643F5B" w:rsidRDefault="0020774E" w:rsidP="00E16F1F">
      <w:pPr>
        <w:autoSpaceDE w:val="0"/>
        <w:autoSpaceDN w:val="0"/>
        <w:adjustRightInd w:val="0"/>
        <w:ind w:left="283" w:hanging="283"/>
        <w:jc w:val="center"/>
        <w:rPr>
          <w:b/>
          <w:sz w:val="24"/>
          <w:szCs w:val="24"/>
        </w:rPr>
      </w:pPr>
      <w:r w:rsidRPr="00643F5B">
        <w:rPr>
          <w:b/>
          <w:sz w:val="24"/>
          <w:szCs w:val="24"/>
        </w:rPr>
        <w:t>I</w:t>
      </w:r>
      <w:r w:rsidR="00E16F1F" w:rsidRPr="00643F5B">
        <w:rPr>
          <w:b/>
          <w:sz w:val="24"/>
          <w:szCs w:val="24"/>
        </w:rPr>
        <w:t>V.</w:t>
      </w:r>
    </w:p>
    <w:p w14:paraId="76DCB5A9" w14:textId="77777777" w:rsidR="00E16F1F" w:rsidRPr="00643F5B" w:rsidRDefault="00E16F1F" w:rsidP="00320F40">
      <w:pPr>
        <w:pStyle w:val="Nadpis4"/>
        <w:spacing w:after="120"/>
        <w:ind w:left="284" w:hanging="284"/>
        <w:rPr>
          <w:sz w:val="24"/>
          <w:szCs w:val="24"/>
        </w:rPr>
      </w:pPr>
      <w:r w:rsidRPr="00643F5B">
        <w:rPr>
          <w:sz w:val="24"/>
          <w:szCs w:val="24"/>
        </w:rPr>
        <w:t>Vyúčtování ceny a placení</w:t>
      </w:r>
    </w:p>
    <w:p w14:paraId="0C31FA86" w14:textId="77777777" w:rsidR="00320F40" w:rsidRPr="00643F5B" w:rsidRDefault="00E16F1F" w:rsidP="00320F40">
      <w:pPr>
        <w:numPr>
          <w:ilvl w:val="0"/>
          <w:numId w:val="8"/>
        </w:numPr>
        <w:autoSpaceDE w:val="0"/>
        <w:autoSpaceDN w:val="0"/>
        <w:adjustRightInd w:val="0"/>
        <w:jc w:val="both"/>
        <w:rPr>
          <w:sz w:val="24"/>
          <w:szCs w:val="24"/>
        </w:rPr>
      </w:pPr>
      <w:r w:rsidRPr="00643F5B">
        <w:rPr>
          <w:sz w:val="24"/>
          <w:szCs w:val="24"/>
        </w:rPr>
        <w:t xml:space="preserve">Realizované práce a dodávky budou zhotovitelem účtovány </w:t>
      </w:r>
      <w:r w:rsidR="00F91F43" w:rsidRPr="00643F5B">
        <w:rPr>
          <w:sz w:val="24"/>
          <w:szCs w:val="24"/>
        </w:rPr>
        <w:t xml:space="preserve">v rámci dodatků dle čl. I. </w:t>
      </w:r>
      <w:r w:rsidRPr="00643F5B">
        <w:rPr>
          <w:sz w:val="24"/>
          <w:szCs w:val="24"/>
        </w:rPr>
        <w:t xml:space="preserve">měsíčně, a to vždy na podkladě vzájemně odsouhlaseného soupisu </w:t>
      </w:r>
      <w:r w:rsidR="00CE06CE" w:rsidRPr="00643F5B">
        <w:rPr>
          <w:sz w:val="24"/>
          <w:szCs w:val="24"/>
        </w:rPr>
        <w:t xml:space="preserve">řádně </w:t>
      </w:r>
      <w:r w:rsidRPr="00643F5B">
        <w:rPr>
          <w:sz w:val="24"/>
          <w:szCs w:val="24"/>
        </w:rPr>
        <w:t>provedených prací a dodávek</w:t>
      </w:r>
      <w:r w:rsidR="001A2865" w:rsidRPr="00643F5B">
        <w:rPr>
          <w:sz w:val="24"/>
          <w:szCs w:val="24"/>
        </w:rPr>
        <w:t>, maximálně však v průběhu provádění díla do 90% ceny díla</w:t>
      </w:r>
      <w:r w:rsidRPr="00643F5B">
        <w:rPr>
          <w:sz w:val="24"/>
          <w:szCs w:val="24"/>
        </w:rPr>
        <w:t>. Bez potvrzeného soupisu provedených prací se doklad vystavený zhotovitelem považuje za neoprávněný a neplatný.</w:t>
      </w:r>
    </w:p>
    <w:p w14:paraId="7464B055" w14:textId="77777777" w:rsidR="00E16F1F" w:rsidRPr="00643F5B" w:rsidRDefault="00E16F1F" w:rsidP="00E16F1F">
      <w:pPr>
        <w:pStyle w:val="Zkladntext21"/>
        <w:ind w:left="284" w:hanging="284"/>
        <w:rPr>
          <w:szCs w:val="24"/>
        </w:rPr>
      </w:pPr>
      <w:r w:rsidRPr="00643F5B">
        <w:rPr>
          <w:szCs w:val="24"/>
        </w:rPr>
        <w:t>2. Splatnost faktur, které budou mít náležitosti daňového dokladu, odsouhlasených zadavatelem a TD</w:t>
      </w:r>
      <w:r w:rsidR="004A541F" w:rsidRPr="00643F5B">
        <w:rPr>
          <w:szCs w:val="24"/>
        </w:rPr>
        <w:t>S</w:t>
      </w:r>
      <w:r w:rsidRPr="00643F5B">
        <w:rPr>
          <w:szCs w:val="24"/>
        </w:rPr>
        <w:t xml:space="preserve"> se stanovuje na </w:t>
      </w:r>
      <w:r w:rsidR="000750B5" w:rsidRPr="002C700C">
        <w:rPr>
          <w:szCs w:val="24"/>
        </w:rPr>
        <w:t>3</w:t>
      </w:r>
      <w:r w:rsidR="007724C6" w:rsidRPr="002C700C">
        <w:rPr>
          <w:szCs w:val="24"/>
        </w:rPr>
        <w:t>0</w:t>
      </w:r>
      <w:r w:rsidRPr="002C700C">
        <w:rPr>
          <w:szCs w:val="24"/>
        </w:rPr>
        <w:t xml:space="preserve"> dnů</w:t>
      </w:r>
      <w:r w:rsidRPr="00643F5B">
        <w:rPr>
          <w:szCs w:val="24"/>
        </w:rPr>
        <w:t xml:space="preserve"> ode dne jejich doručení objednateli. V každé faktuře bude zhotovitelem proveden odečet 10 % ze základu ve formě pozastávky – zádržného. Celková částka 10 % pozastávky z fakturované ceny díla bez DPH bude účtována zhotovitelem po předání a převzetí díla bez vad a nedodělků (nebo po odstranění veškerých případných vad a nedodělků, uvedených v protokolu o předání a převzetí díla) a po předání nezbytných dokladů ke kolaudaci díla. Veškeré cenové údaje budou uváděny v korunách českých (Kč), rovněž tak platby budou probíhat výhradně v Kč.</w:t>
      </w:r>
    </w:p>
    <w:p w14:paraId="55CD9BEC" w14:textId="77777777" w:rsidR="00E16F1F" w:rsidRPr="00643F5B" w:rsidRDefault="00E16F1F" w:rsidP="00E16F1F">
      <w:pPr>
        <w:autoSpaceDE w:val="0"/>
        <w:autoSpaceDN w:val="0"/>
        <w:adjustRightInd w:val="0"/>
        <w:ind w:left="283" w:hanging="283"/>
        <w:jc w:val="both"/>
        <w:rPr>
          <w:sz w:val="24"/>
          <w:szCs w:val="24"/>
        </w:rPr>
      </w:pPr>
      <w:r w:rsidRPr="00643F5B">
        <w:rPr>
          <w:sz w:val="24"/>
          <w:szCs w:val="24"/>
        </w:rPr>
        <w:t>3.</w:t>
      </w:r>
      <w:r w:rsidRPr="00643F5B">
        <w:rPr>
          <w:sz w:val="24"/>
          <w:szCs w:val="24"/>
        </w:rPr>
        <w:tab/>
        <w:t xml:space="preserve">Po písemném předání </w:t>
      </w:r>
      <w:r w:rsidR="004A4E53" w:rsidRPr="00643F5B">
        <w:rPr>
          <w:sz w:val="24"/>
          <w:szCs w:val="24"/>
        </w:rPr>
        <w:t xml:space="preserve">ukončeného </w:t>
      </w:r>
      <w:r w:rsidRPr="00643F5B">
        <w:rPr>
          <w:sz w:val="24"/>
          <w:szCs w:val="24"/>
        </w:rPr>
        <w:t xml:space="preserve">díla </w:t>
      </w:r>
      <w:r w:rsidR="001A2865" w:rsidRPr="00643F5B">
        <w:rPr>
          <w:sz w:val="24"/>
          <w:szCs w:val="24"/>
        </w:rPr>
        <w:t xml:space="preserve">bez vad a nedodělků </w:t>
      </w:r>
      <w:r w:rsidRPr="00643F5B">
        <w:rPr>
          <w:sz w:val="24"/>
          <w:szCs w:val="24"/>
        </w:rPr>
        <w:t>vystaví zhotovitel poslední fakturu, včetně pozastávky s náležitostmi účetního a daňového dokladu, zejména:</w:t>
      </w:r>
    </w:p>
    <w:p w14:paraId="4BE38E11" w14:textId="77777777"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označení faktury a číslo,</w:t>
      </w:r>
    </w:p>
    <w:p w14:paraId="73CDFA24" w14:textId="77777777" w:rsidR="00E16F1F" w:rsidRPr="00643F5B" w:rsidRDefault="007F0284" w:rsidP="00E16F1F">
      <w:pPr>
        <w:numPr>
          <w:ilvl w:val="0"/>
          <w:numId w:val="2"/>
        </w:numPr>
        <w:autoSpaceDE w:val="0"/>
        <w:autoSpaceDN w:val="0"/>
        <w:adjustRightInd w:val="0"/>
        <w:ind w:left="454" w:hanging="170"/>
        <w:rPr>
          <w:sz w:val="24"/>
          <w:szCs w:val="24"/>
        </w:rPr>
      </w:pPr>
      <w:r w:rsidRPr="00643F5B">
        <w:rPr>
          <w:sz w:val="24"/>
          <w:szCs w:val="24"/>
        </w:rPr>
        <w:t xml:space="preserve">obchodní </w:t>
      </w:r>
      <w:r w:rsidR="00E16F1F" w:rsidRPr="00643F5B">
        <w:rPr>
          <w:sz w:val="24"/>
          <w:szCs w:val="24"/>
        </w:rPr>
        <w:t>firmu, a sídlo zhotovitele a objednatele, IČO, DIČ</w:t>
      </w:r>
    </w:p>
    <w:p w14:paraId="40021A5C" w14:textId="77777777"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předmět plnění a den jeho splnění,</w:t>
      </w:r>
    </w:p>
    <w:p w14:paraId="2BBA08D3" w14:textId="77777777"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udání ceny díla,</w:t>
      </w:r>
    </w:p>
    <w:p w14:paraId="1AF1527B" w14:textId="77777777"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 xml:space="preserve">den odeslání faktury a den její splatnosti, </w:t>
      </w:r>
    </w:p>
    <w:p w14:paraId="36F60BA1" w14:textId="77777777"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částka k fakturaci, s vyznačením částky odpovídající sjednané pozastávce,</w:t>
      </w:r>
    </w:p>
    <w:p w14:paraId="1828FC41" w14:textId="77777777" w:rsidR="00E16F1F" w:rsidRPr="00643F5B" w:rsidRDefault="00E16F1F" w:rsidP="00320F40">
      <w:pPr>
        <w:numPr>
          <w:ilvl w:val="0"/>
          <w:numId w:val="2"/>
        </w:numPr>
        <w:autoSpaceDE w:val="0"/>
        <w:autoSpaceDN w:val="0"/>
        <w:adjustRightInd w:val="0"/>
        <w:ind w:left="454" w:hanging="170"/>
        <w:rPr>
          <w:sz w:val="24"/>
          <w:szCs w:val="24"/>
        </w:rPr>
      </w:pPr>
      <w:r w:rsidRPr="00643F5B">
        <w:rPr>
          <w:sz w:val="24"/>
          <w:szCs w:val="24"/>
        </w:rPr>
        <w:t>označení peněžního ústavu a číslo účtu, na který má být uhrazena platba za provedené práce.</w:t>
      </w:r>
    </w:p>
    <w:p w14:paraId="7761F824" w14:textId="77777777" w:rsidR="00E16F1F" w:rsidRPr="00643F5B" w:rsidRDefault="00E16F1F" w:rsidP="00320F40">
      <w:pPr>
        <w:pStyle w:val="Zkladntext21"/>
        <w:ind w:left="284" w:hanging="284"/>
        <w:textAlignment w:val="baseline"/>
        <w:rPr>
          <w:szCs w:val="24"/>
        </w:rPr>
      </w:pPr>
      <w:r w:rsidRPr="00643F5B">
        <w:rPr>
          <w:szCs w:val="24"/>
        </w:rPr>
        <w:t>4.  Faktury, které nebudou obsahovat předepsané náležitos</w:t>
      </w:r>
      <w:r w:rsidR="003444BF" w:rsidRPr="00643F5B">
        <w:rPr>
          <w:szCs w:val="24"/>
        </w:rPr>
        <w:t>ti daňového a účetního dokladu</w:t>
      </w:r>
      <w:r w:rsidRPr="00643F5B">
        <w:rPr>
          <w:szCs w:val="24"/>
        </w:rPr>
        <w:t xml:space="preserve">, budou objednatelem vráceny k doplnění bez jejich proplacení. V takovém případě lhůta splatnosti </w:t>
      </w:r>
      <w:r w:rsidR="000750B5" w:rsidRPr="00643F5B">
        <w:rPr>
          <w:szCs w:val="24"/>
        </w:rPr>
        <w:t>3</w:t>
      </w:r>
      <w:r w:rsidR="007724C6" w:rsidRPr="00643F5B">
        <w:rPr>
          <w:szCs w:val="24"/>
        </w:rPr>
        <w:t>0</w:t>
      </w:r>
      <w:r w:rsidRPr="00643F5B">
        <w:rPr>
          <w:szCs w:val="24"/>
        </w:rPr>
        <w:t xml:space="preserve"> dnů počíná běžet znovu ode dne doručení bezvadné faktury.</w:t>
      </w:r>
    </w:p>
    <w:p w14:paraId="04797591" w14:textId="77777777" w:rsidR="00E16F1F" w:rsidRPr="00643F5B" w:rsidRDefault="00E16F1F" w:rsidP="00E16F1F">
      <w:pPr>
        <w:pStyle w:val="Zkladntext21"/>
        <w:ind w:left="284" w:hanging="284"/>
        <w:rPr>
          <w:szCs w:val="24"/>
        </w:rPr>
      </w:pPr>
      <w:r w:rsidRPr="00643F5B">
        <w:rPr>
          <w:szCs w:val="24"/>
        </w:rPr>
        <w:t xml:space="preserve">5. Nedojde-li mezi oběma stranami k dohodě při odsouhlasení množství, druhu nebo cen provedených prací, je zhotovitel oprávněn vystavit fakturu pouze na práce a dodávky, u nichž nedošlo k rozporu. </w:t>
      </w:r>
    </w:p>
    <w:p w14:paraId="429FF226" w14:textId="77777777" w:rsidR="00E16F1F" w:rsidRPr="00643F5B" w:rsidRDefault="00E16F1F" w:rsidP="00E16F1F">
      <w:pPr>
        <w:autoSpaceDE w:val="0"/>
        <w:autoSpaceDN w:val="0"/>
        <w:adjustRightInd w:val="0"/>
        <w:ind w:left="284"/>
        <w:rPr>
          <w:b/>
          <w:sz w:val="24"/>
          <w:szCs w:val="24"/>
        </w:rPr>
      </w:pPr>
    </w:p>
    <w:p w14:paraId="0D1977AC" w14:textId="77777777" w:rsidR="00E16F1F" w:rsidRPr="00643F5B" w:rsidRDefault="00E16F1F" w:rsidP="00B75A29">
      <w:pPr>
        <w:autoSpaceDE w:val="0"/>
        <w:autoSpaceDN w:val="0"/>
        <w:adjustRightInd w:val="0"/>
        <w:jc w:val="center"/>
        <w:rPr>
          <w:b/>
          <w:sz w:val="24"/>
          <w:szCs w:val="24"/>
        </w:rPr>
      </w:pPr>
      <w:r w:rsidRPr="00643F5B">
        <w:rPr>
          <w:b/>
          <w:sz w:val="24"/>
          <w:szCs w:val="24"/>
        </w:rPr>
        <w:t>V.</w:t>
      </w:r>
    </w:p>
    <w:p w14:paraId="2510A920" w14:textId="77777777" w:rsidR="00A56BDF" w:rsidRPr="00643F5B" w:rsidRDefault="00A56BDF" w:rsidP="00320F40">
      <w:pPr>
        <w:autoSpaceDE w:val="0"/>
        <w:autoSpaceDN w:val="0"/>
        <w:adjustRightInd w:val="0"/>
        <w:spacing w:after="120"/>
        <w:ind w:left="284" w:hanging="284"/>
        <w:jc w:val="center"/>
        <w:rPr>
          <w:b/>
          <w:sz w:val="24"/>
          <w:szCs w:val="24"/>
        </w:rPr>
      </w:pPr>
      <w:r w:rsidRPr="00643F5B">
        <w:rPr>
          <w:b/>
          <w:sz w:val="24"/>
          <w:szCs w:val="24"/>
        </w:rPr>
        <w:t>Smluvní pokuty</w:t>
      </w:r>
    </w:p>
    <w:p w14:paraId="0B34E77A" w14:textId="77777777" w:rsidR="00E16F1F" w:rsidRPr="002C700C" w:rsidRDefault="005715E2" w:rsidP="00E16F1F">
      <w:pPr>
        <w:numPr>
          <w:ilvl w:val="0"/>
          <w:numId w:val="7"/>
        </w:numPr>
        <w:autoSpaceDE w:val="0"/>
        <w:autoSpaceDN w:val="0"/>
        <w:adjustRightInd w:val="0"/>
        <w:jc w:val="both"/>
        <w:rPr>
          <w:sz w:val="24"/>
          <w:szCs w:val="24"/>
        </w:rPr>
      </w:pPr>
      <w:r w:rsidRPr="00643F5B">
        <w:rPr>
          <w:sz w:val="24"/>
          <w:szCs w:val="24"/>
        </w:rPr>
        <w:t>Zhotovitel je oprávněn požadovat po o</w:t>
      </w:r>
      <w:r w:rsidR="00E16F1F" w:rsidRPr="00643F5B">
        <w:rPr>
          <w:sz w:val="24"/>
          <w:szCs w:val="24"/>
        </w:rPr>
        <w:t>bjednatel</w:t>
      </w:r>
      <w:r w:rsidRPr="00643F5B">
        <w:rPr>
          <w:sz w:val="24"/>
          <w:szCs w:val="24"/>
        </w:rPr>
        <w:t>i</w:t>
      </w:r>
      <w:r w:rsidR="00E16F1F" w:rsidRPr="00643F5B">
        <w:rPr>
          <w:sz w:val="24"/>
          <w:szCs w:val="24"/>
        </w:rPr>
        <w:t xml:space="preserve"> zapla</w:t>
      </w:r>
      <w:r w:rsidRPr="00643F5B">
        <w:rPr>
          <w:sz w:val="24"/>
          <w:szCs w:val="24"/>
        </w:rPr>
        <w:t>cení</w:t>
      </w:r>
      <w:r w:rsidR="00E16F1F" w:rsidRPr="00643F5B">
        <w:rPr>
          <w:sz w:val="24"/>
          <w:szCs w:val="24"/>
        </w:rPr>
        <w:t xml:space="preserve"> smluvní pokut</w:t>
      </w:r>
      <w:r w:rsidRPr="00643F5B">
        <w:rPr>
          <w:sz w:val="24"/>
          <w:szCs w:val="24"/>
        </w:rPr>
        <w:t>y</w:t>
      </w:r>
      <w:r w:rsidR="00E16F1F" w:rsidRPr="00643F5B">
        <w:rPr>
          <w:sz w:val="24"/>
          <w:szCs w:val="24"/>
        </w:rPr>
        <w:t xml:space="preserve"> za prodlení s placením faktury v dohodnutém termínu </w:t>
      </w:r>
      <w:r w:rsidR="00E16F1F" w:rsidRPr="002C700C">
        <w:rPr>
          <w:sz w:val="24"/>
          <w:szCs w:val="24"/>
        </w:rPr>
        <w:t xml:space="preserve">ve výši 0,05%  </w:t>
      </w:r>
      <w:r w:rsidR="00B972F3" w:rsidRPr="002C700C">
        <w:rPr>
          <w:sz w:val="24"/>
          <w:szCs w:val="24"/>
        </w:rPr>
        <w:t>z fakturované částky s jejíž úhradou je v prodlení, a to</w:t>
      </w:r>
      <w:r w:rsidR="00E16F1F" w:rsidRPr="002C700C">
        <w:rPr>
          <w:sz w:val="24"/>
          <w:szCs w:val="24"/>
        </w:rPr>
        <w:t xml:space="preserve"> za každý den prodlení.</w:t>
      </w:r>
    </w:p>
    <w:p w14:paraId="07A0E54D" w14:textId="77777777" w:rsidR="00E16F1F" w:rsidRPr="002C700C" w:rsidRDefault="005715E2" w:rsidP="00E16F1F">
      <w:pPr>
        <w:numPr>
          <w:ilvl w:val="0"/>
          <w:numId w:val="7"/>
        </w:numPr>
        <w:autoSpaceDE w:val="0"/>
        <w:autoSpaceDN w:val="0"/>
        <w:adjustRightInd w:val="0"/>
        <w:jc w:val="both"/>
        <w:rPr>
          <w:sz w:val="24"/>
          <w:szCs w:val="24"/>
        </w:rPr>
      </w:pPr>
      <w:r w:rsidRPr="002C700C">
        <w:rPr>
          <w:sz w:val="24"/>
          <w:szCs w:val="24"/>
        </w:rPr>
        <w:t>Objednatel je oprávněn požadovat po z</w:t>
      </w:r>
      <w:r w:rsidR="00E16F1F" w:rsidRPr="002C700C">
        <w:rPr>
          <w:sz w:val="24"/>
          <w:szCs w:val="24"/>
        </w:rPr>
        <w:t>hotovitel</w:t>
      </w:r>
      <w:r w:rsidRPr="002C700C">
        <w:rPr>
          <w:sz w:val="24"/>
          <w:szCs w:val="24"/>
        </w:rPr>
        <w:t>i</w:t>
      </w:r>
      <w:r w:rsidR="00E16F1F" w:rsidRPr="002C700C">
        <w:rPr>
          <w:sz w:val="24"/>
          <w:szCs w:val="24"/>
        </w:rPr>
        <w:t xml:space="preserve"> zapla</w:t>
      </w:r>
      <w:r w:rsidRPr="002C700C">
        <w:rPr>
          <w:sz w:val="24"/>
          <w:szCs w:val="24"/>
        </w:rPr>
        <w:t>cení</w:t>
      </w:r>
      <w:r w:rsidR="00E16F1F" w:rsidRPr="002C700C">
        <w:rPr>
          <w:sz w:val="24"/>
          <w:szCs w:val="24"/>
        </w:rPr>
        <w:t xml:space="preserve"> smluvní pokutu za </w:t>
      </w:r>
      <w:r w:rsidRPr="002C700C">
        <w:rPr>
          <w:sz w:val="24"/>
          <w:szCs w:val="24"/>
        </w:rPr>
        <w:t xml:space="preserve">prodlení s řádným ukončením </w:t>
      </w:r>
      <w:r w:rsidR="00E16F1F" w:rsidRPr="002C700C">
        <w:rPr>
          <w:sz w:val="24"/>
          <w:szCs w:val="24"/>
        </w:rPr>
        <w:t xml:space="preserve">díla </w:t>
      </w:r>
      <w:r w:rsidR="00F91F43" w:rsidRPr="002C700C">
        <w:rPr>
          <w:sz w:val="24"/>
          <w:szCs w:val="24"/>
        </w:rPr>
        <w:t xml:space="preserve">(resp. jeho etapy) </w:t>
      </w:r>
      <w:r w:rsidR="00E16F1F" w:rsidRPr="002C700C">
        <w:rPr>
          <w:sz w:val="24"/>
          <w:szCs w:val="24"/>
        </w:rPr>
        <w:t xml:space="preserve">v dohodnutém termínu ve výši 0,05% z ceny díla </w:t>
      </w:r>
      <w:r w:rsidR="000A4C39" w:rsidRPr="002C700C">
        <w:rPr>
          <w:sz w:val="24"/>
          <w:szCs w:val="24"/>
        </w:rPr>
        <w:t xml:space="preserve">vč. DPH </w:t>
      </w:r>
      <w:r w:rsidR="00E16F1F" w:rsidRPr="002C700C">
        <w:rPr>
          <w:sz w:val="24"/>
          <w:szCs w:val="24"/>
        </w:rPr>
        <w:t>za každý den prodlení.</w:t>
      </w:r>
    </w:p>
    <w:p w14:paraId="4289745E" w14:textId="77777777" w:rsidR="00E16F1F" w:rsidRPr="00643F5B" w:rsidRDefault="005715E2" w:rsidP="005715E2">
      <w:pPr>
        <w:numPr>
          <w:ilvl w:val="0"/>
          <w:numId w:val="7"/>
        </w:numPr>
        <w:autoSpaceDE w:val="0"/>
        <w:autoSpaceDN w:val="0"/>
        <w:adjustRightInd w:val="0"/>
        <w:jc w:val="both"/>
        <w:rPr>
          <w:sz w:val="24"/>
          <w:szCs w:val="24"/>
        </w:rPr>
      </w:pPr>
      <w:r w:rsidRPr="00643F5B">
        <w:rPr>
          <w:sz w:val="24"/>
          <w:szCs w:val="24"/>
        </w:rPr>
        <w:t>V</w:t>
      </w:r>
      <w:r w:rsidR="00E16F1F" w:rsidRPr="00643F5B">
        <w:rPr>
          <w:sz w:val="24"/>
          <w:szCs w:val="24"/>
        </w:rPr>
        <w:t xml:space="preserve"> případě nedodržení termínu pro odstranění vady, dohodnutého v reklamačním řízení, sjednávají smluvní strany </w:t>
      </w:r>
      <w:r w:rsidRPr="00643F5B">
        <w:rPr>
          <w:sz w:val="24"/>
          <w:szCs w:val="24"/>
        </w:rPr>
        <w:t xml:space="preserve">právo objednatele požadovat po </w:t>
      </w:r>
      <w:r w:rsidR="00E16F1F" w:rsidRPr="00643F5B">
        <w:rPr>
          <w:sz w:val="24"/>
          <w:szCs w:val="24"/>
        </w:rPr>
        <w:t>zhotovitel</w:t>
      </w:r>
      <w:r w:rsidRPr="00643F5B">
        <w:rPr>
          <w:sz w:val="24"/>
          <w:szCs w:val="24"/>
        </w:rPr>
        <w:t>i</w:t>
      </w:r>
      <w:r w:rsidR="00E16F1F" w:rsidRPr="00643F5B">
        <w:rPr>
          <w:sz w:val="24"/>
          <w:szCs w:val="24"/>
        </w:rPr>
        <w:t xml:space="preserve"> zapla</w:t>
      </w:r>
      <w:r w:rsidRPr="00643F5B">
        <w:rPr>
          <w:sz w:val="24"/>
          <w:szCs w:val="24"/>
        </w:rPr>
        <w:t>cení</w:t>
      </w:r>
      <w:r w:rsidR="00E16F1F" w:rsidRPr="00643F5B">
        <w:rPr>
          <w:sz w:val="24"/>
          <w:szCs w:val="24"/>
        </w:rPr>
        <w:t xml:space="preserve"> smluvní pokut</w:t>
      </w:r>
      <w:r w:rsidRPr="00643F5B">
        <w:rPr>
          <w:sz w:val="24"/>
          <w:szCs w:val="24"/>
        </w:rPr>
        <w:t>y</w:t>
      </w:r>
      <w:r w:rsidR="00E16F1F" w:rsidRPr="00643F5B">
        <w:rPr>
          <w:sz w:val="24"/>
          <w:szCs w:val="24"/>
        </w:rPr>
        <w:t xml:space="preserve"> ve výši 1000,- Kč za každou vadu a den prodlení. Pokud nenastoupí zhotovitel k odstranění havarijního stavu do 24 hodin od jeho nahlášení, </w:t>
      </w:r>
      <w:r w:rsidRPr="00643F5B">
        <w:rPr>
          <w:sz w:val="24"/>
          <w:szCs w:val="24"/>
        </w:rPr>
        <w:t xml:space="preserve">je objednatel oprávněn požadovat po zhotoviteli další smluvní pokutu, a to ve výši 500,-Kč </w:t>
      </w:r>
      <w:r w:rsidR="00E16F1F" w:rsidRPr="00643F5B">
        <w:rPr>
          <w:sz w:val="24"/>
          <w:szCs w:val="24"/>
        </w:rPr>
        <w:t xml:space="preserve">za každou </w:t>
      </w:r>
      <w:r w:rsidRPr="00643F5B">
        <w:rPr>
          <w:sz w:val="24"/>
          <w:szCs w:val="24"/>
        </w:rPr>
        <w:t xml:space="preserve">započatou </w:t>
      </w:r>
      <w:r w:rsidR="00E16F1F" w:rsidRPr="00643F5B">
        <w:rPr>
          <w:sz w:val="24"/>
          <w:szCs w:val="24"/>
        </w:rPr>
        <w:t>hodinu prodlení</w:t>
      </w:r>
      <w:r w:rsidRPr="00643F5B">
        <w:rPr>
          <w:sz w:val="24"/>
          <w:szCs w:val="24"/>
        </w:rPr>
        <w:t>.</w:t>
      </w:r>
    </w:p>
    <w:p w14:paraId="2E42193C" w14:textId="77777777" w:rsidR="005715E2" w:rsidRPr="00643F5B" w:rsidRDefault="005715E2" w:rsidP="00E16F1F">
      <w:pPr>
        <w:numPr>
          <w:ilvl w:val="0"/>
          <w:numId w:val="7"/>
        </w:numPr>
        <w:autoSpaceDE w:val="0"/>
        <w:autoSpaceDN w:val="0"/>
        <w:adjustRightInd w:val="0"/>
        <w:jc w:val="both"/>
        <w:rPr>
          <w:sz w:val="24"/>
          <w:szCs w:val="24"/>
        </w:rPr>
      </w:pPr>
      <w:r w:rsidRPr="00643F5B">
        <w:rPr>
          <w:sz w:val="24"/>
          <w:szCs w:val="24"/>
        </w:rPr>
        <w:lastRenderedPageBreak/>
        <w:t xml:space="preserve">Smluvní pokutu je objednatel rovněž oprávněn přímo započíst oproti ceně díla/nebo jeho části, kterou účtuje zhotovitel. </w:t>
      </w:r>
    </w:p>
    <w:p w14:paraId="38CED988" w14:textId="77777777" w:rsidR="00E16F1F" w:rsidRDefault="005715E2" w:rsidP="00E16F1F">
      <w:pPr>
        <w:numPr>
          <w:ilvl w:val="0"/>
          <w:numId w:val="7"/>
        </w:numPr>
        <w:autoSpaceDE w:val="0"/>
        <w:autoSpaceDN w:val="0"/>
        <w:adjustRightInd w:val="0"/>
        <w:jc w:val="both"/>
        <w:rPr>
          <w:sz w:val="24"/>
          <w:szCs w:val="24"/>
        </w:rPr>
      </w:pPr>
      <w:r w:rsidRPr="00643F5B">
        <w:rPr>
          <w:sz w:val="24"/>
          <w:szCs w:val="24"/>
        </w:rPr>
        <w:t xml:space="preserve">Uvedená ujednání o smluvní pokutě se nedotýkají náhrady škody, které je každá ze smluvních stran oprávněna požadovat. </w:t>
      </w:r>
    </w:p>
    <w:p w14:paraId="006C4F3B" w14:textId="77777777" w:rsidR="002C700C" w:rsidRPr="00643F5B" w:rsidRDefault="002C700C" w:rsidP="002C700C">
      <w:pPr>
        <w:autoSpaceDE w:val="0"/>
        <w:autoSpaceDN w:val="0"/>
        <w:adjustRightInd w:val="0"/>
        <w:jc w:val="both"/>
        <w:rPr>
          <w:sz w:val="24"/>
          <w:szCs w:val="24"/>
        </w:rPr>
      </w:pPr>
    </w:p>
    <w:p w14:paraId="56284D6B" w14:textId="77777777" w:rsidR="00E16F1F" w:rsidRPr="00643F5B" w:rsidRDefault="00E16F1F" w:rsidP="00E16F1F">
      <w:pPr>
        <w:autoSpaceDE w:val="0"/>
        <w:autoSpaceDN w:val="0"/>
        <w:adjustRightInd w:val="0"/>
        <w:rPr>
          <w:b/>
          <w:sz w:val="24"/>
          <w:szCs w:val="24"/>
        </w:rPr>
      </w:pPr>
    </w:p>
    <w:p w14:paraId="632EEA8C" w14:textId="77777777" w:rsidR="00E16F1F" w:rsidRPr="00643F5B" w:rsidRDefault="00E16F1F" w:rsidP="00E16F1F">
      <w:pPr>
        <w:autoSpaceDE w:val="0"/>
        <w:autoSpaceDN w:val="0"/>
        <w:adjustRightInd w:val="0"/>
        <w:jc w:val="center"/>
        <w:rPr>
          <w:b/>
          <w:sz w:val="24"/>
          <w:szCs w:val="24"/>
        </w:rPr>
      </w:pPr>
      <w:r w:rsidRPr="00643F5B">
        <w:rPr>
          <w:b/>
          <w:sz w:val="24"/>
          <w:szCs w:val="24"/>
        </w:rPr>
        <w:t>VI.</w:t>
      </w:r>
    </w:p>
    <w:p w14:paraId="19E8D8A6" w14:textId="77777777" w:rsidR="00E16F1F" w:rsidRDefault="00E16F1F" w:rsidP="00320F40">
      <w:pPr>
        <w:pStyle w:val="Nadpis1"/>
        <w:spacing w:after="120"/>
        <w:rPr>
          <w:szCs w:val="24"/>
        </w:rPr>
      </w:pPr>
      <w:r w:rsidRPr="00643F5B">
        <w:rPr>
          <w:szCs w:val="24"/>
        </w:rPr>
        <w:t>Základní podmínky provádění díla</w:t>
      </w:r>
    </w:p>
    <w:p w14:paraId="14CC1F57" w14:textId="77777777" w:rsidR="002C700C" w:rsidRPr="002C700C" w:rsidRDefault="002C700C" w:rsidP="002C700C"/>
    <w:p w14:paraId="75DB0792" w14:textId="77777777" w:rsidR="00E16F1F" w:rsidRPr="00643F5B" w:rsidRDefault="37C5E9EA" w:rsidP="00E16F1F">
      <w:pPr>
        <w:pStyle w:val="Zkladntextodsazen3"/>
        <w:numPr>
          <w:ilvl w:val="0"/>
          <w:numId w:val="5"/>
        </w:numPr>
        <w:rPr>
          <w:sz w:val="24"/>
          <w:szCs w:val="24"/>
        </w:rPr>
      </w:pPr>
      <w:r w:rsidRPr="00643F5B">
        <w:rPr>
          <w:sz w:val="24"/>
          <w:szCs w:val="24"/>
        </w:rPr>
        <w:t>Zhotovitel prohlašuje, že se před podpisem této smlouvy s místem provádění díla řádně seznámil a že toto místo shledal způsobilým k provádění sjednaného díla za podmínek v této smlouvě uvedených a ke staveništi nemá výhrad. Náklady za energie a média hradí zhotovitel. Zhotovitel je povinen na své náklady tyto prostory udržovat v pořádku, provádět úklid a po ukončení stavební činnosti předat objednateli.</w:t>
      </w:r>
    </w:p>
    <w:p w14:paraId="6EBE6A5E" w14:textId="77777777" w:rsidR="00762655" w:rsidRPr="00643F5B" w:rsidRDefault="37C5E9EA" w:rsidP="00762655">
      <w:pPr>
        <w:pStyle w:val="Zkladntextodsazen3"/>
        <w:numPr>
          <w:ilvl w:val="0"/>
          <w:numId w:val="5"/>
        </w:numPr>
        <w:rPr>
          <w:sz w:val="24"/>
          <w:szCs w:val="24"/>
        </w:rPr>
      </w:pPr>
      <w:r w:rsidRPr="00643F5B">
        <w:rPr>
          <w:sz w:val="24"/>
          <w:szCs w:val="24"/>
        </w:rPr>
        <w:t xml:space="preserve">Zhotovitel se zavazuje postupovat při provádění díla tak, aby objednateli nevznikla povinnost určit potřebný počet koordinátorů bezpečnosti a ochrany zdraví při práci na staveništi ve smyslu zákona č. 309/2006 Sb., o zajištění dalších podmínek bezpečnosti a ochrany zdraví při práci. </w:t>
      </w:r>
    </w:p>
    <w:p w14:paraId="1A037B95" w14:textId="77777777" w:rsidR="00E16F1F" w:rsidRPr="00643F5B" w:rsidRDefault="00E16F1F" w:rsidP="00E16F1F">
      <w:pPr>
        <w:pStyle w:val="Zkladntextodsazen3"/>
        <w:numPr>
          <w:ilvl w:val="0"/>
          <w:numId w:val="5"/>
        </w:numPr>
        <w:rPr>
          <w:snapToGrid w:val="0"/>
          <w:sz w:val="24"/>
          <w:szCs w:val="24"/>
        </w:rPr>
      </w:pPr>
      <w:r w:rsidRPr="00643F5B">
        <w:rPr>
          <w:snapToGrid w:val="0"/>
          <w:sz w:val="24"/>
          <w:szCs w:val="24"/>
        </w:rPr>
        <w:t xml:space="preserve">Zhotovitel umožní objednateli průběžný výkon technického dozoru </w:t>
      </w:r>
      <w:r w:rsidR="00A8518D" w:rsidRPr="00643F5B">
        <w:rPr>
          <w:snapToGrid w:val="0"/>
          <w:sz w:val="24"/>
          <w:szCs w:val="24"/>
        </w:rPr>
        <w:t>stavebníka</w:t>
      </w:r>
      <w:r w:rsidRPr="00643F5B">
        <w:rPr>
          <w:snapToGrid w:val="0"/>
          <w:sz w:val="24"/>
          <w:szCs w:val="24"/>
        </w:rPr>
        <w:t xml:space="preserve"> na všech svých pracovištích souvisejících s předmětem jeho díla. </w:t>
      </w:r>
    </w:p>
    <w:p w14:paraId="12A8B81B"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odpovídá za pořádek a čistotu na pracovišti a je povinen odstraňovat a likvidovat na své náklady odpady a nečistoty vzniklé jeho pracemi.</w:t>
      </w:r>
    </w:p>
    <w:p w14:paraId="6DABA764" w14:textId="77777777" w:rsidR="00FB1394" w:rsidRPr="00643F5B" w:rsidRDefault="37C5E9EA" w:rsidP="004537B7">
      <w:pPr>
        <w:numPr>
          <w:ilvl w:val="0"/>
          <w:numId w:val="5"/>
        </w:numPr>
        <w:autoSpaceDE w:val="0"/>
        <w:autoSpaceDN w:val="0"/>
        <w:adjustRightInd w:val="0"/>
        <w:jc w:val="both"/>
        <w:rPr>
          <w:sz w:val="24"/>
          <w:szCs w:val="24"/>
        </w:rPr>
      </w:pPr>
      <w:r w:rsidRPr="00643F5B">
        <w:rPr>
          <w:sz w:val="24"/>
          <w:szCs w:val="24"/>
        </w:rPr>
        <w:t>Zhotovitel se zavazuje zápisem do stavebního deníku</w:t>
      </w:r>
      <w:r w:rsidR="00B972F3">
        <w:rPr>
          <w:sz w:val="24"/>
          <w:szCs w:val="24"/>
        </w:rPr>
        <w:t xml:space="preserve"> a současně e-mailem</w:t>
      </w:r>
      <w:r w:rsidRPr="00643F5B">
        <w:rPr>
          <w:sz w:val="24"/>
          <w:szCs w:val="24"/>
        </w:rPr>
        <w:t xml:space="preserve"> vyzvat objednatele k prověření všech prací, které mají být podle popisu v dokumentaci zakryty s provedením nezbytných zkoušek před tímto zakrytím. </w:t>
      </w:r>
    </w:p>
    <w:p w14:paraId="6D41A162" w14:textId="77777777" w:rsidR="00FB1394" w:rsidRPr="00643F5B" w:rsidRDefault="37C5E9EA" w:rsidP="004537B7">
      <w:pPr>
        <w:numPr>
          <w:ilvl w:val="0"/>
          <w:numId w:val="5"/>
        </w:numPr>
        <w:autoSpaceDE w:val="0"/>
        <w:autoSpaceDN w:val="0"/>
        <w:adjustRightInd w:val="0"/>
        <w:jc w:val="both"/>
        <w:rPr>
          <w:sz w:val="24"/>
          <w:szCs w:val="24"/>
        </w:rPr>
      </w:pPr>
      <w:r w:rsidRPr="00643F5B">
        <w:rPr>
          <w:sz w:val="24"/>
          <w:szCs w:val="24"/>
        </w:rPr>
        <w:t xml:space="preserve">Zhotovitel se seznámil s projektovou dokumentací a tuto prověřil a prohlašuje, že na jejím základě lze dílo řádně provést. </w:t>
      </w:r>
    </w:p>
    <w:p w14:paraId="09D928C3"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povede stavební deník podle vyhlášky č. 499/2006 Sb. V souladu s tím, zhotovitel povede deník způsobem dle publikace „Stavební deník, jeho skladba a vedeníˇ“ zpracované Českou komorou autorizovaných inženýrů a techniků činných ve výstavbě.  </w:t>
      </w:r>
    </w:p>
    <w:p w14:paraId="6AFD7390"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prostřednictvím stavbyvedoucího (jeho zástupce), bude do stavebního deníku zapisovat všechny údaje, které pokládá za důležité pro řádné provádění díla. Deník bude uložen na staveništi u stavbyvedoucího, který bude provádět denní zápisy do deníku. Za objednatele je oprávněn do deníku zapisovat a do něj nahlížet a přebírat kopie jednotlivých zápisů TDS a statutární zástupce objednatele. Je zakázáno zápisy v deníku přepisovat, škrtat a dále nelze z deníku vytrhávat jednotlivé stránky. Vedení deníku končí dnem, kdy se odstraní vady a nedodělky zjištěné v rámci přejímacího řízení.</w:t>
      </w:r>
    </w:p>
    <w:p w14:paraId="18475A65" w14:textId="7AF283B3"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Objednatel je oprávněn prostřednictvím svých pracovníků dát příkaz k přerušení prací, nejsou-li pracovníci zhotovitele dosažitelní a je-li ohrožena bezpečnost prováděného díla, život nebo zdraví pracovníků na stavbě, resp. třetích osob, nebo hrozí-li vznik rozsáhlé škody. O uvedené skutečnosti bude pořízen zápis do stavebního deníku. Takovou skutečnost smluvní strany považují za podstatné porušení smluvních povinností zhotovitele. </w:t>
      </w:r>
      <w:r w:rsidR="000B1632" w:rsidRPr="00011F90">
        <w:rPr>
          <w:sz w:val="24"/>
          <w:szCs w:val="24"/>
        </w:rPr>
        <w:t xml:space="preserve">Toto přerušení nebude mít vliv na </w:t>
      </w:r>
      <w:r w:rsidR="00CB0A7F" w:rsidRPr="00011F90">
        <w:rPr>
          <w:sz w:val="24"/>
          <w:szCs w:val="24"/>
        </w:rPr>
        <w:t>dobu</w:t>
      </w:r>
      <w:r w:rsidR="000B1632" w:rsidRPr="00011F90">
        <w:rPr>
          <w:sz w:val="24"/>
          <w:szCs w:val="24"/>
        </w:rPr>
        <w:t xml:space="preserve"> plnění díla uvedenou v čl. II. odst. 3 tohoto článku smlouvy.</w:t>
      </w:r>
    </w:p>
    <w:p w14:paraId="04638A92" w14:textId="77777777" w:rsidR="002C700C" w:rsidRDefault="37C5E9EA" w:rsidP="00FB1394">
      <w:pPr>
        <w:numPr>
          <w:ilvl w:val="0"/>
          <w:numId w:val="5"/>
        </w:numPr>
        <w:autoSpaceDE w:val="0"/>
        <w:autoSpaceDN w:val="0"/>
        <w:adjustRightInd w:val="0"/>
        <w:jc w:val="both"/>
        <w:rPr>
          <w:sz w:val="24"/>
          <w:szCs w:val="24"/>
        </w:rPr>
      </w:pPr>
      <w:r w:rsidRPr="00643F5B">
        <w:rPr>
          <w:sz w:val="24"/>
          <w:szCs w:val="24"/>
        </w:rPr>
        <w:t xml:space="preserve">Nebezpečí škody na prováděném díle nese zhotovitel do doby jeho protokolárního převzetí objednatelem. </w:t>
      </w:r>
      <w:r w:rsidR="002C700C">
        <w:rPr>
          <w:sz w:val="24"/>
          <w:szCs w:val="24"/>
        </w:rPr>
        <w:t xml:space="preserve"> </w:t>
      </w:r>
      <w:r w:rsidRPr="00643F5B">
        <w:rPr>
          <w:sz w:val="24"/>
          <w:szCs w:val="24"/>
        </w:rPr>
        <w:t>Zhotovitel</w:t>
      </w:r>
      <w:r w:rsidR="002C700C">
        <w:rPr>
          <w:sz w:val="24"/>
          <w:szCs w:val="24"/>
        </w:rPr>
        <w:t xml:space="preserve"> </w:t>
      </w:r>
      <w:r w:rsidRPr="00643F5B">
        <w:rPr>
          <w:sz w:val="24"/>
          <w:szCs w:val="24"/>
        </w:rPr>
        <w:t xml:space="preserve"> se zavazuje, </w:t>
      </w:r>
      <w:r w:rsidR="002C700C">
        <w:rPr>
          <w:sz w:val="24"/>
          <w:szCs w:val="24"/>
        </w:rPr>
        <w:t xml:space="preserve"> </w:t>
      </w:r>
      <w:r w:rsidRPr="00643F5B">
        <w:rPr>
          <w:sz w:val="24"/>
          <w:szCs w:val="24"/>
        </w:rPr>
        <w:t xml:space="preserve">že </w:t>
      </w:r>
      <w:r w:rsidR="002C700C">
        <w:rPr>
          <w:sz w:val="24"/>
          <w:szCs w:val="24"/>
        </w:rPr>
        <w:t xml:space="preserve"> </w:t>
      </w:r>
      <w:r w:rsidRPr="00643F5B">
        <w:rPr>
          <w:sz w:val="24"/>
          <w:szCs w:val="24"/>
        </w:rPr>
        <w:t xml:space="preserve">nejméně </w:t>
      </w:r>
      <w:r w:rsidR="002C700C">
        <w:rPr>
          <w:sz w:val="24"/>
          <w:szCs w:val="24"/>
        </w:rPr>
        <w:t xml:space="preserve"> </w:t>
      </w:r>
      <w:r w:rsidRPr="00643F5B">
        <w:rPr>
          <w:sz w:val="24"/>
          <w:szCs w:val="24"/>
        </w:rPr>
        <w:t xml:space="preserve">5 dnů </w:t>
      </w:r>
      <w:r w:rsidR="002C700C">
        <w:rPr>
          <w:sz w:val="24"/>
          <w:szCs w:val="24"/>
        </w:rPr>
        <w:t xml:space="preserve"> </w:t>
      </w:r>
      <w:r w:rsidRPr="00643F5B">
        <w:rPr>
          <w:sz w:val="24"/>
          <w:szCs w:val="24"/>
        </w:rPr>
        <w:t>před</w:t>
      </w:r>
      <w:r w:rsidR="002C700C">
        <w:rPr>
          <w:sz w:val="24"/>
          <w:szCs w:val="24"/>
        </w:rPr>
        <w:t xml:space="preserve"> </w:t>
      </w:r>
      <w:r w:rsidRPr="00643F5B">
        <w:rPr>
          <w:sz w:val="24"/>
          <w:szCs w:val="24"/>
        </w:rPr>
        <w:t xml:space="preserve"> dokončením</w:t>
      </w:r>
      <w:r w:rsidR="002C700C">
        <w:rPr>
          <w:sz w:val="24"/>
          <w:szCs w:val="24"/>
        </w:rPr>
        <w:t xml:space="preserve">  </w:t>
      </w:r>
      <w:r w:rsidRPr="00643F5B">
        <w:rPr>
          <w:sz w:val="24"/>
          <w:szCs w:val="24"/>
        </w:rPr>
        <w:t xml:space="preserve"> díla</w:t>
      </w:r>
      <w:r w:rsidR="002C700C">
        <w:rPr>
          <w:sz w:val="24"/>
          <w:szCs w:val="24"/>
        </w:rPr>
        <w:t xml:space="preserve"> </w:t>
      </w:r>
    </w:p>
    <w:p w14:paraId="78CC3F94" w14:textId="55206B9A" w:rsidR="00FB1394" w:rsidRPr="00643F5B" w:rsidRDefault="002C700C" w:rsidP="002C700C">
      <w:pPr>
        <w:autoSpaceDE w:val="0"/>
        <w:autoSpaceDN w:val="0"/>
        <w:adjustRightInd w:val="0"/>
        <w:jc w:val="both"/>
        <w:rPr>
          <w:sz w:val="24"/>
          <w:szCs w:val="24"/>
        </w:rPr>
      </w:pPr>
      <w:r>
        <w:rPr>
          <w:sz w:val="24"/>
          <w:szCs w:val="24"/>
        </w:rPr>
        <w:t xml:space="preserve">     </w:t>
      </w:r>
      <w:r w:rsidR="37C5E9EA" w:rsidRPr="00643F5B">
        <w:rPr>
          <w:sz w:val="24"/>
          <w:szCs w:val="24"/>
        </w:rPr>
        <w:t xml:space="preserve"> vyzve </w:t>
      </w:r>
      <w:r w:rsidR="008828EF" w:rsidRPr="00643F5B">
        <w:rPr>
          <w:sz w:val="24"/>
          <w:szCs w:val="24"/>
        </w:rPr>
        <w:t xml:space="preserve">objednatele k převzetí </w:t>
      </w:r>
      <w:r w:rsidR="37C5E9EA" w:rsidRPr="00643F5B">
        <w:rPr>
          <w:sz w:val="24"/>
          <w:szCs w:val="24"/>
        </w:rPr>
        <w:t xml:space="preserve">zápisem do stavebního deníku </w:t>
      </w:r>
      <w:r w:rsidR="008828EF">
        <w:rPr>
          <w:sz w:val="24"/>
          <w:szCs w:val="24"/>
        </w:rPr>
        <w:t>a současně e-mailem</w:t>
      </w:r>
      <w:r w:rsidR="37C5E9EA" w:rsidRPr="00643F5B">
        <w:rPr>
          <w:sz w:val="24"/>
          <w:szCs w:val="24"/>
        </w:rPr>
        <w:t>.</w:t>
      </w:r>
    </w:p>
    <w:p w14:paraId="4EB0037B"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Pokud závazné předpisy či české technické normy stanoví provedení zkoušek osvědčujících smluvené vlastnosti díla, musí úspěšné provedení těchto zkoušek předcházet převzetí díla.</w:t>
      </w:r>
    </w:p>
    <w:p w14:paraId="5182631E"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poskytuje na dílo </w:t>
      </w:r>
      <w:r w:rsidRPr="00484462">
        <w:rPr>
          <w:b/>
          <w:bCs/>
          <w:sz w:val="24"/>
          <w:szCs w:val="24"/>
        </w:rPr>
        <w:t xml:space="preserve">záruku v délce </w:t>
      </w:r>
      <w:r w:rsidR="006144BF" w:rsidRPr="00484462">
        <w:rPr>
          <w:b/>
          <w:bCs/>
          <w:sz w:val="24"/>
          <w:szCs w:val="24"/>
        </w:rPr>
        <w:t xml:space="preserve"> </w:t>
      </w:r>
      <w:r w:rsidR="00EA6CC8" w:rsidRPr="00484462">
        <w:rPr>
          <w:b/>
          <w:bCs/>
          <w:sz w:val="24"/>
          <w:szCs w:val="24"/>
        </w:rPr>
        <w:t>60</w:t>
      </w:r>
      <w:r w:rsidR="006144BF" w:rsidRPr="00484462">
        <w:rPr>
          <w:b/>
          <w:bCs/>
          <w:sz w:val="24"/>
          <w:szCs w:val="24"/>
        </w:rPr>
        <w:t xml:space="preserve"> </w:t>
      </w:r>
      <w:r w:rsidRPr="00484462">
        <w:rPr>
          <w:b/>
          <w:bCs/>
          <w:sz w:val="24"/>
          <w:szCs w:val="24"/>
        </w:rPr>
        <w:t xml:space="preserve"> měsíců</w:t>
      </w:r>
      <w:r w:rsidRPr="00484462">
        <w:rPr>
          <w:sz w:val="24"/>
          <w:szCs w:val="24"/>
        </w:rPr>
        <w:t>.</w:t>
      </w:r>
      <w:r w:rsidRPr="00643F5B">
        <w:rPr>
          <w:sz w:val="24"/>
          <w:szCs w:val="24"/>
        </w:rPr>
        <w:t xml:space="preserve"> Zhotovitel zaručuje, že dodané dílo bude bez vad a bude mít po celou záruční dobu vlastnosti podle předané projektové </w:t>
      </w:r>
      <w:r w:rsidRPr="00643F5B">
        <w:rPr>
          <w:sz w:val="24"/>
          <w:szCs w:val="24"/>
        </w:rPr>
        <w:lastRenderedPageBreak/>
        <w:t>dokumentace a bude způsobilé ke svému účelu. Záruční doba počíná běžet v den protokolárního převzetí díla (resp. jeho etapy) objednatelem.</w:t>
      </w:r>
    </w:p>
    <w:p w14:paraId="12216326"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V případě zjištění vady díla (resp. jeho etapy) v záruční době, má objednatel právo požadovat a zhotovitel povinnost odstranit bezplatně vady do 3 dnů ode dne doručení reklamace. V případě havárie (ohrožení na zdraví či životech, vzniku škod apod.), je povinen nastoupit do 24 hodin a závadu co nejrychleji opravit. Zhotovitel není povinen odstranit vady, za které prokazatelně neodpovídá. Nenastoupí-li zhotovitel k odstranění reklamované vady</w:t>
      </w:r>
      <w:r w:rsidR="00F80351">
        <w:rPr>
          <w:sz w:val="24"/>
          <w:szCs w:val="24"/>
        </w:rPr>
        <w:t>,</w:t>
      </w:r>
      <w:r w:rsidRPr="00643F5B">
        <w:rPr>
          <w:sz w:val="24"/>
          <w:szCs w:val="24"/>
        </w:rPr>
        <w:t xml:space="preserve"> je objednatel oprávněn pověřit odstraněním vady jinou odbornou právnickou nebo fyzickou osobu; veškeré tím vzniklé náklady </w:t>
      </w:r>
      <w:r w:rsidR="00F80351">
        <w:rPr>
          <w:sz w:val="24"/>
          <w:szCs w:val="24"/>
        </w:rPr>
        <w:t>se zavazuje uhradit</w:t>
      </w:r>
      <w:r w:rsidR="00F80351" w:rsidRPr="00643F5B">
        <w:rPr>
          <w:sz w:val="24"/>
          <w:szCs w:val="24"/>
        </w:rPr>
        <w:t xml:space="preserve"> </w:t>
      </w:r>
      <w:r w:rsidRPr="00643F5B">
        <w:rPr>
          <w:sz w:val="24"/>
          <w:szCs w:val="24"/>
        </w:rPr>
        <w:t>objednateli zhotovitel nejpozději do 30-ti dnů po zaslání výzvy k úhradě, nebude-li dohodnuto jinak.</w:t>
      </w:r>
    </w:p>
    <w:p w14:paraId="25E555D7" w14:textId="77777777" w:rsidR="00FB1394" w:rsidRPr="00643F5B" w:rsidRDefault="37C5E9EA" w:rsidP="007F0284">
      <w:pPr>
        <w:numPr>
          <w:ilvl w:val="0"/>
          <w:numId w:val="5"/>
        </w:numPr>
        <w:autoSpaceDE w:val="0"/>
        <w:autoSpaceDN w:val="0"/>
        <w:adjustRightInd w:val="0"/>
        <w:jc w:val="both"/>
        <w:rPr>
          <w:sz w:val="24"/>
          <w:szCs w:val="24"/>
        </w:rPr>
      </w:pPr>
      <w:r w:rsidRPr="00643F5B">
        <w:rPr>
          <w:sz w:val="24"/>
          <w:szCs w:val="24"/>
        </w:rPr>
        <w:t>Smluvní strany jsou povinny po dobu zhotovování díla a po dobu běhu záruční lhůty sdělovat veškeré nezbytné informace pro doručování písemností.</w:t>
      </w:r>
    </w:p>
    <w:p w14:paraId="6A1AD2F3"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Kooperaci díla a nástupu pracovníků zajistí zhotovitel.</w:t>
      </w:r>
    </w:p>
    <w:p w14:paraId="221B96CF"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bude informovat neprodleně objednatele o závadách na objektu nebo jeho zařízeních, zjištěných během plnění předmětu smlouvy, které by ohrožovalo majetek objednatele nebo plnění předmětu smlouvy. </w:t>
      </w:r>
    </w:p>
    <w:p w14:paraId="17755792"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V ceně díla je zahrnuto, že zhotovitel bude v souvislosti s dílem poskytovat objednateli odborné konzultace při projednávání technické problematiky a zvyšování kvality provozu a v případě potřeby účastnit se při technických a veřejnosprávních jednáních vztahujících se k předmětu smlouvy.</w:t>
      </w:r>
    </w:p>
    <w:p w14:paraId="0BAD43C0" w14:textId="481955E5"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se zavazuje po dobu provádění díla být pojištěn proti škodám způsobeným prováděním díla „Pojištění odpovědnosti za škody“, a to na minimální </w:t>
      </w:r>
      <w:r w:rsidRPr="00484462">
        <w:rPr>
          <w:sz w:val="24"/>
          <w:szCs w:val="24"/>
        </w:rPr>
        <w:t xml:space="preserve">výši </w:t>
      </w:r>
      <w:r w:rsidR="004F2F43" w:rsidRPr="00484462">
        <w:rPr>
          <w:sz w:val="24"/>
          <w:szCs w:val="24"/>
        </w:rPr>
        <w:t>5.000.000,</w:t>
      </w:r>
      <w:r w:rsidR="000B010B" w:rsidRPr="00484462">
        <w:rPr>
          <w:sz w:val="24"/>
          <w:szCs w:val="24"/>
        </w:rPr>
        <w:t xml:space="preserve">- </w:t>
      </w:r>
      <w:r w:rsidRPr="00484462">
        <w:rPr>
          <w:sz w:val="24"/>
          <w:szCs w:val="24"/>
        </w:rPr>
        <w:t>Kč.</w:t>
      </w:r>
      <w:r w:rsidRPr="00643F5B">
        <w:rPr>
          <w:sz w:val="24"/>
          <w:szCs w:val="24"/>
        </w:rPr>
        <w:t xml:space="preserve"> Zhotovitel se zavazuje uhradit v plné výši případné škody, za které odpovídá. </w:t>
      </w:r>
    </w:p>
    <w:p w14:paraId="110CC9B6"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w:t>
      </w:r>
      <w:r w:rsidR="00F80351">
        <w:rPr>
          <w:sz w:val="24"/>
          <w:szCs w:val="24"/>
        </w:rPr>
        <w:t>se zavazuje uhradit</w:t>
      </w:r>
      <w:r w:rsidR="00F80351" w:rsidRPr="00643F5B">
        <w:rPr>
          <w:sz w:val="24"/>
          <w:szCs w:val="24"/>
        </w:rPr>
        <w:t xml:space="preserve"> </w:t>
      </w:r>
      <w:r w:rsidRPr="00643F5B">
        <w:rPr>
          <w:sz w:val="24"/>
          <w:szCs w:val="24"/>
        </w:rPr>
        <w:t>objednateli případné pokuty či sankce a jejich příslušenství udělené orgány státní správy za porušení obecně závazných bezpečnostních, požárních, zdravotních nebo ekologických předpisů, jak svými zaměstnanci</w:t>
      </w:r>
      <w:r w:rsidR="00F80351">
        <w:rPr>
          <w:sz w:val="24"/>
          <w:szCs w:val="24"/>
        </w:rPr>
        <w:t>,</w:t>
      </w:r>
      <w:r w:rsidRPr="00643F5B">
        <w:rPr>
          <w:sz w:val="24"/>
          <w:szCs w:val="24"/>
        </w:rPr>
        <w:t xml:space="preserve"> tak subdodavateli zhotovitele udělených v souvislosti s plněním smlouvy.</w:t>
      </w:r>
    </w:p>
    <w:p w14:paraId="32A2FDFF"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Objednatel zajistí, aby práce zhotovitele nebyly omezovány právy třetích osob. </w:t>
      </w:r>
    </w:p>
    <w:p w14:paraId="31F6DFED"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Objednatel umožní zhotoviteli v dohodnutých termínech a na dohodnutou dobu vypnutí určených technologických zařízení pro provedení připojení a pro zkoušky.</w:t>
      </w:r>
    </w:p>
    <w:p w14:paraId="66F95B17"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Kvalitativní podmínky jsou (mimo dále uvedené v těchto podmínkách) vymezeny právními předpisy a českými technickými normami, přejímajícími evropské normy, evropská technická schválení apod. Kvalitativní podmínky musí být dodržovány a zhotovitel musí garantovat, že předmět plnění bude mít po stanovenou dobu předepsané vlastnosti. Nedodržení těchto podmínek v průběhu realizace stavby může být důvodem pro odstoupení od smlouvy o dílo ze strany objednatele (zadavatele), bez nároku na náhradu škody nebo újmy, která tím zhotoviteli vznikla. Při realizaci stavby díla mohou být použity pouze takové materiály zařízení a popř. technologie, jejichž použití je v ČR schváleno a mají osvědčení o jakosti materiálu a použité technologie.</w:t>
      </w:r>
    </w:p>
    <w:p w14:paraId="072872F3"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Bez písemného souhlasu objednatele nesmí být použity jiné materiály, technologie nebo změny proti projektové dokumentaci. Současně se zhotovitel zavazuje a odpovídá za to, že při realizaci díla nebude použit žádný materiál, o kterém je v době jeho použití známo, že je škodlivý pro zdraví. Pokud tak zhotovitel učiní, je povinen na písemné vyzvání objednatele provést okamžitě nápravu a veškeré náklady s tím spojené nese zhotovitel</w:t>
      </w:r>
    </w:p>
    <w:p w14:paraId="35CE95D7" w14:textId="77777777" w:rsidR="00C7029F" w:rsidRPr="00643F5B" w:rsidRDefault="37C5E9EA" w:rsidP="00FB1394">
      <w:pPr>
        <w:numPr>
          <w:ilvl w:val="0"/>
          <w:numId w:val="5"/>
        </w:numPr>
        <w:tabs>
          <w:tab w:val="left" w:pos="2746"/>
        </w:tabs>
        <w:jc w:val="both"/>
        <w:rPr>
          <w:sz w:val="24"/>
          <w:szCs w:val="24"/>
        </w:rPr>
      </w:pPr>
      <w:r w:rsidRPr="00643F5B">
        <w:rPr>
          <w:sz w:val="24"/>
          <w:szCs w:val="24"/>
        </w:rPr>
        <w:t xml:space="preserve">Zhotovitel postupuje při provádění díla samostatně při respektování: </w:t>
      </w:r>
    </w:p>
    <w:p w14:paraId="51573079" w14:textId="77777777" w:rsidR="00FB1394" w:rsidRPr="00643F5B" w:rsidRDefault="00FB1394" w:rsidP="00C7029F">
      <w:pPr>
        <w:numPr>
          <w:ilvl w:val="0"/>
          <w:numId w:val="18"/>
        </w:numPr>
        <w:tabs>
          <w:tab w:val="left" w:pos="2746"/>
        </w:tabs>
        <w:jc w:val="both"/>
        <w:rPr>
          <w:sz w:val="24"/>
          <w:szCs w:val="24"/>
        </w:rPr>
      </w:pPr>
      <w:r w:rsidRPr="00643F5B">
        <w:rPr>
          <w:sz w:val="24"/>
          <w:szCs w:val="24"/>
        </w:rPr>
        <w:t>ustanovení o bezpečnosti práce a zařízení při stavebních pracích</w:t>
      </w:r>
      <w:r w:rsidR="00F80351">
        <w:rPr>
          <w:sz w:val="24"/>
          <w:szCs w:val="24"/>
        </w:rPr>
        <w:t>,</w:t>
      </w:r>
    </w:p>
    <w:p w14:paraId="18EB63DB" w14:textId="77777777" w:rsidR="00FB1394" w:rsidRPr="00643F5B" w:rsidRDefault="00FB1394" w:rsidP="00C7029F">
      <w:pPr>
        <w:numPr>
          <w:ilvl w:val="0"/>
          <w:numId w:val="18"/>
        </w:numPr>
        <w:tabs>
          <w:tab w:val="left" w:pos="2746"/>
        </w:tabs>
        <w:jc w:val="both"/>
        <w:rPr>
          <w:sz w:val="24"/>
          <w:szCs w:val="24"/>
        </w:rPr>
      </w:pPr>
      <w:r w:rsidRPr="00643F5B">
        <w:rPr>
          <w:sz w:val="24"/>
          <w:szCs w:val="24"/>
        </w:rPr>
        <w:t>předpisů, norem, vzorových listů technologií, receptur a jiných závazných pokynů</w:t>
      </w:r>
      <w:r w:rsidR="00F80351">
        <w:rPr>
          <w:sz w:val="24"/>
          <w:szCs w:val="24"/>
        </w:rPr>
        <w:t>,</w:t>
      </w:r>
    </w:p>
    <w:p w14:paraId="1962907E" w14:textId="77777777" w:rsidR="00FB1394" w:rsidRPr="00643F5B" w:rsidRDefault="00FB1394" w:rsidP="004E2FF9">
      <w:pPr>
        <w:numPr>
          <w:ilvl w:val="0"/>
          <w:numId w:val="18"/>
        </w:numPr>
        <w:tabs>
          <w:tab w:val="left" w:pos="2746"/>
        </w:tabs>
        <w:jc w:val="both"/>
        <w:rPr>
          <w:sz w:val="24"/>
          <w:szCs w:val="24"/>
        </w:rPr>
      </w:pPr>
      <w:r w:rsidRPr="00643F5B">
        <w:rPr>
          <w:sz w:val="24"/>
          <w:szCs w:val="24"/>
        </w:rPr>
        <w:t>požadavků stanovených ekologickými a jinými předpisy.</w:t>
      </w:r>
    </w:p>
    <w:p w14:paraId="754DF3A2" w14:textId="77777777" w:rsidR="004E2FF9" w:rsidRPr="00CB0A7F" w:rsidRDefault="37C5E9EA" w:rsidP="00FB1394">
      <w:pPr>
        <w:numPr>
          <w:ilvl w:val="0"/>
          <w:numId w:val="5"/>
        </w:numPr>
        <w:autoSpaceDE w:val="0"/>
        <w:autoSpaceDN w:val="0"/>
        <w:adjustRightInd w:val="0"/>
        <w:jc w:val="both"/>
        <w:rPr>
          <w:sz w:val="24"/>
          <w:szCs w:val="24"/>
        </w:rPr>
      </w:pPr>
      <w:r w:rsidRPr="00643F5B">
        <w:rPr>
          <w:sz w:val="24"/>
          <w:szCs w:val="24"/>
        </w:rPr>
        <w:t>Zhotovitel provede dílo na svoje náklady a na vlastní nebezpečí. Zhotovitel odpovídá za př</w:t>
      </w:r>
      <w:r w:rsidRPr="00CB0A7F">
        <w:rPr>
          <w:sz w:val="24"/>
          <w:szCs w:val="24"/>
        </w:rPr>
        <w:t>ípadné škody v průběhu díla nebo oprav. Případnou škodu se zavazuje uhradit v plné výši</w:t>
      </w:r>
      <w:r w:rsidR="00F80351" w:rsidRPr="00CB0A7F">
        <w:rPr>
          <w:sz w:val="24"/>
          <w:szCs w:val="24"/>
        </w:rPr>
        <w:t>.</w:t>
      </w:r>
    </w:p>
    <w:p w14:paraId="4A888117" w14:textId="24A70EC9" w:rsidR="00FB1394" w:rsidRPr="00CB0A7F" w:rsidRDefault="37C5E9EA" w:rsidP="00324D41">
      <w:pPr>
        <w:pStyle w:val="Odstavecseseznamem"/>
        <w:numPr>
          <w:ilvl w:val="0"/>
          <w:numId w:val="5"/>
        </w:numPr>
        <w:rPr>
          <w:sz w:val="24"/>
          <w:szCs w:val="24"/>
        </w:rPr>
      </w:pPr>
      <w:r w:rsidRPr="00CB0A7F">
        <w:rPr>
          <w:sz w:val="24"/>
          <w:szCs w:val="24"/>
        </w:rPr>
        <w:lastRenderedPageBreak/>
        <w:t>Zjistí-li zhotovitel při provádění díla na staveništi skryté nepředvídatelné překážky znemožňující řádné provedení díla, je povinen tuto skutečnost oznámit bez zbytečného odkladu objednateli.  Do rozhodnutí objednatele je zhotovitel oprávněn provádění díla nebo jeho částí přerušit. O dobu přerušení bude upravena lhůta dodávky.</w:t>
      </w:r>
      <w:r w:rsidR="00324D41" w:rsidRPr="00CB0A7F">
        <w:rPr>
          <w:sz w:val="24"/>
          <w:szCs w:val="24"/>
        </w:rPr>
        <w:t xml:space="preserve"> Zhotovitel je dále povinen informovat objednatele zjistí-li v projektové dokumentaci stavby této smlouvy vady. Objednatel se na základě informace zhotovitele vyjádří, zda budou vady odstraněny, či zda na provedení díla dle vadné projektové dokumentace trvá. Pokud se objednatel rozhodne vady odstranit, postupují smluvní strany dle čl. II odst. 6 této smlouvy.</w:t>
      </w:r>
    </w:p>
    <w:p w14:paraId="71CD3747" w14:textId="77777777" w:rsidR="00FB1394" w:rsidRPr="00643F5B" w:rsidRDefault="37C5E9EA" w:rsidP="00FB1394">
      <w:pPr>
        <w:numPr>
          <w:ilvl w:val="0"/>
          <w:numId w:val="5"/>
        </w:numPr>
        <w:autoSpaceDE w:val="0"/>
        <w:autoSpaceDN w:val="0"/>
        <w:adjustRightInd w:val="0"/>
        <w:jc w:val="both"/>
        <w:rPr>
          <w:sz w:val="24"/>
          <w:szCs w:val="24"/>
        </w:rPr>
      </w:pPr>
      <w:r w:rsidRPr="00CB0A7F">
        <w:rPr>
          <w:sz w:val="24"/>
          <w:szCs w:val="24"/>
        </w:rPr>
        <w:t>Do dvou dnů po protokolárním předání díla je zhotovitel povinen vyklidit stave</w:t>
      </w:r>
      <w:r w:rsidRPr="00643F5B">
        <w:rPr>
          <w:sz w:val="24"/>
          <w:szCs w:val="24"/>
        </w:rPr>
        <w:t xml:space="preserve">niště a provést úklid jak v prostorách realizace stavební činnosti, tak v prostoru zařízení staveniště a tato deklarace bude součástí předávacího protokolu.  </w:t>
      </w:r>
    </w:p>
    <w:p w14:paraId="68CE9C85"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zajistí, aby technologický postup oprav nebo prací, odpovídal platným bezpečnostním a požárním předpisům.</w:t>
      </w:r>
    </w:p>
    <w:p w14:paraId="595792BA" w14:textId="77777777"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nese zodpovědnost za škody způsobené při provádění díla. Při provádění prací bude postupovat maximálně opatrně. Bude dbát na to, aby nebyl poškozen majetek či zdraví objednatele ani dalších osob. V případě poškození bude ihned informovat zástupce majitele objektu a zajistí nápravu. Zhotovitel se zavazuje uhradit vzniklé škody v plné výši. Zhotovitel se zavazuje, že bez naléhavého důvodu nebudou práce probíhat v neděli.</w:t>
      </w:r>
    </w:p>
    <w:p w14:paraId="0FA4BF71" w14:textId="77777777" w:rsidR="00E352DC" w:rsidRPr="00643F5B" w:rsidRDefault="37C5E9EA" w:rsidP="00FB1394">
      <w:pPr>
        <w:numPr>
          <w:ilvl w:val="0"/>
          <w:numId w:val="5"/>
        </w:numPr>
        <w:autoSpaceDE w:val="0"/>
        <w:autoSpaceDN w:val="0"/>
        <w:adjustRightInd w:val="0"/>
        <w:jc w:val="both"/>
        <w:rPr>
          <w:sz w:val="24"/>
          <w:szCs w:val="24"/>
        </w:rPr>
      </w:pPr>
      <w:r w:rsidRPr="00643F5B">
        <w:rPr>
          <w:sz w:val="24"/>
          <w:szCs w:val="24"/>
        </w:rPr>
        <w:t>Zhotovitel prohlašuje, že je seznámen s předpisy PO a BOZP a nese zodpovědnost za jejich dodržování svými zaměstnanci a subdodavateli.</w:t>
      </w:r>
    </w:p>
    <w:p w14:paraId="3E510BAC" w14:textId="77777777" w:rsidR="00E16F1F" w:rsidRPr="00643F5B" w:rsidRDefault="00E16F1F" w:rsidP="00B75A29">
      <w:pPr>
        <w:autoSpaceDE w:val="0"/>
        <w:autoSpaceDN w:val="0"/>
        <w:adjustRightInd w:val="0"/>
        <w:rPr>
          <w:b/>
          <w:sz w:val="24"/>
          <w:szCs w:val="24"/>
        </w:rPr>
      </w:pPr>
    </w:p>
    <w:p w14:paraId="2B029924" w14:textId="246E07B7" w:rsidR="000B1632" w:rsidRPr="00CB0A7F" w:rsidRDefault="000B1632" w:rsidP="000B1632">
      <w:pPr>
        <w:autoSpaceDE w:val="0"/>
        <w:autoSpaceDN w:val="0"/>
        <w:adjustRightInd w:val="0"/>
        <w:jc w:val="center"/>
        <w:rPr>
          <w:b/>
          <w:sz w:val="24"/>
          <w:szCs w:val="24"/>
        </w:rPr>
      </w:pPr>
      <w:r w:rsidRPr="00CB0A7F">
        <w:rPr>
          <w:b/>
          <w:sz w:val="24"/>
          <w:szCs w:val="24"/>
        </w:rPr>
        <w:t>VII.</w:t>
      </w:r>
    </w:p>
    <w:p w14:paraId="1DB9C070" w14:textId="77777777" w:rsidR="000B1632" w:rsidRPr="00CB0A7F" w:rsidRDefault="000B1632" w:rsidP="000B1632">
      <w:pPr>
        <w:autoSpaceDE w:val="0"/>
        <w:autoSpaceDN w:val="0"/>
        <w:adjustRightInd w:val="0"/>
        <w:jc w:val="center"/>
        <w:rPr>
          <w:b/>
          <w:sz w:val="24"/>
          <w:szCs w:val="24"/>
        </w:rPr>
      </w:pPr>
      <w:r w:rsidRPr="00CB0A7F">
        <w:rPr>
          <w:b/>
          <w:sz w:val="24"/>
          <w:szCs w:val="24"/>
        </w:rPr>
        <w:t>Vyšší moc</w:t>
      </w:r>
    </w:p>
    <w:p w14:paraId="7A1851AA" w14:textId="77777777" w:rsidR="000B1632" w:rsidRPr="00CB0A7F" w:rsidRDefault="000B1632" w:rsidP="000B1632">
      <w:pPr>
        <w:autoSpaceDE w:val="0"/>
        <w:autoSpaceDN w:val="0"/>
        <w:adjustRightInd w:val="0"/>
        <w:ind w:left="360" w:hanging="360"/>
        <w:jc w:val="both"/>
        <w:rPr>
          <w:sz w:val="24"/>
          <w:szCs w:val="24"/>
        </w:rPr>
      </w:pPr>
      <w:r w:rsidRPr="00CB0A7F">
        <w:rPr>
          <w:b/>
          <w:sz w:val="24"/>
          <w:szCs w:val="24"/>
        </w:rPr>
        <w:t>1.</w:t>
      </w:r>
      <w:r w:rsidRPr="00CB0A7F">
        <w:rPr>
          <w:b/>
          <w:sz w:val="24"/>
          <w:szCs w:val="24"/>
        </w:rPr>
        <w:tab/>
      </w:r>
      <w:r w:rsidRPr="00CB0A7F">
        <w:rPr>
          <w:sz w:val="24"/>
          <w:szCs w:val="24"/>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1201E3D1" w14:textId="77777777" w:rsidR="000B1632" w:rsidRPr="00CB0A7F" w:rsidRDefault="000B1632" w:rsidP="000B1632">
      <w:pPr>
        <w:autoSpaceDE w:val="0"/>
        <w:autoSpaceDN w:val="0"/>
        <w:adjustRightInd w:val="0"/>
        <w:ind w:left="360" w:hanging="360"/>
        <w:jc w:val="both"/>
        <w:rPr>
          <w:sz w:val="24"/>
          <w:szCs w:val="24"/>
        </w:rPr>
      </w:pPr>
      <w:r w:rsidRPr="00CB0A7F">
        <w:rPr>
          <w:sz w:val="24"/>
          <w:szCs w:val="24"/>
        </w:rPr>
        <w:t>2.</w:t>
      </w:r>
      <w:r w:rsidRPr="00CB0A7F">
        <w:rPr>
          <w:sz w:val="24"/>
          <w:szCs w:val="24"/>
        </w:rPr>
        <w:tab/>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6D8D828B" w14:textId="77777777" w:rsidR="000B1632" w:rsidRPr="00CB0A7F" w:rsidRDefault="000B1632" w:rsidP="000B1632">
      <w:pPr>
        <w:autoSpaceDE w:val="0"/>
        <w:autoSpaceDN w:val="0"/>
        <w:adjustRightInd w:val="0"/>
        <w:ind w:left="360" w:hanging="360"/>
        <w:jc w:val="both"/>
        <w:rPr>
          <w:sz w:val="24"/>
          <w:szCs w:val="24"/>
        </w:rPr>
      </w:pPr>
      <w:r w:rsidRPr="00CB0A7F">
        <w:rPr>
          <w:sz w:val="24"/>
          <w:szCs w:val="24"/>
        </w:rPr>
        <w:t>3.</w:t>
      </w:r>
      <w:r w:rsidRPr="00CB0A7F">
        <w:rPr>
          <w:sz w:val="24"/>
          <w:szCs w:val="24"/>
        </w:rPr>
        <w:tab/>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68D6027C" w14:textId="03CC2E34" w:rsidR="000B1632" w:rsidRPr="00CB0A7F" w:rsidRDefault="000B1632" w:rsidP="000B1632">
      <w:pPr>
        <w:autoSpaceDE w:val="0"/>
        <w:autoSpaceDN w:val="0"/>
        <w:adjustRightInd w:val="0"/>
        <w:jc w:val="both"/>
        <w:rPr>
          <w:sz w:val="24"/>
          <w:szCs w:val="24"/>
        </w:rPr>
      </w:pPr>
      <w:r w:rsidRPr="00CB0A7F">
        <w:rPr>
          <w:sz w:val="24"/>
          <w:szCs w:val="24"/>
        </w:rPr>
        <w:t>4.   V případě, že nastane vyšší moc, postupují smluvní strany dle čl. I</w:t>
      </w:r>
      <w:r w:rsidR="004F2F43" w:rsidRPr="00CB0A7F">
        <w:rPr>
          <w:sz w:val="24"/>
          <w:szCs w:val="24"/>
        </w:rPr>
        <w:t>I</w:t>
      </w:r>
      <w:r w:rsidRPr="00CB0A7F">
        <w:rPr>
          <w:sz w:val="24"/>
          <w:szCs w:val="24"/>
        </w:rPr>
        <w:t xml:space="preserve"> odst. </w:t>
      </w:r>
      <w:r w:rsidR="004F2F43" w:rsidRPr="00CB0A7F">
        <w:rPr>
          <w:sz w:val="24"/>
          <w:szCs w:val="24"/>
        </w:rPr>
        <w:t>4</w:t>
      </w:r>
      <w:r w:rsidRPr="00CB0A7F">
        <w:rPr>
          <w:sz w:val="24"/>
          <w:szCs w:val="24"/>
        </w:rPr>
        <w:t xml:space="preserve"> této smlouvy.</w:t>
      </w:r>
    </w:p>
    <w:p w14:paraId="6A348605" w14:textId="56586649" w:rsidR="000B1632" w:rsidRPr="00CB0A7F" w:rsidRDefault="000B1632" w:rsidP="000B1632">
      <w:pPr>
        <w:autoSpaceDE w:val="0"/>
        <w:autoSpaceDN w:val="0"/>
        <w:adjustRightInd w:val="0"/>
        <w:ind w:left="708" w:hanging="708"/>
        <w:jc w:val="both"/>
        <w:rPr>
          <w:sz w:val="24"/>
          <w:szCs w:val="24"/>
        </w:rPr>
      </w:pPr>
      <w:r w:rsidRPr="00CB0A7F">
        <w:rPr>
          <w:sz w:val="24"/>
          <w:szCs w:val="24"/>
        </w:rPr>
        <w:t>5.    V případě, že některá smluvní strana není schopna plnit své závazky z této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14BEAD96" w14:textId="3B20B1F9" w:rsidR="00D562BF" w:rsidRPr="00CB0A7F" w:rsidRDefault="00CB0A7F" w:rsidP="00852BA6">
      <w:pPr>
        <w:autoSpaceDE w:val="0"/>
        <w:autoSpaceDN w:val="0"/>
        <w:adjustRightInd w:val="0"/>
        <w:ind w:left="708" w:hanging="708"/>
        <w:jc w:val="center"/>
        <w:rPr>
          <w:b/>
          <w:bCs/>
          <w:sz w:val="24"/>
          <w:szCs w:val="24"/>
        </w:rPr>
      </w:pPr>
      <w:r w:rsidRPr="00CB0A7F">
        <w:rPr>
          <w:b/>
          <w:bCs/>
          <w:sz w:val="24"/>
          <w:szCs w:val="24"/>
        </w:rPr>
        <w:t>VIII</w:t>
      </w:r>
      <w:r w:rsidR="00852BA6" w:rsidRPr="00CB0A7F">
        <w:rPr>
          <w:b/>
          <w:bCs/>
          <w:sz w:val="24"/>
          <w:szCs w:val="24"/>
        </w:rPr>
        <w:t>.</w:t>
      </w:r>
    </w:p>
    <w:p w14:paraId="101B0C29" w14:textId="5DDE95AA" w:rsidR="00852BA6" w:rsidRPr="00CB0A7F" w:rsidRDefault="00852BA6" w:rsidP="00852BA6">
      <w:pPr>
        <w:autoSpaceDE w:val="0"/>
        <w:autoSpaceDN w:val="0"/>
        <w:adjustRightInd w:val="0"/>
        <w:spacing w:after="240"/>
        <w:ind w:left="708" w:hanging="708"/>
        <w:jc w:val="center"/>
        <w:rPr>
          <w:b/>
          <w:bCs/>
          <w:sz w:val="24"/>
          <w:szCs w:val="24"/>
        </w:rPr>
      </w:pPr>
      <w:r w:rsidRPr="00CB0A7F">
        <w:rPr>
          <w:b/>
          <w:bCs/>
          <w:sz w:val="24"/>
          <w:szCs w:val="24"/>
        </w:rPr>
        <w:t>Důstojné pracovní podmínky a bezpečnost práce</w:t>
      </w:r>
    </w:p>
    <w:p w14:paraId="7D8CD41D" w14:textId="77777777" w:rsidR="00852BA6" w:rsidRPr="00CB0A7F" w:rsidRDefault="00852BA6" w:rsidP="00852BA6">
      <w:pPr>
        <w:autoSpaceDE w:val="0"/>
        <w:autoSpaceDN w:val="0"/>
        <w:adjustRightInd w:val="0"/>
        <w:ind w:left="708" w:hanging="708"/>
        <w:jc w:val="both"/>
        <w:rPr>
          <w:sz w:val="24"/>
          <w:szCs w:val="24"/>
        </w:rPr>
      </w:pPr>
      <w:r w:rsidRPr="00CB0A7F">
        <w:rPr>
          <w:sz w:val="24"/>
          <w:szCs w:val="24"/>
        </w:rPr>
        <w:lastRenderedPageBreak/>
        <w:t xml:space="preserve">1. Objednatel má zájem na realizaci Veřejné zakázky v souladu se zásadami sociálně odpovědného veřejného zadávání a dbá o to, aby při plnění této Veřejné zakázky byly striktně dodržovány pracovněprávní předpisy. </w:t>
      </w:r>
    </w:p>
    <w:p w14:paraId="32F44EC5" w14:textId="1EB252B3" w:rsidR="00852BA6" w:rsidRPr="00CB0A7F" w:rsidRDefault="00852BA6" w:rsidP="00852BA6">
      <w:pPr>
        <w:autoSpaceDE w:val="0"/>
        <w:autoSpaceDN w:val="0"/>
        <w:adjustRightInd w:val="0"/>
        <w:ind w:left="708" w:hanging="708"/>
        <w:jc w:val="both"/>
        <w:rPr>
          <w:sz w:val="24"/>
          <w:szCs w:val="24"/>
        </w:rPr>
      </w:pPr>
      <w:r w:rsidRPr="00CB0A7F">
        <w:rPr>
          <w:sz w:val="24"/>
          <w:szCs w:val="24"/>
        </w:rPr>
        <w:t>2. Dodavatel prohlašuje, že si je vědom skutečnosti, že Objednatel má zájem na realizaci Veřejné zakázky v souladu se zásadami sociálně odpovědného veřejného zadávání. Dodavatel se zavazuje po celou dobu trvání smluvního poměru založeného Smlouvou zajistit dodržování veškerých relevantních právních předpisů, zejména pak pracovněprávních, jako například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Dodavatelem či jeho Poddodavatelem.</w:t>
      </w:r>
    </w:p>
    <w:p w14:paraId="4DB40AD0" w14:textId="77777777" w:rsidR="00852BA6" w:rsidRPr="00CB0A7F" w:rsidRDefault="00852BA6" w:rsidP="00852BA6">
      <w:pPr>
        <w:autoSpaceDE w:val="0"/>
        <w:autoSpaceDN w:val="0"/>
        <w:adjustRightInd w:val="0"/>
        <w:ind w:left="708" w:hanging="708"/>
        <w:jc w:val="both"/>
        <w:rPr>
          <w:sz w:val="24"/>
          <w:szCs w:val="24"/>
        </w:rPr>
      </w:pPr>
    </w:p>
    <w:p w14:paraId="4639931C" w14:textId="557EB3B1" w:rsidR="00B77011" w:rsidRPr="00643F5B" w:rsidRDefault="00CB0A7F" w:rsidP="00B77011">
      <w:pPr>
        <w:autoSpaceDE w:val="0"/>
        <w:autoSpaceDN w:val="0"/>
        <w:adjustRightInd w:val="0"/>
        <w:jc w:val="center"/>
        <w:rPr>
          <w:b/>
          <w:sz w:val="24"/>
          <w:szCs w:val="24"/>
        </w:rPr>
      </w:pPr>
      <w:r w:rsidRPr="00CB0A7F">
        <w:rPr>
          <w:b/>
          <w:sz w:val="24"/>
          <w:szCs w:val="24"/>
        </w:rPr>
        <w:t>I</w:t>
      </w:r>
      <w:r w:rsidR="002F5329" w:rsidRPr="00CB0A7F">
        <w:rPr>
          <w:b/>
          <w:sz w:val="24"/>
          <w:szCs w:val="24"/>
        </w:rPr>
        <w:t>X</w:t>
      </w:r>
      <w:r w:rsidR="00B77011" w:rsidRPr="00CB0A7F">
        <w:rPr>
          <w:b/>
          <w:sz w:val="24"/>
          <w:szCs w:val="24"/>
        </w:rPr>
        <w:t>.</w:t>
      </w:r>
    </w:p>
    <w:p w14:paraId="29CD79E8" w14:textId="77777777" w:rsidR="00B77011" w:rsidRPr="00643F5B" w:rsidRDefault="00B77011" w:rsidP="00B77011">
      <w:pPr>
        <w:pStyle w:val="Nadpis2"/>
        <w:spacing w:before="0" w:after="120"/>
        <w:jc w:val="center"/>
        <w:rPr>
          <w:rFonts w:ascii="Times New Roman" w:hAnsi="Times New Roman"/>
          <w:i w:val="0"/>
          <w:sz w:val="24"/>
          <w:szCs w:val="24"/>
        </w:rPr>
      </w:pPr>
      <w:r w:rsidRPr="00643F5B">
        <w:rPr>
          <w:rFonts w:ascii="Times New Roman" w:hAnsi="Times New Roman"/>
          <w:i w:val="0"/>
          <w:sz w:val="24"/>
          <w:szCs w:val="24"/>
        </w:rPr>
        <w:t>Informace o zpracování osobních údajů</w:t>
      </w:r>
    </w:p>
    <w:p w14:paraId="4ACA7FDD" w14:textId="77777777" w:rsidR="00B77011" w:rsidRPr="00643F5B" w:rsidRDefault="00B77011" w:rsidP="00B77011">
      <w:pPr>
        <w:tabs>
          <w:tab w:val="num" w:pos="426"/>
        </w:tabs>
        <w:overflowPunct w:val="0"/>
        <w:autoSpaceDE w:val="0"/>
        <w:autoSpaceDN w:val="0"/>
        <w:adjustRightInd w:val="0"/>
        <w:jc w:val="both"/>
        <w:textAlignment w:val="baseline"/>
        <w:rPr>
          <w:sz w:val="24"/>
          <w:szCs w:val="24"/>
        </w:rPr>
      </w:pPr>
      <w:r w:rsidRPr="00643F5B">
        <w:rPr>
          <w:sz w:val="24"/>
          <w:szCs w:val="24"/>
        </w:rPr>
        <w:t xml:space="preserve">Zhotovitel bere na vědomí, </w:t>
      </w:r>
      <w:r w:rsidR="000712B9" w:rsidRPr="00643F5B">
        <w:rPr>
          <w:sz w:val="24"/>
          <w:szCs w:val="24"/>
        </w:rPr>
        <w:t>že jsou-li ve smlouvě uvedeny osobní údaje</w:t>
      </w:r>
      <w:r w:rsidRPr="00643F5B">
        <w:rPr>
          <w:sz w:val="24"/>
          <w:szCs w:val="24"/>
        </w:rPr>
        <w:t>, objednatel je správcem jeho osobních údajů dle Nařízení Evropského parlamentu a Rady (EU) 2016/679 (GDPR) a navazujících právních předpisů. Oprávnění objednatele zprac</w:t>
      </w:r>
      <w:r w:rsidR="001506BC" w:rsidRPr="00643F5B">
        <w:rPr>
          <w:sz w:val="24"/>
          <w:szCs w:val="24"/>
        </w:rPr>
        <w:t xml:space="preserve">ovávat osobní údaje </w:t>
      </w:r>
      <w:r w:rsidRPr="00643F5B">
        <w:rPr>
          <w:sz w:val="24"/>
          <w:szCs w:val="24"/>
        </w:rPr>
        <w:t xml:space="preserve">plyne přímo z této smlouvy, a to v míře a rozsahu nezbytném pro její uzavření a plnění, pro plnění souvisejících právních povinností a pro sledování oprávněných zájmů objednatele. Toto zpracování nepodléhá zvlášť udělenému souhlasu. </w:t>
      </w:r>
      <w:r w:rsidR="000712B9" w:rsidRPr="00643F5B">
        <w:rPr>
          <w:color w:val="000000" w:themeColor="text1"/>
          <w:sz w:val="24"/>
          <w:szCs w:val="24"/>
        </w:rPr>
        <w:t>Objednatel</w:t>
      </w:r>
      <w:r w:rsidRPr="00643F5B">
        <w:rPr>
          <w:color w:val="000000" w:themeColor="text1"/>
          <w:sz w:val="24"/>
          <w:szCs w:val="24"/>
        </w:rPr>
        <w:t xml:space="preserve"> na základě svého oprávněného zájmu sdílí tyto osobní údaje v nezbytné míře a rozsahu s Biskupstvím krá</w:t>
      </w:r>
      <w:r w:rsidR="007C3423" w:rsidRPr="00643F5B">
        <w:rPr>
          <w:color w:val="000000" w:themeColor="text1"/>
          <w:sz w:val="24"/>
          <w:szCs w:val="24"/>
        </w:rPr>
        <w:t>lovéhradeckým, které</w:t>
      </w:r>
      <w:r w:rsidRPr="00643F5B">
        <w:rPr>
          <w:color w:val="000000" w:themeColor="text1"/>
          <w:sz w:val="24"/>
          <w:szCs w:val="24"/>
        </w:rPr>
        <w:t xml:space="preserve"> tuto smlouvu schvaluje.</w:t>
      </w:r>
      <w:r w:rsidRPr="00643F5B">
        <w:rPr>
          <w:sz w:val="24"/>
          <w:szCs w:val="24"/>
        </w:rPr>
        <w:t xml:space="preserve"> Zhotovitel prohlašuje, že si je vědom svých práv na přístup ke zpracovávaným osobním údajům, na žádost o informace, které jeho osobní údaje jsou zpracovány a jak, na žádost o upřesnění, doplnění a aktualizaci údajů, rovněž si je vědom svého práva podat proti zpracování námitku, žádost o omezení zpracování, o vymazání nezákonně zpracovávaných údajů či stížnost k Úřadu na ochranu osobních údajů. Ve všech záležitostech osobních údajů se může obracet na pověřence pro ochranu osobních údajů, jehož kontaktní údaje jsou dostupné na </w:t>
      </w:r>
      <w:hyperlink r:id="rId7" w:history="1">
        <w:r w:rsidRPr="00643F5B">
          <w:rPr>
            <w:rStyle w:val="Hypertextovodkaz"/>
            <w:sz w:val="24"/>
            <w:szCs w:val="24"/>
          </w:rPr>
          <w:t>www.bihk.cz</w:t>
        </w:r>
      </w:hyperlink>
      <w:r w:rsidRPr="00643F5B">
        <w:rPr>
          <w:sz w:val="24"/>
          <w:szCs w:val="24"/>
        </w:rPr>
        <w:t xml:space="preserve"> v sekci kontakty.</w:t>
      </w:r>
    </w:p>
    <w:p w14:paraId="55981F2B" w14:textId="77777777" w:rsidR="009D640B" w:rsidRPr="00643F5B" w:rsidRDefault="009D640B" w:rsidP="00E16F1F">
      <w:pPr>
        <w:autoSpaceDE w:val="0"/>
        <w:autoSpaceDN w:val="0"/>
        <w:adjustRightInd w:val="0"/>
        <w:jc w:val="center"/>
        <w:rPr>
          <w:b/>
          <w:sz w:val="24"/>
          <w:szCs w:val="24"/>
        </w:rPr>
      </w:pPr>
    </w:p>
    <w:p w14:paraId="47F0A550" w14:textId="70585F2B" w:rsidR="00E16F1F" w:rsidRPr="00643F5B" w:rsidRDefault="000B1632" w:rsidP="00E16F1F">
      <w:pPr>
        <w:autoSpaceDE w:val="0"/>
        <w:autoSpaceDN w:val="0"/>
        <w:adjustRightInd w:val="0"/>
        <w:jc w:val="center"/>
        <w:rPr>
          <w:b/>
          <w:sz w:val="24"/>
          <w:szCs w:val="24"/>
        </w:rPr>
      </w:pPr>
      <w:r w:rsidRPr="00CB0A7F">
        <w:rPr>
          <w:b/>
          <w:sz w:val="24"/>
          <w:szCs w:val="24"/>
        </w:rPr>
        <w:t>X</w:t>
      </w:r>
      <w:r w:rsidR="00E16F1F" w:rsidRPr="00CB0A7F">
        <w:rPr>
          <w:b/>
          <w:sz w:val="24"/>
          <w:szCs w:val="24"/>
        </w:rPr>
        <w:t>.</w:t>
      </w:r>
    </w:p>
    <w:p w14:paraId="7602CF17" w14:textId="77777777" w:rsidR="00E16F1F" w:rsidRPr="00643F5B" w:rsidRDefault="00E16F1F" w:rsidP="00320F40">
      <w:pPr>
        <w:autoSpaceDE w:val="0"/>
        <w:autoSpaceDN w:val="0"/>
        <w:adjustRightInd w:val="0"/>
        <w:spacing w:after="120"/>
        <w:jc w:val="center"/>
        <w:rPr>
          <w:b/>
          <w:sz w:val="24"/>
          <w:szCs w:val="24"/>
        </w:rPr>
      </w:pPr>
      <w:r w:rsidRPr="00643F5B">
        <w:rPr>
          <w:b/>
          <w:sz w:val="24"/>
          <w:szCs w:val="24"/>
        </w:rPr>
        <w:t>Další ujednání</w:t>
      </w:r>
    </w:p>
    <w:p w14:paraId="64CFAE2C" w14:textId="77777777" w:rsidR="00E16F1F" w:rsidRPr="00643F5B" w:rsidRDefault="00E16F1F" w:rsidP="00320F40">
      <w:pPr>
        <w:numPr>
          <w:ilvl w:val="0"/>
          <w:numId w:val="10"/>
        </w:numPr>
        <w:jc w:val="both"/>
        <w:rPr>
          <w:snapToGrid w:val="0"/>
          <w:sz w:val="24"/>
          <w:szCs w:val="24"/>
        </w:rPr>
      </w:pPr>
      <w:r w:rsidRPr="00643F5B">
        <w:rPr>
          <w:snapToGrid w:val="0"/>
          <w:sz w:val="24"/>
          <w:szCs w:val="24"/>
        </w:rPr>
        <w:t>U skutečností, které výslovně tato smlouva neřeší, se smluvní strany řídí Ob</w:t>
      </w:r>
      <w:r w:rsidR="008D6954" w:rsidRPr="00643F5B">
        <w:rPr>
          <w:snapToGrid w:val="0"/>
          <w:sz w:val="24"/>
          <w:szCs w:val="24"/>
        </w:rPr>
        <w:t>čanským zákoníkem</w:t>
      </w:r>
      <w:r w:rsidRPr="00643F5B">
        <w:rPr>
          <w:snapToGrid w:val="0"/>
          <w:sz w:val="24"/>
          <w:szCs w:val="24"/>
        </w:rPr>
        <w:t xml:space="preserve"> v platném znění.</w:t>
      </w:r>
    </w:p>
    <w:p w14:paraId="0E59C1E7" w14:textId="77777777" w:rsidR="00077932" w:rsidRPr="00643F5B" w:rsidRDefault="00B820D7" w:rsidP="00320F40">
      <w:pPr>
        <w:numPr>
          <w:ilvl w:val="0"/>
          <w:numId w:val="10"/>
        </w:numPr>
        <w:jc w:val="both"/>
        <w:rPr>
          <w:snapToGrid w:val="0"/>
          <w:sz w:val="24"/>
          <w:szCs w:val="24"/>
        </w:rPr>
      </w:pPr>
      <w:r w:rsidRPr="00643F5B">
        <w:rPr>
          <w:snapToGrid w:val="0"/>
          <w:sz w:val="24"/>
          <w:szCs w:val="24"/>
        </w:rPr>
        <w:t>O</w:t>
      </w:r>
      <w:r w:rsidR="00077932" w:rsidRPr="00643F5B">
        <w:rPr>
          <w:snapToGrid w:val="0"/>
          <w:sz w:val="24"/>
          <w:szCs w:val="24"/>
        </w:rPr>
        <w:t xml:space="preserve">bjednatel </w:t>
      </w:r>
      <w:r w:rsidRPr="00643F5B">
        <w:rPr>
          <w:snapToGrid w:val="0"/>
          <w:sz w:val="24"/>
          <w:szCs w:val="24"/>
        </w:rPr>
        <w:t xml:space="preserve">si </w:t>
      </w:r>
      <w:r w:rsidR="00077932" w:rsidRPr="00643F5B">
        <w:rPr>
          <w:snapToGrid w:val="0"/>
          <w:sz w:val="24"/>
          <w:szCs w:val="24"/>
        </w:rPr>
        <w:t xml:space="preserve">vyhrazuje právo od této smlouvy </w:t>
      </w:r>
      <w:r w:rsidR="00E95615" w:rsidRPr="00643F5B">
        <w:rPr>
          <w:snapToGrid w:val="0"/>
          <w:sz w:val="24"/>
          <w:szCs w:val="24"/>
        </w:rPr>
        <w:t xml:space="preserve">(případně ve znění dodatků) </w:t>
      </w:r>
      <w:r w:rsidR="005C4DB7" w:rsidRPr="00643F5B">
        <w:rPr>
          <w:snapToGrid w:val="0"/>
          <w:sz w:val="24"/>
          <w:szCs w:val="24"/>
        </w:rPr>
        <w:t xml:space="preserve">nebo její části </w:t>
      </w:r>
      <w:r w:rsidR="00077932" w:rsidRPr="00643F5B">
        <w:rPr>
          <w:snapToGrid w:val="0"/>
          <w:sz w:val="24"/>
          <w:szCs w:val="24"/>
        </w:rPr>
        <w:t xml:space="preserve">v dosud neprovedeném rozsahu </w:t>
      </w:r>
      <w:r w:rsidR="007F0284" w:rsidRPr="00643F5B">
        <w:rPr>
          <w:snapToGrid w:val="0"/>
          <w:sz w:val="24"/>
          <w:szCs w:val="24"/>
        </w:rPr>
        <w:t xml:space="preserve">díla </w:t>
      </w:r>
      <w:r w:rsidR="00077932" w:rsidRPr="00643F5B">
        <w:rPr>
          <w:snapToGrid w:val="0"/>
          <w:sz w:val="24"/>
          <w:szCs w:val="24"/>
        </w:rPr>
        <w:t>odstoupit s účinky ke dni odstoupení; v přípa</w:t>
      </w:r>
      <w:r w:rsidR="007F0284" w:rsidRPr="00643F5B">
        <w:rPr>
          <w:snapToGrid w:val="0"/>
          <w:sz w:val="24"/>
          <w:szCs w:val="24"/>
        </w:rPr>
        <w:t xml:space="preserve">dě odstoupení </w:t>
      </w:r>
      <w:r w:rsidRPr="00643F5B">
        <w:rPr>
          <w:snapToGrid w:val="0"/>
          <w:sz w:val="24"/>
          <w:szCs w:val="24"/>
        </w:rPr>
        <w:t xml:space="preserve">ze strany objednatele </w:t>
      </w:r>
      <w:r w:rsidR="00077932" w:rsidRPr="00643F5B">
        <w:rPr>
          <w:snapToGrid w:val="0"/>
          <w:sz w:val="24"/>
          <w:szCs w:val="24"/>
        </w:rPr>
        <w:t xml:space="preserve">náleží zhotoviteli </w:t>
      </w:r>
      <w:r w:rsidRPr="00643F5B">
        <w:rPr>
          <w:snapToGrid w:val="0"/>
          <w:sz w:val="24"/>
          <w:szCs w:val="24"/>
        </w:rPr>
        <w:t xml:space="preserve">pouze </w:t>
      </w:r>
      <w:r w:rsidR="00077932" w:rsidRPr="00643F5B">
        <w:rPr>
          <w:snapToGrid w:val="0"/>
          <w:sz w:val="24"/>
          <w:szCs w:val="24"/>
        </w:rPr>
        <w:t xml:space="preserve">poměrná část ceny díla </w:t>
      </w:r>
      <w:r w:rsidR="007F0284" w:rsidRPr="00643F5B">
        <w:rPr>
          <w:snapToGrid w:val="0"/>
          <w:sz w:val="24"/>
          <w:szCs w:val="24"/>
        </w:rPr>
        <w:t xml:space="preserve">podle stavu prací </w:t>
      </w:r>
      <w:r w:rsidR="00077932" w:rsidRPr="00643F5B">
        <w:rPr>
          <w:snapToGrid w:val="0"/>
          <w:sz w:val="24"/>
          <w:szCs w:val="24"/>
        </w:rPr>
        <w:t xml:space="preserve">ke dni odstoupení.  </w:t>
      </w:r>
    </w:p>
    <w:p w14:paraId="24706E52" w14:textId="77777777" w:rsidR="00E16F1F" w:rsidRPr="00643F5B" w:rsidRDefault="00E16F1F" w:rsidP="00320F40">
      <w:pPr>
        <w:numPr>
          <w:ilvl w:val="0"/>
          <w:numId w:val="10"/>
        </w:numPr>
        <w:jc w:val="both"/>
        <w:rPr>
          <w:snapToGrid w:val="0"/>
          <w:sz w:val="24"/>
          <w:szCs w:val="24"/>
        </w:rPr>
      </w:pPr>
      <w:r w:rsidRPr="00643F5B">
        <w:rPr>
          <w:snapToGrid w:val="0"/>
          <w:sz w:val="24"/>
          <w:szCs w:val="24"/>
        </w:rPr>
        <w:t>Případné spory mezi smluvními stranami budou řešeny především smírnou cestou. Zástupci smluvních stran se k řešení takových rozporů sejdou na základě výzvy v místě provádění díla nejpozději ve lhůtě 10- ti dnů ode dne doručení takové výzvy.</w:t>
      </w:r>
    </w:p>
    <w:p w14:paraId="08450A7F" w14:textId="77777777" w:rsidR="00E16F1F" w:rsidRPr="00643F5B" w:rsidRDefault="00E16F1F" w:rsidP="00320F40">
      <w:pPr>
        <w:numPr>
          <w:ilvl w:val="0"/>
          <w:numId w:val="10"/>
        </w:numPr>
        <w:jc w:val="both"/>
        <w:rPr>
          <w:sz w:val="24"/>
          <w:szCs w:val="24"/>
        </w:rPr>
      </w:pPr>
      <w:r w:rsidRPr="00643F5B">
        <w:rPr>
          <w:sz w:val="24"/>
          <w:szCs w:val="24"/>
        </w:rPr>
        <w:t>Tato smlouva může být měněna a doplňována pouze formou písemných a číslovaných dodatků</w:t>
      </w:r>
      <w:r w:rsidR="00077932" w:rsidRPr="00643F5B">
        <w:rPr>
          <w:sz w:val="24"/>
          <w:szCs w:val="24"/>
        </w:rPr>
        <w:t>.</w:t>
      </w:r>
      <w:r w:rsidRPr="00643F5B">
        <w:rPr>
          <w:sz w:val="24"/>
          <w:szCs w:val="24"/>
        </w:rPr>
        <w:t xml:space="preserve"> </w:t>
      </w:r>
    </w:p>
    <w:p w14:paraId="5BB06148" w14:textId="77777777" w:rsidR="009422AA" w:rsidRPr="00F7409D" w:rsidRDefault="009422AA" w:rsidP="009422AA">
      <w:pPr>
        <w:numPr>
          <w:ilvl w:val="0"/>
          <w:numId w:val="10"/>
        </w:numPr>
        <w:rPr>
          <w:sz w:val="24"/>
          <w:szCs w:val="24"/>
        </w:rPr>
      </w:pPr>
      <w:r w:rsidRPr="00F7409D">
        <w:rPr>
          <w:sz w:val="24"/>
          <w:szCs w:val="24"/>
        </w:rPr>
        <w:t>Tato smlouva/dodatek podléhá, dle Kodexu kanonického práva (CIC z roku 1983), schválení Biskupství královéhradeckého, jako nadřízeného církevního subjektu farnosti (objednatele), jinak je neplatná/ný.“</w:t>
      </w:r>
    </w:p>
    <w:p w14:paraId="1890FB5F" w14:textId="77777777" w:rsidR="00E16F1F" w:rsidRPr="00643F5B" w:rsidRDefault="00E16F1F" w:rsidP="00320F40">
      <w:pPr>
        <w:numPr>
          <w:ilvl w:val="0"/>
          <w:numId w:val="10"/>
        </w:numPr>
        <w:jc w:val="both"/>
        <w:rPr>
          <w:snapToGrid w:val="0"/>
          <w:sz w:val="24"/>
          <w:szCs w:val="24"/>
        </w:rPr>
      </w:pPr>
      <w:r w:rsidRPr="00643F5B">
        <w:rPr>
          <w:sz w:val="24"/>
          <w:szCs w:val="24"/>
        </w:rPr>
        <w:t xml:space="preserve">Obě smluvní strany se zavazují dodržovat ve vztahu ke třetím osobám mlčenlivost o skutečnostech, o kterých se dozvědí v souvislosti s plněním smlouvy a v případě porušení </w:t>
      </w:r>
      <w:r w:rsidRPr="00643F5B">
        <w:rPr>
          <w:sz w:val="24"/>
          <w:szCs w:val="24"/>
        </w:rPr>
        <w:lastRenderedPageBreak/>
        <w:t>tohoto ustanovení se zavazují nahradit druhé straně škodu, vzniklou v souvislosti s porušením tohoto ustanovení smlouvy.</w:t>
      </w:r>
    </w:p>
    <w:p w14:paraId="0D083ACA" w14:textId="77777777" w:rsidR="00E16F1F" w:rsidRPr="00643F5B" w:rsidRDefault="00E16F1F" w:rsidP="00320F40">
      <w:pPr>
        <w:numPr>
          <w:ilvl w:val="0"/>
          <w:numId w:val="10"/>
        </w:numPr>
        <w:jc w:val="both"/>
        <w:rPr>
          <w:snapToGrid w:val="0"/>
          <w:sz w:val="24"/>
          <w:szCs w:val="24"/>
        </w:rPr>
      </w:pPr>
      <w:r w:rsidRPr="00643F5B">
        <w:rPr>
          <w:sz w:val="24"/>
          <w:szCs w:val="24"/>
        </w:rPr>
        <w:t>Zhotovitel se zavazuje respektovat pokyny objednatele a nepřebírat žádné požadavky a instrukce od třetích subjektů bez souhlasu objednatele. Zhotovitel dále bude zodpovědný za organizaci práce, disciplínu, plnění povinností a výkon svého personálu.</w:t>
      </w:r>
      <w:r w:rsidR="001A2865" w:rsidRPr="00643F5B">
        <w:rPr>
          <w:sz w:val="24"/>
          <w:szCs w:val="24"/>
        </w:rPr>
        <w:t xml:space="preserve"> Zhotovitel je povinen písemně upozornit objednatele na případnou nevhodnost pokynů nebo dokumentace. Dozor ze strany objednatele nad prováděním díla nezbavuje zhotovitele odpovědnost</w:t>
      </w:r>
      <w:r w:rsidR="00B820D7" w:rsidRPr="00643F5B">
        <w:rPr>
          <w:sz w:val="24"/>
          <w:szCs w:val="24"/>
        </w:rPr>
        <w:t>i</w:t>
      </w:r>
      <w:r w:rsidR="001A2865" w:rsidRPr="00643F5B">
        <w:rPr>
          <w:sz w:val="24"/>
          <w:szCs w:val="24"/>
        </w:rPr>
        <w:t xml:space="preserve"> za provedení díla bez vad.</w:t>
      </w:r>
    </w:p>
    <w:p w14:paraId="0FC4119B" w14:textId="77777777" w:rsidR="001B63FE" w:rsidRPr="00643F5B" w:rsidRDefault="00E16F1F" w:rsidP="00077932">
      <w:pPr>
        <w:numPr>
          <w:ilvl w:val="0"/>
          <w:numId w:val="10"/>
        </w:numPr>
        <w:ind w:left="357" w:hanging="357"/>
        <w:jc w:val="both"/>
        <w:rPr>
          <w:snapToGrid w:val="0"/>
          <w:sz w:val="24"/>
          <w:szCs w:val="24"/>
        </w:rPr>
      </w:pPr>
      <w:r w:rsidRPr="00643F5B">
        <w:rPr>
          <w:sz w:val="24"/>
          <w:szCs w:val="24"/>
        </w:rPr>
        <w:t>Nedílnou součástí této smlouvy jsou v textu smlouvy uváděné přílohy.</w:t>
      </w:r>
    </w:p>
    <w:p w14:paraId="6FE41FF4" w14:textId="77777777" w:rsidR="00E16F1F" w:rsidRPr="00643F5B" w:rsidRDefault="00E16F1F" w:rsidP="00320F40">
      <w:pPr>
        <w:numPr>
          <w:ilvl w:val="0"/>
          <w:numId w:val="10"/>
        </w:numPr>
        <w:ind w:left="357" w:hanging="357"/>
        <w:jc w:val="both"/>
        <w:rPr>
          <w:snapToGrid w:val="0"/>
          <w:sz w:val="24"/>
          <w:szCs w:val="24"/>
        </w:rPr>
      </w:pPr>
      <w:r w:rsidRPr="00643F5B">
        <w:rPr>
          <w:sz w:val="24"/>
          <w:szCs w:val="24"/>
        </w:rPr>
        <w:t xml:space="preserve">Smlouva je vyhotovena ve </w:t>
      </w:r>
      <w:r w:rsidR="004D3AAD" w:rsidRPr="00643F5B">
        <w:rPr>
          <w:sz w:val="24"/>
          <w:szCs w:val="24"/>
        </w:rPr>
        <w:t>t</w:t>
      </w:r>
      <w:r w:rsidRPr="00643F5B">
        <w:rPr>
          <w:sz w:val="24"/>
          <w:szCs w:val="24"/>
        </w:rPr>
        <w:t>řech stejnopisech</w:t>
      </w:r>
      <w:r w:rsidR="004D3AAD" w:rsidRPr="00643F5B">
        <w:rPr>
          <w:sz w:val="24"/>
          <w:szCs w:val="24"/>
        </w:rPr>
        <w:t xml:space="preserve"> (</w:t>
      </w:r>
      <w:r w:rsidR="001B63FE" w:rsidRPr="00643F5B">
        <w:rPr>
          <w:sz w:val="24"/>
          <w:szCs w:val="24"/>
        </w:rPr>
        <w:t xml:space="preserve">1x objednatel, 1x Biskupství královéhradecké, </w:t>
      </w:r>
      <w:r w:rsidR="004D3AAD" w:rsidRPr="00643F5B">
        <w:rPr>
          <w:sz w:val="24"/>
          <w:szCs w:val="24"/>
        </w:rPr>
        <w:t xml:space="preserve"> 1 x zhotovitel)</w:t>
      </w:r>
      <w:r w:rsidR="00077932" w:rsidRPr="00643F5B">
        <w:rPr>
          <w:sz w:val="24"/>
          <w:szCs w:val="24"/>
        </w:rPr>
        <w:t>.</w:t>
      </w:r>
    </w:p>
    <w:p w14:paraId="1DAAB9C5" w14:textId="77777777" w:rsidR="0026564E" w:rsidRPr="00643F5B" w:rsidRDefault="004537B7" w:rsidP="00320F40">
      <w:pPr>
        <w:pStyle w:val="Odstavecseseznamem1"/>
        <w:numPr>
          <w:ilvl w:val="0"/>
          <w:numId w:val="10"/>
        </w:numPr>
        <w:overflowPunct/>
        <w:autoSpaceDE/>
        <w:autoSpaceDN/>
        <w:adjustRightInd/>
        <w:spacing w:line="276" w:lineRule="auto"/>
        <w:ind w:left="357" w:hanging="357"/>
        <w:jc w:val="both"/>
        <w:textAlignment w:val="auto"/>
        <w:rPr>
          <w:sz w:val="24"/>
          <w:szCs w:val="24"/>
        </w:rPr>
      </w:pPr>
      <w:r w:rsidRPr="00643F5B">
        <w:rPr>
          <w:sz w:val="24"/>
          <w:szCs w:val="24"/>
        </w:rPr>
        <w:t xml:space="preserve">Smluvní strany prohlašují, že tato smlouva byla sepsána podle jejich pravé a svobodné vůle. Smluvní strany dále prohlašují, že </w:t>
      </w:r>
      <w:r w:rsidR="00563336" w:rsidRPr="00643F5B">
        <w:rPr>
          <w:sz w:val="24"/>
          <w:szCs w:val="24"/>
        </w:rPr>
        <w:t>s</w:t>
      </w:r>
      <w:r w:rsidRPr="00643F5B">
        <w:rPr>
          <w:sz w:val="24"/>
          <w:szCs w:val="24"/>
        </w:rPr>
        <w:t xml:space="preserve">mlouva byla uzavřena </w:t>
      </w:r>
      <w:r w:rsidR="00563336" w:rsidRPr="00643F5B">
        <w:rPr>
          <w:sz w:val="24"/>
          <w:szCs w:val="24"/>
        </w:rPr>
        <w:t xml:space="preserve">vážně, nikoliv </w:t>
      </w:r>
      <w:r w:rsidRPr="00643F5B">
        <w:rPr>
          <w:sz w:val="24"/>
          <w:szCs w:val="24"/>
        </w:rPr>
        <w:t xml:space="preserve">v tísni. </w:t>
      </w:r>
    </w:p>
    <w:p w14:paraId="39A58439" w14:textId="77777777" w:rsidR="00E352DC" w:rsidRDefault="00E352DC" w:rsidP="00320F40">
      <w:pPr>
        <w:pStyle w:val="Odstavecseseznamem1"/>
        <w:numPr>
          <w:ilvl w:val="0"/>
          <w:numId w:val="10"/>
        </w:numPr>
        <w:overflowPunct/>
        <w:autoSpaceDE/>
        <w:autoSpaceDN/>
        <w:adjustRightInd/>
        <w:spacing w:line="276" w:lineRule="auto"/>
        <w:ind w:left="357" w:hanging="357"/>
        <w:jc w:val="both"/>
        <w:textAlignment w:val="auto"/>
        <w:rPr>
          <w:sz w:val="24"/>
          <w:szCs w:val="24"/>
        </w:rPr>
      </w:pPr>
      <w:r w:rsidRPr="00643F5B">
        <w:rPr>
          <w:sz w:val="24"/>
          <w:szCs w:val="24"/>
        </w:rPr>
        <w:t xml:space="preserve">Zhotovitel souhlasí se zveřejněním smlouvy o dílo </w:t>
      </w:r>
      <w:r w:rsidR="007F0284" w:rsidRPr="00643F5B">
        <w:rPr>
          <w:sz w:val="24"/>
          <w:szCs w:val="24"/>
        </w:rPr>
        <w:t xml:space="preserve">pro účely </w:t>
      </w:r>
      <w:r w:rsidRPr="00643F5B">
        <w:rPr>
          <w:sz w:val="24"/>
          <w:szCs w:val="24"/>
        </w:rPr>
        <w:t>dle zákona č. 13</w:t>
      </w:r>
      <w:r w:rsidR="00586C7F" w:rsidRPr="00643F5B">
        <w:rPr>
          <w:sz w:val="24"/>
          <w:szCs w:val="24"/>
        </w:rPr>
        <w:t>4</w:t>
      </w:r>
      <w:r w:rsidRPr="00643F5B">
        <w:rPr>
          <w:sz w:val="24"/>
          <w:szCs w:val="24"/>
        </w:rPr>
        <w:t>/20</w:t>
      </w:r>
      <w:r w:rsidR="00586C7F" w:rsidRPr="00643F5B">
        <w:rPr>
          <w:sz w:val="24"/>
          <w:szCs w:val="24"/>
        </w:rPr>
        <w:t>1</w:t>
      </w:r>
      <w:r w:rsidRPr="00643F5B">
        <w:rPr>
          <w:sz w:val="24"/>
          <w:szCs w:val="24"/>
        </w:rPr>
        <w:t>6 Sb., o veřejných zakázkách.</w:t>
      </w:r>
    </w:p>
    <w:p w14:paraId="05482516" w14:textId="224D7CB0" w:rsidR="00852BA6" w:rsidRPr="00CB0A7F" w:rsidRDefault="00852BA6" w:rsidP="00320F40">
      <w:pPr>
        <w:pStyle w:val="Odstavecseseznamem1"/>
        <w:numPr>
          <w:ilvl w:val="0"/>
          <w:numId w:val="10"/>
        </w:numPr>
        <w:overflowPunct/>
        <w:autoSpaceDE/>
        <w:autoSpaceDN/>
        <w:adjustRightInd/>
        <w:spacing w:line="276" w:lineRule="auto"/>
        <w:ind w:left="357" w:hanging="357"/>
        <w:jc w:val="both"/>
        <w:textAlignment w:val="auto"/>
        <w:rPr>
          <w:sz w:val="24"/>
          <w:szCs w:val="24"/>
        </w:rPr>
      </w:pPr>
      <w:r w:rsidRPr="00CB0A7F">
        <w:rPr>
          <w:sz w:val="24"/>
          <w:szCs w:val="24"/>
        </w:rPr>
        <w:t>V případě, že nebudou zadavateli přiděleny finanční prostředky z dotace si zadavatel smluvně vyhrazuje, že veškerá práva a povinnosti založené smlouvou o dílo uvedené v příloze č. 3 zanikají a dodavateli tak nevzniká nárok na náhradu škody nebo ušlého zisku. Rovněž v případě, že zadavatel získá informaci, že mu nebudou přiděleny finanční prostředky ze zdrojů poskytovatele dotace, má zadavatel právo od smlouvy odstoupit v průběhu plnění. Dodavatel souhlasí s tím, že v případě, kdy objednatel požadovanou finanční dotaci nezíská, aplikuje se postup podle odst. 2 tohoto článku.</w:t>
      </w:r>
    </w:p>
    <w:p w14:paraId="1DCE4764" w14:textId="77777777" w:rsidR="00E16F1F" w:rsidRPr="00643F5B" w:rsidRDefault="00E16F1F" w:rsidP="00E16F1F">
      <w:pPr>
        <w:autoSpaceDE w:val="0"/>
        <w:autoSpaceDN w:val="0"/>
        <w:adjustRightInd w:val="0"/>
        <w:rPr>
          <w:b/>
          <w:snapToGrid w:val="0"/>
          <w:sz w:val="24"/>
          <w:szCs w:val="24"/>
        </w:rPr>
      </w:pPr>
    </w:p>
    <w:p w14:paraId="0D958226" w14:textId="77777777" w:rsidR="00382410" w:rsidRPr="00643F5B" w:rsidRDefault="00E16F1F" w:rsidP="001B63FE">
      <w:pPr>
        <w:autoSpaceDE w:val="0"/>
        <w:autoSpaceDN w:val="0"/>
        <w:adjustRightInd w:val="0"/>
        <w:rPr>
          <w:sz w:val="24"/>
          <w:szCs w:val="24"/>
        </w:rPr>
      </w:pPr>
      <w:r w:rsidRPr="00643F5B">
        <w:rPr>
          <w:b/>
          <w:sz w:val="24"/>
          <w:szCs w:val="24"/>
        </w:rPr>
        <w:t xml:space="preserve">   </w:t>
      </w:r>
      <w:r w:rsidR="001B63FE" w:rsidRPr="00643F5B">
        <w:rPr>
          <w:sz w:val="24"/>
          <w:szCs w:val="24"/>
        </w:rPr>
        <w:t xml:space="preserve">V </w:t>
      </w:r>
      <w:r w:rsidR="00EA6CC8">
        <w:rPr>
          <w:sz w:val="24"/>
          <w:szCs w:val="24"/>
        </w:rPr>
        <w:t>……………….</w:t>
      </w:r>
      <w:r w:rsidR="001B63FE" w:rsidRPr="00643F5B">
        <w:rPr>
          <w:sz w:val="24"/>
          <w:szCs w:val="24"/>
        </w:rPr>
        <w:t xml:space="preserve"> dne</w:t>
      </w:r>
      <w:r w:rsidR="00973E8D" w:rsidRPr="00643F5B">
        <w:rPr>
          <w:sz w:val="24"/>
          <w:szCs w:val="24"/>
        </w:rPr>
        <w:t xml:space="preserve"> </w:t>
      </w:r>
      <w:r w:rsidR="00EA6CC8">
        <w:rPr>
          <w:sz w:val="24"/>
          <w:szCs w:val="24"/>
        </w:rPr>
        <w:t>……….</w:t>
      </w:r>
    </w:p>
    <w:p w14:paraId="3BAEB5D6" w14:textId="77777777" w:rsidR="00382410" w:rsidRPr="00643F5B" w:rsidRDefault="00382410" w:rsidP="001B63FE">
      <w:pPr>
        <w:autoSpaceDE w:val="0"/>
        <w:autoSpaceDN w:val="0"/>
        <w:adjustRightInd w:val="0"/>
        <w:rPr>
          <w:sz w:val="24"/>
          <w:szCs w:val="24"/>
        </w:rPr>
      </w:pPr>
    </w:p>
    <w:p w14:paraId="388297E7" w14:textId="77777777" w:rsidR="001B63FE" w:rsidRPr="00643F5B" w:rsidRDefault="00077932" w:rsidP="001B63FE">
      <w:pPr>
        <w:autoSpaceDE w:val="0"/>
        <w:autoSpaceDN w:val="0"/>
        <w:adjustRightInd w:val="0"/>
        <w:rPr>
          <w:sz w:val="24"/>
          <w:szCs w:val="24"/>
        </w:rPr>
      </w:pPr>
      <w:r w:rsidRPr="00643F5B">
        <w:rPr>
          <w:sz w:val="24"/>
          <w:szCs w:val="24"/>
        </w:rPr>
        <w:t>z</w:t>
      </w:r>
      <w:r w:rsidR="001B63FE" w:rsidRPr="00643F5B">
        <w:rPr>
          <w:sz w:val="24"/>
          <w:szCs w:val="24"/>
        </w:rPr>
        <w:t>a objednatele:</w:t>
      </w:r>
      <w:r w:rsidR="001B63FE" w:rsidRPr="00643F5B">
        <w:rPr>
          <w:sz w:val="24"/>
          <w:szCs w:val="24"/>
        </w:rPr>
        <w:tab/>
      </w:r>
      <w:r w:rsidR="001B63FE" w:rsidRPr="00643F5B">
        <w:rPr>
          <w:sz w:val="24"/>
          <w:szCs w:val="24"/>
        </w:rPr>
        <w:tab/>
      </w:r>
      <w:r w:rsidR="001B63FE" w:rsidRPr="00643F5B">
        <w:rPr>
          <w:sz w:val="24"/>
          <w:szCs w:val="24"/>
        </w:rPr>
        <w:tab/>
      </w:r>
      <w:r w:rsidR="001B63FE" w:rsidRPr="00643F5B">
        <w:rPr>
          <w:sz w:val="24"/>
          <w:szCs w:val="24"/>
        </w:rPr>
        <w:tab/>
      </w:r>
      <w:r w:rsidR="001B63FE" w:rsidRPr="00643F5B">
        <w:rPr>
          <w:sz w:val="24"/>
          <w:szCs w:val="24"/>
        </w:rPr>
        <w:tab/>
      </w:r>
      <w:r w:rsidRPr="00643F5B">
        <w:rPr>
          <w:sz w:val="24"/>
          <w:szCs w:val="24"/>
        </w:rPr>
        <w:tab/>
      </w:r>
      <w:r w:rsidRPr="00643F5B">
        <w:rPr>
          <w:sz w:val="24"/>
          <w:szCs w:val="24"/>
        </w:rPr>
        <w:tab/>
        <w:t>z</w:t>
      </w:r>
      <w:r w:rsidR="001B63FE" w:rsidRPr="00643F5B">
        <w:rPr>
          <w:sz w:val="24"/>
          <w:szCs w:val="24"/>
        </w:rPr>
        <w:t>a zhotovitele:</w:t>
      </w:r>
    </w:p>
    <w:p w14:paraId="050A4580" w14:textId="77777777" w:rsidR="001B63FE" w:rsidRPr="00643F5B" w:rsidRDefault="001B63FE" w:rsidP="001B63FE">
      <w:pPr>
        <w:autoSpaceDE w:val="0"/>
        <w:autoSpaceDN w:val="0"/>
        <w:adjustRightInd w:val="0"/>
        <w:rPr>
          <w:sz w:val="24"/>
          <w:szCs w:val="24"/>
        </w:rPr>
      </w:pPr>
    </w:p>
    <w:p w14:paraId="7618E509" w14:textId="77777777" w:rsidR="001B63FE" w:rsidRDefault="001B63FE" w:rsidP="001B63FE">
      <w:pPr>
        <w:autoSpaceDE w:val="0"/>
        <w:autoSpaceDN w:val="0"/>
        <w:adjustRightInd w:val="0"/>
        <w:rPr>
          <w:sz w:val="24"/>
          <w:szCs w:val="24"/>
        </w:rPr>
      </w:pPr>
    </w:p>
    <w:p w14:paraId="34178A8C" w14:textId="77777777" w:rsidR="00643F5B" w:rsidRPr="00643F5B" w:rsidRDefault="00643F5B" w:rsidP="001B63FE">
      <w:pPr>
        <w:autoSpaceDE w:val="0"/>
        <w:autoSpaceDN w:val="0"/>
        <w:adjustRightInd w:val="0"/>
        <w:rPr>
          <w:sz w:val="24"/>
          <w:szCs w:val="24"/>
        </w:rPr>
      </w:pPr>
    </w:p>
    <w:p w14:paraId="062AF581" w14:textId="77777777" w:rsidR="001B63FE" w:rsidRPr="00643F5B" w:rsidRDefault="001B63FE" w:rsidP="001B63FE">
      <w:pPr>
        <w:ind w:right="-2"/>
        <w:jc w:val="both"/>
        <w:rPr>
          <w:bCs/>
          <w:sz w:val="24"/>
          <w:szCs w:val="24"/>
        </w:rPr>
      </w:pPr>
      <w:r w:rsidRPr="00643F5B">
        <w:rPr>
          <w:bCs/>
          <w:sz w:val="24"/>
          <w:szCs w:val="24"/>
        </w:rPr>
        <w:t>...............................................</w:t>
      </w:r>
      <w:r w:rsidRPr="00643F5B">
        <w:rPr>
          <w:bCs/>
          <w:sz w:val="24"/>
          <w:szCs w:val="24"/>
        </w:rPr>
        <w:tab/>
      </w:r>
      <w:r w:rsidRPr="00643F5B">
        <w:rPr>
          <w:bCs/>
          <w:sz w:val="24"/>
          <w:szCs w:val="24"/>
        </w:rPr>
        <w:tab/>
      </w:r>
      <w:r w:rsidRPr="00643F5B">
        <w:rPr>
          <w:bCs/>
          <w:sz w:val="24"/>
          <w:szCs w:val="24"/>
        </w:rPr>
        <w:tab/>
      </w:r>
      <w:r w:rsidRPr="00643F5B">
        <w:rPr>
          <w:bCs/>
          <w:sz w:val="24"/>
          <w:szCs w:val="24"/>
        </w:rPr>
        <w:tab/>
      </w:r>
      <w:r w:rsidRPr="00643F5B">
        <w:rPr>
          <w:bCs/>
          <w:sz w:val="24"/>
          <w:szCs w:val="24"/>
        </w:rPr>
        <w:tab/>
      </w:r>
      <w:r w:rsidRPr="00643F5B">
        <w:rPr>
          <w:bCs/>
          <w:sz w:val="24"/>
          <w:szCs w:val="24"/>
        </w:rPr>
        <w:tab/>
        <w:t>......................................</w:t>
      </w:r>
    </w:p>
    <w:p w14:paraId="391904C5" w14:textId="77777777" w:rsidR="006144BF" w:rsidRDefault="001B63FE" w:rsidP="001B63FE">
      <w:pPr>
        <w:ind w:right="-2"/>
        <w:jc w:val="both"/>
        <w:rPr>
          <w:bCs/>
          <w:i/>
          <w:sz w:val="24"/>
          <w:szCs w:val="24"/>
        </w:rPr>
      </w:pPr>
      <w:r w:rsidRPr="00643F5B">
        <w:rPr>
          <w:bCs/>
          <w:i/>
          <w:sz w:val="24"/>
          <w:szCs w:val="24"/>
        </w:rPr>
        <w:t xml:space="preserve">         </w:t>
      </w:r>
      <w:r w:rsidR="00643F5B" w:rsidRPr="00643F5B">
        <w:rPr>
          <w:bCs/>
          <w:i/>
          <w:sz w:val="24"/>
          <w:szCs w:val="24"/>
        </w:rPr>
        <w:tab/>
      </w:r>
      <w:r w:rsidR="00643F5B" w:rsidRPr="00643F5B">
        <w:rPr>
          <w:bCs/>
          <w:i/>
          <w:sz w:val="24"/>
          <w:szCs w:val="24"/>
        </w:rPr>
        <w:tab/>
      </w:r>
      <w:r w:rsidR="00643F5B" w:rsidRPr="00643F5B">
        <w:rPr>
          <w:bCs/>
          <w:i/>
          <w:sz w:val="24"/>
          <w:szCs w:val="24"/>
        </w:rPr>
        <w:tab/>
      </w:r>
      <w:r w:rsidR="00643F5B" w:rsidRPr="00643F5B">
        <w:rPr>
          <w:bCs/>
          <w:i/>
          <w:sz w:val="24"/>
          <w:szCs w:val="24"/>
        </w:rPr>
        <w:tab/>
      </w:r>
      <w:r w:rsidR="00643F5B" w:rsidRPr="00643F5B">
        <w:rPr>
          <w:bCs/>
          <w:i/>
          <w:sz w:val="24"/>
          <w:szCs w:val="24"/>
        </w:rPr>
        <w:tab/>
      </w:r>
      <w:r w:rsidR="00643F5B" w:rsidRPr="00643F5B">
        <w:rPr>
          <w:bCs/>
          <w:i/>
          <w:sz w:val="24"/>
          <w:szCs w:val="24"/>
        </w:rPr>
        <w:tab/>
        <w:t xml:space="preserve">         </w:t>
      </w:r>
    </w:p>
    <w:p w14:paraId="0FD8C82B" w14:textId="77777777" w:rsidR="001B63FE" w:rsidRPr="00643F5B" w:rsidRDefault="00643F5B" w:rsidP="001B63FE">
      <w:pPr>
        <w:ind w:right="-2"/>
        <w:jc w:val="both"/>
        <w:rPr>
          <w:i/>
          <w:sz w:val="24"/>
          <w:szCs w:val="24"/>
        </w:rPr>
      </w:pPr>
      <w:r w:rsidRPr="00643F5B">
        <w:rPr>
          <w:bCs/>
          <w:i/>
          <w:sz w:val="24"/>
          <w:szCs w:val="24"/>
        </w:rPr>
        <w:t xml:space="preserve">           </w:t>
      </w:r>
      <w:r w:rsidR="008563C4">
        <w:rPr>
          <w:bCs/>
          <w:i/>
          <w:sz w:val="24"/>
          <w:szCs w:val="24"/>
        </w:rPr>
        <w:t xml:space="preserve">  </w:t>
      </w:r>
      <w:r w:rsidR="001B63FE" w:rsidRPr="00643F5B">
        <w:rPr>
          <w:bCs/>
          <w:i/>
          <w:sz w:val="24"/>
          <w:szCs w:val="24"/>
        </w:rPr>
        <w:t>administrátor</w:t>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i/>
          <w:sz w:val="24"/>
          <w:szCs w:val="24"/>
        </w:rPr>
        <w:t>jednatel</w:t>
      </w:r>
    </w:p>
    <w:p w14:paraId="0A83E1DB" w14:textId="77777777" w:rsidR="001B63FE" w:rsidRPr="00643F5B" w:rsidRDefault="001B63FE" w:rsidP="001B63FE">
      <w:pPr>
        <w:rPr>
          <w:sz w:val="24"/>
          <w:szCs w:val="24"/>
        </w:rPr>
      </w:pPr>
    </w:p>
    <w:p w14:paraId="007C45EF" w14:textId="77777777" w:rsidR="001B63FE" w:rsidRDefault="001B63FE" w:rsidP="001B63FE">
      <w:pPr>
        <w:rPr>
          <w:sz w:val="24"/>
          <w:szCs w:val="24"/>
        </w:rPr>
      </w:pPr>
    </w:p>
    <w:p w14:paraId="3A939E38" w14:textId="77777777" w:rsidR="001A4082" w:rsidRPr="00643F5B" w:rsidRDefault="001A4082" w:rsidP="001B63FE">
      <w:pPr>
        <w:rPr>
          <w:sz w:val="24"/>
          <w:szCs w:val="24"/>
        </w:rPr>
      </w:pPr>
    </w:p>
    <w:p w14:paraId="4C298D41" w14:textId="77777777" w:rsidR="001B63FE" w:rsidRPr="00643F5B" w:rsidRDefault="001B63FE" w:rsidP="001B63FE">
      <w:pPr>
        <w:rPr>
          <w:sz w:val="24"/>
          <w:szCs w:val="24"/>
        </w:rPr>
      </w:pPr>
      <w:r w:rsidRPr="00643F5B">
        <w:rPr>
          <w:sz w:val="24"/>
          <w:szCs w:val="24"/>
        </w:rPr>
        <w:t>Biskupství královéhradecké schválilo pod Č.j. ……………….. dne………………</w:t>
      </w:r>
    </w:p>
    <w:p w14:paraId="711CE3C8" w14:textId="77777777" w:rsidR="001B63FE" w:rsidRPr="00643F5B" w:rsidRDefault="001B63FE" w:rsidP="001B63FE">
      <w:pPr>
        <w:rPr>
          <w:sz w:val="24"/>
          <w:szCs w:val="24"/>
        </w:rPr>
      </w:pPr>
    </w:p>
    <w:p w14:paraId="7C5B6271" w14:textId="77777777" w:rsidR="001B63FE" w:rsidRPr="00643F5B" w:rsidRDefault="001B63FE" w:rsidP="001B63FE">
      <w:pPr>
        <w:rPr>
          <w:sz w:val="24"/>
          <w:szCs w:val="24"/>
        </w:rPr>
      </w:pPr>
    </w:p>
    <w:p w14:paraId="58DC93BE" w14:textId="77777777" w:rsidR="001B63FE" w:rsidRPr="00643F5B" w:rsidRDefault="001B63FE" w:rsidP="001B63FE">
      <w:pPr>
        <w:rPr>
          <w:sz w:val="24"/>
          <w:szCs w:val="24"/>
        </w:rPr>
      </w:pPr>
    </w:p>
    <w:p w14:paraId="211CC242" w14:textId="77777777" w:rsidR="001B63FE" w:rsidRPr="00643F5B" w:rsidRDefault="001B63FE" w:rsidP="001B63FE">
      <w:pPr>
        <w:jc w:val="center"/>
        <w:rPr>
          <w:sz w:val="24"/>
          <w:szCs w:val="24"/>
        </w:rPr>
      </w:pPr>
      <w:r w:rsidRPr="00643F5B">
        <w:rPr>
          <w:sz w:val="24"/>
          <w:szCs w:val="24"/>
        </w:rPr>
        <w:tab/>
      </w:r>
      <w:r w:rsidRPr="00643F5B">
        <w:rPr>
          <w:sz w:val="24"/>
          <w:szCs w:val="24"/>
        </w:rPr>
        <w:tab/>
      </w:r>
      <w:r w:rsidRPr="00643F5B">
        <w:rPr>
          <w:sz w:val="24"/>
          <w:szCs w:val="24"/>
        </w:rPr>
        <w:tab/>
      </w:r>
      <w:r w:rsidRPr="00643F5B">
        <w:rPr>
          <w:sz w:val="24"/>
          <w:szCs w:val="24"/>
        </w:rPr>
        <w:tab/>
      </w:r>
      <w:r w:rsidRPr="00643F5B">
        <w:rPr>
          <w:sz w:val="24"/>
          <w:szCs w:val="24"/>
        </w:rPr>
        <w:tab/>
        <w:t>…………………………………</w:t>
      </w:r>
    </w:p>
    <w:p w14:paraId="67551678" w14:textId="77777777" w:rsidR="001B63FE" w:rsidRPr="00643F5B" w:rsidRDefault="001B63FE" w:rsidP="001B63FE">
      <w:pPr>
        <w:jc w:val="center"/>
        <w:rPr>
          <w:sz w:val="24"/>
          <w:szCs w:val="24"/>
        </w:rPr>
      </w:pPr>
      <w:r w:rsidRPr="00643F5B">
        <w:rPr>
          <w:sz w:val="24"/>
          <w:szCs w:val="24"/>
        </w:rPr>
        <w:tab/>
      </w:r>
      <w:r w:rsidRPr="00643F5B">
        <w:rPr>
          <w:sz w:val="24"/>
          <w:szCs w:val="24"/>
        </w:rPr>
        <w:tab/>
      </w:r>
      <w:r w:rsidRPr="00643F5B">
        <w:rPr>
          <w:sz w:val="24"/>
          <w:szCs w:val="24"/>
        </w:rPr>
        <w:tab/>
      </w:r>
      <w:r w:rsidRPr="00643F5B">
        <w:rPr>
          <w:sz w:val="24"/>
          <w:szCs w:val="24"/>
        </w:rPr>
        <w:tab/>
      </w:r>
      <w:r w:rsidRPr="00643F5B">
        <w:rPr>
          <w:sz w:val="24"/>
          <w:szCs w:val="24"/>
        </w:rPr>
        <w:tab/>
        <w:t>Mons.  Jan Vokál</w:t>
      </w:r>
    </w:p>
    <w:p w14:paraId="464BF826" w14:textId="77777777" w:rsidR="008255B7" w:rsidRPr="00643F5B" w:rsidRDefault="001B63FE">
      <w:pPr>
        <w:rPr>
          <w:sz w:val="24"/>
          <w:szCs w:val="24"/>
        </w:rPr>
      </w:pPr>
      <w:r w:rsidRPr="00643F5B">
        <w:rPr>
          <w:sz w:val="24"/>
          <w:szCs w:val="24"/>
        </w:rPr>
        <w:tab/>
      </w:r>
      <w:r w:rsidRPr="00643F5B">
        <w:rPr>
          <w:sz w:val="24"/>
          <w:szCs w:val="24"/>
        </w:rPr>
        <w:tab/>
      </w:r>
      <w:r w:rsidRPr="00643F5B">
        <w:rPr>
          <w:sz w:val="24"/>
          <w:szCs w:val="24"/>
        </w:rPr>
        <w:tab/>
      </w:r>
      <w:r w:rsidR="00730295" w:rsidRPr="00643F5B">
        <w:rPr>
          <w:sz w:val="24"/>
          <w:szCs w:val="24"/>
        </w:rPr>
        <w:tab/>
      </w:r>
      <w:r w:rsidR="00730295" w:rsidRPr="00643F5B">
        <w:rPr>
          <w:sz w:val="24"/>
          <w:szCs w:val="24"/>
        </w:rPr>
        <w:tab/>
      </w:r>
      <w:r w:rsidRPr="00643F5B">
        <w:rPr>
          <w:sz w:val="24"/>
          <w:szCs w:val="24"/>
        </w:rPr>
        <w:tab/>
      </w:r>
      <w:r w:rsidRPr="00643F5B">
        <w:rPr>
          <w:sz w:val="24"/>
          <w:szCs w:val="24"/>
        </w:rPr>
        <w:tab/>
      </w:r>
      <w:r w:rsidR="006144BF">
        <w:rPr>
          <w:sz w:val="24"/>
          <w:szCs w:val="24"/>
        </w:rPr>
        <w:t xml:space="preserve">            diecézní </w:t>
      </w:r>
      <w:r w:rsidRPr="00643F5B">
        <w:rPr>
          <w:sz w:val="24"/>
          <w:szCs w:val="24"/>
        </w:rPr>
        <w:t xml:space="preserve">biskup </w:t>
      </w:r>
    </w:p>
    <w:p w14:paraId="6B7B9BA0" w14:textId="77777777" w:rsidR="008255B7" w:rsidRPr="00643F5B" w:rsidRDefault="008255B7">
      <w:pPr>
        <w:rPr>
          <w:sz w:val="24"/>
          <w:szCs w:val="24"/>
        </w:rPr>
      </w:pPr>
    </w:p>
    <w:p w14:paraId="000E3075" w14:textId="77777777" w:rsidR="007329A4" w:rsidRPr="00643F5B" w:rsidRDefault="00E16F1F">
      <w:pPr>
        <w:rPr>
          <w:sz w:val="24"/>
          <w:szCs w:val="24"/>
        </w:rPr>
      </w:pPr>
      <w:r w:rsidRPr="00643F5B">
        <w:rPr>
          <w:sz w:val="24"/>
          <w:szCs w:val="24"/>
        </w:rPr>
        <w:t xml:space="preserve">Příloha č. </w:t>
      </w:r>
      <w:r w:rsidR="009D640B" w:rsidRPr="00643F5B">
        <w:rPr>
          <w:sz w:val="24"/>
          <w:szCs w:val="24"/>
        </w:rPr>
        <w:t xml:space="preserve">1 – </w:t>
      </w:r>
      <w:r w:rsidR="001828F4" w:rsidRPr="00643F5B">
        <w:rPr>
          <w:sz w:val="24"/>
          <w:szCs w:val="24"/>
        </w:rPr>
        <w:t xml:space="preserve">Úplný </w:t>
      </w:r>
      <w:r w:rsidR="009D640B" w:rsidRPr="00643F5B">
        <w:rPr>
          <w:sz w:val="24"/>
          <w:szCs w:val="24"/>
        </w:rPr>
        <w:t>Položkový rozpočet díla</w:t>
      </w:r>
    </w:p>
    <w:p w14:paraId="3B659833" w14:textId="77777777" w:rsidR="007F0284" w:rsidRPr="00643F5B" w:rsidRDefault="007F0284">
      <w:pPr>
        <w:rPr>
          <w:sz w:val="24"/>
          <w:szCs w:val="24"/>
        </w:rPr>
      </w:pPr>
      <w:r w:rsidRPr="00643F5B">
        <w:rPr>
          <w:sz w:val="24"/>
          <w:szCs w:val="24"/>
        </w:rPr>
        <w:t>ad.</w:t>
      </w:r>
    </w:p>
    <w:sectPr w:rsidR="007F0284" w:rsidRPr="00643F5B" w:rsidSect="00155A94">
      <w:headerReference w:type="default" r:id="rId8"/>
      <w:footerReference w:type="even" r:id="rId9"/>
      <w:footerReference w:type="default" r:id="rId10"/>
      <w:pgSz w:w="11906" w:h="16838"/>
      <w:pgMar w:top="1361" w:right="1304" w:bottom="1361" w:left="130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77BE2" w14:textId="77777777" w:rsidR="00155A94" w:rsidRDefault="00155A94">
      <w:r>
        <w:separator/>
      </w:r>
    </w:p>
  </w:endnote>
  <w:endnote w:type="continuationSeparator" w:id="0">
    <w:p w14:paraId="47C0C426" w14:textId="77777777" w:rsidR="00155A94" w:rsidRDefault="00155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05016" w14:textId="77777777" w:rsidR="00237691" w:rsidRDefault="00C52DE8">
    <w:pPr>
      <w:pStyle w:val="Zpat"/>
      <w:framePr w:wrap="around" w:vAnchor="text" w:hAnchor="margin" w:xAlign="center" w:y="1"/>
      <w:rPr>
        <w:rStyle w:val="slostrnky"/>
      </w:rPr>
    </w:pPr>
    <w:r>
      <w:rPr>
        <w:rStyle w:val="slostrnky"/>
      </w:rPr>
      <w:fldChar w:fldCharType="begin"/>
    </w:r>
    <w:r w:rsidR="00237691">
      <w:rPr>
        <w:rStyle w:val="slostrnky"/>
      </w:rPr>
      <w:instrText xml:space="preserve">PAGE  </w:instrText>
    </w:r>
    <w:r>
      <w:rPr>
        <w:rStyle w:val="slostrnky"/>
      </w:rPr>
      <w:fldChar w:fldCharType="end"/>
    </w:r>
  </w:p>
  <w:p w14:paraId="454D3C33" w14:textId="77777777" w:rsidR="00237691" w:rsidRDefault="002376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E3AD2" w14:textId="5A9C80F3" w:rsidR="00237691" w:rsidRDefault="00C52DE8">
    <w:pPr>
      <w:pStyle w:val="Zpat"/>
      <w:framePr w:wrap="around" w:vAnchor="text" w:hAnchor="margin" w:xAlign="center" w:y="1"/>
      <w:rPr>
        <w:rStyle w:val="slostrnky"/>
      </w:rPr>
    </w:pPr>
    <w:r>
      <w:rPr>
        <w:rStyle w:val="slostrnky"/>
      </w:rPr>
      <w:fldChar w:fldCharType="begin"/>
    </w:r>
    <w:r w:rsidR="00237691">
      <w:rPr>
        <w:rStyle w:val="slostrnky"/>
      </w:rPr>
      <w:instrText xml:space="preserve">PAGE  </w:instrText>
    </w:r>
    <w:r>
      <w:rPr>
        <w:rStyle w:val="slostrnky"/>
      </w:rPr>
      <w:fldChar w:fldCharType="separate"/>
    </w:r>
    <w:r w:rsidR="00371422">
      <w:rPr>
        <w:rStyle w:val="slostrnky"/>
        <w:noProof/>
      </w:rPr>
      <w:t>4</w:t>
    </w:r>
    <w:r>
      <w:rPr>
        <w:rStyle w:val="slostrnky"/>
      </w:rPr>
      <w:fldChar w:fldCharType="end"/>
    </w:r>
  </w:p>
  <w:p w14:paraId="75A351FE" w14:textId="77777777" w:rsidR="00237691" w:rsidRDefault="002376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9C49A" w14:textId="77777777" w:rsidR="00155A94" w:rsidRDefault="00155A94">
      <w:r>
        <w:separator/>
      </w:r>
    </w:p>
  </w:footnote>
  <w:footnote w:type="continuationSeparator" w:id="0">
    <w:p w14:paraId="07F62284" w14:textId="77777777" w:rsidR="00155A94" w:rsidRDefault="00155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5AB5F" w14:textId="77777777" w:rsidR="00330D7A" w:rsidRDefault="00330D7A" w:rsidP="00330D7A">
    <w:pPr>
      <w:pStyle w:val="Zhlav"/>
      <w:tabs>
        <w:tab w:val="clear" w:pos="4536"/>
        <w:tab w:val="clear" w:pos="9072"/>
        <w:tab w:val="left" w:pos="543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A79A5C2C"/>
    <w:lvl w:ilvl="0">
      <w:numFmt w:val="decimal"/>
      <w:lvlText w:val="*"/>
      <w:lvlJc w:val="left"/>
    </w:lvl>
  </w:abstractNum>
  <w:abstractNum w:abstractNumId="1" w15:restartNumberingAfterBreak="0">
    <w:nsid w:val="040725EA"/>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0DDB2D90"/>
    <w:multiLevelType w:val="hybridMultilevel"/>
    <w:tmpl w:val="6422E4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177D2"/>
    <w:multiLevelType w:val="hybridMultilevel"/>
    <w:tmpl w:val="6B8AEA5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57A67CD"/>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2E9675D4"/>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2F0B0138"/>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33126969"/>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404D1043"/>
    <w:multiLevelType w:val="hybridMultilevel"/>
    <w:tmpl w:val="31C6D35C"/>
    <w:lvl w:ilvl="0" w:tplc="30B295FE">
      <w:start w:val="1"/>
      <w:numFmt w:val="decimal"/>
      <w:lvlText w:val="%1."/>
      <w:lvlJc w:val="left"/>
      <w:pPr>
        <w:ind w:left="720" w:hanging="360"/>
      </w:pPr>
    </w:lvl>
    <w:lvl w:ilvl="1" w:tplc="B5CC087A">
      <w:start w:val="1"/>
      <w:numFmt w:val="lowerLetter"/>
      <w:lvlText w:val="%2."/>
      <w:lvlJc w:val="left"/>
      <w:pPr>
        <w:ind w:left="1440" w:hanging="360"/>
      </w:pPr>
    </w:lvl>
    <w:lvl w:ilvl="2" w:tplc="A664F070">
      <w:start w:val="1"/>
      <w:numFmt w:val="lowerRoman"/>
      <w:lvlText w:val="%3."/>
      <w:lvlJc w:val="right"/>
      <w:pPr>
        <w:ind w:left="2160" w:hanging="180"/>
      </w:pPr>
    </w:lvl>
    <w:lvl w:ilvl="3" w:tplc="7CECDA28">
      <w:start w:val="1"/>
      <w:numFmt w:val="decimal"/>
      <w:lvlText w:val="%4."/>
      <w:lvlJc w:val="left"/>
      <w:pPr>
        <w:ind w:left="2880" w:hanging="360"/>
      </w:pPr>
    </w:lvl>
    <w:lvl w:ilvl="4" w:tplc="ECAC0890">
      <w:start w:val="1"/>
      <w:numFmt w:val="lowerLetter"/>
      <w:lvlText w:val="%5."/>
      <w:lvlJc w:val="left"/>
      <w:pPr>
        <w:ind w:left="3600" w:hanging="360"/>
      </w:pPr>
    </w:lvl>
    <w:lvl w:ilvl="5" w:tplc="DBA84BFC">
      <w:start w:val="1"/>
      <w:numFmt w:val="lowerRoman"/>
      <w:lvlText w:val="%6."/>
      <w:lvlJc w:val="right"/>
      <w:pPr>
        <w:ind w:left="4320" w:hanging="180"/>
      </w:pPr>
    </w:lvl>
    <w:lvl w:ilvl="6" w:tplc="8A24F56A">
      <w:start w:val="1"/>
      <w:numFmt w:val="decimal"/>
      <w:lvlText w:val="%7."/>
      <w:lvlJc w:val="left"/>
      <w:pPr>
        <w:ind w:left="5040" w:hanging="360"/>
      </w:pPr>
    </w:lvl>
    <w:lvl w:ilvl="7" w:tplc="659A5FDA">
      <w:start w:val="1"/>
      <w:numFmt w:val="lowerLetter"/>
      <w:lvlText w:val="%8."/>
      <w:lvlJc w:val="left"/>
      <w:pPr>
        <w:ind w:left="5760" w:hanging="360"/>
      </w:pPr>
    </w:lvl>
    <w:lvl w:ilvl="8" w:tplc="A4A86256">
      <w:start w:val="1"/>
      <w:numFmt w:val="lowerRoman"/>
      <w:lvlText w:val="%9."/>
      <w:lvlJc w:val="right"/>
      <w:pPr>
        <w:ind w:left="6480" w:hanging="180"/>
      </w:pPr>
    </w:lvl>
  </w:abstractNum>
  <w:abstractNum w:abstractNumId="9" w15:restartNumberingAfterBreak="0">
    <w:nsid w:val="409841FB"/>
    <w:multiLevelType w:val="hybridMultilevel"/>
    <w:tmpl w:val="E1F8ABD4"/>
    <w:lvl w:ilvl="0" w:tplc="C29687B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6D40F9"/>
    <w:multiLevelType w:val="hybridMultilevel"/>
    <w:tmpl w:val="8DD830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405D42"/>
    <w:multiLevelType w:val="hybridMultilevel"/>
    <w:tmpl w:val="8FE26AFA"/>
    <w:lvl w:ilvl="0" w:tplc="57468D6A">
      <w:numFmt w:val="bullet"/>
      <w:lvlText w:val="-"/>
      <w:lvlJc w:val="left"/>
      <w:pPr>
        <w:tabs>
          <w:tab w:val="num" w:pos="3222"/>
        </w:tabs>
        <w:ind w:left="3222" w:hanging="390"/>
      </w:pPr>
      <w:rPr>
        <w:rFonts w:ascii="Times New Roman" w:eastAsia="Times New Roman" w:hAnsi="Times New Roman" w:cs="Times New Roman" w:hint="default"/>
      </w:rPr>
    </w:lvl>
    <w:lvl w:ilvl="1" w:tplc="04050003" w:tentative="1">
      <w:start w:val="1"/>
      <w:numFmt w:val="bullet"/>
      <w:lvlText w:val="o"/>
      <w:lvlJc w:val="left"/>
      <w:pPr>
        <w:tabs>
          <w:tab w:val="num" w:pos="3912"/>
        </w:tabs>
        <w:ind w:left="3912" w:hanging="360"/>
      </w:pPr>
      <w:rPr>
        <w:rFonts w:ascii="Courier New" w:hAnsi="Courier New" w:hint="default"/>
      </w:rPr>
    </w:lvl>
    <w:lvl w:ilvl="2" w:tplc="04050005" w:tentative="1">
      <w:start w:val="1"/>
      <w:numFmt w:val="bullet"/>
      <w:lvlText w:val=""/>
      <w:lvlJc w:val="left"/>
      <w:pPr>
        <w:tabs>
          <w:tab w:val="num" w:pos="4632"/>
        </w:tabs>
        <w:ind w:left="4632" w:hanging="360"/>
      </w:pPr>
      <w:rPr>
        <w:rFonts w:ascii="Wingdings" w:hAnsi="Wingdings" w:hint="default"/>
      </w:rPr>
    </w:lvl>
    <w:lvl w:ilvl="3" w:tplc="04050001" w:tentative="1">
      <w:start w:val="1"/>
      <w:numFmt w:val="bullet"/>
      <w:lvlText w:val=""/>
      <w:lvlJc w:val="left"/>
      <w:pPr>
        <w:tabs>
          <w:tab w:val="num" w:pos="5352"/>
        </w:tabs>
        <w:ind w:left="5352" w:hanging="360"/>
      </w:pPr>
      <w:rPr>
        <w:rFonts w:ascii="Symbol" w:hAnsi="Symbol" w:hint="default"/>
      </w:rPr>
    </w:lvl>
    <w:lvl w:ilvl="4" w:tplc="04050003" w:tentative="1">
      <w:start w:val="1"/>
      <w:numFmt w:val="bullet"/>
      <w:lvlText w:val="o"/>
      <w:lvlJc w:val="left"/>
      <w:pPr>
        <w:tabs>
          <w:tab w:val="num" w:pos="6072"/>
        </w:tabs>
        <w:ind w:left="6072" w:hanging="360"/>
      </w:pPr>
      <w:rPr>
        <w:rFonts w:ascii="Courier New" w:hAnsi="Courier New" w:hint="default"/>
      </w:rPr>
    </w:lvl>
    <w:lvl w:ilvl="5" w:tplc="04050005" w:tentative="1">
      <w:start w:val="1"/>
      <w:numFmt w:val="bullet"/>
      <w:lvlText w:val=""/>
      <w:lvlJc w:val="left"/>
      <w:pPr>
        <w:tabs>
          <w:tab w:val="num" w:pos="6792"/>
        </w:tabs>
        <w:ind w:left="6792" w:hanging="360"/>
      </w:pPr>
      <w:rPr>
        <w:rFonts w:ascii="Wingdings" w:hAnsi="Wingdings" w:hint="default"/>
      </w:rPr>
    </w:lvl>
    <w:lvl w:ilvl="6" w:tplc="04050001" w:tentative="1">
      <w:start w:val="1"/>
      <w:numFmt w:val="bullet"/>
      <w:lvlText w:val=""/>
      <w:lvlJc w:val="left"/>
      <w:pPr>
        <w:tabs>
          <w:tab w:val="num" w:pos="7512"/>
        </w:tabs>
        <w:ind w:left="7512" w:hanging="360"/>
      </w:pPr>
      <w:rPr>
        <w:rFonts w:ascii="Symbol" w:hAnsi="Symbol" w:hint="default"/>
      </w:rPr>
    </w:lvl>
    <w:lvl w:ilvl="7" w:tplc="04050003" w:tentative="1">
      <w:start w:val="1"/>
      <w:numFmt w:val="bullet"/>
      <w:lvlText w:val="o"/>
      <w:lvlJc w:val="left"/>
      <w:pPr>
        <w:tabs>
          <w:tab w:val="num" w:pos="8232"/>
        </w:tabs>
        <w:ind w:left="8232" w:hanging="360"/>
      </w:pPr>
      <w:rPr>
        <w:rFonts w:ascii="Courier New" w:hAnsi="Courier New" w:hint="default"/>
      </w:rPr>
    </w:lvl>
    <w:lvl w:ilvl="8" w:tplc="04050005" w:tentative="1">
      <w:start w:val="1"/>
      <w:numFmt w:val="bullet"/>
      <w:lvlText w:val=""/>
      <w:lvlJc w:val="left"/>
      <w:pPr>
        <w:tabs>
          <w:tab w:val="num" w:pos="8952"/>
        </w:tabs>
        <w:ind w:left="8952" w:hanging="360"/>
      </w:pPr>
      <w:rPr>
        <w:rFonts w:ascii="Wingdings" w:hAnsi="Wingdings" w:hint="default"/>
      </w:rPr>
    </w:lvl>
  </w:abstractNum>
  <w:abstractNum w:abstractNumId="12" w15:restartNumberingAfterBreak="0">
    <w:nsid w:val="5249725E"/>
    <w:multiLevelType w:val="multilevel"/>
    <w:tmpl w:val="BB6CB1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6BF7332C"/>
    <w:multiLevelType w:val="hybridMultilevel"/>
    <w:tmpl w:val="6888C7E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C0C4642"/>
    <w:multiLevelType w:val="hybridMultilevel"/>
    <w:tmpl w:val="7ABE4BFA"/>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161EFE"/>
    <w:multiLevelType w:val="singleLevel"/>
    <w:tmpl w:val="FE361DFE"/>
    <w:lvl w:ilvl="0">
      <w:start w:val="14"/>
      <w:numFmt w:val="decimal"/>
      <w:lvlText w:val="%1."/>
      <w:lvlJc w:val="left"/>
      <w:pPr>
        <w:tabs>
          <w:tab w:val="num" w:pos="360"/>
        </w:tabs>
        <w:ind w:left="360" w:hanging="360"/>
      </w:pPr>
      <w:rPr>
        <w:rFonts w:hint="default"/>
        <w:sz w:val="24"/>
        <w:szCs w:val="24"/>
      </w:rPr>
    </w:lvl>
  </w:abstractNum>
  <w:abstractNum w:abstractNumId="16" w15:restartNumberingAfterBreak="0">
    <w:nsid w:val="71C84748"/>
    <w:multiLevelType w:val="singleLevel"/>
    <w:tmpl w:val="0405000F"/>
    <w:lvl w:ilvl="0">
      <w:start w:val="1"/>
      <w:numFmt w:val="decimal"/>
      <w:lvlText w:val="%1."/>
      <w:lvlJc w:val="left"/>
      <w:pPr>
        <w:tabs>
          <w:tab w:val="num" w:pos="360"/>
        </w:tabs>
        <w:ind w:left="360" w:hanging="360"/>
      </w:pPr>
      <w:rPr>
        <w:rFonts w:hint="default"/>
      </w:rPr>
    </w:lvl>
  </w:abstractNum>
  <w:abstractNum w:abstractNumId="17" w15:restartNumberingAfterBreak="0">
    <w:nsid w:val="7E211E4F"/>
    <w:multiLevelType w:val="singleLevel"/>
    <w:tmpl w:val="F356CBEE"/>
    <w:lvl w:ilvl="0">
      <w:start w:val="10"/>
      <w:numFmt w:val="decimal"/>
      <w:lvlText w:val="%1."/>
      <w:lvlJc w:val="left"/>
      <w:pPr>
        <w:tabs>
          <w:tab w:val="num" w:pos="360"/>
        </w:tabs>
        <w:ind w:left="360" w:hanging="360"/>
      </w:pPr>
      <w:rPr>
        <w:rFonts w:hint="default"/>
      </w:rPr>
    </w:lvl>
  </w:abstractNum>
  <w:num w:numId="1" w16cid:durableId="387151630">
    <w:abstractNumId w:val="8"/>
  </w:num>
  <w:num w:numId="2" w16cid:durableId="1862619701">
    <w:abstractNumId w:val="0"/>
    <w:lvlOverride w:ilvl="0">
      <w:lvl w:ilvl="0">
        <w:numFmt w:val="bullet"/>
        <w:lvlText w:val=""/>
        <w:legacy w:legacy="1" w:legacySpace="0" w:legacyIndent="170"/>
        <w:lvlJc w:val="left"/>
        <w:rPr>
          <w:rFonts w:ascii="Symbol" w:hAnsi="Symbol" w:hint="default"/>
        </w:rPr>
      </w:lvl>
    </w:lvlOverride>
  </w:num>
  <w:num w:numId="3" w16cid:durableId="307252299">
    <w:abstractNumId w:val="16"/>
  </w:num>
  <w:num w:numId="4" w16cid:durableId="648288442">
    <w:abstractNumId w:val="12"/>
  </w:num>
  <w:num w:numId="5" w16cid:durableId="1420373852">
    <w:abstractNumId w:val="6"/>
  </w:num>
  <w:num w:numId="6" w16cid:durableId="292638199">
    <w:abstractNumId w:val="15"/>
  </w:num>
  <w:num w:numId="7" w16cid:durableId="808860131">
    <w:abstractNumId w:val="1"/>
  </w:num>
  <w:num w:numId="8" w16cid:durableId="1431048553">
    <w:abstractNumId w:val="7"/>
  </w:num>
  <w:num w:numId="9" w16cid:durableId="1069108184">
    <w:abstractNumId w:val="17"/>
  </w:num>
  <w:num w:numId="10" w16cid:durableId="1783039043">
    <w:abstractNumId w:val="5"/>
  </w:num>
  <w:num w:numId="11" w16cid:durableId="1826388635">
    <w:abstractNumId w:val="11"/>
  </w:num>
  <w:num w:numId="12" w16cid:durableId="1426801314">
    <w:abstractNumId w:val="4"/>
  </w:num>
  <w:num w:numId="13" w16cid:durableId="1207795575">
    <w:abstractNumId w:val="14"/>
  </w:num>
  <w:num w:numId="14" w16cid:durableId="7387535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002272545">
    <w:abstractNumId w:val="2"/>
  </w:num>
  <w:num w:numId="16" w16cid:durableId="1646812146">
    <w:abstractNumId w:val="3"/>
  </w:num>
  <w:num w:numId="17" w16cid:durableId="118576483">
    <w:abstractNumId w:val="10"/>
  </w:num>
  <w:num w:numId="18" w16cid:durableId="1294561692">
    <w:abstractNumId w:val="9"/>
  </w:num>
  <w:num w:numId="19" w16cid:durableId="1361493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79E"/>
    <w:rsid w:val="00011F90"/>
    <w:rsid w:val="00033877"/>
    <w:rsid w:val="0003489B"/>
    <w:rsid w:val="00040137"/>
    <w:rsid w:val="00041C65"/>
    <w:rsid w:val="00045009"/>
    <w:rsid w:val="000527D8"/>
    <w:rsid w:val="00070856"/>
    <w:rsid w:val="000712B9"/>
    <w:rsid w:val="000750B5"/>
    <w:rsid w:val="00077932"/>
    <w:rsid w:val="0008489B"/>
    <w:rsid w:val="000A4C39"/>
    <w:rsid w:val="000B010B"/>
    <w:rsid w:val="000B1116"/>
    <w:rsid w:val="000B1632"/>
    <w:rsid w:val="000B234F"/>
    <w:rsid w:val="000B4E45"/>
    <w:rsid w:val="000B538C"/>
    <w:rsid w:val="000B6C50"/>
    <w:rsid w:val="000C0991"/>
    <w:rsid w:val="000C4E3F"/>
    <w:rsid w:val="00102122"/>
    <w:rsid w:val="0011179E"/>
    <w:rsid w:val="00117430"/>
    <w:rsid w:val="001506BC"/>
    <w:rsid w:val="00155A94"/>
    <w:rsid w:val="001828F4"/>
    <w:rsid w:val="00194DDE"/>
    <w:rsid w:val="001A02D5"/>
    <w:rsid w:val="001A2865"/>
    <w:rsid w:val="001A4082"/>
    <w:rsid w:val="001A5F59"/>
    <w:rsid w:val="001B63FE"/>
    <w:rsid w:val="001C3957"/>
    <w:rsid w:val="001D21C2"/>
    <w:rsid w:val="001D3A40"/>
    <w:rsid w:val="001E3505"/>
    <w:rsid w:val="001E6145"/>
    <w:rsid w:val="001F3191"/>
    <w:rsid w:val="00201A95"/>
    <w:rsid w:val="00202BCF"/>
    <w:rsid w:val="0020774E"/>
    <w:rsid w:val="002122F9"/>
    <w:rsid w:val="00237691"/>
    <w:rsid w:val="00253AB4"/>
    <w:rsid w:val="002623BD"/>
    <w:rsid w:val="0026564E"/>
    <w:rsid w:val="002C54E9"/>
    <w:rsid w:val="002C700C"/>
    <w:rsid w:val="002D7A0B"/>
    <w:rsid w:val="002E556D"/>
    <w:rsid w:val="002E6897"/>
    <w:rsid w:val="002F5329"/>
    <w:rsid w:val="0030200E"/>
    <w:rsid w:val="00313765"/>
    <w:rsid w:val="00315A98"/>
    <w:rsid w:val="00320F40"/>
    <w:rsid w:val="00324D41"/>
    <w:rsid w:val="003252E3"/>
    <w:rsid w:val="00330D7A"/>
    <w:rsid w:val="003326CC"/>
    <w:rsid w:val="00342565"/>
    <w:rsid w:val="003444BF"/>
    <w:rsid w:val="003472F6"/>
    <w:rsid w:val="00354742"/>
    <w:rsid w:val="00363010"/>
    <w:rsid w:val="00367CA1"/>
    <w:rsid w:val="00371422"/>
    <w:rsid w:val="003741B7"/>
    <w:rsid w:val="00376B03"/>
    <w:rsid w:val="00382410"/>
    <w:rsid w:val="00395CFF"/>
    <w:rsid w:val="00396E78"/>
    <w:rsid w:val="003A73AA"/>
    <w:rsid w:val="003B0E0D"/>
    <w:rsid w:val="003B1CAC"/>
    <w:rsid w:val="003D42AF"/>
    <w:rsid w:val="003D69A1"/>
    <w:rsid w:val="003E153B"/>
    <w:rsid w:val="003E659E"/>
    <w:rsid w:val="003E67AA"/>
    <w:rsid w:val="003E7BE5"/>
    <w:rsid w:val="003F0984"/>
    <w:rsid w:val="0040485D"/>
    <w:rsid w:val="00423565"/>
    <w:rsid w:val="00431EDB"/>
    <w:rsid w:val="0043331E"/>
    <w:rsid w:val="004537B7"/>
    <w:rsid w:val="00466813"/>
    <w:rsid w:val="00466918"/>
    <w:rsid w:val="0048215F"/>
    <w:rsid w:val="00484462"/>
    <w:rsid w:val="004873B9"/>
    <w:rsid w:val="004A4E53"/>
    <w:rsid w:val="004A541F"/>
    <w:rsid w:val="004B5FF1"/>
    <w:rsid w:val="004B6F2A"/>
    <w:rsid w:val="004C2BB5"/>
    <w:rsid w:val="004C4C3F"/>
    <w:rsid w:val="004D3AAD"/>
    <w:rsid w:val="004E2FF9"/>
    <w:rsid w:val="004E3B25"/>
    <w:rsid w:val="004E400C"/>
    <w:rsid w:val="004E5630"/>
    <w:rsid w:val="004F2F43"/>
    <w:rsid w:val="0050763D"/>
    <w:rsid w:val="00514882"/>
    <w:rsid w:val="00520B84"/>
    <w:rsid w:val="00551AC0"/>
    <w:rsid w:val="00554A7D"/>
    <w:rsid w:val="00563336"/>
    <w:rsid w:val="005715E2"/>
    <w:rsid w:val="00573540"/>
    <w:rsid w:val="00581592"/>
    <w:rsid w:val="00582415"/>
    <w:rsid w:val="00586C7F"/>
    <w:rsid w:val="005A02F6"/>
    <w:rsid w:val="005B6B7B"/>
    <w:rsid w:val="005C4DB7"/>
    <w:rsid w:val="005C5D82"/>
    <w:rsid w:val="00605B63"/>
    <w:rsid w:val="00607BE9"/>
    <w:rsid w:val="00613B0C"/>
    <w:rsid w:val="006144BF"/>
    <w:rsid w:val="00620B5C"/>
    <w:rsid w:val="006342DA"/>
    <w:rsid w:val="00634E07"/>
    <w:rsid w:val="00643F5B"/>
    <w:rsid w:val="00665B92"/>
    <w:rsid w:val="00677085"/>
    <w:rsid w:val="006963A9"/>
    <w:rsid w:val="006A248A"/>
    <w:rsid w:val="006A3100"/>
    <w:rsid w:val="006A40B6"/>
    <w:rsid w:val="006B27CB"/>
    <w:rsid w:val="006B4D76"/>
    <w:rsid w:val="006E411A"/>
    <w:rsid w:val="006F738E"/>
    <w:rsid w:val="00721009"/>
    <w:rsid w:val="00722CD7"/>
    <w:rsid w:val="00730295"/>
    <w:rsid w:val="007329A4"/>
    <w:rsid w:val="00733A80"/>
    <w:rsid w:val="007354DE"/>
    <w:rsid w:val="00756EDE"/>
    <w:rsid w:val="00762655"/>
    <w:rsid w:val="007724C6"/>
    <w:rsid w:val="00772AAE"/>
    <w:rsid w:val="00787569"/>
    <w:rsid w:val="0079440F"/>
    <w:rsid w:val="007945FB"/>
    <w:rsid w:val="007B53ED"/>
    <w:rsid w:val="007C15CE"/>
    <w:rsid w:val="007C3423"/>
    <w:rsid w:val="007C78FD"/>
    <w:rsid w:val="007F0284"/>
    <w:rsid w:val="007F1DE7"/>
    <w:rsid w:val="007F2573"/>
    <w:rsid w:val="008255B7"/>
    <w:rsid w:val="00827CC6"/>
    <w:rsid w:val="00852BA6"/>
    <w:rsid w:val="008563C4"/>
    <w:rsid w:val="00880BE6"/>
    <w:rsid w:val="008828EF"/>
    <w:rsid w:val="00885CA6"/>
    <w:rsid w:val="008C526D"/>
    <w:rsid w:val="008D6954"/>
    <w:rsid w:val="00902BC0"/>
    <w:rsid w:val="009030E8"/>
    <w:rsid w:val="00903F31"/>
    <w:rsid w:val="00910E60"/>
    <w:rsid w:val="009422AA"/>
    <w:rsid w:val="00964D46"/>
    <w:rsid w:val="00973E8D"/>
    <w:rsid w:val="009965C3"/>
    <w:rsid w:val="009A48AB"/>
    <w:rsid w:val="009B5795"/>
    <w:rsid w:val="009B7236"/>
    <w:rsid w:val="009D640B"/>
    <w:rsid w:val="009E13EC"/>
    <w:rsid w:val="009F70BF"/>
    <w:rsid w:val="00A03D16"/>
    <w:rsid w:val="00A06603"/>
    <w:rsid w:val="00A421D8"/>
    <w:rsid w:val="00A56BDF"/>
    <w:rsid w:val="00A83290"/>
    <w:rsid w:val="00A8518D"/>
    <w:rsid w:val="00AB63AB"/>
    <w:rsid w:val="00AC56D0"/>
    <w:rsid w:val="00B3193C"/>
    <w:rsid w:val="00B36559"/>
    <w:rsid w:val="00B436E1"/>
    <w:rsid w:val="00B51C29"/>
    <w:rsid w:val="00B6442E"/>
    <w:rsid w:val="00B707FA"/>
    <w:rsid w:val="00B75A29"/>
    <w:rsid w:val="00B77011"/>
    <w:rsid w:val="00B820D7"/>
    <w:rsid w:val="00B972F3"/>
    <w:rsid w:val="00BA4690"/>
    <w:rsid w:val="00BB6235"/>
    <w:rsid w:val="00BB6F9D"/>
    <w:rsid w:val="00BC32A5"/>
    <w:rsid w:val="00BD4718"/>
    <w:rsid w:val="00BE48B8"/>
    <w:rsid w:val="00C12232"/>
    <w:rsid w:val="00C35D99"/>
    <w:rsid w:val="00C50DA0"/>
    <w:rsid w:val="00C52DE8"/>
    <w:rsid w:val="00C574B9"/>
    <w:rsid w:val="00C7029F"/>
    <w:rsid w:val="00C768C3"/>
    <w:rsid w:val="00CA3D36"/>
    <w:rsid w:val="00CB0A7F"/>
    <w:rsid w:val="00CC6C86"/>
    <w:rsid w:val="00CD05AB"/>
    <w:rsid w:val="00CD29E1"/>
    <w:rsid w:val="00CE06CE"/>
    <w:rsid w:val="00CE7D7D"/>
    <w:rsid w:val="00CF2F07"/>
    <w:rsid w:val="00D22247"/>
    <w:rsid w:val="00D42F72"/>
    <w:rsid w:val="00D47120"/>
    <w:rsid w:val="00D5507D"/>
    <w:rsid w:val="00D562BF"/>
    <w:rsid w:val="00D70639"/>
    <w:rsid w:val="00DC613E"/>
    <w:rsid w:val="00DD3C27"/>
    <w:rsid w:val="00DF79D0"/>
    <w:rsid w:val="00E15B1E"/>
    <w:rsid w:val="00E16F1F"/>
    <w:rsid w:val="00E352DC"/>
    <w:rsid w:val="00E55B5F"/>
    <w:rsid w:val="00E61D1B"/>
    <w:rsid w:val="00E74823"/>
    <w:rsid w:val="00E821CA"/>
    <w:rsid w:val="00E95615"/>
    <w:rsid w:val="00E95ACF"/>
    <w:rsid w:val="00EA57A9"/>
    <w:rsid w:val="00EA6CC8"/>
    <w:rsid w:val="00EC0820"/>
    <w:rsid w:val="00EC6DA9"/>
    <w:rsid w:val="00EF41F0"/>
    <w:rsid w:val="00EF4A05"/>
    <w:rsid w:val="00F013E7"/>
    <w:rsid w:val="00F11865"/>
    <w:rsid w:val="00F30D5E"/>
    <w:rsid w:val="00F472A0"/>
    <w:rsid w:val="00F51AAE"/>
    <w:rsid w:val="00F5575A"/>
    <w:rsid w:val="00F80351"/>
    <w:rsid w:val="00F91F43"/>
    <w:rsid w:val="00FA067C"/>
    <w:rsid w:val="00FA37C6"/>
    <w:rsid w:val="00FB1394"/>
    <w:rsid w:val="00FC6C0A"/>
    <w:rsid w:val="00FE5D98"/>
    <w:rsid w:val="00FE7FDD"/>
    <w:rsid w:val="00FF237D"/>
    <w:rsid w:val="00FF2FFC"/>
    <w:rsid w:val="00FF45D8"/>
    <w:rsid w:val="00FF4F08"/>
    <w:rsid w:val="37C5E9EA"/>
    <w:rsid w:val="64B8D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096BD7E"/>
  <w15:docId w15:val="{6FF193E1-3FCF-400C-B691-DA218FCB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16F1F"/>
    <w:rPr>
      <w:lang w:eastAsia="cs-CZ"/>
    </w:rPr>
  </w:style>
  <w:style w:type="paragraph" w:styleId="Nadpis1">
    <w:name w:val="heading 1"/>
    <w:basedOn w:val="Normln"/>
    <w:next w:val="Normln"/>
    <w:qFormat/>
    <w:rsid w:val="00E16F1F"/>
    <w:pPr>
      <w:keepNext/>
      <w:autoSpaceDE w:val="0"/>
      <w:autoSpaceDN w:val="0"/>
      <w:adjustRightInd w:val="0"/>
      <w:jc w:val="center"/>
      <w:outlineLvl w:val="0"/>
    </w:pPr>
    <w:rPr>
      <w:b/>
      <w:sz w:val="24"/>
    </w:rPr>
  </w:style>
  <w:style w:type="paragraph" w:styleId="Nadpis2">
    <w:name w:val="heading 2"/>
    <w:basedOn w:val="Normln"/>
    <w:next w:val="Normln"/>
    <w:link w:val="Nadpis2Char"/>
    <w:semiHidden/>
    <w:unhideWhenUsed/>
    <w:qFormat/>
    <w:rsid w:val="00B77011"/>
    <w:pPr>
      <w:keepNext/>
      <w:spacing w:before="240" w:after="60"/>
      <w:outlineLvl w:val="1"/>
    </w:pPr>
    <w:rPr>
      <w:rFonts w:ascii="Calibri Light" w:hAnsi="Calibri Light"/>
      <w:b/>
      <w:bCs/>
      <w:i/>
      <w:iCs/>
      <w:sz w:val="28"/>
      <w:szCs w:val="28"/>
    </w:rPr>
  </w:style>
  <w:style w:type="paragraph" w:styleId="Nadpis4">
    <w:name w:val="heading 4"/>
    <w:basedOn w:val="Normln"/>
    <w:next w:val="Normln"/>
    <w:qFormat/>
    <w:rsid w:val="00E16F1F"/>
    <w:pPr>
      <w:keepNext/>
      <w:autoSpaceDE w:val="0"/>
      <w:autoSpaceDN w:val="0"/>
      <w:adjustRightInd w:val="0"/>
      <w:ind w:left="283" w:hanging="283"/>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E16F1F"/>
    <w:pPr>
      <w:autoSpaceDE w:val="0"/>
      <w:autoSpaceDN w:val="0"/>
      <w:adjustRightInd w:val="0"/>
      <w:ind w:left="283" w:hanging="283"/>
      <w:jc w:val="both"/>
    </w:pPr>
  </w:style>
  <w:style w:type="paragraph" w:styleId="Zpat">
    <w:name w:val="footer"/>
    <w:basedOn w:val="Normln"/>
    <w:rsid w:val="00E16F1F"/>
    <w:pPr>
      <w:tabs>
        <w:tab w:val="center" w:pos="4536"/>
        <w:tab w:val="right" w:pos="9072"/>
      </w:tabs>
    </w:pPr>
  </w:style>
  <w:style w:type="character" w:styleId="slostrnky">
    <w:name w:val="page number"/>
    <w:basedOn w:val="Standardnpsmoodstavce"/>
    <w:rsid w:val="00E16F1F"/>
  </w:style>
  <w:style w:type="paragraph" w:styleId="Nzev">
    <w:name w:val="Title"/>
    <w:basedOn w:val="Normln"/>
    <w:qFormat/>
    <w:rsid w:val="00E16F1F"/>
    <w:pPr>
      <w:autoSpaceDE w:val="0"/>
      <w:autoSpaceDN w:val="0"/>
      <w:adjustRightInd w:val="0"/>
      <w:jc w:val="center"/>
    </w:pPr>
    <w:rPr>
      <w:rFonts w:ascii="Arial" w:hAnsi="Arial"/>
      <w:b/>
      <w:caps/>
      <w:sz w:val="32"/>
    </w:rPr>
  </w:style>
  <w:style w:type="paragraph" w:customStyle="1" w:styleId="Zkladntext21">
    <w:name w:val="Základní text 21"/>
    <w:basedOn w:val="Normln"/>
    <w:rsid w:val="00E16F1F"/>
    <w:pPr>
      <w:overflowPunct w:val="0"/>
      <w:autoSpaceDE w:val="0"/>
      <w:autoSpaceDN w:val="0"/>
      <w:adjustRightInd w:val="0"/>
      <w:ind w:left="360"/>
      <w:jc w:val="both"/>
    </w:pPr>
    <w:rPr>
      <w:sz w:val="24"/>
    </w:rPr>
  </w:style>
  <w:style w:type="paragraph" w:styleId="Textbubliny">
    <w:name w:val="Balloon Text"/>
    <w:basedOn w:val="Normln"/>
    <w:semiHidden/>
    <w:rsid w:val="00423565"/>
    <w:rPr>
      <w:rFonts w:ascii="Tahoma" w:hAnsi="Tahoma" w:cs="Tahoma"/>
      <w:sz w:val="16"/>
      <w:szCs w:val="16"/>
    </w:rPr>
  </w:style>
  <w:style w:type="paragraph" w:customStyle="1" w:styleId="Default">
    <w:name w:val="Default"/>
    <w:rsid w:val="00B436E1"/>
    <w:pPr>
      <w:autoSpaceDE w:val="0"/>
      <w:autoSpaceDN w:val="0"/>
      <w:adjustRightInd w:val="0"/>
    </w:pPr>
    <w:rPr>
      <w:rFonts w:ascii="Arial" w:hAnsi="Arial" w:cs="Arial"/>
      <w:color w:val="000000"/>
      <w:sz w:val="24"/>
      <w:szCs w:val="24"/>
      <w:lang w:eastAsia="cs-CZ"/>
    </w:rPr>
  </w:style>
  <w:style w:type="paragraph" w:customStyle="1" w:styleId="Odstavecseseznamem1">
    <w:name w:val="Odstavec se seznamem1"/>
    <w:basedOn w:val="Normln"/>
    <w:rsid w:val="004537B7"/>
    <w:pPr>
      <w:overflowPunct w:val="0"/>
      <w:autoSpaceDE w:val="0"/>
      <w:autoSpaceDN w:val="0"/>
      <w:adjustRightInd w:val="0"/>
      <w:ind w:left="720"/>
      <w:contextualSpacing/>
      <w:textAlignment w:val="baseline"/>
    </w:pPr>
    <w:rPr>
      <w:rFonts w:eastAsia="Calibri"/>
    </w:rPr>
  </w:style>
  <w:style w:type="character" w:styleId="Odkaznakoment">
    <w:name w:val="annotation reference"/>
    <w:uiPriority w:val="99"/>
    <w:semiHidden/>
    <w:rsid w:val="00B3193C"/>
    <w:rPr>
      <w:sz w:val="16"/>
      <w:szCs w:val="16"/>
    </w:rPr>
  </w:style>
  <w:style w:type="paragraph" w:styleId="Textkomente">
    <w:name w:val="annotation text"/>
    <w:basedOn w:val="Normln"/>
    <w:link w:val="TextkomenteChar"/>
    <w:uiPriority w:val="99"/>
    <w:rsid w:val="00B3193C"/>
  </w:style>
  <w:style w:type="paragraph" w:styleId="Pedmtkomente">
    <w:name w:val="annotation subject"/>
    <w:basedOn w:val="Textkomente"/>
    <w:next w:val="Textkomente"/>
    <w:semiHidden/>
    <w:rsid w:val="00B3193C"/>
    <w:rPr>
      <w:b/>
      <w:bCs/>
    </w:rPr>
  </w:style>
  <w:style w:type="character" w:customStyle="1" w:styleId="Nadpis2Char">
    <w:name w:val="Nadpis 2 Char"/>
    <w:link w:val="Nadpis2"/>
    <w:semiHidden/>
    <w:rsid w:val="00B77011"/>
    <w:rPr>
      <w:rFonts w:ascii="Calibri Light" w:eastAsia="Times New Roman" w:hAnsi="Calibri Light" w:cs="Times New Roman"/>
      <w:b/>
      <w:bCs/>
      <w:i/>
      <w:iCs/>
      <w:sz w:val="28"/>
      <w:szCs w:val="28"/>
    </w:rPr>
  </w:style>
  <w:style w:type="character" w:styleId="Hypertextovodkaz">
    <w:name w:val="Hyperlink"/>
    <w:rsid w:val="00B77011"/>
    <w:rPr>
      <w:color w:val="0000FF"/>
      <w:u w:val="single"/>
    </w:rPr>
  </w:style>
  <w:style w:type="paragraph" w:styleId="Zhlav">
    <w:name w:val="header"/>
    <w:basedOn w:val="Normln"/>
    <w:link w:val="ZhlavChar"/>
    <w:rsid w:val="00330D7A"/>
    <w:pPr>
      <w:tabs>
        <w:tab w:val="center" w:pos="4536"/>
        <w:tab w:val="right" w:pos="9072"/>
      </w:tabs>
    </w:pPr>
  </w:style>
  <w:style w:type="character" w:customStyle="1" w:styleId="ZhlavChar">
    <w:name w:val="Záhlaví Char"/>
    <w:basedOn w:val="Standardnpsmoodstavce"/>
    <w:link w:val="Zhlav"/>
    <w:rsid w:val="00330D7A"/>
    <w:rPr>
      <w:lang w:eastAsia="cs-CZ"/>
    </w:rPr>
  </w:style>
  <w:style w:type="paragraph" w:styleId="Odstavecseseznamem">
    <w:name w:val="List Paragraph"/>
    <w:aliases w:val="Nad,List Paragraph,Odstavec_muj,Odstavec cíl se seznamem,Odstavec se seznamem5"/>
    <w:basedOn w:val="Normln"/>
    <w:link w:val="OdstavecseseznamemChar"/>
    <w:uiPriority w:val="34"/>
    <w:qFormat/>
    <w:rsid w:val="002C700C"/>
    <w:pPr>
      <w:ind w:left="720"/>
      <w:contextualSpacing/>
    </w:pPr>
  </w:style>
  <w:style w:type="character" w:customStyle="1" w:styleId="TextkomenteChar">
    <w:name w:val="Text komentáře Char"/>
    <w:basedOn w:val="Standardnpsmoodstavce"/>
    <w:link w:val="Textkomente"/>
    <w:uiPriority w:val="99"/>
    <w:rsid w:val="00D562BF"/>
    <w:rPr>
      <w:lang w:eastAsia="cs-CZ"/>
    </w:rPr>
  </w:style>
  <w:style w:type="character" w:customStyle="1" w:styleId="OdstavecseseznamemChar">
    <w:name w:val="Odstavec se seznamem Char"/>
    <w:aliases w:val="Nad Char,List Paragraph Char,Odstavec_muj Char,Odstavec cíl se seznamem Char,Odstavec se seznamem5 Char"/>
    <w:link w:val="Odstavecseseznamem"/>
    <w:uiPriority w:val="34"/>
    <w:qFormat/>
    <w:locked/>
    <w:rsid w:val="00D562BF"/>
    <w:rPr>
      <w:lang w:eastAsia="cs-CZ"/>
    </w:rPr>
  </w:style>
  <w:style w:type="paragraph" w:styleId="Revize">
    <w:name w:val="Revision"/>
    <w:hidden/>
    <w:uiPriority w:val="99"/>
    <w:semiHidden/>
    <w:rsid w:val="004F2F43"/>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ih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4568</Words>
  <Characters>27123</Characters>
  <Application>Microsoft Office Word</Application>
  <DocSecurity>0</DocSecurity>
  <Lines>645</Lines>
  <Paragraphs>310</Paragraphs>
  <ScaleCrop>false</ScaleCrop>
  <HeadingPairs>
    <vt:vector size="2" baseType="variant">
      <vt:variant>
        <vt:lpstr>Název</vt:lpstr>
      </vt:variant>
      <vt:variant>
        <vt:i4>1</vt:i4>
      </vt:variant>
    </vt:vector>
  </HeadingPairs>
  <TitlesOfParts>
    <vt:vector size="1" baseType="lpstr">
      <vt:lpstr>Smlouva o dílo Jídelna a MŠ</vt:lpstr>
    </vt:vector>
  </TitlesOfParts>
  <Company>Biskupství královéhradecké</Company>
  <LinksUpToDate>false</LinksUpToDate>
  <CharactersWithSpaces>31381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Jídelna a MŠ</dc:title>
  <dc:subject/>
  <dc:creator>pkabrt</dc:creator>
  <cp:keywords/>
  <cp:lastModifiedBy>Hana Novotná</cp:lastModifiedBy>
  <cp:revision>7</cp:revision>
  <cp:lastPrinted>2024-02-05T06:39:00Z</cp:lastPrinted>
  <dcterms:created xsi:type="dcterms:W3CDTF">2024-10-24T13:19:00Z</dcterms:created>
  <dcterms:modified xsi:type="dcterms:W3CDTF">2024-10-31T15:58:00Z</dcterms:modified>
</cp:coreProperties>
</file>