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A6518A" w:rsidRPr="00A6518A">
        <w:rPr>
          <w:rFonts w:ascii="Bookman Old Style" w:hAnsi="Bookman Old Style" w:cs="Arial"/>
          <w:b/>
          <w:szCs w:val="28"/>
        </w:rPr>
        <w:t>Výměna kompresorů a modernizace využití odpadního tepla</w:t>
      </w:r>
      <w:r w:rsidR="004B12DC">
        <w:rPr>
          <w:rFonts w:ascii="Bookman Old Style" w:hAnsi="Bookman Old Style" w:cs="Arial"/>
          <w:b/>
          <w:szCs w:val="28"/>
        </w:rPr>
        <w:t xml:space="preserve"> – </w:t>
      </w:r>
      <w:r w:rsidR="00325828">
        <w:rPr>
          <w:rFonts w:ascii="Bookman Old Style" w:hAnsi="Bookman Old Style" w:cs="Arial"/>
          <w:b/>
          <w:szCs w:val="28"/>
        </w:rPr>
        <w:t>opakování</w:t>
      </w:r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243CE7" w:rsidRPr="005A32F4" w:rsidRDefault="004B12DC" w:rsidP="00D519DF">
            <w:pPr>
              <w:rPr>
                <w:rFonts w:ascii="Bookman Old Style" w:hAnsi="Bookman Old Style" w:cs="Arial"/>
              </w:rPr>
            </w:pPr>
            <w:r w:rsidRPr="004B12DC">
              <w:rPr>
                <w:rFonts w:ascii="Bookman Old Style" w:hAnsi="Bookman Old Style" w:cs="Arial"/>
              </w:rPr>
              <w:t>Termín fyzického dodání kompresorů a systému pro využití odpadního tepla v kalendářních dnech od podpisu smlouvy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CC058E" w:rsidRPr="005A32F4" w:rsidRDefault="00325828" w:rsidP="00325828">
            <w:pPr>
              <w:rPr>
                <w:rFonts w:ascii="Bookman Old Style" w:hAnsi="Bookman Old Style" w:cs="Arial"/>
              </w:rPr>
            </w:pPr>
            <w:r w:rsidRPr="00325828">
              <w:rPr>
                <w:rFonts w:ascii="Bookman Old Style" w:hAnsi="Bookman Old Style" w:cs="Arial"/>
              </w:rPr>
              <w:t>Počet kWh na výrobu 1m3 při 7 bar celkem (včetně oběhových čerpadel, rekuperace, ventilátorů, sušiček) dle hodnot výrobce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Default="00325828" w:rsidP="00325828">
            <w:pPr>
              <w:rPr>
                <w:rFonts w:ascii="Bookman Old Style" w:hAnsi="Bookman Old Style" w:cs="Arial"/>
              </w:rPr>
            </w:pPr>
            <w:r w:rsidRPr="00325828">
              <w:rPr>
                <w:rFonts w:ascii="Bookman Old Style" w:hAnsi="Bookman Old Style" w:cs="Arial"/>
              </w:rPr>
              <w:t>Doba provozu kompresoru</w:t>
            </w:r>
            <w:r>
              <w:rPr>
                <w:rFonts w:ascii="Bookman Old Style" w:hAnsi="Bookman Old Style" w:cs="Arial"/>
              </w:rPr>
              <w:t xml:space="preserve"> - </w:t>
            </w:r>
            <w:r w:rsidRPr="00325828">
              <w:rPr>
                <w:rFonts w:ascii="Bookman Old Style" w:hAnsi="Bookman Old Style" w:cs="Arial"/>
              </w:rPr>
              <w:t>počet motohodin</w:t>
            </w:r>
            <w:r>
              <w:rPr>
                <w:rFonts w:ascii="Bookman Old Style" w:hAnsi="Bookman Old Style" w:cs="Arial"/>
              </w:rPr>
              <w:t xml:space="preserve"> - </w:t>
            </w:r>
            <w:r w:rsidRPr="00325828">
              <w:rPr>
                <w:rFonts w:ascii="Bookman Old Style" w:hAnsi="Bookman Old Style" w:cs="Arial"/>
              </w:rPr>
              <w:t>do generální opravy</w:t>
            </w:r>
          </w:p>
          <w:p w:rsidR="00325828" w:rsidRPr="00CC058E" w:rsidRDefault="00325828" w:rsidP="00325828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Cena servisního zásahu v trvání osmi hodin včetně všech cestovních výloh pro jednoho servisního technika v sídle společnosti INPROMA, spol. s r.o.</w:t>
            </w:r>
            <w:r w:rsidR="00325828">
              <w:rPr>
                <w:rFonts w:ascii="Bookman Old Style" w:hAnsi="Bookman Old Style" w:cs="Arial"/>
              </w:rPr>
              <w:t xml:space="preserve"> v Kč bez DPH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bookmarkStart w:id="2" w:name="_GoBack"/>
      <w:bookmarkEnd w:id="2"/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A30" w:rsidRDefault="00B15A30" w:rsidP="00F72F8B">
      <w:r>
        <w:separator/>
      </w:r>
    </w:p>
  </w:endnote>
  <w:endnote w:type="continuationSeparator" w:id="0">
    <w:p w:rsidR="00B15A30" w:rsidRDefault="00B15A30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A30" w:rsidRDefault="00B15A30" w:rsidP="00F72F8B">
      <w:r>
        <w:separator/>
      </w:r>
    </w:p>
  </w:footnote>
  <w:footnote w:type="continuationSeparator" w:id="0">
    <w:p w:rsidR="00B15A30" w:rsidRDefault="00B15A30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B15A30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810C2"/>
    <w:rsid w:val="001A48EB"/>
    <w:rsid w:val="001B08E0"/>
    <w:rsid w:val="001D4835"/>
    <w:rsid w:val="001D6A0F"/>
    <w:rsid w:val="00211E85"/>
    <w:rsid w:val="0022048C"/>
    <w:rsid w:val="00233764"/>
    <w:rsid w:val="00243CE7"/>
    <w:rsid w:val="00267275"/>
    <w:rsid w:val="00271B5D"/>
    <w:rsid w:val="00273177"/>
    <w:rsid w:val="002B7A43"/>
    <w:rsid w:val="003004AF"/>
    <w:rsid w:val="00301ED5"/>
    <w:rsid w:val="00325828"/>
    <w:rsid w:val="003555D6"/>
    <w:rsid w:val="00355CFB"/>
    <w:rsid w:val="004073FD"/>
    <w:rsid w:val="00407F46"/>
    <w:rsid w:val="00436FE2"/>
    <w:rsid w:val="00442B01"/>
    <w:rsid w:val="004563FB"/>
    <w:rsid w:val="004B12DC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9036F3"/>
    <w:rsid w:val="00963223"/>
    <w:rsid w:val="0098182F"/>
    <w:rsid w:val="009E277A"/>
    <w:rsid w:val="00A202FC"/>
    <w:rsid w:val="00A233FE"/>
    <w:rsid w:val="00A560B9"/>
    <w:rsid w:val="00A6518A"/>
    <w:rsid w:val="00B15A30"/>
    <w:rsid w:val="00BA62FC"/>
    <w:rsid w:val="00C16C6D"/>
    <w:rsid w:val="00CC058E"/>
    <w:rsid w:val="00CD0772"/>
    <w:rsid w:val="00D519DF"/>
    <w:rsid w:val="00DF1EED"/>
    <w:rsid w:val="00EE525A"/>
    <w:rsid w:val="00EF7D4C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66E753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32</cp:revision>
  <dcterms:created xsi:type="dcterms:W3CDTF">2017-04-23T12:20:00Z</dcterms:created>
  <dcterms:modified xsi:type="dcterms:W3CDTF">2022-08-25T06:06:00Z</dcterms:modified>
</cp:coreProperties>
</file>