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0BC2" w14:textId="608A86C3" w:rsidR="009F0C2E" w:rsidRPr="00462D8A" w:rsidRDefault="009F0C2E" w:rsidP="009F0C2E">
      <w:pPr>
        <w:spacing w:after="120"/>
        <w:jc w:val="center"/>
        <w:rPr>
          <w:rFonts w:asciiTheme="minorHAnsi" w:hAnsiTheme="minorHAnsi" w:cstheme="minorHAnsi"/>
          <w:b/>
          <w:bCs/>
          <w:color w:val="auto"/>
          <w:szCs w:val="22"/>
        </w:rPr>
      </w:pPr>
      <w:bookmarkStart w:id="0" w:name="Annex02"/>
      <w:r w:rsidRPr="00462D8A">
        <w:rPr>
          <w:rFonts w:asciiTheme="minorHAnsi" w:hAnsiTheme="minorHAnsi" w:cstheme="minorHAnsi"/>
          <w:b/>
          <w:bCs/>
          <w:color w:val="auto"/>
          <w:szCs w:val="22"/>
        </w:rPr>
        <w:t xml:space="preserve">Příloha č. </w:t>
      </w:r>
      <w:bookmarkEnd w:id="0"/>
      <w:r w:rsidR="00533A1B">
        <w:rPr>
          <w:rFonts w:asciiTheme="minorHAnsi" w:hAnsiTheme="minorHAnsi" w:cstheme="minorHAnsi"/>
          <w:b/>
          <w:bCs/>
          <w:color w:val="auto"/>
          <w:szCs w:val="22"/>
        </w:rPr>
        <w:t>11</w:t>
      </w:r>
    </w:p>
    <w:p w14:paraId="20D1D344" w14:textId="77777777" w:rsidR="009F0C2E" w:rsidRPr="00462D8A" w:rsidRDefault="009F0C2E" w:rsidP="009F0C2E">
      <w:pPr>
        <w:spacing w:after="120"/>
        <w:jc w:val="center"/>
        <w:rPr>
          <w:rFonts w:asciiTheme="minorHAnsi" w:hAnsiTheme="minorHAnsi" w:cstheme="minorHAnsi"/>
          <w:b/>
          <w:bCs/>
          <w:color w:val="auto"/>
          <w:szCs w:val="22"/>
        </w:rPr>
      </w:pPr>
    </w:p>
    <w:p w14:paraId="2CA29D9D" w14:textId="1096A506" w:rsidR="009F0C2E" w:rsidRPr="00462D8A" w:rsidRDefault="009F0C2E" w:rsidP="009F0C2E">
      <w:pPr>
        <w:spacing w:line="280" w:lineRule="atLeast"/>
        <w:jc w:val="center"/>
      </w:pPr>
      <w:r w:rsidRPr="00462D8A">
        <w:rPr>
          <w:b/>
          <w:color w:val="auto"/>
        </w:rPr>
        <w:t xml:space="preserve">Čestné prohlášení dodavatele </w:t>
      </w:r>
      <w:r w:rsidR="00CC1838">
        <w:rPr>
          <w:b/>
          <w:color w:val="auto"/>
        </w:rPr>
        <w:t>ke střetu zájmů</w:t>
      </w:r>
    </w:p>
    <w:tbl>
      <w:tblPr>
        <w:tblStyle w:val="TableGrid"/>
        <w:tblW w:w="7868" w:type="dxa"/>
        <w:tblInd w:w="0" w:type="dxa"/>
        <w:tblLayout w:type="fixed"/>
        <w:tblLook w:val="04A0" w:firstRow="1" w:lastRow="0" w:firstColumn="1" w:lastColumn="0" w:noHBand="0" w:noVBand="1"/>
      </w:tblPr>
      <w:tblGrid>
        <w:gridCol w:w="2552"/>
        <w:gridCol w:w="5316"/>
      </w:tblGrid>
      <w:tr w:rsidR="00655637" w:rsidRPr="008272D8" w14:paraId="3C54F574" w14:textId="77777777" w:rsidTr="001B38AD">
        <w:trPr>
          <w:trHeight w:val="563"/>
        </w:trPr>
        <w:tc>
          <w:tcPr>
            <w:tcW w:w="2552" w:type="dxa"/>
            <w:tcBorders>
              <w:top w:val="nil"/>
              <w:left w:val="nil"/>
              <w:bottom w:val="nil"/>
              <w:right w:val="nil"/>
            </w:tcBorders>
          </w:tcPr>
          <w:p w14:paraId="75855591" w14:textId="77777777" w:rsidR="00655637" w:rsidRPr="008272D8" w:rsidRDefault="00655637" w:rsidP="001B38AD">
            <w:pPr>
              <w:spacing w:after="240"/>
              <w:ind w:right="553"/>
              <w:rPr>
                <w:color w:val="auto"/>
                <w:sz w:val="20"/>
              </w:rPr>
            </w:pPr>
          </w:p>
        </w:tc>
        <w:tc>
          <w:tcPr>
            <w:tcW w:w="5316" w:type="dxa"/>
            <w:tcBorders>
              <w:top w:val="nil"/>
              <w:left w:val="nil"/>
              <w:bottom w:val="nil"/>
              <w:right w:val="nil"/>
            </w:tcBorders>
          </w:tcPr>
          <w:p w14:paraId="17308B19" w14:textId="77777777" w:rsidR="00655637" w:rsidRPr="008272D8" w:rsidRDefault="00655637" w:rsidP="001B38AD">
            <w:pPr>
              <w:spacing w:after="240"/>
              <w:ind w:right="553"/>
              <w:rPr>
                <w:color w:val="auto"/>
                <w:sz w:val="20"/>
              </w:rPr>
            </w:pPr>
          </w:p>
        </w:tc>
      </w:tr>
      <w:tr w:rsidR="00655637" w:rsidRPr="008272D8" w14:paraId="58EAF5F0" w14:textId="77777777" w:rsidTr="001B38AD">
        <w:trPr>
          <w:trHeight w:val="396"/>
        </w:trPr>
        <w:tc>
          <w:tcPr>
            <w:tcW w:w="2552" w:type="dxa"/>
            <w:tcBorders>
              <w:top w:val="nil"/>
              <w:left w:val="nil"/>
              <w:bottom w:val="nil"/>
              <w:right w:val="nil"/>
            </w:tcBorders>
          </w:tcPr>
          <w:p w14:paraId="225945E6" w14:textId="77777777" w:rsidR="00655637" w:rsidRPr="008272D8" w:rsidRDefault="00655637" w:rsidP="001B38AD">
            <w:pPr>
              <w:spacing w:after="240"/>
              <w:ind w:right="553"/>
              <w:rPr>
                <w:b/>
                <w:color w:val="auto"/>
              </w:rPr>
            </w:pPr>
            <w:r>
              <w:rPr>
                <w:b/>
                <w:color w:val="auto"/>
              </w:rPr>
              <w:t>Název d</w:t>
            </w:r>
            <w:r w:rsidRPr="008272D8">
              <w:rPr>
                <w:b/>
                <w:color w:val="auto"/>
              </w:rPr>
              <w:t>odavatel</w:t>
            </w:r>
            <w:r>
              <w:rPr>
                <w:b/>
                <w:color w:val="auto"/>
              </w:rPr>
              <w:t>e</w:t>
            </w:r>
            <w:r w:rsidRPr="008272D8">
              <w:rPr>
                <w:b/>
                <w:color w:val="auto"/>
              </w:rPr>
              <w:t>:</w:t>
            </w:r>
          </w:p>
        </w:tc>
        <w:tc>
          <w:tcPr>
            <w:tcW w:w="5316" w:type="dxa"/>
            <w:tcBorders>
              <w:top w:val="nil"/>
              <w:left w:val="nil"/>
              <w:bottom w:val="nil"/>
            </w:tcBorders>
          </w:tcPr>
          <w:p w14:paraId="55DB4B77" w14:textId="77777777" w:rsidR="00655637" w:rsidRPr="008272D8" w:rsidRDefault="00655637" w:rsidP="001B38AD">
            <w:pPr>
              <w:spacing w:after="240"/>
              <w:ind w:right="553"/>
              <w:rPr>
                <w:b/>
                <w:color w:val="auto"/>
              </w:rPr>
            </w:pPr>
            <w:r w:rsidRPr="008272D8">
              <w:rPr>
                <w:rFonts w:cstheme="minorHAnsi"/>
                <w:color w:val="auto"/>
                <w:highlight w:val="yellow"/>
              </w:rPr>
              <w:t>[DOPLNÍ DODAVATEL]</w:t>
            </w:r>
          </w:p>
        </w:tc>
      </w:tr>
      <w:tr w:rsidR="00655637" w:rsidRPr="008272D8" w14:paraId="07E4D73F" w14:textId="77777777" w:rsidTr="001B38AD">
        <w:trPr>
          <w:trHeight w:val="397"/>
        </w:trPr>
        <w:tc>
          <w:tcPr>
            <w:tcW w:w="2552" w:type="dxa"/>
            <w:tcBorders>
              <w:top w:val="nil"/>
              <w:left w:val="nil"/>
              <w:bottom w:val="nil"/>
              <w:right w:val="nil"/>
            </w:tcBorders>
          </w:tcPr>
          <w:p w14:paraId="48E9CCA2" w14:textId="77777777" w:rsidR="00655637" w:rsidRPr="008272D8" w:rsidRDefault="00655637" w:rsidP="001B38AD">
            <w:pPr>
              <w:spacing w:after="240"/>
              <w:ind w:right="553"/>
              <w:rPr>
                <w:b/>
                <w:color w:val="auto"/>
              </w:rPr>
            </w:pPr>
            <w:r>
              <w:rPr>
                <w:b/>
                <w:color w:val="auto"/>
              </w:rPr>
              <w:t>Sídlo:</w:t>
            </w:r>
          </w:p>
        </w:tc>
        <w:tc>
          <w:tcPr>
            <w:tcW w:w="5316" w:type="dxa"/>
            <w:tcBorders>
              <w:top w:val="nil"/>
              <w:left w:val="nil"/>
              <w:bottom w:val="nil"/>
            </w:tcBorders>
          </w:tcPr>
          <w:p w14:paraId="4C5C3187" w14:textId="77777777" w:rsidR="00655637" w:rsidRPr="008272D8" w:rsidRDefault="00655637" w:rsidP="001B38AD">
            <w:pPr>
              <w:spacing w:after="240"/>
              <w:ind w:right="553"/>
              <w:rPr>
                <w:b/>
                <w:color w:val="auto"/>
              </w:rPr>
            </w:pPr>
            <w:r w:rsidRPr="008272D8">
              <w:rPr>
                <w:rFonts w:cstheme="minorHAnsi"/>
                <w:color w:val="auto"/>
                <w:highlight w:val="yellow"/>
              </w:rPr>
              <w:t>[DOPLNÍ DODAVATEL]</w:t>
            </w:r>
          </w:p>
        </w:tc>
      </w:tr>
      <w:tr w:rsidR="00655637" w:rsidRPr="008272D8" w14:paraId="3F0FB84C" w14:textId="77777777" w:rsidTr="001B38AD">
        <w:trPr>
          <w:trHeight w:val="306"/>
        </w:trPr>
        <w:tc>
          <w:tcPr>
            <w:tcW w:w="2552" w:type="dxa"/>
            <w:tcBorders>
              <w:top w:val="nil"/>
              <w:left w:val="nil"/>
              <w:bottom w:val="nil"/>
              <w:right w:val="nil"/>
            </w:tcBorders>
          </w:tcPr>
          <w:p w14:paraId="71223F23" w14:textId="77777777" w:rsidR="00655637" w:rsidRPr="008272D8" w:rsidRDefault="00655637" w:rsidP="001B38AD">
            <w:pPr>
              <w:spacing w:after="240"/>
              <w:ind w:right="553"/>
              <w:rPr>
                <w:b/>
                <w:color w:val="auto"/>
              </w:rPr>
            </w:pPr>
            <w:r w:rsidRPr="008272D8">
              <w:rPr>
                <w:b/>
                <w:color w:val="auto"/>
              </w:rPr>
              <w:t>IČO:</w:t>
            </w:r>
          </w:p>
        </w:tc>
        <w:tc>
          <w:tcPr>
            <w:tcW w:w="5316" w:type="dxa"/>
            <w:tcBorders>
              <w:top w:val="nil"/>
              <w:left w:val="nil"/>
              <w:bottom w:val="nil"/>
            </w:tcBorders>
          </w:tcPr>
          <w:p w14:paraId="49DD04D8" w14:textId="77777777" w:rsidR="00655637" w:rsidRPr="008272D8" w:rsidRDefault="00655637" w:rsidP="001B38AD">
            <w:pPr>
              <w:spacing w:after="240"/>
              <w:ind w:right="553"/>
              <w:rPr>
                <w:b/>
                <w:color w:val="auto"/>
              </w:rPr>
            </w:pPr>
            <w:r w:rsidRPr="008272D8">
              <w:rPr>
                <w:rFonts w:cstheme="minorHAnsi"/>
                <w:color w:val="auto"/>
                <w:highlight w:val="yellow"/>
              </w:rPr>
              <w:t>[DOPLNÍ DODAVATEL]</w:t>
            </w:r>
          </w:p>
        </w:tc>
      </w:tr>
    </w:tbl>
    <w:p w14:paraId="591E0FAD" w14:textId="77777777" w:rsidR="009F0C2E" w:rsidRPr="00462D8A" w:rsidRDefault="009F0C2E" w:rsidP="009F0C2E">
      <w:pPr>
        <w:spacing w:after="240"/>
        <w:ind w:right="553"/>
        <w:rPr>
          <w:color w:val="auto"/>
          <w:szCs w:val="22"/>
        </w:rPr>
      </w:pPr>
      <w:r w:rsidRPr="00F36D73">
        <w:rPr>
          <w:color w:val="auto"/>
          <w:szCs w:val="22"/>
        </w:rPr>
        <w:t>(dále jen „</w:t>
      </w:r>
      <w:r w:rsidRPr="00462D8A">
        <w:rPr>
          <w:b/>
          <w:color w:val="auto"/>
          <w:szCs w:val="22"/>
        </w:rPr>
        <w:t>dodavatel</w:t>
      </w:r>
      <w:r w:rsidRPr="00F36D73">
        <w:rPr>
          <w:color w:val="auto"/>
          <w:szCs w:val="22"/>
        </w:rPr>
        <w:t>“)</w:t>
      </w:r>
    </w:p>
    <w:p w14:paraId="714C5868" w14:textId="77777777" w:rsidR="009F0C2E" w:rsidRPr="00462D8A" w:rsidRDefault="009F0C2E" w:rsidP="009F0C2E">
      <w:pPr>
        <w:spacing w:after="240" w:line="259" w:lineRule="auto"/>
        <w:ind w:right="553"/>
        <w:rPr>
          <w:color w:val="auto"/>
        </w:rPr>
      </w:pPr>
    </w:p>
    <w:p w14:paraId="68DB33EF" w14:textId="33B0FC42" w:rsidR="00CC1838" w:rsidRPr="00CC1838" w:rsidRDefault="009F0C2E" w:rsidP="00CC1838">
      <w:pPr>
        <w:spacing w:before="120" w:after="240"/>
        <w:ind w:right="553"/>
        <w:jc w:val="both"/>
        <w:rPr>
          <w:color w:val="auto"/>
        </w:rPr>
      </w:pPr>
      <w:r w:rsidRPr="00462D8A">
        <w:rPr>
          <w:color w:val="auto"/>
        </w:rPr>
        <w:t xml:space="preserve">tímto pro účely veřejné zakázky s </w:t>
      </w:r>
      <w:r w:rsidRPr="00AF5DDD">
        <w:rPr>
          <w:color w:val="auto"/>
        </w:rPr>
        <w:t>názvem „</w:t>
      </w:r>
      <w:r w:rsidR="009248DC" w:rsidRPr="009248DC">
        <w:rPr>
          <w:rFonts w:asciiTheme="minorHAnsi" w:hAnsiTheme="minorHAnsi" w:cstheme="minorHAnsi"/>
          <w:b/>
          <w:bCs/>
          <w:color w:val="auto"/>
          <w:szCs w:val="22"/>
        </w:rPr>
        <w:t xml:space="preserve">Zajištění technologické a aplikační podpory provozu </w:t>
      </w:r>
      <w:r w:rsidR="00724DED">
        <w:rPr>
          <w:rFonts w:asciiTheme="minorHAnsi" w:hAnsiTheme="minorHAnsi" w:cstheme="minorHAnsi"/>
          <w:b/>
          <w:bCs/>
          <w:color w:val="auto"/>
          <w:szCs w:val="22"/>
        </w:rPr>
        <w:t>ICT infrastruktury úřadu</w:t>
      </w:r>
      <w:r w:rsidRPr="009248DC">
        <w:rPr>
          <w:bCs/>
          <w:color w:val="auto"/>
        </w:rPr>
        <w:t>“</w:t>
      </w:r>
      <w:r w:rsidRPr="00AF5DDD">
        <w:rPr>
          <w:b/>
          <w:bCs/>
          <w:color w:val="auto"/>
        </w:rPr>
        <w:t xml:space="preserve"> </w:t>
      </w:r>
      <w:r w:rsidRPr="00AF5DDD">
        <w:rPr>
          <w:color w:val="auto"/>
        </w:rPr>
        <w:t xml:space="preserve">čestně </w:t>
      </w:r>
      <w:r w:rsidR="00B21334" w:rsidRPr="00B21334">
        <w:rPr>
          <w:color w:val="auto"/>
        </w:rPr>
        <w:t>prohlašuje,</w:t>
      </w:r>
      <w:r w:rsidR="00CC1838">
        <w:rPr>
          <w:color w:val="auto"/>
        </w:rPr>
        <w:t xml:space="preserve"> </w:t>
      </w:r>
      <w:r w:rsidR="00CC1838" w:rsidRPr="00CC1838">
        <w:rPr>
          <w:color w:val="auto"/>
        </w:rPr>
        <w:t>že se seznámil s obsahem ustanovení §</w:t>
      </w:r>
      <w:r w:rsidR="0073363E">
        <w:rPr>
          <w:color w:val="auto"/>
        </w:rPr>
        <w:t> </w:t>
      </w:r>
      <w:r w:rsidR="00CC1838" w:rsidRPr="00CC1838">
        <w:rPr>
          <w:color w:val="auto"/>
        </w:rPr>
        <w:t>4b zákona č.</w:t>
      </w:r>
      <w:r w:rsidR="0073363E">
        <w:rPr>
          <w:color w:val="auto"/>
        </w:rPr>
        <w:t> </w:t>
      </w:r>
      <w:r w:rsidR="00CC1838" w:rsidRPr="00CC1838">
        <w:rPr>
          <w:color w:val="auto"/>
        </w:rPr>
        <w:t>159/2006 Sb., o střetu zájmů, ve znění pozdějších předpisů („</w:t>
      </w:r>
      <w:r w:rsidR="00CC1838" w:rsidRPr="008C2FDC">
        <w:rPr>
          <w:b/>
          <w:bCs/>
          <w:color w:val="auto"/>
        </w:rPr>
        <w:t>zákon o střetu zájmů</w:t>
      </w:r>
      <w:r w:rsidR="00CC1838" w:rsidRPr="00CC1838">
        <w:rPr>
          <w:color w:val="auto"/>
        </w:rPr>
        <w:t>“), které stanoví, že „Obchodní společnost, ve které veřejný funkcionář uvedený v § 2 odst. 1 písm.</w:t>
      </w:r>
      <w:r w:rsidR="0073363E">
        <w:rPr>
          <w:color w:val="auto"/>
        </w:rPr>
        <w:t> </w:t>
      </w:r>
      <w:r w:rsidR="00CC1838" w:rsidRPr="00CC1838">
        <w:rPr>
          <w:color w:val="auto"/>
        </w:rPr>
        <w:t>c) nebo jím ovládaná osoba vlastní podíl představující alespoň 25 % účasti společníka v obchodní společnosti, se nesmí účastnit zadávacích řízení podle zákona upravujícího zadávání veřejných zakázek</w:t>
      </w:r>
      <w:r w:rsidR="0073363E">
        <w:rPr>
          <w:color w:val="auto"/>
        </w:rPr>
        <w:t>,</w:t>
      </w:r>
      <w:r w:rsidR="00CC1838" w:rsidRPr="00CC1838">
        <w:rPr>
          <w:color w:val="auto"/>
        </w:rPr>
        <w:t xml:space="preserve">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DB4E5F3" w14:textId="3815CD8D" w:rsidR="00CC1838" w:rsidRPr="00462D8A" w:rsidRDefault="00CC1838" w:rsidP="00CC1838">
      <w:pPr>
        <w:spacing w:before="120" w:after="240"/>
        <w:ind w:right="553"/>
        <w:jc w:val="both"/>
        <w:rPr>
          <w:color w:val="auto"/>
        </w:rPr>
      </w:pPr>
      <w:r w:rsidRPr="00CC1838">
        <w:rPr>
          <w:color w:val="auto"/>
        </w:rPr>
        <w:t>Dodavatel čestně prohlašuje, že není ve střetu zájmů ve smyslu uvedeném výše, tj. není obchodní společností, ve které veřejný funkcionář uvedený v § 2 odst. 1 písm. c) zákona o střetu zájmů (člen vlády nebo vedoucí jiného ústředního správního úřadu, v jehož čele není člen vlády)</w:t>
      </w:r>
      <w:r w:rsidR="0073363E">
        <w:rPr>
          <w:color w:val="auto"/>
        </w:rPr>
        <w:t>,</w:t>
      </w:r>
      <w:r w:rsidRPr="00CC1838">
        <w:rPr>
          <w:color w:val="auto"/>
        </w:rPr>
        <w:t xml:space="preserve"> nebo jím ovládaná osoba, vlastní podíl představující více než 25 % účasti společníka v obchodní společnosti. Výše uvedené prohlášení se vztahuje také na poddodavatele, prostřednictvím kterého/kterých dodavatel prokazuje kvalifikaci.</w:t>
      </w:r>
    </w:p>
    <w:p w14:paraId="02CF69C4" w14:textId="5C1FDCEB" w:rsidR="00B66A64" w:rsidRDefault="00CC1838" w:rsidP="00F36D73">
      <w:pPr>
        <w:spacing w:after="240"/>
        <w:ind w:right="553"/>
        <w:jc w:val="both"/>
        <w:rPr>
          <w:color w:val="auto"/>
        </w:rPr>
      </w:pPr>
      <w:r>
        <w:rPr>
          <w:rFonts w:asciiTheme="minorHAnsi" w:hAnsiTheme="minorHAnsi" w:cstheme="minorHAnsi"/>
          <w:color w:val="auto"/>
          <w:szCs w:val="22"/>
        </w:rPr>
        <w:t>T</w:t>
      </w:r>
      <w:r w:rsidR="009F0C2E" w:rsidRPr="00CC1838">
        <w:rPr>
          <w:rFonts w:asciiTheme="minorHAnsi" w:hAnsiTheme="minorHAnsi" w:cstheme="minorHAnsi"/>
          <w:color w:val="auto"/>
          <w:szCs w:val="22"/>
        </w:rPr>
        <w:t>oto čestné prohlášení činí dodavatel na základě své vážné a svobodné vůle a je si vědom všech následků plynoucích z uvedení nepravdivých údajů.</w:t>
      </w:r>
    </w:p>
    <w:p w14:paraId="6A192B50" w14:textId="77777777" w:rsidR="00655637" w:rsidRPr="008272D8" w:rsidRDefault="00655637" w:rsidP="00655637">
      <w:pPr>
        <w:spacing w:after="240"/>
        <w:ind w:right="553"/>
        <w:rPr>
          <w:rFonts w:asciiTheme="minorHAnsi" w:hAnsiTheme="minorHAnsi" w:cstheme="minorHAnsi"/>
          <w:color w:val="auto"/>
          <w:szCs w:val="22"/>
        </w:rPr>
      </w:pPr>
      <w:r w:rsidRPr="008272D8">
        <w:rPr>
          <w:color w:val="auto"/>
        </w:rPr>
        <w:t xml:space="preserve">V </w:t>
      </w:r>
      <w:r w:rsidRPr="008272D8">
        <w:rPr>
          <w:rFonts w:asciiTheme="minorHAnsi" w:hAnsiTheme="minorHAnsi" w:cstheme="minorHAnsi"/>
          <w:color w:val="auto"/>
          <w:szCs w:val="22"/>
          <w:highlight w:val="yellow"/>
        </w:rPr>
        <w:t>[DOPLNÍ DODAVATEL]</w:t>
      </w:r>
      <w:r w:rsidRPr="008272D8">
        <w:rPr>
          <w:rFonts w:asciiTheme="minorHAnsi" w:hAnsiTheme="minorHAnsi" w:cstheme="minorHAnsi"/>
          <w:color w:val="auto"/>
          <w:szCs w:val="22"/>
        </w:rPr>
        <w:t xml:space="preserve"> </w:t>
      </w:r>
      <w:r w:rsidRPr="008272D8">
        <w:rPr>
          <w:color w:val="auto"/>
        </w:rPr>
        <w:t xml:space="preserve">dne </w:t>
      </w:r>
      <w:r w:rsidRPr="008272D8">
        <w:rPr>
          <w:rFonts w:asciiTheme="minorHAnsi" w:hAnsiTheme="minorHAnsi" w:cstheme="minorHAnsi"/>
          <w:color w:val="auto"/>
          <w:szCs w:val="22"/>
          <w:highlight w:val="yellow"/>
        </w:rPr>
        <w:t>[DOPLNÍ DODAVATEL]</w:t>
      </w:r>
    </w:p>
    <w:p w14:paraId="629F9539" w14:textId="77777777" w:rsidR="00655637" w:rsidRPr="008272D8" w:rsidRDefault="00655637" w:rsidP="00655637">
      <w:pPr>
        <w:spacing w:after="240"/>
        <w:ind w:right="553"/>
        <w:rPr>
          <w:color w:val="auto"/>
        </w:rPr>
      </w:pPr>
    </w:p>
    <w:p w14:paraId="1F2C9189" w14:textId="77777777" w:rsidR="00655637" w:rsidRPr="008272D8" w:rsidRDefault="00655637" w:rsidP="00655637">
      <w:pPr>
        <w:spacing w:after="240"/>
        <w:ind w:right="553"/>
        <w:rPr>
          <w:color w:val="auto"/>
        </w:rPr>
      </w:pPr>
      <w:r w:rsidRPr="008272D8">
        <w:rPr>
          <w:color w:val="auto"/>
        </w:rPr>
        <w:t>____________________________________</w:t>
      </w:r>
    </w:p>
    <w:p w14:paraId="0BD808D8" w14:textId="77777777" w:rsidR="00655637" w:rsidRDefault="00655637" w:rsidP="00655637">
      <w:pPr>
        <w:spacing w:after="240"/>
        <w:ind w:right="553"/>
        <w:rPr>
          <w:color w:val="auto"/>
          <w:highlight w:val="yellow"/>
        </w:rPr>
      </w:pPr>
      <w:r w:rsidRPr="0071504E">
        <w:rPr>
          <w:rFonts w:cstheme="minorHAnsi"/>
          <w:color w:val="auto"/>
          <w:highlight w:val="yellow"/>
        </w:rPr>
        <w:t>[DOPLNÍ DODAVATEL]</w:t>
      </w:r>
    </w:p>
    <w:p w14:paraId="79D7F24C" w14:textId="77777777" w:rsidR="00F91602" w:rsidRPr="00F36D73" w:rsidRDefault="00655637" w:rsidP="00655637">
      <w:pPr>
        <w:spacing w:after="240"/>
        <w:ind w:right="553"/>
        <w:rPr>
          <w:color w:val="auto"/>
        </w:rPr>
      </w:pPr>
      <w:r w:rsidRPr="00F36D73">
        <w:rPr>
          <w:color w:val="auto"/>
          <w:highlight w:val="yellow"/>
        </w:rPr>
        <w:t>[</w:t>
      </w:r>
      <w:r w:rsidRPr="00F36D73">
        <w:rPr>
          <w:i/>
          <w:color w:val="auto"/>
          <w:highlight w:val="yellow"/>
        </w:rPr>
        <w:t>Jméno oprávněné osoby / označení funkce</w:t>
      </w:r>
      <w:r w:rsidRPr="00F36D73">
        <w:rPr>
          <w:color w:val="auto"/>
          <w:highlight w:val="yellow"/>
        </w:rPr>
        <w:t>]</w:t>
      </w:r>
    </w:p>
    <w:sectPr w:rsidR="00F91602" w:rsidRPr="00F36D73" w:rsidSect="009F0C2E">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CE20F" w14:textId="77777777" w:rsidR="002B4D4C" w:rsidRDefault="002B4D4C" w:rsidP="009F0C2E">
      <w:r>
        <w:separator/>
      </w:r>
    </w:p>
  </w:endnote>
  <w:endnote w:type="continuationSeparator" w:id="0">
    <w:p w14:paraId="369D7191" w14:textId="77777777" w:rsidR="002B4D4C" w:rsidRDefault="002B4D4C" w:rsidP="009F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CF3E" w14:textId="77777777" w:rsidR="002B4D4C" w:rsidRDefault="002B4D4C" w:rsidP="009F0C2E">
      <w:r>
        <w:separator/>
      </w:r>
    </w:p>
  </w:footnote>
  <w:footnote w:type="continuationSeparator" w:id="0">
    <w:p w14:paraId="393DE955" w14:textId="77777777" w:rsidR="002B4D4C" w:rsidRDefault="002B4D4C" w:rsidP="009F0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D3C68"/>
    <w:multiLevelType w:val="hybridMultilevel"/>
    <w:tmpl w:val="DBF4CCFA"/>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3762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C2E"/>
    <w:rsid w:val="000219D3"/>
    <w:rsid w:val="001008F7"/>
    <w:rsid w:val="00162040"/>
    <w:rsid w:val="001E35F7"/>
    <w:rsid w:val="002A0169"/>
    <w:rsid w:val="002A5F8E"/>
    <w:rsid w:val="002B4D4C"/>
    <w:rsid w:val="002C7C0A"/>
    <w:rsid w:val="002F6BFD"/>
    <w:rsid w:val="00411305"/>
    <w:rsid w:val="00533A1B"/>
    <w:rsid w:val="0057779F"/>
    <w:rsid w:val="005A75BB"/>
    <w:rsid w:val="005E327F"/>
    <w:rsid w:val="00655637"/>
    <w:rsid w:val="00656E73"/>
    <w:rsid w:val="006C089C"/>
    <w:rsid w:val="006E10E9"/>
    <w:rsid w:val="00724DED"/>
    <w:rsid w:val="00726442"/>
    <w:rsid w:val="0073363E"/>
    <w:rsid w:val="007E1584"/>
    <w:rsid w:val="00892F82"/>
    <w:rsid w:val="00897C96"/>
    <w:rsid w:val="008C2FDC"/>
    <w:rsid w:val="008D0BF7"/>
    <w:rsid w:val="00902571"/>
    <w:rsid w:val="00923A03"/>
    <w:rsid w:val="009248DC"/>
    <w:rsid w:val="009957CF"/>
    <w:rsid w:val="009D684E"/>
    <w:rsid w:val="009F0C2E"/>
    <w:rsid w:val="00AB3683"/>
    <w:rsid w:val="00AE1B38"/>
    <w:rsid w:val="00B05EBD"/>
    <w:rsid w:val="00B21334"/>
    <w:rsid w:val="00B66A64"/>
    <w:rsid w:val="00BC46A1"/>
    <w:rsid w:val="00CC1838"/>
    <w:rsid w:val="00CD7704"/>
    <w:rsid w:val="00D325DE"/>
    <w:rsid w:val="00EA7207"/>
    <w:rsid w:val="00F36D73"/>
    <w:rsid w:val="00F8377A"/>
    <w:rsid w:val="00F90E3B"/>
    <w:rsid w:val="00F91602"/>
    <w:rsid w:val="00FA4A5E"/>
    <w:rsid w:val="00FD4725"/>
    <w:rsid w:val="00FD5FFF"/>
    <w:rsid w:val="00FD69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2B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0C2E"/>
    <w:pPr>
      <w:spacing w:after="0" w:line="240" w:lineRule="auto"/>
    </w:pPr>
    <w:rPr>
      <w:rFonts w:ascii="Calibri" w:eastAsia="Times New Roman" w:hAnsi="Calibri" w:cs="Arial"/>
      <w:color w:val="394A5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9F0C2E"/>
    <w:pPr>
      <w:spacing w:after="200" w:line="276" w:lineRule="auto"/>
      <w:ind w:left="720"/>
    </w:pPr>
    <w:rPr>
      <w:rFonts w:cs="Calibri"/>
      <w:szCs w:val="22"/>
      <w:lang w:eastAsia="en-US"/>
    </w:rPr>
  </w:style>
  <w:style w:type="character" w:customStyle="1" w:styleId="OdstavecseseznamemChar">
    <w:name w:val="Odstavec se seznamem Char"/>
    <w:link w:val="Odstavecseseznamem"/>
    <w:uiPriority w:val="34"/>
    <w:rsid w:val="009F0C2E"/>
    <w:rPr>
      <w:rFonts w:ascii="Calibri" w:eastAsia="Times New Roman" w:hAnsi="Calibri" w:cs="Calibri"/>
      <w:color w:val="394A58"/>
    </w:rPr>
  </w:style>
  <w:style w:type="table" w:customStyle="1" w:styleId="TableGrid">
    <w:name w:val="TableGrid"/>
    <w:rsid w:val="009F0C2E"/>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9F0C2E"/>
    <w:pPr>
      <w:tabs>
        <w:tab w:val="center" w:pos="4536"/>
        <w:tab w:val="right" w:pos="9072"/>
      </w:tabs>
    </w:pPr>
  </w:style>
  <w:style w:type="character" w:customStyle="1" w:styleId="ZhlavChar">
    <w:name w:val="Záhlaví Char"/>
    <w:basedOn w:val="Standardnpsmoodstavce"/>
    <w:link w:val="Zhlav"/>
    <w:uiPriority w:val="99"/>
    <w:rsid w:val="009F0C2E"/>
    <w:rPr>
      <w:rFonts w:ascii="Calibri" w:eastAsia="Times New Roman" w:hAnsi="Calibri" w:cs="Arial"/>
      <w:color w:val="394A58"/>
      <w:szCs w:val="20"/>
      <w:lang w:eastAsia="cs-CZ"/>
    </w:rPr>
  </w:style>
  <w:style w:type="paragraph" w:styleId="Zpat">
    <w:name w:val="footer"/>
    <w:basedOn w:val="Normln"/>
    <w:link w:val="ZpatChar"/>
    <w:uiPriority w:val="99"/>
    <w:unhideWhenUsed/>
    <w:rsid w:val="009F0C2E"/>
    <w:pPr>
      <w:tabs>
        <w:tab w:val="center" w:pos="4536"/>
        <w:tab w:val="right" w:pos="9072"/>
      </w:tabs>
    </w:pPr>
  </w:style>
  <w:style w:type="character" w:customStyle="1" w:styleId="ZpatChar">
    <w:name w:val="Zápatí Char"/>
    <w:basedOn w:val="Standardnpsmoodstavce"/>
    <w:link w:val="Zpat"/>
    <w:uiPriority w:val="99"/>
    <w:rsid w:val="009F0C2E"/>
    <w:rPr>
      <w:rFonts w:ascii="Calibri" w:eastAsia="Times New Roman" w:hAnsi="Calibri" w:cs="Arial"/>
      <w:color w:val="394A58"/>
      <w:szCs w:val="20"/>
      <w:lang w:eastAsia="cs-CZ"/>
    </w:rPr>
  </w:style>
  <w:style w:type="paragraph" w:styleId="Textbubliny">
    <w:name w:val="Balloon Text"/>
    <w:basedOn w:val="Normln"/>
    <w:link w:val="TextbublinyChar"/>
    <w:uiPriority w:val="99"/>
    <w:semiHidden/>
    <w:unhideWhenUsed/>
    <w:rsid w:val="00F36D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6D73"/>
    <w:rPr>
      <w:rFonts w:ascii="Segoe UI" w:eastAsia="Times New Roman" w:hAnsi="Segoe UI" w:cs="Segoe UI"/>
      <w:color w:val="394A58"/>
      <w:sz w:val="18"/>
      <w:szCs w:val="18"/>
      <w:lang w:eastAsia="cs-CZ"/>
    </w:rPr>
  </w:style>
  <w:style w:type="paragraph" w:styleId="Textpoznpodarou">
    <w:name w:val="footnote text"/>
    <w:basedOn w:val="Normln"/>
    <w:link w:val="TextpoznpodarouChar"/>
    <w:uiPriority w:val="99"/>
    <w:semiHidden/>
    <w:unhideWhenUsed/>
    <w:rsid w:val="009D684E"/>
    <w:rPr>
      <w:sz w:val="20"/>
    </w:rPr>
  </w:style>
  <w:style w:type="character" w:customStyle="1" w:styleId="TextpoznpodarouChar">
    <w:name w:val="Text pozn. pod čarou Char"/>
    <w:basedOn w:val="Standardnpsmoodstavce"/>
    <w:link w:val="Textpoznpodarou"/>
    <w:uiPriority w:val="99"/>
    <w:semiHidden/>
    <w:rsid w:val="009D684E"/>
    <w:rPr>
      <w:rFonts w:ascii="Calibri" w:eastAsia="Times New Roman" w:hAnsi="Calibri" w:cs="Arial"/>
      <w:color w:val="394A58"/>
      <w:sz w:val="20"/>
      <w:szCs w:val="20"/>
      <w:lang w:eastAsia="cs-CZ"/>
    </w:rPr>
  </w:style>
  <w:style w:type="character" w:styleId="Znakapoznpodarou">
    <w:name w:val="footnote reference"/>
    <w:basedOn w:val="Standardnpsmoodstavce"/>
    <w:uiPriority w:val="99"/>
    <w:semiHidden/>
    <w:unhideWhenUsed/>
    <w:rsid w:val="009D684E"/>
    <w:rPr>
      <w:vertAlign w:val="superscript"/>
    </w:rPr>
  </w:style>
  <w:style w:type="paragraph" w:styleId="Revize">
    <w:name w:val="Revision"/>
    <w:hidden/>
    <w:uiPriority w:val="99"/>
    <w:semiHidden/>
    <w:rsid w:val="00B21334"/>
    <w:pPr>
      <w:spacing w:after="0" w:line="240" w:lineRule="auto"/>
    </w:pPr>
    <w:rPr>
      <w:rFonts w:ascii="Calibri" w:eastAsia="Times New Roman" w:hAnsi="Calibri" w:cs="Arial"/>
      <w:color w:val="394A5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813259">
      <w:bodyDiv w:val="1"/>
      <w:marLeft w:val="0"/>
      <w:marRight w:val="0"/>
      <w:marTop w:val="0"/>
      <w:marBottom w:val="0"/>
      <w:divBdr>
        <w:top w:val="none" w:sz="0" w:space="0" w:color="auto"/>
        <w:left w:val="none" w:sz="0" w:space="0" w:color="auto"/>
        <w:bottom w:val="none" w:sz="0" w:space="0" w:color="auto"/>
        <w:right w:val="none" w:sz="0" w:space="0" w:color="auto"/>
      </w:divBdr>
    </w:div>
    <w:div w:id="194334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1580</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2019-08-14T07:19:00Z</dcterms:created>
  <dcterms:modified xsi:type="dcterms:W3CDTF">2025-04-10T08:48:00Z</dcterms:modified>
</cp:coreProperties>
</file>