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FB9A"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38929E64" w14:textId="45CB73C2" w:rsidR="00A21074" w:rsidRPr="00F7556A" w:rsidRDefault="00A21074" w:rsidP="00A21074">
      <w:pPr>
        <w:tabs>
          <w:tab w:val="left" w:pos="5949"/>
        </w:tabs>
        <w:jc w:val="both"/>
        <w:rPr>
          <w:rFonts w:ascii="Tahoma" w:eastAsia="Tahoma" w:hAnsi="Tahoma" w:cs="Tahoma"/>
          <w:sz w:val="20"/>
          <w:szCs w:val="20"/>
        </w:rPr>
      </w:pPr>
    </w:p>
    <w:tbl>
      <w:tblPr>
        <w:tblStyle w:val="Mkatabulky"/>
        <w:tblW w:w="0" w:type="auto"/>
        <w:tblBorders>
          <w:top w:val="single" w:sz="24" w:space="0" w:color="000080"/>
          <w:left w:val="single" w:sz="24" w:space="0" w:color="000080"/>
          <w:bottom w:val="single" w:sz="24" w:space="0" w:color="000080"/>
          <w:right w:val="single" w:sz="24" w:space="0" w:color="000080"/>
          <w:insideH w:val="single" w:sz="24" w:space="0" w:color="000080"/>
          <w:insideV w:val="single" w:sz="24" w:space="0" w:color="000080"/>
        </w:tblBorders>
        <w:tblLook w:val="04A0" w:firstRow="1" w:lastRow="0" w:firstColumn="1" w:lastColumn="0" w:noHBand="0" w:noVBand="1"/>
      </w:tblPr>
      <w:tblGrid>
        <w:gridCol w:w="9012"/>
      </w:tblGrid>
      <w:tr w:rsidR="00A21074" w14:paraId="1DEF5AE1" w14:textId="77777777" w:rsidTr="00515A46">
        <w:tc>
          <w:tcPr>
            <w:tcW w:w="9012" w:type="dxa"/>
          </w:tcPr>
          <w:p w14:paraId="6BD322EA" w14:textId="77777777" w:rsidR="00A21074" w:rsidRPr="009A5BBC" w:rsidRDefault="00A21074" w:rsidP="00515A46">
            <w:pPr>
              <w:spacing w:before="120" w:after="120"/>
              <w:jc w:val="center"/>
              <w:rPr>
                <w:rFonts w:ascii="Tahoma" w:hAnsi="Tahoma" w:cs="Tahoma"/>
                <w:b/>
                <w:bCs/>
                <w:sz w:val="32"/>
                <w:szCs w:val="32"/>
              </w:rPr>
            </w:pPr>
            <w:r w:rsidRPr="009A5BBC">
              <w:rPr>
                <w:rFonts w:ascii="Tahoma" w:hAnsi="Tahoma" w:cs="Tahoma"/>
                <w:b/>
                <w:bCs/>
                <w:sz w:val="32"/>
                <w:szCs w:val="32"/>
              </w:rPr>
              <w:t>Monitoring síťového provozu, analýza výkonu a</w:t>
            </w:r>
            <w:r>
              <w:rPr>
                <w:rFonts w:ascii="Tahoma" w:hAnsi="Tahoma" w:cs="Tahoma"/>
                <w:b/>
                <w:bCs/>
                <w:sz w:val="32"/>
                <w:szCs w:val="32"/>
              </w:rPr>
              <w:t> </w:t>
            </w:r>
            <w:r w:rsidRPr="009A5BBC">
              <w:rPr>
                <w:rFonts w:ascii="Tahoma" w:hAnsi="Tahoma" w:cs="Tahoma"/>
                <w:b/>
                <w:bCs/>
                <w:sz w:val="32"/>
                <w:szCs w:val="32"/>
              </w:rPr>
              <w:t>detekce anomálií</w:t>
            </w:r>
          </w:p>
        </w:tc>
      </w:tr>
    </w:tbl>
    <w:p w14:paraId="6F3ED386" w14:textId="77777777" w:rsidR="000A2574" w:rsidRDefault="000A2574" w:rsidP="000A2574">
      <w:pPr>
        <w:jc w:val="both"/>
        <w:rPr>
          <w:rFonts w:ascii="Tahoma" w:hAnsi="Tahoma" w:cs="Tahoma"/>
          <w:sz w:val="20"/>
          <w:szCs w:val="20"/>
        </w:rPr>
      </w:pPr>
    </w:p>
    <w:p w14:paraId="75688537" w14:textId="77777777" w:rsidR="00A21074" w:rsidRPr="00C7305B" w:rsidRDefault="00A21074" w:rsidP="000A2574">
      <w:pPr>
        <w:jc w:val="both"/>
        <w:rPr>
          <w:rFonts w:ascii="Tahoma" w:hAnsi="Tahoma" w:cs="Tahoma"/>
          <w:sz w:val="20"/>
          <w:szCs w:val="20"/>
        </w:rPr>
      </w:pPr>
    </w:p>
    <w:p w14:paraId="5845B510"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5400A8C" w14:textId="77777777" w:rsidR="000A2574" w:rsidRPr="00C7305B" w:rsidRDefault="00E836A3"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58244" behindDoc="0" locked="0" layoutInCell="1" allowOverlap="1" wp14:anchorId="1A39F077" wp14:editId="3BCAD5A1">
                <wp:simplePos x="0" y="0"/>
                <wp:positionH relativeFrom="column">
                  <wp:posOffset>0</wp:posOffset>
                </wp:positionH>
                <wp:positionV relativeFrom="paragraph">
                  <wp:posOffset>114299</wp:posOffset>
                </wp:positionV>
                <wp:extent cx="5715000" cy="0"/>
                <wp:effectExtent l="0" t="12700" r="0" b="0"/>
                <wp:wrapNone/>
                <wp:docPr id="996281074"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6062CD" id="Přímá spojnice 9" o:spid="_x0000_s1026" style="position:absolute;z-index:2516582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" strokecolor="navy" strokeweight="1.5pt">
                <o:lock v:ext="edit" shapetype="f"/>
              </v:line>
            </w:pict>
          </mc:Fallback>
        </mc:AlternateContent>
      </w:r>
      <w:r w:rsidR="000A2574" w:rsidRPr="00C7305B">
        <w:rPr>
          <w:rFonts w:ascii="Tahoma" w:hAnsi="Tahoma" w:cs="Tahoma"/>
          <w:sz w:val="20"/>
          <w:szCs w:val="20"/>
        </w:rPr>
        <w:tab/>
      </w:r>
    </w:p>
    <w:p w14:paraId="04E14746" w14:textId="77777777" w:rsidR="000A2574" w:rsidRDefault="000A2574" w:rsidP="000A2574">
      <w:pPr>
        <w:jc w:val="both"/>
        <w:rPr>
          <w:rFonts w:ascii="Tahoma" w:hAnsi="Tahoma" w:cs="Tahoma"/>
          <w:bCs/>
          <w:sz w:val="20"/>
          <w:szCs w:val="20"/>
        </w:rPr>
      </w:pPr>
    </w:p>
    <w:p w14:paraId="60C3EA66" w14:textId="77777777" w:rsidR="00A17848" w:rsidRPr="00074C0D" w:rsidRDefault="00A17848" w:rsidP="00A17848">
      <w:pPr>
        <w:pStyle w:val="Nzev"/>
        <w:jc w:val="left"/>
        <w:rPr>
          <w:rFonts w:ascii="Tahoma" w:hAnsi="Tahoma" w:cs="Tahoma"/>
          <w:b/>
          <w:sz w:val="20"/>
          <w:szCs w:val="20"/>
        </w:rPr>
      </w:pPr>
      <w:r w:rsidRPr="00074C0D">
        <w:rPr>
          <w:rFonts w:ascii="Tahoma" w:hAnsi="Tahoma" w:cs="Tahoma"/>
          <w:b/>
          <w:bCs/>
          <w:sz w:val="20"/>
          <w:szCs w:val="20"/>
        </w:rPr>
        <w:t>Oborová zdravotní pojišťovna zaměstnanců bank, pojišťoven a stavebnictví</w:t>
      </w:r>
      <w:r w:rsidRPr="00074C0D">
        <w:rPr>
          <w:rFonts w:ascii="Tahoma" w:hAnsi="Tahoma" w:cs="Tahoma"/>
          <w:b/>
          <w:sz w:val="20"/>
          <w:szCs w:val="20"/>
        </w:rPr>
        <w:t xml:space="preserve"> </w:t>
      </w:r>
    </w:p>
    <w:p w14:paraId="570443D7" w14:textId="77777777" w:rsidR="00A17848" w:rsidRPr="00074C0D" w:rsidRDefault="00A17848" w:rsidP="00A17848">
      <w:pPr>
        <w:pStyle w:val="Nzev"/>
        <w:jc w:val="left"/>
        <w:rPr>
          <w:rFonts w:ascii="Tahoma" w:hAnsi="Tahoma" w:cs="Tahoma"/>
          <w:b/>
          <w:sz w:val="20"/>
          <w:szCs w:val="20"/>
        </w:rPr>
      </w:pPr>
    </w:p>
    <w:p w14:paraId="59AB6173" w14:textId="77777777" w:rsidR="00A17848" w:rsidRPr="00074C0D" w:rsidRDefault="00A17848" w:rsidP="00A17848">
      <w:pPr>
        <w:pStyle w:val="Nzev"/>
        <w:jc w:val="left"/>
        <w:rPr>
          <w:rFonts w:ascii="Tahoma" w:hAnsi="Tahoma" w:cs="Tahoma"/>
          <w:sz w:val="20"/>
          <w:szCs w:val="20"/>
        </w:rPr>
      </w:pPr>
      <w:r w:rsidRPr="00074C0D">
        <w:rPr>
          <w:rFonts w:ascii="Tahoma" w:hAnsi="Tahoma" w:cs="Tahoma"/>
          <w:sz w:val="20"/>
          <w:szCs w:val="20"/>
        </w:rPr>
        <w:t xml:space="preserve">Sídlo: </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Roškotova 1225/1, 140 00 Praha 4</w:t>
      </w:r>
    </w:p>
    <w:p w14:paraId="1EC66A85" w14:textId="77777777" w:rsidR="00A17848" w:rsidRPr="00074C0D" w:rsidRDefault="00A17848" w:rsidP="00A17848">
      <w:pPr>
        <w:rPr>
          <w:rFonts w:ascii="inherit" w:hAnsi="inherit"/>
          <w:color w:val="333333"/>
          <w:sz w:val="19"/>
          <w:szCs w:val="19"/>
        </w:rPr>
      </w:pPr>
      <w:r w:rsidRPr="00074C0D">
        <w:rPr>
          <w:rFonts w:ascii="Tahoma" w:hAnsi="Tahoma" w:cs="Tahoma"/>
          <w:sz w:val="20"/>
          <w:szCs w:val="20"/>
        </w:rPr>
        <w:t>IČO:</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47114321</w:t>
      </w:r>
    </w:p>
    <w:p w14:paraId="3CF13FD1" w14:textId="1BF0135B" w:rsidR="00A17848" w:rsidRPr="00074C0D" w:rsidRDefault="00A17848" w:rsidP="00A17848">
      <w:pPr>
        <w:jc w:val="both"/>
        <w:rPr>
          <w:rFonts w:ascii="Tahoma" w:hAnsi="Tahoma" w:cs="Tahoma"/>
          <w:sz w:val="20"/>
          <w:szCs w:val="20"/>
        </w:rPr>
      </w:pPr>
      <w:r w:rsidRPr="00074C0D">
        <w:rPr>
          <w:rFonts w:ascii="Tahoma" w:hAnsi="Tahoma" w:cs="Tahoma"/>
          <w:sz w:val="20"/>
          <w:szCs w:val="20"/>
        </w:rPr>
        <w:t>Zast</w:t>
      </w:r>
      <w:r w:rsidR="00075AD4">
        <w:rPr>
          <w:rFonts w:ascii="Tahoma" w:hAnsi="Tahoma" w:cs="Tahoma"/>
          <w:sz w:val="20"/>
          <w:szCs w:val="20"/>
        </w:rPr>
        <w:t>upuje</w:t>
      </w:r>
      <w:r w:rsidRPr="00074C0D">
        <w:rPr>
          <w:rFonts w:ascii="Tahoma" w:hAnsi="Tahoma" w:cs="Tahoma"/>
          <w:sz w:val="20"/>
          <w:szCs w:val="20"/>
        </w:rPr>
        <w:t>:</w:t>
      </w:r>
      <w:r w:rsidRPr="00074C0D">
        <w:rPr>
          <w:rFonts w:ascii="Tahoma" w:hAnsi="Tahoma" w:cs="Tahoma"/>
          <w:sz w:val="20"/>
          <w:szCs w:val="20"/>
        </w:rPr>
        <w:tab/>
      </w:r>
      <w:r w:rsidRPr="00074C0D">
        <w:rPr>
          <w:rFonts w:ascii="Tahoma" w:hAnsi="Tahoma" w:cs="Tahoma"/>
          <w:sz w:val="20"/>
          <w:szCs w:val="20"/>
        </w:rPr>
        <w:tab/>
        <w:t>Ing. Radovan Kouřil, generální ředitel</w:t>
      </w:r>
    </w:p>
    <w:p w14:paraId="1110F3F3" w14:textId="77777777" w:rsidR="00D66598" w:rsidRDefault="00D66598" w:rsidP="00D843EE">
      <w:pPr>
        <w:tabs>
          <w:tab w:val="left" w:pos="1984"/>
          <w:tab w:val="left" w:pos="2835"/>
          <w:tab w:val="left" w:pos="6520"/>
        </w:tabs>
        <w:ind w:left="2832" w:hanging="2832"/>
        <w:jc w:val="both"/>
        <w:rPr>
          <w:rFonts w:ascii="Tahoma" w:hAnsi="Tahoma" w:cs="Tahoma"/>
        </w:rPr>
      </w:pPr>
    </w:p>
    <w:p w14:paraId="526B6640" w14:textId="77777777" w:rsidR="00E250F1" w:rsidRPr="00256ABD" w:rsidRDefault="00E250F1" w:rsidP="00E250F1">
      <w:pPr>
        <w:pStyle w:val="Nadpis2"/>
        <w:keepNext w:val="0"/>
        <w:widowControl w:val="0"/>
        <w:numPr>
          <w:ilvl w:val="0"/>
          <w:numId w:val="0"/>
        </w:numPr>
        <w:jc w:val="both"/>
        <w:rPr>
          <w:rFonts w:ascii="Tahoma" w:hAnsi="Tahoma" w:cs="Tahoma"/>
        </w:rPr>
      </w:pPr>
    </w:p>
    <w:p w14:paraId="7D3E8F32"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64086B38" w14:textId="77777777" w:rsidR="00E250F1" w:rsidRPr="00256ABD" w:rsidRDefault="00E836A3"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F725781" wp14:editId="1093DDC9">
                <wp:simplePos x="0" y="0"/>
                <wp:positionH relativeFrom="column">
                  <wp:posOffset>0</wp:posOffset>
                </wp:positionH>
                <wp:positionV relativeFrom="paragraph">
                  <wp:posOffset>47624</wp:posOffset>
                </wp:positionV>
                <wp:extent cx="5715000" cy="0"/>
                <wp:effectExtent l="0" t="12700" r="0" b="0"/>
                <wp:wrapNone/>
                <wp:docPr id="953792223"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6E1088" id="Přímá spojnice 7" o:spid="_x0000_s1026" style="position:absolute;z-index:251658243;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32063F80" w14:textId="77777777" w:rsidR="008D3F67" w:rsidRDefault="008D3F67" w:rsidP="008D3F67">
      <w:pPr>
        <w:widowControl w:val="0"/>
        <w:rPr>
          <w:rFonts w:ascii="Tahoma" w:hAnsi="Tahoma" w:cs="Tahoma"/>
          <w:sz w:val="20"/>
          <w:szCs w:val="20"/>
          <w:lang w:eastAsia="en-US"/>
        </w:rPr>
      </w:pPr>
    </w:p>
    <w:p w14:paraId="34BEEA84"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1B379BB4" w14:textId="77777777" w:rsidR="00D56E40" w:rsidRDefault="00D56E40" w:rsidP="008A778C">
      <w:pPr>
        <w:widowControl w:val="0"/>
        <w:ind w:left="708" w:hanging="708"/>
        <w:jc w:val="both"/>
        <w:rPr>
          <w:rFonts w:ascii="Tahoma" w:hAnsi="Tahoma" w:cs="Tahoma"/>
          <w:sz w:val="20"/>
          <w:szCs w:val="20"/>
          <w:lang w:eastAsia="en-US"/>
        </w:rPr>
      </w:pPr>
    </w:p>
    <w:p w14:paraId="3F5D0263" w14:textId="26AC8686"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143C43">
        <w:rPr>
          <w:rFonts w:ascii="Tahoma" w:hAnsi="Tahoma" w:cs="Tahoma"/>
          <w:sz w:val="20"/>
          <w:szCs w:val="20"/>
          <w:lang w:eastAsia="en-US"/>
        </w:rPr>
        <w:t>.</w:t>
      </w:r>
    </w:p>
    <w:p w14:paraId="6E315A11" w14:textId="77777777" w:rsidR="008A4544" w:rsidRDefault="008A4544" w:rsidP="008A778C">
      <w:pPr>
        <w:widowControl w:val="0"/>
        <w:ind w:left="708" w:hanging="708"/>
        <w:jc w:val="both"/>
        <w:rPr>
          <w:rFonts w:ascii="Tahoma" w:hAnsi="Tahoma" w:cs="Tahoma"/>
          <w:sz w:val="20"/>
          <w:szCs w:val="20"/>
          <w:lang w:eastAsia="en-US"/>
        </w:rPr>
      </w:pPr>
    </w:p>
    <w:p w14:paraId="765930AA"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56ACD893" w14:textId="77777777" w:rsidR="00452E89" w:rsidRDefault="00452E89" w:rsidP="008A778C">
      <w:pPr>
        <w:widowControl w:val="0"/>
        <w:ind w:left="708" w:hanging="708"/>
        <w:jc w:val="both"/>
        <w:rPr>
          <w:rFonts w:ascii="Tahoma" w:hAnsi="Tahoma" w:cs="Tahoma"/>
          <w:sz w:val="20"/>
          <w:szCs w:val="20"/>
          <w:lang w:eastAsia="en-US"/>
        </w:rPr>
      </w:pPr>
    </w:p>
    <w:p w14:paraId="3FFD721E"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1A4009C8" w14:textId="77777777" w:rsidR="00F64387" w:rsidRDefault="00F64387" w:rsidP="00590648">
      <w:pPr>
        <w:widowControl w:val="0"/>
        <w:ind w:left="708" w:hanging="708"/>
        <w:jc w:val="both"/>
        <w:rPr>
          <w:rFonts w:ascii="Tahoma" w:hAnsi="Tahoma" w:cs="Tahoma"/>
          <w:sz w:val="20"/>
          <w:szCs w:val="20"/>
          <w:lang w:eastAsia="en-US"/>
        </w:rPr>
      </w:pPr>
    </w:p>
    <w:p w14:paraId="3F8995E5" w14:textId="657D3FFA" w:rsidR="00F64387" w:rsidRDefault="00F64387"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Pr="001D18B0">
        <w:rPr>
          <w:rFonts w:ascii="Tahoma" w:hAnsi="Tahoma" w:cs="Tahoma"/>
          <w:sz w:val="20"/>
          <w:szCs w:val="20"/>
          <w:lang w:eastAsia="en-US"/>
        </w:rPr>
        <w:t>Doklad</w:t>
      </w:r>
      <w:r>
        <w:rPr>
          <w:rFonts w:ascii="Tahoma" w:hAnsi="Tahoma" w:cs="Tahoma"/>
          <w:sz w:val="20"/>
          <w:szCs w:val="20"/>
          <w:lang w:eastAsia="en-US"/>
        </w:rPr>
        <w:t>y prokazující základní způsobilost podle § 74 ZZVZ</w:t>
      </w:r>
      <w:r w:rsidRPr="001D18B0">
        <w:rPr>
          <w:rFonts w:ascii="Tahoma" w:hAnsi="Tahoma" w:cs="Tahoma"/>
          <w:sz w:val="20"/>
          <w:szCs w:val="20"/>
          <w:lang w:eastAsia="en-US"/>
        </w:rPr>
        <w:t xml:space="preserve"> musí prokazovat splnění požadovaného kritéria způsobilosti nejpozději v době 3 měsíců přede dnem zahájení zadávacího řízení</w:t>
      </w:r>
      <w:r>
        <w:rPr>
          <w:rFonts w:ascii="Tahoma" w:hAnsi="Tahoma" w:cs="Tahoma"/>
          <w:sz w:val="20"/>
          <w:szCs w:val="20"/>
          <w:lang w:eastAsia="en-US"/>
        </w:rPr>
        <w:t>.</w:t>
      </w:r>
    </w:p>
    <w:p w14:paraId="790FC642" w14:textId="77777777" w:rsidR="007017F7" w:rsidRDefault="007017F7" w:rsidP="00D353ED">
      <w:pPr>
        <w:widowControl w:val="0"/>
        <w:rPr>
          <w:rFonts w:ascii="Tahoma" w:hAnsi="Tahoma" w:cs="Tahoma"/>
          <w:sz w:val="20"/>
          <w:szCs w:val="20"/>
          <w:lang w:eastAsia="en-US"/>
        </w:rPr>
      </w:pPr>
    </w:p>
    <w:p w14:paraId="6D35B840" w14:textId="77777777" w:rsidR="003C7CF5" w:rsidRDefault="003C7CF5" w:rsidP="00D353ED">
      <w:pPr>
        <w:widowControl w:val="0"/>
        <w:rPr>
          <w:rFonts w:ascii="Tahoma" w:hAnsi="Tahoma" w:cs="Tahoma"/>
          <w:sz w:val="20"/>
          <w:szCs w:val="20"/>
          <w:lang w:eastAsia="en-US"/>
        </w:rPr>
      </w:pPr>
    </w:p>
    <w:p w14:paraId="5CE5F385" w14:textId="77777777" w:rsidR="009C578B" w:rsidRDefault="009C578B">
      <w:pPr>
        <w:spacing w:after="160" w:line="259" w:lineRule="auto"/>
        <w:rPr>
          <w:rFonts w:ascii="Tahoma" w:hAnsi="Tahoma" w:cs="Tahoma"/>
          <w:b/>
          <w:color w:val="44546A" w:themeColor="text2"/>
          <w:sz w:val="20"/>
          <w:szCs w:val="20"/>
          <w:lang w:eastAsia="en-US"/>
        </w:rPr>
      </w:pPr>
      <w:r>
        <w:rPr>
          <w:rFonts w:ascii="Tahoma" w:hAnsi="Tahoma" w:cs="Tahoma"/>
        </w:rPr>
        <w:br w:type="page"/>
      </w:r>
    </w:p>
    <w:p w14:paraId="40EA6D34" w14:textId="3D220350"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7C6C4AC4" w14:textId="77777777" w:rsidR="00370B45" w:rsidRDefault="00E836A3"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13B02D7B" wp14:editId="68CD89C5">
                <wp:simplePos x="0" y="0"/>
                <wp:positionH relativeFrom="column">
                  <wp:posOffset>0</wp:posOffset>
                </wp:positionH>
                <wp:positionV relativeFrom="paragraph">
                  <wp:posOffset>47624</wp:posOffset>
                </wp:positionV>
                <wp:extent cx="5715000" cy="0"/>
                <wp:effectExtent l="0" t="12700" r="0" b="0"/>
                <wp:wrapNone/>
                <wp:docPr id="933316596"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071367" id="Přímá spojnice 5"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1D327D65" w14:textId="77777777" w:rsidR="00504978" w:rsidRPr="00256ABD" w:rsidRDefault="00504978" w:rsidP="00D353ED">
      <w:pPr>
        <w:pStyle w:val="Default"/>
        <w:widowControl w:val="0"/>
        <w:jc w:val="both"/>
        <w:rPr>
          <w:rFonts w:ascii="Tahoma" w:hAnsi="Tahoma" w:cs="Tahoma"/>
          <w:b/>
          <w:bCs/>
          <w:sz w:val="20"/>
          <w:szCs w:val="20"/>
        </w:rPr>
      </w:pPr>
    </w:p>
    <w:bookmarkEnd w:id="0"/>
    <w:bookmarkEnd w:id="1"/>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F64387" w:rsidRPr="005D1324" w14:paraId="3ADE4410" w14:textId="77777777" w:rsidTr="00BD58DF">
        <w:trPr>
          <w:trHeight w:val="567"/>
          <w:jc w:val="center"/>
        </w:trPr>
        <w:tc>
          <w:tcPr>
            <w:tcW w:w="406" w:type="dxa"/>
            <w:shd w:val="clear" w:color="auto" w:fill="D9E2F3" w:themeFill="accent1" w:themeFillTint="33"/>
            <w:vAlign w:val="center"/>
          </w:tcPr>
          <w:p w14:paraId="6B09AC8C" w14:textId="77777777" w:rsidR="00F64387" w:rsidRPr="00AF445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6D2D6992" w14:textId="77777777" w:rsidR="00F64387" w:rsidRPr="004C0CCF" w:rsidRDefault="00F64387" w:rsidP="00BD58DF">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792" w:type="dxa"/>
            <w:gridSpan w:val="2"/>
            <w:shd w:val="clear" w:color="auto" w:fill="D9E2F3" w:themeFill="accent1" w:themeFillTint="33"/>
            <w:vAlign w:val="center"/>
          </w:tcPr>
          <w:p w14:paraId="023809D8" w14:textId="77777777" w:rsidR="00F64387" w:rsidRPr="005C2BA3" w:rsidRDefault="00F64387" w:rsidP="00BD58DF">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4387" w:rsidRPr="005D1324" w14:paraId="51C2D4B1" w14:textId="77777777" w:rsidTr="00BD58DF">
        <w:trPr>
          <w:trHeight w:val="567"/>
          <w:jc w:val="center"/>
        </w:trPr>
        <w:tc>
          <w:tcPr>
            <w:tcW w:w="406" w:type="dxa"/>
            <w:tcBorders>
              <w:bottom w:val="single" w:sz="6" w:space="0" w:color="auto"/>
            </w:tcBorders>
            <w:vAlign w:val="center"/>
          </w:tcPr>
          <w:p w14:paraId="7BE5F42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vAlign w:val="center"/>
          </w:tcPr>
          <w:p w14:paraId="3FD55570"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vAlign w:val="center"/>
          </w:tcPr>
          <w:p w14:paraId="763B8386" w14:textId="55B6BDE5" w:rsidR="00F64387" w:rsidRPr="0067645D" w:rsidRDefault="00F64387" w:rsidP="00BD58DF">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Rejstříku trestů </w:t>
            </w:r>
          </w:p>
          <w:p w14:paraId="6431A3B7" w14:textId="77777777" w:rsidR="00F64387" w:rsidRPr="00C85BF2" w:rsidRDefault="00F64387" w:rsidP="00BD58DF">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 osoby dle níže uvedené situace účastníka</w:t>
            </w:r>
          </w:p>
          <w:p w14:paraId="606304FA" w14:textId="77777777" w:rsidR="00F64387" w:rsidRPr="00C85BF2" w:rsidRDefault="00F64387" w:rsidP="00BD58DF">
            <w:pPr>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098AE4A4" w14:textId="77777777" w:rsidTr="00BD58DF">
        <w:trPr>
          <w:trHeight w:val="340"/>
          <w:jc w:val="center"/>
        </w:trPr>
        <w:tc>
          <w:tcPr>
            <w:tcW w:w="406" w:type="dxa"/>
            <w:vMerge w:val="restart"/>
            <w:tcBorders>
              <w:top w:val="single" w:sz="6" w:space="0" w:color="auto"/>
              <w:left w:val="nil"/>
              <w:bottom w:val="single" w:sz="6" w:space="0" w:color="auto"/>
            </w:tcBorders>
            <w:vAlign w:val="center"/>
          </w:tcPr>
          <w:p w14:paraId="3A667D6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Align w:val="center"/>
          </w:tcPr>
          <w:p w14:paraId="08E53F2C" w14:textId="77777777" w:rsidR="00F64387" w:rsidRPr="00216FE5" w:rsidRDefault="00F64387" w:rsidP="000D7516">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vAlign w:val="center"/>
          </w:tcPr>
          <w:p w14:paraId="5DB5264B" w14:textId="5E9FE4AA" w:rsidR="00F64387" w:rsidRPr="00216FE5" w:rsidRDefault="00F64387" w:rsidP="000D7516">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Rejstříku trestů předkládá</w:t>
            </w:r>
          </w:p>
        </w:tc>
      </w:tr>
      <w:tr w:rsidR="00F64387" w:rsidRPr="005D1324" w14:paraId="4BBCA0EF" w14:textId="77777777" w:rsidTr="00BD58DF">
        <w:trPr>
          <w:trHeight w:val="340"/>
          <w:jc w:val="center"/>
        </w:trPr>
        <w:tc>
          <w:tcPr>
            <w:tcW w:w="406" w:type="dxa"/>
            <w:vMerge/>
            <w:tcBorders>
              <w:top w:val="single" w:sz="6" w:space="0" w:color="auto"/>
              <w:left w:val="nil"/>
              <w:bottom w:val="single" w:sz="6" w:space="0" w:color="auto"/>
            </w:tcBorders>
            <w:vAlign w:val="center"/>
          </w:tcPr>
          <w:p w14:paraId="30720F71"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22C72DCE"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vAlign w:val="center"/>
          </w:tcPr>
          <w:p w14:paraId="4E3503D0"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62E02371"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F64387" w:rsidRPr="005D1324" w14:paraId="71EB0CD2" w14:textId="77777777" w:rsidTr="00BD58DF">
        <w:trPr>
          <w:trHeight w:val="340"/>
          <w:jc w:val="center"/>
        </w:trPr>
        <w:tc>
          <w:tcPr>
            <w:tcW w:w="406" w:type="dxa"/>
            <w:vMerge/>
            <w:tcBorders>
              <w:top w:val="single" w:sz="6" w:space="0" w:color="auto"/>
              <w:left w:val="nil"/>
              <w:bottom w:val="single" w:sz="6" w:space="0" w:color="auto"/>
            </w:tcBorders>
            <w:vAlign w:val="center"/>
          </w:tcPr>
          <w:p w14:paraId="1E76C678"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DA8B4A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C280479"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06407592"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F64387" w:rsidRPr="005D1324" w14:paraId="53CBDF35" w14:textId="77777777" w:rsidTr="00BD58DF">
        <w:trPr>
          <w:trHeight w:val="340"/>
          <w:jc w:val="center"/>
        </w:trPr>
        <w:tc>
          <w:tcPr>
            <w:tcW w:w="406" w:type="dxa"/>
            <w:vMerge/>
            <w:tcBorders>
              <w:top w:val="single" w:sz="6" w:space="0" w:color="auto"/>
              <w:left w:val="nil"/>
              <w:bottom w:val="single" w:sz="6" w:space="0" w:color="auto"/>
            </w:tcBorders>
            <w:vAlign w:val="center"/>
          </w:tcPr>
          <w:p w14:paraId="6157C9A0"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FDEEA58"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vAlign w:val="center"/>
          </w:tcPr>
          <w:p w14:paraId="25D12F6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6514389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F64387" w:rsidRPr="005D1324" w14:paraId="417A612B" w14:textId="77777777" w:rsidTr="00BD58DF">
        <w:trPr>
          <w:trHeight w:val="340"/>
          <w:jc w:val="center"/>
        </w:trPr>
        <w:tc>
          <w:tcPr>
            <w:tcW w:w="406" w:type="dxa"/>
            <w:vMerge/>
            <w:tcBorders>
              <w:top w:val="single" w:sz="6" w:space="0" w:color="auto"/>
              <w:left w:val="nil"/>
              <w:bottom w:val="single" w:sz="6" w:space="0" w:color="auto"/>
            </w:tcBorders>
            <w:vAlign w:val="center"/>
          </w:tcPr>
          <w:p w14:paraId="4F3ED2B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8277860"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D41BAF0"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3DAD6EA4" w14:textId="52039BCC"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Právnická osoba </w:t>
            </w:r>
            <w:r w:rsidR="009C578B">
              <w:rPr>
                <w:rFonts w:ascii="Tahoma" w:hAnsi="Tahoma" w:cs="Tahoma"/>
                <w:b w:val="0"/>
                <w:bCs w:val="0"/>
                <w:sz w:val="17"/>
                <w:szCs w:val="17"/>
              </w:rPr>
              <w:t>–</w:t>
            </w:r>
            <w:r w:rsidRPr="00216FE5">
              <w:rPr>
                <w:rFonts w:ascii="Tahoma" w:hAnsi="Tahoma" w:cs="Tahoma"/>
                <w:b w:val="0"/>
                <w:bCs w:val="0"/>
                <w:sz w:val="17"/>
                <w:szCs w:val="17"/>
              </w:rPr>
              <w:t xml:space="preserve"> člen statutárního orgánu účastníka</w:t>
            </w:r>
          </w:p>
        </w:tc>
      </w:tr>
      <w:tr w:rsidR="00F64387" w:rsidRPr="005D1324" w14:paraId="1E707B9D" w14:textId="77777777" w:rsidTr="00BD58DF">
        <w:trPr>
          <w:trHeight w:val="340"/>
          <w:jc w:val="center"/>
        </w:trPr>
        <w:tc>
          <w:tcPr>
            <w:tcW w:w="406" w:type="dxa"/>
            <w:vMerge/>
            <w:tcBorders>
              <w:top w:val="single" w:sz="6" w:space="0" w:color="auto"/>
              <w:left w:val="nil"/>
              <w:bottom w:val="single" w:sz="6" w:space="0" w:color="auto"/>
            </w:tcBorders>
            <w:vAlign w:val="center"/>
          </w:tcPr>
          <w:p w14:paraId="0EEE956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71E7322A"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D7C5E9B"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37464922"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F64387" w:rsidRPr="005D1324" w14:paraId="46E1B4D9" w14:textId="77777777" w:rsidTr="00BD58DF">
        <w:trPr>
          <w:trHeight w:val="340"/>
          <w:jc w:val="center"/>
        </w:trPr>
        <w:tc>
          <w:tcPr>
            <w:tcW w:w="406" w:type="dxa"/>
            <w:vMerge/>
            <w:tcBorders>
              <w:top w:val="single" w:sz="6" w:space="0" w:color="auto"/>
              <w:left w:val="nil"/>
              <w:bottom w:val="single" w:sz="6" w:space="0" w:color="auto"/>
            </w:tcBorders>
            <w:vAlign w:val="center"/>
          </w:tcPr>
          <w:p w14:paraId="5C42FCD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10EAB6E6"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17775386"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57CBF779"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F64387" w:rsidRPr="005D1324" w14:paraId="6ED5345E" w14:textId="77777777" w:rsidTr="00BD58DF">
        <w:trPr>
          <w:trHeight w:val="340"/>
          <w:jc w:val="center"/>
        </w:trPr>
        <w:tc>
          <w:tcPr>
            <w:tcW w:w="406" w:type="dxa"/>
            <w:vMerge/>
            <w:tcBorders>
              <w:top w:val="single" w:sz="6" w:space="0" w:color="auto"/>
              <w:left w:val="nil"/>
              <w:bottom w:val="single" w:sz="6" w:space="0" w:color="auto"/>
            </w:tcBorders>
            <w:vAlign w:val="center"/>
          </w:tcPr>
          <w:p w14:paraId="5BE3C52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4C0EEDE3"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vAlign w:val="center"/>
          </w:tcPr>
          <w:p w14:paraId="73C9084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0250BFA8"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F64387" w:rsidRPr="005D1324" w14:paraId="51DA9FB5" w14:textId="77777777" w:rsidTr="00BD58DF">
        <w:trPr>
          <w:trHeight w:val="340"/>
          <w:jc w:val="center"/>
        </w:trPr>
        <w:tc>
          <w:tcPr>
            <w:tcW w:w="406" w:type="dxa"/>
            <w:vMerge/>
            <w:tcBorders>
              <w:top w:val="single" w:sz="6" w:space="0" w:color="auto"/>
              <w:left w:val="nil"/>
              <w:bottom w:val="single" w:sz="6" w:space="0" w:color="auto"/>
            </w:tcBorders>
            <w:vAlign w:val="center"/>
          </w:tcPr>
          <w:p w14:paraId="0446FE0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28C111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2792C59"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3DA72F9E"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F64387" w:rsidRPr="005D1324" w14:paraId="25A09FA6" w14:textId="77777777" w:rsidTr="00BD58DF">
        <w:trPr>
          <w:trHeight w:val="340"/>
          <w:jc w:val="center"/>
        </w:trPr>
        <w:tc>
          <w:tcPr>
            <w:tcW w:w="406" w:type="dxa"/>
            <w:vMerge/>
            <w:tcBorders>
              <w:top w:val="single" w:sz="6" w:space="0" w:color="auto"/>
              <w:left w:val="nil"/>
              <w:bottom w:val="single" w:sz="6" w:space="0" w:color="auto"/>
            </w:tcBorders>
            <w:vAlign w:val="center"/>
          </w:tcPr>
          <w:p w14:paraId="4B2DBE6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4EDE1CA"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24FBC598"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69D82F6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F64387" w:rsidRPr="005D1324" w14:paraId="4C90D64E" w14:textId="77777777" w:rsidTr="00BD58DF">
        <w:trPr>
          <w:trHeight w:val="340"/>
          <w:jc w:val="center"/>
        </w:trPr>
        <w:tc>
          <w:tcPr>
            <w:tcW w:w="406" w:type="dxa"/>
            <w:vMerge/>
            <w:tcBorders>
              <w:top w:val="single" w:sz="6" w:space="0" w:color="auto"/>
              <w:left w:val="nil"/>
              <w:bottom w:val="single" w:sz="6" w:space="0" w:color="auto"/>
            </w:tcBorders>
            <w:vAlign w:val="center"/>
          </w:tcPr>
          <w:p w14:paraId="1E19737B"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516FF6C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vAlign w:val="center"/>
          </w:tcPr>
          <w:p w14:paraId="4F5BC407"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0E7C2B2B"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F64387" w:rsidRPr="005D1324" w14:paraId="6A735E69" w14:textId="77777777" w:rsidTr="00BD58DF">
        <w:trPr>
          <w:trHeight w:val="340"/>
          <w:jc w:val="center"/>
        </w:trPr>
        <w:tc>
          <w:tcPr>
            <w:tcW w:w="406" w:type="dxa"/>
            <w:vMerge/>
            <w:tcBorders>
              <w:top w:val="single" w:sz="6" w:space="0" w:color="auto"/>
              <w:left w:val="nil"/>
              <w:bottom w:val="single" w:sz="6" w:space="0" w:color="auto"/>
            </w:tcBorders>
            <w:vAlign w:val="center"/>
          </w:tcPr>
          <w:p w14:paraId="6B7A4553"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CC27CE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C3FB95C"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13B6E4C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F64387" w:rsidRPr="005D1324" w14:paraId="31BCF096" w14:textId="77777777" w:rsidTr="00BD58DF">
        <w:trPr>
          <w:trHeight w:val="774"/>
          <w:jc w:val="center"/>
        </w:trPr>
        <w:tc>
          <w:tcPr>
            <w:tcW w:w="406" w:type="dxa"/>
            <w:vMerge w:val="restart"/>
            <w:tcBorders>
              <w:top w:val="single" w:sz="6" w:space="0" w:color="auto"/>
            </w:tcBorders>
            <w:vAlign w:val="center"/>
          </w:tcPr>
          <w:p w14:paraId="66F9E438"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vAlign w:val="center"/>
          </w:tcPr>
          <w:p w14:paraId="1BB51EC6" w14:textId="77777777" w:rsidR="00F64387"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0E6A5106" w14:textId="77777777" w:rsidR="00F64387" w:rsidRDefault="00F64387" w:rsidP="00BD58DF">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1FB30469" w14:textId="77777777" w:rsidR="00F64387" w:rsidRPr="00C85BF2" w:rsidRDefault="00F64387" w:rsidP="00BD58DF">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2290AA05" w14:textId="77777777" w:rsidTr="00BD58DF">
        <w:trPr>
          <w:trHeight w:val="774"/>
          <w:jc w:val="center"/>
        </w:trPr>
        <w:tc>
          <w:tcPr>
            <w:tcW w:w="406" w:type="dxa"/>
            <w:vMerge/>
            <w:vAlign w:val="center"/>
          </w:tcPr>
          <w:p w14:paraId="38666610"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B6636CC" w14:textId="77777777" w:rsidR="00F64387" w:rsidRPr="00915501" w:rsidRDefault="00F64387" w:rsidP="00BD58DF">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2B5118C9"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6130A757" w14:textId="77777777" w:rsidR="00F64387" w:rsidRPr="00BD325E" w:rsidRDefault="00F64387" w:rsidP="00BD58DF">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F64387" w:rsidRPr="005D1324" w14:paraId="5C47BA30" w14:textId="77777777" w:rsidTr="00BD58DF">
        <w:trPr>
          <w:trHeight w:val="567"/>
          <w:jc w:val="center"/>
        </w:trPr>
        <w:tc>
          <w:tcPr>
            <w:tcW w:w="406" w:type="dxa"/>
            <w:vAlign w:val="center"/>
          </w:tcPr>
          <w:p w14:paraId="22D74D7F"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38C4C625"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 xml:space="preserve">nemá v České republice nebo v zemi svého sídla splatný nedoplatek na pojistném nebo na penále na veřejné </w:t>
            </w:r>
            <w:r w:rsidRPr="00915501">
              <w:rPr>
                <w:rFonts w:ascii="Tahoma" w:eastAsiaTheme="minorHAnsi" w:hAnsi="Tahoma" w:cs="Tahoma"/>
                <w:b w:val="0"/>
                <w:bCs w:val="0"/>
                <w:iCs/>
                <w:color w:val="000000"/>
                <w:sz w:val="20"/>
                <w:szCs w:val="20"/>
              </w:rPr>
              <w:lastRenderedPageBreak/>
              <w:t>zdravotní pojištění</w:t>
            </w:r>
          </w:p>
        </w:tc>
        <w:tc>
          <w:tcPr>
            <w:tcW w:w="4792" w:type="dxa"/>
            <w:gridSpan w:val="2"/>
            <w:vAlign w:val="center"/>
          </w:tcPr>
          <w:p w14:paraId="6FF25E71"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lastRenderedPageBreak/>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01E0F8F" w14:textId="77777777" w:rsidR="00F64387" w:rsidRPr="00BD325E" w:rsidRDefault="00F64387" w:rsidP="00BD58DF">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 xml:space="preserve">že nemá v České republice nebo v zemi svého sídla </w:t>
            </w:r>
            <w:r w:rsidRPr="00A73E2E">
              <w:rPr>
                <w:rFonts w:ascii="Tahoma" w:eastAsiaTheme="minorHAnsi" w:hAnsi="Tahoma" w:cs="Tahoma"/>
                <w:b w:val="0"/>
                <w:bCs w:val="0"/>
                <w:iCs/>
                <w:color w:val="7030A0"/>
                <w:sz w:val="20"/>
                <w:szCs w:val="20"/>
              </w:rPr>
              <w:lastRenderedPageBreak/>
              <w:t>splatný nedoplatek na pojistném nebo na penále na veřejné zdravotní pojištění</w:t>
            </w:r>
          </w:p>
        </w:tc>
      </w:tr>
      <w:tr w:rsidR="00F64387" w:rsidRPr="005D1324" w14:paraId="750A22D5" w14:textId="77777777" w:rsidTr="00BD58DF">
        <w:trPr>
          <w:trHeight w:val="567"/>
          <w:jc w:val="center"/>
        </w:trPr>
        <w:tc>
          <w:tcPr>
            <w:tcW w:w="406" w:type="dxa"/>
            <w:vAlign w:val="center"/>
          </w:tcPr>
          <w:p w14:paraId="46BEAA1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D</w:t>
            </w:r>
          </w:p>
        </w:tc>
        <w:tc>
          <w:tcPr>
            <w:tcW w:w="3551" w:type="dxa"/>
            <w:vAlign w:val="center"/>
          </w:tcPr>
          <w:p w14:paraId="1B90085A"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7F9D2FEB" w14:textId="040E13DD" w:rsidR="00F64387" w:rsidRDefault="00F64387" w:rsidP="00BD58DF">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w:t>
            </w:r>
            <w:r w:rsidR="00993F3B">
              <w:rPr>
                <w:rFonts w:ascii="Tahoma" w:hAnsi="Tahoma" w:cs="Tahoma"/>
                <w:caps/>
                <w:color w:val="FF0000"/>
                <w:sz w:val="20"/>
                <w:szCs w:val="20"/>
              </w:rPr>
              <w:t>ÚZEMNÍ</w:t>
            </w:r>
            <w:r>
              <w:rPr>
                <w:rFonts w:ascii="Tahoma" w:hAnsi="Tahoma" w:cs="Tahoma"/>
                <w:caps/>
                <w:color w:val="FF0000"/>
                <w:sz w:val="20"/>
                <w:szCs w:val="20"/>
              </w:rPr>
              <w:t xml:space="preserve"> správy sociálního zabezpečení</w:t>
            </w:r>
          </w:p>
          <w:p w14:paraId="4C4458A9" w14:textId="77777777" w:rsidR="00F64387" w:rsidRPr="00C85BF2" w:rsidRDefault="00F64387" w:rsidP="00BD58DF">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2AE714E7" w14:textId="77777777" w:rsidTr="00BD58DF">
        <w:trPr>
          <w:trHeight w:val="726"/>
          <w:jc w:val="center"/>
        </w:trPr>
        <w:tc>
          <w:tcPr>
            <w:tcW w:w="406" w:type="dxa"/>
            <w:vMerge w:val="restart"/>
            <w:vAlign w:val="center"/>
          </w:tcPr>
          <w:p w14:paraId="20E7449C"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633FD8A1"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vAlign w:val="center"/>
          </w:tcPr>
          <w:p w14:paraId="23668F07" w14:textId="77777777" w:rsidR="00F64387" w:rsidRDefault="00F64387" w:rsidP="00BD58DF">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3089C0A8" w14:textId="77777777" w:rsidR="00F64387" w:rsidRDefault="00F64387" w:rsidP="00BD58DF">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p>
          <w:p w14:paraId="2FB0C0F4" w14:textId="77777777" w:rsidR="00F64387" w:rsidRPr="00C85BF2" w:rsidRDefault="00F64387" w:rsidP="00BD58DF">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50C541FA" w14:textId="77777777" w:rsidTr="00BD58DF">
        <w:trPr>
          <w:trHeight w:val="726"/>
          <w:jc w:val="center"/>
        </w:trPr>
        <w:tc>
          <w:tcPr>
            <w:tcW w:w="406" w:type="dxa"/>
            <w:vMerge/>
            <w:vAlign w:val="center"/>
          </w:tcPr>
          <w:p w14:paraId="7E19A799"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93F95F0" w14:textId="77777777" w:rsidR="00F64387" w:rsidRPr="00FD471C" w:rsidRDefault="00F64387" w:rsidP="00BD58DF">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5767EDAE"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9160FB7" w14:textId="77777777" w:rsidR="00F64387" w:rsidRDefault="00F64387" w:rsidP="00BD58DF">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že není v likvidaci, nebylo proti němu vydáno rozhodnutí o úpadku, nebyla vůči němu nařízena nucená správa podle jiného právního předpisu nebo není v obdobné situaci podle právního řádu země sídla účastníka</w:t>
            </w:r>
          </w:p>
          <w:p w14:paraId="6E65C1B5" w14:textId="77777777" w:rsidR="00F64387" w:rsidRPr="00061533" w:rsidRDefault="00F64387" w:rsidP="00BD58DF">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617D2A1A" w14:textId="77777777" w:rsidR="00E6404B" w:rsidRPr="00256ABD" w:rsidRDefault="00E6404B" w:rsidP="00E6404B">
      <w:pPr>
        <w:pStyle w:val="Default"/>
        <w:widowControl w:val="0"/>
        <w:jc w:val="both"/>
        <w:rPr>
          <w:rFonts w:ascii="Tahoma" w:hAnsi="Tahoma" w:cs="Tahoma"/>
          <w:sz w:val="20"/>
          <w:szCs w:val="20"/>
        </w:rPr>
      </w:pPr>
    </w:p>
    <w:p w14:paraId="1ACA70D8" w14:textId="77777777" w:rsidR="00E6404B" w:rsidRDefault="00E6404B" w:rsidP="00E6404B">
      <w:pPr>
        <w:pStyle w:val="Default"/>
        <w:widowControl w:val="0"/>
        <w:jc w:val="both"/>
        <w:rPr>
          <w:rFonts w:ascii="Tahoma" w:hAnsi="Tahoma" w:cs="Tahoma"/>
          <w:sz w:val="20"/>
          <w:szCs w:val="20"/>
        </w:rPr>
      </w:pPr>
    </w:p>
    <w:p w14:paraId="6357D0C7" w14:textId="77777777" w:rsidR="00F72A17" w:rsidRDefault="00F72A17" w:rsidP="00E6404B">
      <w:pPr>
        <w:pStyle w:val="Default"/>
        <w:widowControl w:val="0"/>
        <w:jc w:val="both"/>
        <w:rPr>
          <w:rFonts w:ascii="Tahoma" w:hAnsi="Tahoma" w:cs="Tahoma"/>
          <w:sz w:val="20"/>
          <w:szCs w:val="20"/>
        </w:rPr>
      </w:pPr>
    </w:p>
    <w:p w14:paraId="3AF158FB"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57EF643B" w14:textId="77777777" w:rsidR="0045126D" w:rsidRPr="00256ABD" w:rsidRDefault="00E836A3"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302B2C59" wp14:editId="03512DC0">
                <wp:simplePos x="0" y="0"/>
                <wp:positionH relativeFrom="column">
                  <wp:posOffset>0</wp:posOffset>
                </wp:positionH>
                <wp:positionV relativeFrom="paragraph">
                  <wp:posOffset>47624</wp:posOffset>
                </wp:positionV>
                <wp:extent cx="5715000" cy="0"/>
                <wp:effectExtent l="0" t="12700" r="0" b="0"/>
                <wp:wrapNone/>
                <wp:docPr id="571233599"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FE8E40" id="Přímá spojnice 3" o:spid="_x0000_s1026" style="position:absolute;z-index:251658241;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tbl>
      <w:tblPr>
        <w:tblW w:w="87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8"/>
        <w:gridCol w:w="3542"/>
        <w:gridCol w:w="722"/>
        <w:gridCol w:w="4079"/>
      </w:tblGrid>
      <w:tr w:rsidR="005E0DF5" w:rsidRPr="005D1324" w14:paraId="29B06C52" w14:textId="77777777" w:rsidTr="004269E8">
        <w:trPr>
          <w:trHeight w:val="567"/>
          <w:jc w:val="center"/>
        </w:trPr>
        <w:tc>
          <w:tcPr>
            <w:tcW w:w="3970" w:type="dxa"/>
            <w:gridSpan w:val="2"/>
            <w:tcBorders>
              <w:top w:val="single" w:sz="4" w:space="0" w:color="auto"/>
              <w:left w:val="single" w:sz="4" w:space="0" w:color="auto"/>
              <w:bottom w:val="single" w:sz="6" w:space="0" w:color="auto"/>
              <w:right w:val="single" w:sz="6" w:space="0" w:color="auto"/>
            </w:tcBorders>
            <w:shd w:val="clear" w:color="auto" w:fill="D9E2F3" w:themeFill="accent1" w:themeFillTint="33"/>
            <w:vAlign w:val="center"/>
          </w:tcPr>
          <w:p w14:paraId="3553955D" w14:textId="77777777" w:rsidR="005E0DF5" w:rsidRPr="004C0CCF" w:rsidRDefault="005E0DF5" w:rsidP="005E0DF5">
            <w:pPr>
              <w:pStyle w:val="Default"/>
              <w:jc w:val="both"/>
              <w:rPr>
                <w:rFonts w:ascii="Tahoma" w:hAnsi="Tahoma" w:cs="Tahoma"/>
                <w:sz w:val="20"/>
                <w:szCs w:val="20"/>
              </w:rPr>
            </w:pPr>
            <w:r>
              <w:rPr>
                <w:rFonts w:ascii="Tahoma" w:hAnsi="Tahoma" w:cs="Tahoma"/>
                <w:sz w:val="20"/>
                <w:szCs w:val="20"/>
              </w:rPr>
              <w:t>Způsobilým je účastník, který</w:t>
            </w:r>
          </w:p>
        </w:tc>
        <w:tc>
          <w:tcPr>
            <w:tcW w:w="4801" w:type="dxa"/>
            <w:gridSpan w:val="2"/>
            <w:tcBorders>
              <w:top w:val="single" w:sz="4" w:space="0" w:color="auto"/>
              <w:left w:val="single" w:sz="6" w:space="0" w:color="auto"/>
              <w:bottom w:val="single" w:sz="6" w:space="0" w:color="auto"/>
              <w:right w:val="single" w:sz="4" w:space="0" w:color="auto"/>
            </w:tcBorders>
            <w:shd w:val="clear" w:color="auto" w:fill="D9E2F3" w:themeFill="accent1" w:themeFillTint="33"/>
            <w:vAlign w:val="center"/>
          </w:tcPr>
          <w:p w14:paraId="6295D8F0" w14:textId="77777777" w:rsidR="005E0DF5" w:rsidRPr="005E0DF5" w:rsidRDefault="005E0DF5" w:rsidP="005E0DF5">
            <w:pPr>
              <w:pStyle w:val="Default"/>
              <w:jc w:val="both"/>
              <w:rPr>
                <w:rFonts w:ascii="Tahoma" w:hAnsi="Tahoma" w:cs="Tahoma"/>
                <w:sz w:val="20"/>
                <w:szCs w:val="20"/>
              </w:rPr>
            </w:pPr>
            <w:r>
              <w:rPr>
                <w:rFonts w:ascii="Tahoma" w:hAnsi="Tahoma" w:cs="Tahoma"/>
                <w:sz w:val="20"/>
                <w:szCs w:val="20"/>
              </w:rPr>
              <w:t>Způsob prokázání</w:t>
            </w:r>
          </w:p>
        </w:tc>
      </w:tr>
      <w:tr w:rsidR="005E0DF5" w:rsidRPr="005D1324" w14:paraId="0917CD92" w14:textId="77777777" w:rsidTr="004269E8">
        <w:trPr>
          <w:trHeight w:val="567"/>
          <w:jc w:val="center"/>
        </w:trPr>
        <w:tc>
          <w:tcPr>
            <w:tcW w:w="428" w:type="dxa"/>
            <w:tcBorders>
              <w:bottom w:val="single" w:sz="6" w:space="0" w:color="auto"/>
            </w:tcBorders>
            <w:vAlign w:val="center"/>
          </w:tcPr>
          <w:p w14:paraId="7038464D"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39EDE0DF" w14:textId="77777777" w:rsidR="005E0DF5" w:rsidRPr="00D1329E" w:rsidRDefault="005E0DF5" w:rsidP="00DD4EA5">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splnění profesní způsobilosti ve vztahu k České republice </w:t>
            </w:r>
          </w:p>
        </w:tc>
        <w:tc>
          <w:tcPr>
            <w:tcW w:w="4801" w:type="dxa"/>
            <w:gridSpan w:val="2"/>
            <w:vAlign w:val="center"/>
          </w:tcPr>
          <w:p w14:paraId="75D8B03D" w14:textId="77777777" w:rsidR="005E0DF5" w:rsidRDefault="005E0DF5" w:rsidP="00DD4EA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14EDFD36" w14:textId="77777777" w:rsidR="005E0DF5" w:rsidRPr="00C85BF2" w:rsidRDefault="005E0DF5" w:rsidP="00DD4EA5">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5E0DF5" w:rsidRPr="005D1324" w14:paraId="46F6954E" w14:textId="77777777" w:rsidTr="004269E8">
        <w:trPr>
          <w:trHeight w:val="567"/>
          <w:jc w:val="center"/>
        </w:trPr>
        <w:tc>
          <w:tcPr>
            <w:tcW w:w="428" w:type="dxa"/>
            <w:vMerge w:val="restart"/>
            <w:vAlign w:val="center"/>
          </w:tcPr>
          <w:p w14:paraId="7136226B"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vAlign w:val="center"/>
          </w:tcPr>
          <w:p w14:paraId="44D34E8B" w14:textId="77777777" w:rsidR="005E0DF5" w:rsidRDefault="005E0DF5" w:rsidP="00DD4EA5">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2"/>
            <w:vAlign w:val="center"/>
          </w:tcPr>
          <w:p w14:paraId="1C12FB58" w14:textId="77777777" w:rsidR="00FA13F0" w:rsidRPr="00B34442" w:rsidRDefault="00FA13F0" w:rsidP="00DD4EA5">
            <w:pPr>
              <w:pStyle w:val="Titulek"/>
              <w:widowControl w:val="0"/>
              <w:spacing w:beforeLines="60" w:before="144" w:afterLines="60" w:after="144"/>
              <w:rPr>
                <w:rFonts w:ascii="Tahoma" w:hAnsi="Tahoma" w:cs="Tahoma"/>
                <w:caps/>
                <w:color w:val="FF0000"/>
                <w:sz w:val="20"/>
                <w:szCs w:val="20"/>
              </w:rPr>
            </w:pPr>
            <w:r w:rsidRPr="00B34442">
              <w:rPr>
                <w:rFonts w:ascii="Tahoma" w:hAnsi="Tahoma" w:cs="Tahoma"/>
                <w:caps/>
                <w:color w:val="FF0000"/>
                <w:sz w:val="20"/>
                <w:szCs w:val="20"/>
              </w:rPr>
              <w:t xml:space="preserve">DOKLAD O Oprávnění k podnikání </w:t>
            </w:r>
          </w:p>
          <w:p w14:paraId="32C4E79F" w14:textId="2082F7E0" w:rsidR="005E0DF5" w:rsidRPr="00B34442" w:rsidRDefault="00FA13F0" w:rsidP="00DD4EA5">
            <w:pPr>
              <w:pStyle w:val="Titulek"/>
              <w:widowControl w:val="0"/>
              <w:spacing w:beforeLines="60" w:before="144" w:afterLines="60" w:after="144"/>
              <w:rPr>
                <w:rFonts w:ascii="Tahoma" w:hAnsi="Tahoma" w:cs="Tahoma"/>
                <w:b w:val="0"/>
                <w:bCs w:val="0"/>
                <w:color w:val="FF0000"/>
                <w:sz w:val="20"/>
                <w:szCs w:val="20"/>
              </w:rPr>
            </w:pPr>
            <w:r w:rsidRPr="00B34442">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B34442">
              <w:rPr>
                <w:b w:val="0"/>
                <w:bCs w:val="0"/>
              </w:rPr>
              <w:t xml:space="preserve"> </w:t>
            </w:r>
            <w:r w:rsidR="007A641E" w:rsidRPr="00B34442">
              <w:rPr>
                <w:rFonts w:ascii="Tahoma" w:hAnsi="Tahoma" w:cs="Tahoma"/>
                <w:b w:val="0"/>
                <w:bCs w:val="0"/>
                <w:sz w:val="20"/>
                <w:szCs w:val="20"/>
              </w:rPr>
              <w:t>v rozsahu předmětu podni</w:t>
            </w:r>
            <w:r w:rsidR="007C0455" w:rsidRPr="00B34442">
              <w:rPr>
                <w:rFonts w:ascii="Tahoma" w:hAnsi="Tahoma" w:cs="Tahoma"/>
                <w:b w:val="0"/>
                <w:bCs w:val="0"/>
                <w:sz w:val="20"/>
                <w:szCs w:val="20"/>
              </w:rPr>
              <w:t>kání</w:t>
            </w:r>
            <w:r w:rsidR="005D2AC3" w:rsidRPr="00B34442">
              <w:rPr>
                <w:rFonts w:ascii="Tahoma" w:hAnsi="Tahoma" w:cs="Tahoma"/>
                <w:b w:val="0"/>
                <w:bCs w:val="0"/>
                <w:sz w:val="20"/>
                <w:szCs w:val="20"/>
              </w:rPr>
              <w:t>:</w:t>
            </w:r>
          </w:p>
        </w:tc>
      </w:tr>
      <w:tr w:rsidR="005E0DF5" w:rsidRPr="005D1324" w14:paraId="77173D94" w14:textId="77777777" w:rsidTr="004269E8">
        <w:trPr>
          <w:trHeight w:val="340"/>
          <w:jc w:val="center"/>
        </w:trPr>
        <w:tc>
          <w:tcPr>
            <w:tcW w:w="428" w:type="dxa"/>
            <w:vMerge/>
            <w:vAlign w:val="center"/>
          </w:tcPr>
          <w:p w14:paraId="7CCAA34E"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p>
        </w:tc>
        <w:tc>
          <w:tcPr>
            <w:tcW w:w="3542" w:type="dxa"/>
            <w:vMerge/>
            <w:vAlign w:val="center"/>
          </w:tcPr>
          <w:p w14:paraId="04E7DC9A" w14:textId="77777777" w:rsidR="005E0DF5" w:rsidRPr="00216FE5" w:rsidRDefault="005E0DF5" w:rsidP="00DD4EA5">
            <w:pPr>
              <w:pStyle w:val="Titulek"/>
              <w:widowControl w:val="0"/>
              <w:spacing w:beforeLines="60" w:before="144" w:afterLines="60" w:after="144"/>
              <w:rPr>
                <w:rFonts w:ascii="Tahoma" w:hAnsi="Tahoma" w:cs="Tahoma"/>
                <w:b w:val="0"/>
                <w:bCs w:val="0"/>
                <w:sz w:val="17"/>
                <w:szCs w:val="17"/>
              </w:rPr>
            </w:pPr>
          </w:p>
        </w:tc>
        <w:tc>
          <w:tcPr>
            <w:tcW w:w="722" w:type="dxa"/>
            <w:vAlign w:val="center"/>
          </w:tcPr>
          <w:p w14:paraId="4E06BDC3" w14:textId="77777777" w:rsidR="005E0DF5" w:rsidRPr="00B34442" w:rsidRDefault="005E0DF5" w:rsidP="00DD4EA5">
            <w:pPr>
              <w:pStyle w:val="Titulek"/>
              <w:widowControl w:val="0"/>
              <w:spacing w:beforeLines="60" w:before="144" w:afterLines="60" w:after="144"/>
              <w:jc w:val="center"/>
              <w:rPr>
                <w:rFonts w:ascii="Tahoma" w:hAnsi="Tahoma" w:cs="Tahoma"/>
                <w:b w:val="0"/>
                <w:bCs w:val="0"/>
                <w:sz w:val="17"/>
                <w:szCs w:val="17"/>
              </w:rPr>
            </w:pPr>
            <w:r w:rsidRPr="00B34442">
              <w:rPr>
                <w:rFonts w:ascii="Tahoma" w:hAnsi="Tahoma" w:cs="Tahoma"/>
                <w:b w:val="0"/>
                <w:bCs w:val="0"/>
                <w:sz w:val="17"/>
                <w:szCs w:val="17"/>
              </w:rPr>
              <w:t>1</w:t>
            </w:r>
          </w:p>
        </w:tc>
        <w:tc>
          <w:tcPr>
            <w:tcW w:w="4079" w:type="dxa"/>
            <w:vAlign w:val="center"/>
          </w:tcPr>
          <w:p w14:paraId="73AAB60E" w14:textId="5DA32BB5" w:rsidR="005E0DF5" w:rsidRPr="00B34442" w:rsidRDefault="00620239" w:rsidP="00DD4EA5">
            <w:pPr>
              <w:pStyle w:val="Titulek"/>
              <w:widowControl w:val="0"/>
              <w:spacing w:beforeLines="60" w:before="144" w:afterLines="60" w:after="144"/>
              <w:jc w:val="left"/>
              <w:rPr>
                <w:rFonts w:ascii="Tahoma" w:hAnsi="Tahoma" w:cs="Tahoma"/>
                <w:b w:val="0"/>
                <w:bCs w:val="0"/>
                <w:caps/>
                <w:color w:val="FF0000"/>
                <w:sz w:val="17"/>
                <w:szCs w:val="17"/>
              </w:rPr>
            </w:pPr>
            <w:r w:rsidRPr="0041761D">
              <w:rPr>
                <w:rFonts w:ascii="Tahoma" w:hAnsi="Tahoma" w:cs="Tahoma"/>
                <w:b w:val="0"/>
                <w:bCs w:val="0"/>
                <w:iCs/>
                <w:caps/>
                <w:color w:val="FF0000"/>
                <w:sz w:val="20"/>
                <w:szCs w:val="20"/>
              </w:rPr>
              <w:t>Poskytování software, poradenství v oblasti informačních technologií, zpracování dat, hostingové a související činnosti a webové portály</w:t>
            </w:r>
          </w:p>
        </w:tc>
      </w:tr>
    </w:tbl>
    <w:p w14:paraId="4EF49C6A" w14:textId="77777777" w:rsidR="00227AF0" w:rsidRDefault="00227AF0" w:rsidP="000D7516">
      <w:pPr>
        <w:rPr>
          <w:rFonts w:ascii="Tahoma" w:hAnsi="Tahoma" w:cs="Tahoma"/>
          <w:sz w:val="20"/>
          <w:szCs w:val="20"/>
        </w:rPr>
      </w:pPr>
    </w:p>
    <w:p w14:paraId="19215ADD" w14:textId="77777777" w:rsidR="0045126D" w:rsidRPr="00256ABD" w:rsidRDefault="000E5E4E" w:rsidP="000D7516">
      <w:pPr>
        <w:pStyle w:val="Nadpis2"/>
        <w:numPr>
          <w:ilvl w:val="0"/>
          <w:numId w:val="8"/>
        </w:numPr>
        <w:ind w:hanging="786"/>
        <w:jc w:val="both"/>
        <w:rPr>
          <w:rFonts w:ascii="Tahoma" w:hAnsi="Tahoma" w:cs="Tahoma"/>
        </w:rPr>
      </w:pPr>
      <w:r w:rsidRPr="00256ABD">
        <w:rPr>
          <w:rFonts w:ascii="Tahoma" w:hAnsi="Tahoma" w:cs="Tahoma"/>
        </w:rPr>
        <w:lastRenderedPageBreak/>
        <w:t>TECHNICKÁ KVALIFIKACE</w:t>
      </w:r>
    </w:p>
    <w:p w14:paraId="2FA78749" w14:textId="77777777" w:rsidR="0045126D" w:rsidRPr="00256ABD" w:rsidRDefault="00E836A3" w:rsidP="000D7516">
      <w:pPr>
        <w:pStyle w:val="Default"/>
        <w:keepNext/>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5C54C2F0" wp14:editId="3AC76721">
                <wp:simplePos x="0" y="0"/>
                <wp:positionH relativeFrom="column">
                  <wp:posOffset>0</wp:posOffset>
                </wp:positionH>
                <wp:positionV relativeFrom="paragraph">
                  <wp:posOffset>47624</wp:posOffset>
                </wp:positionV>
                <wp:extent cx="5715000" cy="0"/>
                <wp:effectExtent l="0" t="12700" r="0" b="0"/>
                <wp:wrapNone/>
                <wp:docPr id="80824660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B59D4" id="Přímá spojnice 1" o:spid="_x0000_s1026" style="position:absolute;z-index:25165824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48FDBB6F" w14:textId="77777777" w:rsidR="00B41E3E" w:rsidRDefault="00B41E3E" w:rsidP="000D7516">
      <w:pPr>
        <w:pStyle w:val="Default"/>
        <w:keepNext/>
        <w:jc w:val="both"/>
        <w:rPr>
          <w:rFonts w:ascii="Tahoma" w:hAnsi="Tahoma" w:cs="Tahoma"/>
          <w:sz w:val="20"/>
          <w:szCs w:val="20"/>
        </w:rPr>
      </w:pPr>
    </w:p>
    <w:tbl>
      <w:tblPr>
        <w:tblW w:w="9043"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9"/>
        <w:gridCol w:w="6484"/>
      </w:tblGrid>
      <w:tr w:rsidR="00BC0A52" w14:paraId="4781E03D" w14:textId="77777777" w:rsidTr="00261612">
        <w:trPr>
          <w:trHeight w:val="890"/>
        </w:trPr>
        <w:tc>
          <w:tcPr>
            <w:tcW w:w="9043" w:type="dxa"/>
            <w:gridSpan w:val="2"/>
            <w:shd w:val="clear" w:color="auto" w:fill="D9E2F3" w:themeFill="accent1" w:themeFillTint="33"/>
            <w:vAlign w:val="center"/>
          </w:tcPr>
          <w:p w14:paraId="490C68D7" w14:textId="77777777" w:rsidR="00BC0A52" w:rsidRPr="00B34442" w:rsidRDefault="005C3A66" w:rsidP="000D7516">
            <w:pPr>
              <w:pStyle w:val="Titulek"/>
              <w:keepNext/>
              <w:spacing w:beforeLines="60" w:before="144" w:afterLines="60" w:after="144"/>
              <w:jc w:val="center"/>
              <w:rPr>
                <w:rFonts w:ascii="Tahoma" w:hAnsi="Tahoma" w:cs="Tahoma"/>
                <w:iCs/>
                <w:sz w:val="20"/>
                <w:szCs w:val="20"/>
              </w:rPr>
            </w:pPr>
            <w:r w:rsidRPr="00B34442">
              <w:rPr>
                <w:rFonts w:ascii="Tahoma" w:hAnsi="Tahoma" w:cs="Tahoma"/>
                <w:iCs/>
                <w:sz w:val="20"/>
                <w:szCs w:val="20"/>
              </w:rPr>
              <w:t>SEZNAM VÝZNAMNÝCH ZAKÁZEK</w:t>
            </w:r>
          </w:p>
          <w:p w14:paraId="7C1EDFEF" w14:textId="1BE3C2E3" w:rsidR="00DE492A" w:rsidRPr="00B34442" w:rsidRDefault="00DE492A" w:rsidP="000D7516">
            <w:pPr>
              <w:keepNext/>
              <w:spacing w:beforeLines="60" w:before="144" w:afterLines="60" w:after="144"/>
              <w:jc w:val="center"/>
              <w:rPr>
                <w:rFonts w:ascii="Tahoma" w:hAnsi="Tahoma" w:cs="Tahoma"/>
                <w:b/>
                <w:bCs/>
                <w:sz w:val="20"/>
                <w:szCs w:val="20"/>
                <w:lang w:eastAsia="en-US"/>
              </w:rPr>
            </w:pPr>
            <w:r w:rsidRPr="00B34442">
              <w:rPr>
                <w:rFonts w:ascii="Tahoma" w:hAnsi="Tahoma" w:cs="Tahoma"/>
                <w:b/>
                <w:bCs/>
                <w:sz w:val="20"/>
                <w:szCs w:val="20"/>
                <w:lang w:eastAsia="en-US"/>
              </w:rPr>
              <w:t>poskytnutých za poslední</w:t>
            </w:r>
            <w:r w:rsidR="00375E3B" w:rsidRPr="00B34442">
              <w:rPr>
                <w:rFonts w:ascii="Tahoma" w:hAnsi="Tahoma" w:cs="Tahoma"/>
                <w:b/>
                <w:bCs/>
                <w:sz w:val="20"/>
                <w:szCs w:val="20"/>
                <w:lang w:eastAsia="en-US"/>
              </w:rPr>
              <w:t xml:space="preserve"> </w:t>
            </w:r>
            <w:r w:rsidR="00717C1D">
              <w:rPr>
                <w:rFonts w:ascii="Tahoma" w:hAnsi="Tahoma" w:cs="Tahoma"/>
                <w:b/>
                <w:bCs/>
                <w:sz w:val="20"/>
                <w:szCs w:val="20"/>
                <w:lang w:eastAsia="en-US"/>
              </w:rPr>
              <w:t>3 roky</w:t>
            </w:r>
            <w:r w:rsidRPr="00B34442">
              <w:rPr>
                <w:rFonts w:ascii="Tahoma" w:hAnsi="Tahoma" w:cs="Tahoma"/>
                <w:b/>
                <w:bCs/>
                <w:sz w:val="20"/>
                <w:szCs w:val="20"/>
                <w:lang w:eastAsia="en-US"/>
              </w:rPr>
              <w:t xml:space="preserve"> před zahájením zadávacího řízení</w:t>
            </w:r>
          </w:p>
        </w:tc>
      </w:tr>
      <w:tr w:rsidR="00813C23" w:rsidRPr="00B41AC8" w14:paraId="58B7E8C9" w14:textId="77777777" w:rsidTr="00557A86">
        <w:trPr>
          <w:trHeight w:val="567"/>
        </w:trPr>
        <w:tc>
          <w:tcPr>
            <w:tcW w:w="2559" w:type="dxa"/>
            <w:tcBorders>
              <w:bottom w:val="single" w:sz="6" w:space="0" w:color="auto"/>
            </w:tcBorders>
            <w:shd w:val="clear" w:color="auto" w:fill="D9E2F3" w:themeFill="accent1" w:themeFillTint="33"/>
            <w:vAlign w:val="center"/>
          </w:tcPr>
          <w:p w14:paraId="5C846D22" w14:textId="77777777" w:rsidR="00813C23" w:rsidRPr="00AA557E" w:rsidRDefault="00813C23" w:rsidP="00F46AED">
            <w:pPr>
              <w:pStyle w:val="Titulek"/>
              <w:widowControl w:val="0"/>
              <w:spacing w:beforeLines="60" w:before="144" w:afterLines="60" w:after="144"/>
              <w:jc w:val="center"/>
              <w:rPr>
                <w:rFonts w:ascii="Tahoma" w:hAnsi="Tahoma" w:cs="Tahoma"/>
                <w:b w:val="0"/>
                <w:bCs w:val="0"/>
                <w:iCs/>
                <w:color w:val="FF0000"/>
                <w:sz w:val="20"/>
                <w:szCs w:val="20"/>
              </w:rPr>
            </w:pPr>
            <w:r w:rsidRPr="00AA557E">
              <w:rPr>
                <w:rFonts w:ascii="Tahoma" w:eastAsia="Tahoma" w:hAnsi="Tahoma" w:cs="Tahoma"/>
                <w:b w:val="0"/>
                <w:bCs w:val="0"/>
                <w:color w:val="000000"/>
                <w:sz w:val="20"/>
                <w:szCs w:val="22"/>
              </w:rPr>
              <w:t>Vymezení kvalifikace</w:t>
            </w:r>
          </w:p>
        </w:tc>
        <w:tc>
          <w:tcPr>
            <w:tcW w:w="6484" w:type="dxa"/>
            <w:tcBorders>
              <w:bottom w:val="single" w:sz="6" w:space="0" w:color="auto"/>
            </w:tcBorders>
            <w:vAlign w:val="center"/>
          </w:tcPr>
          <w:p w14:paraId="52D2E0E1" w14:textId="3528AC77" w:rsidR="00056E96" w:rsidRPr="0041761D" w:rsidRDefault="00261612" w:rsidP="00AA557E">
            <w:pPr>
              <w:pStyle w:val="Odstavecseseznamem"/>
              <w:numPr>
                <w:ilvl w:val="0"/>
                <w:numId w:val="20"/>
              </w:numPr>
              <w:spacing w:before="120" w:after="120"/>
              <w:ind w:left="386"/>
              <w:contextualSpacing w:val="0"/>
              <w:jc w:val="both"/>
              <w:rPr>
                <w:rFonts w:ascii="Tahoma" w:hAnsi="Tahoma" w:cs="Tahoma"/>
                <w:iCs/>
                <w:sz w:val="20"/>
                <w:szCs w:val="20"/>
              </w:rPr>
            </w:pPr>
            <w:r w:rsidRPr="0041761D">
              <w:rPr>
                <w:rFonts w:ascii="Tahoma" w:hAnsi="Tahoma" w:cs="Tahoma"/>
                <w:iCs/>
                <w:sz w:val="20"/>
                <w:szCs w:val="20"/>
              </w:rPr>
              <w:t xml:space="preserve">Alespoň </w:t>
            </w:r>
            <w:r w:rsidR="00457AD2" w:rsidRPr="0041761D">
              <w:rPr>
                <w:rFonts w:ascii="Tahoma" w:hAnsi="Tahoma" w:cs="Tahoma"/>
                <w:iCs/>
                <w:sz w:val="20"/>
                <w:szCs w:val="20"/>
              </w:rPr>
              <w:t>2</w:t>
            </w:r>
            <w:r w:rsidRPr="0041761D">
              <w:rPr>
                <w:rFonts w:ascii="Tahoma" w:hAnsi="Tahoma" w:cs="Tahoma"/>
                <w:iCs/>
                <w:sz w:val="20"/>
                <w:szCs w:val="20"/>
              </w:rPr>
              <w:t xml:space="preserve"> zakázk</w:t>
            </w:r>
            <w:r w:rsidR="00457AD2" w:rsidRPr="0041761D">
              <w:rPr>
                <w:rFonts w:ascii="Tahoma" w:hAnsi="Tahoma" w:cs="Tahoma"/>
                <w:iCs/>
                <w:sz w:val="20"/>
                <w:szCs w:val="20"/>
              </w:rPr>
              <w:t>y</w:t>
            </w:r>
            <w:r w:rsidR="00CB08FC" w:rsidRPr="0041761D">
              <w:rPr>
                <w:rFonts w:ascii="Tahoma" w:hAnsi="Tahoma" w:cs="Tahoma"/>
                <w:iCs/>
                <w:sz w:val="20"/>
                <w:szCs w:val="20"/>
              </w:rPr>
              <w:t xml:space="preserve">, jejímž předmětem bylo </w:t>
            </w:r>
            <w:r w:rsidR="00033DC7" w:rsidRPr="0041761D">
              <w:rPr>
                <w:rFonts w:ascii="Tahoma" w:hAnsi="Tahoma" w:cs="Tahoma"/>
                <w:iCs/>
                <w:sz w:val="20"/>
                <w:szCs w:val="20"/>
              </w:rPr>
              <w:t>dodání technologií pro monitorování síťového provozu, analýzu výkonu a detekci anomálií</w:t>
            </w:r>
            <w:r w:rsidR="002D6A5F" w:rsidRPr="0041761D">
              <w:rPr>
                <w:rFonts w:ascii="Tahoma" w:hAnsi="Tahoma" w:cs="Tahoma"/>
                <w:iCs/>
                <w:sz w:val="20"/>
                <w:szCs w:val="20"/>
              </w:rPr>
              <w:t xml:space="preserve"> včetně potřebných licencí</w:t>
            </w:r>
            <w:r w:rsidR="001A4052" w:rsidRPr="0041761D">
              <w:rPr>
                <w:rFonts w:ascii="Tahoma" w:hAnsi="Tahoma" w:cs="Tahoma"/>
                <w:iCs/>
                <w:sz w:val="20"/>
                <w:szCs w:val="20"/>
              </w:rPr>
              <w:t>,</w:t>
            </w:r>
            <w:r w:rsidRPr="0041761D">
              <w:rPr>
                <w:rFonts w:ascii="Tahoma" w:hAnsi="Tahoma" w:cs="Tahoma"/>
                <w:iCs/>
                <w:sz w:val="20"/>
                <w:szCs w:val="20"/>
              </w:rPr>
              <w:t xml:space="preserve"> o min. finančním objemu </w:t>
            </w:r>
            <w:proofErr w:type="gramStart"/>
            <w:r w:rsidR="00457AD2" w:rsidRPr="0041761D">
              <w:rPr>
                <w:rFonts w:ascii="Tahoma" w:hAnsi="Tahoma" w:cs="Tahoma"/>
                <w:iCs/>
                <w:sz w:val="20"/>
                <w:szCs w:val="20"/>
              </w:rPr>
              <w:t>1</w:t>
            </w:r>
            <w:r w:rsidRPr="0041761D">
              <w:rPr>
                <w:rFonts w:ascii="Tahoma" w:hAnsi="Tahoma" w:cs="Tahoma"/>
                <w:iCs/>
                <w:sz w:val="20"/>
                <w:szCs w:val="20"/>
              </w:rPr>
              <w:t>.000.000,-</w:t>
            </w:r>
            <w:proofErr w:type="gramEnd"/>
            <w:r w:rsidRPr="0041761D">
              <w:rPr>
                <w:rFonts w:ascii="Tahoma" w:hAnsi="Tahoma" w:cs="Tahoma"/>
                <w:iCs/>
                <w:sz w:val="20"/>
                <w:szCs w:val="20"/>
              </w:rPr>
              <w:t xml:space="preserve"> Kč bez DPH</w:t>
            </w:r>
            <w:r w:rsidR="0034655C" w:rsidRPr="0041761D">
              <w:rPr>
                <w:rFonts w:ascii="Tahoma" w:hAnsi="Tahoma" w:cs="Tahoma"/>
                <w:iCs/>
                <w:sz w:val="20"/>
                <w:szCs w:val="20"/>
              </w:rPr>
              <w:t>, a dále</w:t>
            </w:r>
          </w:p>
          <w:p w14:paraId="44DE46D2" w14:textId="175A0E69" w:rsidR="00AA557E" w:rsidRPr="0041761D" w:rsidRDefault="0034655C" w:rsidP="00AA557E">
            <w:pPr>
              <w:pStyle w:val="Odstavecseseznamem"/>
              <w:numPr>
                <w:ilvl w:val="0"/>
                <w:numId w:val="20"/>
              </w:numPr>
              <w:spacing w:before="120" w:after="120"/>
              <w:ind w:left="386"/>
              <w:contextualSpacing w:val="0"/>
              <w:jc w:val="both"/>
              <w:rPr>
                <w:rFonts w:ascii="Tahoma" w:hAnsi="Tahoma" w:cs="Tahoma"/>
                <w:iCs/>
                <w:sz w:val="20"/>
                <w:szCs w:val="20"/>
              </w:rPr>
            </w:pPr>
            <w:r w:rsidRPr="0041761D">
              <w:rPr>
                <w:rFonts w:ascii="Tahoma" w:hAnsi="Tahoma" w:cs="Tahoma"/>
                <w:iCs/>
                <w:sz w:val="20"/>
                <w:szCs w:val="20"/>
              </w:rPr>
              <w:t xml:space="preserve">alespoň </w:t>
            </w:r>
            <w:r w:rsidR="00457AD2" w:rsidRPr="0041761D">
              <w:rPr>
                <w:rFonts w:ascii="Tahoma" w:hAnsi="Tahoma" w:cs="Tahoma"/>
                <w:iCs/>
                <w:sz w:val="20"/>
                <w:szCs w:val="20"/>
              </w:rPr>
              <w:t>2</w:t>
            </w:r>
            <w:r w:rsidRPr="0041761D">
              <w:rPr>
                <w:rFonts w:ascii="Tahoma" w:hAnsi="Tahoma" w:cs="Tahoma"/>
                <w:iCs/>
                <w:sz w:val="20"/>
                <w:szCs w:val="20"/>
              </w:rPr>
              <w:t xml:space="preserve"> zakázk</w:t>
            </w:r>
            <w:r w:rsidR="00457AD2" w:rsidRPr="0041761D">
              <w:rPr>
                <w:rFonts w:ascii="Tahoma" w:hAnsi="Tahoma" w:cs="Tahoma"/>
                <w:iCs/>
                <w:sz w:val="20"/>
                <w:szCs w:val="20"/>
              </w:rPr>
              <w:t>y</w:t>
            </w:r>
            <w:r w:rsidRPr="0041761D">
              <w:rPr>
                <w:rFonts w:ascii="Tahoma" w:hAnsi="Tahoma" w:cs="Tahoma"/>
                <w:iCs/>
                <w:sz w:val="20"/>
                <w:szCs w:val="20"/>
              </w:rPr>
              <w:t>, jejímž předmětem bylo poskytování služeb technické podpory k technologií</w:t>
            </w:r>
            <w:r w:rsidR="00580B3E" w:rsidRPr="0041761D">
              <w:rPr>
                <w:rFonts w:ascii="Tahoma" w:hAnsi="Tahoma" w:cs="Tahoma"/>
                <w:iCs/>
                <w:sz w:val="20"/>
                <w:szCs w:val="20"/>
              </w:rPr>
              <w:t>m</w:t>
            </w:r>
            <w:r w:rsidRPr="0041761D">
              <w:rPr>
                <w:rFonts w:ascii="Tahoma" w:hAnsi="Tahoma" w:cs="Tahoma"/>
                <w:iCs/>
                <w:sz w:val="20"/>
                <w:szCs w:val="20"/>
              </w:rPr>
              <w:t xml:space="preserve"> pro monitorování síťového provozu, analýzu výkonu a detekci anomálií </w:t>
            </w:r>
            <w:r w:rsidR="00942160" w:rsidRPr="0041761D">
              <w:rPr>
                <w:rFonts w:ascii="Tahoma" w:hAnsi="Tahoma" w:cs="Tahoma"/>
                <w:iCs/>
                <w:sz w:val="20"/>
                <w:szCs w:val="20"/>
              </w:rPr>
              <w:t>po dobu alespoň 12 po sobě jdoucích měsíců</w:t>
            </w:r>
            <w:r w:rsidR="0060557C" w:rsidRPr="0041761D">
              <w:rPr>
                <w:rFonts w:ascii="Tahoma" w:hAnsi="Tahoma" w:cs="Tahoma"/>
                <w:iCs/>
                <w:sz w:val="20"/>
                <w:szCs w:val="20"/>
              </w:rPr>
              <w:t>,</w:t>
            </w:r>
            <w:r w:rsidRPr="0041761D">
              <w:rPr>
                <w:rFonts w:ascii="Tahoma" w:hAnsi="Tahoma" w:cs="Tahoma"/>
                <w:iCs/>
                <w:sz w:val="20"/>
                <w:szCs w:val="20"/>
              </w:rPr>
              <w:t xml:space="preserve"> o min. finančním objemu </w:t>
            </w:r>
            <w:proofErr w:type="gramStart"/>
            <w:r w:rsidR="00457AD2" w:rsidRPr="0041761D">
              <w:rPr>
                <w:rFonts w:ascii="Tahoma" w:hAnsi="Tahoma" w:cs="Tahoma"/>
                <w:iCs/>
                <w:sz w:val="20"/>
                <w:szCs w:val="20"/>
              </w:rPr>
              <w:t>5</w:t>
            </w:r>
            <w:r w:rsidRPr="0041761D">
              <w:rPr>
                <w:rFonts w:ascii="Tahoma" w:hAnsi="Tahoma" w:cs="Tahoma"/>
                <w:iCs/>
                <w:sz w:val="20"/>
                <w:szCs w:val="20"/>
              </w:rPr>
              <w:t>00.000,-</w:t>
            </w:r>
            <w:proofErr w:type="gramEnd"/>
            <w:r w:rsidRPr="0041761D">
              <w:rPr>
                <w:rFonts w:ascii="Tahoma" w:hAnsi="Tahoma" w:cs="Tahoma"/>
                <w:iCs/>
                <w:sz w:val="20"/>
                <w:szCs w:val="20"/>
              </w:rPr>
              <w:t xml:space="preserve"> Kč bez DPH</w:t>
            </w:r>
            <w:r w:rsidR="00580B3E" w:rsidRPr="0041761D">
              <w:rPr>
                <w:rFonts w:ascii="Tahoma" w:hAnsi="Tahoma" w:cs="Tahoma"/>
                <w:iCs/>
                <w:sz w:val="20"/>
                <w:szCs w:val="20"/>
              </w:rPr>
              <w:t>.</w:t>
            </w:r>
          </w:p>
          <w:p w14:paraId="5F5B9D8C" w14:textId="34884492" w:rsidR="00580B3E" w:rsidRPr="0041761D" w:rsidRDefault="00580B3E" w:rsidP="00AA557E">
            <w:pPr>
              <w:pStyle w:val="Odstavecseseznamem"/>
              <w:spacing w:before="120" w:after="120"/>
              <w:ind w:left="386"/>
              <w:contextualSpacing w:val="0"/>
              <w:jc w:val="both"/>
              <w:rPr>
                <w:rFonts w:ascii="Tahoma" w:hAnsi="Tahoma" w:cs="Tahoma"/>
                <w:iCs/>
                <w:sz w:val="20"/>
                <w:szCs w:val="20"/>
              </w:rPr>
            </w:pPr>
            <w:r w:rsidRPr="0041761D">
              <w:rPr>
                <w:rFonts w:ascii="Tahoma" w:hAnsi="Tahoma" w:cs="Tahoma"/>
                <w:sz w:val="20"/>
                <w:szCs w:val="20"/>
              </w:rPr>
              <w:t>Zadavatel připouští</w:t>
            </w:r>
            <w:r w:rsidR="00EC18AD" w:rsidRPr="0041761D">
              <w:rPr>
                <w:rFonts w:ascii="Tahoma" w:hAnsi="Tahoma" w:cs="Tahoma"/>
                <w:sz w:val="20"/>
                <w:szCs w:val="20"/>
              </w:rPr>
              <w:t xml:space="preserve"> možnost prokázat splnění shora uvedených zakázek </w:t>
            </w:r>
            <w:r w:rsidR="00AA557E" w:rsidRPr="0041761D">
              <w:rPr>
                <w:rFonts w:ascii="Tahoma" w:hAnsi="Tahoma" w:cs="Tahoma"/>
                <w:sz w:val="20"/>
                <w:szCs w:val="20"/>
              </w:rPr>
              <w:t xml:space="preserve">dle písm. a) a b) </w:t>
            </w:r>
            <w:r w:rsidR="00A128CE" w:rsidRPr="0041761D">
              <w:rPr>
                <w:rFonts w:ascii="Tahoma" w:hAnsi="Tahoma" w:cs="Tahoma"/>
                <w:sz w:val="20"/>
                <w:szCs w:val="20"/>
              </w:rPr>
              <w:t xml:space="preserve">i </w:t>
            </w:r>
            <w:r w:rsidR="00EC18AD" w:rsidRPr="0041761D">
              <w:rPr>
                <w:rFonts w:ascii="Tahoma" w:hAnsi="Tahoma" w:cs="Tahoma"/>
                <w:sz w:val="20"/>
                <w:szCs w:val="20"/>
              </w:rPr>
              <w:t xml:space="preserve">jen </w:t>
            </w:r>
            <w:r w:rsidR="00457AD2" w:rsidRPr="0041761D">
              <w:rPr>
                <w:rFonts w:ascii="Tahoma" w:hAnsi="Tahoma" w:cs="Tahoma"/>
                <w:sz w:val="20"/>
                <w:szCs w:val="20"/>
              </w:rPr>
              <w:t>dvěma</w:t>
            </w:r>
            <w:r w:rsidR="00EC18AD" w:rsidRPr="0041761D">
              <w:rPr>
                <w:rFonts w:ascii="Tahoma" w:hAnsi="Tahoma" w:cs="Tahoma"/>
                <w:sz w:val="20"/>
                <w:szCs w:val="20"/>
              </w:rPr>
              <w:t xml:space="preserve"> zakázk</w:t>
            </w:r>
            <w:r w:rsidR="00457AD2" w:rsidRPr="0041761D">
              <w:rPr>
                <w:rFonts w:ascii="Tahoma" w:hAnsi="Tahoma" w:cs="Tahoma"/>
                <w:sz w:val="20"/>
                <w:szCs w:val="20"/>
              </w:rPr>
              <w:t>ami</w:t>
            </w:r>
            <w:r w:rsidR="00EC18AD" w:rsidRPr="0041761D">
              <w:rPr>
                <w:rFonts w:ascii="Tahoma" w:hAnsi="Tahoma" w:cs="Tahoma"/>
                <w:sz w:val="20"/>
                <w:szCs w:val="20"/>
              </w:rPr>
              <w:t>, avšak vždy bude nutno</w:t>
            </w:r>
            <w:r w:rsidR="00AA557E" w:rsidRPr="0041761D">
              <w:rPr>
                <w:rFonts w:ascii="Tahoma" w:hAnsi="Tahoma" w:cs="Tahoma"/>
                <w:sz w:val="20"/>
                <w:szCs w:val="20"/>
              </w:rPr>
              <w:t xml:space="preserve">, aby byly splněny předepsané požadavky včetně </w:t>
            </w:r>
            <w:proofErr w:type="spellStart"/>
            <w:r w:rsidR="00AA557E" w:rsidRPr="0041761D">
              <w:rPr>
                <w:rFonts w:ascii="Tahoma" w:hAnsi="Tahoma" w:cs="Tahoma"/>
                <w:sz w:val="20"/>
                <w:szCs w:val="20"/>
              </w:rPr>
              <w:t>jedn</w:t>
            </w:r>
            <w:proofErr w:type="spellEnd"/>
            <w:r w:rsidR="00AA557E" w:rsidRPr="0041761D">
              <w:rPr>
                <w:rFonts w:ascii="Tahoma" w:hAnsi="Tahoma" w:cs="Tahoma"/>
                <w:sz w:val="20"/>
                <w:szCs w:val="20"/>
              </w:rPr>
              <w:t>. finančních objemů zakázek</w:t>
            </w:r>
            <w:r w:rsidR="001A4052" w:rsidRPr="0041761D">
              <w:rPr>
                <w:rFonts w:ascii="Tahoma" w:hAnsi="Tahoma" w:cs="Tahoma"/>
                <w:sz w:val="20"/>
                <w:szCs w:val="20"/>
              </w:rPr>
              <w:t xml:space="preserve"> za určené dodávky/služby.</w:t>
            </w:r>
          </w:p>
        </w:tc>
      </w:tr>
      <w:tr w:rsidR="001D7EC1" w:rsidRPr="00B41AC8" w14:paraId="6520FD3C" w14:textId="77777777" w:rsidTr="00DD0CAF">
        <w:trPr>
          <w:trHeight w:val="567"/>
        </w:trPr>
        <w:tc>
          <w:tcPr>
            <w:tcW w:w="9043" w:type="dxa"/>
            <w:gridSpan w:val="2"/>
            <w:tcBorders>
              <w:bottom w:val="single" w:sz="6" w:space="0" w:color="auto"/>
            </w:tcBorders>
            <w:shd w:val="clear" w:color="auto" w:fill="FBE4D5" w:themeFill="accent2" w:themeFillTint="33"/>
            <w:vAlign w:val="center"/>
          </w:tcPr>
          <w:p w14:paraId="226A5A90" w14:textId="77777777" w:rsidR="001D7EC1" w:rsidRPr="00E20CC1" w:rsidRDefault="006C3E52" w:rsidP="00F46AED">
            <w:pPr>
              <w:pStyle w:val="Titulek"/>
              <w:widowControl w:val="0"/>
              <w:spacing w:beforeLines="60" w:before="144" w:afterLines="60" w:after="144"/>
              <w:jc w:val="center"/>
              <w:rPr>
                <w:rFonts w:ascii="Tahoma" w:hAnsi="Tahoma" w:cs="Tahoma"/>
                <w:b w:val="0"/>
                <w:bCs w:val="0"/>
                <w:iCs/>
                <w:sz w:val="20"/>
                <w:szCs w:val="20"/>
              </w:rPr>
            </w:pPr>
            <w:bookmarkStart w:id="2" w:name="_Hlk174528617"/>
            <w:r>
              <w:rPr>
                <w:rFonts w:ascii="Tahoma" w:hAnsi="Tahoma" w:cs="Tahoma"/>
                <w:iCs/>
                <w:sz w:val="20"/>
                <w:szCs w:val="20"/>
              </w:rPr>
              <w:t>REFERENČNÍ ZAKÁZKA 1</w:t>
            </w:r>
          </w:p>
        </w:tc>
      </w:tr>
      <w:tr w:rsidR="00314E3A" w:rsidRPr="0012573C" w14:paraId="042C55E0" w14:textId="77777777" w:rsidTr="00261612">
        <w:trPr>
          <w:trHeight w:val="567"/>
        </w:trPr>
        <w:tc>
          <w:tcPr>
            <w:tcW w:w="2559" w:type="dxa"/>
            <w:tcBorders>
              <w:bottom w:val="single" w:sz="6" w:space="0" w:color="auto"/>
            </w:tcBorders>
            <w:shd w:val="clear" w:color="auto" w:fill="FFFFFF" w:themeFill="background1"/>
            <w:vAlign w:val="center"/>
          </w:tcPr>
          <w:p w14:paraId="3D9FC61B" w14:textId="68ACE0E7" w:rsidR="00314E3A" w:rsidRPr="00A44B89" w:rsidRDefault="00314E3A" w:rsidP="00314E3A">
            <w:pPr>
              <w:pStyle w:val="Titulek"/>
              <w:widowControl w:val="0"/>
              <w:spacing w:beforeLines="60" w:before="144" w:afterLines="60" w:after="144"/>
              <w:rPr>
                <w:rFonts w:ascii="Tahoma" w:eastAsia="Tahoma" w:hAnsi="Tahoma" w:cs="Tahoma"/>
                <w:b w:val="0"/>
                <w:bCs w:val="0"/>
                <w:color w:val="000000"/>
                <w:sz w:val="20"/>
                <w:szCs w:val="22"/>
              </w:rPr>
            </w:pPr>
            <w:r w:rsidRPr="00074C0D">
              <w:rPr>
                <w:rFonts w:ascii="Tahoma" w:eastAsia="Tahoma" w:hAnsi="Tahoma" w:cs="Tahoma"/>
                <w:b w:val="0"/>
                <w:bCs w:val="0"/>
                <w:color w:val="000000"/>
                <w:sz w:val="20"/>
                <w:szCs w:val="22"/>
              </w:rPr>
              <w:t>Název referenční zakázky</w:t>
            </w:r>
          </w:p>
        </w:tc>
        <w:tc>
          <w:tcPr>
            <w:tcW w:w="6484" w:type="dxa"/>
            <w:tcBorders>
              <w:bottom w:val="single" w:sz="6" w:space="0" w:color="auto"/>
            </w:tcBorders>
            <w:shd w:val="clear" w:color="auto" w:fill="FFFFFF" w:themeFill="background1"/>
            <w:vAlign w:val="center"/>
          </w:tcPr>
          <w:p w14:paraId="357FD572" w14:textId="7BA9170E" w:rsidR="00314E3A" w:rsidRPr="00B81AD6" w:rsidRDefault="00314E3A" w:rsidP="00314E3A">
            <w:pPr>
              <w:pStyle w:val="Titulek"/>
              <w:widowControl w:val="0"/>
              <w:spacing w:beforeLines="60" w:before="144" w:afterLines="60" w:after="144"/>
              <w:rPr>
                <w:rFonts w:ascii="Tahoma" w:eastAsia="Tahoma" w:hAnsi="Tahoma" w:cs="Tahoma"/>
                <w:color w:val="000000"/>
                <w:sz w:val="20"/>
                <w:highlight w:val="yellow"/>
              </w:rPr>
            </w:pPr>
            <w:r w:rsidRPr="00074C0D">
              <w:rPr>
                <w:rFonts w:ascii="Tahoma" w:eastAsia="Tahoma" w:hAnsi="Tahoma" w:cs="Tahoma"/>
                <w:b w:val="0"/>
                <w:bCs w:val="0"/>
                <w:color w:val="000000"/>
                <w:sz w:val="20"/>
                <w:highlight w:val="yellow"/>
              </w:rPr>
              <w:t>(doplní účastník)</w:t>
            </w:r>
          </w:p>
        </w:tc>
      </w:tr>
      <w:tr w:rsidR="00314E3A" w:rsidRPr="0012573C" w14:paraId="32AC1414" w14:textId="77777777" w:rsidTr="00261612">
        <w:trPr>
          <w:trHeight w:val="456"/>
        </w:trPr>
        <w:tc>
          <w:tcPr>
            <w:tcW w:w="2559" w:type="dxa"/>
            <w:vMerge w:val="restart"/>
            <w:shd w:val="clear" w:color="auto" w:fill="FFFFFF" w:themeFill="background1"/>
            <w:vAlign w:val="center"/>
          </w:tcPr>
          <w:p w14:paraId="33E73596" w14:textId="423C2152" w:rsidR="00314E3A" w:rsidRPr="00A44B89" w:rsidRDefault="00314E3A" w:rsidP="00314E3A">
            <w:pPr>
              <w:pStyle w:val="Titulek"/>
              <w:widowControl w:val="0"/>
              <w:spacing w:beforeLines="60" w:before="144" w:afterLines="60" w:after="144"/>
              <w:jc w:val="left"/>
              <w:rPr>
                <w:rFonts w:ascii="Tahoma" w:hAnsi="Tahoma" w:cs="Tahoma"/>
                <w:b w:val="0"/>
                <w:bCs w:val="0"/>
                <w:iCs/>
                <w:color w:val="FF0000"/>
                <w:sz w:val="20"/>
                <w:szCs w:val="20"/>
              </w:rPr>
            </w:pPr>
            <w:r w:rsidRPr="00074C0D">
              <w:rPr>
                <w:rFonts w:ascii="Tahoma" w:eastAsia="Tahoma" w:hAnsi="Tahoma" w:cs="Tahoma"/>
                <w:b w:val="0"/>
                <w:bCs w:val="0"/>
                <w:color w:val="000000"/>
                <w:sz w:val="20"/>
                <w:szCs w:val="22"/>
              </w:rPr>
              <w:t xml:space="preserve">Relevantní informace s ohledem na parametry požadované kvalifikace </w:t>
            </w:r>
          </w:p>
        </w:tc>
        <w:tc>
          <w:tcPr>
            <w:tcW w:w="6484" w:type="dxa"/>
            <w:tcBorders>
              <w:bottom w:val="single" w:sz="6" w:space="0" w:color="auto"/>
            </w:tcBorders>
            <w:shd w:val="clear" w:color="auto" w:fill="FFFFFF" w:themeFill="background1"/>
            <w:vAlign w:val="center"/>
          </w:tcPr>
          <w:p w14:paraId="47FF92B5" w14:textId="05B316B5" w:rsidR="00314E3A" w:rsidRPr="0041761D" w:rsidRDefault="00DD0CAF" w:rsidP="00314E3A">
            <w:pPr>
              <w:pStyle w:val="Titulek"/>
              <w:widowControl w:val="0"/>
              <w:spacing w:beforeLines="60" w:before="144" w:afterLines="60" w:after="144"/>
              <w:rPr>
                <w:rFonts w:ascii="Tahoma" w:hAnsi="Tahoma" w:cs="Tahoma"/>
                <w:b w:val="0"/>
                <w:bCs w:val="0"/>
                <w:iCs/>
                <w:color w:val="FF0000"/>
                <w:sz w:val="20"/>
                <w:szCs w:val="20"/>
              </w:rPr>
            </w:pPr>
            <w:r w:rsidRPr="0041761D">
              <w:rPr>
                <w:rFonts w:ascii="Tahoma" w:hAnsi="Tahoma" w:cs="Tahoma"/>
                <w:b w:val="0"/>
                <w:bCs w:val="0"/>
                <w:iCs/>
                <w:sz w:val="20"/>
                <w:szCs w:val="20"/>
              </w:rPr>
              <w:t>Dodání technologií pro monitorování síťového provozu, analýzu výkonu a detekci anomálií včetně potřebných licencí.</w:t>
            </w:r>
          </w:p>
        </w:tc>
      </w:tr>
      <w:tr w:rsidR="00314E3A" w:rsidRPr="0012573C" w14:paraId="2234FA2E" w14:textId="77777777" w:rsidTr="00261612">
        <w:trPr>
          <w:trHeight w:val="454"/>
        </w:trPr>
        <w:tc>
          <w:tcPr>
            <w:tcW w:w="2559" w:type="dxa"/>
            <w:vMerge/>
            <w:tcBorders>
              <w:bottom w:val="single" w:sz="4" w:space="0" w:color="auto"/>
            </w:tcBorders>
            <w:shd w:val="clear" w:color="auto" w:fill="FFFFFF" w:themeFill="background1"/>
            <w:vAlign w:val="center"/>
          </w:tcPr>
          <w:p w14:paraId="0E8B1371" w14:textId="77777777" w:rsidR="00314E3A" w:rsidRPr="00A44B89" w:rsidRDefault="00314E3A" w:rsidP="00314E3A">
            <w:pPr>
              <w:pStyle w:val="Titulek"/>
              <w:widowControl w:val="0"/>
              <w:spacing w:beforeLines="60" w:before="144" w:afterLines="60" w:after="144"/>
              <w:rPr>
                <w:rFonts w:ascii="Tahoma" w:eastAsia="Tahoma" w:hAnsi="Tahoma" w:cs="Tahoma"/>
                <w:b w:val="0"/>
                <w:bCs w:val="0"/>
                <w:color w:val="000000"/>
                <w:sz w:val="20"/>
                <w:szCs w:val="22"/>
              </w:rPr>
            </w:pPr>
          </w:p>
        </w:tc>
        <w:tc>
          <w:tcPr>
            <w:tcW w:w="6484" w:type="dxa"/>
            <w:tcBorders>
              <w:bottom w:val="single" w:sz="4" w:space="0" w:color="auto"/>
            </w:tcBorders>
            <w:shd w:val="clear" w:color="auto" w:fill="FFFFFF" w:themeFill="background1"/>
            <w:vAlign w:val="center"/>
          </w:tcPr>
          <w:p w14:paraId="0875972B" w14:textId="2B1EFBDA" w:rsidR="00314E3A" w:rsidRPr="00415CB2" w:rsidRDefault="00314E3A" w:rsidP="00314E3A">
            <w:pPr>
              <w:pStyle w:val="Titulek"/>
              <w:widowControl w:val="0"/>
              <w:spacing w:beforeLines="60" w:before="144" w:afterLines="60" w:after="144"/>
              <w:rPr>
                <w:rFonts w:ascii="Tahoma" w:eastAsia="Tahoma" w:hAnsi="Tahoma" w:cs="Tahoma"/>
                <w:b w:val="0"/>
                <w:bCs w:val="0"/>
                <w:color w:val="000000"/>
                <w:sz w:val="20"/>
              </w:rPr>
            </w:pPr>
            <w:r w:rsidRPr="00074C0D">
              <w:rPr>
                <w:rFonts w:ascii="Tahoma" w:eastAsia="Tahoma" w:hAnsi="Tahoma" w:cs="Tahoma"/>
                <w:b w:val="0"/>
                <w:bCs w:val="0"/>
                <w:color w:val="000000"/>
                <w:sz w:val="20"/>
              </w:rPr>
              <w:t xml:space="preserve">Finanční objem: </w:t>
            </w:r>
            <w:r w:rsidRPr="00074C0D">
              <w:rPr>
                <w:rFonts w:ascii="Tahoma" w:eastAsia="Tahoma" w:hAnsi="Tahoma" w:cs="Tahoma"/>
                <w:b w:val="0"/>
                <w:bCs w:val="0"/>
                <w:color w:val="000000"/>
                <w:sz w:val="20"/>
                <w:highlight w:val="yellow"/>
              </w:rPr>
              <w:t>(doplní účastník)</w:t>
            </w:r>
            <w:r w:rsidRPr="00074C0D">
              <w:rPr>
                <w:rFonts w:ascii="Tahoma" w:eastAsia="Tahoma" w:hAnsi="Tahoma" w:cs="Tahoma"/>
                <w:b w:val="0"/>
                <w:bCs w:val="0"/>
                <w:color w:val="000000"/>
                <w:sz w:val="20"/>
              </w:rPr>
              <w:t xml:space="preserve"> </w:t>
            </w:r>
          </w:p>
        </w:tc>
      </w:tr>
      <w:tr w:rsidR="00314E3A" w:rsidRPr="0012573C" w14:paraId="3CA0FBF5" w14:textId="77777777" w:rsidTr="00261612">
        <w:trPr>
          <w:trHeight w:val="567"/>
        </w:trPr>
        <w:tc>
          <w:tcPr>
            <w:tcW w:w="2559" w:type="dxa"/>
            <w:tcBorders>
              <w:top w:val="single" w:sz="4" w:space="0" w:color="auto"/>
              <w:bottom w:val="single" w:sz="4" w:space="0" w:color="auto"/>
              <w:right w:val="single" w:sz="4" w:space="0" w:color="auto"/>
            </w:tcBorders>
            <w:shd w:val="clear" w:color="auto" w:fill="FFFFFF" w:themeFill="background1"/>
            <w:vAlign w:val="center"/>
          </w:tcPr>
          <w:p w14:paraId="656E7AF8" w14:textId="3B0339EF" w:rsidR="00314E3A" w:rsidRPr="00032101" w:rsidRDefault="00314E3A" w:rsidP="00314E3A">
            <w:pPr>
              <w:pStyle w:val="Titulek"/>
              <w:widowControl w:val="0"/>
              <w:spacing w:beforeLines="60" w:before="144" w:afterLines="60" w:after="144"/>
              <w:rPr>
                <w:rFonts w:ascii="Tahoma" w:hAnsi="Tahoma" w:cs="Tahoma"/>
                <w:i/>
                <w:iCs/>
                <w:sz w:val="16"/>
                <w:szCs w:val="16"/>
              </w:rPr>
            </w:pPr>
            <w:r w:rsidRPr="00074C0D">
              <w:rPr>
                <w:rFonts w:ascii="Tahoma" w:eastAsia="Tahoma" w:hAnsi="Tahoma" w:cs="Tahoma"/>
                <w:b w:val="0"/>
                <w:bCs w:val="0"/>
                <w:color w:val="000000"/>
                <w:sz w:val="20"/>
                <w:szCs w:val="22"/>
              </w:rPr>
              <w:t xml:space="preserve">Doba realizace </w:t>
            </w:r>
          </w:p>
        </w:tc>
        <w:tc>
          <w:tcPr>
            <w:tcW w:w="6484" w:type="dxa"/>
            <w:tcBorders>
              <w:top w:val="single" w:sz="4" w:space="0" w:color="auto"/>
              <w:left w:val="single" w:sz="4" w:space="0" w:color="auto"/>
              <w:bottom w:val="single" w:sz="4" w:space="0" w:color="auto"/>
            </w:tcBorders>
            <w:shd w:val="clear" w:color="auto" w:fill="FFFFFF" w:themeFill="background1"/>
            <w:vAlign w:val="center"/>
          </w:tcPr>
          <w:p w14:paraId="735C268A" w14:textId="77777777" w:rsidR="00314E3A" w:rsidRPr="00074C0D" w:rsidRDefault="00314E3A" w:rsidP="00314E3A">
            <w:pPr>
              <w:pStyle w:val="Titulek"/>
              <w:widowControl w:val="0"/>
              <w:spacing w:beforeLines="60" w:before="144" w:afterLines="60" w:after="144"/>
              <w:rPr>
                <w:rFonts w:ascii="Tahoma" w:eastAsia="Tahoma" w:hAnsi="Tahoma" w:cs="Tahoma"/>
                <w:b w:val="0"/>
                <w:bCs w:val="0"/>
                <w:color w:val="000000"/>
                <w:sz w:val="20"/>
              </w:rPr>
            </w:pPr>
            <w:r w:rsidRPr="00074C0D">
              <w:rPr>
                <w:rFonts w:ascii="Tahoma" w:eastAsia="Tahoma" w:hAnsi="Tahoma" w:cs="Tahoma"/>
                <w:b w:val="0"/>
                <w:bCs w:val="0"/>
                <w:color w:val="000000"/>
                <w:sz w:val="20"/>
                <w:highlight w:val="yellow"/>
              </w:rPr>
              <w:t>(doplní účastník)</w:t>
            </w:r>
          </w:p>
          <w:p w14:paraId="25580412" w14:textId="313F66AF" w:rsidR="00314E3A" w:rsidRPr="002C4AAA" w:rsidRDefault="00314E3A" w:rsidP="00314E3A">
            <w:pPr>
              <w:spacing w:after="120"/>
              <w:rPr>
                <w:lang w:eastAsia="en-US"/>
              </w:rPr>
            </w:pPr>
            <w:r w:rsidRPr="00074C0D">
              <w:rPr>
                <w:rFonts w:ascii="Tahoma" w:hAnsi="Tahoma" w:cs="Tahoma"/>
                <w:i/>
                <w:iCs/>
                <w:sz w:val="16"/>
                <w:szCs w:val="16"/>
                <w:lang w:eastAsia="en-US"/>
              </w:rPr>
              <w:t>(nutné v posledních 3 letech před zahájením zadávacího řízení)</w:t>
            </w:r>
          </w:p>
        </w:tc>
      </w:tr>
      <w:tr w:rsidR="00314E3A" w:rsidRPr="0012573C" w14:paraId="66FA8988" w14:textId="77777777" w:rsidTr="00DD0CAF">
        <w:trPr>
          <w:trHeight w:val="567"/>
        </w:trPr>
        <w:tc>
          <w:tcPr>
            <w:tcW w:w="2559" w:type="dxa"/>
            <w:tcBorders>
              <w:top w:val="single" w:sz="4" w:space="0" w:color="auto"/>
              <w:bottom w:val="single" w:sz="4" w:space="0" w:color="auto"/>
            </w:tcBorders>
            <w:shd w:val="clear" w:color="auto" w:fill="FFFFFF" w:themeFill="background1"/>
            <w:vAlign w:val="center"/>
          </w:tcPr>
          <w:p w14:paraId="2921F661" w14:textId="77777777" w:rsidR="00926856" w:rsidRDefault="00314E3A" w:rsidP="00926856">
            <w:pPr>
              <w:widowControl w:val="0"/>
              <w:spacing w:before="120" w:after="120"/>
              <w:rPr>
                <w:rFonts w:ascii="Tahoma" w:eastAsia="Tahoma" w:hAnsi="Tahoma" w:cs="Tahoma"/>
                <w:color w:val="000000"/>
                <w:sz w:val="20"/>
                <w:szCs w:val="22"/>
              </w:rPr>
            </w:pPr>
            <w:r w:rsidRPr="00074C0D">
              <w:rPr>
                <w:rFonts w:ascii="Tahoma" w:eastAsia="Tahoma" w:hAnsi="Tahoma" w:cs="Tahoma"/>
                <w:color w:val="000000"/>
                <w:sz w:val="20"/>
                <w:szCs w:val="22"/>
              </w:rPr>
              <w:t>Název objednatele, kontaktní osoba objednatele</w:t>
            </w:r>
          </w:p>
          <w:p w14:paraId="06EEC28B" w14:textId="5A4BCDC5" w:rsidR="00314E3A" w:rsidRDefault="00314E3A" w:rsidP="00926856">
            <w:pPr>
              <w:widowControl w:val="0"/>
              <w:spacing w:before="120" w:after="120"/>
              <w:rPr>
                <w:rFonts w:ascii="Tahoma" w:eastAsia="Tahoma" w:hAnsi="Tahoma" w:cs="Tahoma"/>
                <w:color w:val="000000"/>
                <w:sz w:val="20"/>
              </w:rPr>
            </w:pPr>
            <w:r w:rsidRPr="00184191">
              <w:rPr>
                <w:rFonts w:ascii="Tahoma" w:hAnsi="Tahoma" w:cs="Tahoma"/>
                <w:i/>
                <w:color w:val="FF0000"/>
                <w:sz w:val="16"/>
                <w:szCs w:val="16"/>
              </w:rPr>
              <w:t>(vč. e-mailové adresy a telefonního čísla)</w:t>
            </w:r>
          </w:p>
        </w:tc>
        <w:tc>
          <w:tcPr>
            <w:tcW w:w="6484" w:type="dxa"/>
            <w:tcBorders>
              <w:top w:val="single" w:sz="4" w:space="0" w:color="auto"/>
              <w:bottom w:val="single" w:sz="4" w:space="0" w:color="auto"/>
            </w:tcBorders>
            <w:shd w:val="clear" w:color="auto" w:fill="FFFFFF" w:themeFill="background1"/>
            <w:vAlign w:val="center"/>
          </w:tcPr>
          <w:p w14:paraId="10AA0E7D" w14:textId="30F4E9AD" w:rsidR="00314E3A" w:rsidRPr="00A44B89" w:rsidRDefault="00314E3A" w:rsidP="00314E3A">
            <w:pPr>
              <w:pStyle w:val="Titulek"/>
              <w:widowControl w:val="0"/>
              <w:spacing w:beforeLines="60" w:before="144" w:afterLines="60" w:after="144"/>
              <w:rPr>
                <w:rFonts w:ascii="Tahoma" w:hAnsi="Tahoma" w:cs="Tahoma"/>
                <w:b w:val="0"/>
                <w:bCs w:val="0"/>
                <w:iCs/>
                <w:color w:val="FF0000"/>
                <w:sz w:val="20"/>
                <w:szCs w:val="20"/>
              </w:rPr>
            </w:pPr>
            <w:r w:rsidRPr="00074C0D">
              <w:rPr>
                <w:rFonts w:ascii="Tahoma" w:eastAsia="Tahoma" w:hAnsi="Tahoma" w:cs="Tahoma"/>
                <w:b w:val="0"/>
                <w:bCs w:val="0"/>
                <w:color w:val="000000"/>
                <w:sz w:val="20"/>
                <w:highlight w:val="yellow"/>
              </w:rPr>
              <w:t>(doplní účastník)</w:t>
            </w:r>
          </w:p>
        </w:tc>
      </w:tr>
      <w:tr w:rsidR="00DD0CAF" w:rsidRPr="0012573C" w14:paraId="6F2B3D60" w14:textId="77777777" w:rsidTr="00DD0CAF">
        <w:trPr>
          <w:trHeight w:val="567"/>
        </w:trPr>
        <w:tc>
          <w:tcPr>
            <w:tcW w:w="9043" w:type="dxa"/>
            <w:gridSpan w:val="2"/>
            <w:tcBorders>
              <w:top w:val="single" w:sz="4" w:space="0" w:color="auto"/>
              <w:bottom w:val="single" w:sz="4" w:space="0" w:color="auto"/>
            </w:tcBorders>
            <w:shd w:val="clear" w:color="auto" w:fill="FBE4D5" w:themeFill="accent2" w:themeFillTint="33"/>
            <w:vAlign w:val="center"/>
          </w:tcPr>
          <w:p w14:paraId="6DA1B1B4" w14:textId="2E3948D6" w:rsidR="00DD0CAF" w:rsidRPr="00074C0D" w:rsidRDefault="00DD0CAF" w:rsidP="00DD0CAF">
            <w:pPr>
              <w:pStyle w:val="Titulek"/>
              <w:widowControl w:val="0"/>
              <w:spacing w:beforeLines="60" w:before="144" w:afterLines="60" w:after="144"/>
              <w:jc w:val="center"/>
              <w:rPr>
                <w:rFonts w:ascii="Tahoma" w:eastAsia="Tahoma" w:hAnsi="Tahoma" w:cs="Tahoma"/>
                <w:b w:val="0"/>
                <w:bCs w:val="0"/>
                <w:color w:val="000000"/>
                <w:sz w:val="20"/>
                <w:highlight w:val="yellow"/>
              </w:rPr>
            </w:pPr>
            <w:r>
              <w:rPr>
                <w:rFonts w:ascii="Tahoma" w:hAnsi="Tahoma" w:cs="Tahoma"/>
                <w:iCs/>
                <w:sz w:val="20"/>
                <w:szCs w:val="20"/>
              </w:rPr>
              <w:t>REFERENČNÍ ZAKÁZKA 2</w:t>
            </w:r>
          </w:p>
        </w:tc>
      </w:tr>
      <w:tr w:rsidR="00DD0CAF" w:rsidRPr="0012573C" w14:paraId="0ACCB381" w14:textId="77777777" w:rsidTr="00DD0CAF">
        <w:trPr>
          <w:trHeight w:val="567"/>
        </w:trPr>
        <w:tc>
          <w:tcPr>
            <w:tcW w:w="2559" w:type="dxa"/>
            <w:tcBorders>
              <w:top w:val="single" w:sz="4" w:space="0" w:color="auto"/>
              <w:bottom w:val="single" w:sz="4" w:space="0" w:color="auto"/>
            </w:tcBorders>
            <w:shd w:val="clear" w:color="auto" w:fill="FFFFFF" w:themeFill="background1"/>
            <w:vAlign w:val="center"/>
          </w:tcPr>
          <w:p w14:paraId="68DE76CC" w14:textId="183E14A4" w:rsidR="00DD0CAF" w:rsidRPr="00074C0D" w:rsidRDefault="00DD0CAF" w:rsidP="00DD0CAF">
            <w:pPr>
              <w:widowControl w:val="0"/>
              <w:spacing w:before="144" w:after="144"/>
              <w:rPr>
                <w:rFonts w:ascii="Tahoma" w:eastAsia="Tahoma" w:hAnsi="Tahoma" w:cs="Tahoma"/>
                <w:color w:val="000000"/>
                <w:sz w:val="20"/>
                <w:szCs w:val="22"/>
              </w:rPr>
            </w:pPr>
            <w:r w:rsidRPr="00074C0D">
              <w:rPr>
                <w:rFonts w:ascii="Tahoma" w:eastAsia="Tahoma" w:hAnsi="Tahoma" w:cs="Tahoma"/>
                <w:color w:val="000000"/>
                <w:sz w:val="20"/>
                <w:szCs w:val="22"/>
              </w:rPr>
              <w:t>Název referenční zakázky</w:t>
            </w:r>
          </w:p>
        </w:tc>
        <w:tc>
          <w:tcPr>
            <w:tcW w:w="6484" w:type="dxa"/>
            <w:tcBorders>
              <w:top w:val="single" w:sz="4" w:space="0" w:color="auto"/>
              <w:bottom w:val="single" w:sz="4" w:space="0" w:color="auto"/>
            </w:tcBorders>
            <w:shd w:val="clear" w:color="auto" w:fill="FFFFFF" w:themeFill="background1"/>
            <w:vAlign w:val="center"/>
          </w:tcPr>
          <w:p w14:paraId="398051BE" w14:textId="20AA8AE8" w:rsidR="00DD0CAF" w:rsidRPr="00074C0D" w:rsidRDefault="00DD0CAF" w:rsidP="00DD0CAF">
            <w:pPr>
              <w:pStyle w:val="Titulek"/>
              <w:widowControl w:val="0"/>
              <w:spacing w:beforeLines="60" w:before="144" w:afterLines="60" w:after="144"/>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tr w:rsidR="00DD0CAF" w:rsidRPr="0012573C" w14:paraId="6108F175" w14:textId="77777777" w:rsidTr="001B5424">
        <w:trPr>
          <w:trHeight w:val="567"/>
        </w:trPr>
        <w:tc>
          <w:tcPr>
            <w:tcW w:w="2559" w:type="dxa"/>
            <w:vMerge w:val="restart"/>
            <w:tcBorders>
              <w:top w:val="single" w:sz="4" w:space="0" w:color="auto"/>
            </w:tcBorders>
            <w:shd w:val="clear" w:color="auto" w:fill="FFFFFF" w:themeFill="background1"/>
            <w:vAlign w:val="center"/>
          </w:tcPr>
          <w:p w14:paraId="6A0F084B" w14:textId="499FAA04" w:rsidR="00DD0CAF" w:rsidRPr="00074C0D" w:rsidRDefault="00DD0CAF" w:rsidP="00DD0CAF">
            <w:pPr>
              <w:widowControl w:val="0"/>
              <w:spacing w:before="144" w:after="144"/>
              <w:rPr>
                <w:rFonts w:ascii="Tahoma" w:eastAsia="Tahoma" w:hAnsi="Tahoma" w:cs="Tahoma"/>
                <w:color w:val="000000"/>
                <w:sz w:val="20"/>
                <w:szCs w:val="22"/>
              </w:rPr>
            </w:pPr>
            <w:r w:rsidRPr="00074C0D">
              <w:rPr>
                <w:rFonts w:ascii="Tahoma" w:eastAsia="Tahoma" w:hAnsi="Tahoma" w:cs="Tahoma"/>
                <w:color w:val="000000"/>
                <w:sz w:val="20"/>
                <w:szCs w:val="22"/>
              </w:rPr>
              <w:t xml:space="preserve">Relevantní informace s ohledem na parametry požadované kvalifikace </w:t>
            </w:r>
          </w:p>
        </w:tc>
        <w:tc>
          <w:tcPr>
            <w:tcW w:w="6484" w:type="dxa"/>
            <w:tcBorders>
              <w:top w:val="single" w:sz="4" w:space="0" w:color="auto"/>
              <w:bottom w:val="single" w:sz="4" w:space="0" w:color="auto"/>
            </w:tcBorders>
            <w:shd w:val="clear" w:color="auto" w:fill="FFFFFF" w:themeFill="background1"/>
            <w:vAlign w:val="center"/>
          </w:tcPr>
          <w:p w14:paraId="5DBE1A6F" w14:textId="1FB01662" w:rsidR="00DD0CAF" w:rsidRPr="0041761D" w:rsidRDefault="00DD0CAF" w:rsidP="00DD0CAF">
            <w:pPr>
              <w:pStyle w:val="Titulek"/>
              <w:widowControl w:val="0"/>
              <w:spacing w:beforeLines="60" w:before="144" w:afterLines="60" w:after="144"/>
              <w:rPr>
                <w:rFonts w:ascii="Tahoma" w:eastAsia="Tahoma" w:hAnsi="Tahoma" w:cs="Tahoma"/>
                <w:b w:val="0"/>
                <w:bCs w:val="0"/>
                <w:color w:val="000000"/>
                <w:sz w:val="20"/>
              </w:rPr>
            </w:pPr>
            <w:r w:rsidRPr="0041761D">
              <w:rPr>
                <w:rFonts w:ascii="Tahoma" w:hAnsi="Tahoma" w:cs="Tahoma"/>
                <w:b w:val="0"/>
                <w:bCs w:val="0"/>
                <w:iCs/>
                <w:sz w:val="20"/>
                <w:szCs w:val="20"/>
              </w:rPr>
              <w:t>Poskytování služeb technické podpory k technologiím pro monitorování síťového provozu, analýzu výkonu a detekci anomálií po dobu alespoň 12 po sobě jdoucích měsíců.</w:t>
            </w:r>
          </w:p>
        </w:tc>
      </w:tr>
      <w:tr w:rsidR="00DD0CAF" w:rsidRPr="0012573C" w14:paraId="0B267B59" w14:textId="77777777" w:rsidTr="001B5424">
        <w:trPr>
          <w:trHeight w:val="567"/>
        </w:trPr>
        <w:tc>
          <w:tcPr>
            <w:tcW w:w="2559" w:type="dxa"/>
            <w:vMerge/>
            <w:tcBorders>
              <w:bottom w:val="single" w:sz="4" w:space="0" w:color="auto"/>
            </w:tcBorders>
            <w:shd w:val="clear" w:color="auto" w:fill="FFFFFF" w:themeFill="background1"/>
            <w:vAlign w:val="center"/>
          </w:tcPr>
          <w:p w14:paraId="2F240D3E" w14:textId="77777777" w:rsidR="00DD0CAF" w:rsidRPr="00074C0D" w:rsidRDefault="00DD0CAF" w:rsidP="00DD0CAF">
            <w:pPr>
              <w:widowControl w:val="0"/>
              <w:spacing w:before="144" w:after="144"/>
              <w:rPr>
                <w:rFonts w:ascii="Tahoma" w:eastAsia="Tahoma" w:hAnsi="Tahoma" w:cs="Tahoma"/>
                <w:color w:val="000000"/>
                <w:sz w:val="20"/>
                <w:szCs w:val="22"/>
              </w:rPr>
            </w:pPr>
          </w:p>
        </w:tc>
        <w:tc>
          <w:tcPr>
            <w:tcW w:w="6484" w:type="dxa"/>
            <w:tcBorders>
              <w:top w:val="single" w:sz="4" w:space="0" w:color="auto"/>
              <w:bottom w:val="single" w:sz="4" w:space="0" w:color="auto"/>
            </w:tcBorders>
            <w:shd w:val="clear" w:color="auto" w:fill="FFFFFF" w:themeFill="background1"/>
            <w:vAlign w:val="center"/>
          </w:tcPr>
          <w:p w14:paraId="151CC10B" w14:textId="74164277" w:rsidR="00DD0CAF" w:rsidRPr="00074C0D" w:rsidRDefault="00DD0CAF" w:rsidP="00DD0CAF">
            <w:pPr>
              <w:pStyle w:val="Titulek"/>
              <w:widowControl w:val="0"/>
              <w:spacing w:beforeLines="60" w:before="144" w:afterLines="60" w:after="144"/>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rPr>
              <w:t xml:space="preserve">Finanční objem: </w:t>
            </w:r>
            <w:r w:rsidRPr="00074C0D">
              <w:rPr>
                <w:rFonts w:ascii="Tahoma" w:eastAsia="Tahoma" w:hAnsi="Tahoma" w:cs="Tahoma"/>
                <w:b w:val="0"/>
                <w:bCs w:val="0"/>
                <w:color w:val="000000"/>
                <w:sz w:val="20"/>
                <w:highlight w:val="yellow"/>
              </w:rPr>
              <w:t>(doplní účastník)</w:t>
            </w:r>
            <w:r w:rsidRPr="00074C0D">
              <w:rPr>
                <w:rFonts w:ascii="Tahoma" w:eastAsia="Tahoma" w:hAnsi="Tahoma" w:cs="Tahoma"/>
                <w:b w:val="0"/>
                <w:bCs w:val="0"/>
                <w:color w:val="000000"/>
                <w:sz w:val="20"/>
              </w:rPr>
              <w:t xml:space="preserve"> </w:t>
            </w:r>
          </w:p>
        </w:tc>
      </w:tr>
      <w:tr w:rsidR="00DD0CAF" w:rsidRPr="0012573C" w14:paraId="42977125" w14:textId="77777777" w:rsidTr="00DD0CAF">
        <w:trPr>
          <w:trHeight w:val="567"/>
        </w:trPr>
        <w:tc>
          <w:tcPr>
            <w:tcW w:w="2559" w:type="dxa"/>
            <w:tcBorders>
              <w:top w:val="single" w:sz="4" w:space="0" w:color="auto"/>
              <w:bottom w:val="single" w:sz="4" w:space="0" w:color="auto"/>
            </w:tcBorders>
            <w:shd w:val="clear" w:color="auto" w:fill="FFFFFF" w:themeFill="background1"/>
            <w:vAlign w:val="center"/>
          </w:tcPr>
          <w:p w14:paraId="5E56A939" w14:textId="1500C864" w:rsidR="00DD0CAF" w:rsidRPr="00074C0D" w:rsidRDefault="00DD0CAF" w:rsidP="00DD0CAF">
            <w:pPr>
              <w:widowControl w:val="0"/>
              <w:spacing w:before="144" w:after="144"/>
              <w:rPr>
                <w:rFonts w:ascii="Tahoma" w:eastAsia="Tahoma" w:hAnsi="Tahoma" w:cs="Tahoma"/>
                <w:color w:val="000000"/>
                <w:sz w:val="20"/>
                <w:szCs w:val="22"/>
              </w:rPr>
            </w:pPr>
            <w:r w:rsidRPr="00074C0D">
              <w:rPr>
                <w:rFonts w:ascii="Tahoma" w:eastAsia="Tahoma" w:hAnsi="Tahoma" w:cs="Tahoma"/>
                <w:color w:val="000000"/>
                <w:sz w:val="20"/>
                <w:szCs w:val="22"/>
              </w:rPr>
              <w:lastRenderedPageBreak/>
              <w:t xml:space="preserve">Doba realizace </w:t>
            </w:r>
          </w:p>
        </w:tc>
        <w:tc>
          <w:tcPr>
            <w:tcW w:w="6484" w:type="dxa"/>
            <w:tcBorders>
              <w:top w:val="single" w:sz="4" w:space="0" w:color="auto"/>
              <w:bottom w:val="single" w:sz="4" w:space="0" w:color="auto"/>
            </w:tcBorders>
            <w:shd w:val="clear" w:color="auto" w:fill="FFFFFF" w:themeFill="background1"/>
            <w:vAlign w:val="center"/>
          </w:tcPr>
          <w:p w14:paraId="5A14733A" w14:textId="77777777" w:rsidR="00DD0CAF" w:rsidRPr="00074C0D" w:rsidRDefault="00DD0CAF" w:rsidP="007E78AF">
            <w:pPr>
              <w:pStyle w:val="Titulek"/>
              <w:keepNext/>
              <w:widowControl w:val="0"/>
              <w:spacing w:beforeLines="60" w:before="144" w:afterLines="60" w:after="144"/>
              <w:rPr>
                <w:rFonts w:ascii="Tahoma" w:eastAsia="Tahoma" w:hAnsi="Tahoma" w:cs="Tahoma"/>
                <w:b w:val="0"/>
                <w:bCs w:val="0"/>
                <w:color w:val="000000"/>
                <w:sz w:val="20"/>
              </w:rPr>
            </w:pPr>
            <w:r w:rsidRPr="00074C0D">
              <w:rPr>
                <w:rFonts w:ascii="Tahoma" w:eastAsia="Tahoma" w:hAnsi="Tahoma" w:cs="Tahoma"/>
                <w:b w:val="0"/>
                <w:bCs w:val="0"/>
                <w:color w:val="000000"/>
                <w:sz w:val="20"/>
                <w:highlight w:val="yellow"/>
              </w:rPr>
              <w:t>(doplní účastník)</w:t>
            </w:r>
          </w:p>
          <w:p w14:paraId="3DA6C9C5" w14:textId="5D955C2C" w:rsidR="00DD0CAF" w:rsidRPr="007E78AF" w:rsidRDefault="00DD0CAF" w:rsidP="00DD0CAF">
            <w:pPr>
              <w:pStyle w:val="Titulek"/>
              <w:widowControl w:val="0"/>
              <w:spacing w:beforeLines="60" w:before="144" w:afterLines="60" w:after="144"/>
              <w:rPr>
                <w:rFonts w:ascii="Tahoma" w:eastAsia="Tahoma" w:hAnsi="Tahoma" w:cs="Tahoma"/>
                <w:b w:val="0"/>
                <w:bCs w:val="0"/>
                <w:color w:val="000000"/>
                <w:sz w:val="20"/>
                <w:highlight w:val="yellow"/>
              </w:rPr>
            </w:pPr>
            <w:r w:rsidRPr="007E78AF">
              <w:rPr>
                <w:rFonts w:ascii="Tahoma" w:hAnsi="Tahoma" w:cs="Tahoma"/>
                <w:b w:val="0"/>
                <w:bCs w:val="0"/>
                <w:i/>
                <w:iCs/>
                <w:sz w:val="16"/>
                <w:szCs w:val="16"/>
              </w:rPr>
              <w:t>(nutné v posledních 3 letech před zahájením zadávacího řízení)</w:t>
            </w:r>
          </w:p>
        </w:tc>
      </w:tr>
      <w:tr w:rsidR="00DD0CAF" w:rsidRPr="0012573C" w14:paraId="3AFE7375" w14:textId="77777777" w:rsidTr="006A4156">
        <w:trPr>
          <w:trHeight w:val="567"/>
        </w:trPr>
        <w:tc>
          <w:tcPr>
            <w:tcW w:w="2559" w:type="dxa"/>
            <w:tcBorders>
              <w:top w:val="single" w:sz="4" w:space="0" w:color="auto"/>
              <w:bottom w:val="single" w:sz="4" w:space="0" w:color="auto"/>
            </w:tcBorders>
            <w:shd w:val="clear" w:color="auto" w:fill="FFFFFF" w:themeFill="background1"/>
            <w:vAlign w:val="center"/>
          </w:tcPr>
          <w:p w14:paraId="79DD06BC" w14:textId="77777777" w:rsidR="00926856" w:rsidRDefault="00DD0CAF" w:rsidP="00926856">
            <w:pPr>
              <w:widowControl w:val="0"/>
              <w:spacing w:before="120" w:after="120"/>
              <w:rPr>
                <w:rFonts w:ascii="Tahoma" w:eastAsia="Tahoma" w:hAnsi="Tahoma" w:cs="Tahoma"/>
                <w:color w:val="000000"/>
                <w:sz w:val="20"/>
                <w:szCs w:val="22"/>
              </w:rPr>
            </w:pPr>
            <w:r w:rsidRPr="00074C0D">
              <w:rPr>
                <w:rFonts w:ascii="Tahoma" w:eastAsia="Tahoma" w:hAnsi="Tahoma" w:cs="Tahoma"/>
                <w:color w:val="000000"/>
                <w:sz w:val="20"/>
                <w:szCs w:val="22"/>
              </w:rPr>
              <w:t>Název objednatele, kontaktní osoba objednatele</w:t>
            </w:r>
          </w:p>
          <w:p w14:paraId="73F51A58" w14:textId="69C9B2CB" w:rsidR="00DD0CAF" w:rsidRPr="00074C0D" w:rsidRDefault="00DD0CAF" w:rsidP="00926856">
            <w:pPr>
              <w:widowControl w:val="0"/>
              <w:spacing w:before="120" w:after="120"/>
              <w:rPr>
                <w:rFonts w:ascii="Tahoma" w:eastAsia="Tahoma" w:hAnsi="Tahoma" w:cs="Tahoma"/>
                <w:color w:val="000000"/>
                <w:sz w:val="20"/>
                <w:szCs w:val="22"/>
              </w:rPr>
            </w:pPr>
            <w:r w:rsidRPr="00184191">
              <w:rPr>
                <w:rFonts w:ascii="Tahoma" w:hAnsi="Tahoma" w:cs="Tahoma"/>
                <w:i/>
                <w:color w:val="FF0000"/>
                <w:sz w:val="16"/>
                <w:szCs w:val="16"/>
              </w:rPr>
              <w:t>(vč. e-mailové adresy a telefonního čísla)</w:t>
            </w:r>
          </w:p>
        </w:tc>
        <w:tc>
          <w:tcPr>
            <w:tcW w:w="6484" w:type="dxa"/>
            <w:tcBorders>
              <w:top w:val="single" w:sz="4" w:space="0" w:color="auto"/>
              <w:bottom w:val="single" w:sz="4" w:space="0" w:color="auto"/>
            </w:tcBorders>
            <w:shd w:val="clear" w:color="auto" w:fill="FFFFFF" w:themeFill="background1"/>
            <w:vAlign w:val="center"/>
          </w:tcPr>
          <w:p w14:paraId="1D00991B" w14:textId="3B108CD6" w:rsidR="00DD0CAF" w:rsidRPr="00074C0D" w:rsidRDefault="00DD0CAF" w:rsidP="00DD0CAF">
            <w:pPr>
              <w:pStyle w:val="Titulek"/>
              <w:widowControl w:val="0"/>
              <w:spacing w:beforeLines="60" w:before="144" w:afterLines="60" w:after="144"/>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tr w:rsidR="006A4156" w:rsidRPr="0012573C" w14:paraId="129E3A86" w14:textId="77777777" w:rsidTr="006A4156">
        <w:trPr>
          <w:trHeight w:val="567"/>
        </w:trPr>
        <w:tc>
          <w:tcPr>
            <w:tcW w:w="9043" w:type="dxa"/>
            <w:gridSpan w:val="2"/>
            <w:tcBorders>
              <w:top w:val="single" w:sz="4" w:space="0" w:color="auto"/>
              <w:bottom w:val="single" w:sz="4" w:space="0" w:color="auto"/>
            </w:tcBorders>
            <w:shd w:val="clear" w:color="auto" w:fill="FBE4D5" w:themeFill="accent2" w:themeFillTint="33"/>
            <w:vAlign w:val="center"/>
          </w:tcPr>
          <w:p w14:paraId="736C08E5" w14:textId="40F5EE8D" w:rsidR="006A4156" w:rsidRPr="00074C0D" w:rsidRDefault="006A4156" w:rsidP="006A4156">
            <w:pPr>
              <w:pStyle w:val="Titulek"/>
              <w:widowControl w:val="0"/>
              <w:spacing w:beforeLines="60" w:before="144" w:afterLines="60" w:after="144"/>
              <w:jc w:val="center"/>
              <w:rPr>
                <w:rFonts w:ascii="Tahoma" w:eastAsia="Tahoma" w:hAnsi="Tahoma" w:cs="Tahoma"/>
                <w:b w:val="0"/>
                <w:bCs w:val="0"/>
                <w:color w:val="000000"/>
                <w:sz w:val="20"/>
                <w:highlight w:val="yellow"/>
              </w:rPr>
            </w:pPr>
            <w:r>
              <w:rPr>
                <w:rFonts w:ascii="Tahoma" w:hAnsi="Tahoma" w:cs="Tahoma"/>
                <w:iCs/>
                <w:sz w:val="20"/>
                <w:szCs w:val="20"/>
              </w:rPr>
              <w:t>REFERENČNÍ ZAKÁZKA 3</w:t>
            </w:r>
          </w:p>
        </w:tc>
      </w:tr>
      <w:tr w:rsidR="006A4156" w:rsidRPr="0012573C" w14:paraId="40A2609F" w14:textId="77777777" w:rsidTr="006A4156">
        <w:trPr>
          <w:trHeight w:val="567"/>
        </w:trPr>
        <w:tc>
          <w:tcPr>
            <w:tcW w:w="2559" w:type="dxa"/>
            <w:tcBorders>
              <w:top w:val="single" w:sz="4" w:space="0" w:color="auto"/>
              <w:bottom w:val="single" w:sz="4" w:space="0" w:color="auto"/>
            </w:tcBorders>
            <w:shd w:val="clear" w:color="auto" w:fill="FFFFFF" w:themeFill="background1"/>
            <w:vAlign w:val="center"/>
          </w:tcPr>
          <w:p w14:paraId="5B37D5CF" w14:textId="69AA2EBE" w:rsidR="006A4156" w:rsidRPr="00074C0D" w:rsidRDefault="006A4156" w:rsidP="006A4156">
            <w:pPr>
              <w:widowControl w:val="0"/>
              <w:spacing w:before="120" w:after="120"/>
              <w:rPr>
                <w:rFonts w:ascii="Tahoma" w:eastAsia="Tahoma" w:hAnsi="Tahoma" w:cs="Tahoma"/>
                <w:color w:val="000000"/>
                <w:sz w:val="20"/>
                <w:szCs w:val="22"/>
              </w:rPr>
            </w:pPr>
            <w:r w:rsidRPr="00074C0D">
              <w:rPr>
                <w:rFonts w:ascii="Tahoma" w:eastAsia="Tahoma" w:hAnsi="Tahoma" w:cs="Tahoma"/>
                <w:color w:val="000000"/>
                <w:sz w:val="20"/>
                <w:szCs w:val="22"/>
              </w:rPr>
              <w:t>Název referenční zakázky</w:t>
            </w:r>
          </w:p>
        </w:tc>
        <w:tc>
          <w:tcPr>
            <w:tcW w:w="6484" w:type="dxa"/>
            <w:tcBorders>
              <w:top w:val="single" w:sz="4" w:space="0" w:color="auto"/>
              <w:bottom w:val="single" w:sz="4" w:space="0" w:color="auto"/>
            </w:tcBorders>
            <w:shd w:val="clear" w:color="auto" w:fill="FFFFFF" w:themeFill="background1"/>
            <w:vAlign w:val="center"/>
          </w:tcPr>
          <w:p w14:paraId="081249B5" w14:textId="40D029FB" w:rsidR="006A4156" w:rsidRPr="00074C0D" w:rsidRDefault="006A4156" w:rsidP="006A4156">
            <w:pPr>
              <w:pStyle w:val="Titulek"/>
              <w:widowControl w:val="0"/>
              <w:spacing w:beforeLines="60" w:before="144" w:afterLines="60" w:after="144"/>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tr w:rsidR="006A4156" w:rsidRPr="0012573C" w14:paraId="5C4B2376" w14:textId="77777777" w:rsidTr="006A4156">
        <w:trPr>
          <w:trHeight w:val="567"/>
        </w:trPr>
        <w:tc>
          <w:tcPr>
            <w:tcW w:w="2559" w:type="dxa"/>
            <w:tcBorders>
              <w:top w:val="single" w:sz="4" w:space="0" w:color="auto"/>
              <w:bottom w:val="single" w:sz="4" w:space="0" w:color="auto"/>
            </w:tcBorders>
            <w:shd w:val="clear" w:color="auto" w:fill="FFFFFF" w:themeFill="background1"/>
            <w:vAlign w:val="center"/>
          </w:tcPr>
          <w:p w14:paraId="3061929F" w14:textId="0CE75ECC" w:rsidR="006A4156" w:rsidRPr="00074C0D" w:rsidRDefault="006A4156" w:rsidP="006A4156">
            <w:pPr>
              <w:widowControl w:val="0"/>
              <w:spacing w:before="120" w:after="120"/>
              <w:rPr>
                <w:rFonts w:ascii="Tahoma" w:eastAsia="Tahoma" w:hAnsi="Tahoma" w:cs="Tahoma"/>
                <w:color w:val="000000"/>
                <w:sz w:val="20"/>
                <w:szCs w:val="22"/>
              </w:rPr>
            </w:pPr>
            <w:r w:rsidRPr="00074C0D">
              <w:rPr>
                <w:rFonts w:ascii="Tahoma" w:eastAsia="Tahoma" w:hAnsi="Tahoma" w:cs="Tahoma"/>
                <w:color w:val="000000"/>
                <w:sz w:val="20"/>
                <w:szCs w:val="22"/>
              </w:rPr>
              <w:t xml:space="preserve">Relevantní informace s ohledem na parametry požadované kvalifikace </w:t>
            </w:r>
          </w:p>
        </w:tc>
        <w:tc>
          <w:tcPr>
            <w:tcW w:w="6484" w:type="dxa"/>
            <w:tcBorders>
              <w:top w:val="single" w:sz="4" w:space="0" w:color="auto"/>
              <w:bottom w:val="single" w:sz="4" w:space="0" w:color="auto"/>
            </w:tcBorders>
            <w:shd w:val="clear" w:color="auto" w:fill="FFFFFF" w:themeFill="background1"/>
            <w:vAlign w:val="center"/>
          </w:tcPr>
          <w:p w14:paraId="2A42B5F4" w14:textId="232C7F12" w:rsidR="006A4156" w:rsidRPr="0041761D" w:rsidRDefault="006A4156" w:rsidP="006A4156">
            <w:pPr>
              <w:pStyle w:val="Titulek"/>
              <w:widowControl w:val="0"/>
              <w:spacing w:beforeLines="60" w:before="144" w:afterLines="60" w:after="144"/>
              <w:rPr>
                <w:rFonts w:ascii="Tahoma" w:eastAsia="Tahoma" w:hAnsi="Tahoma" w:cs="Tahoma"/>
                <w:b w:val="0"/>
                <w:bCs w:val="0"/>
                <w:color w:val="000000"/>
                <w:sz w:val="20"/>
              </w:rPr>
            </w:pPr>
            <w:r w:rsidRPr="0041761D">
              <w:rPr>
                <w:rFonts w:ascii="Tahoma" w:hAnsi="Tahoma" w:cs="Tahoma"/>
                <w:b w:val="0"/>
                <w:bCs w:val="0"/>
                <w:iCs/>
                <w:sz w:val="20"/>
                <w:szCs w:val="20"/>
              </w:rPr>
              <w:t>Dodání technologií pro monitorování síťového provozu, analýzu výkonu a detekci anomálií včetně potřebných licencí.</w:t>
            </w:r>
          </w:p>
        </w:tc>
      </w:tr>
      <w:tr w:rsidR="006A4156" w:rsidRPr="0012573C" w14:paraId="1718A74F" w14:textId="77777777" w:rsidTr="006A4156">
        <w:trPr>
          <w:trHeight w:val="567"/>
        </w:trPr>
        <w:tc>
          <w:tcPr>
            <w:tcW w:w="2559" w:type="dxa"/>
            <w:tcBorders>
              <w:top w:val="single" w:sz="4" w:space="0" w:color="auto"/>
              <w:bottom w:val="single" w:sz="4" w:space="0" w:color="auto"/>
            </w:tcBorders>
            <w:shd w:val="clear" w:color="auto" w:fill="FFFFFF" w:themeFill="background1"/>
            <w:vAlign w:val="center"/>
          </w:tcPr>
          <w:p w14:paraId="499C4D31" w14:textId="77777777" w:rsidR="006A4156" w:rsidRPr="00074C0D" w:rsidRDefault="006A4156" w:rsidP="006A4156">
            <w:pPr>
              <w:widowControl w:val="0"/>
              <w:spacing w:before="120" w:after="120"/>
              <w:rPr>
                <w:rFonts w:ascii="Tahoma" w:eastAsia="Tahoma" w:hAnsi="Tahoma" w:cs="Tahoma"/>
                <w:color w:val="000000"/>
                <w:sz w:val="20"/>
                <w:szCs w:val="22"/>
              </w:rPr>
            </w:pPr>
          </w:p>
        </w:tc>
        <w:tc>
          <w:tcPr>
            <w:tcW w:w="6484" w:type="dxa"/>
            <w:tcBorders>
              <w:top w:val="single" w:sz="4" w:space="0" w:color="auto"/>
              <w:bottom w:val="single" w:sz="4" w:space="0" w:color="auto"/>
            </w:tcBorders>
            <w:shd w:val="clear" w:color="auto" w:fill="FFFFFF" w:themeFill="background1"/>
            <w:vAlign w:val="center"/>
          </w:tcPr>
          <w:p w14:paraId="0C4A3D27" w14:textId="7D138989" w:rsidR="006A4156" w:rsidRPr="00074C0D" w:rsidRDefault="006A4156" w:rsidP="006A4156">
            <w:pPr>
              <w:pStyle w:val="Titulek"/>
              <w:widowControl w:val="0"/>
              <w:spacing w:beforeLines="60" w:before="144" w:afterLines="60" w:after="144"/>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rPr>
              <w:t xml:space="preserve">Finanční objem: </w:t>
            </w:r>
            <w:r w:rsidRPr="00074C0D">
              <w:rPr>
                <w:rFonts w:ascii="Tahoma" w:eastAsia="Tahoma" w:hAnsi="Tahoma" w:cs="Tahoma"/>
                <w:b w:val="0"/>
                <w:bCs w:val="0"/>
                <w:color w:val="000000"/>
                <w:sz w:val="20"/>
                <w:highlight w:val="yellow"/>
              </w:rPr>
              <w:t>(doplní účastník)</w:t>
            </w:r>
            <w:r w:rsidRPr="00074C0D">
              <w:rPr>
                <w:rFonts w:ascii="Tahoma" w:eastAsia="Tahoma" w:hAnsi="Tahoma" w:cs="Tahoma"/>
                <w:b w:val="0"/>
                <w:bCs w:val="0"/>
                <w:color w:val="000000"/>
                <w:sz w:val="20"/>
              </w:rPr>
              <w:t xml:space="preserve"> </w:t>
            </w:r>
          </w:p>
        </w:tc>
      </w:tr>
      <w:tr w:rsidR="006A4156" w:rsidRPr="0012573C" w14:paraId="6BB8E6BA" w14:textId="77777777" w:rsidTr="006A4156">
        <w:trPr>
          <w:trHeight w:val="567"/>
        </w:trPr>
        <w:tc>
          <w:tcPr>
            <w:tcW w:w="2559" w:type="dxa"/>
            <w:tcBorders>
              <w:top w:val="single" w:sz="4" w:space="0" w:color="auto"/>
              <w:bottom w:val="single" w:sz="4" w:space="0" w:color="auto"/>
            </w:tcBorders>
            <w:shd w:val="clear" w:color="auto" w:fill="FFFFFF" w:themeFill="background1"/>
            <w:vAlign w:val="center"/>
          </w:tcPr>
          <w:p w14:paraId="27D746A3" w14:textId="71904F38" w:rsidR="006A4156" w:rsidRPr="00074C0D" w:rsidRDefault="006A4156" w:rsidP="006A4156">
            <w:pPr>
              <w:widowControl w:val="0"/>
              <w:spacing w:before="120" w:after="120"/>
              <w:rPr>
                <w:rFonts w:ascii="Tahoma" w:eastAsia="Tahoma" w:hAnsi="Tahoma" w:cs="Tahoma"/>
                <w:color w:val="000000"/>
                <w:sz w:val="20"/>
                <w:szCs w:val="22"/>
              </w:rPr>
            </w:pPr>
            <w:r w:rsidRPr="00074C0D">
              <w:rPr>
                <w:rFonts w:ascii="Tahoma" w:eastAsia="Tahoma" w:hAnsi="Tahoma" w:cs="Tahoma"/>
                <w:color w:val="000000"/>
                <w:sz w:val="20"/>
                <w:szCs w:val="22"/>
              </w:rPr>
              <w:t xml:space="preserve">Doba realizace </w:t>
            </w:r>
          </w:p>
        </w:tc>
        <w:tc>
          <w:tcPr>
            <w:tcW w:w="6484" w:type="dxa"/>
            <w:tcBorders>
              <w:top w:val="single" w:sz="4" w:space="0" w:color="auto"/>
              <w:bottom w:val="single" w:sz="4" w:space="0" w:color="auto"/>
            </w:tcBorders>
            <w:shd w:val="clear" w:color="auto" w:fill="FFFFFF" w:themeFill="background1"/>
            <w:vAlign w:val="center"/>
          </w:tcPr>
          <w:p w14:paraId="483BFA53" w14:textId="77777777" w:rsidR="006A4156" w:rsidRPr="00074C0D" w:rsidRDefault="006A4156" w:rsidP="006A4156">
            <w:pPr>
              <w:pStyle w:val="Titulek"/>
              <w:widowControl w:val="0"/>
              <w:spacing w:beforeLines="60" w:before="144" w:afterLines="60" w:after="144"/>
              <w:rPr>
                <w:rFonts w:ascii="Tahoma" w:eastAsia="Tahoma" w:hAnsi="Tahoma" w:cs="Tahoma"/>
                <w:b w:val="0"/>
                <w:bCs w:val="0"/>
                <w:color w:val="000000"/>
                <w:sz w:val="20"/>
              </w:rPr>
            </w:pPr>
            <w:r w:rsidRPr="00074C0D">
              <w:rPr>
                <w:rFonts w:ascii="Tahoma" w:eastAsia="Tahoma" w:hAnsi="Tahoma" w:cs="Tahoma"/>
                <w:b w:val="0"/>
                <w:bCs w:val="0"/>
                <w:color w:val="000000"/>
                <w:sz w:val="20"/>
                <w:highlight w:val="yellow"/>
              </w:rPr>
              <w:t>(doplní účastník)</w:t>
            </w:r>
          </w:p>
          <w:p w14:paraId="08BD92E4" w14:textId="3FFF1A0B" w:rsidR="006A4156" w:rsidRPr="00074C0D" w:rsidRDefault="006A4156" w:rsidP="006A4156">
            <w:pPr>
              <w:pStyle w:val="Titulek"/>
              <w:widowControl w:val="0"/>
              <w:spacing w:beforeLines="60" w:before="144" w:afterLines="60" w:after="144"/>
              <w:rPr>
                <w:rFonts w:ascii="Tahoma" w:eastAsia="Tahoma" w:hAnsi="Tahoma" w:cs="Tahoma"/>
                <w:b w:val="0"/>
                <w:bCs w:val="0"/>
                <w:color w:val="000000"/>
                <w:sz w:val="20"/>
                <w:highlight w:val="yellow"/>
              </w:rPr>
            </w:pPr>
            <w:r w:rsidRPr="00074C0D">
              <w:rPr>
                <w:rFonts w:ascii="Tahoma" w:hAnsi="Tahoma" w:cs="Tahoma"/>
                <w:i/>
                <w:iCs/>
                <w:sz w:val="16"/>
                <w:szCs w:val="16"/>
              </w:rPr>
              <w:t>(nutné v posledních 3 letech před zahájením zadávacího řízení)</w:t>
            </w:r>
          </w:p>
        </w:tc>
      </w:tr>
      <w:tr w:rsidR="006A4156" w:rsidRPr="0012573C" w14:paraId="415100BD" w14:textId="77777777" w:rsidTr="006A4156">
        <w:trPr>
          <w:trHeight w:val="567"/>
        </w:trPr>
        <w:tc>
          <w:tcPr>
            <w:tcW w:w="2559" w:type="dxa"/>
            <w:tcBorders>
              <w:top w:val="single" w:sz="4" w:space="0" w:color="auto"/>
              <w:bottom w:val="single" w:sz="4" w:space="0" w:color="auto"/>
            </w:tcBorders>
            <w:shd w:val="clear" w:color="auto" w:fill="FFFFFF" w:themeFill="background1"/>
            <w:vAlign w:val="center"/>
          </w:tcPr>
          <w:p w14:paraId="3896F44F" w14:textId="77777777" w:rsidR="006A4156" w:rsidRDefault="006A4156" w:rsidP="006A4156">
            <w:pPr>
              <w:widowControl w:val="0"/>
              <w:spacing w:before="120" w:after="120"/>
              <w:rPr>
                <w:rFonts w:ascii="Tahoma" w:eastAsia="Tahoma" w:hAnsi="Tahoma" w:cs="Tahoma"/>
                <w:color w:val="000000"/>
                <w:sz w:val="20"/>
                <w:szCs w:val="22"/>
              </w:rPr>
            </w:pPr>
            <w:r w:rsidRPr="00074C0D">
              <w:rPr>
                <w:rFonts w:ascii="Tahoma" w:eastAsia="Tahoma" w:hAnsi="Tahoma" w:cs="Tahoma"/>
                <w:color w:val="000000"/>
                <w:sz w:val="20"/>
                <w:szCs w:val="22"/>
              </w:rPr>
              <w:t>Název objednatele, kontaktní osoba objednatele</w:t>
            </w:r>
          </w:p>
          <w:p w14:paraId="2F786CBA" w14:textId="12274C26" w:rsidR="006A4156" w:rsidRPr="00074C0D" w:rsidRDefault="006A4156" w:rsidP="006A4156">
            <w:pPr>
              <w:widowControl w:val="0"/>
              <w:spacing w:before="120" w:after="120"/>
              <w:rPr>
                <w:rFonts w:ascii="Tahoma" w:eastAsia="Tahoma" w:hAnsi="Tahoma" w:cs="Tahoma"/>
                <w:color w:val="000000"/>
                <w:sz w:val="20"/>
                <w:szCs w:val="22"/>
              </w:rPr>
            </w:pPr>
            <w:r w:rsidRPr="00184191">
              <w:rPr>
                <w:rFonts w:ascii="Tahoma" w:hAnsi="Tahoma" w:cs="Tahoma"/>
                <w:i/>
                <w:color w:val="FF0000"/>
                <w:sz w:val="16"/>
                <w:szCs w:val="16"/>
              </w:rPr>
              <w:t>(vč. e-mailové adresy a telefonního čísla)</w:t>
            </w:r>
          </w:p>
        </w:tc>
        <w:tc>
          <w:tcPr>
            <w:tcW w:w="6484" w:type="dxa"/>
            <w:tcBorders>
              <w:top w:val="single" w:sz="4" w:space="0" w:color="auto"/>
              <w:bottom w:val="single" w:sz="4" w:space="0" w:color="auto"/>
            </w:tcBorders>
            <w:shd w:val="clear" w:color="auto" w:fill="FFFFFF" w:themeFill="background1"/>
            <w:vAlign w:val="center"/>
          </w:tcPr>
          <w:p w14:paraId="39EFD87D" w14:textId="08A1124B" w:rsidR="006A4156" w:rsidRPr="00074C0D" w:rsidRDefault="006A4156" w:rsidP="006A4156">
            <w:pPr>
              <w:pStyle w:val="Titulek"/>
              <w:widowControl w:val="0"/>
              <w:spacing w:beforeLines="60" w:before="144" w:afterLines="60" w:after="144"/>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tr w:rsidR="006A4156" w:rsidRPr="0012573C" w14:paraId="34142BFD" w14:textId="77777777" w:rsidTr="006A4156">
        <w:trPr>
          <w:trHeight w:val="567"/>
        </w:trPr>
        <w:tc>
          <w:tcPr>
            <w:tcW w:w="9043" w:type="dxa"/>
            <w:gridSpan w:val="2"/>
            <w:tcBorders>
              <w:top w:val="single" w:sz="4" w:space="0" w:color="auto"/>
              <w:bottom w:val="single" w:sz="4" w:space="0" w:color="auto"/>
            </w:tcBorders>
            <w:shd w:val="clear" w:color="auto" w:fill="FBE4D5" w:themeFill="accent2" w:themeFillTint="33"/>
            <w:vAlign w:val="center"/>
          </w:tcPr>
          <w:p w14:paraId="28112063" w14:textId="580130B5" w:rsidR="006A4156" w:rsidRPr="00074C0D" w:rsidRDefault="006A4156" w:rsidP="006A4156">
            <w:pPr>
              <w:pStyle w:val="Titulek"/>
              <w:widowControl w:val="0"/>
              <w:spacing w:beforeLines="60" w:before="144" w:afterLines="60" w:after="144"/>
              <w:jc w:val="center"/>
              <w:rPr>
                <w:rFonts w:ascii="Tahoma" w:eastAsia="Tahoma" w:hAnsi="Tahoma" w:cs="Tahoma"/>
                <w:b w:val="0"/>
                <w:bCs w:val="0"/>
                <w:color w:val="000000"/>
                <w:sz w:val="20"/>
                <w:highlight w:val="yellow"/>
              </w:rPr>
            </w:pPr>
            <w:r>
              <w:rPr>
                <w:rFonts w:ascii="Tahoma" w:hAnsi="Tahoma" w:cs="Tahoma"/>
                <w:iCs/>
                <w:sz w:val="20"/>
                <w:szCs w:val="20"/>
              </w:rPr>
              <w:t>REFERENČNÍ ZAKÁZKA 4</w:t>
            </w:r>
          </w:p>
        </w:tc>
      </w:tr>
      <w:tr w:rsidR="006A4156" w:rsidRPr="0012573C" w14:paraId="7F37F9B3" w14:textId="77777777" w:rsidTr="006A4156">
        <w:trPr>
          <w:trHeight w:val="567"/>
        </w:trPr>
        <w:tc>
          <w:tcPr>
            <w:tcW w:w="2559" w:type="dxa"/>
            <w:tcBorders>
              <w:top w:val="single" w:sz="4" w:space="0" w:color="auto"/>
              <w:bottom w:val="single" w:sz="4" w:space="0" w:color="auto"/>
            </w:tcBorders>
            <w:shd w:val="clear" w:color="auto" w:fill="FFFFFF" w:themeFill="background1"/>
            <w:vAlign w:val="center"/>
          </w:tcPr>
          <w:p w14:paraId="04E86154" w14:textId="05437D53" w:rsidR="006A4156" w:rsidRPr="00074C0D" w:rsidRDefault="006A4156" w:rsidP="006A4156">
            <w:pPr>
              <w:widowControl w:val="0"/>
              <w:spacing w:before="120" w:after="120"/>
              <w:rPr>
                <w:rFonts w:ascii="Tahoma" w:eastAsia="Tahoma" w:hAnsi="Tahoma" w:cs="Tahoma"/>
                <w:color w:val="000000"/>
                <w:sz w:val="20"/>
                <w:szCs w:val="22"/>
              </w:rPr>
            </w:pPr>
            <w:r w:rsidRPr="00074C0D">
              <w:rPr>
                <w:rFonts w:ascii="Tahoma" w:eastAsia="Tahoma" w:hAnsi="Tahoma" w:cs="Tahoma"/>
                <w:color w:val="000000"/>
                <w:sz w:val="20"/>
                <w:szCs w:val="22"/>
              </w:rPr>
              <w:t>Název referenční zakázky</w:t>
            </w:r>
          </w:p>
        </w:tc>
        <w:tc>
          <w:tcPr>
            <w:tcW w:w="6484" w:type="dxa"/>
            <w:tcBorders>
              <w:top w:val="single" w:sz="4" w:space="0" w:color="auto"/>
              <w:bottom w:val="single" w:sz="4" w:space="0" w:color="auto"/>
            </w:tcBorders>
            <w:shd w:val="clear" w:color="auto" w:fill="FFFFFF" w:themeFill="background1"/>
            <w:vAlign w:val="center"/>
          </w:tcPr>
          <w:p w14:paraId="61EA93E1" w14:textId="092B86CA" w:rsidR="006A4156" w:rsidRPr="00074C0D" w:rsidRDefault="006A4156" w:rsidP="006A4156">
            <w:pPr>
              <w:pStyle w:val="Titulek"/>
              <w:widowControl w:val="0"/>
              <w:spacing w:beforeLines="60" w:before="144" w:afterLines="60" w:after="144"/>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tr w:rsidR="006A4156" w:rsidRPr="0012573C" w14:paraId="0FF04968" w14:textId="77777777" w:rsidTr="006A4156">
        <w:trPr>
          <w:trHeight w:val="567"/>
        </w:trPr>
        <w:tc>
          <w:tcPr>
            <w:tcW w:w="2559" w:type="dxa"/>
            <w:tcBorders>
              <w:top w:val="single" w:sz="4" w:space="0" w:color="auto"/>
              <w:bottom w:val="single" w:sz="4" w:space="0" w:color="auto"/>
            </w:tcBorders>
            <w:shd w:val="clear" w:color="auto" w:fill="FFFFFF" w:themeFill="background1"/>
            <w:vAlign w:val="center"/>
          </w:tcPr>
          <w:p w14:paraId="21733580" w14:textId="65DE983F" w:rsidR="006A4156" w:rsidRPr="00074C0D" w:rsidRDefault="006A4156" w:rsidP="006A4156">
            <w:pPr>
              <w:widowControl w:val="0"/>
              <w:spacing w:before="120" w:after="120"/>
              <w:rPr>
                <w:rFonts w:ascii="Tahoma" w:eastAsia="Tahoma" w:hAnsi="Tahoma" w:cs="Tahoma"/>
                <w:color w:val="000000"/>
                <w:sz w:val="20"/>
                <w:szCs w:val="22"/>
              </w:rPr>
            </w:pPr>
            <w:r w:rsidRPr="00074C0D">
              <w:rPr>
                <w:rFonts w:ascii="Tahoma" w:eastAsia="Tahoma" w:hAnsi="Tahoma" w:cs="Tahoma"/>
                <w:color w:val="000000"/>
                <w:sz w:val="20"/>
                <w:szCs w:val="22"/>
              </w:rPr>
              <w:t xml:space="preserve">Relevantní informace s ohledem na parametry požadované kvalifikace </w:t>
            </w:r>
          </w:p>
        </w:tc>
        <w:tc>
          <w:tcPr>
            <w:tcW w:w="6484" w:type="dxa"/>
            <w:tcBorders>
              <w:top w:val="single" w:sz="4" w:space="0" w:color="auto"/>
              <w:bottom w:val="single" w:sz="4" w:space="0" w:color="auto"/>
            </w:tcBorders>
            <w:shd w:val="clear" w:color="auto" w:fill="FFFFFF" w:themeFill="background1"/>
            <w:vAlign w:val="center"/>
          </w:tcPr>
          <w:p w14:paraId="5BD83183" w14:textId="278390D0" w:rsidR="006A4156" w:rsidRPr="0041761D" w:rsidRDefault="006A4156" w:rsidP="006A4156">
            <w:pPr>
              <w:pStyle w:val="Titulek"/>
              <w:widowControl w:val="0"/>
              <w:spacing w:beforeLines="60" w:before="144" w:afterLines="60" w:after="144"/>
              <w:rPr>
                <w:rFonts w:ascii="Tahoma" w:eastAsia="Tahoma" w:hAnsi="Tahoma" w:cs="Tahoma"/>
                <w:b w:val="0"/>
                <w:bCs w:val="0"/>
                <w:color w:val="000000"/>
                <w:sz w:val="20"/>
              </w:rPr>
            </w:pPr>
            <w:r w:rsidRPr="0041761D">
              <w:rPr>
                <w:rFonts w:ascii="Tahoma" w:hAnsi="Tahoma" w:cs="Tahoma"/>
                <w:b w:val="0"/>
                <w:bCs w:val="0"/>
                <w:iCs/>
                <w:sz w:val="20"/>
                <w:szCs w:val="20"/>
              </w:rPr>
              <w:t>Poskytování služeb technické podpory k technologiím pro monitorování síťového provozu, analýzu výkonu a detekci anomálií po dobu alespoň 12 po sobě jdoucích měsíců.</w:t>
            </w:r>
          </w:p>
        </w:tc>
      </w:tr>
      <w:tr w:rsidR="006A4156" w:rsidRPr="0012573C" w14:paraId="63FEA862" w14:textId="77777777" w:rsidTr="006A4156">
        <w:trPr>
          <w:trHeight w:val="567"/>
        </w:trPr>
        <w:tc>
          <w:tcPr>
            <w:tcW w:w="2559" w:type="dxa"/>
            <w:tcBorders>
              <w:top w:val="single" w:sz="4" w:space="0" w:color="auto"/>
              <w:bottom w:val="single" w:sz="4" w:space="0" w:color="auto"/>
            </w:tcBorders>
            <w:shd w:val="clear" w:color="auto" w:fill="FFFFFF" w:themeFill="background1"/>
            <w:vAlign w:val="center"/>
          </w:tcPr>
          <w:p w14:paraId="103CD3F4" w14:textId="77777777" w:rsidR="006A4156" w:rsidRPr="00074C0D" w:rsidRDefault="006A4156" w:rsidP="006A4156">
            <w:pPr>
              <w:widowControl w:val="0"/>
              <w:spacing w:before="120" w:after="120"/>
              <w:rPr>
                <w:rFonts w:ascii="Tahoma" w:eastAsia="Tahoma" w:hAnsi="Tahoma" w:cs="Tahoma"/>
                <w:color w:val="000000"/>
                <w:sz w:val="20"/>
                <w:szCs w:val="22"/>
              </w:rPr>
            </w:pPr>
          </w:p>
        </w:tc>
        <w:tc>
          <w:tcPr>
            <w:tcW w:w="6484" w:type="dxa"/>
            <w:tcBorders>
              <w:top w:val="single" w:sz="4" w:space="0" w:color="auto"/>
              <w:bottom w:val="single" w:sz="4" w:space="0" w:color="auto"/>
            </w:tcBorders>
            <w:shd w:val="clear" w:color="auto" w:fill="FFFFFF" w:themeFill="background1"/>
            <w:vAlign w:val="center"/>
          </w:tcPr>
          <w:p w14:paraId="089C01D3" w14:textId="7D5752ED" w:rsidR="006A4156" w:rsidRPr="00074C0D" w:rsidRDefault="006A4156" w:rsidP="006A4156">
            <w:pPr>
              <w:pStyle w:val="Titulek"/>
              <w:widowControl w:val="0"/>
              <w:spacing w:beforeLines="60" w:before="144" w:afterLines="60" w:after="144"/>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rPr>
              <w:t xml:space="preserve">Finanční objem: </w:t>
            </w:r>
            <w:r w:rsidRPr="00074C0D">
              <w:rPr>
                <w:rFonts w:ascii="Tahoma" w:eastAsia="Tahoma" w:hAnsi="Tahoma" w:cs="Tahoma"/>
                <w:b w:val="0"/>
                <w:bCs w:val="0"/>
                <w:color w:val="000000"/>
                <w:sz w:val="20"/>
                <w:highlight w:val="yellow"/>
              </w:rPr>
              <w:t>(doplní účastník)</w:t>
            </w:r>
            <w:r w:rsidRPr="00074C0D">
              <w:rPr>
                <w:rFonts w:ascii="Tahoma" w:eastAsia="Tahoma" w:hAnsi="Tahoma" w:cs="Tahoma"/>
                <w:b w:val="0"/>
                <w:bCs w:val="0"/>
                <w:color w:val="000000"/>
                <w:sz w:val="20"/>
              </w:rPr>
              <w:t xml:space="preserve"> </w:t>
            </w:r>
          </w:p>
        </w:tc>
      </w:tr>
      <w:tr w:rsidR="006A4156" w:rsidRPr="0012573C" w14:paraId="7E573CFE" w14:textId="77777777" w:rsidTr="006A4156">
        <w:trPr>
          <w:trHeight w:val="567"/>
        </w:trPr>
        <w:tc>
          <w:tcPr>
            <w:tcW w:w="2559" w:type="dxa"/>
            <w:tcBorders>
              <w:top w:val="single" w:sz="4" w:space="0" w:color="auto"/>
              <w:bottom w:val="single" w:sz="4" w:space="0" w:color="auto"/>
            </w:tcBorders>
            <w:shd w:val="clear" w:color="auto" w:fill="FFFFFF" w:themeFill="background1"/>
            <w:vAlign w:val="center"/>
          </w:tcPr>
          <w:p w14:paraId="3B8EA24D" w14:textId="1A15465C" w:rsidR="006A4156" w:rsidRPr="00074C0D" w:rsidRDefault="006A4156" w:rsidP="006A4156">
            <w:pPr>
              <w:widowControl w:val="0"/>
              <w:spacing w:before="120" w:after="120"/>
              <w:rPr>
                <w:rFonts w:ascii="Tahoma" w:eastAsia="Tahoma" w:hAnsi="Tahoma" w:cs="Tahoma"/>
                <w:color w:val="000000"/>
                <w:sz w:val="20"/>
                <w:szCs w:val="22"/>
              </w:rPr>
            </w:pPr>
            <w:r w:rsidRPr="00074C0D">
              <w:rPr>
                <w:rFonts w:ascii="Tahoma" w:eastAsia="Tahoma" w:hAnsi="Tahoma" w:cs="Tahoma"/>
                <w:color w:val="000000"/>
                <w:sz w:val="20"/>
                <w:szCs w:val="22"/>
              </w:rPr>
              <w:t xml:space="preserve">Doba realizace </w:t>
            </w:r>
          </w:p>
        </w:tc>
        <w:tc>
          <w:tcPr>
            <w:tcW w:w="6484" w:type="dxa"/>
            <w:tcBorders>
              <w:top w:val="single" w:sz="4" w:space="0" w:color="auto"/>
              <w:bottom w:val="single" w:sz="4" w:space="0" w:color="auto"/>
            </w:tcBorders>
            <w:shd w:val="clear" w:color="auto" w:fill="FFFFFF" w:themeFill="background1"/>
            <w:vAlign w:val="center"/>
          </w:tcPr>
          <w:p w14:paraId="3D38FF6E" w14:textId="77777777" w:rsidR="006A4156" w:rsidRPr="00074C0D" w:rsidRDefault="006A4156" w:rsidP="006A4156">
            <w:pPr>
              <w:pStyle w:val="Titulek"/>
              <w:keepNext/>
              <w:widowControl w:val="0"/>
              <w:spacing w:beforeLines="60" w:before="144" w:afterLines="60" w:after="144"/>
              <w:rPr>
                <w:rFonts w:ascii="Tahoma" w:eastAsia="Tahoma" w:hAnsi="Tahoma" w:cs="Tahoma"/>
                <w:b w:val="0"/>
                <w:bCs w:val="0"/>
                <w:color w:val="000000"/>
                <w:sz w:val="20"/>
              </w:rPr>
            </w:pPr>
            <w:r w:rsidRPr="00074C0D">
              <w:rPr>
                <w:rFonts w:ascii="Tahoma" w:eastAsia="Tahoma" w:hAnsi="Tahoma" w:cs="Tahoma"/>
                <w:b w:val="0"/>
                <w:bCs w:val="0"/>
                <w:color w:val="000000"/>
                <w:sz w:val="20"/>
                <w:highlight w:val="yellow"/>
              </w:rPr>
              <w:t>(doplní účastník)</w:t>
            </w:r>
          </w:p>
          <w:p w14:paraId="69F5309F" w14:textId="4EABE7CA" w:rsidR="006A4156" w:rsidRPr="00074C0D" w:rsidRDefault="006A4156" w:rsidP="006A4156">
            <w:pPr>
              <w:pStyle w:val="Titulek"/>
              <w:widowControl w:val="0"/>
              <w:spacing w:beforeLines="60" w:before="144" w:afterLines="60" w:after="144"/>
              <w:rPr>
                <w:rFonts w:ascii="Tahoma" w:eastAsia="Tahoma" w:hAnsi="Tahoma" w:cs="Tahoma"/>
                <w:b w:val="0"/>
                <w:bCs w:val="0"/>
                <w:color w:val="000000"/>
                <w:sz w:val="20"/>
                <w:highlight w:val="yellow"/>
              </w:rPr>
            </w:pPr>
            <w:r w:rsidRPr="007E78AF">
              <w:rPr>
                <w:rFonts w:ascii="Tahoma" w:hAnsi="Tahoma" w:cs="Tahoma"/>
                <w:b w:val="0"/>
                <w:bCs w:val="0"/>
                <w:i/>
                <w:iCs/>
                <w:sz w:val="16"/>
                <w:szCs w:val="16"/>
              </w:rPr>
              <w:t>(nutné v posledních 3 letech před zahájením zadávacího řízení)</w:t>
            </w:r>
          </w:p>
        </w:tc>
      </w:tr>
      <w:tr w:rsidR="006A4156" w:rsidRPr="0012573C" w14:paraId="17A7175B" w14:textId="77777777" w:rsidTr="00261612">
        <w:trPr>
          <w:trHeight w:val="567"/>
        </w:trPr>
        <w:tc>
          <w:tcPr>
            <w:tcW w:w="2559" w:type="dxa"/>
            <w:tcBorders>
              <w:top w:val="single" w:sz="4" w:space="0" w:color="auto"/>
            </w:tcBorders>
            <w:shd w:val="clear" w:color="auto" w:fill="FFFFFF" w:themeFill="background1"/>
            <w:vAlign w:val="center"/>
          </w:tcPr>
          <w:p w14:paraId="33E81F81" w14:textId="77777777" w:rsidR="006A4156" w:rsidRDefault="006A4156" w:rsidP="006A4156">
            <w:pPr>
              <w:widowControl w:val="0"/>
              <w:spacing w:before="120" w:after="120"/>
              <w:rPr>
                <w:rFonts w:ascii="Tahoma" w:eastAsia="Tahoma" w:hAnsi="Tahoma" w:cs="Tahoma"/>
                <w:color w:val="000000"/>
                <w:sz w:val="20"/>
                <w:szCs w:val="22"/>
              </w:rPr>
            </w:pPr>
            <w:r w:rsidRPr="00074C0D">
              <w:rPr>
                <w:rFonts w:ascii="Tahoma" w:eastAsia="Tahoma" w:hAnsi="Tahoma" w:cs="Tahoma"/>
                <w:color w:val="000000"/>
                <w:sz w:val="20"/>
                <w:szCs w:val="22"/>
              </w:rPr>
              <w:t>Název objednatele, kontaktní osoba objednatele</w:t>
            </w:r>
          </w:p>
          <w:p w14:paraId="6C49218A" w14:textId="6B0D59A6" w:rsidR="006A4156" w:rsidRPr="00074C0D" w:rsidRDefault="006A4156" w:rsidP="006A4156">
            <w:pPr>
              <w:widowControl w:val="0"/>
              <w:spacing w:before="120" w:after="120"/>
              <w:rPr>
                <w:rFonts w:ascii="Tahoma" w:eastAsia="Tahoma" w:hAnsi="Tahoma" w:cs="Tahoma"/>
                <w:color w:val="000000"/>
                <w:sz w:val="20"/>
                <w:szCs w:val="22"/>
              </w:rPr>
            </w:pPr>
            <w:r w:rsidRPr="00184191">
              <w:rPr>
                <w:rFonts w:ascii="Tahoma" w:hAnsi="Tahoma" w:cs="Tahoma"/>
                <w:i/>
                <w:color w:val="FF0000"/>
                <w:sz w:val="16"/>
                <w:szCs w:val="16"/>
              </w:rPr>
              <w:t>(vč. e-mailové adresy a telefonního čísla)</w:t>
            </w:r>
          </w:p>
        </w:tc>
        <w:tc>
          <w:tcPr>
            <w:tcW w:w="6484" w:type="dxa"/>
            <w:tcBorders>
              <w:top w:val="single" w:sz="4" w:space="0" w:color="auto"/>
            </w:tcBorders>
            <w:shd w:val="clear" w:color="auto" w:fill="FFFFFF" w:themeFill="background1"/>
            <w:vAlign w:val="center"/>
          </w:tcPr>
          <w:p w14:paraId="4C98A963" w14:textId="7A352193" w:rsidR="006A4156" w:rsidRPr="00074C0D" w:rsidRDefault="006A4156" w:rsidP="006A4156">
            <w:pPr>
              <w:pStyle w:val="Titulek"/>
              <w:widowControl w:val="0"/>
              <w:spacing w:beforeLines="60" w:before="144" w:afterLines="60" w:after="144"/>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bookmarkEnd w:id="2"/>
    </w:tbl>
    <w:p w14:paraId="3ABADB25" w14:textId="77777777" w:rsidR="00AB102B" w:rsidRDefault="00AB102B" w:rsidP="00BF6F89">
      <w:pPr>
        <w:widowControl w:val="0"/>
        <w:jc w:val="both"/>
        <w:rPr>
          <w:rFonts w:ascii="Tahoma" w:hAnsi="Tahoma" w:cs="Tahoma"/>
          <w:b/>
          <w:bCs/>
          <w:sz w:val="20"/>
          <w:szCs w:val="20"/>
          <w:lang w:eastAsia="en-US"/>
        </w:rPr>
      </w:pPr>
    </w:p>
    <w:p w14:paraId="245BA74B" w14:textId="77777777" w:rsidR="00DE031E" w:rsidRDefault="00DE031E" w:rsidP="00DE031E">
      <w:pPr>
        <w:widowControl w:val="0"/>
        <w:spacing w:before="240"/>
        <w:jc w:val="both"/>
        <w:rPr>
          <w:rFonts w:ascii="Tahoma" w:hAnsi="Tahoma" w:cs="Tahoma"/>
          <w:b/>
          <w:sz w:val="20"/>
          <w:szCs w:val="20"/>
        </w:rPr>
      </w:pPr>
      <w:r w:rsidRPr="00074C0D">
        <w:rPr>
          <w:rFonts w:ascii="Tahoma" w:hAnsi="Tahoma" w:cs="Tahoma"/>
          <w:b/>
          <w:bCs/>
          <w:sz w:val="20"/>
          <w:szCs w:val="20"/>
          <w:lang w:eastAsia="en-US"/>
        </w:rPr>
        <w:t>Připojením podpisu za účastníka čestně prohlašuji, že všechny informace a prohlášení, uvedené v tomto dokumentu, a doklady, předložené na jeho základě, jsou pravdivé a</w:t>
      </w:r>
      <w:r>
        <w:rPr>
          <w:rFonts w:ascii="Tahoma" w:hAnsi="Tahoma" w:cs="Tahoma"/>
          <w:b/>
          <w:bCs/>
          <w:sz w:val="20"/>
          <w:szCs w:val="20"/>
          <w:lang w:eastAsia="en-US"/>
        </w:rPr>
        <w:t> </w:t>
      </w:r>
      <w:r w:rsidRPr="00074C0D">
        <w:rPr>
          <w:rFonts w:ascii="Tahoma" w:hAnsi="Tahoma" w:cs="Tahoma"/>
          <w:b/>
          <w:bCs/>
          <w:sz w:val="20"/>
          <w:szCs w:val="20"/>
          <w:lang w:eastAsia="en-US"/>
        </w:rPr>
        <w:t xml:space="preserve">úplné. </w:t>
      </w:r>
    </w:p>
    <w:p w14:paraId="58BE9C9A" w14:textId="77777777" w:rsidR="006717A7" w:rsidRDefault="006717A7" w:rsidP="00BF6F89">
      <w:pPr>
        <w:widowControl w:val="0"/>
        <w:jc w:val="both"/>
        <w:rPr>
          <w:rFonts w:ascii="Tahoma" w:hAnsi="Tahoma" w:cs="Tahoma"/>
          <w:sz w:val="20"/>
          <w:szCs w:val="20"/>
        </w:rPr>
      </w:pPr>
    </w:p>
    <w:p w14:paraId="6E168712" w14:textId="77777777" w:rsidR="00751A19" w:rsidRDefault="00751A19" w:rsidP="00BF6F89">
      <w:pPr>
        <w:widowControl w:val="0"/>
        <w:jc w:val="both"/>
        <w:rPr>
          <w:rFonts w:ascii="Tahoma" w:hAnsi="Tahoma" w:cs="Tahoma"/>
          <w:sz w:val="20"/>
          <w:szCs w:val="20"/>
        </w:rPr>
      </w:pPr>
    </w:p>
    <w:p w14:paraId="0C22F08A" w14:textId="77777777" w:rsidR="00751A19" w:rsidRDefault="00751A19" w:rsidP="00BF6F89">
      <w:pPr>
        <w:widowControl w:val="0"/>
        <w:jc w:val="both"/>
        <w:rPr>
          <w:rFonts w:ascii="Tahoma" w:hAnsi="Tahoma" w:cs="Tahoma"/>
          <w:sz w:val="20"/>
          <w:szCs w:val="20"/>
        </w:rPr>
      </w:pPr>
    </w:p>
    <w:p w14:paraId="238AABEB" w14:textId="77777777" w:rsidR="00B92DA2" w:rsidRDefault="00B92DA2" w:rsidP="00BF6F89">
      <w:pPr>
        <w:widowControl w:val="0"/>
        <w:jc w:val="both"/>
        <w:rPr>
          <w:rFonts w:ascii="Tahoma" w:hAnsi="Tahoma" w:cs="Tahoma"/>
          <w:sz w:val="20"/>
          <w:szCs w:val="20"/>
        </w:rPr>
      </w:pPr>
    </w:p>
    <w:p w14:paraId="19F22666"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79B7CA3A"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1AD61599" w14:textId="77777777" w:rsidR="00130E31" w:rsidRDefault="00130E31" w:rsidP="00D353ED">
      <w:pPr>
        <w:widowControl w:val="0"/>
        <w:rPr>
          <w:rFonts w:ascii="Tahoma" w:hAnsi="Tahoma" w:cs="Tahoma"/>
          <w:sz w:val="20"/>
          <w:szCs w:val="20"/>
          <w:highlight w:val="yellow"/>
        </w:rPr>
      </w:pPr>
    </w:p>
    <w:p w14:paraId="22075218" w14:textId="77777777" w:rsidR="00130E31" w:rsidRDefault="00130E31" w:rsidP="00D353ED">
      <w:pPr>
        <w:widowControl w:val="0"/>
        <w:rPr>
          <w:rFonts w:ascii="Tahoma" w:hAnsi="Tahoma" w:cs="Tahoma"/>
          <w:sz w:val="20"/>
          <w:szCs w:val="20"/>
          <w:highlight w:val="yellow"/>
        </w:rPr>
      </w:pPr>
    </w:p>
    <w:p w14:paraId="0DE52F73" w14:textId="77777777" w:rsidR="00130E31" w:rsidRDefault="00130E31" w:rsidP="00D353ED">
      <w:pPr>
        <w:widowControl w:val="0"/>
        <w:rPr>
          <w:rFonts w:ascii="Tahoma" w:hAnsi="Tahoma" w:cs="Tahoma"/>
          <w:sz w:val="20"/>
          <w:szCs w:val="20"/>
          <w:highlight w:val="yellow"/>
        </w:rPr>
      </w:pPr>
    </w:p>
    <w:p w14:paraId="2C5A0241"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1415494A"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A94EEA" w14:textId="77777777" w:rsidR="00130E31" w:rsidRDefault="00130E31" w:rsidP="00D353ED">
      <w:pPr>
        <w:widowControl w:val="0"/>
        <w:rPr>
          <w:rFonts w:ascii="Tahoma" w:hAnsi="Tahoma" w:cs="Tahoma"/>
          <w:sz w:val="20"/>
          <w:szCs w:val="20"/>
        </w:rPr>
      </w:pPr>
    </w:p>
    <w:p w14:paraId="6D450EDE" w14:textId="77777777" w:rsidR="00130E31" w:rsidRDefault="00130E31" w:rsidP="00D353ED">
      <w:pPr>
        <w:pStyle w:val="Default"/>
        <w:widowControl w:val="0"/>
        <w:jc w:val="both"/>
        <w:rPr>
          <w:rFonts w:ascii="Tahoma" w:hAnsi="Tahoma" w:cs="Tahoma"/>
          <w:sz w:val="20"/>
          <w:szCs w:val="20"/>
        </w:rPr>
      </w:pPr>
    </w:p>
    <w:sectPr w:rsidR="00130E31" w:rsidSect="00CD45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B4E7" w14:textId="77777777" w:rsidR="00B8063E" w:rsidRDefault="00B8063E" w:rsidP="002F0D8C">
      <w:r>
        <w:separator/>
      </w:r>
    </w:p>
  </w:endnote>
  <w:endnote w:type="continuationSeparator" w:id="0">
    <w:p w14:paraId="12FD33FC" w14:textId="77777777" w:rsidR="00B8063E" w:rsidRDefault="00B8063E" w:rsidP="002F0D8C">
      <w:r>
        <w:continuationSeparator/>
      </w:r>
    </w:p>
  </w:endnote>
  <w:endnote w:type="continuationNotice" w:id="1">
    <w:p w14:paraId="5F139741" w14:textId="77777777" w:rsidR="00B8063E" w:rsidRDefault="00B80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3FE63CFB"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7EBE2CFD" w14:textId="77777777" w:rsidR="00C340F6" w:rsidRDefault="00C340F6">
            <w:pPr>
              <w:pStyle w:val="Zpat"/>
              <w:jc w:val="right"/>
              <w:rPr>
                <w:rFonts w:ascii="Arial" w:hAnsi="Arial" w:cs="Arial"/>
                <w:sz w:val="20"/>
                <w:szCs w:val="20"/>
              </w:rPr>
            </w:pPr>
          </w:p>
          <w:p w14:paraId="60D0F4DF" w14:textId="2406555B"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4E01E5"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4E01E5" w:rsidRPr="00A21590">
              <w:rPr>
                <w:rFonts w:ascii="Tahoma" w:hAnsi="Tahoma" w:cs="Tahoma"/>
                <w:bCs/>
                <w:color w:val="44546A" w:themeColor="text2"/>
                <w:sz w:val="20"/>
                <w:szCs w:val="20"/>
              </w:rPr>
              <w:fldChar w:fldCharType="separate"/>
            </w:r>
            <w:r w:rsidR="00B03774">
              <w:rPr>
                <w:rFonts w:ascii="Tahoma" w:hAnsi="Tahoma" w:cs="Tahoma"/>
                <w:bCs/>
                <w:noProof/>
                <w:color w:val="44546A" w:themeColor="text2"/>
                <w:sz w:val="20"/>
                <w:szCs w:val="20"/>
              </w:rPr>
              <w:t>3</w:t>
            </w:r>
            <w:r w:rsidR="004E01E5"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4E01E5"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4E01E5" w:rsidRPr="00A21590">
              <w:rPr>
                <w:rFonts w:ascii="Tahoma" w:hAnsi="Tahoma" w:cs="Tahoma"/>
                <w:bCs/>
                <w:color w:val="44546A" w:themeColor="text2"/>
                <w:sz w:val="20"/>
                <w:szCs w:val="20"/>
              </w:rPr>
              <w:fldChar w:fldCharType="separate"/>
            </w:r>
            <w:r w:rsidR="00B03774">
              <w:rPr>
                <w:rFonts w:ascii="Tahoma" w:hAnsi="Tahoma" w:cs="Tahoma"/>
                <w:bCs/>
                <w:noProof/>
                <w:color w:val="44546A" w:themeColor="text2"/>
                <w:sz w:val="20"/>
                <w:szCs w:val="20"/>
              </w:rPr>
              <w:t>3</w:t>
            </w:r>
            <w:r w:rsidR="004E01E5"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4B4EFEBB"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CC51" w14:textId="77777777" w:rsidR="00B8063E" w:rsidRDefault="00B8063E" w:rsidP="002F0D8C">
      <w:r>
        <w:separator/>
      </w:r>
    </w:p>
  </w:footnote>
  <w:footnote w:type="continuationSeparator" w:id="0">
    <w:p w14:paraId="7B56C681" w14:textId="77777777" w:rsidR="00B8063E" w:rsidRDefault="00B8063E" w:rsidP="002F0D8C">
      <w:r>
        <w:continuationSeparator/>
      </w:r>
    </w:p>
  </w:footnote>
  <w:footnote w:type="continuationNotice" w:id="1">
    <w:p w14:paraId="612F3234" w14:textId="77777777" w:rsidR="00B8063E" w:rsidRDefault="00B806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03053E"/>
    <w:multiLevelType w:val="hybridMultilevel"/>
    <w:tmpl w:val="654232AA"/>
    <w:lvl w:ilvl="0" w:tplc="76A2C992">
      <w:start w:val="1"/>
      <w:numFmt w:val="lowerLetter"/>
      <w:lvlText w:val="%1)"/>
      <w:lvlJc w:val="left"/>
      <w:pPr>
        <w:ind w:left="385" w:hanging="360"/>
      </w:pPr>
      <w:rPr>
        <w:rFonts w:hint="default"/>
      </w:rPr>
    </w:lvl>
    <w:lvl w:ilvl="1" w:tplc="04050019" w:tentative="1">
      <w:start w:val="1"/>
      <w:numFmt w:val="lowerLetter"/>
      <w:lvlText w:val="%2."/>
      <w:lvlJc w:val="left"/>
      <w:pPr>
        <w:ind w:left="1105" w:hanging="360"/>
      </w:pPr>
    </w:lvl>
    <w:lvl w:ilvl="2" w:tplc="0405001B" w:tentative="1">
      <w:start w:val="1"/>
      <w:numFmt w:val="lowerRoman"/>
      <w:lvlText w:val="%3."/>
      <w:lvlJc w:val="right"/>
      <w:pPr>
        <w:ind w:left="1825" w:hanging="180"/>
      </w:pPr>
    </w:lvl>
    <w:lvl w:ilvl="3" w:tplc="0405000F" w:tentative="1">
      <w:start w:val="1"/>
      <w:numFmt w:val="decimal"/>
      <w:lvlText w:val="%4."/>
      <w:lvlJc w:val="left"/>
      <w:pPr>
        <w:ind w:left="2545" w:hanging="360"/>
      </w:pPr>
    </w:lvl>
    <w:lvl w:ilvl="4" w:tplc="04050019" w:tentative="1">
      <w:start w:val="1"/>
      <w:numFmt w:val="lowerLetter"/>
      <w:lvlText w:val="%5."/>
      <w:lvlJc w:val="left"/>
      <w:pPr>
        <w:ind w:left="3265" w:hanging="360"/>
      </w:pPr>
    </w:lvl>
    <w:lvl w:ilvl="5" w:tplc="0405001B" w:tentative="1">
      <w:start w:val="1"/>
      <w:numFmt w:val="lowerRoman"/>
      <w:lvlText w:val="%6."/>
      <w:lvlJc w:val="right"/>
      <w:pPr>
        <w:ind w:left="3985" w:hanging="180"/>
      </w:pPr>
    </w:lvl>
    <w:lvl w:ilvl="6" w:tplc="0405000F" w:tentative="1">
      <w:start w:val="1"/>
      <w:numFmt w:val="decimal"/>
      <w:lvlText w:val="%7."/>
      <w:lvlJc w:val="left"/>
      <w:pPr>
        <w:ind w:left="4705" w:hanging="360"/>
      </w:pPr>
    </w:lvl>
    <w:lvl w:ilvl="7" w:tplc="04050019" w:tentative="1">
      <w:start w:val="1"/>
      <w:numFmt w:val="lowerLetter"/>
      <w:lvlText w:val="%8."/>
      <w:lvlJc w:val="left"/>
      <w:pPr>
        <w:ind w:left="5425" w:hanging="360"/>
      </w:pPr>
    </w:lvl>
    <w:lvl w:ilvl="8" w:tplc="0405001B" w:tentative="1">
      <w:start w:val="1"/>
      <w:numFmt w:val="lowerRoman"/>
      <w:lvlText w:val="%9."/>
      <w:lvlJc w:val="right"/>
      <w:pPr>
        <w:ind w:left="6145" w:hanging="180"/>
      </w:pPr>
    </w:lvl>
  </w:abstractNum>
  <w:abstractNum w:abstractNumId="5"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30E74883"/>
    <w:multiLevelType w:val="hybridMultilevel"/>
    <w:tmpl w:val="15246D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7"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906773">
    <w:abstractNumId w:val="16"/>
  </w:num>
  <w:num w:numId="2" w16cid:durableId="1023676945">
    <w:abstractNumId w:val="13"/>
  </w:num>
  <w:num w:numId="3" w16cid:durableId="2032993847">
    <w:abstractNumId w:val="1"/>
  </w:num>
  <w:num w:numId="4" w16cid:durableId="506331249">
    <w:abstractNumId w:val="19"/>
  </w:num>
  <w:num w:numId="5" w16cid:durableId="1796216021">
    <w:abstractNumId w:val="18"/>
  </w:num>
  <w:num w:numId="6" w16cid:durableId="164637663">
    <w:abstractNumId w:val="9"/>
  </w:num>
  <w:num w:numId="7" w16cid:durableId="198127887">
    <w:abstractNumId w:val="2"/>
  </w:num>
  <w:num w:numId="8" w16cid:durableId="201594294">
    <w:abstractNumId w:val="8"/>
  </w:num>
  <w:num w:numId="9" w16cid:durableId="376005731">
    <w:abstractNumId w:val="10"/>
  </w:num>
  <w:num w:numId="10" w16cid:durableId="375356013">
    <w:abstractNumId w:val="17"/>
  </w:num>
  <w:num w:numId="11" w16cid:durableId="1659113290">
    <w:abstractNumId w:val="14"/>
  </w:num>
  <w:num w:numId="12" w16cid:durableId="1488354961">
    <w:abstractNumId w:val="5"/>
  </w:num>
  <w:num w:numId="13" w16cid:durableId="1819034928">
    <w:abstractNumId w:val="12"/>
  </w:num>
  <w:num w:numId="14" w16cid:durableId="708576716">
    <w:abstractNumId w:val="0"/>
  </w:num>
  <w:num w:numId="15" w16cid:durableId="1702591580">
    <w:abstractNumId w:val="11"/>
  </w:num>
  <w:num w:numId="16" w16cid:durableId="1184636991">
    <w:abstractNumId w:val="15"/>
  </w:num>
  <w:num w:numId="17" w16cid:durableId="280846420">
    <w:abstractNumId w:val="6"/>
  </w:num>
  <w:num w:numId="18" w16cid:durableId="12803235">
    <w:abstractNumId w:val="3"/>
  </w:num>
  <w:num w:numId="19" w16cid:durableId="437456038">
    <w:abstractNumId w:val="7"/>
  </w:num>
  <w:num w:numId="20" w16cid:durableId="22094816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40EC"/>
    <w:rsid w:val="00006B07"/>
    <w:rsid w:val="0001079F"/>
    <w:rsid w:val="0001297C"/>
    <w:rsid w:val="0001578B"/>
    <w:rsid w:val="000216DA"/>
    <w:rsid w:val="00021D63"/>
    <w:rsid w:val="00023D15"/>
    <w:rsid w:val="00024F32"/>
    <w:rsid w:val="000253D8"/>
    <w:rsid w:val="000279AF"/>
    <w:rsid w:val="00030C0C"/>
    <w:rsid w:val="0003161F"/>
    <w:rsid w:val="00032101"/>
    <w:rsid w:val="000321BF"/>
    <w:rsid w:val="0003246A"/>
    <w:rsid w:val="00033DC7"/>
    <w:rsid w:val="000349CD"/>
    <w:rsid w:val="00036121"/>
    <w:rsid w:val="00036501"/>
    <w:rsid w:val="00037651"/>
    <w:rsid w:val="00037B90"/>
    <w:rsid w:val="00037E58"/>
    <w:rsid w:val="00040965"/>
    <w:rsid w:val="000410CF"/>
    <w:rsid w:val="00041161"/>
    <w:rsid w:val="00041858"/>
    <w:rsid w:val="00042015"/>
    <w:rsid w:val="00042E97"/>
    <w:rsid w:val="00042F79"/>
    <w:rsid w:val="00044321"/>
    <w:rsid w:val="00044AA0"/>
    <w:rsid w:val="00051011"/>
    <w:rsid w:val="000514BC"/>
    <w:rsid w:val="00051FE7"/>
    <w:rsid w:val="00053426"/>
    <w:rsid w:val="000535D2"/>
    <w:rsid w:val="000537B7"/>
    <w:rsid w:val="000539D0"/>
    <w:rsid w:val="0005503E"/>
    <w:rsid w:val="00055379"/>
    <w:rsid w:val="00055A87"/>
    <w:rsid w:val="00056874"/>
    <w:rsid w:val="00056E96"/>
    <w:rsid w:val="00056EB2"/>
    <w:rsid w:val="0005793A"/>
    <w:rsid w:val="000601D1"/>
    <w:rsid w:val="00061533"/>
    <w:rsid w:val="00063390"/>
    <w:rsid w:val="00064CE4"/>
    <w:rsid w:val="00065707"/>
    <w:rsid w:val="000671F2"/>
    <w:rsid w:val="00067C4E"/>
    <w:rsid w:val="00070EF1"/>
    <w:rsid w:val="00074AFF"/>
    <w:rsid w:val="00074EF8"/>
    <w:rsid w:val="00075AD4"/>
    <w:rsid w:val="00075FC6"/>
    <w:rsid w:val="000764DA"/>
    <w:rsid w:val="00076F7E"/>
    <w:rsid w:val="00077F35"/>
    <w:rsid w:val="00080320"/>
    <w:rsid w:val="00080C30"/>
    <w:rsid w:val="00080F43"/>
    <w:rsid w:val="0008261B"/>
    <w:rsid w:val="00087DDE"/>
    <w:rsid w:val="00090013"/>
    <w:rsid w:val="00090BA2"/>
    <w:rsid w:val="000937A5"/>
    <w:rsid w:val="00094596"/>
    <w:rsid w:val="000949CA"/>
    <w:rsid w:val="00096EB1"/>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1D8"/>
    <w:rsid w:val="000C7A10"/>
    <w:rsid w:val="000D214F"/>
    <w:rsid w:val="000D215C"/>
    <w:rsid w:val="000D3249"/>
    <w:rsid w:val="000D471F"/>
    <w:rsid w:val="000D49A2"/>
    <w:rsid w:val="000D7516"/>
    <w:rsid w:val="000D767A"/>
    <w:rsid w:val="000E019F"/>
    <w:rsid w:val="000E210E"/>
    <w:rsid w:val="000E2172"/>
    <w:rsid w:val="000E240F"/>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5777"/>
    <w:rsid w:val="00106676"/>
    <w:rsid w:val="001067AC"/>
    <w:rsid w:val="00106CFA"/>
    <w:rsid w:val="00106D39"/>
    <w:rsid w:val="00111CD6"/>
    <w:rsid w:val="00112236"/>
    <w:rsid w:val="00112B35"/>
    <w:rsid w:val="00113185"/>
    <w:rsid w:val="001158CF"/>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3C43"/>
    <w:rsid w:val="00144212"/>
    <w:rsid w:val="00145EE7"/>
    <w:rsid w:val="00151160"/>
    <w:rsid w:val="00152C07"/>
    <w:rsid w:val="001530B3"/>
    <w:rsid w:val="0015338E"/>
    <w:rsid w:val="001541B7"/>
    <w:rsid w:val="001629ED"/>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052"/>
    <w:rsid w:val="001A49BA"/>
    <w:rsid w:val="001B12C0"/>
    <w:rsid w:val="001B1496"/>
    <w:rsid w:val="001B2C1C"/>
    <w:rsid w:val="001B2C2E"/>
    <w:rsid w:val="001B40F0"/>
    <w:rsid w:val="001B7E06"/>
    <w:rsid w:val="001C1F88"/>
    <w:rsid w:val="001C4360"/>
    <w:rsid w:val="001C4EF6"/>
    <w:rsid w:val="001C5107"/>
    <w:rsid w:val="001C56B3"/>
    <w:rsid w:val="001C5C48"/>
    <w:rsid w:val="001C728D"/>
    <w:rsid w:val="001D04D0"/>
    <w:rsid w:val="001D0A0C"/>
    <w:rsid w:val="001D18B0"/>
    <w:rsid w:val="001D1CAC"/>
    <w:rsid w:val="001D2AD3"/>
    <w:rsid w:val="001D6CF7"/>
    <w:rsid w:val="001D7EC1"/>
    <w:rsid w:val="001E1A60"/>
    <w:rsid w:val="001E2CD6"/>
    <w:rsid w:val="001E33DA"/>
    <w:rsid w:val="001E41AB"/>
    <w:rsid w:val="001E4879"/>
    <w:rsid w:val="001E516B"/>
    <w:rsid w:val="001E5F35"/>
    <w:rsid w:val="001E700F"/>
    <w:rsid w:val="001E7195"/>
    <w:rsid w:val="001F2401"/>
    <w:rsid w:val="001F6AE9"/>
    <w:rsid w:val="001F74C9"/>
    <w:rsid w:val="001F75D1"/>
    <w:rsid w:val="00202E3F"/>
    <w:rsid w:val="0020300E"/>
    <w:rsid w:val="00204400"/>
    <w:rsid w:val="00204FD7"/>
    <w:rsid w:val="00205821"/>
    <w:rsid w:val="00205D61"/>
    <w:rsid w:val="00206643"/>
    <w:rsid w:val="002070B7"/>
    <w:rsid w:val="00212D98"/>
    <w:rsid w:val="002142E7"/>
    <w:rsid w:val="00215D03"/>
    <w:rsid w:val="002166F0"/>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34EB"/>
    <w:rsid w:val="00255083"/>
    <w:rsid w:val="00256ABD"/>
    <w:rsid w:val="00256DC7"/>
    <w:rsid w:val="00257F7C"/>
    <w:rsid w:val="00260553"/>
    <w:rsid w:val="00260919"/>
    <w:rsid w:val="00261612"/>
    <w:rsid w:val="00262012"/>
    <w:rsid w:val="00263873"/>
    <w:rsid w:val="00264DFD"/>
    <w:rsid w:val="0026647F"/>
    <w:rsid w:val="0026748B"/>
    <w:rsid w:val="00267AAA"/>
    <w:rsid w:val="002712B9"/>
    <w:rsid w:val="002718EE"/>
    <w:rsid w:val="002722A6"/>
    <w:rsid w:val="00273DED"/>
    <w:rsid w:val="00274C49"/>
    <w:rsid w:val="00275583"/>
    <w:rsid w:val="00276FF7"/>
    <w:rsid w:val="00280B6D"/>
    <w:rsid w:val="0028256D"/>
    <w:rsid w:val="00282C7D"/>
    <w:rsid w:val="00283702"/>
    <w:rsid w:val="00283FA0"/>
    <w:rsid w:val="00284905"/>
    <w:rsid w:val="00285030"/>
    <w:rsid w:val="00285CDC"/>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431"/>
    <w:rsid w:val="002A7CEA"/>
    <w:rsid w:val="002B0C51"/>
    <w:rsid w:val="002B21F9"/>
    <w:rsid w:val="002B28BE"/>
    <w:rsid w:val="002B2C60"/>
    <w:rsid w:val="002B536C"/>
    <w:rsid w:val="002B56D0"/>
    <w:rsid w:val="002B5AC2"/>
    <w:rsid w:val="002B62E6"/>
    <w:rsid w:val="002B7146"/>
    <w:rsid w:val="002B73CA"/>
    <w:rsid w:val="002C0811"/>
    <w:rsid w:val="002C170D"/>
    <w:rsid w:val="002C3F8C"/>
    <w:rsid w:val="002C42E1"/>
    <w:rsid w:val="002C4AAA"/>
    <w:rsid w:val="002D0CBE"/>
    <w:rsid w:val="002D3127"/>
    <w:rsid w:val="002D3E9B"/>
    <w:rsid w:val="002D4EAE"/>
    <w:rsid w:val="002D6A5F"/>
    <w:rsid w:val="002D7AD8"/>
    <w:rsid w:val="002E1B92"/>
    <w:rsid w:val="002E3744"/>
    <w:rsid w:val="002E4160"/>
    <w:rsid w:val="002E58A4"/>
    <w:rsid w:val="002E626C"/>
    <w:rsid w:val="002E62C9"/>
    <w:rsid w:val="002E6AE7"/>
    <w:rsid w:val="002E74FD"/>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400D"/>
    <w:rsid w:val="00314E3A"/>
    <w:rsid w:val="003174B8"/>
    <w:rsid w:val="00317C80"/>
    <w:rsid w:val="003200B0"/>
    <w:rsid w:val="003216A7"/>
    <w:rsid w:val="00321B7B"/>
    <w:rsid w:val="00321EFB"/>
    <w:rsid w:val="00321F9E"/>
    <w:rsid w:val="00323ACE"/>
    <w:rsid w:val="00323D52"/>
    <w:rsid w:val="003248A3"/>
    <w:rsid w:val="00324D0E"/>
    <w:rsid w:val="00324FB8"/>
    <w:rsid w:val="003264B1"/>
    <w:rsid w:val="00327C81"/>
    <w:rsid w:val="00327CE9"/>
    <w:rsid w:val="003326DD"/>
    <w:rsid w:val="0033394D"/>
    <w:rsid w:val="00335DBA"/>
    <w:rsid w:val="0033604B"/>
    <w:rsid w:val="003361EB"/>
    <w:rsid w:val="00336CE5"/>
    <w:rsid w:val="00337F82"/>
    <w:rsid w:val="003428F9"/>
    <w:rsid w:val="00343E15"/>
    <w:rsid w:val="003441AD"/>
    <w:rsid w:val="00344EEB"/>
    <w:rsid w:val="00345831"/>
    <w:rsid w:val="0034595D"/>
    <w:rsid w:val="0034655C"/>
    <w:rsid w:val="0034795C"/>
    <w:rsid w:val="00347D04"/>
    <w:rsid w:val="0035011C"/>
    <w:rsid w:val="00351367"/>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206"/>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635A"/>
    <w:rsid w:val="003901F9"/>
    <w:rsid w:val="00390416"/>
    <w:rsid w:val="00390B51"/>
    <w:rsid w:val="00390EFD"/>
    <w:rsid w:val="00391363"/>
    <w:rsid w:val="003915FF"/>
    <w:rsid w:val="00393720"/>
    <w:rsid w:val="003950E1"/>
    <w:rsid w:val="00395959"/>
    <w:rsid w:val="0039613E"/>
    <w:rsid w:val="00397CE4"/>
    <w:rsid w:val="003A01BC"/>
    <w:rsid w:val="003A1C53"/>
    <w:rsid w:val="003A24F7"/>
    <w:rsid w:val="003A33B0"/>
    <w:rsid w:val="003A53FB"/>
    <w:rsid w:val="003B0444"/>
    <w:rsid w:val="003B0D88"/>
    <w:rsid w:val="003B1C6B"/>
    <w:rsid w:val="003B3396"/>
    <w:rsid w:val="003B6627"/>
    <w:rsid w:val="003C101A"/>
    <w:rsid w:val="003C2BAA"/>
    <w:rsid w:val="003C3C8D"/>
    <w:rsid w:val="003C6C7C"/>
    <w:rsid w:val="003C7CF5"/>
    <w:rsid w:val="003D03A1"/>
    <w:rsid w:val="003D351F"/>
    <w:rsid w:val="003D37ED"/>
    <w:rsid w:val="003D532C"/>
    <w:rsid w:val="003D6C81"/>
    <w:rsid w:val="003E0298"/>
    <w:rsid w:val="003E0B22"/>
    <w:rsid w:val="003E3BAE"/>
    <w:rsid w:val="003E66FF"/>
    <w:rsid w:val="003E7F44"/>
    <w:rsid w:val="003F1771"/>
    <w:rsid w:val="003F41CF"/>
    <w:rsid w:val="003F53E6"/>
    <w:rsid w:val="003F7309"/>
    <w:rsid w:val="003F73EF"/>
    <w:rsid w:val="00401787"/>
    <w:rsid w:val="00401EDA"/>
    <w:rsid w:val="004045A2"/>
    <w:rsid w:val="00410561"/>
    <w:rsid w:val="00410772"/>
    <w:rsid w:val="00412FB8"/>
    <w:rsid w:val="004158AB"/>
    <w:rsid w:val="00415CB2"/>
    <w:rsid w:val="00415E0A"/>
    <w:rsid w:val="00416600"/>
    <w:rsid w:val="0041761D"/>
    <w:rsid w:val="00422617"/>
    <w:rsid w:val="00422E3B"/>
    <w:rsid w:val="0042410D"/>
    <w:rsid w:val="00426313"/>
    <w:rsid w:val="004269E8"/>
    <w:rsid w:val="00427EA9"/>
    <w:rsid w:val="00430B31"/>
    <w:rsid w:val="0043135B"/>
    <w:rsid w:val="00431EAD"/>
    <w:rsid w:val="0043233B"/>
    <w:rsid w:val="004324C2"/>
    <w:rsid w:val="00432713"/>
    <w:rsid w:val="00433AB5"/>
    <w:rsid w:val="00433F68"/>
    <w:rsid w:val="00434C7F"/>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57AD2"/>
    <w:rsid w:val="004600B0"/>
    <w:rsid w:val="004602B8"/>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61D"/>
    <w:rsid w:val="004879BD"/>
    <w:rsid w:val="00491F56"/>
    <w:rsid w:val="00491F93"/>
    <w:rsid w:val="00492273"/>
    <w:rsid w:val="0049234E"/>
    <w:rsid w:val="00492462"/>
    <w:rsid w:val="00493E47"/>
    <w:rsid w:val="00494EA2"/>
    <w:rsid w:val="004972E1"/>
    <w:rsid w:val="004A12B2"/>
    <w:rsid w:val="004A1614"/>
    <w:rsid w:val="004A4082"/>
    <w:rsid w:val="004A4186"/>
    <w:rsid w:val="004A6C5A"/>
    <w:rsid w:val="004B02BA"/>
    <w:rsid w:val="004B157B"/>
    <w:rsid w:val="004B41DA"/>
    <w:rsid w:val="004B507F"/>
    <w:rsid w:val="004B7344"/>
    <w:rsid w:val="004B7652"/>
    <w:rsid w:val="004C0CCF"/>
    <w:rsid w:val="004C119F"/>
    <w:rsid w:val="004C7C84"/>
    <w:rsid w:val="004D0DC7"/>
    <w:rsid w:val="004D2F72"/>
    <w:rsid w:val="004D4F05"/>
    <w:rsid w:val="004D65A6"/>
    <w:rsid w:val="004D6F0D"/>
    <w:rsid w:val="004D7A0F"/>
    <w:rsid w:val="004E01E5"/>
    <w:rsid w:val="004E0204"/>
    <w:rsid w:val="004E0C93"/>
    <w:rsid w:val="004E0CDF"/>
    <w:rsid w:val="004E11CA"/>
    <w:rsid w:val="004E2CDA"/>
    <w:rsid w:val="004E3ABA"/>
    <w:rsid w:val="004E4898"/>
    <w:rsid w:val="004E5849"/>
    <w:rsid w:val="004E5FF3"/>
    <w:rsid w:val="004E6253"/>
    <w:rsid w:val="004E73CC"/>
    <w:rsid w:val="004E7D1F"/>
    <w:rsid w:val="004F1877"/>
    <w:rsid w:val="004F3DDF"/>
    <w:rsid w:val="004F5CC0"/>
    <w:rsid w:val="004F606B"/>
    <w:rsid w:val="004F62F4"/>
    <w:rsid w:val="004F6FE8"/>
    <w:rsid w:val="00500BF0"/>
    <w:rsid w:val="005021E9"/>
    <w:rsid w:val="00502781"/>
    <w:rsid w:val="0050388A"/>
    <w:rsid w:val="00503CC0"/>
    <w:rsid w:val="0050475E"/>
    <w:rsid w:val="00504978"/>
    <w:rsid w:val="00505431"/>
    <w:rsid w:val="00507830"/>
    <w:rsid w:val="00510686"/>
    <w:rsid w:val="005107A3"/>
    <w:rsid w:val="0051158D"/>
    <w:rsid w:val="00511C54"/>
    <w:rsid w:val="00512FFB"/>
    <w:rsid w:val="0051355B"/>
    <w:rsid w:val="00515518"/>
    <w:rsid w:val="00517333"/>
    <w:rsid w:val="00517E0B"/>
    <w:rsid w:val="0052210F"/>
    <w:rsid w:val="005235B3"/>
    <w:rsid w:val="0052366D"/>
    <w:rsid w:val="00523B23"/>
    <w:rsid w:val="005245EC"/>
    <w:rsid w:val="00525E57"/>
    <w:rsid w:val="005265FB"/>
    <w:rsid w:val="00527B73"/>
    <w:rsid w:val="00530FF5"/>
    <w:rsid w:val="00531A61"/>
    <w:rsid w:val="00533B68"/>
    <w:rsid w:val="00534D84"/>
    <w:rsid w:val="005355C8"/>
    <w:rsid w:val="00537383"/>
    <w:rsid w:val="005404DB"/>
    <w:rsid w:val="005405AE"/>
    <w:rsid w:val="00540828"/>
    <w:rsid w:val="0054131B"/>
    <w:rsid w:val="00543A5E"/>
    <w:rsid w:val="005447E2"/>
    <w:rsid w:val="00547090"/>
    <w:rsid w:val="00547B5B"/>
    <w:rsid w:val="00547C01"/>
    <w:rsid w:val="0055065F"/>
    <w:rsid w:val="00550AFD"/>
    <w:rsid w:val="0055410A"/>
    <w:rsid w:val="00554BBE"/>
    <w:rsid w:val="00556594"/>
    <w:rsid w:val="005566A2"/>
    <w:rsid w:val="005569E2"/>
    <w:rsid w:val="00556AD7"/>
    <w:rsid w:val="00557A86"/>
    <w:rsid w:val="0056100B"/>
    <w:rsid w:val="00562232"/>
    <w:rsid w:val="00562999"/>
    <w:rsid w:val="00562C9D"/>
    <w:rsid w:val="00563920"/>
    <w:rsid w:val="00563CE3"/>
    <w:rsid w:val="00563F2D"/>
    <w:rsid w:val="005655DA"/>
    <w:rsid w:val="00565F0F"/>
    <w:rsid w:val="00571268"/>
    <w:rsid w:val="00571728"/>
    <w:rsid w:val="00571E84"/>
    <w:rsid w:val="00573CB8"/>
    <w:rsid w:val="0057402F"/>
    <w:rsid w:val="00574210"/>
    <w:rsid w:val="00577B2D"/>
    <w:rsid w:val="00580B3E"/>
    <w:rsid w:val="00581F58"/>
    <w:rsid w:val="00582334"/>
    <w:rsid w:val="005859CD"/>
    <w:rsid w:val="00587A8B"/>
    <w:rsid w:val="00587B3C"/>
    <w:rsid w:val="00587BB9"/>
    <w:rsid w:val="00590579"/>
    <w:rsid w:val="00590648"/>
    <w:rsid w:val="00590937"/>
    <w:rsid w:val="00592BEA"/>
    <w:rsid w:val="00592E24"/>
    <w:rsid w:val="00592E28"/>
    <w:rsid w:val="00595295"/>
    <w:rsid w:val="005A23AD"/>
    <w:rsid w:val="005A2A6A"/>
    <w:rsid w:val="005A3DB0"/>
    <w:rsid w:val="005A41BC"/>
    <w:rsid w:val="005B02E5"/>
    <w:rsid w:val="005B1B14"/>
    <w:rsid w:val="005B2551"/>
    <w:rsid w:val="005B34D7"/>
    <w:rsid w:val="005B4B50"/>
    <w:rsid w:val="005B7839"/>
    <w:rsid w:val="005C0212"/>
    <w:rsid w:val="005C2989"/>
    <w:rsid w:val="005C2BA3"/>
    <w:rsid w:val="005C2D93"/>
    <w:rsid w:val="005C3A66"/>
    <w:rsid w:val="005C77D2"/>
    <w:rsid w:val="005D0772"/>
    <w:rsid w:val="005D0FA8"/>
    <w:rsid w:val="005D2AC3"/>
    <w:rsid w:val="005D320A"/>
    <w:rsid w:val="005D4C16"/>
    <w:rsid w:val="005D5C26"/>
    <w:rsid w:val="005D5CDE"/>
    <w:rsid w:val="005D613F"/>
    <w:rsid w:val="005D6498"/>
    <w:rsid w:val="005E052D"/>
    <w:rsid w:val="005E0DF5"/>
    <w:rsid w:val="005E1023"/>
    <w:rsid w:val="005E38DB"/>
    <w:rsid w:val="005E3E1F"/>
    <w:rsid w:val="005E70CA"/>
    <w:rsid w:val="005F177E"/>
    <w:rsid w:val="005F3CF7"/>
    <w:rsid w:val="005F4F52"/>
    <w:rsid w:val="005F5D22"/>
    <w:rsid w:val="005F68AB"/>
    <w:rsid w:val="005F7694"/>
    <w:rsid w:val="006008EE"/>
    <w:rsid w:val="00601F9A"/>
    <w:rsid w:val="006023D5"/>
    <w:rsid w:val="0060431C"/>
    <w:rsid w:val="00604DE4"/>
    <w:rsid w:val="0060557C"/>
    <w:rsid w:val="0060713A"/>
    <w:rsid w:val="006073E7"/>
    <w:rsid w:val="0061150E"/>
    <w:rsid w:val="0061283B"/>
    <w:rsid w:val="00613115"/>
    <w:rsid w:val="00616BA9"/>
    <w:rsid w:val="0062023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EB1"/>
    <w:rsid w:val="00647C58"/>
    <w:rsid w:val="00650A2B"/>
    <w:rsid w:val="00650BAA"/>
    <w:rsid w:val="006529EA"/>
    <w:rsid w:val="00653441"/>
    <w:rsid w:val="00655886"/>
    <w:rsid w:val="00661406"/>
    <w:rsid w:val="006617C1"/>
    <w:rsid w:val="006637F1"/>
    <w:rsid w:val="006645C6"/>
    <w:rsid w:val="0066461E"/>
    <w:rsid w:val="00664AA8"/>
    <w:rsid w:val="00664E27"/>
    <w:rsid w:val="0066555D"/>
    <w:rsid w:val="006717A7"/>
    <w:rsid w:val="00671E11"/>
    <w:rsid w:val="00671F34"/>
    <w:rsid w:val="00672DC5"/>
    <w:rsid w:val="00673F25"/>
    <w:rsid w:val="0067565B"/>
    <w:rsid w:val="0067645D"/>
    <w:rsid w:val="00676994"/>
    <w:rsid w:val="0067737C"/>
    <w:rsid w:val="00677552"/>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4156"/>
    <w:rsid w:val="006A706F"/>
    <w:rsid w:val="006A733D"/>
    <w:rsid w:val="006A7F8A"/>
    <w:rsid w:val="006B0532"/>
    <w:rsid w:val="006B0A13"/>
    <w:rsid w:val="006B1595"/>
    <w:rsid w:val="006B1FB0"/>
    <w:rsid w:val="006B2779"/>
    <w:rsid w:val="006B332A"/>
    <w:rsid w:val="006B4AE0"/>
    <w:rsid w:val="006B6F76"/>
    <w:rsid w:val="006B7042"/>
    <w:rsid w:val="006C17C9"/>
    <w:rsid w:val="006C3841"/>
    <w:rsid w:val="006C39EE"/>
    <w:rsid w:val="006C3E52"/>
    <w:rsid w:val="006C6E67"/>
    <w:rsid w:val="006D1E8B"/>
    <w:rsid w:val="006D5CB2"/>
    <w:rsid w:val="006D75B3"/>
    <w:rsid w:val="006E0581"/>
    <w:rsid w:val="006E07D2"/>
    <w:rsid w:val="006E14DE"/>
    <w:rsid w:val="006E2306"/>
    <w:rsid w:val="006E2DDE"/>
    <w:rsid w:val="006E73DA"/>
    <w:rsid w:val="006E773D"/>
    <w:rsid w:val="006F089E"/>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53"/>
    <w:rsid w:val="00714DFD"/>
    <w:rsid w:val="00714F43"/>
    <w:rsid w:val="0071514A"/>
    <w:rsid w:val="00717273"/>
    <w:rsid w:val="00717B6E"/>
    <w:rsid w:val="00717C1D"/>
    <w:rsid w:val="00722665"/>
    <w:rsid w:val="00723A03"/>
    <w:rsid w:val="0072425E"/>
    <w:rsid w:val="007244CE"/>
    <w:rsid w:val="0072576D"/>
    <w:rsid w:val="00731DCC"/>
    <w:rsid w:val="007329B9"/>
    <w:rsid w:val="00732B94"/>
    <w:rsid w:val="0073307D"/>
    <w:rsid w:val="007350DF"/>
    <w:rsid w:val="007352C8"/>
    <w:rsid w:val="007358B8"/>
    <w:rsid w:val="007365F9"/>
    <w:rsid w:val="00737C3C"/>
    <w:rsid w:val="007413D4"/>
    <w:rsid w:val="00741801"/>
    <w:rsid w:val="007428B9"/>
    <w:rsid w:val="007429D9"/>
    <w:rsid w:val="0074366B"/>
    <w:rsid w:val="00744B74"/>
    <w:rsid w:val="00751A19"/>
    <w:rsid w:val="007543CA"/>
    <w:rsid w:val="00755D08"/>
    <w:rsid w:val="00756416"/>
    <w:rsid w:val="00756DB5"/>
    <w:rsid w:val="00760A87"/>
    <w:rsid w:val="00761F45"/>
    <w:rsid w:val="00763C82"/>
    <w:rsid w:val="00764044"/>
    <w:rsid w:val="00764101"/>
    <w:rsid w:val="0076462F"/>
    <w:rsid w:val="00767F4A"/>
    <w:rsid w:val="0077129D"/>
    <w:rsid w:val="0077198D"/>
    <w:rsid w:val="0077572D"/>
    <w:rsid w:val="007764D1"/>
    <w:rsid w:val="00777952"/>
    <w:rsid w:val="00781E72"/>
    <w:rsid w:val="0078433A"/>
    <w:rsid w:val="00785304"/>
    <w:rsid w:val="00787719"/>
    <w:rsid w:val="007928CE"/>
    <w:rsid w:val="00794C7C"/>
    <w:rsid w:val="007957DE"/>
    <w:rsid w:val="00796221"/>
    <w:rsid w:val="00796724"/>
    <w:rsid w:val="007973C9"/>
    <w:rsid w:val="007A0FC4"/>
    <w:rsid w:val="007A1599"/>
    <w:rsid w:val="007A20CD"/>
    <w:rsid w:val="007A2DC7"/>
    <w:rsid w:val="007A3682"/>
    <w:rsid w:val="007A3C35"/>
    <w:rsid w:val="007A641E"/>
    <w:rsid w:val="007A78D7"/>
    <w:rsid w:val="007A7CC8"/>
    <w:rsid w:val="007B097C"/>
    <w:rsid w:val="007B280B"/>
    <w:rsid w:val="007B55CE"/>
    <w:rsid w:val="007B702D"/>
    <w:rsid w:val="007B761F"/>
    <w:rsid w:val="007B768C"/>
    <w:rsid w:val="007B7D81"/>
    <w:rsid w:val="007C0455"/>
    <w:rsid w:val="007C07B4"/>
    <w:rsid w:val="007C218F"/>
    <w:rsid w:val="007C30CF"/>
    <w:rsid w:val="007C3887"/>
    <w:rsid w:val="007C4BBE"/>
    <w:rsid w:val="007C7104"/>
    <w:rsid w:val="007D1491"/>
    <w:rsid w:val="007D2387"/>
    <w:rsid w:val="007D28EA"/>
    <w:rsid w:val="007E1E80"/>
    <w:rsid w:val="007E231A"/>
    <w:rsid w:val="007E30AD"/>
    <w:rsid w:val="007E363F"/>
    <w:rsid w:val="007E3750"/>
    <w:rsid w:val="007E3B99"/>
    <w:rsid w:val="007E5E8F"/>
    <w:rsid w:val="007E6A35"/>
    <w:rsid w:val="007E78AF"/>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4049"/>
    <w:rsid w:val="00816455"/>
    <w:rsid w:val="00822D90"/>
    <w:rsid w:val="0082323C"/>
    <w:rsid w:val="00823DD9"/>
    <w:rsid w:val="00825E3D"/>
    <w:rsid w:val="00825E53"/>
    <w:rsid w:val="008303B7"/>
    <w:rsid w:val="00831323"/>
    <w:rsid w:val="008331A1"/>
    <w:rsid w:val="00834AD5"/>
    <w:rsid w:val="00835D1E"/>
    <w:rsid w:val="00836F70"/>
    <w:rsid w:val="0083790E"/>
    <w:rsid w:val="00842C13"/>
    <w:rsid w:val="008452DF"/>
    <w:rsid w:val="00845856"/>
    <w:rsid w:val="00845B6C"/>
    <w:rsid w:val="00845C93"/>
    <w:rsid w:val="00845D65"/>
    <w:rsid w:val="00846524"/>
    <w:rsid w:val="00846690"/>
    <w:rsid w:val="0085018F"/>
    <w:rsid w:val="0085029E"/>
    <w:rsid w:val="00853C84"/>
    <w:rsid w:val="00854047"/>
    <w:rsid w:val="00854826"/>
    <w:rsid w:val="00854F6C"/>
    <w:rsid w:val="008555EA"/>
    <w:rsid w:val="00855972"/>
    <w:rsid w:val="0085606D"/>
    <w:rsid w:val="0085714D"/>
    <w:rsid w:val="00857C95"/>
    <w:rsid w:val="008601F1"/>
    <w:rsid w:val="00860956"/>
    <w:rsid w:val="00860A38"/>
    <w:rsid w:val="008635A6"/>
    <w:rsid w:val="00863633"/>
    <w:rsid w:val="00863CCA"/>
    <w:rsid w:val="00864A63"/>
    <w:rsid w:val="00864C03"/>
    <w:rsid w:val="008672A6"/>
    <w:rsid w:val="00867685"/>
    <w:rsid w:val="008678C0"/>
    <w:rsid w:val="008734F4"/>
    <w:rsid w:val="008742C2"/>
    <w:rsid w:val="0088057C"/>
    <w:rsid w:val="00884BBD"/>
    <w:rsid w:val="008857DC"/>
    <w:rsid w:val="00885CF8"/>
    <w:rsid w:val="00885F1B"/>
    <w:rsid w:val="0088622D"/>
    <w:rsid w:val="00887C6F"/>
    <w:rsid w:val="008918FA"/>
    <w:rsid w:val="0089341C"/>
    <w:rsid w:val="00894096"/>
    <w:rsid w:val="008954EA"/>
    <w:rsid w:val="00895610"/>
    <w:rsid w:val="00895C48"/>
    <w:rsid w:val="008975F9"/>
    <w:rsid w:val="008A01AF"/>
    <w:rsid w:val="008A2F6E"/>
    <w:rsid w:val="008A39D6"/>
    <w:rsid w:val="008A4544"/>
    <w:rsid w:val="008A4F7E"/>
    <w:rsid w:val="008A5881"/>
    <w:rsid w:val="008A5A5E"/>
    <w:rsid w:val="008A778C"/>
    <w:rsid w:val="008B1620"/>
    <w:rsid w:val="008B3680"/>
    <w:rsid w:val="008B373C"/>
    <w:rsid w:val="008B3C22"/>
    <w:rsid w:val="008B75F3"/>
    <w:rsid w:val="008C2272"/>
    <w:rsid w:val="008C40F8"/>
    <w:rsid w:val="008C424E"/>
    <w:rsid w:val="008C5B81"/>
    <w:rsid w:val="008C75A6"/>
    <w:rsid w:val="008D3F67"/>
    <w:rsid w:val="008D6702"/>
    <w:rsid w:val="008E1138"/>
    <w:rsid w:val="008E186E"/>
    <w:rsid w:val="008E3BF3"/>
    <w:rsid w:val="008E4283"/>
    <w:rsid w:val="008E66BF"/>
    <w:rsid w:val="008F02AF"/>
    <w:rsid w:val="008F08EA"/>
    <w:rsid w:val="008F15C1"/>
    <w:rsid w:val="008F2E2D"/>
    <w:rsid w:val="008F3EA0"/>
    <w:rsid w:val="008F55F9"/>
    <w:rsid w:val="008F57A0"/>
    <w:rsid w:val="008F6316"/>
    <w:rsid w:val="008F6C8C"/>
    <w:rsid w:val="00900F5D"/>
    <w:rsid w:val="0090170B"/>
    <w:rsid w:val="00904873"/>
    <w:rsid w:val="0090599E"/>
    <w:rsid w:val="00906B7D"/>
    <w:rsid w:val="00910C4D"/>
    <w:rsid w:val="00912B44"/>
    <w:rsid w:val="00913714"/>
    <w:rsid w:val="009145F4"/>
    <w:rsid w:val="00915501"/>
    <w:rsid w:val="0091761D"/>
    <w:rsid w:val="00920AF1"/>
    <w:rsid w:val="0092180B"/>
    <w:rsid w:val="009226F9"/>
    <w:rsid w:val="009230EA"/>
    <w:rsid w:val="009233E2"/>
    <w:rsid w:val="00925AA9"/>
    <w:rsid w:val="00926856"/>
    <w:rsid w:val="009326A0"/>
    <w:rsid w:val="00933E8F"/>
    <w:rsid w:val="009344F9"/>
    <w:rsid w:val="00935636"/>
    <w:rsid w:val="0093767B"/>
    <w:rsid w:val="00937C72"/>
    <w:rsid w:val="0094019D"/>
    <w:rsid w:val="00940F7A"/>
    <w:rsid w:val="00942160"/>
    <w:rsid w:val="00942B2B"/>
    <w:rsid w:val="00943778"/>
    <w:rsid w:val="00944A38"/>
    <w:rsid w:val="00945D4B"/>
    <w:rsid w:val="00950008"/>
    <w:rsid w:val="0095246C"/>
    <w:rsid w:val="00953E7D"/>
    <w:rsid w:val="0095597A"/>
    <w:rsid w:val="0095602E"/>
    <w:rsid w:val="0095644A"/>
    <w:rsid w:val="00960536"/>
    <w:rsid w:val="009614E0"/>
    <w:rsid w:val="009615EF"/>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3F3B"/>
    <w:rsid w:val="00994EEE"/>
    <w:rsid w:val="00995851"/>
    <w:rsid w:val="00997C65"/>
    <w:rsid w:val="009A0929"/>
    <w:rsid w:val="009A0D75"/>
    <w:rsid w:val="009A0D86"/>
    <w:rsid w:val="009A36FC"/>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578B"/>
    <w:rsid w:val="009C79A7"/>
    <w:rsid w:val="009C7F08"/>
    <w:rsid w:val="009D18E7"/>
    <w:rsid w:val="009D3B97"/>
    <w:rsid w:val="009D3C78"/>
    <w:rsid w:val="009D3DCA"/>
    <w:rsid w:val="009D524D"/>
    <w:rsid w:val="009D73A3"/>
    <w:rsid w:val="009D7E48"/>
    <w:rsid w:val="009E069B"/>
    <w:rsid w:val="009E2D31"/>
    <w:rsid w:val="009E3660"/>
    <w:rsid w:val="009E5630"/>
    <w:rsid w:val="009E74F4"/>
    <w:rsid w:val="009F16B9"/>
    <w:rsid w:val="009F23DD"/>
    <w:rsid w:val="009F2F55"/>
    <w:rsid w:val="009F31C5"/>
    <w:rsid w:val="009F5241"/>
    <w:rsid w:val="009F56A7"/>
    <w:rsid w:val="009F69EC"/>
    <w:rsid w:val="009F789E"/>
    <w:rsid w:val="00A019DB"/>
    <w:rsid w:val="00A01AAF"/>
    <w:rsid w:val="00A04786"/>
    <w:rsid w:val="00A05040"/>
    <w:rsid w:val="00A060A5"/>
    <w:rsid w:val="00A128CE"/>
    <w:rsid w:val="00A1311C"/>
    <w:rsid w:val="00A14EC2"/>
    <w:rsid w:val="00A150AB"/>
    <w:rsid w:val="00A17848"/>
    <w:rsid w:val="00A20555"/>
    <w:rsid w:val="00A21074"/>
    <w:rsid w:val="00A21590"/>
    <w:rsid w:val="00A21794"/>
    <w:rsid w:val="00A24877"/>
    <w:rsid w:val="00A306F3"/>
    <w:rsid w:val="00A323D1"/>
    <w:rsid w:val="00A32C2D"/>
    <w:rsid w:val="00A341B8"/>
    <w:rsid w:val="00A35B9D"/>
    <w:rsid w:val="00A37430"/>
    <w:rsid w:val="00A404D1"/>
    <w:rsid w:val="00A406CC"/>
    <w:rsid w:val="00A4183D"/>
    <w:rsid w:val="00A425F4"/>
    <w:rsid w:val="00A42A1D"/>
    <w:rsid w:val="00A43B1B"/>
    <w:rsid w:val="00A44B89"/>
    <w:rsid w:val="00A45BA4"/>
    <w:rsid w:val="00A46C6A"/>
    <w:rsid w:val="00A52562"/>
    <w:rsid w:val="00A52A0F"/>
    <w:rsid w:val="00A60B08"/>
    <w:rsid w:val="00A60E61"/>
    <w:rsid w:val="00A61168"/>
    <w:rsid w:val="00A65FD7"/>
    <w:rsid w:val="00A669D2"/>
    <w:rsid w:val="00A66E5F"/>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4D39"/>
    <w:rsid w:val="00A94FC0"/>
    <w:rsid w:val="00AA0966"/>
    <w:rsid w:val="00AA110D"/>
    <w:rsid w:val="00AA4592"/>
    <w:rsid w:val="00AA5373"/>
    <w:rsid w:val="00AA557E"/>
    <w:rsid w:val="00AB01AA"/>
    <w:rsid w:val="00AB102B"/>
    <w:rsid w:val="00AB22B4"/>
    <w:rsid w:val="00AB23A5"/>
    <w:rsid w:val="00AB2851"/>
    <w:rsid w:val="00AB35B4"/>
    <w:rsid w:val="00AB4619"/>
    <w:rsid w:val="00AB7385"/>
    <w:rsid w:val="00AC242C"/>
    <w:rsid w:val="00AC252C"/>
    <w:rsid w:val="00AC25B6"/>
    <w:rsid w:val="00AC2CC9"/>
    <w:rsid w:val="00AC2F9A"/>
    <w:rsid w:val="00AC3B29"/>
    <w:rsid w:val="00AC5067"/>
    <w:rsid w:val="00AC5142"/>
    <w:rsid w:val="00AC58B5"/>
    <w:rsid w:val="00AC71C8"/>
    <w:rsid w:val="00AC7BB1"/>
    <w:rsid w:val="00AD0B1F"/>
    <w:rsid w:val="00AD183F"/>
    <w:rsid w:val="00AD280E"/>
    <w:rsid w:val="00AD3747"/>
    <w:rsid w:val="00AD4EA5"/>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1CF2"/>
    <w:rsid w:val="00B03774"/>
    <w:rsid w:val="00B03FC8"/>
    <w:rsid w:val="00B04473"/>
    <w:rsid w:val="00B04590"/>
    <w:rsid w:val="00B06007"/>
    <w:rsid w:val="00B11DDC"/>
    <w:rsid w:val="00B12A90"/>
    <w:rsid w:val="00B1378F"/>
    <w:rsid w:val="00B15C60"/>
    <w:rsid w:val="00B17277"/>
    <w:rsid w:val="00B17E87"/>
    <w:rsid w:val="00B205FE"/>
    <w:rsid w:val="00B2376E"/>
    <w:rsid w:val="00B25508"/>
    <w:rsid w:val="00B25B1B"/>
    <w:rsid w:val="00B25ECC"/>
    <w:rsid w:val="00B26D3C"/>
    <w:rsid w:val="00B26F76"/>
    <w:rsid w:val="00B276AB"/>
    <w:rsid w:val="00B32202"/>
    <w:rsid w:val="00B3394E"/>
    <w:rsid w:val="00B342F8"/>
    <w:rsid w:val="00B34442"/>
    <w:rsid w:val="00B35145"/>
    <w:rsid w:val="00B3588A"/>
    <w:rsid w:val="00B369A1"/>
    <w:rsid w:val="00B379D3"/>
    <w:rsid w:val="00B40C8E"/>
    <w:rsid w:val="00B41AC8"/>
    <w:rsid w:val="00B41E3E"/>
    <w:rsid w:val="00B4261A"/>
    <w:rsid w:val="00B431A7"/>
    <w:rsid w:val="00B437C3"/>
    <w:rsid w:val="00B47F32"/>
    <w:rsid w:val="00B506B0"/>
    <w:rsid w:val="00B510DE"/>
    <w:rsid w:val="00B51314"/>
    <w:rsid w:val="00B54357"/>
    <w:rsid w:val="00B5458F"/>
    <w:rsid w:val="00B55474"/>
    <w:rsid w:val="00B5550D"/>
    <w:rsid w:val="00B56065"/>
    <w:rsid w:val="00B56549"/>
    <w:rsid w:val="00B60A13"/>
    <w:rsid w:val="00B61516"/>
    <w:rsid w:val="00B6202D"/>
    <w:rsid w:val="00B626FC"/>
    <w:rsid w:val="00B6278B"/>
    <w:rsid w:val="00B63367"/>
    <w:rsid w:val="00B633A6"/>
    <w:rsid w:val="00B63570"/>
    <w:rsid w:val="00B65C2D"/>
    <w:rsid w:val="00B67DB7"/>
    <w:rsid w:val="00B70D32"/>
    <w:rsid w:val="00B7249A"/>
    <w:rsid w:val="00B738AD"/>
    <w:rsid w:val="00B73971"/>
    <w:rsid w:val="00B75B35"/>
    <w:rsid w:val="00B7608D"/>
    <w:rsid w:val="00B805D5"/>
    <w:rsid w:val="00B8063E"/>
    <w:rsid w:val="00B8157C"/>
    <w:rsid w:val="00B81637"/>
    <w:rsid w:val="00B81AD6"/>
    <w:rsid w:val="00B8343B"/>
    <w:rsid w:val="00B8399E"/>
    <w:rsid w:val="00B8626A"/>
    <w:rsid w:val="00B86376"/>
    <w:rsid w:val="00B86C0B"/>
    <w:rsid w:val="00B86D05"/>
    <w:rsid w:val="00B90A74"/>
    <w:rsid w:val="00B9144C"/>
    <w:rsid w:val="00B91C73"/>
    <w:rsid w:val="00B92DA2"/>
    <w:rsid w:val="00B935C3"/>
    <w:rsid w:val="00B949FE"/>
    <w:rsid w:val="00B94F3E"/>
    <w:rsid w:val="00B95DF0"/>
    <w:rsid w:val="00BA0CD5"/>
    <w:rsid w:val="00BA25C1"/>
    <w:rsid w:val="00BA2957"/>
    <w:rsid w:val="00BA40A3"/>
    <w:rsid w:val="00BA6827"/>
    <w:rsid w:val="00BA6963"/>
    <w:rsid w:val="00BB1CA7"/>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650"/>
    <w:rsid w:val="00BD28FE"/>
    <w:rsid w:val="00BD2EA8"/>
    <w:rsid w:val="00BD325E"/>
    <w:rsid w:val="00BD368D"/>
    <w:rsid w:val="00BD52B7"/>
    <w:rsid w:val="00BD59D7"/>
    <w:rsid w:val="00BD6903"/>
    <w:rsid w:val="00BD6BE4"/>
    <w:rsid w:val="00BD6E56"/>
    <w:rsid w:val="00BE2056"/>
    <w:rsid w:val="00BE498E"/>
    <w:rsid w:val="00BE5794"/>
    <w:rsid w:val="00BE7310"/>
    <w:rsid w:val="00BE7A1C"/>
    <w:rsid w:val="00BF1059"/>
    <w:rsid w:val="00BF10EB"/>
    <w:rsid w:val="00BF3A58"/>
    <w:rsid w:val="00BF6E75"/>
    <w:rsid w:val="00BF6F89"/>
    <w:rsid w:val="00BF7F7C"/>
    <w:rsid w:val="00C007C0"/>
    <w:rsid w:val="00C00A57"/>
    <w:rsid w:val="00C033CF"/>
    <w:rsid w:val="00C035BF"/>
    <w:rsid w:val="00C04C04"/>
    <w:rsid w:val="00C05D75"/>
    <w:rsid w:val="00C0603F"/>
    <w:rsid w:val="00C0669D"/>
    <w:rsid w:val="00C06EF6"/>
    <w:rsid w:val="00C07437"/>
    <w:rsid w:val="00C07CFA"/>
    <w:rsid w:val="00C07EC7"/>
    <w:rsid w:val="00C106B2"/>
    <w:rsid w:val="00C111AE"/>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5965"/>
    <w:rsid w:val="00C45AD0"/>
    <w:rsid w:val="00C470EA"/>
    <w:rsid w:val="00C5044C"/>
    <w:rsid w:val="00C5086A"/>
    <w:rsid w:val="00C50F78"/>
    <w:rsid w:val="00C5411F"/>
    <w:rsid w:val="00C54BA7"/>
    <w:rsid w:val="00C56B08"/>
    <w:rsid w:val="00C60940"/>
    <w:rsid w:val="00C61324"/>
    <w:rsid w:val="00C61536"/>
    <w:rsid w:val="00C61D33"/>
    <w:rsid w:val="00C623A9"/>
    <w:rsid w:val="00C627F0"/>
    <w:rsid w:val="00C64F15"/>
    <w:rsid w:val="00C65AAC"/>
    <w:rsid w:val="00C65CA7"/>
    <w:rsid w:val="00C66B79"/>
    <w:rsid w:val="00C700EB"/>
    <w:rsid w:val="00C70FF0"/>
    <w:rsid w:val="00C71536"/>
    <w:rsid w:val="00C7385B"/>
    <w:rsid w:val="00C77236"/>
    <w:rsid w:val="00C77A4F"/>
    <w:rsid w:val="00C80378"/>
    <w:rsid w:val="00C80F16"/>
    <w:rsid w:val="00C82351"/>
    <w:rsid w:val="00C831D0"/>
    <w:rsid w:val="00C84D04"/>
    <w:rsid w:val="00C84FA5"/>
    <w:rsid w:val="00C85BE7"/>
    <w:rsid w:val="00C85BF2"/>
    <w:rsid w:val="00C87F66"/>
    <w:rsid w:val="00C90F3C"/>
    <w:rsid w:val="00C917CD"/>
    <w:rsid w:val="00C91960"/>
    <w:rsid w:val="00C920A7"/>
    <w:rsid w:val="00C93094"/>
    <w:rsid w:val="00CA258B"/>
    <w:rsid w:val="00CA4B09"/>
    <w:rsid w:val="00CA7035"/>
    <w:rsid w:val="00CB0126"/>
    <w:rsid w:val="00CB08FC"/>
    <w:rsid w:val="00CB19B0"/>
    <w:rsid w:val="00CB20C1"/>
    <w:rsid w:val="00CB2C55"/>
    <w:rsid w:val="00CB37C7"/>
    <w:rsid w:val="00CB43F3"/>
    <w:rsid w:val="00CB5153"/>
    <w:rsid w:val="00CB77D0"/>
    <w:rsid w:val="00CB78D5"/>
    <w:rsid w:val="00CC0516"/>
    <w:rsid w:val="00CC1123"/>
    <w:rsid w:val="00CC1763"/>
    <w:rsid w:val="00CC31BC"/>
    <w:rsid w:val="00CC36A4"/>
    <w:rsid w:val="00CC3C17"/>
    <w:rsid w:val="00CC4904"/>
    <w:rsid w:val="00CC516A"/>
    <w:rsid w:val="00CC6C58"/>
    <w:rsid w:val="00CD211D"/>
    <w:rsid w:val="00CD2979"/>
    <w:rsid w:val="00CD4520"/>
    <w:rsid w:val="00CE2AEF"/>
    <w:rsid w:val="00CE3F77"/>
    <w:rsid w:val="00CE54ED"/>
    <w:rsid w:val="00CF087C"/>
    <w:rsid w:val="00CF0920"/>
    <w:rsid w:val="00CF1507"/>
    <w:rsid w:val="00CF312C"/>
    <w:rsid w:val="00CF33DC"/>
    <w:rsid w:val="00CF5C99"/>
    <w:rsid w:val="00D0124D"/>
    <w:rsid w:val="00D01530"/>
    <w:rsid w:val="00D01B04"/>
    <w:rsid w:val="00D02B92"/>
    <w:rsid w:val="00D10AAD"/>
    <w:rsid w:val="00D1177B"/>
    <w:rsid w:val="00D1201E"/>
    <w:rsid w:val="00D1329E"/>
    <w:rsid w:val="00D1359B"/>
    <w:rsid w:val="00D13D40"/>
    <w:rsid w:val="00D14718"/>
    <w:rsid w:val="00D16073"/>
    <w:rsid w:val="00D210E4"/>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3032"/>
    <w:rsid w:val="00D3321C"/>
    <w:rsid w:val="00D33904"/>
    <w:rsid w:val="00D353ED"/>
    <w:rsid w:val="00D356FC"/>
    <w:rsid w:val="00D41680"/>
    <w:rsid w:val="00D41857"/>
    <w:rsid w:val="00D44DE9"/>
    <w:rsid w:val="00D45DD6"/>
    <w:rsid w:val="00D46213"/>
    <w:rsid w:val="00D56322"/>
    <w:rsid w:val="00D56E40"/>
    <w:rsid w:val="00D614F7"/>
    <w:rsid w:val="00D6324A"/>
    <w:rsid w:val="00D63FF8"/>
    <w:rsid w:val="00D66598"/>
    <w:rsid w:val="00D66B42"/>
    <w:rsid w:val="00D7141C"/>
    <w:rsid w:val="00D73143"/>
    <w:rsid w:val="00D75CA8"/>
    <w:rsid w:val="00D76E66"/>
    <w:rsid w:val="00D81027"/>
    <w:rsid w:val="00D843EE"/>
    <w:rsid w:val="00D845C1"/>
    <w:rsid w:val="00D84C6C"/>
    <w:rsid w:val="00D85F32"/>
    <w:rsid w:val="00D865AB"/>
    <w:rsid w:val="00D91DC9"/>
    <w:rsid w:val="00D91FA4"/>
    <w:rsid w:val="00D949AD"/>
    <w:rsid w:val="00D94AE3"/>
    <w:rsid w:val="00D94CF6"/>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0CAF"/>
    <w:rsid w:val="00DD23B6"/>
    <w:rsid w:val="00DD299A"/>
    <w:rsid w:val="00DD2C64"/>
    <w:rsid w:val="00DD3F4D"/>
    <w:rsid w:val="00DD4491"/>
    <w:rsid w:val="00DD4BD9"/>
    <w:rsid w:val="00DD4E02"/>
    <w:rsid w:val="00DD4EA5"/>
    <w:rsid w:val="00DD61DB"/>
    <w:rsid w:val="00DD6758"/>
    <w:rsid w:val="00DE027C"/>
    <w:rsid w:val="00DE031E"/>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6D81"/>
    <w:rsid w:val="00E17BC0"/>
    <w:rsid w:val="00E20A83"/>
    <w:rsid w:val="00E20CC1"/>
    <w:rsid w:val="00E21916"/>
    <w:rsid w:val="00E21D30"/>
    <w:rsid w:val="00E23784"/>
    <w:rsid w:val="00E250F1"/>
    <w:rsid w:val="00E26AD8"/>
    <w:rsid w:val="00E30F63"/>
    <w:rsid w:val="00E33FCB"/>
    <w:rsid w:val="00E349AA"/>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2288"/>
    <w:rsid w:val="00E740AB"/>
    <w:rsid w:val="00E76DBB"/>
    <w:rsid w:val="00E76F7A"/>
    <w:rsid w:val="00E774F7"/>
    <w:rsid w:val="00E836A3"/>
    <w:rsid w:val="00E8405D"/>
    <w:rsid w:val="00E84D1E"/>
    <w:rsid w:val="00E85F6A"/>
    <w:rsid w:val="00E8676D"/>
    <w:rsid w:val="00E874A7"/>
    <w:rsid w:val="00E91A0E"/>
    <w:rsid w:val="00E91AD0"/>
    <w:rsid w:val="00E91C76"/>
    <w:rsid w:val="00E92B11"/>
    <w:rsid w:val="00E93BAE"/>
    <w:rsid w:val="00E94AEB"/>
    <w:rsid w:val="00E96DB0"/>
    <w:rsid w:val="00EA037E"/>
    <w:rsid w:val="00EA3E19"/>
    <w:rsid w:val="00EA41D9"/>
    <w:rsid w:val="00EA4B52"/>
    <w:rsid w:val="00EA7D72"/>
    <w:rsid w:val="00EB04FD"/>
    <w:rsid w:val="00EB0E31"/>
    <w:rsid w:val="00EB4F6A"/>
    <w:rsid w:val="00EB69BA"/>
    <w:rsid w:val="00EC11CE"/>
    <w:rsid w:val="00EC14FA"/>
    <w:rsid w:val="00EC18AD"/>
    <w:rsid w:val="00EC2B80"/>
    <w:rsid w:val="00EC3373"/>
    <w:rsid w:val="00EC459D"/>
    <w:rsid w:val="00EC474C"/>
    <w:rsid w:val="00EC5AD0"/>
    <w:rsid w:val="00EC5CBE"/>
    <w:rsid w:val="00EC6E6F"/>
    <w:rsid w:val="00EC738D"/>
    <w:rsid w:val="00EC7FCB"/>
    <w:rsid w:val="00ED02EB"/>
    <w:rsid w:val="00ED1AC5"/>
    <w:rsid w:val="00ED263F"/>
    <w:rsid w:val="00ED2EED"/>
    <w:rsid w:val="00ED546E"/>
    <w:rsid w:val="00ED5B95"/>
    <w:rsid w:val="00ED77E4"/>
    <w:rsid w:val="00ED7B45"/>
    <w:rsid w:val="00ED7DA2"/>
    <w:rsid w:val="00EE063D"/>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099E"/>
    <w:rsid w:val="00F1150F"/>
    <w:rsid w:val="00F1216B"/>
    <w:rsid w:val="00F12A86"/>
    <w:rsid w:val="00F13903"/>
    <w:rsid w:val="00F168D4"/>
    <w:rsid w:val="00F171EE"/>
    <w:rsid w:val="00F21852"/>
    <w:rsid w:val="00F21AE6"/>
    <w:rsid w:val="00F226AC"/>
    <w:rsid w:val="00F2332A"/>
    <w:rsid w:val="00F24C6A"/>
    <w:rsid w:val="00F252AE"/>
    <w:rsid w:val="00F26752"/>
    <w:rsid w:val="00F306D9"/>
    <w:rsid w:val="00F33106"/>
    <w:rsid w:val="00F34DAD"/>
    <w:rsid w:val="00F3560C"/>
    <w:rsid w:val="00F4108B"/>
    <w:rsid w:val="00F4142D"/>
    <w:rsid w:val="00F41BB8"/>
    <w:rsid w:val="00F42339"/>
    <w:rsid w:val="00F46AED"/>
    <w:rsid w:val="00F46D5F"/>
    <w:rsid w:val="00F4701A"/>
    <w:rsid w:val="00F541EB"/>
    <w:rsid w:val="00F54CE4"/>
    <w:rsid w:val="00F55748"/>
    <w:rsid w:val="00F57F3C"/>
    <w:rsid w:val="00F60F4A"/>
    <w:rsid w:val="00F6186D"/>
    <w:rsid w:val="00F631E0"/>
    <w:rsid w:val="00F64055"/>
    <w:rsid w:val="00F64387"/>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956"/>
    <w:rsid w:val="00F80B54"/>
    <w:rsid w:val="00F8121C"/>
    <w:rsid w:val="00F83996"/>
    <w:rsid w:val="00F847FE"/>
    <w:rsid w:val="00F8572A"/>
    <w:rsid w:val="00F8786C"/>
    <w:rsid w:val="00F90452"/>
    <w:rsid w:val="00F9182F"/>
    <w:rsid w:val="00F93C41"/>
    <w:rsid w:val="00F94EFD"/>
    <w:rsid w:val="00F962E5"/>
    <w:rsid w:val="00F97865"/>
    <w:rsid w:val="00F97ED8"/>
    <w:rsid w:val="00FA0920"/>
    <w:rsid w:val="00FA13CF"/>
    <w:rsid w:val="00FA13F0"/>
    <w:rsid w:val="00FA17A9"/>
    <w:rsid w:val="00FA2E80"/>
    <w:rsid w:val="00FA3DE2"/>
    <w:rsid w:val="00FA4A1B"/>
    <w:rsid w:val="00FA5499"/>
    <w:rsid w:val="00FA71B7"/>
    <w:rsid w:val="00FB06DE"/>
    <w:rsid w:val="00FB0A8B"/>
    <w:rsid w:val="00FB2C63"/>
    <w:rsid w:val="00FB43D3"/>
    <w:rsid w:val="00FC3167"/>
    <w:rsid w:val="00FC31E2"/>
    <w:rsid w:val="00FC40AD"/>
    <w:rsid w:val="00FC5EA7"/>
    <w:rsid w:val="00FC672D"/>
    <w:rsid w:val="00FC6CEA"/>
    <w:rsid w:val="00FD1A38"/>
    <w:rsid w:val="00FD2F96"/>
    <w:rsid w:val="00FD471C"/>
    <w:rsid w:val="00FD7F34"/>
    <w:rsid w:val="00FE0F31"/>
    <w:rsid w:val="00FE279F"/>
    <w:rsid w:val="00FE5EB6"/>
    <w:rsid w:val="00FE5F82"/>
    <w:rsid w:val="00FE6194"/>
    <w:rsid w:val="00FE62A4"/>
    <w:rsid w:val="00FE691B"/>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67F4-5863-4214-95C6-A70D3CBE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1164</Words>
  <Characters>6868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2025-12-16T13:47:00Z</dcterms:created>
  <dcterms:modified xsi:type="dcterms:W3CDTF">2025-12-22T18:49:00Z</dcterms:modified>
</cp:coreProperties>
</file>