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5F01" w14:textId="1236B506" w:rsidR="00444F13" w:rsidRPr="002F7C6E" w:rsidRDefault="00444F13" w:rsidP="00444F13">
      <w:pPr>
        <w:spacing w:line="240" w:lineRule="auto"/>
        <w:rPr>
          <w:rFonts w:ascii="Arial" w:hAnsi="Arial" w:cs="Arial"/>
        </w:rPr>
      </w:pPr>
      <w:r w:rsidRPr="002F7C6E">
        <w:rPr>
          <w:rFonts w:ascii="Arial" w:hAnsi="Arial" w:cs="Arial"/>
        </w:rPr>
        <w:t>Příloha č. 3</w:t>
      </w:r>
      <w:r>
        <w:rPr>
          <w:rFonts w:ascii="Arial" w:hAnsi="Arial" w:cs="Arial"/>
        </w:rPr>
        <w:t xml:space="preserve"> </w:t>
      </w:r>
      <w:r w:rsidRPr="002F7C6E">
        <w:rPr>
          <w:rFonts w:ascii="Arial" w:hAnsi="Arial" w:cs="Arial"/>
        </w:rPr>
        <w:t xml:space="preserve">– Harmonogram stavebních úprav objektu </w:t>
      </w:r>
      <w:r w:rsidR="0095199E">
        <w:rPr>
          <w:rFonts w:ascii="Arial" w:hAnsi="Arial" w:cs="Arial"/>
        </w:rPr>
        <w:t>„</w:t>
      </w:r>
      <w:r w:rsidR="003369F3" w:rsidRPr="003369F3">
        <w:rPr>
          <w:rFonts w:ascii="Arial" w:hAnsi="Arial" w:cs="Arial"/>
        </w:rPr>
        <w:t>Brozany nad Ohří – rekonstrukce chodníku k fotbalovému hřišti včetně stabilizace pravobřežní břehové linie Mlýnského náhonu</w:t>
      </w:r>
      <w:r w:rsidR="0095199E">
        <w:rPr>
          <w:rFonts w:ascii="Arial" w:hAnsi="Arial" w:cs="Arial"/>
        </w:rPr>
        <w:t>“</w:t>
      </w:r>
      <w:r w:rsidR="003369F3">
        <w:rPr>
          <w:rFonts w:ascii="Arial" w:hAnsi="Arial" w:cs="Arial"/>
        </w:rPr>
        <w:t xml:space="preserve"> </w:t>
      </w:r>
    </w:p>
    <w:p w14:paraId="30A5A333" w14:textId="77777777" w:rsidR="001E1729" w:rsidRDefault="001E1729"/>
    <w:p w14:paraId="5D729C7D" w14:textId="77777777" w:rsidR="00A14CA1" w:rsidRPr="00A14CA1" w:rsidRDefault="00A14CA1">
      <w:pPr>
        <w:rPr>
          <w:i/>
        </w:rPr>
      </w:pPr>
      <w:r w:rsidRPr="00A14CA1">
        <w:rPr>
          <w:i/>
        </w:rPr>
        <w:t>(doplní vybraný dodavatel po podpisu smlouvy)</w:t>
      </w:r>
    </w:p>
    <w:sectPr w:rsidR="00A14CA1" w:rsidRPr="00A14CA1" w:rsidSect="0070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F13"/>
    <w:rsid w:val="001E1729"/>
    <w:rsid w:val="003369F3"/>
    <w:rsid w:val="00444F13"/>
    <w:rsid w:val="00704B62"/>
    <w:rsid w:val="0095199E"/>
    <w:rsid w:val="00A14CA1"/>
    <w:rsid w:val="00F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331E"/>
  <w15:docId w15:val="{C3005070-5B05-45CB-83D3-37348A91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F13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titless titknob</dc:creator>
  <cp:lastModifiedBy>direct1</cp:lastModifiedBy>
  <cp:revision>5</cp:revision>
  <dcterms:created xsi:type="dcterms:W3CDTF">2021-06-29T13:21:00Z</dcterms:created>
  <dcterms:modified xsi:type="dcterms:W3CDTF">2025-08-12T07:52:00Z</dcterms:modified>
</cp:coreProperties>
</file>