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1EDEC" w14:textId="77777777" w:rsidR="00903186" w:rsidRDefault="00EF100D">
      <w:pPr>
        <w:rPr>
          <w:rFonts w:ascii="Verdana" w:hAnsi="Verdana"/>
          <w:b/>
          <w:sz w:val="20"/>
        </w:rPr>
      </w:pPr>
      <w:r w:rsidRPr="00EF100D">
        <w:rPr>
          <w:rFonts w:ascii="Verdana" w:hAnsi="Verdana"/>
          <w:b/>
          <w:sz w:val="20"/>
        </w:rPr>
        <w:t>Příloha č. 1</w:t>
      </w:r>
    </w:p>
    <w:p w14:paraId="0D0173B8" w14:textId="77777777" w:rsidR="00372FCB" w:rsidRDefault="00372FCB" w:rsidP="00372FCB">
      <w:pPr>
        <w:shd w:val="clear" w:color="auto" w:fill="00000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Krycí list nabídky</w:t>
      </w:r>
      <w:r>
        <w:rPr>
          <w:rFonts w:ascii="Verdana" w:hAnsi="Verdana"/>
          <w:b/>
        </w:rPr>
        <w:tab/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372FCB" w14:paraId="08065604" w14:textId="77777777" w:rsidTr="00372FCB">
        <w:trPr>
          <w:trHeight w:val="6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BC10C6D" w14:textId="77777777" w:rsidR="00372FCB" w:rsidRDefault="00372FCB" w:rsidP="002E4F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 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zjednodušené </w:t>
            </w:r>
            <w:r w:rsidR="00872E35">
              <w:rPr>
                <w:rFonts w:ascii="Verdana" w:hAnsi="Verdana"/>
                <w:sz w:val="18"/>
                <w:szCs w:val="18"/>
              </w:rPr>
              <w:t>podlimitní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veřejnou zakázku podle</w:t>
            </w:r>
            <w:r>
              <w:rPr>
                <w:rFonts w:ascii="Verdana" w:hAnsi="Verdana"/>
                <w:sz w:val="18"/>
                <w:szCs w:val="18"/>
              </w:rPr>
              <w:t xml:space="preserve"> zákona č. 13</w:t>
            </w:r>
            <w:r w:rsidR="002E4FB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/20</w:t>
            </w:r>
            <w:r w:rsidR="002E4FB1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 xml:space="preserve">6 Sb. ve znění pozdějších předpisů </w:t>
            </w:r>
          </w:p>
        </w:tc>
      </w:tr>
      <w:tr w:rsidR="00372FCB" w14:paraId="19021438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E9591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CCBC6" w14:textId="2F0BA5A0" w:rsidR="00372FCB" w:rsidRPr="00080067" w:rsidRDefault="0099364F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</w:rPr>
              <w:t>Novostavba obecního hřbitova v Jezdkovicích</w:t>
            </w:r>
          </w:p>
        </w:tc>
      </w:tr>
      <w:tr w:rsidR="00372FCB" w14:paraId="2B20F36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E5F0A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Základní identifikační údaje o uchazeči</w:t>
            </w:r>
          </w:p>
        </w:tc>
      </w:tr>
      <w:tr w:rsidR="00372FCB" w14:paraId="1D4959E7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7822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Obchodní název, jméno: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6F4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  <w:bookmarkStart w:id="0" w:name="_GoBack"/>
        <w:bookmarkEnd w:id="0"/>
      </w:tr>
      <w:tr w:rsidR="00372FCB" w14:paraId="733BD23B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ABB9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BDC4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A1F02E6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D0CF4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DFA7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92235C0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F2DD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37F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69EBDD8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E3BC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8D18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CE7BEDF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5BF12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/ fax: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C07A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1C81EE6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22D7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918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6DA37E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5563274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Kritérium hodnocení </w:t>
            </w:r>
          </w:p>
        </w:tc>
      </w:tr>
      <w:tr w:rsidR="00372FCB" w14:paraId="26B58B31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F4F65" w14:textId="77777777" w:rsidR="00372FCB" w:rsidRDefault="007F080A" w:rsidP="007F080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>konomick</w:t>
            </w:r>
            <w:r>
              <w:rPr>
                <w:rFonts w:ascii="Verdana" w:hAnsi="Verdana"/>
                <w:b/>
                <w:sz w:val="18"/>
                <w:szCs w:val="18"/>
              </w:rPr>
              <w:t>á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 xml:space="preserve"> výhodnost podle nejnižší nabídkové ceny</w:t>
            </w:r>
          </w:p>
        </w:tc>
      </w:tr>
      <w:tr w:rsidR="00372FCB" w14:paraId="565FF6EA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A9A4CE" w14:textId="77777777" w:rsidR="00372FCB" w:rsidRPr="00CE2566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2566">
              <w:rPr>
                <w:rFonts w:ascii="Verdana" w:hAnsi="Verdana"/>
                <w:b/>
                <w:sz w:val="18"/>
                <w:szCs w:val="18"/>
              </w:rPr>
              <w:t>Celková nabídková cena bez DPH</w:t>
            </w:r>
            <w:r w:rsidR="00CE2566" w:rsidRPr="00CE256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2429B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587A19D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904EC4" w14:textId="77777777" w:rsidR="00372FCB" w:rsidRDefault="00372FCB" w:rsidP="00CE25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DPH 21 %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2A9449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E7E4773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F4FEFDB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B18D1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72A355F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880B66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oprávněna jednat za uchazeče</w:t>
            </w:r>
          </w:p>
        </w:tc>
      </w:tr>
      <w:tr w:rsidR="00372FCB" w14:paraId="19C10189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E7E3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Titul, jméno, příjmení: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C66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D12C60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AD6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Funkce: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161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C83E8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1B619569" w14:textId="77777777" w:rsidTr="00372FCB">
        <w:trPr>
          <w:trHeight w:val="16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3313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Podpis, razítko: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DEF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0EEFC1F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1EF097E4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0EFFCF09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06B6518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510B9515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DA4E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F262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632DA8" w14:textId="77777777" w:rsidR="00372FCB" w:rsidRPr="00EF100D" w:rsidRDefault="00372FCB">
      <w:pPr>
        <w:rPr>
          <w:rFonts w:ascii="Verdana" w:hAnsi="Verdana"/>
          <w:b/>
          <w:sz w:val="20"/>
        </w:rPr>
      </w:pPr>
    </w:p>
    <w:sectPr w:rsidR="00372FCB" w:rsidRPr="00EF100D" w:rsidSect="00372FC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723A2" w14:textId="77777777" w:rsidR="009C03F3" w:rsidRDefault="009C03F3" w:rsidP="00EF100D">
      <w:pPr>
        <w:spacing w:after="0" w:line="240" w:lineRule="auto"/>
      </w:pPr>
      <w:r>
        <w:separator/>
      </w:r>
    </w:p>
  </w:endnote>
  <w:endnote w:type="continuationSeparator" w:id="0">
    <w:p w14:paraId="1BE38176" w14:textId="77777777" w:rsidR="009C03F3" w:rsidRDefault="009C03F3" w:rsidP="00EF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B5681" w14:textId="77777777" w:rsidR="009C03F3" w:rsidRDefault="009C03F3" w:rsidP="00EF100D">
      <w:pPr>
        <w:spacing w:after="0" w:line="240" w:lineRule="auto"/>
      </w:pPr>
      <w:r>
        <w:separator/>
      </w:r>
    </w:p>
  </w:footnote>
  <w:footnote w:type="continuationSeparator" w:id="0">
    <w:p w14:paraId="44D9C1A1" w14:textId="77777777" w:rsidR="009C03F3" w:rsidRDefault="009C03F3" w:rsidP="00EF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00D"/>
    <w:rsid w:val="00080067"/>
    <w:rsid w:val="00274006"/>
    <w:rsid w:val="00291586"/>
    <w:rsid w:val="002E4FB1"/>
    <w:rsid w:val="00345FC4"/>
    <w:rsid w:val="00372FCB"/>
    <w:rsid w:val="005B250F"/>
    <w:rsid w:val="007F080A"/>
    <w:rsid w:val="00800598"/>
    <w:rsid w:val="00872E35"/>
    <w:rsid w:val="00903186"/>
    <w:rsid w:val="00904C35"/>
    <w:rsid w:val="0099364F"/>
    <w:rsid w:val="009C03F3"/>
    <w:rsid w:val="00B779F9"/>
    <w:rsid w:val="00BA5A9C"/>
    <w:rsid w:val="00CE2566"/>
    <w:rsid w:val="00E313AA"/>
    <w:rsid w:val="00E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60249F"/>
  <w15:chartTrackingRefBased/>
  <w15:docId w15:val="{7395FEEA-7CBB-4BD7-B30A-39F18B5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D"/>
  </w:style>
  <w:style w:type="paragraph" w:styleId="Zpat">
    <w:name w:val="footer"/>
    <w:basedOn w:val="Normln"/>
    <w:link w:val="Zpat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jkgrant1</cp:lastModifiedBy>
  <cp:revision>15</cp:revision>
  <cp:lastPrinted>2015-01-28T12:58:00Z</cp:lastPrinted>
  <dcterms:created xsi:type="dcterms:W3CDTF">2015-01-25T13:50:00Z</dcterms:created>
  <dcterms:modified xsi:type="dcterms:W3CDTF">2020-12-15T08:22:00Z</dcterms:modified>
</cp:coreProperties>
</file>