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6F2A13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0" w:color="auto"/>
        </w:pBdr>
        <w:tabs>
          <w:tab w:val="left" w:pos="9214"/>
        </w:tabs>
        <w:ind w:left="284" w:right="141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6F2A13">
        <w:rPr>
          <w:rFonts w:ascii="Calibri" w:hAnsi="Calibri" w:cs="Calibri"/>
          <w:b/>
          <w:sz w:val="32"/>
          <w:szCs w:val="32"/>
        </w:rPr>
        <w:t>Krycí</w:t>
      </w:r>
      <w:r w:rsidRPr="00A71831">
        <w:rPr>
          <w:rFonts w:ascii="Calibri" w:hAnsi="Calibri" w:cs="Calibri"/>
          <w:b/>
          <w:sz w:val="32"/>
          <w:szCs w:val="32"/>
        </w:rPr>
        <w:t xml:space="preserve"> list nabídky pro veřejnou zakázku</w:t>
      </w:r>
    </w:p>
    <w:p w:rsidR="0063293E" w:rsidRPr="001F44FB" w:rsidRDefault="0063293E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CF2EB0" w:rsidRPr="00766A05" w:rsidRDefault="00B75E95" w:rsidP="00CF2EB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8"/>
          <w:szCs w:val="28"/>
        </w:rPr>
      </w:pPr>
      <w:r w:rsidRPr="00B75E95">
        <w:rPr>
          <w:rFonts w:asciiTheme="minorHAnsi" w:hAnsiTheme="minorHAnsi" w:cs="Arial"/>
          <w:b/>
          <w:sz w:val="24"/>
          <w:szCs w:val="24"/>
          <w:u w:val="single"/>
        </w:rPr>
        <w:t xml:space="preserve">Veřejná zakázka: </w:t>
      </w:r>
      <w:r w:rsidR="006F2A13">
        <w:rPr>
          <w:rFonts w:asciiTheme="minorHAnsi" w:hAnsiTheme="minorHAnsi" w:cs="Arial"/>
          <w:b/>
          <w:sz w:val="26"/>
          <w:szCs w:val="26"/>
        </w:rPr>
        <w:t xml:space="preserve"> </w:t>
      </w:r>
      <w:r w:rsidR="00766A05" w:rsidRPr="00766A05">
        <w:rPr>
          <w:rFonts w:asciiTheme="minorHAnsi" w:hAnsiTheme="minorHAnsi" w:cs="Arial"/>
          <w:b/>
          <w:sz w:val="28"/>
          <w:szCs w:val="28"/>
        </w:rPr>
        <w:t>Stavební úpravy sportovní haly Nový Bydžov</w:t>
      </w:r>
    </w:p>
    <w:p w:rsidR="001A27E4" w:rsidRPr="00CF2EB0" w:rsidRDefault="001A27E4" w:rsidP="00CF2EB0">
      <w:pPr>
        <w:tabs>
          <w:tab w:val="left" w:pos="3465"/>
        </w:tabs>
        <w:ind w:left="120" w:right="232"/>
        <w:jc w:val="center"/>
        <w:rPr>
          <w:rFonts w:ascii="Calibri" w:hAnsi="Calibri" w:cs="Calibri"/>
          <w:sz w:val="24"/>
          <w:szCs w:val="24"/>
          <w:u w:val="single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1950"/>
      </w:tblGrid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33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11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374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 uchazeče (bylo – 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4F216D" w:rsidRPr="00D96A7B" w:rsidRDefault="004F216D" w:rsidP="004F216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4F216D" w:rsidP="004F216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4F216D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4F216D" w:rsidRPr="00D96A7B" w:rsidRDefault="004F216D" w:rsidP="004F216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4F216D" w:rsidP="004F216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E82DBA">
        <w:trPr>
          <w:trHeight w:val="814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900"/>
        </w:trPr>
        <w:tc>
          <w:tcPr>
            <w:tcW w:w="4111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1402"/>
        </w:trPr>
        <w:tc>
          <w:tcPr>
            <w:tcW w:w="4111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sectPr w:rsidR="00160F45" w:rsidSect="006F2A13">
      <w:headerReference w:type="default" r:id="rId8"/>
      <w:pgSz w:w="11906" w:h="16838" w:code="9"/>
      <w:pgMar w:top="1276" w:right="1133" w:bottom="993" w:left="1276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27E4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4823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6EF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216D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348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D7C36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A13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66A05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D7A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75E95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3BF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3CC0C9A1"/>
  <w15:docId w15:val="{FD168108-7674-4601-ACA0-9DE390B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3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9BAC-A7E2-44D3-A2D6-811B3EF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843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116</cp:revision>
  <cp:lastPrinted>2020-06-10T15:08:00Z</cp:lastPrinted>
  <dcterms:created xsi:type="dcterms:W3CDTF">2015-05-25T12:21:00Z</dcterms:created>
  <dcterms:modified xsi:type="dcterms:W3CDTF">2021-09-01T12:03:00Z</dcterms:modified>
</cp:coreProperties>
</file>