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E20" w:rsidRDefault="007A6E20" w:rsidP="00BD3585">
      <w:pPr>
        <w:jc w:val="center"/>
        <w:rPr>
          <w:rFonts w:ascii="Tahoma" w:hAnsi="Tahoma" w:cs="Tahoma"/>
          <w:b/>
          <w:sz w:val="30"/>
          <w:szCs w:val="30"/>
        </w:rPr>
      </w:pPr>
      <w:bookmarkStart w:id="0" w:name="_Toc222108219"/>
      <w:bookmarkStart w:id="1" w:name="_Toc369619644"/>
      <w:bookmarkStart w:id="2" w:name="_Toc369680699"/>
      <w:bookmarkStart w:id="3" w:name="_Toc369681462"/>
      <w:bookmarkStart w:id="4" w:name="_GoBack"/>
      <w:bookmarkEnd w:id="4"/>
    </w:p>
    <w:bookmarkEnd w:id="0"/>
    <w:bookmarkEnd w:id="1"/>
    <w:bookmarkEnd w:id="2"/>
    <w:bookmarkEnd w:id="3"/>
    <w:p w:rsidR="0076638F" w:rsidRPr="00BD3585" w:rsidRDefault="00E86939" w:rsidP="00BD3585">
      <w:pPr>
        <w:jc w:val="center"/>
        <w:rPr>
          <w:rFonts w:ascii="Tahoma" w:hAnsi="Tahoma" w:cs="Tahoma"/>
          <w:b/>
          <w:sz w:val="30"/>
          <w:szCs w:val="30"/>
        </w:rPr>
      </w:pPr>
      <w:r>
        <w:rPr>
          <w:rFonts w:ascii="Tahoma" w:hAnsi="Tahoma" w:cs="Tahoma"/>
          <w:b/>
          <w:sz w:val="30"/>
          <w:szCs w:val="30"/>
        </w:rPr>
        <w:t>SEZNAM SUBDODAVATELŮ</w:t>
      </w:r>
    </w:p>
    <w:p w:rsidR="000B7D93" w:rsidRDefault="000B7D93" w:rsidP="000B7D93">
      <w:pPr>
        <w:pStyle w:val="Nzev"/>
        <w:tabs>
          <w:tab w:val="left" w:pos="1701"/>
        </w:tabs>
        <w:jc w:val="center"/>
        <w:rPr>
          <w:rFonts w:ascii="Tahoma" w:hAnsi="Tahoma" w:cs="Tahoma"/>
          <w:bCs/>
          <w:sz w:val="20"/>
        </w:rPr>
      </w:pPr>
    </w:p>
    <w:p w:rsidR="00E86939" w:rsidRPr="00E86939" w:rsidRDefault="00E86939" w:rsidP="00E86939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p w:rsidR="00E86939" w:rsidRPr="00E86939" w:rsidRDefault="00E86939" w:rsidP="00E86939">
      <w:pPr>
        <w:tabs>
          <w:tab w:val="left" w:pos="540"/>
          <w:tab w:val="right" w:leader="dot" w:pos="9062"/>
        </w:tabs>
        <w:spacing w:line="276" w:lineRule="auto"/>
        <w:jc w:val="center"/>
        <w:rPr>
          <w:rFonts w:ascii="Tahoma" w:hAnsi="Tahoma" w:cs="Tahoma"/>
          <w:b/>
          <w:bCs/>
          <w:noProof/>
          <w:sz w:val="20"/>
        </w:rPr>
      </w:pPr>
      <w:r w:rsidRPr="00E86939">
        <w:rPr>
          <w:rFonts w:ascii="Tahoma" w:hAnsi="Tahoma" w:cs="Tahoma"/>
          <w:b/>
          <w:noProof/>
          <w:sz w:val="20"/>
          <w:szCs w:val="20"/>
        </w:rPr>
        <w:t>K </w:t>
      </w:r>
      <w:r w:rsidRPr="00E86939">
        <w:rPr>
          <w:rFonts w:ascii="Tahoma" w:hAnsi="Tahoma" w:cs="Tahoma"/>
          <w:b/>
          <w:bCs/>
          <w:noProof/>
          <w:sz w:val="20"/>
        </w:rPr>
        <w:t>podlimitní veřejné zakázce na stavební práce s názvem</w:t>
      </w:r>
    </w:p>
    <w:p w:rsidR="00E86939" w:rsidRPr="00E86939" w:rsidRDefault="00E86939" w:rsidP="00E86939">
      <w:pPr>
        <w:tabs>
          <w:tab w:val="left" w:pos="540"/>
          <w:tab w:val="right" w:leader="dot" w:pos="9062"/>
        </w:tabs>
        <w:spacing w:line="276" w:lineRule="auto"/>
        <w:jc w:val="center"/>
        <w:rPr>
          <w:rFonts w:ascii="Tahoma" w:hAnsi="Tahoma" w:cs="Tahoma"/>
          <w:sz w:val="20"/>
        </w:rPr>
      </w:pPr>
    </w:p>
    <w:p w:rsidR="00E86939" w:rsidRPr="00E86939" w:rsidRDefault="00E86939" w:rsidP="00E86939">
      <w:pPr>
        <w:tabs>
          <w:tab w:val="left" w:pos="540"/>
          <w:tab w:val="right" w:leader="dot" w:pos="9062"/>
        </w:tabs>
        <w:spacing w:line="276" w:lineRule="auto"/>
        <w:jc w:val="center"/>
        <w:rPr>
          <w:rFonts w:ascii="Tahoma" w:hAnsi="Tahoma" w:cs="Tahoma"/>
          <w:b/>
          <w:bCs/>
          <w:noProof/>
          <w:sz w:val="20"/>
        </w:rPr>
      </w:pPr>
    </w:p>
    <w:p w:rsidR="00E86939" w:rsidRPr="00E86939" w:rsidRDefault="00E86939" w:rsidP="00E86939">
      <w:pPr>
        <w:spacing w:line="276" w:lineRule="auto"/>
        <w:ind w:left="360"/>
        <w:jc w:val="center"/>
        <w:rPr>
          <w:rFonts w:ascii="Tahoma" w:hAnsi="Tahoma" w:cs="Tahoma"/>
          <w:b/>
          <w:bCs/>
        </w:rPr>
      </w:pPr>
      <w:r w:rsidRPr="00E86939">
        <w:rPr>
          <w:rFonts w:ascii="Tahoma" w:hAnsi="Tahoma" w:cs="Tahoma"/>
          <w:b/>
        </w:rPr>
        <w:t>„</w:t>
      </w:r>
      <w:r w:rsidRPr="00E86939">
        <w:rPr>
          <w:rFonts w:ascii="Tahoma" w:hAnsi="Tahoma" w:cs="Tahoma"/>
          <w:b/>
          <w:sz w:val="28"/>
          <w:szCs w:val="32"/>
        </w:rPr>
        <w:t>Modernizace veřejného prostoru městyse Brozany nad Ohří</w:t>
      </w:r>
      <w:r w:rsidRPr="00E86939">
        <w:rPr>
          <w:rFonts w:ascii="Tahoma" w:hAnsi="Tahoma" w:cs="Tahoma"/>
          <w:b/>
          <w:bCs/>
        </w:rPr>
        <w:t>“</w:t>
      </w:r>
    </w:p>
    <w:p w:rsidR="00E86939" w:rsidRPr="00E86939" w:rsidRDefault="00E86939" w:rsidP="00E86939">
      <w:pPr>
        <w:tabs>
          <w:tab w:val="left" w:pos="540"/>
          <w:tab w:val="right" w:leader="dot" w:pos="9062"/>
        </w:tabs>
        <w:spacing w:line="276" w:lineRule="auto"/>
        <w:jc w:val="center"/>
        <w:rPr>
          <w:rFonts w:ascii="Tahoma" w:hAnsi="Tahoma" w:cs="Tahoma"/>
          <w:b/>
          <w:bCs/>
          <w:noProof/>
          <w:sz w:val="20"/>
        </w:rPr>
      </w:pPr>
    </w:p>
    <w:p w:rsidR="00E86939" w:rsidRPr="00E86939" w:rsidRDefault="00E86939" w:rsidP="00E86939">
      <w:pPr>
        <w:spacing w:before="120" w:line="276" w:lineRule="auto"/>
        <w:ind w:left="284"/>
        <w:jc w:val="center"/>
        <w:rPr>
          <w:rFonts w:ascii="Tahoma" w:hAnsi="Tahoma" w:cs="Tahoma"/>
          <w:color w:val="000000"/>
          <w:sz w:val="20"/>
          <w:szCs w:val="20"/>
        </w:rPr>
      </w:pPr>
      <w:r w:rsidRPr="00E86939">
        <w:rPr>
          <w:rFonts w:ascii="Tahoma" w:hAnsi="Tahoma" w:cs="Tahoma"/>
          <w:color w:val="000000"/>
          <w:sz w:val="20"/>
          <w:szCs w:val="20"/>
        </w:rPr>
        <w:t>zadávané dle § 21 odst. 1 písm. b) a § 28 zákona č. 137/2006 Sb., o veřejných zakázkách, ve znění pozdějších předpisů (dále jen „</w:t>
      </w:r>
      <w:r w:rsidRPr="00E86939">
        <w:rPr>
          <w:rFonts w:ascii="Tahoma" w:hAnsi="Tahoma" w:cs="Tahoma"/>
          <w:b/>
          <w:color w:val="000000"/>
          <w:sz w:val="20"/>
          <w:szCs w:val="20"/>
        </w:rPr>
        <w:t>zákon</w:t>
      </w:r>
      <w:r w:rsidRPr="00E86939">
        <w:rPr>
          <w:rFonts w:ascii="Tahoma" w:hAnsi="Tahoma" w:cs="Tahoma"/>
          <w:color w:val="000000"/>
          <w:sz w:val="20"/>
          <w:szCs w:val="20"/>
        </w:rPr>
        <w:t>“) v užším řízení</w:t>
      </w:r>
    </w:p>
    <w:p w:rsidR="00E86939" w:rsidRPr="00E86939" w:rsidRDefault="00E86939" w:rsidP="00E86939">
      <w:pPr>
        <w:spacing w:before="120"/>
        <w:ind w:left="284"/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E86939">
        <w:rPr>
          <w:rFonts w:ascii="Tahoma" w:hAnsi="Tahoma" w:cs="Tahoma"/>
          <w:b/>
          <w:color w:val="000000"/>
          <w:sz w:val="20"/>
          <w:szCs w:val="20"/>
        </w:rPr>
        <w:t>Evidenční číslo ve Věstníku veřejných zakázek: 506272</w:t>
      </w:r>
    </w:p>
    <w:p w:rsidR="00E86939" w:rsidRPr="00E86939" w:rsidRDefault="00E86939" w:rsidP="00E86939">
      <w:pPr>
        <w:spacing w:before="120" w:line="276" w:lineRule="auto"/>
        <w:ind w:left="284"/>
        <w:jc w:val="center"/>
        <w:rPr>
          <w:rFonts w:ascii="Tahoma" w:hAnsi="Tahoma" w:cs="Tahoma"/>
          <w:color w:val="000000"/>
          <w:sz w:val="20"/>
          <w:szCs w:val="20"/>
        </w:rPr>
      </w:pPr>
      <w:r w:rsidRPr="00E86939">
        <w:rPr>
          <w:rFonts w:ascii="Tahoma" w:hAnsi="Tahoma" w:cs="Tahoma"/>
          <w:color w:val="000000"/>
          <w:sz w:val="20"/>
          <w:szCs w:val="20"/>
        </w:rPr>
        <w:t xml:space="preserve">Projekt bude spolufinancován ze zdrojů EU, prostřednictvím: </w:t>
      </w:r>
      <w:r w:rsidRPr="00E86939">
        <w:rPr>
          <w:rFonts w:ascii="Tahoma" w:eastAsia="Arial Unicode MS" w:hAnsi="Tahoma" w:cs="Tahoma"/>
          <w:color w:val="000000"/>
          <w:sz w:val="20"/>
          <w:szCs w:val="20"/>
        </w:rPr>
        <w:t>ROP NUTS II Severozápad, prioritní osa 9.2 Integrovaná podpora místního rozvoje, oblast podpory 9.2.2 Investice pro zlepšení fyzické infrastruktury</w:t>
      </w:r>
    </w:p>
    <w:p w:rsidR="002C4F50" w:rsidRDefault="002C4F50" w:rsidP="002C4F50"/>
    <w:p w:rsidR="00E86939" w:rsidRPr="002C4F50" w:rsidRDefault="00E86939" w:rsidP="002C4F50"/>
    <w:p w:rsidR="000B7D93" w:rsidRPr="00DE19E1" w:rsidRDefault="000B7D93" w:rsidP="000B7D93">
      <w:pPr>
        <w:pStyle w:val="Nadpis1"/>
      </w:pPr>
      <w:r w:rsidRPr="00DE19E1">
        <w:t xml:space="preserve">Seznam osob, s jejichž pomocí uchazeč </w:t>
      </w:r>
      <w:r w:rsidR="00C560EB">
        <w:t>provádí</w:t>
      </w:r>
      <w:r w:rsidRPr="00DE19E1">
        <w:t xml:space="preserve"> realizaci zakázky</w:t>
      </w:r>
    </w:p>
    <w:tbl>
      <w:tblPr>
        <w:tblW w:w="4954" w:type="pct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ook w:val="01E0" w:firstRow="1" w:lastRow="1" w:firstColumn="1" w:lastColumn="1" w:noHBand="0" w:noVBand="0"/>
      </w:tblPr>
      <w:tblGrid>
        <w:gridCol w:w="340"/>
        <w:gridCol w:w="3911"/>
        <w:gridCol w:w="3127"/>
        <w:gridCol w:w="2340"/>
      </w:tblGrid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5" w:name="Text43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211" w:type="pct"/>
            <w:vMerge w:val="restart"/>
            <w:tcMar>
              <w:left w:w="85" w:type="dxa"/>
              <w:right w:w="85" w:type="dxa"/>
            </w:tcMar>
          </w:tcPr>
          <w:p w:rsidR="000B7D93" w:rsidRPr="00DE19E1" w:rsidRDefault="000B7D93" w:rsidP="002C4F50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popis plnění</w:t>
            </w: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6" w:name="Text44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7" w:name="Text45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8" w:name="Text46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9" w:name="Text49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10" w:name="Text50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11" w:name="Text51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12" w:name="Text52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6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Osoby zmocněné k dalším jednáním: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13" w:name="Text53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B7D93" w:rsidRPr="00DE19E1" w:rsidRDefault="000B7D93" w:rsidP="000B7D93">
      <w:pPr>
        <w:rPr>
          <w:rFonts w:ascii="Tahoma" w:hAnsi="Tahoma" w:cs="Tahoma"/>
        </w:rPr>
      </w:pPr>
    </w:p>
    <w:tbl>
      <w:tblPr>
        <w:tblW w:w="4954" w:type="pct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ook w:val="01E0" w:firstRow="1" w:lastRow="1" w:firstColumn="1" w:lastColumn="1" w:noHBand="0" w:noVBand="0"/>
      </w:tblPr>
      <w:tblGrid>
        <w:gridCol w:w="340"/>
        <w:gridCol w:w="3820"/>
        <w:gridCol w:w="3134"/>
        <w:gridCol w:w="2424"/>
      </w:tblGrid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14" w:name="Text54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255" w:type="pct"/>
            <w:vMerge w:val="restart"/>
            <w:tcMar>
              <w:left w:w="85" w:type="dxa"/>
              <w:right w:w="85" w:type="dxa"/>
            </w:tcMar>
          </w:tcPr>
          <w:p w:rsidR="000B7D93" w:rsidRPr="00DE19E1" w:rsidRDefault="000B7D93" w:rsidP="002C4F50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popis plnění</w:t>
            </w: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15" w:name="Text55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16" w:name="Text56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17" w:name="Text57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18" w:name="Text58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19" w:name="Text59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20" w:name="Text60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21" w:name="Text61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B7D93" w:rsidRPr="00DE19E1" w:rsidTr="000B7D93">
        <w:tc>
          <w:tcPr>
            <w:tcW w:w="151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Osoby zmocněné k dalším jednáním: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bookmarkStart w:id="22" w:name="Text62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0B7D93" w:rsidRPr="00DE19E1" w:rsidRDefault="000B7D93" w:rsidP="008052EE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B7D93" w:rsidRPr="00DE19E1" w:rsidRDefault="000B7D93" w:rsidP="000B7D93">
      <w:pPr>
        <w:spacing w:line="280" w:lineRule="atLeast"/>
        <w:rPr>
          <w:rFonts w:ascii="Tahoma" w:hAnsi="Tahoma" w:cs="Tahoma"/>
          <w:sz w:val="20"/>
          <w:szCs w:val="20"/>
        </w:rPr>
      </w:pPr>
    </w:p>
    <w:p w:rsidR="000B7D93" w:rsidRDefault="000B7D93" w:rsidP="000B7D93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DE19E1">
        <w:rPr>
          <w:rFonts w:ascii="Tahoma" w:hAnsi="Tahoma" w:cs="Tahoma"/>
          <w:i/>
          <w:iCs/>
          <w:sz w:val="20"/>
          <w:szCs w:val="20"/>
        </w:rPr>
        <w:t>Dodavatel může přidat libovolný počet řádků, dle počtu Subdodavatelů</w:t>
      </w:r>
      <w:r w:rsidR="002C4F50">
        <w:rPr>
          <w:rFonts w:ascii="Tahoma" w:hAnsi="Tahoma" w:cs="Tahoma"/>
          <w:i/>
          <w:iCs/>
          <w:sz w:val="20"/>
          <w:szCs w:val="20"/>
        </w:rPr>
        <w:t>,</w:t>
      </w:r>
      <w:r w:rsidRPr="00DE19E1">
        <w:rPr>
          <w:rFonts w:ascii="Tahoma" w:hAnsi="Tahoma" w:cs="Tahoma"/>
          <w:i/>
          <w:iCs/>
          <w:sz w:val="20"/>
          <w:szCs w:val="20"/>
        </w:rPr>
        <w:t xml:space="preserve"> kteří se budou podílet na vlastním předmětu plnění včetně uvedení popisu prováděných prací/dodávek/služeb.</w:t>
      </w:r>
    </w:p>
    <w:p w:rsidR="00C560EB" w:rsidRDefault="00C560EB" w:rsidP="000B7D93">
      <w:pPr>
        <w:jc w:val="both"/>
        <w:rPr>
          <w:rFonts w:ascii="Tahoma" w:hAnsi="Tahoma" w:cs="Tahoma"/>
          <w:i/>
          <w:iCs/>
          <w:sz w:val="20"/>
          <w:szCs w:val="20"/>
        </w:rPr>
      </w:pPr>
    </w:p>
    <w:p w:rsidR="00C560EB" w:rsidRDefault="00C560EB" w:rsidP="000B7D93">
      <w:pPr>
        <w:jc w:val="both"/>
        <w:rPr>
          <w:rFonts w:ascii="Tahoma" w:hAnsi="Tahoma" w:cs="Tahoma"/>
          <w:i/>
          <w:iCs/>
          <w:sz w:val="20"/>
          <w:szCs w:val="20"/>
        </w:rPr>
      </w:pPr>
    </w:p>
    <w:p w:rsidR="00C560EB" w:rsidRPr="00DE19E1" w:rsidRDefault="00C560EB" w:rsidP="00C560EB">
      <w:pPr>
        <w:pStyle w:val="Nadpis1"/>
      </w:pPr>
      <w:r w:rsidRPr="00DE19E1">
        <w:lastRenderedPageBreak/>
        <w:t xml:space="preserve">Seznam osob, s jejichž pomocí </w:t>
      </w:r>
      <w:r w:rsidR="00FB4635">
        <w:t>U</w:t>
      </w:r>
      <w:r w:rsidRPr="00DE19E1">
        <w:t xml:space="preserve">chazeč </w:t>
      </w:r>
      <w:r>
        <w:t>prokazoval kvalifikaci</w:t>
      </w:r>
      <w:r w:rsidR="00FB4635">
        <w:t xml:space="preserve"> v Žádosti o účast</w:t>
      </w:r>
    </w:p>
    <w:tbl>
      <w:tblPr>
        <w:tblW w:w="4954" w:type="pct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ook w:val="01E0" w:firstRow="1" w:lastRow="1" w:firstColumn="1" w:lastColumn="1" w:noHBand="0" w:noVBand="0"/>
      </w:tblPr>
      <w:tblGrid>
        <w:gridCol w:w="340"/>
        <w:gridCol w:w="3911"/>
        <w:gridCol w:w="3127"/>
        <w:gridCol w:w="2340"/>
      </w:tblGrid>
      <w:tr w:rsidR="00C560EB" w:rsidRPr="00DE19E1" w:rsidTr="00A96002">
        <w:tc>
          <w:tcPr>
            <w:tcW w:w="156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1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6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11" w:type="pct"/>
            <w:vMerge w:val="restar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Rozsah kvalifikace</w:t>
            </w:r>
          </w:p>
        </w:tc>
      </w:tr>
      <w:tr w:rsidR="00C560EB" w:rsidRPr="00DE19E1" w:rsidTr="00A96002">
        <w:tc>
          <w:tcPr>
            <w:tcW w:w="156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6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6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6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6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6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6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6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9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Osoby zmocněné k dalším jednáním:</w:t>
            </w:r>
          </w:p>
        </w:tc>
        <w:tc>
          <w:tcPr>
            <w:tcW w:w="1615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11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560EB" w:rsidRPr="00DE19E1" w:rsidRDefault="00C560EB" w:rsidP="00C560EB">
      <w:pPr>
        <w:rPr>
          <w:rFonts w:ascii="Tahoma" w:hAnsi="Tahoma" w:cs="Tahoma"/>
        </w:rPr>
      </w:pPr>
    </w:p>
    <w:tbl>
      <w:tblPr>
        <w:tblW w:w="4954" w:type="pct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ook w:val="01E0" w:firstRow="1" w:lastRow="1" w:firstColumn="1" w:lastColumn="1" w:noHBand="0" w:noVBand="0"/>
      </w:tblPr>
      <w:tblGrid>
        <w:gridCol w:w="340"/>
        <w:gridCol w:w="3820"/>
        <w:gridCol w:w="3134"/>
        <w:gridCol w:w="2424"/>
      </w:tblGrid>
      <w:tr w:rsidR="00C560EB" w:rsidRPr="00DE19E1" w:rsidTr="00A96002">
        <w:tc>
          <w:tcPr>
            <w:tcW w:w="151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55" w:type="pct"/>
            <w:vMerge w:val="restar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Rozsah kvalifikace</w:t>
            </w:r>
          </w:p>
        </w:tc>
      </w:tr>
      <w:tr w:rsidR="00C560EB" w:rsidRPr="00DE19E1" w:rsidTr="00A96002">
        <w:tc>
          <w:tcPr>
            <w:tcW w:w="151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1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1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1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1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1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1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60EB" w:rsidRPr="00DE19E1" w:rsidTr="00A96002">
        <w:tc>
          <w:tcPr>
            <w:tcW w:w="151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73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Osoby zmocněné k dalším jednáním:</w:t>
            </w:r>
          </w:p>
        </w:tc>
        <w:tc>
          <w:tcPr>
            <w:tcW w:w="1620" w:type="pct"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default w:val="Titul, jméno, příjmení, funkce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Titul, jméno, příjmení, funkce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255" w:type="pct"/>
            <w:vMerge/>
            <w:tcMar>
              <w:left w:w="85" w:type="dxa"/>
              <w:right w:w="85" w:type="dxa"/>
            </w:tcMar>
          </w:tcPr>
          <w:p w:rsidR="00C560EB" w:rsidRPr="00DE19E1" w:rsidRDefault="00C560EB" w:rsidP="00A96002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560EB" w:rsidRPr="00DE19E1" w:rsidRDefault="00C560EB" w:rsidP="00C560EB">
      <w:pPr>
        <w:spacing w:line="280" w:lineRule="atLeast"/>
        <w:rPr>
          <w:rFonts w:ascii="Tahoma" w:hAnsi="Tahoma" w:cs="Tahoma"/>
          <w:sz w:val="20"/>
          <w:szCs w:val="20"/>
        </w:rPr>
      </w:pPr>
    </w:p>
    <w:p w:rsidR="00C560EB" w:rsidRPr="00FB4635" w:rsidRDefault="00C560EB" w:rsidP="00C560EB">
      <w:pPr>
        <w:jc w:val="both"/>
        <w:rPr>
          <w:rFonts w:ascii="Tahoma" w:hAnsi="Tahoma" w:cs="Tahoma"/>
          <w:i/>
          <w:iCs/>
          <w:sz w:val="20"/>
          <w:szCs w:val="20"/>
          <w:u w:val="single"/>
        </w:rPr>
      </w:pPr>
      <w:r w:rsidRPr="00FB4635">
        <w:rPr>
          <w:rFonts w:ascii="Tahoma" w:hAnsi="Tahoma" w:cs="Tahoma"/>
          <w:i/>
          <w:iCs/>
          <w:sz w:val="20"/>
          <w:szCs w:val="20"/>
          <w:u w:val="single"/>
        </w:rPr>
        <w:t>Dodavatel přidá řádky dle počtu Subdodavatelů, kterými prokazoval kvalifikaci ve své Žádosti o účast.</w:t>
      </w:r>
    </w:p>
    <w:p w:rsidR="00C560EB" w:rsidRDefault="00C560EB" w:rsidP="00C560EB">
      <w:pPr>
        <w:jc w:val="both"/>
        <w:rPr>
          <w:rFonts w:ascii="Tahoma" w:hAnsi="Tahoma" w:cs="Tahoma"/>
          <w:i/>
          <w:iCs/>
          <w:sz w:val="20"/>
          <w:szCs w:val="20"/>
        </w:rPr>
      </w:pPr>
    </w:p>
    <w:p w:rsidR="00C560EB" w:rsidRDefault="00C560EB" w:rsidP="000B7D93">
      <w:pPr>
        <w:jc w:val="both"/>
        <w:rPr>
          <w:rFonts w:ascii="Tahoma" w:hAnsi="Tahoma" w:cs="Tahoma"/>
          <w:i/>
          <w:iCs/>
          <w:sz w:val="20"/>
          <w:szCs w:val="20"/>
        </w:rPr>
      </w:pPr>
    </w:p>
    <w:p w:rsidR="000B7D93" w:rsidRPr="00DE19E1" w:rsidRDefault="000B7D93" w:rsidP="000B7D93">
      <w:pPr>
        <w:pStyle w:val="Nadpis1"/>
      </w:pPr>
      <w:r w:rsidRPr="00DE19E1">
        <w:t>Oprávněná osoba za uchazeče jednat</w:t>
      </w:r>
    </w:p>
    <w:tbl>
      <w:tblPr>
        <w:tblW w:w="0" w:type="auto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793"/>
      </w:tblGrid>
      <w:tr w:rsidR="000B7D93" w:rsidRPr="00DE19E1" w:rsidTr="00FC4EC7">
        <w:trPr>
          <w:trHeight w:val="907"/>
        </w:trPr>
        <w:tc>
          <w:tcPr>
            <w:tcW w:w="3960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2C4F50">
            <w:pPr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Podpis oprávněné osoby:</w:t>
            </w:r>
          </w:p>
        </w:tc>
        <w:tc>
          <w:tcPr>
            <w:tcW w:w="5793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0B7D93">
            <w:pPr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0B7D93" w:rsidP="000B7D93">
            <w:pPr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FC4EC7" w:rsidP="000B7D93">
            <w:pPr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0B7D93" w:rsidRPr="00DE19E1" w:rsidTr="00FC4EC7">
        <w:trPr>
          <w:trHeight w:val="907"/>
        </w:trPr>
        <w:tc>
          <w:tcPr>
            <w:tcW w:w="3960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Titul, jméno, příjmení:</w:t>
            </w: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93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23" w:name="Text63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3"/>
          </w:p>
        </w:tc>
      </w:tr>
      <w:tr w:rsidR="000B7D93" w:rsidRPr="005D540F" w:rsidTr="00FC4EC7">
        <w:trPr>
          <w:trHeight w:val="907"/>
        </w:trPr>
        <w:tc>
          <w:tcPr>
            <w:tcW w:w="3960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t>Funkce:</w:t>
            </w: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93" w:type="dxa"/>
            <w:tcMar>
              <w:left w:w="85" w:type="dxa"/>
              <w:right w:w="85" w:type="dxa"/>
            </w:tcMar>
            <w:vAlign w:val="center"/>
          </w:tcPr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B7D93" w:rsidRPr="00DE19E1" w:rsidRDefault="000B7D93" w:rsidP="000B7D93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19E1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bookmarkStart w:id="24" w:name="Text64"/>
            <w:r w:rsidRPr="00DE19E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DE19E1">
              <w:rPr>
                <w:rFonts w:ascii="Tahoma" w:hAnsi="Tahoma" w:cs="Tahoma"/>
                <w:sz w:val="20"/>
                <w:szCs w:val="20"/>
              </w:rPr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DE19E1">
              <w:rPr>
                <w:rFonts w:ascii="Tahoma" w:hAnsi="Tahoma" w:cs="Tahoma"/>
                <w:noProof/>
                <w:sz w:val="20"/>
                <w:szCs w:val="20"/>
              </w:rPr>
              <w:t>..............................................</w:t>
            </w:r>
            <w:r w:rsidRPr="00DE19E1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24"/>
          </w:p>
        </w:tc>
      </w:tr>
    </w:tbl>
    <w:p w:rsidR="0076638F" w:rsidRPr="001C7BB6" w:rsidRDefault="0076638F" w:rsidP="00FC4EC7">
      <w:pPr>
        <w:rPr>
          <w:rFonts w:ascii="Tahoma" w:hAnsi="Tahoma" w:cs="Tahoma"/>
          <w:b/>
          <w:sz w:val="20"/>
          <w:szCs w:val="20"/>
        </w:rPr>
      </w:pPr>
    </w:p>
    <w:sectPr w:rsidR="0076638F" w:rsidRPr="001C7BB6" w:rsidSect="000B7D9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A6B" w:rsidRDefault="00A80A6B" w:rsidP="0076638F">
      <w:r>
        <w:separator/>
      </w:r>
    </w:p>
  </w:endnote>
  <w:endnote w:type="continuationSeparator" w:id="0">
    <w:p w:rsidR="00A80A6B" w:rsidRDefault="00A80A6B" w:rsidP="0076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A6B" w:rsidRDefault="00A80A6B" w:rsidP="0076638F">
      <w:r>
        <w:separator/>
      </w:r>
    </w:p>
  </w:footnote>
  <w:footnote w:type="continuationSeparator" w:id="0">
    <w:p w:rsidR="00A80A6B" w:rsidRDefault="00A80A6B" w:rsidP="00766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9E1" w:rsidRDefault="00DE19E1" w:rsidP="00DE19E1">
    <w:pPr>
      <w:pStyle w:val="Zhlav"/>
      <w:jc w:val="center"/>
    </w:pPr>
    <w:r>
      <w:rPr>
        <w:noProof/>
      </w:rPr>
      <w:drawing>
        <wp:inline distT="0" distB="0" distL="0" distR="0">
          <wp:extent cx="5762625" cy="809625"/>
          <wp:effectExtent l="0" t="0" r="9525" b="9525"/>
          <wp:docPr id="1" name="Obrázek 1" descr="baner_pro_prijem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ner_pro_prijem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4EC7" w:rsidRPr="00E86939" w:rsidRDefault="00FC4EC7" w:rsidP="00BD3585">
    <w:pPr>
      <w:pStyle w:val="Zhlav"/>
      <w:jc w:val="right"/>
      <w:rPr>
        <w:rFonts w:ascii="Tahoma" w:hAnsi="Tahoma" w:cs="Tahoma"/>
        <w:sz w:val="20"/>
        <w:szCs w:val="20"/>
      </w:rPr>
    </w:pPr>
  </w:p>
  <w:p w:rsidR="00E86939" w:rsidRPr="00E86939" w:rsidRDefault="00E86939" w:rsidP="00E86939">
    <w:pPr>
      <w:pStyle w:val="Zhlav"/>
      <w:jc w:val="right"/>
      <w:rPr>
        <w:rFonts w:ascii="Tahoma" w:hAnsi="Tahoma" w:cs="Tahoma"/>
        <w:sz w:val="20"/>
        <w:szCs w:val="20"/>
      </w:rPr>
    </w:pPr>
    <w:r w:rsidRPr="00E86939">
      <w:rPr>
        <w:rFonts w:ascii="Tahoma" w:hAnsi="Tahoma" w:cs="Tahoma"/>
        <w:sz w:val="20"/>
        <w:szCs w:val="20"/>
      </w:rPr>
      <w:t xml:space="preserve">Příloha č. </w:t>
    </w:r>
    <w:r w:rsidR="00024FB7" w:rsidRPr="00024FB7">
      <w:rPr>
        <w:rFonts w:ascii="Tahoma" w:hAnsi="Tahoma" w:cs="Tahoma"/>
        <w:sz w:val="20"/>
        <w:szCs w:val="20"/>
      </w:rPr>
      <w:t>5</w:t>
    </w:r>
    <w:r w:rsidRPr="00E86939">
      <w:rPr>
        <w:rFonts w:ascii="Tahoma" w:hAnsi="Tahoma" w:cs="Tahoma"/>
        <w:sz w:val="20"/>
        <w:szCs w:val="20"/>
      </w:rPr>
      <w:t xml:space="preserve"> Zadávací dokumentace (současně příloha Smlouvy o dílo)</w:t>
    </w:r>
  </w:p>
  <w:p w:rsidR="00FC4EC7" w:rsidRPr="00E86939" w:rsidRDefault="00FC4EC7" w:rsidP="00E86939">
    <w:pPr>
      <w:pStyle w:val="Zhlav"/>
      <w:jc w:val="right"/>
      <w:rPr>
        <w:rFonts w:ascii="Tahoma" w:hAnsi="Tahoma"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70A7A"/>
    <w:multiLevelType w:val="multilevel"/>
    <w:tmpl w:val="61EE789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0DD1596"/>
    <w:multiLevelType w:val="multilevel"/>
    <w:tmpl w:val="DD2A13E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eastAsia="Calibri" w:cs="Calibri" w:hint="default"/>
        <w:color w:val="000000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44A24A85"/>
    <w:multiLevelType w:val="multilevel"/>
    <w:tmpl w:val="1C0682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B334BD4"/>
    <w:multiLevelType w:val="multilevel"/>
    <w:tmpl w:val="00DAE32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660144C"/>
    <w:multiLevelType w:val="hybridMultilevel"/>
    <w:tmpl w:val="5F2454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2"/>
  </w:num>
  <w:num w:numId="14">
    <w:abstractNumId w:val="2"/>
  </w:num>
  <w:num w:numId="15">
    <w:abstractNumId w:val="1"/>
  </w:num>
  <w:num w:numId="16">
    <w:abstractNumId w:val="3"/>
  </w:num>
  <w:num w:numId="17">
    <w:abstractNumId w:val="4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8F"/>
    <w:rsid w:val="00024FB7"/>
    <w:rsid w:val="00092674"/>
    <w:rsid w:val="000B7D93"/>
    <w:rsid w:val="000C6933"/>
    <w:rsid w:val="000D22D3"/>
    <w:rsid w:val="001E6DD2"/>
    <w:rsid w:val="0021063F"/>
    <w:rsid w:val="00217DE9"/>
    <w:rsid w:val="002C4F50"/>
    <w:rsid w:val="00331484"/>
    <w:rsid w:val="003A0E85"/>
    <w:rsid w:val="003C210E"/>
    <w:rsid w:val="003F0DBC"/>
    <w:rsid w:val="0042194C"/>
    <w:rsid w:val="0051451F"/>
    <w:rsid w:val="005A688C"/>
    <w:rsid w:val="005B0456"/>
    <w:rsid w:val="0062674E"/>
    <w:rsid w:val="00697CE4"/>
    <w:rsid w:val="006D0215"/>
    <w:rsid w:val="006E7ED1"/>
    <w:rsid w:val="00754237"/>
    <w:rsid w:val="0076638F"/>
    <w:rsid w:val="00782585"/>
    <w:rsid w:val="007A6E20"/>
    <w:rsid w:val="0081692B"/>
    <w:rsid w:val="00855C08"/>
    <w:rsid w:val="008F16C6"/>
    <w:rsid w:val="008F1944"/>
    <w:rsid w:val="008F4CD5"/>
    <w:rsid w:val="00A80A6B"/>
    <w:rsid w:val="00B37010"/>
    <w:rsid w:val="00BC0C0B"/>
    <w:rsid w:val="00BD3585"/>
    <w:rsid w:val="00C2150D"/>
    <w:rsid w:val="00C560EB"/>
    <w:rsid w:val="00C620F7"/>
    <w:rsid w:val="00CC2455"/>
    <w:rsid w:val="00DE19E1"/>
    <w:rsid w:val="00DF705D"/>
    <w:rsid w:val="00E86939"/>
    <w:rsid w:val="00E92246"/>
    <w:rsid w:val="00E931C3"/>
    <w:rsid w:val="00EB194D"/>
    <w:rsid w:val="00EC163A"/>
    <w:rsid w:val="00EF5915"/>
    <w:rsid w:val="00F23693"/>
    <w:rsid w:val="00FB4635"/>
    <w:rsid w:val="00FC4EC7"/>
    <w:rsid w:val="00FC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04F5B6-0748-4C29-92CF-AB1A45EF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6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7D93"/>
    <w:pPr>
      <w:numPr>
        <w:numId w:val="17"/>
      </w:numPr>
      <w:tabs>
        <w:tab w:val="left" w:pos="360"/>
      </w:tabs>
      <w:spacing w:before="120" w:after="120" w:line="280" w:lineRule="atLeast"/>
      <w:outlineLvl w:val="0"/>
    </w:pPr>
    <w:rPr>
      <w:rFonts w:ascii="Tahoma" w:hAnsi="Tahoma" w:cs="Tahoma"/>
      <w:b/>
      <w:sz w:val="20"/>
      <w:szCs w:val="20"/>
    </w:rPr>
  </w:style>
  <w:style w:type="paragraph" w:styleId="Nadpis2">
    <w:name w:val="heading 2"/>
    <w:basedOn w:val="Nadpis1"/>
    <w:next w:val="Normln"/>
    <w:link w:val="Nadpis2Char"/>
    <w:unhideWhenUsed/>
    <w:qFormat/>
    <w:rsid w:val="000B7D93"/>
    <w:pPr>
      <w:numPr>
        <w:ilvl w:val="1"/>
      </w:numPr>
      <w:tabs>
        <w:tab w:val="clear" w:pos="360"/>
        <w:tab w:val="left" w:pos="567"/>
      </w:tabs>
      <w:ind w:left="567" w:hanging="573"/>
      <w:outlineLvl w:val="1"/>
    </w:pPr>
  </w:style>
  <w:style w:type="paragraph" w:styleId="Nadpis3">
    <w:name w:val="heading 3"/>
    <w:aliases w:val="Podkapitola2,Záhlaví 3,V_Head3,V_Head31,V_Head32,Nadpis 3 Char1 Char,Nadpis 3 Char Char Char"/>
    <w:next w:val="Normln"/>
    <w:link w:val="Nadpis3Char"/>
    <w:unhideWhenUsed/>
    <w:qFormat/>
    <w:rsid w:val="005A688C"/>
    <w:pPr>
      <w:numPr>
        <w:ilvl w:val="2"/>
        <w:numId w:val="12"/>
      </w:numPr>
      <w:outlineLvl w:val="2"/>
    </w:pPr>
    <w:rPr>
      <w:rFonts w:ascii="Arial" w:hAnsi="Arial"/>
      <w:b/>
      <w:color w:val="6AACDA"/>
      <w:sz w:val="32"/>
    </w:rPr>
  </w:style>
  <w:style w:type="paragraph" w:styleId="Nadpis4">
    <w:name w:val="heading 4"/>
    <w:next w:val="Normln"/>
    <w:link w:val="Nadpis4Char"/>
    <w:uiPriority w:val="9"/>
    <w:unhideWhenUsed/>
    <w:qFormat/>
    <w:rsid w:val="005A688C"/>
    <w:pPr>
      <w:numPr>
        <w:ilvl w:val="3"/>
        <w:numId w:val="12"/>
      </w:numPr>
      <w:tabs>
        <w:tab w:val="left" w:pos="1418"/>
      </w:tabs>
      <w:outlineLvl w:val="3"/>
    </w:pPr>
    <w:rPr>
      <w:rFonts w:ascii="Arial" w:hAnsi="Arial"/>
      <w:b/>
      <w:color w:val="707173"/>
      <w:sz w:val="28"/>
    </w:rPr>
  </w:style>
  <w:style w:type="paragraph" w:styleId="Nadpis5">
    <w:name w:val="heading 5"/>
    <w:next w:val="Normln"/>
    <w:link w:val="Nadpis5Char"/>
    <w:uiPriority w:val="9"/>
    <w:unhideWhenUsed/>
    <w:qFormat/>
    <w:rsid w:val="005A688C"/>
    <w:pPr>
      <w:keepNext/>
      <w:keepLines/>
      <w:numPr>
        <w:ilvl w:val="4"/>
        <w:numId w:val="12"/>
      </w:numPr>
      <w:spacing w:before="200" w:after="0"/>
      <w:outlineLvl w:val="4"/>
    </w:pPr>
    <w:rPr>
      <w:rFonts w:ascii="Arial" w:eastAsiaTheme="majorEastAsia" w:hAnsi="Arial" w:cstheme="majorBidi"/>
      <w:b/>
      <w:sz w:val="24"/>
    </w:rPr>
  </w:style>
  <w:style w:type="paragraph" w:styleId="Nadpis6">
    <w:name w:val="heading 6"/>
    <w:basedOn w:val="Normln"/>
    <w:next w:val="Zkladntext"/>
    <w:link w:val="Nadpis6Char"/>
    <w:uiPriority w:val="9"/>
    <w:qFormat/>
    <w:rsid w:val="005A688C"/>
    <w:pPr>
      <w:keepNext/>
      <w:numPr>
        <w:ilvl w:val="5"/>
        <w:numId w:val="12"/>
      </w:numPr>
      <w:spacing w:after="80" w:line="360" w:lineRule="auto"/>
      <w:outlineLvl w:val="5"/>
    </w:pPr>
    <w:rPr>
      <w:b/>
      <w:i/>
      <w:kern w:val="28"/>
      <w:sz w:val="20"/>
      <w:szCs w:val="20"/>
    </w:rPr>
  </w:style>
  <w:style w:type="paragraph" w:styleId="Nadpis7">
    <w:name w:val="heading 7"/>
    <w:basedOn w:val="Normln"/>
    <w:next w:val="Zkladntext"/>
    <w:link w:val="Nadpis7Char"/>
    <w:uiPriority w:val="9"/>
    <w:qFormat/>
    <w:rsid w:val="005A688C"/>
    <w:pPr>
      <w:keepNext/>
      <w:numPr>
        <w:ilvl w:val="6"/>
        <w:numId w:val="12"/>
      </w:numPr>
      <w:spacing w:before="80" w:after="60" w:line="360" w:lineRule="auto"/>
      <w:outlineLvl w:val="6"/>
    </w:pPr>
    <w:rPr>
      <w:b/>
      <w:kern w:val="28"/>
      <w:sz w:val="20"/>
      <w:szCs w:val="20"/>
    </w:rPr>
  </w:style>
  <w:style w:type="paragraph" w:styleId="Nadpis8">
    <w:name w:val="heading 8"/>
    <w:basedOn w:val="Normln"/>
    <w:next w:val="Zkladntext"/>
    <w:link w:val="Nadpis8Char"/>
    <w:uiPriority w:val="9"/>
    <w:qFormat/>
    <w:rsid w:val="005A688C"/>
    <w:pPr>
      <w:keepNext/>
      <w:numPr>
        <w:ilvl w:val="7"/>
        <w:numId w:val="12"/>
      </w:numPr>
      <w:spacing w:before="80" w:after="60" w:line="360" w:lineRule="auto"/>
      <w:outlineLvl w:val="7"/>
    </w:pPr>
    <w:rPr>
      <w:b/>
      <w:i/>
      <w:kern w:val="28"/>
      <w:sz w:val="20"/>
      <w:szCs w:val="20"/>
    </w:rPr>
  </w:style>
  <w:style w:type="paragraph" w:styleId="Nadpis9">
    <w:name w:val="heading 9"/>
    <w:basedOn w:val="Normln"/>
    <w:next w:val="Zkladntext"/>
    <w:link w:val="Nadpis9Char"/>
    <w:uiPriority w:val="9"/>
    <w:qFormat/>
    <w:rsid w:val="005A688C"/>
    <w:pPr>
      <w:keepNext/>
      <w:numPr>
        <w:ilvl w:val="8"/>
        <w:numId w:val="12"/>
      </w:numPr>
      <w:spacing w:before="80" w:after="60" w:line="360" w:lineRule="auto"/>
      <w:outlineLvl w:val="8"/>
    </w:pPr>
    <w:rPr>
      <w:b/>
      <w:i/>
      <w:kern w:val="28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utor">
    <w:name w:val="Autor"/>
    <w:basedOn w:val="Normln"/>
    <w:link w:val="AutorChar"/>
    <w:qFormat/>
    <w:rsid w:val="005A688C"/>
    <w:pPr>
      <w:jc w:val="right"/>
    </w:pPr>
    <w:rPr>
      <w:i/>
      <w:color w:val="707173"/>
    </w:rPr>
  </w:style>
  <w:style w:type="character" w:customStyle="1" w:styleId="AutorChar">
    <w:name w:val="Autor Char"/>
    <w:basedOn w:val="OdstavecseseznamemChar"/>
    <w:link w:val="Autor"/>
    <w:rsid w:val="005A688C"/>
    <w:rPr>
      <w:rFonts w:ascii="Arial" w:hAnsi="Arial"/>
      <w:i/>
      <w:color w:val="707173"/>
      <w:sz w:val="24"/>
    </w:rPr>
  </w:style>
  <w:style w:type="paragraph" w:customStyle="1" w:styleId="Odrazka2">
    <w:name w:val="Odrazka 2"/>
    <w:basedOn w:val="Normln"/>
    <w:qFormat/>
    <w:rsid w:val="005A688C"/>
    <w:pPr>
      <w:numPr>
        <w:ilvl w:val="1"/>
        <w:numId w:val="14"/>
      </w:numPr>
      <w:spacing w:before="60" w:after="60"/>
    </w:pPr>
    <w:rPr>
      <w:rFonts w:ascii="Calibri" w:hAnsi="Calibri"/>
      <w:sz w:val="22"/>
      <w:lang w:val="en-US"/>
    </w:rPr>
  </w:style>
  <w:style w:type="paragraph" w:customStyle="1" w:styleId="Odrazka3">
    <w:name w:val="Odrazka 3"/>
    <w:basedOn w:val="Odrazka2"/>
    <w:qFormat/>
    <w:rsid w:val="005A688C"/>
    <w:pPr>
      <w:numPr>
        <w:ilvl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0B7D93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B7D93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basedOn w:val="Standardnpsmoodstavce"/>
    <w:link w:val="Nadpis3"/>
    <w:uiPriority w:val="9"/>
    <w:rsid w:val="005A688C"/>
    <w:rPr>
      <w:rFonts w:ascii="Arial" w:hAnsi="Arial"/>
      <w:b/>
      <w:color w:val="6AACDA"/>
      <w:sz w:val="32"/>
    </w:rPr>
  </w:style>
  <w:style w:type="character" w:customStyle="1" w:styleId="Nadpis4Char">
    <w:name w:val="Nadpis 4 Char"/>
    <w:basedOn w:val="Standardnpsmoodstavce"/>
    <w:link w:val="Nadpis4"/>
    <w:uiPriority w:val="9"/>
    <w:rsid w:val="005A688C"/>
    <w:rPr>
      <w:rFonts w:ascii="Arial" w:hAnsi="Arial"/>
      <w:b/>
      <w:color w:val="707173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5A688C"/>
    <w:rPr>
      <w:rFonts w:ascii="Arial" w:eastAsiaTheme="majorEastAsia" w:hAnsi="Arial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5A688C"/>
    <w:rPr>
      <w:rFonts w:ascii="Arial" w:eastAsia="Times New Roman" w:hAnsi="Arial" w:cs="Times New Roman"/>
      <w:b/>
      <w:i/>
      <w:kern w:val="28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A688C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688C"/>
    <w:rPr>
      <w:rFonts w:ascii="Arial" w:hAnsi="Arial"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5A688C"/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5A688C"/>
    <w:pPr>
      <w:spacing w:line="360" w:lineRule="auto"/>
      <w:ind w:firstLine="851"/>
    </w:pPr>
    <w:rPr>
      <w:b/>
      <w:bCs/>
      <w:sz w:val="20"/>
      <w:szCs w:val="20"/>
    </w:rPr>
  </w:style>
  <w:style w:type="paragraph" w:styleId="Nzev">
    <w:name w:val="Title"/>
    <w:aliases w:val="Titul"/>
    <w:next w:val="Normln"/>
    <w:link w:val="NzevChar"/>
    <w:uiPriority w:val="10"/>
    <w:qFormat/>
    <w:rsid w:val="005A688C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68"/>
      <w:szCs w:val="52"/>
    </w:rPr>
  </w:style>
  <w:style w:type="character" w:customStyle="1" w:styleId="NzevChar">
    <w:name w:val="Název Char"/>
    <w:aliases w:val="Titul Char"/>
    <w:basedOn w:val="Standardnpsmoodstavce"/>
    <w:link w:val="Nzev"/>
    <w:uiPriority w:val="10"/>
    <w:rsid w:val="005A688C"/>
    <w:rPr>
      <w:rFonts w:ascii="Arial" w:eastAsiaTheme="majorEastAsia" w:hAnsi="Arial" w:cstheme="majorBidi"/>
      <w:spacing w:val="5"/>
      <w:kern w:val="28"/>
      <w:sz w:val="68"/>
      <w:szCs w:val="52"/>
    </w:rPr>
  </w:style>
  <w:style w:type="paragraph" w:styleId="Podtitul">
    <w:name w:val="Subtitle"/>
    <w:next w:val="Normln"/>
    <w:link w:val="PodtitulChar"/>
    <w:uiPriority w:val="11"/>
    <w:qFormat/>
    <w:rsid w:val="005A688C"/>
    <w:pPr>
      <w:numPr>
        <w:ilvl w:val="1"/>
      </w:numPr>
      <w:jc w:val="center"/>
    </w:pPr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A688C"/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styleId="Siln">
    <w:name w:val="Strong"/>
    <w:uiPriority w:val="22"/>
    <w:qFormat/>
    <w:rsid w:val="005A688C"/>
    <w:rPr>
      <w:rFonts w:cs="Times New Roman"/>
      <w:b/>
      <w:bCs/>
    </w:rPr>
  </w:style>
  <w:style w:type="character" w:styleId="Zdraznn">
    <w:name w:val="Emphasis"/>
    <w:basedOn w:val="Standardnpsmoodstavce"/>
    <w:uiPriority w:val="20"/>
    <w:qFormat/>
    <w:rsid w:val="005A688C"/>
    <w:rPr>
      <w:i/>
      <w:iCs/>
    </w:rPr>
  </w:style>
  <w:style w:type="paragraph" w:styleId="Bezmezer">
    <w:name w:val="No Spacing"/>
    <w:aliases w:val="zápatí"/>
    <w:link w:val="BezmezerChar"/>
    <w:uiPriority w:val="1"/>
    <w:qFormat/>
    <w:rsid w:val="005A688C"/>
    <w:pPr>
      <w:jc w:val="right"/>
    </w:pPr>
    <w:rPr>
      <w:rFonts w:ascii="Arial" w:hAnsi="Arial"/>
      <w:color w:val="FFFFFF" w:themeColor="background1"/>
      <w:sz w:val="18"/>
    </w:rPr>
  </w:style>
  <w:style w:type="character" w:customStyle="1" w:styleId="BezmezerChar">
    <w:name w:val="Bez mezer Char"/>
    <w:aliases w:val="zápatí Char"/>
    <w:link w:val="Bezmezer"/>
    <w:uiPriority w:val="1"/>
    <w:rsid w:val="005A688C"/>
    <w:rPr>
      <w:rFonts w:ascii="Arial" w:hAnsi="Arial"/>
      <w:color w:val="FFFFFF" w:themeColor="background1"/>
      <w:sz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5A688C"/>
    <w:p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A688C"/>
    <w:rPr>
      <w:rFonts w:ascii="Arial" w:hAnsi="Arial"/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5A688C"/>
    <w:pPr>
      <w:spacing w:after="200"/>
    </w:pPr>
    <w:rPr>
      <w:rFonts w:asciiTheme="minorHAnsi" w:eastAsiaTheme="minorEastAsia" w:hAnsiTheme="minorHAnsi"/>
      <w:i/>
      <w:iCs/>
      <w:color w:val="000000" w:themeColor="text1"/>
      <w:sz w:val="22"/>
    </w:rPr>
  </w:style>
  <w:style w:type="character" w:customStyle="1" w:styleId="CittChar">
    <w:name w:val="Citát Char"/>
    <w:basedOn w:val="Standardnpsmoodstavce"/>
    <w:link w:val="Citt"/>
    <w:uiPriority w:val="29"/>
    <w:rsid w:val="005A688C"/>
    <w:rPr>
      <w:rFonts w:eastAsiaTheme="minorEastAsi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688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/>
      <w:b/>
      <w:bCs/>
      <w:i/>
      <w:iCs/>
      <w:color w:val="4F81BD" w:themeColor="accent1"/>
      <w:sz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688C"/>
    <w:rPr>
      <w:rFonts w:eastAsiaTheme="minorEastAsia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A688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A688C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A688C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A688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A688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688C"/>
    <w:pPr>
      <w:keepNext/>
      <w:keepLines/>
      <w:numPr>
        <w:numId w:val="0"/>
      </w:numPr>
      <w:spacing w:before="480" w:after="0"/>
      <w:jc w:val="both"/>
      <w:outlineLvl w:val="9"/>
    </w:pPr>
    <w:rPr>
      <w:rFonts w:ascii="Cambria" w:hAnsi="Cambria" w:cs="Times New Roman"/>
      <w:bCs/>
      <w:color w:val="365F91"/>
      <w:sz w:val="28"/>
      <w:szCs w:val="28"/>
    </w:rPr>
  </w:style>
  <w:style w:type="paragraph" w:customStyle="1" w:styleId="odsazfurt">
    <w:name w:val="odsaz furt"/>
    <w:basedOn w:val="Normln"/>
    <w:rsid w:val="0076638F"/>
    <w:pPr>
      <w:ind w:left="284"/>
      <w:jc w:val="both"/>
    </w:pPr>
    <w:rPr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7663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63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6638F"/>
    <w:rPr>
      <w:vertAlign w:val="superscript"/>
    </w:rPr>
  </w:style>
  <w:style w:type="paragraph" w:styleId="Zhlav">
    <w:name w:val="header"/>
    <w:basedOn w:val="Normln"/>
    <w:link w:val="ZhlavChar"/>
    <w:unhideWhenUsed/>
    <w:rsid w:val="00BD3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3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3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3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7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7D9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rsid w:val="00DE19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E19E1"/>
    <w:pPr>
      <w:spacing w:after="120" w:line="260" w:lineRule="atLeast"/>
      <w:jc w:val="both"/>
    </w:pPr>
    <w:rPr>
      <w:rFonts w:ascii="Tahoma" w:hAnsi="Tahoma" w:cs="Tahoma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E19E1"/>
    <w:rPr>
      <w:rFonts w:ascii="Tahoma" w:eastAsia="Times New Roman" w:hAnsi="Tahoma" w:cs="Tahoma"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E8693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Nachtman</dc:creator>
  <cp:lastModifiedBy>Městys Brozany nad Ohří</cp:lastModifiedBy>
  <cp:revision>8</cp:revision>
  <dcterms:created xsi:type="dcterms:W3CDTF">2014-05-29T11:08:00Z</dcterms:created>
  <dcterms:modified xsi:type="dcterms:W3CDTF">2015-03-24T13:10:00Z</dcterms:modified>
</cp:coreProperties>
</file>