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6D2" w:rsidRDefault="000976D2">
      <w:pPr>
        <w:rPr>
          <w:b/>
          <w:sz w:val="28"/>
          <w:szCs w:val="28"/>
          <w:lang w:val="cs-CZ"/>
        </w:rPr>
      </w:pPr>
      <w:bookmarkStart w:id="0" w:name="_GoBack"/>
      <w:bookmarkEnd w:id="0"/>
    </w:p>
    <w:p w:rsidR="000976D2" w:rsidRDefault="000976D2">
      <w:pPr>
        <w:rPr>
          <w:b/>
          <w:sz w:val="28"/>
          <w:szCs w:val="28"/>
          <w:lang w:val="cs-CZ"/>
        </w:rPr>
      </w:pPr>
    </w:p>
    <w:p w:rsidR="000976D2" w:rsidRDefault="000976D2">
      <w:pPr>
        <w:rPr>
          <w:b/>
          <w:sz w:val="28"/>
          <w:szCs w:val="28"/>
          <w:lang w:val="cs-CZ"/>
        </w:rPr>
      </w:pPr>
    </w:p>
    <w:p w:rsidR="000976D2" w:rsidRDefault="000976D2">
      <w:pPr>
        <w:rPr>
          <w:b/>
          <w:sz w:val="28"/>
          <w:szCs w:val="28"/>
          <w:lang w:val="cs-CZ"/>
        </w:rPr>
      </w:pPr>
    </w:p>
    <w:p w:rsidR="00AD6B38" w:rsidRPr="000976D2" w:rsidRDefault="000976D2">
      <w:pPr>
        <w:rPr>
          <w:b/>
          <w:sz w:val="28"/>
          <w:szCs w:val="28"/>
          <w:lang w:val="cs-CZ"/>
        </w:rPr>
      </w:pPr>
      <w:r w:rsidRPr="000976D2">
        <w:rPr>
          <w:b/>
          <w:sz w:val="28"/>
          <w:szCs w:val="28"/>
          <w:lang w:val="cs-CZ"/>
        </w:rPr>
        <w:t>Akce: rekonstrukce opěrné kolumbární zdi</w:t>
      </w:r>
    </w:p>
    <w:p w:rsidR="000976D2" w:rsidRDefault="000976D2">
      <w:pPr>
        <w:rPr>
          <w:lang w:val="cs-CZ"/>
        </w:rPr>
      </w:pPr>
    </w:p>
    <w:p w:rsidR="000976D2" w:rsidRDefault="000976D2">
      <w:pPr>
        <w:rPr>
          <w:lang w:val="cs-CZ"/>
        </w:rPr>
      </w:pPr>
      <w:r>
        <w:rPr>
          <w:lang w:val="cs-CZ"/>
        </w:rPr>
        <w:t>Skutečně uhrazená cena: 7 966 585,94 vč. DPH 21%</w:t>
      </w:r>
    </w:p>
    <w:p w:rsidR="000976D2" w:rsidRPr="000976D2" w:rsidRDefault="000976D2">
      <w:pPr>
        <w:rPr>
          <w:b/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0976D2">
        <w:rPr>
          <w:b/>
          <w:lang w:val="cs-CZ"/>
        </w:rPr>
        <w:t xml:space="preserve">     6 583 955,32 bez DPH</w:t>
      </w:r>
    </w:p>
    <w:p w:rsidR="000976D2" w:rsidRPr="000976D2" w:rsidRDefault="000976D2">
      <w:pPr>
        <w:rPr>
          <w:lang w:val="cs-CZ"/>
        </w:rPr>
      </w:pPr>
    </w:p>
    <w:sectPr w:rsidR="000976D2" w:rsidRPr="00097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D2"/>
    <w:rsid w:val="000976D2"/>
    <w:rsid w:val="00210994"/>
    <w:rsid w:val="00357D0C"/>
    <w:rsid w:val="00AD6B38"/>
    <w:rsid w:val="00F539EB"/>
    <w:rsid w:val="00FD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10DBA-EC5F-44CC-A2F2-49DF2775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Stankova</dc:creator>
  <cp:keywords/>
  <dc:description/>
  <cp:lastModifiedBy>Jitka Stankova</cp:lastModifiedBy>
  <cp:revision>2</cp:revision>
  <dcterms:created xsi:type="dcterms:W3CDTF">2019-05-13T09:36:00Z</dcterms:created>
  <dcterms:modified xsi:type="dcterms:W3CDTF">2019-05-13T09:36:00Z</dcterms:modified>
</cp:coreProperties>
</file>