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2C862" w14:textId="6BFDFD4D" w:rsidR="0045705F" w:rsidRPr="003B4B51" w:rsidRDefault="0045705F" w:rsidP="00976CDD">
      <w:pPr>
        <w:spacing w:after="240"/>
        <w:jc w:val="right"/>
        <w:rPr>
          <w:rFonts w:ascii="Times New Roman" w:hAnsi="Times New Roman"/>
          <w:i/>
          <w:sz w:val="20"/>
          <w:szCs w:val="20"/>
        </w:rPr>
      </w:pPr>
      <w:r w:rsidRPr="003B4B51">
        <w:rPr>
          <w:rFonts w:ascii="Times New Roman" w:hAnsi="Times New Roman"/>
          <w:i/>
          <w:sz w:val="20"/>
          <w:szCs w:val="20"/>
        </w:rPr>
        <w:t xml:space="preserve">Příloha č. </w:t>
      </w:r>
      <w:r w:rsidR="000E28A7" w:rsidRPr="003B4B51">
        <w:rPr>
          <w:rFonts w:ascii="Times New Roman" w:hAnsi="Times New Roman"/>
          <w:i/>
          <w:sz w:val="20"/>
          <w:szCs w:val="20"/>
        </w:rPr>
        <w:t>4</w:t>
      </w:r>
      <w:r w:rsidRPr="003B4B51">
        <w:rPr>
          <w:rFonts w:ascii="Times New Roman" w:hAnsi="Times New Roman"/>
          <w:i/>
          <w:sz w:val="20"/>
          <w:szCs w:val="20"/>
        </w:rPr>
        <w:t xml:space="preserve"> – Návrh smlouvy o </w:t>
      </w:r>
      <w:r w:rsidR="000E28A7" w:rsidRPr="003B4B51">
        <w:rPr>
          <w:rFonts w:ascii="Times New Roman" w:hAnsi="Times New Roman"/>
          <w:i/>
          <w:sz w:val="20"/>
          <w:szCs w:val="20"/>
        </w:rPr>
        <w:t>poskytování technické podpory</w:t>
      </w:r>
    </w:p>
    <w:p w14:paraId="529E22E0" w14:textId="3DF6A9F0" w:rsidR="00907634" w:rsidRPr="003B4B51" w:rsidRDefault="00E87567" w:rsidP="00976CDD">
      <w:pPr>
        <w:spacing w:after="12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B4B51">
        <w:rPr>
          <w:rFonts w:ascii="Times New Roman" w:hAnsi="Times New Roman"/>
          <w:b/>
          <w:sz w:val="40"/>
          <w:szCs w:val="40"/>
        </w:rPr>
        <w:t>SMLOUVA</w:t>
      </w:r>
      <w:r w:rsidR="00976CDD" w:rsidRPr="003B4B51">
        <w:rPr>
          <w:rFonts w:ascii="Times New Roman" w:hAnsi="Times New Roman"/>
          <w:b/>
          <w:sz w:val="40"/>
          <w:szCs w:val="40"/>
        </w:rPr>
        <w:t xml:space="preserve"> O POSKYTOVÁNÍ TECHNICKÉ POPORY</w:t>
      </w:r>
    </w:p>
    <w:p w14:paraId="17ACCA9D" w14:textId="1EC4F89F" w:rsidR="00805556" w:rsidRPr="003B4B51" w:rsidRDefault="00BC7EF7" w:rsidP="00907634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4B51">
        <w:rPr>
          <w:rFonts w:ascii="Times New Roman" w:hAnsi="Times New Roman"/>
          <w:b/>
          <w:sz w:val="28"/>
          <w:szCs w:val="28"/>
        </w:rPr>
        <w:t>Portál občana města Neratovice</w:t>
      </w:r>
    </w:p>
    <w:p w14:paraId="5AE59757" w14:textId="77777777" w:rsidR="00E87567" w:rsidRPr="003B4B51" w:rsidRDefault="000A596C" w:rsidP="00E87567">
      <w:pPr>
        <w:spacing w:after="0" w:line="240" w:lineRule="auto"/>
        <w:jc w:val="center"/>
        <w:rPr>
          <w:rFonts w:ascii="Times New Roman" w:hAnsi="Times New Roman"/>
        </w:rPr>
      </w:pPr>
      <w:r w:rsidRPr="003B4B51">
        <w:rPr>
          <w:rFonts w:ascii="Times New Roman" w:hAnsi="Times New Roman"/>
        </w:rPr>
        <w:t>uzavřená níže uvedeného dne, měsíce a roku podle § 1746 odst. 2 zákona č. 89/2012 Sb., občanského zákoní</w:t>
      </w:r>
      <w:r w:rsidR="001C7206" w:rsidRPr="003B4B51">
        <w:rPr>
          <w:rFonts w:ascii="Times New Roman" w:hAnsi="Times New Roman"/>
        </w:rPr>
        <w:t>ku</w:t>
      </w:r>
    </w:p>
    <w:p w14:paraId="34EBC830" w14:textId="77777777" w:rsidR="00E87567" w:rsidRPr="003B4B51" w:rsidRDefault="00E87567" w:rsidP="00682C45">
      <w:pPr>
        <w:pStyle w:val="Nadpis1"/>
        <w:rPr>
          <w:rFonts w:ascii="Times New Roman" w:hAnsi="Times New Roman"/>
          <w:lang w:val="cs-CZ"/>
        </w:rPr>
      </w:pPr>
      <w:r w:rsidRPr="003B4B51">
        <w:rPr>
          <w:rFonts w:ascii="Times New Roman" w:hAnsi="Times New Roman"/>
          <w:lang w:val="cs-CZ"/>
        </w:rPr>
        <w:t xml:space="preserve">Smluvní </w:t>
      </w:r>
      <w:r w:rsidRPr="003B4B51">
        <w:rPr>
          <w:rFonts w:ascii="Times New Roman" w:hAnsi="Times New Roman"/>
          <w:szCs w:val="22"/>
          <w:lang w:val="cs-CZ"/>
        </w:rPr>
        <w:t>strany</w:t>
      </w:r>
    </w:p>
    <w:p w14:paraId="546B9C46" w14:textId="2C9D2EDA" w:rsidR="00292D2F" w:rsidRPr="003B4B51" w:rsidRDefault="00976CDD" w:rsidP="00292D2F">
      <w:pPr>
        <w:pStyle w:val="Nadpis2"/>
        <w:spacing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  <w:lang w:val="cs-CZ"/>
        </w:rPr>
        <w:t>M</w:t>
      </w:r>
      <w:r w:rsidR="006A6249" w:rsidRPr="003B4B51">
        <w:rPr>
          <w:rFonts w:ascii="Times New Roman" w:hAnsi="Times New Roman"/>
          <w:lang w:val="cs-CZ"/>
        </w:rPr>
        <w:t xml:space="preserve">ěsto </w:t>
      </w:r>
      <w:r w:rsidRPr="003B4B51">
        <w:rPr>
          <w:rFonts w:ascii="Times New Roman" w:hAnsi="Times New Roman"/>
          <w:lang w:val="cs-CZ"/>
        </w:rPr>
        <w:t>Neratovice</w:t>
      </w:r>
    </w:p>
    <w:p w14:paraId="3F57042B" w14:textId="02240E1F" w:rsidR="00395911" w:rsidRPr="003B4B51" w:rsidRDefault="00395911" w:rsidP="00395911">
      <w:pPr>
        <w:spacing w:after="0" w:line="312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>se sídlem:</w:t>
      </w:r>
      <w:r w:rsidRPr="003B4B51">
        <w:rPr>
          <w:rFonts w:ascii="Times New Roman" w:hAnsi="Times New Roman"/>
        </w:rPr>
        <w:tab/>
      </w:r>
      <w:r w:rsidRPr="003B4B51">
        <w:rPr>
          <w:rFonts w:ascii="Times New Roman" w:hAnsi="Times New Roman"/>
        </w:rPr>
        <w:tab/>
      </w:r>
      <w:r w:rsidR="00976CDD" w:rsidRPr="003B4B51">
        <w:rPr>
          <w:rFonts w:ascii="Times New Roman" w:hAnsi="Times New Roman"/>
        </w:rPr>
        <w:t>Kojetická 1028, 277 11 Neratovice</w:t>
      </w:r>
    </w:p>
    <w:p w14:paraId="0847BE31" w14:textId="09F11C0D" w:rsidR="00395911" w:rsidRPr="003B4B51" w:rsidRDefault="00395911" w:rsidP="00395911">
      <w:pPr>
        <w:spacing w:after="0" w:line="312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>IČ:</w:t>
      </w:r>
      <w:r w:rsidRPr="003B4B51">
        <w:rPr>
          <w:rFonts w:ascii="Times New Roman" w:hAnsi="Times New Roman"/>
        </w:rPr>
        <w:tab/>
      </w:r>
      <w:r w:rsidRPr="003B4B51">
        <w:rPr>
          <w:rFonts w:ascii="Times New Roman" w:hAnsi="Times New Roman"/>
        </w:rPr>
        <w:tab/>
      </w:r>
      <w:r w:rsidRPr="003B4B51">
        <w:rPr>
          <w:rFonts w:ascii="Times New Roman" w:hAnsi="Times New Roman"/>
        </w:rPr>
        <w:tab/>
      </w:r>
      <w:r w:rsidR="00976CDD" w:rsidRPr="003B4B51">
        <w:rPr>
          <w:rFonts w:ascii="Times New Roman" w:hAnsi="Times New Roman"/>
        </w:rPr>
        <w:t>00237108</w:t>
      </w:r>
    </w:p>
    <w:p w14:paraId="435805BD" w14:textId="22AF4BEB" w:rsidR="00395911" w:rsidRPr="003B4B51" w:rsidRDefault="00395911" w:rsidP="00395911">
      <w:pPr>
        <w:spacing w:after="0" w:line="312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>DIČ:</w:t>
      </w:r>
      <w:r w:rsidRPr="003B4B51">
        <w:rPr>
          <w:rFonts w:ascii="Times New Roman" w:hAnsi="Times New Roman"/>
        </w:rPr>
        <w:tab/>
      </w:r>
      <w:r w:rsidRPr="003B4B51">
        <w:rPr>
          <w:rFonts w:ascii="Times New Roman" w:hAnsi="Times New Roman"/>
        </w:rPr>
        <w:tab/>
      </w:r>
      <w:r w:rsidRPr="003B4B51">
        <w:rPr>
          <w:rFonts w:ascii="Times New Roman" w:hAnsi="Times New Roman"/>
        </w:rPr>
        <w:tab/>
        <w:t>CZ</w:t>
      </w:r>
      <w:r w:rsidR="00976CDD" w:rsidRPr="003B4B51">
        <w:rPr>
          <w:rFonts w:ascii="Times New Roman" w:hAnsi="Times New Roman"/>
        </w:rPr>
        <w:t xml:space="preserve"> 00237108</w:t>
      </w:r>
    </w:p>
    <w:p w14:paraId="22E0F662" w14:textId="0C2FDF8F" w:rsidR="006A6249" w:rsidRPr="003B4B51" w:rsidRDefault="006A6249" w:rsidP="00395911">
      <w:pPr>
        <w:spacing w:after="0" w:line="312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>zastoupené:</w:t>
      </w:r>
      <w:r w:rsidRPr="003B4B51">
        <w:rPr>
          <w:rFonts w:ascii="Times New Roman" w:hAnsi="Times New Roman"/>
        </w:rPr>
        <w:tab/>
      </w:r>
      <w:r w:rsidRPr="003B4B51">
        <w:rPr>
          <w:rFonts w:ascii="Times New Roman" w:hAnsi="Times New Roman"/>
        </w:rPr>
        <w:tab/>
      </w:r>
      <w:r w:rsidR="00976CDD" w:rsidRPr="003B4B51">
        <w:rPr>
          <w:rFonts w:ascii="Times New Roman" w:hAnsi="Times New Roman"/>
        </w:rPr>
        <w:t>Ing. Romanem Kroužeckým, starostou</w:t>
      </w:r>
    </w:p>
    <w:p w14:paraId="2B58D576" w14:textId="7B7A05E3" w:rsidR="006A6249" w:rsidRPr="003B4B51" w:rsidRDefault="006A6249" w:rsidP="006A6249">
      <w:pPr>
        <w:spacing w:after="0" w:line="312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>bankovní spojení:</w:t>
      </w:r>
      <w:r w:rsidRPr="003B4B51">
        <w:rPr>
          <w:rFonts w:ascii="Times New Roman" w:hAnsi="Times New Roman"/>
        </w:rPr>
        <w:tab/>
      </w:r>
      <w:r w:rsidR="00976CDD" w:rsidRPr="003B4B51">
        <w:rPr>
          <w:rFonts w:ascii="Times New Roman" w:hAnsi="Times New Roman"/>
        </w:rPr>
        <w:t>Česká spořitelna, a.s.</w:t>
      </w:r>
    </w:p>
    <w:p w14:paraId="0A01CAC4" w14:textId="4552E735" w:rsidR="006A6249" w:rsidRPr="003B4B51" w:rsidRDefault="006A6249" w:rsidP="006A6249">
      <w:pPr>
        <w:spacing w:after="0" w:line="312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>č</w:t>
      </w:r>
      <w:r w:rsidR="00976CDD" w:rsidRPr="003B4B51">
        <w:rPr>
          <w:rFonts w:ascii="Times New Roman" w:hAnsi="Times New Roman"/>
        </w:rPr>
        <w:t>íslo účtu</w:t>
      </w:r>
      <w:r w:rsidRPr="003B4B51">
        <w:rPr>
          <w:rFonts w:ascii="Times New Roman" w:hAnsi="Times New Roman"/>
        </w:rPr>
        <w:t>:</w:t>
      </w:r>
      <w:r w:rsidRPr="003B4B51">
        <w:rPr>
          <w:rFonts w:ascii="Times New Roman" w:hAnsi="Times New Roman"/>
        </w:rPr>
        <w:tab/>
      </w:r>
      <w:r w:rsidRPr="003B4B51">
        <w:rPr>
          <w:rFonts w:ascii="Times New Roman" w:hAnsi="Times New Roman"/>
        </w:rPr>
        <w:tab/>
      </w:r>
      <w:r w:rsidR="00976CDD" w:rsidRPr="003B4B51">
        <w:rPr>
          <w:rFonts w:ascii="Times New Roman" w:hAnsi="Times New Roman"/>
        </w:rPr>
        <w:t>27-0460018359/0800</w:t>
      </w:r>
    </w:p>
    <w:p w14:paraId="01CC6BD7" w14:textId="394EEB23" w:rsidR="006A6249" w:rsidRPr="003B4B51" w:rsidRDefault="006A6249" w:rsidP="006A6249">
      <w:pPr>
        <w:spacing w:after="0" w:line="312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>kontaktní osoba:</w:t>
      </w:r>
      <w:r w:rsidRPr="003B4B51">
        <w:rPr>
          <w:rFonts w:ascii="Times New Roman" w:hAnsi="Times New Roman"/>
        </w:rPr>
        <w:tab/>
      </w:r>
      <w:r w:rsidR="00976CDD" w:rsidRPr="003B4B51">
        <w:rPr>
          <w:rFonts w:ascii="Times New Roman" w:hAnsi="Times New Roman"/>
        </w:rPr>
        <w:t>Mgr. Ivana Pšeničková, referentka veřejných zakázek a rozvoje města</w:t>
      </w:r>
    </w:p>
    <w:p w14:paraId="1A51D825" w14:textId="4C2D3E4E" w:rsidR="006A6249" w:rsidRPr="003B4B51" w:rsidRDefault="006A6249" w:rsidP="006A6249">
      <w:pPr>
        <w:spacing w:after="0" w:line="312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 xml:space="preserve">telefon: </w:t>
      </w:r>
      <w:r w:rsidRPr="003B4B51">
        <w:rPr>
          <w:rFonts w:ascii="Times New Roman" w:hAnsi="Times New Roman"/>
        </w:rPr>
        <w:tab/>
      </w:r>
      <w:r w:rsidRPr="003B4B51">
        <w:rPr>
          <w:rFonts w:ascii="Times New Roman" w:hAnsi="Times New Roman"/>
        </w:rPr>
        <w:tab/>
      </w:r>
      <w:r w:rsidR="00976CDD" w:rsidRPr="003B4B51">
        <w:rPr>
          <w:rFonts w:ascii="Times New Roman" w:hAnsi="Times New Roman"/>
        </w:rPr>
        <w:t>(+420) 315 650 303</w:t>
      </w:r>
    </w:p>
    <w:p w14:paraId="50DDD065" w14:textId="1DF9C7B7" w:rsidR="00292D2F" w:rsidRPr="003B4B51" w:rsidRDefault="006A6249" w:rsidP="006A6249">
      <w:pPr>
        <w:spacing w:after="0" w:line="312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>e-mail:</w:t>
      </w:r>
      <w:r w:rsidRPr="003B4B51">
        <w:rPr>
          <w:rFonts w:ascii="Times New Roman" w:hAnsi="Times New Roman"/>
        </w:rPr>
        <w:tab/>
      </w:r>
      <w:r w:rsidRPr="003B4B51">
        <w:rPr>
          <w:rFonts w:ascii="Times New Roman" w:hAnsi="Times New Roman"/>
        </w:rPr>
        <w:tab/>
      </w:r>
      <w:r w:rsidRPr="003B4B51">
        <w:rPr>
          <w:rFonts w:ascii="Times New Roman" w:hAnsi="Times New Roman"/>
        </w:rPr>
        <w:tab/>
      </w:r>
      <w:r w:rsidR="00976CDD" w:rsidRPr="003B4B51">
        <w:rPr>
          <w:rFonts w:ascii="Times New Roman" w:hAnsi="Times New Roman"/>
        </w:rPr>
        <w:t>ivana.psenickova@neratovice.cz</w:t>
      </w:r>
    </w:p>
    <w:p w14:paraId="68909213" w14:textId="77777777" w:rsidR="00A201D9" w:rsidRPr="003B4B51" w:rsidRDefault="0045705F" w:rsidP="0045705F">
      <w:pPr>
        <w:spacing w:after="0" w:line="312" w:lineRule="auto"/>
        <w:rPr>
          <w:rFonts w:ascii="Times New Roman" w:hAnsi="Times New Roman"/>
          <w:i/>
        </w:rPr>
      </w:pPr>
      <w:r w:rsidRPr="003B4B51">
        <w:rPr>
          <w:rFonts w:ascii="Times New Roman" w:hAnsi="Times New Roman"/>
          <w:i/>
        </w:rPr>
        <w:t xml:space="preserve"> </w:t>
      </w:r>
      <w:r w:rsidR="00A201D9" w:rsidRPr="003B4B51">
        <w:rPr>
          <w:rFonts w:ascii="Times New Roman" w:hAnsi="Times New Roman"/>
          <w:i/>
        </w:rPr>
        <w:t>(dále jen „objednatel“, „zadavatel“)</w:t>
      </w:r>
    </w:p>
    <w:p w14:paraId="0D40C583" w14:textId="77777777" w:rsidR="00E87567" w:rsidRPr="003B4B51" w:rsidRDefault="00E87567" w:rsidP="00925B60">
      <w:pPr>
        <w:spacing w:after="0" w:line="240" w:lineRule="auto"/>
        <w:ind w:firstLine="576"/>
        <w:rPr>
          <w:rFonts w:ascii="Times New Roman" w:hAnsi="Times New Roman"/>
          <w:b/>
          <w:spacing w:val="60"/>
        </w:rPr>
      </w:pPr>
      <w:r w:rsidRPr="003B4B51">
        <w:rPr>
          <w:rFonts w:ascii="Times New Roman" w:hAnsi="Times New Roman"/>
          <w:b/>
          <w:spacing w:val="60"/>
        </w:rPr>
        <w:t>a</w:t>
      </w:r>
    </w:p>
    <w:p w14:paraId="08E5E791" w14:textId="77777777" w:rsidR="00160146" w:rsidRPr="003B4B51" w:rsidRDefault="00E87567" w:rsidP="00160146">
      <w:pPr>
        <w:pStyle w:val="Nadpis2"/>
        <w:spacing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  <w:lang w:val="cs-CZ"/>
        </w:rPr>
        <w:t xml:space="preserve">Obchodní </w:t>
      </w:r>
      <w:r w:rsidRPr="003B4B51">
        <w:rPr>
          <w:rFonts w:ascii="Times New Roman" w:hAnsi="Times New Roman"/>
          <w:szCs w:val="22"/>
          <w:lang w:val="cs-CZ"/>
        </w:rPr>
        <w:t>jméno</w:t>
      </w:r>
      <w:r w:rsidRPr="003B4B51">
        <w:rPr>
          <w:rFonts w:ascii="Times New Roman" w:hAnsi="Times New Roman"/>
          <w:lang w:val="cs-CZ"/>
        </w:rPr>
        <w:t xml:space="preserve">: </w:t>
      </w:r>
      <w:r w:rsidR="00F172C0" w:rsidRPr="003B4B51">
        <w:rPr>
          <w:rFonts w:ascii="Times New Roman" w:hAnsi="Times New Roman"/>
          <w:lang w:val="cs-CZ"/>
        </w:rPr>
        <w:t>=</w:t>
      </w:r>
      <w:r w:rsidR="003667E3" w:rsidRPr="003B4B51">
        <w:rPr>
          <w:rFonts w:ascii="Times New Roman" w:hAnsi="Times New Roman"/>
          <w:lang w:val="cs-CZ"/>
        </w:rPr>
        <w:t xml:space="preserve">Doplní </w:t>
      </w:r>
      <w:r w:rsidR="00160146" w:rsidRPr="003B4B51">
        <w:rPr>
          <w:rFonts w:ascii="Times New Roman" w:hAnsi="Times New Roman"/>
          <w:lang w:val="cs-CZ"/>
        </w:rPr>
        <w:t>účastník zadávacího řízení</w:t>
      </w:r>
      <w:r w:rsidR="00160146" w:rsidRPr="003B4B51">
        <w:rPr>
          <w:rFonts w:ascii="Times New Roman" w:hAnsi="Times New Roman"/>
        </w:rPr>
        <w:t>=</w:t>
      </w:r>
    </w:p>
    <w:p w14:paraId="76F16942" w14:textId="77777777" w:rsidR="00160146" w:rsidRPr="003B4B51" w:rsidRDefault="00160146" w:rsidP="00160146">
      <w:pPr>
        <w:spacing w:after="0" w:line="312" w:lineRule="auto"/>
        <w:rPr>
          <w:rFonts w:ascii="Times New Roman" w:hAnsi="Times New Roman"/>
          <w:b/>
        </w:rPr>
      </w:pPr>
      <w:r w:rsidRPr="003B4B51">
        <w:rPr>
          <w:rFonts w:ascii="Times New Roman" w:hAnsi="Times New Roman"/>
        </w:rPr>
        <w:t>se sídlem / místem podnikání:</w:t>
      </w:r>
      <w:r w:rsidRPr="003B4B51">
        <w:rPr>
          <w:rFonts w:ascii="Times New Roman" w:hAnsi="Times New Roman"/>
        </w:rPr>
        <w:tab/>
      </w:r>
      <w:r w:rsidRPr="003B4B51">
        <w:rPr>
          <w:rFonts w:ascii="Times New Roman" w:hAnsi="Times New Roman"/>
          <w:b/>
        </w:rPr>
        <w:t>=Doplní účastník zadávacího řízení=</w:t>
      </w:r>
    </w:p>
    <w:p w14:paraId="26600309" w14:textId="1B54A14A" w:rsidR="00160146" w:rsidRPr="003B4B51" w:rsidRDefault="00160146" w:rsidP="00160146">
      <w:pPr>
        <w:spacing w:after="0" w:line="312" w:lineRule="auto"/>
        <w:rPr>
          <w:rFonts w:ascii="Times New Roman" w:hAnsi="Times New Roman"/>
          <w:b/>
        </w:rPr>
      </w:pPr>
      <w:r w:rsidRPr="003B4B51">
        <w:rPr>
          <w:rFonts w:ascii="Times New Roman" w:hAnsi="Times New Roman"/>
        </w:rPr>
        <w:t>IČ:</w:t>
      </w:r>
      <w:r w:rsidRPr="003B4B51">
        <w:rPr>
          <w:rFonts w:ascii="Times New Roman" w:hAnsi="Times New Roman"/>
        </w:rPr>
        <w:tab/>
      </w:r>
      <w:r w:rsidR="00976CDD" w:rsidRPr="003B4B51">
        <w:rPr>
          <w:rFonts w:ascii="Times New Roman" w:hAnsi="Times New Roman"/>
        </w:rPr>
        <w:tab/>
      </w:r>
      <w:r w:rsidR="00976CDD" w:rsidRPr="003B4B51">
        <w:rPr>
          <w:rFonts w:ascii="Times New Roman" w:hAnsi="Times New Roman"/>
        </w:rPr>
        <w:tab/>
      </w:r>
      <w:r w:rsidRPr="003B4B51">
        <w:rPr>
          <w:rFonts w:ascii="Times New Roman" w:hAnsi="Times New Roman"/>
          <w:b/>
        </w:rPr>
        <w:t>=Doplní účastník zadávacího řízení=</w:t>
      </w:r>
    </w:p>
    <w:p w14:paraId="4C614610" w14:textId="33833DAF" w:rsidR="00160146" w:rsidRPr="003B4B51" w:rsidRDefault="00160146" w:rsidP="00160146">
      <w:pPr>
        <w:spacing w:after="0" w:line="312" w:lineRule="auto"/>
        <w:rPr>
          <w:rFonts w:ascii="Times New Roman" w:hAnsi="Times New Roman"/>
          <w:b/>
        </w:rPr>
      </w:pPr>
      <w:r w:rsidRPr="003B4B51">
        <w:rPr>
          <w:rFonts w:ascii="Times New Roman" w:hAnsi="Times New Roman"/>
        </w:rPr>
        <w:t>DIČ:</w:t>
      </w:r>
      <w:r w:rsidRPr="003B4B51">
        <w:rPr>
          <w:rFonts w:ascii="Times New Roman" w:hAnsi="Times New Roman"/>
        </w:rPr>
        <w:tab/>
      </w:r>
      <w:r w:rsidR="00976CDD" w:rsidRPr="003B4B51">
        <w:rPr>
          <w:rFonts w:ascii="Times New Roman" w:hAnsi="Times New Roman"/>
        </w:rPr>
        <w:tab/>
      </w:r>
      <w:r w:rsidR="00976CDD" w:rsidRPr="003B4B51">
        <w:rPr>
          <w:rFonts w:ascii="Times New Roman" w:hAnsi="Times New Roman"/>
        </w:rPr>
        <w:tab/>
      </w:r>
      <w:r w:rsidRPr="003B4B51">
        <w:rPr>
          <w:rFonts w:ascii="Times New Roman" w:hAnsi="Times New Roman"/>
          <w:b/>
        </w:rPr>
        <w:t>=Doplní účastník zadávacího řízení=</w:t>
      </w:r>
    </w:p>
    <w:p w14:paraId="4AC9ACD4" w14:textId="77777777" w:rsidR="00160146" w:rsidRPr="003B4B51" w:rsidRDefault="00160146" w:rsidP="00160146">
      <w:pPr>
        <w:spacing w:after="0" w:line="312" w:lineRule="auto"/>
        <w:rPr>
          <w:rFonts w:ascii="Times New Roman" w:hAnsi="Times New Roman"/>
          <w:b/>
        </w:rPr>
      </w:pPr>
      <w:r w:rsidRPr="003B4B51">
        <w:rPr>
          <w:rFonts w:ascii="Times New Roman" w:hAnsi="Times New Roman"/>
        </w:rPr>
        <w:t>zastoupený/jednající:</w:t>
      </w:r>
      <w:r w:rsidRPr="003B4B51">
        <w:rPr>
          <w:rFonts w:ascii="Times New Roman" w:hAnsi="Times New Roman"/>
        </w:rPr>
        <w:tab/>
      </w:r>
      <w:r w:rsidRPr="003B4B51">
        <w:rPr>
          <w:rFonts w:ascii="Times New Roman" w:hAnsi="Times New Roman"/>
          <w:b/>
        </w:rPr>
        <w:t>=Doplní účastník zadávacího řízení=</w:t>
      </w:r>
    </w:p>
    <w:p w14:paraId="35F812C3" w14:textId="77777777" w:rsidR="00160146" w:rsidRPr="003B4B51" w:rsidRDefault="00160146" w:rsidP="00160146">
      <w:pPr>
        <w:spacing w:after="0" w:line="312" w:lineRule="auto"/>
        <w:rPr>
          <w:rFonts w:ascii="Times New Roman" w:hAnsi="Times New Roman"/>
          <w:b/>
        </w:rPr>
      </w:pPr>
      <w:r w:rsidRPr="003B4B51">
        <w:rPr>
          <w:rFonts w:ascii="Times New Roman" w:hAnsi="Times New Roman"/>
        </w:rPr>
        <w:t>bankovní spojení:</w:t>
      </w:r>
      <w:r w:rsidRPr="003B4B51">
        <w:rPr>
          <w:rFonts w:ascii="Times New Roman" w:hAnsi="Times New Roman"/>
        </w:rPr>
        <w:tab/>
      </w:r>
      <w:r w:rsidRPr="003B4B51">
        <w:rPr>
          <w:rFonts w:ascii="Times New Roman" w:hAnsi="Times New Roman"/>
          <w:b/>
        </w:rPr>
        <w:t>=Doplní účastník zadávacího řízení=</w:t>
      </w:r>
    </w:p>
    <w:p w14:paraId="08F4A334" w14:textId="114F9632" w:rsidR="00160146" w:rsidRPr="003B4B51" w:rsidRDefault="00160146" w:rsidP="00160146">
      <w:pPr>
        <w:spacing w:after="0" w:line="312" w:lineRule="auto"/>
        <w:rPr>
          <w:rFonts w:ascii="Times New Roman" w:hAnsi="Times New Roman"/>
          <w:b/>
        </w:rPr>
      </w:pPr>
      <w:r w:rsidRPr="003B4B51">
        <w:rPr>
          <w:rFonts w:ascii="Times New Roman" w:hAnsi="Times New Roman"/>
        </w:rPr>
        <w:t>č</w:t>
      </w:r>
      <w:r w:rsidR="00976CDD" w:rsidRPr="003B4B51">
        <w:rPr>
          <w:rFonts w:ascii="Times New Roman" w:hAnsi="Times New Roman"/>
        </w:rPr>
        <w:t>íslo účtu</w:t>
      </w:r>
      <w:r w:rsidRPr="003B4B51">
        <w:rPr>
          <w:rFonts w:ascii="Times New Roman" w:hAnsi="Times New Roman"/>
        </w:rPr>
        <w:t>.:</w:t>
      </w:r>
      <w:r w:rsidR="00976CDD" w:rsidRPr="003B4B51">
        <w:rPr>
          <w:rFonts w:ascii="Times New Roman" w:hAnsi="Times New Roman"/>
        </w:rPr>
        <w:tab/>
      </w:r>
      <w:r w:rsidR="00976CDD" w:rsidRPr="003B4B51">
        <w:rPr>
          <w:rFonts w:ascii="Times New Roman" w:hAnsi="Times New Roman"/>
        </w:rPr>
        <w:tab/>
      </w:r>
      <w:r w:rsidRPr="003B4B51">
        <w:rPr>
          <w:rFonts w:ascii="Times New Roman" w:hAnsi="Times New Roman"/>
          <w:b/>
        </w:rPr>
        <w:t>=Doplní účastník zadávacího řízení=</w:t>
      </w:r>
    </w:p>
    <w:p w14:paraId="2C25A5A2" w14:textId="42F4D317" w:rsidR="00160146" w:rsidRPr="003B4B51" w:rsidRDefault="00160146" w:rsidP="00160146">
      <w:pPr>
        <w:spacing w:after="0" w:line="312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 xml:space="preserve">zapsán v obchodním rejstříku, vedeném </w:t>
      </w:r>
      <w:r w:rsidRPr="003B4B51">
        <w:rPr>
          <w:rFonts w:ascii="Times New Roman" w:hAnsi="Times New Roman"/>
        </w:rPr>
        <w:tab/>
        <w:t>, sp. zn.</w:t>
      </w:r>
      <w:r w:rsidRPr="003B4B51">
        <w:rPr>
          <w:rFonts w:ascii="Times New Roman" w:hAnsi="Times New Roman"/>
        </w:rPr>
        <w:tab/>
      </w:r>
      <w:r w:rsidR="00976CDD" w:rsidRPr="003B4B51">
        <w:rPr>
          <w:rFonts w:ascii="Times New Roman" w:hAnsi="Times New Roman"/>
        </w:rPr>
        <w:t xml:space="preserve"> </w:t>
      </w:r>
      <w:r w:rsidRPr="003B4B51">
        <w:rPr>
          <w:rFonts w:ascii="Times New Roman" w:hAnsi="Times New Roman"/>
          <w:b/>
        </w:rPr>
        <w:t>=Doplní účastník zadávacího řízení=</w:t>
      </w:r>
    </w:p>
    <w:p w14:paraId="3B5003FB" w14:textId="77777777" w:rsidR="00474E8C" w:rsidRPr="003B4B51" w:rsidRDefault="00474E8C" w:rsidP="00474E8C">
      <w:pPr>
        <w:spacing w:after="0" w:line="312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>dodavatel je plátce DPH:</w:t>
      </w:r>
      <w:r w:rsidRPr="003B4B51">
        <w:rPr>
          <w:rFonts w:ascii="Times New Roman" w:hAnsi="Times New Roman"/>
        </w:rPr>
        <w:tab/>
        <w:t xml:space="preserve">Ano/Ne </w:t>
      </w:r>
      <w:r w:rsidRPr="003B4B51">
        <w:rPr>
          <w:rFonts w:ascii="Times New Roman" w:hAnsi="Times New Roman"/>
          <w:b/>
        </w:rPr>
        <w:t>=Doplní účastník zadávacího řízení=</w:t>
      </w:r>
    </w:p>
    <w:p w14:paraId="07B57CA5" w14:textId="77777777" w:rsidR="00160146" w:rsidRPr="003B4B51" w:rsidRDefault="00160146" w:rsidP="00160146">
      <w:pPr>
        <w:spacing w:after="0" w:line="312" w:lineRule="auto"/>
        <w:rPr>
          <w:rFonts w:ascii="Times New Roman" w:hAnsi="Times New Roman"/>
          <w:b/>
        </w:rPr>
      </w:pPr>
      <w:r w:rsidRPr="003B4B51">
        <w:rPr>
          <w:rFonts w:ascii="Times New Roman" w:hAnsi="Times New Roman"/>
        </w:rPr>
        <w:t>kontaktní osoba:</w:t>
      </w:r>
      <w:r w:rsidRPr="003B4B51">
        <w:rPr>
          <w:rFonts w:ascii="Times New Roman" w:hAnsi="Times New Roman"/>
        </w:rPr>
        <w:tab/>
        <w:t>=</w:t>
      </w:r>
      <w:r w:rsidRPr="003B4B51">
        <w:rPr>
          <w:rFonts w:ascii="Times New Roman" w:hAnsi="Times New Roman"/>
          <w:b/>
        </w:rPr>
        <w:t>Doplní účastník zadávacího řízení=</w:t>
      </w:r>
    </w:p>
    <w:p w14:paraId="587B6BDB" w14:textId="18BC5A18" w:rsidR="00160146" w:rsidRPr="003B4B51" w:rsidRDefault="00160146" w:rsidP="00160146">
      <w:pPr>
        <w:spacing w:after="0" w:line="312" w:lineRule="auto"/>
        <w:rPr>
          <w:rFonts w:ascii="Times New Roman" w:hAnsi="Times New Roman"/>
          <w:b/>
        </w:rPr>
      </w:pPr>
      <w:r w:rsidRPr="003B4B51">
        <w:rPr>
          <w:rFonts w:ascii="Times New Roman" w:hAnsi="Times New Roman"/>
        </w:rPr>
        <w:t>telefon:</w:t>
      </w:r>
      <w:r w:rsidRPr="003B4B51">
        <w:rPr>
          <w:rFonts w:ascii="Times New Roman" w:hAnsi="Times New Roman"/>
        </w:rPr>
        <w:tab/>
      </w:r>
      <w:r w:rsidRPr="003B4B51">
        <w:rPr>
          <w:rFonts w:ascii="Times New Roman" w:hAnsi="Times New Roman"/>
        </w:rPr>
        <w:tab/>
      </w:r>
      <w:r w:rsidR="00976CDD" w:rsidRPr="003B4B51">
        <w:rPr>
          <w:rFonts w:ascii="Times New Roman" w:hAnsi="Times New Roman"/>
        </w:rPr>
        <w:tab/>
      </w:r>
      <w:r w:rsidRPr="003B4B51">
        <w:rPr>
          <w:rFonts w:ascii="Times New Roman" w:hAnsi="Times New Roman"/>
          <w:b/>
        </w:rPr>
        <w:t>=Doplní účastník zadávacího řízení=</w:t>
      </w:r>
    </w:p>
    <w:p w14:paraId="11E586F4" w14:textId="0CD905C4" w:rsidR="00160146" w:rsidRPr="003B4B51" w:rsidRDefault="00160146" w:rsidP="00160146">
      <w:pPr>
        <w:spacing w:after="0" w:line="312" w:lineRule="auto"/>
        <w:rPr>
          <w:rFonts w:ascii="Times New Roman" w:hAnsi="Times New Roman"/>
          <w:b/>
        </w:rPr>
      </w:pPr>
      <w:r w:rsidRPr="003B4B51">
        <w:rPr>
          <w:rFonts w:ascii="Times New Roman" w:hAnsi="Times New Roman"/>
        </w:rPr>
        <w:t>e-mail:</w:t>
      </w:r>
      <w:r w:rsidRPr="003B4B51">
        <w:rPr>
          <w:rFonts w:ascii="Times New Roman" w:hAnsi="Times New Roman"/>
        </w:rPr>
        <w:tab/>
      </w:r>
      <w:r w:rsidRPr="003B4B51">
        <w:rPr>
          <w:rFonts w:ascii="Times New Roman" w:hAnsi="Times New Roman"/>
        </w:rPr>
        <w:tab/>
      </w:r>
      <w:r w:rsidR="00976CDD" w:rsidRPr="003B4B51">
        <w:rPr>
          <w:rFonts w:ascii="Times New Roman" w:hAnsi="Times New Roman"/>
        </w:rPr>
        <w:tab/>
      </w:r>
      <w:r w:rsidRPr="003B4B51">
        <w:rPr>
          <w:rFonts w:ascii="Times New Roman" w:hAnsi="Times New Roman"/>
        </w:rPr>
        <w:t xml:space="preserve"> </w:t>
      </w:r>
      <w:r w:rsidRPr="003B4B51">
        <w:rPr>
          <w:rFonts w:ascii="Times New Roman" w:hAnsi="Times New Roman"/>
          <w:b/>
        </w:rPr>
        <w:t>=Doplní účastník zadávacího řízení=</w:t>
      </w:r>
    </w:p>
    <w:p w14:paraId="2D7702AD" w14:textId="77777777" w:rsidR="008551E2" w:rsidRPr="003B4B51" w:rsidRDefault="00E87567" w:rsidP="00785A29">
      <w:pPr>
        <w:spacing w:after="0" w:line="360" w:lineRule="auto"/>
        <w:ind w:left="1843" w:hanging="1843"/>
        <w:jc w:val="left"/>
        <w:rPr>
          <w:rFonts w:ascii="Times New Roman" w:hAnsi="Times New Roman"/>
          <w:i/>
        </w:rPr>
      </w:pPr>
      <w:r w:rsidRPr="003B4B51">
        <w:rPr>
          <w:rFonts w:ascii="Times New Roman" w:hAnsi="Times New Roman"/>
          <w:i/>
        </w:rPr>
        <w:t>(dále jen „</w:t>
      </w:r>
      <w:r w:rsidR="00A62D67" w:rsidRPr="003B4B51">
        <w:rPr>
          <w:rFonts w:ascii="Times New Roman" w:hAnsi="Times New Roman"/>
          <w:i/>
        </w:rPr>
        <w:t>dodavatel</w:t>
      </w:r>
      <w:r w:rsidR="00B31AB6" w:rsidRPr="003B4B51">
        <w:rPr>
          <w:rFonts w:ascii="Times New Roman" w:hAnsi="Times New Roman"/>
          <w:i/>
        </w:rPr>
        <w:t xml:space="preserve">, </w:t>
      </w:r>
      <w:r w:rsidR="002349E3" w:rsidRPr="003B4B51">
        <w:rPr>
          <w:rFonts w:ascii="Times New Roman" w:hAnsi="Times New Roman"/>
          <w:i/>
        </w:rPr>
        <w:t>poskytovatel</w:t>
      </w:r>
      <w:r w:rsidRPr="003B4B51">
        <w:rPr>
          <w:rFonts w:ascii="Times New Roman" w:hAnsi="Times New Roman"/>
          <w:i/>
        </w:rPr>
        <w:t>“)</w:t>
      </w:r>
    </w:p>
    <w:p w14:paraId="49AE7DFD" w14:textId="1698FE9C" w:rsidR="009472B5" w:rsidRPr="003B4B51" w:rsidRDefault="00A201D9" w:rsidP="008D7BE2">
      <w:pPr>
        <w:spacing w:before="120" w:after="6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br w:type="page"/>
      </w:r>
      <w:r w:rsidRPr="003B4B51">
        <w:rPr>
          <w:rFonts w:ascii="Times New Roman" w:hAnsi="Times New Roman"/>
        </w:rPr>
        <w:lastRenderedPageBreak/>
        <w:t>Tato smlouva je uzavírána v návaznosti na veřejnou zakázku s názvem „</w:t>
      </w:r>
      <w:r w:rsidR="0062686B" w:rsidRPr="003B4B51">
        <w:rPr>
          <w:rFonts w:ascii="Times New Roman" w:hAnsi="Times New Roman"/>
        </w:rPr>
        <w:t>Portál občana města Neratovice</w:t>
      </w:r>
      <w:r w:rsidRPr="003B4B51">
        <w:rPr>
          <w:rFonts w:ascii="Times New Roman" w:hAnsi="Times New Roman"/>
        </w:rPr>
        <w:t>“, zadávanou objednatelem jakožto zadavatelem.</w:t>
      </w:r>
    </w:p>
    <w:p w14:paraId="46243644" w14:textId="77777777" w:rsidR="00857028" w:rsidRPr="003B4B51" w:rsidRDefault="00682C45" w:rsidP="00682C45">
      <w:pPr>
        <w:pStyle w:val="Nadpis1"/>
        <w:rPr>
          <w:rFonts w:ascii="Times New Roman" w:hAnsi="Times New Roman"/>
          <w:lang w:val="cs-CZ"/>
        </w:rPr>
      </w:pPr>
      <w:r w:rsidRPr="003B4B51">
        <w:rPr>
          <w:rFonts w:ascii="Times New Roman" w:hAnsi="Times New Roman"/>
          <w:lang w:val="cs-CZ"/>
        </w:rPr>
        <w:t>Předmět smlouvy</w:t>
      </w:r>
    </w:p>
    <w:p w14:paraId="7642A2FF" w14:textId="77777777" w:rsidR="006733A6" w:rsidRPr="003B4B51" w:rsidRDefault="00A62D67" w:rsidP="00B80D8B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>Dodavatel</w:t>
      </w:r>
      <w:r w:rsidR="006733A6" w:rsidRPr="003B4B51">
        <w:rPr>
          <w:rFonts w:ascii="Times New Roman" w:hAnsi="Times New Roman"/>
        </w:rPr>
        <w:t xml:space="preserve"> se zavazuje v rozsahu, kvalitě a za podmínek stanovených touto smlouvou provádět pro objednatele technickou</w:t>
      </w:r>
      <w:r w:rsidR="00B16D8F" w:rsidRPr="003B4B51">
        <w:rPr>
          <w:rFonts w:ascii="Times New Roman" w:hAnsi="Times New Roman"/>
        </w:rPr>
        <w:t xml:space="preserve"> podporu </w:t>
      </w:r>
      <w:r w:rsidR="006733A6" w:rsidRPr="003B4B51">
        <w:rPr>
          <w:rFonts w:ascii="Times New Roman" w:hAnsi="Times New Roman"/>
        </w:rPr>
        <w:t xml:space="preserve">související s produktivním provozem </w:t>
      </w:r>
      <w:r w:rsidR="00287784" w:rsidRPr="003B4B51">
        <w:rPr>
          <w:rFonts w:ascii="Times New Roman" w:hAnsi="Times New Roman"/>
        </w:rPr>
        <w:t>aplikací</w:t>
      </w:r>
      <w:r w:rsidR="0024529A" w:rsidRPr="003B4B51">
        <w:rPr>
          <w:rFonts w:ascii="Times New Roman" w:hAnsi="Times New Roman"/>
          <w:lang w:val="cs-CZ"/>
        </w:rPr>
        <w:t xml:space="preserve"> a informačních systémů</w:t>
      </w:r>
      <w:r w:rsidR="006733A6" w:rsidRPr="003B4B51">
        <w:rPr>
          <w:rFonts w:ascii="Times New Roman" w:hAnsi="Times New Roman"/>
        </w:rPr>
        <w:t xml:space="preserve"> </w:t>
      </w:r>
      <w:r w:rsidR="00967F9D" w:rsidRPr="003B4B51">
        <w:rPr>
          <w:rFonts w:ascii="Times New Roman" w:hAnsi="Times New Roman"/>
        </w:rPr>
        <w:t xml:space="preserve">pořízených </w:t>
      </w:r>
      <w:r w:rsidR="00A201D9" w:rsidRPr="003B4B51">
        <w:rPr>
          <w:rFonts w:ascii="Times New Roman" w:hAnsi="Times New Roman"/>
          <w:lang w:val="cs-CZ"/>
        </w:rPr>
        <w:t>objednatelem</w:t>
      </w:r>
      <w:r w:rsidR="00967F9D" w:rsidRPr="003B4B51">
        <w:rPr>
          <w:rFonts w:ascii="Times New Roman" w:hAnsi="Times New Roman"/>
        </w:rPr>
        <w:t>.</w:t>
      </w:r>
    </w:p>
    <w:p w14:paraId="7573F7BC" w14:textId="77777777" w:rsidR="006733A6" w:rsidRPr="003B4B51" w:rsidRDefault="006733A6" w:rsidP="00B80D8B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>Rozsah a podmínky technické</w:t>
      </w:r>
      <w:r w:rsidR="00AB328A" w:rsidRPr="003B4B51">
        <w:rPr>
          <w:rFonts w:ascii="Times New Roman" w:hAnsi="Times New Roman"/>
          <w:lang w:val="cs-CZ"/>
        </w:rPr>
        <w:t xml:space="preserve"> podpory</w:t>
      </w:r>
      <w:r w:rsidRPr="003B4B51">
        <w:rPr>
          <w:rFonts w:ascii="Times New Roman" w:hAnsi="Times New Roman"/>
        </w:rPr>
        <w:t xml:space="preserve"> jsou uvedeny v příloze č. 1 této smlouvy.</w:t>
      </w:r>
    </w:p>
    <w:p w14:paraId="7CF3E519" w14:textId="77777777" w:rsidR="00967F9D" w:rsidRPr="003B4B51" w:rsidRDefault="006733A6" w:rsidP="00B80D8B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 xml:space="preserve">Součástí technické podpory jsou i práce v tomto článku smlouvy nespecifikované, které však jsou k řádnému provádění technické podpory nezbytné a o kterých </w:t>
      </w:r>
      <w:r w:rsidR="00A62D67" w:rsidRPr="003B4B51">
        <w:rPr>
          <w:rFonts w:ascii="Times New Roman" w:hAnsi="Times New Roman"/>
        </w:rPr>
        <w:t>dodavatel</w:t>
      </w:r>
      <w:r w:rsidRPr="003B4B51">
        <w:rPr>
          <w:rFonts w:ascii="Times New Roman" w:hAnsi="Times New Roman"/>
        </w:rPr>
        <w:t xml:space="preserve"> vzhledem ke své kvalifikaci a zkušenostem měl, nebo mohl vědět. Provedení těchto prací však v žádném případě nezvyšuje touto smlouvou sjednanou cenu.</w:t>
      </w:r>
    </w:p>
    <w:p w14:paraId="33A8EF63" w14:textId="77777777" w:rsidR="00967F9D" w:rsidRPr="003B4B51" w:rsidRDefault="00967F9D" w:rsidP="00B80D8B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>Technická podpora</w:t>
      </w:r>
      <w:r w:rsidR="000C2733" w:rsidRPr="003B4B51">
        <w:rPr>
          <w:rFonts w:ascii="Times New Roman" w:hAnsi="Times New Roman"/>
        </w:rPr>
        <w:t xml:space="preserve"> </w:t>
      </w:r>
      <w:r w:rsidRPr="003B4B51">
        <w:rPr>
          <w:rFonts w:ascii="Times New Roman" w:hAnsi="Times New Roman"/>
        </w:rPr>
        <w:t>bud</w:t>
      </w:r>
      <w:r w:rsidR="00624EFA" w:rsidRPr="003B4B51">
        <w:rPr>
          <w:rFonts w:ascii="Times New Roman" w:hAnsi="Times New Roman"/>
          <w:lang w:val="cs-CZ"/>
        </w:rPr>
        <w:t>e</w:t>
      </w:r>
      <w:r w:rsidRPr="003B4B51">
        <w:rPr>
          <w:rFonts w:ascii="Times New Roman" w:hAnsi="Times New Roman"/>
        </w:rPr>
        <w:t xml:space="preserve"> poskytován</w:t>
      </w:r>
      <w:r w:rsidR="00624EFA" w:rsidRPr="003B4B51">
        <w:rPr>
          <w:rFonts w:ascii="Times New Roman" w:hAnsi="Times New Roman"/>
          <w:lang w:val="cs-CZ"/>
        </w:rPr>
        <w:t>a</w:t>
      </w:r>
    </w:p>
    <w:p w14:paraId="72F473D1" w14:textId="37998C3A" w:rsidR="00967F9D" w:rsidRPr="003B4B51" w:rsidRDefault="00967F9D" w:rsidP="00B80D8B">
      <w:pPr>
        <w:numPr>
          <w:ilvl w:val="0"/>
          <w:numId w:val="7"/>
        </w:numPr>
        <w:spacing w:before="120" w:after="6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>k aplikacím (</w:t>
      </w:r>
      <w:r w:rsidR="00F172C0" w:rsidRPr="003B4B51">
        <w:rPr>
          <w:rFonts w:ascii="Times New Roman" w:hAnsi="Times New Roman"/>
        </w:rPr>
        <w:t>informačním systémům</w:t>
      </w:r>
      <w:r w:rsidRPr="003B4B51">
        <w:rPr>
          <w:rFonts w:ascii="Times New Roman" w:hAnsi="Times New Roman"/>
        </w:rPr>
        <w:t>)</w:t>
      </w:r>
      <w:r w:rsidR="00F75BD1" w:rsidRPr="003B4B51">
        <w:rPr>
          <w:rFonts w:ascii="Times New Roman" w:hAnsi="Times New Roman"/>
        </w:rPr>
        <w:t xml:space="preserve"> a jejich dílčím funkcionalitám</w:t>
      </w:r>
      <w:r w:rsidR="00CE2CA9" w:rsidRPr="003B4B51">
        <w:rPr>
          <w:rFonts w:ascii="Times New Roman" w:hAnsi="Times New Roman"/>
        </w:rPr>
        <w:t xml:space="preserve"> uvedeným níže</w:t>
      </w:r>
      <w:r w:rsidR="00AE638B" w:rsidRPr="003B4B51">
        <w:rPr>
          <w:rFonts w:ascii="Times New Roman" w:hAnsi="Times New Roman"/>
        </w:rPr>
        <w:t>:</w:t>
      </w:r>
    </w:p>
    <w:p w14:paraId="2D9A05A6" w14:textId="1A0CC276" w:rsidR="001567A8" w:rsidRPr="003B4B51" w:rsidRDefault="0062686B" w:rsidP="00CC4D76">
      <w:pPr>
        <w:numPr>
          <w:ilvl w:val="1"/>
          <w:numId w:val="7"/>
        </w:numPr>
        <w:spacing w:before="120" w:after="6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 xml:space="preserve">Informační systém portálu občana </w:t>
      </w:r>
      <w:r w:rsidR="001567A8" w:rsidRPr="003B4B51">
        <w:rPr>
          <w:rFonts w:ascii="Times New Roman" w:hAnsi="Times New Roman"/>
        </w:rPr>
        <w:t>(dále jen jako „</w:t>
      </w:r>
      <w:r w:rsidRPr="003B4B51">
        <w:rPr>
          <w:rFonts w:ascii="Times New Roman" w:hAnsi="Times New Roman"/>
        </w:rPr>
        <w:t>portál</w:t>
      </w:r>
      <w:r w:rsidR="001567A8" w:rsidRPr="003B4B51">
        <w:rPr>
          <w:rFonts w:ascii="Times New Roman" w:hAnsi="Times New Roman"/>
        </w:rPr>
        <w:t>“) ve virtualizovaném prostředí, včetně veškerého příslušenství (zejména databáze a rozhraní na další systémy)</w:t>
      </w:r>
      <w:r w:rsidR="002F0E29" w:rsidRPr="003B4B51">
        <w:rPr>
          <w:rFonts w:ascii="Times New Roman" w:hAnsi="Times New Roman"/>
        </w:rPr>
        <w:t>.</w:t>
      </w:r>
    </w:p>
    <w:p w14:paraId="13109CA3" w14:textId="77777777" w:rsidR="00977E27" w:rsidRPr="003B4B51" w:rsidRDefault="001608B6" w:rsidP="00B80D8B">
      <w:pPr>
        <w:pStyle w:val="Nadpis3"/>
        <w:spacing w:before="120" w:line="240" w:lineRule="auto"/>
        <w:rPr>
          <w:rFonts w:ascii="Times New Roman" w:hAnsi="Times New Roman"/>
          <w:lang w:val="cs-CZ"/>
        </w:rPr>
      </w:pPr>
      <w:r w:rsidRPr="003B4B51">
        <w:rPr>
          <w:rFonts w:ascii="Times New Roman" w:hAnsi="Times New Roman"/>
          <w:lang w:val="cs-CZ"/>
        </w:rPr>
        <w:t>Technická</w:t>
      </w:r>
      <w:r w:rsidR="00AB328A" w:rsidRPr="003B4B51">
        <w:rPr>
          <w:rFonts w:ascii="Times New Roman" w:hAnsi="Times New Roman"/>
        </w:rPr>
        <w:t xml:space="preserve"> podpora </w:t>
      </w:r>
      <w:r w:rsidR="00AB328A" w:rsidRPr="003B4B51">
        <w:rPr>
          <w:rFonts w:ascii="Times New Roman" w:hAnsi="Times New Roman"/>
          <w:lang w:val="cs-CZ"/>
        </w:rPr>
        <w:t>v</w:t>
      </w:r>
      <w:r w:rsidR="00AB328A" w:rsidRPr="003B4B51">
        <w:rPr>
          <w:rFonts w:ascii="Times New Roman" w:hAnsi="Times New Roman"/>
        </w:rPr>
        <w:t xml:space="preserve">šech </w:t>
      </w:r>
      <w:r w:rsidR="007F4B73" w:rsidRPr="003B4B51">
        <w:rPr>
          <w:rFonts w:ascii="Times New Roman" w:hAnsi="Times New Roman"/>
        </w:rPr>
        <w:t>rozhraní</w:t>
      </w:r>
      <w:r w:rsidR="00AB328A" w:rsidRPr="003B4B51">
        <w:rPr>
          <w:rFonts w:ascii="Times New Roman" w:hAnsi="Times New Roman"/>
          <w:lang w:val="cs-CZ"/>
        </w:rPr>
        <w:t xml:space="preserve"> a</w:t>
      </w:r>
      <w:r w:rsidR="007F4B73" w:rsidRPr="003B4B51">
        <w:rPr>
          <w:rFonts w:ascii="Times New Roman" w:hAnsi="Times New Roman"/>
        </w:rPr>
        <w:t xml:space="preserve"> </w:t>
      </w:r>
      <w:r w:rsidR="00AB328A" w:rsidRPr="003B4B51">
        <w:rPr>
          <w:rFonts w:ascii="Times New Roman" w:hAnsi="Times New Roman"/>
        </w:rPr>
        <w:t>konektor</w:t>
      </w:r>
      <w:r w:rsidR="00AB328A" w:rsidRPr="003B4B51">
        <w:rPr>
          <w:rFonts w:ascii="Times New Roman" w:hAnsi="Times New Roman"/>
          <w:lang w:val="cs-CZ"/>
        </w:rPr>
        <w:t>ů</w:t>
      </w:r>
      <w:r w:rsidR="00AB328A" w:rsidRPr="003B4B51">
        <w:rPr>
          <w:rFonts w:ascii="Times New Roman" w:hAnsi="Times New Roman"/>
        </w:rPr>
        <w:t xml:space="preserve"> </w:t>
      </w:r>
      <w:r w:rsidR="00AB328A" w:rsidRPr="003B4B51">
        <w:rPr>
          <w:rFonts w:ascii="Times New Roman" w:hAnsi="Times New Roman"/>
          <w:lang w:val="cs-CZ"/>
        </w:rPr>
        <w:t>je</w:t>
      </w:r>
      <w:r w:rsidR="007F4B73" w:rsidRPr="003B4B51">
        <w:rPr>
          <w:rFonts w:ascii="Times New Roman" w:hAnsi="Times New Roman"/>
          <w:lang w:val="cs-CZ"/>
        </w:rPr>
        <w:t xml:space="preserve"> </w:t>
      </w:r>
      <w:r w:rsidR="007F4B73" w:rsidRPr="003B4B51">
        <w:rPr>
          <w:rFonts w:ascii="Times New Roman" w:hAnsi="Times New Roman"/>
        </w:rPr>
        <w:t xml:space="preserve">součástí ceny poskytované technické podpory jednotlivých aplikací a </w:t>
      </w:r>
      <w:r w:rsidR="0024529A" w:rsidRPr="003B4B51">
        <w:rPr>
          <w:rFonts w:ascii="Times New Roman" w:hAnsi="Times New Roman"/>
          <w:lang w:val="cs-CZ"/>
        </w:rPr>
        <w:t>informačních systémů</w:t>
      </w:r>
      <w:r w:rsidR="007F4B73" w:rsidRPr="003B4B51">
        <w:rPr>
          <w:rFonts w:ascii="Times New Roman" w:hAnsi="Times New Roman"/>
        </w:rPr>
        <w:t>. Technická podpora tak bude hrazena vždy výhradně za aplikace a informační systémy a nikoliv na rozhraní na ně napojená.</w:t>
      </w:r>
      <w:r w:rsidR="007F4B73" w:rsidRPr="003B4B51">
        <w:rPr>
          <w:rFonts w:ascii="Times New Roman" w:hAnsi="Times New Roman"/>
          <w:lang w:val="cs-CZ"/>
        </w:rPr>
        <w:t xml:space="preserve"> Všechna rozhraní a konektory budou objednateli k dispozici pro jeho potřeby v rámci dodávaných informačních systémů.</w:t>
      </w:r>
    </w:p>
    <w:p w14:paraId="7F55D0CF" w14:textId="07196F6E" w:rsidR="00DB730C" w:rsidRPr="003B4B51" w:rsidRDefault="00977E27" w:rsidP="00B80D8B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  <w:lang w:val="cs-CZ"/>
        </w:rPr>
        <w:t>Technická podpora bude poskytovatelem poskytována k výše uvedeným aplikací</w:t>
      </w:r>
      <w:r w:rsidR="00486CAB" w:rsidRPr="003B4B51">
        <w:rPr>
          <w:rFonts w:ascii="Times New Roman" w:hAnsi="Times New Roman"/>
          <w:lang w:val="cs-CZ"/>
        </w:rPr>
        <w:t>m</w:t>
      </w:r>
      <w:r w:rsidRPr="003B4B51">
        <w:rPr>
          <w:rFonts w:ascii="Times New Roman" w:hAnsi="Times New Roman"/>
          <w:lang w:val="cs-CZ"/>
        </w:rPr>
        <w:t xml:space="preserve"> a</w:t>
      </w:r>
      <w:r w:rsidR="00B80D8B" w:rsidRPr="003B4B51">
        <w:rPr>
          <w:rFonts w:ascii="Times New Roman" w:hAnsi="Times New Roman"/>
          <w:lang w:val="cs-CZ"/>
        </w:rPr>
        <w:t> </w:t>
      </w:r>
      <w:r w:rsidRPr="003B4B51">
        <w:rPr>
          <w:rFonts w:ascii="Times New Roman" w:hAnsi="Times New Roman"/>
          <w:lang w:val="cs-CZ"/>
        </w:rPr>
        <w:t>informačním systémům, ve kterých jsou zpracovávána data objednatele</w:t>
      </w:r>
      <w:r w:rsidR="00640096" w:rsidRPr="003B4B51">
        <w:rPr>
          <w:rFonts w:ascii="Times New Roman" w:hAnsi="Times New Roman"/>
          <w:lang w:val="cs-CZ"/>
        </w:rPr>
        <w:t>. Se svými daty objednatel nakládá dle svého uvážení a může je zpracovávat i v jakýchkoliv dalších informačních systémech. Data nejsou daty poskytovatele</w:t>
      </w:r>
      <w:r w:rsidR="00C950C5" w:rsidRPr="003B4B51">
        <w:rPr>
          <w:rFonts w:ascii="Times New Roman" w:hAnsi="Times New Roman"/>
          <w:lang w:val="cs-CZ"/>
        </w:rPr>
        <w:t xml:space="preserve">. </w:t>
      </w:r>
      <w:r w:rsidR="009B5064" w:rsidRPr="003B4B51">
        <w:rPr>
          <w:rFonts w:ascii="Times New Roman" w:hAnsi="Times New Roman"/>
        </w:rPr>
        <w:t>Poskytovatel odpovídá za</w:t>
      </w:r>
      <w:r w:rsidR="00BE1D09" w:rsidRPr="003B4B51">
        <w:rPr>
          <w:rFonts w:ascii="Times New Roman" w:hAnsi="Times New Roman"/>
          <w:lang w:val="cs-CZ"/>
        </w:rPr>
        <w:t> </w:t>
      </w:r>
      <w:r w:rsidR="009B5064" w:rsidRPr="003B4B51">
        <w:rPr>
          <w:rFonts w:ascii="Times New Roman" w:hAnsi="Times New Roman"/>
        </w:rPr>
        <w:t>konzistentnost dat a data samotná při jejich zpracování objednatelem v informačních systémech</w:t>
      </w:r>
      <w:r w:rsidR="00CE424F" w:rsidRPr="003B4B51">
        <w:rPr>
          <w:rFonts w:ascii="Times New Roman" w:hAnsi="Times New Roman"/>
        </w:rPr>
        <w:t xml:space="preserve"> a aplikacích</w:t>
      </w:r>
      <w:r w:rsidR="009B5064" w:rsidRPr="003B4B51">
        <w:rPr>
          <w:rFonts w:ascii="Times New Roman" w:hAnsi="Times New Roman"/>
        </w:rPr>
        <w:t xml:space="preserve"> poskytovatele a to v souladu s</w:t>
      </w:r>
      <w:r w:rsidR="00CE424F" w:rsidRPr="003B4B51">
        <w:rPr>
          <w:rFonts w:ascii="Times New Roman" w:hAnsi="Times New Roman"/>
        </w:rPr>
        <w:t xml:space="preserve"> aktuální</w:t>
      </w:r>
      <w:r w:rsidR="009B5064" w:rsidRPr="003B4B51">
        <w:rPr>
          <w:rFonts w:ascii="Times New Roman" w:hAnsi="Times New Roman"/>
        </w:rPr>
        <w:t xml:space="preserve"> dokumentací k těmto informačním systémům</w:t>
      </w:r>
      <w:r w:rsidR="00CE424F" w:rsidRPr="003B4B51">
        <w:rPr>
          <w:rFonts w:ascii="Times New Roman" w:hAnsi="Times New Roman"/>
        </w:rPr>
        <w:t xml:space="preserve"> a aplikacím</w:t>
      </w:r>
      <w:r w:rsidR="009B5064" w:rsidRPr="003B4B51">
        <w:rPr>
          <w:rFonts w:ascii="Times New Roman" w:hAnsi="Times New Roman"/>
        </w:rPr>
        <w:t>. Poskytovatel neodpovídá za data chybně zadaná objednatelem a ani</w:t>
      </w:r>
      <w:r w:rsidR="00CE424F" w:rsidRPr="003B4B51">
        <w:rPr>
          <w:rFonts w:ascii="Times New Roman" w:hAnsi="Times New Roman"/>
        </w:rPr>
        <w:t xml:space="preserve"> za zpracování těchto dat</w:t>
      </w:r>
      <w:r w:rsidR="009B5064" w:rsidRPr="003B4B51">
        <w:rPr>
          <w:rFonts w:ascii="Times New Roman" w:hAnsi="Times New Roman"/>
        </w:rPr>
        <w:t xml:space="preserve"> objednatelem v systémech třetích stran.</w:t>
      </w:r>
    </w:p>
    <w:p w14:paraId="1A388CDD" w14:textId="77777777" w:rsidR="00763F52" w:rsidRPr="003B4B51" w:rsidRDefault="00763F52" w:rsidP="00763F52">
      <w:pPr>
        <w:pStyle w:val="Nadpis2"/>
        <w:rPr>
          <w:rFonts w:ascii="Times New Roman" w:hAnsi="Times New Roman"/>
          <w:i w:val="0"/>
          <w:iCs w:val="0"/>
          <w:lang w:val="cs-CZ"/>
        </w:rPr>
      </w:pPr>
      <w:r w:rsidRPr="003B4B51">
        <w:rPr>
          <w:rFonts w:ascii="Times New Roman" w:hAnsi="Times New Roman"/>
          <w:i w:val="0"/>
          <w:iCs w:val="0"/>
          <w:lang w:val="cs-CZ"/>
        </w:rPr>
        <w:t>Vzdálený přístup</w:t>
      </w:r>
      <w:r w:rsidR="0081729C" w:rsidRPr="003B4B51">
        <w:rPr>
          <w:rFonts w:ascii="Times New Roman" w:hAnsi="Times New Roman"/>
          <w:i w:val="0"/>
          <w:iCs w:val="0"/>
          <w:lang w:val="cs-CZ"/>
        </w:rPr>
        <w:t xml:space="preserve"> do prostředí objednatele</w:t>
      </w:r>
    </w:p>
    <w:p w14:paraId="0680B0E9" w14:textId="77777777" w:rsidR="00BA62AB" w:rsidRPr="003B4B51" w:rsidRDefault="00BA62AB" w:rsidP="00BE1D09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  <w:lang w:val="cs-CZ"/>
        </w:rPr>
        <w:t>Předmětem této smlouvy je dále i zajištění a sjednání podmínek vzdáleného přístupu dodavatele bez aktivní účasti objednatele do prostředí objednatele za účelem plnění této smlouvy o technické podpoře k informačním systémům a aplikacím uvedeným v předmětu plnění této smlouvy.</w:t>
      </w:r>
    </w:p>
    <w:p w14:paraId="120F9E15" w14:textId="62AC7425" w:rsidR="00763F52" w:rsidRPr="003B4B51" w:rsidRDefault="00BA62AB" w:rsidP="00BE1D09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  <w:lang w:val="cs-CZ"/>
        </w:rPr>
        <w:t>Objednatel se zavazuje, že umožní dodavateli vzdálený přístup k informačním systémům a</w:t>
      </w:r>
      <w:r w:rsidR="00BE1D09" w:rsidRPr="003B4B51">
        <w:rPr>
          <w:rFonts w:ascii="Times New Roman" w:hAnsi="Times New Roman"/>
          <w:lang w:val="cs-CZ"/>
        </w:rPr>
        <w:t> </w:t>
      </w:r>
      <w:r w:rsidRPr="003B4B51">
        <w:rPr>
          <w:rFonts w:ascii="Times New Roman" w:hAnsi="Times New Roman"/>
          <w:lang w:val="cs-CZ"/>
        </w:rPr>
        <w:t>aplikacím uvedeným v předmětu plnění této smlouvy nejpozději do pracovních 15 dnů ode dne uzavření této smlouvy.</w:t>
      </w:r>
    </w:p>
    <w:p w14:paraId="7C305162" w14:textId="77777777" w:rsidR="00F33057" w:rsidRPr="003B4B51" w:rsidRDefault="001B0F90" w:rsidP="001B0F90">
      <w:pPr>
        <w:pStyle w:val="Nadpis1"/>
        <w:rPr>
          <w:rFonts w:ascii="Times New Roman" w:hAnsi="Times New Roman"/>
          <w:lang w:val="cs-CZ"/>
        </w:rPr>
      </w:pPr>
      <w:r w:rsidRPr="003B4B51">
        <w:rPr>
          <w:rFonts w:ascii="Times New Roman" w:hAnsi="Times New Roman"/>
          <w:lang w:val="cs-CZ"/>
        </w:rPr>
        <w:t xml:space="preserve">Doba </w:t>
      </w:r>
      <w:r w:rsidR="006733A6" w:rsidRPr="003B4B51">
        <w:rPr>
          <w:rFonts w:ascii="Times New Roman" w:hAnsi="Times New Roman"/>
          <w:lang w:val="cs-CZ"/>
        </w:rPr>
        <w:t>trvání smlouvy</w:t>
      </w:r>
    </w:p>
    <w:p w14:paraId="64AF20EC" w14:textId="77777777" w:rsidR="006733A6" w:rsidRPr="003B4B51" w:rsidRDefault="006733A6" w:rsidP="00BE1D09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 xml:space="preserve">Smlouva se uzavírá na dobu </w:t>
      </w:r>
      <w:r w:rsidR="00EA00EB" w:rsidRPr="003B4B51">
        <w:rPr>
          <w:rFonts w:ascii="Times New Roman" w:hAnsi="Times New Roman"/>
        </w:rPr>
        <w:t>ne</w:t>
      </w:r>
      <w:r w:rsidRPr="003B4B51">
        <w:rPr>
          <w:rFonts w:ascii="Times New Roman" w:hAnsi="Times New Roman"/>
        </w:rPr>
        <w:t xml:space="preserve">určitou </w:t>
      </w:r>
      <w:r w:rsidR="00457335" w:rsidRPr="003B4B51">
        <w:rPr>
          <w:rFonts w:ascii="Times New Roman" w:hAnsi="Times New Roman"/>
        </w:rPr>
        <w:t xml:space="preserve">s účinností </w:t>
      </w:r>
      <w:r w:rsidR="00525854" w:rsidRPr="003B4B51">
        <w:rPr>
          <w:rFonts w:ascii="Times New Roman" w:hAnsi="Times New Roman"/>
          <w:lang w:val="cs-CZ"/>
        </w:rPr>
        <w:t>od</w:t>
      </w:r>
      <w:r w:rsidR="00AA57D8" w:rsidRPr="003B4B51">
        <w:rPr>
          <w:rFonts w:ascii="Times New Roman" w:hAnsi="Times New Roman"/>
          <w:lang w:val="cs-CZ"/>
        </w:rPr>
        <w:t>e</w:t>
      </w:r>
      <w:r w:rsidR="00970D13" w:rsidRPr="003B4B51">
        <w:rPr>
          <w:rFonts w:ascii="Times New Roman" w:hAnsi="Times New Roman"/>
          <w:lang w:val="cs-CZ"/>
        </w:rPr>
        <w:t xml:space="preserve"> dne</w:t>
      </w:r>
      <w:r w:rsidR="00525854" w:rsidRPr="003B4B51">
        <w:rPr>
          <w:rFonts w:ascii="Times New Roman" w:hAnsi="Times New Roman"/>
          <w:lang w:val="cs-CZ"/>
        </w:rPr>
        <w:t xml:space="preserve">, ve kterém došlo k </w:t>
      </w:r>
      <w:r w:rsidR="00243CFD" w:rsidRPr="003B4B51">
        <w:rPr>
          <w:rFonts w:ascii="Times New Roman" w:hAnsi="Times New Roman"/>
          <w:lang w:val="cs-CZ"/>
        </w:rPr>
        <w:t>akceptac</w:t>
      </w:r>
      <w:r w:rsidR="00525854" w:rsidRPr="003B4B51">
        <w:rPr>
          <w:rFonts w:ascii="Times New Roman" w:hAnsi="Times New Roman"/>
          <w:lang w:val="cs-CZ"/>
        </w:rPr>
        <w:t>i</w:t>
      </w:r>
      <w:r w:rsidR="00243CFD" w:rsidRPr="003B4B51">
        <w:rPr>
          <w:rFonts w:ascii="Times New Roman" w:hAnsi="Times New Roman"/>
          <w:lang w:val="cs-CZ"/>
        </w:rPr>
        <w:t xml:space="preserve"> v předmětu plnění smlouvy uvedených informačních systémů nasazených v prostředí objednatele</w:t>
      </w:r>
      <w:r w:rsidR="00BA62AB" w:rsidRPr="003B4B51">
        <w:rPr>
          <w:rFonts w:ascii="Times New Roman" w:hAnsi="Times New Roman"/>
          <w:lang w:val="cs-CZ"/>
        </w:rPr>
        <w:t>, s výjimkou ustanovení vztahujících se ke vzdálenému přístupu, která nabývají účinnosti dnem uzavření této smlouvy.</w:t>
      </w:r>
      <w:r w:rsidR="00074EE8" w:rsidRPr="003B4B51">
        <w:rPr>
          <w:rFonts w:ascii="Times New Roman" w:hAnsi="Times New Roman"/>
          <w:lang w:val="cs-CZ"/>
        </w:rPr>
        <w:t xml:space="preserve"> Účinnost je dále podmíněna uveřejněním smlouvy v Registru smluv, které zajistí objednatel.</w:t>
      </w:r>
    </w:p>
    <w:p w14:paraId="3FAFF4CD" w14:textId="2CBF3143" w:rsidR="00A62C5C" w:rsidRPr="00A62C5C" w:rsidRDefault="00A62C5C" w:rsidP="00A62C5C">
      <w:pPr>
        <w:pStyle w:val="Nadpis3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lastRenderedPageBreak/>
        <w:t>S</w:t>
      </w:r>
      <w:r w:rsidRPr="00A62C5C">
        <w:t xml:space="preserve"> </w:t>
      </w:r>
      <w:r w:rsidRPr="00A62C5C">
        <w:rPr>
          <w:rFonts w:ascii="Times New Roman" w:hAnsi="Times New Roman"/>
          <w:lang w:val="cs-CZ"/>
        </w:rPr>
        <w:t xml:space="preserve">mluvní strany souhlasí s tím, že tuto smlouvu lze vypovědět bez sankcí až po uplynutí </w:t>
      </w:r>
      <w:r w:rsidR="005C261F">
        <w:rPr>
          <w:rFonts w:ascii="Times New Roman" w:hAnsi="Times New Roman"/>
          <w:lang w:val="cs-CZ"/>
        </w:rPr>
        <w:t>48</w:t>
      </w:r>
      <w:r w:rsidRPr="00A62C5C">
        <w:rPr>
          <w:rFonts w:ascii="Times New Roman" w:hAnsi="Times New Roman"/>
          <w:lang w:val="cs-CZ"/>
        </w:rPr>
        <w:t xml:space="preserve"> měsíců od data nabytí účinnosti této smlouvy. V případě podstatného porušení smluvních povinností jednou ze smluvních stran, pro které je možné od smlouvy odstoupit, je možné bez sankcí vypovědět smlouvu i před uplynutím </w:t>
      </w:r>
      <w:r w:rsidR="005C261F">
        <w:rPr>
          <w:rFonts w:ascii="Times New Roman" w:hAnsi="Times New Roman"/>
          <w:lang w:val="cs-CZ"/>
        </w:rPr>
        <w:t>48</w:t>
      </w:r>
      <w:r w:rsidRPr="00A62C5C">
        <w:rPr>
          <w:rFonts w:ascii="Times New Roman" w:hAnsi="Times New Roman"/>
          <w:lang w:val="cs-CZ"/>
        </w:rPr>
        <w:t xml:space="preserve"> měsíců od data nabytí účinnosti této smlouvy. </w:t>
      </w:r>
    </w:p>
    <w:p w14:paraId="11B13343" w14:textId="3D9374E9" w:rsidR="00A62C5C" w:rsidRDefault="00A62C5C" w:rsidP="00A62C5C">
      <w:pPr>
        <w:pStyle w:val="Nadpis3"/>
        <w:rPr>
          <w:rFonts w:ascii="Times New Roman" w:hAnsi="Times New Roman"/>
        </w:rPr>
      </w:pPr>
      <w:r w:rsidRPr="00A62C5C">
        <w:rPr>
          <w:rFonts w:ascii="Times New Roman" w:hAnsi="Times New Roman"/>
        </w:rPr>
        <w:t xml:space="preserve">Smluvní strany sjednávají výpovědní lhůtu v délce </w:t>
      </w:r>
      <w:r>
        <w:rPr>
          <w:rFonts w:ascii="Times New Roman" w:hAnsi="Times New Roman"/>
          <w:lang w:val="cs-CZ"/>
        </w:rPr>
        <w:t>6</w:t>
      </w:r>
      <w:r w:rsidRPr="00A62C5C">
        <w:rPr>
          <w:rFonts w:ascii="Times New Roman" w:hAnsi="Times New Roman"/>
        </w:rPr>
        <w:t xml:space="preserve"> měsíců s tím, že výpověď je oprávněna podat každá ze smluvních stran. Po uplynutí </w:t>
      </w:r>
      <w:r w:rsidR="005C261F">
        <w:rPr>
          <w:rFonts w:ascii="Times New Roman" w:hAnsi="Times New Roman"/>
          <w:lang w:val="cs-CZ"/>
        </w:rPr>
        <w:t>48</w:t>
      </w:r>
      <w:r w:rsidRPr="00A62C5C">
        <w:rPr>
          <w:rFonts w:ascii="Times New Roman" w:hAnsi="Times New Roman"/>
        </w:rPr>
        <w:t xml:space="preserve"> měsíců od data nabytí účinnosti této smlouvy je možné dát výpověď i bez uvedení důvodu. Po prokazatelném datu doručení výpovědi druhé smluvní straně začíná výpovědní lhůta běžet od následujícího prvního dne následujícího </w:t>
      </w:r>
      <w:r>
        <w:rPr>
          <w:rFonts w:ascii="Times New Roman" w:hAnsi="Times New Roman"/>
          <w:lang w:val="cs-CZ"/>
        </w:rPr>
        <w:t xml:space="preserve">měsíce </w:t>
      </w:r>
      <w:r w:rsidRPr="00A62C5C">
        <w:rPr>
          <w:rFonts w:ascii="Times New Roman" w:hAnsi="Times New Roman"/>
        </w:rPr>
        <w:t>po dni doručení výpovědi.</w:t>
      </w:r>
    </w:p>
    <w:p w14:paraId="659A7346" w14:textId="24C0D9B0" w:rsidR="00A62C5C" w:rsidRPr="00A62C5C" w:rsidRDefault="00A62C5C" w:rsidP="00A62C5C">
      <w:pPr>
        <w:pStyle w:val="Nadpis3"/>
        <w:rPr>
          <w:rFonts w:ascii="Times New Roman" w:hAnsi="Times New Roman"/>
        </w:rPr>
      </w:pPr>
      <w:r w:rsidRPr="00A62C5C">
        <w:rPr>
          <w:rFonts w:ascii="Times New Roman" w:hAnsi="Times New Roman"/>
        </w:rPr>
        <w:t xml:space="preserve">V případě výpovědi smlouvy objednavatelem do </w:t>
      </w:r>
      <w:r w:rsidR="005C261F">
        <w:rPr>
          <w:rFonts w:ascii="Times New Roman" w:hAnsi="Times New Roman"/>
          <w:lang w:val="cs-CZ"/>
        </w:rPr>
        <w:t>48</w:t>
      </w:r>
      <w:r w:rsidRPr="00A62C5C">
        <w:rPr>
          <w:rFonts w:ascii="Times New Roman" w:hAnsi="Times New Roman"/>
        </w:rPr>
        <w:t xml:space="preserve"> měsíců od data nabytí účinnosti této smlouvy bez udání důvodu, náleží </w:t>
      </w:r>
      <w:r>
        <w:rPr>
          <w:rFonts w:ascii="Times New Roman" w:hAnsi="Times New Roman"/>
          <w:lang w:val="cs-CZ"/>
        </w:rPr>
        <w:t>dodavateli</w:t>
      </w:r>
      <w:r w:rsidRPr="00A62C5C">
        <w:rPr>
          <w:rFonts w:ascii="Times New Roman" w:hAnsi="Times New Roman"/>
        </w:rPr>
        <w:t xml:space="preserve"> platby </w:t>
      </w:r>
      <w:r w:rsidR="003C1E2D">
        <w:rPr>
          <w:rFonts w:ascii="Times New Roman" w:hAnsi="Times New Roman"/>
          <w:lang w:val="cs-CZ"/>
        </w:rPr>
        <w:t>technické podpory</w:t>
      </w:r>
      <w:r w:rsidRPr="00A62C5C">
        <w:rPr>
          <w:rFonts w:ascii="Times New Roman" w:hAnsi="Times New Roman"/>
        </w:rPr>
        <w:t xml:space="preserve"> do celkového počtu </w:t>
      </w:r>
      <w:r w:rsidR="005C261F">
        <w:rPr>
          <w:rFonts w:ascii="Times New Roman" w:hAnsi="Times New Roman"/>
          <w:lang w:val="cs-CZ"/>
        </w:rPr>
        <w:t>48</w:t>
      </w:r>
      <w:r w:rsidRPr="00A62C5C">
        <w:rPr>
          <w:rFonts w:ascii="Times New Roman" w:hAnsi="Times New Roman"/>
        </w:rPr>
        <w:t xml:space="preserve"> měsíců.</w:t>
      </w:r>
    </w:p>
    <w:p w14:paraId="5F68900E" w14:textId="0C71E62A" w:rsidR="00A62C5C" w:rsidRPr="00A62C5C" w:rsidRDefault="00A62C5C" w:rsidP="00A62C5C">
      <w:pPr>
        <w:pStyle w:val="Nadpis3"/>
        <w:rPr>
          <w:rFonts w:ascii="Times New Roman" w:hAnsi="Times New Roman"/>
        </w:rPr>
      </w:pPr>
      <w:r w:rsidRPr="00A62C5C">
        <w:rPr>
          <w:rFonts w:ascii="Times New Roman" w:hAnsi="Times New Roman"/>
        </w:rPr>
        <w:t xml:space="preserve">V případě výpovědi smlouvy </w:t>
      </w:r>
      <w:r>
        <w:rPr>
          <w:rFonts w:ascii="Times New Roman" w:hAnsi="Times New Roman"/>
          <w:lang w:val="cs-CZ"/>
        </w:rPr>
        <w:t>dodavatelem</w:t>
      </w:r>
      <w:r w:rsidRPr="00A62C5C">
        <w:rPr>
          <w:rFonts w:ascii="Times New Roman" w:hAnsi="Times New Roman"/>
        </w:rPr>
        <w:t xml:space="preserve"> do </w:t>
      </w:r>
      <w:r w:rsidR="005C261F">
        <w:rPr>
          <w:rFonts w:ascii="Times New Roman" w:hAnsi="Times New Roman"/>
          <w:lang w:val="cs-CZ"/>
        </w:rPr>
        <w:t>48</w:t>
      </w:r>
      <w:r w:rsidRPr="00A62C5C">
        <w:rPr>
          <w:rFonts w:ascii="Times New Roman" w:hAnsi="Times New Roman"/>
        </w:rPr>
        <w:t xml:space="preserve"> měsíců od data nabytí účinnosti této smlouvy bez udání důvodu, náleží objednateli poměrná část z celkové ceny díla za zbývající měsíce k datu ukončení smlouvy, při rozložení této ceny do </w:t>
      </w:r>
      <w:r w:rsidR="005C261F">
        <w:rPr>
          <w:rFonts w:ascii="Times New Roman" w:hAnsi="Times New Roman"/>
          <w:lang w:val="cs-CZ"/>
        </w:rPr>
        <w:t>48</w:t>
      </w:r>
      <w:r w:rsidRPr="00A62C5C">
        <w:rPr>
          <w:rFonts w:ascii="Times New Roman" w:hAnsi="Times New Roman"/>
        </w:rPr>
        <w:t xml:space="preserve"> měsíců.</w:t>
      </w:r>
    </w:p>
    <w:p w14:paraId="13D5CA8F" w14:textId="77777777" w:rsidR="001B0F90" w:rsidRPr="003B4B51" w:rsidRDefault="00907634" w:rsidP="005C0918">
      <w:pPr>
        <w:pStyle w:val="Nadpis1"/>
        <w:rPr>
          <w:rFonts w:ascii="Times New Roman" w:hAnsi="Times New Roman"/>
          <w:lang w:val="cs-CZ"/>
        </w:rPr>
      </w:pPr>
      <w:r w:rsidRPr="003B4B51">
        <w:rPr>
          <w:rFonts w:ascii="Times New Roman" w:hAnsi="Times New Roman"/>
          <w:lang w:val="cs-CZ"/>
        </w:rPr>
        <w:t>Místo plnění</w:t>
      </w:r>
    </w:p>
    <w:p w14:paraId="0BC89A95" w14:textId="1FB906D4" w:rsidR="006E32B4" w:rsidRPr="003B4B51" w:rsidRDefault="004C51A3" w:rsidP="00BE1D09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>Místem poskytování technické podpory</w:t>
      </w:r>
      <w:r w:rsidR="005C0918" w:rsidRPr="003B4B51">
        <w:rPr>
          <w:rFonts w:ascii="Times New Roman" w:hAnsi="Times New Roman"/>
        </w:rPr>
        <w:t xml:space="preserve"> je </w:t>
      </w:r>
      <w:r w:rsidR="00486CAB" w:rsidRPr="003B4B51">
        <w:rPr>
          <w:rFonts w:ascii="Times New Roman" w:hAnsi="Times New Roman"/>
          <w:lang w:val="cs-CZ"/>
        </w:rPr>
        <w:t>na adrese sídla objednatele</w:t>
      </w:r>
      <w:r w:rsidR="00EB28A2" w:rsidRPr="003B4B51">
        <w:rPr>
          <w:rFonts w:ascii="Times New Roman" w:hAnsi="Times New Roman"/>
          <w:lang w:val="cs-CZ"/>
        </w:rPr>
        <w:t xml:space="preserve"> Kojetická 1028, 277 11 Neratovice</w:t>
      </w:r>
      <w:r w:rsidR="0024529A" w:rsidRPr="003B4B51">
        <w:rPr>
          <w:rFonts w:ascii="Times New Roman" w:hAnsi="Times New Roman"/>
        </w:rPr>
        <w:t>.</w:t>
      </w:r>
    </w:p>
    <w:p w14:paraId="29DEF64F" w14:textId="77777777" w:rsidR="00510410" w:rsidRPr="003B4B51" w:rsidRDefault="005E1AD1" w:rsidP="00BE1D09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>Předpokládaným primárním způsobem poskytování předmětných služeb</w:t>
      </w:r>
      <w:r w:rsidR="003309DE" w:rsidRPr="003B4B51">
        <w:rPr>
          <w:rFonts w:ascii="Times New Roman" w:hAnsi="Times New Roman"/>
        </w:rPr>
        <w:t xml:space="preserve"> je vzdálený přístup </w:t>
      </w:r>
      <w:r w:rsidR="00AA57D8" w:rsidRPr="003B4B51">
        <w:rPr>
          <w:rFonts w:ascii="Times New Roman" w:hAnsi="Times New Roman"/>
          <w:lang w:val="cs-CZ"/>
        </w:rPr>
        <w:t>poskytovatele</w:t>
      </w:r>
      <w:r w:rsidR="003309DE" w:rsidRPr="003B4B51">
        <w:rPr>
          <w:rFonts w:ascii="Times New Roman" w:hAnsi="Times New Roman"/>
        </w:rPr>
        <w:t xml:space="preserve"> do počítačové sítě objednatele, který je dále upraven v této smlouvě a který za účelem poskytování služeb, které jsou předmětem této smlouvy, bude </w:t>
      </w:r>
      <w:r w:rsidR="00AA57D8" w:rsidRPr="003B4B51">
        <w:rPr>
          <w:rFonts w:ascii="Times New Roman" w:hAnsi="Times New Roman"/>
          <w:lang w:val="cs-CZ"/>
        </w:rPr>
        <w:t>poskytovateli</w:t>
      </w:r>
      <w:r w:rsidR="003309DE" w:rsidRPr="003B4B51">
        <w:rPr>
          <w:rFonts w:ascii="Times New Roman" w:hAnsi="Times New Roman"/>
        </w:rPr>
        <w:t xml:space="preserve"> umožněn.</w:t>
      </w:r>
    </w:p>
    <w:p w14:paraId="699C06AB" w14:textId="77777777" w:rsidR="005C0918" w:rsidRPr="003B4B51" w:rsidRDefault="005C0918" w:rsidP="005C0918">
      <w:pPr>
        <w:pStyle w:val="Nadpis1"/>
        <w:rPr>
          <w:rFonts w:ascii="Times New Roman" w:hAnsi="Times New Roman"/>
          <w:lang w:val="cs-CZ"/>
        </w:rPr>
      </w:pPr>
      <w:r w:rsidRPr="003B4B51">
        <w:rPr>
          <w:rFonts w:ascii="Times New Roman" w:hAnsi="Times New Roman"/>
          <w:lang w:val="cs-CZ"/>
        </w:rPr>
        <w:t>Cena a platební podmínky</w:t>
      </w:r>
    </w:p>
    <w:p w14:paraId="21B8C363" w14:textId="05A5438A" w:rsidR="005C0918" w:rsidRPr="003B4B51" w:rsidRDefault="005C0918" w:rsidP="00BE1D09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>Cena za technickou podporu</w:t>
      </w:r>
      <w:r w:rsidR="004C51A3" w:rsidRPr="003B4B51">
        <w:rPr>
          <w:rFonts w:ascii="Times New Roman" w:hAnsi="Times New Roman"/>
        </w:rPr>
        <w:t xml:space="preserve"> </w:t>
      </w:r>
      <w:r w:rsidRPr="003B4B51">
        <w:rPr>
          <w:rFonts w:ascii="Times New Roman" w:hAnsi="Times New Roman"/>
        </w:rPr>
        <w:t>představuje nabídkovou cenu na technickou podporu</w:t>
      </w:r>
      <w:r w:rsidR="004C51A3" w:rsidRPr="003B4B51">
        <w:rPr>
          <w:rFonts w:ascii="Times New Roman" w:hAnsi="Times New Roman"/>
        </w:rPr>
        <w:t xml:space="preserve"> </w:t>
      </w:r>
      <w:r w:rsidRPr="003B4B51">
        <w:rPr>
          <w:rFonts w:ascii="Times New Roman" w:hAnsi="Times New Roman"/>
        </w:rPr>
        <w:t xml:space="preserve">předloženou </w:t>
      </w:r>
      <w:r w:rsidR="00A62D67" w:rsidRPr="003B4B51">
        <w:rPr>
          <w:rFonts w:ascii="Times New Roman" w:hAnsi="Times New Roman"/>
        </w:rPr>
        <w:t>dodavatel</w:t>
      </w:r>
      <w:r w:rsidRPr="003B4B51">
        <w:rPr>
          <w:rFonts w:ascii="Times New Roman" w:hAnsi="Times New Roman"/>
        </w:rPr>
        <w:t xml:space="preserve">em v jeho nabídce na veřejnou zakázku </w:t>
      </w:r>
      <w:r w:rsidR="004F7D59" w:rsidRPr="003B4B51">
        <w:rPr>
          <w:rFonts w:ascii="Times New Roman" w:hAnsi="Times New Roman"/>
          <w:lang w:val="cs-CZ"/>
        </w:rPr>
        <w:t xml:space="preserve">s názvem </w:t>
      </w:r>
      <w:r w:rsidRPr="003B4B51">
        <w:rPr>
          <w:rFonts w:ascii="Times New Roman" w:hAnsi="Times New Roman"/>
        </w:rPr>
        <w:t>„</w:t>
      </w:r>
      <w:r w:rsidR="0062686B" w:rsidRPr="003B4B51">
        <w:rPr>
          <w:rFonts w:ascii="Times New Roman" w:hAnsi="Times New Roman"/>
        </w:rPr>
        <w:t>Portál občana města Neratovice</w:t>
      </w:r>
      <w:r w:rsidRPr="003B4B51">
        <w:rPr>
          <w:rFonts w:ascii="Times New Roman" w:hAnsi="Times New Roman"/>
        </w:rPr>
        <w:t>“.</w:t>
      </w:r>
    </w:p>
    <w:p w14:paraId="482C6AB5" w14:textId="77777777" w:rsidR="005C0918" w:rsidRPr="003B4B51" w:rsidRDefault="00193700" w:rsidP="00BE1D09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>Cena za jednotlivé služby poskytování technické podpory je obsažena v příloze č.</w:t>
      </w:r>
      <w:r w:rsidR="00EC62B5" w:rsidRPr="003B4B51">
        <w:rPr>
          <w:rFonts w:ascii="Times New Roman" w:hAnsi="Times New Roman"/>
          <w:lang w:val="cs-CZ"/>
        </w:rPr>
        <w:t> </w:t>
      </w:r>
      <w:r w:rsidRPr="003B4B51">
        <w:rPr>
          <w:rFonts w:ascii="Times New Roman" w:hAnsi="Times New Roman"/>
        </w:rPr>
        <w:t>1 této smlouvy.</w:t>
      </w:r>
    </w:p>
    <w:p w14:paraId="6B066F01" w14:textId="77777777" w:rsidR="005C0918" w:rsidRPr="003B4B51" w:rsidRDefault="00193700" w:rsidP="00BE1D09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>Cena za poskytování technické podpory</w:t>
      </w:r>
      <w:r w:rsidR="006D6080" w:rsidRPr="003B4B51">
        <w:rPr>
          <w:rFonts w:ascii="Times New Roman" w:hAnsi="Times New Roman"/>
          <w:lang w:val="cs-CZ"/>
        </w:rPr>
        <w:t xml:space="preserve"> </w:t>
      </w:r>
      <w:r w:rsidR="005C0918" w:rsidRPr="003B4B51">
        <w:rPr>
          <w:rFonts w:ascii="Times New Roman" w:hAnsi="Times New Roman"/>
        </w:rPr>
        <w:t>je stano</w:t>
      </w:r>
      <w:r w:rsidR="002349E3" w:rsidRPr="003B4B51">
        <w:rPr>
          <w:rFonts w:ascii="Times New Roman" w:hAnsi="Times New Roman"/>
        </w:rPr>
        <w:t>vena jako cena konečná a úplná.</w:t>
      </w:r>
    </w:p>
    <w:p w14:paraId="70DD5D9D" w14:textId="77777777" w:rsidR="005C0918" w:rsidRPr="003B4B51" w:rsidRDefault="00A62D67" w:rsidP="00BE1D09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>Dodavatel</w:t>
      </w:r>
      <w:r w:rsidR="005C0918" w:rsidRPr="003B4B51">
        <w:rPr>
          <w:rFonts w:ascii="Times New Roman" w:hAnsi="Times New Roman"/>
        </w:rPr>
        <w:t xml:space="preserve"> není oprávněn požadovat po </w:t>
      </w:r>
      <w:r w:rsidR="009B0CE7" w:rsidRPr="003B4B51">
        <w:rPr>
          <w:rFonts w:ascii="Times New Roman" w:hAnsi="Times New Roman"/>
        </w:rPr>
        <w:t xml:space="preserve">objednateli </w:t>
      </w:r>
      <w:r w:rsidR="002349E3" w:rsidRPr="003B4B51">
        <w:rPr>
          <w:rFonts w:ascii="Times New Roman" w:hAnsi="Times New Roman"/>
        </w:rPr>
        <w:t>poskytnutí zálohy.</w:t>
      </w:r>
    </w:p>
    <w:p w14:paraId="775D51BC" w14:textId="77777777" w:rsidR="005C0918" w:rsidRPr="003B4B51" w:rsidRDefault="00CE424F" w:rsidP="00BE1D09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  <w:lang w:val="cs-CZ"/>
        </w:rPr>
        <w:t xml:space="preserve">Dodavatel na sebe bere odpovědnost za to, že </w:t>
      </w:r>
      <w:r w:rsidR="00C950C5" w:rsidRPr="003B4B51">
        <w:rPr>
          <w:rFonts w:ascii="Times New Roman" w:hAnsi="Times New Roman"/>
          <w:lang w:val="cs-CZ"/>
        </w:rPr>
        <w:t xml:space="preserve">fakturovaná </w:t>
      </w:r>
      <w:r w:rsidRPr="003B4B51">
        <w:rPr>
          <w:rFonts w:ascii="Times New Roman" w:hAnsi="Times New Roman"/>
          <w:lang w:val="cs-CZ"/>
        </w:rPr>
        <w:t>sazba a výše daně DPH bude</w:t>
      </w:r>
      <w:r w:rsidR="00C950C5" w:rsidRPr="003B4B51">
        <w:rPr>
          <w:rFonts w:ascii="Times New Roman" w:hAnsi="Times New Roman"/>
          <w:lang w:val="cs-CZ"/>
        </w:rPr>
        <w:t xml:space="preserve"> vždy v každé faktuře</w:t>
      </w:r>
      <w:r w:rsidRPr="003B4B51">
        <w:rPr>
          <w:rFonts w:ascii="Times New Roman" w:hAnsi="Times New Roman"/>
          <w:lang w:val="cs-CZ"/>
        </w:rPr>
        <w:t xml:space="preserve"> stanovena v souladu s</w:t>
      </w:r>
      <w:r w:rsidR="00C950C5" w:rsidRPr="003B4B51">
        <w:rPr>
          <w:rFonts w:ascii="Times New Roman" w:hAnsi="Times New Roman"/>
          <w:lang w:val="cs-CZ"/>
        </w:rPr>
        <w:t xml:space="preserve"> aktuálně </w:t>
      </w:r>
      <w:r w:rsidRPr="003B4B51">
        <w:rPr>
          <w:rFonts w:ascii="Times New Roman" w:hAnsi="Times New Roman"/>
          <w:lang w:val="cs-CZ"/>
        </w:rPr>
        <w:t>platnými</w:t>
      </w:r>
      <w:r w:rsidR="00C950C5" w:rsidRPr="003B4B51">
        <w:rPr>
          <w:rFonts w:ascii="Times New Roman" w:hAnsi="Times New Roman"/>
          <w:lang w:val="cs-CZ"/>
        </w:rPr>
        <w:t xml:space="preserve"> daňovými</w:t>
      </w:r>
      <w:r w:rsidRPr="003B4B51">
        <w:rPr>
          <w:rFonts w:ascii="Times New Roman" w:hAnsi="Times New Roman"/>
          <w:lang w:val="cs-CZ"/>
        </w:rPr>
        <w:t xml:space="preserve"> předpisy.</w:t>
      </w:r>
    </w:p>
    <w:p w14:paraId="52158352" w14:textId="77777777" w:rsidR="005C0918" w:rsidRPr="003B4B51" w:rsidRDefault="005C0918" w:rsidP="00BE1D09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>Daň z přidané hodnoty bude připočtena k ceně ve výši dle právní úpravy platné ke dni uskutečnění zdanitelného plnění.</w:t>
      </w:r>
    </w:p>
    <w:p w14:paraId="1E5BBB88" w14:textId="77777777" w:rsidR="00762406" w:rsidRPr="003B4B51" w:rsidRDefault="005C0918" w:rsidP="00BE1D09">
      <w:pPr>
        <w:pStyle w:val="Nadpis3"/>
        <w:spacing w:before="120" w:line="240" w:lineRule="auto"/>
        <w:rPr>
          <w:rFonts w:ascii="Times New Roman" w:hAnsi="Times New Roman"/>
          <w:snapToGrid w:val="0"/>
        </w:rPr>
      </w:pPr>
      <w:r w:rsidRPr="003B4B51">
        <w:rPr>
          <w:rFonts w:ascii="Times New Roman" w:hAnsi="Times New Roman"/>
          <w:snapToGrid w:val="0"/>
        </w:rPr>
        <w:t xml:space="preserve">Sjednaná cena </w:t>
      </w:r>
      <w:r w:rsidR="00A3159D" w:rsidRPr="003B4B51">
        <w:rPr>
          <w:rFonts w:ascii="Times New Roman" w:hAnsi="Times New Roman"/>
          <w:snapToGrid w:val="0"/>
        </w:rPr>
        <w:t>na základě této</w:t>
      </w:r>
      <w:r w:rsidRPr="003B4B51">
        <w:rPr>
          <w:rFonts w:ascii="Times New Roman" w:hAnsi="Times New Roman"/>
          <w:snapToGrid w:val="0"/>
        </w:rPr>
        <w:t xml:space="preserve"> smlouvy je cenou nejvýše přípustnou, kterou je možné překročit pouze v případě zvýšení sazby DPH, a to tak, že </w:t>
      </w:r>
      <w:r w:rsidR="00A62D67" w:rsidRPr="003B4B51">
        <w:rPr>
          <w:rFonts w:ascii="Times New Roman" w:hAnsi="Times New Roman"/>
          <w:snapToGrid w:val="0"/>
        </w:rPr>
        <w:t>dodavatel</w:t>
      </w:r>
      <w:r w:rsidRPr="003B4B51">
        <w:rPr>
          <w:rFonts w:ascii="Times New Roman" w:hAnsi="Times New Roman"/>
          <w:snapToGrid w:val="0"/>
        </w:rPr>
        <w:t xml:space="preserve"> ke sjednané ceně bez DPH připočítá DPH v procentní sazbě odpovídající zákonné úpravě účinné k datu uskutečnitelného zdanitelného plnění.</w:t>
      </w:r>
    </w:p>
    <w:p w14:paraId="4036029C" w14:textId="77777777" w:rsidR="00762406" w:rsidRPr="003B4B51" w:rsidRDefault="00762406" w:rsidP="00BE1D09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 xml:space="preserve">Splatnost faktur činí </w:t>
      </w:r>
      <w:r w:rsidR="00554F85" w:rsidRPr="003B4B51">
        <w:rPr>
          <w:rFonts w:ascii="Times New Roman" w:hAnsi="Times New Roman"/>
          <w:lang w:val="cs-CZ"/>
        </w:rPr>
        <w:t>30</w:t>
      </w:r>
      <w:r w:rsidRPr="003B4B51">
        <w:rPr>
          <w:rFonts w:ascii="Times New Roman" w:hAnsi="Times New Roman"/>
        </w:rPr>
        <w:t xml:space="preserve"> dnů ode dne jejich prokazatelného doruče</w:t>
      </w:r>
      <w:r w:rsidR="000B4FCB" w:rsidRPr="003B4B51">
        <w:rPr>
          <w:rFonts w:ascii="Times New Roman" w:hAnsi="Times New Roman"/>
        </w:rPr>
        <w:t>ní na adresu sídla objednatele.</w:t>
      </w:r>
    </w:p>
    <w:p w14:paraId="730EE8F8" w14:textId="72B499F0" w:rsidR="00762406" w:rsidRPr="003B4B51" w:rsidRDefault="00762406" w:rsidP="00BE1D09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lastRenderedPageBreak/>
        <w:t>Faktura bude mít náležitosti daňového dokladu dle platných právních předpisů (zákona č.</w:t>
      </w:r>
      <w:r w:rsidR="00BE1D09" w:rsidRPr="003B4B51">
        <w:rPr>
          <w:rFonts w:ascii="Times New Roman" w:hAnsi="Times New Roman"/>
          <w:lang w:val="cs-CZ"/>
        </w:rPr>
        <w:t> </w:t>
      </w:r>
      <w:r w:rsidRPr="003B4B51">
        <w:rPr>
          <w:rFonts w:ascii="Times New Roman" w:hAnsi="Times New Roman"/>
        </w:rPr>
        <w:t xml:space="preserve">563/1991 Sb., o účetnictví, v platném znění a zákona č. 235/2004 Sb., o dani z přidané hodnoty, v platném znění). </w:t>
      </w:r>
    </w:p>
    <w:p w14:paraId="1E0C6B2E" w14:textId="4ACC9B75" w:rsidR="00762406" w:rsidRPr="003B4B51" w:rsidRDefault="00762406" w:rsidP="00BE1D09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 xml:space="preserve">Faktury musí obsahovat název smlouvy, číslo účtu </w:t>
      </w:r>
      <w:r w:rsidR="00A62D67" w:rsidRPr="003B4B51">
        <w:rPr>
          <w:rFonts w:ascii="Times New Roman" w:hAnsi="Times New Roman"/>
        </w:rPr>
        <w:t>dodavatel</w:t>
      </w:r>
      <w:r w:rsidRPr="003B4B51">
        <w:rPr>
          <w:rFonts w:ascii="Times New Roman" w:hAnsi="Times New Roman"/>
        </w:rPr>
        <w:t>e a všechny údaje uvedené v</w:t>
      </w:r>
      <w:r w:rsidR="00BE1D09" w:rsidRPr="003B4B51">
        <w:rPr>
          <w:rFonts w:ascii="Times New Roman" w:hAnsi="Times New Roman"/>
          <w:lang w:val="cs-CZ"/>
        </w:rPr>
        <w:t> </w:t>
      </w:r>
      <w:r w:rsidRPr="003B4B51">
        <w:rPr>
          <w:rFonts w:ascii="Times New Roman" w:hAnsi="Times New Roman"/>
        </w:rPr>
        <w:t>§ 28 odst. 2 zákona č. 235/2004 Sb., o dani z přidané hodnoty, ve znění pozdějších předpisů.</w:t>
      </w:r>
    </w:p>
    <w:p w14:paraId="5D788B91" w14:textId="2ECB5915" w:rsidR="00762406" w:rsidRPr="003B4B51" w:rsidRDefault="00762406" w:rsidP="00BE1D09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>V případě, že faktura – daňový doklad nebude obsahovat stanovené náležitosti nebo v</w:t>
      </w:r>
      <w:r w:rsidR="00BE1D09" w:rsidRPr="003B4B51">
        <w:rPr>
          <w:rFonts w:ascii="Times New Roman" w:hAnsi="Times New Roman"/>
          <w:lang w:val="cs-CZ"/>
        </w:rPr>
        <w:t> </w:t>
      </w:r>
      <w:r w:rsidRPr="003B4B51">
        <w:rPr>
          <w:rFonts w:ascii="Times New Roman" w:hAnsi="Times New Roman"/>
        </w:rPr>
        <w:t xml:space="preserve">něm nebudou správně uvedené údaje, je objednatel oprávněn ji vrátit ve lhůtě splatnosti zpět </w:t>
      </w:r>
      <w:r w:rsidR="00A62D67" w:rsidRPr="003B4B51">
        <w:rPr>
          <w:rFonts w:ascii="Times New Roman" w:hAnsi="Times New Roman"/>
        </w:rPr>
        <w:t>dodavatel</w:t>
      </w:r>
      <w:r w:rsidRPr="003B4B51">
        <w:rPr>
          <w:rFonts w:ascii="Times New Roman" w:hAnsi="Times New Roman"/>
        </w:rPr>
        <w:t>i s uvedením chybějících náležitostí nebo nesprávných údajů. V</w:t>
      </w:r>
      <w:r w:rsidR="00602FD9" w:rsidRPr="003B4B51">
        <w:rPr>
          <w:rFonts w:ascii="Times New Roman" w:hAnsi="Times New Roman"/>
          <w:lang w:val="cs-CZ"/>
        </w:rPr>
        <w:t> </w:t>
      </w:r>
      <w:r w:rsidRPr="003B4B51">
        <w:rPr>
          <w:rFonts w:ascii="Times New Roman" w:hAnsi="Times New Roman"/>
        </w:rPr>
        <w:t xml:space="preserve">takovém případě přeruší běh lhůty splatnosti a nová lhůta splatnosti počne běžet doručením opravené faktury – daňového dokladu. </w:t>
      </w:r>
    </w:p>
    <w:p w14:paraId="748F1AEE" w14:textId="77777777" w:rsidR="00762406" w:rsidRPr="003B4B51" w:rsidRDefault="00762406" w:rsidP="00BE1D09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 xml:space="preserve">Cena bude </w:t>
      </w:r>
      <w:r w:rsidR="00A62D67" w:rsidRPr="003B4B51">
        <w:rPr>
          <w:rFonts w:ascii="Times New Roman" w:hAnsi="Times New Roman"/>
        </w:rPr>
        <w:t>dodavatel</w:t>
      </w:r>
      <w:r w:rsidRPr="003B4B51">
        <w:rPr>
          <w:rFonts w:ascii="Times New Roman" w:hAnsi="Times New Roman"/>
        </w:rPr>
        <w:t xml:space="preserve">i zaplacena bezhotovostní formou převodem na jeho bankovní účet. Faktura je považována za proplacenou okamžikem odepsání příslušné částky z účtu objednatele ve prospěch účtu </w:t>
      </w:r>
      <w:r w:rsidR="00A62D67" w:rsidRPr="003B4B51">
        <w:rPr>
          <w:rFonts w:ascii="Times New Roman" w:hAnsi="Times New Roman"/>
        </w:rPr>
        <w:t>dodavatel</w:t>
      </w:r>
      <w:r w:rsidRPr="003B4B51">
        <w:rPr>
          <w:rFonts w:ascii="Times New Roman" w:hAnsi="Times New Roman"/>
        </w:rPr>
        <w:t>e.</w:t>
      </w:r>
    </w:p>
    <w:p w14:paraId="310913D3" w14:textId="77777777" w:rsidR="00762406" w:rsidRPr="003B4B51" w:rsidRDefault="00762406" w:rsidP="00BE1D09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 xml:space="preserve">Dojde-li ke dni uskutečnění zdanitelného plnění ke změně sazby DPH, bude </w:t>
      </w:r>
      <w:r w:rsidR="00A62D67" w:rsidRPr="003B4B51">
        <w:rPr>
          <w:rFonts w:ascii="Times New Roman" w:hAnsi="Times New Roman"/>
        </w:rPr>
        <w:t>dodavatel</w:t>
      </w:r>
      <w:r w:rsidRPr="003B4B51">
        <w:rPr>
          <w:rFonts w:ascii="Times New Roman" w:hAnsi="Times New Roman"/>
        </w:rPr>
        <w:t xml:space="preserve"> fakturovat objednateli cenu s DPH ve výši odpovídající platné právní úpravě ke dni uskutečnění zdanitelného plnění. </w:t>
      </w:r>
    </w:p>
    <w:p w14:paraId="444A46C4" w14:textId="38289A88" w:rsidR="004A013F" w:rsidRPr="003B4B51" w:rsidRDefault="00A62D67" w:rsidP="00BE1D09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>Dodavatel</w:t>
      </w:r>
      <w:r w:rsidR="00762406" w:rsidRPr="003B4B51">
        <w:rPr>
          <w:rFonts w:ascii="Times New Roman" w:hAnsi="Times New Roman"/>
        </w:rPr>
        <w:t xml:space="preserve"> souhlasí s tím, aby subjekty oprávněné dle zák. č. 320/2001 Sb., o finanční kontrole ve veřejné správě a o změně některých zákonů (zákon o finanční kontrole), ve</w:t>
      </w:r>
      <w:r w:rsidR="00B14054" w:rsidRPr="003B4B51">
        <w:rPr>
          <w:rFonts w:ascii="Times New Roman" w:hAnsi="Times New Roman"/>
          <w:lang w:val="cs-CZ"/>
        </w:rPr>
        <w:t> </w:t>
      </w:r>
      <w:r w:rsidR="00762406" w:rsidRPr="003B4B51">
        <w:rPr>
          <w:rFonts w:ascii="Times New Roman" w:hAnsi="Times New Roman"/>
        </w:rPr>
        <w:t xml:space="preserve">znění pozdějších předpisů, provedly finanční kontrolu závazkového vztahu vyplývajícího ze smlouvy s tím, že se </w:t>
      </w:r>
      <w:r w:rsidRPr="003B4B51">
        <w:rPr>
          <w:rFonts w:ascii="Times New Roman" w:hAnsi="Times New Roman"/>
        </w:rPr>
        <w:t>dodavatel</w:t>
      </w:r>
      <w:r w:rsidR="00762406" w:rsidRPr="003B4B51">
        <w:rPr>
          <w:rFonts w:ascii="Times New Roman" w:hAnsi="Times New Roman"/>
        </w:rPr>
        <w:t xml:space="preserve"> podrobí této kontrole, a bude spolupůsobit jako osoba povinná ve smyslu ust. § 2 písm. e) uvedeného zákona při výkonu finanční kontroly prováděné v souvislosti s úhradou služeb z veřejných výdajů.</w:t>
      </w:r>
    </w:p>
    <w:p w14:paraId="7089A11F" w14:textId="52E28C12" w:rsidR="004A013F" w:rsidRPr="003B4B51" w:rsidRDefault="007C4618" w:rsidP="00BE1D09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>Všechny faktury dle této smlouvy musí obsahovat název a registrační číslo projektu</w:t>
      </w:r>
      <w:r w:rsidR="00BE1D09" w:rsidRPr="003B4B51">
        <w:rPr>
          <w:rFonts w:ascii="Times New Roman" w:hAnsi="Times New Roman"/>
          <w:lang w:val="cs-CZ"/>
        </w:rPr>
        <w:t xml:space="preserve"> </w:t>
      </w:r>
      <w:r w:rsidR="00EB28A2" w:rsidRPr="003B4B51">
        <w:rPr>
          <w:rFonts w:ascii="Times New Roman" w:hAnsi="Times New Roman"/>
          <w:b/>
          <w:bCs w:val="0"/>
        </w:rPr>
        <w:t>Rozvoj</w:t>
      </w:r>
      <w:r w:rsidR="00BE1D09" w:rsidRPr="003B4B51">
        <w:rPr>
          <w:rFonts w:ascii="Times New Roman" w:hAnsi="Times New Roman"/>
          <w:b/>
          <w:bCs w:val="0"/>
          <w:lang w:val="cs-CZ"/>
        </w:rPr>
        <w:t xml:space="preserve"> </w:t>
      </w:r>
      <w:r w:rsidR="00EB28A2" w:rsidRPr="003B4B51">
        <w:rPr>
          <w:rFonts w:ascii="Times New Roman" w:hAnsi="Times New Roman"/>
          <w:b/>
          <w:bCs w:val="0"/>
        </w:rPr>
        <w:t>eGovernmentu města Neratovice</w:t>
      </w:r>
      <w:r w:rsidR="00EB28A2" w:rsidRPr="003B4B51">
        <w:rPr>
          <w:rFonts w:ascii="Times New Roman" w:hAnsi="Times New Roman"/>
          <w:lang w:val="cs-CZ"/>
        </w:rPr>
        <w:t xml:space="preserve">, </w:t>
      </w:r>
      <w:r w:rsidR="00BE1D09" w:rsidRPr="003B4B51">
        <w:rPr>
          <w:rFonts w:ascii="Times New Roman" w:hAnsi="Times New Roman"/>
          <w:lang w:val="cs-CZ"/>
        </w:rPr>
        <w:t xml:space="preserve"> </w:t>
      </w:r>
      <w:r w:rsidR="006410BC" w:rsidRPr="003B4B51">
        <w:rPr>
          <w:rFonts w:ascii="Times New Roman" w:hAnsi="Times New Roman"/>
        </w:rPr>
        <w:t>č</w:t>
      </w:r>
      <w:r w:rsidR="00EB28A2" w:rsidRPr="003B4B51">
        <w:rPr>
          <w:rFonts w:ascii="Times New Roman" w:hAnsi="Times New Roman"/>
          <w:lang w:val="cs-CZ"/>
        </w:rPr>
        <w:t xml:space="preserve">íslo </w:t>
      </w:r>
      <w:r w:rsidR="006410BC" w:rsidRPr="003B4B51">
        <w:rPr>
          <w:rFonts w:ascii="Times New Roman" w:hAnsi="Times New Roman"/>
        </w:rPr>
        <w:t xml:space="preserve">projektu </w:t>
      </w:r>
      <w:r w:rsidR="00EB28A2" w:rsidRPr="003B4B51">
        <w:rPr>
          <w:rFonts w:ascii="Times New Roman" w:hAnsi="Times New Roman"/>
          <w:b/>
          <w:bCs w:val="0"/>
        </w:rPr>
        <w:t>CZ.06.01.01/00/22_009/0002331</w:t>
      </w:r>
      <w:r w:rsidRPr="003B4B51">
        <w:rPr>
          <w:rFonts w:ascii="Times New Roman" w:hAnsi="Times New Roman"/>
        </w:rPr>
        <w:t>.</w:t>
      </w:r>
    </w:p>
    <w:p w14:paraId="6AF70CE2" w14:textId="51B05FC2" w:rsidR="00554F85" w:rsidRPr="003B4B51" w:rsidRDefault="006C5265" w:rsidP="00BE1D09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 xml:space="preserve">Pro případ, že </w:t>
      </w:r>
      <w:r w:rsidRPr="003B4B51">
        <w:rPr>
          <w:rFonts w:ascii="Times New Roman" w:hAnsi="Times New Roman"/>
          <w:lang w:val="cs-CZ"/>
        </w:rPr>
        <w:t>poskytovatel</w:t>
      </w:r>
      <w:r w:rsidRPr="003B4B51">
        <w:rPr>
          <w:rFonts w:ascii="Times New Roman" w:hAnsi="Times New Roman"/>
        </w:rPr>
        <w:t xml:space="preserve"> je, nebo se od data uzavření smlouvy do dne uskutečnění zdanitelného plnění stane na základě rozhodnutí správce daně „nespolehlivým plátcem“ ve smyslu ustanovení § 106a zákona č. 235/2004 Sb., o DPH, ve znění pozdějších předpisů, souhlasí </w:t>
      </w:r>
      <w:r w:rsidRPr="003B4B51">
        <w:rPr>
          <w:rFonts w:ascii="Times New Roman" w:hAnsi="Times New Roman"/>
          <w:lang w:val="cs-CZ"/>
        </w:rPr>
        <w:t>poskytovatel</w:t>
      </w:r>
      <w:r w:rsidRPr="003B4B51">
        <w:rPr>
          <w:rFonts w:ascii="Times New Roman" w:hAnsi="Times New Roman"/>
        </w:rPr>
        <w:t xml:space="preserve"> s tím, že mu </w:t>
      </w:r>
      <w:r w:rsidRPr="003B4B51">
        <w:rPr>
          <w:rFonts w:ascii="Times New Roman" w:hAnsi="Times New Roman"/>
          <w:lang w:val="cs-CZ"/>
        </w:rPr>
        <w:t>objednatel</w:t>
      </w:r>
      <w:r w:rsidRPr="003B4B51">
        <w:rPr>
          <w:rFonts w:ascii="Times New Roman" w:hAnsi="Times New Roman"/>
        </w:rPr>
        <w:t xml:space="preserve"> uhradí cenu plnění bez DPH a DPH v</w:t>
      </w:r>
      <w:r w:rsidR="006827C4" w:rsidRPr="003B4B51">
        <w:rPr>
          <w:rFonts w:ascii="Times New Roman" w:hAnsi="Times New Roman"/>
          <w:lang w:val="cs-CZ"/>
        </w:rPr>
        <w:t> </w:t>
      </w:r>
      <w:r w:rsidRPr="003B4B51">
        <w:rPr>
          <w:rFonts w:ascii="Times New Roman" w:hAnsi="Times New Roman"/>
        </w:rPr>
        <w:t>příslušné výši odvede za nespolehlivého plátce přímo příslušnému správci daně. V</w:t>
      </w:r>
      <w:r w:rsidR="006827C4" w:rsidRPr="003B4B51">
        <w:rPr>
          <w:rFonts w:ascii="Times New Roman" w:hAnsi="Times New Roman"/>
          <w:lang w:val="cs-CZ"/>
        </w:rPr>
        <w:t> </w:t>
      </w:r>
      <w:r w:rsidRPr="003B4B51">
        <w:rPr>
          <w:rFonts w:ascii="Times New Roman" w:hAnsi="Times New Roman"/>
        </w:rPr>
        <w:t xml:space="preserve">souvislosti s tímto ujednáním nebude poskytovatel vymáhat od </w:t>
      </w:r>
      <w:r w:rsidRPr="003B4B51">
        <w:rPr>
          <w:rFonts w:ascii="Times New Roman" w:hAnsi="Times New Roman"/>
          <w:lang w:val="cs-CZ"/>
        </w:rPr>
        <w:t>objednatele</w:t>
      </w:r>
      <w:r w:rsidRPr="003B4B51">
        <w:rPr>
          <w:rFonts w:ascii="Times New Roman" w:hAnsi="Times New Roman"/>
        </w:rPr>
        <w:t xml:space="preserve"> část z ceny plnění rovnající se výši odvedeného DPH a souhlasí s tím, že tímto bude uhrazena část jeho pohledávky, kterou má vůči </w:t>
      </w:r>
      <w:r w:rsidR="00206931" w:rsidRPr="003B4B51">
        <w:rPr>
          <w:rFonts w:ascii="Times New Roman" w:hAnsi="Times New Roman"/>
          <w:lang w:val="cs-CZ"/>
        </w:rPr>
        <w:t>objednateli</w:t>
      </w:r>
      <w:r w:rsidRPr="003B4B51">
        <w:rPr>
          <w:rFonts w:ascii="Times New Roman" w:hAnsi="Times New Roman"/>
        </w:rPr>
        <w:t xml:space="preserve"> a to ve výši rovnající se výši odvedené DPH.</w:t>
      </w:r>
    </w:p>
    <w:p w14:paraId="22B6263A" w14:textId="77777777" w:rsidR="00A3159D" w:rsidRPr="003B4B51" w:rsidRDefault="00970D13" w:rsidP="00BE1D09">
      <w:pPr>
        <w:pStyle w:val="Nadpis3"/>
        <w:spacing w:before="120" w:line="240" w:lineRule="auto"/>
        <w:rPr>
          <w:rFonts w:ascii="Times New Roman" w:hAnsi="Times New Roman"/>
          <w:u w:val="single"/>
        </w:rPr>
      </w:pPr>
      <w:r w:rsidRPr="003B4B51">
        <w:rPr>
          <w:rFonts w:ascii="Times New Roman" w:hAnsi="Times New Roman"/>
          <w:u w:val="single"/>
        </w:rPr>
        <w:t>Dílčí ustanovení k platbám technické podpory</w:t>
      </w:r>
      <w:r w:rsidRPr="003B4B51">
        <w:rPr>
          <w:rFonts w:ascii="Times New Roman" w:hAnsi="Times New Roman"/>
          <w:u w:val="single"/>
          <w:lang w:val="cs-CZ"/>
        </w:rPr>
        <w:t>:</w:t>
      </w:r>
    </w:p>
    <w:p w14:paraId="40E536BE" w14:textId="77777777" w:rsidR="00A3159D" w:rsidRPr="003B4B51" w:rsidRDefault="005C0918" w:rsidP="00BE1D09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>Cenu za poskytování technické podpory hradí objednatel v </w:t>
      </w:r>
      <w:r w:rsidR="004F7D59" w:rsidRPr="003B4B51">
        <w:rPr>
          <w:rFonts w:ascii="Times New Roman" w:hAnsi="Times New Roman"/>
          <w:lang w:val="cs-CZ"/>
        </w:rPr>
        <w:t>čtvrtletních</w:t>
      </w:r>
      <w:r w:rsidR="00595314" w:rsidRPr="003B4B51">
        <w:rPr>
          <w:rFonts w:ascii="Times New Roman" w:hAnsi="Times New Roman"/>
        </w:rPr>
        <w:t xml:space="preserve"> </w:t>
      </w:r>
      <w:r w:rsidRPr="003B4B51">
        <w:rPr>
          <w:rFonts w:ascii="Times New Roman" w:hAnsi="Times New Roman"/>
        </w:rPr>
        <w:t>platbách</w:t>
      </w:r>
      <w:r w:rsidR="00E24058" w:rsidRPr="003B4B51">
        <w:rPr>
          <w:rFonts w:ascii="Times New Roman" w:hAnsi="Times New Roman"/>
        </w:rPr>
        <w:t xml:space="preserve"> </w:t>
      </w:r>
      <w:r w:rsidR="00595314" w:rsidRPr="003B4B51">
        <w:rPr>
          <w:rFonts w:ascii="Times New Roman" w:hAnsi="Times New Roman"/>
          <w:lang w:val="cs-CZ"/>
        </w:rPr>
        <w:t>zpětně</w:t>
      </w:r>
      <w:r w:rsidR="00A3159D" w:rsidRPr="003B4B51">
        <w:rPr>
          <w:rFonts w:ascii="Times New Roman" w:hAnsi="Times New Roman"/>
        </w:rPr>
        <w:t>.</w:t>
      </w:r>
    </w:p>
    <w:p w14:paraId="3471EF4A" w14:textId="765686EA" w:rsidR="00A3159D" w:rsidRPr="003B4B51" w:rsidRDefault="00A62D67" w:rsidP="00BE1D09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>Dodavatel</w:t>
      </w:r>
      <w:r w:rsidR="00A3159D" w:rsidRPr="003B4B51">
        <w:rPr>
          <w:rFonts w:ascii="Times New Roman" w:hAnsi="Times New Roman"/>
        </w:rPr>
        <w:t xml:space="preserve"> je </w:t>
      </w:r>
      <w:r w:rsidR="00595314" w:rsidRPr="003B4B51">
        <w:rPr>
          <w:rFonts w:ascii="Times New Roman" w:hAnsi="Times New Roman"/>
          <w:lang w:val="cs-CZ"/>
        </w:rPr>
        <w:t>z</w:t>
      </w:r>
      <w:r w:rsidR="00A3159D" w:rsidRPr="003B4B51">
        <w:rPr>
          <w:rFonts w:ascii="Times New Roman" w:hAnsi="Times New Roman"/>
        </w:rPr>
        <w:t>a každ</w:t>
      </w:r>
      <w:r w:rsidR="000F055F" w:rsidRPr="003B4B51">
        <w:rPr>
          <w:rFonts w:ascii="Times New Roman" w:hAnsi="Times New Roman"/>
          <w:lang w:val="cs-CZ"/>
        </w:rPr>
        <w:t>é</w:t>
      </w:r>
      <w:r w:rsidR="00A3159D" w:rsidRPr="003B4B51">
        <w:rPr>
          <w:rFonts w:ascii="Times New Roman" w:hAnsi="Times New Roman"/>
        </w:rPr>
        <w:t xml:space="preserve"> </w:t>
      </w:r>
      <w:r w:rsidR="000F055F" w:rsidRPr="003B4B51">
        <w:rPr>
          <w:rFonts w:ascii="Times New Roman" w:hAnsi="Times New Roman"/>
          <w:lang w:val="cs-CZ"/>
        </w:rPr>
        <w:t>čtvrtletí poskytování služeb</w:t>
      </w:r>
      <w:r w:rsidR="00595314" w:rsidRPr="003B4B51">
        <w:rPr>
          <w:rFonts w:ascii="Times New Roman" w:hAnsi="Times New Roman"/>
        </w:rPr>
        <w:t xml:space="preserve"> </w:t>
      </w:r>
      <w:r w:rsidR="00A3159D" w:rsidRPr="003B4B51">
        <w:rPr>
          <w:rFonts w:ascii="Times New Roman" w:hAnsi="Times New Roman"/>
        </w:rPr>
        <w:t>oprávněn vystavit fakturu</w:t>
      </w:r>
      <w:r w:rsidR="00E24058" w:rsidRPr="003B4B51">
        <w:rPr>
          <w:rFonts w:ascii="Times New Roman" w:hAnsi="Times New Roman"/>
        </w:rPr>
        <w:t xml:space="preserve"> vždy</w:t>
      </w:r>
      <w:r w:rsidR="00A3159D" w:rsidRPr="003B4B51">
        <w:rPr>
          <w:rFonts w:ascii="Times New Roman" w:hAnsi="Times New Roman"/>
        </w:rPr>
        <w:t xml:space="preserve"> nejdříve k datu </w:t>
      </w:r>
      <w:r w:rsidR="00762406" w:rsidRPr="003B4B51">
        <w:rPr>
          <w:rFonts w:ascii="Times New Roman" w:hAnsi="Times New Roman"/>
        </w:rPr>
        <w:t>1</w:t>
      </w:r>
      <w:r w:rsidR="00A3159D" w:rsidRPr="003B4B51">
        <w:rPr>
          <w:rFonts w:ascii="Times New Roman" w:hAnsi="Times New Roman"/>
        </w:rPr>
        <w:t>.</w:t>
      </w:r>
      <w:r w:rsidR="006827C4" w:rsidRPr="003B4B51">
        <w:rPr>
          <w:rFonts w:ascii="Times New Roman" w:hAnsi="Times New Roman"/>
          <w:lang w:val="cs-CZ"/>
        </w:rPr>
        <w:t> </w:t>
      </w:r>
      <w:r w:rsidR="00595314" w:rsidRPr="003B4B51">
        <w:rPr>
          <w:rFonts w:ascii="Times New Roman" w:hAnsi="Times New Roman"/>
          <w:lang w:val="cs-CZ"/>
        </w:rPr>
        <w:t xml:space="preserve">dne kalendářního měsíce následujícího po </w:t>
      </w:r>
      <w:r w:rsidR="000F055F" w:rsidRPr="003B4B51">
        <w:rPr>
          <w:rFonts w:ascii="Times New Roman" w:hAnsi="Times New Roman"/>
          <w:lang w:val="cs-CZ"/>
        </w:rPr>
        <w:t>čtvrtletí</w:t>
      </w:r>
      <w:r w:rsidR="00595314" w:rsidRPr="003B4B51">
        <w:rPr>
          <w:rFonts w:ascii="Times New Roman" w:hAnsi="Times New Roman"/>
          <w:lang w:val="cs-CZ"/>
        </w:rPr>
        <w:t>, ve kterém byla poskytována služba,</w:t>
      </w:r>
      <w:r w:rsidR="00830D6C" w:rsidRPr="003B4B51">
        <w:rPr>
          <w:rFonts w:ascii="Times New Roman" w:hAnsi="Times New Roman"/>
        </w:rPr>
        <w:t xml:space="preserve"> </w:t>
      </w:r>
      <w:r w:rsidR="005C0918" w:rsidRPr="003B4B51">
        <w:rPr>
          <w:rFonts w:ascii="Times New Roman" w:hAnsi="Times New Roman"/>
        </w:rPr>
        <w:t>po dobu trvání smlouvy.</w:t>
      </w:r>
    </w:p>
    <w:p w14:paraId="11F5C2AD" w14:textId="62F40C1A" w:rsidR="00A3159D" w:rsidRPr="003B4B51" w:rsidRDefault="00A3159D" w:rsidP="00BE1D09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 xml:space="preserve">Po uzavření této smlouvy je </w:t>
      </w:r>
      <w:r w:rsidR="00A62D67" w:rsidRPr="003B4B51">
        <w:rPr>
          <w:rFonts w:ascii="Times New Roman" w:hAnsi="Times New Roman"/>
        </w:rPr>
        <w:t>dodavatel</w:t>
      </w:r>
      <w:r w:rsidRPr="003B4B51">
        <w:rPr>
          <w:rFonts w:ascii="Times New Roman" w:hAnsi="Times New Roman"/>
        </w:rPr>
        <w:t xml:space="preserve"> oprávněn vystavit fakturu v poměrné části odpovídající zbytku </w:t>
      </w:r>
      <w:r w:rsidR="000F055F" w:rsidRPr="003B4B51">
        <w:rPr>
          <w:rFonts w:ascii="Times New Roman" w:hAnsi="Times New Roman"/>
          <w:lang w:val="cs-CZ"/>
        </w:rPr>
        <w:t>čtvrtletí</w:t>
      </w:r>
      <w:r w:rsidRPr="003B4B51">
        <w:rPr>
          <w:rFonts w:ascii="Times New Roman" w:hAnsi="Times New Roman"/>
        </w:rPr>
        <w:t xml:space="preserve">, ve kterém </w:t>
      </w:r>
      <w:r w:rsidR="008B2D2B" w:rsidRPr="003B4B51">
        <w:rPr>
          <w:rFonts w:ascii="Times New Roman" w:hAnsi="Times New Roman"/>
          <w:lang w:val="cs-CZ"/>
        </w:rPr>
        <w:t>došlo k uvedení informačního systému do</w:t>
      </w:r>
      <w:r w:rsidR="006827C4" w:rsidRPr="003B4B51">
        <w:rPr>
          <w:rFonts w:ascii="Times New Roman" w:hAnsi="Times New Roman"/>
          <w:lang w:val="cs-CZ"/>
        </w:rPr>
        <w:t> </w:t>
      </w:r>
      <w:r w:rsidR="008B2D2B" w:rsidRPr="003B4B51">
        <w:rPr>
          <w:rFonts w:ascii="Times New Roman" w:hAnsi="Times New Roman"/>
          <w:lang w:val="cs-CZ"/>
        </w:rPr>
        <w:t>produktivního provozu po jeho akceptaci</w:t>
      </w:r>
      <w:r w:rsidRPr="003B4B51">
        <w:rPr>
          <w:rFonts w:ascii="Times New Roman" w:hAnsi="Times New Roman"/>
        </w:rPr>
        <w:t>.</w:t>
      </w:r>
    </w:p>
    <w:p w14:paraId="1C3A23B1" w14:textId="77777777" w:rsidR="00762406" w:rsidRPr="003B4B51" w:rsidRDefault="005C0918" w:rsidP="00BE1D09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 xml:space="preserve">Cena za poskytování technické podpory bude hrazena na základě faktur vystavených </w:t>
      </w:r>
      <w:r w:rsidR="00A62D67" w:rsidRPr="003B4B51">
        <w:rPr>
          <w:rFonts w:ascii="Times New Roman" w:hAnsi="Times New Roman"/>
        </w:rPr>
        <w:t>dodavatel</w:t>
      </w:r>
      <w:r w:rsidRPr="003B4B51">
        <w:rPr>
          <w:rFonts w:ascii="Times New Roman" w:hAnsi="Times New Roman"/>
        </w:rPr>
        <w:t>em.</w:t>
      </w:r>
    </w:p>
    <w:p w14:paraId="7D7803A8" w14:textId="77777777" w:rsidR="00D734DF" w:rsidRPr="003B4B51" w:rsidRDefault="00D734DF" w:rsidP="00437FD7">
      <w:pPr>
        <w:pStyle w:val="Nadpis1"/>
        <w:rPr>
          <w:rFonts w:ascii="Times New Roman" w:hAnsi="Times New Roman"/>
          <w:lang w:val="cs-CZ"/>
        </w:rPr>
      </w:pPr>
      <w:r w:rsidRPr="003B4B51">
        <w:rPr>
          <w:rFonts w:ascii="Times New Roman" w:hAnsi="Times New Roman"/>
          <w:lang w:val="cs-CZ"/>
        </w:rPr>
        <w:t>Odstoupení od smlouvy</w:t>
      </w:r>
    </w:p>
    <w:p w14:paraId="00313361" w14:textId="77777777" w:rsidR="00324F17" w:rsidRPr="003B4B51" w:rsidRDefault="00324F17" w:rsidP="00471220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>Smluvní strany jsou oprávněny od smlouvy ihned odstoupit v případě závažného porušení povinnosti vyplývající z této smlouvy druhou smluvní stranou. Odstoupení je účinné jeho doručením druhé smluvní straně.</w:t>
      </w:r>
    </w:p>
    <w:p w14:paraId="7A8CC0B7" w14:textId="77777777" w:rsidR="00324F17" w:rsidRPr="003B4B51" w:rsidRDefault="00324F17" w:rsidP="00471220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lastRenderedPageBreak/>
        <w:t xml:space="preserve">Za závažné porušení povinnosti </w:t>
      </w:r>
      <w:r w:rsidR="00A62D67" w:rsidRPr="003B4B51">
        <w:rPr>
          <w:rFonts w:ascii="Times New Roman" w:hAnsi="Times New Roman"/>
        </w:rPr>
        <w:t>dodavatel</w:t>
      </w:r>
      <w:r w:rsidRPr="003B4B51">
        <w:rPr>
          <w:rFonts w:ascii="Times New Roman" w:hAnsi="Times New Roman"/>
        </w:rPr>
        <w:t xml:space="preserve">e se rozumí prodlení </w:t>
      </w:r>
      <w:r w:rsidR="00A62D67" w:rsidRPr="003B4B51">
        <w:rPr>
          <w:rFonts w:ascii="Times New Roman" w:hAnsi="Times New Roman"/>
        </w:rPr>
        <w:t>dodavatel</w:t>
      </w:r>
      <w:r w:rsidRPr="003B4B51">
        <w:rPr>
          <w:rFonts w:ascii="Times New Roman" w:hAnsi="Times New Roman"/>
        </w:rPr>
        <w:t xml:space="preserve">e s plněním povinností specifikovaných v článku </w:t>
      </w:r>
      <w:r w:rsidR="003557D1" w:rsidRPr="003B4B51">
        <w:rPr>
          <w:rFonts w:ascii="Times New Roman" w:hAnsi="Times New Roman"/>
          <w:lang w:val="cs-CZ"/>
        </w:rPr>
        <w:t>2</w:t>
      </w:r>
      <w:r w:rsidRPr="003B4B51">
        <w:rPr>
          <w:rFonts w:ascii="Times New Roman" w:hAnsi="Times New Roman"/>
        </w:rPr>
        <w:t xml:space="preserve">. této smlouvy a zejména její přílohy č. 1 o více než 30 dní, pokud toto prodlení způsobil </w:t>
      </w:r>
      <w:r w:rsidR="00A62D67" w:rsidRPr="003B4B51">
        <w:rPr>
          <w:rFonts w:ascii="Times New Roman" w:hAnsi="Times New Roman"/>
        </w:rPr>
        <w:t>dodavatel</w:t>
      </w:r>
      <w:r w:rsidRPr="003B4B51">
        <w:rPr>
          <w:rFonts w:ascii="Times New Roman" w:hAnsi="Times New Roman"/>
        </w:rPr>
        <w:t>, a odmítnutí provedení technické podpory.</w:t>
      </w:r>
    </w:p>
    <w:p w14:paraId="04CA1A55" w14:textId="77777777" w:rsidR="00324F17" w:rsidRPr="003B4B51" w:rsidRDefault="00324F17" w:rsidP="00471220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>Závažným porušením povinnosti objednatele se rozumí prodlení objednatele s úhradou faktur podle této smlouvy o více než 30 dní.</w:t>
      </w:r>
    </w:p>
    <w:p w14:paraId="5860D551" w14:textId="77777777" w:rsidR="00324F17" w:rsidRPr="003B4B51" w:rsidRDefault="00324F17" w:rsidP="00471220">
      <w:pPr>
        <w:pStyle w:val="Nadpis3"/>
        <w:spacing w:before="120" w:line="240" w:lineRule="auto"/>
        <w:rPr>
          <w:rFonts w:ascii="Times New Roman" w:hAnsi="Times New Roman"/>
          <w:lang w:val="cs-CZ"/>
        </w:rPr>
      </w:pPr>
      <w:r w:rsidRPr="003B4B51">
        <w:rPr>
          <w:rFonts w:ascii="Times New Roman" w:hAnsi="Times New Roman"/>
        </w:rPr>
        <w:t>V případě odstoupení od smlouvy bude do 30 dnů provedeno vypořádání smluvních stran.</w:t>
      </w:r>
    </w:p>
    <w:p w14:paraId="15E4653C" w14:textId="77777777" w:rsidR="00951614" w:rsidRPr="003B4B51" w:rsidRDefault="00951614" w:rsidP="00437FD7">
      <w:pPr>
        <w:pStyle w:val="Nadpis1"/>
        <w:rPr>
          <w:rFonts w:ascii="Times New Roman" w:hAnsi="Times New Roman"/>
          <w:lang w:val="cs-CZ"/>
        </w:rPr>
      </w:pPr>
      <w:r w:rsidRPr="003B4B51">
        <w:rPr>
          <w:rFonts w:ascii="Times New Roman" w:hAnsi="Times New Roman"/>
          <w:lang w:val="cs-CZ"/>
        </w:rPr>
        <w:t>Mlčenlivost</w:t>
      </w:r>
    </w:p>
    <w:p w14:paraId="760C7C58" w14:textId="77777777" w:rsidR="00951614" w:rsidRPr="003B4B51" w:rsidRDefault="00951614" w:rsidP="00471220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 xml:space="preserve">Smluvní strany považují obchodní a technické informace, které si vzájemně poskytly v souvislosti s touto smlouvou, za důvěrné a nesmí je prozradit třetí osobě nebo použít pro jiné účely než pro plnění svých závazků </w:t>
      </w:r>
      <w:r w:rsidRPr="003B4B51">
        <w:rPr>
          <w:rFonts w:ascii="Times New Roman" w:hAnsi="Times New Roman"/>
          <w:szCs w:val="22"/>
        </w:rPr>
        <w:t>podle této smlouvy</w:t>
      </w:r>
      <w:r w:rsidR="00E35198" w:rsidRPr="003B4B51">
        <w:rPr>
          <w:rFonts w:ascii="Times New Roman" w:hAnsi="Times New Roman"/>
          <w:szCs w:val="22"/>
          <w:lang w:val="cs-CZ"/>
        </w:rPr>
        <w:t xml:space="preserve"> s výjimkou případů</w:t>
      </w:r>
      <w:r w:rsidR="00E35198" w:rsidRPr="003B4B51">
        <w:rPr>
          <w:rFonts w:ascii="Times New Roman" w:hAnsi="Times New Roman"/>
          <w:szCs w:val="22"/>
        </w:rPr>
        <w:t>, kdy údaje jsou, nebo mají být určeny třetím osobám ze zákonných důvodů</w:t>
      </w:r>
      <w:r w:rsidR="00E35198" w:rsidRPr="003B4B51">
        <w:rPr>
          <w:rFonts w:ascii="Times New Roman" w:hAnsi="Times New Roman"/>
          <w:szCs w:val="22"/>
          <w:lang w:val="cs-CZ"/>
        </w:rPr>
        <w:t>, například uveřejnění v registru smluv anebo na profilu zadavatele</w:t>
      </w:r>
      <w:r w:rsidRPr="003B4B51">
        <w:rPr>
          <w:rFonts w:ascii="Times New Roman" w:hAnsi="Times New Roman"/>
          <w:szCs w:val="22"/>
        </w:rPr>
        <w:t>. Smluvní</w:t>
      </w:r>
      <w:r w:rsidRPr="003B4B51">
        <w:rPr>
          <w:rFonts w:ascii="Times New Roman" w:hAnsi="Times New Roman"/>
        </w:rPr>
        <w:t xml:space="preserve"> strana, která tyto informace prozradí nebo zneužije, je povinna nahradit druhé smluvní straně vzniklou škodu</w:t>
      </w:r>
      <w:r w:rsidR="006C22F5" w:rsidRPr="003B4B51">
        <w:rPr>
          <w:rFonts w:ascii="Times New Roman" w:hAnsi="Times New Roman"/>
          <w:lang w:val="cs-CZ"/>
        </w:rPr>
        <w:t>.</w:t>
      </w:r>
    </w:p>
    <w:p w14:paraId="580B3C18" w14:textId="77777777" w:rsidR="00951614" w:rsidRPr="003B4B51" w:rsidRDefault="00951614" w:rsidP="00471220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>Smluvní strany zajistí, aby osoby, které spolupr</w:t>
      </w:r>
      <w:r w:rsidR="00A1175D" w:rsidRPr="003B4B51">
        <w:rPr>
          <w:rFonts w:ascii="Times New Roman" w:hAnsi="Times New Roman"/>
          <w:lang w:val="cs-CZ"/>
        </w:rPr>
        <w:t>acují</w:t>
      </w:r>
      <w:r w:rsidRPr="003B4B51">
        <w:rPr>
          <w:rFonts w:ascii="Times New Roman" w:hAnsi="Times New Roman"/>
        </w:rPr>
        <w:t xml:space="preserve"> v rámci této smlouvy, zachovávaly mlčenlivost o všech informacích, s nimiž přijdou do styku v souvislosti s touto smlouvou.</w:t>
      </w:r>
    </w:p>
    <w:p w14:paraId="420D55F0" w14:textId="77777777" w:rsidR="00951614" w:rsidRPr="003B4B51" w:rsidRDefault="00951614" w:rsidP="00471220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>Smluvní strany učiní veškerá potřebná opatření, která zamezí vyzrazení informací získaných v souvislosti s plněním podle této smlouvy.</w:t>
      </w:r>
    </w:p>
    <w:p w14:paraId="14A69D46" w14:textId="77777777" w:rsidR="00951614" w:rsidRPr="003B4B51" w:rsidRDefault="00951614" w:rsidP="00471220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>Za důvěrné nejsou považovány informace, které jsou:</w:t>
      </w:r>
    </w:p>
    <w:p w14:paraId="56EC4C09" w14:textId="77777777" w:rsidR="00BE699F" w:rsidRPr="003B4B51" w:rsidRDefault="00951614" w:rsidP="00471220">
      <w:pPr>
        <w:numPr>
          <w:ilvl w:val="0"/>
          <w:numId w:val="2"/>
        </w:numPr>
        <w:spacing w:before="120" w:after="6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>obecně známé,</w:t>
      </w:r>
    </w:p>
    <w:p w14:paraId="422DEBA8" w14:textId="77777777" w:rsidR="00BE699F" w:rsidRPr="003B4B51" w:rsidRDefault="00951614" w:rsidP="00471220">
      <w:pPr>
        <w:numPr>
          <w:ilvl w:val="0"/>
          <w:numId w:val="2"/>
        </w:numPr>
        <w:spacing w:before="120" w:after="6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>prokazatelně známé smluvní straně před jejich předáním druhou smluvní stranou</w:t>
      </w:r>
      <w:r w:rsidR="00BE699F" w:rsidRPr="003B4B51">
        <w:rPr>
          <w:rFonts w:ascii="Times New Roman" w:hAnsi="Times New Roman"/>
        </w:rPr>
        <w:t>,</w:t>
      </w:r>
    </w:p>
    <w:p w14:paraId="76B66591" w14:textId="77777777" w:rsidR="00BE699F" w:rsidRPr="003B4B51" w:rsidRDefault="00951614" w:rsidP="00471220">
      <w:pPr>
        <w:numPr>
          <w:ilvl w:val="0"/>
          <w:numId w:val="2"/>
        </w:numPr>
        <w:spacing w:before="120" w:after="6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>legálně získané smluvní stranou od třetí osoby či jinak, aniž by bylo omezeno použití či zveřejnění takto získaných informací,</w:t>
      </w:r>
    </w:p>
    <w:p w14:paraId="4E636E33" w14:textId="77777777" w:rsidR="00BE699F" w:rsidRPr="003B4B51" w:rsidRDefault="00951614" w:rsidP="00471220">
      <w:pPr>
        <w:numPr>
          <w:ilvl w:val="0"/>
          <w:numId w:val="2"/>
        </w:numPr>
        <w:spacing w:before="120" w:after="6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>získané vlastní činností smluvní strany nezávisle na uzavření této či jiné smlouvy,</w:t>
      </w:r>
    </w:p>
    <w:p w14:paraId="5787848D" w14:textId="77777777" w:rsidR="00951614" w:rsidRPr="003B4B51" w:rsidRDefault="00951614" w:rsidP="00471220">
      <w:pPr>
        <w:numPr>
          <w:ilvl w:val="0"/>
          <w:numId w:val="2"/>
        </w:numPr>
        <w:spacing w:before="120" w:after="6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>povinně zveřejňované v souladu s ustanoveními příslušných zákonů.</w:t>
      </w:r>
    </w:p>
    <w:p w14:paraId="04F4EFE4" w14:textId="77777777" w:rsidR="00951614" w:rsidRPr="003B4B51" w:rsidRDefault="00951614" w:rsidP="00471220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>Smluvní strany nejsou oprávněny pořizovat kopie informací, s nimiž přijdou do styku při plnění svých závazků podle této smlouvy, pokud to není nezbytně nutné. Smluvní strany nebudou zjišťovat informace, které nejsou nezbytně nutné k řádnému provádění služeb</w:t>
      </w:r>
      <w:r w:rsidR="00376DFC" w:rsidRPr="003B4B51">
        <w:rPr>
          <w:rFonts w:ascii="Times New Roman" w:hAnsi="Times New Roman"/>
        </w:rPr>
        <w:t xml:space="preserve"> na základě této smlouvy</w:t>
      </w:r>
      <w:r w:rsidRPr="003B4B51">
        <w:rPr>
          <w:rFonts w:ascii="Times New Roman" w:hAnsi="Times New Roman"/>
        </w:rPr>
        <w:t>.</w:t>
      </w:r>
    </w:p>
    <w:p w14:paraId="3E1ED769" w14:textId="5435D3DC" w:rsidR="003B4B51" w:rsidRDefault="003B4B51" w:rsidP="00471220">
      <w:pPr>
        <w:pStyle w:val="Nadpis3"/>
        <w:spacing w:before="12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cs-CZ"/>
        </w:rPr>
        <w:t xml:space="preserve">Za důvěrné nejsou považovány informace, které je objednatel povinen zveřejnit v souladu s platnými právními předpisy. </w:t>
      </w:r>
    </w:p>
    <w:p w14:paraId="43A3A910" w14:textId="4A2D122B" w:rsidR="00907634" w:rsidRDefault="00951614" w:rsidP="00471220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>Smluvní strany se v souvislosti s touto smlouvou zavazují učinit opatření potřebná k zajištění ochrany před šířením počítačových virů a nelegálních počítačových programů.</w:t>
      </w:r>
    </w:p>
    <w:p w14:paraId="0CA7ADC4" w14:textId="77777777" w:rsidR="003B4B51" w:rsidRPr="003B4B51" w:rsidRDefault="003B4B51" w:rsidP="003B4B51">
      <w:pPr>
        <w:rPr>
          <w:lang w:val="x-none"/>
        </w:rPr>
      </w:pPr>
    </w:p>
    <w:p w14:paraId="78999D3B" w14:textId="77777777" w:rsidR="000328D3" w:rsidRPr="003B4B51" w:rsidRDefault="000328D3" w:rsidP="00437FD7">
      <w:pPr>
        <w:pStyle w:val="Nadpis1"/>
        <w:rPr>
          <w:rFonts w:ascii="Times New Roman" w:hAnsi="Times New Roman"/>
          <w:lang w:val="cs-CZ"/>
        </w:rPr>
      </w:pPr>
      <w:r w:rsidRPr="003B4B51">
        <w:rPr>
          <w:rFonts w:ascii="Times New Roman" w:hAnsi="Times New Roman"/>
          <w:lang w:val="cs-CZ"/>
        </w:rPr>
        <w:t>Záruka</w:t>
      </w:r>
    </w:p>
    <w:p w14:paraId="3831D925" w14:textId="77777777" w:rsidR="000328D3" w:rsidRPr="003B4B51" w:rsidRDefault="00A62D67" w:rsidP="003C377F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>Dodavatel</w:t>
      </w:r>
      <w:r w:rsidR="000328D3" w:rsidRPr="003B4B51">
        <w:rPr>
          <w:rFonts w:ascii="Times New Roman" w:hAnsi="Times New Roman"/>
        </w:rPr>
        <w:t xml:space="preserve"> poskytuje záruku na to, že </w:t>
      </w:r>
      <w:r w:rsidR="000328D3" w:rsidRPr="003B4B51">
        <w:rPr>
          <w:rFonts w:ascii="Times New Roman" w:hAnsi="Times New Roman"/>
          <w:color w:val="000000"/>
        </w:rPr>
        <w:t xml:space="preserve">je oprávněn poskytnout předmět plnění smlouvy dle této smlouvy </w:t>
      </w:r>
      <w:r w:rsidR="000328D3" w:rsidRPr="003B4B51">
        <w:rPr>
          <w:rFonts w:ascii="Times New Roman" w:hAnsi="Times New Roman"/>
        </w:rPr>
        <w:t>objednateli a neporušuje žádná autorská práva ani jiná vlastnická práva žádné třetí strany.</w:t>
      </w:r>
    </w:p>
    <w:p w14:paraId="6B642BE4" w14:textId="0B9C7C7E" w:rsidR="000328D3" w:rsidRPr="003B4B51" w:rsidRDefault="00A62D67" w:rsidP="003C377F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>Dodavatel</w:t>
      </w:r>
      <w:r w:rsidR="000328D3" w:rsidRPr="003B4B51">
        <w:rPr>
          <w:rFonts w:ascii="Times New Roman" w:hAnsi="Times New Roman"/>
        </w:rPr>
        <w:t xml:space="preserve"> poskytuje záruku na to, že veškeré vlastnosti aplikace, včetně jejích případných update, upgrade a nových verzí, budou po celou dobu účinnosti smlouvy, v souladu s</w:t>
      </w:r>
      <w:r w:rsidR="003C377F" w:rsidRPr="003B4B51">
        <w:rPr>
          <w:rFonts w:ascii="Times New Roman" w:hAnsi="Times New Roman"/>
          <w:lang w:val="cs-CZ"/>
        </w:rPr>
        <w:t> </w:t>
      </w:r>
      <w:r w:rsidR="000328D3" w:rsidRPr="003B4B51">
        <w:rPr>
          <w:rFonts w:ascii="Times New Roman" w:hAnsi="Times New Roman"/>
        </w:rPr>
        <w:t>obecně platnými právními předpisy ČR.</w:t>
      </w:r>
    </w:p>
    <w:p w14:paraId="7CF4C6A8" w14:textId="77777777" w:rsidR="000328D3" w:rsidRPr="003B4B51" w:rsidRDefault="00A62D67" w:rsidP="003C377F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>Dodavatel</w:t>
      </w:r>
      <w:r w:rsidR="000328D3" w:rsidRPr="003B4B51">
        <w:rPr>
          <w:rFonts w:ascii="Times New Roman" w:hAnsi="Times New Roman"/>
        </w:rPr>
        <w:t xml:space="preserve"> nese odpovědnost za to, že </w:t>
      </w:r>
      <w:r w:rsidR="0051793E" w:rsidRPr="003B4B51">
        <w:rPr>
          <w:rFonts w:ascii="Times New Roman" w:hAnsi="Times New Roman"/>
          <w:lang w:val="cs-CZ"/>
        </w:rPr>
        <w:t>technická</w:t>
      </w:r>
      <w:r w:rsidR="000328D3" w:rsidRPr="003B4B51">
        <w:rPr>
          <w:rFonts w:ascii="Times New Roman" w:hAnsi="Times New Roman"/>
        </w:rPr>
        <w:t xml:space="preserve"> podpora</w:t>
      </w:r>
      <w:r w:rsidR="0051793E" w:rsidRPr="003B4B51">
        <w:rPr>
          <w:rFonts w:ascii="Times New Roman" w:hAnsi="Times New Roman"/>
          <w:lang w:val="cs-CZ"/>
        </w:rPr>
        <w:t xml:space="preserve"> </w:t>
      </w:r>
      <w:r w:rsidR="000328D3" w:rsidRPr="003B4B51">
        <w:rPr>
          <w:rFonts w:ascii="Times New Roman" w:hAnsi="Times New Roman"/>
        </w:rPr>
        <w:t>bud</w:t>
      </w:r>
      <w:r w:rsidR="006D6080" w:rsidRPr="003B4B51">
        <w:rPr>
          <w:rFonts w:ascii="Times New Roman" w:hAnsi="Times New Roman"/>
          <w:lang w:val="cs-CZ"/>
        </w:rPr>
        <w:t>e</w:t>
      </w:r>
      <w:r w:rsidR="000328D3" w:rsidRPr="003B4B51">
        <w:rPr>
          <w:rFonts w:ascii="Times New Roman" w:hAnsi="Times New Roman"/>
        </w:rPr>
        <w:t xml:space="preserve"> poskytován</w:t>
      </w:r>
      <w:r w:rsidR="006D6080" w:rsidRPr="003B4B51">
        <w:rPr>
          <w:rFonts w:ascii="Times New Roman" w:hAnsi="Times New Roman"/>
          <w:lang w:val="cs-CZ"/>
        </w:rPr>
        <w:t>a</w:t>
      </w:r>
      <w:r w:rsidR="000328D3" w:rsidRPr="003B4B51">
        <w:rPr>
          <w:rFonts w:ascii="Times New Roman" w:hAnsi="Times New Roman"/>
        </w:rPr>
        <w:t xml:space="preserve"> v nejvyšší dostupné kvalitě tak, aby vyhovoval</w:t>
      </w:r>
      <w:r w:rsidR="006D6080" w:rsidRPr="003B4B51">
        <w:rPr>
          <w:rFonts w:ascii="Times New Roman" w:hAnsi="Times New Roman"/>
          <w:lang w:val="cs-CZ"/>
        </w:rPr>
        <w:t>a</w:t>
      </w:r>
      <w:r w:rsidR="000328D3" w:rsidRPr="003B4B51">
        <w:rPr>
          <w:rFonts w:ascii="Times New Roman" w:hAnsi="Times New Roman"/>
        </w:rPr>
        <w:t xml:space="preserve"> potřebám objednatele.</w:t>
      </w:r>
    </w:p>
    <w:p w14:paraId="55760C8C" w14:textId="77777777" w:rsidR="000328D3" w:rsidRPr="003B4B51" w:rsidRDefault="00A62D67" w:rsidP="003C377F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lastRenderedPageBreak/>
        <w:t>Dodavatel</w:t>
      </w:r>
      <w:r w:rsidR="000328D3" w:rsidRPr="003B4B51">
        <w:rPr>
          <w:rFonts w:ascii="Times New Roman" w:hAnsi="Times New Roman"/>
        </w:rPr>
        <w:t xml:space="preserve"> se zavazuje, že </w:t>
      </w:r>
      <w:r w:rsidR="0051793E" w:rsidRPr="003B4B51">
        <w:rPr>
          <w:rFonts w:ascii="Times New Roman" w:hAnsi="Times New Roman"/>
          <w:lang w:val="cs-CZ"/>
        </w:rPr>
        <w:t>technická</w:t>
      </w:r>
      <w:r w:rsidR="000328D3" w:rsidRPr="003B4B51">
        <w:rPr>
          <w:rFonts w:ascii="Times New Roman" w:hAnsi="Times New Roman"/>
        </w:rPr>
        <w:t xml:space="preserve"> podpora</w:t>
      </w:r>
      <w:r w:rsidR="0051793E" w:rsidRPr="003B4B51">
        <w:rPr>
          <w:rFonts w:ascii="Times New Roman" w:hAnsi="Times New Roman"/>
          <w:lang w:val="cs-CZ"/>
        </w:rPr>
        <w:t xml:space="preserve"> </w:t>
      </w:r>
      <w:r w:rsidR="000328D3" w:rsidRPr="003B4B51">
        <w:rPr>
          <w:rFonts w:ascii="Times New Roman" w:hAnsi="Times New Roman"/>
        </w:rPr>
        <w:t>bud</w:t>
      </w:r>
      <w:r w:rsidR="006D6080" w:rsidRPr="003B4B51">
        <w:rPr>
          <w:rFonts w:ascii="Times New Roman" w:hAnsi="Times New Roman"/>
          <w:lang w:val="cs-CZ"/>
        </w:rPr>
        <w:t>e</w:t>
      </w:r>
      <w:r w:rsidR="000328D3" w:rsidRPr="003B4B51">
        <w:rPr>
          <w:rFonts w:ascii="Times New Roman" w:hAnsi="Times New Roman"/>
        </w:rPr>
        <w:t xml:space="preserve"> zajišťován</w:t>
      </w:r>
      <w:r w:rsidR="006D6080" w:rsidRPr="003B4B51">
        <w:rPr>
          <w:rFonts w:ascii="Times New Roman" w:hAnsi="Times New Roman"/>
          <w:lang w:val="cs-CZ"/>
        </w:rPr>
        <w:t>a</w:t>
      </w:r>
      <w:r w:rsidR="000328D3" w:rsidRPr="003B4B51">
        <w:rPr>
          <w:rFonts w:ascii="Times New Roman" w:hAnsi="Times New Roman"/>
        </w:rPr>
        <w:t xml:space="preserve"> tak, aby předmět </w:t>
      </w:r>
      <w:r w:rsidR="0051793E" w:rsidRPr="003B4B51">
        <w:rPr>
          <w:rFonts w:ascii="Times New Roman" w:hAnsi="Times New Roman"/>
          <w:lang w:val="cs-CZ"/>
        </w:rPr>
        <w:t>technické</w:t>
      </w:r>
      <w:r w:rsidR="000328D3" w:rsidRPr="003B4B51">
        <w:rPr>
          <w:rFonts w:ascii="Times New Roman" w:hAnsi="Times New Roman"/>
        </w:rPr>
        <w:t xml:space="preserve"> podpory byl způsobilý pro užití k smluvenému účelu a zachoval si smluvené a obvyklé vlastnosti.</w:t>
      </w:r>
    </w:p>
    <w:p w14:paraId="2CCC37E5" w14:textId="77777777" w:rsidR="00511BD6" w:rsidRPr="003B4B51" w:rsidRDefault="00C76F14" w:rsidP="00437FD7">
      <w:pPr>
        <w:pStyle w:val="Nadpis1"/>
        <w:rPr>
          <w:rFonts w:ascii="Times New Roman" w:hAnsi="Times New Roman"/>
          <w:lang w:val="cs-CZ"/>
        </w:rPr>
      </w:pPr>
      <w:r w:rsidRPr="003B4B51">
        <w:rPr>
          <w:rFonts w:ascii="Times New Roman" w:hAnsi="Times New Roman"/>
          <w:lang w:val="cs-CZ"/>
        </w:rPr>
        <w:t>Kontaktní osoby a oprávněné osoby</w:t>
      </w:r>
    </w:p>
    <w:p w14:paraId="31890849" w14:textId="77777777" w:rsidR="00C76F14" w:rsidRPr="003B4B51" w:rsidRDefault="00C76F14" w:rsidP="00C76F14">
      <w:pPr>
        <w:pStyle w:val="Nadpis2"/>
        <w:rPr>
          <w:rFonts w:ascii="Times New Roman" w:hAnsi="Times New Roman"/>
          <w:lang w:val="cs-CZ"/>
        </w:rPr>
      </w:pPr>
      <w:r w:rsidRPr="003B4B51">
        <w:rPr>
          <w:rFonts w:ascii="Times New Roman" w:hAnsi="Times New Roman"/>
          <w:lang w:val="cs-CZ"/>
        </w:rPr>
        <w:t>Kontaktní osoby</w:t>
      </w:r>
    </w:p>
    <w:p w14:paraId="710FA5EB" w14:textId="77777777" w:rsidR="00EE3CC6" w:rsidRPr="003B4B51" w:rsidRDefault="00EE3CC6" w:rsidP="003C377F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>Veškerá komunikace mezi smluvními stranami v záležitostech této smlouvy bude probíhat prostřednictvím kontaktních osob. Každá smluvní strana jmenuje kontaktní osobu</w:t>
      </w:r>
      <w:r w:rsidR="00970D13" w:rsidRPr="003B4B51">
        <w:rPr>
          <w:rFonts w:ascii="Times New Roman" w:hAnsi="Times New Roman"/>
          <w:lang w:val="cs-CZ"/>
        </w:rPr>
        <w:t xml:space="preserve"> nebo osoby</w:t>
      </w:r>
      <w:r w:rsidRPr="003B4B51">
        <w:rPr>
          <w:rFonts w:ascii="Times New Roman" w:hAnsi="Times New Roman"/>
        </w:rPr>
        <w:t>. Každá ze smluvních stran má právo změnit jí jmenovanou kontaktní osobu, je však povinna vyrozumět o každé změně druhou smluvní stranu. Změna kontaktní osob</w:t>
      </w:r>
      <w:r w:rsidR="00EA54D4" w:rsidRPr="003B4B51">
        <w:rPr>
          <w:rFonts w:ascii="Times New Roman" w:hAnsi="Times New Roman"/>
        </w:rPr>
        <w:t>y</w:t>
      </w:r>
      <w:r w:rsidRPr="003B4B51">
        <w:rPr>
          <w:rFonts w:ascii="Times New Roman" w:hAnsi="Times New Roman"/>
        </w:rPr>
        <w:t xml:space="preserve"> je vůči druhé straně účinná teprve okamžikem prokazatelného doručení takového vyrozumění.</w:t>
      </w:r>
    </w:p>
    <w:p w14:paraId="005D1A91" w14:textId="77777777" w:rsidR="00EE3CC6" w:rsidRPr="003B4B51" w:rsidRDefault="00EE3CC6" w:rsidP="003C377F">
      <w:pPr>
        <w:keepNext/>
        <w:spacing w:before="120" w:after="60" w:line="240" w:lineRule="auto"/>
        <w:ind w:left="709" w:firstLine="709"/>
        <w:rPr>
          <w:rFonts w:ascii="Times New Roman" w:hAnsi="Times New Roman"/>
          <w:u w:val="single"/>
        </w:rPr>
      </w:pPr>
      <w:r w:rsidRPr="003B4B51">
        <w:rPr>
          <w:rFonts w:ascii="Times New Roman" w:hAnsi="Times New Roman"/>
          <w:u w:val="single"/>
        </w:rPr>
        <w:t>Kontaktní</w:t>
      </w:r>
      <w:r w:rsidR="003524F1" w:rsidRPr="003B4B51">
        <w:rPr>
          <w:rFonts w:ascii="Times New Roman" w:hAnsi="Times New Roman"/>
          <w:u w:val="single"/>
        </w:rPr>
        <w:t>mi</w:t>
      </w:r>
      <w:r w:rsidRPr="003B4B51">
        <w:rPr>
          <w:rFonts w:ascii="Times New Roman" w:hAnsi="Times New Roman"/>
          <w:u w:val="single"/>
        </w:rPr>
        <w:t xml:space="preserve"> osob</w:t>
      </w:r>
      <w:r w:rsidR="003524F1" w:rsidRPr="003B4B51">
        <w:rPr>
          <w:rFonts w:ascii="Times New Roman" w:hAnsi="Times New Roman"/>
          <w:u w:val="single"/>
        </w:rPr>
        <w:t>ami</w:t>
      </w:r>
      <w:r w:rsidRPr="003B4B51">
        <w:rPr>
          <w:rFonts w:ascii="Times New Roman" w:hAnsi="Times New Roman"/>
          <w:u w:val="single"/>
        </w:rPr>
        <w:t xml:space="preserve"> za objednatele j</w:t>
      </w:r>
      <w:r w:rsidR="003524F1" w:rsidRPr="003B4B51">
        <w:rPr>
          <w:rFonts w:ascii="Times New Roman" w:hAnsi="Times New Roman"/>
          <w:u w:val="single"/>
        </w:rPr>
        <w:t>sou</w:t>
      </w:r>
      <w:r w:rsidRPr="003B4B51">
        <w:rPr>
          <w:rFonts w:ascii="Times New Roman" w:hAnsi="Times New Roman"/>
          <w:u w:val="single"/>
        </w:rPr>
        <w:t xml:space="preserve">: </w:t>
      </w:r>
    </w:p>
    <w:p w14:paraId="72F275D5" w14:textId="77777777" w:rsidR="003C377F" w:rsidRPr="003B4B51" w:rsidRDefault="003C377F" w:rsidP="003C377F">
      <w:pPr>
        <w:spacing w:before="120" w:after="60" w:line="240" w:lineRule="auto"/>
        <w:ind w:left="1418" w:firstLine="709"/>
        <w:rPr>
          <w:rFonts w:ascii="Times New Roman" w:hAnsi="Times New Roman"/>
        </w:rPr>
      </w:pPr>
      <w:r w:rsidRPr="003B4B51">
        <w:rPr>
          <w:rFonts w:ascii="Times New Roman" w:hAnsi="Times New Roman"/>
        </w:rPr>
        <w:t>Mgr. Ivana Pšeničková, referentka veřejných zakázek a rozvoje města</w:t>
      </w:r>
    </w:p>
    <w:p w14:paraId="7D2B95BC" w14:textId="4A7E38AC" w:rsidR="00DF306D" w:rsidRPr="003B4B51" w:rsidRDefault="003C377F" w:rsidP="003C377F">
      <w:pPr>
        <w:spacing w:before="120" w:after="60" w:line="240" w:lineRule="auto"/>
        <w:ind w:left="1418" w:firstLine="709"/>
        <w:rPr>
          <w:rFonts w:ascii="Times New Roman" w:hAnsi="Times New Roman"/>
        </w:rPr>
      </w:pPr>
      <w:r w:rsidRPr="003B4B51">
        <w:rPr>
          <w:rFonts w:ascii="Times New Roman" w:hAnsi="Times New Roman"/>
        </w:rPr>
        <w:t>tel: (+420) 315 650 303, email: ivana.psenickova@neratovice.cz</w:t>
      </w:r>
    </w:p>
    <w:p w14:paraId="1615BBCE" w14:textId="77777777" w:rsidR="003C377F" w:rsidRPr="003B4B51" w:rsidRDefault="003C377F" w:rsidP="003C377F">
      <w:pPr>
        <w:spacing w:before="120" w:after="60" w:line="240" w:lineRule="auto"/>
        <w:ind w:left="1418" w:firstLine="709"/>
        <w:rPr>
          <w:rFonts w:ascii="Times New Roman" w:hAnsi="Times New Roman"/>
        </w:rPr>
      </w:pPr>
      <w:r w:rsidRPr="003B4B51">
        <w:rPr>
          <w:rFonts w:ascii="Times New Roman" w:hAnsi="Times New Roman"/>
        </w:rPr>
        <w:t>Bc. Lucie Kučerová, manažer IT</w:t>
      </w:r>
    </w:p>
    <w:p w14:paraId="37486EC1" w14:textId="277A2201" w:rsidR="003C377F" w:rsidRPr="003B4B51" w:rsidRDefault="003C377F" w:rsidP="003C377F">
      <w:pPr>
        <w:spacing w:before="120" w:after="60" w:line="240" w:lineRule="auto"/>
        <w:ind w:left="1418" w:firstLine="709"/>
        <w:rPr>
          <w:rFonts w:ascii="Times New Roman" w:hAnsi="Times New Roman"/>
        </w:rPr>
      </w:pPr>
      <w:r w:rsidRPr="003B4B51">
        <w:rPr>
          <w:rFonts w:ascii="Times New Roman" w:hAnsi="Times New Roman"/>
        </w:rPr>
        <w:t>tel: (+420) 315 650 360, email: lucie.kucerova@neratovice.cz</w:t>
      </w:r>
    </w:p>
    <w:p w14:paraId="0C1C56ED" w14:textId="560C7745" w:rsidR="00EE3CC6" w:rsidRPr="003B4B51" w:rsidRDefault="00EE3CC6" w:rsidP="003C377F">
      <w:pPr>
        <w:spacing w:before="120" w:after="60" w:line="240" w:lineRule="auto"/>
        <w:ind w:left="709" w:firstLine="709"/>
        <w:rPr>
          <w:rFonts w:ascii="Times New Roman" w:hAnsi="Times New Roman"/>
        </w:rPr>
      </w:pPr>
      <w:r w:rsidRPr="003B4B51">
        <w:rPr>
          <w:rFonts w:ascii="Times New Roman" w:hAnsi="Times New Roman"/>
          <w:u w:val="single"/>
        </w:rPr>
        <w:t xml:space="preserve">Kontaktní osobou za </w:t>
      </w:r>
      <w:r w:rsidR="00A62D67" w:rsidRPr="003B4B51">
        <w:rPr>
          <w:rFonts w:ascii="Times New Roman" w:hAnsi="Times New Roman"/>
          <w:u w:val="single"/>
        </w:rPr>
        <w:t>dodavatel</w:t>
      </w:r>
      <w:r w:rsidR="00672221" w:rsidRPr="003B4B51">
        <w:rPr>
          <w:rFonts w:ascii="Times New Roman" w:hAnsi="Times New Roman"/>
          <w:u w:val="single"/>
        </w:rPr>
        <w:t>e</w:t>
      </w:r>
      <w:r w:rsidRPr="003B4B51">
        <w:rPr>
          <w:rFonts w:ascii="Times New Roman" w:hAnsi="Times New Roman"/>
          <w:u w:val="single"/>
        </w:rPr>
        <w:t xml:space="preserve"> je: </w:t>
      </w:r>
    </w:p>
    <w:p w14:paraId="363F70EE" w14:textId="77777777" w:rsidR="00EE3CC6" w:rsidRPr="003B4B51" w:rsidRDefault="001C7770" w:rsidP="003C377F">
      <w:pPr>
        <w:spacing w:before="120" w:after="60" w:line="240" w:lineRule="auto"/>
        <w:ind w:left="1418" w:firstLine="709"/>
        <w:rPr>
          <w:rFonts w:ascii="Times New Roman" w:hAnsi="Times New Roman"/>
          <w:b/>
        </w:rPr>
      </w:pPr>
      <w:r w:rsidRPr="003B4B51">
        <w:rPr>
          <w:rFonts w:ascii="Times New Roman" w:hAnsi="Times New Roman"/>
          <w:b/>
        </w:rPr>
        <w:t xml:space="preserve">=DOPLNÍ </w:t>
      </w:r>
      <w:r w:rsidR="000178F7" w:rsidRPr="003B4B51">
        <w:rPr>
          <w:rFonts w:ascii="Times New Roman" w:hAnsi="Times New Roman"/>
          <w:b/>
        </w:rPr>
        <w:t>účastník zadávacího řízení</w:t>
      </w:r>
      <w:r w:rsidRPr="003B4B51">
        <w:rPr>
          <w:rFonts w:ascii="Times New Roman" w:hAnsi="Times New Roman"/>
          <w:b/>
        </w:rPr>
        <w:t>=</w:t>
      </w:r>
    </w:p>
    <w:p w14:paraId="3ADC2218" w14:textId="77777777" w:rsidR="00EE3CC6" w:rsidRPr="003B4B51" w:rsidRDefault="001C7770" w:rsidP="003C377F">
      <w:pPr>
        <w:spacing w:before="120" w:after="60" w:line="240" w:lineRule="auto"/>
        <w:ind w:left="1418" w:firstLine="709"/>
        <w:rPr>
          <w:rFonts w:ascii="Times New Roman" w:hAnsi="Times New Roman"/>
          <w:b/>
        </w:rPr>
      </w:pPr>
      <w:r w:rsidRPr="003B4B51">
        <w:rPr>
          <w:rFonts w:ascii="Times New Roman" w:hAnsi="Times New Roman"/>
          <w:b/>
        </w:rPr>
        <w:t xml:space="preserve">=DOPLNÍ </w:t>
      </w:r>
      <w:r w:rsidR="000178F7" w:rsidRPr="003B4B51">
        <w:rPr>
          <w:rFonts w:ascii="Times New Roman" w:hAnsi="Times New Roman"/>
          <w:b/>
        </w:rPr>
        <w:t>účastník zadávacího řízení</w:t>
      </w:r>
      <w:r w:rsidRPr="003B4B51">
        <w:rPr>
          <w:rFonts w:ascii="Times New Roman" w:hAnsi="Times New Roman"/>
          <w:b/>
        </w:rPr>
        <w:t>=</w:t>
      </w:r>
    </w:p>
    <w:p w14:paraId="2A14BF13" w14:textId="77777777" w:rsidR="00EE3CC6" w:rsidRPr="003B4B51" w:rsidRDefault="00EE3CC6" w:rsidP="003C377F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>Komunikace mezi kontaktními osobami bude uskutečňována v elektronické podobě (ema</w:t>
      </w:r>
      <w:r w:rsidR="00CF613F" w:rsidRPr="003B4B51">
        <w:rPr>
          <w:rFonts w:ascii="Times New Roman" w:hAnsi="Times New Roman"/>
        </w:rPr>
        <w:t>il, HelpDesk) nebo telefonicky.</w:t>
      </w:r>
    </w:p>
    <w:p w14:paraId="78F2F2E6" w14:textId="3C5D395E" w:rsidR="00672221" w:rsidRPr="003B4B51" w:rsidRDefault="00EE3CC6" w:rsidP="003C377F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>Veškerá korespondence mezi smluvními stranami bude činěna v písemné formě a</w:t>
      </w:r>
      <w:r w:rsidR="003C377F" w:rsidRPr="003B4B51">
        <w:rPr>
          <w:rFonts w:ascii="Times New Roman" w:hAnsi="Times New Roman"/>
          <w:lang w:val="cs-CZ"/>
        </w:rPr>
        <w:t> </w:t>
      </w:r>
      <w:r w:rsidRPr="003B4B51">
        <w:rPr>
          <w:rFonts w:ascii="Times New Roman" w:hAnsi="Times New Roman"/>
        </w:rPr>
        <w:t>doručena druhé smluvní straně, přičemž písemná forma je zachována i v případě emailové zprávy.</w:t>
      </w:r>
    </w:p>
    <w:p w14:paraId="1B5D47D6" w14:textId="77777777" w:rsidR="00BA62AB" w:rsidRPr="003B4B51" w:rsidRDefault="00BA62AB" w:rsidP="00BA62AB">
      <w:pPr>
        <w:pStyle w:val="Nadpis1"/>
        <w:rPr>
          <w:rFonts w:ascii="Times New Roman" w:hAnsi="Times New Roman"/>
        </w:rPr>
      </w:pPr>
      <w:r w:rsidRPr="003B4B51">
        <w:rPr>
          <w:rFonts w:ascii="Times New Roman" w:hAnsi="Times New Roman"/>
        </w:rPr>
        <w:t>Vzdálený přístup</w:t>
      </w:r>
      <w:r w:rsidRPr="003B4B51">
        <w:rPr>
          <w:rFonts w:ascii="Times New Roman" w:hAnsi="Times New Roman"/>
          <w:lang w:val="cs-CZ"/>
        </w:rPr>
        <w:t xml:space="preserve"> do prostředí objednatele</w:t>
      </w:r>
    </w:p>
    <w:p w14:paraId="64998DF8" w14:textId="77777777" w:rsidR="00BA62AB" w:rsidRPr="003B4B51" w:rsidRDefault="00BA62AB" w:rsidP="003C377F">
      <w:pPr>
        <w:pStyle w:val="Nadpis3"/>
        <w:spacing w:before="120" w:line="240" w:lineRule="auto"/>
        <w:rPr>
          <w:rFonts w:ascii="Times New Roman" w:hAnsi="Times New Roman"/>
          <w:lang w:val="cs-CZ"/>
        </w:rPr>
      </w:pPr>
      <w:r w:rsidRPr="003B4B51">
        <w:rPr>
          <w:rFonts w:ascii="Times New Roman" w:hAnsi="Times New Roman"/>
          <w:lang w:val="cs-CZ"/>
        </w:rPr>
        <w:t>Vzdálený přístup je poskytován výhradně dodavateli a nelze ho dále převádět na jinou osobu nebo osoby. Porušení této povinnosti bude považováno za podstatné porušení</w:t>
      </w:r>
      <w:r w:rsidR="00806672" w:rsidRPr="003B4B51">
        <w:rPr>
          <w:rFonts w:ascii="Times New Roman" w:hAnsi="Times New Roman"/>
          <w:lang w:val="cs-CZ"/>
        </w:rPr>
        <w:t xml:space="preserve"> této</w:t>
      </w:r>
      <w:r w:rsidRPr="003B4B51">
        <w:rPr>
          <w:rFonts w:ascii="Times New Roman" w:hAnsi="Times New Roman"/>
          <w:lang w:val="cs-CZ"/>
        </w:rPr>
        <w:t xml:space="preserve"> smlouvy.</w:t>
      </w:r>
    </w:p>
    <w:p w14:paraId="71E849E5" w14:textId="77777777" w:rsidR="00BA62AB" w:rsidRPr="003B4B51" w:rsidRDefault="00BA62AB" w:rsidP="003C377F">
      <w:pPr>
        <w:pStyle w:val="Nadpis3"/>
        <w:spacing w:before="120" w:line="240" w:lineRule="auto"/>
        <w:rPr>
          <w:rFonts w:ascii="Times New Roman" w:hAnsi="Times New Roman"/>
          <w:lang w:val="cs-CZ"/>
        </w:rPr>
      </w:pPr>
      <w:r w:rsidRPr="003B4B51">
        <w:rPr>
          <w:rFonts w:ascii="Times New Roman" w:hAnsi="Times New Roman"/>
          <w:lang w:val="cs-CZ"/>
        </w:rPr>
        <w:t>Dodavatel se zavazuje, že vzdálený přístup k informačním systémům a aplikacím</w:t>
      </w:r>
      <w:r w:rsidR="00806672" w:rsidRPr="003B4B51">
        <w:rPr>
          <w:rFonts w:ascii="Times New Roman" w:hAnsi="Times New Roman"/>
          <w:lang w:val="cs-CZ"/>
        </w:rPr>
        <w:t xml:space="preserve"> v prostředí počítačové sítě objednatele</w:t>
      </w:r>
      <w:r w:rsidRPr="003B4B51">
        <w:rPr>
          <w:rFonts w:ascii="Times New Roman" w:hAnsi="Times New Roman"/>
          <w:lang w:val="cs-CZ"/>
        </w:rPr>
        <w:t xml:space="preserve"> na základě této smlouvy bude využívat jen za účelem dodávky těchto informačních systémů a aplikací a poskytování služeb uvedených v této smlouvě. Porušení této povinnosti bude považováno za podstatné porušení smlouvy.</w:t>
      </w:r>
    </w:p>
    <w:p w14:paraId="7767B81F" w14:textId="77777777" w:rsidR="00BA62AB" w:rsidRPr="003B4B51" w:rsidRDefault="0081729C" w:rsidP="003C377F">
      <w:pPr>
        <w:pStyle w:val="Nadpis3"/>
        <w:spacing w:before="120" w:line="240" w:lineRule="auto"/>
        <w:rPr>
          <w:rFonts w:ascii="Times New Roman" w:hAnsi="Times New Roman"/>
          <w:lang w:val="cs-CZ"/>
        </w:rPr>
      </w:pPr>
      <w:r w:rsidRPr="003B4B51">
        <w:rPr>
          <w:rFonts w:ascii="Times New Roman" w:hAnsi="Times New Roman"/>
          <w:lang w:val="cs-CZ"/>
        </w:rPr>
        <w:t>Dodavatel se zavazuje postupovat při realizaci svých práv a povinností vyplývajících z této smlouvy tak, aby v počítačové síti objednatele nezpůsobil poškození, ztrátu nebo odcizení dat. Pokud by se tak stalo, zavazuje se na vlastní náklady takto vzniklé závady odstranit v co nejkratším termínu, nejpozději však do 5 pracovních dnů.</w:t>
      </w:r>
    </w:p>
    <w:p w14:paraId="610F66AF" w14:textId="77777777" w:rsidR="00EE3CC6" w:rsidRPr="003B4B51" w:rsidRDefault="00EE3CC6" w:rsidP="00437FD7">
      <w:pPr>
        <w:pStyle w:val="Nadpis1"/>
        <w:rPr>
          <w:rFonts w:ascii="Times New Roman" w:hAnsi="Times New Roman"/>
          <w:lang w:val="cs-CZ"/>
        </w:rPr>
      </w:pPr>
      <w:r w:rsidRPr="003B4B51">
        <w:rPr>
          <w:rFonts w:ascii="Times New Roman" w:hAnsi="Times New Roman"/>
          <w:lang w:val="cs-CZ"/>
        </w:rPr>
        <w:t>Smluvní pokuty</w:t>
      </w:r>
    </w:p>
    <w:p w14:paraId="26E3374B" w14:textId="77777777" w:rsidR="00775C8F" w:rsidRPr="003B4B51" w:rsidRDefault="00775C8F" w:rsidP="003C377F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 xml:space="preserve">Pro případ prodlení se zaplacením smluvní ceny se objednatel zavazuje </w:t>
      </w:r>
      <w:r w:rsidR="00A62D67" w:rsidRPr="003B4B51">
        <w:rPr>
          <w:rFonts w:ascii="Times New Roman" w:hAnsi="Times New Roman"/>
        </w:rPr>
        <w:t>dodavatel</w:t>
      </w:r>
      <w:r w:rsidRPr="003B4B51">
        <w:rPr>
          <w:rFonts w:ascii="Times New Roman" w:hAnsi="Times New Roman"/>
        </w:rPr>
        <w:t>i uhradit smluvní pokutu ve výši 0,01 % z fakturované ceny za každý den prodlení.</w:t>
      </w:r>
    </w:p>
    <w:p w14:paraId="75CD0B6A" w14:textId="77777777" w:rsidR="00775C8F" w:rsidRPr="003B4B51" w:rsidRDefault="00775C8F" w:rsidP="003C377F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 xml:space="preserve">Pro každý zjištěný případ porušení povinnosti ochrany důvěrných informací dle článku </w:t>
      </w:r>
      <w:r w:rsidR="00822EAA" w:rsidRPr="003B4B51">
        <w:rPr>
          <w:rFonts w:ascii="Times New Roman" w:hAnsi="Times New Roman"/>
        </w:rPr>
        <w:t>7</w:t>
      </w:r>
      <w:r w:rsidRPr="003B4B51">
        <w:rPr>
          <w:rFonts w:ascii="Times New Roman" w:hAnsi="Times New Roman"/>
        </w:rPr>
        <w:t>. této smlouvy se st</w:t>
      </w:r>
      <w:r w:rsidR="00E063B8" w:rsidRPr="003B4B51">
        <w:rPr>
          <w:rFonts w:ascii="Times New Roman" w:hAnsi="Times New Roman"/>
        </w:rPr>
        <w:t xml:space="preserve">anovuje smluvní pokuta ve výši </w:t>
      </w:r>
      <w:r w:rsidR="00E063B8" w:rsidRPr="003B4B51">
        <w:rPr>
          <w:rFonts w:ascii="Times New Roman" w:hAnsi="Times New Roman"/>
          <w:lang w:val="cs-CZ"/>
        </w:rPr>
        <w:t>5</w:t>
      </w:r>
      <w:r w:rsidRPr="003B4B51">
        <w:rPr>
          <w:rFonts w:ascii="Times New Roman" w:hAnsi="Times New Roman"/>
        </w:rPr>
        <w:t xml:space="preserve">0.000,- Kč. </w:t>
      </w:r>
    </w:p>
    <w:p w14:paraId="563BD32C" w14:textId="77777777" w:rsidR="00350001" w:rsidRPr="003B4B51" w:rsidRDefault="00775C8F" w:rsidP="003C377F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 xml:space="preserve">Odstraňování nahlášených závad v časech uvedených v tabulce v Příloze č. 1 této smlouvy je zajištěno smluvní pokutou ve výši </w:t>
      </w:r>
      <w:r w:rsidR="004D73DB" w:rsidRPr="003B4B51">
        <w:rPr>
          <w:rFonts w:ascii="Times New Roman" w:hAnsi="Times New Roman"/>
        </w:rPr>
        <w:t xml:space="preserve">uvedené pro každý typ závady v příloze č. 1 této smlouvy </w:t>
      </w:r>
      <w:r w:rsidRPr="003B4B51">
        <w:rPr>
          <w:rFonts w:ascii="Times New Roman" w:hAnsi="Times New Roman"/>
        </w:rPr>
        <w:t>za každý případ</w:t>
      </w:r>
      <w:r w:rsidR="004D73DB" w:rsidRPr="003B4B51">
        <w:rPr>
          <w:rFonts w:ascii="Times New Roman" w:hAnsi="Times New Roman"/>
        </w:rPr>
        <w:t xml:space="preserve"> a délku</w:t>
      </w:r>
      <w:r w:rsidRPr="003B4B51">
        <w:rPr>
          <w:rFonts w:ascii="Times New Roman" w:hAnsi="Times New Roman"/>
        </w:rPr>
        <w:t xml:space="preserve"> prodlení.</w:t>
      </w:r>
    </w:p>
    <w:p w14:paraId="50212DF4" w14:textId="77777777" w:rsidR="00775C8F" w:rsidRPr="003B4B51" w:rsidRDefault="00A62D67" w:rsidP="003C377F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lastRenderedPageBreak/>
        <w:t>Dodavatel</w:t>
      </w:r>
      <w:r w:rsidR="00A45E27" w:rsidRPr="003B4B51">
        <w:rPr>
          <w:rFonts w:ascii="Times New Roman" w:hAnsi="Times New Roman"/>
        </w:rPr>
        <w:t xml:space="preserve"> v souvislosti s poskytováním služby upgrade a update zodpovídá také za zachování funkčních vazeb na další systémy a databáze v souvislosti s takovou činností. V případě nedodržení, odpojení, narušení nebo jiné vady takových vazeb v souvislosti s upgrade či update ze strany </w:t>
      </w:r>
      <w:r w:rsidRPr="003B4B51">
        <w:rPr>
          <w:rFonts w:ascii="Times New Roman" w:hAnsi="Times New Roman"/>
        </w:rPr>
        <w:t>dodavatel</w:t>
      </w:r>
      <w:r w:rsidR="00A45E27" w:rsidRPr="003B4B51">
        <w:rPr>
          <w:rFonts w:ascii="Times New Roman" w:hAnsi="Times New Roman"/>
        </w:rPr>
        <w:t xml:space="preserve">e </w:t>
      </w:r>
      <w:r w:rsidR="00883FBE" w:rsidRPr="003B4B51">
        <w:rPr>
          <w:rFonts w:ascii="Times New Roman" w:hAnsi="Times New Roman"/>
          <w:lang w:val="cs-CZ"/>
        </w:rPr>
        <w:t>bude uplatňováno SLA</w:t>
      </w:r>
      <w:r w:rsidR="00EE1805" w:rsidRPr="003B4B51">
        <w:rPr>
          <w:rFonts w:ascii="Times New Roman" w:hAnsi="Times New Roman"/>
          <w:lang w:val="cs-CZ"/>
        </w:rPr>
        <w:t>, které platí pro samotné aplikace a informační systémy</w:t>
      </w:r>
      <w:r w:rsidR="00A45E27" w:rsidRPr="003B4B51">
        <w:rPr>
          <w:rFonts w:ascii="Times New Roman" w:hAnsi="Times New Roman"/>
        </w:rPr>
        <w:t>.</w:t>
      </w:r>
    </w:p>
    <w:p w14:paraId="23ECC3DB" w14:textId="77777777" w:rsidR="0081729C" w:rsidRPr="003B4B51" w:rsidRDefault="00011007" w:rsidP="003C377F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>Za nedodržení povinnosti udržování aktuální dokumentace systému</w:t>
      </w:r>
      <w:r w:rsidR="00E063B8" w:rsidRPr="003B4B51">
        <w:rPr>
          <w:rFonts w:ascii="Times New Roman" w:hAnsi="Times New Roman"/>
          <w:lang w:val="cs-CZ"/>
        </w:rPr>
        <w:t>, aplikací</w:t>
      </w:r>
      <w:r w:rsidR="00B52BB9" w:rsidRPr="003B4B51">
        <w:rPr>
          <w:rFonts w:ascii="Times New Roman" w:hAnsi="Times New Roman"/>
          <w:lang w:val="cs-CZ"/>
        </w:rPr>
        <w:t xml:space="preserve"> </w:t>
      </w:r>
      <w:r w:rsidR="00E063B8" w:rsidRPr="003B4B51">
        <w:rPr>
          <w:rFonts w:ascii="Times New Roman" w:hAnsi="Times New Roman"/>
          <w:lang w:val="cs-CZ"/>
        </w:rPr>
        <w:t xml:space="preserve">a databází </w:t>
      </w:r>
      <w:r w:rsidR="00B52BB9" w:rsidRPr="003B4B51">
        <w:rPr>
          <w:rFonts w:ascii="Times New Roman" w:hAnsi="Times New Roman"/>
          <w:lang w:val="cs-CZ"/>
        </w:rPr>
        <w:t>v</w:t>
      </w:r>
      <w:r w:rsidR="00E063B8" w:rsidRPr="003B4B51">
        <w:rPr>
          <w:rFonts w:ascii="Times New Roman" w:hAnsi="Times New Roman"/>
          <w:lang w:val="cs-CZ"/>
        </w:rPr>
        <w:t> </w:t>
      </w:r>
      <w:r w:rsidR="00B52BB9" w:rsidRPr="003B4B51">
        <w:rPr>
          <w:rFonts w:ascii="Times New Roman" w:hAnsi="Times New Roman"/>
          <w:lang w:val="cs-CZ"/>
        </w:rPr>
        <w:t>požadované</w:t>
      </w:r>
      <w:r w:rsidR="00E063B8" w:rsidRPr="003B4B51">
        <w:rPr>
          <w:rFonts w:ascii="Times New Roman" w:hAnsi="Times New Roman"/>
          <w:lang w:val="cs-CZ"/>
        </w:rPr>
        <w:t>m rozsahu a</w:t>
      </w:r>
      <w:r w:rsidR="00B52BB9" w:rsidRPr="003B4B51">
        <w:rPr>
          <w:rFonts w:ascii="Times New Roman" w:hAnsi="Times New Roman"/>
          <w:lang w:val="cs-CZ"/>
        </w:rPr>
        <w:t xml:space="preserve"> kvalitě</w:t>
      </w:r>
      <w:r w:rsidR="00D675D9" w:rsidRPr="003B4B51">
        <w:rPr>
          <w:rFonts w:ascii="Times New Roman" w:hAnsi="Times New Roman"/>
          <w:lang w:val="cs-CZ"/>
        </w:rPr>
        <w:t xml:space="preserve"> nebo termínu jejich dodání</w:t>
      </w:r>
      <w:r w:rsidRPr="003B4B51">
        <w:rPr>
          <w:rFonts w:ascii="Times New Roman" w:hAnsi="Times New Roman"/>
        </w:rPr>
        <w:t xml:space="preserve"> se ustanovuje smluvní pokuta ve výši 5.000,- Kč za každý měsíc a případ prodlení s vytvořením, aktualizací nebo zpřístupnění</w:t>
      </w:r>
      <w:r w:rsidR="00D675D9" w:rsidRPr="003B4B51">
        <w:rPr>
          <w:rFonts w:ascii="Times New Roman" w:hAnsi="Times New Roman"/>
          <w:lang w:val="cs-CZ"/>
        </w:rPr>
        <w:t>m</w:t>
      </w:r>
      <w:r w:rsidRPr="003B4B51">
        <w:rPr>
          <w:rFonts w:ascii="Times New Roman" w:hAnsi="Times New Roman"/>
        </w:rPr>
        <w:t xml:space="preserve"> takov</w:t>
      </w:r>
      <w:r w:rsidR="00E063B8" w:rsidRPr="003B4B51">
        <w:rPr>
          <w:rFonts w:ascii="Times New Roman" w:hAnsi="Times New Roman"/>
          <w:lang w:val="cs-CZ"/>
        </w:rPr>
        <w:t>é</w:t>
      </w:r>
      <w:r w:rsidRPr="003B4B51">
        <w:rPr>
          <w:rFonts w:ascii="Times New Roman" w:hAnsi="Times New Roman"/>
        </w:rPr>
        <w:t xml:space="preserve"> dokument</w:t>
      </w:r>
      <w:r w:rsidR="00E063B8" w:rsidRPr="003B4B51">
        <w:rPr>
          <w:rFonts w:ascii="Times New Roman" w:hAnsi="Times New Roman"/>
          <w:lang w:val="cs-CZ"/>
        </w:rPr>
        <w:t>ace</w:t>
      </w:r>
      <w:r w:rsidRPr="003B4B51">
        <w:rPr>
          <w:rFonts w:ascii="Times New Roman" w:hAnsi="Times New Roman"/>
        </w:rPr>
        <w:t>.</w:t>
      </w:r>
    </w:p>
    <w:p w14:paraId="4D2276B5" w14:textId="77777777" w:rsidR="00E938F8" w:rsidRPr="003B4B51" w:rsidRDefault="0081729C" w:rsidP="003C377F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  <w:lang w:val="cs-CZ"/>
        </w:rPr>
        <w:t>Pokud dodavatel nesplní svůj závazek vyplývající ze vzdáleného přístupu na základě této smlouvy, zejména v oblasti odstranění vzniklých závad v souvislosti s jeho vzdáleným přístupem do počítačové sítě objednatele, zavazuje se uhradit objednateli nutné náklady spojené s uvedením počítačové sítě do původního stavu a navíc se zavazuje zaplatit smluvní pokutu ve výši 10.000,- Kč za každý zjištěný a prokázaný případ porušení povinnosti spojené se vzdáleným přístupem do počítačové sítě objednatele.</w:t>
      </w:r>
    </w:p>
    <w:p w14:paraId="3E30E8E7" w14:textId="77777777" w:rsidR="00775C8F" w:rsidRPr="003B4B51" w:rsidRDefault="00775C8F" w:rsidP="003C377F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>Zaplacením smluvní pokuty není dotčeno právo poškozené strany na náhradu škody.</w:t>
      </w:r>
    </w:p>
    <w:p w14:paraId="7563B603" w14:textId="1ABA699C" w:rsidR="006F08E1" w:rsidRPr="003B4B51" w:rsidRDefault="00775C8F" w:rsidP="003C377F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>Výši smluvních pokut shodně považují obě smluvní strany za přiměřené. Smluvní pokuta je splatná do 30</w:t>
      </w:r>
      <w:r w:rsidR="00F104A7" w:rsidRPr="003B4B51">
        <w:rPr>
          <w:rFonts w:ascii="Times New Roman" w:hAnsi="Times New Roman"/>
          <w:lang w:val="cs-CZ"/>
        </w:rPr>
        <w:t xml:space="preserve"> </w:t>
      </w:r>
      <w:r w:rsidRPr="003B4B51">
        <w:rPr>
          <w:rFonts w:ascii="Times New Roman" w:hAnsi="Times New Roman"/>
        </w:rPr>
        <w:t>dnů</w:t>
      </w:r>
      <w:r w:rsidR="00350001" w:rsidRPr="003B4B51">
        <w:rPr>
          <w:rFonts w:ascii="Times New Roman" w:hAnsi="Times New Roman"/>
        </w:rPr>
        <w:t xml:space="preserve"> od doručení jejího vyúčtování.</w:t>
      </w:r>
    </w:p>
    <w:p w14:paraId="0D4A97F7" w14:textId="77777777" w:rsidR="001B0F90" w:rsidRPr="003B4B51" w:rsidRDefault="004716FB" w:rsidP="00437FD7">
      <w:pPr>
        <w:pStyle w:val="Nadpis1"/>
        <w:rPr>
          <w:rFonts w:ascii="Times New Roman" w:hAnsi="Times New Roman"/>
          <w:lang w:val="cs-CZ"/>
        </w:rPr>
      </w:pPr>
      <w:r w:rsidRPr="003B4B51">
        <w:rPr>
          <w:rFonts w:ascii="Times New Roman" w:hAnsi="Times New Roman"/>
          <w:lang w:val="cs-CZ"/>
        </w:rPr>
        <w:t>Závěrečná ustanovení</w:t>
      </w:r>
    </w:p>
    <w:p w14:paraId="01B49069" w14:textId="77777777" w:rsidR="004716FB" w:rsidRPr="003B4B51" w:rsidRDefault="004716FB" w:rsidP="00B14054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 xml:space="preserve">Právní vztahy touto smlouvou výslovně neupravené a z ní vyplývající nebo s ní související se řídí příslušnými ustanoveními </w:t>
      </w:r>
      <w:r w:rsidR="00E063B8" w:rsidRPr="003B4B51">
        <w:rPr>
          <w:rFonts w:ascii="Times New Roman" w:hAnsi="Times New Roman"/>
          <w:lang w:val="cs-CZ"/>
        </w:rPr>
        <w:t>zákona č. 89/2012 Sb., občanským zákoníkem</w:t>
      </w:r>
      <w:r w:rsidR="001662AE" w:rsidRPr="003B4B51">
        <w:rPr>
          <w:rFonts w:ascii="Times New Roman" w:hAnsi="Times New Roman"/>
          <w:lang w:val="cs-CZ"/>
        </w:rPr>
        <w:t>, ve znění pozdějších předpisů</w:t>
      </w:r>
      <w:r w:rsidRPr="003B4B51">
        <w:rPr>
          <w:rFonts w:ascii="Times New Roman" w:hAnsi="Times New Roman"/>
        </w:rPr>
        <w:t>.</w:t>
      </w:r>
    </w:p>
    <w:p w14:paraId="0714D009" w14:textId="217A6DB1" w:rsidR="00921B67" w:rsidRPr="003B4B51" w:rsidRDefault="00921B67" w:rsidP="00B14054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>V případě, že po podpisu této smlouvy na dodavatele anebo jeho poddodavatele budou dopadat mezinárodní sankce podle zákona upravujícího provádění mezinárodních sankcí č. 69/2006 Sb. ve smyslu zákona č. 240/2022 Sb. účinného od 1. 9. 2022, je povinen to prodávající písemně oznámit objednateli. V případě, že oznámení neprovede a objednatel zjistí, že na dodavatele anebo jeho poddodavatele mezinárodní sankce dopadají, vyzve dodavatele k vysvětlení nebo nápravě formou vyjmutí osoby ze sankčního seznamu. V</w:t>
      </w:r>
      <w:r w:rsidR="00602FD9" w:rsidRPr="003B4B51">
        <w:rPr>
          <w:rFonts w:ascii="Times New Roman" w:hAnsi="Times New Roman"/>
          <w:lang w:val="cs-CZ"/>
        </w:rPr>
        <w:t> </w:t>
      </w:r>
      <w:r w:rsidRPr="003B4B51">
        <w:rPr>
          <w:rFonts w:ascii="Times New Roman" w:hAnsi="Times New Roman"/>
        </w:rPr>
        <w:t>případě že náprava není možná, odstoupí objednatel od této smlouvy, přičemž účinnost odstoupení nastává doručením odstoupení dodavateli.</w:t>
      </w:r>
    </w:p>
    <w:p w14:paraId="447D8C1D" w14:textId="4AC93ED5" w:rsidR="004716FB" w:rsidRPr="003B4B51" w:rsidRDefault="004716FB" w:rsidP="00B14054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>Jakékoli změny či doplňky této smlouvy je možné platně učinit pouze formou písemných a</w:t>
      </w:r>
      <w:r w:rsidR="00602FD9" w:rsidRPr="003B4B51">
        <w:rPr>
          <w:rFonts w:ascii="Times New Roman" w:hAnsi="Times New Roman"/>
          <w:lang w:val="cs-CZ"/>
        </w:rPr>
        <w:t> </w:t>
      </w:r>
      <w:r w:rsidRPr="003B4B51">
        <w:rPr>
          <w:rFonts w:ascii="Times New Roman" w:hAnsi="Times New Roman"/>
        </w:rPr>
        <w:t>vzestupně číslovaných dodatků, podepsaných oprávněnými zástupci obou smluvních stran.</w:t>
      </w:r>
    </w:p>
    <w:p w14:paraId="1F7510C4" w14:textId="77777777" w:rsidR="00482FD2" w:rsidRPr="003B4B51" w:rsidRDefault="00952E7D" w:rsidP="00B14054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>Obě smluvní strany berou na vědomí, že tato smlouva včetně případných dodatků bude v rámci plnění zákonné povinnosti objednatele uveřejněna</w:t>
      </w:r>
      <w:r w:rsidR="00D42187" w:rsidRPr="003B4B51">
        <w:rPr>
          <w:rFonts w:ascii="Times New Roman" w:hAnsi="Times New Roman"/>
        </w:rPr>
        <w:t>.</w:t>
      </w:r>
    </w:p>
    <w:p w14:paraId="6910EA65" w14:textId="77777777" w:rsidR="004716FB" w:rsidRPr="003B4B51" w:rsidRDefault="008D264E" w:rsidP="00B14054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>Tato smlouva je vyhotovena v elektronickém originále, který po podpisu oběma smluvními stranami obdrží obě smluvní strany.</w:t>
      </w:r>
    </w:p>
    <w:p w14:paraId="48FD1190" w14:textId="0459F944" w:rsidR="004716FB" w:rsidRPr="003B4B51" w:rsidRDefault="004716FB" w:rsidP="00B14054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 xml:space="preserve">Tato smlouva nabývá platnosti dnem jejího </w:t>
      </w:r>
      <w:r w:rsidR="003B4B51">
        <w:rPr>
          <w:rFonts w:ascii="Times New Roman" w:hAnsi="Times New Roman"/>
          <w:lang w:val="cs-CZ"/>
        </w:rPr>
        <w:t xml:space="preserve">podpisu a účinnosti dnem jejího zveřejnění v registru smluv. </w:t>
      </w:r>
    </w:p>
    <w:p w14:paraId="2F97983B" w14:textId="77777777" w:rsidR="004716FB" w:rsidRPr="003B4B51" w:rsidRDefault="004716FB" w:rsidP="00B14054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>Smluvní strany prohlašují, že smlouva byla sepsána dle jejich pravé a svobodné vůle, že si ji před jejím podpisem přečetly a s celým jejím obsahem souhlasí.</w:t>
      </w:r>
    </w:p>
    <w:p w14:paraId="65B7DDE2" w14:textId="77777777" w:rsidR="007461B4" w:rsidRPr="003B4B51" w:rsidRDefault="007461B4" w:rsidP="007461B4">
      <w:pPr>
        <w:pStyle w:val="Nadpis2"/>
        <w:rPr>
          <w:rFonts w:ascii="Times New Roman" w:hAnsi="Times New Roman"/>
          <w:lang w:val="cs-CZ"/>
        </w:rPr>
      </w:pPr>
      <w:r w:rsidRPr="003B4B51">
        <w:rPr>
          <w:rFonts w:ascii="Times New Roman" w:hAnsi="Times New Roman"/>
          <w:lang w:val="cs-CZ"/>
        </w:rPr>
        <w:t>Nedílnou součástí této smlouvy jsou její přílohy:</w:t>
      </w:r>
    </w:p>
    <w:p w14:paraId="59C807C2" w14:textId="1999671C" w:rsidR="00287784" w:rsidRPr="003B4B51" w:rsidRDefault="007461B4" w:rsidP="00B14054">
      <w:pPr>
        <w:pStyle w:val="Nadpis3"/>
        <w:spacing w:before="120"/>
        <w:rPr>
          <w:rFonts w:ascii="Times New Roman" w:hAnsi="Times New Roman"/>
        </w:rPr>
      </w:pPr>
      <w:r w:rsidRPr="003B4B51">
        <w:rPr>
          <w:rFonts w:ascii="Times New Roman" w:hAnsi="Times New Roman"/>
        </w:rPr>
        <w:t>Příloha č.</w:t>
      </w:r>
      <w:r w:rsidR="00287784" w:rsidRPr="003B4B51">
        <w:rPr>
          <w:rFonts w:ascii="Times New Roman" w:hAnsi="Times New Roman"/>
        </w:rPr>
        <w:t xml:space="preserve"> </w:t>
      </w:r>
      <w:r w:rsidRPr="003B4B51">
        <w:rPr>
          <w:rFonts w:ascii="Times New Roman" w:hAnsi="Times New Roman"/>
        </w:rPr>
        <w:t>1 Smlouvy o technické podpoře specifikující jednotlivé druhy poskytované podpory, druhy závad a jejich SLA (</w:t>
      </w:r>
      <w:r w:rsidR="00E642A4" w:rsidRPr="003B4B51">
        <w:rPr>
          <w:rFonts w:ascii="Times New Roman" w:hAnsi="Times New Roman"/>
          <w:lang w:val="en-US"/>
        </w:rPr>
        <w:t>S</w:t>
      </w:r>
      <w:r w:rsidRPr="003B4B51">
        <w:rPr>
          <w:rFonts w:ascii="Times New Roman" w:hAnsi="Times New Roman"/>
          <w:lang w:val="en-US"/>
        </w:rPr>
        <w:t xml:space="preserve">ervice </w:t>
      </w:r>
      <w:r w:rsidR="00E642A4" w:rsidRPr="003B4B51">
        <w:rPr>
          <w:rFonts w:ascii="Times New Roman" w:hAnsi="Times New Roman"/>
          <w:lang w:val="en-US"/>
        </w:rPr>
        <w:t>L</w:t>
      </w:r>
      <w:r w:rsidRPr="003B4B51">
        <w:rPr>
          <w:rFonts w:ascii="Times New Roman" w:hAnsi="Times New Roman"/>
          <w:lang w:val="en-US"/>
        </w:rPr>
        <w:t xml:space="preserve">evel </w:t>
      </w:r>
      <w:r w:rsidR="00E642A4" w:rsidRPr="003B4B51">
        <w:rPr>
          <w:rFonts w:ascii="Times New Roman" w:hAnsi="Times New Roman"/>
          <w:lang w:val="en-US"/>
        </w:rPr>
        <w:t>A</w:t>
      </w:r>
      <w:r w:rsidRPr="003B4B51">
        <w:rPr>
          <w:rFonts w:ascii="Times New Roman" w:hAnsi="Times New Roman"/>
          <w:lang w:val="en-US"/>
        </w:rPr>
        <w:t>greement</w:t>
      </w:r>
      <w:r w:rsidRPr="003B4B51">
        <w:rPr>
          <w:rFonts w:ascii="Times New Roman" w:hAnsi="Times New Roman"/>
        </w:rPr>
        <w:t>, tj. časy dohodnuté smluvními stranami k odstranění závad).</w:t>
      </w:r>
    </w:p>
    <w:p w14:paraId="498E3DF8" w14:textId="77777777" w:rsidR="001A5E85" w:rsidRPr="003B4B51" w:rsidRDefault="001A5E85" w:rsidP="00AF0D9E">
      <w:pPr>
        <w:spacing w:before="600" w:after="60"/>
        <w:ind w:left="709"/>
        <w:rPr>
          <w:rFonts w:ascii="Times New Roman" w:hAnsi="Times New Roman"/>
        </w:rPr>
      </w:pPr>
      <w:r w:rsidRPr="003B4B51">
        <w:rPr>
          <w:rFonts w:ascii="Times New Roman" w:hAnsi="Times New Roman"/>
        </w:rPr>
        <w:lastRenderedPageBreak/>
        <w:t>V …………… dne ……………</w:t>
      </w:r>
      <w:r w:rsidRPr="003B4B51">
        <w:rPr>
          <w:rFonts w:ascii="Times New Roman" w:hAnsi="Times New Roman"/>
        </w:rPr>
        <w:tab/>
      </w:r>
      <w:r w:rsidRPr="003B4B51">
        <w:rPr>
          <w:rFonts w:ascii="Times New Roman" w:hAnsi="Times New Roman"/>
        </w:rPr>
        <w:tab/>
      </w:r>
      <w:r w:rsidRPr="003B4B51">
        <w:rPr>
          <w:rFonts w:ascii="Times New Roman" w:hAnsi="Times New Roman"/>
        </w:rPr>
        <w:tab/>
      </w:r>
      <w:r w:rsidRPr="003B4B51">
        <w:rPr>
          <w:rFonts w:ascii="Times New Roman" w:hAnsi="Times New Roman"/>
        </w:rPr>
        <w:tab/>
        <w:t>V Neratovicích dne ……………</w:t>
      </w:r>
    </w:p>
    <w:p w14:paraId="70EC1F25" w14:textId="77777777" w:rsidR="001A5E85" w:rsidRPr="003B4B51" w:rsidRDefault="001A5E85" w:rsidP="001A5E85">
      <w:pPr>
        <w:spacing w:after="60"/>
        <w:ind w:firstLine="709"/>
        <w:rPr>
          <w:rFonts w:ascii="Times New Roman" w:hAnsi="Times New Roman"/>
        </w:rPr>
      </w:pPr>
      <w:r w:rsidRPr="003B4B51">
        <w:rPr>
          <w:rFonts w:ascii="Times New Roman" w:hAnsi="Times New Roman"/>
        </w:rPr>
        <w:t>Za zhotovitele</w:t>
      </w:r>
      <w:r w:rsidRPr="003B4B51">
        <w:rPr>
          <w:rFonts w:ascii="Times New Roman" w:hAnsi="Times New Roman"/>
        </w:rPr>
        <w:tab/>
      </w:r>
      <w:r w:rsidRPr="003B4B51">
        <w:rPr>
          <w:rFonts w:ascii="Times New Roman" w:hAnsi="Times New Roman"/>
        </w:rPr>
        <w:tab/>
      </w:r>
      <w:r w:rsidRPr="003B4B51">
        <w:rPr>
          <w:rFonts w:ascii="Times New Roman" w:hAnsi="Times New Roman"/>
        </w:rPr>
        <w:tab/>
      </w:r>
      <w:r w:rsidRPr="003B4B51">
        <w:rPr>
          <w:rFonts w:ascii="Times New Roman" w:hAnsi="Times New Roman"/>
        </w:rPr>
        <w:tab/>
      </w:r>
      <w:r w:rsidRPr="003B4B51">
        <w:rPr>
          <w:rFonts w:ascii="Times New Roman" w:hAnsi="Times New Roman"/>
        </w:rPr>
        <w:tab/>
      </w:r>
      <w:r w:rsidRPr="003B4B51">
        <w:rPr>
          <w:rFonts w:ascii="Times New Roman" w:hAnsi="Times New Roman"/>
        </w:rPr>
        <w:tab/>
        <w:t>Za objednatele</w:t>
      </w:r>
    </w:p>
    <w:p w14:paraId="2D73B64B" w14:textId="77777777" w:rsidR="001A5E85" w:rsidRPr="003B4B51" w:rsidRDefault="001A5E85" w:rsidP="001A5E85">
      <w:pPr>
        <w:spacing w:before="840" w:after="60"/>
        <w:ind w:firstLine="709"/>
        <w:rPr>
          <w:rFonts w:ascii="Times New Roman" w:hAnsi="Times New Roman"/>
        </w:rPr>
      </w:pPr>
      <w:r w:rsidRPr="003B4B51">
        <w:rPr>
          <w:rFonts w:ascii="Times New Roman" w:hAnsi="Times New Roman"/>
        </w:rPr>
        <w:t>…………………………..………</w:t>
      </w:r>
      <w:r w:rsidRPr="003B4B51">
        <w:rPr>
          <w:rFonts w:ascii="Times New Roman" w:hAnsi="Times New Roman"/>
        </w:rPr>
        <w:tab/>
      </w:r>
      <w:r w:rsidRPr="003B4B51">
        <w:rPr>
          <w:rFonts w:ascii="Times New Roman" w:hAnsi="Times New Roman"/>
        </w:rPr>
        <w:tab/>
      </w:r>
      <w:r w:rsidRPr="003B4B51">
        <w:rPr>
          <w:rFonts w:ascii="Times New Roman" w:hAnsi="Times New Roman"/>
        </w:rPr>
        <w:tab/>
      </w:r>
      <w:r w:rsidRPr="003B4B51">
        <w:rPr>
          <w:rFonts w:ascii="Times New Roman" w:hAnsi="Times New Roman"/>
        </w:rPr>
        <w:tab/>
      </w:r>
      <w:r w:rsidRPr="003B4B51">
        <w:rPr>
          <w:rFonts w:ascii="Times New Roman" w:hAnsi="Times New Roman"/>
        </w:rPr>
        <w:tab/>
        <w:t>…………………………..………</w:t>
      </w:r>
      <w:r w:rsidRPr="003B4B51">
        <w:rPr>
          <w:rFonts w:ascii="Times New Roman" w:hAnsi="Times New Roman"/>
        </w:rPr>
        <w:tab/>
      </w:r>
    </w:p>
    <w:p w14:paraId="4B252BCB" w14:textId="77777777" w:rsidR="001A5E85" w:rsidRPr="003B4B51" w:rsidRDefault="001A5E85" w:rsidP="001A5E85">
      <w:pPr>
        <w:spacing w:after="60"/>
        <w:ind w:firstLine="709"/>
        <w:rPr>
          <w:rFonts w:ascii="Times New Roman" w:hAnsi="Times New Roman"/>
        </w:rPr>
      </w:pPr>
      <w:r w:rsidRPr="003B4B51">
        <w:rPr>
          <w:rFonts w:ascii="Times New Roman" w:hAnsi="Times New Roman"/>
          <w:b/>
          <w:bCs/>
        </w:rPr>
        <w:t>=Doplní účastník zadávacího řízení=</w:t>
      </w:r>
      <w:r w:rsidRPr="003B4B51">
        <w:rPr>
          <w:rFonts w:ascii="Times New Roman" w:hAnsi="Times New Roman"/>
        </w:rPr>
        <w:tab/>
      </w:r>
      <w:r w:rsidRPr="003B4B51">
        <w:rPr>
          <w:rFonts w:ascii="Times New Roman" w:hAnsi="Times New Roman"/>
        </w:rPr>
        <w:tab/>
      </w:r>
      <w:r w:rsidRPr="003B4B51">
        <w:rPr>
          <w:rFonts w:ascii="Times New Roman" w:hAnsi="Times New Roman"/>
        </w:rPr>
        <w:tab/>
        <w:t>Ing. Roman Kroužecký, starosta</w:t>
      </w:r>
    </w:p>
    <w:p w14:paraId="0E17CB05" w14:textId="77777777" w:rsidR="001A5E85" w:rsidRPr="003B4B51" w:rsidRDefault="001A5E85" w:rsidP="001A5E85">
      <w:pPr>
        <w:rPr>
          <w:rFonts w:ascii="Times New Roman" w:hAnsi="Times New Roman"/>
        </w:rPr>
      </w:pPr>
    </w:p>
    <w:p w14:paraId="38BB36B3" w14:textId="77777777" w:rsidR="00043AB4" w:rsidRPr="003B4B51" w:rsidRDefault="00043AB4" w:rsidP="00FF2CD1">
      <w:pPr>
        <w:ind w:left="709" w:firstLine="709"/>
        <w:rPr>
          <w:rFonts w:ascii="Times New Roman" w:hAnsi="Times New Roman"/>
        </w:rPr>
        <w:sectPr w:rsidR="00043AB4" w:rsidRPr="003B4B51" w:rsidSect="00B75AE8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12E55BC" w14:textId="77777777" w:rsidR="009E621A" w:rsidRPr="003B4B51" w:rsidRDefault="009E621A" w:rsidP="00B03F33">
      <w:pPr>
        <w:spacing w:after="12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B4B51">
        <w:rPr>
          <w:rFonts w:ascii="Times New Roman" w:hAnsi="Times New Roman"/>
          <w:b/>
          <w:sz w:val="40"/>
          <w:szCs w:val="40"/>
        </w:rPr>
        <w:lastRenderedPageBreak/>
        <w:t>Příloha č. 1 Smlouvy o technické podpoře</w:t>
      </w:r>
    </w:p>
    <w:p w14:paraId="699BC591" w14:textId="605309E5" w:rsidR="009E621A" w:rsidRPr="003B4B51" w:rsidRDefault="009E621A" w:rsidP="00952109">
      <w:pPr>
        <w:spacing w:before="120" w:after="60"/>
        <w:jc w:val="center"/>
        <w:rPr>
          <w:rFonts w:ascii="Times New Roman" w:hAnsi="Times New Roman"/>
          <w:b/>
          <w:bCs/>
        </w:rPr>
      </w:pPr>
      <w:r w:rsidRPr="003B4B51">
        <w:rPr>
          <w:rFonts w:ascii="Times New Roman" w:hAnsi="Times New Roman"/>
          <w:b/>
          <w:bCs/>
        </w:rPr>
        <w:t>Podmínky provádění technické podpory</w:t>
      </w:r>
      <w:r w:rsidR="0085687E" w:rsidRPr="003B4B51">
        <w:rPr>
          <w:rFonts w:ascii="Times New Roman" w:hAnsi="Times New Roman"/>
          <w:b/>
          <w:bCs/>
        </w:rPr>
        <w:t xml:space="preserve"> </w:t>
      </w:r>
      <w:r w:rsidRPr="003B4B51">
        <w:rPr>
          <w:rFonts w:ascii="Times New Roman" w:hAnsi="Times New Roman"/>
          <w:b/>
          <w:bCs/>
        </w:rPr>
        <w:t>související</w:t>
      </w:r>
      <w:r w:rsidR="0085687E" w:rsidRPr="003B4B51">
        <w:rPr>
          <w:rFonts w:ascii="Times New Roman" w:hAnsi="Times New Roman"/>
          <w:b/>
          <w:bCs/>
        </w:rPr>
        <w:t>ho</w:t>
      </w:r>
      <w:r w:rsidRPr="003B4B51">
        <w:rPr>
          <w:rFonts w:ascii="Times New Roman" w:hAnsi="Times New Roman"/>
          <w:b/>
          <w:bCs/>
        </w:rPr>
        <w:t xml:space="preserve"> s produktivním provozem </w:t>
      </w:r>
      <w:r w:rsidR="0062686B" w:rsidRPr="003B4B51">
        <w:rPr>
          <w:rFonts w:ascii="Times New Roman" w:hAnsi="Times New Roman"/>
          <w:b/>
          <w:bCs/>
        </w:rPr>
        <w:br/>
        <w:t>informačního systému portálu občana.</w:t>
      </w:r>
    </w:p>
    <w:p w14:paraId="17F73554" w14:textId="77777777" w:rsidR="009370F6" w:rsidRPr="003B4B51" w:rsidRDefault="009370F6" w:rsidP="00B00661">
      <w:pPr>
        <w:pStyle w:val="Nadpis1"/>
        <w:numPr>
          <w:ilvl w:val="0"/>
          <w:numId w:val="4"/>
        </w:numPr>
        <w:rPr>
          <w:rFonts w:ascii="Times New Roman" w:hAnsi="Times New Roman"/>
          <w:lang w:val="cs-CZ"/>
        </w:rPr>
      </w:pPr>
      <w:r w:rsidRPr="003B4B51">
        <w:rPr>
          <w:rFonts w:ascii="Times New Roman" w:hAnsi="Times New Roman"/>
          <w:lang w:val="cs-CZ"/>
        </w:rPr>
        <w:t>Rozsah podpory</w:t>
      </w:r>
    </w:p>
    <w:p w14:paraId="01C59ACE" w14:textId="32299ED0" w:rsidR="009370F6" w:rsidRPr="003B4B51" w:rsidRDefault="009370F6" w:rsidP="00877C5C">
      <w:pPr>
        <w:spacing w:before="120" w:after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 xml:space="preserve">Technická podpora bude </w:t>
      </w:r>
      <w:r w:rsidR="00A62D67" w:rsidRPr="003B4B51">
        <w:rPr>
          <w:rFonts w:ascii="Times New Roman" w:hAnsi="Times New Roman"/>
        </w:rPr>
        <w:t>dodavatel</w:t>
      </w:r>
      <w:r w:rsidRPr="003B4B51">
        <w:rPr>
          <w:rFonts w:ascii="Times New Roman" w:hAnsi="Times New Roman"/>
        </w:rPr>
        <w:t>em</w:t>
      </w:r>
      <w:r w:rsidR="004C793F" w:rsidRPr="003B4B51">
        <w:rPr>
          <w:rFonts w:ascii="Times New Roman" w:hAnsi="Times New Roman"/>
        </w:rPr>
        <w:t xml:space="preserve"> k</w:t>
      </w:r>
      <w:r w:rsidR="000F5B83" w:rsidRPr="003B4B51">
        <w:rPr>
          <w:rFonts w:ascii="Times New Roman" w:hAnsi="Times New Roman"/>
        </w:rPr>
        <w:t> </w:t>
      </w:r>
      <w:r w:rsidR="004C793F" w:rsidRPr="003B4B51">
        <w:rPr>
          <w:rFonts w:ascii="Times New Roman" w:hAnsi="Times New Roman"/>
        </w:rPr>
        <w:t>aplikacím</w:t>
      </w:r>
      <w:r w:rsidR="000F5B83" w:rsidRPr="003B4B51">
        <w:rPr>
          <w:rFonts w:ascii="Times New Roman" w:hAnsi="Times New Roman"/>
        </w:rPr>
        <w:t xml:space="preserve"> a informačním systémům</w:t>
      </w:r>
      <w:r w:rsidRPr="003B4B51">
        <w:rPr>
          <w:rFonts w:ascii="Times New Roman" w:hAnsi="Times New Roman"/>
        </w:rPr>
        <w:t xml:space="preserve"> poskytována průběžně v</w:t>
      </w:r>
      <w:r w:rsidR="00983627" w:rsidRPr="003B4B51">
        <w:rPr>
          <w:rFonts w:ascii="Times New Roman" w:hAnsi="Times New Roman"/>
        </w:rPr>
        <w:t> </w:t>
      </w:r>
      <w:r w:rsidRPr="003B4B51">
        <w:rPr>
          <w:rFonts w:ascii="Times New Roman" w:hAnsi="Times New Roman"/>
        </w:rPr>
        <w:t>následujícím rozsahu:</w:t>
      </w:r>
    </w:p>
    <w:p w14:paraId="14D088A9" w14:textId="77777777" w:rsidR="009370F6" w:rsidRPr="003B4B51" w:rsidRDefault="009370F6" w:rsidP="009370F6">
      <w:pPr>
        <w:pStyle w:val="Nadpis2"/>
        <w:rPr>
          <w:rFonts w:ascii="Times New Roman" w:hAnsi="Times New Roman"/>
          <w:lang w:val="cs-CZ"/>
        </w:rPr>
      </w:pPr>
      <w:r w:rsidRPr="003B4B51">
        <w:rPr>
          <w:rFonts w:ascii="Times New Roman" w:hAnsi="Times New Roman"/>
          <w:lang w:val="cs-CZ"/>
        </w:rPr>
        <w:t>Služba „Help-line“</w:t>
      </w:r>
    </w:p>
    <w:p w14:paraId="1F177B3D" w14:textId="145D71CD" w:rsidR="00FD1CC6" w:rsidRPr="003B4B51" w:rsidRDefault="00A62D67" w:rsidP="00877C5C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>Dodavatel</w:t>
      </w:r>
      <w:r w:rsidR="009370F6" w:rsidRPr="003B4B51">
        <w:rPr>
          <w:rFonts w:ascii="Times New Roman" w:hAnsi="Times New Roman"/>
        </w:rPr>
        <w:t xml:space="preserve"> zajistí help-line a bude ji udržovat dostupnou v pracovní dny a časy. V rámci poskytování služby „Help-line“ získává objednatel nárok na garantovanou pomoc při řešení technických problémů objednatele souvisejících s provozem aplikace. Jedná se o</w:t>
      </w:r>
      <w:r w:rsidR="00364FA3" w:rsidRPr="003B4B51">
        <w:rPr>
          <w:rFonts w:ascii="Times New Roman" w:hAnsi="Times New Roman"/>
          <w:lang w:val="cs-CZ"/>
        </w:rPr>
        <w:t> </w:t>
      </w:r>
      <w:r w:rsidR="009370F6" w:rsidRPr="003B4B51">
        <w:rPr>
          <w:rFonts w:ascii="Times New Roman" w:hAnsi="Times New Roman"/>
        </w:rPr>
        <w:t xml:space="preserve">vzdálené konzultace a řešení po telefonu, emailu nebo </w:t>
      </w:r>
      <w:r w:rsidR="00E23767" w:rsidRPr="003B4B51">
        <w:rPr>
          <w:rFonts w:ascii="Times New Roman" w:hAnsi="Times New Roman"/>
          <w:lang w:val="cs-CZ"/>
        </w:rPr>
        <w:t xml:space="preserve">přednostně </w:t>
      </w:r>
      <w:r w:rsidR="009370F6" w:rsidRPr="003B4B51">
        <w:rPr>
          <w:rFonts w:ascii="Times New Roman" w:hAnsi="Times New Roman"/>
        </w:rPr>
        <w:t xml:space="preserve">s využitím </w:t>
      </w:r>
      <w:r w:rsidR="00E23767" w:rsidRPr="003B4B51">
        <w:rPr>
          <w:rFonts w:ascii="Times New Roman" w:hAnsi="Times New Roman"/>
          <w:lang w:val="cs-CZ"/>
        </w:rPr>
        <w:t xml:space="preserve">aplikace </w:t>
      </w:r>
      <w:r w:rsidR="009370F6" w:rsidRPr="003B4B51">
        <w:rPr>
          <w:rFonts w:ascii="Times New Roman" w:hAnsi="Times New Roman"/>
        </w:rPr>
        <w:t xml:space="preserve">HelpDesk. Služba je poskytována v pracovní dny v době mezi </w:t>
      </w:r>
      <w:r w:rsidR="00672221" w:rsidRPr="003B4B51">
        <w:rPr>
          <w:rFonts w:ascii="Times New Roman" w:hAnsi="Times New Roman"/>
        </w:rPr>
        <w:t>8</w:t>
      </w:r>
      <w:r w:rsidR="009370F6" w:rsidRPr="003B4B51">
        <w:rPr>
          <w:rFonts w:ascii="Times New Roman" w:hAnsi="Times New Roman"/>
        </w:rPr>
        <w:t>:00 a 1</w:t>
      </w:r>
      <w:r w:rsidR="000F5B83" w:rsidRPr="003B4B51">
        <w:rPr>
          <w:rFonts w:ascii="Times New Roman" w:hAnsi="Times New Roman"/>
        </w:rPr>
        <w:t>6</w:t>
      </w:r>
      <w:r w:rsidR="009370F6" w:rsidRPr="003B4B51">
        <w:rPr>
          <w:rFonts w:ascii="Times New Roman" w:hAnsi="Times New Roman"/>
        </w:rPr>
        <w:t>:00.</w:t>
      </w:r>
    </w:p>
    <w:p w14:paraId="62DF9459" w14:textId="77777777" w:rsidR="00FD1CC6" w:rsidRPr="003B4B51" w:rsidRDefault="00FD1CC6" w:rsidP="00877C5C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  <w:lang w:val="cs-CZ"/>
        </w:rPr>
        <w:t>V případě zjištění, že se jedná o chybu na stran</w:t>
      </w:r>
      <w:r w:rsidR="00372D78" w:rsidRPr="003B4B51">
        <w:rPr>
          <w:rFonts w:ascii="Times New Roman" w:hAnsi="Times New Roman"/>
          <w:lang w:val="cs-CZ"/>
        </w:rPr>
        <w:t>ě</w:t>
      </w:r>
      <w:r w:rsidRPr="003B4B51">
        <w:rPr>
          <w:rFonts w:ascii="Times New Roman" w:hAnsi="Times New Roman"/>
          <w:lang w:val="cs-CZ"/>
        </w:rPr>
        <w:t xml:space="preserve"> objednatele, poskytne poskytovatel </w:t>
      </w:r>
      <w:r w:rsidR="00372D78" w:rsidRPr="003B4B51">
        <w:rPr>
          <w:rFonts w:ascii="Times New Roman" w:hAnsi="Times New Roman"/>
          <w:lang w:val="cs-CZ"/>
        </w:rPr>
        <w:t>j</w:t>
      </w:r>
      <w:r w:rsidRPr="003B4B51">
        <w:rPr>
          <w:rFonts w:ascii="Times New Roman" w:hAnsi="Times New Roman"/>
          <w:lang w:val="cs-CZ"/>
        </w:rPr>
        <w:t>a</w:t>
      </w:r>
      <w:r w:rsidR="00372D78" w:rsidRPr="003B4B51">
        <w:rPr>
          <w:rFonts w:ascii="Times New Roman" w:hAnsi="Times New Roman"/>
          <w:lang w:val="cs-CZ"/>
        </w:rPr>
        <w:t>k</w:t>
      </w:r>
      <w:r w:rsidRPr="003B4B51">
        <w:rPr>
          <w:rFonts w:ascii="Times New Roman" w:hAnsi="Times New Roman"/>
          <w:lang w:val="cs-CZ"/>
        </w:rPr>
        <w:t>o součást této služby objednateli správný postup řešení problematiky.</w:t>
      </w:r>
    </w:p>
    <w:p w14:paraId="364AF539" w14:textId="346776AB" w:rsidR="00E16820" w:rsidRPr="003B4B51" w:rsidRDefault="00FD1CC6" w:rsidP="00877C5C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  <w:lang w:val="cs-CZ"/>
        </w:rPr>
        <w:t xml:space="preserve">V případě, že bude potřeba věc řešit jako potřebnou úpravu, jako novou </w:t>
      </w:r>
      <w:r w:rsidR="000F5B83" w:rsidRPr="003B4B51">
        <w:rPr>
          <w:rFonts w:ascii="Times New Roman" w:hAnsi="Times New Roman"/>
          <w:lang w:val="cs-CZ"/>
        </w:rPr>
        <w:t>funkcionalitu,</w:t>
      </w:r>
      <w:r w:rsidRPr="003B4B51">
        <w:rPr>
          <w:rFonts w:ascii="Times New Roman" w:hAnsi="Times New Roman"/>
          <w:lang w:val="cs-CZ"/>
        </w:rPr>
        <w:t xml:space="preserve"> a</w:t>
      </w:r>
      <w:r w:rsidR="00364FA3" w:rsidRPr="003B4B51">
        <w:rPr>
          <w:rFonts w:ascii="Times New Roman" w:hAnsi="Times New Roman"/>
          <w:lang w:val="cs-CZ"/>
        </w:rPr>
        <w:t> </w:t>
      </w:r>
      <w:r w:rsidRPr="003B4B51">
        <w:rPr>
          <w:rFonts w:ascii="Times New Roman" w:hAnsi="Times New Roman"/>
          <w:lang w:val="cs-CZ"/>
        </w:rPr>
        <w:t xml:space="preserve">nikoliv jako problém se stávajícím řešením, zpracuje poskytovatel v rámci této služby popis rozsahu takové úpravy, a to včetně její funkcionality a rozsahu pracnosti, a odešle </w:t>
      </w:r>
      <w:r w:rsidR="00410333" w:rsidRPr="003B4B51">
        <w:rPr>
          <w:rFonts w:ascii="Times New Roman" w:hAnsi="Times New Roman"/>
          <w:lang w:val="cs-CZ"/>
        </w:rPr>
        <w:t>kontaktní osobě objednatele k uvážení, zda jako rozvoj objedná či nikoliv.</w:t>
      </w:r>
    </w:p>
    <w:p w14:paraId="74AE4BD8" w14:textId="77777777" w:rsidR="009370F6" w:rsidRPr="003B4B51" w:rsidRDefault="009370F6" w:rsidP="009370F6">
      <w:pPr>
        <w:pStyle w:val="Nadpis2"/>
        <w:rPr>
          <w:rFonts w:ascii="Times New Roman" w:hAnsi="Times New Roman"/>
          <w:lang w:val="cs-CZ"/>
        </w:rPr>
      </w:pPr>
      <w:r w:rsidRPr="003B4B51">
        <w:rPr>
          <w:rFonts w:ascii="Times New Roman" w:hAnsi="Times New Roman"/>
          <w:lang w:val="cs-CZ"/>
        </w:rPr>
        <w:t>Služba „Upgrade a update“</w:t>
      </w:r>
    </w:p>
    <w:p w14:paraId="5DA089E3" w14:textId="03CC6CC1" w:rsidR="00F94DE2" w:rsidRPr="003B4B51" w:rsidRDefault="009370F6" w:rsidP="00364FA3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>V rámci poskytování této služby objednatel získává nárok na</w:t>
      </w:r>
      <w:r w:rsidR="00D42187" w:rsidRPr="003B4B51">
        <w:rPr>
          <w:rFonts w:ascii="Times New Roman" w:hAnsi="Times New Roman"/>
        </w:rPr>
        <w:t xml:space="preserve"> </w:t>
      </w:r>
      <w:r w:rsidRPr="003B4B51">
        <w:rPr>
          <w:rFonts w:ascii="Times New Roman" w:hAnsi="Times New Roman"/>
        </w:rPr>
        <w:t>poskytnutí zlepšení a</w:t>
      </w:r>
      <w:r w:rsidR="00364FA3" w:rsidRPr="003B4B51">
        <w:rPr>
          <w:rFonts w:ascii="Times New Roman" w:hAnsi="Times New Roman"/>
          <w:lang w:val="cs-CZ"/>
        </w:rPr>
        <w:t> </w:t>
      </w:r>
      <w:r w:rsidRPr="003B4B51">
        <w:rPr>
          <w:rFonts w:ascii="Times New Roman" w:hAnsi="Times New Roman"/>
        </w:rPr>
        <w:t xml:space="preserve">dodatků k poskytnuté aplikaci (upgrade a update stávajícího modulu) vydaných </w:t>
      </w:r>
      <w:r w:rsidR="00A62D67" w:rsidRPr="003B4B51">
        <w:rPr>
          <w:rFonts w:ascii="Times New Roman" w:hAnsi="Times New Roman"/>
        </w:rPr>
        <w:t>dodavatel</w:t>
      </w:r>
      <w:r w:rsidRPr="003B4B51">
        <w:rPr>
          <w:rFonts w:ascii="Times New Roman" w:hAnsi="Times New Roman"/>
        </w:rPr>
        <w:t>em během příslušného ročního období a zároveň licence na tyto produkty.</w:t>
      </w:r>
      <w:r w:rsidR="00410333" w:rsidRPr="003B4B51">
        <w:rPr>
          <w:rFonts w:ascii="Times New Roman" w:hAnsi="Times New Roman"/>
          <w:lang w:val="cs-CZ"/>
        </w:rPr>
        <w:t xml:space="preserve"> </w:t>
      </w:r>
      <w:r w:rsidRPr="003B4B51">
        <w:rPr>
          <w:rFonts w:ascii="Times New Roman" w:hAnsi="Times New Roman"/>
        </w:rPr>
        <w:t xml:space="preserve">Součástí poskytnutí těchto upgrade a update </w:t>
      </w:r>
      <w:r w:rsidR="00332E0A" w:rsidRPr="003B4B51">
        <w:rPr>
          <w:rFonts w:ascii="Times New Roman" w:hAnsi="Times New Roman"/>
          <w:b/>
          <w:lang w:val="cs-CZ"/>
        </w:rPr>
        <w:t>je</w:t>
      </w:r>
      <w:r w:rsidRPr="003B4B51">
        <w:rPr>
          <w:rFonts w:ascii="Times New Roman" w:hAnsi="Times New Roman"/>
        </w:rPr>
        <w:t xml:space="preserve"> jejich instalace a implementace u</w:t>
      </w:r>
      <w:r w:rsidR="00364FA3" w:rsidRPr="003B4B51">
        <w:rPr>
          <w:rFonts w:ascii="Times New Roman" w:hAnsi="Times New Roman"/>
          <w:lang w:val="cs-CZ"/>
        </w:rPr>
        <w:t> </w:t>
      </w:r>
      <w:r w:rsidRPr="003B4B51">
        <w:rPr>
          <w:rFonts w:ascii="Times New Roman" w:hAnsi="Times New Roman"/>
        </w:rPr>
        <w:t>objednatele.</w:t>
      </w:r>
    </w:p>
    <w:p w14:paraId="72D6C35F" w14:textId="5AF251F6" w:rsidR="00F94DE2" w:rsidRPr="003B4B51" w:rsidRDefault="00F94DE2" w:rsidP="00364FA3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 xml:space="preserve">Před provedením jednotlivých upgrade či update ze strany </w:t>
      </w:r>
      <w:r w:rsidR="00A62D67" w:rsidRPr="003B4B51">
        <w:rPr>
          <w:rFonts w:ascii="Times New Roman" w:hAnsi="Times New Roman"/>
        </w:rPr>
        <w:t>dodavatel</w:t>
      </w:r>
      <w:r w:rsidRPr="003B4B51">
        <w:rPr>
          <w:rFonts w:ascii="Times New Roman" w:hAnsi="Times New Roman"/>
        </w:rPr>
        <w:t>e musí vždy proběhnout odsouhlasení ze strany objednatele (kontaktní osoby) a to minimálně v</w:t>
      </w:r>
      <w:r w:rsidR="00364FA3" w:rsidRPr="003B4B51">
        <w:rPr>
          <w:rFonts w:ascii="Times New Roman" w:hAnsi="Times New Roman"/>
          <w:lang w:val="cs-CZ"/>
        </w:rPr>
        <w:t> </w:t>
      </w:r>
      <w:r w:rsidRPr="003B4B51">
        <w:rPr>
          <w:rFonts w:ascii="Times New Roman" w:hAnsi="Times New Roman"/>
        </w:rPr>
        <w:t>rozsahu prováděné úpravy (upgrade, update) a času, ve kterém taková činnost bude provedena.</w:t>
      </w:r>
    </w:p>
    <w:p w14:paraId="341201A8" w14:textId="77777777" w:rsidR="009370F6" w:rsidRPr="003B4B51" w:rsidRDefault="00A62D67" w:rsidP="00364FA3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>Dodavatel</w:t>
      </w:r>
      <w:r w:rsidR="00F94DE2" w:rsidRPr="003B4B51">
        <w:rPr>
          <w:rFonts w:ascii="Times New Roman" w:hAnsi="Times New Roman"/>
        </w:rPr>
        <w:t xml:space="preserve"> v souvislosti s poskytováním služby upgrade a update zodpovídá za funkčnost svých aplikací, kdy se v případě, že takto nasazené řešení nebude funkční, uplatní řádné obecné SLA na funkčnost aplikace na základě této smlouvy.</w:t>
      </w:r>
    </w:p>
    <w:p w14:paraId="31D66479" w14:textId="77777777" w:rsidR="009370F6" w:rsidRPr="003B4B51" w:rsidRDefault="009370F6" w:rsidP="009370F6">
      <w:pPr>
        <w:pStyle w:val="Nadpis2"/>
        <w:rPr>
          <w:rFonts w:ascii="Times New Roman" w:hAnsi="Times New Roman"/>
          <w:lang w:val="cs-CZ"/>
        </w:rPr>
      </w:pPr>
      <w:r w:rsidRPr="003B4B51">
        <w:rPr>
          <w:rFonts w:ascii="Times New Roman" w:hAnsi="Times New Roman"/>
          <w:lang w:val="cs-CZ"/>
        </w:rPr>
        <w:t>Služba „Legislativní podpora“</w:t>
      </w:r>
    </w:p>
    <w:p w14:paraId="08D932A7" w14:textId="77777777" w:rsidR="009370F6" w:rsidRPr="003B4B51" w:rsidRDefault="009370F6" w:rsidP="00364FA3">
      <w:pPr>
        <w:pStyle w:val="Nadpis3"/>
        <w:spacing w:before="120" w:line="240" w:lineRule="auto"/>
        <w:rPr>
          <w:rFonts w:ascii="Times New Roman" w:hAnsi="Times New Roman"/>
          <w:lang w:val="cs-CZ"/>
        </w:rPr>
      </w:pPr>
      <w:r w:rsidRPr="003B4B51">
        <w:rPr>
          <w:rFonts w:ascii="Times New Roman" w:hAnsi="Times New Roman"/>
        </w:rPr>
        <w:t xml:space="preserve">V rámci poskytování této služby objednatel získává nárok na to, že aplikace bude uvedena v soulad s aktuálním stavem právního řádu ČR (tj. v soulad s platnými obecně závaznými právními předpisy ČR), a to nejpozději ke dni, kdy nabyla nová právní úprava účinnosti. Aktualizace bude zajišťována prostřednictvím upgrade nebo update aplikace. Součástí legislativní podpory </w:t>
      </w:r>
      <w:r w:rsidR="000F5B83" w:rsidRPr="003B4B51">
        <w:rPr>
          <w:rFonts w:ascii="Times New Roman" w:hAnsi="Times New Roman"/>
          <w:b/>
          <w:lang w:val="cs-CZ"/>
        </w:rPr>
        <w:t>je</w:t>
      </w:r>
      <w:r w:rsidR="009905D8" w:rsidRPr="003B4B51">
        <w:rPr>
          <w:rFonts w:ascii="Times New Roman" w:hAnsi="Times New Roman"/>
        </w:rPr>
        <w:t xml:space="preserve"> </w:t>
      </w:r>
      <w:r w:rsidRPr="003B4B51">
        <w:rPr>
          <w:rFonts w:ascii="Times New Roman" w:hAnsi="Times New Roman"/>
        </w:rPr>
        <w:t>instalace a implem</w:t>
      </w:r>
      <w:r w:rsidR="00041AD2" w:rsidRPr="003B4B51">
        <w:rPr>
          <w:rFonts w:ascii="Times New Roman" w:hAnsi="Times New Roman"/>
        </w:rPr>
        <w:t>entace těchto upgrade a update.</w:t>
      </w:r>
    </w:p>
    <w:p w14:paraId="0F78E918" w14:textId="77777777" w:rsidR="00356168" w:rsidRPr="003B4B51" w:rsidRDefault="004575A0" w:rsidP="00364FA3">
      <w:pPr>
        <w:pStyle w:val="Nadpis3"/>
        <w:spacing w:before="120" w:line="240" w:lineRule="auto"/>
        <w:rPr>
          <w:rFonts w:ascii="Times New Roman" w:hAnsi="Times New Roman"/>
          <w:lang w:val="cs-CZ"/>
        </w:rPr>
      </w:pPr>
      <w:r w:rsidRPr="003B4B51">
        <w:rPr>
          <w:rFonts w:ascii="Times New Roman" w:hAnsi="Times New Roman"/>
        </w:rPr>
        <w:t xml:space="preserve">Instalace a implementace těchto upgrade a update bude provedena v termínech </w:t>
      </w:r>
      <w:r w:rsidR="000F5B83" w:rsidRPr="003B4B51">
        <w:rPr>
          <w:rFonts w:ascii="Times New Roman" w:hAnsi="Times New Roman"/>
          <w:lang w:val="cs-CZ"/>
        </w:rPr>
        <w:t>navržených</w:t>
      </w:r>
      <w:r w:rsidRPr="003B4B51">
        <w:rPr>
          <w:rFonts w:ascii="Times New Roman" w:hAnsi="Times New Roman"/>
        </w:rPr>
        <w:t xml:space="preserve"> poskytovatelem </w:t>
      </w:r>
      <w:r w:rsidR="000F5B83" w:rsidRPr="003B4B51">
        <w:rPr>
          <w:rFonts w:ascii="Times New Roman" w:hAnsi="Times New Roman"/>
          <w:lang w:val="cs-CZ"/>
        </w:rPr>
        <w:t xml:space="preserve">po odsouhlasení objednatelem </w:t>
      </w:r>
      <w:r w:rsidRPr="003B4B51">
        <w:rPr>
          <w:rFonts w:ascii="Times New Roman" w:hAnsi="Times New Roman"/>
        </w:rPr>
        <w:t>(termín uvolnění nové verze či opravného balíčku aktuální verze software) nejpozději však k datu nabytí účinnosti nové právní úpravy. Pokud je implementace nové právní úpravy odvislá od vydání příslušných prováděcích předpisů zavazuje se poskytovatel provést instalaci a implementaci legislativního update</w:t>
      </w:r>
      <w:r w:rsidR="00356168" w:rsidRPr="003B4B51">
        <w:rPr>
          <w:rFonts w:ascii="Times New Roman" w:hAnsi="Times New Roman"/>
          <w:lang w:val="cs-CZ"/>
        </w:rPr>
        <w:t xml:space="preserve"> v co nejkratším termínu a</w:t>
      </w:r>
      <w:r w:rsidRPr="003B4B51">
        <w:rPr>
          <w:rFonts w:ascii="Times New Roman" w:hAnsi="Times New Roman"/>
        </w:rPr>
        <w:t xml:space="preserve"> nejpozději do 60</w:t>
      </w:r>
      <w:r w:rsidR="00356168" w:rsidRPr="003B4B51">
        <w:rPr>
          <w:rFonts w:ascii="Times New Roman" w:hAnsi="Times New Roman"/>
          <w:lang w:val="cs-CZ"/>
        </w:rPr>
        <w:t xml:space="preserve"> kalendářních</w:t>
      </w:r>
      <w:r w:rsidRPr="003B4B51">
        <w:rPr>
          <w:rFonts w:ascii="Times New Roman" w:hAnsi="Times New Roman"/>
        </w:rPr>
        <w:t xml:space="preserve"> dnů od vydání příslušných prováděcích předpisů k právní úpravě. Poskytovatel se v tomto případě zavazuje vyvinout </w:t>
      </w:r>
      <w:r w:rsidRPr="003B4B51">
        <w:rPr>
          <w:rFonts w:ascii="Times New Roman" w:hAnsi="Times New Roman"/>
        </w:rPr>
        <w:lastRenderedPageBreak/>
        <w:t>maximální úsilí v co nejkratším možném termínu provést implementaci legislativního update.</w:t>
      </w:r>
    </w:p>
    <w:p w14:paraId="2C92E894" w14:textId="0B963516" w:rsidR="00335D03" w:rsidRPr="003B4B51" w:rsidRDefault="00356168" w:rsidP="00364FA3">
      <w:pPr>
        <w:pStyle w:val="Nadpis3"/>
        <w:spacing w:before="120" w:line="240" w:lineRule="auto"/>
        <w:rPr>
          <w:rFonts w:ascii="Times New Roman" w:hAnsi="Times New Roman"/>
          <w:lang w:val="cs-CZ"/>
        </w:rPr>
      </w:pPr>
      <w:r w:rsidRPr="003B4B51">
        <w:rPr>
          <w:rFonts w:ascii="Times New Roman" w:hAnsi="Times New Roman"/>
        </w:rPr>
        <w:t>Smluvní strany se dohodly, že nedodržení této legislativní podpory dle článku 1.3</w:t>
      </w:r>
      <w:r w:rsidR="00C124AD" w:rsidRPr="003B4B51">
        <w:rPr>
          <w:rFonts w:ascii="Times New Roman" w:hAnsi="Times New Roman"/>
        </w:rPr>
        <w:t xml:space="preserve"> této přílohy</w:t>
      </w:r>
      <w:r w:rsidRPr="003B4B51">
        <w:rPr>
          <w:rFonts w:ascii="Times New Roman" w:hAnsi="Times New Roman"/>
        </w:rPr>
        <w:t xml:space="preserve"> bude vždy kvalifikováno jako kritická závada, na kterou se vztahují </w:t>
      </w:r>
      <w:r w:rsidR="008E22B1" w:rsidRPr="003B4B51">
        <w:rPr>
          <w:rFonts w:ascii="Times New Roman" w:hAnsi="Times New Roman"/>
        </w:rPr>
        <w:t>termíny</w:t>
      </w:r>
      <w:r w:rsidRPr="003B4B51">
        <w:rPr>
          <w:rFonts w:ascii="Times New Roman" w:hAnsi="Times New Roman"/>
        </w:rPr>
        <w:t xml:space="preserve"> a</w:t>
      </w:r>
      <w:r w:rsidR="00364FA3" w:rsidRPr="003B4B51">
        <w:rPr>
          <w:rFonts w:ascii="Times New Roman" w:hAnsi="Times New Roman"/>
          <w:lang w:val="cs-CZ"/>
        </w:rPr>
        <w:t> </w:t>
      </w:r>
      <w:r w:rsidRPr="003B4B51">
        <w:rPr>
          <w:rFonts w:ascii="Times New Roman" w:hAnsi="Times New Roman"/>
        </w:rPr>
        <w:t>smluvní pokuta dle bodu 3.1.3 přílohy č. 1 této smlouvy.</w:t>
      </w:r>
    </w:p>
    <w:p w14:paraId="1AF14BB6" w14:textId="77777777" w:rsidR="003532C0" w:rsidRPr="003B4B51" w:rsidRDefault="003532C0" w:rsidP="00335D03">
      <w:pPr>
        <w:pStyle w:val="Nadpis2"/>
        <w:rPr>
          <w:rFonts w:ascii="Times New Roman" w:hAnsi="Times New Roman"/>
        </w:rPr>
      </w:pPr>
      <w:r w:rsidRPr="003B4B51">
        <w:rPr>
          <w:rFonts w:ascii="Times New Roman" w:hAnsi="Times New Roman"/>
        </w:rPr>
        <w:t>Služba „Odstraňování závad aplikace“</w:t>
      </w:r>
    </w:p>
    <w:p w14:paraId="35F245B5" w14:textId="77777777" w:rsidR="003532C0" w:rsidRPr="003B4B51" w:rsidRDefault="003532C0" w:rsidP="00364FA3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>V rámci poskytování této služby získává objednatel nárok na odstraňování závad aplikace, pokud jsou tyto závady způsobeny chybou ve zdrojovém kódu aplikace</w:t>
      </w:r>
      <w:r w:rsidR="00A948E9" w:rsidRPr="003B4B51">
        <w:rPr>
          <w:rFonts w:ascii="Times New Roman" w:hAnsi="Times New Roman"/>
        </w:rPr>
        <w:t xml:space="preserve"> nebo ve způsobu</w:t>
      </w:r>
      <w:r w:rsidR="00510410" w:rsidRPr="003B4B51">
        <w:rPr>
          <w:rFonts w:ascii="Times New Roman" w:hAnsi="Times New Roman"/>
        </w:rPr>
        <w:t xml:space="preserve"> (formě)</w:t>
      </w:r>
      <w:r w:rsidR="00A948E9" w:rsidRPr="003B4B51">
        <w:rPr>
          <w:rFonts w:ascii="Times New Roman" w:hAnsi="Times New Roman"/>
        </w:rPr>
        <w:t xml:space="preserve"> její implementace</w:t>
      </w:r>
      <w:r w:rsidRPr="003B4B51">
        <w:rPr>
          <w:rFonts w:ascii="Times New Roman" w:hAnsi="Times New Roman"/>
        </w:rPr>
        <w:t xml:space="preserve">. Výskyt závady bude objednatel oznamovat </w:t>
      </w:r>
      <w:r w:rsidR="00A62D67" w:rsidRPr="003B4B51">
        <w:rPr>
          <w:rFonts w:ascii="Times New Roman" w:hAnsi="Times New Roman"/>
        </w:rPr>
        <w:t>dodavatel</w:t>
      </w:r>
      <w:r w:rsidRPr="003B4B51">
        <w:rPr>
          <w:rFonts w:ascii="Times New Roman" w:hAnsi="Times New Roman"/>
        </w:rPr>
        <w:t xml:space="preserve">i prostřednictvím HelpDesk. </w:t>
      </w:r>
    </w:p>
    <w:p w14:paraId="2A68FA43" w14:textId="77777777" w:rsidR="003532C0" w:rsidRPr="003B4B51" w:rsidRDefault="003532C0" w:rsidP="00364FA3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 xml:space="preserve">V případě výskytu závady v provozu aplikace získává objednatel garantovanou dobu jejich odstranění. Služba je poskytována v pracovní dny v době mezi 8:00 a </w:t>
      </w:r>
      <w:r w:rsidR="002F6C0A" w:rsidRPr="003B4B51">
        <w:rPr>
          <w:rFonts w:ascii="Times New Roman" w:hAnsi="Times New Roman"/>
        </w:rPr>
        <w:t>1</w:t>
      </w:r>
      <w:r w:rsidR="00AA484A" w:rsidRPr="003B4B51">
        <w:rPr>
          <w:rFonts w:ascii="Times New Roman" w:hAnsi="Times New Roman"/>
          <w:lang w:val="cs-CZ"/>
        </w:rPr>
        <w:t>6</w:t>
      </w:r>
      <w:r w:rsidRPr="003B4B51">
        <w:rPr>
          <w:rFonts w:ascii="Times New Roman" w:hAnsi="Times New Roman"/>
        </w:rPr>
        <w:t xml:space="preserve">:00 v sídle </w:t>
      </w:r>
      <w:r w:rsidR="00A62D67" w:rsidRPr="003B4B51">
        <w:rPr>
          <w:rFonts w:ascii="Times New Roman" w:hAnsi="Times New Roman"/>
        </w:rPr>
        <w:t>dodavatel</w:t>
      </w:r>
      <w:r w:rsidR="008C5FA6" w:rsidRPr="003B4B51">
        <w:rPr>
          <w:rFonts w:ascii="Times New Roman" w:hAnsi="Times New Roman"/>
        </w:rPr>
        <w:t>e.</w:t>
      </w:r>
    </w:p>
    <w:p w14:paraId="18559716" w14:textId="77777777" w:rsidR="008C5FA6" w:rsidRPr="003B4B51" w:rsidRDefault="00985C36" w:rsidP="008C5FA6">
      <w:pPr>
        <w:pStyle w:val="Nadpis2"/>
        <w:rPr>
          <w:rFonts w:ascii="Times New Roman" w:hAnsi="Times New Roman"/>
          <w:lang w:val="cs-CZ"/>
        </w:rPr>
      </w:pPr>
      <w:r w:rsidRPr="003B4B51">
        <w:rPr>
          <w:rFonts w:ascii="Times New Roman" w:hAnsi="Times New Roman"/>
          <w:lang w:val="cs-CZ"/>
        </w:rPr>
        <w:t>Dokumentace</w:t>
      </w:r>
      <w:r w:rsidR="002C5BBC" w:rsidRPr="003B4B51">
        <w:rPr>
          <w:rFonts w:ascii="Times New Roman" w:hAnsi="Times New Roman"/>
          <w:lang w:val="cs-CZ"/>
        </w:rPr>
        <w:t xml:space="preserve"> a</w:t>
      </w:r>
      <w:r w:rsidRPr="003B4B51">
        <w:rPr>
          <w:rFonts w:ascii="Times New Roman" w:hAnsi="Times New Roman"/>
          <w:lang w:val="cs-CZ"/>
        </w:rPr>
        <w:t xml:space="preserve"> popisy rozhraní</w:t>
      </w:r>
    </w:p>
    <w:p w14:paraId="2691EA0E" w14:textId="535B29F1" w:rsidR="007A4152" w:rsidRPr="003B4B51" w:rsidRDefault="007A4152" w:rsidP="00364FA3">
      <w:pPr>
        <w:pStyle w:val="Nadpis3"/>
        <w:spacing w:before="120" w:line="240" w:lineRule="auto"/>
        <w:rPr>
          <w:rFonts w:ascii="Times New Roman" w:hAnsi="Times New Roman"/>
          <w:lang w:val="cs-CZ"/>
        </w:rPr>
      </w:pPr>
      <w:r w:rsidRPr="003B4B51">
        <w:rPr>
          <w:rFonts w:ascii="Times New Roman" w:hAnsi="Times New Roman"/>
          <w:u w:val="single"/>
          <w:lang w:val="cs-CZ"/>
        </w:rPr>
        <w:t>Dokumentace uživatelská</w:t>
      </w:r>
      <w:r w:rsidRPr="003B4B51">
        <w:rPr>
          <w:rFonts w:ascii="Times New Roman" w:hAnsi="Times New Roman"/>
          <w:lang w:val="cs-CZ"/>
        </w:rPr>
        <w:t xml:space="preserve"> – </w:t>
      </w:r>
      <w:r w:rsidR="00D85A33" w:rsidRPr="003B4B51">
        <w:rPr>
          <w:rFonts w:ascii="Times New Roman" w:hAnsi="Times New Roman"/>
          <w:lang w:val="cs-CZ"/>
        </w:rPr>
        <w:t>Poskytovatel je v rámci této služby povinen poskytovat a</w:t>
      </w:r>
      <w:r w:rsidR="00364FA3" w:rsidRPr="003B4B51">
        <w:rPr>
          <w:rFonts w:ascii="Times New Roman" w:hAnsi="Times New Roman"/>
          <w:lang w:val="cs-CZ"/>
        </w:rPr>
        <w:t> </w:t>
      </w:r>
      <w:r w:rsidR="00D85A33" w:rsidRPr="003B4B51">
        <w:rPr>
          <w:rFonts w:ascii="Times New Roman" w:hAnsi="Times New Roman"/>
          <w:lang w:val="cs-CZ"/>
        </w:rPr>
        <w:t>udržovat uživatelskou dokumentaci pro všechny aplikace a informační systémy, která bude obsahovat minimálně základní popis práce s jednotlivými aplikacemi/informačními systémy, postupy a bude popisovat jejich funkcionality pro potřebu řádné orientace uživatelů v systému/aplikaci a řádné práce uživatele v systému/aplikaci.</w:t>
      </w:r>
    </w:p>
    <w:p w14:paraId="46CCE45E" w14:textId="297612E2" w:rsidR="007A4152" w:rsidRPr="003B4B51" w:rsidRDefault="007A4152" w:rsidP="00364FA3">
      <w:pPr>
        <w:pStyle w:val="Nadpis3"/>
        <w:spacing w:before="120" w:line="240" w:lineRule="auto"/>
        <w:rPr>
          <w:rFonts w:ascii="Times New Roman" w:hAnsi="Times New Roman"/>
          <w:lang w:val="cs-CZ"/>
        </w:rPr>
      </w:pPr>
      <w:r w:rsidRPr="003B4B51">
        <w:rPr>
          <w:rFonts w:ascii="Times New Roman" w:hAnsi="Times New Roman"/>
          <w:u w:val="single"/>
        </w:rPr>
        <w:t>Dokumentace administr</w:t>
      </w:r>
      <w:r w:rsidR="00D85A33" w:rsidRPr="003B4B51">
        <w:rPr>
          <w:rFonts w:ascii="Times New Roman" w:hAnsi="Times New Roman"/>
          <w:u w:val="single"/>
          <w:lang w:val="cs-CZ"/>
        </w:rPr>
        <w:t>átorská</w:t>
      </w:r>
      <w:r w:rsidRPr="003B4B51">
        <w:rPr>
          <w:rFonts w:ascii="Times New Roman" w:hAnsi="Times New Roman"/>
        </w:rPr>
        <w:t xml:space="preserve"> </w:t>
      </w:r>
      <w:r w:rsidR="00D85A33" w:rsidRPr="003B4B51">
        <w:rPr>
          <w:rFonts w:ascii="Times New Roman" w:hAnsi="Times New Roman"/>
        </w:rPr>
        <w:t>–</w:t>
      </w:r>
      <w:r w:rsidRPr="003B4B51">
        <w:rPr>
          <w:rFonts w:ascii="Times New Roman" w:hAnsi="Times New Roman"/>
        </w:rPr>
        <w:t xml:space="preserve"> </w:t>
      </w:r>
      <w:r w:rsidR="00D85A33" w:rsidRPr="003B4B51">
        <w:rPr>
          <w:rFonts w:ascii="Times New Roman" w:hAnsi="Times New Roman"/>
          <w:lang w:val="cs-CZ"/>
        </w:rPr>
        <w:t>Poskytovatel je v rámci této služby povinen poskytovat a</w:t>
      </w:r>
      <w:r w:rsidR="00364FA3" w:rsidRPr="003B4B51">
        <w:rPr>
          <w:rFonts w:ascii="Times New Roman" w:hAnsi="Times New Roman"/>
          <w:lang w:val="cs-CZ"/>
        </w:rPr>
        <w:t> </w:t>
      </w:r>
      <w:r w:rsidR="00D85A33" w:rsidRPr="003B4B51">
        <w:rPr>
          <w:rFonts w:ascii="Times New Roman" w:hAnsi="Times New Roman"/>
          <w:lang w:val="cs-CZ"/>
        </w:rPr>
        <w:t>udržovat administrátorskou dokumentaci pro objednatele, která bude obsahovat detailní popis správy a údržby aplikací a informačních systémů na základě této smlouvy.</w:t>
      </w:r>
    </w:p>
    <w:p w14:paraId="3D61B65A" w14:textId="17EBF40E" w:rsidR="00B810D4" w:rsidRPr="003B4B51" w:rsidRDefault="007A4152" w:rsidP="00364FA3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  <w:u w:val="single"/>
          <w:lang w:val="cs-CZ"/>
        </w:rPr>
        <w:t>Popis rozhraní</w:t>
      </w:r>
      <w:r w:rsidRPr="003B4B51">
        <w:rPr>
          <w:rFonts w:ascii="Times New Roman" w:hAnsi="Times New Roman"/>
          <w:lang w:val="cs-CZ"/>
        </w:rPr>
        <w:t xml:space="preserve"> </w:t>
      </w:r>
      <w:r w:rsidR="00364FA3" w:rsidRPr="003B4B51">
        <w:rPr>
          <w:rFonts w:ascii="Times New Roman" w:hAnsi="Times New Roman"/>
          <w:lang w:val="cs-CZ"/>
        </w:rPr>
        <w:t>–</w:t>
      </w:r>
      <w:r w:rsidRPr="003B4B51">
        <w:rPr>
          <w:rFonts w:ascii="Times New Roman" w:hAnsi="Times New Roman"/>
          <w:lang w:val="cs-CZ"/>
        </w:rPr>
        <w:t xml:space="preserve"> </w:t>
      </w:r>
      <w:r w:rsidR="00D7792C" w:rsidRPr="003B4B51">
        <w:rPr>
          <w:rFonts w:ascii="Times New Roman" w:hAnsi="Times New Roman"/>
        </w:rPr>
        <w:t xml:space="preserve">Dodavatel </w:t>
      </w:r>
      <w:r w:rsidR="00011007" w:rsidRPr="003B4B51">
        <w:rPr>
          <w:rFonts w:ascii="Times New Roman" w:hAnsi="Times New Roman"/>
        </w:rPr>
        <w:t>je povinen udržovat aktuální a platný popis veškerých rozhraní informačních systémů na systémy a databáze, s</w:t>
      </w:r>
      <w:r w:rsidRPr="003B4B51">
        <w:rPr>
          <w:rFonts w:ascii="Times New Roman" w:hAnsi="Times New Roman"/>
          <w:lang w:val="cs-CZ"/>
        </w:rPr>
        <w:t>e</w:t>
      </w:r>
      <w:r w:rsidR="00011007" w:rsidRPr="003B4B51">
        <w:rPr>
          <w:rFonts w:ascii="Times New Roman" w:hAnsi="Times New Roman"/>
        </w:rPr>
        <w:t xml:space="preserve"> kterými je provázán. Taková dokumentace musí být vedena až na úroveň popisu konkrétního způsobu práce rozhraní s</w:t>
      </w:r>
      <w:r w:rsidR="00364FA3" w:rsidRPr="003B4B51">
        <w:rPr>
          <w:rFonts w:ascii="Times New Roman" w:hAnsi="Times New Roman"/>
          <w:lang w:val="cs-CZ"/>
        </w:rPr>
        <w:t> </w:t>
      </w:r>
      <w:r w:rsidR="00011007" w:rsidRPr="003B4B51">
        <w:rPr>
          <w:rFonts w:ascii="Times New Roman" w:hAnsi="Times New Roman"/>
        </w:rPr>
        <w:t>daty a uvedení všech jednotlivých datových typů a jednotlivých položek, se kterými pracuje.</w:t>
      </w:r>
    </w:p>
    <w:p w14:paraId="689D6A1E" w14:textId="77777777" w:rsidR="00B810D4" w:rsidRPr="003B4B51" w:rsidRDefault="00B810D4" w:rsidP="00364FA3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  <w:lang w:val="cs-CZ"/>
        </w:rPr>
        <w:t>Popis jednotlivých rozhraní musí být zpracován tak detailně, aby umožňoval objednateli jeho předání třetí straně, která na základě popisu bude schopna vytvořit bez jakékoliv součinnosti poskytovatele odpovídající protikus rozhraní v plném rozsahu a jeho spuštění bude odvislé pouze na povolení komunikace ze strany aplikace/informačního systému poskytovatele.</w:t>
      </w:r>
    </w:p>
    <w:p w14:paraId="79FCEF6A" w14:textId="0DED7348" w:rsidR="00011007" w:rsidRPr="003B4B51" w:rsidRDefault="00B810D4" w:rsidP="00364FA3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  <w:lang w:val="cs-CZ"/>
        </w:rPr>
        <w:t>Takový popis rozhraní musí tedy obsahovat minimálně technologii, kterou je rozhraní realizováno, popis jednotlivých datových typů a struktur, se kterými rozhraní pracuje, a</w:t>
      </w:r>
      <w:r w:rsidR="00364FA3" w:rsidRPr="003B4B51">
        <w:rPr>
          <w:rFonts w:ascii="Times New Roman" w:hAnsi="Times New Roman"/>
          <w:lang w:val="cs-CZ"/>
        </w:rPr>
        <w:t> </w:t>
      </w:r>
      <w:r w:rsidRPr="003B4B51">
        <w:rPr>
          <w:rFonts w:ascii="Times New Roman" w:hAnsi="Times New Roman"/>
          <w:lang w:val="cs-CZ"/>
        </w:rPr>
        <w:t xml:space="preserve">způsob, kterým má být prostřednictvím rozhraní komunikováno. </w:t>
      </w:r>
    </w:p>
    <w:p w14:paraId="7779B2A3" w14:textId="3E4FFADE" w:rsidR="008C5FA6" w:rsidRPr="003B4B51" w:rsidRDefault="00AB6310" w:rsidP="00364FA3">
      <w:pPr>
        <w:pStyle w:val="Nadpis3"/>
        <w:spacing w:before="120" w:line="240" w:lineRule="auto"/>
        <w:rPr>
          <w:rFonts w:ascii="Times New Roman" w:hAnsi="Times New Roman"/>
          <w:lang w:val="cs-CZ"/>
        </w:rPr>
      </w:pPr>
      <w:r w:rsidRPr="003B4B51">
        <w:rPr>
          <w:rFonts w:ascii="Times New Roman" w:hAnsi="Times New Roman"/>
          <w:u w:val="single"/>
          <w:lang w:val="cs-CZ"/>
        </w:rPr>
        <w:t>Elektronická forma dokumentace</w:t>
      </w:r>
      <w:r w:rsidRPr="003B4B51">
        <w:rPr>
          <w:rFonts w:ascii="Times New Roman" w:hAnsi="Times New Roman"/>
          <w:lang w:val="cs-CZ"/>
        </w:rPr>
        <w:t xml:space="preserve"> </w:t>
      </w:r>
      <w:r w:rsidR="00364FA3" w:rsidRPr="003B4B51">
        <w:rPr>
          <w:rFonts w:ascii="Times New Roman" w:hAnsi="Times New Roman"/>
          <w:lang w:val="cs-CZ"/>
        </w:rPr>
        <w:t>–</w:t>
      </w:r>
      <w:r w:rsidRPr="003B4B51">
        <w:rPr>
          <w:rFonts w:ascii="Times New Roman" w:hAnsi="Times New Roman"/>
          <w:lang w:val="cs-CZ"/>
        </w:rPr>
        <w:t xml:space="preserve"> </w:t>
      </w:r>
      <w:r w:rsidR="00B100A7" w:rsidRPr="003B4B51">
        <w:rPr>
          <w:rFonts w:ascii="Times New Roman" w:hAnsi="Times New Roman"/>
          <w:lang w:val="cs-CZ"/>
        </w:rPr>
        <w:t>Veškerá</w:t>
      </w:r>
      <w:r w:rsidR="00011007" w:rsidRPr="003B4B51">
        <w:rPr>
          <w:rFonts w:ascii="Times New Roman" w:hAnsi="Times New Roman"/>
        </w:rPr>
        <w:t xml:space="preserve"> dokumentace bude vedená elektronicky, bude přístupná vždy kontaktním osobám objednatele a bude připravena k tisku.</w:t>
      </w:r>
    </w:p>
    <w:p w14:paraId="12C6FE3F" w14:textId="7C0A3012" w:rsidR="000C4D46" w:rsidRPr="003B4B51" w:rsidRDefault="000C4D46" w:rsidP="00364FA3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>Veškerá dokumentace bude vždy aktuální k nasazené verzi všech částí aplikací i</w:t>
      </w:r>
      <w:r w:rsidR="00364FA3" w:rsidRPr="003B4B51">
        <w:rPr>
          <w:rFonts w:ascii="Times New Roman" w:hAnsi="Times New Roman"/>
          <w:lang w:val="cs-CZ"/>
        </w:rPr>
        <w:t> </w:t>
      </w:r>
      <w:r w:rsidRPr="003B4B51">
        <w:rPr>
          <w:rFonts w:ascii="Times New Roman" w:hAnsi="Times New Roman"/>
        </w:rPr>
        <w:t>informačních systémů</w:t>
      </w:r>
      <w:r w:rsidR="00EB7D2C" w:rsidRPr="003B4B51">
        <w:rPr>
          <w:rFonts w:ascii="Times New Roman" w:hAnsi="Times New Roman"/>
          <w:lang w:val="cs-CZ"/>
        </w:rPr>
        <w:t>, které jsou předmětem této smlouvy</w:t>
      </w:r>
      <w:r w:rsidRPr="003B4B51">
        <w:rPr>
          <w:rFonts w:ascii="Times New Roman" w:eastAsia="Calibri" w:hAnsi="Times New Roman"/>
          <w:szCs w:val="22"/>
        </w:rPr>
        <w:t>.</w:t>
      </w:r>
    </w:p>
    <w:p w14:paraId="77146111" w14:textId="77777777" w:rsidR="00875C41" w:rsidRPr="003B4B51" w:rsidRDefault="00875C41" w:rsidP="00875C41">
      <w:pPr>
        <w:pStyle w:val="Nadpis1"/>
        <w:rPr>
          <w:rFonts w:ascii="Times New Roman" w:hAnsi="Times New Roman"/>
          <w:lang w:val="cs-CZ"/>
        </w:rPr>
      </w:pPr>
      <w:r w:rsidRPr="003B4B51">
        <w:rPr>
          <w:rFonts w:ascii="Times New Roman" w:hAnsi="Times New Roman"/>
          <w:lang w:val="cs-CZ"/>
        </w:rPr>
        <w:t xml:space="preserve">Práva </w:t>
      </w:r>
      <w:r w:rsidR="00FF6BA2" w:rsidRPr="003B4B51">
        <w:rPr>
          <w:rFonts w:ascii="Times New Roman" w:hAnsi="Times New Roman"/>
          <w:lang w:val="cs-CZ"/>
        </w:rPr>
        <w:t>a</w:t>
      </w:r>
      <w:r w:rsidRPr="003B4B51">
        <w:rPr>
          <w:rFonts w:ascii="Times New Roman" w:hAnsi="Times New Roman"/>
          <w:lang w:val="cs-CZ"/>
        </w:rPr>
        <w:t xml:space="preserve"> povinnosti objednatele</w:t>
      </w:r>
    </w:p>
    <w:p w14:paraId="63DCD37E" w14:textId="6BB72E9B" w:rsidR="00875C41" w:rsidRPr="003B4B51" w:rsidRDefault="00875C41" w:rsidP="00364FA3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 xml:space="preserve">Objednatel se zavazuje poskytnout </w:t>
      </w:r>
      <w:r w:rsidR="00A62D67" w:rsidRPr="003B4B51">
        <w:rPr>
          <w:rFonts w:ascii="Times New Roman" w:hAnsi="Times New Roman"/>
        </w:rPr>
        <w:t>Dodavatel</w:t>
      </w:r>
      <w:r w:rsidRPr="003B4B51">
        <w:rPr>
          <w:rFonts w:ascii="Times New Roman" w:hAnsi="Times New Roman"/>
        </w:rPr>
        <w:t xml:space="preserve">i veškerou součinnost potřebnou k provádění technické podpory podle této smlouvy. Objednatel se zejména zavazuje předávat </w:t>
      </w:r>
      <w:r w:rsidR="00A62D67" w:rsidRPr="003B4B51">
        <w:rPr>
          <w:rFonts w:ascii="Times New Roman" w:hAnsi="Times New Roman"/>
        </w:rPr>
        <w:t>Dodavatel</w:t>
      </w:r>
      <w:r w:rsidRPr="003B4B51">
        <w:rPr>
          <w:rFonts w:ascii="Times New Roman" w:hAnsi="Times New Roman"/>
        </w:rPr>
        <w:t xml:space="preserve">i potřebné nebo důvodně </w:t>
      </w:r>
      <w:r w:rsidR="00A62D67" w:rsidRPr="003B4B51">
        <w:rPr>
          <w:rFonts w:ascii="Times New Roman" w:hAnsi="Times New Roman"/>
        </w:rPr>
        <w:t>Dodavatel</w:t>
      </w:r>
      <w:r w:rsidRPr="003B4B51">
        <w:rPr>
          <w:rFonts w:ascii="Times New Roman" w:hAnsi="Times New Roman"/>
        </w:rPr>
        <w:t>em vyžádané informace a</w:t>
      </w:r>
      <w:r w:rsidR="00364FA3" w:rsidRPr="003B4B51">
        <w:rPr>
          <w:rFonts w:ascii="Times New Roman" w:hAnsi="Times New Roman"/>
          <w:lang w:val="cs-CZ"/>
        </w:rPr>
        <w:t> </w:t>
      </w:r>
      <w:r w:rsidRPr="003B4B51">
        <w:rPr>
          <w:rFonts w:ascii="Times New Roman" w:hAnsi="Times New Roman"/>
        </w:rPr>
        <w:t xml:space="preserve">podklady pro provádění těchto služeb a v odůvodněných případech umožnit </w:t>
      </w:r>
      <w:r w:rsidR="00A62D67" w:rsidRPr="003B4B51">
        <w:rPr>
          <w:rFonts w:ascii="Times New Roman" w:hAnsi="Times New Roman"/>
        </w:rPr>
        <w:t>Dodavatel</w:t>
      </w:r>
      <w:r w:rsidRPr="003B4B51">
        <w:rPr>
          <w:rFonts w:ascii="Times New Roman" w:hAnsi="Times New Roman"/>
        </w:rPr>
        <w:t>i vzdálený přístup k programové aplikaci. Vzdálený přístup bude zajištěn na základě dohodnutých technických a bezpečnostních podmínek, uvedených v</w:t>
      </w:r>
      <w:r w:rsidR="00335D03" w:rsidRPr="003B4B51">
        <w:rPr>
          <w:rFonts w:ascii="Times New Roman" w:hAnsi="Times New Roman"/>
        </w:rPr>
        <w:t> </w:t>
      </w:r>
      <w:r w:rsidR="00335D03" w:rsidRPr="003B4B51">
        <w:rPr>
          <w:rFonts w:ascii="Times New Roman" w:hAnsi="Times New Roman"/>
          <w:lang w:val="cs-CZ"/>
        </w:rPr>
        <w:t>této smlouvě</w:t>
      </w:r>
      <w:r w:rsidRPr="003B4B51">
        <w:rPr>
          <w:rFonts w:ascii="Times New Roman" w:hAnsi="Times New Roman"/>
        </w:rPr>
        <w:t>.</w:t>
      </w:r>
    </w:p>
    <w:p w14:paraId="29AA6E9A" w14:textId="77777777" w:rsidR="00875C41" w:rsidRPr="003B4B51" w:rsidRDefault="00875C41" w:rsidP="00364FA3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lastRenderedPageBreak/>
        <w:t>Objednatel zajistí nahlášení vady či jiného požadavku, a to</w:t>
      </w:r>
      <w:r w:rsidR="00F219DD" w:rsidRPr="003B4B51">
        <w:rPr>
          <w:rFonts w:ascii="Times New Roman" w:hAnsi="Times New Roman"/>
          <w:lang w:val="cs-CZ"/>
        </w:rPr>
        <w:t xml:space="preserve"> v níže uvedeném pořadí</w:t>
      </w:r>
      <w:r w:rsidRPr="003B4B51">
        <w:rPr>
          <w:rFonts w:ascii="Times New Roman" w:hAnsi="Times New Roman"/>
        </w:rPr>
        <w:t xml:space="preserve"> prostřednictvím:</w:t>
      </w:r>
    </w:p>
    <w:p w14:paraId="0A61DE05" w14:textId="77777777" w:rsidR="00875C41" w:rsidRPr="003B4B51" w:rsidRDefault="00A2168A" w:rsidP="00364FA3">
      <w:pPr>
        <w:numPr>
          <w:ilvl w:val="0"/>
          <w:numId w:val="5"/>
        </w:numPr>
        <w:spacing w:before="120" w:after="6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 xml:space="preserve">primárně použitím </w:t>
      </w:r>
      <w:r w:rsidR="00875C41" w:rsidRPr="003B4B51">
        <w:rPr>
          <w:rFonts w:ascii="Times New Roman" w:hAnsi="Times New Roman"/>
        </w:rPr>
        <w:t xml:space="preserve">služby HelpDesk </w:t>
      </w:r>
      <w:r w:rsidR="00A62D67" w:rsidRPr="003B4B51">
        <w:rPr>
          <w:rFonts w:ascii="Times New Roman" w:hAnsi="Times New Roman"/>
        </w:rPr>
        <w:t>dodavatel</w:t>
      </w:r>
      <w:r w:rsidR="00875C41" w:rsidRPr="003B4B51">
        <w:rPr>
          <w:rFonts w:ascii="Times New Roman" w:hAnsi="Times New Roman"/>
        </w:rPr>
        <w:t>e na adrese</w:t>
      </w:r>
      <w:r w:rsidR="00875C41" w:rsidRPr="003B4B51">
        <w:rPr>
          <w:rFonts w:ascii="Times New Roman" w:hAnsi="Times New Roman"/>
          <w:b/>
        </w:rPr>
        <w:t xml:space="preserve"> </w:t>
      </w:r>
      <w:r w:rsidR="00551A02" w:rsidRPr="003B4B51">
        <w:rPr>
          <w:rFonts w:ascii="Times New Roman" w:hAnsi="Times New Roman"/>
          <w:b/>
        </w:rPr>
        <w:t xml:space="preserve">=DOPLNÍ </w:t>
      </w:r>
      <w:r w:rsidR="000178F7" w:rsidRPr="003B4B51">
        <w:rPr>
          <w:rFonts w:ascii="Times New Roman" w:hAnsi="Times New Roman"/>
          <w:b/>
        </w:rPr>
        <w:t>účastník zadávacího řízení</w:t>
      </w:r>
      <w:r w:rsidR="00551A02" w:rsidRPr="003B4B51">
        <w:rPr>
          <w:rFonts w:ascii="Times New Roman" w:hAnsi="Times New Roman"/>
          <w:b/>
        </w:rPr>
        <w:t>=</w:t>
      </w:r>
    </w:p>
    <w:p w14:paraId="678F11A6" w14:textId="77777777" w:rsidR="00875C41" w:rsidRPr="003B4B51" w:rsidRDefault="00875C41" w:rsidP="00364FA3">
      <w:pPr>
        <w:numPr>
          <w:ilvl w:val="0"/>
          <w:numId w:val="5"/>
        </w:numPr>
        <w:spacing w:before="120" w:after="6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 xml:space="preserve">v případě nedostupnosti služby HelpDesk telefonicky na č.: </w:t>
      </w:r>
      <w:r w:rsidR="00551A02" w:rsidRPr="003B4B51">
        <w:rPr>
          <w:rFonts w:ascii="Times New Roman" w:hAnsi="Times New Roman"/>
          <w:b/>
        </w:rPr>
        <w:t xml:space="preserve">=DOPLNÍ </w:t>
      </w:r>
      <w:r w:rsidR="000178F7" w:rsidRPr="003B4B51">
        <w:rPr>
          <w:rFonts w:ascii="Times New Roman" w:hAnsi="Times New Roman"/>
          <w:b/>
        </w:rPr>
        <w:t>účastník zadávacího řízení</w:t>
      </w:r>
      <w:r w:rsidR="00551A02" w:rsidRPr="003B4B51">
        <w:rPr>
          <w:rFonts w:ascii="Times New Roman" w:hAnsi="Times New Roman"/>
          <w:b/>
        </w:rPr>
        <w:t>=</w:t>
      </w:r>
      <w:r w:rsidRPr="003B4B51">
        <w:rPr>
          <w:rFonts w:ascii="Times New Roman" w:hAnsi="Times New Roman"/>
        </w:rPr>
        <w:t xml:space="preserve"> (kontaktní osoba </w:t>
      </w:r>
      <w:r w:rsidR="00551A02" w:rsidRPr="003B4B51">
        <w:rPr>
          <w:rFonts w:ascii="Times New Roman" w:hAnsi="Times New Roman"/>
          <w:b/>
        </w:rPr>
        <w:t xml:space="preserve">=DOPLNÍ </w:t>
      </w:r>
      <w:r w:rsidR="000178F7" w:rsidRPr="003B4B51">
        <w:rPr>
          <w:rFonts w:ascii="Times New Roman" w:hAnsi="Times New Roman"/>
          <w:b/>
        </w:rPr>
        <w:t>účastník zadávacího řízení</w:t>
      </w:r>
      <w:r w:rsidR="00551A02" w:rsidRPr="003B4B51">
        <w:rPr>
          <w:rFonts w:ascii="Times New Roman" w:hAnsi="Times New Roman"/>
          <w:b/>
        </w:rPr>
        <w:t>=</w:t>
      </w:r>
      <w:r w:rsidR="00335D03" w:rsidRPr="003B4B51">
        <w:rPr>
          <w:rFonts w:ascii="Times New Roman" w:hAnsi="Times New Roman"/>
        </w:rPr>
        <w:t>)</w:t>
      </w:r>
    </w:p>
    <w:p w14:paraId="76A4F11B" w14:textId="77777777" w:rsidR="00907634" w:rsidRPr="003B4B51" w:rsidRDefault="00875C41" w:rsidP="00364FA3">
      <w:pPr>
        <w:numPr>
          <w:ilvl w:val="0"/>
          <w:numId w:val="5"/>
        </w:numPr>
        <w:spacing w:before="120" w:after="6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>nebo elektronicky na emailovou adresu:</w:t>
      </w:r>
      <w:r w:rsidR="00551A02" w:rsidRPr="003B4B51">
        <w:rPr>
          <w:rFonts w:ascii="Times New Roman" w:hAnsi="Times New Roman"/>
          <w:b/>
        </w:rPr>
        <w:t xml:space="preserve"> =DOPLNÍ </w:t>
      </w:r>
      <w:r w:rsidR="000178F7" w:rsidRPr="003B4B51">
        <w:rPr>
          <w:rFonts w:ascii="Times New Roman" w:hAnsi="Times New Roman"/>
          <w:b/>
        </w:rPr>
        <w:t>účastník zadávacího řízení</w:t>
      </w:r>
      <w:r w:rsidR="00551A02" w:rsidRPr="003B4B51">
        <w:rPr>
          <w:rFonts w:ascii="Times New Roman" w:hAnsi="Times New Roman"/>
          <w:b/>
        </w:rPr>
        <w:t>=</w:t>
      </w:r>
    </w:p>
    <w:p w14:paraId="30C296EA" w14:textId="77777777" w:rsidR="00875C41" w:rsidRPr="003B4B51" w:rsidRDefault="00875C41" w:rsidP="00364FA3">
      <w:pPr>
        <w:numPr>
          <w:ilvl w:val="0"/>
          <w:numId w:val="5"/>
        </w:numPr>
        <w:spacing w:before="120" w:after="6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 xml:space="preserve">popř. písemně na adresu: </w:t>
      </w:r>
      <w:r w:rsidR="00551A02" w:rsidRPr="003B4B51">
        <w:rPr>
          <w:rFonts w:ascii="Times New Roman" w:hAnsi="Times New Roman"/>
          <w:b/>
        </w:rPr>
        <w:t xml:space="preserve">=DOPLNÍ </w:t>
      </w:r>
      <w:r w:rsidR="000178F7" w:rsidRPr="003B4B51">
        <w:rPr>
          <w:rFonts w:ascii="Times New Roman" w:hAnsi="Times New Roman"/>
          <w:b/>
        </w:rPr>
        <w:t>účastník zadávacího řízení</w:t>
      </w:r>
      <w:r w:rsidR="00551A02" w:rsidRPr="003B4B51">
        <w:rPr>
          <w:rFonts w:ascii="Times New Roman" w:hAnsi="Times New Roman"/>
          <w:b/>
        </w:rPr>
        <w:t>=</w:t>
      </w:r>
    </w:p>
    <w:p w14:paraId="34245D75" w14:textId="0AA7E990" w:rsidR="00875C41" w:rsidRPr="003B4B51" w:rsidRDefault="00875C41" w:rsidP="00364FA3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>Pro požadavek zásahu objednatel zajistí písemné nahlášení závady</w:t>
      </w:r>
      <w:r w:rsidR="00BD7087" w:rsidRPr="003B4B51">
        <w:rPr>
          <w:rFonts w:ascii="Times New Roman" w:hAnsi="Times New Roman"/>
          <w:lang w:val="cs-CZ"/>
        </w:rPr>
        <w:t xml:space="preserve"> na HelpDesk</w:t>
      </w:r>
      <w:r w:rsidRPr="003B4B51">
        <w:rPr>
          <w:rFonts w:ascii="Times New Roman" w:hAnsi="Times New Roman"/>
        </w:rPr>
        <w:t>, ve</w:t>
      </w:r>
      <w:r w:rsidR="00D170E3" w:rsidRPr="003B4B51">
        <w:rPr>
          <w:rFonts w:ascii="Times New Roman" w:hAnsi="Times New Roman"/>
          <w:lang w:val="cs-CZ"/>
        </w:rPr>
        <w:t> </w:t>
      </w:r>
      <w:r w:rsidRPr="003B4B51">
        <w:rPr>
          <w:rFonts w:ascii="Times New Roman" w:hAnsi="Times New Roman"/>
        </w:rPr>
        <w:t xml:space="preserve">kterém bude datum a čas nahlášení závady, závada popsána, stanovena její kategorie dle Podmínek </w:t>
      </w:r>
      <w:r w:rsidR="00514CF7" w:rsidRPr="003B4B51">
        <w:rPr>
          <w:rFonts w:ascii="Times New Roman" w:hAnsi="Times New Roman"/>
        </w:rPr>
        <w:t xml:space="preserve">této </w:t>
      </w:r>
      <w:r w:rsidRPr="003B4B51">
        <w:rPr>
          <w:rFonts w:ascii="Times New Roman" w:hAnsi="Times New Roman"/>
        </w:rPr>
        <w:t xml:space="preserve">technické podpory, uvedena osoba objednatele, která o závadě podá podrobnější informaci, a její telefonní číslo, a uvedeno jméno a telefonní číslo ohlašovatele závady. </w:t>
      </w:r>
      <w:r w:rsidR="003E6B6B" w:rsidRPr="003B4B51">
        <w:rPr>
          <w:rFonts w:ascii="Times New Roman" w:hAnsi="Times New Roman"/>
          <w:lang w:val="cs-CZ"/>
        </w:rPr>
        <w:t>Incident může být nahlášen i emailem, nebude na něj však v takovém případě možné uplatnit odpovídající SLA</w:t>
      </w:r>
      <w:r w:rsidRPr="003B4B51">
        <w:rPr>
          <w:rFonts w:ascii="Times New Roman" w:hAnsi="Times New Roman"/>
        </w:rPr>
        <w:t xml:space="preserve">. Kategorii závady stanovenou objednatelem nesmí </w:t>
      </w:r>
      <w:r w:rsidR="00A62D67" w:rsidRPr="003B4B51">
        <w:rPr>
          <w:rFonts w:ascii="Times New Roman" w:hAnsi="Times New Roman"/>
        </w:rPr>
        <w:t>Dodavatel</w:t>
      </w:r>
      <w:r w:rsidRPr="003B4B51">
        <w:rPr>
          <w:rFonts w:ascii="Times New Roman" w:hAnsi="Times New Roman"/>
        </w:rPr>
        <w:t xml:space="preserve"> změnit bez souhlasu objednatele.</w:t>
      </w:r>
      <w:r w:rsidR="00BD7087" w:rsidRPr="003B4B51">
        <w:rPr>
          <w:rFonts w:ascii="Times New Roman" w:hAnsi="Times New Roman"/>
          <w:lang w:val="cs-CZ"/>
        </w:rPr>
        <w:t xml:space="preserve"> V případě nedostupnosti služby HelpDesk</w:t>
      </w:r>
      <w:r w:rsidR="00626727" w:rsidRPr="003B4B51">
        <w:rPr>
          <w:rFonts w:ascii="Times New Roman" w:hAnsi="Times New Roman"/>
          <w:lang w:val="cs-CZ"/>
        </w:rPr>
        <w:t xml:space="preserve"> na straně dodavatele bude na jakýkoliv další způsob nahlášení závady pohlíženo jako na podaný prostřednictvím služby HelpDesk, a to včetně SLA a jeho důsledků.</w:t>
      </w:r>
    </w:p>
    <w:p w14:paraId="72223229" w14:textId="24780661" w:rsidR="00875C41" w:rsidRPr="003B4B51" w:rsidRDefault="00875C41" w:rsidP="00364FA3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 xml:space="preserve">Po odstranění závady </w:t>
      </w:r>
      <w:r w:rsidR="00A62D67" w:rsidRPr="003B4B51">
        <w:rPr>
          <w:rFonts w:ascii="Times New Roman" w:hAnsi="Times New Roman"/>
        </w:rPr>
        <w:t>Dodavatel</w:t>
      </w:r>
      <w:r w:rsidRPr="003B4B51">
        <w:rPr>
          <w:rFonts w:ascii="Times New Roman" w:hAnsi="Times New Roman"/>
        </w:rPr>
        <w:t xml:space="preserve"> její odstranění nahlásí </w:t>
      </w:r>
      <w:r w:rsidR="004D6A40" w:rsidRPr="003B4B51">
        <w:rPr>
          <w:rFonts w:ascii="Times New Roman" w:hAnsi="Times New Roman"/>
          <w:lang w:val="cs-CZ"/>
        </w:rPr>
        <w:t>službou Help</w:t>
      </w:r>
      <w:r w:rsidR="00F219DD" w:rsidRPr="003B4B51">
        <w:rPr>
          <w:rFonts w:ascii="Times New Roman" w:hAnsi="Times New Roman"/>
          <w:lang w:val="cs-CZ"/>
        </w:rPr>
        <w:t>D</w:t>
      </w:r>
      <w:r w:rsidR="004D6A40" w:rsidRPr="003B4B51">
        <w:rPr>
          <w:rFonts w:ascii="Times New Roman" w:hAnsi="Times New Roman"/>
          <w:lang w:val="cs-CZ"/>
        </w:rPr>
        <w:t xml:space="preserve">esk, případně </w:t>
      </w:r>
      <w:r w:rsidRPr="003B4B51">
        <w:rPr>
          <w:rFonts w:ascii="Times New Roman" w:hAnsi="Times New Roman"/>
        </w:rPr>
        <w:t xml:space="preserve">emailem, </w:t>
      </w:r>
      <w:r w:rsidR="004D6A40" w:rsidRPr="003B4B51">
        <w:rPr>
          <w:rFonts w:ascii="Times New Roman" w:hAnsi="Times New Roman"/>
          <w:lang w:val="cs-CZ"/>
        </w:rPr>
        <w:t>či</w:t>
      </w:r>
      <w:r w:rsidR="004D6A40" w:rsidRPr="003B4B51">
        <w:rPr>
          <w:rFonts w:ascii="Times New Roman" w:hAnsi="Times New Roman"/>
        </w:rPr>
        <w:t xml:space="preserve"> </w:t>
      </w:r>
      <w:r w:rsidR="00482302" w:rsidRPr="003B4B51">
        <w:rPr>
          <w:rFonts w:ascii="Times New Roman" w:hAnsi="Times New Roman"/>
        </w:rPr>
        <w:t>i telefonicky objednateli.</w:t>
      </w:r>
    </w:p>
    <w:p w14:paraId="24EB34E0" w14:textId="77777777" w:rsidR="00875C41" w:rsidRPr="003B4B51" w:rsidRDefault="00875C41" w:rsidP="00364FA3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 xml:space="preserve">Objednatel zkontroluje funkčnost aplikace a potvrdí zpětně </w:t>
      </w:r>
      <w:r w:rsidR="00A62D67" w:rsidRPr="003B4B51">
        <w:rPr>
          <w:rFonts w:ascii="Times New Roman" w:hAnsi="Times New Roman"/>
        </w:rPr>
        <w:t>Dodavatel</w:t>
      </w:r>
      <w:r w:rsidRPr="003B4B51">
        <w:rPr>
          <w:rFonts w:ascii="Times New Roman" w:hAnsi="Times New Roman"/>
        </w:rPr>
        <w:t>i, že je závada odstraněna.</w:t>
      </w:r>
    </w:p>
    <w:p w14:paraId="6E583117" w14:textId="77777777" w:rsidR="00875C41" w:rsidRPr="003B4B51" w:rsidRDefault="00875C41" w:rsidP="00364FA3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 xml:space="preserve">Objednatel zajistí </w:t>
      </w:r>
      <w:r w:rsidR="00A62D67" w:rsidRPr="003B4B51">
        <w:rPr>
          <w:rFonts w:ascii="Times New Roman" w:hAnsi="Times New Roman"/>
        </w:rPr>
        <w:t>Dodavatel</w:t>
      </w:r>
      <w:r w:rsidRPr="003B4B51">
        <w:rPr>
          <w:rFonts w:ascii="Times New Roman" w:hAnsi="Times New Roman"/>
        </w:rPr>
        <w:t>i pracovní prostor v rozsahu nutném pro provedení služeb</w:t>
      </w:r>
      <w:r w:rsidR="00F347BB" w:rsidRPr="003B4B51">
        <w:rPr>
          <w:rFonts w:ascii="Times New Roman" w:hAnsi="Times New Roman"/>
          <w:lang w:val="cs-CZ"/>
        </w:rPr>
        <w:t xml:space="preserve"> technické podpory</w:t>
      </w:r>
      <w:r w:rsidRPr="003B4B51">
        <w:rPr>
          <w:rFonts w:ascii="Times New Roman" w:hAnsi="Times New Roman"/>
        </w:rPr>
        <w:t xml:space="preserve">. Objednatel odpovídá za to, že řádný průběh prací </w:t>
      </w:r>
      <w:r w:rsidR="00A62D67" w:rsidRPr="003B4B51">
        <w:rPr>
          <w:rFonts w:ascii="Times New Roman" w:hAnsi="Times New Roman"/>
        </w:rPr>
        <w:t>Dodavatel</w:t>
      </w:r>
      <w:r w:rsidRPr="003B4B51">
        <w:rPr>
          <w:rFonts w:ascii="Times New Roman" w:hAnsi="Times New Roman"/>
        </w:rPr>
        <w:t>e nebude rušen zásahy třetích osob.</w:t>
      </w:r>
    </w:p>
    <w:p w14:paraId="486036A4" w14:textId="77777777" w:rsidR="00875C41" w:rsidRPr="003B4B51" w:rsidRDefault="00875C41" w:rsidP="00364FA3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 xml:space="preserve">Objednatel je povinen informovat </w:t>
      </w:r>
      <w:r w:rsidR="00A62D67" w:rsidRPr="003B4B51">
        <w:rPr>
          <w:rFonts w:ascii="Times New Roman" w:hAnsi="Times New Roman"/>
        </w:rPr>
        <w:t>Dodavatel</w:t>
      </w:r>
      <w:r w:rsidRPr="003B4B51">
        <w:rPr>
          <w:rFonts w:ascii="Times New Roman" w:hAnsi="Times New Roman"/>
        </w:rPr>
        <w:t xml:space="preserve">e o všech opatřeních a zásazích, které na programové aplikaci </w:t>
      </w:r>
      <w:r w:rsidR="007E755F" w:rsidRPr="003B4B51">
        <w:rPr>
          <w:rFonts w:ascii="Times New Roman" w:hAnsi="Times New Roman"/>
        </w:rPr>
        <w:t>provedl sám.</w:t>
      </w:r>
    </w:p>
    <w:p w14:paraId="2E1D1203" w14:textId="77777777" w:rsidR="00875C41" w:rsidRPr="003B4B51" w:rsidRDefault="00875C41" w:rsidP="00514CF7">
      <w:pPr>
        <w:pStyle w:val="Nadpis1"/>
        <w:rPr>
          <w:rFonts w:ascii="Times New Roman" w:hAnsi="Times New Roman"/>
          <w:lang w:val="cs-CZ"/>
        </w:rPr>
      </w:pPr>
      <w:r w:rsidRPr="003B4B51">
        <w:rPr>
          <w:rFonts w:ascii="Times New Roman" w:hAnsi="Times New Roman"/>
          <w:lang w:val="cs-CZ"/>
        </w:rPr>
        <w:t xml:space="preserve">Práva a povinnosti </w:t>
      </w:r>
      <w:r w:rsidR="00A62D67" w:rsidRPr="003B4B51">
        <w:rPr>
          <w:rFonts w:ascii="Times New Roman" w:hAnsi="Times New Roman"/>
          <w:lang w:val="cs-CZ"/>
        </w:rPr>
        <w:t>dodavatel</w:t>
      </w:r>
      <w:r w:rsidRPr="003B4B51">
        <w:rPr>
          <w:rFonts w:ascii="Times New Roman" w:hAnsi="Times New Roman"/>
          <w:lang w:val="cs-CZ"/>
        </w:rPr>
        <w:t>e</w:t>
      </w:r>
    </w:p>
    <w:p w14:paraId="2C48CE2A" w14:textId="77777777" w:rsidR="00875C41" w:rsidRPr="003B4B51" w:rsidRDefault="00A62D67" w:rsidP="00364FA3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>Dodavatel</w:t>
      </w:r>
      <w:r w:rsidR="00875C41" w:rsidRPr="003B4B51">
        <w:rPr>
          <w:rFonts w:ascii="Times New Roman" w:hAnsi="Times New Roman"/>
        </w:rPr>
        <w:t xml:space="preserve"> se zavazuje poskytovat technickou podporu v níže uvedených garantovaných termínech plnění.</w:t>
      </w:r>
    </w:p>
    <w:p w14:paraId="0019E945" w14:textId="77777777" w:rsidR="00875C41" w:rsidRPr="003B4B51" w:rsidRDefault="00875C41" w:rsidP="00364FA3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>Každá zjištěná či nahlášená závada bude</w:t>
      </w:r>
      <w:r w:rsidR="002965D7" w:rsidRPr="003B4B51">
        <w:rPr>
          <w:rFonts w:ascii="Times New Roman" w:hAnsi="Times New Roman"/>
          <w:lang w:val="cs-CZ"/>
        </w:rPr>
        <w:t xml:space="preserve"> objednatelem</w:t>
      </w:r>
      <w:r w:rsidRPr="003B4B51">
        <w:rPr>
          <w:rFonts w:ascii="Times New Roman" w:hAnsi="Times New Roman"/>
        </w:rPr>
        <w:t xml:space="preserve"> vyhodnocena a zařazena do jedné z následujících kategorií:</w:t>
      </w:r>
    </w:p>
    <w:p w14:paraId="7D169E88" w14:textId="77777777" w:rsidR="00604866" w:rsidRPr="003B4B51" w:rsidRDefault="00604866" w:rsidP="00364FA3">
      <w:pPr>
        <w:numPr>
          <w:ilvl w:val="0"/>
          <w:numId w:val="6"/>
        </w:numPr>
        <w:spacing w:before="120" w:after="6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  <w:b/>
        </w:rPr>
        <w:t>Kritická závada</w:t>
      </w:r>
      <w:r w:rsidRPr="003B4B51">
        <w:rPr>
          <w:rFonts w:ascii="Times New Roman" w:hAnsi="Times New Roman"/>
        </w:rPr>
        <w:t xml:space="preserve"> – závada, která má takový vliv na funkčnost systému, že není možné se systémem pracovat, a to ani žádným náhradním způsobem.</w:t>
      </w:r>
    </w:p>
    <w:p w14:paraId="67CCB686" w14:textId="77777777" w:rsidR="00604866" w:rsidRPr="003B4B51" w:rsidRDefault="00604866" w:rsidP="00364FA3">
      <w:pPr>
        <w:numPr>
          <w:ilvl w:val="0"/>
          <w:numId w:val="6"/>
        </w:numPr>
        <w:spacing w:before="120" w:after="6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  <w:b/>
        </w:rPr>
        <w:t>Hlavní závada</w:t>
      </w:r>
      <w:r w:rsidRPr="003B4B51">
        <w:rPr>
          <w:rFonts w:ascii="Times New Roman" w:hAnsi="Times New Roman"/>
        </w:rPr>
        <w:t xml:space="preserve"> – závada, která neumožňuje používání systému, následky je možné odstranit přijetím náhradního řešení situace a/nebo je v systému možné provádět hlavní úkony alespoň náhradním postupem bez rizika ztráty nebo poškození dat.</w:t>
      </w:r>
    </w:p>
    <w:p w14:paraId="3383288B" w14:textId="77777777" w:rsidR="00604866" w:rsidRPr="003B4B51" w:rsidRDefault="00604866" w:rsidP="00364FA3">
      <w:pPr>
        <w:numPr>
          <w:ilvl w:val="0"/>
          <w:numId w:val="6"/>
        </w:numPr>
        <w:spacing w:before="120" w:after="6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  <w:b/>
        </w:rPr>
        <w:t>Drobná závada</w:t>
      </w:r>
      <w:r w:rsidRPr="003B4B51">
        <w:rPr>
          <w:rFonts w:ascii="Times New Roman" w:hAnsi="Times New Roman"/>
        </w:rPr>
        <w:t xml:space="preserve"> – závada, která neovlivňuje způsob používání systému, který je předmětem smlouvy z pohledu plynulého provozu, spolehlivosti a souladu s legislativou.</w:t>
      </w:r>
    </w:p>
    <w:p w14:paraId="49B72B9F" w14:textId="77777777" w:rsidR="00907634" w:rsidRPr="003B4B51" w:rsidRDefault="00A62D67" w:rsidP="007640E2">
      <w:pPr>
        <w:pStyle w:val="Nadpis3"/>
        <w:spacing w:before="120" w:after="24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>Dodavatel</w:t>
      </w:r>
      <w:r w:rsidR="00514CF7" w:rsidRPr="003B4B51">
        <w:rPr>
          <w:rFonts w:ascii="Times New Roman" w:hAnsi="Times New Roman"/>
        </w:rPr>
        <w:t xml:space="preserve"> se zavazuje po doručení oznámení objednatele o závadě díla zahájit práci na odstranění závady a odstranit nahlášenou závadu ve lhůtách podle následující tabulky. Do lhůt se započítávají pouze hodiny v pracovních dnech od 8.00 do </w:t>
      </w:r>
      <w:r w:rsidR="00F54344" w:rsidRPr="003B4B51">
        <w:rPr>
          <w:rFonts w:ascii="Times New Roman" w:hAnsi="Times New Roman"/>
        </w:rPr>
        <w:t>1</w:t>
      </w:r>
      <w:r w:rsidR="00482302" w:rsidRPr="003B4B51">
        <w:rPr>
          <w:rFonts w:ascii="Times New Roman" w:hAnsi="Times New Roman"/>
          <w:lang w:val="cs-CZ"/>
        </w:rPr>
        <w:t>6</w:t>
      </w:r>
      <w:r w:rsidR="00514CF7" w:rsidRPr="003B4B51">
        <w:rPr>
          <w:rFonts w:ascii="Times New Roman" w:hAnsi="Times New Roman"/>
        </w:rPr>
        <w:t>.00 hodin (dále jen pracovní hodiny)</w:t>
      </w:r>
      <w:r w:rsidR="00003BC9" w:rsidRPr="003B4B51">
        <w:rPr>
          <w:rFonts w:ascii="Times New Roman" w:hAnsi="Times New Roman"/>
        </w:rPr>
        <w:t xml:space="preserve">, tj. 1 pracovní den = </w:t>
      </w:r>
      <w:r w:rsidR="00482302" w:rsidRPr="003B4B51">
        <w:rPr>
          <w:rFonts w:ascii="Times New Roman" w:hAnsi="Times New Roman"/>
        </w:rPr>
        <w:t>8</w:t>
      </w:r>
      <w:r w:rsidR="00003BC9" w:rsidRPr="003B4B51">
        <w:rPr>
          <w:rFonts w:ascii="Times New Roman" w:hAnsi="Times New Roman"/>
        </w:rPr>
        <w:t xml:space="preserve"> hodin</w:t>
      </w:r>
      <w:r w:rsidR="00514CF7" w:rsidRPr="003B4B51">
        <w:rPr>
          <w:rFonts w:ascii="Times New Roman" w:hAnsi="Times New Roman"/>
        </w:rPr>
        <w:t xml:space="preserve">. </w:t>
      </w:r>
      <w:r w:rsidR="00003BC9" w:rsidRPr="003B4B51">
        <w:rPr>
          <w:rFonts w:ascii="Times New Roman" w:hAnsi="Times New Roman"/>
        </w:rPr>
        <w:t>V jednotlivých buňkách jsou vždy uvedené hodiny SLA započítávané v pracovních dnech od 8:00 do 1</w:t>
      </w:r>
      <w:r w:rsidR="00482302" w:rsidRPr="003B4B51">
        <w:rPr>
          <w:rFonts w:ascii="Times New Roman" w:hAnsi="Times New Roman"/>
          <w:lang w:val="cs-CZ"/>
        </w:rPr>
        <w:t>6</w:t>
      </w:r>
      <w:r w:rsidR="00003BC9" w:rsidRPr="003B4B51">
        <w:rPr>
          <w:rFonts w:ascii="Times New Roman" w:hAnsi="Times New Roman"/>
        </w:rPr>
        <w:t>:00 hodin a jejich projekce do počtu pracovních dnů.</w:t>
      </w:r>
      <w:r w:rsidR="00C827E2" w:rsidRPr="003B4B51">
        <w:rPr>
          <w:rFonts w:ascii="Times New Roman" w:hAnsi="Times New Roman"/>
        </w:rPr>
        <w:t xml:space="preserve"> Dále jsou v buňkách definovány smluvní pokuty za překročení maximálních lhůt oprav.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1814"/>
        <w:gridCol w:w="1681"/>
        <w:gridCol w:w="2094"/>
        <w:gridCol w:w="1681"/>
      </w:tblGrid>
      <w:tr w:rsidR="007640E2" w:rsidRPr="003B4B51" w14:paraId="6C5671D6" w14:textId="05E6CB85" w:rsidTr="00C57BB5">
        <w:tc>
          <w:tcPr>
            <w:tcW w:w="8788" w:type="dxa"/>
            <w:gridSpan w:val="5"/>
            <w:shd w:val="clear" w:color="auto" w:fill="D9D9D9"/>
            <w:vAlign w:val="center"/>
          </w:tcPr>
          <w:p w14:paraId="021A5C27" w14:textId="54AD1CB8" w:rsidR="007640E2" w:rsidRPr="003B4B51" w:rsidRDefault="007640E2">
            <w:pPr>
              <w:spacing w:before="180" w:after="180" w:line="240" w:lineRule="auto"/>
              <w:jc w:val="center"/>
              <w:rPr>
                <w:rFonts w:ascii="Times New Roman" w:hAnsi="Times New Roman"/>
                <w:sz w:val="18"/>
                <w:szCs w:val="18"/>
                <w:lang w:val="x-none"/>
              </w:rPr>
            </w:pPr>
            <w:r w:rsidRPr="003B4B51">
              <w:rPr>
                <w:rFonts w:ascii="Times New Roman" w:hAnsi="Times New Roman"/>
                <w:sz w:val="18"/>
                <w:szCs w:val="18"/>
                <w:lang w:val="x-none"/>
              </w:rPr>
              <w:lastRenderedPageBreak/>
              <w:t>Časová lhůta způsobu řešení – Odstraňování závad aplikace</w:t>
            </w:r>
          </w:p>
        </w:tc>
      </w:tr>
      <w:tr w:rsidR="002E20E3" w:rsidRPr="003B4B51" w14:paraId="66A7B6C4" w14:textId="484DE570" w:rsidTr="00C57BB5">
        <w:tc>
          <w:tcPr>
            <w:tcW w:w="1417" w:type="dxa"/>
            <w:shd w:val="clear" w:color="auto" w:fill="F2F2F2"/>
            <w:vAlign w:val="center"/>
          </w:tcPr>
          <w:p w14:paraId="4B5A11D5" w14:textId="02356523" w:rsidR="007640E2" w:rsidRPr="003B4B51" w:rsidRDefault="007640E2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4B51">
              <w:rPr>
                <w:rFonts w:ascii="Times New Roman" w:hAnsi="Times New Roman"/>
                <w:sz w:val="18"/>
                <w:szCs w:val="18"/>
              </w:rPr>
              <w:t>Kategorie závady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596AF237" w14:textId="29F0AC97" w:rsidR="007640E2" w:rsidRPr="003B4B51" w:rsidRDefault="007640E2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  <w:lang w:val="x-none"/>
              </w:rPr>
            </w:pPr>
            <w:r w:rsidRPr="003B4B51">
              <w:rPr>
                <w:rFonts w:ascii="Times New Roman" w:hAnsi="Times New Roman"/>
                <w:sz w:val="18"/>
                <w:szCs w:val="18"/>
              </w:rPr>
              <w:t>Oznámení o způsobu řešení a odhad termínu odstranění závady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76DB2003" w14:textId="652866DE" w:rsidR="007640E2" w:rsidRPr="003B4B51" w:rsidRDefault="007640E2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  <w:lang w:val="x-none"/>
              </w:rPr>
            </w:pPr>
            <w:r w:rsidRPr="003B4B51">
              <w:rPr>
                <w:rFonts w:ascii="Times New Roman" w:hAnsi="Times New Roman"/>
                <w:sz w:val="18"/>
                <w:szCs w:val="18"/>
              </w:rPr>
              <w:t>Alespoň částečné zprovoznění (tj. dočasné náhradní řešení) umožňující využívání systému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4F6812D8" w14:textId="517B260C" w:rsidR="007640E2" w:rsidRPr="003B4B51" w:rsidRDefault="007640E2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  <w:lang w:val="x-none"/>
              </w:rPr>
            </w:pPr>
            <w:r w:rsidRPr="003B4B51">
              <w:rPr>
                <w:rFonts w:ascii="Times New Roman" w:hAnsi="Times New Roman"/>
                <w:sz w:val="18"/>
                <w:szCs w:val="18"/>
                <w:lang w:val="x-none"/>
              </w:rPr>
              <w:t>Úplné odstranění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6F67C60A" w14:textId="03769232" w:rsidR="007640E2" w:rsidRPr="003B4B51" w:rsidRDefault="007640E2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  <w:lang w:val="x-none"/>
              </w:rPr>
            </w:pPr>
            <w:r w:rsidRPr="003B4B51">
              <w:rPr>
                <w:rFonts w:ascii="Times New Roman" w:hAnsi="Times New Roman"/>
                <w:sz w:val="18"/>
                <w:szCs w:val="18"/>
                <w:lang w:val="x-none"/>
              </w:rPr>
              <w:t>Smluvní pokuta za každou, byť jen započatou hodinu prodlení s odstraněním závady</w:t>
            </w:r>
          </w:p>
        </w:tc>
      </w:tr>
      <w:tr w:rsidR="002E20E3" w:rsidRPr="003B4B51" w14:paraId="2C905C4B" w14:textId="7B2561FE" w:rsidTr="00C57BB5">
        <w:tc>
          <w:tcPr>
            <w:tcW w:w="1417" w:type="dxa"/>
            <w:shd w:val="clear" w:color="auto" w:fill="auto"/>
            <w:vAlign w:val="center"/>
          </w:tcPr>
          <w:p w14:paraId="4B1B7649" w14:textId="205299B7" w:rsidR="007640E2" w:rsidRPr="003B4B51" w:rsidRDefault="007640E2">
            <w:pPr>
              <w:spacing w:before="120" w:after="120" w:line="240" w:lineRule="auto"/>
              <w:jc w:val="left"/>
              <w:rPr>
                <w:rFonts w:ascii="Times New Roman" w:hAnsi="Times New Roman"/>
                <w:sz w:val="18"/>
                <w:szCs w:val="18"/>
                <w:lang w:val="x-none"/>
              </w:rPr>
            </w:pPr>
            <w:r w:rsidRPr="003B4B51">
              <w:rPr>
                <w:rFonts w:ascii="Times New Roman" w:hAnsi="Times New Roman"/>
                <w:sz w:val="18"/>
                <w:szCs w:val="18"/>
              </w:rPr>
              <w:t>Kritická závada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95BCBC" w14:textId="2E40A8EB" w:rsidR="007640E2" w:rsidRPr="003B4B51" w:rsidRDefault="007640E2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  <w:lang w:val="x-none"/>
              </w:rPr>
            </w:pPr>
            <w:r w:rsidRPr="003B4B51">
              <w:rPr>
                <w:rFonts w:ascii="Times New Roman" w:hAnsi="Times New Roman"/>
                <w:sz w:val="18"/>
                <w:szCs w:val="18"/>
              </w:rPr>
              <w:t xml:space="preserve">do 4 hodin </w:t>
            </w:r>
            <w:r w:rsidRPr="003B4B51">
              <w:rPr>
                <w:rFonts w:ascii="Times New Roman" w:hAnsi="Times New Roman"/>
                <w:sz w:val="18"/>
                <w:szCs w:val="18"/>
              </w:rPr>
              <w:br/>
              <w:t>od nahlášení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767FEB" w14:textId="59FF4EA7" w:rsidR="007640E2" w:rsidRPr="003B4B51" w:rsidRDefault="007640E2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  <w:lang w:val="x-none"/>
              </w:rPr>
            </w:pPr>
            <w:r w:rsidRPr="003B4B51">
              <w:rPr>
                <w:rFonts w:ascii="Times New Roman" w:hAnsi="Times New Roman"/>
                <w:sz w:val="18"/>
                <w:szCs w:val="18"/>
              </w:rPr>
              <w:t>Do 14 hodin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162B85" w14:textId="18B4CE3B" w:rsidR="007640E2" w:rsidRPr="003B4B51" w:rsidRDefault="007640E2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  <w:lang w:val="x-none"/>
              </w:rPr>
            </w:pPr>
            <w:r w:rsidRPr="003B4B51">
              <w:rPr>
                <w:rFonts w:ascii="Times New Roman" w:hAnsi="Times New Roman"/>
                <w:sz w:val="18"/>
                <w:szCs w:val="18"/>
                <w:lang w:val="x-none"/>
              </w:rPr>
              <w:t>do 24 hodin od nahlášení (3 pracovní dny)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2D50EC" w14:textId="22253F96" w:rsidR="007640E2" w:rsidRPr="003B4B51" w:rsidRDefault="007640E2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4B51">
              <w:rPr>
                <w:rFonts w:ascii="Times New Roman" w:hAnsi="Times New Roman"/>
                <w:sz w:val="18"/>
                <w:szCs w:val="18"/>
              </w:rPr>
              <w:t>1000 Kč</w:t>
            </w:r>
          </w:p>
        </w:tc>
      </w:tr>
      <w:tr w:rsidR="002E20E3" w:rsidRPr="003B4B51" w14:paraId="6E10EF99" w14:textId="39864D1E" w:rsidTr="00C57BB5">
        <w:tc>
          <w:tcPr>
            <w:tcW w:w="1417" w:type="dxa"/>
            <w:shd w:val="clear" w:color="auto" w:fill="auto"/>
            <w:vAlign w:val="center"/>
          </w:tcPr>
          <w:p w14:paraId="39316DF5" w14:textId="1BDFD088" w:rsidR="007640E2" w:rsidRPr="003B4B51" w:rsidRDefault="007640E2">
            <w:pPr>
              <w:spacing w:before="120" w:after="120" w:line="240" w:lineRule="auto"/>
              <w:jc w:val="left"/>
              <w:rPr>
                <w:rFonts w:ascii="Times New Roman" w:hAnsi="Times New Roman"/>
                <w:sz w:val="18"/>
                <w:szCs w:val="18"/>
                <w:lang w:val="x-none"/>
              </w:rPr>
            </w:pPr>
            <w:r w:rsidRPr="003B4B51">
              <w:rPr>
                <w:rFonts w:ascii="Times New Roman" w:hAnsi="Times New Roman"/>
                <w:sz w:val="18"/>
                <w:szCs w:val="18"/>
              </w:rPr>
              <w:t>Hlavní závada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541922" w14:textId="41839CD8" w:rsidR="007640E2" w:rsidRPr="003B4B51" w:rsidRDefault="007640E2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  <w:lang w:val="x-none"/>
              </w:rPr>
            </w:pPr>
            <w:r w:rsidRPr="003B4B51">
              <w:rPr>
                <w:rFonts w:ascii="Times New Roman" w:hAnsi="Times New Roman"/>
                <w:sz w:val="18"/>
                <w:szCs w:val="18"/>
              </w:rPr>
              <w:t xml:space="preserve">do 8 hodin </w:t>
            </w:r>
            <w:r w:rsidRPr="003B4B51">
              <w:rPr>
                <w:rFonts w:ascii="Times New Roman" w:hAnsi="Times New Roman"/>
                <w:sz w:val="18"/>
                <w:szCs w:val="18"/>
              </w:rPr>
              <w:br/>
              <w:t>od nahlášení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5511FC" w14:textId="32794E1C" w:rsidR="007640E2" w:rsidRPr="003B4B51" w:rsidRDefault="007640E2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  <w:lang w:val="x-none"/>
              </w:rPr>
            </w:pPr>
            <w:r w:rsidRPr="003B4B51">
              <w:rPr>
                <w:rFonts w:ascii="Times New Roman" w:hAnsi="Times New Roman"/>
                <w:sz w:val="18"/>
                <w:szCs w:val="18"/>
              </w:rPr>
              <w:t>Do 24 hodin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9FA1DA" w14:textId="6F32DADA" w:rsidR="007640E2" w:rsidRPr="003B4B51" w:rsidRDefault="007640E2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  <w:lang w:val="x-none"/>
              </w:rPr>
            </w:pPr>
            <w:r w:rsidRPr="003B4B51">
              <w:rPr>
                <w:rFonts w:ascii="Times New Roman" w:hAnsi="Times New Roman"/>
                <w:sz w:val="18"/>
                <w:szCs w:val="18"/>
                <w:lang w:val="x-none"/>
              </w:rPr>
              <w:t>do 56 hodin od nahlášení (7 pracovních dní)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495A80" w14:textId="21D10137" w:rsidR="007640E2" w:rsidRPr="003B4B51" w:rsidRDefault="007640E2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4B51">
              <w:rPr>
                <w:rFonts w:ascii="Times New Roman" w:hAnsi="Times New Roman"/>
                <w:sz w:val="18"/>
                <w:szCs w:val="18"/>
              </w:rPr>
              <w:t>500 Kč</w:t>
            </w:r>
          </w:p>
        </w:tc>
      </w:tr>
      <w:tr w:rsidR="002E20E3" w:rsidRPr="003B4B51" w14:paraId="5973285A" w14:textId="4921E233" w:rsidTr="00C57BB5">
        <w:tc>
          <w:tcPr>
            <w:tcW w:w="1417" w:type="dxa"/>
            <w:shd w:val="clear" w:color="auto" w:fill="auto"/>
            <w:vAlign w:val="center"/>
          </w:tcPr>
          <w:p w14:paraId="1AC4C4C2" w14:textId="744FBD15" w:rsidR="007640E2" w:rsidRPr="003B4B51" w:rsidRDefault="007640E2">
            <w:pPr>
              <w:spacing w:before="120" w:after="120" w:line="240" w:lineRule="auto"/>
              <w:jc w:val="left"/>
              <w:rPr>
                <w:rFonts w:ascii="Times New Roman" w:hAnsi="Times New Roman"/>
                <w:sz w:val="18"/>
                <w:szCs w:val="18"/>
                <w:lang w:val="x-none"/>
              </w:rPr>
            </w:pPr>
            <w:r w:rsidRPr="003B4B51">
              <w:rPr>
                <w:rFonts w:ascii="Times New Roman" w:hAnsi="Times New Roman"/>
                <w:sz w:val="18"/>
                <w:szCs w:val="18"/>
              </w:rPr>
              <w:t>Drobná závada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BD09D7" w14:textId="6FE15723" w:rsidR="007640E2" w:rsidRPr="003B4B51" w:rsidRDefault="007640E2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  <w:lang w:val="x-none"/>
              </w:rPr>
            </w:pPr>
            <w:r w:rsidRPr="003B4B51">
              <w:rPr>
                <w:rFonts w:ascii="Times New Roman" w:hAnsi="Times New Roman"/>
                <w:sz w:val="18"/>
                <w:szCs w:val="18"/>
              </w:rPr>
              <w:t xml:space="preserve">do 16 hodin </w:t>
            </w:r>
            <w:r w:rsidRPr="003B4B51">
              <w:rPr>
                <w:rFonts w:ascii="Times New Roman" w:hAnsi="Times New Roman"/>
                <w:sz w:val="18"/>
                <w:szCs w:val="18"/>
              </w:rPr>
              <w:br/>
              <w:t>od nahlášení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2F3BE5" w14:textId="72B66228" w:rsidR="007640E2" w:rsidRPr="003B4B51" w:rsidRDefault="007640E2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  <w:lang w:val="x-none"/>
              </w:rPr>
            </w:pPr>
            <w:r w:rsidRPr="003B4B51">
              <w:rPr>
                <w:rFonts w:ascii="Times New Roman" w:hAnsi="Times New Roman"/>
                <w:sz w:val="18"/>
                <w:szCs w:val="18"/>
              </w:rPr>
              <w:t>Do 112 hodin od nahlášení (14 pracovních dní)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19A247" w14:textId="6567FDDF" w:rsidR="007640E2" w:rsidRPr="003B4B51" w:rsidRDefault="007640E2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  <w:lang w:val="x-none"/>
              </w:rPr>
            </w:pPr>
            <w:r w:rsidRPr="003B4B51">
              <w:rPr>
                <w:rFonts w:ascii="Times New Roman" w:hAnsi="Times New Roman"/>
                <w:sz w:val="18"/>
                <w:szCs w:val="18"/>
                <w:lang w:val="x-none"/>
              </w:rPr>
              <w:t xml:space="preserve">Do 112 hodin </w:t>
            </w:r>
            <w:r w:rsidRPr="003B4B51">
              <w:rPr>
                <w:rFonts w:ascii="Times New Roman" w:hAnsi="Times New Roman"/>
                <w:sz w:val="18"/>
                <w:szCs w:val="18"/>
                <w:lang w:val="x-none"/>
              </w:rPr>
              <w:br/>
              <w:t>(14 pracovních dnů) nebo v</w:t>
            </w:r>
            <w:r w:rsidRPr="003B4B51">
              <w:rPr>
                <w:rFonts w:ascii="Times New Roman" w:hAnsi="Times New Roman"/>
                <w:sz w:val="18"/>
                <w:szCs w:val="18"/>
              </w:rPr>
              <w:t> </w:t>
            </w:r>
            <w:r w:rsidRPr="003B4B51">
              <w:rPr>
                <w:rFonts w:ascii="Times New Roman" w:hAnsi="Times New Roman"/>
                <w:sz w:val="18"/>
                <w:szCs w:val="18"/>
                <w:lang w:val="x-none"/>
              </w:rPr>
              <w:t>rámci dohodnutého termínu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EFA88D" w14:textId="5E45B5CA" w:rsidR="007640E2" w:rsidRPr="003B4B51" w:rsidRDefault="007640E2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4B51">
              <w:rPr>
                <w:rFonts w:ascii="Times New Roman" w:hAnsi="Times New Roman"/>
                <w:sz w:val="18"/>
                <w:szCs w:val="18"/>
              </w:rPr>
              <w:t>250 Kč</w:t>
            </w:r>
          </w:p>
        </w:tc>
      </w:tr>
    </w:tbl>
    <w:p w14:paraId="55B5930F" w14:textId="015C6977" w:rsidR="00514CF7" w:rsidRPr="003B4B51" w:rsidRDefault="00A62D67" w:rsidP="007640E2">
      <w:pPr>
        <w:pStyle w:val="Nadpis3"/>
        <w:spacing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>Dodavatel</w:t>
      </w:r>
      <w:r w:rsidR="00514CF7" w:rsidRPr="003B4B51">
        <w:rPr>
          <w:rFonts w:ascii="Times New Roman" w:hAnsi="Times New Roman"/>
        </w:rPr>
        <w:t xml:space="preserve"> je povinen informovat objednatele prokazatelným způsobem o zahájení prací na odstranění závady. Oznámením </w:t>
      </w:r>
      <w:r w:rsidRPr="003B4B51">
        <w:rPr>
          <w:rFonts w:ascii="Times New Roman" w:hAnsi="Times New Roman"/>
        </w:rPr>
        <w:t>dodavatel</w:t>
      </w:r>
      <w:r w:rsidR="00514CF7" w:rsidRPr="003B4B51">
        <w:rPr>
          <w:rFonts w:ascii="Times New Roman" w:hAnsi="Times New Roman"/>
        </w:rPr>
        <w:t>e o způsobu řešení se rozumí konkrétní informace kontaktní osobě objednatele.</w:t>
      </w:r>
    </w:p>
    <w:p w14:paraId="31D77E57" w14:textId="77777777" w:rsidR="00824199" w:rsidRPr="003B4B51" w:rsidRDefault="00A62D67" w:rsidP="00364FA3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>Dodavatel</w:t>
      </w:r>
      <w:r w:rsidR="00514CF7" w:rsidRPr="003B4B51">
        <w:rPr>
          <w:rFonts w:ascii="Times New Roman" w:hAnsi="Times New Roman"/>
        </w:rPr>
        <w:t xml:space="preserve"> je povinen respektovat pokyny a připomínky objednatele ke způsobu provádění technické podpory.</w:t>
      </w:r>
    </w:p>
    <w:p w14:paraId="3316ABEB" w14:textId="33514E32" w:rsidR="00464111" w:rsidRPr="003B4B51" w:rsidRDefault="00416D40" w:rsidP="00364FA3">
      <w:pPr>
        <w:pStyle w:val="Nadpis3"/>
        <w:spacing w:before="120" w:line="240" w:lineRule="auto"/>
        <w:rPr>
          <w:rFonts w:ascii="Times New Roman" w:hAnsi="Times New Roman"/>
          <w:lang w:val="cs-CZ"/>
        </w:rPr>
      </w:pPr>
      <w:r w:rsidRPr="003B4B51">
        <w:rPr>
          <w:rFonts w:ascii="Times New Roman" w:hAnsi="Times New Roman"/>
        </w:rPr>
        <w:t xml:space="preserve">Do závazné doby k odstranění </w:t>
      </w:r>
      <w:r w:rsidR="00464111" w:rsidRPr="003B4B51">
        <w:rPr>
          <w:rFonts w:ascii="Times New Roman" w:hAnsi="Times New Roman"/>
          <w:lang w:val="cs-CZ"/>
        </w:rPr>
        <w:t>závady</w:t>
      </w:r>
      <w:r w:rsidRPr="003B4B51">
        <w:rPr>
          <w:rFonts w:ascii="Times New Roman" w:hAnsi="Times New Roman"/>
        </w:rPr>
        <w:t xml:space="preserve"> se nezapočítává čas, který je nutný z hlediska vyvolaných prací na straně Objednatele</w:t>
      </w:r>
      <w:r w:rsidR="008A1DB4" w:rsidRPr="003B4B51">
        <w:rPr>
          <w:rFonts w:ascii="Times New Roman" w:hAnsi="Times New Roman"/>
          <w:lang w:val="cs-CZ"/>
        </w:rPr>
        <w:t xml:space="preserve"> </w:t>
      </w:r>
      <w:r w:rsidRPr="003B4B51">
        <w:rPr>
          <w:rFonts w:ascii="Times New Roman" w:hAnsi="Times New Roman"/>
        </w:rPr>
        <w:t>(například doba na reinstalaci serveru, doba dodání a zprovoznění náhradních serverů a hardwarových komponent, hledání a</w:t>
      </w:r>
      <w:r w:rsidR="006D7550" w:rsidRPr="003B4B51">
        <w:rPr>
          <w:rFonts w:ascii="Times New Roman" w:hAnsi="Times New Roman"/>
          <w:lang w:val="cs-CZ"/>
        </w:rPr>
        <w:t> </w:t>
      </w:r>
      <w:r w:rsidRPr="003B4B51">
        <w:rPr>
          <w:rFonts w:ascii="Times New Roman" w:hAnsi="Times New Roman"/>
        </w:rPr>
        <w:t xml:space="preserve">kopírování záloh, doba nutná na zprovoznění aplikace související, ale dodaná někým jiným než dodavatelem), v případě že tyto činnosti jsou nezbytně nutné k nalezení příčin </w:t>
      </w:r>
      <w:r w:rsidR="00464111" w:rsidRPr="003B4B51">
        <w:rPr>
          <w:rFonts w:ascii="Times New Roman" w:hAnsi="Times New Roman"/>
          <w:lang w:val="cs-CZ"/>
        </w:rPr>
        <w:t>zá</w:t>
      </w:r>
      <w:r w:rsidRPr="003B4B51">
        <w:rPr>
          <w:rFonts w:ascii="Times New Roman" w:hAnsi="Times New Roman"/>
        </w:rPr>
        <w:t xml:space="preserve">vady a k jejímu odstranění. Lhůta se rovněž prodlužuje o dobu, která byla nutná na poskytnutí součinnosti pracovníků Objednatele. Lhůty plnění lze dále prodloužit, jestliže půjde o zásah vyšší moci </w:t>
      </w:r>
      <w:r w:rsidR="00296A91" w:rsidRPr="003B4B51">
        <w:rPr>
          <w:rFonts w:ascii="Times New Roman" w:hAnsi="Times New Roman"/>
        </w:rPr>
        <w:t>(</w:t>
      </w:r>
      <w:r w:rsidRPr="003B4B51">
        <w:rPr>
          <w:rFonts w:ascii="Times New Roman" w:hAnsi="Times New Roman"/>
        </w:rPr>
        <w:t xml:space="preserve">podle </w:t>
      </w:r>
      <w:r w:rsidR="00296A91" w:rsidRPr="003B4B51">
        <w:rPr>
          <w:rFonts w:ascii="Times New Roman" w:hAnsi="Times New Roman"/>
        </w:rPr>
        <w:t>příslušných ustanovení zákona č. 89/2012 Sb., Občanského zákoníku).</w:t>
      </w:r>
      <w:r w:rsidR="004D1770" w:rsidRPr="003B4B51">
        <w:rPr>
          <w:rFonts w:ascii="Times New Roman" w:hAnsi="Times New Roman"/>
          <w:lang w:val="cs-CZ"/>
        </w:rPr>
        <w:t xml:space="preserve"> </w:t>
      </w:r>
    </w:p>
    <w:p w14:paraId="07CE27D2" w14:textId="77777777" w:rsidR="00464111" w:rsidRPr="003B4B51" w:rsidRDefault="00416D40" w:rsidP="00364FA3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>Podmínka nutná pro dodržení termínu</w:t>
      </w:r>
      <w:r w:rsidR="00464111" w:rsidRPr="003B4B51">
        <w:rPr>
          <w:rFonts w:ascii="Times New Roman" w:hAnsi="Times New Roman"/>
          <w:lang w:val="cs-CZ"/>
        </w:rPr>
        <w:t xml:space="preserve"> technické podpory</w:t>
      </w:r>
      <w:r w:rsidRPr="003B4B51">
        <w:rPr>
          <w:rFonts w:ascii="Times New Roman" w:hAnsi="Times New Roman"/>
        </w:rPr>
        <w:t xml:space="preserve"> „</w:t>
      </w:r>
      <w:r w:rsidR="00A46237" w:rsidRPr="003B4B51">
        <w:rPr>
          <w:rFonts w:ascii="Times New Roman" w:hAnsi="Times New Roman"/>
          <w:lang w:val="cs-CZ"/>
        </w:rPr>
        <w:t>Odstraňování</w:t>
      </w:r>
      <w:r w:rsidRPr="003B4B51">
        <w:rPr>
          <w:rFonts w:ascii="Times New Roman" w:hAnsi="Times New Roman"/>
        </w:rPr>
        <w:t xml:space="preserve"> </w:t>
      </w:r>
      <w:r w:rsidR="00464111" w:rsidRPr="003B4B51">
        <w:rPr>
          <w:rFonts w:ascii="Times New Roman" w:hAnsi="Times New Roman"/>
          <w:lang w:val="cs-CZ"/>
        </w:rPr>
        <w:t>závad</w:t>
      </w:r>
      <w:r w:rsidR="00A46237" w:rsidRPr="003B4B51">
        <w:rPr>
          <w:rFonts w:ascii="Times New Roman" w:hAnsi="Times New Roman"/>
          <w:lang w:val="cs-CZ"/>
        </w:rPr>
        <w:t xml:space="preserve"> aplikace</w:t>
      </w:r>
      <w:r w:rsidRPr="003B4B51">
        <w:rPr>
          <w:rFonts w:ascii="Times New Roman" w:hAnsi="Times New Roman"/>
        </w:rPr>
        <w:t xml:space="preserve">“ u </w:t>
      </w:r>
      <w:r w:rsidR="00464111" w:rsidRPr="003B4B51">
        <w:rPr>
          <w:rFonts w:ascii="Times New Roman" w:hAnsi="Times New Roman"/>
          <w:lang w:val="cs-CZ"/>
        </w:rPr>
        <w:t>závady</w:t>
      </w:r>
      <w:r w:rsidRPr="003B4B51">
        <w:rPr>
          <w:rFonts w:ascii="Times New Roman" w:hAnsi="Times New Roman"/>
        </w:rPr>
        <w:t xml:space="preserve"> typu Kritická</w:t>
      </w:r>
      <w:r w:rsidR="00464111" w:rsidRPr="003B4B51">
        <w:rPr>
          <w:rFonts w:ascii="Times New Roman" w:hAnsi="Times New Roman"/>
          <w:lang w:val="cs-CZ"/>
        </w:rPr>
        <w:t xml:space="preserve"> a Hlavní</w:t>
      </w:r>
      <w:r w:rsidRPr="003B4B51">
        <w:rPr>
          <w:rFonts w:ascii="Times New Roman" w:hAnsi="Times New Roman"/>
        </w:rPr>
        <w:t xml:space="preserve"> </w:t>
      </w:r>
      <w:r w:rsidR="00464111" w:rsidRPr="003B4B51">
        <w:rPr>
          <w:rFonts w:ascii="Times New Roman" w:hAnsi="Times New Roman"/>
          <w:lang w:val="cs-CZ"/>
        </w:rPr>
        <w:t>zá</w:t>
      </w:r>
      <w:r w:rsidRPr="003B4B51">
        <w:rPr>
          <w:rFonts w:ascii="Times New Roman" w:hAnsi="Times New Roman"/>
        </w:rPr>
        <w:t>vada je:</w:t>
      </w:r>
    </w:p>
    <w:p w14:paraId="0ADA67C7" w14:textId="78344DF9" w:rsidR="00416D40" w:rsidRPr="003B4B51" w:rsidRDefault="00416D40" w:rsidP="00364FA3">
      <w:pPr>
        <w:numPr>
          <w:ilvl w:val="0"/>
          <w:numId w:val="5"/>
        </w:numPr>
        <w:spacing w:before="120" w:after="6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>součinnost zodpovědných pracovníků Objednatele v pracovní dny od 8.00 do 1</w:t>
      </w:r>
      <w:r w:rsidR="00482302" w:rsidRPr="003B4B51">
        <w:rPr>
          <w:rFonts w:ascii="Times New Roman" w:hAnsi="Times New Roman"/>
        </w:rPr>
        <w:t>6</w:t>
      </w:r>
      <w:r w:rsidRPr="003B4B51">
        <w:rPr>
          <w:rFonts w:ascii="Times New Roman" w:hAnsi="Times New Roman"/>
        </w:rPr>
        <w:t xml:space="preserve">.00 hodin, reakce pracovníků na </w:t>
      </w:r>
      <w:r w:rsidR="003E0EAA" w:rsidRPr="003B4B51">
        <w:rPr>
          <w:rFonts w:ascii="Times New Roman" w:hAnsi="Times New Roman"/>
        </w:rPr>
        <w:t xml:space="preserve">výzvu k poskytnutí </w:t>
      </w:r>
      <w:r w:rsidRPr="003B4B51">
        <w:rPr>
          <w:rFonts w:ascii="Times New Roman" w:hAnsi="Times New Roman"/>
        </w:rPr>
        <w:t>součinnost</w:t>
      </w:r>
      <w:r w:rsidR="003E0EAA" w:rsidRPr="003B4B51">
        <w:rPr>
          <w:rFonts w:ascii="Times New Roman" w:hAnsi="Times New Roman"/>
        </w:rPr>
        <w:t>i</w:t>
      </w:r>
      <w:r w:rsidRPr="003B4B51">
        <w:rPr>
          <w:rFonts w:ascii="Times New Roman" w:hAnsi="Times New Roman"/>
        </w:rPr>
        <w:t xml:space="preserve"> je </w:t>
      </w:r>
      <w:r w:rsidR="008A1DB4" w:rsidRPr="003B4B51">
        <w:rPr>
          <w:rFonts w:ascii="Times New Roman" w:hAnsi="Times New Roman"/>
        </w:rPr>
        <w:t xml:space="preserve">od </w:t>
      </w:r>
      <w:r w:rsidR="003E0EAA" w:rsidRPr="003B4B51">
        <w:rPr>
          <w:rFonts w:ascii="Times New Roman" w:hAnsi="Times New Roman"/>
        </w:rPr>
        <w:t>3</w:t>
      </w:r>
      <w:r w:rsidR="008A1DB4" w:rsidRPr="003B4B51">
        <w:rPr>
          <w:rFonts w:ascii="Times New Roman" w:hAnsi="Times New Roman"/>
        </w:rPr>
        <w:t>0</w:t>
      </w:r>
      <w:r w:rsidR="003E0EAA" w:rsidRPr="003B4B51">
        <w:rPr>
          <w:rFonts w:ascii="Times New Roman" w:hAnsi="Times New Roman"/>
        </w:rPr>
        <w:t xml:space="preserve"> min.</w:t>
      </w:r>
      <w:r w:rsidR="008A1DB4" w:rsidRPr="003B4B51">
        <w:rPr>
          <w:rFonts w:ascii="Times New Roman" w:hAnsi="Times New Roman"/>
        </w:rPr>
        <w:t xml:space="preserve"> do</w:t>
      </w:r>
      <w:r w:rsidR="003E0EAA" w:rsidRPr="003B4B51">
        <w:rPr>
          <w:rFonts w:ascii="Times New Roman" w:hAnsi="Times New Roman"/>
        </w:rPr>
        <w:t xml:space="preserve"> 60 min</w:t>
      </w:r>
      <w:r w:rsidR="006D7550" w:rsidRPr="003B4B51">
        <w:rPr>
          <w:rFonts w:ascii="Times New Roman" w:hAnsi="Times New Roman"/>
        </w:rPr>
        <w:t>,</w:t>
      </w:r>
    </w:p>
    <w:p w14:paraId="77CBF184" w14:textId="629BC825" w:rsidR="00416D40" w:rsidRPr="003B4B51" w:rsidRDefault="00416D40" w:rsidP="00364FA3">
      <w:pPr>
        <w:numPr>
          <w:ilvl w:val="0"/>
          <w:numId w:val="5"/>
        </w:numPr>
        <w:spacing w:before="120" w:after="6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>povolení k přímé instalaci do produkčního prostředí bez testování v</w:t>
      </w:r>
      <w:r w:rsidR="00B3506E" w:rsidRPr="003B4B51">
        <w:rPr>
          <w:rFonts w:ascii="Times New Roman" w:hAnsi="Times New Roman"/>
        </w:rPr>
        <w:t> testovacím prostředí</w:t>
      </w:r>
      <w:r w:rsidRPr="003B4B51">
        <w:rPr>
          <w:rFonts w:ascii="Times New Roman" w:hAnsi="Times New Roman"/>
        </w:rPr>
        <w:t>, kterou provádí pracovník Objednatele</w:t>
      </w:r>
      <w:r w:rsidR="006D7550" w:rsidRPr="003B4B51">
        <w:rPr>
          <w:rFonts w:ascii="Times New Roman" w:hAnsi="Times New Roman"/>
        </w:rPr>
        <w:t>,</w:t>
      </w:r>
    </w:p>
    <w:p w14:paraId="65FD45F1" w14:textId="77777777" w:rsidR="00416D40" w:rsidRPr="003B4B51" w:rsidRDefault="00416D40" w:rsidP="00364FA3">
      <w:pPr>
        <w:numPr>
          <w:ilvl w:val="0"/>
          <w:numId w:val="5"/>
        </w:numPr>
        <w:spacing w:before="120" w:after="6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 xml:space="preserve">dočasný plný vzdálený přístup k serverům pro řešení </w:t>
      </w:r>
      <w:r w:rsidR="00B3506E" w:rsidRPr="003B4B51">
        <w:rPr>
          <w:rFonts w:ascii="Times New Roman" w:hAnsi="Times New Roman"/>
        </w:rPr>
        <w:t>závady</w:t>
      </w:r>
      <w:r w:rsidRPr="003B4B51">
        <w:rPr>
          <w:rFonts w:ascii="Times New Roman" w:hAnsi="Times New Roman"/>
        </w:rPr>
        <w:t xml:space="preserve">, práva </w:t>
      </w:r>
      <w:r w:rsidR="00B3506E" w:rsidRPr="003B4B51">
        <w:rPr>
          <w:rFonts w:ascii="Times New Roman" w:hAnsi="Times New Roman"/>
        </w:rPr>
        <w:t>budou</w:t>
      </w:r>
      <w:r w:rsidRPr="003B4B51">
        <w:rPr>
          <w:rFonts w:ascii="Times New Roman" w:hAnsi="Times New Roman"/>
        </w:rPr>
        <w:t xml:space="preserve"> přidělena pracovníky Objednatele po dohodě </w:t>
      </w:r>
      <w:r w:rsidR="00B3506E" w:rsidRPr="003B4B51">
        <w:rPr>
          <w:rFonts w:ascii="Times New Roman" w:hAnsi="Times New Roman"/>
        </w:rPr>
        <w:t>kontaktních nebo oprávněných osob</w:t>
      </w:r>
      <w:r w:rsidR="00824199" w:rsidRPr="003B4B51">
        <w:rPr>
          <w:rFonts w:ascii="Times New Roman" w:hAnsi="Times New Roman"/>
        </w:rPr>
        <w:t>.</w:t>
      </w:r>
    </w:p>
    <w:p w14:paraId="40712B75" w14:textId="37360279" w:rsidR="00E16820" w:rsidRPr="003B4B51" w:rsidRDefault="00296A91" w:rsidP="00364FA3">
      <w:pPr>
        <w:pStyle w:val="Nadpis3"/>
        <w:spacing w:before="120" w:line="240" w:lineRule="auto"/>
        <w:rPr>
          <w:rFonts w:ascii="Times New Roman" w:hAnsi="Times New Roman"/>
        </w:rPr>
      </w:pPr>
      <w:r w:rsidRPr="003B4B51">
        <w:rPr>
          <w:rFonts w:ascii="Times New Roman" w:hAnsi="Times New Roman"/>
        </w:rPr>
        <w:t>Nebudou-li splněny nezbytné podmínky</w:t>
      </w:r>
      <w:r w:rsidR="00B3506E" w:rsidRPr="003B4B51">
        <w:rPr>
          <w:rFonts w:ascii="Times New Roman" w:hAnsi="Times New Roman"/>
          <w:lang w:val="cs-CZ"/>
        </w:rPr>
        <w:t xml:space="preserve"> pro součinnost ze strany objednatel</w:t>
      </w:r>
      <w:r w:rsidR="00482302" w:rsidRPr="003B4B51">
        <w:rPr>
          <w:rFonts w:ascii="Times New Roman" w:hAnsi="Times New Roman"/>
          <w:lang w:val="cs-CZ"/>
        </w:rPr>
        <w:t>e</w:t>
      </w:r>
      <w:r w:rsidR="00B3506E" w:rsidRPr="003B4B51">
        <w:rPr>
          <w:rFonts w:ascii="Times New Roman" w:hAnsi="Times New Roman"/>
          <w:lang w:val="cs-CZ"/>
        </w:rPr>
        <w:t xml:space="preserve"> uvedené v tomto článku</w:t>
      </w:r>
      <w:r w:rsidR="00416D40" w:rsidRPr="003B4B51">
        <w:rPr>
          <w:rFonts w:ascii="Times New Roman" w:hAnsi="Times New Roman"/>
        </w:rPr>
        <w:t xml:space="preserve">, nelze ze strany dodavatele dodržet uvedené termíny k odstranění </w:t>
      </w:r>
      <w:r w:rsidR="00B3506E" w:rsidRPr="003B4B51">
        <w:rPr>
          <w:rFonts w:ascii="Times New Roman" w:hAnsi="Times New Roman"/>
          <w:lang w:val="cs-CZ"/>
        </w:rPr>
        <w:t>závady</w:t>
      </w:r>
      <w:r w:rsidR="00416D40" w:rsidRPr="003B4B51">
        <w:rPr>
          <w:rFonts w:ascii="Times New Roman" w:hAnsi="Times New Roman"/>
        </w:rPr>
        <w:t xml:space="preserve"> </w:t>
      </w:r>
      <w:r w:rsidR="008D2C4C" w:rsidRPr="003B4B51">
        <w:rPr>
          <w:rFonts w:ascii="Times New Roman" w:hAnsi="Times New Roman"/>
        </w:rPr>
        <w:t>(</w:t>
      </w:r>
      <w:r w:rsidR="00B3506E" w:rsidRPr="003B4B51">
        <w:rPr>
          <w:rFonts w:ascii="Times New Roman" w:hAnsi="Times New Roman"/>
          <w:lang w:val="en-US"/>
        </w:rPr>
        <w:t xml:space="preserve">Service </w:t>
      </w:r>
      <w:r w:rsidR="00F63289" w:rsidRPr="003B4B51">
        <w:rPr>
          <w:rFonts w:ascii="Times New Roman" w:hAnsi="Times New Roman"/>
          <w:lang w:val="en-US"/>
        </w:rPr>
        <w:t>L</w:t>
      </w:r>
      <w:r w:rsidR="00B3506E" w:rsidRPr="003B4B51">
        <w:rPr>
          <w:rFonts w:ascii="Times New Roman" w:hAnsi="Times New Roman"/>
          <w:lang w:val="en-US"/>
        </w:rPr>
        <w:t xml:space="preserve">evel </w:t>
      </w:r>
      <w:r w:rsidR="00F63289" w:rsidRPr="003B4B51">
        <w:rPr>
          <w:rFonts w:ascii="Times New Roman" w:hAnsi="Times New Roman"/>
          <w:lang w:val="en-US"/>
        </w:rPr>
        <w:t>A</w:t>
      </w:r>
      <w:r w:rsidR="00B3506E" w:rsidRPr="003B4B51">
        <w:rPr>
          <w:rFonts w:ascii="Times New Roman" w:hAnsi="Times New Roman"/>
          <w:lang w:val="en-US"/>
        </w:rPr>
        <w:t>greement</w:t>
      </w:r>
      <w:r w:rsidR="008D2C4C" w:rsidRPr="003B4B51">
        <w:rPr>
          <w:rFonts w:ascii="Times New Roman" w:hAnsi="Times New Roman"/>
        </w:rPr>
        <w:t>)</w:t>
      </w:r>
      <w:r w:rsidR="00B3506E" w:rsidRPr="003B4B51">
        <w:rPr>
          <w:rFonts w:ascii="Times New Roman" w:hAnsi="Times New Roman"/>
          <w:lang w:val="cs-CZ"/>
        </w:rPr>
        <w:t xml:space="preserve"> </w:t>
      </w:r>
      <w:r w:rsidR="00416D40" w:rsidRPr="003B4B51">
        <w:rPr>
          <w:rFonts w:ascii="Times New Roman" w:hAnsi="Times New Roman"/>
        </w:rPr>
        <w:t>a dodavatele nelze penalizovat</w:t>
      </w:r>
      <w:r w:rsidRPr="003B4B51">
        <w:rPr>
          <w:rFonts w:ascii="Times New Roman" w:hAnsi="Times New Roman"/>
        </w:rPr>
        <w:t xml:space="preserve"> sjednanými smluvními pokutami</w:t>
      </w:r>
      <w:r w:rsidR="00416D40" w:rsidRPr="003B4B51">
        <w:rPr>
          <w:rFonts w:ascii="Times New Roman" w:hAnsi="Times New Roman"/>
        </w:rPr>
        <w:t>.</w:t>
      </w:r>
    </w:p>
    <w:p w14:paraId="509CF97A" w14:textId="77777777" w:rsidR="00684E77" w:rsidRPr="003B4B51" w:rsidRDefault="00684E77" w:rsidP="00684E77">
      <w:pPr>
        <w:pStyle w:val="Nadpis1"/>
        <w:rPr>
          <w:rFonts w:ascii="Times New Roman" w:hAnsi="Times New Roman"/>
          <w:lang w:val="cs-CZ"/>
        </w:rPr>
      </w:pPr>
      <w:r w:rsidRPr="003B4B51">
        <w:rPr>
          <w:rFonts w:ascii="Times New Roman" w:hAnsi="Times New Roman"/>
          <w:lang w:val="cs-CZ"/>
        </w:rPr>
        <w:lastRenderedPageBreak/>
        <w:t>Výčet cen technické</w:t>
      </w:r>
      <w:r w:rsidR="004C793F" w:rsidRPr="003B4B51">
        <w:rPr>
          <w:rFonts w:ascii="Times New Roman" w:hAnsi="Times New Roman"/>
          <w:lang w:val="cs-CZ"/>
        </w:rPr>
        <w:t xml:space="preserve"> podpory</w:t>
      </w:r>
    </w:p>
    <w:p w14:paraId="311B8C39" w14:textId="77777777" w:rsidR="001208C9" w:rsidRPr="003B4B51" w:rsidRDefault="007230A6" w:rsidP="003B63CB">
      <w:pPr>
        <w:pStyle w:val="Nadpis3"/>
        <w:keepNext/>
        <w:spacing w:before="120" w:after="120" w:line="240" w:lineRule="auto"/>
        <w:rPr>
          <w:rFonts w:ascii="Times New Roman" w:hAnsi="Times New Roman"/>
          <w:lang w:val="cs-CZ"/>
        </w:rPr>
      </w:pPr>
      <w:r w:rsidRPr="003B4B51">
        <w:rPr>
          <w:rFonts w:ascii="Times New Roman" w:hAnsi="Times New Roman"/>
        </w:rPr>
        <w:t>Objednatel se dodavateli zavazuje plnit na základě této smlouvy za řádně poskytnuté služby dle článku 1. „Rozsah podpory“ této přílohy č. 1 této s</w:t>
      </w:r>
      <w:r w:rsidR="00542E0B" w:rsidRPr="003B4B51">
        <w:rPr>
          <w:rFonts w:ascii="Times New Roman" w:hAnsi="Times New Roman"/>
        </w:rPr>
        <w:t>mlouvy tyto finanční prostředky.</w:t>
      </w:r>
      <w:r w:rsidR="009479D8" w:rsidRPr="003B4B51">
        <w:rPr>
          <w:rFonts w:ascii="Times New Roman" w:hAnsi="Times New Roman"/>
          <w:lang w:val="cs-CZ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4394"/>
      </w:tblGrid>
      <w:tr w:rsidR="009479D8" w:rsidRPr="003B4B51" w14:paraId="7B1479CB" w14:textId="77777777">
        <w:trPr>
          <w:trHeight w:val="840"/>
        </w:trPr>
        <w:tc>
          <w:tcPr>
            <w:tcW w:w="4394" w:type="dxa"/>
            <w:shd w:val="clear" w:color="auto" w:fill="D9D9D9"/>
            <w:vAlign w:val="center"/>
          </w:tcPr>
          <w:p w14:paraId="08DF2474" w14:textId="77777777" w:rsidR="009479D8" w:rsidRPr="003B4B51" w:rsidRDefault="009479D8" w:rsidP="00364FA3">
            <w:pPr>
              <w:keepNext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B51">
              <w:rPr>
                <w:rFonts w:ascii="Times New Roman" w:hAnsi="Times New Roman"/>
                <w:b/>
                <w:bCs/>
                <w:sz w:val="20"/>
                <w:szCs w:val="20"/>
              </w:rPr>
              <w:t>Název aplikace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73861D07" w14:textId="5315E9FA" w:rsidR="009479D8" w:rsidRPr="003B4B51" w:rsidRDefault="009479D8" w:rsidP="00364FA3">
            <w:pPr>
              <w:keepNext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B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Cena za technickou podporu </w:t>
            </w:r>
            <w:r w:rsidR="003B63CB" w:rsidRPr="003B4B5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="003A43A9" w:rsidRPr="003B4B51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za </w:t>
            </w:r>
            <w:r w:rsidR="00482302" w:rsidRPr="003B4B51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čtvrtletí</w:t>
            </w:r>
            <w:r w:rsidRPr="003B4B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v Kč bez DPH</w:t>
            </w:r>
          </w:p>
        </w:tc>
      </w:tr>
      <w:tr w:rsidR="009479D8" w:rsidRPr="003B4B51" w14:paraId="415D385A" w14:textId="77777777" w:rsidTr="00E32D44">
        <w:tc>
          <w:tcPr>
            <w:tcW w:w="4394" w:type="dxa"/>
            <w:shd w:val="clear" w:color="auto" w:fill="auto"/>
            <w:vAlign w:val="center"/>
          </w:tcPr>
          <w:p w14:paraId="5B916272" w14:textId="64399831" w:rsidR="00E36B1E" w:rsidRPr="003B4B51" w:rsidRDefault="00175E3A" w:rsidP="00364FA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B51">
              <w:rPr>
                <w:rFonts w:ascii="Times New Roman" w:hAnsi="Times New Roman"/>
                <w:sz w:val="20"/>
                <w:szCs w:val="20"/>
              </w:rPr>
              <w:t>Informační systém portálu občana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37A996F" w14:textId="77777777" w:rsidR="009479D8" w:rsidRPr="003B4B51" w:rsidRDefault="000340AC" w:rsidP="00364FA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4B51">
              <w:rPr>
                <w:rFonts w:ascii="Times New Roman" w:hAnsi="Times New Roman"/>
                <w:b/>
                <w:sz w:val="20"/>
                <w:szCs w:val="20"/>
              </w:rPr>
              <w:t xml:space="preserve">=DOPLNÍ </w:t>
            </w:r>
            <w:r w:rsidR="000178F7" w:rsidRPr="003B4B51">
              <w:rPr>
                <w:rFonts w:ascii="Times New Roman" w:hAnsi="Times New Roman"/>
                <w:b/>
                <w:sz w:val="20"/>
                <w:szCs w:val="20"/>
              </w:rPr>
              <w:t>účastník zadávacího řízení</w:t>
            </w:r>
            <w:r w:rsidRPr="003B4B51">
              <w:rPr>
                <w:rFonts w:ascii="Times New Roman" w:hAnsi="Times New Roman"/>
                <w:b/>
                <w:sz w:val="20"/>
                <w:szCs w:val="20"/>
              </w:rPr>
              <w:t>=</w:t>
            </w:r>
          </w:p>
        </w:tc>
      </w:tr>
    </w:tbl>
    <w:p w14:paraId="55DFD433" w14:textId="77777777" w:rsidR="00604D99" w:rsidRPr="003B4B51" w:rsidRDefault="00604D99" w:rsidP="00604D99">
      <w:pPr>
        <w:spacing w:before="600" w:after="60"/>
        <w:ind w:firstLine="709"/>
        <w:rPr>
          <w:rFonts w:ascii="Times New Roman" w:hAnsi="Times New Roman"/>
        </w:rPr>
      </w:pPr>
      <w:r w:rsidRPr="003B4B51">
        <w:rPr>
          <w:rFonts w:ascii="Times New Roman" w:hAnsi="Times New Roman"/>
        </w:rPr>
        <w:t>V …………… dne ……………</w:t>
      </w:r>
      <w:r w:rsidRPr="003B4B51">
        <w:rPr>
          <w:rFonts w:ascii="Times New Roman" w:hAnsi="Times New Roman"/>
        </w:rPr>
        <w:tab/>
      </w:r>
      <w:r w:rsidRPr="003B4B51">
        <w:rPr>
          <w:rFonts w:ascii="Times New Roman" w:hAnsi="Times New Roman"/>
        </w:rPr>
        <w:tab/>
      </w:r>
      <w:r w:rsidRPr="003B4B51">
        <w:rPr>
          <w:rFonts w:ascii="Times New Roman" w:hAnsi="Times New Roman"/>
        </w:rPr>
        <w:tab/>
      </w:r>
      <w:r w:rsidRPr="003B4B51">
        <w:rPr>
          <w:rFonts w:ascii="Times New Roman" w:hAnsi="Times New Roman"/>
        </w:rPr>
        <w:tab/>
        <w:t>V Neratovicích dne ……………</w:t>
      </w:r>
    </w:p>
    <w:p w14:paraId="06DC982D" w14:textId="77777777" w:rsidR="00604D99" w:rsidRPr="003B4B51" w:rsidRDefault="00604D99" w:rsidP="00604D99">
      <w:pPr>
        <w:spacing w:after="60"/>
        <w:ind w:firstLine="709"/>
        <w:rPr>
          <w:rFonts w:ascii="Times New Roman" w:hAnsi="Times New Roman"/>
        </w:rPr>
      </w:pPr>
      <w:r w:rsidRPr="003B4B51">
        <w:rPr>
          <w:rFonts w:ascii="Times New Roman" w:hAnsi="Times New Roman"/>
        </w:rPr>
        <w:t>Za zhotovitele</w:t>
      </w:r>
      <w:r w:rsidRPr="003B4B51">
        <w:rPr>
          <w:rFonts w:ascii="Times New Roman" w:hAnsi="Times New Roman"/>
        </w:rPr>
        <w:tab/>
      </w:r>
      <w:r w:rsidRPr="003B4B51">
        <w:rPr>
          <w:rFonts w:ascii="Times New Roman" w:hAnsi="Times New Roman"/>
        </w:rPr>
        <w:tab/>
      </w:r>
      <w:r w:rsidRPr="003B4B51">
        <w:rPr>
          <w:rFonts w:ascii="Times New Roman" w:hAnsi="Times New Roman"/>
        </w:rPr>
        <w:tab/>
      </w:r>
      <w:r w:rsidRPr="003B4B51">
        <w:rPr>
          <w:rFonts w:ascii="Times New Roman" w:hAnsi="Times New Roman"/>
        </w:rPr>
        <w:tab/>
      </w:r>
      <w:r w:rsidRPr="003B4B51">
        <w:rPr>
          <w:rFonts w:ascii="Times New Roman" w:hAnsi="Times New Roman"/>
        </w:rPr>
        <w:tab/>
      </w:r>
      <w:r w:rsidRPr="003B4B51">
        <w:rPr>
          <w:rFonts w:ascii="Times New Roman" w:hAnsi="Times New Roman"/>
        </w:rPr>
        <w:tab/>
        <w:t>Za objednatele</w:t>
      </w:r>
    </w:p>
    <w:p w14:paraId="57C69C2F" w14:textId="77777777" w:rsidR="00604D99" w:rsidRPr="003B4B51" w:rsidRDefault="00604D99" w:rsidP="00604D99">
      <w:pPr>
        <w:spacing w:before="840" w:after="60"/>
        <w:ind w:firstLine="709"/>
        <w:rPr>
          <w:rFonts w:ascii="Times New Roman" w:hAnsi="Times New Roman"/>
        </w:rPr>
      </w:pPr>
      <w:r w:rsidRPr="003B4B51">
        <w:rPr>
          <w:rFonts w:ascii="Times New Roman" w:hAnsi="Times New Roman"/>
        </w:rPr>
        <w:t>…………………………..………</w:t>
      </w:r>
      <w:r w:rsidRPr="003B4B51">
        <w:rPr>
          <w:rFonts w:ascii="Times New Roman" w:hAnsi="Times New Roman"/>
        </w:rPr>
        <w:tab/>
      </w:r>
      <w:r w:rsidRPr="003B4B51">
        <w:rPr>
          <w:rFonts w:ascii="Times New Roman" w:hAnsi="Times New Roman"/>
        </w:rPr>
        <w:tab/>
      </w:r>
      <w:r w:rsidRPr="003B4B51">
        <w:rPr>
          <w:rFonts w:ascii="Times New Roman" w:hAnsi="Times New Roman"/>
        </w:rPr>
        <w:tab/>
      </w:r>
      <w:r w:rsidRPr="003B4B51">
        <w:rPr>
          <w:rFonts w:ascii="Times New Roman" w:hAnsi="Times New Roman"/>
        </w:rPr>
        <w:tab/>
      </w:r>
      <w:r w:rsidRPr="003B4B51">
        <w:rPr>
          <w:rFonts w:ascii="Times New Roman" w:hAnsi="Times New Roman"/>
        </w:rPr>
        <w:tab/>
        <w:t>…………………………..………</w:t>
      </w:r>
      <w:r w:rsidRPr="003B4B51">
        <w:rPr>
          <w:rFonts w:ascii="Times New Roman" w:hAnsi="Times New Roman"/>
        </w:rPr>
        <w:tab/>
      </w:r>
    </w:p>
    <w:p w14:paraId="7962ACDC" w14:textId="77777777" w:rsidR="00604D99" w:rsidRPr="003B4B51" w:rsidRDefault="00604D99" w:rsidP="00604D99">
      <w:pPr>
        <w:spacing w:after="60"/>
        <w:ind w:firstLine="709"/>
        <w:rPr>
          <w:rFonts w:ascii="Times New Roman" w:hAnsi="Times New Roman"/>
        </w:rPr>
      </w:pPr>
      <w:r w:rsidRPr="003B4B51">
        <w:rPr>
          <w:rFonts w:ascii="Times New Roman" w:hAnsi="Times New Roman"/>
          <w:b/>
          <w:bCs/>
        </w:rPr>
        <w:t>=Doplní účastník zadávacího řízení=</w:t>
      </w:r>
      <w:r w:rsidRPr="003B4B51">
        <w:rPr>
          <w:rFonts w:ascii="Times New Roman" w:hAnsi="Times New Roman"/>
        </w:rPr>
        <w:tab/>
      </w:r>
      <w:r w:rsidRPr="003B4B51">
        <w:rPr>
          <w:rFonts w:ascii="Times New Roman" w:hAnsi="Times New Roman"/>
        </w:rPr>
        <w:tab/>
      </w:r>
      <w:r w:rsidRPr="003B4B51">
        <w:rPr>
          <w:rFonts w:ascii="Times New Roman" w:hAnsi="Times New Roman"/>
        </w:rPr>
        <w:tab/>
        <w:t>Ing. Roman Kroužecký, starosta</w:t>
      </w:r>
    </w:p>
    <w:p w14:paraId="496C8886" w14:textId="77777777" w:rsidR="005F59A4" w:rsidRPr="003B4B51" w:rsidRDefault="005F59A4" w:rsidP="00E8040A">
      <w:pPr>
        <w:rPr>
          <w:rFonts w:ascii="Times New Roman" w:hAnsi="Times New Roman"/>
          <w:bCs/>
        </w:rPr>
      </w:pPr>
    </w:p>
    <w:sectPr w:rsidR="005F59A4" w:rsidRPr="003B4B51" w:rsidSect="006D6080">
      <w:headerReference w:type="default" r:id="rId9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E460A" w14:textId="77777777" w:rsidR="00B66863" w:rsidRDefault="00B66863" w:rsidP="004A519E">
      <w:pPr>
        <w:spacing w:after="0" w:line="240" w:lineRule="auto"/>
      </w:pPr>
      <w:r>
        <w:separator/>
      </w:r>
    </w:p>
  </w:endnote>
  <w:endnote w:type="continuationSeparator" w:id="0">
    <w:p w14:paraId="090360F6" w14:textId="77777777" w:rsidR="00B66863" w:rsidRDefault="00B66863" w:rsidP="004A5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2402" w14:textId="4A0B8AB4" w:rsidR="00595314" w:rsidRPr="00471220" w:rsidRDefault="00595314" w:rsidP="00471220">
    <w:pPr>
      <w:pStyle w:val="Zpat"/>
      <w:jc w:val="center"/>
    </w:pPr>
    <w:r w:rsidRPr="00471220">
      <w:fldChar w:fldCharType="begin"/>
    </w:r>
    <w:r w:rsidRPr="00471220">
      <w:instrText xml:space="preserve"> PAGE   \* MERGEFORMAT </w:instrText>
    </w:r>
    <w:r w:rsidRPr="00471220">
      <w:fldChar w:fldCharType="separate"/>
    </w:r>
    <w:r w:rsidR="003C1E2D">
      <w:rPr>
        <w:noProof/>
      </w:rPr>
      <w:t>5</w:t>
    </w:r>
    <w:r w:rsidRPr="0047122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AF409" w14:textId="77777777" w:rsidR="00B66863" w:rsidRDefault="00B66863" w:rsidP="004A519E">
      <w:pPr>
        <w:spacing w:after="0" w:line="240" w:lineRule="auto"/>
      </w:pPr>
      <w:r>
        <w:separator/>
      </w:r>
    </w:p>
  </w:footnote>
  <w:footnote w:type="continuationSeparator" w:id="0">
    <w:p w14:paraId="44F6FBAB" w14:textId="77777777" w:rsidR="00B66863" w:rsidRDefault="00B66863" w:rsidP="004A5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4D490" w14:textId="10C58FC1" w:rsidR="005F59A4" w:rsidRPr="00EB28A2" w:rsidRDefault="005F59A4" w:rsidP="00EB28A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1A6914E"/>
    <w:name w:val="WW8Num11"/>
    <w:lvl w:ilvl="0">
      <w:start w:val="1"/>
      <w:numFmt w:val="lowerLetter"/>
      <w:lvlText w:val="%1)"/>
      <w:lvlJc w:val="left"/>
      <w:pPr>
        <w:tabs>
          <w:tab w:val="num" w:pos="3534"/>
        </w:tabs>
        <w:ind w:left="3534" w:hanging="360"/>
      </w:pPr>
    </w:lvl>
    <w:lvl w:ilvl="1">
      <w:start w:val="1"/>
      <w:numFmt w:val="bullet"/>
      <w:lvlText w:val="-"/>
      <w:lvlJc w:val="left"/>
      <w:pPr>
        <w:tabs>
          <w:tab w:val="num" w:pos="4074"/>
        </w:tabs>
        <w:ind w:left="4074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4794"/>
        </w:tabs>
        <w:ind w:left="4794" w:hanging="180"/>
      </w:pPr>
    </w:lvl>
    <w:lvl w:ilvl="3">
      <w:start w:val="1"/>
      <w:numFmt w:val="decimal"/>
      <w:lvlText w:val="%4."/>
      <w:lvlJc w:val="left"/>
      <w:pPr>
        <w:tabs>
          <w:tab w:val="num" w:pos="5514"/>
        </w:tabs>
        <w:ind w:left="5514" w:hanging="360"/>
      </w:pPr>
    </w:lvl>
    <w:lvl w:ilvl="4">
      <w:start w:val="1"/>
      <w:numFmt w:val="lowerLetter"/>
      <w:lvlText w:val="%5."/>
      <w:lvlJc w:val="left"/>
      <w:pPr>
        <w:tabs>
          <w:tab w:val="num" w:pos="6234"/>
        </w:tabs>
        <w:ind w:left="6234" w:hanging="360"/>
      </w:pPr>
    </w:lvl>
    <w:lvl w:ilvl="5">
      <w:start w:val="1"/>
      <w:numFmt w:val="lowerRoman"/>
      <w:lvlText w:val="%6."/>
      <w:lvlJc w:val="left"/>
      <w:pPr>
        <w:tabs>
          <w:tab w:val="num" w:pos="6954"/>
        </w:tabs>
        <w:ind w:left="6954" w:hanging="180"/>
      </w:pPr>
    </w:lvl>
    <w:lvl w:ilvl="6">
      <w:start w:val="1"/>
      <w:numFmt w:val="decimal"/>
      <w:lvlText w:val="%7."/>
      <w:lvlJc w:val="left"/>
      <w:pPr>
        <w:tabs>
          <w:tab w:val="num" w:pos="7674"/>
        </w:tabs>
        <w:ind w:left="7674" w:hanging="360"/>
      </w:pPr>
    </w:lvl>
    <w:lvl w:ilvl="7">
      <w:start w:val="1"/>
      <w:numFmt w:val="lowerLetter"/>
      <w:lvlText w:val="%8."/>
      <w:lvlJc w:val="left"/>
      <w:pPr>
        <w:tabs>
          <w:tab w:val="num" w:pos="8394"/>
        </w:tabs>
        <w:ind w:left="8394" w:hanging="360"/>
      </w:pPr>
    </w:lvl>
    <w:lvl w:ilvl="8">
      <w:start w:val="1"/>
      <w:numFmt w:val="lowerRoman"/>
      <w:lvlText w:val="%9."/>
      <w:lvlJc w:val="left"/>
      <w:pPr>
        <w:tabs>
          <w:tab w:val="num" w:pos="9114"/>
        </w:tabs>
        <w:ind w:left="9114" w:hanging="180"/>
      </w:pPr>
    </w:lvl>
  </w:abstractNum>
  <w:abstractNum w:abstractNumId="1" w15:restartNumberingAfterBreak="0">
    <w:nsid w:val="00475648"/>
    <w:multiLevelType w:val="hybridMultilevel"/>
    <w:tmpl w:val="BA3408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5F7"/>
    <w:multiLevelType w:val="hybridMultilevel"/>
    <w:tmpl w:val="C0784B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32938"/>
    <w:multiLevelType w:val="hybridMultilevel"/>
    <w:tmpl w:val="E6BEB0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63CAC"/>
    <w:multiLevelType w:val="multilevel"/>
    <w:tmpl w:val="7DD82CCA"/>
    <w:lvl w:ilvl="0">
      <w:start w:val="1"/>
      <w:numFmt w:val="decimal"/>
      <w:pStyle w:val="Nadpis1"/>
      <w:lvlText w:val="Čl.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B56358B"/>
    <w:multiLevelType w:val="hybridMultilevel"/>
    <w:tmpl w:val="98243E3E"/>
    <w:lvl w:ilvl="0" w:tplc="04050017">
      <w:start w:val="1"/>
      <w:numFmt w:val="lowerLetter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 w15:restartNumberingAfterBreak="0">
    <w:nsid w:val="46753073"/>
    <w:multiLevelType w:val="hybridMultilevel"/>
    <w:tmpl w:val="B52E54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37C98"/>
    <w:multiLevelType w:val="hybridMultilevel"/>
    <w:tmpl w:val="3E8E30E8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60F27E41"/>
    <w:multiLevelType w:val="hybridMultilevel"/>
    <w:tmpl w:val="B678BDE6"/>
    <w:lvl w:ilvl="0" w:tplc="C0A406BC">
      <w:start w:val="1"/>
      <w:numFmt w:val="bullet"/>
      <w:pStyle w:val="Pruka-Nadpi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pStyle w:val="Pruky-Nadpis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05563"/>
    <w:multiLevelType w:val="hybridMultilevel"/>
    <w:tmpl w:val="1A605F88"/>
    <w:lvl w:ilvl="0" w:tplc="040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6D506051"/>
    <w:multiLevelType w:val="hybridMultilevel"/>
    <w:tmpl w:val="A490B32E"/>
    <w:lvl w:ilvl="0" w:tplc="040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  <w:num w:numId="12">
    <w:abstractNumId w:val="2"/>
  </w:num>
  <w:num w:numId="13">
    <w:abstractNumId w:val="6"/>
  </w:num>
  <w:num w:numId="14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19E"/>
    <w:rsid w:val="00000067"/>
    <w:rsid w:val="00003BC9"/>
    <w:rsid w:val="00007033"/>
    <w:rsid w:val="00011007"/>
    <w:rsid w:val="000122B9"/>
    <w:rsid w:val="00016E88"/>
    <w:rsid w:val="000178F7"/>
    <w:rsid w:val="00020142"/>
    <w:rsid w:val="00020D96"/>
    <w:rsid w:val="0002110F"/>
    <w:rsid w:val="00021C8C"/>
    <w:rsid w:val="00024218"/>
    <w:rsid w:val="00027557"/>
    <w:rsid w:val="000278EA"/>
    <w:rsid w:val="00027B6F"/>
    <w:rsid w:val="00031082"/>
    <w:rsid w:val="00032162"/>
    <w:rsid w:val="000328D3"/>
    <w:rsid w:val="00032AC9"/>
    <w:rsid w:val="000340AC"/>
    <w:rsid w:val="000362D8"/>
    <w:rsid w:val="00041AD2"/>
    <w:rsid w:val="00043AB4"/>
    <w:rsid w:val="00044EC7"/>
    <w:rsid w:val="00044FBF"/>
    <w:rsid w:val="0004563F"/>
    <w:rsid w:val="00046B14"/>
    <w:rsid w:val="000471C8"/>
    <w:rsid w:val="00047BB1"/>
    <w:rsid w:val="0005014C"/>
    <w:rsid w:val="00054897"/>
    <w:rsid w:val="00057112"/>
    <w:rsid w:val="00064EE4"/>
    <w:rsid w:val="0006577E"/>
    <w:rsid w:val="00066571"/>
    <w:rsid w:val="0007474D"/>
    <w:rsid w:val="0007481D"/>
    <w:rsid w:val="00074EE8"/>
    <w:rsid w:val="00075DBB"/>
    <w:rsid w:val="00081962"/>
    <w:rsid w:val="00081B91"/>
    <w:rsid w:val="00083FF3"/>
    <w:rsid w:val="00085DD5"/>
    <w:rsid w:val="000936BC"/>
    <w:rsid w:val="00093A5B"/>
    <w:rsid w:val="00094CB7"/>
    <w:rsid w:val="0009620D"/>
    <w:rsid w:val="000A28FD"/>
    <w:rsid w:val="000A457C"/>
    <w:rsid w:val="000A49BD"/>
    <w:rsid w:val="000A56F1"/>
    <w:rsid w:val="000A57FC"/>
    <w:rsid w:val="000A596C"/>
    <w:rsid w:val="000B4FCB"/>
    <w:rsid w:val="000C2733"/>
    <w:rsid w:val="000C3498"/>
    <w:rsid w:val="000C3896"/>
    <w:rsid w:val="000C408E"/>
    <w:rsid w:val="000C4A12"/>
    <w:rsid w:val="000C4A99"/>
    <w:rsid w:val="000C4D46"/>
    <w:rsid w:val="000C63D2"/>
    <w:rsid w:val="000D2854"/>
    <w:rsid w:val="000D3A61"/>
    <w:rsid w:val="000D5462"/>
    <w:rsid w:val="000D56E1"/>
    <w:rsid w:val="000D614F"/>
    <w:rsid w:val="000D6D3A"/>
    <w:rsid w:val="000E01A4"/>
    <w:rsid w:val="000E28A7"/>
    <w:rsid w:val="000E4ED7"/>
    <w:rsid w:val="000E5BA3"/>
    <w:rsid w:val="000E61A7"/>
    <w:rsid w:val="000E6CC8"/>
    <w:rsid w:val="000F055F"/>
    <w:rsid w:val="000F2E14"/>
    <w:rsid w:val="000F3ADC"/>
    <w:rsid w:val="000F5B83"/>
    <w:rsid w:val="000F5EE1"/>
    <w:rsid w:val="00102596"/>
    <w:rsid w:val="001031EE"/>
    <w:rsid w:val="00110E56"/>
    <w:rsid w:val="00111534"/>
    <w:rsid w:val="0011204B"/>
    <w:rsid w:val="00113A07"/>
    <w:rsid w:val="001208C9"/>
    <w:rsid w:val="00122A0E"/>
    <w:rsid w:val="001270DA"/>
    <w:rsid w:val="00130B4E"/>
    <w:rsid w:val="00133E72"/>
    <w:rsid w:val="00136778"/>
    <w:rsid w:val="00140720"/>
    <w:rsid w:val="0014166D"/>
    <w:rsid w:val="0014431A"/>
    <w:rsid w:val="00145B0D"/>
    <w:rsid w:val="00145B49"/>
    <w:rsid w:val="00151E04"/>
    <w:rsid w:val="00152A9C"/>
    <w:rsid w:val="00154A63"/>
    <w:rsid w:val="001567A8"/>
    <w:rsid w:val="00157AD9"/>
    <w:rsid w:val="00160146"/>
    <w:rsid w:val="001607BF"/>
    <w:rsid w:val="001608B6"/>
    <w:rsid w:val="001610DA"/>
    <w:rsid w:val="0016424A"/>
    <w:rsid w:val="001662AE"/>
    <w:rsid w:val="001703AD"/>
    <w:rsid w:val="00172529"/>
    <w:rsid w:val="00172554"/>
    <w:rsid w:val="00172A96"/>
    <w:rsid w:val="0017300E"/>
    <w:rsid w:val="00175E3A"/>
    <w:rsid w:val="00176BAD"/>
    <w:rsid w:val="00177701"/>
    <w:rsid w:val="00181063"/>
    <w:rsid w:val="00181BC1"/>
    <w:rsid w:val="00190EDA"/>
    <w:rsid w:val="00193700"/>
    <w:rsid w:val="0019411A"/>
    <w:rsid w:val="00194B8D"/>
    <w:rsid w:val="001A2FC2"/>
    <w:rsid w:val="001A5E85"/>
    <w:rsid w:val="001A661E"/>
    <w:rsid w:val="001B0F90"/>
    <w:rsid w:val="001B10CF"/>
    <w:rsid w:val="001B3BB9"/>
    <w:rsid w:val="001B4049"/>
    <w:rsid w:val="001C1537"/>
    <w:rsid w:val="001C1950"/>
    <w:rsid w:val="001C7206"/>
    <w:rsid w:val="001C7770"/>
    <w:rsid w:val="001C7F14"/>
    <w:rsid w:val="001D04CD"/>
    <w:rsid w:val="001D0A54"/>
    <w:rsid w:val="001D100E"/>
    <w:rsid w:val="001D2992"/>
    <w:rsid w:val="001D3CAF"/>
    <w:rsid w:val="001D4C3A"/>
    <w:rsid w:val="001D55EE"/>
    <w:rsid w:val="001D5BF0"/>
    <w:rsid w:val="001E0840"/>
    <w:rsid w:val="001E0F5B"/>
    <w:rsid w:val="001E651E"/>
    <w:rsid w:val="001F23E8"/>
    <w:rsid w:val="001F2785"/>
    <w:rsid w:val="001F303E"/>
    <w:rsid w:val="001F6732"/>
    <w:rsid w:val="00203654"/>
    <w:rsid w:val="00203B3C"/>
    <w:rsid w:val="0020441B"/>
    <w:rsid w:val="002044B8"/>
    <w:rsid w:val="00204AC5"/>
    <w:rsid w:val="00205726"/>
    <w:rsid w:val="00205ED4"/>
    <w:rsid w:val="00206931"/>
    <w:rsid w:val="002069D6"/>
    <w:rsid w:val="00206B26"/>
    <w:rsid w:val="0021577B"/>
    <w:rsid w:val="0022011F"/>
    <w:rsid w:val="00222F25"/>
    <w:rsid w:val="0022654D"/>
    <w:rsid w:val="00226A80"/>
    <w:rsid w:val="00227A69"/>
    <w:rsid w:val="00232941"/>
    <w:rsid w:val="00232ECF"/>
    <w:rsid w:val="00233414"/>
    <w:rsid w:val="002349E3"/>
    <w:rsid w:val="002355D2"/>
    <w:rsid w:val="002364B3"/>
    <w:rsid w:val="00242C81"/>
    <w:rsid w:val="00243CFD"/>
    <w:rsid w:val="002443CB"/>
    <w:rsid w:val="002445F4"/>
    <w:rsid w:val="0024529A"/>
    <w:rsid w:val="00245E1B"/>
    <w:rsid w:val="0025137E"/>
    <w:rsid w:val="002514C5"/>
    <w:rsid w:val="0025301C"/>
    <w:rsid w:val="00255264"/>
    <w:rsid w:val="002571A4"/>
    <w:rsid w:val="00261209"/>
    <w:rsid w:val="002622CA"/>
    <w:rsid w:val="0026472E"/>
    <w:rsid w:val="002670F6"/>
    <w:rsid w:val="002700C9"/>
    <w:rsid w:val="00270EB0"/>
    <w:rsid w:val="002718C0"/>
    <w:rsid w:val="00272421"/>
    <w:rsid w:val="00273B3E"/>
    <w:rsid w:val="00274749"/>
    <w:rsid w:val="00274AA3"/>
    <w:rsid w:val="00276A50"/>
    <w:rsid w:val="00284762"/>
    <w:rsid w:val="00287784"/>
    <w:rsid w:val="00292D2F"/>
    <w:rsid w:val="00294D32"/>
    <w:rsid w:val="002965D7"/>
    <w:rsid w:val="002968AA"/>
    <w:rsid w:val="00296A91"/>
    <w:rsid w:val="002A1015"/>
    <w:rsid w:val="002A4DD1"/>
    <w:rsid w:val="002B376E"/>
    <w:rsid w:val="002B61BD"/>
    <w:rsid w:val="002B6E2E"/>
    <w:rsid w:val="002B739D"/>
    <w:rsid w:val="002B768B"/>
    <w:rsid w:val="002C08C1"/>
    <w:rsid w:val="002C502F"/>
    <w:rsid w:val="002C5BBC"/>
    <w:rsid w:val="002C7179"/>
    <w:rsid w:val="002D171E"/>
    <w:rsid w:val="002D43E0"/>
    <w:rsid w:val="002D4861"/>
    <w:rsid w:val="002D7FB0"/>
    <w:rsid w:val="002E20E3"/>
    <w:rsid w:val="002E3294"/>
    <w:rsid w:val="002E7A22"/>
    <w:rsid w:val="002F059E"/>
    <w:rsid w:val="002F0E29"/>
    <w:rsid w:val="002F28F7"/>
    <w:rsid w:val="002F4C07"/>
    <w:rsid w:val="002F6C0A"/>
    <w:rsid w:val="00300DA6"/>
    <w:rsid w:val="00302515"/>
    <w:rsid w:val="00306189"/>
    <w:rsid w:val="003065DB"/>
    <w:rsid w:val="00312E40"/>
    <w:rsid w:val="00316251"/>
    <w:rsid w:val="003178A8"/>
    <w:rsid w:val="00323627"/>
    <w:rsid w:val="00323E57"/>
    <w:rsid w:val="00323ED8"/>
    <w:rsid w:val="0032445C"/>
    <w:rsid w:val="003245A2"/>
    <w:rsid w:val="00324F17"/>
    <w:rsid w:val="00327719"/>
    <w:rsid w:val="003278E7"/>
    <w:rsid w:val="003309DE"/>
    <w:rsid w:val="00332E0A"/>
    <w:rsid w:val="00333493"/>
    <w:rsid w:val="00334271"/>
    <w:rsid w:val="00335D03"/>
    <w:rsid w:val="0033601A"/>
    <w:rsid w:val="003368B8"/>
    <w:rsid w:val="0033754F"/>
    <w:rsid w:val="00343C59"/>
    <w:rsid w:val="00344A88"/>
    <w:rsid w:val="003458A5"/>
    <w:rsid w:val="00350001"/>
    <w:rsid w:val="0035057A"/>
    <w:rsid w:val="003511E5"/>
    <w:rsid w:val="003524F1"/>
    <w:rsid w:val="00353161"/>
    <w:rsid w:val="003532C0"/>
    <w:rsid w:val="0035446F"/>
    <w:rsid w:val="00354F25"/>
    <w:rsid w:val="003557D1"/>
    <w:rsid w:val="00356168"/>
    <w:rsid w:val="00360B7A"/>
    <w:rsid w:val="00364FA3"/>
    <w:rsid w:val="003667E3"/>
    <w:rsid w:val="003673DC"/>
    <w:rsid w:val="00371947"/>
    <w:rsid w:val="00371C0F"/>
    <w:rsid w:val="00372D78"/>
    <w:rsid w:val="0037335B"/>
    <w:rsid w:val="0037349C"/>
    <w:rsid w:val="00376DFC"/>
    <w:rsid w:val="003829D8"/>
    <w:rsid w:val="0038588C"/>
    <w:rsid w:val="00385A9E"/>
    <w:rsid w:val="0038676D"/>
    <w:rsid w:val="003936B9"/>
    <w:rsid w:val="00393A7E"/>
    <w:rsid w:val="00395911"/>
    <w:rsid w:val="0039726A"/>
    <w:rsid w:val="003A0C0D"/>
    <w:rsid w:val="003A23D0"/>
    <w:rsid w:val="003A2D46"/>
    <w:rsid w:val="003A43A9"/>
    <w:rsid w:val="003A484B"/>
    <w:rsid w:val="003B0260"/>
    <w:rsid w:val="003B0665"/>
    <w:rsid w:val="003B3D5A"/>
    <w:rsid w:val="003B4B51"/>
    <w:rsid w:val="003B6318"/>
    <w:rsid w:val="003B63CB"/>
    <w:rsid w:val="003C087B"/>
    <w:rsid w:val="003C14D0"/>
    <w:rsid w:val="003C1E2D"/>
    <w:rsid w:val="003C2FBC"/>
    <w:rsid w:val="003C377F"/>
    <w:rsid w:val="003C37E8"/>
    <w:rsid w:val="003C3BD0"/>
    <w:rsid w:val="003C4E05"/>
    <w:rsid w:val="003C65E5"/>
    <w:rsid w:val="003C78C3"/>
    <w:rsid w:val="003D2D18"/>
    <w:rsid w:val="003E0EAA"/>
    <w:rsid w:val="003E20AC"/>
    <w:rsid w:val="003E45C9"/>
    <w:rsid w:val="003E5A48"/>
    <w:rsid w:val="003E6B6B"/>
    <w:rsid w:val="003E7F6C"/>
    <w:rsid w:val="003F1C50"/>
    <w:rsid w:val="003F3ED6"/>
    <w:rsid w:val="003F4921"/>
    <w:rsid w:val="003F79E9"/>
    <w:rsid w:val="00403E5F"/>
    <w:rsid w:val="004046A8"/>
    <w:rsid w:val="004072EF"/>
    <w:rsid w:val="00410333"/>
    <w:rsid w:val="00411D5B"/>
    <w:rsid w:val="00412682"/>
    <w:rsid w:val="00413DF4"/>
    <w:rsid w:val="00415900"/>
    <w:rsid w:val="00416D40"/>
    <w:rsid w:val="004170B4"/>
    <w:rsid w:val="00417C6D"/>
    <w:rsid w:val="00420B70"/>
    <w:rsid w:val="00423696"/>
    <w:rsid w:val="004248EA"/>
    <w:rsid w:val="00426825"/>
    <w:rsid w:val="00426E03"/>
    <w:rsid w:val="00434168"/>
    <w:rsid w:val="00434A0B"/>
    <w:rsid w:val="00437AC9"/>
    <w:rsid w:val="00437FD7"/>
    <w:rsid w:val="004407D7"/>
    <w:rsid w:val="0044324C"/>
    <w:rsid w:val="004466C9"/>
    <w:rsid w:val="00447FAD"/>
    <w:rsid w:val="00456D27"/>
    <w:rsid w:val="0045705F"/>
    <w:rsid w:val="00457335"/>
    <w:rsid w:val="004575A0"/>
    <w:rsid w:val="004575EC"/>
    <w:rsid w:val="00460824"/>
    <w:rsid w:val="00462236"/>
    <w:rsid w:val="00464111"/>
    <w:rsid w:val="0046441E"/>
    <w:rsid w:val="004645A6"/>
    <w:rsid w:val="00471220"/>
    <w:rsid w:val="004716FB"/>
    <w:rsid w:val="00474E8C"/>
    <w:rsid w:val="00475606"/>
    <w:rsid w:val="00475C67"/>
    <w:rsid w:val="0047770D"/>
    <w:rsid w:val="0048007D"/>
    <w:rsid w:val="004802CD"/>
    <w:rsid w:val="00482302"/>
    <w:rsid w:val="00482FD2"/>
    <w:rsid w:val="00484DF1"/>
    <w:rsid w:val="00486CAB"/>
    <w:rsid w:val="004907FD"/>
    <w:rsid w:val="00491F6C"/>
    <w:rsid w:val="00492AA8"/>
    <w:rsid w:val="00495C73"/>
    <w:rsid w:val="00496176"/>
    <w:rsid w:val="00497F12"/>
    <w:rsid w:val="004A013F"/>
    <w:rsid w:val="004A230F"/>
    <w:rsid w:val="004A519E"/>
    <w:rsid w:val="004A6C28"/>
    <w:rsid w:val="004A768E"/>
    <w:rsid w:val="004B0893"/>
    <w:rsid w:val="004B46C5"/>
    <w:rsid w:val="004B542B"/>
    <w:rsid w:val="004B7658"/>
    <w:rsid w:val="004C51A3"/>
    <w:rsid w:val="004C793F"/>
    <w:rsid w:val="004D1770"/>
    <w:rsid w:val="004D2655"/>
    <w:rsid w:val="004D3262"/>
    <w:rsid w:val="004D3321"/>
    <w:rsid w:val="004D6A40"/>
    <w:rsid w:val="004D73DB"/>
    <w:rsid w:val="004E1146"/>
    <w:rsid w:val="004E215E"/>
    <w:rsid w:val="004E4AD9"/>
    <w:rsid w:val="004E5326"/>
    <w:rsid w:val="004E602C"/>
    <w:rsid w:val="004E79CC"/>
    <w:rsid w:val="004F4C5D"/>
    <w:rsid w:val="004F7D59"/>
    <w:rsid w:val="005034AF"/>
    <w:rsid w:val="00503E25"/>
    <w:rsid w:val="00505BB5"/>
    <w:rsid w:val="00510410"/>
    <w:rsid w:val="00511BD6"/>
    <w:rsid w:val="005124EC"/>
    <w:rsid w:val="00514CF7"/>
    <w:rsid w:val="005154CA"/>
    <w:rsid w:val="00515A34"/>
    <w:rsid w:val="00516BD4"/>
    <w:rsid w:val="0051793E"/>
    <w:rsid w:val="00517D7A"/>
    <w:rsid w:val="005239AB"/>
    <w:rsid w:val="00523AC0"/>
    <w:rsid w:val="00524321"/>
    <w:rsid w:val="00525854"/>
    <w:rsid w:val="00525A7F"/>
    <w:rsid w:val="005324C2"/>
    <w:rsid w:val="00534FD8"/>
    <w:rsid w:val="00542E0B"/>
    <w:rsid w:val="005453C1"/>
    <w:rsid w:val="00550AAE"/>
    <w:rsid w:val="00551A02"/>
    <w:rsid w:val="00551DDA"/>
    <w:rsid w:val="00552A12"/>
    <w:rsid w:val="00552A40"/>
    <w:rsid w:val="00554F85"/>
    <w:rsid w:val="00563D26"/>
    <w:rsid w:val="00565055"/>
    <w:rsid w:val="005671C4"/>
    <w:rsid w:val="00572695"/>
    <w:rsid w:val="00572D6E"/>
    <w:rsid w:val="00574939"/>
    <w:rsid w:val="00574C24"/>
    <w:rsid w:val="00574FC6"/>
    <w:rsid w:val="005768F2"/>
    <w:rsid w:val="0057726C"/>
    <w:rsid w:val="00582BA9"/>
    <w:rsid w:val="005851C6"/>
    <w:rsid w:val="00595314"/>
    <w:rsid w:val="00596734"/>
    <w:rsid w:val="005A7FC3"/>
    <w:rsid w:val="005B00D6"/>
    <w:rsid w:val="005B08B6"/>
    <w:rsid w:val="005B217E"/>
    <w:rsid w:val="005B48E7"/>
    <w:rsid w:val="005C0918"/>
    <w:rsid w:val="005C1FED"/>
    <w:rsid w:val="005C2557"/>
    <w:rsid w:val="005C261F"/>
    <w:rsid w:val="005C7EBA"/>
    <w:rsid w:val="005D018C"/>
    <w:rsid w:val="005D0480"/>
    <w:rsid w:val="005D0495"/>
    <w:rsid w:val="005D1295"/>
    <w:rsid w:val="005D4432"/>
    <w:rsid w:val="005D59B2"/>
    <w:rsid w:val="005E1201"/>
    <w:rsid w:val="005E1AD1"/>
    <w:rsid w:val="005E420E"/>
    <w:rsid w:val="005E7C0F"/>
    <w:rsid w:val="005F1AA9"/>
    <w:rsid w:val="005F59A4"/>
    <w:rsid w:val="005F6544"/>
    <w:rsid w:val="005F78EB"/>
    <w:rsid w:val="00602FD9"/>
    <w:rsid w:val="00604866"/>
    <w:rsid w:val="00604D99"/>
    <w:rsid w:val="00604F99"/>
    <w:rsid w:val="006122EC"/>
    <w:rsid w:val="00612696"/>
    <w:rsid w:val="0061282A"/>
    <w:rsid w:val="00612F8D"/>
    <w:rsid w:val="0061327C"/>
    <w:rsid w:val="006214F1"/>
    <w:rsid w:val="006229CA"/>
    <w:rsid w:val="00623655"/>
    <w:rsid w:val="00623FF3"/>
    <w:rsid w:val="00624EFA"/>
    <w:rsid w:val="00624F94"/>
    <w:rsid w:val="00626303"/>
    <w:rsid w:val="00626727"/>
    <w:rsid w:val="0062686B"/>
    <w:rsid w:val="00630F4E"/>
    <w:rsid w:val="006310D8"/>
    <w:rsid w:val="00632033"/>
    <w:rsid w:val="00633AB3"/>
    <w:rsid w:val="00633B70"/>
    <w:rsid w:val="00633BD3"/>
    <w:rsid w:val="0063639C"/>
    <w:rsid w:val="00637927"/>
    <w:rsid w:val="00637B66"/>
    <w:rsid w:val="00640096"/>
    <w:rsid w:val="006410BC"/>
    <w:rsid w:val="0064380D"/>
    <w:rsid w:val="006440CA"/>
    <w:rsid w:val="006476B0"/>
    <w:rsid w:val="00651797"/>
    <w:rsid w:val="00661836"/>
    <w:rsid w:val="00663CEF"/>
    <w:rsid w:val="00672221"/>
    <w:rsid w:val="006722EB"/>
    <w:rsid w:val="006733A6"/>
    <w:rsid w:val="006759B3"/>
    <w:rsid w:val="00676BBA"/>
    <w:rsid w:val="00676F62"/>
    <w:rsid w:val="006800BF"/>
    <w:rsid w:val="006809DD"/>
    <w:rsid w:val="00681E89"/>
    <w:rsid w:val="006827C4"/>
    <w:rsid w:val="00682C45"/>
    <w:rsid w:val="006837FC"/>
    <w:rsid w:val="00684E77"/>
    <w:rsid w:val="00691F71"/>
    <w:rsid w:val="00692D0F"/>
    <w:rsid w:val="00693B9B"/>
    <w:rsid w:val="006A09F1"/>
    <w:rsid w:val="006A6249"/>
    <w:rsid w:val="006A698E"/>
    <w:rsid w:val="006A762A"/>
    <w:rsid w:val="006A7BA1"/>
    <w:rsid w:val="006B5269"/>
    <w:rsid w:val="006B64BF"/>
    <w:rsid w:val="006B75F6"/>
    <w:rsid w:val="006C22F5"/>
    <w:rsid w:val="006C4DE7"/>
    <w:rsid w:val="006C5265"/>
    <w:rsid w:val="006D073D"/>
    <w:rsid w:val="006D38D0"/>
    <w:rsid w:val="006D6080"/>
    <w:rsid w:val="006D7550"/>
    <w:rsid w:val="006D7B7F"/>
    <w:rsid w:val="006E12D3"/>
    <w:rsid w:val="006E32B4"/>
    <w:rsid w:val="006E40C4"/>
    <w:rsid w:val="006E4C2C"/>
    <w:rsid w:val="006E5B6C"/>
    <w:rsid w:val="006E6FDE"/>
    <w:rsid w:val="006F0241"/>
    <w:rsid w:val="006F08E1"/>
    <w:rsid w:val="006F2FBA"/>
    <w:rsid w:val="006F4AB3"/>
    <w:rsid w:val="006F6015"/>
    <w:rsid w:val="006F7B62"/>
    <w:rsid w:val="007027BC"/>
    <w:rsid w:val="007027E2"/>
    <w:rsid w:val="0070326E"/>
    <w:rsid w:val="0070615F"/>
    <w:rsid w:val="007062A2"/>
    <w:rsid w:val="00716749"/>
    <w:rsid w:val="007170B3"/>
    <w:rsid w:val="00722E41"/>
    <w:rsid w:val="007230A6"/>
    <w:rsid w:val="00735D82"/>
    <w:rsid w:val="00736869"/>
    <w:rsid w:val="007377CF"/>
    <w:rsid w:val="00737D99"/>
    <w:rsid w:val="00737FE5"/>
    <w:rsid w:val="0074327E"/>
    <w:rsid w:val="00744BCD"/>
    <w:rsid w:val="007461B4"/>
    <w:rsid w:val="0075045D"/>
    <w:rsid w:val="0075093F"/>
    <w:rsid w:val="00750C47"/>
    <w:rsid w:val="0075262D"/>
    <w:rsid w:val="00754FA3"/>
    <w:rsid w:val="00755223"/>
    <w:rsid w:val="00755B95"/>
    <w:rsid w:val="0075691E"/>
    <w:rsid w:val="00762406"/>
    <w:rsid w:val="00763F52"/>
    <w:rsid w:val="007640E2"/>
    <w:rsid w:val="00764DE8"/>
    <w:rsid w:val="007650B9"/>
    <w:rsid w:val="00765DCD"/>
    <w:rsid w:val="007661BF"/>
    <w:rsid w:val="007716AB"/>
    <w:rsid w:val="00774FCC"/>
    <w:rsid w:val="00775C8F"/>
    <w:rsid w:val="007819FF"/>
    <w:rsid w:val="00784B1F"/>
    <w:rsid w:val="00785660"/>
    <w:rsid w:val="00785A29"/>
    <w:rsid w:val="007863A0"/>
    <w:rsid w:val="00790A29"/>
    <w:rsid w:val="00791398"/>
    <w:rsid w:val="0079302E"/>
    <w:rsid w:val="007940A2"/>
    <w:rsid w:val="007962AD"/>
    <w:rsid w:val="00796404"/>
    <w:rsid w:val="00797E14"/>
    <w:rsid w:val="007A1811"/>
    <w:rsid w:val="007A4152"/>
    <w:rsid w:val="007A4CA7"/>
    <w:rsid w:val="007A6BE8"/>
    <w:rsid w:val="007B10C2"/>
    <w:rsid w:val="007B290C"/>
    <w:rsid w:val="007B3EE8"/>
    <w:rsid w:val="007B4605"/>
    <w:rsid w:val="007B60A7"/>
    <w:rsid w:val="007C0FF2"/>
    <w:rsid w:val="007C25BF"/>
    <w:rsid w:val="007C26F8"/>
    <w:rsid w:val="007C2B85"/>
    <w:rsid w:val="007C35A7"/>
    <w:rsid w:val="007C4618"/>
    <w:rsid w:val="007D5CB7"/>
    <w:rsid w:val="007D60AC"/>
    <w:rsid w:val="007D76B7"/>
    <w:rsid w:val="007E1D8D"/>
    <w:rsid w:val="007E2084"/>
    <w:rsid w:val="007E4AB5"/>
    <w:rsid w:val="007E50DF"/>
    <w:rsid w:val="007E621B"/>
    <w:rsid w:val="007E755F"/>
    <w:rsid w:val="007F2447"/>
    <w:rsid w:val="007F350C"/>
    <w:rsid w:val="007F4B73"/>
    <w:rsid w:val="007F55C9"/>
    <w:rsid w:val="007F7314"/>
    <w:rsid w:val="007F73CF"/>
    <w:rsid w:val="0080260E"/>
    <w:rsid w:val="00805556"/>
    <w:rsid w:val="00806672"/>
    <w:rsid w:val="00807439"/>
    <w:rsid w:val="00807B58"/>
    <w:rsid w:val="00810132"/>
    <w:rsid w:val="0081042E"/>
    <w:rsid w:val="008116C3"/>
    <w:rsid w:val="00812662"/>
    <w:rsid w:val="008140D8"/>
    <w:rsid w:val="00815477"/>
    <w:rsid w:val="0081729C"/>
    <w:rsid w:val="0081730D"/>
    <w:rsid w:val="0082048A"/>
    <w:rsid w:val="00822EAA"/>
    <w:rsid w:val="00824199"/>
    <w:rsid w:val="00827301"/>
    <w:rsid w:val="00830D6C"/>
    <w:rsid w:val="008323D5"/>
    <w:rsid w:val="008373A8"/>
    <w:rsid w:val="00837E07"/>
    <w:rsid w:val="00842D36"/>
    <w:rsid w:val="008472E3"/>
    <w:rsid w:val="00850C70"/>
    <w:rsid w:val="00852469"/>
    <w:rsid w:val="00854EA0"/>
    <w:rsid w:val="008551E2"/>
    <w:rsid w:val="00855959"/>
    <w:rsid w:val="0085687E"/>
    <w:rsid w:val="00857028"/>
    <w:rsid w:val="00857C48"/>
    <w:rsid w:val="0086255E"/>
    <w:rsid w:val="008658E9"/>
    <w:rsid w:val="00865E3B"/>
    <w:rsid w:val="00870B30"/>
    <w:rsid w:val="008738ED"/>
    <w:rsid w:val="00874E4D"/>
    <w:rsid w:val="00875C41"/>
    <w:rsid w:val="00875C87"/>
    <w:rsid w:val="00877C5C"/>
    <w:rsid w:val="0088102F"/>
    <w:rsid w:val="0088268B"/>
    <w:rsid w:val="00883FBE"/>
    <w:rsid w:val="00885217"/>
    <w:rsid w:val="0088640F"/>
    <w:rsid w:val="008905B5"/>
    <w:rsid w:val="0089383E"/>
    <w:rsid w:val="0089480E"/>
    <w:rsid w:val="00897494"/>
    <w:rsid w:val="008A03E4"/>
    <w:rsid w:val="008A14E9"/>
    <w:rsid w:val="008A18D0"/>
    <w:rsid w:val="008A1DB4"/>
    <w:rsid w:val="008A27AA"/>
    <w:rsid w:val="008A37A0"/>
    <w:rsid w:val="008A3953"/>
    <w:rsid w:val="008B0B04"/>
    <w:rsid w:val="008B2D2B"/>
    <w:rsid w:val="008B344A"/>
    <w:rsid w:val="008B5E5A"/>
    <w:rsid w:val="008B6D23"/>
    <w:rsid w:val="008B7D2E"/>
    <w:rsid w:val="008C3850"/>
    <w:rsid w:val="008C44BF"/>
    <w:rsid w:val="008C4935"/>
    <w:rsid w:val="008C5345"/>
    <w:rsid w:val="008C5C2E"/>
    <w:rsid w:val="008C5FA6"/>
    <w:rsid w:val="008C70BB"/>
    <w:rsid w:val="008D205F"/>
    <w:rsid w:val="008D2066"/>
    <w:rsid w:val="008D208D"/>
    <w:rsid w:val="008D2548"/>
    <w:rsid w:val="008D264E"/>
    <w:rsid w:val="008D2C4C"/>
    <w:rsid w:val="008D2D27"/>
    <w:rsid w:val="008D37D1"/>
    <w:rsid w:val="008D7BE2"/>
    <w:rsid w:val="008D7EE6"/>
    <w:rsid w:val="008E22B1"/>
    <w:rsid w:val="008E2598"/>
    <w:rsid w:val="008E42DF"/>
    <w:rsid w:val="008E5ACE"/>
    <w:rsid w:val="008E5E53"/>
    <w:rsid w:val="008E7507"/>
    <w:rsid w:val="008F323B"/>
    <w:rsid w:val="00905949"/>
    <w:rsid w:val="00907634"/>
    <w:rsid w:val="00910C94"/>
    <w:rsid w:val="00913F4E"/>
    <w:rsid w:val="0091608C"/>
    <w:rsid w:val="00917876"/>
    <w:rsid w:val="00921B67"/>
    <w:rsid w:val="00921F0F"/>
    <w:rsid w:val="0092224E"/>
    <w:rsid w:val="00922D9E"/>
    <w:rsid w:val="009258AB"/>
    <w:rsid w:val="00925B60"/>
    <w:rsid w:val="00926410"/>
    <w:rsid w:val="00931A61"/>
    <w:rsid w:val="00932B2E"/>
    <w:rsid w:val="00933BFC"/>
    <w:rsid w:val="009370F6"/>
    <w:rsid w:val="0093760B"/>
    <w:rsid w:val="009407BC"/>
    <w:rsid w:val="009407F0"/>
    <w:rsid w:val="00940880"/>
    <w:rsid w:val="00941029"/>
    <w:rsid w:val="00941C84"/>
    <w:rsid w:val="009472B5"/>
    <w:rsid w:val="009479D8"/>
    <w:rsid w:val="009513BF"/>
    <w:rsid w:val="00951614"/>
    <w:rsid w:val="00952109"/>
    <w:rsid w:val="009526B4"/>
    <w:rsid w:val="00952E7D"/>
    <w:rsid w:val="009549AC"/>
    <w:rsid w:val="0096015F"/>
    <w:rsid w:val="00960707"/>
    <w:rsid w:val="00961167"/>
    <w:rsid w:val="00963C6A"/>
    <w:rsid w:val="009662A6"/>
    <w:rsid w:val="00967F9D"/>
    <w:rsid w:val="00967FAF"/>
    <w:rsid w:val="00970D13"/>
    <w:rsid w:val="009718DF"/>
    <w:rsid w:val="00976CDD"/>
    <w:rsid w:val="00976DD8"/>
    <w:rsid w:val="00977E27"/>
    <w:rsid w:val="009811A3"/>
    <w:rsid w:val="00983627"/>
    <w:rsid w:val="00983BB2"/>
    <w:rsid w:val="00985C36"/>
    <w:rsid w:val="00987BB6"/>
    <w:rsid w:val="009905D8"/>
    <w:rsid w:val="009957EF"/>
    <w:rsid w:val="00995A28"/>
    <w:rsid w:val="009A196A"/>
    <w:rsid w:val="009A38C3"/>
    <w:rsid w:val="009A45BC"/>
    <w:rsid w:val="009A4CB5"/>
    <w:rsid w:val="009A623C"/>
    <w:rsid w:val="009A7093"/>
    <w:rsid w:val="009B0CE7"/>
    <w:rsid w:val="009B5064"/>
    <w:rsid w:val="009B7EFB"/>
    <w:rsid w:val="009C1A0A"/>
    <w:rsid w:val="009C200B"/>
    <w:rsid w:val="009C478D"/>
    <w:rsid w:val="009C5CAB"/>
    <w:rsid w:val="009C7F29"/>
    <w:rsid w:val="009D1727"/>
    <w:rsid w:val="009D23A0"/>
    <w:rsid w:val="009D459B"/>
    <w:rsid w:val="009D699D"/>
    <w:rsid w:val="009E1820"/>
    <w:rsid w:val="009E224B"/>
    <w:rsid w:val="009E621A"/>
    <w:rsid w:val="009E656A"/>
    <w:rsid w:val="009F0146"/>
    <w:rsid w:val="009F2A1F"/>
    <w:rsid w:val="009F3096"/>
    <w:rsid w:val="009F3A14"/>
    <w:rsid w:val="009F769C"/>
    <w:rsid w:val="00A012EB"/>
    <w:rsid w:val="00A10C4B"/>
    <w:rsid w:val="00A1175D"/>
    <w:rsid w:val="00A1196A"/>
    <w:rsid w:val="00A1251F"/>
    <w:rsid w:val="00A130EF"/>
    <w:rsid w:val="00A13749"/>
    <w:rsid w:val="00A201D9"/>
    <w:rsid w:val="00A2168A"/>
    <w:rsid w:val="00A2324C"/>
    <w:rsid w:val="00A238E2"/>
    <w:rsid w:val="00A23F94"/>
    <w:rsid w:val="00A3159D"/>
    <w:rsid w:val="00A339A1"/>
    <w:rsid w:val="00A33DEA"/>
    <w:rsid w:val="00A34D7B"/>
    <w:rsid w:val="00A35581"/>
    <w:rsid w:val="00A36A00"/>
    <w:rsid w:val="00A36E60"/>
    <w:rsid w:val="00A406CB"/>
    <w:rsid w:val="00A40928"/>
    <w:rsid w:val="00A41568"/>
    <w:rsid w:val="00A45E27"/>
    <w:rsid w:val="00A45F65"/>
    <w:rsid w:val="00A46237"/>
    <w:rsid w:val="00A47430"/>
    <w:rsid w:val="00A5032E"/>
    <w:rsid w:val="00A524BF"/>
    <w:rsid w:val="00A5593E"/>
    <w:rsid w:val="00A57880"/>
    <w:rsid w:val="00A60C6A"/>
    <w:rsid w:val="00A61257"/>
    <w:rsid w:val="00A62C5C"/>
    <w:rsid w:val="00A62D67"/>
    <w:rsid w:val="00A62F0D"/>
    <w:rsid w:val="00A645B3"/>
    <w:rsid w:val="00A64C41"/>
    <w:rsid w:val="00A65914"/>
    <w:rsid w:val="00A77647"/>
    <w:rsid w:val="00A77CD3"/>
    <w:rsid w:val="00A82227"/>
    <w:rsid w:val="00A8738B"/>
    <w:rsid w:val="00A90221"/>
    <w:rsid w:val="00A90990"/>
    <w:rsid w:val="00A91F55"/>
    <w:rsid w:val="00A948E9"/>
    <w:rsid w:val="00AA282D"/>
    <w:rsid w:val="00AA2D33"/>
    <w:rsid w:val="00AA46F9"/>
    <w:rsid w:val="00AA484A"/>
    <w:rsid w:val="00AA57D8"/>
    <w:rsid w:val="00AB1F27"/>
    <w:rsid w:val="00AB328A"/>
    <w:rsid w:val="00AB37FE"/>
    <w:rsid w:val="00AB4E70"/>
    <w:rsid w:val="00AB5B34"/>
    <w:rsid w:val="00AB6310"/>
    <w:rsid w:val="00AC1950"/>
    <w:rsid w:val="00AC7716"/>
    <w:rsid w:val="00AC77D5"/>
    <w:rsid w:val="00AD108C"/>
    <w:rsid w:val="00AD5A6B"/>
    <w:rsid w:val="00AE0398"/>
    <w:rsid w:val="00AE0AEF"/>
    <w:rsid w:val="00AE1386"/>
    <w:rsid w:val="00AE271A"/>
    <w:rsid w:val="00AE334C"/>
    <w:rsid w:val="00AE45EF"/>
    <w:rsid w:val="00AE638B"/>
    <w:rsid w:val="00AE7F0D"/>
    <w:rsid w:val="00AF0D9E"/>
    <w:rsid w:val="00B00661"/>
    <w:rsid w:val="00B01654"/>
    <w:rsid w:val="00B017D4"/>
    <w:rsid w:val="00B038FF"/>
    <w:rsid w:val="00B03F33"/>
    <w:rsid w:val="00B100A7"/>
    <w:rsid w:val="00B10583"/>
    <w:rsid w:val="00B12ED0"/>
    <w:rsid w:val="00B14054"/>
    <w:rsid w:val="00B16D8F"/>
    <w:rsid w:val="00B17A42"/>
    <w:rsid w:val="00B223A4"/>
    <w:rsid w:val="00B26449"/>
    <w:rsid w:val="00B3094E"/>
    <w:rsid w:val="00B31AB6"/>
    <w:rsid w:val="00B33A4E"/>
    <w:rsid w:val="00B34D09"/>
    <w:rsid w:val="00B3506E"/>
    <w:rsid w:val="00B35728"/>
    <w:rsid w:val="00B41197"/>
    <w:rsid w:val="00B42E61"/>
    <w:rsid w:val="00B43F48"/>
    <w:rsid w:val="00B45512"/>
    <w:rsid w:val="00B479DF"/>
    <w:rsid w:val="00B52BB9"/>
    <w:rsid w:val="00B5430A"/>
    <w:rsid w:val="00B54BC6"/>
    <w:rsid w:val="00B54FD7"/>
    <w:rsid w:val="00B57961"/>
    <w:rsid w:val="00B57BA3"/>
    <w:rsid w:val="00B605D1"/>
    <w:rsid w:val="00B66055"/>
    <w:rsid w:val="00B6672E"/>
    <w:rsid w:val="00B66863"/>
    <w:rsid w:val="00B70553"/>
    <w:rsid w:val="00B72906"/>
    <w:rsid w:val="00B7291B"/>
    <w:rsid w:val="00B73A4C"/>
    <w:rsid w:val="00B75072"/>
    <w:rsid w:val="00B7582A"/>
    <w:rsid w:val="00B75AE8"/>
    <w:rsid w:val="00B76894"/>
    <w:rsid w:val="00B80D8B"/>
    <w:rsid w:val="00B810D4"/>
    <w:rsid w:val="00B82078"/>
    <w:rsid w:val="00B8223C"/>
    <w:rsid w:val="00B84506"/>
    <w:rsid w:val="00B8557B"/>
    <w:rsid w:val="00B910D1"/>
    <w:rsid w:val="00B9249D"/>
    <w:rsid w:val="00B94FF6"/>
    <w:rsid w:val="00B9627D"/>
    <w:rsid w:val="00BA47B6"/>
    <w:rsid w:val="00BA62AB"/>
    <w:rsid w:val="00BA6E89"/>
    <w:rsid w:val="00BA7043"/>
    <w:rsid w:val="00BB08A2"/>
    <w:rsid w:val="00BB122F"/>
    <w:rsid w:val="00BB24D7"/>
    <w:rsid w:val="00BB693C"/>
    <w:rsid w:val="00BB7159"/>
    <w:rsid w:val="00BC1AAB"/>
    <w:rsid w:val="00BC7EF7"/>
    <w:rsid w:val="00BD0600"/>
    <w:rsid w:val="00BD2D24"/>
    <w:rsid w:val="00BD7087"/>
    <w:rsid w:val="00BD7D68"/>
    <w:rsid w:val="00BE1C8E"/>
    <w:rsid w:val="00BE1D09"/>
    <w:rsid w:val="00BE499E"/>
    <w:rsid w:val="00BE699F"/>
    <w:rsid w:val="00BE6C75"/>
    <w:rsid w:val="00BF1FF9"/>
    <w:rsid w:val="00BF5DF1"/>
    <w:rsid w:val="00BF6CF6"/>
    <w:rsid w:val="00BF77C4"/>
    <w:rsid w:val="00C01DB2"/>
    <w:rsid w:val="00C056E7"/>
    <w:rsid w:val="00C06F00"/>
    <w:rsid w:val="00C117A1"/>
    <w:rsid w:val="00C11CA4"/>
    <w:rsid w:val="00C124AD"/>
    <w:rsid w:val="00C1437C"/>
    <w:rsid w:val="00C15BA3"/>
    <w:rsid w:val="00C1736C"/>
    <w:rsid w:val="00C17DBD"/>
    <w:rsid w:val="00C24FEB"/>
    <w:rsid w:val="00C31298"/>
    <w:rsid w:val="00C3638B"/>
    <w:rsid w:val="00C36877"/>
    <w:rsid w:val="00C37CDA"/>
    <w:rsid w:val="00C4128C"/>
    <w:rsid w:val="00C455A7"/>
    <w:rsid w:val="00C53A7B"/>
    <w:rsid w:val="00C55777"/>
    <w:rsid w:val="00C57BB5"/>
    <w:rsid w:val="00C6117A"/>
    <w:rsid w:val="00C62EF3"/>
    <w:rsid w:val="00C66114"/>
    <w:rsid w:val="00C75A2B"/>
    <w:rsid w:val="00C75ED7"/>
    <w:rsid w:val="00C76F14"/>
    <w:rsid w:val="00C817BE"/>
    <w:rsid w:val="00C82379"/>
    <w:rsid w:val="00C827E2"/>
    <w:rsid w:val="00C82813"/>
    <w:rsid w:val="00C836EE"/>
    <w:rsid w:val="00C92270"/>
    <w:rsid w:val="00C950C5"/>
    <w:rsid w:val="00C9536C"/>
    <w:rsid w:val="00CA07AD"/>
    <w:rsid w:val="00CA0AA9"/>
    <w:rsid w:val="00CA421B"/>
    <w:rsid w:val="00CA6D98"/>
    <w:rsid w:val="00CB1D10"/>
    <w:rsid w:val="00CB33B1"/>
    <w:rsid w:val="00CB533B"/>
    <w:rsid w:val="00CC2629"/>
    <w:rsid w:val="00CC4537"/>
    <w:rsid w:val="00CC4A69"/>
    <w:rsid w:val="00CC51B3"/>
    <w:rsid w:val="00CC63FC"/>
    <w:rsid w:val="00CC647F"/>
    <w:rsid w:val="00CC6769"/>
    <w:rsid w:val="00CD2C9F"/>
    <w:rsid w:val="00CD4573"/>
    <w:rsid w:val="00CD4C39"/>
    <w:rsid w:val="00CD5EA3"/>
    <w:rsid w:val="00CD6840"/>
    <w:rsid w:val="00CE2CA9"/>
    <w:rsid w:val="00CE3228"/>
    <w:rsid w:val="00CE3960"/>
    <w:rsid w:val="00CE424F"/>
    <w:rsid w:val="00CE4B58"/>
    <w:rsid w:val="00CE512D"/>
    <w:rsid w:val="00CF01AA"/>
    <w:rsid w:val="00CF613F"/>
    <w:rsid w:val="00CF6AE6"/>
    <w:rsid w:val="00D00A1D"/>
    <w:rsid w:val="00D01D7A"/>
    <w:rsid w:val="00D14E09"/>
    <w:rsid w:val="00D15243"/>
    <w:rsid w:val="00D170E3"/>
    <w:rsid w:val="00D17A47"/>
    <w:rsid w:val="00D23403"/>
    <w:rsid w:val="00D2424B"/>
    <w:rsid w:val="00D2573B"/>
    <w:rsid w:val="00D26912"/>
    <w:rsid w:val="00D34884"/>
    <w:rsid w:val="00D42187"/>
    <w:rsid w:val="00D42EED"/>
    <w:rsid w:val="00D43A3B"/>
    <w:rsid w:val="00D44A96"/>
    <w:rsid w:val="00D46022"/>
    <w:rsid w:val="00D477C4"/>
    <w:rsid w:val="00D52149"/>
    <w:rsid w:val="00D56A02"/>
    <w:rsid w:val="00D60E26"/>
    <w:rsid w:val="00D62831"/>
    <w:rsid w:val="00D63288"/>
    <w:rsid w:val="00D634F4"/>
    <w:rsid w:val="00D64B2F"/>
    <w:rsid w:val="00D671F6"/>
    <w:rsid w:val="00D671F7"/>
    <w:rsid w:val="00D675D9"/>
    <w:rsid w:val="00D72909"/>
    <w:rsid w:val="00D734DF"/>
    <w:rsid w:val="00D736A5"/>
    <w:rsid w:val="00D73A3D"/>
    <w:rsid w:val="00D7792C"/>
    <w:rsid w:val="00D811FF"/>
    <w:rsid w:val="00D83CAE"/>
    <w:rsid w:val="00D8561B"/>
    <w:rsid w:val="00D85A33"/>
    <w:rsid w:val="00D879C5"/>
    <w:rsid w:val="00D9316E"/>
    <w:rsid w:val="00D94A4D"/>
    <w:rsid w:val="00D954EA"/>
    <w:rsid w:val="00D9747C"/>
    <w:rsid w:val="00DA1CD6"/>
    <w:rsid w:val="00DA42B0"/>
    <w:rsid w:val="00DA6E53"/>
    <w:rsid w:val="00DB2469"/>
    <w:rsid w:val="00DB730C"/>
    <w:rsid w:val="00DC03CE"/>
    <w:rsid w:val="00DC052B"/>
    <w:rsid w:val="00DC2B0B"/>
    <w:rsid w:val="00DC3308"/>
    <w:rsid w:val="00DC4034"/>
    <w:rsid w:val="00DC53A7"/>
    <w:rsid w:val="00DC6A33"/>
    <w:rsid w:val="00DC6C2A"/>
    <w:rsid w:val="00DD2077"/>
    <w:rsid w:val="00DD48A0"/>
    <w:rsid w:val="00DD4C3C"/>
    <w:rsid w:val="00DD71A5"/>
    <w:rsid w:val="00DE00BE"/>
    <w:rsid w:val="00DE2B72"/>
    <w:rsid w:val="00DE3CEF"/>
    <w:rsid w:val="00DE40CC"/>
    <w:rsid w:val="00DE47EC"/>
    <w:rsid w:val="00DE5139"/>
    <w:rsid w:val="00DE74E9"/>
    <w:rsid w:val="00DF131F"/>
    <w:rsid w:val="00DF1601"/>
    <w:rsid w:val="00DF306D"/>
    <w:rsid w:val="00DF6E57"/>
    <w:rsid w:val="00DF7F04"/>
    <w:rsid w:val="00DF7F52"/>
    <w:rsid w:val="00E016A8"/>
    <w:rsid w:val="00E02D66"/>
    <w:rsid w:val="00E02EFF"/>
    <w:rsid w:val="00E05A15"/>
    <w:rsid w:val="00E063B8"/>
    <w:rsid w:val="00E06C28"/>
    <w:rsid w:val="00E10107"/>
    <w:rsid w:val="00E16820"/>
    <w:rsid w:val="00E20618"/>
    <w:rsid w:val="00E234C4"/>
    <w:rsid w:val="00E23767"/>
    <w:rsid w:val="00E24058"/>
    <w:rsid w:val="00E25891"/>
    <w:rsid w:val="00E30B0C"/>
    <w:rsid w:val="00E315A9"/>
    <w:rsid w:val="00E32D44"/>
    <w:rsid w:val="00E33A73"/>
    <w:rsid w:val="00E33AB6"/>
    <w:rsid w:val="00E34E16"/>
    <w:rsid w:val="00E35198"/>
    <w:rsid w:val="00E369C0"/>
    <w:rsid w:val="00E36B1E"/>
    <w:rsid w:val="00E37FD1"/>
    <w:rsid w:val="00E401F0"/>
    <w:rsid w:val="00E419CA"/>
    <w:rsid w:val="00E4240D"/>
    <w:rsid w:val="00E42B30"/>
    <w:rsid w:val="00E45C37"/>
    <w:rsid w:val="00E45D18"/>
    <w:rsid w:val="00E47795"/>
    <w:rsid w:val="00E51376"/>
    <w:rsid w:val="00E51C04"/>
    <w:rsid w:val="00E5298E"/>
    <w:rsid w:val="00E52AFD"/>
    <w:rsid w:val="00E56054"/>
    <w:rsid w:val="00E56AE5"/>
    <w:rsid w:val="00E57A89"/>
    <w:rsid w:val="00E60920"/>
    <w:rsid w:val="00E642A4"/>
    <w:rsid w:val="00E64CDE"/>
    <w:rsid w:val="00E67617"/>
    <w:rsid w:val="00E719CE"/>
    <w:rsid w:val="00E72424"/>
    <w:rsid w:val="00E7730C"/>
    <w:rsid w:val="00E8040A"/>
    <w:rsid w:val="00E81088"/>
    <w:rsid w:val="00E83349"/>
    <w:rsid w:val="00E837B1"/>
    <w:rsid w:val="00E8653C"/>
    <w:rsid w:val="00E868A1"/>
    <w:rsid w:val="00E870AB"/>
    <w:rsid w:val="00E87567"/>
    <w:rsid w:val="00E875A4"/>
    <w:rsid w:val="00E92D2D"/>
    <w:rsid w:val="00E938F8"/>
    <w:rsid w:val="00E9484A"/>
    <w:rsid w:val="00E97954"/>
    <w:rsid w:val="00EA00EB"/>
    <w:rsid w:val="00EA0FC1"/>
    <w:rsid w:val="00EA15BD"/>
    <w:rsid w:val="00EA23B9"/>
    <w:rsid w:val="00EA4CC1"/>
    <w:rsid w:val="00EA54D4"/>
    <w:rsid w:val="00EA7141"/>
    <w:rsid w:val="00EB0F65"/>
    <w:rsid w:val="00EB1834"/>
    <w:rsid w:val="00EB28A2"/>
    <w:rsid w:val="00EB33EF"/>
    <w:rsid w:val="00EB72C0"/>
    <w:rsid w:val="00EB7D2C"/>
    <w:rsid w:val="00EC2DDE"/>
    <w:rsid w:val="00EC540B"/>
    <w:rsid w:val="00EC62B5"/>
    <w:rsid w:val="00EC72C1"/>
    <w:rsid w:val="00EC79AB"/>
    <w:rsid w:val="00ED1A15"/>
    <w:rsid w:val="00ED421C"/>
    <w:rsid w:val="00ED4E76"/>
    <w:rsid w:val="00ED6B18"/>
    <w:rsid w:val="00EE1805"/>
    <w:rsid w:val="00EE3CC6"/>
    <w:rsid w:val="00EE5C10"/>
    <w:rsid w:val="00EE6502"/>
    <w:rsid w:val="00F0535F"/>
    <w:rsid w:val="00F05D63"/>
    <w:rsid w:val="00F06D92"/>
    <w:rsid w:val="00F104A7"/>
    <w:rsid w:val="00F12090"/>
    <w:rsid w:val="00F172C0"/>
    <w:rsid w:val="00F17DC2"/>
    <w:rsid w:val="00F219DD"/>
    <w:rsid w:val="00F22C37"/>
    <w:rsid w:val="00F230BE"/>
    <w:rsid w:val="00F30E16"/>
    <w:rsid w:val="00F31772"/>
    <w:rsid w:val="00F33057"/>
    <w:rsid w:val="00F33B40"/>
    <w:rsid w:val="00F347BB"/>
    <w:rsid w:val="00F36F52"/>
    <w:rsid w:val="00F42523"/>
    <w:rsid w:val="00F426C4"/>
    <w:rsid w:val="00F50245"/>
    <w:rsid w:val="00F54344"/>
    <w:rsid w:val="00F567C5"/>
    <w:rsid w:val="00F57C0E"/>
    <w:rsid w:val="00F60A0C"/>
    <w:rsid w:val="00F617AA"/>
    <w:rsid w:val="00F61827"/>
    <w:rsid w:val="00F62F66"/>
    <w:rsid w:val="00F63289"/>
    <w:rsid w:val="00F65C9A"/>
    <w:rsid w:val="00F66B18"/>
    <w:rsid w:val="00F67E37"/>
    <w:rsid w:val="00F70C78"/>
    <w:rsid w:val="00F70E70"/>
    <w:rsid w:val="00F7154A"/>
    <w:rsid w:val="00F719F8"/>
    <w:rsid w:val="00F73A5D"/>
    <w:rsid w:val="00F741C9"/>
    <w:rsid w:val="00F75BD1"/>
    <w:rsid w:val="00F76687"/>
    <w:rsid w:val="00F807F2"/>
    <w:rsid w:val="00F84571"/>
    <w:rsid w:val="00F86BF5"/>
    <w:rsid w:val="00F8787A"/>
    <w:rsid w:val="00F91465"/>
    <w:rsid w:val="00F92090"/>
    <w:rsid w:val="00F92D4F"/>
    <w:rsid w:val="00F94DE2"/>
    <w:rsid w:val="00F95950"/>
    <w:rsid w:val="00F96685"/>
    <w:rsid w:val="00FA085D"/>
    <w:rsid w:val="00FA1805"/>
    <w:rsid w:val="00FA4EB3"/>
    <w:rsid w:val="00FA5896"/>
    <w:rsid w:val="00FA743B"/>
    <w:rsid w:val="00FB04B3"/>
    <w:rsid w:val="00FB0A90"/>
    <w:rsid w:val="00FB136D"/>
    <w:rsid w:val="00FB1655"/>
    <w:rsid w:val="00FB36B8"/>
    <w:rsid w:val="00FB4124"/>
    <w:rsid w:val="00FC133D"/>
    <w:rsid w:val="00FC311D"/>
    <w:rsid w:val="00FC3434"/>
    <w:rsid w:val="00FC45F9"/>
    <w:rsid w:val="00FD1CC6"/>
    <w:rsid w:val="00FD2C1F"/>
    <w:rsid w:val="00FD42D7"/>
    <w:rsid w:val="00FD5BE4"/>
    <w:rsid w:val="00FE34FD"/>
    <w:rsid w:val="00FE3C8E"/>
    <w:rsid w:val="00FE3CC5"/>
    <w:rsid w:val="00FE6460"/>
    <w:rsid w:val="00FF1CAC"/>
    <w:rsid w:val="00FF2CD1"/>
    <w:rsid w:val="00FF3C28"/>
    <w:rsid w:val="00FF517C"/>
    <w:rsid w:val="00FF6BA2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91E02D"/>
  <w15:chartTrackingRefBased/>
  <w15:docId w15:val="{6E6D72AA-B932-444E-9498-BD99628C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5A29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87567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87567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24199"/>
    <w:pPr>
      <w:numPr>
        <w:ilvl w:val="2"/>
        <w:numId w:val="1"/>
      </w:numPr>
      <w:spacing w:before="240" w:after="60"/>
      <w:outlineLvl w:val="2"/>
    </w:pPr>
    <w:rPr>
      <w:rFonts w:eastAsia="Times New Roman"/>
      <w:bCs/>
      <w:szCs w:val="26"/>
      <w:lang w:val="x-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87567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87567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87567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87567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87567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87567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5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519E"/>
  </w:style>
  <w:style w:type="paragraph" w:styleId="Zpat">
    <w:name w:val="footer"/>
    <w:basedOn w:val="Normln"/>
    <w:link w:val="ZpatChar"/>
    <w:uiPriority w:val="99"/>
    <w:unhideWhenUsed/>
    <w:rsid w:val="004A5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519E"/>
  </w:style>
  <w:style w:type="paragraph" w:styleId="Seznam">
    <w:name w:val="List"/>
    <w:basedOn w:val="Normln"/>
    <w:rsid w:val="00E87567"/>
    <w:pPr>
      <w:spacing w:before="60" w:after="0" w:line="240" w:lineRule="auto"/>
      <w:ind w:left="283" w:hanging="283"/>
    </w:pPr>
    <w:rPr>
      <w:rFonts w:ascii="Times New Roman" w:eastAsia="Times New Roman" w:hAnsi="Times New Roman"/>
      <w:kern w:val="28"/>
      <w:sz w:val="24"/>
      <w:szCs w:val="24"/>
      <w:lang w:eastAsia="cs-CZ"/>
    </w:rPr>
  </w:style>
  <w:style w:type="paragraph" w:customStyle="1" w:styleId="strany">
    <w:name w:val="strany"/>
    <w:basedOn w:val="Normln"/>
    <w:rsid w:val="00E87567"/>
    <w:pPr>
      <w:keepLines/>
      <w:tabs>
        <w:tab w:val="left" w:pos="2552"/>
        <w:tab w:val="left" w:pos="6237"/>
        <w:tab w:val="right" w:pos="9639"/>
      </w:tabs>
      <w:suppressAutoHyphens/>
      <w:spacing w:after="120" w:line="240" w:lineRule="auto"/>
    </w:pPr>
    <w:rPr>
      <w:rFonts w:ascii="Arial Narrow" w:eastAsia="Times New Roman" w:hAnsi="Arial Narrow"/>
      <w:spacing w:val="4"/>
      <w:szCs w:val="20"/>
      <w:lang w:eastAsia="cs-CZ"/>
    </w:rPr>
  </w:style>
  <w:style w:type="paragraph" w:customStyle="1" w:styleId="strany1">
    <w:name w:val="strany1"/>
    <w:basedOn w:val="Normln"/>
    <w:rsid w:val="00E87567"/>
    <w:pPr>
      <w:keepLines/>
      <w:tabs>
        <w:tab w:val="left" w:pos="2552"/>
        <w:tab w:val="left" w:pos="6237"/>
        <w:tab w:val="right" w:pos="9639"/>
      </w:tabs>
      <w:suppressAutoHyphens/>
      <w:spacing w:after="20" w:line="240" w:lineRule="auto"/>
    </w:pPr>
    <w:rPr>
      <w:rFonts w:ascii="Arial Narrow" w:eastAsia="Times New Roman" w:hAnsi="Arial Narrow"/>
      <w:spacing w:val="4"/>
      <w:szCs w:val="20"/>
      <w:lang w:eastAsia="cs-CZ"/>
    </w:rPr>
  </w:style>
  <w:style w:type="paragraph" w:customStyle="1" w:styleId="NADPIS10">
    <w:name w:val="NADPIS 1"/>
    <w:basedOn w:val="Normln"/>
    <w:rsid w:val="00E87567"/>
    <w:pPr>
      <w:spacing w:before="240" w:after="240" w:line="240" w:lineRule="auto"/>
      <w:jc w:val="center"/>
    </w:pPr>
    <w:rPr>
      <w:rFonts w:ascii="Arial" w:eastAsia="Times New Roman" w:hAnsi="Arial" w:cs="Arial"/>
      <w:b/>
      <w:sz w:val="24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E87567"/>
    <w:rPr>
      <w:rFonts w:ascii="Cambria" w:eastAsia="Times New Roman" w:hAnsi="Cambria"/>
      <w:b/>
      <w:bCs/>
      <w:kern w:val="32"/>
      <w:sz w:val="32"/>
      <w:szCs w:val="32"/>
      <w:lang w:val="x-none" w:eastAsia="en-US"/>
    </w:rPr>
  </w:style>
  <w:style w:type="character" w:customStyle="1" w:styleId="Nadpis2Char">
    <w:name w:val="Nadpis 2 Char"/>
    <w:link w:val="Nadpis2"/>
    <w:uiPriority w:val="9"/>
    <w:rsid w:val="00E87567"/>
    <w:rPr>
      <w:rFonts w:ascii="Cambria" w:eastAsia="Times New Roman" w:hAnsi="Cambria"/>
      <w:b/>
      <w:bCs/>
      <w:i/>
      <w:iCs/>
      <w:sz w:val="28"/>
      <w:szCs w:val="28"/>
      <w:lang w:val="x-none" w:eastAsia="en-US"/>
    </w:rPr>
  </w:style>
  <w:style w:type="character" w:customStyle="1" w:styleId="Nadpis3Char">
    <w:name w:val="Nadpis 3 Char"/>
    <w:link w:val="Nadpis3"/>
    <w:uiPriority w:val="9"/>
    <w:rsid w:val="00824199"/>
    <w:rPr>
      <w:rFonts w:eastAsia="Times New Roman"/>
      <w:bCs/>
      <w:sz w:val="22"/>
      <w:szCs w:val="26"/>
      <w:lang w:val="x-none" w:eastAsia="en-US"/>
    </w:rPr>
  </w:style>
  <w:style w:type="character" w:customStyle="1" w:styleId="Nadpis4Char">
    <w:name w:val="Nadpis 4 Char"/>
    <w:link w:val="Nadpis4"/>
    <w:uiPriority w:val="9"/>
    <w:semiHidden/>
    <w:rsid w:val="00E87567"/>
    <w:rPr>
      <w:rFonts w:eastAsia="Times New Roman"/>
      <w:b/>
      <w:bCs/>
      <w:sz w:val="28"/>
      <w:szCs w:val="28"/>
      <w:lang w:val="x-none" w:eastAsia="en-US"/>
    </w:rPr>
  </w:style>
  <w:style w:type="character" w:customStyle="1" w:styleId="Nadpis5Char">
    <w:name w:val="Nadpis 5 Char"/>
    <w:link w:val="Nadpis5"/>
    <w:uiPriority w:val="9"/>
    <w:semiHidden/>
    <w:rsid w:val="00E87567"/>
    <w:rPr>
      <w:rFonts w:eastAsia="Times New Roman"/>
      <w:b/>
      <w:bCs/>
      <w:i/>
      <w:iCs/>
      <w:sz w:val="26"/>
      <w:szCs w:val="26"/>
      <w:lang w:val="x-none" w:eastAsia="en-US"/>
    </w:rPr>
  </w:style>
  <w:style w:type="character" w:customStyle="1" w:styleId="Nadpis6Char">
    <w:name w:val="Nadpis 6 Char"/>
    <w:link w:val="Nadpis6"/>
    <w:uiPriority w:val="9"/>
    <w:semiHidden/>
    <w:rsid w:val="00E87567"/>
    <w:rPr>
      <w:rFonts w:eastAsia="Times New Roman"/>
      <w:b/>
      <w:bCs/>
      <w:sz w:val="22"/>
      <w:szCs w:val="22"/>
      <w:lang w:val="x-none" w:eastAsia="en-US"/>
    </w:rPr>
  </w:style>
  <w:style w:type="character" w:customStyle="1" w:styleId="Nadpis7Char">
    <w:name w:val="Nadpis 7 Char"/>
    <w:link w:val="Nadpis7"/>
    <w:uiPriority w:val="9"/>
    <w:semiHidden/>
    <w:rsid w:val="00E87567"/>
    <w:rPr>
      <w:rFonts w:eastAsia="Times New Roman"/>
      <w:sz w:val="24"/>
      <w:szCs w:val="24"/>
      <w:lang w:val="x-none" w:eastAsia="en-US"/>
    </w:rPr>
  </w:style>
  <w:style w:type="character" w:customStyle="1" w:styleId="Nadpis8Char">
    <w:name w:val="Nadpis 8 Char"/>
    <w:link w:val="Nadpis8"/>
    <w:uiPriority w:val="9"/>
    <w:semiHidden/>
    <w:rsid w:val="00E87567"/>
    <w:rPr>
      <w:rFonts w:eastAsia="Times New Roman"/>
      <w:i/>
      <w:iCs/>
      <w:sz w:val="24"/>
      <w:szCs w:val="24"/>
      <w:lang w:val="x-none" w:eastAsia="en-US"/>
    </w:rPr>
  </w:style>
  <w:style w:type="character" w:customStyle="1" w:styleId="Nadpis9Char">
    <w:name w:val="Nadpis 9 Char"/>
    <w:link w:val="Nadpis9"/>
    <w:uiPriority w:val="9"/>
    <w:semiHidden/>
    <w:rsid w:val="00E87567"/>
    <w:rPr>
      <w:rFonts w:ascii="Cambria" w:eastAsia="Times New Roman" w:hAnsi="Cambria"/>
      <w:sz w:val="22"/>
      <w:szCs w:val="22"/>
      <w:lang w:val="x-none" w:eastAsia="en-US"/>
    </w:rPr>
  </w:style>
  <w:style w:type="character" w:customStyle="1" w:styleId="normln0">
    <w:name w:val="normální"/>
    <w:rsid w:val="007A6BE8"/>
    <w:rPr>
      <w:rFonts w:ascii="Arial" w:hAnsi="Arial"/>
    </w:rPr>
  </w:style>
  <w:style w:type="paragraph" w:customStyle="1" w:styleId="MSTextnormln">
    <w:name w:val="MS_Text normální"/>
    <w:basedOn w:val="Normln"/>
    <w:link w:val="MSTextnormlnChar"/>
    <w:rsid w:val="001B0F90"/>
    <w:pPr>
      <w:spacing w:after="0"/>
      <w:ind w:firstLine="709"/>
    </w:pPr>
    <w:rPr>
      <w:rFonts w:eastAsia="Times New Roman"/>
      <w:sz w:val="20"/>
      <w:szCs w:val="20"/>
      <w:lang w:val="x-none"/>
    </w:rPr>
  </w:style>
  <w:style w:type="character" w:customStyle="1" w:styleId="MSTextnormlnChar">
    <w:name w:val="MS_Text normální Char"/>
    <w:link w:val="MSTextnormln"/>
    <w:locked/>
    <w:rsid w:val="001B0F90"/>
    <w:rPr>
      <w:rFonts w:eastAsia="Times New Roman"/>
      <w:lang w:eastAsia="en-US"/>
    </w:rPr>
  </w:style>
  <w:style w:type="paragraph" w:styleId="Bezmezer">
    <w:name w:val="No Spacing"/>
    <w:uiPriority w:val="1"/>
    <w:qFormat/>
    <w:rsid w:val="004248EA"/>
    <w:pPr>
      <w:jc w:val="both"/>
    </w:pPr>
    <w:rPr>
      <w:sz w:val="22"/>
      <w:szCs w:val="22"/>
      <w:lang w:eastAsia="en-US"/>
    </w:rPr>
  </w:style>
  <w:style w:type="paragraph" w:customStyle="1" w:styleId="Citace">
    <w:name w:val="Citace"/>
    <w:basedOn w:val="Normln"/>
    <w:next w:val="Normln"/>
    <w:link w:val="CitaceChar"/>
    <w:uiPriority w:val="29"/>
    <w:qFormat/>
    <w:rsid w:val="004248EA"/>
    <w:rPr>
      <w:i/>
      <w:iCs/>
      <w:color w:val="000000"/>
      <w:lang w:val="x-none"/>
    </w:rPr>
  </w:style>
  <w:style w:type="character" w:customStyle="1" w:styleId="CitaceChar">
    <w:name w:val="Citace Char"/>
    <w:link w:val="Citace"/>
    <w:uiPriority w:val="29"/>
    <w:rsid w:val="004248EA"/>
    <w:rPr>
      <w:i/>
      <w:iCs/>
      <w:color w:val="000000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DD4C3C"/>
    <w:pPr>
      <w:spacing w:before="60" w:after="120" w:line="240" w:lineRule="auto"/>
      <w:ind w:left="283"/>
      <w:jc w:val="left"/>
    </w:pPr>
    <w:rPr>
      <w:rFonts w:ascii="Times New Roman" w:hAnsi="Times New Roman"/>
      <w:kern w:val="28"/>
      <w:sz w:val="24"/>
      <w:szCs w:val="24"/>
      <w:lang w:val="x-none" w:eastAsia="x-none"/>
    </w:rPr>
  </w:style>
  <w:style w:type="character" w:customStyle="1" w:styleId="ZkladntextodsazenChar">
    <w:name w:val="Základní text odsazený Char"/>
    <w:link w:val="Zkladntextodsazen"/>
    <w:rsid w:val="00DD4C3C"/>
    <w:rPr>
      <w:rFonts w:ascii="Times New Roman" w:hAnsi="Times New Roman" w:cs="Tahoma"/>
      <w:kern w:val="28"/>
      <w:sz w:val="24"/>
      <w:szCs w:val="24"/>
    </w:rPr>
  </w:style>
  <w:style w:type="paragraph" w:customStyle="1" w:styleId="Odstavecseseznamem1">
    <w:name w:val="Odstavec se seznamem1"/>
    <w:basedOn w:val="Normln"/>
    <w:link w:val="ListParagraphChar"/>
    <w:rsid w:val="00F67E37"/>
    <w:pPr>
      <w:spacing w:after="40" w:line="240" w:lineRule="auto"/>
      <w:ind w:left="720"/>
      <w:contextualSpacing/>
    </w:pPr>
    <w:rPr>
      <w:sz w:val="24"/>
      <w:szCs w:val="20"/>
      <w:lang w:val="x-none" w:eastAsia="x-none"/>
    </w:rPr>
  </w:style>
  <w:style w:type="character" w:customStyle="1" w:styleId="ListParagraphChar">
    <w:name w:val="List Paragraph Char"/>
    <w:link w:val="Odstavecseseznamem1"/>
    <w:locked/>
    <w:rsid w:val="00F67E37"/>
    <w:rPr>
      <w:sz w:val="24"/>
      <w:lang w:val="x-none" w:eastAsia="x-none"/>
    </w:rPr>
  </w:style>
  <w:style w:type="paragraph" w:styleId="Zkladntext">
    <w:name w:val="Body Text"/>
    <w:basedOn w:val="Normln"/>
    <w:link w:val="ZkladntextChar"/>
    <w:rsid w:val="004B7658"/>
    <w:pPr>
      <w:spacing w:after="120" w:line="240" w:lineRule="auto"/>
      <w:jc w:val="left"/>
    </w:pPr>
    <w:rPr>
      <w:rFonts w:ascii="Times New Roman" w:hAnsi="Times New Roman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4B7658"/>
    <w:rPr>
      <w:rFonts w:ascii="Times New Roman" w:hAnsi="Times New Roman"/>
      <w:sz w:val="22"/>
      <w:szCs w:val="24"/>
    </w:rPr>
  </w:style>
  <w:style w:type="paragraph" w:styleId="Nadpispoznmky">
    <w:name w:val="Note Heading"/>
    <w:basedOn w:val="Normln"/>
    <w:next w:val="Zkladntext"/>
    <w:link w:val="NadpispoznmkyChar"/>
    <w:rsid w:val="004B7658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rFonts w:ascii="Times New Roman" w:hAnsi="Times New Roman"/>
      <w:b/>
      <w:bCs/>
      <w:color w:val="000000"/>
      <w:sz w:val="18"/>
      <w:szCs w:val="18"/>
      <w:lang w:val="x-none" w:eastAsia="x-none"/>
    </w:rPr>
  </w:style>
  <w:style w:type="character" w:customStyle="1" w:styleId="NadpispoznmkyChar">
    <w:name w:val="Nadpis poznámky Char"/>
    <w:link w:val="Nadpispoznmky"/>
    <w:rsid w:val="004B7658"/>
    <w:rPr>
      <w:rFonts w:ascii="Times New Roman" w:hAnsi="Times New Roman"/>
      <w:b/>
      <w:b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23E57"/>
    <w:pPr>
      <w:spacing w:after="120" w:line="480" w:lineRule="auto"/>
    </w:pPr>
    <w:rPr>
      <w:lang w:val="x-none"/>
    </w:rPr>
  </w:style>
  <w:style w:type="character" w:customStyle="1" w:styleId="Zkladntext2Char">
    <w:name w:val="Základní text 2 Char"/>
    <w:link w:val="Zkladntext2"/>
    <w:uiPriority w:val="99"/>
    <w:semiHidden/>
    <w:rsid w:val="00323E57"/>
    <w:rPr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323E57"/>
    <w:pPr>
      <w:spacing w:after="120" w:line="480" w:lineRule="auto"/>
      <w:ind w:left="283"/>
    </w:pPr>
    <w:rPr>
      <w:lang w:val="x-none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323E57"/>
    <w:rPr>
      <w:sz w:val="22"/>
      <w:szCs w:val="22"/>
      <w:lang w:eastAsia="en-US"/>
    </w:rPr>
  </w:style>
  <w:style w:type="paragraph" w:customStyle="1" w:styleId="Pruka-Nadpis1">
    <w:name w:val="Příručka - Nadpis 1"/>
    <w:basedOn w:val="Normln"/>
    <w:next w:val="Normln"/>
    <w:rsid w:val="000328D3"/>
    <w:pPr>
      <w:keepNext/>
      <w:numPr>
        <w:numId w:val="3"/>
      </w:numPr>
      <w:spacing w:before="240" w:after="240" w:line="240" w:lineRule="auto"/>
      <w:jc w:val="left"/>
      <w:outlineLvl w:val="0"/>
    </w:pPr>
    <w:rPr>
      <w:rFonts w:ascii="Tahoma" w:eastAsia="Times New Roman" w:hAnsi="Tahoma"/>
      <w:b/>
      <w:kern w:val="32"/>
      <w:sz w:val="40"/>
      <w:szCs w:val="20"/>
      <w:lang w:eastAsia="cs-CZ"/>
    </w:rPr>
  </w:style>
  <w:style w:type="paragraph" w:customStyle="1" w:styleId="Pruky-Nadpis2">
    <w:name w:val="Příručky - Nadpis 2"/>
    <w:basedOn w:val="Normln"/>
    <w:next w:val="Normln"/>
    <w:rsid w:val="000328D3"/>
    <w:pPr>
      <w:keepNext/>
      <w:numPr>
        <w:ilvl w:val="1"/>
        <w:numId w:val="3"/>
      </w:numPr>
      <w:tabs>
        <w:tab w:val="left" w:pos="1134"/>
      </w:tabs>
      <w:spacing w:before="360" w:after="360" w:line="240" w:lineRule="auto"/>
      <w:jc w:val="left"/>
      <w:outlineLvl w:val="1"/>
    </w:pPr>
    <w:rPr>
      <w:rFonts w:ascii="Tahoma" w:eastAsia="Times New Roman" w:hAnsi="Tahoma"/>
      <w:b/>
      <w:sz w:val="32"/>
      <w:szCs w:val="20"/>
      <w:lang w:eastAsia="cs-CZ"/>
    </w:rPr>
  </w:style>
  <w:style w:type="character" w:styleId="Hypertextovodkaz">
    <w:name w:val="Hyperlink"/>
    <w:rsid w:val="00EE3CC6"/>
    <w:rPr>
      <w:color w:val="0000FF"/>
      <w:u w:val="single"/>
    </w:rPr>
  </w:style>
  <w:style w:type="paragraph" w:customStyle="1" w:styleId="Zkladntext0">
    <w:name w:val="Základní text~"/>
    <w:basedOn w:val="Normln"/>
    <w:rsid w:val="009370F6"/>
    <w:pPr>
      <w:widowControl w:val="0"/>
      <w:spacing w:after="0" w:line="288" w:lineRule="auto"/>
      <w:jc w:val="left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Zkladntextodsazen21">
    <w:name w:val="Základní text odsazený 21"/>
    <w:basedOn w:val="Normln"/>
    <w:rsid w:val="00875C41"/>
    <w:pPr>
      <w:overflowPunct w:val="0"/>
      <w:autoSpaceDE w:val="0"/>
      <w:autoSpaceDN w:val="0"/>
      <w:adjustRightInd w:val="0"/>
      <w:spacing w:before="240" w:after="360" w:line="240" w:lineRule="auto"/>
      <w:ind w:left="709" w:hanging="709"/>
      <w:jc w:val="left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081B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81B91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081B9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1B9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81B91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1B9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81B91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6E4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A948E9"/>
    <w:rPr>
      <w:sz w:val="22"/>
      <w:szCs w:val="22"/>
      <w:lang w:eastAsia="en-US"/>
    </w:rPr>
  </w:style>
  <w:style w:type="character" w:customStyle="1" w:styleId="Nevyeenzmnka1">
    <w:name w:val="Nevyřešená zmínka1"/>
    <w:uiPriority w:val="99"/>
    <w:semiHidden/>
    <w:unhideWhenUsed/>
    <w:rsid w:val="001777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CDB7A-FAAA-42F4-A4F1-41F5A155F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4625</Words>
  <Characters>27289</Characters>
  <Application>Microsoft Office Word</Application>
  <DocSecurity>0</DocSecurity>
  <Lines>227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Neratovice</Company>
  <LinksUpToDate>false</LinksUpToDate>
  <CharactersWithSpaces>31851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Neratovice</dc:creator>
  <cp:keywords/>
  <cp:lastModifiedBy>Novosad Zdeněk</cp:lastModifiedBy>
  <cp:revision>6</cp:revision>
  <cp:lastPrinted>2024-03-04T13:58:00Z</cp:lastPrinted>
  <dcterms:created xsi:type="dcterms:W3CDTF">2024-03-04T14:29:00Z</dcterms:created>
  <dcterms:modified xsi:type="dcterms:W3CDTF">2024-04-18T14:58:00Z</dcterms:modified>
</cp:coreProperties>
</file>