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983CE2" w:rsidRDefault="003A1C86" w:rsidP="003A1C86">
            <w:pPr>
              <w:rPr>
                <w:rFonts w:ascii="Verdana" w:hAnsi="Verdana"/>
              </w:rPr>
            </w:pPr>
            <w:r w:rsidRPr="00983CE2">
              <w:rPr>
                <w:rFonts w:ascii="Verdana" w:hAnsi="Verdana"/>
                <w:sz w:val="40"/>
                <w:szCs w:val="40"/>
              </w:rPr>
              <w:t xml:space="preserve">                     </w:t>
            </w:r>
            <w:r w:rsidR="00713B6A" w:rsidRPr="00983CE2">
              <w:rPr>
                <w:rFonts w:ascii="Verdana" w:hAnsi="Verdana"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3D4EE6" w:rsidRDefault="00983CE2" w:rsidP="00983CE2">
            <w:pPr>
              <w:rPr>
                <w:rFonts w:ascii="Verdana" w:hAnsi="Verdana"/>
                <w:b/>
                <w:sz w:val="18"/>
                <w:szCs w:val="18"/>
              </w:rPr>
            </w:pPr>
            <w:r w:rsidRPr="003D4EE6">
              <w:rPr>
                <w:rFonts w:ascii="Verdana" w:hAnsi="Verdana"/>
                <w:b/>
                <w:sz w:val="18"/>
                <w:szCs w:val="18"/>
              </w:rPr>
              <w:t>Rámcová dohoda - Informační a propagační kampaň</w:t>
            </w:r>
            <w:r w:rsidR="00071A66" w:rsidRPr="003D4EE6">
              <w:rPr>
                <w:rFonts w:ascii="Verdana" w:hAnsi="Verdana"/>
                <w:b/>
                <w:sz w:val="18"/>
                <w:szCs w:val="18"/>
              </w:rPr>
              <w:t xml:space="preserve"> na podporu </w:t>
            </w:r>
            <w:r w:rsidRPr="003D4EE6">
              <w:rPr>
                <w:rFonts w:ascii="Verdana" w:hAnsi="Verdana"/>
                <w:b/>
                <w:sz w:val="18"/>
                <w:szCs w:val="18"/>
              </w:rPr>
              <w:t>soutěže Re</w:t>
            </w:r>
            <w:bookmarkStart w:id="0" w:name="_GoBack"/>
            <w:bookmarkEnd w:id="0"/>
            <w:r w:rsidRPr="003D4EE6">
              <w:rPr>
                <w:rFonts w:ascii="Verdana" w:hAnsi="Verdana"/>
                <w:b/>
                <w:sz w:val="18"/>
                <w:szCs w:val="18"/>
              </w:rPr>
              <w:t>gionální potravina</w:t>
            </w:r>
            <w:r w:rsidR="00A3673D" w:rsidRPr="003D4EE6">
              <w:rPr>
                <w:rFonts w:ascii="Verdana" w:hAnsi="Verdana"/>
                <w:b/>
                <w:sz w:val="18"/>
                <w:szCs w:val="18"/>
              </w:rPr>
              <w:t xml:space="preserve"> – realizační a expoziční část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203A32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Janem Havlíčkem, ředitelem Sekce správních činností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983CE2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Lenka Rychlovská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983CE2">
              <w:rPr>
                <w:rFonts w:ascii="Verdana" w:hAnsi="Verdana"/>
                <w:b/>
                <w:sz w:val="18"/>
                <w:szCs w:val="18"/>
              </w:rPr>
              <w:t> 735 711 379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3D4EE6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="00983CE2" w:rsidRPr="007E1D11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Lenka.Rychlovska@szif.cz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A" w:rsidRDefault="0023197A" w:rsidP="0048547B">
      <w:r>
        <w:separator/>
      </w:r>
    </w:p>
  </w:endnote>
  <w:endnote w:type="continuationSeparator" w:id="0">
    <w:p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4EE6">
      <w:rPr>
        <w:noProof/>
      </w:rPr>
      <w:t>1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A" w:rsidRDefault="0023197A" w:rsidP="0048547B">
      <w:r>
        <w:separator/>
      </w:r>
    </w:p>
  </w:footnote>
  <w:footnote w:type="continuationSeparator" w:id="0">
    <w:p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41504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EB61ED">
      <w:rPr>
        <w:rFonts w:ascii="Verdana" w:hAnsi="Verdana"/>
        <w:b/>
        <w:sz w:val="20"/>
        <w:szCs w:val="20"/>
      </w:rPr>
      <w:t>Rámcová dohoda</w:t>
    </w:r>
    <w:r w:rsidR="00DA6B1F">
      <w:rPr>
        <w:rFonts w:ascii="Verdana" w:hAnsi="Verdana"/>
        <w:b/>
        <w:sz w:val="20"/>
        <w:szCs w:val="20"/>
      </w:rPr>
      <w:t xml:space="preserve"> </w:t>
    </w:r>
    <w:r w:rsidR="00071A66">
      <w:rPr>
        <w:rFonts w:ascii="Verdana" w:hAnsi="Verdana"/>
        <w:b/>
        <w:sz w:val="20"/>
        <w:szCs w:val="20"/>
      </w:rPr>
      <w:t>–</w:t>
    </w:r>
    <w:r w:rsidR="00983CE2">
      <w:rPr>
        <w:rFonts w:ascii="Verdana" w:hAnsi="Verdana"/>
        <w:b/>
        <w:sz w:val="20"/>
        <w:szCs w:val="20"/>
      </w:rPr>
      <w:t xml:space="preserve"> Informační a propagační kampaň</w:t>
    </w:r>
    <w:r w:rsidR="00071A66">
      <w:rPr>
        <w:rFonts w:ascii="Verdana" w:hAnsi="Verdana"/>
        <w:b/>
        <w:sz w:val="20"/>
        <w:szCs w:val="20"/>
      </w:rPr>
      <w:t xml:space="preserve"> na podporu </w:t>
    </w:r>
    <w:r w:rsidR="00983CE2">
      <w:rPr>
        <w:rFonts w:ascii="Verdana" w:hAnsi="Verdana"/>
        <w:b/>
        <w:sz w:val="20"/>
        <w:szCs w:val="20"/>
      </w:rPr>
      <w:t>soutěže Regionální potravina</w:t>
    </w:r>
    <w:r w:rsidR="00A3673D">
      <w:rPr>
        <w:rFonts w:ascii="Verdana" w:hAnsi="Verdana"/>
        <w:b/>
        <w:sz w:val="20"/>
        <w:szCs w:val="20"/>
      </w:rPr>
      <w:t xml:space="preserve"> – realizační a expoziční část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89"/>
    <w:rsid w:val="000436C8"/>
    <w:rsid w:val="00065378"/>
    <w:rsid w:val="00071A66"/>
    <w:rsid w:val="000843CB"/>
    <w:rsid w:val="000B1941"/>
    <w:rsid w:val="000B4518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3D4EE6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237E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3CE2"/>
    <w:rsid w:val="00986495"/>
    <w:rsid w:val="009B65EF"/>
    <w:rsid w:val="009C68D8"/>
    <w:rsid w:val="00A02009"/>
    <w:rsid w:val="00A04F3F"/>
    <w:rsid w:val="00A07D05"/>
    <w:rsid w:val="00A15C40"/>
    <w:rsid w:val="00A26C3A"/>
    <w:rsid w:val="00A3673D"/>
    <w:rsid w:val="00A57DA9"/>
    <w:rsid w:val="00A870E9"/>
    <w:rsid w:val="00A93ABA"/>
    <w:rsid w:val="00AA0031"/>
    <w:rsid w:val="00AD014A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6EFC"/>
  <w15:docId w15:val="{A6B93991-0E50-46E1-BAB9-675FF68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Rychlovsk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DBD9-D2D1-4AF0-9FFE-7280AC84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14</cp:revision>
  <cp:lastPrinted>2012-08-15T12:16:00Z</cp:lastPrinted>
  <dcterms:created xsi:type="dcterms:W3CDTF">2017-08-11T13:05:00Z</dcterms:created>
  <dcterms:modified xsi:type="dcterms:W3CDTF">2018-09-06T08:59:00Z</dcterms:modified>
</cp:coreProperties>
</file>