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784F" w14:textId="4917492F" w:rsidR="00A87EC2" w:rsidRPr="00B45B97" w:rsidRDefault="00A87EC2" w:rsidP="00B45B97">
      <w:pPr>
        <w:spacing w:before="120" w:after="120" w:line="23" w:lineRule="atLeast"/>
        <w:jc w:val="center"/>
        <w:rPr>
          <w:rFonts w:asciiTheme="minorHAnsi" w:hAnsiTheme="minorHAnsi" w:cstheme="minorHAnsi"/>
          <w:b/>
          <w:bCs/>
          <w:sz w:val="28"/>
          <w:szCs w:val="28"/>
        </w:rPr>
      </w:pPr>
      <w:r w:rsidRPr="00B45B97">
        <w:rPr>
          <w:rFonts w:asciiTheme="minorHAnsi" w:hAnsiTheme="minorHAnsi" w:cstheme="minorHAnsi"/>
          <w:b/>
          <w:bCs/>
          <w:sz w:val="28"/>
          <w:szCs w:val="28"/>
        </w:rPr>
        <w:t>Smlouva o poskytování úklidových služeb</w:t>
      </w:r>
    </w:p>
    <w:p w14:paraId="1C302D7E" w14:textId="7AC7886D" w:rsidR="00A87EC2" w:rsidRPr="00B45B97" w:rsidRDefault="00A87EC2" w:rsidP="00B45B97">
      <w:pPr>
        <w:pStyle w:val="Zkladntext21"/>
        <w:spacing w:before="120" w:after="120" w:line="23" w:lineRule="atLeast"/>
        <w:rPr>
          <w:rFonts w:asciiTheme="minorHAnsi" w:hAnsiTheme="minorHAnsi" w:cstheme="minorHAnsi"/>
          <w:i/>
          <w:iCs/>
          <w:sz w:val="22"/>
          <w:szCs w:val="22"/>
        </w:rPr>
      </w:pPr>
      <w:r w:rsidRPr="00B45B97">
        <w:rPr>
          <w:rFonts w:asciiTheme="minorHAnsi" w:hAnsiTheme="minorHAnsi" w:cstheme="minorHAnsi"/>
          <w:i/>
          <w:iCs/>
          <w:sz w:val="22"/>
          <w:szCs w:val="22"/>
        </w:rPr>
        <w:t xml:space="preserve">uzavřená v souladu s </w:t>
      </w:r>
      <w:r w:rsidRPr="001A0653">
        <w:rPr>
          <w:rFonts w:asciiTheme="minorHAnsi" w:hAnsiTheme="minorHAnsi" w:cstheme="minorHAnsi"/>
          <w:i/>
          <w:iCs/>
          <w:sz w:val="22"/>
          <w:szCs w:val="22"/>
        </w:rPr>
        <w:t xml:space="preserve">§ 2586 a násl. zákona č. 89/2012 Sb., </w:t>
      </w:r>
      <w:r w:rsidRPr="00B45B97">
        <w:rPr>
          <w:rFonts w:asciiTheme="minorHAnsi" w:hAnsiTheme="minorHAnsi" w:cstheme="minorHAnsi"/>
          <w:i/>
          <w:iCs/>
          <w:sz w:val="22"/>
          <w:szCs w:val="22"/>
        </w:rPr>
        <w:t>občanský zákoník,</w:t>
      </w:r>
      <w:r w:rsidR="0084305C">
        <w:rPr>
          <w:rFonts w:asciiTheme="minorHAnsi" w:hAnsiTheme="minorHAnsi" w:cstheme="minorHAnsi"/>
          <w:i/>
          <w:iCs/>
          <w:sz w:val="22"/>
          <w:szCs w:val="22"/>
        </w:rPr>
        <w:t xml:space="preserve"> ve znění pozdějších předpisů („</w:t>
      </w:r>
      <w:r w:rsidR="0084305C" w:rsidRPr="0084305C">
        <w:rPr>
          <w:rFonts w:asciiTheme="minorHAnsi" w:hAnsiTheme="minorHAnsi" w:cstheme="minorHAnsi"/>
          <w:b/>
          <w:i/>
          <w:iCs/>
          <w:sz w:val="22"/>
          <w:szCs w:val="22"/>
        </w:rPr>
        <w:t>OZ</w:t>
      </w:r>
      <w:r w:rsidR="0084305C">
        <w:rPr>
          <w:rFonts w:asciiTheme="minorHAnsi" w:hAnsiTheme="minorHAnsi" w:cstheme="minorHAnsi"/>
          <w:i/>
          <w:iCs/>
          <w:sz w:val="22"/>
          <w:szCs w:val="22"/>
        </w:rPr>
        <w:t>“),</w:t>
      </w:r>
      <w:r w:rsidRPr="00B45B97">
        <w:rPr>
          <w:rFonts w:asciiTheme="minorHAnsi" w:hAnsiTheme="minorHAnsi" w:cstheme="minorHAnsi"/>
          <w:i/>
          <w:iCs/>
          <w:sz w:val="22"/>
          <w:szCs w:val="22"/>
        </w:rPr>
        <w:t xml:space="preserve"> </w:t>
      </w:r>
    </w:p>
    <w:p w14:paraId="7F4DF67D" w14:textId="77777777" w:rsidR="00A87EC2" w:rsidRPr="00B45B97" w:rsidRDefault="00A87EC2" w:rsidP="00B45B97">
      <w:pPr>
        <w:spacing w:before="120" w:after="120" w:line="23" w:lineRule="atLeast"/>
        <w:jc w:val="center"/>
        <w:rPr>
          <w:rFonts w:asciiTheme="minorHAnsi" w:hAnsiTheme="minorHAnsi" w:cstheme="minorHAnsi"/>
          <w:i/>
          <w:iCs/>
          <w:sz w:val="22"/>
          <w:szCs w:val="22"/>
        </w:rPr>
      </w:pPr>
      <w:r w:rsidRPr="00B45B97">
        <w:rPr>
          <w:rFonts w:asciiTheme="minorHAnsi" w:hAnsiTheme="minorHAnsi" w:cstheme="minorHAnsi"/>
          <w:i/>
          <w:iCs/>
          <w:sz w:val="22"/>
          <w:szCs w:val="22"/>
        </w:rPr>
        <w:t>mezi níže uvedenými smluvními stranami:</w:t>
      </w:r>
    </w:p>
    <w:p w14:paraId="6CF627B2" w14:textId="77777777" w:rsidR="00A87EC2" w:rsidRPr="00B45B97" w:rsidRDefault="00A87EC2" w:rsidP="00B45B97">
      <w:pPr>
        <w:spacing w:before="120" w:after="120" w:line="23" w:lineRule="atLeast"/>
        <w:jc w:val="center"/>
        <w:rPr>
          <w:rFonts w:asciiTheme="minorHAnsi" w:hAnsiTheme="minorHAnsi" w:cstheme="minorHAnsi"/>
          <w:sz w:val="22"/>
          <w:szCs w:val="22"/>
        </w:rPr>
      </w:pPr>
    </w:p>
    <w:p w14:paraId="3A5DD578" w14:textId="77777777" w:rsidR="00A87EC2" w:rsidRPr="00B45B97" w:rsidRDefault="00A87EC2" w:rsidP="00B45B97">
      <w:pPr>
        <w:spacing w:before="120" w:after="120" w:line="23" w:lineRule="atLeast"/>
        <w:rPr>
          <w:rFonts w:asciiTheme="minorHAnsi" w:hAnsiTheme="minorHAnsi" w:cstheme="minorHAnsi"/>
          <w:b/>
          <w:bCs/>
          <w:sz w:val="22"/>
          <w:szCs w:val="22"/>
        </w:rPr>
      </w:pPr>
      <w:bookmarkStart w:id="0" w:name="_Toc271761935"/>
      <w:r w:rsidRPr="00B45B97">
        <w:rPr>
          <w:rFonts w:asciiTheme="minorHAnsi" w:hAnsiTheme="minorHAnsi" w:cstheme="minorHAnsi"/>
          <w:b/>
          <w:bCs/>
          <w:sz w:val="22"/>
          <w:szCs w:val="22"/>
        </w:rPr>
        <w:t>Smluvní strany</w:t>
      </w:r>
    </w:p>
    <w:p w14:paraId="3CD33589" w14:textId="77777777" w:rsidR="00A87EC2" w:rsidRPr="00B45B97" w:rsidRDefault="00A87EC2" w:rsidP="00B45B97">
      <w:pPr>
        <w:spacing w:before="120" w:after="120" w:line="23" w:lineRule="atLeast"/>
        <w:rPr>
          <w:rFonts w:asciiTheme="minorHAnsi" w:hAnsiTheme="minorHAnsi" w:cstheme="minorHAnsi"/>
          <w:sz w:val="22"/>
          <w:szCs w:val="22"/>
        </w:rPr>
      </w:pPr>
    </w:p>
    <w:p w14:paraId="297B54CC" w14:textId="77777777" w:rsidR="00D0727A" w:rsidRPr="00D0727A" w:rsidRDefault="00D0727A" w:rsidP="00575FE7">
      <w:pPr>
        <w:spacing w:after="240" w:line="23" w:lineRule="atLeast"/>
        <w:rPr>
          <w:rFonts w:asciiTheme="minorHAnsi" w:hAnsiTheme="minorHAnsi" w:cstheme="minorHAnsi"/>
          <w:b/>
          <w:bCs/>
          <w:sz w:val="22"/>
          <w:szCs w:val="22"/>
        </w:rPr>
      </w:pPr>
      <w:r w:rsidRPr="00D0727A">
        <w:rPr>
          <w:rFonts w:asciiTheme="minorHAnsi" w:hAnsiTheme="minorHAnsi" w:cstheme="minorHAnsi"/>
          <w:b/>
          <w:bCs/>
          <w:sz w:val="22"/>
          <w:szCs w:val="22"/>
        </w:rPr>
        <w:t xml:space="preserve">městská část Praha 3 </w:t>
      </w:r>
    </w:p>
    <w:p w14:paraId="7B70E8C1"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se sídlem:</w:t>
      </w:r>
      <w:r w:rsidRPr="00575FE7">
        <w:rPr>
          <w:rFonts w:asciiTheme="minorHAnsi" w:hAnsiTheme="minorHAnsi" w:cstheme="minorHAnsi"/>
          <w:sz w:val="22"/>
          <w:szCs w:val="22"/>
        </w:rPr>
        <w:tab/>
      </w:r>
      <w:r w:rsidRPr="00575FE7">
        <w:rPr>
          <w:rFonts w:asciiTheme="minorHAnsi" w:hAnsiTheme="minorHAnsi" w:cstheme="minorHAnsi"/>
          <w:sz w:val="22"/>
          <w:szCs w:val="22"/>
        </w:rPr>
        <w:tab/>
        <w:t>Havlíčkovo nám. 9/700, 130 85 Praha 3</w:t>
      </w:r>
    </w:p>
    <w:p w14:paraId="359E1B5E"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IČO:</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Pr="00575FE7">
        <w:rPr>
          <w:rFonts w:asciiTheme="minorHAnsi" w:hAnsiTheme="minorHAnsi" w:cstheme="minorHAnsi"/>
          <w:sz w:val="22"/>
          <w:szCs w:val="22"/>
        </w:rPr>
        <w:tab/>
        <w:t>00063517</w:t>
      </w:r>
    </w:p>
    <w:p w14:paraId="0D8CA451"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DIČ:</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Pr="00575FE7">
        <w:rPr>
          <w:rFonts w:asciiTheme="minorHAnsi" w:hAnsiTheme="minorHAnsi" w:cstheme="minorHAnsi"/>
          <w:sz w:val="22"/>
          <w:szCs w:val="22"/>
        </w:rPr>
        <w:tab/>
        <w:t>CZ00063517, plátce DPH</w:t>
      </w:r>
    </w:p>
    <w:p w14:paraId="67886F9F" w14:textId="3A61983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zastoupena:</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00D9318E" w:rsidRPr="00D9318E">
        <w:rPr>
          <w:rFonts w:asciiTheme="minorHAnsi" w:hAnsiTheme="minorHAnsi" w:cstheme="minorHAnsi"/>
          <w:sz w:val="22"/>
          <w:szCs w:val="22"/>
        </w:rPr>
        <w:t>Mgr. Michal</w:t>
      </w:r>
      <w:r w:rsidR="00D9318E">
        <w:rPr>
          <w:rFonts w:asciiTheme="minorHAnsi" w:hAnsiTheme="minorHAnsi" w:cstheme="minorHAnsi"/>
          <w:sz w:val="22"/>
          <w:szCs w:val="22"/>
        </w:rPr>
        <w:t>em</w:t>
      </w:r>
      <w:r w:rsidR="00D9318E" w:rsidRPr="00D9318E">
        <w:rPr>
          <w:rFonts w:asciiTheme="minorHAnsi" w:hAnsiTheme="minorHAnsi" w:cstheme="minorHAnsi"/>
          <w:sz w:val="22"/>
          <w:szCs w:val="22"/>
        </w:rPr>
        <w:t xml:space="preserve"> </w:t>
      </w:r>
      <w:proofErr w:type="spellStart"/>
      <w:r w:rsidR="00D9318E" w:rsidRPr="00D9318E">
        <w:rPr>
          <w:rFonts w:asciiTheme="minorHAnsi" w:hAnsiTheme="minorHAnsi" w:cstheme="minorHAnsi"/>
          <w:sz w:val="22"/>
          <w:szCs w:val="22"/>
        </w:rPr>
        <w:t>Vronský</w:t>
      </w:r>
      <w:r w:rsidR="00D9318E">
        <w:rPr>
          <w:rFonts w:asciiTheme="minorHAnsi" w:hAnsiTheme="minorHAnsi" w:cstheme="minorHAnsi"/>
          <w:sz w:val="22"/>
          <w:szCs w:val="22"/>
        </w:rPr>
        <w:t>m</w:t>
      </w:r>
      <w:proofErr w:type="spellEnd"/>
      <w:r w:rsidRPr="00575FE7">
        <w:rPr>
          <w:rFonts w:asciiTheme="minorHAnsi" w:hAnsiTheme="minorHAnsi" w:cstheme="minorHAnsi"/>
          <w:sz w:val="22"/>
          <w:szCs w:val="22"/>
        </w:rPr>
        <w:t xml:space="preserve">, starostou </w:t>
      </w:r>
    </w:p>
    <w:p w14:paraId="782F0970"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bankovní spojení:</w:t>
      </w:r>
      <w:r w:rsidRPr="00575FE7">
        <w:rPr>
          <w:rFonts w:asciiTheme="minorHAnsi" w:hAnsiTheme="minorHAnsi" w:cstheme="minorHAnsi"/>
          <w:sz w:val="22"/>
          <w:szCs w:val="22"/>
        </w:rPr>
        <w:tab/>
        <w:t>Česká spořitelna, a.s.</w:t>
      </w:r>
    </w:p>
    <w:p w14:paraId="2F8886E3" w14:textId="4F420068"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 xml:space="preserve">č. </w:t>
      </w:r>
      <w:proofErr w:type="spellStart"/>
      <w:r w:rsidRPr="00575FE7">
        <w:rPr>
          <w:rFonts w:asciiTheme="minorHAnsi" w:hAnsiTheme="minorHAnsi" w:cstheme="minorHAnsi"/>
          <w:sz w:val="22"/>
          <w:szCs w:val="22"/>
        </w:rPr>
        <w:t>ú.</w:t>
      </w:r>
      <w:proofErr w:type="spellEnd"/>
      <w:r w:rsidRPr="00575FE7">
        <w:rPr>
          <w:rFonts w:asciiTheme="minorHAnsi" w:hAnsiTheme="minorHAnsi" w:cstheme="minorHAnsi"/>
          <w:sz w:val="22"/>
          <w:szCs w:val="22"/>
        </w:rPr>
        <w:t>:</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Pr="00575FE7">
        <w:rPr>
          <w:rFonts w:asciiTheme="minorHAnsi" w:hAnsiTheme="minorHAnsi" w:cstheme="minorHAnsi"/>
          <w:sz w:val="22"/>
          <w:szCs w:val="22"/>
        </w:rPr>
        <w:tab/>
        <w:t>27-2000781379/0800</w:t>
      </w:r>
    </w:p>
    <w:p w14:paraId="2991B3FD" w14:textId="00CE1940" w:rsidR="00575FE7" w:rsidRPr="00575FE7" w:rsidRDefault="00D0727A" w:rsidP="0080397B">
      <w:pPr>
        <w:spacing w:line="23" w:lineRule="atLeast"/>
        <w:ind w:left="2120" w:hanging="2120"/>
        <w:rPr>
          <w:rFonts w:asciiTheme="minorHAnsi" w:hAnsiTheme="minorHAnsi" w:cstheme="minorHAnsi"/>
          <w:sz w:val="22"/>
          <w:szCs w:val="22"/>
        </w:rPr>
      </w:pPr>
      <w:r w:rsidRPr="00575FE7">
        <w:rPr>
          <w:rFonts w:asciiTheme="minorHAnsi" w:hAnsiTheme="minorHAnsi" w:cstheme="minorHAnsi"/>
          <w:sz w:val="22"/>
          <w:szCs w:val="22"/>
        </w:rPr>
        <w:t>kontaktní osoba:</w:t>
      </w:r>
      <w:r w:rsidRPr="00575FE7">
        <w:rPr>
          <w:rFonts w:asciiTheme="minorHAnsi" w:hAnsiTheme="minorHAnsi" w:cstheme="minorHAnsi"/>
          <w:sz w:val="22"/>
          <w:szCs w:val="22"/>
        </w:rPr>
        <w:tab/>
      </w:r>
      <w:r w:rsidR="007471BC">
        <w:rPr>
          <w:rFonts w:asciiTheme="minorHAnsi" w:hAnsiTheme="minorHAnsi" w:cstheme="minorHAnsi"/>
          <w:color w:val="000000"/>
          <w:sz w:val="22"/>
          <w:szCs w:val="22"/>
        </w:rPr>
        <w:t>[</w:t>
      </w:r>
      <w:r w:rsidR="007471BC" w:rsidRPr="007471BC">
        <w:rPr>
          <w:rFonts w:asciiTheme="minorHAnsi" w:hAnsiTheme="minorHAnsi" w:cstheme="minorHAnsi"/>
          <w:color w:val="000000"/>
          <w:sz w:val="22"/>
          <w:szCs w:val="22"/>
          <w:highlight w:val="green"/>
        </w:rPr>
        <w:t>bude doplněno před podpisem smlouvy</w:t>
      </w:r>
      <w:r w:rsidR="007471BC">
        <w:rPr>
          <w:rFonts w:asciiTheme="minorHAnsi" w:hAnsiTheme="minorHAnsi" w:cstheme="minorHAnsi"/>
          <w:color w:val="000000"/>
          <w:sz w:val="22"/>
          <w:szCs w:val="22"/>
        </w:rPr>
        <w:t>]</w:t>
      </w:r>
    </w:p>
    <w:p w14:paraId="0DC68DBF" w14:textId="672FFD19" w:rsidR="00A87EC2" w:rsidRPr="00A75D81" w:rsidRDefault="00A87EC2" w:rsidP="00A75D81">
      <w:pPr>
        <w:spacing w:before="240" w:line="23" w:lineRule="atLeast"/>
        <w:ind w:left="2121" w:hanging="2121"/>
        <w:rPr>
          <w:rFonts w:asciiTheme="minorHAnsi" w:hAnsiTheme="minorHAnsi" w:cstheme="minorHAnsi"/>
          <w:b/>
          <w:bCs/>
          <w:sz w:val="22"/>
          <w:szCs w:val="22"/>
        </w:rPr>
      </w:pPr>
      <w:r w:rsidRPr="00B45B97">
        <w:rPr>
          <w:rFonts w:asciiTheme="minorHAnsi" w:hAnsiTheme="minorHAnsi" w:cstheme="minorHAnsi"/>
          <w:sz w:val="22"/>
          <w:szCs w:val="22"/>
        </w:rPr>
        <w:t>(„</w:t>
      </w:r>
      <w:r w:rsidRPr="00B45B97">
        <w:rPr>
          <w:rFonts w:asciiTheme="minorHAnsi" w:hAnsiTheme="minorHAnsi" w:cstheme="minorHAnsi"/>
          <w:b/>
          <w:sz w:val="22"/>
          <w:szCs w:val="22"/>
        </w:rPr>
        <w:t>objednatel</w:t>
      </w:r>
      <w:r w:rsidRPr="00B45B97">
        <w:rPr>
          <w:rFonts w:asciiTheme="minorHAnsi" w:hAnsiTheme="minorHAnsi" w:cstheme="minorHAnsi"/>
          <w:sz w:val="22"/>
          <w:szCs w:val="22"/>
        </w:rPr>
        <w:t>“)</w:t>
      </w:r>
    </w:p>
    <w:p w14:paraId="5E8F2D7B" w14:textId="16A101C4" w:rsidR="0080397B" w:rsidRPr="00B45B97" w:rsidRDefault="0080397B" w:rsidP="00B45B97">
      <w:pPr>
        <w:spacing w:before="120" w:after="120" w:line="23" w:lineRule="atLeast"/>
        <w:rPr>
          <w:rFonts w:asciiTheme="minorHAnsi" w:hAnsiTheme="minorHAnsi" w:cstheme="minorHAnsi"/>
          <w:sz w:val="22"/>
          <w:szCs w:val="22"/>
        </w:rPr>
      </w:pPr>
      <w:r>
        <w:rPr>
          <w:rFonts w:asciiTheme="minorHAnsi" w:hAnsiTheme="minorHAnsi" w:cstheme="minorHAnsi"/>
          <w:sz w:val="22"/>
          <w:szCs w:val="22"/>
        </w:rPr>
        <w:t>a</w:t>
      </w:r>
    </w:p>
    <w:p w14:paraId="608E0E3D" w14:textId="37D82DF2" w:rsidR="00DB7B3E" w:rsidRPr="00DB7B3E" w:rsidRDefault="00DB7B3E" w:rsidP="00DB7B3E">
      <w:pPr>
        <w:spacing w:after="160"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w:t>
      </w:r>
      <w:r w:rsidRPr="00DB7B3E">
        <w:rPr>
          <w:rFonts w:ascii="Calibri" w:eastAsia="Calibri" w:hAnsi="Calibri" w:cs="Calibri"/>
          <w:b/>
          <w:sz w:val="22"/>
          <w:szCs w:val="22"/>
          <w:highlight w:val="cyan"/>
          <w:lang w:eastAsia="en-US"/>
        </w:rPr>
        <w:t xml:space="preserve">název/jméno a příjmení </w:t>
      </w:r>
      <w:r w:rsidRPr="00DB7B3E">
        <w:rPr>
          <w:rFonts w:ascii="Calibri" w:eastAsia="Calibri" w:hAnsi="Calibri" w:cs="Calibri"/>
          <w:b/>
          <w:bCs/>
          <w:sz w:val="22"/>
          <w:szCs w:val="22"/>
          <w:highlight w:val="cyan"/>
          <w:lang w:eastAsia="en-US"/>
        </w:rPr>
        <w:t>doplní dodavatel</w:t>
      </w:r>
      <w:r w:rsidRPr="00DB7B3E">
        <w:rPr>
          <w:rFonts w:ascii="Calibri" w:eastAsia="Calibri" w:hAnsi="Calibri" w:cs="Calibri"/>
          <w:sz w:val="22"/>
          <w:szCs w:val="22"/>
          <w:lang w:eastAsia="en-US"/>
        </w:rPr>
        <w:t>]</w:t>
      </w:r>
    </w:p>
    <w:p w14:paraId="44C528AE"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se sídlem:</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bookmarkStart w:id="1" w:name="_Hlk109136577"/>
      <w:r w:rsidRPr="00DB7B3E">
        <w:rPr>
          <w:rFonts w:ascii="Calibri" w:eastAsia="Calibri" w:hAnsi="Calibri" w:cs="Calibri"/>
          <w:sz w:val="22"/>
          <w:szCs w:val="22"/>
          <w:highlight w:val="cyan"/>
          <w:lang w:eastAsia="en-US"/>
        </w:rPr>
        <w:t>[doplní dodavatel]</w:t>
      </w:r>
    </w:p>
    <w:bookmarkEnd w:id="1"/>
    <w:p w14:paraId="5AB671FA"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 xml:space="preserve">IČO: </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p>
    <w:p w14:paraId="243F6AB3"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DIČ:</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r w:rsidRPr="00DB7B3E">
        <w:rPr>
          <w:rFonts w:ascii="Calibri" w:eastAsia="Calibri" w:hAnsi="Calibri" w:cs="Calibri"/>
          <w:sz w:val="22"/>
          <w:szCs w:val="22"/>
          <w:highlight w:val="cyan"/>
          <w:lang w:eastAsia="en-US"/>
        </w:rPr>
        <w:t>[(ne)plátce DPH]</w:t>
      </w:r>
    </w:p>
    <w:p w14:paraId="2FED1791"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zápis:</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t xml:space="preserve">vedená u </w:t>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proofErr w:type="spellStart"/>
      <w:r w:rsidRPr="00DB7B3E">
        <w:rPr>
          <w:rFonts w:ascii="Calibri" w:eastAsia="Calibri" w:hAnsi="Calibri" w:cs="Calibri"/>
          <w:sz w:val="22"/>
          <w:szCs w:val="22"/>
          <w:lang w:eastAsia="en-US"/>
        </w:rPr>
        <w:t>sp</w:t>
      </w:r>
      <w:proofErr w:type="spellEnd"/>
      <w:r w:rsidRPr="00DB7B3E">
        <w:rPr>
          <w:rFonts w:ascii="Calibri" w:eastAsia="Calibri" w:hAnsi="Calibri" w:cs="Calibri"/>
          <w:sz w:val="22"/>
          <w:szCs w:val="22"/>
          <w:lang w:eastAsia="en-US"/>
        </w:rPr>
        <w:t xml:space="preserve">. zn. </w:t>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p>
    <w:p w14:paraId="35ADD48B"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zastoupena:</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p>
    <w:p w14:paraId="68BF9B2E"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bankovní spojení:</w:t>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p>
    <w:p w14:paraId="19B126E1"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 xml:space="preserve">č. </w:t>
      </w:r>
      <w:proofErr w:type="spellStart"/>
      <w:r w:rsidRPr="00DB7B3E">
        <w:rPr>
          <w:rFonts w:ascii="Calibri" w:eastAsia="Calibri" w:hAnsi="Calibri" w:cs="Calibri"/>
          <w:sz w:val="22"/>
          <w:szCs w:val="22"/>
          <w:lang w:eastAsia="en-US"/>
        </w:rPr>
        <w:t>ú.</w:t>
      </w:r>
      <w:proofErr w:type="spellEnd"/>
      <w:r w:rsidRPr="00DB7B3E">
        <w:rPr>
          <w:rFonts w:ascii="Calibri" w:eastAsia="Calibri" w:hAnsi="Calibri" w:cs="Calibri"/>
          <w:sz w:val="22"/>
          <w:szCs w:val="22"/>
          <w:lang w:eastAsia="en-US"/>
        </w:rPr>
        <w:t>:</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p>
    <w:p w14:paraId="3C2D402F" w14:textId="77777777" w:rsidR="00DB7B3E" w:rsidRPr="00DB7B3E" w:rsidRDefault="00DB7B3E" w:rsidP="00DB7B3E">
      <w:pPr>
        <w:spacing w:after="120"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kontaktní osoba:</w:t>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e-mail: </w:t>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tel.: </w:t>
      </w:r>
      <w:r w:rsidRPr="00DB7B3E">
        <w:rPr>
          <w:rFonts w:ascii="Calibri" w:eastAsia="Calibri" w:hAnsi="Calibri" w:cs="Calibri"/>
          <w:sz w:val="22"/>
          <w:szCs w:val="22"/>
          <w:highlight w:val="cyan"/>
          <w:lang w:eastAsia="en-US"/>
        </w:rPr>
        <w:t>[doplní dodavatel]</w:t>
      </w:r>
    </w:p>
    <w:p w14:paraId="01387E63" w14:textId="48BACEE7" w:rsidR="00A87EC2" w:rsidRPr="00B45B97" w:rsidRDefault="00A87EC2" w:rsidP="0080397B">
      <w:pPr>
        <w:spacing w:before="240" w:line="23" w:lineRule="atLeast"/>
        <w:rPr>
          <w:rFonts w:asciiTheme="minorHAnsi" w:hAnsiTheme="minorHAnsi" w:cstheme="minorHAnsi"/>
          <w:sz w:val="22"/>
          <w:szCs w:val="22"/>
        </w:rPr>
      </w:pPr>
      <w:r w:rsidRPr="00B45B97">
        <w:rPr>
          <w:rFonts w:asciiTheme="minorHAnsi" w:hAnsiTheme="minorHAnsi" w:cstheme="minorHAnsi"/>
          <w:sz w:val="22"/>
          <w:szCs w:val="22"/>
        </w:rPr>
        <w:t>(„</w:t>
      </w:r>
      <w:r w:rsidRPr="00B45B97">
        <w:rPr>
          <w:rFonts w:asciiTheme="minorHAnsi" w:hAnsiTheme="minorHAnsi" w:cstheme="minorHAnsi"/>
          <w:b/>
          <w:sz w:val="22"/>
          <w:szCs w:val="22"/>
        </w:rPr>
        <w:t>poskytovatel</w:t>
      </w:r>
      <w:r w:rsidRPr="00B45B97">
        <w:rPr>
          <w:rFonts w:asciiTheme="minorHAnsi" w:hAnsiTheme="minorHAnsi" w:cstheme="minorHAnsi"/>
          <w:sz w:val="22"/>
          <w:szCs w:val="22"/>
        </w:rPr>
        <w:t>“)</w:t>
      </w:r>
    </w:p>
    <w:p w14:paraId="6F554253" w14:textId="77777777" w:rsidR="00A87EC2" w:rsidRPr="00B45B97" w:rsidRDefault="00A87EC2" w:rsidP="00B45B97">
      <w:pPr>
        <w:spacing w:before="120" w:after="120" w:line="23" w:lineRule="atLeast"/>
        <w:rPr>
          <w:rFonts w:asciiTheme="minorHAnsi" w:hAnsiTheme="minorHAnsi" w:cstheme="minorHAnsi"/>
          <w:b/>
          <w:bCs/>
          <w:sz w:val="22"/>
          <w:szCs w:val="22"/>
        </w:rPr>
      </w:pPr>
    </w:p>
    <w:p w14:paraId="53A30258" w14:textId="7F7A5309" w:rsidR="00A87EC2" w:rsidRPr="002842F1" w:rsidRDefault="00A87EC2" w:rsidP="002842F1">
      <w:pPr>
        <w:pStyle w:val="StylNadpis110b"/>
      </w:pPr>
      <w:r w:rsidRPr="002842F1">
        <w:t>Úvodní uSTANOVENÍ</w:t>
      </w:r>
      <w:bookmarkEnd w:id="0"/>
    </w:p>
    <w:p w14:paraId="2F9DC947" w14:textId="7C090CF6" w:rsidR="00A87EC2" w:rsidRPr="00B45B97" w:rsidRDefault="00A87EC2" w:rsidP="008F63D5">
      <w:pPr>
        <w:pStyle w:val="Odstavecseseznamem"/>
        <w:numPr>
          <w:ilvl w:val="1"/>
          <w:numId w:val="4"/>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Tato smlouva je uzavřena na základě výsledku zadávacího řízení dle </w:t>
      </w:r>
      <w:r w:rsidR="00E93699" w:rsidRPr="00B45B97">
        <w:rPr>
          <w:rFonts w:asciiTheme="minorHAnsi" w:hAnsiTheme="minorHAnsi" w:cstheme="minorHAnsi"/>
          <w:lang w:eastAsia="cs-CZ"/>
        </w:rPr>
        <w:t>zákona č. 134/2016 Sb., o</w:t>
      </w:r>
      <w:r w:rsidR="007D2E73" w:rsidRPr="00B45B97">
        <w:rPr>
          <w:rFonts w:asciiTheme="minorHAnsi" w:hAnsiTheme="minorHAnsi" w:cstheme="minorHAnsi"/>
          <w:lang w:eastAsia="cs-CZ"/>
        </w:rPr>
        <w:t> </w:t>
      </w:r>
      <w:r w:rsidR="00E93699" w:rsidRPr="00B45B97">
        <w:rPr>
          <w:rFonts w:asciiTheme="minorHAnsi" w:hAnsiTheme="minorHAnsi" w:cstheme="minorHAnsi"/>
          <w:lang w:eastAsia="cs-CZ"/>
        </w:rPr>
        <w:t>zadávání veřejných zakázek, ve znění pozdějších předpisů („</w:t>
      </w:r>
      <w:r w:rsidR="00E93699" w:rsidRPr="00B45B97">
        <w:rPr>
          <w:rFonts w:asciiTheme="minorHAnsi" w:hAnsiTheme="minorHAnsi" w:cstheme="minorHAnsi"/>
          <w:b/>
          <w:lang w:eastAsia="cs-CZ"/>
        </w:rPr>
        <w:t>ZZVZ</w:t>
      </w:r>
      <w:r w:rsidR="00E93699" w:rsidRPr="00B45B97">
        <w:rPr>
          <w:rFonts w:asciiTheme="minorHAnsi" w:hAnsiTheme="minorHAnsi" w:cstheme="minorHAnsi"/>
          <w:lang w:eastAsia="cs-CZ"/>
        </w:rPr>
        <w:t>“)</w:t>
      </w:r>
      <w:r w:rsidR="00BD0E8B">
        <w:rPr>
          <w:rFonts w:asciiTheme="minorHAnsi" w:hAnsiTheme="minorHAnsi" w:cstheme="minorHAnsi"/>
          <w:lang w:eastAsia="cs-CZ"/>
        </w:rPr>
        <w:t>,</w:t>
      </w:r>
      <w:r w:rsidRPr="00B45B97">
        <w:rPr>
          <w:rFonts w:asciiTheme="minorHAnsi" w:hAnsiTheme="minorHAnsi" w:cstheme="minorHAnsi"/>
        </w:rPr>
        <w:t xml:space="preserve"> pro veřejnou zakázku </w:t>
      </w:r>
      <w:r w:rsidR="002842F1">
        <w:rPr>
          <w:rFonts w:asciiTheme="minorHAnsi" w:hAnsiTheme="minorHAnsi" w:cstheme="minorHAnsi"/>
        </w:rPr>
        <w:t>pod </w:t>
      </w:r>
      <w:r w:rsidRPr="00B45B97">
        <w:rPr>
          <w:rFonts w:asciiTheme="minorHAnsi" w:hAnsiTheme="minorHAnsi" w:cstheme="minorHAnsi"/>
        </w:rPr>
        <w:t>názvem „</w:t>
      </w:r>
      <w:r w:rsidR="00467CB0" w:rsidRPr="00A75D81">
        <w:rPr>
          <w:rFonts w:asciiTheme="minorHAnsi" w:hAnsiTheme="minorHAnsi" w:cstheme="minorHAnsi"/>
          <w:i/>
          <w:iCs/>
        </w:rPr>
        <w:t>Úklidové služby pro Úřad městské části Praha 3</w:t>
      </w:r>
      <w:r w:rsidRPr="00B45B97">
        <w:rPr>
          <w:rFonts w:asciiTheme="minorHAnsi" w:hAnsiTheme="minorHAnsi" w:cstheme="minorHAnsi"/>
        </w:rPr>
        <w:t>“, ve</w:t>
      </w:r>
      <w:r w:rsidR="007D2E73" w:rsidRPr="00B45B97">
        <w:rPr>
          <w:rFonts w:asciiTheme="minorHAnsi" w:hAnsiTheme="minorHAnsi" w:cstheme="minorHAnsi"/>
        </w:rPr>
        <w:t> </w:t>
      </w:r>
      <w:r w:rsidRPr="00B45B97">
        <w:rPr>
          <w:rFonts w:asciiTheme="minorHAnsi" w:hAnsiTheme="minorHAnsi" w:cstheme="minorHAnsi"/>
        </w:rPr>
        <w:t xml:space="preserve">kterém byla nabídka poskytovatele vyhodnocena jako </w:t>
      </w:r>
      <w:r w:rsidR="006E4FD7">
        <w:rPr>
          <w:rFonts w:asciiTheme="minorHAnsi" w:hAnsiTheme="minorHAnsi" w:cstheme="minorHAnsi"/>
        </w:rPr>
        <w:t xml:space="preserve">ekonomicky </w:t>
      </w:r>
      <w:r w:rsidRPr="00B45B97">
        <w:rPr>
          <w:rFonts w:asciiTheme="minorHAnsi" w:hAnsiTheme="minorHAnsi" w:cstheme="minorHAnsi"/>
        </w:rPr>
        <w:t>nejv</w:t>
      </w:r>
      <w:r w:rsidR="006E4FD7">
        <w:rPr>
          <w:rFonts w:asciiTheme="minorHAnsi" w:hAnsiTheme="minorHAnsi" w:cstheme="minorHAnsi"/>
        </w:rPr>
        <w:t>ý</w:t>
      </w:r>
      <w:r w:rsidRPr="00B45B97">
        <w:rPr>
          <w:rFonts w:asciiTheme="minorHAnsi" w:hAnsiTheme="minorHAnsi" w:cstheme="minorHAnsi"/>
        </w:rPr>
        <w:t xml:space="preserve">hodnější. </w:t>
      </w:r>
    </w:p>
    <w:p w14:paraId="533F846E" w14:textId="77777777" w:rsidR="00A87EC2" w:rsidRPr="00B45B97" w:rsidRDefault="00A87EC2" w:rsidP="00B45B97">
      <w:pPr>
        <w:spacing w:before="120" w:after="120" w:line="23" w:lineRule="atLeast"/>
        <w:jc w:val="both"/>
        <w:rPr>
          <w:rFonts w:asciiTheme="minorHAnsi" w:hAnsiTheme="minorHAnsi" w:cstheme="minorHAnsi"/>
          <w:sz w:val="22"/>
          <w:szCs w:val="22"/>
        </w:rPr>
      </w:pPr>
    </w:p>
    <w:p w14:paraId="0D9BA573" w14:textId="185AE963" w:rsidR="00A87EC2" w:rsidRPr="00B45B97" w:rsidRDefault="00A87EC2" w:rsidP="002842F1">
      <w:pPr>
        <w:pStyle w:val="StylNadpis110b"/>
      </w:pPr>
      <w:bookmarkStart w:id="2" w:name="_Ref127265220"/>
      <w:bookmarkStart w:id="3" w:name="_Toc271761936"/>
      <w:r w:rsidRPr="00B45B97">
        <w:t>Předmět smlouvy</w:t>
      </w:r>
      <w:bookmarkEnd w:id="2"/>
      <w:bookmarkEnd w:id="3"/>
    </w:p>
    <w:p w14:paraId="2CF1DA38" w14:textId="22EFA0EF" w:rsidR="007D527B"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Předmětem smlouvy je poskytování </w:t>
      </w:r>
      <w:r w:rsidR="009A5973">
        <w:rPr>
          <w:rFonts w:asciiTheme="minorHAnsi" w:hAnsiTheme="minorHAnsi" w:cstheme="minorHAnsi"/>
        </w:rPr>
        <w:t xml:space="preserve">komplexních, pravidelných </w:t>
      </w:r>
      <w:r w:rsidRPr="00B45B97">
        <w:rPr>
          <w:rFonts w:asciiTheme="minorHAnsi" w:hAnsiTheme="minorHAnsi" w:cstheme="minorHAnsi"/>
        </w:rPr>
        <w:t xml:space="preserve">úklidových služeb </w:t>
      </w:r>
      <w:r w:rsidR="0043747D">
        <w:rPr>
          <w:rFonts w:asciiTheme="minorHAnsi" w:hAnsiTheme="minorHAnsi" w:cstheme="minorHAnsi"/>
        </w:rPr>
        <w:t>v administrativních a jiných objektech objednatele</w:t>
      </w:r>
      <w:r w:rsidR="009A5973">
        <w:rPr>
          <w:rFonts w:asciiTheme="minorHAnsi" w:hAnsiTheme="minorHAnsi" w:cstheme="minorHAnsi"/>
        </w:rPr>
        <w:t xml:space="preserve"> v Praze</w:t>
      </w:r>
      <w:r w:rsidR="00804504">
        <w:rPr>
          <w:rFonts w:asciiTheme="minorHAnsi" w:hAnsiTheme="minorHAnsi" w:cstheme="minorHAnsi"/>
        </w:rPr>
        <w:t xml:space="preserve"> 3</w:t>
      </w:r>
      <w:r w:rsidR="007D527B">
        <w:rPr>
          <w:rFonts w:asciiTheme="minorHAnsi" w:hAnsiTheme="minorHAnsi" w:cstheme="minorHAnsi"/>
        </w:rPr>
        <w:t>:</w:t>
      </w:r>
    </w:p>
    <w:p w14:paraId="08C6DA0D" w14:textId="56BBBFEF" w:rsidR="00771F42" w:rsidRDefault="00804504" w:rsidP="008F63D5">
      <w:pPr>
        <w:pStyle w:val="Odstavecseseznamem"/>
        <w:numPr>
          <w:ilvl w:val="0"/>
          <w:numId w:val="11"/>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na </w:t>
      </w:r>
      <w:r w:rsidR="00C72D2D">
        <w:rPr>
          <w:rFonts w:asciiTheme="minorHAnsi" w:hAnsiTheme="minorHAnsi" w:cstheme="minorHAnsi"/>
        </w:rPr>
        <w:t>Havlíčkov</w:t>
      </w:r>
      <w:r w:rsidR="00EB6DB9">
        <w:rPr>
          <w:rFonts w:asciiTheme="minorHAnsi" w:hAnsiTheme="minorHAnsi" w:cstheme="minorHAnsi"/>
        </w:rPr>
        <w:t>ě</w:t>
      </w:r>
      <w:r w:rsidR="00C72D2D">
        <w:rPr>
          <w:rFonts w:asciiTheme="minorHAnsi" w:hAnsiTheme="minorHAnsi" w:cstheme="minorHAnsi"/>
        </w:rPr>
        <w:t xml:space="preserve"> nám. 9 a </w:t>
      </w:r>
      <w:r>
        <w:rPr>
          <w:rFonts w:asciiTheme="minorHAnsi" w:hAnsiTheme="minorHAnsi" w:cstheme="minorHAnsi"/>
        </w:rPr>
        <w:t xml:space="preserve">na </w:t>
      </w:r>
      <w:r w:rsidR="00C72D2D">
        <w:rPr>
          <w:rFonts w:asciiTheme="minorHAnsi" w:hAnsiTheme="minorHAnsi" w:cstheme="minorHAnsi"/>
        </w:rPr>
        <w:t>Lipansk</w:t>
      </w:r>
      <w:r w:rsidR="00EB6DB9">
        <w:rPr>
          <w:rFonts w:asciiTheme="minorHAnsi" w:hAnsiTheme="minorHAnsi" w:cstheme="minorHAnsi"/>
        </w:rPr>
        <w:t>é</w:t>
      </w:r>
      <w:r w:rsidR="00C72D2D">
        <w:rPr>
          <w:rFonts w:asciiTheme="minorHAnsi" w:hAnsiTheme="minorHAnsi" w:cstheme="minorHAnsi"/>
        </w:rPr>
        <w:t xml:space="preserve"> ul. 11, o rozloze </w:t>
      </w:r>
      <w:r w:rsidR="00602462">
        <w:rPr>
          <w:rFonts w:asciiTheme="minorHAnsi" w:hAnsiTheme="minorHAnsi" w:cstheme="minorHAnsi"/>
        </w:rPr>
        <w:t>4 211,14 m</w:t>
      </w:r>
      <w:r w:rsidR="00EB6DB9">
        <w:rPr>
          <w:rFonts w:asciiTheme="minorHAnsi" w:hAnsiTheme="minorHAnsi" w:cstheme="minorHAnsi"/>
        </w:rPr>
        <w:t>²</w:t>
      </w:r>
      <w:r w:rsidR="0043747D">
        <w:rPr>
          <w:rFonts w:asciiTheme="minorHAnsi" w:hAnsiTheme="minorHAnsi" w:cstheme="minorHAnsi"/>
        </w:rPr>
        <w:t>;</w:t>
      </w:r>
    </w:p>
    <w:p w14:paraId="62EEEE4D" w14:textId="220C86E9" w:rsidR="00EB6DB9" w:rsidRPr="007D527B" w:rsidRDefault="00804504" w:rsidP="008F63D5">
      <w:pPr>
        <w:pStyle w:val="Odstavecseseznamem"/>
        <w:numPr>
          <w:ilvl w:val="0"/>
          <w:numId w:val="11"/>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na </w:t>
      </w:r>
      <w:r w:rsidR="00C902EB">
        <w:rPr>
          <w:rFonts w:asciiTheme="minorHAnsi" w:hAnsiTheme="minorHAnsi" w:cstheme="minorHAnsi"/>
        </w:rPr>
        <w:t>Seifertově ul. 51</w:t>
      </w:r>
      <w:r w:rsidR="00EB6DB9">
        <w:rPr>
          <w:rFonts w:asciiTheme="minorHAnsi" w:hAnsiTheme="minorHAnsi" w:cstheme="minorHAnsi"/>
        </w:rPr>
        <w:t>, o rozloze 4 </w:t>
      </w:r>
      <w:r w:rsidR="00C902EB">
        <w:rPr>
          <w:rFonts w:asciiTheme="minorHAnsi" w:hAnsiTheme="minorHAnsi" w:cstheme="minorHAnsi"/>
        </w:rPr>
        <w:t>025</w:t>
      </w:r>
      <w:r w:rsidR="00EB6DB9">
        <w:rPr>
          <w:rFonts w:asciiTheme="minorHAnsi" w:hAnsiTheme="minorHAnsi" w:cstheme="minorHAnsi"/>
        </w:rPr>
        <w:t>,</w:t>
      </w:r>
      <w:r w:rsidR="00C902EB">
        <w:rPr>
          <w:rFonts w:asciiTheme="minorHAnsi" w:hAnsiTheme="minorHAnsi" w:cstheme="minorHAnsi"/>
        </w:rPr>
        <w:t>85</w:t>
      </w:r>
      <w:r w:rsidR="00EB6DB9">
        <w:rPr>
          <w:rFonts w:asciiTheme="minorHAnsi" w:hAnsiTheme="minorHAnsi" w:cstheme="minorHAnsi"/>
        </w:rPr>
        <w:t xml:space="preserve"> m²</w:t>
      </w:r>
      <w:r w:rsidR="0043747D">
        <w:rPr>
          <w:rFonts w:asciiTheme="minorHAnsi" w:hAnsiTheme="minorHAnsi" w:cstheme="minorHAnsi"/>
        </w:rPr>
        <w:t>;</w:t>
      </w:r>
    </w:p>
    <w:p w14:paraId="06E3A186" w14:textId="4181CD12" w:rsidR="00EB6DB9" w:rsidRPr="007D527B" w:rsidRDefault="00804504" w:rsidP="008F63D5">
      <w:pPr>
        <w:pStyle w:val="Odstavecseseznamem"/>
        <w:numPr>
          <w:ilvl w:val="0"/>
          <w:numId w:val="11"/>
        </w:numPr>
        <w:spacing w:before="120" w:after="120" w:line="23" w:lineRule="atLeast"/>
        <w:ind w:left="993" w:hanging="426"/>
        <w:jc w:val="both"/>
        <w:rPr>
          <w:rFonts w:asciiTheme="minorHAnsi" w:hAnsiTheme="minorHAnsi" w:cstheme="minorHAnsi"/>
        </w:rPr>
      </w:pPr>
      <w:r>
        <w:rPr>
          <w:rFonts w:asciiTheme="minorHAnsi" w:hAnsiTheme="minorHAnsi" w:cstheme="minorHAnsi"/>
        </w:rPr>
        <w:lastRenderedPageBreak/>
        <w:t xml:space="preserve">v </w:t>
      </w:r>
      <w:r w:rsidR="00A41C7B">
        <w:rPr>
          <w:rFonts w:asciiTheme="minorHAnsi" w:hAnsiTheme="minorHAnsi" w:cstheme="minorHAnsi"/>
        </w:rPr>
        <w:t>b</w:t>
      </w:r>
      <w:r w:rsidR="00EB6DB9">
        <w:rPr>
          <w:rFonts w:asciiTheme="minorHAnsi" w:hAnsiTheme="minorHAnsi" w:cstheme="minorHAnsi"/>
        </w:rPr>
        <w:t>udově na Lipanské ul. 1</w:t>
      </w:r>
      <w:r w:rsidR="008F288F">
        <w:rPr>
          <w:rFonts w:asciiTheme="minorHAnsi" w:hAnsiTheme="minorHAnsi" w:cstheme="minorHAnsi"/>
        </w:rPr>
        <w:t>4</w:t>
      </w:r>
      <w:r w:rsidR="00EB6DB9">
        <w:rPr>
          <w:rFonts w:asciiTheme="minorHAnsi" w:hAnsiTheme="minorHAnsi" w:cstheme="minorHAnsi"/>
        </w:rPr>
        <w:t xml:space="preserve">, o rozloze </w:t>
      </w:r>
      <w:r w:rsidR="008F288F">
        <w:rPr>
          <w:rFonts w:asciiTheme="minorHAnsi" w:hAnsiTheme="minorHAnsi" w:cstheme="minorHAnsi"/>
        </w:rPr>
        <w:t>926</w:t>
      </w:r>
      <w:r w:rsidR="00EB6DB9">
        <w:rPr>
          <w:rFonts w:asciiTheme="minorHAnsi" w:hAnsiTheme="minorHAnsi" w:cstheme="minorHAnsi"/>
        </w:rPr>
        <w:t>,</w:t>
      </w:r>
      <w:r w:rsidR="008F288F">
        <w:rPr>
          <w:rFonts w:asciiTheme="minorHAnsi" w:hAnsiTheme="minorHAnsi" w:cstheme="minorHAnsi"/>
        </w:rPr>
        <w:t>05</w:t>
      </w:r>
      <w:r w:rsidR="00EB6DB9">
        <w:rPr>
          <w:rFonts w:asciiTheme="minorHAnsi" w:hAnsiTheme="minorHAnsi" w:cstheme="minorHAnsi"/>
        </w:rPr>
        <w:t xml:space="preserve"> m²</w:t>
      </w:r>
      <w:r w:rsidR="0043747D">
        <w:rPr>
          <w:rFonts w:asciiTheme="minorHAnsi" w:hAnsiTheme="minorHAnsi" w:cstheme="minorHAnsi"/>
        </w:rPr>
        <w:t>;</w:t>
      </w:r>
    </w:p>
    <w:p w14:paraId="415EBB97" w14:textId="3908C1EF" w:rsidR="00EB6DB9" w:rsidRPr="007D527B" w:rsidRDefault="00804504" w:rsidP="008F63D5">
      <w:pPr>
        <w:pStyle w:val="Odstavecseseznamem"/>
        <w:numPr>
          <w:ilvl w:val="0"/>
          <w:numId w:val="11"/>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na Lipanské ul. </w:t>
      </w:r>
      <w:r w:rsidR="008D2174">
        <w:rPr>
          <w:rFonts w:asciiTheme="minorHAnsi" w:hAnsiTheme="minorHAnsi" w:cstheme="minorHAnsi"/>
        </w:rPr>
        <w:t>7</w:t>
      </w:r>
      <w:r w:rsidR="00EB6DB9">
        <w:rPr>
          <w:rFonts w:asciiTheme="minorHAnsi" w:hAnsiTheme="minorHAnsi" w:cstheme="minorHAnsi"/>
        </w:rPr>
        <w:t xml:space="preserve">, o rozloze </w:t>
      </w:r>
      <w:r w:rsidR="008D2174">
        <w:rPr>
          <w:rFonts w:asciiTheme="minorHAnsi" w:hAnsiTheme="minorHAnsi" w:cstheme="minorHAnsi"/>
        </w:rPr>
        <w:t>730</w:t>
      </w:r>
      <w:r w:rsidR="00EB6DB9">
        <w:rPr>
          <w:rFonts w:asciiTheme="minorHAnsi" w:hAnsiTheme="minorHAnsi" w:cstheme="minorHAnsi"/>
        </w:rPr>
        <w:t xml:space="preserve"> m²</w:t>
      </w:r>
      <w:r w:rsidR="0043747D">
        <w:rPr>
          <w:rFonts w:asciiTheme="minorHAnsi" w:hAnsiTheme="minorHAnsi" w:cstheme="minorHAnsi"/>
        </w:rPr>
        <w:t>;</w:t>
      </w:r>
    </w:p>
    <w:p w14:paraId="0AD7EE7D" w14:textId="526F15F5" w:rsidR="00EB6DB9" w:rsidRPr="007D527B" w:rsidRDefault="00804504" w:rsidP="008F63D5">
      <w:pPr>
        <w:pStyle w:val="Odstavecseseznamem"/>
        <w:numPr>
          <w:ilvl w:val="0"/>
          <w:numId w:val="11"/>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na Lipanské ul. </w:t>
      </w:r>
      <w:r w:rsidR="008D2174">
        <w:rPr>
          <w:rFonts w:asciiTheme="minorHAnsi" w:hAnsiTheme="minorHAnsi" w:cstheme="minorHAnsi"/>
        </w:rPr>
        <w:t>9</w:t>
      </w:r>
      <w:r w:rsidR="00EB6DB9">
        <w:rPr>
          <w:rFonts w:asciiTheme="minorHAnsi" w:hAnsiTheme="minorHAnsi" w:cstheme="minorHAnsi"/>
        </w:rPr>
        <w:t xml:space="preserve">, o rozloze </w:t>
      </w:r>
      <w:r w:rsidR="008D2174">
        <w:rPr>
          <w:rFonts w:asciiTheme="minorHAnsi" w:hAnsiTheme="minorHAnsi" w:cstheme="minorHAnsi"/>
        </w:rPr>
        <w:t>1 273,15</w:t>
      </w:r>
      <w:r w:rsidR="00EB6DB9">
        <w:rPr>
          <w:rFonts w:asciiTheme="minorHAnsi" w:hAnsiTheme="minorHAnsi" w:cstheme="minorHAnsi"/>
        </w:rPr>
        <w:t xml:space="preserve"> m²</w:t>
      </w:r>
      <w:r w:rsidR="0043747D">
        <w:rPr>
          <w:rFonts w:asciiTheme="minorHAnsi" w:hAnsiTheme="minorHAnsi" w:cstheme="minorHAnsi"/>
        </w:rPr>
        <w:t>;</w:t>
      </w:r>
    </w:p>
    <w:p w14:paraId="3DD96369" w14:textId="04C8B347" w:rsidR="00EB6DB9" w:rsidRPr="007D527B" w:rsidRDefault="00804504" w:rsidP="008F63D5">
      <w:pPr>
        <w:pStyle w:val="Odstavecseseznamem"/>
        <w:numPr>
          <w:ilvl w:val="0"/>
          <w:numId w:val="11"/>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na </w:t>
      </w:r>
      <w:r w:rsidR="00F92775">
        <w:rPr>
          <w:rFonts w:asciiTheme="minorHAnsi" w:hAnsiTheme="minorHAnsi" w:cstheme="minorHAnsi"/>
        </w:rPr>
        <w:t>Olšanské</w:t>
      </w:r>
      <w:r w:rsidR="00EB6DB9">
        <w:rPr>
          <w:rFonts w:asciiTheme="minorHAnsi" w:hAnsiTheme="minorHAnsi" w:cstheme="minorHAnsi"/>
        </w:rPr>
        <w:t xml:space="preserve"> ul. </w:t>
      </w:r>
      <w:r w:rsidR="00F92775">
        <w:rPr>
          <w:rFonts w:asciiTheme="minorHAnsi" w:hAnsiTheme="minorHAnsi" w:cstheme="minorHAnsi"/>
        </w:rPr>
        <w:t>7</w:t>
      </w:r>
      <w:r w:rsidR="00EB6DB9">
        <w:rPr>
          <w:rFonts w:asciiTheme="minorHAnsi" w:hAnsiTheme="minorHAnsi" w:cstheme="minorHAnsi"/>
        </w:rPr>
        <w:t xml:space="preserve">, o rozloze </w:t>
      </w:r>
      <w:r w:rsidR="00F92775">
        <w:rPr>
          <w:rFonts w:asciiTheme="minorHAnsi" w:hAnsiTheme="minorHAnsi" w:cstheme="minorHAnsi"/>
        </w:rPr>
        <w:t>303</w:t>
      </w:r>
      <w:r w:rsidR="00EB6DB9">
        <w:rPr>
          <w:rFonts w:asciiTheme="minorHAnsi" w:hAnsiTheme="minorHAnsi" w:cstheme="minorHAnsi"/>
        </w:rPr>
        <w:t xml:space="preserve"> m²</w:t>
      </w:r>
      <w:r w:rsidR="0043747D">
        <w:rPr>
          <w:rFonts w:asciiTheme="minorHAnsi" w:hAnsiTheme="minorHAnsi" w:cstheme="minorHAnsi"/>
        </w:rPr>
        <w:t>;</w:t>
      </w:r>
    </w:p>
    <w:p w14:paraId="3A6AFBBA" w14:textId="3F096620" w:rsidR="00EB6DB9" w:rsidRPr="007D527B" w:rsidRDefault="00804504" w:rsidP="008F63D5">
      <w:pPr>
        <w:pStyle w:val="Odstavecseseznamem"/>
        <w:numPr>
          <w:ilvl w:val="0"/>
          <w:numId w:val="11"/>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na </w:t>
      </w:r>
      <w:r w:rsidR="00A95509">
        <w:rPr>
          <w:rFonts w:asciiTheme="minorHAnsi" w:hAnsiTheme="minorHAnsi" w:cstheme="minorHAnsi"/>
        </w:rPr>
        <w:t xml:space="preserve">Milešovské </w:t>
      </w:r>
      <w:r w:rsidR="00EB6DB9">
        <w:rPr>
          <w:rFonts w:asciiTheme="minorHAnsi" w:hAnsiTheme="minorHAnsi" w:cstheme="minorHAnsi"/>
        </w:rPr>
        <w:t>ul. 1</w:t>
      </w:r>
      <w:r w:rsidR="00653663">
        <w:rPr>
          <w:rFonts w:asciiTheme="minorHAnsi" w:hAnsiTheme="minorHAnsi" w:cstheme="minorHAnsi"/>
        </w:rPr>
        <w:t xml:space="preserve"> (prostory informačního centra)</w:t>
      </w:r>
      <w:r w:rsidR="00EB6DB9">
        <w:rPr>
          <w:rFonts w:asciiTheme="minorHAnsi" w:hAnsiTheme="minorHAnsi" w:cstheme="minorHAnsi"/>
        </w:rPr>
        <w:t xml:space="preserve">, o rozloze </w:t>
      </w:r>
      <w:r w:rsidR="00B748A3">
        <w:rPr>
          <w:rFonts w:asciiTheme="minorHAnsi" w:hAnsiTheme="minorHAnsi" w:cstheme="minorHAnsi"/>
        </w:rPr>
        <w:t>216</w:t>
      </w:r>
      <w:r w:rsidR="00EB6DB9">
        <w:rPr>
          <w:rFonts w:asciiTheme="minorHAnsi" w:hAnsiTheme="minorHAnsi" w:cstheme="minorHAnsi"/>
        </w:rPr>
        <w:t>,</w:t>
      </w:r>
      <w:r w:rsidR="00B748A3">
        <w:rPr>
          <w:rFonts w:asciiTheme="minorHAnsi" w:hAnsiTheme="minorHAnsi" w:cstheme="minorHAnsi"/>
        </w:rPr>
        <w:t>26</w:t>
      </w:r>
      <w:r w:rsidR="00EB6DB9">
        <w:rPr>
          <w:rFonts w:asciiTheme="minorHAnsi" w:hAnsiTheme="minorHAnsi" w:cstheme="minorHAnsi"/>
        </w:rPr>
        <w:t xml:space="preserve"> m²</w:t>
      </w:r>
      <w:r w:rsidR="0043747D">
        <w:rPr>
          <w:rFonts w:asciiTheme="minorHAnsi" w:hAnsiTheme="minorHAnsi" w:cstheme="minorHAnsi"/>
        </w:rPr>
        <w:t>;</w:t>
      </w:r>
    </w:p>
    <w:p w14:paraId="20ECDF4A" w14:textId="63F9538D" w:rsidR="00EB6DB9" w:rsidRPr="007D527B" w:rsidRDefault="00804504" w:rsidP="008F63D5">
      <w:pPr>
        <w:pStyle w:val="Odstavecseseznamem"/>
        <w:numPr>
          <w:ilvl w:val="0"/>
          <w:numId w:val="11"/>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na Havlíčkově nám. </w:t>
      </w:r>
      <w:r w:rsidR="00B748A3">
        <w:rPr>
          <w:rFonts w:asciiTheme="minorHAnsi" w:hAnsiTheme="minorHAnsi" w:cstheme="minorHAnsi"/>
        </w:rPr>
        <w:t>11</w:t>
      </w:r>
      <w:r w:rsidR="00EB6DB9">
        <w:rPr>
          <w:rFonts w:asciiTheme="minorHAnsi" w:hAnsiTheme="minorHAnsi" w:cstheme="minorHAnsi"/>
        </w:rPr>
        <w:t xml:space="preserve">, o rozloze </w:t>
      </w:r>
      <w:r w:rsidR="00EA21A2">
        <w:rPr>
          <w:rFonts w:asciiTheme="minorHAnsi" w:hAnsiTheme="minorHAnsi" w:cstheme="minorHAnsi"/>
        </w:rPr>
        <w:t>191</w:t>
      </w:r>
      <w:r w:rsidR="00EB6DB9">
        <w:rPr>
          <w:rFonts w:asciiTheme="minorHAnsi" w:hAnsiTheme="minorHAnsi" w:cstheme="minorHAnsi"/>
        </w:rPr>
        <w:t>,</w:t>
      </w:r>
      <w:r w:rsidR="00EA21A2">
        <w:rPr>
          <w:rFonts w:asciiTheme="minorHAnsi" w:hAnsiTheme="minorHAnsi" w:cstheme="minorHAnsi"/>
        </w:rPr>
        <w:t>6</w:t>
      </w:r>
      <w:r w:rsidR="00EB6DB9">
        <w:rPr>
          <w:rFonts w:asciiTheme="minorHAnsi" w:hAnsiTheme="minorHAnsi" w:cstheme="minorHAnsi"/>
        </w:rPr>
        <w:t xml:space="preserve"> m²</w:t>
      </w:r>
      <w:r w:rsidR="0043747D">
        <w:rPr>
          <w:rFonts w:asciiTheme="minorHAnsi" w:hAnsiTheme="minorHAnsi" w:cstheme="minorHAnsi"/>
        </w:rPr>
        <w:t>;</w:t>
      </w:r>
    </w:p>
    <w:p w14:paraId="0AC4210A" w14:textId="08ABBAA6" w:rsidR="00EB6DB9" w:rsidRPr="007D527B" w:rsidRDefault="00804504" w:rsidP="008F63D5">
      <w:pPr>
        <w:pStyle w:val="Odstavecseseznamem"/>
        <w:numPr>
          <w:ilvl w:val="0"/>
          <w:numId w:val="11"/>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w:t>
      </w:r>
      <w:r>
        <w:rPr>
          <w:rFonts w:asciiTheme="minorHAnsi" w:hAnsiTheme="minorHAnsi" w:cstheme="minorHAnsi"/>
        </w:rPr>
        <w:t xml:space="preserve">na </w:t>
      </w:r>
      <w:r w:rsidR="00EA21A2">
        <w:rPr>
          <w:rFonts w:asciiTheme="minorHAnsi" w:hAnsiTheme="minorHAnsi" w:cstheme="minorHAnsi"/>
        </w:rPr>
        <w:t>Roháčově</w:t>
      </w:r>
      <w:r w:rsidR="00EB6DB9">
        <w:rPr>
          <w:rFonts w:asciiTheme="minorHAnsi" w:hAnsiTheme="minorHAnsi" w:cstheme="minorHAnsi"/>
        </w:rPr>
        <w:t xml:space="preserve"> ul. </w:t>
      </w:r>
      <w:r w:rsidR="00EA21A2">
        <w:rPr>
          <w:rFonts w:asciiTheme="minorHAnsi" w:hAnsiTheme="minorHAnsi" w:cstheme="minorHAnsi"/>
        </w:rPr>
        <w:t>46</w:t>
      </w:r>
      <w:r w:rsidR="009930DD">
        <w:rPr>
          <w:rFonts w:asciiTheme="minorHAnsi" w:hAnsiTheme="minorHAnsi" w:cstheme="minorHAnsi"/>
        </w:rPr>
        <w:t xml:space="preserve"> (prostory archivu)</w:t>
      </w:r>
      <w:r w:rsidR="00EB6DB9">
        <w:rPr>
          <w:rFonts w:asciiTheme="minorHAnsi" w:hAnsiTheme="minorHAnsi" w:cstheme="minorHAnsi"/>
        </w:rPr>
        <w:t xml:space="preserve">, o rozloze </w:t>
      </w:r>
      <w:r w:rsidR="009930DD">
        <w:rPr>
          <w:rFonts w:asciiTheme="minorHAnsi" w:hAnsiTheme="minorHAnsi" w:cstheme="minorHAnsi"/>
        </w:rPr>
        <w:t>117,6</w:t>
      </w:r>
      <w:r w:rsidR="00EB6DB9">
        <w:rPr>
          <w:rFonts w:asciiTheme="minorHAnsi" w:hAnsiTheme="minorHAnsi" w:cstheme="minorHAnsi"/>
        </w:rPr>
        <w:t xml:space="preserve"> m²</w:t>
      </w:r>
      <w:r w:rsidR="0043747D">
        <w:rPr>
          <w:rFonts w:asciiTheme="minorHAnsi" w:hAnsiTheme="minorHAnsi" w:cstheme="minorHAnsi"/>
        </w:rPr>
        <w:t>;</w:t>
      </w:r>
    </w:p>
    <w:p w14:paraId="192DD942" w14:textId="2A7EE6C0" w:rsidR="005B3C34" w:rsidRPr="00982178" w:rsidRDefault="005B3C34" w:rsidP="008F63D5">
      <w:pPr>
        <w:pStyle w:val="Odstavecseseznamem"/>
        <w:numPr>
          <w:ilvl w:val="0"/>
          <w:numId w:val="11"/>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budově na Přemyslovské </w:t>
      </w:r>
      <w:r w:rsidR="00F33F2B">
        <w:rPr>
          <w:rFonts w:asciiTheme="minorHAnsi" w:hAnsiTheme="minorHAnsi" w:cstheme="minorHAnsi"/>
        </w:rPr>
        <w:t xml:space="preserve">ul. </w:t>
      </w:r>
      <w:r>
        <w:rPr>
          <w:rFonts w:asciiTheme="minorHAnsi" w:hAnsiTheme="minorHAnsi" w:cstheme="minorHAnsi"/>
        </w:rPr>
        <w:t>2</w:t>
      </w:r>
      <w:r w:rsidR="00F33F2B">
        <w:rPr>
          <w:rFonts w:asciiTheme="minorHAnsi" w:hAnsiTheme="minorHAnsi" w:cstheme="minorHAnsi"/>
        </w:rPr>
        <w:t>,</w:t>
      </w:r>
      <w:r>
        <w:rPr>
          <w:rFonts w:asciiTheme="minorHAnsi" w:hAnsiTheme="minorHAnsi" w:cstheme="minorHAnsi"/>
        </w:rPr>
        <w:t xml:space="preserve"> o rozloze 95,25 m²</w:t>
      </w:r>
      <w:r w:rsidR="00544D43">
        <w:rPr>
          <w:rFonts w:asciiTheme="minorHAnsi" w:hAnsiTheme="minorHAnsi" w:cstheme="minorHAnsi"/>
        </w:rPr>
        <w:t>,</w:t>
      </w:r>
    </w:p>
    <w:p w14:paraId="7E41E136" w14:textId="61670D85" w:rsidR="00210BCE" w:rsidRDefault="00544D43" w:rsidP="00701F91">
      <w:pPr>
        <w:spacing w:before="120" w:after="120" w:line="23" w:lineRule="atLeast"/>
        <w:ind w:left="567"/>
        <w:jc w:val="both"/>
        <w:rPr>
          <w:rFonts w:asciiTheme="minorHAnsi" w:hAnsiTheme="minorHAnsi" w:cstheme="minorHAnsi"/>
          <w:sz w:val="22"/>
          <w:szCs w:val="22"/>
        </w:rPr>
      </w:pPr>
      <w:r>
        <w:rPr>
          <w:rFonts w:asciiTheme="minorHAnsi" w:hAnsiTheme="minorHAnsi" w:cstheme="minorHAnsi"/>
          <w:sz w:val="22"/>
          <w:szCs w:val="22"/>
        </w:rPr>
        <w:t xml:space="preserve">a to </w:t>
      </w:r>
      <w:r w:rsidR="000B5D12">
        <w:rPr>
          <w:rFonts w:asciiTheme="minorHAnsi" w:hAnsiTheme="minorHAnsi" w:cstheme="minorHAnsi"/>
          <w:sz w:val="22"/>
          <w:szCs w:val="22"/>
        </w:rPr>
        <w:t>v</w:t>
      </w:r>
      <w:r w:rsidR="0043747D">
        <w:rPr>
          <w:rFonts w:asciiTheme="minorHAnsi" w:hAnsiTheme="minorHAnsi" w:cstheme="minorHAnsi"/>
          <w:sz w:val="22"/>
          <w:szCs w:val="22"/>
        </w:rPr>
        <w:t> </w:t>
      </w:r>
      <w:r w:rsidR="00902462">
        <w:rPr>
          <w:rFonts w:asciiTheme="minorHAnsi" w:hAnsiTheme="minorHAnsi" w:cstheme="minorHAnsi"/>
          <w:sz w:val="22"/>
          <w:szCs w:val="22"/>
        </w:rPr>
        <w:t>rozsahu</w:t>
      </w:r>
      <w:r w:rsidR="0043747D">
        <w:rPr>
          <w:rFonts w:asciiTheme="minorHAnsi" w:hAnsiTheme="minorHAnsi" w:cstheme="minorHAnsi"/>
          <w:sz w:val="22"/>
          <w:szCs w:val="22"/>
        </w:rPr>
        <w:t xml:space="preserve">, </w:t>
      </w:r>
      <w:r w:rsidR="00902462">
        <w:rPr>
          <w:rFonts w:asciiTheme="minorHAnsi" w:hAnsiTheme="minorHAnsi" w:cstheme="minorHAnsi"/>
          <w:sz w:val="22"/>
          <w:szCs w:val="22"/>
        </w:rPr>
        <w:t>četnosti</w:t>
      </w:r>
      <w:r w:rsidR="0043747D">
        <w:rPr>
          <w:rFonts w:asciiTheme="minorHAnsi" w:hAnsiTheme="minorHAnsi" w:cstheme="minorHAnsi"/>
          <w:sz w:val="22"/>
          <w:szCs w:val="22"/>
        </w:rPr>
        <w:t xml:space="preserve"> a specifikac</w:t>
      </w:r>
      <w:r w:rsidR="00804504">
        <w:rPr>
          <w:rFonts w:asciiTheme="minorHAnsi" w:hAnsiTheme="minorHAnsi" w:cstheme="minorHAnsi"/>
          <w:sz w:val="22"/>
          <w:szCs w:val="22"/>
        </w:rPr>
        <w:t>i</w:t>
      </w:r>
      <w:r w:rsidR="0043747D">
        <w:rPr>
          <w:rFonts w:asciiTheme="minorHAnsi" w:hAnsiTheme="minorHAnsi" w:cstheme="minorHAnsi"/>
          <w:sz w:val="22"/>
          <w:szCs w:val="22"/>
        </w:rPr>
        <w:t xml:space="preserve"> úklidu a druhu požadovaných prací</w:t>
      </w:r>
      <w:r w:rsidR="00902462">
        <w:rPr>
          <w:rFonts w:asciiTheme="minorHAnsi" w:hAnsiTheme="minorHAnsi" w:cstheme="minorHAnsi"/>
          <w:sz w:val="22"/>
          <w:szCs w:val="22"/>
        </w:rPr>
        <w:t xml:space="preserve"> stanoven</w:t>
      </w:r>
      <w:r w:rsidR="0043747D">
        <w:rPr>
          <w:rFonts w:asciiTheme="minorHAnsi" w:hAnsiTheme="minorHAnsi" w:cstheme="minorHAnsi"/>
          <w:sz w:val="22"/>
          <w:szCs w:val="22"/>
        </w:rPr>
        <w:t>ých</w:t>
      </w:r>
      <w:r w:rsidR="00902462">
        <w:rPr>
          <w:rFonts w:asciiTheme="minorHAnsi" w:hAnsiTheme="minorHAnsi" w:cstheme="minorHAnsi"/>
          <w:sz w:val="22"/>
          <w:szCs w:val="22"/>
        </w:rPr>
        <w:t xml:space="preserve"> v </w:t>
      </w:r>
      <w:r w:rsidR="00010821">
        <w:rPr>
          <w:rFonts w:asciiTheme="minorHAnsi" w:hAnsiTheme="minorHAnsi" w:cstheme="minorHAnsi"/>
          <w:sz w:val="22"/>
          <w:szCs w:val="22"/>
        </w:rPr>
        <w:t>P</w:t>
      </w:r>
      <w:r w:rsidR="00902462">
        <w:rPr>
          <w:rFonts w:asciiTheme="minorHAnsi" w:hAnsiTheme="minorHAnsi" w:cstheme="minorHAnsi"/>
          <w:sz w:val="22"/>
          <w:szCs w:val="22"/>
        </w:rPr>
        <w:t>říloze č.</w:t>
      </w:r>
      <w:r>
        <w:rPr>
          <w:rFonts w:asciiTheme="minorHAnsi" w:hAnsiTheme="minorHAnsi" w:cstheme="minorHAnsi"/>
          <w:sz w:val="22"/>
          <w:szCs w:val="22"/>
        </w:rPr>
        <w:t> </w:t>
      </w:r>
      <w:r w:rsidR="00902462">
        <w:rPr>
          <w:rFonts w:asciiTheme="minorHAnsi" w:hAnsiTheme="minorHAnsi" w:cstheme="minorHAnsi"/>
          <w:sz w:val="22"/>
          <w:szCs w:val="22"/>
        </w:rPr>
        <w:t xml:space="preserve">1 </w:t>
      </w:r>
      <w:r w:rsidR="0036455E">
        <w:rPr>
          <w:rFonts w:asciiTheme="minorHAnsi" w:hAnsiTheme="minorHAnsi" w:cstheme="minorHAnsi"/>
          <w:sz w:val="22"/>
          <w:szCs w:val="22"/>
        </w:rPr>
        <w:t xml:space="preserve">této smlouvy, za použití </w:t>
      </w:r>
      <w:r w:rsidR="00A607FE">
        <w:rPr>
          <w:rFonts w:asciiTheme="minorHAnsi" w:hAnsiTheme="minorHAnsi" w:cstheme="minorHAnsi"/>
          <w:sz w:val="22"/>
          <w:szCs w:val="22"/>
        </w:rPr>
        <w:t>úklidových a čist</w:t>
      </w:r>
      <w:r w:rsidR="00804504">
        <w:rPr>
          <w:rFonts w:asciiTheme="minorHAnsi" w:hAnsiTheme="minorHAnsi" w:cstheme="minorHAnsi"/>
          <w:sz w:val="22"/>
          <w:szCs w:val="22"/>
        </w:rPr>
        <w:t>i</w:t>
      </w:r>
      <w:r w:rsidR="00A607FE">
        <w:rPr>
          <w:rFonts w:asciiTheme="minorHAnsi" w:hAnsiTheme="minorHAnsi" w:cstheme="minorHAnsi"/>
          <w:sz w:val="22"/>
          <w:szCs w:val="22"/>
        </w:rPr>
        <w:t xml:space="preserve">cích pomůcek, zařízení a mycích prostředků </w:t>
      </w:r>
      <w:r w:rsidR="00970DED">
        <w:rPr>
          <w:rFonts w:asciiTheme="minorHAnsi" w:hAnsiTheme="minorHAnsi" w:cstheme="minorHAnsi"/>
          <w:sz w:val="22"/>
          <w:szCs w:val="22"/>
        </w:rPr>
        <w:t xml:space="preserve">poskytovatele nebo pořízených poskytovatelem. Pravidelný komplexní úklid </w:t>
      </w:r>
      <w:r w:rsidR="00990596">
        <w:rPr>
          <w:rFonts w:asciiTheme="minorHAnsi" w:hAnsiTheme="minorHAnsi" w:cstheme="minorHAnsi"/>
          <w:sz w:val="22"/>
          <w:szCs w:val="22"/>
        </w:rPr>
        <w:t xml:space="preserve">výše uvedených prostor </w:t>
      </w:r>
      <w:r w:rsidR="005B5FD7">
        <w:rPr>
          <w:rFonts w:asciiTheme="minorHAnsi" w:hAnsiTheme="minorHAnsi" w:cstheme="minorHAnsi"/>
          <w:sz w:val="22"/>
          <w:szCs w:val="22"/>
        </w:rPr>
        <w:t>musí být prováděn</w:t>
      </w:r>
      <w:r w:rsidR="00680028">
        <w:rPr>
          <w:rFonts w:asciiTheme="minorHAnsi" w:hAnsiTheme="minorHAnsi" w:cstheme="minorHAnsi"/>
          <w:sz w:val="22"/>
          <w:szCs w:val="22"/>
        </w:rPr>
        <w:t xml:space="preserve"> ve vysokém standar</w:t>
      </w:r>
      <w:r w:rsidR="00804504">
        <w:rPr>
          <w:rFonts w:asciiTheme="minorHAnsi" w:hAnsiTheme="minorHAnsi" w:cstheme="minorHAnsi"/>
          <w:sz w:val="22"/>
          <w:szCs w:val="22"/>
        </w:rPr>
        <w:t>d</w:t>
      </w:r>
      <w:r w:rsidR="00680028">
        <w:rPr>
          <w:rFonts w:asciiTheme="minorHAnsi" w:hAnsiTheme="minorHAnsi" w:cstheme="minorHAnsi"/>
          <w:sz w:val="22"/>
          <w:szCs w:val="22"/>
        </w:rPr>
        <w:t>u</w:t>
      </w:r>
      <w:r w:rsidR="00115464">
        <w:rPr>
          <w:rFonts w:asciiTheme="minorHAnsi" w:hAnsiTheme="minorHAnsi" w:cstheme="minorHAnsi"/>
          <w:sz w:val="22"/>
          <w:szCs w:val="22"/>
        </w:rPr>
        <w:t xml:space="preserve">, tak aby výše uvedené prostory byly z hlediska čistoty a pořádku </w:t>
      </w:r>
      <w:r w:rsidR="00F92F90">
        <w:rPr>
          <w:rFonts w:asciiTheme="minorHAnsi" w:hAnsiTheme="minorHAnsi" w:cstheme="minorHAnsi"/>
          <w:sz w:val="22"/>
          <w:szCs w:val="22"/>
        </w:rPr>
        <w:t>způsobilé ke každodennímu provozu a aby odpovídaly hygienickým normám.</w:t>
      </w:r>
      <w:bookmarkStart w:id="4" w:name="_Toc271761937"/>
    </w:p>
    <w:p w14:paraId="32A15642" w14:textId="09C9E5CA" w:rsidR="00965B39" w:rsidRDefault="00A37A20" w:rsidP="008F63D5">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Objednatel poskytl poskytovateli nejpozději při podpisu této Smlouvy pasportizaci </w:t>
      </w:r>
      <w:r w:rsidR="00BE5034">
        <w:rPr>
          <w:rFonts w:asciiTheme="minorHAnsi" w:hAnsiTheme="minorHAnsi" w:cstheme="minorHAnsi"/>
        </w:rPr>
        <w:t xml:space="preserve">objektů dle čl. 2.1. této smlouvy, přičemž poskytovatel bere na vědomí, že pasportizace může být během trvání smlouvy </w:t>
      </w:r>
      <w:r w:rsidR="00631587">
        <w:rPr>
          <w:rFonts w:asciiTheme="minorHAnsi" w:hAnsiTheme="minorHAnsi" w:cstheme="minorHAnsi"/>
        </w:rPr>
        <w:t xml:space="preserve">ve smyslu čl. 3.4. smlouvy </w:t>
      </w:r>
      <w:r w:rsidR="00BE5034">
        <w:rPr>
          <w:rFonts w:asciiTheme="minorHAnsi" w:hAnsiTheme="minorHAnsi" w:cstheme="minorHAnsi"/>
        </w:rPr>
        <w:t>měněna</w:t>
      </w:r>
      <w:r w:rsidR="00631587">
        <w:rPr>
          <w:rFonts w:asciiTheme="minorHAnsi" w:hAnsiTheme="minorHAnsi" w:cstheme="minorHAnsi"/>
        </w:rPr>
        <w:t>.</w:t>
      </w:r>
    </w:p>
    <w:p w14:paraId="66669AB7" w14:textId="745316DF" w:rsidR="003002EB" w:rsidRDefault="003002EB" w:rsidP="008F63D5">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Poskytovatel bude provádět komplexní pravidelné úklidové služby v jednotlivých objektech dle </w:t>
      </w:r>
      <w:r w:rsidR="00867373">
        <w:rPr>
          <w:rFonts w:asciiTheme="minorHAnsi" w:hAnsiTheme="minorHAnsi" w:cstheme="minorHAnsi"/>
        </w:rPr>
        <w:t>čl</w:t>
      </w:r>
      <w:r>
        <w:rPr>
          <w:rFonts w:asciiTheme="minorHAnsi" w:hAnsiTheme="minorHAnsi" w:cstheme="minorHAnsi"/>
        </w:rPr>
        <w:t>. 2.1. této smlouvy a dle specifikace obsažené v </w:t>
      </w:r>
      <w:r w:rsidR="00010821">
        <w:rPr>
          <w:rFonts w:asciiTheme="minorHAnsi" w:hAnsiTheme="minorHAnsi" w:cstheme="minorHAnsi"/>
        </w:rPr>
        <w:t>P</w:t>
      </w:r>
      <w:r>
        <w:rPr>
          <w:rFonts w:asciiTheme="minorHAnsi" w:hAnsiTheme="minorHAnsi" w:cstheme="minorHAnsi"/>
        </w:rPr>
        <w:t>říloze č. 1</w:t>
      </w:r>
      <w:r w:rsidR="004E38CF">
        <w:rPr>
          <w:rFonts w:asciiTheme="minorHAnsi" w:hAnsiTheme="minorHAnsi" w:cstheme="minorHAnsi"/>
        </w:rPr>
        <w:t xml:space="preserve"> této smlouvy</w:t>
      </w:r>
      <w:r>
        <w:rPr>
          <w:rFonts w:asciiTheme="minorHAnsi" w:hAnsiTheme="minorHAnsi" w:cstheme="minorHAnsi"/>
        </w:rPr>
        <w:t xml:space="preserve"> takto:</w:t>
      </w:r>
    </w:p>
    <w:p w14:paraId="0205D3C7" w14:textId="6C1B9350" w:rsidR="003002EB" w:rsidRDefault="003002EB" w:rsidP="008F63D5">
      <w:pPr>
        <w:pStyle w:val="Odstavecseseznamem"/>
        <w:numPr>
          <w:ilvl w:val="0"/>
          <w:numId w:val="13"/>
        </w:numPr>
        <w:spacing w:before="120" w:after="120" w:line="23" w:lineRule="atLeast"/>
        <w:ind w:left="993" w:hanging="426"/>
        <w:jc w:val="both"/>
        <w:rPr>
          <w:rFonts w:asciiTheme="minorHAnsi" w:hAnsiTheme="minorHAnsi" w:cstheme="minorHAnsi"/>
        </w:rPr>
      </w:pPr>
      <w:r>
        <w:rPr>
          <w:rFonts w:asciiTheme="minorHAnsi" w:hAnsiTheme="minorHAnsi" w:cstheme="minorHAnsi"/>
        </w:rPr>
        <w:t>společné prostory, chodby, schody a galerie v úředních hodinách i po úředních hodinách;</w:t>
      </w:r>
    </w:p>
    <w:p w14:paraId="6A9B6D32" w14:textId="77777777" w:rsidR="00F47BD0" w:rsidRDefault="003002EB" w:rsidP="008F63D5">
      <w:pPr>
        <w:pStyle w:val="Odstavecseseznamem"/>
        <w:numPr>
          <w:ilvl w:val="0"/>
          <w:numId w:val="13"/>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veškeré ostatní prostory neuvedené v předchozím bodu a) výhradně po úředních hodinách, </w:t>
      </w:r>
      <w:r w:rsidR="004836B2">
        <w:rPr>
          <w:rFonts w:asciiTheme="minorHAnsi" w:hAnsiTheme="minorHAnsi" w:cstheme="minorHAnsi"/>
        </w:rPr>
        <w:t xml:space="preserve">které jsou specifikovány </w:t>
      </w:r>
      <w:r w:rsidR="003A1F07">
        <w:rPr>
          <w:rFonts w:asciiTheme="minorHAnsi" w:hAnsiTheme="minorHAnsi" w:cstheme="minorHAnsi"/>
        </w:rPr>
        <w:t>Přílohou č. 1 této Smlouvy</w:t>
      </w:r>
      <w:r w:rsidR="00906266">
        <w:rPr>
          <w:rFonts w:asciiTheme="minorHAnsi" w:hAnsiTheme="minorHAnsi" w:cstheme="minorHAnsi"/>
        </w:rPr>
        <w:t>, není-li v Příloze č. 1 této Smlouvy uvedeno výslovně jinak</w:t>
      </w:r>
      <w:r w:rsidRPr="00D03D16">
        <w:rPr>
          <w:rFonts w:asciiTheme="minorHAnsi" w:hAnsiTheme="minorHAnsi" w:cstheme="minorHAnsi"/>
        </w:rPr>
        <w:t>.</w:t>
      </w:r>
      <w:r w:rsidR="005B3C34">
        <w:rPr>
          <w:rFonts w:asciiTheme="minorHAnsi" w:hAnsiTheme="minorHAnsi" w:cstheme="minorHAnsi"/>
        </w:rPr>
        <w:t xml:space="preserve"> Po domluvě s vedoucím </w:t>
      </w:r>
      <w:r w:rsidR="00F33F2B">
        <w:rPr>
          <w:rFonts w:asciiTheme="minorHAnsi" w:hAnsiTheme="minorHAnsi" w:cstheme="minorHAnsi"/>
        </w:rPr>
        <w:t>oddělení správy úřadu, Úřad městské části Praha 3,</w:t>
      </w:r>
      <w:r w:rsidR="005B3C34">
        <w:rPr>
          <w:rFonts w:asciiTheme="minorHAnsi" w:hAnsiTheme="minorHAnsi" w:cstheme="minorHAnsi"/>
        </w:rPr>
        <w:t xml:space="preserve"> možno </w:t>
      </w:r>
      <w:r w:rsidR="00F47BD0">
        <w:rPr>
          <w:rFonts w:asciiTheme="minorHAnsi" w:hAnsiTheme="minorHAnsi" w:cstheme="minorHAnsi"/>
        </w:rPr>
        <w:t xml:space="preserve">provádět úklid </w:t>
      </w:r>
      <w:r w:rsidR="005B3C34">
        <w:rPr>
          <w:rFonts w:asciiTheme="minorHAnsi" w:hAnsiTheme="minorHAnsi" w:cstheme="minorHAnsi"/>
        </w:rPr>
        <w:t>i o víkendu</w:t>
      </w:r>
      <w:r w:rsidR="00F33F2B">
        <w:rPr>
          <w:rFonts w:asciiTheme="minorHAnsi" w:hAnsiTheme="minorHAnsi" w:cstheme="minorHAnsi"/>
        </w:rPr>
        <w:t>.</w:t>
      </w:r>
      <w:r w:rsidR="004523A8">
        <w:rPr>
          <w:rFonts w:asciiTheme="minorHAnsi" w:hAnsiTheme="minorHAnsi" w:cstheme="minorHAnsi"/>
        </w:rPr>
        <w:t xml:space="preserve"> </w:t>
      </w:r>
    </w:p>
    <w:p w14:paraId="5B36D91B" w14:textId="2707A040" w:rsidR="003002EB" w:rsidRPr="00F47BD0" w:rsidRDefault="004523A8" w:rsidP="00F47BD0">
      <w:pPr>
        <w:pStyle w:val="Odstavecseseznamem"/>
        <w:spacing w:before="120" w:after="120" w:line="23" w:lineRule="atLeast"/>
        <w:ind w:left="567"/>
        <w:jc w:val="both"/>
        <w:rPr>
          <w:rFonts w:asciiTheme="minorHAnsi" w:hAnsiTheme="minorHAnsi" w:cstheme="minorHAnsi"/>
        </w:rPr>
      </w:pPr>
      <w:r w:rsidRPr="00F47BD0">
        <w:rPr>
          <w:rFonts w:asciiTheme="minorHAnsi" w:hAnsiTheme="minorHAnsi" w:cstheme="minorHAnsi"/>
        </w:rPr>
        <w:t xml:space="preserve">Další podmínky provádění </w:t>
      </w:r>
      <w:r w:rsidR="00AF4E32" w:rsidRPr="00F47BD0">
        <w:rPr>
          <w:rFonts w:asciiTheme="minorHAnsi" w:hAnsiTheme="minorHAnsi" w:cstheme="minorHAnsi"/>
        </w:rPr>
        <w:t>úklidu jsou stanoveny v Příloze č. 1 této Smlouvy.</w:t>
      </w:r>
    </w:p>
    <w:p w14:paraId="1D64C176" w14:textId="377A8E8B" w:rsidR="00106C6A" w:rsidRPr="003002EB" w:rsidRDefault="007237DA"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7237DA">
        <w:rPr>
          <w:rFonts w:asciiTheme="minorHAnsi" w:hAnsiTheme="minorHAnsi" w:cstheme="minorHAnsi"/>
        </w:rPr>
        <w:t>Poskytovatel se zavazuje zahájit poskytování služeb</w:t>
      </w:r>
      <w:r w:rsidR="005449D6">
        <w:rPr>
          <w:rFonts w:asciiTheme="minorHAnsi" w:hAnsiTheme="minorHAnsi" w:cstheme="minorHAnsi"/>
        </w:rPr>
        <w:t xml:space="preserve"> </w:t>
      </w:r>
      <w:r w:rsidR="00B04306">
        <w:rPr>
          <w:rFonts w:asciiTheme="minorHAnsi" w:hAnsiTheme="minorHAnsi" w:cstheme="minorHAnsi"/>
        </w:rPr>
        <w:t xml:space="preserve">ode dne, ke kterému nabývá tato </w:t>
      </w:r>
      <w:r w:rsidR="009048B0">
        <w:rPr>
          <w:rFonts w:asciiTheme="minorHAnsi" w:hAnsiTheme="minorHAnsi" w:cstheme="minorHAnsi"/>
        </w:rPr>
        <w:t>S</w:t>
      </w:r>
      <w:r w:rsidR="00B04306">
        <w:rPr>
          <w:rFonts w:asciiTheme="minorHAnsi" w:hAnsiTheme="minorHAnsi" w:cstheme="minorHAnsi"/>
        </w:rPr>
        <w:t>mlouva účinnosti, tj. ode dne 1. 2. 2026.</w:t>
      </w:r>
    </w:p>
    <w:p w14:paraId="1585EB35" w14:textId="542A0281" w:rsidR="00BB3218" w:rsidRDefault="00BB3218" w:rsidP="008F63D5">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V rámci plnění této smlouvy se poskytovatel rovněž zavazuje průběžně doplňovat hygienický a úklidový materiál pořízený objednatelem, zejména toaletní papír, papírové ručníky nebo utěrky, tekutá mýdla, osvěžovače vzduchu, igelitové pytle a sáčky do o</w:t>
      </w:r>
      <w:r w:rsidR="00D03D16">
        <w:rPr>
          <w:rFonts w:asciiTheme="minorHAnsi" w:hAnsiTheme="minorHAnsi" w:cstheme="minorHAnsi"/>
        </w:rPr>
        <w:t>d</w:t>
      </w:r>
      <w:r>
        <w:rPr>
          <w:rFonts w:asciiTheme="minorHAnsi" w:hAnsiTheme="minorHAnsi" w:cstheme="minorHAnsi"/>
        </w:rPr>
        <w:t>pa</w:t>
      </w:r>
      <w:r w:rsidR="00D03D16">
        <w:rPr>
          <w:rFonts w:asciiTheme="minorHAnsi" w:hAnsiTheme="minorHAnsi" w:cstheme="minorHAnsi"/>
        </w:rPr>
        <w:t>d</w:t>
      </w:r>
      <w:r>
        <w:rPr>
          <w:rFonts w:asciiTheme="minorHAnsi" w:hAnsiTheme="minorHAnsi" w:cstheme="minorHAnsi"/>
        </w:rPr>
        <w:t>kových košů a skartovacích strojů, prostředky na mytí nádobí, houbičky a hadříky na mytí nádobí, které neslouží k provádění pravidelného komplexního úklid</w:t>
      </w:r>
      <w:r w:rsidR="00D03D16">
        <w:rPr>
          <w:rFonts w:asciiTheme="minorHAnsi" w:hAnsiTheme="minorHAnsi" w:cstheme="minorHAnsi"/>
        </w:rPr>
        <w:t>u</w:t>
      </w:r>
      <w:r>
        <w:rPr>
          <w:rFonts w:asciiTheme="minorHAnsi" w:hAnsiTheme="minorHAnsi" w:cstheme="minorHAnsi"/>
        </w:rPr>
        <w:t xml:space="preserve"> prováděného poskytovatelem dle této smlouvy, a jiné obdobné činnosti.</w:t>
      </w:r>
      <w:r w:rsidR="005B3C34">
        <w:rPr>
          <w:rFonts w:asciiTheme="minorHAnsi" w:hAnsiTheme="minorHAnsi" w:cstheme="minorHAnsi"/>
        </w:rPr>
        <w:t xml:space="preserve"> </w:t>
      </w:r>
      <w:r w:rsidR="004E38CF">
        <w:rPr>
          <w:rFonts w:asciiTheme="minorHAnsi" w:hAnsiTheme="minorHAnsi" w:cstheme="minorHAnsi"/>
        </w:rPr>
        <w:t>Poskytovatel</w:t>
      </w:r>
      <w:r w:rsidR="005B3C34">
        <w:rPr>
          <w:rFonts w:asciiTheme="minorHAnsi" w:hAnsiTheme="minorHAnsi" w:cstheme="minorHAnsi"/>
        </w:rPr>
        <w:t xml:space="preserve"> </w:t>
      </w:r>
      <w:r w:rsidR="007622F6">
        <w:rPr>
          <w:rFonts w:asciiTheme="minorHAnsi" w:hAnsiTheme="minorHAnsi" w:cstheme="minorHAnsi"/>
        </w:rPr>
        <w:t xml:space="preserve">a objednatel spolu ohledně potřeby doplňovat hygienický a úklidový materiál pořízený objednatelem </w:t>
      </w:r>
      <w:r w:rsidR="004E38CF">
        <w:rPr>
          <w:rFonts w:asciiTheme="minorHAnsi" w:hAnsiTheme="minorHAnsi" w:cstheme="minorHAnsi"/>
        </w:rPr>
        <w:t xml:space="preserve">budou pravidelně komunikovat </w:t>
      </w:r>
      <w:r w:rsidR="005B3C34">
        <w:rPr>
          <w:rFonts w:asciiTheme="minorHAnsi" w:hAnsiTheme="minorHAnsi" w:cstheme="minorHAnsi"/>
        </w:rPr>
        <w:t>a říd</w:t>
      </w:r>
      <w:r w:rsidR="004E38CF">
        <w:rPr>
          <w:rFonts w:asciiTheme="minorHAnsi" w:hAnsiTheme="minorHAnsi" w:cstheme="minorHAnsi"/>
        </w:rPr>
        <w:t>it</w:t>
      </w:r>
      <w:r w:rsidR="005B3C34">
        <w:rPr>
          <w:rFonts w:asciiTheme="minorHAnsi" w:hAnsiTheme="minorHAnsi" w:cstheme="minorHAnsi"/>
        </w:rPr>
        <w:t xml:space="preserve"> spolu jeho doplňování.</w:t>
      </w:r>
    </w:p>
    <w:p w14:paraId="7D645B3F" w14:textId="649D9409" w:rsidR="007F0711" w:rsidRDefault="00BB3218" w:rsidP="008F63D5">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Poskytovatel se zavazuje poskytovat veškeré služby dle této smlouvy</w:t>
      </w:r>
      <w:r w:rsidR="007F0711">
        <w:rPr>
          <w:rFonts w:asciiTheme="minorHAnsi" w:hAnsiTheme="minorHAnsi" w:cstheme="minorHAnsi"/>
        </w:rPr>
        <w:t xml:space="preserve"> tak, aby při poskytování služeb dle této smlouvy jeho jednáním či jednáním jeho pracovníků nevznikla objednateli </w:t>
      </w:r>
      <w:r w:rsidR="00D03D16">
        <w:rPr>
          <w:rFonts w:asciiTheme="minorHAnsi" w:hAnsiTheme="minorHAnsi" w:cstheme="minorHAnsi"/>
        </w:rPr>
        <w:t xml:space="preserve">ani jeho zaměstnancům a/nebo třetím osobám </w:t>
      </w:r>
      <w:r w:rsidR="007F0711">
        <w:rPr>
          <w:rFonts w:asciiTheme="minorHAnsi" w:hAnsiTheme="minorHAnsi" w:cstheme="minorHAnsi"/>
        </w:rPr>
        <w:t>újma.</w:t>
      </w:r>
    </w:p>
    <w:p w14:paraId="5EFC3948" w14:textId="7F88C8A7" w:rsidR="00347B06" w:rsidRDefault="007F0711" w:rsidP="008F63D5">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Poskytovatel bude poskytovat veškeré služby dle této smlouvy pracovníky v nezbytném počtu k řádnému provádění služeb v rozsahu a četnosti dle této smlouvy a </w:t>
      </w:r>
      <w:r w:rsidR="00010821">
        <w:rPr>
          <w:rFonts w:asciiTheme="minorHAnsi" w:hAnsiTheme="minorHAnsi" w:cstheme="minorHAnsi"/>
        </w:rPr>
        <w:t>P</w:t>
      </w:r>
      <w:r>
        <w:rPr>
          <w:rFonts w:asciiTheme="minorHAnsi" w:hAnsiTheme="minorHAnsi" w:cstheme="minorHAnsi"/>
        </w:rPr>
        <w:t xml:space="preserve">řílohy č. 1 této smlouvy. </w:t>
      </w:r>
      <w:r w:rsidR="00BB3218">
        <w:rPr>
          <w:rFonts w:asciiTheme="minorHAnsi" w:hAnsiTheme="minorHAnsi" w:cstheme="minorHAnsi"/>
        </w:rPr>
        <w:t xml:space="preserve"> </w:t>
      </w:r>
    </w:p>
    <w:p w14:paraId="1D122226" w14:textId="351828CD" w:rsidR="00191A9D" w:rsidRPr="00191A9D" w:rsidRDefault="009E7C0D" w:rsidP="008F63D5">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Poskytovatel se dále zavazuje provádět další mimořádné činnosti, které jsou uvedeny v Příloze č. </w:t>
      </w:r>
      <w:r w:rsidR="00C40FEF">
        <w:rPr>
          <w:rFonts w:asciiTheme="minorHAnsi" w:hAnsiTheme="minorHAnsi" w:cstheme="minorHAnsi"/>
        </w:rPr>
        <w:t>3</w:t>
      </w:r>
      <w:r>
        <w:rPr>
          <w:rFonts w:asciiTheme="minorHAnsi" w:hAnsiTheme="minorHAnsi" w:cstheme="minorHAnsi"/>
        </w:rPr>
        <w:t xml:space="preserve"> </w:t>
      </w:r>
      <w:r w:rsidR="00191A9D">
        <w:rPr>
          <w:rFonts w:asciiTheme="minorHAnsi" w:hAnsiTheme="minorHAnsi" w:cstheme="minorHAnsi"/>
        </w:rPr>
        <w:t>této Smlouvy – Ceníku mimořádných služeb</w:t>
      </w:r>
      <w:r w:rsidR="0076525E">
        <w:rPr>
          <w:rFonts w:asciiTheme="minorHAnsi" w:hAnsiTheme="minorHAnsi" w:cstheme="minorHAnsi"/>
        </w:rPr>
        <w:t xml:space="preserve"> (dále jen „</w:t>
      </w:r>
      <w:r w:rsidR="0076525E">
        <w:rPr>
          <w:rFonts w:asciiTheme="minorHAnsi" w:hAnsiTheme="minorHAnsi" w:cstheme="minorHAnsi"/>
          <w:b/>
          <w:bCs/>
        </w:rPr>
        <w:t>Mimořádné služby</w:t>
      </w:r>
      <w:r w:rsidR="0076525E">
        <w:rPr>
          <w:rFonts w:asciiTheme="minorHAnsi" w:hAnsiTheme="minorHAnsi" w:cstheme="minorHAnsi"/>
        </w:rPr>
        <w:t>“)</w:t>
      </w:r>
      <w:r w:rsidR="00191A9D">
        <w:rPr>
          <w:rFonts w:asciiTheme="minorHAnsi" w:hAnsiTheme="minorHAnsi" w:cstheme="minorHAnsi"/>
        </w:rPr>
        <w:t xml:space="preserve">. </w:t>
      </w:r>
    </w:p>
    <w:p w14:paraId="1825DC80" w14:textId="38FCCB0C" w:rsidR="007F0711" w:rsidRPr="00347B06" w:rsidRDefault="00347B06" w:rsidP="00347B06">
      <w:pPr>
        <w:rPr>
          <w:rFonts w:asciiTheme="minorHAnsi" w:eastAsia="Calibri" w:hAnsiTheme="minorHAnsi" w:cstheme="minorHAnsi"/>
          <w:sz w:val="22"/>
          <w:szCs w:val="22"/>
          <w:lang w:eastAsia="en-US"/>
        </w:rPr>
      </w:pPr>
      <w:r>
        <w:rPr>
          <w:rFonts w:asciiTheme="minorHAnsi" w:hAnsiTheme="minorHAnsi" w:cstheme="minorHAnsi"/>
        </w:rPr>
        <w:br w:type="page"/>
      </w:r>
    </w:p>
    <w:p w14:paraId="5B9A3A61" w14:textId="36F38871" w:rsidR="00A87EC2" w:rsidRPr="00B45B97" w:rsidRDefault="00A87EC2" w:rsidP="002842F1">
      <w:pPr>
        <w:pStyle w:val="StylNadpis110b"/>
      </w:pPr>
      <w:r w:rsidRPr="00B45B97">
        <w:lastRenderedPageBreak/>
        <w:t>Cenové a platební podmínky</w:t>
      </w:r>
      <w:bookmarkEnd w:id="4"/>
    </w:p>
    <w:p w14:paraId="71D39686" w14:textId="582BCAD7" w:rsidR="007F0711" w:rsidRPr="007F0711"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Cena předmětu této smlouvy specifikovaného v čl. II. za podmínek dále sjednaných v této smlouvě </w:t>
      </w:r>
      <w:r w:rsidR="00722162">
        <w:rPr>
          <w:rFonts w:asciiTheme="minorHAnsi" w:hAnsiTheme="minorHAnsi" w:cstheme="minorHAnsi"/>
        </w:rPr>
        <w:t>(„</w:t>
      </w:r>
      <w:r w:rsidR="00722162" w:rsidRPr="00722162">
        <w:rPr>
          <w:rFonts w:asciiTheme="minorHAnsi" w:hAnsiTheme="minorHAnsi" w:cstheme="minorHAnsi"/>
          <w:b/>
        </w:rPr>
        <w:t>cena za poskytnutí úklidové služby</w:t>
      </w:r>
      <w:r w:rsidR="00722162">
        <w:rPr>
          <w:rFonts w:asciiTheme="minorHAnsi" w:hAnsiTheme="minorHAnsi" w:cstheme="minorHAnsi"/>
        </w:rPr>
        <w:t xml:space="preserve">“) </w:t>
      </w:r>
      <w:r w:rsidRPr="00B45B97">
        <w:rPr>
          <w:rFonts w:asciiTheme="minorHAnsi" w:hAnsiTheme="minorHAnsi" w:cstheme="minorHAnsi"/>
        </w:rPr>
        <w:t xml:space="preserve">činí: </w:t>
      </w:r>
    </w:p>
    <w:tbl>
      <w:tblPr>
        <w:tblStyle w:val="Mkatabulky"/>
        <w:tblW w:w="918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5495"/>
        <w:gridCol w:w="3685"/>
      </w:tblGrid>
      <w:tr w:rsidR="00E20100" w:rsidRPr="00B45B97" w14:paraId="08B2EEC5" w14:textId="77777777" w:rsidTr="00E20100">
        <w:tc>
          <w:tcPr>
            <w:tcW w:w="5495" w:type="dxa"/>
          </w:tcPr>
          <w:p w14:paraId="5AD8CAFE" w14:textId="14A612B9" w:rsidR="00E20100" w:rsidRPr="00E20100" w:rsidRDefault="00E20100" w:rsidP="003B4B37">
            <w:pPr>
              <w:spacing w:before="120" w:after="120" w:line="23" w:lineRule="atLeast"/>
              <w:rPr>
                <w:rFonts w:asciiTheme="minorHAnsi" w:hAnsiTheme="minorHAnsi" w:cstheme="minorHAnsi"/>
                <w:b/>
                <w:bCs/>
                <w:sz w:val="22"/>
                <w:szCs w:val="22"/>
              </w:rPr>
            </w:pPr>
            <w:r w:rsidRPr="00E20100">
              <w:rPr>
                <w:rFonts w:asciiTheme="minorHAnsi" w:hAnsiTheme="minorHAnsi" w:cstheme="minorHAnsi"/>
                <w:b/>
                <w:bCs/>
                <w:sz w:val="22"/>
                <w:szCs w:val="22"/>
              </w:rPr>
              <w:t>provedení úklidu</w:t>
            </w:r>
            <w:r>
              <w:rPr>
                <w:rFonts w:asciiTheme="minorHAnsi" w:hAnsiTheme="minorHAnsi" w:cstheme="minorHAnsi"/>
                <w:b/>
                <w:bCs/>
                <w:sz w:val="22"/>
                <w:szCs w:val="22"/>
              </w:rPr>
              <w:t xml:space="preserve"> všech objektů</w:t>
            </w:r>
            <w:r w:rsidRPr="00E20100">
              <w:rPr>
                <w:rFonts w:asciiTheme="minorHAnsi" w:hAnsiTheme="minorHAnsi" w:cstheme="minorHAnsi"/>
                <w:b/>
                <w:bCs/>
                <w:sz w:val="22"/>
                <w:szCs w:val="22"/>
              </w:rPr>
              <w:t xml:space="preserve"> za období 1 měsíce</w:t>
            </w:r>
          </w:p>
        </w:tc>
        <w:tc>
          <w:tcPr>
            <w:tcW w:w="3685" w:type="dxa"/>
            <w:vAlign w:val="center"/>
          </w:tcPr>
          <w:p w14:paraId="49F05182" w14:textId="1470B58C" w:rsidR="00E20100" w:rsidRPr="00B45B97" w:rsidRDefault="00E20100" w:rsidP="003B4B37">
            <w:pPr>
              <w:spacing w:before="120" w:after="120" w:line="23" w:lineRule="atLeast"/>
              <w:jc w:val="center"/>
              <w:rPr>
                <w:rFonts w:asciiTheme="minorHAnsi" w:hAnsiTheme="minorHAnsi" w:cstheme="minorHAnsi"/>
                <w:sz w:val="22"/>
                <w:szCs w:val="22"/>
                <w:highlight w:val="yellow"/>
              </w:rPr>
            </w:pPr>
            <w:r w:rsidRPr="00BE405B">
              <w:rPr>
                <w:rFonts w:asciiTheme="minorHAnsi" w:hAnsiTheme="minorHAnsi" w:cstheme="minorHAnsi"/>
                <w:sz w:val="22"/>
                <w:szCs w:val="22"/>
                <w:highlight w:val="cyan"/>
                <w:lang w:val="en-US"/>
              </w:rPr>
              <w:t>[</w:t>
            </w:r>
            <w:r w:rsidR="007D7E49" w:rsidRPr="00BE405B">
              <w:rPr>
                <w:rFonts w:asciiTheme="minorHAnsi" w:hAnsiTheme="minorHAnsi" w:cstheme="minorHAnsi"/>
                <w:sz w:val="22"/>
                <w:szCs w:val="22"/>
                <w:highlight w:val="cyan"/>
              </w:rPr>
              <w:t>doplní dodavatel</w:t>
            </w:r>
            <w:r w:rsidRPr="00BE405B">
              <w:rPr>
                <w:rFonts w:asciiTheme="minorHAnsi" w:hAnsiTheme="minorHAnsi" w:cstheme="minorHAnsi"/>
                <w:sz w:val="22"/>
                <w:szCs w:val="22"/>
                <w:highlight w:val="cyan"/>
              </w:rPr>
              <w:t>]</w:t>
            </w:r>
          </w:p>
        </w:tc>
      </w:tr>
      <w:tr w:rsidR="00E20100" w:rsidRPr="00B45B97" w14:paraId="02043407" w14:textId="77777777" w:rsidTr="00E20100">
        <w:tc>
          <w:tcPr>
            <w:tcW w:w="5495" w:type="dxa"/>
          </w:tcPr>
          <w:p w14:paraId="5B753910" w14:textId="02C1FB8F" w:rsidR="00E20100" w:rsidRPr="00E20100" w:rsidRDefault="00E20100" w:rsidP="003B4B37">
            <w:pPr>
              <w:spacing w:before="120" w:after="120" w:line="23" w:lineRule="atLeast"/>
              <w:rPr>
                <w:rFonts w:asciiTheme="minorHAnsi" w:hAnsiTheme="minorHAnsi" w:cstheme="minorHAnsi"/>
                <w:b/>
                <w:bCs/>
                <w:sz w:val="22"/>
                <w:szCs w:val="22"/>
              </w:rPr>
            </w:pPr>
            <w:r w:rsidRPr="00E20100">
              <w:rPr>
                <w:rFonts w:asciiTheme="minorHAnsi" w:hAnsiTheme="minorHAnsi" w:cstheme="minorHAnsi"/>
                <w:b/>
                <w:bCs/>
                <w:sz w:val="22"/>
                <w:szCs w:val="22"/>
              </w:rPr>
              <w:t>provedení úklidu</w:t>
            </w:r>
            <w:r>
              <w:rPr>
                <w:rFonts w:asciiTheme="minorHAnsi" w:hAnsiTheme="minorHAnsi" w:cstheme="minorHAnsi"/>
                <w:b/>
                <w:bCs/>
                <w:sz w:val="22"/>
                <w:szCs w:val="22"/>
              </w:rPr>
              <w:t xml:space="preserve"> všech objektů</w:t>
            </w:r>
            <w:r w:rsidRPr="00E20100">
              <w:rPr>
                <w:rFonts w:asciiTheme="minorHAnsi" w:hAnsiTheme="minorHAnsi" w:cstheme="minorHAnsi"/>
                <w:b/>
                <w:bCs/>
                <w:sz w:val="22"/>
                <w:szCs w:val="22"/>
              </w:rPr>
              <w:t xml:space="preserve"> za období 12 měsíců </w:t>
            </w:r>
          </w:p>
        </w:tc>
        <w:tc>
          <w:tcPr>
            <w:tcW w:w="3685" w:type="dxa"/>
            <w:vAlign w:val="center"/>
          </w:tcPr>
          <w:p w14:paraId="3B1B122D" w14:textId="0760C734" w:rsidR="00E20100" w:rsidRPr="00B45B97" w:rsidRDefault="00E20100" w:rsidP="003B4B37">
            <w:pPr>
              <w:spacing w:before="120" w:after="120" w:line="23" w:lineRule="atLeast"/>
              <w:jc w:val="center"/>
              <w:rPr>
                <w:rFonts w:asciiTheme="minorHAnsi" w:hAnsiTheme="minorHAnsi" w:cstheme="minorHAnsi"/>
                <w:sz w:val="22"/>
                <w:szCs w:val="22"/>
                <w:highlight w:val="yellow"/>
              </w:rPr>
            </w:pPr>
            <w:r w:rsidRPr="00BD72A7">
              <w:rPr>
                <w:rFonts w:asciiTheme="minorHAnsi" w:hAnsiTheme="minorHAnsi" w:cstheme="minorHAnsi"/>
                <w:sz w:val="22"/>
                <w:szCs w:val="22"/>
                <w:highlight w:val="cyan"/>
              </w:rPr>
              <w:t>[</w:t>
            </w:r>
            <w:r w:rsidR="00BD72A7" w:rsidRPr="00C50A86">
              <w:rPr>
                <w:rFonts w:asciiTheme="minorHAnsi" w:hAnsiTheme="minorHAnsi" w:cstheme="minorHAnsi"/>
                <w:b/>
                <w:bCs/>
                <w:sz w:val="22"/>
                <w:szCs w:val="22"/>
                <w:highlight w:val="cyan"/>
              </w:rPr>
              <w:t>doplní dodavatel – pro účely hodnocení nabídek</w:t>
            </w:r>
            <w:r w:rsidRPr="00BE405B">
              <w:rPr>
                <w:rFonts w:asciiTheme="minorHAnsi" w:hAnsiTheme="minorHAnsi" w:cstheme="minorHAnsi"/>
                <w:sz w:val="22"/>
                <w:szCs w:val="22"/>
                <w:highlight w:val="cyan"/>
              </w:rPr>
              <w:t>]</w:t>
            </w:r>
          </w:p>
        </w:tc>
      </w:tr>
      <w:tr w:rsidR="00722162" w:rsidRPr="00B45B97" w14:paraId="41AEC902" w14:textId="77777777" w:rsidTr="00E20100">
        <w:tc>
          <w:tcPr>
            <w:tcW w:w="5495" w:type="dxa"/>
          </w:tcPr>
          <w:p w14:paraId="00EDD38F" w14:textId="46D01287" w:rsidR="00722162" w:rsidRPr="00E20100" w:rsidRDefault="00722162" w:rsidP="003B4B37">
            <w:pPr>
              <w:spacing w:before="120" w:after="120" w:line="23" w:lineRule="atLeast"/>
              <w:rPr>
                <w:rFonts w:asciiTheme="minorHAnsi" w:hAnsiTheme="minorHAnsi" w:cstheme="minorHAnsi"/>
                <w:b/>
                <w:bCs/>
                <w:sz w:val="22"/>
                <w:szCs w:val="22"/>
              </w:rPr>
            </w:pPr>
            <w:r>
              <w:rPr>
                <w:rFonts w:asciiTheme="minorHAnsi" w:hAnsiTheme="minorHAnsi" w:cstheme="minorHAnsi"/>
                <w:b/>
                <w:bCs/>
                <w:sz w:val="22"/>
                <w:szCs w:val="22"/>
              </w:rPr>
              <w:t xml:space="preserve">provedení úklidu všech objektů za období </w:t>
            </w:r>
            <w:r w:rsidR="007D7E49">
              <w:rPr>
                <w:rFonts w:asciiTheme="minorHAnsi" w:hAnsiTheme="minorHAnsi" w:cstheme="minorHAnsi"/>
                <w:b/>
                <w:bCs/>
                <w:sz w:val="22"/>
                <w:szCs w:val="22"/>
              </w:rPr>
              <w:t>trvání této smlouvy</w:t>
            </w:r>
            <w:r w:rsidR="004E38CF">
              <w:rPr>
                <w:rFonts w:asciiTheme="minorHAnsi" w:hAnsiTheme="minorHAnsi" w:cstheme="minorHAnsi"/>
                <w:b/>
                <w:bCs/>
                <w:sz w:val="22"/>
                <w:szCs w:val="22"/>
              </w:rPr>
              <w:t xml:space="preserve"> (4</w:t>
            </w:r>
            <w:r w:rsidR="00882DE1">
              <w:rPr>
                <w:rFonts w:asciiTheme="minorHAnsi" w:hAnsiTheme="minorHAnsi" w:cstheme="minorHAnsi"/>
                <w:b/>
                <w:bCs/>
                <w:sz w:val="22"/>
                <w:szCs w:val="22"/>
              </w:rPr>
              <w:t>8 měsíců</w:t>
            </w:r>
            <w:r w:rsidR="004E38CF">
              <w:rPr>
                <w:rFonts w:asciiTheme="minorHAnsi" w:hAnsiTheme="minorHAnsi" w:cstheme="minorHAnsi"/>
                <w:b/>
                <w:bCs/>
                <w:sz w:val="22"/>
                <w:szCs w:val="22"/>
              </w:rPr>
              <w:t>)</w:t>
            </w:r>
          </w:p>
        </w:tc>
        <w:tc>
          <w:tcPr>
            <w:tcW w:w="3685" w:type="dxa"/>
            <w:vAlign w:val="center"/>
          </w:tcPr>
          <w:p w14:paraId="3ED9B984" w14:textId="31E2D77A" w:rsidR="00722162" w:rsidRPr="00B45B97" w:rsidRDefault="007D7E49" w:rsidP="003B4B37">
            <w:pPr>
              <w:spacing w:before="120" w:after="120" w:line="23" w:lineRule="atLeast"/>
              <w:jc w:val="center"/>
              <w:rPr>
                <w:rFonts w:asciiTheme="minorHAnsi" w:hAnsiTheme="minorHAnsi" w:cstheme="minorHAnsi"/>
                <w:sz w:val="22"/>
                <w:szCs w:val="22"/>
                <w:highlight w:val="yellow"/>
                <w:lang w:val="en-US"/>
              </w:rPr>
            </w:pPr>
            <w:r w:rsidRPr="00DB7B3E">
              <w:rPr>
                <w:rFonts w:ascii="Calibri" w:eastAsia="Calibri" w:hAnsi="Calibri"/>
                <w:sz w:val="22"/>
                <w:szCs w:val="22"/>
                <w:highlight w:val="cyan"/>
                <w:lang w:eastAsia="en-US"/>
              </w:rPr>
              <w:t>[doplní dodavatel]</w:t>
            </w:r>
          </w:p>
        </w:tc>
      </w:tr>
    </w:tbl>
    <w:p w14:paraId="4DF22B75" w14:textId="3F766C24" w:rsidR="00A87EC2" w:rsidRDefault="00A42915" w:rsidP="00B45B97">
      <w:pPr>
        <w:spacing w:before="120" w:after="120" w:line="23" w:lineRule="atLeast"/>
        <w:jc w:val="both"/>
        <w:rPr>
          <w:rFonts w:asciiTheme="minorHAnsi" w:hAnsiTheme="minorHAnsi" w:cstheme="minorHAnsi"/>
          <w:bCs/>
          <w:i/>
          <w:sz w:val="22"/>
          <w:szCs w:val="22"/>
        </w:rPr>
      </w:pPr>
      <w:r w:rsidRPr="00B45B97">
        <w:rPr>
          <w:rFonts w:asciiTheme="minorHAnsi" w:hAnsiTheme="minorHAnsi" w:cstheme="minorHAnsi"/>
          <w:bCs/>
          <w:i/>
          <w:sz w:val="22"/>
          <w:szCs w:val="22"/>
        </w:rPr>
        <w:t>(ceny jsou uvedené v Kč bez DPH)</w:t>
      </w:r>
    </w:p>
    <w:p w14:paraId="1E4009D5" w14:textId="263DBD76" w:rsidR="005E12CD" w:rsidRDefault="00EC1047" w:rsidP="005E12CD">
      <w:pPr>
        <w:pStyle w:val="Odstavecseseznamem"/>
        <w:spacing w:before="120" w:after="120" w:line="23" w:lineRule="atLeast"/>
        <w:ind w:left="567"/>
        <w:jc w:val="both"/>
        <w:rPr>
          <w:rFonts w:asciiTheme="minorHAnsi" w:hAnsiTheme="minorHAnsi" w:cstheme="minorHAnsi"/>
        </w:rPr>
      </w:pPr>
      <w:bookmarkStart w:id="5" w:name="_Hlk2242057"/>
      <w:r>
        <w:rPr>
          <w:rFonts w:asciiTheme="minorHAnsi" w:hAnsiTheme="minorHAnsi" w:cstheme="minorHAnsi"/>
        </w:rPr>
        <w:t>K</w:t>
      </w:r>
      <w:r w:rsidR="005E12CD" w:rsidRPr="005E12CD">
        <w:rPr>
          <w:rFonts w:asciiTheme="minorHAnsi" w:hAnsiTheme="minorHAnsi" w:cstheme="minorHAnsi"/>
        </w:rPr>
        <w:t>e sjednané ceně za poskytnutí úklidové služby bude připočtena daň z přidané hodnoty podle předpisů platných a účinných k datu zdanitelného plnění.</w:t>
      </w:r>
    </w:p>
    <w:p w14:paraId="39C134DB" w14:textId="35B0F84A" w:rsidR="000A2A6D" w:rsidRPr="005E12CD" w:rsidRDefault="000A2A6D" w:rsidP="005E12CD">
      <w:pPr>
        <w:pStyle w:val="Odstavecseseznamem"/>
        <w:spacing w:before="120" w:after="120" w:line="23" w:lineRule="atLeast"/>
        <w:ind w:left="567"/>
        <w:jc w:val="both"/>
        <w:rPr>
          <w:rFonts w:asciiTheme="minorHAnsi" w:hAnsiTheme="minorHAnsi" w:cstheme="minorHAnsi"/>
        </w:rPr>
      </w:pPr>
      <w:r>
        <w:rPr>
          <w:rFonts w:asciiTheme="minorHAnsi" w:hAnsiTheme="minorHAnsi" w:cstheme="minorHAnsi"/>
        </w:rPr>
        <w:t xml:space="preserve">Součástí ceny za poskytnutí úklidové služby nejsou </w:t>
      </w:r>
      <w:r w:rsidR="00BB403C">
        <w:rPr>
          <w:rFonts w:asciiTheme="minorHAnsi" w:hAnsiTheme="minorHAnsi" w:cstheme="minorHAnsi"/>
        </w:rPr>
        <w:t>Mimořádné služby</w:t>
      </w:r>
      <w:r w:rsidR="006164AB">
        <w:rPr>
          <w:rFonts w:asciiTheme="minorHAnsi" w:hAnsiTheme="minorHAnsi" w:cstheme="minorHAnsi"/>
        </w:rPr>
        <w:t xml:space="preserve">. </w:t>
      </w:r>
      <w:r w:rsidR="00BB403C">
        <w:rPr>
          <w:rFonts w:asciiTheme="minorHAnsi" w:hAnsiTheme="minorHAnsi" w:cstheme="minorHAnsi"/>
        </w:rPr>
        <w:t>Mimořádné služby</w:t>
      </w:r>
      <w:r w:rsidR="006164AB" w:rsidRPr="006164AB">
        <w:rPr>
          <w:rFonts w:asciiTheme="minorHAnsi" w:hAnsiTheme="minorHAnsi" w:cstheme="minorHAnsi"/>
        </w:rPr>
        <w:t xml:space="preserve"> je </w:t>
      </w:r>
      <w:r w:rsidR="00BC5384">
        <w:rPr>
          <w:rFonts w:asciiTheme="minorHAnsi" w:hAnsiTheme="minorHAnsi" w:cstheme="minorHAnsi"/>
        </w:rPr>
        <w:t>poskytovatel</w:t>
      </w:r>
      <w:r w:rsidR="006164AB" w:rsidRPr="006164AB">
        <w:rPr>
          <w:rFonts w:asciiTheme="minorHAnsi" w:hAnsiTheme="minorHAnsi" w:cstheme="minorHAnsi"/>
        </w:rPr>
        <w:t xml:space="preserve"> povinen provést a </w:t>
      </w:r>
      <w:r w:rsidR="00BC5384">
        <w:rPr>
          <w:rFonts w:asciiTheme="minorHAnsi" w:hAnsiTheme="minorHAnsi" w:cstheme="minorHAnsi"/>
        </w:rPr>
        <w:t>objednatel</w:t>
      </w:r>
      <w:r w:rsidR="006164AB" w:rsidRPr="006164AB">
        <w:rPr>
          <w:rFonts w:asciiTheme="minorHAnsi" w:hAnsiTheme="minorHAnsi" w:cstheme="minorHAnsi"/>
        </w:rPr>
        <w:t xml:space="preserve"> zaplatit ve výši podle ceny </w:t>
      </w:r>
      <w:r w:rsidR="004F7707">
        <w:rPr>
          <w:rFonts w:asciiTheme="minorHAnsi" w:hAnsiTheme="minorHAnsi" w:cstheme="minorHAnsi"/>
        </w:rPr>
        <w:t>uvedené v příloze č. 3 této smlouvy – Ceníku</w:t>
      </w:r>
      <w:r w:rsidR="005A6EAF" w:rsidRPr="005A6EAF">
        <w:rPr>
          <w:rFonts w:asciiTheme="minorHAnsi" w:hAnsiTheme="minorHAnsi" w:cstheme="minorHAnsi"/>
        </w:rPr>
        <w:t xml:space="preserve"> mimořádných služeb </w:t>
      </w:r>
      <w:r w:rsidR="006164AB" w:rsidRPr="006164AB">
        <w:rPr>
          <w:rFonts w:asciiTheme="minorHAnsi" w:hAnsiTheme="minorHAnsi" w:cstheme="minorHAnsi"/>
        </w:rPr>
        <w:t xml:space="preserve">uvedené u příslušné činnosti. Ceny uvedené v </w:t>
      </w:r>
      <w:r w:rsidR="00851D0D" w:rsidRPr="00851D0D">
        <w:rPr>
          <w:rFonts w:asciiTheme="minorHAnsi" w:hAnsiTheme="minorHAnsi" w:cstheme="minorHAnsi"/>
        </w:rPr>
        <w:t xml:space="preserve">Ceníku mimořádných služeb </w:t>
      </w:r>
      <w:r w:rsidR="006164AB" w:rsidRPr="006164AB">
        <w:rPr>
          <w:rFonts w:asciiTheme="minorHAnsi" w:hAnsiTheme="minorHAnsi" w:cstheme="minorHAnsi"/>
        </w:rPr>
        <w:t>jsou uvedeny paušálně</w:t>
      </w:r>
      <w:r w:rsidR="00E03300">
        <w:rPr>
          <w:rFonts w:asciiTheme="minorHAnsi" w:hAnsiTheme="minorHAnsi" w:cstheme="minorHAnsi"/>
        </w:rPr>
        <w:t xml:space="preserve"> nebo hodinovou sazbou</w:t>
      </w:r>
      <w:r w:rsidR="006164AB" w:rsidRPr="006164AB">
        <w:rPr>
          <w:rFonts w:asciiTheme="minorHAnsi" w:hAnsiTheme="minorHAnsi" w:cstheme="minorHAnsi"/>
        </w:rPr>
        <w:t xml:space="preserve"> a jsou cenami pevnými, které lze měnit pouze na základě písemné dohody smluvních stran, není-li dále stanoveno jinak</w:t>
      </w:r>
      <w:r w:rsidR="00574BB3">
        <w:rPr>
          <w:rFonts w:asciiTheme="minorHAnsi" w:hAnsiTheme="minorHAnsi" w:cstheme="minorHAnsi"/>
        </w:rPr>
        <w:t>.</w:t>
      </w:r>
      <w:r w:rsidR="00BA6096">
        <w:rPr>
          <w:rFonts w:asciiTheme="minorHAnsi" w:hAnsiTheme="minorHAnsi" w:cstheme="minorHAnsi"/>
        </w:rPr>
        <w:t xml:space="preserve"> Ceny v Ceníku mimořádných služeb jsou uvedeny v Kč bez DPH. </w:t>
      </w:r>
      <w:r w:rsidR="00BA6096" w:rsidRPr="00BA6096">
        <w:rPr>
          <w:rFonts w:asciiTheme="minorHAnsi" w:hAnsiTheme="minorHAnsi" w:cstheme="minorHAnsi"/>
        </w:rPr>
        <w:t>Ke sjednané ceně bude připočtena daň z přidané hodnoty podle předpisů platných a účinných k datu zdanitelného plnění.</w:t>
      </w:r>
    </w:p>
    <w:p w14:paraId="4A39FA30" w14:textId="1497CA7E" w:rsidR="00F62D88" w:rsidRPr="006851B3" w:rsidRDefault="00B45B97"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6851B3">
        <w:rPr>
          <w:rFonts w:asciiTheme="minorHAnsi" w:hAnsiTheme="minorHAnsi" w:cstheme="minorHAnsi"/>
        </w:rPr>
        <w:t>Cen</w:t>
      </w:r>
      <w:r w:rsidR="001C3CD4" w:rsidRPr="006851B3">
        <w:rPr>
          <w:rFonts w:asciiTheme="minorHAnsi" w:hAnsiTheme="minorHAnsi" w:cstheme="minorHAnsi"/>
        </w:rPr>
        <w:t>y</w:t>
      </w:r>
      <w:r w:rsidRPr="006851B3">
        <w:rPr>
          <w:rFonts w:asciiTheme="minorHAnsi" w:hAnsiTheme="minorHAnsi" w:cstheme="minorHAnsi"/>
        </w:rPr>
        <w:t xml:space="preserve"> dle tohoto článku </w:t>
      </w:r>
      <w:r w:rsidR="009277BB" w:rsidRPr="006851B3">
        <w:rPr>
          <w:rFonts w:asciiTheme="minorHAnsi" w:hAnsiTheme="minorHAnsi" w:cstheme="minorHAnsi"/>
        </w:rPr>
        <w:t>budou</w:t>
      </w:r>
      <w:r w:rsidRPr="006851B3">
        <w:rPr>
          <w:rFonts w:asciiTheme="minorHAnsi" w:hAnsiTheme="minorHAnsi" w:cstheme="minorHAnsi"/>
        </w:rPr>
        <w:t xml:space="preserve"> v souladu s § 100 odst. 1 </w:t>
      </w:r>
      <w:r w:rsidR="001C3CD4" w:rsidRPr="006851B3">
        <w:rPr>
          <w:rFonts w:asciiTheme="minorHAnsi" w:hAnsiTheme="minorHAnsi" w:cstheme="minorHAnsi"/>
        </w:rPr>
        <w:t>ZZVZ</w:t>
      </w:r>
      <w:r w:rsidRPr="006851B3">
        <w:rPr>
          <w:rFonts w:asciiTheme="minorHAnsi" w:hAnsiTheme="minorHAnsi" w:cstheme="minorHAnsi"/>
        </w:rPr>
        <w:t xml:space="preserve"> adekvátně navýšeny </w:t>
      </w:r>
    </w:p>
    <w:p w14:paraId="331FE0A7" w14:textId="6481AEFE" w:rsidR="00F62D88" w:rsidRPr="006851B3" w:rsidRDefault="00F62D88" w:rsidP="008F63D5">
      <w:pPr>
        <w:pStyle w:val="Odstavecseseznamem"/>
        <w:numPr>
          <w:ilvl w:val="0"/>
          <w:numId w:val="10"/>
        </w:numPr>
        <w:spacing w:before="120" w:after="120" w:line="23" w:lineRule="atLeast"/>
        <w:jc w:val="both"/>
        <w:rPr>
          <w:rFonts w:asciiTheme="minorHAnsi" w:hAnsiTheme="minorHAnsi" w:cstheme="minorHAnsi"/>
        </w:rPr>
      </w:pPr>
      <w:r w:rsidRPr="006851B3">
        <w:rPr>
          <w:rFonts w:asciiTheme="minorHAnsi" w:hAnsiTheme="minorHAnsi" w:cstheme="minorHAnsi"/>
        </w:rPr>
        <w:t xml:space="preserve">v souvislosti s </w:t>
      </w:r>
      <w:r w:rsidR="00B45B97" w:rsidRPr="006851B3">
        <w:rPr>
          <w:rFonts w:asciiTheme="minorHAnsi" w:hAnsiTheme="minorHAnsi" w:cstheme="minorHAnsi"/>
        </w:rPr>
        <w:t>navýšením sazby minimální mzdy ve</w:t>
      </w:r>
      <w:r w:rsidR="0091586F">
        <w:rPr>
          <w:rFonts w:asciiTheme="minorHAnsi" w:hAnsiTheme="minorHAnsi" w:cstheme="minorHAnsi"/>
        </w:rPr>
        <w:t> </w:t>
      </w:r>
      <w:r w:rsidR="00B45B97" w:rsidRPr="006851B3">
        <w:rPr>
          <w:rFonts w:asciiTheme="minorHAnsi" w:hAnsiTheme="minorHAnsi" w:cstheme="minorHAnsi"/>
        </w:rPr>
        <w:t xml:space="preserve">smyslu </w:t>
      </w:r>
      <w:r w:rsidR="002051B8">
        <w:rPr>
          <w:rFonts w:asciiTheme="minorHAnsi" w:hAnsiTheme="minorHAnsi" w:cstheme="minorHAnsi"/>
        </w:rPr>
        <w:t xml:space="preserve">§ 111 zák. č. </w:t>
      </w:r>
      <w:r w:rsidR="002051B8" w:rsidRPr="00555C0D">
        <w:rPr>
          <w:rFonts w:asciiTheme="minorHAnsi" w:hAnsiTheme="minorHAnsi" w:cstheme="minorHAnsi"/>
        </w:rPr>
        <w:t>262/2006 Sb., zákoník práce, ve</w:t>
      </w:r>
      <w:r w:rsidR="002051B8">
        <w:rPr>
          <w:rFonts w:asciiTheme="minorHAnsi" w:hAnsiTheme="minorHAnsi" w:cstheme="minorHAnsi"/>
        </w:rPr>
        <w:t> </w:t>
      </w:r>
      <w:r w:rsidR="002051B8" w:rsidRPr="00555C0D">
        <w:rPr>
          <w:rFonts w:asciiTheme="minorHAnsi" w:hAnsiTheme="minorHAnsi" w:cstheme="minorHAnsi"/>
        </w:rPr>
        <w:t>znění pozdějších předpisů</w:t>
      </w:r>
      <w:r w:rsidRPr="006851B3">
        <w:rPr>
          <w:rFonts w:asciiTheme="minorHAnsi" w:hAnsiTheme="minorHAnsi" w:cstheme="minorHAnsi"/>
        </w:rPr>
        <w:t xml:space="preserve">; </w:t>
      </w:r>
      <w:bookmarkEnd w:id="5"/>
      <w:r w:rsidRPr="006851B3">
        <w:rPr>
          <w:rFonts w:asciiTheme="minorHAnsi" w:hAnsiTheme="minorHAnsi" w:cstheme="minorHAnsi"/>
        </w:rPr>
        <w:t>v</w:t>
      </w:r>
      <w:r w:rsidR="002A0B1A" w:rsidRPr="006851B3">
        <w:rPr>
          <w:rFonts w:asciiTheme="minorHAnsi" w:hAnsiTheme="minorHAnsi" w:cstheme="minorHAnsi"/>
        </w:rPr>
        <w:t> takovém případě je možné navýšit celkovou cenu za poskytnut</w:t>
      </w:r>
      <w:r w:rsidR="00185537">
        <w:rPr>
          <w:rFonts w:asciiTheme="minorHAnsi" w:hAnsiTheme="minorHAnsi" w:cstheme="minorHAnsi"/>
        </w:rPr>
        <w:t>í</w:t>
      </w:r>
      <w:r w:rsidR="002A0B1A" w:rsidRPr="006851B3">
        <w:rPr>
          <w:rFonts w:asciiTheme="minorHAnsi" w:hAnsiTheme="minorHAnsi" w:cstheme="minorHAnsi"/>
        </w:rPr>
        <w:t xml:space="preserve"> úklidové služby navýšením jednotkové ceny za 1 hodinu výkonu úklidových služeb jednoho pracovníka o částku odpovídající navýšení základní hodinové sazby minimální mzdy</w:t>
      </w:r>
      <w:r w:rsidRPr="006851B3">
        <w:rPr>
          <w:rFonts w:asciiTheme="minorHAnsi" w:hAnsiTheme="minorHAnsi" w:cstheme="minorHAnsi"/>
        </w:rPr>
        <w:t>, a/nebo</w:t>
      </w:r>
    </w:p>
    <w:p w14:paraId="37BB95BE" w14:textId="10BEF13B" w:rsidR="006851B3" w:rsidRDefault="006851B3" w:rsidP="008F63D5">
      <w:pPr>
        <w:pStyle w:val="Odstavecseseznamem"/>
        <w:numPr>
          <w:ilvl w:val="0"/>
          <w:numId w:val="10"/>
        </w:numPr>
        <w:spacing w:before="120" w:after="120" w:line="23" w:lineRule="atLeast"/>
        <w:jc w:val="both"/>
        <w:rPr>
          <w:rFonts w:asciiTheme="minorHAnsi" w:hAnsiTheme="minorHAnsi" w:cstheme="minorHAnsi"/>
        </w:rPr>
      </w:pPr>
      <w:bookmarkStart w:id="6" w:name="_Hlk5807854"/>
      <w:r w:rsidRPr="006851B3">
        <w:rPr>
          <w:rFonts w:asciiTheme="minorHAnsi" w:hAnsiTheme="minorHAnsi" w:cstheme="minorHAnsi"/>
        </w:rPr>
        <w:t xml:space="preserve">v případě, že </w:t>
      </w:r>
      <w:r w:rsidRPr="006851B3">
        <w:rPr>
          <w:rFonts w:asciiTheme="minorHAnsi" w:hAnsiTheme="minorHAnsi" w:cstheme="minorHAnsi"/>
          <w:b/>
          <w:bCs/>
        </w:rPr>
        <w:t>Index cen tržních služeb v podnikatelské sféře</w:t>
      </w:r>
      <w:r w:rsidRPr="006851B3">
        <w:rPr>
          <w:rFonts w:asciiTheme="minorHAnsi" w:hAnsiTheme="minorHAnsi" w:cstheme="minorHAnsi"/>
        </w:rPr>
        <w:t xml:space="preserve"> dle zveřejněných údajů Českého statistického úřadu překročí v průměru meziročně 5 %, a to vždy k 1. </w:t>
      </w:r>
      <w:r w:rsidR="006F5159">
        <w:rPr>
          <w:rFonts w:asciiTheme="minorHAnsi" w:hAnsiTheme="minorHAnsi" w:cstheme="minorHAnsi"/>
        </w:rPr>
        <w:t>7</w:t>
      </w:r>
      <w:r w:rsidRPr="006851B3">
        <w:rPr>
          <w:rFonts w:asciiTheme="minorHAnsi" w:hAnsiTheme="minorHAnsi" w:cstheme="minorHAnsi"/>
        </w:rPr>
        <w:t>. v každém roce trvání</w:t>
      </w:r>
      <w:r>
        <w:rPr>
          <w:rFonts w:asciiTheme="minorHAnsi" w:hAnsiTheme="minorHAnsi" w:cstheme="minorHAnsi"/>
        </w:rPr>
        <w:t xml:space="preserve"> této</w:t>
      </w:r>
      <w:r w:rsidRPr="006851B3">
        <w:rPr>
          <w:rFonts w:asciiTheme="minorHAnsi" w:hAnsiTheme="minorHAnsi" w:cstheme="minorHAnsi"/>
        </w:rPr>
        <w:t xml:space="preserve"> smlouvy </w:t>
      </w:r>
      <w:r w:rsidRPr="00BE405B">
        <w:rPr>
          <w:rFonts w:asciiTheme="minorHAnsi" w:hAnsiTheme="minorHAnsi" w:cstheme="minorHAnsi"/>
        </w:rPr>
        <w:t xml:space="preserve">počínaje 1. </w:t>
      </w:r>
      <w:r w:rsidR="006F5159">
        <w:rPr>
          <w:rFonts w:asciiTheme="minorHAnsi" w:hAnsiTheme="minorHAnsi" w:cstheme="minorHAnsi"/>
        </w:rPr>
        <w:t>7</w:t>
      </w:r>
      <w:r w:rsidRPr="00BE405B">
        <w:rPr>
          <w:rFonts w:asciiTheme="minorHAnsi" w:hAnsiTheme="minorHAnsi" w:cstheme="minorHAnsi"/>
        </w:rPr>
        <w:t xml:space="preserve">. </w:t>
      </w:r>
      <w:r w:rsidR="00C423E2" w:rsidRPr="00BE405B">
        <w:rPr>
          <w:rFonts w:asciiTheme="minorHAnsi" w:hAnsiTheme="minorHAnsi" w:cstheme="minorHAnsi"/>
        </w:rPr>
        <w:t>202</w:t>
      </w:r>
      <w:r w:rsidR="00C423E2">
        <w:rPr>
          <w:rFonts w:asciiTheme="minorHAnsi" w:hAnsiTheme="minorHAnsi" w:cstheme="minorHAnsi"/>
        </w:rPr>
        <w:t>7</w:t>
      </w:r>
      <w:r w:rsidRPr="00BE405B">
        <w:rPr>
          <w:rFonts w:asciiTheme="minorHAnsi" w:hAnsiTheme="minorHAnsi" w:cstheme="minorHAnsi"/>
        </w:rPr>
        <w:t xml:space="preserve">, tj. se zohledněním inflace za rok </w:t>
      </w:r>
      <w:r w:rsidR="00C423E2" w:rsidRPr="00BE405B">
        <w:rPr>
          <w:rFonts w:asciiTheme="minorHAnsi" w:hAnsiTheme="minorHAnsi" w:cstheme="minorHAnsi"/>
        </w:rPr>
        <w:t>202</w:t>
      </w:r>
      <w:r w:rsidR="00C423E2">
        <w:rPr>
          <w:rFonts w:asciiTheme="minorHAnsi" w:hAnsiTheme="minorHAnsi" w:cstheme="minorHAnsi"/>
        </w:rPr>
        <w:t>6</w:t>
      </w:r>
      <w:r w:rsidRPr="006851B3">
        <w:rPr>
          <w:rFonts w:asciiTheme="minorHAnsi" w:hAnsiTheme="minorHAnsi" w:cstheme="minorHAnsi"/>
        </w:rPr>
        <w:t>, o částku odpovídající procentuálnímu navýšení průměrného ročního Indexu cen tržních služeb v podnikatelské sféře</w:t>
      </w:r>
      <w:r w:rsidR="002B303A">
        <w:rPr>
          <w:rFonts w:asciiTheme="minorHAnsi" w:hAnsiTheme="minorHAnsi" w:cstheme="minorHAnsi"/>
        </w:rPr>
        <w:t xml:space="preserve"> za předcházející rok</w:t>
      </w:r>
      <w:r w:rsidRPr="006851B3">
        <w:rPr>
          <w:rFonts w:asciiTheme="minorHAnsi" w:hAnsiTheme="minorHAnsi" w:cstheme="minorHAnsi"/>
        </w:rPr>
        <w:t>. Poskytovatel je povinen objednatele o navýšení ceny postupem dle tohoto odstavce smlouvy předem informovat, a to společně se zasláním podkladů pro fakturaci. V případě, že příslušné hodnoty indexu nebudou k datu první možné fakturace dosud uveřejněny, je poskytovatel oprávněn hodnotu příslušného navýšení ceny oproti již fakturované částce dofakturovat po jejich uveřejnění.</w:t>
      </w:r>
    </w:p>
    <w:p w14:paraId="06DBA892" w14:textId="5B6489DD" w:rsidR="006851B3" w:rsidRPr="006851B3" w:rsidRDefault="006851B3" w:rsidP="009D27F7">
      <w:pPr>
        <w:pStyle w:val="Smlodstavec"/>
        <w:keepNext/>
        <w:keepLines/>
        <w:numPr>
          <w:ilvl w:val="0"/>
          <w:numId w:val="0"/>
        </w:numPr>
        <w:ind w:left="924"/>
        <w:rPr>
          <w:rFonts w:asciiTheme="minorHAnsi" w:hAnsiTheme="minorHAnsi" w:cstheme="minorHAnsi"/>
          <w:i/>
          <w:iCs/>
          <w:sz w:val="22"/>
          <w:szCs w:val="22"/>
        </w:rPr>
      </w:pPr>
      <w:r w:rsidRPr="006851B3">
        <w:rPr>
          <w:rFonts w:asciiTheme="minorHAnsi" w:hAnsiTheme="minorHAnsi" w:cstheme="minorHAnsi"/>
          <w:i/>
          <w:iCs/>
          <w:sz w:val="22"/>
          <w:szCs w:val="22"/>
        </w:rPr>
        <w:t>Pro odstranění pochybností se uvádí následující</w:t>
      </w:r>
      <w:r w:rsidR="00ED2904">
        <w:rPr>
          <w:rFonts w:asciiTheme="minorHAnsi" w:hAnsiTheme="minorHAnsi" w:cstheme="minorHAnsi"/>
          <w:i/>
          <w:iCs/>
          <w:sz w:val="22"/>
          <w:szCs w:val="22"/>
        </w:rPr>
        <w:t xml:space="preserve"> ilustrativní</w:t>
      </w:r>
      <w:r w:rsidRPr="006851B3">
        <w:rPr>
          <w:rFonts w:asciiTheme="minorHAnsi" w:hAnsiTheme="minorHAnsi" w:cstheme="minorHAnsi"/>
          <w:i/>
          <w:iCs/>
          <w:sz w:val="22"/>
          <w:szCs w:val="22"/>
        </w:rPr>
        <w:t xml:space="preserve"> příklad výpočtu navýšení ceny v průběhu plnění smlouvy dle tohoto odstavce:</w:t>
      </w:r>
    </w:p>
    <w:p w14:paraId="33DE8FC7" w14:textId="08391F55" w:rsidR="006851B3" w:rsidRPr="006851B3" w:rsidRDefault="002B303A" w:rsidP="009D27F7">
      <w:pPr>
        <w:pStyle w:val="Smlodstavec"/>
        <w:keepNext/>
        <w:keepLines/>
        <w:numPr>
          <w:ilvl w:val="0"/>
          <w:numId w:val="0"/>
        </w:numPr>
        <w:tabs>
          <w:tab w:val="left" w:pos="3119"/>
          <w:tab w:val="left" w:pos="5954"/>
        </w:tabs>
        <w:ind w:left="924"/>
        <w:rPr>
          <w:rFonts w:asciiTheme="minorHAnsi" w:hAnsiTheme="minorHAnsi" w:cstheme="minorHAnsi"/>
          <w:i/>
          <w:iCs/>
          <w:sz w:val="22"/>
          <w:szCs w:val="22"/>
        </w:rPr>
      </w:pPr>
      <w:r>
        <w:rPr>
          <w:rFonts w:asciiTheme="minorHAnsi" w:hAnsiTheme="minorHAnsi" w:cstheme="minorHAnsi"/>
          <w:i/>
          <w:iCs/>
          <w:sz w:val="22"/>
          <w:szCs w:val="22"/>
        </w:rPr>
        <w:t>„</w:t>
      </w:r>
      <w:r w:rsidR="006851B3" w:rsidRPr="006851B3">
        <w:rPr>
          <w:rFonts w:asciiTheme="minorHAnsi" w:hAnsiTheme="minorHAnsi" w:cstheme="minorHAnsi"/>
          <w:i/>
          <w:iCs/>
          <w:sz w:val="22"/>
          <w:szCs w:val="22"/>
        </w:rPr>
        <w:t>Inflace</w:t>
      </w:r>
      <w:r>
        <w:rPr>
          <w:rFonts w:asciiTheme="minorHAnsi" w:hAnsiTheme="minorHAnsi" w:cstheme="minorHAnsi"/>
          <w:i/>
          <w:iCs/>
          <w:sz w:val="22"/>
          <w:szCs w:val="22"/>
        </w:rPr>
        <w:t>“ dle zvoleného ukazatele</w:t>
      </w:r>
      <w:r w:rsidR="006851B3" w:rsidRPr="006851B3">
        <w:rPr>
          <w:rFonts w:asciiTheme="minorHAnsi" w:hAnsiTheme="minorHAnsi" w:cstheme="minorHAnsi"/>
          <w:i/>
          <w:iCs/>
          <w:sz w:val="22"/>
          <w:szCs w:val="22"/>
        </w:rPr>
        <w:t xml:space="preserve"> za rok 202</w:t>
      </w:r>
      <w:r w:rsidR="00654319">
        <w:rPr>
          <w:rFonts w:asciiTheme="minorHAnsi" w:hAnsiTheme="minorHAnsi" w:cstheme="minorHAnsi"/>
          <w:i/>
          <w:iCs/>
          <w:sz w:val="22"/>
          <w:szCs w:val="22"/>
        </w:rPr>
        <w:t>5</w:t>
      </w:r>
      <w:r w:rsidR="006851B3" w:rsidRPr="006851B3">
        <w:rPr>
          <w:rFonts w:asciiTheme="minorHAnsi" w:hAnsiTheme="minorHAnsi" w:cstheme="minorHAnsi"/>
          <w:i/>
          <w:iCs/>
          <w:sz w:val="22"/>
          <w:szCs w:val="22"/>
        </w:rPr>
        <w:t>: 5 %</w:t>
      </w:r>
      <w:r w:rsidR="006851B3" w:rsidRPr="006851B3">
        <w:rPr>
          <w:rFonts w:asciiTheme="minorHAnsi" w:hAnsiTheme="minorHAnsi" w:cstheme="minorHAnsi"/>
          <w:i/>
          <w:iCs/>
          <w:sz w:val="22"/>
          <w:szCs w:val="22"/>
        </w:rPr>
        <w:tab/>
        <w:t>není relevantní;</w:t>
      </w:r>
    </w:p>
    <w:p w14:paraId="7C3E9B9B" w14:textId="1273AA84" w:rsidR="006851B3" w:rsidRPr="006851B3" w:rsidRDefault="002B303A" w:rsidP="009D27F7">
      <w:pPr>
        <w:pStyle w:val="Smlodstavec"/>
        <w:keepNext/>
        <w:keepLines/>
        <w:numPr>
          <w:ilvl w:val="0"/>
          <w:numId w:val="0"/>
        </w:numPr>
        <w:tabs>
          <w:tab w:val="left" w:pos="3119"/>
          <w:tab w:val="left" w:pos="5954"/>
        </w:tabs>
        <w:ind w:left="924"/>
        <w:rPr>
          <w:rFonts w:asciiTheme="minorHAnsi" w:hAnsiTheme="minorHAnsi" w:cstheme="minorHAnsi"/>
          <w:i/>
          <w:iCs/>
          <w:sz w:val="22"/>
          <w:szCs w:val="22"/>
        </w:rPr>
      </w:pPr>
      <w:r>
        <w:rPr>
          <w:rFonts w:asciiTheme="minorHAnsi" w:hAnsiTheme="minorHAnsi" w:cstheme="minorHAnsi"/>
          <w:i/>
          <w:iCs/>
          <w:sz w:val="22"/>
          <w:szCs w:val="22"/>
        </w:rPr>
        <w:t>„</w:t>
      </w:r>
      <w:r w:rsidRPr="006851B3">
        <w:rPr>
          <w:rFonts w:asciiTheme="minorHAnsi" w:hAnsiTheme="minorHAnsi" w:cstheme="minorHAnsi"/>
          <w:i/>
          <w:iCs/>
          <w:sz w:val="22"/>
          <w:szCs w:val="22"/>
        </w:rPr>
        <w:t>Inflace</w:t>
      </w:r>
      <w:r>
        <w:rPr>
          <w:rFonts w:asciiTheme="minorHAnsi" w:hAnsiTheme="minorHAnsi" w:cstheme="minorHAnsi"/>
          <w:i/>
          <w:iCs/>
          <w:sz w:val="22"/>
          <w:szCs w:val="22"/>
        </w:rPr>
        <w:t>“ dle zvoleného ukazatele</w:t>
      </w:r>
      <w:r w:rsidRPr="006851B3">
        <w:rPr>
          <w:rFonts w:asciiTheme="minorHAnsi" w:hAnsiTheme="minorHAnsi" w:cstheme="minorHAnsi"/>
          <w:i/>
          <w:iCs/>
          <w:sz w:val="22"/>
          <w:szCs w:val="22"/>
        </w:rPr>
        <w:t xml:space="preserve"> </w:t>
      </w:r>
      <w:r w:rsidR="006851B3" w:rsidRPr="006851B3">
        <w:rPr>
          <w:rFonts w:asciiTheme="minorHAnsi" w:hAnsiTheme="minorHAnsi" w:cstheme="minorHAnsi"/>
          <w:i/>
          <w:iCs/>
          <w:sz w:val="22"/>
          <w:szCs w:val="22"/>
        </w:rPr>
        <w:t>za rok 202</w:t>
      </w:r>
      <w:r w:rsidR="00654319">
        <w:rPr>
          <w:rFonts w:asciiTheme="minorHAnsi" w:hAnsiTheme="minorHAnsi" w:cstheme="minorHAnsi"/>
          <w:i/>
          <w:iCs/>
          <w:sz w:val="22"/>
          <w:szCs w:val="22"/>
        </w:rPr>
        <w:t>6</w:t>
      </w:r>
      <w:r w:rsidR="006851B3" w:rsidRPr="006851B3">
        <w:rPr>
          <w:rFonts w:asciiTheme="minorHAnsi" w:hAnsiTheme="minorHAnsi" w:cstheme="minorHAnsi"/>
          <w:i/>
          <w:iCs/>
          <w:sz w:val="22"/>
          <w:szCs w:val="22"/>
        </w:rPr>
        <w:t>: 2,8 %</w:t>
      </w:r>
      <w:r>
        <w:rPr>
          <w:rFonts w:asciiTheme="minorHAnsi" w:hAnsiTheme="minorHAnsi" w:cstheme="minorHAnsi"/>
          <w:i/>
          <w:iCs/>
          <w:sz w:val="22"/>
          <w:szCs w:val="22"/>
        </w:rPr>
        <w:tab/>
      </w:r>
      <w:r w:rsidR="006851B3" w:rsidRPr="006851B3">
        <w:rPr>
          <w:rFonts w:asciiTheme="minorHAnsi" w:hAnsiTheme="minorHAnsi" w:cstheme="minorHAnsi"/>
          <w:i/>
          <w:iCs/>
          <w:sz w:val="22"/>
          <w:szCs w:val="22"/>
        </w:rPr>
        <w:t>nezohledňuje se;</w:t>
      </w:r>
    </w:p>
    <w:p w14:paraId="00A1A13A" w14:textId="2962DC87" w:rsidR="00BD54B9" w:rsidRDefault="002B303A" w:rsidP="009D27F7">
      <w:pPr>
        <w:pStyle w:val="Smlodstavec"/>
        <w:keepLines/>
        <w:numPr>
          <w:ilvl w:val="0"/>
          <w:numId w:val="0"/>
        </w:numPr>
        <w:tabs>
          <w:tab w:val="left" w:pos="3119"/>
          <w:tab w:val="left" w:pos="5954"/>
        </w:tabs>
        <w:ind w:left="5954" w:hanging="5027"/>
        <w:rPr>
          <w:rFonts w:asciiTheme="minorHAnsi" w:hAnsiTheme="minorHAnsi" w:cstheme="minorHAnsi"/>
          <w:i/>
          <w:iCs/>
          <w:sz w:val="22"/>
          <w:szCs w:val="22"/>
        </w:rPr>
      </w:pPr>
      <w:r>
        <w:rPr>
          <w:rFonts w:asciiTheme="minorHAnsi" w:hAnsiTheme="minorHAnsi" w:cstheme="minorHAnsi"/>
          <w:i/>
          <w:iCs/>
          <w:sz w:val="22"/>
          <w:szCs w:val="22"/>
        </w:rPr>
        <w:t>„</w:t>
      </w:r>
      <w:r w:rsidRPr="006851B3">
        <w:rPr>
          <w:rFonts w:asciiTheme="minorHAnsi" w:hAnsiTheme="minorHAnsi" w:cstheme="minorHAnsi"/>
          <w:i/>
          <w:iCs/>
          <w:sz w:val="22"/>
          <w:szCs w:val="22"/>
        </w:rPr>
        <w:t>Inflace</w:t>
      </w:r>
      <w:r>
        <w:rPr>
          <w:rFonts w:asciiTheme="minorHAnsi" w:hAnsiTheme="minorHAnsi" w:cstheme="minorHAnsi"/>
          <w:i/>
          <w:iCs/>
          <w:sz w:val="22"/>
          <w:szCs w:val="22"/>
        </w:rPr>
        <w:t>“ dle zvoleného ukazatele</w:t>
      </w:r>
      <w:r w:rsidRPr="006851B3">
        <w:rPr>
          <w:rFonts w:asciiTheme="minorHAnsi" w:hAnsiTheme="minorHAnsi" w:cstheme="minorHAnsi"/>
          <w:i/>
          <w:iCs/>
          <w:sz w:val="22"/>
          <w:szCs w:val="22"/>
        </w:rPr>
        <w:t xml:space="preserve"> </w:t>
      </w:r>
      <w:r w:rsidR="006851B3" w:rsidRPr="006851B3">
        <w:rPr>
          <w:rFonts w:asciiTheme="minorHAnsi" w:hAnsiTheme="minorHAnsi" w:cstheme="minorHAnsi"/>
          <w:i/>
          <w:iCs/>
          <w:sz w:val="22"/>
          <w:szCs w:val="22"/>
        </w:rPr>
        <w:t>za rok 202</w:t>
      </w:r>
      <w:r w:rsidR="00654319">
        <w:rPr>
          <w:rFonts w:asciiTheme="minorHAnsi" w:hAnsiTheme="minorHAnsi" w:cstheme="minorHAnsi"/>
          <w:i/>
          <w:iCs/>
          <w:sz w:val="22"/>
          <w:szCs w:val="22"/>
        </w:rPr>
        <w:t>7</w:t>
      </w:r>
      <w:r w:rsidR="006851B3" w:rsidRPr="006851B3">
        <w:rPr>
          <w:rFonts w:asciiTheme="minorHAnsi" w:hAnsiTheme="minorHAnsi" w:cstheme="minorHAnsi"/>
          <w:i/>
          <w:iCs/>
          <w:sz w:val="22"/>
          <w:szCs w:val="22"/>
        </w:rPr>
        <w:t>:</w:t>
      </w:r>
      <w:r w:rsidR="00F94DE1">
        <w:rPr>
          <w:rFonts w:asciiTheme="minorHAnsi" w:hAnsiTheme="minorHAnsi" w:cstheme="minorHAnsi"/>
          <w:i/>
          <w:iCs/>
          <w:sz w:val="22"/>
          <w:szCs w:val="22"/>
        </w:rPr>
        <w:t xml:space="preserve"> </w:t>
      </w:r>
      <w:r w:rsidR="006851B3">
        <w:rPr>
          <w:rFonts w:asciiTheme="minorHAnsi" w:hAnsiTheme="minorHAnsi" w:cstheme="minorHAnsi"/>
          <w:i/>
          <w:iCs/>
          <w:sz w:val="22"/>
          <w:szCs w:val="22"/>
        </w:rPr>
        <w:t>5</w:t>
      </w:r>
      <w:r w:rsidR="006851B3" w:rsidRPr="006851B3">
        <w:rPr>
          <w:rFonts w:asciiTheme="minorHAnsi" w:hAnsiTheme="minorHAnsi" w:cstheme="minorHAnsi"/>
          <w:i/>
          <w:iCs/>
          <w:sz w:val="22"/>
          <w:szCs w:val="22"/>
        </w:rPr>
        <w:t>,5 %</w:t>
      </w:r>
      <w:r w:rsidR="006851B3" w:rsidRPr="006851B3">
        <w:rPr>
          <w:rFonts w:asciiTheme="minorHAnsi" w:hAnsiTheme="minorHAnsi" w:cstheme="minorHAnsi"/>
          <w:i/>
          <w:iCs/>
          <w:sz w:val="22"/>
          <w:szCs w:val="22"/>
        </w:rPr>
        <w:tab/>
        <w:t xml:space="preserve">cena za poskytnutí úklidové služby </w:t>
      </w:r>
      <w:r>
        <w:rPr>
          <w:rFonts w:asciiTheme="minorHAnsi" w:hAnsiTheme="minorHAnsi" w:cstheme="minorHAnsi"/>
          <w:i/>
          <w:iCs/>
          <w:sz w:val="22"/>
          <w:szCs w:val="22"/>
        </w:rPr>
        <w:t>dle čl. 3.1. této smlouvy</w:t>
      </w:r>
      <w:r w:rsidR="006851B3" w:rsidRPr="006851B3">
        <w:rPr>
          <w:rFonts w:asciiTheme="minorHAnsi" w:hAnsiTheme="minorHAnsi" w:cstheme="minorHAnsi"/>
          <w:i/>
          <w:iCs/>
          <w:sz w:val="22"/>
          <w:szCs w:val="22"/>
        </w:rPr>
        <w:t xml:space="preserve"> se k 1. </w:t>
      </w:r>
      <w:r w:rsidR="006F5159">
        <w:rPr>
          <w:rFonts w:asciiTheme="minorHAnsi" w:hAnsiTheme="minorHAnsi" w:cstheme="minorHAnsi"/>
          <w:i/>
          <w:iCs/>
          <w:sz w:val="22"/>
          <w:szCs w:val="22"/>
        </w:rPr>
        <w:t>7</w:t>
      </w:r>
      <w:r w:rsidR="006851B3" w:rsidRPr="006851B3">
        <w:rPr>
          <w:rFonts w:asciiTheme="minorHAnsi" w:hAnsiTheme="minorHAnsi" w:cstheme="minorHAnsi"/>
          <w:i/>
          <w:iCs/>
          <w:sz w:val="22"/>
          <w:szCs w:val="22"/>
        </w:rPr>
        <w:t>. 202</w:t>
      </w:r>
      <w:r w:rsidR="00654319">
        <w:rPr>
          <w:rFonts w:asciiTheme="minorHAnsi" w:hAnsiTheme="minorHAnsi" w:cstheme="minorHAnsi"/>
          <w:i/>
          <w:iCs/>
          <w:sz w:val="22"/>
          <w:szCs w:val="22"/>
        </w:rPr>
        <w:t>8</w:t>
      </w:r>
      <w:r w:rsidR="006851B3" w:rsidRPr="006851B3">
        <w:rPr>
          <w:rFonts w:asciiTheme="minorHAnsi" w:hAnsiTheme="minorHAnsi" w:cstheme="minorHAnsi"/>
          <w:i/>
          <w:iCs/>
          <w:sz w:val="22"/>
          <w:szCs w:val="22"/>
        </w:rPr>
        <w:t xml:space="preserve"> zvýší o částku odpovídající </w:t>
      </w:r>
      <w:r w:rsidR="006851B3">
        <w:rPr>
          <w:rFonts w:asciiTheme="minorHAnsi" w:hAnsiTheme="minorHAnsi" w:cstheme="minorHAnsi"/>
          <w:i/>
          <w:iCs/>
          <w:sz w:val="22"/>
          <w:szCs w:val="22"/>
        </w:rPr>
        <w:t>5</w:t>
      </w:r>
      <w:r w:rsidR="006851B3" w:rsidRPr="006851B3">
        <w:rPr>
          <w:rFonts w:asciiTheme="minorHAnsi" w:hAnsiTheme="minorHAnsi" w:cstheme="minorHAnsi"/>
          <w:i/>
          <w:iCs/>
          <w:sz w:val="22"/>
          <w:szCs w:val="22"/>
        </w:rPr>
        <w:t>,5 %</w:t>
      </w:r>
      <w:r>
        <w:rPr>
          <w:rFonts w:asciiTheme="minorHAnsi" w:hAnsiTheme="minorHAnsi" w:cstheme="minorHAnsi"/>
          <w:i/>
          <w:iCs/>
          <w:sz w:val="22"/>
          <w:szCs w:val="22"/>
        </w:rPr>
        <w:t>.</w:t>
      </w:r>
    </w:p>
    <w:bookmarkEnd w:id="6"/>
    <w:p w14:paraId="4889F58F" w14:textId="0170C70D" w:rsidR="00F62D88" w:rsidRPr="006851B3" w:rsidRDefault="00F62D88"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6851B3">
        <w:rPr>
          <w:rFonts w:asciiTheme="minorHAnsi" w:hAnsiTheme="minorHAnsi" w:cstheme="minorHAnsi"/>
        </w:rPr>
        <w:lastRenderedPageBreak/>
        <w:t xml:space="preserve">Navýšení ceny podle </w:t>
      </w:r>
      <w:r w:rsidR="00722162" w:rsidRPr="006851B3">
        <w:rPr>
          <w:rFonts w:asciiTheme="minorHAnsi" w:hAnsiTheme="minorHAnsi" w:cstheme="minorHAnsi"/>
        </w:rPr>
        <w:t>odst</w:t>
      </w:r>
      <w:r w:rsidRPr="006851B3">
        <w:rPr>
          <w:rFonts w:asciiTheme="minorHAnsi" w:hAnsiTheme="minorHAnsi" w:cstheme="minorHAnsi"/>
        </w:rPr>
        <w:t>. 3.2. bude provedeno v souladu s </w:t>
      </w:r>
      <w:r w:rsidR="00722162" w:rsidRPr="006851B3">
        <w:rPr>
          <w:rFonts w:asciiTheme="minorHAnsi" w:hAnsiTheme="minorHAnsi" w:cstheme="minorHAnsi"/>
        </w:rPr>
        <w:t>odst</w:t>
      </w:r>
      <w:r w:rsidRPr="006851B3">
        <w:rPr>
          <w:rFonts w:asciiTheme="minorHAnsi" w:hAnsiTheme="minorHAnsi" w:cstheme="minorHAnsi"/>
        </w:rPr>
        <w:t>. 10.</w:t>
      </w:r>
      <w:r w:rsidR="00311AB0">
        <w:rPr>
          <w:rFonts w:asciiTheme="minorHAnsi" w:hAnsiTheme="minorHAnsi" w:cstheme="minorHAnsi"/>
        </w:rPr>
        <w:t>7</w:t>
      </w:r>
      <w:r w:rsidRPr="006851B3">
        <w:rPr>
          <w:rFonts w:asciiTheme="minorHAnsi" w:hAnsiTheme="minorHAnsi" w:cstheme="minorHAnsi"/>
        </w:rPr>
        <w:t xml:space="preserve">. této </w:t>
      </w:r>
      <w:r w:rsidR="00722162" w:rsidRPr="006851B3">
        <w:rPr>
          <w:rFonts w:asciiTheme="minorHAnsi" w:hAnsiTheme="minorHAnsi" w:cstheme="minorHAnsi"/>
        </w:rPr>
        <w:t>s</w:t>
      </w:r>
      <w:r w:rsidRPr="006851B3">
        <w:rPr>
          <w:rFonts w:asciiTheme="minorHAnsi" w:hAnsiTheme="minorHAnsi" w:cstheme="minorHAnsi"/>
        </w:rPr>
        <w:t>mlouvy. Smluvní strany jsou povinny zahájit jednání o navýšení ceny do 14 dnů od doručení výzvy poskytovatele k</w:t>
      </w:r>
      <w:r w:rsidR="00594EF2" w:rsidRPr="006851B3">
        <w:rPr>
          <w:rFonts w:asciiTheme="minorHAnsi" w:hAnsiTheme="minorHAnsi" w:cstheme="minorHAnsi"/>
        </w:rPr>
        <w:t> </w:t>
      </w:r>
      <w:r w:rsidRPr="006851B3">
        <w:rPr>
          <w:rFonts w:asciiTheme="minorHAnsi" w:hAnsiTheme="minorHAnsi" w:cstheme="minorHAnsi"/>
        </w:rPr>
        <w:t>zahájení takového jednání objednateli.</w:t>
      </w:r>
    </w:p>
    <w:p w14:paraId="5CE0A3E1" w14:textId="3C07CD89" w:rsidR="0054585A" w:rsidRPr="00594EF2"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Cena za poskytnutí úklidové služby zahrnuje veškeré práce nezbytné k provádění služeb </w:t>
      </w:r>
      <w:r w:rsidR="0054585A" w:rsidRPr="00B45B97">
        <w:rPr>
          <w:rFonts w:asciiTheme="minorHAnsi" w:hAnsiTheme="minorHAnsi" w:cstheme="minorHAnsi"/>
        </w:rPr>
        <w:t>a</w:t>
      </w:r>
      <w:r w:rsidRPr="00B45B97">
        <w:rPr>
          <w:rFonts w:asciiTheme="minorHAnsi" w:hAnsiTheme="minorHAnsi" w:cstheme="minorHAnsi"/>
        </w:rPr>
        <w:t xml:space="preserve"> obsahuje veškeré náklady poskytovatele dle této smlouvy spojené s provedením služeb v rozsahu zřejmém z této smlouvy </w:t>
      </w:r>
      <w:r w:rsidR="007D7E49">
        <w:rPr>
          <w:rFonts w:asciiTheme="minorHAnsi" w:hAnsiTheme="minorHAnsi" w:cstheme="minorHAnsi"/>
        </w:rPr>
        <w:t xml:space="preserve">a jejích příloh </w:t>
      </w:r>
      <w:r w:rsidRPr="00B45B97">
        <w:rPr>
          <w:rFonts w:asciiTheme="minorHAnsi" w:hAnsiTheme="minorHAnsi" w:cstheme="minorHAnsi"/>
        </w:rPr>
        <w:t>v dohodnutých termínech a kvalitě</w:t>
      </w:r>
      <w:r w:rsidRPr="00594EF2">
        <w:rPr>
          <w:rFonts w:asciiTheme="minorHAnsi" w:hAnsiTheme="minorHAnsi" w:cstheme="minorHAnsi"/>
        </w:rPr>
        <w:t xml:space="preserve">. </w:t>
      </w:r>
      <w:r w:rsidR="002C57D4">
        <w:rPr>
          <w:rFonts w:asciiTheme="minorHAnsi" w:hAnsiTheme="minorHAnsi" w:cstheme="minorHAnsi"/>
        </w:rPr>
        <w:t> Smluvní strany berou na vědomí, že v případě dočasného</w:t>
      </w:r>
      <w:r w:rsidRPr="00094BD6">
        <w:rPr>
          <w:rFonts w:asciiTheme="minorHAnsi" w:hAnsiTheme="minorHAnsi" w:cstheme="minorHAnsi"/>
        </w:rPr>
        <w:t xml:space="preserve"> snížení</w:t>
      </w:r>
      <w:r w:rsidR="002C57D4">
        <w:rPr>
          <w:rFonts w:asciiTheme="minorHAnsi" w:hAnsiTheme="minorHAnsi" w:cstheme="minorHAnsi"/>
        </w:rPr>
        <w:t xml:space="preserve"> či naopak zvýšení</w:t>
      </w:r>
      <w:r w:rsidRPr="00094BD6">
        <w:rPr>
          <w:rFonts w:asciiTheme="minorHAnsi" w:hAnsiTheme="minorHAnsi" w:cstheme="minorHAnsi"/>
        </w:rPr>
        <w:t xml:space="preserve"> úklidové plochy</w:t>
      </w:r>
      <w:r w:rsidR="00867373">
        <w:rPr>
          <w:rFonts w:asciiTheme="minorHAnsi" w:hAnsiTheme="minorHAnsi" w:cstheme="minorHAnsi"/>
        </w:rPr>
        <w:t xml:space="preserve"> dle čl. 2.1. této smlouvy (např. z důvodu administrativních, personálně-organizačních – neobsazení/nevyužívání některých kanceláří/prostor) apod.</w:t>
      </w:r>
      <w:r w:rsidRPr="00094BD6">
        <w:rPr>
          <w:rFonts w:asciiTheme="minorHAnsi" w:hAnsiTheme="minorHAnsi" w:cstheme="minorHAnsi"/>
        </w:rPr>
        <w:t xml:space="preserve"> nebo</w:t>
      </w:r>
      <w:r w:rsidR="00867373">
        <w:rPr>
          <w:rFonts w:asciiTheme="minorHAnsi" w:hAnsiTheme="minorHAnsi" w:cstheme="minorHAnsi"/>
        </w:rPr>
        <w:t xml:space="preserve"> </w:t>
      </w:r>
      <w:r w:rsidRPr="00094BD6">
        <w:rPr>
          <w:rFonts w:asciiTheme="minorHAnsi" w:hAnsiTheme="minorHAnsi" w:cstheme="minorHAnsi"/>
        </w:rPr>
        <w:t>četnosti nebo druhu požadovaných prací b</w:t>
      </w:r>
      <w:r w:rsidR="00CF783E" w:rsidRPr="00094BD6">
        <w:rPr>
          <w:rFonts w:asciiTheme="minorHAnsi" w:hAnsiTheme="minorHAnsi" w:cstheme="minorHAnsi"/>
        </w:rPr>
        <w:t>ude</w:t>
      </w:r>
      <w:r w:rsidRPr="00094BD6">
        <w:rPr>
          <w:rFonts w:asciiTheme="minorHAnsi" w:hAnsiTheme="minorHAnsi" w:cstheme="minorHAnsi"/>
        </w:rPr>
        <w:t xml:space="preserve"> cena </w:t>
      </w:r>
      <w:r w:rsidR="007D7E49">
        <w:rPr>
          <w:rFonts w:asciiTheme="minorHAnsi" w:hAnsiTheme="minorHAnsi" w:cstheme="minorHAnsi"/>
        </w:rPr>
        <w:t xml:space="preserve">za poskytnutí úklidové </w:t>
      </w:r>
      <w:r w:rsidRPr="00094BD6">
        <w:rPr>
          <w:rFonts w:asciiTheme="minorHAnsi" w:hAnsiTheme="minorHAnsi" w:cstheme="minorHAnsi"/>
        </w:rPr>
        <w:t>služb</w:t>
      </w:r>
      <w:r w:rsidR="007D7E49">
        <w:rPr>
          <w:rFonts w:asciiTheme="minorHAnsi" w:hAnsiTheme="minorHAnsi" w:cstheme="minorHAnsi"/>
        </w:rPr>
        <w:t>y</w:t>
      </w:r>
      <w:r w:rsidRPr="00094BD6">
        <w:rPr>
          <w:rFonts w:asciiTheme="minorHAnsi" w:hAnsiTheme="minorHAnsi" w:cstheme="minorHAnsi"/>
        </w:rPr>
        <w:t xml:space="preserve"> </w:t>
      </w:r>
      <w:r w:rsidR="00867373">
        <w:rPr>
          <w:rFonts w:asciiTheme="minorHAnsi" w:hAnsiTheme="minorHAnsi" w:cstheme="minorHAnsi"/>
        </w:rPr>
        <w:t>po dobu trvání této smlouvy neměnná</w:t>
      </w:r>
      <w:r w:rsidRPr="00094BD6">
        <w:rPr>
          <w:rFonts w:asciiTheme="minorHAnsi" w:hAnsiTheme="minorHAnsi" w:cstheme="minorHAnsi"/>
        </w:rPr>
        <w:t>.</w:t>
      </w:r>
    </w:p>
    <w:p w14:paraId="66510400" w14:textId="45E167DC" w:rsidR="0003322E"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Objednatel se zavazuje platit poskytovateli za poskytnuté úklidové služby specifikované v čl. II. </w:t>
      </w:r>
      <w:r w:rsidR="00B45B97">
        <w:rPr>
          <w:rFonts w:asciiTheme="minorHAnsi" w:hAnsiTheme="minorHAnsi" w:cstheme="minorHAnsi"/>
        </w:rPr>
        <w:t xml:space="preserve">této smlouvy </w:t>
      </w:r>
      <w:r w:rsidRPr="00B45B97">
        <w:rPr>
          <w:rFonts w:asciiTheme="minorHAnsi" w:hAnsiTheme="minorHAnsi" w:cstheme="minorHAnsi"/>
        </w:rPr>
        <w:t>cenu vždy za jeden kalendářní měsíc, a to na základě dílčí faktury – daňového dokladu vystaveného poskytovatelem k poslednímu dni příslušného kalendářního měsíce, ve</w:t>
      </w:r>
      <w:r w:rsidR="00933995">
        <w:rPr>
          <w:rFonts w:asciiTheme="minorHAnsi" w:hAnsiTheme="minorHAnsi" w:cstheme="minorHAnsi"/>
        </w:rPr>
        <w:t> </w:t>
      </w:r>
      <w:r w:rsidRPr="00B45B97">
        <w:rPr>
          <w:rFonts w:asciiTheme="minorHAnsi" w:hAnsiTheme="minorHAnsi" w:cstheme="minorHAnsi"/>
        </w:rPr>
        <w:t>výši podle </w:t>
      </w:r>
      <w:r w:rsidR="007D7E49">
        <w:rPr>
          <w:rFonts w:asciiTheme="minorHAnsi" w:hAnsiTheme="minorHAnsi" w:cstheme="minorHAnsi"/>
        </w:rPr>
        <w:t>odst</w:t>
      </w:r>
      <w:r w:rsidRPr="00B45B97">
        <w:rPr>
          <w:rFonts w:asciiTheme="minorHAnsi" w:hAnsiTheme="minorHAnsi" w:cstheme="minorHAnsi"/>
        </w:rPr>
        <w:t>. 3.1</w:t>
      </w:r>
      <w:r w:rsidR="001C3CD4">
        <w:rPr>
          <w:rFonts w:asciiTheme="minorHAnsi" w:hAnsiTheme="minorHAnsi" w:cstheme="minorHAnsi"/>
        </w:rPr>
        <w:t>.</w:t>
      </w:r>
      <w:r w:rsidRPr="00B45B97">
        <w:rPr>
          <w:rFonts w:asciiTheme="minorHAnsi" w:hAnsiTheme="minorHAnsi" w:cstheme="minorHAnsi"/>
        </w:rPr>
        <w:t xml:space="preserve"> této smlouvy</w:t>
      </w:r>
      <w:r w:rsidR="007D7E49">
        <w:rPr>
          <w:rFonts w:asciiTheme="minorHAnsi" w:hAnsiTheme="minorHAnsi" w:cstheme="minorHAnsi"/>
        </w:rPr>
        <w:t xml:space="preserve"> (položka „provedení úklidu všech objektů za období 1</w:t>
      </w:r>
      <w:r w:rsidR="00933995">
        <w:rPr>
          <w:rFonts w:asciiTheme="minorHAnsi" w:hAnsiTheme="minorHAnsi" w:cstheme="minorHAnsi"/>
        </w:rPr>
        <w:t> </w:t>
      </w:r>
      <w:r w:rsidR="007D7E49">
        <w:rPr>
          <w:rFonts w:asciiTheme="minorHAnsi" w:hAnsiTheme="minorHAnsi" w:cstheme="minorHAnsi"/>
        </w:rPr>
        <w:t>měsíce“)</w:t>
      </w:r>
      <w:r w:rsidRPr="00B45B97">
        <w:rPr>
          <w:rFonts w:asciiTheme="minorHAnsi" w:hAnsiTheme="minorHAnsi" w:cstheme="minorHAnsi"/>
        </w:rPr>
        <w:t xml:space="preserve">. </w:t>
      </w:r>
      <w:r w:rsidR="0003187B">
        <w:rPr>
          <w:rFonts w:asciiTheme="minorHAnsi" w:hAnsiTheme="minorHAnsi" w:cstheme="minorHAnsi"/>
        </w:rPr>
        <w:t>Mimořádné služby</w:t>
      </w:r>
      <w:r w:rsidR="0003187B" w:rsidRPr="00A0124C">
        <w:rPr>
          <w:rFonts w:asciiTheme="minorHAnsi" w:hAnsiTheme="minorHAnsi" w:cstheme="minorHAnsi"/>
        </w:rPr>
        <w:t xml:space="preserve"> budou fakturovány po uplynutí kalendářního měsíce, ve kterém byly takové činnosti řádně provedeny v celém rozsahu</w:t>
      </w:r>
      <w:r w:rsidR="00A27D84">
        <w:rPr>
          <w:rFonts w:asciiTheme="minorHAnsi" w:hAnsiTheme="minorHAnsi" w:cstheme="minorHAnsi"/>
        </w:rPr>
        <w:t xml:space="preserve">. </w:t>
      </w:r>
      <w:r w:rsidRPr="00B45B97">
        <w:rPr>
          <w:rFonts w:asciiTheme="minorHAnsi" w:hAnsiTheme="minorHAnsi" w:cstheme="minorHAnsi"/>
        </w:rPr>
        <w:t>Dnem uskutečnění dílčího zdanitelného plnění je poslední kalendářní den příslušného kalendářního měsíce. Splatnost faktury je do 21 kalendářních dní ode dne jejího doručení objednateli.</w:t>
      </w:r>
      <w:r w:rsidR="00D318BD">
        <w:rPr>
          <w:rFonts w:asciiTheme="minorHAnsi" w:hAnsiTheme="minorHAnsi" w:cstheme="minorHAnsi"/>
        </w:rPr>
        <w:t xml:space="preserve"> </w:t>
      </w:r>
    </w:p>
    <w:p w14:paraId="6E6C6C87" w14:textId="008809F4" w:rsidR="00F5334E" w:rsidRPr="00AB30FC" w:rsidRDefault="00BE5844"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AB30FC">
        <w:rPr>
          <w:rFonts w:asciiTheme="minorHAnsi" w:hAnsiTheme="minorHAnsi" w:cstheme="minorHAnsi"/>
        </w:rPr>
        <w:t xml:space="preserve">Přílohou faktury za </w:t>
      </w:r>
      <w:r w:rsidR="008A23B0" w:rsidRPr="00AB30FC">
        <w:rPr>
          <w:rFonts w:asciiTheme="minorHAnsi" w:hAnsiTheme="minorHAnsi" w:cstheme="minorHAnsi"/>
        </w:rPr>
        <w:t>provedení Mimořádných služeb</w:t>
      </w:r>
      <w:r w:rsidR="00D33DE8" w:rsidRPr="00AB30FC">
        <w:rPr>
          <w:rFonts w:asciiTheme="minorHAnsi" w:hAnsiTheme="minorHAnsi" w:cstheme="minorHAnsi"/>
        </w:rPr>
        <w:t xml:space="preserve"> bude</w:t>
      </w:r>
      <w:r w:rsidR="00F806C6" w:rsidRPr="00AB30FC">
        <w:rPr>
          <w:rFonts w:asciiTheme="minorHAnsi" w:hAnsiTheme="minorHAnsi" w:cstheme="minorHAnsi"/>
        </w:rPr>
        <w:t xml:space="preserve"> soupis </w:t>
      </w:r>
      <w:r w:rsidR="006A7143" w:rsidRPr="00AB30FC">
        <w:rPr>
          <w:rFonts w:asciiTheme="minorHAnsi" w:hAnsiTheme="minorHAnsi" w:cstheme="minorHAnsi"/>
        </w:rPr>
        <w:t xml:space="preserve">činností, které v rámci požadavku objednatele na provedení Mimořádných služeb </w:t>
      </w:r>
      <w:r w:rsidR="004B45EB" w:rsidRPr="00AB30FC">
        <w:rPr>
          <w:rFonts w:asciiTheme="minorHAnsi" w:hAnsiTheme="minorHAnsi" w:cstheme="minorHAnsi"/>
        </w:rPr>
        <w:t xml:space="preserve">poskytovatel </w:t>
      </w:r>
      <w:r w:rsidR="00713DA1" w:rsidRPr="00AB30FC">
        <w:rPr>
          <w:rFonts w:asciiTheme="minorHAnsi" w:hAnsiTheme="minorHAnsi" w:cstheme="minorHAnsi"/>
        </w:rPr>
        <w:t xml:space="preserve">uskutečnil. Soupis bude </w:t>
      </w:r>
      <w:r w:rsidR="00A23EB8" w:rsidRPr="00AB30FC">
        <w:rPr>
          <w:rFonts w:asciiTheme="minorHAnsi" w:hAnsiTheme="minorHAnsi" w:cstheme="minorHAnsi"/>
        </w:rPr>
        <w:t xml:space="preserve">u každé jednotlivé činnosti </w:t>
      </w:r>
      <w:r w:rsidR="00713DA1" w:rsidRPr="00AB30FC">
        <w:rPr>
          <w:rFonts w:asciiTheme="minorHAnsi" w:hAnsiTheme="minorHAnsi" w:cstheme="minorHAnsi"/>
        </w:rPr>
        <w:t xml:space="preserve">obsahovat </w:t>
      </w:r>
      <w:r w:rsidR="00AB30FC">
        <w:rPr>
          <w:rFonts w:asciiTheme="minorHAnsi" w:hAnsiTheme="minorHAnsi" w:cstheme="minorHAnsi"/>
        </w:rPr>
        <w:t xml:space="preserve">alespoň </w:t>
      </w:r>
      <w:r w:rsidR="00713DA1" w:rsidRPr="00AB30FC">
        <w:rPr>
          <w:rFonts w:asciiTheme="minorHAnsi" w:hAnsiTheme="minorHAnsi" w:cstheme="minorHAnsi"/>
        </w:rPr>
        <w:t xml:space="preserve">stručný popis provedené činnosti, </w:t>
      </w:r>
      <w:r w:rsidR="00A23EB8" w:rsidRPr="00AB30FC">
        <w:rPr>
          <w:rFonts w:asciiTheme="minorHAnsi" w:hAnsiTheme="minorHAnsi" w:cstheme="minorHAnsi"/>
        </w:rPr>
        <w:t>datum provedení a</w:t>
      </w:r>
      <w:r w:rsidR="002531EC" w:rsidRPr="00AB30FC">
        <w:rPr>
          <w:rFonts w:asciiTheme="minorHAnsi" w:hAnsiTheme="minorHAnsi" w:cstheme="minorHAnsi"/>
        </w:rPr>
        <w:t> </w:t>
      </w:r>
      <w:r w:rsidR="0048724A" w:rsidRPr="00AB30FC">
        <w:rPr>
          <w:rFonts w:asciiTheme="minorHAnsi" w:hAnsiTheme="minorHAnsi" w:cstheme="minorHAnsi"/>
        </w:rPr>
        <w:t xml:space="preserve">skutečnou </w:t>
      </w:r>
      <w:r w:rsidR="00A23EB8" w:rsidRPr="00AB30FC">
        <w:rPr>
          <w:rFonts w:asciiTheme="minorHAnsi" w:hAnsiTheme="minorHAnsi" w:cstheme="minorHAnsi"/>
        </w:rPr>
        <w:t>dobu</w:t>
      </w:r>
      <w:r w:rsidR="0048724A" w:rsidRPr="00AB30FC">
        <w:rPr>
          <w:rFonts w:asciiTheme="minorHAnsi" w:hAnsiTheme="minorHAnsi" w:cstheme="minorHAnsi"/>
        </w:rPr>
        <w:t xml:space="preserve"> provádění činnost</w:t>
      </w:r>
      <w:r w:rsidR="00292C97" w:rsidRPr="00AB30FC">
        <w:rPr>
          <w:rFonts w:asciiTheme="minorHAnsi" w:hAnsiTheme="minorHAnsi" w:cstheme="minorHAnsi"/>
        </w:rPr>
        <w:t>i.</w:t>
      </w:r>
      <w:r w:rsidR="00A23EB8" w:rsidRPr="00AB30FC">
        <w:rPr>
          <w:rFonts w:asciiTheme="minorHAnsi" w:hAnsiTheme="minorHAnsi" w:cstheme="minorHAnsi"/>
        </w:rPr>
        <w:t xml:space="preserve"> </w:t>
      </w:r>
    </w:p>
    <w:p w14:paraId="0828D106" w14:textId="6D04B714"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Faktury budou hrazeny na účet poskytovatele, který je správcem daně zveřejněn v Registru plátců DPH. Pokud k datu uskutečnění zdanitelného plnění uvedeného na daňovém dokladu bude poskytovatel v Registru plátců DPH uveden jako nespolehlivý plátce, bude objednatel postupovat v souladu se zákonem</w:t>
      </w:r>
      <w:r w:rsidR="00831AA4">
        <w:rPr>
          <w:rFonts w:asciiTheme="minorHAnsi" w:hAnsiTheme="minorHAnsi" w:cstheme="minorHAnsi"/>
        </w:rPr>
        <w:t xml:space="preserve"> č. 235/2004 Sb.,</w:t>
      </w:r>
      <w:r w:rsidRPr="00B45B97">
        <w:rPr>
          <w:rFonts w:asciiTheme="minorHAnsi" w:hAnsiTheme="minorHAnsi" w:cstheme="minorHAnsi"/>
        </w:rPr>
        <w:t xml:space="preserve"> o </w:t>
      </w:r>
      <w:r w:rsidR="00831AA4">
        <w:rPr>
          <w:rFonts w:asciiTheme="minorHAnsi" w:hAnsiTheme="minorHAnsi" w:cstheme="minorHAnsi"/>
        </w:rPr>
        <w:t>dani z přidané hodnoty,</w:t>
      </w:r>
      <w:r w:rsidRPr="00B45B97">
        <w:rPr>
          <w:rFonts w:asciiTheme="minorHAnsi" w:hAnsiTheme="minorHAnsi" w:cstheme="minorHAnsi"/>
        </w:rPr>
        <w:t xml:space="preserve"> v</w:t>
      </w:r>
      <w:r w:rsidR="00831AA4">
        <w:rPr>
          <w:rFonts w:asciiTheme="minorHAnsi" w:hAnsiTheme="minorHAnsi" w:cstheme="minorHAnsi"/>
        </w:rPr>
        <w:t>e</w:t>
      </w:r>
      <w:r w:rsidRPr="00B45B97">
        <w:rPr>
          <w:rFonts w:asciiTheme="minorHAnsi" w:hAnsiTheme="minorHAnsi" w:cstheme="minorHAnsi"/>
        </w:rPr>
        <w:t> znění</w:t>
      </w:r>
      <w:r w:rsidR="00831AA4">
        <w:rPr>
          <w:rFonts w:asciiTheme="minorHAnsi" w:hAnsiTheme="minorHAnsi" w:cstheme="minorHAnsi"/>
        </w:rPr>
        <w:t xml:space="preserve"> pozdějších předpisů</w:t>
      </w:r>
      <w:r w:rsidR="008B2FF5">
        <w:rPr>
          <w:rFonts w:asciiTheme="minorHAnsi" w:hAnsiTheme="minorHAnsi" w:cstheme="minorHAnsi"/>
        </w:rPr>
        <w:t xml:space="preserve"> („</w:t>
      </w:r>
      <w:r w:rsidR="008B2FF5" w:rsidRPr="008B2FF5">
        <w:rPr>
          <w:rFonts w:asciiTheme="minorHAnsi" w:hAnsiTheme="minorHAnsi" w:cstheme="minorHAnsi"/>
          <w:b/>
        </w:rPr>
        <w:t>zákon o DPH</w:t>
      </w:r>
      <w:r w:rsidR="008B2FF5">
        <w:rPr>
          <w:rFonts w:asciiTheme="minorHAnsi" w:hAnsiTheme="minorHAnsi" w:cstheme="minorHAnsi"/>
        </w:rPr>
        <w:t>“)</w:t>
      </w:r>
      <w:r w:rsidRPr="00B45B97">
        <w:rPr>
          <w:rFonts w:asciiTheme="minorHAnsi" w:hAnsiTheme="minorHAnsi" w:cstheme="minorHAnsi"/>
        </w:rPr>
        <w:t>.</w:t>
      </w:r>
      <w:r w:rsidR="008B2FF5">
        <w:rPr>
          <w:rFonts w:asciiTheme="minorHAnsi" w:hAnsiTheme="minorHAnsi" w:cstheme="minorHAnsi"/>
        </w:rPr>
        <w:t xml:space="preserve"> Daňový doklad – faktura musí </w:t>
      </w:r>
      <w:r w:rsidR="008B2FF5" w:rsidRPr="008B2FF5">
        <w:rPr>
          <w:rFonts w:asciiTheme="minorHAnsi" w:hAnsiTheme="minorHAnsi" w:cstheme="minorHAnsi"/>
        </w:rPr>
        <w:t>splňovat náležitosti daňového dokladu dle platn</w:t>
      </w:r>
      <w:r w:rsidR="008B2FF5">
        <w:rPr>
          <w:rFonts w:asciiTheme="minorHAnsi" w:hAnsiTheme="minorHAnsi" w:cstheme="minorHAnsi"/>
        </w:rPr>
        <w:t>é legislativy, tj. zákona o DPH.</w:t>
      </w:r>
    </w:p>
    <w:p w14:paraId="6D4DEAE4" w14:textId="02C9411B"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Objednatel je oprávněn odmítnout úhradu faktury v případě, že služby nejsou prováděny v souladu s touto smlouvou nebo faktura neodpovídá skutečně provedeným pracím nebo neobsahuje předepsané náležitosti. Poskytovatel je povinen v případě vrácení fakturu nově vyhotovit. Oprávněným vrácením faktury přestává běžet původní lhůta splatnosti. Lhůta splatnosti běží znovu ode dne doručení nově vyhotovené faktury na adresu objednatele.</w:t>
      </w:r>
    </w:p>
    <w:p w14:paraId="668A7FCB" w14:textId="33677C1E" w:rsidR="00A87EC2"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Dojde-li ze strany objednatele k prodlení při úhradě oprávněně </w:t>
      </w:r>
      <w:r w:rsidRPr="00804AC6">
        <w:rPr>
          <w:rFonts w:asciiTheme="minorHAnsi" w:hAnsiTheme="minorHAnsi" w:cstheme="minorHAnsi"/>
        </w:rPr>
        <w:t>vystavené faktury – daňového dokladu, má poskytovatel právo účtovat objednateli úrok z prodlení ve výši 0,05 %</w:t>
      </w:r>
      <w:r w:rsidRPr="00594EF2">
        <w:rPr>
          <w:rFonts w:asciiTheme="minorHAnsi" w:hAnsiTheme="minorHAnsi" w:cstheme="minorHAnsi"/>
        </w:rPr>
        <w:t xml:space="preserve"> z dlužné částky</w:t>
      </w:r>
      <w:r w:rsidR="001C3CD4" w:rsidRPr="00594EF2">
        <w:rPr>
          <w:rFonts w:asciiTheme="minorHAnsi" w:hAnsiTheme="minorHAnsi" w:cstheme="minorHAnsi"/>
        </w:rPr>
        <w:t xml:space="preserve"> v Kč </w:t>
      </w:r>
      <w:r w:rsidR="00970E91" w:rsidRPr="00594EF2">
        <w:rPr>
          <w:rFonts w:asciiTheme="minorHAnsi" w:hAnsiTheme="minorHAnsi" w:cstheme="minorHAnsi"/>
        </w:rPr>
        <w:t>bez</w:t>
      </w:r>
      <w:r w:rsidR="001C3CD4" w:rsidRPr="00594EF2">
        <w:rPr>
          <w:rFonts w:asciiTheme="minorHAnsi" w:hAnsiTheme="minorHAnsi" w:cstheme="minorHAnsi"/>
        </w:rPr>
        <w:t xml:space="preserve"> DPH</w:t>
      </w:r>
      <w:r w:rsidRPr="00594EF2">
        <w:rPr>
          <w:rFonts w:asciiTheme="minorHAnsi" w:hAnsiTheme="minorHAnsi" w:cstheme="minorHAnsi"/>
        </w:rPr>
        <w:t xml:space="preserve"> za každý</w:t>
      </w:r>
      <w:r w:rsidRPr="00B45B97">
        <w:rPr>
          <w:rFonts w:asciiTheme="minorHAnsi" w:hAnsiTheme="minorHAnsi" w:cstheme="minorHAnsi"/>
        </w:rPr>
        <w:t xml:space="preserve"> den prodlení.</w:t>
      </w:r>
      <w:bookmarkStart w:id="7" w:name="_Toc271761938"/>
    </w:p>
    <w:p w14:paraId="7D675D76" w14:textId="7C4F5E25" w:rsidR="006F1AC2" w:rsidRDefault="006F1AC2" w:rsidP="008F63D5">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O</w:t>
      </w:r>
      <w:r w:rsidRPr="003B3A13">
        <w:rPr>
          <w:rFonts w:asciiTheme="minorHAnsi" w:hAnsiTheme="minorHAnsi" w:cstheme="minorHAnsi"/>
        </w:rPr>
        <w:t xml:space="preserve">bjednatel neodmítne elektronickou fakturu vystavenou poskytovatelem z důvodu jejího formátu, pokud bude tento formát v souladu s evropským standardem elektronické faktury, který je stanoven </w:t>
      </w:r>
      <w:r w:rsidRPr="001A0653">
        <w:rPr>
          <w:rFonts w:asciiTheme="minorHAnsi" w:hAnsiTheme="minorHAnsi" w:cstheme="minorHAnsi"/>
        </w:rPr>
        <w:t>prováděcím rozhodnutím Komise (EU) 2017/1870 ze dne 16. října 2017 o zveřejnění odkazu na evropskou normu pro elektronickou fakturaci a seznamu syntaxí podle směrnice Evropského parlamentu a Rady 2014/55/EU</w:t>
      </w:r>
      <w:r w:rsidRPr="00917428">
        <w:rPr>
          <w:rFonts w:asciiTheme="minorHAnsi" w:hAnsiTheme="minorHAnsi" w:cstheme="minorHAnsi"/>
        </w:rPr>
        <w:t>.</w:t>
      </w:r>
      <w:r w:rsidR="004015F2">
        <w:rPr>
          <w:rFonts w:asciiTheme="minorHAnsi" w:hAnsiTheme="minorHAnsi" w:cstheme="minorHAnsi"/>
        </w:rPr>
        <w:t xml:space="preserve"> </w:t>
      </w:r>
      <w:r w:rsidR="004015F2" w:rsidRPr="004015F2">
        <w:rPr>
          <w:rFonts w:asciiTheme="minorHAnsi" w:hAnsiTheme="minorHAnsi" w:cstheme="minorHAnsi"/>
        </w:rPr>
        <w:t xml:space="preserve">Faktura zaslaná na e-mailovou adresu </w:t>
      </w:r>
      <w:hyperlink r:id="rId11" w:history="1">
        <w:r w:rsidR="004015F2" w:rsidRPr="004015F2">
          <w:rPr>
            <w:rStyle w:val="Hypertextovodkaz"/>
            <w:rFonts w:asciiTheme="minorHAnsi" w:hAnsiTheme="minorHAnsi" w:cstheme="minorHAnsi"/>
          </w:rPr>
          <w:t>podatelna@praha3.cz</w:t>
        </w:r>
      </w:hyperlink>
      <w:r w:rsidR="004015F2" w:rsidRPr="004015F2">
        <w:rPr>
          <w:rFonts w:asciiTheme="minorHAnsi" w:hAnsiTheme="minorHAnsi" w:cstheme="minorHAnsi"/>
        </w:rPr>
        <w:t xml:space="preserve"> se považuje za doručenou 24 hodin po jejím odeslání. Zaplacením faktury se rozumí připsání příslušné částky na účet </w:t>
      </w:r>
      <w:r w:rsidR="004015F2">
        <w:rPr>
          <w:rFonts w:asciiTheme="minorHAnsi" w:hAnsiTheme="minorHAnsi" w:cstheme="minorHAnsi"/>
        </w:rPr>
        <w:t>p</w:t>
      </w:r>
      <w:r w:rsidR="004015F2" w:rsidRPr="004015F2">
        <w:rPr>
          <w:rFonts w:asciiTheme="minorHAnsi" w:hAnsiTheme="minorHAnsi" w:cstheme="minorHAnsi"/>
        </w:rPr>
        <w:t>oskytovatele.</w:t>
      </w:r>
    </w:p>
    <w:p w14:paraId="7CCC527E" w14:textId="74ACBC28" w:rsidR="008B2FF5" w:rsidRDefault="008B2FF5"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8B2FF5">
        <w:rPr>
          <w:rFonts w:asciiTheme="minorHAnsi" w:hAnsiTheme="minorHAnsi" w:cstheme="minorHAnsi"/>
        </w:rPr>
        <w:t>Poskytovatel bere na vědomí a výslovně souhlasí s tím, že jakákoli platba usku</w:t>
      </w:r>
      <w:r>
        <w:rPr>
          <w:rFonts w:asciiTheme="minorHAnsi" w:hAnsiTheme="minorHAnsi" w:cstheme="minorHAnsi"/>
        </w:rPr>
        <w:t>tečněná na základě této smlouvy</w:t>
      </w:r>
      <w:r w:rsidRPr="008B2FF5">
        <w:rPr>
          <w:rFonts w:asciiTheme="minorHAnsi" w:hAnsiTheme="minorHAnsi" w:cstheme="minorHAnsi"/>
        </w:rPr>
        <w:t xml:space="preserve">, včetně popisu stran transakce, částky, data uskutečnění apod. může proběhnout z </w:t>
      </w:r>
      <w:r>
        <w:rPr>
          <w:rFonts w:asciiTheme="minorHAnsi" w:hAnsiTheme="minorHAnsi" w:cstheme="minorHAnsi"/>
        </w:rPr>
        <w:t>transparentního účtu objednatele</w:t>
      </w:r>
      <w:r w:rsidRPr="008B2FF5">
        <w:rPr>
          <w:rFonts w:asciiTheme="minorHAnsi" w:hAnsiTheme="minorHAnsi" w:cstheme="minorHAnsi"/>
        </w:rPr>
        <w:t>, tedy může být zveřejněna prostřednictvím internetu.</w:t>
      </w:r>
    </w:p>
    <w:p w14:paraId="7AB78238" w14:textId="77777777" w:rsidR="006F1AC2" w:rsidRPr="006F1AC2" w:rsidRDefault="006F1AC2" w:rsidP="006F1AC2">
      <w:pPr>
        <w:pStyle w:val="Odstavecseseznamem"/>
        <w:spacing w:before="120" w:after="120" w:line="23" w:lineRule="atLeast"/>
        <w:ind w:left="567"/>
        <w:jc w:val="both"/>
        <w:rPr>
          <w:rFonts w:asciiTheme="minorHAnsi" w:hAnsiTheme="minorHAnsi" w:cstheme="minorHAnsi"/>
        </w:rPr>
      </w:pPr>
    </w:p>
    <w:p w14:paraId="138E8105" w14:textId="5F198FC8" w:rsidR="00A87EC2" w:rsidRPr="00F0563B" w:rsidRDefault="00A87EC2" w:rsidP="002842F1">
      <w:pPr>
        <w:pStyle w:val="StylNadpis110b"/>
      </w:pPr>
      <w:r w:rsidRPr="00B45B97">
        <w:lastRenderedPageBreak/>
        <w:t>Ostatní závazky objednatele</w:t>
      </w:r>
      <w:bookmarkEnd w:id="7"/>
    </w:p>
    <w:p w14:paraId="3F270828" w14:textId="57F4F00B" w:rsidR="00A87EC2" w:rsidRPr="00804AC6"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Objednatel se zavazuje přenechat bezplatně poskytovateli k užívání prostory, které</w:t>
      </w:r>
      <w:r w:rsidR="00F1100D">
        <w:rPr>
          <w:rFonts w:asciiTheme="minorHAnsi" w:hAnsiTheme="minorHAnsi" w:cstheme="minorHAnsi"/>
        </w:rPr>
        <w:t> </w:t>
      </w:r>
      <w:r w:rsidRPr="00B45B97">
        <w:rPr>
          <w:rFonts w:asciiTheme="minorHAnsi" w:hAnsiTheme="minorHAnsi" w:cstheme="minorHAnsi"/>
        </w:rPr>
        <w:t>má</w:t>
      </w:r>
      <w:r w:rsidR="00F1100D">
        <w:rPr>
          <w:rFonts w:asciiTheme="minorHAnsi" w:hAnsiTheme="minorHAnsi" w:cstheme="minorHAnsi"/>
        </w:rPr>
        <w:t> </w:t>
      </w:r>
      <w:r w:rsidRPr="00B45B97">
        <w:rPr>
          <w:rFonts w:asciiTheme="minorHAnsi" w:hAnsiTheme="minorHAnsi" w:cstheme="minorHAnsi"/>
        </w:rPr>
        <w:t>poskytovatel právo užívat jako pomocné prostory pro svoji činnost („</w:t>
      </w:r>
      <w:r w:rsidRPr="00F1100D">
        <w:rPr>
          <w:rFonts w:asciiTheme="minorHAnsi" w:hAnsiTheme="minorHAnsi" w:cstheme="minorHAnsi"/>
          <w:b/>
        </w:rPr>
        <w:t>prostory pro poskytovatele</w:t>
      </w:r>
      <w:r w:rsidRPr="00B45B97">
        <w:rPr>
          <w:rFonts w:asciiTheme="minorHAnsi" w:hAnsiTheme="minorHAnsi" w:cstheme="minorHAnsi"/>
        </w:rPr>
        <w:t>“), zejména sklad, šatnu</w:t>
      </w:r>
      <w:r w:rsidR="00F1100D">
        <w:rPr>
          <w:rFonts w:asciiTheme="minorHAnsi" w:hAnsiTheme="minorHAnsi" w:cstheme="minorHAnsi"/>
        </w:rPr>
        <w:t xml:space="preserve"> či</w:t>
      </w:r>
      <w:r w:rsidRPr="00B45B97">
        <w:rPr>
          <w:rFonts w:asciiTheme="minorHAnsi" w:hAnsiTheme="minorHAnsi" w:cstheme="minorHAnsi"/>
        </w:rPr>
        <w:t xml:space="preserve"> úklidové komory. Objednatel se zavazuje zajistit úklidovým pracovníkům poskytovatele přístup do prostor pro poskytovatele ve</w:t>
      </w:r>
      <w:r w:rsidR="00DE57FA">
        <w:rPr>
          <w:rFonts w:asciiTheme="minorHAnsi" w:hAnsiTheme="minorHAnsi" w:cstheme="minorHAnsi"/>
        </w:rPr>
        <w:t> </w:t>
      </w:r>
      <w:r w:rsidRPr="00B45B97">
        <w:rPr>
          <w:rFonts w:asciiTheme="minorHAnsi" w:hAnsiTheme="minorHAnsi" w:cstheme="minorHAnsi"/>
        </w:rPr>
        <w:t xml:space="preserve">dnech provádění úklidových </w:t>
      </w:r>
      <w:r w:rsidR="00A03F6E">
        <w:rPr>
          <w:rFonts w:asciiTheme="minorHAnsi" w:hAnsiTheme="minorHAnsi" w:cstheme="minorHAnsi"/>
        </w:rPr>
        <w:t>služeb</w:t>
      </w:r>
      <w:r w:rsidRPr="00B45B97">
        <w:rPr>
          <w:rFonts w:asciiTheme="minorHAnsi" w:hAnsiTheme="minorHAnsi" w:cstheme="minorHAnsi"/>
        </w:rPr>
        <w:t xml:space="preserve"> v</w:t>
      </w:r>
      <w:r w:rsidR="009D1F49">
        <w:rPr>
          <w:rFonts w:asciiTheme="minorHAnsi" w:hAnsiTheme="minorHAnsi" w:cstheme="minorHAnsi"/>
        </w:rPr>
        <w:t> prostor</w:t>
      </w:r>
      <w:r w:rsidR="00A03F6E">
        <w:rPr>
          <w:rFonts w:asciiTheme="minorHAnsi" w:hAnsiTheme="minorHAnsi" w:cstheme="minorHAnsi"/>
        </w:rPr>
        <w:t>á</w:t>
      </w:r>
      <w:r w:rsidR="009D1F49">
        <w:rPr>
          <w:rFonts w:asciiTheme="minorHAnsi" w:hAnsiTheme="minorHAnsi" w:cstheme="minorHAnsi"/>
        </w:rPr>
        <w:t xml:space="preserve">ch dle </w:t>
      </w:r>
      <w:r w:rsidR="00804AC6">
        <w:rPr>
          <w:rFonts w:asciiTheme="minorHAnsi" w:hAnsiTheme="minorHAnsi" w:cstheme="minorHAnsi"/>
        </w:rPr>
        <w:t>čl</w:t>
      </w:r>
      <w:r w:rsidR="006427D8">
        <w:rPr>
          <w:rFonts w:asciiTheme="minorHAnsi" w:hAnsiTheme="minorHAnsi" w:cstheme="minorHAnsi"/>
        </w:rPr>
        <w:t>. 2.1.</w:t>
      </w:r>
      <w:r w:rsidR="00804AC6">
        <w:rPr>
          <w:rFonts w:asciiTheme="minorHAnsi" w:hAnsiTheme="minorHAnsi" w:cstheme="minorHAnsi"/>
        </w:rPr>
        <w:t xml:space="preserve"> této smlouvy</w:t>
      </w:r>
      <w:r w:rsidRPr="00B45B97">
        <w:rPr>
          <w:rFonts w:asciiTheme="minorHAnsi" w:hAnsiTheme="minorHAnsi" w:cstheme="minorHAnsi"/>
        </w:rPr>
        <w:t xml:space="preserve"> v </w:t>
      </w:r>
      <w:r w:rsidRPr="00804AC6">
        <w:rPr>
          <w:rFonts w:asciiTheme="minorHAnsi" w:hAnsiTheme="minorHAnsi" w:cstheme="minorHAnsi"/>
        </w:rPr>
        <w:t xml:space="preserve">době od 6.00 do </w:t>
      </w:r>
      <w:r w:rsidR="00A03F6E" w:rsidRPr="00804AC6">
        <w:rPr>
          <w:rFonts w:asciiTheme="minorHAnsi" w:hAnsiTheme="minorHAnsi" w:cstheme="minorHAnsi"/>
        </w:rPr>
        <w:t>20</w:t>
      </w:r>
      <w:r w:rsidRPr="00804AC6">
        <w:rPr>
          <w:rFonts w:asciiTheme="minorHAnsi" w:hAnsiTheme="minorHAnsi" w:cstheme="minorHAnsi"/>
        </w:rPr>
        <w:t>.</w:t>
      </w:r>
      <w:r w:rsidR="00A03F6E" w:rsidRPr="00804AC6">
        <w:rPr>
          <w:rFonts w:asciiTheme="minorHAnsi" w:hAnsiTheme="minorHAnsi" w:cstheme="minorHAnsi"/>
        </w:rPr>
        <w:t>00</w:t>
      </w:r>
      <w:r w:rsidRPr="00804AC6">
        <w:rPr>
          <w:rFonts w:asciiTheme="minorHAnsi" w:hAnsiTheme="minorHAnsi" w:cstheme="minorHAnsi"/>
        </w:rPr>
        <w:t xml:space="preserve"> hod. V jiných dnech a v jiném čase bude přístup do prostor pro poskytovatele umožněn pouze na základě písemného povolení objednatele vystaveného na základě písemné žádosti poskytovatele. </w:t>
      </w:r>
    </w:p>
    <w:p w14:paraId="1C0988C1" w14:textId="3B6271FB"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Objednatel se zavazuje umožnit poskytovateli pro </w:t>
      </w:r>
      <w:r w:rsidR="00A03F6E">
        <w:rPr>
          <w:rFonts w:asciiTheme="minorHAnsi" w:hAnsiTheme="minorHAnsi" w:cstheme="minorHAnsi"/>
        </w:rPr>
        <w:t>poskytování služeb</w:t>
      </w:r>
      <w:r w:rsidRPr="00B45B97">
        <w:rPr>
          <w:rFonts w:asciiTheme="minorHAnsi" w:hAnsiTheme="minorHAnsi" w:cstheme="minorHAnsi"/>
        </w:rPr>
        <w:t xml:space="preserve"> podle této smlouvy bezplatně odběr el. proudu, teplé a studené vody i odvod splaškových vod a umožnit mu odkládání pevného odpadu vznikajícího při </w:t>
      </w:r>
      <w:r w:rsidR="00A03F6E">
        <w:rPr>
          <w:rFonts w:asciiTheme="minorHAnsi" w:hAnsiTheme="minorHAnsi" w:cstheme="minorHAnsi"/>
        </w:rPr>
        <w:t>poskytování služeb</w:t>
      </w:r>
      <w:r w:rsidRPr="00B45B97">
        <w:rPr>
          <w:rFonts w:asciiTheme="minorHAnsi" w:hAnsiTheme="minorHAnsi" w:cstheme="minorHAnsi"/>
        </w:rPr>
        <w:t xml:space="preserve"> do objednatelem určených sběrných nádob (kontejnerů).</w:t>
      </w:r>
    </w:p>
    <w:p w14:paraId="34D019DF" w14:textId="0EE2F0C9"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Objednatel se zavazuje nejméně pět pracovních dnů předem informovat poskytovatele o všech skutečnostech, které mohou mít vliv na řádné plnění závazků poskytovatele, vyplývajících z této smlouvy, zejména o plánovaných rekonstrukcích, opravách, udržovacích pracích, malování apod.</w:t>
      </w:r>
    </w:p>
    <w:p w14:paraId="1A8AEAC2" w14:textId="36B410F7" w:rsidR="00A87EC2" w:rsidRPr="00B45B97" w:rsidRDefault="00D90CDE"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Pokud budou úklidové práce přerušeny z důvodu stavebních či jiných oprav, udržovacích prací a</w:t>
      </w:r>
      <w:r w:rsidR="00491D71">
        <w:rPr>
          <w:rFonts w:asciiTheme="minorHAnsi" w:hAnsiTheme="minorHAnsi" w:cstheme="minorHAnsi"/>
        </w:rPr>
        <w:t> </w:t>
      </w:r>
      <w:r w:rsidRPr="00B45B97">
        <w:rPr>
          <w:rFonts w:asciiTheme="minorHAnsi" w:hAnsiTheme="minorHAnsi" w:cstheme="minorHAnsi"/>
        </w:rPr>
        <w:t>podobně, poskytovatel úklidové práce vykompenzuje formou mimořádného komplexního úklidu v dotčených prostorech, a to v rozsahu stanoven</w:t>
      </w:r>
      <w:r w:rsidR="00674DB5" w:rsidRPr="00B45B97">
        <w:rPr>
          <w:rFonts w:asciiTheme="minorHAnsi" w:hAnsiTheme="minorHAnsi" w:cstheme="minorHAnsi"/>
        </w:rPr>
        <w:t>é</w:t>
      </w:r>
      <w:r w:rsidRPr="00B45B97">
        <w:rPr>
          <w:rFonts w:asciiTheme="minorHAnsi" w:hAnsiTheme="minorHAnsi" w:cstheme="minorHAnsi"/>
        </w:rPr>
        <w:t>m dle projednání oběma smluvními stranami.</w:t>
      </w:r>
      <w:r w:rsidR="000D509E">
        <w:rPr>
          <w:rFonts w:asciiTheme="minorHAnsi" w:hAnsiTheme="minorHAnsi" w:cstheme="minorHAnsi"/>
        </w:rPr>
        <w:t xml:space="preserve"> </w:t>
      </w:r>
      <w:r w:rsidR="00D81EB6">
        <w:rPr>
          <w:rFonts w:asciiTheme="minorHAnsi" w:hAnsiTheme="minorHAnsi" w:cstheme="minorHAnsi"/>
        </w:rPr>
        <w:t xml:space="preserve">Rozsah a podmínky provedení mimořádného komplexního úklidu dle projednání smluvních stran si smluvní strany potvrdí písemně (alespoň e-mailem).   </w:t>
      </w:r>
    </w:p>
    <w:p w14:paraId="28E58803" w14:textId="3DABC408"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Objednatel se zavazuje předat zástupcům poskytovatele směrnice a pokyny upravující pohyb osob v objektech objednatele, jakož i bezpečnostní a požární předpisy, které jsou pracovníci poskytovatele ve vztahu k objednateli povinni dodržovat.</w:t>
      </w:r>
      <w:r w:rsidR="00DE57FA">
        <w:rPr>
          <w:rFonts w:asciiTheme="minorHAnsi" w:hAnsiTheme="minorHAnsi" w:cstheme="minorHAnsi"/>
        </w:rPr>
        <w:t xml:space="preserve"> O předání těchto dokumentů bude vyhotoven protokol podepsaný zástupci obou smluvních stran.</w:t>
      </w:r>
      <w:r w:rsidRPr="00B45B97">
        <w:rPr>
          <w:rFonts w:asciiTheme="minorHAnsi" w:hAnsiTheme="minorHAnsi" w:cstheme="minorHAnsi"/>
        </w:rPr>
        <w:t xml:space="preserve"> Za proškolení jednotlivých pracovníků úklidu odpovídá poskytovatel.</w:t>
      </w:r>
    </w:p>
    <w:p w14:paraId="6F889BAD" w14:textId="56AB17A6"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Objednatel se dále zavazuje seznamovat poskytovatele se způsobem čištění jednotlivých zařizovacích předmětů umístěných v prostorách, v nichž tyto vyžadují jinou než obvyklou údržbu. Poskytovatel nenese žádnou odpovědnost za škody způsobené nesplněním této povinnosti ze strany objednatele.</w:t>
      </w:r>
    </w:p>
    <w:p w14:paraId="5050F90F" w14:textId="4698326E" w:rsidR="00A87EC2" w:rsidRPr="00184B52"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Objednatel umožní na žádost poskytovatele zástupcům poskytovatele kontrolu činnosti </w:t>
      </w:r>
      <w:r w:rsidRPr="00184B52">
        <w:rPr>
          <w:rFonts w:asciiTheme="minorHAnsi" w:hAnsiTheme="minorHAnsi" w:cstheme="minorHAnsi"/>
        </w:rPr>
        <w:t>pracovníků poskytovatele související s plněním předmětu této smlouvy poskytovatelem.</w:t>
      </w:r>
    </w:p>
    <w:p w14:paraId="4CC39245" w14:textId="5886905C" w:rsidR="00A87EC2" w:rsidRPr="00184B52"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184B52">
        <w:rPr>
          <w:rFonts w:asciiTheme="minorHAnsi" w:hAnsiTheme="minorHAnsi" w:cstheme="minorHAnsi"/>
        </w:rPr>
        <w:t>Objednatel je povinen poskytnout poskytovateli v dostatečném množství a v přiměřeném čase materiál (náplně a věci), které má poskytovatel v rámci p</w:t>
      </w:r>
      <w:r w:rsidR="00D81EB6" w:rsidRPr="00184B52">
        <w:rPr>
          <w:rFonts w:asciiTheme="minorHAnsi" w:hAnsiTheme="minorHAnsi" w:cstheme="minorHAnsi"/>
        </w:rPr>
        <w:t>oskytování služeb dle této smlouvy</w:t>
      </w:r>
      <w:r w:rsidRPr="00184B52">
        <w:rPr>
          <w:rFonts w:asciiTheme="minorHAnsi" w:hAnsiTheme="minorHAnsi" w:cstheme="minorHAnsi"/>
        </w:rPr>
        <w:t xml:space="preserve"> za</w:t>
      </w:r>
      <w:r w:rsidR="006B2DB8">
        <w:rPr>
          <w:rFonts w:asciiTheme="minorHAnsi" w:hAnsiTheme="minorHAnsi" w:cstheme="minorHAnsi"/>
        </w:rPr>
        <w:t> </w:t>
      </w:r>
      <w:r w:rsidRPr="00184B52">
        <w:rPr>
          <w:rFonts w:asciiTheme="minorHAnsi" w:hAnsiTheme="minorHAnsi" w:cstheme="minorHAnsi"/>
        </w:rPr>
        <w:t>povinnost distribuovat nebo doplňovat na místa určená touto smlouvou, a to dle specifikace uvedené v</w:t>
      </w:r>
      <w:r w:rsidR="00DE57FA" w:rsidRPr="00184B52">
        <w:rPr>
          <w:rFonts w:asciiTheme="minorHAnsi" w:hAnsiTheme="minorHAnsi" w:cstheme="minorHAnsi"/>
        </w:rPr>
        <w:t> </w:t>
      </w:r>
      <w:r w:rsidRPr="00184B52">
        <w:rPr>
          <w:rFonts w:asciiTheme="minorHAnsi" w:hAnsiTheme="minorHAnsi" w:cstheme="minorHAnsi"/>
        </w:rPr>
        <w:t>Příloze č. 1 této smlouvy.</w:t>
      </w:r>
    </w:p>
    <w:p w14:paraId="7BA29C4E" w14:textId="77777777" w:rsidR="00DE57FA" w:rsidRPr="00B45B97" w:rsidRDefault="00DE57FA" w:rsidP="00DE57FA">
      <w:pPr>
        <w:pStyle w:val="Odstavecseseznamem"/>
        <w:spacing w:before="120" w:after="120" w:line="23" w:lineRule="atLeast"/>
        <w:ind w:left="567"/>
        <w:jc w:val="both"/>
        <w:rPr>
          <w:rFonts w:asciiTheme="minorHAnsi" w:hAnsiTheme="minorHAnsi" w:cstheme="minorHAnsi"/>
        </w:rPr>
      </w:pPr>
    </w:p>
    <w:p w14:paraId="78D4964E" w14:textId="6010CA54" w:rsidR="00A87EC2" w:rsidRPr="00F0563B" w:rsidRDefault="00A87EC2" w:rsidP="002842F1">
      <w:pPr>
        <w:pStyle w:val="StylNadpis110b"/>
      </w:pPr>
      <w:bookmarkStart w:id="8" w:name="_Toc271761939"/>
      <w:r w:rsidRPr="00B45B97">
        <w:t>Ostatní závazky POSKYTOVATELE</w:t>
      </w:r>
      <w:bookmarkEnd w:id="8"/>
    </w:p>
    <w:p w14:paraId="585FDBC6" w14:textId="2512C064" w:rsidR="00A87EC2"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Poskytovatel bude p</w:t>
      </w:r>
      <w:r w:rsidR="00D81EB6">
        <w:rPr>
          <w:rFonts w:asciiTheme="minorHAnsi" w:hAnsiTheme="minorHAnsi" w:cstheme="minorHAnsi"/>
        </w:rPr>
        <w:t>oskytovat služby dle této smlouvy</w:t>
      </w:r>
      <w:r w:rsidRPr="00B45B97">
        <w:rPr>
          <w:rFonts w:asciiTheme="minorHAnsi" w:hAnsiTheme="minorHAnsi" w:cstheme="minorHAnsi"/>
        </w:rPr>
        <w:t xml:space="preserve"> řádně</w:t>
      </w:r>
      <w:r w:rsidR="00D81EB6">
        <w:rPr>
          <w:rFonts w:asciiTheme="minorHAnsi" w:hAnsiTheme="minorHAnsi" w:cstheme="minorHAnsi"/>
        </w:rPr>
        <w:t>,</w:t>
      </w:r>
      <w:r w:rsidRPr="00B45B97">
        <w:rPr>
          <w:rFonts w:asciiTheme="minorHAnsi" w:hAnsiTheme="minorHAnsi" w:cstheme="minorHAnsi"/>
        </w:rPr>
        <w:t xml:space="preserve"> s vynaložením odborné péče, v souladu s platnými právními předpisy a na vlastní odpovědnost. Poskytovatel bude provádět úklidové služby </w:t>
      </w:r>
      <w:r w:rsidR="009329EC">
        <w:rPr>
          <w:rFonts w:asciiTheme="minorHAnsi" w:hAnsiTheme="minorHAnsi" w:cstheme="minorHAnsi"/>
        </w:rPr>
        <w:t>a veškeré související činnosti</w:t>
      </w:r>
      <w:r w:rsidRPr="00B45B97">
        <w:rPr>
          <w:rFonts w:asciiTheme="minorHAnsi" w:hAnsiTheme="minorHAnsi" w:cstheme="minorHAnsi"/>
        </w:rPr>
        <w:t xml:space="preserve"> ve standardní kvalitě a s ohledem na povahu uklízeného objektu a na činnosti zde vykonávané. Objednatel je oprávněn kontrolovat provádění </w:t>
      </w:r>
      <w:r w:rsidR="009329EC">
        <w:rPr>
          <w:rFonts w:asciiTheme="minorHAnsi" w:hAnsiTheme="minorHAnsi" w:cstheme="minorHAnsi"/>
        </w:rPr>
        <w:t>a poskytování služeb</w:t>
      </w:r>
      <w:r w:rsidRPr="00B45B97">
        <w:rPr>
          <w:rFonts w:asciiTheme="minorHAnsi" w:hAnsiTheme="minorHAnsi" w:cstheme="minorHAnsi"/>
        </w:rPr>
        <w:t xml:space="preserve"> a sdělit poskytovateli své případné připomínky k</w:t>
      </w:r>
      <w:r w:rsidR="009329EC">
        <w:rPr>
          <w:rFonts w:asciiTheme="minorHAnsi" w:hAnsiTheme="minorHAnsi" w:cstheme="minorHAnsi"/>
        </w:rPr>
        <w:t> </w:t>
      </w:r>
      <w:r w:rsidR="00D81EB6">
        <w:rPr>
          <w:rFonts w:asciiTheme="minorHAnsi" w:hAnsiTheme="minorHAnsi" w:cstheme="minorHAnsi"/>
        </w:rPr>
        <w:t xml:space="preserve">provádění a </w:t>
      </w:r>
      <w:r w:rsidR="009329EC">
        <w:rPr>
          <w:rFonts w:asciiTheme="minorHAnsi" w:hAnsiTheme="minorHAnsi" w:cstheme="minorHAnsi"/>
        </w:rPr>
        <w:t>poskytování služeb dle této smlouvy</w:t>
      </w:r>
      <w:r w:rsidRPr="00B45B97">
        <w:rPr>
          <w:rFonts w:asciiTheme="minorHAnsi" w:hAnsiTheme="minorHAnsi" w:cstheme="minorHAnsi"/>
        </w:rPr>
        <w:t>. Poskytovatel je povinen tyto připomínky s objednatelem neprodleně projednat.</w:t>
      </w:r>
    </w:p>
    <w:p w14:paraId="5B6B8BC0" w14:textId="6EE6D5D3" w:rsidR="00C96BEB" w:rsidRPr="00B45B97" w:rsidRDefault="00C96BEB" w:rsidP="008F63D5">
      <w:pPr>
        <w:pStyle w:val="Odstavecseseznamem"/>
        <w:numPr>
          <w:ilvl w:val="1"/>
          <w:numId w:val="6"/>
        </w:numPr>
        <w:spacing w:before="120" w:after="120" w:line="23" w:lineRule="atLeast"/>
        <w:ind w:left="567" w:hanging="567"/>
        <w:jc w:val="both"/>
        <w:rPr>
          <w:rFonts w:asciiTheme="minorHAnsi" w:hAnsiTheme="minorHAnsi" w:cstheme="minorHAnsi"/>
        </w:rPr>
      </w:pPr>
      <w:bookmarkStart w:id="9" w:name="_Ref207615512"/>
      <w:r>
        <w:rPr>
          <w:rFonts w:asciiTheme="minorHAnsi" w:hAnsiTheme="minorHAnsi" w:cstheme="minorHAnsi"/>
        </w:rPr>
        <w:t xml:space="preserve">Poskytovatel je povinen vést průběžně samostatný deník úklidu pro každou budovu </w:t>
      </w:r>
      <w:r w:rsidR="00462366">
        <w:rPr>
          <w:rFonts w:asciiTheme="minorHAnsi" w:hAnsiTheme="minorHAnsi" w:cstheme="minorHAnsi"/>
        </w:rPr>
        <w:t xml:space="preserve">(objekt) </w:t>
      </w:r>
      <w:r>
        <w:rPr>
          <w:rFonts w:asciiTheme="minorHAnsi" w:hAnsiTheme="minorHAnsi" w:cstheme="minorHAnsi"/>
        </w:rPr>
        <w:t xml:space="preserve">uvedenou v čl. II. této smlouvy. V denících úklidu zaznamenává dodavatel každý den výčet </w:t>
      </w:r>
      <w:r>
        <w:rPr>
          <w:rFonts w:asciiTheme="minorHAnsi" w:hAnsiTheme="minorHAnsi" w:cstheme="minorHAnsi"/>
        </w:rPr>
        <w:lastRenderedPageBreak/>
        <w:t>poskytovaných služeb, které v příslušných dnech provedl, a to po jejich provedení, čas zahájení a ukončení takových služeb v příslušném dni a jména pracovníků, prostřednictvím kterých byly služby provedeny. Poskytovatel bezodkladně</w:t>
      </w:r>
      <w:r w:rsidR="00186A6B">
        <w:rPr>
          <w:rFonts w:asciiTheme="minorHAnsi" w:hAnsiTheme="minorHAnsi" w:cstheme="minorHAnsi"/>
        </w:rPr>
        <w:t>,</w:t>
      </w:r>
      <w:r>
        <w:rPr>
          <w:rFonts w:asciiTheme="minorHAnsi" w:hAnsiTheme="minorHAnsi" w:cstheme="minorHAnsi"/>
        </w:rPr>
        <w:t xml:space="preserve"> nejpozději do 1 hodiny od požádání</w:t>
      </w:r>
      <w:r w:rsidR="00186A6B">
        <w:rPr>
          <w:rFonts w:asciiTheme="minorHAnsi" w:hAnsiTheme="minorHAnsi" w:cstheme="minorHAnsi"/>
        </w:rPr>
        <w:t>,</w:t>
      </w:r>
      <w:r>
        <w:rPr>
          <w:rFonts w:asciiTheme="minorHAnsi" w:hAnsiTheme="minorHAnsi" w:cstheme="minorHAnsi"/>
        </w:rPr>
        <w:t xml:space="preserve"> v úředních hodinách objednatele umožní objednateli na jeho písemnou či telefonickou žádost nahlédnout do</w:t>
      </w:r>
      <w:r w:rsidR="008962BA">
        <w:rPr>
          <w:rFonts w:asciiTheme="minorHAnsi" w:hAnsiTheme="minorHAnsi" w:cstheme="minorHAnsi"/>
        </w:rPr>
        <w:t> </w:t>
      </w:r>
      <w:r>
        <w:rPr>
          <w:rFonts w:asciiTheme="minorHAnsi" w:hAnsiTheme="minorHAnsi" w:cstheme="minorHAnsi"/>
        </w:rPr>
        <w:t>kteréhokoliv z uvedených deníků a pořídit si z něj výpisy, opisy, kopie či fotografie. Má</w:t>
      </w:r>
      <w:r w:rsidR="008962BA">
        <w:rPr>
          <w:rFonts w:asciiTheme="minorHAnsi" w:hAnsiTheme="minorHAnsi" w:cstheme="minorHAnsi"/>
        </w:rPr>
        <w:t> </w:t>
      </w:r>
      <w:r>
        <w:rPr>
          <w:rFonts w:asciiTheme="minorHAnsi" w:hAnsiTheme="minorHAnsi" w:cstheme="minorHAnsi"/>
        </w:rPr>
        <w:t>se</w:t>
      </w:r>
      <w:r w:rsidR="008962BA">
        <w:rPr>
          <w:rFonts w:asciiTheme="minorHAnsi" w:hAnsiTheme="minorHAnsi" w:cstheme="minorHAnsi"/>
        </w:rPr>
        <w:t> </w:t>
      </w:r>
      <w:r>
        <w:rPr>
          <w:rFonts w:asciiTheme="minorHAnsi" w:hAnsiTheme="minorHAnsi" w:cstheme="minorHAnsi"/>
        </w:rPr>
        <w:t>za</w:t>
      </w:r>
      <w:r w:rsidR="008962BA">
        <w:rPr>
          <w:rFonts w:asciiTheme="minorHAnsi" w:hAnsiTheme="minorHAnsi" w:cstheme="minorHAnsi"/>
        </w:rPr>
        <w:t> </w:t>
      </w:r>
      <w:r>
        <w:rPr>
          <w:rFonts w:asciiTheme="minorHAnsi" w:hAnsiTheme="minorHAnsi" w:cstheme="minorHAnsi"/>
        </w:rPr>
        <w:t>to, že nebyly provedeny ty úklidové či jiné práce specifikované v </w:t>
      </w:r>
      <w:r w:rsidR="00010821">
        <w:rPr>
          <w:rFonts w:asciiTheme="minorHAnsi" w:hAnsiTheme="minorHAnsi" w:cstheme="minorHAnsi"/>
        </w:rPr>
        <w:t>P</w:t>
      </w:r>
      <w:r>
        <w:rPr>
          <w:rFonts w:asciiTheme="minorHAnsi" w:hAnsiTheme="minorHAnsi" w:cstheme="minorHAnsi"/>
        </w:rPr>
        <w:t>říloze č. 1 této smlouvy, o</w:t>
      </w:r>
      <w:r w:rsidR="008962BA">
        <w:rPr>
          <w:rFonts w:asciiTheme="minorHAnsi" w:hAnsiTheme="minorHAnsi" w:cstheme="minorHAnsi"/>
        </w:rPr>
        <w:t> </w:t>
      </w:r>
      <w:r>
        <w:rPr>
          <w:rFonts w:asciiTheme="minorHAnsi" w:hAnsiTheme="minorHAnsi" w:cstheme="minorHAnsi"/>
        </w:rPr>
        <w:t>jejichž provedení absentuje v některém z deníků úklidu pro takový den záznam.</w:t>
      </w:r>
      <w:bookmarkEnd w:id="9"/>
    </w:p>
    <w:p w14:paraId="4F762E3B" w14:textId="5E90FB89" w:rsidR="001B2838" w:rsidRPr="001B2838"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Poskytovatel se dále zavazuje dodržovat při pr</w:t>
      </w:r>
      <w:r w:rsidR="00D81EB6">
        <w:rPr>
          <w:rFonts w:asciiTheme="minorHAnsi" w:hAnsiTheme="minorHAnsi" w:cstheme="minorHAnsi"/>
        </w:rPr>
        <w:t>ovádění služeb</w:t>
      </w:r>
      <w:r w:rsidR="001B2838">
        <w:rPr>
          <w:rFonts w:asciiTheme="minorHAnsi" w:hAnsiTheme="minorHAnsi" w:cstheme="minorHAnsi"/>
        </w:rPr>
        <w:t xml:space="preserve"> dle této smlouvy</w:t>
      </w:r>
      <w:r w:rsidRPr="00B45B97">
        <w:rPr>
          <w:rFonts w:asciiTheme="minorHAnsi" w:hAnsiTheme="minorHAnsi" w:cstheme="minorHAnsi"/>
        </w:rPr>
        <w:t xml:space="preserve"> v prostorách objednatele bezpečnostní a požární předpisy a dodržovat režim pohybu osob v prostorách objednatele. Poskytovatel se zavazuje přizpůsobovat svůj postup při provádění </w:t>
      </w:r>
      <w:r w:rsidR="00CC3A20">
        <w:rPr>
          <w:rFonts w:asciiTheme="minorHAnsi" w:hAnsiTheme="minorHAnsi" w:cstheme="minorHAnsi"/>
        </w:rPr>
        <w:t>služeb</w:t>
      </w:r>
      <w:r w:rsidRPr="00B45B97">
        <w:rPr>
          <w:rFonts w:asciiTheme="minorHAnsi" w:hAnsiTheme="minorHAnsi" w:cstheme="minorHAnsi"/>
        </w:rPr>
        <w:t xml:space="preserve"> podle této smlouvy časovým potřebám zaměstnanců objednatele tak, aby tito byli v co nejmenší míře rušeni při plnění svých pracovních úkolů.</w:t>
      </w:r>
      <w:r w:rsidR="00513FE3">
        <w:rPr>
          <w:rFonts w:asciiTheme="minorHAnsi" w:hAnsiTheme="minorHAnsi" w:cstheme="minorHAnsi"/>
        </w:rPr>
        <w:t xml:space="preserve"> Poskytovatel se rovněž zavazuje </w:t>
      </w:r>
      <w:r w:rsidR="00513FE3" w:rsidRPr="00B45B97">
        <w:rPr>
          <w:rFonts w:asciiTheme="minorHAnsi" w:hAnsiTheme="minorHAnsi" w:cstheme="minorHAnsi"/>
        </w:rPr>
        <w:t>při pr</w:t>
      </w:r>
      <w:r w:rsidR="00513FE3">
        <w:rPr>
          <w:rFonts w:asciiTheme="minorHAnsi" w:hAnsiTheme="minorHAnsi" w:cstheme="minorHAnsi"/>
        </w:rPr>
        <w:t>ovádění služeb</w:t>
      </w:r>
      <w:r w:rsidR="00513FE3" w:rsidRPr="00B45B97">
        <w:rPr>
          <w:rFonts w:asciiTheme="minorHAnsi" w:hAnsiTheme="minorHAnsi" w:cstheme="minorHAnsi"/>
        </w:rPr>
        <w:t xml:space="preserve"> v prostorách objednatele</w:t>
      </w:r>
      <w:r w:rsidR="00513FE3">
        <w:rPr>
          <w:rFonts w:asciiTheme="minorHAnsi" w:hAnsiTheme="minorHAnsi" w:cstheme="minorHAnsi"/>
        </w:rPr>
        <w:t xml:space="preserve"> zajistit dodržování pravidel</w:t>
      </w:r>
      <w:r w:rsidR="00CE64DB">
        <w:rPr>
          <w:rFonts w:asciiTheme="minorHAnsi" w:hAnsiTheme="minorHAnsi" w:cstheme="minorHAnsi"/>
        </w:rPr>
        <w:t xml:space="preserve"> ochrany osobních údajů na základě </w:t>
      </w:r>
      <w:r w:rsidR="00CE64DB" w:rsidRPr="000149AF">
        <w:t xml:space="preserve">Nařízení Evropského </w:t>
      </w:r>
      <w:r w:rsidR="00CE64DB" w:rsidRPr="001B2838">
        <w:t>parlamentu a Rady (EU) 2016/679 o ochraně fyzických osob v souvislosti se</w:t>
      </w:r>
      <w:r w:rsidR="008962BA">
        <w:t> </w:t>
      </w:r>
      <w:r w:rsidR="00CE64DB" w:rsidRPr="001B2838">
        <w:t>zpracováním osobních údajů a o volném pohybu těchto údajů</w:t>
      </w:r>
      <w:r w:rsidR="007C34F0">
        <w:t xml:space="preserve"> (dále jen „</w:t>
      </w:r>
      <w:r w:rsidR="007C34F0" w:rsidRPr="00FD3709">
        <w:rPr>
          <w:b/>
          <w:bCs/>
        </w:rPr>
        <w:t>GDPR</w:t>
      </w:r>
      <w:r w:rsidR="007C34F0">
        <w:t>“)</w:t>
      </w:r>
      <w:r w:rsidR="00CE64DB" w:rsidRPr="001B2838">
        <w:t>, a podle</w:t>
      </w:r>
      <w:r w:rsidR="00C069CB" w:rsidRPr="001B2838">
        <w:t xml:space="preserve"> zákona č. 110/2019 Sb., o zpracování osobních údajů, ve znění pozdějších předpisů.</w:t>
      </w:r>
      <w:r w:rsidR="00CE64DB">
        <w:t xml:space="preserve"> </w:t>
      </w:r>
      <w:r w:rsidR="001B2838">
        <w:t>Objednatel si vyhrazuje možnost proškolit pracovníky poskytovatele v oblasti ochrany osobních údajů a</w:t>
      </w:r>
      <w:r w:rsidR="00FD3709">
        <w:t> </w:t>
      </w:r>
      <w:r w:rsidR="001B2838">
        <w:t>GDPR.</w:t>
      </w:r>
      <w:r w:rsidR="00513FE3">
        <w:rPr>
          <w:rFonts w:asciiTheme="minorHAnsi" w:hAnsiTheme="minorHAnsi" w:cstheme="minorHAnsi"/>
        </w:rPr>
        <w:t xml:space="preserve">  </w:t>
      </w:r>
      <w:r w:rsidR="001B2838">
        <w:rPr>
          <w:rFonts w:asciiTheme="minorHAnsi" w:hAnsiTheme="minorHAnsi" w:cstheme="minorHAnsi"/>
        </w:rPr>
        <w:t>Poskytovatel zajistí</w:t>
      </w:r>
      <w:r w:rsidR="001B2838" w:rsidRPr="001B2838">
        <w:rPr>
          <w:rFonts w:asciiTheme="minorHAnsi" w:hAnsiTheme="minorHAnsi" w:cstheme="minorHAnsi"/>
        </w:rPr>
        <w:t xml:space="preserve">, aby </w:t>
      </w:r>
      <w:r w:rsidR="001B2838">
        <w:rPr>
          <w:rFonts w:asciiTheme="minorHAnsi" w:hAnsiTheme="minorHAnsi" w:cstheme="minorHAnsi"/>
        </w:rPr>
        <w:t>veškeří pracovníci podílející se na plnění této smlouvy</w:t>
      </w:r>
      <w:r w:rsidR="001B2838" w:rsidRPr="001B2838">
        <w:rPr>
          <w:rFonts w:asciiTheme="minorHAnsi" w:hAnsiTheme="minorHAnsi" w:cstheme="minorHAnsi"/>
        </w:rPr>
        <w:t xml:space="preserve"> byli v souladu s platnými a</w:t>
      </w:r>
      <w:r w:rsidR="001B2838">
        <w:rPr>
          <w:rFonts w:asciiTheme="minorHAnsi" w:hAnsiTheme="minorHAnsi" w:cstheme="minorHAnsi"/>
        </w:rPr>
        <w:t> </w:t>
      </w:r>
      <w:r w:rsidR="001B2838" w:rsidRPr="001B2838">
        <w:rPr>
          <w:rFonts w:asciiTheme="minorHAnsi" w:hAnsiTheme="minorHAnsi" w:cstheme="minorHAnsi"/>
        </w:rPr>
        <w:t>účinnými právními předpisy poučeni o povinnosti mlčenlivosti a o možných následcích pro případ porušení této povinnosti</w:t>
      </w:r>
      <w:r w:rsidR="001B2838">
        <w:rPr>
          <w:rFonts w:asciiTheme="minorHAnsi" w:hAnsiTheme="minorHAnsi" w:cstheme="minorHAnsi"/>
        </w:rPr>
        <w:t xml:space="preserve">, a aby zachovávali </w:t>
      </w:r>
      <w:r w:rsidR="001B2838" w:rsidRPr="001B2838">
        <w:rPr>
          <w:rFonts w:asciiTheme="minorHAnsi" w:hAnsiTheme="minorHAnsi" w:cstheme="minorHAnsi"/>
        </w:rPr>
        <w:t>mlčenlivost o všech skutečnostech týkajících se objednatele, jeho zaměstnanců</w:t>
      </w:r>
      <w:r w:rsidR="001B2838">
        <w:rPr>
          <w:rFonts w:asciiTheme="minorHAnsi" w:hAnsiTheme="minorHAnsi" w:cstheme="minorHAnsi"/>
        </w:rPr>
        <w:t xml:space="preserve"> apod.</w:t>
      </w:r>
      <w:r w:rsidR="001B2838" w:rsidRPr="001B2838">
        <w:rPr>
          <w:rFonts w:asciiTheme="minorHAnsi" w:hAnsiTheme="minorHAnsi" w:cstheme="minorHAnsi"/>
        </w:rPr>
        <w:t>, které se dozví při provád</w:t>
      </w:r>
      <w:r w:rsidR="001B2838">
        <w:rPr>
          <w:rFonts w:asciiTheme="minorHAnsi" w:hAnsiTheme="minorHAnsi" w:cstheme="minorHAnsi"/>
        </w:rPr>
        <w:t>ění služeb dle této smlouvy.</w:t>
      </w:r>
    </w:p>
    <w:p w14:paraId="12289BBE" w14:textId="11616F21" w:rsidR="009329EC" w:rsidRDefault="009329EC"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00386C">
        <w:rPr>
          <w:rFonts w:asciiTheme="minorHAnsi" w:hAnsiTheme="minorHAnsi" w:cstheme="minorHAnsi"/>
        </w:rPr>
        <w:t xml:space="preserve">Poskytovatel se zavazuje, že za účelem </w:t>
      </w:r>
      <w:r w:rsidR="001B2838">
        <w:rPr>
          <w:rFonts w:asciiTheme="minorHAnsi" w:hAnsiTheme="minorHAnsi" w:cstheme="minorHAnsi"/>
        </w:rPr>
        <w:t>poskytování služeb dle této smlouvy</w:t>
      </w:r>
      <w:r w:rsidRPr="0000386C">
        <w:rPr>
          <w:rFonts w:asciiTheme="minorHAnsi" w:hAnsiTheme="minorHAnsi" w:cstheme="minorHAnsi"/>
        </w:rPr>
        <w:t xml:space="preserve"> se na poskytování úklidových služeb budou podílet nejméně 2 osoby </w:t>
      </w:r>
      <w:r w:rsidR="00CC3A20">
        <w:rPr>
          <w:rFonts w:asciiTheme="minorHAnsi" w:hAnsiTheme="minorHAnsi" w:cstheme="minorHAnsi"/>
        </w:rPr>
        <w:t xml:space="preserve">- </w:t>
      </w:r>
      <w:r w:rsidRPr="0000386C">
        <w:rPr>
          <w:rFonts w:asciiTheme="minorHAnsi" w:hAnsiTheme="minorHAnsi" w:cstheme="minorHAnsi"/>
        </w:rPr>
        <w:t>pracovní</w:t>
      </w:r>
      <w:r w:rsidR="00CC3A20">
        <w:rPr>
          <w:rFonts w:asciiTheme="minorHAnsi" w:hAnsiTheme="minorHAnsi" w:cstheme="minorHAnsi"/>
        </w:rPr>
        <w:t>ci</w:t>
      </w:r>
      <w:r>
        <w:rPr>
          <w:rFonts w:asciiTheme="minorHAnsi" w:hAnsiTheme="minorHAnsi" w:cstheme="minorHAnsi"/>
        </w:rPr>
        <w:t xml:space="preserve"> poskytovatele</w:t>
      </w:r>
      <w:r w:rsidR="00CC3A20">
        <w:rPr>
          <w:rFonts w:asciiTheme="minorHAnsi" w:hAnsiTheme="minorHAnsi" w:cstheme="minorHAnsi"/>
        </w:rPr>
        <w:t xml:space="preserve"> -</w:t>
      </w:r>
      <w:r>
        <w:rPr>
          <w:rFonts w:asciiTheme="minorHAnsi" w:hAnsiTheme="minorHAnsi" w:cstheme="minorHAnsi"/>
        </w:rPr>
        <w:t xml:space="preserve"> </w:t>
      </w:r>
      <w:r w:rsidRPr="00E1114E">
        <w:t>z řad osob se</w:t>
      </w:r>
      <w:r w:rsidR="008962BA">
        <w:t> </w:t>
      </w:r>
      <w:r w:rsidRPr="00E1114E">
        <w:t>zdravotním postižením</w:t>
      </w:r>
      <w:r w:rsidR="001A0653">
        <w:t xml:space="preserve"> nebo zdravotním znevýhodněním</w:t>
      </w:r>
      <w:r>
        <w:t xml:space="preserve"> (</w:t>
      </w:r>
      <w:r w:rsidRPr="006D0B02">
        <w:rPr>
          <w:rFonts w:asciiTheme="minorHAnsi" w:hAnsiTheme="minorHAnsi" w:cstheme="minorHAnsi"/>
        </w:rPr>
        <w:t>tj. osob splňující</w:t>
      </w:r>
      <w:r w:rsidR="00CC3A20">
        <w:rPr>
          <w:rFonts w:asciiTheme="minorHAnsi" w:hAnsiTheme="minorHAnsi" w:cstheme="minorHAnsi"/>
        </w:rPr>
        <w:t>ch</w:t>
      </w:r>
      <w:r w:rsidRPr="006D0B02">
        <w:rPr>
          <w:rFonts w:asciiTheme="minorHAnsi" w:hAnsiTheme="minorHAnsi" w:cstheme="minorHAnsi"/>
        </w:rPr>
        <w:t xml:space="preserve"> některou ze</w:t>
      </w:r>
      <w:r w:rsidR="008962BA">
        <w:rPr>
          <w:rFonts w:asciiTheme="minorHAnsi" w:hAnsiTheme="minorHAnsi" w:cstheme="minorHAnsi"/>
        </w:rPr>
        <w:t> </w:t>
      </w:r>
      <w:r w:rsidRPr="006D0B02">
        <w:rPr>
          <w:rFonts w:asciiTheme="minorHAnsi" w:hAnsiTheme="minorHAnsi" w:cstheme="minorHAnsi"/>
        </w:rPr>
        <w:t xml:space="preserve">zákonných definic podle ustanovení </w:t>
      </w:r>
      <w:r w:rsidRPr="001A0653">
        <w:rPr>
          <w:rFonts w:asciiTheme="minorHAnsi" w:hAnsiTheme="minorHAnsi" w:cstheme="minorHAnsi"/>
        </w:rPr>
        <w:t xml:space="preserve">§ 67 odst. 2 nebo </w:t>
      </w:r>
      <w:r w:rsidR="001A0653" w:rsidRPr="001A0653">
        <w:rPr>
          <w:rFonts w:asciiTheme="minorHAnsi" w:hAnsiTheme="minorHAnsi" w:cstheme="minorHAnsi"/>
        </w:rPr>
        <w:t>3</w:t>
      </w:r>
      <w:r w:rsidRPr="001A0653">
        <w:rPr>
          <w:rFonts w:asciiTheme="minorHAnsi" w:hAnsiTheme="minorHAnsi" w:cstheme="minorHAnsi"/>
        </w:rPr>
        <w:t xml:space="preserve"> zákona č. 435/2004 Sb., </w:t>
      </w:r>
      <w:r w:rsidRPr="006D0B02">
        <w:rPr>
          <w:rFonts w:asciiTheme="minorHAnsi" w:hAnsiTheme="minorHAnsi" w:cstheme="minorHAnsi"/>
        </w:rPr>
        <w:t>o</w:t>
      </w:r>
      <w:r w:rsidR="008962BA">
        <w:rPr>
          <w:rFonts w:asciiTheme="minorHAnsi" w:hAnsiTheme="minorHAnsi" w:cstheme="minorHAnsi"/>
        </w:rPr>
        <w:t> </w:t>
      </w:r>
      <w:r w:rsidRPr="006D0B02">
        <w:rPr>
          <w:rFonts w:asciiTheme="minorHAnsi" w:hAnsiTheme="minorHAnsi" w:cstheme="minorHAnsi"/>
        </w:rPr>
        <w:t>zaměstnanosti, ve znění pozdějších předpisů</w:t>
      </w:r>
      <w:r>
        <w:rPr>
          <w:rFonts w:asciiTheme="minorHAnsi" w:hAnsiTheme="minorHAnsi" w:cstheme="minorHAnsi"/>
        </w:rPr>
        <w:t>)</w:t>
      </w:r>
      <w:r w:rsidRPr="00E1114E">
        <w:t>, osob starších 55 let či osob po skončení rodičovské dovolené</w:t>
      </w:r>
      <w:r>
        <w:t xml:space="preserve"> (</w:t>
      </w:r>
      <w:r w:rsidRPr="006D0B02">
        <w:rPr>
          <w:rFonts w:asciiTheme="minorHAnsi" w:hAnsiTheme="minorHAnsi" w:cstheme="minorHAnsi"/>
        </w:rPr>
        <w:t xml:space="preserve">tj. </w:t>
      </w:r>
      <w:r>
        <w:rPr>
          <w:rFonts w:asciiTheme="minorHAnsi" w:hAnsiTheme="minorHAnsi" w:cstheme="minorHAnsi"/>
        </w:rPr>
        <w:t>o</w:t>
      </w:r>
      <w:r w:rsidRPr="006D0B02">
        <w:rPr>
          <w:rFonts w:asciiTheme="minorHAnsi" w:hAnsiTheme="minorHAnsi" w:cstheme="minorHAnsi"/>
        </w:rPr>
        <w:t>sob, kter</w:t>
      </w:r>
      <w:r>
        <w:rPr>
          <w:rFonts w:asciiTheme="minorHAnsi" w:hAnsiTheme="minorHAnsi" w:cstheme="minorHAnsi"/>
        </w:rPr>
        <w:t>é</w:t>
      </w:r>
      <w:r w:rsidRPr="006D0B02">
        <w:rPr>
          <w:rFonts w:asciiTheme="minorHAnsi" w:hAnsiTheme="minorHAnsi" w:cstheme="minorHAnsi"/>
        </w:rPr>
        <w:t xml:space="preserve"> ztratil</w:t>
      </w:r>
      <w:r>
        <w:rPr>
          <w:rFonts w:asciiTheme="minorHAnsi" w:hAnsiTheme="minorHAnsi" w:cstheme="minorHAnsi"/>
        </w:rPr>
        <w:t>y</w:t>
      </w:r>
      <w:r w:rsidRPr="006D0B02">
        <w:rPr>
          <w:rFonts w:asciiTheme="minorHAnsi" w:hAnsiTheme="minorHAnsi" w:cstheme="minorHAnsi"/>
        </w:rPr>
        <w:t xml:space="preserve"> zaměstnání nejpozději do 6 měsíců ode dne skončení rodičovské dovolené</w:t>
      </w:r>
      <w:r>
        <w:rPr>
          <w:rFonts w:asciiTheme="minorHAnsi" w:hAnsiTheme="minorHAnsi" w:cstheme="minorHAnsi"/>
        </w:rPr>
        <w:t>)</w:t>
      </w:r>
      <w:r w:rsidRPr="00E1114E">
        <w:t>.</w:t>
      </w:r>
      <w:r w:rsidRPr="00B45B97">
        <w:rPr>
          <w:rFonts w:asciiTheme="minorHAnsi" w:hAnsiTheme="minorHAnsi" w:cstheme="minorHAnsi"/>
        </w:rPr>
        <w:t xml:space="preserve"> </w:t>
      </w:r>
      <w:r w:rsidRPr="0000386C">
        <w:rPr>
          <w:rFonts w:asciiTheme="minorHAnsi" w:hAnsiTheme="minorHAnsi" w:cstheme="minorHAnsi"/>
        </w:rPr>
        <w:t>O této skutečnosti bude poskytovatel objednatele pravidelně vhodným způsobem informovat, přičemž způsob informování určí objednatel po projednání s poskytovatelem.</w:t>
      </w:r>
      <w:r w:rsidR="00705D50">
        <w:rPr>
          <w:rFonts w:asciiTheme="minorHAnsi" w:hAnsiTheme="minorHAnsi" w:cstheme="minorHAnsi"/>
        </w:rPr>
        <w:t xml:space="preserve"> </w:t>
      </w:r>
    </w:p>
    <w:p w14:paraId="7403A8E0" w14:textId="7869B181" w:rsidR="00705D50" w:rsidRPr="009329EC" w:rsidRDefault="00705D50" w:rsidP="008F63D5">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Poskytovatel se dále zavazuje, že</w:t>
      </w:r>
      <w:r w:rsidRPr="00705D50">
        <w:rPr>
          <w:rFonts w:asciiTheme="minorHAnsi" w:hAnsiTheme="minorHAnsi" w:cstheme="minorHAnsi"/>
        </w:rPr>
        <w:t xml:space="preserve"> </w:t>
      </w:r>
      <w:r w:rsidRPr="00B45B97">
        <w:rPr>
          <w:rFonts w:asciiTheme="minorHAnsi" w:hAnsiTheme="minorHAnsi" w:cstheme="minorHAnsi"/>
        </w:rPr>
        <w:t xml:space="preserve">za účelem </w:t>
      </w:r>
      <w:r>
        <w:rPr>
          <w:rFonts w:asciiTheme="minorHAnsi" w:hAnsiTheme="minorHAnsi" w:cstheme="minorHAnsi"/>
        </w:rPr>
        <w:t>poskytování služeb dle této smlouvy</w:t>
      </w:r>
      <w:r w:rsidRPr="0000386C">
        <w:rPr>
          <w:rFonts w:asciiTheme="minorHAnsi" w:hAnsiTheme="minorHAnsi" w:cstheme="minorHAnsi"/>
        </w:rPr>
        <w:t xml:space="preserve"> </w:t>
      </w:r>
      <w:r>
        <w:rPr>
          <w:rFonts w:asciiTheme="minorHAnsi" w:hAnsiTheme="minorHAnsi" w:cstheme="minorHAnsi"/>
        </w:rPr>
        <w:t xml:space="preserve">budou úklidové služby poskytovány tak, aby případné zapojení agenturních zaměstnanců na poskytování úklidových služeb nepřesáhlo 25 %. </w:t>
      </w:r>
      <w:r w:rsidRPr="0000386C">
        <w:rPr>
          <w:rFonts w:asciiTheme="minorHAnsi" w:hAnsiTheme="minorHAnsi" w:cstheme="minorHAnsi"/>
        </w:rPr>
        <w:t>O této skutečnosti bude poskytovatel objednatele pravidelně vhodným způsobem informovat, přičemž způsob informování určí objednatel po</w:t>
      </w:r>
      <w:r w:rsidR="008962BA">
        <w:rPr>
          <w:rFonts w:asciiTheme="minorHAnsi" w:hAnsiTheme="minorHAnsi" w:cstheme="minorHAnsi"/>
        </w:rPr>
        <w:t> </w:t>
      </w:r>
      <w:r w:rsidRPr="0000386C">
        <w:rPr>
          <w:rFonts w:asciiTheme="minorHAnsi" w:hAnsiTheme="minorHAnsi" w:cstheme="minorHAnsi"/>
        </w:rPr>
        <w:t>projednání s</w:t>
      </w:r>
      <w:r>
        <w:rPr>
          <w:rFonts w:asciiTheme="minorHAnsi" w:hAnsiTheme="minorHAnsi" w:cstheme="minorHAnsi"/>
        </w:rPr>
        <w:t> </w:t>
      </w:r>
      <w:r w:rsidRPr="0000386C">
        <w:rPr>
          <w:rFonts w:asciiTheme="minorHAnsi" w:hAnsiTheme="minorHAnsi" w:cstheme="minorHAnsi"/>
        </w:rPr>
        <w:t>poskytovatelem</w:t>
      </w:r>
      <w:r>
        <w:rPr>
          <w:rFonts w:asciiTheme="minorHAnsi" w:hAnsiTheme="minorHAnsi" w:cstheme="minorHAnsi"/>
        </w:rPr>
        <w:t>.</w:t>
      </w:r>
    </w:p>
    <w:p w14:paraId="78AE0138" w14:textId="05D4A1BA" w:rsidR="00E1114E" w:rsidRPr="00094BD6" w:rsidRDefault="00630B90" w:rsidP="008F63D5">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Poskytovatel se dále zavazuje, že</w:t>
      </w:r>
      <w:r w:rsidRPr="00B45B97">
        <w:rPr>
          <w:rFonts w:asciiTheme="minorHAnsi" w:hAnsiTheme="minorHAnsi" w:cstheme="minorHAnsi"/>
        </w:rPr>
        <w:t xml:space="preserve"> za účelem </w:t>
      </w:r>
      <w:r w:rsidR="001B2838">
        <w:rPr>
          <w:rFonts w:asciiTheme="minorHAnsi" w:hAnsiTheme="minorHAnsi" w:cstheme="minorHAnsi"/>
        </w:rPr>
        <w:t>poskytování služeb dle této smlouvy</w:t>
      </w:r>
      <w:r w:rsidR="001B2838" w:rsidRPr="0000386C">
        <w:rPr>
          <w:rFonts w:asciiTheme="minorHAnsi" w:hAnsiTheme="minorHAnsi" w:cstheme="minorHAnsi"/>
        </w:rPr>
        <w:t xml:space="preserve"> </w:t>
      </w:r>
      <w:r>
        <w:rPr>
          <w:rFonts w:asciiTheme="minorHAnsi" w:hAnsiTheme="minorHAnsi" w:cstheme="minorHAnsi"/>
        </w:rPr>
        <w:t>budou úklidové služby</w:t>
      </w:r>
      <w:r w:rsidR="00E1114E" w:rsidRPr="00630B90">
        <w:rPr>
          <w:rFonts w:asciiTheme="minorHAnsi" w:hAnsiTheme="minorHAnsi" w:cstheme="minorHAnsi"/>
        </w:rPr>
        <w:t xml:space="preserve"> realizovány za pomoci chemických prostředků, které splňují maximum kritérií ekologické šetrnosti. Mezi tato kritéria ekologické šetrnosti patří absence či nízká koncentrace látek škodlivých pro zdraví i životní prostředí v rozředěném stavu (dle směrnic pro environmentální značení výrobků), vyšší koncentrace účinných látek v koncentrátu určeném k</w:t>
      </w:r>
      <w:r>
        <w:rPr>
          <w:rFonts w:asciiTheme="minorHAnsi" w:hAnsiTheme="minorHAnsi" w:cstheme="minorHAnsi"/>
        </w:rPr>
        <w:t> </w:t>
      </w:r>
      <w:r w:rsidR="00E1114E" w:rsidRPr="00630B90">
        <w:rPr>
          <w:rFonts w:asciiTheme="minorHAnsi" w:hAnsiTheme="minorHAnsi" w:cstheme="minorHAnsi"/>
        </w:rPr>
        <w:t>ředění, recyklovatelnost obalu. Kritéria ekologické šetrnosti splňují výrobky s certifikátem „Ekologicky šetrný výrobek“ (ČR), „</w:t>
      </w:r>
      <w:proofErr w:type="spellStart"/>
      <w:r w:rsidR="00E1114E" w:rsidRPr="00630B90">
        <w:rPr>
          <w:rFonts w:asciiTheme="minorHAnsi" w:hAnsiTheme="minorHAnsi" w:cstheme="minorHAnsi"/>
        </w:rPr>
        <w:t>The</w:t>
      </w:r>
      <w:proofErr w:type="spellEnd"/>
      <w:r w:rsidR="00E1114E" w:rsidRPr="00630B90">
        <w:rPr>
          <w:rFonts w:asciiTheme="minorHAnsi" w:hAnsiTheme="minorHAnsi" w:cstheme="minorHAnsi"/>
        </w:rPr>
        <w:t xml:space="preserve"> </w:t>
      </w:r>
      <w:proofErr w:type="spellStart"/>
      <w:r w:rsidR="00E1114E" w:rsidRPr="00630B90">
        <w:rPr>
          <w:rFonts w:asciiTheme="minorHAnsi" w:hAnsiTheme="minorHAnsi" w:cstheme="minorHAnsi"/>
        </w:rPr>
        <w:t>Flower</w:t>
      </w:r>
      <w:proofErr w:type="spellEnd"/>
      <w:r w:rsidR="00E1114E" w:rsidRPr="00630B90">
        <w:rPr>
          <w:rFonts w:asciiTheme="minorHAnsi" w:hAnsiTheme="minorHAnsi" w:cstheme="minorHAnsi"/>
        </w:rPr>
        <w:t xml:space="preserve">“ (EU) nebo </w:t>
      </w:r>
      <w:r w:rsidR="00CC3A20">
        <w:rPr>
          <w:rFonts w:asciiTheme="minorHAnsi" w:hAnsiTheme="minorHAnsi" w:cstheme="minorHAnsi"/>
        </w:rPr>
        <w:t xml:space="preserve">s certifikátem </w:t>
      </w:r>
      <w:r w:rsidR="00E1114E" w:rsidRPr="00630B90">
        <w:rPr>
          <w:rFonts w:asciiTheme="minorHAnsi" w:hAnsiTheme="minorHAnsi" w:cstheme="minorHAnsi"/>
        </w:rPr>
        <w:t>jiného nezávislého systému environmentálního značení výrobků. K takto preferovaným prostředkům se počítá i čistá voda, 8</w:t>
      </w:r>
      <w:r w:rsidR="00CC3A20">
        <w:rPr>
          <w:rFonts w:asciiTheme="minorHAnsi" w:hAnsiTheme="minorHAnsi" w:cstheme="minorHAnsi"/>
        </w:rPr>
        <w:t xml:space="preserve"> </w:t>
      </w:r>
      <w:r w:rsidR="00E1114E" w:rsidRPr="00630B90">
        <w:rPr>
          <w:rFonts w:asciiTheme="minorHAnsi" w:hAnsiTheme="minorHAnsi" w:cstheme="minorHAnsi"/>
        </w:rPr>
        <w:t xml:space="preserve">% roztok kyseliny octové (kuchyňský ocet) nebo roztok kyseliny citrónové. </w:t>
      </w:r>
      <w:r w:rsidRPr="00094BD6">
        <w:rPr>
          <w:rFonts w:asciiTheme="minorHAnsi" w:hAnsiTheme="minorHAnsi" w:cstheme="minorHAnsi"/>
        </w:rPr>
        <w:t>O této skutečnosti bude poskytovatel objednatele pravidelně vhodným způsobem informovat, přičemž způsob informování</w:t>
      </w:r>
      <w:r w:rsidR="00324296" w:rsidRPr="00337C82">
        <w:rPr>
          <w:rFonts w:asciiTheme="minorHAnsi" w:hAnsiTheme="minorHAnsi" w:cstheme="minorHAnsi"/>
        </w:rPr>
        <w:t xml:space="preserve"> určí objednatel po projednání s</w:t>
      </w:r>
      <w:r w:rsidR="00324296" w:rsidRPr="00324296">
        <w:rPr>
          <w:rFonts w:asciiTheme="minorHAnsi" w:hAnsiTheme="minorHAnsi" w:cstheme="minorHAnsi"/>
        </w:rPr>
        <w:t> poskytovatelem.</w:t>
      </w:r>
      <w:r w:rsidR="00324296" w:rsidRPr="00094BD6" w:rsidDel="00324296">
        <w:rPr>
          <w:rFonts w:asciiTheme="minorHAnsi" w:hAnsiTheme="minorHAnsi" w:cstheme="minorHAnsi"/>
        </w:rPr>
        <w:t xml:space="preserve"> </w:t>
      </w:r>
    </w:p>
    <w:p w14:paraId="75E5FC7B" w14:textId="4341765E" w:rsidR="00116D1A" w:rsidRPr="00D93929" w:rsidRDefault="00116D1A"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D93929">
        <w:rPr>
          <w:rFonts w:asciiTheme="minorHAnsi" w:hAnsiTheme="minorHAnsi" w:cstheme="minorHAnsi"/>
        </w:rPr>
        <w:lastRenderedPageBreak/>
        <w:t>Poskytovatel je na základě této smlouvy zavázán vykonávat smluvní činnost</w:t>
      </w:r>
      <w:r w:rsidR="00555C0D" w:rsidRPr="00D93929">
        <w:rPr>
          <w:rFonts w:asciiTheme="minorHAnsi" w:hAnsiTheme="minorHAnsi" w:cstheme="minorHAnsi"/>
        </w:rPr>
        <w:t>i</w:t>
      </w:r>
      <w:r w:rsidRPr="00D93929">
        <w:rPr>
          <w:rFonts w:asciiTheme="minorHAnsi" w:hAnsiTheme="minorHAnsi" w:cstheme="minorHAnsi"/>
        </w:rPr>
        <w:t xml:space="preserve"> pouze prostřednictvím </w:t>
      </w:r>
      <w:r w:rsidR="001411D3" w:rsidRPr="00D93929">
        <w:rPr>
          <w:rFonts w:asciiTheme="minorHAnsi" w:hAnsiTheme="minorHAnsi" w:cstheme="minorHAnsi"/>
        </w:rPr>
        <w:t>pracovníků</w:t>
      </w:r>
      <w:r w:rsidR="00A07468" w:rsidRPr="00D93929">
        <w:rPr>
          <w:rFonts w:asciiTheme="minorHAnsi" w:hAnsiTheme="minorHAnsi" w:cstheme="minorHAnsi"/>
        </w:rPr>
        <w:t xml:space="preserve"> poskytovatele</w:t>
      </w:r>
      <w:r w:rsidRPr="00D93929">
        <w:rPr>
          <w:rFonts w:asciiTheme="minorHAnsi" w:hAnsiTheme="minorHAnsi" w:cstheme="minorHAnsi"/>
        </w:rPr>
        <w:t xml:space="preserve"> </w:t>
      </w:r>
      <w:r w:rsidR="001B2838" w:rsidRPr="00D93929">
        <w:rPr>
          <w:rFonts w:asciiTheme="minorHAnsi" w:hAnsiTheme="minorHAnsi" w:cstheme="minorHAnsi"/>
        </w:rPr>
        <w:t xml:space="preserve">(tj. </w:t>
      </w:r>
      <w:r w:rsidR="00A07468" w:rsidRPr="00D93929">
        <w:rPr>
          <w:rFonts w:asciiTheme="minorHAnsi" w:hAnsiTheme="minorHAnsi" w:cstheme="minorHAnsi"/>
        </w:rPr>
        <w:t>zaměstnanci</w:t>
      </w:r>
      <w:r w:rsidR="001B2838" w:rsidRPr="00D93929">
        <w:rPr>
          <w:rFonts w:asciiTheme="minorHAnsi" w:hAnsiTheme="minorHAnsi" w:cstheme="minorHAnsi"/>
        </w:rPr>
        <w:t xml:space="preserve"> v pracovněprávním vztahu s poskytovatelem)</w:t>
      </w:r>
      <w:r w:rsidRPr="00D93929">
        <w:rPr>
          <w:rFonts w:asciiTheme="minorHAnsi" w:hAnsiTheme="minorHAnsi" w:cstheme="minorHAnsi"/>
        </w:rPr>
        <w:t>, kteří:</w:t>
      </w:r>
    </w:p>
    <w:p w14:paraId="1313F5F2" w14:textId="102E7138" w:rsidR="00116D1A" w:rsidRPr="00D93929" w:rsidRDefault="002F360C" w:rsidP="008F63D5">
      <w:pPr>
        <w:pStyle w:val="Odstavecseseznamem"/>
        <w:numPr>
          <w:ilvl w:val="0"/>
          <w:numId w:val="7"/>
        </w:numPr>
        <w:spacing w:before="120" w:after="120" w:line="23" w:lineRule="atLeast"/>
        <w:ind w:left="993" w:hanging="426"/>
        <w:jc w:val="both"/>
        <w:rPr>
          <w:rFonts w:asciiTheme="minorHAnsi" w:hAnsiTheme="minorHAnsi" w:cstheme="minorHAnsi"/>
          <w:color w:val="000000"/>
        </w:rPr>
      </w:pPr>
      <w:r>
        <w:rPr>
          <w:rFonts w:asciiTheme="minorHAnsi" w:hAnsiTheme="minorHAnsi" w:cstheme="minorHAnsi"/>
          <w:color w:val="000000"/>
        </w:rPr>
        <w:t>v</w:t>
      </w:r>
      <w:r w:rsidR="00ED05CE">
        <w:rPr>
          <w:rFonts w:asciiTheme="minorHAnsi" w:hAnsiTheme="minorHAnsi" w:cstheme="minorHAnsi"/>
          <w:color w:val="000000"/>
        </w:rPr>
        <w:t xml:space="preserve"> případě vedoucích pracovníků </w:t>
      </w:r>
      <w:r w:rsidR="00116D1A" w:rsidRPr="00D93929">
        <w:rPr>
          <w:rFonts w:asciiTheme="minorHAnsi" w:hAnsiTheme="minorHAnsi" w:cstheme="minorHAnsi"/>
          <w:color w:val="000000"/>
        </w:rPr>
        <w:t>jsou schopni plynně komunikovat v</w:t>
      </w:r>
      <w:r w:rsidR="00D93929" w:rsidRPr="00D93929">
        <w:rPr>
          <w:rFonts w:asciiTheme="minorHAnsi" w:hAnsiTheme="minorHAnsi" w:cstheme="minorHAnsi"/>
          <w:color w:val="000000"/>
        </w:rPr>
        <w:t> </w:t>
      </w:r>
      <w:r w:rsidR="00116D1A" w:rsidRPr="00D93929">
        <w:rPr>
          <w:rFonts w:asciiTheme="minorHAnsi" w:hAnsiTheme="minorHAnsi" w:cstheme="minorHAnsi"/>
          <w:color w:val="000000"/>
        </w:rPr>
        <w:t>českém</w:t>
      </w:r>
      <w:r w:rsidR="00D93929" w:rsidRPr="00D93929">
        <w:rPr>
          <w:rFonts w:asciiTheme="minorHAnsi" w:hAnsiTheme="minorHAnsi" w:cstheme="minorHAnsi"/>
          <w:color w:val="000000"/>
        </w:rPr>
        <w:t xml:space="preserve"> či slovenském</w:t>
      </w:r>
      <w:r w:rsidR="00116D1A" w:rsidRPr="00D93929">
        <w:rPr>
          <w:rFonts w:asciiTheme="minorHAnsi" w:hAnsiTheme="minorHAnsi" w:cstheme="minorHAnsi"/>
          <w:color w:val="000000"/>
        </w:rPr>
        <w:t xml:space="preserve"> jazyce;</w:t>
      </w:r>
    </w:p>
    <w:p w14:paraId="40F6B331" w14:textId="77777777" w:rsidR="00116D1A" w:rsidRPr="00D93929" w:rsidRDefault="00116D1A" w:rsidP="008F63D5">
      <w:pPr>
        <w:pStyle w:val="Odstavecseseznamem"/>
        <w:numPr>
          <w:ilvl w:val="0"/>
          <w:numId w:val="7"/>
        </w:numPr>
        <w:spacing w:before="120" w:after="120" w:line="23" w:lineRule="atLeast"/>
        <w:ind w:left="993" w:hanging="426"/>
        <w:jc w:val="both"/>
        <w:rPr>
          <w:rFonts w:asciiTheme="minorHAnsi" w:hAnsiTheme="minorHAnsi" w:cstheme="minorHAnsi"/>
          <w:color w:val="000000"/>
        </w:rPr>
      </w:pPr>
      <w:r w:rsidRPr="00D93929">
        <w:rPr>
          <w:rFonts w:asciiTheme="minorHAnsi" w:hAnsiTheme="minorHAnsi" w:cstheme="minorHAnsi"/>
          <w:color w:val="000000"/>
        </w:rPr>
        <w:t>jsou trestně bezúhonní a nemají záznam v rejstříku trestů;</w:t>
      </w:r>
    </w:p>
    <w:p w14:paraId="5345368A" w14:textId="0F66C556" w:rsidR="00116D1A" w:rsidRPr="00D93929" w:rsidRDefault="00116D1A" w:rsidP="008F63D5">
      <w:pPr>
        <w:pStyle w:val="Odstavecseseznamem"/>
        <w:numPr>
          <w:ilvl w:val="0"/>
          <w:numId w:val="7"/>
        </w:numPr>
        <w:spacing w:before="120" w:after="120" w:line="23" w:lineRule="atLeast"/>
        <w:ind w:left="993" w:hanging="426"/>
        <w:jc w:val="both"/>
        <w:rPr>
          <w:rFonts w:asciiTheme="minorHAnsi" w:hAnsiTheme="minorHAnsi" w:cstheme="minorHAnsi"/>
          <w:color w:val="000000"/>
        </w:rPr>
      </w:pPr>
      <w:r w:rsidRPr="00D93929">
        <w:rPr>
          <w:rFonts w:asciiTheme="minorHAnsi" w:hAnsiTheme="minorHAnsi" w:cstheme="minorHAnsi"/>
          <w:color w:val="000000"/>
        </w:rPr>
        <w:t xml:space="preserve">budou řádně </w:t>
      </w:r>
      <w:r w:rsidR="00D93929" w:rsidRPr="00D93929">
        <w:rPr>
          <w:rFonts w:asciiTheme="minorHAnsi" w:hAnsiTheme="minorHAnsi" w:cstheme="minorHAnsi"/>
          <w:color w:val="000000"/>
        </w:rPr>
        <w:t>p</w:t>
      </w:r>
      <w:r w:rsidRPr="00D93929">
        <w:rPr>
          <w:rFonts w:asciiTheme="minorHAnsi" w:hAnsiTheme="minorHAnsi" w:cstheme="minorHAnsi"/>
          <w:color w:val="000000"/>
        </w:rPr>
        <w:t xml:space="preserve">oskytovatelem proškoleni bezpečnostními, požárními a hygienickými předpisy před zahájením </w:t>
      </w:r>
      <w:r w:rsidR="004133BA" w:rsidRPr="00D93929">
        <w:rPr>
          <w:rFonts w:asciiTheme="minorHAnsi" w:hAnsiTheme="minorHAnsi" w:cstheme="minorHAnsi"/>
          <w:color w:val="000000"/>
        </w:rPr>
        <w:t xml:space="preserve">poskytování služeb dle této smlouvy, stejně jako budou proškoleni </w:t>
      </w:r>
      <w:r w:rsidR="00990CE5" w:rsidRPr="00D93929">
        <w:rPr>
          <w:rFonts w:asciiTheme="minorHAnsi" w:hAnsiTheme="minorHAnsi" w:cstheme="minorHAnsi"/>
          <w:color w:val="000000"/>
        </w:rPr>
        <w:t xml:space="preserve">i </w:t>
      </w:r>
      <w:r w:rsidR="004133BA" w:rsidRPr="00D93929">
        <w:rPr>
          <w:rFonts w:asciiTheme="minorHAnsi" w:hAnsiTheme="minorHAnsi" w:cstheme="minorHAnsi"/>
          <w:color w:val="000000"/>
        </w:rPr>
        <w:t>v oblasti ochrany osobních údajů</w:t>
      </w:r>
      <w:r w:rsidR="00D93929" w:rsidRPr="00D93929">
        <w:rPr>
          <w:rFonts w:asciiTheme="minorHAnsi" w:hAnsiTheme="minorHAnsi" w:cstheme="minorHAnsi"/>
          <w:color w:val="000000"/>
        </w:rPr>
        <w:t xml:space="preserve"> a mlčenlivosti</w:t>
      </w:r>
      <w:r w:rsidRPr="00D93929">
        <w:rPr>
          <w:rFonts w:asciiTheme="minorHAnsi" w:hAnsiTheme="minorHAnsi" w:cstheme="minorHAnsi"/>
          <w:color w:val="000000"/>
        </w:rPr>
        <w:t>;</w:t>
      </w:r>
    </w:p>
    <w:p w14:paraId="214A40E0" w14:textId="5A70254D" w:rsidR="00116D1A" w:rsidRPr="00D93929" w:rsidRDefault="00116D1A" w:rsidP="008F63D5">
      <w:pPr>
        <w:pStyle w:val="Odstavecseseznamem"/>
        <w:numPr>
          <w:ilvl w:val="0"/>
          <w:numId w:val="7"/>
        </w:numPr>
        <w:spacing w:before="120" w:after="120" w:line="23" w:lineRule="atLeast"/>
        <w:ind w:left="993" w:hanging="426"/>
        <w:jc w:val="both"/>
        <w:rPr>
          <w:rFonts w:asciiTheme="minorHAnsi" w:hAnsiTheme="minorHAnsi" w:cstheme="minorHAnsi"/>
          <w:color w:val="000000"/>
        </w:rPr>
      </w:pPr>
      <w:r w:rsidRPr="00D93929">
        <w:rPr>
          <w:rFonts w:asciiTheme="minorHAnsi" w:hAnsiTheme="minorHAnsi" w:cstheme="minorHAnsi"/>
          <w:color w:val="000000"/>
        </w:rPr>
        <w:t>budou vybaveni pracovními a ochrannými pomůckami</w:t>
      </w:r>
      <w:r w:rsidR="004133BA" w:rsidRPr="00D93929">
        <w:rPr>
          <w:rFonts w:asciiTheme="minorHAnsi" w:hAnsiTheme="minorHAnsi" w:cstheme="minorHAnsi"/>
          <w:color w:val="000000"/>
        </w:rPr>
        <w:t>.</w:t>
      </w:r>
    </w:p>
    <w:p w14:paraId="38A784B4" w14:textId="1C58D965" w:rsidR="00116D1A" w:rsidRPr="00555C0D" w:rsidRDefault="00C34BEC" w:rsidP="008F63D5">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P</w:t>
      </w:r>
      <w:r w:rsidR="00116D1A" w:rsidRPr="00555C0D">
        <w:rPr>
          <w:rFonts w:asciiTheme="minorHAnsi" w:hAnsiTheme="minorHAnsi" w:cstheme="minorHAnsi"/>
        </w:rPr>
        <w:t xml:space="preserve">oskytovatel je povinen vyplácet </w:t>
      </w:r>
      <w:r w:rsidR="004133BA">
        <w:rPr>
          <w:rFonts w:asciiTheme="minorHAnsi" w:hAnsiTheme="minorHAnsi" w:cstheme="minorHAnsi"/>
        </w:rPr>
        <w:t>p</w:t>
      </w:r>
      <w:r w:rsidR="00116D1A" w:rsidRPr="00555C0D">
        <w:rPr>
          <w:rFonts w:asciiTheme="minorHAnsi" w:hAnsiTheme="minorHAnsi" w:cstheme="minorHAnsi"/>
        </w:rPr>
        <w:t xml:space="preserve">racovníkům </w:t>
      </w:r>
      <w:r w:rsidR="004133BA">
        <w:rPr>
          <w:rFonts w:asciiTheme="minorHAnsi" w:hAnsiTheme="minorHAnsi" w:cstheme="minorHAnsi"/>
        </w:rPr>
        <w:t>p</w:t>
      </w:r>
      <w:r w:rsidR="00116D1A" w:rsidRPr="00555C0D">
        <w:rPr>
          <w:rFonts w:asciiTheme="minorHAnsi" w:hAnsiTheme="minorHAnsi" w:cstheme="minorHAnsi"/>
        </w:rPr>
        <w:t xml:space="preserve">oskytovatele alespoň </w:t>
      </w:r>
      <w:r w:rsidR="007C321C">
        <w:rPr>
          <w:rFonts w:asciiTheme="minorHAnsi" w:hAnsiTheme="minorHAnsi" w:cstheme="minorHAnsi"/>
        </w:rPr>
        <w:t>minimální</w:t>
      </w:r>
      <w:r w:rsidR="00116D1A" w:rsidRPr="00555C0D">
        <w:rPr>
          <w:rFonts w:asciiTheme="minorHAnsi" w:hAnsiTheme="minorHAnsi" w:cstheme="minorHAnsi"/>
        </w:rPr>
        <w:t xml:space="preserve"> mzdu </w:t>
      </w:r>
      <w:r w:rsidR="007C321C">
        <w:rPr>
          <w:rFonts w:asciiTheme="minorHAnsi" w:hAnsiTheme="minorHAnsi" w:cstheme="minorHAnsi"/>
        </w:rPr>
        <w:t>ve smyslu § 111 zák. č.</w:t>
      </w:r>
      <w:r w:rsidR="007C321C" w:rsidRPr="00555C0D">
        <w:rPr>
          <w:rFonts w:asciiTheme="minorHAnsi" w:hAnsiTheme="minorHAnsi" w:cstheme="minorHAnsi"/>
        </w:rPr>
        <w:t xml:space="preserve"> 262/2006 Sb., zákoník práce, ve</w:t>
      </w:r>
      <w:r w:rsidR="007C321C">
        <w:rPr>
          <w:rFonts w:asciiTheme="minorHAnsi" w:hAnsiTheme="minorHAnsi" w:cstheme="minorHAnsi"/>
        </w:rPr>
        <w:t> </w:t>
      </w:r>
      <w:r w:rsidR="007C321C" w:rsidRPr="00555C0D">
        <w:rPr>
          <w:rFonts w:asciiTheme="minorHAnsi" w:hAnsiTheme="minorHAnsi" w:cstheme="minorHAnsi"/>
        </w:rPr>
        <w:t>znění pozdějších předpisů</w:t>
      </w:r>
      <w:r w:rsidR="007C321C">
        <w:rPr>
          <w:rFonts w:asciiTheme="minorHAnsi" w:hAnsiTheme="minorHAnsi" w:cstheme="minorHAnsi"/>
        </w:rPr>
        <w:t>;</w:t>
      </w:r>
      <w:r w:rsidR="00116D1A" w:rsidRPr="00555C0D">
        <w:rPr>
          <w:rFonts w:asciiTheme="minorHAnsi" w:hAnsiTheme="minorHAnsi" w:cstheme="minorHAnsi"/>
        </w:rPr>
        <w:t xml:space="preserve"> </w:t>
      </w:r>
      <w:r w:rsidR="004133BA">
        <w:rPr>
          <w:rFonts w:asciiTheme="minorHAnsi" w:hAnsiTheme="minorHAnsi" w:cstheme="minorHAnsi"/>
        </w:rPr>
        <w:t>p</w:t>
      </w:r>
      <w:r w:rsidR="00116D1A" w:rsidRPr="00555C0D">
        <w:rPr>
          <w:rFonts w:asciiTheme="minorHAnsi" w:hAnsiTheme="minorHAnsi" w:cstheme="minorHAnsi"/>
        </w:rPr>
        <w:t xml:space="preserve">oskytovatel je povinen na žádost </w:t>
      </w:r>
      <w:r w:rsidR="004133BA">
        <w:rPr>
          <w:rFonts w:asciiTheme="minorHAnsi" w:hAnsiTheme="minorHAnsi" w:cstheme="minorHAnsi"/>
        </w:rPr>
        <w:t>o</w:t>
      </w:r>
      <w:r w:rsidR="00116D1A" w:rsidRPr="00555C0D">
        <w:rPr>
          <w:rFonts w:asciiTheme="minorHAnsi" w:hAnsiTheme="minorHAnsi" w:cstheme="minorHAnsi"/>
        </w:rPr>
        <w:t xml:space="preserve">bjednatele plnění svého závazku dle tohoto </w:t>
      </w:r>
      <w:r w:rsidR="00813069">
        <w:rPr>
          <w:rFonts w:asciiTheme="minorHAnsi" w:hAnsiTheme="minorHAnsi" w:cstheme="minorHAnsi"/>
        </w:rPr>
        <w:t>odstavce</w:t>
      </w:r>
      <w:r w:rsidR="004133BA">
        <w:rPr>
          <w:rFonts w:asciiTheme="minorHAnsi" w:hAnsiTheme="minorHAnsi" w:cstheme="minorHAnsi"/>
        </w:rPr>
        <w:t xml:space="preserve"> smlouvy</w:t>
      </w:r>
      <w:r w:rsidR="00116D1A" w:rsidRPr="00555C0D">
        <w:rPr>
          <w:rFonts w:asciiTheme="minorHAnsi" w:hAnsiTheme="minorHAnsi" w:cstheme="minorHAnsi"/>
        </w:rPr>
        <w:t xml:space="preserve"> vhodným a</w:t>
      </w:r>
      <w:r w:rsidR="007C321C">
        <w:rPr>
          <w:rFonts w:asciiTheme="minorHAnsi" w:hAnsiTheme="minorHAnsi" w:cstheme="minorHAnsi"/>
        </w:rPr>
        <w:t> </w:t>
      </w:r>
      <w:r w:rsidR="00116D1A" w:rsidRPr="00555C0D">
        <w:rPr>
          <w:rFonts w:asciiTheme="minorHAnsi" w:hAnsiTheme="minorHAnsi" w:cstheme="minorHAnsi"/>
        </w:rPr>
        <w:t xml:space="preserve">přiměřeným způsobem prokázat (při splnění zákonných požadavků týkajících se přístupu k osobním údajům), a to například umožněním náhledu do účetního/mzdového systému </w:t>
      </w:r>
      <w:r w:rsidR="004133BA">
        <w:rPr>
          <w:rFonts w:asciiTheme="minorHAnsi" w:hAnsiTheme="minorHAnsi" w:cstheme="minorHAnsi"/>
        </w:rPr>
        <w:t>p</w:t>
      </w:r>
      <w:r w:rsidR="00116D1A" w:rsidRPr="00555C0D">
        <w:rPr>
          <w:rFonts w:asciiTheme="minorHAnsi" w:hAnsiTheme="minorHAnsi" w:cstheme="minorHAnsi"/>
        </w:rPr>
        <w:t xml:space="preserve">oskytovatele či zasláním výpisu/opisu z tohoto systému </w:t>
      </w:r>
      <w:r w:rsidR="004133BA">
        <w:rPr>
          <w:rFonts w:asciiTheme="minorHAnsi" w:hAnsiTheme="minorHAnsi" w:cstheme="minorHAnsi"/>
        </w:rPr>
        <w:t>o</w:t>
      </w:r>
      <w:r w:rsidR="00116D1A" w:rsidRPr="00555C0D">
        <w:rPr>
          <w:rFonts w:asciiTheme="minorHAnsi" w:hAnsiTheme="minorHAnsi" w:cstheme="minorHAnsi"/>
        </w:rPr>
        <w:t xml:space="preserve">bjednateli, ze kterého bude výše uvedené zřejmé; </w:t>
      </w:r>
      <w:r w:rsidR="004133BA">
        <w:rPr>
          <w:rFonts w:asciiTheme="minorHAnsi" w:hAnsiTheme="minorHAnsi" w:cstheme="minorHAnsi"/>
        </w:rPr>
        <w:t>p</w:t>
      </w:r>
      <w:r w:rsidR="00116D1A" w:rsidRPr="00555C0D">
        <w:rPr>
          <w:rFonts w:asciiTheme="minorHAnsi" w:hAnsiTheme="minorHAnsi" w:cstheme="minorHAnsi"/>
        </w:rPr>
        <w:t xml:space="preserve">oskytovatel je povinen zajistit splnění povinností dle tohoto </w:t>
      </w:r>
      <w:r w:rsidR="00813069">
        <w:rPr>
          <w:rFonts w:asciiTheme="minorHAnsi" w:hAnsiTheme="minorHAnsi" w:cstheme="minorHAnsi"/>
        </w:rPr>
        <w:t>odstavce</w:t>
      </w:r>
      <w:r w:rsidR="004133BA">
        <w:rPr>
          <w:rFonts w:asciiTheme="minorHAnsi" w:hAnsiTheme="minorHAnsi" w:cstheme="minorHAnsi"/>
        </w:rPr>
        <w:t xml:space="preserve"> smlouvy </w:t>
      </w:r>
      <w:r w:rsidR="00116D1A" w:rsidRPr="00555C0D">
        <w:rPr>
          <w:rFonts w:asciiTheme="minorHAnsi" w:hAnsiTheme="minorHAnsi" w:cstheme="minorHAnsi"/>
        </w:rPr>
        <w:t xml:space="preserve">přiměřeným způsobem i v případě, kdy zajišťuje plnění prostřednictvím poddodavatele – především je </w:t>
      </w:r>
      <w:r w:rsidR="004133BA">
        <w:rPr>
          <w:rFonts w:asciiTheme="minorHAnsi" w:hAnsiTheme="minorHAnsi" w:cstheme="minorHAnsi"/>
        </w:rPr>
        <w:t>p</w:t>
      </w:r>
      <w:r w:rsidR="00116D1A" w:rsidRPr="00555C0D">
        <w:rPr>
          <w:rFonts w:asciiTheme="minorHAnsi" w:hAnsiTheme="minorHAnsi" w:cstheme="minorHAnsi"/>
        </w:rPr>
        <w:t xml:space="preserve">oskytovatel povinen zajistit, aby pracovníkům poddodavatele byla vyplácena alespoň </w:t>
      </w:r>
      <w:r w:rsidR="00141640">
        <w:rPr>
          <w:rFonts w:asciiTheme="minorHAnsi" w:hAnsiTheme="minorHAnsi" w:cstheme="minorHAnsi"/>
        </w:rPr>
        <w:t>minimální</w:t>
      </w:r>
      <w:r w:rsidR="00116D1A" w:rsidRPr="00555C0D">
        <w:rPr>
          <w:rFonts w:asciiTheme="minorHAnsi" w:hAnsiTheme="minorHAnsi" w:cstheme="minorHAnsi"/>
        </w:rPr>
        <w:t xml:space="preserve"> mzda, a musí být schopen prokázat splnění této povinnosti</w:t>
      </w:r>
      <w:r w:rsidR="004133BA">
        <w:rPr>
          <w:rFonts w:asciiTheme="minorHAnsi" w:hAnsiTheme="minorHAnsi" w:cstheme="minorHAnsi"/>
        </w:rPr>
        <w:t>.</w:t>
      </w:r>
    </w:p>
    <w:p w14:paraId="144878FB" w14:textId="3FEA0376" w:rsidR="00555C0D" w:rsidRPr="00865F3B" w:rsidRDefault="00116D1A"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555C0D">
        <w:rPr>
          <w:rFonts w:asciiTheme="minorHAnsi" w:hAnsiTheme="minorHAnsi" w:cstheme="minorHAnsi"/>
        </w:rPr>
        <w:t xml:space="preserve">Poskytovatel je povinen </w:t>
      </w:r>
      <w:r w:rsidR="004133BA">
        <w:rPr>
          <w:rFonts w:asciiTheme="minorHAnsi" w:hAnsiTheme="minorHAnsi" w:cstheme="minorHAnsi"/>
        </w:rPr>
        <w:t>poskytovat služby dle této smlouvy v souladu se</w:t>
      </w:r>
      <w:r w:rsidRPr="00555C0D">
        <w:rPr>
          <w:rFonts w:asciiTheme="minorHAnsi" w:hAnsiTheme="minorHAnsi" w:cstheme="minorHAnsi"/>
        </w:rPr>
        <w:t xml:space="preserve"> všeobecně závazný</w:t>
      </w:r>
      <w:r w:rsidR="004133BA">
        <w:rPr>
          <w:rFonts w:asciiTheme="minorHAnsi" w:hAnsiTheme="minorHAnsi" w:cstheme="minorHAnsi"/>
        </w:rPr>
        <w:t>mi</w:t>
      </w:r>
      <w:r w:rsidRPr="00555C0D">
        <w:rPr>
          <w:rFonts w:asciiTheme="minorHAnsi" w:hAnsiTheme="minorHAnsi" w:cstheme="minorHAnsi"/>
        </w:rPr>
        <w:t xml:space="preserve"> právní</w:t>
      </w:r>
      <w:r w:rsidR="004133BA">
        <w:rPr>
          <w:rFonts w:asciiTheme="minorHAnsi" w:hAnsiTheme="minorHAnsi" w:cstheme="minorHAnsi"/>
        </w:rPr>
        <w:t>mi</w:t>
      </w:r>
      <w:r w:rsidRPr="00555C0D">
        <w:rPr>
          <w:rFonts w:asciiTheme="minorHAnsi" w:hAnsiTheme="minorHAnsi" w:cstheme="minorHAnsi"/>
        </w:rPr>
        <w:t xml:space="preserve"> předpis</w:t>
      </w:r>
      <w:r w:rsidR="004133BA">
        <w:rPr>
          <w:rFonts w:asciiTheme="minorHAnsi" w:hAnsiTheme="minorHAnsi" w:cstheme="minorHAnsi"/>
        </w:rPr>
        <w:t>y</w:t>
      </w:r>
      <w:r w:rsidRPr="00555C0D">
        <w:rPr>
          <w:rFonts w:asciiTheme="minorHAnsi" w:hAnsiTheme="minorHAnsi" w:cstheme="minorHAnsi"/>
        </w:rPr>
        <w:t>, dodržovat</w:t>
      </w:r>
      <w:r w:rsidR="00D93262">
        <w:rPr>
          <w:rFonts w:asciiTheme="minorHAnsi" w:hAnsiTheme="minorHAnsi" w:cstheme="minorHAnsi"/>
        </w:rPr>
        <w:t xml:space="preserve"> příslušná</w:t>
      </w:r>
      <w:r w:rsidRPr="00555C0D">
        <w:rPr>
          <w:rFonts w:asciiTheme="minorHAnsi" w:hAnsiTheme="minorHAnsi" w:cstheme="minorHAnsi"/>
        </w:rPr>
        <w:t xml:space="preserve"> ustanovení zákona č. 262/2006 Sb., zákoník práce, ve</w:t>
      </w:r>
      <w:r w:rsidR="00AC6D87">
        <w:rPr>
          <w:rFonts w:asciiTheme="minorHAnsi" w:hAnsiTheme="minorHAnsi" w:cstheme="minorHAnsi"/>
        </w:rPr>
        <w:t> </w:t>
      </w:r>
      <w:r w:rsidRPr="00555C0D">
        <w:rPr>
          <w:rFonts w:asciiTheme="minorHAnsi" w:hAnsiTheme="minorHAnsi" w:cstheme="minorHAnsi"/>
        </w:rPr>
        <w:t>znění pozdějších předpisů, zejména ve vztahu k dodržování podmínek pracovní doby, přestávek v práci a práce přesčas</w:t>
      </w:r>
      <w:r w:rsidR="004133BA">
        <w:rPr>
          <w:rFonts w:asciiTheme="minorHAnsi" w:hAnsiTheme="minorHAnsi" w:cstheme="minorHAnsi"/>
        </w:rPr>
        <w:t>.</w:t>
      </w:r>
    </w:p>
    <w:p w14:paraId="773C1858" w14:textId="0F93AB06" w:rsidR="00A56FB0" w:rsidRDefault="00A56FB0"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555C0D">
        <w:rPr>
          <w:rFonts w:asciiTheme="minorHAnsi" w:hAnsiTheme="minorHAnsi" w:cstheme="minorHAnsi"/>
        </w:rPr>
        <w:t xml:space="preserve">Poskytovatel </w:t>
      </w:r>
      <w:r>
        <w:rPr>
          <w:rFonts w:asciiTheme="minorHAnsi" w:hAnsiTheme="minorHAnsi" w:cstheme="minorHAnsi"/>
        </w:rPr>
        <w:t>se zavazuje</w:t>
      </w:r>
      <w:r w:rsidRPr="00555C0D">
        <w:rPr>
          <w:rFonts w:asciiTheme="minorHAnsi" w:hAnsiTheme="minorHAnsi" w:cstheme="minorHAnsi"/>
        </w:rPr>
        <w:t xml:space="preserve"> neumožnit výkon nelegální práce vymezené v § 5 písm. e) zákona č.</w:t>
      </w:r>
      <w:r w:rsidR="00AC6D87">
        <w:rPr>
          <w:rFonts w:asciiTheme="minorHAnsi" w:hAnsiTheme="minorHAnsi" w:cstheme="minorHAnsi"/>
        </w:rPr>
        <w:t> </w:t>
      </w:r>
      <w:r w:rsidRPr="00555C0D">
        <w:rPr>
          <w:rFonts w:asciiTheme="minorHAnsi" w:hAnsiTheme="minorHAnsi" w:cstheme="minorHAnsi"/>
        </w:rPr>
        <w:t>435/2004 Sb., o zaměstnanosti, ve znění pozdějších předpisů.</w:t>
      </w:r>
    </w:p>
    <w:p w14:paraId="7B1E6AC1" w14:textId="48950772"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Všichni </w:t>
      </w:r>
      <w:r w:rsidR="00500164">
        <w:rPr>
          <w:rFonts w:asciiTheme="minorHAnsi" w:hAnsiTheme="minorHAnsi" w:cstheme="minorHAnsi"/>
        </w:rPr>
        <w:t>pracovní</w:t>
      </w:r>
      <w:r w:rsidR="00630B90">
        <w:rPr>
          <w:rFonts w:asciiTheme="minorHAnsi" w:hAnsiTheme="minorHAnsi" w:cstheme="minorHAnsi"/>
        </w:rPr>
        <w:t>ci</w:t>
      </w:r>
      <w:r w:rsidRPr="00B45B97">
        <w:rPr>
          <w:rFonts w:asciiTheme="minorHAnsi" w:hAnsiTheme="minorHAnsi" w:cstheme="minorHAnsi"/>
        </w:rPr>
        <w:t xml:space="preserve"> poskytovatele, vykonávající </w:t>
      </w:r>
      <w:r w:rsidR="00500164">
        <w:rPr>
          <w:rFonts w:asciiTheme="minorHAnsi" w:hAnsiTheme="minorHAnsi" w:cstheme="minorHAnsi"/>
        </w:rPr>
        <w:t xml:space="preserve">služby dle této </w:t>
      </w:r>
      <w:r w:rsidRPr="00B45B97">
        <w:rPr>
          <w:rFonts w:asciiTheme="minorHAnsi" w:hAnsiTheme="minorHAnsi" w:cstheme="minorHAnsi"/>
        </w:rPr>
        <w:t>sml</w:t>
      </w:r>
      <w:r w:rsidR="00500164">
        <w:rPr>
          <w:rFonts w:asciiTheme="minorHAnsi" w:hAnsiTheme="minorHAnsi" w:cstheme="minorHAnsi"/>
        </w:rPr>
        <w:t>o</w:t>
      </w:r>
      <w:r w:rsidRPr="00B45B97">
        <w:rPr>
          <w:rFonts w:asciiTheme="minorHAnsi" w:hAnsiTheme="minorHAnsi" w:cstheme="minorHAnsi"/>
        </w:rPr>
        <w:t>uv</w:t>
      </w:r>
      <w:r w:rsidR="00500164">
        <w:rPr>
          <w:rFonts w:asciiTheme="minorHAnsi" w:hAnsiTheme="minorHAnsi" w:cstheme="minorHAnsi"/>
        </w:rPr>
        <w:t>y</w:t>
      </w:r>
      <w:r w:rsidRPr="00B45B97">
        <w:rPr>
          <w:rFonts w:asciiTheme="minorHAnsi" w:hAnsiTheme="minorHAnsi" w:cstheme="minorHAnsi"/>
        </w:rPr>
        <w:t>, jsou při jejich výkonu povinni respektovat a dodržovat požadavky stanovené vnitřními předpisy objednatele, které byly při podpisu smlouvy nebo v době plnění smlouvy předány objednatelem poskytovateli.</w:t>
      </w:r>
    </w:p>
    <w:p w14:paraId="65B02011" w14:textId="26288F3D" w:rsidR="00A87EC2" w:rsidRPr="005A7CE1"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5A7CE1">
        <w:rPr>
          <w:rFonts w:asciiTheme="minorHAnsi" w:hAnsiTheme="minorHAnsi" w:cstheme="minorHAnsi"/>
        </w:rPr>
        <w:t xml:space="preserve">Poskytovatel se též zavazuje, že všichni </w:t>
      </w:r>
      <w:r w:rsidR="001411D3" w:rsidRPr="005A7CE1">
        <w:rPr>
          <w:rFonts w:asciiTheme="minorHAnsi" w:hAnsiTheme="minorHAnsi" w:cstheme="minorHAnsi"/>
        </w:rPr>
        <w:t xml:space="preserve">pracovníci </w:t>
      </w:r>
      <w:r w:rsidRPr="005A7CE1">
        <w:rPr>
          <w:rFonts w:asciiTheme="minorHAnsi" w:hAnsiTheme="minorHAnsi" w:cstheme="minorHAnsi"/>
        </w:rPr>
        <w:t>poskytovatele, jichž bude užito k plnění předmětu této smlouvy, budou</w:t>
      </w:r>
      <w:r w:rsidR="001411D3" w:rsidRPr="005A7CE1">
        <w:rPr>
          <w:rFonts w:asciiTheme="minorHAnsi" w:hAnsiTheme="minorHAnsi" w:cstheme="minorHAnsi"/>
        </w:rPr>
        <w:t xml:space="preserve"> vhodně a jednotně odlišeni od ostatních osob pohybujících se v prostorách poskytování služeb dle této smlouvy, a to např.</w:t>
      </w:r>
      <w:r w:rsidRPr="005A7CE1">
        <w:rPr>
          <w:rFonts w:asciiTheme="minorHAnsi" w:hAnsiTheme="minorHAnsi" w:cstheme="minorHAnsi"/>
        </w:rPr>
        <w:t xml:space="preserve"> použ</w:t>
      </w:r>
      <w:r w:rsidR="001411D3" w:rsidRPr="005A7CE1">
        <w:rPr>
          <w:rFonts w:asciiTheme="minorHAnsi" w:hAnsiTheme="minorHAnsi" w:cstheme="minorHAnsi"/>
        </w:rPr>
        <w:t>itím</w:t>
      </w:r>
      <w:r w:rsidRPr="005A7CE1">
        <w:rPr>
          <w:rFonts w:asciiTheme="minorHAnsi" w:hAnsiTheme="minorHAnsi" w:cstheme="minorHAnsi"/>
        </w:rPr>
        <w:t xml:space="preserve"> jednotn</w:t>
      </w:r>
      <w:r w:rsidR="001411D3" w:rsidRPr="005A7CE1">
        <w:rPr>
          <w:rFonts w:asciiTheme="minorHAnsi" w:hAnsiTheme="minorHAnsi" w:cstheme="minorHAnsi"/>
        </w:rPr>
        <w:t>ého</w:t>
      </w:r>
      <w:r w:rsidRPr="005A7CE1">
        <w:rPr>
          <w:rFonts w:asciiTheme="minorHAnsi" w:hAnsiTheme="minorHAnsi" w:cstheme="minorHAnsi"/>
        </w:rPr>
        <w:t xml:space="preserve"> firemní</w:t>
      </w:r>
      <w:r w:rsidR="001411D3" w:rsidRPr="005A7CE1">
        <w:rPr>
          <w:rFonts w:asciiTheme="minorHAnsi" w:hAnsiTheme="minorHAnsi" w:cstheme="minorHAnsi"/>
        </w:rPr>
        <w:t>ho</w:t>
      </w:r>
      <w:r w:rsidRPr="005A7CE1">
        <w:rPr>
          <w:rFonts w:asciiTheme="minorHAnsi" w:hAnsiTheme="minorHAnsi" w:cstheme="minorHAnsi"/>
        </w:rPr>
        <w:t xml:space="preserve"> oděv</w:t>
      </w:r>
      <w:r w:rsidR="001411D3" w:rsidRPr="005A7CE1">
        <w:rPr>
          <w:rFonts w:asciiTheme="minorHAnsi" w:hAnsiTheme="minorHAnsi" w:cstheme="minorHAnsi"/>
        </w:rPr>
        <w:t>u</w:t>
      </w:r>
      <w:r w:rsidRPr="005A7CE1">
        <w:rPr>
          <w:rFonts w:asciiTheme="minorHAnsi" w:hAnsiTheme="minorHAnsi" w:cstheme="minorHAnsi"/>
        </w:rPr>
        <w:t xml:space="preserve"> s</w:t>
      </w:r>
      <w:r w:rsidR="001411D3" w:rsidRPr="005A7CE1">
        <w:rPr>
          <w:rFonts w:asciiTheme="minorHAnsi" w:hAnsiTheme="minorHAnsi" w:cstheme="minorHAnsi"/>
        </w:rPr>
        <w:t> </w:t>
      </w:r>
      <w:r w:rsidRPr="005A7CE1">
        <w:rPr>
          <w:rFonts w:asciiTheme="minorHAnsi" w:hAnsiTheme="minorHAnsi" w:cstheme="minorHAnsi"/>
        </w:rPr>
        <w:t xml:space="preserve">označením a logem firmy poskytovatele, </w:t>
      </w:r>
      <w:r w:rsidR="001411D3" w:rsidRPr="005A7CE1">
        <w:rPr>
          <w:rFonts w:asciiTheme="minorHAnsi" w:hAnsiTheme="minorHAnsi" w:cstheme="minorHAnsi"/>
        </w:rPr>
        <w:t>použitím cedulek upevněných na oděvu na viditelném místě s označením a logem firmy poskytovatele či jiným vhodným a jednotným způsobem</w:t>
      </w:r>
      <w:r w:rsidRPr="005A7CE1">
        <w:rPr>
          <w:rFonts w:asciiTheme="minorHAnsi" w:hAnsiTheme="minorHAnsi" w:cstheme="minorHAnsi"/>
        </w:rPr>
        <w:t>.</w:t>
      </w:r>
    </w:p>
    <w:p w14:paraId="6E3EED9B" w14:textId="2208281E" w:rsidR="006D2894" w:rsidRPr="006D2894"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bookmarkStart w:id="10" w:name="_Ref207183175"/>
      <w:r w:rsidRPr="006D2894">
        <w:rPr>
          <w:rFonts w:asciiTheme="minorHAnsi" w:hAnsiTheme="minorHAnsi" w:cstheme="minorHAnsi"/>
        </w:rPr>
        <w:t xml:space="preserve">Poskytovatel se zavazuje k ukládání odpadů do kontejnerů na tříděný odpad v prostoru, kde jsou tyto kontejnery umístěny. </w:t>
      </w:r>
      <w:r w:rsidR="00D5084E" w:rsidRPr="00287CC8">
        <w:rPr>
          <w:rFonts w:asciiTheme="minorHAnsi" w:hAnsiTheme="minorHAnsi" w:cstheme="minorHAnsi"/>
        </w:rPr>
        <w:t>Poskytovatel je povinen odpad</w:t>
      </w:r>
      <w:r w:rsidR="00943EFA" w:rsidRPr="00287CC8">
        <w:rPr>
          <w:rFonts w:asciiTheme="minorHAnsi" w:hAnsiTheme="minorHAnsi" w:cstheme="minorHAnsi"/>
        </w:rPr>
        <w:t xml:space="preserve"> řádně třídit</w:t>
      </w:r>
      <w:r w:rsidR="00360C0A" w:rsidRPr="00287CC8">
        <w:rPr>
          <w:rFonts w:asciiTheme="minorHAnsi" w:hAnsiTheme="minorHAnsi" w:cstheme="minorHAnsi"/>
        </w:rPr>
        <w:t xml:space="preserve"> </w:t>
      </w:r>
      <w:r w:rsidR="00943EFA" w:rsidRPr="00287CC8">
        <w:rPr>
          <w:rFonts w:asciiTheme="minorHAnsi" w:hAnsiTheme="minorHAnsi" w:cstheme="minorHAnsi"/>
        </w:rPr>
        <w:t xml:space="preserve">v souladu s </w:t>
      </w:r>
      <w:r w:rsidR="00360C0A" w:rsidRPr="00287CC8">
        <w:rPr>
          <w:rFonts w:asciiTheme="minorHAnsi" w:hAnsiTheme="minorHAnsi" w:cstheme="minorHAnsi"/>
        </w:rPr>
        <w:t>příslušný</w:t>
      </w:r>
      <w:r w:rsidR="00943EFA" w:rsidRPr="00287CC8">
        <w:rPr>
          <w:rFonts w:asciiTheme="minorHAnsi" w:hAnsiTheme="minorHAnsi" w:cstheme="minorHAnsi"/>
        </w:rPr>
        <w:t>mi</w:t>
      </w:r>
      <w:r w:rsidR="00360C0A" w:rsidRPr="00287CC8">
        <w:rPr>
          <w:rFonts w:asciiTheme="minorHAnsi" w:hAnsiTheme="minorHAnsi" w:cstheme="minorHAnsi"/>
        </w:rPr>
        <w:t xml:space="preserve"> právní</w:t>
      </w:r>
      <w:r w:rsidR="00943EFA" w:rsidRPr="00287CC8">
        <w:rPr>
          <w:rFonts w:asciiTheme="minorHAnsi" w:hAnsiTheme="minorHAnsi" w:cstheme="minorHAnsi"/>
        </w:rPr>
        <w:t>mi</w:t>
      </w:r>
      <w:r w:rsidR="00360C0A" w:rsidRPr="00287CC8">
        <w:rPr>
          <w:rFonts w:asciiTheme="minorHAnsi" w:hAnsiTheme="minorHAnsi" w:cstheme="minorHAnsi"/>
        </w:rPr>
        <w:t xml:space="preserve"> předpis</w:t>
      </w:r>
      <w:r w:rsidR="00943EFA" w:rsidRPr="00287CC8">
        <w:rPr>
          <w:rFonts w:asciiTheme="minorHAnsi" w:hAnsiTheme="minorHAnsi" w:cstheme="minorHAnsi"/>
        </w:rPr>
        <w:t>y</w:t>
      </w:r>
      <w:r w:rsidR="00261D42" w:rsidRPr="00287CC8">
        <w:rPr>
          <w:rFonts w:asciiTheme="minorHAnsi" w:hAnsiTheme="minorHAnsi" w:cstheme="minorHAnsi"/>
        </w:rPr>
        <w:t>,</w:t>
      </w:r>
      <w:r w:rsidR="00360C0A" w:rsidRPr="00287CC8">
        <w:rPr>
          <w:rFonts w:asciiTheme="minorHAnsi" w:hAnsiTheme="minorHAnsi" w:cstheme="minorHAnsi"/>
        </w:rPr>
        <w:t xml:space="preserve"> interní</w:t>
      </w:r>
      <w:r w:rsidR="002332A5" w:rsidRPr="00287CC8">
        <w:rPr>
          <w:rFonts w:asciiTheme="minorHAnsi" w:hAnsiTheme="minorHAnsi" w:cstheme="minorHAnsi"/>
        </w:rPr>
        <w:t>mi</w:t>
      </w:r>
      <w:r w:rsidR="00360C0A" w:rsidRPr="00287CC8">
        <w:rPr>
          <w:rFonts w:asciiTheme="minorHAnsi" w:hAnsiTheme="minorHAnsi" w:cstheme="minorHAnsi"/>
        </w:rPr>
        <w:t xml:space="preserve"> předpis</w:t>
      </w:r>
      <w:r w:rsidR="002332A5" w:rsidRPr="00287CC8">
        <w:rPr>
          <w:rFonts w:asciiTheme="minorHAnsi" w:hAnsiTheme="minorHAnsi" w:cstheme="minorHAnsi"/>
        </w:rPr>
        <w:t>y a pokyny</w:t>
      </w:r>
      <w:r w:rsidR="00360C0A" w:rsidRPr="00287CC8">
        <w:rPr>
          <w:rFonts w:asciiTheme="minorHAnsi" w:hAnsiTheme="minorHAnsi" w:cstheme="minorHAnsi"/>
        </w:rPr>
        <w:t xml:space="preserve"> </w:t>
      </w:r>
      <w:r w:rsidR="009726AD" w:rsidRPr="00287CC8">
        <w:rPr>
          <w:rFonts w:asciiTheme="minorHAnsi" w:hAnsiTheme="minorHAnsi" w:cstheme="minorHAnsi"/>
        </w:rPr>
        <w:t>objednatele</w:t>
      </w:r>
      <w:r w:rsidR="00083BCB" w:rsidRPr="00287CC8">
        <w:rPr>
          <w:rFonts w:asciiTheme="minorHAnsi" w:hAnsiTheme="minorHAnsi" w:cstheme="minorHAnsi"/>
        </w:rPr>
        <w:t xml:space="preserve">. </w:t>
      </w:r>
      <w:r w:rsidR="002332A5" w:rsidRPr="00287CC8">
        <w:t xml:space="preserve">Povinnost třídění se vztahuje pouze na odpady, které </w:t>
      </w:r>
      <w:r w:rsidR="0061290C" w:rsidRPr="00287CC8">
        <w:t>p</w:t>
      </w:r>
      <w:r w:rsidR="002332A5" w:rsidRPr="00287CC8">
        <w:t>oskytovatel sám vyprodukuje, případně na odpady ukládané do kontejnerů určených k</w:t>
      </w:r>
      <w:r w:rsidR="00C21546" w:rsidRPr="00287CC8">
        <w:t> </w:t>
      </w:r>
      <w:r w:rsidR="002332A5" w:rsidRPr="00287CC8">
        <w:t>třídění</w:t>
      </w:r>
      <w:r w:rsidR="00C21546" w:rsidRPr="00287CC8">
        <w:t xml:space="preserve"> odpadu</w:t>
      </w:r>
      <w:r w:rsidR="002332A5" w:rsidRPr="00287CC8">
        <w:t xml:space="preserve">. Poskytovatel </w:t>
      </w:r>
      <w:r w:rsidR="000F6673" w:rsidRPr="00287CC8">
        <w:t xml:space="preserve">tedy </w:t>
      </w:r>
      <w:r w:rsidR="002332A5" w:rsidRPr="00287CC8">
        <w:t xml:space="preserve">nemá povinnost provádět třídění směsného odpadu z košů používaných </w:t>
      </w:r>
      <w:r w:rsidR="00444EDA" w:rsidRPr="00287CC8">
        <w:t>třetími osobami</w:t>
      </w:r>
      <w:r w:rsidR="00261D42" w:rsidRPr="00287CC8">
        <w:t xml:space="preserve"> ani</w:t>
      </w:r>
      <w:r w:rsidR="00444EDA" w:rsidRPr="00287CC8">
        <w:t xml:space="preserve"> </w:t>
      </w:r>
      <w:r w:rsidR="002332A5" w:rsidRPr="00287CC8">
        <w:t xml:space="preserve">zaměstnanci </w:t>
      </w:r>
      <w:r w:rsidR="00170DB7" w:rsidRPr="00287CC8">
        <w:t>o</w:t>
      </w:r>
      <w:r w:rsidR="002332A5" w:rsidRPr="00287CC8">
        <w:t>bjednatele</w:t>
      </w:r>
      <w:r w:rsidR="000F6673" w:rsidRPr="00287CC8">
        <w:t>, do kterých je odhazován netříděný odpad</w:t>
      </w:r>
      <w:r w:rsidR="004544EB">
        <w:rPr>
          <w:rFonts w:asciiTheme="minorHAnsi" w:hAnsiTheme="minorHAnsi" w:cstheme="minorHAnsi"/>
        </w:rPr>
        <w:t xml:space="preserve">. </w:t>
      </w:r>
      <w:r w:rsidR="006D2894">
        <w:rPr>
          <w:rFonts w:asciiTheme="minorHAnsi" w:hAnsiTheme="minorHAnsi" w:cstheme="minorHAnsi"/>
        </w:rPr>
        <w:t>Poskytovatel</w:t>
      </w:r>
      <w:r w:rsidR="006D2894" w:rsidRPr="006D2894">
        <w:rPr>
          <w:rFonts w:asciiTheme="minorHAnsi" w:hAnsiTheme="minorHAnsi" w:cstheme="minorHAnsi"/>
        </w:rPr>
        <w:t xml:space="preserve"> se dále zavazuje při plnění </w:t>
      </w:r>
      <w:r w:rsidR="006D2894">
        <w:rPr>
          <w:rFonts w:asciiTheme="minorHAnsi" w:hAnsiTheme="minorHAnsi" w:cstheme="minorHAnsi"/>
        </w:rPr>
        <w:t>s</w:t>
      </w:r>
      <w:r w:rsidR="006D2894" w:rsidRPr="006D2894">
        <w:rPr>
          <w:rFonts w:asciiTheme="minorHAnsi" w:hAnsiTheme="minorHAnsi" w:cstheme="minorHAnsi"/>
        </w:rPr>
        <w:t xml:space="preserve">mlouvy postupovat tak, aby minimalizoval produkci všech druhů odpadů. </w:t>
      </w:r>
      <w:r w:rsidR="006D2894">
        <w:rPr>
          <w:rFonts w:asciiTheme="minorHAnsi" w:hAnsiTheme="minorHAnsi" w:cstheme="minorHAnsi"/>
        </w:rPr>
        <w:t>Poskytovatel</w:t>
      </w:r>
      <w:r w:rsidR="006D2894" w:rsidRPr="006D2894">
        <w:rPr>
          <w:rFonts w:asciiTheme="minorHAnsi" w:hAnsiTheme="minorHAnsi" w:cstheme="minorHAnsi"/>
        </w:rPr>
        <w:t xml:space="preserve"> se zavazuje, že v případě jejich vzniku bude přednostně a v co největší míře usilovat o jejich další využití, recyklaci a další ekologicky šetrná řešení.</w:t>
      </w:r>
      <w:bookmarkEnd w:id="10"/>
    </w:p>
    <w:p w14:paraId="009C90B8" w14:textId="616573D0" w:rsidR="00A42915" w:rsidRPr="00B45B97" w:rsidRDefault="00A42915"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V případě, že objednatel zjistí nedostatky při provádění </w:t>
      </w:r>
      <w:r w:rsidR="00500164">
        <w:rPr>
          <w:rFonts w:asciiTheme="minorHAnsi" w:hAnsiTheme="minorHAnsi" w:cstheme="minorHAnsi"/>
        </w:rPr>
        <w:t xml:space="preserve">služeb dle této </w:t>
      </w:r>
      <w:r w:rsidRPr="00B45B97">
        <w:rPr>
          <w:rFonts w:asciiTheme="minorHAnsi" w:hAnsiTheme="minorHAnsi" w:cstheme="minorHAnsi"/>
        </w:rPr>
        <w:t>sml</w:t>
      </w:r>
      <w:r w:rsidR="00500164">
        <w:rPr>
          <w:rFonts w:asciiTheme="minorHAnsi" w:hAnsiTheme="minorHAnsi" w:cstheme="minorHAnsi"/>
        </w:rPr>
        <w:t>o</w:t>
      </w:r>
      <w:r w:rsidRPr="00B45B97">
        <w:rPr>
          <w:rFonts w:asciiTheme="minorHAnsi" w:hAnsiTheme="minorHAnsi" w:cstheme="minorHAnsi"/>
        </w:rPr>
        <w:t>uv</w:t>
      </w:r>
      <w:r w:rsidR="00500164">
        <w:rPr>
          <w:rFonts w:asciiTheme="minorHAnsi" w:hAnsiTheme="minorHAnsi" w:cstheme="minorHAnsi"/>
        </w:rPr>
        <w:t>y</w:t>
      </w:r>
      <w:r w:rsidRPr="00B45B97">
        <w:rPr>
          <w:rFonts w:asciiTheme="minorHAnsi" w:hAnsiTheme="minorHAnsi" w:cstheme="minorHAnsi"/>
        </w:rPr>
        <w:t xml:space="preserve"> ze strany poskytovatele, ohlásí tuto skutečnost poskytovateli. V návaznosti na toto </w:t>
      </w:r>
      <w:r w:rsidR="008B7AC5" w:rsidRPr="00B45B97">
        <w:rPr>
          <w:rFonts w:asciiTheme="minorHAnsi" w:hAnsiTheme="minorHAnsi" w:cstheme="minorHAnsi"/>
        </w:rPr>
        <w:t>ohlášení</w:t>
      </w:r>
      <w:r w:rsidRPr="00B45B97">
        <w:rPr>
          <w:rFonts w:asciiTheme="minorHAnsi" w:hAnsiTheme="minorHAnsi" w:cstheme="minorHAnsi"/>
        </w:rPr>
        <w:t xml:space="preserve"> je </w:t>
      </w:r>
      <w:r w:rsidRPr="00B45B97">
        <w:rPr>
          <w:rFonts w:asciiTheme="minorHAnsi" w:hAnsiTheme="minorHAnsi" w:cstheme="minorHAnsi"/>
        </w:rPr>
        <w:lastRenderedPageBreak/>
        <w:t>poskytovatel povinen zajistit nápravu nebo odstranění zjištěných a ohlášených nedostatků do 2 hodin od jejich ohlášení, přičemž tato doba může být v případě potřeby se souhlasem objednatele prodloužena.</w:t>
      </w:r>
    </w:p>
    <w:p w14:paraId="3BA829E4" w14:textId="4B8ABE36" w:rsidR="00157F56" w:rsidRPr="00F27E91" w:rsidRDefault="00157F56"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Nedostatky při provádění </w:t>
      </w:r>
      <w:r w:rsidR="00500164">
        <w:rPr>
          <w:rFonts w:asciiTheme="minorHAnsi" w:hAnsiTheme="minorHAnsi" w:cstheme="minorHAnsi"/>
        </w:rPr>
        <w:t xml:space="preserve">služeb dle této </w:t>
      </w:r>
      <w:r w:rsidRPr="00B45B97">
        <w:rPr>
          <w:rFonts w:asciiTheme="minorHAnsi" w:hAnsiTheme="minorHAnsi" w:cstheme="minorHAnsi"/>
        </w:rPr>
        <w:t>sml</w:t>
      </w:r>
      <w:r w:rsidR="00500164">
        <w:rPr>
          <w:rFonts w:asciiTheme="minorHAnsi" w:hAnsiTheme="minorHAnsi" w:cstheme="minorHAnsi"/>
        </w:rPr>
        <w:t>o</w:t>
      </w:r>
      <w:r w:rsidRPr="00B45B97">
        <w:rPr>
          <w:rFonts w:asciiTheme="minorHAnsi" w:hAnsiTheme="minorHAnsi" w:cstheme="minorHAnsi"/>
        </w:rPr>
        <w:t>uv</w:t>
      </w:r>
      <w:r w:rsidR="00500164">
        <w:rPr>
          <w:rFonts w:asciiTheme="minorHAnsi" w:hAnsiTheme="minorHAnsi" w:cstheme="minorHAnsi"/>
        </w:rPr>
        <w:t>y</w:t>
      </w:r>
      <w:r w:rsidRPr="00B45B97">
        <w:rPr>
          <w:rFonts w:asciiTheme="minorHAnsi" w:hAnsiTheme="minorHAnsi" w:cstheme="minorHAnsi"/>
        </w:rPr>
        <w:t xml:space="preserve">, které objednatel nezjistil, se poskytovatel zavazuje odstranit nejpozději následující pracovní den od okamžiku, kdy se o nedostatku </w:t>
      </w:r>
      <w:r w:rsidR="008B7AC5" w:rsidRPr="00B45B97">
        <w:rPr>
          <w:rFonts w:asciiTheme="minorHAnsi" w:hAnsiTheme="minorHAnsi" w:cstheme="minorHAnsi"/>
        </w:rPr>
        <w:t xml:space="preserve">poskytovatel </w:t>
      </w:r>
      <w:r w:rsidRPr="00B45B97">
        <w:rPr>
          <w:rFonts w:asciiTheme="minorHAnsi" w:hAnsiTheme="minorHAnsi" w:cstheme="minorHAnsi"/>
        </w:rPr>
        <w:t xml:space="preserve">dozvěděl. Tím není dotčen </w:t>
      </w:r>
      <w:r w:rsidR="00500164">
        <w:rPr>
          <w:rFonts w:asciiTheme="minorHAnsi" w:hAnsiTheme="minorHAnsi" w:cstheme="minorHAnsi"/>
        </w:rPr>
        <w:t>odst.</w:t>
      </w:r>
      <w:r w:rsidRPr="00F27E91">
        <w:rPr>
          <w:rFonts w:asciiTheme="minorHAnsi" w:hAnsiTheme="minorHAnsi" w:cstheme="minorHAnsi"/>
        </w:rPr>
        <w:t xml:space="preserve"> </w:t>
      </w:r>
      <w:r w:rsidR="005A7CE1">
        <w:rPr>
          <w:rFonts w:asciiTheme="minorHAnsi" w:hAnsiTheme="minorHAnsi" w:cstheme="minorHAnsi"/>
        </w:rPr>
        <w:t>5.1</w:t>
      </w:r>
      <w:r w:rsidR="00BE1163">
        <w:rPr>
          <w:rFonts w:asciiTheme="minorHAnsi" w:hAnsiTheme="minorHAnsi" w:cstheme="minorHAnsi"/>
        </w:rPr>
        <w:t>4</w:t>
      </w:r>
      <w:r w:rsidRPr="00F27E91">
        <w:rPr>
          <w:rFonts w:asciiTheme="minorHAnsi" w:hAnsiTheme="minorHAnsi" w:cstheme="minorHAnsi"/>
        </w:rPr>
        <w:t>.</w:t>
      </w:r>
      <w:r w:rsidR="00D35364" w:rsidRPr="00F27E91">
        <w:rPr>
          <w:rFonts w:asciiTheme="minorHAnsi" w:hAnsiTheme="minorHAnsi" w:cstheme="minorHAnsi"/>
        </w:rPr>
        <w:t xml:space="preserve"> této smlouvy.</w:t>
      </w:r>
      <w:r w:rsidRPr="00F27E91">
        <w:rPr>
          <w:rFonts w:asciiTheme="minorHAnsi" w:hAnsiTheme="minorHAnsi" w:cstheme="minorHAnsi"/>
        </w:rPr>
        <w:t xml:space="preserve"> Poskytovatel se zavazuje v případě porušení povinností sjednaných touto smlouvou, obecně závaznými právními předpisy nebo relevantními vnitřními předpisy objednatele, zajistit nahrazení pracovníka, který povinnost porušil, jiným pracovníkem</w:t>
      </w:r>
      <w:r w:rsidR="00500164">
        <w:rPr>
          <w:rFonts w:asciiTheme="minorHAnsi" w:hAnsiTheme="minorHAnsi" w:cstheme="minorHAnsi"/>
        </w:rPr>
        <w:t xml:space="preserve"> splňujícím podmínky dle této smlouvy</w:t>
      </w:r>
      <w:r w:rsidRPr="00F27E91">
        <w:rPr>
          <w:rFonts w:asciiTheme="minorHAnsi" w:hAnsiTheme="minorHAnsi" w:cstheme="minorHAnsi"/>
        </w:rPr>
        <w:t>, a to následující pracovní den od okamžiku, kdy se o porušení povinností pracovníka dozvěděl.</w:t>
      </w:r>
    </w:p>
    <w:p w14:paraId="34B77D48" w14:textId="5927DD14" w:rsidR="00A87EC2" w:rsidRPr="00D93262"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D93262">
        <w:rPr>
          <w:rFonts w:asciiTheme="minorHAnsi" w:hAnsiTheme="minorHAnsi" w:cstheme="minorHAnsi"/>
        </w:rPr>
        <w:t xml:space="preserve">Poskytovatel se zavazuje provádět </w:t>
      </w:r>
      <w:r w:rsidR="00C96A21" w:rsidRPr="00D93262">
        <w:rPr>
          <w:rFonts w:asciiTheme="minorHAnsi" w:hAnsiTheme="minorHAnsi" w:cstheme="minorHAnsi"/>
        </w:rPr>
        <w:t xml:space="preserve">služby dle této </w:t>
      </w:r>
      <w:r w:rsidRPr="00D93262">
        <w:rPr>
          <w:rFonts w:asciiTheme="minorHAnsi" w:hAnsiTheme="minorHAnsi" w:cstheme="minorHAnsi"/>
        </w:rPr>
        <w:t>sml</w:t>
      </w:r>
      <w:r w:rsidR="00C96A21" w:rsidRPr="00D93262">
        <w:rPr>
          <w:rFonts w:asciiTheme="minorHAnsi" w:hAnsiTheme="minorHAnsi" w:cstheme="minorHAnsi"/>
        </w:rPr>
        <w:t>o</w:t>
      </w:r>
      <w:r w:rsidRPr="00D93262">
        <w:rPr>
          <w:rFonts w:asciiTheme="minorHAnsi" w:hAnsiTheme="minorHAnsi" w:cstheme="minorHAnsi"/>
        </w:rPr>
        <w:t>uv</w:t>
      </w:r>
      <w:r w:rsidR="00C96A21" w:rsidRPr="00D93262">
        <w:rPr>
          <w:rFonts w:asciiTheme="minorHAnsi" w:hAnsiTheme="minorHAnsi" w:cstheme="minorHAnsi"/>
        </w:rPr>
        <w:t>y</w:t>
      </w:r>
      <w:r w:rsidRPr="00D93262">
        <w:rPr>
          <w:rFonts w:asciiTheme="minorHAnsi" w:hAnsiTheme="minorHAnsi" w:cstheme="minorHAnsi"/>
        </w:rPr>
        <w:t xml:space="preserve"> v prostorách jednotlivých objektů podle závazného </w:t>
      </w:r>
      <w:r w:rsidR="00C96A21" w:rsidRPr="00D93262">
        <w:rPr>
          <w:rFonts w:asciiTheme="minorHAnsi" w:hAnsiTheme="minorHAnsi" w:cstheme="minorHAnsi"/>
        </w:rPr>
        <w:t>seznam</w:t>
      </w:r>
      <w:r w:rsidRPr="00D93262">
        <w:rPr>
          <w:rFonts w:asciiTheme="minorHAnsi" w:hAnsiTheme="minorHAnsi" w:cstheme="minorHAnsi"/>
        </w:rPr>
        <w:t>u uvedeného v Příloze č. 1 této smlouvy (Rozsah smluvních činností) a</w:t>
      </w:r>
      <w:r w:rsidR="00D35364" w:rsidRPr="00D93262">
        <w:rPr>
          <w:rFonts w:asciiTheme="minorHAnsi" w:hAnsiTheme="minorHAnsi" w:cstheme="minorHAnsi"/>
        </w:rPr>
        <w:t> </w:t>
      </w:r>
      <w:r w:rsidRPr="00D93262">
        <w:rPr>
          <w:rFonts w:asciiTheme="minorHAnsi" w:hAnsiTheme="minorHAnsi" w:cstheme="minorHAnsi"/>
        </w:rPr>
        <w:t xml:space="preserve">dodržovat </w:t>
      </w:r>
      <w:r w:rsidR="00BA05EA">
        <w:rPr>
          <w:rFonts w:asciiTheme="minorHAnsi" w:hAnsiTheme="minorHAnsi" w:cstheme="minorHAnsi"/>
        </w:rPr>
        <w:t>h</w:t>
      </w:r>
      <w:r w:rsidRPr="00D93262">
        <w:rPr>
          <w:rFonts w:asciiTheme="minorHAnsi" w:hAnsiTheme="minorHAnsi" w:cstheme="minorHAnsi"/>
        </w:rPr>
        <w:t>armonogram postupu úklidových prací pro jednotlivé objekty</w:t>
      </w:r>
      <w:r w:rsidR="00763547">
        <w:rPr>
          <w:rFonts w:asciiTheme="minorHAnsi" w:hAnsiTheme="minorHAnsi" w:cstheme="minorHAnsi"/>
        </w:rPr>
        <w:t>, který je součástí Přílohy č. 1</w:t>
      </w:r>
      <w:r w:rsidRPr="00D93262">
        <w:rPr>
          <w:rFonts w:asciiTheme="minorHAnsi" w:hAnsiTheme="minorHAnsi" w:cstheme="minorHAnsi"/>
        </w:rPr>
        <w:t>.</w:t>
      </w:r>
    </w:p>
    <w:p w14:paraId="133005FE" w14:textId="2B46FF51"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Poskytovatel se zavazuje zajistit, že jeho </w:t>
      </w:r>
      <w:r w:rsidR="00C96A21">
        <w:rPr>
          <w:rFonts w:asciiTheme="minorHAnsi" w:hAnsiTheme="minorHAnsi" w:cstheme="minorHAnsi"/>
        </w:rPr>
        <w:t>pracovní</w:t>
      </w:r>
      <w:r w:rsidRPr="00B45B97">
        <w:rPr>
          <w:rFonts w:asciiTheme="minorHAnsi" w:hAnsiTheme="minorHAnsi" w:cstheme="minorHAnsi"/>
        </w:rPr>
        <w:t>ci budou dodržovat při provádění</w:t>
      </w:r>
      <w:r w:rsidR="00C96A21">
        <w:rPr>
          <w:rFonts w:asciiTheme="minorHAnsi" w:hAnsiTheme="minorHAnsi" w:cstheme="minorHAnsi"/>
        </w:rPr>
        <w:t xml:space="preserve"> služeb dle</w:t>
      </w:r>
      <w:r w:rsidR="00273BA0">
        <w:rPr>
          <w:rFonts w:asciiTheme="minorHAnsi" w:hAnsiTheme="minorHAnsi" w:cstheme="minorHAnsi"/>
        </w:rPr>
        <w:t> </w:t>
      </w:r>
      <w:r w:rsidR="00C96A21">
        <w:rPr>
          <w:rFonts w:asciiTheme="minorHAnsi" w:hAnsiTheme="minorHAnsi" w:cstheme="minorHAnsi"/>
        </w:rPr>
        <w:t>této</w:t>
      </w:r>
      <w:r w:rsidRPr="00B45B97">
        <w:rPr>
          <w:rFonts w:asciiTheme="minorHAnsi" w:hAnsiTheme="minorHAnsi" w:cstheme="minorHAnsi"/>
        </w:rPr>
        <w:t xml:space="preserve"> sml</w:t>
      </w:r>
      <w:r w:rsidR="00C96A21">
        <w:rPr>
          <w:rFonts w:asciiTheme="minorHAnsi" w:hAnsiTheme="minorHAnsi" w:cstheme="minorHAnsi"/>
        </w:rPr>
        <w:t>o</w:t>
      </w:r>
      <w:r w:rsidRPr="00B45B97">
        <w:rPr>
          <w:rFonts w:asciiTheme="minorHAnsi" w:hAnsiTheme="minorHAnsi" w:cstheme="minorHAnsi"/>
        </w:rPr>
        <w:t>uv</w:t>
      </w:r>
      <w:r w:rsidR="00C96A21">
        <w:rPr>
          <w:rFonts w:asciiTheme="minorHAnsi" w:hAnsiTheme="minorHAnsi" w:cstheme="minorHAnsi"/>
        </w:rPr>
        <w:t>y</w:t>
      </w:r>
      <w:r w:rsidRPr="00B45B97">
        <w:rPr>
          <w:rFonts w:asciiTheme="minorHAnsi" w:hAnsiTheme="minorHAnsi" w:cstheme="minorHAnsi"/>
        </w:rPr>
        <w:t xml:space="preserve"> zákaz jakékoli manipulace se spisovým materiálem, dokumenty, </w:t>
      </w:r>
      <w:r w:rsidR="00C96A21">
        <w:rPr>
          <w:rFonts w:asciiTheme="minorHAnsi" w:hAnsiTheme="minorHAnsi" w:cstheme="minorHAnsi"/>
        </w:rPr>
        <w:t>předmět</w:t>
      </w:r>
      <w:r w:rsidRPr="00B45B97">
        <w:rPr>
          <w:rFonts w:asciiTheme="minorHAnsi" w:hAnsiTheme="minorHAnsi" w:cstheme="minorHAnsi"/>
        </w:rPr>
        <w:t>y apod. v kancelářích nebo jiných prostorách objednatele</w:t>
      </w:r>
      <w:r w:rsidR="00C96A21">
        <w:rPr>
          <w:rFonts w:asciiTheme="minorHAnsi" w:hAnsiTheme="minorHAnsi" w:cstheme="minorHAnsi"/>
        </w:rPr>
        <w:t xml:space="preserve"> kromě prostor sloužících jako kuchyňka, jídelní kout a WC,</w:t>
      </w:r>
      <w:r w:rsidRPr="00B45B97">
        <w:rPr>
          <w:rFonts w:asciiTheme="minorHAnsi" w:hAnsiTheme="minorHAnsi" w:cstheme="minorHAnsi"/>
        </w:rPr>
        <w:t xml:space="preserve"> a dále zákaz jakékoli manipulace se zařízeními v prostorách objednatele.</w:t>
      </w:r>
      <w:r w:rsidR="005A7CE1">
        <w:rPr>
          <w:rFonts w:asciiTheme="minorHAnsi" w:hAnsiTheme="minorHAnsi" w:cstheme="minorHAnsi"/>
        </w:rPr>
        <w:t xml:space="preserve"> Poskytovatel bere na vědomí a zavazuje se zajistit, že jeho pracovníci budou </w:t>
      </w:r>
      <w:r w:rsidR="005A7CE1" w:rsidRPr="005A7CE1">
        <w:rPr>
          <w:rFonts w:asciiTheme="minorHAnsi" w:hAnsiTheme="minorHAnsi" w:cstheme="minorHAnsi"/>
        </w:rPr>
        <w:t>respektovat omezení poskytování služeb dle této smlouvy v prostorách, kde je možné tyto služby poskytovat pouze za přítomnosti zaměstnance objednatele. Jedná se např. o matriky, spisovny, archivy, kanceláře vedení úřadu apod.</w:t>
      </w:r>
    </w:p>
    <w:p w14:paraId="472A81D1" w14:textId="52B837DE"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Poskytovatel je povinen sdělovat objednateli bez zbytečného odkladu informace, o nichž se</w:t>
      </w:r>
      <w:r w:rsidR="00273BA0">
        <w:rPr>
          <w:rFonts w:asciiTheme="minorHAnsi" w:hAnsiTheme="minorHAnsi" w:cstheme="minorHAnsi"/>
        </w:rPr>
        <w:t> </w:t>
      </w:r>
      <w:r w:rsidRPr="00B45B97">
        <w:rPr>
          <w:rFonts w:asciiTheme="minorHAnsi" w:hAnsiTheme="minorHAnsi" w:cstheme="minorHAnsi"/>
        </w:rPr>
        <w:t xml:space="preserve">dozvěděl v souvislosti s prováděním </w:t>
      </w:r>
      <w:r w:rsidR="00C96A21">
        <w:rPr>
          <w:rFonts w:asciiTheme="minorHAnsi" w:hAnsiTheme="minorHAnsi" w:cstheme="minorHAnsi"/>
        </w:rPr>
        <w:t xml:space="preserve">služeb dle této </w:t>
      </w:r>
      <w:r w:rsidRPr="00B45B97">
        <w:rPr>
          <w:rFonts w:asciiTheme="minorHAnsi" w:hAnsiTheme="minorHAnsi" w:cstheme="minorHAnsi"/>
        </w:rPr>
        <w:t>sml</w:t>
      </w:r>
      <w:r w:rsidR="00C96A21">
        <w:rPr>
          <w:rFonts w:asciiTheme="minorHAnsi" w:hAnsiTheme="minorHAnsi" w:cstheme="minorHAnsi"/>
        </w:rPr>
        <w:t>o</w:t>
      </w:r>
      <w:r w:rsidRPr="00B45B97">
        <w:rPr>
          <w:rFonts w:asciiTheme="minorHAnsi" w:hAnsiTheme="minorHAnsi" w:cstheme="minorHAnsi"/>
        </w:rPr>
        <w:t>uv</w:t>
      </w:r>
      <w:r w:rsidR="00C96A21">
        <w:rPr>
          <w:rFonts w:asciiTheme="minorHAnsi" w:hAnsiTheme="minorHAnsi" w:cstheme="minorHAnsi"/>
        </w:rPr>
        <w:t>y,</w:t>
      </w:r>
      <w:r w:rsidRPr="00B45B97">
        <w:rPr>
          <w:rFonts w:asciiTheme="minorHAnsi" w:hAnsiTheme="minorHAnsi" w:cstheme="minorHAnsi"/>
        </w:rPr>
        <w:t xml:space="preserve"> nebo takové, které souvisejí s výkonem </w:t>
      </w:r>
      <w:r w:rsidR="00C96A21">
        <w:rPr>
          <w:rFonts w:asciiTheme="minorHAnsi" w:hAnsiTheme="minorHAnsi" w:cstheme="minorHAnsi"/>
        </w:rPr>
        <w:t xml:space="preserve">služeb dle této </w:t>
      </w:r>
      <w:r w:rsidRPr="00B45B97">
        <w:rPr>
          <w:rFonts w:asciiTheme="minorHAnsi" w:hAnsiTheme="minorHAnsi" w:cstheme="minorHAnsi"/>
        </w:rPr>
        <w:t>sml</w:t>
      </w:r>
      <w:r w:rsidR="00C96A21">
        <w:rPr>
          <w:rFonts w:asciiTheme="minorHAnsi" w:hAnsiTheme="minorHAnsi" w:cstheme="minorHAnsi"/>
        </w:rPr>
        <w:t>o</w:t>
      </w:r>
      <w:r w:rsidRPr="00B45B97">
        <w:rPr>
          <w:rFonts w:asciiTheme="minorHAnsi" w:hAnsiTheme="minorHAnsi" w:cstheme="minorHAnsi"/>
        </w:rPr>
        <w:t>uv</w:t>
      </w:r>
      <w:r w:rsidR="00C96A21">
        <w:rPr>
          <w:rFonts w:asciiTheme="minorHAnsi" w:hAnsiTheme="minorHAnsi" w:cstheme="minorHAnsi"/>
        </w:rPr>
        <w:t>y</w:t>
      </w:r>
      <w:r w:rsidR="009C05EF">
        <w:rPr>
          <w:rFonts w:asciiTheme="minorHAnsi" w:hAnsiTheme="minorHAnsi" w:cstheme="minorHAnsi"/>
        </w:rPr>
        <w:t>,</w:t>
      </w:r>
      <w:r w:rsidRPr="00B45B97">
        <w:rPr>
          <w:rFonts w:asciiTheme="minorHAnsi" w:hAnsiTheme="minorHAnsi" w:cstheme="minorHAnsi"/>
        </w:rPr>
        <w:t xml:space="preserve"> tak, aby bylo možno předcházet vzniku případné škody na</w:t>
      </w:r>
      <w:r w:rsidR="00273BA0">
        <w:rPr>
          <w:rFonts w:asciiTheme="minorHAnsi" w:hAnsiTheme="minorHAnsi" w:cstheme="minorHAnsi"/>
        </w:rPr>
        <w:t> </w:t>
      </w:r>
      <w:r w:rsidRPr="00B45B97">
        <w:rPr>
          <w:rFonts w:asciiTheme="minorHAnsi" w:hAnsiTheme="minorHAnsi" w:cstheme="minorHAnsi"/>
        </w:rPr>
        <w:t>majetku objednatele.</w:t>
      </w:r>
      <w:r w:rsidR="00BD44C6">
        <w:rPr>
          <w:rFonts w:asciiTheme="minorHAnsi" w:hAnsiTheme="minorHAnsi" w:cstheme="minorHAnsi"/>
        </w:rPr>
        <w:t xml:space="preserve"> </w:t>
      </w:r>
    </w:p>
    <w:p w14:paraId="221055E9" w14:textId="4AE3B771" w:rsidR="00EF2BBE" w:rsidRDefault="00EF2BBE"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Objednatel si vyhrazuje právo průběžně kontrolovat, zda poskytovatel plní povinnosti dle této smlouvy, a to i bez předchozího upozornění. Za účelem kontroly plnění povinnosti dle předchozí věty se poskytovatel zavazuje poskytnout objednateli veškerou potřebnou součinnost.</w:t>
      </w:r>
      <w:r w:rsidR="00BD44C6">
        <w:rPr>
          <w:rFonts w:asciiTheme="minorHAnsi" w:hAnsiTheme="minorHAnsi" w:cstheme="minorHAnsi"/>
        </w:rPr>
        <w:t xml:space="preserve"> Zaměstnanci objednatele budou oprávněni sdělovat návrhy a připomínky k</w:t>
      </w:r>
      <w:r w:rsidR="002C0E8F">
        <w:rPr>
          <w:rFonts w:asciiTheme="minorHAnsi" w:hAnsiTheme="minorHAnsi" w:cstheme="minorHAnsi"/>
        </w:rPr>
        <w:t>e</w:t>
      </w:r>
      <w:r w:rsidR="004563FD">
        <w:rPr>
          <w:rFonts w:asciiTheme="minorHAnsi" w:hAnsiTheme="minorHAnsi" w:cstheme="minorHAnsi"/>
        </w:rPr>
        <w:t> </w:t>
      </w:r>
      <w:r w:rsidR="002C0E8F">
        <w:rPr>
          <w:rFonts w:asciiTheme="minorHAnsi" w:hAnsiTheme="minorHAnsi" w:cstheme="minorHAnsi"/>
        </w:rPr>
        <w:t>způsobu</w:t>
      </w:r>
      <w:r w:rsidR="00BD44C6">
        <w:rPr>
          <w:rFonts w:asciiTheme="minorHAnsi" w:hAnsiTheme="minorHAnsi" w:cstheme="minorHAnsi"/>
        </w:rPr>
        <w:t xml:space="preserve"> poskytování služeb </w:t>
      </w:r>
      <w:r w:rsidR="002C0E8F">
        <w:rPr>
          <w:rFonts w:asciiTheme="minorHAnsi" w:hAnsiTheme="minorHAnsi" w:cstheme="minorHAnsi"/>
        </w:rPr>
        <w:t xml:space="preserve">ze strany </w:t>
      </w:r>
      <w:r w:rsidR="00BD44C6">
        <w:rPr>
          <w:rFonts w:asciiTheme="minorHAnsi" w:hAnsiTheme="minorHAnsi" w:cstheme="minorHAnsi"/>
        </w:rPr>
        <w:t>poskytovatele prostřednictvím</w:t>
      </w:r>
      <w:r w:rsidR="002C0E8F">
        <w:rPr>
          <w:rFonts w:asciiTheme="minorHAnsi" w:hAnsiTheme="minorHAnsi" w:cstheme="minorHAnsi"/>
        </w:rPr>
        <w:t xml:space="preserve"> knihy umístěné na recepci </w:t>
      </w:r>
      <w:r w:rsidR="002C0E8F" w:rsidRPr="003F49E3">
        <w:t xml:space="preserve">v sídle </w:t>
      </w:r>
      <w:r w:rsidR="002C0E8F">
        <w:t>Objednatele na adrese Havlíčkovo náměstí 700/9, Praha 3.</w:t>
      </w:r>
      <w:r w:rsidR="00BD44C6">
        <w:rPr>
          <w:rFonts w:asciiTheme="minorHAnsi" w:hAnsiTheme="minorHAnsi" w:cstheme="minorHAnsi"/>
        </w:rPr>
        <w:t xml:space="preserve"> </w:t>
      </w:r>
    </w:p>
    <w:p w14:paraId="7F8A8182" w14:textId="20FF7A6C" w:rsidR="001E5054" w:rsidRDefault="001E5054"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1E5054">
        <w:rPr>
          <w:rFonts w:asciiTheme="minorHAnsi" w:hAnsiTheme="minorHAnsi" w:cstheme="minorHAnsi"/>
        </w:rPr>
        <w:t>Poskytovatel je oprávněn pověřit poskytování</w:t>
      </w:r>
      <w:r w:rsidR="009C05EF">
        <w:rPr>
          <w:rFonts w:asciiTheme="minorHAnsi" w:hAnsiTheme="minorHAnsi" w:cstheme="minorHAnsi"/>
        </w:rPr>
        <w:t>m</w:t>
      </w:r>
      <w:r w:rsidRPr="001E5054">
        <w:rPr>
          <w:rFonts w:asciiTheme="minorHAnsi" w:hAnsiTheme="minorHAnsi" w:cstheme="minorHAnsi"/>
        </w:rPr>
        <w:t xml:space="preserve"> </w:t>
      </w:r>
      <w:r w:rsidRPr="00826182">
        <w:rPr>
          <w:rFonts w:asciiTheme="minorHAnsi" w:hAnsiTheme="minorHAnsi" w:cstheme="minorHAnsi"/>
        </w:rPr>
        <w:t xml:space="preserve">služeb </w:t>
      </w:r>
      <w:r w:rsidR="009C05EF" w:rsidRPr="00826182">
        <w:rPr>
          <w:rFonts w:asciiTheme="minorHAnsi" w:hAnsiTheme="minorHAnsi" w:cstheme="minorHAnsi"/>
        </w:rPr>
        <w:t xml:space="preserve">dle této smlouvy </w:t>
      </w:r>
      <w:r w:rsidRPr="00826182">
        <w:rPr>
          <w:rFonts w:asciiTheme="minorHAnsi" w:hAnsiTheme="minorHAnsi" w:cstheme="minorHAnsi"/>
        </w:rPr>
        <w:t xml:space="preserve">poddodavatele pouze na základě </w:t>
      </w:r>
      <w:r w:rsidR="009C05EF" w:rsidRPr="00826182">
        <w:rPr>
          <w:rFonts w:asciiTheme="minorHAnsi" w:hAnsiTheme="minorHAnsi" w:cstheme="minorHAnsi"/>
        </w:rPr>
        <w:t xml:space="preserve">předchozího </w:t>
      </w:r>
      <w:r w:rsidRPr="00826182">
        <w:rPr>
          <w:rFonts w:asciiTheme="minorHAnsi" w:hAnsiTheme="minorHAnsi" w:cstheme="minorHAnsi"/>
        </w:rPr>
        <w:t xml:space="preserve">písemného souhlasu objednatele. To neplatí o poddodavatelích, </w:t>
      </w:r>
      <w:r w:rsidR="006F6704" w:rsidRPr="00826182">
        <w:rPr>
          <w:rFonts w:asciiTheme="minorHAnsi" w:hAnsiTheme="minorHAnsi" w:cstheme="minorHAnsi"/>
        </w:rPr>
        <w:t>kteří jsou uvedeni v </w:t>
      </w:r>
      <w:r w:rsidR="00010821" w:rsidRPr="00826182">
        <w:rPr>
          <w:rFonts w:asciiTheme="minorHAnsi" w:hAnsiTheme="minorHAnsi" w:cstheme="minorHAnsi"/>
        </w:rPr>
        <w:t>P</w:t>
      </w:r>
      <w:r w:rsidR="006F6704" w:rsidRPr="00826182">
        <w:rPr>
          <w:rFonts w:asciiTheme="minorHAnsi" w:hAnsiTheme="minorHAnsi" w:cstheme="minorHAnsi"/>
        </w:rPr>
        <w:t xml:space="preserve">říloze č. </w:t>
      </w:r>
      <w:r w:rsidR="00A42D5D">
        <w:rPr>
          <w:rFonts w:asciiTheme="minorHAnsi" w:hAnsiTheme="minorHAnsi" w:cstheme="minorHAnsi"/>
        </w:rPr>
        <w:t>2</w:t>
      </w:r>
      <w:r w:rsidR="006F6704" w:rsidRPr="00826182">
        <w:rPr>
          <w:rFonts w:asciiTheme="minorHAnsi" w:hAnsiTheme="minorHAnsi" w:cstheme="minorHAnsi"/>
        </w:rPr>
        <w:t xml:space="preserve"> této smlouvy</w:t>
      </w:r>
      <w:r w:rsidR="00826182" w:rsidRPr="00826182">
        <w:rPr>
          <w:rFonts w:asciiTheme="minorHAnsi" w:hAnsiTheme="minorHAnsi" w:cstheme="minorHAnsi"/>
        </w:rPr>
        <w:t xml:space="preserve"> (ať už jejichž prostřednictvím poskytovatel prokazoval kvalifikaci v zadávacím řízení dle čl. I. této smlouvy či nikoliv)</w:t>
      </w:r>
      <w:r w:rsidRPr="00826182">
        <w:rPr>
          <w:rFonts w:asciiTheme="minorHAnsi" w:hAnsiTheme="minorHAnsi" w:cstheme="minorHAnsi"/>
        </w:rPr>
        <w:t xml:space="preserve">. </w:t>
      </w:r>
      <w:r w:rsidR="009C05EF" w:rsidRPr="00826182">
        <w:rPr>
          <w:rFonts w:asciiTheme="minorHAnsi" w:hAnsiTheme="minorHAnsi" w:cstheme="minorHAnsi"/>
        </w:rPr>
        <w:t>Posky</w:t>
      </w:r>
      <w:r w:rsidRPr="00826182">
        <w:rPr>
          <w:rFonts w:asciiTheme="minorHAnsi" w:hAnsiTheme="minorHAnsi" w:cstheme="minorHAnsi"/>
        </w:rPr>
        <w:t>tov</w:t>
      </w:r>
      <w:r w:rsidR="009C05EF" w:rsidRPr="00826182">
        <w:rPr>
          <w:rFonts w:asciiTheme="minorHAnsi" w:hAnsiTheme="minorHAnsi" w:cstheme="minorHAnsi"/>
        </w:rPr>
        <w:t>a</w:t>
      </w:r>
      <w:r w:rsidRPr="00826182">
        <w:rPr>
          <w:rFonts w:asciiTheme="minorHAnsi" w:hAnsiTheme="minorHAnsi" w:cstheme="minorHAnsi"/>
        </w:rPr>
        <w:t>tel</w:t>
      </w:r>
      <w:r w:rsidRPr="001E5054">
        <w:rPr>
          <w:rFonts w:asciiTheme="minorHAnsi" w:hAnsiTheme="minorHAnsi" w:cstheme="minorHAnsi"/>
        </w:rPr>
        <w:t xml:space="preserve"> je oprávněn změnit poddodavatele, pomocí něhož prokázal část splnění kvalifikace v rámci zadávacího řízení na veřejnou zakázku</w:t>
      </w:r>
      <w:r w:rsidR="009C05EF">
        <w:rPr>
          <w:rFonts w:asciiTheme="minorHAnsi" w:hAnsiTheme="minorHAnsi" w:cstheme="minorHAnsi"/>
        </w:rPr>
        <w:t xml:space="preserve"> dle čl. I.</w:t>
      </w:r>
      <w:r w:rsidR="005A7CE1">
        <w:rPr>
          <w:rFonts w:asciiTheme="minorHAnsi" w:hAnsiTheme="minorHAnsi" w:cstheme="minorHAnsi"/>
        </w:rPr>
        <w:t xml:space="preserve"> této smlouvy</w:t>
      </w:r>
      <w:r w:rsidRPr="001E5054">
        <w:rPr>
          <w:rFonts w:asciiTheme="minorHAnsi" w:hAnsiTheme="minorHAnsi" w:cstheme="minorHAnsi"/>
        </w:rPr>
        <w:t>, jen z vážných objektivních důvodů a ve výjimečných případech a</w:t>
      </w:r>
      <w:r w:rsidR="00273BA0">
        <w:rPr>
          <w:rFonts w:asciiTheme="minorHAnsi" w:hAnsiTheme="minorHAnsi" w:cstheme="minorHAnsi"/>
        </w:rPr>
        <w:t> </w:t>
      </w:r>
      <w:r w:rsidRPr="001E5054">
        <w:rPr>
          <w:rFonts w:asciiTheme="minorHAnsi" w:hAnsiTheme="minorHAnsi" w:cstheme="minorHAnsi"/>
        </w:rPr>
        <w:t>s</w:t>
      </w:r>
      <w:r w:rsidR="00273BA0">
        <w:rPr>
          <w:rFonts w:asciiTheme="minorHAnsi" w:hAnsiTheme="minorHAnsi" w:cstheme="minorHAnsi"/>
        </w:rPr>
        <w:t> </w:t>
      </w:r>
      <w:r w:rsidRPr="001E5054">
        <w:rPr>
          <w:rFonts w:asciiTheme="minorHAnsi" w:hAnsiTheme="minorHAnsi" w:cstheme="minorHAnsi"/>
        </w:rPr>
        <w:t xml:space="preserve">předchozím písemným souhlasem </w:t>
      </w:r>
      <w:r w:rsidR="000C5C1E">
        <w:rPr>
          <w:rFonts w:asciiTheme="minorHAnsi" w:hAnsiTheme="minorHAnsi" w:cstheme="minorHAnsi"/>
        </w:rPr>
        <w:t>o</w:t>
      </w:r>
      <w:r w:rsidRPr="001E5054">
        <w:rPr>
          <w:rFonts w:asciiTheme="minorHAnsi" w:hAnsiTheme="minorHAnsi" w:cstheme="minorHAnsi"/>
        </w:rPr>
        <w:t xml:space="preserve">bjednatele, přičemž nový poddodavatel musí disponovat kvalifikací ve stejném či větším rozsahu, který původní poddodavatel prokázal za </w:t>
      </w:r>
      <w:r w:rsidR="000C5C1E">
        <w:rPr>
          <w:rFonts w:asciiTheme="minorHAnsi" w:hAnsiTheme="minorHAnsi" w:cstheme="minorHAnsi"/>
        </w:rPr>
        <w:t>poskytovatele</w:t>
      </w:r>
      <w:r w:rsidRPr="001E5054">
        <w:rPr>
          <w:rFonts w:asciiTheme="minorHAnsi" w:hAnsiTheme="minorHAnsi" w:cstheme="minorHAnsi"/>
        </w:rPr>
        <w:t>. Objednatel nesmí souhlas se změnou poddodavatele bez objektivních důvodů odmítnout, pokud mu budou příslušné doklady ve stanovené lhůtě předloženy.</w:t>
      </w:r>
    </w:p>
    <w:p w14:paraId="33780FEE" w14:textId="478EB6B3" w:rsidR="006D2894" w:rsidRDefault="006D2894" w:rsidP="008F63D5">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Poskytovatel zajistí po celou dobu poskytování služeb dle této smlouvy:</w:t>
      </w:r>
    </w:p>
    <w:p w14:paraId="2B932AC3" w14:textId="33E21EB1" w:rsidR="006D2894" w:rsidRPr="006D2894" w:rsidRDefault="006D2894" w:rsidP="008F63D5">
      <w:pPr>
        <w:pStyle w:val="Nadpis2"/>
        <w:keepNext w:val="0"/>
        <w:widowControl w:val="0"/>
        <w:numPr>
          <w:ilvl w:val="0"/>
          <w:numId w:val="12"/>
        </w:numPr>
        <w:spacing w:after="120"/>
        <w:ind w:left="993" w:hanging="426"/>
        <w:jc w:val="both"/>
        <w:rPr>
          <w:rFonts w:ascii="Calibri" w:eastAsia="Times New Roman" w:hAnsi="Calibri" w:cs="Calibri"/>
          <w:b w:val="0"/>
          <w:bCs w:val="0"/>
          <w:sz w:val="22"/>
          <w:szCs w:val="20"/>
          <w:lang w:eastAsia="en-US"/>
        </w:rPr>
      </w:pPr>
      <w:r w:rsidRPr="006D2894">
        <w:rPr>
          <w:rFonts w:ascii="Calibri" w:eastAsia="Times New Roman" w:hAnsi="Calibri" w:cs="Calibri"/>
          <w:b w:val="0"/>
          <w:bCs w:val="0"/>
          <w:sz w:val="22"/>
          <w:szCs w:val="20"/>
          <w:lang w:eastAsia="en-US"/>
        </w:rPr>
        <w:t>plnění veškerých povinností vyplývající</w:t>
      </w:r>
      <w:r w:rsidR="009C05EF">
        <w:rPr>
          <w:rFonts w:ascii="Calibri" w:eastAsia="Times New Roman" w:hAnsi="Calibri" w:cs="Calibri"/>
          <w:b w:val="0"/>
          <w:bCs w:val="0"/>
          <w:sz w:val="22"/>
          <w:szCs w:val="20"/>
          <w:lang w:eastAsia="en-US"/>
        </w:rPr>
        <w:t>ch</w:t>
      </w:r>
      <w:r w:rsidRPr="006D2894">
        <w:rPr>
          <w:rFonts w:ascii="Calibri" w:eastAsia="Times New Roman" w:hAnsi="Calibri" w:cs="Calibri"/>
          <w:b w:val="0"/>
          <w:bCs w:val="0"/>
          <w:sz w:val="22"/>
          <w:szCs w:val="20"/>
          <w:lang w:eastAsia="en-US"/>
        </w:rPr>
        <w:t xml:space="preserve"> z právních předpisů České republiky, zejména pak z předpisů pracovněprávních, předpisů z oblasti zaměstnanosti a bezpečnosti </w:t>
      </w:r>
      <w:r w:rsidR="009C05EF">
        <w:rPr>
          <w:rFonts w:ascii="Calibri" w:eastAsia="Times New Roman" w:hAnsi="Calibri" w:cs="Calibri"/>
          <w:b w:val="0"/>
          <w:bCs w:val="0"/>
          <w:sz w:val="22"/>
          <w:szCs w:val="20"/>
          <w:lang w:eastAsia="en-US"/>
        </w:rPr>
        <w:t xml:space="preserve">a </w:t>
      </w:r>
      <w:r w:rsidRPr="006D2894">
        <w:rPr>
          <w:rFonts w:ascii="Calibri" w:eastAsia="Times New Roman" w:hAnsi="Calibri" w:cs="Calibri"/>
          <w:b w:val="0"/>
          <w:bCs w:val="0"/>
          <w:sz w:val="22"/>
          <w:szCs w:val="20"/>
          <w:lang w:eastAsia="en-US"/>
        </w:rPr>
        <w:t xml:space="preserve">ochrany zdraví při práci, a to vůči všem osobám, které se na </w:t>
      </w:r>
      <w:r>
        <w:rPr>
          <w:rFonts w:ascii="Calibri" w:eastAsia="Times New Roman" w:hAnsi="Calibri" w:cs="Calibri"/>
          <w:b w:val="0"/>
          <w:bCs w:val="0"/>
          <w:sz w:val="22"/>
          <w:szCs w:val="20"/>
          <w:lang w:eastAsia="en-US"/>
        </w:rPr>
        <w:t>poskytování služeb dle této smlouvy</w:t>
      </w:r>
      <w:r w:rsidRPr="006D2894">
        <w:rPr>
          <w:rFonts w:ascii="Calibri" w:eastAsia="Times New Roman" w:hAnsi="Calibri" w:cs="Calibri"/>
          <w:b w:val="0"/>
          <w:bCs w:val="0"/>
          <w:sz w:val="22"/>
          <w:szCs w:val="20"/>
          <w:lang w:eastAsia="en-US"/>
        </w:rPr>
        <w:t xml:space="preserve"> podílejí; plnění těchto povinností zajistí i u svých poddodavatelů;</w:t>
      </w:r>
    </w:p>
    <w:p w14:paraId="47DC4D1D" w14:textId="4ACAF44E" w:rsidR="006D2894" w:rsidRPr="006D2894" w:rsidRDefault="006D2894" w:rsidP="008F63D5">
      <w:pPr>
        <w:pStyle w:val="Nadpis2"/>
        <w:keepNext w:val="0"/>
        <w:widowControl w:val="0"/>
        <w:numPr>
          <w:ilvl w:val="0"/>
          <w:numId w:val="12"/>
        </w:numPr>
        <w:spacing w:after="120"/>
        <w:ind w:left="993" w:hanging="426"/>
        <w:jc w:val="both"/>
        <w:rPr>
          <w:rFonts w:ascii="Calibri" w:eastAsia="Times New Roman" w:hAnsi="Calibri" w:cs="Calibri"/>
          <w:b w:val="0"/>
          <w:bCs w:val="0"/>
          <w:sz w:val="22"/>
          <w:szCs w:val="20"/>
          <w:lang w:eastAsia="en-US"/>
        </w:rPr>
      </w:pPr>
      <w:r w:rsidRPr="006D2894">
        <w:rPr>
          <w:rFonts w:ascii="Calibri" w:eastAsia="Times New Roman" w:hAnsi="Calibri" w:cs="Calibri"/>
          <w:b w:val="0"/>
          <w:bCs w:val="0"/>
          <w:sz w:val="22"/>
          <w:szCs w:val="20"/>
          <w:lang w:eastAsia="en-US"/>
        </w:rPr>
        <w:t xml:space="preserve">sjednání a dodržování smluvních podmínek se svými poddodavateli srovnatelných </w:t>
      </w:r>
      <w:r w:rsidRPr="006D2894">
        <w:rPr>
          <w:rFonts w:ascii="Calibri" w:eastAsia="Times New Roman" w:hAnsi="Calibri" w:cs="Calibri"/>
          <w:b w:val="0"/>
          <w:bCs w:val="0"/>
          <w:sz w:val="22"/>
          <w:szCs w:val="20"/>
          <w:lang w:eastAsia="en-US"/>
        </w:rPr>
        <w:lastRenderedPageBreak/>
        <w:t>s</w:t>
      </w:r>
      <w:r>
        <w:rPr>
          <w:rFonts w:ascii="Calibri" w:eastAsia="Times New Roman" w:hAnsi="Calibri" w:cs="Calibri"/>
          <w:b w:val="0"/>
          <w:bCs w:val="0"/>
          <w:sz w:val="22"/>
          <w:szCs w:val="20"/>
          <w:lang w:eastAsia="en-US"/>
        </w:rPr>
        <w:t> </w:t>
      </w:r>
      <w:r w:rsidRPr="006D2894">
        <w:rPr>
          <w:rFonts w:ascii="Calibri" w:eastAsia="Times New Roman" w:hAnsi="Calibri" w:cs="Calibri"/>
          <w:b w:val="0"/>
          <w:bCs w:val="0"/>
          <w:sz w:val="22"/>
          <w:szCs w:val="20"/>
          <w:lang w:eastAsia="en-US"/>
        </w:rPr>
        <w:t xml:space="preserve">podmínkami sjednanými v této </w:t>
      </w:r>
      <w:r>
        <w:rPr>
          <w:rFonts w:ascii="Calibri" w:eastAsia="Times New Roman" w:hAnsi="Calibri" w:cs="Calibri"/>
          <w:b w:val="0"/>
          <w:bCs w:val="0"/>
          <w:sz w:val="22"/>
          <w:szCs w:val="20"/>
          <w:lang w:eastAsia="en-US"/>
        </w:rPr>
        <w:t>s</w:t>
      </w:r>
      <w:r w:rsidRPr="006D2894">
        <w:rPr>
          <w:rFonts w:ascii="Calibri" w:eastAsia="Times New Roman" w:hAnsi="Calibri" w:cs="Calibri"/>
          <w:b w:val="0"/>
          <w:bCs w:val="0"/>
          <w:sz w:val="22"/>
          <w:szCs w:val="20"/>
          <w:lang w:eastAsia="en-US"/>
        </w:rPr>
        <w:t>mlouvě, a to v rozsahu výše smluvních pokut</w:t>
      </w:r>
      <w:r>
        <w:rPr>
          <w:rFonts w:ascii="Calibri" w:eastAsia="Times New Roman" w:hAnsi="Calibri" w:cs="Calibri"/>
          <w:b w:val="0"/>
          <w:bCs w:val="0"/>
          <w:sz w:val="22"/>
          <w:szCs w:val="20"/>
          <w:lang w:eastAsia="en-US"/>
        </w:rPr>
        <w:t>,</w:t>
      </w:r>
      <w:r w:rsidRPr="006D2894">
        <w:rPr>
          <w:rFonts w:ascii="Calibri" w:eastAsia="Times New Roman" w:hAnsi="Calibri" w:cs="Calibri"/>
          <w:b w:val="0"/>
          <w:bCs w:val="0"/>
          <w:sz w:val="22"/>
          <w:szCs w:val="20"/>
          <w:lang w:eastAsia="en-US"/>
        </w:rPr>
        <w:t xml:space="preserve"> splatnosti faktur apod.; uvedené smluvní podmínky se považují za srovnatelné, budou-li podmínky shodné s touto </w:t>
      </w:r>
      <w:r>
        <w:rPr>
          <w:rFonts w:ascii="Calibri" w:eastAsia="Times New Roman" w:hAnsi="Calibri" w:cs="Calibri"/>
          <w:b w:val="0"/>
          <w:bCs w:val="0"/>
          <w:sz w:val="22"/>
          <w:szCs w:val="20"/>
          <w:lang w:eastAsia="en-US"/>
        </w:rPr>
        <w:t>s</w:t>
      </w:r>
      <w:r w:rsidRPr="006D2894">
        <w:rPr>
          <w:rFonts w:ascii="Calibri" w:eastAsia="Times New Roman" w:hAnsi="Calibri" w:cs="Calibri"/>
          <w:b w:val="0"/>
          <w:bCs w:val="0"/>
          <w:sz w:val="22"/>
          <w:szCs w:val="20"/>
          <w:lang w:eastAsia="en-US"/>
        </w:rPr>
        <w:t>mlouvou;</w:t>
      </w:r>
    </w:p>
    <w:p w14:paraId="69872172" w14:textId="77F5B630" w:rsidR="006D2894" w:rsidRDefault="006D2894" w:rsidP="008F63D5">
      <w:pPr>
        <w:pStyle w:val="Nadpis2"/>
        <w:keepNext w:val="0"/>
        <w:widowControl w:val="0"/>
        <w:numPr>
          <w:ilvl w:val="0"/>
          <w:numId w:val="12"/>
        </w:numPr>
        <w:spacing w:after="120"/>
        <w:ind w:left="993" w:hanging="426"/>
        <w:jc w:val="both"/>
        <w:rPr>
          <w:rFonts w:ascii="Calibri" w:eastAsia="Times New Roman" w:hAnsi="Calibri" w:cs="Calibri"/>
          <w:b w:val="0"/>
          <w:bCs w:val="0"/>
          <w:sz w:val="22"/>
          <w:szCs w:val="20"/>
          <w:lang w:eastAsia="en-US"/>
        </w:rPr>
      </w:pPr>
      <w:r w:rsidRPr="006D2894">
        <w:rPr>
          <w:rFonts w:ascii="Calibri" w:eastAsia="Times New Roman" w:hAnsi="Calibri" w:cs="Calibri"/>
          <w:b w:val="0"/>
          <w:bCs w:val="0"/>
          <w:sz w:val="22"/>
          <w:szCs w:val="20"/>
          <w:lang w:eastAsia="en-US"/>
        </w:rPr>
        <w:t xml:space="preserve">řádné a včasné plnění finančních závazků svým poddodavatelům, kdy za řádné a včasné plnění se považuje plné uhrazení poddodavatelem </w:t>
      </w:r>
      <w:r w:rsidR="009C05EF">
        <w:rPr>
          <w:rFonts w:ascii="Calibri" w:eastAsia="Times New Roman" w:hAnsi="Calibri" w:cs="Calibri"/>
          <w:b w:val="0"/>
          <w:bCs w:val="0"/>
          <w:sz w:val="22"/>
          <w:szCs w:val="20"/>
          <w:lang w:eastAsia="en-US"/>
        </w:rPr>
        <w:t xml:space="preserve">řádně a včas </w:t>
      </w:r>
      <w:r w:rsidRPr="006D2894">
        <w:rPr>
          <w:rFonts w:ascii="Calibri" w:eastAsia="Times New Roman" w:hAnsi="Calibri" w:cs="Calibri"/>
          <w:b w:val="0"/>
          <w:bCs w:val="0"/>
          <w:sz w:val="22"/>
          <w:szCs w:val="20"/>
          <w:lang w:eastAsia="en-US"/>
        </w:rPr>
        <w:t>vystavených faktur za</w:t>
      </w:r>
      <w:r w:rsidR="00273BA0">
        <w:rPr>
          <w:rFonts w:ascii="Calibri" w:eastAsia="Times New Roman" w:hAnsi="Calibri" w:cs="Calibri"/>
          <w:b w:val="0"/>
          <w:bCs w:val="0"/>
          <w:sz w:val="22"/>
          <w:szCs w:val="20"/>
          <w:lang w:eastAsia="en-US"/>
        </w:rPr>
        <w:t> </w:t>
      </w:r>
      <w:r>
        <w:rPr>
          <w:rFonts w:ascii="Calibri" w:eastAsia="Times New Roman" w:hAnsi="Calibri" w:cs="Calibri"/>
          <w:b w:val="0"/>
          <w:bCs w:val="0"/>
          <w:sz w:val="22"/>
          <w:szCs w:val="20"/>
          <w:lang w:eastAsia="en-US"/>
        </w:rPr>
        <w:t>poskytnutá plnění</w:t>
      </w:r>
      <w:r w:rsidRPr="006D2894">
        <w:rPr>
          <w:rFonts w:ascii="Calibri" w:eastAsia="Times New Roman" w:hAnsi="Calibri" w:cs="Calibri"/>
          <w:b w:val="0"/>
          <w:bCs w:val="0"/>
          <w:sz w:val="22"/>
          <w:szCs w:val="20"/>
          <w:lang w:eastAsia="en-US"/>
        </w:rPr>
        <w:t xml:space="preserve"> ve sjednaných termínech a zcela v souladu se smluvními podmínkami uzavřeného smluvního vztahu s poddodavatelem.</w:t>
      </w:r>
    </w:p>
    <w:p w14:paraId="7A0383EA" w14:textId="5F486B50" w:rsidR="00865F3B" w:rsidRPr="00C4386E" w:rsidRDefault="00865F3B" w:rsidP="008F63D5">
      <w:pPr>
        <w:pStyle w:val="Odstavecseseznamem"/>
        <w:numPr>
          <w:ilvl w:val="1"/>
          <w:numId w:val="6"/>
        </w:numPr>
        <w:spacing w:before="120" w:after="120" w:line="23" w:lineRule="atLeast"/>
        <w:ind w:left="567" w:hanging="567"/>
        <w:jc w:val="both"/>
      </w:pPr>
      <w:r w:rsidRPr="00865F3B">
        <w:rPr>
          <w:rFonts w:asciiTheme="minorHAnsi" w:hAnsiTheme="minorHAnsi" w:cstheme="minorHAnsi"/>
        </w:rPr>
        <w:t xml:space="preserve">Poskytovatel bude výhradně odpovědný za řízení a kontrolu poskytování služeb pracovníky poskytovatele, případně </w:t>
      </w:r>
      <w:r>
        <w:rPr>
          <w:rFonts w:asciiTheme="minorHAnsi" w:hAnsiTheme="minorHAnsi" w:cstheme="minorHAnsi"/>
        </w:rPr>
        <w:t>rovněž</w:t>
      </w:r>
      <w:r w:rsidRPr="00865F3B">
        <w:rPr>
          <w:rFonts w:asciiTheme="minorHAnsi" w:hAnsiTheme="minorHAnsi" w:cstheme="minorHAnsi"/>
        </w:rPr>
        <w:t xml:space="preserve"> pracovníky poddodavatelů; poskytovatel rozhoduje o způsobu výkonu práce a dohlíží na kvalitu provádění služeb a dodržování podmínek pracovní doby, přestávek v práci a práce přesčas. Veškerá ustanovení tohoto čl. V. smlouvy platí rovněž pro poddodavatele poskytovatele při poskytování služeb dle této smlouvy ze strany poddodavatelů. Za řádné </w:t>
      </w:r>
      <w:r>
        <w:rPr>
          <w:rFonts w:asciiTheme="minorHAnsi" w:hAnsiTheme="minorHAnsi" w:cstheme="minorHAnsi"/>
        </w:rPr>
        <w:t>poskytování služeb dle této smlouvy a za řízení a kontrolu poskytování služeb odpovídá poskytovatel.</w:t>
      </w:r>
    </w:p>
    <w:p w14:paraId="4CDB46C2" w14:textId="1C9A4A61" w:rsidR="00C4386E" w:rsidRPr="002D3BBC" w:rsidRDefault="00C4386E" w:rsidP="008F63D5">
      <w:pPr>
        <w:pStyle w:val="Odstavecseseznamem"/>
        <w:numPr>
          <w:ilvl w:val="1"/>
          <w:numId w:val="6"/>
        </w:numPr>
        <w:spacing w:before="120" w:after="120" w:line="23" w:lineRule="atLeast"/>
        <w:ind w:left="567" w:hanging="567"/>
        <w:jc w:val="both"/>
      </w:pPr>
      <w:r>
        <w:rPr>
          <w:rFonts w:asciiTheme="minorHAnsi" w:hAnsiTheme="minorHAnsi" w:cstheme="minorHAnsi"/>
        </w:rPr>
        <w:t xml:space="preserve">Poskytovatel je povinen alespoň jednou měsíčně zasílat objednateli seznam všech </w:t>
      </w:r>
      <w:r w:rsidR="00F169F1">
        <w:rPr>
          <w:rFonts w:asciiTheme="minorHAnsi" w:hAnsiTheme="minorHAnsi" w:cstheme="minorHAnsi"/>
        </w:rPr>
        <w:t xml:space="preserve">pracovníků poskytovatele, kteří se budou pohybovat </w:t>
      </w:r>
      <w:r w:rsidR="00E47490">
        <w:rPr>
          <w:rFonts w:asciiTheme="minorHAnsi" w:hAnsiTheme="minorHAnsi" w:cstheme="minorHAnsi"/>
        </w:rPr>
        <w:t>v objektech objednatele</w:t>
      </w:r>
      <w:r w:rsidR="00B64D3E">
        <w:rPr>
          <w:rFonts w:asciiTheme="minorHAnsi" w:hAnsiTheme="minorHAnsi" w:cstheme="minorHAnsi"/>
        </w:rPr>
        <w:t xml:space="preserve">, a v případě </w:t>
      </w:r>
      <w:r w:rsidR="0015232C">
        <w:rPr>
          <w:rFonts w:asciiTheme="minorHAnsi" w:hAnsiTheme="minorHAnsi" w:cstheme="minorHAnsi"/>
        </w:rPr>
        <w:t xml:space="preserve">změny pracovníků je povinen zaslat objednateli </w:t>
      </w:r>
      <w:r w:rsidR="00DA0B24">
        <w:rPr>
          <w:rFonts w:asciiTheme="minorHAnsi" w:hAnsiTheme="minorHAnsi" w:cstheme="minorHAnsi"/>
        </w:rPr>
        <w:t xml:space="preserve">do </w:t>
      </w:r>
      <w:r w:rsidR="00FD5640">
        <w:rPr>
          <w:rFonts w:asciiTheme="minorHAnsi" w:hAnsiTheme="minorHAnsi" w:cstheme="minorHAnsi"/>
        </w:rPr>
        <w:t>dvou</w:t>
      </w:r>
      <w:r w:rsidR="00DA0B24">
        <w:rPr>
          <w:rFonts w:asciiTheme="minorHAnsi" w:hAnsiTheme="minorHAnsi" w:cstheme="minorHAnsi"/>
        </w:rPr>
        <w:t xml:space="preserve"> pracovních dnů </w:t>
      </w:r>
      <w:r w:rsidR="008A08A1">
        <w:rPr>
          <w:rFonts w:asciiTheme="minorHAnsi" w:hAnsiTheme="minorHAnsi" w:cstheme="minorHAnsi"/>
        </w:rPr>
        <w:t>aktualizovaný seznam.</w:t>
      </w:r>
    </w:p>
    <w:p w14:paraId="0359AF02" w14:textId="1A3506AB" w:rsidR="002D3BBC" w:rsidRPr="00F11971" w:rsidRDefault="002D3BBC" w:rsidP="008F63D5">
      <w:pPr>
        <w:pStyle w:val="Odstavecseseznamem"/>
        <w:numPr>
          <w:ilvl w:val="1"/>
          <w:numId w:val="6"/>
        </w:numPr>
        <w:spacing w:before="120" w:after="120" w:line="23" w:lineRule="atLeast"/>
        <w:ind w:left="567" w:hanging="567"/>
        <w:jc w:val="both"/>
      </w:pPr>
      <w:r w:rsidRPr="00F11971">
        <w:rPr>
          <w:rFonts w:asciiTheme="minorHAnsi" w:hAnsiTheme="minorHAnsi" w:cstheme="minorHAnsi"/>
        </w:rPr>
        <w:t xml:space="preserve">Poskytovatel se zavazuje vykonávat Mimořádné služby v rozsahu dle požadavků objednatele. </w:t>
      </w:r>
      <w:r w:rsidR="00E10A0A" w:rsidRPr="00F11971">
        <w:rPr>
          <w:rFonts w:asciiTheme="minorHAnsi" w:hAnsiTheme="minorHAnsi" w:cstheme="minorHAnsi"/>
        </w:rPr>
        <w:t>Poskytovatel je povinen provést Mimořádnou službu bez zbytečného odkladu</w:t>
      </w:r>
      <w:r w:rsidR="007E79BF" w:rsidRPr="00F11971">
        <w:rPr>
          <w:rFonts w:asciiTheme="minorHAnsi" w:hAnsiTheme="minorHAnsi" w:cstheme="minorHAnsi"/>
        </w:rPr>
        <w:t>, a to vždy s ohledem na povahu a naléhavost požadované služby</w:t>
      </w:r>
      <w:r w:rsidR="002A5E2A" w:rsidRPr="00F11971">
        <w:rPr>
          <w:rFonts w:asciiTheme="minorHAnsi" w:hAnsiTheme="minorHAnsi" w:cstheme="minorHAnsi"/>
        </w:rPr>
        <w:t xml:space="preserve">. Pokyn k provedení Mimořádné služby </w:t>
      </w:r>
      <w:r w:rsidR="00E95ECF" w:rsidRPr="00F11971">
        <w:rPr>
          <w:rFonts w:asciiTheme="minorHAnsi" w:hAnsiTheme="minorHAnsi" w:cstheme="minorHAnsi"/>
        </w:rPr>
        <w:t xml:space="preserve">je oprávněna poskytovateli udělit jakákoliv osoba pověřená objednatelem, zejména osoby uvedené v čl. </w:t>
      </w:r>
      <w:r w:rsidR="00E95ECF" w:rsidRPr="00F11971">
        <w:rPr>
          <w:rFonts w:asciiTheme="minorHAnsi" w:hAnsiTheme="minorHAnsi" w:cstheme="minorHAnsi"/>
        </w:rPr>
        <w:fldChar w:fldCharType="begin"/>
      </w:r>
      <w:r w:rsidR="00E95ECF" w:rsidRPr="00F11971">
        <w:rPr>
          <w:rFonts w:asciiTheme="minorHAnsi" w:hAnsiTheme="minorHAnsi" w:cstheme="minorHAnsi"/>
        </w:rPr>
        <w:instrText xml:space="preserve"> REF _Ref207375674 \r \h </w:instrText>
      </w:r>
      <w:r w:rsidR="00F11971" w:rsidRPr="00F11971">
        <w:rPr>
          <w:rFonts w:asciiTheme="minorHAnsi" w:hAnsiTheme="minorHAnsi" w:cstheme="minorHAnsi"/>
        </w:rPr>
        <w:instrText xml:space="preserve"> \* MERGEFORMAT </w:instrText>
      </w:r>
      <w:r w:rsidR="00E95ECF" w:rsidRPr="00F11971">
        <w:rPr>
          <w:rFonts w:asciiTheme="minorHAnsi" w:hAnsiTheme="minorHAnsi" w:cstheme="minorHAnsi"/>
        </w:rPr>
      </w:r>
      <w:r w:rsidR="00E95ECF" w:rsidRPr="00F11971">
        <w:rPr>
          <w:rFonts w:asciiTheme="minorHAnsi" w:hAnsiTheme="minorHAnsi" w:cstheme="minorHAnsi"/>
        </w:rPr>
        <w:fldChar w:fldCharType="separate"/>
      </w:r>
      <w:r w:rsidR="00E95ECF" w:rsidRPr="00F11971">
        <w:rPr>
          <w:rFonts w:asciiTheme="minorHAnsi" w:hAnsiTheme="minorHAnsi" w:cstheme="minorHAnsi"/>
        </w:rPr>
        <w:t>8.2</w:t>
      </w:r>
      <w:r w:rsidR="00E95ECF" w:rsidRPr="00F11971">
        <w:rPr>
          <w:rFonts w:asciiTheme="minorHAnsi" w:hAnsiTheme="minorHAnsi" w:cstheme="minorHAnsi"/>
        </w:rPr>
        <w:fldChar w:fldCharType="end"/>
      </w:r>
      <w:r w:rsidR="00E95ECF" w:rsidRPr="00F11971">
        <w:rPr>
          <w:rFonts w:asciiTheme="minorHAnsi" w:hAnsiTheme="minorHAnsi" w:cstheme="minorHAnsi"/>
        </w:rPr>
        <w:t xml:space="preserve">. této </w:t>
      </w:r>
      <w:r w:rsidR="00C8129A" w:rsidRPr="00F11971">
        <w:rPr>
          <w:rFonts w:asciiTheme="minorHAnsi" w:hAnsiTheme="minorHAnsi" w:cstheme="minorHAnsi"/>
        </w:rPr>
        <w:t>s</w:t>
      </w:r>
      <w:r w:rsidR="00E95ECF" w:rsidRPr="00F11971">
        <w:rPr>
          <w:rFonts w:asciiTheme="minorHAnsi" w:hAnsiTheme="minorHAnsi" w:cstheme="minorHAnsi"/>
        </w:rPr>
        <w:t>mlouvy, případně jiná osoba, kterou objednatel pro tento účel výslovně určí.</w:t>
      </w:r>
    </w:p>
    <w:p w14:paraId="3C66D7E4" w14:textId="452094D7" w:rsidR="00687750" w:rsidRPr="00F11971" w:rsidRDefault="00C667E5" w:rsidP="008F63D5">
      <w:pPr>
        <w:pStyle w:val="Odstavecseseznamem"/>
        <w:numPr>
          <w:ilvl w:val="1"/>
          <w:numId w:val="6"/>
        </w:numPr>
        <w:spacing w:before="120" w:after="120" w:line="23" w:lineRule="atLeast"/>
        <w:ind w:left="567" w:hanging="567"/>
        <w:jc w:val="both"/>
      </w:pPr>
      <w:bookmarkStart w:id="11" w:name="_Ref215142758"/>
      <w:r w:rsidRPr="00F11971">
        <w:t>Poskytovatel se zavazuje zajistit pro objekt</w:t>
      </w:r>
      <w:r w:rsidR="00CB07ED">
        <w:t>y</w:t>
      </w:r>
      <w:r w:rsidRPr="00F11971">
        <w:t>, v</w:t>
      </w:r>
      <w:r w:rsidR="00CB07ED">
        <w:t>e kterých</w:t>
      </w:r>
      <w:r w:rsidR="00CB07ED" w:rsidRPr="00F11971">
        <w:t xml:space="preserve"> </w:t>
      </w:r>
      <w:r w:rsidRPr="00F11971">
        <w:t xml:space="preserve">jsou poskytovány služby podle této </w:t>
      </w:r>
      <w:r w:rsidR="00C8129A" w:rsidRPr="00F11971">
        <w:t>s</w:t>
      </w:r>
      <w:r w:rsidRPr="00F11971">
        <w:t>mlouvy</w:t>
      </w:r>
      <w:r w:rsidR="00BB3BE8" w:rsidRPr="00F11971">
        <w:t xml:space="preserve">, </w:t>
      </w:r>
      <w:r w:rsidR="00C661B1" w:rsidRPr="00F11971">
        <w:t>činnost objektového vedoucího</w:t>
      </w:r>
      <w:r w:rsidR="00953E7E" w:rsidRPr="00F11971">
        <w:t xml:space="preserve"> (dále jen „objektový vedoucí“)</w:t>
      </w:r>
      <w:r w:rsidR="004D4CEB" w:rsidRPr="00F11971">
        <w:t xml:space="preserve">. </w:t>
      </w:r>
      <w:r w:rsidR="00C661B1" w:rsidRPr="00F11971">
        <w:t>Objektový vedoucí</w:t>
      </w:r>
      <w:r w:rsidR="004D4CEB" w:rsidRPr="00F11971">
        <w:t xml:space="preserve"> je odpovědný </w:t>
      </w:r>
      <w:r w:rsidR="00303BF3" w:rsidRPr="00F11971">
        <w:t>v rámci konkrétní</w:t>
      </w:r>
      <w:r w:rsidR="00A15155">
        <w:t>ch</w:t>
      </w:r>
      <w:r w:rsidR="00303BF3" w:rsidRPr="00F11971">
        <w:t xml:space="preserve"> objekt</w:t>
      </w:r>
      <w:r w:rsidR="00A15155">
        <w:t>ů</w:t>
      </w:r>
      <w:r w:rsidR="00303BF3" w:rsidRPr="00F11971">
        <w:t xml:space="preserve"> </w:t>
      </w:r>
      <w:r w:rsidR="004D4CEB" w:rsidRPr="00F11971">
        <w:t>za:</w:t>
      </w:r>
      <w:bookmarkEnd w:id="11"/>
    </w:p>
    <w:p w14:paraId="52CE9D47" w14:textId="424E1F85" w:rsidR="004D4CEB" w:rsidRPr="00F11971" w:rsidRDefault="004D4CEB" w:rsidP="008F63D5">
      <w:pPr>
        <w:pStyle w:val="Nadpis2"/>
        <w:keepNext w:val="0"/>
        <w:widowControl w:val="0"/>
        <w:numPr>
          <w:ilvl w:val="0"/>
          <w:numId w:val="15"/>
        </w:numPr>
        <w:spacing w:after="120"/>
        <w:ind w:left="993" w:hanging="426"/>
        <w:jc w:val="both"/>
        <w:rPr>
          <w:rFonts w:ascii="Calibri" w:eastAsia="Times New Roman" w:hAnsi="Calibri" w:cs="Calibri"/>
          <w:b w:val="0"/>
          <w:bCs w:val="0"/>
          <w:sz w:val="22"/>
          <w:szCs w:val="20"/>
          <w:lang w:eastAsia="en-US"/>
        </w:rPr>
      </w:pPr>
      <w:r w:rsidRPr="00F11971">
        <w:rPr>
          <w:rFonts w:ascii="Calibri" w:eastAsia="Times New Roman" w:hAnsi="Calibri" w:cs="Calibri"/>
          <w:b w:val="0"/>
          <w:bCs w:val="0"/>
          <w:sz w:val="22"/>
          <w:szCs w:val="20"/>
          <w:lang w:eastAsia="en-US"/>
        </w:rPr>
        <w:t xml:space="preserve">koordinaci a řízení činnosti pracovníků </w:t>
      </w:r>
      <w:r w:rsidR="00071AA9" w:rsidRPr="00F11971">
        <w:rPr>
          <w:rFonts w:ascii="Calibri" w:eastAsia="Times New Roman" w:hAnsi="Calibri" w:cs="Calibri"/>
          <w:b w:val="0"/>
          <w:bCs w:val="0"/>
          <w:sz w:val="22"/>
          <w:szCs w:val="20"/>
          <w:lang w:eastAsia="en-US"/>
        </w:rPr>
        <w:t>p</w:t>
      </w:r>
      <w:r w:rsidRPr="00F11971">
        <w:rPr>
          <w:rFonts w:ascii="Calibri" w:eastAsia="Times New Roman" w:hAnsi="Calibri" w:cs="Calibri"/>
          <w:b w:val="0"/>
          <w:bCs w:val="0"/>
          <w:sz w:val="22"/>
          <w:szCs w:val="20"/>
          <w:lang w:eastAsia="en-US"/>
        </w:rPr>
        <w:t>oskytovatele zajišťujících služby v konkrétním objektu,</w:t>
      </w:r>
    </w:p>
    <w:p w14:paraId="22D06A55" w14:textId="3A51059F" w:rsidR="004D4CEB" w:rsidRPr="00F11971" w:rsidRDefault="004D4CEB" w:rsidP="008F63D5">
      <w:pPr>
        <w:pStyle w:val="Nadpis2"/>
        <w:keepNext w:val="0"/>
        <w:widowControl w:val="0"/>
        <w:numPr>
          <w:ilvl w:val="0"/>
          <w:numId w:val="15"/>
        </w:numPr>
        <w:spacing w:after="120"/>
        <w:ind w:left="993" w:hanging="426"/>
        <w:jc w:val="both"/>
        <w:rPr>
          <w:rFonts w:ascii="Calibri" w:eastAsia="Times New Roman" w:hAnsi="Calibri" w:cs="Calibri"/>
          <w:b w:val="0"/>
          <w:bCs w:val="0"/>
          <w:sz w:val="22"/>
          <w:szCs w:val="20"/>
          <w:lang w:eastAsia="en-US"/>
        </w:rPr>
      </w:pPr>
      <w:r w:rsidRPr="00F11971">
        <w:rPr>
          <w:rFonts w:ascii="Calibri" w:eastAsia="Times New Roman" w:hAnsi="Calibri" w:cs="Calibri"/>
          <w:b w:val="0"/>
          <w:bCs w:val="0"/>
          <w:sz w:val="22"/>
          <w:szCs w:val="20"/>
          <w:lang w:eastAsia="en-US"/>
        </w:rPr>
        <w:t xml:space="preserve">přijímání a předávání pokynů od </w:t>
      </w:r>
      <w:r w:rsidR="00642586" w:rsidRPr="00F11971">
        <w:rPr>
          <w:rFonts w:ascii="Calibri" w:eastAsia="Times New Roman" w:hAnsi="Calibri" w:cs="Calibri"/>
          <w:b w:val="0"/>
          <w:bCs w:val="0"/>
          <w:sz w:val="22"/>
          <w:szCs w:val="20"/>
          <w:lang w:eastAsia="en-US"/>
        </w:rPr>
        <w:t>o</w:t>
      </w:r>
      <w:r w:rsidRPr="00F11971">
        <w:rPr>
          <w:rFonts w:ascii="Calibri" w:eastAsia="Times New Roman" w:hAnsi="Calibri" w:cs="Calibri"/>
          <w:b w:val="0"/>
          <w:bCs w:val="0"/>
          <w:sz w:val="22"/>
          <w:szCs w:val="20"/>
          <w:lang w:eastAsia="en-US"/>
        </w:rPr>
        <w:t>bjednatele a zajištění jejich realizace</w:t>
      </w:r>
      <w:r w:rsidR="00303BF3" w:rsidRPr="00F11971">
        <w:rPr>
          <w:rFonts w:ascii="Calibri" w:eastAsia="Times New Roman" w:hAnsi="Calibri" w:cs="Calibri"/>
          <w:b w:val="0"/>
          <w:bCs w:val="0"/>
          <w:sz w:val="22"/>
          <w:szCs w:val="20"/>
          <w:lang w:eastAsia="en-US"/>
        </w:rPr>
        <w:t>,</w:t>
      </w:r>
    </w:p>
    <w:p w14:paraId="308C083C" w14:textId="5A272F94" w:rsidR="004D4CEB" w:rsidRPr="00F11971" w:rsidRDefault="004D4CEB" w:rsidP="008F63D5">
      <w:pPr>
        <w:pStyle w:val="Nadpis2"/>
        <w:keepNext w:val="0"/>
        <w:widowControl w:val="0"/>
        <w:numPr>
          <w:ilvl w:val="0"/>
          <w:numId w:val="15"/>
        </w:numPr>
        <w:spacing w:after="120"/>
        <w:ind w:left="993" w:hanging="426"/>
        <w:jc w:val="both"/>
        <w:rPr>
          <w:rFonts w:ascii="Calibri" w:eastAsia="Times New Roman" w:hAnsi="Calibri" w:cs="Calibri"/>
          <w:b w:val="0"/>
          <w:bCs w:val="0"/>
          <w:sz w:val="22"/>
          <w:szCs w:val="20"/>
          <w:lang w:eastAsia="en-US"/>
        </w:rPr>
      </w:pPr>
      <w:r w:rsidRPr="00F11971">
        <w:rPr>
          <w:rFonts w:ascii="Calibri" w:eastAsia="Times New Roman" w:hAnsi="Calibri" w:cs="Calibri"/>
          <w:b w:val="0"/>
          <w:bCs w:val="0"/>
          <w:sz w:val="22"/>
          <w:szCs w:val="20"/>
          <w:lang w:eastAsia="en-US"/>
        </w:rPr>
        <w:t>pravidelnou kontrolu kvality prováděných služeb</w:t>
      </w:r>
      <w:r w:rsidR="005E5B23" w:rsidRPr="00F11971">
        <w:rPr>
          <w:rFonts w:ascii="Calibri" w:eastAsia="Times New Roman" w:hAnsi="Calibri" w:cs="Calibri"/>
          <w:b w:val="0"/>
          <w:bCs w:val="0"/>
          <w:sz w:val="22"/>
          <w:szCs w:val="20"/>
          <w:lang w:eastAsia="en-US"/>
        </w:rPr>
        <w:t xml:space="preserve"> a zajištění nápravy zjištěných nedostatků</w:t>
      </w:r>
      <w:r w:rsidRPr="00F11971">
        <w:rPr>
          <w:rFonts w:ascii="Calibri" w:eastAsia="Times New Roman" w:hAnsi="Calibri" w:cs="Calibri"/>
          <w:b w:val="0"/>
          <w:bCs w:val="0"/>
          <w:sz w:val="22"/>
          <w:szCs w:val="20"/>
          <w:lang w:eastAsia="en-US"/>
        </w:rPr>
        <w:t>,</w:t>
      </w:r>
    </w:p>
    <w:p w14:paraId="0724B8F9" w14:textId="6C197853" w:rsidR="004D4CEB" w:rsidRPr="00F11971" w:rsidRDefault="004D4CEB" w:rsidP="008F63D5">
      <w:pPr>
        <w:pStyle w:val="Nadpis2"/>
        <w:keepNext w:val="0"/>
        <w:widowControl w:val="0"/>
        <w:numPr>
          <w:ilvl w:val="0"/>
          <w:numId w:val="15"/>
        </w:numPr>
        <w:spacing w:after="120"/>
        <w:ind w:left="993" w:hanging="426"/>
        <w:jc w:val="both"/>
        <w:rPr>
          <w:rFonts w:ascii="Calibri" w:eastAsia="Times New Roman" w:hAnsi="Calibri" w:cs="Calibri"/>
          <w:b w:val="0"/>
          <w:bCs w:val="0"/>
          <w:sz w:val="22"/>
          <w:szCs w:val="20"/>
          <w:lang w:eastAsia="en-US"/>
        </w:rPr>
      </w:pPr>
      <w:r w:rsidRPr="00F11971">
        <w:rPr>
          <w:rFonts w:ascii="Calibri" w:eastAsia="Times New Roman" w:hAnsi="Calibri" w:cs="Calibri"/>
          <w:b w:val="0"/>
          <w:bCs w:val="0"/>
          <w:sz w:val="22"/>
          <w:szCs w:val="20"/>
          <w:lang w:eastAsia="en-US"/>
        </w:rPr>
        <w:t xml:space="preserve">zajištění údržby a ošetřování </w:t>
      </w:r>
      <w:r w:rsidR="00C32232" w:rsidRPr="00F11971">
        <w:rPr>
          <w:rFonts w:ascii="Calibri" w:eastAsia="Times New Roman" w:hAnsi="Calibri" w:cs="Calibri"/>
          <w:b w:val="0"/>
          <w:bCs w:val="0"/>
          <w:sz w:val="22"/>
          <w:szCs w:val="20"/>
          <w:lang w:eastAsia="en-US"/>
        </w:rPr>
        <w:t>zeleně</w:t>
      </w:r>
      <w:r w:rsidRPr="00F11971">
        <w:rPr>
          <w:rFonts w:ascii="Calibri" w:eastAsia="Times New Roman" w:hAnsi="Calibri" w:cs="Calibri"/>
          <w:b w:val="0"/>
          <w:bCs w:val="0"/>
          <w:sz w:val="22"/>
          <w:szCs w:val="20"/>
          <w:lang w:eastAsia="en-US"/>
        </w:rPr>
        <w:t xml:space="preserve"> umístěných ve společných prostorách objektu,</w:t>
      </w:r>
    </w:p>
    <w:p w14:paraId="6B3E609B" w14:textId="3F098058" w:rsidR="00071AA9" w:rsidRPr="00F11971" w:rsidRDefault="00071AA9" w:rsidP="008F63D5">
      <w:pPr>
        <w:pStyle w:val="Nadpis2"/>
        <w:keepNext w:val="0"/>
        <w:widowControl w:val="0"/>
        <w:numPr>
          <w:ilvl w:val="0"/>
          <w:numId w:val="15"/>
        </w:numPr>
        <w:spacing w:after="120"/>
        <w:ind w:left="993" w:hanging="426"/>
        <w:jc w:val="both"/>
        <w:rPr>
          <w:rFonts w:ascii="Calibri" w:eastAsia="Times New Roman" w:hAnsi="Calibri" w:cs="Calibri"/>
          <w:b w:val="0"/>
          <w:bCs w:val="0"/>
          <w:sz w:val="22"/>
          <w:szCs w:val="20"/>
          <w:lang w:eastAsia="en-US"/>
        </w:rPr>
      </w:pPr>
      <w:r w:rsidRPr="00F11971">
        <w:rPr>
          <w:rFonts w:ascii="Calibri" w:eastAsia="Times New Roman" w:hAnsi="Calibri" w:cs="Calibri"/>
          <w:b w:val="0"/>
          <w:bCs w:val="0"/>
          <w:sz w:val="22"/>
          <w:szCs w:val="20"/>
          <w:lang w:eastAsia="en-US"/>
        </w:rPr>
        <w:t>přijímání pokynů objednatele týkající se požadavků na provedení Mimořádné služby a</w:t>
      </w:r>
      <w:r w:rsidR="00AF1430" w:rsidRPr="00F11971">
        <w:rPr>
          <w:rFonts w:ascii="Calibri" w:eastAsia="Times New Roman" w:hAnsi="Calibri" w:cs="Calibri"/>
          <w:b w:val="0"/>
          <w:bCs w:val="0"/>
          <w:sz w:val="22"/>
          <w:szCs w:val="20"/>
          <w:lang w:eastAsia="en-US"/>
        </w:rPr>
        <w:t> </w:t>
      </w:r>
      <w:r w:rsidRPr="00F11971">
        <w:rPr>
          <w:rFonts w:ascii="Calibri" w:eastAsia="Times New Roman" w:hAnsi="Calibri" w:cs="Calibri"/>
          <w:b w:val="0"/>
          <w:bCs w:val="0"/>
          <w:sz w:val="22"/>
          <w:szCs w:val="20"/>
          <w:lang w:eastAsia="en-US"/>
        </w:rPr>
        <w:t>zajišťování plnění Mimořádných služeb uložených objednatelem,</w:t>
      </w:r>
    </w:p>
    <w:p w14:paraId="1B47F0D4" w14:textId="7F4D98AC" w:rsidR="004D4CEB" w:rsidRPr="00F11971" w:rsidRDefault="004D4CEB" w:rsidP="008F63D5">
      <w:pPr>
        <w:pStyle w:val="Nadpis2"/>
        <w:keepNext w:val="0"/>
        <w:widowControl w:val="0"/>
        <w:numPr>
          <w:ilvl w:val="0"/>
          <w:numId w:val="15"/>
        </w:numPr>
        <w:spacing w:after="120"/>
        <w:ind w:left="993" w:hanging="426"/>
        <w:jc w:val="both"/>
        <w:rPr>
          <w:rFonts w:ascii="Calibri" w:eastAsia="Times New Roman" w:hAnsi="Calibri" w:cs="Calibri"/>
          <w:b w:val="0"/>
          <w:bCs w:val="0"/>
          <w:sz w:val="22"/>
          <w:szCs w:val="20"/>
          <w:lang w:eastAsia="en-US"/>
        </w:rPr>
      </w:pPr>
      <w:r w:rsidRPr="00F11971">
        <w:rPr>
          <w:rFonts w:ascii="Calibri" w:eastAsia="Times New Roman" w:hAnsi="Calibri" w:cs="Calibri"/>
          <w:b w:val="0"/>
          <w:bCs w:val="0"/>
          <w:sz w:val="22"/>
          <w:szCs w:val="20"/>
          <w:lang w:eastAsia="en-US"/>
        </w:rPr>
        <w:t xml:space="preserve">vedení záznamů o </w:t>
      </w:r>
      <w:r w:rsidR="00526CF4" w:rsidRPr="00F11971">
        <w:rPr>
          <w:rFonts w:ascii="Calibri" w:eastAsia="Times New Roman" w:hAnsi="Calibri" w:cs="Calibri"/>
          <w:b w:val="0"/>
          <w:bCs w:val="0"/>
          <w:sz w:val="22"/>
          <w:szCs w:val="20"/>
          <w:lang w:eastAsia="en-US"/>
        </w:rPr>
        <w:t>provedených pracích</w:t>
      </w:r>
      <w:r w:rsidR="00AF1430" w:rsidRPr="00F11971">
        <w:rPr>
          <w:rFonts w:ascii="Calibri" w:eastAsia="Times New Roman" w:hAnsi="Calibri" w:cs="Calibri"/>
          <w:b w:val="0"/>
          <w:bCs w:val="0"/>
          <w:sz w:val="22"/>
          <w:szCs w:val="20"/>
          <w:lang w:eastAsia="en-US"/>
        </w:rPr>
        <w:t xml:space="preserve"> vč. Mimořádných služeb</w:t>
      </w:r>
      <w:r w:rsidR="00000F74" w:rsidRPr="00F11971">
        <w:rPr>
          <w:rFonts w:ascii="Calibri" w:eastAsia="Times New Roman" w:hAnsi="Calibri" w:cs="Calibri"/>
          <w:b w:val="0"/>
          <w:bCs w:val="0"/>
          <w:sz w:val="22"/>
          <w:szCs w:val="20"/>
          <w:lang w:eastAsia="en-US"/>
        </w:rPr>
        <w:t xml:space="preserve"> (minimálně v rozsahu </w:t>
      </w:r>
      <w:r w:rsidR="009C004F" w:rsidRPr="00F11971">
        <w:rPr>
          <w:rFonts w:ascii="Calibri" w:eastAsia="Times New Roman" w:hAnsi="Calibri" w:cs="Calibri"/>
          <w:b w:val="0"/>
          <w:bCs w:val="0"/>
          <w:sz w:val="22"/>
          <w:szCs w:val="20"/>
          <w:lang w:eastAsia="en-US"/>
        </w:rPr>
        <w:t xml:space="preserve">deníku úklidu </w:t>
      </w:r>
      <w:r w:rsidR="00000F74" w:rsidRPr="00F11971">
        <w:rPr>
          <w:rFonts w:ascii="Calibri" w:eastAsia="Times New Roman" w:hAnsi="Calibri" w:cs="Calibri"/>
          <w:b w:val="0"/>
          <w:bCs w:val="0"/>
          <w:sz w:val="22"/>
          <w:szCs w:val="20"/>
          <w:lang w:eastAsia="en-US"/>
        </w:rPr>
        <w:t xml:space="preserve">dle odst. </w:t>
      </w:r>
      <w:r w:rsidR="00000F74" w:rsidRPr="00F11971">
        <w:rPr>
          <w:rFonts w:ascii="Calibri" w:eastAsia="Times New Roman" w:hAnsi="Calibri" w:cs="Calibri"/>
          <w:b w:val="0"/>
          <w:bCs w:val="0"/>
          <w:sz w:val="22"/>
          <w:szCs w:val="20"/>
          <w:lang w:eastAsia="en-US"/>
        </w:rPr>
        <w:fldChar w:fldCharType="begin"/>
      </w:r>
      <w:r w:rsidR="00000F74" w:rsidRPr="00F11971">
        <w:rPr>
          <w:rFonts w:ascii="Calibri" w:eastAsia="Times New Roman" w:hAnsi="Calibri" w:cs="Calibri"/>
          <w:b w:val="0"/>
          <w:bCs w:val="0"/>
          <w:sz w:val="22"/>
          <w:szCs w:val="20"/>
          <w:lang w:eastAsia="en-US"/>
        </w:rPr>
        <w:instrText xml:space="preserve"> REF _Ref207615512 \r \h </w:instrText>
      </w:r>
      <w:r w:rsidR="00F11971" w:rsidRPr="00F11971">
        <w:rPr>
          <w:rFonts w:ascii="Calibri" w:eastAsia="Times New Roman" w:hAnsi="Calibri" w:cs="Calibri"/>
          <w:b w:val="0"/>
          <w:bCs w:val="0"/>
          <w:sz w:val="22"/>
          <w:szCs w:val="20"/>
          <w:lang w:eastAsia="en-US"/>
        </w:rPr>
        <w:instrText xml:space="preserve"> \* MERGEFORMAT </w:instrText>
      </w:r>
      <w:r w:rsidR="00000F74" w:rsidRPr="00F11971">
        <w:rPr>
          <w:rFonts w:ascii="Calibri" w:eastAsia="Times New Roman" w:hAnsi="Calibri" w:cs="Calibri"/>
          <w:b w:val="0"/>
          <w:bCs w:val="0"/>
          <w:sz w:val="22"/>
          <w:szCs w:val="20"/>
          <w:lang w:eastAsia="en-US"/>
        </w:rPr>
      </w:r>
      <w:r w:rsidR="00000F74" w:rsidRPr="00F11971">
        <w:rPr>
          <w:rFonts w:ascii="Calibri" w:eastAsia="Times New Roman" w:hAnsi="Calibri" w:cs="Calibri"/>
          <w:b w:val="0"/>
          <w:bCs w:val="0"/>
          <w:sz w:val="22"/>
          <w:szCs w:val="20"/>
          <w:lang w:eastAsia="en-US"/>
        </w:rPr>
        <w:fldChar w:fldCharType="separate"/>
      </w:r>
      <w:r w:rsidR="00000F74" w:rsidRPr="00F11971">
        <w:rPr>
          <w:rFonts w:ascii="Calibri" w:eastAsia="Times New Roman" w:hAnsi="Calibri" w:cs="Calibri"/>
          <w:b w:val="0"/>
          <w:bCs w:val="0"/>
          <w:sz w:val="22"/>
          <w:szCs w:val="20"/>
          <w:lang w:eastAsia="en-US"/>
        </w:rPr>
        <w:t>5.2</w:t>
      </w:r>
      <w:r w:rsidR="00000F74" w:rsidRPr="00F11971">
        <w:rPr>
          <w:rFonts w:ascii="Calibri" w:eastAsia="Times New Roman" w:hAnsi="Calibri" w:cs="Calibri"/>
          <w:b w:val="0"/>
          <w:bCs w:val="0"/>
          <w:sz w:val="22"/>
          <w:szCs w:val="20"/>
          <w:lang w:eastAsia="en-US"/>
        </w:rPr>
        <w:fldChar w:fldCharType="end"/>
      </w:r>
      <w:r w:rsidR="00000F74" w:rsidRPr="00F11971">
        <w:rPr>
          <w:rFonts w:ascii="Calibri" w:eastAsia="Times New Roman" w:hAnsi="Calibri" w:cs="Calibri"/>
          <w:b w:val="0"/>
          <w:bCs w:val="0"/>
          <w:sz w:val="22"/>
          <w:szCs w:val="20"/>
          <w:lang w:eastAsia="en-US"/>
        </w:rPr>
        <w:t>. této smlouvy)</w:t>
      </w:r>
      <w:r w:rsidR="00AF1430" w:rsidRPr="00F11971">
        <w:rPr>
          <w:rFonts w:ascii="Calibri" w:eastAsia="Times New Roman" w:hAnsi="Calibri" w:cs="Calibri"/>
          <w:b w:val="0"/>
          <w:bCs w:val="0"/>
          <w:sz w:val="22"/>
          <w:szCs w:val="20"/>
          <w:lang w:eastAsia="en-US"/>
        </w:rPr>
        <w:t>, záznamů o</w:t>
      </w:r>
      <w:r w:rsidRPr="00F11971">
        <w:rPr>
          <w:rFonts w:ascii="Calibri" w:eastAsia="Times New Roman" w:hAnsi="Calibri" w:cs="Calibri"/>
          <w:b w:val="0"/>
          <w:bCs w:val="0"/>
          <w:sz w:val="22"/>
          <w:szCs w:val="20"/>
          <w:lang w:eastAsia="en-US"/>
        </w:rPr>
        <w:t xml:space="preserve"> případných nedostatcích, a jejich předávání </w:t>
      </w:r>
      <w:r w:rsidR="004003E2" w:rsidRPr="00F11971">
        <w:rPr>
          <w:rFonts w:ascii="Calibri" w:eastAsia="Times New Roman" w:hAnsi="Calibri" w:cs="Calibri"/>
          <w:b w:val="0"/>
          <w:bCs w:val="0"/>
          <w:sz w:val="22"/>
          <w:szCs w:val="20"/>
          <w:lang w:eastAsia="en-US"/>
        </w:rPr>
        <w:t>o</w:t>
      </w:r>
      <w:r w:rsidRPr="00F11971">
        <w:rPr>
          <w:rFonts w:ascii="Calibri" w:eastAsia="Times New Roman" w:hAnsi="Calibri" w:cs="Calibri"/>
          <w:b w:val="0"/>
          <w:bCs w:val="0"/>
          <w:sz w:val="22"/>
          <w:szCs w:val="20"/>
          <w:lang w:eastAsia="en-US"/>
        </w:rPr>
        <w:t>bjednateli</w:t>
      </w:r>
      <w:r w:rsidR="00C32232" w:rsidRPr="00F11971">
        <w:rPr>
          <w:rFonts w:ascii="Calibri" w:eastAsia="Times New Roman" w:hAnsi="Calibri" w:cs="Calibri"/>
          <w:b w:val="0"/>
          <w:bCs w:val="0"/>
          <w:sz w:val="22"/>
          <w:szCs w:val="20"/>
          <w:lang w:eastAsia="en-US"/>
        </w:rPr>
        <w:t>,</w:t>
      </w:r>
    </w:p>
    <w:p w14:paraId="02D7CC40" w14:textId="67052C48" w:rsidR="00C32232" w:rsidRPr="00F11971" w:rsidRDefault="00C32232" w:rsidP="008F63D5">
      <w:pPr>
        <w:pStyle w:val="Nadpis2"/>
        <w:keepNext w:val="0"/>
        <w:widowControl w:val="0"/>
        <w:numPr>
          <w:ilvl w:val="0"/>
          <w:numId w:val="15"/>
        </w:numPr>
        <w:spacing w:after="120"/>
        <w:ind w:left="993" w:hanging="426"/>
        <w:jc w:val="both"/>
        <w:rPr>
          <w:rFonts w:ascii="Calibri" w:eastAsia="Times New Roman" w:hAnsi="Calibri" w:cs="Calibri"/>
          <w:b w:val="0"/>
          <w:bCs w:val="0"/>
          <w:sz w:val="22"/>
          <w:szCs w:val="20"/>
          <w:lang w:eastAsia="en-US"/>
        </w:rPr>
      </w:pPr>
      <w:r w:rsidRPr="00F11971">
        <w:rPr>
          <w:rFonts w:ascii="Calibri" w:eastAsia="Times New Roman" w:hAnsi="Calibri" w:cs="Calibri"/>
          <w:b w:val="0"/>
          <w:bCs w:val="0"/>
          <w:sz w:val="22"/>
          <w:szCs w:val="20"/>
          <w:lang w:eastAsia="en-US"/>
        </w:rPr>
        <w:t>hlášení závad či mimořádných událostí zjištěných v průběhu výkonu činností a koordinace jejich odstranění.</w:t>
      </w:r>
    </w:p>
    <w:p w14:paraId="238CCDF5" w14:textId="30188D67" w:rsidR="00E767C5" w:rsidRPr="00F11971" w:rsidRDefault="00F03B4B" w:rsidP="008F63D5">
      <w:pPr>
        <w:pStyle w:val="Odstavecseseznamem"/>
        <w:numPr>
          <w:ilvl w:val="1"/>
          <w:numId w:val="6"/>
        </w:numPr>
        <w:spacing w:before="120" w:after="120" w:line="23" w:lineRule="atLeast"/>
        <w:ind w:left="567" w:hanging="567"/>
        <w:jc w:val="both"/>
      </w:pPr>
      <w:bookmarkStart w:id="12" w:name="_Ref208413008"/>
      <w:r w:rsidRPr="00F03B4B">
        <w:t>Objektový vedoucí je povinen být fyzicky přítomen v jednom z objektů, v němž jsou poskytovány služby podle této smlouvy, přičemž konkrétní objekt určí vždy objednatel. Objektový vedoucí je odpovědný za všechny objekty, ve kterých jsou poskytovány služby podle této smlouvy (tj.</w:t>
      </w:r>
      <w:r w:rsidR="008D7989">
        <w:t> </w:t>
      </w:r>
      <w:r w:rsidRPr="00F03B4B">
        <w:t xml:space="preserve">poskytovatel není povinen zajišťovat funkci objektového vedoucího prostřednictvím více osob), a plní tedy úkoly uvedené v odst. </w:t>
      </w:r>
      <w:r w:rsidR="008D7989">
        <w:fldChar w:fldCharType="begin"/>
      </w:r>
      <w:r w:rsidR="008D7989">
        <w:instrText xml:space="preserve"> REF _Ref215142758 \r \h </w:instrText>
      </w:r>
      <w:r w:rsidR="008D7989">
        <w:fldChar w:fldCharType="separate"/>
      </w:r>
      <w:r w:rsidR="008D7989">
        <w:t>5.25</w:t>
      </w:r>
      <w:r w:rsidR="008D7989">
        <w:fldChar w:fldCharType="end"/>
      </w:r>
      <w:r w:rsidR="008D7989">
        <w:t xml:space="preserve">. </w:t>
      </w:r>
      <w:r w:rsidRPr="00F03B4B">
        <w:t>této smlouvy ve vztahu ke všem objektům, ve kterých jsou poskytovány služby podle této smlouvy. Objektový vedoucí bude přítomen v</w:t>
      </w:r>
      <w:r w:rsidR="000C481D">
        <w:t> </w:t>
      </w:r>
      <w:r w:rsidRPr="00F03B4B">
        <w:t xml:space="preserve">objednatelem určeném objektu, a to v předem stanovených pevných časových blocích, které určí objednatel. Nad rámec těchto pevných bloků je objektový vedoucí povinen být přítomen </w:t>
      </w:r>
      <w:r w:rsidRPr="00F03B4B">
        <w:lastRenderedPageBreak/>
        <w:t>také dle potřeby v</w:t>
      </w:r>
      <w:r w:rsidR="008D7989">
        <w:t> </w:t>
      </w:r>
      <w:r w:rsidRPr="00F03B4B">
        <w:t>souvislosti s plněním Mimořádných služeb. Celková doba přítomnosti objektového vedoucího v</w:t>
      </w:r>
      <w:r w:rsidR="004235BF">
        <w:t> </w:t>
      </w:r>
      <w:r w:rsidRPr="00F03B4B">
        <w:t>objektech objednatele v rámci plnění této smlouvy nepřekročí 40</w:t>
      </w:r>
      <w:r w:rsidR="000C481D">
        <w:t> </w:t>
      </w:r>
      <w:r w:rsidRPr="00F03B4B">
        <w:t>hodin v jednom kalendářním týdnu. Nestanoví-li objednatel jinak, je objektový vedoucí povinen být přítomen v určeném objektu minimálně v následujících časových blocích</w:t>
      </w:r>
      <w:r w:rsidR="005764FC" w:rsidRPr="00F11971">
        <w:t>:</w:t>
      </w:r>
      <w:bookmarkEnd w:id="12"/>
    </w:p>
    <w:p w14:paraId="746547DC" w14:textId="515EB1F4" w:rsidR="005764FC" w:rsidRPr="00F11971" w:rsidRDefault="004F56D7" w:rsidP="004F56D7">
      <w:pPr>
        <w:pStyle w:val="Odstavecseseznamem"/>
        <w:spacing w:before="120" w:after="120" w:line="23" w:lineRule="atLeast"/>
        <w:ind w:left="567"/>
        <w:jc w:val="both"/>
      </w:pPr>
      <w:r w:rsidRPr="00F11971">
        <w:t>Pondělí</w:t>
      </w:r>
      <w:r w:rsidRPr="00F11971">
        <w:tab/>
        <w:t>10:00 – 16:00</w:t>
      </w:r>
    </w:p>
    <w:p w14:paraId="6FCF3DC0" w14:textId="0536EBC3" w:rsidR="004F56D7" w:rsidRPr="00F11971" w:rsidRDefault="004F56D7" w:rsidP="004F56D7">
      <w:pPr>
        <w:pStyle w:val="Odstavecseseznamem"/>
        <w:spacing w:before="120" w:after="120" w:line="23" w:lineRule="atLeast"/>
        <w:ind w:left="567"/>
        <w:jc w:val="both"/>
      </w:pPr>
      <w:r w:rsidRPr="00F11971">
        <w:t xml:space="preserve">Úterý </w:t>
      </w:r>
      <w:r w:rsidRPr="00F11971">
        <w:tab/>
        <w:t>09:00 – 15:00</w:t>
      </w:r>
    </w:p>
    <w:p w14:paraId="0FBF6649" w14:textId="3ADF1958" w:rsidR="004F56D7" w:rsidRPr="00F11971" w:rsidRDefault="004F56D7" w:rsidP="004F56D7">
      <w:pPr>
        <w:pStyle w:val="Odstavecseseznamem"/>
        <w:spacing w:before="120" w:after="120" w:line="23" w:lineRule="atLeast"/>
        <w:ind w:left="567"/>
        <w:jc w:val="both"/>
      </w:pPr>
      <w:r w:rsidRPr="00F11971">
        <w:t>Středa</w:t>
      </w:r>
      <w:r w:rsidRPr="00F11971">
        <w:tab/>
        <w:t>10:00 – 16:00</w:t>
      </w:r>
    </w:p>
    <w:p w14:paraId="0A5AB09B" w14:textId="5F1F69D1" w:rsidR="004F56D7" w:rsidRPr="00F11971" w:rsidRDefault="004F56D7" w:rsidP="004F56D7">
      <w:pPr>
        <w:pStyle w:val="Odstavecseseznamem"/>
        <w:spacing w:before="120" w:after="120" w:line="23" w:lineRule="atLeast"/>
        <w:ind w:left="567"/>
        <w:jc w:val="both"/>
      </w:pPr>
      <w:r w:rsidRPr="00F11971">
        <w:t>Čtvrtek</w:t>
      </w:r>
      <w:r w:rsidRPr="00F11971">
        <w:tab/>
      </w:r>
      <w:r w:rsidR="0019789D" w:rsidRPr="00F11971">
        <w:t>09:00 – 15:00</w:t>
      </w:r>
    </w:p>
    <w:p w14:paraId="0E7BE618" w14:textId="4BBEA40B" w:rsidR="0019789D" w:rsidRPr="00F11971" w:rsidRDefault="0019789D" w:rsidP="004F56D7">
      <w:pPr>
        <w:pStyle w:val="Odstavecseseznamem"/>
        <w:spacing w:before="120" w:after="120" w:line="23" w:lineRule="atLeast"/>
        <w:ind w:left="567"/>
        <w:jc w:val="both"/>
      </w:pPr>
      <w:r w:rsidRPr="00F11971">
        <w:t>Pátek</w:t>
      </w:r>
      <w:r w:rsidRPr="00F11971">
        <w:tab/>
        <w:t>09:00 – 12:00</w:t>
      </w:r>
    </w:p>
    <w:p w14:paraId="07962B80" w14:textId="67BBFE19" w:rsidR="00A87EC2" w:rsidRPr="002D1C58" w:rsidRDefault="00D60200" w:rsidP="008F63D5">
      <w:pPr>
        <w:pStyle w:val="Odstavecseseznamem"/>
        <w:numPr>
          <w:ilvl w:val="1"/>
          <w:numId w:val="6"/>
        </w:numPr>
        <w:spacing w:before="120" w:after="120" w:line="23" w:lineRule="atLeast"/>
        <w:ind w:left="567" w:hanging="567"/>
        <w:jc w:val="both"/>
      </w:pPr>
      <w:r w:rsidRPr="002D1C58">
        <w:t xml:space="preserve">Poskytovatel je povinen bez zbytečného odkladu zajistit náhradu </w:t>
      </w:r>
      <w:r w:rsidR="00953E7E" w:rsidRPr="002D1C58">
        <w:t>objektového vedoucího</w:t>
      </w:r>
      <w:r w:rsidRPr="002D1C58">
        <w:t xml:space="preserve"> v</w:t>
      </w:r>
      <w:r w:rsidR="002D1C58">
        <w:t> </w:t>
      </w:r>
      <w:r w:rsidRPr="002D1C58">
        <w:t>případě jeho nepřítomnosti, a to tak, aby nebyla narušena řádná kontinuita poskytovaných služeb.</w:t>
      </w:r>
    </w:p>
    <w:p w14:paraId="1579BBDC" w14:textId="77777777" w:rsidR="00380417" w:rsidRDefault="008549F2" w:rsidP="008F63D5">
      <w:pPr>
        <w:pStyle w:val="Odstavecseseznamem"/>
        <w:numPr>
          <w:ilvl w:val="1"/>
          <w:numId w:val="6"/>
        </w:numPr>
        <w:spacing w:before="120" w:after="120" w:line="23" w:lineRule="atLeast"/>
        <w:ind w:left="567" w:hanging="567"/>
        <w:jc w:val="both"/>
      </w:pPr>
      <w:r w:rsidRPr="004E54F9">
        <w:t>Poskytovatel je povinen zajišťovat plnění povinností z této s</w:t>
      </w:r>
      <w:r w:rsidR="00A85FA9" w:rsidRPr="004E54F9">
        <w:t>mlouvy prostřednictvím vedoucího realizačního týmu</w:t>
      </w:r>
      <w:r w:rsidR="00CE51FD" w:rsidRPr="004E54F9">
        <w:t>. Vedoucím realizačního týmu je osoba</w:t>
      </w:r>
      <w:r w:rsidR="00080557" w:rsidRPr="004E54F9">
        <w:t xml:space="preserve">, kterou </w:t>
      </w:r>
      <w:r w:rsidR="00671346" w:rsidRPr="004E54F9">
        <w:t xml:space="preserve">tak </w:t>
      </w:r>
      <w:r w:rsidR="00080557" w:rsidRPr="004E54F9">
        <w:t xml:space="preserve">označil </w:t>
      </w:r>
      <w:r w:rsidR="00671346" w:rsidRPr="004E54F9">
        <w:t xml:space="preserve">poskytovatel v rámci své nabídky </w:t>
      </w:r>
      <w:r w:rsidR="00340BF4" w:rsidRPr="004E54F9">
        <w:t xml:space="preserve">do zadávacího řízení veřejné zakázky </w:t>
      </w:r>
      <w:r w:rsidR="00671346" w:rsidRPr="004E54F9">
        <w:t xml:space="preserve">a kterou prokazoval </w:t>
      </w:r>
      <w:r w:rsidR="00FF7340" w:rsidRPr="004E54F9">
        <w:t>technickou kvalifikaci</w:t>
      </w:r>
      <w:r w:rsidR="00A944DB">
        <w:t xml:space="preserve"> (dále jen „vedoucí realizačního týmu“)</w:t>
      </w:r>
      <w:r w:rsidR="00FF7340" w:rsidRPr="004E54F9">
        <w:t xml:space="preserve">. </w:t>
      </w:r>
    </w:p>
    <w:p w14:paraId="4EE6F504" w14:textId="6D08AB9A" w:rsidR="00687B12" w:rsidRDefault="00687B12" w:rsidP="008F63D5">
      <w:pPr>
        <w:pStyle w:val="Odstavecseseznamem"/>
        <w:numPr>
          <w:ilvl w:val="1"/>
          <w:numId w:val="6"/>
        </w:numPr>
        <w:spacing w:before="120" w:after="120" w:line="23" w:lineRule="atLeast"/>
        <w:ind w:left="567" w:hanging="567"/>
        <w:jc w:val="both"/>
      </w:pPr>
      <w:r>
        <w:t>Vedoucí realizačního týmu je povinen zejména:</w:t>
      </w:r>
    </w:p>
    <w:p w14:paraId="0D526948" w14:textId="77777777" w:rsidR="00687B12" w:rsidRPr="00687B12" w:rsidRDefault="00687B12" w:rsidP="008F63D5">
      <w:pPr>
        <w:pStyle w:val="Nadpis2"/>
        <w:keepNext w:val="0"/>
        <w:widowControl w:val="0"/>
        <w:numPr>
          <w:ilvl w:val="0"/>
          <w:numId w:val="16"/>
        </w:numPr>
        <w:spacing w:after="120"/>
        <w:ind w:left="993"/>
        <w:jc w:val="both"/>
        <w:rPr>
          <w:rFonts w:ascii="Calibri" w:eastAsia="Times New Roman" w:hAnsi="Calibri" w:cs="Calibri"/>
          <w:b w:val="0"/>
          <w:bCs w:val="0"/>
          <w:sz w:val="22"/>
          <w:szCs w:val="20"/>
          <w:lang w:eastAsia="en-US"/>
        </w:rPr>
      </w:pPr>
      <w:r w:rsidRPr="00687B12">
        <w:rPr>
          <w:rFonts w:ascii="Calibri" w:eastAsia="Times New Roman" w:hAnsi="Calibri" w:cs="Calibri"/>
          <w:b w:val="0"/>
          <w:bCs w:val="0"/>
          <w:sz w:val="22"/>
          <w:szCs w:val="20"/>
          <w:lang w:eastAsia="en-US"/>
        </w:rPr>
        <w:t>řídit, organizovat a kontrolovat práci všech pracovníků poskytovatele zajišťujících úklidové služby,</w:t>
      </w:r>
    </w:p>
    <w:p w14:paraId="15F3C1B0" w14:textId="566693BB" w:rsidR="00687B12" w:rsidRPr="00AF2EE3" w:rsidRDefault="00687B12" w:rsidP="008F63D5">
      <w:pPr>
        <w:pStyle w:val="Nadpis2"/>
        <w:keepNext w:val="0"/>
        <w:widowControl w:val="0"/>
        <w:numPr>
          <w:ilvl w:val="0"/>
          <w:numId w:val="16"/>
        </w:numPr>
        <w:spacing w:after="120"/>
        <w:ind w:left="993"/>
        <w:jc w:val="both"/>
        <w:rPr>
          <w:rFonts w:ascii="Calibri" w:eastAsia="Times New Roman" w:hAnsi="Calibri" w:cs="Calibri"/>
          <w:b w:val="0"/>
          <w:bCs w:val="0"/>
          <w:sz w:val="22"/>
          <w:szCs w:val="20"/>
          <w:lang w:eastAsia="en-US"/>
        </w:rPr>
      </w:pPr>
      <w:r w:rsidRPr="00AF2EE3">
        <w:rPr>
          <w:rFonts w:ascii="Calibri" w:eastAsia="Times New Roman" w:hAnsi="Calibri" w:cs="Calibri"/>
          <w:b w:val="0"/>
          <w:bCs w:val="0"/>
          <w:sz w:val="22"/>
          <w:szCs w:val="20"/>
          <w:lang w:eastAsia="en-US"/>
        </w:rPr>
        <w:t xml:space="preserve">přijímat a vyřizovat pokyny a požadavky </w:t>
      </w:r>
      <w:r w:rsidR="00AF2EE3">
        <w:rPr>
          <w:rFonts w:ascii="Calibri" w:eastAsia="Times New Roman" w:hAnsi="Calibri" w:cs="Calibri"/>
          <w:b w:val="0"/>
          <w:bCs w:val="0"/>
          <w:sz w:val="22"/>
          <w:szCs w:val="20"/>
          <w:lang w:eastAsia="en-US"/>
        </w:rPr>
        <w:t>o</w:t>
      </w:r>
      <w:r w:rsidRPr="00AF2EE3">
        <w:rPr>
          <w:rFonts w:ascii="Calibri" w:eastAsia="Times New Roman" w:hAnsi="Calibri" w:cs="Calibri"/>
          <w:b w:val="0"/>
          <w:bCs w:val="0"/>
          <w:sz w:val="22"/>
          <w:szCs w:val="20"/>
          <w:lang w:eastAsia="en-US"/>
        </w:rPr>
        <w:t>bjednatele,</w:t>
      </w:r>
      <w:r w:rsidR="004079A1">
        <w:rPr>
          <w:rFonts w:ascii="Calibri" w:eastAsia="Times New Roman" w:hAnsi="Calibri" w:cs="Calibri"/>
          <w:b w:val="0"/>
          <w:bCs w:val="0"/>
          <w:sz w:val="22"/>
          <w:szCs w:val="20"/>
          <w:lang w:eastAsia="en-US"/>
        </w:rPr>
        <w:t xml:space="preserve"> pokud se nevztahují ke konkrétnímu objektu či pokud je vedoucí objektu nepřítomen,</w:t>
      </w:r>
    </w:p>
    <w:p w14:paraId="435A4731" w14:textId="55C8F2EA" w:rsidR="00687B12" w:rsidRPr="00AF2EE3" w:rsidRDefault="00687B12" w:rsidP="008F63D5">
      <w:pPr>
        <w:pStyle w:val="Nadpis2"/>
        <w:keepNext w:val="0"/>
        <w:widowControl w:val="0"/>
        <w:numPr>
          <w:ilvl w:val="0"/>
          <w:numId w:val="16"/>
        </w:numPr>
        <w:spacing w:after="120"/>
        <w:ind w:left="993"/>
        <w:jc w:val="both"/>
        <w:rPr>
          <w:rFonts w:ascii="Calibri" w:eastAsia="Times New Roman" w:hAnsi="Calibri" w:cs="Calibri"/>
          <w:b w:val="0"/>
          <w:bCs w:val="0"/>
          <w:sz w:val="22"/>
          <w:szCs w:val="20"/>
          <w:lang w:eastAsia="en-US"/>
        </w:rPr>
      </w:pPr>
      <w:r w:rsidRPr="00AF2EE3">
        <w:rPr>
          <w:rFonts w:ascii="Calibri" w:eastAsia="Times New Roman" w:hAnsi="Calibri" w:cs="Calibri"/>
          <w:b w:val="0"/>
          <w:bCs w:val="0"/>
          <w:sz w:val="22"/>
          <w:szCs w:val="20"/>
          <w:lang w:eastAsia="en-US"/>
        </w:rPr>
        <w:t xml:space="preserve">pravidelně </w:t>
      </w:r>
      <w:r w:rsidR="00F81A8E">
        <w:rPr>
          <w:rFonts w:ascii="Calibri" w:eastAsia="Times New Roman" w:hAnsi="Calibri" w:cs="Calibri"/>
          <w:b w:val="0"/>
          <w:bCs w:val="0"/>
          <w:sz w:val="22"/>
          <w:szCs w:val="20"/>
          <w:lang w:eastAsia="en-US"/>
        </w:rPr>
        <w:t xml:space="preserve">(alespoň 1x měsíčně) </w:t>
      </w:r>
      <w:r w:rsidRPr="00AF2EE3">
        <w:rPr>
          <w:rFonts w:ascii="Calibri" w:eastAsia="Times New Roman" w:hAnsi="Calibri" w:cs="Calibri"/>
          <w:b w:val="0"/>
          <w:bCs w:val="0"/>
          <w:sz w:val="22"/>
          <w:szCs w:val="20"/>
          <w:lang w:eastAsia="en-US"/>
        </w:rPr>
        <w:t xml:space="preserve">informovat </w:t>
      </w:r>
      <w:r w:rsidR="00AF2EE3">
        <w:rPr>
          <w:rFonts w:ascii="Calibri" w:eastAsia="Times New Roman" w:hAnsi="Calibri" w:cs="Calibri"/>
          <w:b w:val="0"/>
          <w:bCs w:val="0"/>
          <w:sz w:val="22"/>
          <w:szCs w:val="20"/>
          <w:lang w:eastAsia="en-US"/>
        </w:rPr>
        <w:t>o</w:t>
      </w:r>
      <w:r w:rsidRPr="00AF2EE3">
        <w:rPr>
          <w:rFonts w:ascii="Calibri" w:eastAsia="Times New Roman" w:hAnsi="Calibri" w:cs="Calibri"/>
          <w:b w:val="0"/>
          <w:bCs w:val="0"/>
          <w:sz w:val="22"/>
          <w:szCs w:val="20"/>
          <w:lang w:eastAsia="en-US"/>
        </w:rPr>
        <w:t>bjednatele o průběhu a kvalitě poskytovaných služeb,</w:t>
      </w:r>
    </w:p>
    <w:p w14:paraId="77B31B5B" w14:textId="62BF89EB" w:rsidR="00687B12" w:rsidRPr="007319FE" w:rsidRDefault="00687B12" w:rsidP="008F63D5">
      <w:pPr>
        <w:pStyle w:val="Nadpis2"/>
        <w:keepNext w:val="0"/>
        <w:widowControl w:val="0"/>
        <w:numPr>
          <w:ilvl w:val="0"/>
          <w:numId w:val="16"/>
        </w:numPr>
        <w:spacing w:after="120"/>
        <w:ind w:left="993"/>
        <w:jc w:val="both"/>
        <w:rPr>
          <w:rFonts w:ascii="Calibri" w:eastAsia="Times New Roman" w:hAnsi="Calibri" w:cs="Calibri"/>
          <w:b w:val="0"/>
          <w:bCs w:val="0"/>
          <w:sz w:val="22"/>
          <w:szCs w:val="20"/>
          <w:lang w:eastAsia="en-US"/>
        </w:rPr>
      </w:pPr>
      <w:r w:rsidRPr="007319FE">
        <w:rPr>
          <w:rFonts w:ascii="Calibri" w:eastAsia="Times New Roman" w:hAnsi="Calibri" w:cs="Calibri"/>
          <w:b w:val="0"/>
          <w:bCs w:val="0"/>
          <w:sz w:val="22"/>
          <w:szCs w:val="20"/>
          <w:lang w:eastAsia="en-US"/>
        </w:rPr>
        <w:t xml:space="preserve">operativně zajišťovat </w:t>
      </w:r>
      <w:r w:rsidR="007730FE">
        <w:rPr>
          <w:rFonts w:ascii="Calibri" w:eastAsia="Times New Roman" w:hAnsi="Calibri" w:cs="Calibri"/>
          <w:b w:val="0"/>
          <w:bCs w:val="0"/>
          <w:sz w:val="22"/>
          <w:szCs w:val="20"/>
          <w:lang w:eastAsia="en-US"/>
        </w:rPr>
        <w:t>M</w:t>
      </w:r>
      <w:r w:rsidRPr="007319FE">
        <w:rPr>
          <w:rFonts w:ascii="Calibri" w:eastAsia="Times New Roman" w:hAnsi="Calibri" w:cs="Calibri"/>
          <w:b w:val="0"/>
          <w:bCs w:val="0"/>
          <w:sz w:val="22"/>
          <w:szCs w:val="20"/>
          <w:lang w:eastAsia="en-US"/>
        </w:rPr>
        <w:t xml:space="preserve">imořádné </w:t>
      </w:r>
      <w:r w:rsidR="007730FE">
        <w:rPr>
          <w:rFonts w:ascii="Calibri" w:eastAsia="Times New Roman" w:hAnsi="Calibri" w:cs="Calibri"/>
          <w:b w:val="0"/>
          <w:bCs w:val="0"/>
          <w:sz w:val="22"/>
          <w:szCs w:val="20"/>
          <w:lang w:eastAsia="en-US"/>
        </w:rPr>
        <w:t>služby</w:t>
      </w:r>
      <w:r w:rsidRPr="007319FE">
        <w:rPr>
          <w:rFonts w:ascii="Calibri" w:eastAsia="Times New Roman" w:hAnsi="Calibri" w:cs="Calibri"/>
          <w:b w:val="0"/>
          <w:bCs w:val="0"/>
          <w:sz w:val="22"/>
          <w:szCs w:val="20"/>
          <w:lang w:eastAsia="en-US"/>
        </w:rPr>
        <w:t xml:space="preserve"> podle pokynů </w:t>
      </w:r>
      <w:r w:rsidR="007730FE">
        <w:rPr>
          <w:rFonts w:ascii="Calibri" w:eastAsia="Times New Roman" w:hAnsi="Calibri" w:cs="Calibri"/>
          <w:b w:val="0"/>
          <w:bCs w:val="0"/>
          <w:sz w:val="22"/>
          <w:szCs w:val="20"/>
          <w:lang w:eastAsia="en-US"/>
        </w:rPr>
        <w:t>o</w:t>
      </w:r>
      <w:r w:rsidRPr="007319FE">
        <w:rPr>
          <w:rFonts w:ascii="Calibri" w:eastAsia="Times New Roman" w:hAnsi="Calibri" w:cs="Calibri"/>
          <w:b w:val="0"/>
          <w:bCs w:val="0"/>
          <w:sz w:val="22"/>
          <w:szCs w:val="20"/>
          <w:lang w:eastAsia="en-US"/>
        </w:rPr>
        <w:t>bjednatele,</w:t>
      </w:r>
      <w:r w:rsidR="007319FE" w:rsidRPr="007319FE">
        <w:rPr>
          <w:rFonts w:ascii="Calibri" w:eastAsia="Times New Roman" w:hAnsi="Calibri" w:cs="Calibri"/>
          <w:b w:val="0"/>
          <w:bCs w:val="0"/>
          <w:sz w:val="22"/>
          <w:szCs w:val="20"/>
          <w:lang w:eastAsia="en-US"/>
        </w:rPr>
        <w:t xml:space="preserve"> </w:t>
      </w:r>
      <w:r w:rsidRPr="007319FE">
        <w:rPr>
          <w:rFonts w:ascii="Calibri" w:eastAsia="Times New Roman" w:hAnsi="Calibri" w:cs="Calibri"/>
          <w:b w:val="0"/>
          <w:bCs w:val="0"/>
          <w:sz w:val="22"/>
          <w:szCs w:val="20"/>
          <w:lang w:eastAsia="en-US"/>
        </w:rPr>
        <w:t>koordinovat jejich provedení a zajistit včasné a řádné splnění</w:t>
      </w:r>
      <w:r w:rsidR="007730FE">
        <w:rPr>
          <w:rFonts w:ascii="Calibri" w:eastAsia="Times New Roman" w:hAnsi="Calibri" w:cs="Calibri"/>
          <w:b w:val="0"/>
          <w:bCs w:val="0"/>
          <w:sz w:val="22"/>
          <w:szCs w:val="20"/>
          <w:lang w:eastAsia="en-US"/>
        </w:rPr>
        <w:t>,</w:t>
      </w:r>
    </w:p>
    <w:p w14:paraId="4040CBA5" w14:textId="77777777" w:rsidR="00687B12" w:rsidRDefault="00687B12" w:rsidP="008F63D5">
      <w:pPr>
        <w:pStyle w:val="Nadpis2"/>
        <w:keepNext w:val="0"/>
        <w:widowControl w:val="0"/>
        <w:numPr>
          <w:ilvl w:val="0"/>
          <w:numId w:val="16"/>
        </w:numPr>
        <w:spacing w:after="120"/>
        <w:ind w:left="993"/>
        <w:jc w:val="both"/>
        <w:rPr>
          <w:rFonts w:ascii="Calibri" w:eastAsia="Times New Roman" w:hAnsi="Calibri" w:cs="Calibri"/>
          <w:b w:val="0"/>
          <w:bCs w:val="0"/>
          <w:sz w:val="22"/>
          <w:szCs w:val="20"/>
          <w:lang w:eastAsia="en-US"/>
        </w:rPr>
      </w:pPr>
      <w:r w:rsidRPr="00AF2EE3">
        <w:rPr>
          <w:rFonts w:ascii="Calibri" w:eastAsia="Times New Roman" w:hAnsi="Calibri" w:cs="Calibri"/>
          <w:b w:val="0"/>
          <w:bCs w:val="0"/>
          <w:sz w:val="22"/>
          <w:szCs w:val="20"/>
          <w:lang w:eastAsia="en-US"/>
        </w:rPr>
        <w:t>provádět pravidelnou kontrolu provedených úklidových prací,</w:t>
      </w:r>
    </w:p>
    <w:p w14:paraId="3BCFCE59" w14:textId="713DDBB9" w:rsidR="007319FE" w:rsidRPr="007319FE" w:rsidRDefault="007319FE" w:rsidP="008F63D5">
      <w:pPr>
        <w:pStyle w:val="Nadpis2"/>
        <w:keepNext w:val="0"/>
        <w:widowControl w:val="0"/>
        <w:numPr>
          <w:ilvl w:val="0"/>
          <w:numId w:val="16"/>
        </w:numPr>
        <w:spacing w:after="120"/>
        <w:ind w:left="993"/>
        <w:jc w:val="both"/>
        <w:rPr>
          <w:rFonts w:ascii="Calibri" w:eastAsia="Times New Roman" w:hAnsi="Calibri" w:cs="Calibri"/>
          <w:b w:val="0"/>
          <w:bCs w:val="0"/>
          <w:sz w:val="22"/>
          <w:szCs w:val="20"/>
          <w:lang w:eastAsia="en-US"/>
        </w:rPr>
      </w:pPr>
      <w:r w:rsidRPr="007319FE">
        <w:rPr>
          <w:rFonts w:ascii="Calibri" w:eastAsia="Times New Roman" w:hAnsi="Calibri" w:cs="Calibri"/>
          <w:b w:val="0"/>
          <w:bCs w:val="0"/>
          <w:sz w:val="22"/>
          <w:szCs w:val="20"/>
          <w:lang w:eastAsia="en-US"/>
        </w:rPr>
        <w:t xml:space="preserve">zajišťovat, že jsou používány </w:t>
      </w:r>
      <w:r w:rsidR="007730FE">
        <w:rPr>
          <w:rFonts w:ascii="Calibri" w:eastAsia="Times New Roman" w:hAnsi="Calibri" w:cs="Calibri"/>
          <w:b w:val="0"/>
          <w:bCs w:val="0"/>
          <w:sz w:val="22"/>
          <w:szCs w:val="20"/>
          <w:lang w:eastAsia="en-US"/>
        </w:rPr>
        <w:t xml:space="preserve">jen </w:t>
      </w:r>
      <w:r w:rsidRPr="007319FE">
        <w:rPr>
          <w:rFonts w:ascii="Calibri" w:eastAsia="Times New Roman" w:hAnsi="Calibri" w:cs="Calibri"/>
          <w:b w:val="0"/>
          <w:bCs w:val="0"/>
          <w:sz w:val="22"/>
          <w:szCs w:val="20"/>
          <w:lang w:eastAsia="en-US"/>
        </w:rPr>
        <w:t>schválené prostředky a technologie</w:t>
      </w:r>
      <w:r w:rsidR="007730FE">
        <w:rPr>
          <w:rFonts w:ascii="Calibri" w:eastAsia="Times New Roman" w:hAnsi="Calibri" w:cs="Calibri"/>
          <w:b w:val="0"/>
          <w:bCs w:val="0"/>
          <w:sz w:val="22"/>
          <w:szCs w:val="20"/>
          <w:lang w:eastAsia="en-US"/>
        </w:rPr>
        <w:t>,</w:t>
      </w:r>
    </w:p>
    <w:p w14:paraId="5A5233EA" w14:textId="39BEC1A5" w:rsidR="00687B12" w:rsidRPr="00AF2EE3" w:rsidRDefault="00687B12" w:rsidP="008F63D5">
      <w:pPr>
        <w:pStyle w:val="Nadpis2"/>
        <w:keepNext w:val="0"/>
        <w:widowControl w:val="0"/>
        <w:numPr>
          <w:ilvl w:val="0"/>
          <w:numId w:val="16"/>
        </w:numPr>
        <w:spacing w:after="120"/>
        <w:ind w:left="993"/>
        <w:jc w:val="both"/>
        <w:rPr>
          <w:rFonts w:ascii="Calibri" w:eastAsia="Times New Roman" w:hAnsi="Calibri" w:cs="Calibri"/>
          <w:b w:val="0"/>
          <w:bCs w:val="0"/>
          <w:sz w:val="22"/>
          <w:szCs w:val="20"/>
          <w:lang w:eastAsia="en-US"/>
        </w:rPr>
      </w:pPr>
      <w:r w:rsidRPr="00AF2EE3">
        <w:rPr>
          <w:rFonts w:ascii="Calibri" w:eastAsia="Times New Roman" w:hAnsi="Calibri" w:cs="Calibri"/>
          <w:b w:val="0"/>
          <w:bCs w:val="0"/>
          <w:sz w:val="22"/>
          <w:szCs w:val="20"/>
          <w:lang w:eastAsia="en-US"/>
        </w:rPr>
        <w:t>organizovat školení pracovníků v oblasti BOZP, PO, hygieny a správného používání prostředků</w:t>
      </w:r>
      <w:r w:rsidR="005B0F7A">
        <w:rPr>
          <w:rFonts w:ascii="Calibri" w:eastAsia="Times New Roman" w:hAnsi="Calibri" w:cs="Calibri"/>
          <w:b w:val="0"/>
          <w:bCs w:val="0"/>
          <w:sz w:val="22"/>
          <w:szCs w:val="20"/>
          <w:lang w:eastAsia="en-US"/>
        </w:rPr>
        <w:t xml:space="preserve"> a technologií a dohlížet na jejich dodržování</w:t>
      </w:r>
      <w:r w:rsidRPr="00AF2EE3">
        <w:rPr>
          <w:rFonts w:ascii="Calibri" w:eastAsia="Times New Roman" w:hAnsi="Calibri" w:cs="Calibri"/>
          <w:b w:val="0"/>
          <w:bCs w:val="0"/>
          <w:sz w:val="22"/>
          <w:szCs w:val="20"/>
          <w:lang w:eastAsia="en-US"/>
        </w:rPr>
        <w:t>,</w:t>
      </w:r>
    </w:p>
    <w:p w14:paraId="2C0713EC" w14:textId="50E5834C" w:rsidR="00687B12" w:rsidRPr="005B0F7A" w:rsidRDefault="00687B12" w:rsidP="00D20209">
      <w:pPr>
        <w:pStyle w:val="Nadpis2"/>
        <w:keepNext w:val="0"/>
        <w:widowControl w:val="0"/>
        <w:numPr>
          <w:ilvl w:val="0"/>
          <w:numId w:val="16"/>
        </w:numPr>
        <w:spacing w:after="120"/>
        <w:ind w:left="993"/>
        <w:jc w:val="both"/>
        <w:rPr>
          <w:rFonts w:ascii="Calibri" w:eastAsia="Times New Roman" w:hAnsi="Calibri" w:cs="Calibri"/>
          <w:b w:val="0"/>
          <w:bCs w:val="0"/>
          <w:sz w:val="22"/>
          <w:szCs w:val="20"/>
          <w:lang w:eastAsia="en-US"/>
        </w:rPr>
      </w:pPr>
      <w:r w:rsidRPr="005B0F7A">
        <w:rPr>
          <w:rFonts w:ascii="Calibri" w:eastAsia="Times New Roman" w:hAnsi="Calibri" w:cs="Calibri"/>
          <w:b w:val="0"/>
          <w:bCs w:val="0"/>
          <w:sz w:val="22"/>
          <w:szCs w:val="20"/>
          <w:lang w:eastAsia="en-US"/>
        </w:rPr>
        <w:t xml:space="preserve">být kontaktní osobou pro </w:t>
      </w:r>
      <w:r w:rsidR="009E5DFE" w:rsidRPr="005B0F7A">
        <w:rPr>
          <w:rFonts w:ascii="Calibri" w:eastAsia="Times New Roman" w:hAnsi="Calibri" w:cs="Calibri"/>
          <w:b w:val="0"/>
          <w:bCs w:val="0"/>
          <w:sz w:val="22"/>
          <w:szCs w:val="20"/>
          <w:lang w:eastAsia="en-US"/>
        </w:rPr>
        <w:t>o</w:t>
      </w:r>
      <w:r w:rsidRPr="005B0F7A">
        <w:rPr>
          <w:rFonts w:ascii="Calibri" w:eastAsia="Times New Roman" w:hAnsi="Calibri" w:cs="Calibri"/>
          <w:b w:val="0"/>
          <w:bCs w:val="0"/>
          <w:sz w:val="22"/>
          <w:szCs w:val="20"/>
          <w:lang w:eastAsia="en-US"/>
        </w:rPr>
        <w:t>bjednatele,</w:t>
      </w:r>
      <w:r w:rsidR="005B0F7A">
        <w:rPr>
          <w:rFonts w:ascii="Calibri" w:eastAsia="Times New Roman" w:hAnsi="Calibri" w:cs="Calibri"/>
          <w:b w:val="0"/>
          <w:bCs w:val="0"/>
          <w:sz w:val="22"/>
          <w:szCs w:val="20"/>
          <w:lang w:eastAsia="en-US"/>
        </w:rPr>
        <w:t xml:space="preserve"> </w:t>
      </w:r>
      <w:r w:rsidRPr="005B0F7A">
        <w:rPr>
          <w:rFonts w:ascii="Calibri" w:eastAsia="Times New Roman" w:hAnsi="Calibri" w:cs="Calibri"/>
          <w:b w:val="0"/>
          <w:bCs w:val="0"/>
          <w:sz w:val="22"/>
          <w:szCs w:val="20"/>
          <w:lang w:eastAsia="en-US"/>
        </w:rPr>
        <w:t xml:space="preserve">zajistit nepřetržitou dosažitelnost alespoň telefonickou po celou </w:t>
      </w:r>
      <w:r w:rsidR="005B0F7A">
        <w:rPr>
          <w:rFonts w:ascii="Calibri" w:eastAsia="Times New Roman" w:hAnsi="Calibri" w:cs="Calibri"/>
          <w:b w:val="0"/>
          <w:bCs w:val="0"/>
          <w:sz w:val="22"/>
          <w:szCs w:val="20"/>
          <w:lang w:eastAsia="en-US"/>
        </w:rPr>
        <w:t xml:space="preserve">pracovní dobu uvedenou v odst. </w:t>
      </w:r>
      <w:r w:rsidR="005B0F7A">
        <w:rPr>
          <w:rFonts w:ascii="Calibri" w:eastAsia="Times New Roman" w:hAnsi="Calibri" w:cs="Calibri"/>
          <w:b w:val="0"/>
          <w:bCs w:val="0"/>
          <w:sz w:val="22"/>
          <w:szCs w:val="20"/>
          <w:lang w:eastAsia="en-US"/>
        </w:rPr>
        <w:fldChar w:fldCharType="begin"/>
      </w:r>
      <w:r w:rsidR="005B0F7A">
        <w:rPr>
          <w:rFonts w:ascii="Calibri" w:eastAsia="Times New Roman" w:hAnsi="Calibri" w:cs="Calibri"/>
          <w:b w:val="0"/>
          <w:bCs w:val="0"/>
          <w:sz w:val="22"/>
          <w:szCs w:val="20"/>
          <w:lang w:eastAsia="en-US"/>
        </w:rPr>
        <w:instrText xml:space="preserve"> REF _Ref208413008 \r \h </w:instrText>
      </w:r>
      <w:r w:rsidR="005B0F7A">
        <w:rPr>
          <w:rFonts w:ascii="Calibri" w:eastAsia="Times New Roman" w:hAnsi="Calibri" w:cs="Calibri"/>
          <w:b w:val="0"/>
          <w:bCs w:val="0"/>
          <w:sz w:val="22"/>
          <w:szCs w:val="20"/>
          <w:lang w:eastAsia="en-US"/>
        </w:rPr>
      </w:r>
      <w:r w:rsidR="005B0F7A">
        <w:rPr>
          <w:rFonts w:ascii="Calibri" w:eastAsia="Times New Roman" w:hAnsi="Calibri" w:cs="Calibri"/>
          <w:b w:val="0"/>
          <w:bCs w:val="0"/>
          <w:sz w:val="22"/>
          <w:szCs w:val="20"/>
          <w:lang w:eastAsia="en-US"/>
        </w:rPr>
        <w:fldChar w:fldCharType="separate"/>
      </w:r>
      <w:r w:rsidR="005B0F7A">
        <w:rPr>
          <w:rFonts w:ascii="Calibri" w:eastAsia="Times New Roman" w:hAnsi="Calibri" w:cs="Calibri"/>
          <w:b w:val="0"/>
          <w:bCs w:val="0"/>
          <w:sz w:val="22"/>
          <w:szCs w:val="20"/>
          <w:lang w:eastAsia="en-US"/>
        </w:rPr>
        <w:t>5.26</w:t>
      </w:r>
      <w:r w:rsidR="005B0F7A">
        <w:rPr>
          <w:rFonts w:ascii="Calibri" w:eastAsia="Times New Roman" w:hAnsi="Calibri" w:cs="Calibri"/>
          <w:b w:val="0"/>
          <w:bCs w:val="0"/>
          <w:sz w:val="22"/>
          <w:szCs w:val="20"/>
          <w:lang w:eastAsia="en-US"/>
        </w:rPr>
        <w:fldChar w:fldCharType="end"/>
      </w:r>
      <w:r w:rsidR="005B0F7A">
        <w:rPr>
          <w:rFonts w:ascii="Calibri" w:eastAsia="Times New Roman" w:hAnsi="Calibri" w:cs="Calibri"/>
          <w:b w:val="0"/>
          <w:bCs w:val="0"/>
          <w:sz w:val="22"/>
          <w:szCs w:val="20"/>
          <w:lang w:eastAsia="en-US"/>
        </w:rPr>
        <w:t>. této smlouvy.</w:t>
      </w:r>
    </w:p>
    <w:p w14:paraId="46F53837" w14:textId="4C427469" w:rsidR="008F63D5" w:rsidRPr="008F63D5" w:rsidRDefault="008F63D5" w:rsidP="005B0F7A">
      <w:pPr>
        <w:pStyle w:val="Odstavecseseznamem"/>
        <w:keepNext/>
        <w:numPr>
          <w:ilvl w:val="1"/>
          <w:numId w:val="6"/>
        </w:numPr>
        <w:spacing w:before="120" w:after="120" w:line="23" w:lineRule="atLeast"/>
        <w:ind w:left="567" w:hanging="567"/>
        <w:jc w:val="both"/>
      </w:pPr>
      <w:r w:rsidRPr="008F63D5">
        <w:t xml:space="preserve">Vedoucí realizačního týmu je </w:t>
      </w:r>
      <w:r>
        <w:t>odpovědný</w:t>
      </w:r>
      <w:r w:rsidRPr="008F63D5">
        <w:t xml:space="preserve"> zejména</w:t>
      </w:r>
      <w:r>
        <w:t xml:space="preserve"> za</w:t>
      </w:r>
      <w:r w:rsidRPr="008F63D5">
        <w:t>:</w:t>
      </w:r>
    </w:p>
    <w:p w14:paraId="35CC2884" w14:textId="57DFC2A2" w:rsidR="008F63D5" w:rsidRPr="008F63D5" w:rsidRDefault="008F63D5" w:rsidP="008F63D5">
      <w:pPr>
        <w:pStyle w:val="Nadpis2"/>
        <w:widowControl w:val="0"/>
        <w:numPr>
          <w:ilvl w:val="0"/>
          <w:numId w:val="17"/>
        </w:numPr>
        <w:spacing w:after="120"/>
        <w:ind w:left="993"/>
        <w:jc w:val="both"/>
        <w:rPr>
          <w:rFonts w:ascii="Calibri" w:eastAsia="Times New Roman" w:hAnsi="Calibri" w:cs="Calibri"/>
          <w:b w:val="0"/>
          <w:bCs w:val="0"/>
          <w:sz w:val="22"/>
          <w:szCs w:val="20"/>
          <w:lang w:eastAsia="en-US"/>
        </w:rPr>
      </w:pPr>
      <w:r w:rsidRPr="008F63D5">
        <w:rPr>
          <w:rFonts w:ascii="Calibri" w:eastAsia="Times New Roman" w:hAnsi="Calibri" w:cs="Calibri"/>
          <w:b w:val="0"/>
          <w:bCs w:val="0"/>
          <w:sz w:val="22"/>
          <w:szCs w:val="20"/>
          <w:lang w:eastAsia="en-US"/>
        </w:rPr>
        <w:t>za kvalitu a úplnost poskytovaných úklidových služeb,</w:t>
      </w:r>
    </w:p>
    <w:p w14:paraId="1DFE3411" w14:textId="073A05EF" w:rsidR="008F63D5" w:rsidRPr="008F63D5" w:rsidRDefault="008F63D5" w:rsidP="008F63D5">
      <w:pPr>
        <w:pStyle w:val="Nadpis2"/>
        <w:widowControl w:val="0"/>
        <w:numPr>
          <w:ilvl w:val="0"/>
          <w:numId w:val="17"/>
        </w:numPr>
        <w:spacing w:after="120"/>
        <w:ind w:left="993"/>
        <w:jc w:val="both"/>
        <w:rPr>
          <w:rFonts w:ascii="Calibri" w:eastAsia="Times New Roman" w:hAnsi="Calibri" w:cs="Calibri"/>
          <w:b w:val="0"/>
          <w:bCs w:val="0"/>
          <w:sz w:val="22"/>
          <w:szCs w:val="20"/>
          <w:lang w:eastAsia="en-US"/>
        </w:rPr>
      </w:pPr>
      <w:r w:rsidRPr="008F63D5">
        <w:rPr>
          <w:rFonts w:ascii="Calibri" w:eastAsia="Times New Roman" w:hAnsi="Calibri" w:cs="Calibri"/>
          <w:b w:val="0"/>
          <w:bCs w:val="0"/>
          <w:sz w:val="22"/>
          <w:szCs w:val="20"/>
          <w:lang w:eastAsia="en-US"/>
        </w:rPr>
        <w:t xml:space="preserve">za řádné plnění pokynů </w:t>
      </w:r>
      <w:r w:rsidR="005B0F7A">
        <w:rPr>
          <w:rFonts w:ascii="Calibri" w:eastAsia="Times New Roman" w:hAnsi="Calibri" w:cs="Calibri"/>
          <w:b w:val="0"/>
          <w:bCs w:val="0"/>
          <w:sz w:val="22"/>
          <w:szCs w:val="20"/>
          <w:lang w:eastAsia="en-US"/>
        </w:rPr>
        <w:t>o</w:t>
      </w:r>
      <w:r w:rsidRPr="008F63D5">
        <w:rPr>
          <w:rFonts w:ascii="Calibri" w:eastAsia="Times New Roman" w:hAnsi="Calibri" w:cs="Calibri"/>
          <w:b w:val="0"/>
          <w:bCs w:val="0"/>
          <w:sz w:val="22"/>
          <w:szCs w:val="20"/>
          <w:lang w:eastAsia="en-US"/>
        </w:rPr>
        <w:t>bjednatele,</w:t>
      </w:r>
    </w:p>
    <w:p w14:paraId="38664AF2" w14:textId="0489B697" w:rsidR="008F63D5" w:rsidRPr="008F63D5" w:rsidRDefault="008F63D5" w:rsidP="008F63D5">
      <w:pPr>
        <w:pStyle w:val="Nadpis2"/>
        <w:widowControl w:val="0"/>
        <w:numPr>
          <w:ilvl w:val="0"/>
          <w:numId w:val="17"/>
        </w:numPr>
        <w:spacing w:after="120"/>
        <w:ind w:left="993"/>
        <w:jc w:val="both"/>
        <w:rPr>
          <w:rFonts w:ascii="Calibri" w:eastAsia="Times New Roman" w:hAnsi="Calibri" w:cs="Calibri"/>
          <w:b w:val="0"/>
          <w:bCs w:val="0"/>
          <w:sz w:val="22"/>
          <w:szCs w:val="20"/>
          <w:lang w:eastAsia="en-US"/>
        </w:rPr>
      </w:pPr>
      <w:r w:rsidRPr="008F63D5">
        <w:rPr>
          <w:rFonts w:ascii="Calibri" w:eastAsia="Times New Roman" w:hAnsi="Calibri" w:cs="Calibri"/>
          <w:b w:val="0"/>
          <w:bCs w:val="0"/>
          <w:sz w:val="22"/>
          <w:szCs w:val="20"/>
          <w:lang w:eastAsia="en-US"/>
        </w:rPr>
        <w:t xml:space="preserve">za bezpečnost a řádné chování </w:t>
      </w:r>
      <w:r w:rsidR="005B0F7A">
        <w:rPr>
          <w:rFonts w:ascii="Calibri" w:eastAsia="Times New Roman" w:hAnsi="Calibri" w:cs="Calibri"/>
          <w:b w:val="0"/>
          <w:bCs w:val="0"/>
          <w:sz w:val="22"/>
          <w:szCs w:val="20"/>
          <w:lang w:eastAsia="en-US"/>
        </w:rPr>
        <w:t>pracovníků poskytovatele</w:t>
      </w:r>
      <w:r w:rsidRPr="008F63D5">
        <w:rPr>
          <w:rFonts w:ascii="Calibri" w:eastAsia="Times New Roman" w:hAnsi="Calibri" w:cs="Calibri"/>
          <w:b w:val="0"/>
          <w:bCs w:val="0"/>
          <w:sz w:val="22"/>
          <w:szCs w:val="20"/>
          <w:lang w:eastAsia="en-US"/>
        </w:rPr>
        <w:t>,</w:t>
      </w:r>
    </w:p>
    <w:p w14:paraId="1547F1BA" w14:textId="7BB35013" w:rsidR="007319FE" w:rsidRDefault="008F63D5" w:rsidP="008F63D5">
      <w:pPr>
        <w:pStyle w:val="Nadpis2"/>
        <w:keepNext w:val="0"/>
        <w:widowControl w:val="0"/>
        <w:numPr>
          <w:ilvl w:val="0"/>
          <w:numId w:val="17"/>
        </w:numPr>
        <w:spacing w:after="120"/>
        <w:ind w:left="993"/>
        <w:jc w:val="both"/>
        <w:rPr>
          <w:rFonts w:ascii="Calibri" w:eastAsia="Times New Roman" w:hAnsi="Calibri" w:cs="Calibri"/>
          <w:b w:val="0"/>
          <w:bCs w:val="0"/>
          <w:sz w:val="22"/>
          <w:szCs w:val="20"/>
          <w:lang w:eastAsia="en-US"/>
        </w:rPr>
      </w:pPr>
      <w:r w:rsidRPr="008F63D5">
        <w:rPr>
          <w:rFonts w:ascii="Calibri" w:eastAsia="Times New Roman" w:hAnsi="Calibri" w:cs="Calibri"/>
          <w:b w:val="0"/>
          <w:bCs w:val="0"/>
          <w:sz w:val="22"/>
          <w:szCs w:val="20"/>
          <w:lang w:eastAsia="en-US"/>
        </w:rPr>
        <w:t xml:space="preserve">za dodržování právních předpisů a interních předpisů </w:t>
      </w:r>
      <w:r w:rsidR="005B0F7A">
        <w:rPr>
          <w:rFonts w:ascii="Calibri" w:eastAsia="Times New Roman" w:hAnsi="Calibri" w:cs="Calibri"/>
          <w:b w:val="0"/>
          <w:bCs w:val="0"/>
          <w:sz w:val="22"/>
          <w:szCs w:val="20"/>
          <w:lang w:eastAsia="en-US"/>
        </w:rPr>
        <w:t>o</w:t>
      </w:r>
      <w:r w:rsidRPr="008F63D5">
        <w:rPr>
          <w:rFonts w:ascii="Calibri" w:eastAsia="Times New Roman" w:hAnsi="Calibri" w:cs="Calibri"/>
          <w:b w:val="0"/>
          <w:bCs w:val="0"/>
          <w:sz w:val="22"/>
          <w:szCs w:val="20"/>
          <w:lang w:eastAsia="en-US"/>
        </w:rPr>
        <w:t>bjednatele, které se vztahují na poskytované služby.</w:t>
      </w:r>
    </w:p>
    <w:p w14:paraId="693C59D3" w14:textId="518009E6" w:rsidR="008549F2" w:rsidRPr="004E54F9" w:rsidRDefault="00FF7340" w:rsidP="008F63D5">
      <w:pPr>
        <w:pStyle w:val="Odstavecseseznamem"/>
        <w:numPr>
          <w:ilvl w:val="1"/>
          <w:numId w:val="6"/>
        </w:numPr>
        <w:spacing w:before="120" w:after="120" w:line="23" w:lineRule="atLeast"/>
        <w:ind w:left="567" w:hanging="567"/>
        <w:jc w:val="both"/>
      </w:pPr>
      <w:r w:rsidRPr="004E54F9">
        <w:t xml:space="preserve">Poskytovatel je oprávněn změnit vedoucího realizačního týmu, kterým prokázal kvalifikaci k veřejné zakázce, pouze s předchozím písemným souhlasem objednatele. Nový vedoucí realizačního týmu musí disponovat kvalifikací alespoň v takovém rozsahu, v jakém ji prokázal původní </w:t>
      </w:r>
      <w:r w:rsidR="00340BF4" w:rsidRPr="004E54F9">
        <w:t xml:space="preserve">vedoucí realizačního týmu v rámci nabídky poskytovatele do zadávacího řízení veřejné zakázky. </w:t>
      </w:r>
      <w:r w:rsidRPr="004E54F9">
        <w:t xml:space="preserve">Na žádost objednatele je </w:t>
      </w:r>
      <w:r w:rsidR="00380417">
        <w:t>poskytovatel</w:t>
      </w:r>
      <w:r w:rsidRPr="004E54F9">
        <w:t xml:space="preserve"> povinen předložit doklady prokazující kvalifikaci </w:t>
      </w:r>
      <w:r w:rsidRPr="004E54F9">
        <w:lastRenderedPageBreak/>
        <w:t xml:space="preserve">nového </w:t>
      </w:r>
      <w:r w:rsidR="00380417">
        <w:t>vedoucího realizačního týmu v rozsahu v jakém byly požadovány v rámci zadávací dokumentace zadávacího řízení veřejné zakázky.</w:t>
      </w:r>
    </w:p>
    <w:p w14:paraId="1B746A3C" w14:textId="61A4F93C" w:rsidR="00A87EC2" w:rsidRPr="00F0563B" w:rsidRDefault="00A87EC2" w:rsidP="002842F1">
      <w:pPr>
        <w:pStyle w:val="StylNadpis110b"/>
      </w:pPr>
      <w:r w:rsidRPr="00B45B97">
        <w:t xml:space="preserve">Záruka, odpovědnost </w:t>
      </w:r>
      <w:r w:rsidR="0091195A">
        <w:t>POSKYTOV</w:t>
      </w:r>
      <w:r w:rsidRPr="00B45B97">
        <w:t>atele za škodu, smluvní pokuty</w:t>
      </w:r>
    </w:p>
    <w:p w14:paraId="400D5FEE" w14:textId="787A6777"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Poskytovatel odpovídá za kvalitu, všeobecnou i odbornou správnost poskytovaných prací a služeb, za dodržování příslušných předpisů a norem při používání čist</w:t>
      </w:r>
      <w:r w:rsidR="00CC3A20">
        <w:rPr>
          <w:rFonts w:asciiTheme="minorHAnsi" w:hAnsiTheme="minorHAnsi" w:cstheme="minorHAnsi"/>
        </w:rPr>
        <w:t>i</w:t>
      </w:r>
      <w:r w:rsidRPr="00B45B97">
        <w:rPr>
          <w:rFonts w:asciiTheme="minorHAnsi" w:hAnsiTheme="minorHAnsi" w:cstheme="minorHAnsi"/>
        </w:rPr>
        <w:t xml:space="preserve">cích, dezinfekčních, mycích a technických prostředků, materiálů a dalších věcí používaných při poskytování sjednaných prací a služeb. Poskytovatel odpovídá </w:t>
      </w:r>
      <w:r w:rsidR="00CF5C8E">
        <w:rPr>
          <w:rFonts w:asciiTheme="minorHAnsi" w:hAnsiTheme="minorHAnsi" w:cstheme="minorHAnsi"/>
        </w:rPr>
        <w:t xml:space="preserve">i </w:t>
      </w:r>
      <w:r w:rsidRPr="00B45B97">
        <w:rPr>
          <w:rFonts w:asciiTheme="minorHAnsi" w:hAnsiTheme="minorHAnsi" w:cstheme="minorHAnsi"/>
        </w:rPr>
        <w:t xml:space="preserve">za škody, které vzniknou objednateli </w:t>
      </w:r>
      <w:r w:rsidR="00CC3A20">
        <w:rPr>
          <w:rFonts w:asciiTheme="minorHAnsi" w:hAnsiTheme="minorHAnsi" w:cstheme="minorHAnsi"/>
        </w:rPr>
        <w:t xml:space="preserve">a/nebo třetím osobám </w:t>
      </w:r>
      <w:r w:rsidRPr="00B45B97">
        <w:rPr>
          <w:rFonts w:asciiTheme="minorHAnsi" w:hAnsiTheme="minorHAnsi" w:cstheme="minorHAnsi"/>
        </w:rPr>
        <w:t>a které mají původ ve vadném, neúplném nebo opožděném plnění poskytovatele.</w:t>
      </w:r>
    </w:p>
    <w:p w14:paraId="3AD31C8F" w14:textId="50506C3E"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Objednatel je oprávněn provádět kontrolu </w:t>
      </w:r>
      <w:r w:rsidR="00CC3A20">
        <w:rPr>
          <w:rFonts w:asciiTheme="minorHAnsi" w:hAnsiTheme="minorHAnsi" w:cstheme="minorHAnsi"/>
        </w:rPr>
        <w:t>prací a služeb dle této smlouvy</w:t>
      </w:r>
      <w:r w:rsidRPr="00B45B97">
        <w:rPr>
          <w:rFonts w:asciiTheme="minorHAnsi" w:hAnsiTheme="minorHAnsi" w:cstheme="minorHAnsi"/>
        </w:rPr>
        <w:t xml:space="preserve"> </w:t>
      </w:r>
      <w:r w:rsidR="0080643A">
        <w:rPr>
          <w:rFonts w:asciiTheme="minorHAnsi" w:hAnsiTheme="minorHAnsi" w:cstheme="minorHAnsi"/>
        </w:rPr>
        <w:t>realizo</w:t>
      </w:r>
      <w:r w:rsidRPr="00B45B97">
        <w:rPr>
          <w:rFonts w:asciiTheme="minorHAnsi" w:hAnsiTheme="minorHAnsi" w:cstheme="minorHAnsi"/>
        </w:rPr>
        <w:t>vaných poskytovatelem. V rámci této kontroly je poskytovatel (osoba oprávněná ve věcech provozních</w:t>
      </w:r>
      <w:r w:rsidR="0080643A">
        <w:rPr>
          <w:rFonts w:asciiTheme="minorHAnsi" w:hAnsiTheme="minorHAnsi" w:cstheme="minorHAnsi"/>
        </w:rPr>
        <w:t xml:space="preserve"> na straně poskytovatele</w:t>
      </w:r>
      <w:r w:rsidRPr="00B45B97">
        <w:rPr>
          <w:rFonts w:asciiTheme="minorHAnsi" w:hAnsiTheme="minorHAnsi" w:cstheme="minorHAnsi"/>
        </w:rPr>
        <w:t>) povinen v</w:t>
      </w:r>
      <w:r w:rsidR="00D35364">
        <w:rPr>
          <w:rFonts w:asciiTheme="minorHAnsi" w:hAnsiTheme="minorHAnsi" w:cstheme="minorHAnsi"/>
        </w:rPr>
        <w:t> </w:t>
      </w:r>
      <w:r w:rsidRPr="00B45B97">
        <w:rPr>
          <w:rFonts w:asciiTheme="minorHAnsi" w:hAnsiTheme="minorHAnsi" w:cstheme="minorHAnsi"/>
        </w:rPr>
        <w:t>běžné pracovní době, na základě ústní výzvy objednatele (osoby oprávněné ve věcech provozních</w:t>
      </w:r>
      <w:r w:rsidR="0080643A">
        <w:rPr>
          <w:rFonts w:asciiTheme="minorHAnsi" w:hAnsiTheme="minorHAnsi" w:cstheme="minorHAnsi"/>
        </w:rPr>
        <w:t xml:space="preserve"> na straně objednatele</w:t>
      </w:r>
      <w:r w:rsidRPr="00B45B97">
        <w:rPr>
          <w:rFonts w:asciiTheme="minorHAnsi" w:hAnsiTheme="minorHAnsi" w:cstheme="minorHAnsi"/>
        </w:rPr>
        <w:t>), dostavit se nejpozději do</w:t>
      </w:r>
      <w:r w:rsidR="00273BA0">
        <w:rPr>
          <w:rFonts w:asciiTheme="minorHAnsi" w:hAnsiTheme="minorHAnsi" w:cstheme="minorHAnsi"/>
        </w:rPr>
        <w:t> </w:t>
      </w:r>
      <w:r w:rsidRPr="00B45B97">
        <w:rPr>
          <w:rFonts w:asciiTheme="minorHAnsi" w:hAnsiTheme="minorHAnsi" w:cstheme="minorHAnsi"/>
        </w:rPr>
        <w:t>následujícího pracovního dne na místo kontroly a</w:t>
      </w:r>
      <w:r w:rsidR="00D35364">
        <w:rPr>
          <w:rFonts w:asciiTheme="minorHAnsi" w:hAnsiTheme="minorHAnsi" w:cstheme="minorHAnsi"/>
        </w:rPr>
        <w:t> </w:t>
      </w:r>
      <w:r w:rsidRPr="00B45B97">
        <w:rPr>
          <w:rFonts w:asciiTheme="minorHAnsi" w:hAnsiTheme="minorHAnsi" w:cstheme="minorHAnsi"/>
        </w:rPr>
        <w:t>účastnit se kontroly prováděné objednatelem.</w:t>
      </w:r>
    </w:p>
    <w:p w14:paraId="7A56F7EB" w14:textId="0BAD1914"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Poskytovatel odpovídá objednateli za škodu na majetku či zdraví způsobenou při provádění </w:t>
      </w:r>
      <w:r w:rsidR="0080643A">
        <w:rPr>
          <w:rFonts w:asciiTheme="minorHAnsi" w:hAnsiTheme="minorHAnsi" w:cstheme="minorHAnsi"/>
        </w:rPr>
        <w:t>služeb</w:t>
      </w:r>
      <w:r w:rsidRPr="00B45B97">
        <w:rPr>
          <w:rFonts w:asciiTheme="minorHAnsi" w:hAnsiTheme="minorHAnsi" w:cstheme="minorHAnsi"/>
        </w:rPr>
        <w:t xml:space="preserve"> podle této smlouvy jednáním</w:t>
      </w:r>
      <w:r w:rsidR="0080643A">
        <w:rPr>
          <w:rFonts w:asciiTheme="minorHAnsi" w:hAnsiTheme="minorHAnsi" w:cstheme="minorHAnsi"/>
        </w:rPr>
        <w:t xml:space="preserve"> a/nebo opomenutím</w:t>
      </w:r>
      <w:r w:rsidRPr="00B45B97">
        <w:rPr>
          <w:rFonts w:asciiTheme="minorHAnsi" w:hAnsiTheme="minorHAnsi" w:cstheme="minorHAnsi"/>
        </w:rPr>
        <w:t xml:space="preserve"> v rozporu s touto smlouvou, vnitřními předpisy objednatele upravujícími provoz v </w:t>
      </w:r>
      <w:r w:rsidR="0080643A">
        <w:rPr>
          <w:rFonts w:asciiTheme="minorHAnsi" w:hAnsiTheme="minorHAnsi" w:cstheme="minorHAnsi"/>
        </w:rPr>
        <w:t>prostorách</w:t>
      </w:r>
      <w:r w:rsidRPr="00B45B97">
        <w:rPr>
          <w:rFonts w:asciiTheme="minorHAnsi" w:hAnsiTheme="minorHAnsi" w:cstheme="minorHAnsi"/>
        </w:rPr>
        <w:t xml:space="preserve">, kde jsou </w:t>
      </w:r>
      <w:r w:rsidR="0080643A">
        <w:rPr>
          <w:rFonts w:asciiTheme="minorHAnsi" w:hAnsiTheme="minorHAnsi" w:cstheme="minorHAnsi"/>
        </w:rPr>
        <w:t>služby dle této smlouvy</w:t>
      </w:r>
      <w:r w:rsidRPr="00B45B97">
        <w:rPr>
          <w:rFonts w:asciiTheme="minorHAnsi" w:hAnsiTheme="minorHAnsi" w:cstheme="minorHAnsi"/>
        </w:rPr>
        <w:t xml:space="preserve"> prováděny, anebo obecně závaznými právními předpisy.</w:t>
      </w:r>
    </w:p>
    <w:p w14:paraId="2C6BA612" w14:textId="597AC7AD"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Poskytovatel odpovídá objednateli za vady poskytnutých služeb. Objednatel je oprávněn reklamovat vady poskytnutých služeb bez zbytečného odkladu po jejich zjištění.</w:t>
      </w:r>
    </w:p>
    <w:p w14:paraId="6DDF837C" w14:textId="4FEFEC2A"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Poskytovatel je povinen bezplatně odstranit reklamovanou vadu </w:t>
      </w:r>
      <w:r w:rsidR="00204E9E">
        <w:rPr>
          <w:rFonts w:asciiTheme="minorHAnsi" w:hAnsiTheme="minorHAnsi" w:cstheme="minorHAnsi"/>
        </w:rPr>
        <w:t>služeb poskytnutých na základě této smlouvy</w:t>
      </w:r>
      <w:r w:rsidRPr="00B45B97">
        <w:rPr>
          <w:rFonts w:asciiTheme="minorHAnsi" w:hAnsiTheme="minorHAnsi" w:cstheme="minorHAnsi"/>
        </w:rPr>
        <w:t xml:space="preserve"> bez</w:t>
      </w:r>
      <w:r w:rsidR="00546B40">
        <w:rPr>
          <w:rFonts w:asciiTheme="minorHAnsi" w:hAnsiTheme="minorHAnsi" w:cstheme="minorHAnsi"/>
        </w:rPr>
        <w:t> </w:t>
      </w:r>
      <w:r w:rsidRPr="00B45B97">
        <w:rPr>
          <w:rFonts w:asciiTheme="minorHAnsi" w:hAnsiTheme="minorHAnsi" w:cstheme="minorHAnsi"/>
        </w:rPr>
        <w:t xml:space="preserve">zbytečného odkladu po obdržení reklamace, není-li to možné, pak v přiměřené lhůtě stanovené objednatelem, tj. s přihlédnutím k povaze reklamované </w:t>
      </w:r>
      <w:r w:rsidR="00204E9E">
        <w:rPr>
          <w:rFonts w:asciiTheme="minorHAnsi" w:hAnsiTheme="minorHAnsi" w:cstheme="minorHAnsi"/>
        </w:rPr>
        <w:t>práce nebo služby</w:t>
      </w:r>
      <w:r w:rsidRPr="00B45B97">
        <w:rPr>
          <w:rFonts w:asciiTheme="minorHAnsi" w:hAnsiTheme="minorHAnsi" w:cstheme="minorHAnsi"/>
        </w:rPr>
        <w:t xml:space="preserve">. Jedná-li se o vadu neodstranitelnou, pak je objednatel oprávněn požadovat přiměřenou slevu z příslušné měsíční úhrady sjednané ceny </w:t>
      </w:r>
      <w:r w:rsidR="00204E9E">
        <w:rPr>
          <w:rFonts w:asciiTheme="minorHAnsi" w:hAnsiTheme="minorHAnsi" w:cstheme="minorHAnsi"/>
        </w:rPr>
        <w:t xml:space="preserve">za poskytnutí úklidové </w:t>
      </w:r>
      <w:r w:rsidRPr="00B45B97">
        <w:rPr>
          <w:rFonts w:asciiTheme="minorHAnsi" w:hAnsiTheme="minorHAnsi" w:cstheme="minorHAnsi"/>
        </w:rPr>
        <w:t>služb</w:t>
      </w:r>
      <w:r w:rsidR="00204E9E">
        <w:rPr>
          <w:rFonts w:asciiTheme="minorHAnsi" w:hAnsiTheme="minorHAnsi" w:cstheme="minorHAnsi"/>
        </w:rPr>
        <w:t>y</w:t>
      </w:r>
      <w:r w:rsidR="000130BA">
        <w:rPr>
          <w:rFonts w:asciiTheme="minorHAnsi" w:hAnsiTheme="minorHAnsi" w:cstheme="minorHAnsi"/>
        </w:rPr>
        <w:t xml:space="preserve"> a/nebo ceny </w:t>
      </w:r>
      <w:r w:rsidR="00FB60BF">
        <w:rPr>
          <w:rFonts w:asciiTheme="minorHAnsi" w:hAnsiTheme="minorHAnsi" w:cstheme="minorHAnsi"/>
        </w:rPr>
        <w:t>Mimořádné služby</w:t>
      </w:r>
      <w:r w:rsidRPr="00B45B97">
        <w:rPr>
          <w:rFonts w:asciiTheme="minorHAnsi" w:hAnsiTheme="minorHAnsi" w:cstheme="minorHAnsi"/>
        </w:rPr>
        <w:t>. Poskytnutím slevy nezaniká právo objednatele na náhradu škody, která mu vznikla z důvodu existence neodstranitelné vady. Odstraněním reklamované vady nebo poskytnutí</w:t>
      </w:r>
      <w:r w:rsidR="00204E9E">
        <w:rPr>
          <w:rFonts w:asciiTheme="minorHAnsi" w:hAnsiTheme="minorHAnsi" w:cstheme="minorHAnsi"/>
        </w:rPr>
        <w:t>m</w:t>
      </w:r>
      <w:r w:rsidRPr="00B45B97">
        <w:rPr>
          <w:rFonts w:asciiTheme="minorHAnsi" w:hAnsiTheme="minorHAnsi" w:cstheme="minorHAnsi"/>
        </w:rPr>
        <w:t xml:space="preserve"> slevy z ceny</w:t>
      </w:r>
      <w:r w:rsidR="00204E9E">
        <w:rPr>
          <w:rFonts w:asciiTheme="minorHAnsi" w:hAnsiTheme="minorHAnsi" w:cstheme="minorHAnsi"/>
        </w:rPr>
        <w:t xml:space="preserve"> za</w:t>
      </w:r>
      <w:r w:rsidR="00273BA0">
        <w:rPr>
          <w:rFonts w:asciiTheme="minorHAnsi" w:hAnsiTheme="minorHAnsi" w:cstheme="minorHAnsi"/>
        </w:rPr>
        <w:t> </w:t>
      </w:r>
      <w:r w:rsidR="00204E9E">
        <w:rPr>
          <w:rFonts w:asciiTheme="minorHAnsi" w:hAnsiTheme="minorHAnsi" w:cstheme="minorHAnsi"/>
        </w:rPr>
        <w:t>poskytnutí úklidové</w:t>
      </w:r>
      <w:r w:rsidRPr="00B45B97">
        <w:rPr>
          <w:rFonts w:asciiTheme="minorHAnsi" w:hAnsiTheme="minorHAnsi" w:cstheme="minorHAnsi"/>
        </w:rPr>
        <w:t xml:space="preserve"> služb</w:t>
      </w:r>
      <w:r w:rsidR="00204E9E">
        <w:rPr>
          <w:rFonts w:asciiTheme="minorHAnsi" w:hAnsiTheme="minorHAnsi" w:cstheme="minorHAnsi"/>
        </w:rPr>
        <w:t>y</w:t>
      </w:r>
      <w:r w:rsidRPr="00B45B97">
        <w:rPr>
          <w:rFonts w:asciiTheme="minorHAnsi" w:hAnsiTheme="minorHAnsi" w:cstheme="minorHAnsi"/>
        </w:rPr>
        <w:t xml:space="preserve"> </w:t>
      </w:r>
      <w:r w:rsidR="00FB60BF">
        <w:rPr>
          <w:rFonts w:asciiTheme="minorHAnsi" w:hAnsiTheme="minorHAnsi" w:cstheme="minorHAnsi"/>
        </w:rPr>
        <w:t>a/nebo ceny Mimořádné služby</w:t>
      </w:r>
      <w:r w:rsidR="00FB60BF" w:rsidRPr="00B45B97">
        <w:rPr>
          <w:rFonts w:asciiTheme="minorHAnsi" w:hAnsiTheme="minorHAnsi" w:cstheme="minorHAnsi"/>
        </w:rPr>
        <w:t xml:space="preserve"> </w:t>
      </w:r>
      <w:r w:rsidRPr="00B45B97">
        <w:rPr>
          <w:rFonts w:asciiTheme="minorHAnsi" w:hAnsiTheme="minorHAnsi" w:cstheme="minorHAnsi"/>
        </w:rPr>
        <w:t>u vady neodstranitelné nezaniká ani není omezeno právo objednatele na smluvní pokutu za prodlení s plněním smluvních povinností nebo smluvní pokutu za vadné plnění sjednané touto smlouvou.</w:t>
      </w:r>
    </w:p>
    <w:p w14:paraId="26FA1201" w14:textId="0F20F05B"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Poskytovatel neodpovídá za vady způsobené dodržením nevhodných pokynů daných mu objednatelem, jestliže poskytovatel na nevhodnost těchto pokynů písemně upozornil</w:t>
      </w:r>
      <w:r w:rsidR="0091195A">
        <w:rPr>
          <w:rFonts w:asciiTheme="minorHAnsi" w:hAnsiTheme="minorHAnsi" w:cstheme="minorHAnsi"/>
        </w:rPr>
        <w:t xml:space="preserve"> objednatele</w:t>
      </w:r>
      <w:r w:rsidRPr="00B45B97">
        <w:rPr>
          <w:rFonts w:asciiTheme="minorHAnsi" w:hAnsiTheme="minorHAnsi" w:cstheme="minorHAnsi"/>
        </w:rPr>
        <w:t xml:space="preserve"> a objednatel na jejich dodržení trval</w:t>
      </w:r>
      <w:r w:rsidR="0091195A">
        <w:rPr>
          <w:rFonts w:asciiTheme="minorHAnsi" w:hAnsiTheme="minorHAnsi" w:cstheme="minorHAnsi"/>
        </w:rPr>
        <w:t>,</w:t>
      </w:r>
      <w:r w:rsidRPr="00B45B97">
        <w:rPr>
          <w:rFonts w:asciiTheme="minorHAnsi" w:hAnsiTheme="minorHAnsi" w:cstheme="minorHAnsi"/>
        </w:rPr>
        <w:t xml:space="preserve"> nebo jestli</w:t>
      </w:r>
      <w:r w:rsidR="0091195A">
        <w:rPr>
          <w:rFonts w:asciiTheme="minorHAnsi" w:hAnsiTheme="minorHAnsi" w:cstheme="minorHAnsi"/>
        </w:rPr>
        <w:t>že</w:t>
      </w:r>
      <w:r w:rsidRPr="00B45B97">
        <w:rPr>
          <w:rFonts w:asciiTheme="minorHAnsi" w:hAnsiTheme="minorHAnsi" w:cstheme="minorHAnsi"/>
        </w:rPr>
        <w:t xml:space="preserve"> poskytovatel tuto nevhodnost ani při</w:t>
      </w:r>
      <w:r w:rsidR="00546B40">
        <w:rPr>
          <w:rFonts w:asciiTheme="minorHAnsi" w:hAnsiTheme="minorHAnsi" w:cstheme="minorHAnsi"/>
        </w:rPr>
        <w:t> </w:t>
      </w:r>
      <w:r w:rsidRPr="00B45B97">
        <w:rPr>
          <w:rFonts w:asciiTheme="minorHAnsi" w:hAnsiTheme="minorHAnsi" w:cstheme="minorHAnsi"/>
        </w:rPr>
        <w:t xml:space="preserve">vynaložení odborné péče nemohl zjistit. </w:t>
      </w:r>
    </w:p>
    <w:p w14:paraId="01DD7C2F" w14:textId="306170E5"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V ostatním se práva objednatele z vadného plnění poskytovatele řídí ustanoveními </w:t>
      </w:r>
      <w:r w:rsidRPr="00994127">
        <w:rPr>
          <w:rFonts w:asciiTheme="minorHAnsi" w:hAnsiTheme="minorHAnsi" w:cstheme="minorHAnsi"/>
        </w:rPr>
        <w:t>§ 2615 a</w:t>
      </w:r>
      <w:r w:rsidR="00C82669" w:rsidRPr="00994127">
        <w:rPr>
          <w:rFonts w:asciiTheme="minorHAnsi" w:hAnsiTheme="minorHAnsi" w:cstheme="minorHAnsi"/>
        </w:rPr>
        <w:t> </w:t>
      </w:r>
      <w:r w:rsidRPr="00994127">
        <w:rPr>
          <w:rFonts w:asciiTheme="minorHAnsi" w:hAnsiTheme="minorHAnsi" w:cstheme="minorHAnsi"/>
        </w:rPr>
        <w:t>násl.</w:t>
      </w:r>
      <w:r w:rsidRPr="0091195A">
        <w:rPr>
          <w:rFonts w:asciiTheme="minorHAnsi" w:hAnsiTheme="minorHAnsi" w:cstheme="minorHAnsi"/>
          <w:color w:val="FF0000"/>
        </w:rPr>
        <w:t xml:space="preserve"> </w:t>
      </w:r>
      <w:r w:rsidR="0091195A" w:rsidRPr="005A7CE1">
        <w:rPr>
          <w:rFonts w:asciiTheme="minorHAnsi" w:hAnsiTheme="minorHAnsi" w:cstheme="minorHAnsi"/>
        </w:rPr>
        <w:t>OZ</w:t>
      </w:r>
      <w:r w:rsidRPr="00B45B97">
        <w:rPr>
          <w:rFonts w:asciiTheme="minorHAnsi" w:hAnsiTheme="minorHAnsi" w:cstheme="minorHAnsi"/>
        </w:rPr>
        <w:t>.</w:t>
      </w:r>
    </w:p>
    <w:p w14:paraId="6B9CC6CD" w14:textId="563D2D90" w:rsidR="00865F3B" w:rsidRPr="00865F3B"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V případě prodlení s plněním </w:t>
      </w:r>
      <w:r w:rsidR="00A50ED5">
        <w:rPr>
          <w:rFonts w:asciiTheme="minorHAnsi" w:hAnsiTheme="minorHAnsi" w:cstheme="minorHAnsi"/>
        </w:rPr>
        <w:t>úklidových služeb</w:t>
      </w:r>
      <w:r w:rsidRPr="00B45B97">
        <w:rPr>
          <w:rFonts w:asciiTheme="minorHAnsi" w:hAnsiTheme="minorHAnsi" w:cstheme="minorHAnsi"/>
        </w:rPr>
        <w:t xml:space="preserve"> stanovených jednotlivými položkami uvedenými v </w:t>
      </w:r>
      <w:r w:rsidRPr="00D86109">
        <w:rPr>
          <w:rFonts w:asciiTheme="minorHAnsi" w:hAnsiTheme="minorHAnsi" w:cstheme="minorHAnsi"/>
        </w:rPr>
        <w:t>Příloze č. 1</w:t>
      </w:r>
      <w:r w:rsidRPr="00B45B97">
        <w:rPr>
          <w:rFonts w:asciiTheme="minorHAnsi" w:hAnsiTheme="minorHAnsi" w:cstheme="minorHAnsi"/>
        </w:rPr>
        <w:t xml:space="preserve"> této smlouvy a prodlení s odstraněním reklamované vady ve lhůtě stanovené objednatelem, uhradí poskytovatel objednateli smluvní pokutu ve výši </w:t>
      </w:r>
      <w:r w:rsidR="00865F3B">
        <w:rPr>
          <w:rFonts w:asciiTheme="minorHAnsi" w:hAnsiTheme="minorHAnsi" w:cstheme="minorHAnsi"/>
        </w:rPr>
        <w:t>2.0</w:t>
      </w:r>
      <w:r w:rsidRPr="00744241">
        <w:rPr>
          <w:rFonts w:asciiTheme="minorHAnsi" w:hAnsiTheme="minorHAnsi" w:cstheme="minorHAnsi"/>
        </w:rPr>
        <w:t>00</w:t>
      </w:r>
      <w:r w:rsidR="00A42915" w:rsidRPr="00B45B97">
        <w:rPr>
          <w:rFonts w:asciiTheme="minorHAnsi" w:hAnsiTheme="minorHAnsi" w:cstheme="minorHAnsi"/>
        </w:rPr>
        <w:t xml:space="preserve"> </w:t>
      </w:r>
      <w:r w:rsidRPr="00B45B97">
        <w:rPr>
          <w:rFonts w:asciiTheme="minorHAnsi" w:hAnsiTheme="minorHAnsi" w:cstheme="minorHAnsi"/>
        </w:rPr>
        <w:t>Kč (slovy: </w:t>
      </w:r>
      <w:r w:rsidR="00865F3B">
        <w:rPr>
          <w:rFonts w:asciiTheme="minorHAnsi" w:hAnsiTheme="minorHAnsi" w:cstheme="minorHAnsi"/>
        </w:rPr>
        <w:t>dva</w:t>
      </w:r>
      <w:r w:rsidR="0027686A">
        <w:rPr>
          <w:rFonts w:asciiTheme="minorHAnsi" w:hAnsiTheme="minorHAnsi" w:cstheme="minorHAnsi"/>
        </w:rPr>
        <w:t xml:space="preserve"> </w:t>
      </w:r>
      <w:r w:rsidR="00865F3B">
        <w:rPr>
          <w:rFonts w:asciiTheme="minorHAnsi" w:hAnsiTheme="minorHAnsi" w:cstheme="minorHAnsi"/>
        </w:rPr>
        <w:t>tisíce</w:t>
      </w:r>
      <w:r w:rsidRPr="00B45B97">
        <w:rPr>
          <w:rFonts w:asciiTheme="minorHAnsi" w:hAnsiTheme="minorHAnsi" w:cstheme="minorHAnsi"/>
        </w:rPr>
        <w:t xml:space="preserve"> korun</w:t>
      </w:r>
      <w:r w:rsidR="00A42915" w:rsidRPr="00B45B97">
        <w:rPr>
          <w:rFonts w:asciiTheme="minorHAnsi" w:hAnsiTheme="minorHAnsi" w:cstheme="minorHAnsi"/>
        </w:rPr>
        <w:t xml:space="preserve"> </w:t>
      </w:r>
      <w:r w:rsidRPr="00B45B97">
        <w:rPr>
          <w:rFonts w:asciiTheme="minorHAnsi" w:hAnsiTheme="minorHAnsi" w:cstheme="minorHAnsi"/>
        </w:rPr>
        <w:t>českých), a to za každý i započatý den prodlení, pro každý jednotlivý případ prodlení.</w:t>
      </w:r>
    </w:p>
    <w:p w14:paraId="5D034ACC" w14:textId="40AAEBBA" w:rsidR="00EF2BBE"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Pro případ vadného plnění některé z </w:t>
      </w:r>
      <w:r w:rsidR="00A50ED5">
        <w:rPr>
          <w:rFonts w:asciiTheme="minorHAnsi" w:hAnsiTheme="minorHAnsi" w:cstheme="minorHAnsi"/>
        </w:rPr>
        <w:t>úklidových služeb</w:t>
      </w:r>
      <w:r w:rsidRPr="00B45B97">
        <w:rPr>
          <w:rFonts w:asciiTheme="minorHAnsi" w:hAnsiTheme="minorHAnsi" w:cstheme="minorHAnsi"/>
        </w:rPr>
        <w:t xml:space="preserve"> stanovených jednotlivými položkami uvedenými v </w:t>
      </w:r>
      <w:r w:rsidRPr="002B2F48">
        <w:rPr>
          <w:rFonts w:asciiTheme="minorHAnsi" w:hAnsiTheme="minorHAnsi" w:cstheme="minorHAnsi"/>
        </w:rPr>
        <w:t>Příloze č. 1 této smlouvy</w:t>
      </w:r>
      <w:r w:rsidRPr="00B45B97">
        <w:rPr>
          <w:rFonts w:asciiTheme="minorHAnsi" w:hAnsiTheme="minorHAnsi" w:cstheme="minorHAnsi"/>
        </w:rPr>
        <w:t xml:space="preserve">, sjednávají </w:t>
      </w:r>
      <w:r w:rsidR="00A50ED5">
        <w:rPr>
          <w:rFonts w:asciiTheme="minorHAnsi" w:hAnsiTheme="minorHAnsi" w:cstheme="minorHAnsi"/>
        </w:rPr>
        <w:t xml:space="preserve">smluvní </w:t>
      </w:r>
      <w:r w:rsidRPr="00B45B97">
        <w:rPr>
          <w:rFonts w:asciiTheme="minorHAnsi" w:hAnsiTheme="minorHAnsi" w:cstheme="minorHAnsi"/>
        </w:rPr>
        <w:t xml:space="preserve">strany smluvní pokutu ve </w:t>
      </w:r>
      <w:r w:rsidRPr="00744241">
        <w:rPr>
          <w:rFonts w:asciiTheme="minorHAnsi" w:hAnsiTheme="minorHAnsi" w:cstheme="minorHAnsi"/>
        </w:rPr>
        <w:t xml:space="preserve">výši </w:t>
      </w:r>
      <w:r w:rsidR="00865F3B">
        <w:rPr>
          <w:rFonts w:asciiTheme="minorHAnsi" w:hAnsiTheme="minorHAnsi" w:cstheme="minorHAnsi"/>
        </w:rPr>
        <w:t>2</w:t>
      </w:r>
      <w:r w:rsidRPr="00744241">
        <w:rPr>
          <w:rFonts w:asciiTheme="minorHAnsi" w:hAnsiTheme="minorHAnsi" w:cstheme="minorHAnsi"/>
        </w:rPr>
        <w:t xml:space="preserve">.000 Kč (slovy: </w:t>
      </w:r>
      <w:r w:rsidR="00865F3B">
        <w:rPr>
          <w:rFonts w:asciiTheme="minorHAnsi" w:hAnsiTheme="minorHAnsi" w:cstheme="minorHAnsi"/>
        </w:rPr>
        <w:t>dva</w:t>
      </w:r>
      <w:r w:rsidR="00A42915" w:rsidRPr="00744241">
        <w:rPr>
          <w:rFonts w:asciiTheme="minorHAnsi" w:hAnsiTheme="minorHAnsi" w:cstheme="minorHAnsi"/>
        </w:rPr>
        <w:t xml:space="preserve"> </w:t>
      </w:r>
      <w:r w:rsidRPr="00744241">
        <w:rPr>
          <w:rFonts w:asciiTheme="minorHAnsi" w:hAnsiTheme="minorHAnsi" w:cstheme="minorHAnsi"/>
        </w:rPr>
        <w:t>tisíc</w:t>
      </w:r>
      <w:r w:rsidR="00865F3B">
        <w:rPr>
          <w:rFonts w:asciiTheme="minorHAnsi" w:hAnsiTheme="minorHAnsi" w:cstheme="minorHAnsi"/>
        </w:rPr>
        <w:t>e</w:t>
      </w:r>
      <w:r w:rsidRPr="00744241">
        <w:rPr>
          <w:rFonts w:asciiTheme="minorHAnsi" w:hAnsiTheme="minorHAnsi" w:cstheme="minorHAnsi"/>
        </w:rPr>
        <w:t xml:space="preserve"> korun</w:t>
      </w:r>
      <w:r w:rsidR="00A42915" w:rsidRPr="00744241">
        <w:rPr>
          <w:rFonts w:asciiTheme="minorHAnsi" w:hAnsiTheme="minorHAnsi" w:cstheme="minorHAnsi"/>
        </w:rPr>
        <w:t xml:space="preserve"> </w:t>
      </w:r>
      <w:r w:rsidRPr="00744241">
        <w:rPr>
          <w:rFonts w:asciiTheme="minorHAnsi" w:hAnsiTheme="minorHAnsi" w:cstheme="minorHAnsi"/>
        </w:rPr>
        <w:t>českých) pro každý jednotlivý případ vadného plnění</w:t>
      </w:r>
      <w:r w:rsidR="00A50ED5" w:rsidRPr="00744241">
        <w:rPr>
          <w:rFonts w:asciiTheme="minorHAnsi" w:hAnsiTheme="minorHAnsi" w:cstheme="minorHAnsi"/>
        </w:rPr>
        <w:t>, jedná</w:t>
      </w:r>
      <w:r w:rsidR="00A50ED5">
        <w:rPr>
          <w:rFonts w:asciiTheme="minorHAnsi" w:hAnsiTheme="minorHAnsi" w:cstheme="minorHAnsi"/>
        </w:rPr>
        <w:t>-li se</w:t>
      </w:r>
      <w:r w:rsidR="00273BA0">
        <w:rPr>
          <w:rFonts w:asciiTheme="minorHAnsi" w:hAnsiTheme="minorHAnsi" w:cstheme="minorHAnsi"/>
        </w:rPr>
        <w:t> </w:t>
      </w:r>
      <w:r w:rsidR="00A50ED5">
        <w:rPr>
          <w:rFonts w:asciiTheme="minorHAnsi" w:hAnsiTheme="minorHAnsi" w:cstheme="minorHAnsi"/>
        </w:rPr>
        <w:t>o</w:t>
      </w:r>
      <w:r w:rsidR="00273BA0">
        <w:rPr>
          <w:rFonts w:asciiTheme="minorHAnsi" w:hAnsiTheme="minorHAnsi" w:cstheme="minorHAnsi"/>
        </w:rPr>
        <w:t> </w:t>
      </w:r>
      <w:r w:rsidR="00A50ED5">
        <w:rPr>
          <w:rFonts w:asciiTheme="minorHAnsi" w:hAnsiTheme="minorHAnsi" w:cstheme="minorHAnsi"/>
        </w:rPr>
        <w:t>vadu neodstranitelnou</w:t>
      </w:r>
      <w:r w:rsidRPr="00B45B97">
        <w:rPr>
          <w:rFonts w:asciiTheme="minorHAnsi" w:hAnsiTheme="minorHAnsi" w:cstheme="minorHAnsi"/>
        </w:rPr>
        <w:t>.</w:t>
      </w:r>
    </w:p>
    <w:p w14:paraId="19810B75" w14:textId="70A89CB4" w:rsidR="0088515A" w:rsidRDefault="0088515A"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lastRenderedPageBreak/>
        <w:t>Poskytovatel se zavazuje zaplatit objednateli při nesplnění povinnost</w:t>
      </w:r>
      <w:r w:rsidR="00865F3B">
        <w:rPr>
          <w:rFonts w:asciiTheme="minorHAnsi" w:hAnsiTheme="minorHAnsi" w:cstheme="minorHAnsi"/>
        </w:rPr>
        <w:t>í</w:t>
      </w:r>
      <w:r w:rsidRPr="00B45B97">
        <w:rPr>
          <w:rFonts w:asciiTheme="minorHAnsi" w:hAnsiTheme="minorHAnsi" w:cstheme="minorHAnsi"/>
        </w:rPr>
        <w:t xml:space="preserve"> podle </w:t>
      </w:r>
      <w:r w:rsidR="00865F3B">
        <w:rPr>
          <w:rFonts w:asciiTheme="minorHAnsi" w:hAnsiTheme="minorHAnsi" w:cstheme="minorHAnsi"/>
        </w:rPr>
        <w:t>čl. V</w:t>
      </w:r>
      <w:r w:rsidRPr="00B45B97">
        <w:rPr>
          <w:rFonts w:asciiTheme="minorHAnsi" w:hAnsiTheme="minorHAnsi" w:cstheme="minorHAnsi"/>
        </w:rPr>
        <w:t>.</w:t>
      </w:r>
      <w:r w:rsidR="00865F3B">
        <w:rPr>
          <w:rFonts w:asciiTheme="minorHAnsi" w:hAnsiTheme="minorHAnsi" w:cstheme="minorHAnsi"/>
        </w:rPr>
        <w:t xml:space="preserve"> této smlouvy</w:t>
      </w:r>
      <w:r w:rsidRPr="00B45B97">
        <w:rPr>
          <w:rFonts w:asciiTheme="minorHAnsi" w:hAnsiTheme="minorHAnsi" w:cstheme="minorHAnsi"/>
        </w:rPr>
        <w:t xml:space="preserve"> smluvní pokutu ve </w:t>
      </w:r>
      <w:r w:rsidRPr="00BE1163">
        <w:rPr>
          <w:rFonts w:asciiTheme="minorHAnsi" w:hAnsiTheme="minorHAnsi" w:cstheme="minorHAnsi"/>
        </w:rPr>
        <w:t xml:space="preserve">výši </w:t>
      </w:r>
      <w:r w:rsidR="00865F3B" w:rsidRPr="00BE1163">
        <w:rPr>
          <w:rFonts w:asciiTheme="minorHAnsi" w:hAnsiTheme="minorHAnsi" w:cstheme="minorHAnsi"/>
        </w:rPr>
        <w:t>2</w:t>
      </w:r>
      <w:r w:rsidR="00A50ED5" w:rsidRPr="00BE1163">
        <w:rPr>
          <w:rFonts w:asciiTheme="minorHAnsi" w:hAnsiTheme="minorHAnsi" w:cstheme="minorHAnsi"/>
        </w:rPr>
        <w:t>.</w:t>
      </w:r>
      <w:r w:rsidRPr="00BE1163">
        <w:rPr>
          <w:rFonts w:asciiTheme="minorHAnsi" w:hAnsiTheme="minorHAnsi" w:cstheme="minorHAnsi"/>
        </w:rPr>
        <w:t>000 Kč</w:t>
      </w:r>
      <w:r w:rsidRPr="0000386C">
        <w:rPr>
          <w:rFonts w:asciiTheme="minorHAnsi" w:hAnsiTheme="minorHAnsi" w:cstheme="minorHAnsi"/>
        </w:rPr>
        <w:t xml:space="preserve"> (slovy: </w:t>
      </w:r>
      <w:r w:rsidR="00865F3B">
        <w:rPr>
          <w:rFonts w:asciiTheme="minorHAnsi" w:hAnsiTheme="minorHAnsi" w:cstheme="minorHAnsi"/>
        </w:rPr>
        <w:t>dva</w:t>
      </w:r>
      <w:r w:rsidRPr="0000386C">
        <w:rPr>
          <w:rFonts w:asciiTheme="minorHAnsi" w:hAnsiTheme="minorHAnsi" w:cstheme="minorHAnsi"/>
        </w:rPr>
        <w:t xml:space="preserve"> tisíc</w:t>
      </w:r>
      <w:r w:rsidR="00865F3B">
        <w:rPr>
          <w:rFonts w:asciiTheme="minorHAnsi" w:hAnsiTheme="minorHAnsi" w:cstheme="minorHAnsi"/>
        </w:rPr>
        <w:t>e</w:t>
      </w:r>
      <w:r w:rsidRPr="0000386C">
        <w:rPr>
          <w:rFonts w:asciiTheme="minorHAnsi" w:hAnsiTheme="minorHAnsi" w:cstheme="minorHAnsi"/>
        </w:rPr>
        <w:t xml:space="preserve"> korun českých), a to</w:t>
      </w:r>
      <w:r w:rsidRPr="00B45B97">
        <w:rPr>
          <w:rFonts w:asciiTheme="minorHAnsi" w:hAnsiTheme="minorHAnsi" w:cstheme="minorHAnsi"/>
        </w:rPr>
        <w:t xml:space="preserve"> za každý jednotlivý případ</w:t>
      </w:r>
      <w:r w:rsidR="00865F3B">
        <w:rPr>
          <w:rFonts w:asciiTheme="minorHAnsi" w:hAnsiTheme="minorHAnsi" w:cstheme="minorHAnsi"/>
        </w:rPr>
        <w:t xml:space="preserve"> objednatelem zjištěného</w:t>
      </w:r>
      <w:r w:rsidRPr="00B45B97">
        <w:rPr>
          <w:rFonts w:asciiTheme="minorHAnsi" w:hAnsiTheme="minorHAnsi" w:cstheme="minorHAnsi"/>
        </w:rPr>
        <w:t xml:space="preserve"> </w:t>
      </w:r>
      <w:r>
        <w:rPr>
          <w:rFonts w:asciiTheme="minorHAnsi" w:hAnsiTheme="minorHAnsi" w:cstheme="minorHAnsi"/>
        </w:rPr>
        <w:t xml:space="preserve">porušení </w:t>
      </w:r>
      <w:r w:rsidR="00865F3B">
        <w:rPr>
          <w:rFonts w:asciiTheme="minorHAnsi" w:hAnsiTheme="minorHAnsi" w:cstheme="minorHAnsi"/>
        </w:rPr>
        <w:t>stanovených</w:t>
      </w:r>
      <w:r>
        <w:rPr>
          <w:rFonts w:asciiTheme="minorHAnsi" w:hAnsiTheme="minorHAnsi" w:cstheme="minorHAnsi"/>
        </w:rPr>
        <w:t xml:space="preserve"> povinnost</w:t>
      </w:r>
      <w:r w:rsidR="00865F3B">
        <w:rPr>
          <w:rFonts w:asciiTheme="minorHAnsi" w:hAnsiTheme="minorHAnsi" w:cstheme="minorHAnsi"/>
        </w:rPr>
        <w:t>í</w:t>
      </w:r>
      <w:r w:rsidR="008B54A9">
        <w:rPr>
          <w:rFonts w:asciiTheme="minorHAnsi" w:hAnsiTheme="minorHAnsi" w:cstheme="minorHAnsi"/>
        </w:rPr>
        <w:t>, a to i opakovaně</w:t>
      </w:r>
      <w:r w:rsidR="00705D50">
        <w:rPr>
          <w:rFonts w:asciiTheme="minorHAnsi" w:hAnsiTheme="minorHAnsi" w:cstheme="minorHAnsi"/>
        </w:rPr>
        <w:t>.</w:t>
      </w:r>
    </w:p>
    <w:p w14:paraId="14BEEAAC" w14:textId="6D647AA3" w:rsidR="00DD6506" w:rsidRDefault="00DD6506" w:rsidP="008F63D5">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V</w:t>
      </w:r>
      <w:r w:rsidR="00CC32A3">
        <w:rPr>
          <w:rFonts w:asciiTheme="minorHAnsi" w:hAnsiTheme="minorHAnsi" w:cstheme="minorHAnsi"/>
        </w:rPr>
        <w:t> </w:t>
      </w:r>
      <w:r>
        <w:rPr>
          <w:rFonts w:asciiTheme="minorHAnsi" w:hAnsiTheme="minorHAnsi" w:cstheme="minorHAnsi"/>
        </w:rPr>
        <w:t>případě</w:t>
      </w:r>
      <w:r w:rsidR="00CC32A3">
        <w:rPr>
          <w:rFonts w:asciiTheme="minorHAnsi" w:hAnsiTheme="minorHAnsi" w:cstheme="minorHAnsi"/>
        </w:rPr>
        <w:t xml:space="preserve">, že poskytovatel nebude třídit odpad </w:t>
      </w:r>
      <w:r w:rsidR="00B3201A">
        <w:rPr>
          <w:rFonts w:asciiTheme="minorHAnsi" w:hAnsiTheme="minorHAnsi" w:cstheme="minorHAnsi"/>
        </w:rPr>
        <w:t>nebo bude třídit odpad nesprávně</w:t>
      </w:r>
      <w:r w:rsidR="00A66F99">
        <w:rPr>
          <w:rFonts w:asciiTheme="minorHAnsi" w:hAnsiTheme="minorHAnsi" w:cstheme="minorHAnsi"/>
        </w:rPr>
        <w:t xml:space="preserve"> ve smyslu odst. </w:t>
      </w:r>
      <w:r w:rsidR="00A66F99">
        <w:rPr>
          <w:rFonts w:asciiTheme="minorHAnsi" w:hAnsiTheme="minorHAnsi" w:cstheme="minorHAnsi"/>
        </w:rPr>
        <w:fldChar w:fldCharType="begin"/>
      </w:r>
      <w:r w:rsidR="00A66F99">
        <w:rPr>
          <w:rFonts w:asciiTheme="minorHAnsi" w:hAnsiTheme="minorHAnsi" w:cstheme="minorHAnsi"/>
        </w:rPr>
        <w:instrText xml:space="preserve"> REF _Ref207183175 \r \h </w:instrText>
      </w:r>
      <w:r w:rsidR="00A66F99">
        <w:rPr>
          <w:rFonts w:asciiTheme="minorHAnsi" w:hAnsiTheme="minorHAnsi" w:cstheme="minorHAnsi"/>
        </w:rPr>
      </w:r>
      <w:r w:rsidR="00A66F99">
        <w:rPr>
          <w:rFonts w:asciiTheme="minorHAnsi" w:hAnsiTheme="minorHAnsi" w:cstheme="minorHAnsi"/>
        </w:rPr>
        <w:fldChar w:fldCharType="separate"/>
      </w:r>
      <w:r w:rsidR="00A66F99">
        <w:rPr>
          <w:rFonts w:asciiTheme="minorHAnsi" w:hAnsiTheme="minorHAnsi" w:cstheme="minorHAnsi"/>
        </w:rPr>
        <w:t>5.13</w:t>
      </w:r>
      <w:r w:rsidR="00A66F99">
        <w:rPr>
          <w:rFonts w:asciiTheme="minorHAnsi" w:hAnsiTheme="minorHAnsi" w:cstheme="minorHAnsi"/>
        </w:rPr>
        <w:fldChar w:fldCharType="end"/>
      </w:r>
      <w:r w:rsidR="00A66F99">
        <w:rPr>
          <w:rFonts w:asciiTheme="minorHAnsi" w:hAnsiTheme="minorHAnsi" w:cstheme="minorHAnsi"/>
        </w:rPr>
        <w:t xml:space="preserve"> této Smlouvy</w:t>
      </w:r>
      <w:r w:rsidR="00B3201A">
        <w:rPr>
          <w:rFonts w:asciiTheme="minorHAnsi" w:hAnsiTheme="minorHAnsi" w:cstheme="minorHAnsi"/>
        </w:rPr>
        <w:t xml:space="preserve">, zavazuje se poskytovatel zaplatit objednateli </w:t>
      </w:r>
      <w:r w:rsidR="00B3201A" w:rsidRPr="00B3201A">
        <w:rPr>
          <w:rFonts w:asciiTheme="minorHAnsi" w:hAnsiTheme="minorHAnsi" w:cstheme="minorHAnsi"/>
        </w:rPr>
        <w:t xml:space="preserve">smluvní pokutu ve výši </w:t>
      </w:r>
      <w:r w:rsidR="00B3201A">
        <w:rPr>
          <w:rFonts w:asciiTheme="minorHAnsi" w:hAnsiTheme="minorHAnsi" w:cstheme="minorHAnsi"/>
        </w:rPr>
        <w:t>1</w:t>
      </w:r>
      <w:r w:rsidR="00B3201A" w:rsidRPr="00B3201A">
        <w:rPr>
          <w:rFonts w:asciiTheme="minorHAnsi" w:hAnsiTheme="minorHAnsi" w:cstheme="minorHAnsi"/>
        </w:rPr>
        <w:t xml:space="preserve">.000 Kč (slovy: </w:t>
      </w:r>
      <w:r w:rsidR="00B3201A">
        <w:rPr>
          <w:rFonts w:asciiTheme="minorHAnsi" w:hAnsiTheme="minorHAnsi" w:cstheme="minorHAnsi"/>
        </w:rPr>
        <w:t>jeden</w:t>
      </w:r>
      <w:r w:rsidR="00B3201A" w:rsidRPr="00B3201A">
        <w:rPr>
          <w:rFonts w:asciiTheme="minorHAnsi" w:hAnsiTheme="minorHAnsi" w:cstheme="minorHAnsi"/>
        </w:rPr>
        <w:t xml:space="preserve"> tisíc korun českých), a to za každý jednotlivý případ porušení </w:t>
      </w:r>
      <w:r w:rsidR="00B3201A">
        <w:rPr>
          <w:rFonts w:asciiTheme="minorHAnsi" w:hAnsiTheme="minorHAnsi" w:cstheme="minorHAnsi"/>
        </w:rPr>
        <w:t>této</w:t>
      </w:r>
      <w:r w:rsidR="00B3201A" w:rsidRPr="00B3201A">
        <w:rPr>
          <w:rFonts w:asciiTheme="minorHAnsi" w:hAnsiTheme="minorHAnsi" w:cstheme="minorHAnsi"/>
        </w:rPr>
        <w:t xml:space="preserve"> povinnost</w:t>
      </w:r>
      <w:r w:rsidR="00B3201A">
        <w:rPr>
          <w:rFonts w:asciiTheme="minorHAnsi" w:hAnsiTheme="minorHAnsi" w:cstheme="minorHAnsi"/>
        </w:rPr>
        <w:t>i</w:t>
      </w:r>
      <w:r w:rsidR="00B3201A" w:rsidRPr="00B3201A">
        <w:rPr>
          <w:rFonts w:asciiTheme="minorHAnsi" w:hAnsiTheme="minorHAnsi" w:cstheme="minorHAnsi"/>
        </w:rPr>
        <w:t>, a to i opakovaně</w:t>
      </w:r>
      <w:r w:rsidR="00B3201A">
        <w:rPr>
          <w:rFonts w:asciiTheme="minorHAnsi" w:hAnsiTheme="minorHAnsi" w:cstheme="minorHAnsi"/>
        </w:rPr>
        <w:t>.</w:t>
      </w:r>
    </w:p>
    <w:p w14:paraId="06A1446D" w14:textId="1B863851" w:rsidR="0088515A" w:rsidRPr="00B45B97" w:rsidRDefault="0088515A"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Poskytovatel se zavazuje zaplatit objednateli při nesplnění povinnosti podle odst. 5.</w:t>
      </w:r>
      <w:r w:rsidR="00705D50">
        <w:rPr>
          <w:rFonts w:asciiTheme="minorHAnsi" w:hAnsiTheme="minorHAnsi" w:cstheme="minorHAnsi"/>
        </w:rPr>
        <w:t>3</w:t>
      </w:r>
      <w:r w:rsidRPr="00B45B97">
        <w:rPr>
          <w:rFonts w:asciiTheme="minorHAnsi" w:hAnsiTheme="minorHAnsi" w:cstheme="minorHAnsi"/>
        </w:rPr>
        <w:t>.</w:t>
      </w:r>
      <w:r w:rsidR="00705D50">
        <w:rPr>
          <w:rFonts w:asciiTheme="minorHAnsi" w:hAnsiTheme="minorHAnsi" w:cstheme="minorHAnsi"/>
        </w:rPr>
        <w:t xml:space="preserve"> této smlouvy týkající se ochrany osobních údajů a mlčenlivosti</w:t>
      </w:r>
      <w:r w:rsidRPr="00B45B97">
        <w:rPr>
          <w:rFonts w:asciiTheme="minorHAnsi" w:hAnsiTheme="minorHAnsi" w:cstheme="minorHAnsi"/>
        </w:rPr>
        <w:t xml:space="preserve"> smluvní pokutu ve </w:t>
      </w:r>
      <w:r w:rsidRPr="00744241">
        <w:rPr>
          <w:rFonts w:asciiTheme="minorHAnsi" w:hAnsiTheme="minorHAnsi" w:cstheme="minorHAnsi"/>
        </w:rPr>
        <w:t xml:space="preserve">výši </w:t>
      </w:r>
      <w:r w:rsidR="00705D50">
        <w:rPr>
          <w:rFonts w:asciiTheme="minorHAnsi" w:hAnsiTheme="minorHAnsi" w:cstheme="minorHAnsi"/>
        </w:rPr>
        <w:t>20</w:t>
      </w:r>
      <w:r w:rsidR="0027686A" w:rsidRPr="00744241">
        <w:rPr>
          <w:rFonts w:asciiTheme="minorHAnsi" w:hAnsiTheme="minorHAnsi" w:cstheme="minorHAnsi"/>
        </w:rPr>
        <w:t>.</w:t>
      </w:r>
      <w:r w:rsidRPr="00744241">
        <w:rPr>
          <w:rFonts w:asciiTheme="minorHAnsi" w:hAnsiTheme="minorHAnsi" w:cstheme="minorHAnsi"/>
        </w:rPr>
        <w:t>000 Kč</w:t>
      </w:r>
      <w:r w:rsidRPr="0000386C">
        <w:rPr>
          <w:rFonts w:asciiTheme="minorHAnsi" w:hAnsiTheme="minorHAnsi" w:cstheme="minorHAnsi"/>
        </w:rPr>
        <w:t xml:space="preserve"> (slovy: </w:t>
      </w:r>
      <w:r w:rsidR="00705D50">
        <w:rPr>
          <w:rFonts w:asciiTheme="minorHAnsi" w:hAnsiTheme="minorHAnsi" w:cstheme="minorHAnsi"/>
        </w:rPr>
        <w:t>dvacet</w:t>
      </w:r>
      <w:r w:rsidRPr="0000386C">
        <w:rPr>
          <w:rFonts w:asciiTheme="minorHAnsi" w:hAnsiTheme="minorHAnsi" w:cstheme="minorHAnsi"/>
        </w:rPr>
        <w:t xml:space="preserve"> tisíc korun českých), </w:t>
      </w:r>
      <w:r w:rsidR="00705D50" w:rsidRPr="0000386C">
        <w:rPr>
          <w:rFonts w:asciiTheme="minorHAnsi" w:hAnsiTheme="minorHAnsi" w:cstheme="minorHAnsi"/>
        </w:rPr>
        <w:t>a to</w:t>
      </w:r>
      <w:r w:rsidR="00705D50" w:rsidRPr="00B45B97">
        <w:rPr>
          <w:rFonts w:asciiTheme="minorHAnsi" w:hAnsiTheme="minorHAnsi" w:cstheme="minorHAnsi"/>
        </w:rPr>
        <w:t xml:space="preserve"> za každý jednotlivý případ</w:t>
      </w:r>
      <w:r w:rsidR="00705D50">
        <w:rPr>
          <w:rFonts w:asciiTheme="minorHAnsi" w:hAnsiTheme="minorHAnsi" w:cstheme="minorHAnsi"/>
        </w:rPr>
        <w:t xml:space="preserve"> porušení stanovených povinností</w:t>
      </w:r>
      <w:r w:rsidR="008B54A9">
        <w:rPr>
          <w:rFonts w:asciiTheme="minorHAnsi" w:hAnsiTheme="minorHAnsi" w:cstheme="minorHAnsi"/>
        </w:rPr>
        <w:t>, a to i opakovaně</w:t>
      </w:r>
      <w:r>
        <w:rPr>
          <w:rFonts w:asciiTheme="minorHAnsi" w:hAnsiTheme="minorHAnsi" w:cstheme="minorHAnsi"/>
        </w:rPr>
        <w:t>.</w:t>
      </w:r>
    </w:p>
    <w:p w14:paraId="6E38E062" w14:textId="30FA32DA" w:rsidR="00A87EC2"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Smluvní pokuty </w:t>
      </w:r>
      <w:r w:rsidR="0027686A">
        <w:rPr>
          <w:rFonts w:asciiTheme="minorHAnsi" w:hAnsiTheme="minorHAnsi" w:cstheme="minorHAnsi"/>
        </w:rPr>
        <w:t xml:space="preserve">dle této smlouvy </w:t>
      </w:r>
      <w:r w:rsidRPr="00B45B97">
        <w:rPr>
          <w:rFonts w:asciiTheme="minorHAnsi" w:hAnsiTheme="minorHAnsi" w:cstheme="minorHAnsi"/>
        </w:rPr>
        <w:t>mohou být kombinovány</w:t>
      </w:r>
      <w:r w:rsidR="006C7FFD">
        <w:rPr>
          <w:rFonts w:asciiTheme="minorHAnsi" w:hAnsiTheme="minorHAnsi" w:cstheme="minorHAnsi"/>
        </w:rPr>
        <w:t>, tedy</w:t>
      </w:r>
      <w:r w:rsidRPr="00B45B97">
        <w:rPr>
          <w:rFonts w:asciiTheme="minorHAnsi" w:hAnsiTheme="minorHAnsi" w:cstheme="minorHAnsi"/>
        </w:rPr>
        <w:t xml:space="preserve"> uplatnění jedné smluvní pokuty nevylučuje souběžně uplatnění jakékoliv jiné smluvní pokuty</w:t>
      </w:r>
      <w:r w:rsidR="0027686A">
        <w:rPr>
          <w:rFonts w:asciiTheme="minorHAnsi" w:hAnsiTheme="minorHAnsi" w:cstheme="minorHAnsi"/>
        </w:rPr>
        <w:t>, a zároveň mohou být smluvní pokuty dle této smlouvy – při opakovaném porušení stejné smluvní povinnosti –</w:t>
      </w:r>
      <w:r w:rsidR="0027686A" w:rsidRPr="0027686A">
        <w:rPr>
          <w:rFonts w:asciiTheme="minorHAnsi" w:hAnsiTheme="minorHAnsi" w:cstheme="minorHAnsi"/>
        </w:rPr>
        <w:t xml:space="preserve"> uděleny i</w:t>
      </w:r>
      <w:r w:rsidR="00273BA0">
        <w:rPr>
          <w:rFonts w:asciiTheme="minorHAnsi" w:hAnsiTheme="minorHAnsi" w:cstheme="minorHAnsi"/>
        </w:rPr>
        <w:t> </w:t>
      </w:r>
      <w:r w:rsidR="0027686A" w:rsidRPr="0027686A">
        <w:rPr>
          <w:rFonts w:asciiTheme="minorHAnsi" w:hAnsiTheme="minorHAnsi" w:cstheme="minorHAnsi"/>
        </w:rPr>
        <w:t>opakovaně</w:t>
      </w:r>
      <w:r w:rsidRPr="0027686A">
        <w:rPr>
          <w:rFonts w:asciiTheme="minorHAnsi" w:hAnsiTheme="minorHAnsi" w:cstheme="minorHAnsi"/>
        </w:rPr>
        <w:t>. 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poskytovatele, na kter</w:t>
      </w:r>
      <w:r w:rsidR="0027686A" w:rsidRPr="0027686A">
        <w:rPr>
          <w:rFonts w:asciiTheme="minorHAnsi" w:hAnsiTheme="minorHAnsi" w:cstheme="minorHAnsi"/>
        </w:rPr>
        <w:t>é</w:t>
      </w:r>
      <w:r w:rsidRPr="0027686A">
        <w:rPr>
          <w:rFonts w:asciiTheme="minorHAnsi" w:hAnsiTheme="minorHAnsi" w:cstheme="minorHAnsi"/>
        </w:rPr>
        <w:t xml:space="preserve"> se smluvní pokuta vztahuje</w:t>
      </w:r>
      <w:r w:rsidR="006C7FFD" w:rsidRPr="0027686A">
        <w:rPr>
          <w:rFonts w:asciiTheme="minorHAnsi" w:hAnsiTheme="minorHAnsi" w:cstheme="minorHAnsi"/>
        </w:rPr>
        <w:t>,</w:t>
      </w:r>
      <w:r w:rsidRPr="0027686A">
        <w:rPr>
          <w:rFonts w:asciiTheme="minorHAnsi" w:hAnsiTheme="minorHAnsi" w:cstheme="minorHAnsi"/>
        </w:rPr>
        <w:t xml:space="preserve"> a náhrada škody se</w:t>
      </w:r>
      <w:r w:rsidR="00273BA0">
        <w:rPr>
          <w:rFonts w:asciiTheme="minorHAnsi" w:hAnsiTheme="minorHAnsi" w:cstheme="minorHAnsi"/>
        </w:rPr>
        <w:t> </w:t>
      </w:r>
      <w:r w:rsidRPr="0027686A">
        <w:rPr>
          <w:rFonts w:asciiTheme="minorHAnsi" w:hAnsiTheme="minorHAnsi" w:cstheme="minorHAnsi"/>
        </w:rPr>
        <w:t xml:space="preserve">tedy hradí v plné výši vedle smluvní pokuty. </w:t>
      </w:r>
    </w:p>
    <w:p w14:paraId="7942727B" w14:textId="39F14EA0" w:rsidR="00744241" w:rsidRPr="00744241" w:rsidRDefault="00744241"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744241">
        <w:rPr>
          <w:rFonts w:asciiTheme="minorHAnsi" w:hAnsiTheme="minorHAnsi" w:cstheme="minorHAnsi"/>
        </w:rPr>
        <w:t xml:space="preserve">Smluvní pokuty a </w:t>
      </w:r>
      <w:r w:rsidR="0073404B">
        <w:rPr>
          <w:rFonts w:asciiTheme="minorHAnsi" w:hAnsiTheme="minorHAnsi" w:cstheme="minorHAnsi"/>
        </w:rPr>
        <w:t xml:space="preserve">náhrady za </w:t>
      </w:r>
      <w:r w:rsidRPr="00744241">
        <w:rPr>
          <w:rFonts w:asciiTheme="minorHAnsi" w:hAnsiTheme="minorHAnsi" w:cstheme="minorHAnsi"/>
        </w:rPr>
        <w:t xml:space="preserve">způsobené škody je </w:t>
      </w:r>
      <w:r>
        <w:rPr>
          <w:rFonts w:asciiTheme="minorHAnsi" w:hAnsiTheme="minorHAnsi" w:cstheme="minorHAnsi"/>
        </w:rPr>
        <w:t>objednatel</w:t>
      </w:r>
      <w:r w:rsidRPr="00744241">
        <w:rPr>
          <w:rFonts w:asciiTheme="minorHAnsi" w:hAnsiTheme="minorHAnsi" w:cstheme="minorHAnsi"/>
        </w:rPr>
        <w:t xml:space="preserve"> oprávněn </w:t>
      </w:r>
      <w:r w:rsidR="0073404B">
        <w:rPr>
          <w:rFonts w:asciiTheme="minorHAnsi" w:hAnsiTheme="minorHAnsi" w:cstheme="minorHAnsi"/>
        </w:rPr>
        <w:t xml:space="preserve">jednostranně </w:t>
      </w:r>
      <w:r w:rsidRPr="00744241">
        <w:rPr>
          <w:rFonts w:asciiTheme="minorHAnsi" w:hAnsiTheme="minorHAnsi" w:cstheme="minorHAnsi"/>
        </w:rPr>
        <w:t xml:space="preserve">započítat proti jakékoliv pohledávce </w:t>
      </w:r>
      <w:r>
        <w:rPr>
          <w:rFonts w:asciiTheme="minorHAnsi" w:hAnsiTheme="minorHAnsi" w:cstheme="minorHAnsi"/>
        </w:rPr>
        <w:t>poskytovatele</w:t>
      </w:r>
      <w:r w:rsidRPr="00744241">
        <w:rPr>
          <w:rFonts w:asciiTheme="minorHAnsi" w:hAnsiTheme="minorHAnsi" w:cstheme="minorHAnsi"/>
        </w:rPr>
        <w:t xml:space="preserve"> nebo pohledávkám, které bude </w:t>
      </w:r>
      <w:r>
        <w:rPr>
          <w:rFonts w:asciiTheme="minorHAnsi" w:hAnsiTheme="minorHAnsi" w:cstheme="minorHAnsi"/>
        </w:rPr>
        <w:t>objednatel</w:t>
      </w:r>
      <w:r w:rsidRPr="00744241">
        <w:rPr>
          <w:rFonts w:asciiTheme="minorHAnsi" w:hAnsiTheme="minorHAnsi" w:cstheme="minorHAnsi"/>
        </w:rPr>
        <w:t xml:space="preserve"> povinen uhradit v budoucnu. </w:t>
      </w:r>
    </w:p>
    <w:p w14:paraId="3230E30F" w14:textId="0653DE0D" w:rsidR="004E1FEB" w:rsidRPr="00D35364" w:rsidRDefault="00A87EC2" w:rsidP="002842F1">
      <w:pPr>
        <w:pStyle w:val="StylNadpis110b"/>
      </w:pPr>
      <w:bookmarkStart w:id="13" w:name="_Toc271761942"/>
      <w:r w:rsidRPr="00B45B97">
        <w:t>Pojištění</w:t>
      </w:r>
      <w:bookmarkEnd w:id="13"/>
    </w:p>
    <w:p w14:paraId="15DAB094" w14:textId="1FFDB6B8" w:rsidR="00157F56" w:rsidRPr="007525C0" w:rsidRDefault="004E1FEB" w:rsidP="008F63D5">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sidRPr="00B45B97">
        <w:rPr>
          <w:rFonts w:asciiTheme="minorHAnsi" w:eastAsia="Calibri" w:hAnsiTheme="minorHAnsi" w:cstheme="minorHAnsi"/>
          <w:sz w:val="22"/>
          <w:szCs w:val="22"/>
        </w:rPr>
        <w:t xml:space="preserve">Poskytovatel uzavře a bude udržovat v platnosti </w:t>
      </w:r>
      <w:r w:rsidR="00D03D16">
        <w:rPr>
          <w:rFonts w:asciiTheme="minorHAnsi" w:eastAsia="Calibri" w:hAnsiTheme="minorHAnsi" w:cstheme="minorHAnsi"/>
          <w:sz w:val="22"/>
          <w:szCs w:val="22"/>
        </w:rPr>
        <w:t xml:space="preserve">a účinnosti </w:t>
      </w:r>
      <w:r w:rsidRPr="00B45B97">
        <w:rPr>
          <w:rFonts w:asciiTheme="minorHAnsi" w:eastAsia="Calibri" w:hAnsiTheme="minorHAnsi" w:cstheme="minorHAnsi"/>
          <w:sz w:val="22"/>
          <w:szCs w:val="22"/>
        </w:rPr>
        <w:t xml:space="preserve">po celou dobu trvání této smlouvy pojistnou smlouvu na pojištění profesní </w:t>
      </w:r>
      <w:r w:rsidRPr="003B3A13">
        <w:rPr>
          <w:rFonts w:asciiTheme="minorHAnsi" w:eastAsia="Calibri" w:hAnsiTheme="minorHAnsi" w:cstheme="minorHAnsi"/>
          <w:sz w:val="22"/>
          <w:szCs w:val="22"/>
        </w:rPr>
        <w:t>odpovědnosti za škody způsobené třetím osobám s limitem pojistného plnění v </w:t>
      </w:r>
      <w:r w:rsidRPr="007525C0">
        <w:rPr>
          <w:rFonts w:asciiTheme="minorHAnsi" w:eastAsia="Calibri" w:hAnsiTheme="minorHAnsi" w:cstheme="minorHAnsi"/>
          <w:sz w:val="22"/>
          <w:szCs w:val="22"/>
        </w:rPr>
        <w:t xml:space="preserve">minimální výši </w:t>
      </w:r>
      <w:r w:rsidR="007525C0" w:rsidRPr="007525C0">
        <w:rPr>
          <w:rFonts w:asciiTheme="minorHAnsi" w:eastAsia="Calibri" w:hAnsiTheme="minorHAnsi" w:cstheme="minorHAnsi"/>
          <w:sz w:val="22"/>
          <w:szCs w:val="22"/>
        </w:rPr>
        <w:t>30</w:t>
      </w:r>
      <w:r w:rsidR="00391360">
        <w:rPr>
          <w:rFonts w:asciiTheme="minorHAnsi" w:eastAsia="Calibri" w:hAnsiTheme="minorHAnsi" w:cstheme="minorHAnsi"/>
          <w:sz w:val="22"/>
          <w:szCs w:val="22"/>
        </w:rPr>
        <w:t>.</w:t>
      </w:r>
      <w:r w:rsidRPr="007525C0">
        <w:rPr>
          <w:rFonts w:asciiTheme="minorHAnsi" w:eastAsia="Calibri" w:hAnsiTheme="minorHAnsi" w:cstheme="minorHAnsi"/>
          <w:sz w:val="22"/>
          <w:szCs w:val="22"/>
        </w:rPr>
        <w:t>000</w:t>
      </w:r>
      <w:r w:rsidR="00391360">
        <w:rPr>
          <w:rFonts w:asciiTheme="minorHAnsi" w:eastAsia="Calibri" w:hAnsiTheme="minorHAnsi" w:cstheme="minorHAnsi"/>
          <w:sz w:val="22"/>
          <w:szCs w:val="22"/>
        </w:rPr>
        <w:t>.</w:t>
      </w:r>
      <w:r w:rsidRPr="007525C0">
        <w:rPr>
          <w:rFonts w:asciiTheme="minorHAnsi" w:eastAsia="Calibri" w:hAnsiTheme="minorHAnsi" w:cstheme="minorHAnsi"/>
          <w:sz w:val="22"/>
          <w:szCs w:val="22"/>
        </w:rPr>
        <w:t xml:space="preserve">000 Kč (slovy: </w:t>
      </w:r>
      <w:r w:rsidR="007525C0" w:rsidRPr="007525C0">
        <w:rPr>
          <w:rFonts w:asciiTheme="minorHAnsi" w:eastAsia="Calibri" w:hAnsiTheme="minorHAnsi" w:cstheme="minorHAnsi"/>
          <w:sz w:val="22"/>
          <w:szCs w:val="22"/>
        </w:rPr>
        <w:t>třicet</w:t>
      </w:r>
      <w:r w:rsidR="00A80F74" w:rsidRPr="007525C0">
        <w:rPr>
          <w:rFonts w:asciiTheme="minorHAnsi" w:eastAsia="Calibri" w:hAnsiTheme="minorHAnsi" w:cstheme="minorHAnsi"/>
          <w:sz w:val="22"/>
          <w:szCs w:val="22"/>
        </w:rPr>
        <w:t xml:space="preserve"> mili</w:t>
      </w:r>
      <w:r w:rsidR="007525C0" w:rsidRPr="007525C0">
        <w:rPr>
          <w:rFonts w:asciiTheme="minorHAnsi" w:eastAsia="Calibri" w:hAnsiTheme="minorHAnsi" w:cstheme="minorHAnsi"/>
          <w:sz w:val="22"/>
          <w:szCs w:val="22"/>
        </w:rPr>
        <w:t>onů</w:t>
      </w:r>
      <w:r w:rsidRPr="007525C0">
        <w:rPr>
          <w:rFonts w:asciiTheme="minorHAnsi" w:eastAsia="Calibri" w:hAnsiTheme="minorHAnsi" w:cstheme="minorHAnsi"/>
          <w:sz w:val="22"/>
          <w:szCs w:val="22"/>
        </w:rPr>
        <w:t xml:space="preserve"> korun českých) za účelem pokrytí celkových případných škod způsobených </w:t>
      </w:r>
      <w:r w:rsidR="00A80F74" w:rsidRPr="007525C0">
        <w:rPr>
          <w:rFonts w:asciiTheme="minorHAnsi" w:eastAsia="Calibri" w:hAnsiTheme="minorHAnsi" w:cstheme="minorHAnsi"/>
          <w:sz w:val="22"/>
          <w:szCs w:val="22"/>
        </w:rPr>
        <w:t>o</w:t>
      </w:r>
      <w:r w:rsidRPr="007525C0">
        <w:rPr>
          <w:rFonts w:asciiTheme="minorHAnsi" w:eastAsia="Calibri" w:hAnsiTheme="minorHAnsi" w:cstheme="minorHAnsi"/>
          <w:sz w:val="22"/>
          <w:szCs w:val="22"/>
        </w:rPr>
        <w:t>bjednateli</w:t>
      </w:r>
      <w:r w:rsidR="00D03D16" w:rsidRPr="007525C0">
        <w:rPr>
          <w:rFonts w:asciiTheme="minorHAnsi" w:eastAsia="Calibri" w:hAnsiTheme="minorHAnsi" w:cstheme="minorHAnsi"/>
          <w:sz w:val="22"/>
          <w:szCs w:val="22"/>
        </w:rPr>
        <w:t xml:space="preserve"> a/nebo třetím osobám</w:t>
      </w:r>
      <w:r w:rsidRPr="007525C0">
        <w:rPr>
          <w:rFonts w:asciiTheme="minorHAnsi" w:eastAsia="Calibri" w:hAnsiTheme="minorHAnsi" w:cstheme="minorHAnsi"/>
          <w:sz w:val="22"/>
          <w:szCs w:val="22"/>
        </w:rPr>
        <w:t xml:space="preserve"> v</w:t>
      </w:r>
      <w:r w:rsidR="00273BA0">
        <w:rPr>
          <w:rFonts w:asciiTheme="minorHAnsi" w:eastAsia="Calibri" w:hAnsiTheme="minorHAnsi" w:cstheme="minorHAnsi"/>
          <w:sz w:val="22"/>
          <w:szCs w:val="22"/>
        </w:rPr>
        <w:t> </w:t>
      </w:r>
      <w:r w:rsidRPr="007525C0">
        <w:rPr>
          <w:rFonts w:asciiTheme="minorHAnsi" w:eastAsia="Calibri" w:hAnsiTheme="minorHAnsi" w:cstheme="minorHAnsi"/>
          <w:sz w:val="22"/>
          <w:szCs w:val="22"/>
        </w:rPr>
        <w:t>souvislosti se smlouvou.</w:t>
      </w:r>
      <w:r w:rsidRPr="007525C0">
        <w:rPr>
          <w:rFonts w:asciiTheme="minorHAnsi" w:hAnsiTheme="minorHAnsi" w:cstheme="minorHAnsi"/>
          <w:color w:val="000000"/>
          <w:sz w:val="22"/>
          <w:szCs w:val="22"/>
        </w:rPr>
        <w:t xml:space="preserve"> Poskytovatel se zavazuje po dobu plnění smlouvy nesnížit rozsah uvedeného pojistného krytí</w:t>
      </w:r>
      <w:r w:rsidR="00157F56" w:rsidRPr="007525C0">
        <w:rPr>
          <w:rFonts w:asciiTheme="minorHAnsi" w:hAnsiTheme="minorHAnsi" w:cstheme="minorHAnsi"/>
          <w:color w:val="000000"/>
          <w:sz w:val="22"/>
          <w:szCs w:val="22"/>
        </w:rPr>
        <w:t>.</w:t>
      </w:r>
    </w:p>
    <w:p w14:paraId="1C3E23C2" w14:textId="03429ACB" w:rsidR="00157F56" w:rsidRPr="007525C0" w:rsidRDefault="004E1FEB" w:rsidP="008F63D5">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sidRPr="007525C0">
        <w:rPr>
          <w:rFonts w:asciiTheme="minorHAnsi" w:eastAsia="Calibri" w:hAnsiTheme="minorHAnsi" w:cstheme="minorHAnsi"/>
          <w:sz w:val="22"/>
          <w:szCs w:val="22"/>
        </w:rPr>
        <w:t xml:space="preserve">Poskytovatel se zavazuje plnit své povinnosti vyplývající pro něj z pojistné smlouvy, zejména platit pojistné a plnit oznamovací povinnosti. Poskytovatel je povinen zajistit, aby pojistná smlouva dle této smlouvy byla platná a účinná po celou dobu trvání této </w:t>
      </w:r>
      <w:r w:rsidR="00A80F74" w:rsidRPr="007525C0">
        <w:rPr>
          <w:rFonts w:asciiTheme="minorHAnsi" w:eastAsia="Calibri" w:hAnsiTheme="minorHAnsi" w:cstheme="minorHAnsi"/>
          <w:sz w:val="22"/>
          <w:szCs w:val="22"/>
        </w:rPr>
        <w:t>s</w:t>
      </w:r>
      <w:r w:rsidRPr="007525C0">
        <w:rPr>
          <w:rFonts w:asciiTheme="minorHAnsi" w:eastAsia="Calibri" w:hAnsiTheme="minorHAnsi" w:cstheme="minorHAnsi"/>
          <w:sz w:val="22"/>
          <w:szCs w:val="22"/>
        </w:rPr>
        <w:t>mlouvy, resp. zajistí, aby pojistná smlouva byla řádně a včas prodlužována nebo obnovována.</w:t>
      </w:r>
    </w:p>
    <w:p w14:paraId="6CEBF846" w14:textId="0AB4FB1D" w:rsidR="00157F56" w:rsidRPr="007525C0" w:rsidRDefault="004E1FEB" w:rsidP="008F63D5">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sidRPr="007525C0">
        <w:rPr>
          <w:rFonts w:asciiTheme="minorHAnsi" w:eastAsia="Calibri" w:hAnsiTheme="minorHAnsi" w:cstheme="minorHAnsi"/>
          <w:sz w:val="22"/>
          <w:szCs w:val="22"/>
        </w:rPr>
        <w:t xml:space="preserve">Poskytovatel se zavazuje, že na žádost </w:t>
      </w:r>
      <w:r w:rsidR="00A80F74" w:rsidRPr="007525C0">
        <w:rPr>
          <w:rFonts w:asciiTheme="minorHAnsi" w:eastAsia="Calibri" w:hAnsiTheme="minorHAnsi" w:cstheme="minorHAnsi"/>
          <w:sz w:val="22"/>
          <w:szCs w:val="22"/>
        </w:rPr>
        <w:t>o</w:t>
      </w:r>
      <w:r w:rsidRPr="007525C0">
        <w:rPr>
          <w:rFonts w:asciiTheme="minorHAnsi" w:eastAsia="Calibri" w:hAnsiTheme="minorHAnsi" w:cstheme="minorHAnsi"/>
          <w:sz w:val="22"/>
          <w:szCs w:val="22"/>
        </w:rPr>
        <w:t xml:space="preserve">bjednatele do sedmi kalendářních dnů od doručení </w:t>
      </w:r>
      <w:r w:rsidR="00D03D16" w:rsidRPr="007525C0">
        <w:rPr>
          <w:rFonts w:asciiTheme="minorHAnsi" w:eastAsia="Calibri" w:hAnsiTheme="minorHAnsi" w:cstheme="minorHAnsi"/>
          <w:sz w:val="22"/>
          <w:szCs w:val="22"/>
        </w:rPr>
        <w:t>žádosti</w:t>
      </w:r>
      <w:r w:rsidRPr="007525C0">
        <w:rPr>
          <w:rFonts w:asciiTheme="minorHAnsi" w:eastAsia="Calibri" w:hAnsiTheme="minorHAnsi" w:cstheme="minorHAnsi"/>
          <w:sz w:val="22"/>
          <w:szCs w:val="22"/>
        </w:rPr>
        <w:t xml:space="preserve"> </w:t>
      </w:r>
      <w:r w:rsidR="00A80F74" w:rsidRPr="007525C0">
        <w:rPr>
          <w:rFonts w:asciiTheme="minorHAnsi" w:eastAsia="Calibri" w:hAnsiTheme="minorHAnsi" w:cstheme="minorHAnsi"/>
          <w:sz w:val="22"/>
          <w:szCs w:val="22"/>
        </w:rPr>
        <w:t>o</w:t>
      </w:r>
      <w:r w:rsidRPr="007525C0">
        <w:rPr>
          <w:rFonts w:asciiTheme="minorHAnsi" w:eastAsia="Calibri" w:hAnsiTheme="minorHAnsi" w:cstheme="minorHAnsi"/>
          <w:sz w:val="22"/>
          <w:szCs w:val="22"/>
        </w:rPr>
        <w:t xml:space="preserve">bjednatele předloží originál či úředně ověřenou kopii pojistné smlouvy uzavřené </w:t>
      </w:r>
      <w:r w:rsidR="00A80F74" w:rsidRPr="007525C0">
        <w:rPr>
          <w:rFonts w:asciiTheme="minorHAnsi" w:eastAsia="Calibri" w:hAnsiTheme="minorHAnsi" w:cstheme="minorHAnsi"/>
          <w:sz w:val="22"/>
          <w:szCs w:val="22"/>
        </w:rPr>
        <w:t>p</w:t>
      </w:r>
      <w:r w:rsidRPr="007525C0">
        <w:rPr>
          <w:rFonts w:asciiTheme="minorHAnsi" w:eastAsia="Calibri" w:hAnsiTheme="minorHAnsi" w:cstheme="minorHAnsi"/>
          <w:sz w:val="22"/>
          <w:szCs w:val="22"/>
        </w:rPr>
        <w:t xml:space="preserve">oskytovatelem či jiné uspokojivé doklady o tom, že pojistná smlouva uzavřená </w:t>
      </w:r>
      <w:r w:rsidR="00A80F74" w:rsidRPr="007525C0">
        <w:rPr>
          <w:rFonts w:asciiTheme="minorHAnsi" w:eastAsia="Calibri" w:hAnsiTheme="minorHAnsi" w:cstheme="minorHAnsi"/>
          <w:sz w:val="22"/>
          <w:szCs w:val="22"/>
        </w:rPr>
        <w:t>p</w:t>
      </w:r>
      <w:r w:rsidRPr="007525C0">
        <w:rPr>
          <w:rFonts w:asciiTheme="minorHAnsi" w:eastAsia="Calibri" w:hAnsiTheme="minorHAnsi" w:cstheme="minorHAnsi"/>
          <w:sz w:val="22"/>
          <w:szCs w:val="22"/>
        </w:rPr>
        <w:t>oskytovatelem je a zůstává v platnosti a účinnosti po celou dobu trvání této smlouvy.</w:t>
      </w:r>
      <w:r w:rsidR="0084305C" w:rsidRPr="007525C0">
        <w:rPr>
          <w:rFonts w:asciiTheme="minorHAnsi" w:eastAsia="Calibri" w:hAnsiTheme="minorHAnsi" w:cstheme="minorHAnsi"/>
          <w:sz w:val="22"/>
          <w:szCs w:val="22"/>
        </w:rPr>
        <w:t xml:space="preserve"> </w:t>
      </w:r>
    </w:p>
    <w:p w14:paraId="5EEADAA8" w14:textId="63577CAB" w:rsidR="00A80F74" w:rsidRPr="007525C0" w:rsidRDefault="00A80F74" w:rsidP="008F63D5">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sidRPr="007525C0">
        <w:rPr>
          <w:rFonts w:asciiTheme="minorHAnsi" w:eastAsia="Calibri" w:hAnsiTheme="minorHAnsi" w:cstheme="minorHAnsi"/>
          <w:sz w:val="22"/>
          <w:szCs w:val="22"/>
        </w:rPr>
        <w:t>Za každý případ porušení jakékoliv povinnosti dle článku VII. této smlouvy je objednatel po poskytovateli oprávněn požadovat smluvní pokutu ve výši 20</w:t>
      </w:r>
      <w:r w:rsidR="00391360">
        <w:rPr>
          <w:rFonts w:asciiTheme="minorHAnsi" w:eastAsia="Calibri" w:hAnsiTheme="minorHAnsi" w:cstheme="minorHAnsi"/>
          <w:sz w:val="22"/>
          <w:szCs w:val="22"/>
        </w:rPr>
        <w:t>.</w:t>
      </w:r>
      <w:r w:rsidRPr="007525C0">
        <w:rPr>
          <w:rFonts w:asciiTheme="minorHAnsi" w:eastAsia="Calibri" w:hAnsiTheme="minorHAnsi" w:cstheme="minorHAnsi"/>
          <w:sz w:val="22"/>
          <w:szCs w:val="22"/>
        </w:rPr>
        <w:t>000 Kč za každý případ zjištění porušení této povinnosti, a to i opakovaně.</w:t>
      </w:r>
    </w:p>
    <w:p w14:paraId="1CCA31D6" w14:textId="1161FAD5" w:rsidR="004E1FEB" w:rsidRPr="00B45B97" w:rsidRDefault="004E1FEB" w:rsidP="008F63D5">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sidRPr="00B45B97">
        <w:rPr>
          <w:rFonts w:asciiTheme="minorHAnsi" w:eastAsia="Calibri" w:hAnsiTheme="minorHAnsi" w:cstheme="minorHAnsi"/>
          <w:sz w:val="22"/>
          <w:szCs w:val="22"/>
        </w:rPr>
        <w:t xml:space="preserve">V případě, že při činnosti prováděné poskytovatelem </w:t>
      </w:r>
      <w:r w:rsidR="00D03D16">
        <w:rPr>
          <w:rFonts w:asciiTheme="minorHAnsi" w:eastAsia="Calibri" w:hAnsiTheme="minorHAnsi" w:cstheme="minorHAnsi"/>
          <w:sz w:val="22"/>
          <w:szCs w:val="22"/>
        </w:rPr>
        <w:t xml:space="preserve">nebo v souvislosti s ní </w:t>
      </w:r>
      <w:r w:rsidRPr="00B45B97">
        <w:rPr>
          <w:rFonts w:asciiTheme="minorHAnsi" w:eastAsia="Calibri" w:hAnsiTheme="minorHAnsi" w:cstheme="minorHAnsi"/>
          <w:sz w:val="22"/>
          <w:szCs w:val="22"/>
        </w:rPr>
        <w:t xml:space="preserve">dojde ke způsobení škody </w:t>
      </w:r>
      <w:r w:rsidR="00D03D16">
        <w:rPr>
          <w:rFonts w:asciiTheme="minorHAnsi" w:eastAsia="Calibri" w:hAnsiTheme="minorHAnsi" w:cstheme="minorHAnsi"/>
          <w:sz w:val="22"/>
          <w:szCs w:val="22"/>
        </w:rPr>
        <w:t>o</w:t>
      </w:r>
      <w:r w:rsidRPr="00B45B97">
        <w:rPr>
          <w:rFonts w:asciiTheme="minorHAnsi" w:eastAsia="Calibri" w:hAnsiTheme="minorHAnsi" w:cstheme="minorHAnsi"/>
          <w:sz w:val="22"/>
          <w:szCs w:val="22"/>
        </w:rPr>
        <w:t xml:space="preserve">bjednateli </w:t>
      </w:r>
      <w:r w:rsidR="00D03D16">
        <w:rPr>
          <w:rFonts w:asciiTheme="minorHAnsi" w:eastAsia="Calibri" w:hAnsiTheme="minorHAnsi" w:cstheme="minorHAnsi"/>
          <w:sz w:val="22"/>
          <w:szCs w:val="22"/>
        </w:rPr>
        <w:t>a/</w:t>
      </w:r>
      <w:r w:rsidRPr="00B45B97">
        <w:rPr>
          <w:rFonts w:asciiTheme="minorHAnsi" w:eastAsia="Calibri" w:hAnsiTheme="minorHAnsi" w:cstheme="minorHAnsi"/>
          <w:sz w:val="22"/>
          <w:szCs w:val="22"/>
        </w:rPr>
        <w:t xml:space="preserve">nebo třetím osobám, která nebude kryta pojištěním sjednaným v pojistné smlouvě dle </w:t>
      </w:r>
      <w:r w:rsidR="00D03D16">
        <w:rPr>
          <w:rFonts w:asciiTheme="minorHAnsi" w:eastAsia="Calibri" w:hAnsiTheme="minorHAnsi" w:cstheme="minorHAnsi"/>
          <w:sz w:val="22"/>
          <w:szCs w:val="22"/>
        </w:rPr>
        <w:t>odst</w:t>
      </w:r>
      <w:r w:rsidRPr="00B45B97">
        <w:rPr>
          <w:rFonts w:asciiTheme="minorHAnsi" w:eastAsia="Calibri" w:hAnsiTheme="minorHAnsi" w:cstheme="minorHAnsi"/>
          <w:sz w:val="22"/>
          <w:szCs w:val="22"/>
        </w:rPr>
        <w:t xml:space="preserve">. </w:t>
      </w:r>
      <w:r w:rsidR="0084305C" w:rsidRPr="003A3F5F">
        <w:rPr>
          <w:rFonts w:asciiTheme="minorHAnsi" w:eastAsia="Calibri" w:hAnsiTheme="minorHAnsi" w:cstheme="minorHAnsi"/>
          <w:sz w:val="22"/>
          <w:szCs w:val="22"/>
        </w:rPr>
        <w:t>7.1.</w:t>
      </w:r>
      <w:r w:rsidRPr="003A3F5F">
        <w:rPr>
          <w:rFonts w:asciiTheme="minorHAnsi" w:eastAsia="Calibri" w:hAnsiTheme="minorHAnsi" w:cstheme="minorHAnsi"/>
          <w:sz w:val="22"/>
          <w:szCs w:val="22"/>
        </w:rPr>
        <w:t xml:space="preserve"> této smlouvy</w:t>
      </w:r>
      <w:r w:rsidRPr="00B45B97">
        <w:rPr>
          <w:rFonts w:asciiTheme="minorHAnsi" w:eastAsia="Calibri" w:hAnsiTheme="minorHAnsi" w:cstheme="minorHAnsi"/>
          <w:sz w:val="22"/>
          <w:szCs w:val="22"/>
        </w:rPr>
        <w:t>, bude Poskytovatel povinen t</w:t>
      </w:r>
      <w:r w:rsidR="00D03D16">
        <w:rPr>
          <w:rFonts w:asciiTheme="minorHAnsi" w:eastAsia="Calibri" w:hAnsiTheme="minorHAnsi" w:cstheme="minorHAnsi"/>
          <w:sz w:val="22"/>
          <w:szCs w:val="22"/>
        </w:rPr>
        <w:t>akovou</w:t>
      </w:r>
      <w:r w:rsidRPr="00B45B97">
        <w:rPr>
          <w:rFonts w:asciiTheme="minorHAnsi" w:eastAsia="Calibri" w:hAnsiTheme="minorHAnsi" w:cstheme="minorHAnsi"/>
          <w:sz w:val="22"/>
          <w:szCs w:val="22"/>
        </w:rPr>
        <w:t xml:space="preserve"> škod</w:t>
      </w:r>
      <w:r w:rsidR="00D03D16">
        <w:rPr>
          <w:rFonts w:asciiTheme="minorHAnsi" w:eastAsia="Calibri" w:hAnsiTheme="minorHAnsi" w:cstheme="minorHAnsi"/>
          <w:sz w:val="22"/>
          <w:szCs w:val="22"/>
        </w:rPr>
        <w:t>u</w:t>
      </w:r>
      <w:r w:rsidRPr="00B45B97">
        <w:rPr>
          <w:rFonts w:asciiTheme="minorHAnsi" w:eastAsia="Calibri" w:hAnsiTheme="minorHAnsi" w:cstheme="minorHAnsi"/>
          <w:sz w:val="22"/>
          <w:szCs w:val="22"/>
        </w:rPr>
        <w:t xml:space="preserve"> uhradit z</w:t>
      </w:r>
      <w:r w:rsidR="00273BA0">
        <w:rPr>
          <w:rFonts w:asciiTheme="minorHAnsi" w:eastAsia="Calibri" w:hAnsiTheme="minorHAnsi" w:cstheme="minorHAnsi"/>
          <w:sz w:val="22"/>
          <w:szCs w:val="22"/>
        </w:rPr>
        <w:t> </w:t>
      </w:r>
      <w:r w:rsidRPr="00B45B97">
        <w:rPr>
          <w:rFonts w:asciiTheme="minorHAnsi" w:eastAsia="Calibri" w:hAnsiTheme="minorHAnsi" w:cstheme="minorHAnsi"/>
          <w:sz w:val="22"/>
          <w:szCs w:val="22"/>
        </w:rPr>
        <w:t>vlastních prostředků.</w:t>
      </w:r>
    </w:p>
    <w:p w14:paraId="16219C44" w14:textId="29EAE706" w:rsidR="00A87EC2" w:rsidRPr="00F0563B" w:rsidRDefault="00A87EC2" w:rsidP="008F63D5">
      <w:pPr>
        <w:pStyle w:val="StylNadpis110b"/>
        <w:numPr>
          <w:ilvl w:val="0"/>
          <w:numId w:val="8"/>
        </w:numPr>
      </w:pPr>
      <w:bookmarkStart w:id="14" w:name="_Toc271761943"/>
      <w:r w:rsidRPr="00B45B97">
        <w:lastRenderedPageBreak/>
        <w:t>Osoby pověřené jednáním ve věcech smlouvy</w:t>
      </w:r>
      <w:bookmarkEnd w:id="14"/>
    </w:p>
    <w:p w14:paraId="6D56002C" w14:textId="7E9BBDBE" w:rsidR="00A87EC2" w:rsidRPr="0084305C" w:rsidRDefault="00A87EC2" w:rsidP="008F63D5">
      <w:pPr>
        <w:numPr>
          <w:ilvl w:val="1"/>
          <w:numId w:val="3"/>
        </w:numPr>
        <w:tabs>
          <w:tab w:val="clear" w:pos="705"/>
          <w:tab w:val="num" w:pos="567"/>
        </w:tabs>
        <w:spacing w:before="120" w:after="120" w:line="23" w:lineRule="atLeast"/>
        <w:ind w:left="567" w:hanging="567"/>
        <w:jc w:val="both"/>
        <w:rPr>
          <w:rFonts w:asciiTheme="minorHAnsi" w:hAnsiTheme="minorHAnsi" w:cstheme="minorHAnsi"/>
          <w:color w:val="000000"/>
          <w:sz w:val="22"/>
          <w:szCs w:val="22"/>
        </w:rPr>
      </w:pPr>
      <w:r w:rsidRPr="00B45B97">
        <w:rPr>
          <w:rFonts w:asciiTheme="minorHAnsi" w:hAnsiTheme="minorHAnsi" w:cstheme="minorHAnsi"/>
          <w:color w:val="000000"/>
          <w:sz w:val="22"/>
          <w:szCs w:val="22"/>
        </w:rPr>
        <w:t xml:space="preserve">Zajišťováním běžného styku s </w:t>
      </w:r>
      <w:r w:rsidR="00BE4C65">
        <w:rPr>
          <w:rFonts w:asciiTheme="minorHAnsi" w:hAnsiTheme="minorHAnsi" w:cstheme="minorHAnsi"/>
          <w:color w:val="000000"/>
          <w:sz w:val="22"/>
          <w:szCs w:val="22"/>
        </w:rPr>
        <w:t>objedna</w:t>
      </w:r>
      <w:r w:rsidRPr="00B45B97">
        <w:rPr>
          <w:rFonts w:asciiTheme="minorHAnsi" w:hAnsiTheme="minorHAnsi" w:cstheme="minorHAnsi"/>
          <w:color w:val="000000"/>
          <w:sz w:val="22"/>
          <w:szCs w:val="22"/>
        </w:rPr>
        <w:t xml:space="preserve">telem při realizaci této smlouvy je za </w:t>
      </w:r>
      <w:r w:rsidR="00BE4C65">
        <w:rPr>
          <w:rFonts w:asciiTheme="minorHAnsi" w:hAnsiTheme="minorHAnsi" w:cstheme="minorHAnsi"/>
          <w:color w:val="000000"/>
          <w:sz w:val="22"/>
          <w:szCs w:val="22"/>
        </w:rPr>
        <w:t>poskytova</w:t>
      </w:r>
      <w:r w:rsidRPr="00B45B97">
        <w:rPr>
          <w:rFonts w:asciiTheme="minorHAnsi" w:hAnsiTheme="minorHAnsi" w:cstheme="minorHAnsi"/>
          <w:color w:val="000000"/>
          <w:sz w:val="22"/>
          <w:szCs w:val="22"/>
        </w:rPr>
        <w:t>tele oprávněn:</w:t>
      </w:r>
    </w:p>
    <w:p w14:paraId="175191BF" w14:textId="16005812" w:rsidR="00A87EC2" w:rsidRPr="00B45B97" w:rsidRDefault="00A87EC2" w:rsidP="00B45B97">
      <w:pPr>
        <w:spacing w:before="120" w:after="120" w:line="23" w:lineRule="atLeast"/>
        <w:ind w:left="3119" w:hanging="2552"/>
        <w:jc w:val="both"/>
        <w:rPr>
          <w:rFonts w:asciiTheme="minorHAnsi" w:hAnsiTheme="minorHAnsi" w:cstheme="minorHAnsi"/>
          <w:sz w:val="22"/>
          <w:szCs w:val="22"/>
        </w:rPr>
      </w:pPr>
      <w:r w:rsidRPr="00B45B97">
        <w:rPr>
          <w:rFonts w:asciiTheme="minorHAnsi" w:hAnsiTheme="minorHAnsi" w:cstheme="minorHAnsi"/>
          <w:b/>
          <w:bCs/>
          <w:sz w:val="22"/>
          <w:szCs w:val="22"/>
        </w:rPr>
        <w:t>ve věcech smluvních</w:t>
      </w:r>
      <w:r w:rsidR="00A80F74">
        <w:rPr>
          <w:rFonts w:asciiTheme="minorHAnsi" w:hAnsiTheme="minorHAnsi" w:cstheme="minorHAnsi"/>
          <w:b/>
          <w:bCs/>
          <w:sz w:val="22"/>
          <w:szCs w:val="22"/>
        </w:rPr>
        <w:t>:</w:t>
      </w:r>
      <w:r w:rsidR="00A80F74">
        <w:rPr>
          <w:rFonts w:asciiTheme="minorHAnsi" w:hAnsiTheme="minorHAnsi" w:cstheme="minorHAnsi"/>
          <w:sz w:val="22"/>
          <w:szCs w:val="22"/>
        </w:rPr>
        <w:tab/>
      </w:r>
      <w:r w:rsidR="004407C5" w:rsidRPr="00DB7B3E">
        <w:rPr>
          <w:rFonts w:ascii="Calibri" w:eastAsia="Calibri" w:hAnsi="Calibri" w:cs="Calibri"/>
          <w:sz w:val="22"/>
          <w:szCs w:val="22"/>
          <w:highlight w:val="cyan"/>
          <w:lang w:eastAsia="en-US"/>
        </w:rPr>
        <w:t>[doplní dodavatel</w:t>
      </w:r>
      <w:r w:rsidR="00A80F74">
        <w:rPr>
          <w:rFonts w:ascii="Calibri" w:eastAsia="Calibri" w:hAnsi="Calibri" w:cs="Calibri"/>
          <w:sz w:val="22"/>
          <w:szCs w:val="22"/>
          <w:highlight w:val="cyan"/>
          <w:lang w:eastAsia="en-US"/>
        </w:rPr>
        <w:t xml:space="preserve"> – jméno</w:t>
      </w:r>
      <w:r w:rsidR="00BE4C65">
        <w:rPr>
          <w:rFonts w:ascii="Calibri" w:eastAsia="Calibri" w:hAnsi="Calibri" w:cs="Calibri"/>
          <w:sz w:val="22"/>
          <w:szCs w:val="22"/>
          <w:highlight w:val="cyan"/>
          <w:lang w:eastAsia="en-US"/>
        </w:rPr>
        <w:t xml:space="preserve"> a funkce/pracovní pozice</w:t>
      </w:r>
      <w:r w:rsidR="00A80F74">
        <w:rPr>
          <w:rFonts w:ascii="Calibri" w:eastAsia="Calibri" w:hAnsi="Calibri" w:cs="Calibri"/>
          <w:sz w:val="22"/>
          <w:szCs w:val="22"/>
          <w:highlight w:val="cyan"/>
          <w:lang w:eastAsia="en-US"/>
        </w:rPr>
        <w:t>, tel., e-mail</w:t>
      </w:r>
      <w:r w:rsidR="004407C5" w:rsidRPr="00DB7B3E">
        <w:rPr>
          <w:rFonts w:ascii="Calibri" w:eastAsia="Calibri" w:hAnsi="Calibri" w:cs="Calibri"/>
          <w:sz w:val="22"/>
          <w:szCs w:val="22"/>
          <w:highlight w:val="cyan"/>
          <w:lang w:eastAsia="en-US"/>
        </w:rPr>
        <w:t>]</w:t>
      </w:r>
      <w:r w:rsidR="004407C5">
        <w:rPr>
          <w:rFonts w:ascii="Calibri" w:eastAsia="Calibri" w:hAnsi="Calibri" w:cs="Calibri"/>
          <w:sz w:val="22"/>
          <w:szCs w:val="22"/>
          <w:lang w:eastAsia="en-US"/>
        </w:rPr>
        <w:t>;</w:t>
      </w:r>
    </w:p>
    <w:p w14:paraId="2F51064F" w14:textId="77777777" w:rsidR="00A87EC2" w:rsidRPr="00B45B97" w:rsidRDefault="00A87EC2" w:rsidP="00B45B97">
      <w:pPr>
        <w:spacing w:before="120" w:after="120" w:line="23" w:lineRule="atLeast"/>
        <w:jc w:val="both"/>
        <w:rPr>
          <w:rFonts w:asciiTheme="minorHAnsi" w:hAnsiTheme="minorHAnsi" w:cstheme="minorHAnsi"/>
          <w:color w:val="000000"/>
          <w:sz w:val="22"/>
          <w:szCs w:val="22"/>
        </w:rPr>
      </w:pPr>
    </w:p>
    <w:p w14:paraId="63E98CD7" w14:textId="2F5D368C" w:rsidR="004407C5" w:rsidRDefault="004407C5" w:rsidP="00A80F74">
      <w:pPr>
        <w:tabs>
          <w:tab w:val="left" w:pos="3119"/>
        </w:tabs>
        <w:spacing w:before="120" w:after="120" w:line="23" w:lineRule="atLeast"/>
        <w:ind w:firstLine="567"/>
        <w:jc w:val="both"/>
        <w:rPr>
          <w:rFonts w:ascii="Calibri" w:eastAsia="Calibri" w:hAnsi="Calibri" w:cs="Calibri"/>
          <w:sz w:val="22"/>
          <w:szCs w:val="22"/>
          <w:lang w:eastAsia="en-US"/>
        </w:rPr>
      </w:pPr>
      <w:r w:rsidRPr="00A80F74">
        <w:rPr>
          <w:rFonts w:asciiTheme="minorHAnsi" w:hAnsiTheme="minorHAnsi" w:cstheme="minorHAnsi"/>
          <w:b/>
          <w:bCs/>
          <w:sz w:val="22"/>
          <w:szCs w:val="22"/>
        </w:rPr>
        <w:t>ve věcech provozních</w:t>
      </w:r>
      <w:r w:rsidR="00A80F74">
        <w:rPr>
          <w:rFonts w:asciiTheme="minorHAnsi" w:hAnsiTheme="minorHAnsi" w:cstheme="minorHAnsi"/>
          <w:b/>
          <w:bCs/>
          <w:sz w:val="22"/>
          <w:szCs w:val="22"/>
        </w:rPr>
        <w:t>:</w:t>
      </w:r>
      <w:r w:rsidR="000F6186" w:rsidRPr="00A80F74">
        <w:rPr>
          <w:rFonts w:asciiTheme="minorHAnsi" w:hAnsiTheme="minorHAnsi" w:cstheme="minorHAnsi"/>
          <w:b/>
          <w:bCs/>
          <w:sz w:val="22"/>
          <w:szCs w:val="22"/>
        </w:rPr>
        <w:tab/>
      </w:r>
      <w:r w:rsidRPr="00A80F74">
        <w:rPr>
          <w:rFonts w:ascii="Calibri" w:eastAsia="Calibri" w:hAnsi="Calibri" w:cs="Calibri"/>
          <w:sz w:val="22"/>
          <w:szCs w:val="22"/>
          <w:highlight w:val="cyan"/>
          <w:lang w:eastAsia="en-US"/>
        </w:rPr>
        <w:t>[doplní dodavatel</w:t>
      </w:r>
      <w:r w:rsidR="00A80F74">
        <w:rPr>
          <w:rFonts w:ascii="Calibri" w:eastAsia="Calibri" w:hAnsi="Calibri" w:cs="Calibri"/>
          <w:sz w:val="22"/>
          <w:szCs w:val="22"/>
          <w:highlight w:val="cyan"/>
          <w:lang w:eastAsia="en-US"/>
        </w:rPr>
        <w:t xml:space="preserve"> – jméno</w:t>
      </w:r>
      <w:r w:rsidR="00BE4C65">
        <w:rPr>
          <w:rFonts w:ascii="Calibri" w:eastAsia="Calibri" w:hAnsi="Calibri" w:cs="Calibri"/>
          <w:sz w:val="22"/>
          <w:szCs w:val="22"/>
          <w:highlight w:val="cyan"/>
          <w:lang w:eastAsia="en-US"/>
        </w:rPr>
        <w:t xml:space="preserve"> a funkce/pracovní pozice</w:t>
      </w:r>
      <w:r w:rsidR="00A80F74">
        <w:rPr>
          <w:rFonts w:ascii="Calibri" w:eastAsia="Calibri" w:hAnsi="Calibri" w:cs="Calibri"/>
          <w:sz w:val="22"/>
          <w:szCs w:val="22"/>
          <w:highlight w:val="cyan"/>
          <w:lang w:eastAsia="en-US"/>
        </w:rPr>
        <w:t>, tel., e-mail</w:t>
      </w:r>
      <w:r w:rsidRPr="00A80F74">
        <w:rPr>
          <w:rFonts w:ascii="Calibri" w:eastAsia="Calibri" w:hAnsi="Calibri" w:cs="Calibri"/>
          <w:sz w:val="22"/>
          <w:szCs w:val="22"/>
          <w:highlight w:val="cyan"/>
          <w:lang w:eastAsia="en-US"/>
        </w:rPr>
        <w:t>]</w:t>
      </w:r>
      <w:r w:rsidRPr="00A80F74">
        <w:rPr>
          <w:rFonts w:ascii="Calibri" w:eastAsia="Calibri" w:hAnsi="Calibri" w:cs="Calibri"/>
          <w:sz w:val="22"/>
          <w:szCs w:val="22"/>
          <w:lang w:eastAsia="en-US"/>
        </w:rPr>
        <w:t>;</w:t>
      </w:r>
    </w:p>
    <w:p w14:paraId="5C8E23BC" w14:textId="77777777" w:rsidR="00692330" w:rsidRDefault="00692330" w:rsidP="00A80F74">
      <w:pPr>
        <w:tabs>
          <w:tab w:val="left" w:pos="3119"/>
        </w:tabs>
        <w:spacing w:before="120" w:after="120" w:line="23" w:lineRule="atLeast"/>
        <w:ind w:firstLine="567"/>
        <w:jc w:val="both"/>
        <w:rPr>
          <w:rFonts w:ascii="Calibri" w:eastAsia="Calibri" w:hAnsi="Calibri" w:cs="Calibri"/>
          <w:sz w:val="22"/>
          <w:szCs w:val="22"/>
          <w:lang w:eastAsia="en-US"/>
        </w:rPr>
      </w:pPr>
    </w:p>
    <w:p w14:paraId="1F870D3F" w14:textId="2E1B51A1" w:rsidR="00692330" w:rsidRPr="00692330" w:rsidRDefault="00692330" w:rsidP="00A80F74">
      <w:pPr>
        <w:tabs>
          <w:tab w:val="left" w:pos="3119"/>
        </w:tabs>
        <w:spacing w:before="120" w:after="120" w:line="23" w:lineRule="atLeast"/>
        <w:ind w:firstLine="567"/>
        <w:jc w:val="both"/>
        <w:rPr>
          <w:rFonts w:asciiTheme="minorHAnsi" w:hAnsiTheme="minorHAnsi" w:cstheme="minorHAnsi"/>
          <w:b/>
          <w:bCs/>
          <w:sz w:val="22"/>
          <w:szCs w:val="22"/>
        </w:rPr>
      </w:pPr>
      <w:r>
        <w:rPr>
          <w:rFonts w:ascii="Calibri" w:eastAsia="Calibri" w:hAnsi="Calibri" w:cs="Calibri"/>
          <w:b/>
          <w:bCs/>
          <w:sz w:val="22"/>
          <w:szCs w:val="22"/>
          <w:lang w:eastAsia="en-US"/>
        </w:rPr>
        <w:t xml:space="preserve">vedoucí realizačního týmu: </w:t>
      </w:r>
      <w:r>
        <w:rPr>
          <w:rFonts w:ascii="Calibri" w:eastAsia="Calibri" w:hAnsi="Calibri" w:cs="Calibri"/>
          <w:b/>
          <w:bCs/>
          <w:sz w:val="22"/>
          <w:szCs w:val="22"/>
          <w:lang w:eastAsia="en-US"/>
        </w:rPr>
        <w:tab/>
      </w:r>
      <w:r w:rsidRPr="00A80F74">
        <w:rPr>
          <w:rFonts w:ascii="Calibri" w:eastAsia="Calibri" w:hAnsi="Calibri" w:cs="Calibri"/>
          <w:sz w:val="22"/>
          <w:szCs w:val="22"/>
          <w:highlight w:val="cyan"/>
          <w:lang w:eastAsia="en-US"/>
        </w:rPr>
        <w:t>[doplní dodavatel</w:t>
      </w:r>
      <w:r>
        <w:rPr>
          <w:rFonts w:ascii="Calibri" w:eastAsia="Calibri" w:hAnsi="Calibri" w:cs="Calibri"/>
          <w:sz w:val="22"/>
          <w:szCs w:val="22"/>
          <w:highlight w:val="cyan"/>
          <w:lang w:eastAsia="en-US"/>
        </w:rPr>
        <w:t xml:space="preserve"> – jméno, tel., e-mail</w:t>
      </w:r>
      <w:r w:rsidRPr="00A80F74">
        <w:rPr>
          <w:rFonts w:ascii="Calibri" w:eastAsia="Calibri" w:hAnsi="Calibri" w:cs="Calibri"/>
          <w:sz w:val="22"/>
          <w:szCs w:val="22"/>
          <w:highlight w:val="cyan"/>
          <w:lang w:eastAsia="en-US"/>
        </w:rPr>
        <w:t>]</w:t>
      </w:r>
    </w:p>
    <w:p w14:paraId="7ECF9A8D" w14:textId="04B0D67B" w:rsidR="00A87EC2" w:rsidRPr="00B45B97" w:rsidRDefault="00A87EC2" w:rsidP="008F63D5">
      <w:pPr>
        <w:numPr>
          <w:ilvl w:val="1"/>
          <w:numId w:val="3"/>
        </w:numPr>
        <w:tabs>
          <w:tab w:val="clear" w:pos="705"/>
          <w:tab w:val="num" w:pos="567"/>
        </w:tabs>
        <w:spacing w:before="120" w:after="120" w:line="23" w:lineRule="atLeast"/>
        <w:ind w:left="567" w:hanging="567"/>
        <w:jc w:val="both"/>
        <w:rPr>
          <w:rFonts w:asciiTheme="minorHAnsi" w:hAnsiTheme="minorHAnsi" w:cstheme="minorHAnsi"/>
          <w:color w:val="000000"/>
          <w:sz w:val="22"/>
          <w:szCs w:val="22"/>
        </w:rPr>
      </w:pPr>
      <w:bookmarkStart w:id="15" w:name="_Ref207375674"/>
      <w:r w:rsidRPr="00B45B97">
        <w:rPr>
          <w:rFonts w:asciiTheme="minorHAnsi" w:hAnsiTheme="minorHAnsi" w:cstheme="minorHAnsi"/>
          <w:color w:val="000000"/>
          <w:sz w:val="22"/>
          <w:szCs w:val="22"/>
        </w:rPr>
        <w:t>Zajišťováním běžného styku s </w:t>
      </w:r>
      <w:r w:rsidR="00BE4C65">
        <w:rPr>
          <w:rFonts w:asciiTheme="minorHAnsi" w:hAnsiTheme="minorHAnsi" w:cstheme="minorHAnsi"/>
          <w:color w:val="000000"/>
          <w:sz w:val="22"/>
          <w:szCs w:val="22"/>
        </w:rPr>
        <w:t>poskytova</w:t>
      </w:r>
      <w:r w:rsidRPr="00B45B97">
        <w:rPr>
          <w:rFonts w:asciiTheme="minorHAnsi" w:hAnsiTheme="minorHAnsi" w:cstheme="minorHAnsi"/>
          <w:color w:val="000000"/>
          <w:sz w:val="22"/>
          <w:szCs w:val="22"/>
        </w:rPr>
        <w:t xml:space="preserve">telem při realizaci této smlouvy je za </w:t>
      </w:r>
      <w:r w:rsidR="00BE4C65">
        <w:rPr>
          <w:rFonts w:asciiTheme="minorHAnsi" w:hAnsiTheme="minorHAnsi" w:cstheme="minorHAnsi"/>
          <w:color w:val="000000"/>
          <w:sz w:val="22"/>
          <w:szCs w:val="22"/>
        </w:rPr>
        <w:t>objedn</w:t>
      </w:r>
      <w:r w:rsidRPr="00B45B97">
        <w:rPr>
          <w:rFonts w:asciiTheme="minorHAnsi" w:hAnsiTheme="minorHAnsi" w:cstheme="minorHAnsi"/>
          <w:color w:val="000000"/>
          <w:sz w:val="22"/>
          <w:szCs w:val="22"/>
        </w:rPr>
        <w:t>atele</w:t>
      </w:r>
      <w:r w:rsidR="008B7AC5" w:rsidRPr="00B45B97">
        <w:rPr>
          <w:rFonts w:asciiTheme="minorHAnsi" w:hAnsiTheme="minorHAnsi" w:cstheme="minorHAnsi"/>
          <w:color w:val="000000"/>
          <w:sz w:val="22"/>
          <w:szCs w:val="22"/>
        </w:rPr>
        <w:t xml:space="preserve"> </w:t>
      </w:r>
      <w:r w:rsidRPr="00B45B97">
        <w:rPr>
          <w:rFonts w:asciiTheme="minorHAnsi" w:hAnsiTheme="minorHAnsi" w:cstheme="minorHAnsi"/>
          <w:color w:val="000000"/>
          <w:sz w:val="22"/>
          <w:szCs w:val="22"/>
        </w:rPr>
        <w:t>oprávněn</w:t>
      </w:r>
      <w:r w:rsidR="00BE4C65">
        <w:rPr>
          <w:rFonts w:asciiTheme="minorHAnsi" w:hAnsiTheme="minorHAnsi" w:cstheme="minorHAnsi"/>
          <w:color w:val="000000"/>
          <w:sz w:val="22"/>
          <w:szCs w:val="22"/>
        </w:rPr>
        <w:t>:</w:t>
      </w:r>
      <w:bookmarkEnd w:id="15"/>
    </w:p>
    <w:p w14:paraId="7D69221C" w14:textId="48A52E33" w:rsidR="00A87EC2" w:rsidRPr="00B45B97" w:rsidRDefault="00A87EC2" w:rsidP="00B45B97">
      <w:pPr>
        <w:spacing w:before="120" w:after="120" w:line="23" w:lineRule="atLeast"/>
        <w:ind w:left="3119" w:hanging="2552"/>
        <w:jc w:val="both"/>
        <w:rPr>
          <w:rFonts w:asciiTheme="minorHAnsi" w:hAnsiTheme="minorHAnsi" w:cstheme="minorHAnsi"/>
          <w:sz w:val="22"/>
          <w:szCs w:val="22"/>
        </w:rPr>
      </w:pPr>
      <w:r w:rsidRPr="00B45B97">
        <w:rPr>
          <w:rFonts w:asciiTheme="minorHAnsi" w:hAnsiTheme="minorHAnsi" w:cstheme="minorHAnsi"/>
          <w:b/>
          <w:bCs/>
          <w:sz w:val="22"/>
          <w:szCs w:val="22"/>
        </w:rPr>
        <w:t>ve věcech smluvních</w:t>
      </w:r>
      <w:r w:rsidR="00BE4C65">
        <w:rPr>
          <w:rFonts w:asciiTheme="minorHAnsi" w:hAnsiTheme="minorHAnsi" w:cstheme="minorHAnsi"/>
          <w:b/>
          <w:bCs/>
          <w:sz w:val="22"/>
          <w:szCs w:val="22"/>
        </w:rPr>
        <w:t>:</w:t>
      </w:r>
      <w:r w:rsidR="007B4E50" w:rsidRPr="00B45B97">
        <w:rPr>
          <w:rFonts w:asciiTheme="minorHAnsi" w:hAnsiTheme="minorHAnsi" w:cstheme="minorHAnsi"/>
          <w:b/>
          <w:bCs/>
          <w:sz w:val="22"/>
          <w:szCs w:val="22"/>
        </w:rPr>
        <w:tab/>
      </w:r>
      <w:r w:rsidR="00C350F6">
        <w:rPr>
          <w:rFonts w:asciiTheme="minorHAnsi" w:hAnsiTheme="minorHAnsi" w:cstheme="minorHAnsi"/>
          <w:color w:val="000000"/>
          <w:sz w:val="22"/>
          <w:szCs w:val="22"/>
        </w:rPr>
        <w:t xml:space="preserve">Mgr. Bc. Martina Trochová, tajemnice, vedoucí odboru kanceláře </w:t>
      </w:r>
      <w:proofErr w:type="gramStart"/>
      <w:r w:rsidR="00C350F6">
        <w:rPr>
          <w:rFonts w:asciiTheme="minorHAnsi" w:hAnsiTheme="minorHAnsi" w:cstheme="minorHAnsi"/>
          <w:color w:val="000000"/>
          <w:sz w:val="22"/>
          <w:szCs w:val="22"/>
        </w:rPr>
        <w:t xml:space="preserve">úřadu - </w:t>
      </w:r>
      <w:r w:rsidR="00C350F6" w:rsidRPr="008D4AA5">
        <w:rPr>
          <w:rFonts w:asciiTheme="minorHAnsi" w:hAnsiTheme="minorHAnsi" w:cstheme="minorHAnsi"/>
          <w:sz w:val="22"/>
          <w:szCs w:val="22"/>
        </w:rPr>
        <w:t>Úřad</w:t>
      </w:r>
      <w:proofErr w:type="gramEnd"/>
      <w:r w:rsidR="00C350F6" w:rsidRPr="008D4AA5">
        <w:rPr>
          <w:rFonts w:asciiTheme="minorHAnsi" w:hAnsiTheme="minorHAnsi" w:cstheme="minorHAnsi"/>
          <w:sz w:val="22"/>
          <w:szCs w:val="22"/>
        </w:rPr>
        <w:t xml:space="preserve"> městské části Praha 3, tel.:  +420 222 116 </w:t>
      </w:r>
      <w:r w:rsidR="00C350F6">
        <w:rPr>
          <w:rFonts w:asciiTheme="minorHAnsi" w:hAnsiTheme="minorHAnsi" w:cstheme="minorHAnsi"/>
          <w:sz w:val="22"/>
          <w:szCs w:val="22"/>
        </w:rPr>
        <w:t>275</w:t>
      </w:r>
      <w:r w:rsidR="00C350F6" w:rsidRPr="008D4AA5">
        <w:rPr>
          <w:rFonts w:asciiTheme="minorHAnsi" w:hAnsiTheme="minorHAnsi" w:cstheme="minorHAnsi"/>
          <w:sz w:val="22"/>
          <w:szCs w:val="22"/>
        </w:rPr>
        <w:t xml:space="preserve">, e-mail: </w:t>
      </w:r>
      <w:r w:rsidR="00C350F6">
        <w:rPr>
          <w:rFonts w:asciiTheme="minorHAnsi" w:hAnsiTheme="minorHAnsi" w:cstheme="minorHAnsi"/>
          <w:sz w:val="22"/>
          <w:szCs w:val="22"/>
        </w:rPr>
        <w:t>trochova.martina</w:t>
      </w:r>
      <w:r w:rsidR="00C350F6" w:rsidRPr="008D4AA5">
        <w:rPr>
          <w:rFonts w:asciiTheme="minorHAnsi" w:hAnsiTheme="minorHAnsi" w:cstheme="minorHAnsi"/>
          <w:sz w:val="22"/>
          <w:szCs w:val="22"/>
        </w:rPr>
        <w:t>@praha3.cz</w:t>
      </w:r>
    </w:p>
    <w:p w14:paraId="454E74FF" w14:textId="77777777" w:rsidR="00A87EC2" w:rsidRPr="00B45B97" w:rsidRDefault="00A87EC2" w:rsidP="00B45B97">
      <w:pPr>
        <w:spacing w:before="120" w:after="120" w:line="23" w:lineRule="atLeast"/>
        <w:jc w:val="both"/>
        <w:rPr>
          <w:rFonts w:asciiTheme="minorHAnsi" w:hAnsiTheme="minorHAnsi" w:cstheme="minorHAnsi"/>
          <w:b/>
          <w:bCs/>
          <w:sz w:val="22"/>
          <w:szCs w:val="22"/>
        </w:rPr>
      </w:pPr>
    </w:p>
    <w:p w14:paraId="6DEB38F8" w14:textId="5661022B" w:rsidR="00A87EC2" w:rsidRPr="00B45B97" w:rsidRDefault="00A87EC2" w:rsidP="00B45B97">
      <w:pPr>
        <w:spacing w:before="120" w:after="120" w:line="23" w:lineRule="atLeast"/>
        <w:ind w:left="3119" w:hanging="2552"/>
        <w:jc w:val="both"/>
        <w:rPr>
          <w:rFonts w:asciiTheme="minorHAnsi" w:hAnsiTheme="minorHAnsi" w:cstheme="minorHAnsi"/>
          <w:sz w:val="22"/>
          <w:szCs w:val="22"/>
        </w:rPr>
      </w:pPr>
      <w:r w:rsidRPr="00B45B97">
        <w:rPr>
          <w:rFonts w:asciiTheme="minorHAnsi" w:hAnsiTheme="minorHAnsi" w:cstheme="minorHAnsi"/>
          <w:b/>
          <w:bCs/>
          <w:sz w:val="22"/>
          <w:szCs w:val="22"/>
        </w:rPr>
        <w:t>ve věcech provozních</w:t>
      </w:r>
      <w:r w:rsidR="00BE4C65" w:rsidRPr="008D4AA5">
        <w:rPr>
          <w:rFonts w:asciiTheme="minorHAnsi" w:hAnsiTheme="minorHAnsi" w:cstheme="minorHAnsi"/>
          <w:b/>
          <w:bCs/>
          <w:sz w:val="22"/>
          <w:szCs w:val="22"/>
        </w:rPr>
        <w:t>:</w:t>
      </w:r>
      <w:r w:rsidRPr="008D4AA5">
        <w:rPr>
          <w:rFonts w:asciiTheme="minorHAnsi" w:hAnsiTheme="minorHAnsi" w:cstheme="minorHAnsi"/>
          <w:b/>
          <w:bCs/>
          <w:sz w:val="22"/>
          <w:szCs w:val="22"/>
        </w:rPr>
        <w:t xml:space="preserve"> </w:t>
      </w:r>
      <w:r w:rsidRPr="008D4AA5">
        <w:rPr>
          <w:rFonts w:asciiTheme="minorHAnsi" w:hAnsiTheme="minorHAnsi" w:cstheme="minorHAnsi"/>
          <w:b/>
          <w:bCs/>
          <w:sz w:val="22"/>
          <w:szCs w:val="22"/>
        </w:rPr>
        <w:tab/>
      </w:r>
      <w:r w:rsidR="00AA15DE" w:rsidRPr="008D4AA5">
        <w:rPr>
          <w:rFonts w:asciiTheme="minorHAnsi" w:hAnsiTheme="minorHAnsi" w:cstheme="minorHAnsi"/>
          <w:sz w:val="22"/>
          <w:szCs w:val="22"/>
        </w:rPr>
        <w:t xml:space="preserve">Mgr. </w:t>
      </w:r>
      <w:r w:rsidR="002A024D" w:rsidRPr="008D4AA5">
        <w:rPr>
          <w:rFonts w:asciiTheme="minorHAnsi" w:hAnsiTheme="minorHAnsi" w:cstheme="minorHAnsi"/>
          <w:sz w:val="22"/>
          <w:szCs w:val="22"/>
        </w:rPr>
        <w:t>Jakub Zrzavý,</w:t>
      </w:r>
      <w:r w:rsidR="00AA15DE" w:rsidRPr="008D4AA5">
        <w:rPr>
          <w:rFonts w:asciiTheme="minorHAnsi" w:hAnsiTheme="minorHAnsi" w:cstheme="minorHAnsi"/>
          <w:sz w:val="22"/>
          <w:szCs w:val="22"/>
        </w:rPr>
        <w:t xml:space="preserve"> vedoucí oddělení</w:t>
      </w:r>
      <w:r w:rsidR="00C53019" w:rsidRPr="008D4AA5">
        <w:rPr>
          <w:rFonts w:asciiTheme="minorHAnsi" w:hAnsiTheme="minorHAnsi" w:cstheme="minorHAnsi"/>
          <w:sz w:val="22"/>
          <w:szCs w:val="22"/>
        </w:rPr>
        <w:t xml:space="preserve"> správy úřadu – Úřad městské části Praha 3, tel.:</w:t>
      </w:r>
      <w:r w:rsidR="00AA15DE" w:rsidRPr="008D4AA5">
        <w:rPr>
          <w:rFonts w:asciiTheme="minorHAnsi" w:hAnsiTheme="minorHAnsi" w:cstheme="minorHAnsi"/>
          <w:sz w:val="22"/>
          <w:szCs w:val="22"/>
        </w:rPr>
        <w:t xml:space="preserve"> </w:t>
      </w:r>
      <w:r w:rsidR="002A024D" w:rsidRPr="008D4AA5">
        <w:rPr>
          <w:rFonts w:asciiTheme="minorHAnsi" w:hAnsiTheme="minorHAnsi" w:cstheme="minorHAnsi"/>
          <w:sz w:val="22"/>
          <w:szCs w:val="22"/>
        </w:rPr>
        <w:t xml:space="preserve"> </w:t>
      </w:r>
      <w:r w:rsidR="00C53019" w:rsidRPr="008D4AA5">
        <w:rPr>
          <w:rFonts w:asciiTheme="minorHAnsi" w:hAnsiTheme="minorHAnsi" w:cstheme="minorHAnsi"/>
          <w:sz w:val="22"/>
          <w:szCs w:val="22"/>
        </w:rPr>
        <w:t xml:space="preserve">+420 </w:t>
      </w:r>
      <w:r w:rsidR="002A024D" w:rsidRPr="008D4AA5">
        <w:rPr>
          <w:rFonts w:asciiTheme="minorHAnsi" w:hAnsiTheme="minorHAnsi" w:cstheme="minorHAnsi"/>
          <w:sz w:val="22"/>
          <w:szCs w:val="22"/>
        </w:rPr>
        <w:t xml:space="preserve">222 116 285, </w:t>
      </w:r>
      <w:r w:rsidR="00C53019" w:rsidRPr="008D4AA5">
        <w:rPr>
          <w:rFonts w:asciiTheme="minorHAnsi" w:hAnsiTheme="minorHAnsi" w:cstheme="minorHAnsi"/>
          <w:sz w:val="22"/>
          <w:szCs w:val="22"/>
        </w:rPr>
        <w:t xml:space="preserve">e-mail: </w:t>
      </w:r>
      <w:r w:rsidR="002A024D" w:rsidRPr="008D4AA5">
        <w:rPr>
          <w:rFonts w:asciiTheme="minorHAnsi" w:hAnsiTheme="minorHAnsi" w:cstheme="minorHAnsi"/>
          <w:sz w:val="22"/>
          <w:szCs w:val="22"/>
        </w:rPr>
        <w:t>zrzavy.jakub@praha3.cz</w:t>
      </w:r>
      <w:r w:rsidR="0084305C" w:rsidRPr="008D4AA5">
        <w:rPr>
          <w:rFonts w:asciiTheme="minorHAnsi" w:hAnsiTheme="minorHAnsi" w:cstheme="minorHAnsi"/>
          <w:sz w:val="22"/>
          <w:szCs w:val="22"/>
        </w:rPr>
        <w:t>.</w:t>
      </w:r>
    </w:p>
    <w:p w14:paraId="25F96A18" w14:textId="47A54880" w:rsidR="00A87EC2" w:rsidRPr="00F0563B" w:rsidRDefault="007B4E50" w:rsidP="002842F1">
      <w:pPr>
        <w:pStyle w:val="StylNadpis110b"/>
      </w:pPr>
      <w:bookmarkStart w:id="16" w:name="_Toc271761944"/>
      <w:r w:rsidRPr="00B45B97">
        <w:t>Ukončení smlouvy</w:t>
      </w:r>
      <w:bookmarkEnd w:id="16"/>
    </w:p>
    <w:p w14:paraId="42F3A43C" w14:textId="18D06674" w:rsidR="0057744A" w:rsidRPr="0057744A"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color w:val="000000"/>
        </w:rPr>
        <w:t xml:space="preserve">Tuto smlouvu může </w:t>
      </w:r>
      <w:r w:rsidR="008917DB">
        <w:rPr>
          <w:rFonts w:asciiTheme="minorHAnsi" w:hAnsiTheme="minorHAnsi" w:cstheme="minorHAnsi"/>
          <w:color w:val="000000"/>
        </w:rPr>
        <w:t xml:space="preserve">objednatel </w:t>
      </w:r>
      <w:r w:rsidRPr="00B45B97">
        <w:rPr>
          <w:rFonts w:asciiTheme="minorHAnsi" w:hAnsiTheme="minorHAnsi" w:cstheme="minorHAnsi"/>
          <w:color w:val="000000"/>
        </w:rPr>
        <w:t xml:space="preserve">vypovědět bez udání výpovědního důvodu. Výpovědní lhůta činí </w:t>
      </w:r>
      <w:r w:rsidR="00DD487C">
        <w:rPr>
          <w:rFonts w:asciiTheme="minorHAnsi" w:hAnsiTheme="minorHAnsi" w:cstheme="minorHAnsi"/>
          <w:color w:val="000000"/>
        </w:rPr>
        <w:t>v případě podání výpovědi</w:t>
      </w:r>
      <w:r w:rsidR="00C34BF0">
        <w:rPr>
          <w:rFonts w:asciiTheme="minorHAnsi" w:hAnsiTheme="minorHAnsi" w:cstheme="minorHAnsi"/>
          <w:color w:val="000000"/>
        </w:rPr>
        <w:t xml:space="preserve"> objednatelem</w:t>
      </w:r>
      <w:r w:rsidR="00DD487C">
        <w:rPr>
          <w:rFonts w:asciiTheme="minorHAnsi" w:hAnsiTheme="minorHAnsi" w:cstheme="minorHAnsi"/>
          <w:color w:val="000000"/>
        </w:rPr>
        <w:t xml:space="preserve"> 3 (slovy: tři) měsíce</w:t>
      </w:r>
      <w:r w:rsidR="00F1513C">
        <w:rPr>
          <w:rFonts w:asciiTheme="minorHAnsi" w:hAnsiTheme="minorHAnsi" w:cstheme="minorHAnsi"/>
          <w:color w:val="000000"/>
        </w:rPr>
        <w:t>.</w:t>
      </w:r>
      <w:r w:rsidR="00301146">
        <w:rPr>
          <w:rFonts w:asciiTheme="minorHAnsi" w:hAnsiTheme="minorHAnsi" w:cstheme="minorHAnsi"/>
          <w:color w:val="000000"/>
        </w:rPr>
        <w:t xml:space="preserve"> </w:t>
      </w:r>
      <w:r w:rsidR="00F1513C" w:rsidRPr="00F1513C">
        <w:rPr>
          <w:rFonts w:asciiTheme="minorHAnsi" w:hAnsiTheme="minorHAnsi" w:cstheme="minorHAnsi"/>
          <w:color w:val="000000"/>
        </w:rPr>
        <w:t xml:space="preserve">Výpovědní lhůta počíná běžet prvým dnem následujícího kalendářního měsíce po měsíci, ve kterém došlo k doručení této písemné výpovědi </w:t>
      </w:r>
      <w:r w:rsidR="00364374">
        <w:rPr>
          <w:rFonts w:asciiTheme="minorHAnsi" w:hAnsiTheme="minorHAnsi" w:cstheme="minorHAnsi"/>
          <w:color w:val="000000"/>
        </w:rPr>
        <w:t>poskytovateli</w:t>
      </w:r>
      <w:r w:rsidRPr="00B45B97">
        <w:rPr>
          <w:rFonts w:asciiTheme="minorHAnsi" w:hAnsiTheme="minorHAnsi" w:cstheme="minorHAnsi"/>
          <w:color w:val="000000"/>
        </w:rPr>
        <w:t xml:space="preserve">. </w:t>
      </w:r>
    </w:p>
    <w:p w14:paraId="32400C12" w14:textId="55830F20" w:rsidR="003F290A" w:rsidRPr="00D570C6" w:rsidRDefault="003F290A"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D570C6">
        <w:rPr>
          <w:rFonts w:asciiTheme="minorHAnsi" w:hAnsiTheme="minorHAnsi" w:cstheme="minorHAnsi"/>
          <w:color w:val="000000"/>
        </w:rPr>
        <w:t>Tuto smlouvu může poskytovatel vypovědět bez udání výpovědního důvodu</w:t>
      </w:r>
      <w:r w:rsidR="000C0D35" w:rsidRPr="00D570C6">
        <w:rPr>
          <w:rFonts w:asciiTheme="minorHAnsi" w:hAnsiTheme="minorHAnsi" w:cstheme="minorHAnsi"/>
          <w:color w:val="000000"/>
        </w:rPr>
        <w:t xml:space="preserve">, avšak pouze za podmínky, že </w:t>
      </w:r>
      <w:r w:rsidR="00057B1A" w:rsidRPr="00D570C6">
        <w:rPr>
          <w:rFonts w:asciiTheme="minorHAnsi" w:hAnsiTheme="minorHAnsi" w:cstheme="minorHAnsi"/>
          <w:color w:val="000000"/>
        </w:rPr>
        <w:t>zaplatí o</w:t>
      </w:r>
      <w:r w:rsidR="000C0D35" w:rsidRPr="00D570C6">
        <w:rPr>
          <w:rFonts w:asciiTheme="minorHAnsi" w:hAnsiTheme="minorHAnsi" w:cstheme="minorHAnsi"/>
          <w:color w:val="000000"/>
        </w:rPr>
        <w:t xml:space="preserve">bjednateli </w:t>
      </w:r>
      <w:r w:rsidR="00153EAF" w:rsidRPr="00D570C6">
        <w:rPr>
          <w:rFonts w:asciiTheme="minorHAnsi" w:hAnsiTheme="minorHAnsi" w:cstheme="minorHAnsi"/>
          <w:color w:val="000000"/>
        </w:rPr>
        <w:t>částku</w:t>
      </w:r>
      <w:r w:rsidR="000C0D35" w:rsidRPr="00D570C6">
        <w:rPr>
          <w:rFonts w:asciiTheme="minorHAnsi" w:hAnsiTheme="minorHAnsi" w:cstheme="minorHAnsi"/>
          <w:color w:val="000000"/>
        </w:rPr>
        <w:t xml:space="preserve"> ve výši 100.000 Kč</w:t>
      </w:r>
      <w:r w:rsidR="00427424" w:rsidRPr="00D570C6">
        <w:rPr>
          <w:rFonts w:asciiTheme="minorHAnsi" w:hAnsiTheme="minorHAnsi" w:cstheme="minorHAnsi"/>
          <w:color w:val="000000"/>
        </w:rPr>
        <w:t xml:space="preserve"> (dále jen „odstupné“)</w:t>
      </w:r>
      <w:r w:rsidR="00057B1A" w:rsidRPr="00D570C6">
        <w:rPr>
          <w:rFonts w:asciiTheme="minorHAnsi" w:hAnsiTheme="minorHAnsi" w:cstheme="minorHAnsi"/>
          <w:color w:val="000000"/>
        </w:rPr>
        <w:t xml:space="preserve">. </w:t>
      </w:r>
      <w:r w:rsidR="000C0D35" w:rsidRPr="00D570C6">
        <w:rPr>
          <w:rFonts w:asciiTheme="minorHAnsi" w:hAnsiTheme="minorHAnsi" w:cstheme="minorHAnsi"/>
          <w:color w:val="000000"/>
        </w:rPr>
        <w:t xml:space="preserve">Nebude-li </w:t>
      </w:r>
      <w:r w:rsidR="00427424" w:rsidRPr="00D570C6">
        <w:rPr>
          <w:rFonts w:asciiTheme="minorHAnsi" w:hAnsiTheme="minorHAnsi" w:cstheme="minorHAnsi"/>
          <w:color w:val="000000"/>
        </w:rPr>
        <w:t>odstupné</w:t>
      </w:r>
      <w:r w:rsidR="000C0D35" w:rsidRPr="00D570C6">
        <w:rPr>
          <w:rFonts w:asciiTheme="minorHAnsi" w:hAnsiTheme="minorHAnsi" w:cstheme="minorHAnsi"/>
          <w:color w:val="000000"/>
        </w:rPr>
        <w:t xml:space="preserve"> uhrazen</w:t>
      </w:r>
      <w:r w:rsidR="00427424" w:rsidRPr="00D570C6">
        <w:rPr>
          <w:rFonts w:asciiTheme="minorHAnsi" w:hAnsiTheme="minorHAnsi" w:cstheme="minorHAnsi"/>
          <w:color w:val="000000"/>
        </w:rPr>
        <w:t>o</w:t>
      </w:r>
      <w:r w:rsidR="000C0D35" w:rsidRPr="00D570C6">
        <w:rPr>
          <w:rFonts w:asciiTheme="minorHAnsi" w:hAnsiTheme="minorHAnsi" w:cstheme="minorHAnsi"/>
          <w:color w:val="000000"/>
        </w:rPr>
        <w:t xml:space="preserve"> nejpozději ke dni doručení výpovědi </w:t>
      </w:r>
      <w:r w:rsidR="00900971" w:rsidRPr="00D570C6">
        <w:rPr>
          <w:rFonts w:asciiTheme="minorHAnsi" w:hAnsiTheme="minorHAnsi" w:cstheme="minorHAnsi"/>
          <w:color w:val="000000"/>
        </w:rPr>
        <w:t>o</w:t>
      </w:r>
      <w:r w:rsidR="000C0D35" w:rsidRPr="00D570C6">
        <w:rPr>
          <w:rFonts w:asciiTheme="minorHAnsi" w:hAnsiTheme="minorHAnsi" w:cstheme="minorHAnsi"/>
          <w:color w:val="000000"/>
        </w:rPr>
        <w:t xml:space="preserve">bjednateli, </w:t>
      </w:r>
      <w:r w:rsidR="00900971" w:rsidRPr="00D570C6">
        <w:rPr>
          <w:rFonts w:asciiTheme="minorHAnsi" w:hAnsiTheme="minorHAnsi" w:cstheme="minorHAnsi"/>
          <w:color w:val="000000"/>
        </w:rPr>
        <w:t>je výpověď neplatná</w:t>
      </w:r>
      <w:r w:rsidR="000C0D35" w:rsidRPr="00D570C6">
        <w:rPr>
          <w:rFonts w:asciiTheme="minorHAnsi" w:hAnsiTheme="minorHAnsi" w:cstheme="minorHAnsi"/>
          <w:color w:val="000000"/>
        </w:rPr>
        <w:t>. Výpovědní lhůta činí 6</w:t>
      </w:r>
      <w:r w:rsidR="00900971" w:rsidRPr="00D570C6">
        <w:rPr>
          <w:rFonts w:asciiTheme="minorHAnsi" w:hAnsiTheme="minorHAnsi" w:cstheme="minorHAnsi"/>
          <w:color w:val="000000"/>
        </w:rPr>
        <w:t> </w:t>
      </w:r>
      <w:r w:rsidR="000C0D35" w:rsidRPr="00D570C6">
        <w:rPr>
          <w:rFonts w:asciiTheme="minorHAnsi" w:hAnsiTheme="minorHAnsi" w:cstheme="minorHAnsi"/>
          <w:color w:val="000000"/>
        </w:rPr>
        <w:t>(slovy: šest) měsíců</w:t>
      </w:r>
      <w:r w:rsidR="001644C8" w:rsidRPr="00D570C6">
        <w:rPr>
          <w:rFonts w:asciiTheme="minorHAnsi" w:hAnsiTheme="minorHAnsi" w:cstheme="minorHAnsi"/>
          <w:color w:val="000000"/>
        </w:rPr>
        <w:t xml:space="preserve">. Výpovědní lhůta počíná běžet prvým dnem následujícího kalendářního měsíce po měsíci, ve kterém došlo k doručení písemné výpovědi </w:t>
      </w:r>
      <w:r w:rsidR="00364374" w:rsidRPr="00D570C6">
        <w:rPr>
          <w:rFonts w:asciiTheme="minorHAnsi" w:hAnsiTheme="minorHAnsi" w:cstheme="minorHAnsi"/>
          <w:color w:val="000000"/>
        </w:rPr>
        <w:t>objednateli</w:t>
      </w:r>
      <w:r w:rsidR="001644C8" w:rsidRPr="00D570C6">
        <w:rPr>
          <w:rFonts w:asciiTheme="minorHAnsi" w:hAnsiTheme="minorHAnsi" w:cstheme="minorHAnsi"/>
          <w:color w:val="000000"/>
        </w:rPr>
        <w:t xml:space="preserve">, </w:t>
      </w:r>
      <w:r w:rsidR="000C0D35" w:rsidRPr="00D570C6">
        <w:rPr>
          <w:rFonts w:asciiTheme="minorHAnsi" w:hAnsiTheme="minorHAnsi" w:cstheme="minorHAnsi"/>
          <w:color w:val="000000"/>
        </w:rPr>
        <w:t xml:space="preserve">pokud byla splněna podmínka uhrazení </w:t>
      </w:r>
      <w:r w:rsidR="00427424" w:rsidRPr="00D570C6">
        <w:rPr>
          <w:rFonts w:asciiTheme="minorHAnsi" w:hAnsiTheme="minorHAnsi" w:cstheme="minorHAnsi"/>
          <w:color w:val="000000"/>
        </w:rPr>
        <w:t>odstupného</w:t>
      </w:r>
      <w:r w:rsidR="000C0D35" w:rsidRPr="00D570C6">
        <w:rPr>
          <w:rFonts w:asciiTheme="minorHAnsi" w:hAnsiTheme="minorHAnsi" w:cstheme="minorHAnsi"/>
          <w:color w:val="000000"/>
        </w:rPr>
        <w:t>.</w:t>
      </w:r>
      <w:r w:rsidR="00F2272C" w:rsidRPr="00D570C6">
        <w:rPr>
          <w:rFonts w:asciiTheme="minorHAnsi" w:hAnsiTheme="minorHAnsi" w:cstheme="minorHAnsi"/>
          <w:color w:val="000000"/>
        </w:rPr>
        <w:t xml:space="preserve"> Pro vyloučení pochybností smluvní strany sjednávají, že </w:t>
      </w:r>
      <w:r w:rsidR="00AC3ECD" w:rsidRPr="00D570C6">
        <w:rPr>
          <w:rFonts w:asciiTheme="minorHAnsi" w:hAnsiTheme="minorHAnsi" w:cstheme="minorHAnsi"/>
          <w:color w:val="000000"/>
        </w:rPr>
        <w:t>se na toto ujednání nepoužije § 1992 OZ.</w:t>
      </w:r>
    </w:p>
    <w:p w14:paraId="4666C74C" w14:textId="67D719A9" w:rsidR="00157F56" w:rsidRPr="00682A2E"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color w:val="000000"/>
        </w:rPr>
        <w:t>Výpověď musí být písemná a musí být doručen</w:t>
      </w:r>
      <w:r w:rsidR="00A97144">
        <w:rPr>
          <w:rFonts w:asciiTheme="minorHAnsi" w:hAnsiTheme="minorHAnsi" w:cstheme="minorHAnsi"/>
          <w:color w:val="000000"/>
        </w:rPr>
        <w:t>a</w:t>
      </w:r>
      <w:r w:rsidRPr="00B45B97">
        <w:rPr>
          <w:rFonts w:asciiTheme="minorHAnsi" w:hAnsiTheme="minorHAnsi" w:cstheme="minorHAnsi"/>
          <w:color w:val="000000"/>
        </w:rPr>
        <w:t xml:space="preserve"> druhé smluvní straně.</w:t>
      </w:r>
    </w:p>
    <w:p w14:paraId="2CBAC398" w14:textId="7EE1F7A4" w:rsidR="00744241" w:rsidRPr="00B45B97" w:rsidRDefault="00744241" w:rsidP="008F63D5">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Tuto smlouvu je dále možné ukončit písemnou dohodou smluvních stran, a to k datu v dohodě určenému.</w:t>
      </w:r>
    </w:p>
    <w:p w14:paraId="5197AAAF" w14:textId="46921125" w:rsidR="00157F56" w:rsidRPr="0099412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Objednatel a poskytovatel jsou oprávněni odstoupit od smlouvy v případě podstatného porušení sml</w:t>
      </w:r>
      <w:r w:rsidR="00A97144">
        <w:rPr>
          <w:rFonts w:asciiTheme="minorHAnsi" w:hAnsiTheme="minorHAnsi" w:cstheme="minorHAnsi"/>
        </w:rPr>
        <w:t>o</w:t>
      </w:r>
      <w:r w:rsidRPr="00B45B97">
        <w:rPr>
          <w:rFonts w:asciiTheme="minorHAnsi" w:hAnsiTheme="minorHAnsi" w:cstheme="minorHAnsi"/>
        </w:rPr>
        <w:t>uv</w:t>
      </w:r>
      <w:r w:rsidR="00A97144">
        <w:rPr>
          <w:rFonts w:asciiTheme="minorHAnsi" w:hAnsiTheme="minorHAnsi" w:cstheme="minorHAnsi"/>
        </w:rPr>
        <w:t>y</w:t>
      </w:r>
      <w:r w:rsidRPr="00B45B97">
        <w:rPr>
          <w:rFonts w:asciiTheme="minorHAnsi" w:hAnsiTheme="minorHAnsi" w:cstheme="minorHAnsi"/>
        </w:rPr>
        <w:t xml:space="preserve"> druhou ze smluvních stran. Každá ze smluvních stran je oprávněna rovněž odstoupit od</w:t>
      </w:r>
      <w:r w:rsidR="00F1162F">
        <w:rPr>
          <w:rFonts w:asciiTheme="minorHAnsi" w:hAnsiTheme="minorHAnsi" w:cstheme="minorHAnsi"/>
        </w:rPr>
        <w:t> </w:t>
      </w:r>
      <w:r w:rsidRPr="00B45B97">
        <w:rPr>
          <w:rFonts w:asciiTheme="minorHAnsi" w:hAnsiTheme="minorHAnsi" w:cstheme="minorHAnsi"/>
        </w:rPr>
        <w:t xml:space="preserve">smlouvy bylo-li zahájeno insolvenční řízení druhé smluvní strany, podle </w:t>
      </w:r>
      <w:r w:rsidRPr="00994127">
        <w:rPr>
          <w:rFonts w:asciiTheme="minorHAnsi" w:hAnsiTheme="minorHAnsi" w:cstheme="minorHAnsi"/>
        </w:rPr>
        <w:t>zákona č. 182/2006 Sb.,</w:t>
      </w:r>
      <w:r w:rsidR="00994127" w:rsidRPr="00994127">
        <w:rPr>
          <w:rFonts w:asciiTheme="minorHAnsi" w:hAnsiTheme="minorHAnsi" w:cstheme="minorHAnsi"/>
        </w:rPr>
        <w:t xml:space="preserve"> o úpadku a způsobech jeho řešení</w:t>
      </w:r>
      <w:r w:rsidRPr="00994127">
        <w:rPr>
          <w:rFonts w:asciiTheme="minorHAnsi" w:hAnsiTheme="minorHAnsi" w:cstheme="minorHAnsi"/>
        </w:rPr>
        <w:t xml:space="preserve"> </w:t>
      </w:r>
      <w:r w:rsidR="00994127" w:rsidRPr="00994127">
        <w:rPr>
          <w:rFonts w:asciiTheme="minorHAnsi" w:hAnsiTheme="minorHAnsi" w:cstheme="minorHAnsi"/>
        </w:rPr>
        <w:t>(</w:t>
      </w:r>
      <w:r w:rsidRPr="00994127">
        <w:rPr>
          <w:rFonts w:asciiTheme="minorHAnsi" w:hAnsiTheme="minorHAnsi" w:cstheme="minorHAnsi"/>
        </w:rPr>
        <w:t>insolvenční zákon</w:t>
      </w:r>
      <w:r w:rsidR="00994127" w:rsidRPr="00994127">
        <w:rPr>
          <w:rFonts w:asciiTheme="minorHAnsi" w:hAnsiTheme="minorHAnsi" w:cstheme="minorHAnsi"/>
        </w:rPr>
        <w:t>), ve znění pozdějších předpisů</w:t>
      </w:r>
      <w:r w:rsidRPr="00994127">
        <w:rPr>
          <w:rFonts w:asciiTheme="minorHAnsi" w:hAnsiTheme="minorHAnsi" w:cstheme="minorHAnsi"/>
        </w:rPr>
        <w:t>.</w:t>
      </w:r>
    </w:p>
    <w:p w14:paraId="1E732314" w14:textId="4835A0BE" w:rsidR="00157F56"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Za podstatné porušení smlouvy se v tomto případě sjednává a objednatel je oprávněn odstoupit od smlouvy zejména zjistí-li, že poskytovatel neprovádí </w:t>
      </w:r>
      <w:r w:rsidR="00BF2C6B">
        <w:rPr>
          <w:rFonts w:asciiTheme="minorHAnsi" w:hAnsiTheme="minorHAnsi" w:cstheme="minorHAnsi"/>
        </w:rPr>
        <w:t>služby</w:t>
      </w:r>
      <w:r w:rsidRPr="00B45B97">
        <w:rPr>
          <w:rFonts w:asciiTheme="minorHAnsi" w:hAnsiTheme="minorHAnsi" w:cstheme="minorHAnsi"/>
        </w:rPr>
        <w:t xml:space="preserve"> v odpovídající kvalitě nebo jinak porušuje své povinnosti sjednané touto smlouvou</w:t>
      </w:r>
      <w:r w:rsidR="00AA2C96">
        <w:rPr>
          <w:rFonts w:asciiTheme="minorHAnsi" w:hAnsiTheme="minorHAnsi" w:cstheme="minorHAnsi"/>
        </w:rPr>
        <w:t xml:space="preserve"> (zejména opakovaně porušuje povinnosti stanovené v čl. V. této smlouvy</w:t>
      </w:r>
      <w:r w:rsidR="0083094D">
        <w:rPr>
          <w:rFonts w:asciiTheme="minorHAnsi" w:hAnsiTheme="minorHAnsi" w:cstheme="minorHAnsi"/>
        </w:rPr>
        <w:t>, kdy za opakované poruš</w:t>
      </w:r>
      <w:r w:rsidR="00191FC5">
        <w:rPr>
          <w:rFonts w:asciiTheme="minorHAnsi" w:hAnsiTheme="minorHAnsi" w:cstheme="minorHAnsi"/>
        </w:rPr>
        <w:t>ování</w:t>
      </w:r>
      <w:r w:rsidR="0083094D">
        <w:rPr>
          <w:rFonts w:asciiTheme="minorHAnsi" w:hAnsiTheme="minorHAnsi" w:cstheme="minorHAnsi"/>
        </w:rPr>
        <w:t xml:space="preserve"> jsou považovány </w:t>
      </w:r>
      <w:r w:rsidR="00EB1B1B">
        <w:rPr>
          <w:rFonts w:asciiTheme="minorHAnsi" w:hAnsiTheme="minorHAnsi" w:cstheme="minorHAnsi"/>
        </w:rPr>
        <w:t xml:space="preserve">alespoň </w:t>
      </w:r>
      <w:r w:rsidR="00A02134">
        <w:rPr>
          <w:rFonts w:asciiTheme="minorHAnsi" w:hAnsiTheme="minorHAnsi" w:cstheme="minorHAnsi"/>
        </w:rPr>
        <w:t>3 výtky</w:t>
      </w:r>
      <w:r w:rsidR="0083094D">
        <w:rPr>
          <w:rFonts w:asciiTheme="minorHAnsi" w:hAnsiTheme="minorHAnsi" w:cstheme="minorHAnsi"/>
        </w:rPr>
        <w:t xml:space="preserve"> </w:t>
      </w:r>
      <w:r w:rsidR="00191FC5">
        <w:rPr>
          <w:rFonts w:asciiTheme="minorHAnsi" w:hAnsiTheme="minorHAnsi" w:cstheme="minorHAnsi"/>
        </w:rPr>
        <w:t xml:space="preserve">objednatele </w:t>
      </w:r>
      <w:r w:rsidR="005219FD">
        <w:rPr>
          <w:rFonts w:asciiTheme="minorHAnsi" w:hAnsiTheme="minorHAnsi" w:cstheme="minorHAnsi"/>
        </w:rPr>
        <w:t>ve vztahu k porušování povinností dle čl. V. této smlouvy</w:t>
      </w:r>
      <w:r w:rsidR="00DA3C0E">
        <w:rPr>
          <w:rFonts w:asciiTheme="minorHAnsi" w:hAnsiTheme="minorHAnsi" w:cstheme="minorHAnsi"/>
        </w:rPr>
        <w:t>, a to</w:t>
      </w:r>
      <w:r w:rsidR="005219FD">
        <w:rPr>
          <w:rFonts w:asciiTheme="minorHAnsi" w:hAnsiTheme="minorHAnsi" w:cstheme="minorHAnsi"/>
        </w:rPr>
        <w:t xml:space="preserve"> bez ohledu na závažnost </w:t>
      </w:r>
      <w:r w:rsidR="00DA3C0E">
        <w:rPr>
          <w:rFonts w:asciiTheme="minorHAnsi" w:hAnsiTheme="minorHAnsi" w:cstheme="minorHAnsi"/>
        </w:rPr>
        <w:t>jednotlivých porušení</w:t>
      </w:r>
      <w:r w:rsidR="00AA2C96">
        <w:rPr>
          <w:rFonts w:asciiTheme="minorHAnsi" w:hAnsiTheme="minorHAnsi" w:cstheme="minorHAnsi"/>
        </w:rPr>
        <w:t>)</w:t>
      </w:r>
      <w:r w:rsidRPr="00B45B97">
        <w:rPr>
          <w:rFonts w:asciiTheme="minorHAnsi" w:hAnsiTheme="minorHAnsi" w:cstheme="minorHAnsi"/>
        </w:rPr>
        <w:t>, přičemž závadný stav nebyl odstraněn v</w:t>
      </w:r>
      <w:r w:rsidR="00952D0E">
        <w:rPr>
          <w:rFonts w:asciiTheme="minorHAnsi" w:hAnsiTheme="minorHAnsi" w:cstheme="minorHAnsi"/>
        </w:rPr>
        <w:t> </w:t>
      </w:r>
      <w:r w:rsidRPr="00B45B97">
        <w:rPr>
          <w:rFonts w:asciiTheme="minorHAnsi" w:hAnsiTheme="minorHAnsi" w:cstheme="minorHAnsi"/>
        </w:rPr>
        <w:t>přiměřené době následující po písemné výzvě objednatele</w:t>
      </w:r>
      <w:r w:rsidR="00A97144">
        <w:rPr>
          <w:rFonts w:asciiTheme="minorHAnsi" w:hAnsiTheme="minorHAnsi" w:cstheme="minorHAnsi"/>
        </w:rPr>
        <w:t xml:space="preserve"> k odstranění a/nebo nápravě takového závadného </w:t>
      </w:r>
      <w:r w:rsidR="00A97144">
        <w:rPr>
          <w:rFonts w:asciiTheme="minorHAnsi" w:hAnsiTheme="minorHAnsi" w:cstheme="minorHAnsi"/>
        </w:rPr>
        <w:lastRenderedPageBreak/>
        <w:t>stavu</w:t>
      </w:r>
      <w:r w:rsidRPr="00B45B97">
        <w:rPr>
          <w:rFonts w:asciiTheme="minorHAnsi" w:hAnsiTheme="minorHAnsi" w:cstheme="minorHAnsi"/>
        </w:rPr>
        <w:t>.</w:t>
      </w:r>
      <w:r w:rsidR="00BF2C6B">
        <w:rPr>
          <w:rFonts w:asciiTheme="minorHAnsi" w:hAnsiTheme="minorHAnsi" w:cstheme="minorHAnsi"/>
        </w:rPr>
        <w:t xml:space="preserve"> Za </w:t>
      </w:r>
      <w:r w:rsidR="00BF2C6B" w:rsidRPr="00B45B97">
        <w:rPr>
          <w:rFonts w:asciiTheme="minorHAnsi" w:hAnsiTheme="minorHAnsi" w:cstheme="minorHAnsi"/>
        </w:rPr>
        <w:t>podstatné porušení smlouvy</w:t>
      </w:r>
      <w:r w:rsidR="00BF2C6B">
        <w:rPr>
          <w:rFonts w:asciiTheme="minorHAnsi" w:hAnsiTheme="minorHAnsi" w:cstheme="minorHAnsi"/>
        </w:rPr>
        <w:t xml:space="preserve"> se považuje rovněž poskytování služeb nikoliv ve</w:t>
      </w:r>
      <w:r w:rsidR="00F1162F">
        <w:rPr>
          <w:rFonts w:asciiTheme="minorHAnsi" w:hAnsiTheme="minorHAnsi" w:cstheme="minorHAnsi"/>
        </w:rPr>
        <w:t> </w:t>
      </w:r>
      <w:r w:rsidR="00BF2C6B">
        <w:rPr>
          <w:rFonts w:asciiTheme="minorHAnsi" w:hAnsiTheme="minorHAnsi" w:cstheme="minorHAnsi"/>
        </w:rPr>
        <w:t>sjednaném čase dle této smlouvy.</w:t>
      </w:r>
    </w:p>
    <w:p w14:paraId="0BB98311" w14:textId="03457547" w:rsidR="00561D4E" w:rsidRPr="00561D4E" w:rsidRDefault="00561D4E"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561D4E">
        <w:rPr>
          <w:rFonts w:asciiTheme="minorHAnsi" w:hAnsiTheme="minorHAnsi" w:cstheme="minorHAnsi"/>
        </w:rPr>
        <w:t xml:space="preserve">Zjistí-li </w:t>
      </w:r>
      <w:r>
        <w:rPr>
          <w:rFonts w:asciiTheme="minorHAnsi" w:hAnsiTheme="minorHAnsi" w:cstheme="minorHAnsi"/>
        </w:rPr>
        <w:t>o</w:t>
      </w:r>
      <w:r w:rsidRPr="00561D4E">
        <w:rPr>
          <w:rFonts w:asciiTheme="minorHAnsi" w:hAnsiTheme="minorHAnsi" w:cstheme="minorHAnsi"/>
        </w:rPr>
        <w:t xml:space="preserve">bjednatel, že </w:t>
      </w:r>
      <w:r>
        <w:rPr>
          <w:rFonts w:asciiTheme="minorHAnsi" w:hAnsiTheme="minorHAnsi" w:cstheme="minorHAnsi"/>
        </w:rPr>
        <w:t>poskytovatel</w:t>
      </w:r>
      <w:r w:rsidRPr="00561D4E">
        <w:rPr>
          <w:rFonts w:asciiTheme="minorHAnsi" w:hAnsiTheme="minorHAnsi" w:cstheme="minorHAnsi"/>
        </w:rPr>
        <w:t xml:space="preserve"> je ve </w:t>
      </w:r>
      <w:r>
        <w:rPr>
          <w:rFonts w:asciiTheme="minorHAnsi" w:hAnsiTheme="minorHAnsi" w:cstheme="minorHAnsi"/>
        </w:rPr>
        <w:t>s</w:t>
      </w:r>
      <w:r w:rsidRPr="00561D4E">
        <w:rPr>
          <w:rFonts w:asciiTheme="minorHAnsi" w:hAnsiTheme="minorHAnsi" w:cstheme="minorHAnsi"/>
        </w:rPr>
        <w:t>třetu zájmů či jakýmkoliv jiným způsobem porušil či</w:t>
      </w:r>
      <w:r w:rsidR="00F1162F">
        <w:rPr>
          <w:rFonts w:asciiTheme="minorHAnsi" w:hAnsiTheme="minorHAnsi" w:cstheme="minorHAnsi"/>
        </w:rPr>
        <w:t> </w:t>
      </w:r>
      <w:r w:rsidRPr="00561D4E">
        <w:rPr>
          <w:rFonts w:asciiTheme="minorHAnsi" w:hAnsiTheme="minorHAnsi" w:cstheme="minorHAnsi"/>
        </w:rPr>
        <w:t xml:space="preserve">porušuje prohlášení dříve učiněná v rámci </w:t>
      </w:r>
      <w:r>
        <w:rPr>
          <w:rFonts w:asciiTheme="minorHAnsi" w:hAnsiTheme="minorHAnsi" w:cstheme="minorHAnsi"/>
        </w:rPr>
        <w:t>zadávacího řízení dle čl. I této smlouvy</w:t>
      </w:r>
      <w:r w:rsidRPr="00561D4E">
        <w:rPr>
          <w:rFonts w:asciiTheme="minorHAnsi" w:hAnsiTheme="minorHAnsi" w:cstheme="minorHAnsi"/>
        </w:rPr>
        <w:t xml:space="preserve"> ve vztahu k neexistenci střetu zájmů či k mezinárodním sankcím</w:t>
      </w:r>
      <w:r>
        <w:rPr>
          <w:rFonts w:asciiTheme="minorHAnsi" w:hAnsiTheme="minorHAnsi" w:cstheme="minorHAnsi"/>
        </w:rPr>
        <w:t>, je objednatel oprávněn od této smlouvy odstoupit.</w:t>
      </w:r>
    </w:p>
    <w:p w14:paraId="2040ECA6" w14:textId="751A8581" w:rsidR="00A87EC2"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Ukončení této smlouvy nemá vliv na trvání ustanovení týkajících se smluvních pokut, záruk, řešení sporů a dalších ustanovení, z jejichž povahy plyne, že mají zůstat v platnosti</w:t>
      </w:r>
      <w:r w:rsidR="00D03D16">
        <w:rPr>
          <w:rFonts w:asciiTheme="minorHAnsi" w:hAnsiTheme="minorHAnsi" w:cstheme="minorHAnsi"/>
        </w:rPr>
        <w:t xml:space="preserve"> a účinnosti</w:t>
      </w:r>
      <w:r w:rsidRPr="00B45B97">
        <w:rPr>
          <w:rFonts w:asciiTheme="minorHAnsi" w:hAnsiTheme="minorHAnsi" w:cstheme="minorHAnsi"/>
        </w:rPr>
        <w:t xml:space="preserve"> i</w:t>
      </w:r>
      <w:r w:rsidR="00952D0E">
        <w:rPr>
          <w:rFonts w:asciiTheme="minorHAnsi" w:hAnsiTheme="minorHAnsi" w:cstheme="minorHAnsi"/>
        </w:rPr>
        <w:t> </w:t>
      </w:r>
      <w:r w:rsidRPr="00B45B97">
        <w:rPr>
          <w:rFonts w:asciiTheme="minorHAnsi" w:hAnsiTheme="minorHAnsi" w:cstheme="minorHAnsi"/>
        </w:rPr>
        <w:t>po ukončení smlouvy.</w:t>
      </w:r>
    </w:p>
    <w:p w14:paraId="0BB1D40F" w14:textId="4A06A1AB" w:rsidR="00A87EC2" w:rsidRPr="00F0563B" w:rsidRDefault="00A87EC2" w:rsidP="002842F1">
      <w:pPr>
        <w:pStyle w:val="StylNadpis110b"/>
      </w:pPr>
      <w:bookmarkStart w:id="17" w:name="_Toc271761947"/>
      <w:r w:rsidRPr="00B45B97">
        <w:t>ostatní a Závěrečná ujednání</w:t>
      </w:r>
      <w:bookmarkEnd w:id="17"/>
    </w:p>
    <w:p w14:paraId="4BB37383" w14:textId="4469D925"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Poskytovatel nesmí bez předchozího písemného souhlasu objednatele postoupit tuto smlouvu nebo jakoukoliv její část, ani žádný prospěch či zájem v této smlouvě či na základě této smlouvy, ani postoupit či zastavit pohledávky z této smlouvy.  </w:t>
      </w:r>
    </w:p>
    <w:p w14:paraId="249B6051" w14:textId="6E199442" w:rsidR="00ED450D" w:rsidRDefault="00ED450D"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ED450D">
        <w:rPr>
          <w:rFonts w:asciiTheme="minorHAnsi" w:hAnsiTheme="minorHAnsi" w:cstheme="minorHAnsi"/>
        </w:rPr>
        <w:t xml:space="preserve">Tato smlouva se uzavírá na dobu určitou 48 měsíců </w:t>
      </w:r>
      <w:r w:rsidR="00C42422">
        <w:rPr>
          <w:rFonts w:asciiTheme="minorHAnsi" w:hAnsiTheme="minorHAnsi" w:cstheme="minorHAnsi"/>
        </w:rPr>
        <w:t>ode</w:t>
      </w:r>
      <w:r w:rsidRPr="00ED450D">
        <w:rPr>
          <w:rFonts w:asciiTheme="minorHAnsi" w:hAnsiTheme="minorHAnsi" w:cstheme="minorHAnsi"/>
        </w:rPr>
        <w:t xml:space="preserve"> dne 1. 2. 2026.</w:t>
      </w:r>
    </w:p>
    <w:p w14:paraId="73E544FE" w14:textId="09B0ACA9" w:rsidR="0084305C" w:rsidRPr="0084305C" w:rsidRDefault="0084305C"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010821">
        <w:rPr>
          <w:rFonts w:asciiTheme="minorHAnsi" w:hAnsiTheme="minorHAnsi" w:cstheme="minorHAnsi"/>
        </w:rPr>
        <w:t>Tato smlouva nabývá platnosti dnem jejího podpisu oběma smluvními stranami</w:t>
      </w:r>
      <w:r w:rsidR="00ED450D">
        <w:rPr>
          <w:rFonts w:asciiTheme="minorHAnsi" w:hAnsiTheme="minorHAnsi" w:cstheme="minorHAnsi"/>
        </w:rPr>
        <w:t xml:space="preserve">, přičemž další podmínkou </w:t>
      </w:r>
      <w:r w:rsidRPr="00010821">
        <w:rPr>
          <w:rFonts w:asciiTheme="minorHAnsi" w:hAnsiTheme="minorHAnsi" w:cstheme="minorHAnsi"/>
        </w:rPr>
        <w:t xml:space="preserve">účinnosti </w:t>
      </w:r>
      <w:r w:rsidR="00ED450D">
        <w:rPr>
          <w:rFonts w:asciiTheme="minorHAnsi" w:hAnsiTheme="minorHAnsi" w:cstheme="minorHAnsi"/>
        </w:rPr>
        <w:t>je</w:t>
      </w:r>
      <w:r w:rsidR="00ED450D" w:rsidRPr="00010821">
        <w:rPr>
          <w:rFonts w:asciiTheme="minorHAnsi" w:hAnsiTheme="minorHAnsi" w:cstheme="minorHAnsi"/>
        </w:rPr>
        <w:t xml:space="preserve"> </w:t>
      </w:r>
      <w:r w:rsidRPr="00010821">
        <w:rPr>
          <w:rFonts w:asciiTheme="minorHAnsi" w:hAnsiTheme="minorHAnsi" w:cstheme="minorHAnsi"/>
        </w:rPr>
        <w:t>její zveřejnění v registru smluv ve</w:t>
      </w:r>
      <w:r w:rsidRPr="0084305C">
        <w:rPr>
          <w:rFonts w:asciiTheme="minorHAnsi" w:hAnsiTheme="minorHAnsi" w:cstheme="minorHAnsi"/>
        </w:rPr>
        <w:t xml:space="preserve"> smyslu zákona č. 340/2015 Sb., o zvláštních podmínkách účinnosti některých smluv, uveřejňování těchto smluv a o registru smluv (zákon o</w:t>
      </w:r>
      <w:r w:rsidR="00A508F4">
        <w:rPr>
          <w:rFonts w:asciiTheme="minorHAnsi" w:hAnsiTheme="minorHAnsi" w:cstheme="minorHAnsi"/>
        </w:rPr>
        <w:t> </w:t>
      </w:r>
      <w:r w:rsidRPr="0084305C">
        <w:rPr>
          <w:rFonts w:asciiTheme="minorHAnsi" w:hAnsiTheme="minorHAnsi" w:cstheme="minorHAnsi"/>
        </w:rPr>
        <w:t>registru smluv)</w:t>
      </w:r>
      <w:r>
        <w:rPr>
          <w:rFonts w:asciiTheme="minorHAnsi" w:hAnsiTheme="minorHAnsi" w:cstheme="minorHAnsi"/>
        </w:rPr>
        <w:t>, ve znění pozdějších předpisů („</w:t>
      </w:r>
      <w:r w:rsidRPr="0084305C">
        <w:rPr>
          <w:rFonts w:asciiTheme="minorHAnsi" w:hAnsiTheme="minorHAnsi" w:cstheme="minorHAnsi"/>
          <w:b/>
        </w:rPr>
        <w:t>ZRS</w:t>
      </w:r>
      <w:r>
        <w:rPr>
          <w:rFonts w:asciiTheme="minorHAnsi" w:hAnsiTheme="minorHAnsi" w:cstheme="minorHAnsi"/>
        </w:rPr>
        <w:t>“)</w:t>
      </w:r>
      <w:r w:rsidRPr="0084305C">
        <w:rPr>
          <w:rFonts w:asciiTheme="minorHAnsi" w:hAnsiTheme="minorHAnsi" w:cstheme="minorHAnsi"/>
        </w:rPr>
        <w:t>.</w:t>
      </w:r>
    </w:p>
    <w:p w14:paraId="3D94AF6C" w14:textId="191D1007" w:rsidR="0084305C" w:rsidRDefault="0084305C"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Smluvní strany se dohodly, že naplnění povinnosti zveřejnění smlouvy v souladu se </w:t>
      </w:r>
      <w:r>
        <w:rPr>
          <w:rFonts w:asciiTheme="minorHAnsi" w:hAnsiTheme="minorHAnsi" w:cstheme="minorHAnsi"/>
        </w:rPr>
        <w:t>ZRS</w:t>
      </w:r>
      <w:r w:rsidRPr="0084305C">
        <w:rPr>
          <w:rFonts w:asciiTheme="minorHAnsi" w:hAnsiTheme="minorHAnsi" w:cstheme="minorHAnsi"/>
        </w:rPr>
        <w:t xml:space="preserve"> zajistí objednatel.</w:t>
      </w:r>
    </w:p>
    <w:p w14:paraId="0AFC8D2D" w14:textId="41916AA7" w:rsidR="0084305C" w:rsidRPr="0084305C" w:rsidRDefault="0084305C"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Smluvní strany prohlašují, že skutečnosti obsažené v </w:t>
      </w:r>
      <w:r>
        <w:rPr>
          <w:rFonts w:asciiTheme="minorHAnsi" w:hAnsiTheme="minorHAnsi" w:cstheme="minorHAnsi"/>
        </w:rPr>
        <w:t>této s</w:t>
      </w:r>
      <w:r w:rsidRPr="0084305C">
        <w:rPr>
          <w:rFonts w:asciiTheme="minorHAnsi" w:hAnsiTheme="minorHAnsi" w:cstheme="minorHAnsi"/>
        </w:rPr>
        <w:t>mlouvě nepovažují za obchodní tajemství ve smyslu § 504 OZ a udělují svolení k jejich užití a uveřejnění bez stanovení jakýchkoliv dalších podmínek.</w:t>
      </w:r>
    </w:p>
    <w:p w14:paraId="66E46ACB" w14:textId="052074ED" w:rsidR="0084305C" w:rsidRPr="0084305C" w:rsidRDefault="0084305C"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Objednatel je na základě ustanovení § 2 písm. e) zákona č. 320/2001 Sb., o finanční kontrole ve veřejné správě a o změně některých zákonů (zákon o finanční kontrole), ve znění pozdějších předpisů, osobou povinnou spolupůsobit při výkonu finanční kontroly. </w:t>
      </w:r>
      <w:r w:rsidR="00605DDE">
        <w:rPr>
          <w:rFonts w:asciiTheme="minorHAnsi" w:hAnsiTheme="minorHAnsi" w:cstheme="minorHAnsi"/>
        </w:rPr>
        <w:t>Posky</w:t>
      </w:r>
      <w:r w:rsidRPr="0084305C">
        <w:rPr>
          <w:rFonts w:asciiTheme="minorHAnsi" w:hAnsiTheme="minorHAnsi" w:cstheme="minorHAnsi"/>
        </w:rPr>
        <w:t>tov</w:t>
      </w:r>
      <w:r w:rsidR="00605DDE">
        <w:rPr>
          <w:rFonts w:asciiTheme="minorHAnsi" w:hAnsiTheme="minorHAnsi" w:cstheme="minorHAnsi"/>
        </w:rPr>
        <w:t>a</w:t>
      </w:r>
      <w:r w:rsidRPr="0084305C">
        <w:rPr>
          <w:rFonts w:asciiTheme="minorHAnsi" w:hAnsiTheme="minorHAnsi" w:cstheme="minorHAnsi"/>
        </w:rPr>
        <w:t>tel je v tomto případě povinen vykonat veškerou součinnost s finanční kontrolou.</w:t>
      </w:r>
    </w:p>
    <w:p w14:paraId="13107DF7" w14:textId="1A29E616"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Znění této smlouvy je konečné a neměnné. Případné změny nebo doplnění této smlouvy mohou být realizovány po dohodě smluvních stran</w:t>
      </w:r>
      <w:r w:rsidR="00A42915" w:rsidRPr="00B45B97">
        <w:rPr>
          <w:rFonts w:asciiTheme="minorHAnsi" w:hAnsiTheme="minorHAnsi" w:cstheme="minorHAnsi"/>
        </w:rPr>
        <w:t>,</w:t>
      </w:r>
      <w:r w:rsidRPr="00B45B97">
        <w:rPr>
          <w:rFonts w:asciiTheme="minorHAnsi" w:hAnsiTheme="minorHAnsi" w:cstheme="minorHAnsi"/>
        </w:rPr>
        <w:t xml:space="preserve"> a to pouze formou písemných dodatků, podepsaných oběma smluvními stranami s ohledem na </w:t>
      </w:r>
      <w:r w:rsidRPr="00994127">
        <w:rPr>
          <w:rFonts w:asciiTheme="minorHAnsi" w:hAnsiTheme="minorHAnsi" w:cstheme="minorHAnsi"/>
        </w:rPr>
        <w:t xml:space="preserve">§ 564 </w:t>
      </w:r>
      <w:r w:rsidR="0084305C" w:rsidRPr="00994127">
        <w:rPr>
          <w:rFonts w:asciiTheme="minorHAnsi" w:hAnsiTheme="minorHAnsi" w:cstheme="minorHAnsi"/>
        </w:rPr>
        <w:t>OZ</w:t>
      </w:r>
      <w:r w:rsidRPr="00B45B97">
        <w:rPr>
          <w:rFonts w:asciiTheme="minorHAnsi" w:hAnsiTheme="minorHAnsi" w:cstheme="minorHAnsi"/>
        </w:rPr>
        <w:t>.</w:t>
      </w:r>
    </w:p>
    <w:p w14:paraId="46834C2A" w14:textId="5FBF0E7F" w:rsidR="00A87EC2"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Tato smlouva spolu se všemi přílohami představuje kompletní a úplné ujednání mezi smluvními stranami.</w:t>
      </w:r>
    </w:p>
    <w:p w14:paraId="49342810" w14:textId="1AE17025" w:rsidR="00A87EC2"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V případě, že se některé ustanovení smlouvy stane neplatným</w:t>
      </w:r>
      <w:r w:rsidR="00605DDE">
        <w:rPr>
          <w:rFonts w:asciiTheme="minorHAnsi" w:hAnsiTheme="minorHAnsi" w:cstheme="minorHAnsi"/>
        </w:rPr>
        <w:t xml:space="preserve"> a/nebo neúčinným</w:t>
      </w:r>
      <w:r w:rsidRPr="00B45B97">
        <w:rPr>
          <w:rFonts w:asciiTheme="minorHAnsi" w:hAnsiTheme="minorHAnsi" w:cstheme="minorHAnsi"/>
        </w:rPr>
        <w:t>, zůstávají ostatní ustanovení nadále v platnosti</w:t>
      </w:r>
      <w:r w:rsidR="00605DDE">
        <w:rPr>
          <w:rFonts w:asciiTheme="minorHAnsi" w:hAnsiTheme="minorHAnsi" w:cstheme="minorHAnsi"/>
        </w:rPr>
        <w:t xml:space="preserve"> a/nebo účinnosti</w:t>
      </w:r>
      <w:r w:rsidRPr="00B45B97">
        <w:rPr>
          <w:rFonts w:asciiTheme="minorHAnsi" w:hAnsiTheme="minorHAnsi" w:cstheme="minorHAnsi"/>
        </w:rPr>
        <w:t xml:space="preserve">, ledaže právní předpis stanoví jinak.  </w:t>
      </w:r>
    </w:p>
    <w:p w14:paraId="3E973CEF" w14:textId="7A8751C7" w:rsidR="0084305C" w:rsidRPr="0084305C" w:rsidRDefault="0084305C"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Smlouva a veškeré právní vztahy i touto smlouvou neupravené se řídí právním řádem České republiky, zejména OZ.</w:t>
      </w:r>
    </w:p>
    <w:p w14:paraId="2514D1E1" w14:textId="5AA64591" w:rsidR="0084305C" w:rsidRPr="0084305C" w:rsidRDefault="0084305C"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Spory vzniklé z této smlouvy nebo v souvislosti s ní budou smluvní strany řešit především vzájemným projednáním. Pokud nedojde k dohodě, může se jedna nebo druhá </w:t>
      </w:r>
      <w:r w:rsidR="00605DDE">
        <w:rPr>
          <w:rFonts w:asciiTheme="minorHAnsi" w:hAnsiTheme="minorHAnsi" w:cstheme="minorHAnsi"/>
        </w:rPr>
        <w:t xml:space="preserve">smluvní </w:t>
      </w:r>
      <w:r w:rsidRPr="0084305C">
        <w:rPr>
          <w:rFonts w:asciiTheme="minorHAnsi" w:hAnsiTheme="minorHAnsi" w:cstheme="minorHAnsi"/>
        </w:rPr>
        <w:t xml:space="preserve">strana obrátit na příslušný soud. </w:t>
      </w:r>
      <w:r w:rsidR="00E247F3">
        <w:rPr>
          <w:rFonts w:asciiTheme="minorHAnsi" w:hAnsiTheme="minorHAnsi" w:cstheme="minorHAnsi"/>
        </w:rPr>
        <w:t>M</w:t>
      </w:r>
      <w:r w:rsidR="003E0C1C" w:rsidRPr="003E0C1C">
        <w:rPr>
          <w:rFonts w:asciiTheme="minorHAnsi" w:hAnsiTheme="minorHAnsi" w:cstheme="minorHAnsi"/>
        </w:rPr>
        <w:t>ístní příslušnost soudu se určí podle sídla objednatele</w:t>
      </w:r>
      <w:r w:rsidR="00C07AAC">
        <w:rPr>
          <w:rFonts w:asciiTheme="minorHAnsi" w:hAnsiTheme="minorHAnsi" w:cstheme="minorHAnsi"/>
        </w:rPr>
        <w:t>.</w:t>
      </w:r>
    </w:p>
    <w:p w14:paraId="257898B3" w14:textId="018BD1AB" w:rsidR="00195D69" w:rsidRPr="00195D69" w:rsidRDefault="00195D69"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195D69">
        <w:rPr>
          <w:rFonts w:asciiTheme="minorHAnsi" w:hAnsiTheme="minorHAnsi" w:cstheme="minorHAnsi"/>
        </w:rPr>
        <w:t xml:space="preserve">Tato </w:t>
      </w:r>
      <w:r>
        <w:rPr>
          <w:rFonts w:asciiTheme="minorHAnsi" w:hAnsiTheme="minorHAnsi" w:cstheme="minorHAnsi"/>
        </w:rPr>
        <w:t>s</w:t>
      </w:r>
      <w:r w:rsidRPr="00195D69">
        <w:rPr>
          <w:rFonts w:asciiTheme="minorHAnsi" w:hAnsiTheme="minorHAnsi" w:cstheme="minorHAnsi"/>
        </w:rPr>
        <w:t xml:space="preserve">mlouva byla vyhotovena v českém jazyce a </w:t>
      </w:r>
      <w:r w:rsidR="003B4B37">
        <w:rPr>
          <w:rFonts w:asciiTheme="minorHAnsi" w:hAnsiTheme="minorHAnsi" w:cstheme="minorHAnsi"/>
        </w:rPr>
        <w:t>s</w:t>
      </w:r>
      <w:r w:rsidRPr="00195D69">
        <w:rPr>
          <w:rFonts w:asciiTheme="minorHAnsi" w:hAnsiTheme="minorHAnsi" w:cstheme="minorHAnsi"/>
        </w:rPr>
        <w:t>mluvními stranami podepsána elektronicky.</w:t>
      </w:r>
    </w:p>
    <w:p w14:paraId="2F9A8759" w14:textId="7EFEAFAB" w:rsidR="00157F56" w:rsidRPr="00B45B97" w:rsidRDefault="00A87EC2" w:rsidP="008F63D5">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Smluvní strany prohlašují, že smlouvu uzavřely určitě, vážně a</w:t>
      </w:r>
      <w:r w:rsidR="00C82669" w:rsidRPr="00B45B97">
        <w:rPr>
          <w:rFonts w:asciiTheme="minorHAnsi" w:hAnsiTheme="minorHAnsi" w:cstheme="minorHAnsi"/>
        </w:rPr>
        <w:t> </w:t>
      </w:r>
      <w:r w:rsidRPr="00B45B97">
        <w:rPr>
          <w:rFonts w:asciiTheme="minorHAnsi" w:hAnsiTheme="minorHAnsi" w:cstheme="minorHAnsi"/>
        </w:rPr>
        <w:t>srozumitelně, že je projevem jejich pravé a</w:t>
      </w:r>
      <w:r w:rsidR="0084305C">
        <w:rPr>
          <w:rFonts w:asciiTheme="minorHAnsi" w:hAnsiTheme="minorHAnsi" w:cstheme="minorHAnsi"/>
        </w:rPr>
        <w:t> </w:t>
      </w:r>
      <w:r w:rsidRPr="00B45B97">
        <w:rPr>
          <w:rFonts w:asciiTheme="minorHAnsi" w:hAnsiTheme="minorHAnsi" w:cstheme="minorHAnsi"/>
        </w:rPr>
        <w:t xml:space="preserve">svobodné vůle, a na důkaz tohoto připojují </w:t>
      </w:r>
      <w:r w:rsidR="003B4B37">
        <w:rPr>
          <w:rFonts w:asciiTheme="minorHAnsi" w:hAnsiTheme="minorHAnsi" w:cstheme="minorHAnsi"/>
        </w:rPr>
        <w:t xml:space="preserve">níže </w:t>
      </w:r>
      <w:r w:rsidRPr="00B45B97">
        <w:rPr>
          <w:rFonts w:asciiTheme="minorHAnsi" w:hAnsiTheme="minorHAnsi" w:cstheme="minorHAnsi"/>
        </w:rPr>
        <w:t>své podpisy.</w:t>
      </w:r>
    </w:p>
    <w:p w14:paraId="059D3AA3" w14:textId="5C0FDF84" w:rsidR="00A87EC2" w:rsidRPr="00B45B97" w:rsidRDefault="00A87EC2" w:rsidP="00011BA9">
      <w:pPr>
        <w:pStyle w:val="Odstavecseseznamem"/>
        <w:keepNext/>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Nedílnou součástí smlouvy jsou tyto její přílohy:</w:t>
      </w:r>
    </w:p>
    <w:p w14:paraId="7BDF33D0" w14:textId="00A11A50" w:rsidR="00A87EC2" w:rsidRPr="00F1162F" w:rsidRDefault="00A87EC2" w:rsidP="00B45B97">
      <w:pPr>
        <w:spacing w:before="120" w:after="120" w:line="23" w:lineRule="atLeast"/>
        <w:ind w:left="2127" w:hanging="1276"/>
        <w:jc w:val="both"/>
        <w:rPr>
          <w:rFonts w:asciiTheme="minorHAnsi" w:hAnsiTheme="minorHAnsi" w:cstheme="minorHAnsi"/>
          <w:sz w:val="22"/>
          <w:szCs w:val="22"/>
        </w:rPr>
      </w:pPr>
      <w:r w:rsidRPr="00F1162F">
        <w:rPr>
          <w:rFonts w:asciiTheme="minorHAnsi" w:hAnsiTheme="minorHAnsi" w:cstheme="minorHAnsi"/>
          <w:sz w:val="22"/>
          <w:szCs w:val="22"/>
        </w:rPr>
        <w:t>Příloha č. 1</w:t>
      </w:r>
      <w:r w:rsidRPr="00F1162F">
        <w:rPr>
          <w:rFonts w:asciiTheme="minorHAnsi" w:hAnsiTheme="minorHAnsi" w:cstheme="minorHAnsi"/>
          <w:sz w:val="22"/>
          <w:szCs w:val="22"/>
        </w:rPr>
        <w:tab/>
        <w:t>Rozsah smluvních činností</w:t>
      </w:r>
      <w:r w:rsidR="008C025F">
        <w:rPr>
          <w:rFonts w:asciiTheme="minorHAnsi" w:hAnsiTheme="minorHAnsi" w:cstheme="minorHAnsi"/>
          <w:sz w:val="22"/>
          <w:szCs w:val="22"/>
        </w:rPr>
        <w:t xml:space="preserve"> a harmonogram úklidových p</w:t>
      </w:r>
      <w:r w:rsidR="004E02F5">
        <w:rPr>
          <w:rFonts w:asciiTheme="minorHAnsi" w:hAnsiTheme="minorHAnsi" w:cstheme="minorHAnsi"/>
          <w:sz w:val="22"/>
          <w:szCs w:val="22"/>
        </w:rPr>
        <w:t>r</w:t>
      </w:r>
      <w:r w:rsidR="008C025F">
        <w:rPr>
          <w:rFonts w:asciiTheme="minorHAnsi" w:hAnsiTheme="minorHAnsi" w:cstheme="minorHAnsi"/>
          <w:sz w:val="22"/>
          <w:szCs w:val="22"/>
        </w:rPr>
        <w:t>ací</w:t>
      </w:r>
      <w:r w:rsidRPr="00F1162F">
        <w:rPr>
          <w:rFonts w:asciiTheme="minorHAnsi" w:hAnsiTheme="minorHAnsi" w:cstheme="minorHAnsi"/>
          <w:sz w:val="22"/>
          <w:szCs w:val="22"/>
        </w:rPr>
        <w:t>.</w:t>
      </w:r>
    </w:p>
    <w:p w14:paraId="6CB0A904" w14:textId="04F7D1C2" w:rsidR="001F70F5" w:rsidRDefault="001F70F5" w:rsidP="001F70F5">
      <w:pPr>
        <w:spacing w:before="120" w:after="120" w:line="23" w:lineRule="atLeast"/>
        <w:ind w:left="2127" w:hanging="1276"/>
        <w:jc w:val="both"/>
        <w:rPr>
          <w:rFonts w:asciiTheme="minorHAnsi" w:hAnsiTheme="minorHAnsi" w:cstheme="minorHAnsi"/>
          <w:sz w:val="22"/>
          <w:szCs w:val="22"/>
        </w:rPr>
      </w:pPr>
      <w:r w:rsidRPr="00F1162F">
        <w:rPr>
          <w:rFonts w:asciiTheme="minorHAnsi" w:hAnsiTheme="minorHAnsi" w:cstheme="minorHAnsi"/>
          <w:sz w:val="22"/>
          <w:szCs w:val="22"/>
        </w:rPr>
        <w:lastRenderedPageBreak/>
        <w:t xml:space="preserve">Příloha č. </w:t>
      </w:r>
      <w:r w:rsidR="00567782">
        <w:rPr>
          <w:rFonts w:asciiTheme="minorHAnsi" w:hAnsiTheme="minorHAnsi" w:cstheme="minorHAnsi"/>
          <w:sz w:val="22"/>
          <w:szCs w:val="22"/>
        </w:rPr>
        <w:t>2</w:t>
      </w:r>
      <w:r w:rsidRPr="00F1162F">
        <w:rPr>
          <w:rFonts w:asciiTheme="minorHAnsi" w:hAnsiTheme="minorHAnsi" w:cstheme="minorHAnsi"/>
          <w:sz w:val="22"/>
          <w:szCs w:val="22"/>
        </w:rPr>
        <w:tab/>
        <w:t xml:space="preserve">Seznam </w:t>
      </w:r>
      <w:r w:rsidR="002D3DBC" w:rsidRPr="00F1162F">
        <w:rPr>
          <w:rFonts w:asciiTheme="minorHAnsi" w:hAnsiTheme="minorHAnsi" w:cstheme="minorHAnsi"/>
          <w:sz w:val="22"/>
          <w:szCs w:val="22"/>
        </w:rPr>
        <w:t>poddodavatelů.</w:t>
      </w:r>
    </w:p>
    <w:p w14:paraId="46034477" w14:textId="4EB6800C" w:rsidR="009E7C0D" w:rsidRDefault="009E7C0D" w:rsidP="001F70F5">
      <w:pPr>
        <w:spacing w:before="120" w:after="120" w:line="23" w:lineRule="atLeast"/>
        <w:ind w:left="2127" w:hanging="1276"/>
        <w:jc w:val="both"/>
        <w:rPr>
          <w:rFonts w:asciiTheme="minorHAnsi" w:hAnsiTheme="minorHAnsi" w:cstheme="minorHAnsi"/>
          <w:sz w:val="22"/>
          <w:szCs w:val="22"/>
        </w:rPr>
      </w:pPr>
      <w:r>
        <w:rPr>
          <w:rFonts w:asciiTheme="minorHAnsi" w:hAnsiTheme="minorHAnsi" w:cstheme="minorHAnsi"/>
          <w:sz w:val="22"/>
          <w:szCs w:val="22"/>
        </w:rPr>
        <w:t>Příloha č. 3</w:t>
      </w:r>
      <w:r>
        <w:rPr>
          <w:rFonts w:asciiTheme="minorHAnsi" w:hAnsiTheme="minorHAnsi" w:cstheme="minorHAnsi"/>
          <w:sz w:val="22"/>
          <w:szCs w:val="22"/>
        </w:rPr>
        <w:tab/>
        <w:t>Ceník mimořádných služeb.</w:t>
      </w:r>
    </w:p>
    <w:p w14:paraId="08200EED" w14:textId="77777777" w:rsidR="00A87EC2" w:rsidRDefault="00A87EC2" w:rsidP="002D1C58">
      <w:pPr>
        <w:rPr>
          <w:rFonts w:asciiTheme="minorHAnsi" w:hAnsiTheme="minorHAnsi" w:cstheme="minorHAnsi"/>
          <w:color w:val="000000"/>
          <w:sz w:val="22"/>
          <w:szCs w:val="22"/>
        </w:rPr>
      </w:pPr>
    </w:p>
    <w:p w14:paraId="4482DC75" w14:textId="6F28A5C4" w:rsidR="00097E5F" w:rsidRDefault="00097E5F" w:rsidP="0060404A">
      <w:pPr>
        <w:keepNext/>
        <w:spacing w:before="120" w:after="120" w:line="23"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Doložka dle § 43 odst. 1 zákona</w:t>
      </w:r>
      <w:r w:rsidRPr="00097E5F">
        <w:rPr>
          <w:rFonts w:asciiTheme="minorHAnsi" w:hAnsiTheme="minorHAnsi" w:cstheme="minorHAnsi"/>
          <w:color w:val="000000"/>
          <w:sz w:val="22"/>
          <w:szCs w:val="22"/>
        </w:rPr>
        <w:t xml:space="preserve"> č.  131/2000 Sb., o hlavním městě Praze, v</w:t>
      </w:r>
      <w:r>
        <w:rPr>
          <w:rFonts w:asciiTheme="minorHAnsi" w:hAnsiTheme="minorHAnsi" w:cstheme="minorHAnsi"/>
          <w:color w:val="000000"/>
          <w:sz w:val="22"/>
          <w:szCs w:val="22"/>
        </w:rPr>
        <w:t xml:space="preserve">e </w:t>
      </w:r>
      <w:r w:rsidRPr="00097E5F">
        <w:rPr>
          <w:rFonts w:asciiTheme="minorHAnsi" w:hAnsiTheme="minorHAnsi" w:cstheme="minorHAnsi"/>
          <w:color w:val="000000"/>
          <w:sz w:val="22"/>
          <w:szCs w:val="22"/>
        </w:rPr>
        <w:t>znění</w:t>
      </w:r>
      <w:r>
        <w:rPr>
          <w:rFonts w:asciiTheme="minorHAnsi" w:hAnsiTheme="minorHAnsi" w:cstheme="minorHAnsi"/>
          <w:color w:val="000000"/>
          <w:sz w:val="22"/>
          <w:szCs w:val="22"/>
        </w:rPr>
        <w:t xml:space="preserve"> pozdějších předpisů</w:t>
      </w:r>
      <w:r w:rsidRPr="00097E5F">
        <w:rPr>
          <w:rFonts w:asciiTheme="minorHAnsi" w:hAnsiTheme="minorHAnsi" w:cstheme="minorHAnsi"/>
          <w:color w:val="000000"/>
          <w:sz w:val="22"/>
          <w:szCs w:val="22"/>
        </w:rPr>
        <w:t xml:space="preserve">, potvrzující splnění podmínek pro platnost právního jednání městské části </w:t>
      </w:r>
      <w:r>
        <w:rPr>
          <w:rFonts w:asciiTheme="minorHAnsi" w:hAnsiTheme="minorHAnsi" w:cstheme="minorHAnsi"/>
          <w:color w:val="000000"/>
          <w:sz w:val="22"/>
          <w:szCs w:val="22"/>
        </w:rPr>
        <w:t>Praha 3: uzavření této smlouvy</w:t>
      </w:r>
      <w:r w:rsidRPr="00097E5F">
        <w:rPr>
          <w:rFonts w:asciiTheme="minorHAnsi" w:hAnsiTheme="minorHAnsi" w:cstheme="minorHAnsi"/>
          <w:color w:val="000000"/>
          <w:sz w:val="22"/>
          <w:szCs w:val="22"/>
        </w:rPr>
        <w:t xml:space="preserve"> bylo schváleno rozhodnutím RMČ Praha 3, a to usnesením ze dne </w:t>
      </w:r>
      <w:r w:rsidR="007471BC">
        <w:rPr>
          <w:rFonts w:asciiTheme="minorHAnsi" w:hAnsiTheme="minorHAnsi" w:cstheme="minorHAnsi"/>
          <w:color w:val="000000"/>
          <w:sz w:val="22"/>
          <w:szCs w:val="22"/>
        </w:rPr>
        <w:t>[</w:t>
      </w:r>
      <w:r w:rsidR="007471BC" w:rsidRPr="007471BC">
        <w:rPr>
          <w:rFonts w:asciiTheme="minorHAnsi" w:hAnsiTheme="minorHAnsi" w:cstheme="minorHAnsi"/>
          <w:color w:val="000000"/>
          <w:sz w:val="22"/>
          <w:szCs w:val="22"/>
          <w:highlight w:val="green"/>
        </w:rPr>
        <w:t>bude doplněno před podpisem smlouvy</w:t>
      </w:r>
      <w:r w:rsidR="007471BC">
        <w:rPr>
          <w:rFonts w:asciiTheme="minorHAnsi" w:hAnsiTheme="minorHAnsi" w:cstheme="minorHAnsi"/>
          <w:color w:val="000000"/>
          <w:sz w:val="22"/>
          <w:szCs w:val="22"/>
        </w:rPr>
        <w:t>]</w:t>
      </w:r>
      <w:r w:rsidRPr="00097E5F">
        <w:rPr>
          <w:rFonts w:asciiTheme="minorHAnsi" w:hAnsiTheme="minorHAnsi" w:cstheme="minorHAnsi"/>
          <w:color w:val="000000"/>
          <w:sz w:val="22"/>
          <w:szCs w:val="22"/>
        </w:rPr>
        <w:t xml:space="preserve">, č. </w:t>
      </w:r>
      <w:r w:rsidR="007471BC">
        <w:rPr>
          <w:rFonts w:asciiTheme="minorHAnsi" w:hAnsiTheme="minorHAnsi" w:cstheme="minorHAnsi"/>
          <w:color w:val="000000"/>
          <w:sz w:val="22"/>
          <w:szCs w:val="22"/>
        </w:rPr>
        <w:t>[</w:t>
      </w:r>
      <w:r w:rsidR="007471BC" w:rsidRPr="007471BC">
        <w:rPr>
          <w:rFonts w:asciiTheme="minorHAnsi" w:hAnsiTheme="minorHAnsi" w:cstheme="minorHAnsi"/>
          <w:color w:val="000000"/>
          <w:sz w:val="22"/>
          <w:szCs w:val="22"/>
          <w:highlight w:val="green"/>
        </w:rPr>
        <w:t>bude doplněno před podpisem smlouvy</w:t>
      </w:r>
      <w:r w:rsidR="007471BC">
        <w:rPr>
          <w:rFonts w:asciiTheme="minorHAnsi" w:hAnsiTheme="minorHAnsi" w:cstheme="minorHAnsi"/>
          <w:color w:val="000000"/>
          <w:sz w:val="22"/>
          <w:szCs w:val="22"/>
        </w:rPr>
        <w:t>]</w:t>
      </w:r>
      <w:r w:rsidRPr="00097E5F">
        <w:rPr>
          <w:rFonts w:asciiTheme="minorHAnsi" w:hAnsiTheme="minorHAnsi" w:cstheme="minorHAnsi"/>
          <w:color w:val="000000"/>
          <w:sz w:val="22"/>
          <w:szCs w:val="22"/>
        </w:rPr>
        <w:t>.</w:t>
      </w:r>
    </w:p>
    <w:p w14:paraId="6C684E70" w14:textId="77777777" w:rsidR="00097E5F" w:rsidRPr="00B45B97" w:rsidRDefault="00097E5F" w:rsidP="00B45B97">
      <w:pPr>
        <w:keepNext/>
        <w:spacing w:before="120" w:after="120" w:line="23" w:lineRule="atLeast"/>
        <w:rPr>
          <w:rFonts w:asciiTheme="minorHAnsi" w:hAnsiTheme="minorHAnsi" w:cstheme="minorHAnsi"/>
          <w:color w:val="000000"/>
          <w:sz w:val="22"/>
          <w:szCs w:val="22"/>
        </w:rPr>
      </w:pPr>
    </w:p>
    <w:p w14:paraId="5428D46F" w14:textId="703DC7D5" w:rsidR="00287404" w:rsidRPr="00287404" w:rsidRDefault="00287404" w:rsidP="00287404">
      <w:pPr>
        <w:suppressAutoHyphens/>
        <w:spacing w:line="276" w:lineRule="auto"/>
        <w:jc w:val="both"/>
        <w:rPr>
          <w:rFonts w:ascii="Calibri" w:hAnsi="Calibri" w:cs="Calibri"/>
          <w:sz w:val="22"/>
          <w:szCs w:val="22"/>
          <w:lang w:eastAsia="ar-SA"/>
        </w:rPr>
      </w:pPr>
      <w:r w:rsidRPr="00287404">
        <w:rPr>
          <w:rFonts w:ascii="Calibri" w:hAnsi="Calibri" w:cs="Calibri"/>
          <w:sz w:val="22"/>
          <w:szCs w:val="22"/>
          <w:lang w:eastAsia="ar-SA"/>
        </w:rPr>
        <w:t xml:space="preserve">Za </w:t>
      </w:r>
      <w:r w:rsidR="00C91446">
        <w:rPr>
          <w:rFonts w:ascii="Calibri" w:hAnsi="Calibri" w:cs="Calibri"/>
          <w:sz w:val="22"/>
          <w:szCs w:val="22"/>
          <w:lang w:eastAsia="ar-SA"/>
        </w:rPr>
        <w:t>o</w:t>
      </w:r>
      <w:r>
        <w:rPr>
          <w:rFonts w:ascii="Calibri" w:hAnsi="Calibri" w:cs="Calibri"/>
          <w:sz w:val="22"/>
          <w:szCs w:val="22"/>
          <w:lang w:eastAsia="ar-SA"/>
        </w:rPr>
        <w:t>bjednatele</w:t>
      </w:r>
      <w:r w:rsidRPr="00287404">
        <w:rPr>
          <w:rFonts w:ascii="Calibri" w:hAnsi="Calibri" w:cs="Calibri"/>
          <w:sz w:val="22"/>
          <w:szCs w:val="22"/>
          <w:lang w:eastAsia="ar-SA"/>
        </w:rPr>
        <w:t>:</w:t>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00345975">
        <w:rPr>
          <w:rFonts w:ascii="Calibri" w:hAnsi="Calibri" w:cs="Calibri"/>
          <w:sz w:val="22"/>
          <w:szCs w:val="22"/>
          <w:lang w:eastAsia="ar-SA"/>
        </w:rPr>
        <w:tab/>
      </w:r>
      <w:r w:rsidRPr="00287404">
        <w:rPr>
          <w:rFonts w:ascii="Calibri" w:hAnsi="Calibri" w:cs="Calibri"/>
          <w:sz w:val="22"/>
          <w:szCs w:val="22"/>
          <w:lang w:eastAsia="ar-SA"/>
        </w:rPr>
        <w:t xml:space="preserve">Za </w:t>
      </w:r>
      <w:r w:rsidR="00C91446">
        <w:rPr>
          <w:rFonts w:ascii="Calibri" w:hAnsi="Calibri" w:cs="Calibri"/>
          <w:sz w:val="22"/>
          <w:szCs w:val="22"/>
          <w:lang w:eastAsia="ar-SA"/>
        </w:rPr>
        <w:t>p</w:t>
      </w:r>
      <w:r w:rsidRPr="00287404">
        <w:rPr>
          <w:rFonts w:ascii="Calibri" w:hAnsi="Calibri" w:cs="Calibri"/>
          <w:sz w:val="22"/>
          <w:szCs w:val="22"/>
          <w:lang w:eastAsia="ar-SA"/>
        </w:rPr>
        <w:t>oskytovatele:</w:t>
      </w:r>
    </w:p>
    <w:p w14:paraId="3D6A81F6" w14:textId="77777777" w:rsidR="00287404" w:rsidRPr="00287404" w:rsidRDefault="00287404" w:rsidP="00287404">
      <w:pPr>
        <w:suppressAutoHyphens/>
        <w:spacing w:line="276" w:lineRule="auto"/>
        <w:jc w:val="both"/>
        <w:rPr>
          <w:rFonts w:ascii="Calibri" w:hAnsi="Calibri" w:cs="Calibri"/>
          <w:sz w:val="22"/>
          <w:szCs w:val="22"/>
          <w:lang w:eastAsia="ar-SA"/>
        </w:rPr>
      </w:pPr>
    </w:p>
    <w:p w14:paraId="3A0899D4" w14:textId="0D282820" w:rsidR="00287404" w:rsidRPr="00287404" w:rsidRDefault="00287404" w:rsidP="00287404">
      <w:pPr>
        <w:suppressAutoHyphens/>
        <w:spacing w:line="276" w:lineRule="auto"/>
        <w:jc w:val="both"/>
        <w:rPr>
          <w:rFonts w:ascii="Calibri" w:hAnsi="Calibri" w:cs="Calibri"/>
          <w:b/>
          <w:sz w:val="22"/>
          <w:szCs w:val="22"/>
          <w:lang w:eastAsia="ar-SA"/>
        </w:rPr>
      </w:pPr>
      <w:bookmarkStart w:id="18" w:name="_Hlk4158802"/>
      <w:r w:rsidRPr="00287404">
        <w:rPr>
          <w:rFonts w:ascii="Calibri" w:hAnsi="Calibri" w:cs="Calibri"/>
          <w:sz w:val="22"/>
          <w:szCs w:val="22"/>
          <w:lang w:eastAsia="ar-SA"/>
        </w:rPr>
        <w:t>V Praze</w:t>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00345975">
        <w:rPr>
          <w:rFonts w:ascii="Calibri" w:hAnsi="Calibri" w:cs="Calibri"/>
          <w:sz w:val="22"/>
          <w:szCs w:val="22"/>
          <w:lang w:eastAsia="ar-SA"/>
        </w:rPr>
        <w:tab/>
      </w:r>
      <w:r w:rsidR="00345975">
        <w:rPr>
          <w:rFonts w:ascii="Calibri" w:hAnsi="Calibri" w:cs="Calibri"/>
          <w:sz w:val="22"/>
          <w:szCs w:val="22"/>
          <w:lang w:eastAsia="ar-SA"/>
        </w:rPr>
        <w:tab/>
      </w:r>
      <w:r w:rsidR="00345975">
        <w:rPr>
          <w:rFonts w:ascii="Calibri" w:hAnsi="Calibri" w:cs="Calibri"/>
          <w:sz w:val="22"/>
          <w:szCs w:val="22"/>
          <w:lang w:eastAsia="ar-SA"/>
        </w:rPr>
        <w:tab/>
      </w:r>
      <w:r w:rsidR="00345975">
        <w:rPr>
          <w:rFonts w:ascii="Calibri" w:hAnsi="Calibri" w:cs="Calibri"/>
          <w:sz w:val="22"/>
          <w:szCs w:val="22"/>
          <w:lang w:eastAsia="ar-SA"/>
        </w:rPr>
        <w:tab/>
      </w:r>
      <w:r w:rsidRPr="00287404">
        <w:rPr>
          <w:rFonts w:ascii="Calibri" w:hAnsi="Calibri" w:cs="Calibri"/>
          <w:sz w:val="22"/>
          <w:szCs w:val="22"/>
          <w:lang w:eastAsia="ar-SA"/>
        </w:rPr>
        <w:t>V [</w:t>
      </w:r>
      <w:r w:rsidRPr="00287404">
        <w:rPr>
          <w:rFonts w:ascii="Calibri" w:hAnsi="Calibri" w:cs="Calibri"/>
          <w:sz w:val="22"/>
          <w:szCs w:val="22"/>
          <w:highlight w:val="cyan"/>
          <w:lang w:eastAsia="ar-SA"/>
        </w:rPr>
        <w:t>doplní dodavatel</w:t>
      </w:r>
      <w:r w:rsidRPr="00287404">
        <w:rPr>
          <w:rFonts w:ascii="Calibri" w:hAnsi="Calibri" w:cs="Calibri"/>
          <w:sz w:val="22"/>
          <w:szCs w:val="22"/>
          <w:lang w:eastAsia="ar-SA"/>
        </w:rPr>
        <w:t xml:space="preserve">] </w:t>
      </w:r>
    </w:p>
    <w:p w14:paraId="77021D39" w14:textId="77777777" w:rsidR="00287404" w:rsidRPr="00287404" w:rsidRDefault="00287404" w:rsidP="00287404">
      <w:pPr>
        <w:suppressAutoHyphens/>
        <w:spacing w:line="276" w:lineRule="auto"/>
        <w:rPr>
          <w:rFonts w:ascii="Calibri" w:hAnsi="Calibri" w:cs="Calibri"/>
          <w:sz w:val="22"/>
          <w:szCs w:val="22"/>
          <w:lang w:eastAsia="ar-SA"/>
        </w:rPr>
      </w:pPr>
    </w:p>
    <w:p w14:paraId="1FE60AFA" w14:textId="77777777" w:rsidR="00345975" w:rsidRPr="00287404" w:rsidRDefault="00345975" w:rsidP="00287404">
      <w:pPr>
        <w:suppressAutoHyphens/>
        <w:spacing w:line="276" w:lineRule="auto"/>
        <w:rPr>
          <w:rFonts w:ascii="Calibri" w:hAnsi="Calibri" w:cs="Calibri"/>
          <w:sz w:val="22"/>
          <w:szCs w:val="22"/>
          <w:lang w:eastAsia="ar-SA"/>
        </w:rPr>
      </w:pPr>
    </w:p>
    <w:p w14:paraId="472C07D8" w14:textId="15A4D9A2" w:rsidR="00287404" w:rsidRPr="00287404" w:rsidRDefault="00287404" w:rsidP="00287404">
      <w:pPr>
        <w:suppressAutoHyphens/>
        <w:spacing w:line="276" w:lineRule="auto"/>
        <w:jc w:val="both"/>
        <w:rPr>
          <w:rFonts w:ascii="Calibri" w:hAnsi="Calibri" w:cs="Calibri"/>
          <w:sz w:val="22"/>
          <w:szCs w:val="22"/>
          <w:lang w:eastAsia="ar-SA"/>
        </w:rPr>
      </w:pPr>
      <w:r w:rsidRPr="00287404">
        <w:rPr>
          <w:rFonts w:ascii="Calibri" w:hAnsi="Calibri" w:cs="Calibri"/>
          <w:sz w:val="22"/>
          <w:szCs w:val="22"/>
          <w:lang w:eastAsia="ar-SA"/>
        </w:rPr>
        <w:t xml:space="preserve">_____________________________   </w:t>
      </w:r>
      <w:r w:rsidRPr="00287404">
        <w:rPr>
          <w:rFonts w:ascii="Calibri" w:hAnsi="Calibri" w:cs="Calibri"/>
          <w:sz w:val="22"/>
          <w:szCs w:val="22"/>
          <w:lang w:eastAsia="ar-SA"/>
        </w:rPr>
        <w:tab/>
      </w:r>
      <w:r w:rsidRPr="00287404">
        <w:rPr>
          <w:rFonts w:ascii="Calibri" w:hAnsi="Calibri" w:cs="Calibri"/>
          <w:sz w:val="22"/>
          <w:szCs w:val="22"/>
          <w:lang w:eastAsia="ar-SA"/>
        </w:rPr>
        <w:tab/>
      </w:r>
      <w:r w:rsidR="00345975">
        <w:rPr>
          <w:rFonts w:ascii="Calibri" w:hAnsi="Calibri" w:cs="Calibri"/>
          <w:sz w:val="22"/>
          <w:szCs w:val="22"/>
          <w:lang w:eastAsia="ar-SA"/>
        </w:rPr>
        <w:tab/>
      </w:r>
      <w:r w:rsidRPr="00287404">
        <w:rPr>
          <w:rFonts w:ascii="Calibri" w:hAnsi="Calibri" w:cs="Calibri"/>
          <w:sz w:val="22"/>
          <w:szCs w:val="22"/>
          <w:lang w:eastAsia="ar-SA"/>
        </w:rPr>
        <w:t xml:space="preserve">_____________________________   </w:t>
      </w:r>
    </w:p>
    <w:p w14:paraId="7F35B9A3" w14:textId="16C96AFD" w:rsidR="00287404" w:rsidRPr="00287404" w:rsidRDefault="00CD3727" w:rsidP="00287404">
      <w:pPr>
        <w:tabs>
          <w:tab w:val="left" w:pos="4962"/>
        </w:tabs>
        <w:suppressAutoHyphens/>
        <w:spacing w:line="276" w:lineRule="auto"/>
        <w:jc w:val="both"/>
        <w:rPr>
          <w:rFonts w:ascii="Calibri" w:hAnsi="Calibri" w:cs="Calibri"/>
          <w:sz w:val="22"/>
          <w:szCs w:val="22"/>
          <w:lang w:eastAsia="ar-SA"/>
        </w:rPr>
      </w:pPr>
      <w:r w:rsidRPr="00CD3727">
        <w:rPr>
          <w:rFonts w:ascii="Calibri" w:hAnsi="Calibri" w:cs="Calibri"/>
          <w:sz w:val="22"/>
          <w:szCs w:val="22"/>
          <w:lang w:eastAsia="ar-SA"/>
        </w:rPr>
        <w:t>Mgr. Michal Vronský</w:t>
      </w:r>
      <w:r w:rsidR="00345975">
        <w:rPr>
          <w:rFonts w:ascii="Calibri" w:hAnsi="Calibri" w:cs="Calibri"/>
          <w:sz w:val="22"/>
          <w:szCs w:val="22"/>
          <w:lang w:eastAsia="ar-SA"/>
        </w:rPr>
        <w:tab/>
      </w:r>
      <w:r w:rsidR="00287404" w:rsidRPr="00287404">
        <w:rPr>
          <w:rFonts w:ascii="Calibri" w:hAnsi="Calibri" w:cs="Calibri"/>
          <w:sz w:val="22"/>
          <w:szCs w:val="22"/>
          <w:lang w:eastAsia="ar-SA"/>
        </w:rPr>
        <w:t>[</w:t>
      </w:r>
      <w:r w:rsidR="00287404" w:rsidRPr="00287404">
        <w:rPr>
          <w:rFonts w:ascii="Calibri" w:hAnsi="Calibri" w:cs="Calibri"/>
          <w:sz w:val="22"/>
          <w:szCs w:val="22"/>
          <w:highlight w:val="cyan"/>
          <w:lang w:eastAsia="ar-SA"/>
        </w:rPr>
        <w:t>doplní dodavatel</w:t>
      </w:r>
      <w:r w:rsidR="00287404" w:rsidRPr="00287404">
        <w:rPr>
          <w:rFonts w:ascii="Calibri" w:hAnsi="Calibri" w:cs="Calibri"/>
          <w:sz w:val="22"/>
          <w:szCs w:val="22"/>
          <w:lang w:eastAsia="ar-SA"/>
        </w:rPr>
        <w:t>]</w:t>
      </w:r>
    </w:p>
    <w:p w14:paraId="4B1FB00E" w14:textId="77777777" w:rsidR="00287404" w:rsidRPr="00287404" w:rsidRDefault="00287404" w:rsidP="00287404">
      <w:pPr>
        <w:tabs>
          <w:tab w:val="left" w:pos="4962"/>
        </w:tabs>
        <w:suppressAutoHyphens/>
        <w:spacing w:line="276" w:lineRule="auto"/>
        <w:jc w:val="both"/>
        <w:rPr>
          <w:rFonts w:ascii="Calibri" w:hAnsi="Calibri" w:cs="Calibri"/>
          <w:sz w:val="22"/>
          <w:szCs w:val="22"/>
          <w:lang w:eastAsia="ar-SA"/>
        </w:rPr>
      </w:pPr>
      <w:r w:rsidRPr="00287404">
        <w:rPr>
          <w:rFonts w:ascii="Calibri" w:hAnsi="Calibri" w:cs="Calibri"/>
          <w:sz w:val="22"/>
          <w:szCs w:val="22"/>
          <w:lang w:eastAsia="ar-SA"/>
        </w:rPr>
        <w:t>starosta</w:t>
      </w:r>
      <w:r w:rsidRPr="00287404">
        <w:rPr>
          <w:rFonts w:ascii="Calibri" w:hAnsi="Calibri" w:cs="Calibri"/>
          <w:sz w:val="22"/>
          <w:szCs w:val="22"/>
          <w:lang w:eastAsia="ar-SA"/>
        </w:rPr>
        <w:tab/>
        <w:t>[</w:t>
      </w:r>
      <w:r w:rsidRPr="00287404">
        <w:rPr>
          <w:rFonts w:ascii="Calibri" w:hAnsi="Calibri" w:cs="Calibri"/>
          <w:sz w:val="22"/>
          <w:szCs w:val="22"/>
          <w:highlight w:val="cyan"/>
          <w:lang w:eastAsia="ar-SA"/>
        </w:rPr>
        <w:t>doplní dodavatel</w:t>
      </w:r>
      <w:r w:rsidRPr="00287404">
        <w:rPr>
          <w:rFonts w:ascii="Calibri" w:hAnsi="Calibri" w:cs="Calibri"/>
          <w:sz w:val="22"/>
          <w:szCs w:val="22"/>
          <w:lang w:eastAsia="ar-SA"/>
        </w:rPr>
        <w:t>]</w:t>
      </w:r>
    </w:p>
    <w:bookmarkEnd w:id="18"/>
    <w:p w14:paraId="16A6F65E" w14:textId="77777777" w:rsidR="00155F7E" w:rsidRPr="00B45B97" w:rsidRDefault="00155F7E" w:rsidP="00B45B97">
      <w:pPr>
        <w:tabs>
          <w:tab w:val="center" w:pos="0"/>
        </w:tabs>
        <w:spacing w:before="120" w:after="120" w:line="23" w:lineRule="atLeast"/>
        <w:rPr>
          <w:rFonts w:asciiTheme="minorHAnsi" w:hAnsiTheme="minorHAnsi" w:cstheme="minorHAnsi"/>
          <w:b/>
          <w:bCs/>
          <w:sz w:val="22"/>
          <w:szCs w:val="22"/>
        </w:rPr>
      </w:pPr>
    </w:p>
    <w:sectPr w:rsidR="00155F7E" w:rsidRPr="00B45B97" w:rsidSect="000E0B0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357D" w14:textId="77777777" w:rsidR="00893518" w:rsidRDefault="00893518" w:rsidP="00F41164">
      <w:r>
        <w:separator/>
      </w:r>
    </w:p>
  </w:endnote>
  <w:endnote w:type="continuationSeparator" w:id="0">
    <w:p w14:paraId="184E40BC" w14:textId="77777777" w:rsidR="00893518" w:rsidRDefault="00893518" w:rsidP="00F41164">
      <w:r>
        <w:continuationSeparator/>
      </w:r>
    </w:p>
  </w:endnote>
  <w:endnote w:type="continuationNotice" w:id="1">
    <w:p w14:paraId="24D66037" w14:textId="77777777" w:rsidR="00893518" w:rsidRDefault="00893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CB2E" w14:textId="5A7867A1" w:rsidR="0073404B" w:rsidRPr="00D35364" w:rsidRDefault="0073404B">
    <w:pPr>
      <w:pStyle w:val="Zpat"/>
      <w:jc w:val="right"/>
      <w:rPr>
        <w:rFonts w:asciiTheme="minorHAnsi" w:hAnsiTheme="minorHAnsi" w:cstheme="minorHAnsi"/>
        <w:sz w:val="22"/>
        <w:szCs w:val="22"/>
      </w:rPr>
    </w:pPr>
    <w:r w:rsidRPr="00D35364">
      <w:rPr>
        <w:rFonts w:asciiTheme="minorHAnsi" w:hAnsiTheme="minorHAnsi" w:cstheme="minorHAnsi"/>
        <w:sz w:val="22"/>
        <w:szCs w:val="22"/>
      </w:rPr>
      <w:fldChar w:fldCharType="begin"/>
    </w:r>
    <w:r w:rsidRPr="00D35364">
      <w:rPr>
        <w:rFonts w:asciiTheme="minorHAnsi" w:hAnsiTheme="minorHAnsi" w:cstheme="minorHAnsi"/>
        <w:sz w:val="22"/>
        <w:szCs w:val="22"/>
      </w:rPr>
      <w:instrText xml:space="preserve"> PAGE   \* MERGEFORMAT </w:instrText>
    </w:r>
    <w:r w:rsidRPr="00D35364">
      <w:rPr>
        <w:rFonts w:asciiTheme="minorHAnsi" w:hAnsiTheme="minorHAnsi" w:cstheme="minorHAnsi"/>
        <w:sz w:val="22"/>
        <w:szCs w:val="22"/>
      </w:rPr>
      <w:fldChar w:fldCharType="separate"/>
    </w:r>
    <w:r w:rsidR="00267430">
      <w:rPr>
        <w:rFonts w:asciiTheme="minorHAnsi" w:hAnsiTheme="minorHAnsi" w:cstheme="minorHAnsi"/>
        <w:noProof/>
        <w:sz w:val="22"/>
        <w:szCs w:val="22"/>
      </w:rPr>
      <w:t>13</w:t>
    </w:r>
    <w:r w:rsidRPr="00D35364">
      <w:rPr>
        <w:rFonts w:asciiTheme="minorHAnsi" w:hAnsiTheme="minorHAnsi" w:cstheme="minorHAnsi"/>
        <w:noProof/>
        <w:sz w:val="22"/>
        <w:szCs w:val="22"/>
      </w:rPr>
      <w:fldChar w:fldCharType="end"/>
    </w:r>
  </w:p>
  <w:p w14:paraId="68AD78C1" w14:textId="77777777" w:rsidR="0073404B" w:rsidRDefault="007340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2580" w14:textId="77777777" w:rsidR="00893518" w:rsidRDefault="00893518" w:rsidP="00F41164">
      <w:r>
        <w:separator/>
      </w:r>
    </w:p>
  </w:footnote>
  <w:footnote w:type="continuationSeparator" w:id="0">
    <w:p w14:paraId="086B433C" w14:textId="77777777" w:rsidR="00893518" w:rsidRDefault="00893518" w:rsidP="00F41164">
      <w:r>
        <w:continuationSeparator/>
      </w:r>
    </w:p>
  </w:footnote>
  <w:footnote w:type="continuationNotice" w:id="1">
    <w:p w14:paraId="75B92268" w14:textId="77777777" w:rsidR="00893518" w:rsidRDefault="008935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232CA53C"/>
    <w:name w:val="WW8Num13"/>
    <w:lvl w:ilvl="0">
      <w:start w:val="1"/>
      <w:numFmt w:val="decimal"/>
      <w:lvlText w:val="%1."/>
      <w:lvlJc w:val="left"/>
      <w:pPr>
        <w:tabs>
          <w:tab w:val="num" w:pos="567"/>
        </w:tabs>
        <w:ind w:left="567" w:hanging="567"/>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2" w15:restartNumberingAfterBreak="0">
    <w:nsid w:val="00000011"/>
    <w:multiLevelType w:val="multilevel"/>
    <w:tmpl w:val="7F9AC002"/>
    <w:name w:val="WW8Num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201C8F"/>
    <w:multiLevelType w:val="hybridMultilevel"/>
    <w:tmpl w:val="510822C8"/>
    <w:lvl w:ilvl="0" w:tplc="549095C0">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107F7BAA"/>
    <w:multiLevelType w:val="multilevel"/>
    <w:tmpl w:val="0A2204F0"/>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1753CA9"/>
    <w:multiLevelType w:val="hybridMultilevel"/>
    <w:tmpl w:val="AD960096"/>
    <w:lvl w:ilvl="0" w:tplc="65AA9BBA">
      <w:start w:val="1"/>
      <w:numFmt w:val="lowerLetter"/>
      <w:lvlText w:val="%1)"/>
      <w:lvlJc w:val="left"/>
      <w:pPr>
        <w:ind w:left="1211"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EC097D"/>
    <w:multiLevelType w:val="hybridMultilevel"/>
    <w:tmpl w:val="54887DEE"/>
    <w:lvl w:ilvl="0" w:tplc="04050017">
      <w:start w:val="1"/>
      <w:numFmt w:val="lowerLetter"/>
      <w:lvlText w:val="%1)"/>
      <w:lvlJc w:val="left"/>
      <w:pPr>
        <w:ind w:left="720" w:hanging="360"/>
      </w:pPr>
      <w:rPr>
        <w:rFonts w:hint="default"/>
      </w:rPr>
    </w:lvl>
    <w:lvl w:ilvl="1" w:tplc="04050019">
      <w:start w:val="1"/>
      <w:numFmt w:val="lowerLetter"/>
      <w:pStyle w:val="Nadpis2texttun"/>
      <w:lvlText w:val="%2."/>
      <w:lvlJc w:val="left"/>
      <w:pPr>
        <w:ind w:left="1440" w:hanging="360"/>
      </w:pPr>
    </w:lvl>
    <w:lvl w:ilvl="2" w:tplc="0405001B">
      <w:start w:val="1"/>
      <w:numFmt w:val="lowerRoman"/>
      <w:pStyle w:val="StylNadpis310b"/>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A5B128E"/>
    <w:multiLevelType w:val="multilevel"/>
    <w:tmpl w:val="736A4706"/>
    <w:lvl w:ilvl="0">
      <w:start w:val="1"/>
      <w:numFmt w:val="upperRoman"/>
      <w:pStyle w:val="StylNadpis110b"/>
      <w:lvlText w:val="%1."/>
      <w:lvlJc w:val="left"/>
      <w:pPr>
        <w:ind w:left="1080" w:hanging="720"/>
      </w:pPr>
      <w:rPr>
        <w:rFonts w:hint="default"/>
      </w:rPr>
    </w:lvl>
    <w:lvl w:ilvl="1">
      <w:start w:val="1"/>
      <w:numFmt w:val="decimal"/>
      <w:isLgl/>
      <w:lvlText w:val="%1.%2."/>
      <w:lvlJc w:val="left"/>
      <w:pPr>
        <w:ind w:left="7023" w:hanging="360"/>
      </w:pPr>
      <w:rPr>
        <w:rFonts w:ascii="Calibri" w:hAnsi="Calibri" w:cs="Calibri"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D82847"/>
    <w:multiLevelType w:val="hybridMultilevel"/>
    <w:tmpl w:val="B2168B86"/>
    <w:lvl w:ilvl="0" w:tplc="FFFFFFFF">
      <w:start w:val="1"/>
      <w:numFmt w:val="lowerLetter"/>
      <w:lvlText w:val="%1)"/>
      <w:lvlJc w:val="left"/>
      <w:pPr>
        <w:ind w:left="1211" w:hanging="360"/>
      </w:pPr>
      <w:rPr>
        <w:rFonts w:cs="Times New Roman"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5C3498D"/>
    <w:multiLevelType w:val="hybridMultilevel"/>
    <w:tmpl w:val="B2168B86"/>
    <w:lvl w:ilvl="0" w:tplc="FFFFFFFF">
      <w:start w:val="1"/>
      <w:numFmt w:val="lowerLetter"/>
      <w:lvlText w:val="%1)"/>
      <w:lvlJc w:val="left"/>
      <w:pPr>
        <w:ind w:left="1211" w:hanging="360"/>
      </w:pPr>
      <w:rPr>
        <w:rFonts w:cs="Times New Roman"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69836D2"/>
    <w:multiLevelType w:val="hybridMultilevel"/>
    <w:tmpl w:val="510822C8"/>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1" w15:restartNumberingAfterBreak="0">
    <w:nsid w:val="41F46218"/>
    <w:multiLevelType w:val="hybridMultilevel"/>
    <w:tmpl w:val="1E340F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86317A"/>
    <w:multiLevelType w:val="hybridMultilevel"/>
    <w:tmpl w:val="B2168B86"/>
    <w:lvl w:ilvl="0" w:tplc="04050017">
      <w:start w:val="1"/>
      <w:numFmt w:val="lowerLetter"/>
      <w:lvlText w:val="%1)"/>
      <w:lvlJc w:val="left"/>
      <w:pPr>
        <w:ind w:left="1211" w:hanging="360"/>
      </w:pPr>
      <w:rPr>
        <w:rFonts w:cs="Times New Roman"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DB271C3"/>
    <w:multiLevelType w:val="multilevel"/>
    <w:tmpl w:val="19FC1AA8"/>
    <w:lvl w:ilvl="0">
      <w:start w:val="1"/>
      <w:numFmt w:val="decimal"/>
      <w:lvlText w:val="7.%1"/>
      <w:lvlJc w:val="left"/>
      <w:pPr>
        <w:ind w:left="1080" w:hanging="360"/>
      </w:pPr>
      <w:rPr>
        <w:b w:val="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4" w15:restartNumberingAfterBreak="0">
    <w:nsid w:val="6AAF1A1F"/>
    <w:multiLevelType w:val="multilevel"/>
    <w:tmpl w:val="048EFB80"/>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360"/>
        </w:tabs>
        <w:ind w:left="-425" w:firstLine="425"/>
      </w:pPr>
    </w:lvl>
    <w:lvl w:ilvl="7">
      <w:start w:val="1"/>
      <w:numFmt w:val="lowerLetter"/>
      <w:pStyle w:val="Zhlav"/>
      <w:lvlText w:val="%8)"/>
      <w:lvlJc w:val="left"/>
      <w:pPr>
        <w:tabs>
          <w:tab w:val="num" w:pos="425"/>
        </w:tabs>
        <w:ind w:left="425" w:hanging="425"/>
      </w:pPr>
    </w:lvl>
    <w:lvl w:ilvl="8">
      <w:start w:val="1"/>
      <w:numFmt w:val="decimal"/>
      <w:pStyle w:val="Default"/>
      <w:lvlText w:val="%9."/>
      <w:lvlJc w:val="left"/>
      <w:pPr>
        <w:tabs>
          <w:tab w:val="num" w:pos="851"/>
        </w:tabs>
        <w:ind w:left="851" w:hanging="426"/>
      </w:pPr>
    </w:lvl>
  </w:abstractNum>
  <w:abstractNum w:abstractNumId="15" w15:restartNumberingAfterBreak="0">
    <w:nsid w:val="6AD53806"/>
    <w:multiLevelType w:val="hybridMultilevel"/>
    <w:tmpl w:val="AE2204E0"/>
    <w:lvl w:ilvl="0" w:tplc="995286E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74C56963"/>
    <w:multiLevelType w:val="multilevel"/>
    <w:tmpl w:val="7010729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i" w:hAnsi="Calib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8C45AA"/>
    <w:multiLevelType w:val="multilevel"/>
    <w:tmpl w:val="304643E4"/>
    <w:lvl w:ilvl="0">
      <w:start w:val="1"/>
      <w:numFmt w:val="upperRoman"/>
      <w:pStyle w:val="Smllnek"/>
      <w:suff w:val="space"/>
      <w:lvlText w:val="%1."/>
      <w:lvlJc w:val="left"/>
      <w:pPr>
        <w:ind w:left="2694" w:firstLine="0"/>
      </w:pPr>
    </w:lvl>
    <w:lvl w:ilvl="1">
      <w:start w:val="1"/>
      <w:numFmt w:val="decimal"/>
      <w:pStyle w:val="Smlodstavec"/>
      <w:isLgl/>
      <w:lvlText w:val="%1.%2"/>
      <w:lvlJc w:val="left"/>
      <w:pPr>
        <w:ind w:left="567" w:hanging="567"/>
      </w:pPr>
      <w:rPr>
        <w:rFonts w:hint="default"/>
        <w:sz w:val="20"/>
        <w:szCs w:val="20"/>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ECA596E"/>
    <w:multiLevelType w:val="multilevel"/>
    <w:tmpl w:val="2ABCCE30"/>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20"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21690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085865">
    <w:abstractNumId w:val="6"/>
  </w:num>
  <w:num w:numId="3" w16cid:durableId="70780016">
    <w:abstractNumId w:val="4"/>
  </w:num>
  <w:num w:numId="4" w16cid:durableId="1599175295">
    <w:abstractNumId w:val="16"/>
  </w:num>
  <w:num w:numId="5" w16cid:durableId="789864192">
    <w:abstractNumId w:val="13"/>
  </w:num>
  <w:num w:numId="6" w16cid:durableId="2003702149">
    <w:abstractNumId w:val="7"/>
  </w:num>
  <w:num w:numId="7" w16cid:durableId="1866596950">
    <w:abstractNumId w:val="11"/>
  </w:num>
  <w:num w:numId="8" w16cid:durableId="1952273693">
    <w:abstractNumId w:val="7"/>
    <w:lvlOverride w:ilvl="0">
      <w:startOverride w:val="8"/>
    </w:lvlOverride>
  </w:num>
  <w:num w:numId="9" w16cid:durableId="805046661">
    <w:abstractNumId w:val="18"/>
  </w:num>
  <w:num w:numId="10" w16cid:durableId="824710704">
    <w:abstractNumId w:val="15"/>
  </w:num>
  <w:num w:numId="11" w16cid:durableId="1986426174">
    <w:abstractNumId w:val="3"/>
  </w:num>
  <w:num w:numId="12" w16cid:durableId="1584486075">
    <w:abstractNumId w:val="12"/>
  </w:num>
  <w:num w:numId="13" w16cid:durableId="2094469419">
    <w:abstractNumId w:val="10"/>
  </w:num>
  <w:num w:numId="14" w16cid:durableId="897400184">
    <w:abstractNumId w:val="17"/>
  </w:num>
  <w:num w:numId="15" w16cid:durableId="1563443876">
    <w:abstractNumId w:val="8"/>
  </w:num>
  <w:num w:numId="16" w16cid:durableId="1860922258">
    <w:abstractNumId w:val="9"/>
  </w:num>
  <w:num w:numId="17" w16cid:durableId="125679122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oNotTrackFormatting/>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D57"/>
    <w:rsid w:val="00000F74"/>
    <w:rsid w:val="000058BE"/>
    <w:rsid w:val="00005FCB"/>
    <w:rsid w:val="00010821"/>
    <w:rsid w:val="00010FAE"/>
    <w:rsid w:val="00011BA9"/>
    <w:rsid w:val="000121A6"/>
    <w:rsid w:val="000130BA"/>
    <w:rsid w:val="00014B54"/>
    <w:rsid w:val="0001544E"/>
    <w:rsid w:val="00015A4E"/>
    <w:rsid w:val="000206C0"/>
    <w:rsid w:val="00021705"/>
    <w:rsid w:val="00021BB4"/>
    <w:rsid w:val="00022FAE"/>
    <w:rsid w:val="00025DD8"/>
    <w:rsid w:val="00030604"/>
    <w:rsid w:val="000312A2"/>
    <w:rsid w:val="00031448"/>
    <w:rsid w:val="0003187B"/>
    <w:rsid w:val="0003322E"/>
    <w:rsid w:val="00041925"/>
    <w:rsid w:val="00042081"/>
    <w:rsid w:val="00046BCE"/>
    <w:rsid w:val="00046D20"/>
    <w:rsid w:val="00052832"/>
    <w:rsid w:val="000550E2"/>
    <w:rsid w:val="000560C1"/>
    <w:rsid w:val="000565D4"/>
    <w:rsid w:val="00057991"/>
    <w:rsid w:val="00057B1A"/>
    <w:rsid w:val="0006002E"/>
    <w:rsid w:val="00060766"/>
    <w:rsid w:val="00061003"/>
    <w:rsid w:val="000629F6"/>
    <w:rsid w:val="00063E86"/>
    <w:rsid w:val="000643EE"/>
    <w:rsid w:val="000664D3"/>
    <w:rsid w:val="0006757E"/>
    <w:rsid w:val="00070533"/>
    <w:rsid w:val="00071AA9"/>
    <w:rsid w:val="000734C3"/>
    <w:rsid w:val="000741B5"/>
    <w:rsid w:val="00076F8C"/>
    <w:rsid w:val="00080557"/>
    <w:rsid w:val="00082E74"/>
    <w:rsid w:val="00083BCB"/>
    <w:rsid w:val="000860DD"/>
    <w:rsid w:val="00094BD6"/>
    <w:rsid w:val="00096683"/>
    <w:rsid w:val="00097E5F"/>
    <w:rsid w:val="000A1682"/>
    <w:rsid w:val="000A2A6D"/>
    <w:rsid w:val="000B3623"/>
    <w:rsid w:val="000B4DCF"/>
    <w:rsid w:val="000B5D12"/>
    <w:rsid w:val="000C0D35"/>
    <w:rsid w:val="000C14BD"/>
    <w:rsid w:val="000C15DE"/>
    <w:rsid w:val="000C30ED"/>
    <w:rsid w:val="000C481D"/>
    <w:rsid w:val="000C5C1E"/>
    <w:rsid w:val="000D307E"/>
    <w:rsid w:val="000D4718"/>
    <w:rsid w:val="000D509E"/>
    <w:rsid w:val="000D50D7"/>
    <w:rsid w:val="000D5E98"/>
    <w:rsid w:val="000E0B04"/>
    <w:rsid w:val="000E334B"/>
    <w:rsid w:val="000E39C7"/>
    <w:rsid w:val="000E4B26"/>
    <w:rsid w:val="000E6824"/>
    <w:rsid w:val="000F132E"/>
    <w:rsid w:val="000F24CE"/>
    <w:rsid w:val="000F5B32"/>
    <w:rsid w:val="000F6186"/>
    <w:rsid w:val="000F64AF"/>
    <w:rsid w:val="000F6673"/>
    <w:rsid w:val="001004F1"/>
    <w:rsid w:val="00102088"/>
    <w:rsid w:val="00103836"/>
    <w:rsid w:val="00104B52"/>
    <w:rsid w:val="00106C6A"/>
    <w:rsid w:val="00110A0A"/>
    <w:rsid w:val="00114074"/>
    <w:rsid w:val="0011423B"/>
    <w:rsid w:val="00115464"/>
    <w:rsid w:val="001165C6"/>
    <w:rsid w:val="00116D1A"/>
    <w:rsid w:val="00120678"/>
    <w:rsid w:val="00121C28"/>
    <w:rsid w:val="00131FBE"/>
    <w:rsid w:val="0013464D"/>
    <w:rsid w:val="0013553C"/>
    <w:rsid w:val="001367F5"/>
    <w:rsid w:val="001411D3"/>
    <w:rsid w:val="00141640"/>
    <w:rsid w:val="00146171"/>
    <w:rsid w:val="0015232C"/>
    <w:rsid w:val="00153506"/>
    <w:rsid w:val="00153EAF"/>
    <w:rsid w:val="00155F7E"/>
    <w:rsid w:val="0015631C"/>
    <w:rsid w:val="00157EB1"/>
    <w:rsid w:val="00157F56"/>
    <w:rsid w:val="00160DEB"/>
    <w:rsid w:val="001644C8"/>
    <w:rsid w:val="001658D4"/>
    <w:rsid w:val="00166045"/>
    <w:rsid w:val="00167AD1"/>
    <w:rsid w:val="001703A7"/>
    <w:rsid w:val="00170DB7"/>
    <w:rsid w:val="00171C27"/>
    <w:rsid w:val="0017356E"/>
    <w:rsid w:val="00175666"/>
    <w:rsid w:val="001773F1"/>
    <w:rsid w:val="00184B52"/>
    <w:rsid w:val="00185537"/>
    <w:rsid w:val="0018567E"/>
    <w:rsid w:val="00186A6B"/>
    <w:rsid w:val="00190E95"/>
    <w:rsid w:val="00191A9D"/>
    <w:rsid w:val="00191FC5"/>
    <w:rsid w:val="00193F0E"/>
    <w:rsid w:val="00194EF2"/>
    <w:rsid w:val="00195D69"/>
    <w:rsid w:val="0019789D"/>
    <w:rsid w:val="001A0653"/>
    <w:rsid w:val="001A12B8"/>
    <w:rsid w:val="001A3907"/>
    <w:rsid w:val="001A730F"/>
    <w:rsid w:val="001B2838"/>
    <w:rsid w:val="001C3CD4"/>
    <w:rsid w:val="001D1DDC"/>
    <w:rsid w:val="001D41C4"/>
    <w:rsid w:val="001D474F"/>
    <w:rsid w:val="001D5732"/>
    <w:rsid w:val="001E0665"/>
    <w:rsid w:val="001E0BE8"/>
    <w:rsid w:val="001E1AE3"/>
    <w:rsid w:val="001E3A4C"/>
    <w:rsid w:val="001E40CC"/>
    <w:rsid w:val="001E5054"/>
    <w:rsid w:val="001E6AAA"/>
    <w:rsid w:val="001E6EF9"/>
    <w:rsid w:val="001E7813"/>
    <w:rsid w:val="001F2086"/>
    <w:rsid w:val="001F4538"/>
    <w:rsid w:val="001F70F5"/>
    <w:rsid w:val="001F7442"/>
    <w:rsid w:val="002015BA"/>
    <w:rsid w:val="00202F47"/>
    <w:rsid w:val="002037C2"/>
    <w:rsid w:val="00204E9E"/>
    <w:rsid w:val="002051B8"/>
    <w:rsid w:val="002063CE"/>
    <w:rsid w:val="002103C5"/>
    <w:rsid w:val="0021051F"/>
    <w:rsid w:val="00210BCE"/>
    <w:rsid w:val="002164C7"/>
    <w:rsid w:val="00220F2B"/>
    <w:rsid w:val="002229BD"/>
    <w:rsid w:val="00222DD8"/>
    <w:rsid w:val="002302CF"/>
    <w:rsid w:val="002319B4"/>
    <w:rsid w:val="00231D19"/>
    <w:rsid w:val="002332A5"/>
    <w:rsid w:val="002356FA"/>
    <w:rsid w:val="00235B64"/>
    <w:rsid w:val="00236B7D"/>
    <w:rsid w:val="00237464"/>
    <w:rsid w:val="00240434"/>
    <w:rsid w:val="00242695"/>
    <w:rsid w:val="00244E83"/>
    <w:rsid w:val="00246CF6"/>
    <w:rsid w:val="002531EC"/>
    <w:rsid w:val="0025494A"/>
    <w:rsid w:val="00255731"/>
    <w:rsid w:val="00256C84"/>
    <w:rsid w:val="002608F1"/>
    <w:rsid w:val="00260F10"/>
    <w:rsid w:val="00261464"/>
    <w:rsid w:val="00261D42"/>
    <w:rsid w:val="002641D7"/>
    <w:rsid w:val="00267430"/>
    <w:rsid w:val="00267F9E"/>
    <w:rsid w:val="00270FAE"/>
    <w:rsid w:val="002723DD"/>
    <w:rsid w:val="002727F7"/>
    <w:rsid w:val="00273BA0"/>
    <w:rsid w:val="0027510D"/>
    <w:rsid w:val="00275733"/>
    <w:rsid w:val="0027686A"/>
    <w:rsid w:val="00281AE0"/>
    <w:rsid w:val="002842F1"/>
    <w:rsid w:val="002846C3"/>
    <w:rsid w:val="002847E9"/>
    <w:rsid w:val="00286702"/>
    <w:rsid w:val="00286E22"/>
    <w:rsid w:val="00287404"/>
    <w:rsid w:val="00287CC8"/>
    <w:rsid w:val="00291AA3"/>
    <w:rsid w:val="00292A70"/>
    <w:rsid w:val="00292C97"/>
    <w:rsid w:val="00294D23"/>
    <w:rsid w:val="002A024D"/>
    <w:rsid w:val="002A0691"/>
    <w:rsid w:val="002A0B1A"/>
    <w:rsid w:val="002A4693"/>
    <w:rsid w:val="002A5E2A"/>
    <w:rsid w:val="002B2F48"/>
    <w:rsid w:val="002B303A"/>
    <w:rsid w:val="002B3D98"/>
    <w:rsid w:val="002B4AB4"/>
    <w:rsid w:val="002B5710"/>
    <w:rsid w:val="002B6444"/>
    <w:rsid w:val="002C0E8F"/>
    <w:rsid w:val="002C55BF"/>
    <w:rsid w:val="002C57D4"/>
    <w:rsid w:val="002C61AB"/>
    <w:rsid w:val="002C7A02"/>
    <w:rsid w:val="002D1885"/>
    <w:rsid w:val="002D1C58"/>
    <w:rsid w:val="002D3995"/>
    <w:rsid w:val="002D3BBC"/>
    <w:rsid w:val="002D3DBC"/>
    <w:rsid w:val="002D5CAF"/>
    <w:rsid w:val="002D6229"/>
    <w:rsid w:val="002D67D1"/>
    <w:rsid w:val="002E01D1"/>
    <w:rsid w:val="002E0FB2"/>
    <w:rsid w:val="002E2905"/>
    <w:rsid w:val="002E44AE"/>
    <w:rsid w:val="002F210E"/>
    <w:rsid w:val="002F3294"/>
    <w:rsid w:val="002F360C"/>
    <w:rsid w:val="002F3745"/>
    <w:rsid w:val="002F6B54"/>
    <w:rsid w:val="002F7319"/>
    <w:rsid w:val="002F7750"/>
    <w:rsid w:val="003002EB"/>
    <w:rsid w:val="00301146"/>
    <w:rsid w:val="00303BF3"/>
    <w:rsid w:val="00305479"/>
    <w:rsid w:val="003054C8"/>
    <w:rsid w:val="00307318"/>
    <w:rsid w:val="00307E39"/>
    <w:rsid w:val="00311AB0"/>
    <w:rsid w:val="0031355F"/>
    <w:rsid w:val="00314C52"/>
    <w:rsid w:val="00315A5F"/>
    <w:rsid w:val="00316B56"/>
    <w:rsid w:val="00320C6B"/>
    <w:rsid w:val="00322454"/>
    <w:rsid w:val="0032281A"/>
    <w:rsid w:val="00324296"/>
    <w:rsid w:val="00324565"/>
    <w:rsid w:val="003247A3"/>
    <w:rsid w:val="0032662B"/>
    <w:rsid w:val="00331029"/>
    <w:rsid w:val="00337C82"/>
    <w:rsid w:val="00340BF4"/>
    <w:rsid w:val="00341167"/>
    <w:rsid w:val="00342081"/>
    <w:rsid w:val="003442F2"/>
    <w:rsid w:val="003450CA"/>
    <w:rsid w:val="00345975"/>
    <w:rsid w:val="00347644"/>
    <w:rsid w:val="00347B06"/>
    <w:rsid w:val="00350B2D"/>
    <w:rsid w:val="003516E5"/>
    <w:rsid w:val="00360310"/>
    <w:rsid w:val="00360C0A"/>
    <w:rsid w:val="00360ECD"/>
    <w:rsid w:val="00363DD0"/>
    <w:rsid w:val="00364374"/>
    <w:rsid w:val="0036455E"/>
    <w:rsid w:val="00365AAB"/>
    <w:rsid w:val="00366C6C"/>
    <w:rsid w:val="00367873"/>
    <w:rsid w:val="00367F2E"/>
    <w:rsid w:val="003730FF"/>
    <w:rsid w:val="00380417"/>
    <w:rsid w:val="0038073B"/>
    <w:rsid w:val="00381307"/>
    <w:rsid w:val="003817AE"/>
    <w:rsid w:val="003828B2"/>
    <w:rsid w:val="003849DF"/>
    <w:rsid w:val="00386D1E"/>
    <w:rsid w:val="00387C43"/>
    <w:rsid w:val="0039087F"/>
    <w:rsid w:val="00390CB6"/>
    <w:rsid w:val="00391360"/>
    <w:rsid w:val="00392190"/>
    <w:rsid w:val="003955EA"/>
    <w:rsid w:val="003A0175"/>
    <w:rsid w:val="003A1F07"/>
    <w:rsid w:val="003A3718"/>
    <w:rsid w:val="003A3F5F"/>
    <w:rsid w:val="003A40A7"/>
    <w:rsid w:val="003A5DCA"/>
    <w:rsid w:val="003B003C"/>
    <w:rsid w:val="003B20F7"/>
    <w:rsid w:val="003B25B0"/>
    <w:rsid w:val="003B2EAB"/>
    <w:rsid w:val="003B3A13"/>
    <w:rsid w:val="003B4B37"/>
    <w:rsid w:val="003B5829"/>
    <w:rsid w:val="003B5E68"/>
    <w:rsid w:val="003B647E"/>
    <w:rsid w:val="003B6E57"/>
    <w:rsid w:val="003B7BD4"/>
    <w:rsid w:val="003B7CFA"/>
    <w:rsid w:val="003C0E60"/>
    <w:rsid w:val="003C2198"/>
    <w:rsid w:val="003C5042"/>
    <w:rsid w:val="003D383D"/>
    <w:rsid w:val="003D648C"/>
    <w:rsid w:val="003E0441"/>
    <w:rsid w:val="003E045F"/>
    <w:rsid w:val="003E0C1C"/>
    <w:rsid w:val="003E2016"/>
    <w:rsid w:val="003E4714"/>
    <w:rsid w:val="003E515B"/>
    <w:rsid w:val="003F0214"/>
    <w:rsid w:val="003F1064"/>
    <w:rsid w:val="003F23B8"/>
    <w:rsid w:val="003F290A"/>
    <w:rsid w:val="003F64F4"/>
    <w:rsid w:val="003F65CA"/>
    <w:rsid w:val="004003E2"/>
    <w:rsid w:val="00400CF5"/>
    <w:rsid w:val="004015F2"/>
    <w:rsid w:val="004070FD"/>
    <w:rsid w:val="004079A1"/>
    <w:rsid w:val="00410212"/>
    <w:rsid w:val="004133BA"/>
    <w:rsid w:val="004145D7"/>
    <w:rsid w:val="0042153A"/>
    <w:rsid w:val="004235BF"/>
    <w:rsid w:val="00424F80"/>
    <w:rsid w:val="00425994"/>
    <w:rsid w:val="00426C95"/>
    <w:rsid w:val="00427424"/>
    <w:rsid w:val="00430E85"/>
    <w:rsid w:val="00431692"/>
    <w:rsid w:val="00431E45"/>
    <w:rsid w:val="00433CA9"/>
    <w:rsid w:val="004342B5"/>
    <w:rsid w:val="00437279"/>
    <w:rsid w:val="0043747D"/>
    <w:rsid w:val="004407C5"/>
    <w:rsid w:val="0044266C"/>
    <w:rsid w:val="00444EDA"/>
    <w:rsid w:val="00447A45"/>
    <w:rsid w:val="004523A8"/>
    <w:rsid w:val="00452BB9"/>
    <w:rsid w:val="00453CAB"/>
    <w:rsid w:val="004544EB"/>
    <w:rsid w:val="00454F61"/>
    <w:rsid w:val="00455C61"/>
    <w:rsid w:val="00455DBE"/>
    <w:rsid w:val="004563FD"/>
    <w:rsid w:val="00456BA3"/>
    <w:rsid w:val="00461026"/>
    <w:rsid w:val="00461A53"/>
    <w:rsid w:val="00461C6D"/>
    <w:rsid w:val="00462366"/>
    <w:rsid w:val="0046245C"/>
    <w:rsid w:val="00462C10"/>
    <w:rsid w:val="00463ACE"/>
    <w:rsid w:val="00466DC2"/>
    <w:rsid w:val="00467CB0"/>
    <w:rsid w:val="00470ABC"/>
    <w:rsid w:val="0048330B"/>
    <w:rsid w:val="004836B2"/>
    <w:rsid w:val="00483F3B"/>
    <w:rsid w:val="00485FD5"/>
    <w:rsid w:val="00486308"/>
    <w:rsid w:val="0048724A"/>
    <w:rsid w:val="00491D71"/>
    <w:rsid w:val="00492B9F"/>
    <w:rsid w:val="00493925"/>
    <w:rsid w:val="00493B19"/>
    <w:rsid w:val="00496BE0"/>
    <w:rsid w:val="00497458"/>
    <w:rsid w:val="004A21F3"/>
    <w:rsid w:val="004A31D7"/>
    <w:rsid w:val="004A7456"/>
    <w:rsid w:val="004A7A5C"/>
    <w:rsid w:val="004B2E3F"/>
    <w:rsid w:val="004B422D"/>
    <w:rsid w:val="004B45EB"/>
    <w:rsid w:val="004B623A"/>
    <w:rsid w:val="004B64C9"/>
    <w:rsid w:val="004C0621"/>
    <w:rsid w:val="004C12B9"/>
    <w:rsid w:val="004C2A12"/>
    <w:rsid w:val="004C344E"/>
    <w:rsid w:val="004C4342"/>
    <w:rsid w:val="004C58E8"/>
    <w:rsid w:val="004C7D66"/>
    <w:rsid w:val="004D14FA"/>
    <w:rsid w:val="004D1AB8"/>
    <w:rsid w:val="004D2397"/>
    <w:rsid w:val="004D4CEB"/>
    <w:rsid w:val="004D7A10"/>
    <w:rsid w:val="004E02F5"/>
    <w:rsid w:val="004E1EE2"/>
    <w:rsid w:val="004E1FEB"/>
    <w:rsid w:val="004E316D"/>
    <w:rsid w:val="004E38CF"/>
    <w:rsid w:val="004E41AA"/>
    <w:rsid w:val="004E54F9"/>
    <w:rsid w:val="004E6D00"/>
    <w:rsid w:val="004F0F36"/>
    <w:rsid w:val="004F56D7"/>
    <w:rsid w:val="004F7707"/>
    <w:rsid w:val="004F790D"/>
    <w:rsid w:val="00500164"/>
    <w:rsid w:val="00500182"/>
    <w:rsid w:val="005030EE"/>
    <w:rsid w:val="005031DD"/>
    <w:rsid w:val="005057F3"/>
    <w:rsid w:val="00513FE3"/>
    <w:rsid w:val="00514AD4"/>
    <w:rsid w:val="005219FD"/>
    <w:rsid w:val="00523237"/>
    <w:rsid w:val="00526CF4"/>
    <w:rsid w:val="005272F6"/>
    <w:rsid w:val="00527F98"/>
    <w:rsid w:val="005302ED"/>
    <w:rsid w:val="0053194A"/>
    <w:rsid w:val="00532D20"/>
    <w:rsid w:val="00533080"/>
    <w:rsid w:val="005330D9"/>
    <w:rsid w:val="005344C6"/>
    <w:rsid w:val="005371AA"/>
    <w:rsid w:val="00537501"/>
    <w:rsid w:val="00537D4B"/>
    <w:rsid w:val="005403FF"/>
    <w:rsid w:val="00542B92"/>
    <w:rsid w:val="005449D6"/>
    <w:rsid w:val="00544D43"/>
    <w:rsid w:val="0054585A"/>
    <w:rsid w:val="00546B40"/>
    <w:rsid w:val="0055228D"/>
    <w:rsid w:val="00555C0D"/>
    <w:rsid w:val="005562D4"/>
    <w:rsid w:val="00560A18"/>
    <w:rsid w:val="00561D4E"/>
    <w:rsid w:val="00567782"/>
    <w:rsid w:val="005705BD"/>
    <w:rsid w:val="00574BB3"/>
    <w:rsid w:val="00575FE7"/>
    <w:rsid w:val="005764FC"/>
    <w:rsid w:val="00576C46"/>
    <w:rsid w:val="0057744A"/>
    <w:rsid w:val="005828D2"/>
    <w:rsid w:val="00585137"/>
    <w:rsid w:val="00585826"/>
    <w:rsid w:val="005871A4"/>
    <w:rsid w:val="00594EF2"/>
    <w:rsid w:val="00596D0E"/>
    <w:rsid w:val="00596EEC"/>
    <w:rsid w:val="005A1C8B"/>
    <w:rsid w:val="005A2184"/>
    <w:rsid w:val="005A2277"/>
    <w:rsid w:val="005A3401"/>
    <w:rsid w:val="005A6055"/>
    <w:rsid w:val="005A6EAF"/>
    <w:rsid w:val="005A7AE0"/>
    <w:rsid w:val="005A7CE1"/>
    <w:rsid w:val="005B0F7A"/>
    <w:rsid w:val="005B2720"/>
    <w:rsid w:val="005B3C34"/>
    <w:rsid w:val="005B4643"/>
    <w:rsid w:val="005B46D5"/>
    <w:rsid w:val="005B5FD7"/>
    <w:rsid w:val="005B6588"/>
    <w:rsid w:val="005C0223"/>
    <w:rsid w:val="005C12D2"/>
    <w:rsid w:val="005C20B5"/>
    <w:rsid w:val="005C3FF2"/>
    <w:rsid w:val="005D0FA4"/>
    <w:rsid w:val="005D117F"/>
    <w:rsid w:val="005D16B6"/>
    <w:rsid w:val="005D48FC"/>
    <w:rsid w:val="005D6126"/>
    <w:rsid w:val="005D7356"/>
    <w:rsid w:val="005D7601"/>
    <w:rsid w:val="005E11C5"/>
    <w:rsid w:val="005E12CD"/>
    <w:rsid w:val="005E2566"/>
    <w:rsid w:val="005E2AAC"/>
    <w:rsid w:val="005E3369"/>
    <w:rsid w:val="005E5552"/>
    <w:rsid w:val="005E5B23"/>
    <w:rsid w:val="005F331F"/>
    <w:rsid w:val="005F4F9D"/>
    <w:rsid w:val="005F739E"/>
    <w:rsid w:val="00600B56"/>
    <w:rsid w:val="00602462"/>
    <w:rsid w:val="0060404A"/>
    <w:rsid w:val="00605DDE"/>
    <w:rsid w:val="006065B8"/>
    <w:rsid w:val="006113BD"/>
    <w:rsid w:val="0061290C"/>
    <w:rsid w:val="00615D3C"/>
    <w:rsid w:val="006164AB"/>
    <w:rsid w:val="00616CCC"/>
    <w:rsid w:val="00620EAF"/>
    <w:rsid w:val="00620F41"/>
    <w:rsid w:val="00622EAE"/>
    <w:rsid w:val="00624159"/>
    <w:rsid w:val="00625A7D"/>
    <w:rsid w:val="00625E47"/>
    <w:rsid w:val="00627E7F"/>
    <w:rsid w:val="0063023D"/>
    <w:rsid w:val="00630B90"/>
    <w:rsid w:val="00631587"/>
    <w:rsid w:val="00632353"/>
    <w:rsid w:val="00635030"/>
    <w:rsid w:val="006357B6"/>
    <w:rsid w:val="00642586"/>
    <w:rsid w:val="00642634"/>
    <w:rsid w:val="006427D8"/>
    <w:rsid w:val="00645010"/>
    <w:rsid w:val="0064767C"/>
    <w:rsid w:val="00647963"/>
    <w:rsid w:val="00653663"/>
    <w:rsid w:val="006537FC"/>
    <w:rsid w:val="00654319"/>
    <w:rsid w:val="006544B9"/>
    <w:rsid w:val="00654626"/>
    <w:rsid w:val="00657157"/>
    <w:rsid w:val="00664320"/>
    <w:rsid w:val="00671346"/>
    <w:rsid w:val="00674DB5"/>
    <w:rsid w:val="00675196"/>
    <w:rsid w:val="00677CE8"/>
    <w:rsid w:val="00680028"/>
    <w:rsid w:val="00682A2E"/>
    <w:rsid w:val="00682C65"/>
    <w:rsid w:val="006851B3"/>
    <w:rsid w:val="00687750"/>
    <w:rsid w:val="00687B12"/>
    <w:rsid w:val="00692330"/>
    <w:rsid w:val="00692759"/>
    <w:rsid w:val="0069293A"/>
    <w:rsid w:val="00696C7F"/>
    <w:rsid w:val="00697BCF"/>
    <w:rsid w:val="006A128E"/>
    <w:rsid w:val="006A3F6D"/>
    <w:rsid w:val="006A6D8A"/>
    <w:rsid w:val="006A7143"/>
    <w:rsid w:val="006A72AD"/>
    <w:rsid w:val="006B2C11"/>
    <w:rsid w:val="006B2DB8"/>
    <w:rsid w:val="006B3F43"/>
    <w:rsid w:val="006B5D4D"/>
    <w:rsid w:val="006B6C96"/>
    <w:rsid w:val="006C3831"/>
    <w:rsid w:val="006C6B66"/>
    <w:rsid w:val="006C72FF"/>
    <w:rsid w:val="006C7FFD"/>
    <w:rsid w:val="006D0283"/>
    <w:rsid w:val="006D222D"/>
    <w:rsid w:val="006D2894"/>
    <w:rsid w:val="006D2F8C"/>
    <w:rsid w:val="006D43C1"/>
    <w:rsid w:val="006E0FE3"/>
    <w:rsid w:val="006E3E92"/>
    <w:rsid w:val="006E4A1D"/>
    <w:rsid w:val="006E4FD7"/>
    <w:rsid w:val="006F04BB"/>
    <w:rsid w:val="006F10AC"/>
    <w:rsid w:val="006F1AC2"/>
    <w:rsid w:val="006F5159"/>
    <w:rsid w:val="006F6704"/>
    <w:rsid w:val="00700626"/>
    <w:rsid w:val="00701F91"/>
    <w:rsid w:val="007045F1"/>
    <w:rsid w:val="00704D36"/>
    <w:rsid w:val="00705D50"/>
    <w:rsid w:val="00710E15"/>
    <w:rsid w:val="00711651"/>
    <w:rsid w:val="00713DA1"/>
    <w:rsid w:val="0071728B"/>
    <w:rsid w:val="00717FF9"/>
    <w:rsid w:val="00722162"/>
    <w:rsid w:val="007232DB"/>
    <w:rsid w:val="007237DA"/>
    <w:rsid w:val="007240D4"/>
    <w:rsid w:val="007249AB"/>
    <w:rsid w:val="00724E98"/>
    <w:rsid w:val="00726B9D"/>
    <w:rsid w:val="00730B9A"/>
    <w:rsid w:val="00731950"/>
    <w:rsid w:val="007319FE"/>
    <w:rsid w:val="00731F47"/>
    <w:rsid w:val="0073404B"/>
    <w:rsid w:val="00734DFB"/>
    <w:rsid w:val="00735684"/>
    <w:rsid w:val="00736239"/>
    <w:rsid w:val="007377B6"/>
    <w:rsid w:val="00740FC3"/>
    <w:rsid w:val="00744241"/>
    <w:rsid w:val="00744D34"/>
    <w:rsid w:val="007471BC"/>
    <w:rsid w:val="00747804"/>
    <w:rsid w:val="0075169A"/>
    <w:rsid w:val="007525C0"/>
    <w:rsid w:val="0075601A"/>
    <w:rsid w:val="007622F6"/>
    <w:rsid w:val="00762A91"/>
    <w:rsid w:val="00762B29"/>
    <w:rsid w:val="00763547"/>
    <w:rsid w:val="00765148"/>
    <w:rsid w:val="0076525E"/>
    <w:rsid w:val="00771F42"/>
    <w:rsid w:val="00772F78"/>
    <w:rsid w:val="007730FE"/>
    <w:rsid w:val="0077740A"/>
    <w:rsid w:val="00782783"/>
    <w:rsid w:val="00783179"/>
    <w:rsid w:val="007841A4"/>
    <w:rsid w:val="007903C4"/>
    <w:rsid w:val="007924D7"/>
    <w:rsid w:val="00794BDD"/>
    <w:rsid w:val="00797875"/>
    <w:rsid w:val="007A0B19"/>
    <w:rsid w:val="007A1507"/>
    <w:rsid w:val="007A2548"/>
    <w:rsid w:val="007A7DCB"/>
    <w:rsid w:val="007B42D2"/>
    <w:rsid w:val="007B4E50"/>
    <w:rsid w:val="007B6F3A"/>
    <w:rsid w:val="007C17FE"/>
    <w:rsid w:val="007C2186"/>
    <w:rsid w:val="007C30C0"/>
    <w:rsid w:val="007C321C"/>
    <w:rsid w:val="007C3400"/>
    <w:rsid w:val="007C34F0"/>
    <w:rsid w:val="007C7A7F"/>
    <w:rsid w:val="007D15A1"/>
    <w:rsid w:val="007D1725"/>
    <w:rsid w:val="007D2E73"/>
    <w:rsid w:val="007D43F9"/>
    <w:rsid w:val="007D47C6"/>
    <w:rsid w:val="007D527B"/>
    <w:rsid w:val="007D7E49"/>
    <w:rsid w:val="007E044D"/>
    <w:rsid w:val="007E4A55"/>
    <w:rsid w:val="007E5E6E"/>
    <w:rsid w:val="007E79BF"/>
    <w:rsid w:val="007F0568"/>
    <w:rsid w:val="007F0711"/>
    <w:rsid w:val="007F0B21"/>
    <w:rsid w:val="007F2D26"/>
    <w:rsid w:val="007F4246"/>
    <w:rsid w:val="007F461F"/>
    <w:rsid w:val="007F7305"/>
    <w:rsid w:val="0080397B"/>
    <w:rsid w:val="0080397E"/>
    <w:rsid w:val="00804504"/>
    <w:rsid w:val="00804542"/>
    <w:rsid w:val="00804AC6"/>
    <w:rsid w:val="0080643A"/>
    <w:rsid w:val="008065B1"/>
    <w:rsid w:val="00813069"/>
    <w:rsid w:val="00813FB7"/>
    <w:rsid w:val="00816D86"/>
    <w:rsid w:val="0082091E"/>
    <w:rsid w:val="008219E6"/>
    <w:rsid w:val="00821EAF"/>
    <w:rsid w:val="00826182"/>
    <w:rsid w:val="0083094D"/>
    <w:rsid w:val="00831AA4"/>
    <w:rsid w:val="00832F5D"/>
    <w:rsid w:val="008370A1"/>
    <w:rsid w:val="0083711F"/>
    <w:rsid w:val="00842A46"/>
    <w:rsid w:val="0084305C"/>
    <w:rsid w:val="0084334D"/>
    <w:rsid w:val="00844497"/>
    <w:rsid w:val="0084607E"/>
    <w:rsid w:val="008517D0"/>
    <w:rsid w:val="00851D0D"/>
    <w:rsid w:val="008531C2"/>
    <w:rsid w:val="008549F2"/>
    <w:rsid w:val="00863893"/>
    <w:rsid w:val="00865F2C"/>
    <w:rsid w:val="00865F3B"/>
    <w:rsid w:val="008668DB"/>
    <w:rsid w:val="00867373"/>
    <w:rsid w:val="008734B7"/>
    <w:rsid w:val="0087408A"/>
    <w:rsid w:val="0087564C"/>
    <w:rsid w:val="00877EAC"/>
    <w:rsid w:val="00882DE1"/>
    <w:rsid w:val="00883C54"/>
    <w:rsid w:val="00883F16"/>
    <w:rsid w:val="0088515A"/>
    <w:rsid w:val="008917DB"/>
    <w:rsid w:val="00892694"/>
    <w:rsid w:val="00893518"/>
    <w:rsid w:val="00893E3E"/>
    <w:rsid w:val="00894069"/>
    <w:rsid w:val="00895E13"/>
    <w:rsid w:val="008962BA"/>
    <w:rsid w:val="00896AF4"/>
    <w:rsid w:val="008A08A1"/>
    <w:rsid w:val="008A124D"/>
    <w:rsid w:val="008A23B0"/>
    <w:rsid w:val="008A2EFE"/>
    <w:rsid w:val="008A422F"/>
    <w:rsid w:val="008A4F9F"/>
    <w:rsid w:val="008A5395"/>
    <w:rsid w:val="008A6CAA"/>
    <w:rsid w:val="008B2FF5"/>
    <w:rsid w:val="008B3B0D"/>
    <w:rsid w:val="008B54A9"/>
    <w:rsid w:val="008B78DD"/>
    <w:rsid w:val="008B7A93"/>
    <w:rsid w:val="008B7AC5"/>
    <w:rsid w:val="008C025F"/>
    <w:rsid w:val="008C1273"/>
    <w:rsid w:val="008C35E4"/>
    <w:rsid w:val="008D2174"/>
    <w:rsid w:val="008D4AA5"/>
    <w:rsid w:val="008D74C0"/>
    <w:rsid w:val="008D78DF"/>
    <w:rsid w:val="008D7989"/>
    <w:rsid w:val="008E3EDE"/>
    <w:rsid w:val="008E4394"/>
    <w:rsid w:val="008F288F"/>
    <w:rsid w:val="008F63D5"/>
    <w:rsid w:val="00900971"/>
    <w:rsid w:val="00902462"/>
    <w:rsid w:val="009048B0"/>
    <w:rsid w:val="009055AE"/>
    <w:rsid w:val="00906266"/>
    <w:rsid w:val="009062B4"/>
    <w:rsid w:val="009069CA"/>
    <w:rsid w:val="00906B20"/>
    <w:rsid w:val="0091195A"/>
    <w:rsid w:val="009119BF"/>
    <w:rsid w:val="00914386"/>
    <w:rsid w:val="009145B1"/>
    <w:rsid w:val="0091586F"/>
    <w:rsid w:val="00915B31"/>
    <w:rsid w:val="00917428"/>
    <w:rsid w:val="00920341"/>
    <w:rsid w:val="00921410"/>
    <w:rsid w:val="00926BEE"/>
    <w:rsid w:val="00927335"/>
    <w:rsid w:val="009275E7"/>
    <w:rsid w:val="009277BB"/>
    <w:rsid w:val="009329EC"/>
    <w:rsid w:val="00933995"/>
    <w:rsid w:val="00934D5C"/>
    <w:rsid w:val="00934FCF"/>
    <w:rsid w:val="0093654F"/>
    <w:rsid w:val="00941B20"/>
    <w:rsid w:val="00943EFA"/>
    <w:rsid w:val="009450A0"/>
    <w:rsid w:val="009456C6"/>
    <w:rsid w:val="00952D0E"/>
    <w:rsid w:val="00953E7E"/>
    <w:rsid w:val="0095704A"/>
    <w:rsid w:val="0096426D"/>
    <w:rsid w:val="0096481F"/>
    <w:rsid w:val="00964A4F"/>
    <w:rsid w:val="00964D09"/>
    <w:rsid w:val="00965B39"/>
    <w:rsid w:val="00970DED"/>
    <w:rsid w:val="00970E91"/>
    <w:rsid w:val="009723D4"/>
    <w:rsid w:val="009726AD"/>
    <w:rsid w:val="00972C62"/>
    <w:rsid w:val="0097301B"/>
    <w:rsid w:val="00980E39"/>
    <w:rsid w:val="00982178"/>
    <w:rsid w:val="00982B36"/>
    <w:rsid w:val="00983425"/>
    <w:rsid w:val="0098626B"/>
    <w:rsid w:val="00986A9D"/>
    <w:rsid w:val="00990596"/>
    <w:rsid w:val="00990CE5"/>
    <w:rsid w:val="00991200"/>
    <w:rsid w:val="009930DD"/>
    <w:rsid w:val="00994127"/>
    <w:rsid w:val="00994E6F"/>
    <w:rsid w:val="00994FC4"/>
    <w:rsid w:val="0099661A"/>
    <w:rsid w:val="009A1682"/>
    <w:rsid w:val="009A1AFA"/>
    <w:rsid w:val="009A3EDE"/>
    <w:rsid w:val="009A494B"/>
    <w:rsid w:val="009A5973"/>
    <w:rsid w:val="009A5E56"/>
    <w:rsid w:val="009B4964"/>
    <w:rsid w:val="009B6C93"/>
    <w:rsid w:val="009C004F"/>
    <w:rsid w:val="009C05EF"/>
    <w:rsid w:val="009C1C8C"/>
    <w:rsid w:val="009C5A60"/>
    <w:rsid w:val="009C5A92"/>
    <w:rsid w:val="009C7916"/>
    <w:rsid w:val="009D0BEA"/>
    <w:rsid w:val="009D1F49"/>
    <w:rsid w:val="009D27F7"/>
    <w:rsid w:val="009D490C"/>
    <w:rsid w:val="009D4B01"/>
    <w:rsid w:val="009D5BBD"/>
    <w:rsid w:val="009D61D4"/>
    <w:rsid w:val="009E21E4"/>
    <w:rsid w:val="009E22DE"/>
    <w:rsid w:val="009E4F62"/>
    <w:rsid w:val="009E5DFE"/>
    <w:rsid w:val="009E660E"/>
    <w:rsid w:val="009E6876"/>
    <w:rsid w:val="009E7C0D"/>
    <w:rsid w:val="009F1D57"/>
    <w:rsid w:val="009F42BF"/>
    <w:rsid w:val="009F7E23"/>
    <w:rsid w:val="00A007C9"/>
    <w:rsid w:val="00A0124C"/>
    <w:rsid w:val="00A02134"/>
    <w:rsid w:val="00A03F6E"/>
    <w:rsid w:val="00A05F12"/>
    <w:rsid w:val="00A07468"/>
    <w:rsid w:val="00A11431"/>
    <w:rsid w:val="00A13973"/>
    <w:rsid w:val="00A13C50"/>
    <w:rsid w:val="00A13EF1"/>
    <w:rsid w:val="00A14C99"/>
    <w:rsid w:val="00A15155"/>
    <w:rsid w:val="00A2128E"/>
    <w:rsid w:val="00A21C20"/>
    <w:rsid w:val="00A229A4"/>
    <w:rsid w:val="00A23EB8"/>
    <w:rsid w:val="00A27C1F"/>
    <w:rsid w:val="00A27D84"/>
    <w:rsid w:val="00A318C2"/>
    <w:rsid w:val="00A32350"/>
    <w:rsid w:val="00A348BB"/>
    <w:rsid w:val="00A37A20"/>
    <w:rsid w:val="00A41AC9"/>
    <w:rsid w:val="00A41C7B"/>
    <w:rsid w:val="00A42216"/>
    <w:rsid w:val="00A42915"/>
    <w:rsid w:val="00A42D5D"/>
    <w:rsid w:val="00A4660D"/>
    <w:rsid w:val="00A508F4"/>
    <w:rsid w:val="00A50ED5"/>
    <w:rsid w:val="00A54AB9"/>
    <w:rsid w:val="00A55CDC"/>
    <w:rsid w:val="00A5660D"/>
    <w:rsid w:val="00A56C7C"/>
    <w:rsid w:val="00A56FB0"/>
    <w:rsid w:val="00A607FE"/>
    <w:rsid w:val="00A63A6C"/>
    <w:rsid w:val="00A64344"/>
    <w:rsid w:val="00A64672"/>
    <w:rsid w:val="00A65698"/>
    <w:rsid w:val="00A66400"/>
    <w:rsid w:val="00A66F99"/>
    <w:rsid w:val="00A72B3B"/>
    <w:rsid w:val="00A75D81"/>
    <w:rsid w:val="00A80F74"/>
    <w:rsid w:val="00A82DB8"/>
    <w:rsid w:val="00A84877"/>
    <w:rsid w:val="00A85A5F"/>
    <w:rsid w:val="00A85FA9"/>
    <w:rsid w:val="00A87EC2"/>
    <w:rsid w:val="00A90DC0"/>
    <w:rsid w:val="00A92514"/>
    <w:rsid w:val="00A92DBC"/>
    <w:rsid w:val="00A944DB"/>
    <w:rsid w:val="00A95509"/>
    <w:rsid w:val="00A97144"/>
    <w:rsid w:val="00AA151F"/>
    <w:rsid w:val="00AA15DE"/>
    <w:rsid w:val="00AA2C96"/>
    <w:rsid w:val="00AA307B"/>
    <w:rsid w:val="00AA310D"/>
    <w:rsid w:val="00AB2C6C"/>
    <w:rsid w:val="00AB30FC"/>
    <w:rsid w:val="00AB3FAA"/>
    <w:rsid w:val="00AB6F0B"/>
    <w:rsid w:val="00AB7461"/>
    <w:rsid w:val="00AB76C3"/>
    <w:rsid w:val="00AC234B"/>
    <w:rsid w:val="00AC3ECD"/>
    <w:rsid w:val="00AC43B2"/>
    <w:rsid w:val="00AC6D87"/>
    <w:rsid w:val="00AD4CFC"/>
    <w:rsid w:val="00AD6EF6"/>
    <w:rsid w:val="00AE0781"/>
    <w:rsid w:val="00AE2B3E"/>
    <w:rsid w:val="00AE6F06"/>
    <w:rsid w:val="00AE7EFD"/>
    <w:rsid w:val="00AF1430"/>
    <w:rsid w:val="00AF2EE3"/>
    <w:rsid w:val="00AF3696"/>
    <w:rsid w:val="00AF4A78"/>
    <w:rsid w:val="00AF4E32"/>
    <w:rsid w:val="00AF5F2A"/>
    <w:rsid w:val="00AF6EDC"/>
    <w:rsid w:val="00B00E73"/>
    <w:rsid w:val="00B04306"/>
    <w:rsid w:val="00B05C71"/>
    <w:rsid w:val="00B06828"/>
    <w:rsid w:val="00B0761C"/>
    <w:rsid w:val="00B0765C"/>
    <w:rsid w:val="00B13329"/>
    <w:rsid w:val="00B13A04"/>
    <w:rsid w:val="00B1424E"/>
    <w:rsid w:val="00B15BB7"/>
    <w:rsid w:val="00B223B5"/>
    <w:rsid w:val="00B3201A"/>
    <w:rsid w:val="00B340D4"/>
    <w:rsid w:val="00B439CF"/>
    <w:rsid w:val="00B45B97"/>
    <w:rsid w:val="00B46F46"/>
    <w:rsid w:val="00B515EF"/>
    <w:rsid w:val="00B5649F"/>
    <w:rsid w:val="00B60D74"/>
    <w:rsid w:val="00B648DD"/>
    <w:rsid w:val="00B64D3E"/>
    <w:rsid w:val="00B65721"/>
    <w:rsid w:val="00B70305"/>
    <w:rsid w:val="00B745BE"/>
    <w:rsid w:val="00B748A3"/>
    <w:rsid w:val="00B752A7"/>
    <w:rsid w:val="00B77051"/>
    <w:rsid w:val="00B800E3"/>
    <w:rsid w:val="00B807E3"/>
    <w:rsid w:val="00B809BC"/>
    <w:rsid w:val="00B80C06"/>
    <w:rsid w:val="00B9130F"/>
    <w:rsid w:val="00B92B93"/>
    <w:rsid w:val="00BA007B"/>
    <w:rsid w:val="00BA05EA"/>
    <w:rsid w:val="00BA365B"/>
    <w:rsid w:val="00BA3686"/>
    <w:rsid w:val="00BA3A6F"/>
    <w:rsid w:val="00BA3B68"/>
    <w:rsid w:val="00BA3D57"/>
    <w:rsid w:val="00BA6096"/>
    <w:rsid w:val="00BB31D6"/>
    <w:rsid w:val="00BB3218"/>
    <w:rsid w:val="00BB3271"/>
    <w:rsid w:val="00BB3BE8"/>
    <w:rsid w:val="00BB403C"/>
    <w:rsid w:val="00BB74FF"/>
    <w:rsid w:val="00BB7877"/>
    <w:rsid w:val="00BC071C"/>
    <w:rsid w:val="00BC5384"/>
    <w:rsid w:val="00BC6F0E"/>
    <w:rsid w:val="00BD0467"/>
    <w:rsid w:val="00BD0E8B"/>
    <w:rsid w:val="00BD1225"/>
    <w:rsid w:val="00BD44C6"/>
    <w:rsid w:val="00BD54B9"/>
    <w:rsid w:val="00BD72A7"/>
    <w:rsid w:val="00BE1163"/>
    <w:rsid w:val="00BE2CF5"/>
    <w:rsid w:val="00BE405B"/>
    <w:rsid w:val="00BE4C65"/>
    <w:rsid w:val="00BE5034"/>
    <w:rsid w:val="00BE5844"/>
    <w:rsid w:val="00BF0958"/>
    <w:rsid w:val="00BF0FE1"/>
    <w:rsid w:val="00BF2C6B"/>
    <w:rsid w:val="00BF774D"/>
    <w:rsid w:val="00C016FD"/>
    <w:rsid w:val="00C064B8"/>
    <w:rsid w:val="00C069CB"/>
    <w:rsid w:val="00C07AAC"/>
    <w:rsid w:val="00C10477"/>
    <w:rsid w:val="00C10F53"/>
    <w:rsid w:val="00C15160"/>
    <w:rsid w:val="00C21546"/>
    <w:rsid w:val="00C22C5E"/>
    <w:rsid w:val="00C2683A"/>
    <w:rsid w:val="00C31851"/>
    <w:rsid w:val="00C32232"/>
    <w:rsid w:val="00C33D0C"/>
    <w:rsid w:val="00C34BEC"/>
    <w:rsid w:val="00C34BF0"/>
    <w:rsid w:val="00C350F6"/>
    <w:rsid w:val="00C368B2"/>
    <w:rsid w:val="00C400AB"/>
    <w:rsid w:val="00C40FEF"/>
    <w:rsid w:val="00C423E2"/>
    <w:rsid w:val="00C42422"/>
    <w:rsid w:val="00C4386E"/>
    <w:rsid w:val="00C43ABD"/>
    <w:rsid w:val="00C4596D"/>
    <w:rsid w:val="00C45C9B"/>
    <w:rsid w:val="00C53019"/>
    <w:rsid w:val="00C54089"/>
    <w:rsid w:val="00C5528E"/>
    <w:rsid w:val="00C55F38"/>
    <w:rsid w:val="00C56B7F"/>
    <w:rsid w:val="00C60436"/>
    <w:rsid w:val="00C61AB8"/>
    <w:rsid w:val="00C661B1"/>
    <w:rsid w:val="00C667E5"/>
    <w:rsid w:val="00C707C1"/>
    <w:rsid w:val="00C71368"/>
    <w:rsid w:val="00C7158B"/>
    <w:rsid w:val="00C72D2D"/>
    <w:rsid w:val="00C77038"/>
    <w:rsid w:val="00C77E51"/>
    <w:rsid w:val="00C8129A"/>
    <w:rsid w:val="00C82669"/>
    <w:rsid w:val="00C82B7A"/>
    <w:rsid w:val="00C84563"/>
    <w:rsid w:val="00C902EB"/>
    <w:rsid w:val="00C91446"/>
    <w:rsid w:val="00C91D68"/>
    <w:rsid w:val="00C94BDA"/>
    <w:rsid w:val="00C96413"/>
    <w:rsid w:val="00C96A21"/>
    <w:rsid w:val="00C96BEB"/>
    <w:rsid w:val="00C96D74"/>
    <w:rsid w:val="00CA1BCC"/>
    <w:rsid w:val="00CA5C8A"/>
    <w:rsid w:val="00CB07ED"/>
    <w:rsid w:val="00CB0BC0"/>
    <w:rsid w:val="00CB32CE"/>
    <w:rsid w:val="00CB5DEC"/>
    <w:rsid w:val="00CB7985"/>
    <w:rsid w:val="00CC32A3"/>
    <w:rsid w:val="00CC3A20"/>
    <w:rsid w:val="00CC3A36"/>
    <w:rsid w:val="00CC57BC"/>
    <w:rsid w:val="00CC67D4"/>
    <w:rsid w:val="00CD08D4"/>
    <w:rsid w:val="00CD0D14"/>
    <w:rsid w:val="00CD3727"/>
    <w:rsid w:val="00CE012C"/>
    <w:rsid w:val="00CE51FD"/>
    <w:rsid w:val="00CE64DB"/>
    <w:rsid w:val="00CF2179"/>
    <w:rsid w:val="00CF2C94"/>
    <w:rsid w:val="00CF41FF"/>
    <w:rsid w:val="00CF46A6"/>
    <w:rsid w:val="00CF4D4A"/>
    <w:rsid w:val="00CF5C8E"/>
    <w:rsid w:val="00CF783E"/>
    <w:rsid w:val="00D03D16"/>
    <w:rsid w:val="00D05777"/>
    <w:rsid w:val="00D06827"/>
    <w:rsid w:val="00D06AAC"/>
    <w:rsid w:val="00D0727A"/>
    <w:rsid w:val="00D2459C"/>
    <w:rsid w:val="00D31579"/>
    <w:rsid w:val="00D318BD"/>
    <w:rsid w:val="00D33DE8"/>
    <w:rsid w:val="00D35364"/>
    <w:rsid w:val="00D35D4C"/>
    <w:rsid w:val="00D40211"/>
    <w:rsid w:val="00D410B8"/>
    <w:rsid w:val="00D4516B"/>
    <w:rsid w:val="00D46106"/>
    <w:rsid w:val="00D4651E"/>
    <w:rsid w:val="00D465B8"/>
    <w:rsid w:val="00D46F4A"/>
    <w:rsid w:val="00D5084E"/>
    <w:rsid w:val="00D54A8F"/>
    <w:rsid w:val="00D55183"/>
    <w:rsid w:val="00D570C6"/>
    <w:rsid w:val="00D60200"/>
    <w:rsid w:val="00D623B4"/>
    <w:rsid w:val="00D62C9F"/>
    <w:rsid w:val="00D62FAC"/>
    <w:rsid w:val="00D63805"/>
    <w:rsid w:val="00D64C98"/>
    <w:rsid w:val="00D67773"/>
    <w:rsid w:val="00D6778D"/>
    <w:rsid w:val="00D730D5"/>
    <w:rsid w:val="00D77475"/>
    <w:rsid w:val="00D80EDB"/>
    <w:rsid w:val="00D81EB6"/>
    <w:rsid w:val="00D8290E"/>
    <w:rsid w:val="00D83139"/>
    <w:rsid w:val="00D838BC"/>
    <w:rsid w:val="00D86029"/>
    <w:rsid w:val="00D86109"/>
    <w:rsid w:val="00D90CDE"/>
    <w:rsid w:val="00D9119D"/>
    <w:rsid w:val="00D91AC6"/>
    <w:rsid w:val="00D9318E"/>
    <w:rsid w:val="00D93262"/>
    <w:rsid w:val="00D93929"/>
    <w:rsid w:val="00DA0B24"/>
    <w:rsid w:val="00DA3C0E"/>
    <w:rsid w:val="00DA4366"/>
    <w:rsid w:val="00DA4530"/>
    <w:rsid w:val="00DA624B"/>
    <w:rsid w:val="00DB008D"/>
    <w:rsid w:val="00DB031E"/>
    <w:rsid w:val="00DB0CEC"/>
    <w:rsid w:val="00DB2222"/>
    <w:rsid w:val="00DB4815"/>
    <w:rsid w:val="00DB5071"/>
    <w:rsid w:val="00DB5A54"/>
    <w:rsid w:val="00DB6DFC"/>
    <w:rsid w:val="00DB7B3E"/>
    <w:rsid w:val="00DB7DDD"/>
    <w:rsid w:val="00DC12F3"/>
    <w:rsid w:val="00DC3664"/>
    <w:rsid w:val="00DC4B16"/>
    <w:rsid w:val="00DD1AC2"/>
    <w:rsid w:val="00DD2614"/>
    <w:rsid w:val="00DD35BC"/>
    <w:rsid w:val="00DD487C"/>
    <w:rsid w:val="00DD4B8F"/>
    <w:rsid w:val="00DD5241"/>
    <w:rsid w:val="00DD5BEB"/>
    <w:rsid w:val="00DD6506"/>
    <w:rsid w:val="00DD697F"/>
    <w:rsid w:val="00DE1DF8"/>
    <w:rsid w:val="00DE3BA1"/>
    <w:rsid w:val="00DE427C"/>
    <w:rsid w:val="00DE57FA"/>
    <w:rsid w:val="00DE7E0E"/>
    <w:rsid w:val="00DF1927"/>
    <w:rsid w:val="00DF1AE1"/>
    <w:rsid w:val="00DF1DB6"/>
    <w:rsid w:val="00DF2A15"/>
    <w:rsid w:val="00DF7A04"/>
    <w:rsid w:val="00E03300"/>
    <w:rsid w:val="00E05BF6"/>
    <w:rsid w:val="00E06BA9"/>
    <w:rsid w:val="00E07F5D"/>
    <w:rsid w:val="00E10A0A"/>
    <w:rsid w:val="00E1114E"/>
    <w:rsid w:val="00E12B47"/>
    <w:rsid w:val="00E1797C"/>
    <w:rsid w:val="00E20100"/>
    <w:rsid w:val="00E205E8"/>
    <w:rsid w:val="00E21707"/>
    <w:rsid w:val="00E226D5"/>
    <w:rsid w:val="00E247F3"/>
    <w:rsid w:val="00E2670C"/>
    <w:rsid w:val="00E2685F"/>
    <w:rsid w:val="00E306D1"/>
    <w:rsid w:val="00E32201"/>
    <w:rsid w:val="00E344D5"/>
    <w:rsid w:val="00E3569B"/>
    <w:rsid w:val="00E3760D"/>
    <w:rsid w:val="00E4013E"/>
    <w:rsid w:val="00E43297"/>
    <w:rsid w:val="00E46E4B"/>
    <w:rsid w:val="00E46E5A"/>
    <w:rsid w:val="00E4709F"/>
    <w:rsid w:val="00E47490"/>
    <w:rsid w:val="00E50328"/>
    <w:rsid w:val="00E50D86"/>
    <w:rsid w:val="00E53C7A"/>
    <w:rsid w:val="00E54416"/>
    <w:rsid w:val="00E54C7E"/>
    <w:rsid w:val="00E558D5"/>
    <w:rsid w:val="00E56579"/>
    <w:rsid w:val="00E57496"/>
    <w:rsid w:val="00E62493"/>
    <w:rsid w:val="00E65B05"/>
    <w:rsid w:val="00E67499"/>
    <w:rsid w:val="00E723D4"/>
    <w:rsid w:val="00E7349C"/>
    <w:rsid w:val="00E734D4"/>
    <w:rsid w:val="00E739DA"/>
    <w:rsid w:val="00E767C5"/>
    <w:rsid w:val="00E76F1D"/>
    <w:rsid w:val="00E801B6"/>
    <w:rsid w:val="00E86047"/>
    <w:rsid w:val="00E8662D"/>
    <w:rsid w:val="00E90C6F"/>
    <w:rsid w:val="00E92BF2"/>
    <w:rsid w:val="00E93699"/>
    <w:rsid w:val="00E94461"/>
    <w:rsid w:val="00E95ECF"/>
    <w:rsid w:val="00E96701"/>
    <w:rsid w:val="00EA09FB"/>
    <w:rsid w:val="00EA135E"/>
    <w:rsid w:val="00EA21A2"/>
    <w:rsid w:val="00EA272F"/>
    <w:rsid w:val="00EA45BA"/>
    <w:rsid w:val="00EA4D66"/>
    <w:rsid w:val="00EA5982"/>
    <w:rsid w:val="00EB1051"/>
    <w:rsid w:val="00EB1B1B"/>
    <w:rsid w:val="00EB2335"/>
    <w:rsid w:val="00EB66D8"/>
    <w:rsid w:val="00EB6DB9"/>
    <w:rsid w:val="00EB793B"/>
    <w:rsid w:val="00EC0CDB"/>
    <w:rsid w:val="00EC1047"/>
    <w:rsid w:val="00EC1366"/>
    <w:rsid w:val="00EC4F08"/>
    <w:rsid w:val="00EC5CD1"/>
    <w:rsid w:val="00EC733D"/>
    <w:rsid w:val="00ED05CE"/>
    <w:rsid w:val="00ED05E5"/>
    <w:rsid w:val="00ED2904"/>
    <w:rsid w:val="00ED450D"/>
    <w:rsid w:val="00ED4586"/>
    <w:rsid w:val="00ED4BB8"/>
    <w:rsid w:val="00ED584A"/>
    <w:rsid w:val="00ED7A7E"/>
    <w:rsid w:val="00EE0762"/>
    <w:rsid w:val="00EE67E8"/>
    <w:rsid w:val="00EE7F0E"/>
    <w:rsid w:val="00EF2BBE"/>
    <w:rsid w:val="00EF30FE"/>
    <w:rsid w:val="00EF3F0C"/>
    <w:rsid w:val="00F0080C"/>
    <w:rsid w:val="00F008C3"/>
    <w:rsid w:val="00F01449"/>
    <w:rsid w:val="00F03B4B"/>
    <w:rsid w:val="00F0563B"/>
    <w:rsid w:val="00F07748"/>
    <w:rsid w:val="00F1100D"/>
    <w:rsid w:val="00F1162F"/>
    <w:rsid w:val="00F11971"/>
    <w:rsid w:val="00F121C8"/>
    <w:rsid w:val="00F12F40"/>
    <w:rsid w:val="00F1513C"/>
    <w:rsid w:val="00F169F1"/>
    <w:rsid w:val="00F1721C"/>
    <w:rsid w:val="00F21EE0"/>
    <w:rsid w:val="00F2272C"/>
    <w:rsid w:val="00F22CF4"/>
    <w:rsid w:val="00F23FA8"/>
    <w:rsid w:val="00F25F35"/>
    <w:rsid w:val="00F2646C"/>
    <w:rsid w:val="00F27E91"/>
    <w:rsid w:val="00F308DC"/>
    <w:rsid w:val="00F3137D"/>
    <w:rsid w:val="00F32B22"/>
    <w:rsid w:val="00F32EA6"/>
    <w:rsid w:val="00F33F2B"/>
    <w:rsid w:val="00F3743A"/>
    <w:rsid w:val="00F41164"/>
    <w:rsid w:val="00F424C9"/>
    <w:rsid w:val="00F43268"/>
    <w:rsid w:val="00F46A80"/>
    <w:rsid w:val="00F47BD0"/>
    <w:rsid w:val="00F526A8"/>
    <w:rsid w:val="00F5334E"/>
    <w:rsid w:val="00F53F5B"/>
    <w:rsid w:val="00F56B25"/>
    <w:rsid w:val="00F5723D"/>
    <w:rsid w:val="00F600B7"/>
    <w:rsid w:val="00F62D88"/>
    <w:rsid w:val="00F65C3D"/>
    <w:rsid w:val="00F7038A"/>
    <w:rsid w:val="00F806C6"/>
    <w:rsid w:val="00F81A8E"/>
    <w:rsid w:val="00F90FA3"/>
    <w:rsid w:val="00F91F76"/>
    <w:rsid w:val="00F92775"/>
    <w:rsid w:val="00F92F7C"/>
    <w:rsid w:val="00F92F90"/>
    <w:rsid w:val="00F936A7"/>
    <w:rsid w:val="00F9381A"/>
    <w:rsid w:val="00F94DE1"/>
    <w:rsid w:val="00FA2FCF"/>
    <w:rsid w:val="00FA483B"/>
    <w:rsid w:val="00FA581E"/>
    <w:rsid w:val="00FA5E2A"/>
    <w:rsid w:val="00FA6BA1"/>
    <w:rsid w:val="00FA76D5"/>
    <w:rsid w:val="00FB3BCF"/>
    <w:rsid w:val="00FB4FC0"/>
    <w:rsid w:val="00FB60BF"/>
    <w:rsid w:val="00FC69EF"/>
    <w:rsid w:val="00FC7613"/>
    <w:rsid w:val="00FD3709"/>
    <w:rsid w:val="00FD5640"/>
    <w:rsid w:val="00FE1AB8"/>
    <w:rsid w:val="00FE232E"/>
    <w:rsid w:val="00FF3BBF"/>
    <w:rsid w:val="00FF426E"/>
    <w:rsid w:val="00FF4C47"/>
    <w:rsid w:val="00FF5463"/>
    <w:rsid w:val="00FF6711"/>
    <w:rsid w:val="00FF7340"/>
    <w:rsid w:val="00FF79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65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3D57"/>
    <w:rPr>
      <w:rFonts w:ascii="Times New Roman" w:eastAsia="Times New Roman" w:hAnsi="Times New Roman"/>
      <w:sz w:val="16"/>
      <w:szCs w:val="16"/>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BA3D57"/>
    <w:pPr>
      <w:keepNext/>
      <w:keepLines/>
      <w:spacing w:before="480"/>
      <w:outlineLvl w:val="0"/>
    </w:pPr>
    <w:rPr>
      <w:rFonts w:ascii="Cambria" w:eastAsia="Calibri" w:hAnsi="Cambria" w:cs="Cambria"/>
      <w:b/>
      <w:bCs/>
      <w:color w:val="365F91"/>
      <w:sz w:val="28"/>
      <w:szCs w:val="28"/>
    </w:rPr>
  </w:style>
  <w:style w:type="paragraph" w:styleId="Nadpis2">
    <w:name w:val="heading 2"/>
    <w:basedOn w:val="Normln"/>
    <w:next w:val="Normln"/>
    <w:link w:val="Nadpis2Char"/>
    <w:uiPriority w:val="99"/>
    <w:qFormat/>
    <w:rsid w:val="00BA3D57"/>
    <w:pPr>
      <w:keepNext/>
      <w:outlineLvl w:val="1"/>
    </w:pPr>
    <w:rPr>
      <w:rFonts w:eastAsia="Calibri"/>
      <w:b/>
      <w:bCs/>
      <w:sz w:val="24"/>
      <w:szCs w:val="24"/>
    </w:rPr>
  </w:style>
  <w:style w:type="paragraph" w:styleId="Nadpis3">
    <w:name w:val="heading 3"/>
    <w:basedOn w:val="Normln"/>
    <w:next w:val="Normln"/>
    <w:link w:val="Nadpis3Char"/>
    <w:uiPriority w:val="99"/>
    <w:qFormat/>
    <w:rsid w:val="00BA3D57"/>
    <w:pPr>
      <w:keepNext/>
      <w:tabs>
        <w:tab w:val="num" w:pos="720"/>
      </w:tabs>
      <w:spacing w:before="100" w:after="100"/>
      <w:ind w:left="720" w:hanging="720"/>
      <w:jc w:val="both"/>
      <w:outlineLvl w:val="2"/>
    </w:pPr>
    <w:rPr>
      <w:rFonts w:ascii="Arial" w:eastAsia="Calibri" w:hAnsi="Arial" w:cs="Arial"/>
      <w:b/>
      <w:bCs/>
      <w:sz w:val="20"/>
      <w:szCs w:val="20"/>
      <w:u w:val="single"/>
    </w:rPr>
  </w:style>
  <w:style w:type="paragraph" w:styleId="Nadpis4">
    <w:name w:val="heading 4"/>
    <w:basedOn w:val="Normln"/>
    <w:next w:val="Normln"/>
    <w:link w:val="Nadpis4Char"/>
    <w:uiPriority w:val="99"/>
    <w:qFormat/>
    <w:rsid w:val="00BA3D57"/>
    <w:pPr>
      <w:keepNext/>
      <w:tabs>
        <w:tab w:val="num" w:pos="864"/>
      </w:tabs>
      <w:spacing w:before="180" w:after="100"/>
      <w:ind w:left="864" w:hanging="864"/>
      <w:outlineLvl w:val="3"/>
    </w:pPr>
    <w:rPr>
      <w:rFonts w:ascii="Arial" w:eastAsia="Calibri" w:hAnsi="Arial" w:cs="Arial"/>
      <w:i/>
      <w:iCs/>
      <w:sz w:val="20"/>
      <w:szCs w:val="20"/>
      <w:u w:val="single"/>
    </w:rPr>
  </w:style>
  <w:style w:type="paragraph" w:styleId="Nadpis5">
    <w:name w:val="heading 5"/>
    <w:basedOn w:val="Normln"/>
    <w:next w:val="Normln"/>
    <w:link w:val="Nadpis5Char"/>
    <w:uiPriority w:val="99"/>
    <w:qFormat/>
    <w:rsid w:val="00BA3D57"/>
    <w:pPr>
      <w:tabs>
        <w:tab w:val="num" w:pos="1008"/>
      </w:tabs>
      <w:spacing w:before="240" w:after="60"/>
      <w:ind w:left="1008" w:hanging="1008"/>
      <w:outlineLvl w:val="4"/>
    </w:pPr>
    <w:rPr>
      <w:rFonts w:ascii="Arial" w:eastAsia="Calibri" w:hAnsi="Arial" w:cs="Arial"/>
      <w:sz w:val="20"/>
      <w:szCs w:val="20"/>
    </w:rPr>
  </w:style>
  <w:style w:type="paragraph" w:styleId="Nadpis6">
    <w:name w:val="heading 6"/>
    <w:basedOn w:val="Normln"/>
    <w:next w:val="Normln"/>
    <w:link w:val="Nadpis6Char"/>
    <w:uiPriority w:val="99"/>
    <w:qFormat/>
    <w:rsid w:val="00BA3D57"/>
    <w:pPr>
      <w:keepNext/>
      <w:keepLines/>
      <w:spacing w:before="200"/>
      <w:outlineLvl w:val="5"/>
    </w:pPr>
    <w:rPr>
      <w:rFonts w:ascii="Cambria" w:eastAsia="Calibri" w:hAnsi="Cambria" w:cs="Cambria"/>
      <w:i/>
      <w:iCs/>
      <w:color w:val="243F60"/>
      <w:sz w:val="24"/>
      <w:szCs w:val="24"/>
    </w:rPr>
  </w:style>
  <w:style w:type="paragraph" w:styleId="Nadpis7">
    <w:name w:val="heading 7"/>
    <w:basedOn w:val="Normln"/>
    <w:next w:val="Normln"/>
    <w:link w:val="Nadpis7Char"/>
    <w:uiPriority w:val="99"/>
    <w:qFormat/>
    <w:rsid w:val="00BA3D57"/>
    <w:pPr>
      <w:keepNext/>
      <w:keepLines/>
      <w:spacing w:before="200"/>
      <w:outlineLvl w:val="6"/>
    </w:pPr>
    <w:rPr>
      <w:rFonts w:ascii="Cambria" w:eastAsia="Calibri" w:hAnsi="Cambria" w:cs="Cambria"/>
      <w:i/>
      <w:iCs/>
      <w:color w:val="404040"/>
      <w:sz w:val="24"/>
      <w:szCs w:val="24"/>
    </w:rPr>
  </w:style>
  <w:style w:type="paragraph" w:styleId="Nadpis8">
    <w:name w:val="heading 8"/>
    <w:basedOn w:val="Normln"/>
    <w:next w:val="Normln"/>
    <w:link w:val="Nadpis8Char"/>
    <w:uiPriority w:val="99"/>
    <w:qFormat/>
    <w:rsid w:val="00BA3D57"/>
    <w:pPr>
      <w:tabs>
        <w:tab w:val="num" w:pos="1440"/>
      </w:tabs>
      <w:spacing w:before="240" w:after="60"/>
      <w:ind w:left="1440" w:hanging="1440"/>
      <w:outlineLvl w:val="7"/>
    </w:pPr>
    <w:rPr>
      <w:rFonts w:ascii="Arial" w:eastAsia="Calibri" w:hAnsi="Arial" w:cs="Arial"/>
      <w:i/>
      <w:iCs/>
      <w:sz w:val="20"/>
      <w:szCs w:val="20"/>
    </w:rPr>
  </w:style>
  <w:style w:type="paragraph" w:styleId="Nadpis9">
    <w:name w:val="heading 9"/>
    <w:aliases w:val="Příloha"/>
    <w:basedOn w:val="Normln"/>
    <w:next w:val="Normln"/>
    <w:link w:val="Nadpis9Char"/>
    <w:uiPriority w:val="99"/>
    <w:qFormat/>
    <w:rsid w:val="00BA3D57"/>
    <w:pPr>
      <w:tabs>
        <w:tab w:val="num" w:pos="1584"/>
      </w:tabs>
      <w:spacing w:before="240" w:after="60"/>
      <w:ind w:left="1584" w:hanging="1584"/>
      <w:outlineLvl w:val="8"/>
    </w:pPr>
    <w:rPr>
      <w:rFonts w:ascii="Arial" w:eastAsia="Calibri" w:hAnsi="Arial" w:cs="Arial"/>
      <w:b/>
      <w:bCs/>
      <w:i/>
      <w:i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9"/>
    <w:locked/>
    <w:rsid w:val="00BA3D57"/>
    <w:rPr>
      <w:rFonts w:ascii="Cambria" w:hAnsi="Cambria" w:cs="Cambria"/>
      <w:b/>
      <w:bCs/>
      <w:color w:val="365F91"/>
      <w:sz w:val="28"/>
      <w:szCs w:val="28"/>
      <w:lang w:eastAsia="cs-CZ"/>
    </w:rPr>
  </w:style>
  <w:style w:type="character" w:customStyle="1" w:styleId="Nadpis2Char">
    <w:name w:val="Nadpis 2 Char"/>
    <w:link w:val="Nadpis2"/>
    <w:uiPriority w:val="99"/>
    <w:locked/>
    <w:rsid w:val="00BA3D57"/>
    <w:rPr>
      <w:rFonts w:ascii="Times New Roman" w:hAnsi="Times New Roman" w:cs="Times New Roman"/>
      <w:b/>
      <w:bCs/>
      <w:sz w:val="24"/>
      <w:szCs w:val="24"/>
      <w:lang w:eastAsia="cs-CZ"/>
    </w:rPr>
  </w:style>
  <w:style w:type="character" w:customStyle="1" w:styleId="Nadpis3Char">
    <w:name w:val="Nadpis 3 Char"/>
    <w:link w:val="Nadpis3"/>
    <w:uiPriority w:val="99"/>
    <w:locked/>
    <w:rsid w:val="00BA3D57"/>
    <w:rPr>
      <w:rFonts w:ascii="Arial" w:hAnsi="Arial" w:cs="Arial"/>
      <w:b/>
      <w:bCs/>
      <w:sz w:val="20"/>
      <w:szCs w:val="20"/>
      <w:u w:val="single"/>
    </w:rPr>
  </w:style>
  <w:style w:type="character" w:customStyle="1" w:styleId="Nadpis4Char">
    <w:name w:val="Nadpis 4 Char"/>
    <w:link w:val="Nadpis4"/>
    <w:uiPriority w:val="99"/>
    <w:locked/>
    <w:rsid w:val="00BA3D57"/>
    <w:rPr>
      <w:rFonts w:ascii="Arial" w:hAnsi="Arial" w:cs="Arial"/>
      <w:i/>
      <w:iCs/>
      <w:sz w:val="20"/>
      <w:szCs w:val="20"/>
      <w:u w:val="single"/>
    </w:rPr>
  </w:style>
  <w:style w:type="character" w:customStyle="1" w:styleId="Nadpis5Char">
    <w:name w:val="Nadpis 5 Char"/>
    <w:link w:val="Nadpis5"/>
    <w:uiPriority w:val="99"/>
    <w:locked/>
    <w:rsid w:val="00BA3D57"/>
    <w:rPr>
      <w:rFonts w:ascii="Arial" w:hAnsi="Arial" w:cs="Arial"/>
      <w:sz w:val="20"/>
      <w:szCs w:val="20"/>
    </w:rPr>
  </w:style>
  <w:style w:type="character" w:customStyle="1" w:styleId="Nadpis6Char">
    <w:name w:val="Nadpis 6 Char"/>
    <w:link w:val="Nadpis6"/>
    <w:uiPriority w:val="99"/>
    <w:locked/>
    <w:rsid w:val="00BA3D57"/>
    <w:rPr>
      <w:rFonts w:ascii="Cambria" w:hAnsi="Cambria" w:cs="Cambria"/>
      <w:i/>
      <w:iCs/>
      <w:color w:val="243F60"/>
      <w:sz w:val="24"/>
      <w:szCs w:val="24"/>
    </w:rPr>
  </w:style>
  <w:style w:type="character" w:customStyle="1" w:styleId="Nadpis7Char">
    <w:name w:val="Nadpis 7 Char"/>
    <w:link w:val="Nadpis7"/>
    <w:uiPriority w:val="99"/>
    <w:locked/>
    <w:rsid w:val="00BA3D57"/>
    <w:rPr>
      <w:rFonts w:ascii="Cambria" w:hAnsi="Cambria" w:cs="Cambria"/>
      <w:i/>
      <w:iCs/>
      <w:color w:val="404040"/>
      <w:sz w:val="24"/>
      <w:szCs w:val="24"/>
    </w:rPr>
  </w:style>
  <w:style w:type="character" w:customStyle="1" w:styleId="Nadpis8Char">
    <w:name w:val="Nadpis 8 Char"/>
    <w:link w:val="Nadpis8"/>
    <w:uiPriority w:val="99"/>
    <w:locked/>
    <w:rsid w:val="00BA3D57"/>
    <w:rPr>
      <w:rFonts w:ascii="Arial" w:hAnsi="Arial" w:cs="Arial"/>
      <w:i/>
      <w:iCs/>
      <w:sz w:val="20"/>
      <w:szCs w:val="20"/>
    </w:rPr>
  </w:style>
  <w:style w:type="character" w:customStyle="1" w:styleId="Nadpis9Char">
    <w:name w:val="Nadpis 9 Char"/>
    <w:aliases w:val="Příloha Char"/>
    <w:link w:val="Nadpis9"/>
    <w:uiPriority w:val="99"/>
    <w:locked/>
    <w:rsid w:val="00BA3D57"/>
    <w:rPr>
      <w:rFonts w:ascii="Arial" w:hAnsi="Arial" w:cs="Arial"/>
      <w:b/>
      <w:bCs/>
      <w:i/>
      <w:iCs/>
      <w:sz w:val="20"/>
      <w:szCs w:val="20"/>
    </w:rPr>
  </w:style>
  <w:style w:type="paragraph" w:styleId="Nzev">
    <w:name w:val="Title"/>
    <w:basedOn w:val="Normln"/>
    <w:link w:val="NzevChar"/>
    <w:uiPriority w:val="99"/>
    <w:qFormat/>
    <w:rsid w:val="00BA3D57"/>
    <w:pPr>
      <w:jc w:val="center"/>
    </w:pPr>
    <w:rPr>
      <w:rFonts w:ascii="Arial" w:eastAsia="Calibri" w:hAnsi="Arial" w:cs="Arial"/>
      <w:b/>
      <w:bCs/>
      <w:sz w:val="20"/>
      <w:szCs w:val="20"/>
    </w:rPr>
  </w:style>
  <w:style w:type="character" w:customStyle="1" w:styleId="NzevChar">
    <w:name w:val="Název Char"/>
    <w:link w:val="Nzev"/>
    <w:uiPriority w:val="99"/>
    <w:locked/>
    <w:rsid w:val="00BA3D57"/>
    <w:rPr>
      <w:rFonts w:ascii="Arial" w:hAnsi="Arial" w:cs="Arial"/>
      <w:b/>
      <w:bCs/>
      <w:sz w:val="20"/>
      <w:szCs w:val="20"/>
    </w:rPr>
  </w:style>
  <w:style w:type="character" w:styleId="Hypertextovodkaz">
    <w:name w:val="Hyperlink"/>
    <w:uiPriority w:val="99"/>
    <w:rsid w:val="00BA3D57"/>
    <w:rPr>
      <w:color w:val="0000FF"/>
      <w:u w:val="single"/>
    </w:rPr>
  </w:style>
  <w:style w:type="paragraph" w:customStyle="1" w:styleId="StylNadpis110b">
    <w:name w:val="Styl Nadpis 1 + 10 b."/>
    <w:basedOn w:val="Nadpis1"/>
    <w:next w:val="Zkladntext3"/>
    <w:autoRedefine/>
    <w:uiPriority w:val="99"/>
    <w:rsid w:val="002842F1"/>
    <w:pPr>
      <w:keepLines w:val="0"/>
      <w:numPr>
        <w:numId w:val="6"/>
      </w:numPr>
      <w:tabs>
        <w:tab w:val="left" w:pos="0"/>
      </w:tabs>
      <w:overflowPunct w:val="0"/>
      <w:autoSpaceDE w:val="0"/>
      <w:autoSpaceDN w:val="0"/>
      <w:adjustRightInd w:val="0"/>
      <w:spacing w:before="120" w:after="120" w:line="23" w:lineRule="atLeast"/>
      <w:ind w:left="709" w:hanging="709"/>
      <w:jc w:val="center"/>
      <w:textAlignment w:val="baseline"/>
    </w:pPr>
    <w:rPr>
      <w:rFonts w:asciiTheme="minorHAnsi" w:hAnsiTheme="minorHAnsi" w:cstheme="minorHAnsi"/>
      <w:caps/>
      <w:color w:val="auto"/>
      <w:sz w:val="22"/>
      <w:szCs w:val="22"/>
      <w:u w:val="single"/>
    </w:rPr>
  </w:style>
  <w:style w:type="paragraph" w:customStyle="1" w:styleId="psmenka">
    <w:name w:val="písmenka"/>
    <w:basedOn w:val="Normln"/>
    <w:uiPriority w:val="99"/>
    <w:rsid w:val="00BA3D57"/>
    <w:pPr>
      <w:spacing w:before="120"/>
    </w:pPr>
    <w:rPr>
      <w:sz w:val="22"/>
      <w:szCs w:val="22"/>
    </w:rPr>
  </w:style>
  <w:style w:type="paragraph" w:customStyle="1" w:styleId="Default">
    <w:name w:val="Default"/>
    <w:uiPriority w:val="99"/>
    <w:rsid w:val="00BA3D57"/>
    <w:pPr>
      <w:numPr>
        <w:ilvl w:val="8"/>
        <w:numId w:val="1"/>
      </w:numPr>
      <w:autoSpaceDE w:val="0"/>
      <w:autoSpaceDN w:val="0"/>
      <w:adjustRightInd w:val="0"/>
    </w:pPr>
    <w:rPr>
      <w:rFonts w:ascii="Arial" w:eastAsia="Times New Roman" w:hAnsi="Arial" w:cs="Arial"/>
      <w:color w:val="000000"/>
      <w:sz w:val="24"/>
      <w:szCs w:val="24"/>
    </w:rPr>
  </w:style>
  <w:style w:type="paragraph" w:styleId="Zhlav">
    <w:name w:val="header"/>
    <w:basedOn w:val="Normln"/>
    <w:link w:val="ZhlavChar"/>
    <w:uiPriority w:val="99"/>
    <w:rsid w:val="00BA3D57"/>
    <w:pPr>
      <w:numPr>
        <w:ilvl w:val="7"/>
        <w:numId w:val="1"/>
      </w:numPr>
      <w:tabs>
        <w:tab w:val="center" w:pos="4536"/>
        <w:tab w:val="right" w:pos="9072"/>
      </w:tabs>
    </w:pPr>
    <w:rPr>
      <w:rFonts w:eastAsia="Calibri"/>
      <w:sz w:val="24"/>
      <w:szCs w:val="24"/>
    </w:rPr>
  </w:style>
  <w:style w:type="character" w:customStyle="1" w:styleId="ZhlavChar">
    <w:name w:val="Záhlaví Char"/>
    <w:link w:val="Zhlav"/>
    <w:uiPriority w:val="99"/>
    <w:locked/>
    <w:rsid w:val="00BA3D57"/>
    <w:rPr>
      <w:rFonts w:ascii="Times New Roman" w:hAnsi="Times New Roman"/>
      <w:sz w:val="24"/>
      <w:szCs w:val="24"/>
    </w:rPr>
  </w:style>
  <w:style w:type="paragraph" w:styleId="Zpat">
    <w:name w:val="footer"/>
    <w:basedOn w:val="Normln"/>
    <w:link w:val="ZpatChar"/>
    <w:uiPriority w:val="99"/>
    <w:rsid w:val="00BA3D57"/>
    <w:pPr>
      <w:tabs>
        <w:tab w:val="center" w:pos="4536"/>
        <w:tab w:val="right" w:pos="9072"/>
      </w:tabs>
    </w:pPr>
    <w:rPr>
      <w:rFonts w:eastAsia="Calibri"/>
      <w:sz w:val="24"/>
      <w:szCs w:val="24"/>
    </w:rPr>
  </w:style>
  <w:style w:type="character" w:customStyle="1" w:styleId="ZpatChar">
    <w:name w:val="Zápatí Char"/>
    <w:link w:val="Zpat"/>
    <w:uiPriority w:val="99"/>
    <w:locked/>
    <w:rsid w:val="00BA3D57"/>
    <w:rPr>
      <w:rFonts w:ascii="Times New Roman" w:hAnsi="Times New Roman" w:cs="Times New Roman"/>
      <w:sz w:val="24"/>
      <w:szCs w:val="24"/>
    </w:rPr>
  </w:style>
  <w:style w:type="table" w:styleId="Mkatabulky">
    <w:name w:val="Table Grid"/>
    <w:basedOn w:val="Normlntabulka"/>
    <w:uiPriority w:val="99"/>
    <w:rsid w:val="00BA3D5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smeno">
    <w:name w:val="pismeno"/>
    <w:basedOn w:val="Normln"/>
    <w:uiPriority w:val="99"/>
    <w:rsid w:val="00BA3D57"/>
    <w:pPr>
      <w:spacing w:after="45"/>
      <w:ind w:left="825" w:hanging="345"/>
    </w:pPr>
    <w:rPr>
      <w:rFonts w:eastAsia="Calibri"/>
      <w:color w:val="000000"/>
      <w:sz w:val="24"/>
      <w:szCs w:val="24"/>
    </w:rPr>
  </w:style>
  <w:style w:type="paragraph" w:customStyle="1" w:styleId="Textodstavce">
    <w:name w:val="Text odstavce"/>
    <w:basedOn w:val="Normln"/>
    <w:uiPriority w:val="99"/>
    <w:rsid w:val="00BA3D57"/>
    <w:pPr>
      <w:numPr>
        <w:ilvl w:val="6"/>
        <w:numId w:val="1"/>
      </w:numPr>
      <w:tabs>
        <w:tab w:val="left" w:pos="851"/>
      </w:tabs>
      <w:spacing w:before="120" w:after="120"/>
      <w:jc w:val="both"/>
      <w:outlineLvl w:val="6"/>
    </w:pPr>
    <w:rPr>
      <w:sz w:val="24"/>
      <w:szCs w:val="24"/>
    </w:rPr>
  </w:style>
  <w:style w:type="paragraph" w:customStyle="1" w:styleId="Textbodu">
    <w:name w:val="Text bodu"/>
    <w:basedOn w:val="Normln"/>
    <w:uiPriority w:val="99"/>
    <w:rsid w:val="00BA3D57"/>
    <w:pPr>
      <w:tabs>
        <w:tab w:val="num" w:pos="851"/>
      </w:tabs>
      <w:ind w:left="851" w:hanging="426"/>
      <w:jc w:val="both"/>
      <w:outlineLvl w:val="8"/>
    </w:pPr>
    <w:rPr>
      <w:sz w:val="24"/>
      <w:szCs w:val="24"/>
    </w:rPr>
  </w:style>
  <w:style w:type="paragraph" w:customStyle="1" w:styleId="Textpsmene">
    <w:name w:val="Text písmene"/>
    <w:basedOn w:val="Normln"/>
    <w:uiPriority w:val="99"/>
    <w:rsid w:val="00BA3D57"/>
    <w:pPr>
      <w:tabs>
        <w:tab w:val="num" w:pos="425"/>
      </w:tabs>
      <w:ind w:left="425" w:hanging="425"/>
      <w:jc w:val="both"/>
      <w:outlineLvl w:val="7"/>
    </w:pPr>
    <w:rPr>
      <w:sz w:val="24"/>
      <w:szCs w:val="24"/>
    </w:rPr>
  </w:style>
  <w:style w:type="paragraph" w:styleId="Odstavecseseznamem">
    <w:name w:val="List Paragraph"/>
    <w:basedOn w:val="Normln"/>
    <w:link w:val="OdstavecseseznamemChar"/>
    <w:uiPriority w:val="34"/>
    <w:qFormat/>
    <w:rsid w:val="00BA3D57"/>
    <w:pPr>
      <w:spacing w:after="200" w:line="276" w:lineRule="auto"/>
      <w:ind w:left="720"/>
    </w:pPr>
    <w:rPr>
      <w:rFonts w:ascii="Calibri" w:eastAsia="Calibri" w:hAnsi="Calibri" w:cs="Calibri"/>
      <w:sz w:val="22"/>
      <w:szCs w:val="22"/>
      <w:lang w:eastAsia="en-US"/>
    </w:rPr>
  </w:style>
  <w:style w:type="paragraph" w:styleId="Zkladntext">
    <w:name w:val="Body Text"/>
    <w:basedOn w:val="Normln"/>
    <w:link w:val="ZkladntextChar"/>
    <w:uiPriority w:val="99"/>
    <w:rsid w:val="00BA3D57"/>
    <w:pPr>
      <w:spacing w:before="120" w:after="120"/>
      <w:jc w:val="both"/>
    </w:pPr>
    <w:rPr>
      <w:rFonts w:eastAsia="Calibri"/>
      <w:sz w:val="20"/>
      <w:szCs w:val="20"/>
    </w:rPr>
  </w:style>
  <w:style w:type="character" w:customStyle="1" w:styleId="ZkladntextChar">
    <w:name w:val="Základní text Char"/>
    <w:link w:val="Zkladntext"/>
    <w:uiPriority w:val="99"/>
    <w:locked/>
    <w:rsid w:val="00BA3D57"/>
    <w:rPr>
      <w:rFonts w:ascii="Times New Roman" w:hAnsi="Times New Roman" w:cs="Times New Roman"/>
      <w:sz w:val="20"/>
      <w:szCs w:val="20"/>
      <w:lang w:eastAsia="cs-CZ"/>
    </w:rPr>
  </w:style>
  <w:style w:type="paragraph" w:customStyle="1" w:styleId="normln0">
    <w:name w:val="normální"/>
    <w:basedOn w:val="Normln"/>
    <w:uiPriority w:val="99"/>
    <w:rsid w:val="00BA3D57"/>
    <w:rPr>
      <w:rFonts w:ascii="Arial" w:hAnsi="Arial" w:cs="Arial"/>
      <w:sz w:val="24"/>
      <w:szCs w:val="24"/>
    </w:rPr>
  </w:style>
  <w:style w:type="paragraph" w:customStyle="1" w:styleId="Odstavec">
    <w:name w:val="Odstavec"/>
    <w:basedOn w:val="Normln"/>
    <w:uiPriority w:val="99"/>
    <w:rsid w:val="00BA3D57"/>
    <w:pPr>
      <w:spacing w:after="120"/>
      <w:ind w:firstLine="454"/>
      <w:jc w:val="both"/>
    </w:pPr>
    <w:rPr>
      <w:sz w:val="24"/>
      <w:szCs w:val="24"/>
    </w:rPr>
  </w:style>
  <w:style w:type="paragraph" w:customStyle="1" w:styleId="Styl1">
    <w:name w:val="Styl1"/>
    <w:basedOn w:val="Normln"/>
    <w:uiPriority w:val="99"/>
    <w:qFormat/>
    <w:rsid w:val="00BA3D57"/>
    <w:pPr>
      <w:spacing w:line="240" w:lineRule="atLeast"/>
      <w:jc w:val="both"/>
    </w:pPr>
    <w:rPr>
      <w:sz w:val="24"/>
      <w:szCs w:val="24"/>
    </w:rPr>
  </w:style>
  <w:style w:type="paragraph" w:styleId="Bezmezer">
    <w:name w:val="No Spacing"/>
    <w:uiPriority w:val="1"/>
    <w:qFormat/>
    <w:rsid w:val="00BA3D57"/>
    <w:rPr>
      <w:rFonts w:ascii="Arial" w:eastAsia="Times New Roman" w:hAnsi="Arial" w:cs="Arial"/>
    </w:rPr>
  </w:style>
  <w:style w:type="paragraph" w:styleId="Obsah5">
    <w:name w:val="toc 5"/>
    <w:basedOn w:val="Normln"/>
    <w:next w:val="Normln"/>
    <w:autoRedefine/>
    <w:uiPriority w:val="99"/>
    <w:semiHidden/>
    <w:rsid w:val="00BA3D57"/>
    <w:pPr>
      <w:ind w:left="800"/>
    </w:pPr>
    <w:rPr>
      <w:rFonts w:ascii="Arial" w:hAnsi="Arial" w:cs="Arial"/>
      <w:sz w:val="20"/>
      <w:szCs w:val="20"/>
    </w:rPr>
  </w:style>
  <w:style w:type="paragraph" w:customStyle="1" w:styleId="SVP-Odstavec">
    <w:name w:val="SVP-Odstavec"/>
    <w:basedOn w:val="Normln"/>
    <w:uiPriority w:val="99"/>
    <w:rsid w:val="00BA3D57"/>
    <w:pPr>
      <w:widowControl w:val="0"/>
      <w:spacing w:before="120" w:after="120"/>
      <w:ind w:firstLine="709"/>
      <w:jc w:val="both"/>
    </w:pPr>
    <w:rPr>
      <w:rFonts w:ascii="Arial" w:hAnsi="Arial" w:cs="Arial"/>
      <w:kern w:val="28"/>
      <w:sz w:val="24"/>
      <w:szCs w:val="24"/>
      <w:lang w:eastAsia="en-US"/>
    </w:rPr>
  </w:style>
  <w:style w:type="character" w:customStyle="1" w:styleId="CommentTextChar">
    <w:name w:val="Comment Text Char"/>
    <w:uiPriority w:val="99"/>
    <w:semiHidden/>
    <w:locked/>
    <w:rsid w:val="00BA3D57"/>
    <w:rPr>
      <w:rFonts w:ascii="Times New Roman" w:hAnsi="Times New Roman" w:cs="Times New Roman"/>
      <w:sz w:val="20"/>
      <w:szCs w:val="20"/>
      <w:lang w:eastAsia="cs-CZ"/>
    </w:rPr>
  </w:style>
  <w:style w:type="paragraph" w:styleId="Textkomente">
    <w:name w:val="annotation text"/>
    <w:basedOn w:val="Normln"/>
    <w:link w:val="TextkomenteChar"/>
    <w:uiPriority w:val="99"/>
    <w:semiHidden/>
    <w:rsid w:val="00BA3D57"/>
    <w:rPr>
      <w:rFonts w:eastAsia="Calibri"/>
      <w:sz w:val="20"/>
      <w:szCs w:val="20"/>
    </w:rPr>
  </w:style>
  <w:style w:type="character" w:customStyle="1" w:styleId="CommentTextChar1">
    <w:name w:val="Comment Text Char1"/>
    <w:uiPriority w:val="99"/>
    <w:semiHidden/>
    <w:locked/>
    <w:rsid w:val="00FE232E"/>
    <w:rPr>
      <w:rFonts w:ascii="Times New Roman" w:hAnsi="Times New Roman" w:cs="Times New Roman"/>
      <w:sz w:val="20"/>
      <w:szCs w:val="20"/>
    </w:rPr>
  </w:style>
  <w:style w:type="character" w:customStyle="1" w:styleId="TextkomenteChar">
    <w:name w:val="Text komentáře Char"/>
    <w:link w:val="Textkomente"/>
    <w:uiPriority w:val="99"/>
    <w:semiHidden/>
    <w:locked/>
    <w:rsid w:val="00BA3D57"/>
    <w:rPr>
      <w:rFonts w:ascii="Times New Roman" w:hAnsi="Times New Roman" w:cs="Times New Roman"/>
      <w:sz w:val="20"/>
      <w:szCs w:val="20"/>
      <w:lang w:eastAsia="cs-CZ"/>
    </w:rPr>
  </w:style>
  <w:style w:type="character" w:customStyle="1" w:styleId="BodyTextIndentChar">
    <w:name w:val="Body Text Indent Char"/>
    <w:uiPriority w:val="99"/>
    <w:locked/>
    <w:rsid w:val="00BA3D57"/>
    <w:rPr>
      <w:rFonts w:ascii="Arial" w:hAnsi="Arial" w:cs="Arial"/>
      <w:sz w:val="20"/>
      <w:szCs w:val="20"/>
    </w:rPr>
  </w:style>
  <w:style w:type="paragraph" w:styleId="Zkladntextodsazen">
    <w:name w:val="Body Text Indent"/>
    <w:basedOn w:val="Normln"/>
    <w:link w:val="ZkladntextodsazenChar"/>
    <w:uiPriority w:val="99"/>
    <w:rsid w:val="00BA3D57"/>
    <w:pPr>
      <w:spacing w:before="100" w:after="100"/>
      <w:ind w:left="284" w:hanging="567"/>
      <w:jc w:val="both"/>
    </w:pPr>
    <w:rPr>
      <w:rFonts w:eastAsia="Calibri"/>
      <w:sz w:val="20"/>
      <w:szCs w:val="20"/>
    </w:rPr>
  </w:style>
  <w:style w:type="character" w:customStyle="1" w:styleId="BodyTextIndentChar1">
    <w:name w:val="Body Text Indent Char1"/>
    <w:uiPriority w:val="99"/>
    <w:semiHidden/>
    <w:locked/>
    <w:rsid w:val="00FE232E"/>
    <w:rPr>
      <w:rFonts w:ascii="Times New Roman" w:hAnsi="Times New Roman" w:cs="Times New Roman"/>
      <w:sz w:val="20"/>
      <w:szCs w:val="20"/>
    </w:rPr>
  </w:style>
  <w:style w:type="character" w:customStyle="1" w:styleId="ZkladntextodsazenChar">
    <w:name w:val="Základní text odsazený Char"/>
    <w:link w:val="Zkladntextodsazen"/>
    <w:uiPriority w:val="99"/>
    <w:semiHidden/>
    <w:locked/>
    <w:rsid w:val="00BA3D57"/>
    <w:rPr>
      <w:rFonts w:ascii="Times New Roman" w:hAnsi="Times New Roman" w:cs="Times New Roman"/>
      <w:sz w:val="20"/>
      <w:szCs w:val="20"/>
      <w:lang w:eastAsia="cs-CZ"/>
    </w:rPr>
  </w:style>
  <w:style w:type="character" w:customStyle="1" w:styleId="BodyText2Char">
    <w:name w:val="Body Text 2 Char"/>
    <w:uiPriority w:val="99"/>
    <w:locked/>
    <w:rsid w:val="00BA3D57"/>
    <w:rPr>
      <w:rFonts w:ascii="Arial" w:hAnsi="Arial" w:cs="Arial"/>
      <w:sz w:val="20"/>
      <w:szCs w:val="20"/>
    </w:rPr>
  </w:style>
  <w:style w:type="paragraph" w:styleId="Zkladntext2">
    <w:name w:val="Body Text 2"/>
    <w:basedOn w:val="Normln"/>
    <w:link w:val="Zkladntext2Char"/>
    <w:uiPriority w:val="99"/>
    <w:rsid w:val="00BA3D57"/>
    <w:pPr>
      <w:spacing w:before="240" w:after="100"/>
      <w:jc w:val="both"/>
    </w:pPr>
    <w:rPr>
      <w:rFonts w:eastAsia="Calibri"/>
      <w:sz w:val="20"/>
      <w:szCs w:val="20"/>
    </w:rPr>
  </w:style>
  <w:style w:type="character" w:customStyle="1" w:styleId="BodyText2Char1">
    <w:name w:val="Body Text 2 Char1"/>
    <w:uiPriority w:val="99"/>
    <w:semiHidden/>
    <w:locked/>
    <w:rsid w:val="00FE232E"/>
    <w:rPr>
      <w:rFonts w:ascii="Times New Roman" w:hAnsi="Times New Roman" w:cs="Times New Roman"/>
      <w:sz w:val="20"/>
      <w:szCs w:val="20"/>
    </w:rPr>
  </w:style>
  <w:style w:type="character" w:customStyle="1" w:styleId="Zkladntext2Char">
    <w:name w:val="Základní text 2 Char"/>
    <w:link w:val="Zkladntext2"/>
    <w:uiPriority w:val="99"/>
    <w:semiHidden/>
    <w:locked/>
    <w:rsid w:val="00BA3D57"/>
    <w:rPr>
      <w:rFonts w:ascii="Times New Roman" w:hAnsi="Times New Roman" w:cs="Times New Roman"/>
      <w:sz w:val="20"/>
      <w:szCs w:val="20"/>
      <w:lang w:eastAsia="cs-CZ"/>
    </w:rPr>
  </w:style>
  <w:style w:type="character" w:customStyle="1" w:styleId="BodyText3Char">
    <w:name w:val="Body Text 3 Char"/>
    <w:uiPriority w:val="99"/>
    <w:locked/>
    <w:rsid w:val="00BA3D57"/>
    <w:rPr>
      <w:rFonts w:ascii="Times New Roman" w:hAnsi="Times New Roman" w:cs="Times New Roman"/>
      <w:sz w:val="20"/>
      <w:szCs w:val="20"/>
    </w:rPr>
  </w:style>
  <w:style w:type="paragraph" w:styleId="Zkladntext3">
    <w:name w:val="Body Text 3"/>
    <w:basedOn w:val="Normln"/>
    <w:link w:val="Zkladntext3Char"/>
    <w:uiPriority w:val="99"/>
    <w:rsid w:val="00BA3D57"/>
    <w:pPr>
      <w:ind w:left="567" w:hanging="567"/>
    </w:pPr>
    <w:rPr>
      <w:rFonts w:eastAsia="Calibri"/>
    </w:rPr>
  </w:style>
  <w:style w:type="character" w:customStyle="1" w:styleId="BodyText3Char1">
    <w:name w:val="Body Text 3 Char1"/>
    <w:uiPriority w:val="99"/>
    <w:semiHidden/>
    <w:locked/>
    <w:rsid w:val="00FE232E"/>
    <w:rPr>
      <w:rFonts w:ascii="Times New Roman" w:hAnsi="Times New Roman" w:cs="Times New Roman"/>
      <w:sz w:val="16"/>
      <w:szCs w:val="16"/>
    </w:rPr>
  </w:style>
  <w:style w:type="character" w:customStyle="1" w:styleId="Zkladntext3Char">
    <w:name w:val="Základní text 3 Char"/>
    <w:link w:val="Zkladntext3"/>
    <w:uiPriority w:val="99"/>
    <w:semiHidden/>
    <w:locked/>
    <w:rsid w:val="00BA3D57"/>
    <w:rPr>
      <w:rFonts w:ascii="Times New Roman" w:hAnsi="Times New Roman" w:cs="Times New Roman"/>
      <w:sz w:val="16"/>
      <w:szCs w:val="16"/>
      <w:lang w:eastAsia="cs-CZ"/>
    </w:rPr>
  </w:style>
  <w:style w:type="character" w:customStyle="1" w:styleId="BodyTextIndent2Char">
    <w:name w:val="Body Text Indent 2 Char"/>
    <w:uiPriority w:val="99"/>
    <w:locked/>
    <w:rsid w:val="00BA3D57"/>
    <w:rPr>
      <w:rFonts w:ascii="Arial" w:hAnsi="Arial" w:cs="Arial"/>
      <w:sz w:val="20"/>
      <w:szCs w:val="20"/>
    </w:rPr>
  </w:style>
  <w:style w:type="paragraph" w:styleId="Zkladntextodsazen2">
    <w:name w:val="Body Text Indent 2"/>
    <w:basedOn w:val="Normln"/>
    <w:link w:val="Zkladntextodsazen2Char"/>
    <w:uiPriority w:val="99"/>
    <w:rsid w:val="00BA3D57"/>
    <w:pPr>
      <w:spacing w:before="100" w:after="100"/>
      <w:ind w:left="426" w:hanging="284"/>
      <w:jc w:val="both"/>
    </w:pPr>
    <w:rPr>
      <w:rFonts w:eastAsia="Calibri"/>
      <w:sz w:val="20"/>
      <w:szCs w:val="20"/>
    </w:rPr>
  </w:style>
  <w:style w:type="character" w:customStyle="1" w:styleId="BodyTextIndent2Char1">
    <w:name w:val="Body Text Indent 2 Char1"/>
    <w:uiPriority w:val="99"/>
    <w:semiHidden/>
    <w:locked/>
    <w:rsid w:val="00FE232E"/>
    <w:rPr>
      <w:rFonts w:ascii="Times New Roman" w:hAnsi="Times New Roman" w:cs="Times New Roman"/>
      <w:sz w:val="20"/>
      <w:szCs w:val="20"/>
    </w:rPr>
  </w:style>
  <w:style w:type="character" w:customStyle="1" w:styleId="Zkladntextodsazen2Char">
    <w:name w:val="Základní text odsazený 2 Char"/>
    <w:link w:val="Zkladntextodsazen2"/>
    <w:uiPriority w:val="99"/>
    <w:semiHidden/>
    <w:locked/>
    <w:rsid w:val="00BA3D57"/>
    <w:rPr>
      <w:rFonts w:ascii="Times New Roman" w:hAnsi="Times New Roman" w:cs="Times New Roman"/>
      <w:sz w:val="20"/>
      <w:szCs w:val="20"/>
      <w:lang w:eastAsia="cs-CZ"/>
    </w:rPr>
  </w:style>
  <w:style w:type="character" w:customStyle="1" w:styleId="BodyTextIndent3Char">
    <w:name w:val="Body Text Indent 3 Char"/>
    <w:uiPriority w:val="99"/>
    <w:locked/>
    <w:rsid w:val="00BA3D57"/>
    <w:rPr>
      <w:rFonts w:ascii="Arial" w:hAnsi="Arial" w:cs="Arial"/>
      <w:sz w:val="20"/>
      <w:szCs w:val="20"/>
    </w:rPr>
  </w:style>
  <w:style w:type="paragraph" w:styleId="Zkladntextodsazen3">
    <w:name w:val="Body Text Indent 3"/>
    <w:basedOn w:val="Normln"/>
    <w:link w:val="Zkladntextodsazen3Char"/>
    <w:uiPriority w:val="99"/>
    <w:rsid w:val="00BA3D57"/>
    <w:pPr>
      <w:spacing w:before="100" w:after="100"/>
      <w:ind w:left="1416" w:hanging="567"/>
      <w:jc w:val="both"/>
    </w:pPr>
    <w:rPr>
      <w:rFonts w:eastAsia="Calibri"/>
    </w:rPr>
  </w:style>
  <w:style w:type="character" w:customStyle="1" w:styleId="BodyTextIndent3Char1">
    <w:name w:val="Body Text Indent 3 Char1"/>
    <w:uiPriority w:val="99"/>
    <w:semiHidden/>
    <w:locked/>
    <w:rsid w:val="00FE232E"/>
    <w:rPr>
      <w:rFonts w:ascii="Times New Roman" w:hAnsi="Times New Roman" w:cs="Times New Roman"/>
      <w:sz w:val="16"/>
      <w:szCs w:val="16"/>
    </w:rPr>
  </w:style>
  <w:style w:type="character" w:customStyle="1" w:styleId="Zkladntextodsazen3Char">
    <w:name w:val="Základní text odsazený 3 Char"/>
    <w:link w:val="Zkladntextodsazen3"/>
    <w:uiPriority w:val="99"/>
    <w:semiHidden/>
    <w:locked/>
    <w:rsid w:val="00BA3D57"/>
    <w:rPr>
      <w:rFonts w:ascii="Times New Roman" w:hAnsi="Times New Roman" w:cs="Times New Roman"/>
      <w:sz w:val="16"/>
      <w:szCs w:val="16"/>
      <w:lang w:eastAsia="cs-CZ"/>
    </w:rPr>
  </w:style>
  <w:style w:type="character" w:customStyle="1" w:styleId="DocumentMapChar">
    <w:name w:val="Document Map Char"/>
    <w:uiPriority w:val="99"/>
    <w:semiHidden/>
    <w:locked/>
    <w:rsid w:val="00BA3D57"/>
    <w:rPr>
      <w:rFonts w:ascii="Tahoma" w:hAnsi="Tahoma" w:cs="Tahoma"/>
      <w:sz w:val="20"/>
      <w:szCs w:val="20"/>
      <w:shd w:val="clear" w:color="auto" w:fill="000080"/>
    </w:rPr>
  </w:style>
  <w:style w:type="paragraph" w:styleId="Rozloendokumentu">
    <w:name w:val="Document Map"/>
    <w:basedOn w:val="Normln"/>
    <w:link w:val="RozloendokumentuChar"/>
    <w:uiPriority w:val="99"/>
    <w:semiHidden/>
    <w:rsid w:val="00BA3D57"/>
    <w:pPr>
      <w:shd w:val="clear" w:color="auto" w:fill="000080"/>
      <w:spacing w:before="100" w:after="100"/>
      <w:ind w:left="567" w:hanging="567"/>
      <w:jc w:val="both"/>
    </w:pPr>
    <w:rPr>
      <w:rFonts w:ascii="Tahoma" w:eastAsia="Calibri" w:hAnsi="Tahoma" w:cs="Tahoma"/>
    </w:rPr>
  </w:style>
  <w:style w:type="character" w:customStyle="1" w:styleId="DocumentMapChar1">
    <w:name w:val="Document Map Char1"/>
    <w:uiPriority w:val="99"/>
    <w:semiHidden/>
    <w:locked/>
    <w:rsid w:val="00FE232E"/>
    <w:rPr>
      <w:rFonts w:ascii="Times New Roman" w:hAnsi="Times New Roman" w:cs="Times New Roman"/>
      <w:sz w:val="2"/>
      <w:szCs w:val="2"/>
    </w:rPr>
  </w:style>
  <w:style w:type="character" w:customStyle="1" w:styleId="RozloendokumentuChar">
    <w:name w:val="Rozložení dokumentu Char"/>
    <w:link w:val="Rozloendokumentu"/>
    <w:uiPriority w:val="99"/>
    <w:semiHidden/>
    <w:locked/>
    <w:rsid w:val="00BA3D57"/>
    <w:rPr>
      <w:rFonts w:ascii="Tahoma" w:hAnsi="Tahoma" w:cs="Tahoma"/>
      <w:sz w:val="16"/>
      <w:szCs w:val="16"/>
      <w:lang w:eastAsia="cs-CZ"/>
    </w:rPr>
  </w:style>
  <w:style w:type="character" w:customStyle="1" w:styleId="RozloendokumentuChar1">
    <w:name w:val="Rozložení dokumentu Char1"/>
    <w:uiPriority w:val="99"/>
    <w:semiHidden/>
    <w:rsid w:val="00BA3D57"/>
    <w:rPr>
      <w:rFonts w:ascii="Tahoma" w:hAnsi="Tahoma" w:cs="Tahoma"/>
      <w:sz w:val="16"/>
      <w:szCs w:val="16"/>
    </w:rPr>
  </w:style>
  <w:style w:type="character" w:customStyle="1" w:styleId="PlainTextChar">
    <w:name w:val="Plain Text Char"/>
    <w:uiPriority w:val="99"/>
    <w:locked/>
    <w:rsid w:val="00BA3D57"/>
    <w:rPr>
      <w:rFonts w:ascii="Courier New" w:hAnsi="Courier New" w:cs="Courier New"/>
      <w:sz w:val="20"/>
      <w:szCs w:val="20"/>
    </w:rPr>
  </w:style>
  <w:style w:type="paragraph" w:styleId="Prosttext">
    <w:name w:val="Plain Text"/>
    <w:basedOn w:val="Normln"/>
    <w:link w:val="ProsttextChar"/>
    <w:uiPriority w:val="99"/>
    <w:rsid w:val="00BA3D57"/>
    <w:pPr>
      <w:ind w:left="1134" w:hanging="567"/>
    </w:pPr>
    <w:rPr>
      <w:rFonts w:ascii="Consolas" w:eastAsia="Calibri" w:hAnsi="Consolas" w:cs="Consolas"/>
      <w:sz w:val="21"/>
      <w:szCs w:val="21"/>
    </w:rPr>
  </w:style>
  <w:style w:type="character" w:customStyle="1" w:styleId="PlainTextChar1">
    <w:name w:val="Plain Text Char1"/>
    <w:uiPriority w:val="99"/>
    <w:semiHidden/>
    <w:locked/>
    <w:rsid w:val="00FE232E"/>
    <w:rPr>
      <w:rFonts w:ascii="Courier New" w:hAnsi="Courier New" w:cs="Courier New"/>
      <w:sz w:val="20"/>
      <w:szCs w:val="20"/>
    </w:rPr>
  </w:style>
  <w:style w:type="character" w:customStyle="1" w:styleId="ProsttextChar">
    <w:name w:val="Prostý text Char"/>
    <w:link w:val="Prosttext"/>
    <w:uiPriority w:val="99"/>
    <w:semiHidden/>
    <w:locked/>
    <w:rsid w:val="00BA3D57"/>
    <w:rPr>
      <w:rFonts w:ascii="Consolas" w:hAnsi="Consolas" w:cs="Consolas"/>
      <w:sz w:val="21"/>
      <w:szCs w:val="21"/>
      <w:lang w:eastAsia="cs-CZ"/>
    </w:rPr>
  </w:style>
  <w:style w:type="character" w:customStyle="1" w:styleId="BalloonTextChar">
    <w:name w:val="Balloon Text Char"/>
    <w:uiPriority w:val="99"/>
    <w:semiHidden/>
    <w:locked/>
    <w:rsid w:val="00BA3D57"/>
    <w:rPr>
      <w:rFonts w:ascii="Tahoma" w:hAnsi="Tahoma" w:cs="Tahoma"/>
      <w:sz w:val="16"/>
      <w:szCs w:val="16"/>
    </w:rPr>
  </w:style>
  <w:style w:type="paragraph" w:styleId="Textbubliny">
    <w:name w:val="Balloon Text"/>
    <w:basedOn w:val="Normln"/>
    <w:link w:val="TextbublinyChar"/>
    <w:uiPriority w:val="99"/>
    <w:semiHidden/>
    <w:rsid w:val="00BA3D57"/>
    <w:pPr>
      <w:spacing w:before="100" w:after="100"/>
      <w:ind w:left="567" w:hanging="567"/>
      <w:jc w:val="both"/>
    </w:pPr>
    <w:rPr>
      <w:rFonts w:ascii="Tahoma" w:eastAsia="Calibri" w:hAnsi="Tahoma" w:cs="Tahoma"/>
    </w:rPr>
  </w:style>
  <w:style w:type="character" w:customStyle="1" w:styleId="BalloonTextChar1">
    <w:name w:val="Balloon Text Char1"/>
    <w:uiPriority w:val="99"/>
    <w:semiHidden/>
    <w:locked/>
    <w:rsid w:val="00FE232E"/>
    <w:rPr>
      <w:rFonts w:ascii="Times New Roman" w:hAnsi="Times New Roman" w:cs="Times New Roman"/>
      <w:sz w:val="2"/>
      <w:szCs w:val="2"/>
    </w:rPr>
  </w:style>
  <w:style w:type="character" w:customStyle="1" w:styleId="TextbublinyChar">
    <w:name w:val="Text bubliny Char"/>
    <w:link w:val="Textbubliny"/>
    <w:uiPriority w:val="99"/>
    <w:semiHidden/>
    <w:locked/>
    <w:rsid w:val="00BA3D57"/>
    <w:rPr>
      <w:rFonts w:ascii="Tahoma" w:hAnsi="Tahoma" w:cs="Tahoma"/>
      <w:sz w:val="16"/>
      <w:szCs w:val="16"/>
      <w:lang w:eastAsia="cs-CZ"/>
    </w:rPr>
  </w:style>
  <w:style w:type="paragraph" w:customStyle="1" w:styleId="Odstavec0">
    <w:name w:val="Odstavec0"/>
    <w:basedOn w:val="Normln"/>
    <w:uiPriority w:val="99"/>
    <w:rsid w:val="00BA3D57"/>
    <w:pPr>
      <w:keepLines/>
      <w:tabs>
        <w:tab w:val="left" w:pos="709"/>
      </w:tabs>
      <w:spacing w:before="120"/>
      <w:ind w:left="680" w:hanging="680"/>
      <w:jc w:val="both"/>
    </w:pPr>
    <w:rPr>
      <w:rFonts w:ascii="Arial" w:hAnsi="Arial" w:cs="Arial"/>
      <w:sz w:val="24"/>
      <w:szCs w:val="24"/>
      <w:lang w:val="en-GB" w:eastAsia="en-US"/>
    </w:rPr>
  </w:style>
  <w:style w:type="paragraph" w:customStyle="1" w:styleId="BodyTextIndent21">
    <w:name w:val="Body Text Indent 21"/>
    <w:basedOn w:val="Normln"/>
    <w:uiPriority w:val="99"/>
    <w:rsid w:val="00BA3D57"/>
    <w:pPr>
      <w:widowControl w:val="0"/>
      <w:spacing w:after="100"/>
      <w:ind w:left="567" w:hanging="567"/>
      <w:jc w:val="both"/>
    </w:pPr>
    <w:rPr>
      <w:rFonts w:ascii="Arial" w:hAnsi="Arial" w:cs="Arial"/>
      <w:sz w:val="20"/>
      <w:szCs w:val="20"/>
      <w:lang w:eastAsia="en-US"/>
    </w:rPr>
  </w:style>
  <w:style w:type="paragraph" w:customStyle="1" w:styleId="Odsta">
    <w:name w:val="Odst_a"/>
    <w:basedOn w:val="Normln"/>
    <w:uiPriority w:val="99"/>
    <w:rsid w:val="00BA3D57"/>
    <w:pPr>
      <w:spacing w:after="100"/>
      <w:ind w:left="993" w:hanging="426"/>
      <w:jc w:val="both"/>
    </w:pPr>
    <w:rPr>
      <w:rFonts w:ascii="Arial" w:hAnsi="Arial" w:cs="Arial"/>
      <w:sz w:val="20"/>
      <w:szCs w:val="20"/>
      <w:lang w:eastAsia="en-US"/>
    </w:rPr>
  </w:style>
  <w:style w:type="paragraph" w:customStyle="1" w:styleId="Preformatted">
    <w:name w:val="Preformatted"/>
    <w:basedOn w:val="Normln"/>
    <w:uiPriority w:val="99"/>
    <w:rsid w:val="00BA3D5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paragraph" w:customStyle="1" w:styleId="BodyText21">
    <w:name w:val="Body Text 21"/>
    <w:basedOn w:val="Normln"/>
    <w:uiPriority w:val="99"/>
    <w:rsid w:val="00BA3D57"/>
    <w:pPr>
      <w:widowControl w:val="0"/>
      <w:spacing w:before="100" w:after="100"/>
      <w:ind w:left="427" w:hanging="427"/>
      <w:jc w:val="both"/>
    </w:pPr>
    <w:rPr>
      <w:rFonts w:ascii="Arial" w:hAnsi="Arial" w:cs="Arial"/>
      <w:sz w:val="20"/>
      <w:szCs w:val="20"/>
      <w:lang w:eastAsia="en-US"/>
    </w:rPr>
  </w:style>
  <w:style w:type="paragraph" w:customStyle="1" w:styleId="SVP-eslovanodrka2">
    <w:name w:val="SVP-eíslovaná odrážka2"/>
    <w:basedOn w:val="Normln"/>
    <w:uiPriority w:val="99"/>
    <w:rsid w:val="00BA3D57"/>
    <w:pPr>
      <w:widowControl w:val="0"/>
      <w:ind w:left="283" w:hanging="283"/>
    </w:pPr>
    <w:rPr>
      <w:rFonts w:ascii="Arial" w:hAnsi="Arial" w:cs="Arial"/>
      <w:sz w:val="22"/>
      <w:szCs w:val="22"/>
    </w:rPr>
  </w:style>
  <w:style w:type="paragraph" w:customStyle="1" w:styleId="StylNadpis310b">
    <w:name w:val="Styl Nadpis 3 + 10 b."/>
    <w:basedOn w:val="Nadpis3"/>
    <w:autoRedefine/>
    <w:uiPriority w:val="99"/>
    <w:rsid w:val="00BA3D57"/>
    <w:pPr>
      <w:keepNext w:val="0"/>
      <w:numPr>
        <w:ilvl w:val="2"/>
        <w:numId w:val="2"/>
      </w:numPr>
      <w:tabs>
        <w:tab w:val="num" w:pos="851"/>
      </w:tabs>
      <w:overflowPunct w:val="0"/>
      <w:autoSpaceDE w:val="0"/>
      <w:autoSpaceDN w:val="0"/>
      <w:adjustRightInd w:val="0"/>
      <w:snapToGrid w:val="0"/>
      <w:spacing w:before="240" w:after="0"/>
      <w:ind w:left="851" w:hanging="851"/>
    </w:pPr>
    <w:rPr>
      <w:b w:val="0"/>
      <w:bCs w:val="0"/>
      <w:u w:val="none"/>
    </w:rPr>
  </w:style>
  <w:style w:type="paragraph" w:customStyle="1" w:styleId="Nadpis2texttun">
    <w:name w:val="Nadpis 2 text tučný"/>
    <w:basedOn w:val="Normln"/>
    <w:next w:val="StylNadpis310b"/>
    <w:autoRedefine/>
    <w:uiPriority w:val="99"/>
    <w:rsid w:val="00BA3D57"/>
    <w:pPr>
      <w:numPr>
        <w:ilvl w:val="1"/>
        <w:numId w:val="2"/>
      </w:numPr>
      <w:overflowPunct w:val="0"/>
      <w:autoSpaceDE w:val="0"/>
      <w:autoSpaceDN w:val="0"/>
      <w:adjustRightInd w:val="0"/>
      <w:snapToGrid w:val="0"/>
      <w:spacing w:before="360"/>
      <w:ind w:left="426" w:hanging="426"/>
      <w:jc w:val="both"/>
      <w:outlineLvl w:val="1"/>
    </w:pPr>
    <w:rPr>
      <w:rFonts w:ascii="Arial" w:hAnsi="Arial" w:cs="Arial"/>
      <w:sz w:val="20"/>
      <w:szCs w:val="20"/>
    </w:rPr>
  </w:style>
  <w:style w:type="paragraph" w:customStyle="1" w:styleId="Styl11bZarovnatdoblokuPed6b">
    <w:name w:val="Styl 11 b. Zarovnat do bloku Před:  6 b."/>
    <w:basedOn w:val="Normln"/>
    <w:uiPriority w:val="99"/>
    <w:rsid w:val="00BA3D57"/>
    <w:pPr>
      <w:spacing w:before="120"/>
      <w:jc w:val="both"/>
    </w:pPr>
    <w:rPr>
      <w:rFonts w:ascii="Arial" w:hAnsi="Arial" w:cs="Arial"/>
      <w:sz w:val="20"/>
      <w:szCs w:val="20"/>
    </w:rPr>
  </w:style>
  <w:style w:type="paragraph" w:customStyle="1" w:styleId="xl65">
    <w:name w:val="xl65"/>
    <w:basedOn w:val="Normln"/>
    <w:uiPriority w:val="99"/>
    <w:rsid w:val="00BA3D57"/>
    <w:pPr>
      <w:spacing w:before="100" w:beforeAutospacing="1" w:after="100" w:afterAutospacing="1"/>
      <w:jc w:val="center"/>
    </w:pPr>
    <w:rPr>
      <w:sz w:val="24"/>
      <w:szCs w:val="24"/>
    </w:rPr>
  </w:style>
  <w:style w:type="paragraph" w:customStyle="1" w:styleId="xl66">
    <w:name w:val="xl66"/>
    <w:basedOn w:val="Normln"/>
    <w:uiPriority w:val="99"/>
    <w:rsid w:val="00BA3D57"/>
    <w:pPr>
      <w:spacing w:before="100" w:beforeAutospacing="1" w:after="100" w:afterAutospacing="1"/>
    </w:pPr>
    <w:rPr>
      <w:rFonts w:ascii="Arial" w:hAnsi="Arial" w:cs="Arial"/>
      <w:b/>
      <w:bCs/>
      <w:sz w:val="28"/>
      <w:szCs w:val="28"/>
    </w:rPr>
  </w:style>
  <w:style w:type="paragraph" w:customStyle="1" w:styleId="xl67">
    <w:name w:val="xl67"/>
    <w:basedOn w:val="Normln"/>
    <w:uiPriority w:val="99"/>
    <w:rsid w:val="00BA3D57"/>
    <w:pPr>
      <w:shd w:val="clear" w:color="auto" w:fill="FFFF00"/>
      <w:spacing w:before="100" w:beforeAutospacing="1" w:after="100" w:afterAutospacing="1"/>
      <w:jc w:val="center"/>
    </w:pPr>
    <w:rPr>
      <w:sz w:val="24"/>
      <w:szCs w:val="24"/>
    </w:rPr>
  </w:style>
  <w:style w:type="paragraph" w:customStyle="1" w:styleId="xl68">
    <w:name w:val="xl68"/>
    <w:basedOn w:val="Normln"/>
    <w:uiPriority w:val="99"/>
    <w:rsid w:val="00BA3D57"/>
    <w:pPr>
      <w:spacing w:before="100" w:beforeAutospacing="1" w:after="100" w:afterAutospacing="1"/>
    </w:pPr>
    <w:rPr>
      <w:sz w:val="24"/>
      <w:szCs w:val="24"/>
    </w:rPr>
  </w:style>
  <w:style w:type="paragraph" w:customStyle="1" w:styleId="xl69">
    <w:name w:val="xl69"/>
    <w:basedOn w:val="Normln"/>
    <w:uiPriority w:val="99"/>
    <w:rsid w:val="00BA3D57"/>
    <w:pPr>
      <w:spacing w:before="100" w:beforeAutospacing="1" w:after="100" w:afterAutospacing="1"/>
    </w:pPr>
    <w:rPr>
      <w:color w:val="FF0000"/>
      <w:sz w:val="24"/>
      <w:szCs w:val="24"/>
    </w:rPr>
  </w:style>
  <w:style w:type="paragraph" w:customStyle="1" w:styleId="xl70">
    <w:name w:val="xl70"/>
    <w:basedOn w:val="Normln"/>
    <w:uiPriority w:val="99"/>
    <w:rsid w:val="00BA3D57"/>
    <w:pPr>
      <w:spacing w:before="100" w:beforeAutospacing="1" w:after="100" w:afterAutospacing="1"/>
      <w:jc w:val="right"/>
    </w:pPr>
    <w:rPr>
      <w:sz w:val="24"/>
      <w:szCs w:val="24"/>
    </w:rPr>
  </w:style>
  <w:style w:type="paragraph" w:customStyle="1" w:styleId="xl71">
    <w:name w:val="xl71"/>
    <w:basedOn w:val="Normln"/>
    <w:uiPriority w:val="99"/>
    <w:rsid w:val="00BA3D57"/>
    <w:pPr>
      <w:spacing w:before="100" w:beforeAutospacing="1" w:after="100" w:afterAutospacing="1"/>
      <w:jc w:val="right"/>
    </w:pPr>
    <w:rPr>
      <w:sz w:val="24"/>
      <w:szCs w:val="24"/>
    </w:rPr>
  </w:style>
  <w:style w:type="paragraph" w:customStyle="1" w:styleId="xl72">
    <w:name w:val="xl72"/>
    <w:basedOn w:val="Normln"/>
    <w:uiPriority w:val="99"/>
    <w:rsid w:val="00BA3D57"/>
    <w:pPr>
      <w:spacing w:before="100" w:beforeAutospacing="1" w:after="100" w:afterAutospacing="1"/>
      <w:jc w:val="right"/>
    </w:pPr>
    <w:rPr>
      <w:sz w:val="24"/>
      <w:szCs w:val="24"/>
    </w:rPr>
  </w:style>
  <w:style w:type="paragraph" w:customStyle="1" w:styleId="xl73">
    <w:name w:val="xl73"/>
    <w:basedOn w:val="Normln"/>
    <w:uiPriority w:val="99"/>
    <w:rsid w:val="00BA3D57"/>
    <w:pPr>
      <w:spacing w:before="100" w:beforeAutospacing="1" w:after="100" w:afterAutospacing="1"/>
    </w:pPr>
    <w:rPr>
      <w:rFonts w:ascii="Arial" w:hAnsi="Arial" w:cs="Arial"/>
      <w:sz w:val="24"/>
      <w:szCs w:val="24"/>
      <w:u w:val="single"/>
    </w:rPr>
  </w:style>
  <w:style w:type="paragraph" w:customStyle="1" w:styleId="xl74">
    <w:name w:val="xl74"/>
    <w:basedOn w:val="Normln"/>
    <w:uiPriority w:val="99"/>
    <w:rsid w:val="00BA3D57"/>
    <w:pPr>
      <w:spacing w:before="100" w:beforeAutospacing="1" w:after="100" w:afterAutospacing="1"/>
    </w:pPr>
    <w:rPr>
      <w:rFonts w:ascii="Arial" w:hAnsi="Arial" w:cs="Arial"/>
      <w:sz w:val="24"/>
      <w:szCs w:val="24"/>
      <w:u w:val="single"/>
    </w:rPr>
  </w:style>
  <w:style w:type="paragraph" w:customStyle="1" w:styleId="xl75">
    <w:name w:val="xl75"/>
    <w:basedOn w:val="Normln"/>
    <w:uiPriority w:val="99"/>
    <w:rsid w:val="00BA3D57"/>
    <w:pPr>
      <w:spacing w:before="100" w:beforeAutospacing="1" w:after="100" w:afterAutospacing="1"/>
      <w:jc w:val="right"/>
    </w:pPr>
    <w:rPr>
      <w:rFonts w:ascii="Arial" w:hAnsi="Arial" w:cs="Arial"/>
      <w:sz w:val="24"/>
      <w:szCs w:val="24"/>
    </w:rPr>
  </w:style>
  <w:style w:type="paragraph" w:customStyle="1" w:styleId="xl76">
    <w:name w:val="xl76"/>
    <w:basedOn w:val="Normln"/>
    <w:uiPriority w:val="99"/>
    <w:rsid w:val="00BA3D57"/>
    <w:pPr>
      <w:spacing w:before="100" w:beforeAutospacing="1" w:after="100" w:afterAutospacing="1"/>
    </w:pPr>
    <w:rPr>
      <w:rFonts w:ascii="Arial" w:hAnsi="Arial" w:cs="Arial"/>
      <w:sz w:val="24"/>
      <w:szCs w:val="24"/>
    </w:rPr>
  </w:style>
  <w:style w:type="paragraph" w:customStyle="1" w:styleId="xl77">
    <w:name w:val="xl77"/>
    <w:basedOn w:val="Normln"/>
    <w:uiPriority w:val="99"/>
    <w:rsid w:val="00BA3D57"/>
    <w:pPr>
      <w:pBdr>
        <w:bottom w:val="single" w:sz="4" w:space="0" w:color="auto"/>
      </w:pBdr>
      <w:shd w:val="clear" w:color="auto" w:fill="CCFFCC"/>
      <w:spacing w:before="100" w:beforeAutospacing="1" w:after="100" w:afterAutospacing="1"/>
      <w:jc w:val="center"/>
    </w:pPr>
    <w:rPr>
      <w:rFonts w:ascii="Arial" w:hAnsi="Arial" w:cs="Arial"/>
      <w:b/>
      <w:bCs/>
      <w:sz w:val="24"/>
      <w:szCs w:val="24"/>
    </w:rPr>
  </w:style>
  <w:style w:type="paragraph" w:customStyle="1" w:styleId="xl78">
    <w:name w:val="xl78"/>
    <w:basedOn w:val="Normln"/>
    <w:uiPriority w:val="99"/>
    <w:rsid w:val="00BA3D57"/>
    <w:pPr>
      <w:pBdr>
        <w:bottom w:val="single" w:sz="4" w:space="0" w:color="auto"/>
      </w:pBdr>
      <w:shd w:val="clear" w:color="auto" w:fill="CCFFCC"/>
      <w:spacing w:before="100" w:beforeAutospacing="1" w:after="100" w:afterAutospacing="1"/>
      <w:jc w:val="center"/>
    </w:pPr>
    <w:rPr>
      <w:rFonts w:ascii="Arial" w:hAnsi="Arial" w:cs="Arial"/>
      <w:b/>
      <w:bCs/>
      <w:sz w:val="24"/>
      <w:szCs w:val="24"/>
    </w:rPr>
  </w:style>
  <w:style w:type="paragraph" w:customStyle="1" w:styleId="xl79">
    <w:name w:val="xl79"/>
    <w:basedOn w:val="Normln"/>
    <w:uiPriority w:val="99"/>
    <w:rsid w:val="00BA3D57"/>
    <w:pPr>
      <w:shd w:val="clear" w:color="auto" w:fill="FFFF00"/>
      <w:spacing w:before="100" w:beforeAutospacing="1" w:after="100" w:afterAutospacing="1"/>
      <w:jc w:val="center"/>
    </w:pPr>
    <w:rPr>
      <w:rFonts w:ascii="Arial" w:hAnsi="Arial" w:cs="Arial"/>
      <w:i/>
      <w:iCs/>
      <w:sz w:val="24"/>
      <w:szCs w:val="24"/>
    </w:rPr>
  </w:style>
  <w:style w:type="paragraph" w:customStyle="1" w:styleId="xl80">
    <w:name w:val="xl80"/>
    <w:basedOn w:val="Normln"/>
    <w:uiPriority w:val="99"/>
    <w:rsid w:val="00BA3D57"/>
    <w:pPr>
      <w:shd w:val="clear" w:color="auto" w:fill="FFFF00"/>
      <w:spacing w:before="100" w:beforeAutospacing="1" w:after="100" w:afterAutospacing="1"/>
      <w:jc w:val="right"/>
    </w:pPr>
    <w:rPr>
      <w:rFonts w:ascii="Arial" w:hAnsi="Arial" w:cs="Arial"/>
      <w:i/>
      <w:iCs/>
      <w:sz w:val="24"/>
      <w:szCs w:val="24"/>
    </w:rPr>
  </w:style>
  <w:style w:type="paragraph" w:customStyle="1" w:styleId="xl81">
    <w:name w:val="xl81"/>
    <w:basedOn w:val="Normln"/>
    <w:uiPriority w:val="99"/>
    <w:rsid w:val="00BA3D57"/>
    <w:pPr>
      <w:shd w:val="clear" w:color="auto" w:fill="FFFF00"/>
      <w:spacing w:before="100" w:beforeAutospacing="1" w:after="100" w:afterAutospacing="1"/>
    </w:pPr>
    <w:rPr>
      <w:rFonts w:ascii="Arial" w:hAnsi="Arial" w:cs="Arial"/>
      <w:i/>
      <w:iCs/>
      <w:sz w:val="24"/>
      <w:szCs w:val="24"/>
    </w:rPr>
  </w:style>
  <w:style w:type="paragraph" w:customStyle="1" w:styleId="xl82">
    <w:name w:val="xl82"/>
    <w:basedOn w:val="Normln"/>
    <w:uiPriority w:val="99"/>
    <w:rsid w:val="00BA3D57"/>
    <w:pPr>
      <w:shd w:val="clear" w:color="auto" w:fill="FFFF00"/>
      <w:spacing w:before="100" w:beforeAutospacing="1" w:after="100" w:afterAutospacing="1"/>
      <w:jc w:val="right"/>
    </w:pPr>
    <w:rPr>
      <w:rFonts w:ascii="Arial" w:hAnsi="Arial" w:cs="Arial"/>
      <w:i/>
      <w:iCs/>
      <w:sz w:val="24"/>
      <w:szCs w:val="24"/>
    </w:rPr>
  </w:style>
  <w:style w:type="character" w:customStyle="1" w:styleId="CITE">
    <w:name w:val="CITE"/>
    <w:uiPriority w:val="99"/>
    <w:rsid w:val="00BA3D57"/>
    <w:rPr>
      <w:i/>
      <w:iCs/>
    </w:rPr>
  </w:style>
  <w:style w:type="character" w:styleId="slostrnky">
    <w:name w:val="page number"/>
    <w:basedOn w:val="Standardnpsmoodstavce"/>
    <w:uiPriority w:val="99"/>
    <w:rsid w:val="00585137"/>
  </w:style>
  <w:style w:type="paragraph" w:customStyle="1" w:styleId="xl27">
    <w:name w:val="xl27"/>
    <w:basedOn w:val="Normln"/>
    <w:uiPriority w:val="99"/>
    <w:rsid w:val="0058513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Unicode MS" w:eastAsia="Calibri" w:hAnsi="Arial Unicode MS" w:cs="Arial Unicode MS"/>
      <w:sz w:val="24"/>
      <w:szCs w:val="24"/>
    </w:rPr>
  </w:style>
  <w:style w:type="paragraph" w:customStyle="1" w:styleId="xl28">
    <w:name w:val="xl28"/>
    <w:basedOn w:val="Normln"/>
    <w:uiPriority w:val="99"/>
    <w:rsid w:val="00585137"/>
    <w:pPr>
      <w:pBdr>
        <w:top w:val="single" w:sz="4"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top"/>
    </w:pPr>
    <w:rPr>
      <w:rFonts w:ascii="Arial Unicode MS" w:eastAsia="Calibri" w:hAnsi="Arial Unicode MS" w:cs="Arial Unicode MS"/>
      <w:sz w:val="24"/>
      <w:szCs w:val="24"/>
    </w:rPr>
  </w:style>
  <w:style w:type="paragraph" w:customStyle="1" w:styleId="xl29">
    <w:name w:val="xl29"/>
    <w:basedOn w:val="Normln"/>
    <w:uiPriority w:val="99"/>
    <w:rsid w:val="00585137"/>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top"/>
    </w:pPr>
    <w:rPr>
      <w:rFonts w:ascii="Arial Unicode MS" w:eastAsia="Calibri" w:hAnsi="Arial Unicode MS" w:cs="Arial Unicode MS"/>
      <w:sz w:val="24"/>
      <w:szCs w:val="24"/>
    </w:rPr>
  </w:style>
  <w:style w:type="paragraph" w:customStyle="1" w:styleId="xl30">
    <w:name w:val="xl30"/>
    <w:basedOn w:val="Normln"/>
    <w:uiPriority w:val="99"/>
    <w:rsid w:val="00585137"/>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1">
    <w:name w:val="xl31"/>
    <w:basedOn w:val="Normln"/>
    <w:uiPriority w:val="99"/>
    <w:rsid w:val="0058513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2">
    <w:name w:val="xl32"/>
    <w:basedOn w:val="Normln"/>
    <w:uiPriority w:val="99"/>
    <w:rsid w:val="0058513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3">
    <w:name w:val="xl33"/>
    <w:basedOn w:val="Normln"/>
    <w:uiPriority w:val="99"/>
    <w:rsid w:val="0058513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4">
    <w:name w:val="xl34"/>
    <w:basedOn w:val="Normln"/>
    <w:uiPriority w:val="99"/>
    <w:rsid w:val="005851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5">
    <w:name w:val="xl35"/>
    <w:basedOn w:val="Normln"/>
    <w:uiPriority w:val="99"/>
    <w:rsid w:val="005851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6">
    <w:name w:val="xl36"/>
    <w:basedOn w:val="Normln"/>
    <w:uiPriority w:val="99"/>
    <w:rsid w:val="00585137"/>
    <w:pPr>
      <w:pBdr>
        <w:left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7">
    <w:name w:val="xl37"/>
    <w:basedOn w:val="Normln"/>
    <w:uiPriority w:val="99"/>
    <w:rsid w:val="0058513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8">
    <w:name w:val="xl38"/>
    <w:basedOn w:val="Normln"/>
    <w:uiPriority w:val="99"/>
    <w:rsid w:val="00585137"/>
    <w:pPr>
      <w:pBdr>
        <w:top w:val="single" w:sz="4" w:space="0" w:color="auto"/>
        <w:left w:val="single" w:sz="8"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9">
    <w:name w:val="xl39"/>
    <w:basedOn w:val="Normln"/>
    <w:uiPriority w:val="99"/>
    <w:rsid w:val="00585137"/>
    <w:pPr>
      <w:pBdr>
        <w:top w:val="single" w:sz="4" w:space="0" w:color="auto"/>
        <w:left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40">
    <w:name w:val="xl40"/>
    <w:basedOn w:val="Normln"/>
    <w:uiPriority w:val="99"/>
    <w:rsid w:val="00585137"/>
    <w:pPr>
      <w:pBdr>
        <w:top w:val="single" w:sz="4" w:space="0" w:color="auto"/>
        <w:left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41">
    <w:name w:val="xl41"/>
    <w:basedOn w:val="Normln"/>
    <w:uiPriority w:val="99"/>
    <w:rsid w:val="00585137"/>
    <w:pPr>
      <w:pBdr>
        <w:top w:val="single" w:sz="12"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2">
    <w:name w:val="xl42"/>
    <w:basedOn w:val="Normln"/>
    <w:uiPriority w:val="99"/>
    <w:rsid w:val="00585137"/>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3">
    <w:name w:val="xl43"/>
    <w:basedOn w:val="Normln"/>
    <w:uiPriority w:val="99"/>
    <w:rsid w:val="00585137"/>
    <w:pPr>
      <w:spacing w:before="100" w:beforeAutospacing="1" w:after="100" w:afterAutospacing="1"/>
    </w:pPr>
    <w:rPr>
      <w:rFonts w:ascii="Arial" w:eastAsia="Calibri" w:hAnsi="Arial" w:cs="Arial"/>
      <w:b/>
      <w:bCs/>
      <w:sz w:val="24"/>
      <w:szCs w:val="24"/>
    </w:rPr>
  </w:style>
  <w:style w:type="paragraph" w:customStyle="1" w:styleId="xl44">
    <w:name w:val="xl44"/>
    <w:basedOn w:val="Normln"/>
    <w:uiPriority w:val="99"/>
    <w:rsid w:val="00585137"/>
    <w:pPr>
      <w:pBdr>
        <w:top w:val="single" w:sz="12" w:space="0" w:color="auto"/>
        <w:left w:val="single" w:sz="8" w:space="0" w:color="auto"/>
        <w:bottom w:val="single" w:sz="4" w:space="0" w:color="auto"/>
        <w:right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5">
    <w:name w:val="xl45"/>
    <w:basedOn w:val="Normln"/>
    <w:uiPriority w:val="99"/>
    <w:rsid w:val="00585137"/>
    <w:pPr>
      <w:pBdr>
        <w:top w:val="single" w:sz="4" w:space="0" w:color="auto"/>
        <w:left w:val="single" w:sz="8" w:space="0" w:color="auto"/>
        <w:bottom w:val="single" w:sz="8" w:space="0" w:color="auto"/>
        <w:right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6">
    <w:name w:val="xl46"/>
    <w:basedOn w:val="Normln"/>
    <w:uiPriority w:val="99"/>
    <w:rsid w:val="00585137"/>
    <w:pPr>
      <w:pBdr>
        <w:top w:val="single" w:sz="12" w:space="0" w:color="auto"/>
        <w:left w:val="single" w:sz="4" w:space="0" w:color="auto"/>
        <w:bottom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7">
    <w:name w:val="xl47"/>
    <w:basedOn w:val="Normln"/>
    <w:uiPriority w:val="99"/>
    <w:rsid w:val="00585137"/>
    <w:pPr>
      <w:pBdr>
        <w:top w:val="single" w:sz="4" w:space="0" w:color="auto"/>
        <w:left w:val="single" w:sz="4" w:space="0" w:color="auto"/>
        <w:bottom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8">
    <w:name w:val="xl48"/>
    <w:basedOn w:val="Normln"/>
    <w:uiPriority w:val="99"/>
    <w:rsid w:val="00585137"/>
    <w:pPr>
      <w:pBdr>
        <w:top w:val="single" w:sz="12" w:space="0" w:color="auto"/>
        <w:left w:val="single" w:sz="8" w:space="0" w:color="auto"/>
        <w:bottom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9">
    <w:name w:val="xl49"/>
    <w:basedOn w:val="Normln"/>
    <w:uiPriority w:val="99"/>
    <w:rsid w:val="00585137"/>
    <w:pPr>
      <w:pBdr>
        <w:top w:val="single" w:sz="12" w:space="0" w:color="auto"/>
        <w:bottom w:val="single" w:sz="4" w:space="0" w:color="auto"/>
      </w:pBdr>
      <w:spacing w:before="100" w:beforeAutospacing="1" w:after="100" w:afterAutospacing="1"/>
    </w:pPr>
    <w:rPr>
      <w:rFonts w:ascii="Arial Unicode MS" w:eastAsia="Calibri" w:hAnsi="Arial Unicode MS" w:cs="Arial Unicode MS"/>
      <w:sz w:val="24"/>
      <w:szCs w:val="24"/>
    </w:rPr>
  </w:style>
  <w:style w:type="paragraph" w:customStyle="1" w:styleId="xl50">
    <w:name w:val="xl50"/>
    <w:basedOn w:val="Normln"/>
    <w:uiPriority w:val="99"/>
    <w:rsid w:val="00585137"/>
    <w:pPr>
      <w:pBdr>
        <w:top w:val="single" w:sz="12" w:space="0" w:color="auto"/>
        <w:bottom w:val="single" w:sz="4" w:space="0" w:color="auto"/>
        <w:right w:val="single" w:sz="4" w:space="0" w:color="auto"/>
      </w:pBdr>
      <w:spacing w:before="100" w:beforeAutospacing="1" w:after="100" w:afterAutospacing="1"/>
    </w:pPr>
    <w:rPr>
      <w:rFonts w:ascii="Arial Unicode MS" w:eastAsia="Calibri" w:hAnsi="Arial Unicode MS" w:cs="Arial Unicode MS"/>
      <w:sz w:val="24"/>
      <w:szCs w:val="24"/>
    </w:rPr>
  </w:style>
  <w:style w:type="paragraph" w:customStyle="1" w:styleId="xl51">
    <w:name w:val="xl51"/>
    <w:basedOn w:val="Normln"/>
    <w:uiPriority w:val="99"/>
    <w:rsid w:val="00585137"/>
    <w:pPr>
      <w:pBdr>
        <w:top w:val="single" w:sz="4" w:space="0" w:color="auto"/>
        <w:left w:val="single" w:sz="8" w:space="0" w:color="auto"/>
        <w:bottom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52">
    <w:name w:val="xl52"/>
    <w:basedOn w:val="Normln"/>
    <w:uiPriority w:val="99"/>
    <w:rsid w:val="00585137"/>
    <w:pPr>
      <w:pBdr>
        <w:top w:val="single" w:sz="4" w:space="0" w:color="auto"/>
        <w:bottom w:val="single" w:sz="8" w:space="0" w:color="auto"/>
      </w:pBdr>
      <w:spacing w:before="100" w:beforeAutospacing="1" w:after="100" w:afterAutospacing="1"/>
    </w:pPr>
    <w:rPr>
      <w:rFonts w:ascii="Arial Unicode MS" w:eastAsia="Calibri" w:hAnsi="Arial Unicode MS" w:cs="Arial Unicode MS"/>
      <w:sz w:val="24"/>
      <w:szCs w:val="24"/>
    </w:rPr>
  </w:style>
  <w:style w:type="paragraph" w:customStyle="1" w:styleId="xl53">
    <w:name w:val="xl53"/>
    <w:basedOn w:val="Normln"/>
    <w:uiPriority w:val="99"/>
    <w:rsid w:val="00585137"/>
    <w:pPr>
      <w:pBdr>
        <w:top w:val="single" w:sz="4" w:space="0" w:color="auto"/>
        <w:bottom w:val="single" w:sz="8" w:space="0" w:color="auto"/>
        <w:right w:val="single" w:sz="4" w:space="0" w:color="auto"/>
      </w:pBdr>
      <w:spacing w:before="100" w:beforeAutospacing="1" w:after="100" w:afterAutospacing="1"/>
    </w:pPr>
    <w:rPr>
      <w:rFonts w:ascii="Arial Unicode MS" w:eastAsia="Calibri" w:hAnsi="Arial Unicode MS" w:cs="Arial Unicode MS"/>
      <w:sz w:val="24"/>
      <w:szCs w:val="24"/>
    </w:rPr>
  </w:style>
  <w:style w:type="paragraph" w:styleId="Titulek">
    <w:name w:val="caption"/>
    <w:basedOn w:val="Normln"/>
    <w:next w:val="Normln"/>
    <w:uiPriority w:val="99"/>
    <w:qFormat/>
    <w:rsid w:val="00585137"/>
    <w:pPr>
      <w:tabs>
        <w:tab w:val="left" w:pos="0"/>
      </w:tabs>
      <w:jc w:val="center"/>
    </w:pPr>
    <w:rPr>
      <w:rFonts w:ascii="Arial" w:hAnsi="Arial" w:cs="Arial"/>
      <w:b/>
      <w:bCs/>
      <w:color w:val="3366FF"/>
      <w:sz w:val="36"/>
      <w:szCs w:val="36"/>
    </w:rPr>
  </w:style>
  <w:style w:type="character" w:styleId="Sledovanodkaz">
    <w:name w:val="FollowedHyperlink"/>
    <w:uiPriority w:val="99"/>
    <w:rsid w:val="00585137"/>
    <w:rPr>
      <w:color w:val="800080"/>
      <w:u w:val="single"/>
    </w:rPr>
  </w:style>
  <w:style w:type="paragraph" w:styleId="Podnadpis">
    <w:name w:val="Subtitle"/>
    <w:basedOn w:val="Normln"/>
    <w:link w:val="PodnadpisChar"/>
    <w:uiPriority w:val="99"/>
    <w:qFormat/>
    <w:rsid w:val="00585137"/>
    <w:pPr>
      <w:ind w:left="567"/>
      <w:jc w:val="center"/>
    </w:pPr>
    <w:rPr>
      <w:rFonts w:ascii="Arial" w:eastAsia="Calibri" w:hAnsi="Arial" w:cs="Arial"/>
      <w:b/>
      <w:bCs/>
      <w:color w:val="FF0000"/>
      <w:sz w:val="20"/>
      <w:szCs w:val="20"/>
    </w:rPr>
  </w:style>
  <w:style w:type="character" w:customStyle="1" w:styleId="PodnadpisChar">
    <w:name w:val="Podnadpis Char"/>
    <w:link w:val="Podnadpis"/>
    <w:uiPriority w:val="99"/>
    <w:locked/>
    <w:rsid w:val="00585137"/>
    <w:rPr>
      <w:rFonts w:ascii="Arial" w:hAnsi="Arial" w:cs="Arial"/>
      <w:b/>
      <w:bCs/>
      <w:color w:val="FF0000"/>
      <w:sz w:val="20"/>
      <w:szCs w:val="20"/>
      <w:lang w:eastAsia="cs-CZ"/>
    </w:rPr>
  </w:style>
  <w:style w:type="paragraph" w:styleId="Seznam">
    <w:name w:val="List"/>
    <w:basedOn w:val="Normln"/>
    <w:uiPriority w:val="99"/>
    <w:rsid w:val="00585137"/>
    <w:pPr>
      <w:ind w:left="283" w:hanging="283"/>
    </w:pPr>
    <w:rPr>
      <w:rFonts w:ascii="Arial" w:hAnsi="Arial" w:cs="Arial"/>
      <w:sz w:val="20"/>
      <w:szCs w:val="20"/>
      <w:lang w:eastAsia="en-US"/>
    </w:rPr>
  </w:style>
  <w:style w:type="paragraph" w:styleId="Seznam2">
    <w:name w:val="List 2"/>
    <w:basedOn w:val="Normln"/>
    <w:uiPriority w:val="99"/>
    <w:rsid w:val="00585137"/>
    <w:pPr>
      <w:ind w:left="566" w:hanging="283"/>
    </w:pPr>
    <w:rPr>
      <w:rFonts w:ascii="Arial" w:hAnsi="Arial" w:cs="Arial"/>
      <w:sz w:val="20"/>
      <w:szCs w:val="20"/>
      <w:lang w:eastAsia="en-US"/>
    </w:rPr>
  </w:style>
  <w:style w:type="paragraph" w:styleId="Obsah1">
    <w:name w:val="toc 1"/>
    <w:basedOn w:val="Normln"/>
    <w:next w:val="Normln"/>
    <w:autoRedefine/>
    <w:uiPriority w:val="99"/>
    <w:semiHidden/>
    <w:rsid w:val="00585137"/>
    <w:pPr>
      <w:tabs>
        <w:tab w:val="left" w:pos="709"/>
        <w:tab w:val="right" w:leader="dot" w:pos="9062"/>
      </w:tabs>
      <w:spacing w:before="100" w:after="100"/>
      <w:ind w:left="993" w:hanging="709"/>
    </w:pPr>
    <w:rPr>
      <w:rFonts w:ascii="Arial" w:hAnsi="Arial" w:cs="Arial"/>
      <w:noProof/>
      <w:sz w:val="20"/>
      <w:szCs w:val="20"/>
      <w:lang w:eastAsia="en-US"/>
    </w:rPr>
  </w:style>
  <w:style w:type="paragraph" w:styleId="Normlnodsazen">
    <w:name w:val="Normal Indent"/>
    <w:basedOn w:val="Normln"/>
    <w:uiPriority w:val="99"/>
    <w:rsid w:val="00585137"/>
    <w:pPr>
      <w:widowControl w:val="0"/>
      <w:spacing w:before="120" w:after="120"/>
      <w:ind w:left="1560" w:hanging="567"/>
      <w:jc w:val="both"/>
    </w:pPr>
    <w:rPr>
      <w:rFonts w:ascii="Arial" w:hAnsi="Arial" w:cs="Arial"/>
      <w:sz w:val="24"/>
      <w:szCs w:val="24"/>
      <w:lang w:eastAsia="en-US"/>
    </w:rPr>
  </w:style>
  <w:style w:type="paragraph" w:customStyle="1" w:styleId="xl83">
    <w:name w:val="xl83"/>
    <w:basedOn w:val="Normln"/>
    <w:uiPriority w:val="99"/>
    <w:rsid w:val="00585137"/>
    <w:pPr>
      <w:spacing w:before="100" w:beforeAutospacing="1" w:after="100" w:afterAutospacing="1"/>
    </w:pPr>
    <w:rPr>
      <w:rFonts w:ascii="Arial" w:hAnsi="Arial" w:cs="Arial"/>
      <w:sz w:val="24"/>
      <w:szCs w:val="24"/>
    </w:rPr>
  </w:style>
  <w:style w:type="paragraph" w:customStyle="1" w:styleId="xl84">
    <w:name w:val="xl84"/>
    <w:basedOn w:val="Normln"/>
    <w:uiPriority w:val="99"/>
    <w:rsid w:val="00585137"/>
    <w:pPr>
      <w:spacing w:before="100" w:beforeAutospacing="1" w:after="100" w:afterAutospacing="1"/>
      <w:jc w:val="right"/>
    </w:pPr>
    <w:rPr>
      <w:rFonts w:ascii="Arial" w:hAnsi="Arial" w:cs="Arial"/>
      <w:i/>
      <w:iCs/>
      <w:sz w:val="24"/>
      <w:szCs w:val="24"/>
    </w:rPr>
  </w:style>
  <w:style w:type="paragraph" w:customStyle="1" w:styleId="xl85">
    <w:name w:val="xl85"/>
    <w:basedOn w:val="Normln"/>
    <w:uiPriority w:val="99"/>
    <w:rsid w:val="00585137"/>
    <w:pPr>
      <w:spacing w:before="100" w:beforeAutospacing="1" w:after="100" w:afterAutospacing="1"/>
      <w:jc w:val="right"/>
    </w:pPr>
    <w:rPr>
      <w:rFonts w:ascii="Arial" w:hAnsi="Arial" w:cs="Arial"/>
      <w:i/>
      <w:iCs/>
      <w:sz w:val="24"/>
      <w:szCs w:val="24"/>
    </w:rPr>
  </w:style>
  <w:style w:type="paragraph" w:customStyle="1" w:styleId="xl86">
    <w:name w:val="xl86"/>
    <w:basedOn w:val="Normln"/>
    <w:uiPriority w:val="99"/>
    <w:rsid w:val="00585137"/>
    <w:pPr>
      <w:spacing w:before="100" w:beforeAutospacing="1" w:after="100" w:afterAutospacing="1"/>
    </w:pPr>
    <w:rPr>
      <w:rFonts w:ascii="Arial" w:hAnsi="Arial" w:cs="Arial"/>
      <w:i/>
      <w:iCs/>
      <w:sz w:val="24"/>
      <w:szCs w:val="24"/>
    </w:rPr>
  </w:style>
  <w:style w:type="paragraph" w:customStyle="1" w:styleId="xl87">
    <w:name w:val="xl87"/>
    <w:basedOn w:val="Normln"/>
    <w:uiPriority w:val="99"/>
    <w:rsid w:val="00585137"/>
    <w:pPr>
      <w:pBdr>
        <w:bottom w:val="single" w:sz="4" w:space="0" w:color="auto"/>
      </w:pBdr>
      <w:shd w:val="clear" w:color="000000" w:fill="CCFFCC"/>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Normln"/>
    <w:uiPriority w:val="99"/>
    <w:rsid w:val="00585137"/>
    <w:pPr>
      <w:spacing w:before="100" w:beforeAutospacing="1" w:after="100" w:afterAutospacing="1"/>
      <w:textAlignment w:val="top"/>
    </w:pPr>
    <w:rPr>
      <w:rFonts w:ascii="Arial" w:hAnsi="Arial" w:cs="Arial"/>
      <w:sz w:val="24"/>
      <w:szCs w:val="24"/>
      <w:u w:val="single"/>
    </w:rPr>
  </w:style>
  <w:style w:type="paragraph" w:customStyle="1" w:styleId="xl89">
    <w:name w:val="xl89"/>
    <w:basedOn w:val="Normln"/>
    <w:uiPriority w:val="99"/>
    <w:rsid w:val="00585137"/>
    <w:pPr>
      <w:spacing w:before="100" w:beforeAutospacing="1" w:after="100" w:afterAutospacing="1"/>
      <w:jc w:val="center"/>
    </w:pPr>
    <w:rPr>
      <w:rFonts w:ascii="Arial" w:hAnsi="Arial" w:cs="Arial"/>
      <w:sz w:val="24"/>
      <w:szCs w:val="24"/>
    </w:rPr>
  </w:style>
  <w:style w:type="paragraph" w:customStyle="1" w:styleId="xl92">
    <w:name w:val="xl92"/>
    <w:basedOn w:val="Normln"/>
    <w:uiPriority w:val="99"/>
    <w:rsid w:val="00585137"/>
    <w:pPr>
      <w:shd w:val="clear" w:color="000000" w:fill="CCFFCC"/>
      <w:spacing w:before="100" w:beforeAutospacing="1" w:after="100" w:afterAutospacing="1"/>
      <w:jc w:val="center"/>
      <w:textAlignment w:val="top"/>
    </w:pPr>
    <w:rPr>
      <w:rFonts w:ascii="Arial" w:hAnsi="Arial" w:cs="Arial"/>
      <w:b/>
      <w:bCs/>
      <w:sz w:val="24"/>
      <w:szCs w:val="24"/>
    </w:rPr>
  </w:style>
  <w:style w:type="paragraph" w:customStyle="1" w:styleId="xl93">
    <w:name w:val="xl93"/>
    <w:basedOn w:val="Normln"/>
    <w:uiPriority w:val="99"/>
    <w:rsid w:val="00585137"/>
    <w:pPr>
      <w:spacing w:before="100" w:beforeAutospacing="1" w:after="100" w:afterAutospacing="1"/>
      <w:textAlignment w:val="top"/>
    </w:pPr>
    <w:rPr>
      <w:rFonts w:ascii="Arial" w:hAnsi="Arial" w:cs="Arial"/>
      <w:sz w:val="24"/>
      <w:szCs w:val="24"/>
    </w:rPr>
  </w:style>
  <w:style w:type="paragraph" w:customStyle="1" w:styleId="xl94">
    <w:name w:val="xl94"/>
    <w:basedOn w:val="Normln"/>
    <w:uiPriority w:val="99"/>
    <w:rsid w:val="00585137"/>
    <w:pPr>
      <w:spacing w:before="100" w:beforeAutospacing="1" w:after="100" w:afterAutospacing="1"/>
    </w:pPr>
    <w:rPr>
      <w:sz w:val="24"/>
      <w:szCs w:val="24"/>
    </w:rPr>
  </w:style>
  <w:style w:type="paragraph" w:customStyle="1" w:styleId="xl90">
    <w:name w:val="xl90"/>
    <w:basedOn w:val="Normln"/>
    <w:uiPriority w:val="99"/>
    <w:rsid w:val="00585137"/>
    <w:pPr>
      <w:shd w:val="clear" w:color="000000" w:fill="CCFFCC"/>
      <w:spacing w:before="100" w:beforeAutospacing="1" w:after="100" w:afterAutospacing="1"/>
      <w:jc w:val="center"/>
      <w:textAlignment w:val="top"/>
    </w:pPr>
    <w:rPr>
      <w:rFonts w:ascii="Arial" w:hAnsi="Arial" w:cs="Arial"/>
      <w:b/>
      <w:bCs/>
      <w:sz w:val="24"/>
      <w:szCs w:val="24"/>
    </w:rPr>
  </w:style>
  <w:style w:type="paragraph" w:customStyle="1" w:styleId="xl91">
    <w:name w:val="xl91"/>
    <w:basedOn w:val="Normln"/>
    <w:uiPriority w:val="99"/>
    <w:rsid w:val="00585137"/>
    <w:pPr>
      <w:spacing w:before="100" w:beforeAutospacing="1" w:after="100" w:afterAutospacing="1"/>
      <w:textAlignment w:val="top"/>
    </w:pPr>
    <w:rPr>
      <w:rFonts w:ascii="Arial" w:hAnsi="Arial" w:cs="Arial"/>
      <w:sz w:val="24"/>
      <w:szCs w:val="24"/>
    </w:rPr>
  </w:style>
  <w:style w:type="paragraph" w:customStyle="1" w:styleId="xl24">
    <w:name w:val="xl24"/>
    <w:basedOn w:val="Normln"/>
    <w:uiPriority w:val="99"/>
    <w:rsid w:val="00360ECD"/>
    <w:pPr>
      <w:spacing w:before="100" w:beforeAutospacing="1" w:after="100" w:afterAutospacing="1"/>
      <w:jc w:val="center"/>
    </w:pPr>
    <w:rPr>
      <w:rFonts w:eastAsia="Calibri"/>
      <w:sz w:val="24"/>
      <w:szCs w:val="24"/>
    </w:rPr>
  </w:style>
  <w:style w:type="paragraph" w:customStyle="1" w:styleId="xl25">
    <w:name w:val="xl25"/>
    <w:basedOn w:val="Normln"/>
    <w:uiPriority w:val="99"/>
    <w:rsid w:val="00360ECD"/>
    <w:pPr>
      <w:spacing w:before="100" w:beforeAutospacing="1" w:after="100" w:afterAutospacing="1"/>
      <w:jc w:val="right"/>
    </w:pPr>
    <w:rPr>
      <w:rFonts w:eastAsia="Calibri"/>
      <w:sz w:val="24"/>
      <w:szCs w:val="24"/>
    </w:rPr>
  </w:style>
  <w:style w:type="paragraph" w:customStyle="1" w:styleId="xl26">
    <w:name w:val="xl26"/>
    <w:basedOn w:val="Normln"/>
    <w:uiPriority w:val="99"/>
    <w:rsid w:val="00360ECD"/>
    <w:pPr>
      <w:spacing w:before="100" w:beforeAutospacing="1" w:after="100" w:afterAutospacing="1"/>
      <w:jc w:val="right"/>
    </w:pPr>
    <w:rPr>
      <w:rFonts w:eastAsia="Calibri"/>
      <w:sz w:val="24"/>
      <w:szCs w:val="24"/>
    </w:rPr>
  </w:style>
  <w:style w:type="character" w:styleId="Odkaznakoment">
    <w:name w:val="annotation reference"/>
    <w:uiPriority w:val="99"/>
    <w:semiHidden/>
    <w:locked/>
    <w:rsid w:val="00FA483B"/>
    <w:rPr>
      <w:sz w:val="16"/>
      <w:szCs w:val="16"/>
    </w:rPr>
  </w:style>
  <w:style w:type="paragraph" w:styleId="Pedmtkomente">
    <w:name w:val="annotation subject"/>
    <w:basedOn w:val="Textkomente"/>
    <w:next w:val="Textkomente"/>
    <w:link w:val="PedmtkomenteChar"/>
    <w:uiPriority w:val="99"/>
    <w:semiHidden/>
    <w:locked/>
    <w:rsid w:val="00FA483B"/>
    <w:rPr>
      <w:b/>
      <w:bCs/>
    </w:rPr>
  </w:style>
  <w:style w:type="character" w:customStyle="1" w:styleId="PedmtkomenteChar">
    <w:name w:val="Předmět komentáře Char"/>
    <w:link w:val="Pedmtkomente"/>
    <w:uiPriority w:val="99"/>
    <w:semiHidden/>
    <w:locked/>
    <w:rsid w:val="001F7442"/>
    <w:rPr>
      <w:rFonts w:ascii="Times New Roman" w:hAnsi="Times New Roman" w:cs="Times New Roman"/>
      <w:b/>
      <w:bCs/>
      <w:sz w:val="20"/>
      <w:szCs w:val="20"/>
      <w:lang w:eastAsia="cs-CZ"/>
    </w:rPr>
  </w:style>
  <w:style w:type="paragraph" w:customStyle="1" w:styleId="Zkladntext21">
    <w:name w:val="Základní text 21"/>
    <w:basedOn w:val="Normln"/>
    <w:rsid w:val="00CA1BCC"/>
    <w:pPr>
      <w:suppressAutoHyphens/>
      <w:jc w:val="center"/>
    </w:pPr>
    <w:rPr>
      <w:rFonts w:ascii="Arial" w:hAnsi="Arial" w:cs="Arial"/>
      <w:sz w:val="20"/>
      <w:szCs w:val="20"/>
      <w:lang w:eastAsia="ar-SA"/>
    </w:rPr>
  </w:style>
  <w:style w:type="paragraph" w:customStyle="1" w:styleId="Smlouva">
    <w:name w:val="Smlouva"/>
    <w:basedOn w:val="Normln"/>
    <w:uiPriority w:val="99"/>
    <w:rsid w:val="002F6B54"/>
    <w:pPr>
      <w:ind w:left="510" w:hanging="510"/>
    </w:pPr>
    <w:rPr>
      <w:rFonts w:ascii="Arial" w:eastAsia="Calibri" w:hAnsi="Arial" w:cs="Arial"/>
      <w:sz w:val="22"/>
      <w:szCs w:val="22"/>
    </w:rPr>
  </w:style>
  <w:style w:type="character" w:customStyle="1" w:styleId="OdstavecseseznamemChar">
    <w:name w:val="Odstavec se seznamem Char"/>
    <w:link w:val="Odstavecseseznamem"/>
    <w:uiPriority w:val="34"/>
    <w:locked/>
    <w:rsid w:val="002A0B1A"/>
    <w:rPr>
      <w:rFonts w:cs="Calibri"/>
      <w:sz w:val="22"/>
      <w:szCs w:val="22"/>
      <w:lang w:eastAsia="en-US"/>
    </w:rPr>
  </w:style>
  <w:style w:type="paragraph" w:customStyle="1" w:styleId="lneksmlouvytextPVL">
    <w:name w:val="Článek smlouvy text (PVL)"/>
    <w:basedOn w:val="Normln"/>
    <w:link w:val="lneksmlouvytextPVLChar"/>
    <w:qFormat/>
    <w:rsid w:val="001C3CD4"/>
    <w:pPr>
      <w:numPr>
        <w:ilvl w:val="1"/>
        <w:numId w:val="9"/>
      </w:numPr>
      <w:tabs>
        <w:tab w:val="left" w:pos="426"/>
      </w:tabs>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1C3CD4"/>
    <w:pPr>
      <w:numPr>
        <w:numId w:val="9"/>
      </w:numPr>
      <w:tabs>
        <w:tab w:val="left" w:pos="426"/>
      </w:tabs>
      <w:spacing w:before="120" w:after="120"/>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qFormat/>
    <w:rsid w:val="001C3CD4"/>
    <w:pPr>
      <w:numPr>
        <w:ilvl w:val="2"/>
      </w:numPr>
      <w:tabs>
        <w:tab w:val="clear" w:pos="426"/>
        <w:tab w:val="left" w:pos="851"/>
      </w:tabs>
      <w:ind w:left="851" w:hanging="425"/>
    </w:pPr>
  </w:style>
  <w:style w:type="character" w:customStyle="1" w:styleId="lneksmlouvytextPVLChar">
    <w:name w:val="Článek smlouvy text (PVL) Char"/>
    <w:link w:val="lneksmlouvytextPVL"/>
    <w:rsid w:val="001C3CD4"/>
    <w:rPr>
      <w:rFonts w:ascii="Arial" w:hAnsi="Arial"/>
      <w:sz w:val="22"/>
      <w:szCs w:val="22"/>
      <w:lang w:val="x-none" w:eastAsia="en-US"/>
    </w:rPr>
  </w:style>
  <w:style w:type="paragraph" w:customStyle="1" w:styleId="Styl2">
    <w:name w:val="Styl2"/>
    <w:basedOn w:val="Bezmezer"/>
    <w:uiPriority w:val="99"/>
    <w:qFormat/>
    <w:rsid w:val="00E1114E"/>
    <w:pPr>
      <w:spacing w:before="120" w:after="120" w:line="276" w:lineRule="auto"/>
      <w:ind w:left="1214" w:hanging="504"/>
      <w:jc w:val="both"/>
    </w:pPr>
    <w:rPr>
      <w:rFonts w:eastAsia="Calibri"/>
      <w:lang w:eastAsia="en-US"/>
    </w:rPr>
  </w:style>
  <w:style w:type="paragraph" w:customStyle="1" w:styleId="Styl11">
    <w:name w:val="Styl 1.1."/>
    <w:basedOn w:val="Styl1"/>
    <w:link w:val="Styl11Char"/>
    <w:uiPriority w:val="99"/>
    <w:qFormat/>
    <w:rsid w:val="00E1114E"/>
    <w:pPr>
      <w:numPr>
        <w:ilvl w:val="1"/>
      </w:numPr>
      <w:spacing w:before="120" w:after="120" w:line="276" w:lineRule="auto"/>
      <w:ind w:left="1567" w:hanging="432"/>
    </w:pPr>
    <w:rPr>
      <w:rFonts w:ascii="Calibri" w:eastAsia="Calibri" w:hAnsi="Calibri" w:cs="Arial"/>
      <w:sz w:val="22"/>
      <w:szCs w:val="20"/>
      <w:lang w:eastAsia="en-US"/>
    </w:rPr>
  </w:style>
  <w:style w:type="character" w:customStyle="1" w:styleId="Styl11Char">
    <w:name w:val="Styl 1.1. Char"/>
    <w:basedOn w:val="Standardnpsmoodstavce"/>
    <w:link w:val="Styl11"/>
    <w:uiPriority w:val="99"/>
    <w:rsid w:val="00E1114E"/>
    <w:rPr>
      <w:rFonts w:cs="Arial"/>
      <w:sz w:val="22"/>
      <w:lang w:eastAsia="en-US"/>
    </w:rPr>
  </w:style>
  <w:style w:type="paragraph" w:customStyle="1" w:styleId="Meziodstavce">
    <w:name w:val="Meziodstavce"/>
    <w:basedOn w:val="Normln"/>
    <w:link w:val="MeziodstavceChar"/>
    <w:qFormat/>
    <w:rsid w:val="00155F7E"/>
    <w:pPr>
      <w:jc w:val="both"/>
      <w:outlineLvl w:val="1"/>
    </w:pPr>
    <w:rPr>
      <w:rFonts w:ascii="Arial" w:eastAsia="Calibri" w:hAnsi="Arial"/>
      <w:sz w:val="22"/>
      <w:szCs w:val="22"/>
      <w:lang w:eastAsia="en-US"/>
    </w:rPr>
  </w:style>
  <w:style w:type="character" w:customStyle="1" w:styleId="MeziodstavceChar">
    <w:name w:val="Meziodstavce Char"/>
    <w:basedOn w:val="Standardnpsmoodstavce"/>
    <w:link w:val="Meziodstavce"/>
    <w:rsid w:val="00155F7E"/>
    <w:rPr>
      <w:rFonts w:ascii="Arial" w:hAnsi="Arial"/>
      <w:sz w:val="22"/>
      <w:szCs w:val="22"/>
      <w:lang w:eastAsia="en-US"/>
    </w:rPr>
  </w:style>
  <w:style w:type="paragraph" w:styleId="Revize">
    <w:name w:val="Revision"/>
    <w:hidden/>
    <w:uiPriority w:val="99"/>
    <w:semiHidden/>
    <w:rsid w:val="00700626"/>
    <w:rPr>
      <w:rFonts w:ascii="Times New Roman" w:eastAsia="Times New Roman" w:hAnsi="Times New Roman"/>
      <w:sz w:val="16"/>
      <w:szCs w:val="16"/>
    </w:rPr>
  </w:style>
  <w:style w:type="paragraph" w:customStyle="1" w:styleId="Text11">
    <w:name w:val="Text 1.1"/>
    <w:basedOn w:val="Normln"/>
    <w:link w:val="Text11Char"/>
    <w:uiPriority w:val="99"/>
    <w:qFormat/>
    <w:rsid w:val="00A80F74"/>
    <w:pPr>
      <w:keepNext/>
      <w:spacing w:before="120" w:after="120"/>
      <w:ind w:left="561"/>
      <w:jc w:val="both"/>
    </w:pPr>
    <w:rPr>
      <w:rFonts w:ascii="Calibri" w:eastAsia="SimSun" w:hAnsi="Calibri"/>
      <w:sz w:val="22"/>
      <w:szCs w:val="20"/>
      <w:lang w:eastAsia="en-US"/>
    </w:rPr>
  </w:style>
  <w:style w:type="character" w:customStyle="1" w:styleId="Text11Char">
    <w:name w:val="Text 1.1 Char"/>
    <w:link w:val="Text11"/>
    <w:uiPriority w:val="99"/>
    <w:locked/>
    <w:rsid w:val="00A80F74"/>
    <w:rPr>
      <w:rFonts w:eastAsia="SimSun"/>
      <w:sz w:val="22"/>
      <w:lang w:eastAsia="en-US"/>
    </w:rPr>
  </w:style>
  <w:style w:type="paragraph" w:customStyle="1" w:styleId="Smlpsmeno">
    <w:name w:val="Sml_písmeno"/>
    <w:basedOn w:val="Normln"/>
    <w:uiPriority w:val="2"/>
    <w:qFormat/>
    <w:rsid w:val="006851B3"/>
    <w:pPr>
      <w:numPr>
        <w:ilvl w:val="2"/>
        <w:numId w:val="14"/>
      </w:numPr>
      <w:spacing w:after="120" w:line="276" w:lineRule="auto"/>
      <w:jc w:val="both"/>
    </w:pPr>
    <w:rPr>
      <w:rFonts w:ascii="Arial" w:hAnsi="Arial"/>
      <w:sz w:val="20"/>
      <w:szCs w:val="20"/>
      <w:lang w:eastAsia="en-US"/>
    </w:rPr>
  </w:style>
  <w:style w:type="paragraph" w:customStyle="1" w:styleId="Smlodstavec">
    <w:name w:val="Sml_odstavec"/>
    <w:basedOn w:val="Normln"/>
    <w:link w:val="SmlodstavecChar"/>
    <w:uiPriority w:val="1"/>
    <w:qFormat/>
    <w:rsid w:val="006851B3"/>
    <w:pPr>
      <w:numPr>
        <w:ilvl w:val="1"/>
        <w:numId w:val="14"/>
      </w:numPr>
      <w:spacing w:after="120" w:line="276" w:lineRule="auto"/>
      <w:jc w:val="both"/>
    </w:pPr>
    <w:rPr>
      <w:rFonts w:ascii="Arial" w:hAnsi="Arial"/>
      <w:sz w:val="20"/>
      <w:szCs w:val="20"/>
      <w:lang w:eastAsia="en-US"/>
    </w:rPr>
  </w:style>
  <w:style w:type="character" w:customStyle="1" w:styleId="SmlodstavecChar">
    <w:name w:val="Sml_odstavec Char"/>
    <w:link w:val="Smlodstavec"/>
    <w:uiPriority w:val="1"/>
    <w:rsid w:val="006851B3"/>
    <w:rPr>
      <w:rFonts w:ascii="Arial" w:eastAsia="Times New Roman" w:hAnsi="Arial"/>
      <w:lang w:eastAsia="en-US"/>
    </w:rPr>
  </w:style>
  <w:style w:type="paragraph" w:customStyle="1" w:styleId="Smllnek">
    <w:name w:val="Sml_článek"/>
    <w:basedOn w:val="Normln"/>
    <w:next w:val="Smlodstavec"/>
    <w:qFormat/>
    <w:rsid w:val="006851B3"/>
    <w:pPr>
      <w:keepNext/>
      <w:numPr>
        <w:numId w:val="14"/>
      </w:numPr>
      <w:spacing w:before="360" w:after="120" w:line="276" w:lineRule="auto"/>
      <w:jc w:val="center"/>
      <w:outlineLvl w:val="0"/>
    </w:pPr>
    <w:rPr>
      <w:rFonts w:ascii="Arial" w:hAnsi="Arial"/>
      <w:b/>
      <w:sz w:val="22"/>
      <w:szCs w:val="20"/>
      <w:u w:val="single"/>
      <w:lang w:eastAsia="en-US"/>
    </w:rPr>
  </w:style>
  <w:style w:type="paragraph" w:customStyle="1" w:styleId="Clanek11">
    <w:name w:val="Clanek 1.1"/>
    <w:basedOn w:val="Nadpis2"/>
    <w:uiPriority w:val="99"/>
    <w:qFormat/>
    <w:rsid w:val="00561D4E"/>
    <w:pPr>
      <w:keepNext w:val="0"/>
      <w:widowControl w:val="0"/>
      <w:tabs>
        <w:tab w:val="num" w:pos="360"/>
      </w:tabs>
      <w:spacing w:before="120" w:after="120"/>
      <w:jc w:val="both"/>
    </w:pPr>
    <w:rPr>
      <w:rFonts w:eastAsia="SimSun"/>
      <w:b w:val="0"/>
      <w:bCs w:val="0"/>
      <w:sz w:val="28"/>
      <w:szCs w:val="20"/>
      <w:lang w:val="x-none" w:eastAsia="en-US"/>
    </w:rPr>
  </w:style>
  <w:style w:type="paragraph" w:customStyle="1" w:styleId="Claneka">
    <w:name w:val="Clanek (a)"/>
    <w:basedOn w:val="Normln"/>
    <w:uiPriority w:val="99"/>
    <w:qFormat/>
    <w:rsid w:val="00561D4E"/>
    <w:pPr>
      <w:keepLines/>
      <w:widowControl w:val="0"/>
      <w:tabs>
        <w:tab w:val="num" w:pos="993"/>
      </w:tabs>
      <w:spacing w:before="120" w:after="120"/>
      <w:ind w:left="993" w:hanging="425"/>
      <w:jc w:val="both"/>
    </w:pPr>
    <w:rPr>
      <w:rFonts w:eastAsia="SimSun"/>
      <w:sz w:val="22"/>
      <w:szCs w:val="24"/>
      <w:lang w:eastAsia="en-US"/>
    </w:rPr>
  </w:style>
  <w:style w:type="paragraph" w:customStyle="1" w:styleId="Claneki">
    <w:name w:val="Clanek (i)"/>
    <w:basedOn w:val="Normln"/>
    <w:uiPriority w:val="99"/>
    <w:rsid w:val="00561D4E"/>
    <w:pPr>
      <w:keepNext/>
      <w:tabs>
        <w:tab w:val="num" w:pos="1418"/>
      </w:tabs>
      <w:spacing w:before="120" w:after="120"/>
      <w:ind w:left="1418" w:hanging="426"/>
      <w:jc w:val="both"/>
    </w:pPr>
    <w:rPr>
      <w:rFonts w:eastAsia="SimSun"/>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31491">
      <w:bodyDiv w:val="1"/>
      <w:marLeft w:val="0"/>
      <w:marRight w:val="0"/>
      <w:marTop w:val="0"/>
      <w:marBottom w:val="0"/>
      <w:divBdr>
        <w:top w:val="none" w:sz="0" w:space="0" w:color="auto"/>
        <w:left w:val="none" w:sz="0" w:space="0" w:color="auto"/>
        <w:bottom w:val="none" w:sz="0" w:space="0" w:color="auto"/>
        <w:right w:val="none" w:sz="0" w:space="0" w:color="auto"/>
      </w:divBdr>
    </w:div>
    <w:div w:id="676005256">
      <w:bodyDiv w:val="1"/>
      <w:marLeft w:val="0"/>
      <w:marRight w:val="0"/>
      <w:marTop w:val="0"/>
      <w:marBottom w:val="0"/>
      <w:divBdr>
        <w:top w:val="none" w:sz="0" w:space="0" w:color="auto"/>
        <w:left w:val="none" w:sz="0" w:space="0" w:color="auto"/>
        <w:bottom w:val="none" w:sz="0" w:space="0" w:color="auto"/>
        <w:right w:val="none" w:sz="0" w:space="0" w:color="auto"/>
      </w:divBdr>
    </w:div>
    <w:div w:id="1056516361">
      <w:bodyDiv w:val="1"/>
      <w:marLeft w:val="0"/>
      <w:marRight w:val="0"/>
      <w:marTop w:val="0"/>
      <w:marBottom w:val="0"/>
      <w:divBdr>
        <w:top w:val="none" w:sz="0" w:space="0" w:color="auto"/>
        <w:left w:val="none" w:sz="0" w:space="0" w:color="auto"/>
        <w:bottom w:val="none" w:sz="0" w:space="0" w:color="auto"/>
        <w:right w:val="none" w:sz="0" w:space="0" w:color="auto"/>
      </w:divBdr>
    </w:div>
    <w:div w:id="1086807545">
      <w:bodyDiv w:val="1"/>
      <w:marLeft w:val="0"/>
      <w:marRight w:val="0"/>
      <w:marTop w:val="0"/>
      <w:marBottom w:val="0"/>
      <w:divBdr>
        <w:top w:val="none" w:sz="0" w:space="0" w:color="auto"/>
        <w:left w:val="none" w:sz="0" w:space="0" w:color="auto"/>
        <w:bottom w:val="none" w:sz="0" w:space="0" w:color="auto"/>
        <w:right w:val="none" w:sz="0" w:space="0" w:color="auto"/>
      </w:divBdr>
    </w:div>
    <w:div w:id="1443382883">
      <w:bodyDiv w:val="1"/>
      <w:marLeft w:val="0"/>
      <w:marRight w:val="0"/>
      <w:marTop w:val="0"/>
      <w:marBottom w:val="0"/>
      <w:divBdr>
        <w:top w:val="none" w:sz="0" w:space="0" w:color="auto"/>
        <w:left w:val="none" w:sz="0" w:space="0" w:color="auto"/>
        <w:bottom w:val="none" w:sz="0" w:space="0" w:color="auto"/>
        <w:right w:val="none" w:sz="0" w:space="0" w:color="auto"/>
      </w:divBdr>
    </w:div>
    <w:div w:id="1545018554">
      <w:marLeft w:val="0"/>
      <w:marRight w:val="0"/>
      <w:marTop w:val="0"/>
      <w:marBottom w:val="0"/>
      <w:divBdr>
        <w:top w:val="none" w:sz="0" w:space="0" w:color="auto"/>
        <w:left w:val="none" w:sz="0" w:space="0" w:color="auto"/>
        <w:bottom w:val="none" w:sz="0" w:space="0" w:color="auto"/>
        <w:right w:val="none" w:sz="0" w:space="0" w:color="auto"/>
      </w:divBdr>
    </w:div>
    <w:div w:id="1545018555">
      <w:marLeft w:val="0"/>
      <w:marRight w:val="0"/>
      <w:marTop w:val="0"/>
      <w:marBottom w:val="0"/>
      <w:divBdr>
        <w:top w:val="none" w:sz="0" w:space="0" w:color="auto"/>
        <w:left w:val="none" w:sz="0" w:space="0" w:color="auto"/>
        <w:bottom w:val="none" w:sz="0" w:space="0" w:color="auto"/>
        <w:right w:val="none" w:sz="0" w:space="0" w:color="auto"/>
      </w:divBdr>
    </w:div>
    <w:div w:id="1545018556">
      <w:marLeft w:val="0"/>
      <w:marRight w:val="0"/>
      <w:marTop w:val="0"/>
      <w:marBottom w:val="0"/>
      <w:divBdr>
        <w:top w:val="none" w:sz="0" w:space="0" w:color="auto"/>
        <w:left w:val="none" w:sz="0" w:space="0" w:color="auto"/>
        <w:bottom w:val="none" w:sz="0" w:space="0" w:color="auto"/>
        <w:right w:val="none" w:sz="0" w:space="0" w:color="auto"/>
      </w:divBdr>
    </w:div>
    <w:div w:id="1545018557">
      <w:marLeft w:val="0"/>
      <w:marRight w:val="0"/>
      <w:marTop w:val="0"/>
      <w:marBottom w:val="0"/>
      <w:divBdr>
        <w:top w:val="none" w:sz="0" w:space="0" w:color="auto"/>
        <w:left w:val="none" w:sz="0" w:space="0" w:color="auto"/>
        <w:bottom w:val="none" w:sz="0" w:space="0" w:color="auto"/>
        <w:right w:val="none" w:sz="0" w:space="0" w:color="auto"/>
      </w:divBdr>
    </w:div>
    <w:div w:id="1545018558">
      <w:marLeft w:val="0"/>
      <w:marRight w:val="0"/>
      <w:marTop w:val="0"/>
      <w:marBottom w:val="0"/>
      <w:divBdr>
        <w:top w:val="none" w:sz="0" w:space="0" w:color="auto"/>
        <w:left w:val="none" w:sz="0" w:space="0" w:color="auto"/>
        <w:bottom w:val="none" w:sz="0" w:space="0" w:color="auto"/>
        <w:right w:val="none" w:sz="0" w:space="0" w:color="auto"/>
      </w:divBdr>
    </w:div>
    <w:div w:id="1545018559">
      <w:marLeft w:val="0"/>
      <w:marRight w:val="0"/>
      <w:marTop w:val="0"/>
      <w:marBottom w:val="0"/>
      <w:divBdr>
        <w:top w:val="none" w:sz="0" w:space="0" w:color="auto"/>
        <w:left w:val="none" w:sz="0" w:space="0" w:color="auto"/>
        <w:bottom w:val="none" w:sz="0" w:space="0" w:color="auto"/>
        <w:right w:val="none" w:sz="0" w:space="0" w:color="auto"/>
      </w:divBdr>
    </w:div>
    <w:div w:id="1545018560">
      <w:marLeft w:val="0"/>
      <w:marRight w:val="0"/>
      <w:marTop w:val="0"/>
      <w:marBottom w:val="0"/>
      <w:divBdr>
        <w:top w:val="none" w:sz="0" w:space="0" w:color="auto"/>
        <w:left w:val="none" w:sz="0" w:space="0" w:color="auto"/>
        <w:bottom w:val="none" w:sz="0" w:space="0" w:color="auto"/>
        <w:right w:val="none" w:sz="0" w:space="0" w:color="auto"/>
      </w:divBdr>
    </w:div>
    <w:div w:id="1545018561">
      <w:marLeft w:val="0"/>
      <w:marRight w:val="0"/>
      <w:marTop w:val="0"/>
      <w:marBottom w:val="0"/>
      <w:divBdr>
        <w:top w:val="none" w:sz="0" w:space="0" w:color="auto"/>
        <w:left w:val="none" w:sz="0" w:space="0" w:color="auto"/>
        <w:bottom w:val="none" w:sz="0" w:space="0" w:color="auto"/>
        <w:right w:val="none" w:sz="0" w:space="0" w:color="auto"/>
      </w:divBdr>
    </w:div>
    <w:div w:id="1545018562">
      <w:marLeft w:val="0"/>
      <w:marRight w:val="0"/>
      <w:marTop w:val="0"/>
      <w:marBottom w:val="0"/>
      <w:divBdr>
        <w:top w:val="none" w:sz="0" w:space="0" w:color="auto"/>
        <w:left w:val="none" w:sz="0" w:space="0" w:color="auto"/>
        <w:bottom w:val="none" w:sz="0" w:space="0" w:color="auto"/>
        <w:right w:val="none" w:sz="0" w:space="0" w:color="auto"/>
      </w:divBdr>
    </w:div>
    <w:div w:id="1545018563">
      <w:marLeft w:val="0"/>
      <w:marRight w:val="0"/>
      <w:marTop w:val="0"/>
      <w:marBottom w:val="0"/>
      <w:divBdr>
        <w:top w:val="none" w:sz="0" w:space="0" w:color="auto"/>
        <w:left w:val="none" w:sz="0" w:space="0" w:color="auto"/>
        <w:bottom w:val="none" w:sz="0" w:space="0" w:color="auto"/>
        <w:right w:val="none" w:sz="0" w:space="0" w:color="auto"/>
      </w:divBdr>
    </w:div>
    <w:div w:id="1545018564">
      <w:marLeft w:val="0"/>
      <w:marRight w:val="0"/>
      <w:marTop w:val="0"/>
      <w:marBottom w:val="0"/>
      <w:divBdr>
        <w:top w:val="none" w:sz="0" w:space="0" w:color="auto"/>
        <w:left w:val="none" w:sz="0" w:space="0" w:color="auto"/>
        <w:bottom w:val="none" w:sz="0" w:space="0" w:color="auto"/>
        <w:right w:val="none" w:sz="0" w:space="0" w:color="auto"/>
      </w:divBdr>
    </w:div>
    <w:div w:id="1545018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768411afe665f6e3f6f6a9aed2bb731f">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c69dc2176d74d4bbf33bfdf3b3f69858"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04B32-F345-4114-88FD-4DA102CE8C61}">
  <ds:schemaRefs>
    <ds:schemaRef ds:uri="http://schemas.microsoft.com/sharepoint/v3/contenttype/forms"/>
  </ds:schemaRefs>
</ds:datastoreItem>
</file>

<file path=customXml/itemProps2.xml><?xml version="1.0" encoding="utf-8"?>
<ds:datastoreItem xmlns:ds="http://schemas.openxmlformats.org/officeDocument/2006/customXml" ds:itemID="{A54B03E5-A70A-4CFE-AE25-ED640CCFBA28}">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3.xml><?xml version="1.0" encoding="utf-8"?>
<ds:datastoreItem xmlns:ds="http://schemas.openxmlformats.org/officeDocument/2006/customXml" ds:itemID="{54D32512-8F55-49B2-A38E-409C00E2C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3E430-D4E9-46EA-A329-40625781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6800</Words>
  <Characters>40120</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Smlouva o poskytování úklidových služeb</vt:lpstr>
    </vt:vector>
  </TitlesOfParts>
  <Manager/>
  <Company/>
  <LinksUpToDate>false</LinksUpToDate>
  <CharactersWithSpaces>46827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úklidových služeb</dc:title>
  <dc:subject/>
  <dc:creator/>
  <cp:keywords/>
  <dc:description/>
  <cp:lastModifiedBy/>
  <cp:revision>1</cp:revision>
  <dcterms:created xsi:type="dcterms:W3CDTF">2025-09-26T08:17:00Z</dcterms:created>
  <dcterms:modified xsi:type="dcterms:W3CDTF">2025-11-27T14:39:00Z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ediaServiceImageTags">
    <vt:lpwstr/>
  </property>
  <property fmtid="{D5CDD505-2E9C-101B-9397-08002B2CF9AE}" pid="4" name="ContentTypeId">
    <vt:lpwstr>0x010100C761795BBEBCF54F9C9D8C4BE2E472D5</vt:lpwstr>
  </property>
  <property fmtid="{D5CDD505-2E9C-101B-9397-08002B2CF9AE}" pid="5" name="MSIP_Label_41ab47b9-8587-4cea-9f3e-42a91d1b73ad_SetDate">
    <vt:lpwstr>2024-08-26T13:16:54Z</vt:lpwstr>
  </property>
  <property fmtid="{D5CDD505-2E9C-101B-9397-08002B2CF9AE}" pid="6" name="MSIP_Label_41ab47b9-8587-4cea-9f3e-42a91d1b73ad_ContentBits">
    <vt:lpwstr>0</vt:lpwstr>
  </property>
  <property fmtid="{D5CDD505-2E9C-101B-9397-08002B2CF9AE}" pid="7" name="MSIP_Label_41ab47b9-8587-4cea-9f3e-42a91d1b73ad_Name">
    <vt:lpwstr>Veřejný obsah</vt:lpwstr>
  </property>
  <property fmtid="{D5CDD505-2E9C-101B-9397-08002B2CF9AE}" pid="8" name="MSIP_Label_41ab47b9-8587-4cea-9f3e-42a91d1b73ad_ActionId">
    <vt:lpwstr>f065aee9-d0ad-44b2-a031-3e4dbbc06a37</vt:lpwstr>
  </property>
  <property fmtid="{D5CDD505-2E9C-101B-9397-08002B2CF9AE}" pid="9" name="MSIP_Label_41ab47b9-8587-4cea-9f3e-42a91d1b73ad_Method">
    <vt:lpwstr>Standard</vt:lpwstr>
  </property>
  <property fmtid="{D5CDD505-2E9C-101B-9397-08002B2CF9AE}" pid="10" name="MSIP_Label_41ab47b9-8587-4cea-9f3e-42a91d1b73ad_SiteId">
    <vt:lpwstr>f83d2e4e-b96c-4b3b-9fb3-2c161affdc98</vt:lpwstr>
  </property>
</Properties>
</file>