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EAF4" w14:textId="5BF173F2" w:rsidR="000B2BAD" w:rsidRDefault="000B2BAD" w:rsidP="000B2BAD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Příloha č. 4 Technická specifikace</w:t>
      </w:r>
    </w:p>
    <w:p w14:paraId="58F9EDBE" w14:textId="77777777" w:rsidR="00F60420" w:rsidRDefault="00F60420" w:rsidP="000B2BAD">
      <w:pPr>
        <w:rPr>
          <w:rFonts w:asciiTheme="minorHAnsi" w:hAnsiTheme="minorHAnsi" w:cstheme="minorHAnsi"/>
          <w:b/>
          <w:color w:val="000000" w:themeColor="text1"/>
        </w:rPr>
      </w:pPr>
    </w:p>
    <w:p w14:paraId="12494275" w14:textId="07228245" w:rsidR="000B2BAD" w:rsidRDefault="000B2BAD" w:rsidP="000B2BAD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Níže uvedená technická specifikace je pro dodavatele závazná. Dodavatel může nabídnout zboží s požadovanými, nebo prokazatelně lepšími parametry. Požadované objemy nádob jsou minimálně požadované a nelze nabídnout nádoby o nižším než požadovaném objemu.</w:t>
      </w:r>
    </w:p>
    <w:p w14:paraId="5942B6A9" w14:textId="432709B4" w:rsidR="003674C7" w:rsidRDefault="003674C7" w:rsidP="000B2BAD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Požadovaný objem a počet je uveden v příloze č. 6 Zadávací dokumentace.</w:t>
      </w:r>
    </w:p>
    <w:p w14:paraId="2533C18F" w14:textId="77777777" w:rsidR="000B2BAD" w:rsidRDefault="000B2BAD" w:rsidP="000B2BAD">
      <w:pPr>
        <w:rPr>
          <w:rFonts w:asciiTheme="minorHAnsi" w:hAnsiTheme="minorHAnsi" w:cstheme="minorHAnsi"/>
          <w:b/>
          <w:color w:val="000000" w:themeColor="text1"/>
        </w:rPr>
      </w:pPr>
    </w:p>
    <w:p w14:paraId="2BCF52EE" w14:textId="4C3A5920" w:rsidR="000B2BAD" w:rsidRPr="000B1833" w:rsidRDefault="000B2BAD" w:rsidP="000B2BAD">
      <w:pPr>
        <w:rPr>
          <w:rFonts w:asciiTheme="minorHAnsi" w:hAnsiTheme="minorHAnsi" w:cstheme="minorHAnsi"/>
          <w:b/>
          <w:color w:val="000000" w:themeColor="text1"/>
        </w:rPr>
      </w:pPr>
      <w:r w:rsidRPr="000B1833">
        <w:rPr>
          <w:rFonts w:asciiTheme="minorHAnsi" w:hAnsiTheme="minorHAnsi" w:cstheme="minorHAnsi"/>
          <w:b/>
          <w:color w:val="000000" w:themeColor="text1"/>
        </w:rPr>
        <w:t xml:space="preserve">Pořizované VOK </w:t>
      </w:r>
      <w:r w:rsidR="003674C7">
        <w:rPr>
          <w:rFonts w:asciiTheme="minorHAnsi" w:hAnsiTheme="minorHAnsi" w:cstheme="minorHAnsi"/>
          <w:b/>
          <w:color w:val="000000" w:themeColor="text1"/>
        </w:rPr>
        <w:t>pro vozidlo AVIA</w:t>
      </w:r>
      <w:r w:rsidRPr="000B1833">
        <w:rPr>
          <w:rFonts w:asciiTheme="minorHAnsi" w:hAnsiTheme="minorHAnsi" w:cstheme="minorHAnsi"/>
          <w:b/>
          <w:color w:val="000000" w:themeColor="text1"/>
        </w:rPr>
        <w:t>:</w:t>
      </w:r>
    </w:p>
    <w:p w14:paraId="4BAD4875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</w:rPr>
      </w:pPr>
    </w:p>
    <w:p w14:paraId="06B49CDD" w14:textId="51EC484A" w:rsidR="000B2BAD" w:rsidRPr="001468F9" w:rsidRDefault="000B2BAD" w:rsidP="00F60420">
      <w:pPr>
        <w:rPr>
          <w:rFonts w:asciiTheme="minorHAnsi" w:hAnsiTheme="minorHAnsi" w:cstheme="minorHAnsi"/>
          <w:szCs w:val="24"/>
        </w:rPr>
      </w:pPr>
      <w:r w:rsidRPr="000B1833">
        <w:rPr>
          <w:rFonts w:asciiTheme="minorHAnsi" w:hAnsiTheme="minorHAnsi" w:cstheme="minorHAnsi"/>
          <w:color w:val="000000" w:themeColor="text1"/>
        </w:rPr>
        <w:t>Jedná se o klasické otevřené velkoobjemové kontejnery (typizované velikosti pro nákladní automobil velikosti AVIA).</w:t>
      </w:r>
    </w:p>
    <w:p w14:paraId="59F27B49" w14:textId="77777777" w:rsidR="000B2BAD" w:rsidRPr="000B1833" w:rsidRDefault="000B2BAD" w:rsidP="000B2BAD">
      <w:pPr>
        <w:rPr>
          <w:rFonts w:asciiTheme="minorHAnsi" w:hAnsiTheme="minorHAnsi" w:cstheme="minorHAnsi"/>
          <w:b/>
          <w:color w:val="000000" w:themeColor="text1"/>
        </w:rPr>
      </w:pPr>
    </w:p>
    <w:p w14:paraId="467097C8" w14:textId="6B731CF3" w:rsidR="000B2BAD" w:rsidRPr="000B1833" w:rsidRDefault="003674C7" w:rsidP="000B2BAD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Společná specifikace pro </w:t>
      </w:r>
      <w:r w:rsidR="000B2BAD" w:rsidRPr="000B1833">
        <w:rPr>
          <w:rFonts w:asciiTheme="minorHAnsi" w:hAnsiTheme="minorHAnsi" w:cstheme="minorHAnsi"/>
          <w:b/>
          <w:color w:val="000000" w:themeColor="text1"/>
        </w:rPr>
        <w:t xml:space="preserve">VOK </w:t>
      </w:r>
      <w:r w:rsidR="00F60420">
        <w:rPr>
          <w:rFonts w:asciiTheme="minorHAnsi" w:hAnsiTheme="minorHAnsi" w:cstheme="minorHAnsi"/>
          <w:b/>
          <w:color w:val="000000" w:themeColor="text1"/>
        </w:rPr>
        <w:t xml:space="preserve">pro vozidlo AVIA </w:t>
      </w:r>
      <w:r>
        <w:rPr>
          <w:rFonts w:asciiTheme="minorHAnsi" w:hAnsiTheme="minorHAnsi" w:cstheme="minorHAnsi"/>
          <w:b/>
          <w:color w:val="000000" w:themeColor="text1"/>
        </w:rPr>
        <w:t xml:space="preserve">rozměrů: 6m3 , </w:t>
      </w:r>
      <w:r w:rsidR="000B2BAD">
        <w:rPr>
          <w:rFonts w:asciiTheme="minorHAnsi" w:hAnsiTheme="minorHAnsi" w:cstheme="minorHAnsi"/>
          <w:b/>
          <w:color w:val="000000" w:themeColor="text1"/>
        </w:rPr>
        <w:t xml:space="preserve">9 m3, 14 m3, 16 m3 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3921"/>
      </w:tblGrid>
      <w:tr w:rsidR="00F60420" w:rsidRPr="006A58BA" w14:paraId="0A133587" w14:textId="77777777" w:rsidTr="0018350E">
        <w:trPr>
          <w:trHeight w:val="288"/>
        </w:trPr>
        <w:tc>
          <w:tcPr>
            <w:tcW w:w="8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A2A7690" w14:textId="0744FE5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 xml:space="preserve">Velkoobjemový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kontejner</w:t>
            </w:r>
          </w:p>
        </w:tc>
      </w:tr>
      <w:tr w:rsidR="00F60420" w:rsidRPr="006A58BA" w14:paraId="502A9320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2CE6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počet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3783" w14:textId="18E9999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F60420" w:rsidRPr="006A58BA" w14:paraId="23EA4D31" w14:textId="77777777" w:rsidTr="0018350E">
        <w:trPr>
          <w:trHeight w:val="32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1A41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objem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EB1C" w14:textId="2831D7B6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 xml:space="preserve">min.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F60420" w:rsidRPr="006A58BA" w14:paraId="642FFA08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173B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barva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28C0" w14:textId="0D74DCCF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dle výběru</w:t>
            </w:r>
          </w:p>
        </w:tc>
      </w:tr>
      <w:tr w:rsidR="00F60420" w:rsidRPr="006A58BA" w14:paraId="4A427E44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EC29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značení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9FE9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standardní značení sbíraného druhu odpadu</w:t>
            </w:r>
          </w:p>
        </w:tc>
      </w:tr>
      <w:tr w:rsidR="00F60420" w:rsidRPr="006A58BA" w14:paraId="28DC383C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E19F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další specifikace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98AE" w14:textId="5B49FDF4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Hák výška 1000mm - (nezbytné z důvodu zajištění odvozu svozovým vozidlem, případně s možností přizpůsobení dle požadavku zákazníka)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vzadu dvoukřídlá vrata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tloušťka podlahy min. 3 mm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tloušťka bočnic min. 2 mm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háčky na plachtu (síť)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bočnice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 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sklopné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 , nebo pevné</w:t>
            </w:r>
            <w:r w:rsidR="00865D10">
              <w:rPr>
                <w:rFonts w:ascii="Calibri" w:eastAsia="Times New Roman" w:hAnsi="Calibri"/>
                <w:color w:val="000000"/>
                <w:lang w:eastAsia="cs-CZ"/>
              </w:rPr>
              <w:t>,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vzadu dvoukřídlá vrata</w:t>
            </w:r>
          </w:p>
        </w:tc>
      </w:tr>
    </w:tbl>
    <w:p w14:paraId="519D5344" w14:textId="77777777" w:rsidR="000B2BAD" w:rsidRPr="000B1833" w:rsidRDefault="000B2BAD" w:rsidP="000B2BAD">
      <w:pPr>
        <w:spacing w:line="240" w:lineRule="auto"/>
        <w:jc w:val="left"/>
        <w:rPr>
          <w:rFonts w:asciiTheme="minorHAnsi" w:eastAsia="Calibri" w:hAnsiTheme="minorHAnsi" w:cstheme="minorHAnsi"/>
          <w:b/>
          <w:bCs/>
        </w:rPr>
      </w:pPr>
    </w:p>
    <w:p w14:paraId="43605A3C" w14:textId="40280F09" w:rsidR="00B73692" w:rsidRPr="000B1833" w:rsidRDefault="00B73692" w:rsidP="00B73692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Společná specifikace pro </w:t>
      </w:r>
      <w:r w:rsidRPr="000B1833">
        <w:rPr>
          <w:rFonts w:asciiTheme="minorHAnsi" w:hAnsiTheme="minorHAnsi" w:cstheme="minorHAnsi"/>
          <w:b/>
          <w:color w:val="000000" w:themeColor="text1"/>
        </w:rPr>
        <w:t xml:space="preserve">VOK </w:t>
      </w:r>
      <w:r>
        <w:rPr>
          <w:rFonts w:asciiTheme="minorHAnsi" w:hAnsiTheme="minorHAnsi" w:cstheme="minorHAnsi"/>
          <w:b/>
          <w:color w:val="000000" w:themeColor="text1"/>
        </w:rPr>
        <w:t>typu ABROLL</w:t>
      </w:r>
      <w:r>
        <w:rPr>
          <w:rFonts w:asciiTheme="minorHAnsi" w:hAnsiTheme="minorHAnsi" w:cstheme="minorHAnsi"/>
          <w:b/>
          <w:color w:val="000000" w:themeColor="text1"/>
        </w:rPr>
        <w:t xml:space="preserve"> rozměrů: </w:t>
      </w:r>
      <w:r>
        <w:rPr>
          <w:rFonts w:asciiTheme="minorHAnsi" w:hAnsiTheme="minorHAnsi" w:cstheme="minorHAnsi"/>
          <w:b/>
          <w:color w:val="000000" w:themeColor="text1"/>
        </w:rPr>
        <w:t>23</w:t>
      </w:r>
      <w:r>
        <w:rPr>
          <w:rFonts w:asciiTheme="minorHAnsi" w:hAnsiTheme="minorHAnsi" w:cstheme="minorHAnsi"/>
          <w:b/>
          <w:color w:val="000000" w:themeColor="text1"/>
        </w:rPr>
        <w:t xml:space="preserve">m3 , </w:t>
      </w:r>
      <w:r>
        <w:rPr>
          <w:rFonts w:asciiTheme="minorHAnsi" w:hAnsiTheme="minorHAnsi" w:cstheme="minorHAnsi"/>
          <w:b/>
          <w:color w:val="000000" w:themeColor="text1"/>
        </w:rPr>
        <w:t>24</w:t>
      </w:r>
      <w:r>
        <w:rPr>
          <w:rFonts w:asciiTheme="minorHAnsi" w:hAnsiTheme="minorHAnsi" w:cstheme="minorHAnsi"/>
          <w:b/>
          <w:color w:val="000000" w:themeColor="text1"/>
        </w:rPr>
        <w:t xml:space="preserve"> m3, </w:t>
      </w:r>
      <w:r>
        <w:rPr>
          <w:rFonts w:asciiTheme="minorHAnsi" w:hAnsiTheme="minorHAnsi" w:cstheme="minorHAnsi"/>
          <w:b/>
          <w:color w:val="000000" w:themeColor="text1"/>
        </w:rPr>
        <w:t>6</w:t>
      </w:r>
      <w:r>
        <w:rPr>
          <w:rFonts w:asciiTheme="minorHAnsi" w:hAnsiTheme="minorHAnsi" w:cstheme="minorHAnsi"/>
          <w:b/>
          <w:color w:val="000000" w:themeColor="text1"/>
        </w:rPr>
        <w:t xml:space="preserve"> m3, 1</w:t>
      </w:r>
      <w:r>
        <w:rPr>
          <w:rFonts w:asciiTheme="minorHAnsi" w:hAnsiTheme="minorHAnsi" w:cstheme="minorHAnsi"/>
          <w:b/>
          <w:color w:val="000000" w:themeColor="text1"/>
        </w:rPr>
        <w:t>0</w:t>
      </w:r>
      <w:r>
        <w:rPr>
          <w:rFonts w:asciiTheme="minorHAnsi" w:hAnsiTheme="minorHAnsi" w:cstheme="minorHAnsi"/>
          <w:b/>
          <w:color w:val="000000" w:themeColor="text1"/>
        </w:rPr>
        <w:t xml:space="preserve"> m3</w:t>
      </w:r>
      <w:r>
        <w:rPr>
          <w:rFonts w:asciiTheme="minorHAnsi" w:hAnsiTheme="minorHAnsi" w:cstheme="minorHAnsi"/>
          <w:b/>
          <w:color w:val="000000" w:themeColor="text1"/>
        </w:rPr>
        <w:t>, 12 m3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5360"/>
      </w:tblGrid>
      <w:tr w:rsidR="00B73692" w:rsidRPr="00B73692" w14:paraId="2E32F59D" w14:textId="77777777" w:rsidTr="00B73692">
        <w:trPr>
          <w:trHeight w:val="288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3FBD010" w14:textId="52A42928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 xml:space="preserve">Kontejner </w:t>
            </w:r>
            <w:r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typu ABROLL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E69DC3E" w14:textId="77777777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 </w:t>
            </w:r>
          </w:p>
        </w:tc>
      </w:tr>
      <w:tr w:rsidR="00B73692" w:rsidRPr="00B73692" w14:paraId="61305D07" w14:textId="77777777" w:rsidTr="000513DE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5FA0" w14:textId="77777777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počet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263EE" w14:textId="15B25D5A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27E78">
              <w:t>Dle přílohy č.6</w:t>
            </w:r>
          </w:p>
        </w:tc>
      </w:tr>
      <w:tr w:rsidR="00B73692" w:rsidRPr="00B73692" w14:paraId="247C3A30" w14:textId="77777777" w:rsidTr="000513DE">
        <w:trPr>
          <w:trHeight w:val="324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BEE5" w14:textId="77777777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objem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1980" w14:textId="725973EB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327E78">
              <w:t>min. Dle přílohy č.6</w:t>
            </w:r>
          </w:p>
        </w:tc>
      </w:tr>
      <w:tr w:rsidR="00B73692" w:rsidRPr="00B73692" w14:paraId="3BFF645D" w14:textId="77777777" w:rsidTr="00B73692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127D" w14:textId="77777777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barva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1117" w14:textId="77777777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dle výběru</w:t>
            </w:r>
          </w:p>
        </w:tc>
      </w:tr>
      <w:tr w:rsidR="00B73692" w:rsidRPr="00B73692" w14:paraId="40309135" w14:textId="77777777" w:rsidTr="00B73692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28CA" w14:textId="77777777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značení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A187" w14:textId="77777777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standardní značení sbíraného druhu odpadu</w:t>
            </w:r>
          </w:p>
        </w:tc>
      </w:tr>
      <w:tr w:rsidR="00B73692" w:rsidRPr="00B73692" w14:paraId="40AFD331" w14:textId="77777777" w:rsidTr="00B73692">
        <w:trPr>
          <w:trHeight w:val="2592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7DF1" w14:textId="77777777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další specifikace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E441" w14:textId="09DCD3D9" w:rsidR="00865D10" w:rsidRDefault="00865D10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 xml:space="preserve">Rozměry kontejneru dle normy </w:t>
            </w:r>
            <w:r w:rsidRPr="00865D10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DIN 30722</w:t>
            </w:r>
          </w:p>
          <w:p w14:paraId="78CF384D" w14:textId="32A73CCA" w:rsidR="00B73692" w:rsidRPr="00B73692" w:rsidRDefault="00B73692" w:rsidP="00B73692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eastAsia="cs-CZ"/>
              </w:rPr>
            </w:pP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t>Hák výška 1570mm - (nezbytné z důvodu zajištění odvozu svozovým vozidlem, případně s možností přizpůsobení dle požadavku zákazníka)</w:t>
            </w: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br/>
              <w:t>Maximální délka VOK je 5500mm</w:t>
            </w: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br/>
              <w:t>tloušťka podlahy min. 3 mm</w:t>
            </w: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br/>
              <w:t>tloušťka bočnic min. 2 mm</w:t>
            </w: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br/>
              <w:t>háčky na plachtu (síť)</w:t>
            </w:r>
            <w:r w:rsidRPr="00B73692">
              <w:rPr>
                <w:rFonts w:ascii="Calibri" w:eastAsia="Times New Roman" w:hAnsi="Calibri"/>
                <w:color w:val="000000"/>
                <w:sz w:val="22"/>
                <w:lang w:eastAsia="cs-CZ"/>
              </w:rPr>
              <w:br/>
              <w:t>vzadu dvoukřídlá vrata</w:t>
            </w:r>
          </w:p>
        </w:tc>
      </w:tr>
    </w:tbl>
    <w:p w14:paraId="47588A83" w14:textId="2AC69F87" w:rsidR="00B73692" w:rsidRDefault="00B73692" w:rsidP="000B2BAD">
      <w:pPr>
        <w:spacing w:line="240" w:lineRule="auto"/>
        <w:jc w:val="left"/>
        <w:rPr>
          <w:rFonts w:asciiTheme="minorHAnsi" w:eastAsia="Calibri" w:hAnsiTheme="minorHAnsi" w:cstheme="minorHAnsi"/>
          <w:b/>
          <w:bCs/>
        </w:rPr>
      </w:pPr>
    </w:p>
    <w:p w14:paraId="20E2D304" w14:textId="38C5F32E" w:rsidR="00B73692" w:rsidRDefault="00B73692" w:rsidP="000B2BAD">
      <w:pPr>
        <w:spacing w:line="240" w:lineRule="auto"/>
        <w:jc w:val="left"/>
        <w:rPr>
          <w:rFonts w:asciiTheme="minorHAnsi" w:eastAsia="Calibri" w:hAnsiTheme="minorHAnsi" w:cstheme="minorHAnsi"/>
          <w:b/>
          <w:bCs/>
        </w:rPr>
      </w:pPr>
    </w:p>
    <w:p w14:paraId="1D0F046E" w14:textId="77777777" w:rsidR="00B73692" w:rsidRPr="000B1833" w:rsidRDefault="00B73692" w:rsidP="000B2BAD">
      <w:pPr>
        <w:spacing w:line="240" w:lineRule="auto"/>
        <w:jc w:val="left"/>
        <w:rPr>
          <w:rFonts w:asciiTheme="minorHAnsi" w:eastAsia="Calibri" w:hAnsiTheme="minorHAnsi" w:cstheme="minorHAnsi"/>
          <w:b/>
          <w:bCs/>
        </w:rPr>
      </w:pPr>
    </w:p>
    <w:p w14:paraId="09220CA2" w14:textId="77777777" w:rsidR="000B2BAD" w:rsidRPr="00BA6B93" w:rsidRDefault="000B2BAD" w:rsidP="000B2BAD">
      <w:pPr>
        <w:ind w:firstLine="360"/>
        <w:rPr>
          <w:rFonts w:asciiTheme="minorHAnsi" w:hAnsiTheme="minorHAnsi" w:cstheme="minorHAnsi"/>
          <w:b/>
          <w:color w:val="000000" w:themeColor="text1"/>
        </w:rPr>
      </w:pPr>
      <w:r w:rsidRPr="000B1833">
        <w:rPr>
          <w:rFonts w:asciiTheme="minorHAnsi" w:hAnsiTheme="minorHAnsi" w:cstheme="minorHAnsi"/>
          <w:b/>
          <w:color w:val="000000" w:themeColor="text1"/>
        </w:rPr>
        <w:t xml:space="preserve">Kontejnery </w:t>
      </w:r>
      <w:r>
        <w:rPr>
          <w:rFonts w:asciiTheme="minorHAnsi" w:hAnsiTheme="minorHAnsi" w:cstheme="minorHAnsi"/>
          <w:b/>
          <w:color w:val="000000" w:themeColor="text1"/>
        </w:rPr>
        <w:t xml:space="preserve">120 l a </w:t>
      </w:r>
      <w:r w:rsidRPr="000B1833">
        <w:rPr>
          <w:rFonts w:asciiTheme="minorHAnsi" w:hAnsiTheme="minorHAnsi" w:cstheme="minorHAnsi"/>
          <w:b/>
          <w:color w:val="000000" w:themeColor="text1"/>
        </w:rPr>
        <w:t>240l</w:t>
      </w:r>
    </w:p>
    <w:p w14:paraId="7A4B556D" w14:textId="77777777" w:rsidR="000B2BAD" w:rsidRPr="000B1833" w:rsidRDefault="000B2BAD" w:rsidP="000B2BA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</w:rPr>
      </w:pPr>
      <w:r w:rsidRPr="000B1833">
        <w:rPr>
          <w:rFonts w:asciiTheme="minorHAnsi" w:hAnsiTheme="minorHAnsi" w:cstheme="minorHAnsi"/>
          <w:color w:val="000000" w:themeColor="text1"/>
        </w:rPr>
        <w:t xml:space="preserve">Standardní plastová popelnice </w:t>
      </w:r>
    </w:p>
    <w:p w14:paraId="371927BE" w14:textId="3A297DFA" w:rsidR="000B2BAD" w:rsidRPr="000B1833" w:rsidRDefault="000B2BAD" w:rsidP="000B2BA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</w:rPr>
      </w:pPr>
      <w:r w:rsidRPr="000B1833">
        <w:rPr>
          <w:rFonts w:asciiTheme="minorHAnsi" w:hAnsiTheme="minorHAnsi" w:cstheme="minorHAnsi"/>
          <w:color w:val="000000" w:themeColor="text1"/>
        </w:rPr>
        <w:t>Vhodné pro sběr tříděného odpadu</w:t>
      </w:r>
      <w:r w:rsidR="00F60420">
        <w:rPr>
          <w:rFonts w:asciiTheme="minorHAnsi" w:hAnsiTheme="minorHAnsi" w:cstheme="minorHAnsi"/>
          <w:color w:val="000000" w:themeColor="text1"/>
        </w:rPr>
        <w:t>. Úprava víka dle typu sbíraného odpadu</w:t>
      </w:r>
    </w:p>
    <w:p w14:paraId="5B16624A" w14:textId="77777777" w:rsidR="000B2BAD" w:rsidRPr="000B1833" w:rsidRDefault="000B2BAD" w:rsidP="000B2BA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</w:rPr>
      </w:pPr>
      <w:r w:rsidRPr="000B1833">
        <w:rPr>
          <w:rFonts w:asciiTheme="minorHAnsi" w:hAnsiTheme="minorHAnsi" w:cstheme="minorHAnsi"/>
          <w:color w:val="000000" w:themeColor="text1"/>
        </w:rPr>
        <w:t>Dlouhá životnost díky robustní konstrukci</w:t>
      </w:r>
    </w:p>
    <w:p w14:paraId="04C5888E" w14:textId="6ADB4D16" w:rsidR="000B2BAD" w:rsidRDefault="000B2BAD" w:rsidP="000B2BA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</w:rPr>
      </w:pPr>
      <w:r w:rsidRPr="000B1833">
        <w:rPr>
          <w:rFonts w:asciiTheme="minorHAnsi" w:hAnsiTheme="minorHAnsi" w:cstheme="minorHAnsi"/>
          <w:color w:val="000000" w:themeColor="text1"/>
        </w:rPr>
        <w:t>Odolné UV záření, mrazu, chemickým a biologickým vlivům</w:t>
      </w:r>
    </w:p>
    <w:p w14:paraId="7A293E86" w14:textId="5BCC005A" w:rsidR="00F60420" w:rsidRDefault="00F60420" w:rsidP="000B2BA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 případě nádoby na kovy je nutné, aby byl kontejner uzamykatelný</w:t>
      </w:r>
    </w:p>
    <w:p w14:paraId="64995EEB" w14:textId="77777777" w:rsidR="00F60420" w:rsidRPr="000B1833" w:rsidRDefault="00F60420" w:rsidP="00F60420">
      <w:pPr>
        <w:pStyle w:val="Odstavecseseznamem"/>
        <w:rPr>
          <w:rFonts w:asciiTheme="minorHAnsi" w:hAnsiTheme="minorHAnsi" w:cstheme="minorHAnsi"/>
          <w:color w:val="000000" w:themeColor="text1"/>
        </w:rPr>
      </w:pPr>
    </w:p>
    <w:p w14:paraId="6945A9FC" w14:textId="77777777" w:rsidR="000B2BAD" w:rsidRPr="000B1833" w:rsidRDefault="000B2BAD" w:rsidP="000B2BAD">
      <w:pPr>
        <w:rPr>
          <w:rFonts w:asciiTheme="minorHAnsi" w:hAnsiTheme="minorHAnsi" w:cstheme="minorHAnsi"/>
          <w:b/>
          <w:color w:val="000000" w:themeColor="text1"/>
        </w:rPr>
      </w:pPr>
    </w:p>
    <w:p w14:paraId="30971FD5" w14:textId="04EE6CEF" w:rsidR="000B2BAD" w:rsidRDefault="000B2BAD" w:rsidP="000B2BAD">
      <w:pPr>
        <w:ind w:firstLine="360"/>
        <w:rPr>
          <w:rFonts w:asciiTheme="minorHAnsi" w:hAnsiTheme="minorHAnsi" w:cstheme="minorHAnsi"/>
          <w:b/>
          <w:color w:val="000000" w:themeColor="text1"/>
        </w:rPr>
      </w:pPr>
      <w:r w:rsidRPr="000B1833">
        <w:rPr>
          <w:rFonts w:asciiTheme="minorHAnsi" w:hAnsiTheme="minorHAnsi" w:cstheme="minorHAnsi"/>
          <w:b/>
          <w:color w:val="000000" w:themeColor="text1"/>
        </w:rPr>
        <w:t xml:space="preserve">Zvonový kontejner </w:t>
      </w:r>
      <w:r>
        <w:rPr>
          <w:rFonts w:asciiTheme="minorHAnsi" w:hAnsiTheme="minorHAnsi" w:cstheme="minorHAnsi"/>
          <w:b/>
          <w:color w:val="000000" w:themeColor="text1"/>
        </w:rPr>
        <w:t xml:space="preserve">(na papír, plast, sklo a kovy) </w:t>
      </w:r>
    </w:p>
    <w:p w14:paraId="49D5C984" w14:textId="76B7AE0B" w:rsidR="00B73692" w:rsidRDefault="00B73692" w:rsidP="000B2BAD">
      <w:pPr>
        <w:ind w:firstLine="360"/>
        <w:rPr>
          <w:rFonts w:asciiTheme="minorHAnsi" w:hAnsiTheme="minorHAnsi" w:cstheme="minorHAnsi"/>
          <w:b/>
          <w:color w:val="000000" w:themeColor="text1"/>
        </w:rPr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3921"/>
      </w:tblGrid>
      <w:tr w:rsidR="00B73692" w:rsidRPr="006A58BA" w14:paraId="47687FEA" w14:textId="77777777" w:rsidTr="00B73692">
        <w:trPr>
          <w:trHeight w:val="36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BEFADEF" w14:textId="2EA7AD10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0B1833">
              <w:rPr>
                <w:rFonts w:asciiTheme="minorHAnsi" w:hAnsiTheme="minorHAnsi" w:cstheme="minorHAnsi"/>
                <w:b/>
                <w:color w:val="000000" w:themeColor="text1"/>
              </w:rPr>
              <w:t>Zvonový kontejner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4F07294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</w:tr>
      <w:tr w:rsidR="00B73692" w:rsidRPr="006A58BA" w14:paraId="0D363624" w14:textId="77777777" w:rsidTr="0018350E">
        <w:trPr>
          <w:trHeight w:val="3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0206F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počet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8EF6F" w14:textId="72EC1DEE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B73692" w:rsidRPr="006A58BA" w14:paraId="7022F3C5" w14:textId="77777777" w:rsidTr="0018350E">
        <w:trPr>
          <w:trHeight w:val="3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7BB1F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objem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28F5E" w14:textId="7D839DB2" w:rsidR="00B73692" w:rsidRPr="006A58BA" w:rsidRDefault="00B73692" w:rsidP="00B7369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B73692">
              <w:rPr>
                <w:rFonts w:asciiTheme="minorHAnsi" w:hAnsiTheme="minorHAnsi" w:cstheme="minorHAnsi"/>
                <w:b/>
                <w:color w:val="000000" w:themeColor="text1"/>
              </w:rPr>
              <w:t xml:space="preserve">1,5m3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, </w:t>
            </w:r>
            <w:r w:rsidRPr="00E73556">
              <w:rPr>
                <w:rFonts w:asciiTheme="minorHAnsi" w:hAnsiTheme="minorHAnsi" w:cstheme="minorHAnsi"/>
                <w:b/>
                <w:color w:val="000000" w:themeColor="text1"/>
              </w:rPr>
              <w:t>2,5 m3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, </w:t>
            </w:r>
            <w:r w:rsidRPr="00E73556">
              <w:rPr>
                <w:rFonts w:asciiTheme="minorHAnsi" w:hAnsiTheme="minorHAnsi" w:cstheme="minorHAnsi"/>
                <w:b/>
                <w:color w:val="000000" w:themeColor="text1"/>
              </w:rPr>
              <w:t>3,2 m3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, </w:t>
            </w:r>
            <w:r w:rsidRPr="00E73556">
              <w:rPr>
                <w:rFonts w:asciiTheme="minorHAnsi" w:hAnsiTheme="minorHAnsi" w:cstheme="minorHAnsi"/>
                <w:b/>
                <w:color w:val="000000" w:themeColor="text1"/>
              </w:rPr>
              <w:t xml:space="preserve">3,5 m3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B73692" w:rsidRPr="006A58BA" w14:paraId="1D843FB4" w14:textId="77777777" w:rsidTr="0018350E">
        <w:trPr>
          <w:trHeight w:val="3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B89E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barva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D362D" w14:textId="73E67260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Dle typu sbíraného odpadu -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B73692" w:rsidRPr="006A58BA" w14:paraId="1D106839" w14:textId="77777777" w:rsidTr="0018350E">
        <w:trPr>
          <w:trHeight w:val="3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CB0D5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značení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8D06B" w14:textId="6ABEC2F6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standardní značení sbíraného druhu odpadu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. </w:t>
            </w:r>
          </w:p>
        </w:tc>
      </w:tr>
      <w:tr w:rsidR="00B73692" w:rsidRPr="006A58BA" w14:paraId="6F9B3898" w14:textId="77777777" w:rsidTr="0018350E">
        <w:trPr>
          <w:trHeight w:val="3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B13E6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další specifikace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71315" w14:textId="0C9DF485" w:rsidR="00B73692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Materiál: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HDPE, nebo sklolaminát</w:t>
            </w:r>
          </w:p>
          <w:p w14:paraId="0763CCC5" w14:textId="22BA3D7A" w:rsidR="00B73692" w:rsidRDefault="00B73692" w:rsidP="0018350E">
            <w:pPr>
              <w:spacing w:line="240" w:lineRule="auto"/>
              <w:rPr>
                <w:rFonts w:eastAsia="Times New Roman" w:cstheme="minorHAnsi"/>
                <w:szCs w:val="24"/>
                <w:lang w:eastAsia="cs-CZ"/>
              </w:rPr>
            </w:pPr>
            <w:r w:rsidRPr="00921CA7">
              <w:rPr>
                <w:rFonts w:eastAsia="Times New Roman" w:cstheme="minorHAnsi"/>
                <w:szCs w:val="24"/>
                <w:lang w:eastAsia="cs-CZ"/>
              </w:rPr>
              <w:t>systém výsypu: dvojhákový systém (2 oka) hydraulickou rukou</w:t>
            </w:r>
          </w:p>
          <w:p w14:paraId="5DD53CC6" w14:textId="503F32B9" w:rsidR="00B73692" w:rsidRDefault="00B73692" w:rsidP="0018350E">
            <w:pPr>
              <w:spacing w:line="240" w:lineRule="auto"/>
              <w:rPr>
                <w:rFonts w:eastAsia="Times New Roman" w:cstheme="minorHAnsi"/>
                <w:szCs w:val="24"/>
                <w:lang w:eastAsia="cs-CZ"/>
              </w:rPr>
            </w:pPr>
            <w:r>
              <w:rPr>
                <w:rFonts w:eastAsia="Times New Roman" w:cstheme="minorHAnsi"/>
                <w:szCs w:val="24"/>
                <w:lang w:eastAsia="cs-CZ"/>
              </w:rPr>
              <w:t>Nádoba určená pro sběr kovů musí být uzamykatelná</w:t>
            </w:r>
          </w:p>
          <w:p w14:paraId="1AB367A1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</w:tbl>
    <w:p w14:paraId="7F9CC2F2" w14:textId="77777777" w:rsidR="00B73692" w:rsidRDefault="00B73692" w:rsidP="000B2BAD">
      <w:pPr>
        <w:ind w:firstLine="360"/>
        <w:rPr>
          <w:rFonts w:asciiTheme="minorHAnsi" w:hAnsiTheme="minorHAnsi" w:cstheme="minorHAnsi"/>
          <w:b/>
          <w:color w:val="000000" w:themeColor="text1"/>
        </w:rPr>
      </w:pPr>
    </w:p>
    <w:p w14:paraId="34155E46" w14:textId="77777777" w:rsidR="000B2BAD" w:rsidRPr="000B1833" w:rsidRDefault="000B2BAD" w:rsidP="000B2BAD">
      <w:pPr>
        <w:rPr>
          <w:rFonts w:asciiTheme="minorHAnsi" w:hAnsiTheme="minorHAnsi" w:cstheme="minorHAnsi"/>
          <w:b/>
          <w:szCs w:val="24"/>
        </w:rPr>
      </w:pPr>
    </w:p>
    <w:p w14:paraId="32CE601F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324A640C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6AECF194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1EFCB713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60081490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3109CF26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605CC1CA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61834C2E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050E6CD6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15720558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5243ABE7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092699D5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28E83CD9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highlight w:val="yellow"/>
        </w:rPr>
      </w:pPr>
    </w:p>
    <w:p w14:paraId="70731AB5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</w:rPr>
      </w:pPr>
    </w:p>
    <w:p w14:paraId="0AD495B5" w14:textId="7813F898" w:rsidR="000B2BAD" w:rsidRPr="00213222" w:rsidRDefault="000B2BAD" w:rsidP="000B2BAD">
      <w:pPr>
        <w:rPr>
          <w:b/>
          <w:color w:val="000000" w:themeColor="text1"/>
        </w:rPr>
      </w:pPr>
      <w:r w:rsidRPr="00213222">
        <w:rPr>
          <w:b/>
          <w:color w:val="000000" w:themeColor="text1"/>
        </w:rPr>
        <w:lastRenderedPageBreak/>
        <w:t xml:space="preserve">Kontejnery 1100 l </w:t>
      </w:r>
      <w:r>
        <w:rPr>
          <w:b/>
          <w:color w:val="000000" w:themeColor="text1"/>
        </w:rPr>
        <w:t>(papír, plast, textil, nápojové kartony, sklo</w:t>
      </w:r>
      <w:r w:rsidR="00865D10">
        <w:rPr>
          <w:b/>
          <w:color w:val="000000" w:themeColor="text1"/>
        </w:rPr>
        <w:t>, bio</w:t>
      </w:r>
      <w:r>
        <w:rPr>
          <w:b/>
          <w:color w:val="000000" w:themeColor="text1"/>
        </w:rPr>
        <w:t xml:space="preserve"> – liší se pouze barvou a provedením víka</w:t>
      </w:r>
      <w:r w:rsidR="00865D10">
        <w:rPr>
          <w:b/>
          <w:color w:val="000000" w:themeColor="text1"/>
        </w:rPr>
        <w:t>. U BIO odpadu je odlišná konstrukce i těla kontejneru</w:t>
      </w:r>
      <w:r>
        <w:rPr>
          <w:b/>
          <w:color w:val="000000" w:themeColor="text1"/>
        </w:rPr>
        <w:t>)</w:t>
      </w:r>
    </w:p>
    <w:p w14:paraId="187FEF4A" w14:textId="77777777" w:rsidR="000B2BAD" w:rsidRPr="00AA02DA" w:rsidRDefault="000B2BAD" w:rsidP="000B2BAD">
      <w:pPr>
        <w:rPr>
          <w:color w:val="000000" w:themeColor="text1"/>
        </w:rPr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3921"/>
      </w:tblGrid>
      <w:tr w:rsidR="00F60420" w:rsidRPr="006A58BA" w14:paraId="36E4469E" w14:textId="77777777" w:rsidTr="0018350E">
        <w:trPr>
          <w:trHeight w:val="3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ECA7D1E" w14:textId="4109837C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Kontejner (plastový</w:t>
            </w:r>
            <w:r w:rsidR="00B73692">
              <w:rPr>
                <w:rFonts w:ascii="Calibri" w:eastAsia="Times New Roman" w:hAnsi="Calibri"/>
                <w:color w:val="000000"/>
                <w:lang w:eastAsia="cs-CZ"/>
              </w:rPr>
              <w:t>/kovový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192EE3C2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</w:tr>
      <w:tr w:rsidR="00F60420" w:rsidRPr="006A58BA" w14:paraId="0ED176AD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FDA0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počet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E859" w14:textId="3839D201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F60420" w:rsidRPr="006A58BA" w14:paraId="2074B068" w14:textId="77777777" w:rsidTr="0018350E">
        <w:trPr>
          <w:trHeight w:val="32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843F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objem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1D9D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min. 1,1 m</w:t>
            </w:r>
            <w:r w:rsidRPr="006A58BA">
              <w:rPr>
                <w:rFonts w:ascii="Calibri" w:eastAsia="Times New Roman" w:hAnsi="Calibri"/>
                <w:color w:val="000000"/>
                <w:vertAlign w:val="superscript"/>
                <w:lang w:eastAsia="cs-CZ"/>
              </w:rPr>
              <w:t>3</w:t>
            </w:r>
          </w:p>
        </w:tc>
      </w:tr>
      <w:tr w:rsidR="00B73692" w:rsidRPr="006A58BA" w14:paraId="4AED8DF2" w14:textId="77777777" w:rsidTr="0018350E">
        <w:trPr>
          <w:trHeight w:val="32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FBFA5" w14:textId="72B5A2FA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materiál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0612" w14:textId="3A8E049D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Plast/plech(kov) -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F60420" w:rsidRPr="006A58BA" w14:paraId="31288174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4B3E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barva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4B9D" w14:textId="5BE48241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Dle sbíraného odpadu -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F60420" w:rsidRPr="006A58BA" w14:paraId="137828BB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1A8D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značení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8424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standardní značení sbíraného druhu odpadu</w:t>
            </w:r>
          </w:p>
        </w:tc>
      </w:tr>
      <w:tr w:rsidR="00F60420" w:rsidRPr="006A58BA" w14:paraId="5A74369D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44A3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víko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C541" w14:textId="78A17C78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 xml:space="preserve">úprava víka pro sběr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 xml:space="preserve">příslušného typu odpadu -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F60420" w:rsidRPr="006A58BA" w14:paraId="10FFDC31" w14:textId="77777777" w:rsidTr="0018350E">
        <w:trPr>
          <w:trHeight w:val="172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035F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další specifikace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2149" w14:textId="77777777" w:rsidR="00F60420" w:rsidRPr="006A58BA" w:rsidRDefault="00F6042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se dvěma bržděnými kolečky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rozměrově odpovídají DIN 30 700 a UNI 9260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odolné UV, rezistentní proti chemickým a biologickým vlivům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materiál, z něhož je vyroben, neobsahuje kadmium a může být znovu granulován</w:t>
            </w:r>
          </w:p>
        </w:tc>
      </w:tr>
    </w:tbl>
    <w:p w14:paraId="4A3DACF7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3B214CE9" w14:textId="29FBE83C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07904909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454E8F33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53860E54" w14:textId="6D760AD7" w:rsidR="00865D10" w:rsidRPr="00213222" w:rsidRDefault="00865D10" w:rsidP="00865D10">
      <w:pPr>
        <w:rPr>
          <w:b/>
          <w:color w:val="000000" w:themeColor="text1"/>
        </w:rPr>
      </w:pPr>
      <w:r w:rsidRPr="00213222">
        <w:rPr>
          <w:b/>
          <w:color w:val="000000" w:themeColor="text1"/>
        </w:rPr>
        <w:t xml:space="preserve">Kontejnery </w:t>
      </w:r>
      <w:r>
        <w:rPr>
          <w:b/>
          <w:color w:val="000000" w:themeColor="text1"/>
        </w:rPr>
        <w:t>770</w:t>
      </w:r>
      <w:r w:rsidRPr="00213222">
        <w:rPr>
          <w:b/>
          <w:color w:val="000000" w:themeColor="text1"/>
        </w:rPr>
        <w:t xml:space="preserve"> l </w:t>
      </w:r>
      <w:r>
        <w:rPr>
          <w:b/>
          <w:color w:val="000000" w:themeColor="text1"/>
        </w:rPr>
        <w:t>(papír, plast, textil, nápojové kartony, sklo, bio – liší se pouze barvou a provedením víka. U BIO odpadu je odlišná konstrukce i těla kontejneru)</w:t>
      </w:r>
    </w:p>
    <w:p w14:paraId="39C65FFD" w14:textId="77777777" w:rsidR="00B73692" w:rsidRPr="00AA02DA" w:rsidRDefault="00B73692" w:rsidP="00B73692">
      <w:pPr>
        <w:rPr>
          <w:color w:val="000000" w:themeColor="text1"/>
        </w:rPr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3921"/>
      </w:tblGrid>
      <w:tr w:rsidR="00B73692" w:rsidRPr="006A58BA" w14:paraId="3E7D05E6" w14:textId="77777777" w:rsidTr="0018350E">
        <w:trPr>
          <w:trHeight w:val="3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0A5D361E" w14:textId="6680026A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Kontejner (plastový)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34F1E222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</w:tr>
      <w:tr w:rsidR="00B73692" w:rsidRPr="006A58BA" w14:paraId="037D6F87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1056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počet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8D89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Dle přílohy č.6</w:t>
            </w:r>
          </w:p>
        </w:tc>
      </w:tr>
      <w:tr w:rsidR="00B73692" w:rsidRPr="006A58BA" w14:paraId="5E96FC34" w14:textId="77777777" w:rsidTr="0018350E">
        <w:trPr>
          <w:trHeight w:val="32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4EB4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objem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463B" w14:textId="356B9780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 xml:space="preserve">min. </w:t>
            </w:r>
            <w:r w:rsidR="00865D10">
              <w:rPr>
                <w:rFonts w:ascii="Calibri" w:eastAsia="Times New Roman" w:hAnsi="Calibri"/>
                <w:color w:val="000000"/>
                <w:lang w:eastAsia="cs-CZ"/>
              </w:rPr>
              <w:t>0,77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 xml:space="preserve"> m</w:t>
            </w:r>
            <w:r w:rsidRPr="006A58BA">
              <w:rPr>
                <w:rFonts w:ascii="Calibri" w:eastAsia="Times New Roman" w:hAnsi="Calibri"/>
                <w:color w:val="000000"/>
                <w:vertAlign w:val="superscript"/>
                <w:lang w:eastAsia="cs-CZ"/>
              </w:rPr>
              <w:t>3</w:t>
            </w:r>
          </w:p>
        </w:tc>
      </w:tr>
      <w:tr w:rsidR="00B73692" w:rsidRPr="006A58BA" w14:paraId="46BEE913" w14:textId="77777777" w:rsidTr="0018350E">
        <w:trPr>
          <w:trHeight w:val="32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4EA0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materiál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3401" w14:textId="3B18A520" w:rsidR="00B73692" w:rsidRPr="006A58BA" w:rsidRDefault="00865D1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Plast</w:t>
            </w:r>
          </w:p>
        </w:tc>
      </w:tr>
      <w:tr w:rsidR="00B73692" w:rsidRPr="006A58BA" w14:paraId="376CADCC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4829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barva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0099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t>Dle sbíraného odpadu - Dle přílohy č.6</w:t>
            </w:r>
          </w:p>
        </w:tc>
      </w:tr>
      <w:tr w:rsidR="00B73692" w:rsidRPr="006A58BA" w14:paraId="6D2A5B5C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3822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značení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6610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standardní značení sbíraného druhu odpadu</w:t>
            </w:r>
          </w:p>
        </w:tc>
      </w:tr>
      <w:tr w:rsidR="00B73692" w:rsidRPr="006A58BA" w14:paraId="34E06CD7" w14:textId="77777777" w:rsidTr="0018350E">
        <w:trPr>
          <w:trHeight w:val="28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D9AD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víko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8210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 xml:space="preserve">úprava víka pro sběr </w:t>
            </w:r>
            <w:r>
              <w:rPr>
                <w:rFonts w:ascii="Calibri" w:eastAsia="Times New Roman" w:hAnsi="Calibri"/>
                <w:color w:val="000000"/>
                <w:lang w:eastAsia="cs-CZ"/>
              </w:rPr>
              <w:t>příslušného typu odpadu - Dle přílohy č.6</w:t>
            </w:r>
          </w:p>
        </w:tc>
      </w:tr>
      <w:tr w:rsidR="00B73692" w:rsidRPr="006A58BA" w14:paraId="22458131" w14:textId="77777777" w:rsidTr="0018350E">
        <w:trPr>
          <w:trHeight w:val="172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4375" w14:textId="77777777" w:rsidR="00B73692" w:rsidRPr="006A58BA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další specifikace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A5AC" w14:textId="77777777" w:rsidR="00B73692" w:rsidRDefault="00B73692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t>se dvěma bržděnými kolečky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 xml:space="preserve">rozměrově odpovídají </w:t>
            </w:r>
            <w:r w:rsidR="00865D10" w:rsidRPr="00865D10">
              <w:rPr>
                <w:rFonts w:ascii="Calibri" w:eastAsia="Times New Roman" w:hAnsi="Calibri"/>
                <w:color w:val="000000"/>
                <w:lang w:eastAsia="cs-CZ"/>
              </w:rPr>
              <w:t>EN 840-2 a EN 840-3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odolné UV, rezistentní proti chemickým a biologickým vlivům</w:t>
            </w:r>
            <w:r w:rsidRPr="006A58BA">
              <w:rPr>
                <w:rFonts w:ascii="Calibri" w:eastAsia="Times New Roman" w:hAnsi="Calibri"/>
                <w:color w:val="000000"/>
                <w:lang w:eastAsia="cs-CZ"/>
              </w:rPr>
              <w:br/>
              <w:t>materiál, z něhož je vyroben, neobsahuje kadmium a může být znovu granulován</w:t>
            </w:r>
          </w:p>
          <w:p w14:paraId="7174A0B0" w14:textId="5F431D29" w:rsidR="00865D10" w:rsidRPr="006A58BA" w:rsidRDefault="00865D10" w:rsidP="0018350E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lang w:eastAsia="cs-CZ"/>
              </w:rPr>
              <w:lastRenderedPageBreak/>
              <w:t>Pokud je určen kontejner na sběr kovů, musí být uzamykatelný</w:t>
            </w:r>
          </w:p>
        </w:tc>
      </w:tr>
    </w:tbl>
    <w:p w14:paraId="5F79F503" w14:textId="77777777" w:rsidR="00B73692" w:rsidRPr="00A51BF5" w:rsidRDefault="00B73692" w:rsidP="00B73692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71D86274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1545EE8F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36DDA583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702369F4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19A4ADE7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5DB03EEC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4D6AD2ED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162ABD38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00A9CF23" w14:textId="77777777" w:rsidR="000B2BAD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0D7C1143" w14:textId="77777777" w:rsidR="000B2BAD" w:rsidRPr="00A51BF5" w:rsidRDefault="000B2BAD" w:rsidP="000B2BAD">
      <w:pPr>
        <w:rPr>
          <w:rFonts w:asciiTheme="minorHAnsi" w:hAnsiTheme="minorHAnsi" w:cstheme="minorHAnsi"/>
          <w:color w:val="000000" w:themeColor="text1"/>
          <w:szCs w:val="24"/>
          <w:highlight w:val="yellow"/>
        </w:rPr>
      </w:pPr>
    </w:p>
    <w:p w14:paraId="6BAEFCDF" w14:textId="77777777" w:rsidR="000B2BAD" w:rsidRDefault="000B2BAD" w:rsidP="000B2BAD">
      <w:pPr>
        <w:rPr>
          <w:rFonts w:asciiTheme="minorHAnsi" w:hAnsiTheme="minorHAnsi" w:cstheme="minorHAnsi"/>
          <w:b/>
          <w:color w:val="000000" w:themeColor="text1"/>
          <w:szCs w:val="24"/>
        </w:rPr>
      </w:pPr>
    </w:p>
    <w:p w14:paraId="11F11FFC" w14:textId="06FE0D1E" w:rsidR="00865D10" w:rsidRPr="00D110E7" w:rsidRDefault="00865D10" w:rsidP="00865D10">
      <w:pPr>
        <w:rPr>
          <w:b/>
          <w:u w:val="single"/>
        </w:rPr>
      </w:pPr>
      <w:r w:rsidRPr="00D110E7">
        <w:rPr>
          <w:b/>
          <w:u w:val="single"/>
        </w:rPr>
        <w:t>Štěpkovač</w:t>
      </w:r>
      <w:r>
        <w:rPr>
          <w:b/>
          <w:u w:val="single"/>
        </w:rPr>
        <w:t xml:space="preserve"> 3ks</w:t>
      </w:r>
    </w:p>
    <w:p w14:paraId="6A64B85F" w14:textId="77777777" w:rsidR="00865D10" w:rsidRPr="00D110E7" w:rsidRDefault="00865D10" w:rsidP="00865D10">
      <w:pPr>
        <w:rPr>
          <w:b/>
          <w:u w:val="single"/>
        </w:rPr>
      </w:pPr>
    </w:p>
    <w:p w14:paraId="35020CB3" w14:textId="77777777" w:rsidR="00865D10" w:rsidRPr="003E521D" w:rsidRDefault="00865D10" w:rsidP="00865D10">
      <w:pPr>
        <w:rPr>
          <w:color w:val="000000" w:themeColor="text1"/>
        </w:rPr>
      </w:pPr>
      <w:r w:rsidRPr="003E521D">
        <w:rPr>
          <w:color w:val="000000" w:themeColor="text1"/>
          <w:u w:val="single"/>
        </w:rPr>
        <w:t>Technická specifikace</w:t>
      </w:r>
      <w:r w:rsidRPr="003E521D">
        <w:rPr>
          <w:color w:val="000000" w:themeColor="text1"/>
        </w:rPr>
        <w:t>:</w:t>
      </w:r>
    </w:p>
    <w:p w14:paraId="2AADEFFE" w14:textId="77777777" w:rsidR="00865D10" w:rsidRPr="003E521D" w:rsidRDefault="00865D10" w:rsidP="00865D10">
      <w:pPr>
        <w:rPr>
          <w:color w:val="000000" w:themeColor="text1"/>
        </w:rPr>
      </w:pPr>
      <w:r w:rsidRPr="003E521D">
        <w:rPr>
          <w:color w:val="000000" w:themeColor="text1"/>
        </w:rPr>
        <w:t>Hmotnost stroje:</w:t>
      </w:r>
      <w:r w:rsidRPr="003E521D">
        <w:rPr>
          <w:color w:val="000000" w:themeColor="text1"/>
        </w:rPr>
        <w:tab/>
        <w:t>maximálně 750 kg</w:t>
      </w:r>
    </w:p>
    <w:p w14:paraId="6DDCA941" w14:textId="77777777" w:rsidR="00865D10" w:rsidRPr="003E521D" w:rsidRDefault="00865D10" w:rsidP="00865D10">
      <w:pPr>
        <w:rPr>
          <w:color w:val="000000" w:themeColor="text1"/>
        </w:rPr>
      </w:pPr>
      <w:r w:rsidRPr="003E521D">
        <w:rPr>
          <w:color w:val="000000" w:themeColor="text1"/>
        </w:rPr>
        <w:t>Max. průměr větví:</w:t>
      </w:r>
      <w:r w:rsidRPr="003E521D">
        <w:rPr>
          <w:color w:val="000000" w:themeColor="text1"/>
        </w:rPr>
        <w:tab/>
        <w:t xml:space="preserve">minimálně </w:t>
      </w:r>
      <w:r>
        <w:rPr>
          <w:color w:val="000000" w:themeColor="text1"/>
        </w:rPr>
        <w:t>95</w:t>
      </w:r>
      <w:r w:rsidRPr="003E521D">
        <w:rPr>
          <w:color w:val="000000" w:themeColor="text1"/>
        </w:rPr>
        <w:t xml:space="preserve"> mm</w:t>
      </w:r>
    </w:p>
    <w:p w14:paraId="4556157A" w14:textId="77777777" w:rsidR="00865D10" w:rsidRPr="003E521D" w:rsidRDefault="00865D10" w:rsidP="00865D10">
      <w:pPr>
        <w:rPr>
          <w:color w:val="000000" w:themeColor="text1"/>
        </w:rPr>
      </w:pPr>
    </w:p>
    <w:p w14:paraId="1282D4B2" w14:textId="77777777" w:rsidR="00865D10" w:rsidRPr="003E521D" w:rsidRDefault="00865D10" w:rsidP="00865D10">
      <w:pPr>
        <w:rPr>
          <w:color w:val="000000" w:themeColor="text1"/>
        </w:rPr>
      </w:pPr>
      <w:r w:rsidRPr="003E521D">
        <w:rPr>
          <w:color w:val="000000" w:themeColor="text1"/>
          <w:u w:val="single"/>
        </w:rPr>
        <w:t>Řezací ústrojí</w:t>
      </w:r>
      <w:r w:rsidRPr="003E521D">
        <w:rPr>
          <w:color w:val="000000" w:themeColor="text1"/>
        </w:rPr>
        <w:t>:</w:t>
      </w:r>
    </w:p>
    <w:p w14:paraId="40266F4E" w14:textId="77777777" w:rsidR="00865D10" w:rsidRPr="003E521D" w:rsidRDefault="00865D10" w:rsidP="00865D10">
      <w:pPr>
        <w:rPr>
          <w:color w:val="000000" w:themeColor="text1"/>
        </w:rPr>
      </w:pPr>
      <w:r>
        <w:rPr>
          <w:color w:val="000000" w:themeColor="text1"/>
        </w:rPr>
        <w:t>Hy</w:t>
      </w:r>
      <w:r w:rsidRPr="003E521D">
        <w:rPr>
          <w:color w:val="000000" w:themeColor="text1"/>
        </w:rPr>
        <w:t>draulické</w:t>
      </w:r>
      <w:r>
        <w:rPr>
          <w:color w:val="000000" w:themeColor="text1"/>
        </w:rPr>
        <w:t xml:space="preserve">, nebo gravitační </w:t>
      </w:r>
      <w:r w:rsidRPr="003E521D">
        <w:rPr>
          <w:color w:val="000000" w:themeColor="text1"/>
        </w:rPr>
        <w:t>podávání materiálu:  ANO</w:t>
      </w:r>
    </w:p>
    <w:p w14:paraId="1D88D77C" w14:textId="77777777" w:rsidR="00865D10" w:rsidRPr="003E521D" w:rsidRDefault="00865D10" w:rsidP="00865D10">
      <w:pPr>
        <w:rPr>
          <w:color w:val="000000" w:themeColor="text1"/>
        </w:rPr>
      </w:pPr>
    </w:p>
    <w:p w14:paraId="25BF62DA" w14:textId="77777777" w:rsidR="00865D10" w:rsidRPr="003E521D" w:rsidRDefault="00865D10" w:rsidP="00865D10">
      <w:pPr>
        <w:rPr>
          <w:color w:val="000000" w:themeColor="text1"/>
        </w:rPr>
      </w:pPr>
      <w:r w:rsidRPr="003E521D">
        <w:rPr>
          <w:color w:val="000000" w:themeColor="text1"/>
          <w:u w:val="single"/>
        </w:rPr>
        <w:t>Motor</w:t>
      </w:r>
      <w:r w:rsidRPr="003E521D">
        <w:rPr>
          <w:color w:val="000000" w:themeColor="text1"/>
        </w:rPr>
        <w:t>:</w:t>
      </w:r>
    </w:p>
    <w:p w14:paraId="3A3FFE84" w14:textId="77777777" w:rsidR="00865D10" w:rsidRDefault="00865D10" w:rsidP="00865D10">
      <w:pPr>
        <w:rPr>
          <w:color w:val="000000" w:themeColor="text1"/>
        </w:rPr>
      </w:pPr>
      <w:r w:rsidRPr="003E521D">
        <w:rPr>
          <w:color w:val="000000" w:themeColor="text1"/>
        </w:rPr>
        <w:t>Výkon:</w:t>
      </w:r>
      <w:r w:rsidRPr="003E521D">
        <w:rPr>
          <w:color w:val="000000" w:themeColor="text1"/>
        </w:rPr>
        <w:tab/>
      </w:r>
      <w:r w:rsidRPr="003E521D">
        <w:rPr>
          <w:color w:val="000000" w:themeColor="text1"/>
        </w:rPr>
        <w:tab/>
      </w:r>
      <w:r w:rsidRPr="003E521D">
        <w:rPr>
          <w:color w:val="000000" w:themeColor="text1"/>
        </w:rPr>
        <w:tab/>
        <w:t xml:space="preserve">minimálně </w:t>
      </w:r>
      <w:r>
        <w:rPr>
          <w:color w:val="000000" w:themeColor="text1"/>
        </w:rPr>
        <w:t>15</w:t>
      </w:r>
      <w:r w:rsidRPr="003E521D">
        <w:rPr>
          <w:color w:val="000000" w:themeColor="text1"/>
        </w:rPr>
        <w:t xml:space="preserve"> HP</w:t>
      </w:r>
    </w:p>
    <w:p w14:paraId="4413E612" w14:textId="06564A75" w:rsidR="00865D10" w:rsidRPr="003E521D" w:rsidRDefault="00865D10" w:rsidP="00865D10">
      <w:pPr>
        <w:rPr>
          <w:color w:val="000000" w:themeColor="text1"/>
        </w:rPr>
      </w:pPr>
      <w:r>
        <w:rPr>
          <w:color w:val="000000" w:themeColor="text1"/>
        </w:rPr>
        <w:t>Typ motoru: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>benzín, nebo diesel</w:t>
      </w:r>
    </w:p>
    <w:p w14:paraId="4A6E0B64" w14:textId="77777777" w:rsidR="00865D10" w:rsidRPr="003E521D" w:rsidRDefault="00865D10" w:rsidP="00865D10">
      <w:pPr>
        <w:rPr>
          <w:color w:val="000000" w:themeColor="text1"/>
        </w:rPr>
      </w:pPr>
    </w:p>
    <w:p w14:paraId="7AB7E6C6" w14:textId="77777777" w:rsidR="00865D10" w:rsidRPr="003E521D" w:rsidRDefault="00865D10" w:rsidP="00865D10">
      <w:pPr>
        <w:rPr>
          <w:color w:val="000000" w:themeColor="text1"/>
          <w:u w:val="single"/>
        </w:rPr>
      </w:pPr>
      <w:r w:rsidRPr="003E521D">
        <w:rPr>
          <w:color w:val="000000" w:themeColor="text1"/>
          <w:u w:val="single"/>
        </w:rPr>
        <w:t>Podvozek:</w:t>
      </w:r>
    </w:p>
    <w:p w14:paraId="7C1D25E6" w14:textId="77777777" w:rsidR="00865D10" w:rsidRDefault="00865D10" w:rsidP="00865D10">
      <w:pPr>
        <w:rPr>
          <w:color w:val="000000" w:themeColor="text1"/>
        </w:rPr>
      </w:pPr>
      <w:r w:rsidRPr="003E521D">
        <w:rPr>
          <w:color w:val="000000" w:themeColor="text1"/>
        </w:rPr>
        <w:t>Možnost připojení za osobní automobil (na tažné zařízení osobního automobilu):</w:t>
      </w:r>
      <w:r w:rsidRPr="003E521D">
        <w:rPr>
          <w:color w:val="000000" w:themeColor="text1"/>
        </w:rPr>
        <w:tab/>
        <w:t>ANO</w:t>
      </w:r>
    </w:p>
    <w:p w14:paraId="0543DF05" w14:textId="77777777" w:rsidR="00865D10" w:rsidRDefault="00865D10" w:rsidP="00865D10">
      <w:pPr>
        <w:rPr>
          <w:color w:val="000000" w:themeColor="text1"/>
        </w:rPr>
      </w:pPr>
    </w:p>
    <w:p w14:paraId="17CF7D0A" w14:textId="77777777" w:rsidR="00865D10" w:rsidRPr="007B784A" w:rsidRDefault="00865D10" w:rsidP="00865D10">
      <w:pPr>
        <w:rPr>
          <w:color w:val="000000" w:themeColor="text1"/>
          <w:u w:val="single"/>
        </w:rPr>
      </w:pPr>
      <w:r w:rsidRPr="007B784A">
        <w:rPr>
          <w:color w:val="000000" w:themeColor="text1"/>
          <w:u w:val="single"/>
        </w:rPr>
        <w:t>Konstrukce:</w:t>
      </w:r>
    </w:p>
    <w:p w14:paraId="0DFCA148" w14:textId="77777777" w:rsidR="00865D10" w:rsidRPr="003E521D" w:rsidRDefault="00865D10" w:rsidP="00865D10">
      <w:pPr>
        <w:rPr>
          <w:color w:val="000000" w:themeColor="text1"/>
        </w:rPr>
      </w:pPr>
      <w:r>
        <w:rPr>
          <w:color w:val="000000" w:themeColor="text1"/>
        </w:rPr>
        <w:t>Otočný komín s možností horizontálního otočení (výfuk štěpky):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ANO</w:t>
      </w:r>
    </w:p>
    <w:p w14:paraId="5BD82705" w14:textId="77777777" w:rsidR="000B2BAD" w:rsidRDefault="000B2BAD" w:rsidP="006A58BA"/>
    <w:p w14:paraId="5CB48BB3" w14:textId="3C3517A0" w:rsidR="00625A85" w:rsidRPr="006A58BA" w:rsidRDefault="00625A85" w:rsidP="006A58BA">
      <w:r>
        <w:t>Výše uvedená technická specifikace je považována za minimálně možnou a je třeba</w:t>
      </w:r>
      <w:r w:rsidR="00AC065B">
        <w:t>,</w:t>
      </w:r>
      <w:r>
        <w:t xml:space="preserve"> aby byla dodavatelem splněna beze zbytku.</w:t>
      </w:r>
    </w:p>
    <w:sectPr w:rsidR="00625A85" w:rsidRPr="006A5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57202"/>
    <w:multiLevelType w:val="hybridMultilevel"/>
    <w:tmpl w:val="B42230B8"/>
    <w:lvl w:ilvl="0" w:tplc="95F686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32D3B"/>
    <w:multiLevelType w:val="hybridMultilevel"/>
    <w:tmpl w:val="E8DE4DF6"/>
    <w:lvl w:ilvl="0" w:tplc="30162A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BA"/>
    <w:rsid w:val="000173A8"/>
    <w:rsid w:val="0007723B"/>
    <w:rsid w:val="000B2BAD"/>
    <w:rsid w:val="0027767F"/>
    <w:rsid w:val="002953C6"/>
    <w:rsid w:val="00340714"/>
    <w:rsid w:val="003674C7"/>
    <w:rsid w:val="00400D82"/>
    <w:rsid w:val="005C0D05"/>
    <w:rsid w:val="00625A85"/>
    <w:rsid w:val="006673FB"/>
    <w:rsid w:val="006A58BA"/>
    <w:rsid w:val="0084674C"/>
    <w:rsid w:val="00864FE9"/>
    <w:rsid w:val="00865D10"/>
    <w:rsid w:val="00A03B13"/>
    <w:rsid w:val="00AC065B"/>
    <w:rsid w:val="00B73692"/>
    <w:rsid w:val="00B97B3B"/>
    <w:rsid w:val="00CC3E10"/>
    <w:rsid w:val="00DB3B27"/>
    <w:rsid w:val="00F60420"/>
    <w:rsid w:val="00FD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073D"/>
  <w15:chartTrackingRefBased/>
  <w15:docId w15:val="{32E5A723-7F05-4B32-8133-FBEDEA57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2BAD"/>
    <w:pPr>
      <w:spacing w:after="0" w:line="276" w:lineRule="auto"/>
      <w:jc w:val="both"/>
    </w:pPr>
    <w:rPr>
      <w:rFonts w:ascii="Times New Roman" w:hAnsi="Times New Roman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0B2BA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B2BA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B2BAD"/>
    <w:rPr>
      <w:rFonts w:ascii="Times New Roman" w:hAnsi="Times New Roman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616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2021-03-04T17:07:00Z</cp:lastPrinted>
  <dcterms:created xsi:type="dcterms:W3CDTF">2021-03-04T16:02:00Z</dcterms:created>
  <dcterms:modified xsi:type="dcterms:W3CDTF">2021-07-01T19:48:00Z</dcterms:modified>
</cp:coreProperties>
</file>