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extpsmene"/>
        <w:numPr>
          <w:ilvl w:val="0"/>
          <w:numId w:val="0"/>
        </w:numPr>
        <w:tabs>
          <w:tab w:val="left" w:pos="708"/>
        </w:tabs>
        <w:ind w:left="2832" w:hanging="2832"/>
        <w:jc w:val="center"/>
        <w:rPr>
          <w:rFonts w:ascii="Verdana" w:hAnsi="Verdana" w:cs="Tahoma"/>
          <w:caps/>
          <w:spacing w:val="10"/>
        </w:rPr>
      </w:pPr>
      <w:r>
        <w:rPr>
          <w:rFonts w:ascii="Verdana" w:hAnsi="Verdana" w:cs="Tahoma"/>
          <w:caps/>
          <w:spacing w:val="10"/>
        </w:rPr>
        <w:t>Č e s t n é    p r o h l á š e n í</w:t>
      </w:r>
    </w:p>
    <w:p>
      <w:pPr>
        <w:pStyle w:val="Textpsmene"/>
        <w:numPr>
          <w:ilvl w:val="0"/>
          <w:numId w:val="0"/>
        </w:numPr>
        <w:tabs>
          <w:tab w:val="left" w:pos="708"/>
        </w:tabs>
        <w:ind w:left="2832" w:firstLine="708"/>
        <w:rPr>
          <w:rFonts w:ascii="Verdana" w:hAnsi="Verdana" w:cs="Tahoma"/>
          <w:spacing w:val="10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suppressAutoHyphens/>
        <w:spacing w:line="276" w:lineRule="auto"/>
        <w:ind w:right="-2"/>
        <w:rPr>
          <w:rFonts w:ascii="Verdana" w:hAnsi="Verdana" w:cs="Tahoma"/>
          <w:spacing w:val="10"/>
        </w:rPr>
      </w:pPr>
      <w:r>
        <w:rPr>
          <w:rFonts w:ascii="Verdana" w:hAnsi="Verdana" w:cs="Calibri"/>
          <w:spacing w:val="10"/>
        </w:rPr>
        <w:t>Tímto místopřísežně prohlašuji, že jsem dodavatelem, který ve smyslu § 74 odst. 1 zákona:</w:t>
      </w:r>
      <w:r>
        <w:rPr>
          <w:rFonts w:ascii="Verdana" w:hAnsi="Verdana" w:cs="Tahoma"/>
          <w:spacing w:val="10"/>
        </w:rPr>
        <w:t xml:space="preserve"> </w:t>
      </w:r>
    </w:p>
    <w:p>
      <w:pPr>
        <w:pStyle w:val="Textpsmene"/>
        <w:numPr>
          <w:ilvl w:val="0"/>
          <w:numId w:val="0"/>
        </w:numPr>
        <w:tabs>
          <w:tab w:val="left" w:pos="708"/>
        </w:tabs>
        <w:suppressAutoHyphens/>
        <w:spacing w:line="276" w:lineRule="auto"/>
        <w:ind w:right="-2"/>
        <w:rPr>
          <w:rFonts w:ascii="Verdana" w:hAnsi="Verdana" w:cs="Tahoma"/>
          <w:i/>
          <w:spacing w:val="10"/>
        </w:rPr>
      </w:pPr>
      <w:r>
        <w:rPr>
          <w:rFonts w:ascii="Verdana" w:hAnsi="Verdana" w:cs="Tahoma"/>
          <w:spacing w:val="10"/>
        </w:rPr>
        <w:t xml:space="preserve"> </w:t>
      </w:r>
      <w:r>
        <w:rPr>
          <w:rFonts w:ascii="Verdana" w:hAnsi="Verdana" w:cs="Tahoma"/>
          <w:i/>
          <w:spacing w:val="10"/>
        </w:rPr>
        <w:t xml:space="preserve"> </w:t>
      </w:r>
    </w:p>
    <w:p>
      <w:pPr>
        <w:numPr>
          <w:ilvl w:val="0"/>
          <w:numId w:val="3"/>
        </w:numPr>
        <w:spacing w:after="0" w:line="240" w:lineRule="auto"/>
        <w:rPr>
          <w:rFonts w:ascii="Verdana" w:hAnsi="Verdana"/>
          <w:spacing w:val="10"/>
        </w:rPr>
      </w:pPr>
      <w:r>
        <w:rPr>
          <w:rFonts w:ascii="Verdana" w:hAnsi="Verdana"/>
          <w:spacing w:val="10"/>
        </w:rPr>
        <w:t xml:space="preserve">nespáchal žádný z trestných činů uvedených v příloze č. 3 zákona </w:t>
      </w:r>
    </w:p>
    <w:p>
      <w:pPr>
        <w:pStyle w:val="Odrazka1"/>
        <w:numPr>
          <w:ilvl w:val="0"/>
          <w:numId w:val="3"/>
        </w:numPr>
        <w:tabs>
          <w:tab w:val="left" w:pos="708"/>
        </w:tabs>
        <w:jc w:val="both"/>
        <w:rPr>
          <w:rFonts w:ascii="Verdana" w:hAnsi="Verdana" w:cs="Calibri"/>
          <w:spacing w:val="10"/>
          <w:sz w:val="24"/>
          <w:lang w:val="cs-CZ"/>
        </w:rPr>
      </w:pPr>
      <w:r>
        <w:rPr>
          <w:rFonts w:ascii="Verdana" w:hAnsi="Verdana" w:cs="Calibri"/>
          <w:spacing w:val="10"/>
          <w:sz w:val="24"/>
          <w:lang w:val="cs-CZ"/>
        </w:rPr>
        <w:t>který nemá nedoplatek na pojistném a na penále na veřejné zdravotní pojištění, a to ani v České republice, tak ani v zemi sídla dodavatele,</w:t>
      </w:r>
    </w:p>
    <w:p>
      <w:pPr>
        <w:numPr>
          <w:ilvl w:val="0"/>
          <w:numId w:val="3"/>
        </w:numPr>
        <w:spacing w:after="0" w:line="240" w:lineRule="auto"/>
        <w:rPr>
          <w:rFonts w:ascii="Verdana" w:hAnsi="Verdana"/>
          <w:spacing w:val="10"/>
        </w:rPr>
      </w:pPr>
      <w:r>
        <w:rPr>
          <w:rFonts w:ascii="Verdana" w:hAnsi="Verdana" w:cs="Calibri"/>
          <w:spacing w:val="10"/>
        </w:rPr>
        <w:t xml:space="preserve">který nemá </w:t>
      </w:r>
      <w:r>
        <w:rPr>
          <w:rFonts w:ascii="Verdana" w:hAnsi="Verdana"/>
          <w:spacing w:val="10"/>
        </w:rPr>
        <w:t>v České republice ani v zemi svého sídla v evidenci daní zachycen splatný daňový nedoplatek ve vztahu ke spotřební dani.</w:t>
      </w:r>
    </w:p>
    <w:p>
      <w:pPr>
        <w:spacing w:after="0" w:line="240" w:lineRule="auto"/>
        <w:ind w:left="720"/>
        <w:rPr>
          <w:rFonts w:ascii="Verdana" w:hAnsi="Verdana"/>
          <w:spacing w:val="10"/>
        </w:rPr>
      </w:pPr>
    </w:p>
    <w:p>
      <w:pPr>
        <w:numPr>
          <w:ilvl w:val="0"/>
          <w:numId w:val="3"/>
        </w:numPr>
        <w:spacing w:after="0" w:line="240" w:lineRule="auto"/>
        <w:rPr>
          <w:rFonts w:ascii="Verdana" w:hAnsi="Verdana"/>
          <w:spacing w:val="10"/>
        </w:rPr>
      </w:pPr>
      <w:r>
        <w:rPr>
          <w:rFonts w:ascii="Verdana" w:hAnsi="Verdana"/>
          <w:spacing w:val="10"/>
        </w:rPr>
        <w:t>nemá v České republice nebo v zemi svého sídla splatný nedoplatek na pojistném nebo na penále na sociální zabezpečení a příspěvku na státní politiku zaměstnanosti</w:t>
      </w:r>
    </w:p>
    <w:p>
      <w:pPr>
        <w:spacing w:after="0" w:line="240" w:lineRule="auto"/>
        <w:ind w:left="720"/>
        <w:rPr>
          <w:rFonts w:ascii="Verdana" w:hAnsi="Verdana"/>
          <w:spacing w:val="10"/>
        </w:rPr>
      </w:pPr>
    </w:p>
    <w:p>
      <w:pPr>
        <w:numPr>
          <w:ilvl w:val="0"/>
          <w:numId w:val="3"/>
        </w:numPr>
        <w:spacing w:after="0" w:line="240" w:lineRule="auto"/>
        <w:rPr>
          <w:rFonts w:ascii="Verdana" w:hAnsi="Verdana"/>
          <w:spacing w:val="10"/>
        </w:rPr>
      </w:pPr>
      <w:r>
        <w:rPr>
          <w:rFonts w:ascii="Verdana" w:hAnsi="Verdana"/>
          <w:spacing w:val="10"/>
        </w:rPr>
        <w:t>není v likvidaci, nebylo proti němu vydáno rozhodnutí o úpadku, vůči němuž nebyla nařízena nucená správa podle jiného právního předpisu nebo v obdobné situaci podle právního řádu země sídla dodavatele.</w:t>
      </w:r>
    </w:p>
    <w:p>
      <w:pPr>
        <w:rPr>
          <w:rFonts w:ascii="Verdana" w:hAnsi="Verdana"/>
          <w:spacing w:val="10"/>
        </w:rPr>
      </w:pPr>
    </w:p>
    <w:p>
      <w:pPr>
        <w:rPr>
          <w:rFonts w:ascii="Verdana" w:hAnsi="Verdana"/>
          <w:spacing w:val="10"/>
          <w:szCs w:val="24"/>
        </w:rPr>
      </w:pPr>
      <w:r>
        <w:rPr>
          <w:rFonts w:ascii="Verdana" w:hAnsi="Verdana"/>
          <w:spacing w:val="10"/>
          <w:szCs w:val="24"/>
        </w:rPr>
        <w:t>Současně přikládám:</w:t>
      </w:r>
    </w:p>
    <w:p>
      <w:pPr>
        <w:pStyle w:val="Odstavecseseznamem"/>
        <w:numPr>
          <w:ilvl w:val="0"/>
          <w:numId w:val="5"/>
        </w:numPr>
        <w:jc w:val="both"/>
        <w:rPr>
          <w:rFonts w:ascii="Verdana" w:hAnsi="Verdana"/>
          <w:spacing w:val="10"/>
          <w:sz w:val="24"/>
          <w:szCs w:val="24"/>
        </w:rPr>
      </w:pPr>
      <w:r>
        <w:rPr>
          <w:rFonts w:ascii="Verdana" w:hAnsi="Verdana"/>
          <w:b/>
          <w:bCs/>
          <w:spacing w:val="10"/>
          <w:sz w:val="24"/>
          <w:szCs w:val="24"/>
        </w:rPr>
        <w:t>Kopii</w:t>
      </w:r>
      <w:r>
        <w:rPr>
          <w:rFonts w:ascii="Verdana" w:hAnsi="Verdana"/>
          <w:spacing w:val="10"/>
          <w:sz w:val="24"/>
          <w:szCs w:val="24"/>
        </w:rPr>
        <w:t xml:space="preserve"> výpisu z obchodního rejstříku, pokud jsem v něm zapsán, či výpis z jiné obdobné evidence, pokud jsme v ní zapsán.</w:t>
      </w:r>
    </w:p>
    <w:p>
      <w:pPr>
        <w:pStyle w:val="Odstavecseseznamem"/>
        <w:jc w:val="both"/>
        <w:rPr>
          <w:rFonts w:ascii="Verdana" w:hAnsi="Verdana"/>
          <w:spacing w:val="10"/>
          <w:sz w:val="24"/>
          <w:szCs w:val="24"/>
        </w:rPr>
      </w:pPr>
    </w:p>
    <w:p>
      <w:pPr>
        <w:pStyle w:val="Odstavecseseznamem"/>
        <w:numPr>
          <w:ilvl w:val="0"/>
          <w:numId w:val="5"/>
        </w:numPr>
        <w:jc w:val="both"/>
        <w:rPr>
          <w:rFonts w:ascii="Verdana" w:hAnsi="Verdana"/>
          <w:spacing w:val="10"/>
          <w:sz w:val="24"/>
          <w:szCs w:val="24"/>
        </w:rPr>
      </w:pPr>
      <w:r>
        <w:rPr>
          <w:rFonts w:ascii="Verdana" w:hAnsi="Verdana"/>
          <w:b/>
          <w:bCs/>
          <w:spacing w:val="10"/>
          <w:sz w:val="24"/>
          <w:szCs w:val="24"/>
        </w:rPr>
        <w:t>Kopii</w:t>
      </w:r>
      <w:r>
        <w:rPr>
          <w:rFonts w:ascii="Verdana" w:hAnsi="Verdana"/>
          <w:spacing w:val="10"/>
          <w:sz w:val="24"/>
          <w:szCs w:val="24"/>
        </w:rPr>
        <w:t xml:space="preserve"> dokladu o oprávnění k podnikání podle zvláštních právních předpisů v rozsahu odpovídajícím předmětu veřejné zakázky, pokud jiné právní předpisy takové oprávnění vyžadují, a to zejména dokladu prokazujícího příslušné živnostenské oprávnění, tj. </w:t>
      </w:r>
      <w:r>
        <w:rPr>
          <w:rFonts w:ascii="Verdana" w:hAnsi="Verdana"/>
          <w:b/>
          <w:bCs/>
          <w:spacing w:val="10"/>
          <w:sz w:val="24"/>
          <w:szCs w:val="24"/>
        </w:rPr>
        <w:t>provádění staveb, jejich změn a odstraňování</w:t>
      </w:r>
    </w:p>
    <w:p>
      <w:pPr>
        <w:pStyle w:val="Odstavecseseznamem"/>
        <w:jc w:val="both"/>
        <w:rPr>
          <w:rFonts w:ascii="Verdana" w:hAnsi="Verdana"/>
          <w:spacing w:val="10"/>
          <w:sz w:val="24"/>
          <w:szCs w:val="24"/>
        </w:rPr>
      </w:pPr>
    </w:p>
    <w:p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Cs/>
          <w:spacing w:val="10"/>
          <w:sz w:val="24"/>
          <w:szCs w:val="24"/>
        </w:rPr>
      </w:pPr>
      <w:r>
        <w:rPr>
          <w:rFonts w:ascii="Verdana" w:hAnsi="Verdana"/>
          <w:b/>
          <w:spacing w:val="10"/>
          <w:sz w:val="24"/>
          <w:szCs w:val="24"/>
        </w:rPr>
        <w:t xml:space="preserve">Seznam </w:t>
      </w:r>
      <w:r>
        <w:rPr>
          <w:rFonts w:ascii="Verdana" w:hAnsi="Verdana"/>
          <w:bCs/>
          <w:spacing w:val="10"/>
          <w:sz w:val="24"/>
          <w:szCs w:val="24"/>
        </w:rPr>
        <w:t xml:space="preserve">3 stavebních prací poskytnutých za posledních 5 let před zahájením zadávacího řízení </w:t>
      </w:r>
      <w:r>
        <w:rPr>
          <w:rFonts w:ascii="Verdana" w:hAnsi="Verdana"/>
          <w:b/>
          <w:spacing w:val="10"/>
          <w:sz w:val="24"/>
          <w:szCs w:val="24"/>
          <w:u w:val="single"/>
        </w:rPr>
        <w:t>včetně osvědčení</w:t>
      </w:r>
      <w:r>
        <w:rPr>
          <w:rFonts w:ascii="Verdana" w:hAnsi="Verdana"/>
          <w:bCs/>
          <w:spacing w:val="10"/>
          <w:sz w:val="24"/>
          <w:szCs w:val="24"/>
        </w:rPr>
        <w:t xml:space="preserve"> objednatele o řádném poskytnutí a dokončení nejvýznamnějších z těchto prací </w:t>
      </w:r>
      <w:r>
        <w:rPr>
          <w:rFonts w:ascii="Verdana" w:hAnsi="Verdana"/>
          <w:spacing w:val="10"/>
          <w:sz w:val="24"/>
          <w:szCs w:val="24"/>
        </w:rPr>
        <w:t>s </w:t>
      </w:r>
      <w:r>
        <w:rPr>
          <w:rFonts w:ascii="Verdana" w:hAnsi="Verdana"/>
          <w:b/>
          <w:spacing w:val="10"/>
          <w:sz w:val="24"/>
          <w:szCs w:val="24"/>
        </w:rPr>
        <w:t>minimálním p</w:t>
      </w:r>
      <w:bookmarkStart w:id="0" w:name="_GoBack"/>
      <w:bookmarkEnd w:id="0"/>
      <w:r>
        <w:rPr>
          <w:rFonts w:ascii="Verdana" w:hAnsi="Verdana"/>
          <w:b/>
          <w:spacing w:val="10"/>
          <w:sz w:val="24"/>
          <w:szCs w:val="24"/>
        </w:rPr>
        <w:t>lněním 4 000 000 Kč bez DPH za každou zakázku samostatně.</w:t>
      </w:r>
    </w:p>
    <w:p>
      <w:pPr>
        <w:spacing w:after="160" w:line="259" w:lineRule="auto"/>
        <w:rPr>
          <w:rFonts w:ascii="Verdana" w:eastAsiaTheme="minorHAnsi" w:hAnsi="Verdana" w:cstheme="minorBidi"/>
          <w:bCs/>
          <w:spacing w:val="10"/>
          <w:szCs w:val="24"/>
        </w:rPr>
      </w:pPr>
      <w:r>
        <w:rPr>
          <w:rFonts w:ascii="Verdana" w:hAnsi="Verdana"/>
          <w:bCs/>
          <w:spacing w:val="10"/>
          <w:szCs w:val="24"/>
        </w:rPr>
        <w:br w:type="page"/>
      </w:r>
    </w:p>
    <w:p>
      <w:pPr>
        <w:pStyle w:val="Odstavecseseznamem"/>
        <w:jc w:val="both"/>
        <w:rPr>
          <w:rFonts w:ascii="Verdana" w:hAnsi="Verdana"/>
          <w:bCs/>
          <w:spacing w:val="10"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77"/>
        <w:gridCol w:w="1854"/>
        <w:gridCol w:w="1785"/>
        <w:gridCol w:w="1720"/>
        <w:gridCol w:w="2026"/>
      </w:tblGrid>
      <w:tr>
        <w:tc>
          <w:tcPr>
            <w:tcW w:w="925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  <w:r>
              <w:rPr>
                <w:rFonts w:ascii="Verdana" w:hAnsi="Verdana"/>
                <w:bCs/>
                <w:spacing w:val="10"/>
                <w:szCs w:val="24"/>
              </w:rPr>
              <w:t xml:space="preserve">Název stavební zakázky </w:t>
            </w:r>
          </w:p>
        </w:tc>
        <w:tc>
          <w:tcPr>
            <w:tcW w:w="1023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  <w:r>
              <w:rPr>
                <w:rFonts w:ascii="Verdana" w:hAnsi="Verdana"/>
                <w:bCs/>
                <w:spacing w:val="10"/>
                <w:szCs w:val="24"/>
              </w:rPr>
              <w:t>Objednatel</w:t>
            </w: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  <w:r>
              <w:rPr>
                <w:rFonts w:ascii="Verdana" w:hAnsi="Verdana"/>
                <w:bCs/>
                <w:spacing w:val="10"/>
                <w:szCs w:val="24"/>
              </w:rPr>
              <w:t>Hodnota zakázky bez DPH</w:t>
            </w:r>
          </w:p>
        </w:tc>
        <w:tc>
          <w:tcPr>
            <w:tcW w:w="949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  <w:r>
              <w:rPr>
                <w:rFonts w:ascii="Verdana" w:hAnsi="Verdana"/>
                <w:bCs/>
                <w:spacing w:val="10"/>
                <w:szCs w:val="24"/>
              </w:rPr>
              <w:t xml:space="preserve">Termín realizace </w:t>
            </w:r>
          </w:p>
        </w:tc>
        <w:tc>
          <w:tcPr>
            <w:tcW w:w="1119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  <w:r>
              <w:rPr>
                <w:rFonts w:ascii="Verdana" w:hAnsi="Verdana"/>
                <w:bCs/>
                <w:spacing w:val="10"/>
                <w:szCs w:val="24"/>
              </w:rPr>
              <w:t xml:space="preserve">Kontaktní osoba Objednatele </w:t>
            </w:r>
          </w:p>
        </w:tc>
      </w:tr>
      <w:tr>
        <w:tc>
          <w:tcPr>
            <w:tcW w:w="925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1023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949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1119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</w:tr>
      <w:tr>
        <w:tc>
          <w:tcPr>
            <w:tcW w:w="925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1023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949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1119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</w:tr>
      <w:tr>
        <w:tc>
          <w:tcPr>
            <w:tcW w:w="925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1023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949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1119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</w:tr>
    </w:tbl>
    <w:p>
      <w:pPr>
        <w:spacing w:after="0" w:line="240" w:lineRule="auto"/>
        <w:rPr>
          <w:rFonts w:ascii="Verdana" w:hAnsi="Verdana"/>
          <w:bCs/>
          <w:spacing w:val="10"/>
          <w:szCs w:val="24"/>
        </w:rPr>
      </w:pPr>
    </w:p>
    <w:p>
      <w:pPr>
        <w:spacing w:after="0" w:line="240" w:lineRule="auto"/>
        <w:rPr>
          <w:rFonts w:ascii="Verdana" w:hAnsi="Verdana"/>
          <w:bCs/>
          <w:spacing w:val="10"/>
          <w:szCs w:val="24"/>
        </w:rPr>
      </w:pPr>
    </w:p>
    <w:p>
      <w:pPr>
        <w:pStyle w:val="Odstavecseseznamem"/>
        <w:jc w:val="both"/>
        <w:rPr>
          <w:rFonts w:ascii="Verdana" w:hAnsi="Verdana"/>
          <w:spacing w:val="10"/>
          <w:sz w:val="24"/>
          <w:szCs w:val="24"/>
        </w:rPr>
      </w:pPr>
    </w:p>
    <w:p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pacing w:val="10"/>
          <w:sz w:val="24"/>
          <w:szCs w:val="24"/>
        </w:rPr>
      </w:pPr>
      <w:r>
        <w:rPr>
          <w:rFonts w:ascii="Verdana" w:hAnsi="Verdana"/>
          <w:b/>
          <w:bCs/>
          <w:spacing w:val="10"/>
          <w:sz w:val="24"/>
          <w:szCs w:val="24"/>
        </w:rPr>
        <w:t>Kopie</w:t>
      </w:r>
      <w:r>
        <w:rPr>
          <w:rFonts w:ascii="Verdana" w:hAnsi="Verdana"/>
          <w:spacing w:val="10"/>
          <w:sz w:val="24"/>
          <w:szCs w:val="24"/>
        </w:rPr>
        <w:t xml:space="preserve"> osvědčení techniků či technických útvarů, jež se budou podílet na plnění zakázky dle rozsahu a struktury uvedené v zadávací dokumentaci. </w:t>
      </w:r>
    </w:p>
    <w:p>
      <w:pPr>
        <w:pStyle w:val="Odstavecseseznamem"/>
        <w:spacing w:after="0" w:line="240" w:lineRule="auto"/>
        <w:jc w:val="both"/>
        <w:rPr>
          <w:rFonts w:ascii="Verdana" w:hAnsi="Verdana"/>
          <w:spacing w:val="10"/>
          <w:sz w:val="24"/>
          <w:szCs w:val="24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ind w:left="425"/>
        <w:rPr>
          <w:rFonts w:ascii="Verdana" w:hAnsi="Verdana" w:cs="Tahoma"/>
          <w:spacing w:val="10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ind w:left="425"/>
        <w:rPr>
          <w:rFonts w:ascii="Verdana" w:hAnsi="Verdana" w:cs="Tahoma"/>
          <w:spacing w:val="10"/>
        </w:rPr>
      </w:pPr>
      <w:r>
        <w:rPr>
          <w:rFonts w:ascii="Verdana" w:hAnsi="Verdana" w:cs="Tahoma"/>
          <w:spacing w:val="10"/>
        </w:rPr>
        <w:t>V…………………………..  Dne: ……………………..</w:t>
      </w:r>
    </w:p>
    <w:p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rFonts w:ascii="Verdana" w:hAnsi="Verdana" w:cs="Tahoma"/>
          <w:spacing w:val="10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rFonts w:ascii="Verdana" w:hAnsi="Verdana" w:cs="Tahoma"/>
          <w:spacing w:val="10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rFonts w:ascii="Verdana" w:hAnsi="Verdana" w:cs="Tahoma"/>
          <w:spacing w:val="10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rFonts w:ascii="Verdana" w:hAnsi="Verdana" w:cs="Tahoma"/>
          <w:spacing w:val="10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ind w:left="425" w:right="-2" w:hanging="425"/>
        <w:rPr>
          <w:rFonts w:ascii="Verdana" w:hAnsi="Verdana" w:cs="Tahoma"/>
          <w:spacing w:val="10"/>
        </w:rPr>
      </w:pPr>
      <w:r>
        <w:rPr>
          <w:rFonts w:ascii="Verdana" w:hAnsi="Verdana" w:cs="Tahoma"/>
          <w:spacing w:val="10"/>
        </w:rPr>
        <w:tab/>
      </w:r>
      <w:r>
        <w:rPr>
          <w:rFonts w:ascii="Verdana" w:hAnsi="Verdana" w:cs="Tahoma"/>
          <w:spacing w:val="10"/>
        </w:rPr>
        <w:tab/>
      </w:r>
      <w:r>
        <w:rPr>
          <w:rFonts w:ascii="Verdana" w:hAnsi="Verdana" w:cs="Tahoma"/>
          <w:spacing w:val="10"/>
        </w:rPr>
        <w:tab/>
      </w:r>
      <w:r>
        <w:rPr>
          <w:rFonts w:ascii="Verdana" w:hAnsi="Verdana" w:cs="Tahoma"/>
          <w:spacing w:val="10"/>
        </w:rPr>
        <w:tab/>
      </w:r>
      <w:r>
        <w:rPr>
          <w:rFonts w:ascii="Verdana" w:hAnsi="Verdana" w:cs="Tahoma"/>
          <w:spacing w:val="10"/>
        </w:rPr>
        <w:tab/>
      </w:r>
      <w:r>
        <w:rPr>
          <w:rFonts w:ascii="Verdana" w:hAnsi="Verdana" w:cs="Tahoma"/>
          <w:spacing w:val="10"/>
        </w:rPr>
        <w:tab/>
      </w:r>
      <w:r>
        <w:rPr>
          <w:rFonts w:ascii="Verdana" w:hAnsi="Verdana" w:cs="Tahoma"/>
          <w:spacing w:val="10"/>
        </w:rPr>
        <w:tab/>
        <w:t>..…………………………………………..</w:t>
      </w:r>
    </w:p>
    <w:p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</w:pPr>
      <w:r>
        <w:rPr>
          <w:rFonts w:ascii="Verdana" w:hAnsi="Verdana" w:cs="Tahoma"/>
          <w:spacing w:val="10"/>
        </w:rPr>
        <w:t>podpis osoby oprávněné jednat jménem či za účastníka zadávacího řízení</w:t>
      </w:r>
    </w:p>
    <w:sectPr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-297815</wp:posOffset>
          </wp:positionV>
          <wp:extent cx="1999488" cy="624840"/>
          <wp:effectExtent l="0" t="0" r="1270" b="381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488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34BFF"/>
    <w:multiLevelType w:val="hybridMultilevel"/>
    <w:tmpl w:val="91725D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0CF"/>
    <w:multiLevelType w:val="hybridMultilevel"/>
    <w:tmpl w:val="91725D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D1596"/>
    <w:multiLevelType w:val="multilevel"/>
    <w:tmpl w:val="06FC3BD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A9767-9BED-490E-983D-21C62119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120" w:line="276" w:lineRule="auto"/>
      <w:jc w:val="both"/>
    </w:pPr>
    <w:rPr>
      <w:rFonts w:ascii="Calibri" w:eastAsia="Times New Roman" w:hAnsi="Calibri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99"/>
    <w:locked/>
    <w:rPr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0"/>
    </w:rPr>
  </w:style>
  <w:style w:type="character" w:customStyle="1" w:styleId="Odrazka1Char">
    <w:name w:val="Odrazka 1 Char"/>
    <w:link w:val="Odrazka1"/>
    <w:locked/>
    <w:rPr>
      <w:rFonts w:ascii="Times New Roman" w:hAnsi="Times New Roman" w:cs="Times New Roman"/>
      <w:szCs w:val="24"/>
      <w:lang w:val="en-US"/>
    </w:rPr>
  </w:style>
  <w:style w:type="paragraph" w:customStyle="1" w:styleId="Odrazka1">
    <w:name w:val="Odrazka 1"/>
    <w:basedOn w:val="Normln"/>
    <w:link w:val="Odrazka1Char"/>
    <w:qFormat/>
    <w:pPr>
      <w:numPr>
        <w:numId w:val="1"/>
      </w:numPr>
      <w:spacing w:before="60" w:after="60"/>
      <w:jc w:val="left"/>
    </w:pPr>
    <w:rPr>
      <w:rFonts w:ascii="Times New Roman" w:eastAsiaTheme="minorHAnsi" w:hAnsi="Times New Roman"/>
      <w:sz w:val="22"/>
      <w:szCs w:val="24"/>
      <w:lang w:val="en-US"/>
    </w:rPr>
  </w:style>
  <w:style w:type="paragraph" w:customStyle="1" w:styleId="Odrazka2">
    <w:name w:val="Odrazka 2"/>
    <w:basedOn w:val="Odrazka1"/>
    <w:qFormat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502" w:hanging="360"/>
    </w:pPr>
  </w:style>
  <w:style w:type="paragraph" w:customStyle="1" w:styleId="Odrazka3">
    <w:name w:val="Odrazka 3"/>
    <w:basedOn w:val="Odrazka2"/>
    <w:qFormat/>
    <w:pPr>
      <w:numPr>
        <w:ilvl w:val="2"/>
      </w:numPr>
      <w:tabs>
        <w:tab w:val="clear" w:pos="1304"/>
        <w:tab w:val="num" w:pos="360"/>
        <w:tab w:val="num" w:pos="2160"/>
        <w:tab w:val="num" w:pos="2700"/>
      </w:tabs>
      <w:ind w:left="1004" w:hanging="720"/>
    </w:pPr>
    <w:rPr>
      <w:rFonts w:ascii="Calibri" w:hAnsi="Calibri"/>
      <w:lang w:val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2"/>
      </w:numPr>
      <w:spacing w:after="0" w:line="240" w:lineRule="auto"/>
      <w:outlineLvl w:val="7"/>
    </w:pPr>
    <w:rPr>
      <w:rFonts w:ascii="Times New Roman" w:eastAsia="Batang" w:hAnsi="Times New Roman"/>
      <w:szCs w:val="24"/>
      <w:lang w:eastAsia="cs-CZ"/>
    </w:rPr>
  </w:style>
  <w:style w:type="paragraph" w:customStyle="1" w:styleId="Textodstavce">
    <w:name w:val="Text odstavce"/>
    <w:basedOn w:val="Normln"/>
    <w:pPr>
      <w:numPr>
        <w:numId w:val="2"/>
      </w:numPr>
      <w:tabs>
        <w:tab w:val="left" w:pos="851"/>
      </w:tabs>
      <w:spacing w:before="120" w:line="240" w:lineRule="auto"/>
      <w:outlineLvl w:val="6"/>
    </w:pPr>
    <w:rPr>
      <w:rFonts w:ascii="Times New Roman" w:eastAsia="Batang" w:hAnsi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Times New Roman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Times New Roman" w:hAnsi="Calibri" w:cs="Times New Roman"/>
      <w:sz w:val="24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Martin Zapletal</cp:lastModifiedBy>
  <cp:revision>3</cp:revision>
  <dcterms:created xsi:type="dcterms:W3CDTF">2019-09-12T12:57:00Z</dcterms:created>
  <dcterms:modified xsi:type="dcterms:W3CDTF">2019-09-13T09:08:00Z</dcterms:modified>
</cp:coreProperties>
</file>