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109" w:rsidRDefault="00883109" w:rsidP="00453C08">
      <w:pPr>
        <w:pStyle w:val="Header"/>
        <w:tabs>
          <w:tab w:val="left" w:pos="708"/>
        </w:tabs>
        <w:ind w:right="-992"/>
      </w:pPr>
      <w:r>
        <w:t xml:space="preserve">                                                                                  </w:t>
      </w: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pPr>
    </w:p>
    <w:p w:rsidR="00883109" w:rsidRDefault="00883109" w:rsidP="00453C08">
      <w:pPr>
        <w:pStyle w:val="Header"/>
        <w:tabs>
          <w:tab w:val="left" w:pos="708"/>
        </w:tabs>
        <w:ind w:right="-992"/>
        <w:rPr>
          <w:rFonts w:ascii="Arial" w:hAnsi="Arial" w:cs="Arial"/>
        </w:rPr>
      </w:pPr>
    </w:p>
    <w:p w:rsidR="00883109" w:rsidRDefault="00883109">
      <w:pPr>
        <w:rPr>
          <w:rFonts w:ascii="Arial" w:hAnsi="Arial" w:cs="Arial"/>
        </w:rPr>
      </w:pPr>
    </w:p>
    <w:p w:rsidR="00883109" w:rsidRDefault="00883109">
      <w:pPr>
        <w:rPr>
          <w:rFonts w:ascii="Arial" w:hAnsi="Arial" w:cs="Arial"/>
        </w:rPr>
      </w:pPr>
    </w:p>
    <w:p w:rsidR="00883109" w:rsidRDefault="00883109">
      <w:pPr>
        <w:pStyle w:val="Header"/>
        <w:tabs>
          <w:tab w:val="left" w:pos="708"/>
        </w:tabs>
        <w:jc w:val="center"/>
        <w:rPr>
          <w:rFonts w:ascii="Arial" w:hAnsi="Arial" w:cs="Arial"/>
          <w:b/>
          <w:sz w:val="28"/>
        </w:rPr>
      </w:pPr>
      <w:r>
        <w:rPr>
          <w:rFonts w:ascii="Arial" w:hAnsi="Arial" w:cs="Arial"/>
          <w:b/>
          <w:caps/>
          <w:sz w:val="28"/>
        </w:rPr>
        <w:t xml:space="preserve">zadávací dokumentace </w:t>
      </w:r>
    </w:p>
    <w:p w:rsidR="00883109" w:rsidRDefault="00883109">
      <w:pPr>
        <w:pStyle w:val="Header"/>
        <w:tabs>
          <w:tab w:val="left" w:pos="708"/>
        </w:tabs>
        <w:jc w:val="center"/>
        <w:rPr>
          <w:rFonts w:ascii="Arial" w:hAnsi="Arial" w:cs="Arial"/>
          <w:b/>
          <w:sz w:val="28"/>
        </w:rPr>
      </w:pPr>
    </w:p>
    <w:p w:rsidR="00883109" w:rsidRDefault="00883109">
      <w:pPr>
        <w:pStyle w:val="Header"/>
        <w:tabs>
          <w:tab w:val="left" w:pos="708"/>
        </w:tabs>
        <w:jc w:val="center"/>
        <w:rPr>
          <w:rFonts w:ascii="Arial" w:hAnsi="Arial" w:cs="Arial"/>
          <w:b/>
          <w:sz w:val="28"/>
          <w:szCs w:val="28"/>
        </w:rPr>
      </w:pPr>
      <w:r>
        <w:rPr>
          <w:rFonts w:ascii="Arial" w:hAnsi="Arial" w:cs="Arial"/>
          <w:b/>
          <w:color w:val="000000"/>
          <w:sz w:val="28"/>
          <w:szCs w:val="28"/>
        </w:rPr>
        <w:t>„Odvoz a odstranění odpadů z Technických služeb města Pelhřimova, příspěvková organizace</w:t>
      </w:r>
      <w:r>
        <w:rPr>
          <w:rFonts w:ascii="Arial" w:hAnsi="Arial" w:cs="Arial"/>
          <w:b/>
          <w:sz w:val="28"/>
          <w:szCs w:val="28"/>
        </w:rPr>
        <w:t xml:space="preserve">“ </w:t>
      </w: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center"/>
        <w:rPr>
          <w:rFonts w:ascii="Arial" w:hAnsi="Arial"/>
          <w:b/>
          <w:sz w:val="28"/>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r>
        <w:rPr>
          <w:rFonts w:ascii="Arial" w:hAnsi="Arial"/>
          <w:b/>
        </w:rPr>
        <w:tab/>
      </w:r>
      <w:r>
        <w:rPr>
          <w:rFonts w:ascii="Arial" w:hAnsi="Arial"/>
          <w:b/>
        </w:rPr>
        <w:tab/>
      </w:r>
      <w:r>
        <w:rPr>
          <w:rFonts w:ascii="Arial" w:hAnsi="Arial"/>
          <w:b/>
        </w:rPr>
        <w:tab/>
      </w: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r>
        <w:rPr>
          <w:rFonts w:ascii="Arial" w:hAnsi="Arial"/>
          <w:b/>
        </w:rPr>
        <w:tab/>
      </w:r>
      <w:r>
        <w:rPr>
          <w:rFonts w:ascii="Arial" w:hAnsi="Arial"/>
          <w:b/>
        </w:rPr>
        <w:tab/>
      </w:r>
      <w:r>
        <w:rPr>
          <w:rFonts w:ascii="Arial" w:hAnsi="Arial"/>
          <w:b/>
        </w:rPr>
        <w:tab/>
        <w:t>Leden 2013</w:t>
      </w: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Default="00883109">
      <w:pPr>
        <w:pStyle w:val="Header"/>
        <w:tabs>
          <w:tab w:val="left" w:pos="708"/>
        </w:tabs>
        <w:jc w:val="both"/>
        <w:rPr>
          <w:rFonts w:ascii="Arial" w:hAnsi="Arial"/>
          <w:b/>
        </w:rPr>
      </w:pPr>
    </w:p>
    <w:p w:rsidR="00883109" w:rsidRPr="00897E79" w:rsidRDefault="00883109">
      <w:pPr>
        <w:pStyle w:val="Header"/>
        <w:tabs>
          <w:tab w:val="left" w:pos="708"/>
        </w:tabs>
        <w:jc w:val="both"/>
        <w:rPr>
          <w:rFonts w:ascii="Arial" w:hAnsi="Arial"/>
          <w:b/>
          <w:color w:val="7030A0"/>
        </w:rPr>
      </w:pPr>
    </w:p>
    <w:p w:rsidR="00883109" w:rsidRDefault="00883109">
      <w:pPr>
        <w:pStyle w:val="Header"/>
        <w:tabs>
          <w:tab w:val="left" w:pos="708"/>
        </w:tabs>
        <w:jc w:val="both"/>
        <w:rPr>
          <w:rFonts w:ascii="Arial" w:hAnsi="Arial" w:cs="Arial"/>
          <w:sz w:val="22"/>
          <w:szCs w:val="22"/>
        </w:rPr>
      </w:pPr>
      <w:r>
        <w:rPr>
          <w:rFonts w:ascii="Arial" w:hAnsi="Arial" w:cs="Arial"/>
          <w:sz w:val="22"/>
          <w:szCs w:val="22"/>
        </w:rPr>
        <w:t xml:space="preserve">Zajištění služby </w:t>
      </w:r>
      <w:r w:rsidRPr="00A15D74">
        <w:rPr>
          <w:rFonts w:ascii="Arial" w:hAnsi="Arial" w:cs="Arial"/>
          <w:sz w:val="22"/>
          <w:szCs w:val="22"/>
        </w:rPr>
        <w:t>„</w:t>
      </w:r>
      <w:r>
        <w:rPr>
          <w:rFonts w:ascii="Arial" w:hAnsi="Arial" w:cs="Arial"/>
          <w:color w:val="000000"/>
          <w:sz w:val="22"/>
          <w:szCs w:val="22"/>
        </w:rPr>
        <w:t>Odvoz a odstranění odpadů z Technických služeb města Pelhřimova, p.o.</w:t>
      </w:r>
      <w:r w:rsidRPr="00A15D74">
        <w:rPr>
          <w:rFonts w:ascii="Arial" w:hAnsi="Arial" w:cs="Arial"/>
          <w:sz w:val="22"/>
          <w:szCs w:val="22"/>
        </w:rPr>
        <w:t>“</w:t>
      </w:r>
      <w:r>
        <w:rPr>
          <w:rFonts w:ascii="Arial" w:hAnsi="Arial" w:cs="Arial"/>
          <w:sz w:val="22"/>
          <w:szCs w:val="22"/>
        </w:rPr>
        <w:t xml:space="preserve"> je nadlimitní veřejnou zakázkou na služby zadávanou v otevřeném nadlimitním zadávacím řízení dle § 27 zákona č. 137/2006 Sb., o veřejných zakázkách, ve znění pozdějších předpisů. Zadavatelem je veřejný zadavatel.</w:t>
      </w:r>
    </w:p>
    <w:p w:rsidR="00883109" w:rsidRDefault="00883109">
      <w:pPr>
        <w:pStyle w:val="Header"/>
        <w:tabs>
          <w:tab w:val="left" w:pos="708"/>
        </w:tabs>
        <w:jc w:val="both"/>
        <w:rPr>
          <w:rFonts w:ascii="Arial" w:hAnsi="Arial" w:cs="Arial"/>
          <w:sz w:val="22"/>
          <w:szCs w:val="22"/>
        </w:rPr>
      </w:pPr>
    </w:p>
    <w:p w:rsidR="00883109" w:rsidRDefault="00883109">
      <w:pPr>
        <w:pStyle w:val="Header"/>
        <w:tabs>
          <w:tab w:val="left" w:pos="708"/>
        </w:tabs>
        <w:jc w:val="both"/>
        <w:rPr>
          <w:rFonts w:ascii="Arial" w:hAnsi="Arial" w:cs="Arial"/>
          <w:sz w:val="22"/>
          <w:szCs w:val="22"/>
        </w:rPr>
      </w:pPr>
    </w:p>
    <w:p w:rsidR="00883109" w:rsidRDefault="00883109"/>
    <w:p w:rsidR="00883109" w:rsidRDefault="00883109"/>
    <w:p w:rsidR="00883109" w:rsidRDefault="00883109">
      <w:pPr>
        <w:pStyle w:val="BodyText"/>
        <w:tabs>
          <w:tab w:val="left" w:pos="360"/>
        </w:tabs>
        <w:spacing w:line="240" w:lineRule="atLeast"/>
      </w:pPr>
      <w:r>
        <w:t>Identifikační údaje zadavatele:</w:t>
      </w:r>
    </w:p>
    <w:p w:rsidR="00883109" w:rsidRDefault="00883109">
      <w:pPr>
        <w:pStyle w:val="BodyText"/>
        <w:spacing w:line="240" w:lineRule="atLeast"/>
        <w:ind w:left="709"/>
        <w:rPr>
          <w:b w:val="0"/>
        </w:rPr>
      </w:pPr>
    </w:p>
    <w:p w:rsidR="00883109" w:rsidRPr="001B1CA1" w:rsidRDefault="00883109">
      <w:pPr>
        <w:pStyle w:val="Header"/>
        <w:tabs>
          <w:tab w:val="left" w:pos="708"/>
        </w:tabs>
        <w:ind w:left="708"/>
        <w:jc w:val="both"/>
        <w:rPr>
          <w:rFonts w:ascii="Arial" w:hAnsi="Arial" w:cs="Arial"/>
        </w:rPr>
      </w:pPr>
      <w:r>
        <w:rPr>
          <w:rFonts w:ascii="Arial" w:hAnsi="Arial" w:cs="Arial"/>
        </w:rPr>
        <w:t>Technické služby města Pelhřimova, p.o.</w:t>
      </w:r>
    </w:p>
    <w:p w:rsidR="00883109" w:rsidRPr="001B1CA1" w:rsidRDefault="00883109">
      <w:pPr>
        <w:pStyle w:val="Header"/>
        <w:tabs>
          <w:tab w:val="left" w:pos="708"/>
        </w:tabs>
        <w:ind w:left="708"/>
        <w:jc w:val="both"/>
        <w:rPr>
          <w:rFonts w:ascii="Arial" w:hAnsi="Arial" w:cs="Arial"/>
        </w:rPr>
      </w:pPr>
      <w:r>
        <w:rPr>
          <w:rFonts w:ascii="Arial" w:hAnsi="Arial" w:cs="Arial"/>
        </w:rPr>
        <w:t>Myslotínská 1740</w:t>
      </w:r>
    </w:p>
    <w:p w:rsidR="00883109" w:rsidRPr="001B1CA1" w:rsidRDefault="00883109">
      <w:pPr>
        <w:pStyle w:val="Header"/>
        <w:tabs>
          <w:tab w:val="left" w:pos="708"/>
        </w:tabs>
        <w:ind w:left="708"/>
        <w:jc w:val="both"/>
        <w:rPr>
          <w:rFonts w:ascii="Arial" w:hAnsi="Arial" w:cs="Arial"/>
        </w:rPr>
      </w:pPr>
      <w:r>
        <w:rPr>
          <w:rFonts w:ascii="Arial" w:hAnsi="Arial" w:cs="Arial"/>
        </w:rPr>
        <w:t>393 01 Pelhřimov</w:t>
      </w:r>
    </w:p>
    <w:p w:rsidR="00883109" w:rsidRPr="001B1CA1" w:rsidRDefault="00883109">
      <w:pPr>
        <w:pStyle w:val="Header"/>
        <w:tabs>
          <w:tab w:val="left" w:pos="708"/>
        </w:tabs>
        <w:ind w:left="708"/>
        <w:jc w:val="both"/>
        <w:rPr>
          <w:rFonts w:ascii="Arial" w:hAnsi="Arial" w:cs="Arial"/>
        </w:rPr>
      </w:pPr>
      <w:r w:rsidRPr="001B1CA1">
        <w:rPr>
          <w:rFonts w:ascii="Arial" w:hAnsi="Arial" w:cs="Arial"/>
        </w:rPr>
        <w:t xml:space="preserve">IČ: </w:t>
      </w:r>
      <w:r>
        <w:rPr>
          <w:rFonts w:ascii="Arial" w:hAnsi="Arial" w:cs="Arial"/>
        </w:rPr>
        <w:t>49056689</w:t>
      </w:r>
    </w:p>
    <w:p w:rsidR="00883109" w:rsidRDefault="00883109">
      <w:pPr>
        <w:pStyle w:val="Header"/>
        <w:tabs>
          <w:tab w:val="left" w:pos="708"/>
        </w:tabs>
        <w:ind w:left="708"/>
        <w:jc w:val="both"/>
        <w:rPr>
          <w:rFonts w:ascii="Arial" w:hAnsi="Arial" w:cs="Arial"/>
          <w:b/>
        </w:rPr>
      </w:pPr>
    </w:p>
    <w:p w:rsidR="00883109" w:rsidRDefault="00883109">
      <w:pPr>
        <w:pStyle w:val="Header"/>
        <w:tabs>
          <w:tab w:val="left" w:pos="708"/>
        </w:tabs>
        <w:ind w:left="708"/>
        <w:jc w:val="both"/>
        <w:rPr>
          <w:rFonts w:ascii="Arial" w:hAnsi="Arial" w:cs="Arial"/>
          <w:b/>
        </w:rPr>
      </w:pPr>
    </w:p>
    <w:p w:rsidR="00883109" w:rsidRPr="008353B9" w:rsidRDefault="00883109" w:rsidP="008353B9">
      <w:pPr>
        <w:pStyle w:val="ListParagraph"/>
        <w:numPr>
          <w:ilvl w:val="0"/>
          <w:numId w:val="1"/>
        </w:numPr>
        <w:tabs>
          <w:tab w:val="clear" w:pos="502"/>
          <w:tab w:val="num" w:pos="284"/>
          <w:tab w:val="left" w:pos="2127"/>
        </w:tabs>
        <w:ind w:hanging="502"/>
        <w:rPr>
          <w:rFonts w:ascii="Arial" w:hAnsi="Arial"/>
          <w:b/>
          <w:i/>
          <w:sz w:val="22"/>
          <w:szCs w:val="22"/>
        </w:rPr>
      </w:pPr>
      <w:bookmarkStart w:id="0" w:name="_Toc149376752"/>
      <w:r w:rsidRPr="008353B9">
        <w:rPr>
          <w:rFonts w:ascii="Arial" w:hAnsi="Arial"/>
          <w:b/>
          <w:i/>
          <w:sz w:val="22"/>
          <w:szCs w:val="22"/>
        </w:rPr>
        <w:t>Obchodní podmínky</w:t>
      </w:r>
      <w:bookmarkEnd w:id="0"/>
    </w:p>
    <w:p w:rsidR="00883109" w:rsidRPr="008353B9" w:rsidRDefault="00883109" w:rsidP="008353B9">
      <w:pPr>
        <w:pStyle w:val="ListParagraph"/>
        <w:tabs>
          <w:tab w:val="left" w:pos="2127"/>
        </w:tabs>
        <w:ind w:left="709"/>
        <w:rPr>
          <w:rFonts w:ascii="Arial" w:eastAsia="Arial Unicode MS" w:hAnsi="Arial" w:cs="Arial"/>
          <w:b/>
          <w:i/>
          <w:sz w:val="22"/>
          <w:szCs w:val="22"/>
        </w:rPr>
      </w:pPr>
      <w:r w:rsidRPr="008353B9">
        <w:rPr>
          <w:rFonts w:ascii="Arial" w:hAnsi="Arial" w:cs="Arial"/>
          <w:sz w:val="22"/>
        </w:rPr>
        <w:t>Závazné obchodní podmínky zadavatele jsou specifikovány v přiloženém vzorovém návrhu smlouvy o zajištění služby. Nezahrnutí těchto závazných obchodních podmínek do nabídky nebo zahrnutí formulace, která by měnila jejich význam, bude považováno za nesplnění požadavků zadavatele uvedených v zadávacích podmínkách, což bude důvodem pro vyřazení nabídky</w:t>
      </w:r>
    </w:p>
    <w:p w:rsidR="00883109" w:rsidRDefault="00883109">
      <w:pPr>
        <w:pStyle w:val="Zkladntext21"/>
        <w:tabs>
          <w:tab w:val="right" w:pos="9072"/>
        </w:tabs>
        <w:rPr>
          <w:rFonts w:cs="Arial"/>
          <w:sz w:val="22"/>
        </w:rPr>
      </w:pPr>
    </w:p>
    <w:p w:rsidR="00883109" w:rsidRDefault="00883109">
      <w:pPr>
        <w:pStyle w:val="Zkladntext21"/>
        <w:tabs>
          <w:tab w:val="clear" w:pos="720"/>
          <w:tab w:val="right" w:pos="9072"/>
        </w:tabs>
        <w:ind w:left="0" w:firstLine="0"/>
        <w:rPr>
          <w:rFonts w:cs="Arial"/>
          <w:sz w:val="22"/>
        </w:rPr>
      </w:pPr>
    </w:p>
    <w:p w:rsidR="00883109" w:rsidRDefault="00883109">
      <w:pPr>
        <w:pStyle w:val="Heading3"/>
        <w:numPr>
          <w:ilvl w:val="0"/>
          <w:numId w:val="1"/>
        </w:numPr>
        <w:tabs>
          <w:tab w:val="clear" w:pos="502"/>
          <w:tab w:val="num" w:pos="284"/>
          <w:tab w:val="right" w:pos="9072"/>
        </w:tabs>
        <w:ind w:left="0" w:firstLine="0"/>
        <w:rPr>
          <w:rFonts w:eastAsia="Arial Unicode MS" w:cs="Arial"/>
          <w:sz w:val="22"/>
        </w:rPr>
      </w:pPr>
      <w:bookmarkStart w:id="1" w:name="_Toc149376754"/>
      <w:r>
        <w:rPr>
          <w:rFonts w:cs="Arial"/>
          <w:sz w:val="22"/>
        </w:rPr>
        <w:t>Varianty nabídky</w:t>
      </w:r>
      <w:bookmarkEnd w:id="1"/>
    </w:p>
    <w:p w:rsidR="00883109" w:rsidRDefault="00883109">
      <w:pPr>
        <w:pStyle w:val="Zkladntext21"/>
        <w:tabs>
          <w:tab w:val="clear" w:pos="720"/>
          <w:tab w:val="left" w:pos="708"/>
          <w:tab w:val="right" w:pos="9072"/>
        </w:tabs>
        <w:spacing w:before="120"/>
        <w:ind w:left="709" w:firstLine="0"/>
        <w:rPr>
          <w:rFonts w:cs="Arial"/>
          <w:sz w:val="22"/>
        </w:rPr>
      </w:pPr>
      <w:r>
        <w:rPr>
          <w:rFonts w:cs="Arial"/>
          <w:sz w:val="22"/>
        </w:rPr>
        <w:t>Zadavatel nepřipouští variantní řešení.</w:t>
      </w:r>
    </w:p>
    <w:p w:rsidR="00883109" w:rsidRDefault="00883109">
      <w:pPr>
        <w:pStyle w:val="Zkladntext21"/>
        <w:tabs>
          <w:tab w:val="clear" w:pos="720"/>
          <w:tab w:val="left" w:pos="708"/>
          <w:tab w:val="right" w:pos="9072"/>
        </w:tabs>
        <w:spacing w:before="120"/>
        <w:ind w:left="709" w:firstLine="0"/>
        <w:rPr>
          <w:rFonts w:cs="Arial"/>
          <w:sz w:val="22"/>
        </w:rPr>
      </w:pPr>
    </w:p>
    <w:p w:rsidR="00883109" w:rsidRDefault="00883109">
      <w:pPr>
        <w:pStyle w:val="Heading3"/>
        <w:numPr>
          <w:ilvl w:val="0"/>
          <w:numId w:val="1"/>
        </w:numPr>
        <w:tabs>
          <w:tab w:val="clear" w:pos="502"/>
          <w:tab w:val="num" w:pos="284"/>
          <w:tab w:val="right" w:pos="9072"/>
        </w:tabs>
        <w:ind w:left="357" w:hanging="357"/>
        <w:rPr>
          <w:rFonts w:cs="Arial"/>
          <w:sz w:val="22"/>
        </w:rPr>
      </w:pPr>
      <w:r>
        <w:rPr>
          <w:rFonts w:cs="Arial"/>
          <w:sz w:val="22"/>
        </w:rPr>
        <w:t>Doba a místo plnění veřejné zakázky</w:t>
      </w:r>
    </w:p>
    <w:p w:rsidR="00883109" w:rsidRPr="008353B9" w:rsidRDefault="00883109">
      <w:pPr>
        <w:numPr>
          <w:ilvl w:val="1"/>
          <w:numId w:val="1"/>
        </w:numPr>
        <w:tabs>
          <w:tab w:val="clear" w:pos="574"/>
          <w:tab w:val="num" w:pos="709"/>
        </w:tabs>
        <w:ind w:left="851" w:hanging="851"/>
        <w:rPr>
          <w:rFonts w:ascii="Arial" w:eastAsia="Arial Unicode MS" w:hAnsi="Arial"/>
          <w:sz w:val="22"/>
          <w:szCs w:val="22"/>
        </w:rPr>
      </w:pPr>
      <w:r w:rsidRPr="008353B9">
        <w:rPr>
          <w:rFonts w:ascii="Arial" w:eastAsia="Arial Unicode MS" w:hAnsi="Arial"/>
          <w:sz w:val="22"/>
          <w:szCs w:val="22"/>
        </w:rPr>
        <w:t>Doba plnění:</w:t>
      </w:r>
    </w:p>
    <w:p w:rsidR="00883109" w:rsidRPr="008353B9" w:rsidRDefault="00883109" w:rsidP="00755C49">
      <w:pPr>
        <w:pStyle w:val="ListParagraph"/>
        <w:numPr>
          <w:ilvl w:val="0"/>
          <w:numId w:val="15"/>
        </w:numPr>
        <w:rPr>
          <w:rFonts w:ascii="Arial" w:eastAsia="Arial Unicode MS" w:hAnsi="Arial"/>
          <w:sz w:val="22"/>
          <w:szCs w:val="22"/>
        </w:rPr>
      </w:pPr>
      <w:r w:rsidRPr="008353B9">
        <w:rPr>
          <w:rFonts w:ascii="Arial" w:eastAsia="Arial Unicode MS" w:hAnsi="Arial"/>
          <w:sz w:val="22"/>
          <w:szCs w:val="22"/>
        </w:rPr>
        <w:t>Zahájení provádění služby</w:t>
      </w:r>
      <w:r w:rsidRPr="008353B9">
        <w:rPr>
          <w:rFonts w:ascii="Arial" w:eastAsia="Arial Unicode MS" w:hAnsi="Arial"/>
          <w:sz w:val="22"/>
          <w:szCs w:val="22"/>
        </w:rPr>
        <w:tab/>
      </w:r>
      <w:r w:rsidRPr="008353B9">
        <w:rPr>
          <w:rFonts w:ascii="Arial" w:eastAsia="Arial Unicode MS" w:hAnsi="Arial"/>
          <w:sz w:val="22"/>
          <w:szCs w:val="22"/>
        </w:rPr>
        <w:tab/>
        <w:t xml:space="preserve">    1.7.2013</w:t>
      </w:r>
    </w:p>
    <w:p w:rsidR="00883109" w:rsidRPr="008353B9" w:rsidRDefault="00883109" w:rsidP="00755C49">
      <w:pPr>
        <w:pStyle w:val="ListParagraph"/>
        <w:numPr>
          <w:ilvl w:val="0"/>
          <w:numId w:val="15"/>
        </w:numPr>
        <w:rPr>
          <w:rFonts w:ascii="Arial" w:eastAsia="Arial Unicode MS" w:hAnsi="Arial"/>
          <w:sz w:val="22"/>
          <w:szCs w:val="22"/>
        </w:rPr>
      </w:pPr>
      <w:r w:rsidRPr="008353B9">
        <w:rPr>
          <w:rFonts w:ascii="Arial" w:eastAsia="Arial Unicode MS" w:hAnsi="Arial"/>
          <w:sz w:val="22"/>
          <w:szCs w:val="22"/>
        </w:rPr>
        <w:t>Ukončení prováděcí služby</w:t>
      </w:r>
      <w:r w:rsidRPr="008353B9">
        <w:rPr>
          <w:rFonts w:ascii="Arial" w:eastAsia="Arial Unicode MS" w:hAnsi="Arial"/>
          <w:sz w:val="22"/>
          <w:szCs w:val="22"/>
        </w:rPr>
        <w:tab/>
      </w:r>
      <w:r w:rsidRPr="008353B9">
        <w:rPr>
          <w:rFonts w:ascii="Arial" w:eastAsia="Arial Unicode MS" w:hAnsi="Arial"/>
          <w:sz w:val="22"/>
          <w:szCs w:val="22"/>
        </w:rPr>
        <w:tab/>
        <w:t>31.12.2015</w:t>
      </w:r>
    </w:p>
    <w:p w:rsidR="00883109" w:rsidRPr="008353B9" w:rsidRDefault="00883109" w:rsidP="00755C49">
      <w:pPr>
        <w:ind w:left="851"/>
        <w:rPr>
          <w:rFonts w:ascii="Arial" w:eastAsia="Arial Unicode MS" w:hAnsi="Arial"/>
          <w:sz w:val="22"/>
          <w:szCs w:val="22"/>
        </w:rPr>
      </w:pPr>
    </w:p>
    <w:p w:rsidR="00883109" w:rsidRPr="008353B9" w:rsidRDefault="00883109" w:rsidP="008353B9">
      <w:pPr>
        <w:pStyle w:val="Zkladntext21"/>
        <w:numPr>
          <w:ilvl w:val="1"/>
          <w:numId w:val="1"/>
        </w:numPr>
        <w:tabs>
          <w:tab w:val="clear" w:pos="574"/>
          <w:tab w:val="num" w:pos="709"/>
          <w:tab w:val="right" w:pos="9072"/>
        </w:tabs>
        <w:suppressAutoHyphens/>
        <w:spacing w:before="120"/>
        <w:ind w:left="709" w:hanging="709"/>
        <w:rPr>
          <w:rFonts w:cs="Arial"/>
          <w:sz w:val="22"/>
          <w:szCs w:val="22"/>
        </w:rPr>
      </w:pPr>
      <w:r w:rsidRPr="008353B9">
        <w:rPr>
          <w:rFonts w:cs="Arial"/>
          <w:sz w:val="22"/>
          <w:szCs w:val="22"/>
        </w:rPr>
        <w:t xml:space="preserve">Místo plnění: </w:t>
      </w:r>
      <w:r w:rsidRPr="008353B9">
        <w:rPr>
          <w:sz w:val="22"/>
        </w:rPr>
        <w:t>Pelhřimov</w:t>
      </w:r>
    </w:p>
    <w:p w:rsidR="00883109" w:rsidRDefault="00883109">
      <w:pPr>
        <w:pStyle w:val="Zkladntext21"/>
        <w:tabs>
          <w:tab w:val="clear" w:pos="720"/>
          <w:tab w:val="left" w:pos="708"/>
          <w:tab w:val="right" w:pos="9072"/>
        </w:tabs>
        <w:spacing w:before="120"/>
        <w:rPr>
          <w:rFonts w:cs="Arial"/>
          <w:sz w:val="22"/>
        </w:rPr>
      </w:pPr>
    </w:p>
    <w:p w:rsidR="00883109" w:rsidRDefault="00883109" w:rsidP="00135336">
      <w:pPr>
        <w:pStyle w:val="Heading3"/>
        <w:numPr>
          <w:ilvl w:val="0"/>
          <w:numId w:val="1"/>
        </w:numPr>
        <w:tabs>
          <w:tab w:val="left" w:pos="390"/>
          <w:tab w:val="left" w:pos="739"/>
          <w:tab w:val="right" w:pos="9102"/>
        </w:tabs>
        <w:suppressAutoHyphens/>
        <w:spacing w:before="120"/>
        <w:ind w:hanging="502"/>
        <w:rPr>
          <w:rFonts w:cs="Arial"/>
          <w:sz w:val="22"/>
          <w:szCs w:val="22"/>
        </w:rPr>
      </w:pPr>
      <w:r>
        <w:rPr>
          <w:rFonts w:cs="Arial"/>
          <w:sz w:val="22"/>
          <w:szCs w:val="22"/>
        </w:rPr>
        <w:t>Vymezení předmětu plnění veřejné zakázky</w:t>
      </w:r>
    </w:p>
    <w:p w:rsidR="00883109" w:rsidRDefault="00883109" w:rsidP="00755C49">
      <w:pPr>
        <w:pStyle w:val="Zkladntext21"/>
        <w:tabs>
          <w:tab w:val="clear" w:pos="720"/>
        </w:tabs>
        <w:suppressAutoHyphens/>
        <w:spacing w:before="120"/>
        <w:rPr>
          <w:sz w:val="22"/>
          <w:szCs w:val="22"/>
        </w:rPr>
      </w:pPr>
      <w:r>
        <w:rPr>
          <w:sz w:val="22"/>
          <w:szCs w:val="22"/>
        </w:rPr>
        <w:t>Předmětem plnění veřejné zakázky je:</w:t>
      </w:r>
    </w:p>
    <w:p w:rsidR="00883109" w:rsidRDefault="00883109" w:rsidP="006002E6">
      <w:pPr>
        <w:pStyle w:val="Header"/>
        <w:numPr>
          <w:ilvl w:val="2"/>
          <w:numId w:val="4"/>
        </w:numPr>
        <w:tabs>
          <w:tab w:val="clear" w:pos="9072"/>
          <w:tab w:val="left" w:pos="709"/>
          <w:tab w:val="right" w:pos="9498"/>
        </w:tabs>
        <w:suppressAutoHyphens/>
        <w:ind w:left="709" w:hanging="283"/>
        <w:jc w:val="both"/>
        <w:rPr>
          <w:rFonts w:ascii="Arial" w:hAnsi="Arial" w:cs="Arial"/>
          <w:sz w:val="22"/>
          <w:szCs w:val="22"/>
        </w:rPr>
      </w:pPr>
      <w:r>
        <w:rPr>
          <w:rFonts w:ascii="Arial" w:hAnsi="Arial" w:cs="Arial"/>
          <w:sz w:val="22"/>
          <w:szCs w:val="22"/>
        </w:rPr>
        <w:t xml:space="preserve">Zajištění služby : </w:t>
      </w:r>
      <w:r w:rsidRPr="00A15D74">
        <w:rPr>
          <w:rFonts w:ascii="Arial" w:hAnsi="Arial" w:cs="Arial"/>
          <w:sz w:val="22"/>
          <w:szCs w:val="22"/>
        </w:rPr>
        <w:t>„</w:t>
      </w:r>
      <w:r>
        <w:rPr>
          <w:rFonts w:ascii="Arial" w:hAnsi="Arial" w:cs="Arial"/>
          <w:color w:val="000000"/>
          <w:sz w:val="22"/>
          <w:szCs w:val="22"/>
        </w:rPr>
        <w:t xml:space="preserve">Odvoz a </w:t>
      </w:r>
      <w:r w:rsidRPr="00135336">
        <w:rPr>
          <w:rFonts w:ascii="Arial" w:hAnsi="Arial" w:cs="Arial"/>
          <w:sz w:val="22"/>
          <w:szCs w:val="22"/>
        </w:rPr>
        <w:t xml:space="preserve">odstranění </w:t>
      </w:r>
      <w:r>
        <w:rPr>
          <w:rFonts w:ascii="Arial" w:hAnsi="Arial" w:cs="Arial"/>
          <w:color w:val="000000"/>
          <w:sz w:val="22"/>
          <w:szCs w:val="22"/>
        </w:rPr>
        <w:t>odpadů</w:t>
      </w:r>
      <w:r w:rsidRPr="00A15D74">
        <w:rPr>
          <w:rFonts w:ascii="Arial" w:hAnsi="Arial" w:cs="Arial"/>
          <w:sz w:val="22"/>
          <w:szCs w:val="22"/>
        </w:rPr>
        <w:t>“</w:t>
      </w:r>
      <w:r>
        <w:rPr>
          <w:rFonts w:ascii="Arial" w:hAnsi="Arial" w:cs="Arial"/>
          <w:sz w:val="22"/>
          <w:szCs w:val="22"/>
        </w:rPr>
        <w:t xml:space="preserve"> dle vymezení předmětu veřejné zakázky (oddíl E zadávací dokumentace).</w:t>
      </w:r>
    </w:p>
    <w:p w:rsidR="00883109" w:rsidRDefault="00883109" w:rsidP="006002E6">
      <w:pPr>
        <w:pStyle w:val="Header"/>
        <w:tabs>
          <w:tab w:val="clear" w:pos="9072"/>
          <w:tab w:val="left" w:pos="709"/>
          <w:tab w:val="right" w:pos="9498"/>
        </w:tabs>
        <w:suppressAutoHyphens/>
        <w:jc w:val="both"/>
        <w:rPr>
          <w:rFonts w:ascii="Arial" w:hAnsi="Arial" w:cs="Arial"/>
          <w:sz w:val="22"/>
          <w:szCs w:val="22"/>
        </w:rPr>
      </w:pPr>
    </w:p>
    <w:p w:rsidR="00883109" w:rsidRDefault="00883109" w:rsidP="006002E6">
      <w:pPr>
        <w:pStyle w:val="Header"/>
        <w:numPr>
          <w:ilvl w:val="2"/>
          <w:numId w:val="4"/>
        </w:numPr>
        <w:tabs>
          <w:tab w:val="clear" w:pos="9072"/>
          <w:tab w:val="left" w:pos="709"/>
          <w:tab w:val="right" w:pos="9498"/>
        </w:tabs>
        <w:suppressAutoHyphens/>
        <w:ind w:left="709" w:hanging="283"/>
        <w:jc w:val="both"/>
        <w:rPr>
          <w:rFonts w:ascii="Arial" w:hAnsi="Arial" w:cs="Arial"/>
          <w:sz w:val="22"/>
          <w:szCs w:val="22"/>
        </w:rPr>
      </w:pPr>
      <w:r>
        <w:rPr>
          <w:rFonts w:ascii="Arial" w:hAnsi="Arial" w:cs="Arial"/>
          <w:sz w:val="22"/>
          <w:szCs w:val="22"/>
        </w:rPr>
        <w:t>Klasifikace veřejné zakázky za použití kódů CPV:</w:t>
      </w:r>
    </w:p>
    <w:p w:rsidR="00883109" w:rsidRDefault="00883109" w:rsidP="00031A76">
      <w:pPr>
        <w:pStyle w:val="Header"/>
        <w:tabs>
          <w:tab w:val="clear" w:pos="9072"/>
          <w:tab w:val="left" w:pos="709"/>
          <w:tab w:val="right" w:pos="9498"/>
        </w:tabs>
        <w:suppressAutoHyphens/>
        <w:ind w:left="709"/>
        <w:jc w:val="both"/>
        <w:rPr>
          <w:rFonts w:ascii="Arial" w:hAnsi="Arial" w:cs="Arial"/>
          <w:sz w:val="22"/>
          <w:szCs w:val="22"/>
        </w:rPr>
      </w:pPr>
      <w:r>
        <w:rPr>
          <w:rFonts w:ascii="Arial" w:hAnsi="Arial" w:cs="Arial"/>
          <w:sz w:val="22"/>
          <w:szCs w:val="22"/>
        </w:rPr>
        <w:t>90500000-2</w:t>
      </w:r>
    </w:p>
    <w:p w:rsidR="00883109" w:rsidRDefault="00883109" w:rsidP="00031A76">
      <w:pPr>
        <w:pStyle w:val="Header"/>
        <w:tabs>
          <w:tab w:val="clear" w:pos="9072"/>
          <w:tab w:val="left" w:pos="709"/>
          <w:tab w:val="right" w:pos="9498"/>
        </w:tabs>
        <w:suppressAutoHyphens/>
        <w:ind w:left="426"/>
        <w:jc w:val="both"/>
        <w:rPr>
          <w:rFonts w:ascii="Arial" w:hAnsi="Arial" w:cs="Arial"/>
          <w:sz w:val="22"/>
          <w:szCs w:val="22"/>
        </w:rPr>
      </w:pPr>
    </w:p>
    <w:p w:rsidR="00883109" w:rsidRDefault="00883109">
      <w:pPr>
        <w:pStyle w:val="Header"/>
        <w:numPr>
          <w:ilvl w:val="2"/>
          <w:numId w:val="4"/>
        </w:numPr>
        <w:tabs>
          <w:tab w:val="clear" w:pos="9072"/>
          <w:tab w:val="left" w:pos="709"/>
          <w:tab w:val="right" w:pos="9498"/>
        </w:tabs>
        <w:suppressAutoHyphens/>
        <w:ind w:left="709" w:hanging="283"/>
        <w:jc w:val="both"/>
        <w:rPr>
          <w:rFonts w:ascii="Arial" w:hAnsi="Arial" w:cs="Arial"/>
          <w:sz w:val="22"/>
          <w:szCs w:val="22"/>
        </w:rPr>
      </w:pPr>
      <w:r>
        <w:rPr>
          <w:rFonts w:ascii="Arial" w:hAnsi="Arial" w:cs="Arial"/>
          <w:sz w:val="22"/>
          <w:szCs w:val="22"/>
        </w:rPr>
        <w:t>Předpokládaná hodnota veřejné zakázky:  20 000 000,- Kč bez DPH</w:t>
      </w:r>
    </w:p>
    <w:p w:rsidR="00883109" w:rsidRDefault="00883109" w:rsidP="00D4715E">
      <w:pPr>
        <w:pStyle w:val="Header"/>
        <w:tabs>
          <w:tab w:val="clear" w:pos="9072"/>
          <w:tab w:val="left" w:pos="709"/>
          <w:tab w:val="right" w:pos="9498"/>
        </w:tabs>
        <w:suppressAutoHyphens/>
        <w:jc w:val="both"/>
        <w:rPr>
          <w:rFonts w:ascii="Arial" w:hAnsi="Arial" w:cs="Arial"/>
          <w:sz w:val="22"/>
          <w:szCs w:val="22"/>
        </w:rPr>
      </w:pPr>
    </w:p>
    <w:p w:rsidR="00883109" w:rsidRPr="00135336" w:rsidRDefault="00883109" w:rsidP="00135336">
      <w:pPr>
        <w:pStyle w:val="Header"/>
        <w:numPr>
          <w:ilvl w:val="0"/>
          <w:numId w:val="1"/>
        </w:numPr>
        <w:tabs>
          <w:tab w:val="clear" w:pos="9072"/>
          <w:tab w:val="left" w:pos="709"/>
          <w:tab w:val="right" w:pos="9498"/>
        </w:tabs>
        <w:suppressAutoHyphens/>
        <w:ind w:hanging="502"/>
        <w:jc w:val="both"/>
        <w:rPr>
          <w:rFonts w:ascii="Arial" w:hAnsi="Arial" w:cs="Arial"/>
          <w:b/>
          <w:sz w:val="22"/>
          <w:szCs w:val="22"/>
        </w:rPr>
      </w:pPr>
      <w:r w:rsidRPr="00135336">
        <w:rPr>
          <w:rFonts w:ascii="Arial" w:hAnsi="Arial" w:cs="Arial"/>
          <w:b/>
          <w:sz w:val="22"/>
          <w:szCs w:val="22"/>
        </w:rPr>
        <w:t>Vymezení předmětu veřejné zakázky</w:t>
      </w:r>
    </w:p>
    <w:p w:rsidR="00883109" w:rsidRPr="00135336" w:rsidRDefault="00883109" w:rsidP="00D4715E">
      <w:pPr>
        <w:pStyle w:val="Header"/>
        <w:tabs>
          <w:tab w:val="clear" w:pos="9072"/>
          <w:tab w:val="left" w:pos="709"/>
          <w:tab w:val="right" w:pos="9498"/>
        </w:tabs>
        <w:suppressAutoHyphens/>
        <w:ind w:left="502"/>
        <w:jc w:val="both"/>
        <w:rPr>
          <w:rFonts w:ascii="Arial" w:hAnsi="Arial" w:cs="Arial"/>
          <w:sz w:val="22"/>
          <w:szCs w:val="22"/>
        </w:rPr>
      </w:pPr>
    </w:p>
    <w:p w:rsidR="00883109" w:rsidRPr="00135336" w:rsidRDefault="00883109" w:rsidP="00D4715E">
      <w:pPr>
        <w:pStyle w:val="Header"/>
        <w:tabs>
          <w:tab w:val="clear" w:pos="9072"/>
          <w:tab w:val="left" w:pos="709"/>
          <w:tab w:val="right" w:pos="9498"/>
        </w:tabs>
        <w:suppressAutoHyphens/>
        <w:ind w:left="502"/>
        <w:jc w:val="both"/>
        <w:rPr>
          <w:rFonts w:ascii="Arial" w:hAnsi="Arial" w:cs="Arial"/>
          <w:sz w:val="22"/>
          <w:szCs w:val="22"/>
        </w:rPr>
      </w:pPr>
      <w:r w:rsidRPr="00135336">
        <w:rPr>
          <w:rFonts w:ascii="Arial" w:hAnsi="Arial" w:cs="Arial"/>
          <w:sz w:val="22"/>
          <w:szCs w:val="22"/>
        </w:rPr>
        <w:t>Předmětem plnění veřejné zakázky je zajištění odvozu a odstranění ostatního a nebezpečného odpadu,uvedeného v příloze č.1 zadávací dokumentace, shromažďovaného Technickými službami města Pelhřimova (dále jen zadavatel)  na místech k tomu určených v Myslotínské ulici 1740 v Pelhřimově.</w:t>
      </w:r>
    </w:p>
    <w:p w:rsidR="00883109" w:rsidRDefault="00883109" w:rsidP="006002E6">
      <w:pPr>
        <w:pStyle w:val="Header"/>
        <w:tabs>
          <w:tab w:val="clear" w:pos="9072"/>
          <w:tab w:val="left" w:pos="709"/>
          <w:tab w:val="right" w:pos="9498"/>
        </w:tabs>
        <w:suppressAutoHyphens/>
        <w:ind w:left="426"/>
        <w:jc w:val="both"/>
        <w:rPr>
          <w:rFonts w:ascii="Arial" w:hAnsi="Arial" w:cs="Arial"/>
          <w:sz w:val="22"/>
          <w:szCs w:val="22"/>
        </w:rPr>
      </w:pPr>
    </w:p>
    <w:p w:rsidR="00883109" w:rsidRDefault="00883109" w:rsidP="007A64E8">
      <w:pPr>
        <w:pStyle w:val="Header"/>
        <w:tabs>
          <w:tab w:val="clear" w:pos="9072"/>
          <w:tab w:val="left" w:pos="709"/>
          <w:tab w:val="right" w:pos="9498"/>
        </w:tabs>
        <w:suppressAutoHyphens/>
        <w:jc w:val="both"/>
        <w:rPr>
          <w:rFonts w:ascii="Arial" w:hAnsi="Arial" w:cs="Arial"/>
          <w:sz w:val="22"/>
          <w:szCs w:val="22"/>
        </w:rPr>
      </w:pPr>
    </w:p>
    <w:p w:rsidR="00883109" w:rsidRDefault="00883109">
      <w:pPr>
        <w:pStyle w:val="Heading3"/>
        <w:numPr>
          <w:ilvl w:val="0"/>
          <w:numId w:val="7"/>
        </w:numPr>
        <w:tabs>
          <w:tab w:val="left" w:pos="360"/>
          <w:tab w:val="left" w:pos="709"/>
          <w:tab w:val="right" w:pos="9072"/>
        </w:tabs>
        <w:suppressAutoHyphens/>
        <w:rPr>
          <w:rFonts w:cs="Arial"/>
          <w:sz w:val="22"/>
          <w:szCs w:val="22"/>
        </w:rPr>
      </w:pPr>
      <w:bookmarkStart w:id="2" w:name="_toc148"/>
      <w:bookmarkEnd w:id="2"/>
      <w:r>
        <w:t>Požadavek na způsob zpracování nabídkové ceny</w:t>
      </w:r>
    </w:p>
    <w:p w:rsidR="00883109" w:rsidRDefault="00883109">
      <w:pPr>
        <w:pStyle w:val="Zkladntext21"/>
        <w:numPr>
          <w:ilvl w:val="1"/>
          <w:numId w:val="7"/>
        </w:numPr>
        <w:tabs>
          <w:tab w:val="clear" w:pos="574"/>
          <w:tab w:val="left" w:pos="709"/>
          <w:tab w:val="right" w:pos="9072"/>
        </w:tabs>
        <w:suppressAutoHyphens/>
        <w:spacing w:before="120"/>
        <w:ind w:left="709" w:hanging="709"/>
        <w:rPr>
          <w:rFonts w:cs="Arial"/>
          <w:sz w:val="22"/>
          <w:szCs w:val="22"/>
        </w:rPr>
      </w:pPr>
      <w:r>
        <w:rPr>
          <w:rFonts w:cs="Arial"/>
          <w:sz w:val="22"/>
          <w:szCs w:val="22"/>
        </w:rPr>
        <w:t xml:space="preserve">Nabídková cena musí být zpracována do přílohy č.1 a musí obsahovat všechny výkony, které jsou zřejmé ze zadávací dokumentace </w:t>
      </w:r>
    </w:p>
    <w:p w:rsidR="00883109" w:rsidRDefault="00883109">
      <w:pPr>
        <w:pStyle w:val="Zkladntext21"/>
        <w:numPr>
          <w:ilvl w:val="1"/>
          <w:numId w:val="7"/>
        </w:numPr>
        <w:tabs>
          <w:tab w:val="clear" w:pos="574"/>
          <w:tab w:val="left" w:pos="709"/>
          <w:tab w:val="right" w:pos="9072"/>
        </w:tabs>
        <w:suppressAutoHyphens/>
        <w:spacing w:before="120"/>
        <w:ind w:left="709" w:hanging="709"/>
        <w:rPr>
          <w:rFonts w:cs="Arial"/>
          <w:sz w:val="22"/>
          <w:szCs w:val="22"/>
        </w:rPr>
      </w:pPr>
      <w:r>
        <w:rPr>
          <w:rFonts w:cs="Arial"/>
          <w:sz w:val="22"/>
          <w:szCs w:val="22"/>
        </w:rPr>
        <w:t>Nabídková cena musí být zpracována v Kč jako cena maximální za splnění specifikovaného předmětu plnění veřejné zakázky v nabízeném termínu a kvalitě</w:t>
      </w:r>
    </w:p>
    <w:p w:rsidR="00883109" w:rsidRDefault="00883109">
      <w:pPr>
        <w:pStyle w:val="Zkladntext21"/>
        <w:numPr>
          <w:ilvl w:val="1"/>
          <w:numId w:val="7"/>
        </w:numPr>
        <w:tabs>
          <w:tab w:val="clear" w:pos="574"/>
          <w:tab w:val="left" w:pos="709"/>
          <w:tab w:val="right" w:pos="9072"/>
        </w:tabs>
        <w:suppressAutoHyphens/>
        <w:spacing w:before="120"/>
        <w:ind w:left="709" w:hanging="709"/>
        <w:rPr>
          <w:rFonts w:cs="Arial"/>
          <w:sz w:val="22"/>
          <w:szCs w:val="22"/>
        </w:rPr>
      </w:pPr>
      <w:r>
        <w:rPr>
          <w:rFonts w:cs="Arial"/>
          <w:sz w:val="22"/>
          <w:szCs w:val="22"/>
        </w:rPr>
        <w:t>Nabídková cena bude uvedena jako Cena díla v Kč bez DPH</w:t>
      </w:r>
    </w:p>
    <w:p w:rsidR="00883109" w:rsidRDefault="00883109">
      <w:pPr>
        <w:pStyle w:val="Zkladntext21"/>
        <w:tabs>
          <w:tab w:val="clear" w:pos="720"/>
          <w:tab w:val="right" w:pos="9072"/>
        </w:tabs>
        <w:ind w:left="0" w:firstLine="0"/>
        <w:rPr>
          <w:rFonts w:cs="Arial"/>
          <w:sz w:val="22"/>
          <w:szCs w:val="22"/>
        </w:rPr>
      </w:pPr>
    </w:p>
    <w:p w:rsidR="00883109" w:rsidRDefault="00883109">
      <w:pPr>
        <w:pStyle w:val="Heading3"/>
        <w:numPr>
          <w:ilvl w:val="0"/>
          <w:numId w:val="7"/>
        </w:numPr>
        <w:tabs>
          <w:tab w:val="left" w:pos="360"/>
          <w:tab w:val="left" w:pos="709"/>
          <w:tab w:val="right" w:pos="9072"/>
        </w:tabs>
        <w:suppressAutoHyphens/>
        <w:rPr>
          <w:rFonts w:cs="Arial"/>
          <w:sz w:val="22"/>
          <w:szCs w:val="22"/>
        </w:rPr>
      </w:pPr>
      <w:bookmarkStart w:id="3" w:name="_toc158"/>
      <w:bookmarkEnd w:id="3"/>
      <w:r>
        <w:rPr>
          <w:rFonts w:cs="Arial"/>
          <w:sz w:val="22"/>
          <w:szCs w:val="22"/>
        </w:rPr>
        <w:t>Podmínky a požadavky pro zpracování nabídky</w:t>
      </w:r>
    </w:p>
    <w:p w:rsidR="00883109" w:rsidRPr="00410FC9" w:rsidRDefault="00883109">
      <w:pPr>
        <w:pStyle w:val="Zkladntext21"/>
        <w:numPr>
          <w:ilvl w:val="1"/>
          <w:numId w:val="7"/>
        </w:numPr>
        <w:tabs>
          <w:tab w:val="clear" w:pos="574"/>
          <w:tab w:val="num" w:pos="709"/>
          <w:tab w:val="right" w:pos="9072"/>
        </w:tabs>
        <w:suppressAutoHyphens/>
        <w:spacing w:before="120"/>
        <w:ind w:left="709" w:hanging="709"/>
        <w:rPr>
          <w:rFonts w:cs="Arial"/>
          <w:sz w:val="22"/>
        </w:rPr>
      </w:pPr>
      <w:r>
        <w:rPr>
          <w:rFonts w:cs="Arial"/>
          <w:sz w:val="22"/>
        </w:rPr>
        <w:t xml:space="preserve">Zadavatel požaduje, aby součástí nabídky byl </w:t>
      </w:r>
      <w:r w:rsidRPr="00AA0C06">
        <w:rPr>
          <w:rFonts w:cs="Arial"/>
          <w:sz w:val="22"/>
        </w:rPr>
        <w:t>předložený návrh smlouvy o zajištění služby, doplněný o identifikační údaje včetně příloh a pod</w:t>
      </w:r>
      <w:r>
        <w:rPr>
          <w:rFonts w:cs="Arial"/>
          <w:sz w:val="22"/>
        </w:rPr>
        <w:t xml:space="preserve">epsaný osobou oprávněnou jednat jménem či za uchazeče. Bude-li podepsán osobou jinou, než k tomu oprávněnou dle zápisu v obchodním rejstříku, či podnikatelem fyzickou osobou, bude součástí nabídky zmocňovací listina, ve které bude uveden rozsah jejího oprávnění jednat a podepisovat jménem  či za uchazeče (zhotovitele). </w:t>
      </w:r>
    </w:p>
    <w:p w:rsidR="00883109" w:rsidRDefault="00883109">
      <w:pPr>
        <w:pStyle w:val="Zkladntext21"/>
        <w:numPr>
          <w:ilvl w:val="1"/>
          <w:numId w:val="7"/>
        </w:numPr>
        <w:tabs>
          <w:tab w:val="clear" w:pos="574"/>
          <w:tab w:val="num" w:pos="709"/>
          <w:tab w:val="right" w:pos="9072"/>
        </w:tabs>
        <w:suppressAutoHyphens/>
        <w:spacing w:before="120"/>
        <w:ind w:left="709" w:hanging="709"/>
        <w:rPr>
          <w:rFonts w:cs="Arial"/>
          <w:sz w:val="22"/>
        </w:rPr>
      </w:pPr>
      <w:r>
        <w:rPr>
          <w:rFonts w:cs="Arial"/>
          <w:sz w:val="22"/>
        </w:rPr>
        <w:t>Zadavatel požaduje předložení nabídky v českém jazyce.</w:t>
      </w:r>
      <w:r w:rsidRPr="00410FC9">
        <w:rPr>
          <w:rFonts w:cs="Arial"/>
          <w:sz w:val="22"/>
          <w:szCs w:val="22"/>
        </w:rPr>
        <w:t xml:space="preserve"> </w:t>
      </w:r>
      <w:r>
        <w:rPr>
          <w:rFonts w:cs="Arial"/>
          <w:sz w:val="22"/>
          <w:szCs w:val="22"/>
        </w:rPr>
        <w:t>Zadavatel požaduje podání nabídky v jednom vyhotovení, a to originálu nabídky. Stránky nabídky budou zabezpečeny proti vynětí listů</w:t>
      </w:r>
    </w:p>
    <w:p w:rsidR="00883109" w:rsidRPr="0001505E" w:rsidRDefault="00883109">
      <w:pPr>
        <w:pStyle w:val="Zkladntext21"/>
        <w:numPr>
          <w:ilvl w:val="1"/>
          <w:numId w:val="7"/>
        </w:numPr>
        <w:tabs>
          <w:tab w:val="clear" w:pos="574"/>
          <w:tab w:val="num" w:pos="709"/>
          <w:tab w:val="right" w:pos="9072"/>
        </w:tabs>
        <w:suppressAutoHyphens/>
        <w:spacing w:before="120"/>
        <w:ind w:left="709" w:hanging="709"/>
        <w:rPr>
          <w:rFonts w:cs="Arial"/>
          <w:sz w:val="22"/>
        </w:rPr>
      </w:pPr>
      <w:r w:rsidRPr="0001505E">
        <w:rPr>
          <w:rFonts w:cs="Arial"/>
          <w:sz w:val="22"/>
        </w:rPr>
        <w:t>Zadavatel požaduje poskytnutí jistoty:</w:t>
      </w:r>
    </w:p>
    <w:p w:rsidR="00883109" w:rsidRPr="0001505E" w:rsidRDefault="00883109">
      <w:pPr>
        <w:pStyle w:val="Zkladntext21"/>
        <w:numPr>
          <w:ilvl w:val="2"/>
          <w:numId w:val="5"/>
        </w:numPr>
        <w:tabs>
          <w:tab w:val="left" w:pos="1069"/>
          <w:tab w:val="right" w:pos="9072"/>
        </w:tabs>
        <w:suppressAutoHyphens/>
        <w:spacing w:before="120"/>
        <w:ind w:left="1069"/>
        <w:rPr>
          <w:rFonts w:cs="Arial"/>
          <w:sz w:val="22"/>
        </w:rPr>
      </w:pPr>
      <w:r w:rsidRPr="0001505E">
        <w:rPr>
          <w:rFonts w:cs="Arial"/>
          <w:sz w:val="22"/>
        </w:rPr>
        <w:t xml:space="preserve">K zajištění splnění povinností uchazeče vyplývajících z jeho účasti v zadávacím řízení je požadována jistota ve výši </w:t>
      </w:r>
      <w:r>
        <w:rPr>
          <w:rFonts w:cs="Arial"/>
          <w:sz w:val="22"/>
        </w:rPr>
        <w:t>400 000,- Kč, slovy: čtyři sta tisíc korun českých.</w:t>
      </w:r>
    </w:p>
    <w:p w:rsidR="00883109" w:rsidRPr="0001505E" w:rsidRDefault="00883109">
      <w:pPr>
        <w:pStyle w:val="Zkladntext21"/>
        <w:numPr>
          <w:ilvl w:val="2"/>
          <w:numId w:val="5"/>
        </w:numPr>
        <w:tabs>
          <w:tab w:val="left" w:pos="1069"/>
          <w:tab w:val="right" w:pos="9072"/>
        </w:tabs>
        <w:suppressAutoHyphens/>
        <w:spacing w:before="120"/>
        <w:ind w:left="1069"/>
        <w:rPr>
          <w:rFonts w:cs="Arial"/>
          <w:sz w:val="22"/>
        </w:rPr>
      </w:pPr>
      <w:r w:rsidRPr="0001505E">
        <w:rPr>
          <w:rFonts w:cs="Arial"/>
          <w:sz w:val="22"/>
        </w:rPr>
        <w:t>Forma poskytnutí jistoty musí být v souladu s § 67 zákona.</w:t>
      </w:r>
    </w:p>
    <w:p w:rsidR="00883109" w:rsidRPr="0001505E" w:rsidRDefault="00883109">
      <w:pPr>
        <w:pStyle w:val="Zkladntext21"/>
        <w:numPr>
          <w:ilvl w:val="2"/>
          <w:numId w:val="5"/>
        </w:numPr>
        <w:tabs>
          <w:tab w:val="left" w:pos="1069"/>
          <w:tab w:val="right" w:pos="9072"/>
        </w:tabs>
        <w:suppressAutoHyphens/>
        <w:spacing w:before="120"/>
        <w:ind w:left="1069"/>
        <w:rPr>
          <w:rFonts w:cs="Arial"/>
          <w:sz w:val="22"/>
        </w:rPr>
      </w:pPr>
      <w:r w:rsidRPr="0001505E">
        <w:rPr>
          <w:rFonts w:cs="Arial"/>
          <w:sz w:val="22"/>
        </w:rPr>
        <w:t>Údaje potřebné pro poskytnutí peněžní jistoty:</w:t>
      </w:r>
      <w:r>
        <w:rPr>
          <w:rFonts w:cs="Arial"/>
          <w:sz w:val="22"/>
        </w:rPr>
        <w:t xml:space="preserve"> </w:t>
      </w:r>
    </w:p>
    <w:p w:rsidR="00883109" w:rsidRPr="00031A76" w:rsidRDefault="00883109">
      <w:pPr>
        <w:pStyle w:val="Zkladntext21"/>
        <w:tabs>
          <w:tab w:val="clear" w:pos="720"/>
          <w:tab w:val="left" w:pos="3544"/>
          <w:tab w:val="right" w:pos="9072"/>
        </w:tabs>
        <w:spacing w:before="120"/>
        <w:ind w:left="1276" w:hanging="283"/>
        <w:rPr>
          <w:rFonts w:cs="Arial"/>
          <w:color w:val="FF0000"/>
          <w:sz w:val="22"/>
        </w:rPr>
      </w:pPr>
      <w:r w:rsidRPr="0001505E">
        <w:rPr>
          <w:rFonts w:cs="Arial"/>
          <w:sz w:val="22"/>
        </w:rPr>
        <w:t>-</w:t>
      </w:r>
      <w:r w:rsidRPr="0001505E">
        <w:rPr>
          <w:rFonts w:cs="Arial"/>
          <w:sz w:val="22"/>
        </w:rPr>
        <w:tab/>
        <w:t>Číslo účtu zadavatele:</w:t>
      </w:r>
      <w:r w:rsidRPr="0001505E">
        <w:rPr>
          <w:rFonts w:cs="Arial"/>
          <w:sz w:val="22"/>
        </w:rPr>
        <w:tab/>
      </w:r>
      <w:r>
        <w:rPr>
          <w:rFonts w:cs="Arial"/>
          <w:sz w:val="22"/>
        </w:rPr>
        <w:t xml:space="preserve">23938261     </w:t>
      </w:r>
    </w:p>
    <w:p w:rsidR="00883109" w:rsidRPr="0001505E" w:rsidRDefault="00883109">
      <w:pPr>
        <w:pStyle w:val="Zkladntext21"/>
        <w:tabs>
          <w:tab w:val="clear" w:pos="720"/>
          <w:tab w:val="left" w:pos="3544"/>
          <w:tab w:val="right" w:pos="9072"/>
        </w:tabs>
        <w:spacing w:before="120"/>
        <w:ind w:left="1276" w:hanging="283"/>
        <w:rPr>
          <w:rFonts w:cs="Arial"/>
          <w:sz w:val="22"/>
        </w:rPr>
      </w:pPr>
      <w:r w:rsidRPr="0001505E">
        <w:rPr>
          <w:rFonts w:cs="Arial"/>
          <w:sz w:val="22"/>
        </w:rPr>
        <w:t>-</w:t>
      </w:r>
      <w:r w:rsidRPr="0001505E">
        <w:rPr>
          <w:rFonts w:cs="Arial"/>
          <w:sz w:val="22"/>
        </w:rPr>
        <w:tab/>
        <w:t>Kód banky:</w:t>
      </w:r>
      <w:r>
        <w:rPr>
          <w:rFonts w:cs="Arial"/>
          <w:sz w:val="22"/>
        </w:rPr>
        <w:t xml:space="preserve">                   0100</w:t>
      </w:r>
      <w:r w:rsidRPr="0001505E">
        <w:rPr>
          <w:rFonts w:cs="Arial"/>
          <w:sz w:val="22"/>
        </w:rPr>
        <w:tab/>
      </w:r>
    </w:p>
    <w:p w:rsidR="00883109" w:rsidRDefault="00883109">
      <w:pPr>
        <w:pStyle w:val="Zkladntext21"/>
        <w:tabs>
          <w:tab w:val="clear" w:pos="720"/>
          <w:tab w:val="left" w:pos="3544"/>
          <w:tab w:val="right" w:pos="9072"/>
        </w:tabs>
        <w:spacing w:before="120"/>
        <w:ind w:left="1276" w:hanging="283"/>
        <w:rPr>
          <w:rFonts w:cs="Arial"/>
          <w:sz w:val="22"/>
        </w:rPr>
      </w:pPr>
      <w:r w:rsidRPr="0001505E">
        <w:rPr>
          <w:rFonts w:cs="Arial"/>
          <w:sz w:val="22"/>
        </w:rPr>
        <w:t>-</w:t>
      </w:r>
      <w:r w:rsidRPr="0001505E">
        <w:rPr>
          <w:rFonts w:cs="Arial"/>
          <w:sz w:val="22"/>
        </w:rPr>
        <w:tab/>
        <w:t>Název banky:</w:t>
      </w:r>
      <w:r>
        <w:rPr>
          <w:rFonts w:cs="Arial"/>
          <w:sz w:val="22"/>
        </w:rPr>
        <w:t xml:space="preserve">               Komerční banka a.s. </w:t>
      </w:r>
      <w:r w:rsidRPr="0001505E">
        <w:rPr>
          <w:rFonts w:cs="Arial"/>
          <w:sz w:val="22"/>
        </w:rPr>
        <w:tab/>
      </w:r>
    </w:p>
    <w:p w:rsidR="00883109" w:rsidRDefault="00883109">
      <w:pPr>
        <w:pStyle w:val="Zkladntext21"/>
        <w:tabs>
          <w:tab w:val="clear" w:pos="720"/>
          <w:tab w:val="left" w:pos="3544"/>
          <w:tab w:val="right" w:pos="9072"/>
        </w:tabs>
        <w:spacing w:before="120"/>
        <w:ind w:left="1276" w:hanging="283"/>
        <w:rPr>
          <w:rFonts w:cs="Arial"/>
          <w:sz w:val="22"/>
        </w:rPr>
      </w:pPr>
      <w:r w:rsidRPr="0001505E">
        <w:rPr>
          <w:rFonts w:cs="Arial"/>
          <w:sz w:val="22"/>
        </w:rPr>
        <w:t>-</w:t>
      </w:r>
      <w:r w:rsidRPr="0001505E">
        <w:rPr>
          <w:rFonts w:cs="Arial"/>
          <w:sz w:val="22"/>
        </w:rPr>
        <w:tab/>
        <w:t>Variabilní symbol:</w:t>
      </w:r>
      <w:r>
        <w:rPr>
          <w:rFonts w:cs="Arial"/>
          <w:sz w:val="22"/>
        </w:rPr>
        <w:t xml:space="preserve">        IČ zájemce</w:t>
      </w:r>
      <w:r w:rsidRPr="0001505E">
        <w:rPr>
          <w:rFonts w:cs="Arial"/>
          <w:sz w:val="22"/>
        </w:rPr>
        <w:tab/>
      </w:r>
    </w:p>
    <w:p w:rsidR="00883109" w:rsidRPr="0001505E" w:rsidRDefault="00883109">
      <w:pPr>
        <w:pStyle w:val="Zkladntext21"/>
        <w:tabs>
          <w:tab w:val="clear" w:pos="720"/>
          <w:tab w:val="left" w:pos="3544"/>
          <w:tab w:val="right" w:pos="9072"/>
        </w:tabs>
        <w:spacing w:before="120"/>
        <w:ind w:left="1276" w:hanging="283"/>
        <w:rPr>
          <w:rFonts w:cs="Arial"/>
          <w:sz w:val="22"/>
        </w:rPr>
      </w:pPr>
    </w:p>
    <w:p w:rsidR="00883109" w:rsidRDefault="00883109">
      <w:pPr>
        <w:pStyle w:val="Zkladntext21"/>
        <w:numPr>
          <w:ilvl w:val="1"/>
          <w:numId w:val="7"/>
        </w:numPr>
        <w:tabs>
          <w:tab w:val="clear" w:pos="574"/>
          <w:tab w:val="num" w:pos="709"/>
          <w:tab w:val="right" w:pos="9072"/>
        </w:tabs>
        <w:suppressAutoHyphens/>
        <w:spacing w:before="120"/>
        <w:ind w:left="709" w:hanging="709"/>
        <w:rPr>
          <w:rFonts w:cs="Arial"/>
          <w:sz w:val="22"/>
          <w:szCs w:val="22"/>
        </w:rPr>
      </w:pPr>
      <w:r>
        <w:rPr>
          <w:rFonts w:cs="Arial"/>
          <w:sz w:val="22"/>
          <w:szCs w:val="22"/>
        </w:rPr>
        <w:t xml:space="preserve">Zadavatel požaduje, aby nabídka byla podána v uzavřené obálce (obalu) označené nápisem </w:t>
      </w:r>
      <w:r w:rsidRPr="00A15D74">
        <w:rPr>
          <w:rFonts w:cs="Arial"/>
          <w:caps/>
          <w:sz w:val="22"/>
          <w:szCs w:val="22"/>
        </w:rPr>
        <w:t>„</w:t>
      </w:r>
      <w:r>
        <w:rPr>
          <w:rFonts w:cs="Arial"/>
          <w:caps/>
          <w:color w:val="000000"/>
          <w:sz w:val="22"/>
          <w:szCs w:val="22"/>
        </w:rPr>
        <w:t xml:space="preserve">Odvoz a ODSTRANĚNÍ odpadů </w:t>
      </w:r>
      <w:r w:rsidRPr="00AA0C06">
        <w:rPr>
          <w:rFonts w:cs="Arial"/>
          <w:caps/>
          <w:sz w:val="22"/>
          <w:szCs w:val="22"/>
        </w:rPr>
        <w:t>Z TECHNICKÝCH SLUŽEB</w:t>
      </w:r>
      <w:r>
        <w:rPr>
          <w:rFonts w:cs="Arial"/>
          <w:caps/>
          <w:color w:val="000000"/>
          <w:sz w:val="22"/>
          <w:szCs w:val="22"/>
        </w:rPr>
        <w:t xml:space="preserve"> města pelhřimova, p.o.</w:t>
      </w:r>
      <w:r w:rsidRPr="00A15D74">
        <w:rPr>
          <w:rFonts w:cs="Arial"/>
          <w:caps/>
          <w:sz w:val="22"/>
          <w:szCs w:val="22"/>
        </w:rPr>
        <w:t>“,</w:t>
      </w:r>
      <w:r>
        <w:rPr>
          <w:rFonts w:cs="Arial"/>
          <w:sz w:val="22"/>
          <w:szCs w:val="22"/>
        </w:rPr>
        <w:t xml:space="preserve"> na které musí být adresa uchazeče, na níž je možné zaslat oznámení podle § 71 odst. 6 zákona.</w:t>
      </w:r>
    </w:p>
    <w:p w:rsidR="00883109" w:rsidRDefault="00883109">
      <w:pPr>
        <w:pStyle w:val="Zkladntext21"/>
        <w:numPr>
          <w:ilvl w:val="1"/>
          <w:numId w:val="7"/>
        </w:numPr>
        <w:tabs>
          <w:tab w:val="clear" w:pos="574"/>
          <w:tab w:val="num" w:pos="709"/>
          <w:tab w:val="right" w:pos="9072"/>
        </w:tabs>
        <w:suppressAutoHyphens/>
        <w:spacing w:before="120"/>
        <w:ind w:left="709" w:hanging="709"/>
        <w:rPr>
          <w:rFonts w:cs="Arial"/>
          <w:sz w:val="22"/>
          <w:szCs w:val="22"/>
        </w:rPr>
      </w:pPr>
      <w:r>
        <w:rPr>
          <w:rFonts w:cs="Arial"/>
          <w:sz w:val="22"/>
          <w:szCs w:val="22"/>
        </w:rPr>
        <w:t>Zadavatel požaduje následující obsahové a formální členění nabídky:</w:t>
      </w:r>
    </w:p>
    <w:p w:rsidR="00883109" w:rsidRDefault="00883109">
      <w:pPr>
        <w:numPr>
          <w:ilvl w:val="0"/>
          <w:numId w:val="5"/>
        </w:numPr>
        <w:tabs>
          <w:tab w:val="left" w:pos="1069"/>
          <w:tab w:val="right" w:pos="9072"/>
        </w:tabs>
        <w:suppressAutoHyphens/>
        <w:spacing w:before="120"/>
        <w:jc w:val="both"/>
        <w:rPr>
          <w:rFonts w:ascii="Arial" w:hAnsi="Arial" w:cs="Arial"/>
          <w:sz w:val="22"/>
          <w:szCs w:val="22"/>
        </w:rPr>
      </w:pPr>
      <w:r>
        <w:rPr>
          <w:rFonts w:ascii="Arial" w:hAnsi="Arial" w:cs="Arial"/>
          <w:sz w:val="22"/>
          <w:szCs w:val="22"/>
        </w:rPr>
        <w:t>Krycí list nabídky</w:t>
      </w:r>
    </w:p>
    <w:p w:rsidR="00883109" w:rsidRDefault="00883109">
      <w:pPr>
        <w:tabs>
          <w:tab w:val="right" w:pos="9072"/>
        </w:tabs>
        <w:suppressAutoHyphens/>
        <w:spacing w:before="120"/>
        <w:ind w:left="709"/>
        <w:jc w:val="both"/>
        <w:rPr>
          <w:rFonts w:ascii="Arial" w:hAnsi="Arial" w:cs="Arial"/>
          <w:sz w:val="22"/>
          <w:szCs w:val="22"/>
        </w:rPr>
      </w:pPr>
      <w:r>
        <w:rPr>
          <w:rFonts w:ascii="Arial" w:hAnsi="Arial" w:cs="Arial"/>
          <w:sz w:val="22"/>
          <w:szCs w:val="22"/>
        </w:rPr>
        <w:t xml:space="preserve"> Obsahuje identifikační a kontaktní údaje uchazeče, údaje o nabídkové  ceně</w:t>
      </w:r>
    </w:p>
    <w:p w:rsidR="00883109" w:rsidRDefault="00883109">
      <w:pPr>
        <w:numPr>
          <w:ilvl w:val="1"/>
          <w:numId w:val="5"/>
        </w:numPr>
        <w:tabs>
          <w:tab w:val="left" w:pos="1902"/>
          <w:tab w:val="right" w:pos="9072"/>
        </w:tabs>
        <w:suppressAutoHyphens/>
        <w:spacing w:before="120"/>
        <w:ind w:left="1902"/>
        <w:jc w:val="both"/>
        <w:rPr>
          <w:rFonts w:ascii="Arial" w:hAnsi="Arial" w:cs="Arial"/>
          <w:sz w:val="22"/>
          <w:szCs w:val="22"/>
        </w:rPr>
      </w:pPr>
      <w:r>
        <w:rPr>
          <w:rFonts w:ascii="Arial" w:hAnsi="Arial" w:cs="Arial"/>
          <w:sz w:val="22"/>
          <w:szCs w:val="22"/>
        </w:rPr>
        <w:t>název uchazeče</w:t>
      </w:r>
    </w:p>
    <w:p w:rsidR="00883109" w:rsidRDefault="00883109">
      <w:pPr>
        <w:numPr>
          <w:ilvl w:val="1"/>
          <w:numId w:val="5"/>
        </w:numPr>
        <w:tabs>
          <w:tab w:val="left" w:pos="1902"/>
          <w:tab w:val="left" w:pos="5529"/>
          <w:tab w:val="right" w:pos="9072"/>
        </w:tabs>
        <w:suppressAutoHyphens/>
        <w:ind w:left="1902"/>
        <w:jc w:val="both"/>
        <w:rPr>
          <w:rFonts w:ascii="Arial" w:hAnsi="Arial" w:cs="Arial"/>
          <w:sz w:val="22"/>
          <w:szCs w:val="22"/>
        </w:rPr>
      </w:pPr>
      <w:r>
        <w:rPr>
          <w:rFonts w:ascii="Arial" w:hAnsi="Arial" w:cs="Arial"/>
          <w:sz w:val="22"/>
          <w:szCs w:val="22"/>
        </w:rPr>
        <w:t>sídlo uchazeče</w:t>
      </w:r>
    </w:p>
    <w:p w:rsidR="00883109" w:rsidRDefault="00883109">
      <w:pPr>
        <w:numPr>
          <w:ilvl w:val="1"/>
          <w:numId w:val="5"/>
        </w:numPr>
        <w:tabs>
          <w:tab w:val="left" w:pos="1902"/>
          <w:tab w:val="left" w:pos="5529"/>
          <w:tab w:val="right" w:pos="9072"/>
        </w:tabs>
        <w:suppressAutoHyphens/>
        <w:ind w:left="1902"/>
        <w:jc w:val="both"/>
        <w:rPr>
          <w:rFonts w:ascii="Arial" w:hAnsi="Arial" w:cs="Arial"/>
          <w:sz w:val="22"/>
          <w:szCs w:val="22"/>
        </w:rPr>
      </w:pPr>
      <w:r>
        <w:rPr>
          <w:rFonts w:ascii="Arial" w:hAnsi="Arial" w:cs="Arial"/>
          <w:sz w:val="22"/>
          <w:szCs w:val="22"/>
        </w:rPr>
        <w:t>IČ uchazeče</w:t>
      </w:r>
    </w:p>
    <w:p w:rsidR="00883109" w:rsidRDefault="00883109">
      <w:pPr>
        <w:numPr>
          <w:ilvl w:val="1"/>
          <w:numId w:val="5"/>
        </w:numPr>
        <w:tabs>
          <w:tab w:val="left" w:pos="1902"/>
          <w:tab w:val="left" w:pos="5529"/>
          <w:tab w:val="right" w:pos="9072"/>
        </w:tabs>
        <w:suppressAutoHyphens/>
        <w:ind w:left="1902"/>
        <w:jc w:val="both"/>
        <w:rPr>
          <w:rFonts w:ascii="Arial" w:hAnsi="Arial" w:cs="Arial"/>
          <w:sz w:val="22"/>
          <w:szCs w:val="22"/>
        </w:rPr>
      </w:pPr>
      <w:r>
        <w:rPr>
          <w:rFonts w:ascii="Arial" w:hAnsi="Arial" w:cs="Arial"/>
          <w:sz w:val="22"/>
          <w:szCs w:val="22"/>
        </w:rPr>
        <w:t>DIČ uchazeče</w:t>
      </w:r>
    </w:p>
    <w:p w:rsidR="00883109" w:rsidRDefault="00883109">
      <w:pPr>
        <w:numPr>
          <w:ilvl w:val="1"/>
          <w:numId w:val="5"/>
        </w:numPr>
        <w:tabs>
          <w:tab w:val="left" w:pos="1902"/>
          <w:tab w:val="left" w:pos="5529"/>
          <w:tab w:val="right" w:pos="9072"/>
        </w:tabs>
        <w:suppressAutoHyphens/>
        <w:ind w:left="1902"/>
        <w:jc w:val="both"/>
        <w:rPr>
          <w:rFonts w:ascii="Arial" w:hAnsi="Arial" w:cs="Arial"/>
          <w:sz w:val="22"/>
          <w:szCs w:val="22"/>
        </w:rPr>
      </w:pPr>
      <w:r>
        <w:rPr>
          <w:rFonts w:ascii="Arial" w:hAnsi="Arial" w:cs="Arial"/>
          <w:sz w:val="22"/>
          <w:szCs w:val="22"/>
        </w:rPr>
        <w:t>Další kontaktní údaje (telefon, e-mail, www stránky, atd.)</w:t>
      </w:r>
    </w:p>
    <w:p w:rsidR="00883109" w:rsidRDefault="00883109">
      <w:pPr>
        <w:numPr>
          <w:ilvl w:val="1"/>
          <w:numId w:val="5"/>
        </w:numPr>
        <w:tabs>
          <w:tab w:val="left" w:pos="1902"/>
          <w:tab w:val="left" w:pos="5529"/>
          <w:tab w:val="right" w:pos="9072"/>
        </w:tabs>
        <w:suppressAutoHyphens/>
        <w:ind w:left="1902"/>
        <w:jc w:val="both"/>
        <w:rPr>
          <w:rFonts w:ascii="Arial" w:hAnsi="Arial" w:cs="Arial"/>
          <w:sz w:val="22"/>
          <w:szCs w:val="22"/>
        </w:rPr>
      </w:pPr>
      <w:r>
        <w:rPr>
          <w:rFonts w:ascii="Arial" w:hAnsi="Arial" w:cs="Arial"/>
          <w:sz w:val="22"/>
          <w:szCs w:val="22"/>
        </w:rPr>
        <w:t>Nabídková cena díla (bez DPH)</w:t>
      </w:r>
    </w:p>
    <w:p w:rsidR="00883109" w:rsidRDefault="00883109">
      <w:pPr>
        <w:numPr>
          <w:ilvl w:val="0"/>
          <w:numId w:val="5"/>
        </w:numPr>
        <w:tabs>
          <w:tab w:val="clear" w:pos="1069"/>
        </w:tabs>
        <w:suppressAutoHyphens/>
        <w:spacing w:before="120"/>
        <w:jc w:val="both"/>
        <w:rPr>
          <w:rFonts w:ascii="Arial" w:hAnsi="Arial" w:cs="Arial"/>
          <w:sz w:val="22"/>
          <w:szCs w:val="22"/>
        </w:rPr>
      </w:pPr>
      <w:r>
        <w:rPr>
          <w:rFonts w:ascii="Arial" w:hAnsi="Arial" w:cs="Arial"/>
          <w:sz w:val="22"/>
          <w:szCs w:val="22"/>
        </w:rPr>
        <w:t xml:space="preserve">Prokázání splnění základních kvalifikačních předpokladů dle § 53 odst. </w:t>
      </w:r>
      <w:smartTag w:uri="urn:schemas-microsoft-com:office:smarttags" w:element="metricconverter">
        <w:smartTagPr>
          <w:attr w:name="ProductID" w:val="1 a"/>
        </w:smartTagPr>
        <w:r>
          <w:rPr>
            <w:rFonts w:ascii="Arial" w:hAnsi="Arial" w:cs="Arial"/>
            <w:sz w:val="22"/>
            <w:szCs w:val="22"/>
          </w:rPr>
          <w:t>1 a</w:t>
        </w:r>
      </w:smartTag>
      <w:r>
        <w:rPr>
          <w:rFonts w:ascii="Arial" w:hAnsi="Arial" w:cs="Arial"/>
          <w:sz w:val="22"/>
          <w:szCs w:val="22"/>
        </w:rPr>
        <w:t xml:space="preserve"> odst. 3 zákona č. 137/2006 Sb., o veřejných zakázkách, ve znění pozdějších předpisů (dále jen „zákona“) </w:t>
      </w:r>
    </w:p>
    <w:p w:rsidR="00883109" w:rsidRDefault="00883109">
      <w:pPr>
        <w:numPr>
          <w:ilvl w:val="0"/>
          <w:numId w:val="5"/>
        </w:numPr>
        <w:tabs>
          <w:tab w:val="clear" w:pos="1069"/>
        </w:tabs>
        <w:suppressAutoHyphens/>
        <w:spacing w:before="120"/>
        <w:rPr>
          <w:rFonts w:ascii="Arial" w:hAnsi="Arial" w:cs="Arial"/>
          <w:sz w:val="22"/>
          <w:szCs w:val="22"/>
        </w:rPr>
      </w:pPr>
      <w:r>
        <w:rPr>
          <w:rFonts w:ascii="Arial" w:hAnsi="Arial" w:cs="Arial"/>
          <w:sz w:val="22"/>
          <w:szCs w:val="22"/>
        </w:rPr>
        <w:t>Prokázání splnění profesních kvalifikačních předpokladů dle § 54 zákona předložením:</w:t>
      </w:r>
    </w:p>
    <w:p w:rsidR="00883109" w:rsidRDefault="00883109">
      <w:pPr>
        <w:tabs>
          <w:tab w:val="left" w:pos="2694"/>
        </w:tabs>
        <w:ind w:left="2410" w:hanging="1276"/>
        <w:jc w:val="both"/>
        <w:rPr>
          <w:rFonts w:ascii="Arial" w:hAnsi="Arial" w:cs="Arial"/>
          <w:sz w:val="22"/>
          <w:szCs w:val="22"/>
        </w:rPr>
      </w:pPr>
      <w:r>
        <w:rPr>
          <w:rFonts w:ascii="Arial" w:hAnsi="Arial" w:cs="Arial"/>
          <w:sz w:val="22"/>
          <w:szCs w:val="22"/>
        </w:rPr>
        <w:t>dle písm. a) prosté kopie výpisu z obchodního rejstříku ne staršího 90 kalendářních dnů, je-li v něm dodavatel zapsán,</w:t>
      </w:r>
    </w:p>
    <w:p w:rsidR="00883109" w:rsidRDefault="00883109">
      <w:pPr>
        <w:tabs>
          <w:tab w:val="left" w:pos="2410"/>
        </w:tabs>
        <w:ind w:left="2410" w:hanging="1276"/>
        <w:jc w:val="both"/>
        <w:rPr>
          <w:rFonts w:ascii="Arial" w:hAnsi="Arial" w:cs="Arial"/>
          <w:sz w:val="22"/>
          <w:szCs w:val="22"/>
        </w:rPr>
      </w:pPr>
      <w:r>
        <w:rPr>
          <w:rFonts w:ascii="Arial" w:hAnsi="Arial" w:cs="Arial"/>
          <w:sz w:val="22"/>
          <w:szCs w:val="22"/>
        </w:rPr>
        <w:t>dle písm. b)</w:t>
      </w:r>
      <w:r>
        <w:rPr>
          <w:rFonts w:ascii="Arial" w:hAnsi="Arial" w:cs="Arial"/>
          <w:sz w:val="22"/>
          <w:szCs w:val="22"/>
        </w:rPr>
        <w:tab/>
        <w:t>prosté kopie oprávnění k podnikání v oboru předmětu veřejné zakázky,</w:t>
      </w:r>
    </w:p>
    <w:p w:rsidR="00883109" w:rsidRPr="009E4CAB" w:rsidRDefault="00883109">
      <w:pPr>
        <w:numPr>
          <w:ilvl w:val="0"/>
          <w:numId w:val="5"/>
        </w:numPr>
        <w:tabs>
          <w:tab w:val="left" w:pos="1069"/>
          <w:tab w:val="left" w:pos="1134"/>
          <w:tab w:val="right" w:pos="9072"/>
        </w:tabs>
        <w:suppressAutoHyphens/>
        <w:spacing w:before="120"/>
        <w:jc w:val="both"/>
        <w:rPr>
          <w:rFonts w:ascii="Arial" w:hAnsi="Arial" w:cs="Arial"/>
          <w:sz w:val="22"/>
          <w:szCs w:val="22"/>
          <w:shd w:val="clear" w:color="auto" w:fill="00FF00"/>
        </w:rPr>
      </w:pPr>
      <w:r w:rsidRPr="00EE781C">
        <w:rPr>
          <w:rFonts w:ascii="Arial" w:hAnsi="Arial" w:cs="Arial"/>
          <w:sz w:val="22"/>
          <w:szCs w:val="22"/>
        </w:rPr>
        <w:t xml:space="preserve">Prokázání technických kvalifikačních předpokladů dle § 56 odstavce </w:t>
      </w:r>
      <w:r>
        <w:rPr>
          <w:rFonts w:ascii="Arial" w:hAnsi="Arial" w:cs="Arial"/>
          <w:sz w:val="22"/>
          <w:szCs w:val="22"/>
        </w:rPr>
        <w:t>2</w:t>
      </w:r>
      <w:r w:rsidRPr="00EE781C">
        <w:rPr>
          <w:rFonts w:ascii="Arial" w:hAnsi="Arial" w:cs="Arial"/>
          <w:sz w:val="22"/>
          <w:szCs w:val="22"/>
        </w:rPr>
        <w:t xml:space="preserve"> písmene a) zákona seznamem</w:t>
      </w:r>
      <w:r>
        <w:rPr>
          <w:rFonts w:ascii="Arial" w:hAnsi="Arial" w:cs="Arial"/>
          <w:sz w:val="22"/>
          <w:szCs w:val="22"/>
        </w:rPr>
        <w:t xml:space="preserve"> významných služeb poskytnutých dodavatelem v posledních 3 letech s uvedením jejich rozsahu a dob poskytnutí. Uchazeč předloží minimálně 3 srovnatelné služby to jak rozsahem, tak časem provedení v posledních 3 letech. Přílohou seznamu musí být:</w:t>
      </w:r>
    </w:p>
    <w:p w:rsidR="00883109" w:rsidRDefault="00883109" w:rsidP="009E4CAB">
      <w:pPr>
        <w:numPr>
          <w:ilvl w:val="0"/>
          <w:numId w:val="14"/>
        </w:numPr>
        <w:tabs>
          <w:tab w:val="left" w:pos="1134"/>
          <w:tab w:val="right" w:pos="9072"/>
        </w:tabs>
        <w:suppressAutoHyphens/>
        <w:spacing w:before="120"/>
        <w:jc w:val="both"/>
        <w:rPr>
          <w:rFonts w:ascii="Arial" w:hAnsi="Arial" w:cs="Arial"/>
          <w:sz w:val="22"/>
          <w:szCs w:val="22"/>
        </w:rPr>
      </w:pPr>
      <w:r>
        <w:rPr>
          <w:rFonts w:ascii="Arial" w:hAnsi="Arial" w:cs="Arial"/>
          <w:sz w:val="22"/>
          <w:szCs w:val="22"/>
        </w:rPr>
        <w:t>osvědčení vydané veřejným zadavatelem, pokud byly služby poskytovány veřejnému zadavateli, nebo</w:t>
      </w:r>
    </w:p>
    <w:p w:rsidR="00883109" w:rsidRDefault="00883109" w:rsidP="009E4CAB">
      <w:pPr>
        <w:numPr>
          <w:ilvl w:val="0"/>
          <w:numId w:val="14"/>
        </w:numPr>
        <w:tabs>
          <w:tab w:val="left" w:pos="1134"/>
          <w:tab w:val="right" w:pos="9072"/>
        </w:tabs>
        <w:suppressAutoHyphens/>
        <w:spacing w:before="120"/>
        <w:jc w:val="both"/>
        <w:rPr>
          <w:rFonts w:ascii="Arial" w:hAnsi="Arial" w:cs="Arial"/>
          <w:sz w:val="22"/>
          <w:szCs w:val="22"/>
        </w:rPr>
      </w:pPr>
      <w:r>
        <w:rPr>
          <w:rFonts w:ascii="Arial" w:hAnsi="Arial" w:cs="Arial"/>
          <w:sz w:val="22"/>
          <w:szCs w:val="22"/>
        </w:rPr>
        <w:t>osvědčení vydané jinou osobou, pokud byly služby poskytovány jiné osobě než veřejnému zadavateli nebo</w:t>
      </w:r>
    </w:p>
    <w:p w:rsidR="00883109" w:rsidRPr="004B0CF0" w:rsidRDefault="00883109" w:rsidP="009E4CAB">
      <w:pPr>
        <w:numPr>
          <w:ilvl w:val="0"/>
          <w:numId w:val="14"/>
        </w:numPr>
        <w:tabs>
          <w:tab w:val="left" w:pos="1134"/>
          <w:tab w:val="right" w:pos="9072"/>
        </w:tabs>
        <w:suppressAutoHyphens/>
        <w:spacing w:before="120"/>
        <w:jc w:val="both"/>
        <w:rPr>
          <w:rFonts w:ascii="Arial" w:hAnsi="Arial" w:cs="Arial"/>
          <w:sz w:val="22"/>
          <w:szCs w:val="22"/>
        </w:rPr>
      </w:pPr>
      <w:r>
        <w:rPr>
          <w:rFonts w:ascii="Arial" w:hAnsi="Arial" w:cs="Arial"/>
          <w:sz w:val="22"/>
          <w:szCs w:val="22"/>
        </w:rPr>
        <w:t xml:space="preserve">smlouvu s jinou osobou a doklad o uskutečnění plnění dodavatele, není-li současně možné osvědčení dle bodu b) od této osoby získat z důvodů spočívajících na její </w:t>
      </w:r>
      <w:r w:rsidRPr="004B0CF0">
        <w:rPr>
          <w:rFonts w:ascii="Arial" w:hAnsi="Arial" w:cs="Arial"/>
          <w:sz w:val="22"/>
          <w:szCs w:val="22"/>
        </w:rPr>
        <w:t>straně</w:t>
      </w:r>
    </w:p>
    <w:p w:rsidR="00883109" w:rsidRPr="004B0CF0" w:rsidRDefault="00883109" w:rsidP="009E4CAB">
      <w:pPr>
        <w:numPr>
          <w:ilvl w:val="0"/>
          <w:numId w:val="5"/>
        </w:numPr>
        <w:tabs>
          <w:tab w:val="left" w:pos="1134"/>
        </w:tabs>
        <w:suppressAutoHyphens/>
        <w:spacing w:before="120"/>
        <w:jc w:val="both"/>
        <w:rPr>
          <w:rFonts w:ascii="Arial" w:hAnsi="Arial" w:cs="Arial"/>
          <w:sz w:val="22"/>
          <w:szCs w:val="22"/>
        </w:rPr>
      </w:pPr>
      <w:r w:rsidRPr="004B0CF0">
        <w:rPr>
          <w:rFonts w:ascii="Arial" w:hAnsi="Arial" w:cs="Arial"/>
          <w:sz w:val="22"/>
          <w:szCs w:val="22"/>
        </w:rPr>
        <w:t>Prokázání technických kvalifikačních předpokladů dle § 56 odstavce 2 písmene c) zákona.</w:t>
      </w:r>
      <w:r w:rsidRPr="004B0CF0">
        <w:rPr>
          <w:rFonts w:ascii="Arial" w:hAnsi="Arial" w:cs="Arial"/>
          <w:sz w:val="22"/>
        </w:rPr>
        <w:t xml:space="preserve"> Dodavatel uvede základní identifikační údaje všech zařízení (skládka, spalovna, mobilní zařízení apod.) určených pro odstranění jednotlivých druhů odpadů a doloží pro tato zařízení rozhodnutí o souhlasu příslušného krajského úřadu k provozování zařízení dle §14, odst.1 zákona č.185/2001 Sb. o odpadech v platném znění. V případě, že dodavatel není konečným odstraňovatelem odpadů doloží:</w:t>
      </w:r>
    </w:p>
    <w:p w:rsidR="00883109" w:rsidRPr="004B0CF0" w:rsidRDefault="00883109" w:rsidP="004B0CF0">
      <w:pPr>
        <w:pStyle w:val="ListParagraph"/>
        <w:tabs>
          <w:tab w:val="left" w:pos="1134"/>
        </w:tabs>
        <w:suppressAutoHyphens/>
        <w:spacing w:before="120"/>
        <w:ind w:left="1069"/>
        <w:jc w:val="both"/>
        <w:rPr>
          <w:rFonts w:ascii="Arial" w:hAnsi="Arial" w:cs="Arial"/>
          <w:sz w:val="22"/>
        </w:rPr>
      </w:pPr>
      <w:r w:rsidRPr="004B0CF0">
        <w:rPr>
          <w:rFonts w:ascii="Arial" w:hAnsi="Arial" w:cs="Arial"/>
          <w:sz w:val="22"/>
        </w:rPr>
        <w:t>- smlouvu s vlastníkem zařízení, u kterého bude odpad odstraněn, platnou minimálně do konce roku 2013</w:t>
      </w:r>
    </w:p>
    <w:p w:rsidR="00883109" w:rsidRPr="004B0CF0" w:rsidRDefault="00883109" w:rsidP="004B0CF0">
      <w:pPr>
        <w:pStyle w:val="ListParagraph"/>
        <w:tabs>
          <w:tab w:val="left" w:pos="1134"/>
        </w:tabs>
        <w:suppressAutoHyphens/>
        <w:spacing w:before="120"/>
        <w:ind w:left="1069"/>
        <w:jc w:val="both"/>
        <w:rPr>
          <w:rFonts w:ascii="Arial" w:hAnsi="Arial" w:cs="Arial"/>
          <w:sz w:val="22"/>
          <w:szCs w:val="22"/>
        </w:rPr>
      </w:pPr>
      <w:r w:rsidRPr="004B0CF0">
        <w:rPr>
          <w:rFonts w:ascii="Arial" w:hAnsi="Arial" w:cs="Arial"/>
          <w:sz w:val="22"/>
        </w:rPr>
        <w:t>- kopii platného rozhodnutí o souhlasu příslušného krajského úřadu k provozování zařízení dle §14 odst.1 zákona č.185/2001 Sb.(toto rozhodnutí bude v nabídce začleněno hned za příslušnou smlouvou uzavřenou s vlastníkem zařízení</w:t>
      </w:r>
    </w:p>
    <w:p w:rsidR="00883109" w:rsidRPr="004B0CF0" w:rsidRDefault="00883109" w:rsidP="009E4CAB">
      <w:pPr>
        <w:numPr>
          <w:ilvl w:val="0"/>
          <w:numId w:val="5"/>
        </w:numPr>
        <w:tabs>
          <w:tab w:val="left" w:pos="1134"/>
        </w:tabs>
        <w:suppressAutoHyphens/>
        <w:spacing w:before="120"/>
        <w:jc w:val="both"/>
        <w:rPr>
          <w:rFonts w:ascii="Arial" w:hAnsi="Arial" w:cs="Arial"/>
          <w:sz w:val="22"/>
          <w:szCs w:val="22"/>
        </w:rPr>
      </w:pPr>
      <w:r w:rsidRPr="004B0CF0">
        <w:rPr>
          <w:rFonts w:ascii="Arial" w:hAnsi="Arial" w:cs="Arial"/>
          <w:sz w:val="22"/>
        </w:rPr>
        <w:t>Čestné prohlášení o způsobu konečného odstranění odpadu</w:t>
      </w:r>
    </w:p>
    <w:p w:rsidR="00883109" w:rsidRPr="004B0CF0" w:rsidRDefault="00883109" w:rsidP="009E4CAB">
      <w:pPr>
        <w:numPr>
          <w:ilvl w:val="0"/>
          <w:numId w:val="5"/>
        </w:numPr>
        <w:tabs>
          <w:tab w:val="left" w:pos="1134"/>
        </w:tabs>
        <w:suppressAutoHyphens/>
        <w:spacing w:before="120"/>
        <w:jc w:val="both"/>
        <w:rPr>
          <w:rFonts w:ascii="Arial" w:hAnsi="Arial" w:cs="Arial"/>
          <w:sz w:val="22"/>
          <w:szCs w:val="22"/>
        </w:rPr>
      </w:pPr>
      <w:r w:rsidRPr="004B0CF0">
        <w:rPr>
          <w:rFonts w:ascii="Arial" w:hAnsi="Arial" w:cs="Arial"/>
          <w:sz w:val="22"/>
          <w:szCs w:val="22"/>
        </w:rPr>
        <w:t xml:space="preserve">Návrh smlouvy o </w:t>
      </w:r>
      <w:r w:rsidRPr="004B0CF0">
        <w:rPr>
          <w:rFonts w:ascii="Arial" w:hAnsi="Arial" w:cs="Arial"/>
          <w:sz w:val="22"/>
        </w:rPr>
        <w:t>provedení služby</w:t>
      </w:r>
      <w:r w:rsidRPr="004B0CF0">
        <w:rPr>
          <w:rFonts w:ascii="Arial" w:hAnsi="Arial" w:cs="Arial"/>
          <w:sz w:val="22"/>
          <w:szCs w:val="22"/>
        </w:rPr>
        <w:t xml:space="preserve"> dle bodu G.1. zadávací dokumentace. </w:t>
      </w:r>
    </w:p>
    <w:p w:rsidR="00883109" w:rsidRDefault="00883109" w:rsidP="00CD7678">
      <w:pPr>
        <w:numPr>
          <w:ilvl w:val="0"/>
          <w:numId w:val="5"/>
        </w:numPr>
        <w:tabs>
          <w:tab w:val="left" w:pos="1134"/>
        </w:tabs>
        <w:suppressAutoHyphens/>
        <w:spacing w:before="120"/>
        <w:jc w:val="both"/>
        <w:rPr>
          <w:rFonts w:ascii="Arial" w:hAnsi="Arial" w:cs="Arial"/>
          <w:sz w:val="22"/>
          <w:szCs w:val="22"/>
        </w:rPr>
      </w:pPr>
      <w:r>
        <w:rPr>
          <w:rFonts w:ascii="Arial" w:hAnsi="Arial" w:cs="Arial"/>
          <w:sz w:val="22"/>
          <w:szCs w:val="22"/>
        </w:rPr>
        <w:t>Doklad o poskytnutí  jistoty:</w:t>
      </w:r>
    </w:p>
    <w:p w:rsidR="00883109" w:rsidRDefault="00883109" w:rsidP="004B0CF0">
      <w:pPr>
        <w:tabs>
          <w:tab w:val="left" w:pos="1069"/>
          <w:tab w:val="left" w:pos="1134"/>
        </w:tabs>
        <w:spacing w:before="120"/>
        <w:ind w:left="1134" w:hanging="283"/>
        <w:jc w:val="both"/>
        <w:rPr>
          <w:rFonts w:ascii="Arial" w:hAnsi="Arial" w:cs="Arial"/>
          <w:sz w:val="22"/>
          <w:szCs w:val="22"/>
        </w:rPr>
      </w:pPr>
      <w:r>
        <w:rPr>
          <w:rFonts w:ascii="Arial" w:hAnsi="Arial" w:cs="Arial"/>
          <w:sz w:val="22"/>
          <w:szCs w:val="22"/>
        </w:rPr>
        <w:tab/>
      </w:r>
      <w:r w:rsidRPr="00A50564">
        <w:rPr>
          <w:rFonts w:ascii="Arial" w:hAnsi="Arial" w:cs="Arial"/>
          <w:sz w:val="22"/>
          <w:szCs w:val="22"/>
        </w:rPr>
        <w:tab/>
      </w:r>
      <w:r>
        <w:rPr>
          <w:rFonts w:ascii="Arial" w:hAnsi="Arial" w:cs="Arial"/>
          <w:sz w:val="22"/>
          <w:szCs w:val="22"/>
        </w:rPr>
        <w:t>Dokladem o poskytnutí peněžní jistoty složením peněžní částky se rozumí kopie výpisu z účtu uchazeče, na kterém je uvedena celková částka odpovídající výši požadované jistoty prokazatelně odečtená ve prospěch účtu zadavatele, nebo originál potvrzení banky, že příslušný převod uskutečnila, nebo originál potvrzení banky, že přijala příslušný převodní příkaz, případně kopie hotovostní pokladní složenky v případě složení finančních prostředků v hotovosti na pokladně některého z peněžních ústavů, pokud uchazeč poskytne peněžní jistotu složením peněžní částky na účet zadavatele v hotovosti. Peněžní jistota se považuje za složenou okamžikem připsání na uvedený účet. Peněžní jistota musí být připsána na uvedený účet nejpozději v den předcházející dni otevírání obálek s nabídkami tj.11.3.2013. Pokud dodavatel neposkytne jistotu složením peněžní částky, formou bankovní záruky ani pojištěním záruky, bude zadavatelem vyloučen z další účasti v otevřeném řízení. Řádné poskytnutí jistoty formou peněžní částky, bude ověřeno přímo na účtu zadavatele. V případě jistoty poskytnuté formou bankovní záruky je dokladem o poskytnutí jistoty originál listiny bankovní záruky, který bude součástí nabídky. V případě jistoty poskytnuté formou pojištění záruky je dokladem o poskytnutí jistoty originál písemného prohlášení pojistitele obsahující závazek vyplatit zadavateli za podmínek stanovených zněním § 67 odst. 7 zákona pojistné plnění z pojistné smlouvy, která bude uzavřena ve smyslu § 47 zákona č. 37/2004 Sb., o pojistné smlouvě, ve znění pozdějších předpisů a to tak, že pojištěným je uchazeč a oprávněnou osobou, která má právo na pojistné plnění je zadavatel. Toto písemné prohlášení pojistitele bude součástí nabídky.  Nebude-li doklad o poskytnutí jistoty vystaven v českém jazyce, musí být přiložen jeho úřední překlad do tohoto jazyka. Nedodržení tohoto požadavku bude důvodem k vyřazení nabídky v souladu s ustanovením § 76 odst. 1 zákona a k vyloučení uchazeče v souladu s ustanovením § 76 odst. 6 zákona. Bude-li jistota poskytnuta formou bankovní záruky nebo pojištěním záruky, bude originál záruční listiny vložen způsobem, který umožní její vrácení zadavatelem ve smyslu § 67 odst. 5 zákona bez poškození této listiny.</w:t>
      </w:r>
    </w:p>
    <w:p w:rsidR="00883109" w:rsidRDefault="00883109" w:rsidP="004B0CF0">
      <w:pPr>
        <w:spacing w:before="120"/>
        <w:ind w:left="1134"/>
        <w:jc w:val="both"/>
        <w:rPr>
          <w:rFonts w:ascii="Arial" w:hAnsi="Arial" w:cs="Arial"/>
          <w:sz w:val="22"/>
          <w:szCs w:val="22"/>
        </w:rPr>
      </w:pPr>
      <w:r>
        <w:rPr>
          <w:rFonts w:ascii="Arial" w:hAnsi="Arial" w:cs="Arial"/>
          <w:sz w:val="22"/>
          <w:szCs w:val="22"/>
        </w:rPr>
        <w:t>V případě, že uchazeč poskytne zadavateli jistotu složením peněžní částky na účet zadavatele (tzv. peněžní jistotu), doloží ve své nabídce prohlášení uchazeče podepsané osobou oprávněnou jednat jménem či za uchazeče, ve kterém uchazeč uvede platební symboly pro vrácení peněžní jistoty v následujícím členění:</w:t>
      </w:r>
    </w:p>
    <w:p w:rsidR="00883109" w:rsidRDefault="00883109" w:rsidP="004B0CF0">
      <w:pPr>
        <w:numPr>
          <w:ilvl w:val="0"/>
          <w:numId w:val="10"/>
        </w:numPr>
        <w:tabs>
          <w:tab w:val="left" w:pos="2130"/>
        </w:tabs>
        <w:suppressAutoHyphens/>
        <w:spacing w:before="120"/>
        <w:jc w:val="both"/>
        <w:rPr>
          <w:rFonts w:ascii="Arial" w:hAnsi="Arial" w:cs="Arial"/>
          <w:sz w:val="22"/>
          <w:szCs w:val="22"/>
        </w:rPr>
      </w:pPr>
      <w:r>
        <w:rPr>
          <w:rFonts w:ascii="Arial" w:hAnsi="Arial" w:cs="Arial"/>
          <w:sz w:val="22"/>
          <w:szCs w:val="22"/>
        </w:rPr>
        <w:t xml:space="preserve">Číslo účtu: </w:t>
      </w:r>
      <w:r>
        <w:rPr>
          <w:rFonts w:ascii="Arial" w:hAnsi="Arial" w:cs="Arial"/>
          <w:sz w:val="22"/>
          <w:szCs w:val="22"/>
        </w:rPr>
        <w:tab/>
      </w:r>
      <w:r>
        <w:rPr>
          <w:rFonts w:ascii="Arial" w:hAnsi="Arial" w:cs="Arial"/>
          <w:sz w:val="22"/>
          <w:szCs w:val="22"/>
        </w:rPr>
        <w:tab/>
        <w:t>............</w:t>
      </w:r>
    </w:p>
    <w:p w:rsidR="00883109" w:rsidRDefault="00883109" w:rsidP="004B0CF0">
      <w:pPr>
        <w:numPr>
          <w:ilvl w:val="0"/>
          <w:numId w:val="10"/>
        </w:numPr>
        <w:tabs>
          <w:tab w:val="left" w:pos="2130"/>
        </w:tabs>
        <w:suppressAutoHyphens/>
        <w:spacing w:before="120"/>
        <w:jc w:val="both"/>
        <w:rPr>
          <w:rFonts w:ascii="Arial" w:hAnsi="Arial" w:cs="Arial"/>
          <w:sz w:val="22"/>
          <w:szCs w:val="22"/>
        </w:rPr>
      </w:pPr>
      <w:r>
        <w:rPr>
          <w:rFonts w:ascii="Arial" w:hAnsi="Arial" w:cs="Arial"/>
          <w:sz w:val="22"/>
          <w:szCs w:val="22"/>
        </w:rPr>
        <w:t>Kód banky:</w:t>
      </w:r>
      <w:r>
        <w:rPr>
          <w:rFonts w:ascii="Arial" w:hAnsi="Arial" w:cs="Arial"/>
          <w:sz w:val="22"/>
          <w:szCs w:val="22"/>
        </w:rPr>
        <w:tab/>
      </w:r>
      <w:r>
        <w:rPr>
          <w:rFonts w:ascii="Arial" w:hAnsi="Arial" w:cs="Arial"/>
          <w:sz w:val="22"/>
          <w:szCs w:val="22"/>
        </w:rPr>
        <w:tab/>
        <w:t>............</w:t>
      </w:r>
    </w:p>
    <w:p w:rsidR="00883109" w:rsidRDefault="00883109" w:rsidP="004B0CF0">
      <w:pPr>
        <w:numPr>
          <w:ilvl w:val="0"/>
          <w:numId w:val="10"/>
        </w:numPr>
        <w:tabs>
          <w:tab w:val="left" w:pos="2130"/>
        </w:tabs>
        <w:suppressAutoHyphens/>
        <w:spacing w:before="120"/>
        <w:jc w:val="both"/>
        <w:rPr>
          <w:rFonts w:ascii="Arial" w:hAnsi="Arial" w:cs="Arial"/>
          <w:sz w:val="22"/>
          <w:szCs w:val="22"/>
        </w:rPr>
      </w:pPr>
      <w:r>
        <w:rPr>
          <w:rFonts w:ascii="Arial" w:hAnsi="Arial" w:cs="Arial"/>
          <w:sz w:val="22"/>
          <w:szCs w:val="22"/>
        </w:rPr>
        <w:t>Název banky:</w:t>
      </w:r>
      <w:r>
        <w:rPr>
          <w:rFonts w:ascii="Arial" w:hAnsi="Arial" w:cs="Arial"/>
          <w:sz w:val="22"/>
          <w:szCs w:val="22"/>
        </w:rPr>
        <w:tab/>
      </w:r>
      <w:r>
        <w:rPr>
          <w:rFonts w:ascii="Arial" w:hAnsi="Arial" w:cs="Arial"/>
          <w:sz w:val="22"/>
          <w:szCs w:val="22"/>
        </w:rPr>
        <w:tab/>
        <w:t>............</w:t>
      </w:r>
    </w:p>
    <w:p w:rsidR="00883109" w:rsidRDefault="00883109" w:rsidP="004B0CF0">
      <w:pPr>
        <w:numPr>
          <w:ilvl w:val="0"/>
          <w:numId w:val="10"/>
        </w:numPr>
        <w:tabs>
          <w:tab w:val="left" w:pos="2130"/>
        </w:tabs>
        <w:suppressAutoHyphens/>
        <w:spacing w:before="120"/>
        <w:jc w:val="both"/>
        <w:rPr>
          <w:rFonts w:ascii="Arial" w:hAnsi="Arial" w:cs="Arial"/>
          <w:sz w:val="22"/>
          <w:szCs w:val="22"/>
        </w:rPr>
      </w:pPr>
      <w:r>
        <w:rPr>
          <w:rFonts w:ascii="Arial" w:hAnsi="Arial" w:cs="Arial"/>
          <w:sz w:val="22"/>
          <w:szCs w:val="22"/>
        </w:rPr>
        <w:t>Adresa pobočky:</w:t>
      </w:r>
      <w:r>
        <w:rPr>
          <w:rFonts w:ascii="Arial" w:hAnsi="Arial" w:cs="Arial"/>
          <w:sz w:val="22"/>
          <w:szCs w:val="22"/>
        </w:rPr>
        <w:tab/>
        <w:t>............</w:t>
      </w:r>
    </w:p>
    <w:p w:rsidR="00883109" w:rsidRDefault="00883109" w:rsidP="004B0CF0">
      <w:pPr>
        <w:numPr>
          <w:ilvl w:val="0"/>
          <w:numId w:val="10"/>
        </w:numPr>
        <w:tabs>
          <w:tab w:val="left" w:pos="2130"/>
        </w:tabs>
        <w:suppressAutoHyphens/>
        <w:spacing w:before="120"/>
        <w:jc w:val="both"/>
        <w:rPr>
          <w:rFonts w:ascii="Arial" w:hAnsi="Arial" w:cs="Arial"/>
          <w:sz w:val="22"/>
          <w:szCs w:val="22"/>
        </w:rPr>
      </w:pPr>
      <w:r>
        <w:rPr>
          <w:rFonts w:ascii="Arial" w:hAnsi="Arial" w:cs="Arial"/>
          <w:sz w:val="22"/>
          <w:szCs w:val="22"/>
        </w:rPr>
        <w:t>Variabilní symbol:</w:t>
      </w:r>
      <w:r>
        <w:rPr>
          <w:rFonts w:ascii="Arial" w:hAnsi="Arial" w:cs="Arial"/>
          <w:sz w:val="22"/>
          <w:szCs w:val="22"/>
        </w:rPr>
        <w:tab/>
        <w:t>............</w:t>
      </w:r>
    </w:p>
    <w:p w:rsidR="00883109" w:rsidRDefault="00883109" w:rsidP="004B0CF0">
      <w:pPr>
        <w:tabs>
          <w:tab w:val="left" w:pos="1134"/>
        </w:tabs>
        <w:suppressAutoHyphens/>
        <w:spacing w:before="120"/>
        <w:ind w:left="1069"/>
        <w:jc w:val="both"/>
        <w:rPr>
          <w:rFonts w:ascii="Arial" w:hAnsi="Arial" w:cs="Arial"/>
          <w:sz w:val="22"/>
          <w:szCs w:val="22"/>
        </w:rPr>
      </w:pPr>
    </w:p>
    <w:p w:rsidR="00883109" w:rsidRDefault="00883109" w:rsidP="004B0CF0">
      <w:pPr>
        <w:pStyle w:val="ListParagraph"/>
        <w:numPr>
          <w:ilvl w:val="0"/>
          <w:numId w:val="5"/>
        </w:numPr>
        <w:jc w:val="both"/>
        <w:rPr>
          <w:rFonts w:ascii="Arial" w:hAnsi="Arial" w:cs="Arial"/>
          <w:sz w:val="22"/>
          <w:szCs w:val="22"/>
        </w:rPr>
      </w:pPr>
      <w:r w:rsidRPr="004B0CF0">
        <w:rPr>
          <w:rFonts w:ascii="Arial" w:hAnsi="Arial" w:cs="Arial"/>
          <w:sz w:val="22"/>
          <w:szCs w:val="22"/>
        </w:rPr>
        <w:t>Zadavatel požaduje, aby uchazeč v nabídce v souladu se zákonem uvedl jakou část VZ má v úmyslu zadat jiným osobám, subdodavatelům. Uchazeč v nabídce uvede seznam všech předpokládaných subdodavatelů, které se budou podílet na plnění předmětu VZ. Za subdodavatele se v tomto případě považuje rovněž vlastník či provozovatel technických zařízení určených pro odstranění odpadu.</w:t>
      </w:r>
    </w:p>
    <w:p w:rsidR="00883109" w:rsidRPr="004B0CF0" w:rsidRDefault="00883109" w:rsidP="00A64754">
      <w:pPr>
        <w:pStyle w:val="ListParagraph"/>
        <w:ind w:left="1069"/>
        <w:jc w:val="both"/>
        <w:rPr>
          <w:rFonts w:ascii="Arial" w:hAnsi="Arial" w:cs="Arial"/>
          <w:sz w:val="22"/>
          <w:szCs w:val="22"/>
        </w:rPr>
      </w:pPr>
      <w:r>
        <w:rPr>
          <w:rFonts w:ascii="Arial" w:hAnsi="Arial" w:cs="Arial"/>
          <w:sz w:val="22"/>
          <w:szCs w:val="22"/>
        </w:rPr>
        <w:t>Zadavatel požaduje, aby část VZ – doprava odpadů (mobilní zařízení) byla realizována pouze vlastními prostředky uchazeče.</w:t>
      </w:r>
    </w:p>
    <w:p w:rsidR="00883109" w:rsidRDefault="00883109">
      <w:pPr>
        <w:tabs>
          <w:tab w:val="right" w:pos="9072"/>
        </w:tabs>
        <w:jc w:val="both"/>
        <w:rPr>
          <w:rFonts w:ascii="Arial" w:hAnsi="Arial" w:cs="Arial"/>
          <w:sz w:val="22"/>
          <w:szCs w:val="22"/>
        </w:rPr>
      </w:pPr>
    </w:p>
    <w:p w:rsidR="00883109" w:rsidRPr="00A50564" w:rsidRDefault="00883109">
      <w:pPr>
        <w:tabs>
          <w:tab w:val="right" w:pos="9072"/>
        </w:tabs>
        <w:jc w:val="both"/>
        <w:rPr>
          <w:rFonts w:ascii="Arial" w:hAnsi="Arial" w:cs="Arial"/>
          <w:sz w:val="22"/>
          <w:szCs w:val="22"/>
        </w:rPr>
      </w:pPr>
    </w:p>
    <w:p w:rsidR="00883109" w:rsidRDefault="00883109">
      <w:pPr>
        <w:pStyle w:val="Heading3"/>
        <w:numPr>
          <w:ilvl w:val="0"/>
          <w:numId w:val="7"/>
        </w:numPr>
        <w:tabs>
          <w:tab w:val="left" w:pos="360"/>
          <w:tab w:val="left" w:pos="709"/>
          <w:tab w:val="right" w:pos="9072"/>
        </w:tabs>
        <w:suppressAutoHyphens/>
        <w:rPr>
          <w:rFonts w:cs="Arial"/>
          <w:sz w:val="22"/>
          <w:szCs w:val="22"/>
        </w:rPr>
      </w:pPr>
      <w:bookmarkStart w:id="4" w:name="_toc214"/>
      <w:bookmarkEnd w:id="4"/>
      <w:r>
        <w:rPr>
          <w:rFonts w:cs="Arial"/>
          <w:sz w:val="22"/>
          <w:szCs w:val="22"/>
        </w:rPr>
        <w:t>Způsob hodnocení nabídek</w:t>
      </w:r>
    </w:p>
    <w:p w:rsidR="00883109" w:rsidRDefault="00883109">
      <w:pPr>
        <w:pStyle w:val="Zkladntext21"/>
        <w:ind w:hanging="11"/>
        <w:rPr>
          <w:sz w:val="22"/>
        </w:rPr>
      </w:pPr>
    </w:p>
    <w:p w:rsidR="00883109" w:rsidRDefault="00883109" w:rsidP="00E04C01">
      <w:pPr>
        <w:pStyle w:val="Zkladntext21"/>
        <w:tabs>
          <w:tab w:val="clear" w:pos="720"/>
          <w:tab w:val="left" w:pos="360"/>
        </w:tabs>
        <w:ind w:left="360" w:firstLine="0"/>
        <w:rPr>
          <w:sz w:val="22"/>
        </w:rPr>
      </w:pPr>
      <w:r>
        <w:rPr>
          <w:sz w:val="22"/>
        </w:rPr>
        <w:t>Nabídky budou hodnoceny v souladu s § 78 odst. 1 písm. b) zákona dle nejnižší nabídkové ceny.</w:t>
      </w:r>
    </w:p>
    <w:p w:rsidR="00883109" w:rsidRPr="00FE286A" w:rsidRDefault="00883109" w:rsidP="004B1BE5">
      <w:pPr>
        <w:pStyle w:val="Zkladntext21"/>
        <w:tabs>
          <w:tab w:val="clear" w:pos="720"/>
          <w:tab w:val="left" w:pos="426"/>
        </w:tabs>
        <w:ind w:left="426" w:firstLine="0"/>
        <w:rPr>
          <w:szCs w:val="24"/>
        </w:rPr>
      </w:pPr>
    </w:p>
    <w:p w:rsidR="00883109" w:rsidRPr="00EE781C" w:rsidRDefault="00883109">
      <w:pPr>
        <w:pStyle w:val="Heading3"/>
        <w:numPr>
          <w:ilvl w:val="0"/>
          <w:numId w:val="7"/>
        </w:numPr>
        <w:tabs>
          <w:tab w:val="left" w:pos="360"/>
          <w:tab w:val="left" w:pos="709"/>
          <w:tab w:val="right" w:pos="9072"/>
        </w:tabs>
        <w:suppressAutoHyphens/>
        <w:rPr>
          <w:rFonts w:cs="Arial"/>
          <w:sz w:val="22"/>
          <w:szCs w:val="22"/>
        </w:rPr>
      </w:pPr>
      <w:bookmarkStart w:id="5" w:name="_toc243"/>
      <w:bookmarkEnd w:id="5"/>
      <w:r>
        <w:rPr>
          <w:rFonts w:cs="Arial"/>
          <w:sz w:val="22"/>
          <w:szCs w:val="22"/>
        </w:rPr>
        <w:t>Zadávací dokumentace</w:t>
      </w:r>
    </w:p>
    <w:p w:rsidR="00883109" w:rsidRDefault="00883109" w:rsidP="0013681C">
      <w:pPr>
        <w:pStyle w:val="Header"/>
        <w:tabs>
          <w:tab w:val="clear" w:pos="9072"/>
          <w:tab w:val="left" w:pos="993"/>
          <w:tab w:val="right" w:pos="9498"/>
        </w:tabs>
        <w:suppressAutoHyphens/>
        <w:ind w:left="360"/>
        <w:jc w:val="both"/>
        <w:rPr>
          <w:rFonts w:ascii="Arial" w:hAnsi="Arial" w:cs="Arial"/>
          <w:sz w:val="22"/>
          <w:szCs w:val="22"/>
        </w:rPr>
      </w:pPr>
      <w:r>
        <w:rPr>
          <w:rFonts w:ascii="Arial" w:hAnsi="Arial" w:cs="Arial"/>
          <w:sz w:val="22"/>
          <w:szCs w:val="22"/>
        </w:rPr>
        <w:t xml:space="preserve">Zadávací dokumentace je k dispozici na profilu zadavatele na adrese: </w:t>
      </w:r>
    </w:p>
    <w:p w:rsidR="00883109" w:rsidRDefault="00883109" w:rsidP="00E04C01">
      <w:pPr>
        <w:pStyle w:val="Header"/>
        <w:tabs>
          <w:tab w:val="clear" w:pos="9072"/>
          <w:tab w:val="left" w:pos="993"/>
          <w:tab w:val="right" w:pos="9498"/>
        </w:tabs>
        <w:suppressAutoHyphens/>
        <w:ind w:left="360"/>
        <w:jc w:val="both"/>
        <w:rPr>
          <w:rFonts w:ascii="Arial" w:hAnsi="Arial" w:cs="Arial"/>
          <w:sz w:val="22"/>
          <w:szCs w:val="22"/>
        </w:rPr>
      </w:pPr>
      <w:hyperlink r:id="rId7" w:history="1">
        <w:r w:rsidRPr="00E730A9">
          <w:rPr>
            <w:rStyle w:val="Hyperlink"/>
            <w:rFonts w:ascii="Arial" w:hAnsi="Arial" w:cs="Arial"/>
            <w:sz w:val="22"/>
            <w:szCs w:val="22"/>
          </w:rPr>
          <w:t>https://www.softender.cz/detail/tspe</w:t>
        </w:r>
      </w:hyperlink>
      <w:r>
        <w:rPr>
          <w:rFonts w:ascii="Arial" w:hAnsi="Arial" w:cs="Arial"/>
          <w:sz w:val="22"/>
          <w:szCs w:val="22"/>
        </w:rPr>
        <w:t>.</w:t>
      </w:r>
    </w:p>
    <w:p w:rsidR="00883109" w:rsidRDefault="00883109" w:rsidP="00E04C01">
      <w:pPr>
        <w:pStyle w:val="Header"/>
        <w:tabs>
          <w:tab w:val="clear" w:pos="9072"/>
          <w:tab w:val="left" w:pos="993"/>
          <w:tab w:val="right" w:pos="9498"/>
        </w:tabs>
        <w:suppressAutoHyphens/>
        <w:ind w:left="360"/>
        <w:jc w:val="both"/>
        <w:rPr>
          <w:rFonts w:ascii="Arial" w:hAnsi="Arial" w:cs="Arial"/>
          <w:sz w:val="22"/>
          <w:szCs w:val="22"/>
        </w:rPr>
      </w:pPr>
      <w:r>
        <w:rPr>
          <w:rFonts w:ascii="Arial" w:hAnsi="Arial" w:cs="Arial"/>
          <w:sz w:val="22"/>
          <w:szCs w:val="22"/>
        </w:rPr>
        <w:t>Prohlídka místa plnění po předchozí domluvě s ing. Zábojem na tel.č. 724782822.</w:t>
      </w:r>
    </w:p>
    <w:p w:rsidR="00883109" w:rsidRDefault="00883109" w:rsidP="0013681C">
      <w:pPr>
        <w:pStyle w:val="Header"/>
        <w:tabs>
          <w:tab w:val="clear" w:pos="9072"/>
          <w:tab w:val="left" w:pos="993"/>
          <w:tab w:val="right" w:pos="9498"/>
        </w:tabs>
        <w:suppressAutoHyphens/>
        <w:ind w:left="360"/>
        <w:jc w:val="both"/>
        <w:rPr>
          <w:rFonts w:ascii="Arial" w:hAnsi="Arial" w:cs="Arial"/>
          <w:sz w:val="22"/>
          <w:szCs w:val="22"/>
        </w:rPr>
      </w:pPr>
    </w:p>
    <w:p w:rsidR="00883109" w:rsidRDefault="00883109" w:rsidP="0013681C">
      <w:pPr>
        <w:pStyle w:val="Header"/>
        <w:tabs>
          <w:tab w:val="clear" w:pos="9072"/>
          <w:tab w:val="left" w:pos="993"/>
          <w:tab w:val="right" w:pos="9498"/>
        </w:tabs>
        <w:suppressAutoHyphens/>
        <w:ind w:left="360"/>
        <w:jc w:val="both"/>
      </w:pPr>
    </w:p>
    <w:p w:rsidR="00883109" w:rsidRDefault="00883109" w:rsidP="004B1BE5">
      <w:pPr>
        <w:pStyle w:val="Header"/>
        <w:numPr>
          <w:ilvl w:val="0"/>
          <w:numId w:val="7"/>
        </w:numPr>
        <w:tabs>
          <w:tab w:val="clear" w:pos="9072"/>
          <w:tab w:val="left" w:pos="993"/>
          <w:tab w:val="right" w:pos="9498"/>
        </w:tabs>
        <w:suppressAutoHyphens/>
        <w:jc w:val="both"/>
        <w:rPr>
          <w:rFonts w:ascii="Arial" w:hAnsi="Arial" w:cs="Arial"/>
          <w:b/>
          <w:i/>
          <w:sz w:val="22"/>
          <w:szCs w:val="22"/>
        </w:rPr>
      </w:pPr>
      <w:bookmarkStart w:id="6" w:name="_toc256"/>
      <w:bookmarkEnd w:id="6"/>
      <w:r w:rsidRPr="004B1BE5">
        <w:rPr>
          <w:rFonts w:ascii="Arial" w:hAnsi="Arial" w:cs="Arial"/>
          <w:b/>
          <w:i/>
          <w:sz w:val="22"/>
          <w:szCs w:val="22"/>
        </w:rPr>
        <w:t>Termín odevzdání nabídek</w:t>
      </w:r>
    </w:p>
    <w:p w:rsidR="00883109" w:rsidRPr="0013681C" w:rsidRDefault="00883109" w:rsidP="0013681C">
      <w:pPr>
        <w:tabs>
          <w:tab w:val="left" w:pos="426"/>
        </w:tabs>
        <w:ind w:left="284" w:right="-96" w:hanging="284"/>
        <w:rPr>
          <w:rFonts w:ascii="Arial" w:hAnsi="Arial"/>
          <w:bCs/>
          <w:sz w:val="22"/>
          <w:szCs w:val="18"/>
        </w:rPr>
      </w:pPr>
      <w:r w:rsidRPr="0013681C">
        <w:rPr>
          <w:rFonts w:ascii="Arial" w:hAnsi="Arial" w:cs="Arial"/>
          <w:i/>
          <w:sz w:val="22"/>
          <w:szCs w:val="22"/>
        </w:rPr>
        <w:t xml:space="preserve">      </w:t>
      </w:r>
      <w:r w:rsidRPr="0013681C">
        <w:rPr>
          <w:rFonts w:ascii="Arial" w:hAnsi="Arial"/>
          <w:sz w:val="22"/>
          <w:szCs w:val="18"/>
        </w:rPr>
        <w:t>Lhůt</w:t>
      </w:r>
      <w:r>
        <w:rPr>
          <w:rFonts w:ascii="Arial" w:hAnsi="Arial"/>
          <w:sz w:val="22"/>
          <w:szCs w:val="18"/>
        </w:rPr>
        <w:t xml:space="preserve">a pro podání nabídky končí dne </w:t>
      </w:r>
    </w:p>
    <w:p w:rsidR="00883109" w:rsidRPr="0013681C" w:rsidRDefault="00883109" w:rsidP="0013681C">
      <w:pPr>
        <w:tabs>
          <w:tab w:val="left" w:pos="426"/>
        </w:tabs>
        <w:ind w:left="360" w:right="-96" w:hanging="284"/>
        <w:rPr>
          <w:rFonts w:ascii="Arial" w:hAnsi="Arial"/>
          <w:sz w:val="22"/>
          <w:szCs w:val="18"/>
        </w:rPr>
      </w:pPr>
      <w:r w:rsidRPr="0013681C">
        <w:rPr>
          <w:rFonts w:ascii="Arial" w:hAnsi="Arial"/>
          <w:sz w:val="22"/>
          <w:szCs w:val="18"/>
        </w:rPr>
        <w:tab/>
        <w:t xml:space="preserve">Adresa pro podání nabídek: </w:t>
      </w:r>
    </w:p>
    <w:p w:rsidR="00883109" w:rsidRPr="00AA0C06" w:rsidRDefault="00883109" w:rsidP="0013681C">
      <w:pPr>
        <w:ind w:left="360" w:hanging="284"/>
        <w:rPr>
          <w:rFonts w:ascii="Arial" w:hAnsi="Arial"/>
          <w:sz w:val="22"/>
          <w:szCs w:val="18"/>
        </w:rPr>
      </w:pPr>
      <w:r w:rsidRPr="0013681C">
        <w:rPr>
          <w:rFonts w:ascii="Arial" w:hAnsi="Arial"/>
          <w:sz w:val="22"/>
          <w:szCs w:val="18"/>
        </w:rPr>
        <w:tab/>
        <w:t>Nabídky lze podat do</w:t>
      </w:r>
      <w:r>
        <w:rPr>
          <w:rFonts w:ascii="Arial" w:hAnsi="Arial"/>
          <w:sz w:val="22"/>
          <w:szCs w:val="18"/>
        </w:rPr>
        <w:t xml:space="preserve"> </w:t>
      </w:r>
      <w:r w:rsidRPr="00AA0C06">
        <w:rPr>
          <w:rFonts w:ascii="Arial" w:hAnsi="Arial"/>
          <w:b/>
          <w:sz w:val="22"/>
          <w:szCs w:val="18"/>
        </w:rPr>
        <w:t>12.3.201</w:t>
      </w:r>
      <w:r>
        <w:rPr>
          <w:rFonts w:ascii="Arial" w:hAnsi="Arial"/>
          <w:b/>
          <w:sz w:val="22"/>
          <w:szCs w:val="18"/>
        </w:rPr>
        <w:t>3</w:t>
      </w:r>
      <w:r w:rsidRPr="00AA0C06">
        <w:rPr>
          <w:rFonts w:ascii="Arial" w:hAnsi="Arial"/>
          <w:b/>
          <w:sz w:val="22"/>
          <w:szCs w:val="18"/>
        </w:rPr>
        <w:t xml:space="preserve"> do 10:00</w:t>
      </w:r>
      <w:r w:rsidRPr="00AA0C06">
        <w:rPr>
          <w:rFonts w:ascii="Arial" w:hAnsi="Arial"/>
          <w:sz w:val="22"/>
          <w:szCs w:val="18"/>
        </w:rPr>
        <w:t xml:space="preserve"> </w:t>
      </w:r>
      <w:r w:rsidRPr="00AA0C06">
        <w:rPr>
          <w:rFonts w:ascii="Arial" w:hAnsi="Arial"/>
          <w:b/>
          <w:sz w:val="22"/>
          <w:szCs w:val="18"/>
        </w:rPr>
        <w:t>hodin</w:t>
      </w:r>
      <w:r w:rsidRPr="00AA0C06">
        <w:rPr>
          <w:rFonts w:ascii="Arial" w:hAnsi="Arial"/>
          <w:sz w:val="22"/>
          <w:szCs w:val="18"/>
        </w:rPr>
        <w:t xml:space="preserve"> doporučenou poštou nebo osobně na adresu zadavatele od 9:00 do 13 hodin, v poslední den pro podání nabídky do 13:00 hodin. Při podání nabídky poštou je rozhodující hodina, kdy bude nabídka doručena zadavateli. </w:t>
      </w:r>
    </w:p>
    <w:p w:rsidR="00883109" w:rsidRPr="00AA0C06" w:rsidRDefault="00883109" w:rsidP="004B1BE5">
      <w:pPr>
        <w:pStyle w:val="Header"/>
        <w:tabs>
          <w:tab w:val="clear" w:pos="9072"/>
          <w:tab w:val="left" w:pos="993"/>
          <w:tab w:val="right" w:pos="9498"/>
        </w:tabs>
        <w:suppressAutoHyphens/>
        <w:jc w:val="both"/>
        <w:rPr>
          <w:rFonts w:ascii="Arial" w:hAnsi="Arial" w:cs="Arial"/>
          <w:b/>
          <w:i/>
          <w:sz w:val="22"/>
          <w:szCs w:val="22"/>
        </w:rPr>
      </w:pPr>
    </w:p>
    <w:p w:rsidR="00883109" w:rsidRPr="00AA0C06" w:rsidRDefault="00883109" w:rsidP="004B1BE5">
      <w:pPr>
        <w:pStyle w:val="Header"/>
        <w:numPr>
          <w:ilvl w:val="0"/>
          <w:numId w:val="7"/>
        </w:numPr>
        <w:tabs>
          <w:tab w:val="clear" w:pos="9072"/>
          <w:tab w:val="left" w:pos="993"/>
          <w:tab w:val="right" w:pos="9498"/>
        </w:tabs>
        <w:suppressAutoHyphens/>
        <w:jc w:val="both"/>
        <w:rPr>
          <w:rFonts w:ascii="Arial" w:hAnsi="Arial" w:cs="Arial"/>
          <w:b/>
          <w:i/>
          <w:sz w:val="22"/>
          <w:szCs w:val="22"/>
        </w:rPr>
      </w:pPr>
      <w:r w:rsidRPr="00AA0C06">
        <w:rPr>
          <w:rFonts w:ascii="Arial" w:hAnsi="Arial" w:cs="Arial"/>
          <w:b/>
          <w:i/>
          <w:sz w:val="22"/>
          <w:szCs w:val="22"/>
        </w:rPr>
        <w:t>Termín otevírání obálek s nabídkami</w:t>
      </w:r>
    </w:p>
    <w:p w:rsidR="00883109" w:rsidRPr="00AA0C06" w:rsidRDefault="00883109" w:rsidP="004B1BE5">
      <w:pPr>
        <w:pStyle w:val="Header"/>
        <w:tabs>
          <w:tab w:val="clear" w:pos="9072"/>
          <w:tab w:val="left" w:pos="993"/>
          <w:tab w:val="right" w:pos="9498"/>
        </w:tabs>
        <w:suppressAutoHyphens/>
        <w:jc w:val="both"/>
        <w:rPr>
          <w:rFonts w:ascii="Arial" w:hAnsi="Arial" w:cs="Arial"/>
          <w:b/>
          <w:i/>
          <w:sz w:val="22"/>
          <w:szCs w:val="22"/>
        </w:rPr>
      </w:pPr>
    </w:p>
    <w:p w:rsidR="00883109" w:rsidRDefault="00883109" w:rsidP="0013681C">
      <w:pPr>
        <w:ind w:left="360"/>
        <w:rPr>
          <w:rFonts w:ascii="Arial" w:hAnsi="Arial"/>
          <w:sz w:val="22"/>
          <w:szCs w:val="18"/>
        </w:rPr>
      </w:pPr>
      <w:r w:rsidRPr="00AA0C06">
        <w:rPr>
          <w:rFonts w:ascii="Arial" w:hAnsi="Arial"/>
          <w:sz w:val="22"/>
          <w:szCs w:val="18"/>
        </w:rPr>
        <w:t xml:space="preserve">Otevírání obálek s nabídkami se uskuteční dne </w:t>
      </w:r>
      <w:r w:rsidRPr="00AA0C06">
        <w:rPr>
          <w:rFonts w:ascii="Arial" w:hAnsi="Arial"/>
          <w:b/>
          <w:sz w:val="22"/>
          <w:szCs w:val="18"/>
        </w:rPr>
        <w:t>12.3.201</w:t>
      </w:r>
      <w:r>
        <w:rPr>
          <w:rFonts w:ascii="Arial" w:hAnsi="Arial"/>
          <w:b/>
          <w:sz w:val="22"/>
          <w:szCs w:val="18"/>
        </w:rPr>
        <w:t>3</w:t>
      </w:r>
      <w:r w:rsidRPr="00AA0C06">
        <w:rPr>
          <w:rFonts w:ascii="Arial" w:hAnsi="Arial"/>
          <w:b/>
          <w:sz w:val="22"/>
          <w:szCs w:val="18"/>
        </w:rPr>
        <w:t xml:space="preserve"> do 10:00 h</w:t>
      </w:r>
      <w:r w:rsidRPr="00AA0C06">
        <w:rPr>
          <w:rFonts w:ascii="Arial" w:hAnsi="Arial"/>
          <w:sz w:val="22"/>
          <w:szCs w:val="18"/>
        </w:rPr>
        <w:t xml:space="preserve"> v</w:t>
      </w:r>
      <w:r w:rsidRPr="0013681C">
        <w:rPr>
          <w:rFonts w:ascii="Arial" w:hAnsi="Arial"/>
          <w:sz w:val="22"/>
          <w:szCs w:val="18"/>
        </w:rPr>
        <w:t xml:space="preserve"> zasedací místnosti </w:t>
      </w:r>
      <w:r>
        <w:rPr>
          <w:rFonts w:ascii="Arial" w:hAnsi="Arial"/>
          <w:sz w:val="22"/>
          <w:szCs w:val="18"/>
        </w:rPr>
        <w:t>zadavatele.</w:t>
      </w:r>
    </w:p>
    <w:p w:rsidR="00883109" w:rsidRPr="0013681C" w:rsidRDefault="00883109" w:rsidP="0013681C">
      <w:pPr>
        <w:ind w:left="360"/>
        <w:rPr>
          <w:rFonts w:ascii="Arial" w:hAnsi="Arial"/>
          <w:bCs/>
          <w:sz w:val="22"/>
          <w:szCs w:val="18"/>
        </w:rPr>
      </w:pPr>
      <w:r w:rsidRPr="0013681C">
        <w:rPr>
          <w:rFonts w:ascii="Arial" w:hAnsi="Arial"/>
          <w:bCs/>
          <w:sz w:val="22"/>
          <w:szCs w:val="18"/>
        </w:rPr>
        <w:t>Otevírání obálek je pro uchazeče veřejné a může se jej zúčastnit  max. 1 osoba za každého uchazeče, který podal nabídku.</w:t>
      </w:r>
    </w:p>
    <w:sectPr w:rsidR="00883109" w:rsidRPr="0013681C" w:rsidSect="0070511D">
      <w:headerReference w:type="default" r:id="rId8"/>
      <w:footerReference w:type="even" r:id="rId9"/>
      <w:footnotePr>
        <w:pos w:val="beneathText"/>
      </w:footnotePr>
      <w:pgSz w:w="11906" w:h="16838"/>
      <w:pgMar w:top="1134" w:right="849" w:bottom="1134" w:left="1418" w:header="709" w:footer="709" w:gutter="0"/>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3109" w:rsidRDefault="00883109">
      <w:r>
        <w:separator/>
      </w:r>
    </w:p>
  </w:endnote>
  <w:endnote w:type="continuationSeparator" w:id="0">
    <w:p w:rsidR="00883109" w:rsidRDefault="008831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109" w:rsidRDefault="0088310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83109" w:rsidRDefault="0088310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3109" w:rsidRDefault="00883109">
      <w:r>
        <w:separator/>
      </w:r>
    </w:p>
  </w:footnote>
  <w:footnote w:type="continuationSeparator" w:id="0">
    <w:p w:rsidR="00883109" w:rsidRDefault="0088310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3109" w:rsidRPr="00956DBB" w:rsidRDefault="00883109" w:rsidP="00956DBB">
    <w:pPr>
      <w:pStyle w:val="Header"/>
    </w:pPr>
    <w:r w:rsidRPr="00956DBB">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singleLevel"/>
    <w:tmpl w:val="00000006"/>
    <w:name w:val="WW8Num20"/>
    <w:lvl w:ilvl="0">
      <w:start w:val="1"/>
      <w:numFmt w:val="bullet"/>
      <w:lvlText w:val=""/>
      <w:lvlJc w:val="left"/>
      <w:pPr>
        <w:tabs>
          <w:tab w:val="num" w:pos="2130"/>
        </w:tabs>
        <w:ind w:left="2130" w:hanging="360"/>
      </w:pPr>
      <w:rPr>
        <w:rFonts w:ascii="Symbol" w:hAnsi="Symbol"/>
      </w:rPr>
    </w:lvl>
  </w:abstractNum>
  <w:abstractNum w:abstractNumId="1">
    <w:nsid w:val="00000007"/>
    <w:multiLevelType w:val="multilevel"/>
    <w:tmpl w:val="0B7E2D1A"/>
    <w:name w:val="WW8Num21"/>
    <w:lvl w:ilvl="0">
      <w:start w:val="1"/>
      <w:numFmt w:val="bullet"/>
      <w:lvlText w:val=""/>
      <w:lvlJc w:val="left"/>
      <w:pPr>
        <w:tabs>
          <w:tab w:val="num" w:pos="927"/>
        </w:tabs>
        <w:ind w:left="927" w:hanging="360"/>
      </w:pPr>
      <w:rPr>
        <w:rFonts w:ascii="Wingdings" w:hAnsi="Wingdings"/>
      </w:rPr>
    </w:lvl>
    <w:lvl w:ilvl="1">
      <w:start w:val="1"/>
      <w:numFmt w:val="lowerLetter"/>
      <w:lvlText w:val="%2)"/>
      <w:lvlJc w:val="left"/>
      <w:pPr>
        <w:tabs>
          <w:tab w:val="num" w:pos="2007"/>
        </w:tabs>
        <w:ind w:left="2007" w:hanging="360"/>
      </w:pPr>
      <w:rPr>
        <w:rFonts w:cs="Times New Roman"/>
      </w:rPr>
    </w:lvl>
    <w:lvl w:ilvl="2">
      <w:start w:val="1"/>
      <w:numFmt w:val="decimal"/>
      <w:lvlText w:val="%3."/>
      <w:lvlJc w:val="left"/>
      <w:pPr>
        <w:tabs>
          <w:tab w:val="num" w:pos="502"/>
        </w:tabs>
        <w:ind w:left="502" w:hanging="360"/>
      </w:pPr>
      <w:rPr>
        <w:rFonts w:cs="Times New Roman"/>
        <w:color w:val="auto"/>
      </w:rPr>
    </w:lvl>
    <w:lvl w:ilvl="3">
      <w:start w:val="1"/>
      <w:numFmt w:val="bullet"/>
      <w:lvlText w:val=""/>
      <w:lvlJc w:val="left"/>
      <w:pPr>
        <w:tabs>
          <w:tab w:val="num" w:pos="3447"/>
        </w:tabs>
        <w:ind w:left="3447" w:hanging="360"/>
      </w:pPr>
      <w:rPr>
        <w:rFonts w:ascii="Symbol" w:hAnsi="Symbol"/>
      </w:rPr>
    </w:lvl>
    <w:lvl w:ilvl="4">
      <w:start w:val="1"/>
      <w:numFmt w:val="bullet"/>
      <w:lvlText w:val="o"/>
      <w:lvlJc w:val="left"/>
      <w:pPr>
        <w:tabs>
          <w:tab w:val="num" w:pos="4167"/>
        </w:tabs>
        <w:ind w:left="4167" w:hanging="360"/>
      </w:pPr>
      <w:rPr>
        <w:rFonts w:ascii="Courier New" w:hAnsi="Courier New"/>
      </w:rPr>
    </w:lvl>
    <w:lvl w:ilvl="5">
      <w:start w:val="1"/>
      <w:numFmt w:val="bullet"/>
      <w:lvlText w:val=""/>
      <w:lvlJc w:val="left"/>
      <w:pPr>
        <w:tabs>
          <w:tab w:val="num" w:pos="4887"/>
        </w:tabs>
        <w:ind w:left="4887" w:hanging="360"/>
      </w:pPr>
      <w:rPr>
        <w:rFonts w:ascii="Wingdings" w:hAnsi="Wingdings"/>
      </w:rPr>
    </w:lvl>
    <w:lvl w:ilvl="6">
      <w:start w:val="1"/>
      <w:numFmt w:val="bullet"/>
      <w:lvlText w:val=""/>
      <w:lvlJc w:val="left"/>
      <w:pPr>
        <w:tabs>
          <w:tab w:val="num" w:pos="5607"/>
        </w:tabs>
        <w:ind w:left="5607" w:hanging="360"/>
      </w:pPr>
      <w:rPr>
        <w:rFonts w:ascii="Symbol" w:hAnsi="Symbol"/>
      </w:rPr>
    </w:lvl>
    <w:lvl w:ilvl="7">
      <w:start w:val="1"/>
      <w:numFmt w:val="bullet"/>
      <w:lvlText w:val="o"/>
      <w:lvlJc w:val="left"/>
      <w:pPr>
        <w:tabs>
          <w:tab w:val="num" w:pos="6327"/>
        </w:tabs>
        <w:ind w:left="6327" w:hanging="360"/>
      </w:pPr>
      <w:rPr>
        <w:rFonts w:ascii="Courier New" w:hAnsi="Courier New"/>
      </w:rPr>
    </w:lvl>
    <w:lvl w:ilvl="8">
      <w:start w:val="1"/>
      <w:numFmt w:val="bullet"/>
      <w:lvlText w:val=""/>
      <w:lvlJc w:val="left"/>
      <w:pPr>
        <w:tabs>
          <w:tab w:val="num" w:pos="7047"/>
        </w:tabs>
        <w:ind w:left="7047" w:hanging="360"/>
      </w:pPr>
      <w:rPr>
        <w:rFonts w:ascii="Wingdings" w:hAnsi="Wingdings"/>
      </w:rPr>
    </w:lvl>
  </w:abstractNum>
  <w:abstractNum w:abstractNumId="2">
    <w:nsid w:val="00000009"/>
    <w:multiLevelType w:val="multilevel"/>
    <w:tmpl w:val="B6C0596A"/>
    <w:name w:val="WW8Num26"/>
    <w:lvl w:ilvl="0">
      <w:start w:val="1"/>
      <w:numFmt w:val="upperLetter"/>
      <w:lvlText w:val="%1."/>
      <w:lvlJc w:val="left"/>
      <w:pPr>
        <w:tabs>
          <w:tab w:val="num" w:pos="502"/>
        </w:tabs>
        <w:ind w:left="502" w:hanging="360"/>
      </w:pPr>
      <w:rPr>
        <w:rFonts w:cs="Times New Roman" w:hint="default"/>
      </w:rPr>
    </w:lvl>
    <w:lvl w:ilvl="1">
      <w:start w:val="1"/>
      <w:numFmt w:val="none"/>
      <w:lvlText w:val="D.2."/>
      <w:lvlJc w:val="left"/>
      <w:pPr>
        <w:tabs>
          <w:tab w:val="num" w:pos="574"/>
        </w:tabs>
        <w:ind w:left="574" w:hanging="432"/>
      </w:pPr>
      <w:rPr>
        <w:rFonts w:cs="Times New Roman" w:hint="default"/>
        <w:b/>
        <w:i/>
        <w:color w:val="FF000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
    <w:nsid w:val="0000000A"/>
    <w:multiLevelType w:val="singleLevel"/>
    <w:tmpl w:val="0000000A"/>
    <w:name w:val="WW8Num28"/>
    <w:lvl w:ilvl="0">
      <w:start w:val="1"/>
      <w:numFmt w:val="bullet"/>
      <w:lvlText w:val=""/>
      <w:lvlJc w:val="left"/>
      <w:pPr>
        <w:tabs>
          <w:tab w:val="num" w:pos="1260"/>
        </w:tabs>
        <w:ind w:left="1260" w:hanging="360"/>
      </w:pPr>
      <w:rPr>
        <w:rFonts w:ascii="Symbol" w:hAnsi="Symbol"/>
      </w:rPr>
    </w:lvl>
  </w:abstractNum>
  <w:abstractNum w:abstractNumId="4">
    <w:nsid w:val="0000000D"/>
    <w:multiLevelType w:val="multilevel"/>
    <w:tmpl w:val="0000000D"/>
    <w:lvl w:ilvl="0">
      <w:numFmt w:val="decimal"/>
      <w:lvlText w:val="%1."/>
      <w:lvlJc w:val="left"/>
      <w:pPr>
        <w:tabs>
          <w:tab w:val="num" w:pos="1069"/>
        </w:tabs>
        <w:ind w:left="1069" w:hanging="360"/>
      </w:pPr>
      <w:rPr>
        <w:rFonts w:cs="Times New Roman"/>
        <w:b w:val="0"/>
      </w:rPr>
    </w:lvl>
    <w:lvl w:ilvl="1">
      <w:start w:val="1"/>
      <w:numFmt w:val="bullet"/>
      <w:lvlText w:val=""/>
      <w:lvlJc w:val="left"/>
      <w:pPr>
        <w:tabs>
          <w:tab w:val="num" w:pos="2197"/>
        </w:tabs>
        <w:ind w:left="2197" w:hanging="768"/>
      </w:pPr>
      <w:rPr>
        <w:rFonts w:ascii="Symbol" w:hAnsi="Symbol"/>
      </w:rPr>
    </w:lvl>
    <w:lvl w:ilvl="2">
      <w:start w:val="1"/>
      <w:numFmt w:val="bullet"/>
      <w:lvlText w:val=""/>
      <w:lvlJc w:val="left"/>
      <w:pPr>
        <w:tabs>
          <w:tab w:val="num" w:pos="2689"/>
        </w:tabs>
        <w:ind w:left="2689" w:hanging="360"/>
      </w:pPr>
      <w:rPr>
        <w:rFonts w:ascii="Symbol" w:hAnsi="Symbol"/>
        <w:b w:val="0"/>
      </w:rPr>
    </w:lvl>
    <w:lvl w:ilvl="3">
      <w:start w:val="1"/>
      <w:numFmt w:val="decimal"/>
      <w:lvlText w:val="%4."/>
      <w:lvlJc w:val="left"/>
      <w:pPr>
        <w:tabs>
          <w:tab w:val="num" w:pos="3229"/>
        </w:tabs>
        <w:ind w:left="3229" w:hanging="360"/>
      </w:pPr>
      <w:rPr>
        <w:rFonts w:cs="Times New Roman"/>
      </w:rPr>
    </w:lvl>
    <w:lvl w:ilvl="4">
      <w:start w:val="1"/>
      <w:numFmt w:val="lowerLetter"/>
      <w:lvlText w:val="%5."/>
      <w:lvlJc w:val="left"/>
      <w:pPr>
        <w:tabs>
          <w:tab w:val="num" w:pos="3949"/>
        </w:tabs>
        <w:ind w:left="3949" w:hanging="360"/>
      </w:pPr>
      <w:rPr>
        <w:rFonts w:cs="Times New Roman"/>
      </w:rPr>
    </w:lvl>
    <w:lvl w:ilvl="5">
      <w:start w:val="1"/>
      <w:numFmt w:val="lowerRoman"/>
      <w:lvlText w:val="%6."/>
      <w:lvlJc w:val="right"/>
      <w:pPr>
        <w:tabs>
          <w:tab w:val="num" w:pos="4669"/>
        </w:tabs>
        <w:ind w:left="4669" w:hanging="180"/>
      </w:pPr>
      <w:rPr>
        <w:rFonts w:cs="Times New Roman"/>
      </w:rPr>
    </w:lvl>
    <w:lvl w:ilvl="6">
      <w:start w:val="1"/>
      <w:numFmt w:val="decimal"/>
      <w:lvlText w:val="%7."/>
      <w:lvlJc w:val="left"/>
      <w:pPr>
        <w:tabs>
          <w:tab w:val="num" w:pos="5389"/>
        </w:tabs>
        <w:ind w:left="5389" w:hanging="360"/>
      </w:pPr>
      <w:rPr>
        <w:rFonts w:cs="Times New Roman"/>
      </w:rPr>
    </w:lvl>
    <w:lvl w:ilvl="7">
      <w:start w:val="1"/>
      <w:numFmt w:val="lowerLetter"/>
      <w:lvlText w:val="%8."/>
      <w:lvlJc w:val="left"/>
      <w:pPr>
        <w:tabs>
          <w:tab w:val="num" w:pos="6109"/>
        </w:tabs>
        <w:ind w:left="6109" w:hanging="360"/>
      </w:pPr>
      <w:rPr>
        <w:rFonts w:cs="Times New Roman"/>
      </w:rPr>
    </w:lvl>
    <w:lvl w:ilvl="8">
      <w:start w:val="1"/>
      <w:numFmt w:val="lowerRoman"/>
      <w:lvlText w:val="%9."/>
      <w:lvlJc w:val="right"/>
      <w:pPr>
        <w:tabs>
          <w:tab w:val="num" w:pos="6829"/>
        </w:tabs>
        <w:ind w:left="6829" w:hanging="180"/>
      </w:pPr>
      <w:rPr>
        <w:rFonts w:cs="Times New Roman"/>
      </w:rPr>
    </w:lvl>
  </w:abstractNum>
  <w:abstractNum w:abstractNumId="5">
    <w:nsid w:val="02547C0A"/>
    <w:multiLevelType w:val="hybridMultilevel"/>
    <w:tmpl w:val="391E8D40"/>
    <w:lvl w:ilvl="0" w:tplc="D82A81F0">
      <w:start w:val="1"/>
      <w:numFmt w:val="lowerLetter"/>
      <w:lvlText w:val="%1)"/>
      <w:lvlJc w:val="left"/>
      <w:pPr>
        <w:tabs>
          <w:tab w:val="num" w:pos="1429"/>
        </w:tabs>
        <w:ind w:left="1429" w:hanging="360"/>
      </w:pPr>
      <w:rPr>
        <w:rFonts w:cs="Times New Roman" w:hint="default"/>
      </w:rPr>
    </w:lvl>
    <w:lvl w:ilvl="1" w:tplc="04050019" w:tentative="1">
      <w:start w:val="1"/>
      <w:numFmt w:val="lowerLetter"/>
      <w:lvlText w:val="%2."/>
      <w:lvlJc w:val="left"/>
      <w:pPr>
        <w:tabs>
          <w:tab w:val="num" w:pos="2149"/>
        </w:tabs>
        <w:ind w:left="2149" w:hanging="360"/>
      </w:pPr>
      <w:rPr>
        <w:rFonts w:cs="Times New Roman"/>
      </w:rPr>
    </w:lvl>
    <w:lvl w:ilvl="2" w:tplc="0405001B" w:tentative="1">
      <w:start w:val="1"/>
      <w:numFmt w:val="lowerRoman"/>
      <w:lvlText w:val="%3."/>
      <w:lvlJc w:val="right"/>
      <w:pPr>
        <w:tabs>
          <w:tab w:val="num" w:pos="2869"/>
        </w:tabs>
        <w:ind w:left="2869" w:hanging="180"/>
      </w:pPr>
      <w:rPr>
        <w:rFonts w:cs="Times New Roman"/>
      </w:rPr>
    </w:lvl>
    <w:lvl w:ilvl="3" w:tplc="0405000F" w:tentative="1">
      <w:start w:val="1"/>
      <w:numFmt w:val="decimal"/>
      <w:lvlText w:val="%4."/>
      <w:lvlJc w:val="left"/>
      <w:pPr>
        <w:tabs>
          <w:tab w:val="num" w:pos="3589"/>
        </w:tabs>
        <w:ind w:left="3589" w:hanging="360"/>
      </w:pPr>
      <w:rPr>
        <w:rFonts w:cs="Times New Roman"/>
      </w:rPr>
    </w:lvl>
    <w:lvl w:ilvl="4" w:tplc="04050019" w:tentative="1">
      <w:start w:val="1"/>
      <w:numFmt w:val="lowerLetter"/>
      <w:lvlText w:val="%5."/>
      <w:lvlJc w:val="left"/>
      <w:pPr>
        <w:tabs>
          <w:tab w:val="num" w:pos="4309"/>
        </w:tabs>
        <w:ind w:left="4309" w:hanging="360"/>
      </w:pPr>
      <w:rPr>
        <w:rFonts w:cs="Times New Roman"/>
      </w:rPr>
    </w:lvl>
    <w:lvl w:ilvl="5" w:tplc="0405001B" w:tentative="1">
      <w:start w:val="1"/>
      <w:numFmt w:val="lowerRoman"/>
      <w:lvlText w:val="%6."/>
      <w:lvlJc w:val="right"/>
      <w:pPr>
        <w:tabs>
          <w:tab w:val="num" w:pos="5029"/>
        </w:tabs>
        <w:ind w:left="5029" w:hanging="180"/>
      </w:pPr>
      <w:rPr>
        <w:rFonts w:cs="Times New Roman"/>
      </w:rPr>
    </w:lvl>
    <w:lvl w:ilvl="6" w:tplc="0405000F" w:tentative="1">
      <w:start w:val="1"/>
      <w:numFmt w:val="decimal"/>
      <w:lvlText w:val="%7."/>
      <w:lvlJc w:val="left"/>
      <w:pPr>
        <w:tabs>
          <w:tab w:val="num" w:pos="5749"/>
        </w:tabs>
        <w:ind w:left="5749" w:hanging="360"/>
      </w:pPr>
      <w:rPr>
        <w:rFonts w:cs="Times New Roman"/>
      </w:rPr>
    </w:lvl>
    <w:lvl w:ilvl="7" w:tplc="04050019" w:tentative="1">
      <w:start w:val="1"/>
      <w:numFmt w:val="lowerLetter"/>
      <w:lvlText w:val="%8."/>
      <w:lvlJc w:val="left"/>
      <w:pPr>
        <w:tabs>
          <w:tab w:val="num" w:pos="6469"/>
        </w:tabs>
        <w:ind w:left="6469" w:hanging="360"/>
      </w:pPr>
      <w:rPr>
        <w:rFonts w:cs="Times New Roman"/>
      </w:rPr>
    </w:lvl>
    <w:lvl w:ilvl="8" w:tplc="0405001B" w:tentative="1">
      <w:start w:val="1"/>
      <w:numFmt w:val="lowerRoman"/>
      <w:lvlText w:val="%9."/>
      <w:lvlJc w:val="right"/>
      <w:pPr>
        <w:tabs>
          <w:tab w:val="num" w:pos="7189"/>
        </w:tabs>
        <w:ind w:left="7189" w:hanging="180"/>
      </w:pPr>
      <w:rPr>
        <w:rFonts w:cs="Times New Roman"/>
      </w:rPr>
    </w:lvl>
  </w:abstractNum>
  <w:abstractNum w:abstractNumId="6">
    <w:nsid w:val="0BCF3DEE"/>
    <w:multiLevelType w:val="multilevel"/>
    <w:tmpl w:val="5A2EF5EC"/>
    <w:name w:val="WW8Num262"/>
    <w:lvl w:ilvl="0">
      <w:start w:val="6"/>
      <w:numFmt w:val="upperLetter"/>
      <w:lvlText w:val="%1."/>
      <w:lvlJc w:val="left"/>
      <w:pPr>
        <w:tabs>
          <w:tab w:val="num" w:pos="360"/>
        </w:tabs>
        <w:ind w:left="360" w:hanging="360"/>
      </w:pPr>
      <w:rPr>
        <w:rFonts w:cs="Times New Roman" w:hint="default"/>
        <w:b/>
        <w:i/>
      </w:rPr>
    </w:lvl>
    <w:lvl w:ilvl="1">
      <w:start w:val="1"/>
      <w:numFmt w:val="decimal"/>
      <w:lvlText w:val="%1.%2."/>
      <w:lvlJc w:val="left"/>
      <w:pPr>
        <w:tabs>
          <w:tab w:val="num" w:pos="574"/>
        </w:tabs>
        <w:ind w:left="574" w:hanging="432"/>
      </w:pPr>
      <w:rPr>
        <w:rFonts w:cs="Times New Roman" w:hint="default"/>
        <w:b/>
        <w:i/>
        <w:color w:val="auto"/>
      </w:rPr>
    </w:lvl>
    <w:lvl w:ilvl="2">
      <w:start w:val="1"/>
      <w:numFmt w:val="decimal"/>
      <w:lvlText w:val="%3."/>
      <w:lvlJc w:val="left"/>
      <w:pPr>
        <w:tabs>
          <w:tab w:val="num" w:pos="1140"/>
        </w:tabs>
        <w:ind w:left="1140" w:hanging="420"/>
      </w:pPr>
      <w:rPr>
        <w:rFonts w:cs="Times New Roman" w:hint="default"/>
        <w:b/>
        <w:bCs/>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7">
    <w:nsid w:val="0D0B2303"/>
    <w:multiLevelType w:val="hybridMultilevel"/>
    <w:tmpl w:val="D7905772"/>
    <w:name w:val="WW8Num263"/>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8">
    <w:nsid w:val="192D02BC"/>
    <w:multiLevelType w:val="hybridMultilevel"/>
    <w:tmpl w:val="03BED390"/>
    <w:lvl w:ilvl="0" w:tplc="AE766214">
      <w:start w:val="11"/>
      <w:numFmt w:val="decimal"/>
      <w:lvlText w:val="%1."/>
      <w:lvlJc w:val="left"/>
      <w:pPr>
        <w:tabs>
          <w:tab w:val="num" w:pos="1260"/>
        </w:tabs>
        <w:ind w:left="1260" w:hanging="360"/>
      </w:pPr>
      <w:rPr>
        <w:rFonts w:cs="Times New Roman" w:hint="default"/>
      </w:rPr>
    </w:lvl>
    <w:lvl w:ilvl="1" w:tplc="04050019" w:tentative="1">
      <w:start w:val="1"/>
      <w:numFmt w:val="lowerLetter"/>
      <w:lvlText w:val="%2."/>
      <w:lvlJc w:val="left"/>
      <w:pPr>
        <w:tabs>
          <w:tab w:val="num" w:pos="1969"/>
        </w:tabs>
        <w:ind w:left="1969" w:hanging="360"/>
      </w:pPr>
      <w:rPr>
        <w:rFonts w:cs="Times New Roman"/>
      </w:rPr>
    </w:lvl>
    <w:lvl w:ilvl="2" w:tplc="0405001B" w:tentative="1">
      <w:start w:val="1"/>
      <w:numFmt w:val="lowerRoman"/>
      <w:lvlText w:val="%3."/>
      <w:lvlJc w:val="right"/>
      <w:pPr>
        <w:tabs>
          <w:tab w:val="num" w:pos="2689"/>
        </w:tabs>
        <w:ind w:left="2689" w:hanging="180"/>
      </w:pPr>
      <w:rPr>
        <w:rFonts w:cs="Times New Roman"/>
      </w:rPr>
    </w:lvl>
    <w:lvl w:ilvl="3" w:tplc="0405000F" w:tentative="1">
      <w:start w:val="1"/>
      <w:numFmt w:val="decimal"/>
      <w:lvlText w:val="%4."/>
      <w:lvlJc w:val="left"/>
      <w:pPr>
        <w:tabs>
          <w:tab w:val="num" w:pos="3409"/>
        </w:tabs>
        <w:ind w:left="3409" w:hanging="360"/>
      </w:pPr>
      <w:rPr>
        <w:rFonts w:cs="Times New Roman"/>
      </w:rPr>
    </w:lvl>
    <w:lvl w:ilvl="4" w:tplc="04050019" w:tentative="1">
      <w:start w:val="1"/>
      <w:numFmt w:val="lowerLetter"/>
      <w:lvlText w:val="%5."/>
      <w:lvlJc w:val="left"/>
      <w:pPr>
        <w:tabs>
          <w:tab w:val="num" w:pos="4129"/>
        </w:tabs>
        <w:ind w:left="4129" w:hanging="360"/>
      </w:pPr>
      <w:rPr>
        <w:rFonts w:cs="Times New Roman"/>
      </w:rPr>
    </w:lvl>
    <w:lvl w:ilvl="5" w:tplc="0405001B" w:tentative="1">
      <w:start w:val="1"/>
      <w:numFmt w:val="lowerRoman"/>
      <w:lvlText w:val="%6."/>
      <w:lvlJc w:val="right"/>
      <w:pPr>
        <w:tabs>
          <w:tab w:val="num" w:pos="4849"/>
        </w:tabs>
        <w:ind w:left="4849" w:hanging="180"/>
      </w:pPr>
      <w:rPr>
        <w:rFonts w:cs="Times New Roman"/>
      </w:rPr>
    </w:lvl>
    <w:lvl w:ilvl="6" w:tplc="0405000F" w:tentative="1">
      <w:start w:val="1"/>
      <w:numFmt w:val="decimal"/>
      <w:lvlText w:val="%7."/>
      <w:lvlJc w:val="left"/>
      <w:pPr>
        <w:tabs>
          <w:tab w:val="num" w:pos="5569"/>
        </w:tabs>
        <w:ind w:left="5569" w:hanging="360"/>
      </w:pPr>
      <w:rPr>
        <w:rFonts w:cs="Times New Roman"/>
      </w:rPr>
    </w:lvl>
    <w:lvl w:ilvl="7" w:tplc="04050019" w:tentative="1">
      <w:start w:val="1"/>
      <w:numFmt w:val="lowerLetter"/>
      <w:lvlText w:val="%8."/>
      <w:lvlJc w:val="left"/>
      <w:pPr>
        <w:tabs>
          <w:tab w:val="num" w:pos="6289"/>
        </w:tabs>
        <w:ind w:left="6289" w:hanging="360"/>
      </w:pPr>
      <w:rPr>
        <w:rFonts w:cs="Times New Roman"/>
      </w:rPr>
    </w:lvl>
    <w:lvl w:ilvl="8" w:tplc="0405001B" w:tentative="1">
      <w:start w:val="1"/>
      <w:numFmt w:val="lowerRoman"/>
      <w:lvlText w:val="%9."/>
      <w:lvlJc w:val="right"/>
      <w:pPr>
        <w:tabs>
          <w:tab w:val="num" w:pos="7009"/>
        </w:tabs>
        <w:ind w:left="7009" w:hanging="180"/>
      </w:pPr>
      <w:rPr>
        <w:rFonts w:cs="Times New Roman"/>
      </w:rPr>
    </w:lvl>
  </w:abstractNum>
  <w:abstractNum w:abstractNumId="9">
    <w:nsid w:val="27E0669F"/>
    <w:multiLevelType w:val="hybridMultilevel"/>
    <w:tmpl w:val="3AD2E89E"/>
    <w:lvl w:ilvl="0" w:tplc="0405000F">
      <w:start w:val="1"/>
      <w:numFmt w:val="decimal"/>
      <w:lvlText w:val="%1."/>
      <w:lvlJc w:val="left"/>
      <w:pPr>
        <w:tabs>
          <w:tab w:val="num" w:pos="720"/>
        </w:tabs>
        <w:ind w:left="720" w:hanging="360"/>
      </w:pPr>
      <w:rPr>
        <w:rFonts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0">
    <w:nsid w:val="2C4467F0"/>
    <w:multiLevelType w:val="hybridMultilevel"/>
    <w:tmpl w:val="75D6016A"/>
    <w:lvl w:ilvl="0" w:tplc="04050001">
      <w:start w:val="1"/>
      <w:numFmt w:val="bullet"/>
      <w:lvlText w:val=""/>
      <w:lvlJc w:val="left"/>
      <w:pPr>
        <w:tabs>
          <w:tab w:val="num" w:pos="720"/>
        </w:tabs>
        <w:ind w:left="720" w:hanging="360"/>
      </w:pPr>
      <w:rPr>
        <w:rFonts w:ascii="Symbol" w:hAnsi="Symbol"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1">
    <w:nsid w:val="44C620B8"/>
    <w:multiLevelType w:val="hybridMultilevel"/>
    <w:tmpl w:val="B17EA100"/>
    <w:lvl w:ilvl="0" w:tplc="04050001">
      <w:start w:val="1"/>
      <w:numFmt w:val="bullet"/>
      <w:lvlText w:val=""/>
      <w:lvlJc w:val="left"/>
      <w:pPr>
        <w:tabs>
          <w:tab w:val="num" w:pos="1260"/>
        </w:tabs>
        <w:ind w:left="1260" w:hanging="360"/>
      </w:pPr>
      <w:rPr>
        <w:rFonts w:ascii="Symbol" w:hAnsi="Symbol" w:hint="default"/>
      </w:rPr>
    </w:lvl>
    <w:lvl w:ilvl="1" w:tplc="04050003">
      <w:start w:val="1"/>
      <w:numFmt w:val="bullet"/>
      <w:lvlText w:val="o"/>
      <w:lvlJc w:val="left"/>
      <w:pPr>
        <w:tabs>
          <w:tab w:val="num" w:pos="2433"/>
        </w:tabs>
        <w:ind w:left="2433" w:hanging="360"/>
      </w:pPr>
      <w:rPr>
        <w:rFonts w:ascii="Courier New" w:hAnsi="Courier New" w:hint="default"/>
      </w:rPr>
    </w:lvl>
    <w:lvl w:ilvl="2" w:tplc="04050005" w:tentative="1">
      <w:start w:val="1"/>
      <w:numFmt w:val="bullet"/>
      <w:lvlText w:val=""/>
      <w:lvlJc w:val="left"/>
      <w:pPr>
        <w:tabs>
          <w:tab w:val="num" w:pos="3153"/>
        </w:tabs>
        <w:ind w:left="3153" w:hanging="360"/>
      </w:pPr>
      <w:rPr>
        <w:rFonts w:ascii="Wingdings" w:hAnsi="Wingdings" w:hint="default"/>
      </w:rPr>
    </w:lvl>
    <w:lvl w:ilvl="3" w:tplc="04050001" w:tentative="1">
      <w:start w:val="1"/>
      <w:numFmt w:val="bullet"/>
      <w:lvlText w:val=""/>
      <w:lvlJc w:val="left"/>
      <w:pPr>
        <w:tabs>
          <w:tab w:val="num" w:pos="3873"/>
        </w:tabs>
        <w:ind w:left="3873" w:hanging="360"/>
      </w:pPr>
      <w:rPr>
        <w:rFonts w:ascii="Symbol" w:hAnsi="Symbol" w:hint="default"/>
      </w:rPr>
    </w:lvl>
    <w:lvl w:ilvl="4" w:tplc="04050003" w:tentative="1">
      <w:start w:val="1"/>
      <w:numFmt w:val="bullet"/>
      <w:lvlText w:val="o"/>
      <w:lvlJc w:val="left"/>
      <w:pPr>
        <w:tabs>
          <w:tab w:val="num" w:pos="4593"/>
        </w:tabs>
        <w:ind w:left="4593" w:hanging="360"/>
      </w:pPr>
      <w:rPr>
        <w:rFonts w:ascii="Courier New" w:hAnsi="Courier New" w:hint="default"/>
      </w:rPr>
    </w:lvl>
    <w:lvl w:ilvl="5" w:tplc="04050005" w:tentative="1">
      <w:start w:val="1"/>
      <w:numFmt w:val="bullet"/>
      <w:lvlText w:val=""/>
      <w:lvlJc w:val="left"/>
      <w:pPr>
        <w:tabs>
          <w:tab w:val="num" w:pos="5313"/>
        </w:tabs>
        <w:ind w:left="5313" w:hanging="360"/>
      </w:pPr>
      <w:rPr>
        <w:rFonts w:ascii="Wingdings" w:hAnsi="Wingdings" w:hint="default"/>
      </w:rPr>
    </w:lvl>
    <w:lvl w:ilvl="6" w:tplc="04050001" w:tentative="1">
      <w:start w:val="1"/>
      <w:numFmt w:val="bullet"/>
      <w:lvlText w:val=""/>
      <w:lvlJc w:val="left"/>
      <w:pPr>
        <w:tabs>
          <w:tab w:val="num" w:pos="6033"/>
        </w:tabs>
        <w:ind w:left="6033" w:hanging="360"/>
      </w:pPr>
      <w:rPr>
        <w:rFonts w:ascii="Symbol" w:hAnsi="Symbol" w:hint="default"/>
      </w:rPr>
    </w:lvl>
    <w:lvl w:ilvl="7" w:tplc="04050003" w:tentative="1">
      <w:start w:val="1"/>
      <w:numFmt w:val="bullet"/>
      <w:lvlText w:val="o"/>
      <w:lvlJc w:val="left"/>
      <w:pPr>
        <w:tabs>
          <w:tab w:val="num" w:pos="6753"/>
        </w:tabs>
        <w:ind w:left="6753" w:hanging="360"/>
      </w:pPr>
      <w:rPr>
        <w:rFonts w:ascii="Courier New" w:hAnsi="Courier New" w:hint="default"/>
      </w:rPr>
    </w:lvl>
    <w:lvl w:ilvl="8" w:tplc="04050005" w:tentative="1">
      <w:start w:val="1"/>
      <w:numFmt w:val="bullet"/>
      <w:lvlText w:val=""/>
      <w:lvlJc w:val="left"/>
      <w:pPr>
        <w:tabs>
          <w:tab w:val="num" w:pos="7473"/>
        </w:tabs>
        <w:ind w:left="7473" w:hanging="360"/>
      </w:pPr>
      <w:rPr>
        <w:rFonts w:ascii="Wingdings" w:hAnsi="Wingdings" w:hint="default"/>
      </w:rPr>
    </w:lvl>
  </w:abstractNum>
  <w:abstractNum w:abstractNumId="12">
    <w:nsid w:val="4BE30B8D"/>
    <w:multiLevelType w:val="multilevel"/>
    <w:tmpl w:val="03D07F9E"/>
    <w:lvl w:ilvl="0">
      <w:start w:val="1"/>
      <w:numFmt w:val="upperLetter"/>
      <w:lvlText w:val="%1."/>
      <w:lvlJc w:val="left"/>
      <w:pPr>
        <w:tabs>
          <w:tab w:val="num" w:pos="502"/>
        </w:tabs>
        <w:ind w:left="502" w:hanging="360"/>
      </w:pPr>
      <w:rPr>
        <w:rFonts w:cs="Times New Roman" w:hint="default"/>
      </w:rPr>
    </w:lvl>
    <w:lvl w:ilvl="1">
      <w:start w:val="1"/>
      <w:numFmt w:val="decimal"/>
      <w:lvlText w:val="%1.%2."/>
      <w:lvlJc w:val="left"/>
      <w:pPr>
        <w:tabs>
          <w:tab w:val="num" w:pos="574"/>
        </w:tabs>
        <w:ind w:left="574" w:hanging="432"/>
      </w:pPr>
      <w:rPr>
        <w:rFonts w:cs="Times New Roman" w:hint="default"/>
        <w:b/>
        <w:i/>
        <w:color w:val="auto"/>
      </w:rPr>
    </w:lvl>
    <w:lvl w:ilvl="2">
      <w:start w:val="7"/>
      <w:numFmt w:val="decimal"/>
      <w:lvlText w:val="%3."/>
      <w:lvlJc w:val="left"/>
      <w:pPr>
        <w:tabs>
          <w:tab w:val="num" w:pos="1140"/>
        </w:tabs>
        <w:ind w:left="1140" w:hanging="420"/>
      </w:pPr>
      <w:rPr>
        <w:rFonts w:cs="Times New Roman" w:hint="default"/>
        <w:b/>
        <w:bCs/>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13">
    <w:nsid w:val="5DB528C3"/>
    <w:multiLevelType w:val="hybridMultilevel"/>
    <w:tmpl w:val="DC36B86A"/>
    <w:lvl w:ilvl="0" w:tplc="0405000F">
      <w:start w:val="1"/>
      <w:numFmt w:val="decimal"/>
      <w:lvlText w:val="%1."/>
      <w:lvlJc w:val="left"/>
      <w:pPr>
        <w:tabs>
          <w:tab w:val="num" w:pos="720"/>
        </w:tabs>
        <w:ind w:left="720" w:hanging="360"/>
      </w:pPr>
      <w:rPr>
        <w:rFonts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4">
    <w:nsid w:val="6F77058E"/>
    <w:multiLevelType w:val="hybridMultilevel"/>
    <w:tmpl w:val="A164E4B4"/>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hint="default"/>
      </w:rPr>
    </w:lvl>
    <w:lvl w:ilvl="8" w:tplc="04050005" w:tentative="1">
      <w:start w:val="1"/>
      <w:numFmt w:val="bullet"/>
      <w:lvlText w:val=""/>
      <w:lvlJc w:val="left"/>
      <w:pPr>
        <w:ind w:left="7331" w:hanging="360"/>
      </w:pPr>
      <w:rPr>
        <w:rFonts w:ascii="Wingdings" w:hAnsi="Wingdings" w:hint="default"/>
      </w:rPr>
    </w:lvl>
  </w:abstractNum>
  <w:num w:numId="1">
    <w:abstractNumId w:val="12"/>
  </w:num>
  <w:num w:numId="2">
    <w:abstractNumId w:val="2"/>
  </w:num>
  <w:num w:numId="3">
    <w:abstractNumId w:val="3"/>
  </w:num>
  <w:num w:numId="4">
    <w:abstractNumId w:val="1"/>
  </w:num>
  <w:num w:numId="5">
    <w:abstractNumId w:val="4"/>
  </w:num>
  <w:num w:numId="6">
    <w:abstractNumId w:val="10"/>
  </w:num>
  <w:num w:numId="7">
    <w:abstractNumId w:val="6"/>
  </w:num>
  <w:num w:numId="8">
    <w:abstractNumId w:val="11"/>
  </w:num>
  <w:num w:numId="9">
    <w:abstractNumId w:val="13"/>
  </w:num>
  <w:num w:numId="10">
    <w:abstractNumId w:val="0"/>
  </w:num>
  <w:num w:numId="11">
    <w:abstractNumId w:val="7"/>
  </w:num>
  <w:num w:numId="12">
    <w:abstractNumId w:val="9"/>
  </w:num>
  <w:num w:numId="13">
    <w:abstractNumId w:val="8"/>
  </w:num>
  <w:num w:numId="14">
    <w:abstractNumId w:val="5"/>
  </w:num>
  <w:num w:numId="1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savePreviewPicture/>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70BF"/>
    <w:rsid w:val="00000BA9"/>
    <w:rsid w:val="00002A7C"/>
    <w:rsid w:val="0001505E"/>
    <w:rsid w:val="000163C3"/>
    <w:rsid w:val="00031A76"/>
    <w:rsid w:val="00037257"/>
    <w:rsid w:val="00063E04"/>
    <w:rsid w:val="00071081"/>
    <w:rsid w:val="000739BA"/>
    <w:rsid w:val="0009140E"/>
    <w:rsid w:val="00097559"/>
    <w:rsid w:val="000C61EC"/>
    <w:rsid w:val="000C754B"/>
    <w:rsid w:val="000D12B7"/>
    <w:rsid w:val="000D2D51"/>
    <w:rsid w:val="000D5A66"/>
    <w:rsid w:val="000E54AC"/>
    <w:rsid w:val="00111E69"/>
    <w:rsid w:val="001255C7"/>
    <w:rsid w:val="00135336"/>
    <w:rsid w:val="0013681C"/>
    <w:rsid w:val="00137445"/>
    <w:rsid w:val="00143C1E"/>
    <w:rsid w:val="00147562"/>
    <w:rsid w:val="00156448"/>
    <w:rsid w:val="00181CEA"/>
    <w:rsid w:val="0019174B"/>
    <w:rsid w:val="0019779C"/>
    <w:rsid w:val="001B1CA1"/>
    <w:rsid w:val="001B5022"/>
    <w:rsid w:val="001C2B91"/>
    <w:rsid w:val="001D3B1A"/>
    <w:rsid w:val="001D508A"/>
    <w:rsid w:val="0020753C"/>
    <w:rsid w:val="00207CB9"/>
    <w:rsid w:val="002130C9"/>
    <w:rsid w:val="00216E20"/>
    <w:rsid w:val="00222241"/>
    <w:rsid w:val="002269BC"/>
    <w:rsid w:val="00232683"/>
    <w:rsid w:val="00234721"/>
    <w:rsid w:val="0026042D"/>
    <w:rsid w:val="002920E8"/>
    <w:rsid w:val="002B57AD"/>
    <w:rsid w:val="002B5A27"/>
    <w:rsid w:val="002B6EDE"/>
    <w:rsid w:val="002C0355"/>
    <w:rsid w:val="002D3C63"/>
    <w:rsid w:val="002E3938"/>
    <w:rsid w:val="00312E57"/>
    <w:rsid w:val="00336784"/>
    <w:rsid w:val="003701C6"/>
    <w:rsid w:val="00390522"/>
    <w:rsid w:val="00390D11"/>
    <w:rsid w:val="003B3BE3"/>
    <w:rsid w:val="003B786D"/>
    <w:rsid w:val="003C0C7B"/>
    <w:rsid w:val="003C678E"/>
    <w:rsid w:val="0040276B"/>
    <w:rsid w:val="004045F1"/>
    <w:rsid w:val="00410FC9"/>
    <w:rsid w:val="00422136"/>
    <w:rsid w:val="004245BF"/>
    <w:rsid w:val="00435C64"/>
    <w:rsid w:val="00436517"/>
    <w:rsid w:val="00445AF7"/>
    <w:rsid w:val="00446133"/>
    <w:rsid w:val="00453C08"/>
    <w:rsid w:val="00484789"/>
    <w:rsid w:val="00495CAF"/>
    <w:rsid w:val="004B0CF0"/>
    <w:rsid w:val="004B1BE5"/>
    <w:rsid w:val="004C0384"/>
    <w:rsid w:val="004D4C39"/>
    <w:rsid w:val="004D77C0"/>
    <w:rsid w:val="005000DC"/>
    <w:rsid w:val="00505271"/>
    <w:rsid w:val="00505C64"/>
    <w:rsid w:val="0051342B"/>
    <w:rsid w:val="005779F4"/>
    <w:rsid w:val="00597ED2"/>
    <w:rsid w:val="005A4383"/>
    <w:rsid w:val="005A6EFD"/>
    <w:rsid w:val="005E07B9"/>
    <w:rsid w:val="006002E6"/>
    <w:rsid w:val="00600364"/>
    <w:rsid w:val="00604DB3"/>
    <w:rsid w:val="00611F2D"/>
    <w:rsid w:val="00620637"/>
    <w:rsid w:val="00647D29"/>
    <w:rsid w:val="00654B0E"/>
    <w:rsid w:val="00662E5B"/>
    <w:rsid w:val="00664A55"/>
    <w:rsid w:val="00666405"/>
    <w:rsid w:val="00673B01"/>
    <w:rsid w:val="006B209B"/>
    <w:rsid w:val="006B6F1F"/>
    <w:rsid w:val="006C0978"/>
    <w:rsid w:val="006C3C3F"/>
    <w:rsid w:val="0070511D"/>
    <w:rsid w:val="007151BF"/>
    <w:rsid w:val="00720DC9"/>
    <w:rsid w:val="007236E7"/>
    <w:rsid w:val="00732970"/>
    <w:rsid w:val="0074344A"/>
    <w:rsid w:val="00755C49"/>
    <w:rsid w:val="00770F27"/>
    <w:rsid w:val="00772D5D"/>
    <w:rsid w:val="00781AFE"/>
    <w:rsid w:val="00783C66"/>
    <w:rsid w:val="007860AF"/>
    <w:rsid w:val="007A64E8"/>
    <w:rsid w:val="007C5F43"/>
    <w:rsid w:val="0081563D"/>
    <w:rsid w:val="00830B23"/>
    <w:rsid w:val="00835195"/>
    <w:rsid w:val="008353B9"/>
    <w:rsid w:val="00841CC7"/>
    <w:rsid w:val="00883109"/>
    <w:rsid w:val="00890EFF"/>
    <w:rsid w:val="00891571"/>
    <w:rsid w:val="00897E79"/>
    <w:rsid w:val="008A0607"/>
    <w:rsid w:val="008A4FB1"/>
    <w:rsid w:val="008B21B2"/>
    <w:rsid w:val="008B70BF"/>
    <w:rsid w:val="008C1099"/>
    <w:rsid w:val="008F2EB9"/>
    <w:rsid w:val="00900D10"/>
    <w:rsid w:val="00914417"/>
    <w:rsid w:val="009223EF"/>
    <w:rsid w:val="009518D5"/>
    <w:rsid w:val="00956DBB"/>
    <w:rsid w:val="00975767"/>
    <w:rsid w:val="00991A0C"/>
    <w:rsid w:val="009A452E"/>
    <w:rsid w:val="009B0BF5"/>
    <w:rsid w:val="009B54C2"/>
    <w:rsid w:val="009C0551"/>
    <w:rsid w:val="009D5B81"/>
    <w:rsid w:val="009D787E"/>
    <w:rsid w:val="009E0895"/>
    <w:rsid w:val="009E4CAB"/>
    <w:rsid w:val="00A15D74"/>
    <w:rsid w:val="00A42EB8"/>
    <w:rsid w:val="00A50564"/>
    <w:rsid w:val="00A54155"/>
    <w:rsid w:val="00A5493A"/>
    <w:rsid w:val="00A64754"/>
    <w:rsid w:val="00A651AF"/>
    <w:rsid w:val="00A933FB"/>
    <w:rsid w:val="00A96B36"/>
    <w:rsid w:val="00AA0C06"/>
    <w:rsid w:val="00AB67DC"/>
    <w:rsid w:val="00AC18E4"/>
    <w:rsid w:val="00AC67BF"/>
    <w:rsid w:val="00AD0BAB"/>
    <w:rsid w:val="00AF0FB9"/>
    <w:rsid w:val="00B13F45"/>
    <w:rsid w:val="00B34649"/>
    <w:rsid w:val="00B42FD5"/>
    <w:rsid w:val="00B579D6"/>
    <w:rsid w:val="00B60879"/>
    <w:rsid w:val="00B72E64"/>
    <w:rsid w:val="00B95FD4"/>
    <w:rsid w:val="00B9668A"/>
    <w:rsid w:val="00BA05BD"/>
    <w:rsid w:val="00BB5709"/>
    <w:rsid w:val="00BC044A"/>
    <w:rsid w:val="00BC54FC"/>
    <w:rsid w:val="00BC7685"/>
    <w:rsid w:val="00C13C86"/>
    <w:rsid w:val="00C14F09"/>
    <w:rsid w:val="00C31A5A"/>
    <w:rsid w:val="00C3466C"/>
    <w:rsid w:val="00C37829"/>
    <w:rsid w:val="00C87396"/>
    <w:rsid w:val="00CA100E"/>
    <w:rsid w:val="00CC26F8"/>
    <w:rsid w:val="00CC74D2"/>
    <w:rsid w:val="00CD7678"/>
    <w:rsid w:val="00D0257E"/>
    <w:rsid w:val="00D31815"/>
    <w:rsid w:val="00D4715E"/>
    <w:rsid w:val="00D555AF"/>
    <w:rsid w:val="00D84F8F"/>
    <w:rsid w:val="00D861AB"/>
    <w:rsid w:val="00D97243"/>
    <w:rsid w:val="00DB110D"/>
    <w:rsid w:val="00DC0F58"/>
    <w:rsid w:val="00DF34C0"/>
    <w:rsid w:val="00DF7F7B"/>
    <w:rsid w:val="00E00950"/>
    <w:rsid w:val="00E04C01"/>
    <w:rsid w:val="00E221D6"/>
    <w:rsid w:val="00E331A5"/>
    <w:rsid w:val="00E43091"/>
    <w:rsid w:val="00E4310F"/>
    <w:rsid w:val="00E53590"/>
    <w:rsid w:val="00E64A29"/>
    <w:rsid w:val="00E64F24"/>
    <w:rsid w:val="00E730A9"/>
    <w:rsid w:val="00E769FD"/>
    <w:rsid w:val="00EA158A"/>
    <w:rsid w:val="00EA5EF0"/>
    <w:rsid w:val="00ED5A9E"/>
    <w:rsid w:val="00ED674C"/>
    <w:rsid w:val="00ED7291"/>
    <w:rsid w:val="00EE36A0"/>
    <w:rsid w:val="00EE781C"/>
    <w:rsid w:val="00F02EB5"/>
    <w:rsid w:val="00F12E03"/>
    <w:rsid w:val="00F14A3D"/>
    <w:rsid w:val="00F20304"/>
    <w:rsid w:val="00F24083"/>
    <w:rsid w:val="00F26B2C"/>
    <w:rsid w:val="00F3447F"/>
    <w:rsid w:val="00F455CB"/>
    <w:rsid w:val="00F4594D"/>
    <w:rsid w:val="00F56E69"/>
    <w:rsid w:val="00F63D16"/>
    <w:rsid w:val="00F678F3"/>
    <w:rsid w:val="00F74340"/>
    <w:rsid w:val="00F82D6F"/>
    <w:rsid w:val="00F93C29"/>
    <w:rsid w:val="00F9686A"/>
    <w:rsid w:val="00FB3140"/>
    <w:rsid w:val="00FC419D"/>
    <w:rsid w:val="00FD584D"/>
    <w:rsid w:val="00FD6C9A"/>
    <w:rsid w:val="00FE286A"/>
    <w:rsid w:val="00FE4586"/>
    <w:rsid w:val="00FF5434"/>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11D"/>
    <w:rPr>
      <w:sz w:val="20"/>
      <w:szCs w:val="20"/>
    </w:rPr>
  </w:style>
  <w:style w:type="paragraph" w:styleId="Heading3">
    <w:name w:val="heading 3"/>
    <w:basedOn w:val="Normal"/>
    <w:next w:val="Normal"/>
    <w:link w:val="Heading3Char"/>
    <w:uiPriority w:val="99"/>
    <w:qFormat/>
    <w:rsid w:val="0070511D"/>
    <w:pPr>
      <w:keepNext/>
      <w:outlineLvl w:val="2"/>
    </w:pPr>
    <w:rPr>
      <w:rFonts w:ascii="Arial" w:hAnsi="Arial"/>
      <w:b/>
      <w:bCs/>
      <w:i/>
      <w:iCs/>
      <w:sz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FE4586"/>
    <w:rPr>
      <w:rFonts w:ascii="Cambria" w:hAnsi="Cambria" w:cs="Times New Roman"/>
      <w:b/>
      <w:bCs/>
      <w:sz w:val="26"/>
      <w:szCs w:val="26"/>
    </w:rPr>
  </w:style>
  <w:style w:type="paragraph" w:styleId="BodyText">
    <w:name w:val="Body Text"/>
    <w:basedOn w:val="Normal"/>
    <w:link w:val="BodyTextChar"/>
    <w:uiPriority w:val="99"/>
    <w:rsid w:val="0070511D"/>
    <w:rPr>
      <w:rFonts w:ascii="Arial" w:hAnsi="Arial"/>
      <w:b/>
      <w:sz w:val="24"/>
    </w:rPr>
  </w:style>
  <w:style w:type="character" w:customStyle="1" w:styleId="BodyTextChar">
    <w:name w:val="Body Text Char"/>
    <w:basedOn w:val="DefaultParagraphFont"/>
    <w:link w:val="BodyText"/>
    <w:uiPriority w:val="99"/>
    <w:semiHidden/>
    <w:locked/>
    <w:rsid w:val="00FE4586"/>
    <w:rPr>
      <w:rFonts w:cs="Times New Roman"/>
      <w:sz w:val="20"/>
      <w:szCs w:val="20"/>
    </w:rPr>
  </w:style>
  <w:style w:type="paragraph" w:styleId="Header">
    <w:name w:val="header"/>
    <w:basedOn w:val="Normal"/>
    <w:link w:val="HeaderChar"/>
    <w:uiPriority w:val="99"/>
    <w:rsid w:val="0070511D"/>
    <w:pPr>
      <w:tabs>
        <w:tab w:val="center" w:pos="4536"/>
        <w:tab w:val="right" w:pos="9072"/>
      </w:tabs>
    </w:pPr>
    <w:rPr>
      <w:sz w:val="24"/>
    </w:rPr>
  </w:style>
  <w:style w:type="character" w:customStyle="1" w:styleId="HeaderChar">
    <w:name w:val="Header Char"/>
    <w:basedOn w:val="DefaultParagraphFont"/>
    <w:link w:val="Header"/>
    <w:uiPriority w:val="99"/>
    <w:semiHidden/>
    <w:locked/>
    <w:rsid w:val="004D77C0"/>
    <w:rPr>
      <w:rFonts w:cs="Times New Roman"/>
      <w:sz w:val="24"/>
      <w:lang w:val="cs-CZ" w:eastAsia="cs-CZ" w:bidi="ar-SA"/>
    </w:rPr>
  </w:style>
  <w:style w:type="character" w:styleId="Hyperlink">
    <w:name w:val="Hyperlink"/>
    <w:basedOn w:val="DefaultParagraphFont"/>
    <w:uiPriority w:val="99"/>
    <w:rsid w:val="0070511D"/>
    <w:rPr>
      <w:rFonts w:cs="Times New Roman"/>
      <w:color w:val="0000FF"/>
      <w:u w:val="single"/>
    </w:rPr>
  </w:style>
  <w:style w:type="paragraph" w:styleId="TOC3">
    <w:name w:val="toc 3"/>
    <w:basedOn w:val="Normal"/>
    <w:next w:val="Normal"/>
    <w:autoRedefine/>
    <w:uiPriority w:val="99"/>
    <w:semiHidden/>
    <w:rsid w:val="0070511D"/>
    <w:pPr>
      <w:tabs>
        <w:tab w:val="left" w:pos="1000"/>
        <w:tab w:val="right" w:leader="dot" w:pos="9060"/>
      </w:tabs>
      <w:ind w:left="482"/>
    </w:pPr>
    <w:rPr>
      <w:sz w:val="24"/>
    </w:rPr>
  </w:style>
  <w:style w:type="paragraph" w:customStyle="1" w:styleId="Zkladntext21">
    <w:name w:val="Základní text 21"/>
    <w:basedOn w:val="Normal"/>
    <w:uiPriority w:val="99"/>
    <w:rsid w:val="0070511D"/>
    <w:pPr>
      <w:tabs>
        <w:tab w:val="num" w:pos="720"/>
      </w:tabs>
      <w:ind w:left="720" w:hanging="720"/>
      <w:jc w:val="both"/>
    </w:pPr>
    <w:rPr>
      <w:rFonts w:ascii="Arial" w:hAnsi="Arial"/>
      <w:sz w:val="24"/>
    </w:rPr>
  </w:style>
  <w:style w:type="paragraph" w:styleId="Footer">
    <w:name w:val="footer"/>
    <w:basedOn w:val="Normal"/>
    <w:link w:val="FooterChar"/>
    <w:uiPriority w:val="99"/>
    <w:rsid w:val="0070511D"/>
    <w:pPr>
      <w:tabs>
        <w:tab w:val="center" w:pos="4536"/>
        <w:tab w:val="right" w:pos="9072"/>
      </w:tabs>
    </w:pPr>
  </w:style>
  <w:style w:type="character" w:customStyle="1" w:styleId="FooterChar">
    <w:name w:val="Footer Char"/>
    <w:basedOn w:val="DefaultParagraphFont"/>
    <w:link w:val="Footer"/>
    <w:uiPriority w:val="99"/>
    <w:semiHidden/>
    <w:locked/>
    <w:rsid w:val="00FE4586"/>
    <w:rPr>
      <w:rFonts w:cs="Times New Roman"/>
      <w:sz w:val="20"/>
      <w:szCs w:val="20"/>
    </w:rPr>
  </w:style>
  <w:style w:type="character" w:styleId="PageNumber">
    <w:name w:val="page number"/>
    <w:basedOn w:val="DefaultParagraphFont"/>
    <w:uiPriority w:val="99"/>
    <w:rsid w:val="0070511D"/>
    <w:rPr>
      <w:rFonts w:cs="Times New Roman"/>
    </w:rPr>
  </w:style>
  <w:style w:type="character" w:styleId="CommentReference">
    <w:name w:val="annotation reference"/>
    <w:basedOn w:val="DefaultParagraphFont"/>
    <w:uiPriority w:val="99"/>
    <w:semiHidden/>
    <w:rsid w:val="0070511D"/>
    <w:rPr>
      <w:rFonts w:cs="Times New Roman"/>
      <w:sz w:val="16"/>
      <w:szCs w:val="16"/>
    </w:rPr>
  </w:style>
  <w:style w:type="paragraph" w:styleId="CommentText">
    <w:name w:val="annotation text"/>
    <w:basedOn w:val="Normal"/>
    <w:link w:val="CommentTextChar"/>
    <w:uiPriority w:val="99"/>
    <w:semiHidden/>
    <w:rsid w:val="0070511D"/>
  </w:style>
  <w:style w:type="character" w:customStyle="1" w:styleId="CommentTextChar">
    <w:name w:val="Comment Text Char"/>
    <w:basedOn w:val="DefaultParagraphFont"/>
    <w:link w:val="CommentText"/>
    <w:uiPriority w:val="99"/>
    <w:semiHidden/>
    <w:locked/>
    <w:rsid w:val="00FE4586"/>
    <w:rPr>
      <w:rFonts w:cs="Times New Roman"/>
      <w:sz w:val="20"/>
      <w:szCs w:val="20"/>
    </w:rPr>
  </w:style>
  <w:style w:type="paragraph" w:styleId="CommentSubject">
    <w:name w:val="annotation subject"/>
    <w:basedOn w:val="CommentText"/>
    <w:next w:val="CommentText"/>
    <w:link w:val="CommentSubjectChar"/>
    <w:uiPriority w:val="99"/>
    <w:semiHidden/>
    <w:rsid w:val="0070511D"/>
    <w:rPr>
      <w:b/>
      <w:bCs/>
    </w:rPr>
  </w:style>
  <w:style w:type="character" w:customStyle="1" w:styleId="CommentSubjectChar">
    <w:name w:val="Comment Subject Char"/>
    <w:basedOn w:val="CommentTextChar"/>
    <w:link w:val="CommentSubject"/>
    <w:uiPriority w:val="99"/>
    <w:semiHidden/>
    <w:locked/>
    <w:rsid w:val="00FE4586"/>
    <w:rPr>
      <w:b/>
      <w:bCs/>
    </w:rPr>
  </w:style>
  <w:style w:type="paragraph" w:styleId="BalloonText">
    <w:name w:val="Balloon Text"/>
    <w:basedOn w:val="Normal"/>
    <w:link w:val="BalloonTextChar"/>
    <w:uiPriority w:val="99"/>
    <w:semiHidden/>
    <w:rsid w:val="0070511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4586"/>
    <w:rPr>
      <w:rFonts w:cs="Times New Roman"/>
      <w:sz w:val="2"/>
    </w:rPr>
  </w:style>
  <w:style w:type="paragraph" w:customStyle="1" w:styleId="Zkladntext211">
    <w:name w:val="Základní text 211"/>
    <w:basedOn w:val="Normal"/>
    <w:uiPriority w:val="99"/>
    <w:rsid w:val="0081563D"/>
    <w:pPr>
      <w:tabs>
        <w:tab w:val="num" w:pos="720"/>
      </w:tabs>
      <w:ind w:left="720" w:hanging="720"/>
      <w:jc w:val="both"/>
    </w:pPr>
    <w:rPr>
      <w:rFonts w:ascii="Arial" w:hAnsi="Arial"/>
      <w:sz w:val="24"/>
    </w:rPr>
  </w:style>
  <w:style w:type="paragraph" w:styleId="BodyTextIndent3">
    <w:name w:val="Body Text Indent 3"/>
    <w:basedOn w:val="Normal"/>
    <w:link w:val="BodyTextIndent3Char"/>
    <w:uiPriority w:val="99"/>
    <w:rsid w:val="0013681C"/>
    <w:pPr>
      <w:spacing w:after="120"/>
      <w:ind w:left="283"/>
    </w:pPr>
    <w:rPr>
      <w:sz w:val="16"/>
      <w:szCs w:val="16"/>
    </w:rPr>
  </w:style>
  <w:style w:type="character" w:customStyle="1" w:styleId="BodyTextIndent3Char">
    <w:name w:val="Body Text Indent 3 Char"/>
    <w:basedOn w:val="DefaultParagraphFont"/>
    <w:link w:val="BodyTextIndent3"/>
    <w:uiPriority w:val="99"/>
    <w:semiHidden/>
    <w:locked/>
    <w:rsid w:val="00FE4586"/>
    <w:rPr>
      <w:rFonts w:cs="Times New Roman"/>
      <w:sz w:val="16"/>
      <w:szCs w:val="16"/>
    </w:rPr>
  </w:style>
  <w:style w:type="paragraph" w:styleId="ListParagraph">
    <w:name w:val="List Paragraph"/>
    <w:basedOn w:val="Normal"/>
    <w:uiPriority w:val="99"/>
    <w:qFormat/>
    <w:rsid w:val="00755C49"/>
    <w:pPr>
      <w:ind w:left="720"/>
      <w:contextualSpacing/>
    </w:pPr>
  </w:style>
</w:styles>
</file>

<file path=word/webSettings.xml><?xml version="1.0" encoding="utf-8"?>
<w:webSettings xmlns:r="http://schemas.openxmlformats.org/officeDocument/2006/relationships" xmlns:w="http://schemas.openxmlformats.org/wordprocessingml/2006/main">
  <w:divs>
    <w:div w:id="38576339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softender.cz/detail/tsp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5</Pages>
  <Words>1499</Words>
  <Characters>8846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krigulova</dc:creator>
  <cp:keywords/>
  <dc:description/>
  <cp:lastModifiedBy>Walterová Marcela</cp:lastModifiedBy>
  <cp:revision>11</cp:revision>
  <cp:lastPrinted>2013-01-08T07:47:00Z</cp:lastPrinted>
  <dcterms:created xsi:type="dcterms:W3CDTF">2013-01-07T13:17:00Z</dcterms:created>
  <dcterms:modified xsi:type="dcterms:W3CDTF">2013-01-15T07:55:00Z</dcterms:modified>
</cp:coreProperties>
</file>