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C08" w:rsidRDefault="003D3C08" w:rsidP="003D3C08">
      <w:pPr>
        <w:rPr>
          <w:b/>
          <w:sz w:val="28"/>
          <w:szCs w:val="28"/>
        </w:rPr>
      </w:pPr>
    </w:p>
    <w:p w:rsidR="003D3C08" w:rsidRDefault="003D3C08" w:rsidP="003D3C08">
      <w:pPr>
        <w:jc w:val="center"/>
        <w:rPr>
          <w:b/>
          <w:sz w:val="28"/>
          <w:szCs w:val="28"/>
        </w:rPr>
      </w:pPr>
      <w:r w:rsidRPr="00E24A89">
        <w:rPr>
          <w:b/>
          <w:sz w:val="28"/>
          <w:szCs w:val="28"/>
        </w:rPr>
        <w:t xml:space="preserve">ČESTNÉ PROHLÁŠENÍ K PROKÁZÁNÍ </w:t>
      </w:r>
      <w:r w:rsidRPr="009D379C">
        <w:rPr>
          <w:b/>
          <w:sz w:val="28"/>
          <w:szCs w:val="28"/>
        </w:rPr>
        <w:t xml:space="preserve">ZÁKLADNÍ ZPŮSOBILOSTI DODAVATELE </w:t>
      </w:r>
      <w:r>
        <w:rPr>
          <w:b/>
          <w:sz w:val="28"/>
          <w:szCs w:val="28"/>
        </w:rPr>
        <w:t>obdobně jako dle</w:t>
      </w:r>
      <w:r w:rsidRPr="009D379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§ 74 zákona č. 134/2016 Sb., o zadávání veřejných zakázek, ve znění pozdějších předpisů</w:t>
      </w:r>
    </w:p>
    <w:p w:rsidR="003D3C08" w:rsidRPr="00E24A89" w:rsidRDefault="003D3C08" w:rsidP="003D3C08">
      <w:pPr>
        <w:jc w:val="center"/>
        <w:rPr>
          <w:b/>
          <w:sz w:val="28"/>
          <w:szCs w:val="28"/>
        </w:rPr>
      </w:pPr>
    </w:p>
    <w:p w:rsidR="003D3C08" w:rsidRDefault="003D3C08" w:rsidP="003D3C08">
      <w:pPr>
        <w:jc w:val="center"/>
        <w:rPr>
          <w:b/>
        </w:rPr>
      </w:pPr>
      <w:r>
        <w:rPr>
          <w:b/>
        </w:rPr>
        <w:t>k zakázce malého rozsahu s</w:t>
      </w:r>
      <w:r>
        <w:rPr>
          <w:b/>
        </w:rPr>
        <w:t> </w:t>
      </w:r>
      <w:r>
        <w:rPr>
          <w:b/>
        </w:rPr>
        <w:t>názvem</w:t>
      </w:r>
    </w:p>
    <w:p w:rsidR="003D3C08" w:rsidRPr="009A7A72" w:rsidRDefault="003D3C08" w:rsidP="003D3C08">
      <w:pPr>
        <w:jc w:val="center"/>
        <w:rPr>
          <w:b/>
        </w:rPr>
      </w:pPr>
    </w:p>
    <w:p w:rsidR="003D3C08" w:rsidRPr="009A7A72" w:rsidRDefault="003D3C08" w:rsidP="003D3C08">
      <w:pPr>
        <w:jc w:val="center"/>
        <w:rPr>
          <w:b/>
        </w:rPr>
      </w:pPr>
      <w:sdt>
        <w:sdtPr>
          <w:rPr>
            <w:rFonts w:eastAsiaTheme="minorHAnsi"/>
            <w:b/>
            <w:i/>
            <w:sz w:val="22"/>
            <w:szCs w:val="22"/>
            <w:lang w:eastAsia="en-US"/>
          </w:rPr>
          <w:alias w:val="Název"/>
          <w:id w:val="9148786"/>
          <w:placeholder>
            <w:docPart w:val="A96404B6B6AE4462853CB002338EA24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Pr="003D3C08">
            <w:rPr>
              <w:rFonts w:eastAsiaTheme="minorHAnsi"/>
              <w:b/>
              <w:i/>
              <w:sz w:val="22"/>
              <w:szCs w:val="22"/>
              <w:lang w:eastAsia="en-US"/>
            </w:rPr>
            <w:t>„Multimediální digitální centrum pro praktickou výuku cizích jazyků, které bude též sloužit k názorné výuce přírodních věd s propojením na výpočetní techniku a estetickou výchovu s bezbariérovým přístupem“</w:t>
          </w:r>
        </w:sdtContent>
      </w:sdt>
    </w:p>
    <w:p w:rsidR="003D3C08" w:rsidRPr="009A7A72" w:rsidRDefault="003D3C08" w:rsidP="003D3C08">
      <w:pPr>
        <w:jc w:val="center"/>
        <w:rPr>
          <w:b/>
        </w:rPr>
      </w:pPr>
      <w:r>
        <w:rPr>
          <w:b/>
        </w:rPr>
        <w:br/>
        <w:t>DODAVATEL</w:t>
      </w:r>
      <w:r w:rsidRPr="009A7A72">
        <w:rPr>
          <w:b/>
        </w:rPr>
        <w:t>:</w:t>
      </w:r>
    </w:p>
    <w:p w:rsidR="003D3C08" w:rsidRPr="009A7A72" w:rsidRDefault="003D3C08" w:rsidP="003D3C08">
      <w:pPr>
        <w:jc w:val="center"/>
        <w:rPr>
          <w:b/>
        </w:rPr>
      </w:pPr>
    </w:p>
    <w:p w:rsidR="003D3C08" w:rsidRPr="009A7A72" w:rsidRDefault="003D3C08" w:rsidP="003D3C08">
      <w:pPr>
        <w:jc w:val="center"/>
        <w:rPr>
          <w:b/>
        </w:rPr>
      </w:pPr>
    </w:p>
    <w:p w:rsidR="003D3C08" w:rsidRDefault="003D3C08" w:rsidP="003D3C08">
      <w:pPr>
        <w:jc w:val="center"/>
        <w:rPr>
          <w:b/>
        </w:rPr>
      </w:pPr>
      <w:r w:rsidRPr="009A7A72">
        <w:rPr>
          <w:b/>
        </w:rPr>
        <w:t>……………………………………………………………………………………</w:t>
      </w:r>
    </w:p>
    <w:p w:rsidR="00162E38" w:rsidRDefault="00162E38" w:rsidP="003D3C08">
      <w:pPr>
        <w:jc w:val="center"/>
        <w:rPr>
          <w:b/>
        </w:rPr>
      </w:pPr>
    </w:p>
    <w:p w:rsidR="00162E38" w:rsidRPr="009A7A72" w:rsidRDefault="00162E38" w:rsidP="003D3C08">
      <w:pPr>
        <w:jc w:val="center"/>
        <w:rPr>
          <w:b/>
        </w:rPr>
      </w:pPr>
    </w:p>
    <w:p w:rsidR="003D3C08" w:rsidRDefault="003D3C08" w:rsidP="003D3C08">
      <w:pPr>
        <w:jc w:val="both"/>
      </w:pPr>
      <w:r w:rsidRPr="00961C88">
        <w:t xml:space="preserve">V souladu s požadavky zákona č. 134/2016 Sb., na prokázání základní způsobilosti dodavatele </w:t>
      </w:r>
      <w:r>
        <w:t xml:space="preserve">obdobně jako </w:t>
      </w:r>
      <w:r w:rsidRPr="00961C88">
        <w:t xml:space="preserve">dle § 74 odst. 1 </w:t>
      </w:r>
      <w:r>
        <w:t xml:space="preserve">a obdobně jako dle </w:t>
      </w:r>
      <w:r w:rsidRPr="00961C88">
        <w:t xml:space="preserve">§ </w:t>
      </w:r>
      <w:r>
        <w:t>75 odst. 1</w:t>
      </w:r>
      <w:r w:rsidRPr="00961C88">
        <w:t xml:space="preserve"> dokládáme jako účastník</w:t>
      </w:r>
      <w:r>
        <w:t xml:space="preserve"> o</w:t>
      </w:r>
      <w:r w:rsidRPr="00961C88">
        <w:t xml:space="preserve"> zakázku malého rozsahu následující čestné prohlášení:</w:t>
      </w:r>
    </w:p>
    <w:p w:rsidR="003D3C08" w:rsidRPr="00961C88" w:rsidRDefault="003D3C08" w:rsidP="003D3C08">
      <w:pPr>
        <w:jc w:val="both"/>
      </w:pPr>
    </w:p>
    <w:p w:rsidR="003D3C08" w:rsidRPr="009A7A72" w:rsidRDefault="003D3C08" w:rsidP="003D3C08">
      <w:pPr>
        <w:jc w:val="both"/>
      </w:pPr>
      <w:r w:rsidRPr="00961C88">
        <w:t xml:space="preserve">Čestně prohlašuji, že </w:t>
      </w:r>
      <w:r>
        <w:t>jsme dodavatelem, který</w:t>
      </w:r>
      <w:r w:rsidRPr="00961C88">
        <w:t xml:space="preserve"> </w:t>
      </w:r>
      <w:r>
        <w:t xml:space="preserve">splňuje </w:t>
      </w:r>
      <w:r w:rsidRPr="00961C88">
        <w:t>základní způsobilost</w:t>
      </w:r>
      <w:r>
        <w:t xml:space="preserve"> požadovanou zadavatelem</w:t>
      </w:r>
      <w:r w:rsidRPr="00961C88">
        <w:t xml:space="preserve"> </w:t>
      </w:r>
      <w:r>
        <w:t>ve výzvě pro předmětnou zakázku a nejsem dodavatelem uvedeným v zákoně</w:t>
      </w:r>
      <w:r w:rsidRPr="00961C88">
        <w:t xml:space="preserve"> č. 134/2016 Sb</w:t>
      </w:r>
      <w:r>
        <w:t xml:space="preserve">., obdobně jako dle </w:t>
      </w:r>
      <w:r w:rsidRPr="00961C88">
        <w:t>§ 74 odst. 1</w:t>
      </w:r>
      <w:r>
        <w:t xml:space="preserve"> písm. a), b), c), d) a</w:t>
      </w:r>
      <w:r w:rsidRPr="00AF5E8E">
        <w:t xml:space="preserve"> e</w:t>
      </w:r>
      <w:r>
        <w:t>).</w:t>
      </w:r>
    </w:p>
    <w:p w:rsidR="003D3C08" w:rsidRDefault="003D3C08" w:rsidP="003D3C08">
      <w:pPr>
        <w:jc w:val="both"/>
      </w:pPr>
    </w:p>
    <w:p w:rsidR="003D3C08" w:rsidRPr="009A7A72" w:rsidRDefault="003D3C08" w:rsidP="003D3C08">
      <w:pPr>
        <w:jc w:val="both"/>
      </w:pPr>
    </w:p>
    <w:p w:rsidR="003D3C08" w:rsidRPr="009A7A72" w:rsidRDefault="003D3C08" w:rsidP="003D3C08">
      <w:pPr>
        <w:jc w:val="both"/>
      </w:pPr>
      <w:r w:rsidRPr="009A7A72">
        <w:t>V…………………………dne……………………..</w:t>
      </w:r>
    </w:p>
    <w:p w:rsidR="003D3C08" w:rsidRPr="009A7A72" w:rsidRDefault="003D3C08" w:rsidP="003D3C08">
      <w:pPr>
        <w:jc w:val="both"/>
      </w:pPr>
    </w:p>
    <w:p w:rsidR="003D3C08" w:rsidRPr="009A7A72" w:rsidRDefault="003D3C08" w:rsidP="003D3C08">
      <w:pPr>
        <w:jc w:val="both"/>
      </w:pPr>
    </w:p>
    <w:p w:rsidR="003D3C08" w:rsidRDefault="003D3C08" w:rsidP="003D3C08">
      <w:pPr>
        <w:ind w:left="4111" w:right="706"/>
        <w:jc w:val="center"/>
      </w:pPr>
      <w:r w:rsidRPr="009A7A72">
        <w:t>…………………………………………..</w:t>
      </w:r>
    </w:p>
    <w:p w:rsidR="00162E38" w:rsidRPr="009A7A72" w:rsidRDefault="00162E38" w:rsidP="003D3C08">
      <w:pPr>
        <w:ind w:left="4111" w:right="706"/>
        <w:jc w:val="center"/>
      </w:pPr>
      <w:bookmarkStart w:id="0" w:name="_GoBack"/>
      <w:bookmarkEnd w:id="0"/>
    </w:p>
    <w:p w:rsidR="003D3C08" w:rsidRPr="009A7A72" w:rsidRDefault="003D3C08" w:rsidP="003D3C08">
      <w:pPr>
        <w:ind w:left="4111" w:right="706"/>
        <w:jc w:val="center"/>
        <w:rPr>
          <w:sz w:val="16"/>
          <w:szCs w:val="16"/>
        </w:rPr>
      </w:pPr>
      <w:r w:rsidRPr="009A7A72">
        <w:rPr>
          <w:sz w:val="16"/>
          <w:szCs w:val="16"/>
        </w:rPr>
        <w:t>Jméno a podpi</w:t>
      </w:r>
      <w:r>
        <w:rPr>
          <w:sz w:val="16"/>
          <w:szCs w:val="16"/>
        </w:rPr>
        <w:t xml:space="preserve">s </w:t>
      </w:r>
      <w:r w:rsidRPr="009A7A72">
        <w:rPr>
          <w:sz w:val="16"/>
          <w:szCs w:val="16"/>
        </w:rPr>
        <w:t>oprávněného zástupce předkladatele nabídky</w:t>
      </w:r>
    </w:p>
    <w:p w:rsidR="008A6FDA" w:rsidRPr="0024379B" w:rsidRDefault="008A6FDA" w:rsidP="003D3C08">
      <w:pPr>
        <w:ind w:left="4111" w:right="706"/>
        <w:jc w:val="center"/>
        <w:rPr>
          <w:rFonts w:ascii="Arial Narrow" w:hAnsi="Arial Narrow"/>
          <w:sz w:val="22"/>
          <w:szCs w:val="22"/>
        </w:rPr>
      </w:pPr>
    </w:p>
    <w:sectPr w:rsidR="008A6FDA" w:rsidRPr="0024379B" w:rsidSect="009B7FB5">
      <w:headerReference w:type="default" r:id="rId6"/>
      <w:footerReference w:type="even" r:id="rId7"/>
      <w:footerReference w:type="default" r:id="rId8"/>
      <w:headerReference w:type="first" r:id="rId9"/>
      <w:pgSz w:w="11906" w:h="16838" w:code="9"/>
      <w:pgMar w:top="993" w:right="1418" w:bottom="1134" w:left="1418" w:header="709" w:footer="271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887" w:rsidRDefault="00CA3887" w:rsidP="008A6FDA">
      <w:r>
        <w:separator/>
      </w:r>
    </w:p>
  </w:endnote>
  <w:endnote w:type="continuationSeparator" w:id="0">
    <w:p w:rsidR="00CA3887" w:rsidRDefault="00CA3887" w:rsidP="008A6F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427D66" w:rsidP="0064281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9F10B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33096" w:rsidRDefault="00CA3887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7FB5" w:rsidRDefault="00CA3887" w:rsidP="006E61B5">
    <w:pPr>
      <w:pStyle w:val="Zpat"/>
      <w:rPr>
        <w:rFonts w:ascii="Calibri" w:hAnsi="Calibri"/>
        <w:sz w:val="22"/>
        <w:szCs w:val="22"/>
      </w:rPr>
    </w:pPr>
  </w:p>
  <w:p w:rsidR="006E61B5" w:rsidRPr="00374496" w:rsidRDefault="009F10BA" w:rsidP="006E61B5">
    <w:pPr>
      <w:pStyle w:val="Zpat"/>
      <w:rPr>
        <w:rFonts w:ascii="Arial Narrow" w:hAnsi="Arial Narrow"/>
        <w:sz w:val="22"/>
        <w:szCs w:val="22"/>
      </w:rPr>
    </w:pPr>
    <w:r w:rsidRPr="009B7FB5">
      <w:rPr>
        <w:rFonts w:ascii="Calibri" w:hAnsi="Calibri"/>
        <w:sz w:val="22"/>
        <w:szCs w:val="22"/>
      </w:rPr>
      <w:tab/>
      <w:t xml:space="preserve"> </w:t>
    </w:r>
    <w:r w:rsidRPr="009B7FB5">
      <w:rPr>
        <w:rFonts w:ascii="Calibri" w:hAnsi="Calibri"/>
        <w:sz w:val="22"/>
        <w:szCs w:val="22"/>
      </w:rPr>
      <w:tab/>
    </w:r>
    <w:r w:rsidRPr="00374496">
      <w:rPr>
        <w:rFonts w:ascii="Arial Narrow" w:hAnsi="Arial Narrow"/>
        <w:sz w:val="22"/>
        <w:szCs w:val="22"/>
      </w:rPr>
      <w:t xml:space="preserve">Stránka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 xml:space="preserve"> PAGE  \* Arabic 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162E38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  <w:r w:rsidRPr="00374496">
      <w:rPr>
        <w:rFonts w:ascii="Arial Narrow" w:hAnsi="Arial Narrow"/>
        <w:sz w:val="22"/>
        <w:szCs w:val="22"/>
      </w:rPr>
      <w:t xml:space="preserve"> z </w:t>
    </w:r>
    <w:r w:rsidR="00427D66" w:rsidRPr="00374496">
      <w:rPr>
        <w:rFonts w:ascii="Arial Narrow" w:hAnsi="Arial Narrow"/>
        <w:b/>
        <w:sz w:val="22"/>
        <w:szCs w:val="22"/>
      </w:rPr>
      <w:fldChar w:fldCharType="begin"/>
    </w:r>
    <w:r w:rsidRPr="00374496">
      <w:rPr>
        <w:rFonts w:ascii="Arial Narrow" w:hAnsi="Arial Narrow"/>
        <w:b/>
        <w:sz w:val="22"/>
        <w:szCs w:val="22"/>
      </w:rPr>
      <w:instrText>NUMPAGES</w:instrText>
    </w:r>
    <w:r w:rsidR="00427D66" w:rsidRPr="00374496">
      <w:rPr>
        <w:rFonts w:ascii="Arial Narrow" w:hAnsi="Arial Narrow"/>
        <w:b/>
        <w:sz w:val="22"/>
        <w:szCs w:val="22"/>
      </w:rPr>
      <w:fldChar w:fldCharType="separate"/>
    </w:r>
    <w:r w:rsidR="00162E38">
      <w:rPr>
        <w:rFonts w:ascii="Arial Narrow" w:hAnsi="Arial Narrow"/>
        <w:b/>
        <w:noProof/>
        <w:sz w:val="22"/>
        <w:szCs w:val="22"/>
      </w:rPr>
      <w:t>1</w:t>
    </w:r>
    <w:r w:rsidR="00427D66" w:rsidRPr="00374496">
      <w:rPr>
        <w:rFonts w:ascii="Arial Narrow" w:hAnsi="Arial Narrow"/>
        <w:b/>
        <w:sz w:val="22"/>
        <w:szCs w:val="22"/>
      </w:rPr>
      <w:fldChar w:fldCharType="end"/>
    </w:r>
  </w:p>
  <w:p w:rsidR="006E61B5" w:rsidRPr="009B7FB5" w:rsidRDefault="00CA3887">
    <w:pPr>
      <w:pStyle w:val="Zpa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887" w:rsidRDefault="00CA3887" w:rsidP="008A6FDA">
      <w:r>
        <w:separator/>
      </w:r>
    </w:p>
  </w:footnote>
  <w:footnote w:type="continuationSeparator" w:id="0">
    <w:p w:rsidR="00CA3887" w:rsidRDefault="00CA3887" w:rsidP="008A6F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58D3" w:rsidRPr="008F58D3" w:rsidRDefault="008F58D3" w:rsidP="008F58D3">
    <w:pPr>
      <w:rPr>
        <w:rFonts w:ascii="Arial Narrow" w:hAnsi="Arial Narrow"/>
        <w:sz w:val="20"/>
        <w:szCs w:val="28"/>
      </w:rPr>
    </w:pPr>
    <w:r w:rsidRPr="008F58D3">
      <w:rPr>
        <w:rFonts w:ascii="Arial Narrow" w:hAnsi="Arial Narrow"/>
        <w:sz w:val="20"/>
        <w:szCs w:val="28"/>
      </w:rPr>
      <w:t>Pří</w:t>
    </w:r>
    <w:r w:rsidR="003D3C08">
      <w:rPr>
        <w:rFonts w:ascii="Arial Narrow" w:hAnsi="Arial Narrow"/>
        <w:sz w:val="20"/>
        <w:szCs w:val="28"/>
      </w:rPr>
      <w:t>loha č. 1</w:t>
    </w:r>
    <w:r w:rsidR="00B52855">
      <w:rPr>
        <w:rFonts w:ascii="Arial Narrow" w:hAnsi="Arial Narrow"/>
        <w:sz w:val="20"/>
        <w:szCs w:val="28"/>
      </w:rPr>
      <w:t xml:space="preserve"> </w:t>
    </w:r>
    <w:r w:rsidR="00403605">
      <w:rPr>
        <w:rFonts w:ascii="Arial Narrow" w:hAnsi="Arial Narrow"/>
        <w:sz w:val="20"/>
        <w:szCs w:val="28"/>
      </w:rPr>
      <w:t>Výzvy a zadávací dokumentace</w:t>
    </w:r>
    <w:r w:rsidR="00B52855">
      <w:rPr>
        <w:rFonts w:ascii="Arial Narrow" w:hAnsi="Arial Narrow"/>
        <w:sz w:val="20"/>
        <w:szCs w:val="28"/>
      </w:rPr>
      <w:t xml:space="preserve"> - Předloha seznamu</w:t>
    </w:r>
    <w:r w:rsidR="00DA6DF5">
      <w:rPr>
        <w:rFonts w:ascii="Arial Narrow" w:hAnsi="Arial Narrow"/>
        <w:sz w:val="20"/>
        <w:szCs w:val="28"/>
      </w:rPr>
      <w:t xml:space="preserve"> </w:t>
    </w:r>
    <w:r w:rsidR="00997A2F">
      <w:rPr>
        <w:rFonts w:ascii="Arial Narrow" w:hAnsi="Arial Narrow"/>
        <w:sz w:val="20"/>
        <w:szCs w:val="28"/>
      </w:rPr>
      <w:t>dodávek</w:t>
    </w:r>
    <w:r w:rsidRPr="008F58D3">
      <w:rPr>
        <w:rFonts w:ascii="Arial Narrow" w:hAnsi="Arial Narrow"/>
        <w:sz w:val="20"/>
        <w:szCs w:val="28"/>
      </w:rPr>
      <w:t xml:space="preserve"> </w:t>
    </w:r>
  </w:p>
  <w:p w:rsidR="008F58D3" w:rsidRPr="0024379B" w:rsidRDefault="008F58D3" w:rsidP="008F58D3">
    <w:pPr>
      <w:rPr>
        <w:rFonts w:ascii="Arial Narrow" w:hAnsi="Arial Narrow"/>
        <w:b/>
        <w:szCs w:val="28"/>
      </w:rPr>
    </w:pPr>
  </w:p>
  <w:p w:rsidR="008F58D3" w:rsidRDefault="008F58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3096" w:rsidRDefault="00B4151C" w:rsidP="00DB46ED">
    <w:pPr>
      <w:pStyle w:val="Zhlav"/>
    </w:pPr>
    <w:r>
      <w:rPr>
        <w:rFonts w:ascii="Arial" w:hAnsi="Arial" w:cs="Arial"/>
        <w:noProof/>
        <w:color w:val="2D2D2D"/>
        <w:sz w:val="18"/>
        <w:szCs w:val="18"/>
      </w:rPr>
      <w:drawing>
        <wp:inline distT="0" distB="0" distL="0" distR="0">
          <wp:extent cx="1019175" cy="428625"/>
          <wp:effectExtent l="0" t="0" r="0" b="0"/>
          <wp:docPr id="2" name="Obrázek 2" descr="Popis: http://www.jihovychod.cz/download/loga-logotyp/ropjvba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Popis: http://www.jihovychod.cz/download/loga-logotyp/ropjvba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rPr>
        <w:rFonts w:ascii="Arial" w:hAnsi="Arial" w:cs="Arial"/>
        <w:noProof/>
        <w:color w:val="2D2D2D"/>
        <w:sz w:val="18"/>
        <w:szCs w:val="18"/>
      </w:rPr>
      <w:t xml:space="preserve">           </w:t>
    </w:r>
    <w:r w:rsidR="009F10BA">
      <w:tab/>
    </w:r>
    <w:r w:rsidR="003D3C08">
      <w:rPr>
        <w:noProof/>
      </w:rPr>
      <w:drawing>
        <wp:inline distT="0" distB="0" distL="0" distR="0">
          <wp:extent cx="2381250" cy="447675"/>
          <wp:effectExtent l="0" t="0" r="0" b="0"/>
          <wp:docPr id="3" name="Obrázek 3" descr="cid:image003.jpg@01CDF7E5.60C384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3.jpg@01CDF7E5.60C3845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F10BA">
      <w:t xml:space="preserve">      </w:t>
    </w:r>
    <w:r>
      <w:rPr>
        <w:noProof/>
        <w:sz w:val="48"/>
        <w:szCs w:val="48"/>
      </w:rPr>
      <w:drawing>
        <wp:inline distT="0" distB="0" distL="0" distR="0">
          <wp:extent cx="1238250" cy="4572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33096" w:rsidRPr="00DB46ED" w:rsidRDefault="00CA3887" w:rsidP="00DB46E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6FDA"/>
    <w:rsid w:val="00001928"/>
    <w:rsid w:val="0001324C"/>
    <w:rsid w:val="00043DAF"/>
    <w:rsid w:val="00066A67"/>
    <w:rsid w:val="00072A48"/>
    <w:rsid w:val="000A5B24"/>
    <w:rsid w:val="00134671"/>
    <w:rsid w:val="00162E38"/>
    <w:rsid w:val="0024379B"/>
    <w:rsid w:val="00335051"/>
    <w:rsid w:val="00374496"/>
    <w:rsid w:val="00390B21"/>
    <w:rsid w:val="003D3C08"/>
    <w:rsid w:val="00403605"/>
    <w:rsid w:val="00427D66"/>
    <w:rsid w:val="004773BD"/>
    <w:rsid w:val="005130DC"/>
    <w:rsid w:val="005330DC"/>
    <w:rsid w:val="00616D31"/>
    <w:rsid w:val="006667E5"/>
    <w:rsid w:val="006C45E5"/>
    <w:rsid w:val="00805DD1"/>
    <w:rsid w:val="008278B3"/>
    <w:rsid w:val="00885255"/>
    <w:rsid w:val="008A64FA"/>
    <w:rsid w:val="008A6FDA"/>
    <w:rsid w:val="008F58D3"/>
    <w:rsid w:val="009141B4"/>
    <w:rsid w:val="00997A2F"/>
    <w:rsid w:val="009F10BA"/>
    <w:rsid w:val="00A94997"/>
    <w:rsid w:val="00AC6833"/>
    <w:rsid w:val="00AE5A38"/>
    <w:rsid w:val="00B32ED3"/>
    <w:rsid w:val="00B4151C"/>
    <w:rsid w:val="00B52855"/>
    <w:rsid w:val="00B7088F"/>
    <w:rsid w:val="00BA0483"/>
    <w:rsid w:val="00BA33FD"/>
    <w:rsid w:val="00C45B25"/>
    <w:rsid w:val="00C510A4"/>
    <w:rsid w:val="00CA3887"/>
    <w:rsid w:val="00CB2334"/>
    <w:rsid w:val="00CE4270"/>
    <w:rsid w:val="00CF78D5"/>
    <w:rsid w:val="00D16757"/>
    <w:rsid w:val="00D54C93"/>
    <w:rsid w:val="00DA6DF5"/>
    <w:rsid w:val="00DE5A23"/>
    <w:rsid w:val="00E1053A"/>
    <w:rsid w:val="00EC7EDD"/>
    <w:rsid w:val="00FA3D22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40B551-9303-4F26-8877-33FDC24B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A6F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8A6FDA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8A6FDA"/>
    <w:rPr>
      <w:rFonts w:ascii="Verdana" w:eastAsia="Times New Roman" w:hAnsi="Verdana" w:cs="Times New Roman"/>
      <w:sz w:val="20"/>
      <w:szCs w:val="24"/>
    </w:rPr>
  </w:style>
  <w:style w:type="paragraph" w:styleId="Zhlav">
    <w:name w:val="header"/>
    <w:basedOn w:val="Normln"/>
    <w:link w:val="ZhlavChar"/>
    <w:rsid w:val="008A6FDA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8A6F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A6FD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8A6FDA"/>
  </w:style>
  <w:style w:type="paragraph" w:styleId="Textpoznpodarou">
    <w:name w:val="footnote text"/>
    <w:basedOn w:val="Normln"/>
    <w:link w:val="TextpoznpodarouChar"/>
    <w:rsid w:val="008A6FDA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A6FD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8A6FDA"/>
    <w:rPr>
      <w:vertAlign w:val="superscript"/>
    </w:rPr>
  </w:style>
  <w:style w:type="paragraph" w:customStyle="1" w:styleId="text">
    <w:name w:val="text"/>
    <w:rsid w:val="008A6FDA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6A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6A67"/>
    <w:rPr>
      <w:rFonts w:ascii="Tahoma" w:eastAsia="Times New Roman" w:hAnsi="Tahoma" w:cs="Tahoma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3D3C0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96404B6B6AE4462853CB002338EA2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768C7-73F6-41F1-B064-6F79423390E7}"/>
      </w:docPartPr>
      <w:docPartBody>
        <w:p w:rsidR="00000000" w:rsidRDefault="00E947DF" w:rsidP="00E947DF">
          <w:pPr>
            <w:pStyle w:val="A96404B6B6AE4462853CB002338EA24A"/>
          </w:pPr>
          <w:r w:rsidRPr="00FB4086">
            <w:rPr>
              <w:rStyle w:val="Zstupntext"/>
            </w:rPr>
            <w:t>[Název]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7DF"/>
    <w:rsid w:val="00C73EE6"/>
    <w:rsid w:val="00E94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947DF"/>
    <w:rPr>
      <w:color w:val="808080"/>
    </w:rPr>
  </w:style>
  <w:style w:type="paragraph" w:customStyle="1" w:styleId="A96404B6B6AE4462853CB002338EA24A">
    <w:name w:val="A96404B6B6AE4462853CB002338EA24A"/>
    <w:rsid w:val="00E947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„Multimediální digitální centrum pro praktickou výuku cizích jazyků, které bude též sloužit k názorné výuce přírodních věd s propojením na výpočetní techniku a estetickou výchovu s bezbariérovým přístupem“</dc:title>
  <dc:subject/>
  <dc:creator>vavrinova</dc:creator>
  <cp:keywords/>
  <dc:description/>
  <cp:lastModifiedBy>Loveček Josef</cp:lastModifiedBy>
  <cp:revision>32</cp:revision>
  <cp:lastPrinted>2015-06-15T05:41:00Z</cp:lastPrinted>
  <dcterms:created xsi:type="dcterms:W3CDTF">2014-08-04T21:24:00Z</dcterms:created>
  <dcterms:modified xsi:type="dcterms:W3CDTF">2018-03-15T07:36:00Z</dcterms:modified>
</cp:coreProperties>
</file>