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212"/>
      </w:tblGrid>
      <w:tr w:rsidR="00F92E5D" w:rsidRPr="00903C97" w:rsidTr="00F92E5D">
        <w:trPr>
          <w:trHeight w:val="798"/>
        </w:trPr>
        <w:tc>
          <w:tcPr>
            <w:tcW w:w="9212" w:type="dxa"/>
            <w:shd w:val="pct10" w:color="auto" w:fill="auto"/>
          </w:tcPr>
          <w:p w:rsidR="00F92E5D" w:rsidRDefault="00F92E5D" w:rsidP="00F92E5D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Příloha č. </w:t>
            </w:r>
            <w:r w:rsidR="00D23ABF">
              <w:rPr>
                <w:rFonts w:ascii="Palatino Linotype" w:hAnsi="Palatino Linotype"/>
                <w:b/>
                <w:sz w:val="28"/>
                <w:szCs w:val="28"/>
              </w:rPr>
              <w:t>5</w:t>
            </w:r>
          </w:p>
          <w:p w:rsidR="00F92E5D" w:rsidRPr="0064269E" w:rsidRDefault="00F92E5D" w:rsidP="00501377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Čestné prohlášení – </w:t>
            </w:r>
            <w:r w:rsidR="00501377">
              <w:rPr>
                <w:rFonts w:ascii="Palatino Linotype" w:hAnsi="Palatino Linotype"/>
                <w:b/>
                <w:sz w:val="28"/>
                <w:szCs w:val="28"/>
              </w:rPr>
              <w:t>Referenční list</w:t>
            </w:r>
          </w:p>
        </w:tc>
      </w:tr>
    </w:tbl>
    <w:p w:rsidR="00A56994" w:rsidRPr="00B369CB" w:rsidRDefault="00A56994" w:rsidP="00A56994">
      <w:pPr>
        <w:spacing w:before="120" w:after="0" w:line="240" w:lineRule="auto"/>
        <w:jc w:val="center"/>
        <w:rPr>
          <w:rFonts w:ascii="Palatino Linotype" w:eastAsia="Times New Roman" w:hAnsi="Palatino Linotype"/>
          <w:sz w:val="20"/>
          <w:szCs w:val="20"/>
          <w:lang w:eastAsia="cs-CZ"/>
        </w:rPr>
      </w:pP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veřejná zakázka</w:t>
      </w:r>
    </w:p>
    <w:p w:rsidR="00A56994" w:rsidRPr="00B369CB" w:rsidRDefault="00A56994" w:rsidP="00A56994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bCs/>
          <w:lang w:eastAsia="cs-CZ"/>
        </w:rPr>
      </w:pPr>
      <w:r w:rsidRPr="006C5261">
        <w:rPr>
          <w:rFonts w:ascii="Palatino Linotype" w:eastAsia="Times New Roman" w:hAnsi="Palatino Linotype" w:cs="Palatino Linotype"/>
          <w:b/>
          <w:bCs/>
          <w:iCs/>
          <w:sz w:val="28"/>
          <w:szCs w:val="28"/>
          <w:lang w:eastAsia="cs-CZ"/>
        </w:rPr>
        <w:t>„Právní služby pro Město Poděbrady“</w:t>
      </w:r>
    </w:p>
    <w:p w:rsidR="00A56994" w:rsidRPr="00B369CB" w:rsidRDefault="00A56994" w:rsidP="00A56994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sz w:val="20"/>
          <w:szCs w:val="20"/>
          <w:lang w:eastAsia="cs-CZ"/>
        </w:rPr>
      </w:pPr>
      <w:r>
        <w:rPr>
          <w:rFonts w:ascii="Palatino Linotype" w:eastAsia="Times New Roman" w:hAnsi="Palatino Linotype"/>
          <w:sz w:val="20"/>
          <w:szCs w:val="20"/>
          <w:lang w:eastAsia="cs-CZ"/>
        </w:rPr>
        <w:t>t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ato veřejná zakázka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 xml:space="preserve"> malého rozsahu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je zadávána 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>mimo režim zákona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č. 137/2006 Sb., o veřejných zakázkách, ve znění pozdějších předpisů </w:t>
      </w:r>
    </w:p>
    <w:p w:rsidR="00A56994" w:rsidRPr="006C5261" w:rsidRDefault="00A56994" w:rsidP="00A56994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b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>Název:</w:t>
      </w: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/>
          <w:bCs/>
          <w:sz w:val="20"/>
          <w:szCs w:val="20"/>
          <w:lang w:eastAsia="zh-CN"/>
        </w:rPr>
        <w:t>Město Poděbrady</w:t>
      </w:r>
    </w:p>
    <w:p w:rsidR="00A56994" w:rsidRPr="006C5261" w:rsidRDefault="00A56994" w:rsidP="00A56994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00239640</w:t>
      </w:r>
    </w:p>
    <w:p w:rsidR="00A56994" w:rsidRPr="006C5261" w:rsidRDefault="00A56994" w:rsidP="00A56994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DIČ: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CZ00239640 </w:t>
      </w:r>
    </w:p>
    <w:p w:rsidR="00A56994" w:rsidRPr="006C5261" w:rsidRDefault="00A56994" w:rsidP="00A56994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Sídlo: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Jiřího náměstí 20/I, 290 31 Poděbrady</w:t>
      </w:r>
    </w:p>
    <w:p w:rsidR="00A56994" w:rsidRPr="006C5261" w:rsidRDefault="00A56994" w:rsidP="00A56994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zastoupen: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PhDr. Ladislavem Langrem, starostou</w:t>
      </w:r>
    </w:p>
    <w:p w:rsidR="00692D6B" w:rsidRPr="00720703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="00692D6B" w:rsidRPr="00720703" w:rsidRDefault="00A6253E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Přímá spojnice se šipkou 9" o:spid="_x0000_s1035" type="#_x0000_t34" style="position:absolute;margin-left:85.15pt;margin-top:13.15pt;width:343.5pt;height:.05pt;z-index:25166643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="00692D6B" w:rsidRPr="00720703" w:rsidRDefault="00A6253E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6" type="#_x0000_t34" style="position:absolute;margin-left:85.15pt;margin-top:11.65pt;width:343.5pt;height:.05pt;z-index:25166848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="00692D6B" w:rsidRPr="00720703" w:rsidRDefault="00A6253E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8" type="#_x0000_t34" style="position:absolute;margin-left:85.15pt;margin-top:13.15pt;width:343.5pt;height:.05pt;z-index:25166950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="00692D6B" w:rsidRPr="00720703" w:rsidRDefault="00A6253E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9" type="#_x0000_t34" style="position:absolute;margin-left:85.15pt;margin-top:10.95pt;width:343.5pt;height:.05pt;z-index:25167052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DIČ: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="00692D6B" w:rsidRPr="00720703" w:rsidRDefault="00A6253E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40" type="#_x0000_t34" style="position:absolute;margin-left:85.15pt;margin-top:11.7pt;width:343.5pt;height:.05pt;z-index:25167155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zastoupen: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7539" w:rsidRDefault="00A17539" w:rsidP="00A17539">
      <w:pPr>
        <w:spacing w:before="120"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A17539">
        <w:rPr>
          <w:rFonts w:ascii="Palatino Linotype" w:hAnsi="Palatino Linotype" w:cs="Arial"/>
          <w:b/>
          <w:sz w:val="20"/>
          <w:szCs w:val="20"/>
        </w:rPr>
        <w:t xml:space="preserve">Uchazeč tímto čestně prohlašuje a níže předkládá Referenční list se seznamem významných </w:t>
      </w:r>
      <w:r w:rsidR="00A56994">
        <w:rPr>
          <w:rFonts w:ascii="Palatino Linotype" w:hAnsi="Palatino Linotype" w:cs="Arial"/>
          <w:b/>
          <w:sz w:val="20"/>
          <w:szCs w:val="20"/>
        </w:rPr>
        <w:t>služeb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ve smyslu </w:t>
      </w:r>
      <w:r w:rsidR="00A56994">
        <w:rPr>
          <w:rFonts w:ascii="Palatino Linotype" w:hAnsi="Palatino Linotype" w:cs="Arial"/>
          <w:b/>
          <w:sz w:val="20"/>
          <w:szCs w:val="20"/>
        </w:rPr>
        <w:t>ustanovení čl. 5 odst. 5.4 písm. a) Zadávací dokumentace</w:t>
      </w:r>
      <w:r w:rsidRPr="00A17539">
        <w:rPr>
          <w:rFonts w:ascii="Palatino Linotype" w:hAnsi="Palatino Linotype" w:cs="Arial"/>
          <w:b/>
          <w:sz w:val="20"/>
          <w:szCs w:val="20"/>
        </w:rPr>
        <w:t>.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V Referenčním listu je uveden seznam významných </w:t>
      </w:r>
      <w:r>
        <w:rPr>
          <w:rFonts w:ascii="Palatino Linotype" w:hAnsi="Palatino Linotype" w:cs="Arial"/>
          <w:b/>
          <w:sz w:val="20"/>
          <w:szCs w:val="20"/>
        </w:rPr>
        <w:t>dodávek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v souladu s požadavky zadavatele na kvalifikaci dle čl. </w:t>
      </w:r>
      <w:r w:rsidR="00F325A3">
        <w:rPr>
          <w:rFonts w:ascii="Palatino Linotype" w:hAnsi="Palatino Linotype" w:cs="Arial"/>
          <w:b/>
          <w:sz w:val="20"/>
          <w:szCs w:val="20"/>
        </w:rPr>
        <w:t>5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odst. </w:t>
      </w:r>
      <w:proofErr w:type="gramStart"/>
      <w:r w:rsidR="00F325A3">
        <w:rPr>
          <w:rFonts w:ascii="Palatino Linotype" w:hAnsi="Palatino Linotype" w:cs="Arial"/>
          <w:b/>
          <w:sz w:val="20"/>
          <w:szCs w:val="20"/>
        </w:rPr>
        <w:t>5</w:t>
      </w:r>
      <w:r>
        <w:rPr>
          <w:rFonts w:ascii="Palatino Linotype" w:hAnsi="Palatino Linotype" w:cs="Arial"/>
          <w:b/>
          <w:sz w:val="20"/>
          <w:szCs w:val="20"/>
        </w:rPr>
        <w:t>.4</w:t>
      </w:r>
      <w:r w:rsidRPr="00A17539">
        <w:rPr>
          <w:rFonts w:ascii="Palatino Linotype" w:hAnsi="Palatino Linotype" w:cs="Arial"/>
          <w:b/>
          <w:sz w:val="20"/>
          <w:szCs w:val="20"/>
        </w:rPr>
        <w:t>. písm.</w:t>
      </w:r>
      <w:proofErr w:type="gramEnd"/>
      <w:r w:rsidRPr="00A17539">
        <w:rPr>
          <w:rFonts w:ascii="Palatino Linotype" w:hAnsi="Palatino Linotype" w:cs="Arial"/>
          <w:b/>
          <w:sz w:val="20"/>
          <w:szCs w:val="20"/>
        </w:rPr>
        <w:t xml:space="preserve"> a) Zadávací dokumentace</w:t>
      </w:r>
      <w:r>
        <w:rPr>
          <w:rFonts w:ascii="Palatino Linotype" w:hAnsi="Palatino Linotype" w:cs="Arial"/>
          <w:b/>
          <w:sz w:val="20"/>
          <w:szCs w:val="20"/>
        </w:rPr>
        <w:t xml:space="preserve"> k této veřejné zakázce.</w:t>
      </w:r>
    </w:p>
    <w:p w:rsidR="00754951" w:rsidRPr="00754951" w:rsidRDefault="00A17539" w:rsidP="00754951">
      <w:pPr>
        <w:spacing w:before="120" w:after="0" w:line="240" w:lineRule="auto"/>
        <w:jc w:val="center"/>
        <w:rPr>
          <w:rFonts w:ascii="Palatino Linotype" w:hAnsi="Palatino Linotype" w:cs="Arial"/>
          <w:b/>
          <w:sz w:val="28"/>
          <w:szCs w:val="28"/>
          <w:u w:val="single"/>
        </w:rPr>
      </w:pPr>
      <w:r w:rsidRPr="00A17539">
        <w:rPr>
          <w:rFonts w:ascii="Palatino Linotype" w:hAnsi="Palatino Linotype" w:cs="Arial"/>
          <w:b/>
          <w:sz w:val="28"/>
          <w:szCs w:val="28"/>
          <w:u w:val="single"/>
        </w:rPr>
        <w:t>REFERENČNÍ LIST</w:t>
      </w:r>
    </w:p>
    <w:p w:rsidR="00754951" w:rsidRPr="00754951" w:rsidRDefault="007D7C7F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/>
          <w:b/>
          <w:u w:val="single"/>
        </w:rPr>
        <w:t>N</w:t>
      </w:r>
      <w:r w:rsidR="00754951" w:rsidRPr="00B56BB7">
        <w:rPr>
          <w:rFonts w:ascii="Palatino Linotype" w:hAnsi="Palatino Linotype"/>
          <w:b/>
          <w:u w:val="single"/>
        </w:rPr>
        <w:t xml:space="preserve">ejméně </w:t>
      </w:r>
      <w:r w:rsidR="003C5EE9">
        <w:rPr>
          <w:rFonts w:ascii="Palatino Linotype" w:hAnsi="Palatino Linotype"/>
          <w:b/>
          <w:u w:val="single"/>
        </w:rPr>
        <w:t>4</w:t>
      </w:r>
      <w:r w:rsidR="00754951" w:rsidRPr="00B56BB7">
        <w:rPr>
          <w:rFonts w:ascii="Palatino Linotype" w:hAnsi="Palatino Linotype"/>
          <w:b/>
          <w:u w:val="single"/>
        </w:rPr>
        <w:t xml:space="preserve"> právní služby spočívající v zastupování klienta při řízení před soudy v rámci obchodněprávní či občanskoprávní problematiky týkající se sporů z majetkoprávních vztahů (např. řešení vlastnictví, spoluvlastnictví, věcných břemen apod.) či sporů ze smluv o dílo či dodavatelsko-odběratelských </w:t>
      </w:r>
      <w:r w:rsidR="00754951">
        <w:rPr>
          <w:rFonts w:ascii="Palatino Linotype" w:hAnsi="Palatino Linotype"/>
          <w:b/>
          <w:u w:val="single"/>
        </w:rPr>
        <w:t>vztahů: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741996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741996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741996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lastRenderedPageBreak/>
              <w:t>2.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741996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3.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1336B" w:rsidRPr="00A17539" w:rsidTr="00741996">
        <w:trPr>
          <w:trHeight w:val="1754"/>
          <w:jc w:val="center"/>
        </w:trPr>
        <w:tc>
          <w:tcPr>
            <w:tcW w:w="390" w:type="dxa"/>
            <w:vAlign w:val="center"/>
          </w:tcPr>
          <w:p w:rsidR="0071336B" w:rsidRDefault="0071336B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4.</w:t>
            </w:r>
          </w:p>
        </w:tc>
        <w:tc>
          <w:tcPr>
            <w:tcW w:w="1483" w:type="dxa"/>
            <w:vAlign w:val="center"/>
          </w:tcPr>
          <w:p w:rsidR="0071336B" w:rsidRPr="00A17539" w:rsidRDefault="0071336B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1336B" w:rsidRPr="00A17539" w:rsidRDefault="0071336B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336B" w:rsidRPr="00A17539" w:rsidRDefault="0071336B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36B" w:rsidRPr="00A17539" w:rsidRDefault="0071336B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1336B" w:rsidRPr="00A17539" w:rsidRDefault="0071336B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54951" w:rsidRPr="00B56BB7" w:rsidRDefault="00754951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Pr="00741996" w:rsidRDefault="007D7C7F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/>
          <w:b/>
          <w:u w:val="single"/>
        </w:rPr>
        <w:t>N</w:t>
      </w:r>
      <w:r w:rsidR="00754951" w:rsidRPr="00B56BB7">
        <w:rPr>
          <w:rFonts w:ascii="Palatino Linotype" w:hAnsi="Palatino Linotype"/>
          <w:b/>
          <w:u w:val="single"/>
        </w:rPr>
        <w:t xml:space="preserve">ejméně 5 právních služeb spočívající v zastupování klienta při řízení před soudy v rámci obchodněprávní či občanskoprávní problematiky týkající se vymáhání dlužných částek po povinném či zastupování klienta v exekučním </w:t>
      </w:r>
      <w:r w:rsidR="00754951">
        <w:rPr>
          <w:rFonts w:ascii="Palatino Linotype" w:hAnsi="Palatino Linotype"/>
          <w:b/>
          <w:u w:val="single"/>
        </w:rPr>
        <w:t>řízení: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2.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3.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lastRenderedPageBreak/>
              <w:t>4.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5.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54951" w:rsidRPr="00B56BB7" w:rsidRDefault="00754951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Pr="00741996" w:rsidRDefault="007D7C7F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/>
          <w:b/>
          <w:u w:val="single"/>
        </w:rPr>
        <w:t>N</w:t>
      </w:r>
      <w:r w:rsidR="00754951" w:rsidRPr="00B56BB7">
        <w:rPr>
          <w:rFonts w:ascii="Palatino Linotype" w:hAnsi="Palatino Linotype"/>
          <w:b/>
          <w:u w:val="single"/>
        </w:rPr>
        <w:t>ejméně 3 právní služby spočívající v zastupování klienta při řízení před správními soudy v rámci problematiky týkající se sporů v rámci správního práva</w:t>
      </w:r>
      <w:r w:rsidR="00754951">
        <w:rPr>
          <w:rFonts w:ascii="Palatino Linotype" w:hAnsi="Palatino Linotype"/>
          <w:b/>
          <w:u w:val="single"/>
        </w:rPr>
        <w:t>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2.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3.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41996" w:rsidRDefault="00741996" w:rsidP="00741996">
      <w:pPr>
        <w:suppressAutoHyphens/>
        <w:spacing w:before="20" w:after="20" w:line="240" w:lineRule="auto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Pr="00741996" w:rsidRDefault="007D7C7F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/>
          <w:b/>
          <w:u w:val="single"/>
        </w:rPr>
        <w:t>N</w:t>
      </w:r>
      <w:r w:rsidR="00754951" w:rsidRPr="00B56BB7">
        <w:rPr>
          <w:rFonts w:ascii="Palatino Linotype" w:hAnsi="Palatino Linotype"/>
          <w:b/>
          <w:u w:val="single"/>
        </w:rPr>
        <w:t>ejméně 5 právních služeb spočívající v zastupování klienta při řízení před orgány veřejné správy v rámci problematiky týkající se sporů řešených dle zákona č. 500/2004 Sb., správní řád, nebo také právních služeb spočívajících ve vypracování stanoviska či právní analýzy týkající se výkladu a aplikace zákona č. 500/2004 Sb., správní řád</w:t>
      </w:r>
      <w:r w:rsidR="00754951">
        <w:rPr>
          <w:rFonts w:ascii="Palatino Linotype" w:hAnsi="Palatino Linotype"/>
          <w:b/>
          <w:u w:val="single"/>
        </w:rPr>
        <w:t>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lastRenderedPageBreak/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2.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3.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4.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5.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54951" w:rsidRPr="00B56BB7" w:rsidRDefault="00754951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Default="007D7C7F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 w:cs="Palatino Linotype"/>
          <w:b/>
          <w:bCs/>
          <w:u w:val="single"/>
        </w:rPr>
        <w:t>N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 xml:space="preserve">ejméně </w:t>
      </w:r>
      <w:r w:rsidR="003C5EE9">
        <w:rPr>
          <w:rFonts w:ascii="Palatino Linotype" w:hAnsi="Palatino Linotype"/>
          <w:b/>
          <w:u w:val="single"/>
        </w:rPr>
        <w:t>4</w:t>
      </w:r>
      <w:r w:rsidR="00754951" w:rsidRPr="00B56BB7">
        <w:rPr>
          <w:rFonts w:ascii="Palatino Linotype" w:hAnsi="Palatino Linotype"/>
          <w:b/>
          <w:u w:val="single"/>
        </w:rPr>
        <w:t xml:space="preserve"> právní služby 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>spočívajících v přípravě a vypracování občanskoprávních či obchodněprávních smluv, a to nejméně v rozsahu 1 KUPNÍ SMLOUVY, 1 SMLOUVY O DÍLO, 1 NÁJEMNÍ SMLOUVY</w:t>
      </w:r>
      <w:r w:rsidR="003C5EE9">
        <w:rPr>
          <w:rFonts w:ascii="Palatino Linotype" w:hAnsi="Palatino Linotype" w:cs="Palatino Linotype"/>
          <w:b/>
          <w:bCs/>
          <w:u w:val="single"/>
        </w:rPr>
        <w:t xml:space="preserve"> a 1 SMLOUVY O ZŘÍZENÍ VĚCNÉHO BŘEMENE (SLUŽEBNOSTI):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lastRenderedPageBreak/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2.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3.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3C5EE9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3C5EE9" w:rsidRDefault="003C5EE9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4.</w:t>
            </w:r>
          </w:p>
        </w:tc>
        <w:tc>
          <w:tcPr>
            <w:tcW w:w="1483" w:type="dxa"/>
            <w:vAlign w:val="center"/>
          </w:tcPr>
          <w:p w:rsidR="003C5EE9" w:rsidRPr="00A17539" w:rsidRDefault="003C5EE9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3C5EE9" w:rsidRPr="00A17539" w:rsidRDefault="003C5EE9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C5EE9" w:rsidRPr="00A17539" w:rsidRDefault="003C5EE9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C5EE9" w:rsidRPr="00A17539" w:rsidRDefault="003C5EE9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3C5EE9" w:rsidRPr="00A17539" w:rsidRDefault="003C5EE9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54951" w:rsidRPr="00B56BB7" w:rsidRDefault="00754951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Default="00754951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 w:rsidRPr="00B56BB7">
        <w:rPr>
          <w:rFonts w:ascii="Palatino Linotype" w:hAnsi="Palatino Linotype" w:cs="Palatino Linotype"/>
          <w:b/>
          <w:bCs/>
          <w:u w:val="single"/>
        </w:rPr>
        <w:t>Nejméně 2</w:t>
      </w:r>
      <w:r w:rsidRPr="00B56BB7">
        <w:rPr>
          <w:rFonts w:ascii="Palatino Linotype" w:hAnsi="Palatino Linotype"/>
          <w:b/>
          <w:u w:val="single"/>
        </w:rPr>
        <w:t xml:space="preserve"> právní služby </w:t>
      </w:r>
      <w:r w:rsidRPr="00B56BB7">
        <w:rPr>
          <w:rFonts w:ascii="Palatino Linotype" w:hAnsi="Palatino Linotype" w:cs="Palatino Linotype"/>
          <w:b/>
          <w:bCs/>
          <w:u w:val="single"/>
        </w:rPr>
        <w:t>spočívajících v zastupování zadavatele v rámci zadávacího řízení, přípravy zadávací dokumentace a souvisejících právních služeb při administraci veřejné zakázky podlimitní či nadlimitní na DODÁVKY ČI SLUŽBY zadávané v režimu zákona č. 137/2006 Sb., o veřejných zakázkác</w:t>
      </w:r>
      <w:r>
        <w:rPr>
          <w:rFonts w:ascii="Palatino Linotype" w:hAnsi="Palatino Linotype" w:cs="Palatino Linotype"/>
          <w:b/>
          <w:bCs/>
          <w:u w:val="single"/>
        </w:rPr>
        <w:t>h, ve znění pozdějších předpisů: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2.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41996" w:rsidRDefault="00741996" w:rsidP="00741996">
      <w:pPr>
        <w:suppressAutoHyphens/>
        <w:spacing w:before="20" w:after="20" w:line="240" w:lineRule="auto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Default="00754951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 w:rsidRPr="00B56BB7">
        <w:rPr>
          <w:rFonts w:ascii="Palatino Linotype" w:hAnsi="Palatino Linotype" w:cs="Palatino Linotype"/>
          <w:b/>
          <w:bCs/>
          <w:u w:val="single"/>
        </w:rPr>
        <w:t>Nejméně 2</w:t>
      </w:r>
      <w:r w:rsidRPr="00B56BB7">
        <w:rPr>
          <w:rFonts w:ascii="Palatino Linotype" w:hAnsi="Palatino Linotype"/>
          <w:b/>
          <w:u w:val="single"/>
        </w:rPr>
        <w:t xml:space="preserve"> právní služby </w:t>
      </w:r>
      <w:r w:rsidRPr="00B56BB7">
        <w:rPr>
          <w:rFonts w:ascii="Palatino Linotype" w:hAnsi="Palatino Linotype" w:cs="Palatino Linotype"/>
          <w:b/>
          <w:bCs/>
          <w:u w:val="single"/>
        </w:rPr>
        <w:t>spočívajících v zastupování zadavatele v rámci zadávacího řízení, přípravy zadávací dokumentace a souvisejících právních služeb při administraci veřejné zakázky podlimitní či nadlimitní na STAVEBNÍ PRÁCE zadávané v režimu zákona č. 137/2006 Sb., o veřejných zakázkác</w:t>
      </w:r>
      <w:r>
        <w:rPr>
          <w:rFonts w:ascii="Palatino Linotype" w:hAnsi="Palatino Linotype" w:cs="Palatino Linotype"/>
          <w:b/>
          <w:bCs/>
          <w:u w:val="single"/>
        </w:rPr>
        <w:t>h, ve znění pozdějších předpisů: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2.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41996" w:rsidRDefault="00741996" w:rsidP="00741996">
      <w:pPr>
        <w:suppressAutoHyphens/>
        <w:spacing w:before="20" w:after="20" w:line="240" w:lineRule="auto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Default="00741996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 w:cs="Palatino Linotype"/>
          <w:b/>
          <w:bCs/>
          <w:u w:val="single"/>
        </w:rPr>
        <w:t>N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 xml:space="preserve">ejméně </w:t>
      </w:r>
      <w:r w:rsidR="00754951" w:rsidRPr="00B56BB7">
        <w:rPr>
          <w:rFonts w:ascii="Palatino Linotype" w:hAnsi="Palatino Linotype"/>
          <w:b/>
          <w:u w:val="single"/>
        </w:rPr>
        <w:t>1 právní služb</w:t>
      </w:r>
      <w:r>
        <w:rPr>
          <w:rFonts w:ascii="Palatino Linotype" w:hAnsi="Palatino Linotype"/>
          <w:b/>
          <w:u w:val="single"/>
        </w:rPr>
        <w:t>a</w:t>
      </w:r>
      <w:r w:rsidR="00754951" w:rsidRPr="00B56BB7">
        <w:rPr>
          <w:rFonts w:ascii="Palatino Linotype" w:hAnsi="Palatino Linotype"/>
          <w:b/>
          <w:u w:val="single"/>
        </w:rPr>
        <w:t xml:space="preserve"> 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 xml:space="preserve">spočívajících v právním poradenství, vypracování </w:t>
      </w:r>
      <w:r w:rsidR="00754951" w:rsidRPr="00B56BB7">
        <w:rPr>
          <w:rFonts w:ascii="Palatino Linotype" w:hAnsi="Palatino Linotype"/>
          <w:b/>
          <w:u w:val="single"/>
        </w:rPr>
        <w:t>stanoviska či právní analýzy týkající se výkladu a aplikace zákona č. 250/2000 Sb.,</w:t>
      </w:r>
      <w:r w:rsidR="00754951" w:rsidRPr="00B56BB7">
        <w:rPr>
          <w:rFonts w:ascii="Arial" w:hAnsi="Arial" w:cs="Arial"/>
          <w:b/>
          <w:bCs/>
          <w:color w:val="070707"/>
          <w:shd w:val="clear" w:color="auto" w:fill="FFFFFF"/>
        </w:rPr>
        <w:t xml:space="preserve"> </w:t>
      </w:r>
      <w:r w:rsidR="00754951" w:rsidRPr="00B56BB7">
        <w:rPr>
          <w:rFonts w:ascii="Palatino Linotype" w:hAnsi="Palatino Linotype"/>
          <w:b/>
          <w:bCs/>
          <w:u w:val="single"/>
        </w:rPr>
        <w:t>o rozpočtových pravidlech územních rozpočtů</w:t>
      </w:r>
      <w:r w:rsidR="00754951">
        <w:rPr>
          <w:rFonts w:ascii="Palatino Linotype" w:hAnsi="Palatino Linotype" w:cs="Palatino Linotype"/>
          <w:b/>
          <w:bCs/>
          <w:u w:val="single"/>
        </w:rPr>
        <w:t>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54951" w:rsidRDefault="00754951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E331AF" w:rsidRDefault="00E331AF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E331AF" w:rsidRDefault="00E331AF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E331AF" w:rsidRDefault="00E331AF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E331AF" w:rsidRDefault="00E331AF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E331AF" w:rsidRDefault="00E331AF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E331AF" w:rsidRDefault="00E331AF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E331AF" w:rsidRPr="00B56BB7" w:rsidRDefault="00E331AF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Default="00741996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 w:cs="Palatino Linotype"/>
          <w:b/>
          <w:bCs/>
          <w:u w:val="single"/>
        </w:rPr>
        <w:lastRenderedPageBreak/>
        <w:t>N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 xml:space="preserve">ejméně </w:t>
      </w:r>
      <w:r w:rsidR="00754951" w:rsidRPr="00B56BB7">
        <w:rPr>
          <w:rFonts w:ascii="Palatino Linotype" w:hAnsi="Palatino Linotype"/>
          <w:b/>
          <w:u w:val="single"/>
        </w:rPr>
        <w:t>1 právní služb</w:t>
      </w:r>
      <w:r>
        <w:rPr>
          <w:rFonts w:ascii="Palatino Linotype" w:hAnsi="Palatino Linotype"/>
          <w:b/>
          <w:u w:val="single"/>
        </w:rPr>
        <w:t>a</w:t>
      </w:r>
      <w:r w:rsidR="00754951" w:rsidRPr="00B56BB7">
        <w:rPr>
          <w:rFonts w:ascii="Palatino Linotype" w:hAnsi="Palatino Linotype"/>
          <w:b/>
          <w:u w:val="single"/>
        </w:rPr>
        <w:t xml:space="preserve"> 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>spočívajících v přípravě a vypracování či právní analýze a rozboru veřejnoprávní smlouvy o poskytnutí dotace nebo návratné finanční výpomoci  v souvislosti ve smyslu</w:t>
      </w:r>
      <w:r w:rsidR="00754951" w:rsidRPr="00B56BB7">
        <w:rPr>
          <w:rFonts w:ascii="Palatino Linotype" w:hAnsi="Palatino Linotype"/>
          <w:b/>
          <w:u w:val="single"/>
        </w:rPr>
        <w:t xml:space="preserve"> zákona č. 250/2000 Sb.,</w:t>
      </w:r>
      <w:r w:rsidR="00754951" w:rsidRPr="00B56BB7">
        <w:rPr>
          <w:rFonts w:ascii="Arial" w:hAnsi="Arial" w:cs="Arial"/>
          <w:b/>
          <w:bCs/>
          <w:color w:val="070707"/>
          <w:shd w:val="clear" w:color="auto" w:fill="FFFFFF"/>
        </w:rPr>
        <w:t xml:space="preserve"> </w:t>
      </w:r>
      <w:r w:rsidR="00754951" w:rsidRPr="00B56BB7">
        <w:rPr>
          <w:rFonts w:ascii="Palatino Linotype" w:hAnsi="Palatino Linotype"/>
          <w:b/>
          <w:bCs/>
          <w:u w:val="single"/>
        </w:rPr>
        <w:t>o rozpočtových pravidlech územních rozpočtů</w:t>
      </w:r>
      <w:r w:rsidR="00754951">
        <w:rPr>
          <w:rFonts w:ascii="Palatino Linotype" w:hAnsi="Palatino Linotype" w:cs="Palatino Linotype"/>
          <w:b/>
          <w:bCs/>
          <w:u w:val="single"/>
        </w:rPr>
        <w:t>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754951" w:rsidRPr="00B56BB7" w:rsidRDefault="00754951" w:rsidP="00754951">
      <w:pPr>
        <w:pStyle w:val="Odstavecseseznamem"/>
        <w:suppressAutoHyphens/>
        <w:spacing w:before="20" w:after="20" w:line="240" w:lineRule="auto"/>
        <w:ind w:left="284"/>
        <w:jc w:val="both"/>
        <w:rPr>
          <w:rFonts w:ascii="Palatino Linotype" w:hAnsi="Palatino Linotype" w:cs="Palatino Linotype"/>
          <w:b/>
          <w:bCs/>
          <w:u w:val="single"/>
        </w:rPr>
      </w:pPr>
    </w:p>
    <w:p w:rsidR="00754951" w:rsidRDefault="00741996" w:rsidP="00754951">
      <w:pPr>
        <w:pStyle w:val="Odstavecseseznamem"/>
        <w:numPr>
          <w:ilvl w:val="0"/>
          <w:numId w:val="4"/>
        </w:numPr>
        <w:suppressAutoHyphens/>
        <w:spacing w:before="20" w:after="20" w:line="240" w:lineRule="auto"/>
        <w:ind w:left="284" w:hanging="283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ascii="Palatino Linotype" w:hAnsi="Palatino Linotype" w:cs="Palatino Linotype"/>
          <w:b/>
          <w:bCs/>
          <w:u w:val="single"/>
        </w:rPr>
        <w:t>N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 xml:space="preserve">ejméně </w:t>
      </w:r>
      <w:r w:rsidR="00754951" w:rsidRPr="00B56BB7">
        <w:rPr>
          <w:rFonts w:ascii="Palatino Linotype" w:hAnsi="Palatino Linotype"/>
          <w:b/>
          <w:u w:val="single"/>
        </w:rPr>
        <w:t>1 právní služb</w:t>
      </w:r>
      <w:r>
        <w:rPr>
          <w:rFonts w:ascii="Palatino Linotype" w:hAnsi="Palatino Linotype"/>
          <w:b/>
          <w:u w:val="single"/>
        </w:rPr>
        <w:t>a</w:t>
      </w:r>
      <w:r w:rsidR="00754951" w:rsidRPr="00B56BB7">
        <w:rPr>
          <w:rFonts w:ascii="Palatino Linotype" w:hAnsi="Palatino Linotype"/>
          <w:b/>
          <w:u w:val="single"/>
        </w:rPr>
        <w:t xml:space="preserve"> </w:t>
      </w:r>
      <w:r w:rsidR="00754951" w:rsidRPr="00B56BB7">
        <w:rPr>
          <w:rFonts w:ascii="Palatino Linotype" w:hAnsi="Palatino Linotype" w:cs="Palatino Linotype"/>
          <w:b/>
          <w:bCs/>
          <w:u w:val="single"/>
        </w:rPr>
        <w:t xml:space="preserve">spočívajících v právním poradenství, vypracování </w:t>
      </w:r>
      <w:r w:rsidR="00754951" w:rsidRPr="00B56BB7">
        <w:rPr>
          <w:rFonts w:ascii="Palatino Linotype" w:hAnsi="Palatino Linotype"/>
          <w:b/>
          <w:u w:val="single"/>
        </w:rPr>
        <w:t>stanoviska či právní analýzy týkající se výkladu a aplikace zákona č. 320/2001 Sb.,</w:t>
      </w:r>
      <w:r w:rsidR="00754951" w:rsidRPr="00B56BB7">
        <w:rPr>
          <w:rFonts w:ascii="Arial" w:hAnsi="Arial" w:cs="Arial"/>
          <w:b/>
          <w:bCs/>
          <w:color w:val="070707"/>
          <w:shd w:val="clear" w:color="auto" w:fill="FFFFFF"/>
        </w:rPr>
        <w:t xml:space="preserve"> </w:t>
      </w:r>
      <w:r w:rsidR="00754951" w:rsidRPr="00B56BB7">
        <w:rPr>
          <w:rFonts w:ascii="Palatino Linotype" w:hAnsi="Palatino Linotype"/>
          <w:b/>
          <w:bCs/>
          <w:u w:val="single"/>
        </w:rPr>
        <w:t>o finanční kontrole ve veřejné správě</w:t>
      </w:r>
      <w:r w:rsidR="00754951">
        <w:rPr>
          <w:rFonts w:ascii="Palatino Linotype" w:hAnsi="Palatino Linotype" w:cs="Palatino Linotype"/>
          <w:b/>
          <w:bCs/>
          <w:u w:val="single"/>
        </w:rPr>
        <w:t>: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83"/>
        <w:gridCol w:w="2550"/>
        <w:gridCol w:w="1417"/>
        <w:gridCol w:w="1418"/>
        <w:gridCol w:w="1869"/>
      </w:tblGrid>
      <w:tr w:rsidR="00741996" w:rsidRPr="00A17539" w:rsidTr="00F46480">
        <w:trPr>
          <w:trHeight w:hRule="exact" w:val="1883"/>
          <w:jc w:val="center"/>
        </w:trPr>
        <w:tc>
          <w:tcPr>
            <w:tcW w:w="39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č.</w:t>
            </w:r>
          </w:p>
        </w:tc>
        <w:tc>
          <w:tcPr>
            <w:tcW w:w="1483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Obchodní firma/název objednatele</w:t>
            </w:r>
          </w:p>
        </w:tc>
        <w:tc>
          <w:tcPr>
            <w:tcW w:w="2550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Předmět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  <w:r w:rsidRPr="00A17539"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 xml:space="preserve"> </w:t>
            </w:r>
            <w:r w:rsidRPr="00A56994">
              <w:rPr>
                <w:rFonts w:ascii="Palatino Linotype" w:hAnsi="Palatino Linotype" w:cs="Arial"/>
                <w:bCs/>
                <w:sz w:val="18"/>
                <w:szCs w:val="18"/>
              </w:rPr>
              <w:t>(stručné označení právních služeb)</w:t>
            </w:r>
          </w:p>
        </w:tc>
        <w:tc>
          <w:tcPr>
            <w:tcW w:w="1417" w:type="dxa"/>
          </w:tcPr>
          <w:p w:rsidR="00741996" w:rsidRPr="00A17539" w:rsidRDefault="00741996" w:rsidP="00F46480">
            <w:pPr>
              <w:spacing w:before="120" w:after="0" w:line="240" w:lineRule="auto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Doba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418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>M</w:t>
            </w:r>
            <w:r w:rsidRPr="00A17539">
              <w:rPr>
                <w:rFonts w:ascii="Palatino Linotype" w:hAnsi="Palatino Linotype" w:cs="Palatino Linotype"/>
                <w:b/>
                <w:bCs/>
                <w:sz w:val="18"/>
                <w:szCs w:val="18"/>
              </w:rPr>
              <w:t xml:space="preserve">ísto realizace významné </w:t>
            </w:r>
            <w:r>
              <w:rPr>
                <w:rFonts w:ascii="Palatino Linotype" w:hAnsi="Palatino Linotype" w:cs="Arial"/>
                <w:b/>
                <w:bCs/>
                <w:sz w:val="18"/>
                <w:szCs w:val="18"/>
              </w:rPr>
              <w:t>právní služby</w:t>
            </w:r>
          </w:p>
        </w:tc>
        <w:tc>
          <w:tcPr>
            <w:tcW w:w="1869" w:type="dxa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Kontaktní osoba objednatele k ověření poskytnutého plnění</w:t>
            </w:r>
          </w:p>
        </w:tc>
      </w:tr>
      <w:tr w:rsidR="00741996" w:rsidRPr="00A17539" w:rsidTr="00F46480">
        <w:trPr>
          <w:trHeight w:val="1754"/>
          <w:jc w:val="center"/>
        </w:trPr>
        <w:tc>
          <w:tcPr>
            <w:tcW w:w="39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  <w:r w:rsidRPr="00A17539">
              <w:rPr>
                <w:rFonts w:ascii="Palatino Linotype" w:hAnsi="Palatino Linotype" w:cs="Arial"/>
                <w:b/>
                <w:sz w:val="18"/>
                <w:szCs w:val="18"/>
              </w:rPr>
              <w:t>1.</w:t>
            </w:r>
          </w:p>
        </w:tc>
        <w:tc>
          <w:tcPr>
            <w:tcW w:w="1483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:rsidR="00741996" w:rsidRPr="00A17539" w:rsidRDefault="00741996" w:rsidP="00F46480">
            <w:pPr>
              <w:spacing w:before="120" w:after="0" w:line="240" w:lineRule="auto"/>
              <w:jc w:val="both"/>
              <w:rPr>
                <w:rFonts w:ascii="Palatino Linotype" w:hAnsi="Palatino Linotype" w:cs="Arial"/>
                <w:b/>
                <w:sz w:val="18"/>
                <w:szCs w:val="18"/>
              </w:rPr>
            </w:pPr>
          </w:p>
        </w:tc>
      </w:tr>
    </w:tbl>
    <w:p w:rsidR="00A17539" w:rsidRPr="00A17539" w:rsidRDefault="00A17539" w:rsidP="00A17539">
      <w:pPr>
        <w:spacing w:before="120"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A17539">
        <w:rPr>
          <w:rFonts w:ascii="Palatino Linotype" w:hAnsi="Palatino Linotype" w:cs="Arial"/>
          <w:b/>
          <w:bCs/>
          <w:sz w:val="20"/>
          <w:szCs w:val="20"/>
        </w:rPr>
        <w:t xml:space="preserve">Uchazeč čestně prohlašuje, že veškeré shora uvedené referenční zakázky a realizované </w:t>
      </w:r>
      <w:r w:rsidR="00E345EA">
        <w:rPr>
          <w:rFonts w:ascii="Palatino Linotype" w:hAnsi="Palatino Linotype" w:cs="Arial"/>
          <w:b/>
          <w:bCs/>
          <w:sz w:val="20"/>
          <w:szCs w:val="20"/>
        </w:rPr>
        <w:t>služby</w:t>
      </w:r>
      <w:r w:rsidRPr="00A17539">
        <w:rPr>
          <w:rFonts w:ascii="Palatino Linotype" w:hAnsi="Palatino Linotype" w:cs="Arial"/>
          <w:b/>
          <w:bCs/>
          <w:sz w:val="20"/>
          <w:szCs w:val="20"/>
        </w:rPr>
        <w:t xml:space="preserve"> a byly provedeny řádně a odborně.</w:t>
      </w:r>
    </w:p>
    <w:p w:rsidR="00A17539" w:rsidRPr="00A17539" w:rsidRDefault="00A17539" w:rsidP="00A17539">
      <w:pPr>
        <w:spacing w:before="120"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A17539">
        <w:rPr>
          <w:rFonts w:ascii="Palatino Linotype" w:hAnsi="Palatino Linotype" w:cs="Arial"/>
          <w:b/>
          <w:sz w:val="20"/>
          <w:szCs w:val="20"/>
        </w:rPr>
        <w:t xml:space="preserve">Uchazeč dále čestně prohlašuje, že </w:t>
      </w:r>
      <w:r w:rsidR="00E345EA">
        <w:rPr>
          <w:rFonts w:ascii="Palatino Linotype" w:hAnsi="Palatino Linotype" w:cs="Arial"/>
          <w:b/>
          <w:sz w:val="20"/>
          <w:szCs w:val="20"/>
        </w:rPr>
        <w:t xml:space="preserve">disponuje níže uvedenými dokumenty, jakožto </w:t>
      </w:r>
      <w:r w:rsidRPr="00A17539">
        <w:rPr>
          <w:rFonts w:ascii="Palatino Linotype" w:hAnsi="Palatino Linotype" w:cs="Arial"/>
          <w:b/>
          <w:sz w:val="20"/>
          <w:szCs w:val="20"/>
        </w:rPr>
        <w:t>příloh</w:t>
      </w:r>
      <w:r w:rsidR="00E345EA">
        <w:rPr>
          <w:rFonts w:ascii="Palatino Linotype" w:hAnsi="Palatino Linotype" w:cs="Arial"/>
          <w:b/>
          <w:sz w:val="20"/>
          <w:szCs w:val="20"/>
        </w:rPr>
        <w:t>ami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tohoto R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eferenčního listu obsahujícího seznam významných </w:t>
      </w:r>
      <w:r w:rsidR="00E345EA">
        <w:rPr>
          <w:rFonts w:ascii="Palatino Linotype" w:hAnsi="Palatino Linotype" w:cs="Arial"/>
          <w:b/>
          <w:sz w:val="20"/>
          <w:szCs w:val="20"/>
        </w:rPr>
        <w:t xml:space="preserve">služeb, a tyto níže uvedená potvrzení (tj. osvědčení či smlouvu o poskytnutém plnění) je uchazeč schopen u každé referenční zakázky prokázat v případě, kdy bude vybraným uchazečem v rámci tohoto výběrového řízení a bude zadavatelem vyzván k podpisu příslušné smlouvy k plnění předmětu této veřejné zakázky. Uchazeč prohlašuje, že tyto dokumenty předloží </w:t>
      </w:r>
      <w:r w:rsidRPr="00A17539">
        <w:rPr>
          <w:rFonts w:ascii="Palatino Linotype" w:hAnsi="Palatino Linotype" w:cs="Arial"/>
          <w:b/>
          <w:sz w:val="20"/>
          <w:szCs w:val="20"/>
        </w:rPr>
        <w:t xml:space="preserve"> ke k</w:t>
      </w:r>
      <w:r w:rsidR="00E345EA">
        <w:rPr>
          <w:rFonts w:ascii="Palatino Linotype" w:hAnsi="Palatino Linotype" w:cs="Arial"/>
          <w:b/>
          <w:sz w:val="20"/>
          <w:szCs w:val="20"/>
        </w:rPr>
        <w:t>aždé uvedené referenční zakázce, a to minimálně v rozsahu:</w:t>
      </w:r>
    </w:p>
    <w:p w:rsidR="00A17539" w:rsidRPr="00E345EA" w:rsidRDefault="00A17539" w:rsidP="00E345EA">
      <w:pPr>
        <w:numPr>
          <w:ilvl w:val="0"/>
          <w:numId w:val="1"/>
        </w:numPr>
        <w:tabs>
          <w:tab w:val="left" w:pos="2722"/>
        </w:tabs>
        <w:suppressAutoHyphens/>
        <w:spacing w:before="20" w:after="20" w:line="240" w:lineRule="auto"/>
        <w:ind w:left="454" w:hanging="283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A17539">
        <w:rPr>
          <w:rFonts w:ascii="Palatino Linotype" w:hAnsi="Palatino Linotype" w:cs="Palatino Linotype"/>
          <w:b/>
          <w:bCs/>
          <w:sz w:val="20"/>
          <w:szCs w:val="20"/>
        </w:rPr>
        <w:t xml:space="preserve">osvědčení vydané veřejným zadavatelem, pokud byly služby poskytovány veřejnému zadavateli, </w:t>
      </w:r>
      <w:r w:rsidRPr="00E345EA">
        <w:rPr>
          <w:rFonts w:ascii="Palatino Linotype" w:hAnsi="Palatino Linotype" w:cs="Palatino Linotype"/>
          <w:bCs/>
          <w:sz w:val="20"/>
          <w:szCs w:val="20"/>
        </w:rPr>
        <w:t>nebo</w:t>
      </w:r>
    </w:p>
    <w:p w:rsidR="00A17539" w:rsidRPr="00E345EA" w:rsidRDefault="00A17539" w:rsidP="00E345EA">
      <w:pPr>
        <w:numPr>
          <w:ilvl w:val="0"/>
          <w:numId w:val="1"/>
        </w:numPr>
        <w:suppressAutoHyphens/>
        <w:spacing w:before="20" w:after="20" w:line="240" w:lineRule="auto"/>
        <w:ind w:left="454" w:hanging="283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bookmarkStart w:id="0" w:name="p56-2-a-2"/>
      <w:bookmarkEnd w:id="0"/>
      <w:r w:rsidRPr="00A17539">
        <w:rPr>
          <w:rFonts w:ascii="Palatino Linotype" w:hAnsi="Palatino Linotype" w:cs="Palatino Linotype"/>
          <w:b/>
          <w:bCs/>
          <w:sz w:val="20"/>
          <w:szCs w:val="20"/>
        </w:rPr>
        <w:t xml:space="preserve">osvědčení vydané jinou osobou, pokud byly služby poskytovány jiné osobě než veřejnému zadavateli, </w:t>
      </w:r>
      <w:bookmarkStart w:id="1" w:name="_GoBack"/>
      <w:bookmarkEnd w:id="1"/>
      <w:r w:rsidRPr="00E345EA">
        <w:rPr>
          <w:rFonts w:ascii="Palatino Linotype" w:hAnsi="Palatino Linotype" w:cs="Palatino Linotype"/>
          <w:bCs/>
          <w:sz w:val="20"/>
          <w:szCs w:val="20"/>
        </w:rPr>
        <w:t>nebo</w:t>
      </w:r>
      <w:bookmarkStart w:id="2" w:name="p56-2-a-3"/>
      <w:bookmarkEnd w:id="2"/>
    </w:p>
    <w:p w:rsidR="00A17539" w:rsidRPr="00A17539" w:rsidRDefault="00A17539" w:rsidP="00A17539">
      <w:pPr>
        <w:numPr>
          <w:ilvl w:val="0"/>
          <w:numId w:val="1"/>
        </w:numPr>
        <w:suppressAutoHyphens/>
        <w:spacing w:before="20" w:after="20" w:line="240" w:lineRule="auto"/>
        <w:ind w:left="454" w:hanging="283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A17539">
        <w:rPr>
          <w:rFonts w:ascii="Palatino Linotype" w:hAnsi="Palatino Linotype" w:cs="Palatino Linotype"/>
          <w:b/>
          <w:bCs/>
          <w:sz w:val="20"/>
          <w:szCs w:val="20"/>
        </w:rPr>
        <w:t>smlouva s jinou osobou a doklad o uskutečnění plnění dodavatele, není-li současně možné osvědčení podle bodu 2 od této osoby získat z důvodů spočívajících na její straně.</w:t>
      </w:r>
    </w:p>
    <w:p w:rsidR="00692D6B" w:rsidRPr="00720703" w:rsidRDefault="00692D6B" w:rsidP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92D6B" w:rsidRPr="00720703" w:rsidRDefault="00A6253E" w:rsidP="00692D6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4" o:spid="_x0000_s1030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id="Přímá spojnice se šipkou 3" o:spid="_x0000_s1029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V</w:t>
      </w:r>
      <w:r w:rsidR="00692D6B" w:rsidRPr="00720703">
        <w:rPr>
          <w:rFonts w:ascii="Palatino Linotype" w:hAnsi="Palatino Linotype"/>
          <w:sz w:val="20"/>
          <w:szCs w:val="20"/>
        </w:rPr>
        <w:tab/>
      </w:r>
      <w:r w:rsidR="00692D6B" w:rsidRPr="00720703">
        <w:rPr>
          <w:rFonts w:ascii="Palatino Linotype" w:hAnsi="Palatino Linotype"/>
          <w:sz w:val="20"/>
          <w:szCs w:val="20"/>
        </w:rPr>
        <w:tab/>
        <w:t>, dne</w:t>
      </w:r>
      <w:r w:rsidR="00692D6B" w:rsidRPr="00720703">
        <w:rPr>
          <w:rFonts w:ascii="Palatino Linotype" w:hAnsi="Palatino Linotype"/>
          <w:sz w:val="20"/>
          <w:szCs w:val="20"/>
        </w:rPr>
        <w:tab/>
        <w:t xml:space="preserve"> </w:t>
      </w:r>
    </w:p>
    <w:p w:rsidR="00692D6B" w:rsidRPr="00720703" w:rsidRDefault="00692D6B" w:rsidP="00692D6B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="00692D6B" w:rsidRPr="00720703" w:rsidRDefault="00A6253E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2" o:spid="_x0000_s1028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oprávněné zastupovat uchazeče</w: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 (dodavatele)</w:t>
      </w:r>
      <w:r w:rsidR="00692D6B" w:rsidRPr="00720703">
        <w:rPr>
          <w:rFonts w:ascii="Palatino Linotype" w:hAnsi="Palatino Linotype"/>
          <w:sz w:val="20"/>
          <w:szCs w:val="20"/>
        </w:rPr>
        <w:t>:</w:t>
      </w:r>
      <w:r w:rsidR="00692D6B" w:rsidRPr="00720703">
        <w:rPr>
          <w:rFonts w:ascii="Palatino Linotype" w:hAnsi="Palatino Linotype"/>
          <w:sz w:val="20"/>
          <w:szCs w:val="20"/>
        </w:rPr>
        <w:tab/>
      </w: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F92E5D" w:rsidRDefault="00F92E5D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="00392EA4" w:rsidRPr="00720703" w:rsidRDefault="00A6253E" w:rsidP="00F92E5D">
      <w:pPr>
        <w:tabs>
          <w:tab w:val="left" w:pos="5103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1" o:spid="_x0000_s1027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sectPr w:rsidR="00392EA4" w:rsidRPr="00720703" w:rsidSect="00A56994">
      <w:headerReference w:type="default" r:id="rId7"/>
      <w:footerReference w:type="default" r:id="rId8"/>
      <w:pgSz w:w="11906" w:h="16838"/>
      <w:pgMar w:top="1417" w:right="1417" w:bottom="851" w:left="1417" w:header="284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3E" w:rsidRDefault="00A6253E" w:rsidP="00692D6B">
      <w:pPr>
        <w:spacing w:after="0" w:line="240" w:lineRule="auto"/>
      </w:pPr>
      <w:r>
        <w:separator/>
      </w:r>
    </w:p>
  </w:endnote>
  <w:endnote w:type="continuationSeparator" w:id="0">
    <w:p w:rsidR="00A6253E" w:rsidRDefault="00A6253E" w:rsidP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670" w:rsidRDefault="009A1670" w:rsidP="009A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3E" w:rsidRDefault="00A6253E" w:rsidP="00692D6B">
      <w:pPr>
        <w:spacing w:after="0" w:line="240" w:lineRule="auto"/>
      </w:pPr>
      <w:r>
        <w:separator/>
      </w:r>
    </w:p>
  </w:footnote>
  <w:footnote w:type="continuationSeparator" w:id="0">
    <w:p w:rsidR="00A6253E" w:rsidRDefault="00A6253E" w:rsidP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94" w:rsidRPr="006C5261" w:rsidRDefault="00A56994" w:rsidP="00A56994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i/>
        <w:sz w:val="20"/>
        <w:szCs w:val="20"/>
        <w:lang w:eastAsia="cs-CZ"/>
      </w:rPr>
    </w:pPr>
  </w:p>
  <w:p w:rsidR="00A56994" w:rsidRPr="006C5261" w:rsidRDefault="00A56994" w:rsidP="00A56994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Times New Roman" w:eastAsia="Times New Roman" w:hAnsi="Times New Roman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4C31F5F" wp14:editId="5C9758D3">
          <wp:simplePos x="0" y="0"/>
          <wp:positionH relativeFrom="column">
            <wp:posOffset>-3810</wp:posOffset>
          </wp:positionH>
          <wp:positionV relativeFrom="paragraph">
            <wp:posOffset>-259715</wp:posOffset>
          </wp:positionV>
          <wp:extent cx="626110" cy="8001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261">
      <w:rPr>
        <w:rFonts w:ascii="Palatino Linotype" w:eastAsia="Times New Roman" w:hAnsi="Palatino Linotype" w:cs="Palatino Linotype"/>
        <w:i/>
        <w:sz w:val="20"/>
        <w:szCs w:val="20"/>
        <w:lang w:eastAsia="cs-CZ"/>
      </w:rPr>
      <w:t xml:space="preserve">Veřejná zakázka </w:t>
    </w:r>
  </w:p>
  <w:p w:rsidR="00A56994" w:rsidRPr="006C5261" w:rsidRDefault="00A56994" w:rsidP="00A56994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  <w:t>„Právní služby pro Město Poděbrady“</w:t>
    </w:r>
  </w:p>
  <w:p w:rsidR="00A56994" w:rsidRPr="006C5261" w:rsidRDefault="00A56994" w:rsidP="00A56994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Verdana" w:eastAsia="Times New Roman" w:hAnsi="Verdana" w:cs="Verdana"/>
        <w:b/>
        <w:bCs/>
        <w:iCs/>
        <w:sz w:val="10"/>
        <w:szCs w:val="10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4C5"/>
    <w:multiLevelType w:val="hybridMultilevel"/>
    <w:tmpl w:val="582E789C"/>
    <w:lvl w:ilvl="0" w:tplc="EDEE651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0157C"/>
    <w:multiLevelType w:val="hybridMultilevel"/>
    <w:tmpl w:val="A2F64B9E"/>
    <w:lvl w:ilvl="0" w:tplc="172C5A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788622B2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687012"/>
    <w:multiLevelType w:val="hybridMultilevel"/>
    <w:tmpl w:val="5956B9C8"/>
    <w:name w:val="WW8Num832"/>
    <w:lvl w:ilvl="0" w:tplc="C97E8F10">
      <w:start w:val="1"/>
      <w:numFmt w:val="decimal"/>
      <w:lvlText w:val="%1."/>
      <w:lvlJc w:val="left"/>
      <w:pPr>
        <w:ind w:left="891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611" w:hanging="360"/>
      </w:pPr>
    </w:lvl>
    <w:lvl w:ilvl="2" w:tplc="0405001B" w:tentative="1">
      <w:start w:val="1"/>
      <w:numFmt w:val="lowerRoman"/>
      <w:lvlText w:val="%3."/>
      <w:lvlJc w:val="right"/>
      <w:pPr>
        <w:ind w:left="2331" w:hanging="180"/>
      </w:pPr>
    </w:lvl>
    <w:lvl w:ilvl="3" w:tplc="0405000F" w:tentative="1">
      <w:start w:val="1"/>
      <w:numFmt w:val="decimal"/>
      <w:lvlText w:val="%4."/>
      <w:lvlJc w:val="left"/>
      <w:pPr>
        <w:ind w:left="3051" w:hanging="360"/>
      </w:pPr>
    </w:lvl>
    <w:lvl w:ilvl="4" w:tplc="04050019" w:tentative="1">
      <w:start w:val="1"/>
      <w:numFmt w:val="lowerLetter"/>
      <w:lvlText w:val="%5."/>
      <w:lvlJc w:val="left"/>
      <w:pPr>
        <w:ind w:left="3771" w:hanging="360"/>
      </w:pPr>
    </w:lvl>
    <w:lvl w:ilvl="5" w:tplc="0405001B" w:tentative="1">
      <w:start w:val="1"/>
      <w:numFmt w:val="lowerRoman"/>
      <w:lvlText w:val="%6."/>
      <w:lvlJc w:val="right"/>
      <w:pPr>
        <w:ind w:left="4491" w:hanging="180"/>
      </w:pPr>
    </w:lvl>
    <w:lvl w:ilvl="6" w:tplc="0405000F" w:tentative="1">
      <w:start w:val="1"/>
      <w:numFmt w:val="decimal"/>
      <w:lvlText w:val="%7."/>
      <w:lvlJc w:val="left"/>
      <w:pPr>
        <w:ind w:left="5211" w:hanging="360"/>
      </w:pPr>
    </w:lvl>
    <w:lvl w:ilvl="7" w:tplc="04050019" w:tentative="1">
      <w:start w:val="1"/>
      <w:numFmt w:val="lowerLetter"/>
      <w:lvlText w:val="%8."/>
      <w:lvlJc w:val="left"/>
      <w:pPr>
        <w:ind w:left="5931" w:hanging="360"/>
      </w:pPr>
    </w:lvl>
    <w:lvl w:ilvl="8" w:tplc="040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7A9C7825"/>
    <w:multiLevelType w:val="hybridMultilevel"/>
    <w:tmpl w:val="6E2CF82C"/>
    <w:lvl w:ilvl="0" w:tplc="8D429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D6B"/>
    <w:rsid w:val="00181852"/>
    <w:rsid w:val="001F0D82"/>
    <w:rsid w:val="00204A52"/>
    <w:rsid w:val="002873FD"/>
    <w:rsid w:val="00344D68"/>
    <w:rsid w:val="00392EA4"/>
    <w:rsid w:val="003C5EE9"/>
    <w:rsid w:val="004E6555"/>
    <w:rsid w:val="00501377"/>
    <w:rsid w:val="00595B56"/>
    <w:rsid w:val="00596987"/>
    <w:rsid w:val="005C6A9B"/>
    <w:rsid w:val="00692D6B"/>
    <w:rsid w:val="006E3928"/>
    <w:rsid w:val="006E4DCC"/>
    <w:rsid w:val="0071336B"/>
    <w:rsid w:val="00720703"/>
    <w:rsid w:val="00721358"/>
    <w:rsid w:val="00741996"/>
    <w:rsid w:val="00754951"/>
    <w:rsid w:val="007956DC"/>
    <w:rsid w:val="007D7C7F"/>
    <w:rsid w:val="007E3197"/>
    <w:rsid w:val="00823027"/>
    <w:rsid w:val="008E0841"/>
    <w:rsid w:val="009111F5"/>
    <w:rsid w:val="00942108"/>
    <w:rsid w:val="00946EEC"/>
    <w:rsid w:val="009A1670"/>
    <w:rsid w:val="009C1FDC"/>
    <w:rsid w:val="009D7AA8"/>
    <w:rsid w:val="00A17539"/>
    <w:rsid w:val="00A56994"/>
    <w:rsid w:val="00A6253E"/>
    <w:rsid w:val="00A73557"/>
    <w:rsid w:val="00A928B3"/>
    <w:rsid w:val="00BA2572"/>
    <w:rsid w:val="00C62FE4"/>
    <w:rsid w:val="00CF178F"/>
    <w:rsid w:val="00D23011"/>
    <w:rsid w:val="00D23ABF"/>
    <w:rsid w:val="00DF6C74"/>
    <w:rsid w:val="00E331AF"/>
    <w:rsid w:val="00E345EA"/>
    <w:rsid w:val="00E43D9A"/>
    <w:rsid w:val="00F325A3"/>
    <w:rsid w:val="00F9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Přímá spojnice se šipkou 1"/>
        <o:r id="V:Rule2" type="connector" idref="#Přímá spojnice se šipkou 3"/>
        <o:r id="V:Rule3" type="connector" idref="#Přímá spojnice se šipkou 9"/>
        <o:r id="V:Rule4" type="connector" idref="#_x0000_s1038"/>
        <o:r id="V:Rule5" type="connector" idref="#_x0000_s1036"/>
        <o:r id="V:Rule6" type="connector" idref="#Přímá spojnice se šipkou 2"/>
        <o:r id="V:Rule7" type="connector" idref="#Přímá spojnice se šipkou 4"/>
        <o:r id="V:Rule8" type="connector" idref="#_x0000_s1039"/>
        <o:r id="V:Rule9" type="connector" idref="#_x0000_s1040"/>
      </o:rules>
    </o:shapelayout>
  </w:shapeDefaults>
  <w:decimalSymbol w:val=","/>
  <w:listSeparator w:val=";"/>
  <w14:docId w14:val="53887687"/>
  <w15:docId w15:val="{68769854-31A5-4D8C-A623-8596552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7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78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F178F"/>
    <w:rPr>
      <w:vertAlign w:val="superscript"/>
    </w:rPr>
  </w:style>
  <w:style w:type="paragraph" w:styleId="Odstavecseseznamem">
    <w:name w:val="List Paragraph"/>
    <w:basedOn w:val="Normln"/>
    <w:qFormat/>
    <w:rsid w:val="00A17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1080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Frantalová</dc:creator>
  <cp:lastModifiedBy>Mgr. Zdeněk Tomáš, advokát</cp:lastModifiedBy>
  <cp:revision>31</cp:revision>
  <dcterms:created xsi:type="dcterms:W3CDTF">2014-11-12T06:43:00Z</dcterms:created>
  <dcterms:modified xsi:type="dcterms:W3CDTF">2016-06-02T15:05:00Z</dcterms:modified>
</cp:coreProperties>
</file>